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33"/>
        <w:gridCol w:w="6"/>
        <w:gridCol w:w="156"/>
        <w:gridCol w:w="1046"/>
        <w:gridCol w:w="1028"/>
        <w:gridCol w:w="324"/>
        <w:gridCol w:w="1457"/>
        <w:gridCol w:w="111"/>
        <w:gridCol w:w="71"/>
        <w:gridCol w:w="1582"/>
        <w:gridCol w:w="33"/>
        <w:gridCol w:w="1637"/>
      </w:tblGrid>
      <w:tr w:rsidR="001D6E94" w:rsidRPr="009D45A4" w14:paraId="1C014B1F" w14:textId="77777777" w:rsidTr="00772630">
        <w:trPr>
          <w:trHeight w:val="735"/>
        </w:trPr>
        <w:tc>
          <w:tcPr>
            <w:tcW w:w="5000" w:type="pct"/>
            <w:gridSpan w:val="13"/>
            <w:shd w:val="clear" w:color="auto" w:fill="auto"/>
            <w:vAlign w:val="center"/>
            <w:hideMark/>
          </w:tcPr>
          <w:p w14:paraId="33DC0D91" w14:textId="77777777" w:rsidR="001D6E94" w:rsidRPr="009D45A4" w:rsidRDefault="001D6E94" w:rsidP="009D45A4">
            <w:pPr>
              <w:spacing w:after="0" w:line="240" w:lineRule="auto"/>
              <w:jc w:val="center"/>
              <w:rPr>
                <w:rFonts w:cs="Calibri"/>
                <w:b/>
                <w:bCs/>
                <w:color w:val="000000"/>
                <w:sz w:val="18"/>
                <w:szCs w:val="18"/>
              </w:rPr>
            </w:pPr>
            <w:r w:rsidRPr="009D45A4">
              <w:rPr>
                <w:rFonts w:cs="Calibri"/>
                <w:b/>
                <w:bCs/>
                <w:color w:val="000000"/>
                <w:sz w:val="18"/>
                <w:szCs w:val="18"/>
              </w:rPr>
              <w:t xml:space="preserve">GİRESUN ÜNİVERSİTESİ </w:t>
            </w:r>
            <w:r w:rsidRPr="009D45A4">
              <w:rPr>
                <w:rFonts w:cs="Calibri"/>
                <w:b/>
                <w:bCs/>
                <w:color w:val="000000"/>
                <w:sz w:val="18"/>
                <w:szCs w:val="18"/>
              </w:rPr>
              <w:br/>
              <w:t>DERS TANITIM FORMU</w:t>
            </w:r>
          </w:p>
        </w:tc>
      </w:tr>
      <w:tr w:rsidR="001D6E94" w:rsidRPr="009D45A4" w14:paraId="1104D8C5" w14:textId="77777777" w:rsidTr="00772630">
        <w:trPr>
          <w:trHeight w:val="420"/>
        </w:trPr>
        <w:tc>
          <w:tcPr>
            <w:tcW w:w="5000" w:type="pct"/>
            <w:gridSpan w:val="13"/>
            <w:shd w:val="clear" w:color="auto" w:fill="auto"/>
            <w:vAlign w:val="center"/>
            <w:hideMark/>
          </w:tcPr>
          <w:p w14:paraId="78AB96C3" w14:textId="77777777" w:rsidR="001D6E94" w:rsidRPr="009D45A4" w:rsidRDefault="001D6E94" w:rsidP="009D45A4">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69C3A103" w14:textId="77777777" w:rsidR="001D6E94" w:rsidRPr="009D45A4" w:rsidRDefault="001D6E94" w:rsidP="009D45A4">
            <w:pPr>
              <w:spacing w:after="0" w:line="240" w:lineRule="auto"/>
              <w:jc w:val="center"/>
              <w:rPr>
                <w:rFonts w:cs="Calibri"/>
                <w:b/>
                <w:bCs/>
                <w:color w:val="000000"/>
                <w:sz w:val="18"/>
                <w:szCs w:val="18"/>
              </w:rPr>
            </w:pPr>
          </w:p>
        </w:tc>
      </w:tr>
      <w:tr w:rsidR="001D6E94" w:rsidRPr="009D45A4" w14:paraId="3A7FBB81" w14:textId="77777777" w:rsidTr="00772630">
        <w:trPr>
          <w:trHeight w:val="284"/>
        </w:trPr>
        <w:tc>
          <w:tcPr>
            <w:tcW w:w="979" w:type="pct"/>
            <w:gridSpan w:val="4"/>
            <w:shd w:val="clear" w:color="auto" w:fill="auto"/>
            <w:vAlign w:val="center"/>
          </w:tcPr>
          <w:p w14:paraId="01FCA788" w14:textId="77777777" w:rsidR="001D6E94" w:rsidRPr="009D45A4" w:rsidRDefault="001D6E94" w:rsidP="009D45A4">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54B3B517" w14:textId="77777777" w:rsidR="001D6E94" w:rsidRPr="009D45A4" w:rsidRDefault="001D6E94" w:rsidP="009D45A4">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0D372567" w14:textId="77777777" w:rsidR="001D6E94" w:rsidRPr="009D45A4" w:rsidRDefault="001D6E94" w:rsidP="009D45A4">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17A29612" w14:textId="77777777" w:rsidR="001D6E94" w:rsidRPr="009D45A4" w:rsidRDefault="001D6E94" w:rsidP="009D45A4">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4" w:type="pct"/>
            <w:shd w:val="clear" w:color="auto" w:fill="auto"/>
            <w:vAlign w:val="center"/>
            <w:hideMark/>
          </w:tcPr>
          <w:p w14:paraId="5363E61D" w14:textId="77777777" w:rsidR="001D6E94" w:rsidRPr="009D45A4" w:rsidRDefault="001D6E94" w:rsidP="009D45A4">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1D6E94" w:rsidRPr="009D45A4" w14:paraId="4E7C8879" w14:textId="77777777" w:rsidTr="00772630">
        <w:trPr>
          <w:trHeight w:val="284"/>
        </w:trPr>
        <w:tc>
          <w:tcPr>
            <w:tcW w:w="979" w:type="pct"/>
            <w:gridSpan w:val="4"/>
            <w:shd w:val="clear" w:color="auto" w:fill="auto"/>
            <w:vAlign w:val="center"/>
            <w:hideMark/>
          </w:tcPr>
          <w:p w14:paraId="51491CF4"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7CE8955A"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IAD101</w:t>
            </w:r>
          </w:p>
        </w:tc>
        <w:tc>
          <w:tcPr>
            <w:tcW w:w="1044" w:type="pct"/>
            <w:gridSpan w:val="3"/>
            <w:shd w:val="clear" w:color="auto" w:fill="auto"/>
            <w:vAlign w:val="center"/>
            <w:hideMark/>
          </w:tcPr>
          <w:p w14:paraId="01B6A04D" w14:textId="77777777" w:rsidR="001D6E94" w:rsidRPr="009D45A4" w:rsidRDefault="001D6E94" w:rsidP="009D45A4">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bookmarkStart w:id="0" w:name="Check2"/>
            <w:r w:rsidRPr="009D45A4">
              <w:rPr>
                <w:rFonts w:cs="Calibri"/>
                <w:sz w:val="18"/>
                <w:szCs w:val="18"/>
              </w:rPr>
              <w:instrText xml:space="preserve"> FORMCHECKBOX </w:instrText>
            </w:r>
            <w:r w:rsidRPr="009D45A4">
              <w:rPr>
                <w:rFonts w:cs="Calibri"/>
                <w:sz w:val="18"/>
                <w:szCs w:val="18"/>
              </w:rPr>
            </w:r>
            <w:r w:rsidRPr="009D45A4">
              <w:rPr>
                <w:rFonts w:cs="Calibri"/>
                <w:sz w:val="18"/>
                <w:szCs w:val="18"/>
              </w:rPr>
              <w:fldChar w:fldCharType="end"/>
            </w:r>
            <w:bookmarkEnd w:id="0"/>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Pr="009D45A4">
              <w:rPr>
                <w:rFonts w:cs="Calibri"/>
                <w:sz w:val="18"/>
                <w:szCs w:val="18"/>
              </w:rPr>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56304E29" w14:textId="77777777" w:rsidR="001D6E94" w:rsidRPr="009D45A4" w:rsidRDefault="001D6E94" w:rsidP="009D45A4">
            <w:pPr>
              <w:spacing w:after="0" w:line="240" w:lineRule="auto"/>
              <w:jc w:val="center"/>
              <w:rPr>
                <w:rFonts w:cs="Calibri"/>
                <w:color w:val="000000"/>
                <w:sz w:val="18"/>
                <w:szCs w:val="18"/>
              </w:rPr>
            </w:pPr>
            <w:r w:rsidRPr="009D45A4">
              <w:rPr>
                <w:rFonts w:cs="Calibri"/>
                <w:color w:val="000000"/>
                <w:sz w:val="18"/>
                <w:szCs w:val="18"/>
              </w:rPr>
              <w:t>2+0 </w:t>
            </w:r>
          </w:p>
        </w:tc>
        <w:tc>
          <w:tcPr>
            <w:tcW w:w="904" w:type="pct"/>
            <w:shd w:val="clear" w:color="auto" w:fill="auto"/>
            <w:vAlign w:val="center"/>
            <w:hideMark/>
          </w:tcPr>
          <w:p w14:paraId="163370D6" w14:textId="77777777" w:rsidR="001D6E94" w:rsidRPr="009D45A4" w:rsidRDefault="001D6E94" w:rsidP="009D45A4">
            <w:pPr>
              <w:spacing w:after="0" w:line="240" w:lineRule="auto"/>
              <w:jc w:val="center"/>
              <w:rPr>
                <w:rFonts w:cs="Calibri"/>
                <w:color w:val="000000"/>
                <w:sz w:val="18"/>
                <w:szCs w:val="18"/>
              </w:rPr>
            </w:pPr>
            <w:r w:rsidRPr="009D45A4">
              <w:rPr>
                <w:rFonts w:cs="Calibri"/>
                <w:color w:val="000000"/>
                <w:sz w:val="18"/>
                <w:szCs w:val="18"/>
              </w:rPr>
              <w:t>2</w:t>
            </w:r>
          </w:p>
        </w:tc>
      </w:tr>
      <w:tr w:rsidR="001D6E94" w:rsidRPr="009D45A4" w14:paraId="26F3C9CF" w14:textId="77777777" w:rsidTr="00772630">
        <w:trPr>
          <w:trHeight w:val="287"/>
        </w:trPr>
        <w:tc>
          <w:tcPr>
            <w:tcW w:w="979" w:type="pct"/>
            <w:gridSpan w:val="4"/>
            <w:shd w:val="clear" w:color="auto" w:fill="auto"/>
            <w:noWrap/>
            <w:vAlign w:val="bottom"/>
            <w:hideMark/>
          </w:tcPr>
          <w:p w14:paraId="1A8C75C8"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Adı</w:t>
            </w:r>
          </w:p>
        </w:tc>
        <w:tc>
          <w:tcPr>
            <w:tcW w:w="4021" w:type="pct"/>
            <w:gridSpan w:val="9"/>
            <w:shd w:val="clear" w:color="auto" w:fill="auto"/>
            <w:noWrap/>
            <w:vAlign w:val="bottom"/>
            <w:hideMark/>
          </w:tcPr>
          <w:p w14:paraId="198F3BBF"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İş Ahlakı ve Değerler Eğitimi</w:t>
            </w:r>
          </w:p>
        </w:tc>
      </w:tr>
      <w:tr w:rsidR="001D6E94" w:rsidRPr="009D45A4" w14:paraId="0B24E27D" w14:textId="77777777" w:rsidTr="00772630">
        <w:trPr>
          <w:trHeight w:val="287"/>
        </w:trPr>
        <w:tc>
          <w:tcPr>
            <w:tcW w:w="979" w:type="pct"/>
            <w:gridSpan w:val="4"/>
            <w:shd w:val="clear" w:color="auto" w:fill="auto"/>
            <w:noWrap/>
            <w:vAlign w:val="bottom"/>
            <w:hideMark/>
          </w:tcPr>
          <w:p w14:paraId="7191BF3F"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21" w:type="pct"/>
            <w:gridSpan w:val="9"/>
            <w:shd w:val="clear" w:color="auto" w:fill="auto"/>
            <w:noWrap/>
            <w:vAlign w:val="bottom"/>
            <w:hideMark/>
          </w:tcPr>
          <w:p w14:paraId="7F62C4CD"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Business Ethics and Values ​​Education</w:t>
            </w:r>
          </w:p>
        </w:tc>
      </w:tr>
      <w:tr w:rsidR="001D6E94" w:rsidRPr="009D45A4" w14:paraId="431FD14B" w14:textId="77777777" w:rsidTr="00772630">
        <w:trPr>
          <w:trHeight w:val="289"/>
        </w:trPr>
        <w:tc>
          <w:tcPr>
            <w:tcW w:w="979" w:type="pct"/>
            <w:gridSpan w:val="4"/>
            <w:shd w:val="clear" w:color="auto" w:fill="auto"/>
            <w:vAlign w:val="center"/>
            <w:hideMark/>
          </w:tcPr>
          <w:p w14:paraId="21118C2F"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21" w:type="pct"/>
            <w:gridSpan w:val="9"/>
            <w:shd w:val="clear" w:color="auto" w:fill="auto"/>
            <w:vAlign w:val="center"/>
            <w:hideMark/>
          </w:tcPr>
          <w:p w14:paraId="393BB872"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Yok</w:t>
            </w:r>
          </w:p>
        </w:tc>
      </w:tr>
      <w:tr w:rsidR="001D6E94" w:rsidRPr="009D45A4" w14:paraId="79FBE30A" w14:textId="77777777" w:rsidTr="00772630">
        <w:trPr>
          <w:trHeight w:val="284"/>
        </w:trPr>
        <w:tc>
          <w:tcPr>
            <w:tcW w:w="979" w:type="pct"/>
            <w:gridSpan w:val="4"/>
            <w:shd w:val="clear" w:color="auto" w:fill="auto"/>
            <w:vAlign w:val="center"/>
            <w:hideMark/>
          </w:tcPr>
          <w:p w14:paraId="36AD08F5"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Dili</w:t>
            </w:r>
          </w:p>
        </w:tc>
        <w:tc>
          <w:tcPr>
            <w:tcW w:w="4021" w:type="pct"/>
            <w:gridSpan w:val="9"/>
            <w:shd w:val="clear" w:color="auto" w:fill="auto"/>
            <w:vAlign w:val="center"/>
            <w:hideMark/>
          </w:tcPr>
          <w:p w14:paraId="273D6942" w14:textId="77777777" w:rsidR="001D6E94" w:rsidRPr="009D45A4" w:rsidRDefault="001D6E94" w:rsidP="009D45A4">
            <w:pPr>
              <w:spacing w:after="0" w:line="240" w:lineRule="auto"/>
              <w:rPr>
                <w:rFonts w:cs="Calibri"/>
                <w:bCs/>
                <w:color w:val="000000"/>
                <w:sz w:val="18"/>
                <w:szCs w:val="18"/>
              </w:rPr>
            </w:pPr>
            <w:r w:rsidRPr="009D45A4">
              <w:rPr>
                <w:rFonts w:cs="Calibri"/>
                <w:bCs/>
                <w:color w:val="000000"/>
                <w:sz w:val="18"/>
                <w:szCs w:val="18"/>
              </w:rPr>
              <w:t>Türkçe</w:t>
            </w:r>
          </w:p>
        </w:tc>
      </w:tr>
      <w:tr w:rsidR="001D6E94" w:rsidRPr="009D45A4" w14:paraId="4976C229" w14:textId="77777777" w:rsidTr="00772630">
        <w:trPr>
          <w:trHeight w:val="284"/>
        </w:trPr>
        <w:tc>
          <w:tcPr>
            <w:tcW w:w="979" w:type="pct"/>
            <w:gridSpan w:val="4"/>
            <w:shd w:val="clear" w:color="auto" w:fill="auto"/>
            <w:vAlign w:val="center"/>
            <w:hideMark/>
          </w:tcPr>
          <w:p w14:paraId="4F41DD36"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Seviyesi</w:t>
            </w:r>
          </w:p>
        </w:tc>
        <w:tc>
          <w:tcPr>
            <w:tcW w:w="4021" w:type="pct"/>
            <w:gridSpan w:val="9"/>
            <w:shd w:val="clear" w:color="auto" w:fill="auto"/>
            <w:vAlign w:val="center"/>
            <w:hideMark/>
          </w:tcPr>
          <w:p w14:paraId="2CD02DB8" w14:textId="77777777" w:rsidR="001D6E94" w:rsidRPr="009D45A4" w:rsidRDefault="001D6E94" w:rsidP="009D45A4">
            <w:pPr>
              <w:spacing w:after="0" w:line="240" w:lineRule="auto"/>
              <w:rPr>
                <w:rFonts w:cs="Calibri"/>
                <w:b/>
                <w:bCs/>
                <w:color w:val="000000"/>
                <w:sz w:val="18"/>
                <w:szCs w:val="18"/>
              </w:rPr>
            </w:pPr>
            <w:r w:rsidRPr="009D45A4">
              <w:rPr>
                <w:rFonts w:cs="Calibri"/>
                <w:color w:val="000000"/>
                <w:sz w:val="18"/>
                <w:szCs w:val="18"/>
              </w:rPr>
              <w:t>Lisans</w:t>
            </w:r>
          </w:p>
        </w:tc>
      </w:tr>
      <w:tr w:rsidR="001D6E94" w:rsidRPr="009D45A4" w14:paraId="182A16A4" w14:textId="77777777" w:rsidTr="00772630">
        <w:trPr>
          <w:trHeight w:val="284"/>
        </w:trPr>
        <w:tc>
          <w:tcPr>
            <w:tcW w:w="979" w:type="pct"/>
            <w:gridSpan w:val="4"/>
            <w:shd w:val="clear" w:color="auto" w:fill="auto"/>
            <w:vAlign w:val="center"/>
            <w:hideMark/>
          </w:tcPr>
          <w:p w14:paraId="6C038252"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Türü</w:t>
            </w:r>
          </w:p>
        </w:tc>
        <w:tc>
          <w:tcPr>
            <w:tcW w:w="4021" w:type="pct"/>
            <w:gridSpan w:val="9"/>
            <w:shd w:val="clear" w:color="auto" w:fill="auto"/>
            <w:vAlign w:val="center"/>
            <w:hideMark/>
          </w:tcPr>
          <w:p w14:paraId="5DAB856A" w14:textId="77777777" w:rsidR="001D6E94" w:rsidRPr="009D45A4" w:rsidRDefault="001D6E94" w:rsidP="009D45A4">
            <w:pPr>
              <w:spacing w:after="0" w:line="240" w:lineRule="auto"/>
              <w:rPr>
                <w:rFonts w:cs="Calibri"/>
                <w:b/>
                <w:bCs/>
                <w:color w:val="000000"/>
                <w:sz w:val="18"/>
                <w:szCs w:val="18"/>
              </w:rPr>
            </w:pPr>
            <w:r w:rsidRPr="009D45A4">
              <w:rPr>
                <w:rFonts w:cs="Calibri"/>
                <w:color w:val="000000"/>
                <w:sz w:val="18"/>
                <w:szCs w:val="18"/>
              </w:rPr>
              <w:t>Seçmeli</w:t>
            </w:r>
          </w:p>
        </w:tc>
      </w:tr>
      <w:tr w:rsidR="001D6E94" w:rsidRPr="009D45A4" w14:paraId="6EBEDF7B" w14:textId="77777777" w:rsidTr="00772630">
        <w:trPr>
          <w:trHeight w:val="284"/>
        </w:trPr>
        <w:tc>
          <w:tcPr>
            <w:tcW w:w="979" w:type="pct"/>
            <w:gridSpan w:val="4"/>
            <w:shd w:val="clear" w:color="auto" w:fill="auto"/>
            <w:vAlign w:val="center"/>
            <w:hideMark/>
          </w:tcPr>
          <w:p w14:paraId="21B350F8"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21" w:type="pct"/>
            <w:gridSpan w:val="9"/>
            <w:shd w:val="clear" w:color="auto" w:fill="auto"/>
            <w:vAlign w:val="center"/>
          </w:tcPr>
          <w:p w14:paraId="77360731"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Prof. Dr. Musa GENÇ</w:t>
            </w:r>
          </w:p>
        </w:tc>
      </w:tr>
      <w:tr w:rsidR="001D6E94" w:rsidRPr="009D45A4" w14:paraId="2C1398F6" w14:textId="77777777" w:rsidTr="00772630">
        <w:trPr>
          <w:trHeight w:val="284"/>
        </w:trPr>
        <w:tc>
          <w:tcPr>
            <w:tcW w:w="979" w:type="pct"/>
            <w:gridSpan w:val="4"/>
            <w:shd w:val="clear" w:color="auto" w:fill="auto"/>
            <w:vAlign w:val="center"/>
            <w:hideMark/>
          </w:tcPr>
          <w:p w14:paraId="2B90551D"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 Verenler</w:t>
            </w:r>
          </w:p>
        </w:tc>
        <w:tc>
          <w:tcPr>
            <w:tcW w:w="4021" w:type="pct"/>
            <w:gridSpan w:val="9"/>
            <w:shd w:val="clear" w:color="auto" w:fill="auto"/>
            <w:vAlign w:val="center"/>
          </w:tcPr>
          <w:p w14:paraId="5B1E14DF" w14:textId="77777777" w:rsidR="001D6E94" w:rsidRPr="009D45A4" w:rsidRDefault="001D6E94" w:rsidP="009D45A4">
            <w:pPr>
              <w:spacing w:after="0" w:line="240" w:lineRule="auto"/>
              <w:rPr>
                <w:rFonts w:cs="Calibri"/>
                <w:color w:val="000000"/>
                <w:sz w:val="18"/>
                <w:szCs w:val="18"/>
              </w:rPr>
            </w:pPr>
          </w:p>
        </w:tc>
      </w:tr>
      <w:tr w:rsidR="001D6E94" w:rsidRPr="009D45A4" w14:paraId="3E3E9374" w14:textId="77777777" w:rsidTr="00772630">
        <w:trPr>
          <w:trHeight w:val="284"/>
        </w:trPr>
        <w:tc>
          <w:tcPr>
            <w:tcW w:w="979" w:type="pct"/>
            <w:gridSpan w:val="4"/>
            <w:shd w:val="clear" w:color="auto" w:fill="auto"/>
            <w:vAlign w:val="center"/>
            <w:hideMark/>
          </w:tcPr>
          <w:p w14:paraId="06DFE911"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21" w:type="pct"/>
            <w:gridSpan w:val="9"/>
            <w:shd w:val="clear" w:color="auto" w:fill="auto"/>
            <w:vAlign w:val="center"/>
          </w:tcPr>
          <w:p w14:paraId="56FCE088" w14:textId="77777777" w:rsidR="001D6E94" w:rsidRPr="009D45A4" w:rsidRDefault="001D6E94" w:rsidP="009D45A4">
            <w:pPr>
              <w:spacing w:after="0" w:line="240" w:lineRule="auto"/>
              <w:rPr>
                <w:rFonts w:cs="Calibri"/>
                <w:b/>
                <w:bCs/>
                <w:color w:val="000000"/>
                <w:sz w:val="18"/>
                <w:szCs w:val="18"/>
              </w:rPr>
            </w:pPr>
          </w:p>
        </w:tc>
      </w:tr>
      <w:tr w:rsidR="001D6E94" w:rsidRPr="009D45A4" w14:paraId="089BE6C0" w14:textId="77777777" w:rsidTr="00772630">
        <w:trPr>
          <w:trHeight w:val="106"/>
        </w:trPr>
        <w:tc>
          <w:tcPr>
            <w:tcW w:w="979" w:type="pct"/>
            <w:gridSpan w:val="4"/>
            <w:shd w:val="clear" w:color="auto" w:fill="auto"/>
            <w:vAlign w:val="center"/>
            <w:hideMark/>
          </w:tcPr>
          <w:p w14:paraId="01AB9F03"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Amacı</w:t>
            </w:r>
          </w:p>
        </w:tc>
        <w:tc>
          <w:tcPr>
            <w:tcW w:w="4021" w:type="pct"/>
            <w:gridSpan w:val="9"/>
            <w:shd w:val="clear" w:color="auto" w:fill="auto"/>
            <w:hideMark/>
          </w:tcPr>
          <w:p w14:paraId="2FFFEFB6"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Bu derste meslek etiği ile ilgili yeterliklerinin kazandırılması amaçlanmaktadır.</w:t>
            </w:r>
          </w:p>
        </w:tc>
      </w:tr>
      <w:tr w:rsidR="001D6E94" w:rsidRPr="009D45A4" w14:paraId="37D14DC5" w14:textId="77777777" w:rsidTr="00772630">
        <w:trPr>
          <w:trHeight w:val="284"/>
        </w:trPr>
        <w:tc>
          <w:tcPr>
            <w:tcW w:w="979" w:type="pct"/>
            <w:gridSpan w:val="4"/>
            <w:shd w:val="clear" w:color="auto" w:fill="auto"/>
            <w:vAlign w:val="center"/>
            <w:hideMark/>
          </w:tcPr>
          <w:p w14:paraId="5FEFFEC2"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21" w:type="pct"/>
            <w:gridSpan w:val="9"/>
            <w:shd w:val="clear" w:color="auto" w:fill="auto"/>
            <w:vAlign w:val="center"/>
            <w:hideMark/>
          </w:tcPr>
          <w:p w14:paraId="150D3C5C"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Etik ve Ahlak kavramları açıklanmakta ve bu kavramlar arasındaki farklar öğretilmektedir. İşyerinde uyulması gereken ahlaki kurallar ve hayata yansıtılması gereken değerler hakkında bilgi verilmektedir.</w:t>
            </w:r>
          </w:p>
        </w:tc>
      </w:tr>
      <w:tr w:rsidR="001D6E94" w:rsidRPr="009D45A4" w14:paraId="0D737A5B" w14:textId="77777777" w:rsidTr="00772630">
        <w:trPr>
          <w:trHeight w:val="300"/>
        </w:trPr>
        <w:tc>
          <w:tcPr>
            <w:tcW w:w="5000" w:type="pct"/>
            <w:gridSpan w:val="13"/>
            <w:shd w:val="clear" w:color="auto" w:fill="auto"/>
            <w:noWrap/>
            <w:vAlign w:val="bottom"/>
            <w:hideMark/>
          </w:tcPr>
          <w:p w14:paraId="73A148D1" w14:textId="77777777" w:rsidR="001D6E94" w:rsidRPr="009D45A4" w:rsidRDefault="001D6E94" w:rsidP="009D45A4">
            <w:pPr>
              <w:spacing w:after="0" w:line="240" w:lineRule="auto"/>
              <w:rPr>
                <w:rFonts w:cs="Calibri"/>
                <w:color w:val="000000"/>
                <w:sz w:val="18"/>
                <w:szCs w:val="18"/>
              </w:rPr>
            </w:pPr>
          </w:p>
        </w:tc>
      </w:tr>
      <w:tr w:rsidR="001D6E94" w:rsidRPr="009D45A4" w14:paraId="3521CB33" w14:textId="77777777" w:rsidTr="00772630">
        <w:trPr>
          <w:trHeight w:val="284"/>
        </w:trPr>
        <w:tc>
          <w:tcPr>
            <w:tcW w:w="5000" w:type="pct"/>
            <w:gridSpan w:val="13"/>
            <w:shd w:val="clear" w:color="auto" w:fill="auto"/>
            <w:vAlign w:val="center"/>
            <w:hideMark/>
          </w:tcPr>
          <w:p w14:paraId="2229B56D"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1D6E94" w:rsidRPr="009D45A4" w14:paraId="68D6B903" w14:textId="77777777" w:rsidTr="00772630">
        <w:trPr>
          <w:trHeight w:val="284"/>
        </w:trPr>
        <w:tc>
          <w:tcPr>
            <w:tcW w:w="890" w:type="pct"/>
            <w:gridSpan w:val="2"/>
            <w:shd w:val="clear" w:color="auto" w:fill="auto"/>
            <w:vAlign w:val="center"/>
            <w:hideMark/>
          </w:tcPr>
          <w:p w14:paraId="6C7D2AA2"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ÖÇ-1</w:t>
            </w:r>
          </w:p>
        </w:tc>
        <w:tc>
          <w:tcPr>
            <w:tcW w:w="4110" w:type="pct"/>
            <w:gridSpan w:val="11"/>
            <w:shd w:val="clear" w:color="auto" w:fill="auto"/>
            <w:hideMark/>
          </w:tcPr>
          <w:p w14:paraId="18D97128"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r>
      <w:tr w:rsidR="001D6E94" w:rsidRPr="009D45A4" w14:paraId="2665766B" w14:textId="77777777" w:rsidTr="00772630">
        <w:trPr>
          <w:trHeight w:val="284"/>
        </w:trPr>
        <w:tc>
          <w:tcPr>
            <w:tcW w:w="890" w:type="pct"/>
            <w:gridSpan w:val="2"/>
            <w:shd w:val="clear" w:color="auto" w:fill="auto"/>
            <w:vAlign w:val="center"/>
            <w:hideMark/>
          </w:tcPr>
          <w:p w14:paraId="10848BBF"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ÖÇ-2</w:t>
            </w:r>
          </w:p>
        </w:tc>
        <w:tc>
          <w:tcPr>
            <w:tcW w:w="4110" w:type="pct"/>
            <w:gridSpan w:val="11"/>
            <w:shd w:val="clear" w:color="auto" w:fill="auto"/>
            <w:hideMark/>
          </w:tcPr>
          <w:p w14:paraId="47F1E831" w14:textId="77777777" w:rsidR="001D6E94" w:rsidRPr="009D45A4" w:rsidRDefault="001D6E94" w:rsidP="009D45A4">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Mesleki etik ilkelerine uymak</w:t>
            </w:r>
          </w:p>
        </w:tc>
      </w:tr>
      <w:tr w:rsidR="001D6E94" w:rsidRPr="009D45A4" w14:paraId="418B4316" w14:textId="77777777" w:rsidTr="00772630">
        <w:trPr>
          <w:trHeight w:val="284"/>
        </w:trPr>
        <w:tc>
          <w:tcPr>
            <w:tcW w:w="890" w:type="pct"/>
            <w:gridSpan w:val="2"/>
            <w:shd w:val="clear" w:color="auto" w:fill="auto"/>
            <w:vAlign w:val="center"/>
            <w:hideMark/>
          </w:tcPr>
          <w:p w14:paraId="1D7CBFD0"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ÖÇ-3</w:t>
            </w:r>
          </w:p>
        </w:tc>
        <w:tc>
          <w:tcPr>
            <w:tcW w:w="4110" w:type="pct"/>
            <w:gridSpan w:val="11"/>
            <w:shd w:val="clear" w:color="auto" w:fill="auto"/>
          </w:tcPr>
          <w:p w14:paraId="55D75957" w14:textId="77777777" w:rsidR="001D6E94" w:rsidRPr="009D45A4" w:rsidRDefault="001D6E94" w:rsidP="009D45A4">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Değerler hakkında bilgi vermek</w:t>
            </w:r>
          </w:p>
        </w:tc>
      </w:tr>
      <w:tr w:rsidR="001D6E94" w:rsidRPr="009D45A4" w14:paraId="16ECC4DC" w14:textId="77777777" w:rsidTr="00772630">
        <w:trPr>
          <w:trHeight w:val="239"/>
        </w:trPr>
        <w:tc>
          <w:tcPr>
            <w:tcW w:w="5000" w:type="pct"/>
            <w:gridSpan w:val="13"/>
            <w:shd w:val="clear" w:color="auto" w:fill="auto"/>
            <w:noWrap/>
            <w:vAlign w:val="bottom"/>
            <w:hideMark/>
          </w:tcPr>
          <w:p w14:paraId="16996CB9" w14:textId="77777777" w:rsidR="001D6E94" w:rsidRPr="009D45A4" w:rsidRDefault="001D6E94" w:rsidP="009D45A4">
            <w:pPr>
              <w:spacing w:after="0" w:line="240" w:lineRule="auto"/>
              <w:rPr>
                <w:rFonts w:cs="Calibri"/>
                <w:color w:val="000000"/>
                <w:sz w:val="18"/>
                <w:szCs w:val="18"/>
              </w:rPr>
            </w:pPr>
          </w:p>
        </w:tc>
      </w:tr>
      <w:tr w:rsidR="001D6E94" w:rsidRPr="009D45A4" w14:paraId="40E80B42" w14:textId="77777777" w:rsidTr="00772630">
        <w:trPr>
          <w:trHeight w:val="284"/>
        </w:trPr>
        <w:tc>
          <w:tcPr>
            <w:tcW w:w="893" w:type="pct"/>
            <w:gridSpan w:val="3"/>
            <w:shd w:val="clear" w:color="auto" w:fill="auto"/>
            <w:vAlign w:val="center"/>
            <w:hideMark/>
          </w:tcPr>
          <w:p w14:paraId="1448E29F"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7" w:type="pct"/>
            <w:gridSpan w:val="10"/>
            <w:shd w:val="clear" w:color="auto" w:fill="auto"/>
            <w:vAlign w:val="center"/>
            <w:hideMark/>
          </w:tcPr>
          <w:p w14:paraId="4B2AB82A" w14:textId="77777777" w:rsidR="001D6E94" w:rsidRPr="009D45A4" w:rsidRDefault="001D6E94" w:rsidP="009D45A4">
            <w:pPr>
              <w:spacing w:after="0" w:line="240" w:lineRule="auto"/>
              <w:rPr>
                <w:rFonts w:cs="Calibri"/>
                <w:sz w:val="18"/>
                <w:szCs w:val="18"/>
              </w:rPr>
            </w:pPr>
            <w:r w:rsidRPr="009D45A4">
              <w:rPr>
                <w:rFonts w:cs="Calibri"/>
                <w:sz w:val="18"/>
                <w:szCs w:val="18"/>
              </w:rPr>
              <w:t>Slayt, yüz yüze anlatım, sınıf içi tartışma, soru-cevap</w:t>
            </w:r>
          </w:p>
        </w:tc>
      </w:tr>
      <w:tr w:rsidR="001D6E94" w:rsidRPr="009D45A4" w14:paraId="0F62EB6A" w14:textId="77777777" w:rsidTr="00772630">
        <w:trPr>
          <w:trHeight w:val="284"/>
        </w:trPr>
        <w:tc>
          <w:tcPr>
            <w:tcW w:w="893" w:type="pct"/>
            <w:gridSpan w:val="3"/>
            <w:shd w:val="clear" w:color="auto" w:fill="auto"/>
            <w:vAlign w:val="center"/>
            <w:hideMark/>
          </w:tcPr>
          <w:p w14:paraId="2104C150"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7" w:type="pct"/>
            <w:gridSpan w:val="10"/>
            <w:shd w:val="clear" w:color="auto" w:fill="auto"/>
            <w:vAlign w:val="center"/>
            <w:hideMark/>
          </w:tcPr>
          <w:p w14:paraId="4E78E7D6" w14:textId="77777777" w:rsidR="001D6E94" w:rsidRPr="009D45A4" w:rsidRDefault="001D6E94" w:rsidP="009D45A4">
            <w:pPr>
              <w:spacing w:after="0" w:line="240" w:lineRule="auto"/>
              <w:rPr>
                <w:rFonts w:cs="Calibri"/>
                <w:color w:val="000000"/>
                <w:sz w:val="18"/>
                <w:szCs w:val="18"/>
              </w:rPr>
            </w:pPr>
            <w:r w:rsidRPr="009D45A4">
              <w:rPr>
                <w:rFonts w:cs="Calibri"/>
                <w:color w:val="000000"/>
                <w:sz w:val="18"/>
                <w:szCs w:val="18"/>
              </w:rPr>
              <w:t>Yazılı Sınav</w:t>
            </w:r>
          </w:p>
        </w:tc>
      </w:tr>
      <w:tr w:rsidR="001D6E94" w:rsidRPr="009D45A4" w14:paraId="486DECE1" w14:textId="77777777" w:rsidTr="00772630">
        <w:trPr>
          <w:trHeight w:val="284"/>
        </w:trPr>
        <w:tc>
          <w:tcPr>
            <w:tcW w:w="5000" w:type="pct"/>
            <w:gridSpan w:val="13"/>
            <w:shd w:val="clear" w:color="auto" w:fill="auto"/>
            <w:vAlign w:val="center"/>
            <w:hideMark/>
          </w:tcPr>
          <w:p w14:paraId="60EDFFD9" w14:textId="77777777" w:rsidR="001D6E94" w:rsidRPr="009D45A4" w:rsidRDefault="001D6E94" w:rsidP="009D45A4">
            <w:pPr>
              <w:spacing w:after="0" w:line="240" w:lineRule="auto"/>
              <w:rPr>
                <w:rFonts w:cs="Calibri"/>
                <w:b/>
                <w:bCs/>
                <w:color w:val="000000"/>
                <w:sz w:val="18"/>
                <w:szCs w:val="18"/>
              </w:rPr>
            </w:pPr>
          </w:p>
          <w:p w14:paraId="257D0678"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 AKIŞI</w:t>
            </w:r>
          </w:p>
        </w:tc>
      </w:tr>
      <w:tr w:rsidR="001D6E94" w:rsidRPr="009D45A4" w14:paraId="47C98B53" w14:textId="77777777" w:rsidTr="00772630">
        <w:trPr>
          <w:trHeight w:val="284"/>
        </w:trPr>
        <w:tc>
          <w:tcPr>
            <w:tcW w:w="761" w:type="pct"/>
            <w:shd w:val="clear" w:color="auto" w:fill="auto"/>
            <w:vAlign w:val="center"/>
            <w:hideMark/>
          </w:tcPr>
          <w:p w14:paraId="3C2551EC"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Hafta</w:t>
            </w:r>
          </w:p>
        </w:tc>
        <w:tc>
          <w:tcPr>
            <w:tcW w:w="3335" w:type="pct"/>
            <w:gridSpan w:val="11"/>
            <w:shd w:val="clear" w:color="auto" w:fill="auto"/>
            <w:noWrap/>
            <w:vAlign w:val="bottom"/>
            <w:hideMark/>
          </w:tcPr>
          <w:p w14:paraId="7EC4B0EF" w14:textId="77777777" w:rsidR="001D6E94" w:rsidRPr="009D45A4" w:rsidRDefault="001D6E94" w:rsidP="009D45A4">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4" w:type="pct"/>
            <w:shd w:val="clear" w:color="auto" w:fill="auto"/>
            <w:vAlign w:val="center"/>
            <w:hideMark/>
          </w:tcPr>
          <w:p w14:paraId="5AC4B7BC" w14:textId="77777777" w:rsidR="001D6E94" w:rsidRPr="009D45A4" w:rsidRDefault="001D6E94" w:rsidP="009D45A4">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1D6E94" w:rsidRPr="009D45A4" w14:paraId="521E3B74" w14:textId="77777777" w:rsidTr="00772630">
        <w:trPr>
          <w:trHeight w:val="187"/>
        </w:trPr>
        <w:tc>
          <w:tcPr>
            <w:tcW w:w="761" w:type="pct"/>
            <w:shd w:val="clear" w:color="auto" w:fill="auto"/>
            <w:vAlign w:val="center"/>
            <w:hideMark/>
          </w:tcPr>
          <w:p w14:paraId="19F2DBCD"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1</w:t>
            </w:r>
          </w:p>
        </w:tc>
        <w:tc>
          <w:tcPr>
            <w:tcW w:w="3335" w:type="pct"/>
            <w:gridSpan w:val="11"/>
            <w:shd w:val="clear" w:color="auto" w:fill="auto"/>
            <w:vAlign w:val="center"/>
            <w:hideMark/>
          </w:tcPr>
          <w:p w14:paraId="14E7097D"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7E63B4DB"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2F91A7E3" w14:textId="77777777" w:rsidTr="00772630">
        <w:trPr>
          <w:trHeight w:val="70"/>
        </w:trPr>
        <w:tc>
          <w:tcPr>
            <w:tcW w:w="761" w:type="pct"/>
            <w:shd w:val="clear" w:color="auto" w:fill="auto"/>
            <w:vAlign w:val="center"/>
            <w:hideMark/>
          </w:tcPr>
          <w:p w14:paraId="6CDBC1C1"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2</w:t>
            </w:r>
          </w:p>
        </w:tc>
        <w:tc>
          <w:tcPr>
            <w:tcW w:w="3335" w:type="pct"/>
            <w:gridSpan w:val="11"/>
            <w:shd w:val="clear" w:color="auto" w:fill="auto"/>
            <w:vAlign w:val="center"/>
            <w:hideMark/>
          </w:tcPr>
          <w:p w14:paraId="45A5098A"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676BD9DB"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75A29E6F" w14:textId="77777777" w:rsidTr="00772630">
        <w:trPr>
          <w:trHeight w:val="149"/>
        </w:trPr>
        <w:tc>
          <w:tcPr>
            <w:tcW w:w="761" w:type="pct"/>
            <w:shd w:val="clear" w:color="auto" w:fill="auto"/>
            <w:vAlign w:val="center"/>
            <w:hideMark/>
          </w:tcPr>
          <w:p w14:paraId="01E27693"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3</w:t>
            </w:r>
          </w:p>
        </w:tc>
        <w:tc>
          <w:tcPr>
            <w:tcW w:w="3335" w:type="pct"/>
            <w:gridSpan w:val="11"/>
            <w:shd w:val="clear" w:color="auto" w:fill="auto"/>
            <w:vAlign w:val="center"/>
            <w:hideMark/>
          </w:tcPr>
          <w:p w14:paraId="67EBA756"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sistemlerini incelemek</w:t>
            </w:r>
          </w:p>
        </w:tc>
        <w:tc>
          <w:tcPr>
            <w:tcW w:w="904" w:type="pct"/>
            <w:shd w:val="clear" w:color="auto" w:fill="auto"/>
          </w:tcPr>
          <w:p w14:paraId="567F8874"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347ACA2F" w14:textId="77777777" w:rsidTr="00772630">
        <w:trPr>
          <w:trHeight w:val="169"/>
        </w:trPr>
        <w:tc>
          <w:tcPr>
            <w:tcW w:w="761" w:type="pct"/>
            <w:shd w:val="clear" w:color="auto" w:fill="auto"/>
            <w:vAlign w:val="center"/>
            <w:hideMark/>
          </w:tcPr>
          <w:p w14:paraId="7AA4EF6C"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4</w:t>
            </w:r>
          </w:p>
        </w:tc>
        <w:tc>
          <w:tcPr>
            <w:tcW w:w="3335" w:type="pct"/>
            <w:gridSpan w:val="11"/>
            <w:shd w:val="clear" w:color="auto" w:fill="auto"/>
            <w:vAlign w:val="center"/>
            <w:hideMark/>
          </w:tcPr>
          <w:p w14:paraId="2482000A"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2A485893"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487E8339" w14:textId="77777777" w:rsidTr="00772630">
        <w:trPr>
          <w:trHeight w:val="169"/>
        </w:trPr>
        <w:tc>
          <w:tcPr>
            <w:tcW w:w="761" w:type="pct"/>
            <w:shd w:val="clear" w:color="auto" w:fill="auto"/>
            <w:vAlign w:val="center"/>
            <w:hideMark/>
          </w:tcPr>
          <w:p w14:paraId="65AB2B30"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5</w:t>
            </w:r>
          </w:p>
        </w:tc>
        <w:tc>
          <w:tcPr>
            <w:tcW w:w="3335" w:type="pct"/>
            <w:gridSpan w:val="11"/>
            <w:shd w:val="clear" w:color="auto" w:fill="auto"/>
            <w:vAlign w:val="center"/>
            <w:hideMark/>
          </w:tcPr>
          <w:p w14:paraId="72A4C087"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357AF10E"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04D81E6D" w14:textId="77777777" w:rsidTr="00772630">
        <w:trPr>
          <w:trHeight w:val="70"/>
        </w:trPr>
        <w:tc>
          <w:tcPr>
            <w:tcW w:w="761" w:type="pct"/>
            <w:shd w:val="clear" w:color="auto" w:fill="auto"/>
            <w:vAlign w:val="center"/>
            <w:hideMark/>
          </w:tcPr>
          <w:p w14:paraId="387CF314"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6</w:t>
            </w:r>
          </w:p>
        </w:tc>
        <w:tc>
          <w:tcPr>
            <w:tcW w:w="3335" w:type="pct"/>
            <w:gridSpan w:val="11"/>
            <w:shd w:val="clear" w:color="auto" w:fill="auto"/>
            <w:vAlign w:val="center"/>
            <w:hideMark/>
          </w:tcPr>
          <w:p w14:paraId="2C862A26"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320BAC27"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1DE88F74" w14:textId="77777777" w:rsidTr="00772630">
        <w:trPr>
          <w:trHeight w:val="109"/>
        </w:trPr>
        <w:tc>
          <w:tcPr>
            <w:tcW w:w="761" w:type="pct"/>
            <w:shd w:val="clear" w:color="auto" w:fill="auto"/>
            <w:vAlign w:val="center"/>
            <w:hideMark/>
          </w:tcPr>
          <w:p w14:paraId="7213EF4C"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7</w:t>
            </w:r>
          </w:p>
        </w:tc>
        <w:tc>
          <w:tcPr>
            <w:tcW w:w="3335" w:type="pct"/>
            <w:gridSpan w:val="11"/>
            <w:shd w:val="clear" w:color="auto" w:fill="auto"/>
            <w:vAlign w:val="center"/>
            <w:hideMark/>
          </w:tcPr>
          <w:p w14:paraId="01D01D31"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27FC878A"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0EF5FEC3" w14:textId="77777777" w:rsidTr="00772630">
        <w:trPr>
          <w:trHeight w:val="70"/>
        </w:trPr>
        <w:tc>
          <w:tcPr>
            <w:tcW w:w="761" w:type="pct"/>
            <w:shd w:val="clear" w:color="auto" w:fill="auto"/>
            <w:vAlign w:val="center"/>
          </w:tcPr>
          <w:p w14:paraId="7DD42935"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8</w:t>
            </w:r>
          </w:p>
        </w:tc>
        <w:tc>
          <w:tcPr>
            <w:tcW w:w="3335" w:type="pct"/>
            <w:gridSpan w:val="11"/>
            <w:shd w:val="clear" w:color="auto" w:fill="auto"/>
            <w:vAlign w:val="center"/>
          </w:tcPr>
          <w:p w14:paraId="4F3DCED0"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1133E572"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0C06BCD4" w14:textId="77777777" w:rsidTr="00772630">
        <w:trPr>
          <w:trHeight w:val="70"/>
        </w:trPr>
        <w:tc>
          <w:tcPr>
            <w:tcW w:w="761" w:type="pct"/>
            <w:shd w:val="clear" w:color="auto" w:fill="auto"/>
            <w:vAlign w:val="center"/>
          </w:tcPr>
          <w:p w14:paraId="0E3B4919"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9</w:t>
            </w:r>
          </w:p>
        </w:tc>
        <w:tc>
          <w:tcPr>
            <w:tcW w:w="3335" w:type="pct"/>
            <w:gridSpan w:val="11"/>
            <w:shd w:val="clear" w:color="auto" w:fill="auto"/>
            <w:vAlign w:val="center"/>
          </w:tcPr>
          <w:p w14:paraId="136FF7C9"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49819A3C"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0D75656B" w14:textId="77777777" w:rsidTr="00772630">
        <w:trPr>
          <w:trHeight w:val="70"/>
        </w:trPr>
        <w:tc>
          <w:tcPr>
            <w:tcW w:w="761" w:type="pct"/>
            <w:shd w:val="clear" w:color="auto" w:fill="auto"/>
            <w:vAlign w:val="center"/>
          </w:tcPr>
          <w:p w14:paraId="7986BA00"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10</w:t>
            </w:r>
          </w:p>
        </w:tc>
        <w:tc>
          <w:tcPr>
            <w:tcW w:w="3335" w:type="pct"/>
            <w:gridSpan w:val="11"/>
            <w:shd w:val="clear" w:color="auto" w:fill="auto"/>
            <w:vAlign w:val="center"/>
          </w:tcPr>
          <w:p w14:paraId="409A798D"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0135F144"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79151078" w14:textId="77777777" w:rsidTr="00772630">
        <w:trPr>
          <w:trHeight w:val="163"/>
        </w:trPr>
        <w:tc>
          <w:tcPr>
            <w:tcW w:w="761" w:type="pct"/>
            <w:shd w:val="clear" w:color="auto" w:fill="auto"/>
            <w:vAlign w:val="center"/>
          </w:tcPr>
          <w:p w14:paraId="6BC077B0"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11</w:t>
            </w:r>
          </w:p>
        </w:tc>
        <w:tc>
          <w:tcPr>
            <w:tcW w:w="3335" w:type="pct"/>
            <w:gridSpan w:val="11"/>
            <w:shd w:val="clear" w:color="auto" w:fill="auto"/>
            <w:vAlign w:val="center"/>
          </w:tcPr>
          <w:p w14:paraId="51BC7AA8"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46BA6DDA"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55D59726" w14:textId="77777777" w:rsidTr="00772630">
        <w:trPr>
          <w:trHeight w:val="100"/>
        </w:trPr>
        <w:tc>
          <w:tcPr>
            <w:tcW w:w="761" w:type="pct"/>
            <w:shd w:val="clear" w:color="auto" w:fill="auto"/>
            <w:vAlign w:val="center"/>
          </w:tcPr>
          <w:p w14:paraId="3825C85A"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12</w:t>
            </w:r>
          </w:p>
        </w:tc>
        <w:tc>
          <w:tcPr>
            <w:tcW w:w="3335" w:type="pct"/>
            <w:gridSpan w:val="11"/>
            <w:shd w:val="clear" w:color="auto" w:fill="auto"/>
            <w:vAlign w:val="center"/>
          </w:tcPr>
          <w:p w14:paraId="1C83E8CF"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0B8704F3"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2F3466C7" w14:textId="77777777" w:rsidTr="00772630">
        <w:trPr>
          <w:trHeight w:val="70"/>
        </w:trPr>
        <w:tc>
          <w:tcPr>
            <w:tcW w:w="761" w:type="pct"/>
            <w:shd w:val="clear" w:color="auto" w:fill="auto"/>
            <w:vAlign w:val="center"/>
          </w:tcPr>
          <w:p w14:paraId="7E146178"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13</w:t>
            </w:r>
          </w:p>
        </w:tc>
        <w:tc>
          <w:tcPr>
            <w:tcW w:w="3335" w:type="pct"/>
            <w:gridSpan w:val="11"/>
            <w:shd w:val="clear" w:color="auto" w:fill="auto"/>
            <w:vAlign w:val="center"/>
          </w:tcPr>
          <w:p w14:paraId="6EEC4289"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78C16B0A"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53E352B9" w14:textId="77777777" w:rsidTr="00772630">
        <w:trPr>
          <w:trHeight w:val="174"/>
        </w:trPr>
        <w:tc>
          <w:tcPr>
            <w:tcW w:w="761" w:type="pct"/>
            <w:shd w:val="clear" w:color="auto" w:fill="auto"/>
            <w:vAlign w:val="center"/>
          </w:tcPr>
          <w:p w14:paraId="0857BBC9"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14</w:t>
            </w:r>
          </w:p>
        </w:tc>
        <w:tc>
          <w:tcPr>
            <w:tcW w:w="3335" w:type="pct"/>
            <w:gridSpan w:val="11"/>
            <w:shd w:val="clear" w:color="auto" w:fill="auto"/>
            <w:vAlign w:val="center"/>
          </w:tcPr>
          <w:p w14:paraId="28CBB92E"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2A8BE52A"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1D6E94" w:rsidRPr="009D45A4" w14:paraId="6129FE6C" w14:textId="77777777" w:rsidTr="00772630">
        <w:trPr>
          <w:trHeight w:val="283"/>
        </w:trPr>
        <w:tc>
          <w:tcPr>
            <w:tcW w:w="5000" w:type="pct"/>
            <w:gridSpan w:val="13"/>
            <w:shd w:val="clear" w:color="auto" w:fill="auto"/>
            <w:noWrap/>
            <w:vAlign w:val="bottom"/>
            <w:hideMark/>
          </w:tcPr>
          <w:p w14:paraId="52E97493" w14:textId="77777777" w:rsidR="001D6E94" w:rsidRPr="009D45A4" w:rsidRDefault="001D6E94" w:rsidP="009D45A4">
            <w:pPr>
              <w:spacing w:after="0" w:line="240" w:lineRule="auto"/>
              <w:rPr>
                <w:rFonts w:cs="Calibri"/>
                <w:color w:val="000000"/>
                <w:sz w:val="18"/>
                <w:szCs w:val="18"/>
              </w:rPr>
            </w:pPr>
          </w:p>
        </w:tc>
      </w:tr>
      <w:tr w:rsidR="001D6E94" w:rsidRPr="009D45A4" w14:paraId="11EBCC82" w14:textId="77777777" w:rsidTr="00772630">
        <w:trPr>
          <w:trHeight w:val="284"/>
        </w:trPr>
        <w:tc>
          <w:tcPr>
            <w:tcW w:w="5000" w:type="pct"/>
            <w:gridSpan w:val="13"/>
            <w:shd w:val="clear" w:color="auto" w:fill="auto"/>
            <w:vAlign w:val="center"/>
            <w:hideMark/>
          </w:tcPr>
          <w:p w14:paraId="231258F7"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KAYNAKLAR</w:t>
            </w:r>
          </w:p>
        </w:tc>
      </w:tr>
      <w:tr w:rsidR="001D6E94" w:rsidRPr="009D45A4" w14:paraId="3EE68EEB" w14:textId="77777777" w:rsidTr="00772630">
        <w:trPr>
          <w:trHeight w:val="284"/>
        </w:trPr>
        <w:tc>
          <w:tcPr>
            <w:tcW w:w="979" w:type="pct"/>
            <w:gridSpan w:val="4"/>
            <w:shd w:val="clear" w:color="auto" w:fill="auto"/>
            <w:vAlign w:val="center"/>
            <w:hideMark/>
          </w:tcPr>
          <w:p w14:paraId="1E11435D"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Ders Notu</w:t>
            </w:r>
          </w:p>
        </w:tc>
        <w:tc>
          <w:tcPr>
            <w:tcW w:w="4021" w:type="pct"/>
            <w:gridSpan w:val="9"/>
            <w:shd w:val="clear" w:color="auto" w:fill="auto"/>
            <w:vAlign w:val="center"/>
            <w:hideMark/>
          </w:tcPr>
          <w:p w14:paraId="1751F9BD"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1D6E94" w:rsidRPr="009D45A4" w14:paraId="296CB0D1" w14:textId="77777777" w:rsidTr="00772630">
        <w:trPr>
          <w:trHeight w:val="284"/>
        </w:trPr>
        <w:tc>
          <w:tcPr>
            <w:tcW w:w="979" w:type="pct"/>
            <w:gridSpan w:val="4"/>
            <w:shd w:val="clear" w:color="auto" w:fill="auto"/>
            <w:vAlign w:val="center"/>
            <w:hideMark/>
          </w:tcPr>
          <w:p w14:paraId="2E059D3F" w14:textId="77777777" w:rsidR="001D6E94" w:rsidRPr="009D45A4" w:rsidRDefault="001D6E94" w:rsidP="009D45A4">
            <w:pPr>
              <w:spacing w:after="0" w:line="240" w:lineRule="auto"/>
              <w:rPr>
                <w:rFonts w:cs="Calibri"/>
                <w:b/>
                <w:bCs/>
                <w:color w:val="000000"/>
                <w:sz w:val="18"/>
                <w:szCs w:val="18"/>
              </w:rPr>
            </w:pPr>
            <w:r w:rsidRPr="009D45A4">
              <w:rPr>
                <w:rFonts w:cs="Calibri"/>
                <w:b/>
                <w:bCs/>
                <w:color w:val="000000"/>
                <w:sz w:val="18"/>
                <w:szCs w:val="18"/>
              </w:rPr>
              <w:t>Diğer Kaynaklar</w:t>
            </w:r>
          </w:p>
        </w:tc>
        <w:tc>
          <w:tcPr>
            <w:tcW w:w="4021" w:type="pct"/>
            <w:gridSpan w:val="9"/>
            <w:shd w:val="clear" w:color="auto" w:fill="auto"/>
            <w:vAlign w:val="center"/>
            <w:hideMark/>
          </w:tcPr>
          <w:p w14:paraId="286E457E" w14:textId="77777777" w:rsidR="001D6E94" w:rsidRPr="009D45A4" w:rsidRDefault="001D6E94"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İş Ahlakının Temelleri, 2016, Şevki Özgener.</w:t>
            </w:r>
          </w:p>
        </w:tc>
      </w:tr>
      <w:tr w:rsidR="001D6E94" w:rsidRPr="009D45A4" w14:paraId="1968A7B6" w14:textId="77777777" w:rsidTr="00772630">
        <w:trPr>
          <w:trHeight w:val="243"/>
        </w:trPr>
        <w:tc>
          <w:tcPr>
            <w:tcW w:w="5000" w:type="pct"/>
            <w:gridSpan w:val="13"/>
            <w:shd w:val="clear" w:color="auto" w:fill="auto"/>
            <w:noWrap/>
            <w:vAlign w:val="bottom"/>
            <w:hideMark/>
          </w:tcPr>
          <w:p w14:paraId="49C804B0" w14:textId="77777777" w:rsidR="001D6E94" w:rsidRPr="009D45A4" w:rsidRDefault="001D6E94" w:rsidP="009D45A4">
            <w:pPr>
              <w:spacing w:after="0" w:line="240" w:lineRule="auto"/>
              <w:rPr>
                <w:rFonts w:cs="Calibri"/>
                <w:color w:val="000000"/>
                <w:sz w:val="18"/>
                <w:szCs w:val="18"/>
              </w:rPr>
            </w:pPr>
          </w:p>
        </w:tc>
      </w:tr>
      <w:tr w:rsidR="001D6E94" w:rsidRPr="003A0002" w14:paraId="378267FA" w14:textId="77777777" w:rsidTr="009D45A4">
        <w:trPr>
          <w:trHeight w:val="284"/>
        </w:trPr>
        <w:tc>
          <w:tcPr>
            <w:tcW w:w="5000" w:type="pct"/>
            <w:gridSpan w:val="13"/>
            <w:shd w:val="clear" w:color="auto" w:fill="auto"/>
            <w:vAlign w:val="center"/>
            <w:hideMark/>
          </w:tcPr>
          <w:p w14:paraId="5EF6A770" w14:textId="77777777" w:rsidR="001D6E94" w:rsidRPr="003A0002" w:rsidRDefault="001D6E94" w:rsidP="009D45A4">
            <w:pPr>
              <w:spacing w:after="0"/>
              <w:rPr>
                <w:rFonts w:cs="Calibri"/>
                <w:b/>
                <w:sz w:val="18"/>
                <w:szCs w:val="18"/>
              </w:rPr>
            </w:pPr>
            <w:r w:rsidRPr="003A0002">
              <w:rPr>
                <w:rFonts w:cs="Calibri"/>
                <w:b/>
                <w:sz w:val="18"/>
                <w:szCs w:val="18"/>
              </w:rPr>
              <w:t>DEĞERLENDİRME SİSTEMİ</w:t>
            </w:r>
          </w:p>
        </w:tc>
      </w:tr>
      <w:tr w:rsidR="001D6E94" w:rsidRPr="003A0002" w14:paraId="1F0FE42C" w14:textId="77777777" w:rsidTr="009D45A4">
        <w:trPr>
          <w:trHeight w:val="284"/>
        </w:trPr>
        <w:tc>
          <w:tcPr>
            <w:tcW w:w="1556" w:type="pct"/>
            <w:gridSpan w:val="5"/>
            <w:shd w:val="clear" w:color="auto" w:fill="auto"/>
            <w:vAlign w:val="center"/>
            <w:hideMark/>
          </w:tcPr>
          <w:p w14:paraId="20DBB811" w14:textId="77777777" w:rsidR="001D6E94" w:rsidRPr="003A0002" w:rsidRDefault="001D6E94" w:rsidP="009D45A4">
            <w:pPr>
              <w:spacing w:after="0"/>
              <w:rPr>
                <w:rFonts w:cs="Calibri"/>
                <w:b/>
                <w:sz w:val="18"/>
                <w:szCs w:val="18"/>
              </w:rPr>
            </w:pPr>
            <w:r w:rsidRPr="003A0002">
              <w:rPr>
                <w:rFonts w:cs="Calibri"/>
                <w:b/>
                <w:sz w:val="18"/>
                <w:szCs w:val="18"/>
              </w:rPr>
              <w:lastRenderedPageBreak/>
              <w:t>YARIYIL İÇİ ÇALIŞMALARI</w:t>
            </w:r>
          </w:p>
        </w:tc>
        <w:tc>
          <w:tcPr>
            <w:tcW w:w="1650" w:type="pct"/>
            <w:gridSpan w:val="5"/>
            <w:shd w:val="clear" w:color="auto" w:fill="auto"/>
            <w:noWrap/>
            <w:vAlign w:val="bottom"/>
            <w:hideMark/>
          </w:tcPr>
          <w:p w14:paraId="28311A47" w14:textId="77777777" w:rsidR="001D6E94" w:rsidRPr="003A0002" w:rsidRDefault="001D6E94" w:rsidP="009D45A4">
            <w:pPr>
              <w:spacing w:after="0"/>
              <w:rPr>
                <w:rFonts w:cs="Calibri"/>
                <w:b/>
                <w:sz w:val="18"/>
                <w:szCs w:val="18"/>
              </w:rPr>
            </w:pPr>
            <w:r w:rsidRPr="003A0002">
              <w:rPr>
                <w:rFonts w:cs="Calibri"/>
                <w:b/>
                <w:sz w:val="18"/>
                <w:szCs w:val="18"/>
              </w:rPr>
              <w:t>SAYISI</w:t>
            </w:r>
          </w:p>
        </w:tc>
        <w:tc>
          <w:tcPr>
            <w:tcW w:w="1795" w:type="pct"/>
            <w:gridSpan w:val="3"/>
            <w:shd w:val="clear" w:color="auto" w:fill="auto"/>
            <w:vAlign w:val="center"/>
            <w:hideMark/>
          </w:tcPr>
          <w:p w14:paraId="7EC9CECF" w14:textId="77777777" w:rsidR="001D6E94" w:rsidRPr="003A0002" w:rsidRDefault="001D6E94" w:rsidP="009D45A4">
            <w:pPr>
              <w:spacing w:after="0"/>
              <w:rPr>
                <w:rFonts w:cs="Calibri"/>
                <w:b/>
                <w:sz w:val="18"/>
                <w:szCs w:val="18"/>
              </w:rPr>
            </w:pPr>
            <w:r w:rsidRPr="003A0002">
              <w:rPr>
                <w:rFonts w:cs="Calibri"/>
                <w:b/>
                <w:sz w:val="18"/>
                <w:szCs w:val="18"/>
              </w:rPr>
              <w:t>KATKI YÜZDESİ</w:t>
            </w:r>
          </w:p>
        </w:tc>
      </w:tr>
      <w:tr w:rsidR="001D6E94" w:rsidRPr="003A0002" w14:paraId="2D6F4CF6" w14:textId="77777777" w:rsidTr="009D45A4">
        <w:trPr>
          <w:trHeight w:val="284"/>
        </w:trPr>
        <w:tc>
          <w:tcPr>
            <w:tcW w:w="1556" w:type="pct"/>
            <w:gridSpan w:val="5"/>
            <w:shd w:val="clear" w:color="auto" w:fill="auto"/>
            <w:vAlign w:val="center"/>
            <w:hideMark/>
          </w:tcPr>
          <w:p w14:paraId="3FB120F6" w14:textId="77777777" w:rsidR="001D6E94" w:rsidRPr="003A0002" w:rsidRDefault="001D6E94" w:rsidP="009D45A4">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094A40F5" w14:textId="77777777" w:rsidR="001D6E94" w:rsidRPr="003A0002" w:rsidRDefault="001D6E94"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00AAA457" w14:textId="77777777" w:rsidR="001D6E94" w:rsidRPr="003A0002" w:rsidRDefault="001D6E94" w:rsidP="009D45A4">
            <w:pPr>
              <w:spacing w:after="0"/>
              <w:jc w:val="center"/>
              <w:rPr>
                <w:rFonts w:cs="Calibri"/>
                <w:sz w:val="18"/>
                <w:szCs w:val="18"/>
              </w:rPr>
            </w:pPr>
            <w:r w:rsidRPr="003A0002">
              <w:rPr>
                <w:rFonts w:cs="Calibri"/>
                <w:sz w:val="18"/>
                <w:szCs w:val="18"/>
              </w:rPr>
              <w:t>100</w:t>
            </w:r>
          </w:p>
        </w:tc>
      </w:tr>
      <w:tr w:rsidR="001D6E94" w:rsidRPr="003A0002" w14:paraId="599F2CCD" w14:textId="77777777" w:rsidTr="009D45A4">
        <w:trPr>
          <w:trHeight w:val="284"/>
        </w:trPr>
        <w:tc>
          <w:tcPr>
            <w:tcW w:w="1556" w:type="pct"/>
            <w:gridSpan w:val="5"/>
            <w:shd w:val="clear" w:color="auto" w:fill="auto"/>
            <w:vAlign w:val="center"/>
            <w:hideMark/>
          </w:tcPr>
          <w:p w14:paraId="21E84B6B" w14:textId="77777777" w:rsidR="001D6E94" w:rsidRPr="003A0002" w:rsidRDefault="001D6E94" w:rsidP="009D45A4">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67A202E0" w14:textId="77777777" w:rsidR="001D6E94" w:rsidRPr="003A0002" w:rsidRDefault="001D6E94" w:rsidP="009D45A4">
            <w:pPr>
              <w:spacing w:after="0"/>
              <w:jc w:val="center"/>
              <w:rPr>
                <w:rFonts w:cs="Calibri"/>
                <w:sz w:val="18"/>
                <w:szCs w:val="18"/>
              </w:rPr>
            </w:pPr>
          </w:p>
        </w:tc>
        <w:tc>
          <w:tcPr>
            <w:tcW w:w="1795" w:type="pct"/>
            <w:gridSpan w:val="3"/>
            <w:shd w:val="clear" w:color="auto" w:fill="auto"/>
            <w:vAlign w:val="center"/>
            <w:hideMark/>
          </w:tcPr>
          <w:p w14:paraId="4D553A02" w14:textId="77777777" w:rsidR="001D6E94" w:rsidRPr="003A0002" w:rsidRDefault="001D6E94" w:rsidP="009D45A4">
            <w:pPr>
              <w:spacing w:after="0"/>
              <w:jc w:val="center"/>
              <w:rPr>
                <w:rFonts w:cs="Calibri"/>
                <w:sz w:val="18"/>
                <w:szCs w:val="18"/>
              </w:rPr>
            </w:pPr>
          </w:p>
        </w:tc>
      </w:tr>
      <w:tr w:rsidR="001D6E94" w:rsidRPr="003A0002" w14:paraId="3D0FBF25" w14:textId="77777777" w:rsidTr="009D45A4">
        <w:trPr>
          <w:trHeight w:val="284"/>
        </w:trPr>
        <w:tc>
          <w:tcPr>
            <w:tcW w:w="1556" w:type="pct"/>
            <w:gridSpan w:val="5"/>
            <w:shd w:val="clear" w:color="auto" w:fill="auto"/>
            <w:vAlign w:val="center"/>
            <w:hideMark/>
          </w:tcPr>
          <w:p w14:paraId="4A8698A7" w14:textId="77777777" w:rsidR="001D6E94" w:rsidRPr="003A0002" w:rsidRDefault="001D6E94" w:rsidP="009D45A4">
            <w:pPr>
              <w:spacing w:after="0"/>
              <w:rPr>
                <w:rFonts w:cs="Calibri"/>
                <w:b/>
                <w:sz w:val="18"/>
                <w:szCs w:val="18"/>
              </w:rPr>
            </w:pPr>
            <w:r w:rsidRPr="003A0002">
              <w:rPr>
                <w:rFonts w:cs="Calibri"/>
                <w:b/>
                <w:sz w:val="18"/>
                <w:szCs w:val="18"/>
              </w:rPr>
              <w:t>Sözlü Sınav</w:t>
            </w:r>
          </w:p>
        </w:tc>
        <w:tc>
          <w:tcPr>
            <w:tcW w:w="1650" w:type="pct"/>
            <w:gridSpan w:val="5"/>
            <w:shd w:val="clear" w:color="auto" w:fill="auto"/>
            <w:noWrap/>
            <w:vAlign w:val="bottom"/>
            <w:hideMark/>
          </w:tcPr>
          <w:p w14:paraId="289B12E4" w14:textId="77777777" w:rsidR="001D6E94" w:rsidRPr="003A0002" w:rsidRDefault="001D6E94" w:rsidP="009D45A4">
            <w:pPr>
              <w:spacing w:after="0"/>
              <w:jc w:val="center"/>
              <w:rPr>
                <w:rFonts w:cs="Calibri"/>
                <w:sz w:val="18"/>
                <w:szCs w:val="18"/>
              </w:rPr>
            </w:pPr>
          </w:p>
        </w:tc>
        <w:tc>
          <w:tcPr>
            <w:tcW w:w="1795" w:type="pct"/>
            <w:gridSpan w:val="3"/>
            <w:shd w:val="clear" w:color="auto" w:fill="auto"/>
            <w:vAlign w:val="center"/>
            <w:hideMark/>
          </w:tcPr>
          <w:p w14:paraId="60306E99" w14:textId="77777777" w:rsidR="001D6E94" w:rsidRPr="003A0002" w:rsidRDefault="001D6E94" w:rsidP="009D45A4">
            <w:pPr>
              <w:spacing w:after="0"/>
              <w:jc w:val="center"/>
              <w:rPr>
                <w:rFonts w:cs="Calibri"/>
                <w:sz w:val="18"/>
                <w:szCs w:val="18"/>
              </w:rPr>
            </w:pPr>
          </w:p>
        </w:tc>
      </w:tr>
      <w:tr w:rsidR="001D6E94" w:rsidRPr="003A0002" w14:paraId="6B57C15B" w14:textId="77777777" w:rsidTr="009D45A4">
        <w:trPr>
          <w:trHeight w:val="284"/>
        </w:trPr>
        <w:tc>
          <w:tcPr>
            <w:tcW w:w="1556" w:type="pct"/>
            <w:gridSpan w:val="5"/>
            <w:shd w:val="clear" w:color="auto" w:fill="auto"/>
            <w:vAlign w:val="center"/>
            <w:hideMark/>
          </w:tcPr>
          <w:p w14:paraId="2024C6EF" w14:textId="77777777" w:rsidR="001D6E94" w:rsidRPr="003A0002" w:rsidRDefault="001D6E94" w:rsidP="009D45A4">
            <w:pPr>
              <w:spacing w:after="0"/>
              <w:rPr>
                <w:rFonts w:cs="Calibri"/>
                <w:b/>
                <w:sz w:val="18"/>
                <w:szCs w:val="18"/>
              </w:rPr>
            </w:pPr>
          </w:p>
        </w:tc>
        <w:tc>
          <w:tcPr>
            <w:tcW w:w="1650" w:type="pct"/>
            <w:gridSpan w:val="5"/>
            <w:shd w:val="clear" w:color="auto" w:fill="auto"/>
            <w:noWrap/>
            <w:vAlign w:val="bottom"/>
            <w:hideMark/>
          </w:tcPr>
          <w:p w14:paraId="3DF08628" w14:textId="77777777" w:rsidR="001D6E94" w:rsidRPr="003A0002" w:rsidRDefault="001D6E94" w:rsidP="009D45A4">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4F57835F" w14:textId="77777777" w:rsidR="001D6E94" w:rsidRPr="003A0002" w:rsidRDefault="001D6E94" w:rsidP="009D45A4">
            <w:pPr>
              <w:spacing w:after="0"/>
              <w:jc w:val="center"/>
              <w:rPr>
                <w:rFonts w:cs="Calibri"/>
                <w:sz w:val="18"/>
                <w:szCs w:val="18"/>
              </w:rPr>
            </w:pPr>
            <w:r w:rsidRPr="003A0002">
              <w:rPr>
                <w:rFonts w:cs="Calibri"/>
                <w:sz w:val="18"/>
                <w:szCs w:val="18"/>
              </w:rPr>
              <w:t>100</w:t>
            </w:r>
          </w:p>
        </w:tc>
      </w:tr>
      <w:tr w:rsidR="001D6E94" w:rsidRPr="003A0002" w14:paraId="29EF1497" w14:textId="77777777" w:rsidTr="009D45A4">
        <w:trPr>
          <w:trHeight w:val="284"/>
        </w:trPr>
        <w:tc>
          <w:tcPr>
            <w:tcW w:w="1556" w:type="pct"/>
            <w:gridSpan w:val="5"/>
            <w:shd w:val="clear" w:color="auto" w:fill="auto"/>
            <w:vAlign w:val="center"/>
            <w:hideMark/>
          </w:tcPr>
          <w:p w14:paraId="20A1A4D7" w14:textId="77777777" w:rsidR="001D6E94" w:rsidRPr="003A0002" w:rsidRDefault="001D6E94" w:rsidP="009D45A4">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743D8B6B" w14:textId="77777777" w:rsidR="001D6E94" w:rsidRPr="003A0002" w:rsidRDefault="001D6E94"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781A745D" w14:textId="77777777" w:rsidR="001D6E94" w:rsidRPr="003A0002" w:rsidRDefault="001D6E94" w:rsidP="009D45A4">
            <w:pPr>
              <w:spacing w:after="0"/>
              <w:jc w:val="center"/>
              <w:rPr>
                <w:rFonts w:cs="Calibri"/>
                <w:sz w:val="18"/>
                <w:szCs w:val="18"/>
              </w:rPr>
            </w:pPr>
            <w:r w:rsidRPr="003A0002">
              <w:rPr>
                <w:rFonts w:cs="Calibri"/>
                <w:sz w:val="18"/>
                <w:szCs w:val="18"/>
              </w:rPr>
              <w:t>40</w:t>
            </w:r>
          </w:p>
        </w:tc>
      </w:tr>
      <w:tr w:rsidR="001D6E94" w:rsidRPr="003A0002" w14:paraId="7C017666" w14:textId="77777777" w:rsidTr="009D45A4">
        <w:trPr>
          <w:trHeight w:val="284"/>
        </w:trPr>
        <w:tc>
          <w:tcPr>
            <w:tcW w:w="1556" w:type="pct"/>
            <w:gridSpan w:val="5"/>
            <w:shd w:val="clear" w:color="auto" w:fill="auto"/>
            <w:vAlign w:val="center"/>
            <w:hideMark/>
          </w:tcPr>
          <w:p w14:paraId="53F5A19F" w14:textId="77777777" w:rsidR="001D6E94" w:rsidRPr="003A0002" w:rsidRDefault="001D6E94" w:rsidP="009D45A4">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11463684" w14:textId="77777777" w:rsidR="001D6E94" w:rsidRPr="003A0002" w:rsidRDefault="001D6E94"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4DA6330E" w14:textId="77777777" w:rsidR="001D6E94" w:rsidRPr="003A0002" w:rsidRDefault="001D6E94" w:rsidP="009D45A4">
            <w:pPr>
              <w:spacing w:after="0"/>
              <w:jc w:val="center"/>
              <w:rPr>
                <w:rFonts w:cs="Calibri"/>
                <w:sz w:val="18"/>
                <w:szCs w:val="18"/>
              </w:rPr>
            </w:pPr>
            <w:r w:rsidRPr="003A0002">
              <w:rPr>
                <w:rFonts w:cs="Calibri"/>
                <w:sz w:val="18"/>
                <w:szCs w:val="18"/>
              </w:rPr>
              <w:t>60</w:t>
            </w:r>
          </w:p>
        </w:tc>
      </w:tr>
      <w:tr w:rsidR="001D6E94" w:rsidRPr="003A0002" w14:paraId="187613BD" w14:textId="77777777" w:rsidTr="009D45A4">
        <w:trPr>
          <w:trHeight w:val="284"/>
        </w:trPr>
        <w:tc>
          <w:tcPr>
            <w:tcW w:w="1556" w:type="pct"/>
            <w:gridSpan w:val="5"/>
            <w:shd w:val="clear" w:color="auto" w:fill="auto"/>
            <w:vAlign w:val="center"/>
            <w:hideMark/>
          </w:tcPr>
          <w:p w14:paraId="5F2830D9" w14:textId="77777777" w:rsidR="001D6E94" w:rsidRPr="003A0002" w:rsidRDefault="001D6E94" w:rsidP="009D45A4">
            <w:pPr>
              <w:spacing w:after="0"/>
              <w:rPr>
                <w:rFonts w:cs="Calibri"/>
                <w:sz w:val="18"/>
                <w:szCs w:val="18"/>
              </w:rPr>
            </w:pPr>
          </w:p>
        </w:tc>
        <w:tc>
          <w:tcPr>
            <w:tcW w:w="1650" w:type="pct"/>
            <w:gridSpan w:val="5"/>
            <w:shd w:val="clear" w:color="auto" w:fill="auto"/>
            <w:noWrap/>
            <w:vAlign w:val="bottom"/>
            <w:hideMark/>
          </w:tcPr>
          <w:p w14:paraId="23E6D02C" w14:textId="77777777" w:rsidR="001D6E94" w:rsidRPr="003A0002" w:rsidRDefault="001D6E94" w:rsidP="009D45A4">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68CCEB91" w14:textId="77777777" w:rsidR="001D6E94" w:rsidRPr="003A0002" w:rsidRDefault="001D6E94" w:rsidP="009D45A4">
            <w:pPr>
              <w:spacing w:after="0"/>
              <w:jc w:val="center"/>
              <w:rPr>
                <w:rFonts w:cs="Calibri"/>
                <w:sz w:val="18"/>
                <w:szCs w:val="18"/>
              </w:rPr>
            </w:pPr>
            <w:r w:rsidRPr="003A0002">
              <w:rPr>
                <w:rFonts w:cs="Calibri"/>
                <w:sz w:val="18"/>
                <w:szCs w:val="18"/>
              </w:rPr>
              <w:t>100</w:t>
            </w:r>
          </w:p>
        </w:tc>
      </w:tr>
      <w:tr w:rsidR="001D6E94" w:rsidRPr="003A0002" w14:paraId="66B4D45E" w14:textId="77777777" w:rsidTr="009D45A4">
        <w:trPr>
          <w:trHeight w:val="300"/>
        </w:trPr>
        <w:tc>
          <w:tcPr>
            <w:tcW w:w="5000" w:type="pct"/>
            <w:gridSpan w:val="13"/>
            <w:shd w:val="clear" w:color="auto" w:fill="auto"/>
            <w:vAlign w:val="center"/>
            <w:hideMark/>
          </w:tcPr>
          <w:p w14:paraId="04DFE905" w14:textId="77777777" w:rsidR="001D6E94" w:rsidRPr="003A0002" w:rsidRDefault="001D6E94" w:rsidP="009D45A4">
            <w:pPr>
              <w:spacing w:after="0" w:line="240" w:lineRule="auto"/>
              <w:rPr>
                <w:rFonts w:cs="Calibri"/>
                <w:b/>
                <w:bCs/>
                <w:sz w:val="18"/>
                <w:szCs w:val="18"/>
              </w:rPr>
            </w:pPr>
          </w:p>
          <w:p w14:paraId="1CFB1081" w14:textId="77777777" w:rsidR="001D6E94" w:rsidRPr="003A0002" w:rsidRDefault="001D6E94" w:rsidP="009D45A4">
            <w:pPr>
              <w:spacing w:after="0" w:line="240" w:lineRule="auto"/>
              <w:rPr>
                <w:rFonts w:cs="Calibri"/>
                <w:b/>
                <w:bCs/>
                <w:sz w:val="18"/>
                <w:szCs w:val="18"/>
              </w:rPr>
            </w:pPr>
            <w:r w:rsidRPr="003A0002">
              <w:rPr>
                <w:rFonts w:cs="Calibri"/>
                <w:b/>
                <w:bCs/>
                <w:sz w:val="18"/>
                <w:szCs w:val="18"/>
              </w:rPr>
              <w:t>İŞYÜKÜ HESAPLAMA</w:t>
            </w:r>
          </w:p>
        </w:tc>
      </w:tr>
      <w:tr w:rsidR="001D6E94" w:rsidRPr="003A0002" w14:paraId="669E4781" w14:textId="77777777" w:rsidTr="009D45A4">
        <w:trPr>
          <w:trHeight w:val="476"/>
        </w:trPr>
        <w:tc>
          <w:tcPr>
            <w:tcW w:w="2302" w:type="pct"/>
            <w:gridSpan w:val="7"/>
            <w:shd w:val="clear" w:color="auto" w:fill="auto"/>
            <w:vAlign w:val="center"/>
            <w:hideMark/>
          </w:tcPr>
          <w:p w14:paraId="4243FA22" w14:textId="77777777" w:rsidR="001D6E94" w:rsidRPr="003A0002" w:rsidRDefault="001D6E94" w:rsidP="009D45A4">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44DFB7FA" w14:textId="77777777" w:rsidR="001D6E94" w:rsidRPr="003A0002" w:rsidRDefault="001D6E94" w:rsidP="009D45A4">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55A1D28D" w14:textId="77777777" w:rsidR="001D6E94" w:rsidRPr="003A0002" w:rsidRDefault="001D6E94" w:rsidP="009D45A4">
            <w:pPr>
              <w:spacing w:after="0" w:line="240" w:lineRule="auto"/>
              <w:jc w:val="center"/>
              <w:rPr>
                <w:rFonts w:cs="Calibri"/>
                <w:b/>
                <w:bCs/>
                <w:sz w:val="18"/>
                <w:szCs w:val="18"/>
              </w:rPr>
            </w:pPr>
            <w:r w:rsidRPr="003A0002">
              <w:rPr>
                <w:rFonts w:cs="Calibri"/>
                <w:b/>
                <w:bCs/>
                <w:sz w:val="18"/>
                <w:szCs w:val="18"/>
              </w:rPr>
              <w:t>İş Yükü Süresi (Saat)</w:t>
            </w:r>
          </w:p>
        </w:tc>
        <w:tc>
          <w:tcPr>
            <w:tcW w:w="922" w:type="pct"/>
            <w:gridSpan w:val="2"/>
            <w:shd w:val="clear" w:color="auto" w:fill="auto"/>
            <w:vAlign w:val="center"/>
          </w:tcPr>
          <w:p w14:paraId="3C17582B" w14:textId="77777777" w:rsidR="001D6E94" w:rsidRPr="003A0002" w:rsidRDefault="001D6E94" w:rsidP="009D45A4">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D312E32" w14:textId="77777777" w:rsidTr="009D45A4">
        <w:trPr>
          <w:trHeight w:val="420"/>
        </w:trPr>
        <w:tc>
          <w:tcPr>
            <w:tcW w:w="2302" w:type="pct"/>
            <w:gridSpan w:val="7"/>
            <w:shd w:val="clear" w:color="auto" w:fill="auto"/>
            <w:vAlign w:val="center"/>
            <w:hideMark/>
          </w:tcPr>
          <w:p w14:paraId="612A108E" w14:textId="77777777" w:rsidR="001D6E94" w:rsidRPr="003A0002" w:rsidRDefault="001D6E94" w:rsidP="009D45A4">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25C9F89F"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053A7DB" w14:textId="77777777" w:rsidR="001D6E94" w:rsidRPr="003A0002" w:rsidRDefault="001D6E94" w:rsidP="009D45A4">
            <w:pPr>
              <w:spacing w:after="0" w:line="240" w:lineRule="auto"/>
              <w:jc w:val="center"/>
              <w:rPr>
                <w:rFonts w:cs="Calibri"/>
                <w:sz w:val="18"/>
                <w:szCs w:val="18"/>
              </w:rPr>
            </w:pPr>
            <w:r>
              <w:rPr>
                <w:rFonts w:cs="Calibri"/>
                <w:sz w:val="18"/>
                <w:szCs w:val="18"/>
              </w:rPr>
              <w:t>2</w:t>
            </w:r>
          </w:p>
        </w:tc>
        <w:tc>
          <w:tcPr>
            <w:tcW w:w="922" w:type="pct"/>
            <w:gridSpan w:val="2"/>
            <w:shd w:val="clear" w:color="auto" w:fill="auto"/>
            <w:vAlign w:val="center"/>
          </w:tcPr>
          <w:p w14:paraId="345B49F6" w14:textId="77777777" w:rsidR="001D6E94" w:rsidRPr="003A0002" w:rsidRDefault="001D6E94" w:rsidP="009D45A4">
            <w:pPr>
              <w:spacing w:after="0" w:line="240" w:lineRule="auto"/>
              <w:jc w:val="center"/>
              <w:rPr>
                <w:rFonts w:cs="Calibri"/>
                <w:sz w:val="18"/>
                <w:szCs w:val="18"/>
              </w:rPr>
            </w:pPr>
            <w:r>
              <w:rPr>
                <w:rFonts w:cs="Calibri"/>
                <w:sz w:val="18"/>
                <w:szCs w:val="18"/>
              </w:rPr>
              <w:t>28</w:t>
            </w:r>
          </w:p>
        </w:tc>
      </w:tr>
      <w:tr w:rsidR="001D6E94" w:rsidRPr="003A0002" w14:paraId="5A7ABE91" w14:textId="77777777" w:rsidTr="009D45A4">
        <w:trPr>
          <w:trHeight w:val="420"/>
        </w:trPr>
        <w:tc>
          <w:tcPr>
            <w:tcW w:w="2302" w:type="pct"/>
            <w:gridSpan w:val="7"/>
            <w:shd w:val="clear" w:color="auto" w:fill="auto"/>
            <w:vAlign w:val="center"/>
            <w:hideMark/>
          </w:tcPr>
          <w:p w14:paraId="52C6071C" w14:textId="77777777" w:rsidR="001D6E94" w:rsidRPr="003A0002" w:rsidRDefault="001D6E94" w:rsidP="009D45A4">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120B99F0"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21D3AB7"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166276F8"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w:t>
            </w:r>
          </w:p>
        </w:tc>
      </w:tr>
      <w:tr w:rsidR="001D6E94" w:rsidRPr="003A0002" w14:paraId="21F14781" w14:textId="77777777" w:rsidTr="009D45A4">
        <w:trPr>
          <w:trHeight w:val="420"/>
        </w:trPr>
        <w:tc>
          <w:tcPr>
            <w:tcW w:w="2302" w:type="pct"/>
            <w:gridSpan w:val="7"/>
            <w:shd w:val="clear" w:color="auto" w:fill="auto"/>
            <w:vAlign w:val="center"/>
            <w:hideMark/>
          </w:tcPr>
          <w:p w14:paraId="31ED9C8A" w14:textId="77777777" w:rsidR="001D6E94" w:rsidRPr="003A0002" w:rsidRDefault="001D6E94" w:rsidP="009D45A4">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039B2823"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25F7D8F"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5460D5A7"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w:t>
            </w:r>
          </w:p>
        </w:tc>
      </w:tr>
      <w:tr w:rsidR="001D6E94" w:rsidRPr="003A0002" w14:paraId="1E21FAE0" w14:textId="77777777" w:rsidTr="009D45A4">
        <w:trPr>
          <w:trHeight w:val="420"/>
        </w:trPr>
        <w:tc>
          <w:tcPr>
            <w:tcW w:w="2302" w:type="pct"/>
            <w:gridSpan w:val="7"/>
            <w:shd w:val="clear" w:color="auto" w:fill="auto"/>
            <w:vAlign w:val="center"/>
            <w:hideMark/>
          </w:tcPr>
          <w:p w14:paraId="4050DF8D" w14:textId="77777777" w:rsidR="001D6E94" w:rsidRPr="003A0002" w:rsidRDefault="001D6E94" w:rsidP="009D45A4">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799D0D32"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910235D" w14:textId="77777777" w:rsidR="001D6E94" w:rsidRPr="003A0002" w:rsidRDefault="001D6E94" w:rsidP="009D45A4">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1B29655A" w14:textId="77777777" w:rsidR="001D6E94" w:rsidRPr="003A0002" w:rsidRDefault="001D6E94" w:rsidP="009D45A4">
            <w:pPr>
              <w:spacing w:after="0" w:line="240" w:lineRule="auto"/>
              <w:jc w:val="center"/>
              <w:rPr>
                <w:rFonts w:cs="Calibri"/>
                <w:sz w:val="18"/>
                <w:szCs w:val="18"/>
              </w:rPr>
            </w:pPr>
            <w:r>
              <w:rPr>
                <w:rFonts w:cs="Calibri"/>
                <w:sz w:val="18"/>
                <w:szCs w:val="18"/>
              </w:rPr>
              <w:t>8</w:t>
            </w:r>
          </w:p>
        </w:tc>
      </w:tr>
      <w:tr w:rsidR="001D6E94" w:rsidRPr="003A0002" w14:paraId="5D015FCC" w14:textId="77777777" w:rsidTr="009D45A4">
        <w:trPr>
          <w:trHeight w:val="420"/>
        </w:trPr>
        <w:tc>
          <w:tcPr>
            <w:tcW w:w="2302" w:type="pct"/>
            <w:gridSpan w:val="7"/>
            <w:shd w:val="clear" w:color="auto" w:fill="auto"/>
            <w:vAlign w:val="center"/>
            <w:hideMark/>
          </w:tcPr>
          <w:p w14:paraId="18A21A4D" w14:textId="77777777" w:rsidR="001D6E94" w:rsidRPr="003A0002" w:rsidRDefault="001D6E94" w:rsidP="009D45A4">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1DD7B4EC"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7447701" w14:textId="77777777" w:rsidR="001D6E94" w:rsidRPr="003A0002" w:rsidRDefault="001D6E94" w:rsidP="009D45A4">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18966730" w14:textId="77777777" w:rsidR="001D6E94" w:rsidRPr="003A0002" w:rsidRDefault="001D6E94" w:rsidP="009D45A4">
            <w:pPr>
              <w:spacing w:after="0" w:line="240" w:lineRule="auto"/>
              <w:jc w:val="center"/>
              <w:rPr>
                <w:rFonts w:cs="Calibri"/>
                <w:sz w:val="18"/>
                <w:szCs w:val="18"/>
              </w:rPr>
            </w:pPr>
            <w:r>
              <w:rPr>
                <w:rFonts w:cs="Calibri"/>
                <w:sz w:val="18"/>
                <w:szCs w:val="18"/>
              </w:rPr>
              <w:t>8</w:t>
            </w:r>
          </w:p>
        </w:tc>
      </w:tr>
      <w:tr w:rsidR="001D6E94" w:rsidRPr="003A0002" w14:paraId="1DFE30CE" w14:textId="77777777" w:rsidTr="009D45A4">
        <w:trPr>
          <w:trHeight w:val="420"/>
        </w:trPr>
        <w:tc>
          <w:tcPr>
            <w:tcW w:w="2302" w:type="pct"/>
            <w:gridSpan w:val="7"/>
            <w:shd w:val="clear" w:color="auto" w:fill="auto"/>
            <w:vAlign w:val="center"/>
            <w:hideMark/>
          </w:tcPr>
          <w:p w14:paraId="18C4FA44" w14:textId="77777777" w:rsidR="001D6E94" w:rsidRPr="003A0002" w:rsidRDefault="001D6E94" w:rsidP="009D45A4">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57C1BE6B" w14:textId="77777777" w:rsidR="001D6E94" w:rsidRPr="003A0002" w:rsidRDefault="001D6E94" w:rsidP="009D45A4">
            <w:pPr>
              <w:spacing w:after="0" w:line="240" w:lineRule="auto"/>
              <w:jc w:val="center"/>
              <w:rPr>
                <w:rFonts w:cs="Calibri"/>
                <w:sz w:val="18"/>
                <w:szCs w:val="18"/>
              </w:rPr>
            </w:pPr>
          </w:p>
        </w:tc>
        <w:tc>
          <w:tcPr>
            <w:tcW w:w="973" w:type="pct"/>
            <w:gridSpan w:val="3"/>
            <w:shd w:val="clear" w:color="auto" w:fill="auto"/>
            <w:vAlign w:val="center"/>
          </w:tcPr>
          <w:p w14:paraId="3EB30628" w14:textId="77777777" w:rsidR="001D6E94" w:rsidRPr="003A0002" w:rsidRDefault="001D6E94" w:rsidP="009D45A4">
            <w:pPr>
              <w:spacing w:after="0" w:line="240" w:lineRule="auto"/>
              <w:jc w:val="center"/>
              <w:rPr>
                <w:rFonts w:cs="Calibri"/>
                <w:sz w:val="18"/>
                <w:szCs w:val="18"/>
              </w:rPr>
            </w:pPr>
          </w:p>
        </w:tc>
        <w:tc>
          <w:tcPr>
            <w:tcW w:w="922" w:type="pct"/>
            <w:gridSpan w:val="2"/>
            <w:shd w:val="clear" w:color="auto" w:fill="auto"/>
            <w:vAlign w:val="center"/>
          </w:tcPr>
          <w:p w14:paraId="75000CF6" w14:textId="77777777" w:rsidR="001D6E94" w:rsidRPr="003A0002" w:rsidRDefault="001D6E94" w:rsidP="009D45A4">
            <w:pPr>
              <w:spacing w:after="0" w:line="240" w:lineRule="auto"/>
              <w:jc w:val="center"/>
              <w:rPr>
                <w:rFonts w:cs="Calibri"/>
                <w:sz w:val="18"/>
                <w:szCs w:val="18"/>
              </w:rPr>
            </w:pPr>
          </w:p>
        </w:tc>
      </w:tr>
      <w:tr w:rsidR="001D6E94" w:rsidRPr="003A0002" w14:paraId="7DC273B8" w14:textId="77777777" w:rsidTr="009D45A4">
        <w:trPr>
          <w:trHeight w:val="420"/>
        </w:trPr>
        <w:tc>
          <w:tcPr>
            <w:tcW w:w="2302" w:type="pct"/>
            <w:gridSpan w:val="7"/>
            <w:shd w:val="clear" w:color="auto" w:fill="auto"/>
            <w:vAlign w:val="center"/>
          </w:tcPr>
          <w:p w14:paraId="3BA316FE" w14:textId="77777777" w:rsidR="001D6E94" w:rsidRPr="003A0002" w:rsidRDefault="001D6E94" w:rsidP="009D45A4">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7AB5E50A" w14:textId="77777777" w:rsidR="001D6E94" w:rsidRPr="003A0002" w:rsidRDefault="001D6E94" w:rsidP="009D45A4">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2F209783" w14:textId="77777777" w:rsidR="001D6E94" w:rsidRPr="003A0002" w:rsidRDefault="001D6E94" w:rsidP="009D45A4">
            <w:pPr>
              <w:spacing w:after="0" w:line="240" w:lineRule="auto"/>
              <w:jc w:val="center"/>
              <w:rPr>
                <w:rFonts w:cs="Calibri"/>
                <w:sz w:val="18"/>
                <w:szCs w:val="18"/>
              </w:rPr>
            </w:pPr>
            <w:r>
              <w:rPr>
                <w:rFonts w:cs="Calibri"/>
                <w:sz w:val="18"/>
                <w:szCs w:val="18"/>
              </w:rPr>
              <w:t>1</w:t>
            </w:r>
          </w:p>
        </w:tc>
        <w:tc>
          <w:tcPr>
            <w:tcW w:w="922" w:type="pct"/>
            <w:gridSpan w:val="2"/>
            <w:shd w:val="clear" w:color="auto" w:fill="auto"/>
            <w:vAlign w:val="center"/>
          </w:tcPr>
          <w:p w14:paraId="10613F34" w14:textId="77777777" w:rsidR="001D6E94" w:rsidRPr="003A0002" w:rsidRDefault="001D6E94" w:rsidP="009D45A4">
            <w:pPr>
              <w:spacing w:after="0" w:line="240" w:lineRule="auto"/>
              <w:jc w:val="center"/>
              <w:rPr>
                <w:rFonts w:cs="Calibri"/>
                <w:sz w:val="18"/>
                <w:szCs w:val="18"/>
              </w:rPr>
            </w:pPr>
            <w:r>
              <w:rPr>
                <w:rFonts w:cs="Calibri"/>
                <w:sz w:val="18"/>
                <w:szCs w:val="18"/>
              </w:rPr>
              <w:t>14</w:t>
            </w:r>
          </w:p>
        </w:tc>
      </w:tr>
      <w:tr w:rsidR="001D6E94" w:rsidRPr="003A0002" w14:paraId="62DF7962" w14:textId="77777777" w:rsidTr="009D45A4">
        <w:trPr>
          <w:trHeight w:val="420"/>
        </w:trPr>
        <w:tc>
          <w:tcPr>
            <w:tcW w:w="2302" w:type="pct"/>
            <w:gridSpan w:val="7"/>
            <w:shd w:val="clear" w:color="auto" w:fill="auto"/>
            <w:vAlign w:val="center"/>
            <w:hideMark/>
          </w:tcPr>
          <w:p w14:paraId="27DE6523" w14:textId="77777777" w:rsidR="001D6E94" w:rsidRPr="003A0002" w:rsidRDefault="001D6E94" w:rsidP="009D45A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19DABCF8" w14:textId="77777777" w:rsidR="001D6E94" w:rsidRPr="003A0002" w:rsidRDefault="001D6E94" w:rsidP="009D45A4">
            <w:pPr>
              <w:spacing w:after="0" w:line="240" w:lineRule="auto"/>
              <w:jc w:val="center"/>
              <w:rPr>
                <w:rFonts w:cs="Calibri"/>
                <w:sz w:val="18"/>
                <w:szCs w:val="18"/>
              </w:rPr>
            </w:pPr>
          </w:p>
        </w:tc>
        <w:tc>
          <w:tcPr>
            <w:tcW w:w="973" w:type="pct"/>
            <w:gridSpan w:val="3"/>
            <w:shd w:val="clear" w:color="auto" w:fill="auto"/>
            <w:noWrap/>
            <w:vAlign w:val="center"/>
            <w:hideMark/>
          </w:tcPr>
          <w:p w14:paraId="779033FB" w14:textId="77777777" w:rsidR="001D6E94" w:rsidRPr="003A0002" w:rsidRDefault="001D6E94" w:rsidP="009D45A4">
            <w:pPr>
              <w:spacing w:after="0" w:line="240" w:lineRule="auto"/>
              <w:jc w:val="center"/>
              <w:rPr>
                <w:rFonts w:cs="Calibri"/>
                <w:sz w:val="18"/>
                <w:szCs w:val="18"/>
              </w:rPr>
            </w:pPr>
          </w:p>
        </w:tc>
        <w:tc>
          <w:tcPr>
            <w:tcW w:w="922" w:type="pct"/>
            <w:gridSpan w:val="2"/>
            <w:shd w:val="clear" w:color="auto" w:fill="auto"/>
            <w:noWrap/>
            <w:vAlign w:val="center"/>
            <w:hideMark/>
          </w:tcPr>
          <w:p w14:paraId="722725BB" w14:textId="77777777" w:rsidR="001D6E94" w:rsidRPr="003A0002" w:rsidRDefault="001D6E94" w:rsidP="009D45A4">
            <w:pPr>
              <w:spacing w:after="0" w:line="240" w:lineRule="auto"/>
              <w:jc w:val="center"/>
              <w:rPr>
                <w:rFonts w:cs="Calibri"/>
                <w:sz w:val="18"/>
                <w:szCs w:val="18"/>
              </w:rPr>
            </w:pPr>
            <w:r>
              <w:rPr>
                <w:rFonts w:cs="Calibri"/>
                <w:sz w:val="18"/>
                <w:szCs w:val="18"/>
              </w:rPr>
              <w:t>60</w:t>
            </w:r>
          </w:p>
        </w:tc>
      </w:tr>
      <w:tr w:rsidR="001D6E94" w:rsidRPr="003A0002" w14:paraId="612482D7" w14:textId="77777777" w:rsidTr="009D45A4">
        <w:trPr>
          <w:trHeight w:val="420"/>
        </w:trPr>
        <w:tc>
          <w:tcPr>
            <w:tcW w:w="2302" w:type="pct"/>
            <w:gridSpan w:val="7"/>
            <w:shd w:val="clear" w:color="auto" w:fill="auto"/>
            <w:vAlign w:val="center"/>
            <w:hideMark/>
          </w:tcPr>
          <w:p w14:paraId="32408795" w14:textId="77777777" w:rsidR="001D6E94" w:rsidRPr="003A0002" w:rsidRDefault="001D6E94" w:rsidP="009D45A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709E36F1" w14:textId="77777777" w:rsidR="001D6E94" w:rsidRPr="003A0002" w:rsidRDefault="001D6E94" w:rsidP="009D45A4">
            <w:pPr>
              <w:spacing w:after="0" w:line="240" w:lineRule="auto"/>
              <w:jc w:val="center"/>
              <w:rPr>
                <w:rFonts w:cs="Calibri"/>
                <w:sz w:val="18"/>
                <w:szCs w:val="18"/>
              </w:rPr>
            </w:pPr>
          </w:p>
        </w:tc>
        <w:tc>
          <w:tcPr>
            <w:tcW w:w="973" w:type="pct"/>
            <w:gridSpan w:val="3"/>
            <w:shd w:val="clear" w:color="auto" w:fill="auto"/>
            <w:noWrap/>
            <w:vAlign w:val="center"/>
            <w:hideMark/>
          </w:tcPr>
          <w:p w14:paraId="00AEB743" w14:textId="77777777" w:rsidR="001D6E94" w:rsidRPr="003A0002" w:rsidRDefault="001D6E94" w:rsidP="009D45A4">
            <w:pPr>
              <w:spacing w:after="0" w:line="240" w:lineRule="auto"/>
              <w:jc w:val="center"/>
              <w:rPr>
                <w:rFonts w:cs="Calibri"/>
                <w:sz w:val="18"/>
                <w:szCs w:val="18"/>
              </w:rPr>
            </w:pPr>
          </w:p>
        </w:tc>
        <w:tc>
          <w:tcPr>
            <w:tcW w:w="922" w:type="pct"/>
            <w:gridSpan w:val="2"/>
            <w:shd w:val="clear" w:color="auto" w:fill="auto"/>
            <w:noWrap/>
            <w:vAlign w:val="center"/>
            <w:hideMark/>
          </w:tcPr>
          <w:p w14:paraId="49B9349F" w14:textId="77777777" w:rsidR="001D6E94" w:rsidRPr="003A0002" w:rsidRDefault="001D6E94" w:rsidP="009D45A4">
            <w:pPr>
              <w:spacing w:after="0" w:line="240" w:lineRule="auto"/>
              <w:jc w:val="center"/>
              <w:rPr>
                <w:rFonts w:cs="Calibri"/>
                <w:sz w:val="18"/>
                <w:szCs w:val="18"/>
              </w:rPr>
            </w:pPr>
            <w:r>
              <w:rPr>
                <w:rFonts w:cs="Calibri"/>
                <w:sz w:val="18"/>
                <w:szCs w:val="18"/>
              </w:rPr>
              <w:t>2</w:t>
            </w:r>
          </w:p>
        </w:tc>
      </w:tr>
    </w:tbl>
    <w:p w14:paraId="50BC578F" w14:textId="77777777" w:rsidR="001D6E94" w:rsidRDefault="001D6E94" w:rsidP="009D45A4">
      <w:pPr>
        <w:spacing w:line="240" w:lineRule="auto"/>
        <w:rPr>
          <w:rFonts w:cs="Calibri"/>
          <w:sz w:val="18"/>
          <w:szCs w:val="18"/>
        </w:rPr>
      </w:pPr>
    </w:p>
    <w:p w14:paraId="6477E08A" w14:textId="77777777" w:rsidR="001D6E94" w:rsidRPr="0084691D" w:rsidRDefault="001D6E94" w:rsidP="0035459E">
      <w:pPr>
        <w:spacing w:line="240" w:lineRule="auto"/>
        <w:jc w:val="right"/>
        <w:rPr>
          <w:rFonts w:cs="Calibri"/>
          <w:sz w:val="18"/>
          <w:szCs w:val="18"/>
        </w:rPr>
      </w:pPr>
      <w:r w:rsidRPr="0084691D">
        <w:rPr>
          <w:rFonts w:cs="Calibri"/>
          <w:sz w:val="18"/>
          <w:szCs w:val="18"/>
        </w:rPr>
        <w:t>Düzenleme Tarihi: 02/05/2019</w:t>
      </w:r>
    </w:p>
    <w:p w14:paraId="65EDF4EF" w14:textId="77777777" w:rsidR="001D6E94" w:rsidRDefault="001D6E94" w:rsidP="009D45A4">
      <w:pPr>
        <w:spacing w:line="240" w:lineRule="auto"/>
        <w:rPr>
          <w:rFonts w:cs="Calibri"/>
          <w:sz w:val="18"/>
          <w:szCs w:val="18"/>
        </w:rPr>
      </w:pPr>
    </w:p>
    <w:p w14:paraId="74DA56C1" w14:textId="77777777" w:rsidR="001D6E94" w:rsidRPr="0084691D" w:rsidRDefault="001D6E94" w:rsidP="009D45A4">
      <w:pPr>
        <w:spacing w:line="240" w:lineRule="auto"/>
        <w:rPr>
          <w:rFonts w:cs="Calibri"/>
          <w:sz w:val="18"/>
          <w:szCs w:val="18"/>
        </w:rPr>
      </w:pPr>
    </w:p>
    <w:p w14:paraId="773F1376" w14:textId="77777777" w:rsidR="001D6E94" w:rsidRPr="0084691D" w:rsidRDefault="001D6E94" w:rsidP="009D45A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49DA7EB1" w14:textId="77777777" w:rsidR="001D6E94" w:rsidRDefault="001D6E94" w:rsidP="009D45A4">
      <w:pPr>
        <w:spacing w:line="240" w:lineRule="auto"/>
        <w:rPr>
          <w:rFonts w:cs="Calibri"/>
          <w:sz w:val="18"/>
          <w:szCs w:val="18"/>
        </w:rPr>
      </w:pPr>
    </w:p>
    <w:p w14:paraId="5E3B2AA2" w14:textId="77777777" w:rsidR="001D6E94" w:rsidRPr="0084691D" w:rsidRDefault="001D6E94" w:rsidP="009D45A4">
      <w:pPr>
        <w:spacing w:line="240" w:lineRule="auto"/>
        <w:rPr>
          <w:rFonts w:cs="Calibri"/>
          <w:sz w:val="18"/>
          <w:szCs w:val="18"/>
        </w:rPr>
      </w:pPr>
    </w:p>
    <w:p w14:paraId="1EDF7CFE" w14:textId="77777777" w:rsidR="001D6E94" w:rsidRPr="0084691D" w:rsidRDefault="001D6E94" w:rsidP="009D45A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ECAE493" w14:textId="77777777" w:rsidR="001D6E94" w:rsidRPr="0084691D" w:rsidRDefault="001D6E94" w:rsidP="009D45A4">
      <w:pPr>
        <w:spacing w:line="240" w:lineRule="auto"/>
        <w:rPr>
          <w:rFonts w:cs="Calibri"/>
          <w:sz w:val="18"/>
          <w:szCs w:val="18"/>
        </w:rPr>
      </w:pPr>
    </w:p>
    <w:p w14:paraId="48AFE678" w14:textId="77777777" w:rsidR="001D6E94" w:rsidRPr="0084691D" w:rsidRDefault="001D6E94" w:rsidP="009D45A4">
      <w:pPr>
        <w:spacing w:line="240" w:lineRule="auto"/>
        <w:rPr>
          <w:rFonts w:cs="Calibri"/>
          <w:sz w:val="18"/>
          <w:szCs w:val="18"/>
        </w:rPr>
      </w:pPr>
    </w:p>
    <w:p w14:paraId="1F29683B" w14:textId="77777777" w:rsidR="001D6E94" w:rsidRDefault="001D6E94" w:rsidP="009D45A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29062B9" w14:textId="77777777" w:rsidR="001D6E94" w:rsidRDefault="001D6E94" w:rsidP="009D45A4"/>
    <w:p w14:paraId="48280B07" w14:textId="77777777" w:rsidR="001D6E94" w:rsidRDefault="001D6E94" w:rsidP="009D45A4"/>
    <w:p w14:paraId="433BF1BF" w14:textId="77777777" w:rsidR="001D6E94" w:rsidRDefault="001D6E94" w:rsidP="000E5390"/>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9"/>
        <w:gridCol w:w="214"/>
        <w:gridCol w:w="1046"/>
        <w:gridCol w:w="886"/>
        <w:gridCol w:w="466"/>
        <w:gridCol w:w="1004"/>
        <w:gridCol w:w="453"/>
        <w:gridCol w:w="181"/>
        <w:gridCol w:w="408"/>
        <w:gridCol w:w="1073"/>
        <w:gridCol w:w="103"/>
        <w:gridCol w:w="1669"/>
      </w:tblGrid>
      <w:tr w:rsidR="001D6E94" w:rsidRPr="005069A1" w14:paraId="7434F2BF" w14:textId="77777777" w:rsidTr="005069A1">
        <w:trPr>
          <w:trHeight w:val="735"/>
        </w:trPr>
        <w:tc>
          <w:tcPr>
            <w:tcW w:w="5000" w:type="pct"/>
            <w:gridSpan w:val="12"/>
            <w:shd w:val="clear" w:color="auto" w:fill="auto"/>
            <w:vAlign w:val="center"/>
            <w:hideMark/>
          </w:tcPr>
          <w:p w14:paraId="69581BF2" w14:textId="77777777" w:rsidR="001D6E94" w:rsidRPr="005069A1" w:rsidRDefault="001D6E94" w:rsidP="005069A1">
            <w:pPr>
              <w:spacing w:after="0" w:line="240" w:lineRule="auto"/>
              <w:jc w:val="center"/>
              <w:rPr>
                <w:rFonts w:cs="Calibri"/>
                <w:b/>
                <w:bCs/>
                <w:color w:val="000000"/>
                <w:sz w:val="18"/>
                <w:szCs w:val="18"/>
              </w:rPr>
            </w:pPr>
            <w:r w:rsidRPr="005069A1">
              <w:rPr>
                <w:rFonts w:cs="Calibri"/>
                <w:b/>
                <w:bCs/>
                <w:color w:val="000000"/>
                <w:sz w:val="18"/>
                <w:szCs w:val="18"/>
              </w:rPr>
              <w:t xml:space="preserve">GİRESUN ÜNİVERSİTESİ </w:t>
            </w:r>
            <w:r w:rsidRPr="005069A1">
              <w:rPr>
                <w:rFonts w:cs="Calibri"/>
                <w:b/>
                <w:bCs/>
                <w:color w:val="000000"/>
                <w:sz w:val="18"/>
                <w:szCs w:val="18"/>
              </w:rPr>
              <w:br/>
              <w:t>DERS TANITIM FORMU</w:t>
            </w:r>
          </w:p>
        </w:tc>
      </w:tr>
      <w:tr w:rsidR="001D6E94" w:rsidRPr="005069A1" w14:paraId="2B1E7355" w14:textId="77777777" w:rsidTr="005069A1">
        <w:trPr>
          <w:trHeight w:val="420"/>
        </w:trPr>
        <w:tc>
          <w:tcPr>
            <w:tcW w:w="5000" w:type="pct"/>
            <w:gridSpan w:val="12"/>
            <w:shd w:val="clear" w:color="auto" w:fill="auto"/>
            <w:vAlign w:val="center"/>
            <w:hideMark/>
          </w:tcPr>
          <w:p w14:paraId="2E516F71" w14:textId="77777777" w:rsidR="001D6E94" w:rsidRPr="005069A1" w:rsidRDefault="001D6E94" w:rsidP="005069A1">
            <w:pPr>
              <w:spacing w:after="0" w:line="240" w:lineRule="auto"/>
              <w:jc w:val="center"/>
              <w:rPr>
                <w:rFonts w:cs="Calibri"/>
                <w:b/>
                <w:bCs/>
                <w:color w:val="000000"/>
                <w:sz w:val="18"/>
                <w:szCs w:val="18"/>
              </w:rPr>
            </w:pPr>
            <w:r w:rsidRPr="005069A1">
              <w:rPr>
                <w:rFonts w:cs="Calibri"/>
                <w:b/>
                <w:bCs/>
                <w:color w:val="000000"/>
                <w:sz w:val="18"/>
                <w:szCs w:val="18"/>
              </w:rPr>
              <w:t>DERS BİLGİLERİ</w:t>
            </w:r>
          </w:p>
          <w:p w14:paraId="052D04D1" w14:textId="77777777" w:rsidR="001D6E94" w:rsidRPr="005069A1" w:rsidRDefault="001D6E94" w:rsidP="005069A1">
            <w:pPr>
              <w:spacing w:after="0" w:line="240" w:lineRule="auto"/>
              <w:jc w:val="center"/>
              <w:rPr>
                <w:rFonts w:cs="Calibri"/>
                <w:b/>
                <w:bCs/>
                <w:color w:val="000000"/>
                <w:sz w:val="18"/>
                <w:szCs w:val="18"/>
              </w:rPr>
            </w:pPr>
          </w:p>
        </w:tc>
      </w:tr>
      <w:tr w:rsidR="001D6E94" w:rsidRPr="005069A1" w14:paraId="5962C6CB" w14:textId="77777777" w:rsidTr="002F0FCE">
        <w:trPr>
          <w:trHeight w:val="284"/>
        </w:trPr>
        <w:tc>
          <w:tcPr>
            <w:tcW w:w="978" w:type="pct"/>
            <w:gridSpan w:val="2"/>
            <w:shd w:val="clear" w:color="auto" w:fill="auto"/>
            <w:vAlign w:val="center"/>
          </w:tcPr>
          <w:p w14:paraId="4A3B6091" w14:textId="77777777" w:rsidR="001D6E94" w:rsidRPr="005069A1" w:rsidRDefault="001D6E94" w:rsidP="005069A1">
            <w:pPr>
              <w:spacing w:after="0" w:line="240" w:lineRule="auto"/>
              <w:jc w:val="center"/>
              <w:rPr>
                <w:rFonts w:cs="Calibri"/>
                <w:b/>
                <w:bCs/>
                <w:i/>
                <w:iCs/>
                <w:color w:val="000000"/>
                <w:sz w:val="18"/>
                <w:szCs w:val="18"/>
              </w:rPr>
            </w:pPr>
          </w:p>
        </w:tc>
        <w:tc>
          <w:tcPr>
            <w:tcW w:w="1066" w:type="pct"/>
            <w:gridSpan w:val="2"/>
            <w:shd w:val="clear" w:color="auto" w:fill="auto"/>
            <w:vAlign w:val="center"/>
          </w:tcPr>
          <w:p w14:paraId="62F46899" w14:textId="77777777" w:rsidR="001D6E94" w:rsidRPr="005069A1" w:rsidRDefault="001D6E94" w:rsidP="005069A1">
            <w:pPr>
              <w:spacing w:after="0" w:line="240" w:lineRule="auto"/>
              <w:jc w:val="center"/>
              <w:rPr>
                <w:rFonts w:cs="Calibri"/>
                <w:b/>
                <w:bCs/>
                <w:i/>
                <w:iCs/>
                <w:color w:val="000000"/>
                <w:sz w:val="18"/>
                <w:szCs w:val="18"/>
              </w:rPr>
            </w:pPr>
          </w:p>
        </w:tc>
        <w:tc>
          <w:tcPr>
            <w:tcW w:w="811" w:type="pct"/>
            <w:gridSpan w:val="2"/>
            <w:shd w:val="clear" w:color="auto" w:fill="auto"/>
            <w:vAlign w:val="center"/>
            <w:hideMark/>
          </w:tcPr>
          <w:p w14:paraId="555DB230" w14:textId="77777777" w:rsidR="001D6E94" w:rsidRPr="005069A1" w:rsidRDefault="001D6E94" w:rsidP="005069A1">
            <w:pPr>
              <w:spacing w:after="0" w:line="240" w:lineRule="auto"/>
              <w:ind w:left="-115"/>
              <w:jc w:val="center"/>
              <w:rPr>
                <w:rFonts w:cs="Calibri"/>
                <w:b/>
                <w:bCs/>
                <w:i/>
                <w:iCs/>
                <w:color w:val="000000"/>
                <w:sz w:val="18"/>
                <w:szCs w:val="18"/>
              </w:rPr>
            </w:pPr>
            <w:r w:rsidRPr="005069A1">
              <w:rPr>
                <w:rFonts w:cs="Calibri"/>
                <w:b/>
                <w:bCs/>
                <w:i/>
                <w:iCs/>
                <w:color w:val="000000"/>
                <w:sz w:val="18"/>
                <w:szCs w:val="18"/>
              </w:rPr>
              <w:t>Yarıyıl</w:t>
            </w:r>
          </w:p>
        </w:tc>
        <w:tc>
          <w:tcPr>
            <w:tcW w:w="575" w:type="pct"/>
            <w:gridSpan w:val="3"/>
            <w:shd w:val="clear" w:color="auto" w:fill="auto"/>
            <w:vAlign w:val="center"/>
            <w:hideMark/>
          </w:tcPr>
          <w:p w14:paraId="0689B7E7" w14:textId="77777777" w:rsidR="001D6E94" w:rsidRPr="005069A1" w:rsidRDefault="001D6E94" w:rsidP="005069A1">
            <w:pPr>
              <w:spacing w:after="0" w:line="240" w:lineRule="auto"/>
              <w:jc w:val="center"/>
              <w:rPr>
                <w:rFonts w:cs="Calibri"/>
                <w:b/>
                <w:bCs/>
                <w:i/>
                <w:iCs/>
                <w:color w:val="000000"/>
                <w:sz w:val="18"/>
                <w:szCs w:val="18"/>
              </w:rPr>
            </w:pPr>
            <w:r w:rsidRPr="005069A1">
              <w:rPr>
                <w:rFonts w:cs="Calibri"/>
                <w:b/>
                <w:bCs/>
                <w:i/>
                <w:iCs/>
                <w:color w:val="000000"/>
                <w:sz w:val="18"/>
                <w:szCs w:val="18"/>
              </w:rPr>
              <w:t>T+U Saat</w:t>
            </w:r>
          </w:p>
        </w:tc>
        <w:tc>
          <w:tcPr>
            <w:tcW w:w="1570" w:type="pct"/>
            <w:gridSpan w:val="3"/>
            <w:shd w:val="clear" w:color="auto" w:fill="auto"/>
            <w:vAlign w:val="center"/>
            <w:hideMark/>
          </w:tcPr>
          <w:p w14:paraId="6C60D1F0" w14:textId="77777777" w:rsidR="001D6E94" w:rsidRPr="005069A1" w:rsidRDefault="001D6E94" w:rsidP="005069A1">
            <w:pPr>
              <w:spacing w:after="0" w:line="240" w:lineRule="auto"/>
              <w:jc w:val="center"/>
              <w:rPr>
                <w:rFonts w:cs="Calibri"/>
                <w:b/>
                <w:bCs/>
                <w:i/>
                <w:iCs/>
                <w:color w:val="000000"/>
                <w:sz w:val="18"/>
                <w:szCs w:val="18"/>
              </w:rPr>
            </w:pPr>
            <w:r w:rsidRPr="005069A1">
              <w:rPr>
                <w:rFonts w:cs="Calibri"/>
                <w:b/>
                <w:bCs/>
                <w:i/>
                <w:iCs/>
                <w:color w:val="000000"/>
                <w:sz w:val="18"/>
                <w:szCs w:val="18"/>
              </w:rPr>
              <w:t>AKTS</w:t>
            </w:r>
          </w:p>
        </w:tc>
      </w:tr>
      <w:tr w:rsidR="001D6E94" w:rsidRPr="005069A1" w14:paraId="2EFC1901" w14:textId="77777777" w:rsidTr="002F0FCE">
        <w:trPr>
          <w:trHeight w:val="284"/>
        </w:trPr>
        <w:tc>
          <w:tcPr>
            <w:tcW w:w="978" w:type="pct"/>
            <w:gridSpan w:val="2"/>
            <w:shd w:val="clear" w:color="auto" w:fill="auto"/>
            <w:vAlign w:val="center"/>
            <w:hideMark/>
          </w:tcPr>
          <w:p w14:paraId="3D713516"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Kodu</w:t>
            </w:r>
          </w:p>
        </w:tc>
        <w:tc>
          <w:tcPr>
            <w:tcW w:w="1066" w:type="pct"/>
            <w:gridSpan w:val="2"/>
            <w:shd w:val="clear" w:color="auto" w:fill="auto"/>
            <w:vAlign w:val="center"/>
            <w:hideMark/>
          </w:tcPr>
          <w:p w14:paraId="3B0E5094"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KAH101</w:t>
            </w:r>
          </w:p>
        </w:tc>
        <w:tc>
          <w:tcPr>
            <w:tcW w:w="811" w:type="pct"/>
            <w:gridSpan w:val="2"/>
            <w:shd w:val="clear" w:color="auto" w:fill="auto"/>
            <w:vAlign w:val="center"/>
            <w:hideMark/>
          </w:tcPr>
          <w:p w14:paraId="2F361176" w14:textId="77777777" w:rsidR="001D6E94" w:rsidRPr="005069A1" w:rsidRDefault="001D6E94" w:rsidP="005069A1">
            <w:pPr>
              <w:spacing w:after="0" w:line="240" w:lineRule="auto"/>
              <w:jc w:val="center"/>
              <w:rPr>
                <w:rFonts w:cs="Calibri"/>
                <w:color w:val="000000"/>
                <w:sz w:val="18"/>
                <w:szCs w:val="18"/>
              </w:rPr>
            </w:pPr>
            <w:r w:rsidRPr="005069A1">
              <w:rPr>
                <w:rFonts w:cs="Calibri"/>
                <w:color w:val="000000"/>
                <w:sz w:val="18"/>
                <w:szCs w:val="18"/>
              </w:rPr>
              <w:t xml:space="preserve">Güz </w:t>
            </w:r>
            <w:r w:rsidRPr="005069A1">
              <w:rPr>
                <w:rFonts w:cs="Calibri"/>
                <w:sz w:val="18"/>
                <w:szCs w:val="18"/>
              </w:rPr>
              <w:fldChar w:fldCharType="begin">
                <w:ffData>
                  <w:name w:val="Check2"/>
                  <w:enabled/>
                  <w:calcOnExit w:val="0"/>
                  <w:checkBox>
                    <w:sizeAuto/>
                    <w:default w:val="1"/>
                  </w:checkBox>
                </w:ffData>
              </w:fldChar>
            </w:r>
            <w:r w:rsidRPr="005069A1">
              <w:rPr>
                <w:rFonts w:cs="Calibri"/>
                <w:sz w:val="18"/>
                <w:szCs w:val="18"/>
              </w:rPr>
              <w:instrText xml:space="preserve"> FORMCHECKBOX </w:instrText>
            </w:r>
            <w:r w:rsidRPr="005069A1">
              <w:rPr>
                <w:rFonts w:cs="Calibri"/>
                <w:sz w:val="18"/>
                <w:szCs w:val="18"/>
              </w:rPr>
            </w:r>
            <w:r w:rsidRPr="005069A1">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sidRPr="005069A1">
              <w:rPr>
                <w:rFonts w:cs="Calibri"/>
                <w:sz w:val="18"/>
                <w:szCs w:val="18"/>
              </w:rPr>
              <w:fldChar w:fldCharType="begin">
                <w:ffData>
                  <w:name w:val="Check2"/>
                  <w:enabled/>
                  <w:calcOnExit w:val="0"/>
                  <w:checkBox>
                    <w:sizeAuto/>
                    <w:default w:val="0"/>
                  </w:checkBox>
                </w:ffData>
              </w:fldChar>
            </w:r>
            <w:r w:rsidRPr="005069A1">
              <w:rPr>
                <w:rFonts w:cs="Calibri"/>
                <w:sz w:val="18"/>
                <w:szCs w:val="18"/>
              </w:rPr>
              <w:instrText xml:space="preserve"> FORMCHECKBOX </w:instrText>
            </w:r>
            <w:r w:rsidRPr="005069A1">
              <w:rPr>
                <w:rFonts w:cs="Calibri"/>
                <w:sz w:val="18"/>
                <w:szCs w:val="18"/>
              </w:rPr>
            </w:r>
            <w:r w:rsidRPr="005069A1">
              <w:rPr>
                <w:rFonts w:cs="Calibri"/>
                <w:sz w:val="18"/>
                <w:szCs w:val="18"/>
              </w:rPr>
              <w:fldChar w:fldCharType="end"/>
            </w:r>
            <w:r w:rsidRPr="005069A1">
              <w:rPr>
                <w:rFonts w:cs="Calibri"/>
                <w:color w:val="000000"/>
                <w:sz w:val="18"/>
                <w:szCs w:val="18"/>
              </w:rPr>
              <w:t> </w:t>
            </w:r>
          </w:p>
        </w:tc>
        <w:tc>
          <w:tcPr>
            <w:tcW w:w="575" w:type="pct"/>
            <w:gridSpan w:val="3"/>
            <w:shd w:val="clear" w:color="auto" w:fill="auto"/>
            <w:vAlign w:val="center"/>
            <w:hideMark/>
          </w:tcPr>
          <w:p w14:paraId="4848B196" w14:textId="77777777" w:rsidR="001D6E94" w:rsidRPr="005069A1" w:rsidRDefault="001D6E94" w:rsidP="005069A1">
            <w:pPr>
              <w:spacing w:after="0" w:line="240" w:lineRule="auto"/>
              <w:jc w:val="center"/>
              <w:rPr>
                <w:rFonts w:cs="Calibri"/>
                <w:color w:val="000000"/>
                <w:sz w:val="18"/>
                <w:szCs w:val="18"/>
              </w:rPr>
            </w:pPr>
            <w:r w:rsidRPr="005069A1">
              <w:rPr>
                <w:rFonts w:cs="Calibri"/>
                <w:color w:val="000000"/>
                <w:sz w:val="18"/>
                <w:szCs w:val="18"/>
              </w:rPr>
              <w:t>2+0 </w:t>
            </w:r>
          </w:p>
        </w:tc>
        <w:tc>
          <w:tcPr>
            <w:tcW w:w="1570" w:type="pct"/>
            <w:gridSpan w:val="3"/>
            <w:shd w:val="clear" w:color="auto" w:fill="auto"/>
            <w:vAlign w:val="center"/>
            <w:hideMark/>
          </w:tcPr>
          <w:p w14:paraId="27D1998A" w14:textId="77777777" w:rsidR="001D6E94" w:rsidRPr="005069A1" w:rsidRDefault="001D6E94" w:rsidP="005069A1">
            <w:pPr>
              <w:spacing w:after="0" w:line="240" w:lineRule="auto"/>
              <w:jc w:val="center"/>
              <w:rPr>
                <w:rFonts w:cs="Calibri"/>
                <w:color w:val="000000"/>
                <w:sz w:val="18"/>
                <w:szCs w:val="18"/>
              </w:rPr>
            </w:pPr>
            <w:r w:rsidRPr="005069A1">
              <w:rPr>
                <w:rFonts w:cs="Calibri"/>
                <w:color w:val="000000"/>
                <w:sz w:val="18"/>
                <w:szCs w:val="18"/>
              </w:rPr>
              <w:t>2</w:t>
            </w:r>
          </w:p>
        </w:tc>
      </w:tr>
      <w:tr w:rsidR="001D6E94" w:rsidRPr="005069A1" w14:paraId="162AB9B8" w14:textId="77777777" w:rsidTr="005069A1">
        <w:trPr>
          <w:trHeight w:val="287"/>
        </w:trPr>
        <w:tc>
          <w:tcPr>
            <w:tcW w:w="978" w:type="pct"/>
            <w:gridSpan w:val="2"/>
            <w:shd w:val="clear" w:color="auto" w:fill="auto"/>
            <w:noWrap/>
            <w:vAlign w:val="bottom"/>
            <w:hideMark/>
          </w:tcPr>
          <w:p w14:paraId="1857F4FC"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Adı</w:t>
            </w:r>
          </w:p>
        </w:tc>
        <w:tc>
          <w:tcPr>
            <w:tcW w:w="4022" w:type="pct"/>
            <w:gridSpan w:val="10"/>
            <w:shd w:val="clear" w:color="auto" w:fill="auto"/>
            <w:noWrap/>
            <w:vAlign w:val="bottom"/>
            <w:hideMark/>
          </w:tcPr>
          <w:p w14:paraId="015E352D"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Kadın ve Aile Hayatı</w:t>
            </w:r>
          </w:p>
        </w:tc>
      </w:tr>
      <w:tr w:rsidR="001D6E94" w:rsidRPr="005069A1" w14:paraId="19C6A087" w14:textId="77777777" w:rsidTr="005069A1">
        <w:trPr>
          <w:trHeight w:val="287"/>
        </w:trPr>
        <w:tc>
          <w:tcPr>
            <w:tcW w:w="978" w:type="pct"/>
            <w:gridSpan w:val="2"/>
            <w:shd w:val="clear" w:color="auto" w:fill="auto"/>
            <w:noWrap/>
            <w:vAlign w:val="bottom"/>
            <w:hideMark/>
          </w:tcPr>
          <w:p w14:paraId="00238E6E"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İngilizce Adı</w:t>
            </w:r>
          </w:p>
        </w:tc>
        <w:tc>
          <w:tcPr>
            <w:tcW w:w="4022" w:type="pct"/>
            <w:gridSpan w:val="10"/>
            <w:shd w:val="clear" w:color="auto" w:fill="auto"/>
            <w:noWrap/>
            <w:vAlign w:val="bottom"/>
            <w:hideMark/>
          </w:tcPr>
          <w:p w14:paraId="6F1BD4FB"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Woman And Family Life</w:t>
            </w:r>
          </w:p>
        </w:tc>
      </w:tr>
      <w:tr w:rsidR="001D6E94" w:rsidRPr="005069A1" w14:paraId="33C1C028" w14:textId="77777777" w:rsidTr="005069A1">
        <w:trPr>
          <w:trHeight w:val="284"/>
        </w:trPr>
        <w:tc>
          <w:tcPr>
            <w:tcW w:w="978" w:type="pct"/>
            <w:gridSpan w:val="2"/>
            <w:shd w:val="clear" w:color="auto" w:fill="auto"/>
            <w:vAlign w:val="center"/>
            <w:hideMark/>
          </w:tcPr>
          <w:p w14:paraId="7409248B"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Ön Koşul Dersleri</w:t>
            </w:r>
          </w:p>
        </w:tc>
        <w:tc>
          <w:tcPr>
            <w:tcW w:w="4022" w:type="pct"/>
            <w:gridSpan w:val="10"/>
            <w:shd w:val="clear" w:color="auto" w:fill="auto"/>
            <w:vAlign w:val="center"/>
            <w:hideMark/>
          </w:tcPr>
          <w:p w14:paraId="1DCBEFF8" w14:textId="77777777" w:rsidR="001D6E94" w:rsidRPr="005069A1" w:rsidRDefault="001D6E94" w:rsidP="005069A1">
            <w:pPr>
              <w:spacing w:after="0" w:line="240" w:lineRule="auto"/>
              <w:rPr>
                <w:rFonts w:cs="Calibri"/>
                <w:bCs/>
                <w:color w:val="000000"/>
                <w:sz w:val="18"/>
                <w:szCs w:val="18"/>
              </w:rPr>
            </w:pPr>
            <w:r w:rsidRPr="005069A1">
              <w:rPr>
                <w:rFonts w:cs="Calibri"/>
                <w:bCs/>
                <w:color w:val="000000"/>
                <w:sz w:val="18"/>
                <w:szCs w:val="18"/>
              </w:rPr>
              <w:t>Yok</w:t>
            </w:r>
          </w:p>
        </w:tc>
      </w:tr>
      <w:tr w:rsidR="001D6E94" w:rsidRPr="005069A1" w14:paraId="393EE8A1" w14:textId="77777777" w:rsidTr="005069A1">
        <w:trPr>
          <w:trHeight w:val="284"/>
        </w:trPr>
        <w:tc>
          <w:tcPr>
            <w:tcW w:w="978" w:type="pct"/>
            <w:gridSpan w:val="2"/>
            <w:shd w:val="clear" w:color="auto" w:fill="auto"/>
            <w:vAlign w:val="center"/>
            <w:hideMark/>
          </w:tcPr>
          <w:p w14:paraId="2AF587D0"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Dili</w:t>
            </w:r>
          </w:p>
        </w:tc>
        <w:tc>
          <w:tcPr>
            <w:tcW w:w="4022" w:type="pct"/>
            <w:gridSpan w:val="10"/>
            <w:shd w:val="clear" w:color="auto" w:fill="auto"/>
            <w:hideMark/>
          </w:tcPr>
          <w:p w14:paraId="286802C4" w14:textId="77777777" w:rsidR="001D6E94" w:rsidRPr="005069A1" w:rsidRDefault="001D6E94" w:rsidP="005069A1">
            <w:pPr>
              <w:spacing w:after="0" w:line="240" w:lineRule="auto"/>
              <w:rPr>
                <w:rFonts w:cs="Calibri"/>
                <w:sz w:val="18"/>
                <w:szCs w:val="18"/>
              </w:rPr>
            </w:pPr>
            <w:r w:rsidRPr="005069A1">
              <w:rPr>
                <w:rFonts w:cs="Calibri"/>
                <w:bCs/>
                <w:color w:val="000000"/>
                <w:sz w:val="18"/>
                <w:szCs w:val="18"/>
              </w:rPr>
              <w:t>Türkçe</w:t>
            </w:r>
          </w:p>
        </w:tc>
      </w:tr>
      <w:tr w:rsidR="001D6E94" w:rsidRPr="005069A1" w14:paraId="2DEA06A2" w14:textId="77777777" w:rsidTr="005069A1">
        <w:trPr>
          <w:trHeight w:val="284"/>
        </w:trPr>
        <w:tc>
          <w:tcPr>
            <w:tcW w:w="978" w:type="pct"/>
            <w:gridSpan w:val="2"/>
            <w:shd w:val="clear" w:color="auto" w:fill="auto"/>
            <w:vAlign w:val="center"/>
            <w:hideMark/>
          </w:tcPr>
          <w:p w14:paraId="3D6F30A5"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Seviyesi</w:t>
            </w:r>
          </w:p>
        </w:tc>
        <w:tc>
          <w:tcPr>
            <w:tcW w:w="4022" w:type="pct"/>
            <w:gridSpan w:val="10"/>
            <w:shd w:val="clear" w:color="auto" w:fill="auto"/>
            <w:vAlign w:val="center"/>
            <w:hideMark/>
          </w:tcPr>
          <w:p w14:paraId="6DAA00B5" w14:textId="77777777" w:rsidR="001D6E94" w:rsidRPr="005069A1" w:rsidRDefault="001D6E94" w:rsidP="005069A1">
            <w:pPr>
              <w:spacing w:after="0" w:line="240" w:lineRule="auto"/>
              <w:rPr>
                <w:rFonts w:cs="Calibri"/>
                <w:b/>
                <w:bCs/>
                <w:color w:val="000000"/>
                <w:sz w:val="18"/>
                <w:szCs w:val="18"/>
              </w:rPr>
            </w:pPr>
            <w:r w:rsidRPr="005069A1">
              <w:rPr>
                <w:rFonts w:cs="Calibri"/>
                <w:color w:val="000000"/>
                <w:sz w:val="18"/>
                <w:szCs w:val="18"/>
              </w:rPr>
              <w:t>Lisans</w:t>
            </w:r>
          </w:p>
        </w:tc>
      </w:tr>
      <w:tr w:rsidR="001D6E94" w:rsidRPr="005069A1" w14:paraId="0B2AC8BF" w14:textId="77777777" w:rsidTr="005069A1">
        <w:trPr>
          <w:trHeight w:val="284"/>
        </w:trPr>
        <w:tc>
          <w:tcPr>
            <w:tcW w:w="978" w:type="pct"/>
            <w:gridSpan w:val="2"/>
            <w:shd w:val="clear" w:color="auto" w:fill="auto"/>
            <w:vAlign w:val="center"/>
            <w:hideMark/>
          </w:tcPr>
          <w:p w14:paraId="060D3777"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Türü</w:t>
            </w:r>
          </w:p>
        </w:tc>
        <w:tc>
          <w:tcPr>
            <w:tcW w:w="4022" w:type="pct"/>
            <w:gridSpan w:val="10"/>
            <w:shd w:val="clear" w:color="auto" w:fill="auto"/>
            <w:vAlign w:val="center"/>
            <w:hideMark/>
          </w:tcPr>
          <w:p w14:paraId="44159610" w14:textId="77777777" w:rsidR="001D6E94" w:rsidRPr="005069A1" w:rsidRDefault="001D6E94" w:rsidP="005069A1">
            <w:pPr>
              <w:spacing w:after="0" w:line="240" w:lineRule="auto"/>
              <w:rPr>
                <w:rFonts w:cs="Calibri"/>
                <w:b/>
                <w:bCs/>
                <w:color w:val="000000"/>
                <w:sz w:val="18"/>
                <w:szCs w:val="18"/>
              </w:rPr>
            </w:pPr>
            <w:r w:rsidRPr="005069A1">
              <w:rPr>
                <w:rFonts w:cs="Calibri"/>
                <w:color w:val="000000"/>
                <w:sz w:val="18"/>
                <w:szCs w:val="18"/>
              </w:rPr>
              <w:t>Seçmeli</w:t>
            </w:r>
          </w:p>
        </w:tc>
      </w:tr>
      <w:tr w:rsidR="001D6E94" w:rsidRPr="005069A1" w14:paraId="7EF0C5DE" w14:textId="77777777" w:rsidTr="005069A1">
        <w:trPr>
          <w:trHeight w:val="284"/>
        </w:trPr>
        <w:tc>
          <w:tcPr>
            <w:tcW w:w="978" w:type="pct"/>
            <w:gridSpan w:val="2"/>
            <w:shd w:val="clear" w:color="auto" w:fill="auto"/>
            <w:vAlign w:val="center"/>
            <w:hideMark/>
          </w:tcPr>
          <w:p w14:paraId="0363EE34"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Koordinatörü</w:t>
            </w:r>
          </w:p>
        </w:tc>
        <w:tc>
          <w:tcPr>
            <w:tcW w:w="4022" w:type="pct"/>
            <w:gridSpan w:val="10"/>
            <w:shd w:val="clear" w:color="auto" w:fill="auto"/>
            <w:vAlign w:val="center"/>
          </w:tcPr>
          <w:p w14:paraId="2BB5F7D1"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Prof. Dr. Musa GENÇ</w:t>
            </w:r>
          </w:p>
        </w:tc>
      </w:tr>
      <w:tr w:rsidR="001D6E94" w:rsidRPr="005069A1" w14:paraId="40DC345C" w14:textId="77777777" w:rsidTr="005069A1">
        <w:trPr>
          <w:trHeight w:val="284"/>
        </w:trPr>
        <w:tc>
          <w:tcPr>
            <w:tcW w:w="978" w:type="pct"/>
            <w:gridSpan w:val="2"/>
            <w:shd w:val="clear" w:color="auto" w:fill="auto"/>
            <w:vAlign w:val="center"/>
            <w:hideMark/>
          </w:tcPr>
          <w:p w14:paraId="75E3D7A5"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 Verenler</w:t>
            </w:r>
          </w:p>
        </w:tc>
        <w:tc>
          <w:tcPr>
            <w:tcW w:w="4022" w:type="pct"/>
            <w:gridSpan w:val="10"/>
            <w:shd w:val="clear" w:color="auto" w:fill="auto"/>
            <w:vAlign w:val="center"/>
          </w:tcPr>
          <w:p w14:paraId="40D4DAD7" w14:textId="77777777" w:rsidR="001D6E94" w:rsidRPr="005069A1" w:rsidRDefault="001D6E94" w:rsidP="005069A1">
            <w:pPr>
              <w:spacing w:after="0" w:line="240" w:lineRule="auto"/>
              <w:rPr>
                <w:rFonts w:cs="Calibri"/>
                <w:color w:val="000000"/>
                <w:sz w:val="18"/>
                <w:szCs w:val="18"/>
              </w:rPr>
            </w:pPr>
          </w:p>
        </w:tc>
      </w:tr>
      <w:tr w:rsidR="001D6E94" w:rsidRPr="005069A1" w14:paraId="5A047526" w14:textId="77777777" w:rsidTr="005069A1">
        <w:trPr>
          <w:trHeight w:val="284"/>
        </w:trPr>
        <w:tc>
          <w:tcPr>
            <w:tcW w:w="978" w:type="pct"/>
            <w:gridSpan w:val="2"/>
            <w:shd w:val="clear" w:color="auto" w:fill="auto"/>
            <w:vAlign w:val="center"/>
            <w:hideMark/>
          </w:tcPr>
          <w:p w14:paraId="5AD1877C"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Yardımcıları</w:t>
            </w:r>
          </w:p>
        </w:tc>
        <w:tc>
          <w:tcPr>
            <w:tcW w:w="4022" w:type="pct"/>
            <w:gridSpan w:val="10"/>
            <w:shd w:val="clear" w:color="auto" w:fill="auto"/>
            <w:vAlign w:val="center"/>
            <w:hideMark/>
          </w:tcPr>
          <w:p w14:paraId="334786A0" w14:textId="77777777" w:rsidR="001D6E94" w:rsidRPr="005069A1" w:rsidRDefault="001D6E94" w:rsidP="005069A1">
            <w:pPr>
              <w:spacing w:after="0" w:line="240" w:lineRule="auto"/>
              <w:rPr>
                <w:rFonts w:cs="Calibri"/>
                <w:b/>
                <w:bCs/>
                <w:color w:val="000000"/>
                <w:sz w:val="18"/>
                <w:szCs w:val="18"/>
              </w:rPr>
            </w:pPr>
          </w:p>
        </w:tc>
      </w:tr>
      <w:tr w:rsidR="001D6E94" w:rsidRPr="005069A1" w14:paraId="1C682AE7" w14:textId="77777777" w:rsidTr="005069A1">
        <w:trPr>
          <w:trHeight w:val="475"/>
        </w:trPr>
        <w:tc>
          <w:tcPr>
            <w:tcW w:w="978" w:type="pct"/>
            <w:gridSpan w:val="2"/>
            <w:shd w:val="clear" w:color="auto" w:fill="auto"/>
            <w:vAlign w:val="center"/>
            <w:hideMark/>
          </w:tcPr>
          <w:p w14:paraId="780F2884"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Amacı</w:t>
            </w:r>
          </w:p>
        </w:tc>
        <w:tc>
          <w:tcPr>
            <w:tcW w:w="4022" w:type="pct"/>
            <w:gridSpan w:val="10"/>
            <w:shd w:val="clear" w:color="auto" w:fill="auto"/>
            <w:vAlign w:val="center"/>
          </w:tcPr>
          <w:p w14:paraId="78923780"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Dersin amacı, toplumsal cinsiyet eşitsizliğinin nedenleri ve sonuçlarından yola çıkarak toplumsal cinsiyet eşitliği politikalarını irdelemektir.</w:t>
            </w:r>
          </w:p>
        </w:tc>
      </w:tr>
      <w:tr w:rsidR="001D6E94" w:rsidRPr="005069A1" w14:paraId="37321940" w14:textId="77777777" w:rsidTr="005069A1">
        <w:trPr>
          <w:trHeight w:val="284"/>
        </w:trPr>
        <w:tc>
          <w:tcPr>
            <w:tcW w:w="978" w:type="pct"/>
            <w:gridSpan w:val="2"/>
            <w:shd w:val="clear" w:color="auto" w:fill="auto"/>
            <w:vAlign w:val="center"/>
            <w:hideMark/>
          </w:tcPr>
          <w:p w14:paraId="6342AE11"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Kısa İçeriği</w:t>
            </w:r>
          </w:p>
        </w:tc>
        <w:tc>
          <w:tcPr>
            <w:tcW w:w="4022" w:type="pct"/>
            <w:gridSpan w:val="10"/>
            <w:shd w:val="clear" w:color="auto" w:fill="auto"/>
            <w:vAlign w:val="center"/>
          </w:tcPr>
          <w:p w14:paraId="101CAD54" w14:textId="77777777" w:rsidR="001D6E94" w:rsidRPr="005069A1" w:rsidRDefault="001D6E94" w:rsidP="005069A1">
            <w:pPr>
              <w:spacing w:after="0" w:line="240" w:lineRule="auto"/>
              <w:rPr>
                <w:rFonts w:cs="Calibri"/>
                <w:sz w:val="18"/>
                <w:szCs w:val="18"/>
              </w:rPr>
            </w:pPr>
            <w:r w:rsidRPr="005069A1">
              <w:rPr>
                <w:rFonts w:cs="Calibri"/>
                <w:sz w:val="18"/>
                <w:szCs w:val="18"/>
              </w:rPr>
              <w:t>Kadınlara yönelik haksızlıklar, Aile birliği, Aile hayatı</w:t>
            </w:r>
          </w:p>
        </w:tc>
      </w:tr>
      <w:tr w:rsidR="001D6E94" w:rsidRPr="005069A1" w14:paraId="2817A034" w14:textId="77777777" w:rsidTr="005069A1">
        <w:trPr>
          <w:trHeight w:val="300"/>
        </w:trPr>
        <w:tc>
          <w:tcPr>
            <w:tcW w:w="5000" w:type="pct"/>
            <w:gridSpan w:val="12"/>
            <w:shd w:val="clear" w:color="auto" w:fill="auto"/>
            <w:noWrap/>
            <w:vAlign w:val="bottom"/>
            <w:hideMark/>
          </w:tcPr>
          <w:p w14:paraId="17FF8CC3" w14:textId="77777777" w:rsidR="001D6E94" w:rsidRPr="005069A1" w:rsidRDefault="001D6E94" w:rsidP="005069A1">
            <w:pPr>
              <w:spacing w:after="0" w:line="240" w:lineRule="auto"/>
              <w:rPr>
                <w:rFonts w:cs="Calibri"/>
                <w:color w:val="000000"/>
                <w:sz w:val="18"/>
                <w:szCs w:val="18"/>
              </w:rPr>
            </w:pPr>
          </w:p>
          <w:p w14:paraId="41C7C684" w14:textId="77777777" w:rsidR="001D6E94" w:rsidRPr="005069A1" w:rsidRDefault="001D6E94" w:rsidP="005069A1">
            <w:pPr>
              <w:spacing w:after="0" w:line="240" w:lineRule="auto"/>
              <w:rPr>
                <w:rFonts w:cs="Calibri"/>
                <w:color w:val="000000"/>
                <w:sz w:val="18"/>
                <w:szCs w:val="18"/>
              </w:rPr>
            </w:pPr>
          </w:p>
        </w:tc>
      </w:tr>
      <w:tr w:rsidR="001D6E94" w:rsidRPr="005069A1" w14:paraId="4B2EE851" w14:textId="77777777" w:rsidTr="005069A1">
        <w:trPr>
          <w:trHeight w:val="284"/>
        </w:trPr>
        <w:tc>
          <w:tcPr>
            <w:tcW w:w="5000" w:type="pct"/>
            <w:gridSpan w:val="12"/>
            <w:shd w:val="clear" w:color="auto" w:fill="auto"/>
            <w:vAlign w:val="center"/>
            <w:hideMark/>
          </w:tcPr>
          <w:p w14:paraId="2D69B419"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Dersin Öğrenme Çıktıları</w:t>
            </w:r>
          </w:p>
        </w:tc>
      </w:tr>
      <w:tr w:rsidR="001D6E94" w:rsidRPr="005069A1" w14:paraId="7F3A6472" w14:textId="77777777" w:rsidTr="005069A1">
        <w:trPr>
          <w:trHeight w:val="284"/>
        </w:trPr>
        <w:tc>
          <w:tcPr>
            <w:tcW w:w="860" w:type="pct"/>
            <w:shd w:val="clear" w:color="auto" w:fill="auto"/>
            <w:vAlign w:val="center"/>
            <w:hideMark/>
          </w:tcPr>
          <w:p w14:paraId="61933EF8"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ÖÇ-1</w:t>
            </w:r>
          </w:p>
        </w:tc>
        <w:tc>
          <w:tcPr>
            <w:tcW w:w="4140" w:type="pct"/>
            <w:gridSpan w:val="11"/>
            <w:shd w:val="clear" w:color="auto" w:fill="auto"/>
          </w:tcPr>
          <w:p w14:paraId="68E39E3C" w14:textId="77777777" w:rsidR="001D6E94" w:rsidRPr="005069A1" w:rsidRDefault="001D6E94" w:rsidP="005069A1">
            <w:pPr>
              <w:spacing w:after="0" w:line="240" w:lineRule="auto"/>
              <w:rPr>
                <w:rFonts w:cs="Calibri"/>
                <w:sz w:val="18"/>
                <w:szCs w:val="18"/>
              </w:rPr>
            </w:pPr>
            <w:r w:rsidRPr="005069A1">
              <w:rPr>
                <w:rFonts w:cs="Calibri"/>
                <w:sz w:val="18"/>
                <w:szCs w:val="18"/>
              </w:rPr>
              <w:t>Kadın hakları ve kadınlara yönelik haksızlıklarla mücadele konusunda bilgilenmek</w:t>
            </w:r>
          </w:p>
        </w:tc>
      </w:tr>
      <w:tr w:rsidR="001D6E94" w:rsidRPr="005069A1" w14:paraId="703B10E4" w14:textId="77777777" w:rsidTr="005069A1">
        <w:trPr>
          <w:trHeight w:val="284"/>
        </w:trPr>
        <w:tc>
          <w:tcPr>
            <w:tcW w:w="860" w:type="pct"/>
            <w:shd w:val="clear" w:color="auto" w:fill="auto"/>
            <w:vAlign w:val="center"/>
            <w:hideMark/>
          </w:tcPr>
          <w:p w14:paraId="7E2C64E4"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ÖÇ-2</w:t>
            </w:r>
          </w:p>
        </w:tc>
        <w:tc>
          <w:tcPr>
            <w:tcW w:w="4140" w:type="pct"/>
            <w:gridSpan w:val="11"/>
            <w:shd w:val="clear" w:color="auto" w:fill="auto"/>
            <w:vAlign w:val="center"/>
          </w:tcPr>
          <w:p w14:paraId="08278C39" w14:textId="77777777" w:rsidR="001D6E94" w:rsidRPr="005069A1" w:rsidRDefault="001D6E94" w:rsidP="005069A1">
            <w:pPr>
              <w:spacing w:after="0" w:line="240" w:lineRule="auto"/>
              <w:rPr>
                <w:rFonts w:cs="Calibri"/>
                <w:sz w:val="18"/>
                <w:szCs w:val="18"/>
                <w:shd w:val="clear" w:color="auto" w:fill="FFFFFF"/>
              </w:rPr>
            </w:pPr>
            <w:r w:rsidRPr="005069A1">
              <w:rPr>
                <w:rFonts w:cs="Calibri"/>
                <w:sz w:val="18"/>
                <w:szCs w:val="18"/>
                <w:shd w:val="clear" w:color="auto" w:fill="FFFFFF"/>
              </w:rPr>
              <w:t>Aile Kavramı ve aile birliğinin korunması hakkında bilgi edinmek</w:t>
            </w:r>
          </w:p>
        </w:tc>
      </w:tr>
      <w:tr w:rsidR="001D6E94" w:rsidRPr="005069A1" w14:paraId="63955D1D" w14:textId="77777777" w:rsidTr="005069A1">
        <w:trPr>
          <w:trHeight w:val="284"/>
        </w:trPr>
        <w:tc>
          <w:tcPr>
            <w:tcW w:w="860" w:type="pct"/>
            <w:shd w:val="clear" w:color="auto" w:fill="auto"/>
            <w:vAlign w:val="center"/>
            <w:hideMark/>
          </w:tcPr>
          <w:p w14:paraId="2503DEC9"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ÖÇ-3</w:t>
            </w:r>
          </w:p>
        </w:tc>
        <w:tc>
          <w:tcPr>
            <w:tcW w:w="4140" w:type="pct"/>
            <w:gridSpan w:val="11"/>
            <w:shd w:val="clear" w:color="auto" w:fill="auto"/>
            <w:vAlign w:val="center"/>
          </w:tcPr>
          <w:p w14:paraId="2086847C"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İdeal aile hayatı modeli ve aile bireylerinin sorumlulukları hakkında bilgi edinmek</w:t>
            </w:r>
          </w:p>
        </w:tc>
      </w:tr>
      <w:tr w:rsidR="001D6E94" w:rsidRPr="005069A1" w14:paraId="5B4FEE86" w14:textId="77777777" w:rsidTr="005069A1">
        <w:trPr>
          <w:trHeight w:val="227"/>
        </w:trPr>
        <w:tc>
          <w:tcPr>
            <w:tcW w:w="5000" w:type="pct"/>
            <w:gridSpan w:val="12"/>
            <w:shd w:val="clear" w:color="auto" w:fill="auto"/>
            <w:noWrap/>
            <w:vAlign w:val="bottom"/>
            <w:hideMark/>
          </w:tcPr>
          <w:p w14:paraId="74221A18" w14:textId="77777777" w:rsidR="001D6E94" w:rsidRPr="005069A1" w:rsidRDefault="001D6E94" w:rsidP="005069A1">
            <w:pPr>
              <w:spacing w:after="0" w:line="240" w:lineRule="auto"/>
              <w:rPr>
                <w:rFonts w:cs="Calibri"/>
                <w:color w:val="000000"/>
                <w:sz w:val="18"/>
                <w:szCs w:val="18"/>
              </w:rPr>
            </w:pPr>
          </w:p>
        </w:tc>
      </w:tr>
      <w:tr w:rsidR="001D6E94" w:rsidRPr="005069A1" w14:paraId="55CF155C" w14:textId="77777777" w:rsidTr="005069A1">
        <w:trPr>
          <w:trHeight w:val="284"/>
        </w:trPr>
        <w:tc>
          <w:tcPr>
            <w:tcW w:w="860" w:type="pct"/>
            <w:shd w:val="clear" w:color="auto" w:fill="auto"/>
            <w:vAlign w:val="center"/>
            <w:hideMark/>
          </w:tcPr>
          <w:p w14:paraId="247E626C"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Öğretim Yöntemleri</w:t>
            </w:r>
          </w:p>
        </w:tc>
        <w:tc>
          <w:tcPr>
            <w:tcW w:w="4140" w:type="pct"/>
            <w:gridSpan w:val="11"/>
            <w:shd w:val="clear" w:color="auto" w:fill="auto"/>
            <w:hideMark/>
          </w:tcPr>
          <w:p w14:paraId="1F92979D" w14:textId="77777777" w:rsidR="001D6E94" w:rsidRPr="005069A1" w:rsidRDefault="001D6E94" w:rsidP="005069A1">
            <w:pPr>
              <w:spacing w:after="0" w:line="240" w:lineRule="auto"/>
              <w:rPr>
                <w:rFonts w:cs="Calibri"/>
                <w:sz w:val="18"/>
                <w:szCs w:val="18"/>
              </w:rPr>
            </w:pPr>
            <w:r w:rsidRPr="005069A1">
              <w:rPr>
                <w:rFonts w:cs="Calibri"/>
                <w:sz w:val="18"/>
                <w:szCs w:val="18"/>
              </w:rPr>
              <w:t>Sözlü ve görsel anlatım, sınıf içi tartışma, soru cevap</w:t>
            </w:r>
          </w:p>
        </w:tc>
      </w:tr>
      <w:tr w:rsidR="001D6E94" w:rsidRPr="005069A1" w14:paraId="24675EC1" w14:textId="77777777" w:rsidTr="005069A1">
        <w:trPr>
          <w:trHeight w:val="284"/>
        </w:trPr>
        <w:tc>
          <w:tcPr>
            <w:tcW w:w="860" w:type="pct"/>
            <w:shd w:val="clear" w:color="auto" w:fill="auto"/>
            <w:vAlign w:val="center"/>
            <w:hideMark/>
          </w:tcPr>
          <w:p w14:paraId="04735486"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Ölçme Yöntemleri</w:t>
            </w:r>
          </w:p>
        </w:tc>
        <w:tc>
          <w:tcPr>
            <w:tcW w:w="4140" w:type="pct"/>
            <w:gridSpan w:val="11"/>
            <w:shd w:val="clear" w:color="auto" w:fill="auto"/>
            <w:vAlign w:val="center"/>
            <w:hideMark/>
          </w:tcPr>
          <w:p w14:paraId="577E53F2"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 </w:t>
            </w:r>
            <w:r w:rsidRPr="005069A1">
              <w:rPr>
                <w:rFonts w:cs="Calibri"/>
                <w:sz w:val="18"/>
                <w:szCs w:val="18"/>
              </w:rPr>
              <w:t>Yazılı Sınav</w:t>
            </w:r>
          </w:p>
        </w:tc>
      </w:tr>
      <w:tr w:rsidR="001D6E94" w:rsidRPr="005069A1" w14:paraId="331C8D78" w14:textId="77777777" w:rsidTr="005069A1">
        <w:trPr>
          <w:trHeight w:val="253"/>
        </w:trPr>
        <w:tc>
          <w:tcPr>
            <w:tcW w:w="5000" w:type="pct"/>
            <w:gridSpan w:val="12"/>
            <w:shd w:val="clear" w:color="auto" w:fill="auto"/>
            <w:noWrap/>
            <w:vAlign w:val="bottom"/>
            <w:hideMark/>
          </w:tcPr>
          <w:p w14:paraId="2CAAE4E9" w14:textId="77777777" w:rsidR="001D6E94" w:rsidRPr="005069A1" w:rsidRDefault="001D6E94" w:rsidP="005069A1">
            <w:pPr>
              <w:spacing w:after="0" w:line="240" w:lineRule="auto"/>
              <w:rPr>
                <w:rFonts w:cs="Calibri"/>
                <w:color w:val="000000"/>
                <w:sz w:val="18"/>
                <w:szCs w:val="18"/>
              </w:rPr>
            </w:pPr>
          </w:p>
        </w:tc>
      </w:tr>
      <w:tr w:rsidR="001D6E94" w:rsidRPr="005069A1" w14:paraId="71F1044E" w14:textId="77777777" w:rsidTr="005069A1">
        <w:trPr>
          <w:trHeight w:val="284"/>
        </w:trPr>
        <w:tc>
          <w:tcPr>
            <w:tcW w:w="5000" w:type="pct"/>
            <w:gridSpan w:val="12"/>
            <w:shd w:val="clear" w:color="auto" w:fill="auto"/>
            <w:vAlign w:val="center"/>
            <w:hideMark/>
          </w:tcPr>
          <w:p w14:paraId="696C11BA"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 AKIŞI</w:t>
            </w:r>
          </w:p>
        </w:tc>
      </w:tr>
      <w:tr w:rsidR="001D6E94" w:rsidRPr="005069A1" w14:paraId="2F4ABF8B" w14:textId="77777777" w:rsidTr="005069A1">
        <w:trPr>
          <w:trHeight w:val="284"/>
        </w:trPr>
        <w:tc>
          <w:tcPr>
            <w:tcW w:w="978" w:type="pct"/>
            <w:gridSpan w:val="2"/>
            <w:shd w:val="clear" w:color="auto" w:fill="auto"/>
            <w:vAlign w:val="center"/>
            <w:hideMark/>
          </w:tcPr>
          <w:p w14:paraId="463F0837"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Hafta</w:t>
            </w:r>
          </w:p>
        </w:tc>
        <w:tc>
          <w:tcPr>
            <w:tcW w:w="3044" w:type="pct"/>
            <w:gridSpan w:val="8"/>
            <w:shd w:val="clear" w:color="auto" w:fill="auto"/>
            <w:noWrap/>
            <w:vAlign w:val="bottom"/>
            <w:hideMark/>
          </w:tcPr>
          <w:p w14:paraId="7B2B04C3" w14:textId="77777777" w:rsidR="001D6E94" w:rsidRPr="005069A1" w:rsidRDefault="001D6E94" w:rsidP="005069A1">
            <w:pPr>
              <w:spacing w:after="0" w:line="240" w:lineRule="auto"/>
              <w:rPr>
                <w:rFonts w:cs="Calibri"/>
                <w:b/>
                <w:bCs/>
                <w:color w:val="000000"/>
                <w:sz w:val="18"/>
                <w:szCs w:val="18"/>
              </w:rPr>
            </w:pPr>
            <w:r w:rsidRPr="005069A1">
              <w:rPr>
                <w:rFonts w:cs="Calibri"/>
                <w:color w:val="000000"/>
                <w:sz w:val="18"/>
                <w:szCs w:val="18"/>
              </w:rPr>
              <w:t> </w:t>
            </w:r>
            <w:r w:rsidRPr="005069A1">
              <w:rPr>
                <w:rFonts w:cs="Calibri"/>
                <w:b/>
                <w:bCs/>
                <w:color w:val="000000"/>
                <w:sz w:val="18"/>
                <w:szCs w:val="18"/>
              </w:rPr>
              <w:t>Konular</w:t>
            </w:r>
          </w:p>
        </w:tc>
        <w:tc>
          <w:tcPr>
            <w:tcW w:w="978" w:type="pct"/>
            <w:gridSpan w:val="2"/>
            <w:shd w:val="clear" w:color="auto" w:fill="auto"/>
            <w:vAlign w:val="center"/>
            <w:hideMark/>
          </w:tcPr>
          <w:p w14:paraId="3C62A46D" w14:textId="77777777" w:rsidR="001D6E94" w:rsidRPr="005069A1" w:rsidRDefault="001D6E94" w:rsidP="005069A1">
            <w:pPr>
              <w:spacing w:after="0" w:line="240" w:lineRule="auto"/>
              <w:jc w:val="center"/>
              <w:rPr>
                <w:rFonts w:cs="Calibri"/>
                <w:b/>
                <w:bCs/>
                <w:color w:val="000000"/>
                <w:sz w:val="18"/>
                <w:szCs w:val="18"/>
              </w:rPr>
            </w:pPr>
            <w:r w:rsidRPr="005069A1">
              <w:rPr>
                <w:rFonts w:cs="Calibri"/>
                <w:b/>
                <w:bCs/>
                <w:color w:val="000000"/>
                <w:sz w:val="18"/>
                <w:szCs w:val="18"/>
              </w:rPr>
              <w:t>Kaynak/İlgili Bölüm</w:t>
            </w:r>
          </w:p>
        </w:tc>
      </w:tr>
      <w:tr w:rsidR="001D6E94" w:rsidRPr="005069A1" w14:paraId="1E542DF3" w14:textId="77777777" w:rsidTr="005069A1">
        <w:trPr>
          <w:trHeight w:val="284"/>
        </w:trPr>
        <w:tc>
          <w:tcPr>
            <w:tcW w:w="978" w:type="pct"/>
            <w:gridSpan w:val="2"/>
            <w:shd w:val="clear" w:color="auto" w:fill="auto"/>
            <w:vAlign w:val="center"/>
            <w:hideMark/>
          </w:tcPr>
          <w:p w14:paraId="61A2F815"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1</w:t>
            </w:r>
          </w:p>
        </w:tc>
        <w:tc>
          <w:tcPr>
            <w:tcW w:w="3044" w:type="pct"/>
            <w:gridSpan w:val="8"/>
            <w:shd w:val="clear" w:color="auto" w:fill="auto"/>
          </w:tcPr>
          <w:p w14:paraId="44142D7F" w14:textId="77777777" w:rsidR="001D6E94" w:rsidRPr="005069A1" w:rsidRDefault="001D6E94" w:rsidP="005069A1">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5522423E"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50078060" w14:textId="77777777" w:rsidTr="005069A1">
        <w:trPr>
          <w:trHeight w:val="284"/>
        </w:trPr>
        <w:tc>
          <w:tcPr>
            <w:tcW w:w="978" w:type="pct"/>
            <w:gridSpan w:val="2"/>
            <w:shd w:val="clear" w:color="auto" w:fill="auto"/>
            <w:vAlign w:val="center"/>
            <w:hideMark/>
          </w:tcPr>
          <w:p w14:paraId="1E738C8F"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2</w:t>
            </w:r>
          </w:p>
        </w:tc>
        <w:tc>
          <w:tcPr>
            <w:tcW w:w="3044" w:type="pct"/>
            <w:gridSpan w:val="8"/>
            <w:shd w:val="clear" w:color="auto" w:fill="auto"/>
          </w:tcPr>
          <w:p w14:paraId="51E41627" w14:textId="77777777" w:rsidR="001D6E94" w:rsidRPr="005069A1" w:rsidRDefault="001D6E94" w:rsidP="005069A1">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3632A598"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17600ADD" w14:textId="77777777" w:rsidTr="005069A1">
        <w:trPr>
          <w:trHeight w:val="284"/>
        </w:trPr>
        <w:tc>
          <w:tcPr>
            <w:tcW w:w="978" w:type="pct"/>
            <w:gridSpan w:val="2"/>
            <w:shd w:val="clear" w:color="auto" w:fill="auto"/>
            <w:vAlign w:val="center"/>
            <w:hideMark/>
          </w:tcPr>
          <w:p w14:paraId="4AD4B9A4"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3</w:t>
            </w:r>
          </w:p>
        </w:tc>
        <w:tc>
          <w:tcPr>
            <w:tcW w:w="3044" w:type="pct"/>
            <w:gridSpan w:val="8"/>
            <w:shd w:val="clear" w:color="auto" w:fill="auto"/>
          </w:tcPr>
          <w:p w14:paraId="5DE2AF74" w14:textId="77777777" w:rsidR="001D6E94" w:rsidRPr="005069A1" w:rsidRDefault="001D6E94" w:rsidP="005069A1">
            <w:pPr>
              <w:spacing w:after="0" w:line="240" w:lineRule="auto"/>
              <w:rPr>
                <w:rFonts w:cs="Calibri"/>
                <w:sz w:val="18"/>
                <w:szCs w:val="18"/>
              </w:rPr>
            </w:pPr>
            <w:r w:rsidRPr="005069A1">
              <w:rPr>
                <w:rFonts w:cs="Calibri"/>
                <w:sz w:val="18"/>
                <w:szCs w:val="18"/>
              </w:rPr>
              <w:t>Kadın kavramını incelemek</w:t>
            </w:r>
          </w:p>
        </w:tc>
        <w:tc>
          <w:tcPr>
            <w:tcW w:w="978" w:type="pct"/>
            <w:gridSpan w:val="2"/>
            <w:shd w:val="clear" w:color="auto" w:fill="auto"/>
            <w:vAlign w:val="center"/>
            <w:hideMark/>
          </w:tcPr>
          <w:p w14:paraId="5C71DE0A"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489D6F93" w14:textId="77777777" w:rsidTr="005069A1">
        <w:trPr>
          <w:trHeight w:val="284"/>
        </w:trPr>
        <w:tc>
          <w:tcPr>
            <w:tcW w:w="978" w:type="pct"/>
            <w:gridSpan w:val="2"/>
            <w:shd w:val="clear" w:color="auto" w:fill="auto"/>
            <w:vAlign w:val="center"/>
            <w:hideMark/>
          </w:tcPr>
          <w:p w14:paraId="5A8D82F8"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4</w:t>
            </w:r>
          </w:p>
        </w:tc>
        <w:tc>
          <w:tcPr>
            <w:tcW w:w="3044" w:type="pct"/>
            <w:gridSpan w:val="8"/>
            <w:shd w:val="clear" w:color="auto" w:fill="auto"/>
            <w:vAlign w:val="center"/>
          </w:tcPr>
          <w:p w14:paraId="01E65743"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Ahlakın oluşumunda rol oynayan faktörleri incelemek</w:t>
            </w:r>
          </w:p>
        </w:tc>
        <w:tc>
          <w:tcPr>
            <w:tcW w:w="978" w:type="pct"/>
            <w:gridSpan w:val="2"/>
            <w:shd w:val="clear" w:color="auto" w:fill="auto"/>
            <w:vAlign w:val="center"/>
            <w:hideMark/>
          </w:tcPr>
          <w:p w14:paraId="7CAE5FC8"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04B6270C" w14:textId="77777777" w:rsidTr="005069A1">
        <w:trPr>
          <w:trHeight w:val="284"/>
        </w:trPr>
        <w:tc>
          <w:tcPr>
            <w:tcW w:w="978" w:type="pct"/>
            <w:gridSpan w:val="2"/>
            <w:shd w:val="clear" w:color="auto" w:fill="auto"/>
            <w:vAlign w:val="center"/>
            <w:hideMark/>
          </w:tcPr>
          <w:p w14:paraId="5ACE24CE"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5</w:t>
            </w:r>
          </w:p>
        </w:tc>
        <w:tc>
          <w:tcPr>
            <w:tcW w:w="3044" w:type="pct"/>
            <w:gridSpan w:val="8"/>
            <w:shd w:val="clear" w:color="auto" w:fill="auto"/>
          </w:tcPr>
          <w:p w14:paraId="3166DAD6" w14:textId="77777777" w:rsidR="001D6E94" w:rsidRPr="005069A1" w:rsidRDefault="001D6E94" w:rsidP="005069A1">
            <w:pPr>
              <w:spacing w:after="0" w:line="240" w:lineRule="auto"/>
              <w:rPr>
                <w:rFonts w:cs="Calibri"/>
                <w:sz w:val="18"/>
                <w:szCs w:val="18"/>
              </w:rPr>
            </w:pPr>
            <w:r w:rsidRPr="005069A1">
              <w:rPr>
                <w:rFonts w:cs="Calibri"/>
                <w:sz w:val="18"/>
                <w:szCs w:val="18"/>
              </w:rPr>
              <w:t>Aile kavramını incelemek</w:t>
            </w:r>
          </w:p>
        </w:tc>
        <w:tc>
          <w:tcPr>
            <w:tcW w:w="978" w:type="pct"/>
            <w:gridSpan w:val="2"/>
            <w:shd w:val="clear" w:color="auto" w:fill="auto"/>
            <w:vAlign w:val="center"/>
            <w:hideMark/>
          </w:tcPr>
          <w:p w14:paraId="51E62213"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155C7256" w14:textId="77777777" w:rsidTr="005069A1">
        <w:trPr>
          <w:trHeight w:val="70"/>
        </w:trPr>
        <w:tc>
          <w:tcPr>
            <w:tcW w:w="978" w:type="pct"/>
            <w:gridSpan w:val="2"/>
            <w:shd w:val="clear" w:color="auto" w:fill="auto"/>
            <w:vAlign w:val="center"/>
            <w:hideMark/>
          </w:tcPr>
          <w:p w14:paraId="5B04994D"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6</w:t>
            </w:r>
          </w:p>
        </w:tc>
        <w:tc>
          <w:tcPr>
            <w:tcW w:w="3044" w:type="pct"/>
            <w:gridSpan w:val="8"/>
            <w:shd w:val="clear" w:color="auto" w:fill="auto"/>
          </w:tcPr>
          <w:p w14:paraId="5A7A03AD" w14:textId="77777777" w:rsidR="001D6E94" w:rsidRPr="005069A1" w:rsidRDefault="001D6E94" w:rsidP="005069A1">
            <w:pPr>
              <w:spacing w:after="0" w:line="240" w:lineRule="auto"/>
              <w:rPr>
                <w:rFonts w:cs="Calibri"/>
                <w:sz w:val="18"/>
                <w:szCs w:val="18"/>
              </w:rPr>
            </w:pPr>
            <w:r w:rsidRPr="005069A1">
              <w:rPr>
                <w:rFonts w:cs="Calibri"/>
                <w:sz w:val="18"/>
                <w:szCs w:val="18"/>
              </w:rPr>
              <w:t>Aile kavramını incelemek</w:t>
            </w:r>
          </w:p>
        </w:tc>
        <w:tc>
          <w:tcPr>
            <w:tcW w:w="978" w:type="pct"/>
            <w:gridSpan w:val="2"/>
            <w:shd w:val="clear" w:color="auto" w:fill="auto"/>
            <w:hideMark/>
          </w:tcPr>
          <w:p w14:paraId="15EBE27C" w14:textId="77777777" w:rsidR="001D6E94" w:rsidRPr="005069A1" w:rsidRDefault="001D6E94" w:rsidP="005069A1">
            <w:pPr>
              <w:spacing w:after="0"/>
              <w:rPr>
                <w:rFonts w:cs="Calibri"/>
                <w:sz w:val="18"/>
                <w:szCs w:val="18"/>
              </w:rPr>
            </w:pPr>
            <w:r w:rsidRPr="005069A1">
              <w:rPr>
                <w:rFonts w:cs="Calibri"/>
                <w:sz w:val="18"/>
                <w:szCs w:val="18"/>
              </w:rPr>
              <w:t>Önerilen Kaynaklar</w:t>
            </w:r>
          </w:p>
        </w:tc>
      </w:tr>
      <w:tr w:rsidR="001D6E94" w:rsidRPr="005069A1" w14:paraId="56B62AF4" w14:textId="77777777" w:rsidTr="005069A1">
        <w:trPr>
          <w:trHeight w:val="284"/>
        </w:trPr>
        <w:tc>
          <w:tcPr>
            <w:tcW w:w="978" w:type="pct"/>
            <w:gridSpan w:val="2"/>
            <w:shd w:val="clear" w:color="auto" w:fill="auto"/>
            <w:vAlign w:val="center"/>
            <w:hideMark/>
          </w:tcPr>
          <w:p w14:paraId="169B0511"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7</w:t>
            </w:r>
          </w:p>
        </w:tc>
        <w:tc>
          <w:tcPr>
            <w:tcW w:w="3044" w:type="pct"/>
            <w:gridSpan w:val="8"/>
            <w:shd w:val="clear" w:color="auto" w:fill="auto"/>
            <w:vAlign w:val="center"/>
          </w:tcPr>
          <w:p w14:paraId="541E1D04"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Aile kavramını incelemek</w:t>
            </w:r>
          </w:p>
        </w:tc>
        <w:tc>
          <w:tcPr>
            <w:tcW w:w="978" w:type="pct"/>
            <w:gridSpan w:val="2"/>
            <w:shd w:val="clear" w:color="auto" w:fill="auto"/>
            <w:hideMark/>
          </w:tcPr>
          <w:p w14:paraId="224BF301" w14:textId="77777777" w:rsidR="001D6E94" w:rsidRPr="005069A1" w:rsidRDefault="001D6E94" w:rsidP="005069A1">
            <w:pPr>
              <w:spacing w:after="0"/>
              <w:rPr>
                <w:rFonts w:cs="Calibri"/>
                <w:sz w:val="18"/>
                <w:szCs w:val="18"/>
              </w:rPr>
            </w:pPr>
            <w:r w:rsidRPr="005069A1">
              <w:rPr>
                <w:rFonts w:cs="Calibri"/>
                <w:sz w:val="18"/>
                <w:szCs w:val="18"/>
              </w:rPr>
              <w:t>Önerilen Kaynaklar</w:t>
            </w:r>
          </w:p>
        </w:tc>
      </w:tr>
      <w:tr w:rsidR="001D6E94" w:rsidRPr="005069A1" w14:paraId="5F6D320A" w14:textId="77777777" w:rsidTr="005069A1">
        <w:trPr>
          <w:trHeight w:val="284"/>
        </w:trPr>
        <w:tc>
          <w:tcPr>
            <w:tcW w:w="978" w:type="pct"/>
            <w:gridSpan w:val="2"/>
            <w:shd w:val="clear" w:color="auto" w:fill="auto"/>
            <w:vAlign w:val="center"/>
            <w:hideMark/>
          </w:tcPr>
          <w:p w14:paraId="259AB852"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8</w:t>
            </w:r>
          </w:p>
        </w:tc>
        <w:tc>
          <w:tcPr>
            <w:tcW w:w="3044" w:type="pct"/>
            <w:gridSpan w:val="8"/>
            <w:shd w:val="clear" w:color="auto" w:fill="auto"/>
            <w:vAlign w:val="center"/>
          </w:tcPr>
          <w:p w14:paraId="3B9DE7EC"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Aile Birliği konusunu incelemek</w:t>
            </w:r>
          </w:p>
        </w:tc>
        <w:tc>
          <w:tcPr>
            <w:tcW w:w="978" w:type="pct"/>
            <w:gridSpan w:val="2"/>
            <w:shd w:val="clear" w:color="auto" w:fill="auto"/>
            <w:hideMark/>
          </w:tcPr>
          <w:p w14:paraId="33D7232D" w14:textId="77777777" w:rsidR="001D6E94" w:rsidRPr="005069A1" w:rsidRDefault="001D6E94" w:rsidP="005069A1">
            <w:pPr>
              <w:spacing w:after="0"/>
              <w:rPr>
                <w:rFonts w:cs="Calibri"/>
                <w:sz w:val="18"/>
                <w:szCs w:val="18"/>
              </w:rPr>
            </w:pPr>
            <w:r w:rsidRPr="005069A1">
              <w:rPr>
                <w:rFonts w:cs="Calibri"/>
                <w:sz w:val="18"/>
                <w:szCs w:val="18"/>
              </w:rPr>
              <w:t>Önerilen Kaynaklar</w:t>
            </w:r>
          </w:p>
        </w:tc>
      </w:tr>
      <w:tr w:rsidR="001D6E94" w:rsidRPr="005069A1" w14:paraId="6F070258" w14:textId="77777777" w:rsidTr="005069A1">
        <w:trPr>
          <w:trHeight w:val="284"/>
        </w:trPr>
        <w:tc>
          <w:tcPr>
            <w:tcW w:w="978" w:type="pct"/>
            <w:gridSpan w:val="2"/>
            <w:shd w:val="clear" w:color="auto" w:fill="auto"/>
            <w:vAlign w:val="center"/>
            <w:hideMark/>
          </w:tcPr>
          <w:p w14:paraId="7B25886A"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9</w:t>
            </w:r>
          </w:p>
        </w:tc>
        <w:tc>
          <w:tcPr>
            <w:tcW w:w="3044" w:type="pct"/>
            <w:gridSpan w:val="8"/>
            <w:shd w:val="clear" w:color="auto" w:fill="auto"/>
            <w:vAlign w:val="center"/>
          </w:tcPr>
          <w:p w14:paraId="69EF4217"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Aile Birliği konusunu incelemek</w:t>
            </w:r>
          </w:p>
        </w:tc>
        <w:tc>
          <w:tcPr>
            <w:tcW w:w="978" w:type="pct"/>
            <w:gridSpan w:val="2"/>
            <w:shd w:val="clear" w:color="auto" w:fill="auto"/>
            <w:hideMark/>
          </w:tcPr>
          <w:p w14:paraId="1AC768AA" w14:textId="77777777" w:rsidR="001D6E94" w:rsidRPr="005069A1" w:rsidRDefault="001D6E94" w:rsidP="005069A1">
            <w:pPr>
              <w:spacing w:after="0"/>
              <w:rPr>
                <w:rFonts w:cs="Calibri"/>
                <w:sz w:val="18"/>
                <w:szCs w:val="18"/>
              </w:rPr>
            </w:pPr>
            <w:r w:rsidRPr="005069A1">
              <w:rPr>
                <w:rFonts w:cs="Calibri"/>
                <w:sz w:val="18"/>
                <w:szCs w:val="18"/>
              </w:rPr>
              <w:t>Önerilen Kaynaklar</w:t>
            </w:r>
          </w:p>
        </w:tc>
      </w:tr>
      <w:tr w:rsidR="001D6E94" w:rsidRPr="005069A1" w14:paraId="6D6A2C04" w14:textId="77777777" w:rsidTr="005069A1">
        <w:trPr>
          <w:trHeight w:val="284"/>
        </w:trPr>
        <w:tc>
          <w:tcPr>
            <w:tcW w:w="978" w:type="pct"/>
            <w:gridSpan w:val="2"/>
            <w:shd w:val="clear" w:color="auto" w:fill="auto"/>
            <w:vAlign w:val="center"/>
            <w:hideMark/>
          </w:tcPr>
          <w:p w14:paraId="7AF1D9D5"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10</w:t>
            </w:r>
          </w:p>
        </w:tc>
        <w:tc>
          <w:tcPr>
            <w:tcW w:w="3044" w:type="pct"/>
            <w:gridSpan w:val="8"/>
            <w:shd w:val="clear" w:color="auto" w:fill="auto"/>
            <w:vAlign w:val="center"/>
          </w:tcPr>
          <w:p w14:paraId="2B3EC7ED"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22889934"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7F7422BA" w14:textId="77777777" w:rsidTr="005069A1">
        <w:trPr>
          <w:trHeight w:val="284"/>
        </w:trPr>
        <w:tc>
          <w:tcPr>
            <w:tcW w:w="978" w:type="pct"/>
            <w:gridSpan w:val="2"/>
            <w:shd w:val="clear" w:color="auto" w:fill="auto"/>
            <w:vAlign w:val="center"/>
            <w:hideMark/>
          </w:tcPr>
          <w:p w14:paraId="1D278446"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11</w:t>
            </w:r>
          </w:p>
        </w:tc>
        <w:tc>
          <w:tcPr>
            <w:tcW w:w="3044" w:type="pct"/>
            <w:gridSpan w:val="8"/>
            <w:shd w:val="clear" w:color="auto" w:fill="auto"/>
            <w:vAlign w:val="center"/>
          </w:tcPr>
          <w:p w14:paraId="100A3DC9"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73F0FF04"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17D11047" w14:textId="77777777" w:rsidTr="005069A1">
        <w:trPr>
          <w:trHeight w:val="284"/>
        </w:trPr>
        <w:tc>
          <w:tcPr>
            <w:tcW w:w="978" w:type="pct"/>
            <w:gridSpan w:val="2"/>
            <w:shd w:val="clear" w:color="auto" w:fill="auto"/>
            <w:vAlign w:val="center"/>
            <w:hideMark/>
          </w:tcPr>
          <w:p w14:paraId="25653787"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12</w:t>
            </w:r>
          </w:p>
        </w:tc>
        <w:tc>
          <w:tcPr>
            <w:tcW w:w="3044" w:type="pct"/>
            <w:gridSpan w:val="8"/>
            <w:shd w:val="clear" w:color="auto" w:fill="auto"/>
            <w:vAlign w:val="center"/>
          </w:tcPr>
          <w:p w14:paraId="370FF68F"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Aile hayatı konusunu irdelemek</w:t>
            </w:r>
          </w:p>
        </w:tc>
        <w:tc>
          <w:tcPr>
            <w:tcW w:w="978" w:type="pct"/>
            <w:gridSpan w:val="2"/>
            <w:shd w:val="clear" w:color="auto" w:fill="auto"/>
            <w:vAlign w:val="center"/>
            <w:hideMark/>
          </w:tcPr>
          <w:p w14:paraId="7A728E7B"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739CD14F" w14:textId="77777777" w:rsidTr="005069A1">
        <w:trPr>
          <w:trHeight w:val="284"/>
        </w:trPr>
        <w:tc>
          <w:tcPr>
            <w:tcW w:w="978" w:type="pct"/>
            <w:gridSpan w:val="2"/>
            <w:shd w:val="clear" w:color="auto" w:fill="auto"/>
            <w:vAlign w:val="center"/>
            <w:hideMark/>
          </w:tcPr>
          <w:p w14:paraId="4A6A368E"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13</w:t>
            </w:r>
          </w:p>
        </w:tc>
        <w:tc>
          <w:tcPr>
            <w:tcW w:w="3044" w:type="pct"/>
            <w:gridSpan w:val="8"/>
            <w:shd w:val="clear" w:color="auto" w:fill="auto"/>
            <w:vAlign w:val="center"/>
          </w:tcPr>
          <w:p w14:paraId="67BBB95B" w14:textId="77777777" w:rsidR="001D6E94" w:rsidRPr="005069A1" w:rsidRDefault="001D6E94" w:rsidP="005069A1">
            <w:pPr>
              <w:spacing w:after="0" w:line="240" w:lineRule="auto"/>
              <w:rPr>
                <w:rFonts w:cs="Calibri"/>
                <w:color w:val="000000"/>
                <w:sz w:val="18"/>
                <w:szCs w:val="18"/>
              </w:rPr>
            </w:pPr>
            <w:r w:rsidRPr="005069A1">
              <w:rPr>
                <w:rFonts w:cs="Calibri"/>
                <w:color w:val="000000"/>
                <w:sz w:val="18"/>
                <w:szCs w:val="18"/>
              </w:rPr>
              <w:t>İdeal aile modellerini incelemek</w:t>
            </w:r>
          </w:p>
        </w:tc>
        <w:tc>
          <w:tcPr>
            <w:tcW w:w="978" w:type="pct"/>
            <w:gridSpan w:val="2"/>
            <w:shd w:val="clear" w:color="auto" w:fill="auto"/>
            <w:vAlign w:val="center"/>
            <w:hideMark/>
          </w:tcPr>
          <w:p w14:paraId="27C2B4BF"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2507E746" w14:textId="77777777" w:rsidTr="005069A1">
        <w:trPr>
          <w:trHeight w:val="284"/>
        </w:trPr>
        <w:tc>
          <w:tcPr>
            <w:tcW w:w="978" w:type="pct"/>
            <w:gridSpan w:val="2"/>
            <w:shd w:val="clear" w:color="auto" w:fill="auto"/>
            <w:vAlign w:val="center"/>
            <w:hideMark/>
          </w:tcPr>
          <w:p w14:paraId="6216C04E"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14</w:t>
            </w:r>
          </w:p>
        </w:tc>
        <w:tc>
          <w:tcPr>
            <w:tcW w:w="3044" w:type="pct"/>
            <w:gridSpan w:val="8"/>
            <w:shd w:val="clear" w:color="auto" w:fill="auto"/>
          </w:tcPr>
          <w:p w14:paraId="1DDC4CE0" w14:textId="77777777" w:rsidR="001D6E94" w:rsidRPr="005069A1" w:rsidRDefault="001D6E94" w:rsidP="005069A1">
            <w:pPr>
              <w:spacing w:after="0" w:line="240" w:lineRule="auto"/>
              <w:rPr>
                <w:rFonts w:cs="Calibri"/>
                <w:sz w:val="18"/>
                <w:szCs w:val="18"/>
              </w:rPr>
            </w:pPr>
            <w:r w:rsidRPr="005069A1">
              <w:rPr>
                <w:rFonts w:cs="Calibri"/>
                <w:sz w:val="18"/>
                <w:szCs w:val="18"/>
              </w:rPr>
              <w:t>İdeal aile modellerini incelemek</w:t>
            </w:r>
          </w:p>
        </w:tc>
        <w:tc>
          <w:tcPr>
            <w:tcW w:w="978" w:type="pct"/>
            <w:gridSpan w:val="2"/>
            <w:shd w:val="clear" w:color="auto" w:fill="auto"/>
            <w:vAlign w:val="center"/>
            <w:hideMark/>
          </w:tcPr>
          <w:p w14:paraId="277DED5E" w14:textId="77777777" w:rsidR="001D6E94" w:rsidRPr="005069A1" w:rsidRDefault="001D6E94" w:rsidP="005069A1">
            <w:pPr>
              <w:spacing w:after="0" w:line="240" w:lineRule="auto"/>
              <w:rPr>
                <w:rFonts w:cs="Calibri"/>
                <w:color w:val="000000"/>
                <w:sz w:val="18"/>
                <w:szCs w:val="18"/>
              </w:rPr>
            </w:pPr>
            <w:r w:rsidRPr="005069A1">
              <w:rPr>
                <w:rFonts w:cs="Calibri"/>
                <w:sz w:val="18"/>
                <w:szCs w:val="18"/>
              </w:rPr>
              <w:t>Önerilen Kaynaklar</w:t>
            </w:r>
          </w:p>
        </w:tc>
      </w:tr>
      <w:tr w:rsidR="001D6E94" w:rsidRPr="005069A1" w14:paraId="25C341B9" w14:textId="77777777" w:rsidTr="005069A1">
        <w:trPr>
          <w:trHeight w:val="280"/>
        </w:trPr>
        <w:tc>
          <w:tcPr>
            <w:tcW w:w="5000" w:type="pct"/>
            <w:gridSpan w:val="12"/>
            <w:shd w:val="clear" w:color="auto" w:fill="auto"/>
            <w:noWrap/>
            <w:vAlign w:val="bottom"/>
            <w:hideMark/>
          </w:tcPr>
          <w:p w14:paraId="3B401DC7" w14:textId="77777777" w:rsidR="001D6E94" w:rsidRPr="005069A1" w:rsidRDefault="001D6E94" w:rsidP="005069A1">
            <w:pPr>
              <w:spacing w:after="0" w:line="240" w:lineRule="auto"/>
              <w:rPr>
                <w:rFonts w:cs="Calibri"/>
                <w:color w:val="000000"/>
                <w:sz w:val="18"/>
                <w:szCs w:val="18"/>
              </w:rPr>
            </w:pPr>
          </w:p>
        </w:tc>
      </w:tr>
      <w:tr w:rsidR="001D6E94" w:rsidRPr="005069A1" w14:paraId="46E6DC33" w14:textId="77777777" w:rsidTr="005069A1">
        <w:trPr>
          <w:trHeight w:val="284"/>
        </w:trPr>
        <w:tc>
          <w:tcPr>
            <w:tcW w:w="5000" w:type="pct"/>
            <w:gridSpan w:val="12"/>
            <w:shd w:val="clear" w:color="auto" w:fill="auto"/>
            <w:vAlign w:val="center"/>
            <w:hideMark/>
          </w:tcPr>
          <w:p w14:paraId="4EBD154C"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KAYNAKLAR</w:t>
            </w:r>
          </w:p>
        </w:tc>
      </w:tr>
      <w:tr w:rsidR="001D6E94" w:rsidRPr="005069A1" w14:paraId="705105C3" w14:textId="77777777" w:rsidTr="005069A1">
        <w:trPr>
          <w:trHeight w:val="284"/>
        </w:trPr>
        <w:tc>
          <w:tcPr>
            <w:tcW w:w="978" w:type="pct"/>
            <w:gridSpan w:val="2"/>
            <w:shd w:val="clear" w:color="auto" w:fill="auto"/>
            <w:vAlign w:val="center"/>
            <w:hideMark/>
          </w:tcPr>
          <w:p w14:paraId="219A7755"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Ders Notu</w:t>
            </w:r>
          </w:p>
        </w:tc>
        <w:tc>
          <w:tcPr>
            <w:tcW w:w="4022" w:type="pct"/>
            <w:gridSpan w:val="10"/>
            <w:shd w:val="clear" w:color="auto" w:fill="auto"/>
          </w:tcPr>
          <w:p w14:paraId="3DE0B373" w14:textId="77777777" w:rsidR="001D6E94" w:rsidRPr="005069A1" w:rsidRDefault="001D6E94" w:rsidP="005069A1">
            <w:pPr>
              <w:spacing w:after="0" w:line="240" w:lineRule="auto"/>
              <w:rPr>
                <w:rFonts w:cs="Calibri"/>
                <w:sz w:val="18"/>
                <w:szCs w:val="18"/>
              </w:rPr>
            </w:pPr>
            <w:r w:rsidRPr="005069A1">
              <w:rPr>
                <w:rFonts w:cs="Calibri"/>
                <w:sz w:val="18"/>
                <w:szCs w:val="18"/>
              </w:rPr>
              <w:t>AOF Ders Notları</w:t>
            </w:r>
          </w:p>
        </w:tc>
      </w:tr>
      <w:tr w:rsidR="001D6E94" w:rsidRPr="005069A1" w14:paraId="766F8CC9" w14:textId="77777777" w:rsidTr="005069A1">
        <w:trPr>
          <w:trHeight w:val="284"/>
        </w:trPr>
        <w:tc>
          <w:tcPr>
            <w:tcW w:w="978" w:type="pct"/>
            <w:gridSpan w:val="2"/>
            <w:shd w:val="clear" w:color="auto" w:fill="auto"/>
            <w:vAlign w:val="center"/>
            <w:hideMark/>
          </w:tcPr>
          <w:p w14:paraId="6F56F283" w14:textId="77777777" w:rsidR="001D6E94" w:rsidRPr="005069A1" w:rsidRDefault="001D6E94" w:rsidP="005069A1">
            <w:pPr>
              <w:spacing w:after="0" w:line="240" w:lineRule="auto"/>
              <w:rPr>
                <w:rFonts w:cs="Calibri"/>
                <w:b/>
                <w:bCs/>
                <w:color w:val="000000"/>
                <w:sz w:val="18"/>
                <w:szCs w:val="18"/>
              </w:rPr>
            </w:pPr>
            <w:r w:rsidRPr="005069A1">
              <w:rPr>
                <w:rFonts w:cs="Calibri"/>
                <w:b/>
                <w:bCs/>
                <w:color w:val="000000"/>
                <w:sz w:val="18"/>
                <w:szCs w:val="18"/>
              </w:rPr>
              <w:t>Diğer Kaynaklar</w:t>
            </w:r>
          </w:p>
        </w:tc>
        <w:tc>
          <w:tcPr>
            <w:tcW w:w="4022" w:type="pct"/>
            <w:gridSpan w:val="10"/>
            <w:shd w:val="clear" w:color="auto" w:fill="auto"/>
            <w:hideMark/>
          </w:tcPr>
          <w:p w14:paraId="75A28259" w14:textId="77777777" w:rsidR="001D6E94" w:rsidRPr="005069A1" w:rsidRDefault="001D6E94" w:rsidP="005069A1">
            <w:pPr>
              <w:spacing w:after="0" w:line="240" w:lineRule="auto"/>
              <w:rPr>
                <w:rFonts w:cs="Calibri"/>
                <w:sz w:val="18"/>
                <w:szCs w:val="18"/>
              </w:rPr>
            </w:pPr>
          </w:p>
        </w:tc>
      </w:tr>
      <w:tr w:rsidR="001D6E94" w:rsidRPr="005069A1" w14:paraId="2A9B5EDB" w14:textId="77777777" w:rsidTr="005069A1">
        <w:trPr>
          <w:trHeight w:val="241"/>
        </w:trPr>
        <w:tc>
          <w:tcPr>
            <w:tcW w:w="5000" w:type="pct"/>
            <w:gridSpan w:val="12"/>
            <w:shd w:val="clear" w:color="auto" w:fill="auto"/>
            <w:noWrap/>
            <w:vAlign w:val="bottom"/>
            <w:hideMark/>
          </w:tcPr>
          <w:p w14:paraId="3078EFFC" w14:textId="77777777" w:rsidR="001D6E94" w:rsidRPr="005069A1" w:rsidRDefault="001D6E94" w:rsidP="005069A1">
            <w:pPr>
              <w:spacing w:after="0" w:line="240" w:lineRule="auto"/>
              <w:rPr>
                <w:rFonts w:cs="Calibri"/>
                <w:color w:val="000000"/>
                <w:sz w:val="18"/>
                <w:szCs w:val="18"/>
              </w:rPr>
            </w:pPr>
          </w:p>
        </w:tc>
      </w:tr>
      <w:tr w:rsidR="001D6E94" w:rsidRPr="003A0002" w14:paraId="08591731" w14:textId="77777777" w:rsidTr="005069A1">
        <w:trPr>
          <w:trHeight w:val="284"/>
        </w:trPr>
        <w:tc>
          <w:tcPr>
            <w:tcW w:w="5000" w:type="pct"/>
            <w:gridSpan w:val="12"/>
            <w:shd w:val="clear" w:color="auto" w:fill="auto"/>
            <w:vAlign w:val="center"/>
            <w:hideMark/>
          </w:tcPr>
          <w:p w14:paraId="2592B5E7" w14:textId="77777777" w:rsidR="001D6E94" w:rsidRPr="003A0002" w:rsidRDefault="001D6E94" w:rsidP="005069A1">
            <w:pPr>
              <w:spacing w:after="0"/>
              <w:rPr>
                <w:rFonts w:cs="Calibri"/>
                <w:b/>
                <w:sz w:val="18"/>
                <w:szCs w:val="18"/>
              </w:rPr>
            </w:pPr>
            <w:r w:rsidRPr="003A0002">
              <w:rPr>
                <w:rFonts w:cs="Calibri"/>
                <w:b/>
                <w:sz w:val="18"/>
                <w:szCs w:val="18"/>
              </w:rPr>
              <w:t>DEĞERLENDİRME SİSTEMİ</w:t>
            </w:r>
          </w:p>
        </w:tc>
      </w:tr>
      <w:tr w:rsidR="001D6E94" w:rsidRPr="003A0002" w14:paraId="66C8CDC5" w14:textId="77777777" w:rsidTr="005069A1">
        <w:trPr>
          <w:trHeight w:val="284"/>
        </w:trPr>
        <w:tc>
          <w:tcPr>
            <w:tcW w:w="1555" w:type="pct"/>
            <w:gridSpan w:val="3"/>
            <w:shd w:val="clear" w:color="auto" w:fill="auto"/>
            <w:vAlign w:val="center"/>
            <w:hideMark/>
          </w:tcPr>
          <w:p w14:paraId="5CDB7616" w14:textId="77777777" w:rsidR="001D6E94" w:rsidRPr="003A0002" w:rsidRDefault="001D6E94" w:rsidP="005069A1">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6A4E082D" w14:textId="77777777" w:rsidR="001D6E94" w:rsidRPr="003A0002" w:rsidRDefault="001D6E94" w:rsidP="005069A1">
            <w:pPr>
              <w:spacing w:after="0"/>
              <w:rPr>
                <w:rFonts w:cs="Calibri"/>
                <w:b/>
                <w:sz w:val="18"/>
                <w:szCs w:val="18"/>
              </w:rPr>
            </w:pPr>
            <w:r w:rsidRPr="003A0002">
              <w:rPr>
                <w:rFonts w:cs="Calibri"/>
                <w:b/>
                <w:sz w:val="18"/>
                <w:szCs w:val="18"/>
              </w:rPr>
              <w:t>SAYISI</w:t>
            </w:r>
          </w:p>
        </w:tc>
        <w:tc>
          <w:tcPr>
            <w:tcW w:w="1795" w:type="pct"/>
            <w:gridSpan w:val="4"/>
            <w:shd w:val="clear" w:color="auto" w:fill="auto"/>
            <w:vAlign w:val="center"/>
            <w:hideMark/>
          </w:tcPr>
          <w:p w14:paraId="4E9C8C8D" w14:textId="77777777" w:rsidR="001D6E94" w:rsidRPr="003A0002" w:rsidRDefault="001D6E94" w:rsidP="005069A1">
            <w:pPr>
              <w:spacing w:after="0"/>
              <w:rPr>
                <w:rFonts w:cs="Calibri"/>
                <w:b/>
                <w:sz w:val="18"/>
                <w:szCs w:val="18"/>
              </w:rPr>
            </w:pPr>
            <w:r w:rsidRPr="003A0002">
              <w:rPr>
                <w:rFonts w:cs="Calibri"/>
                <w:b/>
                <w:sz w:val="18"/>
                <w:szCs w:val="18"/>
              </w:rPr>
              <w:t>KATKI YÜZDESİ</w:t>
            </w:r>
          </w:p>
        </w:tc>
      </w:tr>
      <w:tr w:rsidR="001D6E94" w:rsidRPr="003A0002" w14:paraId="0CEB0102" w14:textId="77777777" w:rsidTr="005069A1">
        <w:trPr>
          <w:trHeight w:val="284"/>
        </w:trPr>
        <w:tc>
          <w:tcPr>
            <w:tcW w:w="1555" w:type="pct"/>
            <w:gridSpan w:val="3"/>
            <w:shd w:val="clear" w:color="auto" w:fill="auto"/>
            <w:vAlign w:val="center"/>
            <w:hideMark/>
          </w:tcPr>
          <w:p w14:paraId="408AE285" w14:textId="77777777" w:rsidR="001D6E94" w:rsidRPr="003A0002" w:rsidRDefault="001D6E94" w:rsidP="005069A1">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2B20EDFF" w14:textId="77777777" w:rsidR="001D6E94" w:rsidRPr="003A0002" w:rsidRDefault="001D6E94" w:rsidP="005069A1">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295715C5" w14:textId="77777777" w:rsidR="001D6E94" w:rsidRPr="003A0002" w:rsidRDefault="001D6E94" w:rsidP="005069A1">
            <w:pPr>
              <w:spacing w:after="0"/>
              <w:jc w:val="center"/>
              <w:rPr>
                <w:rFonts w:cs="Calibri"/>
                <w:sz w:val="18"/>
                <w:szCs w:val="18"/>
              </w:rPr>
            </w:pPr>
            <w:r w:rsidRPr="003A0002">
              <w:rPr>
                <w:rFonts w:cs="Calibri"/>
                <w:sz w:val="18"/>
                <w:szCs w:val="18"/>
              </w:rPr>
              <w:t>100</w:t>
            </w:r>
          </w:p>
        </w:tc>
      </w:tr>
      <w:tr w:rsidR="001D6E94" w:rsidRPr="003A0002" w14:paraId="6F60368E" w14:textId="77777777" w:rsidTr="005069A1">
        <w:trPr>
          <w:trHeight w:val="284"/>
        </w:trPr>
        <w:tc>
          <w:tcPr>
            <w:tcW w:w="1555" w:type="pct"/>
            <w:gridSpan w:val="3"/>
            <w:shd w:val="clear" w:color="auto" w:fill="auto"/>
            <w:vAlign w:val="center"/>
            <w:hideMark/>
          </w:tcPr>
          <w:p w14:paraId="2E92666B" w14:textId="77777777" w:rsidR="001D6E94" w:rsidRPr="003A0002" w:rsidRDefault="001D6E94" w:rsidP="005069A1">
            <w:pPr>
              <w:spacing w:after="0"/>
              <w:rPr>
                <w:rFonts w:cs="Calibri"/>
                <w:b/>
                <w:sz w:val="18"/>
                <w:szCs w:val="18"/>
              </w:rPr>
            </w:pPr>
            <w:r w:rsidRPr="003A0002">
              <w:rPr>
                <w:rFonts w:cs="Calibri"/>
                <w:b/>
                <w:sz w:val="18"/>
                <w:szCs w:val="18"/>
              </w:rPr>
              <w:lastRenderedPageBreak/>
              <w:t>Ödev</w:t>
            </w:r>
          </w:p>
        </w:tc>
        <w:tc>
          <w:tcPr>
            <w:tcW w:w="1650" w:type="pct"/>
            <w:gridSpan w:val="5"/>
            <w:shd w:val="clear" w:color="auto" w:fill="auto"/>
            <w:noWrap/>
            <w:vAlign w:val="bottom"/>
            <w:hideMark/>
          </w:tcPr>
          <w:p w14:paraId="416FF5A8" w14:textId="77777777" w:rsidR="001D6E94" w:rsidRPr="003A0002" w:rsidRDefault="001D6E94" w:rsidP="005069A1">
            <w:pPr>
              <w:spacing w:after="0"/>
              <w:jc w:val="center"/>
              <w:rPr>
                <w:rFonts w:cs="Calibri"/>
                <w:sz w:val="18"/>
                <w:szCs w:val="18"/>
              </w:rPr>
            </w:pPr>
          </w:p>
        </w:tc>
        <w:tc>
          <w:tcPr>
            <w:tcW w:w="1795" w:type="pct"/>
            <w:gridSpan w:val="4"/>
            <w:shd w:val="clear" w:color="auto" w:fill="auto"/>
            <w:vAlign w:val="center"/>
            <w:hideMark/>
          </w:tcPr>
          <w:p w14:paraId="7F2FFF40" w14:textId="77777777" w:rsidR="001D6E94" w:rsidRPr="003A0002" w:rsidRDefault="001D6E94" w:rsidP="005069A1">
            <w:pPr>
              <w:spacing w:after="0"/>
              <w:jc w:val="center"/>
              <w:rPr>
                <w:rFonts w:cs="Calibri"/>
                <w:sz w:val="18"/>
                <w:szCs w:val="18"/>
              </w:rPr>
            </w:pPr>
          </w:p>
        </w:tc>
      </w:tr>
      <w:tr w:rsidR="001D6E94" w:rsidRPr="003A0002" w14:paraId="46CFAE4E" w14:textId="77777777" w:rsidTr="005069A1">
        <w:trPr>
          <w:trHeight w:val="284"/>
        </w:trPr>
        <w:tc>
          <w:tcPr>
            <w:tcW w:w="1555" w:type="pct"/>
            <w:gridSpan w:val="3"/>
            <w:shd w:val="clear" w:color="auto" w:fill="auto"/>
            <w:vAlign w:val="center"/>
            <w:hideMark/>
          </w:tcPr>
          <w:p w14:paraId="5919CC9C" w14:textId="77777777" w:rsidR="001D6E94" w:rsidRPr="003A0002" w:rsidRDefault="001D6E94" w:rsidP="005069A1">
            <w:pPr>
              <w:spacing w:after="0"/>
              <w:rPr>
                <w:rFonts w:cs="Calibri"/>
                <w:b/>
                <w:sz w:val="18"/>
                <w:szCs w:val="18"/>
              </w:rPr>
            </w:pPr>
            <w:r w:rsidRPr="003A0002">
              <w:rPr>
                <w:rFonts w:cs="Calibri"/>
                <w:b/>
                <w:sz w:val="18"/>
                <w:szCs w:val="18"/>
              </w:rPr>
              <w:t>Sözlü Sınav</w:t>
            </w:r>
          </w:p>
        </w:tc>
        <w:tc>
          <w:tcPr>
            <w:tcW w:w="1650" w:type="pct"/>
            <w:gridSpan w:val="5"/>
            <w:shd w:val="clear" w:color="auto" w:fill="auto"/>
            <w:noWrap/>
            <w:vAlign w:val="bottom"/>
            <w:hideMark/>
          </w:tcPr>
          <w:p w14:paraId="4DCB7395" w14:textId="77777777" w:rsidR="001D6E94" w:rsidRPr="003A0002" w:rsidRDefault="001D6E94" w:rsidP="005069A1">
            <w:pPr>
              <w:spacing w:after="0"/>
              <w:jc w:val="center"/>
              <w:rPr>
                <w:rFonts w:cs="Calibri"/>
                <w:sz w:val="18"/>
                <w:szCs w:val="18"/>
              </w:rPr>
            </w:pPr>
          </w:p>
        </w:tc>
        <w:tc>
          <w:tcPr>
            <w:tcW w:w="1795" w:type="pct"/>
            <w:gridSpan w:val="4"/>
            <w:shd w:val="clear" w:color="auto" w:fill="auto"/>
            <w:vAlign w:val="center"/>
            <w:hideMark/>
          </w:tcPr>
          <w:p w14:paraId="111DFF16" w14:textId="77777777" w:rsidR="001D6E94" w:rsidRPr="003A0002" w:rsidRDefault="001D6E94" w:rsidP="005069A1">
            <w:pPr>
              <w:spacing w:after="0"/>
              <w:jc w:val="center"/>
              <w:rPr>
                <w:rFonts w:cs="Calibri"/>
                <w:sz w:val="18"/>
                <w:szCs w:val="18"/>
              </w:rPr>
            </w:pPr>
          </w:p>
        </w:tc>
      </w:tr>
      <w:tr w:rsidR="001D6E94" w:rsidRPr="003A0002" w14:paraId="5C7B26F7" w14:textId="77777777" w:rsidTr="005069A1">
        <w:trPr>
          <w:trHeight w:val="284"/>
        </w:trPr>
        <w:tc>
          <w:tcPr>
            <w:tcW w:w="1555" w:type="pct"/>
            <w:gridSpan w:val="3"/>
            <w:shd w:val="clear" w:color="auto" w:fill="auto"/>
            <w:vAlign w:val="center"/>
            <w:hideMark/>
          </w:tcPr>
          <w:p w14:paraId="285ED2D5" w14:textId="77777777" w:rsidR="001D6E94" w:rsidRPr="003A0002" w:rsidRDefault="001D6E94" w:rsidP="005069A1">
            <w:pPr>
              <w:spacing w:after="0"/>
              <w:rPr>
                <w:rFonts w:cs="Calibri"/>
                <w:b/>
                <w:sz w:val="18"/>
                <w:szCs w:val="18"/>
              </w:rPr>
            </w:pPr>
          </w:p>
        </w:tc>
        <w:tc>
          <w:tcPr>
            <w:tcW w:w="1650" w:type="pct"/>
            <w:gridSpan w:val="5"/>
            <w:shd w:val="clear" w:color="auto" w:fill="auto"/>
            <w:noWrap/>
            <w:vAlign w:val="bottom"/>
            <w:hideMark/>
          </w:tcPr>
          <w:p w14:paraId="58CB0FD1" w14:textId="77777777" w:rsidR="001D6E94" w:rsidRPr="003A0002" w:rsidRDefault="001D6E94" w:rsidP="005069A1">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012AA7FC" w14:textId="77777777" w:rsidR="001D6E94" w:rsidRPr="003A0002" w:rsidRDefault="001D6E94" w:rsidP="005069A1">
            <w:pPr>
              <w:spacing w:after="0"/>
              <w:jc w:val="center"/>
              <w:rPr>
                <w:rFonts w:cs="Calibri"/>
                <w:sz w:val="18"/>
                <w:szCs w:val="18"/>
              </w:rPr>
            </w:pPr>
            <w:r w:rsidRPr="003A0002">
              <w:rPr>
                <w:rFonts w:cs="Calibri"/>
                <w:sz w:val="18"/>
                <w:szCs w:val="18"/>
              </w:rPr>
              <w:t>100</w:t>
            </w:r>
          </w:p>
        </w:tc>
      </w:tr>
      <w:tr w:rsidR="001D6E94" w:rsidRPr="003A0002" w14:paraId="1CD84F39" w14:textId="77777777" w:rsidTr="005069A1">
        <w:trPr>
          <w:trHeight w:val="284"/>
        </w:trPr>
        <w:tc>
          <w:tcPr>
            <w:tcW w:w="1555" w:type="pct"/>
            <w:gridSpan w:val="3"/>
            <w:shd w:val="clear" w:color="auto" w:fill="auto"/>
            <w:vAlign w:val="center"/>
            <w:hideMark/>
          </w:tcPr>
          <w:p w14:paraId="7B92C950" w14:textId="77777777" w:rsidR="001D6E94" w:rsidRPr="003A0002" w:rsidRDefault="001D6E94" w:rsidP="005069A1">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494209D5" w14:textId="77777777" w:rsidR="001D6E94" w:rsidRPr="003A0002" w:rsidRDefault="001D6E94" w:rsidP="005069A1">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05800F51" w14:textId="77777777" w:rsidR="001D6E94" w:rsidRPr="003A0002" w:rsidRDefault="001D6E94" w:rsidP="005069A1">
            <w:pPr>
              <w:spacing w:after="0"/>
              <w:jc w:val="center"/>
              <w:rPr>
                <w:rFonts w:cs="Calibri"/>
                <w:sz w:val="18"/>
                <w:szCs w:val="18"/>
              </w:rPr>
            </w:pPr>
            <w:r w:rsidRPr="003A0002">
              <w:rPr>
                <w:rFonts w:cs="Calibri"/>
                <w:sz w:val="18"/>
                <w:szCs w:val="18"/>
              </w:rPr>
              <w:t>40</w:t>
            </w:r>
          </w:p>
        </w:tc>
      </w:tr>
      <w:tr w:rsidR="001D6E94" w:rsidRPr="003A0002" w14:paraId="61A0507C" w14:textId="77777777" w:rsidTr="005069A1">
        <w:trPr>
          <w:trHeight w:val="284"/>
        </w:trPr>
        <w:tc>
          <w:tcPr>
            <w:tcW w:w="1555" w:type="pct"/>
            <w:gridSpan w:val="3"/>
            <w:shd w:val="clear" w:color="auto" w:fill="auto"/>
            <w:vAlign w:val="center"/>
            <w:hideMark/>
          </w:tcPr>
          <w:p w14:paraId="31640B69" w14:textId="77777777" w:rsidR="001D6E94" w:rsidRPr="003A0002" w:rsidRDefault="001D6E94" w:rsidP="005069A1">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66167C7B" w14:textId="77777777" w:rsidR="001D6E94" w:rsidRPr="003A0002" w:rsidRDefault="001D6E94" w:rsidP="005069A1">
            <w:pPr>
              <w:spacing w:after="0"/>
              <w:jc w:val="center"/>
              <w:rPr>
                <w:rFonts w:cs="Calibri"/>
                <w:sz w:val="18"/>
                <w:szCs w:val="18"/>
              </w:rPr>
            </w:pPr>
            <w:r w:rsidRPr="003A0002">
              <w:rPr>
                <w:rFonts w:cs="Calibri"/>
                <w:sz w:val="18"/>
                <w:szCs w:val="18"/>
              </w:rPr>
              <w:t>1</w:t>
            </w:r>
          </w:p>
        </w:tc>
        <w:tc>
          <w:tcPr>
            <w:tcW w:w="1795" w:type="pct"/>
            <w:gridSpan w:val="4"/>
            <w:shd w:val="clear" w:color="auto" w:fill="auto"/>
            <w:vAlign w:val="center"/>
            <w:hideMark/>
          </w:tcPr>
          <w:p w14:paraId="07B26383" w14:textId="77777777" w:rsidR="001D6E94" w:rsidRPr="003A0002" w:rsidRDefault="001D6E94" w:rsidP="005069A1">
            <w:pPr>
              <w:spacing w:after="0"/>
              <w:jc w:val="center"/>
              <w:rPr>
                <w:rFonts w:cs="Calibri"/>
                <w:sz w:val="18"/>
                <w:szCs w:val="18"/>
              </w:rPr>
            </w:pPr>
            <w:r w:rsidRPr="003A0002">
              <w:rPr>
                <w:rFonts w:cs="Calibri"/>
                <w:sz w:val="18"/>
                <w:szCs w:val="18"/>
              </w:rPr>
              <w:t>60</w:t>
            </w:r>
          </w:p>
        </w:tc>
      </w:tr>
      <w:tr w:rsidR="001D6E94" w:rsidRPr="003A0002" w14:paraId="7C7EE258" w14:textId="77777777" w:rsidTr="005069A1">
        <w:trPr>
          <w:trHeight w:val="284"/>
        </w:trPr>
        <w:tc>
          <w:tcPr>
            <w:tcW w:w="1555" w:type="pct"/>
            <w:gridSpan w:val="3"/>
            <w:shd w:val="clear" w:color="auto" w:fill="auto"/>
            <w:vAlign w:val="center"/>
            <w:hideMark/>
          </w:tcPr>
          <w:p w14:paraId="5E3C9237" w14:textId="77777777" w:rsidR="001D6E94" w:rsidRPr="003A0002" w:rsidRDefault="001D6E94" w:rsidP="005069A1">
            <w:pPr>
              <w:spacing w:after="0"/>
              <w:rPr>
                <w:rFonts w:cs="Calibri"/>
                <w:sz w:val="18"/>
                <w:szCs w:val="18"/>
              </w:rPr>
            </w:pPr>
          </w:p>
        </w:tc>
        <w:tc>
          <w:tcPr>
            <w:tcW w:w="1650" w:type="pct"/>
            <w:gridSpan w:val="5"/>
            <w:shd w:val="clear" w:color="auto" w:fill="auto"/>
            <w:noWrap/>
            <w:vAlign w:val="bottom"/>
            <w:hideMark/>
          </w:tcPr>
          <w:p w14:paraId="54C23AC5" w14:textId="77777777" w:rsidR="001D6E94" w:rsidRPr="003A0002" w:rsidRDefault="001D6E94" w:rsidP="005069A1">
            <w:pPr>
              <w:spacing w:after="0"/>
              <w:jc w:val="center"/>
              <w:rPr>
                <w:rFonts w:cs="Calibri"/>
                <w:sz w:val="18"/>
                <w:szCs w:val="18"/>
              </w:rPr>
            </w:pPr>
            <w:r w:rsidRPr="003A0002">
              <w:rPr>
                <w:rFonts w:cs="Calibri"/>
                <w:sz w:val="18"/>
                <w:szCs w:val="18"/>
              </w:rPr>
              <w:t>Toplam</w:t>
            </w:r>
          </w:p>
        </w:tc>
        <w:tc>
          <w:tcPr>
            <w:tcW w:w="1795" w:type="pct"/>
            <w:gridSpan w:val="4"/>
            <w:shd w:val="clear" w:color="auto" w:fill="auto"/>
            <w:vAlign w:val="center"/>
            <w:hideMark/>
          </w:tcPr>
          <w:p w14:paraId="3A557BE5" w14:textId="77777777" w:rsidR="001D6E94" w:rsidRPr="003A0002" w:rsidRDefault="001D6E94" w:rsidP="005069A1">
            <w:pPr>
              <w:spacing w:after="0"/>
              <w:jc w:val="center"/>
              <w:rPr>
                <w:rFonts w:cs="Calibri"/>
                <w:sz w:val="18"/>
                <w:szCs w:val="18"/>
              </w:rPr>
            </w:pPr>
            <w:r w:rsidRPr="003A0002">
              <w:rPr>
                <w:rFonts w:cs="Calibri"/>
                <w:sz w:val="18"/>
                <w:szCs w:val="18"/>
              </w:rPr>
              <w:t>100</w:t>
            </w:r>
          </w:p>
        </w:tc>
      </w:tr>
      <w:tr w:rsidR="001D6E94" w:rsidRPr="003A0002" w14:paraId="61AF6422" w14:textId="77777777" w:rsidTr="005069A1">
        <w:trPr>
          <w:trHeight w:val="300"/>
        </w:trPr>
        <w:tc>
          <w:tcPr>
            <w:tcW w:w="5000" w:type="pct"/>
            <w:gridSpan w:val="12"/>
            <w:shd w:val="clear" w:color="auto" w:fill="auto"/>
            <w:vAlign w:val="center"/>
            <w:hideMark/>
          </w:tcPr>
          <w:p w14:paraId="2ABE4839" w14:textId="77777777" w:rsidR="001D6E94" w:rsidRPr="003A0002" w:rsidRDefault="001D6E94" w:rsidP="005069A1">
            <w:pPr>
              <w:spacing w:after="0" w:line="240" w:lineRule="auto"/>
              <w:rPr>
                <w:rFonts w:cs="Calibri"/>
                <w:b/>
                <w:bCs/>
                <w:sz w:val="18"/>
                <w:szCs w:val="18"/>
              </w:rPr>
            </w:pPr>
          </w:p>
          <w:p w14:paraId="60E58F18" w14:textId="77777777" w:rsidR="001D6E94" w:rsidRPr="003A0002" w:rsidRDefault="001D6E94" w:rsidP="005069A1">
            <w:pPr>
              <w:spacing w:after="0" w:line="240" w:lineRule="auto"/>
              <w:rPr>
                <w:rFonts w:cs="Calibri"/>
                <w:b/>
                <w:bCs/>
                <w:sz w:val="18"/>
                <w:szCs w:val="18"/>
              </w:rPr>
            </w:pPr>
            <w:r w:rsidRPr="003A0002">
              <w:rPr>
                <w:rFonts w:cs="Calibri"/>
                <w:b/>
                <w:bCs/>
                <w:sz w:val="18"/>
                <w:szCs w:val="18"/>
              </w:rPr>
              <w:t>İŞYÜKÜ HESAPLAMA</w:t>
            </w:r>
          </w:p>
        </w:tc>
      </w:tr>
      <w:tr w:rsidR="001D6E94" w:rsidRPr="003A0002" w14:paraId="11ED072C" w14:textId="77777777" w:rsidTr="002F0FCE">
        <w:trPr>
          <w:trHeight w:val="476"/>
        </w:trPr>
        <w:tc>
          <w:tcPr>
            <w:tcW w:w="2301" w:type="pct"/>
            <w:gridSpan w:val="5"/>
            <w:shd w:val="clear" w:color="auto" w:fill="auto"/>
            <w:vAlign w:val="center"/>
            <w:hideMark/>
          </w:tcPr>
          <w:p w14:paraId="20A15315" w14:textId="77777777" w:rsidR="001D6E94" w:rsidRPr="003A0002" w:rsidRDefault="001D6E94" w:rsidP="005069A1">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67FD013A" w14:textId="77777777" w:rsidR="001D6E94" w:rsidRPr="003A0002" w:rsidRDefault="001D6E94" w:rsidP="005069A1">
            <w:pPr>
              <w:spacing w:after="0" w:line="240" w:lineRule="auto"/>
              <w:jc w:val="center"/>
              <w:rPr>
                <w:rFonts w:cs="Calibri"/>
                <w:b/>
                <w:bCs/>
                <w:sz w:val="18"/>
                <w:szCs w:val="18"/>
              </w:rPr>
            </w:pPr>
            <w:r w:rsidRPr="003A0002">
              <w:rPr>
                <w:rFonts w:cs="Calibri"/>
                <w:b/>
                <w:bCs/>
                <w:sz w:val="18"/>
                <w:szCs w:val="18"/>
              </w:rPr>
              <w:t>SAYISI</w:t>
            </w:r>
          </w:p>
        </w:tc>
        <w:tc>
          <w:tcPr>
            <w:tcW w:w="974" w:type="pct"/>
            <w:gridSpan w:val="4"/>
            <w:shd w:val="clear" w:color="auto" w:fill="auto"/>
            <w:vAlign w:val="center"/>
          </w:tcPr>
          <w:p w14:paraId="7024FB8A" w14:textId="77777777" w:rsidR="001D6E94" w:rsidRPr="003A0002" w:rsidRDefault="001D6E94" w:rsidP="005069A1">
            <w:pPr>
              <w:spacing w:after="0" w:line="240" w:lineRule="auto"/>
              <w:jc w:val="center"/>
              <w:rPr>
                <w:rFonts w:cs="Calibri"/>
                <w:b/>
                <w:bCs/>
                <w:sz w:val="18"/>
                <w:szCs w:val="18"/>
              </w:rPr>
            </w:pPr>
            <w:r w:rsidRPr="003A0002">
              <w:rPr>
                <w:rFonts w:cs="Calibri"/>
                <w:b/>
                <w:bCs/>
                <w:sz w:val="18"/>
                <w:szCs w:val="18"/>
              </w:rPr>
              <w:t>İş Yükü Süresi (Saat)</w:t>
            </w:r>
          </w:p>
        </w:tc>
        <w:tc>
          <w:tcPr>
            <w:tcW w:w="921" w:type="pct"/>
            <w:shd w:val="clear" w:color="auto" w:fill="auto"/>
            <w:vAlign w:val="center"/>
          </w:tcPr>
          <w:p w14:paraId="55D2C56F" w14:textId="77777777" w:rsidR="001D6E94" w:rsidRPr="003A0002" w:rsidRDefault="001D6E94" w:rsidP="005069A1">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08131460" w14:textId="77777777" w:rsidTr="002F0FCE">
        <w:trPr>
          <w:trHeight w:val="420"/>
        </w:trPr>
        <w:tc>
          <w:tcPr>
            <w:tcW w:w="2301" w:type="pct"/>
            <w:gridSpan w:val="5"/>
            <w:shd w:val="clear" w:color="auto" w:fill="auto"/>
            <w:vAlign w:val="center"/>
            <w:hideMark/>
          </w:tcPr>
          <w:p w14:paraId="4D38E046" w14:textId="77777777" w:rsidR="001D6E94" w:rsidRPr="003A0002" w:rsidRDefault="001D6E94" w:rsidP="005069A1">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1A00CD9A"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2BDC3D33" w14:textId="77777777" w:rsidR="001D6E94" w:rsidRPr="003A0002" w:rsidRDefault="001D6E94" w:rsidP="005069A1">
            <w:pPr>
              <w:spacing w:after="0" w:line="240" w:lineRule="auto"/>
              <w:jc w:val="center"/>
              <w:rPr>
                <w:rFonts w:cs="Calibri"/>
                <w:sz w:val="18"/>
                <w:szCs w:val="18"/>
              </w:rPr>
            </w:pPr>
            <w:r>
              <w:rPr>
                <w:rFonts w:cs="Calibri"/>
                <w:sz w:val="18"/>
                <w:szCs w:val="18"/>
              </w:rPr>
              <w:t>2</w:t>
            </w:r>
          </w:p>
        </w:tc>
        <w:tc>
          <w:tcPr>
            <w:tcW w:w="921" w:type="pct"/>
            <w:shd w:val="clear" w:color="auto" w:fill="auto"/>
            <w:vAlign w:val="center"/>
          </w:tcPr>
          <w:p w14:paraId="3B24A678" w14:textId="77777777" w:rsidR="001D6E94" w:rsidRPr="003A0002" w:rsidRDefault="001D6E94" w:rsidP="005069A1">
            <w:pPr>
              <w:spacing w:after="0" w:line="240" w:lineRule="auto"/>
              <w:jc w:val="center"/>
              <w:rPr>
                <w:rFonts w:cs="Calibri"/>
                <w:sz w:val="18"/>
                <w:szCs w:val="18"/>
              </w:rPr>
            </w:pPr>
            <w:r>
              <w:rPr>
                <w:rFonts w:cs="Calibri"/>
                <w:sz w:val="18"/>
                <w:szCs w:val="18"/>
              </w:rPr>
              <w:t>28</w:t>
            </w:r>
          </w:p>
        </w:tc>
      </w:tr>
      <w:tr w:rsidR="001D6E94" w:rsidRPr="003A0002" w14:paraId="5140BE92" w14:textId="77777777" w:rsidTr="002F0FCE">
        <w:trPr>
          <w:trHeight w:val="420"/>
        </w:trPr>
        <w:tc>
          <w:tcPr>
            <w:tcW w:w="2301" w:type="pct"/>
            <w:gridSpan w:val="5"/>
            <w:shd w:val="clear" w:color="auto" w:fill="auto"/>
            <w:vAlign w:val="center"/>
            <w:hideMark/>
          </w:tcPr>
          <w:p w14:paraId="5F0164FD" w14:textId="77777777" w:rsidR="001D6E94" w:rsidRPr="003A0002" w:rsidRDefault="001D6E94" w:rsidP="005069A1">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538C2E01"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3CDAC03"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444CCC27"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w:t>
            </w:r>
          </w:p>
        </w:tc>
      </w:tr>
      <w:tr w:rsidR="001D6E94" w:rsidRPr="003A0002" w14:paraId="72BC0DDE" w14:textId="77777777" w:rsidTr="002F0FCE">
        <w:trPr>
          <w:trHeight w:val="420"/>
        </w:trPr>
        <w:tc>
          <w:tcPr>
            <w:tcW w:w="2301" w:type="pct"/>
            <w:gridSpan w:val="5"/>
            <w:shd w:val="clear" w:color="auto" w:fill="auto"/>
            <w:vAlign w:val="center"/>
            <w:hideMark/>
          </w:tcPr>
          <w:p w14:paraId="3BDBCF0A" w14:textId="77777777" w:rsidR="001D6E94" w:rsidRPr="003A0002" w:rsidRDefault="001D6E94" w:rsidP="005069A1">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7AA290F7"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49A047DE"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w:t>
            </w:r>
          </w:p>
        </w:tc>
        <w:tc>
          <w:tcPr>
            <w:tcW w:w="921" w:type="pct"/>
            <w:shd w:val="clear" w:color="auto" w:fill="auto"/>
            <w:vAlign w:val="center"/>
          </w:tcPr>
          <w:p w14:paraId="24F1FE78"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w:t>
            </w:r>
          </w:p>
        </w:tc>
      </w:tr>
      <w:tr w:rsidR="001D6E94" w:rsidRPr="003A0002" w14:paraId="6117E0E7" w14:textId="77777777" w:rsidTr="002F0FCE">
        <w:trPr>
          <w:trHeight w:val="420"/>
        </w:trPr>
        <w:tc>
          <w:tcPr>
            <w:tcW w:w="2301" w:type="pct"/>
            <w:gridSpan w:val="5"/>
            <w:shd w:val="clear" w:color="auto" w:fill="auto"/>
            <w:vAlign w:val="center"/>
            <w:hideMark/>
          </w:tcPr>
          <w:p w14:paraId="336CFA68" w14:textId="77777777" w:rsidR="001D6E94" w:rsidRPr="003A0002" w:rsidRDefault="001D6E94" w:rsidP="005069A1">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6CF2BE3"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4D3A7F1" w14:textId="77777777" w:rsidR="001D6E94" w:rsidRPr="003A0002" w:rsidRDefault="001D6E94" w:rsidP="005069A1">
            <w:pPr>
              <w:spacing w:after="0" w:line="240" w:lineRule="auto"/>
              <w:jc w:val="center"/>
              <w:rPr>
                <w:rFonts w:cs="Calibri"/>
                <w:sz w:val="18"/>
                <w:szCs w:val="18"/>
              </w:rPr>
            </w:pPr>
            <w:r>
              <w:rPr>
                <w:rFonts w:cs="Calibri"/>
                <w:sz w:val="18"/>
                <w:szCs w:val="18"/>
              </w:rPr>
              <w:t>8</w:t>
            </w:r>
          </w:p>
        </w:tc>
        <w:tc>
          <w:tcPr>
            <w:tcW w:w="921" w:type="pct"/>
            <w:shd w:val="clear" w:color="auto" w:fill="auto"/>
            <w:vAlign w:val="center"/>
          </w:tcPr>
          <w:p w14:paraId="46DE816C" w14:textId="77777777" w:rsidR="001D6E94" w:rsidRPr="003A0002" w:rsidRDefault="001D6E94" w:rsidP="005069A1">
            <w:pPr>
              <w:spacing w:after="0" w:line="240" w:lineRule="auto"/>
              <w:jc w:val="center"/>
              <w:rPr>
                <w:rFonts w:cs="Calibri"/>
                <w:sz w:val="18"/>
                <w:szCs w:val="18"/>
              </w:rPr>
            </w:pPr>
            <w:r>
              <w:rPr>
                <w:rFonts w:cs="Calibri"/>
                <w:sz w:val="18"/>
                <w:szCs w:val="18"/>
              </w:rPr>
              <w:t>8</w:t>
            </w:r>
          </w:p>
        </w:tc>
      </w:tr>
      <w:tr w:rsidR="001D6E94" w:rsidRPr="003A0002" w14:paraId="7DCBE00C" w14:textId="77777777" w:rsidTr="002F0FCE">
        <w:trPr>
          <w:trHeight w:val="420"/>
        </w:trPr>
        <w:tc>
          <w:tcPr>
            <w:tcW w:w="2301" w:type="pct"/>
            <w:gridSpan w:val="5"/>
            <w:shd w:val="clear" w:color="auto" w:fill="auto"/>
            <w:vAlign w:val="center"/>
            <w:hideMark/>
          </w:tcPr>
          <w:p w14:paraId="6C1BE17F" w14:textId="77777777" w:rsidR="001D6E94" w:rsidRPr="003A0002" w:rsidRDefault="001D6E94" w:rsidP="005069A1">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4A6AE57"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w:t>
            </w:r>
          </w:p>
        </w:tc>
        <w:tc>
          <w:tcPr>
            <w:tcW w:w="974" w:type="pct"/>
            <w:gridSpan w:val="4"/>
            <w:shd w:val="clear" w:color="auto" w:fill="auto"/>
            <w:vAlign w:val="center"/>
          </w:tcPr>
          <w:p w14:paraId="097AF3FC" w14:textId="77777777" w:rsidR="001D6E94" w:rsidRPr="003A0002" w:rsidRDefault="001D6E94" w:rsidP="005069A1">
            <w:pPr>
              <w:spacing w:after="0" w:line="240" w:lineRule="auto"/>
              <w:jc w:val="center"/>
              <w:rPr>
                <w:rFonts w:cs="Calibri"/>
                <w:sz w:val="18"/>
                <w:szCs w:val="18"/>
              </w:rPr>
            </w:pPr>
            <w:r>
              <w:rPr>
                <w:rFonts w:cs="Calibri"/>
                <w:sz w:val="18"/>
                <w:szCs w:val="18"/>
              </w:rPr>
              <w:t>8</w:t>
            </w:r>
          </w:p>
        </w:tc>
        <w:tc>
          <w:tcPr>
            <w:tcW w:w="921" w:type="pct"/>
            <w:shd w:val="clear" w:color="auto" w:fill="auto"/>
            <w:vAlign w:val="center"/>
          </w:tcPr>
          <w:p w14:paraId="4CEEBCC0" w14:textId="77777777" w:rsidR="001D6E94" w:rsidRPr="003A0002" w:rsidRDefault="001D6E94" w:rsidP="005069A1">
            <w:pPr>
              <w:spacing w:after="0" w:line="240" w:lineRule="auto"/>
              <w:jc w:val="center"/>
              <w:rPr>
                <w:rFonts w:cs="Calibri"/>
                <w:sz w:val="18"/>
                <w:szCs w:val="18"/>
              </w:rPr>
            </w:pPr>
            <w:r>
              <w:rPr>
                <w:rFonts w:cs="Calibri"/>
                <w:sz w:val="18"/>
                <w:szCs w:val="18"/>
              </w:rPr>
              <w:t>8</w:t>
            </w:r>
          </w:p>
        </w:tc>
      </w:tr>
      <w:tr w:rsidR="001D6E94" w:rsidRPr="003A0002" w14:paraId="7E45B434" w14:textId="77777777" w:rsidTr="002F0FCE">
        <w:trPr>
          <w:trHeight w:val="420"/>
        </w:trPr>
        <w:tc>
          <w:tcPr>
            <w:tcW w:w="2301" w:type="pct"/>
            <w:gridSpan w:val="5"/>
            <w:shd w:val="clear" w:color="auto" w:fill="auto"/>
            <w:vAlign w:val="center"/>
            <w:hideMark/>
          </w:tcPr>
          <w:p w14:paraId="115F2572" w14:textId="77777777" w:rsidR="001D6E94" w:rsidRPr="003A0002" w:rsidRDefault="001D6E94" w:rsidP="005069A1">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0A2C4E46" w14:textId="77777777" w:rsidR="001D6E94" w:rsidRPr="003A0002" w:rsidRDefault="001D6E94" w:rsidP="005069A1">
            <w:pPr>
              <w:spacing w:after="0" w:line="240" w:lineRule="auto"/>
              <w:jc w:val="center"/>
              <w:rPr>
                <w:rFonts w:cs="Calibri"/>
                <w:sz w:val="18"/>
                <w:szCs w:val="18"/>
              </w:rPr>
            </w:pPr>
          </w:p>
        </w:tc>
        <w:tc>
          <w:tcPr>
            <w:tcW w:w="974" w:type="pct"/>
            <w:gridSpan w:val="4"/>
            <w:shd w:val="clear" w:color="auto" w:fill="auto"/>
            <w:vAlign w:val="center"/>
          </w:tcPr>
          <w:p w14:paraId="60C38E52" w14:textId="77777777" w:rsidR="001D6E94" w:rsidRPr="003A0002" w:rsidRDefault="001D6E94" w:rsidP="005069A1">
            <w:pPr>
              <w:spacing w:after="0" w:line="240" w:lineRule="auto"/>
              <w:jc w:val="center"/>
              <w:rPr>
                <w:rFonts w:cs="Calibri"/>
                <w:sz w:val="18"/>
                <w:szCs w:val="18"/>
              </w:rPr>
            </w:pPr>
          </w:p>
        </w:tc>
        <w:tc>
          <w:tcPr>
            <w:tcW w:w="921" w:type="pct"/>
            <w:shd w:val="clear" w:color="auto" w:fill="auto"/>
            <w:vAlign w:val="center"/>
          </w:tcPr>
          <w:p w14:paraId="4937D726" w14:textId="77777777" w:rsidR="001D6E94" w:rsidRPr="003A0002" w:rsidRDefault="001D6E94" w:rsidP="005069A1">
            <w:pPr>
              <w:spacing w:after="0" w:line="240" w:lineRule="auto"/>
              <w:jc w:val="center"/>
              <w:rPr>
                <w:rFonts w:cs="Calibri"/>
                <w:sz w:val="18"/>
                <w:szCs w:val="18"/>
              </w:rPr>
            </w:pPr>
          </w:p>
        </w:tc>
      </w:tr>
      <w:tr w:rsidR="001D6E94" w:rsidRPr="003A0002" w14:paraId="46FDC5C5" w14:textId="77777777" w:rsidTr="002F0FCE">
        <w:trPr>
          <w:trHeight w:val="420"/>
        </w:trPr>
        <w:tc>
          <w:tcPr>
            <w:tcW w:w="2301" w:type="pct"/>
            <w:gridSpan w:val="5"/>
            <w:shd w:val="clear" w:color="auto" w:fill="auto"/>
            <w:vAlign w:val="center"/>
          </w:tcPr>
          <w:p w14:paraId="531F2234" w14:textId="77777777" w:rsidR="001D6E94" w:rsidRPr="003A0002" w:rsidRDefault="001D6E94" w:rsidP="005069A1">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6C7013B5" w14:textId="77777777" w:rsidR="001D6E94" w:rsidRPr="003A0002" w:rsidRDefault="001D6E94" w:rsidP="005069A1">
            <w:pPr>
              <w:spacing w:after="0" w:line="240" w:lineRule="auto"/>
              <w:jc w:val="center"/>
              <w:rPr>
                <w:rFonts w:cs="Calibri"/>
                <w:sz w:val="18"/>
                <w:szCs w:val="18"/>
              </w:rPr>
            </w:pPr>
            <w:r w:rsidRPr="003A0002">
              <w:rPr>
                <w:rFonts w:cs="Calibri"/>
                <w:sz w:val="18"/>
                <w:szCs w:val="18"/>
              </w:rPr>
              <w:t>14</w:t>
            </w:r>
          </w:p>
        </w:tc>
        <w:tc>
          <w:tcPr>
            <w:tcW w:w="974" w:type="pct"/>
            <w:gridSpan w:val="4"/>
            <w:shd w:val="clear" w:color="auto" w:fill="auto"/>
            <w:vAlign w:val="center"/>
          </w:tcPr>
          <w:p w14:paraId="22B0F965" w14:textId="77777777" w:rsidR="001D6E94" w:rsidRPr="003A0002" w:rsidRDefault="001D6E94" w:rsidP="005069A1">
            <w:pPr>
              <w:spacing w:after="0" w:line="240" w:lineRule="auto"/>
              <w:jc w:val="center"/>
              <w:rPr>
                <w:rFonts w:cs="Calibri"/>
                <w:sz w:val="18"/>
                <w:szCs w:val="18"/>
              </w:rPr>
            </w:pPr>
            <w:r>
              <w:rPr>
                <w:rFonts w:cs="Calibri"/>
                <w:sz w:val="18"/>
                <w:szCs w:val="18"/>
              </w:rPr>
              <w:t>1</w:t>
            </w:r>
          </w:p>
        </w:tc>
        <w:tc>
          <w:tcPr>
            <w:tcW w:w="921" w:type="pct"/>
            <w:shd w:val="clear" w:color="auto" w:fill="auto"/>
            <w:vAlign w:val="center"/>
          </w:tcPr>
          <w:p w14:paraId="7A5C6E3B" w14:textId="77777777" w:rsidR="001D6E94" w:rsidRPr="003A0002" w:rsidRDefault="001D6E94" w:rsidP="005069A1">
            <w:pPr>
              <w:spacing w:after="0" w:line="240" w:lineRule="auto"/>
              <w:jc w:val="center"/>
              <w:rPr>
                <w:rFonts w:cs="Calibri"/>
                <w:sz w:val="18"/>
                <w:szCs w:val="18"/>
              </w:rPr>
            </w:pPr>
            <w:r>
              <w:rPr>
                <w:rFonts w:cs="Calibri"/>
                <w:sz w:val="18"/>
                <w:szCs w:val="18"/>
              </w:rPr>
              <w:t>14</w:t>
            </w:r>
          </w:p>
        </w:tc>
      </w:tr>
      <w:tr w:rsidR="001D6E94" w:rsidRPr="003A0002" w14:paraId="7C714677" w14:textId="77777777" w:rsidTr="002F0FCE">
        <w:trPr>
          <w:trHeight w:val="420"/>
        </w:trPr>
        <w:tc>
          <w:tcPr>
            <w:tcW w:w="2301" w:type="pct"/>
            <w:gridSpan w:val="5"/>
            <w:shd w:val="clear" w:color="auto" w:fill="auto"/>
            <w:vAlign w:val="center"/>
            <w:hideMark/>
          </w:tcPr>
          <w:p w14:paraId="1098E59E" w14:textId="77777777" w:rsidR="001D6E94" w:rsidRPr="003A0002" w:rsidRDefault="001D6E94" w:rsidP="005069A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54ADAA13" w14:textId="77777777" w:rsidR="001D6E94" w:rsidRPr="003A0002" w:rsidRDefault="001D6E94" w:rsidP="005069A1">
            <w:pPr>
              <w:spacing w:after="0" w:line="240" w:lineRule="auto"/>
              <w:jc w:val="center"/>
              <w:rPr>
                <w:rFonts w:cs="Calibri"/>
                <w:sz w:val="18"/>
                <w:szCs w:val="18"/>
              </w:rPr>
            </w:pPr>
          </w:p>
        </w:tc>
        <w:tc>
          <w:tcPr>
            <w:tcW w:w="974" w:type="pct"/>
            <w:gridSpan w:val="4"/>
            <w:shd w:val="clear" w:color="auto" w:fill="auto"/>
            <w:noWrap/>
            <w:vAlign w:val="center"/>
            <w:hideMark/>
          </w:tcPr>
          <w:p w14:paraId="25628647" w14:textId="77777777" w:rsidR="001D6E94" w:rsidRPr="003A0002" w:rsidRDefault="001D6E94" w:rsidP="005069A1">
            <w:pPr>
              <w:spacing w:after="0" w:line="240" w:lineRule="auto"/>
              <w:jc w:val="center"/>
              <w:rPr>
                <w:rFonts w:cs="Calibri"/>
                <w:sz w:val="18"/>
                <w:szCs w:val="18"/>
              </w:rPr>
            </w:pPr>
          </w:p>
        </w:tc>
        <w:tc>
          <w:tcPr>
            <w:tcW w:w="921" w:type="pct"/>
            <w:shd w:val="clear" w:color="auto" w:fill="auto"/>
            <w:noWrap/>
            <w:vAlign w:val="center"/>
            <w:hideMark/>
          </w:tcPr>
          <w:p w14:paraId="4FC6106F" w14:textId="77777777" w:rsidR="001D6E94" w:rsidRPr="003A0002" w:rsidRDefault="001D6E94" w:rsidP="005069A1">
            <w:pPr>
              <w:spacing w:after="0" w:line="240" w:lineRule="auto"/>
              <w:jc w:val="center"/>
              <w:rPr>
                <w:rFonts w:cs="Calibri"/>
                <w:sz w:val="18"/>
                <w:szCs w:val="18"/>
              </w:rPr>
            </w:pPr>
            <w:r>
              <w:rPr>
                <w:rFonts w:cs="Calibri"/>
                <w:sz w:val="18"/>
                <w:szCs w:val="18"/>
              </w:rPr>
              <w:t>60</w:t>
            </w:r>
          </w:p>
        </w:tc>
      </w:tr>
      <w:tr w:rsidR="001D6E94" w:rsidRPr="003A0002" w14:paraId="3CF71367" w14:textId="77777777" w:rsidTr="002F0FCE">
        <w:trPr>
          <w:trHeight w:val="420"/>
        </w:trPr>
        <w:tc>
          <w:tcPr>
            <w:tcW w:w="2301" w:type="pct"/>
            <w:gridSpan w:val="5"/>
            <w:shd w:val="clear" w:color="auto" w:fill="auto"/>
            <w:vAlign w:val="center"/>
            <w:hideMark/>
          </w:tcPr>
          <w:p w14:paraId="20A942C3" w14:textId="77777777" w:rsidR="001D6E94" w:rsidRPr="003A0002" w:rsidRDefault="001D6E94" w:rsidP="005069A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872EC50" w14:textId="77777777" w:rsidR="001D6E94" w:rsidRPr="003A0002" w:rsidRDefault="001D6E94" w:rsidP="005069A1">
            <w:pPr>
              <w:spacing w:after="0" w:line="240" w:lineRule="auto"/>
              <w:jc w:val="center"/>
              <w:rPr>
                <w:rFonts w:cs="Calibri"/>
                <w:sz w:val="18"/>
                <w:szCs w:val="18"/>
              </w:rPr>
            </w:pPr>
          </w:p>
        </w:tc>
        <w:tc>
          <w:tcPr>
            <w:tcW w:w="974" w:type="pct"/>
            <w:gridSpan w:val="4"/>
            <w:shd w:val="clear" w:color="auto" w:fill="auto"/>
            <w:noWrap/>
            <w:vAlign w:val="center"/>
            <w:hideMark/>
          </w:tcPr>
          <w:p w14:paraId="0BE078C1" w14:textId="77777777" w:rsidR="001D6E94" w:rsidRPr="003A0002" w:rsidRDefault="001D6E94" w:rsidP="005069A1">
            <w:pPr>
              <w:spacing w:after="0" w:line="240" w:lineRule="auto"/>
              <w:jc w:val="center"/>
              <w:rPr>
                <w:rFonts w:cs="Calibri"/>
                <w:sz w:val="18"/>
                <w:szCs w:val="18"/>
              </w:rPr>
            </w:pPr>
          </w:p>
        </w:tc>
        <w:tc>
          <w:tcPr>
            <w:tcW w:w="921" w:type="pct"/>
            <w:shd w:val="clear" w:color="auto" w:fill="auto"/>
            <w:noWrap/>
            <w:vAlign w:val="center"/>
            <w:hideMark/>
          </w:tcPr>
          <w:p w14:paraId="3D8546BA" w14:textId="77777777" w:rsidR="001D6E94" w:rsidRPr="003A0002" w:rsidRDefault="001D6E94" w:rsidP="005069A1">
            <w:pPr>
              <w:spacing w:after="0" w:line="240" w:lineRule="auto"/>
              <w:jc w:val="center"/>
              <w:rPr>
                <w:rFonts w:cs="Calibri"/>
                <w:sz w:val="18"/>
                <w:szCs w:val="18"/>
              </w:rPr>
            </w:pPr>
            <w:r>
              <w:rPr>
                <w:rFonts w:cs="Calibri"/>
                <w:sz w:val="18"/>
                <w:szCs w:val="18"/>
              </w:rPr>
              <w:t>2</w:t>
            </w:r>
          </w:p>
        </w:tc>
      </w:tr>
    </w:tbl>
    <w:p w14:paraId="6DB03B58" w14:textId="77777777" w:rsidR="001D6E94" w:rsidRDefault="001D6E94" w:rsidP="002F0FCE">
      <w:pPr>
        <w:spacing w:line="240" w:lineRule="auto"/>
        <w:rPr>
          <w:rFonts w:cs="Calibri"/>
          <w:sz w:val="18"/>
          <w:szCs w:val="18"/>
        </w:rPr>
      </w:pPr>
    </w:p>
    <w:p w14:paraId="1CE19283" w14:textId="77777777" w:rsidR="001D6E94" w:rsidRPr="0084691D" w:rsidRDefault="001D6E94" w:rsidP="002F0FCE">
      <w:pPr>
        <w:spacing w:line="240" w:lineRule="auto"/>
        <w:jc w:val="right"/>
        <w:rPr>
          <w:rFonts w:cs="Calibri"/>
          <w:sz w:val="18"/>
          <w:szCs w:val="18"/>
        </w:rPr>
      </w:pPr>
      <w:r w:rsidRPr="0084691D">
        <w:rPr>
          <w:rFonts w:cs="Calibri"/>
          <w:sz w:val="18"/>
          <w:szCs w:val="18"/>
        </w:rPr>
        <w:t>Düzenleme Tarihi: 02/05/2019</w:t>
      </w:r>
    </w:p>
    <w:p w14:paraId="14BE62AA" w14:textId="77777777" w:rsidR="001D6E94" w:rsidRDefault="001D6E94" w:rsidP="002F0FCE">
      <w:pPr>
        <w:spacing w:line="240" w:lineRule="auto"/>
        <w:rPr>
          <w:rFonts w:cs="Calibri"/>
          <w:sz w:val="18"/>
          <w:szCs w:val="18"/>
        </w:rPr>
      </w:pPr>
    </w:p>
    <w:p w14:paraId="66DBDAA3" w14:textId="77777777" w:rsidR="001D6E94" w:rsidRPr="0084691D" w:rsidRDefault="001D6E94" w:rsidP="002F0FCE">
      <w:pPr>
        <w:spacing w:line="240" w:lineRule="auto"/>
        <w:rPr>
          <w:rFonts w:cs="Calibri"/>
          <w:sz w:val="18"/>
          <w:szCs w:val="18"/>
        </w:rPr>
      </w:pPr>
    </w:p>
    <w:p w14:paraId="1B5F98FA" w14:textId="77777777" w:rsidR="001D6E94" w:rsidRPr="0084691D" w:rsidRDefault="001D6E94" w:rsidP="002F0FC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D7C68AA" w14:textId="77777777" w:rsidR="001D6E94" w:rsidRDefault="001D6E94" w:rsidP="002F0FCE">
      <w:pPr>
        <w:spacing w:line="240" w:lineRule="auto"/>
        <w:rPr>
          <w:rFonts w:cs="Calibri"/>
          <w:sz w:val="18"/>
          <w:szCs w:val="18"/>
        </w:rPr>
      </w:pPr>
    </w:p>
    <w:p w14:paraId="68C82449" w14:textId="77777777" w:rsidR="001D6E94" w:rsidRPr="0084691D" w:rsidRDefault="001D6E94" w:rsidP="002F0FCE">
      <w:pPr>
        <w:spacing w:line="240" w:lineRule="auto"/>
        <w:rPr>
          <w:rFonts w:cs="Calibri"/>
          <w:sz w:val="18"/>
          <w:szCs w:val="18"/>
        </w:rPr>
      </w:pPr>
    </w:p>
    <w:p w14:paraId="6124FF40" w14:textId="77777777" w:rsidR="001D6E94" w:rsidRPr="0084691D" w:rsidRDefault="001D6E94" w:rsidP="002F0FC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3612851" w14:textId="77777777" w:rsidR="001D6E94" w:rsidRPr="0084691D" w:rsidRDefault="001D6E94" w:rsidP="002F0FCE">
      <w:pPr>
        <w:spacing w:line="240" w:lineRule="auto"/>
        <w:rPr>
          <w:rFonts w:cs="Calibri"/>
          <w:sz w:val="18"/>
          <w:szCs w:val="18"/>
        </w:rPr>
      </w:pPr>
    </w:p>
    <w:p w14:paraId="2154A51D" w14:textId="77777777" w:rsidR="001D6E94" w:rsidRPr="0084691D" w:rsidRDefault="001D6E94" w:rsidP="002F0FCE">
      <w:pPr>
        <w:spacing w:line="240" w:lineRule="auto"/>
        <w:rPr>
          <w:rFonts w:cs="Calibri"/>
          <w:sz w:val="18"/>
          <w:szCs w:val="18"/>
        </w:rPr>
      </w:pPr>
    </w:p>
    <w:p w14:paraId="474EFC69" w14:textId="77777777" w:rsidR="001D6E94" w:rsidRDefault="001D6E94" w:rsidP="002F0FC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C362ECC" w14:textId="77777777" w:rsidR="001D6E94" w:rsidRDefault="001D6E94" w:rsidP="002F0FCE"/>
    <w:p w14:paraId="05AE1C1C" w14:textId="77777777" w:rsidR="001D6E94" w:rsidRDefault="001D6E94" w:rsidP="002F0FCE"/>
    <w:p w14:paraId="0379030A" w14:textId="77777777" w:rsidR="001D6E94" w:rsidRDefault="001D6E94" w:rsidP="002F0FCE"/>
    <w:p w14:paraId="54765832" w14:textId="77777777" w:rsidR="001D6E94" w:rsidRDefault="001D6E94" w:rsidP="002F0FCE">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5"/>
        <w:gridCol w:w="1051"/>
        <w:gridCol w:w="850"/>
        <w:gridCol w:w="1120"/>
        <w:gridCol w:w="237"/>
        <w:gridCol w:w="223"/>
        <w:gridCol w:w="1379"/>
        <w:gridCol w:w="430"/>
        <w:gridCol w:w="1867"/>
      </w:tblGrid>
      <w:tr w:rsidR="001D6E94" w:rsidRPr="003A0002" w14:paraId="7C563CED" w14:textId="77777777" w:rsidTr="00091233">
        <w:trPr>
          <w:trHeight w:val="735"/>
        </w:trPr>
        <w:tc>
          <w:tcPr>
            <w:tcW w:w="5000" w:type="pct"/>
            <w:gridSpan w:val="9"/>
            <w:shd w:val="clear" w:color="auto" w:fill="auto"/>
            <w:vAlign w:val="center"/>
            <w:hideMark/>
          </w:tcPr>
          <w:p w14:paraId="37817445" w14:textId="77777777" w:rsidR="001D6E94" w:rsidRPr="003A0002" w:rsidRDefault="001D6E94" w:rsidP="005E0FFA">
            <w:pPr>
              <w:spacing w:after="0" w:line="240" w:lineRule="auto"/>
              <w:jc w:val="center"/>
              <w:rPr>
                <w:rFonts w:cs="Calibri"/>
                <w:b/>
                <w:bCs/>
                <w:color w:val="000000"/>
                <w:sz w:val="18"/>
                <w:szCs w:val="18"/>
              </w:rPr>
            </w:pPr>
            <w:r w:rsidRPr="003A0002">
              <w:rPr>
                <w:rFonts w:cs="Calibri"/>
                <w:b/>
                <w:bCs/>
                <w:color w:val="000000"/>
                <w:sz w:val="18"/>
                <w:szCs w:val="18"/>
              </w:rPr>
              <w:t xml:space="preserve">GİRESUN ÜNİVERSİTESİ </w:t>
            </w:r>
            <w:r w:rsidRPr="003A0002">
              <w:rPr>
                <w:rFonts w:cs="Calibri"/>
                <w:b/>
                <w:bCs/>
                <w:color w:val="000000"/>
                <w:sz w:val="18"/>
                <w:szCs w:val="18"/>
              </w:rPr>
              <w:br/>
              <w:t>DERS TANITIM FORMU</w:t>
            </w:r>
          </w:p>
        </w:tc>
      </w:tr>
      <w:tr w:rsidR="001D6E94" w:rsidRPr="003A0002" w14:paraId="720BA2FC" w14:textId="77777777" w:rsidTr="00091233">
        <w:trPr>
          <w:trHeight w:val="420"/>
        </w:trPr>
        <w:tc>
          <w:tcPr>
            <w:tcW w:w="5000" w:type="pct"/>
            <w:gridSpan w:val="9"/>
            <w:shd w:val="clear" w:color="auto" w:fill="auto"/>
            <w:vAlign w:val="center"/>
            <w:hideMark/>
          </w:tcPr>
          <w:p w14:paraId="136C4357" w14:textId="77777777" w:rsidR="001D6E94" w:rsidRPr="003A0002" w:rsidRDefault="001D6E94" w:rsidP="005E0FFA">
            <w:pPr>
              <w:spacing w:after="0" w:line="240" w:lineRule="auto"/>
              <w:jc w:val="center"/>
              <w:rPr>
                <w:rFonts w:cs="Calibri"/>
                <w:b/>
                <w:bCs/>
                <w:color w:val="000000"/>
                <w:sz w:val="18"/>
                <w:szCs w:val="18"/>
              </w:rPr>
            </w:pPr>
            <w:r w:rsidRPr="003A0002">
              <w:rPr>
                <w:rFonts w:cs="Calibri"/>
                <w:b/>
                <w:bCs/>
                <w:color w:val="000000"/>
                <w:sz w:val="18"/>
                <w:szCs w:val="18"/>
              </w:rPr>
              <w:t>DERS BİLGİLERİ</w:t>
            </w:r>
          </w:p>
          <w:p w14:paraId="3B60222B" w14:textId="77777777" w:rsidR="001D6E94" w:rsidRPr="003A0002" w:rsidRDefault="001D6E94" w:rsidP="005E0FFA">
            <w:pPr>
              <w:spacing w:after="0" w:line="240" w:lineRule="auto"/>
              <w:jc w:val="center"/>
              <w:rPr>
                <w:rFonts w:cs="Calibri"/>
                <w:b/>
                <w:bCs/>
                <w:color w:val="000000"/>
                <w:sz w:val="18"/>
                <w:szCs w:val="18"/>
              </w:rPr>
            </w:pPr>
          </w:p>
        </w:tc>
      </w:tr>
      <w:tr w:rsidR="001D6E94" w:rsidRPr="003A0002" w14:paraId="6CA82330" w14:textId="77777777" w:rsidTr="00CF37D0">
        <w:trPr>
          <w:trHeight w:val="284"/>
        </w:trPr>
        <w:tc>
          <w:tcPr>
            <w:tcW w:w="1051" w:type="pct"/>
            <w:shd w:val="clear" w:color="auto" w:fill="auto"/>
            <w:vAlign w:val="center"/>
          </w:tcPr>
          <w:p w14:paraId="437895CF" w14:textId="77777777" w:rsidR="001D6E94" w:rsidRPr="003A0002" w:rsidRDefault="001D6E94" w:rsidP="005E0FFA">
            <w:pPr>
              <w:spacing w:after="0" w:line="240" w:lineRule="auto"/>
              <w:jc w:val="center"/>
              <w:rPr>
                <w:rFonts w:cs="Calibri"/>
                <w:b/>
                <w:bCs/>
                <w:i/>
                <w:iCs/>
                <w:color w:val="000000"/>
                <w:sz w:val="18"/>
                <w:szCs w:val="18"/>
              </w:rPr>
            </w:pPr>
          </w:p>
        </w:tc>
        <w:tc>
          <w:tcPr>
            <w:tcW w:w="580" w:type="pct"/>
            <w:shd w:val="clear" w:color="auto" w:fill="auto"/>
            <w:vAlign w:val="center"/>
          </w:tcPr>
          <w:p w14:paraId="0417EE36" w14:textId="77777777" w:rsidR="001D6E94" w:rsidRPr="003A0002" w:rsidRDefault="001D6E94" w:rsidP="005E0FFA">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251A3016" w14:textId="77777777" w:rsidR="001D6E94" w:rsidRPr="003A0002" w:rsidRDefault="001D6E94" w:rsidP="005E0FFA">
            <w:pPr>
              <w:spacing w:after="0" w:line="240" w:lineRule="auto"/>
              <w:ind w:left="-115"/>
              <w:jc w:val="center"/>
              <w:rPr>
                <w:rFonts w:cs="Calibri"/>
                <w:b/>
                <w:bCs/>
                <w:i/>
                <w:iCs/>
                <w:color w:val="000000"/>
                <w:sz w:val="18"/>
                <w:szCs w:val="18"/>
              </w:rPr>
            </w:pPr>
            <w:r w:rsidRPr="003A0002">
              <w:rPr>
                <w:rFonts w:cs="Calibri"/>
                <w:b/>
                <w:bCs/>
                <w:i/>
                <w:iCs/>
                <w:color w:val="000000"/>
                <w:sz w:val="18"/>
                <w:szCs w:val="18"/>
              </w:rPr>
              <w:t>Yarıyıl</w:t>
            </w:r>
          </w:p>
        </w:tc>
        <w:tc>
          <w:tcPr>
            <w:tcW w:w="1015" w:type="pct"/>
            <w:gridSpan w:val="3"/>
            <w:shd w:val="clear" w:color="auto" w:fill="auto"/>
            <w:vAlign w:val="center"/>
            <w:hideMark/>
          </w:tcPr>
          <w:p w14:paraId="78B384BF" w14:textId="77777777" w:rsidR="001D6E94" w:rsidRPr="003A0002" w:rsidRDefault="001D6E94" w:rsidP="005E0FFA">
            <w:pPr>
              <w:spacing w:after="0" w:line="240" w:lineRule="auto"/>
              <w:jc w:val="center"/>
              <w:rPr>
                <w:rFonts w:cs="Calibri"/>
                <w:b/>
                <w:bCs/>
                <w:i/>
                <w:iCs/>
                <w:color w:val="000000"/>
                <w:sz w:val="18"/>
                <w:szCs w:val="18"/>
              </w:rPr>
            </w:pPr>
            <w:r w:rsidRPr="003A0002">
              <w:rPr>
                <w:rFonts w:cs="Calibri"/>
                <w:b/>
                <w:bCs/>
                <w:i/>
                <w:iCs/>
                <w:color w:val="000000"/>
                <w:sz w:val="18"/>
                <w:szCs w:val="18"/>
              </w:rPr>
              <w:t>T+U Saat</w:t>
            </w:r>
          </w:p>
        </w:tc>
        <w:tc>
          <w:tcPr>
            <w:tcW w:w="1267" w:type="pct"/>
            <w:gridSpan w:val="2"/>
            <w:shd w:val="clear" w:color="auto" w:fill="auto"/>
            <w:vAlign w:val="center"/>
            <w:hideMark/>
          </w:tcPr>
          <w:p w14:paraId="19F87B8A" w14:textId="77777777" w:rsidR="001D6E94" w:rsidRPr="003A0002" w:rsidRDefault="001D6E94" w:rsidP="005E0FFA">
            <w:pPr>
              <w:spacing w:after="0" w:line="240" w:lineRule="auto"/>
              <w:jc w:val="center"/>
              <w:rPr>
                <w:rFonts w:cs="Calibri"/>
                <w:b/>
                <w:bCs/>
                <w:i/>
                <w:iCs/>
                <w:color w:val="000000"/>
                <w:sz w:val="18"/>
                <w:szCs w:val="18"/>
              </w:rPr>
            </w:pPr>
            <w:r w:rsidRPr="003A0002">
              <w:rPr>
                <w:rFonts w:cs="Calibri"/>
                <w:b/>
                <w:bCs/>
                <w:i/>
                <w:iCs/>
                <w:color w:val="000000"/>
                <w:sz w:val="18"/>
                <w:szCs w:val="18"/>
              </w:rPr>
              <w:t>AKTS</w:t>
            </w:r>
          </w:p>
        </w:tc>
      </w:tr>
      <w:tr w:rsidR="001D6E94" w:rsidRPr="003A0002" w14:paraId="6CB2F02C" w14:textId="77777777" w:rsidTr="00CF37D0">
        <w:trPr>
          <w:trHeight w:val="284"/>
        </w:trPr>
        <w:tc>
          <w:tcPr>
            <w:tcW w:w="1051" w:type="pct"/>
            <w:shd w:val="clear" w:color="auto" w:fill="auto"/>
            <w:vAlign w:val="center"/>
            <w:hideMark/>
          </w:tcPr>
          <w:p w14:paraId="095AE246"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Kodu</w:t>
            </w:r>
          </w:p>
        </w:tc>
        <w:tc>
          <w:tcPr>
            <w:tcW w:w="580" w:type="pct"/>
            <w:shd w:val="clear" w:color="auto" w:fill="auto"/>
            <w:vAlign w:val="center"/>
            <w:hideMark/>
          </w:tcPr>
          <w:p w14:paraId="7EA75864"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RKY101</w:t>
            </w:r>
          </w:p>
        </w:tc>
        <w:tc>
          <w:tcPr>
            <w:tcW w:w="1087" w:type="pct"/>
            <w:gridSpan w:val="2"/>
            <w:shd w:val="clear" w:color="auto" w:fill="auto"/>
            <w:vAlign w:val="center"/>
            <w:hideMark/>
          </w:tcPr>
          <w:p w14:paraId="74F6E0AC" w14:textId="77777777" w:rsidR="001D6E94" w:rsidRPr="003A0002" w:rsidRDefault="001D6E94" w:rsidP="005E0FFA">
            <w:pPr>
              <w:spacing w:after="0" w:line="240" w:lineRule="auto"/>
              <w:jc w:val="center"/>
              <w:rPr>
                <w:rFonts w:cs="Calibri"/>
                <w:color w:val="000000"/>
                <w:sz w:val="18"/>
                <w:szCs w:val="18"/>
              </w:rPr>
            </w:pPr>
            <w:r w:rsidRPr="003A0002">
              <w:rPr>
                <w:rFonts w:cs="Calibri"/>
                <w:color w:val="000000"/>
                <w:sz w:val="18"/>
                <w:szCs w:val="18"/>
              </w:rPr>
              <w:t xml:space="preserve">Güz </w:t>
            </w:r>
            <w:r w:rsidRPr="003A0002">
              <w:rPr>
                <w:rFonts w:cs="Calibri"/>
                <w:sz w:val="18"/>
                <w:szCs w:val="18"/>
              </w:rPr>
              <w:fldChar w:fldCharType="begin">
                <w:ffData>
                  <w:name w:val=""/>
                  <w:enabled/>
                  <w:calcOnExit w:val="0"/>
                  <w:checkBox>
                    <w:sizeAuto/>
                    <w:default w:val="1"/>
                  </w:checkBox>
                </w:ffData>
              </w:fldChar>
            </w:r>
            <w:r w:rsidRPr="003A0002">
              <w:rPr>
                <w:rFonts w:cs="Calibri"/>
                <w:sz w:val="18"/>
                <w:szCs w:val="18"/>
              </w:rPr>
              <w:instrText xml:space="preserve"> FORMCHECKBOX </w:instrText>
            </w:r>
            <w:r w:rsidRPr="003A0002">
              <w:rPr>
                <w:rFonts w:cs="Calibri"/>
                <w:sz w:val="18"/>
                <w:szCs w:val="18"/>
              </w:rPr>
            </w:r>
            <w:r w:rsidRPr="003A0002">
              <w:rPr>
                <w:rFonts w:cs="Calibri"/>
                <w:sz w:val="18"/>
                <w:szCs w:val="18"/>
              </w:rPr>
              <w:fldChar w:fldCharType="end"/>
            </w:r>
            <w:r w:rsidRPr="003A0002">
              <w:rPr>
                <w:rFonts w:cs="Calibri"/>
                <w:sz w:val="18"/>
                <w:szCs w:val="18"/>
              </w:rPr>
              <w:t xml:space="preserve"> </w:t>
            </w:r>
            <w:r w:rsidRPr="003A0002">
              <w:rPr>
                <w:rFonts w:cs="Calibri"/>
                <w:color w:val="000000"/>
                <w:sz w:val="18"/>
                <w:szCs w:val="18"/>
              </w:rPr>
              <w:t xml:space="preserve"> Bahar </w:t>
            </w:r>
            <w:r w:rsidRPr="003A0002">
              <w:rPr>
                <w:rFonts w:cs="Calibri"/>
                <w:sz w:val="18"/>
                <w:szCs w:val="18"/>
              </w:rPr>
              <w:fldChar w:fldCharType="begin">
                <w:ffData>
                  <w:name w:val="Check2"/>
                  <w:enabled/>
                  <w:calcOnExit w:val="0"/>
                  <w:checkBox>
                    <w:sizeAuto/>
                    <w:default w:val="0"/>
                  </w:checkBox>
                </w:ffData>
              </w:fldChar>
            </w:r>
            <w:r w:rsidRPr="003A0002">
              <w:rPr>
                <w:rFonts w:cs="Calibri"/>
                <w:sz w:val="18"/>
                <w:szCs w:val="18"/>
              </w:rPr>
              <w:instrText xml:space="preserve"> FORMCHECKBOX </w:instrText>
            </w:r>
            <w:r w:rsidRPr="003A0002">
              <w:rPr>
                <w:rFonts w:cs="Calibri"/>
                <w:sz w:val="18"/>
                <w:szCs w:val="18"/>
              </w:rPr>
            </w:r>
            <w:r w:rsidRPr="003A0002">
              <w:rPr>
                <w:rFonts w:cs="Calibri"/>
                <w:sz w:val="18"/>
                <w:szCs w:val="18"/>
              </w:rPr>
              <w:fldChar w:fldCharType="end"/>
            </w:r>
            <w:r w:rsidRPr="003A0002">
              <w:rPr>
                <w:rFonts w:cs="Calibri"/>
                <w:color w:val="000000"/>
                <w:sz w:val="18"/>
                <w:szCs w:val="18"/>
              </w:rPr>
              <w:t> </w:t>
            </w:r>
          </w:p>
        </w:tc>
        <w:tc>
          <w:tcPr>
            <w:tcW w:w="1015" w:type="pct"/>
            <w:gridSpan w:val="3"/>
            <w:shd w:val="clear" w:color="auto" w:fill="auto"/>
            <w:vAlign w:val="center"/>
            <w:hideMark/>
          </w:tcPr>
          <w:p w14:paraId="3E161980" w14:textId="77777777" w:rsidR="001D6E94" w:rsidRPr="003A0002" w:rsidRDefault="001D6E94" w:rsidP="005E0FFA">
            <w:pPr>
              <w:spacing w:after="0" w:line="240" w:lineRule="auto"/>
              <w:jc w:val="center"/>
              <w:rPr>
                <w:rFonts w:cs="Calibri"/>
                <w:color w:val="000000"/>
                <w:sz w:val="18"/>
                <w:szCs w:val="18"/>
              </w:rPr>
            </w:pPr>
            <w:r w:rsidRPr="003A0002">
              <w:rPr>
                <w:rFonts w:cs="Calibri"/>
                <w:color w:val="000000"/>
                <w:sz w:val="18"/>
                <w:szCs w:val="18"/>
              </w:rPr>
              <w:t>2+0 </w:t>
            </w:r>
          </w:p>
        </w:tc>
        <w:tc>
          <w:tcPr>
            <w:tcW w:w="1267" w:type="pct"/>
            <w:gridSpan w:val="2"/>
            <w:shd w:val="clear" w:color="auto" w:fill="auto"/>
            <w:vAlign w:val="center"/>
            <w:hideMark/>
          </w:tcPr>
          <w:p w14:paraId="70DD1671" w14:textId="77777777" w:rsidR="001D6E94" w:rsidRPr="003A0002" w:rsidRDefault="001D6E94" w:rsidP="00F105D4">
            <w:pPr>
              <w:spacing w:after="0" w:line="240" w:lineRule="auto"/>
              <w:jc w:val="center"/>
              <w:rPr>
                <w:rFonts w:cs="Calibri"/>
                <w:color w:val="000000"/>
                <w:sz w:val="18"/>
                <w:szCs w:val="18"/>
              </w:rPr>
            </w:pPr>
            <w:r w:rsidRPr="003A0002">
              <w:rPr>
                <w:rFonts w:cs="Calibri"/>
                <w:color w:val="000000"/>
                <w:sz w:val="18"/>
                <w:szCs w:val="18"/>
              </w:rPr>
              <w:t> 3</w:t>
            </w:r>
          </w:p>
        </w:tc>
      </w:tr>
      <w:tr w:rsidR="001D6E94" w:rsidRPr="003A0002" w14:paraId="34C9916E" w14:textId="77777777" w:rsidTr="00CF37D0">
        <w:trPr>
          <w:trHeight w:val="287"/>
        </w:trPr>
        <w:tc>
          <w:tcPr>
            <w:tcW w:w="1051" w:type="pct"/>
            <w:shd w:val="clear" w:color="auto" w:fill="auto"/>
            <w:noWrap/>
            <w:vAlign w:val="bottom"/>
            <w:hideMark/>
          </w:tcPr>
          <w:p w14:paraId="27B4C365"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Adı</w:t>
            </w:r>
          </w:p>
        </w:tc>
        <w:tc>
          <w:tcPr>
            <w:tcW w:w="3949" w:type="pct"/>
            <w:gridSpan w:val="8"/>
            <w:shd w:val="clear" w:color="auto" w:fill="auto"/>
            <w:noWrap/>
            <w:vAlign w:val="bottom"/>
            <w:hideMark/>
          </w:tcPr>
          <w:p w14:paraId="5CB8B376"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Atatürk İlkeleri ve İnkılap Tarihi I</w:t>
            </w:r>
          </w:p>
        </w:tc>
      </w:tr>
      <w:tr w:rsidR="001D6E94" w:rsidRPr="003A0002" w14:paraId="106CA6CD" w14:textId="77777777" w:rsidTr="00CF37D0">
        <w:trPr>
          <w:trHeight w:val="287"/>
        </w:trPr>
        <w:tc>
          <w:tcPr>
            <w:tcW w:w="1051" w:type="pct"/>
            <w:shd w:val="clear" w:color="auto" w:fill="auto"/>
            <w:noWrap/>
            <w:vAlign w:val="bottom"/>
            <w:hideMark/>
          </w:tcPr>
          <w:p w14:paraId="33DD0174"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İngilizce Adı</w:t>
            </w:r>
          </w:p>
        </w:tc>
        <w:tc>
          <w:tcPr>
            <w:tcW w:w="3949" w:type="pct"/>
            <w:gridSpan w:val="8"/>
            <w:shd w:val="clear" w:color="auto" w:fill="auto"/>
            <w:noWrap/>
            <w:vAlign w:val="bottom"/>
            <w:hideMark/>
          </w:tcPr>
          <w:p w14:paraId="408D8679"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Ataturk's Principles and Reforms History I</w:t>
            </w:r>
          </w:p>
        </w:tc>
      </w:tr>
      <w:tr w:rsidR="001D6E94" w:rsidRPr="003A0002" w14:paraId="0C2B647A" w14:textId="77777777" w:rsidTr="00CF37D0">
        <w:trPr>
          <w:trHeight w:val="284"/>
        </w:trPr>
        <w:tc>
          <w:tcPr>
            <w:tcW w:w="1051" w:type="pct"/>
            <w:shd w:val="clear" w:color="auto" w:fill="auto"/>
            <w:vAlign w:val="center"/>
            <w:hideMark/>
          </w:tcPr>
          <w:p w14:paraId="3347CDF5"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Ön Koşul Dersleri</w:t>
            </w:r>
          </w:p>
        </w:tc>
        <w:tc>
          <w:tcPr>
            <w:tcW w:w="3949" w:type="pct"/>
            <w:gridSpan w:val="8"/>
            <w:shd w:val="clear" w:color="auto" w:fill="auto"/>
            <w:vAlign w:val="center"/>
            <w:hideMark/>
          </w:tcPr>
          <w:p w14:paraId="64B4EE6B"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Yok</w:t>
            </w:r>
          </w:p>
        </w:tc>
      </w:tr>
      <w:tr w:rsidR="001D6E94" w:rsidRPr="003A0002" w14:paraId="1C235724" w14:textId="77777777" w:rsidTr="00CF37D0">
        <w:trPr>
          <w:trHeight w:val="284"/>
        </w:trPr>
        <w:tc>
          <w:tcPr>
            <w:tcW w:w="1051" w:type="pct"/>
            <w:shd w:val="clear" w:color="auto" w:fill="auto"/>
            <w:vAlign w:val="center"/>
            <w:hideMark/>
          </w:tcPr>
          <w:p w14:paraId="77BA5B7B"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Dili</w:t>
            </w:r>
          </w:p>
        </w:tc>
        <w:tc>
          <w:tcPr>
            <w:tcW w:w="3949" w:type="pct"/>
            <w:gridSpan w:val="8"/>
            <w:shd w:val="clear" w:color="auto" w:fill="auto"/>
            <w:vAlign w:val="center"/>
            <w:hideMark/>
          </w:tcPr>
          <w:p w14:paraId="4354829B" w14:textId="77777777" w:rsidR="001D6E94" w:rsidRPr="003A0002" w:rsidRDefault="001D6E94" w:rsidP="005E0FFA">
            <w:pPr>
              <w:spacing w:after="0" w:line="240" w:lineRule="auto"/>
              <w:rPr>
                <w:rFonts w:cs="Calibri"/>
                <w:bCs/>
                <w:color w:val="000000"/>
                <w:sz w:val="18"/>
                <w:szCs w:val="18"/>
              </w:rPr>
            </w:pPr>
            <w:r w:rsidRPr="003A0002">
              <w:rPr>
                <w:rFonts w:cs="Calibri"/>
                <w:bCs/>
                <w:color w:val="000000"/>
                <w:sz w:val="18"/>
                <w:szCs w:val="18"/>
              </w:rPr>
              <w:t>Türkçe</w:t>
            </w:r>
          </w:p>
        </w:tc>
      </w:tr>
      <w:tr w:rsidR="001D6E94" w:rsidRPr="003A0002" w14:paraId="35030AAD" w14:textId="77777777" w:rsidTr="00CF37D0">
        <w:trPr>
          <w:trHeight w:val="284"/>
        </w:trPr>
        <w:tc>
          <w:tcPr>
            <w:tcW w:w="1051" w:type="pct"/>
            <w:shd w:val="clear" w:color="auto" w:fill="auto"/>
            <w:vAlign w:val="center"/>
            <w:hideMark/>
          </w:tcPr>
          <w:p w14:paraId="12D2C9F6"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Seviyesi</w:t>
            </w:r>
          </w:p>
        </w:tc>
        <w:tc>
          <w:tcPr>
            <w:tcW w:w="3949" w:type="pct"/>
            <w:gridSpan w:val="8"/>
            <w:shd w:val="clear" w:color="auto" w:fill="auto"/>
            <w:vAlign w:val="center"/>
            <w:hideMark/>
          </w:tcPr>
          <w:p w14:paraId="3B9A9997" w14:textId="77777777" w:rsidR="001D6E94" w:rsidRPr="003A0002" w:rsidRDefault="001D6E94" w:rsidP="005E0FFA">
            <w:pPr>
              <w:spacing w:after="0" w:line="240" w:lineRule="auto"/>
              <w:rPr>
                <w:rFonts w:cs="Calibri"/>
                <w:b/>
                <w:bCs/>
                <w:color w:val="000000"/>
                <w:sz w:val="18"/>
                <w:szCs w:val="18"/>
              </w:rPr>
            </w:pPr>
            <w:r w:rsidRPr="003A0002">
              <w:rPr>
                <w:rFonts w:cs="Calibri"/>
                <w:color w:val="000000"/>
                <w:sz w:val="18"/>
                <w:szCs w:val="18"/>
              </w:rPr>
              <w:t>Lisans</w:t>
            </w:r>
          </w:p>
        </w:tc>
      </w:tr>
      <w:tr w:rsidR="001D6E94" w:rsidRPr="003A0002" w14:paraId="2E3C9C7E" w14:textId="77777777" w:rsidTr="00CF37D0">
        <w:trPr>
          <w:trHeight w:val="284"/>
        </w:trPr>
        <w:tc>
          <w:tcPr>
            <w:tcW w:w="1051" w:type="pct"/>
            <w:shd w:val="clear" w:color="auto" w:fill="auto"/>
            <w:vAlign w:val="center"/>
            <w:hideMark/>
          </w:tcPr>
          <w:p w14:paraId="50BD5A00"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Türü</w:t>
            </w:r>
          </w:p>
        </w:tc>
        <w:tc>
          <w:tcPr>
            <w:tcW w:w="3949" w:type="pct"/>
            <w:gridSpan w:val="8"/>
            <w:shd w:val="clear" w:color="auto" w:fill="auto"/>
            <w:vAlign w:val="center"/>
            <w:hideMark/>
          </w:tcPr>
          <w:p w14:paraId="0B3292F6" w14:textId="77777777" w:rsidR="001D6E94" w:rsidRPr="003A0002" w:rsidRDefault="001D6E94" w:rsidP="005E0FFA">
            <w:pPr>
              <w:spacing w:after="0" w:line="240" w:lineRule="auto"/>
              <w:rPr>
                <w:rFonts w:cs="Calibri"/>
                <w:b/>
                <w:bCs/>
                <w:color w:val="000000"/>
                <w:sz w:val="18"/>
                <w:szCs w:val="18"/>
              </w:rPr>
            </w:pPr>
            <w:r w:rsidRPr="003A0002">
              <w:rPr>
                <w:rFonts w:cs="Calibri"/>
                <w:color w:val="000000"/>
                <w:sz w:val="18"/>
                <w:szCs w:val="18"/>
              </w:rPr>
              <w:t>Zorunlu</w:t>
            </w:r>
          </w:p>
        </w:tc>
      </w:tr>
      <w:tr w:rsidR="001D6E94" w:rsidRPr="003A0002" w14:paraId="1EEBE648" w14:textId="77777777" w:rsidTr="00CF37D0">
        <w:trPr>
          <w:trHeight w:val="284"/>
        </w:trPr>
        <w:tc>
          <w:tcPr>
            <w:tcW w:w="1051" w:type="pct"/>
            <w:shd w:val="clear" w:color="auto" w:fill="auto"/>
            <w:vAlign w:val="center"/>
            <w:hideMark/>
          </w:tcPr>
          <w:p w14:paraId="664C5F4B"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Koordinatörü</w:t>
            </w:r>
          </w:p>
        </w:tc>
        <w:tc>
          <w:tcPr>
            <w:tcW w:w="3949" w:type="pct"/>
            <w:gridSpan w:val="8"/>
            <w:shd w:val="clear" w:color="auto" w:fill="auto"/>
            <w:vAlign w:val="center"/>
          </w:tcPr>
          <w:p w14:paraId="1AF0B211"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Prof. Dr. Musa GENÇ</w:t>
            </w:r>
          </w:p>
        </w:tc>
      </w:tr>
      <w:tr w:rsidR="001D6E94" w:rsidRPr="003A0002" w14:paraId="138E2ABE" w14:textId="77777777" w:rsidTr="00CF37D0">
        <w:trPr>
          <w:trHeight w:val="284"/>
        </w:trPr>
        <w:tc>
          <w:tcPr>
            <w:tcW w:w="1051" w:type="pct"/>
            <w:shd w:val="clear" w:color="auto" w:fill="auto"/>
            <w:vAlign w:val="center"/>
            <w:hideMark/>
          </w:tcPr>
          <w:p w14:paraId="5AEE2328"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 Verenler</w:t>
            </w:r>
          </w:p>
        </w:tc>
        <w:tc>
          <w:tcPr>
            <w:tcW w:w="3949" w:type="pct"/>
            <w:gridSpan w:val="8"/>
            <w:shd w:val="clear" w:color="auto" w:fill="auto"/>
            <w:vAlign w:val="center"/>
          </w:tcPr>
          <w:p w14:paraId="7CC7AEE9" w14:textId="77777777" w:rsidR="001D6E94" w:rsidRPr="003A0002" w:rsidRDefault="001D6E94" w:rsidP="005E0FFA">
            <w:pPr>
              <w:spacing w:after="0" w:line="240" w:lineRule="auto"/>
              <w:rPr>
                <w:rFonts w:cs="Calibri"/>
                <w:color w:val="000000"/>
                <w:sz w:val="18"/>
                <w:szCs w:val="18"/>
              </w:rPr>
            </w:pPr>
          </w:p>
        </w:tc>
      </w:tr>
      <w:tr w:rsidR="001D6E94" w:rsidRPr="003A0002" w14:paraId="22182C7F" w14:textId="77777777" w:rsidTr="00CF37D0">
        <w:trPr>
          <w:trHeight w:val="284"/>
        </w:trPr>
        <w:tc>
          <w:tcPr>
            <w:tcW w:w="1051" w:type="pct"/>
            <w:shd w:val="clear" w:color="auto" w:fill="auto"/>
            <w:vAlign w:val="center"/>
            <w:hideMark/>
          </w:tcPr>
          <w:p w14:paraId="500A6582"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Yardımcıları</w:t>
            </w:r>
          </w:p>
        </w:tc>
        <w:tc>
          <w:tcPr>
            <w:tcW w:w="3949" w:type="pct"/>
            <w:gridSpan w:val="8"/>
            <w:shd w:val="clear" w:color="auto" w:fill="auto"/>
            <w:vAlign w:val="center"/>
            <w:hideMark/>
          </w:tcPr>
          <w:p w14:paraId="39E505B1" w14:textId="77777777" w:rsidR="001D6E94" w:rsidRPr="003A0002" w:rsidRDefault="001D6E94" w:rsidP="005E0FFA">
            <w:pPr>
              <w:spacing w:after="0" w:line="240" w:lineRule="auto"/>
              <w:rPr>
                <w:rFonts w:cs="Calibri"/>
                <w:b/>
                <w:bCs/>
                <w:color w:val="000000"/>
                <w:sz w:val="18"/>
                <w:szCs w:val="18"/>
              </w:rPr>
            </w:pPr>
          </w:p>
        </w:tc>
      </w:tr>
      <w:tr w:rsidR="001D6E94" w:rsidRPr="003A0002" w14:paraId="4B3AE4BB" w14:textId="77777777" w:rsidTr="00CF37D0">
        <w:trPr>
          <w:trHeight w:val="745"/>
        </w:trPr>
        <w:tc>
          <w:tcPr>
            <w:tcW w:w="1051" w:type="pct"/>
            <w:shd w:val="clear" w:color="auto" w:fill="auto"/>
            <w:vAlign w:val="center"/>
            <w:hideMark/>
          </w:tcPr>
          <w:p w14:paraId="146FCBC5"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Amacı</w:t>
            </w:r>
          </w:p>
        </w:tc>
        <w:tc>
          <w:tcPr>
            <w:tcW w:w="3949" w:type="pct"/>
            <w:gridSpan w:val="8"/>
            <w:shd w:val="clear" w:color="auto" w:fill="auto"/>
            <w:vAlign w:val="center"/>
            <w:hideMark/>
          </w:tcPr>
          <w:p w14:paraId="1FE910EC" w14:textId="77777777" w:rsidR="001D6E94" w:rsidRPr="003A0002" w:rsidRDefault="001D6E94" w:rsidP="005E0FFA">
            <w:pPr>
              <w:spacing w:after="0"/>
              <w:rPr>
                <w:rFonts w:cs="Calibri"/>
                <w:sz w:val="18"/>
                <w:szCs w:val="18"/>
              </w:rPr>
            </w:pPr>
            <w:r w:rsidRPr="003A0002">
              <w:rPr>
                <w:rFonts w:cs="Calibri"/>
                <w:sz w:val="18"/>
                <w:szCs w:val="18"/>
              </w:rPr>
              <w:t>Üniversite gençliğine Türk Devrimi’ni zorunlu kılan tarihsel koşulları, Osmanlı Devleti’nin sona ermesi ve Anadolu’nun işgaline karşı Mustafa Kemal Atatürk önderliğindeki ulusal bağımsızlık mücadelesini ve Türkiye Cumhuriyeti’nin kuruluşuna ilişkin temel bir bakış açısı kazandırmak.</w:t>
            </w:r>
          </w:p>
        </w:tc>
      </w:tr>
      <w:tr w:rsidR="001D6E94" w:rsidRPr="003A0002" w14:paraId="10CA8B30" w14:textId="77777777" w:rsidTr="00CF37D0">
        <w:trPr>
          <w:trHeight w:val="284"/>
        </w:trPr>
        <w:tc>
          <w:tcPr>
            <w:tcW w:w="1051" w:type="pct"/>
            <w:shd w:val="clear" w:color="auto" w:fill="auto"/>
            <w:vAlign w:val="center"/>
            <w:hideMark/>
          </w:tcPr>
          <w:p w14:paraId="2D65C036"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Kısa İçeriği</w:t>
            </w:r>
          </w:p>
        </w:tc>
        <w:tc>
          <w:tcPr>
            <w:tcW w:w="3949" w:type="pct"/>
            <w:gridSpan w:val="8"/>
            <w:shd w:val="clear" w:color="auto" w:fill="auto"/>
            <w:vAlign w:val="center"/>
            <w:hideMark/>
          </w:tcPr>
          <w:p w14:paraId="338BAF22" w14:textId="77777777" w:rsidR="001D6E94" w:rsidRPr="003A0002" w:rsidRDefault="001D6E94" w:rsidP="005E0FFA">
            <w:pPr>
              <w:spacing w:after="0" w:line="240" w:lineRule="auto"/>
              <w:rPr>
                <w:rFonts w:cs="Calibri"/>
                <w:b/>
                <w:bCs/>
                <w:color w:val="000000"/>
                <w:sz w:val="18"/>
                <w:szCs w:val="18"/>
              </w:rPr>
            </w:pPr>
            <w:r w:rsidRPr="003A0002">
              <w:rPr>
                <w:rFonts w:cs="Calibri"/>
                <w:color w:val="333333"/>
                <w:sz w:val="18"/>
                <w:szCs w:val="18"/>
                <w:shd w:val="clear" w:color="auto" w:fill="FFFFFF"/>
              </w:rPr>
              <w:t>Bu derste; Türkiye Cumhuriyeti’nin kurulduğu tarihsel dönem ve koşullar hakkında bilgi verilecektir. Osmanlı İmparatorluğu’nun dağılması, Mondros Mütarekesi, Mustafa Kemal’in Kurtuluş Savaşı öncesi çalışmaları, Kurtuluş Savaşı, Lozan Anlaşması ve Cumhuriyetin İlanı diğer ders konularıdır.</w:t>
            </w:r>
          </w:p>
        </w:tc>
      </w:tr>
      <w:tr w:rsidR="001D6E94" w:rsidRPr="003A0002" w14:paraId="53BC6499" w14:textId="77777777" w:rsidTr="00091233">
        <w:trPr>
          <w:trHeight w:val="300"/>
        </w:trPr>
        <w:tc>
          <w:tcPr>
            <w:tcW w:w="5000" w:type="pct"/>
            <w:gridSpan w:val="9"/>
            <w:shd w:val="clear" w:color="auto" w:fill="auto"/>
            <w:noWrap/>
            <w:vAlign w:val="bottom"/>
            <w:hideMark/>
          </w:tcPr>
          <w:p w14:paraId="454A7020" w14:textId="77777777" w:rsidR="001D6E94" w:rsidRPr="003A0002" w:rsidRDefault="001D6E94" w:rsidP="005E0FFA">
            <w:pPr>
              <w:spacing w:after="0" w:line="240" w:lineRule="auto"/>
              <w:rPr>
                <w:rFonts w:cs="Calibri"/>
                <w:color w:val="000000"/>
                <w:sz w:val="18"/>
                <w:szCs w:val="18"/>
              </w:rPr>
            </w:pPr>
          </w:p>
        </w:tc>
      </w:tr>
      <w:tr w:rsidR="001D6E94" w:rsidRPr="003A0002" w14:paraId="3A251039" w14:textId="77777777" w:rsidTr="00091233">
        <w:trPr>
          <w:trHeight w:val="284"/>
        </w:trPr>
        <w:tc>
          <w:tcPr>
            <w:tcW w:w="5000" w:type="pct"/>
            <w:gridSpan w:val="9"/>
            <w:shd w:val="clear" w:color="auto" w:fill="auto"/>
            <w:vAlign w:val="center"/>
            <w:hideMark/>
          </w:tcPr>
          <w:p w14:paraId="7D6C2DC6"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Dersin Öğrenme Çıktıları</w:t>
            </w:r>
          </w:p>
        </w:tc>
      </w:tr>
      <w:tr w:rsidR="001D6E94" w:rsidRPr="003A0002" w14:paraId="0E53AD2B" w14:textId="77777777" w:rsidTr="00CF37D0">
        <w:trPr>
          <w:trHeight w:val="284"/>
        </w:trPr>
        <w:tc>
          <w:tcPr>
            <w:tcW w:w="1051" w:type="pct"/>
            <w:shd w:val="clear" w:color="auto" w:fill="auto"/>
            <w:vAlign w:val="center"/>
            <w:hideMark/>
          </w:tcPr>
          <w:p w14:paraId="3AEC27F5"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ÖÇ-1</w:t>
            </w:r>
          </w:p>
        </w:tc>
        <w:tc>
          <w:tcPr>
            <w:tcW w:w="3949" w:type="pct"/>
            <w:gridSpan w:val="8"/>
            <w:shd w:val="clear" w:color="auto" w:fill="auto"/>
            <w:vAlign w:val="center"/>
            <w:hideMark/>
          </w:tcPr>
          <w:p w14:paraId="10C5C643" w14:textId="77777777" w:rsidR="001D6E94" w:rsidRPr="003A0002" w:rsidRDefault="001D6E94" w:rsidP="005E0FFA">
            <w:pPr>
              <w:spacing w:after="0"/>
              <w:rPr>
                <w:rFonts w:cs="Calibri"/>
                <w:sz w:val="18"/>
                <w:szCs w:val="18"/>
              </w:rPr>
            </w:pPr>
            <w:r w:rsidRPr="003A0002">
              <w:rPr>
                <w:rFonts w:cs="Calibri"/>
                <w:sz w:val="18"/>
                <w:szCs w:val="18"/>
              </w:rPr>
              <w:t>Öğrencinin geçmişi ve bugünü anlayabilmesi ve tarih bilincine sahip olabilmesi.</w:t>
            </w:r>
          </w:p>
        </w:tc>
      </w:tr>
      <w:tr w:rsidR="001D6E94" w:rsidRPr="003A0002" w14:paraId="20AB8256" w14:textId="77777777" w:rsidTr="00CF37D0">
        <w:trPr>
          <w:trHeight w:val="284"/>
        </w:trPr>
        <w:tc>
          <w:tcPr>
            <w:tcW w:w="1051" w:type="pct"/>
            <w:shd w:val="clear" w:color="auto" w:fill="auto"/>
            <w:vAlign w:val="center"/>
            <w:hideMark/>
          </w:tcPr>
          <w:p w14:paraId="3B270045"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ÖÇ-2</w:t>
            </w:r>
          </w:p>
        </w:tc>
        <w:tc>
          <w:tcPr>
            <w:tcW w:w="3949" w:type="pct"/>
            <w:gridSpan w:val="8"/>
            <w:shd w:val="clear" w:color="auto" w:fill="auto"/>
            <w:vAlign w:val="center"/>
            <w:hideMark/>
          </w:tcPr>
          <w:p w14:paraId="62423300" w14:textId="77777777" w:rsidR="001D6E94" w:rsidRPr="003A0002" w:rsidRDefault="001D6E94" w:rsidP="005E0FFA">
            <w:pPr>
              <w:spacing w:after="0"/>
              <w:rPr>
                <w:rFonts w:cs="Calibri"/>
                <w:sz w:val="18"/>
                <w:szCs w:val="18"/>
              </w:rPr>
            </w:pPr>
            <w:r w:rsidRPr="003A0002">
              <w:rPr>
                <w:rFonts w:cs="Calibri"/>
                <w:sz w:val="18"/>
                <w:szCs w:val="18"/>
              </w:rPr>
              <w:t> Ulusal egemenliğin hâkim kılınması düşüncesi çerçevesinde ulusal Kurtuluş Savaşı’nın örgütlenme aşamaları ve TBMM’nin açılmasının önemini kavrayabilme.</w:t>
            </w:r>
          </w:p>
        </w:tc>
      </w:tr>
      <w:tr w:rsidR="001D6E94" w:rsidRPr="003A0002" w14:paraId="04A32271" w14:textId="77777777" w:rsidTr="00CF37D0">
        <w:trPr>
          <w:trHeight w:val="284"/>
        </w:trPr>
        <w:tc>
          <w:tcPr>
            <w:tcW w:w="1051" w:type="pct"/>
            <w:shd w:val="clear" w:color="auto" w:fill="auto"/>
            <w:vAlign w:val="center"/>
            <w:hideMark/>
          </w:tcPr>
          <w:p w14:paraId="6EB3CFF7"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ÖÇ-3</w:t>
            </w:r>
          </w:p>
        </w:tc>
        <w:tc>
          <w:tcPr>
            <w:tcW w:w="3949" w:type="pct"/>
            <w:gridSpan w:val="8"/>
            <w:shd w:val="clear" w:color="auto" w:fill="auto"/>
            <w:vAlign w:val="center"/>
            <w:hideMark/>
          </w:tcPr>
          <w:p w14:paraId="033E35D0" w14:textId="77777777" w:rsidR="001D6E94" w:rsidRPr="003A0002" w:rsidRDefault="001D6E94" w:rsidP="005E0FFA">
            <w:pPr>
              <w:spacing w:after="0"/>
              <w:rPr>
                <w:rFonts w:cs="Calibri"/>
                <w:sz w:val="18"/>
                <w:szCs w:val="18"/>
              </w:rPr>
            </w:pPr>
            <w:r w:rsidRPr="003A0002">
              <w:rPr>
                <w:rFonts w:cs="Calibri"/>
                <w:sz w:val="18"/>
                <w:szCs w:val="18"/>
              </w:rPr>
              <w:t>Günümüz dünya siyaseti içinde bazı tartışmalara konu olan ve Türkiye’nin geçmişinde yer alan tarihsel gelişmeler hakkında doğru bilgiler edinebilme.</w:t>
            </w:r>
          </w:p>
        </w:tc>
      </w:tr>
      <w:tr w:rsidR="001D6E94" w:rsidRPr="003A0002" w14:paraId="2B9ECE9A" w14:textId="77777777" w:rsidTr="00CF37D0">
        <w:trPr>
          <w:trHeight w:val="284"/>
        </w:trPr>
        <w:tc>
          <w:tcPr>
            <w:tcW w:w="1051" w:type="pct"/>
            <w:shd w:val="clear" w:color="auto" w:fill="auto"/>
            <w:vAlign w:val="center"/>
            <w:hideMark/>
          </w:tcPr>
          <w:p w14:paraId="016CED2C"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ÖÇ-4</w:t>
            </w:r>
          </w:p>
        </w:tc>
        <w:tc>
          <w:tcPr>
            <w:tcW w:w="3949" w:type="pct"/>
            <w:gridSpan w:val="8"/>
            <w:shd w:val="clear" w:color="auto" w:fill="auto"/>
            <w:vAlign w:val="center"/>
            <w:hideMark/>
          </w:tcPr>
          <w:p w14:paraId="4AD36A38" w14:textId="77777777" w:rsidR="001D6E94" w:rsidRPr="003A0002" w:rsidRDefault="001D6E94" w:rsidP="005E0FFA">
            <w:pPr>
              <w:spacing w:after="0"/>
              <w:rPr>
                <w:rFonts w:cs="Calibri"/>
                <w:sz w:val="18"/>
                <w:szCs w:val="18"/>
              </w:rPr>
            </w:pPr>
            <w:r w:rsidRPr="003A0002">
              <w:rPr>
                <w:rFonts w:cs="Calibri"/>
                <w:sz w:val="18"/>
                <w:szCs w:val="18"/>
              </w:rPr>
              <w:t> Türk Bağımsızlık Savaşı, Atatürk, Atatürk’ün düşünce ve görüşleri ile Türkiye Cumhuriyeti’nin kuruluşu hakkında doğru bilgiler edinebilme.</w:t>
            </w:r>
          </w:p>
        </w:tc>
      </w:tr>
      <w:tr w:rsidR="001D6E94" w:rsidRPr="003A0002" w14:paraId="317F9009" w14:textId="77777777" w:rsidTr="00CF37D0">
        <w:trPr>
          <w:trHeight w:val="284"/>
        </w:trPr>
        <w:tc>
          <w:tcPr>
            <w:tcW w:w="1051" w:type="pct"/>
            <w:shd w:val="clear" w:color="auto" w:fill="auto"/>
            <w:vAlign w:val="center"/>
            <w:hideMark/>
          </w:tcPr>
          <w:p w14:paraId="0668A358"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ÖÇ-5</w:t>
            </w:r>
          </w:p>
        </w:tc>
        <w:tc>
          <w:tcPr>
            <w:tcW w:w="3949" w:type="pct"/>
            <w:gridSpan w:val="8"/>
            <w:shd w:val="clear" w:color="auto" w:fill="auto"/>
            <w:vAlign w:val="center"/>
            <w:hideMark/>
          </w:tcPr>
          <w:p w14:paraId="774F1FB0" w14:textId="77777777" w:rsidR="001D6E94" w:rsidRPr="003A0002" w:rsidRDefault="001D6E94" w:rsidP="005E0FFA">
            <w:pPr>
              <w:spacing w:after="0"/>
              <w:rPr>
                <w:rFonts w:cs="Calibri"/>
                <w:sz w:val="18"/>
                <w:szCs w:val="18"/>
              </w:rPr>
            </w:pPr>
            <w:r w:rsidRPr="003A0002">
              <w:rPr>
                <w:rFonts w:cs="Calibri"/>
                <w:sz w:val="18"/>
                <w:szCs w:val="18"/>
              </w:rPr>
              <w:t> Lozan Barış Antlaşmasıyla tam bağımsız, çağdaş, diğer devletlerle eşit onurlu bir Türk Devleti’nin kurulduğunu ve yeni devletin tüm dünya ülkeleri tarafından tanındığını kavrayabilme.</w:t>
            </w:r>
          </w:p>
        </w:tc>
      </w:tr>
      <w:tr w:rsidR="001D6E94" w:rsidRPr="003A0002" w14:paraId="0235BE06" w14:textId="77777777" w:rsidTr="00091233">
        <w:trPr>
          <w:trHeight w:val="219"/>
        </w:trPr>
        <w:tc>
          <w:tcPr>
            <w:tcW w:w="5000" w:type="pct"/>
            <w:gridSpan w:val="9"/>
            <w:shd w:val="clear" w:color="auto" w:fill="auto"/>
            <w:noWrap/>
            <w:vAlign w:val="bottom"/>
            <w:hideMark/>
          </w:tcPr>
          <w:p w14:paraId="05C56EBB" w14:textId="77777777" w:rsidR="001D6E94" w:rsidRPr="003A0002" w:rsidRDefault="001D6E94" w:rsidP="005E0FFA">
            <w:pPr>
              <w:spacing w:after="0" w:line="240" w:lineRule="auto"/>
              <w:rPr>
                <w:rFonts w:cs="Calibri"/>
                <w:color w:val="000000"/>
                <w:sz w:val="18"/>
                <w:szCs w:val="18"/>
              </w:rPr>
            </w:pPr>
          </w:p>
        </w:tc>
      </w:tr>
      <w:tr w:rsidR="001D6E94" w:rsidRPr="003A0002" w14:paraId="54EFDF31" w14:textId="77777777" w:rsidTr="00CF37D0">
        <w:trPr>
          <w:trHeight w:val="284"/>
        </w:trPr>
        <w:tc>
          <w:tcPr>
            <w:tcW w:w="1051" w:type="pct"/>
            <w:shd w:val="clear" w:color="auto" w:fill="auto"/>
            <w:vAlign w:val="center"/>
            <w:hideMark/>
          </w:tcPr>
          <w:p w14:paraId="62C7A799"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Öğretim Yöntemleri</w:t>
            </w:r>
          </w:p>
        </w:tc>
        <w:tc>
          <w:tcPr>
            <w:tcW w:w="3949" w:type="pct"/>
            <w:gridSpan w:val="8"/>
            <w:shd w:val="clear" w:color="auto" w:fill="auto"/>
            <w:vAlign w:val="center"/>
            <w:hideMark/>
          </w:tcPr>
          <w:p w14:paraId="20757400" w14:textId="77777777" w:rsidR="001D6E94" w:rsidRPr="003A0002" w:rsidRDefault="001D6E94" w:rsidP="005E0FFA">
            <w:pPr>
              <w:spacing w:after="0"/>
              <w:rPr>
                <w:rFonts w:cs="Calibri"/>
                <w:sz w:val="18"/>
                <w:szCs w:val="18"/>
              </w:rPr>
            </w:pPr>
            <w:r w:rsidRPr="003A0002">
              <w:rPr>
                <w:rFonts w:cs="Calibri"/>
                <w:color w:val="000000"/>
                <w:sz w:val="18"/>
                <w:szCs w:val="18"/>
              </w:rPr>
              <w:t> </w:t>
            </w:r>
            <w:r w:rsidRPr="003A0002">
              <w:rPr>
                <w:rFonts w:cs="Calibri"/>
                <w:sz w:val="18"/>
                <w:szCs w:val="18"/>
              </w:rPr>
              <w:t>İnternette tarama, kütüphane ve arşiv çalışması, Belge listeleri oluşturma, Sunum ve Seminer Hazırlama</w:t>
            </w:r>
          </w:p>
        </w:tc>
      </w:tr>
      <w:tr w:rsidR="001D6E94" w:rsidRPr="003A0002" w14:paraId="047605DF" w14:textId="77777777" w:rsidTr="00CF37D0">
        <w:trPr>
          <w:trHeight w:val="284"/>
        </w:trPr>
        <w:tc>
          <w:tcPr>
            <w:tcW w:w="1051" w:type="pct"/>
            <w:shd w:val="clear" w:color="auto" w:fill="auto"/>
            <w:vAlign w:val="center"/>
            <w:hideMark/>
          </w:tcPr>
          <w:p w14:paraId="115247AD"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Ölçme Yöntemleri</w:t>
            </w:r>
          </w:p>
        </w:tc>
        <w:tc>
          <w:tcPr>
            <w:tcW w:w="3949" w:type="pct"/>
            <w:gridSpan w:val="8"/>
            <w:shd w:val="clear" w:color="auto" w:fill="auto"/>
            <w:vAlign w:val="center"/>
            <w:hideMark/>
          </w:tcPr>
          <w:p w14:paraId="1C946867" w14:textId="77777777" w:rsidR="001D6E94" w:rsidRPr="003A0002" w:rsidRDefault="001D6E94" w:rsidP="005E0FFA">
            <w:pPr>
              <w:spacing w:after="0" w:line="240" w:lineRule="auto"/>
              <w:rPr>
                <w:rFonts w:cs="Calibri"/>
                <w:color w:val="000000"/>
                <w:sz w:val="18"/>
                <w:szCs w:val="18"/>
              </w:rPr>
            </w:pPr>
            <w:r w:rsidRPr="003A0002">
              <w:rPr>
                <w:rFonts w:cs="Calibri"/>
                <w:color w:val="000000"/>
                <w:sz w:val="18"/>
                <w:szCs w:val="18"/>
              </w:rPr>
              <w:t> Sınav</w:t>
            </w:r>
          </w:p>
        </w:tc>
      </w:tr>
      <w:tr w:rsidR="001D6E94" w:rsidRPr="003A0002" w14:paraId="31B4F451" w14:textId="77777777" w:rsidTr="00091233">
        <w:trPr>
          <w:trHeight w:val="319"/>
        </w:trPr>
        <w:tc>
          <w:tcPr>
            <w:tcW w:w="5000" w:type="pct"/>
            <w:gridSpan w:val="9"/>
            <w:shd w:val="clear" w:color="auto" w:fill="auto"/>
            <w:noWrap/>
            <w:vAlign w:val="bottom"/>
            <w:hideMark/>
          </w:tcPr>
          <w:p w14:paraId="3ECBF64E" w14:textId="77777777" w:rsidR="001D6E94" w:rsidRPr="003A0002" w:rsidRDefault="001D6E94" w:rsidP="005E0FFA">
            <w:pPr>
              <w:spacing w:after="0" w:line="240" w:lineRule="auto"/>
              <w:rPr>
                <w:rFonts w:cs="Calibri"/>
                <w:color w:val="000000"/>
                <w:sz w:val="18"/>
                <w:szCs w:val="18"/>
              </w:rPr>
            </w:pPr>
          </w:p>
        </w:tc>
      </w:tr>
      <w:tr w:rsidR="001D6E94" w:rsidRPr="003A0002" w14:paraId="4F6A137E" w14:textId="77777777" w:rsidTr="00091233">
        <w:trPr>
          <w:trHeight w:val="284"/>
        </w:trPr>
        <w:tc>
          <w:tcPr>
            <w:tcW w:w="5000" w:type="pct"/>
            <w:gridSpan w:val="9"/>
            <w:shd w:val="clear" w:color="auto" w:fill="auto"/>
            <w:vAlign w:val="center"/>
            <w:hideMark/>
          </w:tcPr>
          <w:p w14:paraId="060D8313"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DERS AKIŞI</w:t>
            </w:r>
          </w:p>
        </w:tc>
      </w:tr>
      <w:tr w:rsidR="001D6E94" w:rsidRPr="003A0002" w14:paraId="61A4DDA9" w14:textId="77777777" w:rsidTr="00CF37D0">
        <w:trPr>
          <w:trHeight w:val="284"/>
        </w:trPr>
        <w:tc>
          <w:tcPr>
            <w:tcW w:w="1051" w:type="pct"/>
            <w:shd w:val="clear" w:color="auto" w:fill="auto"/>
            <w:vAlign w:val="center"/>
            <w:hideMark/>
          </w:tcPr>
          <w:p w14:paraId="337AAD54" w14:textId="77777777" w:rsidR="001D6E94" w:rsidRPr="003A0002" w:rsidRDefault="001D6E94" w:rsidP="005E0FFA">
            <w:pPr>
              <w:spacing w:after="0" w:line="240" w:lineRule="auto"/>
              <w:rPr>
                <w:rFonts w:cs="Calibri"/>
                <w:b/>
                <w:bCs/>
                <w:color w:val="000000"/>
                <w:sz w:val="18"/>
                <w:szCs w:val="18"/>
              </w:rPr>
            </w:pPr>
            <w:r w:rsidRPr="003A0002">
              <w:rPr>
                <w:rFonts w:cs="Calibri"/>
                <w:b/>
                <w:bCs/>
                <w:color w:val="000000"/>
                <w:sz w:val="18"/>
                <w:szCs w:val="18"/>
              </w:rPr>
              <w:t>Hafta</w:t>
            </w:r>
          </w:p>
        </w:tc>
        <w:tc>
          <w:tcPr>
            <w:tcW w:w="2682" w:type="pct"/>
            <w:gridSpan w:val="6"/>
            <w:shd w:val="clear" w:color="auto" w:fill="auto"/>
            <w:noWrap/>
            <w:vAlign w:val="bottom"/>
            <w:hideMark/>
          </w:tcPr>
          <w:p w14:paraId="04584038" w14:textId="77777777" w:rsidR="001D6E94" w:rsidRPr="003A0002" w:rsidRDefault="001D6E94" w:rsidP="005E0FFA">
            <w:pPr>
              <w:spacing w:after="0" w:line="240" w:lineRule="auto"/>
              <w:rPr>
                <w:rFonts w:cs="Calibri"/>
                <w:b/>
                <w:bCs/>
                <w:color w:val="000000"/>
                <w:sz w:val="18"/>
                <w:szCs w:val="18"/>
              </w:rPr>
            </w:pPr>
            <w:r w:rsidRPr="003A0002">
              <w:rPr>
                <w:rFonts w:cs="Calibri"/>
                <w:color w:val="000000"/>
                <w:sz w:val="18"/>
                <w:szCs w:val="18"/>
              </w:rPr>
              <w:t> </w:t>
            </w:r>
            <w:r w:rsidRPr="003A0002">
              <w:rPr>
                <w:rFonts w:cs="Calibri"/>
                <w:b/>
                <w:bCs/>
                <w:color w:val="000000"/>
                <w:sz w:val="18"/>
                <w:szCs w:val="18"/>
              </w:rPr>
              <w:t>Konular</w:t>
            </w:r>
          </w:p>
        </w:tc>
        <w:tc>
          <w:tcPr>
            <w:tcW w:w="1267" w:type="pct"/>
            <w:gridSpan w:val="2"/>
            <w:shd w:val="clear" w:color="auto" w:fill="auto"/>
            <w:vAlign w:val="center"/>
            <w:hideMark/>
          </w:tcPr>
          <w:p w14:paraId="48A44982" w14:textId="77777777" w:rsidR="001D6E94" w:rsidRPr="003A0002" w:rsidRDefault="001D6E94" w:rsidP="005E0FFA">
            <w:pPr>
              <w:spacing w:after="0" w:line="240" w:lineRule="auto"/>
              <w:jc w:val="center"/>
              <w:rPr>
                <w:rFonts w:cs="Calibri"/>
                <w:b/>
                <w:bCs/>
                <w:color w:val="000000"/>
                <w:sz w:val="18"/>
                <w:szCs w:val="18"/>
              </w:rPr>
            </w:pPr>
            <w:r w:rsidRPr="003A0002">
              <w:rPr>
                <w:rFonts w:cs="Calibri"/>
                <w:b/>
                <w:bCs/>
                <w:color w:val="000000"/>
                <w:sz w:val="18"/>
                <w:szCs w:val="18"/>
              </w:rPr>
              <w:t>Kaynak/İlgili Bölüm</w:t>
            </w:r>
          </w:p>
        </w:tc>
      </w:tr>
      <w:tr w:rsidR="001D6E94" w:rsidRPr="003A0002" w14:paraId="4C6F8F4A" w14:textId="77777777" w:rsidTr="00CF37D0">
        <w:trPr>
          <w:trHeight w:val="284"/>
        </w:trPr>
        <w:tc>
          <w:tcPr>
            <w:tcW w:w="1051" w:type="pct"/>
            <w:shd w:val="clear" w:color="auto" w:fill="auto"/>
            <w:vAlign w:val="center"/>
            <w:hideMark/>
          </w:tcPr>
          <w:p w14:paraId="0CD889A5" w14:textId="77777777" w:rsidR="001D6E94" w:rsidRPr="003A0002" w:rsidRDefault="001D6E94" w:rsidP="005E0FFA">
            <w:pPr>
              <w:spacing w:after="0"/>
              <w:rPr>
                <w:rFonts w:cs="Calibri"/>
                <w:sz w:val="18"/>
                <w:szCs w:val="18"/>
              </w:rPr>
            </w:pPr>
            <w:r w:rsidRPr="003A0002">
              <w:rPr>
                <w:rFonts w:cs="Calibri"/>
                <w:sz w:val="18"/>
                <w:szCs w:val="18"/>
              </w:rPr>
              <w:t>1</w:t>
            </w:r>
          </w:p>
        </w:tc>
        <w:tc>
          <w:tcPr>
            <w:tcW w:w="2682" w:type="pct"/>
            <w:gridSpan w:val="6"/>
            <w:shd w:val="clear" w:color="auto" w:fill="auto"/>
            <w:vAlign w:val="center"/>
            <w:hideMark/>
          </w:tcPr>
          <w:p w14:paraId="6A252BF9" w14:textId="77777777" w:rsidR="001D6E94" w:rsidRPr="003A0002" w:rsidRDefault="001D6E94" w:rsidP="005E0FFA">
            <w:pPr>
              <w:spacing w:after="0"/>
              <w:rPr>
                <w:rFonts w:cs="Calibri"/>
                <w:sz w:val="18"/>
                <w:szCs w:val="18"/>
              </w:rPr>
            </w:pPr>
            <w:r w:rsidRPr="003A0002">
              <w:rPr>
                <w:rFonts w:cs="Calibri"/>
                <w:sz w:val="18"/>
                <w:szCs w:val="18"/>
              </w:rPr>
              <w:t> Dersin Tanıtımı ve Derste Geçen Kavramları tanıtma</w:t>
            </w:r>
          </w:p>
        </w:tc>
        <w:tc>
          <w:tcPr>
            <w:tcW w:w="1267" w:type="pct"/>
            <w:gridSpan w:val="2"/>
            <w:shd w:val="clear" w:color="auto" w:fill="auto"/>
            <w:hideMark/>
          </w:tcPr>
          <w:p w14:paraId="2F14CFAB"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5F0D3748" w14:textId="77777777" w:rsidTr="00CF37D0">
        <w:trPr>
          <w:trHeight w:val="284"/>
        </w:trPr>
        <w:tc>
          <w:tcPr>
            <w:tcW w:w="1051" w:type="pct"/>
            <w:shd w:val="clear" w:color="auto" w:fill="auto"/>
            <w:vAlign w:val="center"/>
            <w:hideMark/>
          </w:tcPr>
          <w:p w14:paraId="6ED8DE40" w14:textId="77777777" w:rsidR="001D6E94" w:rsidRPr="003A0002" w:rsidRDefault="001D6E94" w:rsidP="005E0FFA">
            <w:pPr>
              <w:spacing w:after="0"/>
              <w:rPr>
                <w:rFonts w:cs="Calibri"/>
                <w:sz w:val="18"/>
                <w:szCs w:val="18"/>
              </w:rPr>
            </w:pPr>
            <w:r w:rsidRPr="003A0002">
              <w:rPr>
                <w:rFonts w:cs="Calibri"/>
                <w:sz w:val="18"/>
                <w:szCs w:val="18"/>
              </w:rPr>
              <w:t>2</w:t>
            </w:r>
          </w:p>
        </w:tc>
        <w:tc>
          <w:tcPr>
            <w:tcW w:w="2682" w:type="pct"/>
            <w:gridSpan w:val="6"/>
            <w:shd w:val="clear" w:color="auto" w:fill="auto"/>
            <w:vAlign w:val="center"/>
            <w:hideMark/>
          </w:tcPr>
          <w:p w14:paraId="10D32B53" w14:textId="77777777" w:rsidR="001D6E94" w:rsidRPr="003A0002" w:rsidRDefault="001D6E94" w:rsidP="005E0FFA">
            <w:pPr>
              <w:spacing w:after="0"/>
              <w:rPr>
                <w:rFonts w:cs="Calibri"/>
                <w:sz w:val="18"/>
                <w:szCs w:val="18"/>
              </w:rPr>
            </w:pPr>
            <w:r w:rsidRPr="003A0002">
              <w:rPr>
                <w:rFonts w:cs="Calibri"/>
                <w:sz w:val="18"/>
                <w:szCs w:val="18"/>
              </w:rPr>
              <w:t> Türk Devrimine Yol Açan Gelişmeler: Dünyada Demokrasinin Gelişimi</w:t>
            </w:r>
          </w:p>
        </w:tc>
        <w:tc>
          <w:tcPr>
            <w:tcW w:w="1267" w:type="pct"/>
            <w:gridSpan w:val="2"/>
            <w:shd w:val="clear" w:color="auto" w:fill="auto"/>
            <w:hideMark/>
          </w:tcPr>
          <w:p w14:paraId="1031BC30"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3E6EE61A" w14:textId="77777777" w:rsidTr="00CF37D0">
        <w:trPr>
          <w:trHeight w:val="284"/>
        </w:trPr>
        <w:tc>
          <w:tcPr>
            <w:tcW w:w="1051" w:type="pct"/>
            <w:shd w:val="clear" w:color="auto" w:fill="auto"/>
            <w:vAlign w:val="center"/>
            <w:hideMark/>
          </w:tcPr>
          <w:p w14:paraId="190EA7B1" w14:textId="77777777" w:rsidR="001D6E94" w:rsidRPr="003A0002" w:rsidRDefault="001D6E94" w:rsidP="005E0FFA">
            <w:pPr>
              <w:spacing w:after="0"/>
              <w:rPr>
                <w:rFonts w:cs="Calibri"/>
                <w:sz w:val="18"/>
                <w:szCs w:val="18"/>
              </w:rPr>
            </w:pPr>
            <w:r w:rsidRPr="003A0002">
              <w:rPr>
                <w:rFonts w:cs="Calibri"/>
                <w:sz w:val="18"/>
                <w:szCs w:val="18"/>
              </w:rPr>
              <w:t>3</w:t>
            </w:r>
          </w:p>
        </w:tc>
        <w:tc>
          <w:tcPr>
            <w:tcW w:w="2682" w:type="pct"/>
            <w:gridSpan w:val="6"/>
            <w:shd w:val="clear" w:color="auto" w:fill="auto"/>
            <w:vAlign w:val="center"/>
            <w:hideMark/>
          </w:tcPr>
          <w:p w14:paraId="6243DF4E" w14:textId="77777777" w:rsidR="001D6E94" w:rsidRPr="003A0002" w:rsidRDefault="001D6E94" w:rsidP="005E0FFA">
            <w:pPr>
              <w:spacing w:after="0"/>
              <w:rPr>
                <w:rFonts w:cs="Calibri"/>
                <w:sz w:val="18"/>
                <w:szCs w:val="18"/>
              </w:rPr>
            </w:pPr>
            <w:r w:rsidRPr="003A0002">
              <w:rPr>
                <w:rFonts w:cs="Calibri"/>
                <w:sz w:val="18"/>
                <w:szCs w:val="18"/>
              </w:rPr>
              <w:t> Osmanlı Modernleşmesi (Tanzimat Dönemi)</w:t>
            </w:r>
          </w:p>
        </w:tc>
        <w:tc>
          <w:tcPr>
            <w:tcW w:w="1267" w:type="pct"/>
            <w:gridSpan w:val="2"/>
            <w:shd w:val="clear" w:color="auto" w:fill="auto"/>
            <w:hideMark/>
          </w:tcPr>
          <w:p w14:paraId="60DAA167"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44CE447B" w14:textId="77777777" w:rsidTr="00CF37D0">
        <w:trPr>
          <w:trHeight w:val="284"/>
        </w:trPr>
        <w:tc>
          <w:tcPr>
            <w:tcW w:w="1051" w:type="pct"/>
            <w:shd w:val="clear" w:color="auto" w:fill="auto"/>
            <w:vAlign w:val="center"/>
            <w:hideMark/>
          </w:tcPr>
          <w:p w14:paraId="3F7E4CAF" w14:textId="77777777" w:rsidR="001D6E94" w:rsidRPr="003A0002" w:rsidRDefault="001D6E94" w:rsidP="005E0FFA">
            <w:pPr>
              <w:spacing w:after="0"/>
              <w:rPr>
                <w:rFonts w:cs="Calibri"/>
                <w:sz w:val="18"/>
                <w:szCs w:val="18"/>
              </w:rPr>
            </w:pPr>
            <w:r w:rsidRPr="003A0002">
              <w:rPr>
                <w:rFonts w:cs="Calibri"/>
                <w:sz w:val="18"/>
                <w:szCs w:val="18"/>
              </w:rPr>
              <w:t>4</w:t>
            </w:r>
          </w:p>
        </w:tc>
        <w:tc>
          <w:tcPr>
            <w:tcW w:w="2682" w:type="pct"/>
            <w:gridSpan w:val="6"/>
            <w:shd w:val="clear" w:color="auto" w:fill="auto"/>
            <w:vAlign w:val="center"/>
            <w:hideMark/>
          </w:tcPr>
          <w:p w14:paraId="6B50BC39" w14:textId="77777777" w:rsidR="001D6E94" w:rsidRPr="003A0002" w:rsidRDefault="001D6E94" w:rsidP="005E0FFA">
            <w:pPr>
              <w:spacing w:after="0"/>
              <w:rPr>
                <w:rFonts w:cs="Calibri"/>
                <w:sz w:val="18"/>
                <w:szCs w:val="18"/>
              </w:rPr>
            </w:pPr>
            <w:r w:rsidRPr="003A0002">
              <w:rPr>
                <w:rFonts w:cs="Calibri"/>
                <w:sz w:val="18"/>
                <w:szCs w:val="18"/>
              </w:rPr>
              <w:t>Osmanlı Modernleşmesi (II. Meşrutiyet Dönemi)</w:t>
            </w:r>
          </w:p>
        </w:tc>
        <w:tc>
          <w:tcPr>
            <w:tcW w:w="1267" w:type="pct"/>
            <w:gridSpan w:val="2"/>
            <w:shd w:val="clear" w:color="auto" w:fill="auto"/>
            <w:hideMark/>
          </w:tcPr>
          <w:p w14:paraId="1351D111"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0CC97B62" w14:textId="77777777" w:rsidTr="00CF37D0">
        <w:trPr>
          <w:trHeight w:val="284"/>
        </w:trPr>
        <w:tc>
          <w:tcPr>
            <w:tcW w:w="1051" w:type="pct"/>
            <w:shd w:val="clear" w:color="auto" w:fill="auto"/>
            <w:vAlign w:val="center"/>
            <w:hideMark/>
          </w:tcPr>
          <w:p w14:paraId="3825EB37" w14:textId="77777777" w:rsidR="001D6E94" w:rsidRPr="003A0002" w:rsidRDefault="001D6E94" w:rsidP="005E0FFA">
            <w:pPr>
              <w:spacing w:after="0"/>
              <w:rPr>
                <w:rFonts w:cs="Calibri"/>
                <w:sz w:val="18"/>
                <w:szCs w:val="18"/>
              </w:rPr>
            </w:pPr>
            <w:r w:rsidRPr="003A0002">
              <w:rPr>
                <w:rFonts w:cs="Calibri"/>
                <w:sz w:val="18"/>
                <w:szCs w:val="18"/>
              </w:rPr>
              <w:t>5</w:t>
            </w:r>
          </w:p>
        </w:tc>
        <w:tc>
          <w:tcPr>
            <w:tcW w:w="2682" w:type="pct"/>
            <w:gridSpan w:val="6"/>
            <w:shd w:val="clear" w:color="auto" w:fill="auto"/>
            <w:vAlign w:val="center"/>
            <w:hideMark/>
          </w:tcPr>
          <w:p w14:paraId="21BD703A" w14:textId="77777777" w:rsidR="001D6E94" w:rsidRPr="003A0002" w:rsidRDefault="001D6E94" w:rsidP="005E0FFA">
            <w:pPr>
              <w:spacing w:after="0"/>
              <w:rPr>
                <w:rFonts w:cs="Calibri"/>
                <w:sz w:val="18"/>
                <w:szCs w:val="18"/>
              </w:rPr>
            </w:pPr>
            <w:r w:rsidRPr="003A0002">
              <w:rPr>
                <w:rFonts w:cs="Calibri"/>
                <w:sz w:val="18"/>
                <w:szCs w:val="18"/>
              </w:rPr>
              <w:t> I. Dünya Savaşı Öncesindeki Gelişmeler</w:t>
            </w:r>
          </w:p>
        </w:tc>
        <w:tc>
          <w:tcPr>
            <w:tcW w:w="1267" w:type="pct"/>
            <w:gridSpan w:val="2"/>
            <w:shd w:val="clear" w:color="auto" w:fill="auto"/>
            <w:hideMark/>
          </w:tcPr>
          <w:p w14:paraId="7B873357"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2F22855E" w14:textId="77777777" w:rsidTr="00CF37D0">
        <w:trPr>
          <w:trHeight w:val="284"/>
        </w:trPr>
        <w:tc>
          <w:tcPr>
            <w:tcW w:w="1051" w:type="pct"/>
            <w:shd w:val="clear" w:color="auto" w:fill="auto"/>
            <w:vAlign w:val="center"/>
            <w:hideMark/>
          </w:tcPr>
          <w:p w14:paraId="288F0BEF" w14:textId="77777777" w:rsidR="001D6E94" w:rsidRPr="003A0002" w:rsidRDefault="001D6E94" w:rsidP="005E0FFA">
            <w:pPr>
              <w:spacing w:after="0"/>
              <w:rPr>
                <w:rFonts w:cs="Calibri"/>
                <w:sz w:val="18"/>
                <w:szCs w:val="18"/>
              </w:rPr>
            </w:pPr>
            <w:r w:rsidRPr="003A0002">
              <w:rPr>
                <w:rFonts w:cs="Calibri"/>
                <w:sz w:val="18"/>
                <w:szCs w:val="18"/>
              </w:rPr>
              <w:t>6</w:t>
            </w:r>
          </w:p>
        </w:tc>
        <w:tc>
          <w:tcPr>
            <w:tcW w:w="2682" w:type="pct"/>
            <w:gridSpan w:val="6"/>
            <w:shd w:val="clear" w:color="auto" w:fill="auto"/>
            <w:vAlign w:val="center"/>
            <w:hideMark/>
          </w:tcPr>
          <w:p w14:paraId="12C9A58C" w14:textId="77777777" w:rsidR="001D6E94" w:rsidRPr="003A0002" w:rsidRDefault="001D6E94" w:rsidP="005E0FFA">
            <w:pPr>
              <w:spacing w:after="0"/>
              <w:rPr>
                <w:rFonts w:cs="Calibri"/>
                <w:sz w:val="18"/>
                <w:szCs w:val="18"/>
              </w:rPr>
            </w:pPr>
            <w:r w:rsidRPr="003A0002">
              <w:rPr>
                <w:rFonts w:cs="Calibri"/>
                <w:sz w:val="18"/>
                <w:szCs w:val="18"/>
              </w:rPr>
              <w:t>I. Dünya Savaşı ve Sonrasında Osmanlı Devleti</w:t>
            </w:r>
          </w:p>
        </w:tc>
        <w:tc>
          <w:tcPr>
            <w:tcW w:w="1267" w:type="pct"/>
            <w:gridSpan w:val="2"/>
            <w:shd w:val="clear" w:color="auto" w:fill="auto"/>
            <w:hideMark/>
          </w:tcPr>
          <w:p w14:paraId="5CE0978B"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073B715B" w14:textId="77777777" w:rsidTr="00CF37D0">
        <w:trPr>
          <w:trHeight w:val="284"/>
        </w:trPr>
        <w:tc>
          <w:tcPr>
            <w:tcW w:w="1051" w:type="pct"/>
            <w:shd w:val="clear" w:color="auto" w:fill="auto"/>
            <w:vAlign w:val="center"/>
            <w:hideMark/>
          </w:tcPr>
          <w:p w14:paraId="5A6320C4" w14:textId="77777777" w:rsidR="001D6E94" w:rsidRPr="003A0002" w:rsidRDefault="001D6E94" w:rsidP="005E0FFA">
            <w:pPr>
              <w:spacing w:after="0"/>
              <w:rPr>
                <w:rFonts w:cs="Calibri"/>
                <w:sz w:val="18"/>
                <w:szCs w:val="18"/>
              </w:rPr>
            </w:pPr>
            <w:r w:rsidRPr="003A0002">
              <w:rPr>
                <w:rFonts w:cs="Calibri"/>
                <w:sz w:val="18"/>
                <w:szCs w:val="18"/>
              </w:rPr>
              <w:t>7</w:t>
            </w:r>
          </w:p>
        </w:tc>
        <w:tc>
          <w:tcPr>
            <w:tcW w:w="2682" w:type="pct"/>
            <w:gridSpan w:val="6"/>
            <w:shd w:val="clear" w:color="auto" w:fill="auto"/>
            <w:vAlign w:val="center"/>
            <w:hideMark/>
          </w:tcPr>
          <w:p w14:paraId="27ECF332" w14:textId="77777777" w:rsidR="001D6E94" w:rsidRPr="003A0002" w:rsidRDefault="001D6E94" w:rsidP="005E0FFA">
            <w:pPr>
              <w:spacing w:after="0"/>
              <w:rPr>
                <w:rFonts w:cs="Calibri"/>
                <w:sz w:val="18"/>
                <w:szCs w:val="18"/>
              </w:rPr>
            </w:pPr>
            <w:r w:rsidRPr="003A0002">
              <w:rPr>
                <w:rFonts w:cs="Calibri"/>
                <w:sz w:val="18"/>
                <w:szCs w:val="18"/>
              </w:rPr>
              <w:t>Ulusal Direnişin Örgütlenmesi</w:t>
            </w:r>
          </w:p>
        </w:tc>
        <w:tc>
          <w:tcPr>
            <w:tcW w:w="1267" w:type="pct"/>
            <w:gridSpan w:val="2"/>
            <w:shd w:val="clear" w:color="auto" w:fill="auto"/>
            <w:hideMark/>
          </w:tcPr>
          <w:p w14:paraId="483A7F88"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544E2039" w14:textId="77777777" w:rsidTr="00CF37D0">
        <w:trPr>
          <w:trHeight w:val="284"/>
        </w:trPr>
        <w:tc>
          <w:tcPr>
            <w:tcW w:w="1051" w:type="pct"/>
            <w:shd w:val="clear" w:color="auto" w:fill="auto"/>
            <w:vAlign w:val="center"/>
            <w:hideMark/>
          </w:tcPr>
          <w:p w14:paraId="0E786795" w14:textId="77777777" w:rsidR="001D6E94" w:rsidRPr="003A0002" w:rsidRDefault="001D6E94" w:rsidP="005E0FFA">
            <w:pPr>
              <w:spacing w:after="0"/>
              <w:rPr>
                <w:rFonts w:cs="Calibri"/>
                <w:sz w:val="18"/>
                <w:szCs w:val="18"/>
              </w:rPr>
            </w:pPr>
            <w:r w:rsidRPr="003A0002">
              <w:rPr>
                <w:rFonts w:cs="Calibri"/>
                <w:sz w:val="18"/>
                <w:szCs w:val="18"/>
              </w:rPr>
              <w:t>8</w:t>
            </w:r>
          </w:p>
        </w:tc>
        <w:tc>
          <w:tcPr>
            <w:tcW w:w="2682" w:type="pct"/>
            <w:gridSpan w:val="6"/>
            <w:shd w:val="clear" w:color="auto" w:fill="auto"/>
            <w:vAlign w:val="center"/>
            <w:hideMark/>
          </w:tcPr>
          <w:p w14:paraId="3C2A8975" w14:textId="77777777" w:rsidR="001D6E94" w:rsidRPr="003A0002" w:rsidRDefault="001D6E94" w:rsidP="005E0FFA">
            <w:pPr>
              <w:spacing w:after="0"/>
              <w:rPr>
                <w:rFonts w:cs="Calibri"/>
                <w:sz w:val="18"/>
                <w:szCs w:val="18"/>
              </w:rPr>
            </w:pPr>
            <w:r w:rsidRPr="003A0002">
              <w:rPr>
                <w:rFonts w:cs="Calibri"/>
                <w:sz w:val="18"/>
                <w:szCs w:val="18"/>
              </w:rPr>
              <w:t>Kongreler ve Misak-ı Milli</w:t>
            </w:r>
          </w:p>
        </w:tc>
        <w:tc>
          <w:tcPr>
            <w:tcW w:w="1267" w:type="pct"/>
            <w:gridSpan w:val="2"/>
            <w:shd w:val="clear" w:color="auto" w:fill="auto"/>
            <w:hideMark/>
          </w:tcPr>
          <w:p w14:paraId="46E82E89"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3B56187E" w14:textId="77777777" w:rsidTr="00CF37D0">
        <w:trPr>
          <w:trHeight w:val="284"/>
        </w:trPr>
        <w:tc>
          <w:tcPr>
            <w:tcW w:w="1051" w:type="pct"/>
            <w:shd w:val="clear" w:color="auto" w:fill="auto"/>
            <w:vAlign w:val="center"/>
            <w:hideMark/>
          </w:tcPr>
          <w:p w14:paraId="54371E78" w14:textId="77777777" w:rsidR="001D6E94" w:rsidRPr="003A0002" w:rsidRDefault="001D6E94" w:rsidP="005E0FFA">
            <w:pPr>
              <w:spacing w:after="0"/>
              <w:rPr>
                <w:rFonts w:cs="Calibri"/>
                <w:sz w:val="18"/>
                <w:szCs w:val="18"/>
              </w:rPr>
            </w:pPr>
            <w:r w:rsidRPr="003A0002">
              <w:rPr>
                <w:rFonts w:cs="Calibri"/>
                <w:sz w:val="18"/>
                <w:szCs w:val="18"/>
              </w:rPr>
              <w:lastRenderedPageBreak/>
              <w:t>9</w:t>
            </w:r>
          </w:p>
        </w:tc>
        <w:tc>
          <w:tcPr>
            <w:tcW w:w="2682" w:type="pct"/>
            <w:gridSpan w:val="6"/>
            <w:shd w:val="clear" w:color="auto" w:fill="auto"/>
            <w:vAlign w:val="center"/>
            <w:hideMark/>
          </w:tcPr>
          <w:p w14:paraId="6198D3C8" w14:textId="77777777" w:rsidR="001D6E94" w:rsidRPr="003A0002" w:rsidRDefault="001D6E94" w:rsidP="005E0FFA">
            <w:pPr>
              <w:spacing w:after="0"/>
              <w:rPr>
                <w:rFonts w:cs="Calibri"/>
                <w:sz w:val="18"/>
                <w:szCs w:val="18"/>
              </w:rPr>
            </w:pPr>
            <w:r w:rsidRPr="003A0002">
              <w:rPr>
                <w:rFonts w:cs="Calibri"/>
                <w:sz w:val="18"/>
                <w:szCs w:val="18"/>
              </w:rPr>
              <w:t>TBMM’nin Kurulması</w:t>
            </w:r>
          </w:p>
        </w:tc>
        <w:tc>
          <w:tcPr>
            <w:tcW w:w="1267" w:type="pct"/>
            <w:gridSpan w:val="2"/>
            <w:shd w:val="clear" w:color="auto" w:fill="auto"/>
            <w:hideMark/>
          </w:tcPr>
          <w:p w14:paraId="3F0198F7"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620A7848" w14:textId="77777777" w:rsidTr="00CF37D0">
        <w:trPr>
          <w:trHeight w:val="284"/>
        </w:trPr>
        <w:tc>
          <w:tcPr>
            <w:tcW w:w="1051" w:type="pct"/>
            <w:shd w:val="clear" w:color="auto" w:fill="auto"/>
            <w:vAlign w:val="center"/>
            <w:hideMark/>
          </w:tcPr>
          <w:p w14:paraId="70F66EAA" w14:textId="77777777" w:rsidR="001D6E94" w:rsidRPr="003A0002" w:rsidRDefault="001D6E94" w:rsidP="005E0FFA">
            <w:pPr>
              <w:spacing w:after="0"/>
              <w:rPr>
                <w:rFonts w:cs="Calibri"/>
                <w:sz w:val="18"/>
                <w:szCs w:val="18"/>
              </w:rPr>
            </w:pPr>
            <w:r w:rsidRPr="003A0002">
              <w:rPr>
                <w:rFonts w:cs="Calibri"/>
                <w:sz w:val="18"/>
                <w:szCs w:val="18"/>
              </w:rPr>
              <w:t>10</w:t>
            </w:r>
          </w:p>
        </w:tc>
        <w:tc>
          <w:tcPr>
            <w:tcW w:w="2682" w:type="pct"/>
            <w:gridSpan w:val="6"/>
            <w:shd w:val="clear" w:color="auto" w:fill="auto"/>
            <w:vAlign w:val="center"/>
            <w:hideMark/>
          </w:tcPr>
          <w:p w14:paraId="3900683E" w14:textId="77777777" w:rsidR="001D6E94" w:rsidRPr="003A0002" w:rsidRDefault="001D6E94" w:rsidP="005E0FFA">
            <w:pPr>
              <w:spacing w:after="0"/>
              <w:rPr>
                <w:rFonts w:cs="Calibri"/>
                <w:sz w:val="18"/>
                <w:szCs w:val="18"/>
              </w:rPr>
            </w:pPr>
            <w:r w:rsidRPr="003A0002">
              <w:rPr>
                <w:rFonts w:cs="Calibri"/>
                <w:sz w:val="18"/>
                <w:szCs w:val="18"/>
              </w:rPr>
              <w:t> İç İsyanlar, Sevr Antlaşması, Ulusal Kurtuluş Savaşının Maddi Kaynakları</w:t>
            </w:r>
          </w:p>
        </w:tc>
        <w:tc>
          <w:tcPr>
            <w:tcW w:w="1267" w:type="pct"/>
            <w:gridSpan w:val="2"/>
            <w:shd w:val="clear" w:color="auto" w:fill="auto"/>
            <w:hideMark/>
          </w:tcPr>
          <w:p w14:paraId="5FABEF5C"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454A875C" w14:textId="77777777" w:rsidTr="00CF37D0">
        <w:trPr>
          <w:trHeight w:val="284"/>
        </w:trPr>
        <w:tc>
          <w:tcPr>
            <w:tcW w:w="1051" w:type="pct"/>
            <w:shd w:val="clear" w:color="auto" w:fill="auto"/>
            <w:vAlign w:val="center"/>
            <w:hideMark/>
          </w:tcPr>
          <w:p w14:paraId="46B55685" w14:textId="77777777" w:rsidR="001D6E94" w:rsidRPr="003A0002" w:rsidRDefault="001D6E94" w:rsidP="005E0FFA">
            <w:pPr>
              <w:spacing w:after="0"/>
              <w:rPr>
                <w:rFonts w:cs="Calibri"/>
                <w:sz w:val="18"/>
                <w:szCs w:val="18"/>
              </w:rPr>
            </w:pPr>
            <w:r w:rsidRPr="003A0002">
              <w:rPr>
                <w:rFonts w:cs="Calibri"/>
                <w:sz w:val="18"/>
                <w:szCs w:val="18"/>
              </w:rPr>
              <w:t>11</w:t>
            </w:r>
          </w:p>
        </w:tc>
        <w:tc>
          <w:tcPr>
            <w:tcW w:w="2682" w:type="pct"/>
            <w:gridSpan w:val="6"/>
            <w:shd w:val="clear" w:color="auto" w:fill="auto"/>
            <w:vAlign w:val="center"/>
            <w:hideMark/>
          </w:tcPr>
          <w:p w14:paraId="35C50987" w14:textId="77777777" w:rsidR="001D6E94" w:rsidRPr="003A0002" w:rsidRDefault="001D6E94" w:rsidP="005E0FFA">
            <w:pPr>
              <w:spacing w:after="0"/>
              <w:rPr>
                <w:rFonts w:cs="Calibri"/>
                <w:sz w:val="18"/>
                <w:szCs w:val="18"/>
              </w:rPr>
            </w:pPr>
            <w:r w:rsidRPr="003A0002">
              <w:rPr>
                <w:rFonts w:cs="Calibri"/>
                <w:sz w:val="18"/>
                <w:szCs w:val="18"/>
              </w:rPr>
              <w:t> Ulusal Kurtuluş Savaşı ve Cepheler</w:t>
            </w:r>
          </w:p>
        </w:tc>
        <w:tc>
          <w:tcPr>
            <w:tcW w:w="1267" w:type="pct"/>
            <w:gridSpan w:val="2"/>
            <w:shd w:val="clear" w:color="auto" w:fill="auto"/>
            <w:hideMark/>
          </w:tcPr>
          <w:p w14:paraId="630B5862"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367EE91A" w14:textId="77777777" w:rsidTr="00CF37D0">
        <w:trPr>
          <w:trHeight w:val="284"/>
        </w:trPr>
        <w:tc>
          <w:tcPr>
            <w:tcW w:w="1051" w:type="pct"/>
            <w:shd w:val="clear" w:color="auto" w:fill="auto"/>
            <w:vAlign w:val="center"/>
            <w:hideMark/>
          </w:tcPr>
          <w:p w14:paraId="5737B381" w14:textId="77777777" w:rsidR="001D6E94" w:rsidRPr="003A0002" w:rsidRDefault="001D6E94" w:rsidP="005E0FFA">
            <w:pPr>
              <w:spacing w:after="0"/>
              <w:rPr>
                <w:rFonts w:cs="Calibri"/>
                <w:sz w:val="18"/>
                <w:szCs w:val="18"/>
              </w:rPr>
            </w:pPr>
            <w:r w:rsidRPr="003A0002">
              <w:rPr>
                <w:rFonts w:cs="Calibri"/>
                <w:sz w:val="18"/>
                <w:szCs w:val="18"/>
              </w:rPr>
              <w:t>12</w:t>
            </w:r>
          </w:p>
        </w:tc>
        <w:tc>
          <w:tcPr>
            <w:tcW w:w="2682" w:type="pct"/>
            <w:gridSpan w:val="6"/>
            <w:shd w:val="clear" w:color="auto" w:fill="auto"/>
            <w:vAlign w:val="center"/>
            <w:hideMark/>
          </w:tcPr>
          <w:p w14:paraId="0EEE48F6" w14:textId="77777777" w:rsidR="001D6E94" w:rsidRPr="003A0002" w:rsidRDefault="001D6E94" w:rsidP="005E0FFA">
            <w:pPr>
              <w:spacing w:after="0"/>
              <w:rPr>
                <w:rFonts w:cs="Calibri"/>
                <w:sz w:val="18"/>
                <w:szCs w:val="18"/>
              </w:rPr>
            </w:pPr>
            <w:r w:rsidRPr="003A0002">
              <w:rPr>
                <w:rFonts w:cs="Calibri"/>
                <w:sz w:val="18"/>
                <w:szCs w:val="18"/>
              </w:rPr>
              <w:t>TBMM’nin Dış İlişkileri</w:t>
            </w:r>
          </w:p>
        </w:tc>
        <w:tc>
          <w:tcPr>
            <w:tcW w:w="1267" w:type="pct"/>
            <w:gridSpan w:val="2"/>
            <w:shd w:val="clear" w:color="auto" w:fill="auto"/>
            <w:hideMark/>
          </w:tcPr>
          <w:p w14:paraId="6671CAD3"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13116E86" w14:textId="77777777" w:rsidTr="00CF37D0">
        <w:trPr>
          <w:trHeight w:val="284"/>
        </w:trPr>
        <w:tc>
          <w:tcPr>
            <w:tcW w:w="1051" w:type="pct"/>
            <w:shd w:val="clear" w:color="auto" w:fill="auto"/>
            <w:vAlign w:val="center"/>
            <w:hideMark/>
          </w:tcPr>
          <w:p w14:paraId="3DC16C3A" w14:textId="77777777" w:rsidR="001D6E94" w:rsidRPr="003A0002" w:rsidRDefault="001D6E94" w:rsidP="005E0FFA">
            <w:pPr>
              <w:spacing w:after="0"/>
              <w:rPr>
                <w:rFonts w:cs="Calibri"/>
                <w:sz w:val="18"/>
                <w:szCs w:val="18"/>
              </w:rPr>
            </w:pPr>
            <w:r w:rsidRPr="003A0002">
              <w:rPr>
                <w:rFonts w:cs="Calibri"/>
                <w:sz w:val="18"/>
                <w:szCs w:val="18"/>
              </w:rPr>
              <w:t>13</w:t>
            </w:r>
          </w:p>
        </w:tc>
        <w:tc>
          <w:tcPr>
            <w:tcW w:w="2682" w:type="pct"/>
            <w:gridSpan w:val="6"/>
            <w:shd w:val="clear" w:color="auto" w:fill="auto"/>
            <w:vAlign w:val="center"/>
            <w:hideMark/>
          </w:tcPr>
          <w:p w14:paraId="4061C87C" w14:textId="77777777" w:rsidR="001D6E94" w:rsidRPr="003A0002" w:rsidRDefault="001D6E94" w:rsidP="005E0FFA">
            <w:pPr>
              <w:spacing w:after="0"/>
              <w:rPr>
                <w:rFonts w:cs="Calibri"/>
                <w:sz w:val="18"/>
                <w:szCs w:val="18"/>
              </w:rPr>
            </w:pPr>
            <w:r w:rsidRPr="003A0002">
              <w:rPr>
                <w:rFonts w:cs="Calibri"/>
                <w:sz w:val="18"/>
                <w:szCs w:val="18"/>
              </w:rPr>
              <w:t>Cumhuriyet’in İlanı</w:t>
            </w:r>
          </w:p>
        </w:tc>
        <w:tc>
          <w:tcPr>
            <w:tcW w:w="1267" w:type="pct"/>
            <w:gridSpan w:val="2"/>
            <w:shd w:val="clear" w:color="auto" w:fill="auto"/>
            <w:hideMark/>
          </w:tcPr>
          <w:p w14:paraId="0255079B"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412E84AD" w14:textId="77777777" w:rsidTr="00CF37D0">
        <w:trPr>
          <w:trHeight w:val="284"/>
        </w:trPr>
        <w:tc>
          <w:tcPr>
            <w:tcW w:w="1051" w:type="pct"/>
            <w:shd w:val="clear" w:color="auto" w:fill="auto"/>
            <w:vAlign w:val="center"/>
            <w:hideMark/>
          </w:tcPr>
          <w:p w14:paraId="1EC9BA6A" w14:textId="77777777" w:rsidR="001D6E94" w:rsidRPr="003A0002" w:rsidRDefault="001D6E94" w:rsidP="005E0FFA">
            <w:pPr>
              <w:spacing w:after="0"/>
              <w:rPr>
                <w:rFonts w:cs="Calibri"/>
                <w:sz w:val="18"/>
                <w:szCs w:val="18"/>
              </w:rPr>
            </w:pPr>
            <w:r w:rsidRPr="003A0002">
              <w:rPr>
                <w:rFonts w:cs="Calibri"/>
                <w:sz w:val="18"/>
                <w:szCs w:val="18"/>
              </w:rPr>
              <w:t>14</w:t>
            </w:r>
          </w:p>
        </w:tc>
        <w:tc>
          <w:tcPr>
            <w:tcW w:w="2682" w:type="pct"/>
            <w:gridSpan w:val="6"/>
            <w:shd w:val="clear" w:color="auto" w:fill="auto"/>
            <w:vAlign w:val="center"/>
            <w:hideMark/>
          </w:tcPr>
          <w:p w14:paraId="3C0133AC" w14:textId="77777777" w:rsidR="001D6E94" w:rsidRPr="003A0002" w:rsidRDefault="001D6E94" w:rsidP="005E0FFA">
            <w:pPr>
              <w:spacing w:after="0"/>
              <w:rPr>
                <w:rFonts w:cs="Calibri"/>
                <w:sz w:val="18"/>
                <w:szCs w:val="18"/>
              </w:rPr>
            </w:pPr>
            <w:r w:rsidRPr="003A0002">
              <w:rPr>
                <w:rFonts w:cs="Calibri"/>
                <w:sz w:val="18"/>
                <w:szCs w:val="18"/>
              </w:rPr>
              <w:t> Türk Devriminin Nitelikleri</w:t>
            </w:r>
          </w:p>
        </w:tc>
        <w:tc>
          <w:tcPr>
            <w:tcW w:w="1267" w:type="pct"/>
            <w:gridSpan w:val="2"/>
            <w:shd w:val="clear" w:color="auto" w:fill="auto"/>
            <w:hideMark/>
          </w:tcPr>
          <w:p w14:paraId="15282C0C" w14:textId="77777777" w:rsidR="001D6E94" w:rsidRPr="003A0002" w:rsidRDefault="001D6E94" w:rsidP="005E0FFA">
            <w:pPr>
              <w:spacing w:after="0"/>
              <w:rPr>
                <w:rFonts w:cs="Calibri"/>
                <w:sz w:val="18"/>
                <w:szCs w:val="18"/>
              </w:rPr>
            </w:pPr>
            <w:r w:rsidRPr="003A0002">
              <w:rPr>
                <w:rFonts w:cs="Calibri"/>
                <w:color w:val="000000"/>
                <w:sz w:val="18"/>
                <w:szCs w:val="18"/>
              </w:rPr>
              <w:t>Önerilen kaynaktan ilgili bölüm</w:t>
            </w:r>
          </w:p>
        </w:tc>
      </w:tr>
      <w:tr w:rsidR="001D6E94" w:rsidRPr="003A0002" w14:paraId="3BDF94FF" w14:textId="77777777" w:rsidTr="00091233">
        <w:trPr>
          <w:trHeight w:val="284"/>
        </w:trPr>
        <w:tc>
          <w:tcPr>
            <w:tcW w:w="5000" w:type="pct"/>
            <w:gridSpan w:val="9"/>
            <w:shd w:val="clear" w:color="auto" w:fill="auto"/>
            <w:vAlign w:val="center"/>
          </w:tcPr>
          <w:p w14:paraId="30A4C328" w14:textId="77777777" w:rsidR="001D6E94" w:rsidRPr="003A0002" w:rsidRDefault="001D6E94" w:rsidP="005E0FFA">
            <w:pPr>
              <w:spacing w:after="0"/>
              <w:rPr>
                <w:rFonts w:cs="Calibri"/>
                <w:b/>
                <w:sz w:val="18"/>
                <w:szCs w:val="18"/>
              </w:rPr>
            </w:pPr>
          </w:p>
        </w:tc>
      </w:tr>
      <w:tr w:rsidR="001D6E94" w:rsidRPr="003A0002" w14:paraId="0EFDC7F4" w14:textId="77777777" w:rsidTr="00091233">
        <w:trPr>
          <w:trHeight w:val="284"/>
        </w:trPr>
        <w:tc>
          <w:tcPr>
            <w:tcW w:w="5000" w:type="pct"/>
            <w:gridSpan w:val="9"/>
            <w:shd w:val="clear" w:color="auto" w:fill="auto"/>
            <w:vAlign w:val="center"/>
            <w:hideMark/>
          </w:tcPr>
          <w:p w14:paraId="0B63CEB6" w14:textId="77777777" w:rsidR="001D6E94" w:rsidRPr="003A0002" w:rsidRDefault="001D6E94" w:rsidP="005E0FFA">
            <w:pPr>
              <w:spacing w:after="0"/>
              <w:rPr>
                <w:rFonts w:cs="Calibri"/>
                <w:b/>
                <w:sz w:val="18"/>
                <w:szCs w:val="18"/>
              </w:rPr>
            </w:pPr>
            <w:r w:rsidRPr="003A0002">
              <w:rPr>
                <w:rFonts w:cs="Calibri"/>
                <w:b/>
                <w:sz w:val="18"/>
                <w:szCs w:val="18"/>
              </w:rPr>
              <w:t>KAYNAKLAR</w:t>
            </w:r>
          </w:p>
        </w:tc>
      </w:tr>
      <w:tr w:rsidR="001D6E94" w:rsidRPr="003A0002" w14:paraId="553114E3" w14:textId="77777777" w:rsidTr="00CF37D0">
        <w:trPr>
          <w:trHeight w:val="284"/>
        </w:trPr>
        <w:tc>
          <w:tcPr>
            <w:tcW w:w="1051" w:type="pct"/>
            <w:shd w:val="clear" w:color="auto" w:fill="auto"/>
            <w:vAlign w:val="center"/>
            <w:hideMark/>
          </w:tcPr>
          <w:p w14:paraId="38EC9915" w14:textId="77777777" w:rsidR="001D6E94" w:rsidRPr="003A0002" w:rsidRDefault="001D6E94" w:rsidP="005E0FFA">
            <w:pPr>
              <w:spacing w:after="0"/>
              <w:rPr>
                <w:rFonts w:cs="Calibri"/>
                <w:b/>
                <w:sz w:val="18"/>
                <w:szCs w:val="18"/>
              </w:rPr>
            </w:pPr>
            <w:r w:rsidRPr="003A0002">
              <w:rPr>
                <w:rFonts w:cs="Calibri"/>
                <w:b/>
                <w:sz w:val="18"/>
                <w:szCs w:val="18"/>
              </w:rPr>
              <w:t>Ders Notu</w:t>
            </w:r>
          </w:p>
        </w:tc>
        <w:tc>
          <w:tcPr>
            <w:tcW w:w="3949" w:type="pct"/>
            <w:gridSpan w:val="8"/>
            <w:shd w:val="clear" w:color="auto" w:fill="auto"/>
            <w:vAlign w:val="center"/>
            <w:hideMark/>
          </w:tcPr>
          <w:p w14:paraId="67B9925E" w14:textId="77777777" w:rsidR="001D6E94" w:rsidRPr="003A0002" w:rsidRDefault="001D6E94" w:rsidP="005E0FFA">
            <w:pPr>
              <w:spacing w:after="0"/>
              <w:rPr>
                <w:rFonts w:cs="Calibri"/>
                <w:sz w:val="18"/>
                <w:szCs w:val="18"/>
              </w:rPr>
            </w:pPr>
            <w:r w:rsidRPr="003A0002">
              <w:rPr>
                <w:rFonts w:cs="Calibri"/>
                <w:sz w:val="18"/>
                <w:szCs w:val="18"/>
              </w:rPr>
              <w:t>Makaleler, İlgili Belgeler ve Ders Kitapları</w:t>
            </w:r>
          </w:p>
        </w:tc>
      </w:tr>
      <w:tr w:rsidR="001D6E94" w:rsidRPr="003A0002" w14:paraId="4AFB3E56" w14:textId="77777777" w:rsidTr="00CF37D0">
        <w:trPr>
          <w:trHeight w:val="284"/>
        </w:trPr>
        <w:tc>
          <w:tcPr>
            <w:tcW w:w="1051" w:type="pct"/>
            <w:shd w:val="clear" w:color="auto" w:fill="auto"/>
            <w:vAlign w:val="center"/>
            <w:hideMark/>
          </w:tcPr>
          <w:p w14:paraId="56FB2227" w14:textId="77777777" w:rsidR="001D6E94" w:rsidRPr="003A0002" w:rsidRDefault="001D6E94" w:rsidP="005E0FFA">
            <w:pPr>
              <w:spacing w:after="0"/>
              <w:rPr>
                <w:rFonts w:cs="Calibri"/>
                <w:b/>
                <w:sz w:val="18"/>
                <w:szCs w:val="18"/>
              </w:rPr>
            </w:pPr>
            <w:r w:rsidRPr="003A0002">
              <w:rPr>
                <w:rFonts w:cs="Calibri"/>
                <w:b/>
                <w:sz w:val="18"/>
                <w:szCs w:val="18"/>
              </w:rPr>
              <w:t>Diğer Kaynaklar</w:t>
            </w:r>
          </w:p>
        </w:tc>
        <w:tc>
          <w:tcPr>
            <w:tcW w:w="3949" w:type="pct"/>
            <w:gridSpan w:val="8"/>
            <w:shd w:val="clear" w:color="auto" w:fill="auto"/>
            <w:vAlign w:val="center"/>
            <w:hideMark/>
          </w:tcPr>
          <w:p w14:paraId="7B5A1C43" w14:textId="77777777" w:rsidR="001D6E94" w:rsidRPr="003A0002" w:rsidRDefault="001D6E94" w:rsidP="005E0FFA">
            <w:pPr>
              <w:spacing w:after="0" w:line="240" w:lineRule="auto"/>
              <w:rPr>
                <w:rFonts w:cs="Calibri"/>
                <w:sz w:val="18"/>
                <w:szCs w:val="18"/>
              </w:rPr>
            </w:pPr>
            <w:r w:rsidRPr="003A0002">
              <w:rPr>
                <w:rFonts w:cs="Calibri"/>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1D6E94" w:rsidRPr="003A0002" w14:paraId="61A9E382" w14:textId="77777777" w:rsidTr="00091233">
        <w:trPr>
          <w:trHeight w:val="284"/>
        </w:trPr>
        <w:tc>
          <w:tcPr>
            <w:tcW w:w="5000" w:type="pct"/>
            <w:gridSpan w:val="9"/>
            <w:shd w:val="clear" w:color="auto" w:fill="auto"/>
            <w:vAlign w:val="center"/>
            <w:hideMark/>
          </w:tcPr>
          <w:p w14:paraId="239336CC" w14:textId="77777777" w:rsidR="001D6E94" w:rsidRPr="003A0002" w:rsidRDefault="001D6E94" w:rsidP="005E0FFA">
            <w:pPr>
              <w:spacing w:after="0"/>
              <w:rPr>
                <w:rFonts w:cs="Calibri"/>
                <w:b/>
                <w:sz w:val="18"/>
                <w:szCs w:val="18"/>
              </w:rPr>
            </w:pPr>
            <w:r w:rsidRPr="003A0002">
              <w:rPr>
                <w:rFonts w:cs="Calibri"/>
                <w:b/>
                <w:sz w:val="18"/>
                <w:szCs w:val="18"/>
              </w:rPr>
              <w:t>DEĞERLENDİRME SİSTEMİ</w:t>
            </w:r>
          </w:p>
        </w:tc>
      </w:tr>
      <w:tr w:rsidR="001D6E94" w:rsidRPr="003A0002" w14:paraId="7DB79EC9" w14:textId="77777777" w:rsidTr="00CF37D0">
        <w:trPr>
          <w:trHeight w:val="284"/>
        </w:trPr>
        <w:tc>
          <w:tcPr>
            <w:tcW w:w="1051" w:type="pct"/>
            <w:shd w:val="clear" w:color="auto" w:fill="auto"/>
            <w:vAlign w:val="center"/>
            <w:hideMark/>
          </w:tcPr>
          <w:p w14:paraId="4D89E34B" w14:textId="77777777" w:rsidR="001D6E94" w:rsidRPr="003A0002" w:rsidRDefault="001D6E94" w:rsidP="005E0FFA">
            <w:pPr>
              <w:spacing w:after="0"/>
              <w:rPr>
                <w:rFonts w:cs="Calibri"/>
                <w:b/>
                <w:sz w:val="18"/>
                <w:szCs w:val="18"/>
              </w:rPr>
            </w:pPr>
            <w:r w:rsidRPr="003A0002">
              <w:rPr>
                <w:rFonts w:cs="Calibri"/>
                <w:b/>
                <w:sz w:val="18"/>
                <w:szCs w:val="18"/>
              </w:rPr>
              <w:t>YARIYIL İÇİ ÇALIŞMALARI</w:t>
            </w:r>
          </w:p>
        </w:tc>
        <w:tc>
          <w:tcPr>
            <w:tcW w:w="1798" w:type="pct"/>
            <w:gridSpan w:val="4"/>
            <w:shd w:val="clear" w:color="auto" w:fill="auto"/>
            <w:noWrap/>
            <w:vAlign w:val="bottom"/>
            <w:hideMark/>
          </w:tcPr>
          <w:p w14:paraId="3DE191C2" w14:textId="77777777" w:rsidR="001D6E94" w:rsidRPr="003A0002" w:rsidRDefault="001D6E94" w:rsidP="005E0FFA">
            <w:pPr>
              <w:spacing w:after="0"/>
              <w:rPr>
                <w:rFonts w:cs="Calibri"/>
                <w:b/>
                <w:sz w:val="18"/>
                <w:szCs w:val="18"/>
              </w:rPr>
            </w:pPr>
            <w:r w:rsidRPr="003A0002">
              <w:rPr>
                <w:rFonts w:cs="Calibri"/>
                <w:b/>
                <w:sz w:val="18"/>
                <w:szCs w:val="18"/>
              </w:rPr>
              <w:t>SAYISI</w:t>
            </w:r>
          </w:p>
        </w:tc>
        <w:tc>
          <w:tcPr>
            <w:tcW w:w="2151" w:type="pct"/>
            <w:gridSpan w:val="4"/>
            <w:shd w:val="clear" w:color="auto" w:fill="auto"/>
            <w:vAlign w:val="center"/>
            <w:hideMark/>
          </w:tcPr>
          <w:p w14:paraId="11A18D55" w14:textId="77777777" w:rsidR="001D6E94" w:rsidRPr="003A0002" w:rsidRDefault="001D6E94" w:rsidP="005E0FFA">
            <w:pPr>
              <w:spacing w:after="0"/>
              <w:rPr>
                <w:rFonts w:cs="Calibri"/>
                <w:b/>
                <w:sz w:val="18"/>
                <w:szCs w:val="18"/>
              </w:rPr>
            </w:pPr>
            <w:r w:rsidRPr="003A0002">
              <w:rPr>
                <w:rFonts w:cs="Calibri"/>
                <w:b/>
                <w:sz w:val="18"/>
                <w:szCs w:val="18"/>
              </w:rPr>
              <w:t>KATKI YÜZDESİ</w:t>
            </w:r>
          </w:p>
        </w:tc>
      </w:tr>
      <w:tr w:rsidR="001D6E94" w:rsidRPr="003A0002" w14:paraId="50F8F9DA" w14:textId="77777777" w:rsidTr="00CF37D0">
        <w:trPr>
          <w:trHeight w:val="284"/>
        </w:trPr>
        <w:tc>
          <w:tcPr>
            <w:tcW w:w="1051" w:type="pct"/>
            <w:shd w:val="clear" w:color="auto" w:fill="auto"/>
            <w:vAlign w:val="center"/>
            <w:hideMark/>
          </w:tcPr>
          <w:p w14:paraId="08538BF8" w14:textId="77777777" w:rsidR="001D6E94" w:rsidRPr="003A0002" w:rsidRDefault="001D6E94" w:rsidP="005E0FFA">
            <w:pPr>
              <w:spacing w:after="0"/>
              <w:rPr>
                <w:rFonts w:cs="Calibri"/>
                <w:b/>
                <w:sz w:val="18"/>
                <w:szCs w:val="18"/>
              </w:rPr>
            </w:pPr>
            <w:r w:rsidRPr="003A0002">
              <w:rPr>
                <w:rFonts w:cs="Calibri"/>
                <w:b/>
                <w:sz w:val="18"/>
                <w:szCs w:val="18"/>
              </w:rPr>
              <w:t>Ara Sınav</w:t>
            </w:r>
          </w:p>
        </w:tc>
        <w:tc>
          <w:tcPr>
            <w:tcW w:w="1798" w:type="pct"/>
            <w:gridSpan w:val="4"/>
            <w:shd w:val="clear" w:color="auto" w:fill="auto"/>
            <w:noWrap/>
            <w:vAlign w:val="bottom"/>
            <w:hideMark/>
          </w:tcPr>
          <w:p w14:paraId="082D61D1" w14:textId="77777777" w:rsidR="001D6E94" w:rsidRPr="003A0002" w:rsidRDefault="001D6E94"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500E55A8" w14:textId="77777777" w:rsidR="001D6E94" w:rsidRPr="003A0002" w:rsidRDefault="001D6E94" w:rsidP="005E0FFA">
            <w:pPr>
              <w:spacing w:after="0"/>
              <w:jc w:val="center"/>
              <w:rPr>
                <w:rFonts w:cs="Calibri"/>
                <w:sz w:val="18"/>
                <w:szCs w:val="18"/>
              </w:rPr>
            </w:pPr>
            <w:r w:rsidRPr="003A0002">
              <w:rPr>
                <w:rFonts w:cs="Calibri"/>
                <w:sz w:val="18"/>
                <w:szCs w:val="18"/>
              </w:rPr>
              <w:t>100</w:t>
            </w:r>
          </w:p>
        </w:tc>
      </w:tr>
      <w:tr w:rsidR="001D6E94" w:rsidRPr="003A0002" w14:paraId="6B011D2F" w14:textId="77777777" w:rsidTr="00CF37D0">
        <w:trPr>
          <w:trHeight w:val="284"/>
        </w:trPr>
        <w:tc>
          <w:tcPr>
            <w:tcW w:w="1051" w:type="pct"/>
            <w:shd w:val="clear" w:color="auto" w:fill="auto"/>
            <w:vAlign w:val="center"/>
            <w:hideMark/>
          </w:tcPr>
          <w:p w14:paraId="7A9608A4" w14:textId="77777777" w:rsidR="001D6E94" w:rsidRPr="003A0002" w:rsidRDefault="001D6E94" w:rsidP="005E0FFA">
            <w:pPr>
              <w:spacing w:after="0"/>
              <w:rPr>
                <w:rFonts w:cs="Calibri"/>
                <w:b/>
                <w:sz w:val="18"/>
                <w:szCs w:val="18"/>
              </w:rPr>
            </w:pPr>
            <w:r w:rsidRPr="003A0002">
              <w:rPr>
                <w:rFonts w:cs="Calibri"/>
                <w:b/>
                <w:sz w:val="18"/>
                <w:szCs w:val="18"/>
              </w:rPr>
              <w:t>Ödev</w:t>
            </w:r>
          </w:p>
        </w:tc>
        <w:tc>
          <w:tcPr>
            <w:tcW w:w="1798" w:type="pct"/>
            <w:gridSpan w:val="4"/>
            <w:shd w:val="clear" w:color="auto" w:fill="auto"/>
            <w:noWrap/>
            <w:vAlign w:val="bottom"/>
            <w:hideMark/>
          </w:tcPr>
          <w:p w14:paraId="68D683B8" w14:textId="77777777" w:rsidR="001D6E94" w:rsidRPr="003A0002" w:rsidRDefault="001D6E94" w:rsidP="005E0FFA">
            <w:pPr>
              <w:spacing w:after="0"/>
              <w:jc w:val="center"/>
              <w:rPr>
                <w:rFonts w:cs="Calibri"/>
                <w:sz w:val="18"/>
                <w:szCs w:val="18"/>
              </w:rPr>
            </w:pPr>
          </w:p>
        </w:tc>
        <w:tc>
          <w:tcPr>
            <w:tcW w:w="2151" w:type="pct"/>
            <w:gridSpan w:val="4"/>
            <w:shd w:val="clear" w:color="auto" w:fill="auto"/>
            <w:vAlign w:val="center"/>
            <w:hideMark/>
          </w:tcPr>
          <w:p w14:paraId="08882BB3" w14:textId="77777777" w:rsidR="001D6E94" w:rsidRPr="003A0002" w:rsidRDefault="001D6E94" w:rsidP="005E0FFA">
            <w:pPr>
              <w:spacing w:after="0"/>
              <w:jc w:val="center"/>
              <w:rPr>
                <w:rFonts w:cs="Calibri"/>
                <w:sz w:val="18"/>
                <w:szCs w:val="18"/>
              </w:rPr>
            </w:pPr>
          </w:p>
        </w:tc>
      </w:tr>
      <w:tr w:rsidR="001D6E94" w:rsidRPr="003A0002" w14:paraId="0983DBF3" w14:textId="77777777" w:rsidTr="00CF37D0">
        <w:trPr>
          <w:trHeight w:val="284"/>
        </w:trPr>
        <w:tc>
          <w:tcPr>
            <w:tcW w:w="1051" w:type="pct"/>
            <w:shd w:val="clear" w:color="auto" w:fill="auto"/>
            <w:vAlign w:val="center"/>
            <w:hideMark/>
          </w:tcPr>
          <w:p w14:paraId="24C985E4" w14:textId="77777777" w:rsidR="001D6E94" w:rsidRPr="003A0002" w:rsidRDefault="001D6E94" w:rsidP="005E0FFA">
            <w:pPr>
              <w:spacing w:after="0"/>
              <w:rPr>
                <w:rFonts w:cs="Calibri"/>
                <w:b/>
                <w:sz w:val="18"/>
                <w:szCs w:val="18"/>
              </w:rPr>
            </w:pPr>
            <w:r w:rsidRPr="003A0002">
              <w:rPr>
                <w:rFonts w:cs="Calibri"/>
                <w:b/>
                <w:sz w:val="18"/>
                <w:szCs w:val="18"/>
              </w:rPr>
              <w:t>Sözlü Sınav</w:t>
            </w:r>
          </w:p>
        </w:tc>
        <w:tc>
          <w:tcPr>
            <w:tcW w:w="1798" w:type="pct"/>
            <w:gridSpan w:val="4"/>
            <w:shd w:val="clear" w:color="auto" w:fill="auto"/>
            <w:noWrap/>
            <w:vAlign w:val="bottom"/>
            <w:hideMark/>
          </w:tcPr>
          <w:p w14:paraId="6222525E" w14:textId="77777777" w:rsidR="001D6E94" w:rsidRPr="003A0002" w:rsidRDefault="001D6E94" w:rsidP="005E0FFA">
            <w:pPr>
              <w:spacing w:after="0"/>
              <w:jc w:val="center"/>
              <w:rPr>
                <w:rFonts w:cs="Calibri"/>
                <w:sz w:val="18"/>
                <w:szCs w:val="18"/>
              </w:rPr>
            </w:pPr>
          </w:p>
        </w:tc>
        <w:tc>
          <w:tcPr>
            <w:tcW w:w="2151" w:type="pct"/>
            <w:gridSpan w:val="4"/>
            <w:shd w:val="clear" w:color="auto" w:fill="auto"/>
            <w:vAlign w:val="center"/>
            <w:hideMark/>
          </w:tcPr>
          <w:p w14:paraId="59BED87B" w14:textId="77777777" w:rsidR="001D6E94" w:rsidRPr="003A0002" w:rsidRDefault="001D6E94" w:rsidP="005E0FFA">
            <w:pPr>
              <w:spacing w:after="0"/>
              <w:jc w:val="center"/>
              <w:rPr>
                <w:rFonts w:cs="Calibri"/>
                <w:sz w:val="18"/>
                <w:szCs w:val="18"/>
              </w:rPr>
            </w:pPr>
          </w:p>
        </w:tc>
      </w:tr>
      <w:tr w:rsidR="001D6E94" w:rsidRPr="003A0002" w14:paraId="450E4F4C" w14:textId="77777777" w:rsidTr="00CF37D0">
        <w:trPr>
          <w:trHeight w:val="284"/>
        </w:trPr>
        <w:tc>
          <w:tcPr>
            <w:tcW w:w="1051" w:type="pct"/>
            <w:shd w:val="clear" w:color="auto" w:fill="auto"/>
            <w:vAlign w:val="center"/>
            <w:hideMark/>
          </w:tcPr>
          <w:p w14:paraId="2299B705" w14:textId="77777777" w:rsidR="001D6E94" w:rsidRPr="003A0002" w:rsidRDefault="001D6E94" w:rsidP="005E0FFA">
            <w:pPr>
              <w:spacing w:after="0"/>
              <w:rPr>
                <w:rFonts w:cs="Calibri"/>
                <w:b/>
                <w:sz w:val="18"/>
                <w:szCs w:val="18"/>
              </w:rPr>
            </w:pPr>
          </w:p>
        </w:tc>
        <w:tc>
          <w:tcPr>
            <w:tcW w:w="1798" w:type="pct"/>
            <w:gridSpan w:val="4"/>
            <w:shd w:val="clear" w:color="auto" w:fill="auto"/>
            <w:noWrap/>
            <w:vAlign w:val="bottom"/>
            <w:hideMark/>
          </w:tcPr>
          <w:p w14:paraId="7E0F0810" w14:textId="77777777" w:rsidR="001D6E94" w:rsidRPr="003A0002" w:rsidRDefault="001D6E94" w:rsidP="005E0FFA">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21B5586F" w14:textId="77777777" w:rsidR="001D6E94" w:rsidRPr="003A0002" w:rsidRDefault="001D6E94" w:rsidP="005E0FFA">
            <w:pPr>
              <w:spacing w:after="0"/>
              <w:jc w:val="center"/>
              <w:rPr>
                <w:rFonts w:cs="Calibri"/>
                <w:sz w:val="18"/>
                <w:szCs w:val="18"/>
              </w:rPr>
            </w:pPr>
            <w:r w:rsidRPr="003A0002">
              <w:rPr>
                <w:rFonts w:cs="Calibri"/>
                <w:sz w:val="18"/>
                <w:szCs w:val="18"/>
              </w:rPr>
              <w:t>100</w:t>
            </w:r>
          </w:p>
        </w:tc>
      </w:tr>
      <w:tr w:rsidR="001D6E94" w:rsidRPr="003A0002" w14:paraId="1F002171" w14:textId="77777777" w:rsidTr="00CF37D0">
        <w:trPr>
          <w:trHeight w:val="284"/>
        </w:trPr>
        <w:tc>
          <w:tcPr>
            <w:tcW w:w="1051" w:type="pct"/>
            <w:shd w:val="clear" w:color="auto" w:fill="auto"/>
            <w:vAlign w:val="center"/>
            <w:hideMark/>
          </w:tcPr>
          <w:p w14:paraId="5105008F" w14:textId="77777777" w:rsidR="001D6E94" w:rsidRPr="003A0002" w:rsidRDefault="001D6E94" w:rsidP="005E0FFA">
            <w:pPr>
              <w:spacing w:after="0"/>
              <w:rPr>
                <w:rFonts w:cs="Calibri"/>
                <w:b/>
                <w:sz w:val="18"/>
                <w:szCs w:val="18"/>
              </w:rPr>
            </w:pPr>
            <w:r w:rsidRPr="003A0002">
              <w:rPr>
                <w:rFonts w:cs="Calibri"/>
                <w:b/>
                <w:sz w:val="18"/>
                <w:szCs w:val="18"/>
              </w:rPr>
              <w:t>Yıl içinin Başarıya Oranı</w:t>
            </w:r>
          </w:p>
        </w:tc>
        <w:tc>
          <w:tcPr>
            <w:tcW w:w="1798" w:type="pct"/>
            <w:gridSpan w:val="4"/>
            <w:shd w:val="clear" w:color="auto" w:fill="auto"/>
            <w:noWrap/>
            <w:vAlign w:val="bottom"/>
            <w:hideMark/>
          </w:tcPr>
          <w:p w14:paraId="47F341A5" w14:textId="77777777" w:rsidR="001D6E94" w:rsidRPr="003A0002" w:rsidRDefault="001D6E94"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5A2A2CA8" w14:textId="77777777" w:rsidR="001D6E94" w:rsidRPr="003A0002" w:rsidRDefault="001D6E94" w:rsidP="005E0FFA">
            <w:pPr>
              <w:spacing w:after="0"/>
              <w:jc w:val="center"/>
              <w:rPr>
                <w:rFonts w:cs="Calibri"/>
                <w:sz w:val="18"/>
                <w:szCs w:val="18"/>
              </w:rPr>
            </w:pPr>
            <w:r w:rsidRPr="003A0002">
              <w:rPr>
                <w:rFonts w:cs="Calibri"/>
                <w:sz w:val="18"/>
                <w:szCs w:val="18"/>
              </w:rPr>
              <w:t>40</w:t>
            </w:r>
          </w:p>
        </w:tc>
      </w:tr>
      <w:tr w:rsidR="001D6E94" w:rsidRPr="003A0002" w14:paraId="34359E4F" w14:textId="77777777" w:rsidTr="00CF37D0">
        <w:trPr>
          <w:trHeight w:val="284"/>
        </w:trPr>
        <w:tc>
          <w:tcPr>
            <w:tcW w:w="1051" w:type="pct"/>
            <w:shd w:val="clear" w:color="auto" w:fill="auto"/>
            <w:vAlign w:val="center"/>
            <w:hideMark/>
          </w:tcPr>
          <w:p w14:paraId="630FC1EB" w14:textId="77777777" w:rsidR="001D6E94" w:rsidRPr="003A0002" w:rsidRDefault="001D6E94" w:rsidP="005E0FFA">
            <w:pPr>
              <w:spacing w:after="0"/>
              <w:rPr>
                <w:rFonts w:cs="Calibri"/>
                <w:b/>
                <w:sz w:val="18"/>
                <w:szCs w:val="18"/>
              </w:rPr>
            </w:pPr>
            <w:r w:rsidRPr="003A0002">
              <w:rPr>
                <w:rFonts w:cs="Calibri"/>
                <w:b/>
                <w:sz w:val="18"/>
                <w:szCs w:val="18"/>
              </w:rPr>
              <w:t>Finalin Başarıya Oranı</w:t>
            </w:r>
          </w:p>
        </w:tc>
        <w:tc>
          <w:tcPr>
            <w:tcW w:w="1798" w:type="pct"/>
            <w:gridSpan w:val="4"/>
            <w:shd w:val="clear" w:color="auto" w:fill="auto"/>
            <w:noWrap/>
            <w:vAlign w:val="bottom"/>
            <w:hideMark/>
          </w:tcPr>
          <w:p w14:paraId="6E8F345A" w14:textId="77777777" w:rsidR="001D6E94" w:rsidRPr="003A0002" w:rsidRDefault="001D6E94"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06D854B0" w14:textId="77777777" w:rsidR="001D6E94" w:rsidRPr="003A0002" w:rsidRDefault="001D6E94" w:rsidP="005E0FFA">
            <w:pPr>
              <w:spacing w:after="0"/>
              <w:jc w:val="center"/>
              <w:rPr>
                <w:rFonts w:cs="Calibri"/>
                <w:sz w:val="18"/>
                <w:szCs w:val="18"/>
              </w:rPr>
            </w:pPr>
            <w:r w:rsidRPr="003A0002">
              <w:rPr>
                <w:rFonts w:cs="Calibri"/>
                <w:sz w:val="18"/>
                <w:szCs w:val="18"/>
              </w:rPr>
              <w:t>60</w:t>
            </w:r>
          </w:p>
        </w:tc>
      </w:tr>
      <w:tr w:rsidR="001D6E94" w:rsidRPr="003A0002" w14:paraId="440DF82F" w14:textId="77777777" w:rsidTr="00CF37D0">
        <w:trPr>
          <w:trHeight w:val="284"/>
        </w:trPr>
        <w:tc>
          <w:tcPr>
            <w:tcW w:w="1051" w:type="pct"/>
            <w:shd w:val="clear" w:color="auto" w:fill="auto"/>
            <w:vAlign w:val="center"/>
            <w:hideMark/>
          </w:tcPr>
          <w:p w14:paraId="08070349" w14:textId="77777777" w:rsidR="001D6E94" w:rsidRPr="003A0002" w:rsidRDefault="001D6E94" w:rsidP="005E0FFA">
            <w:pPr>
              <w:spacing w:after="0"/>
              <w:rPr>
                <w:rFonts w:cs="Calibri"/>
                <w:sz w:val="18"/>
                <w:szCs w:val="18"/>
              </w:rPr>
            </w:pPr>
          </w:p>
        </w:tc>
        <w:tc>
          <w:tcPr>
            <w:tcW w:w="1798" w:type="pct"/>
            <w:gridSpan w:val="4"/>
            <w:shd w:val="clear" w:color="auto" w:fill="auto"/>
            <w:noWrap/>
            <w:vAlign w:val="bottom"/>
            <w:hideMark/>
          </w:tcPr>
          <w:p w14:paraId="1015BF0B" w14:textId="77777777" w:rsidR="001D6E94" w:rsidRPr="003A0002" w:rsidRDefault="001D6E94" w:rsidP="005E0FFA">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2D4ED354" w14:textId="77777777" w:rsidR="001D6E94" w:rsidRPr="003A0002" w:rsidRDefault="001D6E94" w:rsidP="005E0FFA">
            <w:pPr>
              <w:spacing w:after="0"/>
              <w:jc w:val="center"/>
              <w:rPr>
                <w:rFonts w:cs="Calibri"/>
                <w:sz w:val="18"/>
                <w:szCs w:val="18"/>
              </w:rPr>
            </w:pPr>
            <w:r w:rsidRPr="003A0002">
              <w:rPr>
                <w:rFonts w:cs="Calibri"/>
                <w:sz w:val="18"/>
                <w:szCs w:val="18"/>
              </w:rPr>
              <w:t>100</w:t>
            </w:r>
          </w:p>
        </w:tc>
      </w:tr>
      <w:tr w:rsidR="001D6E94" w:rsidRPr="003A0002" w14:paraId="54B17407" w14:textId="77777777" w:rsidTr="00091233">
        <w:trPr>
          <w:trHeight w:val="300"/>
        </w:trPr>
        <w:tc>
          <w:tcPr>
            <w:tcW w:w="5000" w:type="pct"/>
            <w:gridSpan w:val="9"/>
            <w:shd w:val="clear" w:color="auto" w:fill="auto"/>
            <w:vAlign w:val="center"/>
            <w:hideMark/>
          </w:tcPr>
          <w:p w14:paraId="66F70587" w14:textId="77777777" w:rsidR="001D6E94" w:rsidRPr="003A0002" w:rsidRDefault="001D6E94" w:rsidP="005E0FFA">
            <w:pPr>
              <w:spacing w:after="0" w:line="240" w:lineRule="auto"/>
              <w:rPr>
                <w:rFonts w:cs="Calibri"/>
                <w:b/>
                <w:bCs/>
                <w:sz w:val="18"/>
                <w:szCs w:val="18"/>
              </w:rPr>
            </w:pPr>
          </w:p>
          <w:p w14:paraId="2D9BFFCF" w14:textId="77777777" w:rsidR="001D6E94" w:rsidRPr="003A0002" w:rsidRDefault="001D6E94" w:rsidP="005E0FFA">
            <w:pPr>
              <w:spacing w:after="0" w:line="240" w:lineRule="auto"/>
              <w:rPr>
                <w:rFonts w:cs="Calibri"/>
                <w:b/>
                <w:bCs/>
                <w:sz w:val="18"/>
                <w:szCs w:val="18"/>
              </w:rPr>
            </w:pPr>
            <w:r w:rsidRPr="003A0002">
              <w:rPr>
                <w:rFonts w:cs="Calibri"/>
                <w:b/>
                <w:bCs/>
                <w:sz w:val="18"/>
                <w:szCs w:val="18"/>
              </w:rPr>
              <w:t>İŞYÜKÜ HESAPLAMA</w:t>
            </w:r>
          </w:p>
        </w:tc>
      </w:tr>
      <w:tr w:rsidR="001D6E94" w:rsidRPr="003A0002" w14:paraId="2B49D0C2" w14:textId="77777777" w:rsidTr="00091233">
        <w:trPr>
          <w:trHeight w:val="476"/>
        </w:trPr>
        <w:tc>
          <w:tcPr>
            <w:tcW w:w="2100" w:type="pct"/>
            <w:gridSpan w:val="3"/>
            <w:shd w:val="clear" w:color="auto" w:fill="auto"/>
            <w:vAlign w:val="center"/>
            <w:hideMark/>
          </w:tcPr>
          <w:p w14:paraId="36BD037D" w14:textId="77777777" w:rsidR="001D6E94" w:rsidRPr="003A0002" w:rsidRDefault="001D6E94" w:rsidP="005E0FFA">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0C3BAF2D" w14:textId="77777777" w:rsidR="001D6E94" w:rsidRPr="003A0002" w:rsidRDefault="001D6E94" w:rsidP="005E0FFA">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68BBFFE0" w14:textId="77777777" w:rsidR="001D6E94" w:rsidRPr="003A0002" w:rsidRDefault="001D6E94" w:rsidP="005E0FFA">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0F542CDD" w14:textId="77777777" w:rsidR="001D6E94" w:rsidRPr="003A0002" w:rsidRDefault="001D6E94" w:rsidP="005E0FFA">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514F1ACA" w14:textId="77777777" w:rsidTr="00091233">
        <w:trPr>
          <w:trHeight w:val="420"/>
        </w:trPr>
        <w:tc>
          <w:tcPr>
            <w:tcW w:w="2100" w:type="pct"/>
            <w:gridSpan w:val="3"/>
            <w:shd w:val="clear" w:color="auto" w:fill="auto"/>
            <w:vAlign w:val="center"/>
            <w:hideMark/>
          </w:tcPr>
          <w:p w14:paraId="49DA7E57" w14:textId="77777777" w:rsidR="001D6E94" w:rsidRPr="003A0002" w:rsidRDefault="001D6E94" w:rsidP="005E0FFA">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5E2D9D9B"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7042086"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2</w:t>
            </w:r>
          </w:p>
        </w:tc>
        <w:tc>
          <w:tcPr>
            <w:tcW w:w="1030" w:type="pct"/>
            <w:shd w:val="clear" w:color="auto" w:fill="auto"/>
            <w:vAlign w:val="center"/>
          </w:tcPr>
          <w:p w14:paraId="146066A9"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28</w:t>
            </w:r>
          </w:p>
        </w:tc>
      </w:tr>
      <w:tr w:rsidR="001D6E94" w:rsidRPr="003A0002" w14:paraId="5D06B110" w14:textId="77777777" w:rsidTr="00091233">
        <w:trPr>
          <w:trHeight w:val="420"/>
        </w:trPr>
        <w:tc>
          <w:tcPr>
            <w:tcW w:w="2100" w:type="pct"/>
            <w:gridSpan w:val="3"/>
            <w:shd w:val="clear" w:color="auto" w:fill="auto"/>
            <w:vAlign w:val="center"/>
            <w:hideMark/>
          </w:tcPr>
          <w:p w14:paraId="62C39677" w14:textId="77777777" w:rsidR="001D6E94" w:rsidRPr="003A0002" w:rsidRDefault="001D6E94" w:rsidP="005E0FFA">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4704054"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61609BF9"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524C87E8"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w:t>
            </w:r>
          </w:p>
        </w:tc>
      </w:tr>
      <w:tr w:rsidR="001D6E94" w:rsidRPr="003A0002" w14:paraId="2D22FECA" w14:textId="77777777" w:rsidTr="00091233">
        <w:trPr>
          <w:trHeight w:val="420"/>
        </w:trPr>
        <w:tc>
          <w:tcPr>
            <w:tcW w:w="2100" w:type="pct"/>
            <w:gridSpan w:val="3"/>
            <w:shd w:val="clear" w:color="auto" w:fill="auto"/>
            <w:vAlign w:val="center"/>
            <w:hideMark/>
          </w:tcPr>
          <w:p w14:paraId="64C38E39" w14:textId="77777777" w:rsidR="001D6E94" w:rsidRPr="003A0002" w:rsidRDefault="001D6E94" w:rsidP="005E0FFA">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3D3411A0"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194F6B4"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AC9071F"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w:t>
            </w:r>
          </w:p>
        </w:tc>
      </w:tr>
      <w:tr w:rsidR="001D6E94" w:rsidRPr="003A0002" w14:paraId="2591F034" w14:textId="77777777" w:rsidTr="00091233">
        <w:trPr>
          <w:trHeight w:val="420"/>
        </w:trPr>
        <w:tc>
          <w:tcPr>
            <w:tcW w:w="2100" w:type="pct"/>
            <w:gridSpan w:val="3"/>
            <w:shd w:val="clear" w:color="auto" w:fill="auto"/>
            <w:vAlign w:val="center"/>
            <w:hideMark/>
          </w:tcPr>
          <w:p w14:paraId="32954CA6" w14:textId="77777777" w:rsidR="001D6E94" w:rsidRPr="003A0002" w:rsidRDefault="001D6E94" w:rsidP="005E0FFA">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4AA37CD"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12B6F7E"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8</w:t>
            </w:r>
          </w:p>
        </w:tc>
        <w:tc>
          <w:tcPr>
            <w:tcW w:w="1030" w:type="pct"/>
            <w:shd w:val="clear" w:color="auto" w:fill="auto"/>
            <w:vAlign w:val="center"/>
          </w:tcPr>
          <w:p w14:paraId="6A60FB34"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8</w:t>
            </w:r>
          </w:p>
        </w:tc>
      </w:tr>
      <w:tr w:rsidR="001D6E94" w:rsidRPr="003A0002" w14:paraId="18BF9D93" w14:textId="77777777" w:rsidTr="00091233">
        <w:trPr>
          <w:trHeight w:val="420"/>
        </w:trPr>
        <w:tc>
          <w:tcPr>
            <w:tcW w:w="2100" w:type="pct"/>
            <w:gridSpan w:val="3"/>
            <w:shd w:val="clear" w:color="auto" w:fill="auto"/>
            <w:vAlign w:val="center"/>
            <w:hideMark/>
          </w:tcPr>
          <w:p w14:paraId="6AB8CD76" w14:textId="77777777" w:rsidR="001D6E94" w:rsidRPr="003A0002" w:rsidRDefault="001D6E94" w:rsidP="005E0FFA">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4EAF0826"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BD8834E"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2C321796"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10</w:t>
            </w:r>
          </w:p>
        </w:tc>
      </w:tr>
      <w:tr w:rsidR="001D6E94" w:rsidRPr="003A0002" w14:paraId="45ADC1DF" w14:textId="77777777" w:rsidTr="00091233">
        <w:trPr>
          <w:trHeight w:val="420"/>
        </w:trPr>
        <w:tc>
          <w:tcPr>
            <w:tcW w:w="2100" w:type="pct"/>
            <w:gridSpan w:val="3"/>
            <w:shd w:val="clear" w:color="auto" w:fill="auto"/>
            <w:vAlign w:val="center"/>
            <w:hideMark/>
          </w:tcPr>
          <w:p w14:paraId="0A0CE034" w14:textId="77777777" w:rsidR="001D6E94" w:rsidRPr="003A0002" w:rsidRDefault="001D6E94" w:rsidP="005E0FFA">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2B01EF87" w14:textId="77777777" w:rsidR="001D6E94" w:rsidRPr="003A0002" w:rsidRDefault="001D6E94" w:rsidP="005E0FFA">
            <w:pPr>
              <w:spacing w:after="0" w:line="240" w:lineRule="auto"/>
              <w:jc w:val="center"/>
              <w:rPr>
                <w:rFonts w:cs="Calibri"/>
                <w:sz w:val="18"/>
                <w:szCs w:val="18"/>
              </w:rPr>
            </w:pPr>
          </w:p>
        </w:tc>
        <w:tc>
          <w:tcPr>
            <w:tcW w:w="998" w:type="pct"/>
            <w:gridSpan w:val="2"/>
            <w:shd w:val="clear" w:color="auto" w:fill="auto"/>
            <w:vAlign w:val="center"/>
          </w:tcPr>
          <w:p w14:paraId="044ED035" w14:textId="77777777" w:rsidR="001D6E94" w:rsidRPr="003A0002" w:rsidRDefault="001D6E94" w:rsidP="005E0FFA">
            <w:pPr>
              <w:spacing w:after="0" w:line="240" w:lineRule="auto"/>
              <w:jc w:val="center"/>
              <w:rPr>
                <w:rFonts w:cs="Calibri"/>
                <w:sz w:val="18"/>
                <w:szCs w:val="18"/>
              </w:rPr>
            </w:pPr>
          </w:p>
        </w:tc>
        <w:tc>
          <w:tcPr>
            <w:tcW w:w="1030" w:type="pct"/>
            <w:shd w:val="clear" w:color="auto" w:fill="auto"/>
            <w:vAlign w:val="center"/>
          </w:tcPr>
          <w:p w14:paraId="5E9643A4" w14:textId="77777777" w:rsidR="001D6E94" w:rsidRPr="003A0002" w:rsidRDefault="001D6E94" w:rsidP="005E0FFA">
            <w:pPr>
              <w:spacing w:after="0" w:line="240" w:lineRule="auto"/>
              <w:jc w:val="center"/>
              <w:rPr>
                <w:rFonts w:cs="Calibri"/>
                <w:sz w:val="18"/>
                <w:szCs w:val="18"/>
              </w:rPr>
            </w:pPr>
          </w:p>
        </w:tc>
      </w:tr>
      <w:tr w:rsidR="001D6E94" w:rsidRPr="003A0002" w14:paraId="099E7D53" w14:textId="77777777" w:rsidTr="00091233">
        <w:trPr>
          <w:trHeight w:val="420"/>
        </w:trPr>
        <w:tc>
          <w:tcPr>
            <w:tcW w:w="2100" w:type="pct"/>
            <w:gridSpan w:val="3"/>
            <w:shd w:val="clear" w:color="auto" w:fill="auto"/>
            <w:vAlign w:val="center"/>
          </w:tcPr>
          <w:p w14:paraId="35F352F1" w14:textId="77777777" w:rsidR="001D6E94" w:rsidRPr="003A0002" w:rsidRDefault="001D6E94" w:rsidP="005E0FFA">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52C1B39A"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6C1402CB"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3</w:t>
            </w:r>
          </w:p>
        </w:tc>
        <w:tc>
          <w:tcPr>
            <w:tcW w:w="1030" w:type="pct"/>
            <w:shd w:val="clear" w:color="auto" w:fill="auto"/>
            <w:vAlign w:val="center"/>
          </w:tcPr>
          <w:p w14:paraId="56BC1C82"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42</w:t>
            </w:r>
          </w:p>
        </w:tc>
      </w:tr>
      <w:tr w:rsidR="001D6E94" w:rsidRPr="003A0002" w14:paraId="127C9C2A" w14:textId="77777777" w:rsidTr="00091233">
        <w:trPr>
          <w:trHeight w:val="420"/>
        </w:trPr>
        <w:tc>
          <w:tcPr>
            <w:tcW w:w="2100" w:type="pct"/>
            <w:gridSpan w:val="3"/>
            <w:shd w:val="clear" w:color="auto" w:fill="auto"/>
            <w:vAlign w:val="center"/>
            <w:hideMark/>
          </w:tcPr>
          <w:p w14:paraId="203A8151" w14:textId="77777777" w:rsidR="001D6E94" w:rsidRPr="003A0002" w:rsidRDefault="001D6E94" w:rsidP="005E0FF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7F7FC1AF" w14:textId="77777777" w:rsidR="001D6E94" w:rsidRPr="003A0002" w:rsidRDefault="001D6E94" w:rsidP="005E0FFA">
            <w:pPr>
              <w:spacing w:after="0" w:line="240" w:lineRule="auto"/>
              <w:jc w:val="center"/>
              <w:rPr>
                <w:rFonts w:cs="Calibri"/>
                <w:sz w:val="18"/>
                <w:szCs w:val="18"/>
              </w:rPr>
            </w:pPr>
          </w:p>
        </w:tc>
        <w:tc>
          <w:tcPr>
            <w:tcW w:w="998" w:type="pct"/>
            <w:gridSpan w:val="2"/>
            <w:shd w:val="clear" w:color="auto" w:fill="auto"/>
            <w:noWrap/>
            <w:vAlign w:val="center"/>
            <w:hideMark/>
          </w:tcPr>
          <w:p w14:paraId="63365ECB" w14:textId="77777777" w:rsidR="001D6E94" w:rsidRPr="003A0002" w:rsidRDefault="001D6E94" w:rsidP="005E0FFA">
            <w:pPr>
              <w:spacing w:after="0" w:line="240" w:lineRule="auto"/>
              <w:jc w:val="center"/>
              <w:rPr>
                <w:rFonts w:cs="Calibri"/>
                <w:sz w:val="18"/>
                <w:szCs w:val="18"/>
              </w:rPr>
            </w:pPr>
          </w:p>
        </w:tc>
        <w:tc>
          <w:tcPr>
            <w:tcW w:w="1030" w:type="pct"/>
            <w:shd w:val="clear" w:color="auto" w:fill="auto"/>
            <w:noWrap/>
            <w:vAlign w:val="center"/>
            <w:hideMark/>
          </w:tcPr>
          <w:p w14:paraId="37DF7447"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90</w:t>
            </w:r>
          </w:p>
        </w:tc>
      </w:tr>
      <w:tr w:rsidR="001D6E94" w:rsidRPr="003A0002" w14:paraId="5A637BF6" w14:textId="77777777" w:rsidTr="00091233">
        <w:trPr>
          <w:trHeight w:val="420"/>
        </w:trPr>
        <w:tc>
          <w:tcPr>
            <w:tcW w:w="2100" w:type="pct"/>
            <w:gridSpan w:val="3"/>
            <w:shd w:val="clear" w:color="auto" w:fill="auto"/>
            <w:vAlign w:val="center"/>
            <w:hideMark/>
          </w:tcPr>
          <w:p w14:paraId="517FBEF7" w14:textId="77777777" w:rsidR="001D6E94" w:rsidRPr="003A0002" w:rsidRDefault="001D6E94" w:rsidP="005E0FF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CCDDD0D" w14:textId="77777777" w:rsidR="001D6E94" w:rsidRPr="003A0002" w:rsidRDefault="001D6E94" w:rsidP="005E0FFA">
            <w:pPr>
              <w:spacing w:after="0" w:line="240" w:lineRule="auto"/>
              <w:jc w:val="center"/>
              <w:rPr>
                <w:rFonts w:cs="Calibri"/>
                <w:sz w:val="18"/>
                <w:szCs w:val="18"/>
              </w:rPr>
            </w:pPr>
          </w:p>
        </w:tc>
        <w:tc>
          <w:tcPr>
            <w:tcW w:w="998" w:type="pct"/>
            <w:gridSpan w:val="2"/>
            <w:shd w:val="clear" w:color="auto" w:fill="auto"/>
            <w:noWrap/>
            <w:vAlign w:val="center"/>
            <w:hideMark/>
          </w:tcPr>
          <w:p w14:paraId="70A614F6" w14:textId="77777777" w:rsidR="001D6E94" w:rsidRPr="003A0002" w:rsidRDefault="001D6E94" w:rsidP="005E0FFA">
            <w:pPr>
              <w:spacing w:after="0" w:line="240" w:lineRule="auto"/>
              <w:jc w:val="center"/>
              <w:rPr>
                <w:rFonts w:cs="Calibri"/>
                <w:sz w:val="18"/>
                <w:szCs w:val="18"/>
              </w:rPr>
            </w:pPr>
          </w:p>
        </w:tc>
        <w:tc>
          <w:tcPr>
            <w:tcW w:w="1030" w:type="pct"/>
            <w:shd w:val="clear" w:color="auto" w:fill="auto"/>
            <w:noWrap/>
            <w:vAlign w:val="center"/>
            <w:hideMark/>
          </w:tcPr>
          <w:p w14:paraId="2E7F0805" w14:textId="77777777" w:rsidR="001D6E94" w:rsidRPr="003A0002" w:rsidRDefault="001D6E94" w:rsidP="005E0FFA">
            <w:pPr>
              <w:spacing w:after="0" w:line="240" w:lineRule="auto"/>
              <w:jc w:val="center"/>
              <w:rPr>
                <w:rFonts w:cs="Calibri"/>
                <w:sz w:val="18"/>
                <w:szCs w:val="18"/>
              </w:rPr>
            </w:pPr>
            <w:r w:rsidRPr="003A0002">
              <w:rPr>
                <w:rFonts w:cs="Calibri"/>
                <w:sz w:val="18"/>
                <w:szCs w:val="18"/>
              </w:rPr>
              <w:t>3</w:t>
            </w:r>
          </w:p>
        </w:tc>
      </w:tr>
    </w:tbl>
    <w:p w14:paraId="35976588" w14:textId="77777777" w:rsidR="001D6E94" w:rsidRDefault="001D6E94" w:rsidP="00042DC5">
      <w:pPr>
        <w:spacing w:line="240" w:lineRule="auto"/>
        <w:rPr>
          <w:rFonts w:cs="Calibri"/>
          <w:sz w:val="18"/>
          <w:szCs w:val="18"/>
        </w:rPr>
      </w:pPr>
    </w:p>
    <w:p w14:paraId="0C1EF218" w14:textId="77777777" w:rsidR="001D6E94" w:rsidRPr="0084691D" w:rsidRDefault="001D6E94" w:rsidP="00042DC5">
      <w:pPr>
        <w:spacing w:line="240" w:lineRule="auto"/>
        <w:jc w:val="right"/>
        <w:rPr>
          <w:rFonts w:cs="Calibri"/>
          <w:sz w:val="18"/>
          <w:szCs w:val="18"/>
        </w:rPr>
      </w:pPr>
      <w:r w:rsidRPr="0084691D">
        <w:rPr>
          <w:rFonts w:cs="Calibri"/>
          <w:sz w:val="18"/>
          <w:szCs w:val="18"/>
        </w:rPr>
        <w:t>Düzenleme Tarihi: 02/05/2019</w:t>
      </w:r>
    </w:p>
    <w:p w14:paraId="1A3A3479" w14:textId="77777777" w:rsidR="001D6E94" w:rsidRDefault="001D6E94" w:rsidP="00042DC5">
      <w:pPr>
        <w:spacing w:line="240" w:lineRule="auto"/>
        <w:rPr>
          <w:rFonts w:cs="Calibri"/>
          <w:sz w:val="18"/>
          <w:szCs w:val="18"/>
        </w:rPr>
      </w:pPr>
    </w:p>
    <w:p w14:paraId="45FBD0CF" w14:textId="77777777" w:rsidR="001D6E94" w:rsidRPr="0084691D" w:rsidRDefault="001D6E94" w:rsidP="00042DC5">
      <w:pPr>
        <w:spacing w:line="240" w:lineRule="auto"/>
        <w:rPr>
          <w:rFonts w:cs="Calibri"/>
          <w:sz w:val="18"/>
          <w:szCs w:val="18"/>
        </w:rPr>
      </w:pPr>
    </w:p>
    <w:p w14:paraId="688680A5" w14:textId="77777777" w:rsidR="001D6E94" w:rsidRPr="0084691D" w:rsidRDefault="001D6E94" w:rsidP="00042DC5">
      <w:pPr>
        <w:spacing w:line="240" w:lineRule="auto"/>
        <w:rPr>
          <w:rFonts w:cs="Calibri"/>
          <w:sz w:val="18"/>
          <w:szCs w:val="18"/>
        </w:rPr>
      </w:pPr>
      <w:r w:rsidRPr="0084691D">
        <w:rPr>
          <w:rFonts w:cs="Calibri"/>
          <w:sz w:val="18"/>
          <w:szCs w:val="18"/>
        </w:rPr>
        <w:lastRenderedPageBreak/>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B0225EB" w14:textId="77777777" w:rsidR="001D6E94" w:rsidRDefault="001D6E94" w:rsidP="00042DC5">
      <w:pPr>
        <w:spacing w:line="240" w:lineRule="auto"/>
        <w:rPr>
          <w:rFonts w:cs="Calibri"/>
          <w:sz w:val="18"/>
          <w:szCs w:val="18"/>
        </w:rPr>
      </w:pPr>
    </w:p>
    <w:p w14:paraId="6C755207" w14:textId="77777777" w:rsidR="001D6E94" w:rsidRPr="0084691D" w:rsidRDefault="001D6E94" w:rsidP="00042DC5">
      <w:pPr>
        <w:spacing w:line="240" w:lineRule="auto"/>
        <w:rPr>
          <w:rFonts w:cs="Calibri"/>
          <w:sz w:val="18"/>
          <w:szCs w:val="18"/>
        </w:rPr>
      </w:pPr>
    </w:p>
    <w:p w14:paraId="6BD8D671" w14:textId="77777777" w:rsidR="001D6E94" w:rsidRPr="0084691D" w:rsidRDefault="001D6E94" w:rsidP="00042DC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8A7AFA6" w14:textId="77777777" w:rsidR="001D6E94" w:rsidRPr="0084691D" w:rsidRDefault="001D6E94" w:rsidP="00042DC5">
      <w:pPr>
        <w:spacing w:line="240" w:lineRule="auto"/>
        <w:rPr>
          <w:rFonts w:cs="Calibri"/>
          <w:sz w:val="18"/>
          <w:szCs w:val="18"/>
        </w:rPr>
      </w:pPr>
    </w:p>
    <w:p w14:paraId="540A6439" w14:textId="77777777" w:rsidR="001D6E94" w:rsidRPr="0084691D" w:rsidRDefault="001D6E94" w:rsidP="00042DC5">
      <w:pPr>
        <w:spacing w:line="240" w:lineRule="auto"/>
        <w:rPr>
          <w:rFonts w:cs="Calibri"/>
          <w:sz w:val="18"/>
          <w:szCs w:val="18"/>
        </w:rPr>
      </w:pPr>
    </w:p>
    <w:p w14:paraId="2DB3AE5B" w14:textId="77777777" w:rsidR="001D6E94" w:rsidRDefault="001D6E94" w:rsidP="00042DC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134B61E" w14:textId="77777777" w:rsidR="001D6E94" w:rsidRDefault="001D6E94" w:rsidP="00042DC5"/>
    <w:p w14:paraId="3E3B8DAA" w14:textId="77777777" w:rsidR="001D6E94" w:rsidRDefault="001D6E94" w:rsidP="00042DC5"/>
    <w:p w14:paraId="0DB69AC3" w14:textId="77777777" w:rsidR="001D6E94" w:rsidRDefault="001D6E94" w:rsidP="00042DC5"/>
    <w:p w14:paraId="315BE2D0" w14:textId="77777777" w:rsidR="001D6E94" w:rsidRDefault="001D6E94" w:rsidP="00042DC5">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1"/>
        <w:gridCol w:w="89"/>
        <w:gridCol w:w="281"/>
        <w:gridCol w:w="1106"/>
        <w:gridCol w:w="689"/>
        <w:gridCol w:w="906"/>
        <w:gridCol w:w="451"/>
        <w:gridCol w:w="223"/>
        <w:gridCol w:w="1379"/>
        <w:gridCol w:w="430"/>
        <w:gridCol w:w="1867"/>
      </w:tblGrid>
      <w:tr w:rsidR="001D6E94" w:rsidRPr="00664C11" w14:paraId="7B19DFF7" w14:textId="77777777" w:rsidTr="0070197E">
        <w:trPr>
          <w:trHeight w:val="735"/>
        </w:trPr>
        <w:tc>
          <w:tcPr>
            <w:tcW w:w="5000" w:type="pct"/>
            <w:gridSpan w:val="11"/>
            <w:shd w:val="clear" w:color="auto" w:fill="auto"/>
            <w:vAlign w:val="center"/>
            <w:hideMark/>
          </w:tcPr>
          <w:p w14:paraId="614DA759" w14:textId="77777777" w:rsidR="001D6E94" w:rsidRPr="00664C11" w:rsidRDefault="001D6E94" w:rsidP="0070197E">
            <w:pPr>
              <w:spacing w:after="0" w:line="240" w:lineRule="auto"/>
              <w:jc w:val="center"/>
              <w:rPr>
                <w:b/>
                <w:bCs/>
                <w:color w:val="000000"/>
                <w:sz w:val="18"/>
                <w:szCs w:val="18"/>
              </w:rPr>
            </w:pPr>
            <w:r w:rsidRPr="00664C11">
              <w:rPr>
                <w:b/>
                <w:bCs/>
                <w:color w:val="000000"/>
                <w:sz w:val="18"/>
                <w:szCs w:val="18"/>
              </w:rPr>
              <w:t xml:space="preserve">GİRESUN ÜNİVERSİTESİ </w:t>
            </w:r>
            <w:r w:rsidRPr="00664C11">
              <w:rPr>
                <w:b/>
                <w:bCs/>
                <w:color w:val="000000"/>
                <w:sz w:val="18"/>
                <w:szCs w:val="18"/>
              </w:rPr>
              <w:br/>
              <w:t>DERS TANITIM FORMU</w:t>
            </w:r>
          </w:p>
        </w:tc>
      </w:tr>
      <w:tr w:rsidR="001D6E94" w:rsidRPr="00664C11" w14:paraId="7946B02D" w14:textId="77777777" w:rsidTr="0070197E">
        <w:trPr>
          <w:trHeight w:val="420"/>
        </w:trPr>
        <w:tc>
          <w:tcPr>
            <w:tcW w:w="5000" w:type="pct"/>
            <w:gridSpan w:val="11"/>
            <w:shd w:val="clear" w:color="auto" w:fill="auto"/>
            <w:vAlign w:val="center"/>
            <w:hideMark/>
          </w:tcPr>
          <w:p w14:paraId="2AB1F062" w14:textId="77777777" w:rsidR="001D6E94" w:rsidRPr="00664C11" w:rsidRDefault="001D6E94" w:rsidP="0070197E">
            <w:pPr>
              <w:spacing w:after="0" w:line="240" w:lineRule="auto"/>
              <w:jc w:val="center"/>
              <w:rPr>
                <w:b/>
                <w:bCs/>
                <w:color w:val="000000"/>
                <w:sz w:val="18"/>
                <w:szCs w:val="18"/>
              </w:rPr>
            </w:pPr>
            <w:r w:rsidRPr="00664C11">
              <w:rPr>
                <w:b/>
                <w:bCs/>
                <w:color w:val="000000"/>
                <w:sz w:val="18"/>
                <w:szCs w:val="18"/>
              </w:rPr>
              <w:t>DERS BİLGİLERİ</w:t>
            </w:r>
          </w:p>
          <w:p w14:paraId="075F9794" w14:textId="77777777" w:rsidR="001D6E94" w:rsidRPr="00664C11" w:rsidRDefault="001D6E94" w:rsidP="0070197E">
            <w:pPr>
              <w:spacing w:after="0" w:line="240" w:lineRule="auto"/>
              <w:jc w:val="center"/>
              <w:rPr>
                <w:b/>
                <w:bCs/>
                <w:color w:val="000000"/>
                <w:sz w:val="18"/>
                <w:szCs w:val="18"/>
              </w:rPr>
            </w:pPr>
          </w:p>
        </w:tc>
      </w:tr>
      <w:tr w:rsidR="001D6E94" w:rsidRPr="00664C11" w14:paraId="4F7AA8AC" w14:textId="77777777" w:rsidTr="00C04F30">
        <w:trPr>
          <w:trHeight w:val="284"/>
        </w:trPr>
        <w:tc>
          <w:tcPr>
            <w:tcW w:w="955" w:type="pct"/>
            <w:gridSpan w:val="2"/>
            <w:shd w:val="clear" w:color="auto" w:fill="auto"/>
            <w:vAlign w:val="center"/>
          </w:tcPr>
          <w:p w14:paraId="27E19D05" w14:textId="77777777" w:rsidR="001D6E94" w:rsidRPr="00664C11" w:rsidRDefault="001D6E94" w:rsidP="0070197E">
            <w:pPr>
              <w:spacing w:after="0" w:line="240" w:lineRule="auto"/>
              <w:jc w:val="center"/>
              <w:rPr>
                <w:b/>
                <w:bCs/>
                <w:i/>
                <w:iCs/>
                <w:color w:val="000000"/>
                <w:sz w:val="18"/>
                <w:szCs w:val="18"/>
              </w:rPr>
            </w:pPr>
          </w:p>
        </w:tc>
        <w:tc>
          <w:tcPr>
            <w:tcW w:w="765" w:type="pct"/>
            <w:gridSpan w:val="2"/>
            <w:shd w:val="clear" w:color="auto" w:fill="auto"/>
            <w:vAlign w:val="center"/>
          </w:tcPr>
          <w:p w14:paraId="1551873C" w14:textId="77777777" w:rsidR="001D6E94" w:rsidRPr="00664C11" w:rsidRDefault="001D6E94" w:rsidP="0070197E">
            <w:pPr>
              <w:spacing w:after="0" w:line="240" w:lineRule="auto"/>
              <w:jc w:val="center"/>
              <w:rPr>
                <w:b/>
                <w:bCs/>
                <w:i/>
                <w:iCs/>
                <w:color w:val="000000"/>
                <w:sz w:val="18"/>
                <w:szCs w:val="18"/>
              </w:rPr>
            </w:pPr>
          </w:p>
        </w:tc>
        <w:tc>
          <w:tcPr>
            <w:tcW w:w="880" w:type="pct"/>
            <w:gridSpan w:val="2"/>
            <w:shd w:val="clear" w:color="auto" w:fill="auto"/>
            <w:vAlign w:val="center"/>
            <w:hideMark/>
          </w:tcPr>
          <w:p w14:paraId="73BDC809" w14:textId="77777777" w:rsidR="001D6E94" w:rsidRPr="00664C11" w:rsidRDefault="001D6E94" w:rsidP="0070197E">
            <w:pPr>
              <w:spacing w:after="0" w:line="240" w:lineRule="auto"/>
              <w:ind w:left="-115"/>
              <w:jc w:val="center"/>
              <w:rPr>
                <w:b/>
                <w:bCs/>
                <w:i/>
                <w:iCs/>
                <w:color w:val="000000"/>
                <w:sz w:val="18"/>
                <w:szCs w:val="18"/>
              </w:rPr>
            </w:pPr>
            <w:r w:rsidRPr="00664C11">
              <w:rPr>
                <w:b/>
                <w:bCs/>
                <w:i/>
                <w:iCs/>
                <w:color w:val="000000"/>
                <w:sz w:val="18"/>
                <w:szCs w:val="18"/>
              </w:rPr>
              <w:t>Yarıyıl</w:t>
            </w:r>
          </w:p>
        </w:tc>
        <w:tc>
          <w:tcPr>
            <w:tcW w:w="1133" w:type="pct"/>
            <w:gridSpan w:val="3"/>
            <w:shd w:val="clear" w:color="auto" w:fill="auto"/>
            <w:vAlign w:val="center"/>
            <w:hideMark/>
          </w:tcPr>
          <w:p w14:paraId="52AFE6CC" w14:textId="77777777" w:rsidR="001D6E94" w:rsidRPr="00664C11" w:rsidRDefault="001D6E94" w:rsidP="0070197E">
            <w:pPr>
              <w:spacing w:after="0" w:line="240" w:lineRule="auto"/>
              <w:jc w:val="center"/>
              <w:rPr>
                <w:b/>
                <w:bCs/>
                <w:i/>
                <w:iCs/>
                <w:color w:val="000000"/>
                <w:sz w:val="18"/>
                <w:szCs w:val="18"/>
              </w:rPr>
            </w:pPr>
            <w:r w:rsidRPr="00664C11">
              <w:rPr>
                <w:b/>
                <w:bCs/>
                <w:i/>
                <w:iCs/>
                <w:color w:val="000000"/>
                <w:sz w:val="18"/>
                <w:szCs w:val="18"/>
              </w:rPr>
              <w:t>T+U Saat</w:t>
            </w:r>
          </w:p>
        </w:tc>
        <w:tc>
          <w:tcPr>
            <w:tcW w:w="1267" w:type="pct"/>
            <w:gridSpan w:val="2"/>
            <w:shd w:val="clear" w:color="auto" w:fill="auto"/>
            <w:vAlign w:val="center"/>
            <w:hideMark/>
          </w:tcPr>
          <w:p w14:paraId="4135FEBE" w14:textId="77777777" w:rsidR="001D6E94" w:rsidRPr="00664C11" w:rsidRDefault="001D6E94" w:rsidP="0070197E">
            <w:pPr>
              <w:spacing w:after="0" w:line="240" w:lineRule="auto"/>
              <w:jc w:val="center"/>
              <w:rPr>
                <w:b/>
                <w:bCs/>
                <w:i/>
                <w:iCs/>
                <w:color w:val="000000"/>
                <w:sz w:val="18"/>
                <w:szCs w:val="18"/>
              </w:rPr>
            </w:pPr>
            <w:r w:rsidRPr="00664C11">
              <w:rPr>
                <w:b/>
                <w:bCs/>
                <w:i/>
                <w:iCs/>
                <w:color w:val="000000"/>
                <w:sz w:val="18"/>
                <w:szCs w:val="18"/>
              </w:rPr>
              <w:t>AKTS</w:t>
            </w:r>
          </w:p>
        </w:tc>
      </w:tr>
      <w:tr w:rsidR="001D6E94" w:rsidRPr="00664C11" w14:paraId="075D5EB8" w14:textId="77777777" w:rsidTr="00C04F30">
        <w:trPr>
          <w:trHeight w:val="284"/>
        </w:trPr>
        <w:tc>
          <w:tcPr>
            <w:tcW w:w="955" w:type="pct"/>
            <w:gridSpan w:val="2"/>
            <w:shd w:val="clear" w:color="auto" w:fill="auto"/>
            <w:vAlign w:val="center"/>
            <w:hideMark/>
          </w:tcPr>
          <w:p w14:paraId="2FA5ACAC"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Kodu</w:t>
            </w:r>
          </w:p>
        </w:tc>
        <w:tc>
          <w:tcPr>
            <w:tcW w:w="765" w:type="pct"/>
            <w:gridSpan w:val="2"/>
            <w:shd w:val="clear" w:color="auto" w:fill="auto"/>
            <w:vAlign w:val="center"/>
            <w:hideMark/>
          </w:tcPr>
          <w:p w14:paraId="01DE0254" w14:textId="77777777" w:rsidR="001D6E94" w:rsidRPr="00664C11" w:rsidRDefault="001D6E94" w:rsidP="0070197E">
            <w:pPr>
              <w:spacing w:after="0" w:line="240" w:lineRule="auto"/>
              <w:rPr>
                <w:color w:val="000000"/>
                <w:sz w:val="18"/>
                <w:szCs w:val="18"/>
              </w:rPr>
            </w:pPr>
            <w:r w:rsidRPr="00664C11">
              <w:rPr>
                <w:color w:val="000000"/>
                <w:sz w:val="18"/>
                <w:szCs w:val="18"/>
              </w:rPr>
              <w:t>RKY102 </w:t>
            </w:r>
          </w:p>
        </w:tc>
        <w:tc>
          <w:tcPr>
            <w:tcW w:w="880" w:type="pct"/>
            <w:gridSpan w:val="2"/>
            <w:shd w:val="clear" w:color="auto" w:fill="auto"/>
            <w:vAlign w:val="center"/>
            <w:hideMark/>
          </w:tcPr>
          <w:p w14:paraId="3D0BFAB3" w14:textId="77777777" w:rsidR="001D6E94" w:rsidRPr="00664C11" w:rsidRDefault="001D6E94" w:rsidP="0070197E">
            <w:pPr>
              <w:spacing w:after="0" w:line="240" w:lineRule="auto"/>
              <w:jc w:val="center"/>
              <w:rPr>
                <w:color w:val="000000"/>
                <w:sz w:val="18"/>
                <w:szCs w:val="18"/>
              </w:rPr>
            </w:pPr>
            <w:r w:rsidRPr="00664C11">
              <w:rPr>
                <w:color w:val="000000"/>
                <w:sz w:val="18"/>
                <w:szCs w:val="18"/>
              </w:rPr>
              <w:t xml:space="preserve">Güz </w:t>
            </w:r>
            <w:r w:rsidRPr="00664C11">
              <w:rPr>
                <w:rFonts w:cs="Arial"/>
                <w:sz w:val="18"/>
                <w:szCs w:val="18"/>
              </w:rPr>
              <w:fldChar w:fldCharType="begin">
                <w:ffData>
                  <w:name w:val="Check2"/>
                  <w:enabled/>
                  <w:calcOnExit w:val="0"/>
                  <w:checkBox>
                    <w:sizeAuto/>
                    <w:default w:val="0"/>
                  </w:checkBox>
                </w:ffData>
              </w:fldChar>
            </w:r>
            <w:r w:rsidRPr="00664C11">
              <w:rPr>
                <w:sz w:val="18"/>
                <w:szCs w:val="18"/>
              </w:rPr>
              <w:instrText xml:space="preserve"> FORMCHECKBOX </w:instrText>
            </w:r>
            <w:r w:rsidRPr="00664C11">
              <w:rPr>
                <w:rFonts w:cs="Arial"/>
                <w:sz w:val="18"/>
                <w:szCs w:val="18"/>
              </w:rPr>
            </w:r>
            <w:r w:rsidRPr="00664C11">
              <w:rPr>
                <w:rFonts w:cs="Arial"/>
                <w:sz w:val="18"/>
                <w:szCs w:val="18"/>
              </w:rPr>
              <w:fldChar w:fldCharType="end"/>
            </w:r>
            <w:r w:rsidRPr="00664C11">
              <w:rPr>
                <w:rFonts w:cs="Arial"/>
                <w:sz w:val="18"/>
                <w:szCs w:val="18"/>
              </w:rPr>
              <w:t xml:space="preserve"> </w:t>
            </w:r>
            <w:r w:rsidRPr="00664C11">
              <w:rPr>
                <w:color w:val="000000"/>
                <w:sz w:val="18"/>
                <w:szCs w:val="18"/>
              </w:rPr>
              <w:t xml:space="preserve"> Bahar </w:t>
            </w:r>
            <w:r w:rsidRPr="00664C11">
              <w:rPr>
                <w:rFonts w:cs="Arial"/>
                <w:sz w:val="18"/>
                <w:szCs w:val="18"/>
              </w:rPr>
              <w:fldChar w:fldCharType="begin">
                <w:ffData>
                  <w:name w:val="Check2"/>
                  <w:enabled/>
                  <w:calcOnExit w:val="0"/>
                  <w:checkBox>
                    <w:sizeAuto/>
                    <w:default w:val="1"/>
                  </w:checkBox>
                </w:ffData>
              </w:fldChar>
            </w:r>
            <w:r w:rsidRPr="00664C11">
              <w:rPr>
                <w:rFonts w:cs="Arial"/>
                <w:sz w:val="18"/>
                <w:szCs w:val="18"/>
              </w:rPr>
              <w:instrText xml:space="preserve"> FORMCHECKBOX </w:instrText>
            </w:r>
            <w:r w:rsidRPr="00664C11">
              <w:rPr>
                <w:rFonts w:cs="Arial"/>
                <w:sz w:val="18"/>
                <w:szCs w:val="18"/>
              </w:rPr>
            </w:r>
            <w:r w:rsidRPr="00664C11">
              <w:rPr>
                <w:rFonts w:cs="Arial"/>
                <w:sz w:val="18"/>
                <w:szCs w:val="18"/>
              </w:rPr>
              <w:fldChar w:fldCharType="end"/>
            </w:r>
            <w:r w:rsidRPr="00664C11">
              <w:rPr>
                <w:color w:val="000000"/>
                <w:sz w:val="18"/>
                <w:szCs w:val="18"/>
              </w:rPr>
              <w:t> </w:t>
            </w:r>
          </w:p>
        </w:tc>
        <w:tc>
          <w:tcPr>
            <w:tcW w:w="1133" w:type="pct"/>
            <w:gridSpan w:val="3"/>
            <w:shd w:val="clear" w:color="auto" w:fill="auto"/>
            <w:vAlign w:val="center"/>
            <w:hideMark/>
          </w:tcPr>
          <w:p w14:paraId="0F9D88FD" w14:textId="77777777" w:rsidR="001D6E94" w:rsidRPr="00664C11" w:rsidRDefault="001D6E94" w:rsidP="0070197E">
            <w:pPr>
              <w:spacing w:after="0" w:line="240" w:lineRule="auto"/>
              <w:jc w:val="center"/>
              <w:rPr>
                <w:color w:val="000000"/>
                <w:sz w:val="18"/>
                <w:szCs w:val="18"/>
              </w:rPr>
            </w:pPr>
            <w:r w:rsidRPr="00664C11">
              <w:rPr>
                <w:color w:val="000000"/>
                <w:sz w:val="18"/>
                <w:szCs w:val="18"/>
              </w:rPr>
              <w:t>2+0 </w:t>
            </w:r>
          </w:p>
        </w:tc>
        <w:tc>
          <w:tcPr>
            <w:tcW w:w="1267" w:type="pct"/>
            <w:gridSpan w:val="2"/>
            <w:shd w:val="clear" w:color="auto" w:fill="auto"/>
            <w:vAlign w:val="center"/>
            <w:hideMark/>
          </w:tcPr>
          <w:p w14:paraId="299D01DE" w14:textId="77777777" w:rsidR="001D6E94" w:rsidRPr="00664C11" w:rsidRDefault="001D6E94" w:rsidP="0070197E">
            <w:pPr>
              <w:spacing w:after="0" w:line="240" w:lineRule="auto"/>
              <w:jc w:val="center"/>
              <w:rPr>
                <w:color w:val="000000"/>
                <w:sz w:val="18"/>
                <w:szCs w:val="18"/>
              </w:rPr>
            </w:pPr>
            <w:r w:rsidRPr="00664C11">
              <w:rPr>
                <w:color w:val="000000"/>
                <w:sz w:val="18"/>
                <w:szCs w:val="18"/>
              </w:rPr>
              <w:t>3</w:t>
            </w:r>
          </w:p>
        </w:tc>
      </w:tr>
      <w:tr w:rsidR="001D6E94" w:rsidRPr="00664C11" w14:paraId="3508FF2E" w14:textId="77777777" w:rsidTr="0070197E">
        <w:trPr>
          <w:trHeight w:val="287"/>
        </w:trPr>
        <w:tc>
          <w:tcPr>
            <w:tcW w:w="955" w:type="pct"/>
            <w:gridSpan w:val="2"/>
            <w:shd w:val="clear" w:color="auto" w:fill="auto"/>
            <w:noWrap/>
            <w:vAlign w:val="bottom"/>
            <w:hideMark/>
          </w:tcPr>
          <w:p w14:paraId="24076DBF"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Adı</w:t>
            </w:r>
          </w:p>
        </w:tc>
        <w:tc>
          <w:tcPr>
            <w:tcW w:w="4045" w:type="pct"/>
            <w:gridSpan w:val="9"/>
            <w:shd w:val="clear" w:color="auto" w:fill="auto"/>
            <w:noWrap/>
            <w:vAlign w:val="bottom"/>
            <w:hideMark/>
          </w:tcPr>
          <w:p w14:paraId="4C09F501" w14:textId="77777777" w:rsidR="001D6E94" w:rsidRPr="00664C11" w:rsidRDefault="001D6E94" w:rsidP="0070197E">
            <w:pPr>
              <w:spacing w:after="0" w:line="240" w:lineRule="auto"/>
              <w:rPr>
                <w:color w:val="000000"/>
                <w:sz w:val="18"/>
                <w:szCs w:val="18"/>
              </w:rPr>
            </w:pPr>
            <w:r w:rsidRPr="00664C11">
              <w:rPr>
                <w:color w:val="000000"/>
                <w:sz w:val="18"/>
                <w:szCs w:val="18"/>
              </w:rPr>
              <w:t>Atatürk İlkeleri ve İnkılap Tarihi II</w:t>
            </w:r>
          </w:p>
        </w:tc>
      </w:tr>
      <w:tr w:rsidR="001D6E94" w:rsidRPr="00664C11" w14:paraId="7D1A6C23" w14:textId="77777777" w:rsidTr="0070197E">
        <w:trPr>
          <w:trHeight w:val="287"/>
        </w:trPr>
        <w:tc>
          <w:tcPr>
            <w:tcW w:w="955" w:type="pct"/>
            <w:gridSpan w:val="2"/>
            <w:shd w:val="clear" w:color="auto" w:fill="auto"/>
            <w:noWrap/>
            <w:vAlign w:val="bottom"/>
            <w:hideMark/>
          </w:tcPr>
          <w:p w14:paraId="35325D0E"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İngilizce Adı</w:t>
            </w:r>
          </w:p>
        </w:tc>
        <w:tc>
          <w:tcPr>
            <w:tcW w:w="4045" w:type="pct"/>
            <w:gridSpan w:val="9"/>
            <w:shd w:val="clear" w:color="auto" w:fill="auto"/>
            <w:noWrap/>
            <w:vAlign w:val="bottom"/>
            <w:hideMark/>
          </w:tcPr>
          <w:p w14:paraId="6828B7A7" w14:textId="77777777" w:rsidR="001D6E94" w:rsidRPr="00664C11" w:rsidRDefault="001D6E94" w:rsidP="0070197E">
            <w:pPr>
              <w:spacing w:after="0" w:line="240" w:lineRule="auto"/>
              <w:rPr>
                <w:color w:val="000000"/>
                <w:sz w:val="18"/>
                <w:szCs w:val="18"/>
              </w:rPr>
            </w:pPr>
            <w:r w:rsidRPr="00664C11">
              <w:rPr>
                <w:color w:val="000000"/>
                <w:sz w:val="18"/>
                <w:szCs w:val="18"/>
              </w:rPr>
              <w:t>Ataturk's Principles and Reforms History II</w:t>
            </w:r>
          </w:p>
        </w:tc>
      </w:tr>
      <w:tr w:rsidR="001D6E94" w:rsidRPr="00664C11" w14:paraId="3F82223B" w14:textId="77777777" w:rsidTr="0070197E">
        <w:trPr>
          <w:trHeight w:val="284"/>
        </w:trPr>
        <w:tc>
          <w:tcPr>
            <w:tcW w:w="955" w:type="pct"/>
            <w:gridSpan w:val="2"/>
            <w:shd w:val="clear" w:color="auto" w:fill="auto"/>
            <w:vAlign w:val="center"/>
            <w:hideMark/>
          </w:tcPr>
          <w:p w14:paraId="79B37F2F"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Ön Koşul Dersleri</w:t>
            </w:r>
          </w:p>
        </w:tc>
        <w:tc>
          <w:tcPr>
            <w:tcW w:w="4045" w:type="pct"/>
            <w:gridSpan w:val="9"/>
            <w:shd w:val="clear" w:color="auto" w:fill="auto"/>
            <w:vAlign w:val="center"/>
            <w:hideMark/>
          </w:tcPr>
          <w:p w14:paraId="762333AB" w14:textId="77777777" w:rsidR="001D6E94" w:rsidRPr="00664C11" w:rsidRDefault="001D6E94" w:rsidP="0070197E">
            <w:pPr>
              <w:spacing w:after="0" w:line="240" w:lineRule="auto"/>
              <w:rPr>
                <w:color w:val="000000"/>
                <w:sz w:val="18"/>
                <w:szCs w:val="18"/>
              </w:rPr>
            </w:pPr>
            <w:r w:rsidRPr="00664C11">
              <w:rPr>
                <w:color w:val="000000"/>
                <w:sz w:val="18"/>
                <w:szCs w:val="18"/>
              </w:rPr>
              <w:t>Yok</w:t>
            </w:r>
          </w:p>
        </w:tc>
      </w:tr>
      <w:tr w:rsidR="001D6E94" w:rsidRPr="00664C11" w14:paraId="1DDAF47A" w14:textId="77777777" w:rsidTr="0070197E">
        <w:trPr>
          <w:trHeight w:val="284"/>
        </w:trPr>
        <w:tc>
          <w:tcPr>
            <w:tcW w:w="955" w:type="pct"/>
            <w:gridSpan w:val="2"/>
            <w:shd w:val="clear" w:color="auto" w:fill="auto"/>
            <w:vAlign w:val="center"/>
            <w:hideMark/>
          </w:tcPr>
          <w:p w14:paraId="7E67F5B1"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Dili</w:t>
            </w:r>
          </w:p>
        </w:tc>
        <w:tc>
          <w:tcPr>
            <w:tcW w:w="4045" w:type="pct"/>
            <w:gridSpan w:val="9"/>
            <w:shd w:val="clear" w:color="auto" w:fill="auto"/>
            <w:vAlign w:val="center"/>
            <w:hideMark/>
          </w:tcPr>
          <w:p w14:paraId="75497358" w14:textId="77777777" w:rsidR="001D6E94" w:rsidRPr="00664C11" w:rsidRDefault="001D6E94" w:rsidP="0070197E">
            <w:pPr>
              <w:spacing w:after="0" w:line="240" w:lineRule="auto"/>
              <w:rPr>
                <w:bCs/>
                <w:color w:val="000000"/>
                <w:sz w:val="18"/>
                <w:szCs w:val="18"/>
              </w:rPr>
            </w:pPr>
            <w:r w:rsidRPr="00664C11">
              <w:rPr>
                <w:bCs/>
                <w:color w:val="000000"/>
                <w:sz w:val="18"/>
                <w:szCs w:val="18"/>
              </w:rPr>
              <w:t>Türkçe</w:t>
            </w:r>
          </w:p>
        </w:tc>
      </w:tr>
      <w:tr w:rsidR="001D6E94" w:rsidRPr="00664C11" w14:paraId="3D5D9233" w14:textId="77777777" w:rsidTr="0070197E">
        <w:trPr>
          <w:trHeight w:val="284"/>
        </w:trPr>
        <w:tc>
          <w:tcPr>
            <w:tcW w:w="955" w:type="pct"/>
            <w:gridSpan w:val="2"/>
            <w:shd w:val="clear" w:color="auto" w:fill="auto"/>
            <w:vAlign w:val="center"/>
            <w:hideMark/>
          </w:tcPr>
          <w:p w14:paraId="73E1A962"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Seviyesi</w:t>
            </w:r>
          </w:p>
        </w:tc>
        <w:tc>
          <w:tcPr>
            <w:tcW w:w="4045" w:type="pct"/>
            <w:gridSpan w:val="9"/>
            <w:shd w:val="clear" w:color="auto" w:fill="auto"/>
            <w:vAlign w:val="center"/>
            <w:hideMark/>
          </w:tcPr>
          <w:p w14:paraId="332C163B" w14:textId="77777777" w:rsidR="001D6E94" w:rsidRPr="00664C11" w:rsidRDefault="001D6E94" w:rsidP="0070197E">
            <w:pPr>
              <w:spacing w:after="0" w:line="240" w:lineRule="auto"/>
              <w:rPr>
                <w:b/>
                <w:bCs/>
                <w:color w:val="000000"/>
                <w:sz w:val="18"/>
                <w:szCs w:val="18"/>
              </w:rPr>
            </w:pPr>
            <w:r w:rsidRPr="00664C11">
              <w:rPr>
                <w:color w:val="000000"/>
                <w:sz w:val="18"/>
                <w:szCs w:val="18"/>
              </w:rPr>
              <w:t>Lisans</w:t>
            </w:r>
          </w:p>
        </w:tc>
      </w:tr>
      <w:tr w:rsidR="001D6E94" w:rsidRPr="00664C11" w14:paraId="78F8C94A" w14:textId="77777777" w:rsidTr="0070197E">
        <w:trPr>
          <w:trHeight w:val="362"/>
        </w:trPr>
        <w:tc>
          <w:tcPr>
            <w:tcW w:w="955" w:type="pct"/>
            <w:gridSpan w:val="2"/>
            <w:shd w:val="clear" w:color="auto" w:fill="auto"/>
            <w:vAlign w:val="center"/>
            <w:hideMark/>
          </w:tcPr>
          <w:p w14:paraId="49BE9448"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Türü</w:t>
            </w:r>
          </w:p>
        </w:tc>
        <w:tc>
          <w:tcPr>
            <w:tcW w:w="4045" w:type="pct"/>
            <w:gridSpan w:val="9"/>
            <w:shd w:val="clear" w:color="auto" w:fill="auto"/>
            <w:vAlign w:val="center"/>
            <w:hideMark/>
          </w:tcPr>
          <w:p w14:paraId="2F4B5B42" w14:textId="77777777" w:rsidR="001D6E94" w:rsidRPr="00664C11" w:rsidRDefault="001D6E94" w:rsidP="0070197E">
            <w:pPr>
              <w:spacing w:after="0" w:line="240" w:lineRule="auto"/>
              <w:rPr>
                <w:b/>
                <w:bCs/>
                <w:color w:val="000000"/>
                <w:sz w:val="18"/>
                <w:szCs w:val="18"/>
              </w:rPr>
            </w:pPr>
            <w:r w:rsidRPr="00664C11">
              <w:rPr>
                <w:color w:val="000000"/>
                <w:sz w:val="18"/>
                <w:szCs w:val="18"/>
              </w:rPr>
              <w:t>Zorunlu</w:t>
            </w:r>
          </w:p>
        </w:tc>
      </w:tr>
      <w:tr w:rsidR="001D6E94" w:rsidRPr="00664C11" w14:paraId="144FAA1A" w14:textId="77777777" w:rsidTr="0070197E">
        <w:trPr>
          <w:trHeight w:val="284"/>
        </w:trPr>
        <w:tc>
          <w:tcPr>
            <w:tcW w:w="955" w:type="pct"/>
            <w:gridSpan w:val="2"/>
            <w:shd w:val="clear" w:color="auto" w:fill="auto"/>
            <w:vAlign w:val="center"/>
            <w:hideMark/>
          </w:tcPr>
          <w:p w14:paraId="7B4F25AC"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Koordinatörü</w:t>
            </w:r>
          </w:p>
        </w:tc>
        <w:tc>
          <w:tcPr>
            <w:tcW w:w="4045" w:type="pct"/>
            <w:gridSpan w:val="9"/>
            <w:shd w:val="clear" w:color="auto" w:fill="auto"/>
            <w:vAlign w:val="center"/>
          </w:tcPr>
          <w:p w14:paraId="26653930" w14:textId="77777777" w:rsidR="001D6E94" w:rsidRPr="00664C11" w:rsidRDefault="001D6E94" w:rsidP="0070197E">
            <w:pPr>
              <w:spacing w:after="0" w:line="240" w:lineRule="auto"/>
              <w:rPr>
                <w:color w:val="000000"/>
                <w:sz w:val="18"/>
                <w:szCs w:val="18"/>
              </w:rPr>
            </w:pPr>
            <w:r w:rsidRPr="00664C11">
              <w:rPr>
                <w:color w:val="000000"/>
                <w:sz w:val="18"/>
                <w:szCs w:val="18"/>
              </w:rPr>
              <w:t>Prof. Dr. Musa GENÇ</w:t>
            </w:r>
          </w:p>
        </w:tc>
      </w:tr>
      <w:tr w:rsidR="001D6E94" w:rsidRPr="00664C11" w14:paraId="083BB8F9" w14:textId="77777777" w:rsidTr="0070197E">
        <w:trPr>
          <w:trHeight w:val="284"/>
        </w:trPr>
        <w:tc>
          <w:tcPr>
            <w:tcW w:w="955" w:type="pct"/>
            <w:gridSpan w:val="2"/>
            <w:shd w:val="clear" w:color="auto" w:fill="auto"/>
            <w:vAlign w:val="center"/>
            <w:hideMark/>
          </w:tcPr>
          <w:p w14:paraId="4F3D5BBF"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 Verenler</w:t>
            </w:r>
          </w:p>
        </w:tc>
        <w:tc>
          <w:tcPr>
            <w:tcW w:w="4045" w:type="pct"/>
            <w:gridSpan w:val="9"/>
            <w:shd w:val="clear" w:color="auto" w:fill="auto"/>
            <w:vAlign w:val="center"/>
          </w:tcPr>
          <w:p w14:paraId="7FF57FFB" w14:textId="77777777" w:rsidR="001D6E94" w:rsidRPr="00664C11" w:rsidRDefault="001D6E94" w:rsidP="0070197E">
            <w:pPr>
              <w:spacing w:after="0" w:line="240" w:lineRule="auto"/>
              <w:rPr>
                <w:color w:val="000000"/>
                <w:sz w:val="18"/>
                <w:szCs w:val="18"/>
              </w:rPr>
            </w:pPr>
          </w:p>
        </w:tc>
      </w:tr>
      <w:tr w:rsidR="001D6E94" w:rsidRPr="00664C11" w14:paraId="1CBB519D" w14:textId="77777777" w:rsidTr="0070197E">
        <w:trPr>
          <w:trHeight w:val="284"/>
        </w:trPr>
        <w:tc>
          <w:tcPr>
            <w:tcW w:w="955" w:type="pct"/>
            <w:gridSpan w:val="2"/>
            <w:shd w:val="clear" w:color="auto" w:fill="auto"/>
            <w:vAlign w:val="center"/>
            <w:hideMark/>
          </w:tcPr>
          <w:p w14:paraId="7633D470"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Yardımcıları</w:t>
            </w:r>
          </w:p>
        </w:tc>
        <w:tc>
          <w:tcPr>
            <w:tcW w:w="4045" w:type="pct"/>
            <w:gridSpan w:val="9"/>
            <w:shd w:val="clear" w:color="auto" w:fill="auto"/>
            <w:vAlign w:val="center"/>
            <w:hideMark/>
          </w:tcPr>
          <w:p w14:paraId="3D69BE6E" w14:textId="77777777" w:rsidR="001D6E94" w:rsidRPr="00664C11" w:rsidRDefault="001D6E94" w:rsidP="0070197E">
            <w:pPr>
              <w:spacing w:after="0" w:line="240" w:lineRule="auto"/>
              <w:rPr>
                <w:b/>
                <w:bCs/>
                <w:color w:val="000000"/>
                <w:sz w:val="18"/>
                <w:szCs w:val="18"/>
              </w:rPr>
            </w:pPr>
          </w:p>
        </w:tc>
      </w:tr>
      <w:tr w:rsidR="001D6E94" w:rsidRPr="00664C11" w14:paraId="4AFA9307" w14:textId="77777777" w:rsidTr="0070197E">
        <w:trPr>
          <w:trHeight w:val="745"/>
        </w:trPr>
        <w:tc>
          <w:tcPr>
            <w:tcW w:w="955" w:type="pct"/>
            <w:gridSpan w:val="2"/>
            <w:shd w:val="clear" w:color="auto" w:fill="auto"/>
            <w:vAlign w:val="center"/>
            <w:hideMark/>
          </w:tcPr>
          <w:p w14:paraId="5936AABB"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Amacı</w:t>
            </w:r>
          </w:p>
        </w:tc>
        <w:tc>
          <w:tcPr>
            <w:tcW w:w="4045" w:type="pct"/>
            <w:gridSpan w:val="9"/>
            <w:shd w:val="clear" w:color="auto" w:fill="auto"/>
            <w:vAlign w:val="center"/>
            <w:hideMark/>
          </w:tcPr>
          <w:p w14:paraId="2140B8B4" w14:textId="77777777" w:rsidR="001D6E94" w:rsidRPr="00664C11" w:rsidRDefault="001D6E94" w:rsidP="0070197E">
            <w:pPr>
              <w:spacing w:after="0"/>
              <w:rPr>
                <w:sz w:val="18"/>
                <w:szCs w:val="18"/>
              </w:rPr>
            </w:pPr>
            <w:r w:rsidRPr="00664C11">
              <w:rPr>
                <w:sz w:val="18"/>
                <w:szCs w:val="18"/>
              </w:rPr>
              <w:t>Atatürk İlkeleri ve İnkılâp Tarihi-II dersi, üniversite gençliğine Atatürk dönemi ve sonrası çağdaş Türkiye tarihini siyasi, kültürel, toplumsal ve ekonomik boyutlarıyla değerlendirerek, Cumhuriyet ideolojisini ve tarih bilincini kazandırmayı amaçlar</w:t>
            </w:r>
          </w:p>
        </w:tc>
      </w:tr>
      <w:tr w:rsidR="001D6E94" w:rsidRPr="00664C11" w14:paraId="5F307A42" w14:textId="77777777" w:rsidTr="0070197E">
        <w:trPr>
          <w:trHeight w:val="284"/>
        </w:trPr>
        <w:tc>
          <w:tcPr>
            <w:tcW w:w="955" w:type="pct"/>
            <w:gridSpan w:val="2"/>
            <w:shd w:val="clear" w:color="auto" w:fill="auto"/>
            <w:vAlign w:val="center"/>
            <w:hideMark/>
          </w:tcPr>
          <w:p w14:paraId="09E751E2"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Kısa İçeriği</w:t>
            </w:r>
          </w:p>
        </w:tc>
        <w:tc>
          <w:tcPr>
            <w:tcW w:w="4045" w:type="pct"/>
            <w:gridSpan w:val="9"/>
            <w:shd w:val="clear" w:color="auto" w:fill="auto"/>
            <w:vAlign w:val="center"/>
            <w:hideMark/>
          </w:tcPr>
          <w:p w14:paraId="0A3CF284" w14:textId="77777777" w:rsidR="001D6E94" w:rsidRPr="00664C11" w:rsidRDefault="001D6E94" w:rsidP="0070197E">
            <w:pPr>
              <w:spacing w:after="0"/>
              <w:rPr>
                <w:sz w:val="18"/>
                <w:szCs w:val="18"/>
              </w:rPr>
            </w:pPr>
            <w:r w:rsidRPr="00664C11">
              <w:rPr>
                <w:sz w:val="18"/>
                <w:szCs w:val="18"/>
              </w:rPr>
              <w:t xml:space="preserve">Atatürk İlkeleri ve İnkılâp Tarihi-II dersi içeriğinde, Türkiye Cumhuriyeti’nin kuruluşundan günümüze değin, siyasal, ekonomik, kültürel, toplumsal ve ekonomik gelişmelere yer verilmiştir. Yakın tarihimizin önemli dönüm noktaları esas alınarak Türkiye’nin geçirdiği değişimlere değinilmiştir. </w:t>
            </w:r>
          </w:p>
        </w:tc>
      </w:tr>
      <w:tr w:rsidR="001D6E94" w:rsidRPr="00664C11" w14:paraId="613F63D8" w14:textId="77777777" w:rsidTr="0070197E">
        <w:trPr>
          <w:trHeight w:val="300"/>
        </w:trPr>
        <w:tc>
          <w:tcPr>
            <w:tcW w:w="5000" w:type="pct"/>
            <w:gridSpan w:val="11"/>
            <w:shd w:val="clear" w:color="auto" w:fill="auto"/>
            <w:noWrap/>
            <w:vAlign w:val="bottom"/>
            <w:hideMark/>
          </w:tcPr>
          <w:p w14:paraId="61CF1AAE" w14:textId="77777777" w:rsidR="001D6E94" w:rsidRPr="00664C11" w:rsidRDefault="001D6E94" w:rsidP="0070197E">
            <w:pPr>
              <w:spacing w:after="0" w:line="240" w:lineRule="auto"/>
              <w:rPr>
                <w:color w:val="000000"/>
                <w:sz w:val="18"/>
                <w:szCs w:val="18"/>
              </w:rPr>
            </w:pPr>
          </w:p>
        </w:tc>
      </w:tr>
      <w:tr w:rsidR="001D6E94" w:rsidRPr="00664C11" w14:paraId="37104016" w14:textId="77777777" w:rsidTr="0070197E">
        <w:trPr>
          <w:trHeight w:val="284"/>
        </w:trPr>
        <w:tc>
          <w:tcPr>
            <w:tcW w:w="5000" w:type="pct"/>
            <w:gridSpan w:val="11"/>
            <w:shd w:val="clear" w:color="auto" w:fill="auto"/>
            <w:vAlign w:val="center"/>
            <w:hideMark/>
          </w:tcPr>
          <w:p w14:paraId="57E63F1E"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Dersin Öğrenme Çıktıları</w:t>
            </w:r>
          </w:p>
        </w:tc>
      </w:tr>
      <w:tr w:rsidR="001D6E94" w:rsidRPr="00664C11" w14:paraId="703B3A0D" w14:textId="77777777" w:rsidTr="00C04F30">
        <w:trPr>
          <w:trHeight w:val="284"/>
        </w:trPr>
        <w:tc>
          <w:tcPr>
            <w:tcW w:w="906" w:type="pct"/>
            <w:shd w:val="clear" w:color="auto" w:fill="auto"/>
            <w:vAlign w:val="center"/>
            <w:hideMark/>
          </w:tcPr>
          <w:p w14:paraId="05774BD6" w14:textId="77777777" w:rsidR="001D6E94" w:rsidRPr="00664C11" w:rsidRDefault="001D6E94" w:rsidP="0070197E">
            <w:pPr>
              <w:spacing w:after="0" w:line="240" w:lineRule="auto"/>
              <w:rPr>
                <w:color w:val="000000"/>
                <w:sz w:val="18"/>
                <w:szCs w:val="18"/>
              </w:rPr>
            </w:pPr>
            <w:r w:rsidRPr="00664C11">
              <w:rPr>
                <w:color w:val="000000"/>
                <w:sz w:val="18"/>
                <w:szCs w:val="18"/>
              </w:rPr>
              <w:t>ÖÇ-1</w:t>
            </w:r>
          </w:p>
        </w:tc>
        <w:tc>
          <w:tcPr>
            <w:tcW w:w="4094" w:type="pct"/>
            <w:gridSpan w:val="10"/>
            <w:shd w:val="clear" w:color="auto" w:fill="auto"/>
            <w:vAlign w:val="center"/>
            <w:hideMark/>
          </w:tcPr>
          <w:p w14:paraId="4CA4FAED" w14:textId="77777777" w:rsidR="001D6E94" w:rsidRPr="00664C11" w:rsidRDefault="001D6E94" w:rsidP="0070197E">
            <w:pPr>
              <w:spacing w:after="0"/>
              <w:rPr>
                <w:sz w:val="18"/>
                <w:szCs w:val="18"/>
              </w:rPr>
            </w:pPr>
            <w:r w:rsidRPr="00664C11">
              <w:rPr>
                <w:sz w:val="18"/>
                <w:szCs w:val="18"/>
              </w:rPr>
              <w:t>Türkiye Cumhuriyeti’nin laik bir devlet düzenine sahip olmasında önemli bir rol oynayan 3 Mart 1924 tarihli devrim yasalarını ve günümüzdeki önemini değerlendirebilme.</w:t>
            </w:r>
          </w:p>
        </w:tc>
      </w:tr>
      <w:tr w:rsidR="001D6E94" w:rsidRPr="00664C11" w14:paraId="44D9D688" w14:textId="77777777" w:rsidTr="00C04F30">
        <w:trPr>
          <w:trHeight w:val="284"/>
        </w:trPr>
        <w:tc>
          <w:tcPr>
            <w:tcW w:w="906" w:type="pct"/>
            <w:shd w:val="clear" w:color="auto" w:fill="auto"/>
            <w:vAlign w:val="center"/>
            <w:hideMark/>
          </w:tcPr>
          <w:p w14:paraId="2B2EEA67" w14:textId="77777777" w:rsidR="001D6E94" w:rsidRPr="00664C11" w:rsidRDefault="001D6E94" w:rsidP="0070197E">
            <w:pPr>
              <w:spacing w:after="0" w:line="240" w:lineRule="auto"/>
              <w:rPr>
                <w:color w:val="000000"/>
                <w:sz w:val="18"/>
                <w:szCs w:val="18"/>
              </w:rPr>
            </w:pPr>
            <w:r w:rsidRPr="00664C11">
              <w:rPr>
                <w:color w:val="000000"/>
                <w:sz w:val="18"/>
                <w:szCs w:val="18"/>
              </w:rPr>
              <w:t>ÖÇ-2</w:t>
            </w:r>
          </w:p>
        </w:tc>
        <w:tc>
          <w:tcPr>
            <w:tcW w:w="4094" w:type="pct"/>
            <w:gridSpan w:val="10"/>
            <w:shd w:val="clear" w:color="auto" w:fill="auto"/>
            <w:vAlign w:val="center"/>
            <w:hideMark/>
          </w:tcPr>
          <w:p w14:paraId="41E337A0" w14:textId="77777777" w:rsidR="001D6E94" w:rsidRPr="00664C11" w:rsidRDefault="001D6E94" w:rsidP="0070197E">
            <w:pPr>
              <w:spacing w:after="0"/>
              <w:rPr>
                <w:sz w:val="18"/>
                <w:szCs w:val="18"/>
              </w:rPr>
            </w:pPr>
            <w:r w:rsidRPr="00664C11">
              <w:rPr>
                <w:sz w:val="18"/>
                <w:szCs w:val="18"/>
              </w:rPr>
              <w:t> Türkiye’de katılımcı bir demokratik düzenin oluşumu ve demokratikleşme çabalarını kavrayabilme.</w:t>
            </w:r>
          </w:p>
        </w:tc>
      </w:tr>
      <w:tr w:rsidR="001D6E94" w:rsidRPr="00664C11" w14:paraId="4ECFE30E" w14:textId="77777777" w:rsidTr="00C04F30">
        <w:trPr>
          <w:trHeight w:val="284"/>
        </w:trPr>
        <w:tc>
          <w:tcPr>
            <w:tcW w:w="906" w:type="pct"/>
            <w:shd w:val="clear" w:color="auto" w:fill="auto"/>
            <w:vAlign w:val="center"/>
            <w:hideMark/>
          </w:tcPr>
          <w:p w14:paraId="7407FE56" w14:textId="77777777" w:rsidR="001D6E94" w:rsidRPr="00664C11" w:rsidRDefault="001D6E94" w:rsidP="0070197E">
            <w:pPr>
              <w:spacing w:after="0" w:line="240" w:lineRule="auto"/>
              <w:rPr>
                <w:color w:val="000000"/>
                <w:sz w:val="18"/>
                <w:szCs w:val="18"/>
              </w:rPr>
            </w:pPr>
            <w:r w:rsidRPr="00664C11">
              <w:rPr>
                <w:color w:val="000000"/>
                <w:sz w:val="18"/>
                <w:szCs w:val="18"/>
              </w:rPr>
              <w:t>ÖÇ-3</w:t>
            </w:r>
          </w:p>
        </w:tc>
        <w:tc>
          <w:tcPr>
            <w:tcW w:w="4094" w:type="pct"/>
            <w:gridSpan w:val="10"/>
            <w:shd w:val="clear" w:color="auto" w:fill="auto"/>
            <w:vAlign w:val="center"/>
            <w:hideMark/>
          </w:tcPr>
          <w:p w14:paraId="71B52EC3" w14:textId="77777777" w:rsidR="001D6E94" w:rsidRPr="00664C11" w:rsidRDefault="001D6E94" w:rsidP="0070197E">
            <w:pPr>
              <w:spacing w:after="0"/>
              <w:rPr>
                <w:sz w:val="18"/>
                <w:szCs w:val="18"/>
              </w:rPr>
            </w:pPr>
            <w:r w:rsidRPr="00664C11">
              <w:rPr>
                <w:sz w:val="18"/>
                <w:szCs w:val="18"/>
              </w:rPr>
              <w:t>Cumhuriyet dönemi eğitim, kültür ve sanat çalışmalarının toplumsal hayata etkilerini değerlendirebilme.</w:t>
            </w:r>
          </w:p>
        </w:tc>
      </w:tr>
      <w:tr w:rsidR="001D6E94" w:rsidRPr="00664C11" w14:paraId="3BA2C843" w14:textId="77777777" w:rsidTr="00C04F30">
        <w:trPr>
          <w:trHeight w:val="284"/>
        </w:trPr>
        <w:tc>
          <w:tcPr>
            <w:tcW w:w="906" w:type="pct"/>
            <w:shd w:val="clear" w:color="auto" w:fill="auto"/>
            <w:vAlign w:val="center"/>
            <w:hideMark/>
          </w:tcPr>
          <w:p w14:paraId="18465F70" w14:textId="77777777" w:rsidR="001D6E94" w:rsidRPr="00664C11" w:rsidRDefault="001D6E94" w:rsidP="0070197E">
            <w:pPr>
              <w:spacing w:after="0" w:line="240" w:lineRule="auto"/>
              <w:rPr>
                <w:color w:val="000000"/>
                <w:sz w:val="18"/>
                <w:szCs w:val="18"/>
              </w:rPr>
            </w:pPr>
            <w:r w:rsidRPr="00664C11">
              <w:rPr>
                <w:color w:val="000000"/>
                <w:sz w:val="18"/>
                <w:szCs w:val="18"/>
              </w:rPr>
              <w:t>ÖÇ-4</w:t>
            </w:r>
          </w:p>
        </w:tc>
        <w:tc>
          <w:tcPr>
            <w:tcW w:w="4094" w:type="pct"/>
            <w:gridSpan w:val="10"/>
            <w:shd w:val="clear" w:color="auto" w:fill="auto"/>
            <w:vAlign w:val="center"/>
            <w:hideMark/>
          </w:tcPr>
          <w:p w14:paraId="5EC80CE0" w14:textId="77777777" w:rsidR="001D6E94" w:rsidRPr="00664C11" w:rsidRDefault="001D6E94" w:rsidP="0070197E">
            <w:pPr>
              <w:spacing w:after="0"/>
              <w:rPr>
                <w:sz w:val="18"/>
                <w:szCs w:val="18"/>
              </w:rPr>
            </w:pPr>
            <w:r w:rsidRPr="00664C11">
              <w:rPr>
                <w:sz w:val="18"/>
                <w:szCs w:val="18"/>
              </w:rPr>
              <w:t> Türkiye’nin Atatürk dönemi barışçı dış politika ilkelerini geçmiş ve günümüz dünya şartları içerisinde değerlendirebilme.</w:t>
            </w:r>
          </w:p>
        </w:tc>
      </w:tr>
      <w:tr w:rsidR="001D6E94" w:rsidRPr="00664C11" w14:paraId="207F7A97" w14:textId="77777777" w:rsidTr="00C04F30">
        <w:trPr>
          <w:trHeight w:val="284"/>
        </w:trPr>
        <w:tc>
          <w:tcPr>
            <w:tcW w:w="906" w:type="pct"/>
            <w:shd w:val="clear" w:color="auto" w:fill="auto"/>
            <w:vAlign w:val="center"/>
            <w:hideMark/>
          </w:tcPr>
          <w:p w14:paraId="6EE998D7" w14:textId="77777777" w:rsidR="001D6E94" w:rsidRPr="00664C11" w:rsidRDefault="001D6E94" w:rsidP="0070197E">
            <w:pPr>
              <w:spacing w:after="0" w:line="240" w:lineRule="auto"/>
              <w:rPr>
                <w:color w:val="000000"/>
                <w:sz w:val="18"/>
                <w:szCs w:val="18"/>
              </w:rPr>
            </w:pPr>
            <w:r w:rsidRPr="00664C11">
              <w:rPr>
                <w:color w:val="000000"/>
                <w:sz w:val="18"/>
                <w:szCs w:val="18"/>
              </w:rPr>
              <w:t>ÖÇ-5</w:t>
            </w:r>
          </w:p>
        </w:tc>
        <w:tc>
          <w:tcPr>
            <w:tcW w:w="4094" w:type="pct"/>
            <w:gridSpan w:val="10"/>
            <w:shd w:val="clear" w:color="auto" w:fill="auto"/>
            <w:vAlign w:val="center"/>
            <w:hideMark/>
          </w:tcPr>
          <w:p w14:paraId="12995C88" w14:textId="77777777" w:rsidR="001D6E94" w:rsidRPr="00664C11" w:rsidRDefault="001D6E94" w:rsidP="0070197E">
            <w:pPr>
              <w:spacing w:after="0"/>
              <w:rPr>
                <w:sz w:val="18"/>
                <w:szCs w:val="18"/>
              </w:rPr>
            </w:pPr>
            <w:r w:rsidRPr="00664C11">
              <w:rPr>
                <w:sz w:val="18"/>
                <w:szCs w:val="18"/>
              </w:rPr>
              <w:t> Bir çağdaşlaşma ideolojisi olarak Atatürkçü düşünce sisteminin dayandığı temel ilkeleri kavrayabilme.</w:t>
            </w:r>
          </w:p>
        </w:tc>
      </w:tr>
      <w:tr w:rsidR="001D6E94" w:rsidRPr="00664C11" w14:paraId="5F9AD980" w14:textId="77777777" w:rsidTr="0070197E">
        <w:trPr>
          <w:trHeight w:val="285"/>
        </w:trPr>
        <w:tc>
          <w:tcPr>
            <w:tcW w:w="5000" w:type="pct"/>
            <w:gridSpan w:val="11"/>
            <w:shd w:val="clear" w:color="auto" w:fill="auto"/>
            <w:noWrap/>
            <w:vAlign w:val="bottom"/>
            <w:hideMark/>
          </w:tcPr>
          <w:p w14:paraId="558EBAA3" w14:textId="77777777" w:rsidR="001D6E94" w:rsidRPr="00664C11" w:rsidRDefault="001D6E94" w:rsidP="0070197E">
            <w:pPr>
              <w:spacing w:after="0" w:line="240" w:lineRule="auto"/>
              <w:rPr>
                <w:color w:val="000000"/>
                <w:sz w:val="18"/>
                <w:szCs w:val="18"/>
              </w:rPr>
            </w:pPr>
          </w:p>
        </w:tc>
      </w:tr>
      <w:tr w:rsidR="001D6E94" w:rsidRPr="00664C11" w14:paraId="501A4A17" w14:textId="77777777" w:rsidTr="00C04F30">
        <w:trPr>
          <w:trHeight w:val="284"/>
        </w:trPr>
        <w:tc>
          <w:tcPr>
            <w:tcW w:w="906" w:type="pct"/>
            <w:shd w:val="clear" w:color="auto" w:fill="auto"/>
            <w:vAlign w:val="center"/>
            <w:hideMark/>
          </w:tcPr>
          <w:p w14:paraId="5296FEFB" w14:textId="77777777" w:rsidR="001D6E94" w:rsidRPr="00664C11" w:rsidRDefault="001D6E94" w:rsidP="0070197E">
            <w:pPr>
              <w:spacing w:after="0" w:line="240" w:lineRule="auto"/>
              <w:rPr>
                <w:b/>
                <w:bCs/>
                <w:color w:val="000000"/>
                <w:sz w:val="18"/>
                <w:szCs w:val="18"/>
              </w:rPr>
            </w:pPr>
            <w:r w:rsidRPr="00664C11">
              <w:rPr>
                <w:b/>
                <w:bCs/>
                <w:color w:val="000000"/>
                <w:sz w:val="18"/>
                <w:szCs w:val="18"/>
              </w:rPr>
              <w:lastRenderedPageBreak/>
              <w:t>Öğretim Yöntemleri</w:t>
            </w:r>
          </w:p>
        </w:tc>
        <w:tc>
          <w:tcPr>
            <w:tcW w:w="4094" w:type="pct"/>
            <w:gridSpan w:val="10"/>
            <w:shd w:val="clear" w:color="auto" w:fill="auto"/>
            <w:vAlign w:val="center"/>
            <w:hideMark/>
          </w:tcPr>
          <w:p w14:paraId="05C0CA37" w14:textId="77777777" w:rsidR="001D6E94" w:rsidRPr="00664C11" w:rsidRDefault="001D6E94" w:rsidP="0070197E">
            <w:pPr>
              <w:spacing w:after="0" w:line="240" w:lineRule="auto"/>
              <w:rPr>
                <w:color w:val="000000"/>
                <w:sz w:val="18"/>
                <w:szCs w:val="18"/>
              </w:rPr>
            </w:pPr>
            <w:r w:rsidRPr="00664C11">
              <w:rPr>
                <w:color w:val="000000"/>
                <w:sz w:val="18"/>
                <w:szCs w:val="18"/>
              </w:rPr>
              <w:t> </w:t>
            </w:r>
            <w:r w:rsidRPr="00664C11">
              <w:rPr>
                <w:sz w:val="18"/>
                <w:szCs w:val="18"/>
              </w:rPr>
              <w:t xml:space="preserve">Anlatım, Tartışma </w:t>
            </w:r>
          </w:p>
        </w:tc>
      </w:tr>
      <w:tr w:rsidR="001D6E94" w:rsidRPr="00664C11" w14:paraId="21101B8B" w14:textId="77777777" w:rsidTr="00C04F30">
        <w:trPr>
          <w:trHeight w:val="284"/>
        </w:trPr>
        <w:tc>
          <w:tcPr>
            <w:tcW w:w="906" w:type="pct"/>
            <w:shd w:val="clear" w:color="auto" w:fill="auto"/>
            <w:vAlign w:val="center"/>
            <w:hideMark/>
          </w:tcPr>
          <w:p w14:paraId="1B993158"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Ölçme Yöntemleri</w:t>
            </w:r>
          </w:p>
        </w:tc>
        <w:tc>
          <w:tcPr>
            <w:tcW w:w="4094" w:type="pct"/>
            <w:gridSpan w:val="10"/>
            <w:shd w:val="clear" w:color="auto" w:fill="auto"/>
            <w:vAlign w:val="center"/>
            <w:hideMark/>
          </w:tcPr>
          <w:p w14:paraId="5F06C067" w14:textId="77777777" w:rsidR="001D6E94" w:rsidRPr="00664C11" w:rsidRDefault="001D6E94" w:rsidP="0070197E">
            <w:pPr>
              <w:spacing w:after="0" w:line="240" w:lineRule="auto"/>
              <w:rPr>
                <w:color w:val="000000"/>
                <w:sz w:val="18"/>
                <w:szCs w:val="18"/>
              </w:rPr>
            </w:pPr>
            <w:r w:rsidRPr="00664C11">
              <w:rPr>
                <w:color w:val="000000"/>
                <w:sz w:val="18"/>
                <w:szCs w:val="18"/>
              </w:rPr>
              <w:t> Sınav</w:t>
            </w:r>
          </w:p>
        </w:tc>
      </w:tr>
      <w:tr w:rsidR="001D6E94" w:rsidRPr="00664C11" w14:paraId="6F9C7903" w14:textId="77777777" w:rsidTr="0070197E">
        <w:trPr>
          <w:trHeight w:val="255"/>
        </w:trPr>
        <w:tc>
          <w:tcPr>
            <w:tcW w:w="5000" w:type="pct"/>
            <w:gridSpan w:val="11"/>
            <w:shd w:val="clear" w:color="auto" w:fill="auto"/>
            <w:noWrap/>
            <w:vAlign w:val="bottom"/>
            <w:hideMark/>
          </w:tcPr>
          <w:p w14:paraId="01FD5B19" w14:textId="77777777" w:rsidR="001D6E94" w:rsidRPr="00664C11" w:rsidRDefault="001D6E94" w:rsidP="0070197E">
            <w:pPr>
              <w:spacing w:after="0" w:line="240" w:lineRule="auto"/>
              <w:rPr>
                <w:color w:val="000000"/>
                <w:sz w:val="18"/>
                <w:szCs w:val="18"/>
              </w:rPr>
            </w:pPr>
          </w:p>
        </w:tc>
      </w:tr>
      <w:tr w:rsidR="001D6E94" w:rsidRPr="00664C11" w14:paraId="5CB2C8B1" w14:textId="77777777" w:rsidTr="0070197E">
        <w:trPr>
          <w:trHeight w:val="284"/>
        </w:trPr>
        <w:tc>
          <w:tcPr>
            <w:tcW w:w="5000" w:type="pct"/>
            <w:gridSpan w:val="11"/>
            <w:shd w:val="clear" w:color="auto" w:fill="auto"/>
            <w:vAlign w:val="center"/>
            <w:hideMark/>
          </w:tcPr>
          <w:p w14:paraId="60DB6B5D"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 AKIŞI</w:t>
            </w:r>
          </w:p>
        </w:tc>
      </w:tr>
      <w:tr w:rsidR="001D6E94" w:rsidRPr="00664C11" w14:paraId="28F06B41" w14:textId="77777777" w:rsidTr="00C04F30">
        <w:trPr>
          <w:trHeight w:val="284"/>
        </w:trPr>
        <w:tc>
          <w:tcPr>
            <w:tcW w:w="955" w:type="pct"/>
            <w:gridSpan w:val="2"/>
            <w:shd w:val="clear" w:color="auto" w:fill="auto"/>
            <w:vAlign w:val="center"/>
            <w:hideMark/>
          </w:tcPr>
          <w:p w14:paraId="51CA1C72"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Hafta</w:t>
            </w:r>
          </w:p>
        </w:tc>
        <w:tc>
          <w:tcPr>
            <w:tcW w:w="2778" w:type="pct"/>
            <w:gridSpan w:val="7"/>
            <w:shd w:val="clear" w:color="auto" w:fill="auto"/>
            <w:noWrap/>
            <w:vAlign w:val="bottom"/>
            <w:hideMark/>
          </w:tcPr>
          <w:p w14:paraId="51B21BB4" w14:textId="77777777" w:rsidR="001D6E94" w:rsidRPr="00664C11" w:rsidRDefault="001D6E94" w:rsidP="0070197E">
            <w:pPr>
              <w:spacing w:after="0" w:line="240" w:lineRule="auto"/>
              <w:rPr>
                <w:b/>
                <w:bCs/>
                <w:color w:val="000000"/>
                <w:sz w:val="18"/>
                <w:szCs w:val="18"/>
              </w:rPr>
            </w:pPr>
            <w:r w:rsidRPr="00664C11">
              <w:rPr>
                <w:color w:val="000000"/>
                <w:sz w:val="18"/>
                <w:szCs w:val="18"/>
              </w:rPr>
              <w:t> </w:t>
            </w:r>
            <w:r w:rsidRPr="00664C11">
              <w:rPr>
                <w:b/>
                <w:bCs/>
                <w:color w:val="000000"/>
                <w:sz w:val="18"/>
                <w:szCs w:val="18"/>
              </w:rPr>
              <w:t>Konular</w:t>
            </w:r>
          </w:p>
        </w:tc>
        <w:tc>
          <w:tcPr>
            <w:tcW w:w="1267" w:type="pct"/>
            <w:gridSpan w:val="2"/>
            <w:shd w:val="clear" w:color="auto" w:fill="auto"/>
            <w:vAlign w:val="center"/>
            <w:hideMark/>
          </w:tcPr>
          <w:p w14:paraId="38DD9D83" w14:textId="77777777" w:rsidR="001D6E94" w:rsidRPr="00664C11" w:rsidRDefault="001D6E94" w:rsidP="0070197E">
            <w:pPr>
              <w:spacing w:after="0" w:line="240" w:lineRule="auto"/>
              <w:jc w:val="center"/>
              <w:rPr>
                <w:b/>
                <w:bCs/>
                <w:color w:val="000000"/>
                <w:sz w:val="18"/>
                <w:szCs w:val="18"/>
              </w:rPr>
            </w:pPr>
            <w:r w:rsidRPr="00664C11">
              <w:rPr>
                <w:b/>
                <w:bCs/>
                <w:color w:val="000000"/>
                <w:sz w:val="18"/>
                <w:szCs w:val="18"/>
              </w:rPr>
              <w:t>Kaynak/İlgili Bölüm</w:t>
            </w:r>
          </w:p>
        </w:tc>
      </w:tr>
      <w:tr w:rsidR="001D6E94" w:rsidRPr="00664C11" w14:paraId="339E0285" w14:textId="77777777" w:rsidTr="00C04F30">
        <w:trPr>
          <w:trHeight w:val="284"/>
        </w:trPr>
        <w:tc>
          <w:tcPr>
            <w:tcW w:w="955" w:type="pct"/>
            <w:gridSpan w:val="2"/>
            <w:shd w:val="clear" w:color="auto" w:fill="auto"/>
            <w:vAlign w:val="center"/>
            <w:hideMark/>
          </w:tcPr>
          <w:p w14:paraId="2A4F6D17"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1</w:t>
            </w:r>
          </w:p>
        </w:tc>
        <w:tc>
          <w:tcPr>
            <w:tcW w:w="2778" w:type="pct"/>
            <w:gridSpan w:val="7"/>
            <w:shd w:val="clear" w:color="auto" w:fill="auto"/>
            <w:vAlign w:val="center"/>
            <w:hideMark/>
          </w:tcPr>
          <w:p w14:paraId="4418C1FA" w14:textId="77777777" w:rsidR="001D6E94" w:rsidRPr="00664C11" w:rsidRDefault="001D6E94" w:rsidP="0070197E">
            <w:pPr>
              <w:spacing w:after="0"/>
              <w:rPr>
                <w:sz w:val="18"/>
                <w:szCs w:val="18"/>
              </w:rPr>
            </w:pPr>
            <w:r w:rsidRPr="00664C11">
              <w:rPr>
                <w:sz w:val="18"/>
                <w:szCs w:val="18"/>
              </w:rPr>
              <w:t> 3 Mart 1924 Yasaları ve Türkiye'de Çok Partili Yaşama Geçiş Denemeleri</w:t>
            </w:r>
          </w:p>
        </w:tc>
        <w:tc>
          <w:tcPr>
            <w:tcW w:w="1267" w:type="pct"/>
            <w:gridSpan w:val="2"/>
            <w:shd w:val="clear" w:color="auto" w:fill="auto"/>
            <w:hideMark/>
          </w:tcPr>
          <w:p w14:paraId="04D67D9F"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7F5B4188" w14:textId="77777777" w:rsidTr="00C04F30">
        <w:trPr>
          <w:trHeight w:val="284"/>
        </w:trPr>
        <w:tc>
          <w:tcPr>
            <w:tcW w:w="955" w:type="pct"/>
            <w:gridSpan w:val="2"/>
            <w:shd w:val="clear" w:color="auto" w:fill="auto"/>
            <w:vAlign w:val="center"/>
            <w:hideMark/>
          </w:tcPr>
          <w:p w14:paraId="4FD38647"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2</w:t>
            </w:r>
          </w:p>
        </w:tc>
        <w:tc>
          <w:tcPr>
            <w:tcW w:w="2778" w:type="pct"/>
            <w:gridSpan w:val="7"/>
            <w:shd w:val="clear" w:color="auto" w:fill="auto"/>
            <w:vAlign w:val="center"/>
            <w:hideMark/>
          </w:tcPr>
          <w:p w14:paraId="00D32318" w14:textId="77777777" w:rsidR="001D6E94" w:rsidRPr="00664C11" w:rsidRDefault="001D6E94" w:rsidP="0070197E">
            <w:pPr>
              <w:spacing w:after="0"/>
              <w:rPr>
                <w:sz w:val="18"/>
                <w:szCs w:val="18"/>
              </w:rPr>
            </w:pPr>
            <w:r w:rsidRPr="00664C11">
              <w:rPr>
                <w:sz w:val="18"/>
                <w:szCs w:val="18"/>
              </w:rPr>
              <w:t> Hukuk Alanındaki Gelişmeler ve Türk Anayasaları</w:t>
            </w:r>
          </w:p>
        </w:tc>
        <w:tc>
          <w:tcPr>
            <w:tcW w:w="1267" w:type="pct"/>
            <w:gridSpan w:val="2"/>
            <w:shd w:val="clear" w:color="auto" w:fill="auto"/>
            <w:hideMark/>
          </w:tcPr>
          <w:p w14:paraId="3EF60644"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2EB7923E" w14:textId="77777777" w:rsidTr="00C04F30">
        <w:trPr>
          <w:trHeight w:val="284"/>
        </w:trPr>
        <w:tc>
          <w:tcPr>
            <w:tcW w:w="955" w:type="pct"/>
            <w:gridSpan w:val="2"/>
            <w:shd w:val="clear" w:color="auto" w:fill="auto"/>
            <w:vAlign w:val="center"/>
            <w:hideMark/>
          </w:tcPr>
          <w:p w14:paraId="6AEDFA1C"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3</w:t>
            </w:r>
          </w:p>
        </w:tc>
        <w:tc>
          <w:tcPr>
            <w:tcW w:w="2778" w:type="pct"/>
            <w:gridSpan w:val="7"/>
            <w:shd w:val="clear" w:color="auto" w:fill="auto"/>
            <w:vAlign w:val="center"/>
            <w:hideMark/>
          </w:tcPr>
          <w:p w14:paraId="46A1002E" w14:textId="77777777" w:rsidR="001D6E94" w:rsidRPr="00664C11" w:rsidRDefault="001D6E94" w:rsidP="0070197E">
            <w:pPr>
              <w:spacing w:after="0"/>
              <w:rPr>
                <w:sz w:val="18"/>
                <w:szCs w:val="18"/>
              </w:rPr>
            </w:pPr>
            <w:r w:rsidRPr="00664C11">
              <w:rPr>
                <w:sz w:val="18"/>
                <w:szCs w:val="18"/>
              </w:rPr>
              <w:t> Eğitim ve Kültür Alanındaki Yenilikler</w:t>
            </w:r>
          </w:p>
        </w:tc>
        <w:tc>
          <w:tcPr>
            <w:tcW w:w="1267" w:type="pct"/>
            <w:gridSpan w:val="2"/>
            <w:shd w:val="clear" w:color="auto" w:fill="auto"/>
            <w:hideMark/>
          </w:tcPr>
          <w:p w14:paraId="2990AFDE"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06D6AFE2" w14:textId="77777777" w:rsidTr="00C04F30">
        <w:trPr>
          <w:trHeight w:val="284"/>
        </w:trPr>
        <w:tc>
          <w:tcPr>
            <w:tcW w:w="955" w:type="pct"/>
            <w:gridSpan w:val="2"/>
            <w:shd w:val="clear" w:color="auto" w:fill="auto"/>
            <w:vAlign w:val="center"/>
            <w:hideMark/>
          </w:tcPr>
          <w:p w14:paraId="53723003"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4</w:t>
            </w:r>
          </w:p>
        </w:tc>
        <w:tc>
          <w:tcPr>
            <w:tcW w:w="2778" w:type="pct"/>
            <w:gridSpan w:val="7"/>
            <w:shd w:val="clear" w:color="auto" w:fill="auto"/>
            <w:vAlign w:val="center"/>
            <w:hideMark/>
          </w:tcPr>
          <w:p w14:paraId="5EA8B49C" w14:textId="77777777" w:rsidR="001D6E94" w:rsidRPr="00664C11" w:rsidRDefault="001D6E94" w:rsidP="0070197E">
            <w:pPr>
              <w:spacing w:after="0"/>
              <w:rPr>
                <w:sz w:val="18"/>
                <w:szCs w:val="18"/>
              </w:rPr>
            </w:pPr>
            <w:r w:rsidRPr="00664C11">
              <w:rPr>
                <w:sz w:val="18"/>
                <w:szCs w:val="18"/>
              </w:rPr>
              <w:t>Toplumsal Alanda Düzenlemeler</w:t>
            </w:r>
          </w:p>
        </w:tc>
        <w:tc>
          <w:tcPr>
            <w:tcW w:w="1267" w:type="pct"/>
            <w:gridSpan w:val="2"/>
            <w:shd w:val="clear" w:color="auto" w:fill="auto"/>
            <w:hideMark/>
          </w:tcPr>
          <w:p w14:paraId="0925B67E"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75758A57" w14:textId="77777777" w:rsidTr="00C04F30">
        <w:trPr>
          <w:trHeight w:val="284"/>
        </w:trPr>
        <w:tc>
          <w:tcPr>
            <w:tcW w:w="955" w:type="pct"/>
            <w:gridSpan w:val="2"/>
            <w:shd w:val="clear" w:color="auto" w:fill="auto"/>
            <w:vAlign w:val="center"/>
            <w:hideMark/>
          </w:tcPr>
          <w:p w14:paraId="752615BD"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5</w:t>
            </w:r>
          </w:p>
        </w:tc>
        <w:tc>
          <w:tcPr>
            <w:tcW w:w="2778" w:type="pct"/>
            <w:gridSpan w:val="7"/>
            <w:shd w:val="clear" w:color="auto" w:fill="auto"/>
            <w:vAlign w:val="center"/>
            <w:hideMark/>
          </w:tcPr>
          <w:p w14:paraId="511CED0B" w14:textId="77777777" w:rsidR="001D6E94" w:rsidRPr="00664C11" w:rsidRDefault="001D6E94" w:rsidP="0070197E">
            <w:pPr>
              <w:spacing w:after="0"/>
              <w:rPr>
                <w:sz w:val="18"/>
                <w:szCs w:val="18"/>
              </w:rPr>
            </w:pPr>
            <w:r w:rsidRPr="00664C11">
              <w:rPr>
                <w:sz w:val="18"/>
                <w:szCs w:val="18"/>
              </w:rPr>
              <w:t> Ekonomik Alanda Gelişmeler</w:t>
            </w:r>
          </w:p>
        </w:tc>
        <w:tc>
          <w:tcPr>
            <w:tcW w:w="1267" w:type="pct"/>
            <w:gridSpan w:val="2"/>
            <w:shd w:val="clear" w:color="auto" w:fill="auto"/>
            <w:hideMark/>
          </w:tcPr>
          <w:p w14:paraId="5DBEA2B9"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198184AA" w14:textId="77777777" w:rsidTr="00C04F30">
        <w:trPr>
          <w:trHeight w:val="284"/>
        </w:trPr>
        <w:tc>
          <w:tcPr>
            <w:tcW w:w="955" w:type="pct"/>
            <w:gridSpan w:val="2"/>
            <w:shd w:val="clear" w:color="auto" w:fill="auto"/>
            <w:vAlign w:val="center"/>
            <w:hideMark/>
          </w:tcPr>
          <w:p w14:paraId="39492477"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6</w:t>
            </w:r>
          </w:p>
        </w:tc>
        <w:tc>
          <w:tcPr>
            <w:tcW w:w="2778" w:type="pct"/>
            <w:gridSpan w:val="7"/>
            <w:shd w:val="clear" w:color="auto" w:fill="auto"/>
            <w:vAlign w:val="center"/>
            <w:hideMark/>
          </w:tcPr>
          <w:p w14:paraId="4608C29F" w14:textId="77777777" w:rsidR="001D6E94" w:rsidRPr="00664C11" w:rsidRDefault="001D6E94" w:rsidP="0070197E">
            <w:pPr>
              <w:spacing w:after="0"/>
              <w:rPr>
                <w:sz w:val="18"/>
                <w:szCs w:val="18"/>
              </w:rPr>
            </w:pPr>
            <w:r w:rsidRPr="00664C11">
              <w:rPr>
                <w:sz w:val="18"/>
                <w:szCs w:val="18"/>
              </w:rPr>
              <w:t>Cumhuriyet Döneminde Dış Politika</w:t>
            </w:r>
          </w:p>
        </w:tc>
        <w:tc>
          <w:tcPr>
            <w:tcW w:w="1267" w:type="pct"/>
            <w:gridSpan w:val="2"/>
            <w:shd w:val="clear" w:color="auto" w:fill="auto"/>
            <w:hideMark/>
          </w:tcPr>
          <w:p w14:paraId="591F1BFC"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6F0A3413" w14:textId="77777777" w:rsidTr="00C04F30">
        <w:trPr>
          <w:trHeight w:val="284"/>
        </w:trPr>
        <w:tc>
          <w:tcPr>
            <w:tcW w:w="955" w:type="pct"/>
            <w:gridSpan w:val="2"/>
            <w:shd w:val="clear" w:color="auto" w:fill="auto"/>
            <w:vAlign w:val="center"/>
            <w:hideMark/>
          </w:tcPr>
          <w:p w14:paraId="18CB39BD"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7</w:t>
            </w:r>
          </w:p>
        </w:tc>
        <w:tc>
          <w:tcPr>
            <w:tcW w:w="2778" w:type="pct"/>
            <w:gridSpan w:val="7"/>
            <w:shd w:val="clear" w:color="auto" w:fill="auto"/>
            <w:vAlign w:val="center"/>
            <w:hideMark/>
          </w:tcPr>
          <w:p w14:paraId="4772C22E" w14:textId="77777777" w:rsidR="001D6E94" w:rsidRPr="00664C11" w:rsidRDefault="001D6E94" w:rsidP="0070197E">
            <w:pPr>
              <w:spacing w:after="0"/>
              <w:rPr>
                <w:sz w:val="18"/>
                <w:szCs w:val="18"/>
              </w:rPr>
            </w:pPr>
            <w:r w:rsidRPr="00664C11">
              <w:rPr>
                <w:sz w:val="18"/>
                <w:szCs w:val="18"/>
              </w:rPr>
              <w:t>II. Dünya Savaşı ve Sonrasında Türkiye</w:t>
            </w:r>
          </w:p>
        </w:tc>
        <w:tc>
          <w:tcPr>
            <w:tcW w:w="1267" w:type="pct"/>
            <w:gridSpan w:val="2"/>
            <w:shd w:val="clear" w:color="auto" w:fill="auto"/>
            <w:hideMark/>
          </w:tcPr>
          <w:p w14:paraId="1890333C"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097100D7" w14:textId="77777777" w:rsidTr="00C04F30">
        <w:trPr>
          <w:trHeight w:val="284"/>
        </w:trPr>
        <w:tc>
          <w:tcPr>
            <w:tcW w:w="955" w:type="pct"/>
            <w:gridSpan w:val="2"/>
            <w:shd w:val="clear" w:color="auto" w:fill="auto"/>
            <w:vAlign w:val="center"/>
            <w:hideMark/>
          </w:tcPr>
          <w:p w14:paraId="757CAE57"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8</w:t>
            </w:r>
          </w:p>
        </w:tc>
        <w:tc>
          <w:tcPr>
            <w:tcW w:w="2778" w:type="pct"/>
            <w:gridSpan w:val="7"/>
            <w:shd w:val="clear" w:color="auto" w:fill="auto"/>
            <w:vAlign w:val="center"/>
            <w:hideMark/>
          </w:tcPr>
          <w:p w14:paraId="4B39401B" w14:textId="77777777" w:rsidR="001D6E94" w:rsidRPr="00664C11" w:rsidRDefault="001D6E94" w:rsidP="0070197E">
            <w:pPr>
              <w:spacing w:after="0"/>
              <w:rPr>
                <w:sz w:val="18"/>
                <w:szCs w:val="18"/>
              </w:rPr>
            </w:pPr>
            <w:r w:rsidRPr="00664C11">
              <w:rPr>
                <w:sz w:val="18"/>
                <w:szCs w:val="18"/>
              </w:rPr>
              <w:t>Türkiye’de Çok Partili Dönemin gelişimi</w:t>
            </w:r>
          </w:p>
        </w:tc>
        <w:tc>
          <w:tcPr>
            <w:tcW w:w="1267" w:type="pct"/>
            <w:gridSpan w:val="2"/>
            <w:shd w:val="clear" w:color="auto" w:fill="auto"/>
            <w:hideMark/>
          </w:tcPr>
          <w:p w14:paraId="6E5D396D"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5E1F5777" w14:textId="77777777" w:rsidTr="00C04F30">
        <w:trPr>
          <w:trHeight w:val="287"/>
        </w:trPr>
        <w:tc>
          <w:tcPr>
            <w:tcW w:w="955" w:type="pct"/>
            <w:gridSpan w:val="2"/>
            <w:shd w:val="clear" w:color="auto" w:fill="auto"/>
            <w:vAlign w:val="center"/>
            <w:hideMark/>
          </w:tcPr>
          <w:p w14:paraId="4F39DD7E"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9</w:t>
            </w:r>
          </w:p>
        </w:tc>
        <w:tc>
          <w:tcPr>
            <w:tcW w:w="2778" w:type="pct"/>
            <w:gridSpan w:val="7"/>
            <w:shd w:val="clear" w:color="auto" w:fill="auto"/>
            <w:vAlign w:val="center"/>
            <w:hideMark/>
          </w:tcPr>
          <w:p w14:paraId="79F31D1C" w14:textId="77777777" w:rsidR="001D6E94" w:rsidRPr="00664C11" w:rsidRDefault="001D6E94" w:rsidP="0070197E">
            <w:pPr>
              <w:spacing w:after="0"/>
              <w:rPr>
                <w:sz w:val="18"/>
                <w:szCs w:val="18"/>
              </w:rPr>
            </w:pPr>
            <w:r w:rsidRPr="00664C11">
              <w:rPr>
                <w:sz w:val="18"/>
                <w:szCs w:val="18"/>
              </w:rPr>
              <w:t>Soğuk Savaş Dönemi ve Türkiye</w:t>
            </w:r>
          </w:p>
        </w:tc>
        <w:tc>
          <w:tcPr>
            <w:tcW w:w="1267" w:type="pct"/>
            <w:gridSpan w:val="2"/>
            <w:shd w:val="clear" w:color="auto" w:fill="auto"/>
            <w:hideMark/>
          </w:tcPr>
          <w:p w14:paraId="7EB0C26A"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4B4DA5BB" w14:textId="77777777" w:rsidTr="00C04F30">
        <w:trPr>
          <w:trHeight w:val="284"/>
        </w:trPr>
        <w:tc>
          <w:tcPr>
            <w:tcW w:w="955" w:type="pct"/>
            <w:gridSpan w:val="2"/>
            <w:shd w:val="clear" w:color="auto" w:fill="auto"/>
            <w:vAlign w:val="center"/>
            <w:hideMark/>
          </w:tcPr>
          <w:p w14:paraId="736B4CEA"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10</w:t>
            </w:r>
          </w:p>
        </w:tc>
        <w:tc>
          <w:tcPr>
            <w:tcW w:w="2778" w:type="pct"/>
            <w:gridSpan w:val="7"/>
            <w:shd w:val="clear" w:color="auto" w:fill="auto"/>
            <w:vAlign w:val="center"/>
            <w:hideMark/>
          </w:tcPr>
          <w:p w14:paraId="7672A14B" w14:textId="77777777" w:rsidR="001D6E94" w:rsidRPr="00664C11" w:rsidRDefault="001D6E94" w:rsidP="0070197E">
            <w:pPr>
              <w:spacing w:after="0"/>
              <w:rPr>
                <w:sz w:val="18"/>
                <w:szCs w:val="18"/>
              </w:rPr>
            </w:pPr>
            <w:r w:rsidRPr="00664C11">
              <w:rPr>
                <w:sz w:val="18"/>
                <w:szCs w:val="18"/>
              </w:rPr>
              <w:t xml:space="preserve"> Atatürk İlkeleri </w:t>
            </w:r>
          </w:p>
        </w:tc>
        <w:tc>
          <w:tcPr>
            <w:tcW w:w="1267" w:type="pct"/>
            <w:gridSpan w:val="2"/>
            <w:shd w:val="clear" w:color="auto" w:fill="auto"/>
            <w:hideMark/>
          </w:tcPr>
          <w:p w14:paraId="26A2B6DB"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03903134" w14:textId="77777777" w:rsidTr="00C04F30">
        <w:trPr>
          <w:trHeight w:val="284"/>
        </w:trPr>
        <w:tc>
          <w:tcPr>
            <w:tcW w:w="955" w:type="pct"/>
            <w:gridSpan w:val="2"/>
            <w:shd w:val="clear" w:color="auto" w:fill="auto"/>
            <w:vAlign w:val="center"/>
            <w:hideMark/>
          </w:tcPr>
          <w:p w14:paraId="7CDBDD48"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11</w:t>
            </w:r>
          </w:p>
        </w:tc>
        <w:tc>
          <w:tcPr>
            <w:tcW w:w="2778" w:type="pct"/>
            <w:gridSpan w:val="7"/>
            <w:shd w:val="clear" w:color="auto" w:fill="auto"/>
            <w:vAlign w:val="center"/>
            <w:hideMark/>
          </w:tcPr>
          <w:p w14:paraId="19C51802" w14:textId="77777777" w:rsidR="001D6E94" w:rsidRPr="00664C11" w:rsidRDefault="001D6E94" w:rsidP="0070197E">
            <w:pPr>
              <w:spacing w:after="0"/>
              <w:rPr>
                <w:sz w:val="18"/>
                <w:szCs w:val="18"/>
              </w:rPr>
            </w:pPr>
            <w:r w:rsidRPr="00664C11">
              <w:rPr>
                <w:sz w:val="18"/>
                <w:szCs w:val="18"/>
              </w:rPr>
              <w:t xml:space="preserve"> Atatürk İlkeleri </w:t>
            </w:r>
          </w:p>
        </w:tc>
        <w:tc>
          <w:tcPr>
            <w:tcW w:w="1267" w:type="pct"/>
            <w:gridSpan w:val="2"/>
            <w:shd w:val="clear" w:color="auto" w:fill="auto"/>
            <w:hideMark/>
          </w:tcPr>
          <w:p w14:paraId="3936BA27"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460578B6" w14:textId="77777777" w:rsidTr="00C04F30">
        <w:trPr>
          <w:trHeight w:val="284"/>
        </w:trPr>
        <w:tc>
          <w:tcPr>
            <w:tcW w:w="955" w:type="pct"/>
            <w:gridSpan w:val="2"/>
            <w:shd w:val="clear" w:color="auto" w:fill="auto"/>
            <w:vAlign w:val="center"/>
            <w:hideMark/>
          </w:tcPr>
          <w:p w14:paraId="4DBC52DC"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12</w:t>
            </w:r>
          </w:p>
        </w:tc>
        <w:tc>
          <w:tcPr>
            <w:tcW w:w="2778" w:type="pct"/>
            <w:gridSpan w:val="7"/>
            <w:shd w:val="clear" w:color="auto" w:fill="auto"/>
            <w:vAlign w:val="center"/>
            <w:hideMark/>
          </w:tcPr>
          <w:p w14:paraId="4CC399E3" w14:textId="77777777" w:rsidR="001D6E94" w:rsidRPr="00664C11" w:rsidRDefault="001D6E94" w:rsidP="0070197E">
            <w:pPr>
              <w:spacing w:after="0"/>
              <w:rPr>
                <w:sz w:val="18"/>
                <w:szCs w:val="18"/>
              </w:rPr>
            </w:pPr>
            <w:r w:rsidRPr="00664C11">
              <w:rPr>
                <w:sz w:val="18"/>
                <w:szCs w:val="18"/>
              </w:rPr>
              <w:t>Atatürk İlkeleri (I</w:t>
            </w:r>
          </w:p>
        </w:tc>
        <w:tc>
          <w:tcPr>
            <w:tcW w:w="1267" w:type="pct"/>
            <w:gridSpan w:val="2"/>
            <w:shd w:val="clear" w:color="auto" w:fill="auto"/>
            <w:hideMark/>
          </w:tcPr>
          <w:p w14:paraId="06F37CC0"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64C3EA80" w14:textId="77777777" w:rsidTr="00C04F30">
        <w:trPr>
          <w:trHeight w:val="284"/>
        </w:trPr>
        <w:tc>
          <w:tcPr>
            <w:tcW w:w="955" w:type="pct"/>
            <w:gridSpan w:val="2"/>
            <w:shd w:val="clear" w:color="auto" w:fill="auto"/>
            <w:vAlign w:val="center"/>
            <w:hideMark/>
          </w:tcPr>
          <w:p w14:paraId="5AF4C957"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13</w:t>
            </w:r>
          </w:p>
        </w:tc>
        <w:tc>
          <w:tcPr>
            <w:tcW w:w="2778" w:type="pct"/>
            <w:gridSpan w:val="7"/>
            <w:shd w:val="clear" w:color="auto" w:fill="auto"/>
            <w:vAlign w:val="center"/>
            <w:hideMark/>
          </w:tcPr>
          <w:p w14:paraId="7BDCE5AB" w14:textId="77777777" w:rsidR="001D6E94" w:rsidRPr="00664C11" w:rsidRDefault="001D6E94" w:rsidP="0070197E">
            <w:pPr>
              <w:spacing w:after="0"/>
              <w:rPr>
                <w:sz w:val="18"/>
                <w:szCs w:val="18"/>
              </w:rPr>
            </w:pPr>
            <w:r w:rsidRPr="00664C11">
              <w:rPr>
                <w:sz w:val="18"/>
                <w:szCs w:val="18"/>
              </w:rPr>
              <w:t>Atatürk İlkeleri</w:t>
            </w:r>
          </w:p>
        </w:tc>
        <w:tc>
          <w:tcPr>
            <w:tcW w:w="1267" w:type="pct"/>
            <w:gridSpan w:val="2"/>
            <w:shd w:val="clear" w:color="auto" w:fill="auto"/>
            <w:hideMark/>
          </w:tcPr>
          <w:p w14:paraId="6463D3DE"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191D6D09" w14:textId="77777777" w:rsidTr="00C04F30">
        <w:trPr>
          <w:trHeight w:val="284"/>
        </w:trPr>
        <w:tc>
          <w:tcPr>
            <w:tcW w:w="955" w:type="pct"/>
            <w:gridSpan w:val="2"/>
            <w:shd w:val="clear" w:color="auto" w:fill="auto"/>
            <w:vAlign w:val="center"/>
            <w:hideMark/>
          </w:tcPr>
          <w:p w14:paraId="4B081E32"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14</w:t>
            </w:r>
          </w:p>
        </w:tc>
        <w:tc>
          <w:tcPr>
            <w:tcW w:w="2778" w:type="pct"/>
            <w:gridSpan w:val="7"/>
            <w:shd w:val="clear" w:color="auto" w:fill="auto"/>
            <w:vAlign w:val="center"/>
            <w:hideMark/>
          </w:tcPr>
          <w:p w14:paraId="117B3B02" w14:textId="77777777" w:rsidR="001D6E94" w:rsidRPr="00664C11" w:rsidRDefault="001D6E94" w:rsidP="0070197E">
            <w:pPr>
              <w:spacing w:after="0"/>
              <w:rPr>
                <w:sz w:val="18"/>
                <w:szCs w:val="18"/>
              </w:rPr>
            </w:pPr>
            <w:r w:rsidRPr="00664C11">
              <w:rPr>
                <w:sz w:val="18"/>
                <w:szCs w:val="18"/>
              </w:rPr>
              <w:t> Çağdaş Bir Düşünce Olarak Atatürkçülük ve Türkiye'nin Bugünkü Sorunları</w:t>
            </w:r>
          </w:p>
        </w:tc>
        <w:tc>
          <w:tcPr>
            <w:tcW w:w="1267" w:type="pct"/>
            <w:gridSpan w:val="2"/>
            <w:shd w:val="clear" w:color="auto" w:fill="auto"/>
            <w:hideMark/>
          </w:tcPr>
          <w:p w14:paraId="3F938335" w14:textId="77777777" w:rsidR="001D6E94" w:rsidRPr="00664C11" w:rsidRDefault="001D6E94" w:rsidP="0070197E">
            <w:pPr>
              <w:spacing w:after="0"/>
              <w:rPr>
                <w:sz w:val="18"/>
                <w:szCs w:val="18"/>
              </w:rPr>
            </w:pPr>
            <w:r w:rsidRPr="00664C11">
              <w:rPr>
                <w:color w:val="000000"/>
                <w:sz w:val="18"/>
                <w:szCs w:val="18"/>
              </w:rPr>
              <w:t>Önerilen kaynaktan ilgili bölüm</w:t>
            </w:r>
          </w:p>
        </w:tc>
      </w:tr>
      <w:tr w:rsidR="001D6E94" w:rsidRPr="00664C11" w14:paraId="4B62ADC1" w14:textId="77777777" w:rsidTr="0070197E">
        <w:trPr>
          <w:trHeight w:val="319"/>
        </w:trPr>
        <w:tc>
          <w:tcPr>
            <w:tcW w:w="5000" w:type="pct"/>
            <w:gridSpan w:val="11"/>
            <w:shd w:val="clear" w:color="auto" w:fill="auto"/>
            <w:noWrap/>
            <w:vAlign w:val="bottom"/>
            <w:hideMark/>
          </w:tcPr>
          <w:p w14:paraId="18ECB183" w14:textId="77777777" w:rsidR="001D6E94" w:rsidRPr="00664C11" w:rsidRDefault="001D6E94" w:rsidP="0070197E">
            <w:pPr>
              <w:spacing w:after="0"/>
              <w:rPr>
                <w:sz w:val="18"/>
                <w:szCs w:val="18"/>
              </w:rPr>
            </w:pPr>
          </w:p>
        </w:tc>
      </w:tr>
      <w:tr w:rsidR="001D6E94" w:rsidRPr="00664C11" w14:paraId="4A83E02A" w14:textId="77777777" w:rsidTr="0070197E">
        <w:trPr>
          <w:trHeight w:val="284"/>
        </w:trPr>
        <w:tc>
          <w:tcPr>
            <w:tcW w:w="5000" w:type="pct"/>
            <w:gridSpan w:val="11"/>
            <w:shd w:val="clear" w:color="auto" w:fill="auto"/>
            <w:vAlign w:val="center"/>
            <w:hideMark/>
          </w:tcPr>
          <w:p w14:paraId="23B0A3AD"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KAYNAKLAR</w:t>
            </w:r>
          </w:p>
        </w:tc>
      </w:tr>
      <w:tr w:rsidR="001D6E94" w:rsidRPr="00664C11" w14:paraId="2D8F4026" w14:textId="77777777" w:rsidTr="0070197E">
        <w:trPr>
          <w:trHeight w:val="284"/>
        </w:trPr>
        <w:tc>
          <w:tcPr>
            <w:tcW w:w="955" w:type="pct"/>
            <w:gridSpan w:val="2"/>
            <w:shd w:val="clear" w:color="auto" w:fill="auto"/>
            <w:vAlign w:val="center"/>
            <w:hideMark/>
          </w:tcPr>
          <w:p w14:paraId="403B8D90"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Ders Notu</w:t>
            </w:r>
          </w:p>
        </w:tc>
        <w:tc>
          <w:tcPr>
            <w:tcW w:w="4045" w:type="pct"/>
            <w:gridSpan w:val="9"/>
            <w:shd w:val="clear" w:color="auto" w:fill="auto"/>
            <w:vAlign w:val="center"/>
            <w:hideMark/>
          </w:tcPr>
          <w:p w14:paraId="47B2B324" w14:textId="77777777" w:rsidR="001D6E94" w:rsidRPr="00664C11" w:rsidRDefault="001D6E94" w:rsidP="0070197E">
            <w:pPr>
              <w:spacing w:after="0" w:line="240" w:lineRule="auto"/>
              <w:rPr>
                <w:color w:val="000000"/>
                <w:sz w:val="18"/>
                <w:szCs w:val="18"/>
              </w:rPr>
            </w:pPr>
            <w:r w:rsidRPr="00664C11">
              <w:rPr>
                <w:sz w:val="18"/>
                <w:szCs w:val="18"/>
              </w:rPr>
              <w:t>Makaleler,</w:t>
            </w:r>
            <w:r>
              <w:rPr>
                <w:sz w:val="18"/>
                <w:szCs w:val="18"/>
              </w:rPr>
              <w:t xml:space="preserve"> </w:t>
            </w:r>
            <w:r w:rsidRPr="00664C11">
              <w:rPr>
                <w:sz w:val="18"/>
                <w:szCs w:val="18"/>
              </w:rPr>
              <w:t>İlgili Belgeler ve Ders Kitapları</w:t>
            </w:r>
          </w:p>
        </w:tc>
      </w:tr>
      <w:tr w:rsidR="001D6E94" w:rsidRPr="00664C11" w14:paraId="4F561194" w14:textId="77777777" w:rsidTr="0070197E">
        <w:trPr>
          <w:trHeight w:val="284"/>
        </w:trPr>
        <w:tc>
          <w:tcPr>
            <w:tcW w:w="955" w:type="pct"/>
            <w:gridSpan w:val="2"/>
            <w:shd w:val="clear" w:color="auto" w:fill="auto"/>
            <w:vAlign w:val="center"/>
            <w:hideMark/>
          </w:tcPr>
          <w:p w14:paraId="6B9CC400" w14:textId="77777777" w:rsidR="001D6E94" w:rsidRPr="00664C11" w:rsidRDefault="001D6E94" w:rsidP="0070197E">
            <w:pPr>
              <w:spacing w:after="0" w:line="240" w:lineRule="auto"/>
              <w:rPr>
                <w:b/>
                <w:bCs/>
                <w:color w:val="000000"/>
                <w:sz w:val="18"/>
                <w:szCs w:val="18"/>
              </w:rPr>
            </w:pPr>
            <w:r w:rsidRPr="00664C11">
              <w:rPr>
                <w:b/>
                <w:bCs/>
                <w:color w:val="000000"/>
                <w:sz w:val="18"/>
                <w:szCs w:val="18"/>
              </w:rPr>
              <w:t>Diğer Kaynaklar</w:t>
            </w:r>
          </w:p>
        </w:tc>
        <w:tc>
          <w:tcPr>
            <w:tcW w:w="4045" w:type="pct"/>
            <w:gridSpan w:val="9"/>
            <w:shd w:val="clear" w:color="auto" w:fill="auto"/>
            <w:vAlign w:val="center"/>
            <w:hideMark/>
          </w:tcPr>
          <w:p w14:paraId="781817CD" w14:textId="77777777" w:rsidR="001D6E94" w:rsidRPr="00664C11" w:rsidRDefault="001D6E94" w:rsidP="0070197E">
            <w:pPr>
              <w:spacing w:after="0" w:line="240" w:lineRule="auto"/>
              <w:rPr>
                <w:color w:val="000000"/>
                <w:sz w:val="18"/>
                <w:szCs w:val="18"/>
              </w:rPr>
            </w:pPr>
            <w:r w:rsidRPr="00664C11">
              <w:rPr>
                <w:color w:val="000000"/>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1D6E94" w:rsidRPr="00664C11" w14:paraId="2C5303A4" w14:textId="77777777" w:rsidTr="0070197E">
        <w:trPr>
          <w:trHeight w:val="173"/>
        </w:trPr>
        <w:tc>
          <w:tcPr>
            <w:tcW w:w="5000" w:type="pct"/>
            <w:gridSpan w:val="11"/>
            <w:shd w:val="clear" w:color="auto" w:fill="auto"/>
            <w:noWrap/>
            <w:vAlign w:val="bottom"/>
            <w:hideMark/>
          </w:tcPr>
          <w:p w14:paraId="33ED2937" w14:textId="77777777" w:rsidR="001D6E94" w:rsidRPr="00664C11" w:rsidRDefault="001D6E94" w:rsidP="0070197E">
            <w:pPr>
              <w:spacing w:after="0" w:line="240" w:lineRule="auto"/>
              <w:rPr>
                <w:color w:val="000000"/>
                <w:sz w:val="18"/>
                <w:szCs w:val="18"/>
              </w:rPr>
            </w:pPr>
          </w:p>
        </w:tc>
      </w:tr>
      <w:tr w:rsidR="001D6E94" w:rsidRPr="00664C11" w14:paraId="5559BBCE" w14:textId="77777777" w:rsidTr="0070197E">
        <w:trPr>
          <w:trHeight w:val="284"/>
        </w:trPr>
        <w:tc>
          <w:tcPr>
            <w:tcW w:w="5000" w:type="pct"/>
            <w:gridSpan w:val="11"/>
            <w:shd w:val="clear" w:color="auto" w:fill="auto"/>
            <w:vAlign w:val="center"/>
            <w:hideMark/>
          </w:tcPr>
          <w:p w14:paraId="07BF6A32" w14:textId="77777777" w:rsidR="001D6E94" w:rsidRPr="00664C11" w:rsidRDefault="001D6E94" w:rsidP="0070197E">
            <w:pPr>
              <w:spacing w:after="0"/>
              <w:rPr>
                <w:b/>
                <w:sz w:val="18"/>
                <w:szCs w:val="18"/>
              </w:rPr>
            </w:pPr>
            <w:r w:rsidRPr="00664C11">
              <w:rPr>
                <w:b/>
                <w:sz w:val="18"/>
                <w:szCs w:val="18"/>
              </w:rPr>
              <w:t>DEĞERLENDİRME SİSTEMİ</w:t>
            </w:r>
          </w:p>
        </w:tc>
      </w:tr>
      <w:tr w:rsidR="001D6E94" w:rsidRPr="00664C11" w14:paraId="5ED8668C" w14:textId="77777777" w:rsidTr="0070197E">
        <w:trPr>
          <w:trHeight w:val="284"/>
        </w:trPr>
        <w:tc>
          <w:tcPr>
            <w:tcW w:w="1110" w:type="pct"/>
            <w:gridSpan w:val="3"/>
            <w:shd w:val="clear" w:color="auto" w:fill="auto"/>
            <w:vAlign w:val="center"/>
            <w:hideMark/>
          </w:tcPr>
          <w:p w14:paraId="6E86BE27" w14:textId="77777777" w:rsidR="001D6E94" w:rsidRPr="00664C11" w:rsidRDefault="001D6E94" w:rsidP="0070197E">
            <w:pPr>
              <w:spacing w:after="0"/>
              <w:rPr>
                <w:b/>
                <w:sz w:val="18"/>
                <w:szCs w:val="18"/>
              </w:rPr>
            </w:pPr>
            <w:r w:rsidRPr="00664C11">
              <w:rPr>
                <w:b/>
                <w:sz w:val="18"/>
                <w:szCs w:val="18"/>
              </w:rPr>
              <w:t>YARIYIL İÇİ ÇALIŞMALARI</w:t>
            </w:r>
          </w:p>
        </w:tc>
        <w:tc>
          <w:tcPr>
            <w:tcW w:w="1739" w:type="pct"/>
            <w:gridSpan w:val="4"/>
            <w:shd w:val="clear" w:color="auto" w:fill="auto"/>
            <w:noWrap/>
            <w:vAlign w:val="bottom"/>
            <w:hideMark/>
          </w:tcPr>
          <w:p w14:paraId="4239C2B9" w14:textId="77777777" w:rsidR="001D6E94" w:rsidRPr="00664C11" w:rsidRDefault="001D6E94" w:rsidP="0070197E">
            <w:pPr>
              <w:spacing w:after="0"/>
              <w:rPr>
                <w:b/>
                <w:sz w:val="18"/>
                <w:szCs w:val="18"/>
              </w:rPr>
            </w:pPr>
            <w:r w:rsidRPr="00664C11">
              <w:rPr>
                <w:b/>
                <w:sz w:val="18"/>
                <w:szCs w:val="18"/>
              </w:rPr>
              <w:t>SAYISI</w:t>
            </w:r>
          </w:p>
        </w:tc>
        <w:tc>
          <w:tcPr>
            <w:tcW w:w="2151" w:type="pct"/>
            <w:gridSpan w:val="4"/>
            <w:shd w:val="clear" w:color="auto" w:fill="auto"/>
            <w:vAlign w:val="center"/>
            <w:hideMark/>
          </w:tcPr>
          <w:p w14:paraId="3CF0040E" w14:textId="77777777" w:rsidR="001D6E94" w:rsidRPr="00664C11" w:rsidRDefault="001D6E94" w:rsidP="0070197E">
            <w:pPr>
              <w:spacing w:after="0"/>
              <w:rPr>
                <w:b/>
                <w:sz w:val="18"/>
                <w:szCs w:val="18"/>
              </w:rPr>
            </w:pPr>
            <w:r w:rsidRPr="00664C11">
              <w:rPr>
                <w:b/>
                <w:sz w:val="18"/>
                <w:szCs w:val="18"/>
              </w:rPr>
              <w:t>KATKI YÜZDESİ</w:t>
            </w:r>
          </w:p>
        </w:tc>
      </w:tr>
      <w:tr w:rsidR="001D6E94" w:rsidRPr="00664C11" w14:paraId="0B657C58" w14:textId="77777777" w:rsidTr="0070197E">
        <w:trPr>
          <w:trHeight w:val="284"/>
        </w:trPr>
        <w:tc>
          <w:tcPr>
            <w:tcW w:w="1110" w:type="pct"/>
            <w:gridSpan w:val="3"/>
            <w:shd w:val="clear" w:color="auto" w:fill="auto"/>
            <w:vAlign w:val="center"/>
            <w:hideMark/>
          </w:tcPr>
          <w:p w14:paraId="2EE3046B" w14:textId="77777777" w:rsidR="001D6E94" w:rsidRPr="00664C11" w:rsidRDefault="001D6E94" w:rsidP="0070197E">
            <w:pPr>
              <w:spacing w:after="0"/>
              <w:rPr>
                <w:b/>
                <w:sz w:val="18"/>
                <w:szCs w:val="18"/>
              </w:rPr>
            </w:pPr>
            <w:r w:rsidRPr="00664C11">
              <w:rPr>
                <w:b/>
                <w:sz w:val="18"/>
                <w:szCs w:val="18"/>
              </w:rPr>
              <w:t>Ara Sınav</w:t>
            </w:r>
          </w:p>
        </w:tc>
        <w:tc>
          <w:tcPr>
            <w:tcW w:w="1739" w:type="pct"/>
            <w:gridSpan w:val="4"/>
            <w:shd w:val="clear" w:color="auto" w:fill="auto"/>
            <w:noWrap/>
            <w:vAlign w:val="bottom"/>
            <w:hideMark/>
          </w:tcPr>
          <w:p w14:paraId="562D4480" w14:textId="77777777" w:rsidR="001D6E94" w:rsidRPr="00664C11" w:rsidRDefault="001D6E94"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21A9D538" w14:textId="77777777" w:rsidR="001D6E94" w:rsidRPr="00664C11" w:rsidRDefault="001D6E94" w:rsidP="0070197E">
            <w:pPr>
              <w:spacing w:after="0"/>
              <w:jc w:val="center"/>
              <w:rPr>
                <w:sz w:val="18"/>
                <w:szCs w:val="18"/>
              </w:rPr>
            </w:pPr>
            <w:r w:rsidRPr="00664C11">
              <w:rPr>
                <w:sz w:val="18"/>
                <w:szCs w:val="18"/>
              </w:rPr>
              <w:t>100</w:t>
            </w:r>
          </w:p>
        </w:tc>
      </w:tr>
      <w:tr w:rsidR="001D6E94" w:rsidRPr="00664C11" w14:paraId="2C8FFA7D" w14:textId="77777777" w:rsidTr="0070197E">
        <w:trPr>
          <w:trHeight w:val="284"/>
        </w:trPr>
        <w:tc>
          <w:tcPr>
            <w:tcW w:w="1110" w:type="pct"/>
            <w:gridSpan w:val="3"/>
            <w:shd w:val="clear" w:color="auto" w:fill="auto"/>
            <w:vAlign w:val="center"/>
            <w:hideMark/>
          </w:tcPr>
          <w:p w14:paraId="4F5FFBE2" w14:textId="77777777" w:rsidR="001D6E94" w:rsidRPr="00664C11" w:rsidRDefault="001D6E94" w:rsidP="0070197E">
            <w:pPr>
              <w:spacing w:after="0"/>
              <w:rPr>
                <w:b/>
                <w:sz w:val="18"/>
                <w:szCs w:val="18"/>
              </w:rPr>
            </w:pPr>
            <w:r w:rsidRPr="00664C11">
              <w:rPr>
                <w:b/>
                <w:sz w:val="18"/>
                <w:szCs w:val="18"/>
              </w:rPr>
              <w:t>Ödev</w:t>
            </w:r>
          </w:p>
        </w:tc>
        <w:tc>
          <w:tcPr>
            <w:tcW w:w="1739" w:type="pct"/>
            <w:gridSpan w:val="4"/>
            <w:shd w:val="clear" w:color="auto" w:fill="auto"/>
            <w:noWrap/>
            <w:vAlign w:val="bottom"/>
            <w:hideMark/>
          </w:tcPr>
          <w:p w14:paraId="304EE49E" w14:textId="77777777" w:rsidR="001D6E94" w:rsidRPr="00664C11" w:rsidRDefault="001D6E94" w:rsidP="0070197E">
            <w:pPr>
              <w:spacing w:after="0"/>
              <w:jc w:val="center"/>
              <w:rPr>
                <w:sz w:val="18"/>
                <w:szCs w:val="18"/>
              </w:rPr>
            </w:pPr>
          </w:p>
        </w:tc>
        <w:tc>
          <w:tcPr>
            <w:tcW w:w="2151" w:type="pct"/>
            <w:gridSpan w:val="4"/>
            <w:shd w:val="clear" w:color="auto" w:fill="auto"/>
            <w:vAlign w:val="center"/>
            <w:hideMark/>
          </w:tcPr>
          <w:p w14:paraId="5DA5613B" w14:textId="77777777" w:rsidR="001D6E94" w:rsidRPr="00664C11" w:rsidRDefault="001D6E94" w:rsidP="0070197E">
            <w:pPr>
              <w:spacing w:after="0"/>
              <w:jc w:val="center"/>
              <w:rPr>
                <w:sz w:val="18"/>
                <w:szCs w:val="18"/>
              </w:rPr>
            </w:pPr>
          </w:p>
        </w:tc>
      </w:tr>
      <w:tr w:rsidR="001D6E94" w:rsidRPr="00664C11" w14:paraId="1EDD2112" w14:textId="77777777" w:rsidTr="0070197E">
        <w:trPr>
          <w:trHeight w:val="284"/>
        </w:trPr>
        <w:tc>
          <w:tcPr>
            <w:tcW w:w="1110" w:type="pct"/>
            <w:gridSpan w:val="3"/>
            <w:shd w:val="clear" w:color="auto" w:fill="auto"/>
            <w:vAlign w:val="center"/>
            <w:hideMark/>
          </w:tcPr>
          <w:p w14:paraId="2A895006" w14:textId="77777777" w:rsidR="001D6E94" w:rsidRPr="00664C11" w:rsidRDefault="001D6E94" w:rsidP="0070197E">
            <w:pPr>
              <w:spacing w:after="0"/>
              <w:rPr>
                <w:b/>
                <w:sz w:val="18"/>
                <w:szCs w:val="18"/>
              </w:rPr>
            </w:pPr>
            <w:r w:rsidRPr="00664C11">
              <w:rPr>
                <w:b/>
                <w:sz w:val="18"/>
                <w:szCs w:val="18"/>
              </w:rPr>
              <w:t>Sözlü Sınav</w:t>
            </w:r>
          </w:p>
        </w:tc>
        <w:tc>
          <w:tcPr>
            <w:tcW w:w="1739" w:type="pct"/>
            <w:gridSpan w:val="4"/>
            <w:shd w:val="clear" w:color="auto" w:fill="auto"/>
            <w:noWrap/>
            <w:vAlign w:val="bottom"/>
            <w:hideMark/>
          </w:tcPr>
          <w:p w14:paraId="70CFBC03" w14:textId="77777777" w:rsidR="001D6E94" w:rsidRPr="00664C11" w:rsidRDefault="001D6E94" w:rsidP="0070197E">
            <w:pPr>
              <w:spacing w:after="0"/>
              <w:jc w:val="center"/>
              <w:rPr>
                <w:sz w:val="18"/>
                <w:szCs w:val="18"/>
              </w:rPr>
            </w:pPr>
          </w:p>
        </w:tc>
        <w:tc>
          <w:tcPr>
            <w:tcW w:w="2151" w:type="pct"/>
            <w:gridSpan w:val="4"/>
            <w:shd w:val="clear" w:color="auto" w:fill="auto"/>
            <w:vAlign w:val="center"/>
            <w:hideMark/>
          </w:tcPr>
          <w:p w14:paraId="6C6CA404" w14:textId="77777777" w:rsidR="001D6E94" w:rsidRPr="00664C11" w:rsidRDefault="001D6E94" w:rsidP="0070197E">
            <w:pPr>
              <w:spacing w:after="0"/>
              <w:jc w:val="center"/>
              <w:rPr>
                <w:sz w:val="18"/>
                <w:szCs w:val="18"/>
              </w:rPr>
            </w:pPr>
          </w:p>
        </w:tc>
      </w:tr>
      <w:tr w:rsidR="001D6E94" w:rsidRPr="00664C11" w14:paraId="43042711" w14:textId="77777777" w:rsidTr="0070197E">
        <w:trPr>
          <w:trHeight w:val="284"/>
        </w:trPr>
        <w:tc>
          <w:tcPr>
            <w:tcW w:w="1110" w:type="pct"/>
            <w:gridSpan w:val="3"/>
            <w:shd w:val="clear" w:color="auto" w:fill="auto"/>
            <w:vAlign w:val="center"/>
            <w:hideMark/>
          </w:tcPr>
          <w:p w14:paraId="244A6D82" w14:textId="77777777" w:rsidR="001D6E94" w:rsidRPr="00664C11" w:rsidRDefault="001D6E94" w:rsidP="0070197E">
            <w:pPr>
              <w:spacing w:after="0"/>
              <w:rPr>
                <w:b/>
                <w:sz w:val="18"/>
                <w:szCs w:val="18"/>
              </w:rPr>
            </w:pPr>
          </w:p>
        </w:tc>
        <w:tc>
          <w:tcPr>
            <w:tcW w:w="1739" w:type="pct"/>
            <w:gridSpan w:val="4"/>
            <w:shd w:val="clear" w:color="auto" w:fill="auto"/>
            <w:noWrap/>
            <w:vAlign w:val="bottom"/>
            <w:hideMark/>
          </w:tcPr>
          <w:p w14:paraId="5657D005" w14:textId="77777777" w:rsidR="001D6E94" w:rsidRPr="00664C11" w:rsidRDefault="001D6E94" w:rsidP="0070197E">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01D427B6" w14:textId="77777777" w:rsidR="001D6E94" w:rsidRPr="00664C11" w:rsidRDefault="001D6E94" w:rsidP="0070197E">
            <w:pPr>
              <w:spacing w:after="0"/>
              <w:jc w:val="center"/>
              <w:rPr>
                <w:sz w:val="18"/>
                <w:szCs w:val="18"/>
              </w:rPr>
            </w:pPr>
            <w:r w:rsidRPr="00664C11">
              <w:rPr>
                <w:sz w:val="18"/>
                <w:szCs w:val="18"/>
              </w:rPr>
              <w:t>100</w:t>
            </w:r>
          </w:p>
        </w:tc>
      </w:tr>
      <w:tr w:rsidR="001D6E94" w:rsidRPr="00664C11" w14:paraId="399C1667" w14:textId="77777777" w:rsidTr="0070197E">
        <w:trPr>
          <w:trHeight w:val="284"/>
        </w:trPr>
        <w:tc>
          <w:tcPr>
            <w:tcW w:w="1110" w:type="pct"/>
            <w:gridSpan w:val="3"/>
            <w:shd w:val="clear" w:color="auto" w:fill="auto"/>
            <w:vAlign w:val="center"/>
            <w:hideMark/>
          </w:tcPr>
          <w:p w14:paraId="115B88A1" w14:textId="77777777" w:rsidR="001D6E94" w:rsidRPr="00664C11" w:rsidRDefault="001D6E94" w:rsidP="0070197E">
            <w:pPr>
              <w:spacing w:after="0"/>
              <w:rPr>
                <w:b/>
                <w:sz w:val="18"/>
                <w:szCs w:val="18"/>
              </w:rPr>
            </w:pPr>
            <w:r w:rsidRPr="00664C11">
              <w:rPr>
                <w:b/>
                <w:sz w:val="18"/>
                <w:szCs w:val="18"/>
              </w:rPr>
              <w:t>Yıl içinin Başarıya Oranı</w:t>
            </w:r>
          </w:p>
        </w:tc>
        <w:tc>
          <w:tcPr>
            <w:tcW w:w="1739" w:type="pct"/>
            <w:gridSpan w:val="4"/>
            <w:shd w:val="clear" w:color="auto" w:fill="auto"/>
            <w:noWrap/>
            <w:vAlign w:val="bottom"/>
            <w:hideMark/>
          </w:tcPr>
          <w:p w14:paraId="7F953D9C" w14:textId="77777777" w:rsidR="001D6E94" w:rsidRPr="00664C11" w:rsidRDefault="001D6E94"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1B69818F" w14:textId="77777777" w:rsidR="001D6E94" w:rsidRPr="00664C11" w:rsidRDefault="001D6E94" w:rsidP="0070197E">
            <w:pPr>
              <w:spacing w:after="0"/>
              <w:jc w:val="center"/>
              <w:rPr>
                <w:sz w:val="18"/>
                <w:szCs w:val="18"/>
              </w:rPr>
            </w:pPr>
            <w:r w:rsidRPr="00664C11">
              <w:rPr>
                <w:sz w:val="18"/>
                <w:szCs w:val="18"/>
              </w:rPr>
              <w:t>40</w:t>
            </w:r>
          </w:p>
        </w:tc>
      </w:tr>
      <w:tr w:rsidR="001D6E94" w:rsidRPr="00664C11" w14:paraId="713A16C3" w14:textId="77777777" w:rsidTr="0070197E">
        <w:trPr>
          <w:trHeight w:val="284"/>
        </w:trPr>
        <w:tc>
          <w:tcPr>
            <w:tcW w:w="1110" w:type="pct"/>
            <w:gridSpan w:val="3"/>
            <w:shd w:val="clear" w:color="auto" w:fill="auto"/>
            <w:vAlign w:val="center"/>
            <w:hideMark/>
          </w:tcPr>
          <w:p w14:paraId="341443E3" w14:textId="77777777" w:rsidR="001D6E94" w:rsidRPr="00664C11" w:rsidRDefault="001D6E94" w:rsidP="0070197E">
            <w:pPr>
              <w:spacing w:after="0"/>
              <w:rPr>
                <w:b/>
                <w:sz w:val="18"/>
                <w:szCs w:val="18"/>
              </w:rPr>
            </w:pPr>
            <w:r w:rsidRPr="00664C11">
              <w:rPr>
                <w:b/>
                <w:sz w:val="18"/>
                <w:szCs w:val="18"/>
              </w:rPr>
              <w:t>Finalin Başarıya Oranı</w:t>
            </w:r>
          </w:p>
        </w:tc>
        <w:tc>
          <w:tcPr>
            <w:tcW w:w="1739" w:type="pct"/>
            <w:gridSpan w:val="4"/>
            <w:shd w:val="clear" w:color="auto" w:fill="auto"/>
            <w:noWrap/>
            <w:vAlign w:val="bottom"/>
            <w:hideMark/>
          </w:tcPr>
          <w:p w14:paraId="087D2679" w14:textId="77777777" w:rsidR="001D6E94" w:rsidRPr="00664C11" w:rsidRDefault="001D6E94"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44399C9D" w14:textId="77777777" w:rsidR="001D6E94" w:rsidRPr="00664C11" w:rsidRDefault="001D6E94" w:rsidP="0070197E">
            <w:pPr>
              <w:spacing w:after="0"/>
              <w:jc w:val="center"/>
              <w:rPr>
                <w:sz w:val="18"/>
                <w:szCs w:val="18"/>
              </w:rPr>
            </w:pPr>
            <w:r w:rsidRPr="00664C11">
              <w:rPr>
                <w:sz w:val="18"/>
                <w:szCs w:val="18"/>
              </w:rPr>
              <w:t>60</w:t>
            </w:r>
          </w:p>
        </w:tc>
      </w:tr>
      <w:tr w:rsidR="001D6E94" w:rsidRPr="00664C11" w14:paraId="3F62D236" w14:textId="77777777" w:rsidTr="0070197E">
        <w:trPr>
          <w:trHeight w:val="284"/>
        </w:trPr>
        <w:tc>
          <w:tcPr>
            <w:tcW w:w="1110" w:type="pct"/>
            <w:gridSpan w:val="3"/>
            <w:shd w:val="clear" w:color="auto" w:fill="auto"/>
            <w:vAlign w:val="center"/>
            <w:hideMark/>
          </w:tcPr>
          <w:p w14:paraId="5C882DF9" w14:textId="77777777" w:rsidR="001D6E94" w:rsidRPr="00664C11" w:rsidRDefault="001D6E94" w:rsidP="0070197E">
            <w:pPr>
              <w:spacing w:after="0"/>
              <w:rPr>
                <w:sz w:val="18"/>
                <w:szCs w:val="18"/>
              </w:rPr>
            </w:pPr>
          </w:p>
        </w:tc>
        <w:tc>
          <w:tcPr>
            <w:tcW w:w="1739" w:type="pct"/>
            <w:gridSpan w:val="4"/>
            <w:shd w:val="clear" w:color="auto" w:fill="auto"/>
            <w:noWrap/>
            <w:vAlign w:val="bottom"/>
            <w:hideMark/>
          </w:tcPr>
          <w:p w14:paraId="6F58A277" w14:textId="77777777" w:rsidR="001D6E94" w:rsidRPr="00664C11" w:rsidRDefault="001D6E94" w:rsidP="0070197E">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365D967C" w14:textId="77777777" w:rsidR="001D6E94" w:rsidRPr="00664C11" w:rsidRDefault="001D6E94" w:rsidP="0070197E">
            <w:pPr>
              <w:spacing w:after="0"/>
              <w:jc w:val="center"/>
              <w:rPr>
                <w:sz w:val="18"/>
                <w:szCs w:val="18"/>
              </w:rPr>
            </w:pPr>
            <w:r w:rsidRPr="00664C11">
              <w:rPr>
                <w:sz w:val="18"/>
                <w:szCs w:val="18"/>
              </w:rPr>
              <w:t>100</w:t>
            </w:r>
          </w:p>
        </w:tc>
      </w:tr>
      <w:tr w:rsidR="001D6E94" w:rsidRPr="00664C11" w14:paraId="2926ABDA" w14:textId="77777777" w:rsidTr="0070197E">
        <w:trPr>
          <w:trHeight w:val="300"/>
        </w:trPr>
        <w:tc>
          <w:tcPr>
            <w:tcW w:w="5000" w:type="pct"/>
            <w:gridSpan w:val="11"/>
            <w:shd w:val="clear" w:color="auto" w:fill="auto"/>
            <w:vAlign w:val="center"/>
            <w:hideMark/>
          </w:tcPr>
          <w:p w14:paraId="4D27402D" w14:textId="77777777" w:rsidR="001D6E94" w:rsidRPr="00664C11" w:rsidRDefault="001D6E94" w:rsidP="0070197E">
            <w:pPr>
              <w:spacing w:after="0" w:line="240" w:lineRule="auto"/>
              <w:rPr>
                <w:rFonts w:cs="Calibri"/>
                <w:b/>
                <w:bCs/>
                <w:sz w:val="18"/>
                <w:szCs w:val="18"/>
              </w:rPr>
            </w:pPr>
          </w:p>
          <w:p w14:paraId="75D5E106" w14:textId="77777777" w:rsidR="001D6E94" w:rsidRPr="00664C11" w:rsidRDefault="001D6E94" w:rsidP="0070197E">
            <w:pPr>
              <w:spacing w:after="0" w:line="240" w:lineRule="auto"/>
              <w:rPr>
                <w:rFonts w:cs="Calibri"/>
                <w:b/>
                <w:bCs/>
                <w:sz w:val="18"/>
                <w:szCs w:val="18"/>
              </w:rPr>
            </w:pPr>
            <w:r w:rsidRPr="00664C11">
              <w:rPr>
                <w:rFonts w:cs="Calibri"/>
                <w:b/>
                <w:bCs/>
                <w:sz w:val="18"/>
                <w:szCs w:val="18"/>
              </w:rPr>
              <w:t>İŞYÜKÜ HESAPLAMA</w:t>
            </w:r>
          </w:p>
        </w:tc>
      </w:tr>
      <w:tr w:rsidR="001D6E94" w:rsidRPr="00664C11" w14:paraId="39DCB729" w14:textId="77777777" w:rsidTr="0070197E">
        <w:trPr>
          <w:trHeight w:val="476"/>
        </w:trPr>
        <w:tc>
          <w:tcPr>
            <w:tcW w:w="2100" w:type="pct"/>
            <w:gridSpan w:val="5"/>
            <w:shd w:val="clear" w:color="auto" w:fill="auto"/>
            <w:vAlign w:val="center"/>
            <w:hideMark/>
          </w:tcPr>
          <w:p w14:paraId="4B9B89A9" w14:textId="77777777" w:rsidR="001D6E94" w:rsidRPr="00664C11" w:rsidRDefault="001D6E94" w:rsidP="0070197E">
            <w:pPr>
              <w:spacing w:after="0" w:line="240" w:lineRule="auto"/>
              <w:rPr>
                <w:rFonts w:cs="Calibri"/>
                <w:b/>
                <w:bCs/>
                <w:sz w:val="18"/>
                <w:szCs w:val="18"/>
              </w:rPr>
            </w:pPr>
            <w:r w:rsidRPr="00664C11">
              <w:rPr>
                <w:rFonts w:cs="Calibri"/>
                <w:b/>
                <w:bCs/>
                <w:sz w:val="18"/>
                <w:szCs w:val="18"/>
              </w:rPr>
              <w:t>Etkinlik</w:t>
            </w:r>
          </w:p>
        </w:tc>
        <w:tc>
          <w:tcPr>
            <w:tcW w:w="872" w:type="pct"/>
            <w:gridSpan w:val="3"/>
            <w:shd w:val="clear" w:color="auto" w:fill="auto"/>
            <w:vAlign w:val="center"/>
            <w:hideMark/>
          </w:tcPr>
          <w:p w14:paraId="28FCEC77" w14:textId="77777777" w:rsidR="001D6E94" w:rsidRPr="00664C11" w:rsidRDefault="001D6E94" w:rsidP="0070197E">
            <w:pPr>
              <w:spacing w:after="0" w:line="240" w:lineRule="auto"/>
              <w:jc w:val="center"/>
              <w:rPr>
                <w:rFonts w:cs="Calibri"/>
                <w:b/>
                <w:bCs/>
                <w:sz w:val="18"/>
                <w:szCs w:val="18"/>
              </w:rPr>
            </w:pPr>
            <w:r w:rsidRPr="00664C11">
              <w:rPr>
                <w:rFonts w:cs="Calibri"/>
                <w:b/>
                <w:bCs/>
                <w:sz w:val="18"/>
                <w:szCs w:val="18"/>
              </w:rPr>
              <w:t>SAYISI</w:t>
            </w:r>
          </w:p>
        </w:tc>
        <w:tc>
          <w:tcPr>
            <w:tcW w:w="998" w:type="pct"/>
            <w:gridSpan w:val="2"/>
            <w:shd w:val="clear" w:color="auto" w:fill="auto"/>
            <w:vAlign w:val="center"/>
          </w:tcPr>
          <w:p w14:paraId="0A08636E" w14:textId="77777777" w:rsidR="001D6E94" w:rsidRPr="00664C11" w:rsidRDefault="001D6E94" w:rsidP="0070197E">
            <w:pPr>
              <w:spacing w:after="0" w:line="240" w:lineRule="auto"/>
              <w:jc w:val="center"/>
              <w:rPr>
                <w:rFonts w:cs="Calibri"/>
                <w:b/>
                <w:bCs/>
                <w:sz w:val="18"/>
                <w:szCs w:val="18"/>
              </w:rPr>
            </w:pPr>
            <w:r w:rsidRPr="00664C11">
              <w:rPr>
                <w:rFonts w:cs="Calibri"/>
                <w:b/>
                <w:bCs/>
                <w:sz w:val="18"/>
                <w:szCs w:val="18"/>
              </w:rPr>
              <w:t>İş Yükü Süresi (Saat)</w:t>
            </w:r>
          </w:p>
        </w:tc>
        <w:tc>
          <w:tcPr>
            <w:tcW w:w="1030" w:type="pct"/>
            <w:shd w:val="clear" w:color="auto" w:fill="auto"/>
            <w:vAlign w:val="center"/>
          </w:tcPr>
          <w:p w14:paraId="7EDB3066" w14:textId="77777777" w:rsidR="001D6E94" w:rsidRPr="00664C11" w:rsidRDefault="001D6E94" w:rsidP="0070197E">
            <w:pPr>
              <w:spacing w:after="0" w:line="240" w:lineRule="auto"/>
              <w:jc w:val="center"/>
              <w:rPr>
                <w:rFonts w:cs="Calibri"/>
                <w:b/>
                <w:bCs/>
                <w:sz w:val="18"/>
                <w:szCs w:val="18"/>
              </w:rPr>
            </w:pPr>
            <w:r w:rsidRPr="00664C11">
              <w:rPr>
                <w:rFonts w:cs="Calibri"/>
                <w:b/>
                <w:bCs/>
                <w:sz w:val="18"/>
                <w:szCs w:val="18"/>
              </w:rPr>
              <w:t>Toplam İş Yükü (Saat)</w:t>
            </w:r>
          </w:p>
        </w:tc>
      </w:tr>
      <w:tr w:rsidR="001D6E94" w:rsidRPr="00664C11" w14:paraId="4F0D7518" w14:textId="77777777" w:rsidTr="0070197E">
        <w:trPr>
          <w:trHeight w:val="420"/>
        </w:trPr>
        <w:tc>
          <w:tcPr>
            <w:tcW w:w="2100" w:type="pct"/>
            <w:gridSpan w:val="5"/>
            <w:shd w:val="clear" w:color="auto" w:fill="auto"/>
            <w:vAlign w:val="center"/>
            <w:hideMark/>
          </w:tcPr>
          <w:p w14:paraId="636B6E58" w14:textId="77777777" w:rsidR="001D6E94" w:rsidRPr="00664C11" w:rsidRDefault="001D6E94" w:rsidP="0070197E">
            <w:pPr>
              <w:spacing w:after="0" w:line="240" w:lineRule="auto"/>
              <w:rPr>
                <w:rFonts w:cs="Calibri"/>
                <w:sz w:val="18"/>
                <w:szCs w:val="18"/>
              </w:rPr>
            </w:pPr>
            <w:r w:rsidRPr="00664C11">
              <w:rPr>
                <w:rFonts w:cs="Calibri"/>
                <w:sz w:val="18"/>
                <w:szCs w:val="18"/>
              </w:rPr>
              <w:lastRenderedPageBreak/>
              <w:t>Derse Katılım (Sınav haftası hariç)</w:t>
            </w:r>
          </w:p>
        </w:tc>
        <w:tc>
          <w:tcPr>
            <w:tcW w:w="872" w:type="pct"/>
            <w:gridSpan w:val="3"/>
            <w:shd w:val="clear" w:color="auto" w:fill="auto"/>
            <w:noWrap/>
            <w:vAlign w:val="center"/>
            <w:hideMark/>
          </w:tcPr>
          <w:p w14:paraId="2B7506A1"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14</w:t>
            </w:r>
          </w:p>
        </w:tc>
        <w:tc>
          <w:tcPr>
            <w:tcW w:w="998" w:type="pct"/>
            <w:gridSpan w:val="2"/>
            <w:shd w:val="clear" w:color="auto" w:fill="auto"/>
            <w:vAlign w:val="center"/>
          </w:tcPr>
          <w:p w14:paraId="438C0E1A"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2</w:t>
            </w:r>
          </w:p>
        </w:tc>
        <w:tc>
          <w:tcPr>
            <w:tcW w:w="1030" w:type="pct"/>
            <w:shd w:val="clear" w:color="auto" w:fill="auto"/>
            <w:vAlign w:val="center"/>
          </w:tcPr>
          <w:p w14:paraId="6F05DD73"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28</w:t>
            </w:r>
          </w:p>
        </w:tc>
      </w:tr>
      <w:tr w:rsidR="001D6E94" w:rsidRPr="00664C11" w14:paraId="2A13D495" w14:textId="77777777" w:rsidTr="0070197E">
        <w:trPr>
          <w:trHeight w:val="420"/>
        </w:trPr>
        <w:tc>
          <w:tcPr>
            <w:tcW w:w="2100" w:type="pct"/>
            <w:gridSpan w:val="5"/>
            <w:shd w:val="clear" w:color="auto" w:fill="auto"/>
            <w:vAlign w:val="center"/>
            <w:hideMark/>
          </w:tcPr>
          <w:p w14:paraId="5251FE59" w14:textId="77777777" w:rsidR="001D6E94" w:rsidRPr="00664C11" w:rsidRDefault="001D6E94" w:rsidP="0070197E">
            <w:pPr>
              <w:spacing w:after="0" w:line="240" w:lineRule="auto"/>
              <w:rPr>
                <w:rFonts w:cs="Calibri"/>
                <w:sz w:val="18"/>
                <w:szCs w:val="18"/>
              </w:rPr>
            </w:pPr>
            <w:r w:rsidRPr="00664C11">
              <w:rPr>
                <w:rFonts w:cs="Calibri"/>
                <w:sz w:val="18"/>
                <w:szCs w:val="18"/>
              </w:rPr>
              <w:t xml:space="preserve">Ara Sınav </w:t>
            </w:r>
          </w:p>
        </w:tc>
        <w:tc>
          <w:tcPr>
            <w:tcW w:w="872" w:type="pct"/>
            <w:gridSpan w:val="3"/>
            <w:shd w:val="clear" w:color="auto" w:fill="auto"/>
            <w:noWrap/>
            <w:vAlign w:val="center"/>
            <w:hideMark/>
          </w:tcPr>
          <w:p w14:paraId="2E977400"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0349EB69"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w:t>
            </w:r>
          </w:p>
        </w:tc>
        <w:tc>
          <w:tcPr>
            <w:tcW w:w="1030" w:type="pct"/>
            <w:shd w:val="clear" w:color="auto" w:fill="auto"/>
            <w:vAlign w:val="center"/>
          </w:tcPr>
          <w:p w14:paraId="45D8D297"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w:t>
            </w:r>
          </w:p>
        </w:tc>
      </w:tr>
      <w:tr w:rsidR="001D6E94" w:rsidRPr="00664C11" w14:paraId="20A9743E" w14:textId="77777777" w:rsidTr="0070197E">
        <w:trPr>
          <w:trHeight w:val="420"/>
        </w:trPr>
        <w:tc>
          <w:tcPr>
            <w:tcW w:w="2100" w:type="pct"/>
            <w:gridSpan w:val="5"/>
            <w:shd w:val="clear" w:color="auto" w:fill="auto"/>
            <w:vAlign w:val="center"/>
            <w:hideMark/>
          </w:tcPr>
          <w:p w14:paraId="55CF2DEC" w14:textId="77777777" w:rsidR="001D6E94" w:rsidRPr="00664C11" w:rsidRDefault="001D6E94" w:rsidP="0070197E">
            <w:pPr>
              <w:spacing w:after="0" w:line="240" w:lineRule="auto"/>
              <w:rPr>
                <w:rFonts w:cs="Calibri"/>
                <w:sz w:val="18"/>
                <w:szCs w:val="18"/>
              </w:rPr>
            </w:pPr>
            <w:r w:rsidRPr="00664C11">
              <w:rPr>
                <w:rFonts w:cs="Calibri"/>
                <w:sz w:val="18"/>
                <w:szCs w:val="18"/>
              </w:rPr>
              <w:t xml:space="preserve">Yarı Yıl Sonu Sınav </w:t>
            </w:r>
          </w:p>
        </w:tc>
        <w:tc>
          <w:tcPr>
            <w:tcW w:w="872" w:type="pct"/>
            <w:gridSpan w:val="3"/>
            <w:shd w:val="clear" w:color="auto" w:fill="auto"/>
            <w:noWrap/>
            <w:vAlign w:val="center"/>
            <w:hideMark/>
          </w:tcPr>
          <w:p w14:paraId="08218FC1"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0A948A80"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w:t>
            </w:r>
          </w:p>
        </w:tc>
        <w:tc>
          <w:tcPr>
            <w:tcW w:w="1030" w:type="pct"/>
            <w:shd w:val="clear" w:color="auto" w:fill="auto"/>
            <w:vAlign w:val="center"/>
          </w:tcPr>
          <w:p w14:paraId="7F920A7E"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w:t>
            </w:r>
          </w:p>
        </w:tc>
      </w:tr>
      <w:tr w:rsidR="001D6E94" w:rsidRPr="00664C11" w14:paraId="67E0B077" w14:textId="77777777" w:rsidTr="0070197E">
        <w:trPr>
          <w:trHeight w:val="420"/>
        </w:trPr>
        <w:tc>
          <w:tcPr>
            <w:tcW w:w="2100" w:type="pct"/>
            <w:gridSpan w:val="5"/>
            <w:shd w:val="clear" w:color="auto" w:fill="auto"/>
            <w:vAlign w:val="center"/>
            <w:hideMark/>
          </w:tcPr>
          <w:p w14:paraId="1FDD3ABA" w14:textId="77777777" w:rsidR="001D6E94" w:rsidRPr="00664C11" w:rsidRDefault="001D6E94" w:rsidP="0070197E">
            <w:pPr>
              <w:spacing w:after="0" w:line="240" w:lineRule="auto"/>
              <w:rPr>
                <w:rFonts w:cs="Calibri"/>
                <w:sz w:val="18"/>
                <w:szCs w:val="18"/>
              </w:rPr>
            </w:pPr>
            <w:r w:rsidRPr="00664C11">
              <w:rPr>
                <w:rFonts w:cs="Calibri"/>
                <w:sz w:val="18"/>
                <w:szCs w:val="18"/>
              </w:rPr>
              <w:t>Ara Sınav İçin Bireysel Çalışma</w:t>
            </w:r>
          </w:p>
        </w:tc>
        <w:tc>
          <w:tcPr>
            <w:tcW w:w="872" w:type="pct"/>
            <w:gridSpan w:val="3"/>
            <w:shd w:val="clear" w:color="auto" w:fill="auto"/>
            <w:noWrap/>
            <w:vAlign w:val="center"/>
            <w:hideMark/>
          </w:tcPr>
          <w:p w14:paraId="0522C100"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2152BECB"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8</w:t>
            </w:r>
          </w:p>
        </w:tc>
        <w:tc>
          <w:tcPr>
            <w:tcW w:w="1030" w:type="pct"/>
            <w:shd w:val="clear" w:color="auto" w:fill="auto"/>
            <w:vAlign w:val="center"/>
          </w:tcPr>
          <w:p w14:paraId="7E6E4882"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8</w:t>
            </w:r>
          </w:p>
        </w:tc>
      </w:tr>
      <w:tr w:rsidR="001D6E94" w:rsidRPr="00664C11" w14:paraId="3F3E5AEE" w14:textId="77777777" w:rsidTr="0070197E">
        <w:trPr>
          <w:trHeight w:val="420"/>
        </w:trPr>
        <w:tc>
          <w:tcPr>
            <w:tcW w:w="2100" w:type="pct"/>
            <w:gridSpan w:val="5"/>
            <w:shd w:val="clear" w:color="auto" w:fill="auto"/>
            <w:vAlign w:val="center"/>
            <w:hideMark/>
          </w:tcPr>
          <w:p w14:paraId="31DEAE35" w14:textId="77777777" w:rsidR="001D6E94" w:rsidRPr="00664C11" w:rsidRDefault="001D6E94" w:rsidP="0070197E">
            <w:pPr>
              <w:spacing w:after="0" w:line="240" w:lineRule="auto"/>
              <w:rPr>
                <w:rFonts w:cs="Calibri"/>
                <w:sz w:val="18"/>
                <w:szCs w:val="18"/>
              </w:rPr>
            </w:pPr>
            <w:r w:rsidRPr="00664C11">
              <w:rPr>
                <w:rFonts w:cs="Calibri"/>
                <w:sz w:val="18"/>
                <w:szCs w:val="18"/>
              </w:rPr>
              <w:t>Yarı Yıl Sonu Sınav İçin Bireysel Çalışma</w:t>
            </w:r>
          </w:p>
        </w:tc>
        <w:tc>
          <w:tcPr>
            <w:tcW w:w="872" w:type="pct"/>
            <w:gridSpan w:val="3"/>
            <w:shd w:val="clear" w:color="auto" w:fill="auto"/>
            <w:noWrap/>
            <w:vAlign w:val="center"/>
            <w:hideMark/>
          </w:tcPr>
          <w:p w14:paraId="46CDED16"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650D49EB"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10</w:t>
            </w:r>
          </w:p>
        </w:tc>
        <w:tc>
          <w:tcPr>
            <w:tcW w:w="1030" w:type="pct"/>
            <w:shd w:val="clear" w:color="auto" w:fill="auto"/>
            <w:vAlign w:val="center"/>
          </w:tcPr>
          <w:p w14:paraId="49D9AFE9"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10</w:t>
            </w:r>
          </w:p>
        </w:tc>
      </w:tr>
      <w:tr w:rsidR="001D6E94" w:rsidRPr="00664C11" w14:paraId="26FA0880" w14:textId="77777777" w:rsidTr="0070197E">
        <w:trPr>
          <w:trHeight w:val="420"/>
        </w:trPr>
        <w:tc>
          <w:tcPr>
            <w:tcW w:w="2100" w:type="pct"/>
            <w:gridSpan w:val="5"/>
            <w:shd w:val="clear" w:color="auto" w:fill="auto"/>
            <w:vAlign w:val="center"/>
            <w:hideMark/>
          </w:tcPr>
          <w:p w14:paraId="56333BC5" w14:textId="77777777" w:rsidR="001D6E94" w:rsidRPr="00664C11" w:rsidRDefault="001D6E94" w:rsidP="0070197E">
            <w:pPr>
              <w:spacing w:after="0" w:line="240" w:lineRule="auto"/>
              <w:rPr>
                <w:rFonts w:cs="Calibri"/>
                <w:sz w:val="18"/>
                <w:szCs w:val="18"/>
              </w:rPr>
            </w:pPr>
            <w:r w:rsidRPr="00664C11">
              <w:rPr>
                <w:rFonts w:cs="Calibri"/>
                <w:sz w:val="18"/>
                <w:szCs w:val="18"/>
              </w:rPr>
              <w:t xml:space="preserve">Ödev </w:t>
            </w:r>
          </w:p>
        </w:tc>
        <w:tc>
          <w:tcPr>
            <w:tcW w:w="872" w:type="pct"/>
            <w:gridSpan w:val="3"/>
            <w:shd w:val="clear" w:color="auto" w:fill="auto"/>
            <w:noWrap/>
            <w:vAlign w:val="center"/>
          </w:tcPr>
          <w:p w14:paraId="0688D035" w14:textId="77777777" w:rsidR="001D6E94" w:rsidRPr="00664C11" w:rsidRDefault="001D6E94" w:rsidP="0070197E">
            <w:pPr>
              <w:spacing w:after="0" w:line="240" w:lineRule="auto"/>
              <w:jc w:val="center"/>
              <w:rPr>
                <w:rFonts w:cs="Calibri"/>
                <w:sz w:val="18"/>
                <w:szCs w:val="18"/>
              </w:rPr>
            </w:pPr>
          </w:p>
        </w:tc>
        <w:tc>
          <w:tcPr>
            <w:tcW w:w="998" w:type="pct"/>
            <w:gridSpan w:val="2"/>
            <w:shd w:val="clear" w:color="auto" w:fill="auto"/>
            <w:vAlign w:val="center"/>
          </w:tcPr>
          <w:p w14:paraId="49A83A59" w14:textId="77777777" w:rsidR="001D6E94" w:rsidRPr="00664C11" w:rsidRDefault="001D6E94" w:rsidP="0070197E">
            <w:pPr>
              <w:spacing w:after="0" w:line="240" w:lineRule="auto"/>
              <w:jc w:val="center"/>
              <w:rPr>
                <w:rFonts w:cs="Calibri"/>
                <w:sz w:val="18"/>
                <w:szCs w:val="18"/>
              </w:rPr>
            </w:pPr>
          </w:p>
        </w:tc>
        <w:tc>
          <w:tcPr>
            <w:tcW w:w="1030" w:type="pct"/>
            <w:shd w:val="clear" w:color="auto" w:fill="auto"/>
            <w:vAlign w:val="center"/>
          </w:tcPr>
          <w:p w14:paraId="55D351E8" w14:textId="77777777" w:rsidR="001D6E94" w:rsidRPr="00664C11" w:rsidRDefault="001D6E94" w:rsidP="0070197E">
            <w:pPr>
              <w:spacing w:after="0" w:line="240" w:lineRule="auto"/>
              <w:jc w:val="center"/>
              <w:rPr>
                <w:rFonts w:cs="Calibri"/>
                <w:sz w:val="18"/>
                <w:szCs w:val="18"/>
              </w:rPr>
            </w:pPr>
          </w:p>
        </w:tc>
      </w:tr>
      <w:tr w:rsidR="001D6E94" w:rsidRPr="00664C11" w14:paraId="1B19DEFB" w14:textId="77777777" w:rsidTr="0070197E">
        <w:trPr>
          <w:trHeight w:val="420"/>
        </w:trPr>
        <w:tc>
          <w:tcPr>
            <w:tcW w:w="2100" w:type="pct"/>
            <w:gridSpan w:val="5"/>
            <w:shd w:val="clear" w:color="auto" w:fill="auto"/>
            <w:vAlign w:val="center"/>
          </w:tcPr>
          <w:p w14:paraId="6124DA75" w14:textId="77777777" w:rsidR="001D6E94" w:rsidRPr="00664C11" w:rsidRDefault="001D6E94" w:rsidP="0070197E">
            <w:pPr>
              <w:spacing w:after="0" w:line="240" w:lineRule="auto"/>
              <w:rPr>
                <w:rFonts w:cs="Calibri"/>
                <w:sz w:val="18"/>
                <w:szCs w:val="18"/>
              </w:rPr>
            </w:pPr>
            <w:r w:rsidRPr="00664C11">
              <w:rPr>
                <w:rFonts w:cs="Calibri"/>
                <w:sz w:val="18"/>
                <w:szCs w:val="18"/>
              </w:rPr>
              <w:t>Ders Dışı Bireysel Çalışma</w:t>
            </w:r>
          </w:p>
        </w:tc>
        <w:tc>
          <w:tcPr>
            <w:tcW w:w="872" w:type="pct"/>
            <w:gridSpan w:val="3"/>
            <w:shd w:val="clear" w:color="auto" w:fill="auto"/>
            <w:noWrap/>
            <w:vAlign w:val="center"/>
          </w:tcPr>
          <w:p w14:paraId="5DDDB10A"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14</w:t>
            </w:r>
          </w:p>
        </w:tc>
        <w:tc>
          <w:tcPr>
            <w:tcW w:w="998" w:type="pct"/>
            <w:gridSpan w:val="2"/>
            <w:shd w:val="clear" w:color="auto" w:fill="auto"/>
            <w:vAlign w:val="center"/>
          </w:tcPr>
          <w:p w14:paraId="1CDDB41C"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3</w:t>
            </w:r>
          </w:p>
        </w:tc>
        <w:tc>
          <w:tcPr>
            <w:tcW w:w="1030" w:type="pct"/>
            <w:shd w:val="clear" w:color="auto" w:fill="auto"/>
            <w:vAlign w:val="center"/>
          </w:tcPr>
          <w:p w14:paraId="00536A19"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42</w:t>
            </w:r>
          </w:p>
        </w:tc>
      </w:tr>
      <w:tr w:rsidR="001D6E94" w:rsidRPr="00664C11" w14:paraId="125F4345" w14:textId="77777777" w:rsidTr="0070197E">
        <w:trPr>
          <w:trHeight w:val="420"/>
        </w:trPr>
        <w:tc>
          <w:tcPr>
            <w:tcW w:w="2100" w:type="pct"/>
            <w:gridSpan w:val="5"/>
            <w:shd w:val="clear" w:color="auto" w:fill="auto"/>
            <w:vAlign w:val="center"/>
            <w:hideMark/>
          </w:tcPr>
          <w:p w14:paraId="4A8C08DE" w14:textId="77777777" w:rsidR="001D6E94" w:rsidRPr="00664C11" w:rsidRDefault="001D6E94" w:rsidP="0070197E">
            <w:pPr>
              <w:spacing w:after="0" w:line="240" w:lineRule="auto"/>
              <w:ind w:firstLineChars="100" w:firstLine="181"/>
              <w:jc w:val="right"/>
              <w:rPr>
                <w:rFonts w:cs="Calibri"/>
                <w:b/>
                <w:bCs/>
                <w:sz w:val="18"/>
                <w:szCs w:val="18"/>
              </w:rPr>
            </w:pPr>
            <w:r w:rsidRPr="00664C11">
              <w:rPr>
                <w:rFonts w:cs="Calibri"/>
                <w:b/>
                <w:bCs/>
                <w:sz w:val="18"/>
                <w:szCs w:val="18"/>
              </w:rPr>
              <w:t>GENEL TOPLAM İŞ YÜKÜ SAATİ</w:t>
            </w:r>
          </w:p>
        </w:tc>
        <w:tc>
          <w:tcPr>
            <w:tcW w:w="872" w:type="pct"/>
            <w:gridSpan w:val="3"/>
            <w:shd w:val="clear" w:color="auto" w:fill="auto"/>
            <w:noWrap/>
            <w:vAlign w:val="center"/>
            <w:hideMark/>
          </w:tcPr>
          <w:p w14:paraId="793D1206" w14:textId="77777777" w:rsidR="001D6E94" w:rsidRPr="00664C11" w:rsidRDefault="001D6E94" w:rsidP="0070197E">
            <w:pPr>
              <w:spacing w:after="0" w:line="240" w:lineRule="auto"/>
              <w:jc w:val="center"/>
              <w:rPr>
                <w:rFonts w:cs="Calibri"/>
                <w:sz w:val="18"/>
                <w:szCs w:val="18"/>
              </w:rPr>
            </w:pPr>
          </w:p>
        </w:tc>
        <w:tc>
          <w:tcPr>
            <w:tcW w:w="998" w:type="pct"/>
            <w:gridSpan w:val="2"/>
            <w:shd w:val="clear" w:color="auto" w:fill="auto"/>
            <w:noWrap/>
            <w:vAlign w:val="center"/>
            <w:hideMark/>
          </w:tcPr>
          <w:p w14:paraId="36E9672B" w14:textId="77777777" w:rsidR="001D6E94" w:rsidRPr="00664C11" w:rsidRDefault="001D6E94" w:rsidP="0070197E">
            <w:pPr>
              <w:spacing w:after="0" w:line="240" w:lineRule="auto"/>
              <w:jc w:val="center"/>
              <w:rPr>
                <w:rFonts w:cs="Calibri"/>
                <w:sz w:val="18"/>
                <w:szCs w:val="18"/>
              </w:rPr>
            </w:pPr>
          </w:p>
        </w:tc>
        <w:tc>
          <w:tcPr>
            <w:tcW w:w="1030" w:type="pct"/>
            <w:shd w:val="clear" w:color="auto" w:fill="auto"/>
            <w:noWrap/>
            <w:vAlign w:val="center"/>
            <w:hideMark/>
          </w:tcPr>
          <w:p w14:paraId="3327A12E"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90</w:t>
            </w:r>
          </w:p>
        </w:tc>
      </w:tr>
      <w:tr w:rsidR="001D6E94" w:rsidRPr="00664C11" w14:paraId="373C8DE7" w14:textId="77777777" w:rsidTr="0070197E">
        <w:trPr>
          <w:trHeight w:val="420"/>
        </w:trPr>
        <w:tc>
          <w:tcPr>
            <w:tcW w:w="2100" w:type="pct"/>
            <w:gridSpan w:val="5"/>
            <w:shd w:val="clear" w:color="auto" w:fill="auto"/>
            <w:vAlign w:val="center"/>
            <w:hideMark/>
          </w:tcPr>
          <w:p w14:paraId="6BA47492" w14:textId="77777777" w:rsidR="001D6E94" w:rsidRPr="00664C11" w:rsidRDefault="001D6E94" w:rsidP="0070197E">
            <w:pPr>
              <w:spacing w:after="0" w:line="240" w:lineRule="auto"/>
              <w:ind w:firstLineChars="100" w:firstLine="181"/>
              <w:jc w:val="right"/>
              <w:rPr>
                <w:rFonts w:cs="Calibri"/>
                <w:b/>
                <w:bCs/>
                <w:sz w:val="18"/>
                <w:szCs w:val="18"/>
              </w:rPr>
            </w:pPr>
            <w:r w:rsidRPr="00664C11">
              <w:rPr>
                <w:rFonts w:cs="Calibri"/>
                <w:b/>
                <w:bCs/>
                <w:sz w:val="18"/>
                <w:szCs w:val="18"/>
              </w:rPr>
              <w:t>DERSİN AKTS KREDİSİ</w:t>
            </w:r>
          </w:p>
        </w:tc>
        <w:tc>
          <w:tcPr>
            <w:tcW w:w="872" w:type="pct"/>
            <w:gridSpan w:val="3"/>
            <w:shd w:val="clear" w:color="auto" w:fill="auto"/>
            <w:noWrap/>
            <w:vAlign w:val="center"/>
            <w:hideMark/>
          </w:tcPr>
          <w:p w14:paraId="1F190252" w14:textId="77777777" w:rsidR="001D6E94" w:rsidRPr="00664C11" w:rsidRDefault="001D6E94" w:rsidP="0070197E">
            <w:pPr>
              <w:spacing w:after="0" w:line="240" w:lineRule="auto"/>
              <w:jc w:val="center"/>
              <w:rPr>
                <w:rFonts w:cs="Calibri"/>
                <w:sz w:val="18"/>
                <w:szCs w:val="18"/>
              </w:rPr>
            </w:pPr>
          </w:p>
        </w:tc>
        <w:tc>
          <w:tcPr>
            <w:tcW w:w="998" w:type="pct"/>
            <w:gridSpan w:val="2"/>
            <w:shd w:val="clear" w:color="auto" w:fill="auto"/>
            <w:noWrap/>
            <w:vAlign w:val="center"/>
            <w:hideMark/>
          </w:tcPr>
          <w:p w14:paraId="1D7AD23E" w14:textId="77777777" w:rsidR="001D6E94" w:rsidRPr="00664C11" w:rsidRDefault="001D6E94" w:rsidP="0070197E">
            <w:pPr>
              <w:spacing w:after="0" w:line="240" w:lineRule="auto"/>
              <w:jc w:val="center"/>
              <w:rPr>
                <w:rFonts w:cs="Calibri"/>
                <w:sz w:val="18"/>
                <w:szCs w:val="18"/>
              </w:rPr>
            </w:pPr>
          </w:p>
        </w:tc>
        <w:tc>
          <w:tcPr>
            <w:tcW w:w="1030" w:type="pct"/>
            <w:shd w:val="clear" w:color="auto" w:fill="auto"/>
            <w:noWrap/>
            <w:vAlign w:val="center"/>
            <w:hideMark/>
          </w:tcPr>
          <w:p w14:paraId="0BE04ED2" w14:textId="77777777" w:rsidR="001D6E94" w:rsidRPr="00664C11" w:rsidRDefault="001D6E94" w:rsidP="0070197E">
            <w:pPr>
              <w:spacing w:after="0" w:line="240" w:lineRule="auto"/>
              <w:jc w:val="center"/>
              <w:rPr>
                <w:rFonts w:cs="Calibri"/>
                <w:sz w:val="18"/>
                <w:szCs w:val="18"/>
              </w:rPr>
            </w:pPr>
            <w:r w:rsidRPr="00664C11">
              <w:rPr>
                <w:rFonts w:cs="Calibri"/>
                <w:sz w:val="18"/>
                <w:szCs w:val="18"/>
              </w:rPr>
              <w:t>3</w:t>
            </w:r>
          </w:p>
        </w:tc>
      </w:tr>
    </w:tbl>
    <w:p w14:paraId="291CB8ED" w14:textId="77777777" w:rsidR="001D6E94" w:rsidRDefault="001D6E94" w:rsidP="008A4CC0">
      <w:pPr>
        <w:spacing w:line="240" w:lineRule="auto"/>
        <w:rPr>
          <w:rFonts w:cs="Calibri"/>
          <w:sz w:val="18"/>
          <w:szCs w:val="18"/>
        </w:rPr>
      </w:pPr>
    </w:p>
    <w:p w14:paraId="4DEF260D" w14:textId="77777777" w:rsidR="001D6E94" w:rsidRPr="0084691D" w:rsidRDefault="001D6E94" w:rsidP="008A4CC0">
      <w:pPr>
        <w:spacing w:line="240" w:lineRule="auto"/>
        <w:jc w:val="right"/>
        <w:rPr>
          <w:rFonts w:cs="Calibri"/>
          <w:sz w:val="18"/>
          <w:szCs w:val="18"/>
        </w:rPr>
      </w:pPr>
      <w:r w:rsidRPr="0084691D">
        <w:rPr>
          <w:rFonts w:cs="Calibri"/>
          <w:sz w:val="18"/>
          <w:szCs w:val="18"/>
        </w:rPr>
        <w:t>Düzenleme Tarihi: 02/05/2019</w:t>
      </w:r>
    </w:p>
    <w:p w14:paraId="6A93A546" w14:textId="77777777" w:rsidR="001D6E94" w:rsidRDefault="001D6E94" w:rsidP="008A4CC0">
      <w:pPr>
        <w:spacing w:line="240" w:lineRule="auto"/>
        <w:rPr>
          <w:rFonts w:cs="Calibri"/>
          <w:sz w:val="18"/>
          <w:szCs w:val="18"/>
        </w:rPr>
      </w:pPr>
    </w:p>
    <w:p w14:paraId="3D38657E" w14:textId="77777777" w:rsidR="001D6E94" w:rsidRPr="0084691D" w:rsidRDefault="001D6E94" w:rsidP="008A4CC0">
      <w:pPr>
        <w:spacing w:line="240" w:lineRule="auto"/>
        <w:rPr>
          <w:rFonts w:cs="Calibri"/>
          <w:sz w:val="18"/>
          <w:szCs w:val="18"/>
        </w:rPr>
      </w:pPr>
    </w:p>
    <w:p w14:paraId="379A5E4D" w14:textId="77777777" w:rsidR="001D6E94" w:rsidRPr="0084691D" w:rsidRDefault="001D6E94" w:rsidP="008A4CC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8208D69" w14:textId="77777777" w:rsidR="001D6E94" w:rsidRDefault="001D6E94" w:rsidP="008A4CC0">
      <w:pPr>
        <w:spacing w:line="240" w:lineRule="auto"/>
        <w:rPr>
          <w:rFonts w:cs="Calibri"/>
          <w:sz w:val="18"/>
          <w:szCs w:val="18"/>
        </w:rPr>
      </w:pPr>
    </w:p>
    <w:p w14:paraId="53DDBC07" w14:textId="77777777" w:rsidR="001D6E94" w:rsidRPr="0084691D" w:rsidRDefault="001D6E94" w:rsidP="008A4CC0">
      <w:pPr>
        <w:spacing w:line="240" w:lineRule="auto"/>
        <w:rPr>
          <w:rFonts w:cs="Calibri"/>
          <w:sz w:val="18"/>
          <w:szCs w:val="18"/>
        </w:rPr>
      </w:pPr>
    </w:p>
    <w:p w14:paraId="7C832BEF" w14:textId="77777777" w:rsidR="001D6E94" w:rsidRPr="0084691D" w:rsidRDefault="001D6E94" w:rsidP="008A4CC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F397665" w14:textId="77777777" w:rsidR="001D6E94" w:rsidRPr="0084691D" w:rsidRDefault="001D6E94" w:rsidP="008A4CC0">
      <w:pPr>
        <w:spacing w:line="240" w:lineRule="auto"/>
        <w:rPr>
          <w:rFonts w:cs="Calibri"/>
          <w:sz w:val="18"/>
          <w:szCs w:val="18"/>
        </w:rPr>
      </w:pPr>
    </w:p>
    <w:p w14:paraId="6A7FE338" w14:textId="77777777" w:rsidR="001D6E94" w:rsidRPr="0084691D" w:rsidRDefault="001D6E94" w:rsidP="008A4CC0">
      <w:pPr>
        <w:spacing w:line="240" w:lineRule="auto"/>
        <w:rPr>
          <w:rFonts w:cs="Calibri"/>
          <w:sz w:val="18"/>
          <w:szCs w:val="18"/>
        </w:rPr>
      </w:pPr>
    </w:p>
    <w:p w14:paraId="473CD614" w14:textId="77777777" w:rsidR="001D6E94" w:rsidRDefault="001D6E94" w:rsidP="008A4CC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3ED84FA" w14:textId="77777777" w:rsidR="001D6E94" w:rsidRDefault="001D6E94" w:rsidP="008A4CC0"/>
    <w:p w14:paraId="4A1317C7" w14:textId="77777777" w:rsidR="001D6E94" w:rsidRDefault="001D6E94" w:rsidP="008A4CC0"/>
    <w:p w14:paraId="59840688" w14:textId="77777777" w:rsidR="001D6E94" w:rsidRDefault="001D6E94" w:rsidP="008A4CC0"/>
    <w:p w14:paraId="38FB760F" w14:textId="77777777" w:rsidR="001D6E94" w:rsidRPr="00664C11" w:rsidRDefault="001D6E94" w:rsidP="008A4CC0">
      <w:pPr>
        <w:spacing w:line="240" w:lineRule="auto"/>
        <w:rPr>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7"/>
        <w:gridCol w:w="60"/>
        <w:gridCol w:w="1369"/>
        <w:gridCol w:w="445"/>
        <w:gridCol w:w="514"/>
        <w:gridCol w:w="1565"/>
        <w:gridCol w:w="285"/>
        <w:gridCol w:w="1005"/>
        <w:gridCol w:w="564"/>
        <w:gridCol w:w="1708"/>
      </w:tblGrid>
      <w:tr w:rsidR="001D6E94" w:rsidRPr="00F13842" w14:paraId="59463F46" w14:textId="77777777" w:rsidTr="00F13842">
        <w:trPr>
          <w:trHeight w:val="735"/>
        </w:trPr>
        <w:tc>
          <w:tcPr>
            <w:tcW w:w="5000" w:type="pct"/>
            <w:gridSpan w:val="10"/>
            <w:shd w:val="clear" w:color="auto" w:fill="auto"/>
            <w:vAlign w:val="center"/>
          </w:tcPr>
          <w:p w14:paraId="4262899E" w14:textId="77777777" w:rsidR="001D6E94" w:rsidRPr="00F13842" w:rsidRDefault="001D6E94" w:rsidP="00F13842">
            <w:pPr>
              <w:spacing w:after="0" w:line="240" w:lineRule="auto"/>
              <w:jc w:val="center"/>
              <w:rPr>
                <w:rFonts w:cs="Calibri"/>
                <w:b/>
                <w:bCs/>
                <w:color w:val="000000"/>
                <w:sz w:val="18"/>
                <w:szCs w:val="18"/>
              </w:rPr>
            </w:pPr>
            <w:r w:rsidRPr="00F13842">
              <w:rPr>
                <w:rFonts w:cs="Calibri"/>
                <w:b/>
                <w:bCs/>
                <w:color w:val="000000"/>
                <w:sz w:val="18"/>
                <w:szCs w:val="18"/>
              </w:rPr>
              <w:t xml:space="preserve">GİRESUN ÜNİVERSİTESİ </w:t>
            </w:r>
            <w:r w:rsidRPr="00F13842">
              <w:rPr>
                <w:rFonts w:cs="Calibri"/>
                <w:b/>
                <w:bCs/>
                <w:color w:val="000000"/>
                <w:sz w:val="18"/>
                <w:szCs w:val="18"/>
              </w:rPr>
              <w:br/>
              <w:t>DERS TANITIM FORMU</w:t>
            </w:r>
          </w:p>
        </w:tc>
      </w:tr>
      <w:tr w:rsidR="001D6E94" w:rsidRPr="00F13842" w14:paraId="77D12DB6" w14:textId="77777777" w:rsidTr="00F13842">
        <w:trPr>
          <w:trHeight w:val="420"/>
        </w:trPr>
        <w:tc>
          <w:tcPr>
            <w:tcW w:w="5000" w:type="pct"/>
            <w:gridSpan w:val="10"/>
            <w:shd w:val="clear" w:color="auto" w:fill="auto"/>
            <w:vAlign w:val="center"/>
          </w:tcPr>
          <w:p w14:paraId="76F64834" w14:textId="77777777" w:rsidR="001D6E94" w:rsidRPr="00F13842" w:rsidRDefault="001D6E94" w:rsidP="00F13842">
            <w:pPr>
              <w:spacing w:after="0" w:line="240" w:lineRule="auto"/>
              <w:jc w:val="center"/>
              <w:rPr>
                <w:rFonts w:cs="Calibri"/>
                <w:b/>
                <w:bCs/>
                <w:color w:val="000000"/>
                <w:sz w:val="18"/>
                <w:szCs w:val="18"/>
              </w:rPr>
            </w:pPr>
            <w:r w:rsidRPr="00F13842">
              <w:rPr>
                <w:rFonts w:cs="Calibri"/>
                <w:b/>
                <w:bCs/>
                <w:color w:val="000000"/>
                <w:sz w:val="18"/>
                <w:szCs w:val="18"/>
              </w:rPr>
              <w:t>DERS BİLGİLERİ</w:t>
            </w:r>
          </w:p>
          <w:p w14:paraId="613CE2AF" w14:textId="77777777" w:rsidR="001D6E94" w:rsidRPr="00F13842" w:rsidRDefault="001D6E94" w:rsidP="00F13842">
            <w:pPr>
              <w:spacing w:after="0" w:line="240" w:lineRule="auto"/>
              <w:jc w:val="center"/>
              <w:rPr>
                <w:rFonts w:cs="Calibri"/>
                <w:b/>
                <w:bCs/>
                <w:color w:val="000000"/>
                <w:sz w:val="18"/>
                <w:szCs w:val="18"/>
              </w:rPr>
            </w:pPr>
          </w:p>
        </w:tc>
      </w:tr>
      <w:tr w:rsidR="001D6E94" w:rsidRPr="00F13842" w14:paraId="5DCD46F4" w14:textId="77777777" w:rsidTr="00895B03">
        <w:trPr>
          <w:trHeight w:val="284"/>
        </w:trPr>
        <w:tc>
          <w:tcPr>
            <w:tcW w:w="794" w:type="pct"/>
            <w:shd w:val="clear" w:color="auto" w:fill="auto"/>
            <w:vAlign w:val="center"/>
          </w:tcPr>
          <w:p w14:paraId="2ED38CAA" w14:textId="77777777" w:rsidR="001D6E94" w:rsidRPr="00F13842" w:rsidRDefault="001D6E94" w:rsidP="00F13842">
            <w:pPr>
              <w:spacing w:after="0" w:line="240" w:lineRule="auto"/>
              <w:jc w:val="center"/>
              <w:rPr>
                <w:rFonts w:cs="Calibri"/>
                <w:b/>
                <w:bCs/>
                <w:i/>
                <w:iCs/>
                <w:color w:val="000000"/>
                <w:sz w:val="18"/>
                <w:szCs w:val="18"/>
              </w:rPr>
            </w:pPr>
          </w:p>
        </w:tc>
        <w:tc>
          <w:tcPr>
            <w:tcW w:w="1054" w:type="pct"/>
            <w:gridSpan w:val="3"/>
            <w:shd w:val="clear" w:color="auto" w:fill="auto"/>
            <w:vAlign w:val="center"/>
          </w:tcPr>
          <w:p w14:paraId="04C81ED1" w14:textId="77777777" w:rsidR="001D6E94" w:rsidRPr="00F13842" w:rsidRDefault="001D6E94" w:rsidP="00F13842">
            <w:pPr>
              <w:spacing w:after="0" w:line="240" w:lineRule="auto"/>
              <w:jc w:val="center"/>
              <w:rPr>
                <w:rFonts w:cs="Calibri"/>
                <w:b/>
                <w:bCs/>
                <w:i/>
                <w:iCs/>
                <w:color w:val="000000"/>
                <w:sz w:val="18"/>
                <w:szCs w:val="18"/>
              </w:rPr>
            </w:pPr>
          </w:p>
        </w:tc>
        <w:tc>
          <w:tcPr>
            <w:tcW w:w="1324" w:type="pct"/>
            <w:gridSpan w:val="3"/>
            <w:shd w:val="clear" w:color="auto" w:fill="auto"/>
            <w:vAlign w:val="center"/>
          </w:tcPr>
          <w:p w14:paraId="0C52EF3A" w14:textId="77777777" w:rsidR="001D6E94" w:rsidRPr="00F13842" w:rsidRDefault="001D6E94" w:rsidP="00F13842">
            <w:pPr>
              <w:spacing w:after="0" w:line="240" w:lineRule="auto"/>
              <w:ind w:left="-115"/>
              <w:jc w:val="center"/>
              <w:rPr>
                <w:rFonts w:cs="Calibri"/>
                <w:b/>
                <w:bCs/>
                <w:i/>
                <w:iCs/>
                <w:color w:val="000000"/>
                <w:sz w:val="18"/>
                <w:szCs w:val="18"/>
              </w:rPr>
            </w:pPr>
            <w:r w:rsidRPr="00F13842">
              <w:rPr>
                <w:rFonts w:cs="Calibri"/>
                <w:b/>
                <w:bCs/>
                <w:i/>
                <w:iCs/>
                <w:color w:val="000000"/>
                <w:sz w:val="18"/>
                <w:szCs w:val="18"/>
              </w:rPr>
              <w:t>Yarıyıl</w:t>
            </w:r>
          </w:p>
        </w:tc>
        <w:tc>
          <w:tcPr>
            <w:tcW w:w="561" w:type="pct"/>
            <w:shd w:val="clear" w:color="auto" w:fill="auto"/>
            <w:vAlign w:val="center"/>
          </w:tcPr>
          <w:p w14:paraId="64B0397E" w14:textId="77777777" w:rsidR="001D6E94" w:rsidRPr="00F13842" w:rsidRDefault="001D6E94" w:rsidP="00F13842">
            <w:pPr>
              <w:spacing w:after="0" w:line="240" w:lineRule="auto"/>
              <w:jc w:val="center"/>
              <w:rPr>
                <w:rFonts w:cs="Calibri"/>
                <w:b/>
                <w:bCs/>
                <w:i/>
                <w:iCs/>
                <w:color w:val="000000"/>
                <w:sz w:val="18"/>
                <w:szCs w:val="18"/>
              </w:rPr>
            </w:pPr>
            <w:r w:rsidRPr="00F13842">
              <w:rPr>
                <w:rFonts w:cs="Calibri"/>
                <w:b/>
                <w:bCs/>
                <w:i/>
                <w:iCs/>
                <w:color w:val="000000"/>
                <w:sz w:val="18"/>
                <w:szCs w:val="18"/>
              </w:rPr>
              <w:t>T+U Saat</w:t>
            </w:r>
          </w:p>
        </w:tc>
        <w:tc>
          <w:tcPr>
            <w:tcW w:w="1267" w:type="pct"/>
            <w:gridSpan w:val="2"/>
            <w:shd w:val="clear" w:color="auto" w:fill="auto"/>
            <w:vAlign w:val="center"/>
          </w:tcPr>
          <w:p w14:paraId="579A842B" w14:textId="77777777" w:rsidR="001D6E94" w:rsidRPr="00F13842" w:rsidRDefault="001D6E94" w:rsidP="00F13842">
            <w:pPr>
              <w:spacing w:after="0" w:line="240" w:lineRule="auto"/>
              <w:jc w:val="center"/>
              <w:rPr>
                <w:rFonts w:cs="Calibri"/>
                <w:b/>
                <w:bCs/>
                <w:i/>
                <w:iCs/>
                <w:color w:val="000000"/>
                <w:sz w:val="18"/>
                <w:szCs w:val="18"/>
              </w:rPr>
            </w:pPr>
            <w:r w:rsidRPr="00F13842">
              <w:rPr>
                <w:rFonts w:cs="Calibri"/>
                <w:b/>
                <w:bCs/>
                <w:i/>
                <w:iCs/>
                <w:color w:val="000000"/>
                <w:sz w:val="18"/>
                <w:szCs w:val="18"/>
              </w:rPr>
              <w:t>AKTS</w:t>
            </w:r>
          </w:p>
        </w:tc>
      </w:tr>
      <w:tr w:rsidR="001D6E94" w:rsidRPr="00F13842" w14:paraId="2CD72A37" w14:textId="77777777" w:rsidTr="00895B03">
        <w:trPr>
          <w:trHeight w:val="284"/>
        </w:trPr>
        <w:tc>
          <w:tcPr>
            <w:tcW w:w="794" w:type="pct"/>
            <w:shd w:val="clear" w:color="auto" w:fill="auto"/>
            <w:vAlign w:val="center"/>
          </w:tcPr>
          <w:p w14:paraId="2727D69C"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Kodu</w:t>
            </w:r>
          </w:p>
        </w:tc>
        <w:tc>
          <w:tcPr>
            <w:tcW w:w="1054" w:type="pct"/>
            <w:gridSpan w:val="3"/>
            <w:shd w:val="clear" w:color="auto" w:fill="auto"/>
            <w:vAlign w:val="center"/>
          </w:tcPr>
          <w:p w14:paraId="3E60DB97" w14:textId="77777777" w:rsidR="001D6E94" w:rsidRPr="00F13842" w:rsidRDefault="001D6E94" w:rsidP="00F13842">
            <w:pPr>
              <w:spacing w:after="0" w:line="240" w:lineRule="auto"/>
              <w:rPr>
                <w:rFonts w:cs="Calibri"/>
                <w:color w:val="000000"/>
                <w:sz w:val="18"/>
                <w:szCs w:val="18"/>
              </w:rPr>
            </w:pPr>
            <w:r w:rsidRPr="00F13842">
              <w:rPr>
                <w:rFonts w:cs="Calibri"/>
                <w:sz w:val="18"/>
                <w:szCs w:val="18"/>
              </w:rPr>
              <w:t>RKY103</w:t>
            </w:r>
            <w:r w:rsidRPr="00F13842">
              <w:rPr>
                <w:rStyle w:val="apple-converted-space"/>
                <w:rFonts w:cs="Calibri"/>
                <w:color w:val="000000"/>
                <w:sz w:val="18"/>
                <w:szCs w:val="18"/>
                <w:shd w:val="clear" w:color="auto" w:fill="FFFFFF"/>
              </w:rPr>
              <w:t> </w:t>
            </w:r>
          </w:p>
        </w:tc>
        <w:tc>
          <w:tcPr>
            <w:tcW w:w="1324" w:type="pct"/>
            <w:gridSpan w:val="3"/>
            <w:shd w:val="clear" w:color="auto" w:fill="auto"/>
            <w:vAlign w:val="center"/>
          </w:tcPr>
          <w:p w14:paraId="24D4FD2F" w14:textId="77777777" w:rsidR="001D6E94" w:rsidRPr="00F13842" w:rsidRDefault="001D6E94" w:rsidP="00F13842">
            <w:pPr>
              <w:spacing w:after="0" w:line="240" w:lineRule="auto"/>
              <w:jc w:val="center"/>
              <w:rPr>
                <w:rFonts w:cs="Calibri"/>
                <w:color w:val="000000"/>
                <w:sz w:val="18"/>
                <w:szCs w:val="18"/>
              </w:rPr>
            </w:pPr>
            <w:r w:rsidRPr="00F13842">
              <w:rPr>
                <w:rFonts w:cs="Calibri"/>
                <w:color w:val="000000"/>
                <w:sz w:val="18"/>
                <w:szCs w:val="18"/>
              </w:rPr>
              <w:t xml:space="preserve">Güz </w:t>
            </w:r>
            <w:r w:rsidRPr="00F13842">
              <w:rPr>
                <w:rFonts w:cs="Calibri"/>
                <w:sz w:val="18"/>
                <w:szCs w:val="18"/>
              </w:rPr>
              <w:fldChar w:fldCharType="begin">
                <w:ffData>
                  <w:name w:val="Check2"/>
                  <w:enabled/>
                  <w:calcOnExit w:val="0"/>
                  <w:checkBox>
                    <w:sizeAuto/>
                    <w:default w:val="1"/>
                  </w:checkBox>
                </w:ffData>
              </w:fldChar>
            </w:r>
            <w:r w:rsidRPr="00F13842">
              <w:rPr>
                <w:rFonts w:cs="Calibri"/>
                <w:sz w:val="18"/>
                <w:szCs w:val="18"/>
              </w:rPr>
              <w:instrText xml:space="preserve"> FORMCHECKBOX </w:instrText>
            </w:r>
            <w:r w:rsidRPr="00F13842">
              <w:rPr>
                <w:rFonts w:cs="Calibri"/>
                <w:sz w:val="18"/>
                <w:szCs w:val="18"/>
              </w:rPr>
            </w:r>
            <w:r w:rsidRPr="00F13842">
              <w:rPr>
                <w:rFonts w:cs="Calibri"/>
                <w:sz w:val="18"/>
                <w:szCs w:val="18"/>
              </w:rPr>
              <w:fldChar w:fldCharType="end"/>
            </w:r>
            <w:r w:rsidRPr="00F13842">
              <w:rPr>
                <w:rFonts w:cs="Calibri"/>
                <w:sz w:val="18"/>
                <w:szCs w:val="18"/>
              </w:rPr>
              <w:t xml:space="preserve"> </w:t>
            </w:r>
            <w:r w:rsidRPr="00F13842">
              <w:rPr>
                <w:rFonts w:cs="Calibri"/>
                <w:color w:val="000000"/>
                <w:sz w:val="18"/>
                <w:szCs w:val="18"/>
              </w:rPr>
              <w:t xml:space="preserve"> Bahar </w:t>
            </w:r>
            <w:r w:rsidRPr="00F13842">
              <w:rPr>
                <w:rFonts w:cs="Calibri"/>
                <w:sz w:val="18"/>
                <w:szCs w:val="18"/>
              </w:rPr>
              <w:fldChar w:fldCharType="begin">
                <w:ffData>
                  <w:name w:val="Check2"/>
                  <w:enabled/>
                  <w:calcOnExit w:val="0"/>
                  <w:checkBox>
                    <w:sizeAuto/>
                    <w:default w:val="0"/>
                  </w:checkBox>
                </w:ffData>
              </w:fldChar>
            </w:r>
            <w:r w:rsidRPr="00F13842">
              <w:rPr>
                <w:rFonts w:cs="Calibri"/>
                <w:sz w:val="18"/>
                <w:szCs w:val="18"/>
              </w:rPr>
              <w:instrText xml:space="preserve"> FORMCHECKBOX </w:instrText>
            </w:r>
            <w:r w:rsidRPr="00F13842">
              <w:rPr>
                <w:rFonts w:cs="Calibri"/>
                <w:sz w:val="18"/>
                <w:szCs w:val="18"/>
              </w:rPr>
            </w:r>
            <w:r w:rsidRPr="00F13842">
              <w:rPr>
                <w:rFonts w:cs="Calibri"/>
                <w:sz w:val="18"/>
                <w:szCs w:val="18"/>
              </w:rPr>
              <w:fldChar w:fldCharType="end"/>
            </w:r>
            <w:r w:rsidRPr="00F13842">
              <w:rPr>
                <w:rFonts w:cs="Calibri"/>
                <w:color w:val="000000"/>
                <w:sz w:val="18"/>
                <w:szCs w:val="18"/>
              </w:rPr>
              <w:t> </w:t>
            </w:r>
          </w:p>
        </w:tc>
        <w:tc>
          <w:tcPr>
            <w:tcW w:w="561" w:type="pct"/>
            <w:shd w:val="clear" w:color="auto" w:fill="auto"/>
            <w:vAlign w:val="center"/>
          </w:tcPr>
          <w:p w14:paraId="1A01B8F0" w14:textId="77777777" w:rsidR="001D6E94" w:rsidRPr="00F13842" w:rsidRDefault="001D6E94" w:rsidP="00F13842">
            <w:pPr>
              <w:spacing w:after="0" w:line="240" w:lineRule="auto"/>
              <w:jc w:val="center"/>
              <w:rPr>
                <w:rFonts w:cs="Calibri"/>
                <w:color w:val="000000"/>
                <w:sz w:val="18"/>
                <w:szCs w:val="18"/>
              </w:rPr>
            </w:pPr>
            <w:r w:rsidRPr="00F13842">
              <w:rPr>
                <w:rFonts w:cs="Calibri"/>
                <w:color w:val="000000"/>
                <w:sz w:val="18"/>
                <w:szCs w:val="18"/>
              </w:rPr>
              <w:t>2+0</w:t>
            </w:r>
          </w:p>
        </w:tc>
        <w:tc>
          <w:tcPr>
            <w:tcW w:w="1267" w:type="pct"/>
            <w:gridSpan w:val="2"/>
            <w:shd w:val="clear" w:color="auto" w:fill="auto"/>
            <w:vAlign w:val="center"/>
          </w:tcPr>
          <w:p w14:paraId="4F207FE4" w14:textId="77777777" w:rsidR="001D6E94" w:rsidRPr="00F13842" w:rsidRDefault="001D6E94" w:rsidP="00F13842">
            <w:pPr>
              <w:spacing w:after="0" w:line="240" w:lineRule="auto"/>
              <w:jc w:val="center"/>
              <w:rPr>
                <w:rFonts w:cs="Calibri"/>
                <w:color w:val="000000"/>
                <w:sz w:val="18"/>
                <w:szCs w:val="18"/>
              </w:rPr>
            </w:pPr>
            <w:r w:rsidRPr="00F13842">
              <w:rPr>
                <w:rFonts w:cs="Calibri"/>
                <w:color w:val="000000"/>
                <w:sz w:val="18"/>
                <w:szCs w:val="18"/>
              </w:rPr>
              <w:t>3</w:t>
            </w:r>
          </w:p>
        </w:tc>
      </w:tr>
      <w:tr w:rsidR="001D6E94" w:rsidRPr="00F13842" w14:paraId="737240D5" w14:textId="77777777" w:rsidTr="00895B03">
        <w:trPr>
          <w:trHeight w:val="287"/>
        </w:trPr>
        <w:tc>
          <w:tcPr>
            <w:tcW w:w="794" w:type="pct"/>
            <w:shd w:val="clear" w:color="auto" w:fill="auto"/>
            <w:noWrap/>
            <w:vAlign w:val="bottom"/>
          </w:tcPr>
          <w:p w14:paraId="557B5865"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Adı</w:t>
            </w:r>
          </w:p>
        </w:tc>
        <w:tc>
          <w:tcPr>
            <w:tcW w:w="4206" w:type="pct"/>
            <w:gridSpan w:val="9"/>
            <w:shd w:val="clear" w:color="auto" w:fill="auto"/>
            <w:noWrap/>
            <w:vAlign w:val="bottom"/>
          </w:tcPr>
          <w:p w14:paraId="77FB016A"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shd w:val="clear" w:color="auto" w:fill="FFFFFF"/>
              </w:rPr>
              <w:t>Türk Dili I</w:t>
            </w:r>
          </w:p>
        </w:tc>
      </w:tr>
      <w:tr w:rsidR="001D6E94" w:rsidRPr="00F13842" w14:paraId="723910D9" w14:textId="77777777" w:rsidTr="00895B03">
        <w:trPr>
          <w:trHeight w:val="287"/>
        </w:trPr>
        <w:tc>
          <w:tcPr>
            <w:tcW w:w="794" w:type="pct"/>
            <w:shd w:val="clear" w:color="auto" w:fill="auto"/>
            <w:noWrap/>
            <w:vAlign w:val="bottom"/>
          </w:tcPr>
          <w:p w14:paraId="012E1901"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İngilizce Adı</w:t>
            </w:r>
          </w:p>
        </w:tc>
        <w:tc>
          <w:tcPr>
            <w:tcW w:w="4206" w:type="pct"/>
            <w:gridSpan w:val="9"/>
            <w:shd w:val="clear" w:color="auto" w:fill="auto"/>
            <w:noWrap/>
            <w:vAlign w:val="bottom"/>
          </w:tcPr>
          <w:p w14:paraId="6081E4F2"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Turkish Language I</w:t>
            </w:r>
          </w:p>
        </w:tc>
      </w:tr>
      <w:tr w:rsidR="001D6E94" w:rsidRPr="00F13842" w14:paraId="1D0CC988" w14:textId="77777777" w:rsidTr="00895B03">
        <w:trPr>
          <w:trHeight w:val="284"/>
        </w:trPr>
        <w:tc>
          <w:tcPr>
            <w:tcW w:w="794" w:type="pct"/>
            <w:shd w:val="clear" w:color="auto" w:fill="auto"/>
            <w:vAlign w:val="center"/>
          </w:tcPr>
          <w:p w14:paraId="12484095"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Ön Koşul Dersleri</w:t>
            </w:r>
          </w:p>
        </w:tc>
        <w:tc>
          <w:tcPr>
            <w:tcW w:w="4206" w:type="pct"/>
            <w:gridSpan w:val="9"/>
            <w:shd w:val="clear" w:color="auto" w:fill="auto"/>
            <w:vAlign w:val="center"/>
          </w:tcPr>
          <w:p w14:paraId="78E24F65"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Yok</w:t>
            </w:r>
          </w:p>
        </w:tc>
      </w:tr>
      <w:tr w:rsidR="001D6E94" w:rsidRPr="00F13842" w14:paraId="32A47366" w14:textId="77777777" w:rsidTr="00895B03">
        <w:trPr>
          <w:trHeight w:val="284"/>
        </w:trPr>
        <w:tc>
          <w:tcPr>
            <w:tcW w:w="794" w:type="pct"/>
            <w:shd w:val="clear" w:color="auto" w:fill="auto"/>
            <w:vAlign w:val="center"/>
          </w:tcPr>
          <w:p w14:paraId="0E9C395B"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Dili</w:t>
            </w:r>
          </w:p>
        </w:tc>
        <w:tc>
          <w:tcPr>
            <w:tcW w:w="4206" w:type="pct"/>
            <w:gridSpan w:val="9"/>
            <w:shd w:val="clear" w:color="auto" w:fill="auto"/>
            <w:vAlign w:val="center"/>
          </w:tcPr>
          <w:p w14:paraId="1A510E76" w14:textId="77777777" w:rsidR="001D6E94" w:rsidRPr="00F13842" w:rsidRDefault="001D6E94" w:rsidP="00F13842">
            <w:pPr>
              <w:spacing w:after="0" w:line="240" w:lineRule="auto"/>
              <w:rPr>
                <w:rFonts w:cs="Calibri"/>
                <w:bCs/>
                <w:color w:val="000000"/>
                <w:sz w:val="18"/>
                <w:szCs w:val="18"/>
              </w:rPr>
            </w:pPr>
            <w:r w:rsidRPr="00F13842">
              <w:rPr>
                <w:rFonts w:cs="Calibri"/>
                <w:bCs/>
                <w:color w:val="000000"/>
                <w:sz w:val="18"/>
                <w:szCs w:val="18"/>
              </w:rPr>
              <w:t>Türkçe</w:t>
            </w:r>
          </w:p>
        </w:tc>
      </w:tr>
      <w:tr w:rsidR="001D6E94" w:rsidRPr="00F13842" w14:paraId="4843A7F0" w14:textId="77777777" w:rsidTr="00895B03">
        <w:trPr>
          <w:trHeight w:val="284"/>
        </w:trPr>
        <w:tc>
          <w:tcPr>
            <w:tcW w:w="794" w:type="pct"/>
            <w:shd w:val="clear" w:color="auto" w:fill="auto"/>
            <w:vAlign w:val="center"/>
          </w:tcPr>
          <w:p w14:paraId="69EBE22D"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Seviyesi</w:t>
            </w:r>
          </w:p>
        </w:tc>
        <w:tc>
          <w:tcPr>
            <w:tcW w:w="4206" w:type="pct"/>
            <w:gridSpan w:val="9"/>
            <w:shd w:val="clear" w:color="auto" w:fill="auto"/>
            <w:vAlign w:val="center"/>
          </w:tcPr>
          <w:p w14:paraId="1950B530" w14:textId="77777777" w:rsidR="001D6E94" w:rsidRPr="00F13842" w:rsidRDefault="001D6E94" w:rsidP="00F13842">
            <w:pPr>
              <w:spacing w:after="0" w:line="240" w:lineRule="auto"/>
              <w:rPr>
                <w:rFonts w:cs="Calibri"/>
                <w:b/>
                <w:bCs/>
                <w:color w:val="000000"/>
                <w:sz w:val="18"/>
                <w:szCs w:val="18"/>
              </w:rPr>
            </w:pPr>
            <w:r w:rsidRPr="00F13842">
              <w:rPr>
                <w:rFonts w:cs="Calibri"/>
                <w:color w:val="000000"/>
                <w:sz w:val="18"/>
                <w:szCs w:val="18"/>
              </w:rPr>
              <w:t>Lisans</w:t>
            </w:r>
          </w:p>
        </w:tc>
      </w:tr>
      <w:tr w:rsidR="001D6E94" w:rsidRPr="00F13842" w14:paraId="2A08BEA6" w14:textId="77777777" w:rsidTr="00895B03">
        <w:trPr>
          <w:trHeight w:val="284"/>
        </w:trPr>
        <w:tc>
          <w:tcPr>
            <w:tcW w:w="794" w:type="pct"/>
            <w:shd w:val="clear" w:color="auto" w:fill="auto"/>
            <w:vAlign w:val="center"/>
          </w:tcPr>
          <w:p w14:paraId="668E7030"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Türü</w:t>
            </w:r>
          </w:p>
        </w:tc>
        <w:tc>
          <w:tcPr>
            <w:tcW w:w="4206" w:type="pct"/>
            <w:gridSpan w:val="9"/>
            <w:shd w:val="clear" w:color="auto" w:fill="auto"/>
            <w:vAlign w:val="center"/>
          </w:tcPr>
          <w:p w14:paraId="0172BEA7" w14:textId="77777777" w:rsidR="001D6E94" w:rsidRPr="00F13842" w:rsidRDefault="001D6E94" w:rsidP="00F13842">
            <w:pPr>
              <w:spacing w:after="0" w:line="240" w:lineRule="auto"/>
              <w:rPr>
                <w:rFonts w:cs="Calibri"/>
                <w:b/>
                <w:bCs/>
                <w:color w:val="000000"/>
                <w:sz w:val="18"/>
                <w:szCs w:val="18"/>
              </w:rPr>
            </w:pPr>
            <w:r w:rsidRPr="00F13842">
              <w:rPr>
                <w:rFonts w:cs="Calibri"/>
                <w:color w:val="000000"/>
                <w:sz w:val="18"/>
                <w:szCs w:val="18"/>
              </w:rPr>
              <w:t>Zorunlu</w:t>
            </w:r>
          </w:p>
        </w:tc>
      </w:tr>
      <w:tr w:rsidR="001D6E94" w:rsidRPr="00F13842" w14:paraId="58B7DC6A" w14:textId="77777777" w:rsidTr="00895B03">
        <w:trPr>
          <w:trHeight w:val="284"/>
        </w:trPr>
        <w:tc>
          <w:tcPr>
            <w:tcW w:w="794" w:type="pct"/>
            <w:shd w:val="clear" w:color="auto" w:fill="auto"/>
            <w:vAlign w:val="center"/>
          </w:tcPr>
          <w:p w14:paraId="2C869FB4"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Koordinatörü</w:t>
            </w:r>
          </w:p>
        </w:tc>
        <w:tc>
          <w:tcPr>
            <w:tcW w:w="4206" w:type="pct"/>
            <w:gridSpan w:val="9"/>
            <w:shd w:val="clear" w:color="auto" w:fill="auto"/>
            <w:vAlign w:val="center"/>
          </w:tcPr>
          <w:p w14:paraId="43A9809D"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Prof. Dr. Musa GENÇ</w:t>
            </w:r>
          </w:p>
        </w:tc>
      </w:tr>
      <w:tr w:rsidR="001D6E94" w:rsidRPr="00F13842" w14:paraId="56B3C6F7" w14:textId="77777777" w:rsidTr="00895B03">
        <w:trPr>
          <w:trHeight w:val="284"/>
        </w:trPr>
        <w:tc>
          <w:tcPr>
            <w:tcW w:w="794" w:type="pct"/>
            <w:shd w:val="clear" w:color="auto" w:fill="auto"/>
            <w:vAlign w:val="center"/>
          </w:tcPr>
          <w:p w14:paraId="208FBAB5"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lastRenderedPageBreak/>
              <w:t>Dersi Verenler</w:t>
            </w:r>
          </w:p>
        </w:tc>
        <w:tc>
          <w:tcPr>
            <w:tcW w:w="4206" w:type="pct"/>
            <w:gridSpan w:val="9"/>
            <w:shd w:val="clear" w:color="auto" w:fill="auto"/>
            <w:vAlign w:val="center"/>
          </w:tcPr>
          <w:p w14:paraId="44FA7052" w14:textId="77777777" w:rsidR="001D6E94" w:rsidRPr="00F13842" w:rsidRDefault="001D6E94" w:rsidP="00F13842">
            <w:pPr>
              <w:spacing w:after="0" w:line="240" w:lineRule="auto"/>
              <w:rPr>
                <w:rFonts w:cs="Calibri"/>
                <w:color w:val="000000"/>
                <w:sz w:val="18"/>
                <w:szCs w:val="18"/>
              </w:rPr>
            </w:pPr>
          </w:p>
        </w:tc>
      </w:tr>
      <w:tr w:rsidR="001D6E94" w:rsidRPr="00F13842" w14:paraId="5158337A" w14:textId="77777777" w:rsidTr="00895B03">
        <w:trPr>
          <w:trHeight w:val="284"/>
        </w:trPr>
        <w:tc>
          <w:tcPr>
            <w:tcW w:w="794" w:type="pct"/>
            <w:shd w:val="clear" w:color="auto" w:fill="auto"/>
            <w:vAlign w:val="center"/>
          </w:tcPr>
          <w:p w14:paraId="49E4CF04"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Yardımcıları</w:t>
            </w:r>
          </w:p>
        </w:tc>
        <w:tc>
          <w:tcPr>
            <w:tcW w:w="4206" w:type="pct"/>
            <w:gridSpan w:val="9"/>
            <w:shd w:val="clear" w:color="auto" w:fill="auto"/>
            <w:vAlign w:val="center"/>
          </w:tcPr>
          <w:p w14:paraId="69E6ABC2" w14:textId="77777777" w:rsidR="001D6E94" w:rsidRPr="00F13842" w:rsidRDefault="001D6E94" w:rsidP="00F13842">
            <w:pPr>
              <w:spacing w:after="0" w:line="240" w:lineRule="auto"/>
              <w:rPr>
                <w:rFonts w:cs="Calibri"/>
                <w:b/>
                <w:bCs/>
                <w:color w:val="000000"/>
                <w:sz w:val="18"/>
                <w:szCs w:val="18"/>
              </w:rPr>
            </w:pPr>
          </w:p>
        </w:tc>
      </w:tr>
      <w:tr w:rsidR="001D6E94" w:rsidRPr="00F13842" w14:paraId="3D47A8DE" w14:textId="77777777" w:rsidTr="00895B03">
        <w:trPr>
          <w:trHeight w:val="745"/>
        </w:trPr>
        <w:tc>
          <w:tcPr>
            <w:tcW w:w="794" w:type="pct"/>
            <w:shd w:val="clear" w:color="auto" w:fill="auto"/>
            <w:vAlign w:val="center"/>
          </w:tcPr>
          <w:p w14:paraId="3FBBAEC8"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Amacı</w:t>
            </w:r>
          </w:p>
        </w:tc>
        <w:tc>
          <w:tcPr>
            <w:tcW w:w="4206" w:type="pct"/>
            <w:gridSpan w:val="9"/>
            <w:shd w:val="clear" w:color="auto" w:fill="auto"/>
            <w:vAlign w:val="center"/>
          </w:tcPr>
          <w:p w14:paraId="1E2CF1DF" w14:textId="77777777" w:rsidR="001D6E94" w:rsidRPr="00F13842" w:rsidRDefault="001D6E94" w:rsidP="00F13842">
            <w:pPr>
              <w:spacing w:after="0" w:line="240" w:lineRule="auto"/>
              <w:rPr>
                <w:rFonts w:cs="Calibri"/>
                <w:color w:val="000000"/>
                <w:sz w:val="18"/>
                <w:szCs w:val="18"/>
              </w:rPr>
            </w:pPr>
            <w:r w:rsidRPr="00F13842">
              <w:rPr>
                <w:rFonts w:cs="Calibri"/>
                <w:bCs/>
                <w:color w:val="000000"/>
                <w:sz w:val="18"/>
                <w:szCs w:val="18"/>
              </w:rPr>
              <w:t>Bu dersin amacı; öğrencilere, anlama ve ifade etmeyle ilgili temel beceriler kazandırmak, edebi metinleri okuma ve çözümleme pratiği sağlamak, proje yazmak ya da sunu hazırlamada yararlı olacak kompozisyon yöntemlerini öğretmektir</w:t>
            </w:r>
          </w:p>
        </w:tc>
      </w:tr>
      <w:tr w:rsidR="001D6E94" w:rsidRPr="00F13842" w14:paraId="472545F2" w14:textId="77777777" w:rsidTr="00895B03">
        <w:trPr>
          <w:trHeight w:val="284"/>
        </w:trPr>
        <w:tc>
          <w:tcPr>
            <w:tcW w:w="794" w:type="pct"/>
            <w:shd w:val="clear" w:color="auto" w:fill="auto"/>
            <w:vAlign w:val="center"/>
          </w:tcPr>
          <w:p w14:paraId="0126109D"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Kısa İçeriği</w:t>
            </w:r>
          </w:p>
        </w:tc>
        <w:tc>
          <w:tcPr>
            <w:tcW w:w="4206" w:type="pct"/>
            <w:gridSpan w:val="9"/>
            <w:shd w:val="clear" w:color="auto" w:fill="auto"/>
            <w:vAlign w:val="center"/>
          </w:tcPr>
          <w:p w14:paraId="2C5800D9"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Sözcük ve anlamı, anlamları yönünden sözcükler, sözcüklerin gerçek, yan ve mecaz anlamları, deyimler, ikilemeler, terimler, dil yanlışları, Türkçenin cümle yapısı, cümle ögeleri, cümle çözümlemeleri, roman, makale, deneme, şiir gibi yazılı anlatım türleri, sunum, rapor ve tutanak örnekleri, dilekçe, iş mektubu ve CV yazma, karşılıklı konuşma ve tartışma</w:t>
            </w:r>
          </w:p>
        </w:tc>
      </w:tr>
      <w:tr w:rsidR="001D6E94" w:rsidRPr="00F13842" w14:paraId="22599A1D" w14:textId="77777777" w:rsidTr="00F13842">
        <w:trPr>
          <w:trHeight w:val="300"/>
        </w:trPr>
        <w:tc>
          <w:tcPr>
            <w:tcW w:w="5000" w:type="pct"/>
            <w:gridSpan w:val="10"/>
            <w:shd w:val="clear" w:color="auto" w:fill="auto"/>
            <w:noWrap/>
            <w:vAlign w:val="bottom"/>
          </w:tcPr>
          <w:p w14:paraId="7BF93455" w14:textId="77777777" w:rsidR="001D6E94" w:rsidRPr="00F13842" w:rsidRDefault="001D6E94" w:rsidP="00F13842">
            <w:pPr>
              <w:spacing w:after="0" w:line="240" w:lineRule="auto"/>
              <w:rPr>
                <w:rFonts w:cs="Calibri"/>
                <w:color w:val="000000"/>
                <w:sz w:val="18"/>
                <w:szCs w:val="18"/>
              </w:rPr>
            </w:pPr>
          </w:p>
        </w:tc>
      </w:tr>
      <w:tr w:rsidR="001D6E94" w:rsidRPr="00F13842" w14:paraId="023CCF47" w14:textId="77777777" w:rsidTr="00F13842">
        <w:trPr>
          <w:trHeight w:val="284"/>
        </w:trPr>
        <w:tc>
          <w:tcPr>
            <w:tcW w:w="5000" w:type="pct"/>
            <w:gridSpan w:val="10"/>
            <w:shd w:val="clear" w:color="auto" w:fill="auto"/>
            <w:vAlign w:val="center"/>
          </w:tcPr>
          <w:p w14:paraId="627A207A"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Dersin Öğrenme Çıktıları</w:t>
            </w:r>
          </w:p>
        </w:tc>
      </w:tr>
      <w:tr w:rsidR="001D6E94" w:rsidRPr="00F13842" w14:paraId="0E02F8F7" w14:textId="77777777" w:rsidTr="00895B03">
        <w:trPr>
          <w:trHeight w:val="284"/>
        </w:trPr>
        <w:tc>
          <w:tcPr>
            <w:tcW w:w="834" w:type="pct"/>
            <w:gridSpan w:val="2"/>
            <w:shd w:val="clear" w:color="auto" w:fill="auto"/>
            <w:vAlign w:val="center"/>
          </w:tcPr>
          <w:p w14:paraId="71E879EE"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ÖÇ-1</w:t>
            </w:r>
          </w:p>
        </w:tc>
        <w:tc>
          <w:tcPr>
            <w:tcW w:w="4166" w:type="pct"/>
            <w:gridSpan w:val="8"/>
            <w:shd w:val="clear" w:color="auto" w:fill="auto"/>
          </w:tcPr>
          <w:p w14:paraId="7E9AA6EE" w14:textId="77777777" w:rsidR="001D6E94" w:rsidRPr="00F13842" w:rsidRDefault="001D6E94" w:rsidP="00F13842">
            <w:pPr>
              <w:spacing w:after="0"/>
              <w:rPr>
                <w:rFonts w:cs="Calibri"/>
                <w:sz w:val="18"/>
                <w:szCs w:val="18"/>
              </w:rPr>
            </w:pPr>
            <w:r w:rsidRPr="00F13842">
              <w:rPr>
                <w:rFonts w:cs="Calibri"/>
                <w:sz w:val="18"/>
                <w:szCs w:val="18"/>
              </w:rPr>
              <w:t>Sözlü ve yazılı anlatımda sözcüklerin işlevi</w:t>
            </w:r>
            <w:r>
              <w:rPr>
                <w:rFonts w:cs="Calibri"/>
                <w:sz w:val="18"/>
                <w:szCs w:val="18"/>
              </w:rPr>
              <w:t>ni biliri</w:t>
            </w:r>
          </w:p>
        </w:tc>
      </w:tr>
      <w:tr w:rsidR="001D6E94" w:rsidRPr="00F13842" w14:paraId="5616919F" w14:textId="77777777" w:rsidTr="00895B03">
        <w:trPr>
          <w:trHeight w:val="284"/>
        </w:trPr>
        <w:tc>
          <w:tcPr>
            <w:tcW w:w="834" w:type="pct"/>
            <w:gridSpan w:val="2"/>
            <w:shd w:val="clear" w:color="auto" w:fill="auto"/>
            <w:vAlign w:val="center"/>
          </w:tcPr>
          <w:p w14:paraId="2315E2FD"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ÖÇ-2</w:t>
            </w:r>
          </w:p>
        </w:tc>
        <w:tc>
          <w:tcPr>
            <w:tcW w:w="4166" w:type="pct"/>
            <w:gridSpan w:val="8"/>
            <w:shd w:val="clear" w:color="auto" w:fill="auto"/>
          </w:tcPr>
          <w:p w14:paraId="19B1D3C9" w14:textId="77777777" w:rsidR="001D6E94" w:rsidRPr="00F13842" w:rsidRDefault="001D6E94" w:rsidP="00F13842">
            <w:pPr>
              <w:spacing w:after="0"/>
              <w:rPr>
                <w:rFonts w:cs="Calibri"/>
                <w:sz w:val="18"/>
                <w:szCs w:val="18"/>
              </w:rPr>
            </w:pPr>
            <w:r w:rsidRPr="00F13842">
              <w:rPr>
                <w:rFonts w:cs="Calibri"/>
                <w:sz w:val="18"/>
                <w:szCs w:val="18"/>
              </w:rPr>
              <w:t>Türkçe cümlelerde doğru söz diziminin önem</w:t>
            </w:r>
            <w:r>
              <w:rPr>
                <w:rFonts w:cs="Calibri"/>
                <w:sz w:val="18"/>
                <w:szCs w:val="18"/>
              </w:rPr>
              <w:t>ini kavrar</w:t>
            </w:r>
          </w:p>
        </w:tc>
      </w:tr>
      <w:tr w:rsidR="001D6E94" w:rsidRPr="00F13842" w14:paraId="5132B45F" w14:textId="77777777" w:rsidTr="00895B03">
        <w:trPr>
          <w:trHeight w:val="284"/>
        </w:trPr>
        <w:tc>
          <w:tcPr>
            <w:tcW w:w="834" w:type="pct"/>
            <w:gridSpan w:val="2"/>
            <w:shd w:val="clear" w:color="auto" w:fill="auto"/>
            <w:vAlign w:val="center"/>
          </w:tcPr>
          <w:p w14:paraId="3ADD652B"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ÖÇ-3</w:t>
            </w:r>
          </w:p>
        </w:tc>
        <w:tc>
          <w:tcPr>
            <w:tcW w:w="4166" w:type="pct"/>
            <w:gridSpan w:val="8"/>
            <w:shd w:val="clear" w:color="auto" w:fill="auto"/>
          </w:tcPr>
          <w:p w14:paraId="5A7EE562" w14:textId="77777777" w:rsidR="001D6E94" w:rsidRPr="00F13842" w:rsidRDefault="001D6E94" w:rsidP="00F13842">
            <w:pPr>
              <w:spacing w:after="0"/>
              <w:rPr>
                <w:rFonts w:cs="Calibri"/>
                <w:sz w:val="18"/>
                <w:szCs w:val="18"/>
              </w:rPr>
            </w:pPr>
            <w:r w:rsidRPr="00F13842">
              <w:rPr>
                <w:rFonts w:cs="Calibri"/>
                <w:sz w:val="18"/>
                <w:szCs w:val="18"/>
              </w:rPr>
              <w:t>Edebi metin ve kitaplardan seçilmiş cümle ve</w:t>
            </w:r>
            <w:r>
              <w:rPr>
                <w:rFonts w:cs="Calibri"/>
                <w:sz w:val="18"/>
                <w:szCs w:val="18"/>
              </w:rPr>
              <w:t xml:space="preserve"> parçaları çözümleme yöntemlerini bilir</w:t>
            </w:r>
          </w:p>
        </w:tc>
      </w:tr>
      <w:tr w:rsidR="001D6E94" w:rsidRPr="00F13842" w14:paraId="79D0C761" w14:textId="77777777" w:rsidTr="00895B03">
        <w:trPr>
          <w:trHeight w:val="284"/>
        </w:trPr>
        <w:tc>
          <w:tcPr>
            <w:tcW w:w="834" w:type="pct"/>
            <w:gridSpan w:val="2"/>
            <w:shd w:val="clear" w:color="auto" w:fill="auto"/>
            <w:vAlign w:val="center"/>
          </w:tcPr>
          <w:p w14:paraId="213E7D33"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ÖÇ-4</w:t>
            </w:r>
          </w:p>
        </w:tc>
        <w:tc>
          <w:tcPr>
            <w:tcW w:w="4166" w:type="pct"/>
            <w:gridSpan w:val="8"/>
            <w:shd w:val="clear" w:color="auto" w:fill="auto"/>
          </w:tcPr>
          <w:p w14:paraId="7555DB73" w14:textId="77777777" w:rsidR="001D6E94" w:rsidRPr="00F13842" w:rsidRDefault="001D6E94" w:rsidP="00F13842">
            <w:pPr>
              <w:spacing w:after="0"/>
              <w:rPr>
                <w:rFonts w:cs="Calibri"/>
                <w:sz w:val="18"/>
                <w:szCs w:val="18"/>
              </w:rPr>
            </w:pPr>
            <w:r w:rsidRPr="00F13842">
              <w:rPr>
                <w:rFonts w:cs="Calibri"/>
                <w:sz w:val="18"/>
                <w:szCs w:val="18"/>
              </w:rPr>
              <w:t>Duygu ve düşünceleri yazarak ve konuşarak açık bir biçimd</w:t>
            </w:r>
            <w:r>
              <w:rPr>
                <w:rFonts w:cs="Calibri"/>
                <w:sz w:val="18"/>
                <w:szCs w:val="18"/>
              </w:rPr>
              <w:t>e ifade edebilir</w:t>
            </w:r>
          </w:p>
        </w:tc>
      </w:tr>
      <w:tr w:rsidR="001D6E94" w:rsidRPr="00F13842" w14:paraId="36B08A88" w14:textId="77777777" w:rsidTr="00895B03">
        <w:trPr>
          <w:trHeight w:val="284"/>
        </w:trPr>
        <w:tc>
          <w:tcPr>
            <w:tcW w:w="834" w:type="pct"/>
            <w:gridSpan w:val="2"/>
            <w:shd w:val="clear" w:color="auto" w:fill="auto"/>
            <w:vAlign w:val="center"/>
          </w:tcPr>
          <w:p w14:paraId="597DD723"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ÖÇ-5</w:t>
            </w:r>
          </w:p>
        </w:tc>
        <w:tc>
          <w:tcPr>
            <w:tcW w:w="4166" w:type="pct"/>
            <w:gridSpan w:val="8"/>
            <w:shd w:val="clear" w:color="auto" w:fill="auto"/>
          </w:tcPr>
          <w:p w14:paraId="4BB34024" w14:textId="77777777" w:rsidR="001D6E94" w:rsidRPr="00F13842" w:rsidRDefault="001D6E94" w:rsidP="00F13842">
            <w:pPr>
              <w:spacing w:after="0"/>
              <w:rPr>
                <w:rFonts w:cs="Calibri"/>
                <w:sz w:val="18"/>
                <w:szCs w:val="18"/>
              </w:rPr>
            </w:pPr>
            <w:r w:rsidRPr="00F13842">
              <w:rPr>
                <w:rFonts w:cs="Calibri"/>
                <w:sz w:val="18"/>
                <w:szCs w:val="18"/>
              </w:rPr>
              <w:t>Dilekçe, rapor, özel mektup ve iş mektupları, CV gibi resmi yazı kuralları</w:t>
            </w:r>
            <w:r>
              <w:rPr>
                <w:rFonts w:cs="Calibri"/>
                <w:sz w:val="18"/>
                <w:szCs w:val="18"/>
              </w:rPr>
              <w:t>nı bilir</w:t>
            </w:r>
          </w:p>
        </w:tc>
      </w:tr>
      <w:tr w:rsidR="001D6E94" w:rsidRPr="00F13842" w14:paraId="2112CF71" w14:textId="77777777" w:rsidTr="00F13842">
        <w:trPr>
          <w:trHeight w:val="327"/>
        </w:trPr>
        <w:tc>
          <w:tcPr>
            <w:tcW w:w="5000" w:type="pct"/>
            <w:gridSpan w:val="10"/>
            <w:shd w:val="clear" w:color="auto" w:fill="auto"/>
            <w:noWrap/>
            <w:vAlign w:val="bottom"/>
          </w:tcPr>
          <w:p w14:paraId="2DBF5B00" w14:textId="77777777" w:rsidR="001D6E94" w:rsidRPr="00F13842" w:rsidRDefault="001D6E94" w:rsidP="00F13842">
            <w:pPr>
              <w:spacing w:after="0" w:line="240" w:lineRule="auto"/>
              <w:rPr>
                <w:rFonts w:cs="Calibri"/>
                <w:color w:val="000000"/>
                <w:sz w:val="18"/>
                <w:szCs w:val="18"/>
              </w:rPr>
            </w:pPr>
          </w:p>
        </w:tc>
      </w:tr>
      <w:tr w:rsidR="001D6E94" w:rsidRPr="00F13842" w14:paraId="609A8B0F" w14:textId="77777777" w:rsidTr="00895B03">
        <w:trPr>
          <w:trHeight w:val="284"/>
        </w:trPr>
        <w:tc>
          <w:tcPr>
            <w:tcW w:w="834" w:type="pct"/>
            <w:gridSpan w:val="2"/>
            <w:shd w:val="clear" w:color="auto" w:fill="auto"/>
            <w:vAlign w:val="center"/>
          </w:tcPr>
          <w:p w14:paraId="69ACDD9E"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Öğretim Yöntemleri</w:t>
            </w:r>
          </w:p>
        </w:tc>
        <w:tc>
          <w:tcPr>
            <w:tcW w:w="4166" w:type="pct"/>
            <w:gridSpan w:val="8"/>
            <w:shd w:val="clear" w:color="auto" w:fill="auto"/>
            <w:vAlign w:val="center"/>
          </w:tcPr>
          <w:p w14:paraId="27BEDFC0"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 xml:space="preserve">Sözel anlatım, </w:t>
            </w:r>
          </w:p>
        </w:tc>
      </w:tr>
      <w:tr w:rsidR="001D6E94" w:rsidRPr="00F13842" w14:paraId="131300E2" w14:textId="77777777" w:rsidTr="00895B03">
        <w:trPr>
          <w:trHeight w:val="284"/>
        </w:trPr>
        <w:tc>
          <w:tcPr>
            <w:tcW w:w="834" w:type="pct"/>
            <w:gridSpan w:val="2"/>
            <w:shd w:val="clear" w:color="auto" w:fill="auto"/>
            <w:vAlign w:val="center"/>
          </w:tcPr>
          <w:p w14:paraId="23D5B523"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Ölçme Yöntemleri</w:t>
            </w:r>
          </w:p>
        </w:tc>
        <w:tc>
          <w:tcPr>
            <w:tcW w:w="4166" w:type="pct"/>
            <w:gridSpan w:val="8"/>
            <w:shd w:val="clear" w:color="auto" w:fill="auto"/>
            <w:vAlign w:val="center"/>
          </w:tcPr>
          <w:p w14:paraId="5892CEC3"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Yazılı sınav, Ödev</w:t>
            </w:r>
          </w:p>
        </w:tc>
      </w:tr>
      <w:tr w:rsidR="001D6E94" w:rsidRPr="00F13842" w14:paraId="681F4E2C" w14:textId="77777777" w:rsidTr="00F13842">
        <w:trPr>
          <w:trHeight w:val="253"/>
        </w:trPr>
        <w:tc>
          <w:tcPr>
            <w:tcW w:w="5000" w:type="pct"/>
            <w:gridSpan w:val="10"/>
            <w:shd w:val="clear" w:color="auto" w:fill="auto"/>
            <w:noWrap/>
            <w:vAlign w:val="bottom"/>
          </w:tcPr>
          <w:p w14:paraId="5B15A31C" w14:textId="77777777" w:rsidR="001D6E94" w:rsidRPr="00F13842" w:rsidRDefault="001D6E94" w:rsidP="00F13842">
            <w:pPr>
              <w:spacing w:after="0" w:line="240" w:lineRule="auto"/>
              <w:rPr>
                <w:rFonts w:cs="Calibri"/>
                <w:color w:val="000000"/>
                <w:sz w:val="18"/>
                <w:szCs w:val="18"/>
              </w:rPr>
            </w:pPr>
          </w:p>
        </w:tc>
      </w:tr>
      <w:tr w:rsidR="001D6E94" w:rsidRPr="00F13842" w14:paraId="681202F0" w14:textId="77777777" w:rsidTr="00F13842">
        <w:trPr>
          <w:trHeight w:val="284"/>
        </w:trPr>
        <w:tc>
          <w:tcPr>
            <w:tcW w:w="5000" w:type="pct"/>
            <w:gridSpan w:val="10"/>
            <w:shd w:val="clear" w:color="auto" w:fill="auto"/>
            <w:vAlign w:val="center"/>
          </w:tcPr>
          <w:p w14:paraId="1406E87F"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 AKIŞI</w:t>
            </w:r>
          </w:p>
        </w:tc>
      </w:tr>
      <w:tr w:rsidR="001D6E94" w:rsidRPr="00F13842" w14:paraId="14F5DA8E" w14:textId="77777777" w:rsidTr="00895B03">
        <w:trPr>
          <w:trHeight w:val="284"/>
        </w:trPr>
        <w:tc>
          <w:tcPr>
            <w:tcW w:w="794" w:type="pct"/>
            <w:shd w:val="clear" w:color="auto" w:fill="auto"/>
            <w:vAlign w:val="center"/>
          </w:tcPr>
          <w:p w14:paraId="160790E0"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Hafta</w:t>
            </w:r>
          </w:p>
        </w:tc>
        <w:tc>
          <w:tcPr>
            <w:tcW w:w="2939" w:type="pct"/>
            <w:gridSpan w:val="7"/>
            <w:shd w:val="clear" w:color="auto" w:fill="auto"/>
            <w:noWrap/>
            <w:vAlign w:val="bottom"/>
          </w:tcPr>
          <w:p w14:paraId="3B4D9321" w14:textId="77777777" w:rsidR="001D6E94" w:rsidRPr="00F13842" w:rsidRDefault="001D6E94" w:rsidP="00F13842">
            <w:pPr>
              <w:spacing w:after="0" w:line="240" w:lineRule="auto"/>
              <w:rPr>
                <w:rFonts w:cs="Calibri"/>
                <w:b/>
                <w:bCs/>
                <w:color w:val="000000"/>
                <w:sz w:val="18"/>
                <w:szCs w:val="18"/>
              </w:rPr>
            </w:pPr>
            <w:r w:rsidRPr="00F13842">
              <w:rPr>
                <w:rFonts w:cs="Calibri"/>
                <w:color w:val="000000"/>
                <w:sz w:val="18"/>
                <w:szCs w:val="18"/>
              </w:rPr>
              <w:t> </w:t>
            </w:r>
            <w:r w:rsidRPr="00F13842">
              <w:rPr>
                <w:rFonts w:cs="Calibri"/>
                <w:b/>
                <w:bCs/>
                <w:color w:val="000000"/>
                <w:sz w:val="18"/>
                <w:szCs w:val="18"/>
              </w:rPr>
              <w:t>Konular</w:t>
            </w:r>
          </w:p>
        </w:tc>
        <w:tc>
          <w:tcPr>
            <w:tcW w:w="1267" w:type="pct"/>
            <w:gridSpan w:val="2"/>
            <w:shd w:val="clear" w:color="auto" w:fill="auto"/>
            <w:vAlign w:val="center"/>
          </w:tcPr>
          <w:p w14:paraId="2A1223D8" w14:textId="77777777" w:rsidR="001D6E94" w:rsidRPr="00F13842" w:rsidRDefault="001D6E94" w:rsidP="00F13842">
            <w:pPr>
              <w:spacing w:after="0" w:line="240" w:lineRule="auto"/>
              <w:jc w:val="center"/>
              <w:rPr>
                <w:rFonts w:cs="Calibri"/>
                <w:b/>
                <w:bCs/>
                <w:color w:val="000000"/>
                <w:sz w:val="18"/>
                <w:szCs w:val="18"/>
              </w:rPr>
            </w:pPr>
            <w:r w:rsidRPr="00F13842">
              <w:rPr>
                <w:rFonts w:cs="Calibri"/>
                <w:b/>
                <w:bCs/>
                <w:color w:val="000000"/>
                <w:sz w:val="18"/>
                <w:szCs w:val="18"/>
              </w:rPr>
              <w:t>Kaynak/İlgili Bölüm</w:t>
            </w:r>
          </w:p>
        </w:tc>
      </w:tr>
      <w:tr w:rsidR="001D6E94" w:rsidRPr="00F13842" w14:paraId="7DBC6DFB" w14:textId="77777777" w:rsidTr="00895B03">
        <w:trPr>
          <w:trHeight w:val="284"/>
        </w:trPr>
        <w:tc>
          <w:tcPr>
            <w:tcW w:w="794" w:type="pct"/>
            <w:shd w:val="clear" w:color="auto" w:fill="auto"/>
            <w:vAlign w:val="center"/>
          </w:tcPr>
          <w:p w14:paraId="36CE3F32"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1</w:t>
            </w:r>
          </w:p>
        </w:tc>
        <w:tc>
          <w:tcPr>
            <w:tcW w:w="2939" w:type="pct"/>
            <w:gridSpan w:val="7"/>
            <w:shd w:val="clear" w:color="auto" w:fill="auto"/>
            <w:vAlign w:val="center"/>
          </w:tcPr>
          <w:p w14:paraId="215B3131" w14:textId="77777777" w:rsidR="001D6E94" w:rsidRPr="00F13842" w:rsidRDefault="001D6E94" w:rsidP="00F13842">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Türk dili dersinin içeriği ve dersle ilgili kaynakların tanıtılması.</w:t>
            </w:r>
          </w:p>
        </w:tc>
        <w:tc>
          <w:tcPr>
            <w:tcW w:w="1267" w:type="pct"/>
            <w:gridSpan w:val="2"/>
            <w:shd w:val="clear" w:color="auto" w:fill="auto"/>
            <w:vAlign w:val="center"/>
          </w:tcPr>
          <w:p w14:paraId="427AD7FA"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Önerilen kaynaktan ilgili bölüm</w:t>
            </w:r>
          </w:p>
        </w:tc>
      </w:tr>
      <w:tr w:rsidR="001D6E94" w:rsidRPr="00F13842" w14:paraId="73D9B0FF" w14:textId="77777777" w:rsidTr="00895B03">
        <w:trPr>
          <w:trHeight w:val="284"/>
        </w:trPr>
        <w:tc>
          <w:tcPr>
            <w:tcW w:w="794" w:type="pct"/>
            <w:shd w:val="clear" w:color="auto" w:fill="auto"/>
            <w:vAlign w:val="center"/>
          </w:tcPr>
          <w:p w14:paraId="40D4200F"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2</w:t>
            </w:r>
          </w:p>
        </w:tc>
        <w:tc>
          <w:tcPr>
            <w:tcW w:w="2939" w:type="pct"/>
            <w:gridSpan w:val="7"/>
            <w:shd w:val="clear" w:color="auto" w:fill="auto"/>
            <w:vAlign w:val="center"/>
          </w:tcPr>
          <w:p w14:paraId="24DEAC41" w14:textId="77777777" w:rsidR="001D6E94" w:rsidRPr="00F13842" w:rsidRDefault="001D6E94" w:rsidP="00F13842">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Dilin tanımı, özellikleri, dil-kültür ilişkisi ve dilin kültür taşıyıcılık özelliği. Konuşma ve yazı dili.</w:t>
            </w:r>
          </w:p>
        </w:tc>
        <w:tc>
          <w:tcPr>
            <w:tcW w:w="1267" w:type="pct"/>
            <w:gridSpan w:val="2"/>
            <w:shd w:val="clear" w:color="auto" w:fill="auto"/>
          </w:tcPr>
          <w:p w14:paraId="0D82F410"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2C0384E2" w14:textId="77777777" w:rsidTr="00895B03">
        <w:trPr>
          <w:trHeight w:val="284"/>
        </w:trPr>
        <w:tc>
          <w:tcPr>
            <w:tcW w:w="794" w:type="pct"/>
            <w:shd w:val="clear" w:color="auto" w:fill="auto"/>
            <w:vAlign w:val="center"/>
          </w:tcPr>
          <w:p w14:paraId="016826C5"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3</w:t>
            </w:r>
          </w:p>
        </w:tc>
        <w:tc>
          <w:tcPr>
            <w:tcW w:w="2939" w:type="pct"/>
            <w:gridSpan w:val="7"/>
            <w:shd w:val="clear" w:color="auto" w:fill="auto"/>
            <w:vAlign w:val="center"/>
          </w:tcPr>
          <w:p w14:paraId="13A3F80F"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Yeryüzündeki diller, dil aileleri ve Türkçenin bu diller arasındaki yeri ve özelliği. Türk dilinin bugüne kadar ki tarihi gelişimi ve Türklerin kullandığı alfabeler. Dönem araştırma konusu. Türk dili, Türk edebiyatı ve Türk kültürü ile ilgili bir eserin okunarak incelenmesi.</w:t>
            </w:r>
          </w:p>
        </w:tc>
        <w:tc>
          <w:tcPr>
            <w:tcW w:w="1267" w:type="pct"/>
            <w:gridSpan w:val="2"/>
            <w:shd w:val="clear" w:color="auto" w:fill="auto"/>
          </w:tcPr>
          <w:p w14:paraId="14701C8A"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1A82AC92" w14:textId="77777777" w:rsidTr="00895B03">
        <w:trPr>
          <w:trHeight w:val="284"/>
        </w:trPr>
        <w:tc>
          <w:tcPr>
            <w:tcW w:w="794" w:type="pct"/>
            <w:shd w:val="clear" w:color="auto" w:fill="auto"/>
            <w:vAlign w:val="center"/>
          </w:tcPr>
          <w:p w14:paraId="1E0D8A6A"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4</w:t>
            </w:r>
          </w:p>
        </w:tc>
        <w:tc>
          <w:tcPr>
            <w:tcW w:w="2939" w:type="pct"/>
            <w:gridSpan w:val="7"/>
            <w:shd w:val="clear" w:color="auto" w:fill="auto"/>
            <w:vAlign w:val="center"/>
          </w:tcPr>
          <w:p w14:paraId="0883B81A" w14:textId="77777777" w:rsidR="001D6E94" w:rsidRPr="00F13842" w:rsidRDefault="001D6E94" w:rsidP="00F13842">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Atatürk'ün dil hakkındaki görüşleri. Güneş-Dil Teorisi ve Atatürk'ün Türkçe hakkındaki düşünceleri.</w:t>
            </w:r>
          </w:p>
        </w:tc>
        <w:tc>
          <w:tcPr>
            <w:tcW w:w="1267" w:type="pct"/>
            <w:gridSpan w:val="2"/>
            <w:shd w:val="clear" w:color="auto" w:fill="auto"/>
          </w:tcPr>
          <w:p w14:paraId="403A6006"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665E0830" w14:textId="77777777" w:rsidTr="00895B03">
        <w:trPr>
          <w:trHeight w:val="284"/>
        </w:trPr>
        <w:tc>
          <w:tcPr>
            <w:tcW w:w="794" w:type="pct"/>
            <w:shd w:val="clear" w:color="auto" w:fill="auto"/>
            <w:vAlign w:val="center"/>
          </w:tcPr>
          <w:p w14:paraId="22232BDE"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5</w:t>
            </w:r>
          </w:p>
        </w:tc>
        <w:tc>
          <w:tcPr>
            <w:tcW w:w="2939" w:type="pct"/>
            <w:gridSpan w:val="7"/>
            <w:shd w:val="clear" w:color="auto" w:fill="auto"/>
            <w:vAlign w:val="center"/>
          </w:tcPr>
          <w:p w14:paraId="3A569A6C"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Yazı kuralları. Bazı ek ve edatların yazılışı. Özel adların, sayıların, alıntı kelimelerin yazılışı. Büyük ve küçük harflerin kullanıldığı yerler.</w:t>
            </w:r>
          </w:p>
        </w:tc>
        <w:tc>
          <w:tcPr>
            <w:tcW w:w="1267" w:type="pct"/>
            <w:gridSpan w:val="2"/>
            <w:shd w:val="clear" w:color="auto" w:fill="auto"/>
          </w:tcPr>
          <w:p w14:paraId="276EF29C"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6442D12A" w14:textId="77777777" w:rsidTr="00895B03">
        <w:trPr>
          <w:trHeight w:val="284"/>
        </w:trPr>
        <w:tc>
          <w:tcPr>
            <w:tcW w:w="794" w:type="pct"/>
            <w:shd w:val="clear" w:color="auto" w:fill="auto"/>
            <w:vAlign w:val="center"/>
          </w:tcPr>
          <w:p w14:paraId="406CF826"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6</w:t>
            </w:r>
          </w:p>
        </w:tc>
        <w:tc>
          <w:tcPr>
            <w:tcW w:w="2939" w:type="pct"/>
            <w:gridSpan w:val="7"/>
            <w:shd w:val="clear" w:color="auto" w:fill="auto"/>
            <w:vAlign w:val="center"/>
          </w:tcPr>
          <w:p w14:paraId="2F78940F"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Yazı kuralları. Noktalama işaretleri, noktalama işaretlerinin bir dil için önemi. Bu işaretlerin örnek cümleler üzerinde uygulanması.</w:t>
            </w:r>
          </w:p>
        </w:tc>
        <w:tc>
          <w:tcPr>
            <w:tcW w:w="1267" w:type="pct"/>
            <w:gridSpan w:val="2"/>
            <w:shd w:val="clear" w:color="auto" w:fill="auto"/>
          </w:tcPr>
          <w:p w14:paraId="3FD4DD83"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5370D31A" w14:textId="77777777" w:rsidTr="00895B03">
        <w:trPr>
          <w:trHeight w:val="284"/>
        </w:trPr>
        <w:tc>
          <w:tcPr>
            <w:tcW w:w="794" w:type="pct"/>
            <w:shd w:val="clear" w:color="auto" w:fill="auto"/>
            <w:vAlign w:val="center"/>
          </w:tcPr>
          <w:p w14:paraId="725F2BA5"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7</w:t>
            </w:r>
          </w:p>
        </w:tc>
        <w:tc>
          <w:tcPr>
            <w:tcW w:w="2939" w:type="pct"/>
            <w:gridSpan w:val="7"/>
            <w:shd w:val="clear" w:color="auto" w:fill="auto"/>
            <w:vAlign w:val="center"/>
          </w:tcPr>
          <w:p w14:paraId="481A4EA7"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Anlamları yönünden sözcükler. Sözcüklerde anlam özellikleri. Sözcüklerde anlam ilişkileri, anlam değişmeleri. Somutlaştırma.</w:t>
            </w:r>
          </w:p>
        </w:tc>
        <w:tc>
          <w:tcPr>
            <w:tcW w:w="1267" w:type="pct"/>
            <w:gridSpan w:val="2"/>
            <w:shd w:val="clear" w:color="auto" w:fill="auto"/>
          </w:tcPr>
          <w:p w14:paraId="3448444B"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6419FA24" w14:textId="77777777" w:rsidTr="00895B03">
        <w:trPr>
          <w:trHeight w:val="284"/>
        </w:trPr>
        <w:tc>
          <w:tcPr>
            <w:tcW w:w="794" w:type="pct"/>
            <w:shd w:val="clear" w:color="auto" w:fill="auto"/>
            <w:vAlign w:val="center"/>
          </w:tcPr>
          <w:p w14:paraId="2A5F6ED4"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8</w:t>
            </w:r>
          </w:p>
        </w:tc>
        <w:tc>
          <w:tcPr>
            <w:tcW w:w="2939" w:type="pct"/>
            <w:gridSpan w:val="7"/>
            <w:shd w:val="clear" w:color="auto" w:fill="auto"/>
            <w:vAlign w:val="center"/>
          </w:tcPr>
          <w:p w14:paraId="2A2B8173" w14:textId="77777777" w:rsidR="001D6E94" w:rsidRPr="00F13842" w:rsidRDefault="001D6E94" w:rsidP="00F13842">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Cümlenin anlamı ve yorumu. Haber cümleleri, soru cümleleri ve ünlem cümleleri.</w:t>
            </w:r>
          </w:p>
        </w:tc>
        <w:tc>
          <w:tcPr>
            <w:tcW w:w="1267" w:type="pct"/>
            <w:gridSpan w:val="2"/>
            <w:shd w:val="clear" w:color="auto" w:fill="auto"/>
          </w:tcPr>
          <w:p w14:paraId="6211E8B9"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06CF19B5" w14:textId="77777777" w:rsidTr="00895B03">
        <w:trPr>
          <w:trHeight w:val="284"/>
        </w:trPr>
        <w:tc>
          <w:tcPr>
            <w:tcW w:w="794" w:type="pct"/>
            <w:shd w:val="clear" w:color="auto" w:fill="auto"/>
            <w:vAlign w:val="center"/>
          </w:tcPr>
          <w:p w14:paraId="539E175C"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9</w:t>
            </w:r>
          </w:p>
        </w:tc>
        <w:tc>
          <w:tcPr>
            <w:tcW w:w="2939" w:type="pct"/>
            <w:gridSpan w:val="7"/>
            <w:shd w:val="clear" w:color="auto" w:fill="auto"/>
            <w:vAlign w:val="center"/>
          </w:tcPr>
          <w:p w14:paraId="72F30DEB"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Paragraf. Paragrafta temel düşünce, paragraf çeşitleri, paragrafın içeriği, paragrafta yardımcı fikirler.</w:t>
            </w:r>
          </w:p>
        </w:tc>
        <w:tc>
          <w:tcPr>
            <w:tcW w:w="1267" w:type="pct"/>
            <w:gridSpan w:val="2"/>
            <w:shd w:val="clear" w:color="auto" w:fill="auto"/>
          </w:tcPr>
          <w:p w14:paraId="7169E6FB"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56D154A4" w14:textId="77777777" w:rsidTr="00895B03">
        <w:trPr>
          <w:trHeight w:val="284"/>
        </w:trPr>
        <w:tc>
          <w:tcPr>
            <w:tcW w:w="794" w:type="pct"/>
            <w:shd w:val="clear" w:color="auto" w:fill="auto"/>
            <w:vAlign w:val="center"/>
          </w:tcPr>
          <w:p w14:paraId="5219E53B"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10</w:t>
            </w:r>
          </w:p>
        </w:tc>
        <w:tc>
          <w:tcPr>
            <w:tcW w:w="2939" w:type="pct"/>
            <w:gridSpan w:val="7"/>
            <w:shd w:val="clear" w:color="auto" w:fill="auto"/>
            <w:vAlign w:val="center"/>
          </w:tcPr>
          <w:p w14:paraId="467BF647" w14:textId="77777777" w:rsidR="001D6E94" w:rsidRPr="00F13842" w:rsidRDefault="001D6E94" w:rsidP="00F13842">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Resmi yazışmalar. Dilekçe, tutanak, rapor, iş mektubu, bildiri. Bu türlerle ilgili uygulama çalışması.</w:t>
            </w:r>
          </w:p>
        </w:tc>
        <w:tc>
          <w:tcPr>
            <w:tcW w:w="1267" w:type="pct"/>
            <w:gridSpan w:val="2"/>
            <w:shd w:val="clear" w:color="auto" w:fill="auto"/>
          </w:tcPr>
          <w:p w14:paraId="1CA3E693"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6AC76A52" w14:textId="77777777" w:rsidTr="00895B03">
        <w:trPr>
          <w:trHeight w:val="284"/>
        </w:trPr>
        <w:tc>
          <w:tcPr>
            <w:tcW w:w="794" w:type="pct"/>
            <w:shd w:val="clear" w:color="auto" w:fill="auto"/>
            <w:vAlign w:val="center"/>
          </w:tcPr>
          <w:p w14:paraId="37A8FD1B"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11</w:t>
            </w:r>
          </w:p>
        </w:tc>
        <w:tc>
          <w:tcPr>
            <w:tcW w:w="2939" w:type="pct"/>
            <w:gridSpan w:val="7"/>
            <w:shd w:val="clear" w:color="auto" w:fill="auto"/>
            <w:vAlign w:val="center"/>
          </w:tcPr>
          <w:p w14:paraId="6902D35E"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Cümlenin öğeleri. Düzgün bir cümle kurmada cümle öğelerinin doğru şekilde kullanılması.</w:t>
            </w:r>
          </w:p>
        </w:tc>
        <w:tc>
          <w:tcPr>
            <w:tcW w:w="1267" w:type="pct"/>
            <w:gridSpan w:val="2"/>
            <w:shd w:val="clear" w:color="auto" w:fill="auto"/>
          </w:tcPr>
          <w:p w14:paraId="2C739FD5"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11A2A9F4" w14:textId="77777777" w:rsidTr="00895B03">
        <w:trPr>
          <w:trHeight w:val="284"/>
        </w:trPr>
        <w:tc>
          <w:tcPr>
            <w:tcW w:w="794" w:type="pct"/>
            <w:shd w:val="clear" w:color="auto" w:fill="auto"/>
            <w:vAlign w:val="center"/>
          </w:tcPr>
          <w:p w14:paraId="7F46B19D"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12</w:t>
            </w:r>
          </w:p>
        </w:tc>
        <w:tc>
          <w:tcPr>
            <w:tcW w:w="2939" w:type="pct"/>
            <w:gridSpan w:val="7"/>
            <w:shd w:val="clear" w:color="auto" w:fill="auto"/>
            <w:vAlign w:val="center"/>
          </w:tcPr>
          <w:p w14:paraId="5618CE8B" w14:textId="77777777" w:rsidR="001D6E94" w:rsidRPr="00F13842" w:rsidRDefault="001D6E94" w:rsidP="00F13842">
            <w:pPr>
              <w:spacing w:after="0" w:line="240" w:lineRule="auto"/>
              <w:rPr>
                <w:rFonts w:cs="Calibri"/>
                <w:color w:val="000000"/>
                <w:sz w:val="18"/>
                <w:szCs w:val="18"/>
              </w:rPr>
            </w:pPr>
            <w:r w:rsidRPr="00F13842">
              <w:rPr>
                <w:rFonts w:cs="Calibri"/>
                <w:color w:val="000000"/>
                <w:sz w:val="18"/>
                <w:szCs w:val="18"/>
              </w:rPr>
              <w:t>Anlatım bozuklukları. Sözcük düzeyinde anlatım bozuklukları. Örnek metinler üzerinde uygulama çalışması.</w:t>
            </w:r>
          </w:p>
        </w:tc>
        <w:tc>
          <w:tcPr>
            <w:tcW w:w="1267" w:type="pct"/>
            <w:gridSpan w:val="2"/>
            <w:shd w:val="clear" w:color="auto" w:fill="auto"/>
          </w:tcPr>
          <w:p w14:paraId="10B883BD"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5E9F895E" w14:textId="77777777" w:rsidTr="00895B03">
        <w:trPr>
          <w:trHeight w:val="284"/>
        </w:trPr>
        <w:tc>
          <w:tcPr>
            <w:tcW w:w="794" w:type="pct"/>
            <w:shd w:val="clear" w:color="auto" w:fill="auto"/>
            <w:vAlign w:val="center"/>
          </w:tcPr>
          <w:p w14:paraId="285EA346"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13</w:t>
            </w:r>
          </w:p>
        </w:tc>
        <w:tc>
          <w:tcPr>
            <w:tcW w:w="2939" w:type="pct"/>
            <w:gridSpan w:val="7"/>
            <w:shd w:val="clear" w:color="auto" w:fill="auto"/>
            <w:vAlign w:val="center"/>
          </w:tcPr>
          <w:p w14:paraId="51AA7FA8" w14:textId="77777777" w:rsidR="001D6E94" w:rsidRPr="00F13842" w:rsidRDefault="001D6E94" w:rsidP="00F13842">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Cümle düzeyinde anlatım bozuklukları. Çeşitli basın ve yayın organlarından derlenmiş cümle düzeyinde anlatım bozukluklarına örnekler.</w:t>
            </w:r>
          </w:p>
        </w:tc>
        <w:tc>
          <w:tcPr>
            <w:tcW w:w="1267" w:type="pct"/>
            <w:gridSpan w:val="2"/>
            <w:shd w:val="clear" w:color="auto" w:fill="auto"/>
          </w:tcPr>
          <w:p w14:paraId="14F037F6"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5E1D9EDD" w14:textId="77777777" w:rsidTr="00895B03">
        <w:trPr>
          <w:trHeight w:val="284"/>
        </w:trPr>
        <w:tc>
          <w:tcPr>
            <w:tcW w:w="794" w:type="pct"/>
            <w:shd w:val="clear" w:color="auto" w:fill="auto"/>
            <w:vAlign w:val="center"/>
          </w:tcPr>
          <w:p w14:paraId="2965D369"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14</w:t>
            </w:r>
          </w:p>
        </w:tc>
        <w:tc>
          <w:tcPr>
            <w:tcW w:w="2939" w:type="pct"/>
            <w:gridSpan w:val="7"/>
            <w:shd w:val="clear" w:color="auto" w:fill="auto"/>
            <w:vAlign w:val="center"/>
          </w:tcPr>
          <w:p w14:paraId="426C2B13" w14:textId="77777777" w:rsidR="001D6E94" w:rsidRPr="00F13842" w:rsidRDefault="001D6E94" w:rsidP="00F13842">
            <w:pPr>
              <w:shd w:val="clear" w:color="auto" w:fill="FFFFFF"/>
              <w:spacing w:before="100" w:beforeAutospacing="1" w:after="0" w:line="240" w:lineRule="auto"/>
              <w:rPr>
                <w:rFonts w:cs="Calibri"/>
                <w:color w:val="000000"/>
                <w:sz w:val="18"/>
                <w:szCs w:val="18"/>
              </w:rPr>
            </w:pPr>
            <w:r w:rsidRPr="00F13842">
              <w:rPr>
                <w:rFonts w:cs="Calibri"/>
                <w:color w:val="000000"/>
                <w:sz w:val="18"/>
                <w:szCs w:val="18"/>
              </w:rPr>
              <w:t>Genel Tekrar</w:t>
            </w:r>
          </w:p>
        </w:tc>
        <w:tc>
          <w:tcPr>
            <w:tcW w:w="1267" w:type="pct"/>
            <w:gridSpan w:val="2"/>
            <w:shd w:val="clear" w:color="auto" w:fill="auto"/>
          </w:tcPr>
          <w:p w14:paraId="4ABD6021" w14:textId="77777777" w:rsidR="001D6E94" w:rsidRPr="00F13842" w:rsidRDefault="001D6E94" w:rsidP="00F13842">
            <w:pPr>
              <w:spacing w:after="0"/>
              <w:rPr>
                <w:rFonts w:cs="Calibri"/>
                <w:sz w:val="18"/>
                <w:szCs w:val="18"/>
              </w:rPr>
            </w:pPr>
            <w:r w:rsidRPr="00F13842">
              <w:rPr>
                <w:rFonts w:cs="Calibri"/>
                <w:color w:val="000000"/>
                <w:sz w:val="18"/>
                <w:szCs w:val="18"/>
              </w:rPr>
              <w:t>Önerilen kaynaktan ilgili bölüm</w:t>
            </w:r>
          </w:p>
        </w:tc>
      </w:tr>
      <w:tr w:rsidR="001D6E94" w:rsidRPr="00F13842" w14:paraId="74926B3D" w14:textId="77777777" w:rsidTr="00F13842">
        <w:trPr>
          <w:trHeight w:val="395"/>
        </w:trPr>
        <w:tc>
          <w:tcPr>
            <w:tcW w:w="5000" w:type="pct"/>
            <w:gridSpan w:val="10"/>
            <w:shd w:val="clear" w:color="auto" w:fill="auto"/>
            <w:noWrap/>
            <w:vAlign w:val="bottom"/>
          </w:tcPr>
          <w:p w14:paraId="31646C10" w14:textId="77777777" w:rsidR="001D6E94" w:rsidRPr="00F13842" w:rsidRDefault="001D6E94" w:rsidP="00F13842">
            <w:pPr>
              <w:spacing w:after="0" w:line="240" w:lineRule="auto"/>
              <w:rPr>
                <w:rFonts w:cs="Calibri"/>
                <w:color w:val="000000"/>
                <w:sz w:val="18"/>
                <w:szCs w:val="18"/>
              </w:rPr>
            </w:pPr>
          </w:p>
        </w:tc>
      </w:tr>
      <w:tr w:rsidR="001D6E94" w:rsidRPr="00F13842" w14:paraId="307E5804" w14:textId="77777777" w:rsidTr="00F13842">
        <w:trPr>
          <w:trHeight w:val="284"/>
        </w:trPr>
        <w:tc>
          <w:tcPr>
            <w:tcW w:w="5000" w:type="pct"/>
            <w:gridSpan w:val="10"/>
            <w:shd w:val="clear" w:color="auto" w:fill="auto"/>
            <w:vAlign w:val="center"/>
          </w:tcPr>
          <w:p w14:paraId="302903AA"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lastRenderedPageBreak/>
              <w:t>KAYNAKLAR</w:t>
            </w:r>
          </w:p>
        </w:tc>
      </w:tr>
      <w:tr w:rsidR="001D6E94" w:rsidRPr="00F13842" w14:paraId="621A2660" w14:textId="77777777" w:rsidTr="00895B03">
        <w:trPr>
          <w:trHeight w:val="284"/>
        </w:trPr>
        <w:tc>
          <w:tcPr>
            <w:tcW w:w="794" w:type="pct"/>
            <w:shd w:val="clear" w:color="auto" w:fill="auto"/>
            <w:vAlign w:val="center"/>
          </w:tcPr>
          <w:p w14:paraId="7A036153"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Ders Kitabı</w:t>
            </w:r>
          </w:p>
        </w:tc>
        <w:tc>
          <w:tcPr>
            <w:tcW w:w="4206" w:type="pct"/>
            <w:gridSpan w:val="9"/>
            <w:shd w:val="clear" w:color="auto" w:fill="auto"/>
            <w:vAlign w:val="center"/>
          </w:tcPr>
          <w:p w14:paraId="6EB99F1E" w14:textId="77777777" w:rsidR="001D6E94" w:rsidRPr="00F13842" w:rsidRDefault="001D6E94" w:rsidP="00F13842">
            <w:pPr>
              <w:spacing w:after="0" w:line="240" w:lineRule="auto"/>
              <w:rPr>
                <w:rFonts w:cs="Calibri"/>
                <w:color w:val="000000"/>
                <w:sz w:val="18"/>
                <w:szCs w:val="18"/>
              </w:rPr>
            </w:pPr>
          </w:p>
        </w:tc>
      </w:tr>
      <w:tr w:rsidR="001D6E94" w:rsidRPr="00F13842" w14:paraId="21BD54FA" w14:textId="77777777" w:rsidTr="00895B03">
        <w:trPr>
          <w:trHeight w:val="284"/>
        </w:trPr>
        <w:tc>
          <w:tcPr>
            <w:tcW w:w="794" w:type="pct"/>
            <w:shd w:val="clear" w:color="auto" w:fill="auto"/>
            <w:vAlign w:val="center"/>
          </w:tcPr>
          <w:p w14:paraId="203F210B" w14:textId="77777777" w:rsidR="001D6E94" w:rsidRPr="00F13842" w:rsidRDefault="001D6E94" w:rsidP="00F13842">
            <w:pPr>
              <w:spacing w:after="0" w:line="240" w:lineRule="auto"/>
              <w:rPr>
                <w:rFonts w:cs="Calibri"/>
                <w:b/>
                <w:bCs/>
                <w:color w:val="000000"/>
                <w:sz w:val="18"/>
                <w:szCs w:val="18"/>
              </w:rPr>
            </w:pPr>
            <w:r w:rsidRPr="00F13842">
              <w:rPr>
                <w:rFonts w:cs="Calibri"/>
                <w:b/>
                <w:bCs/>
                <w:color w:val="000000"/>
                <w:sz w:val="18"/>
                <w:szCs w:val="18"/>
              </w:rPr>
              <w:t>Diğer Kaynaklar</w:t>
            </w:r>
          </w:p>
        </w:tc>
        <w:tc>
          <w:tcPr>
            <w:tcW w:w="4206" w:type="pct"/>
            <w:gridSpan w:val="9"/>
            <w:shd w:val="clear" w:color="auto" w:fill="auto"/>
            <w:vAlign w:val="center"/>
          </w:tcPr>
          <w:p w14:paraId="30E3799D" w14:textId="77777777" w:rsidR="001D6E94" w:rsidRPr="00F13842" w:rsidRDefault="001D6E94" w:rsidP="00F13842">
            <w:pPr>
              <w:spacing w:after="0" w:line="240" w:lineRule="auto"/>
              <w:rPr>
                <w:rFonts w:cs="Calibri"/>
                <w:color w:val="000000"/>
                <w:sz w:val="18"/>
                <w:szCs w:val="18"/>
              </w:rPr>
            </w:pPr>
          </w:p>
        </w:tc>
      </w:tr>
      <w:tr w:rsidR="001D6E94" w:rsidRPr="00F13842" w14:paraId="62B6630F" w14:textId="77777777" w:rsidTr="00F13842">
        <w:trPr>
          <w:trHeight w:val="325"/>
        </w:trPr>
        <w:tc>
          <w:tcPr>
            <w:tcW w:w="5000" w:type="pct"/>
            <w:gridSpan w:val="10"/>
            <w:shd w:val="clear" w:color="auto" w:fill="auto"/>
            <w:noWrap/>
            <w:vAlign w:val="bottom"/>
          </w:tcPr>
          <w:p w14:paraId="7771C598" w14:textId="77777777" w:rsidR="001D6E94" w:rsidRPr="00F13842" w:rsidRDefault="001D6E94" w:rsidP="00F13842">
            <w:pPr>
              <w:spacing w:after="0" w:line="240" w:lineRule="auto"/>
              <w:rPr>
                <w:rFonts w:cs="Calibri"/>
                <w:color w:val="000000"/>
                <w:sz w:val="18"/>
                <w:szCs w:val="18"/>
              </w:rPr>
            </w:pPr>
          </w:p>
        </w:tc>
      </w:tr>
      <w:tr w:rsidR="001D6E94" w:rsidRPr="003A0002" w14:paraId="35ED5204" w14:textId="77777777" w:rsidTr="00F13842">
        <w:trPr>
          <w:trHeight w:val="284"/>
        </w:trPr>
        <w:tc>
          <w:tcPr>
            <w:tcW w:w="5000" w:type="pct"/>
            <w:gridSpan w:val="10"/>
            <w:shd w:val="clear" w:color="auto" w:fill="auto"/>
            <w:vAlign w:val="center"/>
            <w:hideMark/>
          </w:tcPr>
          <w:p w14:paraId="0A03269F" w14:textId="77777777" w:rsidR="001D6E94" w:rsidRPr="003A0002" w:rsidRDefault="001D6E94" w:rsidP="00F13842">
            <w:pPr>
              <w:spacing w:after="0"/>
              <w:rPr>
                <w:rFonts w:cs="Calibri"/>
                <w:b/>
                <w:sz w:val="18"/>
                <w:szCs w:val="18"/>
              </w:rPr>
            </w:pPr>
            <w:r w:rsidRPr="003A0002">
              <w:rPr>
                <w:rFonts w:cs="Calibri"/>
                <w:b/>
                <w:sz w:val="18"/>
                <w:szCs w:val="18"/>
              </w:rPr>
              <w:t>DEĞERLENDİRME SİSTEMİ</w:t>
            </w:r>
          </w:p>
        </w:tc>
      </w:tr>
      <w:tr w:rsidR="001D6E94" w:rsidRPr="003A0002" w14:paraId="05840361" w14:textId="77777777" w:rsidTr="00E12DE3">
        <w:trPr>
          <w:trHeight w:val="284"/>
        </w:trPr>
        <w:tc>
          <w:tcPr>
            <w:tcW w:w="1596" w:type="pct"/>
            <w:gridSpan w:val="3"/>
            <w:shd w:val="clear" w:color="auto" w:fill="auto"/>
            <w:vAlign w:val="center"/>
            <w:hideMark/>
          </w:tcPr>
          <w:p w14:paraId="6C703C64" w14:textId="77777777" w:rsidR="001D6E94" w:rsidRPr="003A0002" w:rsidRDefault="001D6E94" w:rsidP="00F13842">
            <w:pPr>
              <w:spacing w:after="0"/>
              <w:rPr>
                <w:rFonts w:cs="Calibri"/>
                <w:b/>
                <w:sz w:val="18"/>
                <w:szCs w:val="18"/>
              </w:rPr>
            </w:pPr>
            <w:r w:rsidRPr="003A0002">
              <w:rPr>
                <w:rFonts w:cs="Calibri"/>
                <w:b/>
                <w:sz w:val="18"/>
                <w:szCs w:val="18"/>
              </w:rPr>
              <w:t>YARIYIL İÇİ ÇALIŞMALARI</w:t>
            </w:r>
          </w:p>
        </w:tc>
        <w:tc>
          <w:tcPr>
            <w:tcW w:w="1576" w:type="pct"/>
            <w:gridSpan w:val="4"/>
            <w:shd w:val="clear" w:color="auto" w:fill="auto"/>
            <w:noWrap/>
            <w:vAlign w:val="bottom"/>
            <w:hideMark/>
          </w:tcPr>
          <w:p w14:paraId="28C9B979" w14:textId="77777777" w:rsidR="001D6E94" w:rsidRPr="003A0002" w:rsidRDefault="001D6E94" w:rsidP="00F13842">
            <w:pPr>
              <w:spacing w:after="0"/>
              <w:rPr>
                <w:rFonts w:cs="Calibri"/>
                <w:b/>
                <w:sz w:val="18"/>
                <w:szCs w:val="18"/>
              </w:rPr>
            </w:pPr>
            <w:r w:rsidRPr="003A0002">
              <w:rPr>
                <w:rFonts w:cs="Calibri"/>
                <w:b/>
                <w:sz w:val="18"/>
                <w:szCs w:val="18"/>
              </w:rPr>
              <w:t>SAYISI</w:t>
            </w:r>
          </w:p>
        </w:tc>
        <w:tc>
          <w:tcPr>
            <w:tcW w:w="1828" w:type="pct"/>
            <w:gridSpan w:val="3"/>
            <w:shd w:val="clear" w:color="auto" w:fill="auto"/>
            <w:vAlign w:val="center"/>
            <w:hideMark/>
          </w:tcPr>
          <w:p w14:paraId="5DDD1539" w14:textId="77777777" w:rsidR="001D6E94" w:rsidRPr="003A0002" w:rsidRDefault="001D6E94" w:rsidP="00F13842">
            <w:pPr>
              <w:spacing w:after="0"/>
              <w:rPr>
                <w:rFonts w:cs="Calibri"/>
                <w:b/>
                <w:sz w:val="18"/>
                <w:szCs w:val="18"/>
              </w:rPr>
            </w:pPr>
            <w:r w:rsidRPr="003A0002">
              <w:rPr>
                <w:rFonts w:cs="Calibri"/>
                <w:b/>
                <w:sz w:val="18"/>
                <w:szCs w:val="18"/>
              </w:rPr>
              <w:t>KATKI YÜZDESİ</w:t>
            </w:r>
          </w:p>
        </w:tc>
      </w:tr>
      <w:tr w:rsidR="001D6E94" w:rsidRPr="003A0002" w14:paraId="169FC44C" w14:textId="77777777" w:rsidTr="00E12DE3">
        <w:trPr>
          <w:trHeight w:val="284"/>
        </w:trPr>
        <w:tc>
          <w:tcPr>
            <w:tcW w:w="1596" w:type="pct"/>
            <w:gridSpan w:val="3"/>
            <w:shd w:val="clear" w:color="auto" w:fill="auto"/>
            <w:vAlign w:val="center"/>
            <w:hideMark/>
          </w:tcPr>
          <w:p w14:paraId="34824148" w14:textId="77777777" w:rsidR="001D6E94" w:rsidRPr="003A0002" w:rsidRDefault="001D6E94" w:rsidP="00F13842">
            <w:pPr>
              <w:spacing w:after="0"/>
              <w:rPr>
                <w:rFonts w:cs="Calibri"/>
                <w:b/>
                <w:sz w:val="18"/>
                <w:szCs w:val="18"/>
              </w:rPr>
            </w:pPr>
            <w:r w:rsidRPr="003A0002">
              <w:rPr>
                <w:rFonts w:cs="Calibri"/>
                <w:b/>
                <w:sz w:val="18"/>
                <w:szCs w:val="18"/>
              </w:rPr>
              <w:t>Ara Sınav</w:t>
            </w:r>
          </w:p>
        </w:tc>
        <w:tc>
          <w:tcPr>
            <w:tcW w:w="1576" w:type="pct"/>
            <w:gridSpan w:val="4"/>
            <w:shd w:val="clear" w:color="auto" w:fill="auto"/>
            <w:noWrap/>
            <w:vAlign w:val="bottom"/>
            <w:hideMark/>
          </w:tcPr>
          <w:p w14:paraId="040F44F8" w14:textId="77777777" w:rsidR="001D6E94" w:rsidRPr="003A0002" w:rsidRDefault="001D6E94" w:rsidP="00F13842">
            <w:pPr>
              <w:spacing w:after="0"/>
              <w:jc w:val="center"/>
              <w:rPr>
                <w:rFonts w:cs="Calibri"/>
                <w:sz w:val="18"/>
                <w:szCs w:val="18"/>
              </w:rPr>
            </w:pPr>
            <w:r w:rsidRPr="003A0002">
              <w:rPr>
                <w:rFonts w:cs="Calibri"/>
                <w:sz w:val="18"/>
                <w:szCs w:val="18"/>
              </w:rPr>
              <w:t>1</w:t>
            </w:r>
          </w:p>
        </w:tc>
        <w:tc>
          <w:tcPr>
            <w:tcW w:w="1828" w:type="pct"/>
            <w:gridSpan w:val="3"/>
            <w:shd w:val="clear" w:color="auto" w:fill="auto"/>
            <w:vAlign w:val="center"/>
            <w:hideMark/>
          </w:tcPr>
          <w:p w14:paraId="58D5A174" w14:textId="77777777" w:rsidR="001D6E94" w:rsidRPr="003A0002" w:rsidRDefault="001D6E94" w:rsidP="00F13842">
            <w:pPr>
              <w:spacing w:after="0"/>
              <w:jc w:val="center"/>
              <w:rPr>
                <w:rFonts w:cs="Calibri"/>
                <w:sz w:val="18"/>
                <w:szCs w:val="18"/>
              </w:rPr>
            </w:pPr>
            <w:r w:rsidRPr="003A0002">
              <w:rPr>
                <w:rFonts w:cs="Calibri"/>
                <w:sz w:val="18"/>
                <w:szCs w:val="18"/>
              </w:rPr>
              <w:t>100</w:t>
            </w:r>
          </w:p>
        </w:tc>
      </w:tr>
      <w:tr w:rsidR="001D6E94" w:rsidRPr="003A0002" w14:paraId="69E65968" w14:textId="77777777" w:rsidTr="00E12DE3">
        <w:trPr>
          <w:trHeight w:val="284"/>
        </w:trPr>
        <w:tc>
          <w:tcPr>
            <w:tcW w:w="1596" w:type="pct"/>
            <w:gridSpan w:val="3"/>
            <w:shd w:val="clear" w:color="auto" w:fill="auto"/>
            <w:vAlign w:val="center"/>
            <w:hideMark/>
          </w:tcPr>
          <w:p w14:paraId="0A3A5355" w14:textId="77777777" w:rsidR="001D6E94" w:rsidRPr="003A0002" w:rsidRDefault="001D6E94" w:rsidP="00F13842">
            <w:pPr>
              <w:spacing w:after="0"/>
              <w:rPr>
                <w:rFonts w:cs="Calibri"/>
                <w:b/>
                <w:sz w:val="18"/>
                <w:szCs w:val="18"/>
              </w:rPr>
            </w:pPr>
            <w:r w:rsidRPr="003A0002">
              <w:rPr>
                <w:rFonts w:cs="Calibri"/>
                <w:b/>
                <w:sz w:val="18"/>
                <w:szCs w:val="18"/>
              </w:rPr>
              <w:t>Ödev</w:t>
            </w:r>
          </w:p>
        </w:tc>
        <w:tc>
          <w:tcPr>
            <w:tcW w:w="1576" w:type="pct"/>
            <w:gridSpan w:val="4"/>
            <w:shd w:val="clear" w:color="auto" w:fill="auto"/>
            <w:noWrap/>
            <w:vAlign w:val="bottom"/>
            <w:hideMark/>
          </w:tcPr>
          <w:p w14:paraId="7A9B8E6F" w14:textId="77777777" w:rsidR="001D6E94" w:rsidRPr="003A0002" w:rsidRDefault="001D6E94" w:rsidP="00F13842">
            <w:pPr>
              <w:spacing w:after="0"/>
              <w:jc w:val="center"/>
              <w:rPr>
                <w:rFonts w:cs="Calibri"/>
                <w:sz w:val="18"/>
                <w:szCs w:val="18"/>
              </w:rPr>
            </w:pPr>
          </w:p>
        </w:tc>
        <w:tc>
          <w:tcPr>
            <w:tcW w:w="1828" w:type="pct"/>
            <w:gridSpan w:val="3"/>
            <w:shd w:val="clear" w:color="auto" w:fill="auto"/>
            <w:vAlign w:val="center"/>
            <w:hideMark/>
          </w:tcPr>
          <w:p w14:paraId="3CB43F1F" w14:textId="77777777" w:rsidR="001D6E94" w:rsidRPr="003A0002" w:rsidRDefault="001D6E94" w:rsidP="00F13842">
            <w:pPr>
              <w:spacing w:after="0"/>
              <w:jc w:val="center"/>
              <w:rPr>
                <w:rFonts w:cs="Calibri"/>
                <w:sz w:val="18"/>
                <w:szCs w:val="18"/>
              </w:rPr>
            </w:pPr>
          </w:p>
        </w:tc>
      </w:tr>
      <w:tr w:rsidR="001D6E94" w:rsidRPr="003A0002" w14:paraId="06414520" w14:textId="77777777" w:rsidTr="00E12DE3">
        <w:trPr>
          <w:trHeight w:val="284"/>
        </w:trPr>
        <w:tc>
          <w:tcPr>
            <w:tcW w:w="1596" w:type="pct"/>
            <w:gridSpan w:val="3"/>
            <w:shd w:val="clear" w:color="auto" w:fill="auto"/>
            <w:vAlign w:val="center"/>
            <w:hideMark/>
          </w:tcPr>
          <w:p w14:paraId="4500E01E" w14:textId="77777777" w:rsidR="001D6E94" w:rsidRPr="003A0002" w:rsidRDefault="001D6E94" w:rsidP="00F13842">
            <w:pPr>
              <w:spacing w:after="0"/>
              <w:rPr>
                <w:rFonts w:cs="Calibri"/>
                <w:b/>
                <w:sz w:val="18"/>
                <w:szCs w:val="18"/>
              </w:rPr>
            </w:pPr>
            <w:r w:rsidRPr="003A0002">
              <w:rPr>
                <w:rFonts w:cs="Calibri"/>
                <w:b/>
                <w:sz w:val="18"/>
                <w:szCs w:val="18"/>
              </w:rPr>
              <w:t>Sözlü Sınav</w:t>
            </w:r>
          </w:p>
        </w:tc>
        <w:tc>
          <w:tcPr>
            <w:tcW w:w="1576" w:type="pct"/>
            <w:gridSpan w:val="4"/>
            <w:shd w:val="clear" w:color="auto" w:fill="auto"/>
            <w:noWrap/>
            <w:vAlign w:val="bottom"/>
            <w:hideMark/>
          </w:tcPr>
          <w:p w14:paraId="4DA2C9F8" w14:textId="77777777" w:rsidR="001D6E94" w:rsidRPr="003A0002" w:rsidRDefault="001D6E94" w:rsidP="00F13842">
            <w:pPr>
              <w:spacing w:after="0"/>
              <w:jc w:val="center"/>
              <w:rPr>
                <w:rFonts w:cs="Calibri"/>
                <w:sz w:val="18"/>
                <w:szCs w:val="18"/>
              </w:rPr>
            </w:pPr>
          </w:p>
        </w:tc>
        <w:tc>
          <w:tcPr>
            <w:tcW w:w="1828" w:type="pct"/>
            <w:gridSpan w:val="3"/>
            <w:shd w:val="clear" w:color="auto" w:fill="auto"/>
            <w:vAlign w:val="center"/>
            <w:hideMark/>
          </w:tcPr>
          <w:p w14:paraId="792B1E95" w14:textId="77777777" w:rsidR="001D6E94" w:rsidRPr="003A0002" w:rsidRDefault="001D6E94" w:rsidP="00F13842">
            <w:pPr>
              <w:spacing w:after="0"/>
              <w:jc w:val="center"/>
              <w:rPr>
                <w:rFonts w:cs="Calibri"/>
                <w:sz w:val="18"/>
                <w:szCs w:val="18"/>
              </w:rPr>
            </w:pPr>
          </w:p>
        </w:tc>
      </w:tr>
      <w:tr w:rsidR="001D6E94" w:rsidRPr="003A0002" w14:paraId="24F2966F" w14:textId="77777777" w:rsidTr="00E12DE3">
        <w:trPr>
          <w:trHeight w:val="284"/>
        </w:trPr>
        <w:tc>
          <w:tcPr>
            <w:tcW w:w="1596" w:type="pct"/>
            <w:gridSpan w:val="3"/>
            <w:shd w:val="clear" w:color="auto" w:fill="auto"/>
            <w:vAlign w:val="center"/>
            <w:hideMark/>
          </w:tcPr>
          <w:p w14:paraId="11058E02" w14:textId="77777777" w:rsidR="001D6E94" w:rsidRPr="003A0002" w:rsidRDefault="001D6E94" w:rsidP="00F13842">
            <w:pPr>
              <w:spacing w:after="0"/>
              <w:rPr>
                <w:rFonts w:cs="Calibri"/>
                <w:b/>
                <w:sz w:val="18"/>
                <w:szCs w:val="18"/>
              </w:rPr>
            </w:pPr>
          </w:p>
        </w:tc>
        <w:tc>
          <w:tcPr>
            <w:tcW w:w="1576" w:type="pct"/>
            <w:gridSpan w:val="4"/>
            <w:shd w:val="clear" w:color="auto" w:fill="auto"/>
            <w:noWrap/>
            <w:vAlign w:val="bottom"/>
            <w:hideMark/>
          </w:tcPr>
          <w:p w14:paraId="1D258ABE" w14:textId="77777777" w:rsidR="001D6E94" w:rsidRPr="003A0002" w:rsidRDefault="001D6E94" w:rsidP="00F13842">
            <w:pPr>
              <w:spacing w:after="0"/>
              <w:jc w:val="center"/>
              <w:rPr>
                <w:rFonts w:cs="Calibri"/>
                <w:sz w:val="18"/>
                <w:szCs w:val="18"/>
              </w:rPr>
            </w:pPr>
            <w:r w:rsidRPr="003A0002">
              <w:rPr>
                <w:rFonts w:cs="Calibri"/>
                <w:sz w:val="18"/>
                <w:szCs w:val="18"/>
              </w:rPr>
              <w:t>Toplam</w:t>
            </w:r>
          </w:p>
        </w:tc>
        <w:tc>
          <w:tcPr>
            <w:tcW w:w="1828" w:type="pct"/>
            <w:gridSpan w:val="3"/>
            <w:shd w:val="clear" w:color="auto" w:fill="auto"/>
            <w:vAlign w:val="center"/>
            <w:hideMark/>
          </w:tcPr>
          <w:p w14:paraId="44484E59" w14:textId="77777777" w:rsidR="001D6E94" w:rsidRPr="003A0002" w:rsidRDefault="001D6E94" w:rsidP="00F13842">
            <w:pPr>
              <w:spacing w:after="0"/>
              <w:jc w:val="center"/>
              <w:rPr>
                <w:rFonts w:cs="Calibri"/>
                <w:sz w:val="18"/>
                <w:szCs w:val="18"/>
              </w:rPr>
            </w:pPr>
            <w:r w:rsidRPr="003A0002">
              <w:rPr>
                <w:rFonts w:cs="Calibri"/>
                <w:sz w:val="18"/>
                <w:szCs w:val="18"/>
              </w:rPr>
              <w:t>100</w:t>
            </w:r>
          </w:p>
        </w:tc>
      </w:tr>
      <w:tr w:rsidR="001D6E94" w:rsidRPr="003A0002" w14:paraId="78261BB0" w14:textId="77777777" w:rsidTr="00E12DE3">
        <w:trPr>
          <w:trHeight w:val="284"/>
        </w:trPr>
        <w:tc>
          <w:tcPr>
            <w:tcW w:w="1596" w:type="pct"/>
            <w:gridSpan w:val="3"/>
            <w:shd w:val="clear" w:color="auto" w:fill="auto"/>
            <w:vAlign w:val="center"/>
            <w:hideMark/>
          </w:tcPr>
          <w:p w14:paraId="0981DB99" w14:textId="77777777" w:rsidR="001D6E94" w:rsidRPr="003A0002" w:rsidRDefault="001D6E94" w:rsidP="00F13842">
            <w:pPr>
              <w:spacing w:after="0"/>
              <w:rPr>
                <w:rFonts w:cs="Calibri"/>
                <w:b/>
                <w:sz w:val="18"/>
                <w:szCs w:val="18"/>
              </w:rPr>
            </w:pPr>
            <w:r w:rsidRPr="003A0002">
              <w:rPr>
                <w:rFonts w:cs="Calibri"/>
                <w:b/>
                <w:sz w:val="18"/>
                <w:szCs w:val="18"/>
              </w:rPr>
              <w:t>Yıl içinin Başarıya Oranı</w:t>
            </w:r>
          </w:p>
        </w:tc>
        <w:tc>
          <w:tcPr>
            <w:tcW w:w="1576" w:type="pct"/>
            <w:gridSpan w:val="4"/>
            <w:shd w:val="clear" w:color="auto" w:fill="auto"/>
            <w:noWrap/>
            <w:vAlign w:val="bottom"/>
            <w:hideMark/>
          </w:tcPr>
          <w:p w14:paraId="55D223B2" w14:textId="77777777" w:rsidR="001D6E94" w:rsidRPr="003A0002" w:rsidRDefault="001D6E94" w:rsidP="00F13842">
            <w:pPr>
              <w:spacing w:after="0"/>
              <w:jc w:val="center"/>
              <w:rPr>
                <w:rFonts w:cs="Calibri"/>
                <w:sz w:val="18"/>
                <w:szCs w:val="18"/>
              </w:rPr>
            </w:pPr>
            <w:r w:rsidRPr="003A0002">
              <w:rPr>
                <w:rFonts w:cs="Calibri"/>
                <w:sz w:val="18"/>
                <w:szCs w:val="18"/>
              </w:rPr>
              <w:t>1</w:t>
            </w:r>
          </w:p>
        </w:tc>
        <w:tc>
          <w:tcPr>
            <w:tcW w:w="1828" w:type="pct"/>
            <w:gridSpan w:val="3"/>
            <w:shd w:val="clear" w:color="auto" w:fill="auto"/>
            <w:vAlign w:val="center"/>
            <w:hideMark/>
          </w:tcPr>
          <w:p w14:paraId="79B03675" w14:textId="77777777" w:rsidR="001D6E94" w:rsidRPr="003A0002" w:rsidRDefault="001D6E94" w:rsidP="00F13842">
            <w:pPr>
              <w:spacing w:after="0"/>
              <w:jc w:val="center"/>
              <w:rPr>
                <w:rFonts w:cs="Calibri"/>
                <w:sz w:val="18"/>
                <w:szCs w:val="18"/>
              </w:rPr>
            </w:pPr>
            <w:r w:rsidRPr="003A0002">
              <w:rPr>
                <w:rFonts w:cs="Calibri"/>
                <w:sz w:val="18"/>
                <w:szCs w:val="18"/>
              </w:rPr>
              <w:t>40</w:t>
            </w:r>
          </w:p>
        </w:tc>
      </w:tr>
      <w:tr w:rsidR="001D6E94" w:rsidRPr="003A0002" w14:paraId="5A177A44" w14:textId="77777777" w:rsidTr="00E12DE3">
        <w:trPr>
          <w:trHeight w:val="284"/>
        </w:trPr>
        <w:tc>
          <w:tcPr>
            <w:tcW w:w="1596" w:type="pct"/>
            <w:gridSpan w:val="3"/>
            <w:shd w:val="clear" w:color="auto" w:fill="auto"/>
            <w:vAlign w:val="center"/>
            <w:hideMark/>
          </w:tcPr>
          <w:p w14:paraId="6901326F" w14:textId="77777777" w:rsidR="001D6E94" w:rsidRPr="003A0002" w:rsidRDefault="001D6E94" w:rsidP="00F13842">
            <w:pPr>
              <w:spacing w:after="0"/>
              <w:rPr>
                <w:rFonts w:cs="Calibri"/>
                <w:b/>
                <w:sz w:val="18"/>
                <w:szCs w:val="18"/>
              </w:rPr>
            </w:pPr>
            <w:r w:rsidRPr="003A0002">
              <w:rPr>
                <w:rFonts w:cs="Calibri"/>
                <w:b/>
                <w:sz w:val="18"/>
                <w:szCs w:val="18"/>
              </w:rPr>
              <w:t>Finalin Başarıya Oranı</w:t>
            </w:r>
          </w:p>
        </w:tc>
        <w:tc>
          <w:tcPr>
            <w:tcW w:w="1576" w:type="pct"/>
            <w:gridSpan w:val="4"/>
            <w:shd w:val="clear" w:color="auto" w:fill="auto"/>
            <w:noWrap/>
            <w:vAlign w:val="bottom"/>
            <w:hideMark/>
          </w:tcPr>
          <w:p w14:paraId="6DF8C422" w14:textId="77777777" w:rsidR="001D6E94" w:rsidRPr="003A0002" w:rsidRDefault="001D6E94" w:rsidP="00F13842">
            <w:pPr>
              <w:spacing w:after="0"/>
              <w:jc w:val="center"/>
              <w:rPr>
                <w:rFonts w:cs="Calibri"/>
                <w:sz w:val="18"/>
                <w:szCs w:val="18"/>
              </w:rPr>
            </w:pPr>
            <w:r w:rsidRPr="003A0002">
              <w:rPr>
                <w:rFonts w:cs="Calibri"/>
                <w:sz w:val="18"/>
                <w:szCs w:val="18"/>
              </w:rPr>
              <w:t>1</w:t>
            </w:r>
          </w:p>
        </w:tc>
        <w:tc>
          <w:tcPr>
            <w:tcW w:w="1828" w:type="pct"/>
            <w:gridSpan w:val="3"/>
            <w:shd w:val="clear" w:color="auto" w:fill="auto"/>
            <w:vAlign w:val="center"/>
            <w:hideMark/>
          </w:tcPr>
          <w:p w14:paraId="7B893732" w14:textId="77777777" w:rsidR="001D6E94" w:rsidRPr="003A0002" w:rsidRDefault="001D6E94" w:rsidP="00F13842">
            <w:pPr>
              <w:spacing w:after="0"/>
              <w:jc w:val="center"/>
              <w:rPr>
                <w:rFonts w:cs="Calibri"/>
                <w:sz w:val="18"/>
                <w:szCs w:val="18"/>
              </w:rPr>
            </w:pPr>
            <w:r w:rsidRPr="003A0002">
              <w:rPr>
                <w:rFonts w:cs="Calibri"/>
                <w:sz w:val="18"/>
                <w:szCs w:val="18"/>
              </w:rPr>
              <w:t>60</w:t>
            </w:r>
          </w:p>
        </w:tc>
      </w:tr>
      <w:tr w:rsidR="001D6E94" w:rsidRPr="003A0002" w14:paraId="1CE99F26" w14:textId="77777777" w:rsidTr="00E12DE3">
        <w:trPr>
          <w:trHeight w:val="284"/>
        </w:trPr>
        <w:tc>
          <w:tcPr>
            <w:tcW w:w="1596" w:type="pct"/>
            <w:gridSpan w:val="3"/>
            <w:shd w:val="clear" w:color="auto" w:fill="auto"/>
            <w:vAlign w:val="center"/>
            <w:hideMark/>
          </w:tcPr>
          <w:p w14:paraId="51BA5B58" w14:textId="77777777" w:rsidR="001D6E94" w:rsidRPr="003A0002" w:rsidRDefault="001D6E94" w:rsidP="00F13842">
            <w:pPr>
              <w:spacing w:after="0"/>
              <w:rPr>
                <w:rFonts w:cs="Calibri"/>
                <w:sz w:val="18"/>
                <w:szCs w:val="18"/>
              </w:rPr>
            </w:pPr>
          </w:p>
        </w:tc>
        <w:tc>
          <w:tcPr>
            <w:tcW w:w="1576" w:type="pct"/>
            <w:gridSpan w:val="4"/>
            <w:shd w:val="clear" w:color="auto" w:fill="auto"/>
            <w:noWrap/>
            <w:vAlign w:val="bottom"/>
            <w:hideMark/>
          </w:tcPr>
          <w:p w14:paraId="754F143C" w14:textId="77777777" w:rsidR="001D6E94" w:rsidRPr="003A0002" w:rsidRDefault="001D6E94" w:rsidP="00F13842">
            <w:pPr>
              <w:spacing w:after="0"/>
              <w:jc w:val="center"/>
              <w:rPr>
                <w:rFonts w:cs="Calibri"/>
                <w:sz w:val="18"/>
                <w:szCs w:val="18"/>
              </w:rPr>
            </w:pPr>
            <w:r w:rsidRPr="003A0002">
              <w:rPr>
                <w:rFonts w:cs="Calibri"/>
                <w:sz w:val="18"/>
                <w:szCs w:val="18"/>
              </w:rPr>
              <w:t>Toplam</w:t>
            </w:r>
          </w:p>
        </w:tc>
        <w:tc>
          <w:tcPr>
            <w:tcW w:w="1828" w:type="pct"/>
            <w:gridSpan w:val="3"/>
            <w:shd w:val="clear" w:color="auto" w:fill="auto"/>
            <w:vAlign w:val="center"/>
            <w:hideMark/>
          </w:tcPr>
          <w:p w14:paraId="75C836C2" w14:textId="77777777" w:rsidR="001D6E94" w:rsidRPr="003A0002" w:rsidRDefault="001D6E94" w:rsidP="00F13842">
            <w:pPr>
              <w:spacing w:after="0"/>
              <w:jc w:val="center"/>
              <w:rPr>
                <w:rFonts w:cs="Calibri"/>
                <w:sz w:val="18"/>
                <w:szCs w:val="18"/>
              </w:rPr>
            </w:pPr>
            <w:r w:rsidRPr="003A0002">
              <w:rPr>
                <w:rFonts w:cs="Calibri"/>
                <w:sz w:val="18"/>
                <w:szCs w:val="18"/>
              </w:rPr>
              <w:t>100</w:t>
            </w:r>
          </w:p>
        </w:tc>
      </w:tr>
      <w:tr w:rsidR="001D6E94" w:rsidRPr="003A0002" w14:paraId="2AB4B972" w14:textId="77777777" w:rsidTr="00F13842">
        <w:trPr>
          <w:trHeight w:val="300"/>
        </w:trPr>
        <w:tc>
          <w:tcPr>
            <w:tcW w:w="5000" w:type="pct"/>
            <w:gridSpan w:val="10"/>
            <w:shd w:val="clear" w:color="auto" w:fill="auto"/>
            <w:vAlign w:val="center"/>
            <w:hideMark/>
          </w:tcPr>
          <w:p w14:paraId="498B3338" w14:textId="77777777" w:rsidR="001D6E94" w:rsidRPr="003A0002" w:rsidRDefault="001D6E94" w:rsidP="00F13842">
            <w:pPr>
              <w:spacing w:after="0" w:line="240" w:lineRule="auto"/>
              <w:rPr>
                <w:rFonts w:cs="Calibri"/>
                <w:b/>
                <w:bCs/>
                <w:sz w:val="18"/>
                <w:szCs w:val="18"/>
              </w:rPr>
            </w:pPr>
          </w:p>
          <w:p w14:paraId="7C38D0F1" w14:textId="77777777" w:rsidR="001D6E94" w:rsidRPr="003A0002" w:rsidRDefault="001D6E94" w:rsidP="00F13842">
            <w:pPr>
              <w:spacing w:after="0" w:line="240" w:lineRule="auto"/>
              <w:rPr>
                <w:rFonts w:cs="Calibri"/>
                <w:b/>
                <w:bCs/>
                <w:sz w:val="18"/>
                <w:szCs w:val="18"/>
              </w:rPr>
            </w:pPr>
            <w:r w:rsidRPr="003A0002">
              <w:rPr>
                <w:rFonts w:cs="Calibri"/>
                <w:b/>
                <w:bCs/>
                <w:sz w:val="18"/>
                <w:szCs w:val="18"/>
              </w:rPr>
              <w:t>İŞYÜKÜ HESAPLAMA</w:t>
            </w:r>
          </w:p>
        </w:tc>
      </w:tr>
      <w:tr w:rsidR="001D6E94" w:rsidRPr="003A0002" w14:paraId="31E6FD3D" w14:textId="77777777" w:rsidTr="00895B03">
        <w:trPr>
          <w:trHeight w:val="476"/>
        </w:trPr>
        <w:tc>
          <w:tcPr>
            <w:tcW w:w="2138" w:type="pct"/>
            <w:gridSpan w:val="5"/>
            <w:shd w:val="clear" w:color="auto" w:fill="auto"/>
            <w:vAlign w:val="center"/>
            <w:hideMark/>
          </w:tcPr>
          <w:p w14:paraId="723B02AF" w14:textId="77777777" w:rsidR="001D6E94" w:rsidRPr="003A0002" w:rsidRDefault="001D6E94" w:rsidP="00F13842">
            <w:pPr>
              <w:spacing w:after="0" w:line="240" w:lineRule="auto"/>
              <w:rPr>
                <w:rFonts w:cs="Calibri"/>
                <w:b/>
                <w:bCs/>
                <w:sz w:val="18"/>
                <w:szCs w:val="18"/>
              </w:rPr>
            </w:pPr>
            <w:r w:rsidRPr="003A0002">
              <w:rPr>
                <w:rFonts w:cs="Calibri"/>
                <w:b/>
                <w:bCs/>
                <w:sz w:val="18"/>
                <w:szCs w:val="18"/>
              </w:rPr>
              <w:t>Etkinlik</w:t>
            </w:r>
          </w:p>
        </w:tc>
        <w:tc>
          <w:tcPr>
            <w:tcW w:w="870" w:type="pct"/>
            <w:shd w:val="clear" w:color="auto" w:fill="auto"/>
            <w:vAlign w:val="center"/>
            <w:hideMark/>
          </w:tcPr>
          <w:p w14:paraId="5CE2DD39" w14:textId="77777777" w:rsidR="001D6E94" w:rsidRPr="003A0002" w:rsidRDefault="001D6E94" w:rsidP="00F13842">
            <w:pPr>
              <w:spacing w:after="0" w:line="240" w:lineRule="auto"/>
              <w:jc w:val="center"/>
              <w:rPr>
                <w:rFonts w:cs="Calibri"/>
                <w:b/>
                <w:bCs/>
                <w:sz w:val="18"/>
                <w:szCs w:val="18"/>
              </w:rPr>
            </w:pPr>
            <w:r w:rsidRPr="003A0002">
              <w:rPr>
                <w:rFonts w:cs="Calibri"/>
                <w:b/>
                <w:bCs/>
                <w:sz w:val="18"/>
                <w:szCs w:val="18"/>
              </w:rPr>
              <w:t>SAYISI</w:t>
            </w:r>
          </w:p>
        </w:tc>
        <w:tc>
          <w:tcPr>
            <w:tcW w:w="1043" w:type="pct"/>
            <w:gridSpan w:val="3"/>
            <w:shd w:val="clear" w:color="auto" w:fill="auto"/>
            <w:vAlign w:val="center"/>
          </w:tcPr>
          <w:p w14:paraId="064DB20C" w14:textId="77777777" w:rsidR="001D6E94" w:rsidRPr="003A0002" w:rsidRDefault="001D6E94" w:rsidP="00F13842">
            <w:pPr>
              <w:spacing w:after="0" w:line="240" w:lineRule="auto"/>
              <w:jc w:val="center"/>
              <w:rPr>
                <w:rFonts w:cs="Calibri"/>
                <w:b/>
                <w:bCs/>
                <w:sz w:val="18"/>
                <w:szCs w:val="18"/>
              </w:rPr>
            </w:pPr>
            <w:r w:rsidRPr="003A0002">
              <w:rPr>
                <w:rFonts w:cs="Calibri"/>
                <w:b/>
                <w:bCs/>
                <w:sz w:val="18"/>
                <w:szCs w:val="18"/>
              </w:rPr>
              <w:t>İş Yükü Süresi (Saat)</w:t>
            </w:r>
          </w:p>
        </w:tc>
        <w:tc>
          <w:tcPr>
            <w:tcW w:w="949" w:type="pct"/>
            <w:shd w:val="clear" w:color="auto" w:fill="auto"/>
            <w:vAlign w:val="center"/>
          </w:tcPr>
          <w:p w14:paraId="6DB41DC5" w14:textId="77777777" w:rsidR="001D6E94" w:rsidRPr="003A0002" w:rsidRDefault="001D6E94" w:rsidP="00F13842">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72AFCA6" w14:textId="77777777" w:rsidTr="00895B03">
        <w:trPr>
          <w:trHeight w:val="420"/>
        </w:trPr>
        <w:tc>
          <w:tcPr>
            <w:tcW w:w="2138" w:type="pct"/>
            <w:gridSpan w:val="5"/>
            <w:shd w:val="clear" w:color="auto" w:fill="auto"/>
            <w:vAlign w:val="center"/>
            <w:hideMark/>
          </w:tcPr>
          <w:p w14:paraId="058DCB94" w14:textId="77777777" w:rsidR="001D6E94" w:rsidRPr="003A0002" w:rsidRDefault="001D6E94" w:rsidP="00F13842">
            <w:pPr>
              <w:spacing w:after="0" w:line="240" w:lineRule="auto"/>
              <w:rPr>
                <w:rFonts w:cs="Calibri"/>
                <w:sz w:val="18"/>
                <w:szCs w:val="18"/>
              </w:rPr>
            </w:pPr>
            <w:r w:rsidRPr="003A0002">
              <w:rPr>
                <w:rFonts w:cs="Calibri"/>
                <w:sz w:val="18"/>
                <w:szCs w:val="18"/>
              </w:rPr>
              <w:t>Derse Katılım (Sınav haftası hariç)</w:t>
            </w:r>
          </w:p>
        </w:tc>
        <w:tc>
          <w:tcPr>
            <w:tcW w:w="870" w:type="pct"/>
            <w:shd w:val="clear" w:color="auto" w:fill="auto"/>
            <w:noWrap/>
            <w:vAlign w:val="center"/>
            <w:hideMark/>
          </w:tcPr>
          <w:p w14:paraId="2BC7AC02"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14</w:t>
            </w:r>
          </w:p>
        </w:tc>
        <w:tc>
          <w:tcPr>
            <w:tcW w:w="1043" w:type="pct"/>
            <w:gridSpan w:val="3"/>
            <w:shd w:val="clear" w:color="auto" w:fill="auto"/>
            <w:vAlign w:val="center"/>
          </w:tcPr>
          <w:p w14:paraId="261E87E5"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2</w:t>
            </w:r>
          </w:p>
        </w:tc>
        <w:tc>
          <w:tcPr>
            <w:tcW w:w="949" w:type="pct"/>
            <w:shd w:val="clear" w:color="auto" w:fill="auto"/>
            <w:vAlign w:val="center"/>
          </w:tcPr>
          <w:p w14:paraId="7C501462"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28</w:t>
            </w:r>
          </w:p>
        </w:tc>
      </w:tr>
      <w:tr w:rsidR="001D6E94" w:rsidRPr="003A0002" w14:paraId="14F2A10C" w14:textId="77777777" w:rsidTr="00895B03">
        <w:trPr>
          <w:trHeight w:val="420"/>
        </w:trPr>
        <w:tc>
          <w:tcPr>
            <w:tcW w:w="2138" w:type="pct"/>
            <w:gridSpan w:val="5"/>
            <w:shd w:val="clear" w:color="auto" w:fill="auto"/>
            <w:vAlign w:val="center"/>
            <w:hideMark/>
          </w:tcPr>
          <w:p w14:paraId="372B2853" w14:textId="77777777" w:rsidR="001D6E94" w:rsidRPr="003A0002" w:rsidRDefault="001D6E94" w:rsidP="00F13842">
            <w:pPr>
              <w:spacing w:after="0" w:line="240" w:lineRule="auto"/>
              <w:rPr>
                <w:rFonts w:cs="Calibri"/>
                <w:sz w:val="18"/>
                <w:szCs w:val="18"/>
              </w:rPr>
            </w:pPr>
            <w:r w:rsidRPr="003A0002">
              <w:rPr>
                <w:rFonts w:cs="Calibri"/>
                <w:sz w:val="18"/>
                <w:szCs w:val="18"/>
              </w:rPr>
              <w:t xml:space="preserve">Ara Sınav </w:t>
            </w:r>
          </w:p>
        </w:tc>
        <w:tc>
          <w:tcPr>
            <w:tcW w:w="870" w:type="pct"/>
            <w:shd w:val="clear" w:color="auto" w:fill="auto"/>
            <w:noWrap/>
            <w:vAlign w:val="center"/>
            <w:hideMark/>
          </w:tcPr>
          <w:p w14:paraId="0DB6BE97"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w:t>
            </w:r>
          </w:p>
        </w:tc>
        <w:tc>
          <w:tcPr>
            <w:tcW w:w="1043" w:type="pct"/>
            <w:gridSpan w:val="3"/>
            <w:shd w:val="clear" w:color="auto" w:fill="auto"/>
            <w:vAlign w:val="center"/>
          </w:tcPr>
          <w:p w14:paraId="36BA5071"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w:t>
            </w:r>
          </w:p>
        </w:tc>
        <w:tc>
          <w:tcPr>
            <w:tcW w:w="949" w:type="pct"/>
            <w:shd w:val="clear" w:color="auto" w:fill="auto"/>
            <w:vAlign w:val="center"/>
          </w:tcPr>
          <w:p w14:paraId="24ACD1A0"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w:t>
            </w:r>
          </w:p>
        </w:tc>
      </w:tr>
      <w:tr w:rsidR="001D6E94" w:rsidRPr="003A0002" w14:paraId="6C84A787" w14:textId="77777777" w:rsidTr="00895B03">
        <w:trPr>
          <w:trHeight w:val="420"/>
        </w:trPr>
        <w:tc>
          <w:tcPr>
            <w:tcW w:w="2138" w:type="pct"/>
            <w:gridSpan w:val="5"/>
            <w:shd w:val="clear" w:color="auto" w:fill="auto"/>
            <w:vAlign w:val="center"/>
            <w:hideMark/>
          </w:tcPr>
          <w:p w14:paraId="3B190C7F" w14:textId="77777777" w:rsidR="001D6E94" w:rsidRPr="003A0002" w:rsidRDefault="001D6E94" w:rsidP="00F13842">
            <w:pPr>
              <w:spacing w:after="0" w:line="240" w:lineRule="auto"/>
              <w:rPr>
                <w:rFonts w:cs="Calibri"/>
                <w:sz w:val="18"/>
                <w:szCs w:val="18"/>
              </w:rPr>
            </w:pPr>
            <w:r w:rsidRPr="003A0002">
              <w:rPr>
                <w:rFonts w:cs="Calibri"/>
                <w:sz w:val="18"/>
                <w:szCs w:val="18"/>
              </w:rPr>
              <w:t xml:space="preserve">Yarı Yıl Sonu Sınav </w:t>
            </w:r>
          </w:p>
        </w:tc>
        <w:tc>
          <w:tcPr>
            <w:tcW w:w="870" w:type="pct"/>
            <w:shd w:val="clear" w:color="auto" w:fill="auto"/>
            <w:noWrap/>
            <w:vAlign w:val="center"/>
            <w:hideMark/>
          </w:tcPr>
          <w:p w14:paraId="4B013462"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w:t>
            </w:r>
          </w:p>
        </w:tc>
        <w:tc>
          <w:tcPr>
            <w:tcW w:w="1043" w:type="pct"/>
            <w:gridSpan w:val="3"/>
            <w:shd w:val="clear" w:color="auto" w:fill="auto"/>
            <w:vAlign w:val="center"/>
          </w:tcPr>
          <w:p w14:paraId="0843820D"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w:t>
            </w:r>
          </w:p>
        </w:tc>
        <w:tc>
          <w:tcPr>
            <w:tcW w:w="949" w:type="pct"/>
            <w:shd w:val="clear" w:color="auto" w:fill="auto"/>
            <w:vAlign w:val="center"/>
          </w:tcPr>
          <w:p w14:paraId="20E0D629"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w:t>
            </w:r>
          </w:p>
        </w:tc>
      </w:tr>
      <w:tr w:rsidR="001D6E94" w:rsidRPr="003A0002" w14:paraId="4CE118BB" w14:textId="77777777" w:rsidTr="00895B03">
        <w:trPr>
          <w:trHeight w:val="420"/>
        </w:trPr>
        <w:tc>
          <w:tcPr>
            <w:tcW w:w="2138" w:type="pct"/>
            <w:gridSpan w:val="5"/>
            <w:shd w:val="clear" w:color="auto" w:fill="auto"/>
            <w:vAlign w:val="center"/>
            <w:hideMark/>
          </w:tcPr>
          <w:p w14:paraId="381BCE92" w14:textId="77777777" w:rsidR="001D6E94" w:rsidRPr="003A0002" w:rsidRDefault="001D6E94" w:rsidP="00F13842">
            <w:pPr>
              <w:spacing w:after="0" w:line="240" w:lineRule="auto"/>
              <w:rPr>
                <w:rFonts w:cs="Calibri"/>
                <w:sz w:val="18"/>
                <w:szCs w:val="18"/>
              </w:rPr>
            </w:pPr>
            <w:r w:rsidRPr="003A0002">
              <w:rPr>
                <w:rFonts w:cs="Calibri"/>
                <w:sz w:val="18"/>
                <w:szCs w:val="18"/>
              </w:rPr>
              <w:t>Ara Sınav İçin Bireysel Çalışma</w:t>
            </w:r>
          </w:p>
        </w:tc>
        <w:tc>
          <w:tcPr>
            <w:tcW w:w="870" w:type="pct"/>
            <w:shd w:val="clear" w:color="auto" w:fill="auto"/>
            <w:noWrap/>
            <w:vAlign w:val="center"/>
            <w:hideMark/>
          </w:tcPr>
          <w:p w14:paraId="1DD07981"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w:t>
            </w:r>
          </w:p>
        </w:tc>
        <w:tc>
          <w:tcPr>
            <w:tcW w:w="1043" w:type="pct"/>
            <w:gridSpan w:val="3"/>
            <w:shd w:val="clear" w:color="auto" w:fill="auto"/>
            <w:vAlign w:val="center"/>
          </w:tcPr>
          <w:p w14:paraId="61D201C2"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8</w:t>
            </w:r>
          </w:p>
        </w:tc>
        <w:tc>
          <w:tcPr>
            <w:tcW w:w="949" w:type="pct"/>
            <w:shd w:val="clear" w:color="auto" w:fill="auto"/>
            <w:vAlign w:val="center"/>
          </w:tcPr>
          <w:p w14:paraId="509A5CA5"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8</w:t>
            </w:r>
          </w:p>
        </w:tc>
      </w:tr>
      <w:tr w:rsidR="001D6E94" w:rsidRPr="003A0002" w14:paraId="71045CA8" w14:textId="77777777" w:rsidTr="00895B03">
        <w:trPr>
          <w:trHeight w:val="420"/>
        </w:trPr>
        <w:tc>
          <w:tcPr>
            <w:tcW w:w="2138" w:type="pct"/>
            <w:gridSpan w:val="5"/>
            <w:shd w:val="clear" w:color="auto" w:fill="auto"/>
            <w:vAlign w:val="center"/>
            <w:hideMark/>
          </w:tcPr>
          <w:p w14:paraId="727EA243" w14:textId="77777777" w:rsidR="001D6E94" w:rsidRPr="003A0002" w:rsidRDefault="001D6E94" w:rsidP="00F13842">
            <w:pPr>
              <w:spacing w:after="0" w:line="240" w:lineRule="auto"/>
              <w:rPr>
                <w:rFonts w:cs="Calibri"/>
                <w:sz w:val="18"/>
                <w:szCs w:val="18"/>
              </w:rPr>
            </w:pPr>
            <w:r w:rsidRPr="003A0002">
              <w:rPr>
                <w:rFonts w:cs="Calibri"/>
                <w:sz w:val="18"/>
                <w:szCs w:val="18"/>
              </w:rPr>
              <w:t>Yarı Yıl Sonu Sınav İçin Bireysel Çalışma</w:t>
            </w:r>
          </w:p>
        </w:tc>
        <w:tc>
          <w:tcPr>
            <w:tcW w:w="870" w:type="pct"/>
            <w:shd w:val="clear" w:color="auto" w:fill="auto"/>
            <w:noWrap/>
            <w:vAlign w:val="center"/>
            <w:hideMark/>
          </w:tcPr>
          <w:p w14:paraId="7F23C67E"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w:t>
            </w:r>
          </w:p>
        </w:tc>
        <w:tc>
          <w:tcPr>
            <w:tcW w:w="1043" w:type="pct"/>
            <w:gridSpan w:val="3"/>
            <w:shd w:val="clear" w:color="auto" w:fill="auto"/>
            <w:vAlign w:val="center"/>
          </w:tcPr>
          <w:p w14:paraId="1A82CE2E"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10</w:t>
            </w:r>
          </w:p>
        </w:tc>
        <w:tc>
          <w:tcPr>
            <w:tcW w:w="949" w:type="pct"/>
            <w:shd w:val="clear" w:color="auto" w:fill="auto"/>
            <w:vAlign w:val="center"/>
          </w:tcPr>
          <w:p w14:paraId="272C7EAC"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10</w:t>
            </w:r>
          </w:p>
        </w:tc>
      </w:tr>
      <w:tr w:rsidR="001D6E94" w:rsidRPr="003A0002" w14:paraId="60C23D1D" w14:textId="77777777" w:rsidTr="00895B03">
        <w:trPr>
          <w:trHeight w:val="420"/>
        </w:trPr>
        <w:tc>
          <w:tcPr>
            <w:tcW w:w="2138" w:type="pct"/>
            <w:gridSpan w:val="5"/>
            <w:shd w:val="clear" w:color="auto" w:fill="auto"/>
            <w:vAlign w:val="center"/>
            <w:hideMark/>
          </w:tcPr>
          <w:p w14:paraId="4F638082" w14:textId="77777777" w:rsidR="001D6E94" w:rsidRPr="003A0002" w:rsidRDefault="001D6E94" w:rsidP="00F13842">
            <w:pPr>
              <w:spacing w:after="0" w:line="240" w:lineRule="auto"/>
              <w:rPr>
                <w:rFonts w:cs="Calibri"/>
                <w:sz w:val="18"/>
                <w:szCs w:val="18"/>
              </w:rPr>
            </w:pPr>
            <w:r w:rsidRPr="003A0002">
              <w:rPr>
                <w:rFonts w:cs="Calibri"/>
                <w:sz w:val="18"/>
                <w:szCs w:val="18"/>
              </w:rPr>
              <w:t xml:space="preserve">Ödev </w:t>
            </w:r>
          </w:p>
        </w:tc>
        <w:tc>
          <w:tcPr>
            <w:tcW w:w="870" w:type="pct"/>
            <w:shd w:val="clear" w:color="auto" w:fill="auto"/>
            <w:noWrap/>
            <w:vAlign w:val="center"/>
          </w:tcPr>
          <w:p w14:paraId="3745CF39" w14:textId="77777777" w:rsidR="001D6E94" w:rsidRPr="003A0002" w:rsidRDefault="001D6E94" w:rsidP="00F13842">
            <w:pPr>
              <w:spacing w:after="0" w:line="240" w:lineRule="auto"/>
              <w:jc w:val="center"/>
              <w:rPr>
                <w:rFonts w:cs="Calibri"/>
                <w:sz w:val="18"/>
                <w:szCs w:val="18"/>
              </w:rPr>
            </w:pPr>
          </w:p>
        </w:tc>
        <w:tc>
          <w:tcPr>
            <w:tcW w:w="1043" w:type="pct"/>
            <w:gridSpan w:val="3"/>
            <w:shd w:val="clear" w:color="auto" w:fill="auto"/>
            <w:vAlign w:val="center"/>
          </w:tcPr>
          <w:p w14:paraId="0C2B88F0" w14:textId="77777777" w:rsidR="001D6E94" w:rsidRPr="003A0002" w:rsidRDefault="001D6E94" w:rsidP="00F13842">
            <w:pPr>
              <w:spacing w:after="0" w:line="240" w:lineRule="auto"/>
              <w:jc w:val="center"/>
              <w:rPr>
                <w:rFonts w:cs="Calibri"/>
                <w:sz w:val="18"/>
                <w:szCs w:val="18"/>
              </w:rPr>
            </w:pPr>
          </w:p>
        </w:tc>
        <w:tc>
          <w:tcPr>
            <w:tcW w:w="949" w:type="pct"/>
            <w:shd w:val="clear" w:color="auto" w:fill="auto"/>
            <w:vAlign w:val="center"/>
          </w:tcPr>
          <w:p w14:paraId="7D3120BF" w14:textId="77777777" w:rsidR="001D6E94" w:rsidRPr="003A0002" w:rsidRDefault="001D6E94" w:rsidP="00F13842">
            <w:pPr>
              <w:spacing w:after="0" w:line="240" w:lineRule="auto"/>
              <w:jc w:val="center"/>
              <w:rPr>
                <w:rFonts w:cs="Calibri"/>
                <w:sz w:val="18"/>
                <w:szCs w:val="18"/>
              </w:rPr>
            </w:pPr>
          </w:p>
        </w:tc>
      </w:tr>
      <w:tr w:rsidR="001D6E94" w:rsidRPr="003A0002" w14:paraId="5F98C69F" w14:textId="77777777" w:rsidTr="00895B03">
        <w:trPr>
          <w:trHeight w:val="420"/>
        </w:trPr>
        <w:tc>
          <w:tcPr>
            <w:tcW w:w="2138" w:type="pct"/>
            <w:gridSpan w:val="5"/>
            <w:shd w:val="clear" w:color="auto" w:fill="auto"/>
            <w:vAlign w:val="center"/>
          </w:tcPr>
          <w:p w14:paraId="16AF79F3" w14:textId="77777777" w:rsidR="001D6E94" w:rsidRPr="003A0002" w:rsidRDefault="001D6E94" w:rsidP="00F13842">
            <w:pPr>
              <w:spacing w:after="0" w:line="240" w:lineRule="auto"/>
              <w:rPr>
                <w:rFonts w:cs="Calibri"/>
                <w:sz w:val="18"/>
                <w:szCs w:val="18"/>
              </w:rPr>
            </w:pPr>
            <w:r w:rsidRPr="003A0002">
              <w:rPr>
                <w:rFonts w:cs="Calibri"/>
                <w:sz w:val="18"/>
                <w:szCs w:val="18"/>
              </w:rPr>
              <w:t>Ders Dışı Bireysel Çalışma</w:t>
            </w:r>
          </w:p>
        </w:tc>
        <w:tc>
          <w:tcPr>
            <w:tcW w:w="870" w:type="pct"/>
            <w:shd w:val="clear" w:color="auto" w:fill="auto"/>
            <w:noWrap/>
            <w:vAlign w:val="center"/>
          </w:tcPr>
          <w:p w14:paraId="64E60EC8"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14</w:t>
            </w:r>
          </w:p>
        </w:tc>
        <w:tc>
          <w:tcPr>
            <w:tcW w:w="1043" w:type="pct"/>
            <w:gridSpan w:val="3"/>
            <w:shd w:val="clear" w:color="auto" w:fill="auto"/>
            <w:vAlign w:val="center"/>
          </w:tcPr>
          <w:p w14:paraId="68D1EEA3"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3</w:t>
            </w:r>
          </w:p>
        </w:tc>
        <w:tc>
          <w:tcPr>
            <w:tcW w:w="949" w:type="pct"/>
            <w:shd w:val="clear" w:color="auto" w:fill="auto"/>
            <w:vAlign w:val="center"/>
          </w:tcPr>
          <w:p w14:paraId="58BCD734"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42</w:t>
            </w:r>
          </w:p>
        </w:tc>
      </w:tr>
      <w:tr w:rsidR="001D6E94" w:rsidRPr="003A0002" w14:paraId="5EE22CAF" w14:textId="77777777" w:rsidTr="00895B03">
        <w:trPr>
          <w:trHeight w:val="420"/>
        </w:trPr>
        <w:tc>
          <w:tcPr>
            <w:tcW w:w="2138" w:type="pct"/>
            <w:gridSpan w:val="5"/>
            <w:shd w:val="clear" w:color="auto" w:fill="auto"/>
            <w:vAlign w:val="center"/>
            <w:hideMark/>
          </w:tcPr>
          <w:p w14:paraId="0308AEB6" w14:textId="77777777" w:rsidR="001D6E94" w:rsidRPr="003A0002" w:rsidRDefault="001D6E94" w:rsidP="00F13842">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0" w:type="pct"/>
            <w:shd w:val="clear" w:color="auto" w:fill="auto"/>
            <w:noWrap/>
            <w:vAlign w:val="center"/>
            <w:hideMark/>
          </w:tcPr>
          <w:p w14:paraId="7F2333A3" w14:textId="77777777" w:rsidR="001D6E94" w:rsidRPr="003A0002" w:rsidRDefault="001D6E94" w:rsidP="00F13842">
            <w:pPr>
              <w:spacing w:after="0" w:line="240" w:lineRule="auto"/>
              <w:jc w:val="center"/>
              <w:rPr>
                <w:rFonts w:cs="Calibri"/>
                <w:sz w:val="18"/>
                <w:szCs w:val="18"/>
              </w:rPr>
            </w:pPr>
          </w:p>
        </w:tc>
        <w:tc>
          <w:tcPr>
            <w:tcW w:w="1043" w:type="pct"/>
            <w:gridSpan w:val="3"/>
            <w:shd w:val="clear" w:color="auto" w:fill="auto"/>
            <w:noWrap/>
            <w:vAlign w:val="center"/>
            <w:hideMark/>
          </w:tcPr>
          <w:p w14:paraId="0480E4EA" w14:textId="77777777" w:rsidR="001D6E94" w:rsidRPr="003A0002" w:rsidRDefault="001D6E94" w:rsidP="00F13842">
            <w:pPr>
              <w:spacing w:after="0" w:line="240" w:lineRule="auto"/>
              <w:jc w:val="center"/>
              <w:rPr>
                <w:rFonts w:cs="Calibri"/>
                <w:sz w:val="18"/>
                <w:szCs w:val="18"/>
              </w:rPr>
            </w:pPr>
          </w:p>
        </w:tc>
        <w:tc>
          <w:tcPr>
            <w:tcW w:w="949" w:type="pct"/>
            <w:shd w:val="clear" w:color="auto" w:fill="auto"/>
            <w:noWrap/>
            <w:vAlign w:val="center"/>
            <w:hideMark/>
          </w:tcPr>
          <w:p w14:paraId="5FDA9064"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90</w:t>
            </w:r>
          </w:p>
        </w:tc>
      </w:tr>
      <w:tr w:rsidR="001D6E94" w:rsidRPr="003A0002" w14:paraId="3FBB9BD3" w14:textId="77777777" w:rsidTr="00895B03">
        <w:trPr>
          <w:trHeight w:val="420"/>
        </w:trPr>
        <w:tc>
          <w:tcPr>
            <w:tcW w:w="2138" w:type="pct"/>
            <w:gridSpan w:val="5"/>
            <w:shd w:val="clear" w:color="auto" w:fill="auto"/>
            <w:vAlign w:val="center"/>
            <w:hideMark/>
          </w:tcPr>
          <w:p w14:paraId="25D9260B" w14:textId="77777777" w:rsidR="001D6E94" w:rsidRPr="003A0002" w:rsidRDefault="001D6E94" w:rsidP="00F13842">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0" w:type="pct"/>
            <w:shd w:val="clear" w:color="auto" w:fill="auto"/>
            <w:noWrap/>
            <w:vAlign w:val="center"/>
            <w:hideMark/>
          </w:tcPr>
          <w:p w14:paraId="16954020" w14:textId="77777777" w:rsidR="001D6E94" w:rsidRPr="003A0002" w:rsidRDefault="001D6E94" w:rsidP="00F13842">
            <w:pPr>
              <w:spacing w:after="0" w:line="240" w:lineRule="auto"/>
              <w:jc w:val="center"/>
              <w:rPr>
                <w:rFonts w:cs="Calibri"/>
                <w:sz w:val="18"/>
                <w:szCs w:val="18"/>
              </w:rPr>
            </w:pPr>
          </w:p>
        </w:tc>
        <w:tc>
          <w:tcPr>
            <w:tcW w:w="1043" w:type="pct"/>
            <w:gridSpan w:val="3"/>
            <w:shd w:val="clear" w:color="auto" w:fill="auto"/>
            <w:noWrap/>
            <w:vAlign w:val="center"/>
            <w:hideMark/>
          </w:tcPr>
          <w:p w14:paraId="76C9D414" w14:textId="77777777" w:rsidR="001D6E94" w:rsidRPr="003A0002" w:rsidRDefault="001D6E94" w:rsidP="00F13842">
            <w:pPr>
              <w:spacing w:after="0" w:line="240" w:lineRule="auto"/>
              <w:jc w:val="center"/>
              <w:rPr>
                <w:rFonts w:cs="Calibri"/>
                <w:sz w:val="18"/>
                <w:szCs w:val="18"/>
              </w:rPr>
            </w:pPr>
          </w:p>
        </w:tc>
        <w:tc>
          <w:tcPr>
            <w:tcW w:w="949" w:type="pct"/>
            <w:shd w:val="clear" w:color="auto" w:fill="auto"/>
            <w:noWrap/>
            <w:vAlign w:val="center"/>
            <w:hideMark/>
          </w:tcPr>
          <w:p w14:paraId="37D9F5E8" w14:textId="77777777" w:rsidR="001D6E94" w:rsidRPr="003A0002" w:rsidRDefault="001D6E94" w:rsidP="00F13842">
            <w:pPr>
              <w:spacing w:after="0" w:line="240" w:lineRule="auto"/>
              <w:jc w:val="center"/>
              <w:rPr>
                <w:rFonts w:cs="Calibri"/>
                <w:sz w:val="18"/>
                <w:szCs w:val="18"/>
              </w:rPr>
            </w:pPr>
            <w:r w:rsidRPr="003A0002">
              <w:rPr>
                <w:rFonts w:cs="Calibri"/>
                <w:sz w:val="18"/>
                <w:szCs w:val="18"/>
              </w:rPr>
              <w:t>3</w:t>
            </w:r>
          </w:p>
        </w:tc>
      </w:tr>
    </w:tbl>
    <w:p w14:paraId="1B55BFA0" w14:textId="77777777" w:rsidR="001D6E94" w:rsidRDefault="001D6E94" w:rsidP="00E12DE3">
      <w:pPr>
        <w:spacing w:line="240" w:lineRule="auto"/>
        <w:rPr>
          <w:rFonts w:cs="Calibri"/>
          <w:sz w:val="18"/>
          <w:szCs w:val="18"/>
        </w:rPr>
      </w:pPr>
    </w:p>
    <w:p w14:paraId="43A52C06" w14:textId="77777777" w:rsidR="001D6E94" w:rsidRPr="0084691D" w:rsidRDefault="001D6E94" w:rsidP="00E12DE3">
      <w:pPr>
        <w:spacing w:line="240" w:lineRule="auto"/>
        <w:jc w:val="right"/>
        <w:rPr>
          <w:rFonts w:cs="Calibri"/>
          <w:sz w:val="18"/>
          <w:szCs w:val="18"/>
        </w:rPr>
      </w:pPr>
      <w:r w:rsidRPr="0084691D">
        <w:rPr>
          <w:rFonts w:cs="Calibri"/>
          <w:sz w:val="18"/>
          <w:szCs w:val="18"/>
        </w:rPr>
        <w:t>Düzenleme Tarihi: 02/05/2019</w:t>
      </w:r>
    </w:p>
    <w:p w14:paraId="3296C649" w14:textId="77777777" w:rsidR="001D6E94" w:rsidRDefault="001D6E94" w:rsidP="00E12DE3">
      <w:pPr>
        <w:spacing w:line="240" w:lineRule="auto"/>
        <w:rPr>
          <w:rFonts w:cs="Calibri"/>
          <w:sz w:val="18"/>
          <w:szCs w:val="18"/>
        </w:rPr>
      </w:pPr>
    </w:p>
    <w:p w14:paraId="5D41ABC5" w14:textId="77777777" w:rsidR="001D6E94" w:rsidRPr="0084691D" w:rsidRDefault="001D6E94" w:rsidP="00E12DE3">
      <w:pPr>
        <w:spacing w:line="240" w:lineRule="auto"/>
        <w:rPr>
          <w:rFonts w:cs="Calibri"/>
          <w:sz w:val="18"/>
          <w:szCs w:val="18"/>
        </w:rPr>
      </w:pPr>
    </w:p>
    <w:p w14:paraId="3B6788D2" w14:textId="77777777" w:rsidR="001D6E94" w:rsidRPr="0084691D" w:rsidRDefault="001D6E94" w:rsidP="00E12DE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DF8BB7B" w14:textId="77777777" w:rsidR="001D6E94" w:rsidRDefault="001D6E94" w:rsidP="00E12DE3">
      <w:pPr>
        <w:spacing w:line="240" w:lineRule="auto"/>
        <w:rPr>
          <w:rFonts w:cs="Calibri"/>
          <w:sz w:val="18"/>
          <w:szCs w:val="18"/>
        </w:rPr>
      </w:pPr>
    </w:p>
    <w:p w14:paraId="1A3D1356" w14:textId="77777777" w:rsidR="001D6E94" w:rsidRPr="0084691D" w:rsidRDefault="001D6E94" w:rsidP="00E12DE3">
      <w:pPr>
        <w:spacing w:line="240" w:lineRule="auto"/>
        <w:rPr>
          <w:rFonts w:cs="Calibri"/>
          <w:sz w:val="18"/>
          <w:szCs w:val="18"/>
        </w:rPr>
      </w:pPr>
    </w:p>
    <w:p w14:paraId="341B7FD1" w14:textId="77777777" w:rsidR="001D6E94" w:rsidRPr="0084691D" w:rsidRDefault="001D6E94" w:rsidP="00E12DE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E0349E6" w14:textId="77777777" w:rsidR="001D6E94" w:rsidRPr="0084691D" w:rsidRDefault="001D6E94" w:rsidP="00E12DE3">
      <w:pPr>
        <w:spacing w:line="240" w:lineRule="auto"/>
        <w:rPr>
          <w:rFonts w:cs="Calibri"/>
          <w:sz w:val="18"/>
          <w:szCs w:val="18"/>
        </w:rPr>
      </w:pPr>
    </w:p>
    <w:p w14:paraId="7F36AF47" w14:textId="77777777" w:rsidR="001D6E94" w:rsidRPr="0084691D" w:rsidRDefault="001D6E94" w:rsidP="00E12DE3">
      <w:pPr>
        <w:spacing w:line="240" w:lineRule="auto"/>
        <w:rPr>
          <w:rFonts w:cs="Calibri"/>
          <w:sz w:val="18"/>
          <w:szCs w:val="18"/>
        </w:rPr>
      </w:pPr>
    </w:p>
    <w:p w14:paraId="6FEF35DE" w14:textId="77777777" w:rsidR="001D6E94" w:rsidRDefault="001D6E94" w:rsidP="00E12DE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6F28840" w14:textId="77777777" w:rsidR="001D6E94" w:rsidRDefault="001D6E94" w:rsidP="00E12DE3"/>
    <w:p w14:paraId="6161C9CD" w14:textId="77777777" w:rsidR="001D6E94" w:rsidRDefault="001D6E94" w:rsidP="00E12DE3"/>
    <w:p w14:paraId="7F87B368" w14:textId="77777777" w:rsidR="001D6E94" w:rsidRDefault="001D6E94" w:rsidP="0043264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1"/>
        <w:gridCol w:w="370"/>
        <w:gridCol w:w="1338"/>
        <w:gridCol w:w="457"/>
        <w:gridCol w:w="1283"/>
        <w:gridCol w:w="74"/>
        <w:gridCol w:w="223"/>
        <w:gridCol w:w="1381"/>
        <w:gridCol w:w="428"/>
        <w:gridCol w:w="1867"/>
      </w:tblGrid>
      <w:tr w:rsidR="001D6E94" w:rsidRPr="00562C25" w14:paraId="05EEE17E" w14:textId="77777777" w:rsidTr="00562C25">
        <w:trPr>
          <w:trHeight w:val="735"/>
        </w:trPr>
        <w:tc>
          <w:tcPr>
            <w:tcW w:w="5000" w:type="pct"/>
            <w:gridSpan w:val="10"/>
            <w:shd w:val="clear" w:color="auto" w:fill="auto"/>
            <w:vAlign w:val="center"/>
          </w:tcPr>
          <w:p w14:paraId="78879F15" w14:textId="77777777" w:rsidR="001D6E94" w:rsidRPr="00562C25" w:rsidRDefault="001D6E94" w:rsidP="00562C25">
            <w:pPr>
              <w:spacing w:after="0" w:line="240" w:lineRule="auto"/>
              <w:jc w:val="center"/>
              <w:rPr>
                <w:rFonts w:cs="Calibri"/>
                <w:b/>
                <w:bCs/>
                <w:color w:val="000000"/>
                <w:sz w:val="18"/>
                <w:szCs w:val="18"/>
              </w:rPr>
            </w:pPr>
            <w:r w:rsidRPr="00562C25">
              <w:rPr>
                <w:rFonts w:cs="Calibri"/>
                <w:b/>
                <w:bCs/>
                <w:color w:val="000000"/>
                <w:sz w:val="18"/>
                <w:szCs w:val="18"/>
              </w:rPr>
              <w:t xml:space="preserve">GİRESUN ÜNİVERSİTESİ </w:t>
            </w:r>
            <w:r w:rsidRPr="00562C25">
              <w:rPr>
                <w:rFonts w:cs="Calibri"/>
                <w:b/>
                <w:bCs/>
                <w:color w:val="000000"/>
                <w:sz w:val="18"/>
                <w:szCs w:val="18"/>
              </w:rPr>
              <w:br/>
              <w:t>DERS TANITIM FORMU</w:t>
            </w:r>
          </w:p>
        </w:tc>
      </w:tr>
      <w:tr w:rsidR="001D6E94" w:rsidRPr="00562C25" w14:paraId="285CE5C8" w14:textId="77777777" w:rsidTr="00562C25">
        <w:trPr>
          <w:trHeight w:val="420"/>
        </w:trPr>
        <w:tc>
          <w:tcPr>
            <w:tcW w:w="5000" w:type="pct"/>
            <w:gridSpan w:val="10"/>
            <w:shd w:val="clear" w:color="auto" w:fill="auto"/>
            <w:vAlign w:val="center"/>
          </w:tcPr>
          <w:p w14:paraId="384D51CD" w14:textId="77777777" w:rsidR="001D6E94" w:rsidRPr="00562C25" w:rsidRDefault="001D6E94" w:rsidP="00562C25">
            <w:pPr>
              <w:spacing w:after="0" w:line="240" w:lineRule="auto"/>
              <w:jc w:val="center"/>
              <w:rPr>
                <w:rFonts w:cs="Calibri"/>
                <w:b/>
                <w:bCs/>
                <w:color w:val="000000"/>
                <w:sz w:val="18"/>
                <w:szCs w:val="18"/>
              </w:rPr>
            </w:pPr>
            <w:r w:rsidRPr="00562C25">
              <w:rPr>
                <w:rFonts w:cs="Calibri"/>
                <w:b/>
                <w:bCs/>
                <w:color w:val="000000"/>
                <w:sz w:val="18"/>
                <w:szCs w:val="18"/>
              </w:rPr>
              <w:t>DERS BİLGİLERİ</w:t>
            </w:r>
          </w:p>
          <w:p w14:paraId="0947F3B4" w14:textId="77777777" w:rsidR="001D6E94" w:rsidRPr="00562C25" w:rsidRDefault="001D6E94" w:rsidP="00562C25">
            <w:pPr>
              <w:spacing w:after="0" w:line="240" w:lineRule="auto"/>
              <w:jc w:val="center"/>
              <w:rPr>
                <w:rFonts w:cs="Calibri"/>
                <w:b/>
                <w:bCs/>
                <w:color w:val="000000"/>
                <w:sz w:val="18"/>
                <w:szCs w:val="18"/>
              </w:rPr>
            </w:pPr>
          </w:p>
        </w:tc>
      </w:tr>
      <w:tr w:rsidR="001D6E94" w:rsidRPr="00562C25" w14:paraId="5A241BE3" w14:textId="77777777" w:rsidTr="00562C25">
        <w:trPr>
          <w:trHeight w:val="284"/>
        </w:trPr>
        <w:tc>
          <w:tcPr>
            <w:tcW w:w="906" w:type="pct"/>
            <w:shd w:val="clear" w:color="auto" w:fill="auto"/>
            <w:vAlign w:val="center"/>
          </w:tcPr>
          <w:p w14:paraId="0EE7F5A3" w14:textId="77777777" w:rsidR="001D6E94" w:rsidRPr="00562C25" w:rsidRDefault="001D6E94" w:rsidP="00562C25">
            <w:pPr>
              <w:spacing w:after="0" w:line="240" w:lineRule="auto"/>
              <w:jc w:val="center"/>
              <w:rPr>
                <w:rFonts w:cs="Calibri"/>
                <w:b/>
                <w:bCs/>
                <w:i/>
                <w:iCs/>
                <w:color w:val="000000"/>
                <w:sz w:val="18"/>
                <w:szCs w:val="18"/>
              </w:rPr>
            </w:pPr>
          </w:p>
        </w:tc>
        <w:tc>
          <w:tcPr>
            <w:tcW w:w="942" w:type="pct"/>
            <w:gridSpan w:val="2"/>
            <w:shd w:val="clear" w:color="auto" w:fill="auto"/>
            <w:vAlign w:val="center"/>
          </w:tcPr>
          <w:p w14:paraId="73C728BB" w14:textId="77777777" w:rsidR="001D6E94" w:rsidRPr="00562C25" w:rsidRDefault="001D6E94" w:rsidP="00562C25">
            <w:pPr>
              <w:spacing w:after="0" w:line="240" w:lineRule="auto"/>
              <w:jc w:val="center"/>
              <w:rPr>
                <w:rFonts w:cs="Calibri"/>
                <w:b/>
                <w:bCs/>
                <w:i/>
                <w:iCs/>
                <w:color w:val="000000"/>
                <w:sz w:val="18"/>
                <w:szCs w:val="18"/>
              </w:rPr>
            </w:pPr>
          </w:p>
        </w:tc>
        <w:tc>
          <w:tcPr>
            <w:tcW w:w="960" w:type="pct"/>
            <w:gridSpan w:val="2"/>
            <w:shd w:val="clear" w:color="auto" w:fill="auto"/>
            <w:vAlign w:val="center"/>
          </w:tcPr>
          <w:p w14:paraId="3A7288D1" w14:textId="77777777" w:rsidR="001D6E94" w:rsidRPr="00562C25" w:rsidRDefault="001D6E94" w:rsidP="00562C25">
            <w:pPr>
              <w:spacing w:after="0" w:line="240" w:lineRule="auto"/>
              <w:ind w:left="-115"/>
              <w:jc w:val="center"/>
              <w:rPr>
                <w:rFonts w:cs="Calibri"/>
                <w:b/>
                <w:bCs/>
                <w:i/>
                <w:iCs/>
                <w:color w:val="000000"/>
                <w:sz w:val="18"/>
                <w:szCs w:val="18"/>
              </w:rPr>
            </w:pPr>
            <w:r w:rsidRPr="00562C25">
              <w:rPr>
                <w:rFonts w:cs="Calibri"/>
                <w:b/>
                <w:bCs/>
                <w:i/>
                <w:iCs/>
                <w:color w:val="000000"/>
                <w:sz w:val="18"/>
                <w:szCs w:val="18"/>
              </w:rPr>
              <w:t>Yarıyıl</w:t>
            </w:r>
          </w:p>
        </w:tc>
        <w:tc>
          <w:tcPr>
            <w:tcW w:w="926" w:type="pct"/>
            <w:gridSpan w:val="3"/>
            <w:shd w:val="clear" w:color="auto" w:fill="auto"/>
            <w:vAlign w:val="center"/>
          </w:tcPr>
          <w:p w14:paraId="56F78F91" w14:textId="77777777" w:rsidR="001D6E94" w:rsidRPr="00562C25" w:rsidRDefault="001D6E94" w:rsidP="00562C25">
            <w:pPr>
              <w:spacing w:after="0" w:line="240" w:lineRule="auto"/>
              <w:jc w:val="center"/>
              <w:rPr>
                <w:rFonts w:cs="Calibri"/>
                <w:b/>
                <w:bCs/>
                <w:i/>
                <w:iCs/>
                <w:color w:val="000000"/>
                <w:sz w:val="18"/>
                <w:szCs w:val="18"/>
              </w:rPr>
            </w:pPr>
            <w:r w:rsidRPr="00562C25">
              <w:rPr>
                <w:rFonts w:cs="Calibri"/>
                <w:b/>
                <w:bCs/>
                <w:i/>
                <w:iCs/>
                <w:color w:val="000000"/>
                <w:sz w:val="18"/>
                <w:szCs w:val="18"/>
              </w:rPr>
              <w:t>T+U Saat</w:t>
            </w:r>
          </w:p>
        </w:tc>
        <w:tc>
          <w:tcPr>
            <w:tcW w:w="1266" w:type="pct"/>
            <w:gridSpan w:val="2"/>
            <w:shd w:val="clear" w:color="auto" w:fill="auto"/>
            <w:vAlign w:val="center"/>
          </w:tcPr>
          <w:p w14:paraId="724B9F1D" w14:textId="77777777" w:rsidR="001D6E94" w:rsidRPr="00562C25" w:rsidRDefault="001D6E94" w:rsidP="00562C25">
            <w:pPr>
              <w:spacing w:after="0" w:line="240" w:lineRule="auto"/>
              <w:jc w:val="center"/>
              <w:rPr>
                <w:rFonts w:cs="Calibri"/>
                <w:b/>
                <w:bCs/>
                <w:i/>
                <w:iCs/>
                <w:color w:val="000000"/>
                <w:sz w:val="18"/>
                <w:szCs w:val="18"/>
              </w:rPr>
            </w:pPr>
            <w:r w:rsidRPr="00562C25">
              <w:rPr>
                <w:rFonts w:cs="Calibri"/>
                <w:b/>
                <w:bCs/>
                <w:i/>
                <w:iCs/>
                <w:color w:val="000000"/>
                <w:sz w:val="18"/>
                <w:szCs w:val="18"/>
              </w:rPr>
              <w:t>AKTS</w:t>
            </w:r>
          </w:p>
        </w:tc>
      </w:tr>
      <w:tr w:rsidR="001D6E94" w:rsidRPr="00562C25" w14:paraId="13A9D0AA" w14:textId="77777777" w:rsidTr="00562C25">
        <w:trPr>
          <w:trHeight w:val="284"/>
        </w:trPr>
        <w:tc>
          <w:tcPr>
            <w:tcW w:w="906" w:type="pct"/>
            <w:shd w:val="clear" w:color="auto" w:fill="auto"/>
            <w:vAlign w:val="center"/>
          </w:tcPr>
          <w:p w14:paraId="364EB326"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Kodu</w:t>
            </w:r>
          </w:p>
        </w:tc>
        <w:tc>
          <w:tcPr>
            <w:tcW w:w="942" w:type="pct"/>
            <w:gridSpan w:val="2"/>
            <w:shd w:val="clear" w:color="auto" w:fill="auto"/>
            <w:vAlign w:val="center"/>
          </w:tcPr>
          <w:p w14:paraId="043B90ED"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RKY104</w:t>
            </w:r>
          </w:p>
        </w:tc>
        <w:tc>
          <w:tcPr>
            <w:tcW w:w="960" w:type="pct"/>
            <w:gridSpan w:val="2"/>
            <w:shd w:val="clear" w:color="auto" w:fill="auto"/>
            <w:vAlign w:val="center"/>
          </w:tcPr>
          <w:p w14:paraId="7C337896" w14:textId="77777777" w:rsidR="001D6E94" w:rsidRPr="00562C25" w:rsidRDefault="001D6E94" w:rsidP="00562C25">
            <w:pPr>
              <w:spacing w:after="0" w:line="240" w:lineRule="auto"/>
              <w:jc w:val="center"/>
              <w:rPr>
                <w:rFonts w:cs="Calibri"/>
                <w:color w:val="000000"/>
                <w:sz w:val="18"/>
                <w:szCs w:val="18"/>
              </w:rPr>
            </w:pPr>
            <w:r w:rsidRPr="00562C25">
              <w:rPr>
                <w:rFonts w:cs="Calibri"/>
                <w:color w:val="000000"/>
                <w:sz w:val="18"/>
                <w:szCs w:val="18"/>
              </w:rPr>
              <w:t xml:space="preserve">Güz </w:t>
            </w:r>
            <w:r w:rsidRPr="00562C25">
              <w:rPr>
                <w:rFonts w:cs="Calibri"/>
                <w:sz w:val="18"/>
                <w:szCs w:val="18"/>
              </w:rPr>
              <w:fldChar w:fldCharType="begin">
                <w:ffData>
                  <w:name w:val="Check2"/>
                  <w:enabled/>
                  <w:calcOnExit w:val="0"/>
                  <w:checkBox>
                    <w:sizeAuto/>
                    <w:default w:val="0"/>
                  </w:checkBox>
                </w:ffData>
              </w:fldChar>
            </w:r>
            <w:r w:rsidRPr="00562C25">
              <w:rPr>
                <w:rFonts w:cs="Calibri"/>
                <w:sz w:val="18"/>
                <w:szCs w:val="18"/>
              </w:rPr>
              <w:instrText xml:space="preserve"> FORMCHECKBOX </w:instrText>
            </w:r>
            <w:r w:rsidRPr="00562C25">
              <w:rPr>
                <w:rFonts w:cs="Calibri"/>
                <w:sz w:val="18"/>
                <w:szCs w:val="18"/>
              </w:rPr>
            </w:r>
            <w:r w:rsidRPr="00562C25">
              <w:rPr>
                <w:rFonts w:cs="Calibri"/>
                <w:sz w:val="18"/>
                <w:szCs w:val="18"/>
              </w:rPr>
              <w:fldChar w:fldCharType="end"/>
            </w:r>
            <w:r w:rsidRPr="00562C25">
              <w:rPr>
                <w:rFonts w:cs="Calibri"/>
                <w:sz w:val="18"/>
                <w:szCs w:val="18"/>
              </w:rPr>
              <w:t xml:space="preserve"> </w:t>
            </w:r>
            <w:r w:rsidRPr="00562C25">
              <w:rPr>
                <w:rFonts w:cs="Calibri"/>
                <w:color w:val="000000"/>
                <w:sz w:val="18"/>
                <w:szCs w:val="18"/>
              </w:rPr>
              <w:t xml:space="preserve"> Bahar </w:t>
            </w:r>
            <w:r w:rsidRPr="00562C25">
              <w:rPr>
                <w:rFonts w:cs="Calibri"/>
                <w:sz w:val="18"/>
                <w:szCs w:val="18"/>
              </w:rPr>
              <w:fldChar w:fldCharType="begin">
                <w:ffData>
                  <w:name w:val=""/>
                  <w:enabled/>
                  <w:calcOnExit w:val="0"/>
                  <w:checkBox>
                    <w:sizeAuto/>
                    <w:default w:val="1"/>
                  </w:checkBox>
                </w:ffData>
              </w:fldChar>
            </w:r>
            <w:r w:rsidRPr="00562C25">
              <w:rPr>
                <w:rFonts w:cs="Calibri"/>
                <w:sz w:val="18"/>
                <w:szCs w:val="18"/>
              </w:rPr>
              <w:instrText xml:space="preserve"> FORMCHECKBOX </w:instrText>
            </w:r>
            <w:r w:rsidRPr="00562C25">
              <w:rPr>
                <w:rFonts w:cs="Calibri"/>
                <w:sz w:val="18"/>
                <w:szCs w:val="18"/>
              </w:rPr>
            </w:r>
            <w:r w:rsidRPr="00562C25">
              <w:rPr>
                <w:rFonts w:cs="Calibri"/>
                <w:sz w:val="18"/>
                <w:szCs w:val="18"/>
              </w:rPr>
              <w:fldChar w:fldCharType="end"/>
            </w:r>
            <w:r w:rsidRPr="00562C25">
              <w:rPr>
                <w:rFonts w:cs="Calibri"/>
                <w:color w:val="000000"/>
                <w:sz w:val="18"/>
                <w:szCs w:val="18"/>
              </w:rPr>
              <w:t> </w:t>
            </w:r>
          </w:p>
        </w:tc>
        <w:tc>
          <w:tcPr>
            <w:tcW w:w="926" w:type="pct"/>
            <w:gridSpan w:val="3"/>
            <w:shd w:val="clear" w:color="auto" w:fill="auto"/>
            <w:vAlign w:val="center"/>
          </w:tcPr>
          <w:p w14:paraId="5DA5FDF0" w14:textId="77777777" w:rsidR="001D6E94" w:rsidRPr="00562C25" w:rsidRDefault="001D6E94" w:rsidP="00562C25">
            <w:pPr>
              <w:spacing w:after="0" w:line="240" w:lineRule="auto"/>
              <w:jc w:val="center"/>
              <w:rPr>
                <w:rFonts w:cs="Calibri"/>
                <w:color w:val="000000"/>
                <w:sz w:val="18"/>
                <w:szCs w:val="18"/>
              </w:rPr>
            </w:pPr>
            <w:r w:rsidRPr="00562C25">
              <w:rPr>
                <w:rFonts w:cs="Calibri"/>
                <w:color w:val="000000"/>
                <w:sz w:val="18"/>
                <w:szCs w:val="18"/>
              </w:rPr>
              <w:t>2+0</w:t>
            </w:r>
          </w:p>
        </w:tc>
        <w:tc>
          <w:tcPr>
            <w:tcW w:w="1266" w:type="pct"/>
            <w:gridSpan w:val="2"/>
            <w:shd w:val="clear" w:color="auto" w:fill="auto"/>
            <w:vAlign w:val="center"/>
          </w:tcPr>
          <w:p w14:paraId="440BCC4F" w14:textId="77777777" w:rsidR="001D6E94" w:rsidRPr="00562C25" w:rsidRDefault="001D6E94" w:rsidP="00562C25">
            <w:pPr>
              <w:spacing w:after="0" w:line="240" w:lineRule="auto"/>
              <w:jc w:val="center"/>
              <w:rPr>
                <w:rFonts w:cs="Calibri"/>
                <w:color w:val="000000"/>
                <w:sz w:val="18"/>
                <w:szCs w:val="18"/>
              </w:rPr>
            </w:pPr>
            <w:r w:rsidRPr="00562C25">
              <w:rPr>
                <w:rFonts w:cs="Calibri"/>
                <w:color w:val="000000"/>
                <w:sz w:val="18"/>
                <w:szCs w:val="18"/>
              </w:rPr>
              <w:t>3</w:t>
            </w:r>
          </w:p>
        </w:tc>
      </w:tr>
      <w:tr w:rsidR="001D6E94" w:rsidRPr="00562C25" w14:paraId="236D4573" w14:textId="77777777" w:rsidTr="00562C25">
        <w:trPr>
          <w:trHeight w:val="287"/>
        </w:trPr>
        <w:tc>
          <w:tcPr>
            <w:tcW w:w="906" w:type="pct"/>
            <w:shd w:val="clear" w:color="auto" w:fill="auto"/>
            <w:noWrap/>
            <w:vAlign w:val="bottom"/>
          </w:tcPr>
          <w:p w14:paraId="74B6B4B0"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Adı</w:t>
            </w:r>
          </w:p>
        </w:tc>
        <w:tc>
          <w:tcPr>
            <w:tcW w:w="4094" w:type="pct"/>
            <w:gridSpan w:val="9"/>
            <w:shd w:val="clear" w:color="auto" w:fill="auto"/>
            <w:noWrap/>
            <w:vAlign w:val="bottom"/>
          </w:tcPr>
          <w:p w14:paraId="203EC737"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shd w:val="clear" w:color="auto" w:fill="FFFFFF"/>
              </w:rPr>
              <w:t>Türk Dili II</w:t>
            </w:r>
          </w:p>
        </w:tc>
      </w:tr>
      <w:tr w:rsidR="001D6E94" w:rsidRPr="00562C25" w14:paraId="3ABF6A38" w14:textId="77777777" w:rsidTr="00562C25">
        <w:trPr>
          <w:trHeight w:val="287"/>
        </w:trPr>
        <w:tc>
          <w:tcPr>
            <w:tcW w:w="906" w:type="pct"/>
            <w:shd w:val="clear" w:color="auto" w:fill="auto"/>
            <w:noWrap/>
            <w:vAlign w:val="bottom"/>
          </w:tcPr>
          <w:p w14:paraId="320E16A8"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İngilizce Adı</w:t>
            </w:r>
          </w:p>
        </w:tc>
        <w:tc>
          <w:tcPr>
            <w:tcW w:w="4094" w:type="pct"/>
            <w:gridSpan w:val="9"/>
            <w:shd w:val="clear" w:color="auto" w:fill="auto"/>
            <w:noWrap/>
            <w:vAlign w:val="bottom"/>
          </w:tcPr>
          <w:p w14:paraId="6188089D"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Turkish Language II</w:t>
            </w:r>
          </w:p>
        </w:tc>
      </w:tr>
      <w:tr w:rsidR="001D6E94" w:rsidRPr="00562C25" w14:paraId="39201235" w14:textId="77777777" w:rsidTr="00562C25">
        <w:trPr>
          <w:trHeight w:val="284"/>
        </w:trPr>
        <w:tc>
          <w:tcPr>
            <w:tcW w:w="906" w:type="pct"/>
            <w:shd w:val="clear" w:color="auto" w:fill="auto"/>
            <w:vAlign w:val="center"/>
          </w:tcPr>
          <w:p w14:paraId="5C5AB17F"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Ön Koşul Dersleri</w:t>
            </w:r>
          </w:p>
        </w:tc>
        <w:tc>
          <w:tcPr>
            <w:tcW w:w="4094" w:type="pct"/>
            <w:gridSpan w:val="9"/>
            <w:shd w:val="clear" w:color="auto" w:fill="auto"/>
            <w:vAlign w:val="center"/>
          </w:tcPr>
          <w:p w14:paraId="1E583619"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Yok</w:t>
            </w:r>
          </w:p>
        </w:tc>
      </w:tr>
      <w:tr w:rsidR="001D6E94" w:rsidRPr="00562C25" w14:paraId="23292ADB" w14:textId="77777777" w:rsidTr="00562C25">
        <w:trPr>
          <w:trHeight w:val="284"/>
        </w:trPr>
        <w:tc>
          <w:tcPr>
            <w:tcW w:w="906" w:type="pct"/>
            <w:shd w:val="clear" w:color="auto" w:fill="auto"/>
            <w:vAlign w:val="center"/>
          </w:tcPr>
          <w:p w14:paraId="1E674CC7"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Dili</w:t>
            </w:r>
          </w:p>
        </w:tc>
        <w:tc>
          <w:tcPr>
            <w:tcW w:w="4094" w:type="pct"/>
            <w:gridSpan w:val="9"/>
            <w:shd w:val="clear" w:color="auto" w:fill="auto"/>
            <w:vAlign w:val="center"/>
          </w:tcPr>
          <w:p w14:paraId="7BF939BE" w14:textId="77777777" w:rsidR="001D6E94" w:rsidRPr="00562C25" w:rsidRDefault="001D6E94" w:rsidP="00562C25">
            <w:pPr>
              <w:spacing w:after="0" w:line="240" w:lineRule="auto"/>
              <w:rPr>
                <w:rFonts w:cs="Calibri"/>
                <w:bCs/>
                <w:color w:val="000000"/>
                <w:sz w:val="18"/>
                <w:szCs w:val="18"/>
              </w:rPr>
            </w:pPr>
            <w:r w:rsidRPr="00562C25">
              <w:rPr>
                <w:rFonts w:cs="Calibri"/>
                <w:bCs/>
                <w:color w:val="000000"/>
                <w:sz w:val="18"/>
                <w:szCs w:val="18"/>
              </w:rPr>
              <w:t>Türkçe</w:t>
            </w:r>
          </w:p>
        </w:tc>
      </w:tr>
      <w:tr w:rsidR="001D6E94" w:rsidRPr="00562C25" w14:paraId="4C092D8A" w14:textId="77777777" w:rsidTr="00562C25">
        <w:trPr>
          <w:trHeight w:val="284"/>
        </w:trPr>
        <w:tc>
          <w:tcPr>
            <w:tcW w:w="906" w:type="pct"/>
            <w:shd w:val="clear" w:color="auto" w:fill="auto"/>
            <w:vAlign w:val="center"/>
          </w:tcPr>
          <w:p w14:paraId="7D5DDEB5"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Seviyesi</w:t>
            </w:r>
          </w:p>
        </w:tc>
        <w:tc>
          <w:tcPr>
            <w:tcW w:w="4094" w:type="pct"/>
            <w:gridSpan w:val="9"/>
            <w:shd w:val="clear" w:color="auto" w:fill="auto"/>
            <w:vAlign w:val="center"/>
          </w:tcPr>
          <w:p w14:paraId="1535CD14" w14:textId="77777777" w:rsidR="001D6E94" w:rsidRPr="00562C25" w:rsidRDefault="001D6E94" w:rsidP="00562C25">
            <w:pPr>
              <w:spacing w:after="0" w:line="240" w:lineRule="auto"/>
              <w:rPr>
                <w:rFonts w:cs="Calibri"/>
                <w:b/>
                <w:bCs/>
                <w:color w:val="000000"/>
                <w:sz w:val="18"/>
                <w:szCs w:val="18"/>
              </w:rPr>
            </w:pPr>
            <w:r w:rsidRPr="00562C25">
              <w:rPr>
                <w:rFonts w:cs="Calibri"/>
                <w:color w:val="000000"/>
                <w:sz w:val="18"/>
                <w:szCs w:val="18"/>
              </w:rPr>
              <w:t>Lisans</w:t>
            </w:r>
          </w:p>
        </w:tc>
      </w:tr>
      <w:tr w:rsidR="001D6E94" w:rsidRPr="00562C25" w14:paraId="41490B2D" w14:textId="77777777" w:rsidTr="00562C25">
        <w:trPr>
          <w:trHeight w:val="284"/>
        </w:trPr>
        <w:tc>
          <w:tcPr>
            <w:tcW w:w="906" w:type="pct"/>
            <w:shd w:val="clear" w:color="auto" w:fill="auto"/>
            <w:vAlign w:val="center"/>
          </w:tcPr>
          <w:p w14:paraId="1724E698"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Türü</w:t>
            </w:r>
          </w:p>
        </w:tc>
        <w:tc>
          <w:tcPr>
            <w:tcW w:w="4094" w:type="pct"/>
            <w:gridSpan w:val="9"/>
            <w:shd w:val="clear" w:color="auto" w:fill="auto"/>
            <w:vAlign w:val="center"/>
          </w:tcPr>
          <w:p w14:paraId="7DAF186D" w14:textId="77777777" w:rsidR="001D6E94" w:rsidRPr="00562C25" w:rsidRDefault="001D6E94" w:rsidP="00562C25">
            <w:pPr>
              <w:spacing w:after="0" w:line="240" w:lineRule="auto"/>
              <w:rPr>
                <w:rFonts w:cs="Calibri"/>
                <w:b/>
                <w:bCs/>
                <w:color w:val="000000"/>
                <w:sz w:val="18"/>
                <w:szCs w:val="18"/>
              </w:rPr>
            </w:pPr>
            <w:r w:rsidRPr="00562C25">
              <w:rPr>
                <w:rFonts w:cs="Calibri"/>
                <w:color w:val="000000"/>
                <w:sz w:val="18"/>
                <w:szCs w:val="18"/>
              </w:rPr>
              <w:t>Zorunlu</w:t>
            </w:r>
          </w:p>
        </w:tc>
      </w:tr>
      <w:tr w:rsidR="001D6E94" w:rsidRPr="00562C25" w14:paraId="37EAB182" w14:textId="77777777" w:rsidTr="00562C25">
        <w:trPr>
          <w:trHeight w:val="284"/>
        </w:trPr>
        <w:tc>
          <w:tcPr>
            <w:tcW w:w="906" w:type="pct"/>
            <w:shd w:val="clear" w:color="auto" w:fill="auto"/>
            <w:vAlign w:val="center"/>
          </w:tcPr>
          <w:p w14:paraId="2A3EA7AC"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Koordinatörü</w:t>
            </w:r>
          </w:p>
        </w:tc>
        <w:tc>
          <w:tcPr>
            <w:tcW w:w="4094" w:type="pct"/>
            <w:gridSpan w:val="9"/>
            <w:shd w:val="clear" w:color="auto" w:fill="auto"/>
            <w:vAlign w:val="center"/>
          </w:tcPr>
          <w:p w14:paraId="40B341A8"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Prof. Dr. Musa GENÇ</w:t>
            </w:r>
          </w:p>
        </w:tc>
      </w:tr>
      <w:tr w:rsidR="001D6E94" w:rsidRPr="00562C25" w14:paraId="1AD6ABDD" w14:textId="77777777" w:rsidTr="00562C25">
        <w:trPr>
          <w:trHeight w:val="284"/>
        </w:trPr>
        <w:tc>
          <w:tcPr>
            <w:tcW w:w="906" w:type="pct"/>
            <w:shd w:val="clear" w:color="auto" w:fill="auto"/>
            <w:vAlign w:val="center"/>
          </w:tcPr>
          <w:p w14:paraId="41A89C25"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 Verenler</w:t>
            </w:r>
          </w:p>
        </w:tc>
        <w:tc>
          <w:tcPr>
            <w:tcW w:w="4094" w:type="pct"/>
            <w:gridSpan w:val="9"/>
            <w:shd w:val="clear" w:color="auto" w:fill="auto"/>
            <w:vAlign w:val="center"/>
          </w:tcPr>
          <w:p w14:paraId="7C7B2210" w14:textId="77777777" w:rsidR="001D6E94" w:rsidRPr="00562C25" w:rsidRDefault="001D6E94" w:rsidP="00562C25">
            <w:pPr>
              <w:spacing w:after="0" w:line="240" w:lineRule="auto"/>
              <w:rPr>
                <w:rFonts w:cs="Calibri"/>
                <w:color w:val="000000"/>
                <w:sz w:val="18"/>
                <w:szCs w:val="18"/>
              </w:rPr>
            </w:pPr>
          </w:p>
        </w:tc>
      </w:tr>
      <w:tr w:rsidR="001D6E94" w:rsidRPr="00562C25" w14:paraId="7B0AA8EA" w14:textId="77777777" w:rsidTr="00562C25">
        <w:trPr>
          <w:trHeight w:val="284"/>
        </w:trPr>
        <w:tc>
          <w:tcPr>
            <w:tcW w:w="906" w:type="pct"/>
            <w:shd w:val="clear" w:color="auto" w:fill="auto"/>
            <w:vAlign w:val="center"/>
          </w:tcPr>
          <w:p w14:paraId="388BEE10"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Yardımcıları</w:t>
            </w:r>
          </w:p>
        </w:tc>
        <w:tc>
          <w:tcPr>
            <w:tcW w:w="4094" w:type="pct"/>
            <w:gridSpan w:val="9"/>
            <w:shd w:val="clear" w:color="auto" w:fill="auto"/>
            <w:vAlign w:val="center"/>
          </w:tcPr>
          <w:p w14:paraId="6B38BF2A" w14:textId="77777777" w:rsidR="001D6E94" w:rsidRPr="00562C25" w:rsidRDefault="001D6E94" w:rsidP="00562C25">
            <w:pPr>
              <w:spacing w:after="0" w:line="240" w:lineRule="auto"/>
              <w:rPr>
                <w:rFonts w:cs="Calibri"/>
                <w:b/>
                <w:bCs/>
                <w:color w:val="000000"/>
                <w:sz w:val="18"/>
                <w:szCs w:val="18"/>
              </w:rPr>
            </w:pPr>
          </w:p>
        </w:tc>
      </w:tr>
      <w:tr w:rsidR="001D6E94" w:rsidRPr="00562C25" w14:paraId="632AEEA9" w14:textId="77777777" w:rsidTr="00562C25">
        <w:trPr>
          <w:trHeight w:val="745"/>
        </w:trPr>
        <w:tc>
          <w:tcPr>
            <w:tcW w:w="906" w:type="pct"/>
            <w:shd w:val="clear" w:color="auto" w:fill="auto"/>
            <w:vAlign w:val="center"/>
          </w:tcPr>
          <w:p w14:paraId="62FF002F"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Amacı</w:t>
            </w:r>
          </w:p>
        </w:tc>
        <w:tc>
          <w:tcPr>
            <w:tcW w:w="4094" w:type="pct"/>
            <w:gridSpan w:val="9"/>
            <w:shd w:val="clear" w:color="auto" w:fill="auto"/>
            <w:vAlign w:val="center"/>
          </w:tcPr>
          <w:p w14:paraId="6BB6E98E" w14:textId="77777777" w:rsidR="001D6E94" w:rsidRPr="00562C25" w:rsidRDefault="001D6E94" w:rsidP="00562C25">
            <w:pPr>
              <w:spacing w:after="0" w:line="240" w:lineRule="auto"/>
              <w:rPr>
                <w:rFonts w:cs="Calibri"/>
                <w:color w:val="000000"/>
                <w:sz w:val="18"/>
                <w:szCs w:val="18"/>
              </w:rPr>
            </w:pPr>
            <w:r w:rsidRPr="00562C25">
              <w:rPr>
                <w:rFonts w:cs="Calibri"/>
                <w:bCs/>
                <w:color w:val="000000"/>
                <w:sz w:val="18"/>
                <w:szCs w:val="18"/>
              </w:rPr>
              <w:t>Bu dersin amacı; öğrencilere, anlama ve ifade etmeyle ilgili temel beceriler kazandırmak, edebi metinleri okuma ve çözümleme pratiği sağlamak, proje yazmak ya da sunu hazırlamada yararlı olacak kompozisyon yöntemlerini öğretmektir</w:t>
            </w:r>
          </w:p>
        </w:tc>
      </w:tr>
      <w:tr w:rsidR="001D6E94" w:rsidRPr="00562C25" w14:paraId="43F3809E" w14:textId="77777777" w:rsidTr="00562C25">
        <w:trPr>
          <w:trHeight w:val="284"/>
        </w:trPr>
        <w:tc>
          <w:tcPr>
            <w:tcW w:w="906" w:type="pct"/>
            <w:shd w:val="clear" w:color="auto" w:fill="auto"/>
            <w:vAlign w:val="center"/>
          </w:tcPr>
          <w:p w14:paraId="0112AFD3"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Kısa İçeriği</w:t>
            </w:r>
          </w:p>
        </w:tc>
        <w:tc>
          <w:tcPr>
            <w:tcW w:w="4094" w:type="pct"/>
            <w:gridSpan w:val="9"/>
            <w:shd w:val="clear" w:color="auto" w:fill="auto"/>
            <w:vAlign w:val="center"/>
          </w:tcPr>
          <w:p w14:paraId="44EFF0BE"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Sözcük ve anlamı, anlamları yönünden sözcükler, sözcüklerin gerçek, yan ve mecaz anlamları, deyimler, ikilemeler, terimler, dil yanlışları, Türkçenin cümle yapısı, cümle ögeleri, cümle çözümlemeleri, roman, makale, deneme, şiir gibi yazılı anlatım türleri, sunum, rapor ve tutanak örnekleri, dilekçe, iş mektubu ve CV yazma, karşılıklı konuşma ve tartışma</w:t>
            </w:r>
          </w:p>
        </w:tc>
      </w:tr>
      <w:tr w:rsidR="001D6E94" w:rsidRPr="00562C25" w14:paraId="00FDD8E4" w14:textId="77777777" w:rsidTr="00562C25">
        <w:trPr>
          <w:trHeight w:val="300"/>
        </w:trPr>
        <w:tc>
          <w:tcPr>
            <w:tcW w:w="5000" w:type="pct"/>
            <w:gridSpan w:val="10"/>
            <w:shd w:val="clear" w:color="auto" w:fill="auto"/>
            <w:noWrap/>
            <w:vAlign w:val="bottom"/>
          </w:tcPr>
          <w:p w14:paraId="6F99F94C" w14:textId="77777777" w:rsidR="001D6E94" w:rsidRPr="00562C25" w:rsidRDefault="001D6E94" w:rsidP="00562C25">
            <w:pPr>
              <w:spacing w:after="0" w:line="240" w:lineRule="auto"/>
              <w:rPr>
                <w:rFonts w:cs="Calibri"/>
                <w:color w:val="000000"/>
                <w:sz w:val="18"/>
                <w:szCs w:val="18"/>
              </w:rPr>
            </w:pPr>
          </w:p>
        </w:tc>
      </w:tr>
      <w:tr w:rsidR="001D6E94" w:rsidRPr="00562C25" w14:paraId="47ABC214" w14:textId="77777777" w:rsidTr="00562C25">
        <w:trPr>
          <w:trHeight w:val="284"/>
        </w:trPr>
        <w:tc>
          <w:tcPr>
            <w:tcW w:w="5000" w:type="pct"/>
            <w:gridSpan w:val="10"/>
            <w:shd w:val="clear" w:color="auto" w:fill="auto"/>
            <w:vAlign w:val="center"/>
          </w:tcPr>
          <w:p w14:paraId="2576551B"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Dersin Öğrenme Çıktıları</w:t>
            </w:r>
          </w:p>
        </w:tc>
      </w:tr>
      <w:tr w:rsidR="001D6E94" w:rsidRPr="00562C25" w14:paraId="48969EA0" w14:textId="77777777" w:rsidTr="00562C25">
        <w:trPr>
          <w:trHeight w:val="284"/>
        </w:trPr>
        <w:tc>
          <w:tcPr>
            <w:tcW w:w="906" w:type="pct"/>
            <w:shd w:val="clear" w:color="auto" w:fill="auto"/>
            <w:vAlign w:val="center"/>
          </w:tcPr>
          <w:p w14:paraId="2341535E"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ÖÇ-1</w:t>
            </w:r>
          </w:p>
        </w:tc>
        <w:tc>
          <w:tcPr>
            <w:tcW w:w="4094" w:type="pct"/>
            <w:gridSpan w:val="9"/>
            <w:shd w:val="clear" w:color="auto" w:fill="auto"/>
          </w:tcPr>
          <w:p w14:paraId="1C281411" w14:textId="77777777" w:rsidR="001D6E94" w:rsidRPr="00562C25" w:rsidRDefault="001D6E94" w:rsidP="00562C25">
            <w:pPr>
              <w:spacing w:after="0"/>
              <w:rPr>
                <w:rFonts w:cs="Calibri"/>
                <w:sz w:val="18"/>
                <w:szCs w:val="18"/>
              </w:rPr>
            </w:pPr>
            <w:r w:rsidRPr="00562C25">
              <w:rPr>
                <w:rFonts w:cs="Calibri"/>
                <w:sz w:val="18"/>
                <w:szCs w:val="18"/>
              </w:rPr>
              <w:t>Sözlü ve yazılı anlatımda sözcüklerin işlevini kavrar</w:t>
            </w:r>
          </w:p>
        </w:tc>
      </w:tr>
      <w:tr w:rsidR="001D6E94" w:rsidRPr="00562C25" w14:paraId="51EE0EDB" w14:textId="77777777" w:rsidTr="00562C25">
        <w:trPr>
          <w:trHeight w:val="284"/>
        </w:trPr>
        <w:tc>
          <w:tcPr>
            <w:tcW w:w="906" w:type="pct"/>
            <w:shd w:val="clear" w:color="auto" w:fill="auto"/>
            <w:vAlign w:val="center"/>
          </w:tcPr>
          <w:p w14:paraId="555040C8"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ÖÇ-2</w:t>
            </w:r>
          </w:p>
        </w:tc>
        <w:tc>
          <w:tcPr>
            <w:tcW w:w="4094" w:type="pct"/>
            <w:gridSpan w:val="9"/>
            <w:shd w:val="clear" w:color="auto" w:fill="auto"/>
          </w:tcPr>
          <w:p w14:paraId="02D21EA3" w14:textId="77777777" w:rsidR="001D6E94" w:rsidRPr="00562C25" w:rsidRDefault="001D6E94" w:rsidP="00562C25">
            <w:pPr>
              <w:spacing w:after="0"/>
              <w:rPr>
                <w:rFonts w:cs="Calibri"/>
                <w:sz w:val="18"/>
                <w:szCs w:val="18"/>
              </w:rPr>
            </w:pPr>
            <w:r w:rsidRPr="00562C25">
              <w:rPr>
                <w:rFonts w:cs="Calibri"/>
                <w:sz w:val="18"/>
                <w:szCs w:val="18"/>
              </w:rPr>
              <w:t>Türkçe cümlelerde doğru söz diziminin önemini kavrar</w:t>
            </w:r>
          </w:p>
        </w:tc>
      </w:tr>
      <w:tr w:rsidR="001D6E94" w:rsidRPr="00562C25" w14:paraId="1FE14375" w14:textId="77777777" w:rsidTr="00562C25">
        <w:trPr>
          <w:trHeight w:val="284"/>
        </w:trPr>
        <w:tc>
          <w:tcPr>
            <w:tcW w:w="906" w:type="pct"/>
            <w:shd w:val="clear" w:color="auto" w:fill="auto"/>
            <w:vAlign w:val="center"/>
          </w:tcPr>
          <w:p w14:paraId="34BCD7E1"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ÖÇ-3</w:t>
            </w:r>
          </w:p>
        </w:tc>
        <w:tc>
          <w:tcPr>
            <w:tcW w:w="4094" w:type="pct"/>
            <w:gridSpan w:val="9"/>
            <w:shd w:val="clear" w:color="auto" w:fill="auto"/>
          </w:tcPr>
          <w:p w14:paraId="4BB2A7EE" w14:textId="77777777" w:rsidR="001D6E94" w:rsidRPr="00562C25" w:rsidRDefault="001D6E94" w:rsidP="00562C25">
            <w:pPr>
              <w:spacing w:after="0"/>
              <w:rPr>
                <w:rFonts w:cs="Calibri"/>
                <w:sz w:val="18"/>
                <w:szCs w:val="18"/>
              </w:rPr>
            </w:pPr>
            <w:r w:rsidRPr="00562C25">
              <w:rPr>
                <w:rFonts w:cs="Calibri"/>
                <w:sz w:val="18"/>
                <w:szCs w:val="18"/>
              </w:rPr>
              <w:t>Edebi metin ve kitaplardan seçilmiş cümle ve parçaları çözümleme yöntemlerini bilir</w:t>
            </w:r>
          </w:p>
        </w:tc>
      </w:tr>
      <w:tr w:rsidR="001D6E94" w:rsidRPr="00562C25" w14:paraId="722E96A5" w14:textId="77777777" w:rsidTr="00562C25">
        <w:trPr>
          <w:trHeight w:val="284"/>
        </w:trPr>
        <w:tc>
          <w:tcPr>
            <w:tcW w:w="906" w:type="pct"/>
            <w:shd w:val="clear" w:color="auto" w:fill="auto"/>
            <w:vAlign w:val="center"/>
          </w:tcPr>
          <w:p w14:paraId="1FE5ABDC"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ÖÇ-4</w:t>
            </w:r>
          </w:p>
        </w:tc>
        <w:tc>
          <w:tcPr>
            <w:tcW w:w="4094" w:type="pct"/>
            <w:gridSpan w:val="9"/>
            <w:shd w:val="clear" w:color="auto" w:fill="auto"/>
          </w:tcPr>
          <w:p w14:paraId="48FECDEB" w14:textId="77777777" w:rsidR="001D6E94" w:rsidRPr="00562C25" w:rsidRDefault="001D6E94" w:rsidP="00562C25">
            <w:pPr>
              <w:spacing w:after="0"/>
              <w:rPr>
                <w:rFonts w:cs="Calibri"/>
                <w:sz w:val="18"/>
                <w:szCs w:val="18"/>
              </w:rPr>
            </w:pPr>
            <w:r w:rsidRPr="00562C25">
              <w:rPr>
                <w:rFonts w:cs="Calibri"/>
                <w:sz w:val="18"/>
                <w:szCs w:val="18"/>
              </w:rPr>
              <w:t>Duygu ve düşünceleri yazarak ve konuşarak açık bir biçimde ifade eder</w:t>
            </w:r>
          </w:p>
        </w:tc>
      </w:tr>
      <w:tr w:rsidR="001D6E94" w:rsidRPr="00562C25" w14:paraId="030E2052" w14:textId="77777777" w:rsidTr="00562C25">
        <w:trPr>
          <w:trHeight w:val="284"/>
        </w:trPr>
        <w:tc>
          <w:tcPr>
            <w:tcW w:w="906" w:type="pct"/>
            <w:shd w:val="clear" w:color="auto" w:fill="auto"/>
            <w:vAlign w:val="center"/>
          </w:tcPr>
          <w:p w14:paraId="005635D3"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ÖÇ-5</w:t>
            </w:r>
          </w:p>
        </w:tc>
        <w:tc>
          <w:tcPr>
            <w:tcW w:w="4094" w:type="pct"/>
            <w:gridSpan w:val="9"/>
            <w:shd w:val="clear" w:color="auto" w:fill="auto"/>
          </w:tcPr>
          <w:p w14:paraId="065B9920" w14:textId="77777777" w:rsidR="001D6E94" w:rsidRPr="00562C25" w:rsidRDefault="001D6E94" w:rsidP="00562C25">
            <w:pPr>
              <w:spacing w:after="0"/>
              <w:rPr>
                <w:rFonts w:cs="Calibri"/>
                <w:sz w:val="18"/>
                <w:szCs w:val="18"/>
              </w:rPr>
            </w:pPr>
            <w:r w:rsidRPr="00562C25">
              <w:rPr>
                <w:rFonts w:cs="Calibri"/>
                <w:sz w:val="18"/>
                <w:szCs w:val="18"/>
              </w:rPr>
              <w:t>Dilekçe, rapor, özel mektup ve iş mektupları, CV gibi resmi yazı kurallarını bilir</w:t>
            </w:r>
          </w:p>
        </w:tc>
      </w:tr>
      <w:tr w:rsidR="001D6E94" w:rsidRPr="00562C25" w14:paraId="5B1C50A9" w14:textId="77777777" w:rsidTr="00562C25">
        <w:trPr>
          <w:trHeight w:val="327"/>
        </w:trPr>
        <w:tc>
          <w:tcPr>
            <w:tcW w:w="5000" w:type="pct"/>
            <w:gridSpan w:val="10"/>
            <w:shd w:val="clear" w:color="auto" w:fill="auto"/>
            <w:noWrap/>
            <w:vAlign w:val="bottom"/>
          </w:tcPr>
          <w:p w14:paraId="4FFA9469" w14:textId="77777777" w:rsidR="001D6E94" w:rsidRPr="00562C25" w:rsidRDefault="001D6E94" w:rsidP="00562C25">
            <w:pPr>
              <w:spacing w:after="0" w:line="240" w:lineRule="auto"/>
              <w:rPr>
                <w:rFonts w:cs="Calibri"/>
                <w:color w:val="000000"/>
                <w:sz w:val="18"/>
                <w:szCs w:val="18"/>
              </w:rPr>
            </w:pPr>
          </w:p>
        </w:tc>
      </w:tr>
      <w:tr w:rsidR="001D6E94" w:rsidRPr="00562C25" w14:paraId="684E9CA2" w14:textId="77777777" w:rsidTr="00562C25">
        <w:trPr>
          <w:trHeight w:val="284"/>
        </w:trPr>
        <w:tc>
          <w:tcPr>
            <w:tcW w:w="906" w:type="pct"/>
            <w:shd w:val="clear" w:color="auto" w:fill="auto"/>
            <w:vAlign w:val="center"/>
          </w:tcPr>
          <w:p w14:paraId="684F4F4A"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Öğretim Yöntemleri</w:t>
            </w:r>
          </w:p>
        </w:tc>
        <w:tc>
          <w:tcPr>
            <w:tcW w:w="4094" w:type="pct"/>
            <w:gridSpan w:val="9"/>
            <w:shd w:val="clear" w:color="auto" w:fill="auto"/>
            <w:vAlign w:val="center"/>
          </w:tcPr>
          <w:p w14:paraId="45A1B94D"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 xml:space="preserve">Sözel anlatım, </w:t>
            </w:r>
          </w:p>
        </w:tc>
      </w:tr>
      <w:tr w:rsidR="001D6E94" w:rsidRPr="00562C25" w14:paraId="22BCB201" w14:textId="77777777" w:rsidTr="00562C25">
        <w:trPr>
          <w:trHeight w:val="284"/>
        </w:trPr>
        <w:tc>
          <w:tcPr>
            <w:tcW w:w="906" w:type="pct"/>
            <w:shd w:val="clear" w:color="auto" w:fill="auto"/>
            <w:vAlign w:val="center"/>
          </w:tcPr>
          <w:p w14:paraId="2ADBCEA4"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Ölçme Yöntemleri</w:t>
            </w:r>
          </w:p>
        </w:tc>
        <w:tc>
          <w:tcPr>
            <w:tcW w:w="4094" w:type="pct"/>
            <w:gridSpan w:val="9"/>
            <w:shd w:val="clear" w:color="auto" w:fill="auto"/>
            <w:vAlign w:val="center"/>
          </w:tcPr>
          <w:p w14:paraId="4D93309C"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Yazılı sınav, Ödev</w:t>
            </w:r>
          </w:p>
        </w:tc>
      </w:tr>
      <w:tr w:rsidR="001D6E94" w:rsidRPr="00562C25" w14:paraId="401781CC" w14:textId="77777777" w:rsidTr="00562C25">
        <w:trPr>
          <w:trHeight w:val="253"/>
        </w:trPr>
        <w:tc>
          <w:tcPr>
            <w:tcW w:w="5000" w:type="pct"/>
            <w:gridSpan w:val="10"/>
            <w:shd w:val="clear" w:color="auto" w:fill="auto"/>
            <w:noWrap/>
            <w:vAlign w:val="bottom"/>
          </w:tcPr>
          <w:p w14:paraId="3C05A854" w14:textId="77777777" w:rsidR="001D6E94" w:rsidRPr="00562C25" w:rsidRDefault="001D6E94" w:rsidP="00562C25">
            <w:pPr>
              <w:spacing w:after="0" w:line="240" w:lineRule="auto"/>
              <w:rPr>
                <w:rFonts w:cs="Calibri"/>
                <w:color w:val="000000"/>
                <w:sz w:val="18"/>
                <w:szCs w:val="18"/>
              </w:rPr>
            </w:pPr>
          </w:p>
        </w:tc>
      </w:tr>
      <w:tr w:rsidR="001D6E94" w:rsidRPr="00562C25" w14:paraId="55AA598C" w14:textId="77777777" w:rsidTr="00562C25">
        <w:trPr>
          <w:trHeight w:val="284"/>
        </w:trPr>
        <w:tc>
          <w:tcPr>
            <w:tcW w:w="5000" w:type="pct"/>
            <w:gridSpan w:val="10"/>
            <w:shd w:val="clear" w:color="auto" w:fill="auto"/>
            <w:vAlign w:val="center"/>
          </w:tcPr>
          <w:p w14:paraId="60DB3C6F"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 AKIŞI</w:t>
            </w:r>
          </w:p>
        </w:tc>
      </w:tr>
      <w:tr w:rsidR="001D6E94" w:rsidRPr="00562C25" w14:paraId="1F656399" w14:textId="77777777" w:rsidTr="00562C25">
        <w:trPr>
          <w:trHeight w:val="284"/>
        </w:trPr>
        <w:tc>
          <w:tcPr>
            <w:tcW w:w="906" w:type="pct"/>
            <w:shd w:val="clear" w:color="auto" w:fill="auto"/>
            <w:vAlign w:val="center"/>
          </w:tcPr>
          <w:p w14:paraId="033A26EE"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Hafta</w:t>
            </w:r>
          </w:p>
        </w:tc>
        <w:tc>
          <w:tcPr>
            <w:tcW w:w="2828" w:type="pct"/>
            <w:gridSpan w:val="7"/>
            <w:shd w:val="clear" w:color="auto" w:fill="auto"/>
            <w:noWrap/>
            <w:vAlign w:val="bottom"/>
          </w:tcPr>
          <w:p w14:paraId="68F42E7B" w14:textId="77777777" w:rsidR="001D6E94" w:rsidRPr="00562C25" w:rsidRDefault="001D6E94" w:rsidP="00562C25">
            <w:pPr>
              <w:spacing w:after="0" w:line="240" w:lineRule="auto"/>
              <w:rPr>
                <w:rFonts w:cs="Calibri"/>
                <w:b/>
                <w:bCs/>
                <w:color w:val="000000"/>
                <w:sz w:val="18"/>
                <w:szCs w:val="18"/>
              </w:rPr>
            </w:pPr>
            <w:r w:rsidRPr="00562C25">
              <w:rPr>
                <w:rFonts w:cs="Calibri"/>
                <w:color w:val="000000"/>
                <w:sz w:val="18"/>
                <w:szCs w:val="18"/>
              </w:rPr>
              <w:t> </w:t>
            </w:r>
            <w:r w:rsidRPr="00562C25">
              <w:rPr>
                <w:rFonts w:cs="Calibri"/>
                <w:b/>
                <w:bCs/>
                <w:color w:val="000000"/>
                <w:sz w:val="18"/>
                <w:szCs w:val="18"/>
              </w:rPr>
              <w:t>Konular</w:t>
            </w:r>
          </w:p>
        </w:tc>
        <w:tc>
          <w:tcPr>
            <w:tcW w:w="1266" w:type="pct"/>
            <w:gridSpan w:val="2"/>
            <w:shd w:val="clear" w:color="auto" w:fill="auto"/>
            <w:vAlign w:val="center"/>
          </w:tcPr>
          <w:p w14:paraId="7AA82376" w14:textId="77777777" w:rsidR="001D6E94" w:rsidRPr="00562C25" w:rsidRDefault="001D6E94" w:rsidP="00562C25">
            <w:pPr>
              <w:spacing w:after="0" w:line="240" w:lineRule="auto"/>
              <w:jc w:val="center"/>
              <w:rPr>
                <w:rFonts w:cs="Calibri"/>
                <w:b/>
                <w:bCs/>
                <w:color w:val="000000"/>
                <w:sz w:val="18"/>
                <w:szCs w:val="18"/>
              </w:rPr>
            </w:pPr>
            <w:r w:rsidRPr="00562C25">
              <w:rPr>
                <w:rFonts w:cs="Calibri"/>
                <w:b/>
                <w:bCs/>
                <w:color w:val="000000"/>
                <w:sz w:val="18"/>
                <w:szCs w:val="18"/>
              </w:rPr>
              <w:t>Kaynak/İlgili Bölüm</w:t>
            </w:r>
          </w:p>
        </w:tc>
      </w:tr>
      <w:tr w:rsidR="001D6E94" w:rsidRPr="00562C25" w14:paraId="354ABE9F" w14:textId="77777777" w:rsidTr="00562C25">
        <w:trPr>
          <w:trHeight w:val="284"/>
        </w:trPr>
        <w:tc>
          <w:tcPr>
            <w:tcW w:w="906" w:type="pct"/>
            <w:shd w:val="clear" w:color="auto" w:fill="auto"/>
            <w:vAlign w:val="center"/>
          </w:tcPr>
          <w:p w14:paraId="0FAAB6A2"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1</w:t>
            </w:r>
          </w:p>
        </w:tc>
        <w:tc>
          <w:tcPr>
            <w:tcW w:w="2828" w:type="pct"/>
            <w:gridSpan w:val="7"/>
            <w:shd w:val="clear" w:color="auto" w:fill="auto"/>
            <w:vAlign w:val="center"/>
          </w:tcPr>
          <w:p w14:paraId="232D145C" w14:textId="77777777" w:rsidR="001D6E94" w:rsidRPr="00562C25" w:rsidRDefault="001D6E94" w:rsidP="00562C25">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Türk dili dersinin içeriği ve dersle ilgili kaynakların tanıtılması.</w:t>
            </w:r>
          </w:p>
        </w:tc>
        <w:tc>
          <w:tcPr>
            <w:tcW w:w="1266" w:type="pct"/>
            <w:gridSpan w:val="2"/>
            <w:shd w:val="clear" w:color="auto" w:fill="auto"/>
            <w:vAlign w:val="center"/>
          </w:tcPr>
          <w:p w14:paraId="1372C70B"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Önerilen kaynaktan ilgili bölüm</w:t>
            </w:r>
          </w:p>
        </w:tc>
      </w:tr>
      <w:tr w:rsidR="001D6E94" w:rsidRPr="00562C25" w14:paraId="5756E043" w14:textId="77777777" w:rsidTr="00562C25">
        <w:trPr>
          <w:trHeight w:val="284"/>
        </w:trPr>
        <w:tc>
          <w:tcPr>
            <w:tcW w:w="906" w:type="pct"/>
            <w:shd w:val="clear" w:color="auto" w:fill="auto"/>
            <w:vAlign w:val="center"/>
          </w:tcPr>
          <w:p w14:paraId="0F7FBA7F"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2</w:t>
            </w:r>
          </w:p>
        </w:tc>
        <w:tc>
          <w:tcPr>
            <w:tcW w:w="2828" w:type="pct"/>
            <w:gridSpan w:val="7"/>
            <w:shd w:val="clear" w:color="auto" w:fill="auto"/>
            <w:vAlign w:val="center"/>
          </w:tcPr>
          <w:p w14:paraId="322260B8" w14:textId="77777777" w:rsidR="001D6E94" w:rsidRPr="00562C25" w:rsidRDefault="001D6E94" w:rsidP="00562C25">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Dilin tanımı, özellikleri, dil-kültür ilişkisi ve dilin kültür taşıyıcılık özelliği. Konuşma ve yazı dili.</w:t>
            </w:r>
          </w:p>
        </w:tc>
        <w:tc>
          <w:tcPr>
            <w:tcW w:w="1266" w:type="pct"/>
            <w:gridSpan w:val="2"/>
            <w:shd w:val="clear" w:color="auto" w:fill="auto"/>
          </w:tcPr>
          <w:p w14:paraId="6BE550BA"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787893F6" w14:textId="77777777" w:rsidTr="00562C25">
        <w:trPr>
          <w:trHeight w:val="284"/>
        </w:trPr>
        <w:tc>
          <w:tcPr>
            <w:tcW w:w="906" w:type="pct"/>
            <w:shd w:val="clear" w:color="auto" w:fill="auto"/>
            <w:vAlign w:val="center"/>
          </w:tcPr>
          <w:p w14:paraId="3AE64B5F"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3</w:t>
            </w:r>
          </w:p>
        </w:tc>
        <w:tc>
          <w:tcPr>
            <w:tcW w:w="2828" w:type="pct"/>
            <w:gridSpan w:val="7"/>
            <w:shd w:val="clear" w:color="auto" w:fill="auto"/>
            <w:vAlign w:val="center"/>
          </w:tcPr>
          <w:p w14:paraId="2FE65DF8"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Yeryüzündeki diller, dil aileleri ve Türkçenin bu diller arasındaki yeri ve özelliği. Türk dilinin bugüne kadar ki tarihi gelişimi ve Türklerin kullandığı alfabeler. Dönem araştırma konusu. Türk dili, Türk edebiyatı ve Türk kültürü ile ilgili bir eserin okunarak incelenmesi.</w:t>
            </w:r>
          </w:p>
        </w:tc>
        <w:tc>
          <w:tcPr>
            <w:tcW w:w="1266" w:type="pct"/>
            <w:gridSpan w:val="2"/>
            <w:shd w:val="clear" w:color="auto" w:fill="auto"/>
          </w:tcPr>
          <w:p w14:paraId="33AFC07F"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470539B0" w14:textId="77777777" w:rsidTr="00562C25">
        <w:trPr>
          <w:trHeight w:val="284"/>
        </w:trPr>
        <w:tc>
          <w:tcPr>
            <w:tcW w:w="906" w:type="pct"/>
            <w:shd w:val="clear" w:color="auto" w:fill="auto"/>
            <w:vAlign w:val="center"/>
          </w:tcPr>
          <w:p w14:paraId="44D13DAD"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4</w:t>
            </w:r>
          </w:p>
        </w:tc>
        <w:tc>
          <w:tcPr>
            <w:tcW w:w="2828" w:type="pct"/>
            <w:gridSpan w:val="7"/>
            <w:shd w:val="clear" w:color="auto" w:fill="auto"/>
            <w:vAlign w:val="center"/>
          </w:tcPr>
          <w:p w14:paraId="2A37F2AF" w14:textId="77777777" w:rsidR="001D6E94" w:rsidRPr="00562C25" w:rsidRDefault="001D6E94" w:rsidP="00562C25">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Atatürk'ün dil hakkındaki görüşleri. Güneş-Dil Teorisi ve Atatürk'ün Türkçe hakkındaki düşünceleri.</w:t>
            </w:r>
          </w:p>
        </w:tc>
        <w:tc>
          <w:tcPr>
            <w:tcW w:w="1266" w:type="pct"/>
            <w:gridSpan w:val="2"/>
            <w:shd w:val="clear" w:color="auto" w:fill="auto"/>
          </w:tcPr>
          <w:p w14:paraId="3F65FF70"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3FB676C3" w14:textId="77777777" w:rsidTr="00562C25">
        <w:trPr>
          <w:trHeight w:val="284"/>
        </w:trPr>
        <w:tc>
          <w:tcPr>
            <w:tcW w:w="906" w:type="pct"/>
            <w:shd w:val="clear" w:color="auto" w:fill="auto"/>
            <w:vAlign w:val="center"/>
          </w:tcPr>
          <w:p w14:paraId="2E82F226"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5</w:t>
            </w:r>
          </w:p>
        </w:tc>
        <w:tc>
          <w:tcPr>
            <w:tcW w:w="2828" w:type="pct"/>
            <w:gridSpan w:val="7"/>
            <w:shd w:val="clear" w:color="auto" w:fill="auto"/>
            <w:vAlign w:val="center"/>
          </w:tcPr>
          <w:p w14:paraId="70907424"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Yazı kuralları. Bazı ek ve edatların yazılışı. Özel adların, sayıların, alıntı kelimelerin yazılışı. Büyük ve küçük harflerin kullanıldığı yerler.</w:t>
            </w:r>
          </w:p>
        </w:tc>
        <w:tc>
          <w:tcPr>
            <w:tcW w:w="1266" w:type="pct"/>
            <w:gridSpan w:val="2"/>
            <w:shd w:val="clear" w:color="auto" w:fill="auto"/>
          </w:tcPr>
          <w:p w14:paraId="70C48F32"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172C914A" w14:textId="77777777" w:rsidTr="00562C25">
        <w:trPr>
          <w:trHeight w:val="284"/>
        </w:trPr>
        <w:tc>
          <w:tcPr>
            <w:tcW w:w="906" w:type="pct"/>
            <w:shd w:val="clear" w:color="auto" w:fill="auto"/>
            <w:vAlign w:val="center"/>
          </w:tcPr>
          <w:p w14:paraId="55F6EB95"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6</w:t>
            </w:r>
          </w:p>
        </w:tc>
        <w:tc>
          <w:tcPr>
            <w:tcW w:w="2828" w:type="pct"/>
            <w:gridSpan w:val="7"/>
            <w:shd w:val="clear" w:color="auto" w:fill="auto"/>
            <w:vAlign w:val="center"/>
          </w:tcPr>
          <w:p w14:paraId="7CB89DAC"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Yazı kuralları. Noktalama işaretleri, noktalama işaretlerinin bir dil için önemi. Bu işaretlerin örnek cümleler üzerinde uygulanması.</w:t>
            </w:r>
          </w:p>
        </w:tc>
        <w:tc>
          <w:tcPr>
            <w:tcW w:w="1266" w:type="pct"/>
            <w:gridSpan w:val="2"/>
            <w:shd w:val="clear" w:color="auto" w:fill="auto"/>
          </w:tcPr>
          <w:p w14:paraId="5185DAED"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66EE8646" w14:textId="77777777" w:rsidTr="00562C25">
        <w:trPr>
          <w:trHeight w:val="284"/>
        </w:trPr>
        <w:tc>
          <w:tcPr>
            <w:tcW w:w="906" w:type="pct"/>
            <w:shd w:val="clear" w:color="auto" w:fill="auto"/>
            <w:vAlign w:val="center"/>
          </w:tcPr>
          <w:p w14:paraId="23CE7989"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lastRenderedPageBreak/>
              <w:t>7</w:t>
            </w:r>
          </w:p>
        </w:tc>
        <w:tc>
          <w:tcPr>
            <w:tcW w:w="2828" w:type="pct"/>
            <w:gridSpan w:val="7"/>
            <w:shd w:val="clear" w:color="auto" w:fill="auto"/>
            <w:vAlign w:val="center"/>
          </w:tcPr>
          <w:p w14:paraId="43193258"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Anlamları yönünden sözcükler. Sözcüklerde anlam özellikleri. Sözcüklerde anlam ilişkileri, anlam değişmeleri. Somutlaştırma.</w:t>
            </w:r>
          </w:p>
        </w:tc>
        <w:tc>
          <w:tcPr>
            <w:tcW w:w="1266" w:type="pct"/>
            <w:gridSpan w:val="2"/>
            <w:shd w:val="clear" w:color="auto" w:fill="auto"/>
          </w:tcPr>
          <w:p w14:paraId="38AD2EF0"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6B7BF2B8" w14:textId="77777777" w:rsidTr="00562C25">
        <w:trPr>
          <w:trHeight w:val="284"/>
        </w:trPr>
        <w:tc>
          <w:tcPr>
            <w:tcW w:w="906" w:type="pct"/>
            <w:shd w:val="clear" w:color="auto" w:fill="auto"/>
            <w:vAlign w:val="center"/>
          </w:tcPr>
          <w:p w14:paraId="67A22A82"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8</w:t>
            </w:r>
          </w:p>
        </w:tc>
        <w:tc>
          <w:tcPr>
            <w:tcW w:w="2828" w:type="pct"/>
            <w:gridSpan w:val="7"/>
            <w:shd w:val="clear" w:color="auto" w:fill="auto"/>
            <w:vAlign w:val="center"/>
          </w:tcPr>
          <w:p w14:paraId="53459976" w14:textId="77777777" w:rsidR="001D6E94" w:rsidRPr="00562C25" w:rsidRDefault="001D6E94" w:rsidP="00562C25">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Cümlenin anlamı ve yorumu. Haber cümleleri, soru cümleleri ve ünlem cümleleri.</w:t>
            </w:r>
          </w:p>
        </w:tc>
        <w:tc>
          <w:tcPr>
            <w:tcW w:w="1266" w:type="pct"/>
            <w:gridSpan w:val="2"/>
            <w:shd w:val="clear" w:color="auto" w:fill="auto"/>
          </w:tcPr>
          <w:p w14:paraId="301D34B6"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42C99E00" w14:textId="77777777" w:rsidTr="00562C25">
        <w:trPr>
          <w:trHeight w:val="284"/>
        </w:trPr>
        <w:tc>
          <w:tcPr>
            <w:tcW w:w="906" w:type="pct"/>
            <w:shd w:val="clear" w:color="auto" w:fill="auto"/>
            <w:vAlign w:val="center"/>
          </w:tcPr>
          <w:p w14:paraId="0D1B7D6D"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9</w:t>
            </w:r>
          </w:p>
        </w:tc>
        <w:tc>
          <w:tcPr>
            <w:tcW w:w="2828" w:type="pct"/>
            <w:gridSpan w:val="7"/>
            <w:shd w:val="clear" w:color="auto" w:fill="auto"/>
            <w:vAlign w:val="center"/>
          </w:tcPr>
          <w:p w14:paraId="72A76662"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Paragraf. Paragrafta temel düşünce, paragraf çeşitleri, paragrafın içeriği, paragrafta yardımcı fikirler.</w:t>
            </w:r>
          </w:p>
        </w:tc>
        <w:tc>
          <w:tcPr>
            <w:tcW w:w="1266" w:type="pct"/>
            <w:gridSpan w:val="2"/>
            <w:shd w:val="clear" w:color="auto" w:fill="auto"/>
          </w:tcPr>
          <w:p w14:paraId="1B0FA8C0"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5F5832BE" w14:textId="77777777" w:rsidTr="00562C25">
        <w:trPr>
          <w:trHeight w:val="284"/>
        </w:trPr>
        <w:tc>
          <w:tcPr>
            <w:tcW w:w="906" w:type="pct"/>
            <w:shd w:val="clear" w:color="auto" w:fill="auto"/>
            <w:vAlign w:val="center"/>
          </w:tcPr>
          <w:p w14:paraId="4BBF2E15"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10</w:t>
            </w:r>
          </w:p>
        </w:tc>
        <w:tc>
          <w:tcPr>
            <w:tcW w:w="2828" w:type="pct"/>
            <w:gridSpan w:val="7"/>
            <w:shd w:val="clear" w:color="auto" w:fill="auto"/>
            <w:vAlign w:val="center"/>
          </w:tcPr>
          <w:p w14:paraId="0057AB6F" w14:textId="77777777" w:rsidR="001D6E94" w:rsidRPr="00562C25" w:rsidRDefault="001D6E94" w:rsidP="00562C25">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Resmi yazışmalar. Dilekçe, tutanak, rapor, iş mektubu, bildiri. Bu türlerle ilgili uygulama çalışması.</w:t>
            </w:r>
          </w:p>
        </w:tc>
        <w:tc>
          <w:tcPr>
            <w:tcW w:w="1266" w:type="pct"/>
            <w:gridSpan w:val="2"/>
            <w:shd w:val="clear" w:color="auto" w:fill="auto"/>
          </w:tcPr>
          <w:p w14:paraId="3E585F98"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6B8CD332" w14:textId="77777777" w:rsidTr="00562C25">
        <w:trPr>
          <w:trHeight w:val="284"/>
        </w:trPr>
        <w:tc>
          <w:tcPr>
            <w:tcW w:w="906" w:type="pct"/>
            <w:shd w:val="clear" w:color="auto" w:fill="auto"/>
            <w:vAlign w:val="center"/>
          </w:tcPr>
          <w:p w14:paraId="559F9A29"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11</w:t>
            </w:r>
          </w:p>
        </w:tc>
        <w:tc>
          <w:tcPr>
            <w:tcW w:w="2828" w:type="pct"/>
            <w:gridSpan w:val="7"/>
            <w:shd w:val="clear" w:color="auto" w:fill="auto"/>
            <w:vAlign w:val="center"/>
          </w:tcPr>
          <w:p w14:paraId="66E9E963"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Cümlenin öğeleri. Düzgün bir cümle kurmada cümle öğelerinin doğru şekilde kullanılması.</w:t>
            </w:r>
          </w:p>
        </w:tc>
        <w:tc>
          <w:tcPr>
            <w:tcW w:w="1266" w:type="pct"/>
            <w:gridSpan w:val="2"/>
            <w:shd w:val="clear" w:color="auto" w:fill="auto"/>
          </w:tcPr>
          <w:p w14:paraId="36AB7AA5"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6C8B8F3F" w14:textId="77777777" w:rsidTr="00562C25">
        <w:trPr>
          <w:trHeight w:val="284"/>
        </w:trPr>
        <w:tc>
          <w:tcPr>
            <w:tcW w:w="906" w:type="pct"/>
            <w:shd w:val="clear" w:color="auto" w:fill="auto"/>
            <w:vAlign w:val="center"/>
          </w:tcPr>
          <w:p w14:paraId="148F1B67"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12</w:t>
            </w:r>
          </w:p>
        </w:tc>
        <w:tc>
          <w:tcPr>
            <w:tcW w:w="2828" w:type="pct"/>
            <w:gridSpan w:val="7"/>
            <w:shd w:val="clear" w:color="auto" w:fill="auto"/>
            <w:vAlign w:val="center"/>
          </w:tcPr>
          <w:p w14:paraId="511B0A2B" w14:textId="77777777" w:rsidR="001D6E94" w:rsidRPr="00562C25" w:rsidRDefault="001D6E94" w:rsidP="00562C25">
            <w:pPr>
              <w:spacing w:after="0" w:line="240" w:lineRule="auto"/>
              <w:rPr>
                <w:rFonts w:cs="Calibri"/>
                <w:color w:val="000000"/>
                <w:sz w:val="18"/>
                <w:szCs w:val="18"/>
              </w:rPr>
            </w:pPr>
            <w:r w:rsidRPr="00562C25">
              <w:rPr>
                <w:rFonts w:cs="Calibri"/>
                <w:color w:val="000000"/>
                <w:sz w:val="18"/>
                <w:szCs w:val="18"/>
              </w:rPr>
              <w:t>Anlatım bozuklukları. Sözcük düzeyinde anlatım bozuklukları. Örnek metinler üzerinde uygulama çalışması.</w:t>
            </w:r>
          </w:p>
        </w:tc>
        <w:tc>
          <w:tcPr>
            <w:tcW w:w="1266" w:type="pct"/>
            <w:gridSpan w:val="2"/>
            <w:shd w:val="clear" w:color="auto" w:fill="auto"/>
          </w:tcPr>
          <w:p w14:paraId="156205F7"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6A3AE9A7" w14:textId="77777777" w:rsidTr="00562C25">
        <w:trPr>
          <w:trHeight w:val="284"/>
        </w:trPr>
        <w:tc>
          <w:tcPr>
            <w:tcW w:w="906" w:type="pct"/>
            <w:shd w:val="clear" w:color="auto" w:fill="auto"/>
            <w:vAlign w:val="center"/>
          </w:tcPr>
          <w:p w14:paraId="41035EC5"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13</w:t>
            </w:r>
          </w:p>
        </w:tc>
        <w:tc>
          <w:tcPr>
            <w:tcW w:w="2828" w:type="pct"/>
            <w:gridSpan w:val="7"/>
            <w:shd w:val="clear" w:color="auto" w:fill="auto"/>
            <w:vAlign w:val="center"/>
          </w:tcPr>
          <w:p w14:paraId="39578136" w14:textId="77777777" w:rsidR="001D6E94" w:rsidRPr="00562C25" w:rsidRDefault="001D6E94" w:rsidP="00562C25">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Cümle düzeyinde anlatım bozuklukları. Çeşitli basın ve yayın organlarından derlenmiş cümle düzeyinde anlatım bozukluklarına örnekler.</w:t>
            </w:r>
          </w:p>
        </w:tc>
        <w:tc>
          <w:tcPr>
            <w:tcW w:w="1266" w:type="pct"/>
            <w:gridSpan w:val="2"/>
            <w:shd w:val="clear" w:color="auto" w:fill="auto"/>
          </w:tcPr>
          <w:p w14:paraId="6D04BFB1"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278DD6F5" w14:textId="77777777" w:rsidTr="00562C25">
        <w:trPr>
          <w:trHeight w:val="284"/>
        </w:trPr>
        <w:tc>
          <w:tcPr>
            <w:tcW w:w="906" w:type="pct"/>
            <w:shd w:val="clear" w:color="auto" w:fill="auto"/>
            <w:vAlign w:val="center"/>
          </w:tcPr>
          <w:p w14:paraId="71228B59"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14</w:t>
            </w:r>
          </w:p>
        </w:tc>
        <w:tc>
          <w:tcPr>
            <w:tcW w:w="2828" w:type="pct"/>
            <w:gridSpan w:val="7"/>
            <w:shd w:val="clear" w:color="auto" w:fill="auto"/>
            <w:vAlign w:val="center"/>
          </w:tcPr>
          <w:p w14:paraId="5548D3CF" w14:textId="77777777" w:rsidR="001D6E94" w:rsidRPr="00562C25" w:rsidRDefault="001D6E94" w:rsidP="00562C25">
            <w:pPr>
              <w:shd w:val="clear" w:color="auto" w:fill="FFFFFF"/>
              <w:spacing w:before="100" w:beforeAutospacing="1" w:after="0" w:line="240" w:lineRule="auto"/>
              <w:rPr>
                <w:rFonts w:cs="Calibri"/>
                <w:color w:val="000000"/>
                <w:sz w:val="18"/>
                <w:szCs w:val="18"/>
              </w:rPr>
            </w:pPr>
            <w:r w:rsidRPr="00562C25">
              <w:rPr>
                <w:rFonts w:cs="Calibri"/>
                <w:color w:val="000000"/>
                <w:sz w:val="18"/>
                <w:szCs w:val="18"/>
              </w:rPr>
              <w:t>Genel Tekrar</w:t>
            </w:r>
          </w:p>
        </w:tc>
        <w:tc>
          <w:tcPr>
            <w:tcW w:w="1266" w:type="pct"/>
            <w:gridSpan w:val="2"/>
            <w:shd w:val="clear" w:color="auto" w:fill="auto"/>
          </w:tcPr>
          <w:p w14:paraId="65F29D6A" w14:textId="77777777" w:rsidR="001D6E94" w:rsidRPr="00562C25" w:rsidRDefault="001D6E94" w:rsidP="00562C25">
            <w:pPr>
              <w:spacing w:after="0"/>
              <w:rPr>
                <w:rFonts w:cs="Calibri"/>
                <w:sz w:val="18"/>
                <w:szCs w:val="18"/>
              </w:rPr>
            </w:pPr>
            <w:r w:rsidRPr="00562C25">
              <w:rPr>
                <w:rFonts w:cs="Calibri"/>
                <w:color w:val="000000"/>
                <w:sz w:val="18"/>
                <w:szCs w:val="18"/>
              </w:rPr>
              <w:t>Önerilen kaynaktan ilgili bölüm</w:t>
            </w:r>
          </w:p>
        </w:tc>
      </w:tr>
      <w:tr w:rsidR="001D6E94" w:rsidRPr="00562C25" w14:paraId="43E1690F" w14:textId="77777777" w:rsidTr="00562C25">
        <w:trPr>
          <w:trHeight w:val="395"/>
        </w:trPr>
        <w:tc>
          <w:tcPr>
            <w:tcW w:w="5000" w:type="pct"/>
            <w:gridSpan w:val="10"/>
            <w:shd w:val="clear" w:color="auto" w:fill="auto"/>
            <w:noWrap/>
            <w:vAlign w:val="bottom"/>
          </w:tcPr>
          <w:p w14:paraId="077C3A9E" w14:textId="77777777" w:rsidR="001D6E94" w:rsidRPr="00562C25" w:rsidRDefault="001D6E94" w:rsidP="00562C25">
            <w:pPr>
              <w:spacing w:after="0" w:line="240" w:lineRule="auto"/>
              <w:rPr>
                <w:rFonts w:cs="Calibri"/>
                <w:color w:val="000000"/>
                <w:sz w:val="18"/>
                <w:szCs w:val="18"/>
              </w:rPr>
            </w:pPr>
          </w:p>
        </w:tc>
      </w:tr>
      <w:tr w:rsidR="001D6E94" w:rsidRPr="00562C25" w14:paraId="3ABEEF13" w14:textId="77777777" w:rsidTr="00562C25">
        <w:trPr>
          <w:trHeight w:val="284"/>
        </w:trPr>
        <w:tc>
          <w:tcPr>
            <w:tcW w:w="5000" w:type="pct"/>
            <w:gridSpan w:val="10"/>
            <w:shd w:val="clear" w:color="auto" w:fill="auto"/>
            <w:vAlign w:val="center"/>
          </w:tcPr>
          <w:p w14:paraId="39883DFD"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KAYNAKLAR</w:t>
            </w:r>
          </w:p>
        </w:tc>
      </w:tr>
      <w:tr w:rsidR="001D6E94" w:rsidRPr="00562C25" w14:paraId="2D5B91A3" w14:textId="77777777" w:rsidTr="00562C25">
        <w:trPr>
          <w:trHeight w:val="284"/>
        </w:trPr>
        <w:tc>
          <w:tcPr>
            <w:tcW w:w="906" w:type="pct"/>
            <w:shd w:val="clear" w:color="auto" w:fill="auto"/>
            <w:vAlign w:val="center"/>
          </w:tcPr>
          <w:p w14:paraId="49E66F6A"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Ders Kitabı</w:t>
            </w:r>
          </w:p>
        </w:tc>
        <w:tc>
          <w:tcPr>
            <w:tcW w:w="4094" w:type="pct"/>
            <w:gridSpan w:val="9"/>
            <w:shd w:val="clear" w:color="auto" w:fill="auto"/>
            <w:vAlign w:val="center"/>
          </w:tcPr>
          <w:p w14:paraId="284D023C" w14:textId="77777777" w:rsidR="001D6E94" w:rsidRPr="00562C25" w:rsidRDefault="001D6E94" w:rsidP="00562C25">
            <w:pPr>
              <w:spacing w:after="0" w:line="240" w:lineRule="auto"/>
              <w:rPr>
                <w:rFonts w:cs="Calibri"/>
                <w:color w:val="000000"/>
                <w:sz w:val="18"/>
                <w:szCs w:val="18"/>
              </w:rPr>
            </w:pPr>
          </w:p>
        </w:tc>
      </w:tr>
      <w:tr w:rsidR="001D6E94" w:rsidRPr="00562C25" w14:paraId="70176BC8" w14:textId="77777777" w:rsidTr="00562C25">
        <w:trPr>
          <w:trHeight w:val="284"/>
        </w:trPr>
        <w:tc>
          <w:tcPr>
            <w:tcW w:w="906" w:type="pct"/>
            <w:shd w:val="clear" w:color="auto" w:fill="auto"/>
            <w:vAlign w:val="center"/>
          </w:tcPr>
          <w:p w14:paraId="2CEEEBE3" w14:textId="77777777" w:rsidR="001D6E94" w:rsidRPr="00562C25" w:rsidRDefault="001D6E94" w:rsidP="00562C25">
            <w:pPr>
              <w:spacing w:after="0" w:line="240" w:lineRule="auto"/>
              <w:rPr>
                <w:rFonts w:cs="Calibri"/>
                <w:b/>
                <w:bCs/>
                <w:color w:val="000000"/>
                <w:sz w:val="18"/>
                <w:szCs w:val="18"/>
              </w:rPr>
            </w:pPr>
            <w:r w:rsidRPr="00562C25">
              <w:rPr>
                <w:rFonts w:cs="Calibri"/>
                <w:b/>
                <w:bCs/>
                <w:color w:val="000000"/>
                <w:sz w:val="18"/>
                <w:szCs w:val="18"/>
              </w:rPr>
              <w:t>Diğer Kaynaklar</w:t>
            </w:r>
          </w:p>
        </w:tc>
        <w:tc>
          <w:tcPr>
            <w:tcW w:w="4094" w:type="pct"/>
            <w:gridSpan w:val="9"/>
            <w:shd w:val="clear" w:color="auto" w:fill="auto"/>
            <w:vAlign w:val="center"/>
          </w:tcPr>
          <w:p w14:paraId="64DC3CDA" w14:textId="77777777" w:rsidR="001D6E94" w:rsidRPr="00562C25" w:rsidRDefault="001D6E94" w:rsidP="00562C25">
            <w:pPr>
              <w:spacing w:after="0" w:line="240" w:lineRule="auto"/>
              <w:rPr>
                <w:rFonts w:cs="Calibri"/>
                <w:color w:val="000000"/>
                <w:sz w:val="18"/>
                <w:szCs w:val="18"/>
              </w:rPr>
            </w:pPr>
          </w:p>
        </w:tc>
      </w:tr>
      <w:tr w:rsidR="001D6E94" w:rsidRPr="00562C25" w14:paraId="79DF7CFB" w14:textId="77777777" w:rsidTr="00562C25">
        <w:trPr>
          <w:trHeight w:val="325"/>
        </w:trPr>
        <w:tc>
          <w:tcPr>
            <w:tcW w:w="5000" w:type="pct"/>
            <w:gridSpan w:val="10"/>
            <w:shd w:val="clear" w:color="auto" w:fill="auto"/>
            <w:noWrap/>
            <w:vAlign w:val="bottom"/>
          </w:tcPr>
          <w:p w14:paraId="4D8EC9C6" w14:textId="77777777" w:rsidR="001D6E94" w:rsidRPr="00562C25" w:rsidRDefault="001D6E94" w:rsidP="00562C25">
            <w:pPr>
              <w:spacing w:after="0" w:line="240" w:lineRule="auto"/>
              <w:rPr>
                <w:rFonts w:cs="Calibri"/>
                <w:color w:val="000000"/>
                <w:sz w:val="18"/>
                <w:szCs w:val="18"/>
              </w:rPr>
            </w:pPr>
          </w:p>
        </w:tc>
      </w:tr>
      <w:tr w:rsidR="001D6E94" w:rsidRPr="003A0002" w14:paraId="2F2AD6D2" w14:textId="77777777" w:rsidTr="00562C25">
        <w:trPr>
          <w:trHeight w:val="284"/>
        </w:trPr>
        <w:tc>
          <w:tcPr>
            <w:tcW w:w="5000" w:type="pct"/>
            <w:gridSpan w:val="10"/>
            <w:shd w:val="clear" w:color="auto" w:fill="auto"/>
            <w:vAlign w:val="center"/>
            <w:hideMark/>
          </w:tcPr>
          <w:p w14:paraId="0DCA910A" w14:textId="77777777" w:rsidR="001D6E94" w:rsidRPr="003A0002" w:rsidRDefault="001D6E94" w:rsidP="00562C25">
            <w:pPr>
              <w:spacing w:after="0"/>
              <w:rPr>
                <w:rFonts w:cs="Calibri"/>
                <w:b/>
                <w:sz w:val="18"/>
                <w:szCs w:val="18"/>
              </w:rPr>
            </w:pPr>
            <w:r w:rsidRPr="003A0002">
              <w:rPr>
                <w:rFonts w:cs="Calibri"/>
                <w:b/>
                <w:sz w:val="18"/>
                <w:szCs w:val="18"/>
              </w:rPr>
              <w:t>DEĞERLENDİRME SİSTEMİ</w:t>
            </w:r>
          </w:p>
        </w:tc>
      </w:tr>
      <w:tr w:rsidR="001D6E94" w:rsidRPr="003A0002" w14:paraId="5E1837CD" w14:textId="77777777" w:rsidTr="00562C25">
        <w:trPr>
          <w:trHeight w:val="284"/>
        </w:trPr>
        <w:tc>
          <w:tcPr>
            <w:tcW w:w="1110" w:type="pct"/>
            <w:gridSpan w:val="2"/>
            <w:shd w:val="clear" w:color="auto" w:fill="auto"/>
            <w:vAlign w:val="center"/>
            <w:hideMark/>
          </w:tcPr>
          <w:p w14:paraId="197FF3E2" w14:textId="77777777" w:rsidR="001D6E94" w:rsidRPr="003A0002" w:rsidRDefault="001D6E94" w:rsidP="00562C25">
            <w:pPr>
              <w:spacing w:after="0"/>
              <w:rPr>
                <w:rFonts w:cs="Calibri"/>
                <w:b/>
                <w:sz w:val="18"/>
                <w:szCs w:val="18"/>
              </w:rPr>
            </w:pPr>
            <w:r w:rsidRPr="003A0002">
              <w:rPr>
                <w:rFonts w:cs="Calibri"/>
                <w:b/>
                <w:sz w:val="18"/>
                <w:szCs w:val="18"/>
              </w:rPr>
              <w:t>YARIYIL İÇİ ÇALIŞMALARI</w:t>
            </w:r>
          </w:p>
        </w:tc>
        <w:tc>
          <w:tcPr>
            <w:tcW w:w="1739" w:type="pct"/>
            <w:gridSpan w:val="4"/>
            <w:shd w:val="clear" w:color="auto" w:fill="auto"/>
            <w:noWrap/>
            <w:vAlign w:val="bottom"/>
            <w:hideMark/>
          </w:tcPr>
          <w:p w14:paraId="5CBBE46A" w14:textId="77777777" w:rsidR="001D6E94" w:rsidRPr="003A0002" w:rsidRDefault="001D6E94" w:rsidP="00562C25">
            <w:pPr>
              <w:spacing w:after="0"/>
              <w:rPr>
                <w:rFonts w:cs="Calibri"/>
                <w:b/>
                <w:sz w:val="18"/>
                <w:szCs w:val="18"/>
              </w:rPr>
            </w:pPr>
            <w:r w:rsidRPr="003A0002">
              <w:rPr>
                <w:rFonts w:cs="Calibri"/>
                <w:b/>
                <w:sz w:val="18"/>
                <w:szCs w:val="18"/>
              </w:rPr>
              <w:t>SAYISI</w:t>
            </w:r>
          </w:p>
        </w:tc>
        <w:tc>
          <w:tcPr>
            <w:tcW w:w="2151" w:type="pct"/>
            <w:gridSpan w:val="4"/>
            <w:shd w:val="clear" w:color="auto" w:fill="auto"/>
            <w:vAlign w:val="center"/>
            <w:hideMark/>
          </w:tcPr>
          <w:p w14:paraId="2F36A301" w14:textId="77777777" w:rsidR="001D6E94" w:rsidRPr="003A0002" w:rsidRDefault="001D6E94" w:rsidP="00562C25">
            <w:pPr>
              <w:spacing w:after="0"/>
              <w:rPr>
                <w:rFonts w:cs="Calibri"/>
                <w:b/>
                <w:sz w:val="18"/>
                <w:szCs w:val="18"/>
              </w:rPr>
            </w:pPr>
            <w:r w:rsidRPr="003A0002">
              <w:rPr>
                <w:rFonts w:cs="Calibri"/>
                <w:b/>
                <w:sz w:val="18"/>
                <w:szCs w:val="18"/>
              </w:rPr>
              <w:t>KATKI YÜZDESİ</w:t>
            </w:r>
          </w:p>
        </w:tc>
      </w:tr>
      <w:tr w:rsidR="001D6E94" w:rsidRPr="003A0002" w14:paraId="45D6071A" w14:textId="77777777" w:rsidTr="00562C25">
        <w:trPr>
          <w:trHeight w:val="284"/>
        </w:trPr>
        <w:tc>
          <w:tcPr>
            <w:tcW w:w="1110" w:type="pct"/>
            <w:gridSpan w:val="2"/>
            <w:shd w:val="clear" w:color="auto" w:fill="auto"/>
            <w:vAlign w:val="center"/>
            <w:hideMark/>
          </w:tcPr>
          <w:p w14:paraId="62219687" w14:textId="77777777" w:rsidR="001D6E94" w:rsidRPr="003A0002" w:rsidRDefault="001D6E94" w:rsidP="00562C25">
            <w:pPr>
              <w:spacing w:after="0"/>
              <w:rPr>
                <w:rFonts w:cs="Calibri"/>
                <w:b/>
                <w:sz w:val="18"/>
                <w:szCs w:val="18"/>
              </w:rPr>
            </w:pPr>
            <w:r w:rsidRPr="003A0002">
              <w:rPr>
                <w:rFonts w:cs="Calibri"/>
                <w:b/>
                <w:sz w:val="18"/>
                <w:szCs w:val="18"/>
              </w:rPr>
              <w:t>Ara Sınav</w:t>
            </w:r>
          </w:p>
        </w:tc>
        <w:tc>
          <w:tcPr>
            <w:tcW w:w="1739" w:type="pct"/>
            <w:gridSpan w:val="4"/>
            <w:shd w:val="clear" w:color="auto" w:fill="auto"/>
            <w:noWrap/>
            <w:vAlign w:val="bottom"/>
            <w:hideMark/>
          </w:tcPr>
          <w:p w14:paraId="3D9897D4" w14:textId="77777777" w:rsidR="001D6E94" w:rsidRPr="003A0002" w:rsidRDefault="001D6E94" w:rsidP="00562C25">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2205713D" w14:textId="77777777" w:rsidR="001D6E94" w:rsidRPr="003A0002" w:rsidRDefault="001D6E94" w:rsidP="00562C25">
            <w:pPr>
              <w:spacing w:after="0"/>
              <w:jc w:val="center"/>
              <w:rPr>
                <w:rFonts w:cs="Calibri"/>
                <w:sz w:val="18"/>
                <w:szCs w:val="18"/>
              </w:rPr>
            </w:pPr>
            <w:r w:rsidRPr="003A0002">
              <w:rPr>
                <w:rFonts w:cs="Calibri"/>
                <w:sz w:val="18"/>
                <w:szCs w:val="18"/>
              </w:rPr>
              <w:t>100</w:t>
            </w:r>
          </w:p>
        </w:tc>
      </w:tr>
      <w:tr w:rsidR="001D6E94" w:rsidRPr="003A0002" w14:paraId="49D48A83" w14:textId="77777777" w:rsidTr="00562C25">
        <w:trPr>
          <w:trHeight w:val="284"/>
        </w:trPr>
        <w:tc>
          <w:tcPr>
            <w:tcW w:w="1110" w:type="pct"/>
            <w:gridSpan w:val="2"/>
            <w:shd w:val="clear" w:color="auto" w:fill="auto"/>
            <w:vAlign w:val="center"/>
            <w:hideMark/>
          </w:tcPr>
          <w:p w14:paraId="3EDB5766" w14:textId="77777777" w:rsidR="001D6E94" w:rsidRPr="003A0002" w:rsidRDefault="001D6E94" w:rsidP="00562C25">
            <w:pPr>
              <w:spacing w:after="0"/>
              <w:rPr>
                <w:rFonts w:cs="Calibri"/>
                <w:b/>
                <w:sz w:val="18"/>
                <w:szCs w:val="18"/>
              </w:rPr>
            </w:pPr>
            <w:r w:rsidRPr="003A0002">
              <w:rPr>
                <w:rFonts w:cs="Calibri"/>
                <w:b/>
                <w:sz w:val="18"/>
                <w:szCs w:val="18"/>
              </w:rPr>
              <w:t>Ödev</w:t>
            </w:r>
          </w:p>
        </w:tc>
        <w:tc>
          <w:tcPr>
            <w:tcW w:w="1739" w:type="pct"/>
            <w:gridSpan w:val="4"/>
            <w:shd w:val="clear" w:color="auto" w:fill="auto"/>
            <w:noWrap/>
            <w:vAlign w:val="bottom"/>
            <w:hideMark/>
          </w:tcPr>
          <w:p w14:paraId="7FB4AD8E" w14:textId="77777777" w:rsidR="001D6E94" w:rsidRPr="003A0002" w:rsidRDefault="001D6E94" w:rsidP="00562C25">
            <w:pPr>
              <w:spacing w:after="0"/>
              <w:jc w:val="center"/>
              <w:rPr>
                <w:rFonts w:cs="Calibri"/>
                <w:sz w:val="18"/>
                <w:szCs w:val="18"/>
              </w:rPr>
            </w:pPr>
          </w:p>
        </w:tc>
        <w:tc>
          <w:tcPr>
            <w:tcW w:w="2151" w:type="pct"/>
            <w:gridSpan w:val="4"/>
            <w:shd w:val="clear" w:color="auto" w:fill="auto"/>
            <w:vAlign w:val="center"/>
            <w:hideMark/>
          </w:tcPr>
          <w:p w14:paraId="5173280E" w14:textId="77777777" w:rsidR="001D6E94" w:rsidRPr="003A0002" w:rsidRDefault="001D6E94" w:rsidP="00562C25">
            <w:pPr>
              <w:spacing w:after="0"/>
              <w:jc w:val="center"/>
              <w:rPr>
                <w:rFonts w:cs="Calibri"/>
                <w:sz w:val="18"/>
                <w:szCs w:val="18"/>
              </w:rPr>
            </w:pPr>
          </w:p>
        </w:tc>
      </w:tr>
      <w:tr w:rsidR="001D6E94" w:rsidRPr="003A0002" w14:paraId="5313E1CF" w14:textId="77777777" w:rsidTr="00562C25">
        <w:trPr>
          <w:trHeight w:val="284"/>
        </w:trPr>
        <w:tc>
          <w:tcPr>
            <w:tcW w:w="1110" w:type="pct"/>
            <w:gridSpan w:val="2"/>
            <w:shd w:val="clear" w:color="auto" w:fill="auto"/>
            <w:vAlign w:val="center"/>
            <w:hideMark/>
          </w:tcPr>
          <w:p w14:paraId="79D28CDE" w14:textId="77777777" w:rsidR="001D6E94" w:rsidRPr="003A0002" w:rsidRDefault="001D6E94" w:rsidP="00562C25">
            <w:pPr>
              <w:spacing w:after="0"/>
              <w:rPr>
                <w:rFonts w:cs="Calibri"/>
                <w:b/>
                <w:sz w:val="18"/>
                <w:szCs w:val="18"/>
              </w:rPr>
            </w:pPr>
            <w:r w:rsidRPr="003A0002">
              <w:rPr>
                <w:rFonts w:cs="Calibri"/>
                <w:b/>
                <w:sz w:val="18"/>
                <w:szCs w:val="18"/>
              </w:rPr>
              <w:t>Sözlü Sınav</w:t>
            </w:r>
          </w:p>
        </w:tc>
        <w:tc>
          <w:tcPr>
            <w:tcW w:w="1739" w:type="pct"/>
            <w:gridSpan w:val="4"/>
            <w:shd w:val="clear" w:color="auto" w:fill="auto"/>
            <w:noWrap/>
            <w:vAlign w:val="bottom"/>
            <w:hideMark/>
          </w:tcPr>
          <w:p w14:paraId="1D731337" w14:textId="77777777" w:rsidR="001D6E94" w:rsidRPr="003A0002" w:rsidRDefault="001D6E94" w:rsidP="00562C25">
            <w:pPr>
              <w:spacing w:after="0"/>
              <w:jc w:val="center"/>
              <w:rPr>
                <w:rFonts w:cs="Calibri"/>
                <w:sz w:val="18"/>
                <w:szCs w:val="18"/>
              </w:rPr>
            </w:pPr>
          </w:p>
        </w:tc>
        <w:tc>
          <w:tcPr>
            <w:tcW w:w="2151" w:type="pct"/>
            <w:gridSpan w:val="4"/>
            <w:shd w:val="clear" w:color="auto" w:fill="auto"/>
            <w:vAlign w:val="center"/>
            <w:hideMark/>
          </w:tcPr>
          <w:p w14:paraId="62B4F47A" w14:textId="77777777" w:rsidR="001D6E94" w:rsidRPr="003A0002" w:rsidRDefault="001D6E94" w:rsidP="00562C25">
            <w:pPr>
              <w:spacing w:after="0"/>
              <w:jc w:val="center"/>
              <w:rPr>
                <w:rFonts w:cs="Calibri"/>
                <w:sz w:val="18"/>
                <w:szCs w:val="18"/>
              </w:rPr>
            </w:pPr>
          </w:p>
        </w:tc>
      </w:tr>
      <w:tr w:rsidR="001D6E94" w:rsidRPr="003A0002" w14:paraId="27AA0455" w14:textId="77777777" w:rsidTr="00562C25">
        <w:trPr>
          <w:trHeight w:val="284"/>
        </w:trPr>
        <w:tc>
          <w:tcPr>
            <w:tcW w:w="1110" w:type="pct"/>
            <w:gridSpan w:val="2"/>
            <w:shd w:val="clear" w:color="auto" w:fill="auto"/>
            <w:vAlign w:val="center"/>
            <w:hideMark/>
          </w:tcPr>
          <w:p w14:paraId="3CCA94D8" w14:textId="77777777" w:rsidR="001D6E94" w:rsidRPr="003A0002" w:rsidRDefault="001D6E94" w:rsidP="00562C25">
            <w:pPr>
              <w:spacing w:after="0"/>
              <w:rPr>
                <w:rFonts w:cs="Calibri"/>
                <w:b/>
                <w:sz w:val="18"/>
                <w:szCs w:val="18"/>
              </w:rPr>
            </w:pPr>
          </w:p>
        </w:tc>
        <w:tc>
          <w:tcPr>
            <w:tcW w:w="1739" w:type="pct"/>
            <w:gridSpan w:val="4"/>
            <w:shd w:val="clear" w:color="auto" w:fill="auto"/>
            <w:noWrap/>
            <w:vAlign w:val="bottom"/>
            <w:hideMark/>
          </w:tcPr>
          <w:p w14:paraId="42BD09B8" w14:textId="77777777" w:rsidR="001D6E94" w:rsidRPr="003A0002" w:rsidRDefault="001D6E94" w:rsidP="00562C25">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692ABD38" w14:textId="77777777" w:rsidR="001D6E94" w:rsidRPr="003A0002" w:rsidRDefault="001D6E94" w:rsidP="00562C25">
            <w:pPr>
              <w:spacing w:after="0"/>
              <w:jc w:val="center"/>
              <w:rPr>
                <w:rFonts w:cs="Calibri"/>
                <w:sz w:val="18"/>
                <w:szCs w:val="18"/>
              </w:rPr>
            </w:pPr>
            <w:r w:rsidRPr="003A0002">
              <w:rPr>
                <w:rFonts w:cs="Calibri"/>
                <w:sz w:val="18"/>
                <w:szCs w:val="18"/>
              </w:rPr>
              <w:t>100</w:t>
            </w:r>
          </w:p>
        </w:tc>
      </w:tr>
      <w:tr w:rsidR="001D6E94" w:rsidRPr="003A0002" w14:paraId="55D5379B" w14:textId="77777777" w:rsidTr="00562C25">
        <w:trPr>
          <w:trHeight w:val="284"/>
        </w:trPr>
        <w:tc>
          <w:tcPr>
            <w:tcW w:w="1110" w:type="pct"/>
            <w:gridSpan w:val="2"/>
            <w:shd w:val="clear" w:color="auto" w:fill="auto"/>
            <w:vAlign w:val="center"/>
            <w:hideMark/>
          </w:tcPr>
          <w:p w14:paraId="4074F570" w14:textId="77777777" w:rsidR="001D6E94" w:rsidRPr="003A0002" w:rsidRDefault="001D6E94" w:rsidP="00562C25">
            <w:pPr>
              <w:spacing w:after="0"/>
              <w:rPr>
                <w:rFonts w:cs="Calibri"/>
                <w:b/>
                <w:sz w:val="18"/>
                <w:szCs w:val="18"/>
              </w:rPr>
            </w:pPr>
            <w:r w:rsidRPr="003A0002">
              <w:rPr>
                <w:rFonts w:cs="Calibri"/>
                <w:b/>
                <w:sz w:val="18"/>
                <w:szCs w:val="18"/>
              </w:rPr>
              <w:t>Yıl içinin Başarıya Oranı</w:t>
            </w:r>
          </w:p>
        </w:tc>
        <w:tc>
          <w:tcPr>
            <w:tcW w:w="1739" w:type="pct"/>
            <w:gridSpan w:val="4"/>
            <w:shd w:val="clear" w:color="auto" w:fill="auto"/>
            <w:noWrap/>
            <w:vAlign w:val="bottom"/>
            <w:hideMark/>
          </w:tcPr>
          <w:p w14:paraId="61F8AB3E" w14:textId="77777777" w:rsidR="001D6E94" w:rsidRPr="003A0002" w:rsidRDefault="001D6E94" w:rsidP="00562C25">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1BCE5666" w14:textId="77777777" w:rsidR="001D6E94" w:rsidRPr="003A0002" w:rsidRDefault="001D6E94" w:rsidP="00562C25">
            <w:pPr>
              <w:spacing w:after="0"/>
              <w:jc w:val="center"/>
              <w:rPr>
                <w:rFonts w:cs="Calibri"/>
                <w:sz w:val="18"/>
                <w:szCs w:val="18"/>
              </w:rPr>
            </w:pPr>
            <w:r w:rsidRPr="003A0002">
              <w:rPr>
                <w:rFonts w:cs="Calibri"/>
                <w:sz w:val="18"/>
                <w:szCs w:val="18"/>
              </w:rPr>
              <w:t>40</w:t>
            </w:r>
          </w:p>
        </w:tc>
      </w:tr>
      <w:tr w:rsidR="001D6E94" w:rsidRPr="003A0002" w14:paraId="507AC014" w14:textId="77777777" w:rsidTr="00562C25">
        <w:trPr>
          <w:trHeight w:val="284"/>
        </w:trPr>
        <w:tc>
          <w:tcPr>
            <w:tcW w:w="1110" w:type="pct"/>
            <w:gridSpan w:val="2"/>
            <w:shd w:val="clear" w:color="auto" w:fill="auto"/>
            <w:vAlign w:val="center"/>
            <w:hideMark/>
          </w:tcPr>
          <w:p w14:paraId="6FC32A1F" w14:textId="77777777" w:rsidR="001D6E94" w:rsidRPr="003A0002" w:rsidRDefault="001D6E94" w:rsidP="00562C25">
            <w:pPr>
              <w:spacing w:after="0"/>
              <w:rPr>
                <w:rFonts w:cs="Calibri"/>
                <w:b/>
                <w:sz w:val="18"/>
                <w:szCs w:val="18"/>
              </w:rPr>
            </w:pPr>
            <w:r w:rsidRPr="003A0002">
              <w:rPr>
                <w:rFonts w:cs="Calibri"/>
                <w:b/>
                <w:sz w:val="18"/>
                <w:szCs w:val="18"/>
              </w:rPr>
              <w:t>Finalin Başarıya Oranı</w:t>
            </w:r>
          </w:p>
        </w:tc>
        <w:tc>
          <w:tcPr>
            <w:tcW w:w="1739" w:type="pct"/>
            <w:gridSpan w:val="4"/>
            <w:shd w:val="clear" w:color="auto" w:fill="auto"/>
            <w:noWrap/>
            <w:vAlign w:val="bottom"/>
            <w:hideMark/>
          </w:tcPr>
          <w:p w14:paraId="2D33C7EC" w14:textId="77777777" w:rsidR="001D6E94" w:rsidRPr="003A0002" w:rsidRDefault="001D6E94" w:rsidP="00562C25">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36896880" w14:textId="77777777" w:rsidR="001D6E94" w:rsidRPr="003A0002" w:rsidRDefault="001D6E94" w:rsidP="00562C25">
            <w:pPr>
              <w:spacing w:after="0"/>
              <w:jc w:val="center"/>
              <w:rPr>
                <w:rFonts w:cs="Calibri"/>
                <w:sz w:val="18"/>
                <w:szCs w:val="18"/>
              </w:rPr>
            </w:pPr>
            <w:r w:rsidRPr="003A0002">
              <w:rPr>
                <w:rFonts w:cs="Calibri"/>
                <w:sz w:val="18"/>
                <w:szCs w:val="18"/>
              </w:rPr>
              <w:t>60</w:t>
            </w:r>
          </w:p>
        </w:tc>
      </w:tr>
      <w:tr w:rsidR="001D6E94" w:rsidRPr="003A0002" w14:paraId="7E74D7A6" w14:textId="77777777" w:rsidTr="00562C25">
        <w:trPr>
          <w:trHeight w:val="284"/>
        </w:trPr>
        <w:tc>
          <w:tcPr>
            <w:tcW w:w="1110" w:type="pct"/>
            <w:gridSpan w:val="2"/>
            <w:shd w:val="clear" w:color="auto" w:fill="auto"/>
            <w:vAlign w:val="center"/>
            <w:hideMark/>
          </w:tcPr>
          <w:p w14:paraId="1027A758" w14:textId="77777777" w:rsidR="001D6E94" w:rsidRPr="003A0002" w:rsidRDefault="001D6E94" w:rsidP="00562C25">
            <w:pPr>
              <w:spacing w:after="0"/>
              <w:rPr>
                <w:rFonts w:cs="Calibri"/>
                <w:sz w:val="18"/>
                <w:szCs w:val="18"/>
              </w:rPr>
            </w:pPr>
          </w:p>
        </w:tc>
        <w:tc>
          <w:tcPr>
            <w:tcW w:w="1739" w:type="pct"/>
            <w:gridSpan w:val="4"/>
            <w:shd w:val="clear" w:color="auto" w:fill="auto"/>
            <w:noWrap/>
            <w:vAlign w:val="bottom"/>
            <w:hideMark/>
          </w:tcPr>
          <w:p w14:paraId="5C4B99E8" w14:textId="77777777" w:rsidR="001D6E94" w:rsidRPr="003A0002" w:rsidRDefault="001D6E94" w:rsidP="00562C25">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5B5C494C" w14:textId="77777777" w:rsidR="001D6E94" w:rsidRPr="003A0002" w:rsidRDefault="001D6E94" w:rsidP="00562C25">
            <w:pPr>
              <w:spacing w:after="0"/>
              <w:jc w:val="center"/>
              <w:rPr>
                <w:rFonts w:cs="Calibri"/>
                <w:sz w:val="18"/>
                <w:szCs w:val="18"/>
              </w:rPr>
            </w:pPr>
            <w:r w:rsidRPr="003A0002">
              <w:rPr>
                <w:rFonts w:cs="Calibri"/>
                <w:sz w:val="18"/>
                <w:szCs w:val="18"/>
              </w:rPr>
              <w:t>100</w:t>
            </w:r>
          </w:p>
        </w:tc>
      </w:tr>
      <w:tr w:rsidR="001D6E94" w:rsidRPr="003A0002" w14:paraId="54876919" w14:textId="77777777" w:rsidTr="00562C25">
        <w:trPr>
          <w:trHeight w:val="300"/>
        </w:trPr>
        <w:tc>
          <w:tcPr>
            <w:tcW w:w="5000" w:type="pct"/>
            <w:gridSpan w:val="10"/>
            <w:shd w:val="clear" w:color="auto" w:fill="auto"/>
            <w:vAlign w:val="center"/>
            <w:hideMark/>
          </w:tcPr>
          <w:p w14:paraId="638202D9" w14:textId="77777777" w:rsidR="001D6E94" w:rsidRPr="003A0002" w:rsidRDefault="001D6E94" w:rsidP="00562C25">
            <w:pPr>
              <w:spacing w:after="0" w:line="240" w:lineRule="auto"/>
              <w:rPr>
                <w:rFonts w:cs="Calibri"/>
                <w:b/>
                <w:bCs/>
                <w:sz w:val="18"/>
                <w:szCs w:val="18"/>
              </w:rPr>
            </w:pPr>
          </w:p>
          <w:p w14:paraId="0DB42F4E" w14:textId="77777777" w:rsidR="001D6E94" w:rsidRPr="003A0002" w:rsidRDefault="001D6E94" w:rsidP="00562C25">
            <w:pPr>
              <w:spacing w:after="0" w:line="240" w:lineRule="auto"/>
              <w:rPr>
                <w:rFonts w:cs="Calibri"/>
                <w:b/>
                <w:bCs/>
                <w:sz w:val="18"/>
                <w:szCs w:val="18"/>
              </w:rPr>
            </w:pPr>
            <w:r w:rsidRPr="003A0002">
              <w:rPr>
                <w:rFonts w:cs="Calibri"/>
                <w:b/>
                <w:bCs/>
                <w:sz w:val="18"/>
                <w:szCs w:val="18"/>
              </w:rPr>
              <w:t>İŞYÜKÜ HESAPLAMA</w:t>
            </w:r>
          </w:p>
        </w:tc>
      </w:tr>
      <w:tr w:rsidR="001D6E94" w:rsidRPr="003A0002" w14:paraId="6A4BDFB0" w14:textId="77777777" w:rsidTr="00562C25">
        <w:trPr>
          <w:trHeight w:val="476"/>
        </w:trPr>
        <w:tc>
          <w:tcPr>
            <w:tcW w:w="2100" w:type="pct"/>
            <w:gridSpan w:val="4"/>
            <w:shd w:val="clear" w:color="auto" w:fill="auto"/>
            <w:vAlign w:val="center"/>
            <w:hideMark/>
          </w:tcPr>
          <w:p w14:paraId="69D7D2E6" w14:textId="77777777" w:rsidR="001D6E94" w:rsidRPr="003A0002" w:rsidRDefault="001D6E94" w:rsidP="00562C25">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17C2B433" w14:textId="77777777" w:rsidR="001D6E94" w:rsidRPr="003A0002" w:rsidRDefault="001D6E94" w:rsidP="00562C25">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2387B88F" w14:textId="77777777" w:rsidR="001D6E94" w:rsidRPr="003A0002" w:rsidRDefault="001D6E94" w:rsidP="00562C25">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28C009FC" w14:textId="77777777" w:rsidR="001D6E94" w:rsidRPr="003A0002" w:rsidRDefault="001D6E94" w:rsidP="00562C25">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420C3FEA" w14:textId="77777777" w:rsidTr="00562C25">
        <w:trPr>
          <w:trHeight w:val="420"/>
        </w:trPr>
        <w:tc>
          <w:tcPr>
            <w:tcW w:w="2100" w:type="pct"/>
            <w:gridSpan w:val="4"/>
            <w:shd w:val="clear" w:color="auto" w:fill="auto"/>
            <w:vAlign w:val="center"/>
            <w:hideMark/>
          </w:tcPr>
          <w:p w14:paraId="7BD1464A" w14:textId="77777777" w:rsidR="001D6E94" w:rsidRPr="003A0002" w:rsidRDefault="001D6E94" w:rsidP="00562C25">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26827F8B"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7763B84E"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2</w:t>
            </w:r>
          </w:p>
        </w:tc>
        <w:tc>
          <w:tcPr>
            <w:tcW w:w="1030" w:type="pct"/>
            <w:shd w:val="clear" w:color="auto" w:fill="auto"/>
            <w:vAlign w:val="center"/>
          </w:tcPr>
          <w:p w14:paraId="47A28D1C"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28</w:t>
            </w:r>
          </w:p>
        </w:tc>
      </w:tr>
      <w:tr w:rsidR="001D6E94" w:rsidRPr="003A0002" w14:paraId="638CC809" w14:textId="77777777" w:rsidTr="00562C25">
        <w:trPr>
          <w:trHeight w:val="420"/>
        </w:trPr>
        <w:tc>
          <w:tcPr>
            <w:tcW w:w="2100" w:type="pct"/>
            <w:gridSpan w:val="4"/>
            <w:shd w:val="clear" w:color="auto" w:fill="auto"/>
            <w:vAlign w:val="center"/>
            <w:hideMark/>
          </w:tcPr>
          <w:p w14:paraId="6AFCDE8E" w14:textId="77777777" w:rsidR="001D6E94" w:rsidRPr="003A0002" w:rsidRDefault="001D6E94" w:rsidP="00562C25">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1F2D2AB"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B889EF2"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234685EE"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w:t>
            </w:r>
          </w:p>
        </w:tc>
      </w:tr>
      <w:tr w:rsidR="001D6E94" w:rsidRPr="003A0002" w14:paraId="6C03B6FF" w14:textId="77777777" w:rsidTr="00562C25">
        <w:trPr>
          <w:trHeight w:val="420"/>
        </w:trPr>
        <w:tc>
          <w:tcPr>
            <w:tcW w:w="2100" w:type="pct"/>
            <w:gridSpan w:val="4"/>
            <w:shd w:val="clear" w:color="auto" w:fill="auto"/>
            <w:vAlign w:val="center"/>
            <w:hideMark/>
          </w:tcPr>
          <w:p w14:paraId="2AE2F389" w14:textId="77777777" w:rsidR="001D6E94" w:rsidRPr="003A0002" w:rsidRDefault="001D6E94" w:rsidP="00562C25">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FA5A8AF"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1451A36"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030B8541"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w:t>
            </w:r>
          </w:p>
        </w:tc>
      </w:tr>
      <w:tr w:rsidR="001D6E94" w:rsidRPr="003A0002" w14:paraId="7EB35898" w14:textId="77777777" w:rsidTr="00562C25">
        <w:trPr>
          <w:trHeight w:val="420"/>
        </w:trPr>
        <w:tc>
          <w:tcPr>
            <w:tcW w:w="2100" w:type="pct"/>
            <w:gridSpan w:val="4"/>
            <w:shd w:val="clear" w:color="auto" w:fill="auto"/>
            <w:vAlign w:val="center"/>
            <w:hideMark/>
          </w:tcPr>
          <w:p w14:paraId="6590512B" w14:textId="77777777" w:rsidR="001D6E94" w:rsidRPr="003A0002" w:rsidRDefault="001D6E94" w:rsidP="00562C25">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C86CB31"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A2DF836"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8</w:t>
            </w:r>
          </w:p>
        </w:tc>
        <w:tc>
          <w:tcPr>
            <w:tcW w:w="1030" w:type="pct"/>
            <w:shd w:val="clear" w:color="auto" w:fill="auto"/>
            <w:vAlign w:val="center"/>
          </w:tcPr>
          <w:p w14:paraId="2097E831"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8</w:t>
            </w:r>
          </w:p>
        </w:tc>
      </w:tr>
      <w:tr w:rsidR="001D6E94" w:rsidRPr="003A0002" w14:paraId="1373104C" w14:textId="77777777" w:rsidTr="00562C25">
        <w:trPr>
          <w:trHeight w:val="420"/>
        </w:trPr>
        <w:tc>
          <w:tcPr>
            <w:tcW w:w="2100" w:type="pct"/>
            <w:gridSpan w:val="4"/>
            <w:shd w:val="clear" w:color="auto" w:fill="auto"/>
            <w:vAlign w:val="center"/>
            <w:hideMark/>
          </w:tcPr>
          <w:p w14:paraId="415AB348" w14:textId="77777777" w:rsidR="001D6E94" w:rsidRPr="003A0002" w:rsidRDefault="001D6E94" w:rsidP="00562C25">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4F9CB8EE"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A6F7241"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307F01C1"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10</w:t>
            </w:r>
          </w:p>
        </w:tc>
      </w:tr>
      <w:tr w:rsidR="001D6E94" w:rsidRPr="003A0002" w14:paraId="36FF6D31" w14:textId="77777777" w:rsidTr="00562C25">
        <w:trPr>
          <w:trHeight w:val="420"/>
        </w:trPr>
        <w:tc>
          <w:tcPr>
            <w:tcW w:w="2100" w:type="pct"/>
            <w:gridSpan w:val="4"/>
            <w:shd w:val="clear" w:color="auto" w:fill="auto"/>
            <w:vAlign w:val="center"/>
            <w:hideMark/>
          </w:tcPr>
          <w:p w14:paraId="4044FC84" w14:textId="77777777" w:rsidR="001D6E94" w:rsidRPr="003A0002" w:rsidRDefault="001D6E94" w:rsidP="00562C25">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19823AE" w14:textId="77777777" w:rsidR="001D6E94" w:rsidRPr="003A0002" w:rsidRDefault="001D6E94" w:rsidP="00562C25">
            <w:pPr>
              <w:spacing w:after="0" w:line="240" w:lineRule="auto"/>
              <w:jc w:val="center"/>
              <w:rPr>
                <w:rFonts w:cs="Calibri"/>
                <w:sz w:val="18"/>
                <w:szCs w:val="18"/>
              </w:rPr>
            </w:pPr>
          </w:p>
        </w:tc>
        <w:tc>
          <w:tcPr>
            <w:tcW w:w="998" w:type="pct"/>
            <w:gridSpan w:val="2"/>
            <w:shd w:val="clear" w:color="auto" w:fill="auto"/>
            <w:vAlign w:val="center"/>
          </w:tcPr>
          <w:p w14:paraId="349D87E1" w14:textId="77777777" w:rsidR="001D6E94" w:rsidRPr="003A0002" w:rsidRDefault="001D6E94" w:rsidP="00562C25">
            <w:pPr>
              <w:spacing w:after="0" w:line="240" w:lineRule="auto"/>
              <w:jc w:val="center"/>
              <w:rPr>
                <w:rFonts w:cs="Calibri"/>
                <w:sz w:val="18"/>
                <w:szCs w:val="18"/>
              </w:rPr>
            </w:pPr>
          </w:p>
        </w:tc>
        <w:tc>
          <w:tcPr>
            <w:tcW w:w="1030" w:type="pct"/>
            <w:shd w:val="clear" w:color="auto" w:fill="auto"/>
            <w:vAlign w:val="center"/>
          </w:tcPr>
          <w:p w14:paraId="1A728906" w14:textId="77777777" w:rsidR="001D6E94" w:rsidRPr="003A0002" w:rsidRDefault="001D6E94" w:rsidP="00562C25">
            <w:pPr>
              <w:spacing w:after="0" w:line="240" w:lineRule="auto"/>
              <w:jc w:val="center"/>
              <w:rPr>
                <w:rFonts w:cs="Calibri"/>
                <w:sz w:val="18"/>
                <w:szCs w:val="18"/>
              </w:rPr>
            </w:pPr>
          </w:p>
        </w:tc>
      </w:tr>
      <w:tr w:rsidR="001D6E94" w:rsidRPr="003A0002" w14:paraId="2F048ACC" w14:textId="77777777" w:rsidTr="00562C25">
        <w:trPr>
          <w:trHeight w:val="420"/>
        </w:trPr>
        <w:tc>
          <w:tcPr>
            <w:tcW w:w="2100" w:type="pct"/>
            <w:gridSpan w:val="4"/>
            <w:shd w:val="clear" w:color="auto" w:fill="auto"/>
            <w:vAlign w:val="center"/>
          </w:tcPr>
          <w:p w14:paraId="000CCB9E" w14:textId="77777777" w:rsidR="001D6E94" w:rsidRPr="003A0002" w:rsidRDefault="001D6E94" w:rsidP="00562C25">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05EC2593"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4F6A1C38"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3</w:t>
            </w:r>
          </w:p>
        </w:tc>
        <w:tc>
          <w:tcPr>
            <w:tcW w:w="1030" w:type="pct"/>
            <w:shd w:val="clear" w:color="auto" w:fill="auto"/>
            <w:vAlign w:val="center"/>
          </w:tcPr>
          <w:p w14:paraId="34C97119"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42</w:t>
            </w:r>
          </w:p>
        </w:tc>
      </w:tr>
      <w:tr w:rsidR="001D6E94" w:rsidRPr="003A0002" w14:paraId="2050445C" w14:textId="77777777" w:rsidTr="00562C25">
        <w:trPr>
          <w:trHeight w:val="420"/>
        </w:trPr>
        <w:tc>
          <w:tcPr>
            <w:tcW w:w="2100" w:type="pct"/>
            <w:gridSpan w:val="4"/>
            <w:shd w:val="clear" w:color="auto" w:fill="auto"/>
            <w:vAlign w:val="center"/>
            <w:hideMark/>
          </w:tcPr>
          <w:p w14:paraId="5C4D8F39" w14:textId="77777777" w:rsidR="001D6E94" w:rsidRPr="003A0002" w:rsidRDefault="001D6E94" w:rsidP="00562C25">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67C52C1" w14:textId="77777777" w:rsidR="001D6E94" w:rsidRPr="003A0002" w:rsidRDefault="001D6E94" w:rsidP="00562C25">
            <w:pPr>
              <w:spacing w:after="0" w:line="240" w:lineRule="auto"/>
              <w:jc w:val="center"/>
              <w:rPr>
                <w:rFonts w:cs="Calibri"/>
                <w:sz w:val="18"/>
                <w:szCs w:val="18"/>
              </w:rPr>
            </w:pPr>
          </w:p>
        </w:tc>
        <w:tc>
          <w:tcPr>
            <w:tcW w:w="998" w:type="pct"/>
            <w:gridSpan w:val="2"/>
            <w:shd w:val="clear" w:color="auto" w:fill="auto"/>
            <w:noWrap/>
            <w:vAlign w:val="center"/>
            <w:hideMark/>
          </w:tcPr>
          <w:p w14:paraId="0A7F6FD0" w14:textId="77777777" w:rsidR="001D6E94" w:rsidRPr="003A0002" w:rsidRDefault="001D6E94" w:rsidP="00562C25">
            <w:pPr>
              <w:spacing w:after="0" w:line="240" w:lineRule="auto"/>
              <w:jc w:val="center"/>
              <w:rPr>
                <w:rFonts w:cs="Calibri"/>
                <w:sz w:val="18"/>
                <w:szCs w:val="18"/>
              </w:rPr>
            </w:pPr>
          </w:p>
        </w:tc>
        <w:tc>
          <w:tcPr>
            <w:tcW w:w="1030" w:type="pct"/>
            <w:shd w:val="clear" w:color="auto" w:fill="auto"/>
            <w:noWrap/>
            <w:vAlign w:val="center"/>
            <w:hideMark/>
          </w:tcPr>
          <w:p w14:paraId="55F12CCB"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90</w:t>
            </w:r>
          </w:p>
        </w:tc>
      </w:tr>
      <w:tr w:rsidR="001D6E94" w:rsidRPr="003A0002" w14:paraId="588E8069" w14:textId="77777777" w:rsidTr="00562C25">
        <w:trPr>
          <w:trHeight w:val="420"/>
        </w:trPr>
        <w:tc>
          <w:tcPr>
            <w:tcW w:w="2100" w:type="pct"/>
            <w:gridSpan w:val="4"/>
            <w:shd w:val="clear" w:color="auto" w:fill="auto"/>
            <w:vAlign w:val="center"/>
            <w:hideMark/>
          </w:tcPr>
          <w:p w14:paraId="425B4461" w14:textId="77777777" w:rsidR="001D6E94" w:rsidRPr="003A0002" w:rsidRDefault="001D6E94" w:rsidP="00562C25">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425B179A" w14:textId="77777777" w:rsidR="001D6E94" w:rsidRPr="003A0002" w:rsidRDefault="001D6E94" w:rsidP="00562C25">
            <w:pPr>
              <w:spacing w:after="0" w:line="240" w:lineRule="auto"/>
              <w:jc w:val="center"/>
              <w:rPr>
                <w:rFonts w:cs="Calibri"/>
                <w:sz w:val="18"/>
                <w:szCs w:val="18"/>
              </w:rPr>
            </w:pPr>
          </w:p>
        </w:tc>
        <w:tc>
          <w:tcPr>
            <w:tcW w:w="998" w:type="pct"/>
            <w:gridSpan w:val="2"/>
            <w:shd w:val="clear" w:color="auto" w:fill="auto"/>
            <w:noWrap/>
            <w:vAlign w:val="center"/>
            <w:hideMark/>
          </w:tcPr>
          <w:p w14:paraId="3BA54B08" w14:textId="77777777" w:rsidR="001D6E94" w:rsidRPr="003A0002" w:rsidRDefault="001D6E94" w:rsidP="00562C25">
            <w:pPr>
              <w:spacing w:after="0" w:line="240" w:lineRule="auto"/>
              <w:jc w:val="center"/>
              <w:rPr>
                <w:rFonts w:cs="Calibri"/>
                <w:sz w:val="18"/>
                <w:szCs w:val="18"/>
              </w:rPr>
            </w:pPr>
          </w:p>
        </w:tc>
        <w:tc>
          <w:tcPr>
            <w:tcW w:w="1030" w:type="pct"/>
            <w:shd w:val="clear" w:color="auto" w:fill="auto"/>
            <w:noWrap/>
            <w:vAlign w:val="center"/>
            <w:hideMark/>
          </w:tcPr>
          <w:p w14:paraId="4F3C54D0" w14:textId="77777777" w:rsidR="001D6E94" w:rsidRPr="003A0002" w:rsidRDefault="001D6E94" w:rsidP="00562C25">
            <w:pPr>
              <w:spacing w:after="0" w:line="240" w:lineRule="auto"/>
              <w:jc w:val="center"/>
              <w:rPr>
                <w:rFonts w:cs="Calibri"/>
                <w:sz w:val="18"/>
                <w:szCs w:val="18"/>
              </w:rPr>
            </w:pPr>
            <w:r w:rsidRPr="003A0002">
              <w:rPr>
                <w:rFonts w:cs="Calibri"/>
                <w:sz w:val="18"/>
                <w:szCs w:val="18"/>
              </w:rPr>
              <w:t>3</w:t>
            </w:r>
          </w:p>
        </w:tc>
      </w:tr>
    </w:tbl>
    <w:p w14:paraId="6DE1159B" w14:textId="77777777" w:rsidR="001D6E94" w:rsidRDefault="001D6E94" w:rsidP="0025307E">
      <w:pPr>
        <w:spacing w:line="240" w:lineRule="auto"/>
        <w:rPr>
          <w:rFonts w:cs="Calibri"/>
          <w:sz w:val="18"/>
          <w:szCs w:val="18"/>
        </w:rPr>
      </w:pPr>
    </w:p>
    <w:p w14:paraId="6F06D6DD" w14:textId="77777777" w:rsidR="001D6E94" w:rsidRPr="0084691D" w:rsidRDefault="001D6E94" w:rsidP="0025307E">
      <w:pPr>
        <w:spacing w:line="240" w:lineRule="auto"/>
        <w:jc w:val="right"/>
        <w:rPr>
          <w:rFonts w:cs="Calibri"/>
          <w:sz w:val="18"/>
          <w:szCs w:val="18"/>
        </w:rPr>
      </w:pPr>
      <w:r w:rsidRPr="0084691D">
        <w:rPr>
          <w:rFonts w:cs="Calibri"/>
          <w:sz w:val="18"/>
          <w:szCs w:val="18"/>
        </w:rPr>
        <w:t>Düzenleme Tarihi: 02/05/2019</w:t>
      </w:r>
    </w:p>
    <w:p w14:paraId="746DCA5A" w14:textId="77777777" w:rsidR="001D6E94" w:rsidRDefault="001D6E94" w:rsidP="0025307E">
      <w:pPr>
        <w:spacing w:line="240" w:lineRule="auto"/>
        <w:rPr>
          <w:rFonts w:cs="Calibri"/>
          <w:sz w:val="18"/>
          <w:szCs w:val="18"/>
        </w:rPr>
      </w:pPr>
    </w:p>
    <w:p w14:paraId="32F8D874" w14:textId="77777777" w:rsidR="001D6E94" w:rsidRPr="0084691D" w:rsidRDefault="001D6E94" w:rsidP="0025307E">
      <w:pPr>
        <w:spacing w:line="240" w:lineRule="auto"/>
        <w:rPr>
          <w:rFonts w:cs="Calibri"/>
          <w:sz w:val="18"/>
          <w:szCs w:val="18"/>
        </w:rPr>
      </w:pPr>
    </w:p>
    <w:p w14:paraId="0F94BA6D" w14:textId="77777777" w:rsidR="001D6E94" w:rsidRPr="0084691D" w:rsidRDefault="001D6E94" w:rsidP="0025307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57C0AABB" w14:textId="77777777" w:rsidR="001D6E94" w:rsidRDefault="001D6E94" w:rsidP="0025307E">
      <w:pPr>
        <w:spacing w:line="240" w:lineRule="auto"/>
        <w:rPr>
          <w:rFonts w:cs="Calibri"/>
          <w:sz w:val="18"/>
          <w:szCs w:val="18"/>
        </w:rPr>
      </w:pPr>
    </w:p>
    <w:p w14:paraId="1562BE8C" w14:textId="77777777" w:rsidR="001D6E94" w:rsidRPr="0084691D" w:rsidRDefault="001D6E94" w:rsidP="0025307E">
      <w:pPr>
        <w:spacing w:line="240" w:lineRule="auto"/>
        <w:rPr>
          <w:rFonts w:cs="Calibri"/>
          <w:sz w:val="18"/>
          <w:szCs w:val="18"/>
        </w:rPr>
      </w:pPr>
    </w:p>
    <w:p w14:paraId="0834C8F2" w14:textId="77777777" w:rsidR="001D6E94" w:rsidRPr="0084691D" w:rsidRDefault="001D6E94" w:rsidP="0025307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C0D9559" w14:textId="77777777" w:rsidR="001D6E94" w:rsidRPr="0084691D" w:rsidRDefault="001D6E94" w:rsidP="0025307E">
      <w:pPr>
        <w:spacing w:line="240" w:lineRule="auto"/>
        <w:rPr>
          <w:rFonts w:cs="Calibri"/>
          <w:sz w:val="18"/>
          <w:szCs w:val="18"/>
        </w:rPr>
      </w:pPr>
    </w:p>
    <w:p w14:paraId="60276254" w14:textId="77777777" w:rsidR="001D6E94" w:rsidRPr="0084691D" w:rsidRDefault="001D6E94" w:rsidP="0025307E">
      <w:pPr>
        <w:spacing w:line="240" w:lineRule="auto"/>
        <w:rPr>
          <w:rFonts w:cs="Calibri"/>
          <w:sz w:val="18"/>
          <w:szCs w:val="18"/>
        </w:rPr>
      </w:pPr>
    </w:p>
    <w:p w14:paraId="61F4190A" w14:textId="77777777" w:rsidR="001D6E94" w:rsidRDefault="001D6E94" w:rsidP="0025307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C717D61" w14:textId="77777777" w:rsidR="001D6E94" w:rsidRDefault="001D6E94" w:rsidP="0025307E"/>
    <w:p w14:paraId="58E3EFE4" w14:textId="77777777" w:rsidR="001D6E94" w:rsidRDefault="001D6E94" w:rsidP="0025307E"/>
    <w:p w14:paraId="3B76EF32" w14:textId="77777777" w:rsidR="001D6E94" w:rsidRDefault="001D6E94" w:rsidP="0025307E">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4"/>
        <w:gridCol w:w="261"/>
        <w:gridCol w:w="799"/>
        <w:gridCol w:w="634"/>
        <w:gridCol w:w="468"/>
        <w:gridCol w:w="1357"/>
        <w:gridCol w:w="156"/>
        <w:gridCol w:w="67"/>
        <w:gridCol w:w="1644"/>
        <w:gridCol w:w="165"/>
        <w:gridCol w:w="1867"/>
      </w:tblGrid>
      <w:tr w:rsidR="001D6E94" w:rsidRPr="009E17C5" w14:paraId="71E88D1A" w14:textId="77777777" w:rsidTr="00145E20">
        <w:trPr>
          <w:trHeight w:val="735"/>
        </w:trPr>
        <w:tc>
          <w:tcPr>
            <w:tcW w:w="5000" w:type="pct"/>
            <w:gridSpan w:val="11"/>
            <w:shd w:val="clear" w:color="auto" w:fill="auto"/>
            <w:vAlign w:val="center"/>
          </w:tcPr>
          <w:p w14:paraId="48AB6257" w14:textId="77777777" w:rsidR="001D6E94" w:rsidRPr="009E17C5" w:rsidRDefault="001D6E94" w:rsidP="008939E2">
            <w:pPr>
              <w:spacing w:after="0" w:line="240" w:lineRule="auto"/>
              <w:jc w:val="center"/>
              <w:rPr>
                <w:rFonts w:cs="Calibri"/>
                <w:b/>
                <w:bCs/>
                <w:color w:val="000000"/>
                <w:sz w:val="18"/>
                <w:szCs w:val="18"/>
              </w:rPr>
            </w:pPr>
            <w:r w:rsidRPr="009E17C5">
              <w:rPr>
                <w:rFonts w:cs="Calibri"/>
                <w:b/>
                <w:bCs/>
                <w:color w:val="000000"/>
                <w:sz w:val="18"/>
                <w:szCs w:val="18"/>
              </w:rPr>
              <w:t xml:space="preserve">GİRESUN ÜNİVERSİTESİ </w:t>
            </w:r>
            <w:r w:rsidRPr="009E17C5">
              <w:rPr>
                <w:rFonts w:cs="Calibri"/>
                <w:b/>
                <w:bCs/>
                <w:color w:val="000000"/>
                <w:sz w:val="18"/>
                <w:szCs w:val="18"/>
              </w:rPr>
              <w:br/>
              <w:t>DERS TANITIM FORMU</w:t>
            </w:r>
          </w:p>
        </w:tc>
      </w:tr>
      <w:tr w:rsidR="001D6E94" w:rsidRPr="009E17C5" w14:paraId="1FFF1914" w14:textId="77777777" w:rsidTr="00145E20">
        <w:trPr>
          <w:trHeight w:val="420"/>
        </w:trPr>
        <w:tc>
          <w:tcPr>
            <w:tcW w:w="5000" w:type="pct"/>
            <w:gridSpan w:val="11"/>
            <w:shd w:val="clear" w:color="auto" w:fill="auto"/>
            <w:vAlign w:val="center"/>
          </w:tcPr>
          <w:p w14:paraId="017A1510" w14:textId="77777777" w:rsidR="001D6E94" w:rsidRPr="009E17C5" w:rsidRDefault="001D6E94" w:rsidP="008939E2">
            <w:pPr>
              <w:spacing w:after="0" w:line="240" w:lineRule="auto"/>
              <w:jc w:val="center"/>
              <w:rPr>
                <w:rFonts w:cs="Calibri"/>
                <w:b/>
                <w:bCs/>
                <w:color w:val="000000"/>
                <w:sz w:val="18"/>
                <w:szCs w:val="18"/>
              </w:rPr>
            </w:pPr>
            <w:r w:rsidRPr="009E17C5">
              <w:rPr>
                <w:rFonts w:cs="Calibri"/>
                <w:b/>
                <w:bCs/>
                <w:color w:val="000000"/>
                <w:sz w:val="18"/>
                <w:szCs w:val="18"/>
              </w:rPr>
              <w:t>DERS BİLGİLERİ</w:t>
            </w:r>
          </w:p>
          <w:p w14:paraId="4386A89B" w14:textId="77777777" w:rsidR="001D6E94" w:rsidRPr="009E17C5" w:rsidRDefault="001D6E94" w:rsidP="008939E2">
            <w:pPr>
              <w:spacing w:after="0" w:line="240" w:lineRule="auto"/>
              <w:jc w:val="center"/>
              <w:rPr>
                <w:rFonts w:cs="Calibri"/>
                <w:b/>
                <w:bCs/>
                <w:color w:val="000000"/>
                <w:sz w:val="18"/>
                <w:szCs w:val="18"/>
              </w:rPr>
            </w:pPr>
          </w:p>
        </w:tc>
      </w:tr>
      <w:tr w:rsidR="001D6E94" w:rsidRPr="009E17C5" w14:paraId="0924DE76" w14:textId="77777777" w:rsidTr="00145E20">
        <w:trPr>
          <w:trHeight w:val="284"/>
        </w:trPr>
        <w:tc>
          <w:tcPr>
            <w:tcW w:w="907" w:type="pct"/>
            <w:shd w:val="clear" w:color="auto" w:fill="auto"/>
            <w:vAlign w:val="center"/>
          </w:tcPr>
          <w:p w14:paraId="1871E03F" w14:textId="77777777" w:rsidR="001D6E94" w:rsidRPr="009E17C5" w:rsidRDefault="001D6E94" w:rsidP="008939E2">
            <w:pPr>
              <w:spacing w:after="0" w:line="240" w:lineRule="auto"/>
              <w:jc w:val="center"/>
              <w:rPr>
                <w:rFonts w:cs="Calibri"/>
                <w:b/>
                <w:bCs/>
                <w:i/>
                <w:iCs/>
                <w:color w:val="000000"/>
                <w:sz w:val="18"/>
                <w:szCs w:val="18"/>
              </w:rPr>
            </w:pPr>
          </w:p>
        </w:tc>
        <w:tc>
          <w:tcPr>
            <w:tcW w:w="935" w:type="pct"/>
            <w:gridSpan w:val="3"/>
            <w:shd w:val="clear" w:color="auto" w:fill="auto"/>
            <w:vAlign w:val="center"/>
          </w:tcPr>
          <w:p w14:paraId="63B48B67" w14:textId="77777777" w:rsidR="001D6E94" w:rsidRPr="009E17C5" w:rsidRDefault="001D6E94" w:rsidP="008939E2">
            <w:pPr>
              <w:spacing w:after="0" w:line="240" w:lineRule="auto"/>
              <w:jc w:val="center"/>
              <w:rPr>
                <w:rFonts w:cs="Calibri"/>
                <w:b/>
                <w:bCs/>
                <w:i/>
                <w:iCs/>
                <w:color w:val="000000"/>
                <w:sz w:val="18"/>
                <w:szCs w:val="18"/>
              </w:rPr>
            </w:pPr>
          </w:p>
        </w:tc>
        <w:tc>
          <w:tcPr>
            <w:tcW w:w="1093" w:type="pct"/>
            <w:gridSpan w:val="3"/>
            <w:shd w:val="clear" w:color="auto" w:fill="auto"/>
            <w:vAlign w:val="center"/>
          </w:tcPr>
          <w:p w14:paraId="2054E94D" w14:textId="77777777" w:rsidR="001D6E94" w:rsidRPr="009E17C5" w:rsidRDefault="001D6E94" w:rsidP="008939E2">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944" w:type="pct"/>
            <w:gridSpan w:val="2"/>
            <w:shd w:val="clear" w:color="auto" w:fill="auto"/>
            <w:vAlign w:val="center"/>
          </w:tcPr>
          <w:p w14:paraId="7487049D" w14:textId="77777777" w:rsidR="001D6E94" w:rsidRPr="009E17C5" w:rsidRDefault="001D6E94" w:rsidP="008939E2">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21" w:type="pct"/>
            <w:gridSpan w:val="2"/>
            <w:shd w:val="clear" w:color="auto" w:fill="auto"/>
            <w:vAlign w:val="center"/>
          </w:tcPr>
          <w:p w14:paraId="7AC8EC79" w14:textId="77777777" w:rsidR="001D6E94" w:rsidRPr="009E17C5" w:rsidRDefault="001D6E94" w:rsidP="008939E2">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9E17C5" w14:paraId="5466C612" w14:textId="77777777" w:rsidTr="00145E20">
        <w:trPr>
          <w:trHeight w:val="284"/>
        </w:trPr>
        <w:tc>
          <w:tcPr>
            <w:tcW w:w="907" w:type="pct"/>
            <w:shd w:val="clear" w:color="auto" w:fill="auto"/>
            <w:vAlign w:val="center"/>
          </w:tcPr>
          <w:p w14:paraId="66771C1F"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Kodu</w:t>
            </w:r>
          </w:p>
        </w:tc>
        <w:tc>
          <w:tcPr>
            <w:tcW w:w="935" w:type="pct"/>
            <w:gridSpan w:val="3"/>
            <w:shd w:val="clear" w:color="auto" w:fill="auto"/>
            <w:vAlign w:val="center"/>
          </w:tcPr>
          <w:p w14:paraId="027EC781" w14:textId="77777777" w:rsidR="001D6E94" w:rsidRPr="009E17C5" w:rsidRDefault="001D6E94" w:rsidP="009E17C5">
            <w:pPr>
              <w:spacing w:after="0" w:line="240" w:lineRule="auto"/>
              <w:rPr>
                <w:rFonts w:cs="Calibri"/>
                <w:color w:val="000000"/>
                <w:sz w:val="18"/>
                <w:szCs w:val="18"/>
              </w:rPr>
            </w:pPr>
            <w:r w:rsidRPr="009E17C5">
              <w:rPr>
                <w:rFonts w:cs="Calibri"/>
                <w:color w:val="000000"/>
                <w:sz w:val="18"/>
                <w:szCs w:val="18"/>
              </w:rPr>
              <w:t>RKY105</w:t>
            </w:r>
          </w:p>
        </w:tc>
        <w:tc>
          <w:tcPr>
            <w:tcW w:w="1093" w:type="pct"/>
            <w:gridSpan w:val="3"/>
            <w:shd w:val="clear" w:color="auto" w:fill="auto"/>
            <w:vAlign w:val="center"/>
          </w:tcPr>
          <w:p w14:paraId="54B8451A" w14:textId="77777777" w:rsidR="001D6E94" w:rsidRPr="009E17C5" w:rsidRDefault="001D6E94" w:rsidP="008939E2">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sidRPr="009E17C5">
              <w:rPr>
                <w:rFonts w:cs="Calibri"/>
                <w:sz w:val="18"/>
                <w:szCs w:val="18"/>
              </w:rPr>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sidRPr="009E17C5">
              <w:rPr>
                <w:rFonts w:cs="Calibri"/>
                <w:sz w:val="18"/>
                <w:szCs w:val="18"/>
              </w:rPr>
            </w:r>
            <w:r w:rsidRPr="009E17C5">
              <w:rPr>
                <w:rFonts w:cs="Calibri"/>
                <w:sz w:val="18"/>
                <w:szCs w:val="18"/>
              </w:rPr>
              <w:fldChar w:fldCharType="end"/>
            </w:r>
            <w:r w:rsidRPr="009E17C5">
              <w:rPr>
                <w:rFonts w:cs="Calibri"/>
                <w:color w:val="000000"/>
                <w:sz w:val="18"/>
                <w:szCs w:val="18"/>
              </w:rPr>
              <w:t> </w:t>
            </w:r>
          </w:p>
        </w:tc>
        <w:tc>
          <w:tcPr>
            <w:tcW w:w="944" w:type="pct"/>
            <w:gridSpan w:val="2"/>
            <w:shd w:val="clear" w:color="auto" w:fill="auto"/>
            <w:vAlign w:val="center"/>
          </w:tcPr>
          <w:p w14:paraId="3C3FDADA" w14:textId="77777777" w:rsidR="001D6E94" w:rsidRPr="009E17C5" w:rsidRDefault="001D6E94" w:rsidP="008939E2">
            <w:pPr>
              <w:spacing w:after="0" w:line="240" w:lineRule="auto"/>
              <w:jc w:val="center"/>
              <w:rPr>
                <w:rFonts w:cs="Calibri"/>
                <w:color w:val="000000"/>
                <w:sz w:val="18"/>
                <w:szCs w:val="18"/>
              </w:rPr>
            </w:pPr>
            <w:r w:rsidRPr="009E17C5">
              <w:rPr>
                <w:rFonts w:cs="Calibri"/>
                <w:color w:val="000000"/>
                <w:sz w:val="18"/>
                <w:szCs w:val="18"/>
              </w:rPr>
              <w:t>4+0</w:t>
            </w:r>
          </w:p>
        </w:tc>
        <w:tc>
          <w:tcPr>
            <w:tcW w:w="1121" w:type="pct"/>
            <w:gridSpan w:val="2"/>
            <w:shd w:val="clear" w:color="auto" w:fill="auto"/>
            <w:vAlign w:val="center"/>
          </w:tcPr>
          <w:p w14:paraId="78BBB6F5" w14:textId="77777777" w:rsidR="001D6E94" w:rsidRPr="009E17C5" w:rsidRDefault="001D6E94" w:rsidP="008939E2">
            <w:pPr>
              <w:spacing w:after="0" w:line="240" w:lineRule="auto"/>
              <w:jc w:val="center"/>
              <w:rPr>
                <w:rFonts w:cs="Calibri"/>
                <w:color w:val="000000"/>
                <w:sz w:val="18"/>
                <w:szCs w:val="18"/>
              </w:rPr>
            </w:pPr>
            <w:r w:rsidRPr="009E17C5">
              <w:rPr>
                <w:rFonts w:cs="Calibri"/>
                <w:color w:val="000000"/>
                <w:sz w:val="18"/>
                <w:szCs w:val="18"/>
              </w:rPr>
              <w:t>4</w:t>
            </w:r>
          </w:p>
        </w:tc>
      </w:tr>
      <w:tr w:rsidR="001D6E94" w:rsidRPr="009E17C5" w14:paraId="5D7EEE91" w14:textId="77777777" w:rsidTr="00145E20">
        <w:trPr>
          <w:trHeight w:val="287"/>
        </w:trPr>
        <w:tc>
          <w:tcPr>
            <w:tcW w:w="907" w:type="pct"/>
            <w:shd w:val="clear" w:color="auto" w:fill="auto"/>
            <w:noWrap/>
            <w:vAlign w:val="bottom"/>
          </w:tcPr>
          <w:p w14:paraId="05C97E21"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Adı</w:t>
            </w:r>
          </w:p>
        </w:tc>
        <w:tc>
          <w:tcPr>
            <w:tcW w:w="4093" w:type="pct"/>
            <w:gridSpan w:val="10"/>
            <w:shd w:val="clear" w:color="auto" w:fill="auto"/>
            <w:noWrap/>
            <w:vAlign w:val="bottom"/>
          </w:tcPr>
          <w:p w14:paraId="1DF86672"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shd w:val="clear" w:color="auto" w:fill="FFFFFF"/>
              </w:rPr>
              <w:t>Yabancı Dil I</w:t>
            </w:r>
          </w:p>
        </w:tc>
      </w:tr>
      <w:tr w:rsidR="001D6E94" w:rsidRPr="009E17C5" w14:paraId="21A88E21" w14:textId="77777777" w:rsidTr="00145E20">
        <w:trPr>
          <w:trHeight w:val="287"/>
        </w:trPr>
        <w:tc>
          <w:tcPr>
            <w:tcW w:w="907" w:type="pct"/>
            <w:shd w:val="clear" w:color="auto" w:fill="auto"/>
            <w:noWrap/>
            <w:vAlign w:val="bottom"/>
          </w:tcPr>
          <w:p w14:paraId="699311A1"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İngilizce Adı</w:t>
            </w:r>
          </w:p>
        </w:tc>
        <w:tc>
          <w:tcPr>
            <w:tcW w:w="4093" w:type="pct"/>
            <w:gridSpan w:val="10"/>
            <w:shd w:val="clear" w:color="auto" w:fill="auto"/>
            <w:noWrap/>
            <w:vAlign w:val="bottom"/>
          </w:tcPr>
          <w:p w14:paraId="4A184F57"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Foreign Language I</w:t>
            </w:r>
          </w:p>
        </w:tc>
      </w:tr>
      <w:tr w:rsidR="001D6E94" w:rsidRPr="009E17C5" w14:paraId="1DE07552" w14:textId="77777777" w:rsidTr="00145E20">
        <w:trPr>
          <w:trHeight w:val="284"/>
        </w:trPr>
        <w:tc>
          <w:tcPr>
            <w:tcW w:w="907" w:type="pct"/>
            <w:shd w:val="clear" w:color="auto" w:fill="auto"/>
            <w:vAlign w:val="center"/>
          </w:tcPr>
          <w:p w14:paraId="5A615371"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Ön Koşul Dersleri</w:t>
            </w:r>
          </w:p>
        </w:tc>
        <w:tc>
          <w:tcPr>
            <w:tcW w:w="4093" w:type="pct"/>
            <w:gridSpan w:val="10"/>
            <w:shd w:val="clear" w:color="auto" w:fill="auto"/>
            <w:vAlign w:val="center"/>
          </w:tcPr>
          <w:p w14:paraId="62CAEC84"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Yok</w:t>
            </w:r>
          </w:p>
        </w:tc>
      </w:tr>
      <w:tr w:rsidR="001D6E94" w:rsidRPr="009E17C5" w14:paraId="12C1083D" w14:textId="77777777" w:rsidTr="00145E20">
        <w:trPr>
          <w:trHeight w:val="284"/>
        </w:trPr>
        <w:tc>
          <w:tcPr>
            <w:tcW w:w="907" w:type="pct"/>
            <w:shd w:val="clear" w:color="auto" w:fill="auto"/>
            <w:vAlign w:val="center"/>
          </w:tcPr>
          <w:p w14:paraId="47019DCF"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Dili</w:t>
            </w:r>
          </w:p>
        </w:tc>
        <w:tc>
          <w:tcPr>
            <w:tcW w:w="4093" w:type="pct"/>
            <w:gridSpan w:val="10"/>
            <w:shd w:val="clear" w:color="auto" w:fill="auto"/>
            <w:vAlign w:val="center"/>
          </w:tcPr>
          <w:p w14:paraId="240FF1EE" w14:textId="77777777" w:rsidR="001D6E94" w:rsidRPr="009E17C5" w:rsidRDefault="001D6E94" w:rsidP="008939E2">
            <w:pPr>
              <w:spacing w:after="0" w:line="240" w:lineRule="auto"/>
              <w:rPr>
                <w:rFonts w:cs="Calibri"/>
                <w:bCs/>
                <w:color w:val="000000"/>
                <w:sz w:val="18"/>
                <w:szCs w:val="18"/>
              </w:rPr>
            </w:pPr>
            <w:r>
              <w:rPr>
                <w:rFonts w:cs="Calibri"/>
                <w:bCs/>
                <w:color w:val="000000"/>
                <w:sz w:val="18"/>
                <w:szCs w:val="18"/>
              </w:rPr>
              <w:t>İngilizce</w:t>
            </w:r>
          </w:p>
        </w:tc>
      </w:tr>
      <w:tr w:rsidR="001D6E94" w:rsidRPr="009E17C5" w14:paraId="58DBD191" w14:textId="77777777" w:rsidTr="00145E20">
        <w:trPr>
          <w:trHeight w:val="284"/>
        </w:trPr>
        <w:tc>
          <w:tcPr>
            <w:tcW w:w="907" w:type="pct"/>
            <w:shd w:val="clear" w:color="auto" w:fill="auto"/>
            <w:vAlign w:val="center"/>
          </w:tcPr>
          <w:p w14:paraId="1265B84C"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Seviyesi</w:t>
            </w:r>
          </w:p>
        </w:tc>
        <w:tc>
          <w:tcPr>
            <w:tcW w:w="4093" w:type="pct"/>
            <w:gridSpan w:val="10"/>
            <w:shd w:val="clear" w:color="auto" w:fill="auto"/>
            <w:vAlign w:val="center"/>
          </w:tcPr>
          <w:p w14:paraId="635BEE8F" w14:textId="77777777" w:rsidR="001D6E94" w:rsidRPr="009E17C5" w:rsidRDefault="001D6E94" w:rsidP="008939E2">
            <w:pPr>
              <w:spacing w:after="0" w:line="240" w:lineRule="auto"/>
              <w:rPr>
                <w:rFonts w:cs="Calibri"/>
                <w:b/>
                <w:bCs/>
                <w:color w:val="000000"/>
                <w:sz w:val="18"/>
                <w:szCs w:val="18"/>
              </w:rPr>
            </w:pPr>
            <w:r w:rsidRPr="009E17C5">
              <w:rPr>
                <w:rFonts w:cs="Calibri"/>
                <w:color w:val="000000"/>
                <w:sz w:val="18"/>
                <w:szCs w:val="18"/>
              </w:rPr>
              <w:t>Lisans</w:t>
            </w:r>
          </w:p>
        </w:tc>
      </w:tr>
      <w:tr w:rsidR="001D6E94" w:rsidRPr="009E17C5" w14:paraId="0AEE7614" w14:textId="77777777" w:rsidTr="00145E20">
        <w:trPr>
          <w:trHeight w:val="284"/>
        </w:trPr>
        <w:tc>
          <w:tcPr>
            <w:tcW w:w="907" w:type="pct"/>
            <w:shd w:val="clear" w:color="auto" w:fill="auto"/>
            <w:vAlign w:val="center"/>
          </w:tcPr>
          <w:p w14:paraId="04039DEB"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Türü</w:t>
            </w:r>
          </w:p>
        </w:tc>
        <w:tc>
          <w:tcPr>
            <w:tcW w:w="4093" w:type="pct"/>
            <w:gridSpan w:val="10"/>
            <w:shd w:val="clear" w:color="auto" w:fill="auto"/>
            <w:vAlign w:val="center"/>
          </w:tcPr>
          <w:p w14:paraId="19CDE59D" w14:textId="77777777" w:rsidR="001D6E94" w:rsidRPr="009E17C5" w:rsidRDefault="001D6E94" w:rsidP="008939E2">
            <w:pPr>
              <w:spacing w:after="0" w:line="240" w:lineRule="auto"/>
              <w:rPr>
                <w:rFonts w:cs="Calibri"/>
                <w:b/>
                <w:bCs/>
                <w:color w:val="000000"/>
                <w:sz w:val="18"/>
                <w:szCs w:val="18"/>
              </w:rPr>
            </w:pPr>
            <w:r w:rsidRPr="009E17C5">
              <w:rPr>
                <w:rFonts w:cs="Calibri"/>
                <w:color w:val="000000"/>
                <w:sz w:val="18"/>
                <w:szCs w:val="18"/>
              </w:rPr>
              <w:t>Zorunlu</w:t>
            </w:r>
          </w:p>
        </w:tc>
      </w:tr>
      <w:tr w:rsidR="001D6E94" w:rsidRPr="009E17C5" w14:paraId="62D4D9E6" w14:textId="77777777" w:rsidTr="00145E20">
        <w:trPr>
          <w:trHeight w:val="284"/>
        </w:trPr>
        <w:tc>
          <w:tcPr>
            <w:tcW w:w="907" w:type="pct"/>
            <w:shd w:val="clear" w:color="auto" w:fill="auto"/>
            <w:vAlign w:val="center"/>
          </w:tcPr>
          <w:p w14:paraId="7934A006"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Koordinatörü</w:t>
            </w:r>
          </w:p>
        </w:tc>
        <w:tc>
          <w:tcPr>
            <w:tcW w:w="4093" w:type="pct"/>
            <w:gridSpan w:val="10"/>
            <w:shd w:val="clear" w:color="auto" w:fill="auto"/>
            <w:vAlign w:val="center"/>
          </w:tcPr>
          <w:p w14:paraId="72EC004F"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Prof. Dr. Musa GENÇ</w:t>
            </w:r>
          </w:p>
        </w:tc>
      </w:tr>
      <w:tr w:rsidR="001D6E94" w:rsidRPr="009E17C5" w14:paraId="72D1D81C" w14:textId="77777777" w:rsidTr="00145E20">
        <w:trPr>
          <w:trHeight w:val="284"/>
        </w:trPr>
        <w:tc>
          <w:tcPr>
            <w:tcW w:w="907" w:type="pct"/>
            <w:shd w:val="clear" w:color="auto" w:fill="auto"/>
            <w:vAlign w:val="center"/>
          </w:tcPr>
          <w:p w14:paraId="1AB8287F"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 Verenler</w:t>
            </w:r>
          </w:p>
        </w:tc>
        <w:tc>
          <w:tcPr>
            <w:tcW w:w="4093" w:type="pct"/>
            <w:gridSpan w:val="10"/>
            <w:shd w:val="clear" w:color="auto" w:fill="auto"/>
            <w:vAlign w:val="center"/>
          </w:tcPr>
          <w:p w14:paraId="25F63EBE" w14:textId="77777777" w:rsidR="001D6E94" w:rsidRPr="009E17C5" w:rsidRDefault="001D6E94" w:rsidP="008939E2">
            <w:pPr>
              <w:spacing w:after="0" w:line="240" w:lineRule="auto"/>
              <w:rPr>
                <w:rFonts w:cs="Calibri"/>
                <w:color w:val="000000"/>
                <w:sz w:val="18"/>
                <w:szCs w:val="18"/>
              </w:rPr>
            </w:pPr>
          </w:p>
        </w:tc>
      </w:tr>
      <w:tr w:rsidR="001D6E94" w:rsidRPr="009E17C5" w14:paraId="7EDEFDF6" w14:textId="77777777" w:rsidTr="00145E20">
        <w:trPr>
          <w:trHeight w:val="284"/>
        </w:trPr>
        <w:tc>
          <w:tcPr>
            <w:tcW w:w="907" w:type="pct"/>
            <w:shd w:val="clear" w:color="auto" w:fill="auto"/>
            <w:vAlign w:val="center"/>
          </w:tcPr>
          <w:p w14:paraId="775CA93F"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Yardımcıları</w:t>
            </w:r>
          </w:p>
        </w:tc>
        <w:tc>
          <w:tcPr>
            <w:tcW w:w="4093" w:type="pct"/>
            <w:gridSpan w:val="10"/>
            <w:shd w:val="clear" w:color="auto" w:fill="auto"/>
            <w:vAlign w:val="center"/>
          </w:tcPr>
          <w:p w14:paraId="38D5D87D" w14:textId="77777777" w:rsidR="001D6E94" w:rsidRPr="009E17C5" w:rsidRDefault="001D6E94" w:rsidP="008939E2">
            <w:pPr>
              <w:spacing w:after="0" w:line="240" w:lineRule="auto"/>
              <w:rPr>
                <w:rFonts w:cs="Calibri"/>
                <w:b/>
                <w:bCs/>
                <w:color w:val="000000"/>
                <w:sz w:val="18"/>
                <w:szCs w:val="18"/>
              </w:rPr>
            </w:pPr>
          </w:p>
        </w:tc>
      </w:tr>
      <w:tr w:rsidR="001D6E94" w:rsidRPr="009E17C5" w14:paraId="5DD8543A" w14:textId="77777777" w:rsidTr="00145E20">
        <w:trPr>
          <w:trHeight w:val="745"/>
        </w:trPr>
        <w:tc>
          <w:tcPr>
            <w:tcW w:w="907" w:type="pct"/>
            <w:shd w:val="clear" w:color="auto" w:fill="auto"/>
            <w:vAlign w:val="center"/>
          </w:tcPr>
          <w:p w14:paraId="4BC1BC4E"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Amacı</w:t>
            </w:r>
          </w:p>
        </w:tc>
        <w:tc>
          <w:tcPr>
            <w:tcW w:w="4093" w:type="pct"/>
            <w:gridSpan w:val="10"/>
            <w:shd w:val="clear" w:color="auto" w:fill="auto"/>
            <w:vAlign w:val="center"/>
          </w:tcPr>
          <w:p w14:paraId="6261D294" w14:textId="77777777" w:rsidR="001D6E94" w:rsidRPr="009E17C5" w:rsidRDefault="001D6E94" w:rsidP="008939E2">
            <w:pPr>
              <w:spacing w:after="0" w:line="240" w:lineRule="auto"/>
              <w:rPr>
                <w:rFonts w:cs="Calibri"/>
                <w:color w:val="000000"/>
                <w:sz w:val="18"/>
                <w:szCs w:val="18"/>
              </w:rPr>
            </w:pPr>
            <w:r w:rsidRPr="009E17C5">
              <w:rPr>
                <w:rFonts w:cs="Calibri"/>
                <w:bCs/>
                <w:color w:val="000000"/>
                <w:sz w:val="18"/>
                <w:szCs w:val="18"/>
              </w:rPr>
              <w:t>Bu dersin amacı; Orta seviyede İngilizce konuşma, yazma ve dinleme. İngilizcenin temel kurallarını öğretmeyi, öğrencilerin yabancı dil kelime haznelerini geliştirmeyi, yabancı dilde okuduğunu anlayabilmeyi ve kendisini sözlü veya yazılı olarak ifade edebilmeyi sağlamaktır.</w:t>
            </w:r>
          </w:p>
        </w:tc>
      </w:tr>
      <w:tr w:rsidR="001D6E94" w:rsidRPr="009E17C5" w14:paraId="2557E2BA" w14:textId="77777777" w:rsidTr="00145E20">
        <w:trPr>
          <w:trHeight w:val="284"/>
        </w:trPr>
        <w:tc>
          <w:tcPr>
            <w:tcW w:w="907" w:type="pct"/>
            <w:shd w:val="clear" w:color="auto" w:fill="auto"/>
            <w:vAlign w:val="center"/>
          </w:tcPr>
          <w:p w14:paraId="4F241474"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Kısa İçeriği</w:t>
            </w:r>
          </w:p>
        </w:tc>
        <w:tc>
          <w:tcPr>
            <w:tcW w:w="4093" w:type="pct"/>
            <w:gridSpan w:val="10"/>
            <w:shd w:val="clear" w:color="auto" w:fill="auto"/>
            <w:vAlign w:val="center"/>
          </w:tcPr>
          <w:p w14:paraId="363188BF"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Tanışma,  Present Simple, Simple Past, Gerund, İnfinitives, Zamirler, Fiiller, Sıfatlar, zarflar, ability, yemekler, tarihler, sayılar, prepositions.</w:t>
            </w:r>
          </w:p>
        </w:tc>
      </w:tr>
      <w:tr w:rsidR="001D6E94" w:rsidRPr="009E17C5" w14:paraId="52E27B3A" w14:textId="77777777" w:rsidTr="00145E20">
        <w:trPr>
          <w:trHeight w:val="300"/>
        </w:trPr>
        <w:tc>
          <w:tcPr>
            <w:tcW w:w="5000" w:type="pct"/>
            <w:gridSpan w:val="11"/>
            <w:shd w:val="clear" w:color="auto" w:fill="auto"/>
            <w:noWrap/>
            <w:vAlign w:val="bottom"/>
          </w:tcPr>
          <w:p w14:paraId="37A1BD28" w14:textId="77777777" w:rsidR="001D6E94" w:rsidRPr="009E17C5" w:rsidRDefault="001D6E94" w:rsidP="008939E2">
            <w:pPr>
              <w:spacing w:after="0" w:line="240" w:lineRule="auto"/>
              <w:rPr>
                <w:rFonts w:cs="Calibri"/>
                <w:color w:val="000000"/>
                <w:sz w:val="18"/>
                <w:szCs w:val="18"/>
              </w:rPr>
            </w:pPr>
          </w:p>
        </w:tc>
      </w:tr>
      <w:tr w:rsidR="001D6E94" w:rsidRPr="009E17C5" w14:paraId="3182586E" w14:textId="77777777" w:rsidTr="00145E20">
        <w:trPr>
          <w:trHeight w:val="284"/>
        </w:trPr>
        <w:tc>
          <w:tcPr>
            <w:tcW w:w="5000" w:type="pct"/>
            <w:gridSpan w:val="11"/>
            <w:shd w:val="clear" w:color="auto" w:fill="auto"/>
            <w:vAlign w:val="center"/>
          </w:tcPr>
          <w:p w14:paraId="559E35CA"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Dersin Öğrenme Çıktıları</w:t>
            </w:r>
          </w:p>
        </w:tc>
      </w:tr>
      <w:tr w:rsidR="001D6E94" w:rsidRPr="009E17C5" w14:paraId="4CE00FB3" w14:textId="77777777" w:rsidTr="00145E20">
        <w:trPr>
          <w:trHeight w:val="284"/>
        </w:trPr>
        <w:tc>
          <w:tcPr>
            <w:tcW w:w="1492" w:type="pct"/>
            <w:gridSpan w:val="3"/>
            <w:shd w:val="clear" w:color="auto" w:fill="auto"/>
            <w:vAlign w:val="center"/>
          </w:tcPr>
          <w:p w14:paraId="708749D3"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ÖÇ-1</w:t>
            </w:r>
          </w:p>
        </w:tc>
        <w:tc>
          <w:tcPr>
            <w:tcW w:w="3508" w:type="pct"/>
            <w:gridSpan w:val="8"/>
            <w:shd w:val="clear" w:color="auto" w:fill="auto"/>
          </w:tcPr>
          <w:p w14:paraId="11282A01" w14:textId="77777777" w:rsidR="001D6E94" w:rsidRPr="009E17C5" w:rsidRDefault="001D6E94" w:rsidP="008939E2">
            <w:pPr>
              <w:spacing w:after="0"/>
              <w:rPr>
                <w:rFonts w:cs="Calibri"/>
                <w:sz w:val="18"/>
                <w:szCs w:val="18"/>
              </w:rPr>
            </w:pPr>
            <w:r w:rsidRPr="009E17C5">
              <w:rPr>
                <w:rFonts w:cs="Calibri"/>
                <w:sz w:val="18"/>
                <w:szCs w:val="18"/>
              </w:rPr>
              <w:t xml:space="preserve">Geniş zaman, şimdiki zaman ve gelecek zaman yapılarını öğrenirler. </w:t>
            </w:r>
          </w:p>
        </w:tc>
      </w:tr>
      <w:tr w:rsidR="001D6E94" w:rsidRPr="009E17C5" w14:paraId="5C37FDF3" w14:textId="77777777" w:rsidTr="00145E20">
        <w:trPr>
          <w:trHeight w:val="284"/>
        </w:trPr>
        <w:tc>
          <w:tcPr>
            <w:tcW w:w="1492" w:type="pct"/>
            <w:gridSpan w:val="3"/>
            <w:shd w:val="clear" w:color="auto" w:fill="auto"/>
            <w:vAlign w:val="center"/>
          </w:tcPr>
          <w:p w14:paraId="4AC72DBA"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ÖÇ-2</w:t>
            </w:r>
          </w:p>
        </w:tc>
        <w:tc>
          <w:tcPr>
            <w:tcW w:w="3508" w:type="pct"/>
            <w:gridSpan w:val="8"/>
            <w:shd w:val="clear" w:color="auto" w:fill="auto"/>
          </w:tcPr>
          <w:p w14:paraId="56322165" w14:textId="77777777" w:rsidR="001D6E94" w:rsidRPr="009E17C5" w:rsidRDefault="001D6E94" w:rsidP="008939E2">
            <w:pPr>
              <w:spacing w:after="0"/>
              <w:rPr>
                <w:rFonts w:cs="Calibri"/>
                <w:sz w:val="18"/>
                <w:szCs w:val="18"/>
              </w:rPr>
            </w:pPr>
            <w:r w:rsidRPr="009E17C5">
              <w:rPr>
                <w:rFonts w:cs="Calibri"/>
                <w:sz w:val="18"/>
                <w:szCs w:val="18"/>
              </w:rPr>
              <w:t xml:space="preserve">Temel okuma, dinleme ve konuşma becerilerini geliştirirler. </w:t>
            </w:r>
          </w:p>
        </w:tc>
      </w:tr>
      <w:tr w:rsidR="001D6E94" w:rsidRPr="009E17C5" w14:paraId="2BE5D739" w14:textId="77777777" w:rsidTr="00145E20">
        <w:trPr>
          <w:trHeight w:val="284"/>
        </w:trPr>
        <w:tc>
          <w:tcPr>
            <w:tcW w:w="1492" w:type="pct"/>
            <w:gridSpan w:val="3"/>
            <w:shd w:val="clear" w:color="auto" w:fill="auto"/>
            <w:vAlign w:val="center"/>
          </w:tcPr>
          <w:p w14:paraId="6B164072"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ÖÇ-3</w:t>
            </w:r>
          </w:p>
        </w:tc>
        <w:tc>
          <w:tcPr>
            <w:tcW w:w="3508" w:type="pct"/>
            <w:gridSpan w:val="8"/>
            <w:shd w:val="clear" w:color="auto" w:fill="auto"/>
          </w:tcPr>
          <w:p w14:paraId="4FB34834" w14:textId="77777777" w:rsidR="001D6E94" w:rsidRPr="009E17C5" w:rsidRDefault="001D6E94" w:rsidP="008939E2">
            <w:pPr>
              <w:spacing w:after="0"/>
              <w:rPr>
                <w:rFonts w:cs="Calibri"/>
                <w:sz w:val="18"/>
                <w:szCs w:val="18"/>
              </w:rPr>
            </w:pPr>
            <w:r w:rsidRPr="009E17C5">
              <w:rPr>
                <w:rFonts w:cs="Calibri"/>
                <w:sz w:val="18"/>
                <w:szCs w:val="18"/>
              </w:rPr>
              <w:t>İngilizcede kendini anlatabilirler.</w:t>
            </w:r>
          </w:p>
        </w:tc>
      </w:tr>
      <w:tr w:rsidR="001D6E94" w:rsidRPr="009E17C5" w14:paraId="09792FA5" w14:textId="77777777" w:rsidTr="00145E20">
        <w:trPr>
          <w:trHeight w:val="284"/>
        </w:trPr>
        <w:tc>
          <w:tcPr>
            <w:tcW w:w="1492" w:type="pct"/>
            <w:gridSpan w:val="3"/>
            <w:shd w:val="clear" w:color="auto" w:fill="auto"/>
            <w:vAlign w:val="center"/>
          </w:tcPr>
          <w:p w14:paraId="2B7E6180"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ÖÇ-4</w:t>
            </w:r>
          </w:p>
        </w:tc>
        <w:tc>
          <w:tcPr>
            <w:tcW w:w="3508" w:type="pct"/>
            <w:gridSpan w:val="8"/>
            <w:shd w:val="clear" w:color="auto" w:fill="auto"/>
          </w:tcPr>
          <w:p w14:paraId="2A6F4364" w14:textId="77777777" w:rsidR="001D6E94" w:rsidRPr="009E17C5" w:rsidRDefault="001D6E94" w:rsidP="008939E2">
            <w:pPr>
              <w:spacing w:after="0"/>
              <w:rPr>
                <w:rFonts w:cs="Calibri"/>
                <w:sz w:val="18"/>
                <w:szCs w:val="18"/>
              </w:rPr>
            </w:pPr>
            <w:r w:rsidRPr="009E17C5">
              <w:rPr>
                <w:rFonts w:cs="Calibri"/>
                <w:sz w:val="18"/>
                <w:szCs w:val="18"/>
              </w:rPr>
              <w:t xml:space="preserve">Temel paragraf ve mektup metinleri yazabilirler. </w:t>
            </w:r>
          </w:p>
        </w:tc>
      </w:tr>
      <w:tr w:rsidR="001D6E94" w:rsidRPr="009E17C5" w14:paraId="5C1C0C21" w14:textId="77777777" w:rsidTr="00145E20">
        <w:trPr>
          <w:trHeight w:val="284"/>
        </w:trPr>
        <w:tc>
          <w:tcPr>
            <w:tcW w:w="1492" w:type="pct"/>
            <w:gridSpan w:val="3"/>
            <w:shd w:val="clear" w:color="auto" w:fill="auto"/>
            <w:vAlign w:val="center"/>
          </w:tcPr>
          <w:p w14:paraId="09257807"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ÖÇ-5</w:t>
            </w:r>
          </w:p>
        </w:tc>
        <w:tc>
          <w:tcPr>
            <w:tcW w:w="3508" w:type="pct"/>
            <w:gridSpan w:val="8"/>
            <w:shd w:val="clear" w:color="auto" w:fill="auto"/>
          </w:tcPr>
          <w:p w14:paraId="7D7A6906" w14:textId="77777777" w:rsidR="001D6E94" w:rsidRPr="009E17C5" w:rsidRDefault="001D6E94" w:rsidP="008939E2">
            <w:pPr>
              <w:spacing w:after="0"/>
              <w:rPr>
                <w:rFonts w:cs="Calibri"/>
                <w:sz w:val="18"/>
                <w:szCs w:val="18"/>
              </w:rPr>
            </w:pPr>
            <w:r w:rsidRPr="009E17C5">
              <w:rPr>
                <w:rFonts w:cs="Calibri"/>
                <w:sz w:val="18"/>
                <w:szCs w:val="18"/>
              </w:rPr>
              <w:t>Temel düzeyde iletişim sağlayabilecek bazı sözcükleri öğrenip kullanabilirler.</w:t>
            </w:r>
          </w:p>
        </w:tc>
      </w:tr>
      <w:tr w:rsidR="001D6E94" w:rsidRPr="009E17C5" w14:paraId="1321D999" w14:textId="77777777" w:rsidTr="00145E20">
        <w:trPr>
          <w:trHeight w:val="327"/>
        </w:trPr>
        <w:tc>
          <w:tcPr>
            <w:tcW w:w="5000" w:type="pct"/>
            <w:gridSpan w:val="11"/>
            <w:shd w:val="clear" w:color="auto" w:fill="auto"/>
            <w:noWrap/>
            <w:vAlign w:val="bottom"/>
          </w:tcPr>
          <w:p w14:paraId="3B0A3F0E" w14:textId="77777777" w:rsidR="001D6E94" w:rsidRPr="009E17C5" w:rsidRDefault="001D6E94" w:rsidP="008939E2">
            <w:pPr>
              <w:spacing w:after="0" w:line="240" w:lineRule="auto"/>
              <w:rPr>
                <w:rFonts w:cs="Calibri"/>
                <w:color w:val="000000"/>
                <w:sz w:val="18"/>
                <w:szCs w:val="18"/>
              </w:rPr>
            </w:pPr>
          </w:p>
        </w:tc>
      </w:tr>
      <w:tr w:rsidR="001D6E94" w:rsidRPr="009E17C5" w14:paraId="34E9EB2A" w14:textId="77777777" w:rsidTr="00145E20">
        <w:trPr>
          <w:trHeight w:val="284"/>
        </w:trPr>
        <w:tc>
          <w:tcPr>
            <w:tcW w:w="1492" w:type="pct"/>
            <w:gridSpan w:val="3"/>
            <w:shd w:val="clear" w:color="auto" w:fill="auto"/>
            <w:vAlign w:val="center"/>
          </w:tcPr>
          <w:p w14:paraId="14A5906F"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Öğretim Yöntemleri</w:t>
            </w:r>
          </w:p>
        </w:tc>
        <w:tc>
          <w:tcPr>
            <w:tcW w:w="3508" w:type="pct"/>
            <w:gridSpan w:val="8"/>
            <w:shd w:val="clear" w:color="auto" w:fill="auto"/>
            <w:vAlign w:val="center"/>
          </w:tcPr>
          <w:p w14:paraId="2EA2C19A"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Sözel anlatım, Problem Çözme, Bilgisayar Destekli</w:t>
            </w:r>
          </w:p>
        </w:tc>
      </w:tr>
      <w:tr w:rsidR="001D6E94" w:rsidRPr="009E17C5" w14:paraId="170B43F6" w14:textId="77777777" w:rsidTr="00145E20">
        <w:trPr>
          <w:trHeight w:val="284"/>
        </w:trPr>
        <w:tc>
          <w:tcPr>
            <w:tcW w:w="1492" w:type="pct"/>
            <w:gridSpan w:val="3"/>
            <w:shd w:val="clear" w:color="auto" w:fill="auto"/>
            <w:vAlign w:val="center"/>
          </w:tcPr>
          <w:p w14:paraId="0CEF8945"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Ölçme Yöntemleri</w:t>
            </w:r>
          </w:p>
        </w:tc>
        <w:tc>
          <w:tcPr>
            <w:tcW w:w="3508" w:type="pct"/>
            <w:gridSpan w:val="8"/>
            <w:shd w:val="clear" w:color="auto" w:fill="auto"/>
            <w:vAlign w:val="center"/>
          </w:tcPr>
          <w:p w14:paraId="5C71DBD4"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Yazılı sınav, Ödev</w:t>
            </w:r>
          </w:p>
        </w:tc>
      </w:tr>
      <w:tr w:rsidR="001D6E94" w:rsidRPr="009E17C5" w14:paraId="3EFF4292" w14:textId="77777777" w:rsidTr="00145E20">
        <w:trPr>
          <w:trHeight w:val="253"/>
        </w:trPr>
        <w:tc>
          <w:tcPr>
            <w:tcW w:w="5000" w:type="pct"/>
            <w:gridSpan w:val="11"/>
            <w:shd w:val="clear" w:color="auto" w:fill="auto"/>
            <w:noWrap/>
            <w:vAlign w:val="bottom"/>
          </w:tcPr>
          <w:p w14:paraId="263AF615" w14:textId="77777777" w:rsidR="001D6E94" w:rsidRPr="009E17C5" w:rsidRDefault="001D6E94" w:rsidP="008939E2">
            <w:pPr>
              <w:spacing w:after="0" w:line="240" w:lineRule="auto"/>
              <w:rPr>
                <w:rFonts w:cs="Calibri"/>
                <w:color w:val="000000"/>
                <w:sz w:val="18"/>
                <w:szCs w:val="18"/>
              </w:rPr>
            </w:pPr>
          </w:p>
        </w:tc>
      </w:tr>
      <w:tr w:rsidR="001D6E94" w:rsidRPr="009E17C5" w14:paraId="44200958" w14:textId="77777777" w:rsidTr="00145E20">
        <w:trPr>
          <w:trHeight w:val="284"/>
        </w:trPr>
        <w:tc>
          <w:tcPr>
            <w:tcW w:w="5000" w:type="pct"/>
            <w:gridSpan w:val="11"/>
            <w:shd w:val="clear" w:color="auto" w:fill="auto"/>
            <w:vAlign w:val="center"/>
          </w:tcPr>
          <w:p w14:paraId="61A9A4B1"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lastRenderedPageBreak/>
              <w:t>DERS AKIŞI</w:t>
            </w:r>
          </w:p>
        </w:tc>
      </w:tr>
      <w:tr w:rsidR="001D6E94" w:rsidRPr="009E17C5" w14:paraId="63F33183" w14:textId="77777777" w:rsidTr="00145E20">
        <w:trPr>
          <w:trHeight w:val="284"/>
        </w:trPr>
        <w:tc>
          <w:tcPr>
            <w:tcW w:w="907" w:type="pct"/>
            <w:shd w:val="clear" w:color="auto" w:fill="auto"/>
            <w:vAlign w:val="center"/>
          </w:tcPr>
          <w:p w14:paraId="1C135627"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Hafta</w:t>
            </w:r>
          </w:p>
        </w:tc>
        <w:tc>
          <w:tcPr>
            <w:tcW w:w="2972" w:type="pct"/>
            <w:gridSpan w:val="8"/>
            <w:shd w:val="clear" w:color="auto" w:fill="auto"/>
            <w:noWrap/>
            <w:vAlign w:val="bottom"/>
          </w:tcPr>
          <w:p w14:paraId="2CDCE033" w14:textId="77777777" w:rsidR="001D6E94" w:rsidRPr="009E17C5" w:rsidRDefault="001D6E94" w:rsidP="008939E2">
            <w:pPr>
              <w:spacing w:after="0" w:line="240" w:lineRule="auto"/>
              <w:rPr>
                <w:rFonts w:cs="Calibri"/>
                <w:b/>
                <w:bCs/>
                <w:color w:val="000000"/>
                <w:sz w:val="18"/>
                <w:szCs w:val="18"/>
              </w:rPr>
            </w:pPr>
            <w:r w:rsidRPr="009E17C5">
              <w:rPr>
                <w:rFonts w:cs="Calibri"/>
                <w:color w:val="000000"/>
                <w:sz w:val="18"/>
                <w:szCs w:val="18"/>
              </w:rPr>
              <w:t> </w:t>
            </w:r>
            <w:r w:rsidRPr="009E17C5">
              <w:rPr>
                <w:rFonts w:cs="Calibri"/>
                <w:b/>
                <w:bCs/>
                <w:color w:val="000000"/>
                <w:sz w:val="18"/>
                <w:szCs w:val="18"/>
              </w:rPr>
              <w:t>Konular</w:t>
            </w:r>
          </w:p>
        </w:tc>
        <w:tc>
          <w:tcPr>
            <w:tcW w:w="1121" w:type="pct"/>
            <w:gridSpan w:val="2"/>
            <w:shd w:val="clear" w:color="auto" w:fill="auto"/>
            <w:vAlign w:val="center"/>
          </w:tcPr>
          <w:p w14:paraId="3091C9B0" w14:textId="77777777" w:rsidR="001D6E94" w:rsidRPr="009E17C5" w:rsidRDefault="001D6E94" w:rsidP="008939E2">
            <w:pPr>
              <w:spacing w:after="0" w:line="240" w:lineRule="auto"/>
              <w:jc w:val="center"/>
              <w:rPr>
                <w:rFonts w:cs="Calibri"/>
                <w:b/>
                <w:bCs/>
                <w:color w:val="000000"/>
                <w:sz w:val="18"/>
                <w:szCs w:val="18"/>
              </w:rPr>
            </w:pPr>
            <w:r w:rsidRPr="009E17C5">
              <w:rPr>
                <w:rFonts w:cs="Calibri"/>
                <w:b/>
                <w:bCs/>
                <w:color w:val="000000"/>
                <w:sz w:val="18"/>
                <w:szCs w:val="18"/>
              </w:rPr>
              <w:t>Kaynak/İlgili Bölüm</w:t>
            </w:r>
          </w:p>
        </w:tc>
      </w:tr>
      <w:tr w:rsidR="001D6E94" w:rsidRPr="009E17C5" w14:paraId="6757B7D9" w14:textId="77777777" w:rsidTr="00145E20">
        <w:trPr>
          <w:trHeight w:val="284"/>
        </w:trPr>
        <w:tc>
          <w:tcPr>
            <w:tcW w:w="907" w:type="pct"/>
            <w:shd w:val="clear" w:color="auto" w:fill="auto"/>
            <w:vAlign w:val="center"/>
          </w:tcPr>
          <w:p w14:paraId="03BF60DC"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1</w:t>
            </w:r>
          </w:p>
        </w:tc>
        <w:tc>
          <w:tcPr>
            <w:tcW w:w="2972" w:type="pct"/>
            <w:gridSpan w:val="8"/>
            <w:shd w:val="clear" w:color="auto" w:fill="auto"/>
            <w:vAlign w:val="center"/>
          </w:tcPr>
          <w:p w14:paraId="5FF38B79" w14:textId="77777777" w:rsidR="001D6E94" w:rsidRPr="009E17C5" w:rsidRDefault="001D6E94" w:rsidP="008939E2">
            <w:pPr>
              <w:shd w:val="clear" w:color="auto" w:fill="FFFFFF"/>
              <w:spacing w:before="100" w:beforeAutospacing="1" w:after="0" w:line="240" w:lineRule="auto"/>
              <w:rPr>
                <w:rFonts w:cs="Calibri"/>
                <w:color w:val="000000"/>
                <w:sz w:val="18"/>
                <w:szCs w:val="18"/>
              </w:rPr>
            </w:pPr>
            <w:r w:rsidRPr="009E17C5">
              <w:rPr>
                <w:rFonts w:cs="Calibri"/>
                <w:sz w:val="18"/>
                <w:szCs w:val="18"/>
              </w:rPr>
              <w:t>Tanışma ve ders içerikleri hakkında bilgilendirme</w:t>
            </w:r>
          </w:p>
        </w:tc>
        <w:tc>
          <w:tcPr>
            <w:tcW w:w="1121" w:type="pct"/>
            <w:gridSpan w:val="2"/>
            <w:shd w:val="clear" w:color="auto" w:fill="auto"/>
            <w:vAlign w:val="center"/>
          </w:tcPr>
          <w:p w14:paraId="1D3A799A"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 </w:t>
            </w:r>
          </w:p>
        </w:tc>
      </w:tr>
      <w:tr w:rsidR="001D6E94" w:rsidRPr="009E17C5" w14:paraId="1AF1455D" w14:textId="77777777" w:rsidTr="00145E20">
        <w:trPr>
          <w:trHeight w:val="284"/>
        </w:trPr>
        <w:tc>
          <w:tcPr>
            <w:tcW w:w="907" w:type="pct"/>
            <w:shd w:val="clear" w:color="auto" w:fill="auto"/>
            <w:vAlign w:val="center"/>
          </w:tcPr>
          <w:p w14:paraId="2B34F4CC"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2</w:t>
            </w:r>
          </w:p>
        </w:tc>
        <w:tc>
          <w:tcPr>
            <w:tcW w:w="2972" w:type="pct"/>
            <w:gridSpan w:val="8"/>
            <w:shd w:val="clear" w:color="auto" w:fill="auto"/>
            <w:vAlign w:val="center"/>
          </w:tcPr>
          <w:p w14:paraId="299FFE58" w14:textId="77777777" w:rsidR="001D6E94" w:rsidRPr="009E17C5" w:rsidRDefault="001D6E94" w:rsidP="008939E2">
            <w:pPr>
              <w:shd w:val="clear" w:color="auto" w:fill="FFFFFF"/>
              <w:spacing w:before="100" w:beforeAutospacing="1" w:after="0" w:line="240" w:lineRule="auto"/>
              <w:rPr>
                <w:rFonts w:cs="Calibri"/>
                <w:color w:val="000000"/>
                <w:sz w:val="18"/>
                <w:szCs w:val="18"/>
              </w:rPr>
            </w:pPr>
            <w:r w:rsidRPr="009E17C5">
              <w:rPr>
                <w:rFonts w:cs="Calibri"/>
                <w:sz w:val="18"/>
                <w:szCs w:val="18"/>
              </w:rPr>
              <w:t>Unit 1 You and me, verb to be, possessive adjectives, verbs have, go, live, like, posessive 's, People, Descriptive adjectives, What kind person are you?</w:t>
            </w:r>
          </w:p>
        </w:tc>
        <w:tc>
          <w:tcPr>
            <w:tcW w:w="1121" w:type="pct"/>
            <w:gridSpan w:val="2"/>
            <w:shd w:val="clear" w:color="auto" w:fill="auto"/>
            <w:vAlign w:val="center"/>
          </w:tcPr>
          <w:p w14:paraId="79ED2D56"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 </w:t>
            </w:r>
          </w:p>
        </w:tc>
      </w:tr>
      <w:tr w:rsidR="001D6E94" w:rsidRPr="009E17C5" w14:paraId="41354316" w14:textId="77777777" w:rsidTr="00145E20">
        <w:trPr>
          <w:trHeight w:val="284"/>
        </w:trPr>
        <w:tc>
          <w:tcPr>
            <w:tcW w:w="907" w:type="pct"/>
            <w:shd w:val="clear" w:color="auto" w:fill="auto"/>
            <w:vAlign w:val="center"/>
          </w:tcPr>
          <w:p w14:paraId="34FEC3D9"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3</w:t>
            </w:r>
          </w:p>
        </w:tc>
        <w:tc>
          <w:tcPr>
            <w:tcW w:w="2972" w:type="pct"/>
            <w:gridSpan w:val="8"/>
            <w:shd w:val="clear" w:color="auto" w:fill="auto"/>
            <w:vAlign w:val="center"/>
          </w:tcPr>
          <w:p w14:paraId="2CAC251D" w14:textId="77777777" w:rsidR="001D6E94" w:rsidRPr="009E17C5" w:rsidRDefault="001D6E94" w:rsidP="008939E2">
            <w:pPr>
              <w:spacing w:after="0" w:line="240" w:lineRule="auto"/>
              <w:rPr>
                <w:rFonts w:cs="Calibri"/>
                <w:color w:val="000000"/>
                <w:sz w:val="18"/>
                <w:szCs w:val="18"/>
              </w:rPr>
            </w:pPr>
            <w:r w:rsidRPr="009E17C5">
              <w:rPr>
                <w:rFonts w:cs="Calibri"/>
                <w:sz w:val="18"/>
                <w:szCs w:val="18"/>
              </w:rPr>
              <w:t>You and me, A student's Blog, Anna Lisa's Blog, people, simple present, describe yourself, identfyimg main ideas,</w:t>
            </w:r>
          </w:p>
        </w:tc>
        <w:tc>
          <w:tcPr>
            <w:tcW w:w="1121" w:type="pct"/>
            <w:gridSpan w:val="2"/>
            <w:shd w:val="clear" w:color="auto" w:fill="auto"/>
            <w:vAlign w:val="center"/>
          </w:tcPr>
          <w:p w14:paraId="631895BC" w14:textId="77777777" w:rsidR="001D6E94" w:rsidRPr="009E17C5" w:rsidRDefault="001D6E94" w:rsidP="008939E2">
            <w:pPr>
              <w:spacing w:after="0" w:line="240" w:lineRule="auto"/>
              <w:rPr>
                <w:rFonts w:cs="Calibri"/>
                <w:color w:val="000000"/>
                <w:sz w:val="18"/>
                <w:szCs w:val="18"/>
              </w:rPr>
            </w:pPr>
          </w:p>
        </w:tc>
      </w:tr>
      <w:tr w:rsidR="001D6E94" w:rsidRPr="009E17C5" w14:paraId="25B223E9" w14:textId="77777777" w:rsidTr="00145E20">
        <w:trPr>
          <w:trHeight w:val="284"/>
        </w:trPr>
        <w:tc>
          <w:tcPr>
            <w:tcW w:w="907" w:type="pct"/>
            <w:shd w:val="clear" w:color="auto" w:fill="auto"/>
            <w:vAlign w:val="center"/>
          </w:tcPr>
          <w:p w14:paraId="335B6B26"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4</w:t>
            </w:r>
          </w:p>
        </w:tc>
        <w:tc>
          <w:tcPr>
            <w:tcW w:w="2972" w:type="pct"/>
            <w:gridSpan w:val="8"/>
            <w:shd w:val="clear" w:color="auto" w:fill="auto"/>
            <w:vAlign w:val="center"/>
          </w:tcPr>
          <w:p w14:paraId="552A6792" w14:textId="77777777" w:rsidR="001D6E94" w:rsidRPr="009E17C5" w:rsidRDefault="001D6E94" w:rsidP="008939E2">
            <w:pPr>
              <w:shd w:val="clear" w:color="auto" w:fill="FFFFFF"/>
              <w:spacing w:before="100" w:beforeAutospacing="1" w:after="0" w:line="240" w:lineRule="auto"/>
              <w:rPr>
                <w:rFonts w:cs="Calibri"/>
                <w:color w:val="000000"/>
                <w:sz w:val="18"/>
                <w:szCs w:val="18"/>
              </w:rPr>
            </w:pPr>
            <w:r w:rsidRPr="009E17C5">
              <w:rPr>
                <w:rFonts w:cs="Calibri"/>
                <w:sz w:val="18"/>
                <w:szCs w:val="18"/>
              </w:rPr>
              <w:t>Unit 2 A good Job, Present Simple Questions and Negatives, (He, she, it), friendship, word families, noun, verb, adjectives,</w:t>
            </w:r>
          </w:p>
        </w:tc>
        <w:tc>
          <w:tcPr>
            <w:tcW w:w="1121" w:type="pct"/>
            <w:gridSpan w:val="2"/>
            <w:shd w:val="clear" w:color="auto" w:fill="auto"/>
            <w:vAlign w:val="center"/>
          </w:tcPr>
          <w:p w14:paraId="56D432EA" w14:textId="77777777" w:rsidR="001D6E94" w:rsidRPr="009E17C5" w:rsidRDefault="001D6E94" w:rsidP="008939E2">
            <w:pPr>
              <w:spacing w:after="0" w:line="240" w:lineRule="auto"/>
              <w:rPr>
                <w:rFonts w:cs="Calibri"/>
                <w:color w:val="000000"/>
                <w:sz w:val="18"/>
                <w:szCs w:val="18"/>
              </w:rPr>
            </w:pPr>
            <w:r w:rsidRPr="009E17C5">
              <w:rPr>
                <w:rFonts w:cs="Calibri"/>
                <w:color w:val="000000"/>
                <w:sz w:val="18"/>
                <w:szCs w:val="18"/>
              </w:rPr>
              <w:t> </w:t>
            </w:r>
          </w:p>
        </w:tc>
      </w:tr>
      <w:tr w:rsidR="001D6E94" w:rsidRPr="009E17C5" w14:paraId="2103BC07" w14:textId="77777777" w:rsidTr="00145E20">
        <w:trPr>
          <w:trHeight w:val="284"/>
        </w:trPr>
        <w:tc>
          <w:tcPr>
            <w:tcW w:w="907" w:type="pct"/>
            <w:shd w:val="clear" w:color="auto" w:fill="auto"/>
            <w:vAlign w:val="center"/>
          </w:tcPr>
          <w:p w14:paraId="3E186083"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5</w:t>
            </w:r>
          </w:p>
        </w:tc>
        <w:tc>
          <w:tcPr>
            <w:tcW w:w="2972" w:type="pct"/>
            <w:gridSpan w:val="8"/>
            <w:shd w:val="clear" w:color="auto" w:fill="auto"/>
            <w:vAlign w:val="center"/>
          </w:tcPr>
          <w:p w14:paraId="483B4447" w14:textId="77777777" w:rsidR="001D6E94" w:rsidRPr="009E17C5" w:rsidRDefault="001D6E94" w:rsidP="008939E2">
            <w:pPr>
              <w:spacing w:after="0" w:line="240" w:lineRule="auto"/>
              <w:rPr>
                <w:rFonts w:cs="Calibri"/>
                <w:color w:val="000000"/>
                <w:sz w:val="18"/>
                <w:szCs w:val="18"/>
              </w:rPr>
            </w:pPr>
            <w:r w:rsidRPr="009E17C5">
              <w:rPr>
                <w:rFonts w:cs="Calibri"/>
                <w:sz w:val="18"/>
                <w:szCs w:val="18"/>
              </w:rPr>
              <w:t>Unit 2 Present Simple (I, we, you, they) Unit 3 Work hard</w:t>
            </w:r>
          </w:p>
        </w:tc>
        <w:tc>
          <w:tcPr>
            <w:tcW w:w="1121" w:type="pct"/>
            <w:gridSpan w:val="2"/>
            <w:shd w:val="clear" w:color="auto" w:fill="auto"/>
            <w:vAlign w:val="center"/>
          </w:tcPr>
          <w:p w14:paraId="24B72499" w14:textId="77777777" w:rsidR="001D6E94" w:rsidRPr="009E17C5" w:rsidRDefault="001D6E94" w:rsidP="008939E2">
            <w:pPr>
              <w:spacing w:after="0" w:line="240" w:lineRule="auto"/>
              <w:rPr>
                <w:rFonts w:cs="Calibri"/>
                <w:color w:val="000000"/>
                <w:sz w:val="18"/>
                <w:szCs w:val="18"/>
              </w:rPr>
            </w:pPr>
          </w:p>
        </w:tc>
      </w:tr>
      <w:tr w:rsidR="001D6E94" w:rsidRPr="009E17C5" w14:paraId="0C026657" w14:textId="77777777" w:rsidTr="00145E20">
        <w:trPr>
          <w:trHeight w:val="284"/>
        </w:trPr>
        <w:tc>
          <w:tcPr>
            <w:tcW w:w="907" w:type="pct"/>
            <w:shd w:val="clear" w:color="auto" w:fill="auto"/>
            <w:vAlign w:val="center"/>
          </w:tcPr>
          <w:p w14:paraId="27512618"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6</w:t>
            </w:r>
          </w:p>
        </w:tc>
        <w:tc>
          <w:tcPr>
            <w:tcW w:w="2972" w:type="pct"/>
            <w:gridSpan w:val="8"/>
            <w:shd w:val="clear" w:color="auto" w:fill="auto"/>
            <w:vAlign w:val="center"/>
          </w:tcPr>
          <w:p w14:paraId="6F2F407B" w14:textId="77777777" w:rsidR="001D6E94" w:rsidRPr="009E17C5" w:rsidRDefault="001D6E94" w:rsidP="008939E2">
            <w:pPr>
              <w:spacing w:after="0" w:line="240" w:lineRule="auto"/>
              <w:rPr>
                <w:rFonts w:cs="Calibri"/>
                <w:color w:val="000000"/>
                <w:sz w:val="18"/>
                <w:szCs w:val="18"/>
              </w:rPr>
            </w:pPr>
            <w:r w:rsidRPr="009E17C5">
              <w:rPr>
                <w:rFonts w:cs="Calibri"/>
                <w:sz w:val="18"/>
                <w:szCs w:val="18"/>
              </w:rPr>
              <w:t>Unit 2 Different kind of Friends, capitalization and punctation</w:t>
            </w:r>
          </w:p>
        </w:tc>
        <w:tc>
          <w:tcPr>
            <w:tcW w:w="1121" w:type="pct"/>
            <w:gridSpan w:val="2"/>
            <w:shd w:val="clear" w:color="auto" w:fill="auto"/>
            <w:vAlign w:val="center"/>
          </w:tcPr>
          <w:p w14:paraId="02C99FC1" w14:textId="77777777" w:rsidR="001D6E94" w:rsidRPr="009E17C5" w:rsidRDefault="001D6E94" w:rsidP="008939E2">
            <w:pPr>
              <w:spacing w:after="0" w:line="240" w:lineRule="auto"/>
              <w:rPr>
                <w:rFonts w:cs="Calibri"/>
                <w:color w:val="000000"/>
                <w:sz w:val="18"/>
                <w:szCs w:val="18"/>
              </w:rPr>
            </w:pPr>
          </w:p>
        </w:tc>
      </w:tr>
      <w:tr w:rsidR="001D6E94" w:rsidRPr="009E17C5" w14:paraId="2662B8AC" w14:textId="77777777" w:rsidTr="00145E20">
        <w:trPr>
          <w:trHeight w:val="284"/>
        </w:trPr>
        <w:tc>
          <w:tcPr>
            <w:tcW w:w="907" w:type="pct"/>
            <w:shd w:val="clear" w:color="auto" w:fill="auto"/>
            <w:vAlign w:val="center"/>
          </w:tcPr>
          <w:p w14:paraId="531CC610"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7</w:t>
            </w:r>
          </w:p>
        </w:tc>
        <w:tc>
          <w:tcPr>
            <w:tcW w:w="2972" w:type="pct"/>
            <w:gridSpan w:val="8"/>
            <w:shd w:val="clear" w:color="auto" w:fill="auto"/>
            <w:vAlign w:val="center"/>
          </w:tcPr>
          <w:p w14:paraId="11E735F6" w14:textId="77777777" w:rsidR="001D6E94" w:rsidRPr="009E17C5" w:rsidRDefault="001D6E94" w:rsidP="008939E2">
            <w:pPr>
              <w:spacing w:after="0" w:line="240" w:lineRule="auto"/>
              <w:rPr>
                <w:rFonts w:cs="Calibri"/>
                <w:color w:val="000000"/>
                <w:sz w:val="18"/>
                <w:szCs w:val="18"/>
              </w:rPr>
            </w:pPr>
            <w:r w:rsidRPr="009E17C5">
              <w:rPr>
                <w:rFonts w:cs="Calibri"/>
                <w:sz w:val="18"/>
                <w:szCs w:val="18"/>
              </w:rPr>
              <w:t>Unit 3 Work Hard, Town and Country weekends, Questionnare;</w:t>
            </w:r>
          </w:p>
        </w:tc>
        <w:tc>
          <w:tcPr>
            <w:tcW w:w="1121" w:type="pct"/>
            <w:gridSpan w:val="2"/>
            <w:shd w:val="clear" w:color="auto" w:fill="auto"/>
            <w:vAlign w:val="center"/>
          </w:tcPr>
          <w:p w14:paraId="6E0DE6F8" w14:textId="77777777" w:rsidR="001D6E94" w:rsidRPr="009E17C5" w:rsidRDefault="001D6E94" w:rsidP="008939E2">
            <w:pPr>
              <w:spacing w:after="0" w:line="240" w:lineRule="auto"/>
              <w:rPr>
                <w:rFonts w:cs="Calibri"/>
                <w:color w:val="000000"/>
                <w:sz w:val="18"/>
                <w:szCs w:val="18"/>
              </w:rPr>
            </w:pPr>
          </w:p>
        </w:tc>
      </w:tr>
      <w:tr w:rsidR="001D6E94" w:rsidRPr="009E17C5" w14:paraId="1FB78DAB" w14:textId="77777777" w:rsidTr="00145E20">
        <w:trPr>
          <w:trHeight w:val="284"/>
        </w:trPr>
        <w:tc>
          <w:tcPr>
            <w:tcW w:w="907" w:type="pct"/>
            <w:shd w:val="clear" w:color="auto" w:fill="auto"/>
            <w:vAlign w:val="center"/>
          </w:tcPr>
          <w:p w14:paraId="34536CA3"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8</w:t>
            </w:r>
          </w:p>
        </w:tc>
        <w:tc>
          <w:tcPr>
            <w:tcW w:w="2972" w:type="pct"/>
            <w:gridSpan w:val="8"/>
            <w:shd w:val="clear" w:color="auto" w:fill="auto"/>
            <w:vAlign w:val="center"/>
          </w:tcPr>
          <w:p w14:paraId="7F7B6DFF" w14:textId="77777777" w:rsidR="001D6E94" w:rsidRPr="009E17C5" w:rsidRDefault="001D6E94" w:rsidP="008939E2">
            <w:pPr>
              <w:shd w:val="clear" w:color="auto" w:fill="FFFFFF"/>
              <w:spacing w:before="100" w:beforeAutospacing="1" w:after="0" w:line="240" w:lineRule="auto"/>
              <w:rPr>
                <w:rFonts w:cs="Calibri"/>
                <w:color w:val="000000"/>
                <w:sz w:val="18"/>
                <w:szCs w:val="18"/>
              </w:rPr>
            </w:pPr>
            <w:r w:rsidRPr="009E17C5">
              <w:rPr>
                <w:rFonts w:cs="Calibri"/>
                <w:sz w:val="18"/>
                <w:szCs w:val="18"/>
              </w:rPr>
              <w:t>Unit 4 Somewhere to live, there is, there are, some, any, a lot of, numbers and prices, describing location, Unit 3 Education</w:t>
            </w:r>
          </w:p>
        </w:tc>
        <w:tc>
          <w:tcPr>
            <w:tcW w:w="1121" w:type="pct"/>
            <w:gridSpan w:val="2"/>
            <w:shd w:val="clear" w:color="auto" w:fill="auto"/>
            <w:vAlign w:val="center"/>
          </w:tcPr>
          <w:p w14:paraId="3D37C619" w14:textId="77777777" w:rsidR="001D6E94" w:rsidRPr="009E17C5" w:rsidRDefault="001D6E94" w:rsidP="008939E2">
            <w:pPr>
              <w:spacing w:after="0" w:line="240" w:lineRule="auto"/>
              <w:rPr>
                <w:rFonts w:cs="Calibri"/>
                <w:color w:val="000000"/>
                <w:sz w:val="18"/>
                <w:szCs w:val="18"/>
              </w:rPr>
            </w:pPr>
          </w:p>
        </w:tc>
      </w:tr>
      <w:tr w:rsidR="001D6E94" w:rsidRPr="009E17C5" w14:paraId="247E2095" w14:textId="77777777" w:rsidTr="00145E20">
        <w:trPr>
          <w:trHeight w:val="284"/>
        </w:trPr>
        <w:tc>
          <w:tcPr>
            <w:tcW w:w="907" w:type="pct"/>
            <w:shd w:val="clear" w:color="auto" w:fill="auto"/>
            <w:vAlign w:val="center"/>
          </w:tcPr>
          <w:p w14:paraId="5FC291C4"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9</w:t>
            </w:r>
          </w:p>
        </w:tc>
        <w:tc>
          <w:tcPr>
            <w:tcW w:w="2972" w:type="pct"/>
            <w:gridSpan w:val="8"/>
            <w:shd w:val="clear" w:color="auto" w:fill="auto"/>
            <w:vAlign w:val="center"/>
          </w:tcPr>
          <w:p w14:paraId="465EF255" w14:textId="77777777" w:rsidR="001D6E94" w:rsidRPr="009E17C5" w:rsidRDefault="001D6E94" w:rsidP="008939E2">
            <w:pPr>
              <w:spacing w:after="0" w:line="240" w:lineRule="auto"/>
              <w:rPr>
                <w:rFonts w:cs="Calibri"/>
                <w:color w:val="000000"/>
                <w:sz w:val="18"/>
                <w:szCs w:val="18"/>
              </w:rPr>
            </w:pPr>
            <w:r w:rsidRPr="009E17C5">
              <w:rPr>
                <w:rFonts w:cs="Calibri"/>
                <w:sz w:val="18"/>
                <w:szCs w:val="18"/>
              </w:rPr>
              <w:t>Unit 4 Somewhere to live, inside the White House, intonation study, Unit 3 Education, adjectives and adverbs</w:t>
            </w:r>
          </w:p>
        </w:tc>
        <w:tc>
          <w:tcPr>
            <w:tcW w:w="1121" w:type="pct"/>
            <w:gridSpan w:val="2"/>
            <w:shd w:val="clear" w:color="auto" w:fill="auto"/>
            <w:vAlign w:val="center"/>
          </w:tcPr>
          <w:p w14:paraId="43837075" w14:textId="77777777" w:rsidR="001D6E94" w:rsidRPr="009E17C5" w:rsidRDefault="001D6E94" w:rsidP="008939E2">
            <w:pPr>
              <w:spacing w:after="0" w:line="240" w:lineRule="auto"/>
              <w:rPr>
                <w:rFonts w:cs="Calibri"/>
                <w:color w:val="000000"/>
                <w:sz w:val="18"/>
                <w:szCs w:val="18"/>
              </w:rPr>
            </w:pPr>
          </w:p>
        </w:tc>
      </w:tr>
      <w:tr w:rsidR="001D6E94" w:rsidRPr="009E17C5" w14:paraId="470288A7" w14:textId="77777777" w:rsidTr="00145E20">
        <w:trPr>
          <w:trHeight w:val="284"/>
        </w:trPr>
        <w:tc>
          <w:tcPr>
            <w:tcW w:w="907" w:type="pct"/>
            <w:shd w:val="clear" w:color="auto" w:fill="auto"/>
            <w:vAlign w:val="center"/>
          </w:tcPr>
          <w:p w14:paraId="15B4B312"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10</w:t>
            </w:r>
          </w:p>
        </w:tc>
        <w:tc>
          <w:tcPr>
            <w:tcW w:w="2972" w:type="pct"/>
            <w:gridSpan w:val="8"/>
            <w:shd w:val="clear" w:color="auto" w:fill="auto"/>
            <w:vAlign w:val="center"/>
          </w:tcPr>
          <w:p w14:paraId="50468331" w14:textId="77777777" w:rsidR="001D6E94" w:rsidRPr="009E17C5" w:rsidRDefault="001D6E94" w:rsidP="008939E2">
            <w:pPr>
              <w:shd w:val="clear" w:color="auto" w:fill="FFFFFF"/>
              <w:spacing w:before="100" w:beforeAutospacing="1" w:after="0" w:line="240" w:lineRule="auto"/>
              <w:rPr>
                <w:rFonts w:cs="Calibri"/>
                <w:color w:val="000000"/>
                <w:sz w:val="18"/>
                <w:szCs w:val="18"/>
              </w:rPr>
            </w:pPr>
            <w:r w:rsidRPr="009E17C5">
              <w:rPr>
                <w:rFonts w:cs="Calibri"/>
                <w:sz w:val="18"/>
                <w:szCs w:val="18"/>
              </w:rPr>
              <w:t>Unit 5 Super me, can/can't, was were, could, polite questions, Pablo Picasso; Unit 4 Food, Using dictionary, celebrating new year,</w:t>
            </w:r>
          </w:p>
        </w:tc>
        <w:tc>
          <w:tcPr>
            <w:tcW w:w="1121" w:type="pct"/>
            <w:gridSpan w:val="2"/>
            <w:shd w:val="clear" w:color="auto" w:fill="auto"/>
            <w:vAlign w:val="center"/>
          </w:tcPr>
          <w:p w14:paraId="3C23DDD8" w14:textId="77777777" w:rsidR="001D6E94" w:rsidRPr="009E17C5" w:rsidRDefault="001D6E94" w:rsidP="008939E2">
            <w:pPr>
              <w:spacing w:after="0" w:line="240" w:lineRule="auto"/>
              <w:rPr>
                <w:rFonts w:cs="Calibri"/>
                <w:color w:val="000000"/>
                <w:sz w:val="18"/>
                <w:szCs w:val="18"/>
              </w:rPr>
            </w:pPr>
          </w:p>
        </w:tc>
      </w:tr>
      <w:tr w:rsidR="001D6E94" w:rsidRPr="009E17C5" w14:paraId="5E591B5B" w14:textId="77777777" w:rsidTr="00145E20">
        <w:trPr>
          <w:trHeight w:val="284"/>
        </w:trPr>
        <w:tc>
          <w:tcPr>
            <w:tcW w:w="907" w:type="pct"/>
            <w:shd w:val="clear" w:color="auto" w:fill="auto"/>
            <w:vAlign w:val="center"/>
          </w:tcPr>
          <w:p w14:paraId="474138B2"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11</w:t>
            </w:r>
          </w:p>
        </w:tc>
        <w:tc>
          <w:tcPr>
            <w:tcW w:w="2972" w:type="pct"/>
            <w:gridSpan w:val="8"/>
            <w:shd w:val="clear" w:color="auto" w:fill="auto"/>
            <w:vAlign w:val="center"/>
          </w:tcPr>
          <w:p w14:paraId="2C28F030" w14:textId="77777777" w:rsidR="001D6E94" w:rsidRPr="009E17C5" w:rsidRDefault="001D6E94" w:rsidP="008939E2">
            <w:pPr>
              <w:spacing w:after="0" w:line="240" w:lineRule="auto"/>
              <w:rPr>
                <w:rFonts w:cs="Calibri"/>
                <w:color w:val="000000"/>
                <w:sz w:val="18"/>
                <w:szCs w:val="18"/>
              </w:rPr>
            </w:pPr>
            <w:r w:rsidRPr="009E17C5">
              <w:rPr>
                <w:rFonts w:cs="Calibri"/>
                <w:sz w:val="18"/>
                <w:szCs w:val="18"/>
              </w:rPr>
              <w:t>Unit 5 Super me, talenred family, gerunds and infinitives, describing a special meal</w:t>
            </w:r>
          </w:p>
        </w:tc>
        <w:tc>
          <w:tcPr>
            <w:tcW w:w="1121" w:type="pct"/>
            <w:gridSpan w:val="2"/>
            <w:shd w:val="clear" w:color="auto" w:fill="auto"/>
            <w:vAlign w:val="center"/>
          </w:tcPr>
          <w:p w14:paraId="39932E04" w14:textId="77777777" w:rsidR="001D6E94" w:rsidRPr="009E17C5" w:rsidRDefault="001D6E94" w:rsidP="008939E2">
            <w:pPr>
              <w:spacing w:after="0" w:line="240" w:lineRule="auto"/>
              <w:rPr>
                <w:rFonts w:cs="Calibri"/>
                <w:color w:val="000000"/>
                <w:sz w:val="18"/>
                <w:szCs w:val="18"/>
              </w:rPr>
            </w:pPr>
          </w:p>
        </w:tc>
      </w:tr>
      <w:tr w:rsidR="001D6E94" w:rsidRPr="009E17C5" w14:paraId="0CBFB74C" w14:textId="77777777" w:rsidTr="00145E20">
        <w:trPr>
          <w:trHeight w:val="284"/>
        </w:trPr>
        <w:tc>
          <w:tcPr>
            <w:tcW w:w="907" w:type="pct"/>
            <w:shd w:val="clear" w:color="auto" w:fill="auto"/>
            <w:vAlign w:val="center"/>
          </w:tcPr>
          <w:p w14:paraId="1B7B4BFA"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12</w:t>
            </w:r>
          </w:p>
        </w:tc>
        <w:tc>
          <w:tcPr>
            <w:tcW w:w="2972" w:type="pct"/>
            <w:gridSpan w:val="8"/>
            <w:shd w:val="clear" w:color="auto" w:fill="auto"/>
            <w:vAlign w:val="center"/>
          </w:tcPr>
          <w:p w14:paraId="641E6818" w14:textId="77777777" w:rsidR="001D6E94" w:rsidRPr="009E17C5" w:rsidRDefault="001D6E94" w:rsidP="008939E2">
            <w:pPr>
              <w:spacing w:after="0" w:line="240" w:lineRule="auto"/>
              <w:rPr>
                <w:rFonts w:cs="Calibri"/>
                <w:color w:val="000000"/>
                <w:sz w:val="18"/>
                <w:szCs w:val="18"/>
              </w:rPr>
            </w:pPr>
            <w:r w:rsidRPr="009E17C5">
              <w:rPr>
                <w:rFonts w:cs="Calibri"/>
                <w:sz w:val="18"/>
                <w:szCs w:val="18"/>
              </w:rPr>
              <w:t>Unit 6 Life's ups and downs, simple past, irregular verbs, verb-noun collocations</w:t>
            </w:r>
          </w:p>
        </w:tc>
        <w:tc>
          <w:tcPr>
            <w:tcW w:w="1121" w:type="pct"/>
            <w:gridSpan w:val="2"/>
            <w:shd w:val="clear" w:color="auto" w:fill="auto"/>
            <w:vAlign w:val="center"/>
          </w:tcPr>
          <w:p w14:paraId="7D8C5C59" w14:textId="77777777" w:rsidR="001D6E94" w:rsidRPr="009E17C5" w:rsidRDefault="001D6E94" w:rsidP="008939E2">
            <w:pPr>
              <w:spacing w:after="0" w:line="240" w:lineRule="auto"/>
              <w:rPr>
                <w:rFonts w:cs="Calibri"/>
                <w:color w:val="000000"/>
                <w:sz w:val="18"/>
                <w:szCs w:val="18"/>
              </w:rPr>
            </w:pPr>
          </w:p>
        </w:tc>
      </w:tr>
      <w:tr w:rsidR="001D6E94" w:rsidRPr="009E17C5" w14:paraId="3ED55E66" w14:textId="77777777" w:rsidTr="00145E20">
        <w:trPr>
          <w:trHeight w:val="284"/>
        </w:trPr>
        <w:tc>
          <w:tcPr>
            <w:tcW w:w="907" w:type="pct"/>
            <w:shd w:val="clear" w:color="auto" w:fill="auto"/>
            <w:vAlign w:val="center"/>
          </w:tcPr>
          <w:p w14:paraId="31E7A6EB"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13</w:t>
            </w:r>
          </w:p>
        </w:tc>
        <w:tc>
          <w:tcPr>
            <w:tcW w:w="2972" w:type="pct"/>
            <w:gridSpan w:val="8"/>
            <w:shd w:val="clear" w:color="auto" w:fill="auto"/>
            <w:vAlign w:val="center"/>
          </w:tcPr>
          <w:p w14:paraId="1EFB43B7" w14:textId="77777777" w:rsidR="001D6E94" w:rsidRPr="009E17C5" w:rsidRDefault="001D6E94" w:rsidP="008939E2">
            <w:pPr>
              <w:shd w:val="clear" w:color="auto" w:fill="FFFFFF"/>
              <w:spacing w:before="100" w:beforeAutospacing="1" w:after="0" w:line="240" w:lineRule="auto"/>
              <w:rPr>
                <w:rFonts w:cs="Calibri"/>
                <w:color w:val="000000"/>
                <w:sz w:val="18"/>
                <w:szCs w:val="18"/>
              </w:rPr>
            </w:pPr>
            <w:r w:rsidRPr="009E17C5">
              <w:rPr>
                <w:rFonts w:cs="Calibri"/>
                <w:sz w:val="18"/>
                <w:szCs w:val="18"/>
              </w:rPr>
              <w:t>Unit 6 Life's ups and downs, the meaning of life, asking and telling the dates, Unit 5 Fun, subject and object pronouns</w:t>
            </w:r>
          </w:p>
        </w:tc>
        <w:tc>
          <w:tcPr>
            <w:tcW w:w="1121" w:type="pct"/>
            <w:gridSpan w:val="2"/>
            <w:shd w:val="clear" w:color="auto" w:fill="auto"/>
            <w:vAlign w:val="center"/>
          </w:tcPr>
          <w:p w14:paraId="28617BC1" w14:textId="77777777" w:rsidR="001D6E94" w:rsidRPr="009E17C5" w:rsidRDefault="001D6E94" w:rsidP="008939E2">
            <w:pPr>
              <w:spacing w:after="0" w:line="240" w:lineRule="auto"/>
              <w:rPr>
                <w:rFonts w:cs="Calibri"/>
                <w:color w:val="000000"/>
                <w:sz w:val="18"/>
                <w:szCs w:val="18"/>
              </w:rPr>
            </w:pPr>
          </w:p>
        </w:tc>
      </w:tr>
      <w:tr w:rsidR="001D6E94" w:rsidRPr="009E17C5" w14:paraId="7C09BBD4" w14:textId="77777777" w:rsidTr="00145E20">
        <w:trPr>
          <w:trHeight w:val="284"/>
        </w:trPr>
        <w:tc>
          <w:tcPr>
            <w:tcW w:w="907" w:type="pct"/>
            <w:shd w:val="clear" w:color="auto" w:fill="auto"/>
            <w:vAlign w:val="center"/>
          </w:tcPr>
          <w:p w14:paraId="1A934D3E"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14</w:t>
            </w:r>
          </w:p>
        </w:tc>
        <w:tc>
          <w:tcPr>
            <w:tcW w:w="2972" w:type="pct"/>
            <w:gridSpan w:val="8"/>
            <w:shd w:val="clear" w:color="auto" w:fill="auto"/>
            <w:vAlign w:val="center"/>
          </w:tcPr>
          <w:p w14:paraId="2007035D" w14:textId="77777777" w:rsidR="001D6E94" w:rsidRPr="009E17C5" w:rsidRDefault="001D6E94" w:rsidP="008939E2">
            <w:pPr>
              <w:shd w:val="clear" w:color="auto" w:fill="FFFFFF"/>
              <w:spacing w:before="100" w:beforeAutospacing="1" w:after="0" w:line="240" w:lineRule="auto"/>
              <w:rPr>
                <w:rFonts w:cs="Calibri"/>
                <w:color w:val="000000"/>
                <w:sz w:val="18"/>
                <w:szCs w:val="18"/>
              </w:rPr>
            </w:pPr>
            <w:r w:rsidRPr="009E17C5">
              <w:rPr>
                <w:rFonts w:cs="Calibri"/>
                <w:sz w:val="18"/>
                <w:szCs w:val="18"/>
              </w:rPr>
              <w:t>Revision and portfolio evaluation</w:t>
            </w:r>
          </w:p>
        </w:tc>
        <w:tc>
          <w:tcPr>
            <w:tcW w:w="1121" w:type="pct"/>
            <w:gridSpan w:val="2"/>
            <w:shd w:val="clear" w:color="auto" w:fill="auto"/>
            <w:vAlign w:val="center"/>
          </w:tcPr>
          <w:p w14:paraId="4818D755" w14:textId="77777777" w:rsidR="001D6E94" w:rsidRPr="009E17C5" w:rsidRDefault="001D6E94" w:rsidP="008939E2">
            <w:pPr>
              <w:spacing w:after="0" w:line="240" w:lineRule="auto"/>
              <w:rPr>
                <w:rFonts w:cs="Calibri"/>
                <w:color w:val="000000"/>
                <w:sz w:val="18"/>
                <w:szCs w:val="18"/>
              </w:rPr>
            </w:pPr>
          </w:p>
        </w:tc>
      </w:tr>
      <w:tr w:rsidR="001D6E94" w:rsidRPr="009E17C5" w14:paraId="390FC5A8" w14:textId="77777777" w:rsidTr="00145E20">
        <w:trPr>
          <w:trHeight w:val="303"/>
        </w:trPr>
        <w:tc>
          <w:tcPr>
            <w:tcW w:w="5000" w:type="pct"/>
            <w:gridSpan w:val="11"/>
            <w:shd w:val="clear" w:color="auto" w:fill="auto"/>
            <w:noWrap/>
            <w:vAlign w:val="bottom"/>
          </w:tcPr>
          <w:p w14:paraId="1C77C00F" w14:textId="77777777" w:rsidR="001D6E94" w:rsidRPr="009E17C5" w:rsidRDefault="001D6E94" w:rsidP="008939E2">
            <w:pPr>
              <w:spacing w:after="0" w:line="240" w:lineRule="auto"/>
              <w:rPr>
                <w:rFonts w:cs="Calibri"/>
                <w:color w:val="000000"/>
                <w:sz w:val="18"/>
                <w:szCs w:val="18"/>
              </w:rPr>
            </w:pPr>
          </w:p>
        </w:tc>
      </w:tr>
      <w:tr w:rsidR="001D6E94" w:rsidRPr="009E17C5" w14:paraId="0AD76AA0" w14:textId="77777777" w:rsidTr="00145E20">
        <w:trPr>
          <w:trHeight w:val="284"/>
        </w:trPr>
        <w:tc>
          <w:tcPr>
            <w:tcW w:w="5000" w:type="pct"/>
            <w:gridSpan w:val="11"/>
            <w:shd w:val="clear" w:color="auto" w:fill="auto"/>
            <w:vAlign w:val="center"/>
          </w:tcPr>
          <w:p w14:paraId="2D1E9F71"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KAYNAKLAR</w:t>
            </w:r>
          </w:p>
        </w:tc>
      </w:tr>
      <w:tr w:rsidR="001D6E94" w:rsidRPr="009E17C5" w14:paraId="0320B802" w14:textId="77777777" w:rsidTr="00145E20">
        <w:trPr>
          <w:trHeight w:val="284"/>
        </w:trPr>
        <w:tc>
          <w:tcPr>
            <w:tcW w:w="907" w:type="pct"/>
            <w:shd w:val="clear" w:color="auto" w:fill="auto"/>
            <w:vAlign w:val="center"/>
          </w:tcPr>
          <w:p w14:paraId="052234ED"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Ders Kitabı</w:t>
            </w:r>
          </w:p>
        </w:tc>
        <w:tc>
          <w:tcPr>
            <w:tcW w:w="4093" w:type="pct"/>
            <w:gridSpan w:val="10"/>
            <w:shd w:val="clear" w:color="auto" w:fill="auto"/>
            <w:vAlign w:val="center"/>
          </w:tcPr>
          <w:p w14:paraId="0C550F70" w14:textId="77777777" w:rsidR="001D6E94" w:rsidRPr="009E17C5" w:rsidRDefault="001D6E94" w:rsidP="008939E2">
            <w:pPr>
              <w:spacing w:after="0" w:line="240" w:lineRule="auto"/>
              <w:rPr>
                <w:rFonts w:cs="Calibri"/>
                <w:sz w:val="18"/>
                <w:szCs w:val="18"/>
              </w:rPr>
            </w:pPr>
            <w:r w:rsidRPr="009E17C5">
              <w:rPr>
                <w:rFonts w:cs="Calibri"/>
                <w:sz w:val="18"/>
                <w:szCs w:val="18"/>
              </w:rPr>
              <w:t xml:space="preserve">Kitap 1: Headway Elementary Student’s Book, John and Liz Soars, Fourth Edition, Oxford University Press. </w:t>
            </w:r>
          </w:p>
          <w:p w14:paraId="363DFD07" w14:textId="77777777" w:rsidR="001D6E94" w:rsidRPr="009E17C5" w:rsidRDefault="001D6E94" w:rsidP="008939E2">
            <w:pPr>
              <w:spacing w:after="0" w:line="240" w:lineRule="auto"/>
              <w:rPr>
                <w:rFonts w:cs="Calibri"/>
                <w:color w:val="000000"/>
                <w:sz w:val="18"/>
                <w:szCs w:val="18"/>
              </w:rPr>
            </w:pPr>
            <w:r w:rsidRPr="009E17C5">
              <w:rPr>
                <w:rFonts w:cs="Calibri"/>
                <w:sz w:val="18"/>
                <w:szCs w:val="18"/>
              </w:rPr>
              <w:t>Kitap 2:Headway Elementary Workbook, John and Liz Soars, Fourth Edition, Oxford University Press.</w:t>
            </w:r>
          </w:p>
        </w:tc>
      </w:tr>
      <w:tr w:rsidR="001D6E94" w:rsidRPr="009E17C5" w14:paraId="089A3042" w14:textId="77777777" w:rsidTr="00145E20">
        <w:trPr>
          <w:trHeight w:val="284"/>
        </w:trPr>
        <w:tc>
          <w:tcPr>
            <w:tcW w:w="907" w:type="pct"/>
            <w:shd w:val="clear" w:color="auto" w:fill="auto"/>
            <w:vAlign w:val="center"/>
          </w:tcPr>
          <w:p w14:paraId="193FDCA0" w14:textId="77777777" w:rsidR="001D6E94" w:rsidRPr="009E17C5" w:rsidRDefault="001D6E94" w:rsidP="008939E2">
            <w:pPr>
              <w:spacing w:after="0" w:line="240" w:lineRule="auto"/>
              <w:rPr>
                <w:rFonts w:cs="Calibri"/>
                <w:b/>
                <w:bCs/>
                <w:color w:val="000000"/>
                <w:sz w:val="18"/>
                <w:szCs w:val="18"/>
              </w:rPr>
            </w:pPr>
            <w:r w:rsidRPr="009E17C5">
              <w:rPr>
                <w:rFonts w:cs="Calibri"/>
                <w:b/>
                <w:bCs/>
                <w:color w:val="000000"/>
                <w:sz w:val="18"/>
                <w:szCs w:val="18"/>
              </w:rPr>
              <w:t>Diğer Kaynaklar</w:t>
            </w:r>
          </w:p>
        </w:tc>
        <w:tc>
          <w:tcPr>
            <w:tcW w:w="4093" w:type="pct"/>
            <w:gridSpan w:val="10"/>
            <w:shd w:val="clear" w:color="auto" w:fill="auto"/>
            <w:vAlign w:val="center"/>
          </w:tcPr>
          <w:p w14:paraId="41FFACEF" w14:textId="77777777" w:rsidR="001D6E94" w:rsidRPr="009E17C5" w:rsidRDefault="001D6E94" w:rsidP="008939E2">
            <w:pPr>
              <w:spacing w:after="0" w:line="240" w:lineRule="auto"/>
              <w:rPr>
                <w:rFonts w:cs="Calibri"/>
                <w:color w:val="000000"/>
                <w:sz w:val="18"/>
                <w:szCs w:val="18"/>
              </w:rPr>
            </w:pPr>
          </w:p>
        </w:tc>
      </w:tr>
      <w:tr w:rsidR="001D6E94" w:rsidRPr="009E17C5" w14:paraId="33735C5B" w14:textId="77777777" w:rsidTr="00145E20">
        <w:trPr>
          <w:trHeight w:val="325"/>
        </w:trPr>
        <w:tc>
          <w:tcPr>
            <w:tcW w:w="5000" w:type="pct"/>
            <w:gridSpan w:val="11"/>
            <w:shd w:val="clear" w:color="auto" w:fill="auto"/>
            <w:noWrap/>
            <w:vAlign w:val="bottom"/>
          </w:tcPr>
          <w:p w14:paraId="1E3A08E1" w14:textId="77777777" w:rsidR="001D6E94" w:rsidRPr="009E17C5" w:rsidRDefault="001D6E94" w:rsidP="008939E2">
            <w:pPr>
              <w:spacing w:after="0" w:line="240" w:lineRule="auto"/>
              <w:rPr>
                <w:rFonts w:cs="Calibri"/>
                <w:color w:val="000000"/>
                <w:sz w:val="18"/>
                <w:szCs w:val="18"/>
              </w:rPr>
            </w:pPr>
          </w:p>
        </w:tc>
      </w:tr>
      <w:tr w:rsidR="001D6E94" w:rsidRPr="003A0002" w14:paraId="1667F4B9" w14:textId="77777777" w:rsidTr="009E17C5">
        <w:trPr>
          <w:trHeight w:val="284"/>
        </w:trPr>
        <w:tc>
          <w:tcPr>
            <w:tcW w:w="5000" w:type="pct"/>
            <w:gridSpan w:val="11"/>
            <w:shd w:val="clear" w:color="auto" w:fill="auto"/>
            <w:vAlign w:val="center"/>
            <w:hideMark/>
          </w:tcPr>
          <w:p w14:paraId="6BAAE6DF" w14:textId="77777777" w:rsidR="001D6E94" w:rsidRPr="003A0002" w:rsidRDefault="001D6E94" w:rsidP="009E17C5">
            <w:pPr>
              <w:spacing w:after="0"/>
              <w:rPr>
                <w:rFonts w:cs="Calibri"/>
                <w:b/>
                <w:sz w:val="18"/>
                <w:szCs w:val="18"/>
              </w:rPr>
            </w:pPr>
            <w:r w:rsidRPr="003A0002">
              <w:rPr>
                <w:rFonts w:cs="Calibri"/>
                <w:b/>
                <w:sz w:val="18"/>
                <w:szCs w:val="18"/>
              </w:rPr>
              <w:t>DEĞERLENDİRME SİSTEMİ</w:t>
            </w:r>
          </w:p>
        </w:tc>
      </w:tr>
      <w:tr w:rsidR="001D6E94" w:rsidRPr="003A0002" w14:paraId="2075BBAA" w14:textId="77777777" w:rsidTr="009E17C5">
        <w:trPr>
          <w:trHeight w:val="284"/>
        </w:trPr>
        <w:tc>
          <w:tcPr>
            <w:tcW w:w="1051" w:type="pct"/>
            <w:gridSpan w:val="2"/>
            <w:shd w:val="clear" w:color="auto" w:fill="auto"/>
            <w:vAlign w:val="center"/>
            <w:hideMark/>
          </w:tcPr>
          <w:p w14:paraId="2D240C7D" w14:textId="77777777" w:rsidR="001D6E94" w:rsidRPr="003A0002" w:rsidRDefault="001D6E94" w:rsidP="009E17C5">
            <w:pPr>
              <w:spacing w:after="0"/>
              <w:rPr>
                <w:rFonts w:cs="Calibri"/>
                <w:b/>
                <w:sz w:val="18"/>
                <w:szCs w:val="18"/>
              </w:rPr>
            </w:pPr>
            <w:r w:rsidRPr="003A0002">
              <w:rPr>
                <w:rFonts w:cs="Calibri"/>
                <w:b/>
                <w:sz w:val="18"/>
                <w:szCs w:val="18"/>
              </w:rPr>
              <w:t>YARIYIL İÇİ ÇALIŞMALARI</w:t>
            </w:r>
          </w:p>
        </w:tc>
        <w:tc>
          <w:tcPr>
            <w:tcW w:w="1798" w:type="pct"/>
            <w:gridSpan w:val="4"/>
            <w:shd w:val="clear" w:color="auto" w:fill="auto"/>
            <w:noWrap/>
            <w:vAlign w:val="bottom"/>
            <w:hideMark/>
          </w:tcPr>
          <w:p w14:paraId="5AFFE27D" w14:textId="77777777" w:rsidR="001D6E94" w:rsidRPr="003A0002" w:rsidRDefault="001D6E94" w:rsidP="009E17C5">
            <w:pPr>
              <w:spacing w:after="0"/>
              <w:rPr>
                <w:rFonts w:cs="Calibri"/>
                <w:b/>
                <w:sz w:val="18"/>
                <w:szCs w:val="18"/>
              </w:rPr>
            </w:pPr>
            <w:r w:rsidRPr="003A0002">
              <w:rPr>
                <w:rFonts w:cs="Calibri"/>
                <w:b/>
                <w:sz w:val="18"/>
                <w:szCs w:val="18"/>
              </w:rPr>
              <w:t>SAYISI</w:t>
            </w:r>
          </w:p>
        </w:tc>
        <w:tc>
          <w:tcPr>
            <w:tcW w:w="2151" w:type="pct"/>
            <w:gridSpan w:val="5"/>
            <w:shd w:val="clear" w:color="auto" w:fill="auto"/>
            <w:vAlign w:val="center"/>
            <w:hideMark/>
          </w:tcPr>
          <w:p w14:paraId="25A0AF67" w14:textId="77777777" w:rsidR="001D6E94" w:rsidRPr="003A0002" w:rsidRDefault="001D6E94" w:rsidP="009E17C5">
            <w:pPr>
              <w:spacing w:after="0"/>
              <w:rPr>
                <w:rFonts w:cs="Calibri"/>
                <w:b/>
                <w:sz w:val="18"/>
                <w:szCs w:val="18"/>
              </w:rPr>
            </w:pPr>
            <w:r w:rsidRPr="003A0002">
              <w:rPr>
                <w:rFonts w:cs="Calibri"/>
                <w:b/>
                <w:sz w:val="18"/>
                <w:szCs w:val="18"/>
              </w:rPr>
              <w:t>KATKI YÜZDESİ</w:t>
            </w:r>
          </w:p>
        </w:tc>
      </w:tr>
      <w:tr w:rsidR="001D6E94" w:rsidRPr="003A0002" w14:paraId="221DB912" w14:textId="77777777" w:rsidTr="009E17C5">
        <w:trPr>
          <w:trHeight w:val="284"/>
        </w:trPr>
        <w:tc>
          <w:tcPr>
            <w:tcW w:w="1051" w:type="pct"/>
            <w:gridSpan w:val="2"/>
            <w:shd w:val="clear" w:color="auto" w:fill="auto"/>
            <w:vAlign w:val="center"/>
            <w:hideMark/>
          </w:tcPr>
          <w:p w14:paraId="5FAD39E7" w14:textId="77777777" w:rsidR="001D6E94" w:rsidRPr="003A0002" w:rsidRDefault="001D6E94" w:rsidP="009E17C5">
            <w:pPr>
              <w:spacing w:after="0"/>
              <w:rPr>
                <w:rFonts w:cs="Calibri"/>
                <w:b/>
                <w:sz w:val="18"/>
                <w:szCs w:val="18"/>
              </w:rPr>
            </w:pPr>
            <w:r w:rsidRPr="003A0002">
              <w:rPr>
                <w:rFonts w:cs="Calibri"/>
                <w:b/>
                <w:sz w:val="18"/>
                <w:szCs w:val="18"/>
              </w:rPr>
              <w:t>Ara Sınav</w:t>
            </w:r>
          </w:p>
        </w:tc>
        <w:tc>
          <w:tcPr>
            <w:tcW w:w="1798" w:type="pct"/>
            <w:gridSpan w:val="4"/>
            <w:shd w:val="clear" w:color="auto" w:fill="auto"/>
            <w:noWrap/>
            <w:vAlign w:val="bottom"/>
            <w:hideMark/>
          </w:tcPr>
          <w:p w14:paraId="13934842" w14:textId="77777777" w:rsidR="001D6E94" w:rsidRPr="003A0002" w:rsidRDefault="001D6E94" w:rsidP="009E17C5">
            <w:pPr>
              <w:spacing w:after="0"/>
              <w:jc w:val="center"/>
              <w:rPr>
                <w:rFonts w:cs="Calibri"/>
                <w:sz w:val="18"/>
                <w:szCs w:val="18"/>
              </w:rPr>
            </w:pPr>
            <w:r w:rsidRPr="003A0002">
              <w:rPr>
                <w:rFonts w:cs="Calibri"/>
                <w:sz w:val="18"/>
                <w:szCs w:val="18"/>
              </w:rPr>
              <w:t>1</w:t>
            </w:r>
          </w:p>
        </w:tc>
        <w:tc>
          <w:tcPr>
            <w:tcW w:w="2151" w:type="pct"/>
            <w:gridSpan w:val="5"/>
            <w:shd w:val="clear" w:color="auto" w:fill="auto"/>
            <w:vAlign w:val="center"/>
            <w:hideMark/>
          </w:tcPr>
          <w:p w14:paraId="1447D0B0" w14:textId="77777777" w:rsidR="001D6E94" w:rsidRPr="003A0002" w:rsidRDefault="001D6E94" w:rsidP="009E17C5">
            <w:pPr>
              <w:spacing w:after="0"/>
              <w:jc w:val="center"/>
              <w:rPr>
                <w:rFonts w:cs="Calibri"/>
                <w:sz w:val="18"/>
                <w:szCs w:val="18"/>
              </w:rPr>
            </w:pPr>
            <w:r w:rsidRPr="003A0002">
              <w:rPr>
                <w:rFonts w:cs="Calibri"/>
                <w:sz w:val="18"/>
                <w:szCs w:val="18"/>
              </w:rPr>
              <w:t>100</w:t>
            </w:r>
          </w:p>
        </w:tc>
      </w:tr>
      <w:tr w:rsidR="001D6E94" w:rsidRPr="003A0002" w14:paraId="75197FF3" w14:textId="77777777" w:rsidTr="009E17C5">
        <w:trPr>
          <w:trHeight w:val="284"/>
        </w:trPr>
        <w:tc>
          <w:tcPr>
            <w:tcW w:w="1051" w:type="pct"/>
            <w:gridSpan w:val="2"/>
            <w:shd w:val="clear" w:color="auto" w:fill="auto"/>
            <w:vAlign w:val="center"/>
            <w:hideMark/>
          </w:tcPr>
          <w:p w14:paraId="6951A5CD" w14:textId="77777777" w:rsidR="001D6E94" w:rsidRPr="003A0002" w:rsidRDefault="001D6E94" w:rsidP="009E17C5">
            <w:pPr>
              <w:spacing w:after="0"/>
              <w:rPr>
                <w:rFonts w:cs="Calibri"/>
                <w:b/>
                <w:sz w:val="18"/>
                <w:szCs w:val="18"/>
              </w:rPr>
            </w:pPr>
            <w:r w:rsidRPr="003A0002">
              <w:rPr>
                <w:rFonts w:cs="Calibri"/>
                <w:b/>
                <w:sz w:val="18"/>
                <w:szCs w:val="18"/>
              </w:rPr>
              <w:t>Ödev</w:t>
            </w:r>
          </w:p>
        </w:tc>
        <w:tc>
          <w:tcPr>
            <w:tcW w:w="1798" w:type="pct"/>
            <w:gridSpan w:val="4"/>
            <w:shd w:val="clear" w:color="auto" w:fill="auto"/>
            <w:noWrap/>
            <w:vAlign w:val="bottom"/>
            <w:hideMark/>
          </w:tcPr>
          <w:p w14:paraId="7C52A780" w14:textId="77777777" w:rsidR="001D6E94" w:rsidRPr="003A0002" w:rsidRDefault="001D6E94" w:rsidP="009E17C5">
            <w:pPr>
              <w:spacing w:after="0"/>
              <w:jc w:val="center"/>
              <w:rPr>
                <w:rFonts w:cs="Calibri"/>
                <w:sz w:val="18"/>
                <w:szCs w:val="18"/>
              </w:rPr>
            </w:pPr>
          </w:p>
        </w:tc>
        <w:tc>
          <w:tcPr>
            <w:tcW w:w="2151" w:type="pct"/>
            <w:gridSpan w:val="5"/>
            <w:shd w:val="clear" w:color="auto" w:fill="auto"/>
            <w:vAlign w:val="center"/>
            <w:hideMark/>
          </w:tcPr>
          <w:p w14:paraId="09F0C746" w14:textId="77777777" w:rsidR="001D6E94" w:rsidRPr="003A0002" w:rsidRDefault="001D6E94" w:rsidP="009E17C5">
            <w:pPr>
              <w:spacing w:after="0"/>
              <w:jc w:val="center"/>
              <w:rPr>
                <w:rFonts w:cs="Calibri"/>
                <w:sz w:val="18"/>
                <w:szCs w:val="18"/>
              </w:rPr>
            </w:pPr>
          </w:p>
        </w:tc>
      </w:tr>
      <w:tr w:rsidR="001D6E94" w:rsidRPr="003A0002" w14:paraId="11ED1CE7" w14:textId="77777777" w:rsidTr="009E17C5">
        <w:trPr>
          <w:trHeight w:val="284"/>
        </w:trPr>
        <w:tc>
          <w:tcPr>
            <w:tcW w:w="1051" w:type="pct"/>
            <w:gridSpan w:val="2"/>
            <w:shd w:val="clear" w:color="auto" w:fill="auto"/>
            <w:vAlign w:val="center"/>
            <w:hideMark/>
          </w:tcPr>
          <w:p w14:paraId="6E4E7DF8" w14:textId="77777777" w:rsidR="001D6E94" w:rsidRPr="003A0002" w:rsidRDefault="001D6E94" w:rsidP="009E17C5">
            <w:pPr>
              <w:spacing w:after="0"/>
              <w:rPr>
                <w:rFonts w:cs="Calibri"/>
                <w:b/>
                <w:sz w:val="18"/>
                <w:szCs w:val="18"/>
              </w:rPr>
            </w:pPr>
            <w:r w:rsidRPr="003A0002">
              <w:rPr>
                <w:rFonts w:cs="Calibri"/>
                <w:b/>
                <w:sz w:val="18"/>
                <w:szCs w:val="18"/>
              </w:rPr>
              <w:t>Sözlü Sınav</w:t>
            </w:r>
          </w:p>
        </w:tc>
        <w:tc>
          <w:tcPr>
            <w:tcW w:w="1798" w:type="pct"/>
            <w:gridSpan w:val="4"/>
            <w:shd w:val="clear" w:color="auto" w:fill="auto"/>
            <w:noWrap/>
            <w:vAlign w:val="bottom"/>
            <w:hideMark/>
          </w:tcPr>
          <w:p w14:paraId="54437420" w14:textId="77777777" w:rsidR="001D6E94" w:rsidRPr="003A0002" w:rsidRDefault="001D6E94" w:rsidP="009E17C5">
            <w:pPr>
              <w:spacing w:after="0"/>
              <w:jc w:val="center"/>
              <w:rPr>
                <w:rFonts w:cs="Calibri"/>
                <w:sz w:val="18"/>
                <w:szCs w:val="18"/>
              </w:rPr>
            </w:pPr>
          </w:p>
        </w:tc>
        <w:tc>
          <w:tcPr>
            <w:tcW w:w="2151" w:type="pct"/>
            <w:gridSpan w:val="5"/>
            <w:shd w:val="clear" w:color="auto" w:fill="auto"/>
            <w:vAlign w:val="center"/>
            <w:hideMark/>
          </w:tcPr>
          <w:p w14:paraId="3ACAD228" w14:textId="77777777" w:rsidR="001D6E94" w:rsidRPr="003A0002" w:rsidRDefault="001D6E94" w:rsidP="009E17C5">
            <w:pPr>
              <w:spacing w:after="0"/>
              <w:jc w:val="center"/>
              <w:rPr>
                <w:rFonts w:cs="Calibri"/>
                <w:sz w:val="18"/>
                <w:szCs w:val="18"/>
              </w:rPr>
            </w:pPr>
          </w:p>
        </w:tc>
      </w:tr>
      <w:tr w:rsidR="001D6E94" w:rsidRPr="003A0002" w14:paraId="2B442D52" w14:textId="77777777" w:rsidTr="009E17C5">
        <w:trPr>
          <w:trHeight w:val="284"/>
        </w:trPr>
        <w:tc>
          <w:tcPr>
            <w:tcW w:w="1051" w:type="pct"/>
            <w:gridSpan w:val="2"/>
            <w:shd w:val="clear" w:color="auto" w:fill="auto"/>
            <w:vAlign w:val="center"/>
            <w:hideMark/>
          </w:tcPr>
          <w:p w14:paraId="507A91A0" w14:textId="77777777" w:rsidR="001D6E94" w:rsidRPr="003A0002" w:rsidRDefault="001D6E94" w:rsidP="009E17C5">
            <w:pPr>
              <w:spacing w:after="0"/>
              <w:rPr>
                <w:rFonts w:cs="Calibri"/>
                <w:b/>
                <w:sz w:val="18"/>
                <w:szCs w:val="18"/>
              </w:rPr>
            </w:pPr>
          </w:p>
        </w:tc>
        <w:tc>
          <w:tcPr>
            <w:tcW w:w="1798" w:type="pct"/>
            <w:gridSpan w:val="4"/>
            <w:shd w:val="clear" w:color="auto" w:fill="auto"/>
            <w:noWrap/>
            <w:vAlign w:val="bottom"/>
            <w:hideMark/>
          </w:tcPr>
          <w:p w14:paraId="09317A73" w14:textId="77777777" w:rsidR="001D6E94" w:rsidRPr="003A0002" w:rsidRDefault="001D6E94" w:rsidP="009E17C5">
            <w:pPr>
              <w:spacing w:after="0"/>
              <w:jc w:val="center"/>
              <w:rPr>
                <w:rFonts w:cs="Calibri"/>
                <w:sz w:val="18"/>
                <w:szCs w:val="18"/>
              </w:rPr>
            </w:pPr>
            <w:r w:rsidRPr="003A0002">
              <w:rPr>
                <w:rFonts w:cs="Calibri"/>
                <w:sz w:val="18"/>
                <w:szCs w:val="18"/>
              </w:rPr>
              <w:t>Toplam</w:t>
            </w:r>
          </w:p>
        </w:tc>
        <w:tc>
          <w:tcPr>
            <w:tcW w:w="2151" w:type="pct"/>
            <w:gridSpan w:val="5"/>
            <w:shd w:val="clear" w:color="auto" w:fill="auto"/>
            <w:vAlign w:val="center"/>
            <w:hideMark/>
          </w:tcPr>
          <w:p w14:paraId="4A3340A7" w14:textId="77777777" w:rsidR="001D6E94" w:rsidRPr="003A0002" w:rsidRDefault="001D6E94" w:rsidP="009E17C5">
            <w:pPr>
              <w:spacing w:after="0"/>
              <w:jc w:val="center"/>
              <w:rPr>
                <w:rFonts w:cs="Calibri"/>
                <w:sz w:val="18"/>
                <w:szCs w:val="18"/>
              </w:rPr>
            </w:pPr>
            <w:r w:rsidRPr="003A0002">
              <w:rPr>
                <w:rFonts w:cs="Calibri"/>
                <w:sz w:val="18"/>
                <w:szCs w:val="18"/>
              </w:rPr>
              <w:t>100</w:t>
            </w:r>
          </w:p>
        </w:tc>
      </w:tr>
      <w:tr w:rsidR="001D6E94" w:rsidRPr="003A0002" w14:paraId="4AB702EE" w14:textId="77777777" w:rsidTr="009E17C5">
        <w:trPr>
          <w:trHeight w:val="284"/>
        </w:trPr>
        <w:tc>
          <w:tcPr>
            <w:tcW w:w="1051" w:type="pct"/>
            <w:gridSpan w:val="2"/>
            <w:shd w:val="clear" w:color="auto" w:fill="auto"/>
            <w:vAlign w:val="center"/>
            <w:hideMark/>
          </w:tcPr>
          <w:p w14:paraId="718B76C8" w14:textId="77777777" w:rsidR="001D6E94" w:rsidRPr="003A0002" w:rsidRDefault="001D6E94" w:rsidP="009E17C5">
            <w:pPr>
              <w:spacing w:after="0"/>
              <w:rPr>
                <w:rFonts w:cs="Calibri"/>
                <w:b/>
                <w:sz w:val="18"/>
                <w:szCs w:val="18"/>
              </w:rPr>
            </w:pPr>
            <w:r w:rsidRPr="003A0002">
              <w:rPr>
                <w:rFonts w:cs="Calibri"/>
                <w:b/>
                <w:sz w:val="18"/>
                <w:szCs w:val="18"/>
              </w:rPr>
              <w:t>Yıl içinin Başarıya Oranı</w:t>
            </w:r>
          </w:p>
        </w:tc>
        <w:tc>
          <w:tcPr>
            <w:tcW w:w="1798" w:type="pct"/>
            <w:gridSpan w:val="4"/>
            <w:shd w:val="clear" w:color="auto" w:fill="auto"/>
            <w:noWrap/>
            <w:vAlign w:val="bottom"/>
            <w:hideMark/>
          </w:tcPr>
          <w:p w14:paraId="0E58C840" w14:textId="77777777" w:rsidR="001D6E94" w:rsidRPr="003A0002" w:rsidRDefault="001D6E94" w:rsidP="009E17C5">
            <w:pPr>
              <w:spacing w:after="0"/>
              <w:jc w:val="center"/>
              <w:rPr>
                <w:rFonts w:cs="Calibri"/>
                <w:sz w:val="18"/>
                <w:szCs w:val="18"/>
              </w:rPr>
            </w:pPr>
            <w:r w:rsidRPr="003A0002">
              <w:rPr>
                <w:rFonts w:cs="Calibri"/>
                <w:sz w:val="18"/>
                <w:szCs w:val="18"/>
              </w:rPr>
              <w:t>1</w:t>
            </w:r>
          </w:p>
        </w:tc>
        <w:tc>
          <w:tcPr>
            <w:tcW w:w="2151" w:type="pct"/>
            <w:gridSpan w:val="5"/>
            <w:shd w:val="clear" w:color="auto" w:fill="auto"/>
            <w:vAlign w:val="center"/>
            <w:hideMark/>
          </w:tcPr>
          <w:p w14:paraId="7F0700CF" w14:textId="77777777" w:rsidR="001D6E94" w:rsidRPr="003A0002" w:rsidRDefault="001D6E94" w:rsidP="009E17C5">
            <w:pPr>
              <w:spacing w:after="0"/>
              <w:jc w:val="center"/>
              <w:rPr>
                <w:rFonts w:cs="Calibri"/>
                <w:sz w:val="18"/>
                <w:szCs w:val="18"/>
              </w:rPr>
            </w:pPr>
            <w:r w:rsidRPr="003A0002">
              <w:rPr>
                <w:rFonts w:cs="Calibri"/>
                <w:sz w:val="18"/>
                <w:szCs w:val="18"/>
              </w:rPr>
              <w:t>40</w:t>
            </w:r>
          </w:p>
        </w:tc>
      </w:tr>
      <w:tr w:rsidR="001D6E94" w:rsidRPr="003A0002" w14:paraId="77290617" w14:textId="77777777" w:rsidTr="009E17C5">
        <w:trPr>
          <w:trHeight w:val="284"/>
        </w:trPr>
        <w:tc>
          <w:tcPr>
            <w:tcW w:w="1051" w:type="pct"/>
            <w:gridSpan w:val="2"/>
            <w:shd w:val="clear" w:color="auto" w:fill="auto"/>
            <w:vAlign w:val="center"/>
            <w:hideMark/>
          </w:tcPr>
          <w:p w14:paraId="69F83681" w14:textId="77777777" w:rsidR="001D6E94" w:rsidRPr="003A0002" w:rsidRDefault="001D6E94" w:rsidP="009E17C5">
            <w:pPr>
              <w:spacing w:after="0"/>
              <w:rPr>
                <w:rFonts w:cs="Calibri"/>
                <w:b/>
                <w:sz w:val="18"/>
                <w:szCs w:val="18"/>
              </w:rPr>
            </w:pPr>
            <w:r w:rsidRPr="003A0002">
              <w:rPr>
                <w:rFonts w:cs="Calibri"/>
                <w:b/>
                <w:sz w:val="18"/>
                <w:szCs w:val="18"/>
              </w:rPr>
              <w:t>Finalin Başarıya Oranı</w:t>
            </w:r>
          </w:p>
        </w:tc>
        <w:tc>
          <w:tcPr>
            <w:tcW w:w="1798" w:type="pct"/>
            <w:gridSpan w:val="4"/>
            <w:shd w:val="clear" w:color="auto" w:fill="auto"/>
            <w:noWrap/>
            <w:vAlign w:val="bottom"/>
            <w:hideMark/>
          </w:tcPr>
          <w:p w14:paraId="724FEF17" w14:textId="77777777" w:rsidR="001D6E94" w:rsidRPr="003A0002" w:rsidRDefault="001D6E94" w:rsidP="009E17C5">
            <w:pPr>
              <w:spacing w:after="0"/>
              <w:jc w:val="center"/>
              <w:rPr>
                <w:rFonts w:cs="Calibri"/>
                <w:sz w:val="18"/>
                <w:szCs w:val="18"/>
              </w:rPr>
            </w:pPr>
            <w:r w:rsidRPr="003A0002">
              <w:rPr>
                <w:rFonts w:cs="Calibri"/>
                <w:sz w:val="18"/>
                <w:szCs w:val="18"/>
              </w:rPr>
              <w:t>1</w:t>
            </w:r>
          </w:p>
        </w:tc>
        <w:tc>
          <w:tcPr>
            <w:tcW w:w="2151" w:type="pct"/>
            <w:gridSpan w:val="5"/>
            <w:shd w:val="clear" w:color="auto" w:fill="auto"/>
            <w:vAlign w:val="center"/>
            <w:hideMark/>
          </w:tcPr>
          <w:p w14:paraId="7F944BB3" w14:textId="77777777" w:rsidR="001D6E94" w:rsidRPr="003A0002" w:rsidRDefault="001D6E94" w:rsidP="009E17C5">
            <w:pPr>
              <w:spacing w:after="0"/>
              <w:jc w:val="center"/>
              <w:rPr>
                <w:rFonts w:cs="Calibri"/>
                <w:sz w:val="18"/>
                <w:szCs w:val="18"/>
              </w:rPr>
            </w:pPr>
            <w:r w:rsidRPr="003A0002">
              <w:rPr>
                <w:rFonts w:cs="Calibri"/>
                <w:sz w:val="18"/>
                <w:szCs w:val="18"/>
              </w:rPr>
              <w:t>60</w:t>
            </w:r>
          </w:p>
        </w:tc>
      </w:tr>
      <w:tr w:rsidR="001D6E94" w:rsidRPr="003A0002" w14:paraId="1BDF3E0E" w14:textId="77777777" w:rsidTr="009E17C5">
        <w:trPr>
          <w:trHeight w:val="284"/>
        </w:trPr>
        <w:tc>
          <w:tcPr>
            <w:tcW w:w="1051" w:type="pct"/>
            <w:gridSpan w:val="2"/>
            <w:shd w:val="clear" w:color="auto" w:fill="auto"/>
            <w:vAlign w:val="center"/>
            <w:hideMark/>
          </w:tcPr>
          <w:p w14:paraId="7BDB8821" w14:textId="77777777" w:rsidR="001D6E94" w:rsidRPr="003A0002" w:rsidRDefault="001D6E94" w:rsidP="009E17C5">
            <w:pPr>
              <w:spacing w:after="0"/>
              <w:rPr>
                <w:rFonts w:cs="Calibri"/>
                <w:sz w:val="18"/>
                <w:szCs w:val="18"/>
              </w:rPr>
            </w:pPr>
          </w:p>
        </w:tc>
        <w:tc>
          <w:tcPr>
            <w:tcW w:w="1798" w:type="pct"/>
            <w:gridSpan w:val="4"/>
            <w:shd w:val="clear" w:color="auto" w:fill="auto"/>
            <w:noWrap/>
            <w:vAlign w:val="bottom"/>
            <w:hideMark/>
          </w:tcPr>
          <w:p w14:paraId="300249DC" w14:textId="77777777" w:rsidR="001D6E94" w:rsidRPr="003A0002" w:rsidRDefault="001D6E94" w:rsidP="009E17C5">
            <w:pPr>
              <w:spacing w:after="0"/>
              <w:jc w:val="center"/>
              <w:rPr>
                <w:rFonts w:cs="Calibri"/>
                <w:sz w:val="18"/>
                <w:szCs w:val="18"/>
              </w:rPr>
            </w:pPr>
            <w:r w:rsidRPr="003A0002">
              <w:rPr>
                <w:rFonts w:cs="Calibri"/>
                <w:sz w:val="18"/>
                <w:szCs w:val="18"/>
              </w:rPr>
              <w:t>Toplam</w:t>
            </w:r>
          </w:p>
        </w:tc>
        <w:tc>
          <w:tcPr>
            <w:tcW w:w="2151" w:type="pct"/>
            <w:gridSpan w:val="5"/>
            <w:shd w:val="clear" w:color="auto" w:fill="auto"/>
            <w:vAlign w:val="center"/>
            <w:hideMark/>
          </w:tcPr>
          <w:p w14:paraId="62D837BD" w14:textId="77777777" w:rsidR="001D6E94" w:rsidRPr="003A0002" w:rsidRDefault="001D6E94" w:rsidP="009E17C5">
            <w:pPr>
              <w:spacing w:after="0"/>
              <w:jc w:val="center"/>
              <w:rPr>
                <w:rFonts w:cs="Calibri"/>
                <w:sz w:val="18"/>
                <w:szCs w:val="18"/>
              </w:rPr>
            </w:pPr>
            <w:r w:rsidRPr="003A0002">
              <w:rPr>
                <w:rFonts w:cs="Calibri"/>
                <w:sz w:val="18"/>
                <w:szCs w:val="18"/>
              </w:rPr>
              <w:t>100</w:t>
            </w:r>
          </w:p>
        </w:tc>
      </w:tr>
      <w:tr w:rsidR="001D6E94" w:rsidRPr="003A0002" w14:paraId="279F4E22" w14:textId="77777777" w:rsidTr="009E17C5">
        <w:trPr>
          <w:trHeight w:val="300"/>
        </w:trPr>
        <w:tc>
          <w:tcPr>
            <w:tcW w:w="5000" w:type="pct"/>
            <w:gridSpan w:val="11"/>
            <w:shd w:val="clear" w:color="auto" w:fill="auto"/>
            <w:vAlign w:val="center"/>
            <w:hideMark/>
          </w:tcPr>
          <w:p w14:paraId="5E5C643E" w14:textId="77777777" w:rsidR="001D6E94" w:rsidRPr="003A0002" w:rsidRDefault="001D6E94" w:rsidP="009E17C5">
            <w:pPr>
              <w:spacing w:after="0" w:line="240" w:lineRule="auto"/>
              <w:rPr>
                <w:rFonts w:cs="Calibri"/>
                <w:b/>
                <w:bCs/>
                <w:sz w:val="18"/>
                <w:szCs w:val="18"/>
              </w:rPr>
            </w:pPr>
          </w:p>
          <w:p w14:paraId="197E9177" w14:textId="77777777" w:rsidR="001D6E94" w:rsidRPr="003A0002" w:rsidRDefault="001D6E94" w:rsidP="009E17C5">
            <w:pPr>
              <w:spacing w:after="0" w:line="240" w:lineRule="auto"/>
              <w:rPr>
                <w:rFonts w:cs="Calibri"/>
                <w:b/>
                <w:bCs/>
                <w:sz w:val="18"/>
                <w:szCs w:val="18"/>
              </w:rPr>
            </w:pPr>
            <w:r w:rsidRPr="003A0002">
              <w:rPr>
                <w:rFonts w:cs="Calibri"/>
                <w:b/>
                <w:bCs/>
                <w:sz w:val="18"/>
                <w:szCs w:val="18"/>
              </w:rPr>
              <w:t>İŞYÜKÜ HESAPLAMA</w:t>
            </w:r>
          </w:p>
        </w:tc>
      </w:tr>
      <w:tr w:rsidR="001D6E94" w:rsidRPr="003A0002" w14:paraId="1F70CD26" w14:textId="77777777" w:rsidTr="009E17C5">
        <w:trPr>
          <w:trHeight w:val="476"/>
        </w:trPr>
        <w:tc>
          <w:tcPr>
            <w:tcW w:w="2100" w:type="pct"/>
            <w:gridSpan w:val="5"/>
            <w:shd w:val="clear" w:color="auto" w:fill="auto"/>
            <w:vAlign w:val="center"/>
            <w:hideMark/>
          </w:tcPr>
          <w:p w14:paraId="25854844" w14:textId="77777777" w:rsidR="001D6E94" w:rsidRPr="003A0002" w:rsidRDefault="001D6E94" w:rsidP="009E17C5">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05323159" w14:textId="77777777" w:rsidR="001D6E94" w:rsidRPr="003A0002" w:rsidRDefault="001D6E94" w:rsidP="009E17C5">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719BD23C" w14:textId="77777777" w:rsidR="001D6E94" w:rsidRPr="003A0002" w:rsidRDefault="001D6E94" w:rsidP="009E17C5">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01DD3CC4" w14:textId="77777777" w:rsidR="001D6E94" w:rsidRPr="003A0002" w:rsidRDefault="001D6E94" w:rsidP="009E17C5">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BB0EA3C" w14:textId="77777777" w:rsidTr="009E17C5">
        <w:trPr>
          <w:trHeight w:val="420"/>
        </w:trPr>
        <w:tc>
          <w:tcPr>
            <w:tcW w:w="2100" w:type="pct"/>
            <w:gridSpan w:val="5"/>
            <w:shd w:val="clear" w:color="auto" w:fill="auto"/>
            <w:vAlign w:val="center"/>
            <w:hideMark/>
          </w:tcPr>
          <w:p w14:paraId="457AE926" w14:textId="77777777" w:rsidR="001D6E94" w:rsidRPr="003A0002" w:rsidRDefault="001D6E94" w:rsidP="009E17C5">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74F2615"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5274ADD9" w14:textId="77777777" w:rsidR="001D6E94" w:rsidRPr="003A0002" w:rsidRDefault="001D6E94" w:rsidP="009E17C5">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613E3CD7" w14:textId="77777777" w:rsidR="001D6E94" w:rsidRPr="003A0002" w:rsidRDefault="001D6E94" w:rsidP="009E17C5">
            <w:pPr>
              <w:spacing w:after="0" w:line="240" w:lineRule="auto"/>
              <w:jc w:val="center"/>
              <w:rPr>
                <w:rFonts w:cs="Calibri"/>
                <w:sz w:val="18"/>
                <w:szCs w:val="18"/>
              </w:rPr>
            </w:pPr>
            <w:r>
              <w:rPr>
                <w:rFonts w:cs="Calibri"/>
                <w:sz w:val="18"/>
                <w:szCs w:val="18"/>
              </w:rPr>
              <w:t>56</w:t>
            </w:r>
          </w:p>
        </w:tc>
      </w:tr>
      <w:tr w:rsidR="001D6E94" w:rsidRPr="003A0002" w14:paraId="611602B3" w14:textId="77777777" w:rsidTr="009E17C5">
        <w:trPr>
          <w:trHeight w:val="420"/>
        </w:trPr>
        <w:tc>
          <w:tcPr>
            <w:tcW w:w="2100" w:type="pct"/>
            <w:gridSpan w:val="5"/>
            <w:shd w:val="clear" w:color="auto" w:fill="auto"/>
            <w:vAlign w:val="center"/>
            <w:hideMark/>
          </w:tcPr>
          <w:p w14:paraId="3D16C961" w14:textId="77777777" w:rsidR="001D6E94" w:rsidRPr="003A0002" w:rsidRDefault="001D6E94" w:rsidP="009E17C5">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2E384FF4"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1600295"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B4FD7C9"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w:t>
            </w:r>
          </w:p>
        </w:tc>
      </w:tr>
      <w:tr w:rsidR="001D6E94" w:rsidRPr="003A0002" w14:paraId="0D700E1B" w14:textId="77777777" w:rsidTr="009E17C5">
        <w:trPr>
          <w:trHeight w:val="420"/>
        </w:trPr>
        <w:tc>
          <w:tcPr>
            <w:tcW w:w="2100" w:type="pct"/>
            <w:gridSpan w:val="5"/>
            <w:shd w:val="clear" w:color="auto" w:fill="auto"/>
            <w:vAlign w:val="center"/>
            <w:hideMark/>
          </w:tcPr>
          <w:p w14:paraId="24726E36" w14:textId="77777777" w:rsidR="001D6E94" w:rsidRPr="003A0002" w:rsidRDefault="001D6E94" w:rsidP="009E17C5">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4FAD7A5"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62FC077"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60F761CE"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w:t>
            </w:r>
          </w:p>
        </w:tc>
      </w:tr>
      <w:tr w:rsidR="001D6E94" w:rsidRPr="003A0002" w14:paraId="213CA5AB" w14:textId="77777777" w:rsidTr="009E17C5">
        <w:trPr>
          <w:trHeight w:val="420"/>
        </w:trPr>
        <w:tc>
          <w:tcPr>
            <w:tcW w:w="2100" w:type="pct"/>
            <w:gridSpan w:val="5"/>
            <w:shd w:val="clear" w:color="auto" w:fill="auto"/>
            <w:vAlign w:val="center"/>
            <w:hideMark/>
          </w:tcPr>
          <w:p w14:paraId="1ED9D55D" w14:textId="77777777" w:rsidR="001D6E94" w:rsidRPr="003A0002" w:rsidRDefault="001D6E94" w:rsidP="009E17C5">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5DB0310"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E115214" w14:textId="77777777" w:rsidR="001D6E94" w:rsidRPr="003A0002" w:rsidRDefault="001D6E94" w:rsidP="009E17C5">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5986BE3A" w14:textId="77777777" w:rsidR="001D6E94" w:rsidRPr="003A0002" w:rsidRDefault="001D6E94" w:rsidP="009E17C5">
            <w:pPr>
              <w:spacing w:after="0" w:line="240" w:lineRule="auto"/>
              <w:jc w:val="center"/>
              <w:rPr>
                <w:rFonts w:cs="Calibri"/>
                <w:sz w:val="18"/>
                <w:szCs w:val="18"/>
              </w:rPr>
            </w:pPr>
            <w:r>
              <w:rPr>
                <w:rFonts w:cs="Calibri"/>
                <w:sz w:val="18"/>
                <w:szCs w:val="18"/>
              </w:rPr>
              <w:t>10</w:t>
            </w:r>
          </w:p>
        </w:tc>
      </w:tr>
      <w:tr w:rsidR="001D6E94" w:rsidRPr="003A0002" w14:paraId="1ADD9DCC" w14:textId="77777777" w:rsidTr="009E17C5">
        <w:trPr>
          <w:trHeight w:val="420"/>
        </w:trPr>
        <w:tc>
          <w:tcPr>
            <w:tcW w:w="2100" w:type="pct"/>
            <w:gridSpan w:val="5"/>
            <w:shd w:val="clear" w:color="auto" w:fill="auto"/>
            <w:vAlign w:val="center"/>
            <w:hideMark/>
          </w:tcPr>
          <w:p w14:paraId="2EAC487F" w14:textId="77777777" w:rsidR="001D6E94" w:rsidRPr="003A0002" w:rsidRDefault="001D6E94" w:rsidP="009E17C5">
            <w:pPr>
              <w:spacing w:after="0" w:line="240" w:lineRule="auto"/>
              <w:rPr>
                <w:rFonts w:cs="Calibri"/>
                <w:sz w:val="18"/>
                <w:szCs w:val="18"/>
              </w:rPr>
            </w:pPr>
            <w:r w:rsidRPr="003A0002">
              <w:rPr>
                <w:rFonts w:cs="Calibri"/>
                <w:sz w:val="18"/>
                <w:szCs w:val="18"/>
              </w:rPr>
              <w:lastRenderedPageBreak/>
              <w:t>Yarı Yıl Sonu Sınav İçin Bireysel Çalışma</w:t>
            </w:r>
          </w:p>
        </w:tc>
        <w:tc>
          <w:tcPr>
            <w:tcW w:w="872" w:type="pct"/>
            <w:gridSpan w:val="3"/>
            <w:shd w:val="clear" w:color="auto" w:fill="auto"/>
            <w:noWrap/>
            <w:vAlign w:val="center"/>
            <w:hideMark/>
          </w:tcPr>
          <w:p w14:paraId="2265EC88"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B2FE051"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36BD6522"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10</w:t>
            </w:r>
          </w:p>
        </w:tc>
      </w:tr>
      <w:tr w:rsidR="001D6E94" w:rsidRPr="003A0002" w14:paraId="7FEF341A" w14:textId="77777777" w:rsidTr="009E17C5">
        <w:trPr>
          <w:trHeight w:val="420"/>
        </w:trPr>
        <w:tc>
          <w:tcPr>
            <w:tcW w:w="2100" w:type="pct"/>
            <w:gridSpan w:val="5"/>
            <w:shd w:val="clear" w:color="auto" w:fill="auto"/>
            <w:vAlign w:val="center"/>
            <w:hideMark/>
          </w:tcPr>
          <w:p w14:paraId="42FB69C9" w14:textId="77777777" w:rsidR="001D6E94" w:rsidRPr="003A0002" w:rsidRDefault="001D6E94" w:rsidP="009E17C5">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42161338" w14:textId="77777777" w:rsidR="001D6E94" w:rsidRPr="003A0002" w:rsidRDefault="001D6E94" w:rsidP="009E17C5">
            <w:pPr>
              <w:spacing w:after="0" w:line="240" w:lineRule="auto"/>
              <w:jc w:val="center"/>
              <w:rPr>
                <w:rFonts w:cs="Calibri"/>
                <w:sz w:val="18"/>
                <w:szCs w:val="18"/>
              </w:rPr>
            </w:pPr>
          </w:p>
        </w:tc>
        <w:tc>
          <w:tcPr>
            <w:tcW w:w="998" w:type="pct"/>
            <w:gridSpan w:val="2"/>
            <w:shd w:val="clear" w:color="auto" w:fill="auto"/>
            <w:vAlign w:val="center"/>
          </w:tcPr>
          <w:p w14:paraId="63EC24F5" w14:textId="77777777" w:rsidR="001D6E94" w:rsidRPr="003A0002" w:rsidRDefault="001D6E94" w:rsidP="009E17C5">
            <w:pPr>
              <w:spacing w:after="0" w:line="240" w:lineRule="auto"/>
              <w:jc w:val="center"/>
              <w:rPr>
                <w:rFonts w:cs="Calibri"/>
                <w:sz w:val="18"/>
                <w:szCs w:val="18"/>
              </w:rPr>
            </w:pPr>
          </w:p>
        </w:tc>
        <w:tc>
          <w:tcPr>
            <w:tcW w:w="1030" w:type="pct"/>
            <w:shd w:val="clear" w:color="auto" w:fill="auto"/>
            <w:vAlign w:val="center"/>
          </w:tcPr>
          <w:p w14:paraId="7552AE22" w14:textId="77777777" w:rsidR="001D6E94" w:rsidRPr="003A0002" w:rsidRDefault="001D6E94" w:rsidP="009E17C5">
            <w:pPr>
              <w:spacing w:after="0" w:line="240" w:lineRule="auto"/>
              <w:jc w:val="center"/>
              <w:rPr>
                <w:rFonts w:cs="Calibri"/>
                <w:sz w:val="18"/>
                <w:szCs w:val="18"/>
              </w:rPr>
            </w:pPr>
          </w:p>
        </w:tc>
      </w:tr>
      <w:tr w:rsidR="001D6E94" w:rsidRPr="003A0002" w14:paraId="39A7B370" w14:textId="77777777" w:rsidTr="009E17C5">
        <w:trPr>
          <w:trHeight w:val="420"/>
        </w:trPr>
        <w:tc>
          <w:tcPr>
            <w:tcW w:w="2100" w:type="pct"/>
            <w:gridSpan w:val="5"/>
            <w:shd w:val="clear" w:color="auto" w:fill="auto"/>
            <w:vAlign w:val="center"/>
          </w:tcPr>
          <w:p w14:paraId="16AEBD10" w14:textId="77777777" w:rsidR="001D6E94" w:rsidRPr="003A0002" w:rsidRDefault="001D6E94" w:rsidP="009E17C5">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4897CCC7" w14:textId="77777777" w:rsidR="001D6E94" w:rsidRPr="003A0002" w:rsidRDefault="001D6E94" w:rsidP="009E17C5">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0297D074" w14:textId="77777777" w:rsidR="001D6E94" w:rsidRPr="003A0002" w:rsidRDefault="001D6E94" w:rsidP="009E17C5">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1524A3AC" w14:textId="77777777" w:rsidR="001D6E94" w:rsidRPr="003A0002" w:rsidRDefault="001D6E94" w:rsidP="009E17C5">
            <w:pPr>
              <w:spacing w:after="0" w:line="240" w:lineRule="auto"/>
              <w:jc w:val="center"/>
              <w:rPr>
                <w:rFonts w:cs="Calibri"/>
                <w:sz w:val="18"/>
                <w:szCs w:val="18"/>
              </w:rPr>
            </w:pPr>
            <w:r>
              <w:rPr>
                <w:rFonts w:cs="Calibri"/>
                <w:sz w:val="18"/>
                <w:szCs w:val="18"/>
              </w:rPr>
              <w:t>42</w:t>
            </w:r>
          </w:p>
        </w:tc>
      </w:tr>
      <w:tr w:rsidR="001D6E94" w:rsidRPr="003A0002" w14:paraId="571DA0B4" w14:textId="77777777" w:rsidTr="009E17C5">
        <w:trPr>
          <w:trHeight w:val="420"/>
        </w:trPr>
        <w:tc>
          <w:tcPr>
            <w:tcW w:w="2100" w:type="pct"/>
            <w:gridSpan w:val="5"/>
            <w:shd w:val="clear" w:color="auto" w:fill="auto"/>
            <w:vAlign w:val="center"/>
            <w:hideMark/>
          </w:tcPr>
          <w:p w14:paraId="719B91C6" w14:textId="77777777" w:rsidR="001D6E94" w:rsidRPr="003A0002" w:rsidRDefault="001D6E94" w:rsidP="009E17C5">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78343AB5" w14:textId="77777777" w:rsidR="001D6E94" w:rsidRPr="003A0002" w:rsidRDefault="001D6E94" w:rsidP="009E17C5">
            <w:pPr>
              <w:spacing w:after="0" w:line="240" w:lineRule="auto"/>
              <w:jc w:val="center"/>
              <w:rPr>
                <w:rFonts w:cs="Calibri"/>
                <w:sz w:val="18"/>
                <w:szCs w:val="18"/>
              </w:rPr>
            </w:pPr>
          </w:p>
        </w:tc>
        <w:tc>
          <w:tcPr>
            <w:tcW w:w="998" w:type="pct"/>
            <w:gridSpan w:val="2"/>
            <w:shd w:val="clear" w:color="auto" w:fill="auto"/>
            <w:noWrap/>
            <w:vAlign w:val="center"/>
            <w:hideMark/>
          </w:tcPr>
          <w:p w14:paraId="06BD339C" w14:textId="77777777" w:rsidR="001D6E94" w:rsidRPr="003A0002" w:rsidRDefault="001D6E94" w:rsidP="009E17C5">
            <w:pPr>
              <w:spacing w:after="0" w:line="240" w:lineRule="auto"/>
              <w:jc w:val="center"/>
              <w:rPr>
                <w:rFonts w:cs="Calibri"/>
                <w:sz w:val="18"/>
                <w:szCs w:val="18"/>
              </w:rPr>
            </w:pPr>
          </w:p>
        </w:tc>
        <w:tc>
          <w:tcPr>
            <w:tcW w:w="1030" w:type="pct"/>
            <w:shd w:val="clear" w:color="auto" w:fill="auto"/>
            <w:noWrap/>
            <w:vAlign w:val="center"/>
            <w:hideMark/>
          </w:tcPr>
          <w:p w14:paraId="237192E8" w14:textId="77777777" w:rsidR="001D6E94" w:rsidRPr="003A0002" w:rsidRDefault="001D6E94" w:rsidP="009E17C5">
            <w:pPr>
              <w:spacing w:after="0" w:line="240" w:lineRule="auto"/>
              <w:jc w:val="center"/>
              <w:rPr>
                <w:rFonts w:cs="Calibri"/>
                <w:sz w:val="18"/>
                <w:szCs w:val="18"/>
              </w:rPr>
            </w:pPr>
            <w:r>
              <w:rPr>
                <w:rFonts w:cs="Calibri"/>
                <w:sz w:val="18"/>
                <w:szCs w:val="18"/>
              </w:rPr>
              <w:t>120</w:t>
            </w:r>
          </w:p>
        </w:tc>
      </w:tr>
      <w:tr w:rsidR="001D6E94" w:rsidRPr="003A0002" w14:paraId="6FCD7DF7" w14:textId="77777777" w:rsidTr="009E17C5">
        <w:trPr>
          <w:trHeight w:val="420"/>
        </w:trPr>
        <w:tc>
          <w:tcPr>
            <w:tcW w:w="2100" w:type="pct"/>
            <w:gridSpan w:val="5"/>
            <w:shd w:val="clear" w:color="auto" w:fill="auto"/>
            <w:vAlign w:val="center"/>
            <w:hideMark/>
          </w:tcPr>
          <w:p w14:paraId="26AAEBBD" w14:textId="77777777" w:rsidR="001D6E94" w:rsidRPr="003A0002" w:rsidRDefault="001D6E94" w:rsidP="009E17C5">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06227D0B" w14:textId="77777777" w:rsidR="001D6E94" w:rsidRPr="003A0002" w:rsidRDefault="001D6E94" w:rsidP="009E17C5">
            <w:pPr>
              <w:spacing w:after="0" w:line="240" w:lineRule="auto"/>
              <w:jc w:val="center"/>
              <w:rPr>
                <w:rFonts w:cs="Calibri"/>
                <w:sz w:val="18"/>
                <w:szCs w:val="18"/>
              </w:rPr>
            </w:pPr>
          </w:p>
        </w:tc>
        <w:tc>
          <w:tcPr>
            <w:tcW w:w="998" w:type="pct"/>
            <w:gridSpan w:val="2"/>
            <w:shd w:val="clear" w:color="auto" w:fill="auto"/>
            <w:noWrap/>
            <w:vAlign w:val="center"/>
            <w:hideMark/>
          </w:tcPr>
          <w:p w14:paraId="7423B821" w14:textId="77777777" w:rsidR="001D6E94" w:rsidRPr="003A0002" w:rsidRDefault="001D6E94" w:rsidP="009E17C5">
            <w:pPr>
              <w:spacing w:after="0" w:line="240" w:lineRule="auto"/>
              <w:jc w:val="center"/>
              <w:rPr>
                <w:rFonts w:cs="Calibri"/>
                <w:sz w:val="18"/>
                <w:szCs w:val="18"/>
              </w:rPr>
            </w:pPr>
          </w:p>
        </w:tc>
        <w:tc>
          <w:tcPr>
            <w:tcW w:w="1030" w:type="pct"/>
            <w:shd w:val="clear" w:color="auto" w:fill="auto"/>
            <w:noWrap/>
            <w:vAlign w:val="center"/>
            <w:hideMark/>
          </w:tcPr>
          <w:p w14:paraId="195BBF7B" w14:textId="77777777" w:rsidR="001D6E94" w:rsidRPr="003A0002" w:rsidRDefault="001D6E94" w:rsidP="009E17C5">
            <w:pPr>
              <w:spacing w:after="0" w:line="240" w:lineRule="auto"/>
              <w:jc w:val="center"/>
              <w:rPr>
                <w:rFonts w:cs="Calibri"/>
                <w:sz w:val="18"/>
                <w:szCs w:val="18"/>
              </w:rPr>
            </w:pPr>
            <w:r>
              <w:rPr>
                <w:rFonts w:cs="Calibri"/>
                <w:sz w:val="18"/>
                <w:szCs w:val="18"/>
              </w:rPr>
              <w:t>4</w:t>
            </w:r>
          </w:p>
        </w:tc>
      </w:tr>
    </w:tbl>
    <w:p w14:paraId="396653FB" w14:textId="77777777" w:rsidR="001D6E94" w:rsidRDefault="001D6E94" w:rsidP="00EB7F92">
      <w:pPr>
        <w:spacing w:line="240" w:lineRule="auto"/>
        <w:rPr>
          <w:rFonts w:cs="Calibri"/>
          <w:sz w:val="18"/>
          <w:szCs w:val="18"/>
        </w:rPr>
      </w:pPr>
    </w:p>
    <w:p w14:paraId="25B0A9B7" w14:textId="77777777" w:rsidR="001D6E94" w:rsidRPr="0084691D" w:rsidRDefault="001D6E94" w:rsidP="00EB7F92">
      <w:pPr>
        <w:spacing w:line="240" w:lineRule="auto"/>
        <w:jc w:val="right"/>
        <w:rPr>
          <w:rFonts w:cs="Calibri"/>
          <w:sz w:val="18"/>
          <w:szCs w:val="18"/>
        </w:rPr>
      </w:pPr>
      <w:r w:rsidRPr="0084691D">
        <w:rPr>
          <w:rFonts w:cs="Calibri"/>
          <w:sz w:val="18"/>
          <w:szCs w:val="18"/>
        </w:rPr>
        <w:t>Düzenleme Tarihi: 02/05/2019</w:t>
      </w:r>
    </w:p>
    <w:p w14:paraId="056B89AE" w14:textId="77777777" w:rsidR="001D6E94" w:rsidRDefault="001D6E94" w:rsidP="00EB7F92">
      <w:pPr>
        <w:spacing w:line="240" w:lineRule="auto"/>
        <w:rPr>
          <w:rFonts w:cs="Calibri"/>
          <w:sz w:val="18"/>
          <w:szCs w:val="18"/>
        </w:rPr>
      </w:pPr>
    </w:p>
    <w:p w14:paraId="098D9488" w14:textId="77777777" w:rsidR="001D6E94" w:rsidRPr="0084691D" w:rsidRDefault="001D6E94" w:rsidP="00EB7F92">
      <w:pPr>
        <w:spacing w:line="240" w:lineRule="auto"/>
        <w:rPr>
          <w:rFonts w:cs="Calibri"/>
          <w:sz w:val="18"/>
          <w:szCs w:val="18"/>
        </w:rPr>
      </w:pPr>
    </w:p>
    <w:p w14:paraId="1787E15A" w14:textId="77777777" w:rsidR="001D6E94" w:rsidRPr="0084691D" w:rsidRDefault="001D6E94" w:rsidP="00EB7F92">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52DCF929" w14:textId="77777777" w:rsidR="001D6E94" w:rsidRDefault="001D6E94" w:rsidP="00EB7F92">
      <w:pPr>
        <w:spacing w:line="240" w:lineRule="auto"/>
        <w:rPr>
          <w:rFonts w:cs="Calibri"/>
          <w:sz w:val="18"/>
          <w:szCs w:val="18"/>
        </w:rPr>
      </w:pPr>
    </w:p>
    <w:p w14:paraId="024F6DF8" w14:textId="77777777" w:rsidR="001D6E94" w:rsidRPr="0084691D" w:rsidRDefault="001D6E94" w:rsidP="00EB7F92">
      <w:pPr>
        <w:spacing w:line="240" w:lineRule="auto"/>
        <w:rPr>
          <w:rFonts w:cs="Calibri"/>
          <w:sz w:val="18"/>
          <w:szCs w:val="18"/>
        </w:rPr>
      </w:pPr>
    </w:p>
    <w:p w14:paraId="3C3A6EED" w14:textId="77777777" w:rsidR="001D6E94" w:rsidRPr="0084691D" w:rsidRDefault="001D6E94" w:rsidP="00EB7F92">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8BE5DE8" w14:textId="77777777" w:rsidR="001D6E94" w:rsidRPr="0084691D" w:rsidRDefault="001D6E94" w:rsidP="00EB7F92">
      <w:pPr>
        <w:spacing w:line="240" w:lineRule="auto"/>
        <w:rPr>
          <w:rFonts w:cs="Calibri"/>
          <w:sz w:val="18"/>
          <w:szCs w:val="18"/>
        </w:rPr>
      </w:pPr>
    </w:p>
    <w:p w14:paraId="2A2555AA" w14:textId="77777777" w:rsidR="001D6E94" w:rsidRPr="0084691D" w:rsidRDefault="001D6E94" w:rsidP="00EB7F92">
      <w:pPr>
        <w:spacing w:line="240" w:lineRule="auto"/>
        <w:rPr>
          <w:rFonts w:cs="Calibri"/>
          <w:sz w:val="18"/>
          <w:szCs w:val="18"/>
        </w:rPr>
      </w:pPr>
    </w:p>
    <w:p w14:paraId="75542010" w14:textId="77777777" w:rsidR="001D6E94" w:rsidRDefault="001D6E94" w:rsidP="00EB7F92">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75F06B1" w14:textId="77777777" w:rsidR="001D6E94" w:rsidRDefault="001D6E94" w:rsidP="00EB7F92"/>
    <w:p w14:paraId="539077F6" w14:textId="77777777" w:rsidR="001D6E94" w:rsidRDefault="001D6E94" w:rsidP="00EB7F92"/>
    <w:p w14:paraId="6856F307" w14:textId="77777777" w:rsidR="001D6E94" w:rsidRDefault="001D6E94" w:rsidP="00EB7F92"/>
    <w:p w14:paraId="6AB64B80" w14:textId="77777777" w:rsidR="001D6E94" w:rsidRDefault="001D6E94" w:rsidP="00EB7F92">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7"/>
        <w:gridCol w:w="25"/>
        <w:gridCol w:w="323"/>
        <w:gridCol w:w="1711"/>
        <w:gridCol w:w="190"/>
        <w:gridCol w:w="1357"/>
        <w:gridCol w:w="94"/>
        <w:gridCol w:w="129"/>
        <w:gridCol w:w="930"/>
        <w:gridCol w:w="643"/>
        <w:gridCol w:w="236"/>
        <w:gridCol w:w="1867"/>
      </w:tblGrid>
      <w:tr w:rsidR="001D6E94" w:rsidRPr="00C3033A" w14:paraId="71BCB434" w14:textId="77777777" w:rsidTr="00C3033A">
        <w:trPr>
          <w:trHeight w:val="735"/>
        </w:trPr>
        <w:tc>
          <w:tcPr>
            <w:tcW w:w="5000" w:type="pct"/>
            <w:gridSpan w:val="12"/>
            <w:shd w:val="clear" w:color="auto" w:fill="auto"/>
            <w:vAlign w:val="center"/>
          </w:tcPr>
          <w:p w14:paraId="024D7CE3" w14:textId="77777777" w:rsidR="001D6E94" w:rsidRPr="00C3033A" w:rsidRDefault="001D6E94" w:rsidP="00C3033A">
            <w:pPr>
              <w:spacing w:after="0" w:line="240" w:lineRule="auto"/>
              <w:jc w:val="center"/>
              <w:rPr>
                <w:rFonts w:cs="Calibri"/>
                <w:b/>
                <w:bCs/>
                <w:color w:val="000000"/>
                <w:sz w:val="18"/>
                <w:szCs w:val="18"/>
              </w:rPr>
            </w:pPr>
            <w:r w:rsidRPr="00C3033A">
              <w:rPr>
                <w:rFonts w:cs="Calibri"/>
                <w:b/>
                <w:bCs/>
                <w:color w:val="000000"/>
                <w:sz w:val="18"/>
                <w:szCs w:val="18"/>
              </w:rPr>
              <w:t xml:space="preserve">GİRESUN ÜNİVERSİTESİ </w:t>
            </w:r>
            <w:r w:rsidRPr="00C3033A">
              <w:rPr>
                <w:rFonts w:cs="Calibri"/>
                <w:b/>
                <w:bCs/>
                <w:color w:val="000000"/>
                <w:sz w:val="18"/>
                <w:szCs w:val="18"/>
              </w:rPr>
              <w:br/>
              <w:t>DERS TANITIM FORMU</w:t>
            </w:r>
          </w:p>
        </w:tc>
      </w:tr>
      <w:tr w:rsidR="001D6E94" w:rsidRPr="00C3033A" w14:paraId="226FE4F9" w14:textId="77777777" w:rsidTr="00C3033A">
        <w:trPr>
          <w:trHeight w:val="420"/>
        </w:trPr>
        <w:tc>
          <w:tcPr>
            <w:tcW w:w="5000" w:type="pct"/>
            <w:gridSpan w:val="12"/>
            <w:shd w:val="clear" w:color="auto" w:fill="auto"/>
            <w:vAlign w:val="center"/>
          </w:tcPr>
          <w:p w14:paraId="6F5A2161" w14:textId="77777777" w:rsidR="001D6E94" w:rsidRPr="00C3033A" w:rsidRDefault="001D6E94" w:rsidP="00C3033A">
            <w:pPr>
              <w:spacing w:after="0" w:line="240" w:lineRule="auto"/>
              <w:jc w:val="center"/>
              <w:rPr>
                <w:rFonts w:cs="Calibri"/>
                <w:b/>
                <w:bCs/>
                <w:color w:val="000000"/>
                <w:sz w:val="18"/>
                <w:szCs w:val="18"/>
              </w:rPr>
            </w:pPr>
            <w:r w:rsidRPr="00C3033A">
              <w:rPr>
                <w:rFonts w:cs="Calibri"/>
                <w:b/>
                <w:bCs/>
                <w:color w:val="000000"/>
                <w:sz w:val="18"/>
                <w:szCs w:val="18"/>
              </w:rPr>
              <w:t>DERS BİLGİLERİ</w:t>
            </w:r>
          </w:p>
          <w:p w14:paraId="6FBF8C22" w14:textId="77777777" w:rsidR="001D6E94" w:rsidRPr="00C3033A" w:rsidRDefault="001D6E94" w:rsidP="00C3033A">
            <w:pPr>
              <w:spacing w:after="0" w:line="240" w:lineRule="auto"/>
              <w:jc w:val="center"/>
              <w:rPr>
                <w:rFonts w:cs="Calibri"/>
                <w:b/>
                <w:bCs/>
                <w:color w:val="000000"/>
                <w:sz w:val="18"/>
                <w:szCs w:val="18"/>
              </w:rPr>
            </w:pPr>
          </w:p>
        </w:tc>
      </w:tr>
      <w:tr w:rsidR="001D6E94" w:rsidRPr="00C3033A" w14:paraId="7CC56CE4" w14:textId="77777777" w:rsidTr="005C165D">
        <w:trPr>
          <w:trHeight w:val="284"/>
        </w:trPr>
        <w:tc>
          <w:tcPr>
            <w:tcW w:w="859" w:type="pct"/>
            <w:shd w:val="clear" w:color="auto" w:fill="auto"/>
            <w:vAlign w:val="center"/>
          </w:tcPr>
          <w:p w14:paraId="39AFD83C" w14:textId="77777777" w:rsidR="001D6E94" w:rsidRPr="00C3033A" w:rsidRDefault="001D6E94" w:rsidP="00C3033A">
            <w:pPr>
              <w:spacing w:after="0" w:line="240" w:lineRule="auto"/>
              <w:jc w:val="center"/>
              <w:rPr>
                <w:rFonts w:cs="Calibri"/>
                <w:b/>
                <w:bCs/>
                <w:i/>
                <w:iCs/>
                <w:color w:val="000000"/>
                <w:sz w:val="18"/>
                <w:szCs w:val="18"/>
              </w:rPr>
            </w:pPr>
          </w:p>
        </w:tc>
        <w:tc>
          <w:tcPr>
            <w:tcW w:w="1136" w:type="pct"/>
            <w:gridSpan w:val="3"/>
            <w:shd w:val="clear" w:color="auto" w:fill="auto"/>
            <w:vAlign w:val="center"/>
          </w:tcPr>
          <w:p w14:paraId="2A073CFB" w14:textId="77777777" w:rsidR="001D6E94" w:rsidRPr="00C3033A" w:rsidRDefault="001D6E94" w:rsidP="00C3033A">
            <w:pPr>
              <w:spacing w:after="0" w:line="240" w:lineRule="auto"/>
              <w:jc w:val="center"/>
              <w:rPr>
                <w:rFonts w:cs="Calibri"/>
                <w:b/>
                <w:bCs/>
                <w:i/>
                <w:iCs/>
                <w:color w:val="000000"/>
                <w:sz w:val="18"/>
                <w:szCs w:val="18"/>
              </w:rPr>
            </w:pPr>
          </w:p>
        </w:tc>
        <w:tc>
          <w:tcPr>
            <w:tcW w:w="906" w:type="pct"/>
            <w:gridSpan w:val="3"/>
            <w:shd w:val="clear" w:color="auto" w:fill="auto"/>
            <w:vAlign w:val="center"/>
          </w:tcPr>
          <w:p w14:paraId="72BB3216" w14:textId="77777777" w:rsidR="001D6E94" w:rsidRPr="00C3033A" w:rsidRDefault="001D6E94" w:rsidP="00C3033A">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tcPr>
          <w:p w14:paraId="127D6C15" w14:textId="77777777" w:rsidR="001D6E94" w:rsidRPr="00C3033A" w:rsidRDefault="001D6E94" w:rsidP="00C3033A">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16" w:type="pct"/>
            <w:gridSpan w:val="3"/>
            <w:shd w:val="clear" w:color="auto" w:fill="auto"/>
            <w:vAlign w:val="center"/>
          </w:tcPr>
          <w:p w14:paraId="70A81F4B" w14:textId="77777777" w:rsidR="001D6E94" w:rsidRPr="00C3033A" w:rsidRDefault="001D6E94" w:rsidP="00C3033A">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C3033A" w14:paraId="4E7E7858" w14:textId="77777777" w:rsidTr="005C165D">
        <w:trPr>
          <w:trHeight w:val="284"/>
        </w:trPr>
        <w:tc>
          <w:tcPr>
            <w:tcW w:w="859" w:type="pct"/>
            <w:shd w:val="clear" w:color="auto" w:fill="auto"/>
            <w:vAlign w:val="center"/>
          </w:tcPr>
          <w:p w14:paraId="3CEF4F5B"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Kodu</w:t>
            </w:r>
          </w:p>
        </w:tc>
        <w:tc>
          <w:tcPr>
            <w:tcW w:w="1136" w:type="pct"/>
            <w:gridSpan w:val="3"/>
            <w:shd w:val="clear" w:color="auto" w:fill="auto"/>
            <w:vAlign w:val="center"/>
          </w:tcPr>
          <w:p w14:paraId="43C41885"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RKY106</w:t>
            </w:r>
          </w:p>
        </w:tc>
        <w:tc>
          <w:tcPr>
            <w:tcW w:w="906" w:type="pct"/>
            <w:gridSpan w:val="3"/>
            <w:shd w:val="clear" w:color="auto" w:fill="auto"/>
            <w:vAlign w:val="center"/>
          </w:tcPr>
          <w:p w14:paraId="54ED8493" w14:textId="77777777" w:rsidR="001D6E94" w:rsidRPr="00C3033A" w:rsidRDefault="001D6E94" w:rsidP="00C3033A">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sidRPr="00C3033A">
              <w:rPr>
                <w:rFonts w:cs="Calibri"/>
                <w:sz w:val="18"/>
                <w:szCs w:val="18"/>
              </w:rPr>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sidRPr="00C3033A">
              <w:rPr>
                <w:rFonts w:cs="Calibri"/>
                <w:sz w:val="18"/>
                <w:szCs w:val="18"/>
              </w:rPr>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tcPr>
          <w:p w14:paraId="3703E893" w14:textId="77777777" w:rsidR="001D6E94" w:rsidRPr="00C3033A" w:rsidRDefault="001D6E94" w:rsidP="00C3033A">
            <w:pPr>
              <w:spacing w:after="0" w:line="240" w:lineRule="auto"/>
              <w:jc w:val="center"/>
              <w:rPr>
                <w:rFonts w:cs="Calibri"/>
                <w:color w:val="000000"/>
                <w:sz w:val="18"/>
                <w:szCs w:val="18"/>
              </w:rPr>
            </w:pPr>
            <w:r w:rsidRPr="00C3033A">
              <w:rPr>
                <w:rFonts w:cs="Calibri"/>
                <w:color w:val="000000"/>
                <w:sz w:val="18"/>
                <w:szCs w:val="18"/>
              </w:rPr>
              <w:t>4+0</w:t>
            </w:r>
          </w:p>
        </w:tc>
        <w:tc>
          <w:tcPr>
            <w:tcW w:w="1516" w:type="pct"/>
            <w:gridSpan w:val="3"/>
            <w:shd w:val="clear" w:color="auto" w:fill="auto"/>
            <w:vAlign w:val="center"/>
          </w:tcPr>
          <w:p w14:paraId="2BFE1BD5" w14:textId="77777777" w:rsidR="001D6E94" w:rsidRPr="00C3033A" w:rsidRDefault="001D6E94" w:rsidP="00C3033A">
            <w:pPr>
              <w:spacing w:after="0" w:line="240" w:lineRule="auto"/>
              <w:jc w:val="center"/>
              <w:rPr>
                <w:rFonts w:cs="Calibri"/>
                <w:color w:val="000000"/>
                <w:sz w:val="18"/>
                <w:szCs w:val="18"/>
              </w:rPr>
            </w:pPr>
            <w:r w:rsidRPr="00C3033A">
              <w:rPr>
                <w:rFonts w:cs="Calibri"/>
                <w:color w:val="000000"/>
                <w:sz w:val="18"/>
                <w:szCs w:val="18"/>
              </w:rPr>
              <w:t>4</w:t>
            </w:r>
          </w:p>
        </w:tc>
      </w:tr>
      <w:tr w:rsidR="001D6E94" w:rsidRPr="00C3033A" w14:paraId="41B55544" w14:textId="77777777" w:rsidTr="005C165D">
        <w:trPr>
          <w:trHeight w:val="287"/>
        </w:trPr>
        <w:tc>
          <w:tcPr>
            <w:tcW w:w="859" w:type="pct"/>
            <w:shd w:val="clear" w:color="auto" w:fill="auto"/>
            <w:noWrap/>
            <w:vAlign w:val="bottom"/>
          </w:tcPr>
          <w:p w14:paraId="64DBAA1F"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Adı</w:t>
            </w:r>
          </w:p>
        </w:tc>
        <w:tc>
          <w:tcPr>
            <w:tcW w:w="4141" w:type="pct"/>
            <w:gridSpan w:val="11"/>
            <w:shd w:val="clear" w:color="auto" w:fill="auto"/>
            <w:noWrap/>
            <w:vAlign w:val="bottom"/>
          </w:tcPr>
          <w:p w14:paraId="5A1A6584"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shd w:val="clear" w:color="auto" w:fill="FFFFFF"/>
              </w:rPr>
              <w:t>Yabancı Dil II</w:t>
            </w:r>
          </w:p>
        </w:tc>
      </w:tr>
      <w:tr w:rsidR="001D6E94" w:rsidRPr="00C3033A" w14:paraId="758DC841" w14:textId="77777777" w:rsidTr="005C165D">
        <w:trPr>
          <w:trHeight w:val="287"/>
        </w:trPr>
        <w:tc>
          <w:tcPr>
            <w:tcW w:w="859" w:type="pct"/>
            <w:shd w:val="clear" w:color="auto" w:fill="auto"/>
            <w:noWrap/>
            <w:vAlign w:val="bottom"/>
          </w:tcPr>
          <w:p w14:paraId="6494E326"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İngilizce Adı</w:t>
            </w:r>
          </w:p>
        </w:tc>
        <w:tc>
          <w:tcPr>
            <w:tcW w:w="4141" w:type="pct"/>
            <w:gridSpan w:val="11"/>
            <w:shd w:val="clear" w:color="auto" w:fill="auto"/>
            <w:noWrap/>
            <w:vAlign w:val="bottom"/>
          </w:tcPr>
          <w:p w14:paraId="3EDB13A7"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Foreign Language II</w:t>
            </w:r>
          </w:p>
        </w:tc>
      </w:tr>
      <w:tr w:rsidR="001D6E94" w:rsidRPr="00C3033A" w14:paraId="0EF0D32C" w14:textId="77777777" w:rsidTr="005C165D">
        <w:trPr>
          <w:trHeight w:val="284"/>
        </w:trPr>
        <w:tc>
          <w:tcPr>
            <w:tcW w:w="859" w:type="pct"/>
            <w:shd w:val="clear" w:color="auto" w:fill="auto"/>
            <w:vAlign w:val="center"/>
          </w:tcPr>
          <w:p w14:paraId="5B48569B"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Ön Koşul Dersleri</w:t>
            </w:r>
          </w:p>
        </w:tc>
        <w:tc>
          <w:tcPr>
            <w:tcW w:w="4141" w:type="pct"/>
            <w:gridSpan w:val="11"/>
            <w:shd w:val="clear" w:color="auto" w:fill="auto"/>
            <w:vAlign w:val="center"/>
          </w:tcPr>
          <w:p w14:paraId="012F4EDB"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Yok</w:t>
            </w:r>
          </w:p>
        </w:tc>
      </w:tr>
      <w:tr w:rsidR="001D6E94" w:rsidRPr="00C3033A" w14:paraId="67D7E198" w14:textId="77777777" w:rsidTr="005C165D">
        <w:trPr>
          <w:trHeight w:val="284"/>
        </w:trPr>
        <w:tc>
          <w:tcPr>
            <w:tcW w:w="859" w:type="pct"/>
            <w:shd w:val="clear" w:color="auto" w:fill="auto"/>
            <w:vAlign w:val="center"/>
          </w:tcPr>
          <w:p w14:paraId="47E1E786"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Dili</w:t>
            </w:r>
          </w:p>
        </w:tc>
        <w:tc>
          <w:tcPr>
            <w:tcW w:w="4141" w:type="pct"/>
            <w:gridSpan w:val="11"/>
            <w:shd w:val="clear" w:color="auto" w:fill="auto"/>
            <w:vAlign w:val="center"/>
          </w:tcPr>
          <w:p w14:paraId="407BC8EC" w14:textId="77777777" w:rsidR="001D6E94" w:rsidRPr="00C3033A" w:rsidRDefault="001D6E94" w:rsidP="00C3033A">
            <w:pPr>
              <w:spacing w:after="0" w:line="240" w:lineRule="auto"/>
              <w:rPr>
                <w:rFonts w:cs="Calibri"/>
                <w:bCs/>
                <w:color w:val="000000"/>
                <w:sz w:val="18"/>
                <w:szCs w:val="18"/>
              </w:rPr>
            </w:pPr>
            <w:r>
              <w:rPr>
                <w:rFonts w:cs="Calibri"/>
                <w:bCs/>
                <w:color w:val="000000"/>
                <w:sz w:val="18"/>
                <w:szCs w:val="18"/>
              </w:rPr>
              <w:t>İngilizce</w:t>
            </w:r>
          </w:p>
        </w:tc>
      </w:tr>
      <w:tr w:rsidR="001D6E94" w:rsidRPr="00C3033A" w14:paraId="0744E6F3" w14:textId="77777777" w:rsidTr="005C165D">
        <w:trPr>
          <w:trHeight w:val="284"/>
        </w:trPr>
        <w:tc>
          <w:tcPr>
            <w:tcW w:w="859" w:type="pct"/>
            <w:shd w:val="clear" w:color="auto" w:fill="auto"/>
            <w:vAlign w:val="center"/>
          </w:tcPr>
          <w:p w14:paraId="5FF67895"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Seviyesi</w:t>
            </w:r>
          </w:p>
        </w:tc>
        <w:tc>
          <w:tcPr>
            <w:tcW w:w="4141" w:type="pct"/>
            <w:gridSpan w:val="11"/>
            <w:shd w:val="clear" w:color="auto" w:fill="auto"/>
            <w:vAlign w:val="center"/>
          </w:tcPr>
          <w:p w14:paraId="0D7CC958" w14:textId="77777777" w:rsidR="001D6E94" w:rsidRPr="00C3033A" w:rsidRDefault="001D6E94" w:rsidP="00C3033A">
            <w:pPr>
              <w:spacing w:after="0" w:line="240" w:lineRule="auto"/>
              <w:rPr>
                <w:rFonts w:cs="Calibri"/>
                <w:b/>
                <w:bCs/>
                <w:color w:val="000000"/>
                <w:sz w:val="18"/>
                <w:szCs w:val="18"/>
              </w:rPr>
            </w:pPr>
            <w:r w:rsidRPr="00C3033A">
              <w:rPr>
                <w:rFonts w:cs="Calibri"/>
                <w:color w:val="000000"/>
                <w:sz w:val="18"/>
                <w:szCs w:val="18"/>
              </w:rPr>
              <w:t>Lisans</w:t>
            </w:r>
          </w:p>
        </w:tc>
      </w:tr>
      <w:tr w:rsidR="001D6E94" w:rsidRPr="00C3033A" w14:paraId="7C1E91D8" w14:textId="77777777" w:rsidTr="005C165D">
        <w:trPr>
          <w:trHeight w:val="284"/>
        </w:trPr>
        <w:tc>
          <w:tcPr>
            <w:tcW w:w="859" w:type="pct"/>
            <w:shd w:val="clear" w:color="auto" w:fill="auto"/>
            <w:vAlign w:val="center"/>
          </w:tcPr>
          <w:p w14:paraId="795CB1AB"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Türü</w:t>
            </w:r>
          </w:p>
        </w:tc>
        <w:tc>
          <w:tcPr>
            <w:tcW w:w="4141" w:type="pct"/>
            <w:gridSpan w:val="11"/>
            <w:shd w:val="clear" w:color="auto" w:fill="auto"/>
            <w:vAlign w:val="center"/>
          </w:tcPr>
          <w:p w14:paraId="7418F291" w14:textId="77777777" w:rsidR="001D6E94" w:rsidRPr="00C3033A" w:rsidRDefault="001D6E94" w:rsidP="00C3033A">
            <w:pPr>
              <w:spacing w:after="0" w:line="240" w:lineRule="auto"/>
              <w:rPr>
                <w:rFonts w:cs="Calibri"/>
                <w:b/>
                <w:bCs/>
                <w:color w:val="000000"/>
                <w:sz w:val="18"/>
                <w:szCs w:val="18"/>
              </w:rPr>
            </w:pPr>
            <w:r w:rsidRPr="00C3033A">
              <w:rPr>
                <w:rFonts w:cs="Calibri"/>
                <w:color w:val="000000"/>
                <w:sz w:val="18"/>
                <w:szCs w:val="18"/>
              </w:rPr>
              <w:t>Zorunlu</w:t>
            </w:r>
          </w:p>
        </w:tc>
      </w:tr>
      <w:tr w:rsidR="001D6E94" w:rsidRPr="00C3033A" w14:paraId="4D9AF241" w14:textId="77777777" w:rsidTr="005C165D">
        <w:trPr>
          <w:trHeight w:val="284"/>
        </w:trPr>
        <w:tc>
          <w:tcPr>
            <w:tcW w:w="859" w:type="pct"/>
            <w:shd w:val="clear" w:color="auto" w:fill="auto"/>
            <w:vAlign w:val="center"/>
          </w:tcPr>
          <w:p w14:paraId="3BCDFE56"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Koordinatörü</w:t>
            </w:r>
          </w:p>
        </w:tc>
        <w:tc>
          <w:tcPr>
            <w:tcW w:w="4141" w:type="pct"/>
            <w:gridSpan w:val="11"/>
            <w:shd w:val="clear" w:color="auto" w:fill="auto"/>
            <w:vAlign w:val="center"/>
          </w:tcPr>
          <w:p w14:paraId="68A2EE40"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Prof. Dr. Musa GENÇ</w:t>
            </w:r>
          </w:p>
        </w:tc>
      </w:tr>
      <w:tr w:rsidR="001D6E94" w:rsidRPr="00C3033A" w14:paraId="561D6543" w14:textId="77777777" w:rsidTr="005C165D">
        <w:trPr>
          <w:trHeight w:val="284"/>
        </w:trPr>
        <w:tc>
          <w:tcPr>
            <w:tcW w:w="859" w:type="pct"/>
            <w:shd w:val="clear" w:color="auto" w:fill="auto"/>
            <w:vAlign w:val="center"/>
          </w:tcPr>
          <w:p w14:paraId="4C4C7BC2"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 Verenler</w:t>
            </w:r>
          </w:p>
        </w:tc>
        <w:tc>
          <w:tcPr>
            <w:tcW w:w="4141" w:type="pct"/>
            <w:gridSpan w:val="11"/>
            <w:shd w:val="clear" w:color="auto" w:fill="auto"/>
            <w:vAlign w:val="center"/>
          </w:tcPr>
          <w:p w14:paraId="2D349AA5" w14:textId="77777777" w:rsidR="001D6E94" w:rsidRPr="00C3033A" w:rsidRDefault="001D6E94" w:rsidP="00C3033A">
            <w:pPr>
              <w:spacing w:after="0" w:line="240" w:lineRule="auto"/>
              <w:rPr>
                <w:rFonts w:cs="Calibri"/>
                <w:color w:val="000000"/>
                <w:sz w:val="18"/>
                <w:szCs w:val="18"/>
              </w:rPr>
            </w:pPr>
          </w:p>
        </w:tc>
      </w:tr>
      <w:tr w:rsidR="001D6E94" w:rsidRPr="00C3033A" w14:paraId="21BD2082" w14:textId="77777777" w:rsidTr="005C165D">
        <w:trPr>
          <w:trHeight w:val="284"/>
        </w:trPr>
        <w:tc>
          <w:tcPr>
            <w:tcW w:w="859" w:type="pct"/>
            <w:shd w:val="clear" w:color="auto" w:fill="auto"/>
            <w:vAlign w:val="center"/>
          </w:tcPr>
          <w:p w14:paraId="40C29375"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Yardımcıları</w:t>
            </w:r>
          </w:p>
        </w:tc>
        <w:tc>
          <w:tcPr>
            <w:tcW w:w="4141" w:type="pct"/>
            <w:gridSpan w:val="11"/>
            <w:shd w:val="clear" w:color="auto" w:fill="auto"/>
            <w:vAlign w:val="center"/>
          </w:tcPr>
          <w:p w14:paraId="039FBA5C" w14:textId="77777777" w:rsidR="001D6E94" w:rsidRPr="00C3033A" w:rsidRDefault="001D6E94" w:rsidP="00C3033A">
            <w:pPr>
              <w:spacing w:after="0" w:line="240" w:lineRule="auto"/>
              <w:rPr>
                <w:rFonts w:cs="Calibri"/>
                <w:b/>
                <w:bCs/>
                <w:color w:val="000000"/>
                <w:sz w:val="18"/>
                <w:szCs w:val="18"/>
              </w:rPr>
            </w:pPr>
          </w:p>
        </w:tc>
      </w:tr>
      <w:tr w:rsidR="001D6E94" w:rsidRPr="00C3033A" w14:paraId="4921D5BE" w14:textId="77777777" w:rsidTr="005C165D">
        <w:trPr>
          <w:trHeight w:val="745"/>
        </w:trPr>
        <w:tc>
          <w:tcPr>
            <w:tcW w:w="859" w:type="pct"/>
            <w:shd w:val="clear" w:color="auto" w:fill="auto"/>
            <w:vAlign w:val="center"/>
          </w:tcPr>
          <w:p w14:paraId="6F94E0D5"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Amacı</w:t>
            </w:r>
          </w:p>
        </w:tc>
        <w:tc>
          <w:tcPr>
            <w:tcW w:w="4141" w:type="pct"/>
            <w:gridSpan w:val="11"/>
            <w:shd w:val="clear" w:color="auto" w:fill="auto"/>
            <w:vAlign w:val="center"/>
          </w:tcPr>
          <w:p w14:paraId="3D8241C4" w14:textId="77777777" w:rsidR="001D6E94" w:rsidRPr="00C3033A" w:rsidRDefault="001D6E94" w:rsidP="00C3033A">
            <w:pPr>
              <w:spacing w:after="0" w:line="240" w:lineRule="auto"/>
              <w:rPr>
                <w:rFonts w:cs="Calibri"/>
                <w:color w:val="000000"/>
                <w:sz w:val="18"/>
                <w:szCs w:val="18"/>
              </w:rPr>
            </w:pPr>
            <w:r w:rsidRPr="00C3033A">
              <w:rPr>
                <w:rFonts w:cs="Calibri"/>
                <w:bCs/>
                <w:color w:val="000000"/>
                <w:sz w:val="18"/>
                <w:szCs w:val="18"/>
              </w:rPr>
              <w:t>Bu dersin amacı; Orta seviyede İngilizce konuşma, yazma ve dinleme. İngilizcenin temel kurallarını öğretmeyi, öğrencilerin yabancı dil kelime haznelerini geliştirmeyi, yabancı dilde okuduğunu anlayabilmeyi ve kendisini sözlü veya yazılı olarak ifade edebilmeyi sağlamaktır.</w:t>
            </w:r>
          </w:p>
        </w:tc>
      </w:tr>
      <w:tr w:rsidR="001D6E94" w:rsidRPr="00C3033A" w14:paraId="14EEC102" w14:textId="77777777" w:rsidTr="005C165D">
        <w:trPr>
          <w:trHeight w:val="284"/>
        </w:trPr>
        <w:tc>
          <w:tcPr>
            <w:tcW w:w="859" w:type="pct"/>
            <w:shd w:val="clear" w:color="auto" w:fill="auto"/>
            <w:vAlign w:val="center"/>
          </w:tcPr>
          <w:p w14:paraId="3211B630"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Kısa İçeriği</w:t>
            </w:r>
          </w:p>
        </w:tc>
        <w:tc>
          <w:tcPr>
            <w:tcW w:w="4141" w:type="pct"/>
            <w:gridSpan w:val="11"/>
            <w:shd w:val="clear" w:color="auto" w:fill="auto"/>
            <w:vAlign w:val="center"/>
          </w:tcPr>
          <w:p w14:paraId="6C8712F2"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Present Continuous, Present Perfect, Next Future, Modal Verbs, Rica istek ve teklifler</w:t>
            </w:r>
          </w:p>
        </w:tc>
      </w:tr>
      <w:tr w:rsidR="001D6E94" w:rsidRPr="00C3033A" w14:paraId="0FC02591" w14:textId="77777777" w:rsidTr="00C3033A">
        <w:trPr>
          <w:trHeight w:val="300"/>
        </w:trPr>
        <w:tc>
          <w:tcPr>
            <w:tcW w:w="5000" w:type="pct"/>
            <w:gridSpan w:val="12"/>
            <w:shd w:val="clear" w:color="auto" w:fill="auto"/>
            <w:noWrap/>
            <w:vAlign w:val="bottom"/>
          </w:tcPr>
          <w:p w14:paraId="266F1D34" w14:textId="77777777" w:rsidR="001D6E94" w:rsidRPr="00C3033A" w:rsidRDefault="001D6E94" w:rsidP="00C3033A">
            <w:pPr>
              <w:spacing w:after="0" w:line="240" w:lineRule="auto"/>
              <w:rPr>
                <w:rFonts w:cs="Calibri"/>
                <w:color w:val="000000"/>
                <w:sz w:val="18"/>
                <w:szCs w:val="18"/>
              </w:rPr>
            </w:pPr>
          </w:p>
        </w:tc>
      </w:tr>
      <w:tr w:rsidR="001D6E94" w:rsidRPr="00C3033A" w14:paraId="67056D9D" w14:textId="77777777" w:rsidTr="00C3033A">
        <w:trPr>
          <w:trHeight w:val="284"/>
        </w:trPr>
        <w:tc>
          <w:tcPr>
            <w:tcW w:w="5000" w:type="pct"/>
            <w:gridSpan w:val="12"/>
            <w:shd w:val="clear" w:color="auto" w:fill="auto"/>
            <w:vAlign w:val="center"/>
          </w:tcPr>
          <w:p w14:paraId="596DDEB3"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Dersin Öğrenme Çıktıları</w:t>
            </w:r>
          </w:p>
        </w:tc>
      </w:tr>
      <w:tr w:rsidR="001D6E94" w:rsidRPr="00C3033A" w14:paraId="506B2253" w14:textId="77777777" w:rsidTr="00C3033A">
        <w:trPr>
          <w:trHeight w:val="284"/>
        </w:trPr>
        <w:tc>
          <w:tcPr>
            <w:tcW w:w="873" w:type="pct"/>
            <w:gridSpan w:val="2"/>
            <w:shd w:val="clear" w:color="auto" w:fill="auto"/>
            <w:vAlign w:val="center"/>
          </w:tcPr>
          <w:p w14:paraId="564B1226"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ÖÇ-1</w:t>
            </w:r>
          </w:p>
        </w:tc>
        <w:tc>
          <w:tcPr>
            <w:tcW w:w="4127" w:type="pct"/>
            <w:gridSpan w:val="10"/>
            <w:shd w:val="clear" w:color="auto" w:fill="auto"/>
          </w:tcPr>
          <w:p w14:paraId="19042E26" w14:textId="77777777" w:rsidR="001D6E94" w:rsidRPr="00C3033A" w:rsidRDefault="001D6E94" w:rsidP="00C3033A">
            <w:pPr>
              <w:spacing w:after="0" w:line="240" w:lineRule="auto"/>
              <w:rPr>
                <w:rFonts w:cs="Calibri"/>
                <w:sz w:val="18"/>
                <w:szCs w:val="18"/>
              </w:rPr>
            </w:pPr>
            <w:r w:rsidRPr="00C3033A">
              <w:rPr>
                <w:rFonts w:cs="Calibri"/>
                <w:sz w:val="18"/>
                <w:szCs w:val="18"/>
              </w:rPr>
              <w:t xml:space="preserve">Şimdiki zaman, yakın gelecek zaman yapılarını öğrenirler. </w:t>
            </w:r>
          </w:p>
        </w:tc>
      </w:tr>
      <w:tr w:rsidR="001D6E94" w:rsidRPr="00C3033A" w14:paraId="27F27711" w14:textId="77777777" w:rsidTr="00C3033A">
        <w:trPr>
          <w:trHeight w:val="284"/>
        </w:trPr>
        <w:tc>
          <w:tcPr>
            <w:tcW w:w="873" w:type="pct"/>
            <w:gridSpan w:val="2"/>
            <w:shd w:val="clear" w:color="auto" w:fill="auto"/>
            <w:vAlign w:val="center"/>
          </w:tcPr>
          <w:p w14:paraId="39109EAC"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ÖÇ-2</w:t>
            </w:r>
          </w:p>
        </w:tc>
        <w:tc>
          <w:tcPr>
            <w:tcW w:w="4127" w:type="pct"/>
            <w:gridSpan w:val="10"/>
            <w:shd w:val="clear" w:color="auto" w:fill="auto"/>
          </w:tcPr>
          <w:p w14:paraId="4DA40220" w14:textId="77777777" w:rsidR="001D6E94" w:rsidRPr="00C3033A" w:rsidRDefault="001D6E94" w:rsidP="00C3033A">
            <w:pPr>
              <w:spacing w:after="0" w:line="240" w:lineRule="auto"/>
              <w:rPr>
                <w:rFonts w:cs="Calibri"/>
                <w:sz w:val="18"/>
                <w:szCs w:val="18"/>
              </w:rPr>
            </w:pPr>
            <w:r w:rsidRPr="00C3033A">
              <w:rPr>
                <w:rFonts w:cs="Calibri"/>
                <w:sz w:val="18"/>
                <w:szCs w:val="18"/>
              </w:rPr>
              <w:t>Present perfect ve simple past yapılarıyla cümle kurabilirler</w:t>
            </w:r>
          </w:p>
        </w:tc>
      </w:tr>
      <w:tr w:rsidR="001D6E94" w:rsidRPr="00C3033A" w14:paraId="4A79C0CC" w14:textId="77777777" w:rsidTr="00C3033A">
        <w:trPr>
          <w:trHeight w:val="284"/>
        </w:trPr>
        <w:tc>
          <w:tcPr>
            <w:tcW w:w="873" w:type="pct"/>
            <w:gridSpan w:val="2"/>
            <w:shd w:val="clear" w:color="auto" w:fill="auto"/>
            <w:vAlign w:val="center"/>
          </w:tcPr>
          <w:p w14:paraId="1BCEA12B"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ÖÇ-3</w:t>
            </w:r>
          </w:p>
        </w:tc>
        <w:tc>
          <w:tcPr>
            <w:tcW w:w="4127" w:type="pct"/>
            <w:gridSpan w:val="10"/>
            <w:shd w:val="clear" w:color="auto" w:fill="auto"/>
          </w:tcPr>
          <w:p w14:paraId="6109A7DD" w14:textId="77777777" w:rsidR="001D6E94" w:rsidRPr="00C3033A" w:rsidRDefault="001D6E94" w:rsidP="00C3033A">
            <w:pPr>
              <w:spacing w:after="0" w:line="240" w:lineRule="auto"/>
              <w:rPr>
                <w:rFonts w:cs="Calibri"/>
                <w:sz w:val="18"/>
                <w:szCs w:val="18"/>
              </w:rPr>
            </w:pPr>
            <w:r w:rsidRPr="00C3033A">
              <w:rPr>
                <w:rFonts w:cs="Calibri"/>
                <w:sz w:val="18"/>
                <w:szCs w:val="18"/>
              </w:rPr>
              <w:t>Otel, lokanta vb mekânlarda istek ve tekliflerini ifade edebilirler.</w:t>
            </w:r>
          </w:p>
        </w:tc>
      </w:tr>
      <w:tr w:rsidR="001D6E94" w:rsidRPr="00C3033A" w14:paraId="5F6A7B85" w14:textId="77777777" w:rsidTr="00C3033A">
        <w:trPr>
          <w:trHeight w:val="284"/>
        </w:trPr>
        <w:tc>
          <w:tcPr>
            <w:tcW w:w="873" w:type="pct"/>
            <w:gridSpan w:val="2"/>
            <w:shd w:val="clear" w:color="auto" w:fill="auto"/>
            <w:vAlign w:val="center"/>
          </w:tcPr>
          <w:p w14:paraId="3BE62116"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ÖÇ-4</w:t>
            </w:r>
          </w:p>
        </w:tc>
        <w:tc>
          <w:tcPr>
            <w:tcW w:w="4127" w:type="pct"/>
            <w:gridSpan w:val="10"/>
            <w:shd w:val="clear" w:color="auto" w:fill="auto"/>
          </w:tcPr>
          <w:p w14:paraId="06900DB5" w14:textId="77777777" w:rsidR="001D6E94" w:rsidRPr="00C3033A" w:rsidRDefault="001D6E94" w:rsidP="00C3033A">
            <w:pPr>
              <w:spacing w:after="0" w:line="240" w:lineRule="auto"/>
              <w:rPr>
                <w:rFonts w:cs="Calibri"/>
                <w:sz w:val="18"/>
                <w:szCs w:val="18"/>
              </w:rPr>
            </w:pPr>
            <w:r w:rsidRPr="00C3033A">
              <w:rPr>
                <w:rFonts w:cs="Calibri"/>
                <w:sz w:val="18"/>
                <w:szCs w:val="18"/>
              </w:rPr>
              <w:t xml:space="preserve">Temel paragraf ve mektup metinleri yazabilirler. </w:t>
            </w:r>
          </w:p>
        </w:tc>
      </w:tr>
      <w:tr w:rsidR="001D6E94" w:rsidRPr="00C3033A" w14:paraId="69F73389" w14:textId="77777777" w:rsidTr="00C3033A">
        <w:trPr>
          <w:trHeight w:val="284"/>
        </w:trPr>
        <w:tc>
          <w:tcPr>
            <w:tcW w:w="873" w:type="pct"/>
            <w:gridSpan w:val="2"/>
            <w:shd w:val="clear" w:color="auto" w:fill="auto"/>
            <w:vAlign w:val="center"/>
          </w:tcPr>
          <w:p w14:paraId="131181F3"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ÖÇ-5</w:t>
            </w:r>
          </w:p>
        </w:tc>
        <w:tc>
          <w:tcPr>
            <w:tcW w:w="4127" w:type="pct"/>
            <w:gridSpan w:val="10"/>
            <w:shd w:val="clear" w:color="auto" w:fill="auto"/>
          </w:tcPr>
          <w:p w14:paraId="21B2F895" w14:textId="77777777" w:rsidR="001D6E94" w:rsidRPr="00C3033A" w:rsidRDefault="001D6E94" w:rsidP="00C3033A">
            <w:pPr>
              <w:spacing w:after="0" w:line="240" w:lineRule="auto"/>
              <w:rPr>
                <w:rFonts w:cs="Calibri"/>
                <w:sz w:val="18"/>
                <w:szCs w:val="18"/>
              </w:rPr>
            </w:pPr>
            <w:r w:rsidRPr="00C3033A">
              <w:rPr>
                <w:rFonts w:cs="Calibri"/>
                <w:sz w:val="18"/>
                <w:szCs w:val="18"/>
              </w:rPr>
              <w:t>Temel düzeyde iletişim sağlayabilecek bazı sözcükleri öğrenip kullanabilirler.</w:t>
            </w:r>
          </w:p>
        </w:tc>
      </w:tr>
      <w:tr w:rsidR="001D6E94" w:rsidRPr="00C3033A" w14:paraId="2C00D37E" w14:textId="77777777" w:rsidTr="00C3033A">
        <w:trPr>
          <w:trHeight w:val="207"/>
        </w:trPr>
        <w:tc>
          <w:tcPr>
            <w:tcW w:w="5000" w:type="pct"/>
            <w:gridSpan w:val="12"/>
            <w:shd w:val="clear" w:color="auto" w:fill="auto"/>
            <w:noWrap/>
            <w:vAlign w:val="bottom"/>
          </w:tcPr>
          <w:p w14:paraId="4B80EC94" w14:textId="77777777" w:rsidR="001D6E94" w:rsidRPr="00C3033A" w:rsidRDefault="001D6E94" w:rsidP="00C3033A">
            <w:pPr>
              <w:spacing w:after="0" w:line="240" w:lineRule="auto"/>
              <w:rPr>
                <w:rFonts w:cs="Calibri"/>
                <w:color w:val="000000"/>
                <w:sz w:val="18"/>
                <w:szCs w:val="18"/>
              </w:rPr>
            </w:pPr>
          </w:p>
        </w:tc>
      </w:tr>
      <w:tr w:rsidR="001D6E94" w:rsidRPr="00C3033A" w14:paraId="02F5909E" w14:textId="77777777" w:rsidTr="00C3033A">
        <w:trPr>
          <w:trHeight w:val="284"/>
        </w:trPr>
        <w:tc>
          <w:tcPr>
            <w:tcW w:w="873" w:type="pct"/>
            <w:gridSpan w:val="2"/>
            <w:shd w:val="clear" w:color="auto" w:fill="auto"/>
            <w:vAlign w:val="center"/>
          </w:tcPr>
          <w:p w14:paraId="36BE4790"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Öğretim Yöntemleri</w:t>
            </w:r>
          </w:p>
        </w:tc>
        <w:tc>
          <w:tcPr>
            <w:tcW w:w="4127" w:type="pct"/>
            <w:gridSpan w:val="10"/>
            <w:shd w:val="clear" w:color="auto" w:fill="auto"/>
            <w:vAlign w:val="center"/>
          </w:tcPr>
          <w:p w14:paraId="3CCC4165"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Sözel anlatım, Problem Çözme, Bilgisayar Destekli</w:t>
            </w:r>
          </w:p>
        </w:tc>
      </w:tr>
      <w:tr w:rsidR="001D6E94" w:rsidRPr="00C3033A" w14:paraId="278A4A22" w14:textId="77777777" w:rsidTr="00C3033A">
        <w:trPr>
          <w:trHeight w:val="284"/>
        </w:trPr>
        <w:tc>
          <w:tcPr>
            <w:tcW w:w="873" w:type="pct"/>
            <w:gridSpan w:val="2"/>
            <w:shd w:val="clear" w:color="auto" w:fill="auto"/>
            <w:vAlign w:val="center"/>
          </w:tcPr>
          <w:p w14:paraId="21B9B778"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Ölçme Yöntemleri</w:t>
            </w:r>
          </w:p>
        </w:tc>
        <w:tc>
          <w:tcPr>
            <w:tcW w:w="4127" w:type="pct"/>
            <w:gridSpan w:val="10"/>
            <w:shd w:val="clear" w:color="auto" w:fill="auto"/>
            <w:vAlign w:val="center"/>
          </w:tcPr>
          <w:p w14:paraId="6CC047AB"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Yazılı sınav, Ödev</w:t>
            </w:r>
          </w:p>
        </w:tc>
      </w:tr>
      <w:tr w:rsidR="001D6E94" w:rsidRPr="00C3033A" w14:paraId="70D2DA7A" w14:textId="77777777" w:rsidTr="00C3033A">
        <w:trPr>
          <w:trHeight w:val="177"/>
        </w:trPr>
        <w:tc>
          <w:tcPr>
            <w:tcW w:w="5000" w:type="pct"/>
            <w:gridSpan w:val="12"/>
            <w:shd w:val="clear" w:color="auto" w:fill="auto"/>
            <w:noWrap/>
            <w:vAlign w:val="bottom"/>
          </w:tcPr>
          <w:p w14:paraId="7F4ABA1D" w14:textId="77777777" w:rsidR="001D6E94" w:rsidRPr="00C3033A" w:rsidRDefault="001D6E94" w:rsidP="00C3033A">
            <w:pPr>
              <w:spacing w:after="0" w:line="240" w:lineRule="auto"/>
              <w:rPr>
                <w:rFonts w:cs="Calibri"/>
                <w:color w:val="000000"/>
                <w:sz w:val="18"/>
                <w:szCs w:val="18"/>
              </w:rPr>
            </w:pPr>
          </w:p>
        </w:tc>
      </w:tr>
      <w:tr w:rsidR="001D6E94" w:rsidRPr="00C3033A" w14:paraId="7D1561CF" w14:textId="77777777" w:rsidTr="00C3033A">
        <w:trPr>
          <w:trHeight w:val="284"/>
        </w:trPr>
        <w:tc>
          <w:tcPr>
            <w:tcW w:w="5000" w:type="pct"/>
            <w:gridSpan w:val="12"/>
            <w:shd w:val="clear" w:color="auto" w:fill="auto"/>
            <w:vAlign w:val="center"/>
          </w:tcPr>
          <w:p w14:paraId="6414628B"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 AKIŞI</w:t>
            </w:r>
          </w:p>
        </w:tc>
      </w:tr>
      <w:tr w:rsidR="001D6E94" w:rsidRPr="00C3033A" w14:paraId="3EB9D426" w14:textId="77777777" w:rsidTr="005C165D">
        <w:trPr>
          <w:trHeight w:val="284"/>
        </w:trPr>
        <w:tc>
          <w:tcPr>
            <w:tcW w:w="859" w:type="pct"/>
            <w:shd w:val="clear" w:color="auto" w:fill="auto"/>
            <w:vAlign w:val="center"/>
          </w:tcPr>
          <w:p w14:paraId="385630F2"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Hafta</w:t>
            </w:r>
          </w:p>
        </w:tc>
        <w:tc>
          <w:tcPr>
            <w:tcW w:w="2981" w:type="pct"/>
            <w:gridSpan w:val="9"/>
            <w:shd w:val="clear" w:color="auto" w:fill="auto"/>
            <w:noWrap/>
            <w:vAlign w:val="bottom"/>
          </w:tcPr>
          <w:p w14:paraId="5DA0795F" w14:textId="77777777" w:rsidR="001D6E94" w:rsidRPr="00C3033A" w:rsidRDefault="001D6E94" w:rsidP="00C3033A">
            <w:pPr>
              <w:spacing w:after="0" w:line="240" w:lineRule="auto"/>
              <w:rPr>
                <w:rFonts w:cs="Calibri"/>
                <w:b/>
                <w:bCs/>
                <w:color w:val="000000"/>
                <w:sz w:val="18"/>
                <w:szCs w:val="18"/>
              </w:rPr>
            </w:pPr>
            <w:r w:rsidRPr="00C3033A">
              <w:rPr>
                <w:rFonts w:cs="Calibri"/>
                <w:color w:val="000000"/>
                <w:sz w:val="18"/>
                <w:szCs w:val="18"/>
              </w:rPr>
              <w:t> </w:t>
            </w:r>
            <w:r w:rsidRPr="00C3033A">
              <w:rPr>
                <w:rFonts w:cs="Calibri"/>
                <w:b/>
                <w:bCs/>
                <w:color w:val="000000"/>
                <w:sz w:val="18"/>
                <w:szCs w:val="18"/>
              </w:rPr>
              <w:t>Konular</w:t>
            </w:r>
          </w:p>
        </w:tc>
        <w:tc>
          <w:tcPr>
            <w:tcW w:w="1161" w:type="pct"/>
            <w:gridSpan w:val="2"/>
            <w:shd w:val="clear" w:color="auto" w:fill="auto"/>
            <w:vAlign w:val="center"/>
          </w:tcPr>
          <w:p w14:paraId="705D19F6" w14:textId="77777777" w:rsidR="001D6E94" w:rsidRPr="00C3033A" w:rsidRDefault="001D6E94" w:rsidP="00C3033A">
            <w:pPr>
              <w:spacing w:after="0" w:line="240" w:lineRule="auto"/>
              <w:jc w:val="center"/>
              <w:rPr>
                <w:rFonts w:cs="Calibri"/>
                <w:b/>
                <w:bCs/>
                <w:color w:val="000000"/>
                <w:sz w:val="18"/>
                <w:szCs w:val="18"/>
              </w:rPr>
            </w:pPr>
            <w:r w:rsidRPr="00C3033A">
              <w:rPr>
                <w:rFonts w:cs="Calibri"/>
                <w:b/>
                <w:bCs/>
                <w:color w:val="000000"/>
                <w:sz w:val="18"/>
                <w:szCs w:val="18"/>
              </w:rPr>
              <w:t>Kaynak/İlgili Bölüm</w:t>
            </w:r>
          </w:p>
        </w:tc>
      </w:tr>
      <w:tr w:rsidR="001D6E94" w:rsidRPr="00C3033A" w14:paraId="7232D648" w14:textId="77777777" w:rsidTr="005C165D">
        <w:trPr>
          <w:trHeight w:val="284"/>
        </w:trPr>
        <w:tc>
          <w:tcPr>
            <w:tcW w:w="859" w:type="pct"/>
            <w:shd w:val="clear" w:color="auto" w:fill="auto"/>
            <w:vAlign w:val="center"/>
          </w:tcPr>
          <w:p w14:paraId="7A0C914A"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1</w:t>
            </w:r>
          </w:p>
        </w:tc>
        <w:tc>
          <w:tcPr>
            <w:tcW w:w="2981" w:type="pct"/>
            <w:gridSpan w:val="9"/>
            <w:shd w:val="clear" w:color="auto" w:fill="auto"/>
            <w:vAlign w:val="center"/>
          </w:tcPr>
          <w:p w14:paraId="4F2EBBC4"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Greetings and  talking about  the contents  of the course</w:t>
            </w:r>
          </w:p>
        </w:tc>
        <w:tc>
          <w:tcPr>
            <w:tcW w:w="1161" w:type="pct"/>
            <w:gridSpan w:val="2"/>
            <w:shd w:val="clear" w:color="auto" w:fill="auto"/>
            <w:vAlign w:val="center"/>
          </w:tcPr>
          <w:p w14:paraId="4EE64005" w14:textId="77777777" w:rsidR="001D6E94" w:rsidRPr="00C3033A" w:rsidRDefault="001D6E94" w:rsidP="00C3033A">
            <w:pPr>
              <w:spacing w:after="0" w:line="240" w:lineRule="auto"/>
              <w:rPr>
                <w:rFonts w:cs="Calibri"/>
                <w:color w:val="000000"/>
                <w:sz w:val="18"/>
                <w:szCs w:val="18"/>
              </w:rPr>
            </w:pPr>
            <w:r w:rsidRPr="00C3033A">
              <w:rPr>
                <w:rFonts w:cs="Calibri"/>
                <w:color w:val="000000"/>
                <w:sz w:val="18"/>
                <w:szCs w:val="18"/>
              </w:rPr>
              <w:t> </w:t>
            </w:r>
          </w:p>
        </w:tc>
      </w:tr>
      <w:tr w:rsidR="001D6E94" w:rsidRPr="00C3033A" w14:paraId="5E6B2723" w14:textId="77777777" w:rsidTr="005C165D">
        <w:trPr>
          <w:trHeight w:val="284"/>
        </w:trPr>
        <w:tc>
          <w:tcPr>
            <w:tcW w:w="859" w:type="pct"/>
            <w:shd w:val="clear" w:color="auto" w:fill="auto"/>
            <w:vAlign w:val="center"/>
          </w:tcPr>
          <w:p w14:paraId="23537986"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2</w:t>
            </w:r>
          </w:p>
        </w:tc>
        <w:tc>
          <w:tcPr>
            <w:tcW w:w="2981" w:type="pct"/>
            <w:gridSpan w:val="9"/>
            <w:shd w:val="clear" w:color="auto" w:fill="auto"/>
            <w:vAlign w:val="center"/>
          </w:tcPr>
          <w:p w14:paraId="5469DCC6"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Asking about past expressions, writing about the past</w:t>
            </w:r>
          </w:p>
        </w:tc>
        <w:tc>
          <w:tcPr>
            <w:tcW w:w="1161" w:type="pct"/>
            <w:gridSpan w:val="2"/>
            <w:shd w:val="clear" w:color="auto" w:fill="auto"/>
            <w:vAlign w:val="center"/>
          </w:tcPr>
          <w:p w14:paraId="7C4782A0" w14:textId="77777777" w:rsidR="001D6E94" w:rsidRPr="00C3033A" w:rsidRDefault="001D6E94" w:rsidP="00C3033A">
            <w:pPr>
              <w:spacing w:after="0" w:line="240" w:lineRule="auto"/>
              <w:rPr>
                <w:rFonts w:cs="Calibri"/>
                <w:color w:val="000000"/>
                <w:sz w:val="18"/>
                <w:szCs w:val="18"/>
              </w:rPr>
            </w:pPr>
            <w:r w:rsidRPr="00C3033A">
              <w:rPr>
                <w:rFonts w:cs="Calibri"/>
                <w:sz w:val="18"/>
                <w:szCs w:val="18"/>
              </w:rPr>
              <w:t>1 Nolu kitap Unite 7</w:t>
            </w:r>
          </w:p>
        </w:tc>
      </w:tr>
      <w:tr w:rsidR="001D6E94" w:rsidRPr="00C3033A" w14:paraId="6120129C" w14:textId="77777777" w:rsidTr="005C165D">
        <w:trPr>
          <w:trHeight w:val="284"/>
        </w:trPr>
        <w:tc>
          <w:tcPr>
            <w:tcW w:w="859" w:type="pct"/>
            <w:shd w:val="clear" w:color="auto" w:fill="auto"/>
            <w:vAlign w:val="center"/>
          </w:tcPr>
          <w:p w14:paraId="4FC96306"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3</w:t>
            </w:r>
          </w:p>
        </w:tc>
        <w:tc>
          <w:tcPr>
            <w:tcW w:w="2981" w:type="pct"/>
            <w:gridSpan w:val="9"/>
            <w:shd w:val="clear" w:color="auto" w:fill="auto"/>
            <w:vAlign w:val="center"/>
          </w:tcPr>
          <w:p w14:paraId="7BE8B9F0"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İrregular verbs, simple past tense</w:t>
            </w:r>
          </w:p>
        </w:tc>
        <w:tc>
          <w:tcPr>
            <w:tcW w:w="1161" w:type="pct"/>
            <w:gridSpan w:val="2"/>
            <w:shd w:val="clear" w:color="auto" w:fill="auto"/>
          </w:tcPr>
          <w:p w14:paraId="2A322772"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7</w:t>
            </w:r>
          </w:p>
        </w:tc>
      </w:tr>
      <w:tr w:rsidR="001D6E94" w:rsidRPr="00C3033A" w14:paraId="32A41521" w14:textId="77777777" w:rsidTr="005C165D">
        <w:trPr>
          <w:trHeight w:val="284"/>
        </w:trPr>
        <w:tc>
          <w:tcPr>
            <w:tcW w:w="859" w:type="pct"/>
            <w:shd w:val="clear" w:color="auto" w:fill="auto"/>
            <w:vAlign w:val="center"/>
          </w:tcPr>
          <w:p w14:paraId="2676CE7A"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4</w:t>
            </w:r>
          </w:p>
        </w:tc>
        <w:tc>
          <w:tcPr>
            <w:tcW w:w="2981" w:type="pct"/>
            <w:gridSpan w:val="9"/>
            <w:shd w:val="clear" w:color="auto" w:fill="auto"/>
            <w:vAlign w:val="center"/>
          </w:tcPr>
          <w:p w14:paraId="36DBF610"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Talking about future plans, weather report, seasons</w:t>
            </w:r>
          </w:p>
        </w:tc>
        <w:tc>
          <w:tcPr>
            <w:tcW w:w="1161" w:type="pct"/>
            <w:gridSpan w:val="2"/>
            <w:shd w:val="clear" w:color="auto" w:fill="auto"/>
          </w:tcPr>
          <w:p w14:paraId="2F7B9230"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8</w:t>
            </w:r>
          </w:p>
        </w:tc>
      </w:tr>
      <w:tr w:rsidR="001D6E94" w:rsidRPr="00C3033A" w14:paraId="63F78FEC" w14:textId="77777777" w:rsidTr="005C165D">
        <w:trPr>
          <w:trHeight w:val="284"/>
        </w:trPr>
        <w:tc>
          <w:tcPr>
            <w:tcW w:w="859" w:type="pct"/>
            <w:shd w:val="clear" w:color="auto" w:fill="auto"/>
            <w:vAlign w:val="center"/>
          </w:tcPr>
          <w:p w14:paraId="5BCB56B9"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5</w:t>
            </w:r>
          </w:p>
        </w:tc>
        <w:tc>
          <w:tcPr>
            <w:tcW w:w="2981" w:type="pct"/>
            <w:gridSpan w:val="9"/>
            <w:shd w:val="clear" w:color="auto" w:fill="auto"/>
            <w:vAlign w:val="center"/>
          </w:tcPr>
          <w:p w14:paraId="22CAD8D7"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Expressing preferences, need, don’t need to, expressions,feelings</w:t>
            </w:r>
          </w:p>
        </w:tc>
        <w:tc>
          <w:tcPr>
            <w:tcW w:w="1161" w:type="pct"/>
            <w:gridSpan w:val="2"/>
            <w:shd w:val="clear" w:color="auto" w:fill="auto"/>
          </w:tcPr>
          <w:p w14:paraId="5AED7D94"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8</w:t>
            </w:r>
          </w:p>
        </w:tc>
      </w:tr>
      <w:tr w:rsidR="001D6E94" w:rsidRPr="00C3033A" w14:paraId="0725427C" w14:textId="77777777" w:rsidTr="005C165D">
        <w:trPr>
          <w:trHeight w:val="284"/>
        </w:trPr>
        <w:tc>
          <w:tcPr>
            <w:tcW w:w="859" w:type="pct"/>
            <w:shd w:val="clear" w:color="auto" w:fill="auto"/>
            <w:vAlign w:val="center"/>
          </w:tcPr>
          <w:p w14:paraId="2B5945EC"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6</w:t>
            </w:r>
          </w:p>
        </w:tc>
        <w:tc>
          <w:tcPr>
            <w:tcW w:w="2981" w:type="pct"/>
            <w:gridSpan w:val="9"/>
            <w:shd w:val="clear" w:color="auto" w:fill="auto"/>
            <w:vAlign w:val="center"/>
          </w:tcPr>
          <w:p w14:paraId="1ADC4BDF"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When, while, stating problems, making suggestions</w:t>
            </w:r>
          </w:p>
        </w:tc>
        <w:tc>
          <w:tcPr>
            <w:tcW w:w="1161" w:type="pct"/>
            <w:gridSpan w:val="2"/>
            <w:shd w:val="clear" w:color="auto" w:fill="auto"/>
          </w:tcPr>
          <w:p w14:paraId="10577B63"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9</w:t>
            </w:r>
          </w:p>
        </w:tc>
      </w:tr>
      <w:tr w:rsidR="001D6E94" w:rsidRPr="00C3033A" w14:paraId="463D958C" w14:textId="77777777" w:rsidTr="005C165D">
        <w:trPr>
          <w:trHeight w:val="284"/>
        </w:trPr>
        <w:tc>
          <w:tcPr>
            <w:tcW w:w="859" w:type="pct"/>
            <w:shd w:val="clear" w:color="auto" w:fill="auto"/>
            <w:vAlign w:val="center"/>
          </w:tcPr>
          <w:p w14:paraId="3B744765"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7</w:t>
            </w:r>
          </w:p>
        </w:tc>
        <w:tc>
          <w:tcPr>
            <w:tcW w:w="2981" w:type="pct"/>
            <w:gridSpan w:val="9"/>
            <w:shd w:val="clear" w:color="auto" w:fill="auto"/>
            <w:vAlign w:val="center"/>
          </w:tcPr>
          <w:p w14:paraId="76E3B7F1"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Midterm  exam</w:t>
            </w:r>
          </w:p>
        </w:tc>
        <w:tc>
          <w:tcPr>
            <w:tcW w:w="1161" w:type="pct"/>
            <w:gridSpan w:val="2"/>
            <w:shd w:val="clear" w:color="auto" w:fill="auto"/>
          </w:tcPr>
          <w:p w14:paraId="191498FB"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9</w:t>
            </w:r>
          </w:p>
        </w:tc>
      </w:tr>
      <w:tr w:rsidR="001D6E94" w:rsidRPr="00C3033A" w14:paraId="703D9323" w14:textId="77777777" w:rsidTr="005C165D">
        <w:trPr>
          <w:trHeight w:val="284"/>
        </w:trPr>
        <w:tc>
          <w:tcPr>
            <w:tcW w:w="859" w:type="pct"/>
            <w:shd w:val="clear" w:color="auto" w:fill="auto"/>
            <w:vAlign w:val="center"/>
          </w:tcPr>
          <w:p w14:paraId="439EF6D3"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8</w:t>
            </w:r>
          </w:p>
        </w:tc>
        <w:tc>
          <w:tcPr>
            <w:tcW w:w="2981" w:type="pct"/>
            <w:gridSpan w:val="9"/>
            <w:shd w:val="clear" w:color="auto" w:fill="auto"/>
            <w:vAlign w:val="center"/>
          </w:tcPr>
          <w:p w14:paraId="446FC3C2"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Giving  advice-should</w:t>
            </w:r>
          </w:p>
        </w:tc>
        <w:tc>
          <w:tcPr>
            <w:tcW w:w="1161" w:type="pct"/>
            <w:gridSpan w:val="2"/>
            <w:shd w:val="clear" w:color="auto" w:fill="auto"/>
          </w:tcPr>
          <w:p w14:paraId="0EB5D1C8"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10</w:t>
            </w:r>
          </w:p>
        </w:tc>
      </w:tr>
      <w:tr w:rsidR="001D6E94" w:rsidRPr="00C3033A" w14:paraId="3AC487B8" w14:textId="77777777" w:rsidTr="005C165D">
        <w:trPr>
          <w:trHeight w:val="284"/>
        </w:trPr>
        <w:tc>
          <w:tcPr>
            <w:tcW w:w="859" w:type="pct"/>
            <w:shd w:val="clear" w:color="auto" w:fill="auto"/>
            <w:vAlign w:val="center"/>
          </w:tcPr>
          <w:p w14:paraId="05428960"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9</w:t>
            </w:r>
          </w:p>
        </w:tc>
        <w:tc>
          <w:tcPr>
            <w:tcW w:w="2981" w:type="pct"/>
            <w:gridSpan w:val="9"/>
            <w:shd w:val="clear" w:color="auto" w:fill="auto"/>
            <w:vAlign w:val="center"/>
          </w:tcPr>
          <w:p w14:paraId="649CCB77"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Making travel plan, transportation,hotel reservation,talking about travel</w:t>
            </w:r>
          </w:p>
        </w:tc>
        <w:tc>
          <w:tcPr>
            <w:tcW w:w="1161" w:type="pct"/>
            <w:gridSpan w:val="2"/>
            <w:shd w:val="clear" w:color="auto" w:fill="auto"/>
          </w:tcPr>
          <w:p w14:paraId="6E3678C8"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10</w:t>
            </w:r>
          </w:p>
        </w:tc>
      </w:tr>
      <w:tr w:rsidR="001D6E94" w:rsidRPr="00C3033A" w14:paraId="353CC392" w14:textId="77777777" w:rsidTr="005C165D">
        <w:trPr>
          <w:trHeight w:val="284"/>
        </w:trPr>
        <w:tc>
          <w:tcPr>
            <w:tcW w:w="859" w:type="pct"/>
            <w:shd w:val="clear" w:color="auto" w:fill="auto"/>
            <w:vAlign w:val="center"/>
          </w:tcPr>
          <w:p w14:paraId="20976973"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10</w:t>
            </w:r>
          </w:p>
        </w:tc>
        <w:tc>
          <w:tcPr>
            <w:tcW w:w="2981" w:type="pct"/>
            <w:gridSpan w:val="9"/>
            <w:shd w:val="clear" w:color="auto" w:fill="auto"/>
            <w:vAlign w:val="center"/>
          </w:tcPr>
          <w:p w14:paraId="6BB51ED1"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Present perfect tense</w:t>
            </w:r>
          </w:p>
        </w:tc>
        <w:tc>
          <w:tcPr>
            <w:tcW w:w="1161" w:type="pct"/>
            <w:gridSpan w:val="2"/>
            <w:shd w:val="clear" w:color="auto" w:fill="auto"/>
          </w:tcPr>
          <w:p w14:paraId="1E6C210D"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11</w:t>
            </w:r>
          </w:p>
        </w:tc>
      </w:tr>
      <w:tr w:rsidR="001D6E94" w:rsidRPr="00C3033A" w14:paraId="73CD5F9C" w14:textId="77777777" w:rsidTr="005C165D">
        <w:trPr>
          <w:trHeight w:val="284"/>
        </w:trPr>
        <w:tc>
          <w:tcPr>
            <w:tcW w:w="859" w:type="pct"/>
            <w:shd w:val="clear" w:color="auto" w:fill="auto"/>
            <w:vAlign w:val="center"/>
          </w:tcPr>
          <w:p w14:paraId="77277554"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11</w:t>
            </w:r>
          </w:p>
        </w:tc>
        <w:tc>
          <w:tcPr>
            <w:tcW w:w="2981" w:type="pct"/>
            <w:gridSpan w:val="9"/>
            <w:shd w:val="clear" w:color="auto" w:fill="auto"/>
            <w:vAlign w:val="center"/>
          </w:tcPr>
          <w:p w14:paraId="3FCD07AF"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Talking about health problems, ilnesses</w:t>
            </w:r>
          </w:p>
        </w:tc>
        <w:tc>
          <w:tcPr>
            <w:tcW w:w="1161" w:type="pct"/>
            <w:gridSpan w:val="2"/>
            <w:shd w:val="clear" w:color="auto" w:fill="auto"/>
          </w:tcPr>
          <w:p w14:paraId="37AC9B44"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11</w:t>
            </w:r>
          </w:p>
        </w:tc>
      </w:tr>
      <w:tr w:rsidR="001D6E94" w:rsidRPr="00C3033A" w14:paraId="500BE4F5" w14:textId="77777777" w:rsidTr="005C165D">
        <w:trPr>
          <w:trHeight w:val="284"/>
        </w:trPr>
        <w:tc>
          <w:tcPr>
            <w:tcW w:w="859" w:type="pct"/>
            <w:shd w:val="clear" w:color="auto" w:fill="auto"/>
            <w:vAlign w:val="center"/>
          </w:tcPr>
          <w:p w14:paraId="28D9D0B2"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12</w:t>
            </w:r>
          </w:p>
        </w:tc>
        <w:tc>
          <w:tcPr>
            <w:tcW w:w="2981" w:type="pct"/>
            <w:gridSpan w:val="9"/>
            <w:shd w:val="clear" w:color="auto" w:fill="auto"/>
            <w:vAlign w:val="center"/>
          </w:tcPr>
          <w:p w14:paraId="4727FB3B"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Expressing good wishes</w:t>
            </w:r>
          </w:p>
        </w:tc>
        <w:tc>
          <w:tcPr>
            <w:tcW w:w="1161" w:type="pct"/>
            <w:gridSpan w:val="2"/>
            <w:shd w:val="clear" w:color="auto" w:fill="auto"/>
          </w:tcPr>
          <w:p w14:paraId="63DDD39C"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12</w:t>
            </w:r>
          </w:p>
        </w:tc>
      </w:tr>
      <w:tr w:rsidR="001D6E94" w:rsidRPr="00C3033A" w14:paraId="2C8CB27E" w14:textId="77777777" w:rsidTr="005C165D">
        <w:trPr>
          <w:trHeight w:val="284"/>
        </w:trPr>
        <w:tc>
          <w:tcPr>
            <w:tcW w:w="859" w:type="pct"/>
            <w:shd w:val="clear" w:color="auto" w:fill="auto"/>
            <w:vAlign w:val="center"/>
          </w:tcPr>
          <w:p w14:paraId="735B6A4F"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13</w:t>
            </w:r>
          </w:p>
        </w:tc>
        <w:tc>
          <w:tcPr>
            <w:tcW w:w="2981" w:type="pct"/>
            <w:gridSpan w:val="9"/>
            <w:shd w:val="clear" w:color="auto" w:fill="auto"/>
            <w:vAlign w:val="center"/>
          </w:tcPr>
          <w:p w14:paraId="150A5AB4"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Connectors; and, so, but, because</w:t>
            </w:r>
          </w:p>
        </w:tc>
        <w:tc>
          <w:tcPr>
            <w:tcW w:w="1161" w:type="pct"/>
            <w:gridSpan w:val="2"/>
            <w:shd w:val="clear" w:color="auto" w:fill="auto"/>
          </w:tcPr>
          <w:p w14:paraId="49466490" w14:textId="77777777" w:rsidR="001D6E94" w:rsidRPr="00C3033A" w:rsidRDefault="001D6E94" w:rsidP="00C3033A">
            <w:pPr>
              <w:spacing w:after="0" w:line="240" w:lineRule="auto"/>
              <w:rPr>
                <w:rFonts w:cs="Calibri"/>
                <w:sz w:val="18"/>
                <w:szCs w:val="18"/>
              </w:rPr>
            </w:pPr>
            <w:r w:rsidRPr="00C3033A">
              <w:rPr>
                <w:rFonts w:cs="Calibri"/>
                <w:sz w:val="18"/>
                <w:szCs w:val="18"/>
              </w:rPr>
              <w:t>1 Nolu kitap Unite 12</w:t>
            </w:r>
          </w:p>
        </w:tc>
      </w:tr>
      <w:tr w:rsidR="001D6E94" w:rsidRPr="00C3033A" w14:paraId="386CAD6B" w14:textId="77777777" w:rsidTr="005C165D">
        <w:trPr>
          <w:trHeight w:val="284"/>
        </w:trPr>
        <w:tc>
          <w:tcPr>
            <w:tcW w:w="859" w:type="pct"/>
            <w:shd w:val="clear" w:color="auto" w:fill="auto"/>
            <w:vAlign w:val="center"/>
          </w:tcPr>
          <w:p w14:paraId="2CA85EDF"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14</w:t>
            </w:r>
          </w:p>
        </w:tc>
        <w:tc>
          <w:tcPr>
            <w:tcW w:w="2981" w:type="pct"/>
            <w:gridSpan w:val="9"/>
            <w:shd w:val="clear" w:color="auto" w:fill="auto"/>
            <w:vAlign w:val="center"/>
          </w:tcPr>
          <w:p w14:paraId="524C5558" w14:textId="77777777" w:rsidR="001D6E94" w:rsidRPr="00C3033A" w:rsidRDefault="001D6E94" w:rsidP="00C3033A">
            <w:pPr>
              <w:spacing w:after="0" w:line="240" w:lineRule="auto"/>
              <w:rPr>
                <w:rFonts w:eastAsia="SimSun" w:cs="Calibri"/>
                <w:sz w:val="18"/>
                <w:szCs w:val="18"/>
                <w:lang w:eastAsia="zh-CN"/>
              </w:rPr>
            </w:pPr>
            <w:r w:rsidRPr="00C3033A">
              <w:rPr>
                <w:rFonts w:eastAsia="SimSun" w:cs="Calibri"/>
                <w:sz w:val="18"/>
                <w:szCs w:val="18"/>
                <w:lang w:eastAsia="zh-CN"/>
              </w:rPr>
              <w:t>Assessment of the course</w:t>
            </w:r>
          </w:p>
        </w:tc>
        <w:tc>
          <w:tcPr>
            <w:tcW w:w="1161" w:type="pct"/>
            <w:gridSpan w:val="2"/>
            <w:shd w:val="clear" w:color="auto" w:fill="auto"/>
          </w:tcPr>
          <w:p w14:paraId="557303FC" w14:textId="77777777" w:rsidR="001D6E94" w:rsidRPr="00C3033A" w:rsidRDefault="001D6E94" w:rsidP="00C3033A">
            <w:pPr>
              <w:spacing w:after="0" w:line="240" w:lineRule="auto"/>
              <w:rPr>
                <w:rFonts w:cs="Calibri"/>
                <w:sz w:val="18"/>
                <w:szCs w:val="18"/>
              </w:rPr>
            </w:pPr>
          </w:p>
        </w:tc>
      </w:tr>
      <w:tr w:rsidR="001D6E94" w:rsidRPr="00C3033A" w14:paraId="59A3CDC5" w14:textId="77777777" w:rsidTr="00C3033A">
        <w:trPr>
          <w:trHeight w:val="319"/>
        </w:trPr>
        <w:tc>
          <w:tcPr>
            <w:tcW w:w="5000" w:type="pct"/>
            <w:gridSpan w:val="12"/>
            <w:shd w:val="clear" w:color="auto" w:fill="auto"/>
            <w:noWrap/>
            <w:vAlign w:val="bottom"/>
          </w:tcPr>
          <w:p w14:paraId="3C45B7AA" w14:textId="77777777" w:rsidR="001D6E94" w:rsidRPr="00C3033A" w:rsidRDefault="001D6E94" w:rsidP="00C3033A">
            <w:pPr>
              <w:spacing w:after="0" w:line="240" w:lineRule="auto"/>
              <w:rPr>
                <w:rFonts w:cs="Calibri"/>
                <w:color w:val="000000"/>
                <w:sz w:val="18"/>
                <w:szCs w:val="18"/>
              </w:rPr>
            </w:pPr>
          </w:p>
        </w:tc>
      </w:tr>
      <w:tr w:rsidR="001D6E94" w:rsidRPr="00C3033A" w14:paraId="0B192B36" w14:textId="77777777" w:rsidTr="00C3033A">
        <w:trPr>
          <w:trHeight w:val="284"/>
        </w:trPr>
        <w:tc>
          <w:tcPr>
            <w:tcW w:w="5000" w:type="pct"/>
            <w:gridSpan w:val="12"/>
            <w:shd w:val="clear" w:color="auto" w:fill="auto"/>
            <w:vAlign w:val="center"/>
          </w:tcPr>
          <w:p w14:paraId="7C19F6AC"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KAYNAKLAR</w:t>
            </w:r>
          </w:p>
        </w:tc>
      </w:tr>
      <w:tr w:rsidR="001D6E94" w:rsidRPr="00C3033A" w14:paraId="02DFE3E6" w14:textId="77777777" w:rsidTr="005C165D">
        <w:trPr>
          <w:trHeight w:val="284"/>
        </w:trPr>
        <w:tc>
          <w:tcPr>
            <w:tcW w:w="859" w:type="pct"/>
            <w:shd w:val="clear" w:color="auto" w:fill="auto"/>
            <w:vAlign w:val="center"/>
          </w:tcPr>
          <w:p w14:paraId="5F9B5A82"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Ders Kitabı</w:t>
            </w:r>
          </w:p>
        </w:tc>
        <w:tc>
          <w:tcPr>
            <w:tcW w:w="4141" w:type="pct"/>
            <w:gridSpan w:val="11"/>
            <w:shd w:val="clear" w:color="auto" w:fill="auto"/>
            <w:vAlign w:val="center"/>
          </w:tcPr>
          <w:p w14:paraId="65EC074A" w14:textId="77777777" w:rsidR="001D6E94" w:rsidRPr="00C3033A" w:rsidRDefault="001D6E94" w:rsidP="00C3033A">
            <w:pPr>
              <w:spacing w:after="0" w:line="240" w:lineRule="auto"/>
              <w:rPr>
                <w:rFonts w:cs="Calibri"/>
                <w:sz w:val="18"/>
                <w:szCs w:val="18"/>
              </w:rPr>
            </w:pPr>
            <w:r w:rsidRPr="00C3033A">
              <w:rPr>
                <w:rFonts w:cs="Calibri"/>
                <w:sz w:val="18"/>
                <w:szCs w:val="18"/>
              </w:rPr>
              <w:t xml:space="preserve">Kitap 1: Headway Elementary Student’s Book, John and Liz Soars, Fourth Edition, Oxford University Press. </w:t>
            </w:r>
          </w:p>
          <w:p w14:paraId="2AE08876" w14:textId="77777777" w:rsidR="001D6E94" w:rsidRPr="00C3033A" w:rsidRDefault="001D6E94" w:rsidP="00C3033A">
            <w:pPr>
              <w:spacing w:after="0" w:line="240" w:lineRule="auto"/>
              <w:rPr>
                <w:rFonts w:cs="Calibri"/>
                <w:color w:val="000000"/>
                <w:sz w:val="18"/>
                <w:szCs w:val="18"/>
              </w:rPr>
            </w:pPr>
            <w:r w:rsidRPr="00C3033A">
              <w:rPr>
                <w:rFonts w:cs="Calibri"/>
                <w:sz w:val="18"/>
                <w:szCs w:val="18"/>
              </w:rPr>
              <w:t>Kitap 2:Headway Elementary Workbook, John and Liz Soars, Fourth Edition, Oxford University Press.</w:t>
            </w:r>
          </w:p>
        </w:tc>
      </w:tr>
      <w:tr w:rsidR="001D6E94" w:rsidRPr="00C3033A" w14:paraId="05CFDB78" w14:textId="77777777" w:rsidTr="005C165D">
        <w:trPr>
          <w:trHeight w:val="284"/>
        </w:trPr>
        <w:tc>
          <w:tcPr>
            <w:tcW w:w="859" w:type="pct"/>
            <w:shd w:val="clear" w:color="auto" w:fill="auto"/>
            <w:vAlign w:val="center"/>
          </w:tcPr>
          <w:p w14:paraId="6236978A" w14:textId="77777777" w:rsidR="001D6E94" w:rsidRPr="00C3033A" w:rsidRDefault="001D6E94" w:rsidP="00C3033A">
            <w:pPr>
              <w:spacing w:after="0" w:line="240" w:lineRule="auto"/>
              <w:rPr>
                <w:rFonts w:cs="Calibri"/>
                <w:b/>
                <w:bCs/>
                <w:color w:val="000000"/>
                <w:sz w:val="18"/>
                <w:szCs w:val="18"/>
              </w:rPr>
            </w:pPr>
            <w:r w:rsidRPr="00C3033A">
              <w:rPr>
                <w:rFonts w:cs="Calibri"/>
                <w:b/>
                <w:bCs/>
                <w:color w:val="000000"/>
                <w:sz w:val="18"/>
                <w:szCs w:val="18"/>
              </w:rPr>
              <w:t>Diğer Kaynaklar</w:t>
            </w:r>
          </w:p>
        </w:tc>
        <w:tc>
          <w:tcPr>
            <w:tcW w:w="4141" w:type="pct"/>
            <w:gridSpan w:val="11"/>
            <w:shd w:val="clear" w:color="auto" w:fill="auto"/>
            <w:vAlign w:val="center"/>
          </w:tcPr>
          <w:p w14:paraId="636070AF" w14:textId="77777777" w:rsidR="001D6E94" w:rsidRPr="00C3033A" w:rsidRDefault="001D6E94" w:rsidP="00C3033A">
            <w:pPr>
              <w:spacing w:after="0" w:line="240" w:lineRule="auto"/>
              <w:rPr>
                <w:rFonts w:cs="Calibri"/>
                <w:color w:val="000000"/>
                <w:sz w:val="18"/>
                <w:szCs w:val="18"/>
              </w:rPr>
            </w:pPr>
          </w:p>
        </w:tc>
      </w:tr>
      <w:tr w:rsidR="001D6E94" w:rsidRPr="00C3033A" w14:paraId="6D9B0400" w14:textId="77777777" w:rsidTr="00C3033A">
        <w:trPr>
          <w:trHeight w:val="426"/>
        </w:trPr>
        <w:tc>
          <w:tcPr>
            <w:tcW w:w="5000" w:type="pct"/>
            <w:gridSpan w:val="12"/>
            <w:shd w:val="clear" w:color="auto" w:fill="auto"/>
            <w:noWrap/>
            <w:vAlign w:val="bottom"/>
          </w:tcPr>
          <w:p w14:paraId="122341AB" w14:textId="77777777" w:rsidR="001D6E94" w:rsidRPr="00C3033A" w:rsidRDefault="001D6E94" w:rsidP="00C3033A">
            <w:pPr>
              <w:spacing w:after="0" w:line="240" w:lineRule="auto"/>
              <w:rPr>
                <w:rFonts w:cs="Calibri"/>
                <w:color w:val="000000"/>
                <w:sz w:val="18"/>
                <w:szCs w:val="18"/>
              </w:rPr>
            </w:pPr>
          </w:p>
        </w:tc>
      </w:tr>
      <w:tr w:rsidR="001D6E94" w:rsidRPr="003A0002" w14:paraId="58808BC2" w14:textId="77777777" w:rsidTr="00C3033A">
        <w:trPr>
          <w:trHeight w:val="284"/>
        </w:trPr>
        <w:tc>
          <w:tcPr>
            <w:tcW w:w="5000" w:type="pct"/>
            <w:gridSpan w:val="12"/>
            <w:shd w:val="clear" w:color="auto" w:fill="auto"/>
            <w:vAlign w:val="center"/>
            <w:hideMark/>
          </w:tcPr>
          <w:p w14:paraId="6EF56DC2" w14:textId="77777777" w:rsidR="001D6E94" w:rsidRPr="003A0002" w:rsidRDefault="001D6E94" w:rsidP="00C3033A">
            <w:pPr>
              <w:spacing w:after="0"/>
              <w:rPr>
                <w:rFonts w:cs="Calibri"/>
                <w:b/>
                <w:sz w:val="18"/>
                <w:szCs w:val="18"/>
              </w:rPr>
            </w:pPr>
            <w:r w:rsidRPr="003A0002">
              <w:rPr>
                <w:rFonts w:cs="Calibri"/>
                <w:b/>
                <w:sz w:val="18"/>
                <w:szCs w:val="18"/>
              </w:rPr>
              <w:t>DEĞERLENDİRME SİSTEMİ</w:t>
            </w:r>
          </w:p>
        </w:tc>
      </w:tr>
      <w:tr w:rsidR="001D6E94" w:rsidRPr="003A0002" w14:paraId="3ED966C3" w14:textId="77777777" w:rsidTr="00C3033A">
        <w:trPr>
          <w:trHeight w:val="284"/>
        </w:trPr>
        <w:tc>
          <w:tcPr>
            <w:tcW w:w="1051" w:type="pct"/>
            <w:gridSpan w:val="3"/>
            <w:shd w:val="clear" w:color="auto" w:fill="auto"/>
            <w:vAlign w:val="center"/>
            <w:hideMark/>
          </w:tcPr>
          <w:p w14:paraId="567E7B0D" w14:textId="77777777" w:rsidR="001D6E94" w:rsidRPr="003A0002" w:rsidRDefault="001D6E94" w:rsidP="00C3033A">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4D4378F0" w14:textId="77777777" w:rsidR="001D6E94" w:rsidRPr="003A0002" w:rsidRDefault="001D6E94" w:rsidP="00C3033A">
            <w:pPr>
              <w:spacing w:after="0"/>
              <w:rPr>
                <w:rFonts w:cs="Calibri"/>
                <w:b/>
                <w:sz w:val="18"/>
                <w:szCs w:val="18"/>
              </w:rPr>
            </w:pPr>
            <w:r w:rsidRPr="003A0002">
              <w:rPr>
                <w:rFonts w:cs="Calibri"/>
                <w:b/>
                <w:sz w:val="18"/>
                <w:szCs w:val="18"/>
              </w:rPr>
              <w:t>SAYISI</w:t>
            </w:r>
          </w:p>
        </w:tc>
        <w:tc>
          <w:tcPr>
            <w:tcW w:w="2151" w:type="pct"/>
            <w:gridSpan w:val="6"/>
            <w:shd w:val="clear" w:color="auto" w:fill="auto"/>
            <w:vAlign w:val="center"/>
            <w:hideMark/>
          </w:tcPr>
          <w:p w14:paraId="30837983" w14:textId="77777777" w:rsidR="001D6E94" w:rsidRPr="003A0002" w:rsidRDefault="001D6E94" w:rsidP="00C3033A">
            <w:pPr>
              <w:spacing w:after="0"/>
              <w:rPr>
                <w:rFonts w:cs="Calibri"/>
                <w:b/>
                <w:sz w:val="18"/>
                <w:szCs w:val="18"/>
              </w:rPr>
            </w:pPr>
            <w:r w:rsidRPr="003A0002">
              <w:rPr>
                <w:rFonts w:cs="Calibri"/>
                <w:b/>
                <w:sz w:val="18"/>
                <w:szCs w:val="18"/>
              </w:rPr>
              <w:t>KATKI YÜZDESİ</w:t>
            </w:r>
          </w:p>
        </w:tc>
      </w:tr>
      <w:tr w:rsidR="001D6E94" w:rsidRPr="003A0002" w14:paraId="29C8D3E7" w14:textId="77777777" w:rsidTr="00C3033A">
        <w:trPr>
          <w:trHeight w:val="284"/>
        </w:trPr>
        <w:tc>
          <w:tcPr>
            <w:tcW w:w="1051" w:type="pct"/>
            <w:gridSpan w:val="3"/>
            <w:shd w:val="clear" w:color="auto" w:fill="auto"/>
            <w:vAlign w:val="center"/>
            <w:hideMark/>
          </w:tcPr>
          <w:p w14:paraId="35482E51" w14:textId="77777777" w:rsidR="001D6E94" w:rsidRPr="003A0002" w:rsidRDefault="001D6E94" w:rsidP="00C3033A">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2D25AD59" w14:textId="77777777" w:rsidR="001D6E94" w:rsidRPr="003A0002" w:rsidRDefault="001D6E94" w:rsidP="00C3033A">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1977F398" w14:textId="77777777" w:rsidR="001D6E94" w:rsidRPr="003A0002" w:rsidRDefault="001D6E94" w:rsidP="00C3033A">
            <w:pPr>
              <w:spacing w:after="0"/>
              <w:jc w:val="center"/>
              <w:rPr>
                <w:rFonts w:cs="Calibri"/>
                <w:sz w:val="18"/>
                <w:szCs w:val="18"/>
              </w:rPr>
            </w:pPr>
            <w:r w:rsidRPr="003A0002">
              <w:rPr>
                <w:rFonts w:cs="Calibri"/>
                <w:sz w:val="18"/>
                <w:szCs w:val="18"/>
              </w:rPr>
              <w:t>100</w:t>
            </w:r>
          </w:p>
        </w:tc>
      </w:tr>
      <w:tr w:rsidR="001D6E94" w:rsidRPr="003A0002" w14:paraId="0D157DB0" w14:textId="77777777" w:rsidTr="00C3033A">
        <w:trPr>
          <w:trHeight w:val="284"/>
        </w:trPr>
        <w:tc>
          <w:tcPr>
            <w:tcW w:w="1051" w:type="pct"/>
            <w:gridSpan w:val="3"/>
            <w:shd w:val="clear" w:color="auto" w:fill="auto"/>
            <w:vAlign w:val="center"/>
            <w:hideMark/>
          </w:tcPr>
          <w:p w14:paraId="18761BEA" w14:textId="77777777" w:rsidR="001D6E94" w:rsidRPr="003A0002" w:rsidRDefault="001D6E94" w:rsidP="00C3033A">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06198F11" w14:textId="77777777" w:rsidR="001D6E94" w:rsidRPr="003A0002" w:rsidRDefault="001D6E94" w:rsidP="00C3033A">
            <w:pPr>
              <w:spacing w:after="0"/>
              <w:jc w:val="center"/>
              <w:rPr>
                <w:rFonts w:cs="Calibri"/>
                <w:sz w:val="18"/>
                <w:szCs w:val="18"/>
              </w:rPr>
            </w:pPr>
          </w:p>
        </w:tc>
        <w:tc>
          <w:tcPr>
            <w:tcW w:w="2151" w:type="pct"/>
            <w:gridSpan w:val="6"/>
            <w:shd w:val="clear" w:color="auto" w:fill="auto"/>
            <w:vAlign w:val="center"/>
            <w:hideMark/>
          </w:tcPr>
          <w:p w14:paraId="1D92355A" w14:textId="77777777" w:rsidR="001D6E94" w:rsidRPr="003A0002" w:rsidRDefault="001D6E94" w:rsidP="00C3033A">
            <w:pPr>
              <w:spacing w:after="0"/>
              <w:jc w:val="center"/>
              <w:rPr>
                <w:rFonts w:cs="Calibri"/>
                <w:sz w:val="18"/>
                <w:szCs w:val="18"/>
              </w:rPr>
            </w:pPr>
          </w:p>
        </w:tc>
      </w:tr>
      <w:tr w:rsidR="001D6E94" w:rsidRPr="003A0002" w14:paraId="1DCAE63F" w14:textId="77777777" w:rsidTr="00C3033A">
        <w:trPr>
          <w:trHeight w:val="284"/>
        </w:trPr>
        <w:tc>
          <w:tcPr>
            <w:tcW w:w="1051" w:type="pct"/>
            <w:gridSpan w:val="3"/>
            <w:shd w:val="clear" w:color="auto" w:fill="auto"/>
            <w:vAlign w:val="center"/>
            <w:hideMark/>
          </w:tcPr>
          <w:p w14:paraId="0C838110" w14:textId="77777777" w:rsidR="001D6E94" w:rsidRPr="003A0002" w:rsidRDefault="001D6E94" w:rsidP="00C3033A">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2BFAF82A" w14:textId="77777777" w:rsidR="001D6E94" w:rsidRPr="003A0002" w:rsidRDefault="001D6E94" w:rsidP="00C3033A">
            <w:pPr>
              <w:spacing w:after="0"/>
              <w:jc w:val="center"/>
              <w:rPr>
                <w:rFonts w:cs="Calibri"/>
                <w:sz w:val="18"/>
                <w:szCs w:val="18"/>
              </w:rPr>
            </w:pPr>
          </w:p>
        </w:tc>
        <w:tc>
          <w:tcPr>
            <w:tcW w:w="2151" w:type="pct"/>
            <w:gridSpan w:val="6"/>
            <w:shd w:val="clear" w:color="auto" w:fill="auto"/>
            <w:vAlign w:val="center"/>
            <w:hideMark/>
          </w:tcPr>
          <w:p w14:paraId="560F2352" w14:textId="77777777" w:rsidR="001D6E94" w:rsidRPr="003A0002" w:rsidRDefault="001D6E94" w:rsidP="00C3033A">
            <w:pPr>
              <w:spacing w:after="0"/>
              <w:jc w:val="center"/>
              <w:rPr>
                <w:rFonts w:cs="Calibri"/>
                <w:sz w:val="18"/>
                <w:szCs w:val="18"/>
              </w:rPr>
            </w:pPr>
          </w:p>
        </w:tc>
      </w:tr>
      <w:tr w:rsidR="001D6E94" w:rsidRPr="003A0002" w14:paraId="50E9F955" w14:textId="77777777" w:rsidTr="00C3033A">
        <w:trPr>
          <w:trHeight w:val="284"/>
        </w:trPr>
        <w:tc>
          <w:tcPr>
            <w:tcW w:w="1051" w:type="pct"/>
            <w:gridSpan w:val="3"/>
            <w:shd w:val="clear" w:color="auto" w:fill="auto"/>
            <w:vAlign w:val="center"/>
            <w:hideMark/>
          </w:tcPr>
          <w:p w14:paraId="0BEFB01E" w14:textId="77777777" w:rsidR="001D6E94" w:rsidRPr="003A0002" w:rsidRDefault="001D6E94" w:rsidP="00C3033A">
            <w:pPr>
              <w:spacing w:after="0"/>
              <w:rPr>
                <w:rFonts w:cs="Calibri"/>
                <w:b/>
                <w:sz w:val="18"/>
                <w:szCs w:val="18"/>
              </w:rPr>
            </w:pPr>
          </w:p>
        </w:tc>
        <w:tc>
          <w:tcPr>
            <w:tcW w:w="1798" w:type="pct"/>
            <w:gridSpan w:val="3"/>
            <w:shd w:val="clear" w:color="auto" w:fill="auto"/>
            <w:noWrap/>
            <w:vAlign w:val="bottom"/>
            <w:hideMark/>
          </w:tcPr>
          <w:p w14:paraId="05442F57" w14:textId="77777777" w:rsidR="001D6E94" w:rsidRPr="003A0002" w:rsidRDefault="001D6E94" w:rsidP="00C3033A">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23D8D82D" w14:textId="77777777" w:rsidR="001D6E94" w:rsidRPr="003A0002" w:rsidRDefault="001D6E94" w:rsidP="00C3033A">
            <w:pPr>
              <w:spacing w:after="0"/>
              <w:jc w:val="center"/>
              <w:rPr>
                <w:rFonts w:cs="Calibri"/>
                <w:sz w:val="18"/>
                <w:szCs w:val="18"/>
              </w:rPr>
            </w:pPr>
            <w:r w:rsidRPr="003A0002">
              <w:rPr>
                <w:rFonts w:cs="Calibri"/>
                <w:sz w:val="18"/>
                <w:szCs w:val="18"/>
              </w:rPr>
              <w:t>100</w:t>
            </w:r>
          </w:p>
        </w:tc>
      </w:tr>
      <w:tr w:rsidR="001D6E94" w:rsidRPr="003A0002" w14:paraId="144E3E58" w14:textId="77777777" w:rsidTr="00C3033A">
        <w:trPr>
          <w:trHeight w:val="284"/>
        </w:trPr>
        <w:tc>
          <w:tcPr>
            <w:tcW w:w="1051" w:type="pct"/>
            <w:gridSpan w:val="3"/>
            <w:shd w:val="clear" w:color="auto" w:fill="auto"/>
            <w:vAlign w:val="center"/>
            <w:hideMark/>
          </w:tcPr>
          <w:p w14:paraId="3B0F1A8E" w14:textId="77777777" w:rsidR="001D6E94" w:rsidRPr="003A0002" w:rsidRDefault="001D6E94" w:rsidP="00C3033A">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4D7A89E9" w14:textId="77777777" w:rsidR="001D6E94" w:rsidRPr="003A0002" w:rsidRDefault="001D6E94" w:rsidP="00C3033A">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71097EB1" w14:textId="77777777" w:rsidR="001D6E94" w:rsidRPr="003A0002" w:rsidRDefault="001D6E94" w:rsidP="00C3033A">
            <w:pPr>
              <w:spacing w:after="0"/>
              <w:jc w:val="center"/>
              <w:rPr>
                <w:rFonts w:cs="Calibri"/>
                <w:sz w:val="18"/>
                <w:szCs w:val="18"/>
              </w:rPr>
            </w:pPr>
            <w:r w:rsidRPr="003A0002">
              <w:rPr>
                <w:rFonts w:cs="Calibri"/>
                <w:sz w:val="18"/>
                <w:szCs w:val="18"/>
              </w:rPr>
              <w:t>40</w:t>
            </w:r>
          </w:p>
        </w:tc>
      </w:tr>
      <w:tr w:rsidR="001D6E94" w:rsidRPr="003A0002" w14:paraId="3F824AAE" w14:textId="77777777" w:rsidTr="00C3033A">
        <w:trPr>
          <w:trHeight w:val="284"/>
        </w:trPr>
        <w:tc>
          <w:tcPr>
            <w:tcW w:w="1051" w:type="pct"/>
            <w:gridSpan w:val="3"/>
            <w:shd w:val="clear" w:color="auto" w:fill="auto"/>
            <w:vAlign w:val="center"/>
            <w:hideMark/>
          </w:tcPr>
          <w:p w14:paraId="18BA7B21" w14:textId="77777777" w:rsidR="001D6E94" w:rsidRPr="003A0002" w:rsidRDefault="001D6E94" w:rsidP="00C3033A">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45126D91" w14:textId="77777777" w:rsidR="001D6E94" w:rsidRPr="003A0002" w:rsidRDefault="001D6E94" w:rsidP="00C3033A">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6F021F93" w14:textId="77777777" w:rsidR="001D6E94" w:rsidRPr="003A0002" w:rsidRDefault="001D6E94" w:rsidP="00C3033A">
            <w:pPr>
              <w:spacing w:after="0"/>
              <w:jc w:val="center"/>
              <w:rPr>
                <w:rFonts w:cs="Calibri"/>
                <w:sz w:val="18"/>
                <w:szCs w:val="18"/>
              </w:rPr>
            </w:pPr>
            <w:r w:rsidRPr="003A0002">
              <w:rPr>
                <w:rFonts w:cs="Calibri"/>
                <w:sz w:val="18"/>
                <w:szCs w:val="18"/>
              </w:rPr>
              <w:t>60</w:t>
            </w:r>
          </w:p>
        </w:tc>
      </w:tr>
      <w:tr w:rsidR="001D6E94" w:rsidRPr="003A0002" w14:paraId="15386B9D" w14:textId="77777777" w:rsidTr="00C3033A">
        <w:trPr>
          <w:trHeight w:val="284"/>
        </w:trPr>
        <w:tc>
          <w:tcPr>
            <w:tcW w:w="1051" w:type="pct"/>
            <w:gridSpan w:val="3"/>
            <w:shd w:val="clear" w:color="auto" w:fill="auto"/>
            <w:vAlign w:val="center"/>
            <w:hideMark/>
          </w:tcPr>
          <w:p w14:paraId="0477CDDB" w14:textId="77777777" w:rsidR="001D6E94" w:rsidRPr="003A0002" w:rsidRDefault="001D6E94" w:rsidP="00C3033A">
            <w:pPr>
              <w:spacing w:after="0"/>
              <w:rPr>
                <w:rFonts w:cs="Calibri"/>
                <w:sz w:val="18"/>
                <w:szCs w:val="18"/>
              </w:rPr>
            </w:pPr>
          </w:p>
        </w:tc>
        <w:tc>
          <w:tcPr>
            <w:tcW w:w="1798" w:type="pct"/>
            <w:gridSpan w:val="3"/>
            <w:shd w:val="clear" w:color="auto" w:fill="auto"/>
            <w:noWrap/>
            <w:vAlign w:val="bottom"/>
            <w:hideMark/>
          </w:tcPr>
          <w:p w14:paraId="0320F978" w14:textId="77777777" w:rsidR="001D6E94" w:rsidRPr="003A0002" w:rsidRDefault="001D6E94" w:rsidP="00C3033A">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230F18D5" w14:textId="77777777" w:rsidR="001D6E94" w:rsidRPr="003A0002" w:rsidRDefault="001D6E94" w:rsidP="00C3033A">
            <w:pPr>
              <w:spacing w:after="0"/>
              <w:jc w:val="center"/>
              <w:rPr>
                <w:rFonts w:cs="Calibri"/>
                <w:sz w:val="18"/>
                <w:szCs w:val="18"/>
              </w:rPr>
            </w:pPr>
            <w:r w:rsidRPr="003A0002">
              <w:rPr>
                <w:rFonts w:cs="Calibri"/>
                <w:sz w:val="18"/>
                <w:szCs w:val="18"/>
              </w:rPr>
              <w:t>100</w:t>
            </w:r>
          </w:p>
        </w:tc>
      </w:tr>
      <w:tr w:rsidR="001D6E94" w:rsidRPr="003A0002" w14:paraId="6EA6CA7A" w14:textId="77777777" w:rsidTr="00C3033A">
        <w:trPr>
          <w:trHeight w:val="300"/>
        </w:trPr>
        <w:tc>
          <w:tcPr>
            <w:tcW w:w="5000" w:type="pct"/>
            <w:gridSpan w:val="12"/>
            <w:shd w:val="clear" w:color="auto" w:fill="auto"/>
            <w:vAlign w:val="center"/>
            <w:hideMark/>
          </w:tcPr>
          <w:p w14:paraId="30853469" w14:textId="77777777" w:rsidR="001D6E94" w:rsidRPr="003A0002" w:rsidRDefault="001D6E94" w:rsidP="00C3033A">
            <w:pPr>
              <w:spacing w:after="0" w:line="240" w:lineRule="auto"/>
              <w:rPr>
                <w:rFonts w:cs="Calibri"/>
                <w:b/>
                <w:bCs/>
                <w:sz w:val="18"/>
                <w:szCs w:val="18"/>
              </w:rPr>
            </w:pPr>
          </w:p>
          <w:p w14:paraId="013879D6" w14:textId="77777777" w:rsidR="001D6E94" w:rsidRPr="003A0002" w:rsidRDefault="001D6E94" w:rsidP="00C3033A">
            <w:pPr>
              <w:spacing w:after="0" w:line="240" w:lineRule="auto"/>
              <w:rPr>
                <w:rFonts w:cs="Calibri"/>
                <w:b/>
                <w:bCs/>
                <w:sz w:val="18"/>
                <w:szCs w:val="18"/>
              </w:rPr>
            </w:pPr>
            <w:r w:rsidRPr="003A0002">
              <w:rPr>
                <w:rFonts w:cs="Calibri"/>
                <w:b/>
                <w:bCs/>
                <w:sz w:val="18"/>
                <w:szCs w:val="18"/>
              </w:rPr>
              <w:t>İŞYÜKÜ HESAPLAMA</w:t>
            </w:r>
          </w:p>
        </w:tc>
      </w:tr>
      <w:tr w:rsidR="001D6E94" w:rsidRPr="003A0002" w14:paraId="666AC0F9" w14:textId="77777777" w:rsidTr="00C3033A">
        <w:trPr>
          <w:trHeight w:val="476"/>
        </w:trPr>
        <w:tc>
          <w:tcPr>
            <w:tcW w:w="2100" w:type="pct"/>
            <w:gridSpan w:val="5"/>
            <w:shd w:val="clear" w:color="auto" w:fill="auto"/>
            <w:vAlign w:val="center"/>
            <w:hideMark/>
          </w:tcPr>
          <w:p w14:paraId="0FB28BF5" w14:textId="77777777" w:rsidR="001D6E94" w:rsidRPr="003A0002" w:rsidRDefault="001D6E94" w:rsidP="00C3033A">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4FAFE8BB" w14:textId="77777777" w:rsidR="001D6E94" w:rsidRPr="003A0002" w:rsidRDefault="001D6E94" w:rsidP="00C3033A">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2A8026A6" w14:textId="77777777" w:rsidR="001D6E94" w:rsidRPr="003A0002" w:rsidRDefault="001D6E94" w:rsidP="00C3033A">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11578A8B" w14:textId="77777777" w:rsidR="001D6E94" w:rsidRPr="003A0002" w:rsidRDefault="001D6E94" w:rsidP="00C3033A">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15D148AD" w14:textId="77777777" w:rsidTr="00C3033A">
        <w:trPr>
          <w:trHeight w:val="420"/>
        </w:trPr>
        <w:tc>
          <w:tcPr>
            <w:tcW w:w="2100" w:type="pct"/>
            <w:gridSpan w:val="5"/>
            <w:shd w:val="clear" w:color="auto" w:fill="auto"/>
            <w:vAlign w:val="center"/>
            <w:hideMark/>
          </w:tcPr>
          <w:p w14:paraId="2879FF6D" w14:textId="77777777" w:rsidR="001D6E94" w:rsidRPr="003A0002" w:rsidRDefault="001D6E94" w:rsidP="00C3033A">
            <w:pPr>
              <w:spacing w:after="0" w:line="240" w:lineRule="auto"/>
              <w:rPr>
                <w:rFonts w:cs="Calibri"/>
                <w:sz w:val="18"/>
                <w:szCs w:val="18"/>
              </w:rPr>
            </w:pPr>
            <w:r w:rsidRPr="003A0002">
              <w:rPr>
                <w:rFonts w:cs="Calibri"/>
                <w:sz w:val="18"/>
                <w:szCs w:val="18"/>
              </w:rPr>
              <w:lastRenderedPageBreak/>
              <w:t>Derse Katılım (Sınav haftası hariç)</w:t>
            </w:r>
          </w:p>
        </w:tc>
        <w:tc>
          <w:tcPr>
            <w:tcW w:w="872" w:type="pct"/>
            <w:gridSpan w:val="3"/>
            <w:shd w:val="clear" w:color="auto" w:fill="auto"/>
            <w:noWrap/>
            <w:vAlign w:val="center"/>
            <w:hideMark/>
          </w:tcPr>
          <w:p w14:paraId="6B48D2CF"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3CC43B6" w14:textId="77777777" w:rsidR="001D6E94" w:rsidRPr="003A0002" w:rsidRDefault="001D6E94" w:rsidP="00C3033A">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2E4E8857" w14:textId="77777777" w:rsidR="001D6E94" w:rsidRPr="003A0002" w:rsidRDefault="001D6E94" w:rsidP="00C3033A">
            <w:pPr>
              <w:spacing w:after="0" w:line="240" w:lineRule="auto"/>
              <w:jc w:val="center"/>
              <w:rPr>
                <w:rFonts w:cs="Calibri"/>
                <w:sz w:val="18"/>
                <w:szCs w:val="18"/>
              </w:rPr>
            </w:pPr>
            <w:r>
              <w:rPr>
                <w:rFonts w:cs="Calibri"/>
                <w:sz w:val="18"/>
                <w:szCs w:val="18"/>
              </w:rPr>
              <w:t>56</w:t>
            </w:r>
          </w:p>
        </w:tc>
      </w:tr>
      <w:tr w:rsidR="001D6E94" w:rsidRPr="003A0002" w14:paraId="063ADA02" w14:textId="77777777" w:rsidTr="00C3033A">
        <w:trPr>
          <w:trHeight w:val="420"/>
        </w:trPr>
        <w:tc>
          <w:tcPr>
            <w:tcW w:w="2100" w:type="pct"/>
            <w:gridSpan w:val="5"/>
            <w:shd w:val="clear" w:color="auto" w:fill="auto"/>
            <w:vAlign w:val="center"/>
            <w:hideMark/>
          </w:tcPr>
          <w:p w14:paraId="18DDCAE0" w14:textId="77777777" w:rsidR="001D6E94" w:rsidRPr="003A0002" w:rsidRDefault="001D6E94" w:rsidP="00C3033A">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FBCA56E"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3232D53"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078EA41E"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w:t>
            </w:r>
          </w:p>
        </w:tc>
      </w:tr>
      <w:tr w:rsidR="001D6E94" w:rsidRPr="003A0002" w14:paraId="195C955F" w14:textId="77777777" w:rsidTr="00C3033A">
        <w:trPr>
          <w:trHeight w:val="420"/>
        </w:trPr>
        <w:tc>
          <w:tcPr>
            <w:tcW w:w="2100" w:type="pct"/>
            <w:gridSpan w:val="5"/>
            <w:shd w:val="clear" w:color="auto" w:fill="auto"/>
            <w:vAlign w:val="center"/>
            <w:hideMark/>
          </w:tcPr>
          <w:p w14:paraId="1ACA40AB" w14:textId="77777777" w:rsidR="001D6E94" w:rsidRPr="003A0002" w:rsidRDefault="001D6E94" w:rsidP="00C3033A">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C1F8D9A"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188309A"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20BD4DC0"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w:t>
            </w:r>
          </w:p>
        </w:tc>
      </w:tr>
      <w:tr w:rsidR="001D6E94" w:rsidRPr="003A0002" w14:paraId="3C98DFD2" w14:textId="77777777" w:rsidTr="00C3033A">
        <w:trPr>
          <w:trHeight w:val="420"/>
        </w:trPr>
        <w:tc>
          <w:tcPr>
            <w:tcW w:w="2100" w:type="pct"/>
            <w:gridSpan w:val="5"/>
            <w:shd w:val="clear" w:color="auto" w:fill="auto"/>
            <w:vAlign w:val="center"/>
            <w:hideMark/>
          </w:tcPr>
          <w:p w14:paraId="0FDB1017" w14:textId="77777777" w:rsidR="001D6E94" w:rsidRPr="003A0002" w:rsidRDefault="001D6E94" w:rsidP="00C3033A">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2050D22"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6D5B5D4" w14:textId="77777777" w:rsidR="001D6E94" w:rsidRPr="003A0002" w:rsidRDefault="001D6E94" w:rsidP="00C3033A">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7FAD761B" w14:textId="77777777" w:rsidR="001D6E94" w:rsidRPr="003A0002" w:rsidRDefault="001D6E94" w:rsidP="00C3033A">
            <w:pPr>
              <w:spacing w:after="0" w:line="240" w:lineRule="auto"/>
              <w:jc w:val="center"/>
              <w:rPr>
                <w:rFonts w:cs="Calibri"/>
                <w:sz w:val="18"/>
                <w:szCs w:val="18"/>
              </w:rPr>
            </w:pPr>
            <w:r>
              <w:rPr>
                <w:rFonts w:cs="Calibri"/>
                <w:sz w:val="18"/>
                <w:szCs w:val="18"/>
              </w:rPr>
              <w:t>10</w:t>
            </w:r>
          </w:p>
        </w:tc>
      </w:tr>
      <w:tr w:rsidR="001D6E94" w:rsidRPr="003A0002" w14:paraId="241E19E1" w14:textId="77777777" w:rsidTr="00C3033A">
        <w:trPr>
          <w:trHeight w:val="420"/>
        </w:trPr>
        <w:tc>
          <w:tcPr>
            <w:tcW w:w="2100" w:type="pct"/>
            <w:gridSpan w:val="5"/>
            <w:shd w:val="clear" w:color="auto" w:fill="auto"/>
            <w:vAlign w:val="center"/>
            <w:hideMark/>
          </w:tcPr>
          <w:p w14:paraId="4FCF586D" w14:textId="77777777" w:rsidR="001D6E94" w:rsidRPr="003A0002" w:rsidRDefault="001D6E94" w:rsidP="00C3033A">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60801EF8"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E30F3F9"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270C762B"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10</w:t>
            </w:r>
          </w:p>
        </w:tc>
      </w:tr>
      <w:tr w:rsidR="001D6E94" w:rsidRPr="003A0002" w14:paraId="44D8A2B5" w14:textId="77777777" w:rsidTr="00C3033A">
        <w:trPr>
          <w:trHeight w:val="420"/>
        </w:trPr>
        <w:tc>
          <w:tcPr>
            <w:tcW w:w="2100" w:type="pct"/>
            <w:gridSpan w:val="5"/>
            <w:shd w:val="clear" w:color="auto" w:fill="auto"/>
            <w:vAlign w:val="center"/>
            <w:hideMark/>
          </w:tcPr>
          <w:p w14:paraId="31D38071" w14:textId="77777777" w:rsidR="001D6E94" w:rsidRPr="003A0002" w:rsidRDefault="001D6E94" w:rsidP="00C3033A">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19F32F44" w14:textId="77777777" w:rsidR="001D6E94" w:rsidRPr="003A0002" w:rsidRDefault="001D6E94" w:rsidP="00C3033A">
            <w:pPr>
              <w:spacing w:after="0" w:line="240" w:lineRule="auto"/>
              <w:jc w:val="center"/>
              <w:rPr>
                <w:rFonts w:cs="Calibri"/>
                <w:sz w:val="18"/>
                <w:szCs w:val="18"/>
              </w:rPr>
            </w:pPr>
          </w:p>
        </w:tc>
        <w:tc>
          <w:tcPr>
            <w:tcW w:w="998" w:type="pct"/>
            <w:gridSpan w:val="3"/>
            <w:shd w:val="clear" w:color="auto" w:fill="auto"/>
            <w:vAlign w:val="center"/>
          </w:tcPr>
          <w:p w14:paraId="216910BB" w14:textId="77777777" w:rsidR="001D6E94" w:rsidRPr="003A0002" w:rsidRDefault="001D6E94" w:rsidP="00C3033A">
            <w:pPr>
              <w:spacing w:after="0" w:line="240" w:lineRule="auto"/>
              <w:jc w:val="center"/>
              <w:rPr>
                <w:rFonts w:cs="Calibri"/>
                <w:sz w:val="18"/>
                <w:szCs w:val="18"/>
              </w:rPr>
            </w:pPr>
          </w:p>
        </w:tc>
        <w:tc>
          <w:tcPr>
            <w:tcW w:w="1030" w:type="pct"/>
            <w:shd w:val="clear" w:color="auto" w:fill="auto"/>
            <w:vAlign w:val="center"/>
          </w:tcPr>
          <w:p w14:paraId="56B3A548" w14:textId="77777777" w:rsidR="001D6E94" w:rsidRPr="003A0002" w:rsidRDefault="001D6E94" w:rsidP="00C3033A">
            <w:pPr>
              <w:spacing w:after="0" w:line="240" w:lineRule="auto"/>
              <w:jc w:val="center"/>
              <w:rPr>
                <w:rFonts w:cs="Calibri"/>
                <w:sz w:val="18"/>
                <w:szCs w:val="18"/>
              </w:rPr>
            </w:pPr>
          </w:p>
        </w:tc>
      </w:tr>
      <w:tr w:rsidR="001D6E94" w:rsidRPr="003A0002" w14:paraId="6CB4FCF5" w14:textId="77777777" w:rsidTr="00C3033A">
        <w:trPr>
          <w:trHeight w:val="420"/>
        </w:trPr>
        <w:tc>
          <w:tcPr>
            <w:tcW w:w="2100" w:type="pct"/>
            <w:gridSpan w:val="5"/>
            <w:shd w:val="clear" w:color="auto" w:fill="auto"/>
            <w:vAlign w:val="center"/>
          </w:tcPr>
          <w:p w14:paraId="45E6D4A4" w14:textId="77777777" w:rsidR="001D6E94" w:rsidRPr="003A0002" w:rsidRDefault="001D6E94" w:rsidP="00C3033A">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43787E15" w14:textId="77777777" w:rsidR="001D6E94" w:rsidRPr="003A0002" w:rsidRDefault="001D6E94" w:rsidP="00C3033A">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089B1B1" w14:textId="77777777" w:rsidR="001D6E94" w:rsidRPr="003A0002" w:rsidRDefault="001D6E94" w:rsidP="00C3033A">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3D728068" w14:textId="77777777" w:rsidR="001D6E94" w:rsidRPr="003A0002" w:rsidRDefault="001D6E94" w:rsidP="00C3033A">
            <w:pPr>
              <w:spacing w:after="0" w:line="240" w:lineRule="auto"/>
              <w:jc w:val="center"/>
              <w:rPr>
                <w:rFonts w:cs="Calibri"/>
                <w:sz w:val="18"/>
                <w:szCs w:val="18"/>
              </w:rPr>
            </w:pPr>
            <w:r>
              <w:rPr>
                <w:rFonts w:cs="Calibri"/>
                <w:sz w:val="18"/>
                <w:szCs w:val="18"/>
              </w:rPr>
              <w:t>42</w:t>
            </w:r>
          </w:p>
        </w:tc>
      </w:tr>
      <w:tr w:rsidR="001D6E94" w:rsidRPr="003A0002" w14:paraId="5CB68619" w14:textId="77777777" w:rsidTr="00C3033A">
        <w:trPr>
          <w:trHeight w:val="420"/>
        </w:trPr>
        <w:tc>
          <w:tcPr>
            <w:tcW w:w="2100" w:type="pct"/>
            <w:gridSpan w:val="5"/>
            <w:shd w:val="clear" w:color="auto" w:fill="auto"/>
            <w:vAlign w:val="center"/>
            <w:hideMark/>
          </w:tcPr>
          <w:p w14:paraId="76592CE0" w14:textId="77777777" w:rsidR="001D6E94" w:rsidRPr="003A0002" w:rsidRDefault="001D6E94" w:rsidP="00C3033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61B808A" w14:textId="77777777" w:rsidR="001D6E94" w:rsidRPr="003A0002" w:rsidRDefault="001D6E94" w:rsidP="00C3033A">
            <w:pPr>
              <w:spacing w:after="0" w:line="240" w:lineRule="auto"/>
              <w:jc w:val="center"/>
              <w:rPr>
                <w:rFonts w:cs="Calibri"/>
                <w:sz w:val="18"/>
                <w:szCs w:val="18"/>
              </w:rPr>
            </w:pPr>
          </w:p>
        </w:tc>
        <w:tc>
          <w:tcPr>
            <w:tcW w:w="998" w:type="pct"/>
            <w:gridSpan w:val="3"/>
            <w:shd w:val="clear" w:color="auto" w:fill="auto"/>
            <w:noWrap/>
            <w:vAlign w:val="center"/>
            <w:hideMark/>
          </w:tcPr>
          <w:p w14:paraId="781F0F03" w14:textId="77777777" w:rsidR="001D6E94" w:rsidRPr="003A0002" w:rsidRDefault="001D6E94" w:rsidP="00C3033A">
            <w:pPr>
              <w:spacing w:after="0" w:line="240" w:lineRule="auto"/>
              <w:jc w:val="center"/>
              <w:rPr>
                <w:rFonts w:cs="Calibri"/>
                <w:sz w:val="18"/>
                <w:szCs w:val="18"/>
              </w:rPr>
            </w:pPr>
          </w:p>
        </w:tc>
        <w:tc>
          <w:tcPr>
            <w:tcW w:w="1030" w:type="pct"/>
            <w:shd w:val="clear" w:color="auto" w:fill="auto"/>
            <w:noWrap/>
            <w:vAlign w:val="center"/>
            <w:hideMark/>
          </w:tcPr>
          <w:p w14:paraId="5A8FE0F9" w14:textId="77777777" w:rsidR="001D6E94" w:rsidRPr="003A0002" w:rsidRDefault="001D6E94" w:rsidP="00C3033A">
            <w:pPr>
              <w:spacing w:after="0" w:line="240" w:lineRule="auto"/>
              <w:jc w:val="center"/>
              <w:rPr>
                <w:rFonts w:cs="Calibri"/>
                <w:sz w:val="18"/>
                <w:szCs w:val="18"/>
              </w:rPr>
            </w:pPr>
            <w:r>
              <w:rPr>
                <w:rFonts w:cs="Calibri"/>
                <w:sz w:val="18"/>
                <w:szCs w:val="18"/>
              </w:rPr>
              <w:t>120</w:t>
            </w:r>
          </w:p>
        </w:tc>
      </w:tr>
      <w:tr w:rsidR="001D6E94" w:rsidRPr="003A0002" w14:paraId="35332A9B" w14:textId="77777777" w:rsidTr="00C3033A">
        <w:trPr>
          <w:trHeight w:val="420"/>
        </w:trPr>
        <w:tc>
          <w:tcPr>
            <w:tcW w:w="2100" w:type="pct"/>
            <w:gridSpan w:val="5"/>
            <w:shd w:val="clear" w:color="auto" w:fill="auto"/>
            <w:vAlign w:val="center"/>
            <w:hideMark/>
          </w:tcPr>
          <w:p w14:paraId="61435E86" w14:textId="77777777" w:rsidR="001D6E94" w:rsidRPr="003A0002" w:rsidRDefault="001D6E94" w:rsidP="00C3033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08E14AA" w14:textId="77777777" w:rsidR="001D6E94" w:rsidRPr="003A0002" w:rsidRDefault="001D6E94" w:rsidP="00C3033A">
            <w:pPr>
              <w:spacing w:after="0" w:line="240" w:lineRule="auto"/>
              <w:jc w:val="center"/>
              <w:rPr>
                <w:rFonts w:cs="Calibri"/>
                <w:sz w:val="18"/>
                <w:szCs w:val="18"/>
              </w:rPr>
            </w:pPr>
          </w:p>
        </w:tc>
        <w:tc>
          <w:tcPr>
            <w:tcW w:w="998" w:type="pct"/>
            <w:gridSpan w:val="3"/>
            <w:shd w:val="clear" w:color="auto" w:fill="auto"/>
            <w:noWrap/>
            <w:vAlign w:val="center"/>
            <w:hideMark/>
          </w:tcPr>
          <w:p w14:paraId="15BBC3BC" w14:textId="77777777" w:rsidR="001D6E94" w:rsidRPr="003A0002" w:rsidRDefault="001D6E94" w:rsidP="00C3033A">
            <w:pPr>
              <w:spacing w:after="0" w:line="240" w:lineRule="auto"/>
              <w:jc w:val="center"/>
              <w:rPr>
                <w:rFonts w:cs="Calibri"/>
                <w:sz w:val="18"/>
                <w:szCs w:val="18"/>
              </w:rPr>
            </w:pPr>
          </w:p>
        </w:tc>
        <w:tc>
          <w:tcPr>
            <w:tcW w:w="1030" w:type="pct"/>
            <w:shd w:val="clear" w:color="auto" w:fill="auto"/>
            <w:noWrap/>
            <w:vAlign w:val="center"/>
            <w:hideMark/>
          </w:tcPr>
          <w:p w14:paraId="5F50AE14" w14:textId="77777777" w:rsidR="001D6E94" w:rsidRPr="003A0002" w:rsidRDefault="001D6E94" w:rsidP="00C3033A">
            <w:pPr>
              <w:spacing w:after="0" w:line="240" w:lineRule="auto"/>
              <w:jc w:val="center"/>
              <w:rPr>
                <w:rFonts w:cs="Calibri"/>
                <w:sz w:val="18"/>
                <w:szCs w:val="18"/>
              </w:rPr>
            </w:pPr>
            <w:r>
              <w:rPr>
                <w:rFonts w:cs="Calibri"/>
                <w:sz w:val="18"/>
                <w:szCs w:val="18"/>
              </w:rPr>
              <w:t>4</w:t>
            </w:r>
          </w:p>
        </w:tc>
      </w:tr>
    </w:tbl>
    <w:p w14:paraId="06F64106" w14:textId="77777777" w:rsidR="001D6E94" w:rsidRDefault="001D6E94" w:rsidP="005C165D">
      <w:pPr>
        <w:spacing w:line="240" w:lineRule="auto"/>
        <w:rPr>
          <w:rFonts w:cs="Calibri"/>
          <w:sz w:val="18"/>
          <w:szCs w:val="18"/>
        </w:rPr>
      </w:pPr>
    </w:p>
    <w:p w14:paraId="302925F3" w14:textId="77777777" w:rsidR="001D6E94" w:rsidRPr="0084691D" w:rsidRDefault="001D6E94" w:rsidP="005C165D">
      <w:pPr>
        <w:spacing w:line="240" w:lineRule="auto"/>
        <w:jc w:val="right"/>
        <w:rPr>
          <w:rFonts w:cs="Calibri"/>
          <w:sz w:val="18"/>
          <w:szCs w:val="18"/>
        </w:rPr>
      </w:pPr>
      <w:r w:rsidRPr="0084691D">
        <w:rPr>
          <w:rFonts w:cs="Calibri"/>
          <w:sz w:val="18"/>
          <w:szCs w:val="18"/>
        </w:rPr>
        <w:t>Düzenleme Tarihi: 02/05/2019</w:t>
      </w:r>
    </w:p>
    <w:p w14:paraId="35A1998B" w14:textId="77777777" w:rsidR="001D6E94" w:rsidRDefault="001D6E94" w:rsidP="005C165D">
      <w:pPr>
        <w:spacing w:line="240" w:lineRule="auto"/>
        <w:rPr>
          <w:rFonts w:cs="Calibri"/>
          <w:sz w:val="18"/>
          <w:szCs w:val="18"/>
        </w:rPr>
      </w:pPr>
    </w:p>
    <w:p w14:paraId="138C412A" w14:textId="77777777" w:rsidR="001D6E94" w:rsidRPr="0084691D" w:rsidRDefault="001D6E94" w:rsidP="005C165D">
      <w:pPr>
        <w:spacing w:line="240" w:lineRule="auto"/>
        <w:rPr>
          <w:rFonts w:cs="Calibri"/>
          <w:sz w:val="18"/>
          <w:szCs w:val="18"/>
        </w:rPr>
      </w:pPr>
    </w:p>
    <w:p w14:paraId="06ACAFAB" w14:textId="77777777" w:rsidR="001D6E94" w:rsidRPr="0084691D" w:rsidRDefault="001D6E94" w:rsidP="005C165D">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9DBEA92" w14:textId="77777777" w:rsidR="001D6E94" w:rsidRDefault="001D6E94" w:rsidP="005C165D">
      <w:pPr>
        <w:spacing w:line="240" w:lineRule="auto"/>
        <w:rPr>
          <w:rFonts w:cs="Calibri"/>
          <w:sz w:val="18"/>
          <w:szCs w:val="18"/>
        </w:rPr>
      </w:pPr>
    </w:p>
    <w:p w14:paraId="74C2A666" w14:textId="77777777" w:rsidR="001D6E94" w:rsidRPr="0084691D" w:rsidRDefault="001D6E94" w:rsidP="005C165D">
      <w:pPr>
        <w:spacing w:line="240" w:lineRule="auto"/>
        <w:rPr>
          <w:rFonts w:cs="Calibri"/>
          <w:sz w:val="18"/>
          <w:szCs w:val="18"/>
        </w:rPr>
      </w:pPr>
    </w:p>
    <w:p w14:paraId="6A767C35" w14:textId="77777777" w:rsidR="001D6E94" w:rsidRPr="0084691D" w:rsidRDefault="001D6E94" w:rsidP="005C165D">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E87DF7C" w14:textId="77777777" w:rsidR="001D6E94" w:rsidRPr="0084691D" w:rsidRDefault="001D6E94" w:rsidP="005C165D">
      <w:pPr>
        <w:spacing w:line="240" w:lineRule="auto"/>
        <w:rPr>
          <w:rFonts w:cs="Calibri"/>
          <w:sz w:val="18"/>
          <w:szCs w:val="18"/>
        </w:rPr>
      </w:pPr>
    </w:p>
    <w:p w14:paraId="1D9576E9" w14:textId="77777777" w:rsidR="001D6E94" w:rsidRPr="0084691D" w:rsidRDefault="001D6E94" w:rsidP="005C165D">
      <w:pPr>
        <w:spacing w:line="240" w:lineRule="auto"/>
        <w:rPr>
          <w:rFonts w:cs="Calibri"/>
          <w:sz w:val="18"/>
          <w:szCs w:val="18"/>
        </w:rPr>
      </w:pPr>
    </w:p>
    <w:p w14:paraId="09FF7A7A" w14:textId="77777777" w:rsidR="001D6E94" w:rsidRDefault="001D6E94" w:rsidP="005C165D">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90A45C8" w14:textId="77777777" w:rsidR="001D6E94" w:rsidRDefault="001D6E94" w:rsidP="005C165D"/>
    <w:p w14:paraId="0A23CA9F" w14:textId="77777777" w:rsidR="001D6E94" w:rsidRDefault="001D6E94" w:rsidP="005C165D"/>
    <w:p w14:paraId="1A20FBBF" w14:textId="77777777" w:rsidR="001D6E94" w:rsidRDefault="001D6E94" w:rsidP="005C165D">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2"/>
        <w:gridCol w:w="33"/>
        <w:gridCol w:w="6"/>
        <w:gridCol w:w="295"/>
        <w:gridCol w:w="1905"/>
        <w:gridCol w:w="1354"/>
        <w:gridCol w:w="156"/>
        <w:gridCol w:w="71"/>
        <w:gridCol w:w="1000"/>
        <w:gridCol w:w="604"/>
        <w:gridCol w:w="205"/>
        <w:gridCol w:w="1861"/>
      </w:tblGrid>
      <w:tr w:rsidR="001D6E94" w:rsidRPr="00BB4989" w14:paraId="3E08991F" w14:textId="77777777" w:rsidTr="009C72B4">
        <w:trPr>
          <w:trHeight w:val="735"/>
        </w:trPr>
        <w:tc>
          <w:tcPr>
            <w:tcW w:w="5000" w:type="pct"/>
            <w:gridSpan w:val="12"/>
            <w:shd w:val="clear" w:color="auto" w:fill="auto"/>
            <w:vAlign w:val="center"/>
          </w:tcPr>
          <w:p w14:paraId="4B20A28B" w14:textId="77777777" w:rsidR="001D6E94" w:rsidRPr="00BB4989" w:rsidRDefault="001D6E94" w:rsidP="00141C49">
            <w:pPr>
              <w:spacing w:after="0" w:line="240" w:lineRule="auto"/>
              <w:jc w:val="center"/>
              <w:rPr>
                <w:rFonts w:cs="Calibri"/>
                <w:b/>
                <w:bCs/>
                <w:color w:val="000000"/>
                <w:sz w:val="18"/>
                <w:szCs w:val="18"/>
              </w:rPr>
            </w:pPr>
            <w:r w:rsidRPr="00BB4989">
              <w:rPr>
                <w:rFonts w:cs="Calibri"/>
                <w:b/>
                <w:bCs/>
                <w:color w:val="000000"/>
                <w:sz w:val="18"/>
                <w:szCs w:val="18"/>
              </w:rPr>
              <w:t xml:space="preserve">GİRESUN ÜNİVERSİTESİ </w:t>
            </w:r>
            <w:r w:rsidRPr="00BB4989">
              <w:rPr>
                <w:rFonts w:cs="Calibri"/>
                <w:b/>
                <w:bCs/>
                <w:color w:val="000000"/>
                <w:sz w:val="18"/>
                <w:szCs w:val="18"/>
              </w:rPr>
              <w:br/>
              <w:t>DERS TANITIM FORMU</w:t>
            </w:r>
          </w:p>
        </w:tc>
      </w:tr>
      <w:tr w:rsidR="001D6E94" w:rsidRPr="00BB4989" w14:paraId="008342C7" w14:textId="77777777" w:rsidTr="009C72B4">
        <w:trPr>
          <w:trHeight w:val="420"/>
        </w:trPr>
        <w:tc>
          <w:tcPr>
            <w:tcW w:w="5000" w:type="pct"/>
            <w:gridSpan w:val="12"/>
            <w:shd w:val="clear" w:color="auto" w:fill="auto"/>
            <w:vAlign w:val="center"/>
          </w:tcPr>
          <w:p w14:paraId="6AE6FFF1" w14:textId="77777777" w:rsidR="001D6E94" w:rsidRPr="00BB4989" w:rsidRDefault="001D6E94" w:rsidP="002115AE">
            <w:pPr>
              <w:spacing w:after="0" w:line="240" w:lineRule="auto"/>
              <w:jc w:val="center"/>
              <w:rPr>
                <w:rFonts w:cs="Calibri"/>
                <w:b/>
                <w:bCs/>
                <w:color w:val="000000"/>
                <w:sz w:val="18"/>
                <w:szCs w:val="18"/>
              </w:rPr>
            </w:pPr>
            <w:r w:rsidRPr="00BB4989">
              <w:rPr>
                <w:rFonts w:cs="Calibri"/>
                <w:b/>
                <w:bCs/>
                <w:color w:val="000000"/>
                <w:sz w:val="18"/>
                <w:szCs w:val="18"/>
              </w:rPr>
              <w:t>DERS BİLGİLERİ</w:t>
            </w:r>
          </w:p>
          <w:p w14:paraId="3AF5BDE8" w14:textId="77777777" w:rsidR="001D6E94" w:rsidRPr="00BB4989" w:rsidRDefault="001D6E94" w:rsidP="002115AE">
            <w:pPr>
              <w:spacing w:after="0" w:line="240" w:lineRule="auto"/>
              <w:jc w:val="center"/>
              <w:rPr>
                <w:rFonts w:cs="Calibri"/>
                <w:b/>
                <w:bCs/>
                <w:color w:val="000000"/>
                <w:sz w:val="18"/>
                <w:szCs w:val="18"/>
              </w:rPr>
            </w:pPr>
          </w:p>
        </w:tc>
      </w:tr>
      <w:tr w:rsidR="001D6E94" w:rsidRPr="00BB4989" w14:paraId="1F719057" w14:textId="77777777" w:rsidTr="009C72B4">
        <w:trPr>
          <w:trHeight w:val="284"/>
        </w:trPr>
        <w:tc>
          <w:tcPr>
            <w:tcW w:w="868" w:type="pct"/>
            <w:shd w:val="clear" w:color="auto" w:fill="auto"/>
            <w:vAlign w:val="center"/>
          </w:tcPr>
          <w:p w14:paraId="46A5896F" w14:textId="77777777" w:rsidR="001D6E94" w:rsidRPr="00BB4989" w:rsidRDefault="001D6E94" w:rsidP="00A3032D">
            <w:pPr>
              <w:spacing w:after="0" w:line="240" w:lineRule="auto"/>
              <w:jc w:val="center"/>
              <w:rPr>
                <w:rFonts w:cs="Calibri"/>
                <w:b/>
                <w:bCs/>
                <w:i/>
                <w:iCs/>
                <w:color w:val="000000"/>
                <w:sz w:val="18"/>
                <w:szCs w:val="18"/>
              </w:rPr>
            </w:pPr>
          </w:p>
        </w:tc>
        <w:tc>
          <w:tcPr>
            <w:tcW w:w="1235" w:type="pct"/>
            <w:gridSpan w:val="4"/>
            <w:shd w:val="clear" w:color="auto" w:fill="auto"/>
            <w:vAlign w:val="center"/>
          </w:tcPr>
          <w:p w14:paraId="5796498E" w14:textId="77777777" w:rsidR="001D6E94" w:rsidRPr="00BB4989" w:rsidRDefault="001D6E94" w:rsidP="00A3032D">
            <w:pPr>
              <w:spacing w:after="0" w:line="240" w:lineRule="auto"/>
              <w:jc w:val="center"/>
              <w:rPr>
                <w:rFonts w:cs="Calibri"/>
                <w:b/>
                <w:bCs/>
                <w:i/>
                <w:iCs/>
                <w:color w:val="000000"/>
                <w:sz w:val="18"/>
                <w:szCs w:val="18"/>
              </w:rPr>
            </w:pPr>
          </w:p>
        </w:tc>
        <w:tc>
          <w:tcPr>
            <w:tcW w:w="833" w:type="pct"/>
            <w:gridSpan w:val="2"/>
            <w:shd w:val="clear" w:color="auto" w:fill="auto"/>
            <w:vAlign w:val="center"/>
          </w:tcPr>
          <w:p w14:paraId="3B90B6E9" w14:textId="77777777" w:rsidR="001D6E94" w:rsidRPr="00BB4989" w:rsidRDefault="001D6E94" w:rsidP="00A3032D">
            <w:pPr>
              <w:spacing w:after="0" w:line="240" w:lineRule="auto"/>
              <w:ind w:left="-115"/>
              <w:jc w:val="center"/>
              <w:rPr>
                <w:rFonts w:cs="Calibri"/>
                <w:b/>
                <w:bCs/>
                <w:i/>
                <w:iCs/>
                <w:color w:val="000000"/>
                <w:sz w:val="18"/>
                <w:szCs w:val="18"/>
              </w:rPr>
            </w:pPr>
            <w:r w:rsidRPr="00BB4989">
              <w:rPr>
                <w:rFonts w:cs="Calibri"/>
                <w:b/>
                <w:bCs/>
                <w:i/>
                <w:iCs/>
                <w:color w:val="000000"/>
                <w:sz w:val="18"/>
                <w:szCs w:val="18"/>
              </w:rPr>
              <w:t>Yarıyıl</w:t>
            </w:r>
          </w:p>
        </w:tc>
        <w:tc>
          <w:tcPr>
            <w:tcW w:w="591" w:type="pct"/>
            <w:gridSpan w:val="2"/>
            <w:shd w:val="clear" w:color="auto" w:fill="auto"/>
            <w:vAlign w:val="center"/>
          </w:tcPr>
          <w:p w14:paraId="39C5D8D2" w14:textId="77777777" w:rsidR="001D6E94" w:rsidRPr="00BB4989" w:rsidRDefault="001D6E94" w:rsidP="00A3032D">
            <w:pPr>
              <w:spacing w:after="0" w:line="240" w:lineRule="auto"/>
              <w:jc w:val="center"/>
              <w:rPr>
                <w:rFonts w:cs="Calibri"/>
                <w:b/>
                <w:bCs/>
                <w:i/>
                <w:iCs/>
                <w:color w:val="000000"/>
                <w:sz w:val="18"/>
                <w:szCs w:val="18"/>
              </w:rPr>
            </w:pPr>
            <w:r w:rsidRPr="00BB4989">
              <w:rPr>
                <w:rFonts w:cs="Calibri"/>
                <w:b/>
                <w:bCs/>
                <w:i/>
                <w:iCs/>
                <w:color w:val="000000"/>
                <w:sz w:val="18"/>
                <w:szCs w:val="18"/>
              </w:rPr>
              <w:t>T+U Saat</w:t>
            </w:r>
          </w:p>
        </w:tc>
        <w:tc>
          <w:tcPr>
            <w:tcW w:w="1473" w:type="pct"/>
            <w:gridSpan w:val="3"/>
            <w:shd w:val="clear" w:color="auto" w:fill="auto"/>
            <w:vAlign w:val="center"/>
          </w:tcPr>
          <w:p w14:paraId="761BB166" w14:textId="77777777" w:rsidR="001D6E94" w:rsidRPr="00BB4989" w:rsidRDefault="001D6E94" w:rsidP="00A3032D">
            <w:pPr>
              <w:spacing w:after="0" w:line="240" w:lineRule="auto"/>
              <w:jc w:val="center"/>
              <w:rPr>
                <w:rFonts w:cs="Calibri"/>
                <w:b/>
                <w:bCs/>
                <w:i/>
                <w:iCs/>
                <w:color w:val="000000"/>
                <w:sz w:val="18"/>
                <w:szCs w:val="18"/>
              </w:rPr>
            </w:pPr>
            <w:r w:rsidRPr="00BB4989">
              <w:rPr>
                <w:rFonts w:cs="Calibri"/>
                <w:b/>
                <w:bCs/>
                <w:i/>
                <w:iCs/>
                <w:color w:val="000000"/>
                <w:sz w:val="18"/>
                <w:szCs w:val="18"/>
              </w:rPr>
              <w:t>AKTS</w:t>
            </w:r>
          </w:p>
        </w:tc>
      </w:tr>
      <w:tr w:rsidR="001D6E94" w:rsidRPr="00BB4989" w14:paraId="34E3087D" w14:textId="77777777" w:rsidTr="009C72B4">
        <w:trPr>
          <w:trHeight w:val="284"/>
        </w:trPr>
        <w:tc>
          <w:tcPr>
            <w:tcW w:w="868" w:type="pct"/>
            <w:shd w:val="clear" w:color="auto" w:fill="auto"/>
            <w:vAlign w:val="center"/>
          </w:tcPr>
          <w:p w14:paraId="62BB1DDD"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Dersin Kodu</w:t>
            </w:r>
          </w:p>
        </w:tc>
        <w:tc>
          <w:tcPr>
            <w:tcW w:w="1235" w:type="pct"/>
            <w:gridSpan w:val="4"/>
            <w:shd w:val="clear" w:color="auto" w:fill="auto"/>
            <w:vAlign w:val="center"/>
          </w:tcPr>
          <w:p w14:paraId="3F759355" w14:textId="77777777" w:rsidR="001D6E94" w:rsidRPr="00BB4989" w:rsidRDefault="001D6E94" w:rsidP="00AB2C09">
            <w:pPr>
              <w:spacing w:after="0" w:line="240" w:lineRule="auto"/>
              <w:rPr>
                <w:rFonts w:cs="Calibri"/>
                <w:color w:val="000000"/>
                <w:sz w:val="18"/>
                <w:szCs w:val="18"/>
              </w:rPr>
            </w:pPr>
            <w:r w:rsidRPr="00BB4989">
              <w:rPr>
                <w:rFonts w:cs="Calibri"/>
                <w:color w:val="000000"/>
                <w:sz w:val="18"/>
                <w:szCs w:val="18"/>
              </w:rPr>
              <w:t>RKY107</w:t>
            </w:r>
          </w:p>
        </w:tc>
        <w:tc>
          <w:tcPr>
            <w:tcW w:w="833" w:type="pct"/>
            <w:gridSpan w:val="2"/>
            <w:shd w:val="clear" w:color="auto" w:fill="auto"/>
            <w:vAlign w:val="center"/>
          </w:tcPr>
          <w:p w14:paraId="1CA1FAE0" w14:textId="77777777" w:rsidR="001D6E94" w:rsidRPr="00BB4989" w:rsidRDefault="001D6E94" w:rsidP="00AB2C09">
            <w:pPr>
              <w:spacing w:after="0" w:line="240" w:lineRule="auto"/>
              <w:jc w:val="center"/>
              <w:rPr>
                <w:rFonts w:cs="Calibri"/>
                <w:color w:val="000000"/>
                <w:sz w:val="18"/>
                <w:szCs w:val="18"/>
              </w:rPr>
            </w:pPr>
            <w:r w:rsidRPr="00BB4989">
              <w:rPr>
                <w:rFonts w:cs="Calibri"/>
                <w:color w:val="000000"/>
                <w:sz w:val="18"/>
                <w:szCs w:val="18"/>
              </w:rPr>
              <w:t xml:space="preserve">Güz </w:t>
            </w:r>
            <w:r w:rsidRPr="00BB4989">
              <w:rPr>
                <w:rFonts w:cs="Calibri"/>
                <w:sz w:val="18"/>
                <w:szCs w:val="18"/>
              </w:rPr>
              <w:fldChar w:fldCharType="begin">
                <w:ffData>
                  <w:name w:val="Check2"/>
                  <w:enabled/>
                  <w:calcOnExit w:val="0"/>
                  <w:checkBox>
                    <w:sizeAuto/>
                    <w:default w:val="1"/>
                  </w:checkBox>
                </w:ffData>
              </w:fldChar>
            </w:r>
            <w:r w:rsidRPr="00BB4989">
              <w:rPr>
                <w:rFonts w:cs="Calibri"/>
                <w:sz w:val="18"/>
                <w:szCs w:val="18"/>
              </w:rPr>
              <w:instrText xml:space="preserve"> FORMCHECKBOX </w:instrText>
            </w:r>
            <w:r w:rsidRPr="00BB4989">
              <w:rPr>
                <w:rFonts w:cs="Calibri"/>
                <w:sz w:val="18"/>
                <w:szCs w:val="18"/>
              </w:rPr>
            </w:r>
            <w:r w:rsidRPr="00BB4989">
              <w:rPr>
                <w:rFonts w:cs="Calibri"/>
                <w:sz w:val="18"/>
                <w:szCs w:val="18"/>
              </w:rPr>
              <w:fldChar w:fldCharType="end"/>
            </w:r>
            <w:r w:rsidRPr="00BB4989">
              <w:rPr>
                <w:rFonts w:cs="Calibri"/>
                <w:sz w:val="18"/>
                <w:szCs w:val="18"/>
              </w:rPr>
              <w:t xml:space="preserve"> </w:t>
            </w:r>
            <w:r w:rsidRPr="00BB4989">
              <w:rPr>
                <w:rFonts w:cs="Calibri"/>
                <w:color w:val="000000"/>
                <w:sz w:val="18"/>
                <w:szCs w:val="18"/>
              </w:rPr>
              <w:t xml:space="preserve"> Bahar </w:t>
            </w:r>
            <w:r w:rsidRPr="00BB4989">
              <w:rPr>
                <w:rFonts w:cs="Calibri"/>
                <w:sz w:val="18"/>
                <w:szCs w:val="18"/>
              </w:rPr>
              <w:fldChar w:fldCharType="begin">
                <w:ffData>
                  <w:name w:val="Check2"/>
                  <w:enabled/>
                  <w:calcOnExit w:val="0"/>
                  <w:checkBox>
                    <w:sizeAuto/>
                    <w:default w:val="0"/>
                  </w:checkBox>
                </w:ffData>
              </w:fldChar>
            </w:r>
            <w:r w:rsidRPr="00BB4989">
              <w:rPr>
                <w:rFonts w:cs="Calibri"/>
                <w:sz w:val="18"/>
                <w:szCs w:val="18"/>
              </w:rPr>
              <w:instrText xml:space="preserve"> FORMCHECKBOX </w:instrText>
            </w:r>
            <w:r w:rsidRPr="00BB4989">
              <w:rPr>
                <w:rFonts w:cs="Calibri"/>
                <w:sz w:val="18"/>
                <w:szCs w:val="18"/>
              </w:rPr>
            </w:r>
            <w:r w:rsidRPr="00BB4989">
              <w:rPr>
                <w:rFonts w:cs="Calibri"/>
                <w:sz w:val="18"/>
                <w:szCs w:val="18"/>
              </w:rPr>
              <w:fldChar w:fldCharType="end"/>
            </w:r>
            <w:r w:rsidRPr="00BB4989">
              <w:rPr>
                <w:rFonts w:cs="Calibri"/>
                <w:color w:val="000000"/>
                <w:sz w:val="18"/>
                <w:szCs w:val="18"/>
              </w:rPr>
              <w:t> </w:t>
            </w:r>
          </w:p>
        </w:tc>
        <w:tc>
          <w:tcPr>
            <w:tcW w:w="591" w:type="pct"/>
            <w:gridSpan w:val="2"/>
            <w:shd w:val="clear" w:color="auto" w:fill="auto"/>
            <w:vAlign w:val="center"/>
          </w:tcPr>
          <w:p w14:paraId="0D22126F" w14:textId="77777777" w:rsidR="001D6E94" w:rsidRPr="00BB4989" w:rsidRDefault="001D6E94" w:rsidP="00AB2C09">
            <w:pPr>
              <w:spacing w:after="0" w:line="240" w:lineRule="auto"/>
              <w:jc w:val="center"/>
              <w:rPr>
                <w:rFonts w:cs="Calibri"/>
                <w:color w:val="000000"/>
                <w:sz w:val="18"/>
                <w:szCs w:val="18"/>
              </w:rPr>
            </w:pPr>
            <w:r w:rsidRPr="00BB4989">
              <w:rPr>
                <w:rFonts w:cs="Calibri"/>
                <w:color w:val="000000"/>
                <w:sz w:val="18"/>
                <w:szCs w:val="18"/>
              </w:rPr>
              <w:t>1+2</w:t>
            </w:r>
          </w:p>
        </w:tc>
        <w:tc>
          <w:tcPr>
            <w:tcW w:w="1473" w:type="pct"/>
            <w:gridSpan w:val="3"/>
            <w:shd w:val="clear" w:color="auto" w:fill="auto"/>
            <w:vAlign w:val="center"/>
          </w:tcPr>
          <w:p w14:paraId="6F29E27F" w14:textId="77777777" w:rsidR="001D6E94" w:rsidRPr="00BB4989" w:rsidRDefault="001D6E94" w:rsidP="00AB2C09">
            <w:pPr>
              <w:spacing w:after="0" w:line="240" w:lineRule="auto"/>
              <w:jc w:val="center"/>
              <w:rPr>
                <w:rFonts w:cs="Calibri"/>
                <w:color w:val="000000"/>
                <w:sz w:val="18"/>
                <w:szCs w:val="18"/>
              </w:rPr>
            </w:pPr>
            <w:r w:rsidRPr="00BB4989">
              <w:rPr>
                <w:rFonts w:cs="Calibri"/>
                <w:color w:val="000000"/>
                <w:sz w:val="18"/>
                <w:szCs w:val="18"/>
              </w:rPr>
              <w:t>4</w:t>
            </w:r>
          </w:p>
        </w:tc>
      </w:tr>
      <w:tr w:rsidR="001D6E94" w:rsidRPr="00BB4989" w14:paraId="1DDA9D21" w14:textId="77777777" w:rsidTr="009C72B4">
        <w:trPr>
          <w:trHeight w:val="287"/>
        </w:trPr>
        <w:tc>
          <w:tcPr>
            <w:tcW w:w="868" w:type="pct"/>
            <w:shd w:val="clear" w:color="auto" w:fill="auto"/>
            <w:noWrap/>
            <w:vAlign w:val="bottom"/>
          </w:tcPr>
          <w:p w14:paraId="04C9820C"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Adı</w:t>
            </w:r>
          </w:p>
        </w:tc>
        <w:tc>
          <w:tcPr>
            <w:tcW w:w="4132" w:type="pct"/>
            <w:gridSpan w:val="11"/>
            <w:shd w:val="clear" w:color="auto" w:fill="auto"/>
            <w:noWrap/>
            <w:vAlign w:val="center"/>
          </w:tcPr>
          <w:p w14:paraId="418EC9A5" w14:textId="77777777" w:rsidR="001D6E94" w:rsidRPr="00BB4989" w:rsidRDefault="001D6E94" w:rsidP="005B2F9D">
            <w:pPr>
              <w:spacing w:after="0" w:line="240" w:lineRule="auto"/>
              <w:rPr>
                <w:rFonts w:cs="Calibri"/>
                <w:color w:val="000000"/>
                <w:sz w:val="18"/>
                <w:szCs w:val="18"/>
              </w:rPr>
            </w:pPr>
            <w:r w:rsidRPr="00BB4989">
              <w:rPr>
                <w:rFonts w:cs="Calibri"/>
                <w:color w:val="000000"/>
                <w:sz w:val="18"/>
                <w:szCs w:val="18"/>
              </w:rPr>
              <w:t>Bilgi ve İletişim Teknolojileri I</w:t>
            </w:r>
          </w:p>
        </w:tc>
      </w:tr>
      <w:tr w:rsidR="001D6E94" w:rsidRPr="00BB4989" w14:paraId="3EF0A344" w14:textId="77777777" w:rsidTr="009C72B4">
        <w:trPr>
          <w:trHeight w:val="287"/>
        </w:trPr>
        <w:tc>
          <w:tcPr>
            <w:tcW w:w="868" w:type="pct"/>
            <w:shd w:val="clear" w:color="auto" w:fill="auto"/>
            <w:noWrap/>
            <w:vAlign w:val="bottom"/>
          </w:tcPr>
          <w:p w14:paraId="66CABAD3"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Dersin İngilizce Adı</w:t>
            </w:r>
          </w:p>
        </w:tc>
        <w:tc>
          <w:tcPr>
            <w:tcW w:w="4132" w:type="pct"/>
            <w:gridSpan w:val="11"/>
            <w:shd w:val="clear" w:color="auto" w:fill="auto"/>
            <w:noWrap/>
            <w:vAlign w:val="center"/>
          </w:tcPr>
          <w:p w14:paraId="0A6E2791" w14:textId="77777777" w:rsidR="001D6E94" w:rsidRPr="00BB4989" w:rsidRDefault="001D6E94" w:rsidP="00636D02">
            <w:pPr>
              <w:spacing w:after="0" w:line="240" w:lineRule="auto"/>
              <w:rPr>
                <w:rFonts w:cs="Calibri"/>
                <w:color w:val="212121"/>
                <w:sz w:val="18"/>
                <w:szCs w:val="18"/>
              </w:rPr>
            </w:pPr>
            <w:r w:rsidRPr="00BB4989">
              <w:rPr>
                <w:rFonts w:cs="Calibri"/>
                <w:color w:val="000000"/>
                <w:sz w:val="18"/>
                <w:szCs w:val="18"/>
              </w:rPr>
              <w:t>İnformation and Communication Technologies I</w:t>
            </w:r>
          </w:p>
        </w:tc>
      </w:tr>
      <w:tr w:rsidR="001D6E94" w:rsidRPr="00BB4989" w14:paraId="54E9FCBC" w14:textId="77777777" w:rsidTr="009C72B4">
        <w:trPr>
          <w:trHeight w:val="289"/>
        </w:trPr>
        <w:tc>
          <w:tcPr>
            <w:tcW w:w="868" w:type="pct"/>
            <w:shd w:val="clear" w:color="auto" w:fill="auto"/>
            <w:vAlign w:val="center"/>
          </w:tcPr>
          <w:p w14:paraId="30B44D62"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Ön Koşul Dersleri</w:t>
            </w:r>
          </w:p>
        </w:tc>
        <w:tc>
          <w:tcPr>
            <w:tcW w:w="4132" w:type="pct"/>
            <w:gridSpan w:val="11"/>
            <w:shd w:val="clear" w:color="auto" w:fill="auto"/>
            <w:vAlign w:val="center"/>
          </w:tcPr>
          <w:p w14:paraId="10096EBD" w14:textId="77777777" w:rsidR="001D6E94" w:rsidRPr="00BB4989" w:rsidRDefault="001D6E94" w:rsidP="005B2F9D">
            <w:pPr>
              <w:spacing w:after="0" w:line="240" w:lineRule="auto"/>
              <w:rPr>
                <w:rFonts w:cs="Calibri"/>
                <w:color w:val="000000"/>
                <w:sz w:val="18"/>
                <w:szCs w:val="18"/>
              </w:rPr>
            </w:pPr>
            <w:r w:rsidRPr="00BB4989">
              <w:rPr>
                <w:rFonts w:cs="Calibri"/>
                <w:bCs/>
                <w:color w:val="000000"/>
                <w:sz w:val="18"/>
                <w:szCs w:val="18"/>
              </w:rPr>
              <w:t>Yok</w:t>
            </w:r>
          </w:p>
        </w:tc>
      </w:tr>
      <w:tr w:rsidR="001D6E94" w:rsidRPr="00BB4989" w14:paraId="5AF601E8" w14:textId="77777777" w:rsidTr="009C72B4">
        <w:trPr>
          <w:trHeight w:val="284"/>
        </w:trPr>
        <w:tc>
          <w:tcPr>
            <w:tcW w:w="868" w:type="pct"/>
            <w:shd w:val="clear" w:color="auto" w:fill="auto"/>
            <w:vAlign w:val="center"/>
          </w:tcPr>
          <w:p w14:paraId="2F919B5A"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Dersin Dili</w:t>
            </w:r>
          </w:p>
        </w:tc>
        <w:tc>
          <w:tcPr>
            <w:tcW w:w="4132" w:type="pct"/>
            <w:gridSpan w:val="11"/>
            <w:shd w:val="clear" w:color="auto" w:fill="auto"/>
            <w:vAlign w:val="center"/>
          </w:tcPr>
          <w:p w14:paraId="0001AA7C" w14:textId="77777777" w:rsidR="001D6E94" w:rsidRPr="00BB4989" w:rsidRDefault="001D6E94" w:rsidP="005B2F9D">
            <w:pPr>
              <w:spacing w:after="0" w:line="240" w:lineRule="auto"/>
              <w:rPr>
                <w:rFonts w:cs="Calibri"/>
                <w:bCs/>
                <w:color w:val="000000"/>
                <w:sz w:val="18"/>
                <w:szCs w:val="18"/>
              </w:rPr>
            </w:pPr>
            <w:r w:rsidRPr="00BB4989">
              <w:rPr>
                <w:rFonts w:cs="Calibri"/>
                <w:bCs/>
                <w:color w:val="000000"/>
                <w:sz w:val="18"/>
                <w:szCs w:val="18"/>
              </w:rPr>
              <w:t>Türkçe</w:t>
            </w:r>
          </w:p>
        </w:tc>
      </w:tr>
      <w:tr w:rsidR="001D6E94" w:rsidRPr="00BB4989" w14:paraId="5071E0F9" w14:textId="77777777" w:rsidTr="009C72B4">
        <w:trPr>
          <w:trHeight w:val="284"/>
        </w:trPr>
        <w:tc>
          <w:tcPr>
            <w:tcW w:w="868" w:type="pct"/>
            <w:shd w:val="clear" w:color="auto" w:fill="auto"/>
            <w:vAlign w:val="center"/>
          </w:tcPr>
          <w:p w14:paraId="2AB3F73A"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Dersin Seviyesi</w:t>
            </w:r>
          </w:p>
        </w:tc>
        <w:tc>
          <w:tcPr>
            <w:tcW w:w="4132" w:type="pct"/>
            <w:gridSpan w:val="11"/>
            <w:shd w:val="clear" w:color="auto" w:fill="auto"/>
            <w:vAlign w:val="center"/>
          </w:tcPr>
          <w:p w14:paraId="55203A85" w14:textId="77777777" w:rsidR="001D6E94" w:rsidRPr="00BB4989" w:rsidRDefault="001D6E94" w:rsidP="005B2F9D">
            <w:pPr>
              <w:spacing w:after="0" w:line="240" w:lineRule="auto"/>
              <w:rPr>
                <w:rFonts w:cs="Calibri"/>
                <w:b/>
                <w:bCs/>
                <w:color w:val="000000"/>
                <w:sz w:val="18"/>
                <w:szCs w:val="18"/>
              </w:rPr>
            </w:pPr>
            <w:r w:rsidRPr="00BB4989">
              <w:rPr>
                <w:rFonts w:cs="Calibri"/>
                <w:color w:val="000000"/>
                <w:sz w:val="18"/>
                <w:szCs w:val="18"/>
              </w:rPr>
              <w:t>Lisans</w:t>
            </w:r>
          </w:p>
        </w:tc>
      </w:tr>
      <w:tr w:rsidR="001D6E94" w:rsidRPr="00BB4989" w14:paraId="35EE40D6" w14:textId="77777777" w:rsidTr="009C72B4">
        <w:trPr>
          <w:trHeight w:val="284"/>
        </w:trPr>
        <w:tc>
          <w:tcPr>
            <w:tcW w:w="868" w:type="pct"/>
            <w:shd w:val="clear" w:color="auto" w:fill="auto"/>
            <w:vAlign w:val="center"/>
          </w:tcPr>
          <w:p w14:paraId="3BD0966F"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Dersin Türü</w:t>
            </w:r>
          </w:p>
        </w:tc>
        <w:tc>
          <w:tcPr>
            <w:tcW w:w="4132" w:type="pct"/>
            <w:gridSpan w:val="11"/>
            <w:shd w:val="clear" w:color="auto" w:fill="auto"/>
            <w:vAlign w:val="center"/>
          </w:tcPr>
          <w:p w14:paraId="4C280254" w14:textId="77777777" w:rsidR="001D6E94" w:rsidRPr="00BB4989" w:rsidRDefault="001D6E94" w:rsidP="005B2F9D">
            <w:pPr>
              <w:spacing w:after="0" w:line="240" w:lineRule="auto"/>
              <w:rPr>
                <w:rFonts w:cs="Calibri"/>
                <w:b/>
                <w:bCs/>
                <w:color w:val="000000"/>
                <w:sz w:val="18"/>
                <w:szCs w:val="18"/>
              </w:rPr>
            </w:pPr>
            <w:r w:rsidRPr="00BB4989">
              <w:rPr>
                <w:rFonts w:cs="Calibri"/>
                <w:color w:val="000000"/>
                <w:sz w:val="18"/>
                <w:szCs w:val="18"/>
              </w:rPr>
              <w:t>Zorunlu</w:t>
            </w:r>
          </w:p>
        </w:tc>
      </w:tr>
      <w:tr w:rsidR="001D6E94" w:rsidRPr="00BB4989" w14:paraId="7F5A2434" w14:textId="77777777" w:rsidTr="009C72B4">
        <w:trPr>
          <w:trHeight w:val="284"/>
        </w:trPr>
        <w:tc>
          <w:tcPr>
            <w:tcW w:w="868" w:type="pct"/>
            <w:shd w:val="clear" w:color="auto" w:fill="auto"/>
            <w:vAlign w:val="center"/>
          </w:tcPr>
          <w:p w14:paraId="103A0FF0"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Dersin Koordinatörü</w:t>
            </w:r>
          </w:p>
        </w:tc>
        <w:tc>
          <w:tcPr>
            <w:tcW w:w="4132" w:type="pct"/>
            <w:gridSpan w:val="11"/>
            <w:shd w:val="clear" w:color="auto" w:fill="auto"/>
            <w:vAlign w:val="center"/>
          </w:tcPr>
          <w:p w14:paraId="1E821486" w14:textId="77777777" w:rsidR="001D6E94" w:rsidRPr="00BB4989" w:rsidRDefault="001D6E94" w:rsidP="005B2F9D">
            <w:pPr>
              <w:spacing w:after="0" w:line="240" w:lineRule="auto"/>
              <w:rPr>
                <w:rFonts w:cs="Calibri"/>
                <w:color w:val="000000"/>
                <w:sz w:val="18"/>
                <w:szCs w:val="18"/>
              </w:rPr>
            </w:pPr>
            <w:r w:rsidRPr="00BB4989">
              <w:rPr>
                <w:rFonts w:cs="Calibri"/>
                <w:color w:val="000000"/>
                <w:sz w:val="18"/>
                <w:szCs w:val="18"/>
              </w:rPr>
              <w:t>Prof. Dr. Musa GENÇ</w:t>
            </w:r>
          </w:p>
        </w:tc>
      </w:tr>
      <w:tr w:rsidR="001D6E94" w:rsidRPr="00BB4989" w14:paraId="341A2957" w14:textId="77777777" w:rsidTr="009C72B4">
        <w:trPr>
          <w:trHeight w:val="284"/>
        </w:trPr>
        <w:tc>
          <w:tcPr>
            <w:tcW w:w="868" w:type="pct"/>
            <w:shd w:val="clear" w:color="auto" w:fill="auto"/>
            <w:vAlign w:val="center"/>
          </w:tcPr>
          <w:p w14:paraId="402BE2B1"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 Verenler</w:t>
            </w:r>
          </w:p>
        </w:tc>
        <w:tc>
          <w:tcPr>
            <w:tcW w:w="4132" w:type="pct"/>
            <w:gridSpan w:val="11"/>
            <w:shd w:val="clear" w:color="auto" w:fill="auto"/>
            <w:vAlign w:val="center"/>
          </w:tcPr>
          <w:p w14:paraId="6EA46741" w14:textId="77777777" w:rsidR="001D6E94" w:rsidRPr="00BB4989" w:rsidRDefault="001D6E94" w:rsidP="005B2F9D">
            <w:pPr>
              <w:spacing w:after="0" w:line="240" w:lineRule="auto"/>
              <w:rPr>
                <w:rFonts w:cs="Calibri"/>
                <w:color w:val="000000"/>
                <w:sz w:val="18"/>
                <w:szCs w:val="18"/>
              </w:rPr>
            </w:pPr>
          </w:p>
        </w:tc>
      </w:tr>
      <w:tr w:rsidR="001D6E94" w:rsidRPr="00BB4989" w14:paraId="2E7954E2" w14:textId="77777777" w:rsidTr="009C72B4">
        <w:trPr>
          <w:trHeight w:val="284"/>
        </w:trPr>
        <w:tc>
          <w:tcPr>
            <w:tcW w:w="868" w:type="pct"/>
            <w:shd w:val="clear" w:color="auto" w:fill="auto"/>
            <w:vAlign w:val="center"/>
          </w:tcPr>
          <w:p w14:paraId="6AB0CAD7"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Dersin Yardımcıları</w:t>
            </w:r>
          </w:p>
        </w:tc>
        <w:tc>
          <w:tcPr>
            <w:tcW w:w="4132" w:type="pct"/>
            <w:gridSpan w:val="11"/>
            <w:shd w:val="clear" w:color="auto" w:fill="auto"/>
            <w:vAlign w:val="center"/>
          </w:tcPr>
          <w:p w14:paraId="1B628AF3" w14:textId="77777777" w:rsidR="001D6E94" w:rsidRPr="00BB4989" w:rsidRDefault="001D6E94" w:rsidP="00A3032D">
            <w:pPr>
              <w:spacing w:after="0" w:line="240" w:lineRule="auto"/>
              <w:rPr>
                <w:rFonts w:cs="Calibri"/>
                <w:b/>
                <w:bCs/>
                <w:color w:val="000000"/>
                <w:sz w:val="18"/>
                <w:szCs w:val="18"/>
              </w:rPr>
            </w:pPr>
          </w:p>
        </w:tc>
      </w:tr>
      <w:tr w:rsidR="001D6E94" w:rsidRPr="00BB4989" w14:paraId="327D9BA0" w14:textId="77777777" w:rsidTr="009C72B4">
        <w:trPr>
          <w:trHeight w:val="335"/>
        </w:trPr>
        <w:tc>
          <w:tcPr>
            <w:tcW w:w="868" w:type="pct"/>
            <w:shd w:val="clear" w:color="auto" w:fill="auto"/>
            <w:vAlign w:val="center"/>
          </w:tcPr>
          <w:p w14:paraId="7FBA3C50"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lastRenderedPageBreak/>
              <w:t>Dersin Amacı</w:t>
            </w:r>
          </w:p>
        </w:tc>
        <w:tc>
          <w:tcPr>
            <w:tcW w:w="4132" w:type="pct"/>
            <w:gridSpan w:val="11"/>
            <w:shd w:val="clear" w:color="auto" w:fill="auto"/>
            <w:vAlign w:val="center"/>
          </w:tcPr>
          <w:p w14:paraId="26A8BD94" w14:textId="77777777" w:rsidR="001D6E94" w:rsidRPr="00BB4989" w:rsidRDefault="001D6E94" w:rsidP="005B2F9D">
            <w:pPr>
              <w:spacing w:after="0" w:line="240" w:lineRule="auto"/>
              <w:jc w:val="both"/>
              <w:rPr>
                <w:rFonts w:cs="Calibri"/>
                <w:sz w:val="18"/>
                <w:szCs w:val="18"/>
              </w:rPr>
            </w:pPr>
            <w:r w:rsidRPr="00BB4989">
              <w:rPr>
                <w:rFonts w:cs="Calibri"/>
                <w:color w:val="000000"/>
                <w:sz w:val="18"/>
                <w:szCs w:val="18"/>
              </w:rPr>
              <w:t>Bu ders ile öğrenciye, bilgisayar kullanımı ile MS Microsoft Office programlarının temel uygulamaları örnekler ile öğretilmektedir.</w:t>
            </w:r>
          </w:p>
        </w:tc>
      </w:tr>
      <w:tr w:rsidR="001D6E94" w:rsidRPr="00BB4989" w14:paraId="3CE40DDA" w14:textId="77777777" w:rsidTr="009C72B4">
        <w:trPr>
          <w:trHeight w:val="284"/>
        </w:trPr>
        <w:tc>
          <w:tcPr>
            <w:tcW w:w="868" w:type="pct"/>
            <w:shd w:val="clear" w:color="auto" w:fill="auto"/>
            <w:vAlign w:val="center"/>
          </w:tcPr>
          <w:p w14:paraId="17C82032"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Dersin Kısa İçeriği</w:t>
            </w:r>
          </w:p>
        </w:tc>
        <w:tc>
          <w:tcPr>
            <w:tcW w:w="4132" w:type="pct"/>
            <w:gridSpan w:val="11"/>
            <w:shd w:val="clear" w:color="auto" w:fill="auto"/>
            <w:vAlign w:val="center"/>
          </w:tcPr>
          <w:p w14:paraId="7387D42F" w14:textId="77777777" w:rsidR="001D6E94" w:rsidRPr="00BB4989" w:rsidRDefault="001D6E94" w:rsidP="005B2F9D">
            <w:pPr>
              <w:spacing w:after="0" w:line="240" w:lineRule="auto"/>
              <w:jc w:val="both"/>
              <w:rPr>
                <w:rFonts w:cs="Calibri"/>
                <w:sz w:val="18"/>
                <w:szCs w:val="18"/>
              </w:rPr>
            </w:pPr>
            <w:r w:rsidRPr="00BB4989">
              <w:rPr>
                <w:rFonts w:cs="Calibri"/>
                <w:color w:val="000000"/>
                <w:sz w:val="18"/>
                <w:szCs w:val="18"/>
              </w:rPr>
              <w:t>Bu ders, Temel Donanım Bilgisi, Temel Seviye İşletim Sistemi Bilgisi, İşletim Sistemi Ayarlarının Yapılandırılması, İnternet Kullanımı ve Mail Yönetimi, MS Office Word, MS Office Powerpoint ve MS Office Excel konularını kapsar.</w:t>
            </w:r>
          </w:p>
        </w:tc>
      </w:tr>
      <w:tr w:rsidR="001D6E94" w:rsidRPr="00BB4989" w14:paraId="5F6C0C22" w14:textId="77777777" w:rsidTr="009C72B4">
        <w:trPr>
          <w:trHeight w:val="300"/>
        </w:trPr>
        <w:tc>
          <w:tcPr>
            <w:tcW w:w="5000" w:type="pct"/>
            <w:gridSpan w:val="12"/>
            <w:shd w:val="clear" w:color="auto" w:fill="auto"/>
            <w:noWrap/>
            <w:vAlign w:val="bottom"/>
          </w:tcPr>
          <w:p w14:paraId="13F44AED" w14:textId="77777777" w:rsidR="001D6E94" w:rsidRPr="00BB4989" w:rsidRDefault="001D6E94" w:rsidP="002115AE">
            <w:pPr>
              <w:spacing w:after="0" w:line="240" w:lineRule="auto"/>
              <w:rPr>
                <w:rFonts w:cs="Calibri"/>
                <w:color w:val="000000"/>
                <w:sz w:val="18"/>
                <w:szCs w:val="18"/>
              </w:rPr>
            </w:pPr>
          </w:p>
          <w:p w14:paraId="1DEB1AB3" w14:textId="77777777" w:rsidR="001D6E94" w:rsidRPr="00BB4989" w:rsidRDefault="001D6E94" w:rsidP="002115AE">
            <w:pPr>
              <w:spacing w:after="0" w:line="240" w:lineRule="auto"/>
              <w:rPr>
                <w:rFonts w:cs="Calibri"/>
                <w:color w:val="000000"/>
                <w:sz w:val="18"/>
                <w:szCs w:val="18"/>
              </w:rPr>
            </w:pPr>
          </w:p>
        </w:tc>
      </w:tr>
      <w:tr w:rsidR="001D6E94" w:rsidRPr="00BB4989" w14:paraId="41614683" w14:textId="77777777" w:rsidTr="009C72B4">
        <w:trPr>
          <w:trHeight w:val="284"/>
        </w:trPr>
        <w:tc>
          <w:tcPr>
            <w:tcW w:w="5000" w:type="pct"/>
            <w:gridSpan w:val="12"/>
            <w:shd w:val="clear" w:color="auto" w:fill="auto"/>
            <w:vAlign w:val="center"/>
          </w:tcPr>
          <w:p w14:paraId="4F1A5CA7" w14:textId="77777777" w:rsidR="001D6E94" w:rsidRPr="00BB4989" w:rsidRDefault="001D6E94" w:rsidP="002115AE">
            <w:pPr>
              <w:spacing w:after="0" w:line="240" w:lineRule="auto"/>
              <w:rPr>
                <w:rFonts w:cs="Calibri"/>
                <w:b/>
                <w:bCs/>
                <w:color w:val="000000"/>
                <w:sz w:val="18"/>
                <w:szCs w:val="18"/>
              </w:rPr>
            </w:pPr>
            <w:r w:rsidRPr="00BB4989">
              <w:rPr>
                <w:rFonts w:cs="Calibri"/>
                <w:b/>
                <w:bCs/>
                <w:color w:val="000000"/>
                <w:sz w:val="18"/>
                <w:szCs w:val="18"/>
              </w:rPr>
              <w:t>Dersin Öğrenme Çıktıları</w:t>
            </w:r>
          </w:p>
        </w:tc>
      </w:tr>
      <w:tr w:rsidR="001D6E94" w:rsidRPr="00BB4989" w14:paraId="402639EB" w14:textId="77777777" w:rsidTr="003C354B">
        <w:trPr>
          <w:trHeight w:val="284"/>
        </w:trPr>
        <w:tc>
          <w:tcPr>
            <w:tcW w:w="886" w:type="pct"/>
            <w:gridSpan w:val="2"/>
            <w:shd w:val="clear" w:color="auto" w:fill="auto"/>
            <w:vAlign w:val="center"/>
          </w:tcPr>
          <w:p w14:paraId="4BDAF33E" w14:textId="77777777" w:rsidR="001D6E94" w:rsidRPr="00BB4989" w:rsidRDefault="001D6E94" w:rsidP="00AE66AE">
            <w:pPr>
              <w:spacing w:after="0" w:line="240" w:lineRule="auto"/>
              <w:rPr>
                <w:rFonts w:cs="Calibri"/>
                <w:color w:val="000000"/>
                <w:sz w:val="18"/>
                <w:szCs w:val="18"/>
              </w:rPr>
            </w:pPr>
            <w:r w:rsidRPr="00BB4989">
              <w:rPr>
                <w:rFonts w:cs="Calibri"/>
                <w:color w:val="000000"/>
                <w:sz w:val="18"/>
                <w:szCs w:val="18"/>
              </w:rPr>
              <w:t>ÖÇ-1</w:t>
            </w:r>
          </w:p>
        </w:tc>
        <w:tc>
          <w:tcPr>
            <w:tcW w:w="4114" w:type="pct"/>
            <w:gridSpan w:val="10"/>
            <w:shd w:val="clear" w:color="auto" w:fill="auto"/>
          </w:tcPr>
          <w:p w14:paraId="29B281B1" w14:textId="77777777" w:rsidR="001D6E94" w:rsidRPr="00BB4989" w:rsidRDefault="001D6E94"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Bilgisayarı ve donanımlarını tanır.</w:t>
            </w:r>
          </w:p>
        </w:tc>
      </w:tr>
      <w:tr w:rsidR="001D6E94" w:rsidRPr="00BB4989" w14:paraId="7D8B1495" w14:textId="77777777" w:rsidTr="003C354B">
        <w:trPr>
          <w:trHeight w:val="284"/>
        </w:trPr>
        <w:tc>
          <w:tcPr>
            <w:tcW w:w="886" w:type="pct"/>
            <w:gridSpan w:val="2"/>
            <w:shd w:val="clear" w:color="auto" w:fill="auto"/>
            <w:vAlign w:val="center"/>
          </w:tcPr>
          <w:p w14:paraId="1588C550" w14:textId="77777777" w:rsidR="001D6E94" w:rsidRPr="00BB4989" w:rsidRDefault="001D6E94" w:rsidP="00AE66AE">
            <w:pPr>
              <w:spacing w:after="0" w:line="240" w:lineRule="auto"/>
              <w:rPr>
                <w:rFonts w:cs="Calibri"/>
                <w:color w:val="000000"/>
                <w:sz w:val="18"/>
                <w:szCs w:val="18"/>
              </w:rPr>
            </w:pPr>
            <w:r w:rsidRPr="00BB4989">
              <w:rPr>
                <w:rFonts w:cs="Calibri"/>
                <w:color w:val="000000"/>
                <w:sz w:val="18"/>
                <w:szCs w:val="18"/>
              </w:rPr>
              <w:t>ÖÇ-2</w:t>
            </w:r>
          </w:p>
        </w:tc>
        <w:tc>
          <w:tcPr>
            <w:tcW w:w="4114" w:type="pct"/>
            <w:gridSpan w:val="10"/>
            <w:shd w:val="clear" w:color="auto" w:fill="auto"/>
          </w:tcPr>
          <w:p w14:paraId="3B0658D7" w14:textId="77777777" w:rsidR="001D6E94" w:rsidRPr="00BB4989" w:rsidRDefault="001D6E94" w:rsidP="00AE66AE">
            <w:pPr>
              <w:autoSpaceDE w:val="0"/>
              <w:autoSpaceDN w:val="0"/>
              <w:adjustRightInd w:val="0"/>
              <w:spacing w:after="0" w:line="240" w:lineRule="auto"/>
              <w:jc w:val="both"/>
              <w:rPr>
                <w:rFonts w:cs="Calibri"/>
                <w:sz w:val="18"/>
                <w:szCs w:val="18"/>
              </w:rPr>
            </w:pPr>
            <w:r w:rsidRPr="00BB4989">
              <w:rPr>
                <w:rFonts w:cs="Calibri"/>
                <w:sz w:val="18"/>
                <w:szCs w:val="18"/>
              </w:rPr>
              <w:t>İşletim sistemini etkin bir şekilde kullanır.</w:t>
            </w:r>
          </w:p>
        </w:tc>
      </w:tr>
      <w:tr w:rsidR="001D6E94" w:rsidRPr="00BB4989" w14:paraId="4873FA1F" w14:textId="77777777" w:rsidTr="003C354B">
        <w:trPr>
          <w:trHeight w:val="284"/>
        </w:trPr>
        <w:tc>
          <w:tcPr>
            <w:tcW w:w="886" w:type="pct"/>
            <w:gridSpan w:val="2"/>
            <w:shd w:val="clear" w:color="auto" w:fill="auto"/>
            <w:vAlign w:val="center"/>
          </w:tcPr>
          <w:p w14:paraId="5BA18838" w14:textId="77777777" w:rsidR="001D6E94" w:rsidRPr="00BB4989" w:rsidRDefault="001D6E94" w:rsidP="00AE66AE">
            <w:pPr>
              <w:spacing w:after="0" w:line="240" w:lineRule="auto"/>
              <w:rPr>
                <w:rFonts w:cs="Calibri"/>
                <w:color w:val="000000"/>
                <w:sz w:val="18"/>
                <w:szCs w:val="18"/>
              </w:rPr>
            </w:pPr>
            <w:r w:rsidRPr="00BB4989">
              <w:rPr>
                <w:rFonts w:cs="Calibri"/>
                <w:color w:val="000000"/>
                <w:sz w:val="18"/>
                <w:szCs w:val="18"/>
              </w:rPr>
              <w:t>ÖÇ-3</w:t>
            </w:r>
          </w:p>
        </w:tc>
        <w:tc>
          <w:tcPr>
            <w:tcW w:w="4114" w:type="pct"/>
            <w:gridSpan w:val="10"/>
            <w:shd w:val="clear" w:color="auto" w:fill="auto"/>
          </w:tcPr>
          <w:p w14:paraId="5EF3C25B" w14:textId="77777777" w:rsidR="001D6E94" w:rsidRPr="00BB4989" w:rsidRDefault="001D6E94"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Yeni dosya açar, dosyalarla ilgili düzenlemeleri yapar.</w:t>
            </w:r>
          </w:p>
        </w:tc>
      </w:tr>
      <w:tr w:rsidR="001D6E94" w:rsidRPr="00BB4989" w14:paraId="2EB836D0" w14:textId="77777777" w:rsidTr="003C354B">
        <w:trPr>
          <w:trHeight w:val="284"/>
        </w:trPr>
        <w:tc>
          <w:tcPr>
            <w:tcW w:w="886" w:type="pct"/>
            <w:gridSpan w:val="2"/>
            <w:shd w:val="clear" w:color="auto" w:fill="auto"/>
            <w:vAlign w:val="center"/>
          </w:tcPr>
          <w:p w14:paraId="244F41AB" w14:textId="77777777" w:rsidR="001D6E94" w:rsidRPr="00BB4989" w:rsidRDefault="001D6E94" w:rsidP="00AE66AE">
            <w:pPr>
              <w:spacing w:after="0" w:line="240" w:lineRule="auto"/>
              <w:rPr>
                <w:rFonts w:cs="Calibri"/>
                <w:color w:val="000000"/>
                <w:sz w:val="18"/>
                <w:szCs w:val="18"/>
              </w:rPr>
            </w:pPr>
            <w:r w:rsidRPr="00BB4989">
              <w:rPr>
                <w:rFonts w:cs="Calibri"/>
                <w:color w:val="000000"/>
                <w:sz w:val="18"/>
                <w:szCs w:val="18"/>
              </w:rPr>
              <w:t>ÖÇ-4</w:t>
            </w:r>
          </w:p>
        </w:tc>
        <w:tc>
          <w:tcPr>
            <w:tcW w:w="4114" w:type="pct"/>
            <w:gridSpan w:val="10"/>
            <w:shd w:val="clear" w:color="auto" w:fill="auto"/>
          </w:tcPr>
          <w:p w14:paraId="0F96FEC3" w14:textId="77777777" w:rsidR="001D6E94" w:rsidRPr="00BB4989" w:rsidRDefault="001D6E94" w:rsidP="00C054E9">
            <w:pPr>
              <w:shd w:val="clear" w:color="auto" w:fill="FFFFFF"/>
              <w:spacing w:before="100" w:beforeAutospacing="1" w:after="100" w:afterAutospacing="1" w:line="240" w:lineRule="auto"/>
              <w:jc w:val="both"/>
              <w:rPr>
                <w:rFonts w:cs="Calibri"/>
                <w:color w:val="333333"/>
                <w:sz w:val="18"/>
                <w:szCs w:val="18"/>
              </w:rPr>
            </w:pPr>
            <w:r w:rsidRPr="00BB4989">
              <w:rPr>
                <w:rFonts w:cs="Calibri"/>
                <w:sz w:val="18"/>
                <w:szCs w:val="18"/>
              </w:rPr>
              <w:t>İnterneti ve uygulamalarını etkin bir şekilde kullanır. İnternet arama ve tarama yaparak istediği bilgilere kolayca ulaşır.</w:t>
            </w:r>
          </w:p>
        </w:tc>
      </w:tr>
      <w:tr w:rsidR="001D6E94" w:rsidRPr="00BB4989" w14:paraId="31BB4B6D" w14:textId="77777777" w:rsidTr="003C354B">
        <w:trPr>
          <w:trHeight w:val="284"/>
        </w:trPr>
        <w:tc>
          <w:tcPr>
            <w:tcW w:w="886" w:type="pct"/>
            <w:gridSpan w:val="2"/>
            <w:shd w:val="clear" w:color="auto" w:fill="auto"/>
            <w:vAlign w:val="center"/>
          </w:tcPr>
          <w:p w14:paraId="6C1B9756" w14:textId="77777777" w:rsidR="001D6E94" w:rsidRPr="00BB4989" w:rsidRDefault="001D6E94" w:rsidP="00AE66AE">
            <w:pPr>
              <w:spacing w:after="0" w:line="240" w:lineRule="auto"/>
              <w:rPr>
                <w:rFonts w:cs="Calibri"/>
                <w:color w:val="000000"/>
                <w:sz w:val="18"/>
                <w:szCs w:val="18"/>
              </w:rPr>
            </w:pPr>
            <w:r w:rsidRPr="00BB4989">
              <w:rPr>
                <w:rFonts w:cs="Calibri"/>
                <w:color w:val="000000"/>
                <w:sz w:val="18"/>
                <w:szCs w:val="18"/>
              </w:rPr>
              <w:t>ÖÇ-5</w:t>
            </w:r>
          </w:p>
        </w:tc>
        <w:tc>
          <w:tcPr>
            <w:tcW w:w="4114" w:type="pct"/>
            <w:gridSpan w:val="10"/>
            <w:shd w:val="clear" w:color="auto" w:fill="auto"/>
          </w:tcPr>
          <w:p w14:paraId="7989ACE8" w14:textId="77777777" w:rsidR="001D6E94" w:rsidRPr="00BB4989" w:rsidRDefault="001D6E94"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E-posta programını rahatlıkla kullanır, e-posta gönderir.</w:t>
            </w:r>
          </w:p>
        </w:tc>
      </w:tr>
      <w:tr w:rsidR="001D6E94" w:rsidRPr="00BB4989" w14:paraId="5F368584" w14:textId="77777777" w:rsidTr="003C354B">
        <w:trPr>
          <w:trHeight w:val="284"/>
        </w:trPr>
        <w:tc>
          <w:tcPr>
            <w:tcW w:w="886" w:type="pct"/>
            <w:gridSpan w:val="2"/>
            <w:shd w:val="clear" w:color="auto" w:fill="auto"/>
            <w:vAlign w:val="center"/>
          </w:tcPr>
          <w:p w14:paraId="794953E9" w14:textId="77777777" w:rsidR="001D6E94" w:rsidRPr="00BB4989" w:rsidRDefault="001D6E94" w:rsidP="00563F94">
            <w:pPr>
              <w:spacing w:after="0" w:line="240" w:lineRule="auto"/>
              <w:rPr>
                <w:rFonts w:cs="Calibri"/>
                <w:color w:val="000000"/>
                <w:sz w:val="18"/>
                <w:szCs w:val="18"/>
              </w:rPr>
            </w:pPr>
            <w:r w:rsidRPr="00BB4989">
              <w:rPr>
                <w:rFonts w:cs="Calibri"/>
                <w:color w:val="000000"/>
                <w:sz w:val="18"/>
                <w:szCs w:val="18"/>
              </w:rPr>
              <w:t>ÖÇ-6</w:t>
            </w:r>
          </w:p>
        </w:tc>
        <w:tc>
          <w:tcPr>
            <w:tcW w:w="4114" w:type="pct"/>
            <w:gridSpan w:val="10"/>
            <w:shd w:val="clear" w:color="auto" w:fill="auto"/>
          </w:tcPr>
          <w:p w14:paraId="0D24FE25" w14:textId="77777777" w:rsidR="001D6E94" w:rsidRPr="00BB4989" w:rsidRDefault="001D6E94" w:rsidP="00563F94">
            <w:pPr>
              <w:shd w:val="clear" w:color="auto" w:fill="FFFFFF"/>
              <w:spacing w:before="100" w:beforeAutospacing="1" w:after="100" w:afterAutospacing="1" w:line="240" w:lineRule="auto"/>
              <w:jc w:val="both"/>
              <w:rPr>
                <w:rFonts w:cs="Calibri"/>
                <w:color w:val="333333"/>
                <w:sz w:val="18"/>
                <w:szCs w:val="18"/>
              </w:rPr>
            </w:pPr>
            <w:r w:rsidRPr="00BB4989">
              <w:rPr>
                <w:rFonts w:cs="Calibri"/>
                <w:sz w:val="18"/>
                <w:szCs w:val="18"/>
              </w:rPr>
              <w:t>Sunu programı ile işlevsel sunular oluşturur.</w:t>
            </w:r>
          </w:p>
        </w:tc>
      </w:tr>
      <w:tr w:rsidR="001D6E94" w:rsidRPr="00BB4989" w14:paraId="0C4CB784" w14:textId="77777777" w:rsidTr="009C72B4">
        <w:trPr>
          <w:trHeight w:val="273"/>
        </w:trPr>
        <w:tc>
          <w:tcPr>
            <w:tcW w:w="5000" w:type="pct"/>
            <w:gridSpan w:val="12"/>
            <w:shd w:val="clear" w:color="auto" w:fill="auto"/>
            <w:noWrap/>
            <w:vAlign w:val="bottom"/>
          </w:tcPr>
          <w:p w14:paraId="49ACFC02" w14:textId="77777777" w:rsidR="001D6E94" w:rsidRPr="00BB4989" w:rsidRDefault="001D6E94" w:rsidP="00563F94">
            <w:pPr>
              <w:spacing w:after="0" w:line="240" w:lineRule="auto"/>
              <w:rPr>
                <w:rFonts w:cs="Calibri"/>
                <w:color w:val="000000"/>
                <w:sz w:val="18"/>
                <w:szCs w:val="18"/>
              </w:rPr>
            </w:pPr>
          </w:p>
        </w:tc>
      </w:tr>
      <w:tr w:rsidR="001D6E94" w:rsidRPr="00BB4989" w14:paraId="525DADE4" w14:textId="77777777" w:rsidTr="003C354B">
        <w:trPr>
          <w:trHeight w:val="284"/>
        </w:trPr>
        <w:tc>
          <w:tcPr>
            <w:tcW w:w="889" w:type="pct"/>
            <w:gridSpan w:val="3"/>
            <w:shd w:val="clear" w:color="auto" w:fill="auto"/>
            <w:vAlign w:val="center"/>
          </w:tcPr>
          <w:p w14:paraId="7628EDCF" w14:textId="77777777" w:rsidR="001D6E94" w:rsidRPr="00BB4989" w:rsidRDefault="001D6E94" w:rsidP="00563F94">
            <w:pPr>
              <w:spacing w:after="0" w:line="240" w:lineRule="auto"/>
              <w:rPr>
                <w:rFonts w:cs="Calibri"/>
                <w:b/>
                <w:bCs/>
                <w:color w:val="000000"/>
                <w:sz w:val="18"/>
                <w:szCs w:val="18"/>
              </w:rPr>
            </w:pPr>
            <w:r w:rsidRPr="00BB4989">
              <w:rPr>
                <w:rFonts w:cs="Calibri"/>
                <w:b/>
                <w:bCs/>
                <w:color w:val="000000"/>
                <w:sz w:val="18"/>
                <w:szCs w:val="18"/>
              </w:rPr>
              <w:t>Öğretim Yöntemleri</w:t>
            </w:r>
          </w:p>
        </w:tc>
        <w:tc>
          <w:tcPr>
            <w:tcW w:w="4111" w:type="pct"/>
            <w:gridSpan w:val="9"/>
            <w:shd w:val="clear" w:color="auto" w:fill="auto"/>
            <w:vAlign w:val="center"/>
          </w:tcPr>
          <w:p w14:paraId="1B381A82" w14:textId="77777777" w:rsidR="001D6E94" w:rsidRPr="00BB4989" w:rsidRDefault="001D6E94" w:rsidP="00563F94">
            <w:pPr>
              <w:spacing w:after="0" w:line="240" w:lineRule="auto"/>
              <w:rPr>
                <w:rFonts w:cs="Calibri"/>
                <w:sz w:val="18"/>
                <w:szCs w:val="18"/>
              </w:rPr>
            </w:pPr>
            <w:r w:rsidRPr="00BB4989">
              <w:rPr>
                <w:rFonts w:cs="Calibri"/>
                <w:sz w:val="18"/>
                <w:szCs w:val="18"/>
              </w:rPr>
              <w:t>Slayt, yüz yüze anlatım, sınıf içi tartışma, soru-cevap</w:t>
            </w:r>
          </w:p>
        </w:tc>
      </w:tr>
      <w:tr w:rsidR="001D6E94" w:rsidRPr="00BB4989" w14:paraId="406122E1" w14:textId="77777777" w:rsidTr="003C354B">
        <w:trPr>
          <w:trHeight w:val="284"/>
        </w:trPr>
        <w:tc>
          <w:tcPr>
            <w:tcW w:w="889" w:type="pct"/>
            <w:gridSpan w:val="3"/>
            <w:shd w:val="clear" w:color="auto" w:fill="auto"/>
            <w:vAlign w:val="center"/>
          </w:tcPr>
          <w:p w14:paraId="6EE4D44C" w14:textId="77777777" w:rsidR="001D6E94" w:rsidRPr="00BB4989" w:rsidRDefault="001D6E94" w:rsidP="00563F94">
            <w:pPr>
              <w:spacing w:after="0" w:line="240" w:lineRule="auto"/>
              <w:rPr>
                <w:rFonts w:cs="Calibri"/>
                <w:b/>
                <w:bCs/>
                <w:color w:val="000000"/>
                <w:sz w:val="18"/>
                <w:szCs w:val="18"/>
              </w:rPr>
            </w:pPr>
            <w:r w:rsidRPr="00BB4989">
              <w:rPr>
                <w:rFonts w:cs="Calibri"/>
                <w:b/>
                <w:bCs/>
                <w:color w:val="000000"/>
                <w:sz w:val="18"/>
                <w:szCs w:val="18"/>
              </w:rPr>
              <w:t>Ölçme Yöntemleri</w:t>
            </w:r>
          </w:p>
        </w:tc>
        <w:tc>
          <w:tcPr>
            <w:tcW w:w="4111" w:type="pct"/>
            <w:gridSpan w:val="9"/>
            <w:shd w:val="clear" w:color="auto" w:fill="auto"/>
            <w:vAlign w:val="center"/>
          </w:tcPr>
          <w:p w14:paraId="5BB16AF5" w14:textId="77777777" w:rsidR="001D6E94" w:rsidRPr="00BB4989" w:rsidRDefault="001D6E94" w:rsidP="00563F94">
            <w:pPr>
              <w:spacing w:after="0" w:line="240" w:lineRule="auto"/>
              <w:rPr>
                <w:rFonts w:cs="Calibri"/>
                <w:color w:val="000000"/>
                <w:sz w:val="18"/>
                <w:szCs w:val="18"/>
              </w:rPr>
            </w:pPr>
            <w:r w:rsidRPr="00BB4989">
              <w:rPr>
                <w:rFonts w:cs="Calibri"/>
                <w:color w:val="000000"/>
                <w:sz w:val="18"/>
                <w:szCs w:val="18"/>
              </w:rPr>
              <w:t>Yazılı Sınav, Uygulama Sınavı</w:t>
            </w:r>
          </w:p>
        </w:tc>
      </w:tr>
      <w:tr w:rsidR="001D6E94" w:rsidRPr="00BB4989" w14:paraId="589E6536" w14:textId="77777777" w:rsidTr="009C72B4">
        <w:trPr>
          <w:trHeight w:val="284"/>
        </w:trPr>
        <w:tc>
          <w:tcPr>
            <w:tcW w:w="5000" w:type="pct"/>
            <w:gridSpan w:val="12"/>
            <w:shd w:val="clear" w:color="auto" w:fill="auto"/>
            <w:vAlign w:val="center"/>
          </w:tcPr>
          <w:p w14:paraId="6983DE76" w14:textId="77777777" w:rsidR="001D6E94" w:rsidRPr="00BB4989" w:rsidRDefault="001D6E94" w:rsidP="00563F94">
            <w:pPr>
              <w:spacing w:after="0" w:line="240" w:lineRule="auto"/>
              <w:rPr>
                <w:rFonts w:cs="Calibri"/>
                <w:b/>
                <w:bCs/>
                <w:color w:val="000000"/>
                <w:sz w:val="18"/>
                <w:szCs w:val="18"/>
              </w:rPr>
            </w:pPr>
          </w:p>
          <w:p w14:paraId="02FA5513" w14:textId="77777777" w:rsidR="001D6E94" w:rsidRPr="00BB4989" w:rsidRDefault="001D6E94" w:rsidP="00563F94">
            <w:pPr>
              <w:spacing w:after="0" w:line="240" w:lineRule="auto"/>
              <w:rPr>
                <w:rFonts w:cs="Calibri"/>
                <w:b/>
                <w:bCs/>
                <w:color w:val="000000"/>
                <w:sz w:val="18"/>
                <w:szCs w:val="18"/>
              </w:rPr>
            </w:pPr>
            <w:r w:rsidRPr="00BB4989">
              <w:rPr>
                <w:rFonts w:cs="Calibri"/>
                <w:b/>
                <w:bCs/>
                <w:color w:val="000000"/>
                <w:sz w:val="18"/>
                <w:szCs w:val="18"/>
              </w:rPr>
              <w:t>DERS AKIŞI</w:t>
            </w:r>
          </w:p>
        </w:tc>
      </w:tr>
      <w:tr w:rsidR="001D6E94" w:rsidRPr="00BB4989" w14:paraId="1842EB41" w14:textId="77777777" w:rsidTr="009C72B4">
        <w:trPr>
          <w:trHeight w:val="284"/>
        </w:trPr>
        <w:tc>
          <w:tcPr>
            <w:tcW w:w="868" w:type="pct"/>
            <w:shd w:val="clear" w:color="auto" w:fill="auto"/>
            <w:vAlign w:val="center"/>
          </w:tcPr>
          <w:p w14:paraId="4F9DA202" w14:textId="77777777" w:rsidR="001D6E94" w:rsidRPr="00BB4989" w:rsidRDefault="001D6E94" w:rsidP="00563F94">
            <w:pPr>
              <w:spacing w:after="0" w:line="240" w:lineRule="auto"/>
              <w:rPr>
                <w:rFonts w:cs="Calibri"/>
                <w:b/>
                <w:bCs/>
                <w:color w:val="000000"/>
                <w:sz w:val="18"/>
                <w:szCs w:val="18"/>
              </w:rPr>
            </w:pPr>
            <w:r w:rsidRPr="00BB4989">
              <w:rPr>
                <w:rFonts w:cs="Calibri"/>
                <w:b/>
                <w:bCs/>
                <w:color w:val="000000"/>
                <w:sz w:val="18"/>
                <w:szCs w:val="18"/>
              </w:rPr>
              <w:t>Hafta</w:t>
            </w:r>
          </w:p>
        </w:tc>
        <w:tc>
          <w:tcPr>
            <w:tcW w:w="2992" w:type="pct"/>
            <w:gridSpan w:val="9"/>
            <w:shd w:val="clear" w:color="auto" w:fill="auto"/>
            <w:noWrap/>
            <w:vAlign w:val="bottom"/>
          </w:tcPr>
          <w:p w14:paraId="6D5D0BF4" w14:textId="77777777" w:rsidR="001D6E94" w:rsidRPr="00BB4989" w:rsidRDefault="001D6E94" w:rsidP="00563F94">
            <w:pPr>
              <w:spacing w:after="0" w:line="240" w:lineRule="auto"/>
              <w:rPr>
                <w:rFonts w:cs="Calibri"/>
                <w:b/>
                <w:bCs/>
                <w:color w:val="000000"/>
                <w:sz w:val="18"/>
                <w:szCs w:val="18"/>
              </w:rPr>
            </w:pPr>
            <w:r w:rsidRPr="00BB4989">
              <w:rPr>
                <w:rFonts w:cs="Calibri"/>
                <w:color w:val="000000"/>
                <w:sz w:val="18"/>
                <w:szCs w:val="18"/>
              </w:rPr>
              <w:t> </w:t>
            </w:r>
            <w:r w:rsidRPr="00BB4989">
              <w:rPr>
                <w:rFonts w:cs="Calibri"/>
                <w:b/>
                <w:bCs/>
                <w:color w:val="000000"/>
                <w:sz w:val="18"/>
                <w:szCs w:val="18"/>
              </w:rPr>
              <w:t>Konular</w:t>
            </w:r>
          </w:p>
        </w:tc>
        <w:tc>
          <w:tcPr>
            <w:tcW w:w="1140" w:type="pct"/>
            <w:gridSpan w:val="2"/>
            <w:shd w:val="clear" w:color="auto" w:fill="auto"/>
            <w:vAlign w:val="center"/>
          </w:tcPr>
          <w:p w14:paraId="25A078B1" w14:textId="77777777" w:rsidR="001D6E94" w:rsidRPr="00BB4989" w:rsidRDefault="001D6E94" w:rsidP="00563F94">
            <w:pPr>
              <w:spacing w:after="0" w:line="240" w:lineRule="auto"/>
              <w:jc w:val="center"/>
              <w:rPr>
                <w:rFonts w:cs="Calibri"/>
                <w:b/>
                <w:bCs/>
                <w:color w:val="000000"/>
                <w:sz w:val="18"/>
                <w:szCs w:val="18"/>
              </w:rPr>
            </w:pPr>
            <w:r w:rsidRPr="00BB4989">
              <w:rPr>
                <w:rFonts w:cs="Calibri"/>
                <w:b/>
                <w:bCs/>
                <w:color w:val="000000"/>
                <w:sz w:val="18"/>
                <w:szCs w:val="18"/>
              </w:rPr>
              <w:t>Kaynak/İlgili Bölüm</w:t>
            </w:r>
          </w:p>
        </w:tc>
      </w:tr>
      <w:tr w:rsidR="001D6E94" w:rsidRPr="00BB4989" w14:paraId="6346AC9F" w14:textId="77777777" w:rsidTr="009C72B4">
        <w:trPr>
          <w:trHeight w:val="284"/>
        </w:trPr>
        <w:tc>
          <w:tcPr>
            <w:tcW w:w="868" w:type="pct"/>
            <w:shd w:val="clear" w:color="auto" w:fill="auto"/>
            <w:vAlign w:val="center"/>
          </w:tcPr>
          <w:p w14:paraId="5A47E4FE" w14:textId="77777777" w:rsidR="001D6E94" w:rsidRPr="00BB4989" w:rsidRDefault="001D6E94" w:rsidP="00563F94">
            <w:pPr>
              <w:spacing w:after="0" w:line="240" w:lineRule="auto"/>
              <w:rPr>
                <w:rFonts w:cs="Calibri"/>
                <w:b/>
                <w:bCs/>
                <w:color w:val="000000"/>
                <w:sz w:val="18"/>
                <w:szCs w:val="18"/>
              </w:rPr>
            </w:pPr>
            <w:r w:rsidRPr="00BB4989">
              <w:rPr>
                <w:rFonts w:cs="Calibri"/>
                <w:b/>
                <w:bCs/>
                <w:color w:val="000000"/>
                <w:sz w:val="18"/>
                <w:szCs w:val="18"/>
              </w:rPr>
              <w:t>1</w:t>
            </w:r>
          </w:p>
        </w:tc>
        <w:tc>
          <w:tcPr>
            <w:tcW w:w="2992" w:type="pct"/>
            <w:gridSpan w:val="9"/>
            <w:shd w:val="clear" w:color="auto" w:fill="auto"/>
            <w:vAlign w:val="center"/>
          </w:tcPr>
          <w:p w14:paraId="1328CFF3" w14:textId="77777777" w:rsidR="001D6E94" w:rsidRPr="00BB4989" w:rsidRDefault="001D6E94" w:rsidP="00563F94">
            <w:pPr>
              <w:pStyle w:val="NormalWeb"/>
              <w:rPr>
                <w:rFonts w:cs="Calibri"/>
                <w:sz w:val="18"/>
                <w:szCs w:val="18"/>
              </w:rPr>
            </w:pPr>
            <w:r w:rsidRPr="00BB4989">
              <w:rPr>
                <w:rFonts w:cs="Calibri"/>
                <w:sz w:val="18"/>
                <w:szCs w:val="18"/>
              </w:rPr>
              <w:t>Bilgisayara Giriş, Temel Donanım Bilgisi</w:t>
            </w:r>
          </w:p>
        </w:tc>
        <w:tc>
          <w:tcPr>
            <w:tcW w:w="1140" w:type="pct"/>
            <w:gridSpan w:val="2"/>
            <w:shd w:val="clear" w:color="auto" w:fill="auto"/>
            <w:vAlign w:val="center"/>
          </w:tcPr>
          <w:p w14:paraId="1FBE516E" w14:textId="77777777" w:rsidR="001D6E94" w:rsidRPr="00BB4989" w:rsidRDefault="001D6E94" w:rsidP="00563F94">
            <w:pPr>
              <w:spacing w:after="0"/>
              <w:rPr>
                <w:rFonts w:cs="Calibri"/>
                <w:sz w:val="18"/>
                <w:szCs w:val="18"/>
              </w:rPr>
            </w:pPr>
            <w:r w:rsidRPr="00BB4989">
              <w:rPr>
                <w:rFonts w:cs="Calibri"/>
                <w:color w:val="000000"/>
                <w:sz w:val="18"/>
                <w:szCs w:val="18"/>
              </w:rPr>
              <w:t>Önerilen Kaynaklar</w:t>
            </w:r>
          </w:p>
        </w:tc>
      </w:tr>
      <w:tr w:rsidR="001D6E94" w:rsidRPr="00BB4989" w14:paraId="73A0CDD6" w14:textId="77777777" w:rsidTr="009C72B4">
        <w:trPr>
          <w:trHeight w:val="271"/>
        </w:trPr>
        <w:tc>
          <w:tcPr>
            <w:tcW w:w="868" w:type="pct"/>
            <w:shd w:val="clear" w:color="auto" w:fill="auto"/>
            <w:vAlign w:val="center"/>
          </w:tcPr>
          <w:p w14:paraId="29592A6D" w14:textId="77777777" w:rsidR="001D6E94" w:rsidRPr="00BB4989" w:rsidRDefault="001D6E94" w:rsidP="00563F94">
            <w:pPr>
              <w:spacing w:after="0" w:line="240" w:lineRule="auto"/>
              <w:rPr>
                <w:rFonts w:cs="Calibri"/>
                <w:b/>
                <w:bCs/>
                <w:color w:val="000000"/>
                <w:sz w:val="18"/>
                <w:szCs w:val="18"/>
              </w:rPr>
            </w:pPr>
            <w:r w:rsidRPr="00BB4989">
              <w:rPr>
                <w:rFonts w:cs="Calibri"/>
                <w:b/>
                <w:bCs/>
                <w:color w:val="000000"/>
                <w:sz w:val="18"/>
                <w:szCs w:val="18"/>
              </w:rPr>
              <w:t>2</w:t>
            </w:r>
          </w:p>
        </w:tc>
        <w:tc>
          <w:tcPr>
            <w:tcW w:w="2992" w:type="pct"/>
            <w:gridSpan w:val="9"/>
            <w:shd w:val="clear" w:color="auto" w:fill="auto"/>
            <w:vAlign w:val="center"/>
          </w:tcPr>
          <w:p w14:paraId="5CBD6931" w14:textId="77777777" w:rsidR="001D6E94" w:rsidRPr="00BB4989" w:rsidRDefault="001D6E94" w:rsidP="00563F94">
            <w:pPr>
              <w:pStyle w:val="NormalWeb"/>
              <w:rPr>
                <w:rFonts w:cs="Calibri"/>
                <w:sz w:val="18"/>
                <w:szCs w:val="18"/>
              </w:rPr>
            </w:pPr>
            <w:r w:rsidRPr="00BB4989">
              <w:rPr>
                <w:rFonts w:cs="Calibri"/>
                <w:sz w:val="18"/>
                <w:szCs w:val="18"/>
              </w:rPr>
              <w:t>Temel Seviye İşletim Sistemi Bilgisi</w:t>
            </w:r>
          </w:p>
        </w:tc>
        <w:tc>
          <w:tcPr>
            <w:tcW w:w="1140" w:type="pct"/>
            <w:gridSpan w:val="2"/>
            <w:shd w:val="clear" w:color="auto" w:fill="auto"/>
            <w:vAlign w:val="center"/>
          </w:tcPr>
          <w:p w14:paraId="69797595" w14:textId="77777777" w:rsidR="001D6E94" w:rsidRPr="00BB4989" w:rsidRDefault="001D6E94" w:rsidP="00563F94">
            <w:pPr>
              <w:spacing w:after="0"/>
              <w:rPr>
                <w:rFonts w:cs="Calibri"/>
                <w:sz w:val="18"/>
                <w:szCs w:val="18"/>
              </w:rPr>
            </w:pPr>
            <w:r w:rsidRPr="00BB4989">
              <w:rPr>
                <w:rFonts w:cs="Calibri"/>
                <w:color w:val="000000"/>
                <w:sz w:val="18"/>
                <w:szCs w:val="18"/>
              </w:rPr>
              <w:t>Önerilen Kaynaklar</w:t>
            </w:r>
          </w:p>
        </w:tc>
      </w:tr>
      <w:tr w:rsidR="001D6E94" w:rsidRPr="00BB4989" w14:paraId="4F533ED8" w14:textId="77777777" w:rsidTr="009C72B4">
        <w:trPr>
          <w:trHeight w:val="284"/>
        </w:trPr>
        <w:tc>
          <w:tcPr>
            <w:tcW w:w="868" w:type="pct"/>
            <w:shd w:val="clear" w:color="auto" w:fill="auto"/>
            <w:vAlign w:val="center"/>
          </w:tcPr>
          <w:p w14:paraId="7B057C7B" w14:textId="77777777" w:rsidR="001D6E94" w:rsidRPr="00BB4989" w:rsidRDefault="001D6E94" w:rsidP="00563F94">
            <w:pPr>
              <w:spacing w:after="0" w:line="240" w:lineRule="auto"/>
              <w:rPr>
                <w:rFonts w:cs="Calibri"/>
                <w:b/>
                <w:bCs/>
                <w:color w:val="000000"/>
                <w:sz w:val="18"/>
                <w:szCs w:val="18"/>
              </w:rPr>
            </w:pPr>
            <w:r w:rsidRPr="00BB4989">
              <w:rPr>
                <w:rFonts w:cs="Calibri"/>
                <w:b/>
                <w:bCs/>
                <w:color w:val="000000"/>
                <w:sz w:val="18"/>
                <w:szCs w:val="18"/>
              </w:rPr>
              <w:t>3</w:t>
            </w:r>
          </w:p>
        </w:tc>
        <w:tc>
          <w:tcPr>
            <w:tcW w:w="2992" w:type="pct"/>
            <w:gridSpan w:val="9"/>
            <w:shd w:val="clear" w:color="auto" w:fill="auto"/>
            <w:vAlign w:val="center"/>
          </w:tcPr>
          <w:p w14:paraId="1C8570B3" w14:textId="77777777" w:rsidR="001D6E94" w:rsidRPr="00BB4989" w:rsidRDefault="001D6E94" w:rsidP="00563F94">
            <w:pPr>
              <w:pStyle w:val="NormalWeb"/>
              <w:rPr>
                <w:rFonts w:cs="Calibri"/>
                <w:sz w:val="18"/>
                <w:szCs w:val="18"/>
              </w:rPr>
            </w:pPr>
            <w:r w:rsidRPr="00BB4989">
              <w:rPr>
                <w:rFonts w:cs="Calibri"/>
                <w:sz w:val="18"/>
                <w:szCs w:val="18"/>
              </w:rPr>
              <w:t>Ofis Yazılımları Hesap Tablosu Programları</w:t>
            </w:r>
          </w:p>
        </w:tc>
        <w:tc>
          <w:tcPr>
            <w:tcW w:w="1140" w:type="pct"/>
            <w:gridSpan w:val="2"/>
            <w:shd w:val="clear" w:color="auto" w:fill="auto"/>
            <w:vAlign w:val="center"/>
          </w:tcPr>
          <w:p w14:paraId="464139CD" w14:textId="77777777" w:rsidR="001D6E94" w:rsidRPr="00BB4989" w:rsidRDefault="001D6E94" w:rsidP="00563F94">
            <w:pPr>
              <w:spacing w:after="0"/>
              <w:rPr>
                <w:rFonts w:cs="Calibri"/>
                <w:sz w:val="18"/>
                <w:szCs w:val="18"/>
              </w:rPr>
            </w:pPr>
            <w:r w:rsidRPr="00BB4989">
              <w:rPr>
                <w:rFonts w:cs="Calibri"/>
                <w:color w:val="000000"/>
                <w:sz w:val="18"/>
                <w:szCs w:val="18"/>
              </w:rPr>
              <w:t>Önerilen Kaynaklar</w:t>
            </w:r>
          </w:p>
        </w:tc>
      </w:tr>
      <w:tr w:rsidR="001D6E94" w:rsidRPr="00BB4989" w14:paraId="0A03A651" w14:textId="77777777" w:rsidTr="009C72B4">
        <w:trPr>
          <w:trHeight w:val="169"/>
        </w:trPr>
        <w:tc>
          <w:tcPr>
            <w:tcW w:w="868" w:type="pct"/>
            <w:shd w:val="clear" w:color="auto" w:fill="auto"/>
            <w:vAlign w:val="center"/>
          </w:tcPr>
          <w:p w14:paraId="479EC859"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4</w:t>
            </w:r>
          </w:p>
        </w:tc>
        <w:tc>
          <w:tcPr>
            <w:tcW w:w="2992" w:type="pct"/>
            <w:gridSpan w:val="9"/>
            <w:shd w:val="clear" w:color="auto" w:fill="auto"/>
            <w:vAlign w:val="center"/>
          </w:tcPr>
          <w:p w14:paraId="3178DD0B" w14:textId="77777777" w:rsidR="001D6E94" w:rsidRPr="00BB4989" w:rsidRDefault="001D6E94" w:rsidP="00AB2C09">
            <w:pPr>
              <w:pStyle w:val="NormalWeb"/>
              <w:rPr>
                <w:rFonts w:cs="Calibri"/>
                <w:sz w:val="18"/>
                <w:szCs w:val="18"/>
              </w:rPr>
            </w:pPr>
            <w:r w:rsidRPr="00BB4989">
              <w:rPr>
                <w:rFonts w:cs="Calibri"/>
                <w:sz w:val="18"/>
                <w:szCs w:val="18"/>
              </w:rPr>
              <w:t>İşletim Sistemi Ayarlarının Yapılandırılması</w:t>
            </w:r>
          </w:p>
        </w:tc>
        <w:tc>
          <w:tcPr>
            <w:tcW w:w="1140" w:type="pct"/>
            <w:gridSpan w:val="2"/>
            <w:shd w:val="clear" w:color="auto" w:fill="auto"/>
            <w:vAlign w:val="center"/>
          </w:tcPr>
          <w:p w14:paraId="04C4B941" w14:textId="77777777" w:rsidR="001D6E94" w:rsidRPr="00BB4989" w:rsidRDefault="001D6E94" w:rsidP="00AB2C09">
            <w:pPr>
              <w:spacing w:after="0"/>
              <w:rPr>
                <w:rFonts w:cs="Calibri"/>
                <w:sz w:val="18"/>
                <w:szCs w:val="18"/>
              </w:rPr>
            </w:pPr>
            <w:r w:rsidRPr="00BB4989">
              <w:rPr>
                <w:rFonts w:cs="Calibri"/>
                <w:color w:val="000000"/>
                <w:sz w:val="18"/>
                <w:szCs w:val="18"/>
              </w:rPr>
              <w:t>Önerilen Kaynaklar</w:t>
            </w:r>
          </w:p>
        </w:tc>
      </w:tr>
      <w:tr w:rsidR="001D6E94" w:rsidRPr="00BB4989" w14:paraId="4F64AE95" w14:textId="77777777" w:rsidTr="009C72B4">
        <w:trPr>
          <w:trHeight w:val="169"/>
        </w:trPr>
        <w:tc>
          <w:tcPr>
            <w:tcW w:w="868" w:type="pct"/>
            <w:shd w:val="clear" w:color="auto" w:fill="auto"/>
            <w:vAlign w:val="center"/>
          </w:tcPr>
          <w:p w14:paraId="491031A4"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5</w:t>
            </w:r>
          </w:p>
        </w:tc>
        <w:tc>
          <w:tcPr>
            <w:tcW w:w="2992" w:type="pct"/>
            <w:gridSpan w:val="9"/>
            <w:shd w:val="clear" w:color="auto" w:fill="auto"/>
            <w:vAlign w:val="center"/>
          </w:tcPr>
          <w:p w14:paraId="0D4D2D9C" w14:textId="77777777" w:rsidR="001D6E94" w:rsidRPr="00BB4989" w:rsidRDefault="001D6E94" w:rsidP="00AB2C09">
            <w:pPr>
              <w:pStyle w:val="NormalWeb"/>
              <w:rPr>
                <w:rFonts w:cs="Calibri"/>
                <w:sz w:val="18"/>
                <w:szCs w:val="18"/>
              </w:rPr>
            </w:pPr>
            <w:r w:rsidRPr="00BB4989">
              <w:rPr>
                <w:rFonts w:cs="Calibri"/>
                <w:sz w:val="18"/>
                <w:szCs w:val="18"/>
              </w:rPr>
              <w:t>İnternet Kullanımı ve Mail Yönetimi</w:t>
            </w:r>
          </w:p>
        </w:tc>
        <w:tc>
          <w:tcPr>
            <w:tcW w:w="1140" w:type="pct"/>
            <w:gridSpan w:val="2"/>
            <w:shd w:val="clear" w:color="auto" w:fill="auto"/>
            <w:vAlign w:val="center"/>
          </w:tcPr>
          <w:p w14:paraId="64DB62A8" w14:textId="77777777" w:rsidR="001D6E94" w:rsidRPr="00BB4989" w:rsidRDefault="001D6E94" w:rsidP="00AB2C09">
            <w:pPr>
              <w:spacing w:after="0"/>
              <w:rPr>
                <w:rFonts w:cs="Calibri"/>
                <w:sz w:val="18"/>
                <w:szCs w:val="18"/>
              </w:rPr>
            </w:pPr>
            <w:r w:rsidRPr="00BB4989">
              <w:rPr>
                <w:rFonts w:cs="Calibri"/>
                <w:color w:val="000000"/>
                <w:sz w:val="18"/>
                <w:szCs w:val="18"/>
              </w:rPr>
              <w:t>Önerilen Kaynaklar</w:t>
            </w:r>
          </w:p>
        </w:tc>
      </w:tr>
      <w:tr w:rsidR="001D6E94" w:rsidRPr="00BB4989" w14:paraId="1E8F5249" w14:textId="77777777" w:rsidTr="009C72B4">
        <w:trPr>
          <w:trHeight w:val="133"/>
        </w:trPr>
        <w:tc>
          <w:tcPr>
            <w:tcW w:w="868" w:type="pct"/>
            <w:shd w:val="clear" w:color="auto" w:fill="auto"/>
            <w:vAlign w:val="center"/>
          </w:tcPr>
          <w:p w14:paraId="648A6504"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6</w:t>
            </w:r>
          </w:p>
        </w:tc>
        <w:tc>
          <w:tcPr>
            <w:tcW w:w="2992" w:type="pct"/>
            <w:gridSpan w:val="9"/>
            <w:shd w:val="clear" w:color="auto" w:fill="auto"/>
            <w:vAlign w:val="center"/>
          </w:tcPr>
          <w:p w14:paraId="2C5230F5" w14:textId="77777777" w:rsidR="001D6E94" w:rsidRPr="00BB4989" w:rsidRDefault="001D6E94" w:rsidP="009C72B4">
            <w:pPr>
              <w:pStyle w:val="NormalWeb"/>
              <w:rPr>
                <w:rFonts w:cs="Calibri"/>
                <w:sz w:val="18"/>
                <w:szCs w:val="18"/>
              </w:rPr>
            </w:pPr>
            <w:r w:rsidRPr="00BB4989">
              <w:rPr>
                <w:rFonts w:cs="Calibri"/>
                <w:sz w:val="18"/>
                <w:szCs w:val="18"/>
              </w:rPr>
              <w:t>MS Office Word</w:t>
            </w:r>
          </w:p>
        </w:tc>
        <w:tc>
          <w:tcPr>
            <w:tcW w:w="1140" w:type="pct"/>
            <w:gridSpan w:val="2"/>
            <w:shd w:val="clear" w:color="auto" w:fill="auto"/>
            <w:vAlign w:val="center"/>
          </w:tcPr>
          <w:p w14:paraId="682CED0F" w14:textId="77777777" w:rsidR="001D6E94" w:rsidRPr="00BB4989" w:rsidRDefault="001D6E94" w:rsidP="00AB2C09">
            <w:pPr>
              <w:spacing w:after="0"/>
              <w:rPr>
                <w:rFonts w:cs="Calibri"/>
                <w:sz w:val="18"/>
                <w:szCs w:val="18"/>
              </w:rPr>
            </w:pPr>
            <w:r w:rsidRPr="00BB4989">
              <w:rPr>
                <w:rFonts w:cs="Calibri"/>
                <w:color w:val="000000"/>
                <w:sz w:val="18"/>
                <w:szCs w:val="18"/>
              </w:rPr>
              <w:t>Önerilen Kaynaklar</w:t>
            </w:r>
          </w:p>
        </w:tc>
      </w:tr>
      <w:tr w:rsidR="001D6E94" w:rsidRPr="00BB4989" w14:paraId="1CFF5DC0" w14:textId="77777777" w:rsidTr="009C72B4">
        <w:trPr>
          <w:trHeight w:val="284"/>
        </w:trPr>
        <w:tc>
          <w:tcPr>
            <w:tcW w:w="868" w:type="pct"/>
            <w:shd w:val="clear" w:color="auto" w:fill="auto"/>
            <w:vAlign w:val="center"/>
          </w:tcPr>
          <w:p w14:paraId="7B547B54"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7</w:t>
            </w:r>
          </w:p>
        </w:tc>
        <w:tc>
          <w:tcPr>
            <w:tcW w:w="2992" w:type="pct"/>
            <w:gridSpan w:val="9"/>
            <w:shd w:val="clear" w:color="auto" w:fill="auto"/>
            <w:vAlign w:val="center"/>
          </w:tcPr>
          <w:p w14:paraId="730C4A49" w14:textId="77777777" w:rsidR="001D6E94" w:rsidRPr="00BB4989" w:rsidRDefault="001D6E94" w:rsidP="009C72B4">
            <w:pPr>
              <w:pStyle w:val="NormalWeb"/>
              <w:rPr>
                <w:rFonts w:cs="Calibri"/>
                <w:sz w:val="18"/>
                <w:szCs w:val="18"/>
              </w:rPr>
            </w:pPr>
            <w:r w:rsidRPr="009C72B4">
              <w:rPr>
                <w:rFonts w:cs="Calibri"/>
                <w:sz w:val="18"/>
                <w:szCs w:val="18"/>
              </w:rPr>
              <w:t>MS Office Word</w:t>
            </w:r>
          </w:p>
        </w:tc>
        <w:tc>
          <w:tcPr>
            <w:tcW w:w="1140" w:type="pct"/>
            <w:gridSpan w:val="2"/>
            <w:shd w:val="clear" w:color="auto" w:fill="auto"/>
            <w:vAlign w:val="center"/>
          </w:tcPr>
          <w:p w14:paraId="398ACDA1" w14:textId="77777777" w:rsidR="001D6E94" w:rsidRPr="00BB4989" w:rsidRDefault="001D6E94" w:rsidP="00AB2C09">
            <w:pPr>
              <w:spacing w:after="0"/>
              <w:rPr>
                <w:rFonts w:cs="Calibri"/>
                <w:sz w:val="18"/>
                <w:szCs w:val="18"/>
              </w:rPr>
            </w:pPr>
            <w:r w:rsidRPr="00BB4989">
              <w:rPr>
                <w:rFonts w:cs="Calibri"/>
                <w:color w:val="000000"/>
                <w:sz w:val="18"/>
                <w:szCs w:val="18"/>
              </w:rPr>
              <w:t>Önerilen Kaynaklar</w:t>
            </w:r>
          </w:p>
        </w:tc>
      </w:tr>
      <w:tr w:rsidR="001D6E94" w:rsidRPr="00BB4989" w14:paraId="13D5F802" w14:textId="77777777" w:rsidTr="009C72B4">
        <w:trPr>
          <w:trHeight w:val="284"/>
        </w:trPr>
        <w:tc>
          <w:tcPr>
            <w:tcW w:w="868" w:type="pct"/>
            <w:shd w:val="clear" w:color="auto" w:fill="auto"/>
            <w:vAlign w:val="center"/>
          </w:tcPr>
          <w:p w14:paraId="0BBC5470"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8</w:t>
            </w:r>
          </w:p>
        </w:tc>
        <w:tc>
          <w:tcPr>
            <w:tcW w:w="2992" w:type="pct"/>
            <w:gridSpan w:val="9"/>
            <w:shd w:val="clear" w:color="auto" w:fill="auto"/>
            <w:vAlign w:val="center"/>
          </w:tcPr>
          <w:p w14:paraId="52FFFD51" w14:textId="77777777" w:rsidR="001D6E94" w:rsidRPr="00BB4989" w:rsidRDefault="001D6E94" w:rsidP="00AB2C09">
            <w:pPr>
              <w:pStyle w:val="NormalWeb"/>
              <w:rPr>
                <w:rFonts w:cs="Calibri"/>
                <w:sz w:val="18"/>
                <w:szCs w:val="18"/>
              </w:rPr>
            </w:pPr>
            <w:r w:rsidRPr="009C72B4">
              <w:rPr>
                <w:rFonts w:cs="Calibri"/>
                <w:sz w:val="18"/>
                <w:szCs w:val="18"/>
              </w:rPr>
              <w:t>MS Office Word</w:t>
            </w:r>
          </w:p>
        </w:tc>
        <w:tc>
          <w:tcPr>
            <w:tcW w:w="1140" w:type="pct"/>
            <w:gridSpan w:val="2"/>
            <w:shd w:val="clear" w:color="auto" w:fill="auto"/>
            <w:vAlign w:val="center"/>
          </w:tcPr>
          <w:p w14:paraId="41A5E1D8" w14:textId="77777777" w:rsidR="001D6E94" w:rsidRPr="00BB4989" w:rsidRDefault="001D6E94" w:rsidP="00AB2C09">
            <w:pPr>
              <w:spacing w:after="0"/>
              <w:rPr>
                <w:rFonts w:cs="Calibri"/>
                <w:sz w:val="18"/>
                <w:szCs w:val="18"/>
              </w:rPr>
            </w:pPr>
            <w:r w:rsidRPr="009C72B4">
              <w:rPr>
                <w:rFonts w:cs="Calibri"/>
                <w:color w:val="000000"/>
                <w:sz w:val="18"/>
                <w:szCs w:val="18"/>
              </w:rPr>
              <w:t>Önerilen Kaynaklar</w:t>
            </w:r>
          </w:p>
        </w:tc>
      </w:tr>
      <w:tr w:rsidR="001D6E94" w:rsidRPr="00BB4989" w14:paraId="0FB2A67B" w14:textId="77777777" w:rsidTr="009C72B4">
        <w:trPr>
          <w:trHeight w:val="284"/>
        </w:trPr>
        <w:tc>
          <w:tcPr>
            <w:tcW w:w="868" w:type="pct"/>
            <w:shd w:val="clear" w:color="auto" w:fill="auto"/>
            <w:vAlign w:val="center"/>
          </w:tcPr>
          <w:p w14:paraId="129824B8"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9</w:t>
            </w:r>
          </w:p>
        </w:tc>
        <w:tc>
          <w:tcPr>
            <w:tcW w:w="2992" w:type="pct"/>
            <w:gridSpan w:val="9"/>
            <w:shd w:val="clear" w:color="auto" w:fill="auto"/>
            <w:vAlign w:val="center"/>
          </w:tcPr>
          <w:p w14:paraId="71C55EF6" w14:textId="77777777" w:rsidR="001D6E94" w:rsidRPr="00BB4989" w:rsidRDefault="001D6E94" w:rsidP="009C72B4">
            <w:pPr>
              <w:pStyle w:val="NormalWeb"/>
              <w:rPr>
                <w:rFonts w:cs="Calibri"/>
                <w:sz w:val="18"/>
                <w:szCs w:val="18"/>
              </w:rPr>
            </w:pPr>
            <w:r w:rsidRPr="00BB4989">
              <w:rPr>
                <w:rFonts w:cs="Calibri"/>
                <w:sz w:val="18"/>
                <w:szCs w:val="18"/>
              </w:rPr>
              <w:t xml:space="preserve">MS Office Powerpoint </w:t>
            </w:r>
          </w:p>
        </w:tc>
        <w:tc>
          <w:tcPr>
            <w:tcW w:w="1140" w:type="pct"/>
            <w:gridSpan w:val="2"/>
            <w:shd w:val="clear" w:color="auto" w:fill="auto"/>
            <w:vAlign w:val="center"/>
          </w:tcPr>
          <w:p w14:paraId="3BD90571" w14:textId="77777777" w:rsidR="001D6E94" w:rsidRPr="00BB4989" w:rsidRDefault="001D6E94" w:rsidP="00AB2C09">
            <w:pPr>
              <w:spacing w:after="0"/>
              <w:rPr>
                <w:rFonts w:cs="Calibri"/>
                <w:sz w:val="18"/>
                <w:szCs w:val="18"/>
              </w:rPr>
            </w:pPr>
            <w:r w:rsidRPr="00BB4989">
              <w:rPr>
                <w:rFonts w:cs="Calibri"/>
                <w:color w:val="000000"/>
                <w:sz w:val="18"/>
                <w:szCs w:val="18"/>
              </w:rPr>
              <w:t>Önerilen Kaynaklar</w:t>
            </w:r>
          </w:p>
        </w:tc>
      </w:tr>
      <w:tr w:rsidR="001D6E94" w:rsidRPr="00BB4989" w14:paraId="351C03D5" w14:textId="77777777" w:rsidTr="009C72B4">
        <w:trPr>
          <w:trHeight w:val="233"/>
        </w:trPr>
        <w:tc>
          <w:tcPr>
            <w:tcW w:w="868" w:type="pct"/>
            <w:shd w:val="clear" w:color="auto" w:fill="auto"/>
            <w:vAlign w:val="center"/>
          </w:tcPr>
          <w:p w14:paraId="53A97BC6"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10</w:t>
            </w:r>
          </w:p>
        </w:tc>
        <w:tc>
          <w:tcPr>
            <w:tcW w:w="2992" w:type="pct"/>
            <w:gridSpan w:val="9"/>
            <w:shd w:val="clear" w:color="auto" w:fill="auto"/>
            <w:vAlign w:val="center"/>
          </w:tcPr>
          <w:p w14:paraId="27FE3286" w14:textId="77777777" w:rsidR="001D6E94" w:rsidRPr="00BB4989" w:rsidRDefault="001D6E94" w:rsidP="009C72B4">
            <w:pPr>
              <w:pStyle w:val="NormalWeb"/>
              <w:rPr>
                <w:rFonts w:cs="Calibri"/>
                <w:sz w:val="18"/>
                <w:szCs w:val="18"/>
              </w:rPr>
            </w:pPr>
            <w:r w:rsidRPr="00BB4989">
              <w:rPr>
                <w:rFonts w:cs="Calibri"/>
                <w:sz w:val="18"/>
                <w:szCs w:val="18"/>
              </w:rPr>
              <w:t xml:space="preserve">MS Office Powerpoint </w:t>
            </w:r>
          </w:p>
        </w:tc>
        <w:tc>
          <w:tcPr>
            <w:tcW w:w="1140" w:type="pct"/>
            <w:gridSpan w:val="2"/>
            <w:shd w:val="clear" w:color="auto" w:fill="auto"/>
            <w:vAlign w:val="center"/>
          </w:tcPr>
          <w:p w14:paraId="5DE4FF1E" w14:textId="77777777" w:rsidR="001D6E94" w:rsidRPr="00BB4989" w:rsidRDefault="001D6E94" w:rsidP="00AB2C09">
            <w:pPr>
              <w:spacing w:after="0"/>
              <w:rPr>
                <w:rFonts w:cs="Calibri"/>
                <w:sz w:val="18"/>
                <w:szCs w:val="18"/>
              </w:rPr>
            </w:pPr>
            <w:r w:rsidRPr="00BB4989">
              <w:rPr>
                <w:rFonts w:cs="Calibri"/>
                <w:color w:val="000000"/>
                <w:sz w:val="18"/>
                <w:szCs w:val="18"/>
              </w:rPr>
              <w:t>Önerilen Kaynaklar</w:t>
            </w:r>
          </w:p>
        </w:tc>
      </w:tr>
      <w:tr w:rsidR="001D6E94" w:rsidRPr="00BB4989" w14:paraId="1870BADA" w14:textId="77777777" w:rsidTr="009C72B4">
        <w:trPr>
          <w:trHeight w:val="100"/>
        </w:trPr>
        <w:tc>
          <w:tcPr>
            <w:tcW w:w="868" w:type="pct"/>
            <w:shd w:val="clear" w:color="auto" w:fill="auto"/>
            <w:vAlign w:val="center"/>
          </w:tcPr>
          <w:p w14:paraId="0ECBC55E" w14:textId="77777777" w:rsidR="001D6E94" w:rsidRPr="00BB4989" w:rsidRDefault="001D6E94" w:rsidP="00AB2C09">
            <w:pPr>
              <w:spacing w:after="0" w:line="240" w:lineRule="auto"/>
              <w:rPr>
                <w:rFonts w:cs="Calibri"/>
                <w:b/>
                <w:bCs/>
                <w:color w:val="000000"/>
                <w:sz w:val="18"/>
                <w:szCs w:val="18"/>
              </w:rPr>
            </w:pPr>
            <w:r w:rsidRPr="00BB4989">
              <w:rPr>
                <w:rFonts w:cs="Calibri"/>
                <w:b/>
                <w:bCs/>
                <w:color w:val="000000"/>
                <w:sz w:val="18"/>
                <w:szCs w:val="18"/>
              </w:rPr>
              <w:t>11</w:t>
            </w:r>
          </w:p>
        </w:tc>
        <w:tc>
          <w:tcPr>
            <w:tcW w:w="2992" w:type="pct"/>
            <w:gridSpan w:val="9"/>
            <w:shd w:val="clear" w:color="auto" w:fill="auto"/>
            <w:vAlign w:val="center"/>
          </w:tcPr>
          <w:p w14:paraId="3A5F6976" w14:textId="77777777" w:rsidR="001D6E94" w:rsidRPr="00BB4989" w:rsidRDefault="001D6E94" w:rsidP="009C72B4">
            <w:pPr>
              <w:pStyle w:val="NormalWeb"/>
              <w:rPr>
                <w:rFonts w:cs="Calibri"/>
                <w:sz w:val="18"/>
                <w:szCs w:val="18"/>
              </w:rPr>
            </w:pPr>
            <w:r w:rsidRPr="009C72B4">
              <w:rPr>
                <w:rFonts w:cs="Calibri"/>
                <w:sz w:val="18"/>
                <w:szCs w:val="18"/>
              </w:rPr>
              <w:t>MS Office Powerpoint</w:t>
            </w:r>
          </w:p>
        </w:tc>
        <w:tc>
          <w:tcPr>
            <w:tcW w:w="1140" w:type="pct"/>
            <w:gridSpan w:val="2"/>
            <w:shd w:val="clear" w:color="auto" w:fill="auto"/>
            <w:vAlign w:val="center"/>
          </w:tcPr>
          <w:p w14:paraId="795DA430" w14:textId="77777777" w:rsidR="001D6E94" w:rsidRPr="00BB4989" w:rsidRDefault="001D6E94" w:rsidP="00AB2C09">
            <w:pPr>
              <w:spacing w:after="0"/>
              <w:rPr>
                <w:rFonts w:cs="Calibri"/>
                <w:sz w:val="18"/>
                <w:szCs w:val="18"/>
              </w:rPr>
            </w:pPr>
            <w:r w:rsidRPr="00BB4989">
              <w:rPr>
                <w:rFonts w:cs="Calibri"/>
                <w:color w:val="000000"/>
                <w:sz w:val="18"/>
                <w:szCs w:val="18"/>
              </w:rPr>
              <w:t>Önerilen Kaynaklar</w:t>
            </w:r>
          </w:p>
        </w:tc>
      </w:tr>
      <w:tr w:rsidR="001D6E94" w:rsidRPr="00BB4989" w14:paraId="233DD0A8" w14:textId="77777777" w:rsidTr="009C72B4">
        <w:trPr>
          <w:trHeight w:val="284"/>
        </w:trPr>
        <w:tc>
          <w:tcPr>
            <w:tcW w:w="868" w:type="pct"/>
            <w:shd w:val="clear" w:color="auto" w:fill="auto"/>
            <w:vAlign w:val="center"/>
          </w:tcPr>
          <w:p w14:paraId="37BD08F3" w14:textId="77777777" w:rsidR="001D6E94" w:rsidRPr="00BB4989" w:rsidRDefault="001D6E94" w:rsidP="009C72B4">
            <w:pPr>
              <w:spacing w:after="0" w:line="240" w:lineRule="auto"/>
              <w:rPr>
                <w:rFonts w:cs="Calibri"/>
                <w:b/>
                <w:bCs/>
                <w:color w:val="000000"/>
                <w:sz w:val="18"/>
                <w:szCs w:val="18"/>
              </w:rPr>
            </w:pPr>
            <w:r w:rsidRPr="00BB4989">
              <w:rPr>
                <w:rFonts w:cs="Calibri"/>
                <w:b/>
                <w:bCs/>
                <w:color w:val="000000"/>
                <w:sz w:val="18"/>
                <w:szCs w:val="18"/>
              </w:rPr>
              <w:t>12</w:t>
            </w:r>
          </w:p>
        </w:tc>
        <w:tc>
          <w:tcPr>
            <w:tcW w:w="2992" w:type="pct"/>
            <w:gridSpan w:val="9"/>
            <w:shd w:val="clear" w:color="auto" w:fill="auto"/>
            <w:vAlign w:val="center"/>
          </w:tcPr>
          <w:p w14:paraId="6A0D1E41" w14:textId="77777777" w:rsidR="001D6E94" w:rsidRPr="00BB4989" w:rsidRDefault="001D6E94"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144E8480" w14:textId="77777777" w:rsidR="001D6E94" w:rsidRPr="00BB4989" w:rsidRDefault="001D6E94" w:rsidP="009C72B4">
            <w:pPr>
              <w:spacing w:after="0"/>
              <w:rPr>
                <w:rFonts w:cs="Calibri"/>
                <w:sz w:val="18"/>
                <w:szCs w:val="18"/>
              </w:rPr>
            </w:pPr>
            <w:r w:rsidRPr="00BB4989">
              <w:rPr>
                <w:rFonts w:cs="Calibri"/>
                <w:color w:val="000000"/>
                <w:sz w:val="18"/>
                <w:szCs w:val="18"/>
              </w:rPr>
              <w:t>Önerilen Kaynaklar</w:t>
            </w:r>
          </w:p>
        </w:tc>
      </w:tr>
      <w:tr w:rsidR="001D6E94" w:rsidRPr="00BB4989" w14:paraId="1C8BDA9A" w14:textId="77777777" w:rsidTr="009C72B4">
        <w:trPr>
          <w:trHeight w:val="284"/>
        </w:trPr>
        <w:tc>
          <w:tcPr>
            <w:tcW w:w="868" w:type="pct"/>
            <w:shd w:val="clear" w:color="auto" w:fill="auto"/>
            <w:vAlign w:val="center"/>
          </w:tcPr>
          <w:p w14:paraId="157A92AD" w14:textId="77777777" w:rsidR="001D6E94" w:rsidRPr="00BB4989" w:rsidRDefault="001D6E94" w:rsidP="009C72B4">
            <w:pPr>
              <w:spacing w:after="0" w:line="240" w:lineRule="auto"/>
              <w:rPr>
                <w:rFonts w:cs="Calibri"/>
                <w:b/>
                <w:bCs/>
                <w:color w:val="000000"/>
                <w:sz w:val="18"/>
                <w:szCs w:val="18"/>
              </w:rPr>
            </w:pPr>
            <w:r w:rsidRPr="00BB4989">
              <w:rPr>
                <w:rFonts w:cs="Calibri"/>
                <w:b/>
                <w:bCs/>
                <w:color w:val="000000"/>
                <w:sz w:val="18"/>
                <w:szCs w:val="18"/>
              </w:rPr>
              <w:t>13</w:t>
            </w:r>
          </w:p>
        </w:tc>
        <w:tc>
          <w:tcPr>
            <w:tcW w:w="2992" w:type="pct"/>
            <w:gridSpan w:val="9"/>
            <w:shd w:val="clear" w:color="auto" w:fill="auto"/>
            <w:vAlign w:val="center"/>
          </w:tcPr>
          <w:p w14:paraId="1A59C1EE" w14:textId="77777777" w:rsidR="001D6E94" w:rsidRPr="00BB4989" w:rsidRDefault="001D6E94"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00717B17" w14:textId="77777777" w:rsidR="001D6E94" w:rsidRPr="00BB4989" w:rsidRDefault="001D6E94" w:rsidP="009C72B4">
            <w:pPr>
              <w:spacing w:after="0"/>
              <w:rPr>
                <w:rFonts w:cs="Calibri"/>
                <w:sz w:val="18"/>
                <w:szCs w:val="18"/>
              </w:rPr>
            </w:pPr>
            <w:r w:rsidRPr="00BB4989">
              <w:rPr>
                <w:rFonts w:cs="Calibri"/>
                <w:color w:val="000000"/>
                <w:sz w:val="18"/>
                <w:szCs w:val="18"/>
              </w:rPr>
              <w:t>Önerilen Kaynaklar</w:t>
            </w:r>
          </w:p>
        </w:tc>
      </w:tr>
      <w:tr w:rsidR="001D6E94" w:rsidRPr="00BB4989" w14:paraId="4BD69949" w14:textId="77777777" w:rsidTr="009C72B4">
        <w:trPr>
          <w:trHeight w:val="284"/>
        </w:trPr>
        <w:tc>
          <w:tcPr>
            <w:tcW w:w="868" w:type="pct"/>
            <w:shd w:val="clear" w:color="auto" w:fill="auto"/>
            <w:vAlign w:val="center"/>
          </w:tcPr>
          <w:p w14:paraId="3C4E1718" w14:textId="77777777" w:rsidR="001D6E94" w:rsidRPr="00BB4989" w:rsidRDefault="001D6E94" w:rsidP="009C72B4">
            <w:pPr>
              <w:spacing w:after="0" w:line="240" w:lineRule="auto"/>
              <w:rPr>
                <w:rFonts w:cs="Calibri"/>
                <w:b/>
                <w:bCs/>
                <w:color w:val="000000"/>
                <w:sz w:val="18"/>
                <w:szCs w:val="18"/>
              </w:rPr>
            </w:pPr>
            <w:r w:rsidRPr="00BB4989">
              <w:rPr>
                <w:rFonts w:cs="Calibri"/>
                <w:b/>
                <w:bCs/>
                <w:color w:val="000000"/>
                <w:sz w:val="18"/>
                <w:szCs w:val="18"/>
              </w:rPr>
              <w:t>14</w:t>
            </w:r>
          </w:p>
        </w:tc>
        <w:tc>
          <w:tcPr>
            <w:tcW w:w="2992" w:type="pct"/>
            <w:gridSpan w:val="9"/>
            <w:shd w:val="clear" w:color="auto" w:fill="auto"/>
            <w:vAlign w:val="center"/>
          </w:tcPr>
          <w:p w14:paraId="1AD8CE32" w14:textId="77777777" w:rsidR="001D6E94" w:rsidRPr="00BB4989" w:rsidRDefault="001D6E94"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0A6B277D" w14:textId="77777777" w:rsidR="001D6E94" w:rsidRPr="00BB4989" w:rsidRDefault="001D6E94" w:rsidP="009C72B4">
            <w:pPr>
              <w:spacing w:after="0"/>
              <w:rPr>
                <w:rFonts w:cs="Calibri"/>
                <w:sz w:val="18"/>
                <w:szCs w:val="18"/>
              </w:rPr>
            </w:pPr>
            <w:r w:rsidRPr="00BB4989">
              <w:rPr>
                <w:rFonts w:cs="Calibri"/>
                <w:color w:val="000000"/>
                <w:sz w:val="18"/>
                <w:szCs w:val="18"/>
              </w:rPr>
              <w:t>Önerilen Kaynaklar</w:t>
            </w:r>
          </w:p>
        </w:tc>
      </w:tr>
      <w:tr w:rsidR="001D6E94" w:rsidRPr="00BB4989" w14:paraId="1E19A7FB" w14:textId="77777777" w:rsidTr="009C72B4">
        <w:trPr>
          <w:trHeight w:val="215"/>
        </w:trPr>
        <w:tc>
          <w:tcPr>
            <w:tcW w:w="5000" w:type="pct"/>
            <w:gridSpan w:val="12"/>
            <w:shd w:val="clear" w:color="auto" w:fill="auto"/>
            <w:noWrap/>
            <w:vAlign w:val="bottom"/>
          </w:tcPr>
          <w:p w14:paraId="02C36C2D" w14:textId="77777777" w:rsidR="001D6E94" w:rsidRPr="00BB4989" w:rsidRDefault="001D6E94" w:rsidP="009C72B4">
            <w:pPr>
              <w:spacing w:after="0" w:line="240" w:lineRule="auto"/>
              <w:rPr>
                <w:rFonts w:cs="Calibri"/>
                <w:color w:val="000000"/>
                <w:sz w:val="18"/>
                <w:szCs w:val="18"/>
              </w:rPr>
            </w:pPr>
          </w:p>
        </w:tc>
      </w:tr>
      <w:tr w:rsidR="001D6E94" w:rsidRPr="00BB4989" w14:paraId="234BA213" w14:textId="77777777" w:rsidTr="009C72B4">
        <w:trPr>
          <w:trHeight w:val="284"/>
        </w:trPr>
        <w:tc>
          <w:tcPr>
            <w:tcW w:w="5000" w:type="pct"/>
            <w:gridSpan w:val="12"/>
            <w:shd w:val="clear" w:color="auto" w:fill="auto"/>
            <w:vAlign w:val="center"/>
          </w:tcPr>
          <w:p w14:paraId="594E136A" w14:textId="77777777" w:rsidR="001D6E94" w:rsidRPr="00BB4989" w:rsidRDefault="001D6E94" w:rsidP="009C72B4">
            <w:pPr>
              <w:spacing w:after="0" w:line="240" w:lineRule="auto"/>
              <w:rPr>
                <w:rFonts w:cs="Calibri"/>
                <w:b/>
                <w:bCs/>
                <w:color w:val="000000"/>
                <w:sz w:val="18"/>
                <w:szCs w:val="18"/>
              </w:rPr>
            </w:pPr>
            <w:r w:rsidRPr="00BB4989">
              <w:rPr>
                <w:rFonts w:cs="Calibri"/>
                <w:b/>
                <w:bCs/>
                <w:color w:val="000000"/>
                <w:sz w:val="18"/>
                <w:szCs w:val="18"/>
              </w:rPr>
              <w:t>KAYNAKLAR</w:t>
            </w:r>
          </w:p>
        </w:tc>
      </w:tr>
      <w:tr w:rsidR="001D6E94" w:rsidRPr="00BB4989" w14:paraId="348EA0E4" w14:textId="77777777" w:rsidTr="009C72B4">
        <w:trPr>
          <w:trHeight w:val="284"/>
        </w:trPr>
        <w:tc>
          <w:tcPr>
            <w:tcW w:w="868" w:type="pct"/>
            <w:shd w:val="clear" w:color="auto" w:fill="auto"/>
            <w:vAlign w:val="center"/>
          </w:tcPr>
          <w:p w14:paraId="27958134" w14:textId="77777777" w:rsidR="001D6E94" w:rsidRPr="00BB4989" w:rsidRDefault="001D6E94" w:rsidP="009C72B4">
            <w:pPr>
              <w:spacing w:after="0" w:line="240" w:lineRule="auto"/>
              <w:rPr>
                <w:rFonts w:cs="Calibri"/>
                <w:b/>
                <w:bCs/>
                <w:color w:val="000000"/>
                <w:sz w:val="18"/>
                <w:szCs w:val="18"/>
              </w:rPr>
            </w:pPr>
            <w:r w:rsidRPr="00BB4989">
              <w:rPr>
                <w:rFonts w:cs="Calibri"/>
                <w:b/>
                <w:bCs/>
                <w:color w:val="000000"/>
                <w:sz w:val="18"/>
                <w:szCs w:val="18"/>
              </w:rPr>
              <w:t>Ders Notu</w:t>
            </w:r>
          </w:p>
        </w:tc>
        <w:tc>
          <w:tcPr>
            <w:tcW w:w="4132" w:type="pct"/>
            <w:gridSpan w:val="11"/>
            <w:shd w:val="clear" w:color="auto" w:fill="auto"/>
            <w:vAlign w:val="center"/>
          </w:tcPr>
          <w:p w14:paraId="2D8A7A9D" w14:textId="77777777" w:rsidR="001D6E94" w:rsidRPr="00BB4989" w:rsidRDefault="001D6E94" w:rsidP="009C72B4">
            <w:pPr>
              <w:spacing w:after="0" w:line="240" w:lineRule="auto"/>
              <w:rPr>
                <w:rFonts w:cs="Calibri"/>
                <w:color w:val="000000"/>
                <w:sz w:val="18"/>
                <w:szCs w:val="18"/>
              </w:rPr>
            </w:pPr>
            <w:r w:rsidRPr="00BB4989">
              <w:rPr>
                <w:rFonts w:cs="Calibri"/>
                <w:color w:val="000000"/>
                <w:sz w:val="18"/>
                <w:szCs w:val="18"/>
              </w:rPr>
              <w:t>Öğretim Elemanı Ders Notları</w:t>
            </w:r>
          </w:p>
        </w:tc>
      </w:tr>
      <w:tr w:rsidR="001D6E94" w:rsidRPr="00BB4989" w14:paraId="2FCA8950" w14:textId="77777777" w:rsidTr="009C72B4">
        <w:trPr>
          <w:trHeight w:val="284"/>
        </w:trPr>
        <w:tc>
          <w:tcPr>
            <w:tcW w:w="868" w:type="pct"/>
            <w:shd w:val="clear" w:color="auto" w:fill="auto"/>
            <w:vAlign w:val="center"/>
          </w:tcPr>
          <w:p w14:paraId="5EBF2C15" w14:textId="77777777" w:rsidR="001D6E94" w:rsidRPr="00BB4989" w:rsidRDefault="001D6E94" w:rsidP="009C72B4">
            <w:pPr>
              <w:spacing w:after="0" w:line="240" w:lineRule="auto"/>
              <w:rPr>
                <w:rFonts w:cs="Calibri"/>
                <w:b/>
                <w:bCs/>
                <w:color w:val="000000"/>
                <w:sz w:val="18"/>
                <w:szCs w:val="18"/>
              </w:rPr>
            </w:pPr>
            <w:r w:rsidRPr="00BB4989">
              <w:rPr>
                <w:rFonts w:cs="Calibri"/>
                <w:b/>
                <w:bCs/>
                <w:color w:val="000000"/>
                <w:sz w:val="18"/>
                <w:szCs w:val="18"/>
              </w:rPr>
              <w:t>Diğer Kaynaklar</w:t>
            </w:r>
          </w:p>
        </w:tc>
        <w:tc>
          <w:tcPr>
            <w:tcW w:w="4132" w:type="pct"/>
            <w:gridSpan w:val="11"/>
            <w:shd w:val="clear" w:color="auto" w:fill="auto"/>
            <w:vAlign w:val="center"/>
          </w:tcPr>
          <w:p w14:paraId="670B18FD" w14:textId="77777777" w:rsidR="001D6E94" w:rsidRPr="00BB4989" w:rsidRDefault="001D6E94" w:rsidP="009C72B4">
            <w:pPr>
              <w:spacing w:after="0" w:line="240" w:lineRule="auto"/>
              <w:rPr>
                <w:rFonts w:cs="Calibri"/>
                <w:color w:val="000000"/>
                <w:sz w:val="18"/>
                <w:szCs w:val="18"/>
              </w:rPr>
            </w:pPr>
            <w:r w:rsidRPr="00BB4989">
              <w:rPr>
                <w:rFonts w:cs="Calibri"/>
                <w:color w:val="000000"/>
                <w:sz w:val="18"/>
                <w:szCs w:val="18"/>
              </w:rPr>
              <w:t>Hasan Çebi Bal, Bilgisayar ve İnternet Kullanımı Laboratuvar Uygulamaları, Murathan Yayınları, 2010</w:t>
            </w:r>
          </w:p>
        </w:tc>
      </w:tr>
      <w:tr w:rsidR="001D6E94" w:rsidRPr="00BB4989" w14:paraId="653554D5" w14:textId="77777777" w:rsidTr="009C72B4">
        <w:trPr>
          <w:trHeight w:val="255"/>
        </w:trPr>
        <w:tc>
          <w:tcPr>
            <w:tcW w:w="5000" w:type="pct"/>
            <w:gridSpan w:val="12"/>
            <w:shd w:val="clear" w:color="auto" w:fill="auto"/>
            <w:noWrap/>
            <w:vAlign w:val="bottom"/>
          </w:tcPr>
          <w:p w14:paraId="08028F05" w14:textId="77777777" w:rsidR="001D6E94" w:rsidRPr="00BB4989" w:rsidRDefault="001D6E94" w:rsidP="009C72B4">
            <w:pPr>
              <w:spacing w:after="0" w:line="240" w:lineRule="auto"/>
              <w:rPr>
                <w:rFonts w:cs="Calibri"/>
                <w:color w:val="000000"/>
                <w:sz w:val="18"/>
                <w:szCs w:val="18"/>
              </w:rPr>
            </w:pPr>
          </w:p>
        </w:tc>
      </w:tr>
      <w:tr w:rsidR="001D6E94" w:rsidRPr="003A0002" w14:paraId="2425DC3D" w14:textId="77777777" w:rsidTr="00BB4989">
        <w:trPr>
          <w:trHeight w:val="284"/>
        </w:trPr>
        <w:tc>
          <w:tcPr>
            <w:tcW w:w="5000" w:type="pct"/>
            <w:gridSpan w:val="12"/>
            <w:shd w:val="clear" w:color="auto" w:fill="auto"/>
            <w:vAlign w:val="center"/>
            <w:hideMark/>
          </w:tcPr>
          <w:p w14:paraId="4A045B0D" w14:textId="77777777" w:rsidR="001D6E94" w:rsidRPr="003A0002" w:rsidRDefault="001D6E94" w:rsidP="00BB4989">
            <w:pPr>
              <w:spacing w:after="0"/>
              <w:rPr>
                <w:rFonts w:cs="Calibri"/>
                <w:b/>
                <w:sz w:val="18"/>
                <w:szCs w:val="18"/>
              </w:rPr>
            </w:pPr>
            <w:r w:rsidRPr="003A0002">
              <w:rPr>
                <w:rFonts w:cs="Calibri"/>
                <w:b/>
                <w:sz w:val="18"/>
                <w:szCs w:val="18"/>
              </w:rPr>
              <w:t>DEĞERLENDİRME SİSTEMİ</w:t>
            </w:r>
          </w:p>
        </w:tc>
      </w:tr>
      <w:tr w:rsidR="001D6E94" w:rsidRPr="003A0002" w14:paraId="543B1195" w14:textId="77777777" w:rsidTr="003C354B">
        <w:trPr>
          <w:trHeight w:val="284"/>
        </w:trPr>
        <w:tc>
          <w:tcPr>
            <w:tcW w:w="1052" w:type="pct"/>
            <w:gridSpan w:val="4"/>
            <w:shd w:val="clear" w:color="auto" w:fill="auto"/>
            <w:vAlign w:val="center"/>
            <w:hideMark/>
          </w:tcPr>
          <w:p w14:paraId="5B7ED3D2" w14:textId="77777777" w:rsidR="001D6E94" w:rsidRPr="003A0002" w:rsidRDefault="001D6E94" w:rsidP="00BB4989">
            <w:pPr>
              <w:spacing w:after="0"/>
              <w:rPr>
                <w:rFonts w:cs="Calibri"/>
                <w:b/>
                <w:sz w:val="18"/>
                <w:szCs w:val="18"/>
              </w:rPr>
            </w:pPr>
            <w:r w:rsidRPr="003A0002">
              <w:rPr>
                <w:rFonts w:cs="Calibri"/>
                <w:b/>
                <w:sz w:val="18"/>
                <w:szCs w:val="18"/>
              </w:rPr>
              <w:t>YARIYIL İÇİ ÇALIŞMALARI</w:t>
            </w:r>
          </w:p>
        </w:tc>
        <w:tc>
          <w:tcPr>
            <w:tcW w:w="1798" w:type="pct"/>
            <w:gridSpan w:val="2"/>
            <w:shd w:val="clear" w:color="auto" w:fill="auto"/>
            <w:noWrap/>
            <w:vAlign w:val="bottom"/>
            <w:hideMark/>
          </w:tcPr>
          <w:p w14:paraId="2B90F9F4" w14:textId="77777777" w:rsidR="001D6E94" w:rsidRPr="003A0002" w:rsidRDefault="001D6E94" w:rsidP="00BB4989">
            <w:pPr>
              <w:spacing w:after="0"/>
              <w:rPr>
                <w:rFonts w:cs="Calibri"/>
                <w:b/>
                <w:sz w:val="18"/>
                <w:szCs w:val="18"/>
              </w:rPr>
            </w:pPr>
            <w:r w:rsidRPr="003A0002">
              <w:rPr>
                <w:rFonts w:cs="Calibri"/>
                <w:b/>
                <w:sz w:val="18"/>
                <w:szCs w:val="18"/>
              </w:rPr>
              <w:t>SAYISI</w:t>
            </w:r>
          </w:p>
        </w:tc>
        <w:tc>
          <w:tcPr>
            <w:tcW w:w="2150" w:type="pct"/>
            <w:gridSpan w:val="6"/>
            <w:shd w:val="clear" w:color="auto" w:fill="auto"/>
            <w:vAlign w:val="center"/>
            <w:hideMark/>
          </w:tcPr>
          <w:p w14:paraId="73D1D73C" w14:textId="77777777" w:rsidR="001D6E94" w:rsidRPr="003A0002" w:rsidRDefault="001D6E94" w:rsidP="00BB4989">
            <w:pPr>
              <w:spacing w:after="0"/>
              <w:rPr>
                <w:rFonts w:cs="Calibri"/>
                <w:b/>
                <w:sz w:val="18"/>
                <w:szCs w:val="18"/>
              </w:rPr>
            </w:pPr>
            <w:r w:rsidRPr="003A0002">
              <w:rPr>
                <w:rFonts w:cs="Calibri"/>
                <w:b/>
                <w:sz w:val="18"/>
                <w:szCs w:val="18"/>
              </w:rPr>
              <w:t>KATKI YÜZDESİ</w:t>
            </w:r>
          </w:p>
        </w:tc>
      </w:tr>
      <w:tr w:rsidR="001D6E94" w:rsidRPr="003A0002" w14:paraId="3B752DE9" w14:textId="77777777" w:rsidTr="003C354B">
        <w:trPr>
          <w:trHeight w:val="284"/>
        </w:trPr>
        <w:tc>
          <w:tcPr>
            <w:tcW w:w="1052" w:type="pct"/>
            <w:gridSpan w:val="4"/>
            <w:shd w:val="clear" w:color="auto" w:fill="auto"/>
            <w:vAlign w:val="center"/>
            <w:hideMark/>
          </w:tcPr>
          <w:p w14:paraId="791E5379" w14:textId="77777777" w:rsidR="001D6E94" w:rsidRPr="003A0002" w:rsidRDefault="001D6E94" w:rsidP="00BB4989">
            <w:pPr>
              <w:spacing w:after="0"/>
              <w:rPr>
                <w:rFonts w:cs="Calibri"/>
                <w:b/>
                <w:sz w:val="18"/>
                <w:szCs w:val="18"/>
              </w:rPr>
            </w:pPr>
            <w:r w:rsidRPr="003A0002">
              <w:rPr>
                <w:rFonts w:cs="Calibri"/>
                <w:b/>
                <w:sz w:val="18"/>
                <w:szCs w:val="18"/>
              </w:rPr>
              <w:t>Ara Sınav</w:t>
            </w:r>
          </w:p>
        </w:tc>
        <w:tc>
          <w:tcPr>
            <w:tcW w:w="1798" w:type="pct"/>
            <w:gridSpan w:val="2"/>
            <w:shd w:val="clear" w:color="auto" w:fill="auto"/>
            <w:noWrap/>
            <w:vAlign w:val="bottom"/>
            <w:hideMark/>
          </w:tcPr>
          <w:p w14:paraId="1B753AB3" w14:textId="77777777" w:rsidR="001D6E94" w:rsidRPr="003A0002" w:rsidRDefault="001D6E94"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7B59B4AC" w14:textId="77777777" w:rsidR="001D6E94" w:rsidRPr="003A0002" w:rsidRDefault="001D6E94" w:rsidP="00BB4989">
            <w:pPr>
              <w:spacing w:after="0"/>
              <w:jc w:val="center"/>
              <w:rPr>
                <w:rFonts w:cs="Calibri"/>
                <w:sz w:val="18"/>
                <w:szCs w:val="18"/>
              </w:rPr>
            </w:pPr>
            <w:r w:rsidRPr="003A0002">
              <w:rPr>
                <w:rFonts w:cs="Calibri"/>
                <w:sz w:val="18"/>
                <w:szCs w:val="18"/>
              </w:rPr>
              <w:t>100</w:t>
            </w:r>
          </w:p>
        </w:tc>
      </w:tr>
      <w:tr w:rsidR="001D6E94" w:rsidRPr="003A0002" w14:paraId="20C5C5A9" w14:textId="77777777" w:rsidTr="003C354B">
        <w:trPr>
          <w:trHeight w:val="284"/>
        </w:trPr>
        <w:tc>
          <w:tcPr>
            <w:tcW w:w="1052" w:type="pct"/>
            <w:gridSpan w:val="4"/>
            <w:shd w:val="clear" w:color="auto" w:fill="auto"/>
            <w:vAlign w:val="center"/>
            <w:hideMark/>
          </w:tcPr>
          <w:p w14:paraId="196F0E33" w14:textId="77777777" w:rsidR="001D6E94" w:rsidRPr="003A0002" w:rsidRDefault="001D6E94" w:rsidP="00BB4989">
            <w:pPr>
              <w:spacing w:after="0"/>
              <w:rPr>
                <w:rFonts w:cs="Calibri"/>
                <w:b/>
                <w:sz w:val="18"/>
                <w:szCs w:val="18"/>
              </w:rPr>
            </w:pPr>
            <w:r w:rsidRPr="003A0002">
              <w:rPr>
                <w:rFonts w:cs="Calibri"/>
                <w:b/>
                <w:sz w:val="18"/>
                <w:szCs w:val="18"/>
              </w:rPr>
              <w:t>Ödev</w:t>
            </w:r>
          </w:p>
        </w:tc>
        <w:tc>
          <w:tcPr>
            <w:tcW w:w="1798" w:type="pct"/>
            <w:gridSpan w:val="2"/>
            <w:shd w:val="clear" w:color="auto" w:fill="auto"/>
            <w:noWrap/>
            <w:vAlign w:val="bottom"/>
            <w:hideMark/>
          </w:tcPr>
          <w:p w14:paraId="54808A1A" w14:textId="77777777" w:rsidR="001D6E94" w:rsidRPr="003A0002" w:rsidRDefault="001D6E94" w:rsidP="00BB4989">
            <w:pPr>
              <w:spacing w:after="0"/>
              <w:jc w:val="center"/>
              <w:rPr>
                <w:rFonts w:cs="Calibri"/>
                <w:sz w:val="18"/>
                <w:szCs w:val="18"/>
              </w:rPr>
            </w:pPr>
          </w:p>
        </w:tc>
        <w:tc>
          <w:tcPr>
            <w:tcW w:w="2150" w:type="pct"/>
            <w:gridSpan w:val="6"/>
            <w:shd w:val="clear" w:color="auto" w:fill="auto"/>
            <w:vAlign w:val="center"/>
            <w:hideMark/>
          </w:tcPr>
          <w:p w14:paraId="623EDD89" w14:textId="77777777" w:rsidR="001D6E94" w:rsidRPr="003A0002" w:rsidRDefault="001D6E94" w:rsidP="00BB4989">
            <w:pPr>
              <w:spacing w:after="0"/>
              <w:jc w:val="center"/>
              <w:rPr>
                <w:rFonts w:cs="Calibri"/>
                <w:sz w:val="18"/>
                <w:szCs w:val="18"/>
              </w:rPr>
            </w:pPr>
          </w:p>
        </w:tc>
      </w:tr>
      <w:tr w:rsidR="001D6E94" w:rsidRPr="003A0002" w14:paraId="03A91045" w14:textId="77777777" w:rsidTr="003C354B">
        <w:trPr>
          <w:trHeight w:val="284"/>
        </w:trPr>
        <w:tc>
          <w:tcPr>
            <w:tcW w:w="1052" w:type="pct"/>
            <w:gridSpan w:val="4"/>
            <w:shd w:val="clear" w:color="auto" w:fill="auto"/>
            <w:vAlign w:val="center"/>
            <w:hideMark/>
          </w:tcPr>
          <w:p w14:paraId="5E3CA5A8" w14:textId="77777777" w:rsidR="001D6E94" w:rsidRPr="003A0002" w:rsidRDefault="001D6E94" w:rsidP="00BB4989">
            <w:pPr>
              <w:spacing w:after="0"/>
              <w:rPr>
                <w:rFonts w:cs="Calibri"/>
                <w:b/>
                <w:sz w:val="18"/>
                <w:szCs w:val="18"/>
              </w:rPr>
            </w:pPr>
            <w:r w:rsidRPr="003A0002">
              <w:rPr>
                <w:rFonts w:cs="Calibri"/>
                <w:b/>
                <w:sz w:val="18"/>
                <w:szCs w:val="18"/>
              </w:rPr>
              <w:t>Sözlü Sınav</w:t>
            </w:r>
          </w:p>
        </w:tc>
        <w:tc>
          <w:tcPr>
            <w:tcW w:w="1798" w:type="pct"/>
            <w:gridSpan w:val="2"/>
            <w:shd w:val="clear" w:color="auto" w:fill="auto"/>
            <w:noWrap/>
            <w:vAlign w:val="bottom"/>
            <w:hideMark/>
          </w:tcPr>
          <w:p w14:paraId="57ABFFE3" w14:textId="77777777" w:rsidR="001D6E94" w:rsidRPr="003A0002" w:rsidRDefault="001D6E94" w:rsidP="00BB4989">
            <w:pPr>
              <w:spacing w:after="0"/>
              <w:jc w:val="center"/>
              <w:rPr>
                <w:rFonts w:cs="Calibri"/>
                <w:sz w:val="18"/>
                <w:szCs w:val="18"/>
              </w:rPr>
            </w:pPr>
          </w:p>
        </w:tc>
        <w:tc>
          <w:tcPr>
            <w:tcW w:w="2150" w:type="pct"/>
            <w:gridSpan w:val="6"/>
            <w:shd w:val="clear" w:color="auto" w:fill="auto"/>
            <w:vAlign w:val="center"/>
            <w:hideMark/>
          </w:tcPr>
          <w:p w14:paraId="7C8489D8" w14:textId="77777777" w:rsidR="001D6E94" w:rsidRPr="003A0002" w:rsidRDefault="001D6E94" w:rsidP="00BB4989">
            <w:pPr>
              <w:spacing w:after="0"/>
              <w:jc w:val="center"/>
              <w:rPr>
                <w:rFonts w:cs="Calibri"/>
                <w:sz w:val="18"/>
                <w:szCs w:val="18"/>
              </w:rPr>
            </w:pPr>
          </w:p>
        </w:tc>
      </w:tr>
      <w:tr w:rsidR="001D6E94" w:rsidRPr="003A0002" w14:paraId="618ABD9F" w14:textId="77777777" w:rsidTr="003C354B">
        <w:trPr>
          <w:trHeight w:val="284"/>
        </w:trPr>
        <w:tc>
          <w:tcPr>
            <w:tcW w:w="1052" w:type="pct"/>
            <w:gridSpan w:val="4"/>
            <w:shd w:val="clear" w:color="auto" w:fill="auto"/>
            <w:vAlign w:val="center"/>
            <w:hideMark/>
          </w:tcPr>
          <w:p w14:paraId="07E1D0A8" w14:textId="77777777" w:rsidR="001D6E94" w:rsidRPr="003A0002" w:rsidRDefault="001D6E94" w:rsidP="00BB4989">
            <w:pPr>
              <w:spacing w:after="0"/>
              <w:rPr>
                <w:rFonts w:cs="Calibri"/>
                <w:b/>
                <w:sz w:val="18"/>
                <w:szCs w:val="18"/>
              </w:rPr>
            </w:pPr>
          </w:p>
        </w:tc>
        <w:tc>
          <w:tcPr>
            <w:tcW w:w="1798" w:type="pct"/>
            <w:gridSpan w:val="2"/>
            <w:shd w:val="clear" w:color="auto" w:fill="auto"/>
            <w:noWrap/>
            <w:vAlign w:val="bottom"/>
            <w:hideMark/>
          </w:tcPr>
          <w:p w14:paraId="7D0E693C" w14:textId="77777777" w:rsidR="001D6E94" w:rsidRPr="003A0002" w:rsidRDefault="001D6E94" w:rsidP="00BB4989">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2CE82972" w14:textId="77777777" w:rsidR="001D6E94" w:rsidRPr="003A0002" w:rsidRDefault="001D6E94" w:rsidP="00BB4989">
            <w:pPr>
              <w:spacing w:after="0"/>
              <w:jc w:val="center"/>
              <w:rPr>
                <w:rFonts w:cs="Calibri"/>
                <w:sz w:val="18"/>
                <w:szCs w:val="18"/>
              </w:rPr>
            </w:pPr>
            <w:r w:rsidRPr="003A0002">
              <w:rPr>
                <w:rFonts w:cs="Calibri"/>
                <w:sz w:val="18"/>
                <w:szCs w:val="18"/>
              </w:rPr>
              <w:t>100</w:t>
            </w:r>
          </w:p>
        </w:tc>
      </w:tr>
      <w:tr w:rsidR="001D6E94" w:rsidRPr="003A0002" w14:paraId="0CF3AD7B" w14:textId="77777777" w:rsidTr="003C354B">
        <w:trPr>
          <w:trHeight w:val="284"/>
        </w:trPr>
        <w:tc>
          <w:tcPr>
            <w:tcW w:w="1052" w:type="pct"/>
            <w:gridSpan w:val="4"/>
            <w:shd w:val="clear" w:color="auto" w:fill="auto"/>
            <w:vAlign w:val="center"/>
            <w:hideMark/>
          </w:tcPr>
          <w:p w14:paraId="22997A58" w14:textId="77777777" w:rsidR="001D6E94" w:rsidRPr="003A0002" w:rsidRDefault="001D6E94" w:rsidP="00BB4989">
            <w:pPr>
              <w:spacing w:after="0"/>
              <w:rPr>
                <w:rFonts w:cs="Calibri"/>
                <w:b/>
                <w:sz w:val="18"/>
                <w:szCs w:val="18"/>
              </w:rPr>
            </w:pPr>
            <w:r w:rsidRPr="003A0002">
              <w:rPr>
                <w:rFonts w:cs="Calibri"/>
                <w:b/>
                <w:sz w:val="18"/>
                <w:szCs w:val="18"/>
              </w:rPr>
              <w:t>Yıl içinin Başarıya Oranı</w:t>
            </w:r>
          </w:p>
        </w:tc>
        <w:tc>
          <w:tcPr>
            <w:tcW w:w="1798" w:type="pct"/>
            <w:gridSpan w:val="2"/>
            <w:shd w:val="clear" w:color="auto" w:fill="auto"/>
            <w:noWrap/>
            <w:vAlign w:val="bottom"/>
            <w:hideMark/>
          </w:tcPr>
          <w:p w14:paraId="74F745ED" w14:textId="77777777" w:rsidR="001D6E94" w:rsidRPr="003A0002" w:rsidRDefault="001D6E94"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D428BA2" w14:textId="77777777" w:rsidR="001D6E94" w:rsidRPr="003A0002" w:rsidRDefault="001D6E94" w:rsidP="00BB4989">
            <w:pPr>
              <w:spacing w:after="0"/>
              <w:jc w:val="center"/>
              <w:rPr>
                <w:rFonts w:cs="Calibri"/>
                <w:sz w:val="18"/>
                <w:szCs w:val="18"/>
              </w:rPr>
            </w:pPr>
            <w:r w:rsidRPr="003A0002">
              <w:rPr>
                <w:rFonts w:cs="Calibri"/>
                <w:sz w:val="18"/>
                <w:szCs w:val="18"/>
              </w:rPr>
              <w:t>40</w:t>
            </w:r>
          </w:p>
        </w:tc>
      </w:tr>
      <w:tr w:rsidR="001D6E94" w:rsidRPr="003A0002" w14:paraId="62B790F7" w14:textId="77777777" w:rsidTr="003C354B">
        <w:trPr>
          <w:trHeight w:val="284"/>
        </w:trPr>
        <w:tc>
          <w:tcPr>
            <w:tcW w:w="1052" w:type="pct"/>
            <w:gridSpan w:val="4"/>
            <w:shd w:val="clear" w:color="auto" w:fill="auto"/>
            <w:vAlign w:val="center"/>
            <w:hideMark/>
          </w:tcPr>
          <w:p w14:paraId="7B53032C" w14:textId="77777777" w:rsidR="001D6E94" w:rsidRPr="003A0002" w:rsidRDefault="001D6E94" w:rsidP="00BB4989">
            <w:pPr>
              <w:spacing w:after="0"/>
              <w:rPr>
                <w:rFonts w:cs="Calibri"/>
                <w:b/>
                <w:sz w:val="18"/>
                <w:szCs w:val="18"/>
              </w:rPr>
            </w:pPr>
            <w:r w:rsidRPr="003A0002">
              <w:rPr>
                <w:rFonts w:cs="Calibri"/>
                <w:b/>
                <w:sz w:val="18"/>
                <w:szCs w:val="18"/>
              </w:rPr>
              <w:t>Finalin Başarıya Oranı</w:t>
            </w:r>
          </w:p>
        </w:tc>
        <w:tc>
          <w:tcPr>
            <w:tcW w:w="1798" w:type="pct"/>
            <w:gridSpan w:val="2"/>
            <w:shd w:val="clear" w:color="auto" w:fill="auto"/>
            <w:noWrap/>
            <w:vAlign w:val="bottom"/>
            <w:hideMark/>
          </w:tcPr>
          <w:p w14:paraId="3AADB7BB" w14:textId="77777777" w:rsidR="001D6E94" w:rsidRPr="003A0002" w:rsidRDefault="001D6E94"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356E4771" w14:textId="77777777" w:rsidR="001D6E94" w:rsidRPr="003A0002" w:rsidRDefault="001D6E94" w:rsidP="00BB4989">
            <w:pPr>
              <w:spacing w:after="0"/>
              <w:jc w:val="center"/>
              <w:rPr>
                <w:rFonts w:cs="Calibri"/>
                <w:sz w:val="18"/>
                <w:szCs w:val="18"/>
              </w:rPr>
            </w:pPr>
            <w:r w:rsidRPr="003A0002">
              <w:rPr>
                <w:rFonts w:cs="Calibri"/>
                <w:sz w:val="18"/>
                <w:szCs w:val="18"/>
              </w:rPr>
              <w:t>60</w:t>
            </w:r>
          </w:p>
        </w:tc>
      </w:tr>
      <w:tr w:rsidR="001D6E94" w:rsidRPr="003A0002" w14:paraId="60B3F872" w14:textId="77777777" w:rsidTr="003C354B">
        <w:trPr>
          <w:trHeight w:val="284"/>
        </w:trPr>
        <w:tc>
          <w:tcPr>
            <w:tcW w:w="1052" w:type="pct"/>
            <w:gridSpan w:val="4"/>
            <w:shd w:val="clear" w:color="auto" w:fill="auto"/>
            <w:vAlign w:val="center"/>
            <w:hideMark/>
          </w:tcPr>
          <w:p w14:paraId="3741488B" w14:textId="77777777" w:rsidR="001D6E94" w:rsidRPr="003A0002" w:rsidRDefault="001D6E94" w:rsidP="00BB4989">
            <w:pPr>
              <w:spacing w:after="0"/>
              <w:rPr>
                <w:rFonts w:cs="Calibri"/>
                <w:sz w:val="18"/>
                <w:szCs w:val="18"/>
              </w:rPr>
            </w:pPr>
          </w:p>
        </w:tc>
        <w:tc>
          <w:tcPr>
            <w:tcW w:w="1798" w:type="pct"/>
            <w:gridSpan w:val="2"/>
            <w:shd w:val="clear" w:color="auto" w:fill="auto"/>
            <w:noWrap/>
            <w:vAlign w:val="bottom"/>
            <w:hideMark/>
          </w:tcPr>
          <w:p w14:paraId="5E88DD27" w14:textId="77777777" w:rsidR="001D6E94" w:rsidRPr="003A0002" w:rsidRDefault="001D6E94" w:rsidP="00BB4989">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43990725" w14:textId="77777777" w:rsidR="001D6E94" w:rsidRPr="003A0002" w:rsidRDefault="001D6E94" w:rsidP="00BB4989">
            <w:pPr>
              <w:spacing w:after="0"/>
              <w:jc w:val="center"/>
              <w:rPr>
                <w:rFonts w:cs="Calibri"/>
                <w:sz w:val="18"/>
                <w:szCs w:val="18"/>
              </w:rPr>
            </w:pPr>
            <w:r w:rsidRPr="003A0002">
              <w:rPr>
                <w:rFonts w:cs="Calibri"/>
                <w:sz w:val="18"/>
                <w:szCs w:val="18"/>
              </w:rPr>
              <w:t>100</w:t>
            </w:r>
          </w:p>
        </w:tc>
      </w:tr>
      <w:tr w:rsidR="001D6E94" w:rsidRPr="003A0002" w14:paraId="203F5343" w14:textId="77777777" w:rsidTr="00BB4989">
        <w:trPr>
          <w:trHeight w:val="300"/>
        </w:trPr>
        <w:tc>
          <w:tcPr>
            <w:tcW w:w="5000" w:type="pct"/>
            <w:gridSpan w:val="12"/>
            <w:shd w:val="clear" w:color="auto" w:fill="auto"/>
            <w:vAlign w:val="center"/>
            <w:hideMark/>
          </w:tcPr>
          <w:p w14:paraId="734F1DBB" w14:textId="77777777" w:rsidR="001D6E94" w:rsidRPr="003A0002" w:rsidRDefault="001D6E94" w:rsidP="00BB4989">
            <w:pPr>
              <w:spacing w:after="0" w:line="240" w:lineRule="auto"/>
              <w:rPr>
                <w:rFonts w:cs="Calibri"/>
                <w:b/>
                <w:bCs/>
                <w:sz w:val="18"/>
                <w:szCs w:val="18"/>
              </w:rPr>
            </w:pPr>
          </w:p>
          <w:p w14:paraId="3D34737D" w14:textId="77777777" w:rsidR="001D6E94" w:rsidRPr="003A0002" w:rsidRDefault="001D6E94" w:rsidP="00BB4989">
            <w:pPr>
              <w:spacing w:after="0" w:line="240" w:lineRule="auto"/>
              <w:rPr>
                <w:rFonts w:cs="Calibri"/>
                <w:b/>
                <w:bCs/>
                <w:sz w:val="18"/>
                <w:szCs w:val="18"/>
              </w:rPr>
            </w:pPr>
            <w:r w:rsidRPr="003A0002">
              <w:rPr>
                <w:rFonts w:cs="Calibri"/>
                <w:b/>
                <w:bCs/>
                <w:sz w:val="18"/>
                <w:szCs w:val="18"/>
              </w:rPr>
              <w:t>İŞYÜKÜ HESAPLAMA</w:t>
            </w:r>
          </w:p>
        </w:tc>
      </w:tr>
      <w:tr w:rsidR="001D6E94" w:rsidRPr="003A0002" w14:paraId="4353FF8F" w14:textId="77777777" w:rsidTr="003C354B">
        <w:trPr>
          <w:trHeight w:val="476"/>
        </w:trPr>
        <w:tc>
          <w:tcPr>
            <w:tcW w:w="2101" w:type="pct"/>
            <w:gridSpan w:val="5"/>
            <w:shd w:val="clear" w:color="auto" w:fill="auto"/>
            <w:vAlign w:val="center"/>
            <w:hideMark/>
          </w:tcPr>
          <w:p w14:paraId="3869E471" w14:textId="77777777" w:rsidR="001D6E94" w:rsidRPr="003A0002" w:rsidRDefault="001D6E94" w:rsidP="00BB4989">
            <w:pPr>
              <w:spacing w:after="0" w:line="240" w:lineRule="auto"/>
              <w:rPr>
                <w:rFonts w:cs="Calibri"/>
                <w:b/>
                <w:bCs/>
                <w:sz w:val="18"/>
                <w:szCs w:val="18"/>
              </w:rPr>
            </w:pPr>
            <w:r w:rsidRPr="003A0002">
              <w:rPr>
                <w:rFonts w:cs="Calibri"/>
                <w:b/>
                <w:bCs/>
                <w:sz w:val="18"/>
                <w:szCs w:val="18"/>
              </w:rPr>
              <w:lastRenderedPageBreak/>
              <w:t>Etkinlik</w:t>
            </w:r>
          </w:p>
        </w:tc>
        <w:tc>
          <w:tcPr>
            <w:tcW w:w="872" w:type="pct"/>
            <w:gridSpan w:val="3"/>
            <w:shd w:val="clear" w:color="auto" w:fill="auto"/>
            <w:vAlign w:val="center"/>
            <w:hideMark/>
          </w:tcPr>
          <w:p w14:paraId="516D983E" w14:textId="77777777" w:rsidR="001D6E94" w:rsidRPr="003A0002" w:rsidRDefault="001D6E94" w:rsidP="00BB4989">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74767084" w14:textId="77777777" w:rsidR="001D6E94" w:rsidRPr="003A0002" w:rsidRDefault="001D6E94" w:rsidP="00BB4989">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7EC76AAA" w14:textId="77777777" w:rsidR="001D6E94" w:rsidRPr="003A0002" w:rsidRDefault="001D6E94" w:rsidP="00BB4989">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302642A0" w14:textId="77777777" w:rsidTr="003C354B">
        <w:trPr>
          <w:trHeight w:val="420"/>
        </w:trPr>
        <w:tc>
          <w:tcPr>
            <w:tcW w:w="2101" w:type="pct"/>
            <w:gridSpan w:val="5"/>
            <w:shd w:val="clear" w:color="auto" w:fill="auto"/>
            <w:vAlign w:val="center"/>
            <w:hideMark/>
          </w:tcPr>
          <w:p w14:paraId="087FD7E9" w14:textId="77777777" w:rsidR="001D6E94" w:rsidRPr="003A0002" w:rsidRDefault="001D6E94" w:rsidP="00BB4989">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2B8AB9A5"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400CB08" w14:textId="77777777" w:rsidR="001D6E94" w:rsidRPr="003A0002" w:rsidRDefault="001D6E94" w:rsidP="00BB4989">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2D79AE73" w14:textId="77777777" w:rsidR="001D6E94" w:rsidRPr="003A0002" w:rsidRDefault="001D6E94" w:rsidP="00BB4989">
            <w:pPr>
              <w:spacing w:after="0" w:line="240" w:lineRule="auto"/>
              <w:jc w:val="center"/>
              <w:rPr>
                <w:rFonts w:cs="Calibri"/>
                <w:sz w:val="18"/>
                <w:szCs w:val="18"/>
              </w:rPr>
            </w:pPr>
            <w:r>
              <w:rPr>
                <w:rFonts w:cs="Calibri"/>
                <w:sz w:val="18"/>
                <w:szCs w:val="18"/>
              </w:rPr>
              <w:t>42</w:t>
            </w:r>
          </w:p>
        </w:tc>
      </w:tr>
      <w:tr w:rsidR="001D6E94" w:rsidRPr="003A0002" w14:paraId="23CCA182" w14:textId="77777777" w:rsidTr="003C354B">
        <w:trPr>
          <w:trHeight w:val="420"/>
        </w:trPr>
        <w:tc>
          <w:tcPr>
            <w:tcW w:w="2101" w:type="pct"/>
            <w:gridSpan w:val="5"/>
            <w:shd w:val="clear" w:color="auto" w:fill="auto"/>
            <w:vAlign w:val="center"/>
            <w:hideMark/>
          </w:tcPr>
          <w:p w14:paraId="46D6CD97" w14:textId="77777777" w:rsidR="001D6E94" w:rsidRPr="003A0002" w:rsidRDefault="001D6E94" w:rsidP="00BB4989">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999EF0D"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1748D5A"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4F5FA869"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w:t>
            </w:r>
          </w:p>
        </w:tc>
      </w:tr>
      <w:tr w:rsidR="001D6E94" w:rsidRPr="003A0002" w14:paraId="6DDD8FE7" w14:textId="77777777" w:rsidTr="003C354B">
        <w:trPr>
          <w:trHeight w:val="420"/>
        </w:trPr>
        <w:tc>
          <w:tcPr>
            <w:tcW w:w="2101" w:type="pct"/>
            <w:gridSpan w:val="5"/>
            <w:shd w:val="clear" w:color="auto" w:fill="auto"/>
            <w:vAlign w:val="center"/>
            <w:hideMark/>
          </w:tcPr>
          <w:p w14:paraId="7C5CB823" w14:textId="77777777" w:rsidR="001D6E94" w:rsidRPr="003A0002" w:rsidRDefault="001D6E94" w:rsidP="00BB4989">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0C111499"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64FEB0E"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42F937C6"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w:t>
            </w:r>
          </w:p>
        </w:tc>
      </w:tr>
      <w:tr w:rsidR="001D6E94" w:rsidRPr="003A0002" w14:paraId="6993A27C" w14:textId="77777777" w:rsidTr="003C354B">
        <w:trPr>
          <w:trHeight w:val="420"/>
        </w:trPr>
        <w:tc>
          <w:tcPr>
            <w:tcW w:w="2101" w:type="pct"/>
            <w:gridSpan w:val="5"/>
            <w:shd w:val="clear" w:color="auto" w:fill="auto"/>
            <w:vAlign w:val="center"/>
            <w:hideMark/>
          </w:tcPr>
          <w:p w14:paraId="67E67D1D" w14:textId="77777777" w:rsidR="001D6E94" w:rsidRPr="003A0002" w:rsidRDefault="001D6E94" w:rsidP="00BB4989">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05AA678"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0B0F069" w14:textId="77777777" w:rsidR="001D6E94" w:rsidRPr="003A0002" w:rsidRDefault="001D6E94" w:rsidP="00BB4989">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1F03A312" w14:textId="77777777" w:rsidR="001D6E94" w:rsidRPr="003A0002" w:rsidRDefault="001D6E94" w:rsidP="00BB4989">
            <w:pPr>
              <w:spacing w:after="0" w:line="240" w:lineRule="auto"/>
              <w:jc w:val="center"/>
              <w:rPr>
                <w:rFonts w:cs="Calibri"/>
                <w:sz w:val="18"/>
                <w:szCs w:val="18"/>
              </w:rPr>
            </w:pPr>
            <w:r>
              <w:rPr>
                <w:rFonts w:cs="Calibri"/>
                <w:sz w:val="18"/>
                <w:szCs w:val="18"/>
              </w:rPr>
              <w:t>10</w:t>
            </w:r>
          </w:p>
        </w:tc>
      </w:tr>
      <w:tr w:rsidR="001D6E94" w:rsidRPr="003A0002" w14:paraId="1F4BA11F" w14:textId="77777777" w:rsidTr="003C354B">
        <w:trPr>
          <w:trHeight w:val="420"/>
        </w:trPr>
        <w:tc>
          <w:tcPr>
            <w:tcW w:w="2101" w:type="pct"/>
            <w:gridSpan w:val="5"/>
            <w:shd w:val="clear" w:color="auto" w:fill="auto"/>
            <w:vAlign w:val="center"/>
            <w:hideMark/>
          </w:tcPr>
          <w:p w14:paraId="5FCD562F" w14:textId="77777777" w:rsidR="001D6E94" w:rsidRPr="003A0002" w:rsidRDefault="001D6E94" w:rsidP="00BB4989">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63703738"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30339A1"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0DC6D0F9"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10</w:t>
            </w:r>
          </w:p>
        </w:tc>
      </w:tr>
      <w:tr w:rsidR="001D6E94" w:rsidRPr="003A0002" w14:paraId="58B76CCC" w14:textId="77777777" w:rsidTr="003C354B">
        <w:trPr>
          <w:trHeight w:val="420"/>
        </w:trPr>
        <w:tc>
          <w:tcPr>
            <w:tcW w:w="2101" w:type="pct"/>
            <w:gridSpan w:val="5"/>
            <w:shd w:val="clear" w:color="auto" w:fill="auto"/>
            <w:vAlign w:val="center"/>
            <w:hideMark/>
          </w:tcPr>
          <w:p w14:paraId="3370F2BC" w14:textId="77777777" w:rsidR="001D6E94" w:rsidRPr="003A0002" w:rsidRDefault="001D6E94" w:rsidP="00BB4989">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0F1CF349" w14:textId="77777777" w:rsidR="001D6E94" w:rsidRPr="003A0002" w:rsidRDefault="001D6E94" w:rsidP="00BB4989">
            <w:pPr>
              <w:spacing w:after="0" w:line="240" w:lineRule="auto"/>
              <w:jc w:val="center"/>
              <w:rPr>
                <w:rFonts w:cs="Calibri"/>
                <w:sz w:val="18"/>
                <w:szCs w:val="18"/>
              </w:rPr>
            </w:pPr>
          </w:p>
        </w:tc>
        <w:tc>
          <w:tcPr>
            <w:tcW w:w="998" w:type="pct"/>
            <w:gridSpan w:val="3"/>
            <w:shd w:val="clear" w:color="auto" w:fill="auto"/>
            <w:vAlign w:val="center"/>
          </w:tcPr>
          <w:p w14:paraId="64ADFAF4" w14:textId="77777777" w:rsidR="001D6E94" w:rsidRPr="003A0002" w:rsidRDefault="001D6E94" w:rsidP="00BB4989">
            <w:pPr>
              <w:spacing w:after="0" w:line="240" w:lineRule="auto"/>
              <w:jc w:val="center"/>
              <w:rPr>
                <w:rFonts w:cs="Calibri"/>
                <w:sz w:val="18"/>
                <w:szCs w:val="18"/>
              </w:rPr>
            </w:pPr>
          </w:p>
        </w:tc>
        <w:tc>
          <w:tcPr>
            <w:tcW w:w="1030" w:type="pct"/>
            <w:shd w:val="clear" w:color="auto" w:fill="auto"/>
            <w:vAlign w:val="center"/>
          </w:tcPr>
          <w:p w14:paraId="01814EC4" w14:textId="77777777" w:rsidR="001D6E94" w:rsidRPr="003A0002" w:rsidRDefault="001D6E94" w:rsidP="00BB4989">
            <w:pPr>
              <w:spacing w:after="0" w:line="240" w:lineRule="auto"/>
              <w:jc w:val="center"/>
              <w:rPr>
                <w:rFonts w:cs="Calibri"/>
                <w:sz w:val="18"/>
                <w:szCs w:val="18"/>
              </w:rPr>
            </w:pPr>
          </w:p>
        </w:tc>
      </w:tr>
      <w:tr w:rsidR="001D6E94" w:rsidRPr="003A0002" w14:paraId="0ADFF4F9" w14:textId="77777777" w:rsidTr="003C354B">
        <w:trPr>
          <w:trHeight w:val="420"/>
        </w:trPr>
        <w:tc>
          <w:tcPr>
            <w:tcW w:w="2101" w:type="pct"/>
            <w:gridSpan w:val="5"/>
            <w:shd w:val="clear" w:color="auto" w:fill="auto"/>
            <w:vAlign w:val="center"/>
          </w:tcPr>
          <w:p w14:paraId="0FD5C5C6" w14:textId="77777777" w:rsidR="001D6E94" w:rsidRPr="003A0002" w:rsidRDefault="001D6E94" w:rsidP="00BB4989">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710FEF2" w14:textId="77777777" w:rsidR="001D6E94" w:rsidRPr="003A0002" w:rsidRDefault="001D6E94" w:rsidP="00BB4989">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2113E5E" w14:textId="77777777" w:rsidR="001D6E94" w:rsidRPr="003A0002" w:rsidRDefault="001D6E94" w:rsidP="00BB4989">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6A925551" w14:textId="77777777" w:rsidR="001D6E94" w:rsidRPr="003A0002" w:rsidRDefault="001D6E94" w:rsidP="00BB4989">
            <w:pPr>
              <w:spacing w:after="0" w:line="240" w:lineRule="auto"/>
              <w:jc w:val="center"/>
              <w:rPr>
                <w:rFonts w:cs="Calibri"/>
                <w:sz w:val="18"/>
                <w:szCs w:val="18"/>
              </w:rPr>
            </w:pPr>
            <w:r>
              <w:rPr>
                <w:rFonts w:cs="Calibri"/>
                <w:sz w:val="18"/>
                <w:szCs w:val="18"/>
              </w:rPr>
              <w:t>56</w:t>
            </w:r>
          </w:p>
        </w:tc>
      </w:tr>
      <w:tr w:rsidR="001D6E94" w:rsidRPr="003A0002" w14:paraId="4FFA20F7" w14:textId="77777777" w:rsidTr="003C354B">
        <w:trPr>
          <w:trHeight w:val="420"/>
        </w:trPr>
        <w:tc>
          <w:tcPr>
            <w:tcW w:w="2101" w:type="pct"/>
            <w:gridSpan w:val="5"/>
            <w:shd w:val="clear" w:color="auto" w:fill="auto"/>
            <w:vAlign w:val="center"/>
            <w:hideMark/>
          </w:tcPr>
          <w:p w14:paraId="4CC5B831" w14:textId="77777777" w:rsidR="001D6E94" w:rsidRPr="003A0002" w:rsidRDefault="001D6E94" w:rsidP="00BB4989">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838116E" w14:textId="77777777" w:rsidR="001D6E94" w:rsidRPr="003A0002" w:rsidRDefault="001D6E94" w:rsidP="00BB4989">
            <w:pPr>
              <w:spacing w:after="0" w:line="240" w:lineRule="auto"/>
              <w:jc w:val="center"/>
              <w:rPr>
                <w:rFonts w:cs="Calibri"/>
                <w:sz w:val="18"/>
                <w:szCs w:val="18"/>
              </w:rPr>
            </w:pPr>
          </w:p>
        </w:tc>
        <w:tc>
          <w:tcPr>
            <w:tcW w:w="998" w:type="pct"/>
            <w:gridSpan w:val="3"/>
            <w:shd w:val="clear" w:color="auto" w:fill="auto"/>
            <w:noWrap/>
            <w:vAlign w:val="center"/>
            <w:hideMark/>
          </w:tcPr>
          <w:p w14:paraId="7A019CCC" w14:textId="77777777" w:rsidR="001D6E94" w:rsidRPr="003A0002" w:rsidRDefault="001D6E94" w:rsidP="00BB4989">
            <w:pPr>
              <w:spacing w:after="0" w:line="240" w:lineRule="auto"/>
              <w:jc w:val="center"/>
              <w:rPr>
                <w:rFonts w:cs="Calibri"/>
                <w:sz w:val="18"/>
                <w:szCs w:val="18"/>
              </w:rPr>
            </w:pPr>
          </w:p>
        </w:tc>
        <w:tc>
          <w:tcPr>
            <w:tcW w:w="1030" w:type="pct"/>
            <w:shd w:val="clear" w:color="auto" w:fill="auto"/>
            <w:noWrap/>
            <w:vAlign w:val="center"/>
            <w:hideMark/>
          </w:tcPr>
          <w:p w14:paraId="2AE93745" w14:textId="77777777" w:rsidR="001D6E94" w:rsidRPr="003A0002" w:rsidRDefault="001D6E94" w:rsidP="00BB4989">
            <w:pPr>
              <w:spacing w:after="0" w:line="240" w:lineRule="auto"/>
              <w:jc w:val="center"/>
              <w:rPr>
                <w:rFonts w:cs="Calibri"/>
                <w:sz w:val="18"/>
                <w:szCs w:val="18"/>
              </w:rPr>
            </w:pPr>
            <w:r>
              <w:rPr>
                <w:rFonts w:cs="Calibri"/>
                <w:sz w:val="18"/>
                <w:szCs w:val="18"/>
              </w:rPr>
              <w:t>120</w:t>
            </w:r>
          </w:p>
        </w:tc>
      </w:tr>
      <w:tr w:rsidR="001D6E94" w:rsidRPr="003A0002" w14:paraId="1592D273" w14:textId="77777777" w:rsidTr="003C354B">
        <w:trPr>
          <w:trHeight w:val="420"/>
        </w:trPr>
        <w:tc>
          <w:tcPr>
            <w:tcW w:w="2101" w:type="pct"/>
            <w:gridSpan w:val="5"/>
            <w:shd w:val="clear" w:color="auto" w:fill="auto"/>
            <w:vAlign w:val="center"/>
            <w:hideMark/>
          </w:tcPr>
          <w:p w14:paraId="49CF87D6" w14:textId="77777777" w:rsidR="001D6E94" w:rsidRPr="003A0002" w:rsidRDefault="001D6E94" w:rsidP="00BB4989">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99AE9FE" w14:textId="77777777" w:rsidR="001D6E94" w:rsidRPr="003A0002" w:rsidRDefault="001D6E94" w:rsidP="00BB4989">
            <w:pPr>
              <w:spacing w:after="0" w:line="240" w:lineRule="auto"/>
              <w:jc w:val="center"/>
              <w:rPr>
                <w:rFonts w:cs="Calibri"/>
                <w:sz w:val="18"/>
                <w:szCs w:val="18"/>
              </w:rPr>
            </w:pPr>
          </w:p>
        </w:tc>
        <w:tc>
          <w:tcPr>
            <w:tcW w:w="998" w:type="pct"/>
            <w:gridSpan w:val="3"/>
            <w:shd w:val="clear" w:color="auto" w:fill="auto"/>
            <w:noWrap/>
            <w:vAlign w:val="center"/>
            <w:hideMark/>
          </w:tcPr>
          <w:p w14:paraId="070F9988" w14:textId="77777777" w:rsidR="001D6E94" w:rsidRPr="003A0002" w:rsidRDefault="001D6E94" w:rsidP="00BB4989">
            <w:pPr>
              <w:spacing w:after="0" w:line="240" w:lineRule="auto"/>
              <w:jc w:val="center"/>
              <w:rPr>
                <w:rFonts w:cs="Calibri"/>
                <w:sz w:val="18"/>
                <w:szCs w:val="18"/>
              </w:rPr>
            </w:pPr>
          </w:p>
        </w:tc>
        <w:tc>
          <w:tcPr>
            <w:tcW w:w="1030" w:type="pct"/>
            <w:shd w:val="clear" w:color="auto" w:fill="auto"/>
            <w:noWrap/>
            <w:vAlign w:val="center"/>
            <w:hideMark/>
          </w:tcPr>
          <w:p w14:paraId="7C81AB3A" w14:textId="77777777" w:rsidR="001D6E94" w:rsidRPr="003A0002" w:rsidRDefault="001D6E94" w:rsidP="00BB4989">
            <w:pPr>
              <w:spacing w:after="0" w:line="240" w:lineRule="auto"/>
              <w:jc w:val="center"/>
              <w:rPr>
                <w:rFonts w:cs="Calibri"/>
                <w:sz w:val="18"/>
                <w:szCs w:val="18"/>
              </w:rPr>
            </w:pPr>
            <w:r>
              <w:rPr>
                <w:rFonts w:cs="Calibri"/>
                <w:sz w:val="18"/>
                <w:szCs w:val="18"/>
              </w:rPr>
              <w:t>4</w:t>
            </w:r>
          </w:p>
        </w:tc>
      </w:tr>
    </w:tbl>
    <w:p w14:paraId="3CA03B5A" w14:textId="77777777" w:rsidR="001D6E94" w:rsidRDefault="001D6E94" w:rsidP="003C354B">
      <w:pPr>
        <w:spacing w:line="240" w:lineRule="auto"/>
        <w:rPr>
          <w:rFonts w:cs="Calibri"/>
          <w:sz w:val="18"/>
          <w:szCs w:val="18"/>
        </w:rPr>
      </w:pPr>
    </w:p>
    <w:p w14:paraId="6A11C0A9" w14:textId="77777777" w:rsidR="001D6E94" w:rsidRPr="0084691D" w:rsidRDefault="001D6E94" w:rsidP="003C354B">
      <w:pPr>
        <w:spacing w:line="240" w:lineRule="auto"/>
        <w:jc w:val="right"/>
        <w:rPr>
          <w:rFonts w:cs="Calibri"/>
          <w:sz w:val="18"/>
          <w:szCs w:val="18"/>
        </w:rPr>
      </w:pPr>
      <w:r w:rsidRPr="0084691D">
        <w:rPr>
          <w:rFonts w:cs="Calibri"/>
          <w:sz w:val="18"/>
          <w:szCs w:val="18"/>
        </w:rPr>
        <w:t>Düzenleme Tarihi: 02/05/2019</w:t>
      </w:r>
    </w:p>
    <w:p w14:paraId="461912D9" w14:textId="77777777" w:rsidR="001D6E94" w:rsidRDefault="001D6E94" w:rsidP="003C354B">
      <w:pPr>
        <w:spacing w:line="240" w:lineRule="auto"/>
        <w:rPr>
          <w:rFonts w:cs="Calibri"/>
          <w:sz w:val="18"/>
          <w:szCs w:val="18"/>
        </w:rPr>
      </w:pPr>
    </w:p>
    <w:p w14:paraId="4AF4E78C" w14:textId="77777777" w:rsidR="001D6E94" w:rsidRPr="0084691D" w:rsidRDefault="001D6E94" w:rsidP="003C354B">
      <w:pPr>
        <w:spacing w:line="240" w:lineRule="auto"/>
        <w:rPr>
          <w:rFonts w:cs="Calibri"/>
          <w:sz w:val="18"/>
          <w:szCs w:val="18"/>
        </w:rPr>
      </w:pPr>
    </w:p>
    <w:p w14:paraId="3063C219" w14:textId="77777777" w:rsidR="001D6E94" w:rsidRPr="0084691D" w:rsidRDefault="001D6E94" w:rsidP="003C354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E1A038F" w14:textId="77777777" w:rsidR="001D6E94" w:rsidRDefault="001D6E94" w:rsidP="003C354B">
      <w:pPr>
        <w:spacing w:line="240" w:lineRule="auto"/>
        <w:rPr>
          <w:rFonts w:cs="Calibri"/>
          <w:sz w:val="18"/>
          <w:szCs w:val="18"/>
        </w:rPr>
      </w:pPr>
    </w:p>
    <w:p w14:paraId="470773EB" w14:textId="77777777" w:rsidR="001D6E94" w:rsidRPr="0084691D" w:rsidRDefault="001D6E94" w:rsidP="003C354B">
      <w:pPr>
        <w:spacing w:line="240" w:lineRule="auto"/>
        <w:rPr>
          <w:rFonts w:cs="Calibri"/>
          <w:sz w:val="18"/>
          <w:szCs w:val="18"/>
        </w:rPr>
      </w:pPr>
    </w:p>
    <w:p w14:paraId="03F6D8AA" w14:textId="77777777" w:rsidR="001D6E94" w:rsidRPr="0084691D" w:rsidRDefault="001D6E94" w:rsidP="003C354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FE2A084" w14:textId="77777777" w:rsidR="001D6E94" w:rsidRPr="0084691D" w:rsidRDefault="001D6E94" w:rsidP="003C354B">
      <w:pPr>
        <w:spacing w:line="240" w:lineRule="auto"/>
        <w:rPr>
          <w:rFonts w:cs="Calibri"/>
          <w:sz w:val="18"/>
          <w:szCs w:val="18"/>
        </w:rPr>
      </w:pPr>
    </w:p>
    <w:p w14:paraId="2434A89E" w14:textId="77777777" w:rsidR="001D6E94" w:rsidRPr="0084691D" w:rsidRDefault="001D6E94" w:rsidP="003C354B">
      <w:pPr>
        <w:spacing w:line="240" w:lineRule="auto"/>
        <w:rPr>
          <w:rFonts w:cs="Calibri"/>
          <w:sz w:val="18"/>
          <w:szCs w:val="18"/>
        </w:rPr>
      </w:pPr>
    </w:p>
    <w:p w14:paraId="133585E0" w14:textId="77777777" w:rsidR="001D6E94" w:rsidRDefault="001D6E94" w:rsidP="003C354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75D9900" w14:textId="77777777" w:rsidR="001D6E94" w:rsidRDefault="001D6E94" w:rsidP="003C354B"/>
    <w:p w14:paraId="2CC35870" w14:textId="77777777" w:rsidR="001D6E94" w:rsidRDefault="001D6E94" w:rsidP="003C354B"/>
    <w:p w14:paraId="5D248672" w14:textId="77777777" w:rsidR="001D6E94" w:rsidRDefault="001D6E94" w:rsidP="003C354B"/>
    <w:p w14:paraId="5D46A15F" w14:textId="77777777" w:rsidR="001D6E94" w:rsidRDefault="001D6E94" w:rsidP="009C72B4"/>
    <w:p w14:paraId="79A9B12B"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07"/>
        <w:gridCol w:w="50"/>
        <w:gridCol w:w="245"/>
        <w:gridCol w:w="1606"/>
        <w:gridCol w:w="299"/>
        <w:gridCol w:w="1354"/>
        <w:gridCol w:w="49"/>
        <w:gridCol w:w="178"/>
        <w:gridCol w:w="1336"/>
        <w:gridCol w:w="98"/>
        <w:gridCol w:w="375"/>
        <w:gridCol w:w="1865"/>
      </w:tblGrid>
      <w:tr w:rsidR="001D6E94" w:rsidRPr="00504102" w14:paraId="1504B620" w14:textId="77777777" w:rsidTr="00504102">
        <w:trPr>
          <w:trHeight w:val="735"/>
        </w:trPr>
        <w:tc>
          <w:tcPr>
            <w:tcW w:w="5000" w:type="pct"/>
            <w:gridSpan w:val="12"/>
            <w:shd w:val="clear" w:color="auto" w:fill="auto"/>
            <w:vAlign w:val="center"/>
          </w:tcPr>
          <w:p w14:paraId="226843FB" w14:textId="77777777" w:rsidR="001D6E94" w:rsidRPr="00504102" w:rsidRDefault="001D6E94" w:rsidP="00504102">
            <w:pPr>
              <w:spacing w:after="0" w:line="240" w:lineRule="auto"/>
              <w:jc w:val="center"/>
              <w:rPr>
                <w:rFonts w:cs="Calibri"/>
                <w:b/>
                <w:bCs/>
                <w:color w:val="000000"/>
                <w:sz w:val="18"/>
                <w:szCs w:val="18"/>
              </w:rPr>
            </w:pPr>
            <w:r w:rsidRPr="00504102">
              <w:rPr>
                <w:rFonts w:cs="Calibri"/>
                <w:b/>
                <w:bCs/>
                <w:color w:val="000000"/>
                <w:sz w:val="18"/>
                <w:szCs w:val="18"/>
              </w:rPr>
              <w:t xml:space="preserve">GİRESUN ÜNİVERSİTESİ </w:t>
            </w:r>
            <w:r w:rsidRPr="00504102">
              <w:rPr>
                <w:rFonts w:cs="Calibri"/>
                <w:b/>
                <w:bCs/>
                <w:color w:val="000000"/>
                <w:sz w:val="18"/>
                <w:szCs w:val="18"/>
              </w:rPr>
              <w:br/>
              <w:t>DERS TANITIM FORMU</w:t>
            </w:r>
          </w:p>
        </w:tc>
      </w:tr>
      <w:tr w:rsidR="001D6E94" w:rsidRPr="00504102" w14:paraId="7B14012E" w14:textId="77777777" w:rsidTr="00504102">
        <w:trPr>
          <w:trHeight w:val="420"/>
        </w:trPr>
        <w:tc>
          <w:tcPr>
            <w:tcW w:w="5000" w:type="pct"/>
            <w:gridSpan w:val="12"/>
            <w:shd w:val="clear" w:color="auto" w:fill="auto"/>
            <w:vAlign w:val="center"/>
          </w:tcPr>
          <w:p w14:paraId="70CB971B" w14:textId="77777777" w:rsidR="001D6E94" w:rsidRPr="00504102" w:rsidRDefault="001D6E94" w:rsidP="00504102">
            <w:pPr>
              <w:spacing w:after="0" w:line="240" w:lineRule="auto"/>
              <w:jc w:val="center"/>
              <w:rPr>
                <w:rFonts w:cs="Calibri"/>
                <w:b/>
                <w:bCs/>
                <w:color w:val="000000"/>
                <w:sz w:val="18"/>
                <w:szCs w:val="18"/>
              </w:rPr>
            </w:pPr>
            <w:r w:rsidRPr="00504102">
              <w:rPr>
                <w:rFonts w:cs="Calibri"/>
                <w:b/>
                <w:bCs/>
                <w:color w:val="000000"/>
                <w:sz w:val="18"/>
                <w:szCs w:val="18"/>
              </w:rPr>
              <w:t>DERS BİLGİLERİ</w:t>
            </w:r>
          </w:p>
          <w:p w14:paraId="4D70CA76" w14:textId="77777777" w:rsidR="001D6E94" w:rsidRPr="00504102" w:rsidRDefault="001D6E94" w:rsidP="00504102">
            <w:pPr>
              <w:spacing w:after="0" w:line="240" w:lineRule="auto"/>
              <w:jc w:val="center"/>
              <w:rPr>
                <w:rFonts w:cs="Calibri"/>
                <w:b/>
                <w:bCs/>
                <w:color w:val="000000"/>
                <w:sz w:val="18"/>
                <w:szCs w:val="18"/>
              </w:rPr>
            </w:pPr>
          </w:p>
        </w:tc>
      </w:tr>
      <w:tr w:rsidR="001D6E94" w:rsidRPr="00504102" w14:paraId="5513E0FF" w14:textId="77777777" w:rsidTr="00504102">
        <w:trPr>
          <w:trHeight w:val="284"/>
        </w:trPr>
        <w:tc>
          <w:tcPr>
            <w:tcW w:w="887" w:type="pct"/>
            <w:shd w:val="clear" w:color="auto" w:fill="auto"/>
            <w:vAlign w:val="center"/>
          </w:tcPr>
          <w:p w14:paraId="497E4CA1" w14:textId="77777777" w:rsidR="001D6E94" w:rsidRPr="00504102" w:rsidRDefault="001D6E94" w:rsidP="00504102">
            <w:pPr>
              <w:spacing w:after="0" w:line="240" w:lineRule="auto"/>
              <w:jc w:val="center"/>
              <w:rPr>
                <w:rFonts w:cs="Calibri"/>
                <w:b/>
                <w:bCs/>
                <w:i/>
                <w:iCs/>
                <w:color w:val="000000"/>
                <w:sz w:val="18"/>
                <w:szCs w:val="18"/>
              </w:rPr>
            </w:pPr>
          </w:p>
        </w:tc>
        <w:tc>
          <w:tcPr>
            <w:tcW w:w="1049" w:type="pct"/>
            <w:gridSpan w:val="3"/>
            <w:shd w:val="clear" w:color="auto" w:fill="auto"/>
            <w:vAlign w:val="center"/>
          </w:tcPr>
          <w:p w14:paraId="0D4E8D57" w14:textId="77777777" w:rsidR="001D6E94" w:rsidRPr="00504102" w:rsidRDefault="001D6E94" w:rsidP="00504102">
            <w:pPr>
              <w:spacing w:after="0" w:line="240" w:lineRule="auto"/>
              <w:jc w:val="center"/>
              <w:rPr>
                <w:rFonts w:cs="Calibri"/>
                <w:b/>
                <w:bCs/>
                <w:i/>
                <w:iCs/>
                <w:color w:val="000000"/>
                <w:sz w:val="18"/>
                <w:szCs w:val="18"/>
              </w:rPr>
            </w:pPr>
          </w:p>
        </w:tc>
        <w:tc>
          <w:tcPr>
            <w:tcW w:w="939" w:type="pct"/>
            <w:gridSpan w:val="3"/>
            <w:shd w:val="clear" w:color="auto" w:fill="auto"/>
            <w:vAlign w:val="center"/>
          </w:tcPr>
          <w:p w14:paraId="1990F5B6" w14:textId="77777777" w:rsidR="001D6E94" w:rsidRPr="00504102" w:rsidRDefault="001D6E94" w:rsidP="00504102">
            <w:pPr>
              <w:spacing w:after="0" w:line="240" w:lineRule="auto"/>
              <w:ind w:left="-115"/>
              <w:jc w:val="center"/>
              <w:rPr>
                <w:rFonts w:cs="Calibri"/>
                <w:b/>
                <w:bCs/>
                <w:i/>
                <w:iCs/>
                <w:color w:val="000000"/>
                <w:sz w:val="18"/>
                <w:szCs w:val="18"/>
              </w:rPr>
            </w:pPr>
            <w:r w:rsidRPr="00504102">
              <w:rPr>
                <w:rFonts w:cs="Calibri"/>
                <w:b/>
                <w:bCs/>
                <w:i/>
                <w:iCs/>
                <w:color w:val="000000"/>
                <w:sz w:val="18"/>
                <w:szCs w:val="18"/>
              </w:rPr>
              <w:t>Yarıyıl</w:t>
            </w:r>
          </w:p>
        </w:tc>
        <w:tc>
          <w:tcPr>
            <w:tcW w:w="835" w:type="pct"/>
            <w:gridSpan w:val="2"/>
            <w:shd w:val="clear" w:color="auto" w:fill="auto"/>
            <w:vAlign w:val="center"/>
          </w:tcPr>
          <w:p w14:paraId="692EF5F2" w14:textId="77777777" w:rsidR="001D6E94" w:rsidRPr="00504102" w:rsidRDefault="001D6E94" w:rsidP="00504102">
            <w:pPr>
              <w:spacing w:after="0" w:line="240" w:lineRule="auto"/>
              <w:jc w:val="center"/>
              <w:rPr>
                <w:rFonts w:cs="Calibri"/>
                <w:b/>
                <w:bCs/>
                <w:i/>
                <w:iCs/>
                <w:color w:val="000000"/>
                <w:sz w:val="18"/>
                <w:szCs w:val="18"/>
              </w:rPr>
            </w:pPr>
            <w:r w:rsidRPr="00504102">
              <w:rPr>
                <w:rFonts w:cs="Calibri"/>
                <w:b/>
                <w:bCs/>
                <w:i/>
                <w:iCs/>
                <w:color w:val="000000"/>
                <w:sz w:val="18"/>
                <w:szCs w:val="18"/>
              </w:rPr>
              <w:t>T+U Saat</w:t>
            </w:r>
          </w:p>
        </w:tc>
        <w:tc>
          <w:tcPr>
            <w:tcW w:w="1290" w:type="pct"/>
            <w:gridSpan w:val="3"/>
            <w:shd w:val="clear" w:color="auto" w:fill="auto"/>
            <w:vAlign w:val="center"/>
          </w:tcPr>
          <w:p w14:paraId="499E32E9" w14:textId="77777777" w:rsidR="001D6E94" w:rsidRPr="00504102" w:rsidRDefault="001D6E94" w:rsidP="00504102">
            <w:pPr>
              <w:spacing w:after="0" w:line="240" w:lineRule="auto"/>
              <w:jc w:val="center"/>
              <w:rPr>
                <w:rFonts w:cs="Calibri"/>
                <w:b/>
                <w:bCs/>
                <w:i/>
                <w:iCs/>
                <w:color w:val="000000"/>
                <w:sz w:val="18"/>
                <w:szCs w:val="18"/>
              </w:rPr>
            </w:pPr>
            <w:r w:rsidRPr="00504102">
              <w:rPr>
                <w:rFonts w:cs="Calibri"/>
                <w:b/>
                <w:bCs/>
                <w:i/>
                <w:iCs/>
                <w:color w:val="000000"/>
                <w:sz w:val="18"/>
                <w:szCs w:val="18"/>
              </w:rPr>
              <w:t>AKTS</w:t>
            </w:r>
          </w:p>
        </w:tc>
      </w:tr>
      <w:tr w:rsidR="001D6E94" w:rsidRPr="00504102" w14:paraId="5BAB46C1" w14:textId="77777777" w:rsidTr="00504102">
        <w:trPr>
          <w:trHeight w:val="284"/>
        </w:trPr>
        <w:tc>
          <w:tcPr>
            <w:tcW w:w="887" w:type="pct"/>
            <w:shd w:val="clear" w:color="auto" w:fill="auto"/>
            <w:vAlign w:val="center"/>
          </w:tcPr>
          <w:p w14:paraId="76AB73FF"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Kodu</w:t>
            </w:r>
          </w:p>
        </w:tc>
        <w:tc>
          <w:tcPr>
            <w:tcW w:w="1049" w:type="pct"/>
            <w:gridSpan w:val="3"/>
            <w:shd w:val="clear" w:color="auto" w:fill="auto"/>
            <w:vAlign w:val="center"/>
          </w:tcPr>
          <w:p w14:paraId="2A8DE3EA"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RKY108</w:t>
            </w:r>
          </w:p>
        </w:tc>
        <w:tc>
          <w:tcPr>
            <w:tcW w:w="939" w:type="pct"/>
            <w:gridSpan w:val="3"/>
            <w:shd w:val="clear" w:color="auto" w:fill="auto"/>
            <w:vAlign w:val="center"/>
          </w:tcPr>
          <w:p w14:paraId="206D5F9A" w14:textId="77777777" w:rsidR="001D6E94" w:rsidRPr="00504102" w:rsidRDefault="001D6E94" w:rsidP="00504102">
            <w:pPr>
              <w:spacing w:after="0" w:line="240" w:lineRule="auto"/>
              <w:jc w:val="center"/>
              <w:rPr>
                <w:rFonts w:cs="Calibri"/>
                <w:color w:val="000000"/>
                <w:sz w:val="18"/>
                <w:szCs w:val="18"/>
              </w:rPr>
            </w:pPr>
            <w:r w:rsidRPr="00504102">
              <w:rPr>
                <w:rFonts w:cs="Calibri"/>
                <w:color w:val="000000"/>
                <w:sz w:val="18"/>
                <w:szCs w:val="18"/>
              </w:rPr>
              <w:t xml:space="preserve">Güz </w:t>
            </w:r>
            <w:r w:rsidRPr="00504102">
              <w:rPr>
                <w:rFonts w:cs="Calibri"/>
                <w:sz w:val="18"/>
                <w:szCs w:val="18"/>
              </w:rPr>
              <w:fldChar w:fldCharType="begin">
                <w:ffData>
                  <w:name w:val="Check2"/>
                  <w:enabled/>
                  <w:calcOnExit w:val="0"/>
                  <w:checkBox>
                    <w:sizeAuto/>
                    <w:default w:val="0"/>
                  </w:checkBox>
                </w:ffData>
              </w:fldChar>
            </w:r>
            <w:r w:rsidRPr="00504102">
              <w:rPr>
                <w:rFonts w:cs="Calibri"/>
                <w:sz w:val="18"/>
                <w:szCs w:val="18"/>
              </w:rPr>
              <w:instrText xml:space="preserve"> FORMCHECKBOX </w:instrText>
            </w:r>
            <w:r w:rsidRPr="00504102">
              <w:rPr>
                <w:rFonts w:cs="Calibri"/>
                <w:sz w:val="18"/>
                <w:szCs w:val="18"/>
              </w:rPr>
            </w:r>
            <w:r w:rsidRPr="00504102">
              <w:rPr>
                <w:rFonts w:cs="Calibri"/>
                <w:sz w:val="18"/>
                <w:szCs w:val="18"/>
              </w:rPr>
              <w:fldChar w:fldCharType="end"/>
            </w:r>
            <w:r w:rsidRPr="00504102">
              <w:rPr>
                <w:rFonts w:cs="Calibri"/>
                <w:sz w:val="18"/>
                <w:szCs w:val="18"/>
              </w:rPr>
              <w:t xml:space="preserve"> </w:t>
            </w:r>
            <w:r w:rsidRPr="00504102">
              <w:rPr>
                <w:rFonts w:cs="Calibri"/>
                <w:color w:val="000000"/>
                <w:sz w:val="18"/>
                <w:szCs w:val="18"/>
              </w:rPr>
              <w:t xml:space="preserve"> Bahar </w:t>
            </w:r>
            <w:r w:rsidRPr="00504102">
              <w:rPr>
                <w:rFonts w:cs="Calibri"/>
                <w:sz w:val="18"/>
                <w:szCs w:val="18"/>
              </w:rPr>
              <w:fldChar w:fldCharType="begin">
                <w:ffData>
                  <w:name w:val=""/>
                  <w:enabled/>
                  <w:calcOnExit w:val="0"/>
                  <w:checkBox>
                    <w:sizeAuto/>
                    <w:default w:val="1"/>
                  </w:checkBox>
                </w:ffData>
              </w:fldChar>
            </w:r>
            <w:r w:rsidRPr="00504102">
              <w:rPr>
                <w:rFonts w:cs="Calibri"/>
                <w:sz w:val="18"/>
                <w:szCs w:val="18"/>
              </w:rPr>
              <w:instrText xml:space="preserve"> FORMCHECKBOX </w:instrText>
            </w:r>
            <w:r w:rsidRPr="00504102">
              <w:rPr>
                <w:rFonts w:cs="Calibri"/>
                <w:sz w:val="18"/>
                <w:szCs w:val="18"/>
              </w:rPr>
            </w:r>
            <w:r w:rsidRPr="00504102">
              <w:rPr>
                <w:rFonts w:cs="Calibri"/>
                <w:sz w:val="18"/>
                <w:szCs w:val="18"/>
              </w:rPr>
              <w:fldChar w:fldCharType="end"/>
            </w:r>
            <w:r w:rsidRPr="00504102">
              <w:rPr>
                <w:rFonts w:cs="Calibri"/>
                <w:color w:val="000000"/>
                <w:sz w:val="18"/>
                <w:szCs w:val="18"/>
              </w:rPr>
              <w:t> </w:t>
            </w:r>
          </w:p>
        </w:tc>
        <w:tc>
          <w:tcPr>
            <w:tcW w:w="835" w:type="pct"/>
            <w:gridSpan w:val="2"/>
            <w:shd w:val="clear" w:color="auto" w:fill="auto"/>
            <w:vAlign w:val="center"/>
          </w:tcPr>
          <w:p w14:paraId="1EF95763" w14:textId="77777777" w:rsidR="001D6E94" w:rsidRPr="00504102" w:rsidRDefault="001D6E94" w:rsidP="00504102">
            <w:pPr>
              <w:spacing w:after="0" w:line="240" w:lineRule="auto"/>
              <w:jc w:val="center"/>
              <w:rPr>
                <w:rFonts w:cs="Calibri"/>
                <w:color w:val="000000"/>
                <w:sz w:val="18"/>
                <w:szCs w:val="18"/>
              </w:rPr>
            </w:pPr>
            <w:r w:rsidRPr="00504102">
              <w:rPr>
                <w:rFonts w:cs="Calibri"/>
                <w:color w:val="000000"/>
                <w:sz w:val="18"/>
                <w:szCs w:val="18"/>
              </w:rPr>
              <w:t>1+2</w:t>
            </w:r>
          </w:p>
        </w:tc>
        <w:tc>
          <w:tcPr>
            <w:tcW w:w="1290" w:type="pct"/>
            <w:gridSpan w:val="3"/>
            <w:shd w:val="clear" w:color="auto" w:fill="auto"/>
            <w:vAlign w:val="center"/>
          </w:tcPr>
          <w:p w14:paraId="5E9A2C88" w14:textId="77777777" w:rsidR="001D6E94" w:rsidRPr="00504102" w:rsidRDefault="001D6E94" w:rsidP="00504102">
            <w:pPr>
              <w:spacing w:after="0" w:line="240" w:lineRule="auto"/>
              <w:jc w:val="center"/>
              <w:rPr>
                <w:rFonts w:cs="Calibri"/>
                <w:color w:val="000000"/>
                <w:sz w:val="18"/>
                <w:szCs w:val="18"/>
              </w:rPr>
            </w:pPr>
            <w:r w:rsidRPr="00504102">
              <w:rPr>
                <w:rFonts w:cs="Calibri"/>
                <w:color w:val="000000"/>
                <w:sz w:val="18"/>
                <w:szCs w:val="18"/>
              </w:rPr>
              <w:t>4</w:t>
            </w:r>
          </w:p>
        </w:tc>
      </w:tr>
      <w:tr w:rsidR="001D6E94" w:rsidRPr="00504102" w14:paraId="0B5061CF" w14:textId="77777777" w:rsidTr="00504102">
        <w:trPr>
          <w:trHeight w:val="287"/>
        </w:trPr>
        <w:tc>
          <w:tcPr>
            <w:tcW w:w="887" w:type="pct"/>
            <w:shd w:val="clear" w:color="auto" w:fill="auto"/>
            <w:noWrap/>
            <w:vAlign w:val="bottom"/>
          </w:tcPr>
          <w:p w14:paraId="54C642CA"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Adı</w:t>
            </w:r>
          </w:p>
        </w:tc>
        <w:tc>
          <w:tcPr>
            <w:tcW w:w="4113" w:type="pct"/>
            <w:gridSpan w:val="11"/>
            <w:shd w:val="clear" w:color="auto" w:fill="auto"/>
            <w:noWrap/>
            <w:vAlign w:val="center"/>
          </w:tcPr>
          <w:p w14:paraId="54FD0FB4"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Bilgi ve İletişim Teknolojileri II</w:t>
            </w:r>
          </w:p>
        </w:tc>
      </w:tr>
      <w:tr w:rsidR="001D6E94" w:rsidRPr="00504102" w14:paraId="29F0FD5F" w14:textId="77777777" w:rsidTr="00504102">
        <w:trPr>
          <w:trHeight w:val="287"/>
        </w:trPr>
        <w:tc>
          <w:tcPr>
            <w:tcW w:w="887" w:type="pct"/>
            <w:shd w:val="clear" w:color="auto" w:fill="auto"/>
            <w:noWrap/>
            <w:vAlign w:val="bottom"/>
          </w:tcPr>
          <w:p w14:paraId="25C4E784"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İngilizce Adı</w:t>
            </w:r>
          </w:p>
        </w:tc>
        <w:tc>
          <w:tcPr>
            <w:tcW w:w="4113" w:type="pct"/>
            <w:gridSpan w:val="11"/>
            <w:shd w:val="clear" w:color="auto" w:fill="auto"/>
            <w:noWrap/>
            <w:vAlign w:val="center"/>
          </w:tcPr>
          <w:p w14:paraId="0DF277F7" w14:textId="77777777" w:rsidR="001D6E94" w:rsidRPr="00504102" w:rsidRDefault="001D6E94" w:rsidP="00504102">
            <w:pPr>
              <w:spacing w:after="0" w:line="240" w:lineRule="auto"/>
              <w:rPr>
                <w:rFonts w:cs="Calibri"/>
                <w:color w:val="212121"/>
                <w:sz w:val="18"/>
                <w:szCs w:val="18"/>
              </w:rPr>
            </w:pPr>
            <w:r w:rsidRPr="00504102">
              <w:rPr>
                <w:rFonts w:cs="Calibri"/>
                <w:color w:val="000000"/>
                <w:sz w:val="18"/>
                <w:szCs w:val="18"/>
              </w:rPr>
              <w:t>Information and Communication Technologies II</w:t>
            </w:r>
          </w:p>
        </w:tc>
      </w:tr>
      <w:tr w:rsidR="001D6E94" w:rsidRPr="00504102" w14:paraId="6E350CD8" w14:textId="77777777" w:rsidTr="00504102">
        <w:trPr>
          <w:trHeight w:val="289"/>
        </w:trPr>
        <w:tc>
          <w:tcPr>
            <w:tcW w:w="887" w:type="pct"/>
            <w:shd w:val="clear" w:color="auto" w:fill="auto"/>
            <w:vAlign w:val="center"/>
          </w:tcPr>
          <w:p w14:paraId="1D34F9A9"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Ön Koşul Dersleri</w:t>
            </w:r>
          </w:p>
        </w:tc>
        <w:tc>
          <w:tcPr>
            <w:tcW w:w="4113" w:type="pct"/>
            <w:gridSpan w:val="11"/>
            <w:shd w:val="clear" w:color="auto" w:fill="auto"/>
            <w:vAlign w:val="center"/>
          </w:tcPr>
          <w:p w14:paraId="145A7B33" w14:textId="77777777" w:rsidR="001D6E94" w:rsidRPr="00504102" w:rsidRDefault="001D6E94" w:rsidP="00504102">
            <w:pPr>
              <w:spacing w:after="0" w:line="240" w:lineRule="auto"/>
              <w:rPr>
                <w:rFonts w:cs="Calibri"/>
                <w:color w:val="000000"/>
                <w:sz w:val="18"/>
                <w:szCs w:val="18"/>
              </w:rPr>
            </w:pPr>
            <w:r w:rsidRPr="00504102">
              <w:rPr>
                <w:rFonts w:cs="Calibri"/>
                <w:bCs/>
                <w:color w:val="000000"/>
                <w:sz w:val="18"/>
                <w:szCs w:val="18"/>
              </w:rPr>
              <w:t>Yok</w:t>
            </w:r>
          </w:p>
        </w:tc>
      </w:tr>
      <w:tr w:rsidR="001D6E94" w:rsidRPr="00504102" w14:paraId="3DC29670" w14:textId="77777777" w:rsidTr="00504102">
        <w:trPr>
          <w:trHeight w:val="284"/>
        </w:trPr>
        <w:tc>
          <w:tcPr>
            <w:tcW w:w="887" w:type="pct"/>
            <w:shd w:val="clear" w:color="auto" w:fill="auto"/>
            <w:vAlign w:val="center"/>
          </w:tcPr>
          <w:p w14:paraId="043AB8F4"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Dili</w:t>
            </w:r>
          </w:p>
        </w:tc>
        <w:tc>
          <w:tcPr>
            <w:tcW w:w="4113" w:type="pct"/>
            <w:gridSpan w:val="11"/>
            <w:shd w:val="clear" w:color="auto" w:fill="auto"/>
            <w:vAlign w:val="center"/>
          </w:tcPr>
          <w:p w14:paraId="5BD60D21" w14:textId="77777777" w:rsidR="001D6E94" w:rsidRPr="00504102" w:rsidRDefault="001D6E94" w:rsidP="00504102">
            <w:pPr>
              <w:spacing w:after="0" w:line="240" w:lineRule="auto"/>
              <w:rPr>
                <w:rFonts w:cs="Calibri"/>
                <w:bCs/>
                <w:color w:val="000000"/>
                <w:sz w:val="18"/>
                <w:szCs w:val="18"/>
              </w:rPr>
            </w:pPr>
            <w:r w:rsidRPr="00504102">
              <w:rPr>
                <w:rFonts w:cs="Calibri"/>
                <w:bCs/>
                <w:color w:val="000000"/>
                <w:sz w:val="18"/>
                <w:szCs w:val="18"/>
              </w:rPr>
              <w:t>Türkçe</w:t>
            </w:r>
          </w:p>
        </w:tc>
      </w:tr>
      <w:tr w:rsidR="001D6E94" w:rsidRPr="00504102" w14:paraId="74891363" w14:textId="77777777" w:rsidTr="00504102">
        <w:trPr>
          <w:trHeight w:val="284"/>
        </w:trPr>
        <w:tc>
          <w:tcPr>
            <w:tcW w:w="887" w:type="pct"/>
            <w:shd w:val="clear" w:color="auto" w:fill="auto"/>
            <w:vAlign w:val="center"/>
          </w:tcPr>
          <w:p w14:paraId="6D120C4B"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lastRenderedPageBreak/>
              <w:t>Dersin Seviyesi</w:t>
            </w:r>
          </w:p>
        </w:tc>
        <w:tc>
          <w:tcPr>
            <w:tcW w:w="4113" w:type="pct"/>
            <w:gridSpan w:val="11"/>
            <w:shd w:val="clear" w:color="auto" w:fill="auto"/>
            <w:vAlign w:val="center"/>
          </w:tcPr>
          <w:p w14:paraId="686E8FA1" w14:textId="77777777" w:rsidR="001D6E94" w:rsidRPr="00504102" w:rsidRDefault="001D6E94" w:rsidP="00504102">
            <w:pPr>
              <w:spacing w:after="0" w:line="240" w:lineRule="auto"/>
              <w:rPr>
                <w:rFonts w:cs="Calibri"/>
                <w:b/>
                <w:bCs/>
                <w:color w:val="000000"/>
                <w:sz w:val="18"/>
                <w:szCs w:val="18"/>
              </w:rPr>
            </w:pPr>
            <w:r w:rsidRPr="00504102">
              <w:rPr>
                <w:rFonts w:cs="Calibri"/>
                <w:color w:val="000000"/>
                <w:sz w:val="18"/>
                <w:szCs w:val="18"/>
              </w:rPr>
              <w:t>Lisans</w:t>
            </w:r>
          </w:p>
        </w:tc>
      </w:tr>
      <w:tr w:rsidR="001D6E94" w:rsidRPr="00504102" w14:paraId="2DF464FD" w14:textId="77777777" w:rsidTr="00504102">
        <w:trPr>
          <w:trHeight w:val="284"/>
        </w:trPr>
        <w:tc>
          <w:tcPr>
            <w:tcW w:w="887" w:type="pct"/>
            <w:shd w:val="clear" w:color="auto" w:fill="auto"/>
            <w:vAlign w:val="center"/>
          </w:tcPr>
          <w:p w14:paraId="49B9BF7D"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Türü</w:t>
            </w:r>
          </w:p>
        </w:tc>
        <w:tc>
          <w:tcPr>
            <w:tcW w:w="4113" w:type="pct"/>
            <w:gridSpan w:val="11"/>
            <w:shd w:val="clear" w:color="auto" w:fill="auto"/>
            <w:vAlign w:val="center"/>
          </w:tcPr>
          <w:p w14:paraId="75F4086E" w14:textId="77777777" w:rsidR="001D6E94" w:rsidRPr="00504102" w:rsidRDefault="001D6E94" w:rsidP="00504102">
            <w:pPr>
              <w:spacing w:after="0" w:line="240" w:lineRule="auto"/>
              <w:rPr>
                <w:rFonts w:cs="Calibri"/>
                <w:b/>
                <w:bCs/>
                <w:color w:val="000000"/>
                <w:sz w:val="18"/>
                <w:szCs w:val="18"/>
              </w:rPr>
            </w:pPr>
            <w:r w:rsidRPr="00504102">
              <w:rPr>
                <w:rFonts w:cs="Calibri"/>
                <w:color w:val="000000"/>
                <w:sz w:val="18"/>
                <w:szCs w:val="18"/>
              </w:rPr>
              <w:t>Zorunlu</w:t>
            </w:r>
          </w:p>
        </w:tc>
      </w:tr>
      <w:tr w:rsidR="001D6E94" w:rsidRPr="00504102" w14:paraId="31A6466F" w14:textId="77777777" w:rsidTr="00504102">
        <w:trPr>
          <w:trHeight w:val="284"/>
        </w:trPr>
        <w:tc>
          <w:tcPr>
            <w:tcW w:w="887" w:type="pct"/>
            <w:shd w:val="clear" w:color="auto" w:fill="auto"/>
            <w:vAlign w:val="center"/>
          </w:tcPr>
          <w:p w14:paraId="13D30FA9"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Koordinatörü</w:t>
            </w:r>
          </w:p>
        </w:tc>
        <w:tc>
          <w:tcPr>
            <w:tcW w:w="4113" w:type="pct"/>
            <w:gridSpan w:val="11"/>
            <w:shd w:val="clear" w:color="auto" w:fill="auto"/>
            <w:vAlign w:val="center"/>
          </w:tcPr>
          <w:p w14:paraId="230C8064"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Prof. Dr. Musa GENÇ</w:t>
            </w:r>
          </w:p>
        </w:tc>
      </w:tr>
      <w:tr w:rsidR="001D6E94" w:rsidRPr="00504102" w14:paraId="1695B7DD" w14:textId="77777777" w:rsidTr="00504102">
        <w:trPr>
          <w:trHeight w:val="284"/>
        </w:trPr>
        <w:tc>
          <w:tcPr>
            <w:tcW w:w="887" w:type="pct"/>
            <w:shd w:val="clear" w:color="auto" w:fill="auto"/>
            <w:vAlign w:val="center"/>
          </w:tcPr>
          <w:p w14:paraId="52E8DC73"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 Verenler</w:t>
            </w:r>
          </w:p>
        </w:tc>
        <w:tc>
          <w:tcPr>
            <w:tcW w:w="4113" w:type="pct"/>
            <w:gridSpan w:val="11"/>
            <w:shd w:val="clear" w:color="auto" w:fill="auto"/>
            <w:vAlign w:val="center"/>
          </w:tcPr>
          <w:p w14:paraId="4A5E1699" w14:textId="77777777" w:rsidR="001D6E94" w:rsidRPr="00504102" w:rsidRDefault="001D6E94" w:rsidP="00504102">
            <w:pPr>
              <w:spacing w:after="0" w:line="240" w:lineRule="auto"/>
              <w:rPr>
                <w:rFonts w:cs="Calibri"/>
                <w:color w:val="000000"/>
                <w:sz w:val="18"/>
                <w:szCs w:val="18"/>
              </w:rPr>
            </w:pPr>
          </w:p>
        </w:tc>
      </w:tr>
      <w:tr w:rsidR="001D6E94" w:rsidRPr="00504102" w14:paraId="3C65C202" w14:textId="77777777" w:rsidTr="00504102">
        <w:trPr>
          <w:trHeight w:val="284"/>
        </w:trPr>
        <w:tc>
          <w:tcPr>
            <w:tcW w:w="887" w:type="pct"/>
            <w:shd w:val="clear" w:color="auto" w:fill="auto"/>
            <w:vAlign w:val="center"/>
          </w:tcPr>
          <w:p w14:paraId="08BB4951"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Yardımcıları</w:t>
            </w:r>
          </w:p>
        </w:tc>
        <w:tc>
          <w:tcPr>
            <w:tcW w:w="4113" w:type="pct"/>
            <w:gridSpan w:val="11"/>
            <w:shd w:val="clear" w:color="auto" w:fill="auto"/>
            <w:vAlign w:val="center"/>
          </w:tcPr>
          <w:p w14:paraId="13F86C77" w14:textId="77777777" w:rsidR="001D6E94" w:rsidRPr="00504102" w:rsidRDefault="001D6E94" w:rsidP="00504102">
            <w:pPr>
              <w:spacing w:after="0" w:line="240" w:lineRule="auto"/>
              <w:rPr>
                <w:rFonts w:cs="Calibri"/>
                <w:b/>
                <w:bCs/>
                <w:color w:val="000000"/>
                <w:sz w:val="18"/>
                <w:szCs w:val="18"/>
              </w:rPr>
            </w:pPr>
          </w:p>
        </w:tc>
      </w:tr>
      <w:tr w:rsidR="001D6E94" w:rsidRPr="00504102" w14:paraId="2C4B33D6" w14:textId="77777777" w:rsidTr="00504102">
        <w:trPr>
          <w:trHeight w:val="335"/>
        </w:trPr>
        <w:tc>
          <w:tcPr>
            <w:tcW w:w="887" w:type="pct"/>
            <w:shd w:val="clear" w:color="auto" w:fill="auto"/>
            <w:vAlign w:val="center"/>
          </w:tcPr>
          <w:p w14:paraId="26D0AA15"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Amacı</w:t>
            </w:r>
          </w:p>
        </w:tc>
        <w:tc>
          <w:tcPr>
            <w:tcW w:w="4113" w:type="pct"/>
            <w:gridSpan w:val="11"/>
            <w:shd w:val="clear" w:color="auto" w:fill="auto"/>
            <w:vAlign w:val="center"/>
          </w:tcPr>
          <w:p w14:paraId="2E19BBED" w14:textId="77777777" w:rsidR="001D6E94" w:rsidRPr="00504102" w:rsidRDefault="001D6E94" w:rsidP="00504102">
            <w:pPr>
              <w:spacing w:after="0" w:line="240" w:lineRule="auto"/>
              <w:jc w:val="both"/>
              <w:rPr>
                <w:rFonts w:cs="Calibri"/>
                <w:sz w:val="18"/>
                <w:szCs w:val="18"/>
              </w:rPr>
            </w:pPr>
            <w:r w:rsidRPr="00504102">
              <w:rPr>
                <w:rFonts w:cs="Calibri"/>
                <w:bCs/>
                <w:color w:val="000000"/>
                <w:sz w:val="18"/>
                <w:szCs w:val="18"/>
              </w:rPr>
              <w:t>Bu dersin amacı; öğrencilere, temel bilgi teknolojilerinin önemini kavratarak, problem çözme ve analiz etme becerilerini kazandırmak, araştırma ve öğrenme ihtiyaçlarına yönelik olarak alt yapı oluşturmak, eğitim ve meslek hayatlarında teknoloji ve bilimin önemini kavratarak öğrenme becerilerini geliştirmektir.</w:t>
            </w:r>
          </w:p>
        </w:tc>
      </w:tr>
      <w:tr w:rsidR="001D6E94" w:rsidRPr="00504102" w14:paraId="60B4485C" w14:textId="77777777" w:rsidTr="00504102">
        <w:trPr>
          <w:trHeight w:val="284"/>
        </w:trPr>
        <w:tc>
          <w:tcPr>
            <w:tcW w:w="887" w:type="pct"/>
            <w:shd w:val="clear" w:color="auto" w:fill="auto"/>
            <w:vAlign w:val="center"/>
          </w:tcPr>
          <w:p w14:paraId="5C10702F"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Kısa İçeriği</w:t>
            </w:r>
          </w:p>
        </w:tc>
        <w:tc>
          <w:tcPr>
            <w:tcW w:w="4113" w:type="pct"/>
            <w:gridSpan w:val="11"/>
            <w:shd w:val="clear" w:color="auto" w:fill="auto"/>
            <w:vAlign w:val="center"/>
          </w:tcPr>
          <w:p w14:paraId="7DAC93F0" w14:textId="77777777" w:rsidR="001D6E94" w:rsidRPr="00504102" w:rsidRDefault="001D6E94" w:rsidP="00504102">
            <w:pPr>
              <w:spacing w:after="0" w:line="240" w:lineRule="auto"/>
              <w:jc w:val="both"/>
              <w:rPr>
                <w:rFonts w:cs="Calibri"/>
                <w:sz w:val="18"/>
                <w:szCs w:val="18"/>
              </w:rPr>
            </w:pPr>
            <w:r w:rsidRPr="00504102">
              <w:rPr>
                <w:rFonts w:cs="Calibri"/>
                <w:bCs/>
                <w:color w:val="000000"/>
                <w:sz w:val="18"/>
                <w:szCs w:val="18"/>
              </w:rPr>
              <w:t>Bilgisayar Donanımı ve Hata Bulma, Sosyal Ağlar ve Sosyal Medya, Özel Uygulama Yazılımları, Bilişim Hukuku ve Etiği, E-Devlet Uygulamaları, Bilgisayar ve Ağ Güvenliği, Günümüzde Bilişimin Stratejik Teknolojileri.</w:t>
            </w:r>
          </w:p>
        </w:tc>
      </w:tr>
      <w:tr w:rsidR="001D6E94" w:rsidRPr="00504102" w14:paraId="28E3C168" w14:textId="77777777" w:rsidTr="00504102">
        <w:trPr>
          <w:trHeight w:val="300"/>
        </w:trPr>
        <w:tc>
          <w:tcPr>
            <w:tcW w:w="5000" w:type="pct"/>
            <w:gridSpan w:val="12"/>
            <w:shd w:val="clear" w:color="auto" w:fill="auto"/>
            <w:noWrap/>
            <w:vAlign w:val="bottom"/>
          </w:tcPr>
          <w:p w14:paraId="7F48DA18" w14:textId="77777777" w:rsidR="001D6E94" w:rsidRPr="00504102" w:rsidRDefault="001D6E94" w:rsidP="00504102">
            <w:pPr>
              <w:spacing w:after="0" w:line="240" w:lineRule="auto"/>
              <w:rPr>
                <w:rFonts w:cs="Calibri"/>
                <w:color w:val="000000"/>
                <w:sz w:val="18"/>
                <w:szCs w:val="18"/>
              </w:rPr>
            </w:pPr>
          </w:p>
        </w:tc>
      </w:tr>
      <w:tr w:rsidR="001D6E94" w:rsidRPr="00504102" w14:paraId="6AA4940E" w14:textId="77777777" w:rsidTr="00504102">
        <w:trPr>
          <w:trHeight w:val="284"/>
        </w:trPr>
        <w:tc>
          <w:tcPr>
            <w:tcW w:w="5000" w:type="pct"/>
            <w:gridSpan w:val="12"/>
            <w:shd w:val="clear" w:color="auto" w:fill="auto"/>
            <w:vAlign w:val="center"/>
          </w:tcPr>
          <w:p w14:paraId="447F81D5"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Dersin Öğrenme Çıktıları</w:t>
            </w:r>
          </w:p>
        </w:tc>
      </w:tr>
      <w:tr w:rsidR="001D6E94" w:rsidRPr="00504102" w14:paraId="6EF0F05E" w14:textId="77777777" w:rsidTr="00504102">
        <w:trPr>
          <w:trHeight w:val="284"/>
        </w:trPr>
        <w:tc>
          <w:tcPr>
            <w:tcW w:w="887" w:type="pct"/>
            <w:shd w:val="clear" w:color="auto" w:fill="auto"/>
            <w:vAlign w:val="center"/>
          </w:tcPr>
          <w:p w14:paraId="46D0C875"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ÖÇ-1</w:t>
            </w:r>
          </w:p>
        </w:tc>
        <w:tc>
          <w:tcPr>
            <w:tcW w:w="4113" w:type="pct"/>
            <w:gridSpan w:val="11"/>
            <w:shd w:val="clear" w:color="auto" w:fill="auto"/>
          </w:tcPr>
          <w:p w14:paraId="52A71582" w14:textId="77777777" w:rsidR="001D6E94" w:rsidRPr="00504102" w:rsidRDefault="001D6E94"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Bilgisayarlardaki temel hataları bulmak ve çözebilmek.</w:t>
            </w:r>
          </w:p>
        </w:tc>
      </w:tr>
      <w:tr w:rsidR="001D6E94" w:rsidRPr="00504102" w14:paraId="62804243" w14:textId="77777777" w:rsidTr="00504102">
        <w:trPr>
          <w:trHeight w:val="284"/>
        </w:trPr>
        <w:tc>
          <w:tcPr>
            <w:tcW w:w="887" w:type="pct"/>
            <w:shd w:val="clear" w:color="auto" w:fill="auto"/>
            <w:vAlign w:val="center"/>
          </w:tcPr>
          <w:p w14:paraId="2C4245AE"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ÖÇ-2</w:t>
            </w:r>
          </w:p>
        </w:tc>
        <w:tc>
          <w:tcPr>
            <w:tcW w:w="4113" w:type="pct"/>
            <w:gridSpan w:val="11"/>
            <w:shd w:val="clear" w:color="auto" w:fill="auto"/>
          </w:tcPr>
          <w:p w14:paraId="0577DDAF" w14:textId="77777777" w:rsidR="001D6E94" w:rsidRPr="00504102" w:rsidRDefault="001D6E94" w:rsidP="00504102">
            <w:pPr>
              <w:autoSpaceDE w:val="0"/>
              <w:autoSpaceDN w:val="0"/>
              <w:adjustRightInd w:val="0"/>
              <w:spacing w:after="0" w:line="240" w:lineRule="auto"/>
              <w:jc w:val="both"/>
              <w:rPr>
                <w:rFonts w:cs="Calibri"/>
                <w:sz w:val="18"/>
                <w:szCs w:val="18"/>
              </w:rPr>
            </w:pPr>
            <w:r w:rsidRPr="00504102">
              <w:rPr>
                <w:rFonts w:cs="Calibri"/>
                <w:color w:val="000000"/>
                <w:sz w:val="18"/>
                <w:szCs w:val="18"/>
              </w:rPr>
              <w:t>Sosyal ağları etkin ve verimli kullanmak.</w:t>
            </w:r>
          </w:p>
        </w:tc>
      </w:tr>
      <w:tr w:rsidR="001D6E94" w:rsidRPr="00504102" w14:paraId="2F3682E8" w14:textId="77777777" w:rsidTr="00504102">
        <w:trPr>
          <w:trHeight w:val="284"/>
        </w:trPr>
        <w:tc>
          <w:tcPr>
            <w:tcW w:w="887" w:type="pct"/>
            <w:shd w:val="clear" w:color="auto" w:fill="auto"/>
            <w:vAlign w:val="center"/>
          </w:tcPr>
          <w:p w14:paraId="6D7AED50"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ÖÇ-3</w:t>
            </w:r>
          </w:p>
        </w:tc>
        <w:tc>
          <w:tcPr>
            <w:tcW w:w="4113" w:type="pct"/>
            <w:gridSpan w:val="11"/>
            <w:shd w:val="clear" w:color="auto" w:fill="auto"/>
          </w:tcPr>
          <w:p w14:paraId="1FEF0243" w14:textId="77777777" w:rsidR="001D6E94" w:rsidRPr="00504102" w:rsidRDefault="001D6E94"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Video ve ses ile ilgili özel yazılımların temellerini bilmek.</w:t>
            </w:r>
          </w:p>
        </w:tc>
      </w:tr>
      <w:tr w:rsidR="001D6E94" w:rsidRPr="00504102" w14:paraId="453A38B1" w14:textId="77777777" w:rsidTr="00504102">
        <w:trPr>
          <w:trHeight w:val="284"/>
        </w:trPr>
        <w:tc>
          <w:tcPr>
            <w:tcW w:w="887" w:type="pct"/>
            <w:shd w:val="clear" w:color="auto" w:fill="auto"/>
            <w:vAlign w:val="center"/>
          </w:tcPr>
          <w:p w14:paraId="5948CB75"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ÖÇ-4</w:t>
            </w:r>
          </w:p>
        </w:tc>
        <w:tc>
          <w:tcPr>
            <w:tcW w:w="4113" w:type="pct"/>
            <w:gridSpan w:val="11"/>
            <w:shd w:val="clear" w:color="auto" w:fill="auto"/>
          </w:tcPr>
          <w:p w14:paraId="58B224CA" w14:textId="77777777" w:rsidR="001D6E94" w:rsidRPr="00504102" w:rsidRDefault="001D6E94" w:rsidP="00504102">
            <w:pPr>
              <w:shd w:val="clear" w:color="auto" w:fill="FFFFFF"/>
              <w:spacing w:before="100" w:beforeAutospacing="1" w:after="0" w:line="240" w:lineRule="auto"/>
              <w:jc w:val="both"/>
              <w:rPr>
                <w:rFonts w:cs="Calibri"/>
                <w:color w:val="333333"/>
                <w:sz w:val="18"/>
                <w:szCs w:val="18"/>
              </w:rPr>
            </w:pPr>
            <w:r w:rsidRPr="00504102">
              <w:rPr>
                <w:rFonts w:cs="Calibri"/>
                <w:color w:val="000000"/>
                <w:sz w:val="18"/>
                <w:szCs w:val="18"/>
              </w:rPr>
              <w:t>Temel bilişim hukukunu öğrenmek.</w:t>
            </w:r>
          </w:p>
        </w:tc>
      </w:tr>
      <w:tr w:rsidR="001D6E94" w:rsidRPr="00504102" w14:paraId="7D12A283" w14:textId="77777777" w:rsidTr="00504102">
        <w:trPr>
          <w:trHeight w:val="284"/>
        </w:trPr>
        <w:tc>
          <w:tcPr>
            <w:tcW w:w="887" w:type="pct"/>
            <w:shd w:val="clear" w:color="auto" w:fill="auto"/>
            <w:vAlign w:val="center"/>
          </w:tcPr>
          <w:p w14:paraId="659DB9F0"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ÖÇ-5</w:t>
            </w:r>
          </w:p>
        </w:tc>
        <w:tc>
          <w:tcPr>
            <w:tcW w:w="4113" w:type="pct"/>
            <w:gridSpan w:val="11"/>
            <w:shd w:val="clear" w:color="auto" w:fill="auto"/>
          </w:tcPr>
          <w:p w14:paraId="6EF30BA5" w14:textId="77777777" w:rsidR="001D6E94" w:rsidRPr="00504102" w:rsidRDefault="001D6E94"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Ağ güvenliğini öğrenmek.</w:t>
            </w:r>
          </w:p>
        </w:tc>
      </w:tr>
      <w:tr w:rsidR="001D6E94" w:rsidRPr="00504102" w14:paraId="20C530E4" w14:textId="77777777" w:rsidTr="00504102">
        <w:trPr>
          <w:trHeight w:val="295"/>
        </w:trPr>
        <w:tc>
          <w:tcPr>
            <w:tcW w:w="5000" w:type="pct"/>
            <w:gridSpan w:val="12"/>
            <w:shd w:val="clear" w:color="auto" w:fill="auto"/>
            <w:noWrap/>
            <w:vAlign w:val="bottom"/>
          </w:tcPr>
          <w:p w14:paraId="4EF1793E" w14:textId="77777777" w:rsidR="001D6E94" w:rsidRPr="00504102" w:rsidRDefault="001D6E94" w:rsidP="00504102">
            <w:pPr>
              <w:spacing w:after="0" w:line="240" w:lineRule="auto"/>
              <w:rPr>
                <w:rFonts w:cs="Calibri"/>
                <w:color w:val="000000"/>
                <w:sz w:val="18"/>
                <w:szCs w:val="18"/>
              </w:rPr>
            </w:pPr>
          </w:p>
        </w:tc>
      </w:tr>
      <w:tr w:rsidR="001D6E94" w:rsidRPr="00504102" w14:paraId="4518C216" w14:textId="77777777" w:rsidTr="00F74D74">
        <w:trPr>
          <w:trHeight w:val="284"/>
        </w:trPr>
        <w:tc>
          <w:tcPr>
            <w:tcW w:w="915" w:type="pct"/>
            <w:gridSpan w:val="2"/>
            <w:shd w:val="clear" w:color="auto" w:fill="auto"/>
            <w:vAlign w:val="center"/>
          </w:tcPr>
          <w:p w14:paraId="47F16DD9"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Öğretim Yöntemleri</w:t>
            </w:r>
          </w:p>
        </w:tc>
        <w:tc>
          <w:tcPr>
            <w:tcW w:w="4085" w:type="pct"/>
            <w:gridSpan w:val="10"/>
            <w:shd w:val="clear" w:color="auto" w:fill="auto"/>
            <w:vAlign w:val="center"/>
          </w:tcPr>
          <w:p w14:paraId="14100191" w14:textId="77777777" w:rsidR="001D6E94" w:rsidRPr="00504102" w:rsidRDefault="001D6E94" w:rsidP="00504102">
            <w:pPr>
              <w:spacing w:after="0" w:line="240" w:lineRule="auto"/>
              <w:rPr>
                <w:rFonts w:cs="Calibri"/>
                <w:sz w:val="18"/>
                <w:szCs w:val="18"/>
              </w:rPr>
            </w:pPr>
            <w:r w:rsidRPr="00504102">
              <w:rPr>
                <w:rFonts w:cs="Calibri"/>
                <w:color w:val="000000"/>
                <w:sz w:val="18"/>
                <w:szCs w:val="18"/>
              </w:rPr>
              <w:t>Sözel anlatım, Problem Çözme, Bilgisayar Destekli, Laboratuvar</w:t>
            </w:r>
          </w:p>
        </w:tc>
      </w:tr>
      <w:tr w:rsidR="001D6E94" w:rsidRPr="00504102" w14:paraId="4472C2D4" w14:textId="77777777" w:rsidTr="00F74D74">
        <w:trPr>
          <w:trHeight w:val="284"/>
        </w:trPr>
        <w:tc>
          <w:tcPr>
            <w:tcW w:w="915" w:type="pct"/>
            <w:gridSpan w:val="2"/>
            <w:shd w:val="clear" w:color="auto" w:fill="auto"/>
            <w:vAlign w:val="center"/>
          </w:tcPr>
          <w:p w14:paraId="61DA987D"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Ölçme Yöntemleri</w:t>
            </w:r>
          </w:p>
        </w:tc>
        <w:tc>
          <w:tcPr>
            <w:tcW w:w="4085" w:type="pct"/>
            <w:gridSpan w:val="10"/>
            <w:shd w:val="clear" w:color="auto" w:fill="auto"/>
            <w:vAlign w:val="center"/>
          </w:tcPr>
          <w:p w14:paraId="1A18CCBA"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Yazılı sınav, Uygulama Sınavı</w:t>
            </w:r>
          </w:p>
        </w:tc>
      </w:tr>
      <w:tr w:rsidR="001D6E94" w:rsidRPr="00504102" w14:paraId="02C2BC5F" w14:textId="77777777" w:rsidTr="00504102">
        <w:trPr>
          <w:trHeight w:val="284"/>
        </w:trPr>
        <w:tc>
          <w:tcPr>
            <w:tcW w:w="5000" w:type="pct"/>
            <w:gridSpan w:val="12"/>
            <w:shd w:val="clear" w:color="auto" w:fill="auto"/>
            <w:vAlign w:val="center"/>
          </w:tcPr>
          <w:p w14:paraId="01A90EE5" w14:textId="77777777" w:rsidR="001D6E94" w:rsidRPr="00504102" w:rsidRDefault="001D6E94" w:rsidP="00504102">
            <w:pPr>
              <w:spacing w:after="0" w:line="240" w:lineRule="auto"/>
              <w:rPr>
                <w:rFonts w:cs="Calibri"/>
                <w:b/>
                <w:bCs/>
                <w:color w:val="000000"/>
                <w:sz w:val="18"/>
                <w:szCs w:val="18"/>
              </w:rPr>
            </w:pPr>
          </w:p>
          <w:p w14:paraId="4DAD0C6E"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 AKIŞI</w:t>
            </w:r>
          </w:p>
        </w:tc>
      </w:tr>
      <w:tr w:rsidR="001D6E94" w:rsidRPr="00504102" w14:paraId="31959C70" w14:textId="77777777" w:rsidTr="00504102">
        <w:trPr>
          <w:trHeight w:val="284"/>
        </w:trPr>
        <w:tc>
          <w:tcPr>
            <w:tcW w:w="887" w:type="pct"/>
            <w:shd w:val="clear" w:color="auto" w:fill="auto"/>
            <w:vAlign w:val="center"/>
          </w:tcPr>
          <w:p w14:paraId="03C13061"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Hafta</w:t>
            </w:r>
          </w:p>
        </w:tc>
        <w:tc>
          <w:tcPr>
            <w:tcW w:w="2877" w:type="pct"/>
            <w:gridSpan w:val="9"/>
            <w:shd w:val="clear" w:color="auto" w:fill="auto"/>
            <w:noWrap/>
            <w:vAlign w:val="bottom"/>
          </w:tcPr>
          <w:p w14:paraId="25699EA2" w14:textId="77777777" w:rsidR="001D6E94" w:rsidRPr="00504102" w:rsidRDefault="001D6E94" w:rsidP="00504102">
            <w:pPr>
              <w:spacing w:after="0" w:line="240" w:lineRule="auto"/>
              <w:rPr>
                <w:rFonts w:cs="Calibri"/>
                <w:b/>
                <w:bCs/>
                <w:color w:val="000000"/>
                <w:sz w:val="18"/>
                <w:szCs w:val="18"/>
              </w:rPr>
            </w:pPr>
            <w:r w:rsidRPr="00504102">
              <w:rPr>
                <w:rFonts w:cs="Calibri"/>
                <w:color w:val="000000"/>
                <w:sz w:val="18"/>
                <w:szCs w:val="18"/>
              </w:rPr>
              <w:t> </w:t>
            </w:r>
            <w:r w:rsidRPr="00504102">
              <w:rPr>
                <w:rFonts w:cs="Calibri"/>
                <w:b/>
                <w:bCs/>
                <w:color w:val="000000"/>
                <w:sz w:val="18"/>
                <w:szCs w:val="18"/>
              </w:rPr>
              <w:t>Konular</w:t>
            </w:r>
          </w:p>
        </w:tc>
        <w:tc>
          <w:tcPr>
            <w:tcW w:w="1236" w:type="pct"/>
            <w:gridSpan w:val="2"/>
            <w:shd w:val="clear" w:color="auto" w:fill="auto"/>
            <w:vAlign w:val="center"/>
          </w:tcPr>
          <w:p w14:paraId="5FF76975" w14:textId="77777777" w:rsidR="001D6E94" w:rsidRPr="00504102" w:rsidRDefault="001D6E94" w:rsidP="00504102">
            <w:pPr>
              <w:spacing w:after="0" w:line="240" w:lineRule="auto"/>
              <w:jc w:val="center"/>
              <w:rPr>
                <w:rFonts w:cs="Calibri"/>
                <w:b/>
                <w:bCs/>
                <w:color w:val="000000"/>
                <w:sz w:val="18"/>
                <w:szCs w:val="18"/>
              </w:rPr>
            </w:pPr>
            <w:r w:rsidRPr="00504102">
              <w:rPr>
                <w:rFonts w:cs="Calibri"/>
                <w:b/>
                <w:bCs/>
                <w:color w:val="000000"/>
                <w:sz w:val="18"/>
                <w:szCs w:val="18"/>
              </w:rPr>
              <w:t>Kaynak/İlgili Bölüm</w:t>
            </w:r>
          </w:p>
        </w:tc>
      </w:tr>
      <w:tr w:rsidR="001D6E94" w:rsidRPr="00504102" w14:paraId="275F3004" w14:textId="77777777" w:rsidTr="00504102">
        <w:trPr>
          <w:trHeight w:val="284"/>
        </w:trPr>
        <w:tc>
          <w:tcPr>
            <w:tcW w:w="887" w:type="pct"/>
            <w:shd w:val="clear" w:color="auto" w:fill="auto"/>
            <w:vAlign w:val="center"/>
          </w:tcPr>
          <w:p w14:paraId="539F3846"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1</w:t>
            </w:r>
          </w:p>
        </w:tc>
        <w:tc>
          <w:tcPr>
            <w:tcW w:w="2877" w:type="pct"/>
            <w:gridSpan w:val="9"/>
            <w:shd w:val="clear" w:color="auto" w:fill="auto"/>
            <w:vAlign w:val="center"/>
          </w:tcPr>
          <w:p w14:paraId="1E3EA921" w14:textId="77777777" w:rsidR="001D6E94" w:rsidRPr="00504102" w:rsidRDefault="001D6E94"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64EB0657"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2C8DA952" w14:textId="77777777" w:rsidTr="00504102">
        <w:trPr>
          <w:trHeight w:val="271"/>
        </w:trPr>
        <w:tc>
          <w:tcPr>
            <w:tcW w:w="887" w:type="pct"/>
            <w:shd w:val="clear" w:color="auto" w:fill="auto"/>
            <w:vAlign w:val="center"/>
          </w:tcPr>
          <w:p w14:paraId="09C1DF53"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2</w:t>
            </w:r>
          </w:p>
        </w:tc>
        <w:tc>
          <w:tcPr>
            <w:tcW w:w="2877" w:type="pct"/>
            <w:gridSpan w:val="9"/>
            <w:shd w:val="clear" w:color="auto" w:fill="auto"/>
            <w:vAlign w:val="center"/>
          </w:tcPr>
          <w:p w14:paraId="6DA12CC5" w14:textId="77777777" w:rsidR="001D6E94" w:rsidRPr="00504102" w:rsidRDefault="001D6E94"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5B3F758E"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1A3D2AA3" w14:textId="77777777" w:rsidTr="00504102">
        <w:trPr>
          <w:trHeight w:val="284"/>
        </w:trPr>
        <w:tc>
          <w:tcPr>
            <w:tcW w:w="887" w:type="pct"/>
            <w:shd w:val="clear" w:color="auto" w:fill="auto"/>
            <w:vAlign w:val="center"/>
          </w:tcPr>
          <w:p w14:paraId="51A5755F"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3</w:t>
            </w:r>
          </w:p>
        </w:tc>
        <w:tc>
          <w:tcPr>
            <w:tcW w:w="2877" w:type="pct"/>
            <w:gridSpan w:val="9"/>
            <w:shd w:val="clear" w:color="auto" w:fill="auto"/>
            <w:vAlign w:val="center"/>
          </w:tcPr>
          <w:p w14:paraId="53949B65" w14:textId="77777777" w:rsidR="001D6E94" w:rsidRPr="00504102" w:rsidRDefault="001D6E94"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071A6263"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60717860" w14:textId="77777777" w:rsidTr="00504102">
        <w:trPr>
          <w:trHeight w:val="169"/>
        </w:trPr>
        <w:tc>
          <w:tcPr>
            <w:tcW w:w="887" w:type="pct"/>
            <w:shd w:val="clear" w:color="auto" w:fill="auto"/>
            <w:vAlign w:val="center"/>
          </w:tcPr>
          <w:p w14:paraId="37996B4F"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4</w:t>
            </w:r>
          </w:p>
        </w:tc>
        <w:tc>
          <w:tcPr>
            <w:tcW w:w="2877" w:type="pct"/>
            <w:gridSpan w:val="9"/>
            <w:shd w:val="clear" w:color="auto" w:fill="auto"/>
            <w:vAlign w:val="center"/>
          </w:tcPr>
          <w:p w14:paraId="13B6831A" w14:textId="77777777" w:rsidR="001D6E94" w:rsidRPr="00504102" w:rsidRDefault="001D6E94" w:rsidP="00504102">
            <w:pPr>
              <w:pStyle w:val="NormalWeb"/>
              <w:rPr>
                <w:rFonts w:cs="Calibri"/>
                <w:sz w:val="18"/>
                <w:szCs w:val="18"/>
              </w:rPr>
            </w:pPr>
            <w:r w:rsidRPr="00504102">
              <w:rPr>
                <w:rFonts w:cs="Calibri"/>
                <w:color w:val="000000"/>
                <w:sz w:val="18"/>
                <w:szCs w:val="18"/>
              </w:rPr>
              <w:t>Sosyal Ağlar ve Sosyal Medya</w:t>
            </w:r>
          </w:p>
        </w:tc>
        <w:tc>
          <w:tcPr>
            <w:tcW w:w="1236" w:type="pct"/>
            <w:gridSpan w:val="2"/>
            <w:shd w:val="clear" w:color="auto" w:fill="auto"/>
            <w:vAlign w:val="center"/>
          </w:tcPr>
          <w:p w14:paraId="5BD04845"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288772F4" w14:textId="77777777" w:rsidTr="00504102">
        <w:trPr>
          <w:trHeight w:val="169"/>
        </w:trPr>
        <w:tc>
          <w:tcPr>
            <w:tcW w:w="887" w:type="pct"/>
            <w:shd w:val="clear" w:color="auto" w:fill="auto"/>
            <w:vAlign w:val="center"/>
          </w:tcPr>
          <w:p w14:paraId="7C23D7A2"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5</w:t>
            </w:r>
          </w:p>
        </w:tc>
        <w:tc>
          <w:tcPr>
            <w:tcW w:w="2877" w:type="pct"/>
            <w:gridSpan w:val="9"/>
            <w:shd w:val="clear" w:color="auto" w:fill="auto"/>
            <w:vAlign w:val="center"/>
          </w:tcPr>
          <w:p w14:paraId="06145D1D" w14:textId="77777777" w:rsidR="001D6E94" w:rsidRPr="00504102" w:rsidRDefault="001D6E94" w:rsidP="00504102">
            <w:pPr>
              <w:pStyle w:val="NormalWeb"/>
              <w:rPr>
                <w:rFonts w:cs="Calibri"/>
                <w:sz w:val="18"/>
                <w:szCs w:val="18"/>
              </w:rPr>
            </w:pPr>
            <w:r w:rsidRPr="00504102">
              <w:rPr>
                <w:rFonts w:cs="Calibri"/>
                <w:color w:val="000000"/>
                <w:sz w:val="18"/>
                <w:szCs w:val="18"/>
              </w:rPr>
              <w:t>Sosyal Ağlar ve Sosyal Medya</w:t>
            </w:r>
          </w:p>
        </w:tc>
        <w:tc>
          <w:tcPr>
            <w:tcW w:w="1236" w:type="pct"/>
            <w:gridSpan w:val="2"/>
            <w:shd w:val="clear" w:color="auto" w:fill="auto"/>
            <w:vAlign w:val="center"/>
          </w:tcPr>
          <w:p w14:paraId="5644CD5E"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79D47410" w14:textId="77777777" w:rsidTr="00504102">
        <w:trPr>
          <w:trHeight w:val="133"/>
        </w:trPr>
        <w:tc>
          <w:tcPr>
            <w:tcW w:w="887" w:type="pct"/>
            <w:shd w:val="clear" w:color="auto" w:fill="auto"/>
            <w:vAlign w:val="center"/>
          </w:tcPr>
          <w:p w14:paraId="6F51D261"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6</w:t>
            </w:r>
          </w:p>
        </w:tc>
        <w:tc>
          <w:tcPr>
            <w:tcW w:w="2877" w:type="pct"/>
            <w:gridSpan w:val="9"/>
            <w:shd w:val="clear" w:color="auto" w:fill="auto"/>
            <w:vAlign w:val="center"/>
          </w:tcPr>
          <w:p w14:paraId="3100C7FA" w14:textId="77777777" w:rsidR="001D6E94" w:rsidRPr="00504102" w:rsidRDefault="001D6E94" w:rsidP="00504102">
            <w:pPr>
              <w:pStyle w:val="NormalWeb"/>
              <w:rPr>
                <w:rFonts w:cs="Calibri"/>
                <w:sz w:val="18"/>
                <w:szCs w:val="18"/>
              </w:rPr>
            </w:pPr>
            <w:r w:rsidRPr="00504102">
              <w:rPr>
                <w:rFonts w:cs="Calibri"/>
                <w:color w:val="000000"/>
                <w:sz w:val="18"/>
                <w:szCs w:val="18"/>
              </w:rPr>
              <w:t>Özel Uygulama Yazılımları</w:t>
            </w:r>
          </w:p>
        </w:tc>
        <w:tc>
          <w:tcPr>
            <w:tcW w:w="1236" w:type="pct"/>
            <w:gridSpan w:val="2"/>
            <w:shd w:val="clear" w:color="auto" w:fill="auto"/>
            <w:vAlign w:val="center"/>
          </w:tcPr>
          <w:p w14:paraId="06049BAA"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76149659" w14:textId="77777777" w:rsidTr="00504102">
        <w:trPr>
          <w:trHeight w:val="284"/>
        </w:trPr>
        <w:tc>
          <w:tcPr>
            <w:tcW w:w="887" w:type="pct"/>
            <w:shd w:val="clear" w:color="auto" w:fill="auto"/>
            <w:vAlign w:val="center"/>
          </w:tcPr>
          <w:p w14:paraId="66758990"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7</w:t>
            </w:r>
          </w:p>
        </w:tc>
        <w:tc>
          <w:tcPr>
            <w:tcW w:w="2877" w:type="pct"/>
            <w:gridSpan w:val="9"/>
            <w:shd w:val="clear" w:color="auto" w:fill="auto"/>
            <w:vAlign w:val="center"/>
          </w:tcPr>
          <w:p w14:paraId="462B4DFA" w14:textId="77777777" w:rsidR="001D6E94" w:rsidRPr="00504102" w:rsidRDefault="001D6E94" w:rsidP="00504102">
            <w:pPr>
              <w:pStyle w:val="NormalWeb"/>
              <w:rPr>
                <w:rFonts w:cs="Calibri"/>
                <w:sz w:val="18"/>
                <w:szCs w:val="18"/>
              </w:rPr>
            </w:pPr>
            <w:r w:rsidRPr="00504102">
              <w:rPr>
                <w:rFonts w:cs="Calibri"/>
                <w:color w:val="000000"/>
                <w:sz w:val="18"/>
                <w:szCs w:val="18"/>
              </w:rPr>
              <w:t>Özel Uygulama Yazılımları</w:t>
            </w:r>
          </w:p>
        </w:tc>
        <w:tc>
          <w:tcPr>
            <w:tcW w:w="1236" w:type="pct"/>
            <w:gridSpan w:val="2"/>
            <w:shd w:val="clear" w:color="auto" w:fill="auto"/>
            <w:vAlign w:val="center"/>
          </w:tcPr>
          <w:p w14:paraId="065B428C"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426F4222" w14:textId="77777777" w:rsidTr="00504102">
        <w:trPr>
          <w:trHeight w:val="284"/>
        </w:trPr>
        <w:tc>
          <w:tcPr>
            <w:tcW w:w="887" w:type="pct"/>
            <w:shd w:val="clear" w:color="auto" w:fill="auto"/>
            <w:vAlign w:val="center"/>
          </w:tcPr>
          <w:p w14:paraId="0ED8DBF5"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8</w:t>
            </w:r>
          </w:p>
        </w:tc>
        <w:tc>
          <w:tcPr>
            <w:tcW w:w="2877" w:type="pct"/>
            <w:gridSpan w:val="9"/>
            <w:shd w:val="clear" w:color="auto" w:fill="auto"/>
            <w:vAlign w:val="center"/>
          </w:tcPr>
          <w:p w14:paraId="307AF0CA" w14:textId="77777777" w:rsidR="001D6E94" w:rsidRPr="00504102" w:rsidRDefault="001D6E94"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7774445B"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3155938B" w14:textId="77777777" w:rsidTr="00504102">
        <w:trPr>
          <w:trHeight w:val="284"/>
        </w:trPr>
        <w:tc>
          <w:tcPr>
            <w:tcW w:w="887" w:type="pct"/>
            <w:shd w:val="clear" w:color="auto" w:fill="auto"/>
            <w:vAlign w:val="center"/>
          </w:tcPr>
          <w:p w14:paraId="4148DB8F"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9</w:t>
            </w:r>
          </w:p>
        </w:tc>
        <w:tc>
          <w:tcPr>
            <w:tcW w:w="2877" w:type="pct"/>
            <w:gridSpan w:val="9"/>
            <w:shd w:val="clear" w:color="auto" w:fill="auto"/>
            <w:vAlign w:val="center"/>
          </w:tcPr>
          <w:p w14:paraId="231BC22F" w14:textId="77777777" w:rsidR="001D6E94" w:rsidRPr="00504102" w:rsidRDefault="001D6E94"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7AF5589E"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164F57E8" w14:textId="77777777" w:rsidTr="00504102">
        <w:trPr>
          <w:trHeight w:val="233"/>
        </w:trPr>
        <w:tc>
          <w:tcPr>
            <w:tcW w:w="887" w:type="pct"/>
            <w:shd w:val="clear" w:color="auto" w:fill="auto"/>
            <w:vAlign w:val="center"/>
          </w:tcPr>
          <w:p w14:paraId="3B0A15EF"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10</w:t>
            </w:r>
          </w:p>
        </w:tc>
        <w:tc>
          <w:tcPr>
            <w:tcW w:w="2877" w:type="pct"/>
            <w:gridSpan w:val="9"/>
            <w:shd w:val="clear" w:color="auto" w:fill="auto"/>
            <w:vAlign w:val="center"/>
          </w:tcPr>
          <w:p w14:paraId="0CF854E2" w14:textId="77777777" w:rsidR="001D6E94" w:rsidRPr="00504102" w:rsidRDefault="001D6E94"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2DDD1A86"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17DC9E97" w14:textId="77777777" w:rsidTr="00504102">
        <w:trPr>
          <w:trHeight w:val="100"/>
        </w:trPr>
        <w:tc>
          <w:tcPr>
            <w:tcW w:w="887" w:type="pct"/>
            <w:shd w:val="clear" w:color="auto" w:fill="auto"/>
            <w:vAlign w:val="center"/>
          </w:tcPr>
          <w:p w14:paraId="7CEC0EDB"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11</w:t>
            </w:r>
          </w:p>
        </w:tc>
        <w:tc>
          <w:tcPr>
            <w:tcW w:w="2877" w:type="pct"/>
            <w:gridSpan w:val="9"/>
            <w:shd w:val="clear" w:color="auto" w:fill="auto"/>
            <w:vAlign w:val="center"/>
          </w:tcPr>
          <w:p w14:paraId="0702F4E1" w14:textId="77777777" w:rsidR="001D6E94" w:rsidRPr="00504102" w:rsidRDefault="001D6E94" w:rsidP="00504102">
            <w:pPr>
              <w:pStyle w:val="NormalWeb"/>
              <w:rPr>
                <w:rFonts w:cs="Calibri"/>
                <w:sz w:val="18"/>
                <w:szCs w:val="18"/>
              </w:rPr>
            </w:pPr>
            <w:r w:rsidRPr="00504102">
              <w:rPr>
                <w:rFonts w:cs="Calibri"/>
                <w:color w:val="000000"/>
                <w:sz w:val="18"/>
                <w:szCs w:val="18"/>
              </w:rPr>
              <w:t>E-Devlet Uygulamaları</w:t>
            </w:r>
          </w:p>
        </w:tc>
        <w:tc>
          <w:tcPr>
            <w:tcW w:w="1236" w:type="pct"/>
            <w:gridSpan w:val="2"/>
            <w:shd w:val="clear" w:color="auto" w:fill="auto"/>
            <w:vAlign w:val="center"/>
          </w:tcPr>
          <w:p w14:paraId="1778FF08"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37B4FB22" w14:textId="77777777" w:rsidTr="00504102">
        <w:trPr>
          <w:trHeight w:val="284"/>
        </w:trPr>
        <w:tc>
          <w:tcPr>
            <w:tcW w:w="887" w:type="pct"/>
            <w:shd w:val="clear" w:color="auto" w:fill="auto"/>
            <w:vAlign w:val="center"/>
          </w:tcPr>
          <w:p w14:paraId="05BCC1AE"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12</w:t>
            </w:r>
          </w:p>
        </w:tc>
        <w:tc>
          <w:tcPr>
            <w:tcW w:w="2877" w:type="pct"/>
            <w:gridSpan w:val="9"/>
            <w:shd w:val="clear" w:color="auto" w:fill="auto"/>
            <w:vAlign w:val="center"/>
          </w:tcPr>
          <w:p w14:paraId="355ED3E1" w14:textId="77777777" w:rsidR="001D6E94" w:rsidRPr="00504102" w:rsidRDefault="001D6E94" w:rsidP="00504102">
            <w:pPr>
              <w:pStyle w:val="NormalWeb"/>
              <w:rPr>
                <w:rFonts w:cs="Calibri"/>
                <w:sz w:val="18"/>
                <w:szCs w:val="18"/>
              </w:rPr>
            </w:pPr>
            <w:r w:rsidRPr="00504102">
              <w:rPr>
                <w:rFonts w:cs="Calibri"/>
                <w:color w:val="000000"/>
                <w:sz w:val="18"/>
                <w:szCs w:val="18"/>
              </w:rPr>
              <w:t>Bilgisayar ve Ağ Güvenliği</w:t>
            </w:r>
          </w:p>
        </w:tc>
        <w:tc>
          <w:tcPr>
            <w:tcW w:w="1236" w:type="pct"/>
            <w:gridSpan w:val="2"/>
            <w:shd w:val="clear" w:color="auto" w:fill="auto"/>
            <w:vAlign w:val="center"/>
          </w:tcPr>
          <w:p w14:paraId="11F323E6"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136BE3D8" w14:textId="77777777" w:rsidTr="00504102">
        <w:trPr>
          <w:trHeight w:val="284"/>
        </w:trPr>
        <w:tc>
          <w:tcPr>
            <w:tcW w:w="887" w:type="pct"/>
            <w:shd w:val="clear" w:color="auto" w:fill="auto"/>
            <w:vAlign w:val="center"/>
          </w:tcPr>
          <w:p w14:paraId="35131341"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13</w:t>
            </w:r>
          </w:p>
        </w:tc>
        <w:tc>
          <w:tcPr>
            <w:tcW w:w="2877" w:type="pct"/>
            <w:gridSpan w:val="9"/>
            <w:shd w:val="clear" w:color="auto" w:fill="auto"/>
            <w:vAlign w:val="center"/>
          </w:tcPr>
          <w:p w14:paraId="37D67E87" w14:textId="77777777" w:rsidR="001D6E94" w:rsidRPr="00504102" w:rsidRDefault="001D6E94" w:rsidP="00504102">
            <w:pPr>
              <w:pStyle w:val="NormalWeb"/>
              <w:rPr>
                <w:rFonts w:cs="Calibri"/>
                <w:sz w:val="18"/>
                <w:szCs w:val="18"/>
              </w:rPr>
            </w:pPr>
            <w:r w:rsidRPr="00504102">
              <w:rPr>
                <w:rFonts w:cs="Calibri"/>
                <w:color w:val="000000"/>
                <w:sz w:val="18"/>
                <w:szCs w:val="18"/>
              </w:rPr>
              <w:t>Günümüzde Bilişimin Stratejik Teknolojileri</w:t>
            </w:r>
          </w:p>
        </w:tc>
        <w:tc>
          <w:tcPr>
            <w:tcW w:w="1236" w:type="pct"/>
            <w:gridSpan w:val="2"/>
            <w:shd w:val="clear" w:color="auto" w:fill="auto"/>
            <w:vAlign w:val="center"/>
          </w:tcPr>
          <w:p w14:paraId="3AC0D9AF"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03DC61CF" w14:textId="77777777" w:rsidTr="00504102">
        <w:trPr>
          <w:trHeight w:val="284"/>
        </w:trPr>
        <w:tc>
          <w:tcPr>
            <w:tcW w:w="887" w:type="pct"/>
            <w:shd w:val="clear" w:color="auto" w:fill="auto"/>
            <w:vAlign w:val="center"/>
          </w:tcPr>
          <w:p w14:paraId="2D10A412"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14</w:t>
            </w:r>
          </w:p>
        </w:tc>
        <w:tc>
          <w:tcPr>
            <w:tcW w:w="2877" w:type="pct"/>
            <w:gridSpan w:val="9"/>
            <w:shd w:val="clear" w:color="auto" w:fill="auto"/>
            <w:vAlign w:val="center"/>
          </w:tcPr>
          <w:p w14:paraId="72730EC4" w14:textId="77777777" w:rsidR="001D6E94" w:rsidRPr="00504102" w:rsidRDefault="001D6E94" w:rsidP="00504102">
            <w:pPr>
              <w:pStyle w:val="NormalWeb"/>
              <w:rPr>
                <w:rFonts w:cs="Calibri"/>
                <w:sz w:val="18"/>
                <w:szCs w:val="18"/>
              </w:rPr>
            </w:pPr>
            <w:r w:rsidRPr="00504102">
              <w:rPr>
                <w:rFonts w:cs="Calibri"/>
                <w:color w:val="000000"/>
                <w:sz w:val="18"/>
                <w:szCs w:val="18"/>
              </w:rPr>
              <w:t>Günümüzde Bilişimin Stratejik Teknolojileri</w:t>
            </w:r>
          </w:p>
        </w:tc>
        <w:tc>
          <w:tcPr>
            <w:tcW w:w="1236" w:type="pct"/>
            <w:gridSpan w:val="2"/>
            <w:shd w:val="clear" w:color="auto" w:fill="auto"/>
            <w:vAlign w:val="center"/>
          </w:tcPr>
          <w:p w14:paraId="430A794D" w14:textId="77777777" w:rsidR="001D6E94" w:rsidRPr="00504102" w:rsidRDefault="001D6E94" w:rsidP="00504102">
            <w:pPr>
              <w:spacing w:after="0"/>
              <w:rPr>
                <w:rFonts w:cs="Calibri"/>
                <w:sz w:val="18"/>
                <w:szCs w:val="18"/>
              </w:rPr>
            </w:pPr>
            <w:r w:rsidRPr="00504102">
              <w:rPr>
                <w:rFonts w:cs="Calibri"/>
                <w:color w:val="000000"/>
                <w:sz w:val="18"/>
                <w:szCs w:val="18"/>
              </w:rPr>
              <w:t>Önerilen Kaynaklar</w:t>
            </w:r>
          </w:p>
        </w:tc>
      </w:tr>
      <w:tr w:rsidR="001D6E94" w:rsidRPr="00504102" w14:paraId="0F997B12" w14:textId="77777777" w:rsidTr="00504102">
        <w:trPr>
          <w:trHeight w:val="247"/>
        </w:trPr>
        <w:tc>
          <w:tcPr>
            <w:tcW w:w="5000" w:type="pct"/>
            <w:gridSpan w:val="12"/>
            <w:shd w:val="clear" w:color="auto" w:fill="auto"/>
            <w:noWrap/>
            <w:vAlign w:val="bottom"/>
          </w:tcPr>
          <w:p w14:paraId="38A0E5B7" w14:textId="77777777" w:rsidR="001D6E94" w:rsidRPr="00504102" w:rsidRDefault="001D6E94" w:rsidP="00504102">
            <w:pPr>
              <w:spacing w:after="0" w:line="240" w:lineRule="auto"/>
              <w:rPr>
                <w:rFonts w:cs="Calibri"/>
                <w:color w:val="000000"/>
                <w:sz w:val="18"/>
                <w:szCs w:val="18"/>
              </w:rPr>
            </w:pPr>
          </w:p>
        </w:tc>
      </w:tr>
      <w:tr w:rsidR="001D6E94" w:rsidRPr="00504102" w14:paraId="0C5974CB" w14:textId="77777777" w:rsidTr="00504102">
        <w:trPr>
          <w:trHeight w:val="284"/>
        </w:trPr>
        <w:tc>
          <w:tcPr>
            <w:tcW w:w="5000" w:type="pct"/>
            <w:gridSpan w:val="12"/>
            <w:shd w:val="clear" w:color="auto" w:fill="auto"/>
            <w:vAlign w:val="center"/>
          </w:tcPr>
          <w:p w14:paraId="0E130FFF"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KAYNAKLAR</w:t>
            </w:r>
          </w:p>
        </w:tc>
      </w:tr>
      <w:tr w:rsidR="001D6E94" w:rsidRPr="00504102" w14:paraId="11C4B53E" w14:textId="77777777" w:rsidTr="00504102">
        <w:trPr>
          <w:trHeight w:val="284"/>
        </w:trPr>
        <w:tc>
          <w:tcPr>
            <w:tcW w:w="887" w:type="pct"/>
            <w:shd w:val="clear" w:color="auto" w:fill="auto"/>
            <w:vAlign w:val="center"/>
          </w:tcPr>
          <w:p w14:paraId="5EE24A57"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Ders Notu</w:t>
            </w:r>
          </w:p>
        </w:tc>
        <w:tc>
          <w:tcPr>
            <w:tcW w:w="4113" w:type="pct"/>
            <w:gridSpan w:val="11"/>
            <w:shd w:val="clear" w:color="auto" w:fill="auto"/>
            <w:vAlign w:val="center"/>
          </w:tcPr>
          <w:p w14:paraId="2A4AC718"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Öğretim Elemanı Ders Notları</w:t>
            </w:r>
          </w:p>
        </w:tc>
      </w:tr>
      <w:tr w:rsidR="001D6E94" w:rsidRPr="00504102" w14:paraId="65E2E0E2" w14:textId="77777777" w:rsidTr="00504102">
        <w:trPr>
          <w:trHeight w:val="284"/>
        </w:trPr>
        <w:tc>
          <w:tcPr>
            <w:tcW w:w="887" w:type="pct"/>
            <w:shd w:val="clear" w:color="auto" w:fill="auto"/>
            <w:vAlign w:val="center"/>
          </w:tcPr>
          <w:p w14:paraId="4269D6FA" w14:textId="77777777" w:rsidR="001D6E94" w:rsidRPr="00504102" w:rsidRDefault="001D6E94" w:rsidP="00504102">
            <w:pPr>
              <w:spacing w:after="0" w:line="240" w:lineRule="auto"/>
              <w:rPr>
                <w:rFonts w:cs="Calibri"/>
                <w:b/>
                <w:bCs/>
                <w:color w:val="000000"/>
                <w:sz w:val="18"/>
                <w:szCs w:val="18"/>
              </w:rPr>
            </w:pPr>
            <w:r w:rsidRPr="00504102">
              <w:rPr>
                <w:rFonts w:cs="Calibri"/>
                <w:b/>
                <w:bCs/>
                <w:color w:val="000000"/>
                <w:sz w:val="18"/>
                <w:szCs w:val="18"/>
              </w:rPr>
              <w:t>Diğer Kaynaklar</w:t>
            </w:r>
          </w:p>
        </w:tc>
        <w:tc>
          <w:tcPr>
            <w:tcW w:w="4113" w:type="pct"/>
            <w:gridSpan w:val="11"/>
            <w:shd w:val="clear" w:color="auto" w:fill="auto"/>
            <w:vAlign w:val="center"/>
          </w:tcPr>
          <w:p w14:paraId="71690B49" w14:textId="77777777" w:rsidR="001D6E94" w:rsidRPr="00504102" w:rsidRDefault="001D6E94" w:rsidP="00504102">
            <w:pPr>
              <w:spacing w:after="0" w:line="240" w:lineRule="auto"/>
              <w:rPr>
                <w:rFonts w:cs="Calibri"/>
                <w:color w:val="000000"/>
                <w:sz w:val="18"/>
                <w:szCs w:val="18"/>
              </w:rPr>
            </w:pPr>
            <w:r w:rsidRPr="00504102">
              <w:rPr>
                <w:rFonts w:cs="Calibri"/>
                <w:color w:val="000000"/>
                <w:sz w:val="18"/>
                <w:szCs w:val="18"/>
              </w:rPr>
              <w:t>Temel Bilgi Teknolojileri- II, Editör Yrd. Doç. Dr. Özgür YILMAZEL, Anadolu Üniversitesi, 2013.</w:t>
            </w:r>
          </w:p>
        </w:tc>
      </w:tr>
      <w:tr w:rsidR="001D6E94" w:rsidRPr="00504102" w14:paraId="0D9253A7" w14:textId="77777777" w:rsidTr="00504102">
        <w:trPr>
          <w:trHeight w:val="236"/>
        </w:trPr>
        <w:tc>
          <w:tcPr>
            <w:tcW w:w="5000" w:type="pct"/>
            <w:gridSpan w:val="12"/>
            <w:shd w:val="clear" w:color="auto" w:fill="auto"/>
            <w:noWrap/>
            <w:vAlign w:val="bottom"/>
          </w:tcPr>
          <w:p w14:paraId="4BDA378F" w14:textId="77777777" w:rsidR="001D6E94" w:rsidRPr="00504102" w:rsidRDefault="001D6E94" w:rsidP="00504102">
            <w:pPr>
              <w:spacing w:after="0" w:line="240" w:lineRule="auto"/>
              <w:rPr>
                <w:rFonts w:cs="Calibri"/>
                <w:color w:val="000000"/>
                <w:sz w:val="18"/>
                <w:szCs w:val="18"/>
              </w:rPr>
            </w:pPr>
          </w:p>
        </w:tc>
      </w:tr>
      <w:tr w:rsidR="001D6E94" w:rsidRPr="003A0002" w14:paraId="2B9330E0" w14:textId="77777777" w:rsidTr="00504102">
        <w:trPr>
          <w:trHeight w:val="284"/>
        </w:trPr>
        <w:tc>
          <w:tcPr>
            <w:tcW w:w="5000" w:type="pct"/>
            <w:gridSpan w:val="12"/>
            <w:shd w:val="clear" w:color="auto" w:fill="auto"/>
            <w:vAlign w:val="center"/>
            <w:hideMark/>
          </w:tcPr>
          <w:p w14:paraId="419FD3F5" w14:textId="77777777" w:rsidR="001D6E94" w:rsidRPr="003A0002" w:rsidRDefault="001D6E94" w:rsidP="00504102">
            <w:pPr>
              <w:spacing w:after="0"/>
              <w:rPr>
                <w:rFonts w:cs="Calibri"/>
                <w:b/>
                <w:sz w:val="18"/>
                <w:szCs w:val="18"/>
              </w:rPr>
            </w:pPr>
            <w:r w:rsidRPr="003A0002">
              <w:rPr>
                <w:rFonts w:cs="Calibri"/>
                <w:b/>
                <w:sz w:val="18"/>
                <w:szCs w:val="18"/>
              </w:rPr>
              <w:t>DEĞERLENDİRME SİSTEMİ</w:t>
            </w:r>
          </w:p>
        </w:tc>
      </w:tr>
      <w:tr w:rsidR="001D6E94" w:rsidRPr="003A0002" w14:paraId="2D8E90BA" w14:textId="77777777" w:rsidTr="00F74D74">
        <w:trPr>
          <w:trHeight w:val="284"/>
        </w:trPr>
        <w:tc>
          <w:tcPr>
            <w:tcW w:w="1050" w:type="pct"/>
            <w:gridSpan w:val="3"/>
            <w:shd w:val="clear" w:color="auto" w:fill="auto"/>
            <w:vAlign w:val="center"/>
            <w:hideMark/>
          </w:tcPr>
          <w:p w14:paraId="48C6D72B" w14:textId="77777777" w:rsidR="001D6E94" w:rsidRPr="003A0002" w:rsidRDefault="001D6E94" w:rsidP="00504102">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0F3965A4" w14:textId="77777777" w:rsidR="001D6E94" w:rsidRPr="003A0002" w:rsidRDefault="001D6E94" w:rsidP="00504102">
            <w:pPr>
              <w:spacing w:after="0"/>
              <w:rPr>
                <w:rFonts w:cs="Calibri"/>
                <w:b/>
                <w:sz w:val="18"/>
                <w:szCs w:val="18"/>
              </w:rPr>
            </w:pPr>
            <w:r w:rsidRPr="003A0002">
              <w:rPr>
                <w:rFonts w:cs="Calibri"/>
                <w:b/>
                <w:sz w:val="18"/>
                <w:szCs w:val="18"/>
              </w:rPr>
              <w:t>SAYISI</w:t>
            </w:r>
          </w:p>
        </w:tc>
        <w:tc>
          <w:tcPr>
            <w:tcW w:w="2151" w:type="pct"/>
            <w:gridSpan w:val="6"/>
            <w:shd w:val="clear" w:color="auto" w:fill="auto"/>
            <w:vAlign w:val="center"/>
            <w:hideMark/>
          </w:tcPr>
          <w:p w14:paraId="27FCEFF7" w14:textId="77777777" w:rsidR="001D6E94" w:rsidRPr="003A0002" w:rsidRDefault="001D6E94" w:rsidP="00504102">
            <w:pPr>
              <w:spacing w:after="0"/>
              <w:rPr>
                <w:rFonts w:cs="Calibri"/>
                <w:b/>
                <w:sz w:val="18"/>
                <w:szCs w:val="18"/>
              </w:rPr>
            </w:pPr>
            <w:r w:rsidRPr="003A0002">
              <w:rPr>
                <w:rFonts w:cs="Calibri"/>
                <w:b/>
                <w:sz w:val="18"/>
                <w:szCs w:val="18"/>
              </w:rPr>
              <w:t>KATKI YÜZDESİ</w:t>
            </w:r>
          </w:p>
        </w:tc>
      </w:tr>
      <w:tr w:rsidR="001D6E94" w:rsidRPr="003A0002" w14:paraId="4517A825" w14:textId="77777777" w:rsidTr="00F74D74">
        <w:trPr>
          <w:trHeight w:val="284"/>
        </w:trPr>
        <w:tc>
          <w:tcPr>
            <w:tcW w:w="1050" w:type="pct"/>
            <w:gridSpan w:val="3"/>
            <w:shd w:val="clear" w:color="auto" w:fill="auto"/>
            <w:vAlign w:val="center"/>
            <w:hideMark/>
          </w:tcPr>
          <w:p w14:paraId="5152F9AC" w14:textId="77777777" w:rsidR="001D6E94" w:rsidRPr="003A0002" w:rsidRDefault="001D6E94" w:rsidP="00504102">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77412DF9" w14:textId="77777777" w:rsidR="001D6E94" w:rsidRPr="003A0002" w:rsidRDefault="001D6E94" w:rsidP="00504102">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1A8D9847" w14:textId="77777777" w:rsidR="001D6E94" w:rsidRPr="003A0002" w:rsidRDefault="001D6E94" w:rsidP="00504102">
            <w:pPr>
              <w:spacing w:after="0"/>
              <w:jc w:val="center"/>
              <w:rPr>
                <w:rFonts w:cs="Calibri"/>
                <w:sz w:val="18"/>
                <w:szCs w:val="18"/>
              </w:rPr>
            </w:pPr>
            <w:r w:rsidRPr="003A0002">
              <w:rPr>
                <w:rFonts w:cs="Calibri"/>
                <w:sz w:val="18"/>
                <w:szCs w:val="18"/>
              </w:rPr>
              <w:t>100</w:t>
            </w:r>
          </w:p>
        </w:tc>
      </w:tr>
      <w:tr w:rsidR="001D6E94" w:rsidRPr="003A0002" w14:paraId="1EEC578A" w14:textId="77777777" w:rsidTr="00F74D74">
        <w:trPr>
          <w:trHeight w:val="284"/>
        </w:trPr>
        <w:tc>
          <w:tcPr>
            <w:tcW w:w="1050" w:type="pct"/>
            <w:gridSpan w:val="3"/>
            <w:shd w:val="clear" w:color="auto" w:fill="auto"/>
            <w:vAlign w:val="center"/>
            <w:hideMark/>
          </w:tcPr>
          <w:p w14:paraId="379A70CE" w14:textId="77777777" w:rsidR="001D6E94" w:rsidRPr="003A0002" w:rsidRDefault="001D6E94" w:rsidP="00504102">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3AE64EC0" w14:textId="77777777" w:rsidR="001D6E94" w:rsidRPr="003A0002" w:rsidRDefault="001D6E94" w:rsidP="00504102">
            <w:pPr>
              <w:spacing w:after="0"/>
              <w:jc w:val="center"/>
              <w:rPr>
                <w:rFonts w:cs="Calibri"/>
                <w:sz w:val="18"/>
                <w:szCs w:val="18"/>
              </w:rPr>
            </w:pPr>
          </w:p>
        </w:tc>
        <w:tc>
          <w:tcPr>
            <w:tcW w:w="2151" w:type="pct"/>
            <w:gridSpan w:val="6"/>
            <w:shd w:val="clear" w:color="auto" w:fill="auto"/>
            <w:vAlign w:val="center"/>
            <w:hideMark/>
          </w:tcPr>
          <w:p w14:paraId="3067F344" w14:textId="77777777" w:rsidR="001D6E94" w:rsidRPr="003A0002" w:rsidRDefault="001D6E94" w:rsidP="00504102">
            <w:pPr>
              <w:spacing w:after="0"/>
              <w:jc w:val="center"/>
              <w:rPr>
                <w:rFonts w:cs="Calibri"/>
                <w:sz w:val="18"/>
                <w:szCs w:val="18"/>
              </w:rPr>
            </w:pPr>
          </w:p>
        </w:tc>
      </w:tr>
      <w:tr w:rsidR="001D6E94" w:rsidRPr="003A0002" w14:paraId="0537FB93" w14:textId="77777777" w:rsidTr="00F74D74">
        <w:trPr>
          <w:trHeight w:val="284"/>
        </w:trPr>
        <w:tc>
          <w:tcPr>
            <w:tcW w:w="1050" w:type="pct"/>
            <w:gridSpan w:val="3"/>
            <w:shd w:val="clear" w:color="auto" w:fill="auto"/>
            <w:vAlign w:val="center"/>
            <w:hideMark/>
          </w:tcPr>
          <w:p w14:paraId="6BE708D2" w14:textId="77777777" w:rsidR="001D6E94" w:rsidRPr="003A0002" w:rsidRDefault="001D6E94" w:rsidP="00504102">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194A4944" w14:textId="77777777" w:rsidR="001D6E94" w:rsidRPr="003A0002" w:rsidRDefault="001D6E94" w:rsidP="00504102">
            <w:pPr>
              <w:spacing w:after="0"/>
              <w:jc w:val="center"/>
              <w:rPr>
                <w:rFonts w:cs="Calibri"/>
                <w:sz w:val="18"/>
                <w:szCs w:val="18"/>
              </w:rPr>
            </w:pPr>
          </w:p>
        </w:tc>
        <w:tc>
          <w:tcPr>
            <w:tcW w:w="2151" w:type="pct"/>
            <w:gridSpan w:val="6"/>
            <w:shd w:val="clear" w:color="auto" w:fill="auto"/>
            <w:vAlign w:val="center"/>
            <w:hideMark/>
          </w:tcPr>
          <w:p w14:paraId="51E97B9C" w14:textId="77777777" w:rsidR="001D6E94" w:rsidRPr="003A0002" w:rsidRDefault="001D6E94" w:rsidP="00504102">
            <w:pPr>
              <w:spacing w:after="0"/>
              <w:jc w:val="center"/>
              <w:rPr>
                <w:rFonts w:cs="Calibri"/>
                <w:sz w:val="18"/>
                <w:szCs w:val="18"/>
              </w:rPr>
            </w:pPr>
          </w:p>
        </w:tc>
      </w:tr>
      <w:tr w:rsidR="001D6E94" w:rsidRPr="003A0002" w14:paraId="59386793" w14:textId="77777777" w:rsidTr="00F74D74">
        <w:trPr>
          <w:trHeight w:val="284"/>
        </w:trPr>
        <w:tc>
          <w:tcPr>
            <w:tcW w:w="1050" w:type="pct"/>
            <w:gridSpan w:val="3"/>
            <w:shd w:val="clear" w:color="auto" w:fill="auto"/>
            <w:vAlign w:val="center"/>
            <w:hideMark/>
          </w:tcPr>
          <w:p w14:paraId="4FBAD918" w14:textId="77777777" w:rsidR="001D6E94" w:rsidRPr="003A0002" w:rsidRDefault="001D6E94" w:rsidP="00504102">
            <w:pPr>
              <w:spacing w:after="0"/>
              <w:rPr>
                <w:rFonts w:cs="Calibri"/>
                <w:b/>
                <w:sz w:val="18"/>
                <w:szCs w:val="18"/>
              </w:rPr>
            </w:pPr>
          </w:p>
        </w:tc>
        <w:tc>
          <w:tcPr>
            <w:tcW w:w="1798" w:type="pct"/>
            <w:gridSpan w:val="3"/>
            <w:shd w:val="clear" w:color="auto" w:fill="auto"/>
            <w:noWrap/>
            <w:vAlign w:val="bottom"/>
            <w:hideMark/>
          </w:tcPr>
          <w:p w14:paraId="4E274B61" w14:textId="77777777" w:rsidR="001D6E94" w:rsidRPr="003A0002" w:rsidRDefault="001D6E94" w:rsidP="00504102">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5483A406" w14:textId="77777777" w:rsidR="001D6E94" w:rsidRPr="003A0002" w:rsidRDefault="001D6E94" w:rsidP="00504102">
            <w:pPr>
              <w:spacing w:after="0"/>
              <w:jc w:val="center"/>
              <w:rPr>
                <w:rFonts w:cs="Calibri"/>
                <w:sz w:val="18"/>
                <w:szCs w:val="18"/>
              </w:rPr>
            </w:pPr>
            <w:r w:rsidRPr="003A0002">
              <w:rPr>
                <w:rFonts w:cs="Calibri"/>
                <w:sz w:val="18"/>
                <w:szCs w:val="18"/>
              </w:rPr>
              <w:t>100</w:t>
            </w:r>
          </w:p>
        </w:tc>
      </w:tr>
      <w:tr w:rsidR="001D6E94" w:rsidRPr="003A0002" w14:paraId="5E3A7D16" w14:textId="77777777" w:rsidTr="00F74D74">
        <w:trPr>
          <w:trHeight w:val="284"/>
        </w:trPr>
        <w:tc>
          <w:tcPr>
            <w:tcW w:w="1050" w:type="pct"/>
            <w:gridSpan w:val="3"/>
            <w:shd w:val="clear" w:color="auto" w:fill="auto"/>
            <w:vAlign w:val="center"/>
            <w:hideMark/>
          </w:tcPr>
          <w:p w14:paraId="63EA53BB" w14:textId="77777777" w:rsidR="001D6E94" w:rsidRPr="003A0002" w:rsidRDefault="001D6E94" w:rsidP="00504102">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2F9B2B44" w14:textId="77777777" w:rsidR="001D6E94" w:rsidRPr="003A0002" w:rsidRDefault="001D6E94" w:rsidP="00504102">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6ED78C9E" w14:textId="77777777" w:rsidR="001D6E94" w:rsidRPr="003A0002" w:rsidRDefault="001D6E94" w:rsidP="00504102">
            <w:pPr>
              <w:spacing w:after="0"/>
              <w:jc w:val="center"/>
              <w:rPr>
                <w:rFonts w:cs="Calibri"/>
                <w:sz w:val="18"/>
                <w:szCs w:val="18"/>
              </w:rPr>
            </w:pPr>
            <w:r w:rsidRPr="003A0002">
              <w:rPr>
                <w:rFonts w:cs="Calibri"/>
                <w:sz w:val="18"/>
                <w:szCs w:val="18"/>
              </w:rPr>
              <w:t>40</w:t>
            </w:r>
          </w:p>
        </w:tc>
      </w:tr>
      <w:tr w:rsidR="001D6E94" w:rsidRPr="003A0002" w14:paraId="38CF1CCE" w14:textId="77777777" w:rsidTr="00F74D74">
        <w:trPr>
          <w:trHeight w:val="284"/>
        </w:trPr>
        <w:tc>
          <w:tcPr>
            <w:tcW w:w="1050" w:type="pct"/>
            <w:gridSpan w:val="3"/>
            <w:shd w:val="clear" w:color="auto" w:fill="auto"/>
            <w:vAlign w:val="center"/>
            <w:hideMark/>
          </w:tcPr>
          <w:p w14:paraId="04DDA038" w14:textId="77777777" w:rsidR="001D6E94" w:rsidRPr="003A0002" w:rsidRDefault="001D6E94" w:rsidP="00504102">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4558350C" w14:textId="77777777" w:rsidR="001D6E94" w:rsidRPr="003A0002" w:rsidRDefault="001D6E94" w:rsidP="00504102">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63F7E9BE" w14:textId="77777777" w:rsidR="001D6E94" w:rsidRPr="003A0002" w:rsidRDefault="001D6E94" w:rsidP="00504102">
            <w:pPr>
              <w:spacing w:after="0"/>
              <w:jc w:val="center"/>
              <w:rPr>
                <w:rFonts w:cs="Calibri"/>
                <w:sz w:val="18"/>
                <w:szCs w:val="18"/>
              </w:rPr>
            </w:pPr>
            <w:r w:rsidRPr="003A0002">
              <w:rPr>
                <w:rFonts w:cs="Calibri"/>
                <w:sz w:val="18"/>
                <w:szCs w:val="18"/>
              </w:rPr>
              <w:t>60</w:t>
            </w:r>
          </w:p>
        </w:tc>
      </w:tr>
      <w:tr w:rsidR="001D6E94" w:rsidRPr="003A0002" w14:paraId="2CEB15C8" w14:textId="77777777" w:rsidTr="00F74D74">
        <w:trPr>
          <w:trHeight w:val="284"/>
        </w:trPr>
        <w:tc>
          <w:tcPr>
            <w:tcW w:w="1050" w:type="pct"/>
            <w:gridSpan w:val="3"/>
            <w:shd w:val="clear" w:color="auto" w:fill="auto"/>
            <w:vAlign w:val="center"/>
            <w:hideMark/>
          </w:tcPr>
          <w:p w14:paraId="7C90CB32" w14:textId="77777777" w:rsidR="001D6E94" w:rsidRPr="003A0002" w:rsidRDefault="001D6E94" w:rsidP="00504102">
            <w:pPr>
              <w:spacing w:after="0"/>
              <w:rPr>
                <w:rFonts w:cs="Calibri"/>
                <w:sz w:val="18"/>
                <w:szCs w:val="18"/>
              </w:rPr>
            </w:pPr>
          </w:p>
        </w:tc>
        <w:tc>
          <w:tcPr>
            <w:tcW w:w="1798" w:type="pct"/>
            <w:gridSpan w:val="3"/>
            <w:shd w:val="clear" w:color="auto" w:fill="auto"/>
            <w:noWrap/>
            <w:vAlign w:val="bottom"/>
            <w:hideMark/>
          </w:tcPr>
          <w:p w14:paraId="59D03E7D" w14:textId="77777777" w:rsidR="001D6E94" w:rsidRPr="003A0002" w:rsidRDefault="001D6E94" w:rsidP="00504102">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24FA2F08" w14:textId="77777777" w:rsidR="001D6E94" w:rsidRPr="003A0002" w:rsidRDefault="001D6E94" w:rsidP="00504102">
            <w:pPr>
              <w:spacing w:after="0"/>
              <w:jc w:val="center"/>
              <w:rPr>
                <w:rFonts w:cs="Calibri"/>
                <w:sz w:val="18"/>
                <w:szCs w:val="18"/>
              </w:rPr>
            </w:pPr>
            <w:r w:rsidRPr="003A0002">
              <w:rPr>
                <w:rFonts w:cs="Calibri"/>
                <w:sz w:val="18"/>
                <w:szCs w:val="18"/>
              </w:rPr>
              <w:t>100</w:t>
            </w:r>
          </w:p>
        </w:tc>
      </w:tr>
      <w:tr w:rsidR="001D6E94" w:rsidRPr="003A0002" w14:paraId="4F59675D" w14:textId="77777777" w:rsidTr="00504102">
        <w:trPr>
          <w:trHeight w:val="300"/>
        </w:trPr>
        <w:tc>
          <w:tcPr>
            <w:tcW w:w="5000" w:type="pct"/>
            <w:gridSpan w:val="12"/>
            <w:shd w:val="clear" w:color="auto" w:fill="auto"/>
            <w:vAlign w:val="center"/>
            <w:hideMark/>
          </w:tcPr>
          <w:p w14:paraId="51AF6542" w14:textId="77777777" w:rsidR="001D6E94" w:rsidRPr="003A0002" w:rsidRDefault="001D6E94" w:rsidP="00504102">
            <w:pPr>
              <w:spacing w:after="0" w:line="240" w:lineRule="auto"/>
              <w:rPr>
                <w:rFonts w:cs="Calibri"/>
                <w:b/>
                <w:bCs/>
                <w:sz w:val="18"/>
                <w:szCs w:val="18"/>
              </w:rPr>
            </w:pPr>
          </w:p>
          <w:p w14:paraId="50CC7961" w14:textId="77777777" w:rsidR="001D6E94" w:rsidRPr="003A0002" w:rsidRDefault="001D6E94" w:rsidP="00504102">
            <w:pPr>
              <w:spacing w:after="0" w:line="240" w:lineRule="auto"/>
              <w:rPr>
                <w:rFonts w:cs="Calibri"/>
                <w:b/>
                <w:bCs/>
                <w:sz w:val="18"/>
                <w:szCs w:val="18"/>
              </w:rPr>
            </w:pPr>
            <w:r w:rsidRPr="003A0002">
              <w:rPr>
                <w:rFonts w:cs="Calibri"/>
                <w:b/>
                <w:bCs/>
                <w:sz w:val="18"/>
                <w:szCs w:val="18"/>
              </w:rPr>
              <w:t>İŞYÜKÜ HESAPLAMA</w:t>
            </w:r>
          </w:p>
        </w:tc>
      </w:tr>
      <w:tr w:rsidR="001D6E94" w:rsidRPr="003A0002" w14:paraId="12D68070" w14:textId="77777777" w:rsidTr="00504102">
        <w:trPr>
          <w:trHeight w:val="476"/>
        </w:trPr>
        <w:tc>
          <w:tcPr>
            <w:tcW w:w="2101" w:type="pct"/>
            <w:gridSpan w:val="5"/>
            <w:shd w:val="clear" w:color="auto" w:fill="auto"/>
            <w:vAlign w:val="center"/>
            <w:hideMark/>
          </w:tcPr>
          <w:p w14:paraId="33DF2E8E" w14:textId="77777777" w:rsidR="001D6E94" w:rsidRPr="003A0002" w:rsidRDefault="001D6E94" w:rsidP="00504102">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1409DA46" w14:textId="77777777" w:rsidR="001D6E94" w:rsidRPr="003A0002" w:rsidRDefault="001D6E94" w:rsidP="00504102">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59077D5B" w14:textId="77777777" w:rsidR="001D6E94" w:rsidRPr="003A0002" w:rsidRDefault="001D6E94" w:rsidP="00504102">
            <w:pPr>
              <w:spacing w:after="0" w:line="240" w:lineRule="auto"/>
              <w:jc w:val="center"/>
              <w:rPr>
                <w:rFonts w:cs="Calibri"/>
                <w:b/>
                <w:bCs/>
                <w:sz w:val="18"/>
                <w:szCs w:val="18"/>
              </w:rPr>
            </w:pPr>
            <w:r w:rsidRPr="003A0002">
              <w:rPr>
                <w:rFonts w:cs="Calibri"/>
                <w:b/>
                <w:bCs/>
                <w:sz w:val="18"/>
                <w:szCs w:val="18"/>
              </w:rPr>
              <w:t>İş Yükü Süresi (Saat)</w:t>
            </w:r>
          </w:p>
        </w:tc>
        <w:tc>
          <w:tcPr>
            <w:tcW w:w="1029" w:type="pct"/>
            <w:shd w:val="clear" w:color="auto" w:fill="auto"/>
            <w:vAlign w:val="center"/>
          </w:tcPr>
          <w:p w14:paraId="0F60E24E" w14:textId="77777777" w:rsidR="001D6E94" w:rsidRPr="003A0002" w:rsidRDefault="001D6E94" w:rsidP="00504102">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0BB1342B" w14:textId="77777777" w:rsidTr="00504102">
        <w:trPr>
          <w:trHeight w:val="420"/>
        </w:trPr>
        <w:tc>
          <w:tcPr>
            <w:tcW w:w="2101" w:type="pct"/>
            <w:gridSpan w:val="5"/>
            <w:shd w:val="clear" w:color="auto" w:fill="auto"/>
            <w:vAlign w:val="center"/>
            <w:hideMark/>
          </w:tcPr>
          <w:p w14:paraId="4A0A01B5" w14:textId="77777777" w:rsidR="001D6E94" w:rsidRPr="003A0002" w:rsidRDefault="001D6E94" w:rsidP="00504102">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CF05F5B"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C8727C3" w14:textId="77777777" w:rsidR="001D6E94" w:rsidRPr="003A0002" w:rsidRDefault="001D6E94" w:rsidP="00504102">
            <w:pPr>
              <w:spacing w:after="0" w:line="240" w:lineRule="auto"/>
              <w:jc w:val="center"/>
              <w:rPr>
                <w:rFonts w:cs="Calibri"/>
                <w:sz w:val="18"/>
                <w:szCs w:val="18"/>
              </w:rPr>
            </w:pPr>
            <w:r>
              <w:rPr>
                <w:rFonts w:cs="Calibri"/>
                <w:sz w:val="18"/>
                <w:szCs w:val="18"/>
              </w:rPr>
              <w:t>3</w:t>
            </w:r>
          </w:p>
        </w:tc>
        <w:tc>
          <w:tcPr>
            <w:tcW w:w="1029" w:type="pct"/>
            <w:shd w:val="clear" w:color="auto" w:fill="auto"/>
            <w:vAlign w:val="center"/>
          </w:tcPr>
          <w:p w14:paraId="580D2780" w14:textId="77777777" w:rsidR="001D6E94" w:rsidRPr="003A0002" w:rsidRDefault="001D6E94" w:rsidP="00504102">
            <w:pPr>
              <w:spacing w:after="0" w:line="240" w:lineRule="auto"/>
              <w:jc w:val="center"/>
              <w:rPr>
                <w:rFonts w:cs="Calibri"/>
                <w:sz w:val="18"/>
                <w:szCs w:val="18"/>
              </w:rPr>
            </w:pPr>
            <w:r>
              <w:rPr>
                <w:rFonts w:cs="Calibri"/>
                <w:sz w:val="18"/>
                <w:szCs w:val="18"/>
              </w:rPr>
              <w:t>42</w:t>
            </w:r>
          </w:p>
        </w:tc>
      </w:tr>
      <w:tr w:rsidR="001D6E94" w:rsidRPr="003A0002" w14:paraId="6AA34084" w14:textId="77777777" w:rsidTr="00504102">
        <w:trPr>
          <w:trHeight w:val="420"/>
        </w:trPr>
        <w:tc>
          <w:tcPr>
            <w:tcW w:w="2101" w:type="pct"/>
            <w:gridSpan w:val="5"/>
            <w:shd w:val="clear" w:color="auto" w:fill="auto"/>
            <w:vAlign w:val="center"/>
            <w:hideMark/>
          </w:tcPr>
          <w:p w14:paraId="282B00DB" w14:textId="77777777" w:rsidR="001D6E94" w:rsidRPr="003A0002" w:rsidRDefault="001D6E94" w:rsidP="00504102">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14CCA3FC"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9BBA689"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w:t>
            </w:r>
          </w:p>
        </w:tc>
        <w:tc>
          <w:tcPr>
            <w:tcW w:w="1029" w:type="pct"/>
            <w:shd w:val="clear" w:color="auto" w:fill="auto"/>
            <w:vAlign w:val="center"/>
          </w:tcPr>
          <w:p w14:paraId="7EF07AC8"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w:t>
            </w:r>
          </w:p>
        </w:tc>
      </w:tr>
      <w:tr w:rsidR="001D6E94" w:rsidRPr="003A0002" w14:paraId="3E8A98F5" w14:textId="77777777" w:rsidTr="00504102">
        <w:trPr>
          <w:trHeight w:val="420"/>
        </w:trPr>
        <w:tc>
          <w:tcPr>
            <w:tcW w:w="2101" w:type="pct"/>
            <w:gridSpan w:val="5"/>
            <w:shd w:val="clear" w:color="auto" w:fill="auto"/>
            <w:vAlign w:val="center"/>
            <w:hideMark/>
          </w:tcPr>
          <w:p w14:paraId="13EEFD85" w14:textId="77777777" w:rsidR="001D6E94" w:rsidRPr="003A0002" w:rsidRDefault="001D6E94" w:rsidP="00504102">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2808A91"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850BFCF"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w:t>
            </w:r>
          </w:p>
        </w:tc>
        <w:tc>
          <w:tcPr>
            <w:tcW w:w="1029" w:type="pct"/>
            <w:shd w:val="clear" w:color="auto" w:fill="auto"/>
            <w:vAlign w:val="center"/>
          </w:tcPr>
          <w:p w14:paraId="3CDB2797"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w:t>
            </w:r>
          </w:p>
        </w:tc>
      </w:tr>
      <w:tr w:rsidR="001D6E94" w:rsidRPr="003A0002" w14:paraId="5279A4B3" w14:textId="77777777" w:rsidTr="00504102">
        <w:trPr>
          <w:trHeight w:val="420"/>
        </w:trPr>
        <w:tc>
          <w:tcPr>
            <w:tcW w:w="2101" w:type="pct"/>
            <w:gridSpan w:val="5"/>
            <w:shd w:val="clear" w:color="auto" w:fill="auto"/>
            <w:vAlign w:val="center"/>
            <w:hideMark/>
          </w:tcPr>
          <w:p w14:paraId="661AC552" w14:textId="77777777" w:rsidR="001D6E94" w:rsidRPr="003A0002" w:rsidRDefault="001D6E94" w:rsidP="00504102">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C10BE38"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95E459C" w14:textId="77777777" w:rsidR="001D6E94" w:rsidRPr="003A0002" w:rsidRDefault="001D6E94" w:rsidP="00504102">
            <w:pPr>
              <w:spacing w:after="0" w:line="240" w:lineRule="auto"/>
              <w:jc w:val="center"/>
              <w:rPr>
                <w:rFonts w:cs="Calibri"/>
                <w:sz w:val="18"/>
                <w:szCs w:val="18"/>
              </w:rPr>
            </w:pPr>
            <w:r>
              <w:rPr>
                <w:rFonts w:cs="Calibri"/>
                <w:sz w:val="18"/>
                <w:szCs w:val="18"/>
              </w:rPr>
              <w:t>10</w:t>
            </w:r>
          </w:p>
        </w:tc>
        <w:tc>
          <w:tcPr>
            <w:tcW w:w="1029" w:type="pct"/>
            <w:shd w:val="clear" w:color="auto" w:fill="auto"/>
            <w:vAlign w:val="center"/>
          </w:tcPr>
          <w:p w14:paraId="50A12E4A" w14:textId="77777777" w:rsidR="001D6E94" w:rsidRPr="003A0002" w:rsidRDefault="001D6E94" w:rsidP="00504102">
            <w:pPr>
              <w:spacing w:after="0" w:line="240" w:lineRule="auto"/>
              <w:jc w:val="center"/>
              <w:rPr>
                <w:rFonts w:cs="Calibri"/>
                <w:sz w:val="18"/>
                <w:szCs w:val="18"/>
              </w:rPr>
            </w:pPr>
            <w:r>
              <w:rPr>
                <w:rFonts w:cs="Calibri"/>
                <w:sz w:val="18"/>
                <w:szCs w:val="18"/>
              </w:rPr>
              <w:t>10</w:t>
            </w:r>
          </w:p>
        </w:tc>
      </w:tr>
      <w:tr w:rsidR="001D6E94" w:rsidRPr="003A0002" w14:paraId="36601BCD" w14:textId="77777777" w:rsidTr="00504102">
        <w:trPr>
          <w:trHeight w:val="420"/>
        </w:trPr>
        <w:tc>
          <w:tcPr>
            <w:tcW w:w="2101" w:type="pct"/>
            <w:gridSpan w:val="5"/>
            <w:shd w:val="clear" w:color="auto" w:fill="auto"/>
            <w:vAlign w:val="center"/>
            <w:hideMark/>
          </w:tcPr>
          <w:p w14:paraId="1FB03C5F" w14:textId="77777777" w:rsidR="001D6E94" w:rsidRPr="003A0002" w:rsidRDefault="001D6E94" w:rsidP="00504102">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4708DE14"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A3C8FBD"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10</w:t>
            </w:r>
          </w:p>
        </w:tc>
        <w:tc>
          <w:tcPr>
            <w:tcW w:w="1029" w:type="pct"/>
            <w:shd w:val="clear" w:color="auto" w:fill="auto"/>
            <w:vAlign w:val="center"/>
          </w:tcPr>
          <w:p w14:paraId="406323C5"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10</w:t>
            </w:r>
          </w:p>
        </w:tc>
      </w:tr>
      <w:tr w:rsidR="001D6E94" w:rsidRPr="003A0002" w14:paraId="4437E48D" w14:textId="77777777" w:rsidTr="00504102">
        <w:trPr>
          <w:trHeight w:val="420"/>
        </w:trPr>
        <w:tc>
          <w:tcPr>
            <w:tcW w:w="2101" w:type="pct"/>
            <w:gridSpan w:val="5"/>
            <w:shd w:val="clear" w:color="auto" w:fill="auto"/>
            <w:vAlign w:val="center"/>
            <w:hideMark/>
          </w:tcPr>
          <w:p w14:paraId="20175C25" w14:textId="77777777" w:rsidR="001D6E94" w:rsidRPr="003A0002" w:rsidRDefault="001D6E94" w:rsidP="00504102">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B36B4A9" w14:textId="77777777" w:rsidR="001D6E94" w:rsidRPr="003A0002" w:rsidRDefault="001D6E94" w:rsidP="00504102">
            <w:pPr>
              <w:spacing w:after="0" w:line="240" w:lineRule="auto"/>
              <w:jc w:val="center"/>
              <w:rPr>
                <w:rFonts w:cs="Calibri"/>
                <w:sz w:val="18"/>
                <w:szCs w:val="18"/>
              </w:rPr>
            </w:pPr>
          </w:p>
        </w:tc>
        <w:tc>
          <w:tcPr>
            <w:tcW w:w="998" w:type="pct"/>
            <w:gridSpan w:val="3"/>
            <w:shd w:val="clear" w:color="auto" w:fill="auto"/>
            <w:vAlign w:val="center"/>
          </w:tcPr>
          <w:p w14:paraId="3CBD7A3B" w14:textId="77777777" w:rsidR="001D6E94" w:rsidRPr="003A0002" w:rsidRDefault="001D6E94" w:rsidP="00504102">
            <w:pPr>
              <w:spacing w:after="0" w:line="240" w:lineRule="auto"/>
              <w:jc w:val="center"/>
              <w:rPr>
                <w:rFonts w:cs="Calibri"/>
                <w:sz w:val="18"/>
                <w:szCs w:val="18"/>
              </w:rPr>
            </w:pPr>
          </w:p>
        </w:tc>
        <w:tc>
          <w:tcPr>
            <w:tcW w:w="1029" w:type="pct"/>
            <w:shd w:val="clear" w:color="auto" w:fill="auto"/>
            <w:vAlign w:val="center"/>
          </w:tcPr>
          <w:p w14:paraId="4C07042C" w14:textId="77777777" w:rsidR="001D6E94" w:rsidRPr="003A0002" w:rsidRDefault="001D6E94" w:rsidP="00504102">
            <w:pPr>
              <w:spacing w:after="0" w:line="240" w:lineRule="auto"/>
              <w:jc w:val="center"/>
              <w:rPr>
                <w:rFonts w:cs="Calibri"/>
                <w:sz w:val="18"/>
                <w:szCs w:val="18"/>
              </w:rPr>
            </w:pPr>
          </w:p>
        </w:tc>
      </w:tr>
      <w:tr w:rsidR="001D6E94" w:rsidRPr="003A0002" w14:paraId="0B851BE2" w14:textId="77777777" w:rsidTr="00504102">
        <w:trPr>
          <w:trHeight w:val="420"/>
        </w:trPr>
        <w:tc>
          <w:tcPr>
            <w:tcW w:w="2101" w:type="pct"/>
            <w:gridSpan w:val="5"/>
            <w:shd w:val="clear" w:color="auto" w:fill="auto"/>
            <w:vAlign w:val="center"/>
          </w:tcPr>
          <w:p w14:paraId="2F47C386" w14:textId="77777777" w:rsidR="001D6E94" w:rsidRPr="003A0002" w:rsidRDefault="001D6E94" w:rsidP="00504102">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F24BE66" w14:textId="77777777" w:rsidR="001D6E94" w:rsidRPr="003A0002" w:rsidRDefault="001D6E94" w:rsidP="00504102">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FA93D46" w14:textId="77777777" w:rsidR="001D6E94" w:rsidRPr="003A0002" w:rsidRDefault="001D6E94" w:rsidP="00504102">
            <w:pPr>
              <w:spacing w:after="0" w:line="240" w:lineRule="auto"/>
              <w:jc w:val="center"/>
              <w:rPr>
                <w:rFonts w:cs="Calibri"/>
                <w:sz w:val="18"/>
                <w:szCs w:val="18"/>
              </w:rPr>
            </w:pPr>
            <w:r>
              <w:rPr>
                <w:rFonts w:cs="Calibri"/>
                <w:sz w:val="18"/>
                <w:szCs w:val="18"/>
              </w:rPr>
              <w:t>4</w:t>
            </w:r>
          </w:p>
        </w:tc>
        <w:tc>
          <w:tcPr>
            <w:tcW w:w="1029" w:type="pct"/>
            <w:shd w:val="clear" w:color="auto" w:fill="auto"/>
            <w:vAlign w:val="center"/>
          </w:tcPr>
          <w:p w14:paraId="4AA087C3" w14:textId="77777777" w:rsidR="001D6E94" w:rsidRPr="003A0002" w:rsidRDefault="001D6E94" w:rsidP="00504102">
            <w:pPr>
              <w:spacing w:after="0" w:line="240" w:lineRule="auto"/>
              <w:jc w:val="center"/>
              <w:rPr>
                <w:rFonts w:cs="Calibri"/>
                <w:sz w:val="18"/>
                <w:szCs w:val="18"/>
              </w:rPr>
            </w:pPr>
            <w:r>
              <w:rPr>
                <w:rFonts w:cs="Calibri"/>
                <w:sz w:val="18"/>
                <w:szCs w:val="18"/>
              </w:rPr>
              <w:t>56</w:t>
            </w:r>
          </w:p>
        </w:tc>
      </w:tr>
      <w:tr w:rsidR="001D6E94" w:rsidRPr="003A0002" w14:paraId="5A11F156" w14:textId="77777777" w:rsidTr="00504102">
        <w:trPr>
          <w:trHeight w:val="420"/>
        </w:trPr>
        <w:tc>
          <w:tcPr>
            <w:tcW w:w="2101" w:type="pct"/>
            <w:gridSpan w:val="5"/>
            <w:shd w:val="clear" w:color="auto" w:fill="auto"/>
            <w:vAlign w:val="center"/>
            <w:hideMark/>
          </w:tcPr>
          <w:p w14:paraId="0C8B70FD" w14:textId="77777777" w:rsidR="001D6E94" w:rsidRPr="003A0002" w:rsidRDefault="001D6E94" w:rsidP="00504102">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C7A631D" w14:textId="77777777" w:rsidR="001D6E94" w:rsidRPr="003A0002" w:rsidRDefault="001D6E94" w:rsidP="00504102">
            <w:pPr>
              <w:spacing w:after="0" w:line="240" w:lineRule="auto"/>
              <w:jc w:val="center"/>
              <w:rPr>
                <w:rFonts w:cs="Calibri"/>
                <w:sz w:val="18"/>
                <w:szCs w:val="18"/>
              </w:rPr>
            </w:pPr>
          </w:p>
        </w:tc>
        <w:tc>
          <w:tcPr>
            <w:tcW w:w="998" w:type="pct"/>
            <w:gridSpan w:val="3"/>
            <w:shd w:val="clear" w:color="auto" w:fill="auto"/>
            <w:noWrap/>
            <w:vAlign w:val="center"/>
            <w:hideMark/>
          </w:tcPr>
          <w:p w14:paraId="5E393B21" w14:textId="77777777" w:rsidR="001D6E94" w:rsidRPr="003A0002" w:rsidRDefault="001D6E94" w:rsidP="00504102">
            <w:pPr>
              <w:spacing w:after="0" w:line="240" w:lineRule="auto"/>
              <w:jc w:val="center"/>
              <w:rPr>
                <w:rFonts w:cs="Calibri"/>
                <w:sz w:val="18"/>
                <w:szCs w:val="18"/>
              </w:rPr>
            </w:pPr>
          </w:p>
        </w:tc>
        <w:tc>
          <w:tcPr>
            <w:tcW w:w="1029" w:type="pct"/>
            <w:shd w:val="clear" w:color="auto" w:fill="auto"/>
            <w:noWrap/>
            <w:vAlign w:val="center"/>
            <w:hideMark/>
          </w:tcPr>
          <w:p w14:paraId="549E5AE5" w14:textId="77777777" w:rsidR="001D6E94" w:rsidRPr="003A0002" w:rsidRDefault="001D6E94" w:rsidP="00504102">
            <w:pPr>
              <w:spacing w:after="0" w:line="240" w:lineRule="auto"/>
              <w:jc w:val="center"/>
              <w:rPr>
                <w:rFonts w:cs="Calibri"/>
                <w:sz w:val="18"/>
                <w:szCs w:val="18"/>
              </w:rPr>
            </w:pPr>
            <w:r>
              <w:rPr>
                <w:rFonts w:cs="Calibri"/>
                <w:sz w:val="18"/>
                <w:szCs w:val="18"/>
              </w:rPr>
              <w:t>120</w:t>
            </w:r>
          </w:p>
        </w:tc>
      </w:tr>
      <w:tr w:rsidR="001D6E94" w:rsidRPr="003A0002" w14:paraId="45E8490E" w14:textId="77777777" w:rsidTr="00504102">
        <w:trPr>
          <w:trHeight w:val="420"/>
        </w:trPr>
        <w:tc>
          <w:tcPr>
            <w:tcW w:w="2101" w:type="pct"/>
            <w:gridSpan w:val="5"/>
            <w:shd w:val="clear" w:color="auto" w:fill="auto"/>
            <w:vAlign w:val="center"/>
            <w:hideMark/>
          </w:tcPr>
          <w:p w14:paraId="7D644A87" w14:textId="77777777" w:rsidR="001D6E94" w:rsidRPr="003A0002" w:rsidRDefault="001D6E94" w:rsidP="00504102">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0B8C1887" w14:textId="77777777" w:rsidR="001D6E94" w:rsidRPr="003A0002" w:rsidRDefault="001D6E94" w:rsidP="00504102">
            <w:pPr>
              <w:spacing w:after="0" w:line="240" w:lineRule="auto"/>
              <w:jc w:val="center"/>
              <w:rPr>
                <w:rFonts w:cs="Calibri"/>
                <w:sz w:val="18"/>
                <w:szCs w:val="18"/>
              </w:rPr>
            </w:pPr>
          </w:p>
        </w:tc>
        <w:tc>
          <w:tcPr>
            <w:tcW w:w="998" w:type="pct"/>
            <w:gridSpan w:val="3"/>
            <w:shd w:val="clear" w:color="auto" w:fill="auto"/>
            <w:noWrap/>
            <w:vAlign w:val="center"/>
            <w:hideMark/>
          </w:tcPr>
          <w:p w14:paraId="1895B3B5" w14:textId="77777777" w:rsidR="001D6E94" w:rsidRPr="003A0002" w:rsidRDefault="001D6E94" w:rsidP="00504102">
            <w:pPr>
              <w:spacing w:after="0" w:line="240" w:lineRule="auto"/>
              <w:jc w:val="center"/>
              <w:rPr>
                <w:rFonts w:cs="Calibri"/>
                <w:sz w:val="18"/>
                <w:szCs w:val="18"/>
              </w:rPr>
            </w:pPr>
          </w:p>
        </w:tc>
        <w:tc>
          <w:tcPr>
            <w:tcW w:w="1029" w:type="pct"/>
            <w:shd w:val="clear" w:color="auto" w:fill="auto"/>
            <w:noWrap/>
            <w:vAlign w:val="center"/>
            <w:hideMark/>
          </w:tcPr>
          <w:p w14:paraId="421BF73A" w14:textId="77777777" w:rsidR="001D6E94" w:rsidRPr="003A0002" w:rsidRDefault="001D6E94" w:rsidP="00504102">
            <w:pPr>
              <w:spacing w:after="0" w:line="240" w:lineRule="auto"/>
              <w:jc w:val="center"/>
              <w:rPr>
                <w:rFonts w:cs="Calibri"/>
                <w:sz w:val="18"/>
                <w:szCs w:val="18"/>
              </w:rPr>
            </w:pPr>
            <w:r>
              <w:rPr>
                <w:rFonts w:cs="Calibri"/>
                <w:sz w:val="18"/>
                <w:szCs w:val="18"/>
              </w:rPr>
              <w:t>4</w:t>
            </w:r>
          </w:p>
        </w:tc>
      </w:tr>
    </w:tbl>
    <w:p w14:paraId="7B4787E2" w14:textId="77777777" w:rsidR="001D6E94" w:rsidRDefault="001D6E94" w:rsidP="00F74D74">
      <w:pPr>
        <w:spacing w:line="240" w:lineRule="auto"/>
        <w:rPr>
          <w:rFonts w:cs="Calibri"/>
          <w:sz w:val="18"/>
          <w:szCs w:val="18"/>
        </w:rPr>
      </w:pPr>
    </w:p>
    <w:p w14:paraId="0234D53A" w14:textId="77777777" w:rsidR="001D6E94" w:rsidRPr="0084691D" w:rsidRDefault="001D6E94" w:rsidP="00F74D74">
      <w:pPr>
        <w:spacing w:line="240" w:lineRule="auto"/>
        <w:jc w:val="right"/>
        <w:rPr>
          <w:rFonts w:cs="Calibri"/>
          <w:sz w:val="18"/>
          <w:szCs w:val="18"/>
        </w:rPr>
      </w:pPr>
      <w:r w:rsidRPr="0084691D">
        <w:rPr>
          <w:rFonts w:cs="Calibri"/>
          <w:sz w:val="18"/>
          <w:szCs w:val="18"/>
        </w:rPr>
        <w:t>Düzenleme Tarihi: 02/05/2019</w:t>
      </w:r>
    </w:p>
    <w:p w14:paraId="3FE4C9BE" w14:textId="77777777" w:rsidR="001D6E94" w:rsidRDefault="001D6E94" w:rsidP="00F74D74">
      <w:pPr>
        <w:spacing w:line="240" w:lineRule="auto"/>
        <w:rPr>
          <w:rFonts w:cs="Calibri"/>
          <w:sz w:val="18"/>
          <w:szCs w:val="18"/>
        </w:rPr>
      </w:pPr>
    </w:p>
    <w:p w14:paraId="471C564B" w14:textId="77777777" w:rsidR="001D6E94" w:rsidRPr="0084691D" w:rsidRDefault="001D6E94" w:rsidP="00F74D74">
      <w:pPr>
        <w:spacing w:line="240" w:lineRule="auto"/>
        <w:rPr>
          <w:rFonts w:cs="Calibri"/>
          <w:sz w:val="18"/>
          <w:szCs w:val="18"/>
        </w:rPr>
      </w:pPr>
    </w:p>
    <w:p w14:paraId="252744AE" w14:textId="77777777" w:rsidR="001D6E94" w:rsidRPr="0084691D" w:rsidRDefault="001D6E94" w:rsidP="00F74D7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E827AFC" w14:textId="77777777" w:rsidR="001D6E94" w:rsidRDefault="001D6E94" w:rsidP="00F74D74">
      <w:pPr>
        <w:spacing w:line="240" w:lineRule="auto"/>
        <w:rPr>
          <w:rFonts w:cs="Calibri"/>
          <w:sz w:val="18"/>
          <w:szCs w:val="18"/>
        </w:rPr>
      </w:pPr>
    </w:p>
    <w:p w14:paraId="1EB50318" w14:textId="77777777" w:rsidR="001D6E94" w:rsidRPr="0084691D" w:rsidRDefault="001D6E94" w:rsidP="00F74D74">
      <w:pPr>
        <w:spacing w:line="240" w:lineRule="auto"/>
        <w:rPr>
          <w:rFonts w:cs="Calibri"/>
          <w:sz w:val="18"/>
          <w:szCs w:val="18"/>
        </w:rPr>
      </w:pPr>
    </w:p>
    <w:p w14:paraId="214478C7" w14:textId="77777777" w:rsidR="001D6E94" w:rsidRPr="0084691D" w:rsidRDefault="001D6E94" w:rsidP="00F74D7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ADA2197" w14:textId="77777777" w:rsidR="001D6E94" w:rsidRPr="0084691D" w:rsidRDefault="001D6E94" w:rsidP="00F74D74">
      <w:pPr>
        <w:spacing w:line="240" w:lineRule="auto"/>
        <w:rPr>
          <w:rFonts w:cs="Calibri"/>
          <w:sz w:val="18"/>
          <w:szCs w:val="18"/>
        </w:rPr>
      </w:pPr>
    </w:p>
    <w:p w14:paraId="7D4779A4" w14:textId="77777777" w:rsidR="001D6E94" w:rsidRPr="0084691D" w:rsidRDefault="001D6E94" w:rsidP="00F74D74">
      <w:pPr>
        <w:spacing w:line="240" w:lineRule="auto"/>
        <w:rPr>
          <w:rFonts w:cs="Calibri"/>
          <w:sz w:val="18"/>
          <w:szCs w:val="18"/>
        </w:rPr>
      </w:pPr>
    </w:p>
    <w:p w14:paraId="3A1275F9" w14:textId="77777777" w:rsidR="001D6E94" w:rsidRDefault="001D6E94" w:rsidP="00F74D7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144B2C9" w14:textId="77777777" w:rsidR="001D6E94" w:rsidRDefault="001D6E94" w:rsidP="00F74D74"/>
    <w:p w14:paraId="738BC759" w14:textId="77777777" w:rsidR="001D6E94" w:rsidRDefault="001D6E94" w:rsidP="00F74D74"/>
    <w:p w14:paraId="546B84C3" w14:textId="77777777" w:rsidR="001D6E94" w:rsidRDefault="001D6E94" w:rsidP="00F74D74"/>
    <w:p w14:paraId="3BD1082E" w14:textId="77777777" w:rsidR="001D6E94" w:rsidRDefault="001D6E94" w:rsidP="00504102"/>
    <w:p w14:paraId="5D33904B" w14:textId="77777777" w:rsidR="001D6E94" w:rsidRDefault="001D6E94" w:rsidP="00504102"/>
    <w:p w14:paraId="1E33874F"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4"/>
        <w:gridCol w:w="31"/>
        <w:gridCol w:w="1232"/>
        <w:gridCol w:w="962"/>
        <w:gridCol w:w="397"/>
        <w:gridCol w:w="1106"/>
        <w:gridCol w:w="359"/>
        <w:gridCol w:w="176"/>
        <w:gridCol w:w="531"/>
        <w:gridCol w:w="1066"/>
        <w:gridCol w:w="27"/>
        <w:gridCol w:w="1611"/>
      </w:tblGrid>
      <w:tr w:rsidR="001D6E94" w:rsidRPr="00454D29" w14:paraId="35E2BBD0" w14:textId="77777777" w:rsidTr="00454D29">
        <w:trPr>
          <w:trHeight w:val="735"/>
        </w:trPr>
        <w:tc>
          <w:tcPr>
            <w:tcW w:w="5000" w:type="pct"/>
            <w:gridSpan w:val="12"/>
            <w:shd w:val="clear" w:color="auto" w:fill="auto"/>
            <w:vAlign w:val="center"/>
            <w:hideMark/>
          </w:tcPr>
          <w:p w14:paraId="555EEE24" w14:textId="77777777" w:rsidR="001D6E94" w:rsidRPr="00454D29" w:rsidRDefault="001D6E94" w:rsidP="00454D29">
            <w:pPr>
              <w:spacing w:after="0" w:line="240" w:lineRule="auto"/>
              <w:jc w:val="center"/>
              <w:rPr>
                <w:rFonts w:cstheme="minorHAnsi"/>
                <w:b/>
                <w:bCs/>
                <w:color w:val="000000"/>
                <w:sz w:val="18"/>
                <w:szCs w:val="18"/>
              </w:rPr>
            </w:pPr>
            <w:r w:rsidRPr="00454D29">
              <w:rPr>
                <w:rFonts w:cstheme="minorHAnsi"/>
                <w:b/>
                <w:bCs/>
                <w:color w:val="000000"/>
                <w:sz w:val="18"/>
                <w:szCs w:val="18"/>
              </w:rPr>
              <w:t xml:space="preserve">GİRESUN ÜNİVERSİTESİ </w:t>
            </w:r>
            <w:r w:rsidRPr="00454D29">
              <w:rPr>
                <w:rFonts w:cstheme="minorHAnsi"/>
                <w:b/>
                <w:bCs/>
                <w:color w:val="000000"/>
                <w:sz w:val="18"/>
                <w:szCs w:val="18"/>
              </w:rPr>
              <w:br/>
              <w:t>DERS TANITIM FORMU</w:t>
            </w:r>
          </w:p>
        </w:tc>
      </w:tr>
      <w:tr w:rsidR="001D6E94" w:rsidRPr="00454D29" w14:paraId="52102ED8" w14:textId="77777777" w:rsidTr="00454D29">
        <w:trPr>
          <w:trHeight w:val="420"/>
        </w:trPr>
        <w:tc>
          <w:tcPr>
            <w:tcW w:w="5000" w:type="pct"/>
            <w:gridSpan w:val="12"/>
            <w:shd w:val="clear" w:color="auto" w:fill="auto"/>
            <w:vAlign w:val="center"/>
            <w:hideMark/>
          </w:tcPr>
          <w:p w14:paraId="564BE125" w14:textId="77777777" w:rsidR="001D6E94" w:rsidRPr="00454D29" w:rsidRDefault="001D6E94" w:rsidP="00454D29">
            <w:pPr>
              <w:spacing w:after="0" w:line="240" w:lineRule="auto"/>
              <w:jc w:val="center"/>
              <w:rPr>
                <w:rFonts w:cstheme="minorHAnsi"/>
                <w:b/>
                <w:bCs/>
                <w:color w:val="000000"/>
                <w:sz w:val="18"/>
                <w:szCs w:val="18"/>
              </w:rPr>
            </w:pPr>
            <w:r w:rsidRPr="00454D29">
              <w:rPr>
                <w:rFonts w:cstheme="minorHAnsi"/>
                <w:b/>
                <w:bCs/>
                <w:color w:val="000000"/>
                <w:sz w:val="18"/>
                <w:szCs w:val="18"/>
              </w:rPr>
              <w:lastRenderedPageBreak/>
              <w:t>DERS BİLGİLERİ</w:t>
            </w:r>
          </w:p>
          <w:p w14:paraId="38092654" w14:textId="77777777" w:rsidR="001D6E94" w:rsidRPr="00454D29" w:rsidRDefault="001D6E94" w:rsidP="00454D29">
            <w:pPr>
              <w:spacing w:after="0" w:line="240" w:lineRule="auto"/>
              <w:jc w:val="center"/>
              <w:rPr>
                <w:rFonts w:cstheme="minorHAnsi"/>
                <w:b/>
                <w:bCs/>
                <w:color w:val="000000"/>
                <w:sz w:val="18"/>
                <w:szCs w:val="18"/>
              </w:rPr>
            </w:pPr>
          </w:p>
        </w:tc>
      </w:tr>
      <w:tr w:rsidR="001D6E94" w:rsidRPr="00454D29" w14:paraId="4592AF29" w14:textId="77777777" w:rsidTr="00454D29">
        <w:trPr>
          <w:trHeight w:val="284"/>
        </w:trPr>
        <w:tc>
          <w:tcPr>
            <w:tcW w:w="863" w:type="pct"/>
            <w:shd w:val="clear" w:color="auto" w:fill="auto"/>
            <w:vAlign w:val="center"/>
          </w:tcPr>
          <w:p w14:paraId="51E1F580" w14:textId="77777777" w:rsidR="001D6E94" w:rsidRPr="00454D29" w:rsidRDefault="001D6E94" w:rsidP="00454D29">
            <w:pPr>
              <w:spacing w:after="0" w:line="240" w:lineRule="auto"/>
              <w:jc w:val="center"/>
              <w:rPr>
                <w:rFonts w:cstheme="minorHAnsi"/>
                <w:b/>
                <w:bCs/>
                <w:i/>
                <w:iCs/>
                <w:color w:val="000000"/>
                <w:sz w:val="18"/>
                <w:szCs w:val="18"/>
              </w:rPr>
            </w:pPr>
          </w:p>
        </w:tc>
        <w:tc>
          <w:tcPr>
            <w:tcW w:w="1228" w:type="pct"/>
            <w:gridSpan w:val="3"/>
            <w:shd w:val="clear" w:color="auto" w:fill="auto"/>
            <w:vAlign w:val="center"/>
          </w:tcPr>
          <w:p w14:paraId="649411F4" w14:textId="77777777" w:rsidR="001D6E94" w:rsidRPr="00454D29" w:rsidRDefault="001D6E94" w:rsidP="00454D29">
            <w:pPr>
              <w:spacing w:after="0" w:line="240" w:lineRule="auto"/>
              <w:jc w:val="center"/>
              <w:rPr>
                <w:rFonts w:cstheme="minorHAnsi"/>
                <w:b/>
                <w:bCs/>
                <w:i/>
                <w:iCs/>
                <w:color w:val="000000"/>
                <w:sz w:val="18"/>
                <w:szCs w:val="18"/>
              </w:rPr>
            </w:pPr>
          </w:p>
        </w:tc>
        <w:tc>
          <w:tcPr>
            <w:tcW w:w="829" w:type="pct"/>
            <w:gridSpan w:val="2"/>
            <w:shd w:val="clear" w:color="auto" w:fill="auto"/>
            <w:vAlign w:val="center"/>
            <w:hideMark/>
          </w:tcPr>
          <w:p w14:paraId="1F81B168" w14:textId="77777777" w:rsidR="001D6E94" w:rsidRPr="00454D29" w:rsidRDefault="001D6E94" w:rsidP="00454D29">
            <w:pPr>
              <w:spacing w:after="0" w:line="240" w:lineRule="auto"/>
              <w:ind w:left="-115"/>
              <w:jc w:val="center"/>
              <w:rPr>
                <w:rFonts w:cstheme="minorHAnsi"/>
                <w:b/>
                <w:bCs/>
                <w:i/>
                <w:iCs/>
                <w:color w:val="000000"/>
                <w:sz w:val="18"/>
                <w:szCs w:val="18"/>
              </w:rPr>
            </w:pPr>
            <w:r w:rsidRPr="00454D29">
              <w:rPr>
                <w:rFonts w:cstheme="minorHAnsi"/>
                <w:b/>
                <w:bCs/>
                <w:i/>
                <w:iCs/>
                <w:color w:val="000000"/>
                <w:sz w:val="18"/>
                <w:szCs w:val="18"/>
              </w:rPr>
              <w:t>Yarıyıl</w:t>
            </w:r>
          </w:p>
        </w:tc>
        <w:tc>
          <w:tcPr>
            <w:tcW w:w="588" w:type="pct"/>
            <w:gridSpan w:val="3"/>
            <w:shd w:val="clear" w:color="auto" w:fill="auto"/>
            <w:vAlign w:val="center"/>
            <w:hideMark/>
          </w:tcPr>
          <w:p w14:paraId="4D7FAE9C" w14:textId="77777777" w:rsidR="001D6E94" w:rsidRPr="00454D29" w:rsidRDefault="001D6E94" w:rsidP="00454D29">
            <w:pPr>
              <w:spacing w:after="0" w:line="240" w:lineRule="auto"/>
              <w:jc w:val="center"/>
              <w:rPr>
                <w:rFonts w:cstheme="minorHAnsi"/>
                <w:b/>
                <w:bCs/>
                <w:i/>
                <w:iCs/>
                <w:color w:val="000000"/>
                <w:sz w:val="18"/>
                <w:szCs w:val="18"/>
              </w:rPr>
            </w:pPr>
            <w:r w:rsidRPr="00454D29">
              <w:rPr>
                <w:rFonts w:cstheme="minorHAnsi"/>
                <w:b/>
                <w:bCs/>
                <w:i/>
                <w:iCs/>
                <w:color w:val="000000"/>
                <w:sz w:val="18"/>
                <w:szCs w:val="18"/>
              </w:rPr>
              <w:t>T+U Saat</w:t>
            </w:r>
          </w:p>
        </w:tc>
        <w:tc>
          <w:tcPr>
            <w:tcW w:w="1493" w:type="pct"/>
            <w:gridSpan w:val="3"/>
            <w:shd w:val="clear" w:color="auto" w:fill="auto"/>
            <w:vAlign w:val="center"/>
            <w:hideMark/>
          </w:tcPr>
          <w:p w14:paraId="365A699E" w14:textId="77777777" w:rsidR="001D6E94" w:rsidRPr="00454D29" w:rsidRDefault="001D6E94" w:rsidP="00454D29">
            <w:pPr>
              <w:spacing w:after="0" w:line="240" w:lineRule="auto"/>
              <w:jc w:val="center"/>
              <w:rPr>
                <w:rFonts w:cstheme="minorHAnsi"/>
                <w:b/>
                <w:bCs/>
                <w:i/>
                <w:iCs/>
                <w:color w:val="000000"/>
                <w:sz w:val="18"/>
                <w:szCs w:val="18"/>
              </w:rPr>
            </w:pPr>
            <w:r w:rsidRPr="00454D29">
              <w:rPr>
                <w:rFonts w:cstheme="minorHAnsi"/>
                <w:b/>
                <w:bCs/>
                <w:i/>
                <w:iCs/>
                <w:color w:val="000000"/>
                <w:sz w:val="18"/>
                <w:szCs w:val="18"/>
              </w:rPr>
              <w:t>AKTS</w:t>
            </w:r>
          </w:p>
        </w:tc>
      </w:tr>
      <w:tr w:rsidR="001D6E94" w:rsidRPr="00454D29" w14:paraId="7AF1B039" w14:textId="77777777" w:rsidTr="00454D29">
        <w:trPr>
          <w:trHeight w:val="284"/>
        </w:trPr>
        <w:tc>
          <w:tcPr>
            <w:tcW w:w="863" w:type="pct"/>
            <w:shd w:val="clear" w:color="auto" w:fill="auto"/>
            <w:vAlign w:val="center"/>
            <w:hideMark/>
          </w:tcPr>
          <w:p w14:paraId="27568CCA"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Kodu</w:t>
            </w:r>
          </w:p>
        </w:tc>
        <w:tc>
          <w:tcPr>
            <w:tcW w:w="1228" w:type="pct"/>
            <w:gridSpan w:val="3"/>
            <w:shd w:val="clear" w:color="auto" w:fill="auto"/>
            <w:vAlign w:val="center"/>
            <w:hideMark/>
          </w:tcPr>
          <w:p w14:paraId="3E63F381" w14:textId="77777777" w:rsidR="001D6E94" w:rsidRPr="00454D29" w:rsidRDefault="001D6E94" w:rsidP="00454D29">
            <w:pPr>
              <w:spacing w:after="0" w:line="240" w:lineRule="auto"/>
              <w:rPr>
                <w:rFonts w:cstheme="minorHAnsi"/>
                <w:color w:val="000000"/>
                <w:sz w:val="18"/>
                <w:szCs w:val="18"/>
              </w:rPr>
            </w:pPr>
            <w:bookmarkStart w:id="1" w:name="_GoBack"/>
            <w:r w:rsidRPr="00454D29">
              <w:rPr>
                <w:rFonts w:cstheme="minorHAnsi"/>
                <w:color w:val="000000"/>
                <w:sz w:val="18"/>
                <w:szCs w:val="18"/>
              </w:rPr>
              <w:t>RKY109</w:t>
            </w:r>
            <w:bookmarkEnd w:id="1"/>
          </w:p>
        </w:tc>
        <w:tc>
          <w:tcPr>
            <w:tcW w:w="829" w:type="pct"/>
            <w:gridSpan w:val="2"/>
            <w:shd w:val="clear" w:color="auto" w:fill="auto"/>
            <w:vAlign w:val="center"/>
            <w:hideMark/>
          </w:tcPr>
          <w:p w14:paraId="1B8178B4" w14:textId="77777777" w:rsidR="001D6E94" w:rsidRPr="00454D29" w:rsidRDefault="001D6E94" w:rsidP="00454D29">
            <w:pPr>
              <w:spacing w:after="0" w:line="240" w:lineRule="auto"/>
              <w:rPr>
                <w:rFonts w:cstheme="minorHAnsi"/>
                <w:color w:val="000000"/>
                <w:sz w:val="18"/>
                <w:szCs w:val="18"/>
              </w:rPr>
            </w:pPr>
            <w:r w:rsidRPr="005069A1">
              <w:rPr>
                <w:rFonts w:cs="Calibri"/>
                <w:color w:val="000000"/>
                <w:sz w:val="18"/>
                <w:szCs w:val="18"/>
              </w:rPr>
              <w:t xml:space="preserve">Güz </w:t>
            </w:r>
            <w:r w:rsidRPr="005069A1">
              <w:rPr>
                <w:rFonts w:cs="Calibri"/>
                <w:sz w:val="18"/>
                <w:szCs w:val="18"/>
              </w:rPr>
              <w:fldChar w:fldCharType="begin">
                <w:ffData>
                  <w:name w:val="Check2"/>
                  <w:enabled/>
                  <w:calcOnExit w:val="0"/>
                  <w:checkBox>
                    <w:sizeAuto/>
                    <w:default w:val="1"/>
                  </w:checkBox>
                </w:ffData>
              </w:fldChar>
            </w:r>
            <w:r w:rsidRPr="005069A1">
              <w:rPr>
                <w:rFonts w:cs="Calibri"/>
                <w:sz w:val="18"/>
                <w:szCs w:val="18"/>
              </w:rPr>
              <w:instrText xml:space="preserve"> FORMCHECKBOX </w:instrText>
            </w:r>
            <w:r>
              <w:rPr>
                <w:rFonts w:cs="Calibri"/>
                <w:sz w:val="18"/>
                <w:szCs w:val="18"/>
              </w:rPr>
            </w:r>
            <w:r>
              <w:rPr>
                <w:rFonts w:cs="Calibri"/>
                <w:sz w:val="18"/>
                <w:szCs w:val="18"/>
              </w:rPr>
              <w:fldChar w:fldCharType="separate"/>
            </w:r>
            <w:r w:rsidRPr="005069A1">
              <w:rPr>
                <w:rFonts w:cs="Calibri"/>
                <w:sz w:val="18"/>
                <w:szCs w:val="18"/>
              </w:rPr>
              <w:fldChar w:fldCharType="end"/>
            </w:r>
            <w:r w:rsidRPr="005069A1">
              <w:rPr>
                <w:rFonts w:cs="Calibri"/>
                <w:sz w:val="18"/>
                <w:szCs w:val="18"/>
              </w:rPr>
              <w:t xml:space="preserve"> </w:t>
            </w:r>
            <w:r w:rsidRPr="005069A1">
              <w:rPr>
                <w:rFonts w:cs="Calibri"/>
                <w:color w:val="000000"/>
                <w:sz w:val="18"/>
                <w:szCs w:val="18"/>
              </w:rPr>
              <w:t xml:space="preserve"> Bahar </w:t>
            </w:r>
            <w:r w:rsidRPr="005069A1">
              <w:rPr>
                <w:rFonts w:cs="Calibri"/>
                <w:sz w:val="18"/>
                <w:szCs w:val="18"/>
              </w:rPr>
              <w:fldChar w:fldCharType="begin">
                <w:ffData>
                  <w:name w:val="Check2"/>
                  <w:enabled/>
                  <w:calcOnExit w:val="0"/>
                  <w:checkBox>
                    <w:sizeAuto/>
                    <w:default w:val="0"/>
                  </w:checkBox>
                </w:ffData>
              </w:fldChar>
            </w:r>
            <w:r w:rsidRPr="005069A1">
              <w:rPr>
                <w:rFonts w:cs="Calibri"/>
                <w:sz w:val="18"/>
                <w:szCs w:val="18"/>
              </w:rPr>
              <w:instrText xml:space="preserve"> FORMCHECKBOX </w:instrText>
            </w:r>
            <w:r>
              <w:rPr>
                <w:rFonts w:cs="Calibri"/>
                <w:sz w:val="18"/>
                <w:szCs w:val="18"/>
              </w:rPr>
            </w:r>
            <w:r>
              <w:rPr>
                <w:rFonts w:cs="Calibri"/>
                <w:sz w:val="18"/>
                <w:szCs w:val="18"/>
              </w:rPr>
              <w:fldChar w:fldCharType="separate"/>
            </w:r>
            <w:r w:rsidRPr="005069A1">
              <w:rPr>
                <w:rFonts w:cs="Calibri"/>
                <w:sz w:val="18"/>
                <w:szCs w:val="18"/>
              </w:rPr>
              <w:fldChar w:fldCharType="end"/>
            </w:r>
            <w:r w:rsidRPr="005069A1">
              <w:rPr>
                <w:rFonts w:cs="Calibri"/>
                <w:color w:val="000000"/>
                <w:sz w:val="18"/>
                <w:szCs w:val="18"/>
              </w:rPr>
              <w:t> </w:t>
            </w:r>
          </w:p>
        </w:tc>
        <w:tc>
          <w:tcPr>
            <w:tcW w:w="588" w:type="pct"/>
            <w:gridSpan w:val="3"/>
            <w:shd w:val="clear" w:color="auto" w:fill="auto"/>
            <w:vAlign w:val="center"/>
            <w:hideMark/>
          </w:tcPr>
          <w:p w14:paraId="510046E4" w14:textId="77777777" w:rsidR="001D6E94" w:rsidRPr="00454D29" w:rsidRDefault="001D6E94" w:rsidP="00454D29">
            <w:pPr>
              <w:spacing w:after="0" w:line="240" w:lineRule="auto"/>
              <w:jc w:val="center"/>
              <w:rPr>
                <w:rFonts w:cstheme="minorHAnsi"/>
                <w:color w:val="000000"/>
                <w:sz w:val="18"/>
                <w:szCs w:val="18"/>
              </w:rPr>
            </w:pPr>
            <w:r w:rsidRPr="00454D29">
              <w:rPr>
                <w:rFonts w:cstheme="minorHAnsi"/>
                <w:color w:val="000000"/>
                <w:sz w:val="18"/>
                <w:szCs w:val="18"/>
              </w:rPr>
              <w:t>3+0 </w:t>
            </w:r>
          </w:p>
        </w:tc>
        <w:tc>
          <w:tcPr>
            <w:tcW w:w="1493" w:type="pct"/>
            <w:gridSpan w:val="3"/>
            <w:shd w:val="clear" w:color="auto" w:fill="auto"/>
            <w:vAlign w:val="center"/>
            <w:hideMark/>
          </w:tcPr>
          <w:p w14:paraId="12AC66D5" w14:textId="77777777" w:rsidR="001D6E94" w:rsidRPr="00454D29" w:rsidRDefault="001D6E94" w:rsidP="00454D29">
            <w:pPr>
              <w:spacing w:after="0" w:line="240" w:lineRule="auto"/>
              <w:jc w:val="center"/>
              <w:rPr>
                <w:rFonts w:cstheme="minorHAnsi"/>
                <w:color w:val="000000"/>
                <w:sz w:val="18"/>
                <w:szCs w:val="18"/>
              </w:rPr>
            </w:pPr>
            <w:r w:rsidRPr="00454D29">
              <w:rPr>
                <w:rFonts w:cstheme="minorHAnsi"/>
                <w:color w:val="000000"/>
                <w:sz w:val="18"/>
                <w:szCs w:val="18"/>
              </w:rPr>
              <w:t>5 </w:t>
            </w:r>
          </w:p>
        </w:tc>
      </w:tr>
      <w:tr w:rsidR="001D6E94" w:rsidRPr="00454D29" w14:paraId="5CDEACDF" w14:textId="77777777" w:rsidTr="00454D29">
        <w:trPr>
          <w:trHeight w:val="287"/>
        </w:trPr>
        <w:tc>
          <w:tcPr>
            <w:tcW w:w="863" w:type="pct"/>
            <w:shd w:val="clear" w:color="auto" w:fill="auto"/>
            <w:noWrap/>
            <w:vAlign w:val="bottom"/>
            <w:hideMark/>
          </w:tcPr>
          <w:p w14:paraId="2502796A"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Adı</w:t>
            </w:r>
          </w:p>
        </w:tc>
        <w:tc>
          <w:tcPr>
            <w:tcW w:w="4137" w:type="pct"/>
            <w:gridSpan w:val="11"/>
            <w:shd w:val="clear" w:color="auto" w:fill="auto"/>
            <w:noWrap/>
            <w:vAlign w:val="bottom"/>
            <w:hideMark/>
          </w:tcPr>
          <w:p w14:paraId="6AF890FA"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Rekreasyona Giriş</w:t>
            </w:r>
          </w:p>
        </w:tc>
      </w:tr>
      <w:tr w:rsidR="001D6E94" w:rsidRPr="00454D29" w14:paraId="61794BBB" w14:textId="77777777" w:rsidTr="00454D29">
        <w:trPr>
          <w:trHeight w:val="287"/>
        </w:trPr>
        <w:tc>
          <w:tcPr>
            <w:tcW w:w="863" w:type="pct"/>
            <w:shd w:val="clear" w:color="auto" w:fill="auto"/>
            <w:noWrap/>
            <w:vAlign w:val="bottom"/>
            <w:hideMark/>
          </w:tcPr>
          <w:p w14:paraId="659AD022"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İngilizce Adı</w:t>
            </w:r>
          </w:p>
        </w:tc>
        <w:tc>
          <w:tcPr>
            <w:tcW w:w="4137" w:type="pct"/>
            <w:gridSpan w:val="11"/>
            <w:shd w:val="clear" w:color="auto" w:fill="auto"/>
            <w:noWrap/>
            <w:vAlign w:val="bottom"/>
            <w:hideMark/>
          </w:tcPr>
          <w:p w14:paraId="7F2FA27B"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Introduction to Recreation</w:t>
            </w:r>
          </w:p>
        </w:tc>
      </w:tr>
      <w:tr w:rsidR="001D6E94" w:rsidRPr="00454D29" w14:paraId="213051A2" w14:textId="77777777" w:rsidTr="00454D29">
        <w:trPr>
          <w:trHeight w:val="284"/>
        </w:trPr>
        <w:tc>
          <w:tcPr>
            <w:tcW w:w="863" w:type="pct"/>
            <w:shd w:val="clear" w:color="auto" w:fill="auto"/>
            <w:vAlign w:val="center"/>
            <w:hideMark/>
          </w:tcPr>
          <w:p w14:paraId="055B394D"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Ön Koşul Dersleri</w:t>
            </w:r>
          </w:p>
        </w:tc>
        <w:tc>
          <w:tcPr>
            <w:tcW w:w="4137" w:type="pct"/>
            <w:gridSpan w:val="11"/>
            <w:shd w:val="clear" w:color="auto" w:fill="auto"/>
            <w:vAlign w:val="center"/>
            <w:hideMark/>
          </w:tcPr>
          <w:p w14:paraId="17B1F5D3"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Yok</w:t>
            </w:r>
          </w:p>
        </w:tc>
      </w:tr>
      <w:tr w:rsidR="001D6E94" w:rsidRPr="00454D29" w14:paraId="0B4D5F31" w14:textId="77777777" w:rsidTr="00454D29">
        <w:trPr>
          <w:trHeight w:val="284"/>
        </w:trPr>
        <w:tc>
          <w:tcPr>
            <w:tcW w:w="863" w:type="pct"/>
            <w:shd w:val="clear" w:color="auto" w:fill="auto"/>
            <w:vAlign w:val="center"/>
            <w:hideMark/>
          </w:tcPr>
          <w:p w14:paraId="55B86D3F"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Dili</w:t>
            </w:r>
          </w:p>
        </w:tc>
        <w:tc>
          <w:tcPr>
            <w:tcW w:w="4137" w:type="pct"/>
            <w:gridSpan w:val="11"/>
            <w:shd w:val="clear" w:color="auto" w:fill="auto"/>
            <w:vAlign w:val="center"/>
            <w:hideMark/>
          </w:tcPr>
          <w:p w14:paraId="1F43E8F9" w14:textId="77777777" w:rsidR="001D6E94" w:rsidRPr="00454D29" w:rsidRDefault="001D6E94" w:rsidP="00454D29">
            <w:pPr>
              <w:spacing w:after="0" w:line="240" w:lineRule="auto"/>
              <w:rPr>
                <w:rFonts w:cstheme="minorHAnsi"/>
                <w:bCs/>
                <w:color w:val="000000"/>
                <w:sz w:val="18"/>
                <w:szCs w:val="18"/>
              </w:rPr>
            </w:pPr>
            <w:r w:rsidRPr="00454D29">
              <w:rPr>
                <w:rFonts w:cstheme="minorHAnsi"/>
                <w:bCs/>
                <w:color w:val="000000"/>
                <w:sz w:val="18"/>
                <w:szCs w:val="18"/>
              </w:rPr>
              <w:t>Türkçe</w:t>
            </w:r>
          </w:p>
        </w:tc>
      </w:tr>
      <w:tr w:rsidR="001D6E94" w:rsidRPr="00454D29" w14:paraId="0B9BF362" w14:textId="77777777" w:rsidTr="00454D29">
        <w:trPr>
          <w:trHeight w:val="284"/>
        </w:trPr>
        <w:tc>
          <w:tcPr>
            <w:tcW w:w="863" w:type="pct"/>
            <w:shd w:val="clear" w:color="auto" w:fill="auto"/>
            <w:vAlign w:val="center"/>
            <w:hideMark/>
          </w:tcPr>
          <w:p w14:paraId="3249A043"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Seviyesi</w:t>
            </w:r>
          </w:p>
        </w:tc>
        <w:tc>
          <w:tcPr>
            <w:tcW w:w="4137" w:type="pct"/>
            <w:gridSpan w:val="11"/>
            <w:shd w:val="clear" w:color="auto" w:fill="auto"/>
            <w:vAlign w:val="center"/>
            <w:hideMark/>
          </w:tcPr>
          <w:p w14:paraId="4D95EC6D" w14:textId="77777777" w:rsidR="001D6E94" w:rsidRPr="00454D29" w:rsidRDefault="001D6E94" w:rsidP="00454D29">
            <w:pPr>
              <w:spacing w:after="0" w:line="240" w:lineRule="auto"/>
              <w:rPr>
                <w:rFonts w:cstheme="minorHAnsi"/>
                <w:b/>
                <w:bCs/>
                <w:color w:val="000000"/>
                <w:sz w:val="18"/>
                <w:szCs w:val="18"/>
              </w:rPr>
            </w:pPr>
            <w:r w:rsidRPr="00454D29">
              <w:rPr>
                <w:rFonts w:cstheme="minorHAnsi"/>
                <w:color w:val="000000"/>
                <w:sz w:val="18"/>
                <w:szCs w:val="18"/>
              </w:rPr>
              <w:t>Lisans</w:t>
            </w:r>
          </w:p>
        </w:tc>
      </w:tr>
      <w:tr w:rsidR="001D6E94" w:rsidRPr="00454D29" w14:paraId="0B118A5C" w14:textId="77777777" w:rsidTr="00454D29">
        <w:trPr>
          <w:trHeight w:val="284"/>
        </w:trPr>
        <w:tc>
          <w:tcPr>
            <w:tcW w:w="863" w:type="pct"/>
            <w:shd w:val="clear" w:color="auto" w:fill="auto"/>
            <w:vAlign w:val="center"/>
            <w:hideMark/>
          </w:tcPr>
          <w:p w14:paraId="78D4ABA6"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Türü</w:t>
            </w:r>
          </w:p>
        </w:tc>
        <w:tc>
          <w:tcPr>
            <w:tcW w:w="4137" w:type="pct"/>
            <w:gridSpan w:val="11"/>
            <w:shd w:val="clear" w:color="auto" w:fill="auto"/>
            <w:vAlign w:val="center"/>
            <w:hideMark/>
          </w:tcPr>
          <w:p w14:paraId="11C9F03A" w14:textId="77777777" w:rsidR="001D6E94" w:rsidRPr="00454D29" w:rsidRDefault="001D6E94" w:rsidP="00454D29">
            <w:pPr>
              <w:spacing w:after="0" w:line="240" w:lineRule="auto"/>
              <w:rPr>
                <w:rFonts w:cstheme="minorHAnsi"/>
                <w:b/>
                <w:bCs/>
                <w:color w:val="000000"/>
                <w:sz w:val="18"/>
                <w:szCs w:val="18"/>
              </w:rPr>
            </w:pPr>
            <w:r w:rsidRPr="00454D29">
              <w:rPr>
                <w:rFonts w:cstheme="minorHAnsi"/>
                <w:color w:val="000000"/>
                <w:sz w:val="18"/>
                <w:szCs w:val="18"/>
              </w:rPr>
              <w:t>Zorunlu</w:t>
            </w:r>
          </w:p>
        </w:tc>
      </w:tr>
      <w:tr w:rsidR="001D6E94" w:rsidRPr="00454D29" w14:paraId="086BE6C3" w14:textId="77777777" w:rsidTr="00454D29">
        <w:trPr>
          <w:trHeight w:val="284"/>
        </w:trPr>
        <w:tc>
          <w:tcPr>
            <w:tcW w:w="863" w:type="pct"/>
            <w:shd w:val="clear" w:color="auto" w:fill="auto"/>
            <w:vAlign w:val="center"/>
            <w:hideMark/>
          </w:tcPr>
          <w:p w14:paraId="3AF5A21F"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Koordinatörü</w:t>
            </w:r>
          </w:p>
        </w:tc>
        <w:tc>
          <w:tcPr>
            <w:tcW w:w="4137" w:type="pct"/>
            <w:gridSpan w:val="11"/>
            <w:shd w:val="clear" w:color="auto" w:fill="auto"/>
            <w:vAlign w:val="center"/>
            <w:hideMark/>
          </w:tcPr>
          <w:p w14:paraId="7C5949AA" w14:textId="77777777" w:rsidR="001D6E94" w:rsidRPr="00454D29" w:rsidRDefault="001D6E94" w:rsidP="00454D29">
            <w:pPr>
              <w:spacing w:after="0" w:line="240" w:lineRule="auto"/>
              <w:rPr>
                <w:rFonts w:cstheme="minorHAnsi"/>
                <w:color w:val="000000"/>
                <w:sz w:val="18"/>
                <w:szCs w:val="18"/>
              </w:rPr>
            </w:pPr>
            <w:r w:rsidRPr="00454D29">
              <w:rPr>
                <w:rFonts w:cstheme="minorHAnsi"/>
                <w:sz w:val="18"/>
                <w:szCs w:val="18"/>
              </w:rPr>
              <w:t>Prof. Dr. Musa GENÇ</w:t>
            </w:r>
          </w:p>
        </w:tc>
      </w:tr>
      <w:tr w:rsidR="001D6E94" w:rsidRPr="00454D29" w14:paraId="62F234E9" w14:textId="77777777" w:rsidTr="00454D29">
        <w:trPr>
          <w:trHeight w:val="284"/>
        </w:trPr>
        <w:tc>
          <w:tcPr>
            <w:tcW w:w="863" w:type="pct"/>
            <w:shd w:val="clear" w:color="auto" w:fill="auto"/>
            <w:vAlign w:val="center"/>
            <w:hideMark/>
          </w:tcPr>
          <w:p w14:paraId="2E807ED0"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 Verenler</w:t>
            </w:r>
          </w:p>
        </w:tc>
        <w:tc>
          <w:tcPr>
            <w:tcW w:w="4137" w:type="pct"/>
            <w:gridSpan w:val="11"/>
            <w:shd w:val="clear" w:color="auto" w:fill="auto"/>
            <w:vAlign w:val="center"/>
            <w:hideMark/>
          </w:tcPr>
          <w:p w14:paraId="128DBF57" w14:textId="77777777" w:rsidR="001D6E94" w:rsidRPr="00454D29" w:rsidRDefault="001D6E94" w:rsidP="00454D29">
            <w:pPr>
              <w:spacing w:after="0" w:line="240" w:lineRule="auto"/>
              <w:rPr>
                <w:rFonts w:cstheme="minorHAnsi"/>
                <w:color w:val="000000"/>
                <w:sz w:val="18"/>
                <w:szCs w:val="18"/>
              </w:rPr>
            </w:pPr>
          </w:p>
        </w:tc>
      </w:tr>
      <w:tr w:rsidR="001D6E94" w:rsidRPr="00454D29" w14:paraId="70265C61" w14:textId="77777777" w:rsidTr="00454D29">
        <w:trPr>
          <w:trHeight w:val="284"/>
        </w:trPr>
        <w:tc>
          <w:tcPr>
            <w:tcW w:w="863" w:type="pct"/>
            <w:shd w:val="clear" w:color="auto" w:fill="auto"/>
            <w:vAlign w:val="center"/>
            <w:hideMark/>
          </w:tcPr>
          <w:p w14:paraId="00E4B35A"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Yardımcıları</w:t>
            </w:r>
          </w:p>
        </w:tc>
        <w:tc>
          <w:tcPr>
            <w:tcW w:w="4137" w:type="pct"/>
            <w:gridSpan w:val="11"/>
            <w:shd w:val="clear" w:color="auto" w:fill="auto"/>
            <w:vAlign w:val="center"/>
            <w:hideMark/>
          </w:tcPr>
          <w:p w14:paraId="60C13BF7" w14:textId="77777777" w:rsidR="001D6E94" w:rsidRPr="00454D29" w:rsidRDefault="001D6E94" w:rsidP="00454D29">
            <w:pPr>
              <w:spacing w:after="0" w:line="240" w:lineRule="auto"/>
              <w:rPr>
                <w:rFonts w:cstheme="minorHAnsi"/>
                <w:bCs/>
                <w:color w:val="000000"/>
                <w:sz w:val="18"/>
                <w:szCs w:val="18"/>
              </w:rPr>
            </w:pPr>
          </w:p>
        </w:tc>
      </w:tr>
      <w:tr w:rsidR="001D6E94" w:rsidRPr="00454D29" w14:paraId="0715EE41" w14:textId="77777777" w:rsidTr="00454D29">
        <w:trPr>
          <w:trHeight w:val="745"/>
        </w:trPr>
        <w:tc>
          <w:tcPr>
            <w:tcW w:w="863" w:type="pct"/>
            <w:shd w:val="clear" w:color="auto" w:fill="auto"/>
            <w:vAlign w:val="center"/>
            <w:hideMark/>
          </w:tcPr>
          <w:p w14:paraId="0AB2DEE4"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Amacı</w:t>
            </w:r>
          </w:p>
        </w:tc>
        <w:tc>
          <w:tcPr>
            <w:tcW w:w="4137" w:type="pct"/>
            <w:gridSpan w:val="11"/>
            <w:shd w:val="clear" w:color="auto" w:fill="auto"/>
            <w:vAlign w:val="center"/>
            <w:hideMark/>
          </w:tcPr>
          <w:p w14:paraId="0B1D88CE" w14:textId="77777777" w:rsidR="001D6E94" w:rsidRPr="00454D29" w:rsidRDefault="001D6E94" w:rsidP="00454D29">
            <w:pPr>
              <w:spacing w:after="0" w:line="240" w:lineRule="auto"/>
              <w:jc w:val="both"/>
              <w:rPr>
                <w:rFonts w:cstheme="minorHAnsi"/>
                <w:bCs/>
                <w:color w:val="000000"/>
                <w:sz w:val="18"/>
                <w:szCs w:val="18"/>
              </w:rPr>
            </w:pPr>
            <w:r w:rsidRPr="00454D29">
              <w:rPr>
                <w:rFonts w:cstheme="minorHAnsi"/>
                <w:bCs/>
                <w:color w:val="000000"/>
                <w:sz w:val="18"/>
                <w:szCs w:val="18"/>
              </w:rPr>
              <w:t>Rekreasyon kavramının ve rekreasyonla ilişkili kavramların öğrenilmesi, rekreasyon faaliyetlerinin ortaya çıkardığı ekonomik, sosyokültürel ve çevresel boyutların öğrenilmesi, rekreasyon çeşitlerinin öğrenilmesi, modern dünyada rekreasyonun öneminin kavranması.</w:t>
            </w:r>
          </w:p>
        </w:tc>
      </w:tr>
      <w:tr w:rsidR="001D6E94" w:rsidRPr="00454D29" w14:paraId="221B2E85" w14:textId="77777777" w:rsidTr="00454D29">
        <w:trPr>
          <w:trHeight w:val="284"/>
        </w:trPr>
        <w:tc>
          <w:tcPr>
            <w:tcW w:w="863" w:type="pct"/>
            <w:shd w:val="clear" w:color="auto" w:fill="auto"/>
            <w:vAlign w:val="center"/>
            <w:hideMark/>
          </w:tcPr>
          <w:p w14:paraId="6F61D58E"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Kısa İçeriği</w:t>
            </w:r>
          </w:p>
        </w:tc>
        <w:tc>
          <w:tcPr>
            <w:tcW w:w="4137" w:type="pct"/>
            <w:gridSpan w:val="11"/>
            <w:shd w:val="clear" w:color="auto" w:fill="auto"/>
            <w:vAlign w:val="center"/>
            <w:hideMark/>
          </w:tcPr>
          <w:p w14:paraId="174A8D4B" w14:textId="77777777" w:rsidR="001D6E94" w:rsidRPr="00454D29" w:rsidRDefault="001D6E94" w:rsidP="00454D29">
            <w:pPr>
              <w:spacing w:after="0" w:line="240" w:lineRule="auto"/>
              <w:rPr>
                <w:rFonts w:cstheme="minorHAnsi"/>
                <w:color w:val="000000"/>
                <w:sz w:val="18"/>
                <w:szCs w:val="18"/>
              </w:rPr>
            </w:pPr>
            <w:r w:rsidRPr="00454D29">
              <w:rPr>
                <w:rFonts w:cstheme="minorHAnsi"/>
                <w:bCs/>
                <w:color w:val="000000"/>
                <w:sz w:val="18"/>
                <w:szCs w:val="18"/>
              </w:rPr>
              <w:t>Rekreasyon kavramının gelişimi, kapsamı, önemi ve yeni trendlerin incelenmesi. Rekreasyona bağlı olarak gelişen yeni iş alanlarının tanımlanması, bireyin psikososyal ve zihinsel gelişimi için rekreasyon faaliyetlerinin önemi ve bir işletme alanı olarak rekreasyonun incelenmesi.</w:t>
            </w:r>
          </w:p>
        </w:tc>
      </w:tr>
      <w:tr w:rsidR="001D6E94" w:rsidRPr="00454D29" w14:paraId="1BDCA131" w14:textId="77777777" w:rsidTr="00454D29">
        <w:trPr>
          <w:trHeight w:val="300"/>
        </w:trPr>
        <w:tc>
          <w:tcPr>
            <w:tcW w:w="5000" w:type="pct"/>
            <w:gridSpan w:val="12"/>
            <w:shd w:val="clear" w:color="auto" w:fill="auto"/>
            <w:noWrap/>
            <w:vAlign w:val="bottom"/>
            <w:hideMark/>
          </w:tcPr>
          <w:p w14:paraId="07D4679B" w14:textId="77777777" w:rsidR="001D6E94" w:rsidRPr="00454D29" w:rsidRDefault="001D6E94" w:rsidP="00454D29">
            <w:pPr>
              <w:spacing w:after="0" w:line="240" w:lineRule="auto"/>
              <w:rPr>
                <w:rFonts w:cstheme="minorHAnsi"/>
                <w:color w:val="000000"/>
                <w:sz w:val="18"/>
                <w:szCs w:val="18"/>
              </w:rPr>
            </w:pPr>
          </w:p>
          <w:p w14:paraId="7A975D20" w14:textId="77777777" w:rsidR="001D6E94" w:rsidRPr="00454D29" w:rsidRDefault="001D6E94" w:rsidP="00454D29">
            <w:pPr>
              <w:spacing w:after="0" w:line="240" w:lineRule="auto"/>
              <w:rPr>
                <w:rFonts w:cstheme="minorHAnsi"/>
                <w:color w:val="000000"/>
                <w:sz w:val="18"/>
                <w:szCs w:val="18"/>
              </w:rPr>
            </w:pPr>
          </w:p>
        </w:tc>
      </w:tr>
      <w:tr w:rsidR="001D6E94" w:rsidRPr="00454D29" w14:paraId="51742B49" w14:textId="77777777" w:rsidTr="00454D29">
        <w:trPr>
          <w:trHeight w:val="284"/>
        </w:trPr>
        <w:tc>
          <w:tcPr>
            <w:tcW w:w="5000" w:type="pct"/>
            <w:gridSpan w:val="12"/>
            <w:shd w:val="clear" w:color="auto" w:fill="auto"/>
            <w:vAlign w:val="center"/>
            <w:hideMark/>
          </w:tcPr>
          <w:p w14:paraId="7A20A558"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Dersin Öğrenme Çıktıları</w:t>
            </w:r>
          </w:p>
        </w:tc>
      </w:tr>
      <w:tr w:rsidR="001D6E94" w:rsidRPr="00454D29" w14:paraId="286B60C4" w14:textId="77777777" w:rsidTr="00454D29">
        <w:trPr>
          <w:trHeight w:val="284"/>
        </w:trPr>
        <w:tc>
          <w:tcPr>
            <w:tcW w:w="880" w:type="pct"/>
            <w:gridSpan w:val="2"/>
            <w:shd w:val="clear" w:color="auto" w:fill="auto"/>
            <w:vAlign w:val="center"/>
            <w:hideMark/>
          </w:tcPr>
          <w:p w14:paraId="70AD7558"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ÖÇ-1</w:t>
            </w:r>
          </w:p>
        </w:tc>
        <w:tc>
          <w:tcPr>
            <w:tcW w:w="4120" w:type="pct"/>
            <w:gridSpan w:val="10"/>
            <w:shd w:val="clear" w:color="auto" w:fill="auto"/>
            <w:vAlign w:val="center"/>
            <w:hideMark/>
          </w:tcPr>
          <w:p w14:paraId="497BAB67"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 kavramının öğrenir</w:t>
            </w:r>
          </w:p>
        </w:tc>
      </w:tr>
      <w:tr w:rsidR="001D6E94" w:rsidRPr="00454D29" w14:paraId="4650809D" w14:textId="77777777" w:rsidTr="00454D29">
        <w:trPr>
          <w:trHeight w:val="284"/>
        </w:trPr>
        <w:tc>
          <w:tcPr>
            <w:tcW w:w="880" w:type="pct"/>
            <w:gridSpan w:val="2"/>
            <w:shd w:val="clear" w:color="auto" w:fill="auto"/>
            <w:vAlign w:val="center"/>
            <w:hideMark/>
          </w:tcPr>
          <w:p w14:paraId="3A6C0A95"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ÖÇ-2</w:t>
            </w:r>
          </w:p>
        </w:tc>
        <w:tc>
          <w:tcPr>
            <w:tcW w:w="4120" w:type="pct"/>
            <w:gridSpan w:val="10"/>
            <w:shd w:val="clear" w:color="auto" w:fill="auto"/>
            <w:vAlign w:val="center"/>
            <w:hideMark/>
          </w:tcPr>
          <w:p w14:paraId="5DDEC5A0"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Rekreasyona bağlı olarak oluşan iş kollarının öğrenir</w:t>
            </w:r>
          </w:p>
        </w:tc>
      </w:tr>
      <w:tr w:rsidR="001D6E94" w:rsidRPr="00454D29" w14:paraId="1134C740" w14:textId="77777777" w:rsidTr="00454D29">
        <w:trPr>
          <w:trHeight w:val="284"/>
        </w:trPr>
        <w:tc>
          <w:tcPr>
            <w:tcW w:w="880" w:type="pct"/>
            <w:gridSpan w:val="2"/>
            <w:shd w:val="clear" w:color="auto" w:fill="auto"/>
            <w:vAlign w:val="center"/>
            <w:hideMark/>
          </w:tcPr>
          <w:p w14:paraId="1962D9AF"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ÖÇ-3</w:t>
            </w:r>
          </w:p>
        </w:tc>
        <w:tc>
          <w:tcPr>
            <w:tcW w:w="4120" w:type="pct"/>
            <w:gridSpan w:val="10"/>
            <w:shd w:val="clear" w:color="auto" w:fill="auto"/>
            <w:vAlign w:val="center"/>
            <w:hideMark/>
          </w:tcPr>
          <w:p w14:paraId="0045CF77"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Fiziksel ve psikolojik sağlık için rekreasyonun önemini kavrar</w:t>
            </w:r>
          </w:p>
        </w:tc>
      </w:tr>
      <w:tr w:rsidR="001D6E94" w:rsidRPr="00454D29" w14:paraId="0F18BC96" w14:textId="77777777" w:rsidTr="00454D29">
        <w:trPr>
          <w:trHeight w:val="284"/>
        </w:trPr>
        <w:tc>
          <w:tcPr>
            <w:tcW w:w="880" w:type="pct"/>
            <w:gridSpan w:val="2"/>
            <w:shd w:val="clear" w:color="auto" w:fill="auto"/>
            <w:vAlign w:val="center"/>
            <w:hideMark/>
          </w:tcPr>
          <w:p w14:paraId="30CC8C83"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ÖÇ-4</w:t>
            </w:r>
          </w:p>
        </w:tc>
        <w:tc>
          <w:tcPr>
            <w:tcW w:w="4120" w:type="pct"/>
            <w:gridSpan w:val="10"/>
            <w:shd w:val="clear" w:color="auto" w:fill="auto"/>
            <w:vAlign w:val="center"/>
            <w:hideMark/>
          </w:tcPr>
          <w:p w14:paraId="32375085"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 çeşitlerinin öğrenir</w:t>
            </w:r>
          </w:p>
        </w:tc>
      </w:tr>
      <w:tr w:rsidR="001D6E94" w:rsidRPr="00454D29" w14:paraId="55CD69C3" w14:textId="77777777" w:rsidTr="00454D29">
        <w:trPr>
          <w:trHeight w:val="284"/>
        </w:trPr>
        <w:tc>
          <w:tcPr>
            <w:tcW w:w="880" w:type="pct"/>
            <w:gridSpan w:val="2"/>
            <w:shd w:val="clear" w:color="auto" w:fill="auto"/>
            <w:vAlign w:val="center"/>
            <w:hideMark/>
          </w:tcPr>
          <w:p w14:paraId="430777CC"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ÖÇ-5</w:t>
            </w:r>
          </w:p>
        </w:tc>
        <w:tc>
          <w:tcPr>
            <w:tcW w:w="4120" w:type="pct"/>
            <w:gridSpan w:val="10"/>
            <w:shd w:val="clear" w:color="auto" w:fill="auto"/>
            <w:vAlign w:val="center"/>
            <w:hideMark/>
          </w:tcPr>
          <w:p w14:paraId="108B9485"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Rekreasyonla ilgili bireysel öğrenme yeteneği kazanır</w:t>
            </w:r>
          </w:p>
        </w:tc>
      </w:tr>
      <w:tr w:rsidR="001D6E94" w:rsidRPr="00454D29" w14:paraId="16494478" w14:textId="77777777" w:rsidTr="00454D29">
        <w:trPr>
          <w:trHeight w:val="578"/>
        </w:trPr>
        <w:tc>
          <w:tcPr>
            <w:tcW w:w="5000" w:type="pct"/>
            <w:gridSpan w:val="12"/>
            <w:shd w:val="clear" w:color="auto" w:fill="auto"/>
            <w:noWrap/>
            <w:vAlign w:val="bottom"/>
            <w:hideMark/>
          </w:tcPr>
          <w:p w14:paraId="445F4790" w14:textId="77777777" w:rsidR="001D6E94" w:rsidRPr="00454D29" w:rsidRDefault="001D6E94" w:rsidP="00454D29">
            <w:pPr>
              <w:spacing w:after="0" w:line="240" w:lineRule="auto"/>
              <w:rPr>
                <w:rFonts w:cstheme="minorHAnsi"/>
                <w:color w:val="000000"/>
                <w:sz w:val="18"/>
                <w:szCs w:val="18"/>
              </w:rPr>
            </w:pPr>
          </w:p>
        </w:tc>
      </w:tr>
      <w:tr w:rsidR="001D6E94" w:rsidRPr="00454D29" w14:paraId="5B6A1FFA" w14:textId="77777777" w:rsidTr="00454D29">
        <w:trPr>
          <w:trHeight w:val="284"/>
        </w:trPr>
        <w:tc>
          <w:tcPr>
            <w:tcW w:w="880" w:type="pct"/>
            <w:gridSpan w:val="2"/>
            <w:shd w:val="clear" w:color="auto" w:fill="auto"/>
            <w:vAlign w:val="center"/>
            <w:hideMark/>
          </w:tcPr>
          <w:p w14:paraId="13D46B51"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Öğretim Yöntemleri</w:t>
            </w:r>
          </w:p>
        </w:tc>
        <w:tc>
          <w:tcPr>
            <w:tcW w:w="4120" w:type="pct"/>
            <w:gridSpan w:val="10"/>
            <w:shd w:val="clear" w:color="auto" w:fill="auto"/>
            <w:vAlign w:val="center"/>
            <w:hideMark/>
          </w:tcPr>
          <w:p w14:paraId="5725ACFC" w14:textId="77777777" w:rsidR="001D6E94" w:rsidRPr="00454D29" w:rsidRDefault="001D6E94" w:rsidP="00454D29">
            <w:pPr>
              <w:spacing w:after="0" w:line="240" w:lineRule="auto"/>
              <w:rPr>
                <w:rFonts w:cstheme="minorHAnsi"/>
                <w:color w:val="000000"/>
                <w:sz w:val="18"/>
                <w:szCs w:val="18"/>
              </w:rPr>
            </w:pPr>
            <w:r w:rsidRPr="00454D29">
              <w:rPr>
                <w:rFonts w:cstheme="minorHAnsi"/>
                <w:sz w:val="18"/>
                <w:szCs w:val="18"/>
              </w:rPr>
              <w:t>Kaynak kitap ve sunum imkânlarını kullanarak ders anlatımı. Dersin aktif ve katılımcı bir yöntemle işlenmesi.</w:t>
            </w:r>
          </w:p>
        </w:tc>
      </w:tr>
      <w:tr w:rsidR="001D6E94" w:rsidRPr="00454D29" w14:paraId="35E9A461" w14:textId="77777777" w:rsidTr="00454D29">
        <w:trPr>
          <w:trHeight w:val="284"/>
        </w:trPr>
        <w:tc>
          <w:tcPr>
            <w:tcW w:w="880" w:type="pct"/>
            <w:gridSpan w:val="2"/>
            <w:shd w:val="clear" w:color="auto" w:fill="auto"/>
            <w:vAlign w:val="center"/>
            <w:hideMark/>
          </w:tcPr>
          <w:p w14:paraId="1159B142"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Ölçme Yöntemleri</w:t>
            </w:r>
          </w:p>
        </w:tc>
        <w:tc>
          <w:tcPr>
            <w:tcW w:w="4120" w:type="pct"/>
            <w:gridSpan w:val="10"/>
            <w:shd w:val="clear" w:color="auto" w:fill="auto"/>
            <w:vAlign w:val="center"/>
            <w:hideMark/>
          </w:tcPr>
          <w:p w14:paraId="38F1F8FC"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Yazılı ara sınav, dönem içi ödev ve</w:t>
            </w:r>
            <w:r w:rsidRPr="00454D29">
              <w:rPr>
                <w:rFonts w:cstheme="minorHAnsi"/>
                <w:sz w:val="18"/>
                <w:szCs w:val="18"/>
              </w:rPr>
              <w:t xml:space="preserve"> yazılı yarıyıl sonu sınavı.</w:t>
            </w:r>
          </w:p>
        </w:tc>
      </w:tr>
      <w:tr w:rsidR="001D6E94" w:rsidRPr="00454D29" w14:paraId="30AB296D" w14:textId="77777777" w:rsidTr="00454D29">
        <w:trPr>
          <w:trHeight w:val="578"/>
        </w:trPr>
        <w:tc>
          <w:tcPr>
            <w:tcW w:w="5000" w:type="pct"/>
            <w:gridSpan w:val="12"/>
            <w:shd w:val="clear" w:color="auto" w:fill="auto"/>
            <w:noWrap/>
            <w:vAlign w:val="bottom"/>
            <w:hideMark/>
          </w:tcPr>
          <w:p w14:paraId="5F53E5FE" w14:textId="77777777" w:rsidR="001D6E94" w:rsidRPr="00454D29" w:rsidRDefault="001D6E94" w:rsidP="00454D29">
            <w:pPr>
              <w:spacing w:after="0" w:line="240" w:lineRule="auto"/>
              <w:rPr>
                <w:rFonts w:cstheme="minorHAnsi"/>
                <w:color w:val="000000"/>
                <w:sz w:val="18"/>
                <w:szCs w:val="18"/>
              </w:rPr>
            </w:pPr>
          </w:p>
        </w:tc>
      </w:tr>
      <w:tr w:rsidR="001D6E94" w:rsidRPr="00454D29" w14:paraId="715D40C2" w14:textId="77777777" w:rsidTr="00454D29">
        <w:trPr>
          <w:trHeight w:val="284"/>
        </w:trPr>
        <w:tc>
          <w:tcPr>
            <w:tcW w:w="5000" w:type="pct"/>
            <w:gridSpan w:val="12"/>
            <w:shd w:val="clear" w:color="auto" w:fill="auto"/>
            <w:vAlign w:val="center"/>
            <w:hideMark/>
          </w:tcPr>
          <w:p w14:paraId="31610082"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 AKIŞI</w:t>
            </w:r>
          </w:p>
        </w:tc>
      </w:tr>
      <w:tr w:rsidR="001D6E94" w:rsidRPr="00454D29" w14:paraId="67630578" w14:textId="77777777" w:rsidTr="00454D29">
        <w:trPr>
          <w:trHeight w:val="284"/>
        </w:trPr>
        <w:tc>
          <w:tcPr>
            <w:tcW w:w="863" w:type="pct"/>
            <w:shd w:val="clear" w:color="auto" w:fill="auto"/>
            <w:vAlign w:val="center"/>
            <w:hideMark/>
          </w:tcPr>
          <w:p w14:paraId="218A41E6"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Hafta</w:t>
            </w:r>
          </w:p>
        </w:tc>
        <w:tc>
          <w:tcPr>
            <w:tcW w:w="3248" w:type="pct"/>
            <w:gridSpan w:val="10"/>
            <w:shd w:val="clear" w:color="auto" w:fill="auto"/>
            <w:noWrap/>
            <w:vAlign w:val="bottom"/>
            <w:hideMark/>
          </w:tcPr>
          <w:p w14:paraId="500ECBED" w14:textId="77777777" w:rsidR="001D6E94" w:rsidRPr="00454D29" w:rsidRDefault="001D6E94" w:rsidP="00454D29">
            <w:pPr>
              <w:spacing w:after="0" w:line="240" w:lineRule="auto"/>
              <w:rPr>
                <w:rFonts w:cstheme="minorHAnsi"/>
                <w:b/>
                <w:bCs/>
                <w:color w:val="000000"/>
                <w:sz w:val="18"/>
                <w:szCs w:val="18"/>
              </w:rPr>
            </w:pPr>
            <w:r w:rsidRPr="00454D29">
              <w:rPr>
                <w:rFonts w:cstheme="minorHAnsi"/>
                <w:color w:val="000000"/>
                <w:sz w:val="18"/>
                <w:szCs w:val="18"/>
              </w:rPr>
              <w:t> </w:t>
            </w:r>
            <w:r w:rsidRPr="00454D29">
              <w:rPr>
                <w:rFonts w:cstheme="minorHAnsi"/>
                <w:b/>
                <w:bCs/>
                <w:color w:val="000000"/>
                <w:sz w:val="18"/>
                <w:szCs w:val="18"/>
              </w:rPr>
              <w:t>Konular</w:t>
            </w:r>
          </w:p>
        </w:tc>
        <w:tc>
          <w:tcPr>
            <w:tcW w:w="890" w:type="pct"/>
            <w:shd w:val="clear" w:color="auto" w:fill="auto"/>
            <w:vAlign w:val="center"/>
            <w:hideMark/>
          </w:tcPr>
          <w:p w14:paraId="62B225DA" w14:textId="77777777" w:rsidR="001D6E94" w:rsidRPr="00454D29" w:rsidRDefault="001D6E94" w:rsidP="00454D29">
            <w:pPr>
              <w:spacing w:after="0" w:line="240" w:lineRule="auto"/>
              <w:jc w:val="center"/>
              <w:rPr>
                <w:rFonts w:cstheme="minorHAnsi"/>
                <w:b/>
                <w:bCs/>
                <w:color w:val="000000"/>
                <w:sz w:val="18"/>
                <w:szCs w:val="18"/>
              </w:rPr>
            </w:pPr>
            <w:r w:rsidRPr="00454D29">
              <w:rPr>
                <w:rFonts w:cstheme="minorHAnsi"/>
                <w:b/>
                <w:bCs/>
                <w:color w:val="000000"/>
                <w:sz w:val="18"/>
                <w:szCs w:val="18"/>
              </w:rPr>
              <w:t>Kaynak/İlgili Bölüm</w:t>
            </w:r>
          </w:p>
        </w:tc>
      </w:tr>
      <w:tr w:rsidR="001D6E94" w:rsidRPr="00454D29" w14:paraId="4C2A190F" w14:textId="77777777" w:rsidTr="00454D29">
        <w:trPr>
          <w:trHeight w:val="284"/>
        </w:trPr>
        <w:tc>
          <w:tcPr>
            <w:tcW w:w="863" w:type="pct"/>
            <w:shd w:val="clear" w:color="auto" w:fill="auto"/>
            <w:vAlign w:val="center"/>
            <w:hideMark/>
          </w:tcPr>
          <w:p w14:paraId="5CD5AE4C"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1</w:t>
            </w:r>
          </w:p>
        </w:tc>
        <w:tc>
          <w:tcPr>
            <w:tcW w:w="3248" w:type="pct"/>
            <w:gridSpan w:val="10"/>
            <w:shd w:val="clear" w:color="auto" w:fill="auto"/>
            <w:vAlign w:val="center"/>
            <w:hideMark/>
          </w:tcPr>
          <w:p w14:paraId="0C8C946C"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Rekreasyonun tanımı</w:t>
            </w:r>
          </w:p>
        </w:tc>
        <w:tc>
          <w:tcPr>
            <w:tcW w:w="890" w:type="pct"/>
            <w:shd w:val="clear" w:color="auto" w:fill="auto"/>
            <w:vAlign w:val="center"/>
            <w:hideMark/>
          </w:tcPr>
          <w:p w14:paraId="08269B8D"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2DC10270" w14:textId="77777777" w:rsidTr="00454D29">
        <w:trPr>
          <w:trHeight w:val="284"/>
        </w:trPr>
        <w:tc>
          <w:tcPr>
            <w:tcW w:w="863" w:type="pct"/>
            <w:shd w:val="clear" w:color="auto" w:fill="auto"/>
            <w:vAlign w:val="center"/>
            <w:hideMark/>
          </w:tcPr>
          <w:p w14:paraId="06102E11"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2</w:t>
            </w:r>
          </w:p>
        </w:tc>
        <w:tc>
          <w:tcPr>
            <w:tcW w:w="3248" w:type="pct"/>
            <w:gridSpan w:val="10"/>
            <w:shd w:val="clear" w:color="auto" w:fill="auto"/>
            <w:vAlign w:val="center"/>
            <w:hideMark/>
          </w:tcPr>
          <w:p w14:paraId="35C3FEF2"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Rekreasyonu ortaya çıkaran etmenler</w:t>
            </w:r>
          </w:p>
        </w:tc>
        <w:tc>
          <w:tcPr>
            <w:tcW w:w="890" w:type="pct"/>
            <w:shd w:val="clear" w:color="auto" w:fill="auto"/>
            <w:vAlign w:val="center"/>
            <w:hideMark/>
          </w:tcPr>
          <w:p w14:paraId="3B18494E"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755DC8B4" w14:textId="77777777" w:rsidTr="00454D29">
        <w:trPr>
          <w:trHeight w:val="284"/>
        </w:trPr>
        <w:tc>
          <w:tcPr>
            <w:tcW w:w="863" w:type="pct"/>
            <w:shd w:val="clear" w:color="auto" w:fill="auto"/>
            <w:vAlign w:val="center"/>
            <w:hideMark/>
          </w:tcPr>
          <w:p w14:paraId="60875901"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3</w:t>
            </w:r>
          </w:p>
        </w:tc>
        <w:tc>
          <w:tcPr>
            <w:tcW w:w="3248" w:type="pct"/>
            <w:gridSpan w:val="10"/>
            <w:shd w:val="clear" w:color="auto" w:fill="auto"/>
            <w:vAlign w:val="center"/>
            <w:hideMark/>
          </w:tcPr>
          <w:p w14:paraId="436E5ECB"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Rekreasyonun psikososyal ve zihinsel sağlık üzerine etkileri</w:t>
            </w:r>
          </w:p>
        </w:tc>
        <w:tc>
          <w:tcPr>
            <w:tcW w:w="890" w:type="pct"/>
            <w:shd w:val="clear" w:color="auto" w:fill="auto"/>
            <w:vAlign w:val="center"/>
            <w:hideMark/>
          </w:tcPr>
          <w:p w14:paraId="7C376D01"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16CA6831" w14:textId="77777777" w:rsidTr="00454D29">
        <w:trPr>
          <w:trHeight w:val="284"/>
        </w:trPr>
        <w:tc>
          <w:tcPr>
            <w:tcW w:w="863" w:type="pct"/>
            <w:shd w:val="clear" w:color="auto" w:fill="auto"/>
            <w:vAlign w:val="center"/>
            <w:hideMark/>
          </w:tcPr>
          <w:p w14:paraId="29E99FA5"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4</w:t>
            </w:r>
          </w:p>
        </w:tc>
        <w:tc>
          <w:tcPr>
            <w:tcW w:w="3248" w:type="pct"/>
            <w:gridSpan w:val="10"/>
            <w:shd w:val="clear" w:color="auto" w:fill="auto"/>
            <w:vAlign w:val="center"/>
            <w:hideMark/>
          </w:tcPr>
          <w:p w14:paraId="029E5955"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Rekreatif faaliyetlerin sınıflanması</w:t>
            </w:r>
          </w:p>
        </w:tc>
        <w:tc>
          <w:tcPr>
            <w:tcW w:w="890" w:type="pct"/>
            <w:shd w:val="clear" w:color="auto" w:fill="auto"/>
            <w:vAlign w:val="center"/>
            <w:hideMark/>
          </w:tcPr>
          <w:p w14:paraId="0FD5C3EF"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56F9B547" w14:textId="77777777" w:rsidTr="00454D29">
        <w:trPr>
          <w:trHeight w:val="284"/>
        </w:trPr>
        <w:tc>
          <w:tcPr>
            <w:tcW w:w="863" w:type="pct"/>
            <w:shd w:val="clear" w:color="auto" w:fill="auto"/>
            <w:vAlign w:val="center"/>
            <w:hideMark/>
          </w:tcPr>
          <w:p w14:paraId="6E0BEB67"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5</w:t>
            </w:r>
          </w:p>
        </w:tc>
        <w:tc>
          <w:tcPr>
            <w:tcW w:w="3248" w:type="pct"/>
            <w:gridSpan w:val="10"/>
            <w:shd w:val="clear" w:color="auto" w:fill="auto"/>
            <w:vAlign w:val="center"/>
            <w:hideMark/>
          </w:tcPr>
          <w:p w14:paraId="5A52B2D2"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xml:space="preserve">Açık alan rekreasyonu </w:t>
            </w:r>
          </w:p>
        </w:tc>
        <w:tc>
          <w:tcPr>
            <w:tcW w:w="890" w:type="pct"/>
            <w:shd w:val="clear" w:color="auto" w:fill="auto"/>
            <w:vAlign w:val="center"/>
            <w:hideMark/>
          </w:tcPr>
          <w:p w14:paraId="31A30B6A"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7352EC77" w14:textId="77777777" w:rsidTr="00454D29">
        <w:trPr>
          <w:trHeight w:val="284"/>
        </w:trPr>
        <w:tc>
          <w:tcPr>
            <w:tcW w:w="863" w:type="pct"/>
            <w:shd w:val="clear" w:color="auto" w:fill="auto"/>
            <w:vAlign w:val="center"/>
            <w:hideMark/>
          </w:tcPr>
          <w:p w14:paraId="44AC417B"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6</w:t>
            </w:r>
          </w:p>
        </w:tc>
        <w:tc>
          <w:tcPr>
            <w:tcW w:w="3248" w:type="pct"/>
            <w:gridSpan w:val="10"/>
            <w:shd w:val="clear" w:color="auto" w:fill="auto"/>
            <w:vAlign w:val="center"/>
            <w:hideMark/>
          </w:tcPr>
          <w:p w14:paraId="1F58D99D"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Kapalı alan rekreasyonu</w:t>
            </w:r>
          </w:p>
        </w:tc>
        <w:tc>
          <w:tcPr>
            <w:tcW w:w="890" w:type="pct"/>
            <w:shd w:val="clear" w:color="auto" w:fill="auto"/>
            <w:vAlign w:val="center"/>
            <w:hideMark/>
          </w:tcPr>
          <w:p w14:paraId="2EA10BEA"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78FF63A9" w14:textId="77777777" w:rsidTr="00454D29">
        <w:trPr>
          <w:trHeight w:val="284"/>
        </w:trPr>
        <w:tc>
          <w:tcPr>
            <w:tcW w:w="863" w:type="pct"/>
            <w:shd w:val="clear" w:color="auto" w:fill="auto"/>
            <w:vAlign w:val="center"/>
            <w:hideMark/>
          </w:tcPr>
          <w:p w14:paraId="4F4696FA"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7</w:t>
            </w:r>
          </w:p>
        </w:tc>
        <w:tc>
          <w:tcPr>
            <w:tcW w:w="3248" w:type="pct"/>
            <w:gridSpan w:val="10"/>
            <w:shd w:val="clear" w:color="auto" w:fill="auto"/>
            <w:vAlign w:val="center"/>
            <w:hideMark/>
          </w:tcPr>
          <w:p w14:paraId="621AD780"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Aktif ve pasif rekreasyon</w:t>
            </w:r>
          </w:p>
        </w:tc>
        <w:tc>
          <w:tcPr>
            <w:tcW w:w="890" w:type="pct"/>
            <w:shd w:val="clear" w:color="auto" w:fill="auto"/>
            <w:vAlign w:val="center"/>
            <w:hideMark/>
          </w:tcPr>
          <w:p w14:paraId="3ACA2BCE"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2A47CCA1" w14:textId="77777777" w:rsidTr="00454D29">
        <w:trPr>
          <w:trHeight w:val="284"/>
        </w:trPr>
        <w:tc>
          <w:tcPr>
            <w:tcW w:w="863" w:type="pct"/>
            <w:shd w:val="clear" w:color="auto" w:fill="auto"/>
            <w:vAlign w:val="center"/>
            <w:hideMark/>
          </w:tcPr>
          <w:p w14:paraId="789F44D3"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8</w:t>
            </w:r>
          </w:p>
        </w:tc>
        <w:tc>
          <w:tcPr>
            <w:tcW w:w="3248" w:type="pct"/>
            <w:gridSpan w:val="10"/>
            <w:shd w:val="clear" w:color="auto" w:fill="auto"/>
            <w:vAlign w:val="center"/>
            <w:hideMark/>
          </w:tcPr>
          <w:p w14:paraId="11204B5D"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Bireysel rekreatif faaliyetler</w:t>
            </w:r>
          </w:p>
        </w:tc>
        <w:tc>
          <w:tcPr>
            <w:tcW w:w="890" w:type="pct"/>
            <w:shd w:val="clear" w:color="auto" w:fill="auto"/>
            <w:vAlign w:val="center"/>
            <w:hideMark/>
          </w:tcPr>
          <w:p w14:paraId="1EF7FA3E"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5F5F4317" w14:textId="77777777" w:rsidTr="00454D29">
        <w:trPr>
          <w:trHeight w:val="284"/>
        </w:trPr>
        <w:tc>
          <w:tcPr>
            <w:tcW w:w="863" w:type="pct"/>
            <w:shd w:val="clear" w:color="auto" w:fill="auto"/>
            <w:vAlign w:val="center"/>
            <w:hideMark/>
          </w:tcPr>
          <w:p w14:paraId="1F82077E"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9</w:t>
            </w:r>
          </w:p>
        </w:tc>
        <w:tc>
          <w:tcPr>
            <w:tcW w:w="3248" w:type="pct"/>
            <w:gridSpan w:val="10"/>
            <w:shd w:val="clear" w:color="auto" w:fill="auto"/>
            <w:vAlign w:val="center"/>
            <w:hideMark/>
          </w:tcPr>
          <w:p w14:paraId="5A663FCB"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Ekip faaliyetleri</w:t>
            </w:r>
          </w:p>
        </w:tc>
        <w:tc>
          <w:tcPr>
            <w:tcW w:w="890" w:type="pct"/>
            <w:shd w:val="clear" w:color="auto" w:fill="auto"/>
            <w:vAlign w:val="center"/>
            <w:hideMark/>
          </w:tcPr>
          <w:p w14:paraId="1FAA327A"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24602F86" w14:textId="77777777" w:rsidTr="00454D29">
        <w:trPr>
          <w:trHeight w:val="284"/>
        </w:trPr>
        <w:tc>
          <w:tcPr>
            <w:tcW w:w="863" w:type="pct"/>
            <w:shd w:val="clear" w:color="auto" w:fill="auto"/>
            <w:vAlign w:val="center"/>
            <w:hideMark/>
          </w:tcPr>
          <w:p w14:paraId="649DC237"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10</w:t>
            </w:r>
          </w:p>
        </w:tc>
        <w:tc>
          <w:tcPr>
            <w:tcW w:w="3248" w:type="pct"/>
            <w:gridSpan w:val="10"/>
            <w:shd w:val="clear" w:color="auto" w:fill="auto"/>
            <w:vAlign w:val="center"/>
            <w:hideMark/>
          </w:tcPr>
          <w:p w14:paraId="1330914C"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 ve turizm ilişkisi</w:t>
            </w:r>
          </w:p>
        </w:tc>
        <w:tc>
          <w:tcPr>
            <w:tcW w:w="890" w:type="pct"/>
            <w:shd w:val="clear" w:color="auto" w:fill="auto"/>
            <w:vAlign w:val="center"/>
            <w:hideMark/>
          </w:tcPr>
          <w:p w14:paraId="4942D7DE"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3E94A4BF" w14:textId="77777777" w:rsidTr="00454D29">
        <w:trPr>
          <w:trHeight w:val="284"/>
        </w:trPr>
        <w:tc>
          <w:tcPr>
            <w:tcW w:w="863" w:type="pct"/>
            <w:shd w:val="clear" w:color="auto" w:fill="auto"/>
            <w:vAlign w:val="center"/>
            <w:hideMark/>
          </w:tcPr>
          <w:p w14:paraId="190BF349"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11</w:t>
            </w:r>
          </w:p>
        </w:tc>
        <w:tc>
          <w:tcPr>
            <w:tcW w:w="3248" w:type="pct"/>
            <w:gridSpan w:val="10"/>
            <w:shd w:val="clear" w:color="auto" w:fill="auto"/>
            <w:vAlign w:val="center"/>
            <w:hideMark/>
          </w:tcPr>
          <w:p w14:paraId="7A80F58F"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Türkiye’de rekreasyon ekonomisi</w:t>
            </w:r>
          </w:p>
        </w:tc>
        <w:tc>
          <w:tcPr>
            <w:tcW w:w="890" w:type="pct"/>
            <w:shd w:val="clear" w:color="auto" w:fill="auto"/>
            <w:vAlign w:val="center"/>
            <w:hideMark/>
          </w:tcPr>
          <w:p w14:paraId="40595813"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7CE2D84B" w14:textId="77777777" w:rsidTr="00454D29">
        <w:trPr>
          <w:trHeight w:val="284"/>
        </w:trPr>
        <w:tc>
          <w:tcPr>
            <w:tcW w:w="863" w:type="pct"/>
            <w:shd w:val="clear" w:color="auto" w:fill="auto"/>
            <w:vAlign w:val="center"/>
            <w:hideMark/>
          </w:tcPr>
          <w:p w14:paraId="6781170A"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12</w:t>
            </w:r>
          </w:p>
        </w:tc>
        <w:tc>
          <w:tcPr>
            <w:tcW w:w="3248" w:type="pct"/>
            <w:gridSpan w:val="10"/>
            <w:shd w:val="clear" w:color="auto" w:fill="auto"/>
            <w:vAlign w:val="center"/>
            <w:hideMark/>
          </w:tcPr>
          <w:p w14:paraId="5E5DCACD"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Dünya’da rekreasyon ekonomisi</w:t>
            </w:r>
          </w:p>
        </w:tc>
        <w:tc>
          <w:tcPr>
            <w:tcW w:w="890" w:type="pct"/>
            <w:shd w:val="clear" w:color="auto" w:fill="auto"/>
            <w:vAlign w:val="center"/>
            <w:hideMark/>
          </w:tcPr>
          <w:p w14:paraId="4F39F117"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572D79DF" w14:textId="77777777" w:rsidTr="00454D29">
        <w:trPr>
          <w:trHeight w:val="284"/>
        </w:trPr>
        <w:tc>
          <w:tcPr>
            <w:tcW w:w="863" w:type="pct"/>
            <w:shd w:val="clear" w:color="auto" w:fill="auto"/>
            <w:vAlign w:val="center"/>
            <w:hideMark/>
          </w:tcPr>
          <w:p w14:paraId="2590A664"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13</w:t>
            </w:r>
          </w:p>
        </w:tc>
        <w:tc>
          <w:tcPr>
            <w:tcW w:w="3248" w:type="pct"/>
            <w:gridSpan w:val="10"/>
            <w:shd w:val="clear" w:color="auto" w:fill="auto"/>
            <w:vAlign w:val="center"/>
            <w:hideMark/>
          </w:tcPr>
          <w:p w14:paraId="394C0898"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İşletmecilik açısından rekreasyonun incelenmesi</w:t>
            </w:r>
          </w:p>
        </w:tc>
        <w:tc>
          <w:tcPr>
            <w:tcW w:w="890" w:type="pct"/>
            <w:shd w:val="clear" w:color="auto" w:fill="auto"/>
            <w:vAlign w:val="center"/>
            <w:hideMark/>
          </w:tcPr>
          <w:p w14:paraId="34F286E3"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4228479B" w14:textId="77777777" w:rsidTr="00454D29">
        <w:trPr>
          <w:trHeight w:val="284"/>
        </w:trPr>
        <w:tc>
          <w:tcPr>
            <w:tcW w:w="863" w:type="pct"/>
            <w:shd w:val="clear" w:color="auto" w:fill="auto"/>
            <w:vAlign w:val="center"/>
            <w:hideMark/>
          </w:tcPr>
          <w:p w14:paraId="06A93DD3"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14</w:t>
            </w:r>
          </w:p>
        </w:tc>
        <w:tc>
          <w:tcPr>
            <w:tcW w:w="3248" w:type="pct"/>
            <w:gridSpan w:val="10"/>
            <w:shd w:val="clear" w:color="auto" w:fill="auto"/>
            <w:vAlign w:val="center"/>
            <w:hideMark/>
          </w:tcPr>
          <w:p w14:paraId="25B58B04"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Rekreasyonda yeni trendler</w:t>
            </w:r>
          </w:p>
        </w:tc>
        <w:tc>
          <w:tcPr>
            <w:tcW w:w="890" w:type="pct"/>
            <w:shd w:val="clear" w:color="auto" w:fill="auto"/>
            <w:vAlign w:val="center"/>
            <w:hideMark/>
          </w:tcPr>
          <w:p w14:paraId="40A2D73E"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w:t>
            </w:r>
          </w:p>
        </w:tc>
      </w:tr>
      <w:tr w:rsidR="001D6E94" w:rsidRPr="00454D29" w14:paraId="77DA75DD" w14:textId="77777777" w:rsidTr="00454D29">
        <w:trPr>
          <w:trHeight w:val="335"/>
        </w:trPr>
        <w:tc>
          <w:tcPr>
            <w:tcW w:w="5000" w:type="pct"/>
            <w:gridSpan w:val="12"/>
            <w:shd w:val="clear" w:color="auto" w:fill="auto"/>
            <w:noWrap/>
            <w:vAlign w:val="bottom"/>
            <w:hideMark/>
          </w:tcPr>
          <w:p w14:paraId="1E4FD63C" w14:textId="77777777" w:rsidR="001D6E94" w:rsidRPr="00454D29" w:rsidRDefault="001D6E94" w:rsidP="00454D29">
            <w:pPr>
              <w:spacing w:after="0" w:line="240" w:lineRule="auto"/>
              <w:rPr>
                <w:rFonts w:cstheme="minorHAnsi"/>
                <w:color w:val="000000"/>
                <w:sz w:val="18"/>
                <w:szCs w:val="18"/>
              </w:rPr>
            </w:pPr>
          </w:p>
        </w:tc>
      </w:tr>
      <w:tr w:rsidR="001D6E94" w:rsidRPr="00454D29" w14:paraId="7FEAFF5C" w14:textId="77777777" w:rsidTr="00454D29">
        <w:trPr>
          <w:trHeight w:val="284"/>
        </w:trPr>
        <w:tc>
          <w:tcPr>
            <w:tcW w:w="5000" w:type="pct"/>
            <w:gridSpan w:val="12"/>
            <w:shd w:val="clear" w:color="auto" w:fill="auto"/>
            <w:vAlign w:val="center"/>
            <w:hideMark/>
          </w:tcPr>
          <w:p w14:paraId="12E896B9"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KAYNAKLAR</w:t>
            </w:r>
          </w:p>
        </w:tc>
      </w:tr>
      <w:tr w:rsidR="001D6E94" w:rsidRPr="00454D29" w14:paraId="0DA5C0CD" w14:textId="77777777" w:rsidTr="00454D29">
        <w:trPr>
          <w:trHeight w:val="284"/>
        </w:trPr>
        <w:tc>
          <w:tcPr>
            <w:tcW w:w="863" w:type="pct"/>
            <w:shd w:val="clear" w:color="auto" w:fill="auto"/>
            <w:vAlign w:val="center"/>
            <w:hideMark/>
          </w:tcPr>
          <w:p w14:paraId="7553698D"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Ders Notu</w:t>
            </w:r>
          </w:p>
        </w:tc>
        <w:tc>
          <w:tcPr>
            <w:tcW w:w="4137" w:type="pct"/>
            <w:gridSpan w:val="11"/>
            <w:shd w:val="clear" w:color="auto" w:fill="auto"/>
            <w:vAlign w:val="center"/>
            <w:hideMark/>
          </w:tcPr>
          <w:p w14:paraId="1C052D40" w14:textId="77777777" w:rsidR="001D6E94" w:rsidRPr="00454D29" w:rsidRDefault="001D6E94" w:rsidP="00454D29">
            <w:pPr>
              <w:spacing w:after="0" w:line="240" w:lineRule="auto"/>
              <w:rPr>
                <w:rFonts w:cstheme="minorHAnsi"/>
                <w:color w:val="000000"/>
                <w:sz w:val="18"/>
                <w:szCs w:val="18"/>
              </w:rPr>
            </w:pPr>
          </w:p>
        </w:tc>
      </w:tr>
      <w:tr w:rsidR="001D6E94" w:rsidRPr="00454D29" w14:paraId="39753AB8" w14:textId="77777777" w:rsidTr="00454D29">
        <w:trPr>
          <w:trHeight w:val="284"/>
        </w:trPr>
        <w:tc>
          <w:tcPr>
            <w:tcW w:w="863" w:type="pct"/>
            <w:shd w:val="clear" w:color="auto" w:fill="auto"/>
            <w:vAlign w:val="center"/>
            <w:hideMark/>
          </w:tcPr>
          <w:p w14:paraId="2AE23611" w14:textId="77777777" w:rsidR="001D6E94" w:rsidRPr="00454D29" w:rsidRDefault="001D6E94" w:rsidP="00454D29">
            <w:pPr>
              <w:spacing w:after="0" w:line="240" w:lineRule="auto"/>
              <w:rPr>
                <w:rFonts w:cstheme="minorHAnsi"/>
                <w:b/>
                <w:bCs/>
                <w:color w:val="000000"/>
                <w:sz w:val="18"/>
                <w:szCs w:val="18"/>
              </w:rPr>
            </w:pPr>
            <w:r w:rsidRPr="00454D29">
              <w:rPr>
                <w:rFonts w:cstheme="minorHAnsi"/>
                <w:b/>
                <w:bCs/>
                <w:color w:val="000000"/>
                <w:sz w:val="18"/>
                <w:szCs w:val="18"/>
              </w:rPr>
              <w:t>Diğer Kaynaklar</w:t>
            </w:r>
          </w:p>
        </w:tc>
        <w:tc>
          <w:tcPr>
            <w:tcW w:w="4137" w:type="pct"/>
            <w:gridSpan w:val="11"/>
            <w:shd w:val="clear" w:color="auto" w:fill="auto"/>
            <w:vAlign w:val="center"/>
            <w:hideMark/>
          </w:tcPr>
          <w:p w14:paraId="4340E97E"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Ardahan, F. (2017) Açık Alan Rekreasyonu, Detay Yayıncılık.</w:t>
            </w:r>
          </w:p>
          <w:p w14:paraId="2C4A4CE8" w14:textId="77777777" w:rsidR="001D6E94" w:rsidRPr="00454D29" w:rsidRDefault="001D6E94" w:rsidP="00454D29">
            <w:pPr>
              <w:spacing w:after="0" w:line="240" w:lineRule="auto"/>
              <w:rPr>
                <w:rFonts w:cstheme="minorHAnsi"/>
                <w:color w:val="000000"/>
                <w:sz w:val="18"/>
                <w:szCs w:val="18"/>
              </w:rPr>
            </w:pPr>
            <w:r w:rsidRPr="00454D29">
              <w:rPr>
                <w:rFonts w:cstheme="minorHAnsi"/>
                <w:color w:val="000000"/>
                <w:sz w:val="18"/>
                <w:szCs w:val="18"/>
              </w:rPr>
              <w:t xml:space="preserve">Torkildsen, G. (2012) Leisure and Recreation Management, Routledge, London. </w:t>
            </w:r>
          </w:p>
        </w:tc>
      </w:tr>
      <w:tr w:rsidR="001D6E94" w:rsidRPr="00454D29" w14:paraId="691C6156" w14:textId="77777777" w:rsidTr="00454D29">
        <w:trPr>
          <w:trHeight w:val="270"/>
        </w:trPr>
        <w:tc>
          <w:tcPr>
            <w:tcW w:w="5000" w:type="pct"/>
            <w:gridSpan w:val="12"/>
            <w:shd w:val="clear" w:color="auto" w:fill="auto"/>
            <w:noWrap/>
            <w:vAlign w:val="bottom"/>
            <w:hideMark/>
          </w:tcPr>
          <w:p w14:paraId="615A87E6" w14:textId="77777777" w:rsidR="001D6E94" w:rsidRPr="00454D29" w:rsidRDefault="001D6E94" w:rsidP="00454D29">
            <w:pPr>
              <w:spacing w:after="0" w:line="240" w:lineRule="auto"/>
              <w:rPr>
                <w:rFonts w:cstheme="minorHAnsi"/>
                <w:color w:val="000000"/>
                <w:sz w:val="18"/>
                <w:szCs w:val="18"/>
              </w:rPr>
            </w:pPr>
          </w:p>
        </w:tc>
      </w:tr>
      <w:tr w:rsidR="001D6E94" w:rsidRPr="003A0002" w14:paraId="23D1F5F6" w14:textId="77777777" w:rsidTr="0018566E">
        <w:trPr>
          <w:trHeight w:val="284"/>
        </w:trPr>
        <w:tc>
          <w:tcPr>
            <w:tcW w:w="5000" w:type="pct"/>
            <w:gridSpan w:val="12"/>
            <w:shd w:val="clear" w:color="auto" w:fill="auto"/>
            <w:vAlign w:val="center"/>
            <w:hideMark/>
          </w:tcPr>
          <w:p w14:paraId="00CF17D5" w14:textId="77777777" w:rsidR="001D6E94" w:rsidRPr="003A0002" w:rsidRDefault="001D6E94" w:rsidP="0018566E">
            <w:pPr>
              <w:spacing w:after="0"/>
              <w:rPr>
                <w:rFonts w:cs="Calibri"/>
                <w:b/>
                <w:sz w:val="18"/>
                <w:szCs w:val="18"/>
              </w:rPr>
            </w:pPr>
            <w:r w:rsidRPr="003A0002">
              <w:rPr>
                <w:rFonts w:cs="Calibri"/>
                <w:b/>
                <w:sz w:val="18"/>
                <w:szCs w:val="18"/>
              </w:rPr>
              <w:t>DEĞERLENDİRME SİSTEMİ</w:t>
            </w:r>
          </w:p>
        </w:tc>
      </w:tr>
      <w:tr w:rsidR="001D6E94" w:rsidRPr="003A0002" w14:paraId="51B69674" w14:textId="77777777" w:rsidTr="0018566E">
        <w:trPr>
          <w:trHeight w:val="284"/>
        </w:trPr>
        <w:tc>
          <w:tcPr>
            <w:tcW w:w="1560" w:type="pct"/>
            <w:gridSpan w:val="3"/>
            <w:shd w:val="clear" w:color="auto" w:fill="auto"/>
            <w:vAlign w:val="center"/>
            <w:hideMark/>
          </w:tcPr>
          <w:p w14:paraId="48D59EF5" w14:textId="77777777" w:rsidR="001D6E94" w:rsidRPr="003A0002" w:rsidRDefault="001D6E94" w:rsidP="0018566E">
            <w:pPr>
              <w:spacing w:after="0"/>
              <w:rPr>
                <w:rFonts w:cs="Calibri"/>
                <w:b/>
                <w:sz w:val="18"/>
                <w:szCs w:val="18"/>
              </w:rPr>
            </w:pPr>
            <w:r w:rsidRPr="003A0002">
              <w:rPr>
                <w:rFonts w:cs="Calibri"/>
                <w:b/>
                <w:sz w:val="18"/>
                <w:szCs w:val="18"/>
              </w:rPr>
              <w:t>YARIYIL İÇİ ÇALIŞMALARI</w:t>
            </w:r>
          </w:p>
        </w:tc>
        <w:tc>
          <w:tcPr>
            <w:tcW w:w="1655" w:type="pct"/>
            <w:gridSpan w:val="5"/>
            <w:shd w:val="clear" w:color="auto" w:fill="auto"/>
            <w:noWrap/>
            <w:vAlign w:val="bottom"/>
            <w:hideMark/>
          </w:tcPr>
          <w:p w14:paraId="463FF203"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1E342686"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00525AD6" w14:textId="77777777" w:rsidTr="0018566E">
        <w:trPr>
          <w:trHeight w:val="284"/>
        </w:trPr>
        <w:tc>
          <w:tcPr>
            <w:tcW w:w="1560" w:type="pct"/>
            <w:gridSpan w:val="3"/>
            <w:shd w:val="clear" w:color="auto" w:fill="auto"/>
            <w:vAlign w:val="center"/>
            <w:hideMark/>
          </w:tcPr>
          <w:p w14:paraId="64B6CDAF"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655" w:type="pct"/>
            <w:gridSpan w:val="5"/>
            <w:shd w:val="clear" w:color="auto" w:fill="auto"/>
            <w:noWrap/>
            <w:vAlign w:val="bottom"/>
            <w:hideMark/>
          </w:tcPr>
          <w:p w14:paraId="53FDA1D8"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4436AB31"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501751D0" w14:textId="77777777" w:rsidTr="0018566E">
        <w:trPr>
          <w:trHeight w:val="284"/>
        </w:trPr>
        <w:tc>
          <w:tcPr>
            <w:tcW w:w="1560" w:type="pct"/>
            <w:gridSpan w:val="3"/>
            <w:shd w:val="clear" w:color="auto" w:fill="auto"/>
            <w:vAlign w:val="center"/>
            <w:hideMark/>
          </w:tcPr>
          <w:p w14:paraId="727363A9"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655" w:type="pct"/>
            <w:gridSpan w:val="5"/>
            <w:shd w:val="clear" w:color="auto" w:fill="auto"/>
            <w:noWrap/>
            <w:vAlign w:val="bottom"/>
            <w:hideMark/>
          </w:tcPr>
          <w:p w14:paraId="4FC332C5" w14:textId="77777777" w:rsidR="001D6E94" w:rsidRPr="003A0002" w:rsidRDefault="001D6E94" w:rsidP="0018566E">
            <w:pPr>
              <w:spacing w:after="0"/>
              <w:jc w:val="center"/>
              <w:rPr>
                <w:rFonts w:cs="Calibri"/>
                <w:sz w:val="18"/>
                <w:szCs w:val="18"/>
              </w:rPr>
            </w:pPr>
          </w:p>
        </w:tc>
        <w:tc>
          <w:tcPr>
            <w:tcW w:w="1785" w:type="pct"/>
            <w:gridSpan w:val="4"/>
            <w:shd w:val="clear" w:color="auto" w:fill="auto"/>
            <w:vAlign w:val="center"/>
            <w:hideMark/>
          </w:tcPr>
          <w:p w14:paraId="0E7F98D8" w14:textId="77777777" w:rsidR="001D6E94" w:rsidRPr="003A0002" w:rsidRDefault="001D6E94" w:rsidP="0018566E">
            <w:pPr>
              <w:spacing w:after="0"/>
              <w:jc w:val="center"/>
              <w:rPr>
                <w:rFonts w:cs="Calibri"/>
                <w:sz w:val="18"/>
                <w:szCs w:val="18"/>
              </w:rPr>
            </w:pPr>
          </w:p>
        </w:tc>
      </w:tr>
      <w:tr w:rsidR="001D6E94" w:rsidRPr="003A0002" w14:paraId="01506104" w14:textId="77777777" w:rsidTr="0018566E">
        <w:trPr>
          <w:trHeight w:val="284"/>
        </w:trPr>
        <w:tc>
          <w:tcPr>
            <w:tcW w:w="1560" w:type="pct"/>
            <w:gridSpan w:val="3"/>
            <w:shd w:val="clear" w:color="auto" w:fill="auto"/>
            <w:vAlign w:val="center"/>
            <w:hideMark/>
          </w:tcPr>
          <w:p w14:paraId="29AA6D02"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655" w:type="pct"/>
            <w:gridSpan w:val="5"/>
            <w:shd w:val="clear" w:color="auto" w:fill="auto"/>
            <w:noWrap/>
            <w:vAlign w:val="bottom"/>
            <w:hideMark/>
          </w:tcPr>
          <w:p w14:paraId="0A24B468" w14:textId="77777777" w:rsidR="001D6E94" w:rsidRPr="003A0002" w:rsidRDefault="001D6E94" w:rsidP="0018566E">
            <w:pPr>
              <w:spacing w:after="0"/>
              <w:jc w:val="center"/>
              <w:rPr>
                <w:rFonts w:cs="Calibri"/>
                <w:sz w:val="18"/>
                <w:szCs w:val="18"/>
              </w:rPr>
            </w:pPr>
          </w:p>
        </w:tc>
        <w:tc>
          <w:tcPr>
            <w:tcW w:w="1785" w:type="pct"/>
            <w:gridSpan w:val="4"/>
            <w:shd w:val="clear" w:color="auto" w:fill="auto"/>
            <w:vAlign w:val="center"/>
            <w:hideMark/>
          </w:tcPr>
          <w:p w14:paraId="3D29A29E" w14:textId="77777777" w:rsidR="001D6E94" w:rsidRPr="003A0002" w:rsidRDefault="001D6E94" w:rsidP="0018566E">
            <w:pPr>
              <w:spacing w:after="0"/>
              <w:jc w:val="center"/>
              <w:rPr>
                <w:rFonts w:cs="Calibri"/>
                <w:sz w:val="18"/>
                <w:szCs w:val="18"/>
              </w:rPr>
            </w:pPr>
          </w:p>
        </w:tc>
      </w:tr>
      <w:tr w:rsidR="001D6E94" w:rsidRPr="003A0002" w14:paraId="7609C488" w14:textId="77777777" w:rsidTr="0018566E">
        <w:trPr>
          <w:trHeight w:val="284"/>
        </w:trPr>
        <w:tc>
          <w:tcPr>
            <w:tcW w:w="1560" w:type="pct"/>
            <w:gridSpan w:val="3"/>
            <w:shd w:val="clear" w:color="auto" w:fill="auto"/>
            <w:vAlign w:val="center"/>
            <w:hideMark/>
          </w:tcPr>
          <w:p w14:paraId="03A69339" w14:textId="77777777" w:rsidR="001D6E94" w:rsidRPr="003A0002" w:rsidRDefault="001D6E94" w:rsidP="0018566E">
            <w:pPr>
              <w:spacing w:after="0"/>
              <w:rPr>
                <w:rFonts w:cs="Calibri"/>
                <w:b/>
                <w:sz w:val="18"/>
                <w:szCs w:val="18"/>
              </w:rPr>
            </w:pPr>
          </w:p>
        </w:tc>
        <w:tc>
          <w:tcPr>
            <w:tcW w:w="1655" w:type="pct"/>
            <w:gridSpan w:val="5"/>
            <w:shd w:val="clear" w:color="auto" w:fill="auto"/>
            <w:noWrap/>
            <w:vAlign w:val="bottom"/>
            <w:hideMark/>
          </w:tcPr>
          <w:p w14:paraId="286AB119"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2018E4AF"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24BAC2AE" w14:textId="77777777" w:rsidTr="0018566E">
        <w:trPr>
          <w:trHeight w:val="284"/>
        </w:trPr>
        <w:tc>
          <w:tcPr>
            <w:tcW w:w="1560" w:type="pct"/>
            <w:gridSpan w:val="3"/>
            <w:shd w:val="clear" w:color="auto" w:fill="auto"/>
            <w:vAlign w:val="center"/>
            <w:hideMark/>
          </w:tcPr>
          <w:p w14:paraId="6FC58B61"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655" w:type="pct"/>
            <w:gridSpan w:val="5"/>
            <w:shd w:val="clear" w:color="auto" w:fill="auto"/>
            <w:noWrap/>
            <w:vAlign w:val="bottom"/>
            <w:hideMark/>
          </w:tcPr>
          <w:p w14:paraId="0880F51D"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56480A2A"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037A4657" w14:textId="77777777" w:rsidTr="0018566E">
        <w:trPr>
          <w:trHeight w:val="284"/>
        </w:trPr>
        <w:tc>
          <w:tcPr>
            <w:tcW w:w="1560" w:type="pct"/>
            <w:gridSpan w:val="3"/>
            <w:shd w:val="clear" w:color="auto" w:fill="auto"/>
            <w:vAlign w:val="center"/>
            <w:hideMark/>
          </w:tcPr>
          <w:p w14:paraId="2BCB4363" w14:textId="77777777" w:rsidR="001D6E94" w:rsidRPr="003A0002" w:rsidRDefault="001D6E94" w:rsidP="0018566E">
            <w:pPr>
              <w:spacing w:after="0"/>
              <w:rPr>
                <w:rFonts w:cs="Calibri"/>
                <w:b/>
                <w:sz w:val="18"/>
                <w:szCs w:val="18"/>
              </w:rPr>
            </w:pPr>
            <w:r w:rsidRPr="003A0002">
              <w:rPr>
                <w:rFonts w:cs="Calibri"/>
                <w:b/>
                <w:sz w:val="18"/>
                <w:szCs w:val="18"/>
              </w:rPr>
              <w:t>Finalin Başarıya Oranı</w:t>
            </w:r>
          </w:p>
        </w:tc>
        <w:tc>
          <w:tcPr>
            <w:tcW w:w="1655" w:type="pct"/>
            <w:gridSpan w:val="5"/>
            <w:shd w:val="clear" w:color="auto" w:fill="auto"/>
            <w:noWrap/>
            <w:vAlign w:val="bottom"/>
            <w:hideMark/>
          </w:tcPr>
          <w:p w14:paraId="2FE4ECF4"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7C632B1F"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40C71D14" w14:textId="77777777" w:rsidTr="0018566E">
        <w:trPr>
          <w:trHeight w:val="284"/>
        </w:trPr>
        <w:tc>
          <w:tcPr>
            <w:tcW w:w="1560" w:type="pct"/>
            <w:gridSpan w:val="3"/>
            <w:shd w:val="clear" w:color="auto" w:fill="auto"/>
            <w:vAlign w:val="center"/>
            <w:hideMark/>
          </w:tcPr>
          <w:p w14:paraId="04E937AC" w14:textId="77777777" w:rsidR="001D6E94" w:rsidRPr="003A0002" w:rsidRDefault="001D6E94" w:rsidP="0018566E">
            <w:pPr>
              <w:spacing w:after="0"/>
              <w:rPr>
                <w:rFonts w:cs="Calibri"/>
                <w:sz w:val="18"/>
                <w:szCs w:val="18"/>
              </w:rPr>
            </w:pPr>
          </w:p>
        </w:tc>
        <w:tc>
          <w:tcPr>
            <w:tcW w:w="1655" w:type="pct"/>
            <w:gridSpan w:val="5"/>
            <w:shd w:val="clear" w:color="auto" w:fill="auto"/>
            <w:noWrap/>
            <w:vAlign w:val="bottom"/>
            <w:hideMark/>
          </w:tcPr>
          <w:p w14:paraId="02098094"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41965EFE"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3B9163AE" w14:textId="77777777" w:rsidTr="0018566E">
        <w:trPr>
          <w:trHeight w:val="300"/>
        </w:trPr>
        <w:tc>
          <w:tcPr>
            <w:tcW w:w="5000" w:type="pct"/>
            <w:gridSpan w:val="12"/>
            <w:shd w:val="clear" w:color="auto" w:fill="auto"/>
            <w:vAlign w:val="center"/>
            <w:hideMark/>
          </w:tcPr>
          <w:p w14:paraId="31B35AD6" w14:textId="77777777" w:rsidR="001D6E94" w:rsidRPr="003A0002" w:rsidRDefault="001D6E94" w:rsidP="0018566E">
            <w:pPr>
              <w:spacing w:after="0" w:line="240" w:lineRule="auto"/>
              <w:rPr>
                <w:rFonts w:cs="Calibri"/>
                <w:b/>
                <w:bCs/>
                <w:sz w:val="18"/>
                <w:szCs w:val="18"/>
              </w:rPr>
            </w:pPr>
          </w:p>
          <w:p w14:paraId="48B0A406"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387D0915" w14:textId="77777777" w:rsidTr="0018566E">
        <w:trPr>
          <w:trHeight w:val="476"/>
        </w:trPr>
        <w:tc>
          <w:tcPr>
            <w:tcW w:w="2310" w:type="pct"/>
            <w:gridSpan w:val="5"/>
            <w:shd w:val="clear" w:color="auto" w:fill="auto"/>
            <w:vAlign w:val="center"/>
            <w:hideMark/>
          </w:tcPr>
          <w:p w14:paraId="53A9DA75"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808" w:type="pct"/>
            <w:gridSpan w:val="2"/>
            <w:shd w:val="clear" w:color="auto" w:fill="auto"/>
            <w:vAlign w:val="center"/>
            <w:hideMark/>
          </w:tcPr>
          <w:p w14:paraId="362EA8F3"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78" w:type="pct"/>
            <w:gridSpan w:val="3"/>
            <w:shd w:val="clear" w:color="auto" w:fill="auto"/>
            <w:vAlign w:val="center"/>
          </w:tcPr>
          <w:p w14:paraId="37144214"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904" w:type="pct"/>
            <w:gridSpan w:val="2"/>
            <w:shd w:val="clear" w:color="auto" w:fill="auto"/>
            <w:vAlign w:val="center"/>
          </w:tcPr>
          <w:p w14:paraId="1F37BDE7"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34E32A2C" w14:textId="77777777" w:rsidTr="0018566E">
        <w:trPr>
          <w:trHeight w:val="420"/>
        </w:trPr>
        <w:tc>
          <w:tcPr>
            <w:tcW w:w="2310" w:type="pct"/>
            <w:gridSpan w:val="5"/>
            <w:shd w:val="clear" w:color="auto" w:fill="auto"/>
            <w:vAlign w:val="center"/>
            <w:hideMark/>
          </w:tcPr>
          <w:p w14:paraId="2FD22D04"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808" w:type="pct"/>
            <w:gridSpan w:val="2"/>
            <w:shd w:val="clear" w:color="auto" w:fill="auto"/>
            <w:noWrap/>
            <w:vAlign w:val="center"/>
            <w:hideMark/>
          </w:tcPr>
          <w:p w14:paraId="2D15C9BF"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78" w:type="pct"/>
            <w:gridSpan w:val="3"/>
            <w:shd w:val="clear" w:color="auto" w:fill="auto"/>
            <w:vAlign w:val="center"/>
          </w:tcPr>
          <w:p w14:paraId="37E96F51"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1160427B"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0BDC0278" w14:textId="77777777" w:rsidTr="0018566E">
        <w:trPr>
          <w:trHeight w:val="420"/>
        </w:trPr>
        <w:tc>
          <w:tcPr>
            <w:tcW w:w="2310" w:type="pct"/>
            <w:gridSpan w:val="5"/>
            <w:shd w:val="clear" w:color="auto" w:fill="auto"/>
            <w:vAlign w:val="center"/>
            <w:hideMark/>
          </w:tcPr>
          <w:p w14:paraId="09D5AA63"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808" w:type="pct"/>
            <w:gridSpan w:val="2"/>
            <w:shd w:val="clear" w:color="auto" w:fill="auto"/>
            <w:noWrap/>
            <w:vAlign w:val="center"/>
            <w:hideMark/>
          </w:tcPr>
          <w:p w14:paraId="64F6479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57266651"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77301D2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51FF9E2B" w14:textId="77777777" w:rsidTr="0018566E">
        <w:trPr>
          <w:trHeight w:val="420"/>
        </w:trPr>
        <w:tc>
          <w:tcPr>
            <w:tcW w:w="2310" w:type="pct"/>
            <w:gridSpan w:val="5"/>
            <w:shd w:val="clear" w:color="auto" w:fill="auto"/>
            <w:vAlign w:val="center"/>
            <w:hideMark/>
          </w:tcPr>
          <w:p w14:paraId="12577536"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808" w:type="pct"/>
            <w:gridSpan w:val="2"/>
            <w:shd w:val="clear" w:color="auto" w:fill="auto"/>
            <w:noWrap/>
            <w:vAlign w:val="center"/>
            <w:hideMark/>
          </w:tcPr>
          <w:p w14:paraId="40385443"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4C05584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041919C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0D8CB77C" w14:textId="77777777" w:rsidTr="0018566E">
        <w:trPr>
          <w:trHeight w:val="420"/>
        </w:trPr>
        <w:tc>
          <w:tcPr>
            <w:tcW w:w="2310" w:type="pct"/>
            <w:gridSpan w:val="5"/>
            <w:shd w:val="clear" w:color="auto" w:fill="auto"/>
            <w:vAlign w:val="center"/>
            <w:hideMark/>
          </w:tcPr>
          <w:p w14:paraId="5663C983"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808" w:type="pct"/>
            <w:gridSpan w:val="2"/>
            <w:shd w:val="clear" w:color="auto" w:fill="auto"/>
            <w:noWrap/>
            <w:vAlign w:val="center"/>
            <w:hideMark/>
          </w:tcPr>
          <w:p w14:paraId="4D36840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3F73C76D"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57B673FE"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03576FE7" w14:textId="77777777" w:rsidTr="0018566E">
        <w:trPr>
          <w:trHeight w:val="420"/>
        </w:trPr>
        <w:tc>
          <w:tcPr>
            <w:tcW w:w="2310" w:type="pct"/>
            <w:gridSpan w:val="5"/>
            <w:shd w:val="clear" w:color="auto" w:fill="auto"/>
            <w:vAlign w:val="center"/>
            <w:hideMark/>
          </w:tcPr>
          <w:p w14:paraId="6A67CC36"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808" w:type="pct"/>
            <w:gridSpan w:val="2"/>
            <w:shd w:val="clear" w:color="auto" w:fill="auto"/>
            <w:noWrap/>
            <w:vAlign w:val="center"/>
            <w:hideMark/>
          </w:tcPr>
          <w:p w14:paraId="2B122E5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7388FA66" w14:textId="77777777" w:rsidR="001D6E94" w:rsidRPr="003A0002" w:rsidRDefault="001D6E94" w:rsidP="0018566E">
            <w:pPr>
              <w:spacing w:after="0" w:line="240" w:lineRule="auto"/>
              <w:jc w:val="center"/>
              <w:rPr>
                <w:rFonts w:cs="Calibri"/>
                <w:sz w:val="18"/>
                <w:szCs w:val="18"/>
              </w:rPr>
            </w:pPr>
            <w:r>
              <w:rPr>
                <w:rFonts w:cs="Calibri"/>
                <w:sz w:val="18"/>
                <w:szCs w:val="18"/>
              </w:rPr>
              <w:t>12</w:t>
            </w:r>
          </w:p>
        </w:tc>
        <w:tc>
          <w:tcPr>
            <w:tcW w:w="904" w:type="pct"/>
            <w:gridSpan w:val="2"/>
            <w:shd w:val="clear" w:color="auto" w:fill="auto"/>
            <w:vAlign w:val="center"/>
          </w:tcPr>
          <w:p w14:paraId="68FB14BC" w14:textId="77777777" w:rsidR="001D6E94" w:rsidRPr="003A0002" w:rsidRDefault="001D6E94" w:rsidP="0018566E">
            <w:pPr>
              <w:spacing w:after="0" w:line="240" w:lineRule="auto"/>
              <w:jc w:val="center"/>
              <w:rPr>
                <w:rFonts w:cs="Calibri"/>
                <w:sz w:val="18"/>
                <w:szCs w:val="18"/>
              </w:rPr>
            </w:pPr>
            <w:r>
              <w:rPr>
                <w:rFonts w:cs="Calibri"/>
                <w:sz w:val="18"/>
                <w:szCs w:val="18"/>
              </w:rPr>
              <w:t>12</w:t>
            </w:r>
          </w:p>
        </w:tc>
      </w:tr>
      <w:tr w:rsidR="001D6E94" w:rsidRPr="003A0002" w14:paraId="5FBB0FB7" w14:textId="77777777" w:rsidTr="0018566E">
        <w:trPr>
          <w:trHeight w:val="420"/>
        </w:trPr>
        <w:tc>
          <w:tcPr>
            <w:tcW w:w="2310" w:type="pct"/>
            <w:gridSpan w:val="5"/>
            <w:shd w:val="clear" w:color="auto" w:fill="auto"/>
            <w:vAlign w:val="center"/>
            <w:hideMark/>
          </w:tcPr>
          <w:p w14:paraId="4C6CB135"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808" w:type="pct"/>
            <w:gridSpan w:val="2"/>
            <w:shd w:val="clear" w:color="auto" w:fill="auto"/>
            <w:noWrap/>
            <w:vAlign w:val="center"/>
          </w:tcPr>
          <w:p w14:paraId="00D71241" w14:textId="77777777" w:rsidR="001D6E94" w:rsidRPr="003A0002" w:rsidRDefault="001D6E94" w:rsidP="0018566E">
            <w:pPr>
              <w:spacing w:after="0" w:line="240" w:lineRule="auto"/>
              <w:jc w:val="center"/>
              <w:rPr>
                <w:rFonts w:cs="Calibri"/>
                <w:sz w:val="18"/>
                <w:szCs w:val="18"/>
              </w:rPr>
            </w:pPr>
          </w:p>
        </w:tc>
        <w:tc>
          <w:tcPr>
            <w:tcW w:w="978" w:type="pct"/>
            <w:gridSpan w:val="3"/>
            <w:shd w:val="clear" w:color="auto" w:fill="auto"/>
            <w:vAlign w:val="center"/>
          </w:tcPr>
          <w:p w14:paraId="55E3EC7A" w14:textId="77777777" w:rsidR="001D6E94" w:rsidRPr="003A0002" w:rsidRDefault="001D6E94" w:rsidP="0018566E">
            <w:pPr>
              <w:spacing w:after="0" w:line="240" w:lineRule="auto"/>
              <w:jc w:val="center"/>
              <w:rPr>
                <w:rFonts w:cs="Calibri"/>
                <w:sz w:val="18"/>
                <w:szCs w:val="18"/>
              </w:rPr>
            </w:pPr>
          </w:p>
        </w:tc>
        <w:tc>
          <w:tcPr>
            <w:tcW w:w="904" w:type="pct"/>
            <w:gridSpan w:val="2"/>
            <w:shd w:val="clear" w:color="auto" w:fill="auto"/>
            <w:vAlign w:val="center"/>
          </w:tcPr>
          <w:p w14:paraId="23F3EC40" w14:textId="77777777" w:rsidR="001D6E94" w:rsidRPr="003A0002" w:rsidRDefault="001D6E94" w:rsidP="0018566E">
            <w:pPr>
              <w:spacing w:after="0" w:line="240" w:lineRule="auto"/>
              <w:jc w:val="center"/>
              <w:rPr>
                <w:rFonts w:cs="Calibri"/>
                <w:sz w:val="18"/>
                <w:szCs w:val="18"/>
              </w:rPr>
            </w:pPr>
          </w:p>
        </w:tc>
      </w:tr>
      <w:tr w:rsidR="001D6E94" w:rsidRPr="003A0002" w14:paraId="12CD23FA" w14:textId="77777777" w:rsidTr="0018566E">
        <w:trPr>
          <w:trHeight w:val="420"/>
        </w:trPr>
        <w:tc>
          <w:tcPr>
            <w:tcW w:w="2310" w:type="pct"/>
            <w:gridSpan w:val="5"/>
            <w:shd w:val="clear" w:color="auto" w:fill="auto"/>
            <w:vAlign w:val="center"/>
          </w:tcPr>
          <w:p w14:paraId="2656CFBA" w14:textId="77777777" w:rsidR="001D6E94" w:rsidRPr="003A0002" w:rsidRDefault="001D6E94" w:rsidP="0018566E">
            <w:pPr>
              <w:spacing w:after="0" w:line="240" w:lineRule="auto"/>
              <w:rPr>
                <w:rFonts w:cs="Calibri"/>
                <w:sz w:val="18"/>
                <w:szCs w:val="18"/>
              </w:rPr>
            </w:pPr>
            <w:r w:rsidRPr="003A0002">
              <w:rPr>
                <w:rFonts w:cs="Calibri"/>
                <w:sz w:val="18"/>
                <w:szCs w:val="18"/>
              </w:rPr>
              <w:t>Ders Dışı Bireysel Çalışma</w:t>
            </w:r>
          </w:p>
        </w:tc>
        <w:tc>
          <w:tcPr>
            <w:tcW w:w="808" w:type="pct"/>
            <w:gridSpan w:val="2"/>
            <w:shd w:val="clear" w:color="auto" w:fill="auto"/>
            <w:noWrap/>
            <w:vAlign w:val="center"/>
          </w:tcPr>
          <w:p w14:paraId="6B6BC9C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78" w:type="pct"/>
            <w:gridSpan w:val="3"/>
            <w:shd w:val="clear" w:color="auto" w:fill="auto"/>
            <w:vAlign w:val="center"/>
          </w:tcPr>
          <w:p w14:paraId="21294591" w14:textId="77777777" w:rsidR="001D6E94" w:rsidRPr="003A0002" w:rsidRDefault="001D6E94" w:rsidP="0018566E">
            <w:pPr>
              <w:spacing w:after="0" w:line="240" w:lineRule="auto"/>
              <w:jc w:val="center"/>
              <w:rPr>
                <w:rFonts w:cs="Calibri"/>
                <w:sz w:val="18"/>
                <w:szCs w:val="18"/>
              </w:rPr>
            </w:pPr>
            <w:r>
              <w:rPr>
                <w:rFonts w:cs="Calibri"/>
                <w:sz w:val="18"/>
                <w:szCs w:val="18"/>
              </w:rPr>
              <w:t>6</w:t>
            </w:r>
          </w:p>
        </w:tc>
        <w:tc>
          <w:tcPr>
            <w:tcW w:w="904" w:type="pct"/>
            <w:gridSpan w:val="2"/>
            <w:shd w:val="clear" w:color="auto" w:fill="auto"/>
            <w:vAlign w:val="center"/>
          </w:tcPr>
          <w:p w14:paraId="475E96D4" w14:textId="77777777" w:rsidR="001D6E94" w:rsidRPr="003A0002" w:rsidRDefault="001D6E94" w:rsidP="0018566E">
            <w:pPr>
              <w:spacing w:after="0" w:line="240" w:lineRule="auto"/>
              <w:jc w:val="center"/>
              <w:rPr>
                <w:rFonts w:cs="Calibri"/>
                <w:sz w:val="18"/>
                <w:szCs w:val="18"/>
              </w:rPr>
            </w:pPr>
            <w:r>
              <w:rPr>
                <w:rFonts w:cs="Calibri"/>
                <w:sz w:val="18"/>
                <w:szCs w:val="18"/>
              </w:rPr>
              <w:t>84</w:t>
            </w:r>
          </w:p>
        </w:tc>
      </w:tr>
      <w:tr w:rsidR="001D6E94" w:rsidRPr="003A0002" w14:paraId="7C3D53DC" w14:textId="77777777" w:rsidTr="0018566E">
        <w:trPr>
          <w:trHeight w:val="420"/>
        </w:trPr>
        <w:tc>
          <w:tcPr>
            <w:tcW w:w="2310" w:type="pct"/>
            <w:gridSpan w:val="5"/>
            <w:shd w:val="clear" w:color="auto" w:fill="auto"/>
            <w:vAlign w:val="center"/>
            <w:hideMark/>
          </w:tcPr>
          <w:p w14:paraId="62E9E2F1"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8" w:type="pct"/>
            <w:gridSpan w:val="2"/>
            <w:shd w:val="clear" w:color="auto" w:fill="auto"/>
            <w:noWrap/>
            <w:vAlign w:val="center"/>
            <w:hideMark/>
          </w:tcPr>
          <w:p w14:paraId="41B42F70" w14:textId="77777777" w:rsidR="001D6E94" w:rsidRPr="003A0002" w:rsidRDefault="001D6E94" w:rsidP="0018566E">
            <w:pPr>
              <w:spacing w:after="0" w:line="240" w:lineRule="auto"/>
              <w:jc w:val="center"/>
              <w:rPr>
                <w:rFonts w:cs="Calibri"/>
                <w:sz w:val="18"/>
                <w:szCs w:val="18"/>
              </w:rPr>
            </w:pPr>
          </w:p>
        </w:tc>
        <w:tc>
          <w:tcPr>
            <w:tcW w:w="978" w:type="pct"/>
            <w:gridSpan w:val="3"/>
            <w:shd w:val="clear" w:color="auto" w:fill="auto"/>
            <w:noWrap/>
            <w:vAlign w:val="center"/>
            <w:hideMark/>
          </w:tcPr>
          <w:p w14:paraId="388CA724" w14:textId="77777777" w:rsidR="001D6E94" w:rsidRPr="003A0002" w:rsidRDefault="001D6E94" w:rsidP="0018566E">
            <w:pPr>
              <w:spacing w:after="0" w:line="240" w:lineRule="auto"/>
              <w:jc w:val="center"/>
              <w:rPr>
                <w:rFonts w:cs="Calibri"/>
                <w:sz w:val="18"/>
                <w:szCs w:val="18"/>
              </w:rPr>
            </w:pPr>
          </w:p>
        </w:tc>
        <w:tc>
          <w:tcPr>
            <w:tcW w:w="904" w:type="pct"/>
            <w:gridSpan w:val="2"/>
            <w:shd w:val="clear" w:color="auto" w:fill="auto"/>
            <w:noWrap/>
            <w:vAlign w:val="center"/>
            <w:hideMark/>
          </w:tcPr>
          <w:p w14:paraId="06F4E68D" w14:textId="77777777" w:rsidR="001D6E94" w:rsidRPr="003A0002" w:rsidRDefault="001D6E94" w:rsidP="0018566E">
            <w:pPr>
              <w:spacing w:after="0" w:line="240" w:lineRule="auto"/>
              <w:jc w:val="center"/>
              <w:rPr>
                <w:rFonts w:cs="Calibri"/>
                <w:sz w:val="18"/>
                <w:szCs w:val="18"/>
              </w:rPr>
            </w:pPr>
            <w:r>
              <w:rPr>
                <w:rFonts w:cs="Calibri"/>
                <w:sz w:val="18"/>
                <w:szCs w:val="18"/>
              </w:rPr>
              <w:t>150</w:t>
            </w:r>
          </w:p>
        </w:tc>
      </w:tr>
      <w:tr w:rsidR="001D6E94" w:rsidRPr="003A0002" w14:paraId="003E0940" w14:textId="77777777" w:rsidTr="0018566E">
        <w:trPr>
          <w:trHeight w:val="420"/>
        </w:trPr>
        <w:tc>
          <w:tcPr>
            <w:tcW w:w="2310" w:type="pct"/>
            <w:gridSpan w:val="5"/>
            <w:shd w:val="clear" w:color="auto" w:fill="auto"/>
            <w:vAlign w:val="center"/>
            <w:hideMark/>
          </w:tcPr>
          <w:p w14:paraId="57C7184E"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8" w:type="pct"/>
            <w:gridSpan w:val="2"/>
            <w:shd w:val="clear" w:color="auto" w:fill="auto"/>
            <w:noWrap/>
            <w:vAlign w:val="center"/>
            <w:hideMark/>
          </w:tcPr>
          <w:p w14:paraId="0BFC4C12" w14:textId="77777777" w:rsidR="001D6E94" w:rsidRPr="003A0002" w:rsidRDefault="001D6E94" w:rsidP="0018566E">
            <w:pPr>
              <w:spacing w:after="0" w:line="240" w:lineRule="auto"/>
              <w:jc w:val="center"/>
              <w:rPr>
                <w:rFonts w:cs="Calibri"/>
                <w:sz w:val="18"/>
                <w:szCs w:val="18"/>
              </w:rPr>
            </w:pPr>
          </w:p>
        </w:tc>
        <w:tc>
          <w:tcPr>
            <w:tcW w:w="978" w:type="pct"/>
            <w:gridSpan w:val="3"/>
            <w:shd w:val="clear" w:color="auto" w:fill="auto"/>
            <w:noWrap/>
            <w:vAlign w:val="center"/>
            <w:hideMark/>
          </w:tcPr>
          <w:p w14:paraId="68FEF8F2" w14:textId="77777777" w:rsidR="001D6E94" w:rsidRPr="003A0002" w:rsidRDefault="001D6E94" w:rsidP="0018566E">
            <w:pPr>
              <w:spacing w:after="0" w:line="240" w:lineRule="auto"/>
              <w:jc w:val="center"/>
              <w:rPr>
                <w:rFonts w:cs="Calibri"/>
                <w:sz w:val="18"/>
                <w:szCs w:val="18"/>
              </w:rPr>
            </w:pPr>
          </w:p>
        </w:tc>
        <w:tc>
          <w:tcPr>
            <w:tcW w:w="904" w:type="pct"/>
            <w:gridSpan w:val="2"/>
            <w:shd w:val="clear" w:color="auto" w:fill="auto"/>
            <w:noWrap/>
            <w:vAlign w:val="center"/>
            <w:hideMark/>
          </w:tcPr>
          <w:p w14:paraId="18A154C7" w14:textId="77777777" w:rsidR="001D6E94" w:rsidRPr="003A0002" w:rsidRDefault="001D6E94" w:rsidP="0018566E">
            <w:pPr>
              <w:spacing w:after="0" w:line="240" w:lineRule="auto"/>
              <w:jc w:val="center"/>
              <w:rPr>
                <w:rFonts w:cs="Calibri"/>
                <w:sz w:val="18"/>
                <w:szCs w:val="18"/>
              </w:rPr>
            </w:pPr>
            <w:r>
              <w:rPr>
                <w:rFonts w:cs="Calibri"/>
                <w:sz w:val="18"/>
                <w:szCs w:val="18"/>
              </w:rPr>
              <w:t>5</w:t>
            </w:r>
          </w:p>
        </w:tc>
      </w:tr>
    </w:tbl>
    <w:p w14:paraId="66F57D24" w14:textId="77777777" w:rsidR="001D6E94" w:rsidRDefault="001D6E94" w:rsidP="00454D29">
      <w:pPr>
        <w:spacing w:line="240" w:lineRule="auto"/>
        <w:rPr>
          <w:rFonts w:cs="Calibri"/>
          <w:sz w:val="18"/>
          <w:szCs w:val="18"/>
        </w:rPr>
      </w:pPr>
    </w:p>
    <w:p w14:paraId="72CEC450" w14:textId="77777777" w:rsidR="001D6E94" w:rsidRPr="0084691D" w:rsidRDefault="001D6E94" w:rsidP="00454D29">
      <w:pPr>
        <w:spacing w:line="240" w:lineRule="auto"/>
        <w:jc w:val="right"/>
        <w:rPr>
          <w:rFonts w:cs="Calibri"/>
          <w:sz w:val="18"/>
          <w:szCs w:val="18"/>
        </w:rPr>
      </w:pPr>
      <w:r w:rsidRPr="0084691D">
        <w:rPr>
          <w:rFonts w:cs="Calibri"/>
          <w:sz w:val="18"/>
          <w:szCs w:val="18"/>
        </w:rPr>
        <w:t>Düzenleme Tarihi: 02/05/2019</w:t>
      </w:r>
    </w:p>
    <w:p w14:paraId="014E316B" w14:textId="77777777" w:rsidR="001D6E94" w:rsidRDefault="001D6E94" w:rsidP="00454D29">
      <w:pPr>
        <w:spacing w:line="240" w:lineRule="auto"/>
        <w:rPr>
          <w:rFonts w:cs="Calibri"/>
          <w:sz w:val="18"/>
          <w:szCs w:val="18"/>
        </w:rPr>
      </w:pPr>
    </w:p>
    <w:p w14:paraId="2FCA8F31" w14:textId="77777777" w:rsidR="001D6E94" w:rsidRPr="0084691D" w:rsidRDefault="001D6E94" w:rsidP="00454D29">
      <w:pPr>
        <w:spacing w:line="240" w:lineRule="auto"/>
        <w:rPr>
          <w:rFonts w:cs="Calibri"/>
          <w:sz w:val="18"/>
          <w:szCs w:val="18"/>
        </w:rPr>
      </w:pPr>
    </w:p>
    <w:p w14:paraId="08E422EC" w14:textId="77777777" w:rsidR="001D6E94" w:rsidRPr="0084691D" w:rsidRDefault="001D6E94" w:rsidP="00454D2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54D29">
        <w:rPr>
          <w:rFonts w:cs="Calibri"/>
          <w:sz w:val="18"/>
          <w:szCs w:val="18"/>
        </w:rPr>
        <w:t>Dr. Öğr. Üyesi Paşa Mustafa ÖZYURT</w:t>
      </w:r>
      <w:r w:rsidRPr="00454D29">
        <w:rPr>
          <w:rFonts w:cs="Calibri"/>
          <w:sz w:val="18"/>
          <w:szCs w:val="18"/>
        </w:rPr>
        <w:tab/>
      </w:r>
      <w:r>
        <w:rPr>
          <w:rFonts w:cs="Calibri"/>
          <w:sz w:val="18"/>
          <w:szCs w:val="18"/>
        </w:rPr>
        <w:tab/>
        <w:t xml:space="preserve">İMZA VE KAŞE </w:t>
      </w:r>
    </w:p>
    <w:p w14:paraId="331C67BA" w14:textId="77777777" w:rsidR="001D6E94" w:rsidRDefault="001D6E94" w:rsidP="00454D29">
      <w:pPr>
        <w:spacing w:line="240" w:lineRule="auto"/>
        <w:rPr>
          <w:rFonts w:cs="Calibri"/>
          <w:sz w:val="18"/>
          <w:szCs w:val="18"/>
        </w:rPr>
      </w:pPr>
    </w:p>
    <w:p w14:paraId="63C41E4D" w14:textId="77777777" w:rsidR="001D6E94" w:rsidRPr="0084691D" w:rsidRDefault="001D6E94" w:rsidP="00454D29">
      <w:pPr>
        <w:spacing w:line="240" w:lineRule="auto"/>
        <w:rPr>
          <w:rFonts w:cs="Calibri"/>
          <w:sz w:val="18"/>
          <w:szCs w:val="18"/>
        </w:rPr>
      </w:pPr>
    </w:p>
    <w:p w14:paraId="75CB5C5A" w14:textId="77777777" w:rsidR="001D6E94" w:rsidRPr="0084691D" w:rsidRDefault="001D6E94" w:rsidP="00454D2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5A2F244" w14:textId="77777777" w:rsidR="001D6E94" w:rsidRPr="0084691D" w:rsidRDefault="001D6E94" w:rsidP="00454D29">
      <w:pPr>
        <w:spacing w:line="240" w:lineRule="auto"/>
        <w:rPr>
          <w:rFonts w:cs="Calibri"/>
          <w:sz w:val="18"/>
          <w:szCs w:val="18"/>
        </w:rPr>
      </w:pPr>
    </w:p>
    <w:p w14:paraId="2734E110" w14:textId="77777777" w:rsidR="001D6E94" w:rsidRPr="0084691D" w:rsidRDefault="001D6E94" w:rsidP="00454D29">
      <w:pPr>
        <w:spacing w:line="240" w:lineRule="auto"/>
        <w:rPr>
          <w:rFonts w:cs="Calibri"/>
          <w:sz w:val="18"/>
          <w:szCs w:val="18"/>
        </w:rPr>
      </w:pPr>
    </w:p>
    <w:p w14:paraId="32AAEBCB" w14:textId="77777777" w:rsidR="001D6E94" w:rsidRDefault="001D6E94" w:rsidP="00454D2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224A170" w14:textId="77777777" w:rsidR="001D6E94" w:rsidRDefault="001D6E94" w:rsidP="00454D29"/>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12"/>
        <w:gridCol w:w="21"/>
        <w:gridCol w:w="7"/>
        <w:gridCol w:w="272"/>
        <w:gridCol w:w="1573"/>
        <w:gridCol w:w="333"/>
        <w:gridCol w:w="1352"/>
        <w:gridCol w:w="228"/>
        <w:gridCol w:w="25"/>
        <w:gridCol w:w="1212"/>
        <w:gridCol w:w="497"/>
        <w:gridCol w:w="74"/>
        <w:gridCol w:w="1856"/>
      </w:tblGrid>
      <w:tr w:rsidR="001D6E94" w:rsidRPr="008928BD" w14:paraId="2EFDF5A2" w14:textId="77777777" w:rsidTr="00745659">
        <w:trPr>
          <w:trHeight w:val="735"/>
        </w:trPr>
        <w:tc>
          <w:tcPr>
            <w:tcW w:w="5000" w:type="pct"/>
            <w:gridSpan w:val="13"/>
            <w:shd w:val="clear" w:color="auto" w:fill="auto"/>
            <w:vAlign w:val="center"/>
          </w:tcPr>
          <w:p w14:paraId="4C6A8F08" w14:textId="77777777" w:rsidR="001D6E94" w:rsidRPr="002115AE" w:rsidRDefault="001D6E94" w:rsidP="00745659">
            <w:pPr>
              <w:spacing w:after="0" w:line="240" w:lineRule="auto"/>
              <w:jc w:val="center"/>
              <w:rPr>
                <w:b/>
                <w:bCs/>
                <w:color w:val="000000"/>
              </w:rPr>
            </w:pPr>
            <w:r>
              <w:rPr>
                <w:b/>
                <w:bCs/>
                <w:color w:val="000000"/>
              </w:rPr>
              <w:lastRenderedPageBreak/>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1D6E94" w:rsidRPr="008928BD" w14:paraId="321F26F5" w14:textId="77777777" w:rsidTr="00745659">
        <w:trPr>
          <w:trHeight w:val="420"/>
        </w:trPr>
        <w:tc>
          <w:tcPr>
            <w:tcW w:w="5000" w:type="pct"/>
            <w:gridSpan w:val="13"/>
            <w:shd w:val="clear" w:color="auto" w:fill="auto"/>
            <w:vAlign w:val="center"/>
          </w:tcPr>
          <w:p w14:paraId="5FC50584" w14:textId="77777777" w:rsidR="001D6E94" w:rsidRDefault="001D6E94" w:rsidP="00745659">
            <w:pPr>
              <w:spacing w:after="0" w:line="240" w:lineRule="auto"/>
              <w:jc w:val="center"/>
              <w:rPr>
                <w:b/>
                <w:bCs/>
                <w:color w:val="000000"/>
                <w:sz w:val="20"/>
                <w:szCs w:val="20"/>
              </w:rPr>
            </w:pPr>
            <w:r w:rsidRPr="002115AE">
              <w:rPr>
                <w:b/>
                <w:bCs/>
                <w:color w:val="000000"/>
                <w:sz w:val="20"/>
                <w:szCs w:val="20"/>
              </w:rPr>
              <w:t>DERS BİLGİLERİ</w:t>
            </w:r>
          </w:p>
          <w:p w14:paraId="2471859A" w14:textId="77777777" w:rsidR="001D6E94" w:rsidRPr="002115AE" w:rsidRDefault="001D6E94" w:rsidP="00745659">
            <w:pPr>
              <w:spacing w:after="0" w:line="240" w:lineRule="auto"/>
              <w:jc w:val="center"/>
              <w:rPr>
                <w:b/>
                <w:bCs/>
                <w:color w:val="000000"/>
                <w:sz w:val="20"/>
                <w:szCs w:val="20"/>
              </w:rPr>
            </w:pPr>
          </w:p>
        </w:tc>
      </w:tr>
      <w:tr w:rsidR="001D6E94" w:rsidRPr="008928BD" w14:paraId="5DD61909" w14:textId="77777777" w:rsidTr="00EA05B0">
        <w:trPr>
          <w:trHeight w:val="284"/>
        </w:trPr>
        <w:tc>
          <w:tcPr>
            <w:tcW w:w="889" w:type="pct"/>
            <w:shd w:val="clear" w:color="auto" w:fill="auto"/>
            <w:vAlign w:val="center"/>
          </w:tcPr>
          <w:p w14:paraId="70265FD0" w14:textId="77777777" w:rsidR="001D6E94" w:rsidRPr="00A3032D" w:rsidRDefault="001D6E94" w:rsidP="00745659">
            <w:pPr>
              <w:spacing w:after="0" w:line="240" w:lineRule="auto"/>
              <w:jc w:val="center"/>
              <w:rPr>
                <w:b/>
                <w:bCs/>
                <w:i/>
                <w:iCs/>
                <w:color w:val="000000"/>
                <w:sz w:val="18"/>
                <w:szCs w:val="18"/>
              </w:rPr>
            </w:pPr>
          </w:p>
        </w:tc>
        <w:tc>
          <w:tcPr>
            <w:tcW w:w="1033" w:type="pct"/>
            <w:gridSpan w:val="4"/>
            <w:shd w:val="clear" w:color="auto" w:fill="auto"/>
            <w:vAlign w:val="center"/>
          </w:tcPr>
          <w:p w14:paraId="0B36B477" w14:textId="77777777" w:rsidR="001D6E94" w:rsidRPr="00A3032D" w:rsidRDefault="001D6E94" w:rsidP="00745659">
            <w:pPr>
              <w:spacing w:after="0" w:line="240" w:lineRule="auto"/>
              <w:jc w:val="center"/>
              <w:rPr>
                <w:b/>
                <w:bCs/>
                <w:i/>
                <w:iCs/>
                <w:color w:val="000000"/>
                <w:sz w:val="18"/>
                <w:szCs w:val="18"/>
              </w:rPr>
            </w:pPr>
          </w:p>
        </w:tc>
        <w:tc>
          <w:tcPr>
            <w:tcW w:w="1070" w:type="pct"/>
            <w:gridSpan w:val="4"/>
            <w:shd w:val="clear" w:color="auto" w:fill="auto"/>
            <w:vAlign w:val="center"/>
          </w:tcPr>
          <w:p w14:paraId="4CB5DD1F" w14:textId="77777777" w:rsidR="001D6E94" w:rsidRPr="00A3032D" w:rsidRDefault="001D6E94" w:rsidP="00745659">
            <w:pPr>
              <w:spacing w:after="0" w:line="240" w:lineRule="auto"/>
              <w:ind w:left="-115"/>
              <w:jc w:val="center"/>
              <w:rPr>
                <w:b/>
                <w:bCs/>
                <w:i/>
                <w:iCs/>
                <w:color w:val="000000"/>
                <w:sz w:val="18"/>
                <w:szCs w:val="18"/>
              </w:rPr>
            </w:pPr>
            <w:r w:rsidRPr="00A3032D">
              <w:rPr>
                <w:b/>
                <w:bCs/>
                <w:i/>
                <w:iCs/>
                <w:color w:val="000000"/>
                <w:sz w:val="18"/>
                <w:szCs w:val="18"/>
              </w:rPr>
              <w:t>Yarıyıl</w:t>
            </w:r>
          </w:p>
        </w:tc>
        <w:tc>
          <w:tcPr>
            <w:tcW w:w="669" w:type="pct"/>
            <w:shd w:val="clear" w:color="auto" w:fill="auto"/>
            <w:vAlign w:val="center"/>
          </w:tcPr>
          <w:p w14:paraId="77F0C853" w14:textId="77777777" w:rsidR="001D6E94" w:rsidRPr="00A3032D" w:rsidRDefault="001D6E94" w:rsidP="00745659">
            <w:pPr>
              <w:spacing w:after="0" w:line="240" w:lineRule="auto"/>
              <w:jc w:val="center"/>
              <w:rPr>
                <w:b/>
                <w:bCs/>
                <w:i/>
                <w:iCs/>
                <w:color w:val="000000"/>
                <w:sz w:val="18"/>
                <w:szCs w:val="18"/>
              </w:rPr>
            </w:pPr>
            <w:r w:rsidRPr="00A3032D">
              <w:rPr>
                <w:b/>
                <w:bCs/>
                <w:i/>
                <w:iCs/>
                <w:color w:val="000000"/>
                <w:sz w:val="18"/>
                <w:szCs w:val="18"/>
              </w:rPr>
              <w:t>T+U Saat</w:t>
            </w:r>
          </w:p>
        </w:tc>
        <w:tc>
          <w:tcPr>
            <w:tcW w:w="1340" w:type="pct"/>
            <w:gridSpan w:val="3"/>
            <w:shd w:val="clear" w:color="auto" w:fill="auto"/>
            <w:vAlign w:val="center"/>
          </w:tcPr>
          <w:p w14:paraId="6B41FEBA" w14:textId="77777777" w:rsidR="001D6E94" w:rsidRPr="00A3032D" w:rsidRDefault="001D6E94" w:rsidP="00745659">
            <w:pPr>
              <w:spacing w:after="0" w:line="240" w:lineRule="auto"/>
              <w:jc w:val="center"/>
              <w:rPr>
                <w:b/>
                <w:bCs/>
                <w:i/>
                <w:iCs/>
                <w:color w:val="000000"/>
                <w:sz w:val="18"/>
                <w:szCs w:val="18"/>
              </w:rPr>
            </w:pPr>
            <w:r w:rsidRPr="00A3032D">
              <w:rPr>
                <w:b/>
                <w:bCs/>
                <w:i/>
                <w:iCs/>
                <w:color w:val="000000"/>
                <w:sz w:val="18"/>
                <w:szCs w:val="18"/>
              </w:rPr>
              <w:t>AKTS</w:t>
            </w:r>
          </w:p>
        </w:tc>
      </w:tr>
      <w:tr w:rsidR="001D6E94" w:rsidRPr="008928BD" w14:paraId="3730AB1F" w14:textId="77777777" w:rsidTr="00EA05B0">
        <w:trPr>
          <w:trHeight w:val="284"/>
        </w:trPr>
        <w:tc>
          <w:tcPr>
            <w:tcW w:w="889" w:type="pct"/>
            <w:shd w:val="clear" w:color="auto" w:fill="auto"/>
            <w:vAlign w:val="center"/>
          </w:tcPr>
          <w:p w14:paraId="798B44A9" w14:textId="77777777" w:rsidR="001D6E94" w:rsidRPr="00241FDF" w:rsidRDefault="001D6E94" w:rsidP="00745659">
            <w:pPr>
              <w:spacing w:after="0" w:line="240" w:lineRule="auto"/>
              <w:rPr>
                <w:b/>
                <w:bCs/>
                <w:color w:val="000000"/>
                <w:sz w:val="18"/>
                <w:szCs w:val="18"/>
              </w:rPr>
            </w:pPr>
            <w:r w:rsidRPr="00241FDF">
              <w:rPr>
                <w:b/>
                <w:bCs/>
                <w:color w:val="000000"/>
                <w:sz w:val="18"/>
                <w:szCs w:val="18"/>
              </w:rPr>
              <w:t>Dersin Kodu</w:t>
            </w:r>
          </w:p>
        </w:tc>
        <w:tc>
          <w:tcPr>
            <w:tcW w:w="1033" w:type="pct"/>
            <w:gridSpan w:val="4"/>
            <w:shd w:val="clear" w:color="auto" w:fill="auto"/>
            <w:vAlign w:val="center"/>
          </w:tcPr>
          <w:p w14:paraId="6ED5F1CA" w14:textId="77777777" w:rsidR="001D6E94" w:rsidRPr="0030102B" w:rsidRDefault="001D6E94" w:rsidP="00745659">
            <w:pPr>
              <w:spacing w:after="0" w:line="240" w:lineRule="auto"/>
              <w:rPr>
                <w:color w:val="000000"/>
                <w:sz w:val="18"/>
                <w:szCs w:val="18"/>
              </w:rPr>
            </w:pPr>
            <w:r>
              <w:rPr>
                <w:color w:val="000000"/>
                <w:sz w:val="18"/>
                <w:szCs w:val="18"/>
              </w:rPr>
              <w:t>RKY110</w:t>
            </w:r>
          </w:p>
        </w:tc>
        <w:tc>
          <w:tcPr>
            <w:tcW w:w="1070" w:type="pct"/>
            <w:gridSpan w:val="4"/>
            <w:shd w:val="clear" w:color="auto" w:fill="auto"/>
            <w:vAlign w:val="center"/>
          </w:tcPr>
          <w:p w14:paraId="20A9CFE4" w14:textId="77777777" w:rsidR="001D6E94" w:rsidRPr="0030102B" w:rsidRDefault="001D6E94" w:rsidP="00745659">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sidRPr="008928BD">
              <w:rPr>
                <w:rFonts w:cs="Arial"/>
                <w:sz w:val="18"/>
                <w:szCs w:val="18"/>
              </w:rPr>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30102B">
              <w:rPr>
                <w:color w:val="000000"/>
                <w:sz w:val="18"/>
                <w:szCs w:val="18"/>
              </w:rPr>
              <w:t> </w:t>
            </w:r>
          </w:p>
        </w:tc>
        <w:tc>
          <w:tcPr>
            <w:tcW w:w="669" w:type="pct"/>
            <w:shd w:val="clear" w:color="auto" w:fill="auto"/>
            <w:vAlign w:val="center"/>
          </w:tcPr>
          <w:p w14:paraId="2D991AE5" w14:textId="77777777" w:rsidR="001D6E94" w:rsidRPr="0030102B" w:rsidRDefault="001D6E94" w:rsidP="00745659">
            <w:pPr>
              <w:spacing w:after="0" w:line="240" w:lineRule="auto"/>
              <w:jc w:val="center"/>
              <w:rPr>
                <w:color w:val="000000"/>
                <w:sz w:val="18"/>
                <w:szCs w:val="18"/>
              </w:rPr>
            </w:pPr>
            <w:r>
              <w:rPr>
                <w:color w:val="000000"/>
                <w:sz w:val="18"/>
                <w:szCs w:val="18"/>
              </w:rPr>
              <w:t>3+0</w:t>
            </w:r>
          </w:p>
        </w:tc>
        <w:tc>
          <w:tcPr>
            <w:tcW w:w="1340" w:type="pct"/>
            <w:gridSpan w:val="3"/>
            <w:shd w:val="clear" w:color="auto" w:fill="auto"/>
            <w:vAlign w:val="center"/>
          </w:tcPr>
          <w:p w14:paraId="65A99E74" w14:textId="77777777" w:rsidR="001D6E94" w:rsidRPr="0030102B" w:rsidRDefault="001D6E94" w:rsidP="00745659">
            <w:pPr>
              <w:spacing w:after="0" w:line="240" w:lineRule="auto"/>
              <w:jc w:val="center"/>
              <w:rPr>
                <w:color w:val="000000"/>
                <w:sz w:val="18"/>
                <w:szCs w:val="18"/>
              </w:rPr>
            </w:pPr>
            <w:r>
              <w:rPr>
                <w:color w:val="000000"/>
                <w:sz w:val="18"/>
                <w:szCs w:val="18"/>
              </w:rPr>
              <w:t>4</w:t>
            </w:r>
          </w:p>
        </w:tc>
      </w:tr>
      <w:tr w:rsidR="001D6E94" w:rsidRPr="008928BD" w14:paraId="40EBB63E" w14:textId="77777777" w:rsidTr="00EA05B0">
        <w:trPr>
          <w:trHeight w:val="287"/>
        </w:trPr>
        <w:tc>
          <w:tcPr>
            <w:tcW w:w="889" w:type="pct"/>
            <w:shd w:val="clear" w:color="auto" w:fill="auto"/>
            <w:noWrap/>
            <w:vAlign w:val="bottom"/>
          </w:tcPr>
          <w:p w14:paraId="61219C13" w14:textId="77777777" w:rsidR="001D6E94" w:rsidRPr="00241FDF" w:rsidRDefault="001D6E94" w:rsidP="00745659">
            <w:pPr>
              <w:spacing w:after="0" w:line="240" w:lineRule="auto"/>
              <w:rPr>
                <w:b/>
                <w:bCs/>
                <w:color w:val="000000"/>
                <w:sz w:val="18"/>
                <w:szCs w:val="18"/>
              </w:rPr>
            </w:pPr>
            <w:r w:rsidRPr="00241FDF">
              <w:rPr>
                <w:b/>
                <w:bCs/>
                <w:color w:val="000000"/>
                <w:sz w:val="18"/>
                <w:szCs w:val="18"/>
              </w:rPr>
              <w:t>Adı</w:t>
            </w:r>
          </w:p>
        </w:tc>
        <w:tc>
          <w:tcPr>
            <w:tcW w:w="4111" w:type="pct"/>
            <w:gridSpan w:val="12"/>
            <w:shd w:val="clear" w:color="auto" w:fill="auto"/>
            <w:noWrap/>
            <w:vAlign w:val="center"/>
          </w:tcPr>
          <w:p w14:paraId="616D809B" w14:textId="77777777" w:rsidR="001D6E94" w:rsidRPr="00D54209" w:rsidRDefault="001D6E94" w:rsidP="00745659">
            <w:pPr>
              <w:spacing w:after="0" w:line="240" w:lineRule="auto"/>
              <w:rPr>
                <w:color w:val="000000"/>
                <w:sz w:val="18"/>
                <w:szCs w:val="18"/>
              </w:rPr>
            </w:pPr>
            <w:r>
              <w:rPr>
                <w:color w:val="000000"/>
                <w:sz w:val="18"/>
                <w:szCs w:val="18"/>
              </w:rPr>
              <w:t>Finansal Okuryazarlık</w:t>
            </w:r>
          </w:p>
        </w:tc>
      </w:tr>
      <w:tr w:rsidR="001D6E94" w:rsidRPr="008928BD" w14:paraId="66795C99" w14:textId="77777777" w:rsidTr="00EA05B0">
        <w:trPr>
          <w:trHeight w:val="287"/>
        </w:trPr>
        <w:tc>
          <w:tcPr>
            <w:tcW w:w="889" w:type="pct"/>
            <w:shd w:val="clear" w:color="auto" w:fill="auto"/>
            <w:noWrap/>
            <w:vAlign w:val="bottom"/>
          </w:tcPr>
          <w:p w14:paraId="2DBB2CA2" w14:textId="77777777" w:rsidR="001D6E94" w:rsidRPr="00241FDF" w:rsidRDefault="001D6E94" w:rsidP="00745659">
            <w:pPr>
              <w:spacing w:after="0" w:line="240" w:lineRule="auto"/>
              <w:rPr>
                <w:b/>
                <w:bCs/>
                <w:color w:val="000000"/>
                <w:sz w:val="18"/>
                <w:szCs w:val="18"/>
              </w:rPr>
            </w:pPr>
            <w:r>
              <w:rPr>
                <w:b/>
                <w:bCs/>
                <w:color w:val="000000"/>
                <w:sz w:val="18"/>
                <w:szCs w:val="18"/>
              </w:rPr>
              <w:t>Dersin İngilizce Adı</w:t>
            </w:r>
          </w:p>
        </w:tc>
        <w:tc>
          <w:tcPr>
            <w:tcW w:w="4111" w:type="pct"/>
            <w:gridSpan w:val="12"/>
            <w:shd w:val="clear" w:color="auto" w:fill="auto"/>
            <w:noWrap/>
            <w:vAlign w:val="center"/>
          </w:tcPr>
          <w:p w14:paraId="00AC20F7" w14:textId="77777777" w:rsidR="001D6E94" w:rsidRPr="004E282E" w:rsidRDefault="001D6E94" w:rsidP="00745659">
            <w:pPr>
              <w:spacing w:after="0" w:line="240" w:lineRule="auto"/>
              <w:rPr>
                <w:rFonts w:ascii="inherit" w:hAnsi="inherit"/>
                <w:color w:val="212121"/>
                <w:sz w:val="20"/>
                <w:szCs w:val="20"/>
              </w:rPr>
            </w:pPr>
            <w:r w:rsidRPr="00B114E6">
              <w:rPr>
                <w:color w:val="000000"/>
                <w:sz w:val="18"/>
                <w:szCs w:val="18"/>
              </w:rPr>
              <w:t>Financial Literacy</w:t>
            </w:r>
          </w:p>
        </w:tc>
      </w:tr>
      <w:tr w:rsidR="001D6E94" w:rsidRPr="008928BD" w14:paraId="6E8AB272" w14:textId="77777777" w:rsidTr="00EA05B0">
        <w:trPr>
          <w:trHeight w:val="289"/>
        </w:trPr>
        <w:tc>
          <w:tcPr>
            <w:tcW w:w="889" w:type="pct"/>
            <w:shd w:val="clear" w:color="auto" w:fill="auto"/>
            <w:vAlign w:val="center"/>
          </w:tcPr>
          <w:p w14:paraId="58E2549D"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Ön Koşul Dersleri</w:t>
            </w:r>
          </w:p>
        </w:tc>
        <w:tc>
          <w:tcPr>
            <w:tcW w:w="4111" w:type="pct"/>
            <w:gridSpan w:val="12"/>
            <w:shd w:val="clear" w:color="auto" w:fill="auto"/>
            <w:vAlign w:val="center"/>
          </w:tcPr>
          <w:p w14:paraId="7DD4FA13" w14:textId="77777777" w:rsidR="001D6E94" w:rsidRPr="00745659" w:rsidRDefault="001D6E94" w:rsidP="00745659">
            <w:pPr>
              <w:spacing w:after="0" w:line="240" w:lineRule="auto"/>
              <w:rPr>
                <w:color w:val="000000"/>
                <w:sz w:val="18"/>
                <w:szCs w:val="18"/>
              </w:rPr>
            </w:pPr>
            <w:r w:rsidRPr="00745659">
              <w:rPr>
                <w:bCs/>
                <w:color w:val="000000"/>
                <w:sz w:val="18"/>
                <w:szCs w:val="18"/>
              </w:rPr>
              <w:t>Yok</w:t>
            </w:r>
          </w:p>
        </w:tc>
      </w:tr>
      <w:tr w:rsidR="001D6E94" w:rsidRPr="008928BD" w14:paraId="5150A8C2" w14:textId="77777777" w:rsidTr="00EA05B0">
        <w:trPr>
          <w:trHeight w:val="284"/>
        </w:trPr>
        <w:tc>
          <w:tcPr>
            <w:tcW w:w="889" w:type="pct"/>
            <w:shd w:val="clear" w:color="auto" w:fill="auto"/>
            <w:vAlign w:val="center"/>
          </w:tcPr>
          <w:p w14:paraId="59ECAFE1"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Dersin Dili</w:t>
            </w:r>
          </w:p>
        </w:tc>
        <w:tc>
          <w:tcPr>
            <w:tcW w:w="4111" w:type="pct"/>
            <w:gridSpan w:val="12"/>
            <w:shd w:val="clear" w:color="auto" w:fill="auto"/>
            <w:vAlign w:val="center"/>
          </w:tcPr>
          <w:p w14:paraId="68243D4D" w14:textId="77777777" w:rsidR="001D6E94" w:rsidRPr="00745659" w:rsidRDefault="001D6E94" w:rsidP="00745659">
            <w:pPr>
              <w:spacing w:after="0" w:line="240" w:lineRule="auto"/>
              <w:rPr>
                <w:bCs/>
                <w:color w:val="000000"/>
                <w:sz w:val="18"/>
                <w:szCs w:val="18"/>
              </w:rPr>
            </w:pPr>
            <w:r w:rsidRPr="00745659">
              <w:rPr>
                <w:bCs/>
                <w:color w:val="000000"/>
                <w:sz w:val="18"/>
                <w:szCs w:val="18"/>
              </w:rPr>
              <w:t>Türkçe</w:t>
            </w:r>
          </w:p>
        </w:tc>
      </w:tr>
      <w:tr w:rsidR="001D6E94" w:rsidRPr="008928BD" w14:paraId="7863574B" w14:textId="77777777" w:rsidTr="00EA05B0">
        <w:trPr>
          <w:trHeight w:val="284"/>
        </w:trPr>
        <w:tc>
          <w:tcPr>
            <w:tcW w:w="889" w:type="pct"/>
            <w:shd w:val="clear" w:color="auto" w:fill="auto"/>
            <w:vAlign w:val="center"/>
          </w:tcPr>
          <w:p w14:paraId="1E670900"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Dersin Seviyesi</w:t>
            </w:r>
          </w:p>
        </w:tc>
        <w:tc>
          <w:tcPr>
            <w:tcW w:w="4111" w:type="pct"/>
            <w:gridSpan w:val="12"/>
            <w:shd w:val="clear" w:color="auto" w:fill="auto"/>
            <w:vAlign w:val="center"/>
          </w:tcPr>
          <w:p w14:paraId="71D0F567" w14:textId="77777777" w:rsidR="001D6E94" w:rsidRPr="000B588D" w:rsidRDefault="001D6E94" w:rsidP="00745659">
            <w:pPr>
              <w:spacing w:after="0" w:line="240" w:lineRule="auto"/>
              <w:rPr>
                <w:b/>
                <w:bCs/>
                <w:color w:val="000000"/>
                <w:sz w:val="18"/>
                <w:szCs w:val="18"/>
              </w:rPr>
            </w:pPr>
            <w:r>
              <w:rPr>
                <w:color w:val="000000"/>
                <w:sz w:val="18"/>
                <w:szCs w:val="18"/>
              </w:rPr>
              <w:t>Lisans</w:t>
            </w:r>
          </w:p>
        </w:tc>
      </w:tr>
      <w:tr w:rsidR="001D6E94" w:rsidRPr="008928BD" w14:paraId="3AAF0BEF" w14:textId="77777777" w:rsidTr="00EA05B0">
        <w:trPr>
          <w:trHeight w:val="284"/>
        </w:trPr>
        <w:tc>
          <w:tcPr>
            <w:tcW w:w="889" w:type="pct"/>
            <w:shd w:val="clear" w:color="auto" w:fill="auto"/>
            <w:vAlign w:val="center"/>
          </w:tcPr>
          <w:p w14:paraId="1618C139"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Dersin Türü</w:t>
            </w:r>
          </w:p>
        </w:tc>
        <w:tc>
          <w:tcPr>
            <w:tcW w:w="4111" w:type="pct"/>
            <w:gridSpan w:val="12"/>
            <w:shd w:val="clear" w:color="auto" w:fill="auto"/>
            <w:vAlign w:val="center"/>
          </w:tcPr>
          <w:p w14:paraId="4EB96D9D" w14:textId="77777777" w:rsidR="001D6E94" w:rsidRPr="00A3032D" w:rsidRDefault="001D6E94" w:rsidP="00745659">
            <w:pPr>
              <w:spacing w:after="0" w:line="240" w:lineRule="auto"/>
              <w:rPr>
                <w:b/>
                <w:bCs/>
                <w:color w:val="000000"/>
                <w:sz w:val="18"/>
                <w:szCs w:val="18"/>
              </w:rPr>
            </w:pPr>
            <w:r>
              <w:rPr>
                <w:color w:val="000000"/>
                <w:sz w:val="18"/>
                <w:szCs w:val="18"/>
              </w:rPr>
              <w:t>Zorunlu</w:t>
            </w:r>
          </w:p>
        </w:tc>
      </w:tr>
      <w:tr w:rsidR="001D6E94" w:rsidRPr="008928BD" w14:paraId="3D469DD8" w14:textId="77777777" w:rsidTr="00EA05B0">
        <w:trPr>
          <w:trHeight w:val="284"/>
        </w:trPr>
        <w:tc>
          <w:tcPr>
            <w:tcW w:w="889" w:type="pct"/>
            <w:shd w:val="clear" w:color="auto" w:fill="auto"/>
            <w:vAlign w:val="center"/>
          </w:tcPr>
          <w:p w14:paraId="686998E1"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Dersin Koordinatörü</w:t>
            </w:r>
          </w:p>
        </w:tc>
        <w:tc>
          <w:tcPr>
            <w:tcW w:w="4111" w:type="pct"/>
            <w:gridSpan w:val="12"/>
            <w:shd w:val="clear" w:color="auto" w:fill="auto"/>
            <w:vAlign w:val="center"/>
          </w:tcPr>
          <w:p w14:paraId="361ACD66" w14:textId="77777777" w:rsidR="001D6E94" w:rsidRPr="00F55209" w:rsidRDefault="001D6E94" w:rsidP="00745659">
            <w:pPr>
              <w:spacing w:after="0" w:line="240" w:lineRule="auto"/>
              <w:rPr>
                <w:color w:val="000000"/>
                <w:sz w:val="18"/>
                <w:szCs w:val="18"/>
              </w:rPr>
            </w:pPr>
            <w:r>
              <w:rPr>
                <w:color w:val="000000"/>
                <w:sz w:val="18"/>
                <w:szCs w:val="18"/>
              </w:rPr>
              <w:t>Prof. Dr. Musa GENÇ</w:t>
            </w:r>
          </w:p>
        </w:tc>
      </w:tr>
      <w:tr w:rsidR="001D6E94" w:rsidRPr="008928BD" w14:paraId="41D85458" w14:textId="77777777" w:rsidTr="00EA05B0">
        <w:trPr>
          <w:trHeight w:val="284"/>
        </w:trPr>
        <w:tc>
          <w:tcPr>
            <w:tcW w:w="889" w:type="pct"/>
            <w:shd w:val="clear" w:color="auto" w:fill="auto"/>
            <w:vAlign w:val="center"/>
          </w:tcPr>
          <w:p w14:paraId="59222E80"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Dersi Verenler</w:t>
            </w:r>
          </w:p>
        </w:tc>
        <w:tc>
          <w:tcPr>
            <w:tcW w:w="4111" w:type="pct"/>
            <w:gridSpan w:val="12"/>
            <w:shd w:val="clear" w:color="auto" w:fill="auto"/>
            <w:vAlign w:val="center"/>
          </w:tcPr>
          <w:p w14:paraId="0F5EC5D6" w14:textId="77777777" w:rsidR="001D6E94" w:rsidRPr="00F55209" w:rsidRDefault="001D6E94" w:rsidP="00745659">
            <w:pPr>
              <w:spacing w:after="0" w:line="240" w:lineRule="auto"/>
              <w:rPr>
                <w:color w:val="000000"/>
                <w:sz w:val="18"/>
                <w:szCs w:val="18"/>
              </w:rPr>
            </w:pPr>
          </w:p>
        </w:tc>
      </w:tr>
      <w:tr w:rsidR="001D6E94" w:rsidRPr="008928BD" w14:paraId="0076D5A1" w14:textId="77777777" w:rsidTr="00EA05B0">
        <w:trPr>
          <w:trHeight w:val="284"/>
        </w:trPr>
        <w:tc>
          <w:tcPr>
            <w:tcW w:w="889" w:type="pct"/>
            <w:shd w:val="clear" w:color="auto" w:fill="auto"/>
            <w:vAlign w:val="center"/>
          </w:tcPr>
          <w:p w14:paraId="23289740"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Dersin Yardımcıları</w:t>
            </w:r>
          </w:p>
        </w:tc>
        <w:tc>
          <w:tcPr>
            <w:tcW w:w="4111" w:type="pct"/>
            <w:gridSpan w:val="12"/>
            <w:shd w:val="clear" w:color="auto" w:fill="auto"/>
            <w:vAlign w:val="center"/>
          </w:tcPr>
          <w:p w14:paraId="673F3F93" w14:textId="77777777" w:rsidR="001D6E94" w:rsidRPr="00A3032D" w:rsidRDefault="001D6E94" w:rsidP="00745659">
            <w:pPr>
              <w:spacing w:after="0" w:line="240" w:lineRule="auto"/>
              <w:rPr>
                <w:b/>
                <w:bCs/>
                <w:color w:val="000000"/>
                <w:sz w:val="18"/>
                <w:szCs w:val="18"/>
              </w:rPr>
            </w:pPr>
          </w:p>
        </w:tc>
      </w:tr>
      <w:tr w:rsidR="001D6E94" w:rsidRPr="008928BD" w14:paraId="46123B51" w14:textId="77777777" w:rsidTr="00EA05B0">
        <w:trPr>
          <w:trHeight w:val="335"/>
        </w:trPr>
        <w:tc>
          <w:tcPr>
            <w:tcW w:w="889" w:type="pct"/>
            <w:shd w:val="clear" w:color="auto" w:fill="auto"/>
            <w:vAlign w:val="center"/>
          </w:tcPr>
          <w:p w14:paraId="69EE3230"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Dersin Amacı</w:t>
            </w:r>
          </w:p>
        </w:tc>
        <w:tc>
          <w:tcPr>
            <w:tcW w:w="4111" w:type="pct"/>
            <w:gridSpan w:val="12"/>
            <w:shd w:val="clear" w:color="auto" w:fill="auto"/>
            <w:vAlign w:val="center"/>
          </w:tcPr>
          <w:p w14:paraId="72085E30" w14:textId="77777777" w:rsidR="001D6E94" w:rsidRPr="00BF57C5" w:rsidRDefault="001D6E94" w:rsidP="00745659">
            <w:pPr>
              <w:spacing w:after="0" w:line="240" w:lineRule="auto"/>
              <w:jc w:val="both"/>
            </w:pPr>
            <w:r w:rsidRPr="00623BDA">
              <w:rPr>
                <w:sz w:val="18"/>
                <w:szCs w:val="18"/>
              </w:rPr>
              <w:t>Tasarrufların verimli biçimde değerlendirebilecek olanakları fark etmeyi sağlamak. Bu sayede sadece bankada vadeli hesap açmanın dışında da güvenli ve yüksek getirili seçenek</w:t>
            </w:r>
            <w:r>
              <w:rPr>
                <w:sz w:val="18"/>
                <w:szCs w:val="18"/>
              </w:rPr>
              <w:t xml:space="preserve">lerin olduğunu </w:t>
            </w:r>
            <w:r w:rsidRPr="00623BDA">
              <w:rPr>
                <w:sz w:val="18"/>
                <w:szCs w:val="18"/>
              </w:rPr>
              <w:t>göstermek. Bu konuda her anlatılana inanmadan hangi kaynaklardan bilgi alınabileceğini öğretmek.</w:t>
            </w:r>
          </w:p>
        </w:tc>
      </w:tr>
      <w:tr w:rsidR="001D6E94" w:rsidRPr="008928BD" w14:paraId="04C50F0D" w14:textId="77777777" w:rsidTr="00EA05B0">
        <w:trPr>
          <w:trHeight w:val="284"/>
        </w:trPr>
        <w:tc>
          <w:tcPr>
            <w:tcW w:w="889" w:type="pct"/>
            <w:shd w:val="clear" w:color="auto" w:fill="auto"/>
            <w:vAlign w:val="center"/>
          </w:tcPr>
          <w:p w14:paraId="447A7136"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4111" w:type="pct"/>
            <w:gridSpan w:val="12"/>
            <w:shd w:val="clear" w:color="auto" w:fill="auto"/>
            <w:vAlign w:val="center"/>
          </w:tcPr>
          <w:p w14:paraId="2855F5D7" w14:textId="77777777" w:rsidR="001D6E94" w:rsidRPr="00351E11" w:rsidRDefault="001D6E94" w:rsidP="00745659">
            <w:pPr>
              <w:spacing w:after="0" w:line="240" w:lineRule="auto"/>
              <w:jc w:val="both"/>
              <w:rPr>
                <w:rFonts w:cs="Calibri"/>
                <w:sz w:val="18"/>
                <w:szCs w:val="18"/>
              </w:rPr>
            </w:pPr>
            <w:r w:rsidRPr="00623BDA">
              <w:rPr>
                <w:sz w:val="18"/>
                <w:szCs w:val="18"/>
              </w:rPr>
              <w:t>Finansal Okuryazarlık Kişisel Finansal Planlama Yatırım Kararları ve Yatırım Planı Yatırım Aracı Seçimi ve Yatırım Portföyü Yatırımlarda Risk Yönetimi Yatırımcı İlişkileri Sermaye Piyasası Kurumlarına Bakış</w:t>
            </w:r>
            <w:r>
              <w:rPr>
                <w:sz w:val="18"/>
                <w:szCs w:val="18"/>
              </w:rPr>
              <w:t xml:space="preserve"> </w:t>
            </w:r>
            <w:r w:rsidRPr="00623BDA">
              <w:rPr>
                <w:sz w:val="18"/>
                <w:szCs w:val="18"/>
              </w:rPr>
              <w:t>Sermaye Piyasası Kurumlarına Bakış Menkul Kıymet ve Borsa Terminolojisi Menkul Kıymet ve Borsa Terminolojisi Yatırım araçları Yatırım araçları Pay Alım Satım Yöntemi</w:t>
            </w:r>
          </w:p>
        </w:tc>
      </w:tr>
      <w:tr w:rsidR="001D6E94" w:rsidRPr="008928BD" w14:paraId="09CD9492" w14:textId="77777777" w:rsidTr="00745659">
        <w:trPr>
          <w:trHeight w:val="300"/>
        </w:trPr>
        <w:tc>
          <w:tcPr>
            <w:tcW w:w="5000" w:type="pct"/>
            <w:gridSpan w:val="13"/>
            <w:shd w:val="clear" w:color="auto" w:fill="auto"/>
            <w:noWrap/>
            <w:vAlign w:val="bottom"/>
          </w:tcPr>
          <w:p w14:paraId="16DF2650" w14:textId="77777777" w:rsidR="001D6E94" w:rsidRPr="002115AE" w:rsidRDefault="001D6E94" w:rsidP="00745659">
            <w:pPr>
              <w:spacing w:after="0" w:line="240" w:lineRule="auto"/>
              <w:rPr>
                <w:color w:val="000000"/>
              </w:rPr>
            </w:pPr>
          </w:p>
        </w:tc>
      </w:tr>
      <w:tr w:rsidR="001D6E94" w:rsidRPr="008928BD" w14:paraId="7E6C6514" w14:textId="77777777" w:rsidTr="00745659">
        <w:trPr>
          <w:trHeight w:val="284"/>
        </w:trPr>
        <w:tc>
          <w:tcPr>
            <w:tcW w:w="5000" w:type="pct"/>
            <w:gridSpan w:val="13"/>
            <w:shd w:val="clear" w:color="auto" w:fill="auto"/>
            <w:vAlign w:val="center"/>
          </w:tcPr>
          <w:p w14:paraId="2EC95FC9"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Dersin Öğrenme Çıktıları</w:t>
            </w:r>
          </w:p>
        </w:tc>
      </w:tr>
      <w:tr w:rsidR="001D6E94" w:rsidRPr="008928BD" w14:paraId="0ACA0900" w14:textId="77777777" w:rsidTr="00EA05B0">
        <w:trPr>
          <w:trHeight w:val="284"/>
        </w:trPr>
        <w:tc>
          <w:tcPr>
            <w:tcW w:w="900" w:type="pct"/>
            <w:gridSpan w:val="2"/>
            <w:shd w:val="clear" w:color="auto" w:fill="auto"/>
            <w:vAlign w:val="center"/>
          </w:tcPr>
          <w:p w14:paraId="1F6E9FE9" w14:textId="77777777" w:rsidR="001D6E94" w:rsidRPr="00F55209" w:rsidRDefault="001D6E94" w:rsidP="00745659">
            <w:pPr>
              <w:spacing w:after="0" w:line="240" w:lineRule="auto"/>
              <w:rPr>
                <w:color w:val="000000"/>
                <w:sz w:val="18"/>
                <w:szCs w:val="18"/>
              </w:rPr>
            </w:pPr>
            <w:r>
              <w:rPr>
                <w:color w:val="000000"/>
                <w:sz w:val="18"/>
                <w:szCs w:val="18"/>
              </w:rPr>
              <w:t>ÖÇ-1</w:t>
            </w:r>
          </w:p>
        </w:tc>
        <w:tc>
          <w:tcPr>
            <w:tcW w:w="4100" w:type="pct"/>
            <w:gridSpan w:val="11"/>
            <w:shd w:val="clear" w:color="auto" w:fill="auto"/>
          </w:tcPr>
          <w:p w14:paraId="71F979FE" w14:textId="77777777" w:rsidR="001D6E94" w:rsidRPr="00623BDA" w:rsidRDefault="001D6E94" w:rsidP="00745659">
            <w:pPr>
              <w:spacing w:after="0" w:line="300" w:lineRule="atLeast"/>
              <w:rPr>
                <w:sz w:val="18"/>
                <w:szCs w:val="18"/>
              </w:rPr>
            </w:pPr>
            <w:r w:rsidRPr="00623BDA">
              <w:rPr>
                <w:sz w:val="18"/>
                <w:szCs w:val="18"/>
              </w:rPr>
              <w:t>Finansal Okuryazarlık, Kişisel Finansal Planlama ve Yatırımcı İlişkilerini öğrenir</w:t>
            </w:r>
          </w:p>
        </w:tc>
      </w:tr>
      <w:tr w:rsidR="001D6E94" w:rsidRPr="008928BD" w14:paraId="1384344C" w14:textId="77777777" w:rsidTr="00EA05B0">
        <w:trPr>
          <w:trHeight w:val="284"/>
        </w:trPr>
        <w:tc>
          <w:tcPr>
            <w:tcW w:w="900" w:type="pct"/>
            <w:gridSpan w:val="2"/>
            <w:shd w:val="clear" w:color="auto" w:fill="auto"/>
            <w:vAlign w:val="center"/>
          </w:tcPr>
          <w:p w14:paraId="03C80511" w14:textId="77777777" w:rsidR="001D6E94" w:rsidRPr="00F55209" w:rsidRDefault="001D6E94" w:rsidP="00745659">
            <w:pPr>
              <w:spacing w:after="0" w:line="240" w:lineRule="auto"/>
              <w:rPr>
                <w:color w:val="000000"/>
                <w:sz w:val="18"/>
                <w:szCs w:val="18"/>
              </w:rPr>
            </w:pPr>
            <w:r>
              <w:rPr>
                <w:color w:val="000000"/>
                <w:sz w:val="18"/>
                <w:szCs w:val="18"/>
              </w:rPr>
              <w:t>ÖÇ-2</w:t>
            </w:r>
          </w:p>
        </w:tc>
        <w:tc>
          <w:tcPr>
            <w:tcW w:w="4100" w:type="pct"/>
            <w:gridSpan w:val="11"/>
            <w:shd w:val="clear" w:color="auto" w:fill="auto"/>
          </w:tcPr>
          <w:p w14:paraId="2B771C44" w14:textId="77777777" w:rsidR="001D6E94" w:rsidRPr="006C56CC" w:rsidRDefault="001D6E94" w:rsidP="00745659">
            <w:pPr>
              <w:spacing w:after="0" w:line="240" w:lineRule="auto"/>
              <w:ind w:right="360"/>
              <w:textAlignment w:val="baseline"/>
              <w:rPr>
                <w:sz w:val="18"/>
                <w:szCs w:val="18"/>
              </w:rPr>
            </w:pPr>
            <w:r w:rsidRPr="00623BDA">
              <w:rPr>
                <w:sz w:val="18"/>
                <w:szCs w:val="18"/>
              </w:rPr>
              <w:t>Sermaye Piyasası Kurumlarını öğrenir</w:t>
            </w:r>
          </w:p>
        </w:tc>
      </w:tr>
      <w:tr w:rsidR="001D6E94" w:rsidRPr="008928BD" w14:paraId="415C964A" w14:textId="77777777" w:rsidTr="00745659">
        <w:trPr>
          <w:trHeight w:val="275"/>
        </w:trPr>
        <w:tc>
          <w:tcPr>
            <w:tcW w:w="5000" w:type="pct"/>
            <w:gridSpan w:val="13"/>
            <w:shd w:val="clear" w:color="auto" w:fill="auto"/>
            <w:noWrap/>
            <w:vAlign w:val="bottom"/>
          </w:tcPr>
          <w:p w14:paraId="51D7080C" w14:textId="77777777" w:rsidR="001D6E94" w:rsidRPr="002115AE" w:rsidRDefault="001D6E94" w:rsidP="00745659">
            <w:pPr>
              <w:spacing w:after="0" w:line="240" w:lineRule="auto"/>
              <w:rPr>
                <w:color w:val="000000"/>
              </w:rPr>
            </w:pPr>
          </w:p>
        </w:tc>
      </w:tr>
      <w:tr w:rsidR="001D6E94" w:rsidRPr="008928BD" w14:paraId="684EB07E" w14:textId="77777777" w:rsidTr="00EA05B0">
        <w:trPr>
          <w:trHeight w:val="284"/>
        </w:trPr>
        <w:tc>
          <w:tcPr>
            <w:tcW w:w="904" w:type="pct"/>
            <w:gridSpan w:val="3"/>
            <w:shd w:val="clear" w:color="auto" w:fill="auto"/>
            <w:vAlign w:val="center"/>
          </w:tcPr>
          <w:p w14:paraId="17FE7E3C"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Öğretim Yöntemleri</w:t>
            </w:r>
          </w:p>
        </w:tc>
        <w:tc>
          <w:tcPr>
            <w:tcW w:w="4096" w:type="pct"/>
            <w:gridSpan w:val="10"/>
            <w:shd w:val="clear" w:color="auto" w:fill="auto"/>
            <w:vAlign w:val="center"/>
          </w:tcPr>
          <w:p w14:paraId="193D861C" w14:textId="77777777" w:rsidR="001D6E94" w:rsidRPr="00F82901" w:rsidRDefault="001D6E94" w:rsidP="00745659">
            <w:pPr>
              <w:spacing w:after="0" w:line="240" w:lineRule="auto"/>
              <w:rPr>
                <w:rFonts w:cs="Calibri"/>
                <w:sz w:val="18"/>
                <w:szCs w:val="18"/>
              </w:rPr>
            </w:pPr>
            <w:r w:rsidRPr="00F82901">
              <w:rPr>
                <w:rFonts w:cs="Calibri"/>
                <w:sz w:val="18"/>
                <w:szCs w:val="18"/>
              </w:rPr>
              <w:t>Slayt, yüz yüze an</w:t>
            </w:r>
            <w:r>
              <w:rPr>
                <w:rFonts w:cs="Calibri"/>
                <w:sz w:val="18"/>
                <w:szCs w:val="18"/>
              </w:rPr>
              <w:t>latım, sınıf içi tartışma, soru-</w:t>
            </w:r>
            <w:r w:rsidRPr="00F82901">
              <w:rPr>
                <w:rFonts w:cs="Calibri"/>
                <w:sz w:val="18"/>
                <w:szCs w:val="18"/>
              </w:rPr>
              <w:t>cevap</w:t>
            </w:r>
          </w:p>
        </w:tc>
      </w:tr>
      <w:tr w:rsidR="001D6E94" w:rsidRPr="008928BD" w14:paraId="32A66BE9" w14:textId="77777777" w:rsidTr="00EA05B0">
        <w:trPr>
          <w:trHeight w:val="284"/>
        </w:trPr>
        <w:tc>
          <w:tcPr>
            <w:tcW w:w="904" w:type="pct"/>
            <w:gridSpan w:val="3"/>
            <w:shd w:val="clear" w:color="auto" w:fill="auto"/>
            <w:vAlign w:val="center"/>
          </w:tcPr>
          <w:p w14:paraId="2DD5C730"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Ölçme Yöntemleri</w:t>
            </w:r>
          </w:p>
        </w:tc>
        <w:tc>
          <w:tcPr>
            <w:tcW w:w="4096" w:type="pct"/>
            <w:gridSpan w:val="10"/>
            <w:shd w:val="clear" w:color="auto" w:fill="auto"/>
            <w:vAlign w:val="center"/>
          </w:tcPr>
          <w:p w14:paraId="7D47481D" w14:textId="77777777" w:rsidR="001D6E94" w:rsidRPr="00F55209" w:rsidRDefault="001D6E94" w:rsidP="00745659">
            <w:pPr>
              <w:spacing w:after="0" w:line="240" w:lineRule="auto"/>
              <w:rPr>
                <w:color w:val="000000"/>
                <w:sz w:val="18"/>
                <w:szCs w:val="18"/>
              </w:rPr>
            </w:pPr>
            <w:r>
              <w:rPr>
                <w:color w:val="000000"/>
                <w:sz w:val="18"/>
                <w:szCs w:val="18"/>
              </w:rPr>
              <w:t>Yazılı Sınav</w:t>
            </w:r>
          </w:p>
        </w:tc>
      </w:tr>
      <w:tr w:rsidR="001D6E94" w:rsidRPr="008928BD" w14:paraId="392FB8D0" w14:textId="77777777" w:rsidTr="00745659">
        <w:trPr>
          <w:trHeight w:val="284"/>
        </w:trPr>
        <w:tc>
          <w:tcPr>
            <w:tcW w:w="5000" w:type="pct"/>
            <w:gridSpan w:val="13"/>
            <w:shd w:val="clear" w:color="auto" w:fill="auto"/>
            <w:vAlign w:val="center"/>
          </w:tcPr>
          <w:p w14:paraId="3586885C" w14:textId="77777777" w:rsidR="001D6E94" w:rsidRDefault="001D6E94" w:rsidP="00745659">
            <w:pPr>
              <w:spacing w:after="0" w:line="240" w:lineRule="auto"/>
              <w:rPr>
                <w:b/>
                <w:bCs/>
                <w:color w:val="000000"/>
                <w:sz w:val="18"/>
                <w:szCs w:val="18"/>
              </w:rPr>
            </w:pPr>
          </w:p>
          <w:p w14:paraId="052A0C8A"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 AKIŞI</w:t>
            </w:r>
          </w:p>
        </w:tc>
      </w:tr>
      <w:tr w:rsidR="001D6E94" w:rsidRPr="008928BD" w14:paraId="7EE4E762" w14:textId="77777777" w:rsidTr="00EA05B0">
        <w:trPr>
          <w:trHeight w:val="284"/>
        </w:trPr>
        <w:tc>
          <w:tcPr>
            <w:tcW w:w="889" w:type="pct"/>
            <w:shd w:val="clear" w:color="auto" w:fill="auto"/>
            <w:vAlign w:val="center"/>
          </w:tcPr>
          <w:p w14:paraId="76D1E39E"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Hafta</w:t>
            </w:r>
          </w:p>
        </w:tc>
        <w:tc>
          <w:tcPr>
            <w:tcW w:w="3046" w:type="pct"/>
            <w:gridSpan w:val="10"/>
            <w:shd w:val="clear" w:color="auto" w:fill="auto"/>
            <w:noWrap/>
            <w:vAlign w:val="bottom"/>
          </w:tcPr>
          <w:p w14:paraId="6D161F5A" w14:textId="77777777" w:rsidR="001D6E94" w:rsidRPr="00F55209" w:rsidRDefault="001D6E94" w:rsidP="00745659">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066" w:type="pct"/>
            <w:gridSpan w:val="2"/>
            <w:shd w:val="clear" w:color="auto" w:fill="auto"/>
            <w:vAlign w:val="center"/>
          </w:tcPr>
          <w:p w14:paraId="04BDC2C0" w14:textId="77777777" w:rsidR="001D6E94" w:rsidRPr="00F55209" w:rsidRDefault="001D6E94" w:rsidP="00745659">
            <w:pPr>
              <w:spacing w:after="0" w:line="240" w:lineRule="auto"/>
              <w:jc w:val="center"/>
              <w:rPr>
                <w:b/>
                <w:bCs/>
                <w:color w:val="000000"/>
                <w:sz w:val="18"/>
                <w:szCs w:val="18"/>
              </w:rPr>
            </w:pPr>
            <w:r>
              <w:rPr>
                <w:b/>
                <w:bCs/>
                <w:color w:val="000000"/>
                <w:sz w:val="18"/>
                <w:szCs w:val="18"/>
              </w:rPr>
              <w:t>Kaynak/İlgili Bölüm</w:t>
            </w:r>
          </w:p>
        </w:tc>
      </w:tr>
      <w:tr w:rsidR="001D6E94" w:rsidRPr="008928BD" w14:paraId="34164AC0" w14:textId="77777777" w:rsidTr="00EA05B0">
        <w:trPr>
          <w:trHeight w:val="284"/>
        </w:trPr>
        <w:tc>
          <w:tcPr>
            <w:tcW w:w="889" w:type="pct"/>
            <w:shd w:val="clear" w:color="auto" w:fill="auto"/>
            <w:vAlign w:val="center"/>
          </w:tcPr>
          <w:p w14:paraId="2E8D9E2D" w14:textId="77777777" w:rsidR="001D6E94" w:rsidRPr="00554DB3" w:rsidRDefault="001D6E94" w:rsidP="00745659">
            <w:pPr>
              <w:spacing w:after="0" w:line="240" w:lineRule="auto"/>
              <w:rPr>
                <w:b/>
                <w:bCs/>
                <w:color w:val="000000"/>
                <w:sz w:val="18"/>
                <w:szCs w:val="18"/>
              </w:rPr>
            </w:pPr>
            <w:r w:rsidRPr="00554DB3">
              <w:rPr>
                <w:b/>
                <w:bCs/>
                <w:color w:val="000000"/>
                <w:sz w:val="18"/>
                <w:szCs w:val="18"/>
              </w:rPr>
              <w:t>1</w:t>
            </w:r>
          </w:p>
        </w:tc>
        <w:tc>
          <w:tcPr>
            <w:tcW w:w="3046" w:type="pct"/>
            <w:gridSpan w:val="10"/>
            <w:shd w:val="clear" w:color="auto" w:fill="auto"/>
            <w:vAlign w:val="center"/>
          </w:tcPr>
          <w:p w14:paraId="09F9FCB1" w14:textId="77777777" w:rsidR="001D6E94" w:rsidRPr="00351E11" w:rsidRDefault="001D6E94" w:rsidP="00745659">
            <w:pPr>
              <w:pStyle w:val="NormalWeb"/>
              <w:rPr>
                <w:sz w:val="18"/>
                <w:szCs w:val="18"/>
              </w:rPr>
            </w:pPr>
            <w:r w:rsidRPr="00623BDA">
              <w:rPr>
                <w:sz w:val="18"/>
                <w:szCs w:val="18"/>
              </w:rPr>
              <w:t>Finansal Okuryazarlık</w:t>
            </w:r>
          </w:p>
        </w:tc>
        <w:tc>
          <w:tcPr>
            <w:tcW w:w="1066" w:type="pct"/>
            <w:gridSpan w:val="2"/>
            <w:shd w:val="clear" w:color="auto" w:fill="auto"/>
            <w:vAlign w:val="center"/>
          </w:tcPr>
          <w:p w14:paraId="565FCBB2"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7514D7D7" w14:textId="77777777" w:rsidTr="00EA05B0">
        <w:trPr>
          <w:trHeight w:val="271"/>
        </w:trPr>
        <w:tc>
          <w:tcPr>
            <w:tcW w:w="889" w:type="pct"/>
            <w:shd w:val="clear" w:color="auto" w:fill="auto"/>
            <w:vAlign w:val="center"/>
          </w:tcPr>
          <w:p w14:paraId="563E6E7B" w14:textId="77777777" w:rsidR="001D6E94" w:rsidRPr="00554DB3" w:rsidRDefault="001D6E94" w:rsidP="00745659">
            <w:pPr>
              <w:spacing w:after="0" w:line="240" w:lineRule="auto"/>
              <w:rPr>
                <w:b/>
                <w:bCs/>
                <w:color w:val="000000"/>
                <w:sz w:val="18"/>
                <w:szCs w:val="18"/>
              </w:rPr>
            </w:pPr>
            <w:r>
              <w:rPr>
                <w:b/>
                <w:bCs/>
                <w:color w:val="000000"/>
                <w:sz w:val="18"/>
                <w:szCs w:val="18"/>
              </w:rPr>
              <w:t>2</w:t>
            </w:r>
          </w:p>
        </w:tc>
        <w:tc>
          <w:tcPr>
            <w:tcW w:w="3046" w:type="pct"/>
            <w:gridSpan w:val="10"/>
            <w:shd w:val="clear" w:color="auto" w:fill="auto"/>
            <w:vAlign w:val="center"/>
          </w:tcPr>
          <w:p w14:paraId="34215082" w14:textId="77777777" w:rsidR="001D6E94" w:rsidRPr="00351E11" w:rsidRDefault="001D6E94" w:rsidP="00745659">
            <w:pPr>
              <w:pStyle w:val="NormalWeb"/>
              <w:rPr>
                <w:sz w:val="18"/>
                <w:szCs w:val="18"/>
              </w:rPr>
            </w:pPr>
            <w:r w:rsidRPr="00623BDA">
              <w:rPr>
                <w:sz w:val="18"/>
                <w:szCs w:val="18"/>
              </w:rPr>
              <w:t>Kişisel Finansal Planlama</w:t>
            </w:r>
          </w:p>
        </w:tc>
        <w:tc>
          <w:tcPr>
            <w:tcW w:w="1066" w:type="pct"/>
            <w:gridSpan w:val="2"/>
            <w:shd w:val="clear" w:color="auto" w:fill="auto"/>
            <w:vAlign w:val="center"/>
          </w:tcPr>
          <w:p w14:paraId="7D1A4D4F"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5E83E27E" w14:textId="77777777" w:rsidTr="00EA05B0">
        <w:trPr>
          <w:trHeight w:val="284"/>
        </w:trPr>
        <w:tc>
          <w:tcPr>
            <w:tcW w:w="889" w:type="pct"/>
            <w:shd w:val="clear" w:color="auto" w:fill="auto"/>
            <w:vAlign w:val="center"/>
          </w:tcPr>
          <w:p w14:paraId="3BA954F5" w14:textId="77777777" w:rsidR="001D6E94" w:rsidRPr="00554DB3" w:rsidRDefault="001D6E94" w:rsidP="00745659">
            <w:pPr>
              <w:spacing w:after="0" w:line="240" w:lineRule="auto"/>
              <w:rPr>
                <w:b/>
                <w:bCs/>
                <w:color w:val="000000"/>
                <w:sz w:val="18"/>
                <w:szCs w:val="18"/>
              </w:rPr>
            </w:pPr>
            <w:r>
              <w:rPr>
                <w:b/>
                <w:bCs/>
                <w:color w:val="000000"/>
                <w:sz w:val="18"/>
                <w:szCs w:val="18"/>
              </w:rPr>
              <w:t>3</w:t>
            </w:r>
          </w:p>
        </w:tc>
        <w:tc>
          <w:tcPr>
            <w:tcW w:w="3046" w:type="pct"/>
            <w:gridSpan w:val="10"/>
            <w:shd w:val="clear" w:color="auto" w:fill="auto"/>
            <w:vAlign w:val="center"/>
          </w:tcPr>
          <w:p w14:paraId="6A2D0C99" w14:textId="77777777" w:rsidR="001D6E94" w:rsidRPr="00351E11" w:rsidRDefault="001D6E94" w:rsidP="00745659">
            <w:pPr>
              <w:pStyle w:val="NormalWeb"/>
              <w:rPr>
                <w:sz w:val="18"/>
                <w:szCs w:val="18"/>
              </w:rPr>
            </w:pPr>
            <w:r w:rsidRPr="00623BDA">
              <w:rPr>
                <w:sz w:val="18"/>
                <w:szCs w:val="18"/>
              </w:rPr>
              <w:t>Yatırım Kararları ve Yatırım Planı</w:t>
            </w:r>
          </w:p>
        </w:tc>
        <w:tc>
          <w:tcPr>
            <w:tcW w:w="1066" w:type="pct"/>
            <w:gridSpan w:val="2"/>
            <w:shd w:val="clear" w:color="auto" w:fill="auto"/>
            <w:vAlign w:val="center"/>
          </w:tcPr>
          <w:p w14:paraId="5D49425D"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3C770059" w14:textId="77777777" w:rsidTr="00EA05B0">
        <w:trPr>
          <w:trHeight w:val="169"/>
        </w:trPr>
        <w:tc>
          <w:tcPr>
            <w:tcW w:w="889" w:type="pct"/>
            <w:shd w:val="clear" w:color="auto" w:fill="auto"/>
            <w:vAlign w:val="center"/>
          </w:tcPr>
          <w:p w14:paraId="0494ED85" w14:textId="77777777" w:rsidR="001D6E94" w:rsidRDefault="001D6E94" w:rsidP="00745659">
            <w:pPr>
              <w:spacing w:after="0" w:line="240" w:lineRule="auto"/>
              <w:rPr>
                <w:b/>
                <w:bCs/>
                <w:color w:val="000000"/>
                <w:sz w:val="18"/>
                <w:szCs w:val="18"/>
              </w:rPr>
            </w:pPr>
            <w:r>
              <w:rPr>
                <w:b/>
                <w:bCs/>
                <w:color w:val="000000"/>
                <w:sz w:val="18"/>
                <w:szCs w:val="18"/>
              </w:rPr>
              <w:t>4</w:t>
            </w:r>
          </w:p>
        </w:tc>
        <w:tc>
          <w:tcPr>
            <w:tcW w:w="3046" w:type="pct"/>
            <w:gridSpan w:val="10"/>
            <w:shd w:val="clear" w:color="auto" w:fill="auto"/>
            <w:vAlign w:val="center"/>
          </w:tcPr>
          <w:p w14:paraId="6068B073" w14:textId="77777777" w:rsidR="001D6E94" w:rsidRPr="00351E11" w:rsidRDefault="001D6E94" w:rsidP="00745659">
            <w:pPr>
              <w:pStyle w:val="NormalWeb"/>
              <w:rPr>
                <w:sz w:val="18"/>
                <w:szCs w:val="18"/>
              </w:rPr>
            </w:pPr>
            <w:r w:rsidRPr="00623BDA">
              <w:rPr>
                <w:sz w:val="18"/>
                <w:szCs w:val="18"/>
              </w:rPr>
              <w:t>Yatırım Aracı Seçimi ve Yatırım Portföyü</w:t>
            </w:r>
          </w:p>
        </w:tc>
        <w:tc>
          <w:tcPr>
            <w:tcW w:w="1066" w:type="pct"/>
            <w:gridSpan w:val="2"/>
            <w:shd w:val="clear" w:color="auto" w:fill="auto"/>
            <w:vAlign w:val="center"/>
          </w:tcPr>
          <w:p w14:paraId="2B462144"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2419A0C2" w14:textId="77777777" w:rsidTr="00EA05B0">
        <w:trPr>
          <w:trHeight w:val="169"/>
        </w:trPr>
        <w:tc>
          <w:tcPr>
            <w:tcW w:w="889" w:type="pct"/>
            <w:shd w:val="clear" w:color="auto" w:fill="auto"/>
            <w:vAlign w:val="center"/>
          </w:tcPr>
          <w:p w14:paraId="3C553D95" w14:textId="77777777" w:rsidR="001D6E94" w:rsidRPr="00554DB3" w:rsidRDefault="001D6E94" w:rsidP="00745659">
            <w:pPr>
              <w:spacing w:after="0" w:line="240" w:lineRule="auto"/>
              <w:rPr>
                <w:b/>
                <w:bCs/>
                <w:color w:val="000000"/>
                <w:sz w:val="18"/>
                <w:szCs w:val="18"/>
              </w:rPr>
            </w:pPr>
            <w:r>
              <w:rPr>
                <w:b/>
                <w:bCs/>
                <w:color w:val="000000"/>
                <w:sz w:val="18"/>
                <w:szCs w:val="18"/>
              </w:rPr>
              <w:t>5</w:t>
            </w:r>
          </w:p>
        </w:tc>
        <w:tc>
          <w:tcPr>
            <w:tcW w:w="3046" w:type="pct"/>
            <w:gridSpan w:val="10"/>
            <w:shd w:val="clear" w:color="auto" w:fill="auto"/>
            <w:vAlign w:val="center"/>
          </w:tcPr>
          <w:p w14:paraId="2D286282" w14:textId="77777777" w:rsidR="001D6E94" w:rsidRPr="00351E11" w:rsidRDefault="001D6E94" w:rsidP="00745659">
            <w:pPr>
              <w:pStyle w:val="NormalWeb"/>
              <w:rPr>
                <w:sz w:val="18"/>
                <w:szCs w:val="18"/>
              </w:rPr>
            </w:pPr>
            <w:r w:rsidRPr="00623BDA">
              <w:rPr>
                <w:sz w:val="18"/>
                <w:szCs w:val="18"/>
              </w:rPr>
              <w:t>Yatırımlarda Risk Yönetimi</w:t>
            </w:r>
          </w:p>
        </w:tc>
        <w:tc>
          <w:tcPr>
            <w:tcW w:w="1066" w:type="pct"/>
            <w:gridSpan w:val="2"/>
            <w:shd w:val="clear" w:color="auto" w:fill="auto"/>
            <w:vAlign w:val="center"/>
          </w:tcPr>
          <w:p w14:paraId="0157E5DB"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53F91C6E" w14:textId="77777777" w:rsidTr="00EA05B0">
        <w:trPr>
          <w:trHeight w:val="133"/>
        </w:trPr>
        <w:tc>
          <w:tcPr>
            <w:tcW w:w="889" w:type="pct"/>
            <w:shd w:val="clear" w:color="auto" w:fill="auto"/>
            <w:vAlign w:val="center"/>
          </w:tcPr>
          <w:p w14:paraId="0638EDAD" w14:textId="77777777" w:rsidR="001D6E94" w:rsidRPr="00554DB3" w:rsidRDefault="001D6E94" w:rsidP="00745659">
            <w:pPr>
              <w:spacing w:after="0" w:line="240" w:lineRule="auto"/>
              <w:rPr>
                <w:b/>
                <w:bCs/>
                <w:color w:val="000000"/>
                <w:sz w:val="18"/>
                <w:szCs w:val="18"/>
              </w:rPr>
            </w:pPr>
            <w:r>
              <w:rPr>
                <w:b/>
                <w:bCs/>
                <w:color w:val="000000"/>
                <w:sz w:val="18"/>
                <w:szCs w:val="18"/>
              </w:rPr>
              <w:t>6</w:t>
            </w:r>
          </w:p>
        </w:tc>
        <w:tc>
          <w:tcPr>
            <w:tcW w:w="3046" w:type="pct"/>
            <w:gridSpan w:val="10"/>
            <w:shd w:val="clear" w:color="auto" w:fill="auto"/>
            <w:vAlign w:val="center"/>
          </w:tcPr>
          <w:p w14:paraId="5102B17E" w14:textId="77777777" w:rsidR="001D6E94" w:rsidRPr="00351E11" w:rsidRDefault="001D6E94" w:rsidP="00745659">
            <w:pPr>
              <w:pStyle w:val="NormalWeb"/>
              <w:rPr>
                <w:sz w:val="18"/>
                <w:szCs w:val="18"/>
              </w:rPr>
            </w:pPr>
            <w:r w:rsidRPr="00623BDA">
              <w:rPr>
                <w:sz w:val="18"/>
                <w:szCs w:val="18"/>
              </w:rPr>
              <w:t>Yatırımcı İlişkileri</w:t>
            </w:r>
          </w:p>
        </w:tc>
        <w:tc>
          <w:tcPr>
            <w:tcW w:w="1066" w:type="pct"/>
            <w:gridSpan w:val="2"/>
            <w:shd w:val="clear" w:color="auto" w:fill="auto"/>
            <w:vAlign w:val="center"/>
          </w:tcPr>
          <w:p w14:paraId="6F601456"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7680B586" w14:textId="77777777" w:rsidTr="00EA05B0">
        <w:trPr>
          <w:trHeight w:val="284"/>
        </w:trPr>
        <w:tc>
          <w:tcPr>
            <w:tcW w:w="889" w:type="pct"/>
            <w:shd w:val="clear" w:color="auto" w:fill="auto"/>
            <w:vAlign w:val="center"/>
          </w:tcPr>
          <w:p w14:paraId="16C4851A" w14:textId="77777777" w:rsidR="001D6E94" w:rsidRPr="00554DB3" w:rsidRDefault="001D6E94" w:rsidP="00745659">
            <w:pPr>
              <w:spacing w:after="0" w:line="240" w:lineRule="auto"/>
              <w:rPr>
                <w:b/>
                <w:bCs/>
                <w:color w:val="000000"/>
                <w:sz w:val="18"/>
                <w:szCs w:val="18"/>
              </w:rPr>
            </w:pPr>
            <w:r>
              <w:rPr>
                <w:b/>
                <w:bCs/>
                <w:color w:val="000000"/>
                <w:sz w:val="18"/>
                <w:szCs w:val="18"/>
              </w:rPr>
              <w:t>7</w:t>
            </w:r>
          </w:p>
        </w:tc>
        <w:tc>
          <w:tcPr>
            <w:tcW w:w="3046" w:type="pct"/>
            <w:gridSpan w:val="10"/>
            <w:shd w:val="clear" w:color="auto" w:fill="auto"/>
            <w:vAlign w:val="center"/>
          </w:tcPr>
          <w:p w14:paraId="0C32E175" w14:textId="77777777" w:rsidR="001D6E94" w:rsidRPr="00351E11" w:rsidRDefault="001D6E94" w:rsidP="00745659">
            <w:pPr>
              <w:pStyle w:val="NormalWeb"/>
              <w:rPr>
                <w:sz w:val="18"/>
                <w:szCs w:val="18"/>
              </w:rPr>
            </w:pPr>
            <w:r w:rsidRPr="00623BDA">
              <w:rPr>
                <w:sz w:val="18"/>
                <w:szCs w:val="18"/>
              </w:rPr>
              <w:t>Yatırımcı İlişkileri</w:t>
            </w:r>
          </w:p>
        </w:tc>
        <w:tc>
          <w:tcPr>
            <w:tcW w:w="1066" w:type="pct"/>
            <w:gridSpan w:val="2"/>
            <w:shd w:val="clear" w:color="auto" w:fill="auto"/>
            <w:vAlign w:val="center"/>
          </w:tcPr>
          <w:p w14:paraId="17000306"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6C9538E0" w14:textId="77777777" w:rsidTr="00EA05B0">
        <w:trPr>
          <w:trHeight w:val="284"/>
        </w:trPr>
        <w:tc>
          <w:tcPr>
            <w:tcW w:w="889" w:type="pct"/>
            <w:shd w:val="clear" w:color="auto" w:fill="auto"/>
            <w:vAlign w:val="center"/>
          </w:tcPr>
          <w:p w14:paraId="42C0C64C" w14:textId="77777777" w:rsidR="001D6E94" w:rsidRPr="00554DB3" w:rsidRDefault="001D6E94" w:rsidP="00745659">
            <w:pPr>
              <w:spacing w:after="0" w:line="240" w:lineRule="auto"/>
              <w:rPr>
                <w:b/>
                <w:bCs/>
                <w:color w:val="000000"/>
                <w:sz w:val="18"/>
                <w:szCs w:val="18"/>
              </w:rPr>
            </w:pPr>
            <w:r>
              <w:rPr>
                <w:b/>
                <w:bCs/>
                <w:color w:val="000000"/>
                <w:sz w:val="18"/>
                <w:szCs w:val="18"/>
              </w:rPr>
              <w:t>8</w:t>
            </w:r>
          </w:p>
        </w:tc>
        <w:tc>
          <w:tcPr>
            <w:tcW w:w="3046" w:type="pct"/>
            <w:gridSpan w:val="10"/>
            <w:shd w:val="clear" w:color="auto" w:fill="auto"/>
            <w:vAlign w:val="center"/>
          </w:tcPr>
          <w:p w14:paraId="78842BBF" w14:textId="77777777" w:rsidR="001D6E94" w:rsidRPr="00351E11" w:rsidRDefault="001D6E94" w:rsidP="00745659">
            <w:pPr>
              <w:pStyle w:val="NormalWeb"/>
              <w:rPr>
                <w:sz w:val="18"/>
                <w:szCs w:val="18"/>
              </w:rPr>
            </w:pPr>
            <w:r w:rsidRPr="00623BDA">
              <w:rPr>
                <w:sz w:val="18"/>
                <w:szCs w:val="18"/>
              </w:rPr>
              <w:t>Sermaye Piyasası Kurumlarına Bakış</w:t>
            </w:r>
          </w:p>
        </w:tc>
        <w:tc>
          <w:tcPr>
            <w:tcW w:w="1066" w:type="pct"/>
            <w:gridSpan w:val="2"/>
            <w:shd w:val="clear" w:color="auto" w:fill="auto"/>
            <w:vAlign w:val="center"/>
          </w:tcPr>
          <w:p w14:paraId="018F2BF0"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5AB818FE" w14:textId="77777777" w:rsidTr="00EA05B0">
        <w:trPr>
          <w:trHeight w:val="284"/>
        </w:trPr>
        <w:tc>
          <w:tcPr>
            <w:tcW w:w="889" w:type="pct"/>
            <w:shd w:val="clear" w:color="auto" w:fill="auto"/>
            <w:vAlign w:val="center"/>
          </w:tcPr>
          <w:p w14:paraId="33B3ED67" w14:textId="77777777" w:rsidR="001D6E94" w:rsidRPr="00554DB3" w:rsidRDefault="001D6E94" w:rsidP="00745659">
            <w:pPr>
              <w:spacing w:after="0" w:line="240" w:lineRule="auto"/>
              <w:rPr>
                <w:b/>
                <w:bCs/>
                <w:color w:val="000000"/>
                <w:sz w:val="18"/>
                <w:szCs w:val="18"/>
              </w:rPr>
            </w:pPr>
            <w:r>
              <w:rPr>
                <w:b/>
                <w:bCs/>
                <w:color w:val="000000"/>
                <w:sz w:val="18"/>
                <w:szCs w:val="18"/>
              </w:rPr>
              <w:t>9</w:t>
            </w:r>
          </w:p>
        </w:tc>
        <w:tc>
          <w:tcPr>
            <w:tcW w:w="3046" w:type="pct"/>
            <w:gridSpan w:val="10"/>
            <w:shd w:val="clear" w:color="auto" w:fill="auto"/>
            <w:vAlign w:val="center"/>
          </w:tcPr>
          <w:p w14:paraId="18A74962" w14:textId="77777777" w:rsidR="001D6E94" w:rsidRPr="00351E11" w:rsidRDefault="001D6E94" w:rsidP="00745659">
            <w:pPr>
              <w:pStyle w:val="NormalWeb"/>
              <w:rPr>
                <w:sz w:val="18"/>
                <w:szCs w:val="18"/>
              </w:rPr>
            </w:pPr>
            <w:r w:rsidRPr="00623BDA">
              <w:rPr>
                <w:sz w:val="18"/>
                <w:szCs w:val="18"/>
              </w:rPr>
              <w:t>Menkul Kıymet ve Borsa Terminolojisi</w:t>
            </w:r>
          </w:p>
        </w:tc>
        <w:tc>
          <w:tcPr>
            <w:tcW w:w="1066" w:type="pct"/>
            <w:gridSpan w:val="2"/>
            <w:shd w:val="clear" w:color="auto" w:fill="auto"/>
            <w:vAlign w:val="center"/>
          </w:tcPr>
          <w:p w14:paraId="64B6FA95"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19620D6A" w14:textId="77777777" w:rsidTr="00EA05B0">
        <w:trPr>
          <w:trHeight w:val="233"/>
        </w:trPr>
        <w:tc>
          <w:tcPr>
            <w:tcW w:w="889" w:type="pct"/>
            <w:shd w:val="clear" w:color="auto" w:fill="auto"/>
            <w:vAlign w:val="center"/>
          </w:tcPr>
          <w:p w14:paraId="63A3B392" w14:textId="77777777" w:rsidR="001D6E94" w:rsidRPr="00554DB3" w:rsidRDefault="001D6E94" w:rsidP="00745659">
            <w:pPr>
              <w:spacing w:after="0" w:line="240" w:lineRule="auto"/>
              <w:rPr>
                <w:b/>
                <w:bCs/>
                <w:color w:val="000000"/>
                <w:sz w:val="18"/>
                <w:szCs w:val="18"/>
              </w:rPr>
            </w:pPr>
            <w:r>
              <w:rPr>
                <w:b/>
                <w:bCs/>
                <w:color w:val="000000"/>
                <w:sz w:val="18"/>
                <w:szCs w:val="18"/>
              </w:rPr>
              <w:t>10</w:t>
            </w:r>
          </w:p>
        </w:tc>
        <w:tc>
          <w:tcPr>
            <w:tcW w:w="3046" w:type="pct"/>
            <w:gridSpan w:val="10"/>
            <w:shd w:val="clear" w:color="auto" w:fill="auto"/>
            <w:vAlign w:val="center"/>
          </w:tcPr>
          <w:p w14:paraId="1A2CC614" w14:textId="77777777" w:rsidR="001D6E94" w:rsidRPr="00351E11" w:rsidRDefault="001D6E94" w:rsidP="00745659">
            <w:pPr>
              <w:pStyle w:val="NormalWeb"/>
              <w:rPr>
                <w:sz w:val="18"/>
                <w:szCs w:val="18"/>
              </w:rPr>
            </w:pPr>
            <w:r w:rsidRPr="00623BDA">
              <w:rPr>
                <w:sz w:val="18"/>
                <w:szCs w:val="18"/>
              </w:rPr>
              <w:t>Menkul Kıymet ve Borsa Terminolojisi</w:t>
            </w:r>
          </w:p>
        </w:tc>
        <w:tc>
          <w:tcPr>
            <w:tcW w:w="1066" w:type="pct"/>
            <w:gridSpan w:val="2"/>
            <w:shd w:val="clear" w:color="auto" w:fill="auto"/>
            <w:vAlign w:val="center"/>
          </w:tcPr>
          <w:p w14:paraId="42B79F2B"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0A27CFDF" w14:textId="77777777" w:rsidTr="00EA05B0">
        <w:trPr>
          <w:trHeight w:val="100"/>
        </w:trPr>
        <w:tc>
          <w:tcPr>
            <w:tcW w:w="889" w:type="pct"/>
            <w:shd w:val="clear" w:color="auto" w:fill="auto"/>
            <w:vAlign w:val="center"/>
          </w:tcPr>
          <w:p w14:paraId="61A95859" w14:textId="77777777" w:rsidR="001D6E94" w:rsidRPr="00554DB3" w:rsidRDefault="001D6E94" w:rsidP="00745659">
            <w:pPr>
              <w:spacing w:after="0" w:line="240" w:lineRule="auto"/>
              <w:rPr>
                <w:b/>
                <w:bCs/>
                <w:color w:val="000000"/>
                <w:sz w:val="18"/>
                <w:szCs w:val="18"/>
              </w:rPr>
            </w:pPr>
            <w:r>
              <w:rPr>
                <w:b/>
                <w:bCs/>
                <w:color w:val="000000"/>
                <w:sz w:val="18"/>
                <w:szCs w:val="18"/>
              </w:rPr>
              <w:t>11</w:t>
            </w:r>
          </w:p>
        </w:tc>
        <w:tc>
          <w:tcPr>
            <w:tcW w:w="3046" w:type="pct"/>
            <w:gridSpan w:val="10"/>
            <w:shd w:val="clear" w:color="auto" w:fill="auto"/>
            <w:vAlign w:val="center"/>
          </w:tcPr>
          <w:p w14:paraId="38AF3B0E" w14:textId="77777777" w:rsidR="001D6E94" w:rsidRPr="00351E11" w:rsidRDefault="001D6E94" w:rsidP="00745659">
            <w:pPr>
              <w:pStyle w:val="NormalWeb"/>
              <w:rPr>
                <w:sz w:val="18"/>
                <w:szCs w:val="18"/>
              </w:rPr>
            </w:pPr>
            <w:r w:rsidRPr="00623BDA">
              <w:rPr>
                <w:sz w:val="18"/>
                <w:szCs w:val="18"/>
              </w:rPr>
              <w:t>Yatırım araçları</w:t>
            </w:r>
          </w:p>
        </w:tc>
        <w:tc>
          <w:tcPr>
            <w:tcW w:w="1066" w:type="pct"/>
            <w:gridSpan w:val="2"/>
            <w:shd w:val="clear" w:color="auto" w:fill="auto"/>
            <w:vAlign w:val="center"/>
          </w:tcPr>
          <w:p w14:paraId="35795111"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1CDADB78" w14:textId="77777777" w:rsidTr="00EA05B0">
        <w:trPr>
          <w:trHeight w:val="284"/>
        </w:trPr>
        <w:tc>
          <w:tcPr>
            <w:tcW w:w="889" w:type="pct"/>
            <w:shd w:val="clear" w:color="auto" w:fill="auto"/>
            <w:vAlign w:val="center"/>
          </w:tcPr>
          <w:p w14:paraId="345E578F" w14:textId="77777777" w:rsidR="001D6E94" w:rsidRPr="00554DB3" w:rsidRDefault="001D6E94" w:rsidP="00745659">
            <w:pPr>
              <w:spacing w:after="0" w:line="240" w:lineRule="auto"/>
              <w:rPr>
                <w:b/>
                <w:bCs/>
                <w:color w:val="000000"/>
                <w:sz w:val="18"/>
                <w:szCs w:val="18"/>
              </w:rPr>
            </w:pPr>
            <w:r>
              <w:rPr>
                <w:b/>
                <w:bCs/>
                <w:color w:val="000000"/>
                <w:sz w:val="18"/>
                <w:szCs w:val="18"/>
              </w:rPr>
              <w:t>12</w:t>
            </w:r>
          </w:p>
        </w:tc>
        <w:tc>
          <w:tcPr>
            <w:tcW w:w="3046" w:type="pct"/>
            <w:gridSpan w:val="10"/>
            <w:shd w:val="clear" w:color="auto" w:fill="auto"/>
            <w:vAlign w:val="center"/>
          </w:tcPr>
          <w:p w14:paraId="2251CF9C" w14:textId="77777777" w:rsidR="001D6E94" w:rsidRPr="00351E11" w:rsidRDefault="001D6E94" w:rsidP="00745659">
            <w:pPr>
              <w:pStyle w:val="NormalWeb"/>
              <w:rPr>
                <w:sz w:val="18"/>
                <w:szCs w:val="18"/>
              </w:rPr>
            </w:pPr>
            <w:r w:rsidRPr="00623BDA">
              <w:rPr>
                <w:sz w:val="18"/>
                <w:szCs w:val="18"/>
              </w:rPr>
              <w:t>Yatırım araçları</w:t>
            </w:r>
          </w:p>
        </w:tc>
        <w:tc>
          <w:tcPr>
            <w:tcW w:w="1066" w:type="pct"/>
            <w:gridSpan w:val="2"/>
            <w:shd w:val="clear" w:color="auto" w:fill="auto"/>
            <w:vAlign w:val="center"/>
          </w:tcPr>
          <w:p w14:paraId="3796522A"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4448266E" w14:textId="77777777" w:rsidTr="00EA05B0">
        <w:trPr>
          <w:trHeight w:val="284"/>
        </w:trPr>
        <w:tc>
          <w:tcPr>
            <w:tcW w:w="889" w:type="pct"/>
            <w:shd w:val="clear" w:color="auto" w:fill="auto"/>
            <w:vAlign w:val="center"/>
          </w:tcPr>
          <w:p w14:paraId="132245A4" w14:textId="77777777" w:rsidR="001D6E94" w:rsidRDefault="001D6E94" w:rsidP="00745659">
            <w:pPr>
              <w:spacing w:after="0" w:line="240" w:lineRule="auto"/>
              <w:rPr>
                <w:b/>
                <w:bCs/>
                <w:color w:val="000000"/>
                <w:sz w:val="18"/>
                <w:szCs w:val="18"/>
              </w:rPr>
            </w:pPr>
            <w:r>
              <w:rPr>
                <w:b/>
                <w:bCs/>
                <w:color w:val="000000"/>
                <w:sz w:val="18"/>
                <w:szCs w:val="18"/>
              </w:rPr>
              <w:t>13</w:t>
            </w:r>
          </w:p>
        </w:tc>
        <w:tc>
          <w:tcPr>
            <w:tcW w:w="3046" w:type="pct"/>
            <w:gridSpan w:val="10"/>
            <w:shd w:val="clear" w:color="auto" w:fill="auto"/>
            <w:vAlign w:val="center"/>
          </w:tcPr>
          <w:p w14:paraId="24D65D27" w14:textId="77777777" w:rsidR="001D6E94" w:rsidRPr="00351E11" w:rsidRDefault="001D6E94" w:rsidP="00745659">
            <w:pPr>
              <w:pStyle w:val="NormalWeb"/>
              <w:rPr>
                <w:sz w:val="18"/>
                <w:szCs w:val="18"/>
              </w:rPr>
            </w:pPr>
            <w:r w:rsidRPr="00623BDA">
              <w:rPr>
                <w:sz w:val="18"/>
                <w:szCs w:val="18"/>
              </w:rPr>
              <w:t>Pay Alım Satım Yöntemi</w:t>
            </w:r>
          </w:p>
        </w:tc>
        <w:tc>
          <w:tcPr>
            <w:tcW w:w="1066" w:type="pct"/>
            <w:gridSpan w:val="2"/>
            <w:shd w:val="clear" w:color="auto" w:fill="auto"/>
            <w:vAlign w:val="center"/>
          </w:tcPr>
          <w:p w14:paraId="4EC059F7"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05160C1F" w14:textId="77777777" w:rsidTr="00EA05B0">
        <w:trPr>
          <w:trHeight w:val="284"/>
        </w:trPr>
        <w:tc>
          <w:tcPr>
            <w:tcW w:w="889" w:type="pct"/>
            <w:shd w:val="clear" w:color="auto" w:fill="auto"/>
            <w:vAlign w:val="center"/>
          </w:tcPr>
          <w:p w14:paraId="1EF731AA" w14:textId="77777777" w:rsidR="001D6E94" w:rsidRPr="00554DB3" w:rsidRDefault="001D6E94" w:rsidP="00745659">
            <w:pPr>
              <w:spacing w:after="0" w:line="240" w:lineRule="auto"/>
              <w:rPr>
                <w:b/>
                <w:bCs/>
                <w:color w:val="000000"/>
                <w:sz w:val="18"/>
                <w:szCs w:val="18"/>
              </w:rPr>
            </w:pPr>
            <w:r>
              <w:rPr>
                <w:b/>
                <w:bCs/>
                <w:color w:val="000000"/>
                <w:sz w:val="18"/>
                <w:szCs w:val="18"/>
              </w:rPr>
              <w:t>14</w:t>
            </w:r>
          </w:p>
        </w:tc>
        <w:tc>
          <w:tcPr>
            <w:tcW w:w="3046" w:type="pct"/>
            <w:gridSpan w:val="10"/>
            <w:shd w:val="clear" w:color="auto" w:fill="auto"/>
            <w:vAlign w:val="center"/>
          </w:tcPr>
          <w:p w14:paraId="0C390939" w14:textId="77777777" w:rsidR="001D6E94" w:rsidRPr="00351E11" w:rsidRDefault="001D6E94" w:rsidP="00745659">
            <w:pPr>
              <w:pStyle w:val="NormalWeb"/>
              <w:rPr>
                <w:sz w:val="18"/>
                <w:szCs w:val="18"/>
              </w:rPr>
            </w:pPr>
            <w:r w:rsidRPr="00623BDA">
              <w:rPr>
                <w:sz w:val="18"/>
                <w:szCs w:val="18"/>
              </w:rPr>
              <w:t>Pay Alım Satım Yöntemi</w:t>
            </w:r>
          </w:p>
        </w:tc>
        <w:tc>
          <w:tcPr>
            <w:tcW w:w="1066" w:type="pct"/>
            <w:gridSpan w:val="2"/>
            <w:shd w:val="clear" w:color="auto" w:fill="auto"/>
            <w:vAlign w:val="center"/>
          </w:tcPr>
          <w:p w14:paraId="0323879C" w14:textId="77777777" w:rsidR="001D6E94" w:rsidRPr="00351E11" w:rsidRDefault="001D6E94" w:rsidP="00745659">
            <w:pPr>
              <w:spacing w:after="0"/>
              <w:rPr>
                <w:sz w:val="18"/>
                <w:szCs w:val="18"/>
              </w:rPr>
            </w:pPr>
            <w:r w:rsidRPr="00351E11">
              <w:rPr>
                <w:color w:val="000000"/>
                <w:sz w:val="18"/>
                <w:szCs w:val="18"/>
              </w:rPr>
              <w:t>Önerilen Kaynaklar</w:t>
            </w:r>
          </w:p>
        </w:tc>
      </w:tr>
      <w:tr w:rsidR="001D6E94" w:rsidRPr="008928BD" w14:paraId="3AAF167A" w14:textId="77777777" w:rsidTr="00745659">
        <w:trPr>
          <w:trHeight w:val="241"/>
        </w:trPr>
        <w:tc>
          <w:tcPr>
            <w:tcW w:w="5000" w:type="pct"/>
            <w:gridSpan w:val="13"/>
            <w:shd w:val="clear" w:color="auto" w:fill="auto"/>
            <w:noWrap/>
            <w:vAlign w:val="bottom"/>
          </w:tcPr>
          <w:p w14:paraId="39DBA754" w14:textId="77777777" w:rsidR="001D6E94" w:rsidRPr="002115AE" w:rsidRDefault="001D6E94" w:rsidP="00745659">
            <w:pPr>
              <w:spacing w:after="0" w:line="240" w:lineRule="auto"/>
              <w:rPr>
                <w:color w:val="000000"/>
              </w:rPr>
            </w:pPr>
          </w:p>
        </w:tc>
      </w:tr>
      <w:tr w:rsidR="001D6E94" w:rsidRPr="008928BD" w14:paraId="52BD723E" w14:textId="77777777" w:rsidTr="00745659">
        <w:trPr>
          <w:trHeight w:val="284"/>
        </w:trPr>
        <w:tc>
          <w:tcPr>
            <w:tcW w:w="5000" w:type="pct"/>
            <w:gridSpan w:val="13"/>
            <w:shd w:val="clear" w:color="auto" w:fill="auto"/>
            <w:vAlign w:val="center"/>
          </w:tcPr>
          <w:p w14:paraId="69FE101F"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KAYNAKLAR</w:t>
            </w:r>
          </w:p>
        </w:tc>
      </w:tr>
      <w:tr w:rsidR="001D6E94" w:rsidRPr="008928BD" w14:paraId="4EE90634" w14:textId="77777777" w:rsidTr="00EA05B0">
        <w:trPr>
          <w:trHeight w:val="284"/>
        </w:trPr>
        <w:tc>
          <w:tcPr>
            <w:tcW w:w="889" w:type="pct"/>
            <w:shd w:val="clear" w:color="auto" w:fill="auto"/>
            <w:vAlign w:val="center"/>
          </w:tcPr>
          <w:p w14:paraId="48D48D77" w14:textId="77777777" w:rsidR="001D6E94" w:rsidRPr="00F55209" w:rsidRDefault="001D6E94" w:rsidP="00745659">
            <w:pPr>
              <w:spacing w:after="0" w:line="240" w:lineRule="auto"/>
              <w:rPr>
                <w:b/>
                <w:bCs/>
                <w:color w:val="000000"/>
                <w:sz w:val="18"/>
                <w:szCs w:val="18"/>
              </w:rPr>
            </w:pPr>
            <w:r w:rsidRPr="00F55209">
              <w:rPr>
                <w:b/>
                <w:bCs/>
                <w:color w:val="000000"/>
                <w:sz w:val="18"/>
                <w:szCs w:val="18"/>
              </w:rPr>
              <w:t>Ders Notu</w:t>
            </w:r>
          </w:p>
        </w:tc>
        <w:tc>
          <w:tcPr>
            <w:tcW w:w="4111" w:type="pct"/>
            <w:gridSpan w:val="12"/>
            <w:shd w:val="clear" w:color="auto" w:fill="auto"/>
            <w:vAlign w:val="center"/>
          </w:tcPr>
          <w:p w14:paraId="1D43D903" w14:textId="77777777" w:rsidR="001D6E94" w:rsidRPr="00F55209" w:rsidRDefault="001D6E94" w:rsidP="00745659">
            <w:pPr>
              <w:spacing w:after="0" w:line="240" w:lineRule="auto"/>
              <w:rPr>
                <w:color w:val="000000"/>
                <w:sz w:val="18"/>
                <w:szCs w:val="18"/>
              </w:rPr>
            </w:pPr>
            <w:r>
              <w:rPr>
                <w:color w:val="000000"/>
                <w:sz w:val="18"/>
                <w:szCs w:val="18"/>
              </w:rPr>
              <w:t>Öğretim Elemanı Ders Notları</w:t>
            </w:r>
          </w:p>
        </w:tc>
      </w:tr>
      <w:tr w:rsidR="001D6E94" w:rsidRPr="008928BD" w14:paraId="5E1AEA39" w14:textId="77777777" w:rsidTr="00EA05B0">
        <w:trPr>
          <w:trHeight w:val="284"/>
        </w:trPr>
        <w:tc>
          <w:tcPr>
            <w:tcW w:w="889" w:type="pct"/>
            <w:shd w:val="clear" w:color="auto" w:fill="auto"/>
            <w:vAlign w:val="center"/>
          </w:tcPr>
          <w:p w14:paraId="5C9FE8FB" w14:textId="77777777" w:rsidR="001D6E94" w:rsidRPr="00F55209" w:rsidRDefault="001D6E94" w:rsidP="00745659">
            <w:pPr>
              <w:spacing w:after="0" w:line="240" w:lineRule="auto"/>
              <w:rPr>
                <w:b/>
                <w:bCs/>
                <w:color w:val="000000"/>
                <w:sz w:val="18"/>
                <w:szCs w:val="18"/>
              </w:rPr>
            </w:pPr>
            <w:r w:rsidRPr="00F55209">
              <w:rPr>
                <w:b/>
                <w:bCs/>
                <w:color w:val="000000"/>
                <w:sz w:val="18"/>
                <w:szCs w:val="18"/>
              </w:rPr>
              <w:lastRenderedPageBreak/>
              <w:t>Diğer Kaynaklar</w:t>
            </w:r>
          </w:p>
        </w:tc>
        <w:tc>
          <w:tcPr>
            <w:tcW w:w="4111" w:type="pct"/>
            <w:gridSpan w:val="12"/>
            <w:shd w:val="clear" w:color="auto" w:fill="auto"/>
            <w:vAlign w:val="center"/>
          </w:tcPr>
          <w:p w14:paraId="7DB9DB31" w14:textId="77777777" w:rsidR="001D6E94" w:rsidRPr="004F4479" w:rsidRDefault="001D6E94" w:rsidP="00745659">
            <w:pPr>
              <w:shd w:val="clear" w:color="auto" w:fill="FFFFFF"/>
              <w:spacing w:after="0" w:line="240" w:lineRule="auto"/>
              <w:jc w:val="both"/>
              <w:rPr>
                <w:color w:val="000000"/>
                <w:sz w:val="18"/>
                <w:szCs w:val="18"/>
              </w:rPr>
            </w:pPr>
            <w:r>
              <w:rPr>
                <w:color w:val="000000"/>
                <w:sz w:val="18"/>
                <w:szCs w:val="18"/>
              </w:rPr>
              <w:t>Finansal Okuryazarlık Habil GÖKMEN, Hiperlink Yayınları, 2012.</w:t>
            </w:r>
          </w:p>
        </w:tc>
      </w:tr>
      <w:tr w:rsidR="001D6E94" w:rsidRPr="008928BD" w14:paraId="7A1832B2" w14:textId="77777777" w:rsidTr="00745659">
        <w:trPr>
          <w:trHeight w:val="201"/>
        </w:trPr>
        <w:tc>
          <w:tcPr>
            <w:tcW w:w="5000" w:type="pct"/>
            <w:gridSpan w:val="13"/>
            <w:shd w:val="clear" w:color="auto" w:fill="auto"/>
            <w:noWrap/>
            <w:vAlign w:val="bottom"/>
          </w:tcPr>
          <w:p w14:paraId="49987DA0" w14:textId="77777777" w:rsidR="001D6E94" w:rsidRPr="002115AE" w:rsidRDefault="001D6E94" w:rsidP="00745659">
            <w:pPr>
              <w:spacing w:after="0" w:line="240" w:lineRule="auto"/>
              <w:rPr>
                <w:color w:val="000000"/>
              </w:rPr>
            </w:pPr>
          </w:p>
        </w:tc>
      </w:tr>
      <w:tr w:rsidR="001D6E94" w:rsidRPr="003A0002" w14:paraId="63791ADC" w14:textId="77777777" w:rsidTr="00745659">
        <w:trPr>
          <w:trHeight w:val="284"/>
        </w:trPr>
        <w:tc>
          <w:tcPr>
            <w:tcW w:w="5000" w:type="pct"/>
            <w:gridSpan w:val="13"/>
            <w:shd w:val="clear" w:color="auto" w:fill="auto"/>
            <w:vAlign w:val="center"/>
            <w:hideMark/>
          </w:tcPr>
          <w:p w14:paraId="0D5DD320" w14:textId="77777777" w:rsidR="001D6E94" w:rsidRPr="003A0002" w:rsidRDefault="001D6E94" w:rsidP="00745659">
            <w:pPr>
              <w:spacing w:after="0"/>
              <w:rPr>
                <w:rFonts w:cs="Calibri"/>
                <w:b/>
                <w:sz w:val="18"/>
                <w:szCs w:val="18"/>
              </w:rPr>
            </w:pPr>
            <w:r w:rsidRPr="003A0002">
              <w:rPr>
                <w:rFonts w:cs="Calibri"/>
                <w:b/>
                <w:sz w:val="18"/>
                <w:szCs w:val="18"/>
              </w:rPr>
              <w:t>DEĞERLENDİRME SİSTEMİ</w:t>
            </w:r>
          </w:p>
        </w:tc>
      </w:tr>
      <w:tr w:rsidR="001D6E94" w:rsidRPr="003A0002" w14:paraId="7292AE93" w14:textId="77777777" w:rsidTr="00EA05B0">
        <w:trPr>
          <w:trHeight w:val="284"/>
        </w:trPr>
        <w:tc>
          <w:tcPr>
            <w:tcW w:w="1054" w:type="pct"/>
            <w:gridSpan w:val="4"/>
            <w:shd w:val="clear" w:color="auto" w:fill="auto"/>
            <w:vAlign w:val="center"/>
            <w:hideMark/>
          </w:tcPr>
          <w:p w14:paraId="38085884" w14:textId="77777777" w:rsidR="001D6E94" w:rsidRPr="003A0002" w:rsidRDefault="001D6E94" w:rsidP="00745659">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33389DB1" w14:textId="77777777" w:rsidR="001D6E94" w:rsidRPr="003A0002" w:rsidRDefault="001D6E94" w:rsidP="00745659">
            <w:pPr>
              <w:spacing w:after="0"/>
              <w:rPr>
                <w:rFonts w:cs="Calibri"/>
                <w:b/>
                <w:sz w:val="18"/>
                <w:szCs w:val="18"/>
              </w:rPr>
            </w:pPr>
            <w:r w:rsidRPr="003A0002">
              <w:rPr>
                <w:rFonts w:cs="Calibri"/>
                <w:b/>
                <w:sz w:val="18"/>
                <w:szCs w:val="18"/>
              </w:rPr>
              <w:t>SAYISI</w:t>
            </w:r>
          </w:p>
        </w:tc>
        <w:tc>
          <w:tcPr>
            <w:tcW w:w="2147" w:type="pct"/>
            <w:gridSpan w:val="6"/>
            <w:shd w:val="clear" w:color="auto" w:fill="auto"/>
            <w:vAlign w:val="center"/>
            <w:hideMark/>
          </w:tcPr>
          <w:p w14:paraId="1E064BB2" w14:textId="77777777" w:rsidR="001D6E94" w:rsidRPr="003A0002" w:rsidRDefault="001D6E94" w:rsidP="00745659">
            <w:pPr>
              <w:spacing w:after="0"/>
              <w:rPr>
                <w:rFonts w:cs="Calibri"/>
                <w:b/>
                <w:sz w:val="18"/>
                <w:szCs w:val="18"/>
              </w:rPr>
            </w:pPr>
            <w:r w:rsidRPr="003A0002">
              <w:rPr>
                <w:rFonts w:cs="Calibri"/>
                <w:b/>
                <w:sz w:val="18"/>
                <w:szCs w:val="18"/>
              </w:rPr>
              <w:t>KATKI YÜZDESİ</w:t>
            </w:r>
          </w:p>
        </w:tc>
      </w:tr>
      <w:tr w:rsidR="001D6E94" w:rsidRPr="003A0002" w14:paraId="53FD137D" w14:textId="77777777" w:rsidTr="00EA05B0">
        <w:trPr>
          <w:trHeight w:val="284"/>
        </w:trPr>
        <w:tc>
          <w:tcPr>
            <w:tcW w:w="1054" w:type="pct"/>
            <w:gridSpan w:val="4"/>
            <w:shd w:val="clear" w:color="auto" w:fill="auto"/>
            <w:vAlign w:val="center"/>
            <w:hideMark/>
          </w:tcPr>
          <w:p w14:paraId="00401F1D" w14:textId="77777777" w:rsidR="001D6E94" w:rsidRPr="003A0002" w:rsidRDefault="001D6E94" w:rsidP="00745659">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36F6499E" w14:textId="77777777" w:rsidR="001D6E94" w:rsidRPr="003A0002" w:rsidRDefault="001D6E94" w:rsidP="00745659">
            <w:pPr>
              <w:spacing w:after="0"/>
              <w:jc w:val="center"/>
              <w:rPr>
                <w:rFonts w:cs="Calibri"/>
                <w:sz w:val="18"/>
                <w:szCs w:val="18"/>
              </w:rPr>
            </w:pPr>
            <w:r w:rsidRPr="003A0002">
              <w:rPr>
                <w:rFonts w:cs="Calibri"/>
                <w:sz w:val="18"/>
                <w:szCs w:val="18"/>
              </w:rPr>
              <w:t>1</w:t>
            </w:r>
          </w:p>
        </w:tc>
        <w:tc>
          <w:tcPr>
            <w:tcW w:w="2147" w:type="pct"/>
            <w:gridSpan w:val="6"/>
            <w:shd w:val="clear" w:color="auto" w:fill="auto"/>
            <w:vAlign w:val="center"/>
            <w:hideMark/>
          </w:tcPr>
          <w:p w14:paraId="21730114" w14:textId="77777777" w:rsidR="001D6E94" w:rsidRPr="003A0002" w:rsidRDefault="001D6E94" w:rsidP="00745659">
            <w:pPr>
              <w:spacing w:after="0"/>
              <w:jc w:val="center"/>
              <w:rPr>
                <w:rFonts w:cs="Calibri"/>
                <w:sz w:val="18"/>
                <w:szCs w:val="18"/>
              </w:rPr>
            </w:pPr>
            <w:r w:rsidRPr="003A0002">
              <w:rPr>
                <w:rFonts w:cs="Calibri"/>
                <w:sz w:val="18"/>
                <w:szCs w:val="18"/>
              </w:rPr>
              <w:t>100</w:t>
            </w:r>
          </w:p>
        </w:tc>
      </w:tr>
      <w:tr w:rsidR="001D6E94" w:rsidRPr="003A0002" w14:paraId="756DAB43" w14:textId="77777777" w:rsidTr="00EA05B0">
        <w:trPr>
          <w:trHeight w:val="284"/>
        </w:trPr>
        <w:tc>
          <w:tcPr>
            <w:tcW w:w="1054" w:type="pct"/>
            <w:gridSpan w:val="4"/>
            <w:shd w:val="clear" w:color="auto" w:fill="auto"/>
            <w:vAlign w:val="center"/>
            <w:hideMark/>
          </w:tcPr>
          <w:p w14:paraId="2EE1773B" w14:textId="77777777" w:rsidR="001D6E94" w:rsidRPr="003A0002" w:rsidRDefault="001D6E94" w:rsidP="00745659">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1AA7DD97" w14:textId="77777777" w:rsidR="001D6E94" w:rsidRPr="003A0002" w:rsidRDefault="001D6E94" w:rsidP="00745659">
            <w:pPr>
              <w:spacing w:after="0"/>
              <w:jc w:val="center"/>
              <w:rPr>
                <w:rFonts w:cs="Calibri"/>
                <w:sz w:val="18"/>
                <w:szCs w:val="18"/>
              </w:rPr>
            </w:pPr>
          </w:p>
        </w:tc>
        <w:tc>
          <w:tcPr>
            <w:tcW w:w="2147" w:type="pct"/>
            <w:gridSpan w:val="6"/>
            <w:shd w:val="clear" w:color="auto" w:fill="auto"/>
            <w:vAlign w:val="center"/>
            <w:hideMark/>
          </w:tcPr>
          <w:p w14:paraId="34ECA473" w14:textId="77777777" w:rsidR="001D6E94" w:rsidRPr="003A0002" w:rsidRDefault="001D6E94" w:rsidP="00745659">
            <w:pPr>
              <w:spacing w:after="0"/>
              <w:jc w:val="center"/>
              <w:rPr>
                <w:rFonts w:cs="Calibri"/>
                <w:sz w:val="18"/>
                <w:szCs w:val="18"/>
              </w:rPr>
            </w:pPr>
          </w:p>
        </w:tc>
      </w:tr>
      <w:tr w:rsidR="001D6E94" w:rsidRPr="003A0002" w14:paraId="02ACDCD0" w14:textId="77777777" w:rsidTr="00EA05B0">
        <w:trPr>
          <w:trHeight w:val="284"/>
        </w:trPr>
        <w:tc>
          <w:tcPr>
            <w:tcW w:w="1054" w:type="pct"/>
            <w:gridSpan w:val="4"/>
            <w:shd w:val="clear" w:color="auto" w:fill="auto"/>
            <w:vAlign w:val="center"/>
            <w:hideMark/>
          </w:tcPr>
          <w:p w14:paraId="0B50213B" w14:textId="77777777" w:rsidR="001D6E94" w:rsidRPr="003A0002" w:rsidRDefault="001D6E94" w:rsidP="00745659">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1C177987" w14:textId="77777777" w:rsidR="001D6E94" w:rsidRPr="003A0002" w:rsidRDefault="001D6E94" w:rsidP="00745659">
            <w:pPr>
              <w:spacing w:after="0"/>
              <w:jc w:val="center"/>
              <w:rPr>
                <w:rFonts w:cs="Calibri"/>
                <w:sz w:val="18"/>
                <w:szCs w:val="18"/>
              </w:rPr>
            </w:pPr>
          </w:p>
        </w:tc>
        <w:tc>
          <w:tcPr>
            <w:tcW w:w="2147" w:type="pct"/>
            <w:gridSpan w:val="6"/>
            <w:shd w:val="clear" w:color="auto" w:fill="auto"/>
            <w:vAlign w:val="center"/>
            <w:hideMark/>
          </w:tcPr>
          <w:p w14:paraId="4B9DE026" w14:textId="77777777" w:rsidR="001D6E94" w:rsidRPr="003A0002" w:rsidRDefault="001D6E94" w:rsidP="00745659">
            <w:pPr>
              <w:spacing w:after="0"/>
              <w:jc w:val="center"/>
              <w:rPr>
                <w:rFonts w:cs="Calibri"/>
                <w:sz w:val="18"/>
                <w:szCs w:val="18"/>
              </w:rPr>
            </w:pPr>
          </w:p>
        </w:tc>
      </w:tr>
      <w:tr w:rsidR="001D6E94" w:rsidRPr="003A0002" w14:paraId="047BF8A5" w14:textId="77777777" w:rsidTr="00EA05B0">
        <w:trPr>
          <w:trHeight w:val="284"/>
        </w:trPr>
        <w:tc>
          <w:tcPr>
            <w:tcW w:w="1054" w:type="pct"/>
            <w:gridSpan w:val="4"/>
            <w:shd w:val="clear" w:color="auto" w:fill="auto"/>
            <w:vAlign w:val="center"/>
            <w:hideMark/>
          </w:tcPr>
          <w:p w14:paraId="3C9FC438" w14:textId="77777777" w:rsidR="001D6E94" w:rsidRPr="003A0002" w:rsidRDefault="001D6E94" w:rsidP="00745659">
            <w:pPr>
              <w:spacing w:after="0"/>
              <w:rPr>
                <w:rFonts w:cs="Calibri"/>
                <w:b/>
                <w:sz w:val="18"/>
                <w:szCs w:val="18"/>
              </w:rPr>
            </w:pPr>
          </w:p>
        </w:tc>
        <w:tc>
          <w:tcPr>
            <w:tcW w:w="1798" w:type="pct"/>
            <w:gridSpan w:val="3"/>
            <w:shd w:val="clear" w:color="auto" w:fill="auto"/>
            <w:noWrap/>
            <w:vAlign w:val="bottom"/>
            <w:hideMark/>
          </w:tcPr>
          <w:p w14:paraId="58377C13" w14:textId="77777777" w:rsidR="001D6E94" w:rsidRPr="003A0002" w:rsidRDefault="001D6E94" w:rsidP="00745659">
            <w:pPr>
              <w:spacing w:after="0"/>
              <w:jc w:val="center"/>
              <w:rPr>
                <w:rFonts w:cs="Calibri"/>
                <w:sz w:val="18"/>
                <w:szCs w:val="18"/>
              </w:rPr>
            </w:pPr>
            <w:r w:rsidRPr="003A0002">
              <w:rPr>
                <w:rFonts w:cs="Calibri"/>
                <w:sz w:val="18"/>
                <w:szCs w:val="18"/>
              </w:rPr>
              <w:t>Toplam</w:t>
            </w:r>
          </w:p>
        </w:tc>
        <w:tc>
          <w:tcPr>
            <w:tcW w:w="2147" w:type="pct"/>
            <w:gridSpan w:val="6"/>
            <w:shd w:val="clear" w:color="auto" w:fill="auto"/>
            <w:vAlign w:val="center"/>
            <w:hideMark/>
          </w:tcPr>
          <w:p w14:paraId="639FCCAD" w14:textId="77777777" w:rsidR="001D6E94" w:rsidRPr="003A0002" w:rsidRDefault="001D6E94" w:rsidP="00745659">
            <w:pPr>
              <w:spacing w:after="0"/>
              <w:jc w:val="center"/>
              <w:rPr>
                <w:rFonts w:cs="Calibri"/>
                <w:sz w:val="18"/>
                <w:szCs w:val="18"/>
              </w:rPr>
            </w:pPr>
            <w:r w:rsidRPr="003A0002">
              <w:rPr>
                <w:rFonts w:cs="Calibri"/>
                <w:sz w:val="18"/>
                <w:szCs w:val="18"/>
              </w:rPr>
              <w:t>100</w:t>
            </w:r>
          </w:p>
        </w:tc>
      </w:tr>
      <w:tr w:rsidR="001D6E94" w:rsidRPr="003A0002" w14:paraId="65C3AF80" w14:textId="77777777" w:rsidTr="00EA05B0">
        <w:trPr>
          <w:trHeight w:val="284"/>
        </w:trPr>
        <w:tc>
          <w:tcPr>
            <w:tcW w:w="1054" w:type="pct"/>
            <w:gridSpan w:val="4"/>
            <w:shd w:val="clear" w:color="auto" w:fill="auto"/>
            <w:vAlign w:val="center"/>
            <w:hideMark/>
          </w:tcPr>
          <w:p w14:paraId="22FE85B8" w14:textId="77777777" w:rsidR="001D6E94" w:rsidRPr="003A0002" w:rsidRDefault="001D6E94" w:rsidP="00745659">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195CAB07" w14:textId="77777777" w:rsidR="001D6E94" w:rsidRPr="003A0002" w:rsidRDefault="001D6E94" w:rsidP="00745659">
            <w:pPr>
              <w:spacing w:after="0"/>
              <w:jc w:val="center"/>
              <w:rPr>
                <w:rFonts w:cs="Calibri"/>
                <w:sz w:val="18"/>
                <w:szCs w:val="18"/>
              </w:rPr>
            </w:pPr>
            <w:r w:rsidRPr="003A0002">
              <w:rPr>
                <w:rFonts w:cs="Calibri"/>
                <w:sz w:val="18"/>
                <w:szCs w:val="18"/>
              </w:rPr>
              <w:t>1</w:t>
            </w:r>
          </w:p>
        </w:tc>
        <w:tc>
          <w:tcPr>
            <w:tcW w:w="2147" w:type="pct"/>
            <w:gridSpan w:val="6"/>
            <w:shd w:val="clear" w:color="auto" w:fill="auto"/>
            <w:vAlign w:val="center"/>
            <w:hideMark/>
          </w:tcPr>
          <w:p w14:paraId="1319F474" w14:textId="77777777" w:rsidR="001D6E94" w:rsidRPr="003A0002" w:rsidRDefault="001D6E94" w:rsidP="00745659">
            <w:pPr>
              <w:spacing w:after="0"/>
              <w:jc w:val="center"/>
              <w:rPr>
                <w:rFonts w:cs="Calibri"/>
                <w:sz w:val="18"/>
                <w:szCs w:val="18"/>
              </w:rPr>
            </w:pPr>
            <w:r w:rsidRPr="003A0002">
              <w:rPr>
                <w:rFonts w:cs="Calibri"/>
                <w:sz w:val="18"/>
                <w:szCs w:val="18"/>
              </w:rPr>
              <w:t>40</w:t>
            </w:r>
          </w:p>
        </w:tc>
      </w:tr>
      <w:tr w:rsidR="001D6E94" w:rsidRPr="003A0002" w14:paraId="48BBD7E0" w14:textId="77777777" w:rsidTr="00EA05B0">
        <w:trPr>
          <w:trHeight w:val="284"/>
        </w:trPr>
        <w:tc>
          <w:tcPr>
            <w:tcW w:w="1054" w:type="pct"/>
            <w:gridSpan w:val="4"/>
            <w:shd w:val="clear" w:color="auto" w:fill="auto"/>
            <w:vAlign w:val="center"/>
            <w:hideMark/>
          </w:tcPr>
          <w:p w14:paraId="1F30A588" w14:textId="77777777" w:rsidR="001D6E94" w:rsidRPr="003A0002" w:rsidRDefault="001D6E94" w:rsidP="00745659">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284B18B1" w14:textId="77777777" w:rsidR="001D6E94" w:rsidRPr="003A0002" w:rsidRDefault="001D6E94" w:rsidP="00745659">
            <w:pPr>
              <w:spacing w:after="0"/>
              <w:jc w:val="center"/>
              <w:rPr>
                <w:rFonts w:cs="Calibri"/>
                <w:sz w:val="18"/>
                <w:szCs w:val="18"/>
              </w:rPr>
            </w:pPr>
            <w:r w:rsidRPr="003A0002">
              <w:rPr>
                <w:rFonts w:cs="Calibri"/>
                <w:sz w:val="18"/>
                <w:szCs w:val="18"/>
              </w:rPr>
              <w:t>1</w:t>
            </w:r>
          </w:p>
        </w:tc>
        <w:tc>
          <w:tcPr>
            <w:tcW w:w="2147" w:type="pct"/>
            <w:gridSpan w:val="6"/>
            <w:shd w:val="clear" w:color="auto" w:fill="auto"/>
            <w:vAlign w:val="center"/>
            <w:hideMark/>
          </w:tcPr>
          <w:p w14:paraId="63FF0050" w14:textId="77777777" w:rsidR="001D6E94" w:rsidRPr="003A0002" w:rsidRDefault="001D6E94" w:rsidP="00745659">
            <w:pPr>
              <w:spacing w:after="0"/>
              <w:jc w:val="center"/>
              <w:rPr>
                <w:rFonts w:cs="Calibri"/>
                <w:sz w:val="18"/>
                <w:szCs w:val="18"/>
              </w:rPr>
            </w:pPr>
            <w:r w:rsidRPr="003A0002">
              <w:rPr>
                <w:rFonts w:cs="Calibri"/>
                <w:sz w:val="18"/>
                <w:szCs w:val="18"/>
              </w:rPr>
              <w:t>60</w:t>
            </w:r>
          </w:p>
        </w:tc>
      </w:tr>
      <w:tr w:rsidR="001D6E94" w:rsidRPr="003A0002" w14:paraId="63B0A215" w14:textId="77777777" w:rsidTr="00EA05B0">
        <w:trPr>
          <w:trHeight w:val="284"/>
        </w:trPr>
        <w:tc>
          <w:tcPr>
            <w:tcW w:w="1054" w:type="pct"/>
            <w:gridSpan w:val="4"/>
            <w:shd w:val="clear" w:color="auto" w:fill="auto"/>
            <w:vAlign w:val="center"/>
            <w:hideMark/>
          </w:tcPr>
          <w:p w14:paraId="69558BE8" w14:textId="77777777" w:rsidR="001D6E94" w:rsidRPr="003A0002" w:rsidRDefault="001D6E94" w:rsidP="00745659">
            <w:pPr>
              <w:spacing w:after="0"/>
              <w:rPr>
                <w:rFonts w:cs="Calibri"/>
                <w:sz w:val="18"/>
                <w:szCs w:val="18"/>
              </w:rPr>
            </w:pPr>
          </w:p>
        </w:tc>
        <w:tc>
          <w:tcPr>
            <w:tcW w:w="1798" w:type="pct"/>
            <w:gridSpan w:val="3"/>
            <w:shd w:val="clear" w:color="auto" w:fill="auto"/>
            <w:noWrap/>
            <w:vAlign w:val="bottom"/>
            <w:hideMark/>
          </w:tcPr>
          <w:p w14:paraId="11E533D4" w14:textId="77777777" w:rsidR="001D6E94" w:rsidRPr="003A0002" w:rsidRDefault="001D6E94" w:rsidP="00745659">
            <w:pPr>
              <w:spacing w:after="0"/>
              <w:jc w:val="center"/>
              <w:rPr>
                <w:rFonts w:cs="Calibri"/>
                <w:sz w:val="18"/>
                <w:szCs w:val="18"/>
              </w:rPr>
            </w:pPr>
            <w:r w:rsidRPr="003A0002">
              <w:rPr>
                <w:rFonts w:cs="Calibri"/>
                <w:sz w:val="18"/>
                <w:szCs w:val="18"/>
              </w:rPr>
              <w:t>Toplam</w:t>
            </w:r>
          </w:p>
        </w:tc>
        <w:tc>
          <w:tcPr>
            <w:tcW w:w="2147" w:type="pct"/>
            <w:gridSpan w:val="6"/>
            <w:shd w:val="clear" w:color="auto" w:fill="auto"/>
            <w:vAlign w:val="center"/>
            <w:hideMark/>
          </w:tcPr>
          <w:p w14:paraId="2101F8C0" w14:textId="77777777" w:rsidR="001D6E94" w:rsidRPr="003A0002" w:rsidRDefault="001D6E94" w:rsidP="00745659">
            <w:pPr>
              <w:spacing w:after="0"/>
              <w:jc w:val="center"/>
              <w:rPr>
                <w:rFonts w:cs="Calibri"/>
                <w:sz w:val="18"/>
                <w:szCs w:val="18"/>
              </w:rPr>
            </w:pPr>
            <w:r w:rsidRPr="003A0002">
              <w:rPr>
                <w:rFonts w:cs="Calibri"/>
                <w:sz w:val="18"/>
                <w:szCs w:val="18"/>
              </w:rPr>
              <w:t>100</w:t>
            </w:r>
          </w:p>
        </w:tc>
      </w:tr>
      <w:tr w:rsidR="001D6E94" w:rsidRPr="003A0002" w14:paraId="0AF5DF5C" w14:textId="77777777" w:rsidTr="00745659">
        <w:trPr>
          <w:trHeight w:val="300"/>
        </w:trPr>
        <w:tc>
          <w:tcPr>
            <w:tcW w:w="5000" w:type="pct"/>
            <w:gridSpan w:val="13"/>
            <w:shd w:val="clear" w:color="auto" w:fill="auto"/>
            <w:vAlign w:val="center"/>
            <w:hideMark/>
          </w:tcPr>
          <w:p w14:paraId="0A46F2A6" w14:textId="77777777" w:rsidR="001D6E94" w:rsidRPr="003A0002" w:rsidRDefault="001D6E94" w:rsidP="00745659">
            <w:pPr>
              <w:spacing w:after="0" w:line="240" w:lineRule="auto"/>
              <w:rPr>
                <w:rFonts w:cs="Calibri"/>
                <w:b/>
                <w:bCs/>
                <w:sz w:val="18"/>
                <w:szCs w:val="18"/>
              </w:rPr>
            </w:pPr>
          </w:p>
          <w:p w14:paraId="5ED776CF" w14:textId="77777777" w:rsidR="001D6E94" w:rsidRPr="003A0002" w:rsidRDefault="001D6E94" w:rsidP="00745659">
            <w:pPr>
              <w:spacing w:after="0" w:line="240" w:lineRule="auto"/>
              <w:rPr>
                <w:rFonts w:cs="Calibri"/>
                <w:b/>
                <w:bCs/>
                <w:sz w:val="18"/>
                <w:szCs w:val="18"/>
              </w:rPr>
            </w:pPr>
            <w:r w:rsidRPr="003A0002">
              <w:rPr>
                <w:rFonts w:cs="Calibri"/>
                <w:b/>
                <w:bCs/>
                <w:sz w:val="18"/>
                <w:szCs w:val="18"/>
              </w:rPr>
              <w:t>İŞYÜKÜ HESAPLAMA</w:t>
            </w:r>
          </w:p>
        </w:tc>
      </w:tr>
      <w:tr w:rsidR="001D6E94" w:rsidRPr="003A0002" w14:paraId="076F026B" w14:textId="77777777" w:rsidTr="00EA05B0">
        <w:trPr>
          <w:trHeight w:val="476"/>
        </w:trPr>
        <w:tc>
          <w:tcPr>
            <w:tcW w:w="2106" w:type="pct"/>
            <w:gridSpan w:val="6"/>
            <w:shd w:val="clear" w:color="auto" w:fill="auto"/>
            <w:vAlign w:val="center"/>
            <w:hideMark/>
          </w:tcPr>
          <w:p w14:paraId="15867F14" w14:textId="77777777" w:rsidR="001D6E94" w:rsidRPr="003A0002" w:rsidRDefault="001D6E94" w:rsidP="00745659">
            <w:pPr>
              <w:spacing w:after="0" w:line="240" w:lineRule="auto"/>
              <w:rPr>
                <w:rFonts w:cs="Calibri"/>
                <w:b/>
                <w:bCs/>
                <w:sz w:val="18"/>
                <w:szCs w:val="18"/>
              </w:rPr>
            </w:pPr>
            <w:r w:rsidRPr="003A0002">
              <w:rPr>
                <w:rFonts w:cs="Calibri"/>
                <w:b/>
                <w:bCs/>
                <w:sz w:val="18"/>
                <w:szCs w:val="18"/>
              </w:rPr>
              <w:t>Etkinlik</w:t>
            </w:r>
          </w:p>
        </w:tc>
        <w:tc>
          <w:tcPr>
            <w:tcW w:w="872" w:type="pct"/>
            <w:gridSpan w:val="2"/>
            <w:shd w:val="clear" w:color="auto" w:fill="auto"/>
            <w:vAlign w:val="center"/>
            <w:hideMark/>
          </w:tcPr>
          <w:p w14:paraId="63C5CDA6" w14:textId="77777777" w:rsidR="001D6E94" w:rsidRPr="003A0002" w:rsidRDefault="001D6E94" w:rsidP="00745659">
            <w:pPr>
              <w:spacing w:after="0" w:line="240" w:lineRule="auto"/>
              <w:jc w:val="center"/>
              <w:rPr>
                <w:rFonts w:cs="Calibri"/>
                <w:b/>
                <w:bCs/>
                <w:sz w:val="18"/>
                <w:szCs w:val="18"/>
              </w:rPr>
            </w:pPr>
            <w:r w:rsidRPr="003A0002">
              <w:rPr>
                <w:rFonts w:cs="Calibri"/>
                <w:b/>
                <w:bCs/>
                <w:sz w:val="18"/>
                <w:szCs w:val="18"/>
              </w:rPr>
              <w:t>SAYISI</w:t>
            </w:r>
          </w:p>
        </w:tc>
        <w:tc>
          <w:tcPr>
            <w:tcW w:w="998" w:type="pct"/>
            <w:gridSpan w:val="4"/>
            <w:shd w:val="clear" w:color="auto" w:fill="auto"/>
            <w:vAlign w:val="center"/>
          </w:tcPr>
          <w:p w14:paraId="366F39AA" w14:textId="77777777" w:rsidR="001D6E94" w:rsidRPr="003A0002" w:rsidRDefault="001D6E94" w:rsidP="00745659">
            <w:pPr>
              <w:spacing w:after="0" w:line="240" w:lineRule="auto"/>
              <w:jc w:val="center"/>
              <w:rPr>
                <w:rFonts w:cs="Calibri"/>
                <w:b/>
                <w:bCs/>
                <w:sz w:val="18"/>
                <w:szCs w:val="18"/>
              </w:rPr>
            </w:pPr>
            <w:r w:rsidRPr="003A0002">
              <w:rPr>
                <w:rFonts w:cs="Calibri"/>
                <w:b/>
                <w:bCs/>
                <w:sz w:val="18"/>
                <w:szCs w:val="18"/>
              </w:rPr>
              <w:t>İş Yükü Süresi (Saat)</w:t>
            </w:r>
          </w:p>
        </w:tc>
        <w:tc>
          <w:tcPr>
            <w:tcW w:w="1025" w:type="pct"/>
            <w:shd w:val="clear" w:color="auto" w:fill="auto"/>
            <w:vAlign w:val="center"/>
          </w:tcPr>
          <w:p w14:paraId="6403F8DC" w14:textId="77777777" w:rsidR="001D6E94" w:rsidRPr="003A0002" w:rsidRDefault="001D6E94" w:rsidP="00745659">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3AE6EA0" w14:textId="77777777" w:rsidTr="00EA05B0">
        <w:trPr>
          <w:trHeight w:val="420"/>
        </w:trPr>
        <w:tc>
          <w:tcPr>
            <w:tcW w:w="2106" w:type="pct"/>
            <w:gridSpan w:val="6"/>
            <w:shd w:val="clear" w:color="auto" w:fill="auto"/>
            <w:vAlign w:val="center"/>
            <w:hideMark/>
          </w:tcPr>
          <w:p w14:paraId="48BC64F7" w14:textId="77777777" w:rsidR="001D6E94" w:rsidRPr="003A0002" w:rsidRDefault="001D6E94" w:rsidP="00745659">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7E7A2401"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2EC4371F" w14:textId="77777777" w:rsidR="001D6E94" w:rsidRPr="003A0002" w:rsidRDefault="001D6E94" w:rsidP="00745659">
            <w:pPr>
              <w:spacing w:after="0" w:line="240" w:lineRule="auto"/>
              <w:jc w:val="center"/>
              <w:rPr>
                <w:rFonts w:cs="Calibri"/>
                <w:sz w:val="18"/>
                <w:szCs w:val="18"/>
              </w:rPr>
            </w:pPr>
            <w:r>
              <w:rPr>
                <w:rFonts w:cs="Calibri"/>
                <w:sz w:val="18"/>
                <w:szCs w:val="18"/>
              </w:rPr>
              <w:t>3</w:t>
            </w:r>
          </w:p>
        </w:tc>
        <w:tc>
          <w:tcPr>
            <w:tcW w:w="1025" w:type="pct"/>
            <w:shd w:val="clear" w:color="auto" w:fill="auto"/>
            <w:vAlign w:val="center"/>
          </w:tcPr>
          <w:p w14:paraId="3883645F" w14:textId="77777777" w:rsidR="001D6E94" w:rsidRPr="003A0002" w:rsidRDefault="001D6E94" w:rsidP="00745659">
            <w:pPr>
              <w:spacing w:after="0" w:line="240" w:lineRule="auto"/>
              <w:jc w:val="center"/>
              <w:rPr>
                <w:rFonts w:cs="Calibri"/>
                <w:sz w:val="18"/>
                <w:szCs w:val="18"/>
              </w:rPr>
            </w:pPr>
            <w:r>
              <w:rPr>
                <w:rFonts w:cs="Calibri"/>
                <w:sz w:val="18"/>
                <w:szCs w:val="18"/>
              </w:rPr>
              <w:t>42</w:t>
            </w:r>
          </w:p>
        </w:tc>
      </w:tr>
      <w:tr w:rsidR="001D6E94" w:rsidRPr="003A0002" w14:paraId="1A6C3BC7" w14:textId="77777777" w:rsidTr="00EA05B0">
        <w:trPr>
          <w:trHeight w:val="420"/>
        </w:trPr>
        <w:tc>
          <w:tcPr>
            <w:tcW w:w="2106" w:type="pct"/>
            <w:gridSpan w:val="6"/>
            <w:shd w:val="clear" w:color="auto" w:fill="auto"/>
            <w:vAlign w:val="center"/>
            <w:hideMark/>
          </w:tcPr>
          <w:p w14:paraId="75D6A8FE" w14:textId="77777777" w:rsidR="001D6E94" w:rsidRPr="003A0002" w:rsidRDefault="001D6E94" w:rsidP="00745659">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471E134E"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67D77B10"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w:t>
            </w:r>
          </w:p>
        </w:tc>
        <w:tc>
          <w:tcPr>
            <w:tcW w:w="1025" w:type="pct"/>
            <w:shd w:val="clear" w:color="auto" w:fill="auto"/>
            <w:vAlign w:val="center"/>
          </w:tcPr>
          <w:p w14:paraId="50990BF3"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w:t>
            </w:r>
          </w:p>
        </w:tc>
      </w:tr>
      <w:tr w:rsidR="001D6E94" w:rsidRPr="003A0002" w14:paraId="5A2442B0" w14:textId="77777777" w:rsidTr="00EA05B0">
        <w:trPr>
          <w:trHeight w:val="420"/>
        </w:trPr>
        <w:tc>
          <w:tcPr>
            <w:tcW w:w="2106" w:type="pct"/>
            <w:gridSpan w:val="6"/>
            <w:shd w:val="clear" w:color="auto" w:fill="auto"/>
            <w:vAlign w:val="center"/>
            <w:hideMark/>
          </w:tcPr>
          <w:p w14:paraId="453DF43F" w14:textId="77777777" w:rsidR="001D6E94" w:rsidRPr="003A0002" w:rsidRDefault="001D6E94" w:rsidP="00745659">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74CFDC24"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653D4750"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w:t>
            </w:r>
          </w:p>
        </w:tc>
        <w:tc>
          <w:tcPr>
            <w:tcW w:w="1025" w:type="pct"/>
            <w:shd w:val="clear" w:color="auto" w:fill="auto"/>
            <w:vAlign w:val="center"/>
          </w:tcPr>
          <w:p w14:paraId="7AE5BA2D"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w:t>
            </w:r>
          </w:p>
        </w:tc>
      </w:tr>
      <w:tr w:rsidR="001D6E94" w:rsidRPr="003A0002" w14:paraId="44536896" w14:textId="77777777" w:rsidTr="00EA05B0">
        <w:trPr>
          <w:trHeight w:val="420"/>
        </w:trPr>
        <w:tc>
          <w:tcPr>
            <w:tcW w:w="2106" w:type="pct"/>
            <w:gridSpan w:val="6"/>
            <w:shd w:val="clear" w:color="auto" w:fill="auto"/>
            <w:vAlign w:val="center"/>
            <w:hideMark/>
          </w:tcPr>
          <w:p w14:paraId="3C1F3AF8" w14:textId="77777777" w:rsidR="001D6E94" w:rsidRPr="003A0002" w:rsidRDefault="001D6E94" w:rsidP="00745659">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15261E8D"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726ED49F" w14:textId="77777777" w:rsidR="001D6E94" w:rsidRPr="003A0002" w:rsidRDefault="001D6E94" w:rsidP="00745659">
            <w:pPr>
              <w:spacing w:after="0" w:line="240" w:lineRule="auto"/>
              <w:jc w:val="center"/>
              <w:rPr>
                <w:rFonts w:cs="Calibri"/>
                <w:sz w:val="18"/>
                <w:szCs w:val="18"/>
              </w:rPr>
            </w:pPr>
            <w:r>
              <w:rPr>
                <w:rFonts w:cs="Calibri"/>
                <w:sz w:val="18"/>
                <w:szCs w:val="18"/>
              </w:rPr>
              <w:t>10</w:t>
            </w:r>
          </w:p>
        </w:tc>
        <w:tc>
          <w:tcPr>
            <w:tcW w:w="1025" w:type="pct"/>
            <w:shd w:val="clear" w:color="auto" w:fill="auto"/>
            <w:vAlign w:val="center"/>
          </w:tcPr>
          <w:p w14:paraId="20DFC9F4" w14:textId="77777777" w:rsidR="001D6E94" w:rsidRPr="003A0002" w:rsidRDefault="001D6E94" w:rsidP="00745659">
            <w:pPr>
              <w:spacing w:after="0" w:line="240" w:lineRule="auto"/>
              <w:jc w:val="center"/>
              <w:rPr>
                <w:rFonts w:cs="Calibri"/>
                <w:sz w:val="18"/>
                <w:szCs w:val="18"/>
              </w:rPr>
            </w:pPr>
            <w:r>
              <w:rPr>
                <w:rFonts w:cs="Calibri"/>
                <w:sz w:val="18"/>
                <w:szCs w:val="18"/>
              </w:rPr>
              <w:t>10</w:t>
            </w:r>
          </w:p>
        </w:tc>
      </w:tr>
      <w:tr w:rsidR="001D6E94" w:rsidRPr="003A0002" w14:paraId="6052727B" w14:textId="77777777" w:rsidTr="00EA05B0">
        <w:trPr>
          <w:trHeight w:val="420"/>
        </w:trPr>
        <w:tc>
          <w:tcPr>
            <w:tcW w:w="2106" w:type="pct"/>
            <w:gridSpan w:val="6"/>
            <w:shd w:val="clear" w:color="auto" w:fill="auto"/>
            <w:vAlign w:val="center"/>
            <w:hideMark/>
          </w:tcPr>
          <w:p w14:paraId="4EE01F41" w14:textId="77777777" w:rsidR="001D6E94" w:rsidRPr="003A0002" w:rsidRDefault="001D6E94" w:rsidP="00745659">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071BD583"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51DAAE59"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10</w:t>
            </w:r>
          </w:p>
        </w:tc>
        <w:tc>
          <w:tcPr>
            <w:tcW w:w="1025" w:type="pct"/>
            <w:shd w:val="clear" w:color="auto" w:fill="auto"/>
            <w:vAlign w:val="center"/>
          </w:tcPr>
          <w:p w14:paraId="4D5F692B"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10</w:t>
            </w:r>
          </w:p>
        </w:tc>
      </w:tr>
      <w:tr w:rsidR="001D6E94" w:rsidRPr="003A0002" w14:paraId="1D41C8B9" w14:textId="77777777" w:rsidTr="00EA05B0">
        <w:trPr>
          <w:trHeight w:val="420"/>
        </w:trPr>
        <w:tc>
          <w:tcPr>
            <w:tcW w:w="2106" w:type="pct"/>
            <w:gridSpan w:val="6"/>
            <w:shd w:val="clear" w:color="auto" w:fill="auto"/>
            <w:vAlign w:val="center"/>
            <w:hideMark/>
          </w:tcPr>
          <w:p w14:paraId="55FECD0C" w14:textId="77777777" w:rsidR="001D6E94" w:rsidRPr="003A0002" w:rsidRDefault="001D6E94" w:rsidP="00745659">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2B0D2292" w14:textId="77777777" w:rsidR="001D6E94" w:rsidRPr="003A0002" w:rsidRDefault="001D6E94" w:rsidP="00745659">
            <w:pPr>
              <w:spacing w:after="0" w:line="240" w:lineRule="auto"/>
              <w:jc w:val="center"/>
              <w:rPr>
                <w:rFonts w:cs="Calibri"/>
                <w:sz w:val="18"/>
                <w:szCs w:val="18"/>
              </w:rPr>
            </w:pPr>
          </w:p>
        </w:tc>
        <w:tc>
          <w:tcPr>
            <w:tcW w:w="998" w:type="pct"/>
            <w:gridSpan w:val="4"/>
            <w:shd w:val="clear" w:color="auto" w:fill="auto"/>
            <w:vAlign w:val="center"/>
          </w:tcPr>
          <w:p w14:paraId="31F41361" w14:textId="77777777" w:rsidR="001D6E94" w:rsidRPr="003A0002" w:rsidRDefault="001D6E94" w:rsidP="00745659">
            <w:pPr>
              <w:spacing w:after="0" w:line="240" w:lineRule="auto"/>
              <w:jc w:val="center"/>
              <w:rPr>
                <w:rFonts w:cs="Calibri"/>
                <w:sz w:val="18"/>
                <w:szCs w:val="18"/>
              </w:rPr>
            </w:pPr>
          </w:p>
        </w:tc>
        <w:tc>
          <w:tcPr>
            <w:tcW w:w="1025" w:type="pct"/>
            <w:shd w:val="clear" w:color="auto" w:fill="auto"/>
            <w:vAlign w:val="center"/>
          </w:tcPr>
          <w:p w14:paraId="7B984FFE" w14:textId="77777777" w:rsidR="001D6E94" w:rsidRPr="003A0002" w:rsidRDefault="001D6E94" w:rsidP="00745659">
            <w:pPr>
              <w:spacing w:after="0" w:line="240" w:lineRule="auto"/>
              <w:jc w:val="center"/>
              <w:rPr>
                <w:rFonts w:cs="Calibri"/>
                <w:sz w:val="18"/>
                <w:szCs w:val="18"/>
              </w:rPr>
            </w:pPr>
          </w:p>
        </w:tc>
      </w:tr>
      <w:tr w:rsidR="001D6E94" w:rsidRPr="003A0002" w14:paraId="684EA7EB" w14:textId="77777777" w:rsidTr="00EA05B0">
        <w:trPr>
          <w:trHeight w:val="420"/>
        </w:trPr>
        <w:tc>
          <w:tcPr>
            <w:tcW w:w="2106" w:type="pct"/>
            <w:gridSpan w:val="6"/>
            <w:shd w:val="clear" w:color="auto" w:fill="auto"/>
            <w:vAlign w:val="center"/>
          </w:tcPr>
          <w:p w14:paraId="7FBE2803" w14:textId="77777777" w:rsidR="001D6E94" w:rsidRPr="003A0002" w:rsidRDefault="001D6E94" w:rsidP="00745659">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3D11EDE1" w14:textId="77777777" w:rsidR="001D6E94" w:rsidRPr="003A0002" w:rsidRDefault="001D6E94" w:rsidP="00745659">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73DFB510" w14:textId="77777777" w:rsidR="001D6E94" w:rsidRPr="003A0002" w:rsidRDefault="001D6E94" w:rsidP="00745659">
            <w:pPr>
              <w:spacing w:after="0" w:line="240" w:lineRule="auto"/>
              <w:jc w:val="center"/>
              <w:rPr>
                <w:rFonts w:cs="Calibri"/>
                <w:sz w:val="18"/>
                <w:szCs w:val="18"/>
              </w:rPr>
            </w:pPr>
            <w:r>
              <w:rPr>
                <w:rFonts w:cs="Calibri"/>
                <w:sz w:val="18"/>
                <w:szCs w:val="18"/>
              </w:rPr>
              <w:t>4</w:t>
            </w:r>
          </w:p>
        </w:tc>
        <w:tc>
          <w:tcPr>
            <w:tcW w:w="1025" w:type="pct"/>
            <w:shd w:val="clear" w:color="auto" w:fill="auto"/>
            <w:vAlign w:val="center"/>
          </w:tcPr>
          <w:p w14:paraId="68322F54" w14:textId="77777777" w:rsidR="001D6E94" w:rsidRPr="003A0002" w:rsidRDefault="001D6E94" w:rsidP="00745659">
            <w:pPr>
              <w:spacing w:after="0" w:line="240" w:lineRule="auto"/>
              <w:jc w:val="center"/>
              <w:rPr>
                <w:rFonts w:cs="Calibri"/>
                <w:sz w:val="18"/>
                <w:szCs w:val="18"/>
              </w:rPr>
            </w:pPr>
            <w:r>
              <w:rPr>
                <w:rFonts w:cs="Calibri"/>
                <w:sz w:val="18"/>
                <w:szCs w:val="18"/>
              </w:rPr>
              <w:t>56</w:t>
            </w:r>
          </w:p>
        </w:tc>
      </w:tr>
      <w:tr w:rsidR="001D6E94" w:rsidRPr="003A0002" w14:paraId="7C4BEE97" w14:textId="77777777" w:rsidTr="00EA05B0">
        <w:trPr>
          <w:trHeight w:val="420"/>
        </w:trPr>
        <w:tc>
          <w:tcPr>
            <w:tcW w:w="2106" w:type="pct"/>
            <w:gridSpan w:val="6"/>
            <w:shd w:val="clear" w:color="auto" w:fill="auto"/>
            <w:vAlign w:val="center"/>
            <w:hideMark/>
          </w:tcPr>
          <w:p w14:paraId="2C8CCC9F" w14:textId="77777777" w:rsidR="001D6E94" w:rsidRPr="003A0002" w:rsidRDefault="001D6E94" w:rsidP="00745659">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3092B8F8" w14:textId="77777777" w:rsidR="001D6E94" w:rsidRPr="003A0002" w:rsidRDefault="001D6E94" w:rsidP="00745659">
            <w:pPr>
              <w:spacing w:after="0" w:line="240" w:lineRule="auto"/>
              <w:jc w:val="center"/>
              <w:rPr>
                <w:rFonts w:cs="Calibri"/>
                <w:sz w:val="18"/>
                <w:szCs w:val="18"/>
              </w:rPr>
            </w:pPr>
          </w:p>
        </w:tc>
        <w:tc>
          <w:tcPr>
            <w:tcW w:w="998" w:type="pct"/>
            <w:gridSpan w:val="4"/>
            <w:shd w:val="clear" w:color="auto" w:fill="auto"/>
            <w:noWrap/>
            <w:vAlign w:val="center"/>
            <w:hideMark/>
          </w:tcPr>
          <w:p w14:paraId="07CEC755" w14:textId="77777777" w:rsidR="001D6E94" w:rsidRPr="003A0002" w:rsidRDefault="001D6E94" w:rsidP="00745659">
            <w:pPr>
              <w:spacing w:after="0" w:line="240" w:lineRule="auto"/>
              <w:jc w:val="center"/>
              <w:rPr>
                <w:rFonts w:cs="Calibri"/>
                <w:sz w:val="18"/>
                <w:szCs w:val="18"/>
              </w:rPr>
            </w:pPr>
          </w:p>
        </w:tc>
        <w:tc>
          <w:tcPr>
            <w:tcW w:w="1025" w:type="pct"/>
            <w:shd w:val="clear" w:color="auto" w:fill="auto"/>
            <w:noWrap/>
            <w:vAlign w:val="center"/>
            <w:hideMark/>
          </w:tcPr>
          <w:p w14:paraId="22C1B510" w14:textId="77777777" w:rsidR="001D6E94" w:rsidRPr="003A0002" w:rsidRDefault="001D6E94" w:rsidP="00745659">
            <w:pPr>
              <w:spacing w:after="0" w:line="240" w:lineRule="auto"/>
              <w:jc w:val="center"/>
              <w:rPr>
                <w:rFonts w:cs="Calibri"/>
                <w:sz w:val="18"/>
                <w:szCs w:val="18"/>
              </w:rPr>
            </w:pPr>
            <w:r>
              <w:rPr>
                <w:rFonts w:cs="Calibri"/>
                <w:sz w:val="18"/>
                <w:szCs w:val="18"/>
              </w:rPr>
              <w:t>120</w:t>
            </w:r>
          </w:p>
        </w:tc>
      </w:tr>
      <w:tr w:rsidR="001D6E94" w:rsidRPr="003A0002" w14:paraId="73BC875C" w14:textId="77777777" w:rsidTr="00EA05B0">
        <w:trPr>
          <w:trHeight w:val="420"/>
        </w:trPr>
        <w:tc>
          <w:tcPr>
            <w:tcW w:w="2106" w:type="pct"/>
            <w:gridSpan w:val="6"/>
            <w:shd w:val="clear" w:color="auto" w:fill="auto"/>
            <w:vAlign w:val="center"/>
            <w:hideMark/>
          </w:tcPr>
          <w:p w14:paraId="080D1783" w14:textId="77777777" w:rsidR="001D6E94" w:rsidRPr="003A0002" w:rsidRDefault="001D6E94" w:rsidP="00745659">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794BAB6B" w14:textId="77777777" w:rsidR="001D6E94" w:rsidRPr="003A0002" w:rsidRDefault="001D6E94" w:rsidP="00745659">
            <w:pPr>
              <w:spacing w:after="0" w:line="240" w:lineRule="auto"/>
              <w:jc w:val="center"/>
              <w:rPr>
                <w:rFonts w:cs="Calibri"/>
                <w:sz w:val="18"/>
                <w:szCs w:val="18"/>
              </w:rPr>
            </w:pPr>
          </w:p>
        </w:tc>
        <w:tc>
          <w:tcPr>
            <w:tcW w:w="998" w:type="pct"/>
            <w:gridSpan w:val="4"/>
            <w:shd w:val="clear" w:color="auto" w:fill="auto"/>
            <w:noWrap/>
            <w:vAlign w:val="center"/>
            <w:hideMark/>
          </w:tcPr>
          <w:p w14:paraId="66FC15DD" w14:textId="77777777" w:rsidR="001D6E94" w:rsidRPr="003A0002" w:rsidRDefault="001D6E94" w:rsidP="00745659">
            <w:pPr>
              <w:spacing w:after="0" w:line="240" w:lineRule="auto"/>
              <w:jc w:val="center"/>
              <w:rPr>
                <w:rFonts w:cs="Calibri"/>
                <w:sz w:val="18"/>
                <w:szCs w:val="18"/>
              </w:rPr>
            </w:pPr>
          </w:p>
        </w:tc>
        <w:tc>
          <w:tcPr>
            <w:tcW w:w="1025" w:type="pct"/>
            <w:shd w:val="clear" w:color="auto" w:fill="auto"/>
            <w:noWrap/>
            <w:vAlign w:val="center"/>
            <w:hideMark/>
          </w:tcPr>
          <w:p w14:paraId="6FDFB1FF" w14:textId="77777777" w:rsidR="001D6E94" w:rsidRPr="003A0002" w:rsidRDefault="001D6E94" w:rsidP="00745659">
            <w:pPr>
              <w:spacing w:after="0" w:line="240" w:lineRule="auto"/>
              <w:jc w:val="center"/>
              <w:rPr>
                <w:rFonts w:cs="Calibri"/>
                <w:sz w:val="18"/>
                <w:szCs w:val="18"/>
              </w:rPr>
            </w:pPr>
            <w:r>
              <w:rPr>
                <w:rFonts w:cs="Calibri"/>
                <w:sz w:val="18"/>
                <w:szCs w:val="18"/>
              </w:rPr>
              <w:t>4</w:t>
            </w:r>
          </w:p>
        </w:tc>
      </w:tr>
    </w:tbl>
    <w:p w14:paraId="22A1BADA" w14:textId="77777777" w:rsidR="001D6E94" w:rsidRDefault="001D6E94" w:rsidP="008F3224">
      <w:pPr>
        <w:spacing w:line="240" w:lineRule="auto"/>
        <w:rPr>
          <w:rFonts w:cs="Calibri"/>
          <w:sz w:val="18"/>
          <w:szCs w:val="18"/>
        </w:rPr>
      </w:pPr>
    </w:p>
    <w:p w14:paraId="3189FC5C" w14:textId="77777777" w:rsidR="001D6E94" w:rsidRPr="0084691D" w:rsidRDefault="001D6E94" w:rsidP="008F3224">
      <w:pPr>
        <w:spacing w:line="240" w:lineRule="auto"/>
        <w:jc w:val="right"/>
        <w:rPr>
          <w:rFonts w:cs="Calibri"/>
          <w:sz w:val="18"/>
          <w:szCs w:val="18"/>
        </w:rPr>
      </w:pPr>
      <w:r w:rsidRPr="0084691D">
        <w:rPr>
          <w:rFonts w:cs="Calibri"/>
          <w:sz w:val="18"/>
          <w:szCs w:val="18"/>
        </w:rPr>
        <w:t>Düzenleme Tarihi: 02/05/2019</w:t>
      </w:r>
    </w:p>
    <w:p w14:paraId="15A333FC" w14:textId="77777777" w:rsidR="001D6E94" w:rsidRDefault="001D6E94" w:rsidP="008F3224">
      <w:pPr>
        <w:spacing w:line="240" w:lineRule="auto"/>
        <w:rPr>
          <w:rFonts w:cs="Calibri"/>
          <w:sz w:val="18"/>
          <w:szCs w:val="18"/>
        </w:rPr>
      </w:pPr>
    </w:p>
    <w:p w14:paraId="310E06DE" w14:textId="77777777" w:rsidR="001D6E94" w:rsidRPr="0084691D" w:rsidRDefault="001D6E94" w:rsidP="008F3224">
      <w:pPr>
        <w:spacing w:line="240" w:lineRule="auto"/>
        <w:rPr>
          <w:rFonts w:cs="Calibri"/>
          <w:sz w:val="18"/>
          <w:szCs w:val="18"/>
        </w:rPr>
      </w:pPr>
    </w:p>
    <w:p w14:paraId="022A2E98" w14:textId="77777777" w:rsidR="001D6E94" w:rsidRPr="0084691D" w:rsidRDefault="001D6E94" w:rsidP="008F322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74A3CAF" w14:textId="77777777" w:rsidR="001D6E94" w:rsidRDefault="001D6E94" w:rsidP="008F3224">
      <w:pPr>
        <w:spacing w:line="240" w:lineRule="auto"/>
        <w:rPr>
          <w:rFonts w:cs="Calibri"/>
          <w:sz w:val="18"/>
          <w:szCs w:val="18"/>
        </w:rPr>
      </w:pPr>
    </w:p>
    <w:p w14:paraId="6606D9A5" w14:textId="77777777" w:rsidR="001D6E94" w:rsidRPr="0084691D" w:rsidRDefault="001D6E94" w:rsidP="008F3224">
      <w:pPr>
        <w:spacing w:line="240" w:lineRule="auto"/>
        <w:rPr>
          <w:rFonts w:cs="Calibri"/>
          <w:sz w:val="18"/>
          <w:szCs w:val="18"/>
        </w:rPr>
      </w:pPr>
    </w:p>
    <w:p w14:paraId="2FD87824" w14:textId="77777777" w:rsidR="001D6E94" w:rsidRPr="0084691D" w:rsidRDefault="001D6E94" w:rsidP="008F322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E85D7D2" w14:textId="77777777" w:rsidR="001D6E94" w:rsidRPr="0084691D" w:rsidRDefault="001D6E94" w:rsidP="008F3224">
      <w:pPr>
        <w:spacing w:line="240" w:lineRule="auto"/>
        <w:rPr>
          <w:rFonts w:cs="Calibri"/>
          <w:sz w:val="18"/>
          <w:szCs w:val="18"/>
        </w:rPr>
      </w:pPr>
    </w:p>
    <w:p w14:paraId="0FB5457F" w14:textId="77777777" w:rsidR="001D6E94" w:rsidRPr="0084691D" w:rsidRDefault="001D6E94" w:rsidP="008F3224">
      <w:pPr>
        <w:spacing w:line="240" w:lineRule="auto"/>
        <w:rPr>
          <w:rFonts w:cs="Calibri"/>
          <w:sz w:val="18"/>
          <w:szCs w:val="18"/>
        </w:rPr>
      </w:pPr>
    </w:p>
    <w:p w14:paraId="3837C113" w14:textId="77777777" w:rsidR="001D6E94" w:rsidRDefault="001D6E94" w:rsidP="008F322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DF6C89F" w14:textId="77777777" w:rsidR="001D6E94" w:rsidRDefault="001D6E94" w:rsidP="008F3224"/>
    <w:p w14:paraId="0F7B69FC" w14:textId="77777777" w:rsidR="001D6E94" w:rsidRDefault="001D6E94" w:rsidP="008F3224"/>
    <w:p w14:paraId="0C9DA372" w14:textId="77777777" w:rsidR="001D6E94" w:rsidRDefault="001D6E94" w:rsidP="008F3224"/>
    <w:p w14:paraId="1693F70D"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92"/>
        <w:gridCol w:w="658"/>
        <w:gridCol w:w="1162"/>
        <w:gridCol w:w="1220"/>
        <w:gridCol w:w="134"/>
        <w:gridCol w:w="1457"/>
        <w:gridCol w:w="172"/>
        <w:gridCol w:w="9"/>
        <w:gridCol w:w="1582"/>
        <w:gridCol w:w="1676"/>
      </w:tblGrid>
      <w:tr w:rsidR="001D6E94" w:rsidRPr="00784B3E" w14:paraId="5B79AE4C" w14:textId="77777777" w:rsidTr="00784B3E">
        <w:trPr>
          <w:trHeight w:val="735"/>
        </w:trPr>
        <w:tc>
          <w:tcPr>
            <w:tcW w:w="5000" w:type="pct"/>
            <w:gridSpan w:val="10"/>
            <w:shd w:val="clear" w:color="auto" w:fill="auto"/>
            <w:vAlign w:val="center"/>
            <w:hideMark/>
          </w:tcPr>
          <w:p w14:paraId="7ABA6320" w14:textId="77777777" w:rsidR="001D6E94" w:rsidRPr="00784B3E" w:rsidRDefault="001D6E94" w:rsidP="00784B3E">
            <w:pPr>
              <w:spacing w:after="0" w:line="240" w:lineRule="auto"/>
              <w:jc w:val="center"/>
              <w:rPr>
                <w:rFonts w:cs="Calibri"/>
                <w:b/>
                <w:bCs/>
                <w:color w:val="000000"/>
                <w:sz w:val="18"/>
                <w:szCs w:val="18"/>
              </w:rPr>
            </w:pPr>
            <w:r w:rsidRPr="00784B3E">
              <w:rPr>
                <w:rFonts w:cs="Calibri"/>
                <w:b/>
                <w:bCs/>
                <w:color w:val="000000"/>
                <w:sz w:val="18"/>
                <w:szCs w:val="18"/>
              </w:rPr>
              <w:t xml:space="preserve">GİRESUN ÜNİVERSİTESİ </w:t>
            </w:r>
            <w:r w:rsidRPr="00784B3E">
              <w:rPr>
                <w:rFonts w:cs="Calibri"/>
                <w:b/>
                <w:bCs/>
                <w:color w:val="000000"/>
                <w:sz w:val="18"/>
                <w:szCs w:val="18"/>
              </w:rPr>
              <w:br/>
              <w:t>DERS TANITIM FORMU</w:t>
            </w:r>
          </w:p>
        </w:tc>
      </w:tr>
      <w:tr w:rsidR="001D6E94" w:rsidRPr="00784B3E" w14:paraId="2B183C13" w14:textId="77777777" w:rsidTr="00784B3E">
        <w:trPr>
          <w:trHeight w:val="420"/>
        </w:trPr>
        <w:tc>
          <w:tcPr>
            <w:tcW w:w="5000" w:type="pct"/>
            <w:gridSpan w:val="10"/>
            <w:shd w:val="clear" w:color="auto" w:fill="auto"/>
            <w:vAlign w:val="center"/>
            <w:hideMark/>
          </w:tcPr>
          <w:p w14:paraId="66207432" w14:textId="77777777" w:rsidR="001D6E94" w:rsidRPr="00784B3E" w:rsidRDefault="001D6E94" w:rsidP="00784B3E">
            <w:pPr>
              <w:spacing w:after="0" w:line="240" w:lineRule="auto"/>
              <w:jc w:val="center"/>
              <w:rPr>
                <w:rFonts w:cs="Calibri"/>
                <w:b/>
                <w:bCs/>
                <w:color w:val="000000"/>
                <w:sz w:val="18"/>
                <w:szCs w:val="18"/>
              </w:rPr>
            </w:pPr>
            <w:r w:rsidRPr="00784B3E">
              <w:rPr>
                <w:rFonts w:cs="Calibri"/>
                <w:b/>
                <w:bCs/>
                <w:color w:val="000000"/>
                <w:sz w:val="18"/>
                <w:szCs w:val="18"/>
              </w:rPr>
              <w:t>DERS BİLGİLERİ</w:t>
            </w:r>
          </w:p>
          <w:p w14:paraId="06169329" w14:textId="77777777" w:rsidR="001D6E94" w:rsidRPr="00784B3E" w:rsidRDefault="001D6E94" w:rsidP="00784B3E">
            <w:pPr>
              <w:spacing w:after="0" w:line="240" w:lineRule="auto"/>
              <w:jc w:val="center"/>
              <w:rPr>
                <w:rFonts w:cs="Calibri"/>
                <w:b/>
                <w:bCs/>
                <w:color w:val="000000"/>
                <w:sz w:val="18"/>
                <w:szCs w:val="18"/>
              </w:rPr>
            </w:pPr>
          </w:p>
        </w:tc>
      </w:tr>
      <w:tr w:rsidR="001D6E94" w:rsidRPr="00784B3E" w14:paraId="0D7861E1" w14:textId="77777777" w:rsidTr="00784B3E">
        <w:trPr>
          <w:trHeight w:val="284"/>
        </w:trPr>
        <w:tc>
          <w:tcPr>
            <w:tcW w:w="910" w:type="pct"/>
            <w:gridSpan w:val="2"/>
            <w:shd w:val="clear" w:color="auto" w:fill="auto"/>
            <w:vAlign w:val="center"/>
          </w:tcPr>
          <w:p w14:paraId="5BC576DF" w14:textId="77777777" w:rsidR="001D6E94" w:rsidRPr="00784B3E" w:rsidRDefault="001D6E94" w:rsidP="00784B3E">
            <w:pPr>
              <w:spacing w:after="0" w:line="240" w:lineRule="auto"/>
              <w:jc w:val="center"/>
              <w:rPr>
                <w:rFonts w:cs="Calibri"/>
                <w:b/>
                <w:bCs/>
                <w:i/>
                <w:iCs/>
                <w:color w:val="000000"/>
                <w:sz w:val="18"/>
                <w:szCs w:val="18"/>
              </w:rPr>
            </w:pPr>
          </w:p>
        </w:tc>
        <w:tc>
          <w:tcPr>
            <w:tcW w:w="1314" w:type="pct"/>
            <w:gridSpan w:val="2"/>
            <w:shd w:val="clear" w:color="auto" w:fill="auto"/>
            <w:vAlign w:val="center"/>
          </w:tcPr>
          <w:p w14:paraId="416E3E46" w14:textId="77777777" w:rsidR="001D6E94" w:rsidRPr="00784B3E" w:rsidRDefault="001D6E94" w:rsidP="00784B3E">
            <w:pPr>
              <w:spacing w:after="0" w:line="240" w:lineRule="auto"/>
              <w:jc w:val="center"/>
              <w:rPr>
                <w:rFonts w:cs="Calibri"/>
                <w:b/>
                <w:bCs/>
                <w:i/>
                <w:iCs/>
                <w:color w:val="000000"/>
                <w:sz w:val="18"/>
                <w:szCs w:val="18"/>
              </w:rPr>
            </w:pPr>
          </w:p>
        </w:tc>
        <w:tc>
          <w:tcPr>
            <w:tcW w:w="978" w:type="pct"/>
            <w:gridSpan w:val="4"/>
            <w:shd w:val="clear" w:color="auto" w:fill="auto"/>
            <w:vAlign w:val="center"/>
            <w:hideMark/>
          </w:tcPr>
          <w:p w14:paraId="3D57E789" w14:textId="77777777" w:rsidR="001D6E94" w:rsidRPr="00784B3E" w:rsidRDefault="001D6E94" w:rsidP="00784B3E">
            <w:pPr>
              <w:spacing w:after="0" w:line="240" w:lineRule="auto"/>
              <w:ind w:left="-115"/>
              <w:jc w:val="center"/>
              <w:rPr>
                <w:rFonts w:cs="Calibri"/>
                <w:b/>
                <w:bCs/>
                <w:i/>
                <w:iCs/>
                <w:color w:val="000000"/>
                <w:sz w:val="18"/>
                <w:szCs w:val="18"/>
              </w:rPr>
            </w:pPr>
            <w:r w:rsidRPr="00784B3E">
              <w:rPr>
                <w:rFonts w:cs="Calibri"/>
                <w:b/>
                <w:bCs/>
                <w:i/>
                <w:iCs/>
                <w:color w:val="000000"/>
                <w:sz w:val="18"/>
                <w:szCs w:val="18"/>
              </w:rPr>
              <w:t>Yarıyıl</w:t>
            </w:r>
          </w:p>
        </w:tc>
        <w:tc>
          <w:tcPr>
            <w:tcW w:w="873" w:type="pct"/>
            <w:shd w:val="clear" w:color="auto" w:fill="auto"/>
            <w:vAlign w:val="center"/>
            <w:hideMark/>
          </w:tcPr>
          <w:p w14:paraId="705A4005" w14:textId="77777777" w:rsidR="001D6E94" w:rsidRPr="00784B3E" w:rsidRDefault="001D6E94" w:rsidP="00784B3E">
            <w:pPr>
              <w:spacing w:after="0" w:line="240" w:lineRule="auto"/>
              <w:jc w:val="center"/>
              <w:rPr>
                <w:rFonts w:cs="Calibri"/>
                <w:b/>
                <w:bCs/>
                <w:i/>
                <w:iCs/>
                <w:color w:val="000000"/>
                <w:sz w:val="18"/>
                <w:szCs w:val="18"/>
              </w:rPr>
            </w:pPr>
            <w:r w:rsidRPr="00784B3E">
              <w:rPr>
                <w:rFonts w:cs="Calibri"/>
                <w:b/>
                <w:bCs/>
                <w:i/>
                <w:iCs/>
                <w:color w:val="000000"/>
                <w:sz w:val="18"/>
                <w:szCs w:val="18"/>
              </w:rPr>
              <w:t>T+U Saat</w:t>
            </w:r>
          </w:p>
        </w:tc>
        <w:tc>
          <w:tcPr>
            <w:tcW w:w="925" w:type="pct"/>
            <w:shd w:val="clear" w:color="auto" w:fill="auto"/>
            <w:vAlign w:val="center"/>
            <w:hideMark/>
          </w:tcPr>
          <w:p w14:paraId="5156E412" w14:textId="77777777" w:rsidR="001D6E94" w:rsidRPr="00784B3E" w:rsidRDefault="001D6E94" w:rsidP="00784B3E">
            <w:pPr>
              <w:spacing w:after="0" w:line="240" w:lineRule="auto"/>
              <w:jc w:val="center"/>
              <w:rPr>
                <w:rFonts w:cs="Calibri"/>
                <w:b/>
                <w:bCs/>
                <w:i/>
                <w:iCs/>
                <w:color w:val="000000"/>
                <w:sz w:val="18"/>
                <w:szCs w:val="18"/>
              </w:rPr>
            </w:pPr>
            <w:r w:rsidRPr="00784B3E">
              <w:rPr>
                <w:rFonts w:cs="Calibri"/>
                <w:b/>
                <w:bCs/>
                <w:i/>
                <w:iCs/>
                <w:color w:val="000000"/>
                <w:sz w:val="18"/>
                <w:szCs w:val="18"/>
              </w:rPr>
              <w:t>AKTS</w:t>
            </w:r>
          </w:p>
        </w:tc>
      </w:tr>
      <w:tr w:rsidR="001D6E94" w:rsidRPr="00784B3E" w14:paraId="46E744CF" w14:textId="77777777" w:rsidTr="00784B3E">
        <w:trPr>
          <w:trHeight w:val="284"/>
        </w:trPr>
        <w:tc>
          <w:tcPr>
            <w:tcW w:w="910" w:type="pct"/>
            <w:gridSpan w:val="2"/>
            <w:shd w:val="clear" w:color="auto" w:fill="auto"/>
            <w:vAlign w:val="center"/>
            <w:hideMark/>
          </w:tcPr>
          <w:p w14:paraId="5E4FB852"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Kodu</w:t>
            </w:r>
          </w:p>
        </w:tc>
        <w:tc>
          <w:tcPr>
            <w:tcW w:w="1314" w:type="pct"/>
            <w:gridSpan w:val="2"/>
            <w:shd w:val="clear" w:color="auto" w:fill="auto"/>
            <w:vAlign w:val="center"/>
            <w:hideMark/>
          </w:tcPr>
          <w:p w14:paraId="335F1BD9"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RKY111</w:t>
            </w:r>
          </w:p>
        </w:tc>
        <w:tc>
          <w:tcPr>
            <w:tcW w:w="978" w:type="pct"/>
            <w:gridSpan w:val="4"/>
            <w:shd w:val="clear" w:color="auto" w:fill="auto"/>
            <w:vAlign w:val="center"/>
            <w:hideMark/>
          </w:tcPr>
          <w:p w14:paraId="62BC298C" w14:textId="77777777" w:rsidR="001D6E94" w:rsidRPr="00784B3E" w:rsidRDefault="001D6E94" w:rsidP="00784B3E">
            <w:pPr>
              <w:spacing w:after="0" w:line="240" w:lineRule="auto"/>
              <w:jc w:val="center"/>
              <w:rPr>
                <w:rFonts w:cs="Calibri"/>
                <w:color w:val="000000"/>
                <w:sz w:val="18"/>
                <w:szCs w:val="18"/>
              </w:rPr>
            </w:pPr>
            <w:r w:rsidRPr="00784B3E">
              <w:rPr>
                <w:rFonts w:cs="Calibri"/>
                <w:color w:val="000000"/>
                <w:sz w:val="18"/>
                <w:szCs w:val="18"/>
              </w:rPr>
              <w:t xml:space="preserve">Güz </w:t>
            </w:r>
            <w:r w:rsidRPr="00784B3E">
              <w:rPr>
                <w:rFonts w:cs="Calibri"/>
                <w:sz w:val="18"/>
                <w:szCs w:val="18"/>
              </w:rPr>
              <w:fldChar w:fldCharType="begin">
                <w:ffData>
                  <w:name w:val=""/>
                  <w:enabled/>
                  <w:calcOnExit w:val="0"/>
                  <w:checkBox>
                    <w:sizeAuto/>
                    <w:default w:val="1"/>
                  </w:checkBox>
                </w:ffData>
              </w:fldChar>
            </w:r>
            <w:r w:rsidRPr="00784B3E">
              <w:rPr>
                <w:rFonts w:cs="Calibri"/>
                <w:sz w:val="18"/>
                <w:szCs w:val="18"/>
              </w:rPr>
              <w:instrText xml:space="preserve"> FORMCHECKBOX </w:instrText>
            </w:r>
            <w:r w:rsidRPr="00784B3E">
              <w:rPr>
                <w:rFonts w:cs="Calibri"/>
                <w:sz w:val="18"/>
                <w:szCs w:val="18"/>
              </w:rPr>
            </w:r>
            <w:r w:rsidRPr="00784B3E">
              <w:rPr>
                <w:rFonts w:cs="Calibri"/>
                <w:sz w:val="18"/>
                <w:szCs w:val="18"/>
              </w:rPr>
              <w:fldChar w:fldCharType="end"/>
            </w:r>
            <w:r w:rsidRPr="00784B3E">
              <w:rPr>
                <w:rFonts w:cs="Calibri"/>
                <w:sz w:val="18"/>
                <w:szCs w:val="18"/>
              </w:rPr>
              <w:t xml:space="preserve"> </w:t>
            </w:r>
            <w:r w:rsidRPr="00784B3E">
              <w:rPr>
                <w:rFonts w:cs="Calibri"/>
                <w:color w:val="000000"/>
                <w:sz w:val="18"/>
                <w:szCs w:val="18"/>
              </w:rPr>
              <w:t xml:space="preserve"> Bahar </w:t>
            </w:r>
            <w:r w:rsidRPr="00784B3E">
              <w:rPr>
                <w:rFonts w:cs="Calibri"/>
                <w:sz w:val="18"/>
                <w:szCs w:val="18"/>
              </w:rPr>
              <w:fldChar w:fldCharType="begin">
                <w:ffData>
                  <w:name w:val="Check2"/>
                  <w:enabled/>
                  <w:calcOnExit w:val="0"/>
                  <w:checkBox>
                    <w:sizeAuto/>
                    <w:default w:val="0"/>
                  </w:checkBox>
                </w:ffData>
              </w:fldChar>
            </w:r>
            <w:r w:rsidRPr="00784B3E">
              <w:rPr>
                <w:rFonts w:cs="Calibri"/>
                <w:sz w:val="18"/>
                <w:szCs w:val="18"/>
              </w:rPr>
              <w:instrText xml:space="preserve"> FORMCHECKBOX </w:instrText>
            </w:r>
            <w:r w:rsidRPr="00784B3E">
              <w:rPr>
                <w:rFonts w:cs="Calibri"/>
                <w:sz w:val="18"/>
                <w:szCs w:val="18"/>
              </w:rPr>
            </w:r>
            <w:r w:rsidRPr="00784B3E">
              <w:rPr>
                <w:rFonts w:cs="Calibri"/>
                <w:sz w:val="18"/>
                <w:szCs w:val="18"/>
              </w:rPr>
              <w:fldChar w:fldCharType="end"/>
            </w:r>
            <w:r w:rsidRPr="00784B3E">
              <w:rPr>
                <w:rFonts w:cs="Calibri"/>
                <w:color w:val="000000"/>
                <w:sz w:val="18"/>
                <w:szCs w:val="18"/>
              </w:rPr>
              <w:t> </w:t>
            </w:r>
          </w:p>
        </w:tc>
        <w:tc>
          <w:tcPr>
            <w:tcW w:w="873" w:type="pct"/>
            <w:shd w:val="clear" w:color="auto" w:fill="auto"/>
            <w:vAlign w:val="center"/>
            <w:hideMark/>
          </w:tcPr>
          <w:p w14:paraId="6792D844" w14:textId="77777777" w:rsidR="001D6E94" w:rsidRPr="00784B3E" w:rsidRDefault="001D6E94" w:rsidP="00784B3E">
            <w:pPr>
              <w:spacing w:after="0" w:line="240" w:lineRule="auto"/>
              <w:jc w:val="center"/>
              <w:rPr>
                <w:rFonts w:cs="Calibri"/>
                <w:color w:val="000000"/>
                <w:sz w:val="18"/>
                <w:szCs w:val="18"/>
              </w:rPr>
            </w:pPr>
            <w:r w:rsidRPr="00784B3E">
              <w:rPr>
                <w:rFonts w:cs="Calibri"/>
                <w:color w:val="000000"/>
                <w:sz w:val="18"/>
                <w:szCs w:val="18"/>
              </w:rPr>
              <w:t> 3+0</w:t>
            </w:r>
          </w:p>
        </w:tc>
        <w:tc>
          <w:tcPr>
            <w:tcW w:w="925" w:type="pct"/>
            <w:shd w:val="clear" w:color="auto" w:fill="auto"/>
            <w:vAlign w:val="center"/>
            <w:hideMark/>
          </w:tcPr>
          <w:p w14:paraId="077FA4F0" w14:textId="77777777" w:rsidR="001D6E94" w:rsidRPr="00784B3E" w:rsidRDefault="001D6E94" w:rsidP="00784B3E">
            <w:pPr>
              <w:spacing w:after="0" w:line="240" w:lineRule="auto"/>
              <w:jc w:val="center"/>
              <w:rPr>
                <w:rFonts w:cs="Calibri"/>
                <w:color w:val="000000"/>
                <w:sz w:val="18"/>
                <w:szCs w:val="18"/>
              </w:rPr>
            </w:pPr>
            <w:r w:rsidRPr="00784B3E">
              <w:rPr>
                <w:rFonts w:cs="Calibri"/>
                <w:color w:val="000000"/>
                <w:sz w:val="18"/>
                <w:szCs w:val="18"/>
              </w:rPr>
              <w:t>4 </w:t>
            </w:r>
          </w:p>
        </w:tc>
      </w:tr>
      <w:tr w:rsidR="001D6E94" w:rsidRPr="00784B3E" w14:paraId="0E35F58D" w14:textId="77777777" w:rsidTr="00784B3E">
        <w:trPr>
          <w:trHeight w:val="287"/>
        </w:trPr>
        <w:tc>
          <w:tcPr>
            <w:tcW w:w="910" w:type="pct"/>
            <w:gridSpan w:val="2"/>
            <w:shd w:val="clear" w:color="auto" w:fill="auto"/>
            <w:noWrap/>
            <w:vAlign w:val="bottom"/>
            <w:hideMark/>
          </w:tcPr>
          <w:p w14:paraId="314786D3"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Adı</w:t>
            </w:r>
          </w:p>
        </w:tc>
        <w:tc>
          <w:tcPr>
            <w:tcW w:w="4090" w:type="pct"/>
            <w:gridSpan w:val="8"/>
            <w:shd w:val="clear" w:color="auto" w:fill="auto"/>
            <w:noWrap/>
            <w:vAlign w:val="bottom"/>
            <w:hideMark/>
          </w:tcPr>
          <w:p w14:paraId="200C2D63"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Öğrenme ve Düşünme Teknikleri</w:t>
            </w:r>
          </w:p>
        </w:tc>
      </w:tr>
      <w:tr w:rsidR="001D6E94" w:rsidRPr="00784B3E" w14:paraId="6E49D383" w14:textId="77777777" w:rsidTr="00784B3E">
        <w:trPr>
          <w:trHeight w:val="287"/>
        </w:trPr>
        <w:tc>
          <w:tcPr>
            <w:tcW w:w="910" w:type="pct"/>
            <w:gridSpan w:val="2"/>
            <w:shd w:val="clear" w:color="auto" w:fill="auto"/>
            <w:noWrap/>
            <w:vAlign w:val="bottom"/>
            <w:hideMark/>
          </w:tcPr>
          <w:p w14:paraId="4719D9BF"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İngilizce Adı</w:t>
            </w:r>
          </w:p>
        </w:tc>
        <w:tc>
          <w:tcPr>
            <w:tcW w:w="4090" w:type="pct"/>
            <w:gridSpan w:val="8"/>
            <w:shd w:val="clear" w:color="auto" w:fill="auto"/>
            <w:noWrap/>
            <w:vAlign w:val="bottom"/>
            <w:hideMark/>
          </w:tcPr>
          <w:p w14:paraId="45C33EB7"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 xml:space="preserve">Principles and Techniques of Learning and Thinking </w:t>
            </w:r>
          </w:p>
        </w:tc>
      </w:tr>
      <w:tr w:rsidR="001D6E94" w:rsidRPr="00784B3E" w14:paraId="21781C69" w14:textId="77777777" w:rsidTr="00784B3E">
        <w:trPr>
          <w:trHeight w:val="284"/>
        </w:trPr>
        <w:tc>
          <w:tcPr>
            <w:tcW w:w="910" w:type="pct"/>
            <w:gridSpan w:val="2"/>
            <w:shd w:val="clear" w:color="auto" w:fill="auto"/>
            <w:vAlign w:val="center"/>
            <w:hideMark/>
          </w:tcPr>
          <w:p w14:paraId="21442B0C"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Ön Koşul Dersleri</w:t>
            </w:r>
          </w:p>
        </w:tc>
        <w:tc>
          <w:tcPr>
            <w:tcW w:w="4090" w:type="pct"/>
            <w:gridSpan w:val="8"/>
            <w:shd w:val="clear" w:color="auto" w:fill="auto"/>
            <w:vAlign w:val="center"/>
            <w:hideMark/>
          </w:tcPr>
          <w:p w14:paraId="4F3438E9" w14:textId="77777777" w:rsidR="001D6E94" w:rsidRPr="00784B3E" w:rsidRDefault="001D6E94" w:rsidP="00784B3E">
            <w:pPr>
              <w:spacing w:after="0" w:line="240" w:lineRule="auto"/>
              <w:rPr>
                <w:rFonts w:cs="Calibri"/>
                <w:bCs/>
                <w:color w:val="000000"/>
                <w:sz w:val="18"/>
                <w:szCs w:val="18"/>
              </w:rPr>
            </w:pPr>
            <w:r w:rsidRPr="00784B3E">
              <w:rPr>
                <w:rFonts w:cs="Calibri"/>
                <w:bCs/>
                <w:color w:val="000000"/>
                <w:sz w:val="18"/>
                <w:szCs w:val="18"/>
              </w:rPr>
              <w:t>Yok</w:t>
            </w:r>
          </w:p>
        </w:tc>
      </w:tr>
      <w:tr w:rsidR="001D6E94" w:rsidRPr="00784B3E" w14:paraId="1AAE59D2" w14:textId="77777777" w:rsidTr="00784B3E">
        <w:trPr>
          <w:trHeight w:val="284"/>
        </w:trPr>
        <w:tc>
          <w:tcPr>
            <w:tcW w:w="910" w:type="pct"/>
            <w:gridSpan w:val="2"/>
            <w:shd w:val="clear" w:color="auto" w:fill="auto"/>
            <w:vAlign w:val="center"/>
            <w:hideMark/>
          </w:tcPr>
          <w:p w14:paraId="17E6B2DA"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Dili</w:t>
            </w:r>
          </w:p>
        </w:tc>
        <w:tc>
          <w:tcPr>
            <w:tcW w:w="4090" w:type="pct"/>
            <w:gridSpan w:val="8"/>
            <w:shd w:val="clear" w:color="auto" w:fill="auto"/>
            <w:vAlign w:val="center"/>
            <w:hideMark/>
          </w:tcPr>
          <w:p w14:paraId="08680C59" w14:textId="77777777" w:rsidR="001D6E94" w:rsidRPr="00784B3E" w:rsidRDefault="001D6E94" w:rsidP="00784B3E">
            <w:pPr>
              <w:spacing w:after="0" w:line="240" w:lineRule="auto"/>
              <w:rPr>
                <w:rFonts w:cs="Calibri"/>
                <w:bCs/>
                <w:color w:val="000000"/>
                <w:sz w:val="18"/>
                <w:szCs w:val="18"/>
              </w:rPr>
            </w:pPr>
            <w:r w:rsidRPr="00784B3E">
              <w:rPr>
                <w:rFonts w:cs="Calibri"/>
                <w:bCs/>
                <w:color w:val="000000"/>
                <w:sz w:val="18"/>
                <w:szCs w:val="18"/>
              </w:rPr>
              <w:t xml:space="preserve">Türkçe </w:t>
            </w:r>
          </w:p>
        </w:tc>
      </w:tr>
      <w:tr w:rsidR="001D6E94" w:rsidRPr="00784B3E" w14:paraId="2909D034" w14:textId="77777777" w:rsidTr="00784B3E">
        <w:trPr>
          <w:trHeight w:val="284"/>
        </w:trPr>
        <w:tc>
          <w:tcPr>
            <w:tcW w:w="910" w:type="pct"/>
            <w:gridSpan w:val="2"/>
            <w:shd w:val="clear" w:color="auto" w:fill="auto"/>
            <w:vAlign w:val="center"/>
            <w:hideMark/>
          </w:tcPr>
          <w:p w14:paraId="2DB89C91"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Seviyesi</w:t>
            </w:r>
          </w:p>
        </w:tc>
        <w:tc>
          <w:tcPr>
            <w:tcW w:w="4090" w:type="pct"/>
            <w:gridSpan w:val="8"/>
            <w:shd w:val="clear" w:color="auto" w:fill="auto"/>
            <w:vAlign w:val="center"/>
            <w:hideMark/>
          </w:tcPr>
          <w:p w14:paraId="1E5B20E6" w14:textId="77777777" w:rsidR="001D6E94" w:rsidRPr="00784B3E" w:rsidRDefault="001D6E94" w:rsidP="00784B3E">
            <w:pPr>
              <w:spacing w:after="0" w:line="240" w:lineRule="auto"/>
              <w:rPr>
                <w:rFonts w:cs="Calibri"/>
                <w:b/>
                <w:bCs/>
                <w:color w:val="000000"/>
                <w:sz w:val="18"/>
                <w:szCs w:val="18"/>
              </w:rPr>
            </w:pPr>
            <w:r w:rsidRPr="00784B3E">
              <w:rPr>
                <w:rFonts w:cs="Calibri"/>
                <w:color w:val="000000"/>
                <w:sz w:val="18"/>
                <w:szCs w:val="18"/>
              </w:rPr>
              <w:t xml:space="preserve">Lisans </w:t>
            </w:r>
          </w:p>
        </w:tc>
      </w:tr>
      <w:tr w:rsidR="001D6E94" w:rsidRPr="00784B3E" w14:paraId="652610E5" w14:textId="77777777" w:rsidTr="00784B3E">
        <w:trPr>
          <w:trHeight w:val="284"/>
        </w:trPr>
        <w:tc>
          <w:tcPr>
            <w:tcW w:w="910" w:type="pct"/>
            <w:gridSpan w:val="2"/>
            <w:shd w:val="clear" w:color="auto" w:fill="auto"/>
            <w:vAlign w:val="center"/>
            <w:hideMark/>
          </w:tcPr>
          <w:p w14:paraId="78851AA7"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Türü</w:t>
            </w:r>
          </w:p>
        </w:tc>
        <w:tc>
          <w:tcPr>
            <w:tcW w:w="4090" w:type="pct"/>
            <w:gridSpan w:val="8"/>
            <w:shd w:val="clear" w:color="auto" w:fill="auto"/>
            <w:vAlign w:val="center"/>
            <w:hideMark/>
          </w:tcPr>
          <w:p w14:paraId="255C689D" w14:textId="77777777" w:rsidR="001D6E94" w:rsidRPr="00784B3E" w:rsidRDefault="001D6E94" w:rsidP="00784B3E">
            <w:pPr>
              <w:spacing w:after="0" w:line="240" w:lineRule="auto"/>
              <w:rPr>
                <w:rFonts w:cs="Calibri"/>
                <w:b/>
                <w:bCs/>
                <w:color w:val="000000"/>
                <w:sz w:val="18"/>
                <w:szCs w:val="18"/>
              </w:rPr>
            </w:pPr>
            <w:r w:rsidRPr="00784B3E">
              <w:rPr>
                <w:rFonts w:cs="Calibri"/>
                <w:color w:val="000000"/>
                <w:sz w:val="18"/>
                <w:szCs w:val="18"/>
              </w:rPr>
              <w:t xml:space="preserve">Zorunlu </w:t>
            </w:r>
          </w:p>
        </w:tc>
      </w:tr>
      <w:tr w:rsidR="001D6E94" w:rsidRPr="00784B3E" w14:paraId="3116C718" w14:textId="77777777" w:rsidTr="00784B3E">
        <w:trPr>
          <w:trHeight w:val="284"/>
        </w:trPr>
        <w:tc>
          <w:tcPr>
            <w:tcW w:w="910" w:type="pct"/>
            <w:gridSpan w:val="2"/>
            <w:shd w:val="clear" w:color="auto" w:fill="auto"/>
            <w:vAlign w:val="center"/>
            <w:hideMark/>
          </w:tcPr>
          <w:p w14:paraId="0063146F"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Koordinatörü</w:t>
            </w:r>
          </w:p>
        </w:tc>
        <w:tc>
          <w:tcPr>
            <w:tcW w:w="4090" w:type="pct"/>
            <w:gridSpan w:val="8"/>
            <w:shd w:val="clear" w:color="auto" w:fill="auto"/>
            <w:vAlign w:val="center"/>
            <w:hideMark/>
          </w:tcPr>
          <w:p w14:paraId="7413A7BC"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Prof. Dr. Musa GENÇ</w:t>
            </w:r>
          </w:p>
        </w:tc>
      </w:tr>
      <w:tr w:rsidR="001D6E94" w:rsidRPr="00784B3E" w14:paraId="25023FB4" w14:textId="77777777" w:rsidTr="00784B3E">
        <w:trPr>
          <w:trHeight w:val="284"/>
        </w:trPr>
        <w:tc>
          <w:tcPr>
            <w:tcW w:w="910" w:type="pct"/>
            <w:gridSpan w:val="2"/>
            <w:shd w:val="clear" w:color="auto" w:fill="auto"/>
            <w:vAlign w:val="center"/>
            <w:hideMark/>
          </w:tcPr>
          <w:p w14:paraId="51E0A5E1"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 Verenler</w:t>
            </w:r>
          </w:p>
        </w:tc>
        <w:tc>
          <w:tcPr>
            <w:tcW w:w="4090" w:type="pct"/>
            <w:gridSpan w:val="8"/>
            <w:shd w:val="clear" w:color="auto" w:fill="auto"/>
            <w:vAlign w:val="center"/>
          </w:tcPr>
          <w:p w14:paraId="3248917D" w14:textId="77777777" w:rsidR="001D6E94" w:rsidRPr="00784B3E" w:rsidRDefault="001D6E94" w:rsidP="00784B3E">
            <w:pPr>
              <w:spacing w:after="0" w:line="240" w:lineRule="auto"/>
              <w:rPr>
                <w:rFonts w:cs="Calibri"/>
                <w:color w:val="000000"/>
                <w:sz w:val="18"/>
                <w:szCs w:val="18"/>
              </w:rPr>
            </w:pPr>
          </w:p>
        </w:tc>
      </w:tr>
      <w:tr w:rsidR="001D6E94" w:rsidRPr="00784B3E" w14:paraId="7D97DFF4" w14:textId="77777777" w:rsidTr="00784B3E">
        <w:trPr>
          <w:trHeight w:val="284"/>
        </w:trPr>
        <w:tc>
          <w:tcPr>
            <w:tcW w:w="910" w:type="pct"/>
            <w:gridSpan w:val="2"/>
            <w:shd w:val="clear" w:color="auto" w:fill="auto"/>
            <w:vAlign w:val="center"/>
            <w:hideMark/>
          </w:tcPr>
          <w:p w14:paraId="6252A751"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Yardımcıları</w:t>
            </w:r>
          </w:p>
        </w:tc>
        <w:tc>
          <w:tcPr>
            <w:tcW w:w="4090" w:type="pct"/>
            <w:gridSpan w:val="8"/>
            <w:shd w:val="clear" w:color="auto" w:fill="auto"/>
            <w:vAlign w:val="center"/>
          </w:tcPr>
          <w:p w14:paraId="17E9C0D8" w14:textId="77777777" w:rsidR="001D6E94" w:rsidRPr="00784B3E" w:rsidRDefault="001D6E94" w:rsidP="00784B3E">
            <w:pPr>
              <w:spacing w:after="0" w:line="240" w:lineRule="auto"/>
              <w:rPr>
                <w:rFonts w:cs="Calibri"/>
                <w:b/>
                <w:bCs/>
                <w:color w:val="000000"/>
                <w:sz w:val="18"/>
                <w:szCs w:val="18"/>
              </w:rPr>
            </w:pPr>
          </w:p>
        </w:tc>
      </w:tr>
      <w:tr w:rsidR="001D6E94" w:rsidRPr="00784B3E" w14:paraId="3160DB1E" w14:textId="77777777" w:rsidTr="00784B3E">
        <w:trPr>
          <w:trHeight w:val="745"/>
        </w:trPr>
        <w:tc>
          <w:tcPr>
            <w:tcW w:w="910" w:type="pct"/>
            <w:gridSpan w:val="2"/>
            <w:shd w:val="clear" w:color="auto" w:fill="auto"/>
            <w:vAlign w:val="center"/>
            <w:hideMark/>
          </w:tcPr>
          <w:p w14:paraId="46778A67"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Amacı</w:t>
            </w:r>
          </w:p>
        </w:tc>
        <w:tc>
          <w:tcPr>
            <w:tcW w:w="4090" w:type="pct"/>
            <w:gridSpan w:val="8"/>
            <w:shd w:val="clear" w:color="auto" w:fill="auto"/>
            <w:vAlign w:val="center"/>
            <w:hideMark/>
          </w:tcPr>
          <w:p w14:paraId="73056782" w14:textId="77777777" w:rsidR="001D6E94" w:rsidRPr="00784B3E" w:rsidRDefault="001D6E94" w:rsidP="00784B3E">
            <w:pPr>
              <w:spacing w:after="0" w:line="240" w:lineRule="auto"/>
              <w:jc w:val="both"/>
              <w:rPr>
                <w:rFonts w:cs="Calibri"/>
                <w:color w:val="000000"/>
                <w:sz w:val="18"/>
                <w:szCs w:val="18"/>
              </w:rPr>
            </w:pPr>
            <w:r w:rsidRPr="00784B3E">
              <w:rPr>
                <w:rFonts w:cs="Calibri"/>
                <w:color w:val="000000"/>
                <w:sz w:val="18"/>
                <w:szCs w:val="18"/>
              </w:rPr>
              <w:t>Bilginin problem çözme ve karar vermedeki önemini öğrenciye aktarmak, bilgiye ulaşma yolları konusunda yol göstermek, ulaştığı bilgiyi alanında nasıl kullanacağı konusundaki becerilerini geliştirmesine rehberlik etmek, bilimsel gelişmeleri takip etmesini ve iletişim yeteneğini artırmasını sağlamak, bu süreç içerisinde meydana gelen değişikleri ve yenilikleri takip etmesine katkıda bulunmak-rehberlik etmek, bilgi okuryazarlığı ve yaşam boyu öğrenme becerileri arasındaki ilişkiyi kurmak, yaşam boyu öğrenme stratejileri ile ilgili farkındalık yaratarak öğrencinin mesleki yaşamına transferine katkıda bulunmaktır.</w:t>
            </w:r>
          </w:p>
        </w:tc>
      </w:tr>
      <w:tr w:rsidR="001D6E94" w:rsidRPr="00784B3E" w14:paraId="590D6786" w14:textId="77777777" w:rsidTr="00784B3E">
        <w:trPr>
          <w:trHeight w:val="284"/>
        </w:trPr>
        <w:tc>
          <w:tcPr>
            <w:tcW w:w="910" w:type="pct"/>
            <w:gridSpan w:val="2"/>
            <w:shd w:val="clear" w:color="auto" w:fill="auto"/>
            <w:vAlign w:val="center"/>
            <w:hideMark/>
          </w:tcPr>
          <w:p w14:paraId="6BC2CF29"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Kısa İçeriği</w:t>
            </w:r>
          </w:p>
        </w:tc>
        <w:tc>
          <w:tcPr>
            <w:tcW w:w="4090" w:type="pct"/>
            <w:gridSpan w:val="8"/>
            <w:shd w:val="clear" w:color="auto" w:fill="auto"/>
            <w:vAlign w:val="center"/>
            <w:hideMark/>
          </w:tcPr>
          <w:p w14:paraId="2B9239C1" w14:textId="77777777" w:rsidR="001D6E94" w:rsidRPr="00784B3E" w:rsidRDefault="001D6E94" w:rsidP="00784B3E">
            <w:pPr>
              <w:spacing w:after="0" w:line="240" w:lineRule="auto"/>
              <w:rPr>
                <w:rFonts w:cs="Calibri"/>
                <w:bCs/>
                <w:color w:val="000000"/>
                <w:sz w:val="18"/>
                <w:szCs w:val="18"/>
              </w:rPr>
            </w:pPr>
            <w:r w:rsidRPr="00784B3E">
              <w:rPr>
                <w:rFonts w:cs="Calibri"/>
                <w:bCs/>
                <w:color w:val="000000"/>
                <w:sz w:val="18"/>
                <w:szCs w:val="18"/>
              </w:rPr>
              <w:t>Eleştirel düşünme ve bu düşünce biçiminin bilimle, insanlıkla, ben merkezlilikle, sosyo merkezlilikle akılcı olan ve olmayan savlarla, mantıksal hatalarla, düşünce mükemmelliğiyle, sorgulamayla, bilim felsefesiyle, bilimsel yöntemle gerçek-inanç hipotezleriyle ve bilimle ilgisi</w:t>
            </w:r>
          </w:p>
          <w:p w14:paraId="23BE5D48"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21. Yüzyıl bireylerinin özellikleri, Yaşam boyu öğrenme kavramı, Yaşam boyu öğrenen bireyin özellikleri, Öğrenmeyi öğrenme becerileri, Öğrenme yolları ve stratejileri, Bilgi okuryazarlığı, uygulama örnekleri</w:t>
            </w:r>
          </w:p>
        </w:tc>
      </w:tr>
      <w:tr w:rsidR="001D6E94" w:rsidRPr="00784B3E" w14:paraId="06043213" w14:textId="77777777" w:rsidTr="00784B3E">
        <w:trPr>
          <w:trHeight w:val="300"/>
        </w:trPr>
        <w:tc>
          <w:tcPr>
            <w:tcW w:w="5000" w:type="pct"/>
            <w:gridSpan w:val="10"/>
            <w:shd w:val="clear" w:color="auto" w:fill="auto"/>
            <w:noWrap/>
            <w:vAlign w:val="bottom"/>
            <w:hideMark/>
          </w:tcPr>
          <w:p w14:paraId="72496DBF" w14:textId="77777777" w:rsidR="001D6E94" w:rsidRPr="00784B3E" w:rsidRDefault="001D6E94" w:rsidP="00784B3E">
            <w:pPr>
              <w:spacing w:after="0" w:line="240" w:lineRule="auto"/>
              <w:rPr>
                <w:rFonts w:cs="Calibri"/>
                <w:color w:val="000000"/>
                <w:sz w:val="18"/>
                <w:szCs w:val="18"/>
              </w:rPr>
            </w:pPr>
          </w:p>
        </w:tc>
      </w:tr>
      <w:tr w:rsidR="001D6E94" w:rsidRPr="00784B3E" w14:paraId="5EA779F1" w14:textId="77777777" w:rsidTr="00784B3E">
        <w:trPr>
          <w:trHeight w:val="284"/>
        </w:trPr>
        <w:tc>
          <w:tcPr>
            <w:tcW w:w="5000" w:type="pct"/>
            <w:gridSpan w:val="10"/>
            <w:shd w:val="clear" w:color="auto" w:fill="auto"/>
            <w:vAlign w:val="center"/>
            <w:hideMark/>
          </w:tcPr>
          <w:p w14:paraId="6A01B5C7"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Dersin Öğrenme Çıktıları</w:t>
            </w:r>
          </w:p>
        </w:tc>
      </w:tr>
      <w:tr w:rsidR="001D6E94" w:rsidRPr="00784B3E" w14:paraId="3BB47FF0" w14:textId="77777777" w:rsidTr="00784B3E">
        <w:trPr>
          <w:trHeight w:val="333"/>
        </w:trPr>
        <w:tc>
          <w:tcPr>
            <w:tcW w:w="910" w:type="pct"/>
            <w:gridSpan w:val="2"/>
            <w:shd w:val="clear" w:color="auto" w:fill="auto"/>
            <w:vAlign w:val="center"/>
            <w:hideMark/>
          </w:tcPr>
          <w:p w14:paraId="59FE0CE8"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ÖÇ-1</w:t>
            </w:r>
          </w:p>
        </w:tc>
        <w:tc>
          <w:tcPr>
            <w:tcW w:w="4090" w:type="pct"/>
            <w:gridSpan w:val="8"/>
            <w:shd w:val="clear" w:color="auto" w:fill="auto"/>
            <w:hideMark/>
          </w:tcPr>
          <w:p w14:paraId="024211E0" w14:textId="77777777" w:rsidR="001D6E94" w:rsidRPr="00784B3E" w:rsidRDefault="001D6E94" w:rsidP="00784B3E">
            <w:pPr>
              <w:pStyle w:val="AralkYok"/>
              <w:rPr>
                <w:rFonts w:cs="Calibri"/>
                <w:sz w:val="18"/>
                <w:szCs w:val="18"/>
              </w:rPr>
            </w:pPr>
            <w:r w:rsidRPr="00784B3E">
              <w:rPr>
                <w:rFonts w:cs="Calibri"/>
                <w:sz w:val="18"/>
                <w:szCs w:val="18"/>
              </w:rPr>
              <w:t>Kendi haline bırakılan insan düşüncesi kendini kandırmanın türlü biçimlerine yöneltebilir. Neyi düşüneceğinden çok, nasıl düşüneceğini öğrenmek.</w:t>
            </w:r>
          </w:p>
        </w:tc>
      </w:tr>
      <w:tr w:rsidR="001D6E94" w:rsidRPr="00784B3E" w14:paraId="77D12346" w14:textId="77777777" w:rsidTr="00784B3E">
        <w:trPr>
          <w:trHeight w:val="284"/>
        </w:trPr>
        <w:tc>
          <w:tcPr>
            <w:tcW w:w="910" w:type="pct"/>
            <w:gridSpan w:val="2"/>
            <w:shd w:val="clear" w:color="auto" w:fill="auto"/>
            <w:vAlign w:val="center"/>
            <w:hideMark/>
          </w:tcPr>
          <w:p w14:paraId="169CF18F"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ÖÇ-2</w:t>
            </w:r>
          </w:p>
        </w:tc>
        <w:tc>
          <w:tcPr>
            <w:tcW w:w="4090" w:type="pct"/>
            <w:gridSpan w:val="8"/>
            <w:shd w:val="clear" w:color="auto" w:fill="auto"/>
            <w:hideMark/>
          </w:tcPr>
          <w:p w14:paraId="1DEBBD7D" w14:textId="77777777" w:rsidR="001D6E94" w:rsidRPr="00784B3E" w:rsidRDefault="001D6E94" w:rsidP="00784B3E">
            <w:pPr>
              <w:pStyle w:val="AralkYok"/>
              <w:rPr>
                <w:rFonts w:cs="Calibri"/>
                <w:sz w:val="18"/>
                <w:szCs w:val="18"/>
              </w:rPr>
            </w:pPr>
            <w:r w:rsidRPr="00784B3E">
              <w:rPr>
                <w:rFonts w:cs="Calibri"/>
                <w:sz w:val="18"/>
                <w:szCs w:val="18"/>
              </w:rPr>
              <w:t xml:space="preserve">Bilimsel olan ve olmayan düşünceleri ayırt etmek. Ben merkezlilik ve sosyo merkezliliği bilimsel düşünceye “karşı” olarak tanımak. </w:t>
            </w:r>
          </w:p>
        </w:tc>
      </w:tr>
      <w:tr w:rsidR="001D6E94" w:rsidRPr="00784B3E" w14:paraId="515A6998" w14:textId="77777777" w:rsidTr="00784B3E">
        <w:trPr>
          <w:trHeight w:val="284"/>
        </w:trPr>
        <w:tc>
          <w:tcPr>
            <w:tcW w:w="910" w:type="pct"/>
            <w:gridSpan w:val="2"/>
            <w:shd w:val="clear" w:color="auto" w:fill="auto"/>
            <w:vAlign w:val="center"/>
            <w:hideMark/>
          </w:tcPr>
          <w:p w14:paraId="2D431D7B"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ÖÇ-3</w:t>
            </w:r>
          </w:p>
        </w:tc>
        <w:tc>
          <w:tcPr>
            <w:tcW w:w="4090" w:type="pct"/>
            <w:gridSpan w:val="8"/>
            <w:shd w:val="clear" w:color="auto" w:fill="auto"/>
            <w:hideMark/>
          </w:tcPr>
          <w:p w14:paraId="02CEC4A4" w14:textId="77777777" w:rsidR="001D6E94" w:rsidRPr="00784B3E" w:rsidRDefault="001D6E94" w:rsidP="00784B3E">
            <w:pPr>
              <w:pStyle w:val="AralkYok"/>
              <w:rPr>
                <w:rFonts w:cs="Calibri"/>
                <w:sz w:val="18"/>
                <w:szCs w:val="18"/>
              </w:rPr>
            </w:pPr>
            <w:r w:rsidRPr="00784B3E">
              <w:rPr>
                <w:rFonts w:cs="Calibri"/>
                <w:sz w:val="18"/>
                <w:szCs w:val="18"/>
              </w:rPr>
              <w:t xml:space="preserve">Sorgulamanın bilimsel düşünmede temel bir bileşen olduğunu anlamak. </w:t>
            </w:r>
          </w:p>
        </w:tc>
      </w:tr>
      <w:tr w:rsidR="001D6E94" w:rsidRPr="00784B3E" w14:paraId="349C0BED" w14:textId="77777777" w:rsidTr="00784B3E">
        <w:trPr>
          <w:trHeight w:val="284"/>
        </w:trPr>
        <w:tc>
          <w:tcPr>
            <w:tcW w:w="910" w:type="pct"/>
            <w:gridSpan w:val="2"/>
            <w:shd w:val="clear" w:color="auto" w:fill="auto"/>
            <w:vAlign w:val="center"/>
            <w:hideMark/>
          </w:tcPr>
          <w:p w14:paraId="1491D7E5"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ÖÇ-4</w:t>
            </w:r>
          </w:p>
        </w:tc>
        <w:tc>
          <w:tcPr>
            <w:tcW w:w="4090" w:type="pct"/>
            <w:gridSpan w:val="8"/>
            <w:shd w:val="clear" w:color="auto" w:fill="auto"/>
            <w:hideMark/>
          </w:tcPr>
          <w:p w14:paraId="3A143758" w14:textId="77777777" w:rsidR="001D6E94" w:rsidRPr="00784B3E" w:rsidRDefault="001D6E94" w:rsidP="00784B3E">
            <w:pPr>
              <w:pStyle w:val="AralkYok"/>
              <w:rPr>
                <w:rFonts w:cs="Calibri"/>
                <w:sz w:val="18"/>
                <w:szCs w:val="18"/>
              </w:rPr>
            </w:pPr>
            <w:r w:rsidRPr="00784B3E">
              <w:rPr>
                <w:rFonts w:cs="Calibri"/>
                <w:sz w:val="18"/>
                <w:szCs w:val="18"/>
              </w:rPr>
              <w:t xml:space="preserve">Düşünceleri etkin biçimde haritalama becerisini, tutarsızlıklara düşmeden geliştirmek. </w:t>
            </w:r>
          </w:p>
        </w:tc>
      </w:tr>
      <w:tr w:rsidR="001D6E94" w:rsidRPr="00784B3E" w14:paraId="24E9CEE8" w14:textId="77777777" w:rsidTr="00784B3E">
        <w:trPr>
          <w:trHeight w:val="284"/>
        </w:trPr>
        <w:tc>
          <w:tcPr>
            <w:tcW w:w="910" w:type="pct"/>
            <w:gridSpan w:val="2"/>
            <w:shd w:val="clear" w:color="auto" w:fill="auto"/>
            <w:vAlign w:val="center"/>
            <w:hideMark/>
          </w:tcPr>
          <w:p w14:paraId="61825E95"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ÖÇ-5</w:t>
            </w:r>
          </w:p>
        </w:tc>
        <w:tc>
          <w:tcPr>
            <w:tcW w:w="4090" w:type="pct"/>
            <w:gridSpan w:val="8"/>
            <w:shd w:val="clear" w:color="auto" w:fill="auto"/>
            <w:hideMark/>
          </w:tcPr>
          <w:p w14:paraId="61737203" w14:textId="77777777" w:rsidR="001D6E94" w:rsidRPr="00784B3E" w:rsidRDefault="001D6E94" w:rsidP="00784B3E">
            <w:pPr>
              <w:pStyle w:val="AralkYok"/>
              <w:rPr>
                <w:rFonts w:cs="Calibri"/>
                <w:sz w:val="18"/>
                <w:szCs w:val="18"/>
              </w:rPr>
            </w:pPr>
            <w:r w:rsidRPr="00784B3E">
              <w:rPr>
                <w:rFonts w:cs="Calibri"/>
                <w:sz w:val="18"/>
                <w:szCs w:val="18"/>
              </w:rPr>
              <w:t xml:space="preserve">İyi bir savı tanımak ve üretmek. Bir savı neyin geçersiz kılacağını belirlemek ve onu onarmak. Doğru düşünme ve akıl yürütmeyi öğrenmek. </w:t>
            </w:r>
          </w:p>
        </w:tc>
      </w:tr>
      <w:tr w:rsidR="001D6E94" w:rsidRPr="00784B3E" w14:paraId="3335FF23" w14:textId="77777777" w:rsidTr="00784B3E">
        <w:trPr>
          <w:trHeight w:val="284"/>
        </w:trPr>
        <w:tc>
          <w:tcPr>
            <w:tcW w:w="910" w:type="pct"/>
            <w:gridSpan w:val="2"/>
            <w:shd w:val="clear" w:color="auto" w:fill="auto"/>
            <w:vAlign w:val="center"/>
          </w:tcPr>
          <w:p w14:paraId="38B370C0"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ÖÇ-6</w:t>
            </w:r>
          </w:p>
        </w:tc>
        <w:tc>
          <w:tcPr>
            <w:tcW w:w="4090" w:type="pct"/>
            <w:gridSpan w:val="8"/>
            <w:shd w:val="clear" w:color="auto" w:fill="auto"/>
          </w:tcPr>
          <w:p w14:paraId="56F940C1" w14:textId="77777777" w:rsidR="001D6E94" w:rsidRPr="00784B3E" w:rsidRDefault="001D6E94" w:rsidP="00784B3E">
            <w:pPr>
              <w:pStyle w:val="AralkYok"/>
              <w:rPr>
                <w:rFonts w:cs="Calibri"/>
                <w:sz w:val="18"/>
                <w:szCs w:val="18"/>
              </w:rPr>
            </w:pPr>
            <w:r w:rsidRPr="00784B3E">
              <w:rPr>
                <w:rFonts w:cs="Calibri"/>
                <w:sz w:val="18"/>
                <w:szCs w:val="18"/>
              </w:rPr>
              <w:t>Metinlerdeki ton, denge ve yönlendirmeden haberi olmak</w:t>
            </w:r>
          </w:p>
        </w:tc>
      </w:tr>
      <w:tr w:rsidR="001D6E94" w:rsidRPr="00784B3E" w14:paraId="36DD76EA" w14:textId="77777777" w:rsidTr="00784B3E">
        <w:trPr>
          <w:trHeight w:val="284"/>
        </w:trPr>
        <w:tc>
          <w:tcPr>
            <w:tcW w:w="910" w:type="pct"/>
            <w:gridSpan w:val="2"/>
            <w:shd w:val="clear" w:color="auto" w:fill="auto"/>
            <w:vAlign w:val="center"/>
          </w:tcPr>
          <w:p w14:paraId="39899F15"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ÖÇ-7</w:t>
            </w:r>
          </w:p>
        </w:tc>
        <w:tc>
          <w:tcPr>
            <w:tcW w:w="4090" w:type="pct"/>
            <w:gridSpan w:val="8"/>
            <w:shd w:val="clear" w:color="auto" w:fill="auto"/>
          </w:tcPr>
          <w:p w14:paraId="6FA8B966" w14:textId="77777777" w:rsidR="001D6E94" w:rsidRPr="00784B3E" w:rsidRDefault="001D6E94" w:rsidP="00784B3E">
            <w:pPr>
              <w:pStyle w:val="AralkYok"/>
              <w:rPr>
                <w:rFonts w:cs="Calibri"/>
                <w:sz w:val="18"/>
                <w:szCs w:val="18"/>
              </w:rPr>
            </w:pPr>
            <w:r w:rsidRPr="00784B3E">
              <w:rPr>
                <w:rFonts w:cs="Calibri"/>
                <w:sz w:val="18"/>
                <w:szCs w:val="18"/>
              </w:rPr>
              <w:t xml:space="preserve">Entelektüel oluşumları ve etik düşünme tarzını geliştirmek. </w:t>
            </w:r>
          </w:p>
        </w:tc>
      </w:tr>
      <w:tr w:rsidR="001D6E94" w:rsidRPr="00784B3E" w14:paraId="363FBF48" w14:textId="77777777" w:rsidTr="00784B3E">
        <w:trPr>
          <w:trHeight w:val="327"/>
        </w:trPr>
        <w:tc>
          <w:tcPr>
            <w:tcW w:w="5000" w:type="pct"/>
            <w:gridSpan w:val="10"/>
            <w:shd w:val="clear" w:color="auto" w:fill="auto"/>
            <w:noWrap/>
            <w:vAlign w:val="bottom"/>
            <w:hideMark/>
          </w:tcPr>
          <w:p w14:paraId="6927C865" w14:textId="77777777" w:rsidR="001D6E94" w:rsidRPr="00784B3E" w:rsidRDefault="001D6E94" w:rsidP="00784B3E">
            <w:pPr>
              <w:spacing w:after="0" w:line="240" w:lineRule="auto"/>
              <w:rPr>
                <w:rFonts w:cs="Calibri"/>
                <w:color w:val="000000"/>
                <w:sz w:val="18"/>
                <w:szCs w:val="18"/>
              </w:rPr>
            </w:pPr>
          </w:p>
        </w:tc>
      </w:tr>
      <w:tr w:rsidR="001D6E94" w:rsidRPr="00784B3E" w14:paraId="33798AA5" w14:textId="77777777" w:rsidTr="00784B3E">
        <w:trPr>
          <w:trHeight w:val="284"/>
        </w:trPr>
        <w:tc>
          <w:tcPr>
            <w:tcW w:w="910" w:type="pct"/>
            <w:gridSpan w:val="2"/>
            <w:shd w:val="clear" w:color="auto" w:fill="auto"/>
            <w:vAlign w:val="center"/>
            <w:hideMark/>
          </w:tcPr>
          <w:p w14:paraId="4699F8E9"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Öğretim Yöntemleri</w:t>
            </w:r>
          </w:p>
        </w:tc>
        <w:tc>
          <w:tcPr>
            <w:tcW w:w="4090" w:type="pct"/>
            <w:gridSpan w:val="8"/>
            <w:shd w:val="clear" w:color="auto" w:fill="auto"/>
            <w:hideMark/>
          </w:tcPr>
          <w:p w14:paraId="1BEECEA0" w14:textId="77777777" w:rsidR="001D6E94" w:rsidRPr="00784B3E" w:rsidRDefault="001D6E94" w:rsidP="00784B3E">
            <w:pPr>
              <w:pStyle w:val="AralkYok"/>
              <w:rPr>
                <w:rFonts w:cs="Calibri"/>
                <w:sz w:val="18"/>
                <w:szCs w:val="18"/>
              </w:rPr>
            </w:pPr>
            <w:r w:rsidRPr="00784B3E">
              <w:rPr>
                <w:rFonts w:cs="Calibri"/>
                <w:sz w:val="18"/>
                <w:szCs w:val="18"/>
              </w:rPr>
              <w:t xml:space="preserve">Ders, Soru-yanıt, Tartışma, Benzetim, Örnek durum </w:t>
            </w:r>
          </w:p>
        </w:tc>
      </w:tr>
      <w:tr w:rsidR="001D6E94" w:rsidRPr="00784B3E" w14:paraId="2C5090AB" w14:textId="77777777" w:rsidTr="00784B3E">
        <w:trPr>
          <w:trHeight w:val="284"/>
        </w:trPr>
        <w:tc>
          <w:tcPr>
            <w:tcW w:w="910" w:type="pct"/>
            <w:gridSpan w:val="2"/>
            <w:shd w:val="clear" w:color="auto" w:fill="auto"/>
            <w:vAlign w:val="center"/>
            <w:hideMark/>
          </w:tcPr>
          <w:p w14:paraId="58C8B076"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Ölçme Yöntemleri</w:t>
            </w:r>
          </w:p>
        </w:tc>
        <w:tc>
          <w:tcPr>
            <w:tcW w:w="4090" w:type="pct"/>
            <w:gridSpan w:val="8"/>
            <w:shd w:val="clear" w:color="auto" w:fill="auto"/>
            <w:hideMark/>
          </w:tcPr>
          <w:p w14:paraId="26267483" w14:textId="77777777" w:rsidR="001D6E94" w:rsidRPr="00784B3E" w:rsidRDefault="001D6E94" w:rsidP="00784B3E">
            <w:pPr>
              <w:pStyle w:val="AralkYok"/>
              <w:rPr>
                <w:rFonts w:cs="Calibri"/>
                <w:sz w:val="18"/>
                <w:szCs w:val="18"/>
              </w:rPr>
            </w:pPr>
            <w:r w:rsidRPr="00784B3E">
              <w:rPr>
                <w:rFonts w:cs="Calibri"/>
                <w:color w:val="000000"/>
                <w:sz w:val="18"/>
                <w:szCs w:val="18"/>
              </w:rPr>
              <w:t>Katılım/Devam, Rol Oynama/Dramatize Etme, Film Gösterimi, Teorik/kuramsal Ders için çalışma süresi, Ara Sınav, Dönem Sonu Sınavı, Soru-Yanıt</w:t>
            </w:r>
          </w:p>
        </w:tc>
      </w:tr>
      <w:tr w:rsidR="001D6E94" w:rsidRPr="00784B3E" w14:paraId="63B873C7" w14:textId="77777777" w:rsidTr="00784B3E">
        <w:trPr>
          <w:trHeight w:val="243"/>
        </w:trPr>
        <w:tc>
          <w:tcPr>
            <w:tcW w:w="5000" w:type="pct"/>
            <w:gridSpan w:val="10"/>
            <w:shd w:val="clear" w:color="auto" w:fill="auto"/>
            <w:noWrap/>
            <w:vAlign w:val="bottom"/>
            <w:hideMark/>
          </w:tcPr>
          <w:p w14:paraId="29CACA1D" w14:textId="77777777" w:rsidR="001D6E94" w:rsidRPr="00784B3E" w:rsidRDefault="001D6E94" w:rsidP="00784B3E">
            <w:pPr>
              <w:spacing w:after="0" w:line="240" w:lineRule="auto"/>
              <w:rPr>
                <w:rFonts w:cs="Calibri"/>
                <w:color w:val="000000"/>
                <w:sz w:val="18"/>
                <w:szCs w:val="18"/>
              </w:rPr>
            </w:pPr>
          </w:p>
        </w:tc>
      </w:tr>
      <w:tr w:rsidR="001D6E94" w:rsidRPr="00784B3E" w14:paraId="1945FDD0" w14:textId="77777777" w:rsidTr="00784B3E">
        <w:trPr>
          <w:trHeight w:val="284"/>
        </w:trPr>
        <w:tc>
          <w:tcPr>
            <w:tcW w:w="5000" w:type="pct"/>
            <w:gridSpan w:val="10"/>
            <w:shd w:val="clear" w:color="auto" w:fill="auto"/>
            <w:vAlign w:val="center"/>
            <w:hideMark/>
          </w:tcPr>
          <w:p w14:paraId="363E90CE"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 AKIŞI</w:t>
            </w:r>
          </w:p>
        </w:tc>
      </w:tr>
      <w:tr w:rsidR="001D6E94" w:rsidRPr="00784B3E" w14:paraId="5305026E" w14:textId="77777777" w:rsidTr="00784B3E">
        <w:trPr>
          <w:trHeight w:val="284"/>
        </w:trPr>
        <w:tc>
          <w:tcPr>
            <w:tcW w:w="547" w:type="pct"/>
            <w:shd w:val="clear" w:color="auto" w:fill="auto"/>
            <w:vAlign w:val="center"/>
            <w:hideMark/>
          </w:tcPr>
          <w:p w14:paraId="2D26D946"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Hafta</w:t>
            </w:r>
          </w:p>
        </w:tc>
        <w:tc>
          <w:tcPr>
            <w:tcW w:w="3528" w:type="pct"/>
            <w:gridSpan w:val="8"/>
            <w:shd w:val="clear" w:color="auto" w:fill="auto"/>
            <w:noWrap/>
            <w:vAlign w:val="bottom"/>
            <w:hideMark/>
          </w:tcPr>
          <w:p w14:paraId="466A1B8F" w14:textId="77777777" w:rsidR="001D6E94" w:rsidRPr="00784B3E" w:rsidRDefault="001D6E94" w:rsidP="00784B3E">
            <w:pPr>
              <w:spacing w:after="0" w:line="240" w:lineRule="auto"/>
              <w:rPr>
                <w:rFonts w:cs="Calibri"/>
                <w:b/>
                <w:bCs/>
                <w:color w:val="000000"/>
                <w:sz w:val="18"/>
                <w:szCs w:val="18"/>
              </w:rPr>
            </w:pPr>
            <w:r w:rsidRPr="00784B3E">
              <w:rPr>
                <w:rFonts w:cs="Calibri"/>
                <w:color w:val="000000"/>
                <w:sz w:val="18"/>
                <w:szCs w:val="18"/>
              </w:rPr>
              <w:t> </w:t>
            </w:r>
            <w:r w:rsidRPr="00784B3E">
              <w:rPr>
                <w:rFonts w:cs="Calibri"/>
                <w:b/>
                <w:bCs/>
                <w:color w:val="000000"/>
                <w:sz w:val="18"/>
                <w:szCs w:val="18"/>
              </w:rPr>
              <w:t>Konular</w:t>
            </w:r>
          </w:p>
        </w:tc>
        <w:tc>
          <w:tcPr>
            <w:tcW w:w="925" w:type="pct"/>
            <w:shd w:val="clear" w:color="auto" w:fill="auto"/>
            <w:vAlign w:val="center"/>
            <w:hideMark/>
          </w:tcPr>
          <w:p w14:paraId="6FB02193" w14:textId="77777777" w:rsidR="001D6E94" w:rsidRPr="00784B3E" w:rsidRDefault="001D6E94" w:rsidP="00784B3E">
            <w:pPr>
              <w:spacing w:after="0" w:line="240" w:lineRule="auto"/>
              <w:jc w:val="center"/>
              <w:rPr>
                <w:rFonts w:cs="Calibri"/>
                <w:b/>
                <w:bCs/>
                <w:color w:val="000000"/>
                <w:sz w:val="18"/>
                <w:szCs w:val="18"/>
              </w:rPr>
            </w:pPr>
            <w:r w:rsidRPr="00784B3E">
              <w:rPr>
                <w:rFonts w:cs="Calibri"/>
                <w:b/>
                <w:bCs/>
                <w:color w:val="000000"/>
                <w:sz w:val="18"/>
                <w:szCs w:val="18"/>
              </w:rPr>
              <w:t>Kaynak/İlgili Bölüm</w:t>
            </w:r>
          </w:p>
        </w:tc>
      </w:tr>
      <w:tr w:rsidR="001D6E94" w:rsidRPr="00784B3E" w14:paraId="1B87BFF3" w14:textId="77777777" w:rsidTr="00784B3E">
        <w:trPr>
          <w:trHeight w:val="284"/>
        </w:trPr>
        <w:tc>
          <w:tcPr>
            <w:tcW w:w="547" w:type="pct"/>
            <w:shd w:val="clear" w:color="auto" w:fill="auto"/>
            <w:vAlign w:val="center"/>
            <w:hideMark/>
          </w:tcPr>
          <w:p w14:paraId="023B23E3"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1</w:t>
            </w:r>
          </w:p>
        </w:tc>
        <w:tc>
          <w:tcPr>
            <w:tcW w:w="3528" w:type="pct"/>
            <w:gridSpan w:val="8"/>
            <w:shd w:val="clear" w:color="auto" w:fill="auto"/>
            <w:hideMark/>
          </w:tcPr>
          <w:p w14:paraId="31DC5A7D" w14:textId="77777777" w:rsidR="001D6E94" w:rsidRPr="00784B3E" w:rsidRDefault="001D6E94" w:rsidP="00784B3E">
            <w:pPr>
              <w:pStyle w:val="AralkYok"/>
              <w:jc w:val="both"/>
              <w:rPr>
                <w:rFonts w:cs="Calibri"/>
                <w:sz w:val="18"/>
                <w:szCs w:val="18"/>
              </w:rPr>
            </w:pPr>
            <w:r w:rsidRPr="00784B3E">
              <w:rPr>
                <w:rFonts w:cs="Calibri"/>
                <w:sz w:val="18"/>
                <w:szCs w:val="18"/>
              </w:rPr>
              <w:t xml:space="preserve">Bilim: Bilim, Bilimin işlevleri, Bilimsel yöntem, Bilim ve felsefe. Bilim Tarihi ve Kim Kimdir? </w:t>
            </w:r>
          </w:p>
        </w:tc>
        <w:tc>
          <w:tcPr>
            <w:tcW w:w="925" w:type="pct"/>
            <w:shd w:val="clear" w:color="auto" w:fill="auto"/>
          </w:tcPr>
          <w:p w14:paraId="6D882887" w14:textId="77777777" w:rsidR="001D6E94" w:rsidRDefault="001D6E94" w:rsidP="00784B3E">
            <w:pPr>
              <w:spacing w:after="0"/>
            </w:pPr>
            <w:r w:rsidRPr="00E0436B">
              <w:rPr>
                <w:rFonts w:cs="Calibri"/>
                <w:color w:val="000000"/>
                <w:sz w:val="18"/>
                <w:szCs w:val="18"/>
              </w:rPr>
              <w:t>Önerilen Kaynaklar</w:t>
            </w:r>
          </w:p>
        </w:tc>
      </w:tr>
      <w:tr w:rsidR="001D6E94" w:rsidRPr="00784B3E" w14:paraId="08C05A1A" w14:textId="77777777" w:rsidTr="00784B3E">
        <w:trPr>
          <w:trHeight w:val="284"/>
        </w:trPr>
        <w:tc>
          <w:tcPr>
            <w:tcW w:w="547" w:type="pct"/>
            <w:shd w:val="clear" w:color="auto" w:fill="auto"/>
            <w:vAlign w:val="center"/>
            <w:hideMark/>
          </w:tcPr>
          <w:p w14:paraId="41DB9F53"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2</w:t>
            </w:r>
          </w:p>
        </w:tc>
        <w:tc>
          <w:tcPr>
            <w:tcW w:w="3528" w:type="pct"/>
            <w:gridSpan w:val="8"/>
            <w:shd w:val="clear" w:color="auto" w:fill="auto"/>
          </w:tcPr>
          <w:p w14:paraId="217C0906" w14:textId="77777777" w:rsidR="001D6E94" w:rsidRPr="00784B3E" w:rsidRDefault="001D6E94" w:rsidP="00784B3E">
            <w:pPr>
              <w:pStyle w:val="AralkYok"/>
              <w:jc w:val="both"/>
              <w:rPr>
                <w:rFonts w:cs="Calibri"/>
                <w:sz w:val="18"/>
                <w:szCs w:val="18"/>
              </w:rPr>
            </w:pPr>
            <w:r w:rsidRPr="00784B3E">
              <w:rPr>
                <w:rFonts w:cs="Calibri"/>
                <w:sz w:val="18"/>
                <w:szCs w:val="18"/>
              </w:rPr>
              <w:t>Mantık: Mantık Yürütmede Bilinmesi Gerekenler</w:t>
            </w:r>
          </w:p>
        </w:tc>
        <w:tc>
          <w:tcPr>
            <w:tcW w:w="925" w:type="pct"/>
            <w:shd w:val="clear" w:color="auto" w:fill="auto"/>
          </w:tcPr>
          <w:p w14:paraId="2E72E4CD" w14:textId="77777777" w:rsidR="001D6E94" w:rsidRDefault="001D6E94" w:rsidP="00784B3E">
            <w:pPr>
              <w:spacing w:after="0"/>
            </w:pPr>
            <w:r w:rsidRPr="00E0436B">
              <w:rPr>
                <w:rFonts w:cs="Calibri"/>
                <w:color w:val="000000"/>
                <w:sz w:val="18"/>
                <w:szCs w:val="18"/>
              </w:rPr>
              <w:t>Önerilen Kaynaklar</w:t>
            </w:r>
          </w:p>
        </w:tc>
      </w:tr>
      <w:tr w:rsidR="001D6E94" w:rsidRPr="00784B3E" w14:paraId="6828E4F0" w14:textId="77777777" w:rsidTr="00784B3E">
        <w:trPr>
          <w:trHeight w:val="284"/>
        </w:trPr>
        <w:tc>
          <w:tcPr>
            <w:tcW w:w="547" w:type="pct"/>
            <w:shd w:val="clear" w:color="auto" w:fill="auto"/>
            <w:vAlign w:val="center"/>
            <w:hideMark/>
          </w:tcPr>
          <w:p w14:paraId="564D51D0"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lastRenderedPageBreak/>
              <w:t>3</w:t>
            </w:r>
          </w:p>
        </w:tc>
        <w:tc>
          <w:tcPr>
            <w:tcW w:w="3528" w:type="pct"/>
            <w:gridSpan w:val="8"/>
            <w:shd w:val="clear" w:color="auto" w:fill="auto"/>
          </w:tcPr>
          <w:p w14:paraId="6F488581" w14:textId="77777777" w:rsidR="001D6E94" w:rsidRPr="00784B3E" w:rsidRDefault="001D6E94" w:rsidP="00784B3E">
            <w:pPr>
              <w:pStyle w:val="AralkYok"/>
              <w:jc w:val="both"/>
              <w:rPr>
                <w:rFonts w:cs="Calibri"/>
                <w:sz w:val="18"/>
                <w:szCs w:val="18"/>
              </w:rPr>
            </w:pPr>
            <w:r w:rsidRPr="00784B3E">
              <w:rPr>
                <w:rFonts w:cs="Calibri"/>
                <w:sz w:val="18"/>
                <w:szCs w:val="18"/>
              </w:rPr>
              <w:t>Düşüncenin Elemanları. Düşünme nasıl bir etkinliktir? Felsefece düşünme nasıl bir düşünme biçimidir? Bu düşünme biçimine bağlı “Felsefî Bakış” nasıl bir bakıştır? Metin Tahlili Nedir? Metne Bakış (Roman ve öykü çözümleme planı, şiir tahlilinde izlenecek yöntemler vs.)</w:t>
            </w:r>
          </w:p>
        </w:tc>
        <w:tc>
          <w:tcPr>
            <w:tcW w:w="925" w:type="pct"/>
            <w:shd w:val="clear" w:color="auto" w:fill="auto"/>
          </w:tcPr>
          <w:p w14:paraId="4C36AA1C" w14:textId="77777777" w:rsidR="001D6E94" w:rsidRDefault="001D6E94" w:rsidP="00784B3E">
            <w:pPr>
              <w:spacing w:after="0"/>
            </w:pPr>
            <w:r w:rsidRPr="00E0436B">
              <w:rPr>
                <w:rFonts w:cs="Calibri"/>
                <w:color w:val="000000"/>
                <w:sz w:val="18"/>
                <w:szCs w:val="18"/>
              </w:rPr>
              <w:t>Önerilen Kaynaklar</w:t>
            </w:r>
          </w:p>
        </w:tc>
      </w:tr>
      <w:tr w:rsidR="001D6E94" w:rsidRPr="00784B3E" w14:paraId="0AA92310" w14:textId="77777777" w:rsidTr="00784B3E">
        <w:trPr>
          <w:trHeight w:val="284"/>
        </w:trPr>
        <w:tc>
          <w:tcPr>
            <w:tcW w:w="547" w:type="pct"/>
            <w:shd w:val="clear" w:color="auto" w:fill="auto"/>
            <w:vAlign w:val="center"/>
            <w:hideMark/>
          </w:tcPr>
          <w:p w14:paraId="03E3B331"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4</w:t>
            </w:r>
          </w:p>
        </w:tc>
        <w:tc>
          <w:tcPr>
            <w:tcW w:w="3528" w:type="pct"/>
            <w:gridSpan w:val="8"/>
            <w:shd w:val="clear" w:color="auto" w:fill="auto"/>
            <w:hideMark/>
          </w:tcPr>
          <w:p w14:paraId="515E16C6" w14:textId="77777777" w:rsidR="001D6E94" w:rsidRPr="00784B3E" w:rsidRDefault="001D6E94" w:rsidP="00784B3E">
            <w:pPr>
              <w:pStyle w:val="AralkYok"/>
              <w:jc w:val="both"/>
              <w:rPr>
                <w:rFonts w:cs="Calibri"/>
                <w:sz w:val="18"/>
                <w:szCs w:val="18"/>
              </w:rPr>
            </w:pPr>
            <w:r w:rsidRPr="00784B3E">
              <w:rPr>
                <w:rFonts w:cs="Calibri"/>
                <w:sz w:val="18"/>
                <w:szCs w:val="18"/>
              </w:rPr>
              <w:t>Eleştirel Düşünme: Eleştirel ve sıradan düşünme, insanlık, tutuculuk ve yönlenmiş düşünmenin ögeleri. Niçin Eleştirel Düşünme. Benmerkezci Düşünme Sorunu.</w:t>
            </w:r>
          </w:p>
        </w:tc>
        <w:tc>
          <w:tcPr>
            <w:tcW w:w="925" w:type="pct"/>
            <w:shd w:val="clear" w:color="auto" w:fill="auto"/>
          </w:tcPr>
          <w:p w14:paraId="219C77B5" w14:textId="77777777" w:rsidR="001D6E94" w:rsidRDefault="001D6E94" w:rsidP="00784B3E">
            <w:pPr>
              <w:spacing w:after="0"/>
            </w:pPr>
            <w:r w:rsidRPr="00E0436B">
              <w:rPr>
                <w:rFonts w:cs="Calibri"/>
                <w:color w:val="000000"/>
                <w:sz w:val="18"/>
                <w:szCs w:val="18"/>
              </w:rPr>
              <w:t>Önerilen Kaynaklar</w:t>
            </w:r>
          </w:p>
        </w:tc>
      </w:tr>
      <w:tr w:rsidR="001D6E94" w:rsidRPr="00784B3E" w14:paraId="789C8A72" w14:textId="77777777" w:rsidTr="00784B3E">
        <w:trPr>
          <w:trHeight w:val="284"/>
        </w:trPr>
        <w:tc>
          <w:tcPr>
            <w:tcW w:w="547" w:type="pct"/>
            <w:shd w:val="clear" w:color="auto" w:fill="auto"/>
            <w:vAlign w:val="center"/>
            <w:hideMark/>
          </w:tcPr>
          <w:p w14:paraId="15B2DB28"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5</w:t>
            </w:r>
          </w:p>
        </w:tc>
        <w:tc>
          <w:tcPr>
            <w:tcW w:w="3528" w:type="pct"/>
            <w:gridSpan w:val="8"/>
            <w:shd w:val="clear" w:color="auto" w:fill="auto"/>
            <w:hideMark/>
          </w:tcPr>
          <w:p w14:paraId="098E45CE" w14:textId="77777777" w:rsidR="001D6E94" w:rsidRPr="00784B3E" w:rsidRDefault="001D6E94" w:rsidP="00784B3E">
            <w:pPr>
              <w:pStyle w:val="AralkYok"/>
              <w:jc w:val="both"/>
              <w:rPr>
                <w:rFonts w:cs="Calibri"/>
                <w:sz w:val="18"/>
                <w:szCs w:val="18"/>
              </w:rPr>
            </w:pPr>
            <w:r w:rsidRPr="00784B3E">
              <w:rPr>
                <w:rFonts w:cs="Calibri"/>
                <w:sz w:val="18"/>
                <w:szCs w:val="18"/>
              </w:rPr>
              <w:t>Bilimsel Düşünce: Bilimsel yaklaşımın esası. Basit bir savın bileşenleri, planlama mantığı</w:t>
            </w:r>
          </w:p>
        </w:tc>
        <w:tc>
          <w:tcPr>
            <w:tcW w:w="925" w:type="pct"/>
            <w:shd w:val="clear" w:color="auto" w:fill="auto"/>
          </w:tcPr>
          <w:p w14:paraId="3218B31F" w14:textId="77777777" w:rsidR="001D6E94" w:rsidRDefault="001D6E94" w:rsidP="00784B3E">
            <w:pPr>
              <w:spacing w:after="0"/>
            </w:pPr>
            <w:r w:rsidRPr="00E0436B">
              <w:rPr>
                <w:rFonts w:cs="Calibri"/>
                <w:color w:val="000000"/>
                <w:sz w:val="18"/>
                <w:szCs w:val="18"/>
              </w:rPr>
              <w:t>Önerilen Kaynaklar</w:t>
            </w:r>
          </w:p>
        </w:tc>
      </w:tr>
      <w:tr w:rsidR="001D6E94" w:rsidRPr="00784B3E" w14:paraId="52C30B53" w14:textId="77777777" w:rsidTr="00784B3E">
        <w:trPr>
          <w:trHeight w:val="284"/>
        </w:trPr>
        <w:tc>
          <w:tcPr>
            <w:tcW w:w="547" w:type="pct"/>
            <w:shd w:val="clear" w:color="auto" w:fill="auto"/>
            <w:vAlign w:val="center"/>
            <w:hideMark/>
          </w:tcPr>
          <w:p w14:paraId="28781D9E"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6</w:t>
            </w:r>
          </w:p>
        </w:tc>
        <w:tc>
          <w:tcPr>
            <w:tcW w:w="3528" w:type="pct"/>
            <w:gridSpan w:val="8"/>
            <w:shd w:val="clear" w:color="auto" w:fill="auto"/>
            <w:hideMark/>
          </w:tcPr>
          <w:p w14:paraId="231506F3" w14:textId="77777777" w:rsidR="001D6E94" w:rsidRPr="00784B3E" w:rsidRDefault="001D6E94" w:rsidP="00784B3E">
            <w:pPr>
              <w:pStyle w:val="AralkYok"/>
              <w:jc w:val="both"/>
              <w:rPr>
                <w:rFonts w:cs="Calibri"/>
                <w:sz w:val="18"/>
                <w:szCs w:val="18"/>
              </w:rPr>
            </w:pPr>
            <w:r w:rsidRPr="00784B3E">
              <w:rPr>
                <w:rFonts w:cs="Calibri"/>
                <w:sz w:val="18"/>
                <w:szCs w:val="18"/>
              </w:rPr>
              <w:t>Entelektüel Standartlar: Akıl yürütmenin evrensel ögelerini çözümleme, entelektüel standartlar, düşünce mükemmelliği. Entelektüel standartların düşünme ögelerine uygulanması</w:t>
            </w:r>
          </w:p>
        </w:tc>
        <w:tc>
          <w:tcPr>
            <w:tcW w:w="925" w:type="pct"/>
            <w:shd w:val="clear" w:color="auto" w:fill="auto"/>
          </w:tcPr>
          <w:p w14:paraId="78B855DE" w14:textId="77777777" w:rsidR="001D6E94" w:rsidRDefault="001D6E94" w:rsidP="00784B3E">
            <w:pPr>
              <w:spacing w:after="0"/>
            </w:pPr>
            <w:r w:rsidRPr="00E0436B">
              <w:rPr>
                <w:rFonts w:cs="Calibri"/>
                <w:color w:val="000000"/>
                <w:sz w:val="18"/>
                <w:szCs w:val="18"/>
              </w:rPr>
              <w:t>Önerilen Kaynaklar</w:t>
            </w:r>
          </w:p>
        </w:tc>
      </w:tr>
      <w:tr w:rsidR="001D6E94" w:rsidRPr="00784B3E" w14:paraId="27036B41" w14:textId="77777777" w:rsidTr="00784B3E">
        <w:trPr>
          <w:trHeight w:val="284"/>
        </w:trPr>
        <w:tc>
          <w:tcPr>
            <w:tcW w:w="547" w:type="pct"/>
            <w:shd w:val="clear" w:color="auto" w:fill="auto"/>
            <w:vAlign w:val="center"/>
            <w:hideMark/>
          </w:tcPr>
          <w:p w14:paraId="1F965BBA"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7</w:t>
            </w:r>
          </w:p>
        </w:tc>
        <w:tc>
          <w:tcPr>
            <w:tcW w:w="3528" w:type="pct"/>
            <w:gridSpan w:val="8"/>
            <w:shd w:val="clear" w:color="auto" w:fill="auto"/>
            <w:hideMark/>
          </w:tcPr>
          <w:p w14:paraId="6649A99D" w14:textId="77777777" w:rsidR="001D6E94" w:rsidRPr="00784B3E" w:rsidRDefault="001D6E94" w:rsidP="00784B3E">
            <w:pPr>
              <w:pStyle w:val="AralkYok"/>
              <w:jc w:val="both"/>
              <w:rPr>
                <w:rFonts w:cs="Calibri"/>
                <w:sz w:val="18"/>
                <w:szCs w:val="18"/>
              </w:rPr>
            </w:pPr>
            <w:r w:rsidRPr="00784B3E">
              <w:rPr>
                <w:rFonts w:cs="Calibri"/>
                <w:sz w:val="18"/>
                <w:szCs w:val="18"/>
              </w:rPr>
              <w:t>Düşünme standartları: “Bütünü görmek” ve “Kendini Bilmek”.</w:t>
            </w:r>
          </w:p>
        </w:tc>
        <w:tc>
          <w:tcPr>
            <w:tcW w:w="925" w:type="pct"/>
            <w:shd w:val="clear" w:color="auto" w:fill="auto"/>
          </w:tcPr>
          <w:p w14:paraId="32FCCAF8" w14:textId="77777777" w:rsidR="001D6E94" w:rsidRDefault="001D6E94" w:rsidP="00784B3E">
            <w:pPr>
              <w:spacing w:after="0"/>
            </w:pPr>
            <w:r w:rsidRPr="00E0436B">
              <w:rPr>
                <w:rFonts w:cs="Calibri"/>
                <w:color w:val="000000"/>
                <w:sz w:val="18"/>
                <w:szCs w:val="18"/>
              </w:rPr>
              <w:t>Önerilen Kaynaklar</w:t>
            </w:r>
          </w:p>
        </w:tc>
      </w:tr>
      <w:tr w:rsidR="001D6E94" w:rsidRPr="00784B3E" w14:paraId="4C196B04" w14:textId="77777777" w:rsidTr="00784B3E">
        <w:trPr>
          <w:trHeight w:val="284"/>
        </w:trPr>
        <w:tc>
          <w:tcPr>
            <w:tcW w:w="547" w:type="pct"/>
            <w:shd w:val="clear" w:color="auto" w:fill="auto"/>
            <w:vAlign w:val="center"/>
            <w:hideMark/>
          </w:tcPr>
          <w:p w14:paraId="49366A50"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8</w:t>
            </w:r>
          </w:p>
        </w:tc>
        <w:tc>
          <w:tcPr>
            <w:tcW w:w="3528" w:type="pct"/>
            <w:gridSpan w:val="8"/>
            <w:shd w:val="clear" w:color="auto" w:fill="auto"/>
            <w:hideMark/>
          </w:tcPr>
          <w:p w14:paraId="479966C3" w14:textId="77777777" w:rsidR="001D6E94" w:rsidRPr="00784B3E" w:rsidRDefault="001D6E94" w:rsidP="00784B3E">
            <w:pPr>
              <w:pStyle w:val="AralkYok"/>
              <w:jc w:val="both"/>
              <w:rPr>
                <w:rFonts w:cs="Calibri"/>
                <w:sz w:val="18"/>
                <w:szCs w:val="18"/>
              </w:rPr>
            </w:pPr>
            <w:r w:rsidRPr="00784B3E">
              <w:rPr>
                <w:rFonts w:cs="Calibri"/>
                <w:sz w:val="18"/>
                <w:szCs w:val="18"/>
              </w:rPr>
              <w:t>Bilim, Sanat, Felsefe (ile düşünmek): İnsan ve insan etkinlikleri olarak Bilim, Sanat ve Felsefe. Birbirleriyle olan ilgisi. Bu ilginin zorunluluğu.</w:t>
            </w:r>
          </w:p>
        </w:tc>
        <w:tc>
          <w:tcPr>
            <w:tcW w:w="925" w:type="pct"/>
            <w:shd w:val="clear" w:color="auto" w:fill="auto"/>
          </w:tcPr>
          <w:p w14:paraId="63082FAA" w14:textId="77777777" w:rsidR="001D6E94" w:rsidRDefault="001D6E94" w:rsidP="00784B3E">
            <w:pPr>
              <w:spacing w:after="0"/>
            </w:pPr>
            <w:r w:rsidRPr="00E0436B">
              <w:rPr>
                <w:rFonts w:cs="Calibri"/>
                <w:color w:val="000000"/>
                <w:sz w:val="18"/>
                <w:szCs w:val="18"/>
              </w:rPr>
              <w:t>Önerilen Kaynaklar</w:t>
            </w:r>
          </w:p>
        </w:tc>
      </w:tr>
      <w:tr w:rsidR="001D6E94" w:rsidRPr="00784B3E" w14:paraId="780A4360" w14:textId="77777777" w:rsidTr="00784B3E">
        <w:trPr>
          <w:trHeight w:val="284"/>
        </w:trPr>
        <w:tc>
          <w:tcPr>
            <w:tcW w:w="547" w:type="pct"/>
            <w:shd w:val="clear" w:color="auto" w:fill="auto"/>
            <w:vAlign w:val="center"/>
            <w:hideMark/>
          </w:tcPr>
          <w:p w14:paraId="062B65A1"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9</w:t>
            </w:r>
          </w:p>
        </w:tc>
        <w:tc>
          <w:tcPr>
            <w:tcW w:w="3528" w:type="pct"/>
            <w:gridSpan w:val="8"/>
            <w:shd w:val="clear" w:color="auto" w:fill="auto"/>
            <w:hideMark/>
          </w:tcPr>
          <w:p w14:paraId="49E6778D" w14:textId="77777777" w:rsidR="001D6E94" w:rsidRPr="00784B3E" w:rsidRDefault="001D6E94" w:rsidP="00784B3E">
            <w:pPr>
              <w:pStyle w:val="AralkYok"/>
              <w:jc w:val="both"/>
              <w:rPr>
                <w:rFonts w:cs="Calibri"/>
                <w:sz w:val="18"/>
                <w:szCs w:val="18"/>
              </w:rPr>
            </w:pPr>
            <w:r w:rsidRPr="00784B3E">
              <w:rPr>
                <w:rFonts w:cs="Calibri"/>
                <w:sz w:val="18"/>
                <w:szCs w:val="18"/>
              </w:rPr>
              <w:t>Felsefede soru sormanın ve bu sorulara verilmiş/verilebilecek yanıtların önemi ve özellikleri. Örneklerle çalışma.</w:t>
            </w:r>
          </w:p>
        </w:tc>
        <w:tc>
          <w:tcPr>
            <w:tcW w:w="925" w:type="pct"/>
            <w:shd w:val="clear" w:color="auto" w:fill="auto"/>
          </w:tcPr>
          <w:p w14:paraId="2985408E" w14:textId="77777777" w:rsidR="001D6E94" w:rsidRDefault="001D6E94" w:rsidP="00784B3E">
            <w:pPr>
              <w:spacing w:after="0"/>
            </w:pPr>
            <w:r w:rsidRPr="00E0436B">
              <w:rPr>
                <w:rFonts w:cs="Calibri"/>
                <w:color w:val="000000"/>
                <w:sz w:val="18"/>
                <w:szCs w:val="18"/>
              </w:rPr>
              <w:t>Önerilen Kaynaklar</w:t>
            </w:r>
          </w:p>
        </w:tc>
      </w:tr>
      <w:tr w:rsidR="001D6E94" w:rsidRPr="00784B3E" w14:paraId="1EB7B5A3" w14:textId="77777777" w:rsidTr="00784B3E">
        <w:trPr>
          <w:trHeight w:val="284"/>
        </w:trPr>
        <w:tc>
          <w:tcPr>
            <w:tcW w:w="547" w:type="pct"/>
            <w:shd w:val="clear" w:color="auto" w:fill="auto"/>
            <w:vAlign w:val="center"/>
            <w:hideMark/>
          </w:tcPr>
          <w:p w14:paraId="3CC7B821"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10</w:t>
            </w:r>
          </w:p>
        </w:tc>
        <w:tc>
          <w:tcPr>
            <w:tcW w:w="3528" w:type="pct"/>
            <w:gridSpan w:val="8"/>
            <w:shd w:val="clear" w:color="auto" w:fill="auto"/>
            <w:hideMark/>
          </w:tcPr>
          <w:p w14:paraId="54EFA660" w14:textId="77777777" w:rsidR="001D6E94" w:rsidRPr="00784B3E" w:rsidRDefault="001D6E94" w:rsidP="00784B3E">
            <w:pPr>
              <w:pStyle w:val="AralkYok"/>
              <w:jc w:val="both"/>
              <w:rPr>
                <w:rFonts w:cs="Calibri"/>
                <w:sz w:val="18"/>
                <w:szCs w:val="18"/>
              </w:rPr>
            </w:pPr>
            <w:r w:rsidRPr="00784B3E">
              <w:rPr>
                <w:rFonts w:cs="Calibri"/>
                <w:sz w:val="18"/>
                <w:szCs w:val="18"/>
              </w:rPr>
              <w:t>Bilgi ve bilgi türleri: Bilginin insanın dünyasındaki yeri. Felsefe neden bir tür bilgidir? Felsefî bilginin diğer bilgi türlerinden (örneğin “bilimsel” bilgiden) farkı nedir?</w:t>
            </w:r>
          </w:p>
          <w:p w14:paraId="08CE894B" w14:textId="77777777" w:rsidR="001D6E94" w:rsidRPr="00784B3E" w:rsidRDefault="001D6E94" w:rsidP="00784B3E">
            <w:pPr>
              <w:pStyle w:val="AralkYok"/>
              <w:jc w:val="both"/>
              <w:rPr>
                <w:rFonts w:cs="Calibri"/>
                <w:sz w:val="18"/>
                <w:szCs w:val="18"/>
              </w:rPr>
            </w:pPr>
            <w:r w:rsidRPr="00784B3E">
              <w:rPr>
                <w:rFonts w:cs="Calibri"/>
                <w:sz w:val="18"/>
                <w:szCs w:val="18"/>
              </w:rPr>
              <w:t>Yorum: Veri Analizi, Tahmin Edebilme (Trend Analizi ve Küçük Tahminler) ve Yorumlama Becerileri</w:t>
            </w:r>
          </w:p>
        </w:tc>
        <w:tc>
          <w:tcPr>
            <w:tcW w:w="925" w:type="pct"/>
            <w:shd w:val="clear" w:color="auto" w:fill="auto"/>
          </w:tcPr>
          <w:p w14:paraId="7675C29B" w14:textId="77777777" w:rsidR="001D6E94" w:rsidRDefault="001D6E94" w:rsidP="00784B3E">
            <w:pPr>
              <w:spacing w:after="0"/>
            </w:pPr>
            <w:r w:rsidRPr="00E0436B">
              <w:rPr>
                <w:rFonts w:cs="Calibri"/>
                <w:color w:val="000000"/>
                <w:sz w:val="18"/>
                <w:szCs w:val="18"/>
              </w:rPr>
              <w:t>Önerilen Kaynaklar</w:t>
            </w:r>
          </w:p>
        </w:tc>
      </w:tr>
      <w:tr w:rsidR="001D6E94" w:rsidRPr="00784B3E" w14:paraId="21D4A197" w14:textId="77777777" w:rsidTr="00784B3E">
        <w:trPr>
          <w:trHeight w:val="284"/>
        </w:trPr>
        <w:tc>
          <w:tcPr>
            <w:tcW w:w="547" w:type="pct"/>
            <w:shd w:val="clear" w:color="auto" w:fill="auto"/>
            <w:vAlign w:val="center"/>
            <w:hideMark/>
          </w:tcPr>
          <w:p w14:paraId="08BFF57A"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11</w:t>
            </w:r>
          </w:p>
        </w:tc>
        <w:tc>
          <w:tcPr>
            <w:tcW w:w="3528" w:type="pct"/>
            <w:gridSpan w:val="8"/>
            <w:shd w:val="clear" w:color="auto" w:fill="auto"/>
            <w:hideMark/>
          </w:tcPr>
          <w:p w14:paraId="4738F2D5" w14:textId="77777777" w:rsidR="001D6E94" w:rsidRPr="00784B3E" w:rsidRDefault="001D6E94" w:rsidP="00784B3E">
            <w:pPr>
              <w:pStyle w:val="AralkYok"/>
              <w:jc w:val="both"/>
              <w:rPr>
                <w:rFonts w:cs="Calibri"/>
                <w:sz w:val="18"/>
                <w:szCs w:val="18"/>
              </w:rPr>
            </w:pPr>
            <w:r w:rsidRPr="00784B3E">
              <w:rPr>
                <w:rFonts w:cs="Calibri"/>
                <w:sz w:val="18"/>
                <w:szCs w:val="18"/>
              </w:rPr>
              <w:t>Deneyimlerden Öğrenmek: Yaparak ve Yaşayarak Öğrenme. Mobil Sosyallik (Sosyal Medya Kullanımında Kompetanlaşma)</w:t>
            </w:r>
          </w:p>
        </w:tc>
        <w:tc>
          <w:tcPr>
            <w:tcW w:w="925" w:type="pct"/>
            <w:shd w:val="clear" w:color="auto" w:fill="auto"/>
          </w:tcPr>
          <w:p w14:paraId="6EC8A0FB" w14:textId="77777777" w:rsidR="001D6E94" w:rsidRDefault="001D6E94" w:rsidP="00784B3E">
            <w:pPr>
              <w:spacing w:after="0"/>
            </w:pPr>
            <w:r w:rsidRPr="00E0436B">
              <w:rPr>
                <w:rFonts w:cs="Calibri"/>
                <w:color w:val="000000"/>
                <w:sz w:val="18"/>
                <w:szCs w:val="18"/>
              </w:rPr>
              <w:t>Önerilen Kaynaklar</w:t>
            </w:r>
          </w:p>
        </w:tc>
      </w:tr>
      <w:tr w:rsidR="001D6E94" w:rsidRPr="00784B3E" w14:paraId="6203635D" w14:textId="77777777" w:rsidTr="00784B3E">
        <w:trPr>
          <w:trHeight w:val="284"/>
        </w:trPr>
        <w:tc>
          <w:tcPr>
            <w:tcW w:w="547" w:type="pct"/>
            <w:shd w:val="clear" w:color="auto" w:fill="auto"/>
            <w:vAlign w:val="center"/>
            <w:hideMark/>
          </w:tcPr>
          <w:p w14:paraId="7547E09D"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12</w:t>
            </w:r>
          </w:p>
        </w:tc>
        <w:tc>
          <w:tcPr>
            <w:tcW w:w="3528" w:type="pct"/>
            <w:gridSpan w:val="8"/>
            <w:shd w:val="clear" w:color="auto" w:fill="auto"/>
            <w:hideMark/>
          </w:tcPr>
          <w:p w14:paraId="6180E12B" w14:textId="77777777" w:rsidR="001D6E94" w:rsidRPr="00784B3E" w:rsidRDefault="001D6E94" w:rsidP="00784B3E">
            <w:pPr>
              <w:pStyle w:val="AralkYok"/>
              <w:jc w:val="both"/>
              <w:rPr>
                <w:rFonts w:cs="Calibri"/>
                <w:sz w:val="18"/>
                <w:szCs w:val="18"/>
              </w:rPr>
            </w:pPr>
            <w:r w:rsidRPr="00784B3E">
              <w:rPr>
                <w:rFonts w:cs="Calibri"/>
                <w:sz w:val="18"/>
                <w:szCs w:val="18"/>
              </w:rPr>
              <w:t>Yöneticilik ve karar verme:  Sabitlik ve Değişkenlik nedir?. Olguya gitme yolları: Gözlem ve Deney. Algoritma Nedir?</w:t>
            </w:r>
          </w:p>
        </w:tc>
        <w:tc>
          <w:tcPr>
            <w:tcW w:w="925" w:type="pct"/>
            <w:shd w:val="clear" w:color="auto" w:fill="auto"/>
          </w:tcPr>
          <w:p w14:paraId="284B0B76" w14:textId="77777777" w:rsidR="001D6E94" w:rsidRDefault="001D6E94" w:rsidP="00784B3E">
            <w:pPr>
              <w:spacing w:after="0"/>
            </w:pPr>
            <w:r w:rsidRPr="00E0436B">
              <w:rPr>
                <w:rFonts w:cs="Calibri"/>
                <w:color w:val="000000"/>
                <w:sz w:val="18"/>
                <w:szCs w:val="18"/>
              </w:rPr>
              <w:t>Önerilen Kaynaklar</w:t>
            </w:r>
          </w:p>
        </w:tc>
      </w:tr>
      <w:tr w:rsidR="001D6E94" w:rsidRPr="00784B3E" w14:paraId="4B37E681" w14:textId="77777777" w:rsidTr="00784B3E">
        <w:trPr>
          <w:trHeight w:val="284"/>
        </w:trPr>
        <w:tc>
          <w:tcPr>
            <w:tcW w:w="547" w:type="pct"/>
            <w:shd w:val="clear" w:color="auto" w:fill="auto"/>
            <w:vAlign w:val="center"/>
            <w:hideMark/>
          </w:tcPr>
          <w:p w14:paraId="3707DB26"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13</w:t>
            </w:r>
          </w:p>
        </w:tc>
        <w:tc>
          <w:tcPr>
            <w:tcW w:w="3528" w:type="pct"/>
            <w:gridSpan w:val="8"/>
            <w:shd w:val="clear" w:color="auto" w:fill="auto"/>
          </w:tcPr>
          <w:p w14:paraId="436F1E04" w14:textId="77777777" w:rsidR="001D6E94" w:rsidRPr="00784B3E" w:rsidRDefault="001D6E94" w:rsidP="00784B3E">
            <w:pPr>
              <w:pStyle w:val="AralkYok"/>
              <w:jc w:val="both"/>
              <w:rPr>
                <w:rFonts w:cs="Calibri"/>
                <w:sz w:val="18"/>
                <w:szCs w:val="18"/>
              </w:rPr>
            </w:pPr>
            <w:r w:rsidRPr="00784B3E">
              <w:rPr>
                <w:rFonts w:cs="Calibri"/>
                <w:sz w:val="18"/>
                <w:szCs w:val="18"/>
              </w:rPr>
              <w:t>Fütürizm: Ütopya ve Distopya (sosyal ve bilimsel senaryolar ile gelecek iş yaşamı ve toplumsal dönüşümler). Bilimde düşgücünün yeri</w:t>
            </w:r>
          </w:p>
        </w:tc>
        <w:tc>
          <w:tcPr>
            <w:tcW w:w="925" w:type="pct"/>
            <w:shd w:val="clear" w:color="auto" w:fill="auto"/>
          </w:tcPr>
          <w:p w14:paraId="18DF57CC" w14:textId="77777777" w:rsidR="001D6E94" w:rsidRDefault="001D6E94" w:rsidP="00784B3E">
            <w:pPr>
              <w:spacing w:after="0"/>
            </w:pPr>
            <w:r w:rsidRPr="00E0436B">
              <w:rPr>
                <w:rFonts w:cs="Calibri"/>
                <w:color w:val="000000"/>
                <w:sz w:val="18"/>
                <w:szCs w:val="18"/>
              </w:rPr>
              <w:t>Önerilen Kaynaklar</w:t>
            </w:r>
          </w:p>
        </w:tc>
      </w:tr>
      <w:tr w:rsidR="001D6E94" w:rsidRPr="00784B3E" w14:paraId="7DB1794E" w14:textId="77777777" w:rsidTr="00784B3E">
        <w:trPr>
          <w:trHeight w:val="284"/>
        </w:trPr>
        <w:tc>
          <w:tcPr>
            <w:tcW w:w="547" w:type="pct"/>
            <w:shd w:val="clear" w:color="auto" w:fill="auto"/>
            <w:vAlign w:val="center"/>
            <w:hideMark/>
          </w:tcPr>
          <w:p w14:paraId="3A92C1F3"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14</w:t>
            </w:r>
          </w:p>
        </w:tc>
        <w:tc>
          <w:tcPr>
            <w:tcW w:w="3528" w:type="pct"/>
            <w:gridSpan w:val="8"/>
            <w:shd w:val="clear" w:color="auto" w:fill="auto"/>
            <w:hideMark/>
          </w:tcPr>
          <w:p w14:paraId="2B274E03" w14:textId="77777777" w:rsidR="001D6E94" w:rsidRPr="00784B3E" w:rsidRDefault="001D6E94" w:rsidP="00784B3E">
            <w:pPr>
              <w:pStyle w:val="AralkYok"/>
              <w:jc w:val="both"/>
              <w:rPr>
                <w:rFonts w:cs="Calibri"/>
                <w:sz w:val="18"/>
                <w:szCs w:val="18"/>
              </w:rPr>
            </w:pPr>
            <w:r w:rsidRPr="00784B3E">
              <w:rPr>
                <w:rFonts w:cs="Calibri"/>
                <w:sz w:val="18"/>
                <w:szCs w:val="18"/>
              </w:rPr>
              <w:t>Kendini bilmek: Kendin olabilmek</w:t>
            </w:r>
          </w:p>
        </w:tc>
        <w:tc>
          <w:tcPr>
            <w:tcW w:w="925" w:type="pct"/>
            <w:shd w:val="clear" w:color="auto" w:fill="auto"/>
          </w:tcPr>
          <w:p w14:paraId="1DE88E8D" w14:textId="77777777" w:rsidR="001D6E94" w:rsidRDefault="001D6E94" w:rsidP="00784B3E">
            <w:pPr>
              <w:spacing w:after="0"/>
            </w:pPr>
            <w:r w:rsidRPr="00E0436B">
              <w:rPr>
                <w:rFonts w:cs="Calibri"/>
                <w:color w:val="000000"/>
                <w:sz w:val="18"/>
                <w:szCs w:val="18"/>
              </w:rPr>
              <w:t>Önerilen Kaynaklar</w:t>
            </w:r>
          </w:p>
        </w:tc>
      </w:tr>
      <w:tr w:rsidR="001D6E94" w:rsidRPr="00784B3E" w14:paraId="1C17232C" w14:textId="77777777" w:rsidTr="00784B3E">
        <w:trPr>
          <w:trHeight w:val="251"/>
        </w:trPr>
        <w:tc>
          <w:tcPr>
            <w:tcW w:w="5000" w:type="pct"/>
            <w:gridSpan w:val="10"/>
            <w:shd w:val="clear" w:color="auto" w:fill="auto"/>
            <w:noWrap/>
            <w:vAlign w:val="bottom"/>
            <w:hideMark/>
          </w:tcPr>
          <w:p w14:paraId="1C87AD7C" w14:textId="77777777" w:rsidR="001D6E94" w:rsidRPr="00784B3E" w:rsidRDefault="001D6E94" w:rsidP="00784B3E">
            <w:pPr>
              <w:spacing w:after="0" w:line="240" w:lineRule="auto"/>
              <w:rPr>
                <w:rFonts w:cs="Calibri"/>
                <w:color w:val="000000"/>
                <w:sz w:val="18"/>
                <w:szCs w:val="18"/>
              </w:rPr>
            </w:pPr>
          </w:p>
        </w:tc>
      </w:tr>
      <w:tr w:rsidR="001D6E94" w:rsidRPr="00784B3E" w14:paraId="12C4E6AF" w14:textId="77777777" w:rsidTr="00784B3E">
        <w:trPr>
          <w:trHeight w:val="284"/>
        </w:trPr>
        <w:tc>
          <w:tcPr>
            <w:tcW w:w="5000" w:type="pct"/>
            <w:gridSpan w:val="10"/>
            <w:shd w:val="clear" w:color="auto" w:fill="auto"/>
            <w:vAlign w:val="center"/>
            <w:hideMark/>
          </w:tcPr>
          <w:p w14:paraId="3EAD2082"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KAYNAKLAR</w:t>
            </w:r>
          </w:p>
        </w:tc>
      </w:tr>
      <w:tr w:rsidR="001D6E94" w:rsidRPr="00784B3E" w14:paraId="63422600" w14:textId="77777777" w:rsidTr="00784B3E">
        <w:trPr>
          <w:trHeight w:val="284"/>
        </w:trPr>
        <w:tc>
          <w:tcPr>
            <w:tcW w:w="910" w:type="pct"/>
            <w:gridSpan w:val="2"/>
            <w:shd w:val="clear" w:color="auto" w:fill="auto"/>
            <w:vAlign w:val="center"/>
            <w:hideMark/>
          </w:tcPr>
          <w:p w14:paraId="26D277AE"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Ders Notu</w:t>
            </w:r>
          </w:p>
        </w:tc>
        <w:tc>
          <w:tcPr>
            <w:tcW w:w="4090" w:type="pct"/>
            <w:gridSpan w:val="8"/>
            <w:shd w:val="clear" w:color="auto" w:fill="auto"/>
            <w:vAlign w:val="center"/>
            <w:hideMark/>
          </w:tcPr>
          <w:p w14:paraId="73461936"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Ders Hocası tarafından akademik standartlarda hazırlanan ve uygulama ağırlıklı ders notu.</w:t>
            </w:r>
          </w:p>
        </w:tc>
      </w:tr>
      <w:tr w:rsidR="001D6E94" w:rsidRPr="00784B3E" w14:paraId="1671A967" w14:textId="77777777" w:rsidTr="00784B3E">
        <w:trPr>
          <w:trHeight w:val="284"/>
        </w:trPr>
        <w:tc>
          <w:tcPr>
            <w:tcW w:w="910" w:type="pct"/>
            <w:gridSpan w:val="2"/>
            <w:shd w:val="clear" w:color="auto" w:fill="auto"/>
            <w:vAlign w:val="center"/>
            <w:hideMark/>
          </w:tcPr>
          <w:p w14:paraId="7BB8B1BA" w14:textId="77777777" w:rsidR="001D6E94" w:rsidRPr="00784B3E" w:rsidRDefault="001D6E94" w:rsidP="00784B3E">
            <w:pPr>
              <w:spacing w:after="0" w:line="240" w:lineRule="auto"/>
              <w:rPr>
                <w:rFonts w:cs="Calibri"/>
                <w:b/>
                <w:bCs/>
                <w:color w:val="000000"/>
                <w:sz w:val="18"/>
                <w:szCs w:val="18"/>
              </w:rPr>
            </w:pPr>
            <w:r w:rsidRPr="00784B3E">
              <w:rPr>
                <w:rFonts w:cs="Calibri"/>
                <w:b/>
                <w:bCs/>
                <w:color w:val="000000"/>
                <w:sz w:val="18"/>
                <w:szCs w:val="18"/>
              </w:rPr>
              <w:t>Diğer Kaynaklar</w:t>
            </w:r>
          </w:p>
        </w:tc>
        <w:tc>
          <w:tcPr>
            <w:tcW w:w="4090" w:type="pct"/>
            <w:gridSpan w:val="8"/>
            <w:shd w:val="clear" w:color="auto" w:fill="auto"/>
            <w:vAlign w:val="center"/>
            <w:hideMark/>
          </w:tcPr>
          <w:p w14:paraId="778723B4" w14:textId="77777777" w:rsidR="001D6E94" w:rsidRPr="00784B3E" w:rsidRDefault="001D6E94" w:rsidP="00784B3E">
            <w:pPr>
              <w:spacing w:after="0" w:line="240" w:lineRule="auto"/>
              <w:rPr>
                <w:rFonts w:cs="Calibri"/>
                <w:color w:val="000000"/>
                <w:sz w:val="18"/>
                <w:szCs w:val="18"/>
              </w:rPr>
            </w:pPr>
            <w:r w:rsidRPr="00784B3E">
              <w:rPr>
                <w:rFonts w:cs="Calibri"/>
                <w:color w:val="000000"/>
                <w:sz w:val="18"/>
                <w:szCs w:val="18"/>
              </w:rPr>
              <w:t> </w:t>
            </w:r>
          </w:p>
        </w:tc>
      </w:tr>
      <w:tr w:rsidR="001D6E94" w:rsidRPr="00784B3E" w14:paraId="437B9696" w14:textId="77777777" w:rsidTr="00784B3E">
        <w:trPr>
          <w:trHeight w:val="253"/>
        </w:trPr>
        <w:tc>
          <w:tcPr>
            <w:tcW w:w="5000" w:type="pct"/>
            <w:gridSpan w:val="10"/>
            <w:shd w:val="clear" w:color="auto" w:fill="auto"/>
            <w:noWrap/>
            <w:vAlign w:val="bottom"/>
            <w:hideMark/>
          </w:tcPr>
          <w:p w14:paraId="217C9562" w14:textId="77777777" w:rsidR="001D6E94" w:rsidRPr="00784B3E" w:rsidRDefault="001D6E94" w:rsidP="00784B3E">
            <w:pPr>
              <w:spacing w:after="0" w:line="240" w:lineRule="auto"/>
              <w:rPr>
                <w:rFonts w:cs="Calibri"/>
                <w:color w:val="000000"/>
                <w:sz w:val="18"/>
                <w:szCs w:val="18"/>
              </w:rPr>
            </w:pPr>
          </w:p>
        </w:tc>
      </w:tr>
      <w:tr w:rsidR="001D6E94" w:rsidRPr="003A0002" w14:paraId="572E2F92" w14:textId="77777777" w:rsidTr="00784B3E">
        <w:trPr>
          <w:trHeight w:val="284"/>
        </w:trPr>
        <w:tc>
          <w:tcPr>
            <w:tcW w:w="5000" w:type="pct"/>
            <w:gridSpan w:val="10"/>
            <w:shd w:val="clear" w:color="auto" w:fill="auto"/>
            <w:vAlign w:val="center"/>
            <w:hideMark/>
          </w:tcPr>
          <w:p w14:paraId="774CC4FE" w14:textId="77777777" w:rsidR="001D6E94" w:rsidRPr="003A0002" w:rsidRDefault="001D6E94" w:rsidP="00784B3E">
            <w:pPr>
              <w:spacing w:after="0"/>
              <w:rPr>
                <w:rFonts w:cs="Calibri"/>
                <w:b/>
                <w:sz w:val="18"/>
                <w:szCs w:val="18"/>
              </w:rPr>
            </w:pPr>
            <w:r w:rsidRPr="003A0002">
              <w:rPr>
                <w:rFonts w:cs="Calibri"/>
                <w:b/>
                <w:sz w:val="18"/>
                <w:szCs w:val="18"/>
              </w:rPr>
              <w:t>DEĞERLENDİRME SİSTEMİ</w:t>
            </w:r>
          </w:p>
        </w:tc>
      </w:tr>
      <w:tr w:rsidR="001D6E94" w:rsidRPr="003A0002" w14:paraId="6D9C9459" w14:textId="77777777" w:rsidTr="00784B3E">
        <w:trPr>
          <w:trHeight w:val="284"/>
        </w:trPr>
        <w:tc>
          <w:tcPr>
            <w:tcW w:w="1551" w:type="pct"/>
            <w:gridSpan w:val="3"/>
            <w:shd w:val="clear" w:color="auto" w:fill="auto"/>
            <w:vAlign w:val="center"/>
            <w:hideMark/>
          </w:tcPr>
          <w:p w14:paraId="21E3D214" w14:textId="77777777" w:rsidR="001D6E94" w:rsidRPr="003A0002" w:rsidRDefault="001D6E94" w:rsidP="00784B3E">
            <w:pPr>
              <w:spacing w:after="0"/>
              <w:rPr>
                <w:rFonts w:cs="Calibri"/>
                <w:b/>
                <w:sz w:val="18"/>
                <w:szCs w:val="18"/>
              </w:rPr>
            </w:pPr>
            <w:r w:rsidRPr="003A0002">
              <w:rPr>
                <w:rFonts w:cs="Calibri"/>
                <w:b/>
                <w:sz w:val="18"/>
                <w:szCs w:val="18"/>
              </w:rPr>
              <w:t>YARIYIL İÇİ ÇALIŞMALARI</w:t>
            </w:r>
          </w:p>
        </w:tc>
        <w:tc>
          <w:tcPr>
            <w:tcW w:w="1646" w:type="pct"/>
            <w:gridSpan w:val="4"/>
            <w:shd w:val="clear" w:color="auto" w:fill="auto"/>
            <w:noWrap/>
            <w:vAlign w:val="bottom"/>
            <w:hideMark/>
          </w:tcPr>
          <w:p w14:paraId="3BFEFB2B" w14:textId="77777777" w:rsidR="001D6E94" w:rsidRPr="003A0002" w:rsidRDefault="001D6E94" w:rsidP="00784B3E">
            <w:pPr>
              <w:spacing w:after="0"/>
              <w:rPr>
                <w:rFonts w:cs="Calibri"/>
                <w:b/>
                <w:sz w:val="18"/>
                <w:szCs w:val="18"/>
              </w:rPr>
            </w:pPr>
            <w:r w:rsidRPr="003A0002">
              <w:rPr>
                <w:rFonts w:cs="Calibri"/>
                <w:b/>
                <w:sz w:val="18"/>
                <w:szCs w:val="18"/>
              </w:rPr>
              <w:t>SAYISI</w:t>
            </w:r>
          </w:p>
        </w:tc>
        <w:tc>
          <w:tcPr>
            <w:tcW w:w="1803" w:type="pct"/>
            <w:gridSpan w:val="3"/>
            <w:shd w:val="clear" w:color="auto" w:fill="auto"/>
            <w:vAlign w:val="center"/>
            <w:hideMark/>
          </w:tcPr>
          <w:p w14:paraId="3FF67969" w14:textId="77777777" w:rsidR="001D6E94" w:rsidRPr="003A0002" w:rsidRDefault="001D6E94" w:rsidP="00784B3E">
            <w:pPr>
              <w:spacing w:after="0"/>
              <w:rPr>
                <w:rFonts w:cs="Calibri"/>
                <w:b/>
                <w:sz w:val="18"/>
                <w:szCs w:val="18"/>
              </w:rPr>
            </w:pPr>
            <w:r w:rsidRPr="003A0002">
              <w:rPr>
                <w:rFonts w:cs="Calibri"/>
                <w:b/>
                <w:sz w:val="18"/>
                <w:szCs w:val="18"/>
              </w:rPr>
              <w:t>KATKI YÜZDESİ</w:t>
            </w:r>
          </w:p>
        </w:tc>
      </w:tr>
      <w:tr w:rsidR="001D6E94" w:rsidRPr="003A0002" w14:paraId="415CBD99" w14:textId="77777777" w:rsidTr="00784B3E">
        <w:trPr>
          <w:trHeight w:val="284"/>
        </w:trPr>
        <w:tc>
          <w:tcPr>
            <w:tcW w:w="1551" w:type="pct"/>
            <w:gridSpan w:val="3"/>
            <w:shd w:val="clear" w:color="auto" w:fill="auto"/>
            <w:vAlign w:val="center"/>
            <w:hideMark/>
          </w:tcPr>
          <w:p w14:paraId="2AF4070E" w14:textId="77777777" w:rsidR="001D6E94" w:rsidRPr="003A0002" w:rsidRDefault="001D6E94" w:rsidP="00784B3E">
            <w:pPr>
              <w:spacing w:after="0"/>
              <w:rPr>
                <w:rFonts w:cs="Calibri"/>
                <w:b/>
                <w:sz w:val="18"/>
                <w:szCs w:val="18"/>
              </w:rPr>
            </w:pPr>
            <w:r w:rsidRPr="003A0002">
              <w:rPr>
                <w:rFonts w:cs="Calibri"/>
                <w:b/>
                <w:sz w:val="18"/>
                <w:szCs w:val="18"/>
              </w:rPr>
              <w:t>Ara Sınav</w:t>
            </w:r>
          </w:p>
        </w:tc>
        <w:tc>
          <w:tcPr>
            <w:tcW w:w="1646" w:type="pct"/>
            <w:gridSpan w:val="4"/>
            <w:shd w:val="clear" w:color="auto" w:fill="auto"/>
            <w:noWrap/>
            <w:vAlign w:val="bottom"/>
            <w:hideMark/>
          </w:tcPr>
          <w:p w14:paraId="6EBF6D23" w14:textId="77777777" w:rsidR="001D6E94" w:rsidRPr="003A0002" w:rsidRDefault="001D6E94"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40CADBBD" w14:textId="77777777" w:rsidR="001D6E94" w:rsidRPr="003A0002" w:rsidRDefault="001D6E94" w:rsidP="00784B3E">
            <w:pPr>
              <w:spacing w:after="0"/>
              <w:jc w:val="center"/>
              <w:rPr>
                <w:rFonts w:cs="Calibri"/>
                <w:sz w:val="18"/>
                <w:szCs w:val="18"/>
              </w:rPr>
            </w:pPr>
            <w:r w:rsidRPr="003A0002">
              <w:rPr>
                <w:rFonts w:cs="Calibri"/>
                <w:sz w:val="18"/>
                <w:szCs w:val="18"/>
              </w:rPr>
              <w:t>100</w:t>
            </w:r>
          </w:p>
        </w:tc>
      </w:tr>
      <w:tr w:rsidR="001D6E94" w:rsidRPr="003A0002" w14:paraId="36117088" w14:textId="77777777" w:rsidTr="00784B3E">
        <w:trPr>
          <w:trHeight w:val="284"/>
        </w:trPr>
        <w:tc>
          <w:tcPr>
            <w:tcW w:w="1551" w:type="pct"/>
            <w:gridSpan w:val="3"/>
            <w:shd w:val="clear" w:color="auto" w:fill="auto"/>
            <w:vAlign w:val="center"/>
            <w:hideMark/>
          </w:tcPr>
          <w:p w14:paraId="1DE26B8E" w14:textId="77777777" w:rsidR="001D6E94" w:rsidRPr="003A0002" w:rsidRDefault="001D6E94" w:rsidP="00784B3E">
            <w:pPr>
              <w:spacing w:after="0"/>
              <w:rPr>
                <w:rFonts w:cs="Calibri"/>
                <w:b/>
                <w:sz w:val="18"/>
                <w:szCs w:val="18"/>
              </w:rPr>
            </w:pPr>
            <w:r w:rsidRPr="003A0002">
              <w:rPr>
                <w:rFonts w:cs="Calibri"/>
                <w:b/>
                <w:sz w:val="18"/>
                <w:szCs w:val="18"/>
              </w:rPr>
              <w:t>Ödev</w:t>
            </w:r>
          </w:p>
        </w:tc>
        <w:tc>
          <w:tcPr>
            <w:tcW w:w="1646" w:type="pct"/>
            <w:gridSpan w:val="4"/>
            <w:shd w:val="clear" w:color="auto" w:fill="auto"/>
            <w:noWrap/>
            <w:vAlign w:val="bottom"/>
            <w:hideMark/>
          </w:tcPr>
          <w:p w14:paraId="1244D951" w14:textId="77777777" w:rsidR="001D6E94" w:rsidRPr="003A0002" w:rsidRDefault="001D6E94" w:rsidP="00784B3E">
            <w:pPr>
              <w:spacing w:after="0"/>
              <w:jc w:val="center"/>
              <w:rPr>
                <w:rFonts w:cs="Calibri"/>
                <w:sz w:val="18"/>
                <w:szCs w:val="18"/>
              </w:rPr>
            </w:pPr>
          </w:p>
        </w:tc>
        <w:tc>
          <w:tcPr>
            <w:tcW w:w="1803" w:type="pct"/>
            <w:gridSpan w:val="3"/>
            <w:shd w:val="clear" w:color="auto" w:fill="auto"/>
            <w:vAlign w:val="center"/>
            <w:hideMark/>
          </w:tcPr>
          <w:p w14:paraId="7651AAC6" w14:textId="77777777" w:rsidR="001D6E94" w:rsidRPr="003A0002" w:rsidRDefault="001D6E94" w:rsidP="00784B3E">
            <w:pPr>
              <w:spacing w:after="0"/>
              <w:jc w:val="center"/>
              <w:rPr>
                <w:rFonts w:cs="Calibri"/>
                <w:sz w:val="18"/>
                <w:szCs w:val="18"/>
              </w:rPr>
            </w:pPr>
          </w:p>
        </w:tc>
      </w:tr>
      <w:tr w:rsidR="001D6E94" w:rsidRPr="003A0002" w14:paraId="24862278" w14:textId="77777777" w:rsidTr="00784B3E">
        <w:trPr>
          <w:trHeight w:val="284"/>
        </w:trPr>
        <w:tc>
          <w:tcPr>
            <w:tcW w:w="1551" w:type="pct"/>
            <w:gridSpan w:val="3"/>
            <w:shd w:val="clear" w:color="auto" w:fill="auto"/>
            <w:vAlign w:val="center"/>
            <w:hideMark/>
          </w:tcPr>
          <w:p w14:paraId="5616DBF5" w14:textId="77777777" w:rsidR="001D6E94" w:rsidRPr="003A0002" w:rsidRDefault="001D6E94" w:rsidP="00784B3E">
            <w:pPr>
              <w:spacing w:after="0"/>
              <w:rPr>
                <w:rFonts w:cs="Calibri"/>
                <w:b/>
                <w:sz w:val="18"/>
                <w:szCs w:val="18"/>
              </w:rPr>
            </w:pPr>
            <w:r w:rsidRPr="003A0002">
              <w:rPr>
                <w:rFonts w:cs="Calibri"/>
                <w:b/>
                <w:sz w:val="18"/>
                <w:szCs w:val="18"/>
              </w:rPr>
              <w:t>Sözlü Sınav</w:t>
            </w:r>
          </w:p>
        </w:tc>
        <w:tc>
          <w:tcPr>
            <w:tcW w:w="1646" w:type="pct"/>
            <w:gridSpan w:val="4"/>
            <w:shd w:val="clear" w:color="auto" w:fill="auto"/>
            <w:noWrap/>
            <w:vAlign w:val="bottom"/>
            <w:hideMark/>
          </w:tcPr>
          <w:p w14:paraId="46013BF1" w14:textId="77777777" w:rsidR="001D6E94" w:rsidRPr="003A0002" w:rsidRDefault="001D6E94" w:rsidP="00784B3E">
            <w:pPr>
              <w:spacing w:after="0"/>
              <w:jc w:val="center"/>
              <w:rPr>
                <w:rFonts w:cs="Calibri"/>
                <w:sz w:val="18"/>
                <w:szCs w:val="18"/>
              </w:rPr>
            </w:pPr>
          </w:p>
        </w:tc>
        <w:tc>
          <w:tcPr>
            <w:tcW w:w="1803" w:type="pct"/>
            <w:gridSpan w:val="3"/>
            <w:shd w:val="clear" w:color="auto" w:fill="auto"/>
            <w:vAlign w:val="center"/>
            <w:hideMark/>
          </w:tcPr>
          <w:p w14:paraId="386562A5" w14:textId="77777777" w:rsidR="001D6E94" w:rsidRPr="003A0002" w:rsidRDefault="001D6E94" w:rsidP="00784B3E">
            <w:pPr>
              <w:spacing w:after="0"/>
              <w:jc w:val="center"/>
              <w:rPr>
                <w:rFonts w:cs="Calibri"/>
                <w:sz w:val="18"/>
                <w:szCs w:val="18"/>
              </w:rPr>
            </w:pPr>
          </w:p>
        </w:tc>
      </w:tr>
      <w:tr w:rsidR="001D6E94" w:rsidRPr="003A0002" w14:paraId="626C1E42" w14:textId="77777777" w:rsidTr="00784B3E">
        <w:trPr>
          <w:trHeight w:val="284"/>
        </w:trPr>
        <w:tc>
          <w:tcPr>
            <w:tcW w:w="1551" w:type="pct"/>
            <w:gridSpan w:val="3"/>
            <w:shd w:val="clear" w:color="auto" w:fill="auto"/>
            <w:vAlign w:val="center"/>
            <w:hideMark/>
          </w:tcPr>
          <w:p w14:paraId="48E516DB" w14:textId="77777777" w:rsidR="001D6E94" w:rsidRPr="003A0002" w:rsidRDefault="001D6E94" w:rsidP="00784B3E">
            <w:pPr>
              <w:spacing w:after="0"/>
              <w:rPr>
                <w:rFonts w:cs="Calibri"/>
                <w:b/>
                <w:sz w:val="18"/>
                <w:szCs w:val="18"/>
              </w:rPr>
            </w:pPr>
          </w:p>
        </w:tc>
        <w:tc>
          <w:tcPr>
            <w:tcW w:w="1646" w:type="pct"/>
            <w:gridSpan w:val="4"/>
            <w:shd w:val="clear" w:color="auto" w:fill="auto"/>
            <w:noWrap/>
            <w:vAlign w:val="bottom"/>
            <w:hideMark/>
          </w:tcPr>
          <w:p w14:paraId="17AAB16B" w14:textId="77777777" w:rsidR="001D6E94" w:rsidRPr="003A0002" w:rsidRDefault="001D6E94" w:rsidP="00784B3E">
            <w:pPr>
              <w:spacing w:after="0"/>
              <w:jc w:val="center"/>
              <w:rPr>
                <w:rFonts w:cs="Calibri"/>
                <w:sz w:val="18"/>
                <w:szCs w:val="18"/>
              </w:rPr>
            </w:pPr>
            <w:r w:rsidRPr="003A0002">
              <w:rPr>
                <w:rFonts w:cs="Calibri"/>
                <w:sz w:val="18"/>
                <w:szCs w:val="18"/>
              </w:rPr>
              <w:t>Toplam</w:t>
            </w:r>
          </w:p>
        </w:tc>
        <w:tc>
          <w:tcPr>
            <w:tcW w:w="1803" w:type="pct"/>
            <w:gridSpan w:val="3"/>
            <w:shd w:val="clear" w:color="auto" w:fill="auto"/>
            <w:vAlign w:val="center"/>
            <w:hideMark/>
          </w:tcPr>
          <w:p w14:paraId="0A6511E4" w14:textId="77777777" w:rsidR="001D6E94" w:rsidRPr="003A0002" w:rsidRDefault="001D6E94" w:rsidP="00784B3E">
            <w:pPr>
              <w:spacing w:after="0"/>
              <w:jc w:val="center"/>
              <w:rPr>
                <w:rFonts w:cs="Calibri"/>
                <w:sz w:val="18"/>
                <w:szCs w:val="18"/>
              </w:rPr>
            </w:pPr>
            <w:r w:rsidRPr="003A0002">
              <w:rPr>
                <w:rFonts w:cs="Calibri"/>
                <w:sz w:val="18"/>
                <w:szCs w:val="18"/>
              </w:rPr>
              <w:t>100</w:t>
            </w:r>
          </w:p>
        </w:tc>
      </w:tr>
      <w:tr w:rsidR="001D6E94" w:rsidRPr="003A0002" w14:paraId="60CAC3BB" w14:textId="77777777" w:rsidTr="00784B3E">
        <w:trPr>
          <w:trHeight w:val="284"/>
        </w:trPr>
        <w:tc>
          <w:tcPr>
            <w:tcW w:w="1551" w:type="pct"/>
            <w:gridSpan w:val="3"/>
            <w:shd w:val="clear" w:color="auto" w:fill="auto"/>
            <w:vAlign w:val="center"/>
            <w:hideMark/>
          </w:tcPr>
          <w:p w14:paraId="68D1C049" w14:textId="77777777" w:rsidR="001D6E94" w:rsidRPr="003A0002" w:rsidRDefault="001D6E94" w:rsidP="00784B3E">
            <w:pPr>
              <w:spacing w:after="0"/>
              <w:rPr>
                <w:rFonts w:cs="Calibri"/>
                <w:b/>
                <w:sz w:val="18"/>
                <w:szCs w:val="18"/>
              </w:rPr>
            </w:pPr>
            <w:r w:rsidRPr="003A0002">
              <w:rPr>
                <w:rFonts w:cs="Calibri"/>
                <w:b/>
                <w:sz w:val="18"/>
                <w:szCs w:val="18"/>
              </w:rPr>
              <w:t>Yıl içinin Başarıya Oranı</w:t>
            </w:r>
          </w:p>
        </w:tc>
        <w:tc>
          <w:tcPr>
            <w:tcW w:w="1646" w:type="pct"/>
            <w:gridSpan w:val="4"/>
            <w:shd w:val="clear" w:color="auto" w:fill="auto"/>
            <w:noWrap/>
            <w:vAlign w:val="bottom"/>
            <w:hideMark/>
          </w:tcPr>
          <w:p w14:paraId="51CAA974" w14:textId="77777777" w:rsidR="001D6E94" w:rsidRPr="003A0002" w:rsidRDefault="001D6E94"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66D3A76C" w14:textId="77777777" w:rsidR="001D6E94" w:rsidRPr="003A0002" w:rsidRDefault="001D6E94" w:rsidP="00784B3E">
            <w:pPr>
              <w:spacing w:after="0"/>
              <w:jc w:val="center"/>
              <w:rPr>
                <w:rFonts w:cs="Calibri"/>
                <w:sz w:val="18"/>
                <w:szCs w:val="18"/>
              </w:rPr>
            </w:pPr>
            <w:r w:rsidRPr="003A0002">
              <w:rPr>
                <w:rFonts w:cs="Calibri"/>
                <w:sz w:val="18"/>
                <w:szCs w:val="18"/>
              </w:rPr>
              <w:t>40</w:t>
            </w:r>
          </w:p>
        </w:tc>
      </w:tr>
      <w:tr w:rsidR="001D6E94" w:rsidRPr="003A0002" w14:paraId="7174CB54" w14:textId="77777777" w:rsidTr="00784B3E">
        <w:trPr>
          <w:trHeight w:val="284"/>
        </w:trPr>
        <w:tc>
          <w:tcPr>
            <w:tcW w:w="1551" w:type="pct"/>
            <w:gridSpan w:val="3"/>
            <w:shd w:val="clear" w:color="auto" w:fill="auto"/>
            <w:vAlign w:val="center"/>
            <w:hideMark/>
          </w:tcPr>
          <w:p w14:paraId="5DC3D38B" w14:textId="77777777" w:rsidR="001D6E94" w:rsidRPr="003A0002" w:rsidRDefault="001D6E94" w:rsidP="00784B3E">
            <w:pPr>
              <w:spacing w:after="0"/>
              <w:rPr>
                <w:rFonts w:cs="Calibri"/>
                <w:b/>
                <w:sz w:val="18"/>
                <w:szCs w:val="18"/>
              </w:rPr>
            </w:pPr>
            <w:r w:rsidRPr="003A0002">
              <w:rPr>
                <w:rFonts w:cs="Calibri"/>
                <w:b/>
                <w:sz w:val="18"/>
                <w:szCs w:val="18"/>
              </w:rPr>
              <w:t>Finalin Başarıya Oranı</w:t>
            </w:r>
          </w:p>
        </w:tc>
        <w:tc>
          <w:tcPr>
            <w:tcW w:w="1646" w:type="pct"/>
            <w:gridSpan w:val="4"/>
            <w:shd w:val="clear" w:color="auto" w:fill="auto"/>
            <w:noWrap/>
            <w:vAlign w:val="bottom"/>
            <w:hideMark/>
          </w:tcPr>
          <w:p w14:paraId="3C9769F1" w14:textId="77777777" w:rsidR="001D6E94" w:rsidRPr="003A0002" w:rsidRDefault="001D6E94"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17C8125A" w14:textId="77777777" w:rsidR="001D6E94" w:rsidRPr="003A0002" w:rsidRDefault="001D6E94" w:rsidP="00784B3E">
            <w:pPr>
              <w:spacing w:after="0"/>
              <w:jc w:val="center"/>
              <w:rPr>
                <w:rFonts w:cs="Calibri"/>
                <w:sz w:val="18"/>
                <w:szCs w:val="18"/>
              </w:rPr>
            </w:pPr>
            <w:r w:rsidRPr="003A0002">
              <w:rPr>
                <w:rFonts w:cs="Calibri"/>
                <w:sz w:val="18"/>
                <w:szCs w:val="18"/>
              </w:rPr>
              <w:t>60</w:t>
            </w:r>
          </w:p>
        </w:tc>
      </w:tr>
      <w:tr w:rsidR="001D6E94" w:rsidRPr="003A0002" w14:paraId="0F2F122A" w14:textId="77777777" w:rsidTr="00784B3E">
        <w:trPr>
          <w:trHeight w:val="284"/>
        </w:trPr>
        <w:tc>
          <w:tcPr>
            <w:tcW w:w="1551" w:type="pct"/>
            <w:gridSpan w:val="3"/>
            <w:shd w:val="clear" w:color="auto" w:fill="auto"/>
            <w:vAlign w:val="center"/>
            <w:hideMark/>
          </w:tcPr>
          <w:p w14:paraId="28A93E0B" w14:textId="77777777" w:rsidR="001D6E94" w:rsidRPr="003A0002" w:rsidRDefault="001D6E94" w:rsidP="00784B3E">
            <w:pPr>
              <w:spacing w:after="0"/>
              <w:rPr>
                <w:rFonts w:cs="Calibri"/>
                <w:sz w:val="18"/>
                <w:szCs w:val="18"/>
              </w:rPr>
            </w:pPr>
          </w:p>
        </w:tc>
        <w:tc>
          <w:tcPr>
            <w:tcW w:w="1646" w:type="pct"/>
            <w:gridSpan w:val="4"/>
            <w:shd w:val="clear" w:color="auto" w:fill="auto"/>
            <w:noWrap/>
            <w:vAlign w:val="bottom"/>
            <w:hideMark/>
          </w:tcPr>
          <w:p w14:paraId="7FBDEE74" w14:textId="77777777" w:rsidR="001D6E94" w:rsidRPr="003A0002" w:rsidRDefault="001D6E94" w:rsidP="00784B3E">
            <w:pPr>
              <w:spacing w:after="0"/>
              <w:jc w:val="center"/>
              <w:rPr>
                <w:rFonts w:cs="Calibri"/>
                <w:sz w:val="18"/>
                <w:szCs w:val="18"/>
              </w:rPr>
            </w:pPr>
            <w:r w:rsidRPr="003A0002">
              <w:rPr>
                <w:rFonts w:cs="Calibri"/>
                <w:sz w:val="18"/>
                <w:szCs w:val="18"/>
              </w:rPr>
              <w:t>Toplam</w:t>
            </w:r>
          </w:p>
        </w:tc>
        <w:tc>
          <w:tcPr>
            <w:tcW w:w="1803" w:type="pct"/>
            <w:gridSpan w:val="3"/>
            <w:shd w:val="clear" w:color="auto" w:fill="auto"/>
            <w:vAlign w:val="center"/>
            <w:hideMark/>
          </w:tcPr>
          <w:p w14:paraId="3471DCC4" w14:textId="77777777" w:rsidR="001D6E94" w:rsidRPr="003A0002" w:rsidRDefault="001D6E94" w:rsidP="00784B3E">
            <w:pPr>
              <w:spacing w:after="0"/>
              <w:jc w:val="center"/>
              <w:rPr>
                <w:rFonts w:cs="Calibri"/>
                <w:sz w:val="18"/>
                <w:szCs w:val="18"/>
              </w:rPr>
            </w:pPr>
            <w:r w:rsidRPr="003A0002">
              <w:rPr>
                <w:rFonts w:cs="Calibri"/>
                <w:sz w:val="18"/>
                <w:szCs w:val="18"/>
              </w:rPr>
              <w:t>100</w:t>
            </w:r>
          </w:p>
        </w:tc>
      </w:tr>
      <w:tr w:rsidR="001D6E94" w:rsidRPr="003A0002" w14:paraId="43FB99B8" w14:textId="77777777" w:rsidTr="00784B3E">
        <w:trPr>
          <w:trHeight w:val="300"/>
        </w:trPr>
        <w:tc>
          <w:tcPr>
            <w:tcW w:w="5000" w:type="pct"/>
            <w:gridSpan w:val="10"/>
            <w:shd w:val="clear" w:color="auto" w:fill="auto"/>
            <w:vAlign w:val="center"/>
            <w:hideMark/>
          </w:tcPr>
          <w:p w14:paraId="1BD88943" w14:textId="77777777" w:rsidR="001D6E94" w:rsidRPr="003A0002" w:rsidRDefault="001D6E94" w:rsidP="00784B3E">
            <w:pPr>
              <w:spacing w:after="0" w:line="240" w:lineRule="auto"/>
              <w:rPr>
                <w:rFonts w:cs="Calibri"/>
                <w:b/>
                <w:bCs/>
                <w:sz w:val="18"/>
                <w:szCs w:val="18"/>
              </w:rPr>
            </w:pPr>
          </w:p>
          <w:p w14:paraId="5D168510" w14:textId="77777777" w:rsidR="001D6E94" w:rsidRPr="003A0002" w:rsidRDefault="001D6E94" w:rsidP="00784B3E">
            <w:pPr>
              <w:spacing w:after="0" w:line="240" w:lineRule="auto"/>
              <w:rPr>
                <w:rFonts w:cs="Calibri"/>
                <w:b/>
                <w:bCs/>
                <w:sz w:val="18"/>
                <w:szCs w:val="18"/>
              </w:rPr>
            </w:pPr>
            <w:r w:rsidRPr="003A0002">
              <w:rPr>
                <w:rFonts w:cs="Calibri"/>
                <w:b/>
                <w:bCs/>
                <w:sz w:val="18"/>
                <w:szCs w:val="18"/>
              </w:rPr>
              <w:t>İŞYÜKÜ HESAPLAMA</w:t>
            </w:r>
          </w:p>
        </w:tc>
      </w:tr>
      <w:tr w:rsidR="001D6E94" w:rsidRPr="003A0002" w14:paraId="7C532349" w14:textId="77777777" w:rsidTr="00784B3E">
        <w:trPr>
          <w:trHeight w:val="476"/>
        </w:trPr>
        <w:tc>
          <w:tcPr>
            <w:tcW w:w="2298" w:type="pct"/>
            <w:gridSpan w:val="5"/>
            <w:shd w:val="clear" w:color="auto" w:fill="auto"/>
            <w:vAlign w:val="center"/>
            <w:hideMark/>
          </w:tcPr>
          <w:p w14:paraId="2644F8B1" w14:textId="77777777" w:rsidR="001D6E94" w:rsidRPr="003A0002" w:rsidRDefault="001D6E94" w:rsidP="00784B3E">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3F0577C4" w14:textId="77777777" w:rsidR="001D6E94" w:rsidRPr="003A0002" w:rsidRDefault="001D6E94" w:rsidP="00784B3E">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4FD06F65" w14:textId="77777777" w:rsidR="001D6E94" w:rsidRPr="003A0002" w:rsidRDefault="001D6E94" w:rsidP="00784B3E">
            <w:pPr>
              <w:spacing w:after="0" w:line="240" w:lineRule="auto"/>
              <w:jc w:val="center"/>
              <w:rPr>
                <w:rFonts w:cs="Calibri"/>
                <w:b/>
                <w:bCs/>
                <w:sz w:val="18"/>
                <w:szCs w:val="18"/>
              </w:rPr>
            </w:pPr>
            <w:r w:rsidRPr="003A0002">
              <w:rPr>
                <w:rFonts w:cs="Calibri"/>
                <w:b/>
                <w:bCs/>
                <w:sz w:val="18"/>
                <w:szCs w:val="18"/>
              </w:rPr>
              <w:t>İş Yükü Süresi (Saat)</w:t>
            </w:r>
          </w:p>
        </w:tc>
        <w:tc>
          <w:tcPr>
            <w:tcW w:w="925" w:type="pct"/>
            <w:shd w:val="clear" w:color="auto" w:fill="auto"/>
            <w:vAlign w:val="center"/>
          </w:tcPr>
          <w:p w14:paraId="0A4E63B1" w14:textId="77777777" w:rsidR="001D6E94" w:rsidRPr="003A0002" w:rsidRDefault="001D6E94" w:rsidP="00784B3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5B25D68E" w14:textId="77777777" w:rsidTr="00784B3E">
        <w:trPr>
          <w:trHeight w:val="420"/>
        </w:trPr>
        <w:tc>
          <w:tcPr>
            <w:tcW w:w="2298" w:type="pct"/>
            <w:gridSpan w:val="5"/>
            <w:shd w:val="clear" w:color="auto" w:fill="auto"/>
            <w:vAlign w:val="center"/>
            <w:hideMark/>
          </w:tcPr>
          <w:p w14:paraId="1C7DAB3F" w14:textId="77777777" w:rsidR="001D6E94" w:rsidRPr="003A0002" w:rsidRDefault="001D6E94" w:rsidP="00784B3E">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1C1F4FF4"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784B02BA" w14:textId="77777777" w:rsidR="001D6E94" w:rsidRPr="003A0002" w:rsidRDefault="001D6E94" w:rsidP="00784B3E">
            <w:pPr>
              <w:spacing w:after="0" w:line="240" w:lineRule="auto"/>
              <w:jc w:val="center"/>
              <w:rPr>
                <w:rFonts w:cs="Calibri"/>
                <w:sz w:val="18"/>
                <w:szCs w:val="18"/>
              </w:rPr>
            </w:pPr>
            <w:r>
              <w:rPr>
                <w:rFonts w:cs="Calibri"/>
                <w:sz w:val="18"/>
                <w:szCs w:val="18"/>
              </w:rPr>
              <w:t>3</w:t>
            </w:r>
          </w:p>
        </w:tc>
        <w:tc>
          <w:tcPr>
            <w:tcW w:w="925" w:type="pct"/>
            <w:shd w:val="clear" w:color="auto" w:fill="auto"/>
            <w:vAlign w:val="center"/>
          </w:tcPr>
          <w:p w14:paraId="70B49786" w14:textId="77777777" w:rsidR="001D6E94" w:rsidRPr="003A0002" w:rsidRDefault="001D6E94" w:rsidP="00784B3E">
            <w:pPr>
              <w:spacing w:after="0" w:line="240" w:lineRule="auto"/>
              <w:jc w:val="center"/>
              <w:rPr>
                <w:rFonts w:cs="Calibri"/>
                <w:sz w:val="18"/>
                <w:szCs w:val="18"/>
              </w:rPr>
            </w:pPr>
            <w:r>
              <w:rPr>
                <w:rFonts w:cs="Calibri"/>
                <w:sz w:val="18"/>
                <w:szCs w:val="18"/>
              </w:rPr>
              <w:t>42</w:t>
            </w:r>
          </w:p>
        </w:tc>
      </w:tr>
      <w:tr w:rsidR="001D6E94" w:rsidRPr="003A0002" w14:paraId="78DD8238" w14:textId="77777777" w:rsidTr="00784B3E">
        <w:trPr>
          <w:trHeight w:val="420"/>
        </w:trPr>
        <w:tc>
          <w:tcPr>
            <w:tcW w:w="2298" w:type="pct"/>
            <w:gridSpan w:val="5"/>
            <w:shd w:val="clear" w:color="auto" w:fill="auto"/>
            <w:vAlign w:val="center"/>
            <w:hideMark/>
          </w:tcPr>
          <w:p w14:paraId="55A4EE8F" w14:textId="77777777" w:rsidR="001D6E94" w:rsidRPr="003A0002" w:rsidRDefault="001D6E94" w:rsidP="00784B3E">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3360D026"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41E005F"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w:t>
            </w:r>
          </w:p>
        </w:tc>
        <w:tc>
          <w:tcPr>
            <w:tcW w:w="925" w:type="pct"/>
            <w:shd w:val="clear" w:color="auto" w:fill="auto"/>
            <w:vAlign w:val="center"/>
          </w:tcPr>
          <w:p w14:paraId="2E0109B0"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w:t>
            </w:r>
          </w:p>
        </w:tc>
      </w:tr>
      <w:tr w:rsidR="001D6E94" w:rsidRPr="003A0002" w14:paraId="20267CEF" w14:textId="77777777" w:rsidTr="00784B3E">
        <w:trPr>
          <w:trHeight w:val="420"/>
        </w:trPr>
        <w:tc>
          <w:tcPr>
            <w:tcW w:w="2298" w:type="pct"/>
            <w:gridSpan w:val="5"/>
            <w:shd w:val="clear" w:color="auto" w:fill="auto"/>
            <w:vAlign w:val="center"/>
            <w:hideMark/>
          </w:tcPr>
          <w:p w14:paraId="64D9A404" w14:textId="77777777" w:rsidR="001D6E94" w:rsidRPr="003A0002" w:rsidRDefault="001D6E94" w:rsidP="00784B3E">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0C760918"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74796D1"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w:t>
            </w:r>
          </w:p>
        </w:tc>
        <w:tc>
          <w:tcPr>
            <w:tcW w:w="925" w:type="pct"/>
            <w:shd w:val="clear" w:color="auto" w:fill="auto"/>
            <w:vAlign w:val="center"/>
          </w:tcPr>
          <w:p w14:paraId="00719324"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w:t>
            </w:r>
          </w:p>
        </w:tc>
      </w:tr>
      <w:tr w:rsidR="001D6E94" w:rsidRPr="003A0002" w14:paraId="329A79D0" w14:textId="77777777" w:rsidTr="00784B3E">
        <w:trPr>
          <w:trHeight w:val="420"/>
        </w:trPr>
        <w:tc>
          <w:tcPr>
            <w:tcW w:w="2298" w:type="pct"/>
            <w:gridSpan w:val="5"/>
            <w:shd w:val="clear" w:color="auto" w:fill="auto"/>
            <w:vAlign w:val="center"/>
            <w:hideMark/>
          </w:tcPr>
          <w:p w14:paraId="7F93A0C8" w14:textId="77777777" w:rsidR="001D6E94" w:rsidRPr="003A0002" w:rsidRDefault="001D6E94" w:rsidP="00784B3E">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5D8C1AB1"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2E8EE76" w14:textId="77777777" w:rsidR="001D6E94" w:rsidRPr="003A0002" w:rsidRDefault="001D6E94" w:rsidP="00784B3E">
            <w:pPr>
              <w:spacing w:after="0" w:line="240" w:lineRule="auto"/>
              <w:jc w:val="center"/>
              <w:rPr>
                <w:rFonts w:cs="Calibri"/>
                <w:sz w:val="18"/>
                <w:szCs w:val="18"/>
              </w:rPr>
            </w:pPr>
            <w:r>
              <w:rPr>
                <w:rFonts w:cs="Calibri"/>
                <w:sz w:val="18"/>
                <w:szCs w:val="18"/>
              </w:rPr>
              <w:t>10</w:t>
            </w:r>
          </w:p>
        </w:tc>
        <w:tc>
          <w:tcPr>
            <w:tcW w:w="925" w:type="pct"/>
            <w:shd w:val="clear" w:color="auto" w:fill="auto"/>
            <w:vAlign w:val="center"/>
          </w:tcPr>
          <w:p w14:paraId="1D110FDE" w14:textId="77777777" w:rsidR="001D6E94" w:rsidRPr="003A0002" w:rsidRDefault="001D6E94" w:rsidP="00784B3E">
            <w:pPr>
              <w:spacing w:after="0" w:line="240" w:lineRule="auto"/>
              <w:jc w:val="center"/>
              <w:rPr>
                <w:rFonts w:cs="Calibri"/>
                <w:sz w:val="18"/>
                <w:szCs w:val="18"/>
              </w:rPr>
            </w:pPr>
            <w:r>
              <w:rPr>
                <w:rFonts w:cs="Calibri"/>
                <w:sz w:val="18"/>
                <w:szCs w:val="18"/>
              </w:rPr>
              <w:t>10</w:t>
            </w:r>
          </w:p>
        </w:tc>
      </w:tr>
      <w:tr w:rsidR="001D6E94" w:rsidRPr="003A0002" w14:paraId="694E452E" w14:textId="77777777" w:rsidTr="00784B3E">
        <w:trPr>
          <w:trHeight w:val="420"/>
        </w:trPr>
        <w:tc>
          <w:tcPr>
            <w:tcW w:w="2298" w:type="pct"/>
            <w:gridSpan w:val="5"/>
            <w:shd w:val="clear" w:color="auto" w:fill="auto"/>
            <w:vAlign w:val="center"/>
            <w:hideMark/>
          </w:tcPr>
          <w:p w14:paraId="6B3FE2F2" w14:textId="77777777" w:rsidR="001D6E94" w:rsidRPr="003A0002" w:rsidRDefault="001D6E94" w:rsidP="00784B3E">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0CF25B92"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8AFBB0B"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10</w:t>
            </w:r>
          </w:p>
        </w:tc>
        <w:tc>
          <w:tcPr>
            <w:tcW w:w="925" w:type="pct"/>
            <w:shd w:val="clear" w:color="auto" w:fill="auto"/>
            <w:vAlign w:val="center"/>
          </w:tcPr>
          <w:p w14:paraId="18A76805"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10</w:t>
            </w:r>
          </w:p>
        </w:tc>
      </w:tr>
      <w:tr w:rsidR="001D6E94" w:rsidRPr="003A0002" w14:paraId="694ED6FA" w14:textId="77777777" w:rsidTr="00784B3E">
        <w:trPr>
          <w:trHeight w:val="420"/>
        </w:trPr>
        <w:tc>
          <w:tcPr>
            <w:tcW w:w="2298" w:type="pct"/>
            <w:gridSpan w:val="5"/>
            <w:shd w:val="clear" w:color="auto" w:fill="auto"/>
            <w:vAlign w:val="center"/>
            <w:hideMark/>
          </w:tcPr>
          <w:p w14:paraId="7AC0ECD8" w14:textId="77777777" w:rsidR="001D6E94" w:rsidRPr="003A0002" w:rsidRDefault="001D6E94" w:rsidP="00784B3E">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564B1354" w14:textId="77777777" w:rsidR="001D6E94" w:rsidRPr="003A0002" w:rsidRDefault="001D6E94" w:rsidP="00784B3E">
            <w:pPr>
              <w:spacing w:after="0" w:line="240" w:lineRule="auto"/>
              <w:jc w:val="center"/>
              <w:rPr>
                <w:rFonts w:cs="Calibri"/>
                <w:sz w:val="18"/>
                <w:szCs w:val="18"/>
              </w:rPr>
            </w:pPr>
          </w:p>
        </w:tc>
        <w:tc>
          <w:tcPr>
            <w:tcW w:w="973" w:type="pct"/>
            <w:gridSpan w:val="3"/>
            <w:shd w:val="clear" w:color="auto" w:fill="auto"/>
            <w:vAlign w:val="center"/>
          </w:tcPr>
          <w:p w14:paraId="193156E8" w14:textId="77777777" w:rsidR="001D6E94" w:rsidRPr="003A0002" w:rsidRDefault="001D6E94" w:rsidP="00784B3E">
            <w:pPr>
              <w:spacing w:after="0" w:line="240" w:lineRule="auto"/>
              <w:jc w:val="center"/>
              <w:rPr>
                <w:rFonts w:cs="Calibri"/>
                <w:sz w:val="18"/>
                <w:szCs w:val="18"/>
              </w:rPr>
            </w:pPr>
          </w:p>
        </w:tc>
        <w:tc>
          <w:tcPr>
            <w:tcW w:w="925" w:type="pct"/>
            <w:shd w:val="clear" w:color="auto" w:fill="auto"/>
            <w:vAlign w:val="center"/>
          </w:tcPr>
          <w:p w14:paraId="14DFD082" w14:textId="77777777" w:rsidR="001D6E94" w:rsidRPr="003A0002" w:rsidRDefault="001D6E94" w:rsidP="00784B3E">
            <w:pPr>
              <w:spacing w:after="0" w:line="240" w:lineRule="auto"/>
              <w:jc w:val="center"/>
              <w:rPr>
                <w:rFonts w:cs="Calibri"/>
                <w:sz w:val="18"/>
                <w:szCs w:val="18"/>
              </w:rPr>
            </w:pPr>
          </w:p>
        </w:tc>
      </w:tr>
      <w:tr w:rsidR="001D6E94" w:rsidRPr="003A0002" w14:paraId="23135F56" w14:textId="77777777" w:rsidTr="00784B3E">
        <w:trPr>
          <w:trHeight w:val="420"/>
        </w:trPr>
        <w:tc>
          <w:tcPr>
            <w:tcW w:w="2298" w:type="pct"/>
            <w:gridSpan w:val="5"/>
            <w:shd w:val="clear" w:color="auto" w:fill="auto"/>
            <w:vAlign w:val="center"/>
          </w:tcPr>
          <w:p w14:paraId="109A272A" w14:textId="77777777" w:rsidR="001D6E94" w:rsidRPr="003A0002" w:rsidRDefault="001D6E94" w:rsidP="00784B3E">
            <w:pPr>
              <w:spacing w:after="0" w:line="240" w:lineRule="auto"/>
              <w:rPr>
                <w:rFonts w:cs="Calibri"/>
                <w:sz w:val="18"/>
                <w:szCs w:val="18"/>
              </w:rPr>
            </w:pPr>
            <w:r w:rsidRPr="003A0002">
              <w:rPr>
                <w:rFonts w:cs="Calibri"/>
                <w:sz w:val="18"/>
                <w:szCs w:val="18"/>
              </w:rPr>
              <w:lastRenderedPageBreak/>
              <w:t>Ders Dışı Bireysel Çalışma</w:t>
            </w:r>
          </w:p>
        </w:tc>
        <w:tc>
          <w:tcPr>
            <w:tcW w:w="804" w:type="pct"/>
            <w:shd w:val="clear" w:color="auto" w:fill="auto"/>
            <w:noWrap/>
            <w:vAlign w:val="center"/>
          </w:tcPr>
          <w:p w14:paraId="04DD30C8" w14:textId="77777777" w:rsidR="001D6E94" w:rsidRPr="003A0002" w:rsidRDefault="001D6E94" w:rsidP="00784B3E">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4A516D0" w14:textId="77777777" w:rsidR="001D6E94" w:rsidRPr="003A0002" w:rsidRDefault="001D6E94" w:rsidP="00784B3E">
            <w:pPr>
              <w:spacing w:after="0" w:line="240" w:lineRule="auto"/>
              <w:jc w:val="center"/>
              <w:rPr>
                <w:rFonts w:cs="Calibri"/>
                <w:sz w:val="18"/>
                <w:szCs w:val="18"/>
              </w:rPr>
            </w:pPr>
            <w:r>
              <w:rPr>
                <w:rFonts w:cs="Calibri"/>
                <w:sz w:val="18"/>
                <w:szCs w:val="18"/>
              </w:rPr>
              <w:t>4</w:t>
            </w:r>
          </w:p>
        </w:tc>
        <w:tc>
          <w:tcPr>
            <w:tcW w:w="925" w:type="pct"/>
            <w:shd w:val="clear" w:color="auto" w:fill="auto"/>
            <w:vAlign w:val="center"/>
          </w:tcPr>
          <w:p w14:paraId="3C68FF35" w14:textId="77777777" w:rsidR="001D6E94" w:rsidRPr="003A0002" w:rsidRDefault="001D6E94" w:rsidP="00784B3E">
            <w:pPr>
              <w:spacing w:after="0" w:line="240" w:lineRule="auto"/>
              <w:jc w:val="center"/>
              <w:rPr>
                <w:rFonts w:cs="Calibri"/>
                <w:sz w:val="18"/>
                <w:szCs w:val="18"/>
              </w:rPr>
            </w:pPr>
            <w:r>
              <w:rPr>
                <w:rFonts w:cs="Calibri"/>
                <w:sz w:val="18"/>
                <w:szCs w:val="18"/>
              </w:rPr>
              <w:t>56</w:t>
            </w:r>
          </w:p>
        </w:tc>
      </w:tr>
      <w:tr w:rsidR="001D6E94" w:rsidRPr="003A0002" w14:paraId="50D3E486" w14:textId="77777777" w:rsidTr="00784B3E">
        <w:trPr>
          <w:trHeight w:val="420"/>
        </w:trPr>
        <w:tc>
          <w:tcPr>
            <w:tcW w:w="2298" w:type="pct"/>
            <w:gridSpan w:val="5"/>
            <w:shd w:val="clear" w:color="auto" w:fill="auto"/>
            <w:vAlign w:val="center"/>
            <w:hideMark/>
          </w:tcPr>
          <w:p w14:paraId="393D19DE" w14:textId="77777777" w:rsidR="001D6E94" w:rsidRPr="003A0002" w:rsidRDefault="001D6E94" w:rsidP="00784B3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78163941" w14:textId="77777777" w:rsidR="001D6E94" w:rsidRPr="003A0002" w:rsidRDefault="001D6E94" w:rsidP="00784B3E">
            <w:pPr>
              <w:spacing w:after="0" w:line="240" w:lineRule="auto"/>
              <w:jc w:val="center"/>
              <w:rPr>
                <w:rFonts w:cs="Calibri"/>
                <w:sz w:val="18"/>
                <w:szCs w:val="18"/>
              </w:rPr>
            </w:pPr>
          </w:p>
        </w:tc>
        <w:tc>
          <w:tcPr>
            <w:tcW w:w="973" w:type="pct"/>
            <w:gridSpan w:val="3"/>
            <w:shd w:val="clear" w:color="auto" w:fill="auto"/>
            <w:noWrap/>
            <w:vAlign w:val="center"/>
            <w:hideMark/>
          </w:tcPr>
          <w:p w14:paraId="079F6A21" w14:textId="77777777" w:rsidR="001D6E94" w:rsidRPr="003A0002" w:rsidRDefault="001D6E94" w:rsidP="00784B3E">
            <w:pPr>
              <w:spacing w:after="0" w:line="240" w:lineRule="auto"/>
              <w:jc w:val="center"/>
              <w:rPr>
                <w:rFonts w:cs="Calibri"/>
                <w:sz w:val="18"/>
                <w:szCs w:val="18"/>
              </w:rPr>
            </w:pPr>
          </w:p>
        </w:tc>
        <w:tc>
          <w:tcPr>
            <w:tcW w:w="925" w:type="pct"/>
            <w:shd w:val="clear" w:color="auto" w:fill="auto"/>
            <w:noWrap/>
            <w:vAlign w:val="center"/>
            <w:hideMark/>
          </w:tcPr>
          <w:p w14:paraId="09B71CAE" w14:textId="77777777" w:rsidR="001D6E94" w:rsidRPr="003A0002" w:rsidRDefault="001D6E94" w:rsidP="00784B3E">
            <w:pPr>
              <w:spacing w:after="0" w:line="240" w:lineRule="auto"/>
              <w:jc w:val="center"/>
              <w:rPr>
                <w:rFonts w:cs="Calibri"/>
                <w:sz w:val="18"/>
                <w:szCs w:val="18"/>
              </w:rPr>
            </w:pPr>
            <w:r>
              <w:rPr>
                <w:rFonts w:cs="Calibri"/>
                <w:sz w:val="18"/>
                <w:szCs w:val="18"/>
              </w:rPr>
              <w:t>120</w:t>
            </w:r>
          </w:p>
        </w:tc>
      </w:tr>
      <w:tr w:rsidR="001D6E94" w:rsidRPr="003A0002" w14:paraId="07ED7CA1" w14:textId="77777777" w:rsidTr="00784B3E">
        <w:trPr>
          <w:trHeight w:val="420"/>
        </w:trPr>
        <w:tc>
          <w:tcPr>
            <w:tcW w:w="2298" w:type="pct"/>
            <w:gridSpan w:val="5"/>
            <w:shd w:val="clear" w:color="auto" w:fill="auto"/>
            <w:vAlign w:val="center"/>
            <w:hideMark/>
          </w:tcPr>
          <w:p w14:paraId="6BF2D40D" w14:textId="77777777" w:rsidR="001D6E94" w:rsidRPr="003A0002" w:rsidRDefault="001D6E94" w:rsidP="00784B3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5DBDDBB9" w14:textId="77777777" w:rsidR="001D6E94" w:rsidRPr="003A0002" w:rsidRDefault="001D6E94" w:rsidP="00784B3E">
            <w:pPr>
              <w:spacing w:after="0" w:line="240" w:lineRule="auto"/>
              <w:jc w:val="center"/>
              <w:rPr>
                <w:rFonts w:cs="Calibri"/>
                <w:sz w:val="18"/>
                <w:szCs w:val="18"/>
              </w:rPr>
            </w:pPr>
          </w:p>
        </w:tc>
        <w:tc>
          <w:tcPr>
            <w:tcW w:w="973" w:type="pct"/>
            <w:gridSpan w:val="3"/>
            <w:shd w:val="clear" w:color="auto" w:fill="auto"/>
            <w:noWrap/>
            <w:vAlign w:val="center"/>
            <w:hideMark/>
          </w:tcPr>
          <w:p w14:paraId="57A342B7" w14:textId="77777777" w:rsidR="001D6E94" w:rsidRPr="003A0002" w:rsidRDefault="001D6E94" w:rsidP="00784B3E">
            <w:pPr>
              <w:spacing w:after="0" w:line="240" w:lineRule="auto"/>
              <w:jc w:val="center"/>
              <w:rPr>
                <w:rFonts w:cs="Calibri"/>
                <w:sz w:val="18"/>
                <w:szCs w:val="18"/>
              </w:rPr>
            </w:pPr>
          </w:p>
        </w:tc>
        <w:tc>
          <w:tcPr>
            <w:tcW w:w="925" w:type="pct"/>
            <w:shd w:val="clear" w:color="auto" w:fill="auto"/>
            <w:noWrap/>
            <w:vAlign w:val="center"/>
            <w:hideMark/>
          </w:tcPr>
          <w:p w14:paraId="2D433FA6" w14:textId="77777777" w:rsidR="001D6E94" w:rsidRPr="003A0002" w:rsidRDefault="001D6E94" w:rsidP="00784B3E">
            <w:pPr>
              <w:spacing w:after="0" w:line="240" w:lineRule="auto"/>
              <w:jc w:val="center"/>
              <w:rPr>
                <w:rFonts w:cs="Calibri"/>
                <w:sz w:val="18"/>
                <w:szCs w:val="18"/>
              </w:rPr>
            </w:pPr>
            <w:r>
              <w:rPr>
                <w:rFonts w:cs="Calibri"/>
                <w:sz w:val="18"/>
                <w:szCs w:val="18"/>
              </w:rPr>
              <w:t>4</w:t>
            </w:r>
          </w:p>
        </w:tc>
      </w:tr>
    </w:tbl>
    <w:p w14:paraId="3CD2DE3E" w14:textId="77777777" w:rsidR="001D6E94" w:rsidRDefault="001D6E94" w:rsidP="004A4D53">
      <w:pPr>
        <w:spacing w:line="240" w:lineRule="auto"/>
        <w:rPr>
          <w:rFonts w:cs="Calibri"/>
          <w:sz w:val="18"/>
          <w:szCs w:val="18"/>
        </w:rPr>
      </w:pPr>
    </w:p>
    <w:p w14:paraId="00A4BB62" w14:textId="77777777" w:rsidR="001D6E94" w:rsidRPr="0084691D" w:rsidRDefault="001D6E94" w:rsidP="004A4D53">
      <w:pPr>
        <w:spacing w:line="240" w:lineRule="auto"/>
        <w:jc w:val="right"/>
        <w:rPr>
          <w:rFonts w:cs="Calibri"/>
          <w:sz w:val="18"/>
          <w:szCs w:val="18"/>
        </w:rPr>
      </w:pPr>
      <w:r w:rsidRPr="0084691D">
        <w:rPr>
          <w:rFonts w:cs="Calibri"/>
          <w:sz w:val="18"/>
          <w:szCs w:val="18"/>
        </w:rPr>
        <w:t>Düzenleme Tarihi: 02/05/2019</w:t>
      </w:r>
    </w:p>
    <w:p w14:paraId="4AB53D52" w14:textId="77777777" w:rsidR="001D6E94" w:rsidRDefault="001D6E94" w:rsidP="004A4D53">
      <w:pPr>
        <w:spacing w:line="240" w:lineRule="auto"/>
        <w:rPr>
          <w:rFonts w:cs="Calibri"/>
          <w:sz w:val="18"/>
          <w:szCs w:val="18"/>
        </w:rPr>
      </w:pPr>
    </w:p>
    <w:p w14:paraId="25FE5EC4" w14:textId="77777777" w:rsidR="001D6E94" w:rsidRPr="0084691D" w:rsidRDefault="001D6E94" w:rsidP="004A4D53">
      <w:pPr>
        <w:spacing w:line="240" w:lineRule="auto"/>
        <w:rPr>
          <w:rFonts w:cs="Calibri"/>
          <w:sz w:val="18"/>
          <w:szCs w:val="18"/>
        </w:rPr>
      </w:pPr>
    </w:p>
    <w:p w14:paraId="2A863A54" w14:textId="77777777" w:rsidR="001D6E94" w:rsidRPr="0084691D" w:rsidRDefault="001D6E94" w:rsidP="004A4D5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A787A09" w14:textId="77777777" w:rsidR="001D6E94" w:rsidRDefault="001D6E94" w:rsidP="004A4D53">
      <w:pPr>
        <w:spacing w:line="240" w:lineRule="auto"/>
        <w:rPr>
          <w:rFonts w:cs="Calibri"/>
          <w:sz w:val="18"/>
          <w:szCs w:val="18"/>
        </w:rPr>
      </w:pPr>
    </w:p>
    <w:p w14:paraId="7AEE9D15" w14:textId="77777777" w:rsidR="001D6E94" w:rsidRPr="0084691D" w:rsidRDefault="001D6E94" w:rsidP="004A4D53">
      <w:pPr>
        <w:spacing w:line="240" w:lineRule="auto"/>
        <w:rPr>
          <w:rFonts w:cs="Calibri"/>
          <w:sz w:val="18"/>
          <w:szCs w:val="18"/>
        </w:rPr>
      </w:pPr>
    </w:p>
    <w:p w14:paraId="2F0D2B89" w14:textId="77777777" w:rsidR="001D6E94" w:rsidRPr="0084691D" w:rsidRDefault="001D6E94" w:rsidP="004A4D5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74BF8D1" w14:textId="77777777" w:rsidR="001D6E94" w:rsidRPr="0084691D" w:rsidRDefault="001D6E94" w:rsidP="004A4D53">
      <w:pPr>
        <w:spacing w:line="240" w:lineRule="auto"/>
        <w:rPr>
          <w:rFonts w:cs="Calibri"/>
          <w:sz w:val="18"/>
          <w:szCs w:val="18"/>
        </w:rPr>
      </w:pPr>
    </w:p>
    <w:p w14:paraId="28953FCC" w14:textId="77777777" w:rsidR="001D6E94" w:rsidRPr="0084691D" w:rsidRDefault="001D6E94" w:rsidP="004A4D53">
      <w:pPr>
        <w:spacing w:line="240" w:lineRule="auto"/>
        <w:rPr>
          <w:rFonts w:cs="Calibri"/>
          <w:sz w:val="18"/>
          <w:szCs w:val="18"/>
        </w:rPr>
      </w:pPr>
    </w:p>
    <w:p w14:paraId="00BD2EBC" w14:textId="77777777" w:rsidR="001D6E94" w:rsidRDefault="001D6E94" w:rsidP="004A4D5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6"/>
        <w:gridCol w:w="266"/>
        <w:gridCol w:w="263"/>
        <w:gridCol w:w="1444"/>
        <w:gridCol w:w="459"/>
        <w:gridCol w:w="1356"/>
        <w:gridCol w:w="156"/>
        <w:gridCol w:w="69"/>
        <w:gridCol w:w="1377"/>
        <w:gridCol w:w="431"/>
        <w:gridCol w:w="1865"/>
      </w:tblGrid>
      <w:tr w:rsidR="001D6E94" w:rsidRPr="00631FCB" w14:paraId="790DFAFC" w14:textId="77777777" w:rsidTr="00631FCB">
        <w:trPr>
          <w:trHeight w:val="735"/>
        </w:trPr>
        <w:tc>
          <w:tcPr>
            <w:tcW w:w="5000" w:type="pct"/>
            <w:gridSpan w:val="11"/>
            <w:shd w:val="clear" w:color="auto" w:fill="auto"/>
            <w:vAlign w:val="center"/>
            <w:hideMark/>
          </w:tcPr>
          <w:p w14:paraId="17A03B41" w14:textId="77777777" w:rsidR="001D6E94" w:rsidRPr="00631FCB" w:rsidRDefault="001D6E94" w:rsidP="00920FBC">
            <w:pPr>
              <w:spacing w:after="0" w:line="240" w:lineRule="auto"/>
              <w:jc w:val="center"/>
              <w:rPr>
                <w:rFonts w:cs="Calibri"/>
                <w:b/>
                <w:bCs/>
                <w:color w:val="000000"/>
                <w:sz w:val="18"/>
                <w:szCs w:val="18"/>
              </w:rPr>
            </w:pPr>
            <w:r w:rsidRPr="00631FCB">
              <w:rPr>
                <w:rFonts w:cs="Calibri"/>
                <w:b/>
                <w:bCs/>
                <w:color w:val="000000"/>
                <w:sz w:val="18"/>
                <w:szCs w:val="18"/>
              </w:rPr>
              <w:t xml:space="preserve">GİRESUN ÜNİVERSİTESİ </w:t>
            </w:r>
            <w:r w:rsidRPr="00631FCB">
              <w:rPr>
                <w:rFonts w:cs="Calibri"/>
                <w:b/>
                <w:bCs/>
                <w:color w:val="000000"/>
                <w:sz w:val="18"/>
                <w:szCs w:val="18"/>
              </w:rPr>
              <w:br/>
              <w:t>DERS TANITIM FORMU</w:t>
            </w:r>
          </w:p>
        </w:tc>
      </w:tr>
      <w:tr w:rsidR="001D6E94" w:rsidRPr="00631FCB" w14:paraId="7180ECB6" w14:textId="77777777" w:rsidTr="00631FCB">
        <w:trPr>
          <w:trHeight w:val="420"/>
        </w:trPr>
        <w:tc>
          <w:tcPr>
            <w:tcW w:w="5000" w:type="pct"/>
            <w:gridSpan w:val="11"/>
            <w:shd w:val="clear" w:color="auto" w:fill="auto"/>
            <w:vAlign w:val="center"/>
            <w:hideMark/>
          </w:tcPr>
          <w:p w14:paraId="2862959A" w14:textId="77777777" w:rsidR="001D6E94" w:rsidRPr="00631FCB" w:rsidRDefault="001D6E94" w:rsidP="00920FBC">
            <w:pPr>
              <w:spacing w:after="0" w:line="240" w:lineRule="auto"/>
              <w:jc w:val="center"/>
              <w:rPr>
                <w:rFonts w:cs="Calibri"/>
                <w:b/>
                <w:bCs/>
                <w:color w:val="000000"/>
                <w:sz w:val="18"/>
                <w:szCs w:val="18"/>
              </w:rPr>
            </w:pPr>
            <w:r w:rsidRPr="00631FCB">
              <w:rPr>
                <w:rFonts w:cs="Calibri"/>
                <w:b/>
                <w:bCs/>
                <w:color w:val="000000"/>
                <w:sz w:val="18"/>
                <w:szCs w:val="18"/>
              </w:rPr>
              <w:t>DERS BİLGİLERİ</w:t>
            </w:r>
          </w:p>
          <w:p w14:paraId="6911F8C1" w14:textId="77777777" w:rsidR="001D6E94" w:rsidRPr="00631FCB" w:rsidRDefault="001D6E94" w:rsidP="00920FBC">
            <w:pPr>
              <w:spacing w:after="0" w:line="240" w:lineRule="auto"/>
              <w:jc w:val="center"/>
              <w:rPr>
                <w:rFonts w:cs="Calibri"/>
                <w:b/>
                <w:bCs/>
                <w:color w:val="000000"/>
                <w:sz w:val="18"/>
                <w:szCs w:val="18"/>
              </w:rPr>
            </w:pPr>
          </w:p>
        </w:tc>
      </w:tr>
      <w:tr w:rsidR="001D6E94" w:rsidRPr="00631FCB" w14:paraId="7667FB12" w14:textId="77777777" w:rsidTr="00631FCB">
        <w:trPr>
          <w:trHeight w:val="284"/>
        </w:trPr>
        <w:tc>
          <w:tcPr>
            <w:tcW w:w="906" w:type="pct"/>
            <w:gridSpan w:val="2"/>
            <w:shd w:val="clear" w:color="auto" w:fill="auto"/>
            <w:vAlign w:val="center"/>
          </w:tcPr>
          <w:p w14:paraId="7A05F1D5" w14:textId="77777777" w:rsidR="001D6E94" w:rsidRPr="00631FCB" w:rsidRDefault="001D6E94"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511B71FD" w14:textId="77777777" w:rsidR="001D6E94" w:rsidRPr="00631FCB" w:rsidRDefault="001D6E94" w:rsidP="00920FBC">
            <w:pPr>
              <w:spacing w:after="0" w:line="240" w:lineRule="auto"/>
              <w:jc w:val="center"/>
              <w:rPr>
                <w:rFonts w:cs="Calibri"/>
                <w:b/>
                <w:bCs/>
                <w:i/>
                <w:iCs/>
                <w:color w:val="000000"/>
                <w:sz w:val="18"/>
                <w:szCs w:val="18"/>
              </w:rPr>
            </w:pPr>
          </w:p>
        </w:tc>
        <w:tc>
          <w:tcPr>
            <w:tcW w:w="1087" w:type="pct"/>
            <w:gridSpan w:val="3"/>
            <w:shd w:val="clear" w:color="auto" w:fill="auto"/>
            <w:vAlign w:val="center"/>
            <w:hideMark/>
          </w:tcPr>
          <w:p w14:paraId="24F0C942" w14:textId="77777777" w:rsidR="001D6E94" w:rsidRPr="00631FCB" w:rsidRDefault="001D6E94" w:rsidP="00920FBC">
            <w:pPr>
              <w:spacing w:after="0" w:line="240" w:lineRule="auto"/>
              <w:ind w:left="-115"/>
              <w:jc w:val="center"/>
              <w:rPr>
                <w:rFonts w:cs="Calibri"/>
                <w:b/>
                <w:bCs/>
                <w:i/>
                <w:iCs/>
                <w:color w:val="000000"/>
                <w:sz w:val="18"/>
                <w:szCs w:val="18"/>
              </w:rPr>
            </w:pPr>
            <w:r w:rsidRPr="00631FCB">
              <w:rPr>
                <w:rFonts w:cs="Calibri"/>
                <w:b/>
                <w:bCs/>
                <w:i/>
                <w:iCs/>
                <w:color w:val="000000"/>
                <w:sz w:val="18"/>
                <w:szCs w:val="18"/>
              </w:rPr>
              <w:t>Yarıyıl</w:t>
            </w:r>
          </w:p>
        </w:tc>
        <w:tc>
          <w:tcPr>
            <w:tcW w:w="798" w:type="pct"/>
            <w:gridSpan w:val="2"/>
            <w:shd w:val="clear" w:color="auto" w:fill="auto"/>
            <w:vAlign w:val="center"/>
            <w:hideMark/>
          </w:tcPr>
          <w:p w14:paraId="4465B45B" w14:textId="77777777" w:rsidR="001D6E94" w:rsidRPr="00631FCB" w:rsidRDefault="001D6E94" w:rsidP="00920FBC">
            <w:pPr>
              <w:spacing w:after="0" w:line="240" w:lineRule="auto"/>
              <w:jc w:val="center"/>
              <w:rPr>
                <w:rFonts w:cs="Calibri"/>
                <w:b/>
                <w:bCs/>
                <w:i/>
                <w:iCs/>
                <w:color w:val="000000"/>
                <w:sz w:val="18"/>
                <w:szCs w:val="18"/>
              </w:rPr>
            </w:pPr>
            <w:r w:rsidRPr="00631FCB">
              <w:rPr>
                <w:rFonts w:cs="Calibri"/>
                <w:b/>
                <w:bCs/>
                <w:i/>
                <w:iCs/>
                <w:color w:val="000000"/>
                <w:sz w:val="18"/>
                <w:szCs w:val="18"/>
              </w:rPr>
              <w:t>T+U Saat</w:t>
            </w:r>
          </w:p>
        </w:tc>
        <w:tc>
          <w:tcPr>
            <w:tcW w:w="1267" w:type="pct"/>
            <w:gridSpan w:val="2"/>
            <w:shd w:val="clear" w:color="auto" w:fill="auto"/>
            <w:vAlign w:val="center"/>
            <w:hideMark/>
          </w:tcPr>
          <w:p w14:paraId="0CC4D690" w14:textId="77777777" w:rsidR="001D6E94" w:rsidRPr="00631FCB" w:rsidRDefault="001D6E94" w:rsidP="00920FBC">
            <w:pPr>
              <w:spacing w:after="0" w:line="240" w:lineRule="auto"/>
              <w:jc w:val="center"/>
              <w:rPr>
                <w:rFonts w:cs="Calibri"/>
                <w:b/>
                <w:bCs/>
                <w:i/>
                <w:iCs/>
                <w:color w:val="000000"/>
                <w:sz w:val="18"/>
                <w:szCs w:val="18"/>
              </w:rPr>
            </w:pPr>
            <w:r w:rsidRPr="00631FCB">
              <w:rPr>
                <w:rFonts w:cs="Calibri"/>
                <w:b/>
                <w:bCs/>
                <w:i/>
                <w:iCs/>
                <w:color w:val="000000"/>
                <w:sz w:val="18"/>
                <w:szCs w:val="18"/>
              </w:rPr>
              <w:t>AKTS</w:t>
            </w:r>
          </w:p>
        </w:tc>
      </w:tr>
      <w:tr w:rsidR="001D6E94" w:rsidRPr="00631FCB" w14:paraId="00AB3A42" w14:textId="77777777" w:rsidTr="00631FCB">
        <w:trPr>
          <w:trHeight w:val="284"/>
        </w:trPr>
        <w:tc>
          <w:tcPr>
            <w:tcW w:w="906" w:type="pct"/>
            <w:gridSpan w:val="2"/>
            <w:shd w:val="clear" w:color="auto" w:fill="auto"/>
            <w:vAlign w:val="center"/>
            <w:hideMark/>
          </w:tcPr>
          <w:p w14:paraId="0E17DA8D"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Dersin Kodu</w:t>
            </w:r>
          </w:p>
        </w:tc>
        <w:tc>
          <w:tcPr>
            <w:tcW w:w="942" w:type="pct"/>
            <w:gridSpan w:val="2"/>
            <w:shd w:val="clear" w:color="auto" w:fill="auto"/>
            <w:vAlign w:val="center"/>
            <w:hideMark/>
          </w:tcPr>
          <w:p w14:paraId="44281430"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RKY112 </w:t>
            </w:r>
          </w:p>
        </w:tc>
        <w:tc>
          <w:tcPr>
            <w:tcW w:w="1087" w:type="pct"/>
            <w:gridSpan w:val="3"/>
            <w:shd w:val="clear" w:color="auto" w:fill="auto"/>
            <w:vAlign w:val="center"/>
            <w:hideMark/>
          </w:tcPr>
          <w:p w14:paraId="509B3B6B" w14:textId="77777777" w:rsidR="001D6E94" w:rsidRPr="00631FCB" w:rsidRDefault="001D6E94" w:rsidP="00631FCB">
            <w:pPr>
              <w:spacing w:after="0" w:line="240" w:lineRule="auto"/>
              <w:jc w:val="center"/>
              <w:rPr>
                <w:rFonts w:cs="Calibri"/>
                <w:color w:val="000000"/>
                <w:sz w:val="18"/>
                <w:szCs w:val="18"/>
              </w:rPr>
            </w:pPr>
            <w:r w:rsidRPr="00631FCB">
              <w:rPr>
                <w:rFonts w:cs="Calibri"/>
                <w:color w:val="000000"/>
                <w:sz w:val="18"/>
                <w:szCs w:val="18"/>
              </w:rPr>
              <w:t xml:space="preserve">Güz </w:t>
            </w:r>
            <w:r w:rsidRPr="00631FCB">
              <w:rPr>
                <w:rFonts w:cs="Calibri"/>
                <w:sz w:val="18"/>
                <w:szCs w:val="18"/>
              </w:rPr>
              <w:fldChar w:fldCharType="begin">
                <w:ffData>
                  <w:name w:val="Check2"/>
                  <w:enabled/>
                  <w:calcOnExit w:val="0"/>
                  <w:checkBox>
                    <w:sizeAuto/>
                    <w:default w:val="0"/>
                  </w:checkBox>
                </w:ffData>
              </w:fldChar>
            </w:r>
            <w:r w:rsidRPr="00631FCB">
              <w:rPr>
                <w:rFonts w:cs="Calibri"/>
                <w:sz w:val="18"/>
                <w:szCs w:val="18"/>
              </w:rPr>
              <w:instrText xml:space="preserve"> FORMCHECKBOX </w:instrText>
            </w:r>
            <w:r w:rsidRPr="00631FCB">
              <w:rPr>
                <w:rFonts w:cs="Calibri"/>
                <w:sz w:val="18"/>
                <w:szCs w:val="18"/>
              </w:rPr>
            </w:r>
            <w:r w:rsidRPr="00631FCB">
              <w:rPr>
                <w:rFonts w:cs="Calibri"/>
                <w:sz w:val="18"/>
                <w:szCs w:val="18"/>
              </w:rPr>
              <w:fldChar w:fldCharType="end"/>
            </w:r>
            <w:r w:rsidRPr="00631FCB">
              <w:rPr>
                <w:rFonts w:cs="Calibri"/>
                <w:sz w:val="18"/>
                <w:szCs w:val="18"/>
              </w:rPr>
              <w:t xml:space="preserve"> </w:t>
            </w:r>
            <w:r w:rsidRPr="00631FCB">
              <w:rPr>
                <w:rFonts w:cs="Calibri"/>
                <w:color w:val="000000"/>
                <w:sz w:val="18"/>
                <w:szCs w:val="18"/>
              </w:rPr>
              <w:t xml:space="preserve"> Bahar </w:t>
            </w:r>
            <w:r w:rsidRPr="00631FCB">
              <w:rPr>
                <w:rFonts w:cs="Calibri"/>
                <w:sz w:val="18"/>
                <w:szCs w:val="18"/>
              </w:rPr>
              <w:fldChar w:fldCharType="begin">
                <w:ffData>
                  <w:name w:val=""/>
                  <w:enabled/>
                  <w:calcOnExit w:val="0"/>
                  <w:checkBox>
                    <w:sizeAuto/>
                    <w:default w:val="1"/>
                  </w:checkBox>
                </w:ffData>
              </w:fldChar>
            </w:r>
            <w:r w:rsidRPr="00631FCB">
              <w:rPr>
                <w:rFonts w:cs="Calibri"/>
                <w:sz w:val="18"/>
                <w:szCs w:val="18"/>
              </w:rPr>
              <w:instrText xml:space="preserve"> FORMCHECKBOX </w:instrText>
            </w:r>
            <w:r w:rsidRPr="00631FCB">
              <w:rPr>
                <w:rFonts w:cs="Calibri"/>
                <w:sz w:val="18"/>
                <w:szCs w:val="18"/>
              </w:rPr>
            </w:r>
            <w:r w:rsidRPr="00631FCB">
              <w:rPr>
                <w:rFonts w:cs="Calibri"/>
                <w:sz w:val="18"/>
                <w:szCs w:val="18"/>
              </w:rPr>
              <w:fldChar w:fldCharType="end"/>
            </w:r>
            <w:r w:rsidRPr="00631FCB">
              <w:rPr>
                <w:rFonts w:cs="Calibri"/>
                <w:color w:val="000000"/>
                <w:sz w:val="18"/>
                <w:szCs w:val="18"/>
              </w:rPr>
              <w:t> </w:t>
            </w:r>
          </w:p>
        </w:tc>
        <w:tc>
          <w:tcPr>
            <w:tcW w:w="798" w:type="pct"/>
            <w:gridSpan w:val="2"/>
            <w:shd w:val="clear" w:color="auto" w:fill="auto"/>
            <w:vAlign w:val="center"/>
            <w:hideMark/>
          </w:tcPr>
          <w:p w14:paraId="6E436ABC" w14:textId="77777777" w:rsidR="001D6E94" w:rsidRPr="00631FCB" w:rsidRDefault="001D6E94" w:rsidP="00631FCB">
            <w:pPr>
              <w:spacing w:after="0" w:line="240" w:lineRule="auto"/>
              <w:jc w:val="center"/>
              <w:rPr>
                <w:rFonts w:cs="Calibri"/>
                <w:color w:val="000000"/>
                <w:sz w:val="18"/>
                <w:szCs w:val="18"/>
              </w:rPr>
            </w:pPr>
            <w:r w:rsidRPr="00631FCB">
              <w:rPr>
                <w:rFonts w:cs="Calibri"/>
                <w:color w:val="000000"/>
                <w:sz w:val="18"/>
                <w:szCs w:val="18"/>
              </w:rPr>
              <w:t> 3+1</w:t>
            </w:r>
          </w:p>
        </w:tc>
        <w:tc>
          <w:tcPr>
            <w:tcW w:w="1267" w:type="pct"/>
            <w:gridSpan w:val="2"/>
            <w:shd w:val="clear" w:color="auto" w:fill="auto"/>
            <w:vAlign w:val="center"/>
            <w:hideMark/>
          </w:tcPr>
          <w:p w14:paraId="2B629999" w14:textId="77777777" w:rsidR="001D6E94" w:rsidRPr="00631FCB" w:rsidRDefault="001D6E94" w:rsidP="00631FCB">
            <w:pPr>
              <w:spacing w:after="0" w:line="240" w:lineRule="auto"/>
              <w:jc w:val="center"/>
              <w:rPr>
                <w:rFonts w:cs="Calibri"/>
                <w:color w:val="000000"/>
                <w:sz w:val="18"/>
                <w:szCs w:val="18"/>
              </w:rPr>
            </w:pPr>
            <w:r w:rsidRPr="00631FCB">
              <w:rPr>
                <w:rFonts w:cs="Calibri"/>
                <w:color w:val="000000"/>
                <w:sz w:val="18"/>
                <w:szCs w:val="18"/>
              </w:rPr>
              <w:t>4</w:t>
            </w:r>
          </w:p>
        </w:tc>
      </w:tr>
      <w:tr w:rsidR="001D6E94" w:rsidRPr="00631FCB" w14:paraId="16CF98B7" w14:textId="77777777" w:rsidTr="00631FCB">
        <w:trPr>
          <w:trHeight w:val="287"/>
        </w:trPr>
        <w:tc>
          <w:tcPr>
            <w:tcW w:w="906" w:type="pct"/>
            <w:gridSpan w:val="2"/>
            <w:shd w:val="clear" w:color="auto" w:fill="auto"/>
            <w:noWrap/>
            <w:vAlign w:val="bottom"/>
            <w:hideMark/>
          </w:tcPr>
          <w:p w14:paraId="43E6A7E1"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Adı</w:t>
            </w:r>
          </w:p>
        </w:tc>
        <w:tc>
          <w:tcPr>
            <w:tcW w:w="4094" w:type="pct"/>
            <w:gridSpan w:val="9"/>
            <w:shd w:val="clear" w:color="auto" w:fill="auto"/>
            <w:noWrap/>
            <w:vAlign w:val="bottom"/>
          </w:tcPr>
          <w:p w14:paraId="02C33B89"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 xml:space="preserve">Yabanıl Yaşamda Hayatta Kalma </w:t>
            </w:r>
          </w:p>
        </w:tc>
      </w:tr>
      <w:tr w:rsidR="001D6E94" w:rsidRPr="00631FCB" w14:paraId="4ADAEFAE" w14:textId="77777777" w:rsidTr="00631FCB">
        <w:trPr>
          <w:trHeight w:val="287"/>
        </w:trPr>
        <w:tc>
          <w:tcPr>
            <w:tcW w:w="906" w:type="pct"/>
            <w:gridSpan w:val="2"/>
            <w:shd w:val="clear" w:color="auto" w:fill="auto"/>
            <w:noWrap/>
            <w:vAlign w:val="bottom"/>
            <w:hideMark/>
          </w:tcPr>
          <w:p w14:paraId="352262D3"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Dersin İngilizce Adı</w:t>
            </w:r>
          </w:p>
        </w:tc>
        <w:tc>
          <w:tcPr>
            <w:tcW w:w="4094" w:type="pct"/>
            <w:gridSpan w:val="9"/>
            <w:shd w:val="clear" w:color="auto" w:fill="auto"/>
            <w:noWrap/>
            <w:vAlign w:val="bottom"/>
            <w:hideMark/>
          </w:tcPr>
          <w:p w14:paraId="033607EE"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Wildlife Survival</w:t>
            </w:r>
          </w:p>
        </w:tc>
      </w:tr>
      <w:tr w:rsidR="001D6E94" w:rsidRPr="00631FCB" w14:paraId="3C85F2D6" w14:textId="77777777" w:rsidTr="00631FCB">
        <w:trPr>
          <w:trHeight w:val="284"/>
        </w:trPr>
        <w:tc>
          <w:tcPr>
            <w:tcW w:w="906" w:type="pct"/>
            <w:gridSpan w:val="2"/>
            <w:shd w:val="clear" w:color="auto" w:fill="auto"/>
            <w:vAlign w:val="center"/>
            <w:hideMark/>
          </w:tcPr>
          <w:p w14:paraId="4C29C539" w14:textId="77777777" w:rsidR="001D6E94" w:rsidRPr="00631FCB" w:rsidRDefault="001D6E94" w:rsidP="00920FBC">
            <w:pPr>
              <w:spacing w:after="0" w:line="240" w:lineRule="auto"/>
              <w:rPr>
                <w:rFonts w:cs="Calibri"/>
                <w:b/>
                <w:bCs/>
                <w:color w:val="000000"/>
                <w:sz w:val="18"/>
                <w:szCs w:val="18"/>
              </w:rPr>
            </w:pPr>
            <w:r w:rsidRPr="00631FCB">
              <w:rPr>
                <w:rFonts w:cs="Calibri"/>
                <w:b/>
                <w:bCs/>
                <w:color w:val="000000"/>
                <w:sz w:val="18"/>
                <w:szCs w:val="18"/>
              </w:rPr>
              <w:t>Ön Koşul Dersleri</w:t>
            </w:r>
          </w:p>
        </w:tc>
        <w:tc>
          <w:tcPr>
            <w:tcW w:w="4094" w:type="pct"/>
            <w:gridSpan w:val="9"/>
            <w:shd w:val="clear" w:color="auto" w:fill="auto"/>
            <w:vAlign w:val="center"/>
            <w:hideMark/>
          </w:tcPr>
          <w:p w14:paraId="797FF279" w14:textId="77777777" w:rsidR="001D6E94" w:rsidRPr="00631FCB" w:rsidRDefault="001D6E94" w:rsidP="00920FBC">
            <w:pPr>
              <w:spacing w:after="0" w:line="240" w:lineRule="auto"/>
              <w:rPr>
                <w:rFonts w:cs="Calibri"/>
                <w:bCs/>
                <w:color w:val="000000"/>
                <w:sz w:val="18"/>
                <w:szCs w:val="18"/>
              </w:rPr>
            </w:pPr>
            <w:r w:rsidRPr="00631FCB">
              <w:rPr>
                <w:rFonts w:cs="Calibri"/>
                <w:bCs/>
                <w:color w:val="000000"/>
                <w:sz w:val="18"/>
                <w:szCs w:val="18"/>
              </w:rPr>
              <w:t>Yok</w:t>
            </w:r>
          </w:p>
        </w:tc>
      </w:tr>
      <w:tr w:rsidR="001D6E94" w:rsidRPr="00631FCB" w14:paraId="439B05C2" w14:textId="77777777" w:rsidTr="00631FCB">
        <w:trPr>
          <w:trHeight w:val="284"/>
        </w:trPr>
        <w:tc>
          <w:tcPr>
            <w:tcW w:w="906" w:type="pct"/>
            <w:gridSpan w:val="2"/>
            <w:shd w:val="clear" w:color="auto" w:fill="auto"/>
            <w:vAlign w:val="center"/>
            <w:hideMark/>
          </w:tcPr>
          <w:p w14:paraId="79C1BE5A" w14:textId="77777777" w:rsidR="001D6E94" w:rsidRPr="00631FCB" w:rsidRDefault="001D6E94" w:rsidP="00920FBC">
            <w:pPr>
              <w:spacing w:after="0" w:line="240" w:lineRule="auto"/>
              <w:rPr>
                <w:rFonts w:cs="Calibri"/>
                <w:b/>
                <w:bCs/>
                <w:color w:val="000000"/>
                <w:sz w:val="18"/>
                <w:szCs w:val="18"/>
              </w:rPr>
            </w:pPr>
            <w:r w:rsidRPr="00631FCB">
              <w:rPr>
                <w:rFonts w:cs="Calibri"/>
                <w:b/>
                <w:bCs/>
                <w:color w:val="000000"/>
                <w:sz w:val="18"/>
                <w:szCs w:val="18"/>
              </w:rPr>
              <w:t>Dersin Dili</w:t>
            </w:r>
          </w:p>
        </w:tc>
        <w:tc>
          <w:tcPr>
            <w:tcW w:w="4094" w:type="pct"/>
            <w:gridSpan w:val="9"/>
            <w:shd w:val="clear" w:color="auto" w:fill="auto"/>
            <w:vAlign w:val="center"/>
            <w:hideMark/>
          </w:tcPr>
          <w:p w14:paraId="18B06EE5" w14:textId="77777777" w:rsidR="001D6E94" w:rsidRPr="00631FCB" w:rsidRDefault="001D6E94" w:rsidP="00920FBC">
            <w:pPr>
              <w:spacing w:after="0" w:line="240" w:lineRule="auto"/>
              <w:rPr>
                <w:rFonts w:cs="Calibri"/>
                <w:bCs/>
                <w:color w:val="000000"/>
                <w:sz w:val="18"/>
                <w:szCs w:val="18"/>
              </w:rPr>
            </w:pPr>
            <w:r w:rsidRPr="00631FCB">
              <w:rPr>
                <w:rFonts w:cs="Calibri"/>
                <w:bCs/>
                <w:color w:val="000000"/>
                <w:sz w:val="18"/>
                <w:szCs w:val="18"/>
              </w:rPr>
              <w:t>Türkçe</w:t>
            </w:r>
          </w:p>
        </w:tc>
      </w:tr>
      <w:tr w:rsidR="001D6E94" w:rsidRPr="00631FCB" w14:paraId="431916F3" w14:textId="77777777" w:rsidTr="00631FCB">
        <w:trPr>
          <w:trHeight w:val="284"/>
        </w:trPr>
        <w:tc>
          <w:tcPr>
            <w:tcW w:w="906" w:type="pct"/>
            <w:gridSpan w:val="2"/>
            <w:shd w:val="clear" w:color="auto" w:fill="auto"/>
            <w:vAlign w:val="center"/>
            <w:hideMark/>
          </w:tcPr>
          <w:p w14:paraId="2D38B0A7" w14:textId="77777777" w:rsidR="001D6E94" w:rsidRPr="00631FCB" w:rsidRDefault="001D6E94" w:rsidP="00920FBC">
            <w:pPr>
              <w:spacing w:after="0" w:line="240" w:lineRule="auto"/>
              <w:rPr>
                <w:rFonts w:cs="Calibri"/>
                <w:b/>
                <w:bCs/>
                <w:color w:val="000000"/>
                <w:sz w:val="18"/>
                <w:szCs w:val="18"/>
              </w:rPr>
            </w:pPr>
            <w:r w:rsidRPr="00631FCB">
              <w:rPr>
                <w:rFonts w:cs="Calibri"/>
                <w:b/>
                <w:bCs/>
                <w:color w:val="000000"/>
                <w:sz w:val="18"/>
                <w:szCs w:val="18"/>
              </w:rPr>
              <w:t>Dersin Seviyesi</w:t>
            </w:r>
          </w:p>
        </w:tc>
        <w:tc>
          <w:tcPr>
            <w:tcW w:w="4094" w:type="pct"/>
            <w:gridSpan w:val="9"/>
            <w:shd w:val="clear" w:color="auto" w:fill="auto"/>
            <w:vAlign w:val="center"/>
            <w:hideMark/>
          </w:tcPr>
          <w:p w14:paraId="72DDD3F3" w14:textId="77777777" w:rsidR="001D6E94" w:rsidRPr="00631FCB" w:rsidRDefault="001D6E94" w:rsidP="00920FBC">
            <w:pPr>
              <w:spacing w:after="0" w:line="240" w:lineRule="auto"/>
              <w:rPr>
                <w:rFonts w:cs="Calibri"/>
                <w:bCs/>
                <w:color w:val="000000"/>
                <w:sz w:val="18"/>
                <w:szCs w:val="18"/>
              </w:rPr>
            </w:pPr>
            <w:r w:rsidRPr="00631FCB">
              <w:rPr>
                <w:rFonts w:cs="Calibri"/>
                <w:color w:val="000000"/>
                <w:sz w:val="18"/>
                <w:szCs w:val="18"/>
              </w:rPr>
              <w:t>Lisans</w:t>
            </w:r>
          </w:p>
        </w:tc>
      </w:tr>
      <w:tr w:rsidR="001D6E94" w:rsidRPr="00631FCB" w14:paraId="587689CE" w14:textId="77777777" w:rsidTr="00631FCB">
        <w:trPr>
          <w:trHeight w:val="284"/>
        </w:trPr>
        <w:tc>
          <w:tcPr>
            <w:tcW w:w="906" w:type="pct"/>
            <w:gridSpan w:val="2"/>
            <w:shd w:val="clear" w:color="auto" w:fill="auto"/>
            <w:vAlign w:val="center"/>
            <w:hideMark/>
          </w:tcPr>
          <w:p w14:paraId="349243EA" w14:textId="77777777" w:rsidR="001D6E94" w:rsidRPr="00631FCB" w:rsidRDefault="001D6E94" w:rsidP="00920FBC">
            <w:pPr>
              <w:spacing w:after="0" w:line="240" w:lineRule="auto"/>
              <w:rPr>
                <w:rFonts w:cs="Calibri"/>
                <w:b/>
                <w:bCs/>
                <w:color w:val="000000"/>
                <w:sz w:val="18"/>
                <w:szCs w:val="18"/>
              </w:rPr>
            </w:pPr>
            <w:r w:rsidRPr="00631FCB">
              <w:rPr>
                <w:rFonts w:cs="Calibri"/>
                <w:b/>
                <w:bCs/>
                <w:color w:val="000000"/>
                <w:sz w:val="18"/>
                <w:szCs w:val="18"/>
              </w:rPr>
              <w:t>Dersin Türü</w:t>
            </w:r>
          </w:p>
        </w:tc>
        <w:tc>
          <w:tcPr>
            <w:tcW w:w="4094" w:type="pct"/>
            <w:gridSpan w:val="9"/>
            <w:shd w:val="clear" w:color="auto" w:fill="auto"/>
            <w:vAlign w:val="center"/>
            <w:hideMark/>
          </w:tcPr>
          <w:p w14:paraId="6A444777" w14:textId="77777777" w:rsidR="001D6E94" w:rsidRPr="00631FCB" w:rsidRDefault="001D6E94" w:rsidP="00920FBC">
            <w:pPr>
              <w:spacing w:after="0" w:line="240" w:lineRule="auto"/>
              <w:rPr>
                <w:rFonts w:cs="Calibri"/>
                <w:bCs/>
                <w:color w:val="000000"/>
                <w:sz w:val="18"/>
                <w:szCs w:val="18"/>
              </w:rPr>
            </w:pPr>
            <w:r w:rsidRPr="00631FCB">
              <w:rPr>
                <w:rFonts w:cs="Calibri"/>
                <w:color w:val="000000"/>
                <w:sz w:val="18"/>
                <w:szCs w:val="18"/>
              </w:rPr>
              <w:t>Zorunlu</w:t>
            </w:r>
          </w:p>
        </w:tc>
      </w:tr>
      <w:tr w:rsidR="001D6E94" w:rsidRPr="00631FCB" w14:paraId="494B7888" w14:textId="77777777" w:rsidTr="00631FCB">
        <w:trPr>
          <w:trHeight w:val="284"/>
        </w:trPr>
        <w:tc>
          <w:tcPr>
            <w:tcW w:w="906" w:type="pct"/>
            <w:gridSpan w:val="2"/>
            <w:shd w:val="clear" w:color="auto" w:fill="auto"/>
            <w:vAlign w:val="center"/>
            <w:hideMark/>
          </w:tcPr>
          <w:p w14:paraId="56917B0D" w14:textId="77777777" w:rsidR="001D6E94" w:rsidRPr="00631FCB" w:rsidRDefault="001D6E94" w:rsidP="00920FBC">
            <w:pPr>
              <w:spacing w:after="0" w:line="240" w:lineRule="auto"/>
              <w:rPr>
                <w:rFonts w:cs="Calibri"/>
                <w:b/>
                <w:bCs/>
                <w:color w:val="000000"/>
                <w:sz w:val="18"/>
                <w:szCs w:val="18"/>
              </w:rPr>
            </w:pPr>
            <w:r w:rsidRPr="00631FCB">
              <w:rPr>
                <w:rFonts w:cs="Calibri"/>
                <w:b/>
                <w:bCs/>
                <w:color w:val="000000"/>
                <w:sz w:val="18"/>
                <w:szCs w:val="18"/>
              </w:rPr>
              <w:t>Dersin Koordinatörü</w:t>
            </w:r>
          </w:p>
        </w:tc>
        <w:tc>
          <w:tcPr>
            <w:tcW w:w="4094" w:type="pct"/>
            <w:gridSpan w:val="9"/>
            <w:shd w:val="clear" w:color="auto" w:fill="auto"/>
            <w:vAlign w:val="center"/>
            <w:hideMark/>
          </w:tcPr>
          <w:p w14:paraId="262A8C0C" w14:textId="77777777" w:rsidR="001D6E94" w:rsidRPr="00631FCB" w:rsidRDefault="001D6E94" w:rsidP="00920FBC">
            <w:pPr>
              <w:spacing w:after="0" w:line="240" w:lineRule="auto"/>
              <w:rPr>
                <w:rFonts w:cs="Calibri"/>
                <w:color w:val="000000"/>
                <w:sz w:val="18"/>
                <w:szCs w:val="18"/>
              </w:rPr>
            </w:pPr>
            <w:r w:rsidRPr="00631FCB">
              <w:rPr>
                <w:rFonts w:cs="Calibri"/>
                <w:color w:val="000000"/>
                <w:sz w:val="18"/>
                <w:szCs w:val="18"/>
              </w:rPr>
              <w:t>Prof. Dr. Musa GENÇ</w:t>
            </w:r>
          </w:p>
        </w:tc>
      </w:tr>
      <w:tr w:rsidR="001D6E94" w:rsidRPr="00631FCB" w14:paraId="4CF33470" w14:textId="77777777" w:rsidTr="00631FCB">
        <w:trPr>
          <w:trHeight w:val="284"/>
        </w:trPr>
        <w:tc>
          <w:tcPr>
            <w:tcW w:w="906" w:type="pct"/>
            <w:gridSpan w:val="2"/>
            <w:shd w:val="clear" w:color="auto" w:fill="auto"/>
            <w:vAlign w:val="center"/>
            <w:hideMark/>
          </w:tcPr>
          <w:p w14:paraId="6F5BE0E1"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Dersi Verenler</w:t>
            </w:r>
          </w:p>
        </w:tc>
        <w:tc>
          <w:tcPr>
            <w:tcW w:w="4094" w:type="pct"/>
            <w:gridSpan w:val="9"/>
            <w:shd w:val="clear" w:color="auto" w:fill="auto"/>
            <w:vAlign w:val="center"/>
            <w:hideMark/>
          </w:tcPr>
          <w:p w14:paraId="32CF1206"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Prof. Dr. Musa GENÇ</w:t>
            </w:r>
          </w:p>
        </w:tc>
      </w:tr>
      <w:tr w:rsidR="001D6E94" w:rsidRPr="00631FCB" w14:paraId="71065B4C" w14:textId="77777777" w:rsidTr="00631FCB">
        <w:trPr>
          <w:trHeight w:val="284"/>
        </w:trPr>
        <w:tc>
          <w:tcPr>
            <w:tcW w:w="906" w:type="pct"/>
            <w:gridSpan w:val="2"/>
            <w:shd w:val="clear" w:color="auto" w:fill="auto"/>
            <w:vAlign w:val="center"/>
            <w:hideMark/>
          </w:tcPr>
          <w:p w14:paraId="292F98BC"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Dersin Yardımcıları</w:t>
            </w:r>
          </w:p>
        </w:tc>
        <w:tc>
          <w:tcPr>
            <w:tcW w:w="4094" w:type="pct"/>
            <w:gridSpan w:val="9"/>
            <w:shd w:val="clear" w:color="auto" w:fill="auto"/>
            <w:vAlign w:val="center"/>
            <w:hideMark/>
          </w:tcPr>
          <w:p w14:paraId="22033B4A" w14:textId="77777777" w:rsidR="001D6E94" w:rsidRPr="00631FCB" w:rsidRDefault="001D6E94" w:rsidP="00631FCB">
            <w:pPr>
              <w:spacing w:after="0" w:line="240" w:lineRule="auto"/>
              <w:rPr>
                <w:rFonts w:cs="Calibri"/>
                <w:color w:val="000000"/>
                <w:sz w:val="18"/>
                <w:szCs w:val="18"/>
              </w:rPr>
            </w:pPr>
          </w:p>
        </w:tc>
      </w:tr>
      <w:tr w:rsidR="001D6E94" w:rsidRPr="00631FCB" w14:paraId="54FD061F" w14:textId="77777777" w:rsidTr="00631FCB">
        <w:trPr>
          <w:trHeight w:val="233"/>
        </w:trPr>
        <w:tc>
          <w:tcPr>
            <w:tcW w:w="906" w:type="pct"/>
            <w:gridSpan w:val="2"/>
            <w:shd w:val="clear" w:color="auto" w:fill="auto"/>
            <w:vAlign w:val="center"/>
            <w:hideMark/>
          </w:tcPr>
          <w:p w14:paraId="1BE97583"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Dersin Amacı</w:t>
            </w:r>
          </w:p>
        </w:tc>
        <w:tc>
          <w:tcPr>
            <w:tcW w:w="4094" w:type="pct"/>
            <w:gridSpan w:val="9"/>
            <w:shd w:val="clear" w:color="auto" w:fill="auto"/>
            <w:vAlign w:val="center"/>
          </w:tcPr>
          <w:p w14:paraId="664DE2A7" w14:textId="77777777" w:rsidR="001D6E94" w:rsidRPr="00631FCB" w:rsidRDefault="001D6E94" w:rsidP="00631FCB">
            <w:pPr>
              <w:spacing w:after="0" w:line="240" w:lineRule="auto"/>
              <w:jc w:val="both"/>
              <w:rPr>
                <w:rFonts w:cs="Calibri"/>
                <w:color w:val="000000"/>
                <w:sz w:val="18"/>
                <w:szCs w:val="18"/>
              </w:rPr>
            </w:pPr>
            <w:r w:rsidRPr="00631FCB">
              <w:rPr>
                <w:rFonts w:cs="Calibri"/>
                <w:color w:val="000000"/>
                <w:sz w:val="18"/>
                <w:szCs w:val="18"/>
              </w:rPr>
              <w:t xml:space="preserve">Ekoturizm rehberlerinin doğada harita okumayı ve uygulamayı, yer ve yön alet ve cihazlarını kullanmayı, pratik yön bulma tekniklerini öğrenmeyi ve tatbik etmeyi öğrenmesi; karşılaşılabilecek ve ilk yardımı gerektirecek durumlarda yapması gereken ilk müdahaleleri öğrenmesi ve gerçekleştirebilmesini sağlayıcı bilgilerle önce kendisinin sonra beraberindeki kafilenin yabanıl yaşamda hayatta kalmasına yardımcı olması.   </w:t>
            </w:r>
          </w:p>
        </w:tc>
      </w:tr>
      <w:tr w:rsidR="001D6E94" w:rsidRPr="00631FCB" w14:paraId="332E3F92" w14:textId="77777777" w:rsidTr="00631FCB">
        <w:trPr>
          <w:trHeight w:val="284"/>
        </w:trPr>
        <w:tc>
          <w:tcPr>
            <w:tcW w:w="906" w:type="pct"/>
            <w:gridSpan w:val="2"/>
            <w:shd w:val="clear" w:color="auto" w:fill="auto"/>
            <w:vAlign w:val="center"/>
            <w:hideMark/>
          </w:tcPr>
          <w:p w14:paraId="09E0AADB"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Dersin Kısa İçeriği</w:t>
            </w:r>
          </w:p>
        </w:tc>
        <w:tc>
          <w:tcPr>
            <w:tcW w:w="4094" w:type="pct"/>
            <w:gridSpan w:val="9"/>
            <w:shd w:val="clear" w:color="auto" w:fill="auto"/>
            <w:vAlign w:val="center"/>
          </w:tcPr>
          <w:p w14:paraId="0B075400" w14:textId="77777777" w:rsidR="001D6E94" w:rsidRPr="00631FCB" w:rsidRDefault="001D6E94" w:rsidP="00631FCB">
            <w:pPr>
              <w:spacing w:after="0"/>
              <w:jc w:val="both"/>
              <w:rPr>
                <w:rFonts w:cs="Calibri"/>
                <w:color w:val="000000"/>
                <w:sz w:val="18"/>
                <w:szCs w:val="18"/>
              </w:rPr>
            </w:pPr>
            <w:r w:rsidRPr="00631FCB">
              <w:rPr>
                <w:rFonts w:cs="Calibri"/>
                <w:color w:val="000000"/>
                <w:sz w:val="18"/>
                <w:szCs w:val="18"/>
                <w:shd w:val="clear" w:color="auto" w:fill="FFFFFF"/>
              </w:rPr>
              <w:t xml:space="preserve">Kavramlar ve tanımları, haritalar ve projeksiyonlar, 1/25000 ölçekli standart topografik haritalar, Harita işaretleri, harita okuma, </w:t>
            </w:r>
            <w:r w:rsidRPr="00631FCB">
              <w:rPr>
                <w:rFonts w:cs="Calibri"/>
                <w:sz w:val="18"/>
                <w:szCs w:val="18"/>
                <w:shd w:val="clear" w:color="auto" w:fill="FFFFFF"/>
              </w:rPr>
              <w:t xml:space="preserve">Turizmde </w:t>
            </w:r>
            <w:r w:rsidRPr="00631FCB">
              <w:rPr>
                <w:rFonts w:cs="Calibri"/>
                <w:color w:val="000000"/>
                <w:sz w:val="18"/>
                <w:szCs w:val="18"/>
                <w:shd w:val="clear" w:color="auto" w:fill="FFFFFF"/>
              </w:rPr>
              <w:t>kullanılan haritalar ve özellikleri, Pusula ve GPS (küresel yer belirleme) aletlerinin kullanımı, Pratik yön tahminleri, D</w:t>
            </w:r>
            <w:r w:rsidRPr="00631FCB">
              <w:rPr>
                <w:rFonts w:eastAsia="Calibri" w:cs="Calibri"/>
                <w:sz w:val="18"/>
                <w:szCs w:val="18"/>
              </w:rPr>
              <w:t xml:space="preserve">oğada karışılabilecek acil durumlar ve bu durumlarda yapılacaklar, </w:t>
            </w:r>
            <w:r w:rsidRPr="00631FCB">
              <w:rPr>
                <w:rFonts w:cs="Calibri"/>
                <w:sz w:val="18"/>
                <w:szCs w:val="18"/>
                <w:bdr w:val="none" w:sz="0" w:space="0" w:color="auto" w:frame="1"/>
              </w:rPr>
              <w:t xml:space="preserve">İlk yardımın tanımı ve KBK kuralı, İlk yardımın hedefleri, İlk yardımın ABC kuralı ve Temel Yaşam Desteği, Hava yoluna kaçan yabancı cisimlerin çıkarılması, Kanama türleri ve kanamaların durdurulması, Turnike uygulama, Bilinç bozukluklarında, Şok ve bayılmalarda ilk yardım, Yaralanma türleri ve bölgesel yaralanmalar, Omurga yaralanmaları, Kırık çıkık ve burkulmalarda ilkyardım, Yanık türleri ve ilk yardım, Zehirlenme çeşitleri ve ilk yardım, Sıcak çarpması ve donmalarda ilk yardım, Hasta ve yaralı taşıma şekilleri, </w:t>
            </w:r>
            <w:r w:rsidRPr="00631FCB">
              <w:rPr>
                <w:rFonts w:eastAsia="Calibri" w:cs="Calibri"/>
                <w:sz w:val="18"/>
                <w:szCs w:val="18"/>
              </w:rPr>
              <w:t>Doğa koşullarında bir hafta sonu geçirme.</w:t>
            </w:r>
          </w:p>
        </w:tc>
      </w:tr>
      <w:tr w:rsidR="001D6E94" w:rsidRPr="00631FCB" w14:paraId="6FCDD9DA" w14:textId="77777777" w:rsidTr="00631FCB">
        <w:trPr>
          <w:trHeight w:val="300"/>
        </w:trPr>
        <w:tc>
          <w:tcPr>
            <w:tcW w:w="5000" w:type="pct"/>
            <w:gridSpan w:val="11"/>
            <w:shd w:val="clear" w:color="auto" w:fill="auto"/>
            <w:noWrap/>
            <w:vAlign w:val="bottom"/>
            <w:hideMark/>
          </w:tcPr>
          <w:p w14:paraId="10498707" w14:textId="77777777" w:rsidR="001D6E94" w:rsidRPr="00631FCB" w:rsidRDefault="001D6E94" w:rsidP="00631FCB">
            <w:pPr>
              <w:spacing w:after="0" w:line="240" w:lineRule="auto"/>
              <w:rPr>
                <w:rFonts w:cs="Calibri"/>
                <w:color w:val="000000"/>
                <w:sz w:val="18"/>
                <w:szCs w:val="18"/>
              </w:rPr>
            </w:pPr>
          </w:p>
        </w:tc>
      </w:tr>
      <w:tr w:rsidR="001D6E94" w:rsidRPr="00631FCB" w14:paraId="697C8B26" w14:textId="77777777" w:rsidTr="00631FCB">
        <w:trPr>
          <w:trHeight w:val="284"/>
        </w:trPr>
        <w:tc>
          <w:tcPr>
            <w:tcW w:w="5000" w:type="pct"/>
            <w:gridSpan w:val="11"/>
            <w:shd w:val="clear" w:color="auto" w:fill="auto"/>
            <w:vAlign w:val="center"/>
            <w:hideMark/>
          </w:tcPr>
          <w:p w14:paraId="472B76E2"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Dersin Öğrenme Çıktıları</w:t>
            </w:r>
          </w:p>
        </w:tc>
      </w:tr>
      <w:tr w:rsidR="001D6E94" w:rsidRPr="00631FCB" w14:paraId="4176541C" w14:textId="77777777" w:rsidTr="00631FCB">
        <w:trPr>
          <w:trHeight w:val="284"/>
        </w:trPr>
        <w:tc>
          <w:tcPr>
            <w:tcW w:w="906" w:type="pct"/>
            <w:gridSpan w:val="2"/>
            <w:shd w:val="clear" w:color="auto" w:fill="auto"/>
            <w:vAlign w:val="center"/>
            <w:hideMark/>
          </w:tcPr>
          <w:p w14:paraId="69F322D8"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lastRenderedPageBreak/>
              <w:t>ÖÇ-1</w:t>
            </w:r>
          </w:p>
        </w:tc>
        <w:tc>
          <w:tcPr>
            <w:tcW w:w="4094" w:type="pct"/>
            <w:gridSpan w:val="9"/>
            <w:shd w:val="clear" w:color="auto" w:fill="auto"/>
            <w:vAlign w:val="center"/>
          </w:tcPr>
          <w:p w14:paraId="2F8CA3D8"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 xml:space="preserve">Harita okuma ve buna göre yer-yön bulma konularını bilir ve anlatır. </w:t>
            </w:r>
          </w:p>
        </w:tc>
      </w:tr>
      <w:tr w:rsidR="001D6E94" w:rsidRPr="00631FCB" w14:paraId="695A66B0" w14:textId="77777777" w:rsidTr="00631FCB">
        <w:trPr>
          <w:trHeight w:val="284"/>
        </w:trPr>
        <w:tc>
          <w:tcPr>
            <w:tcW w:w="906" w:type="pct"/>
            <w:gridSpan w:val="2"/>
            <w:shd w:val="clear" w:color="auto" w:fill="auto"/>
            <w:vAlign w:val="center"/>
            <w:hideMark/>
          </w:tcPr>
          <w:p w14:paraId="73858A50"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ÖÇ-2</w:t>
            </w:r>
          </w:p>
        </w:tc>
        <w:tc>
          <w:tcPr>
            <w:tcW w:w="4094" w:type="pct"/>
            <w:gridSpan w:val="9"/>
            <w:shd w:val="clear" w:color="auto" w:fill="auto"/>
            <w:vAlign w:val="center"/>
          </w:tcPr>
          <w:p w14:paraId="65181E97"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Yer-yön bulma alet ve cihazlarını tanıma, tanıtma ve kullanma becerisine sahiptir.</w:t>
            </w:r>
          </w:p>
        </w:tc>
      </w:tr>
      <w:tr w:rsidR="001D6E94" w:rsidRPr="00631FCB" w14:paraId="130B3F4D" w14:textId="77777777" w:rsidTr="00631FCB">
        <w:trPr>
          <w:trHeight w:val="284"/>
        </w:trPr>
        <w:tc>
          <w:tcPr>
            <w:tcW w:w="906" w:type="pct"/>
            <w:gridSpan w:val="2"/>
            <w:shd w:val="clear" w:color="auto" w:fill="auto"/>
            <w:vAlign w:val="center"/>
            <w:hideMark/>
          </w:tcPr>
          <w:p w14:paraId="4C2253FD"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ÖÇ-3</w:t>
            </w:r>
          </w:p>
        </w:tc>
        <w:tc>
          <w:tcPr>
            <w:tcW w:w="4094" w:type="pct"/>
            <w:gridSpan w:val="9"/>
            <w:shd w:val="clear" w:color="auto" w:fill="auto"/>
            <w:vAlign w:val="center"/>
          </w:tcPr>
          <w:p w14:paraId="5BFCF9E2"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İlk yardımın KBK ve ABC kurallarını bilir, temel yaşam desteğine ait bilgileri uygulayabilir.</w:t>
            </w:r>
          </w:p>
        </w:tc>
      </w:tr>
      <w:tr w:rsidR="001D6E94" w:rsidRPr="00631FCB" w14:paraId="6F2D25FB" w14:textId="77777777" w:rsidTr="00631FCB">
        <w:trPr>
          <w:trHeight w:val="284"/>
        </w:trPr>
        <w:tc>
          <w:tcPr>
            <w:tcW w:w="906" w:type="pct"/>
            <w:gridSpan w:val="2"/>
            <w:shd w:val="clear" w:color="auto" w:fill="auto"/>
            <w:vAlign w:val="center"/>
          </w:tcPr>
          <w:p w14:paraId="31882B8A"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ÖÇ-4</w:t>
            </w:r>
          </w:p>
        </w:tc>
        <w:tc>
          <w:tcPr>
            <w:tcW w:w="4094" w:type="pct"/>
            <w:gridSpan w:val="9"/>
            <w:shd w:val="clear" w:color="auto" w:fill="auto"/>
            <w:vAlign w:val="center"/>
          </w:tcPr>
          <w:p w14:paraId="4FFB1A4F"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Farklı nedenlerle oluşmuş yaralanmalarda, soluk alamama durumlarında, kırık-çıkık-burkulmalarda gerekli ilk yardım müdahalelerini bilir, anlatır ve uygulayabilir. </w:t>
            </w:r>
          </w:p>
        </w:tc>
      </w:tr>
      <w:tr w:rsidR="001D6E94" w:rsidRPr="00631FCB" w14:paraId="4C7F219F" w14:textId="77777777" w:rsidTr="00631FCB">
        <w:trPr>
          <w:trHeight w:val="284"/>
        </w:trPr>
        <w:tc>
          <w:tcPr>
            <w:tcW w:w="906" w:type="pct"/>
            <w:gridSpan w:val="2"/>
            <w:shd w:val="clear" w:color="auto" w:fill="auto"/>
            <w:vAlign w:val="center"/>
          </w:tcPr>
          <w:p w14:paraId="321713DB"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ÖÇ-5</w:t>
            </w:r>
          </w:p>
        </w:tc>
        <w:tc>
          <w:tcPr>
            <w:tcW w:w="4094" w:type="pct"/>
            <w:gridSpan w:val="9"/>
            <w:shd w:val="clear" w:color="auto" w:fill="auto"/>
            <w:vAlign w:val="center"/>
          </w:tcPr>
          <w:p w14:paraId="3A619432"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Şok, bilinç kaybı ve bayılmalarda gerekli ilk yardım müdahalelerini bilir, anlatır ve uygulayabilir. </w:t>
            </w:r>
          </w:p>
        </w:tc>
      </w:tr>
      <w:tr w:rsidR="001D6E94" w:rsidRPr="00631FCB" w14:paraId="75AE4C75" w14:textId="77777777" w:rsidTr="00631FCB">
        <w:trPr>
          <w:trHeight w:val="347"/>
        </w:trPr>
        <w:tc>
          <w:tcPr>
            <w:tcW w:w="5000" w:type="pct"/>
            <w:gridSpan w:val="11"/>
            <w:shd w:val="clear" w:color="auto" w:fill="auto"/>
            <w:noWrap/>
            <w:vAlign w:val="bottom"/>
            <w:hideMark/>
          </w:tcPr>
          <w:p w14:paraId="4439BA56" w14:textId="77777777" w:rsidR="001D6E94" w:rsidRPr="00631FCB" w:rsidRDefault="001D6E94" w:rsidP="00631FCB">
            <w:pPr>
              <w:spacing w:after="0" w:line="240" w:lineRule="auto"/>
              <w:rPr>
                <w:rFonts w:cs="Calibri"/>
                <w:color w:val="000000"/>
                <w:sz w:val="18"/>
                <w:szCs w:val="18"/>
              </w:rPr>
            </w:pPr>
          </w:p>
        </w:tc>
      </w:tr>
      <w:tr w:rsidR="001D6E94" w:rsidRPr="00631FCB" w14:paraId="074017CA" w14:textId="77777777" w:rsidTr="00631FCB">
        <w:trPr>
          <w:trHeight w:val="284"/>
        </w:trPr>
        <w:tc>
          <w:tcPr>
            <w:tcW w:w="906" w:type="pct"/>
            <w:gridSpan w:val="2"/>
            <w:shd w:val="clear" w:color="auto" w:fill="auto"/>
            <w:vAlign w:val="center"/>
            <w:hideMark/>
          </w:tcPr>
          <w:p w14:paraId="3AB80ED4"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Öğretim Yöntemleri</w:t>
            </w:r>
          </w:p>
        </w:tc>
        <w:tc>
          <w:tcPr>
            <w:tcW w:w="4094" w:type="pct"/>
            <w:gridSpan w:val="9"/>
            <w:shd w:val="clear" w:color="auto" w:fill="auto"/>
            <w:vAlign w:val="center"/>
            <w:hideMark/>
          </w:tcPr>
          <w:p w14:paraId="421DAB44"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Gezi-Gözlem Tekniği, Gösteri (Demonstrasyon) Yöntemi, Gösterip-Yaptırma Yöntemi, Drama</w:t>
            </w:r>
          </w:p>
        </w:tc>
      </w:tr>
      <w:tr w:rsidR="001D6E94" w:rsidRPr="00631FCB" w14:paraId="4ECD6342" w14:textId="77777777" w:rsidTr="00631FCB">
        <w:trPr>
          <w:trHeight w:val="284"/>
        </w:trPr>
        <w:tc>
          <w:tcPr>
            <w:tcW w:w="906" w:type="pct"/>
            <w:gridSpan w:val="2"/>
            <w:shd w:val="clear" w:color="auto" w:fill="auto"/>
            <w:vAlign w:val="center"/>
            <w:hideMark/>
          </w:tcPr>
          <w:p w14:paraId="40DD49D2"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Ölçme Yöntemleri</w:t>
            </w:r>
          </w:p>
        </w:tc>
        <w:tc>
          <w:tcPr>
            <w:tcW w:w="4094" w:type="pct"/>
            <w:gridSpan w:val="9"/>
            <w:shd w:val="clear" w:color="auto" w:fill="auto"/>
            <w:vAlign w:val="center"/>
            <w:hideMark/>
          </w:tcPr>
          <w:p w14:paraId="0465C1ED"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Ara Sınavı, Dönem Sonu Sınavı</w:t>
            </w:r>
          </w:p>
        </w:tc>
      </w:tr>
      <w:tr w:rsidR="001D6E94" w:rsidRPr="00631FCB" w14:paraId="33128DDD" w14:textId="77777777" w:rsidTr="00631FCB">
        <w:trPr>
          <w:trHeight w:val="261"/>
        </w:trPr>
        <w:tc>
          <w:tcPr>
            <w:tcW w:w="5000" w:type="pct"/>
            <w:gridSpan w:val="11"/>
            <w:shd w:val="clear" w:color="auto" w:fill="auto"/>
            <w:noWrap/>
            <w:vAlign w:val="bottom"/>
            <w:hideMark/>
          </w:tcPr>
          <w:p w14:paraId="3865C3BA" w14:textId="77777777" w:rsidR="001D6E94" w:rsidRPr="00631FCB" w:rsidRDefault="001D6E94" w:rsidP="00631FCB">
            <w:pPr>
              <w:spacing w:after="0" w:line="240" w:lineRule="auto"/>
              <w:rPr>
                <w:rFonts w:cs="Calibri"/>
                <w:color w:val="000000"/>
                <w:sz w:val="18"/>
                <w:szCs w:val="18"/>
              </w:rPr>
            </w:pPr>
          </w:p>
        </w:tc>
      </w:tr>
      <w:tr w:rsidR="001D6E94" w:rsidRPr="00631FCB" w14:paraId="4A026408" w14:textId="77777777" w:rsidTr="00631FCB">
        <w:trPr>
          <w:trHeight w:val="284"/>
        </w:trPr>
        <w:tc>
          <w:tcPr>
            <w:tcW w:w="5000" w:type="pct"/>
            <w:gridSpan w:val="11"/>
            <w:shd w:val="clear" w:color="auto" w:fill="auto"/>
            <w:vAlign w:val="center"/>
            <w:hideMark/>
          </w:tcPr>
          <w:p w14:paraId="69D92236"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 AKIŞI</w:t>
            </w:r>
          </w:p>
        </w:tc>
      </w:tr>
      <w:tr w:rsidR="001D6E94" w:rsidRPr="00631FCB" w14:paraId="17C3ED41" w14:textId="77777777" w:rsidTr="00631FCB">
        <w:trPr>
          <w:trHeight w:val="284"/>
        </w:trPr>
        <w:tc>
          <w:tcPr>
            <w:tcW w:w="759" w:type="pct"/>
            <w:shd w:val="clear" w:color="auto" w:fill="auto"/>
            <w:vAlign w:val="center"/>
            <w:hideMark/>
          </w:tcPr>
          <w:p w14:paraId="58C46EC1"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Hafta</w:t>
            </w:r>
          </w:p>
        </w:tc>
        <w:tc>
          <w:tcPr>
            <w:tcW w:w="2974" w:type="pct"/>
            <w:gridSpan w:val="8"/>
            <w:shd w:val="clear" w:color="auto" w:fill="auto"/>
            <w:noWrap/>
            <w:vAlign w:val="bottom"/>
            <w:hideMark/>
          </w:tcPr>
          <w:p w14:paraId="02D9D8E1" w14:textId="77777777" w:rsidR="001D6E94" w:rsidRPr="00631FCB" w:rsidRDefault="001D6E94" w:rsidP="00631FCB">
            <w:pPr>
              <w:spacing w:after="0" w:line="240" w:lineRule="auto"/>
              <w:rPr>
                <w:rFonts w:cs="Calibri"/>
                <w:b/>
                <w:bCs/>
                <w:color w:val="000000"/>
                <w:sz w:val="18"/>
                <w:szCs w:val="18"/>
              </w:rPr>
            </w:pPr>
            <w:r w:rsidRPr="00631FCB">
              <w:rPr>
                <w:rFonts w:cs="Calibri"/>
                <w:color w:val="000000"/>
                <w:sz w:val="18"/>
                <w:szCs w:val="18"/>
              </w:rPr>
              <w:t> </w:t>
            </w:r>
            <w:r w:rsidRPr="00631FCB">
              <w:rPr>
                <w:rFonts w:cs="Calibri"/>
                <w:b/>
                <w:bCs/>
                <w:color w:val="000000"/>
                <w:sz w:val="18"/>
                <w:szCs w:val="18"/>
              </w:rPr>
              <w:t>Konular</w:t>
            </w:r>
          </w:p>
        </w:tc>
        <w:tc>
          <w:tcPr>
            <w:tcW w:w="1267" w:type="pct"/>
            <w:gridSpan w:val="2"/>
            <w:shd w:val="clear" w:color="auto" w:fill="auto"/>
            <w:vAlign w:val="center"/>
            <w:hideMark/>
          </w:tcPr>
          <w:p w14:paraId="7A61DF64" w14:textId="77777777" w:rsidR="001D6E94" w:rsidRPr="00631FCB" w:rsidRDefault="001D6E94" w:rsidP="00631FCB">
            <w:pPr>
              <w:spacing w:after="0" w:line="240" w:lineRule="auto"/>
              <w:jc w:val="center"/>
              <w:rPr>
                <w:rFonts w:cs="Calibri"/>
                <w:b/>
                <w:bCs/>
                <w:color w:val="000000"/>
                <w:sz w:val="18"/>
                <w:szCs w:val="18"/>
              </w:rPr>
            </w:pPr>
            <w:r w:rsidRPr="00631FCB">
              <w:rPr>
                <w:rFonts w:cs="Calibri"/>
                <w:b/>
                <w:bCs/>
                <w:color w:val="000000"/>
                <w:sz w:val="18"/>
                <w:szCs w:val="18"/>
              </w:rPr>
              <w:t>Kaynak/İlgili Bölüm</w:t>
            </w:r>
          </w:p>
        </w:tc>
      </w:tr>
      <w:tr w:rsidR="001D6E94" w:rsidRPr="00631FCB" w14:paraId="7B5E8CF1" w14:textId="77777777" w:rsidTr="00631FCB">
        <w:trPr>
          <w:trHeight w:val="284"/>
        </w:trPr>
        <w:tc>
          <w:tcPr>
            <w:tcW w:w="759" w:type="pct"/>
            <w:shd w:val="clear" w:color="auto" w:fill="auto"/>
            <w:vAlign w:val="center"/>
            <w:hideMark/>
          </w:tcPr>
          <w:p w14:paraId="52718CA3"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1</w:t>
            </w:r>
          </w:p>
        </w:tc>
        <w:tc>
          <w:tcPr>
            <w:tcW w:w="2974" w:type="pct"/>
            <w:gridSpan w:val="8"/>
            <w:shd w:val="clear" w:color="auto" w:fill="auto"/>
            <w:vAlign w:val="center"/>
          </w:tcPr>
          <w:p w14:paraId="692D21A1" w14:textId="77777777" w:rsidR="001D6E94" w:rsidRPr="00631FCB" w:rsidRDefault="001D6E94" w:rsidP="00631FCB">
            <w:pPr>
              <w:autoSpaceDE w:val="0"/>
              <w:autoSpaceDN w:val="0"/>
              <w:adjustRightInd w:val="0"/>
              <w:spacing w:after="0" w:line="240" w:lineRule="auto"/>
              <w:rPr>
                <w:rFonts w:cs="Calibri"/>
                <w:color w:val="000000"/>
                <w:sz w:val="18"/>
                <w:szCs w:val="18"/>
              </w:rPr>
            </w:pPr>
            <w:r w:rsidRPr="00631FCB">
              <w:rPr>
                <w:rFonts w:cs="Calibri"/>
                <w:sz w:val="18"/>
                <w:szCs w:val="18"/>
              </w:rPr>
              <w:t>Ders ve uygulamalar  hakkında genel bilgiler</w:t>
            </w:r>
          </w:p>
        </w:tc>
        <w:tc>
          <w:tcPr>
            <w:tcW w:w="1267" w:type="pct"/>
            <w:gridSpan w:val="2"/>
            <w:shd w:val="clear" w:color="auto" w:fill="auto"/>
            <w:vAlign w:val="center"/>
            <w:hideMark/>
          </w:tcPr>
          <w:p w14:paraId="03700438"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47BBDB70" w14:textId="77777777" w:rsidTr="00631FCB">
        <w:trPr>
          <w:trHeight w:val="284"/>
        </w:trPr>
        <w:tc>
          <w:tcPr>
            <w:tcW w:w="759" w:type="pct"/>
            <w:shd w:val="clear" w:color="auto" w:fill="auto"/>
            <w:vAlign w:val="center"/>
            <w:hideMark/>
          </w:tcPr>
          <w:p w14:paraId="7551E705"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2</w:t>
            </w:r>
          </w:p>
        </w:tc>
        <w:tc>
          <w:tcPr>
            <w:tcW w:w="2974" w:type="pct"/>
            <w:gridSpan w:val="8"/>
            <w:shd w:val="clear" w:color="auto" w:fill="auto"/>
            <w:vAlign w:val="center"/>
          </w:tcPr>
          <w:p w14:paraId="62189331"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 xml:space="preserve">Harita işaretleri  ve </w:t>
            </w:r>
            <w:r w:rsidRPr="00631FCB">
              <w:rPr>
                <w:rFonts w:cs="Calibri"/>
                <w:sz w:val="18"/>
                <w:szCs w:val="18"/>
              </w:rPr>
              <w:t>1/25000 ölçekli standart memleket haritasının kullanımı</w:t>
            </w:r>
          </w:p>
        </w:tc>
        <w:tc>
          <w:tcPr>
            <w:tcW w:w="1267" w:type="pct"/>
            <w:gridSpan w:val="2"/>
            <w:shd w:val="clear" w:color="auto" w:fill="auto"/>
            <w:vAlign w:val="center"/>
            <w:hideMark/>
          </w:tcPr>
          <w:p w14:paraId="63D399B0"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05685D87" w14:textId="77777777" w:rsidTr="00631FCB">
        <w:trPr>
          <w:trHeight w:val="284"/>
        </w:trPr>
        <w:tc>
          <w:tcPr>
            <w:tcW w:w="759" w:type="pct"/>
            <w:shd w:val="clear" w:color="auto" w:fill="auto"/>
            <w:vAlign w:val="center"/>
            <w:hideMark/>
          </w:tcPr>
          <w:p w14:paraId="0CDE441D"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3</w:t>
            </w:r>
          </w:p>
        </w:tc>
        <w:tc>
          <w:tcPr>
            <w:tcW w:w="2974" w:type="pct"/>
            <w:gridSpan w:val="8"/>
            <w:shd w:val="clear" w:color="auto" w:fill="auto"/>
            <w:vAlign w:val="center"/>
          </w:tcPr>
          <w:p w14:paraId="45E7B9A4" w14:textId="77777777" w:rsidR="001D6E94" w:rsidRPr="00631FCB" w:rsidRDefault="001D6E94" w:rsidP="00631FCB">
            <w:pPr>
              <w:autoSpaceDE w:val="0"/>
              <w:autoSpaceDN w:val="0"/>
              <w:adjustRightInd w:val="0"/>
              <w:spacing w:after="0" w:line="240" w:lineRule="auto"/>
              <w:rPr>
                <w:rFonts w:cs="Calibri"/>
                <w:color w:val="000000"/>
                <w:sz w:val="18"/>
                <w:szCs w:val="18"/>
              </w:rPr>
            </w:pPr>
            <w:r w:rsidRPr="00631FCB">
              <w:rPr>
                <w:rFonts w:cs="Calibri"/>
                <w:color w:val="000000"/>
                <w:sz w:val="18"/>
                <w:szCs w:val="18"/>
              </w:rPr>
              <w:t>Yer ve yön bulma alet ve cihazları</w:t>
            </w:r>
          </w:p>
        </w:tc>
        <w:tc>
          <w:tcPr>
            <w:tcW w:w="1267" w:type="pct"/>
            <w:gridSpan w:val="2"/>
            <w:shd w:val="clear" w:color="auto" w:fill="auto"/>
            <w:vAlign w:val="center"/>
            <w:hideMark/>
          </w:tcPr>
          <w:p w14:paraId="65C9AFC1"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13226B6A" w14:textId="77777777" w:rsidTr="00631FCB">
        <w:trPr>
          <w:trHeight w:val="299"/>
        </w:trPr>
        <w:tc>
          <w:tcPr>
            <w:tcW w:w="759" w:type="pct"/>
            <w:shd w:val="clear" w:color="auto" w:fill="auto"/>
            <w:vAlign w:val="center"/>
            <w:hideMark/>
          </w:tcPr>
          <w:p w14:paraId="0FD8B26D"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4</w:t>
            </w:r>
          </w:p>
        </w:tc>
        <w:tc>
          <w:tcPr>
            <w:tcW w:w="2974" w:type="pct"/>
            <w:gridSpan w:val="8"/>
            <w:shd w:val="clear" w:color="auto" w:fill="auto"/>
            <w:vAlign w:val="center"/>
          </w:tcPr>
          <w:p w14:paraId="0741C3C9" w14:textId="77777777" w:rsidR="001D6E94" w:rsidRPr="00631FCB" w:rsidRDefault="001D6E94" w:rsidP="00631FCB">
            <w:pPr>
              <w:spacing w:after="0" w:line="240" w:lineRule="auto"/>
              <w:rPr>
                <w:rFonts w:cs="Calibri"/>
                <w:color w:val="000000"/>
                <w:sz w:val="18"/>
                <w:szCs w:val="18"/>
              </w:rPr>
            </w:pPr>
            <w:r w:rsidRPr="00631FCB">
              <w:rPr>
                <w:rFonts w:cs="Calibri"/>
                <w:sz w:val="18"/>
                <w:szCs w:val="18"/>
              </w:rPr>
              <w:t>Küresel Yer Bulma Sistemi (Global Positionik System - GPS) kullanımı</w:t>
            </w:r>
          </w:p>
        </w:tc>
        <w:tc>
          <w:tcPr>
            <w:tcW w:w="1267" w:type="pct"/>
            <w:gridSpan w:val="2"/>
            <w:shd w:val="clear" w:color="auto" w:fill="auto"/>
            <w:vAlign w:val="center"/>
            <w:hideMark/>
          </w:tcPr>
          <w:p w14:paraId="0100B4BD"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45E7D5E0" w14:textId="77777777" w:rsidTr="00631FCB">
        <w:trPr>
          <w:trHeight w:val="284"/>
        </w:trPr>
        <w:tc>
          <w:tcPr>
            <w:tcW w:w="759" w:type="pct"/>
            <w:shd w:val="clear" w:color="auto" w:fill="auto"/>
            <w:vAlign w:val="center"/>
            <w:hideMark/>
          </w:tcPr>
          <w:p w14:paraId="2A7F7031"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5</w:t>
            </w:r>
          </w:p>
        </w:tc>
        <w:tc>
          <w:tcPr>
            <w:tcW w:w="2974" w:type="pct"/>
            <w:gridSpan w:val="8"/>
            <w:shd w:val="clear" w:color="auto" w:fill="auto"/>
            <w:vAlign w:val="center"/>
          </w:tcPr>
          <w:p w14:paraId="75FFCCFE" w14:textId="77777777" w:rsidR="001D6E94" w:rsidRPr="00631FCB" w:rsidRDefault="001D6E94" w:rsidP="00631FCB">
            <w:pPr>
              <w:spacing w:after="0" w:line="240" w:lineRule="auto"/>
              <w:rPr>
                <w:rFonts w:cs="Calibri"/>
                <w:color w:val="000000"/>
                <w:sz w:val="18"/>
                <w:szCs w:val="18"/>
              </w:rPr>
            </w:pPr>
            <w:r w:rsidRPr="00631FCB">
              <w:rPr>
                <w:rFonts w:cs="Calibri"/>
                <w:sz w:val="18"/>
                <w:szCs w:val="18"/>
              </w:rPr>
              <w:t xml:space="preserve">Pratik yön bulma </w:t>
            </w:r>
          </w:p>
        </w:tc>
        <w:tc>
          <w:tcPr>
            <w:tcW w:w="1267" w:type="pct"/>
            <w:gridSpan w:val="2"/>
            <w:shd w:val="clear" w:color="auto" w:fill="auto"/>
            <w:vAlign w:val="center"/>
            <w:hideMark/>
          </w:tcPr>
          <w:p w14:paraId="716835E0"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1BC219F8" w14:textId="77777777" w:rsidTr="00631FCB">
        <w:trPr>
          <w:trHeight w:val="284"/>
        </w:trPr>
        <w:tc>
          <w:tcPr>
            <w:tcW w:w="759" w:type="pct"/>
            <w:shd w:val="clear" w:color="auto" w:fill="auto"/>
            <w:vAlign w:val="center"/>
            <w:hideMark/>
          </w:tcPr>
          <w:p w14:paraId="6A04C3D2"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6</w:t>
            </w:r>
          </w:p>
        </w:tc>
        <w:tc>
          <w:tcPr>
            <w:tcW w:w="2974" w:type="pct"/>
            <w:gridSpan w:val="8"/>
            <w:shd w:val="clear" w:color="auto" w:fill="auto"/>
            <w:vAlign w:val="center"/>
          </w:tcPr>
          <w:p w14:paraId="53D93A23" w14:textId="77777777" w:rsidR="001D6E94" w:rsidRPr="00631FCB" w:rsidRDefault="001D6E94" w:rsidP="00631FCB">
            <w:pPr>
              <w:spacing w:after="0" w:line="240" w:lineRule="auto"/>
              <w:rPr>
                <w:rFonts w:cs="Calibri"/>
                <w:color w:val="000000"/>
                <w:sz w:val="18"/>
                <w:szCs w:val="18"/>
              </w:rPr>
            </w:pPr>
            <w:r w:rsidRPr="00631FCB">
              <w:rPr>
                <w:rFonts w:cs="Calibri"/>
                <w:sz w:val="18"/>
                <w:szCs w:val="18"/>
              </w:rPr>
              <w:t>Temel hayatta kalma teknikleri: Uygun kamp yeri bulmak ve barınak yapmak, su bulmak ve arıtmak</w:t>
            </w:r>
          </w:p>
        </w:tc>
        <w:tc>
          <w:tcPr>
            <w:tcW w:w="1267" w:type="pct"/>
            <w:gridSpan w:val="2"/>
            <w:shd w:val="clear" w:color="auto" w:fill="auto"/>
            <w:vAlign w:val="center"/>
            <w:hideMark/>
          </w:tcPr>
          <w:p w14:paraId="4F982B4D"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1AFE4B09" w14:textId="77777777" w:rsidTr="00631FCB">
        <w:trPr>
          <w:trHeight w:val="284"/>
        </w:trPr>
        <w:tc>
          <w:tcPr>
            <w:tcW w:w="759" w:type="pct"/>
            <w:shd w:val="clear" w:color="auto" w:fill="auto"/>
            <w:vAlign w:val="center"/>
            <w:hideMark/>
          </w:tcPr>
          <w:p w14:paraId="006AEF47"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7</w:t>
            </w:r>
          </w:p>
        </w:tc>
        <w:tc>
          <w:tcPr>
            <w:tcW w:w="2974" w:type="pct"/>
            <w:gridSpan w:val="8"/>
            <w:shd w:val="clear" w:color="auto" w:fill="auto"/>
            <w:vAlign w:val="center"/>
          </w:tcPr>
          <w:p w14:paraId="216A2267" w14:textId="77777777" w:rsidR="001D6E94" w:rsidRPr="00631FCB" w:rsidRDefault="001D6E94" w:rsidP="00631FCB">
            <w:pPr>
              <w:autoSpaceDE w:val="0"/>
              <w:autoSpaceDN w:val="0"/>
              <w:adjustRightInd w:val="0"/>
              <w:spacing w:after="0" w:line="240" w:lineRule="auto"/>
              <w:rPr>
                <w:rFonts w:cs="Calibri"/>
                <w:color w:val="000000"/>
                <w:sz w:val="18"/>
                <w:szCs w:val="18"/>
              </w:rPr>
            </w:pPr>
            <w:r w:rsidRPr="00631FCB">
              <w:rPr>
                <w:rFonts w:cs="Calibri"/>
                <w:sz w:val="18"/>
                <w:szCs w:val="18"/>
              </w:rPr>
              <w:t xml:space="preserve">Temel hayatta kalma teknikleri: Ateş yakmak, yenebilen bitki ve diğer canlılar </w:t>
            </w:r>
          </w:p>
        </w:tc>
        <w:tc>
          <w:tcPr>
            <w:tcW w:w="1267" w:type="pct"/>
            <w:gridSpan w:val="2"/>
            <w:shd w:val="clear" w:color="auto" w:fill="auto"/>
            <w:vAlign w:val="center"/>
            <w:hideMark/>
          </w:tcPr>
          <w:p w14:paraId="7FB69851"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62F6B402" w14:textId="77777777" w:rsidTr="00631FCB">
        <w:trPr>
          <w:trHeight w:val="284"/>
        </w:trPr>
        <w:tc>
          <w:tcPr>
            <w:tcW w:w="759" w:type="pct"/>
            <w:shd w:val="clear" w:color="auto" w:fill="auto"/>
            <w:vAlign w:val="center"/>
          </w:tcPr>
          <w:p w14:paraId="28914DD8"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8</w:t>
            </w:r>
          </w:p>
        </w:tc>
        <w:tc>
          <w:tcPr>
            <w:tcW w:w="2974" w:type="pct"/>
            <w:gridSpan w:val="8"/>
            <w:shd w:val="clear" w:color="auto" w:fill="auto"/>
            <w:vAlign w:val="center"/>
          </w:tcPr>
          <w:p w14:paraId="69642C6F" w14:textId="77777777" w:rsidR="001D6E94" w:rsidRPr="00631FCB" w:rsidRDefault="001D6E94" w:rsidP="00631FCB">
            <w:pPr>
              <w:autoSpaceDE w:val="0"/>
              <w:autoSpaceDN w:val="0"/>
              <w:adjustRightInd w:val="0"/>
              <w:spacing w:after="0" w:line="240" w:lineRule="auto"/>
              <w:rPr>
                <w:rFonts w:cs="Calibri"/>
                <w:sz w:val="18"/>
                <w:szCs w:val="18"/>
              </w:rPr>
            </w:pPr>
            <w:r w:rsidRPr="00631FCB">
              <w:rPr>
                <w:rFonts w:cs="Calibri"/>
                <w:sz w:val="18"/>
                <w:szCs w:val="18"/>
              </w:rPr>
              <w:t>Temel hayatta kalma teknikleri: Yenebilen bitki ve diğer canlılar</w:t>
            </w:r>
          </w:p>
        </w:tc>
        <w:tc>
          <w:tcPr>
            <w:tcW w:w="1267" w:type="pct"/>
            <w:gridSpan w:val="2"/>
            <w:shd w:val="clear" w:color="auto" w:fill="auto"/>
            <w:vAlign w:val="center"/>
          </w:tcPr>
          <w:p w14:paraId="43099DC7"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30723EEC" w14:textId="77777777" w:rsidTr="00631FCB">
        <w:trPr>
          <w:trHeight w:val="284"/>
        </w:trPr>
        <w:tc>
          <w:tcPr>
            <w:tcW w:w="759" w:type="pct"/>
            <w:shd w:val="clear" w:color="auto" w:fill="auto"/>
            <w:vAlign w:val="center"/>
            <w:hideMark/>
          </w:tcPr>
          <w:p w14:paraId="2D648CF7"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9</w:t>
            </w:r>
          </w:p>
        </w:tc>
        <w:tc>
          <w:tcPr>
            <w:tcW w:w="2974" w:type="pct"/>
            <w:gridSpan w:val="8"/>
            <w:shd w:val="clear" w:color="auto" w:fill="auto"/>
            <w:vAlign w:val="center"/>
          </w:tcPr>
          <w:p w14:paraId="0580AA37" w14:textId="77777777" w:rsidR="001D6E94" w:rsidRPr="00631FCB" w:rsidRDefault="001D6E94" w:rsidP="00631FCB">
            <w:pPr>
              <w:autoSpaceDE w:val="0"/>
              <w:autoSpaceDN w:val="0"/>
              <w:adjustRightInd w:val="0"/>
              <w:spacing w:after="0" w:line="240" w:lineRule="auto"/>
              <w:rPr>
                <w:rFonts w:cs="Calibri"/>
                <w:color w:val="000000"/>
                <w:sz w:val="18"/>
                <w:szCs w:val="18"/>
              </w:rPr>
            </w:pPr>
            <w:r w:rsidRPr="00631FCB">
              <w:rPr>
                <w:rFonts w:cs="Calibri"/>
                <w:sz w:val="18"/>
                <w:szCs w:val="18"/>
              </w:rPr>
              <w:t>Temel hayatta kalma teknikleri: Kapan kurmak ve avlanmak, S O S işareti göndermek</w:t>
            </w:r>
          </w:p>
        </w:tc>
        <w:tc>
          <w:tcPr>
            <w:tcW w:w="1267" w:type="pct"/>
            <w:gridSpan w:val="2"/>
            <w:shd w:val="clear" w:color="auto" w:fill="auto"/>
            <w:vAlign w:val="center"/>
          </w:tcPr>
          <w:p w14:paraId="340EA239"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7D67E7D6" w14:textId="77777777" w:rsidTr="00631FCB">
        <w:trPr>
          <w:trHeight w:val="284"/>
        </w:trPr>
        <w:tc>
          <w:tcPr>
            <w:tcW w:w="759" w:type="pct"/>
            <w:shd w:val="clear" w:color="auto" w:fill="auto"/>
            <w:vAlign w:val="center"/>
            <w:hideMark/>
          </w:tcPr>
          <w:p w14:paraId="29E4B1E3"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10</w:t>
            </w:r>
          </w:p>
        </w:tc>
        <w:tc>
          <w:tcPr>
            <w:tcW w:w="2974" w:type="pct"/>
            <w:gridSpan w:val="8"/>
            <w:shd w:val="clear" w:color="auto" w:fill="auto"/>
            <w:vAlign w:val="center"/>
          </w:tcPr>
          <w:p w14:paraId="45891640" w14:textId="77777777" w:rsidR="001D6E94" w:rsidRPr="00631FCB" w:rsidRDefault="001D6E94" w:rsidP="00631FCB">
            <w:pPr>
              <w:autoSpaceDE w:val="0"/>
              <w:autoSpaceDN w:val="0"/>
              <w:adjustRightInd w:val="0"/>
              <w:spacing w:after="0" w:line="240" w:lineRule="auto"/>
              <w:rPr>
                <w:rFonts w:cs="Calibri"/>
                <w:color w:val="000000"/>
                <w:sz w:val="18"/>
                <w:szCs w:val="18"/>
              </w:rPr>
            </w:pPr>
            <w:r w:rsidRPr="00631FCB">
              <w:rPr>
                <w:rFonts w:cs="Calibri"/>
                <w:sz w:val="18"/>
                <w:szCs w:val="18"/>
              </w:rPr>
              <w:t xml:space="preserve">Genel ilkyardım bilgileri; hastanın, yaralının ve olay yerinin değerlendirilmesi; temel yaşam desteği </w:t>
            </w:r>
          </w:p>
        </w:tc>
        <w:tc>
          <w:tcPr>
            <w:tcW w:w="1267" w:type="pct"/>
            <w:gridSpan w:val="2"/>
            <w:shd w:val="clear" w:color="auto" w:fill="auto"/>
            <w:vAlign w:val="center"/>
          </w:tcPr>
          <w:p w14:paraId="37276559"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 </w:t>
            </w:r>
          </w:p>
        </w:tc>
      </w:tr>
      <w:tr w:rsidR="001D6E94" w:rsidRPr="00631FCB" w14:paraId="656D2159" w14:textId="77777777" w:rsidTr="00631FCB">
        <w:trPr>
          <w:trHeight w:val="284"/>
        </w:trPr>
        <w:tc>
          <w:tcPr>
            <w:tcW w:w="759" w:type="pct"/>
            <w:shd w:val="clear" w:color="auto" w:fill="auto"/>
            <w:vAlign w:val="center"/>
            <w:hideMark/>
          </w:tcPr>
          <w:p w14:paraId="1635FB26"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11</w:t>
            </w:r>
          </w:p>
        </w:tc>
        <w:tc>
          <w:tcPr>
            <w:tcW w:w="2974" w:type="pct"/>
            <w:gridSpan w:val="8"/>
            <w:shd w:val="clear" w:color="auto" w:fill="auto"/>
            <w:vAlign w:val="center"/>
          </w:tcPr>
          <w:p w14:paraId="2FF0A4C4"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Kanamalarda, yaralanmalarda, yanık, donma ve sıcak çarpmmalarında ilk yardım</w:t>
            </w:r>
          </w:p>
        </w:tc>
        <w:tc>
          <w:tcPr>
            <w:tcW w:w="1267" w:type="pct"/>
            <w:gridSpan w:val="2"/>
            <w:shd w:val="clear" w:color="auto" w:fill="auto"/>
            <w:vAlign w:val="center"/>
          </w:tcPr>
          <w:p w14:paraId="3DEDC360"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02092543" w14:textId="77777777" w:rsidTr="00631FCB">
        <w:trPr>
          <w:trHeight w:val="284"/>
        </w:trPr>
        <w:tc>
          <w:tcPr>
            <w:tcW w:w="759" w:type="pct"/>
            <w:shd w:val="clear" w:color="auto" w:fill="auto"/>
            <w:vAlign w:val="center"/>
            <w:hideMark/>
          </w:tcPr>
          <w:p w14:paraId="26A54D9E"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12</w:t>
            </w:r>
          </w:p>
        </w:tc>
        <w:tc>
          <w:tcPr>
            <w:tcW w:w="2974" w:type="pct"/>
            <w:gridSpan w:val="8"/>
            <w:shd w:val="clear" w:color="auto" w:fill="auto"/>
            <w:vAlign w:val="center"/>
          </w:tcPr>
          <w:p w14:paraId="2E9F6AA9"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Bilinç bozukluklarında, zehirlenmelerde, hayvan ısırmalarında ilk yardım</w:t>
            </w:r>
          </w:p>
        </w:tc>
        <w:tc>
          <w:tcPr>
            <w:tcW w:w="1267" w:type="pct"/>
            <w:gridSpan w:val="2"/>
            <w:shd w:val="clear" w:color="auto" w:fill="auto"/>
            <w:vAlign w:val="center"/>
          </w:tcPr>
          <w:p w14:paraId="34CB9B14"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19636A05" w14:textId="77777777" w:rsidTr="00631FCB">
        <w:trPr>
          <w:trHeight w:val="284"/>
        </w:trPr>
        <w:tc>
          <w:tcPr>
            <w:tcW w:w="759" w:type="pct"/>
            <w:shd w:val="clear" w:color="auto" w:fill="auto"/>
            <w:vAlign w:val="center"/>
            <w:hideMark/>
          </w:tcPr>
          <w:p w14:paraId="33E72A65"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13</w:t>
            </w:r>
          </w:p>
        </w:tc>
        <w:tc>
          <w:tcPr>
            <w:tcW w:w="2974" w:type="pct"/>
            <w:gridSpan w:val="8"/>
            <w:shd w:val="clear" w:color="auto" w:fill="auto"/>
            <w:vAlign w:val="center"/>
          </w:tcPr>
          <w:p w14:paraId="4652413B"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 xml:space="preserve">Kırık, çıkık ve burkulmalarda, göze, buruna, kulağa bir cisim kaçtığında, boğulmalarda ilk yardım,  </w:t>
            </w:r>
          </w:p>
        </w:tc>
        <w:tc>
          <w:tcPr>
            <w:tcW w:w="1267" w:type="pct"/>
            <w:gridSpan w:val="2"/>
            <w:shd w:val="clear" w:color="auto" w:fill="auto"/>
            <w:vAlign w:val="center"/>
          </w:tcPr>
          <w:p w14:paraId="5C9D4B6D"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5ADEE55D" w14:textId="77777777" w:rsidTr="00631FCB">
        <w:trPr>
          <w:trHeight w:val="284"/>
        </w:trPr>
        <w:tc>
          <w:tcPr>
            <w:tcW w:w="759" w:type="pct"/>
            <w:shd w:val="clear" w:color="auto" w:fill="auto"/>
            <w:vAlign w:val="center"/>
            <w:hideMark/>
          </w:tcPr>
          <w:p w14:paraId="15E6F7FE"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14</w:t>
            </w:r>
          </w:p>
        </w:tc>
        <w:tc>
          <w:tcPr>
            <w:tcW w:w="2974" w:type="pct"/>
            <w:gridSpan w:val="8"/>
            <w:shd w:val="clear" w:color="auto" w:fill="auto"/>
            <w:vAlign w:val="center"/>
          </w:tcPr>
          <w:p w14:paraId="58C48B43"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Hasta/yaralı taşıma teknikleri bve genel tekrar</w:t>
            </w:r>
          </w:p>
        </w:tc>
        <w:tc>
          <w:tcPr>
            <w:tcW w:w="1267" w:type="pct"/>
            <w:gridSpan w:val="2"/>
            <w:shd w:val="clear" w:color="auto" w:fill="auto"/>
            <w:vAlign w:val="center"/>
          </w:tcPr>
          <w:p w14:paraId="071F67D4" w14:textId="77777777" w:rsidR="001D6E94" w:rsidRPr="00631FCB" w:rsidRDefault="001D6E94"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1D6E94" w:rsidRPr="00631FCB" w14:paraId="32AB8812" w14:textId="77777777" w:rsidTr="00631FCB">
        <w:trPr>
          <w:trHeight w:val="219"/>
        </w:trPr>
        <w:tc>
          <w:tcPr>
            <w:tcW w:w="5000" w:type="pct"/>
            <w:gridSpan w:val="11"/>
            <w:shd w:val="clear" w:color="auto" w:fill="auto"/>
            <w:noWrap/>
            <w:vAlign w:val="bottom"/>
            <w:hideMark/>
          </w:tcPr>
          <w:p w14:paraId="34120737" w14:textId="77777777" w:rsidR="001D6E94" w:rsidRPr="00631FCB" w:rsidRDefault="001D6E94" w:rsidP="00631FCB">
            <w:pPr>
              <w:spacing w:after="0" w:line="240" w:lineRule="auto"/>
              <w:rPr>
                <w:rFonts w:cs="Calibri"/>
                <w:color w:val="000000"/>
                <w:sz w:val="18"/>
                <w:szCs w:val="18"/>
              </w:rPr>
            </w:pPr>
          </w:p>
        </w:tc>
      </w:tr>
      <w:tr w:rsidR="001D6E94" w:rsidRPr="00631FCB" w14:paraId="2248C2CB" w14:textId="77777777" w:rsidTr="00631FCB">
        <w:trPr>
          <w:trHeight w:val="284"/>
        </w:trPr>
        <w:tc>
          <w:tcPr>
            <w:tcW w:w="5000" w:type="pct"/>
            <w:gridSpan w:val="11"/>
            <w:shd w:val="clear" w:color="auto" w:fill="auto"/>
            <w:vAlign w:val="center"/>
            <w:hideMark/>
          </w:tcPr>
          <w:p w14:paraId="798FF221"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KAYNAKLAR</w:t>
            </w:r>
          </w:p>
        </w:tc>
      </w:tr>
      <w:tr w:rsidR="001D6E94" w:rsidRPr="00631FCB" w14:paraId="57673115" w14:textId="77777777" w:rsidTr="00631FCB">
        <w:trPr>
          <w:trHeight w:val="284"/>
        </w:trPr>
        <w:tc>
          <w:tcPr>
            <w:tcW w:w="906" w:type="pct"/>
            <w:gridSpan w:val="2"/>
            <w:shd w:val="clear" w:color="auto" w:fill="auto"/>
            <w:vAlign w:val="center"/>
            <w:hideMark/>
          </w:tcPr>
          <w:p w14:paraId="5C65A150"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Ders Notu</w:t>
            </w:r>
          </w:p>
        </w:tc>
        <w:tc>
          <w:tcPr>
            <w:tcW w:w="4094" w:type="pct"/>
            <w:gridSpan w:val="9"/>
            <w:shd w:val="clear" w:color="auto" w:fill="auto"/>
            <w:vAlign w:val="center"/>
          </w:tcPr>
          <w:p w14:paraId="41EA6369" w14:textId="77777777" w:rsidR="001D6E94" w:rsidRPr="00631FCB" w:rsidRDefault="001D6E94" w:rsidP="00631FCB">
            <w:pPr>
              <w:spacing w:after="0"/>
              <w:rPr>
                <w:rFonts w:cs="Calibri"/>
                <w:sz w:val="18"/>
                <w:szCs w:val="18"/>
              </w:rPr>
            </w:pPr>
            <w:r w:rsidRPr="00631FCB">
              <w:rPr>
                <w:rFonts w:cs="Calibri"/>
                <w:sz w:val="18"/>
                <w:szCs w:val="18"/>
              </w:rPr>
              <w:t>Özdemir, M.A., 2010. Harita, Pusula Kullanımı ve Doğada Yön Bulma. http://dag.org.tr/dokumanlar/5/dogada yon.pd</w:t>
            </w:r>
          </w:p>
          <w:p w14:paraId="57F49BD1" w14:textId="77777777" w:rsidR="001D6E94" w:rsidRPr="00631FCB" w:rsidRDefault="001D6E94" w:rsidP="00631FCB">
            <w:pPr>
              <w:spacing w:after="0"/>
              <w:rPr>
                <w:rFonts w:cs="Calibri"/>
                <w:sz w:val="18"/>
                <w:szCs w:val="18"/>
              </w:rPr>
            </w:pPr>
            <w:r w:rsidRPr="00631FCB">
              <w:rPr>
                <w:rFonts w:cs="Calibri"/>
                <w:sz w:val="18"/>
                <w:szCs w:val="18"/>
              </w:rPr>
              <w:t>Bem, B.D., 2003. Temel Hayatta Kalma Teknikleri. Saga Yayınları, 1. Baskı, İstanbul, ISBN NO: 975927412-4</w:t>
            </w:r>
          </w:p>
          <w:p w14:paraId="5E0A979C" w14:textId="77777777" w:rsidR="001D6E94" w:rsidRPr="00631FCB" w:rsidRDefault="001D6E94" w:rsidP="00631FCB">
            <w:pPr>
              <w:spacing w:after="0"/>
              <w:rPr>
                <w:rFonts w:cs="Calibri"/>
                <w:sz w:val="18"/>
                <w:szCs w:val="18"/>
              </w:rPr>
            </w:pPr>
            <w:r w:rsidRPr="00631FCB">
              <w:rPr>
                <w:rFonts w:cs="Calibri"/>
                <w:sz w:val="18"/>
                <w:szCs w:val="18"/>
              </w:rPr>
              <w:t>Anonim, 2011. Temel İlk Yardım Uygulamaları Eğitim Kitabı. T.C. Sağlık Bakanlığı Temel Sağlık Hizmetleri Genel Müdürlüğü, ANKARA.</w:t>
            </w:r>
          </w:p>
        </w:tc>
      </w:tr>
      <w:tr w:rsidR="001D6E94" w:rsidRPr="00631FCB" w14:paraId="70A140D9" w14:textId="77777777" w:rsidTr="00631FCB">
        <w:trPr>
          <w:trHeight w:val="284"/>
        </w:trPr>
        <w:tc>
          <w:tcPr>
            <w:tcW w:w="906" w:type="pct"/>
            <w:gridSpan w:val="2"/>
            <w:shd w:val="clear" w:color="auto" w:fill="auto"/>
            <w:vAlign w:val="center"/>
            <w:hideMark/>
          </w:tcPr>
          <w:p w14:paraId="2CD2E4AC" w14:textId="77777777" w:rsidR="001D6E94" w:rsidRPr="00631FCB" w:rsidRDefault="001D6E94" w:rsidP="00631FCB">
            <w:pPr>
              <w:spacing w:after="0" w:line="240" w:lineRule="auto"/>
              <w:rPr>
                <w:rFonts w:cs="Calibri"/>
                <w:b/>
                <w:bCs/>
                <w:color w:val="000000"/>
                <w:sz w:val="18"/>
                <w:szCs w:val="18"/>
              </w:rPr>
            </w:pPr>
            <w:r w:rsidRPr="00631FCB">
              <w:rPr>
                <w:rFonts w:cs="Calibri"/>
                <w:b/>
                <w:bCs/>
                <w:color w:val="000000"/>
                <w:sz w:val="18"/>
                <w:szCs w:val="18"/>
              </w:rPr>
              <w:t>Diğer Kaynaklar</w:t>
            </w:r>
          </w:p>
        </w:tc>
        <w:tc>
          <w:tcPr>
            <w:tcW w:w="4094" w:type="pct"/>
            <w:gridSpan w:val="9"/>
            <w:shd w:val="clear" w:color="auto" w:fill="auto"/>
            <w:vAlign w:val="center"/>
          </w:tcPr>
          <w:p w14:paraId="319B5F7F" w14:textId="77777777" w:rsidR="001D6E94" w:rsidRPr="00631FCB" w:rsidRDefault="001D6E94" w:rsidP="00631FCB">
            <w:pPr>
              <w:spacing w:after="0"/>
              <w:rPr>
                <w:rFonts w:cs="Calibri"/>
                <w:sz w:val="18"/>
                <w:szCs w:val="18"/>
              </w:rPr>
            </w:pPr>
            <w:r w:rsidRPr="00631FCB">
              <w:rPr>
                <w:rFonts w:cs="Calibri"/>
                <w:sz w:val="18"/>
                <w:szCs w:val="18"/>
              </w:rPr>
              <w:t>Brigiette Mars, 2005.  Doğal İlk Yardım. Platform Yayınları.</w:t>
            </w:r>
          </w:p>
          <w:p w14:paraId="30AB49C7" w14:textId="77777777" w:rsidR="001D6E94" w:rsidRPr="00631FCB" w:rsidRDefault="001D6E94" w:rsidP="00631FCB">
            <w:pPr>
              <w:spacing w:after="0"/>
              <w:rPr>
                <w:rFonts w:cs="Calibri"/>
                <w:sz w:val="18"/>
                <w:szCs w:val="18"/>
              </w:rPr>
            </w:pPr>
            <w:r w:rsidRPr="00631FCB">
              <w:rPr>
                <w:rFonts w:cs="Calibri"/>
                <w:sz w:val="18"/>
                <w:szCs w:val="18"/>
              </w:rPr>
              <w:t>http://www.ilkyardim.org.tr/dokumanlar/Ilk-Yardim-Cep-Kitabi.pdf</w:t>
            </w:r>
          </w:p>
          <w:p w14:paraId="363A2B70" w14:textId="77777777" w:rsidR="001D6E94" w:rsidRPr="00631FCB" w:rsidRDefault="001D6E94" w:rsidP="00631FCB">
            <w:pPr>
              <w:spacing w:after="0"/>
              <w:rPr>
                <w:rFonts w:cs="Calibri"/>
                <w:sz w:val="18"/>
                <w:szCs w:val="18"/>
              </w:rPr>
            </w:pPr>
            <w:r w:rsidRPr="00631FCB">
              <w:rPr>
                <w:rFonts w:cs="Calibri"/>
                <w:sz w:val="18"/>
                <w:szCs w:val="18"/>
              </w:rPr>
              <w:t>https://aybu.edu.tr/isg/contents/files/1-ILKYARDIM_TEMEL_BILGILERpdf.pdf</w:t>
            </w:r>
          </w:p>
        </w:tc>
      </w:tr>
      <w:tr w:rsidR="001D6E94" w:rsidRPr="00631FCB" w14:paraId="7810F1ED" w14:textId="77777777" w:rsidTr="00631FCB">
        <w:trPr>
          <w:trHeight w:val="251"/>
        </w:trPr>
        <w:tc>
          <w:tcPr>
            <w:tcW w:w="5000" w:type="pct"/>
            <w:gridSpan w:val="11"/>
            <w:shd w:val="clear" w:color="auto" w:fill="auto"/>
            <w:noWrap/>
            <w:vAlign w:val="bottom"/>
            <w:hideMark/>
          </w:tcPr>
          <w:p w14:paraId="7541CAE0" w14:textId="77777777" w:rsidR="001D6E94" w:rsidRPr="00631FCB" w:rsidRDefault="001D6E94" w:rsidP="00631FCB">
            <w:pPr>
              <w:spacing w:after="0" w:line="240" w:lineRule="auto"/>
              <w:rPr>
                <w:rFonts w:cs="Calibri"/>
                <w:color w:val="000000"/>
                <w:sz w:val="18"/>
                <w:szCs w:val="18"/>
              </w:rPr>
            </w:pPr>
          </w:p>
        </w:tc>
      </w:tr>
      <w:tr w:rsidR="001D6E94" w:rsidRPr="00631FCB" w14:paraId="4459D66E" w14:textId="77777777" w:rsidTr="00631FCB">
        <w:trPr>
          <w:trHeight w:val="284"/>
        </w:trPr>
        <w:tc>
          <w:tcPr>
            <w:tcW w:w="5000" w:type="pct"/>
            <w:gridSpan w:val="11"/>
            <w:shd w:val="clear" w:color="auto" w:fill="auto"/>
            <w:vAlign w:val="center"/>
            <w:hideMark/>
          </w:tcPr>
          <w:p w14:paraId="3D1E095C" w14:textId="77777777" w:rsidR="001D6E94" w:rsidRPr="00631FCB" w:rsidRDefault="001D6E94" w:rsidP="00631FCB">
            <w:pPr>
              <w:spacing w:after="0"/>
              <w:rPr>
                <w:rFonts w:cs="Calibri"/>
                <w:b/>
                <w:sz w:val="18"/>
                <w:szCs w:val="18"/>
              </w:rPr>
            </w:pPr>
            <w:r w:rsidRPr="00631FCB">
              <w:rPr>
                <w:rFonts w:cs="Calibri"/>
                <w:b/>
                <w:sz w:val="18"/>
                <w:szCs w:val="18"/>
              </w:rPr>
              <w:t>DEĞERLENDİRME SİSTEMİ</w:t>
            </w:r>
          </w:p>
        </w:tc>
      </w:tr>
      <w:tr w:rsidR="001D6E94" w:rsidRPr="00631FCB" w14:paraId="6285A8B9" w14:textId="77777777" w:rsidTr="00631FCB">
        <w:trPr>
          <w:trHeight w:val="284"/>
        </w:trPr>
        <w:tc>
          <w:tcPr>
            <w:tcW w:w="1051" w:type="pct"/>
            <w:gridSpan w:val="3"/>
            <w:shd w:val="clear" w:color="auto" w:fill="auto"/>
            <w:vAlign w:val="center"/>
            <w:hideMark/>
          </w:tcPr>
          <w:p w14:paraId="458402CB" w14:textId="77777777" w:rsidR="001D6E94" w:rsidRPr="00631FCB" w:rsidRDefault="001D6E94" w:rsidP="00631FCB">
            <w:pPr>
              <w:spacing w:after="0"/>
              <w:rPr>
                <w:rFonts w:cs="Calibri"/>
                <w:b/>
                <w:sz w:val="18"/>
                <w:szCs w:val="18"/>
              </w:rPr>
            </w:pPr>
            <w:r w:rsidRPr="00631FCB">
              <w:rPr>
                <w:rFonts w:cs="Calibri"/>
                <w:b/>
                <w:sz w:val="18"/>
                <w:szCs w:val="18"/>
              </w:rPr>
              <w:t>YARIYIL İÇİ ÇALIŞMALARI</w:t>
            </w:r>
          </w:p>
        </w:tc>
        <w:tc>
          <w:tcPr>
            <w:tcW w:w="1798" w:type="pct"/>
            <w:gridSpan w:val="3"/>
            <w:shd w:val="clear" w:color="auto" w:fill="auto"/>
            <w:noWrap/>
            <w:vAlign w:val="bottom"/>
            <w:hideMark/>
          </w:tcPr>
          <w:p w14:paraId="746BEE80" w14:textId="77777777" w:rsidR="001D6E94" w:rsidRPr="00631FCB" w:rsidRDefault="001D6E94" w:rsidP="00631FCB">
            <w:pPr>
              <w:spacing w:after="0"/>
              <w:rPr>
                <w:rFonts w:cs="Calibri"/>
                <w:b/>
                <w:sz w:val="18"/>
                <w:szCs w:val="18"/>
              </w:rPr>
            </w:pPr>
            <w:r w:rsidRPr="00631FCB">
              <w:rPr>
                <w:rFonts w:cs="Calibri"/>
                <w:b/>
                <w:sz w:val="18"/>
                <w:szCs w:val="18"/>
              </w:rPr>
              <w:t>SAYISI</w:t>
            </w:r>
          </w:p>
        </w:tc>
        <w:tc>
          <w:tcPr>
            <w:tcW w:w="2150" w:type="pct"/>
            <w:gridSpan w:val="5"/>
            <w:shd w:val="clear" w:color="auto" w:fill="auto"/>
            <w:vAlign w:val="center"/>
            <w:hideMark/>
          </w:tcPr>
          <w:p w14:paraId="6BA98CA6" w14:textId="77777777" w:rsidR="001D6E94" w:rsidRPr="00631FCB" w:rsidRDefault="001D6E94" w:rsidP="00631FCB">
            <w:pPr>
              <w:spacing w:after="0"/>
              <w:rPr>
                <w:rFonts w:cs="Calibri"/>
                <w:b/>
                <w:sz w:val="18"/>
                <w:szCs w:val="18"/>
              </w:rPr>
            </w:pPr>
            <w:r w:rsidRPr="00631FCB">
              <w:rPr>
                <w:rFonts w:cs="Calibri"/>
                <w:b/>
                <w:sz w:val="18"/>
                <w:szCs w:val="18"/>
              </w:rPr>
              <w:t>KATKI YÜZDESİ</w:t>
            </w:r>
          </w:p>
        </w:tc>
      </w:tr>
      <w:tr w:rsidR="001D6E94" w:rsidRPr="00631FCB" w14:paraId="0D09B99F" w14:textId="77777777" w:rsidTr="00631FCB">
        <w:trPr>
          <w:trHeight w:val="284"/>
        </w:trPr>
        <w:tc>
          <w:tcPr>
            <w:tcW w:w="1051" w:type="pct"/>
            <w:gridSpan w:val="3"/>
            <w:shd w:val="clear" w:color="auto" w:fill="auto"/>
            <w:vAlign w:val="center"/>
            <w:hideMark/>
          </w:tcPr>
          <w:p w14:paraId="3CA6BB1E" w14:textId="77777777" w:rsidR="001D6E94" w:rsidRPr="00631FCB" w:rsidRDefault="001D6E94" w:rsidP="00631FCB">
            <w:pPr>
              <w:spacing w:after="0"/>
              <w:rPr>
                <w:rFonts w:cs="Calibri"/>
                <w:b/>
                <w:sz w:val="18"/>
                <w:szCs w:val="18"/>
              </w:rPr>
            </w:pPr>
            <w:r w:rsidRPr="00631FCB">
              <w:rPr>
                <w:rFonts w:cs="Calibri"/>
                <w:b/>
                <w:sz w:val="18"/>
                <w:szCs w:val="18"/>
              </w:rPr>
              <w:t>Ara Sınav</w:t>
            </w:r>
          </w:p>
        </w:tc>
        <w:tc>
          <w:tcPr>
            <w:tcW w:w="1798" w:type="pct"/>
            <w:gridSpan w:val="3"/>
            <w:shd w:val="clear" w:color="auto" w:fill="auto"/>
            <w:noWrap/>
            <w:vAlign w:val="bottom"/>
            <w:hideMark/>
          </w:tcPr>
          <w:p w14:paraId="636535AE" w14:textId="77777777" w:rsidR="001D6E94" w:rsidRPr="00631FCB" w:rsidRDefault="001D6E94"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3CC92E80" w14:textId="77777777" w:rsidR="001D6E94" w:rsidRPr="00631FCB" w:rsidRDefault="001D6E94" w:rsidP="00631FCB">
            <w:pPr>
              <w:spacing w:after="0"/>
              <w:jc w:val="center"/>
              <w:rPr>
                <w:rFonts w:cs="Calibri"/>
                <w:sz w:val="18"/>
                <w:szCs w:val="18"/>
              </w:rPr>
            </w:pPr>
            <w:r w:rsidRPr="00631FCB">
              <w:rPr>
                <w:rFonts w:cs="Calibri"/>
                <w:sz w:val="18"/>
                <w:szCs w:val="18"/>
              </w:rPr>
              <w:t>100</w:t>
            </w:r>
          </w:p>
        </w:tc>
      </w:tr>
      <w:tr w:rsidR="001D6E94" w:rsidRPr="00631FCB" w14:paraId="2DA8B47B" w14:textId="77777777" w:rsidTr="00631FCB">
        <w:trPr>
          <w:trHeight w:val="284"/>
        </w:trPr>
        <w:tc>
          <w:tcPr>
            <w:tcW w:w="1051" w:type="pct"/>
            <w:gridSpan w:val="3"/>
            <w:shd w:val="clear" w:color="auto" w:fill="auto"/>
            <w:vAlign w:val="center"/>
            <w:hideMark/>
          </w:tcPr>
          <w:p w14:paraId="4922C96D" w14:textId="77777777" w:rsidR="001D6E94" w:rsidRPr="00631FCB" w:rsidRDefault="001D6E94" w:rsidP="00631FCB">
            <w:pPr>
              <w:spacing w:after="0"/>
              <w:rPr>
                <w:rFonts w:cs="Calibri"/>
                <w:b/>
                <w:sz w:val="18"/>
                <w:szCs w:val="18"/>
              </w:rPr>
            </w:pPr>
            <w:r w:rsidRPr="00631FCB">
              <w:rPr>
                <w:rFonts w:cs="Calibri"/>
                <w:b/>
                <w:sz w:val="18"/>
                <w:szCs w:val="18"/>
              </w:rPr>
              <w:lastRenderedPageBreak/>
              <w:t>Ödev</w:t>
            </w:r>
          </w:p>
        </w:tc>
        <w:tc>
          <w:tcPr>
            <w:tcW w:w="1798" w:type="pct"/>
            <w:gridSpan w:val="3"/>
            <w:shd w:val="clear" w:color="auto" w:fill="auto"/>
            <w:noWrap/>
            <w:vAlign w:val="bottom"/>
            <w:hideMark/>
          </w:tcPr>
          <w:p w14:paraId="56962B12" w14:textId="77777777" w:rsidR="001D6E94" w:rsidRPr="00631FCB" w:rsidRDefault="001D6E94" w:rsidP="00631FCB">
            <w:pPr>
              <w:spacing w:after="0"/>
              <w:jc w:val="center"/>
              <w:rPr>
                <w:rFonts w:cs="Calibri"/>
                <w:sz w:val="18"/>
                <w:szCs w:val="18"/>
              </w:rPr>
            </w:pPr>
          </w:p>
        </w:tc>
        <w:tc>
          <w:tcPr>
            <w:tcW w:w="2150" w:type="pct"/>
            <w:gridSpan w:val="5"/>
            <w:shd w:val="clear" w:color="auto" w:fill="auto"/>
            <w:vAlign w:val="center"/>
            <w:hideMark/>
          </w:tcPr>
          <w:p w14:paraId="59FF2E86" w14:textId="77777777" w:rsidR="001D6E94" w:rsidRPr="00631FCB" w:rsidRDefault="001D6E94" w:rsidP="00631FCB">
            <w:pPr>
              <w:spacing w:after="0"/>
              <w:jc w:val="center"/>
              <w:rPr>
                <w:rFonts w:cs="Calibri"/>
                <w:sz w:val="18"/>
                <w:szCs w:val="18"/>
              </w:rPr>
            </w:pPr>
          </w:p>
        </w:tc>
      </w:tr>
      <w:tr w:rsidR="001D6E94" w:rsidRPr="00631FCB" w14:paraId="102753E1" w14:textId="77777777" w:rsidTr="00631FCB">
        <w:trPr>
          <w:trHeight w:val="284"/>
        </w:trPr>
        <w:tc>
          <w:tcPr>
            <w:tcW w:w="1051" w:type="pct"/>
            <w:gridSpan w:val="3"/>
            <w:shd w:val="clear" w:color="auto" w:fill="auto"/>
            <w:vAlign w:val="center"/>
            <w:hideMark/>
          </w:tcPr>
          <w:p w14:paraId="3C209871" w14:textId="77777777" w:rsidR="001D6E94" w:rsidRPr="00631FCB" w:rsidRDefault="001D6E94" w:rsidP="00631FCB">
            <w:pPr>
              <w:spacing w:after="0"/>
              <w:rPr>
                <w:rFonts w:cs="Calibri"/>
                <w:b/>
                <w:sz w:val="18"/>
                <w:szCs w:val="18"/>
              </w:rPr>
            </w:pPr>
            <w:r w:rsidRPr="00631FCB">
              <w:rPr>
                <w:rFonts w:cs="Calibri"/>
                <w:b/>
                <w:sz w:val="18"/>
                <w:szCs w:val="18"/>
              </w:rPr>
              <w:t>Sözlü Sınav</w:t>
            </w:r>
          </w:p>
        </w:tc>
        <w:tc>
          <w:tcPr>
            <w:tcW w:w="1798" w:type="pct"/>
            <w:gridSpan w:val="3"/>
            <w:shd w:val="clear" w:color="auto" w:fill="auto"/>
            <w:noWrap/>
            <w:vAlign w:val="bottom"/>
            <w:hideMark/>
          </w:tcPr>
          <w:p w14:paraId="49850503" w14:textId="77777777" w:rsidR="001D6E94" w:rsidRPr="00631FCB" w:rsidRDefault="001D6E94" w:rsidP="00631FCB">
            <w:pPr>
              <w:spacing w:after="0"/>
              <w:jc w:val="center"/>
              <w:rPr>
                <w:rFonts w:cs="Calibri"/>
                <w:sz w:val="18"/>
                <w:szCs w:val="18"/>
              </w:rPr>
            </w:pPr>
          </w:p>
        </w:tc>
        <w:tc>
          <w:tcPr>
            <w:tcW w:w="2150" w:type="pct"/>
            <w:gridSpan w:val="5"/>
            <w:shd w:val="clear" w:color="auto" w:fill="auto"/>
            <w:vAlign w:val="center"/>
            <w:hideMark/>
          </w:tcPr>
          <w:p w14:paraId="0F1E1564" w14:textId="77777777" w:rsidR="001D6E94" w:rsidRPr="00631FCB" w:rsidRDefault="001D6E94" w:rsidP="00631FCB">
            <w:pPr>
              <w:spacing w:after="0"/>
              <w:jc w:val="center"/>
              <w:rPr>
                <w:rFonts w:cs="Calibri"/>
                <w:sz w:val="18"/>
                <w:szCs w:val="18"/>
              </w:rPr>
            </w:pPr>
          </w:p>
        </w:tc>
      </w:tr>
      <w:tr w:rsidR="001D6E94" w:rsidRPr="00631FCB" w14:paraId="0272A703" w14:textId="77777777" w:rsidTr="00631FCB">
        <w:trPr>
          <w:trHeight w:val="284"/>
        </w:trPr>
        <w:tc>
          <w:tcPr>
            <w:tcW w:w="1051" w:type="pct"/>
            <w:gridSpan w:val="3"/>
            <w:shd w:val="clear" w:color="auto" w:fill="auto"/>
            <w:vAlign w:val="center"/>
            <w:hideMark/>
          </w:tcPr>
          <w:p w14:paraId="4FC99B34" w14:textId="77777777" w:rsidR="001D6E94" w:rsidRPr="00631FCB" w:rsidRDefault="001D6E94" w:rsidP="00631FCB">
            <w:pPr>
              <w:spacing w:after="0"/>
              <w:rPr>
                <w:rFonts w:cs="Calibri"/>
                <w:b/>
                <w:sz w:val="18"/>
                <w:szCs w:val="18"/>
              </w:rPr>
            </w:pPr>
          </w:p>
        </w:tc>
        <w:tc>
          <w:tcPr>
            <w:tcW w:w="1798" w:type="pct"/>
            <w:gridSpan w:val="3"/>
            <w:shd w:val="clear" w:color="auto" w:fill="auto"/>
            <w:noWrap/>
            <w:vAlign w:val="bottom"/>
            <w:hideMark/>
          </w:tcPr>
          <w:p w14:paraId="04540A23" w14:textId="77777777" w:rsidR="001D6E94" w:rsidRPr="00631FCB" w:rsidRDefault="001D6E94" w:rsidP="00631FCB">
            <w:pPr>
              <w:spacing w:after="0"/>
              <w:jc w:val="center"/>
              <w:rPr>
                <w:rFonts w:cs="Calibri"/>
                <w:sz w:val="18"/>
                <w:szCs w:val="18"/>
              </w:rPr>
            </w:pPr>
            <w:r w:rsidRPr="00631FCB">
              <w:rPr>
                <w:rFonts w:cs="Calibri"/>
                <w:sz w:val="18"/>
                <w:szCs w:val="18"/>
              </w:rPr>
              <w:t>Toplam</w:t>
            </w:r>
          </w:p>
        </w:tc>
        <w:tc>
          <w:tcPr>
            <w:tcW w:w="2150" w:type="pct"/>
            <w:gridSpan w:val="5"/>
            <w:shd w:val="clear" w:color="auto" w:fill="auto"/>
            <w:vAlign w:val="center"/>
            <w:hideMark/>
          </w:tcPr>
          <w:p w14:paraId="271597F0" w14:textId="77777777" w:rsidR="001D6E94" w:rsidRPr="00631FCB" w:rsidRDefault="001D6E94" w:rsidP="00631FCB">
            <w:pPr>
              <w:spacing w:after="0"/>
              <w:jc w:val="center"/>
              <w:rPr>
                <w:rFonts w:cs="Calibri"/>
                <w:sz w:val="18"/>
                <w:szCs w:val="18"/>
              </w:rPr>
            </w:pPr>
            <w:r w:rsidRPr="00631FCB">
              <w:rPr>
                <w:rFonts w:cs="Calibri"/>
                <w:sz w:val="18"/>
                <w:szCs w:val="18"/>
              </w:rPr>
              <w:t>100</w:t>
            </w:r>
          </w:p>
        </w:tc>
      </w:tr>
      <w:tr w:rsidR="001D6E94" w:rsidRPr="00631FCB" w14:paraId="36E35001" w14:textId="77777777" w:rsidTr="00631FCB">
        <w:trPr>
          <w:trHeight w:val="284"/>
        </w:trPr>
        <w:tc>
          <w:tcPr>
            <w:tcW w:w="1051" w:type="pct"/>
            <w:gridSpan w:val="3"/>
            <w:shd w:val="clear" w:color="auto" w:fill="auto"/>
            <w:vAlign w:val="center"/>
            <w:hideMark/>
          </w:tcPr>
          <w:p w14:paraId="037DC2E2" w14:textId="77777777" w:rsidR="001D6E94" w:rsidRPr="00631FCB" w:rsidRDefault="001D6E94" w:rsidP="00631FCB">
            <w:pPr>
              <w:spacing w:after="0"/>
              <w:rPr>
                <w:rFonts w:cs="Calibri"/>
                <w:b/>
                <w:sz w:val="18"/>
                <w:szCs w:val="18"/>
              </w:rPr>
            </w:pPr>
            <w:r w:rsidRPr="00631FCB">
              <w:rPr>
                <w:rFonts w:cs="Calibri"/>
                <w:b/>
                <w:sz w:val="18"/>
                <w:szCs w:val="18"/>
              </w:rPr>
              <w:t>Yıl içinin Başarıya Oranı</w:t>
            </w:r>
          </w:p>
        </w:tc>
        <w:tc>
          <w:tcPr>
            <w:tcW w:w="1798" w:type="pct"/>
            <w:gridSpan w:val="3"/>
            <w:shd w:val="clear" w:color="auto" w:fill="auto"/>
            <w:noWrap/>
            <w:vAlign w:val="bottom"/>
            <w:hideMark/>
          </w:tcPr>
          <w:p w14:paraId="0AAA12B4" w14:textId="77777777" w:rsidR="001D6E94" w:rsidRPr="00631FCB" w:rsidRDefault="001D6E94"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399C2925" w14:textId="77777777" w:rsidR="001D6E94" w:rsidRPr="00631FCB" w:rsidRDefault="001D6E94" w:rsidP="00631FCB">
            <w:pPr>
              <w:spacing w:after="0"/>
              <w:jc w:val="center"/>
              <w:rPr>
                <w:rFonts w:cs="Calibri"/>
                <w:sz w:val="18"/>
                <w:szCs w:val="18"/>
              </w:rPr>
            </w:pPr>
            <w:r w:rsidRPr="00631FCB">
              <w:rPr>
                <w:rFonts w:cs="Calibri"/>
                <w:sz w:val="18"/>
                <w:szCs w:val="18"/>
              </w:rPr>
              <w:t>40</w:t>
            </w:r>
          </w:p>
        </w:tc>
      </w:tr>
      <w:tr w:rsidR="001D6E94" w:rsidRPr="00631FCB" w14:paraId="7A6CB662" w14:textId="77777777" w:rsidTr="00631FCB">
        <w:trPr>
          <w:trHeight w:val="284"/>
        </w:trPr>
        <w:tc>
          <w:tcPr>
            <w:tcW w:w="1051" w:type="pct"/>
            <w:gridSpan w:val="3"/>
            <w:shd w:val="clear" w:color="auto" w:fill="auto"/>
            <w:vAlign w:val="center"/>
            <w:hideMark/>
          </w:tcPr>
          <w:p w14:paraId="498107F6" w14:textId="77777777" w:rsidR="001D6E94" w:rsidRPr="00631FCB" w:rsidRDefault="001D6E94" w:rsidP="00631FCB">
            <w:pPr>
              <w:spacing w:after="0"/>
              <w:rPr>
                <w:rFonts w:cs="Calibri"/>
                <w:b/>
                <w:sz w:val="18"/>
                <w:szCs w:val="18"/>
              </w:rPr>
            </w:pPr>
            <w:r w:rsidRPr="00631FCB">
              <w:rPr>
                <w:rFonts w:cs="Calibri"/>
                <w:b/>
                <w:sz w:val="18"/>
                <w:szCs w:val="18"/>
              </w:rPr>
              <w:t>Finalin Başarıya Oranı</w:t>
            </w:r>
          </w:p>
        </w:tc>
        <w:tc>
          <w:tcPr>
            <w:tcW w:w="1798" w:type="pct"/>
            <w:gridSpan w:val="3"/>
            <w:shd w:val="clear" w:color="auto" w:fill="auto"/>
            <w:noWrap/>
            <w:vAlign w:val="bottom"/>
            <w:hideMark/>
          </w:tcPr>
          <w:p w14:paraId="761B3AC9" w14:textId="77777777" w:rsidR="001D6E94" w:rsidRPr="00631FCB" w:rsidRDefault="001D6E94"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0DAB29BB" w14:textId="77777777" w:rsidR="001D6E94" w:rsidRPr="00631FCB" w:rsidRDefault="001D6E94" w:rsidP="00631FCB">
            <w:pPr>
              <w:spacing w:after="0"/>
              <w:jc w:val="center"/>
              <w:rPr>
                <w:rFonts w:cs="Calibri"/>
                <w:sz w:val="18"/>
                <w:szCs w:val="18"/>
              </w:rPr>
            </w:pPr>
            <w:r w:rsidRPr="00631FCB">
              <w:rPr>
                <w:rFonts w:cs="Calibri"/>
                <w:sz w:val="18"/>
                <w:szCs w:val="18"/>
              </w:rPr>
              <w:t>60</w:t>
            </w:r>
          </w:p>
        </w:tc>
      </w:tr>
      <w:tr w:rsidR="001D6E94" w:rsidRPr="00631FCB" w14:paraId="45F7EB48" w14:textId="77777777" w:rsidTr="00631FCB">
        <w:trPr>
          <w:trHeight w:val="284"/>
        </w:trPr>
        <w:tc>
          <w:tcPr>
            <w:tcW w:w="1051" w:type="pct"/>
            <w:gridSpan w:val="3"/>
            <w:shd w:val="clear" w:color="auto" w:fill="auto"/>
            <w:vAlign w:val="center"/>
            <w:hideMark/>
          </w:tcPr>
          <w:p w14:paraId="379DCA6F" w14:textId="77777777" w:rsidR="001D6E94" w:rsidRPr="00631FCB" w:rsidRDefault="001D6E94" w:rsidP="00631FCB">
            <w:pPr>
              <w:spacing w:after="0"/>
              <w:rPr>
                <w:rFonts w:cs="Calibri"/>
                <w:sz w:val="18"/>
                <w:szCs w:val="18"/>
              </w:rPr>
            </w:pPr>
          </w:p>
        </w:tc>
        <w:tc>
          <w:tcPr>
            <w:tcW w:w="1798" w:type="pct"/>
            <w:gridSpan w:val="3"/>
            <w:shd w:val="clear" w:color="auto" w:fill="auto"/>
            <w:noWrap/>
            <w:vAlign w:val="bottom"/>
            <w:hideMark/>
          </w:tcPr>
          <w:p w14:paraId="3B6BCF7A" w14:textId="77777777" w:rsidR="001D6E94" w:rsidRPr="00631FCB" w:rsidRDefault="001D6E94" w:rsidP="00631FCB">
            <w:pPr>
              <w:spacing w:after="0"/>
              <w:jc w:val="center"/>
              <w:rPr>
                <w:rFonts w:cs="Calibri"/>
                <w:sz w:val="18"/>
                <w:szCs w:val="18"/>
              </w:rPr>
            </w:pPr>
            <w:r w:rsidRPr="00631FCB">
              <w:rPr>
                <w:rFonts w:cs="Calibri"/>
                <w:sz w:val="18"/>
                <w:szCs w:val="18"/>
              </w:rPr>
              <w:t>Toplam</w:t>
            </w:r>
          </w:p>
        </w:tc>
        <w:tc>
          <w:tcPr>
            <w:tcW w:w="2150" w:type="pct"/>
            <w:gridSpan w:val="5"/>
            <w:shd w:val="clear" w:color="auto" w:fill="auto"/>
            <w:vAlign w:val="center"/>
            <w:hideMark/>
          </w:tcPr>
          <w:p w14:paraId="32035C47" w14:textId="77777777" w:rsidR="001D6E94" w:rsidRPr="00631FCB" w:rsidRDefault="001D6E94" w:rsidP="00631FCB">
            <w:pPr>
              <w:spacing w:after="0"/>
              <w:jc w:val="center"/>
              <w:rPr>
                <w:rFonts w:cs="Calibri"/>
                <w:sz w:val="18"/>
                <w:szCs w:val="18"/>
              </w:rPr>
            </w:pPr>
            <w:r w:rsidRPr="00631FCB">
              <w:rPr>
                <w:rFonts w:cs="Calibri"/>
                <w:sz w:val="18"/>
                <w:szCs w:val="18"/>
              </w:rPr>
              <w:t>100</w:t>
            </w:r>
          </w:p>
        </w:tc>
      </w:tr>
      <w:tr w:rsidR="001D6E94" w:rsidRPr="00631FCB" w14:paraId="53A04039" w14:textId="77777777" w:rsidTr="00631FCB">
        <w:trPr>
          <w:trHeight w:val="300"/>
        </w:trPr>
        <w:tc>
          <w:tcPr>
            <w:tcW w:w="5000" w:type="pct"/>
            <w:gridSpan w:val="11"/>
            <w:shd w:val="clear" w:color="auto" w:fill="auto"/>
            <w:vAlign w:val="center"/>
            <w:hideMark/>
          </w:tcPr>
          <w:p w14:paraId="5309FAAD" w14:textId="77777777" w:rsidR="001D6E94" w:rsidRPr="00631FCB" w:rsidRDefault="001D6E94" w:rsidP="00631FCB">
            <w:pPr>
              <w:spacing w:after="0" w:line="240" w:lineRule="auto"/>
              <w:rPr>
                <w:rFonts w:cs="Calibri"/>
                <w:b/>
                <w:bCs/>
                <w:sz w:val="18"/>
                <w:szCs w:val="18"/>
              </w:rPr>
            </w:pPr>
          </w:p>
          <w:p w14:paraId="40E2B0AA" w14:textId="77777777" w:rsidR="001D6E94" w:rsidRPr="00631FCB" w:rsidRDefault="001D6E94" w:rsidP="00631FCB">
            <w:pPr>
              <w:spacing w:after="0" w:line="240" w:lineRule="auto"/>
              <w:rPr>
                <w:rFonts w:cs="Calibri"/>
                <w:b/>
                <w:bCs/>
                <w:sz w:val="18"/>
                <w:szCs w:val="18"/>
              </w:rPr>
            </w:pPr>
            <w:r w:rsidRPr="00631FCB">
              <w:rPr>
                <w:rFonts w:cs="Calibri"/>
                <w:b/>
                <w:bCs/>
                <w:sz w:val="18"/>
                <w:szCs w:val="18"/>
              </w:rPr>
              <w:t>İŞYÜKÜ HESAPLAMA</w:t>
            </w:r>
          </w:p>
        </w:tc>
      </w:tr>
      <w:tr w:rsidR="001D6E94" w:rsidRPr="00631FCB" w14:paraId="0B632303" w14:textId="77777777" w:rsidTr="00631FCB">
        <w:trPr>
          <w:trHeight w:val="476"/>
        </w:trPr>
        <w:tc>
          <w:tcPr>
            <w:tcW w:w="2101" w:type="pct"/>
            <w:gridSpan w:val="5"/>
            <w:shd w:val="clear" w:color="auto" w:fill="auto"/>
            <w:vAlign w:val="center"/>
            <w:hideMark/>
          </w:tcPr>
          <w:p w14:paraId="45CCBC13" w14:textId="77777777" w:rsidR="001D6E94" w:rsidRPr="00631FCB" w:rsidRDefault="001D6E94" w:rsidP="00631FCB">
            <w:pPr>
              <w:spacing w:after="0" w:line="240" w:lineRule="auto"/>
              <w:rPr>
                <w:rFonts w:cs="Calibri"/>
                <w:b/>
                <w:bCs/>
                <w:sz w:val="18"/>
                <w:szCs w:val="18"/>
              </w:rPr>
            </w:pPr>
            <w:r w:rsidRPr="00631FCB">
              <w:rPr>
                <w:rFonts w:cs="Calibri"/>
                <w:b/>
                <w:bCs/>
                <w:sz w:val="18"/>
                <w:szCs w:val="18"/>
              </w:rPr>
              <w:t>Etkinlik</w:t>
            </w:r>
          </w:p>
        </w:tc>
        <w:tc>
          <w:tcPr>
            <w:tcW w:w="872" w:type="pct"/>
            <w:gridSpan w:val="3"/>
            <w:shd w:val="clear" w:color="auto" w:fill="auto"/>
            <w:vAlign w:val="center"/>
            <w:hideMark/>
          </w:tcPr>
          <w:p w14:paraId="5A57F7EC" w14:textId="77777777" w:rsidR="001D6E94" w:rsidRPr="00631FCB" w:rsidRDefault="001D6E94" w:rsidP="00631FCB">
            <w:pPr>
              <w:spacing w:after="0" w:line="240" w:lineRule="auto"/>
              <w:jc w:val="center"/>
              <w:rPr>
                <w:rFonts w:cs="Calibri"/>
                <w:b/>
                <w:bCs/>
                <w:sz w:val="18"/>
                <w:szCs w:val="18"/>
              </w:rPr>
            </w:pPr>
            <w:r w:rsidRPr="00631FCB">
              <w:rPr>
                <w:rFonts w:cs="Calibri"/>
                <w:b/>
                <w:bCs/>
                <w:sz w:val="18"/>
                <w:szCs w:val="18"/>
              </w:rPr>
              <w:t>SAYISI</w:t>
            </w:r>
          </w:p>
        </w:tc>
        <w:tc>
          <w:tcPr>
            <w:tcW w:w="998" w:type="pct"/>
            <w:gridSpan w:val="2"/>
            <w:shd w:val="clear" w:color="auto" w:fill="auto"/>
            <w:vAlign w:val="center"/>
          </w:tcPr>
          <w:p w14:paraId="7BCEFC76" w14:textId="77777777" w:rsidR="001D6E94" w:rsidRPr="00631FCB" w:rsidRDefault="001D6E94" w:rsidP="00631FCB">
            <w:pPr>
              <w:spacing w:after="0" w:line="240" w:lineRule="auto"/>
              <w:jc w:val="center"/>
              <w:rPr>
                <w:rFonts w:cs="Calibri"/>
                <w:b/>
                <w:bCs/>
                <w:sz w:val="18"/>
                <w:szCs w:val="18"/>
              </w:rPr>
            </w:pPr>
            <w:r w:rsidRPr="00631FCB">
              <w:rPr>
                <w:rFonts w:cs="Calibri"/>
                <w:b/>
                <w:bCs/>
                <w:sz w:val="18"/>
                <w:szCs w:val="18"/>
              </w:rPr>
              <w:t>İş Yükü Süresi (Saat)</w:t>
            </w:r>
          </w:p>
        </w:tc>
        <w:tc>
          <w:tcPr>
            <w:tcW w:w="1030" w:type="pct"/>
            <w:shd w:val="clear" w:color="auto" w:fill="auto"/>
            <w:vAlign w:val="center"/>
          </w:tcPr>
          <w:p w14:paraId="4EB83201" w14:textId="77777777" w:rsidR="001D6E94" w:rsidRPr="00631FCB" w:rsidRDefault="001D6E94" w:rsidP="00631FCB">
            <w:pPr>
              <w:spacing w:after="0" w:line="240" w:lineRule="auto"/>
              <w:jc w:val="center"/>
              <w:rPr>
                <w:rFonts w:cs="Calibri"/>
                <w:b/>
                <w:bCs/>
                <w:sz w:val="18"/>
                <w:szCs w:val="18"/>
              </w:rPr>
            </w:pPr>
            <w:r w:rsidRPr="00631FCB">
              <w:rPr>
                <w:rFonts w:cs="Calibri"/>
                <w:b/>
                <w:bCs/>
                <w:sz w:val="18"/>
                <w:szCs w:val="18"/>
              </w:rPr>
              <w:t>Toplam İş Yükü (Saat)</w:t>
            </w:r>
          </w:p>
        </w:tc>
      </w:tr>
      <w:tr w:rsidR="001D6E94" w:rsidRPr="00631FCB" w14:paraId="666D8A04" w14:textId="77777777" w:rsidTr="00631FCB">
        <w:trPr>
          <w:trHeight w:val="420"/>
        </w:trPr>
        <w:tc>
          <w:tcPr>
            <w:tcW w:w="2101" w:type="pct"/>
            <w:gridSpan w:val="5"/>
            <w:shd w:val="clear" w:color="auto" w:fill="auto"/>
            <w:vAlign w:val="center"/>
            <w:hideMark/>
          </w:tcPr>
          <w:p w14:paraId="7542EAFA" w14:textId="77777777" w:rsidR="001D6E94" w:rsidRPr="00631FCB" w:rsidRDefault="001D6E94" w:rsidP="00631FCB">
            <w:pPr>
              <w:spacing w:after="0" w:line="240" w:lineRule="auto"/>
              <w:rPr>
                <w:rFonts w:cs="Calibri"/>
                <w:sz w:val="18"/>
                <w:szCs w:val="18"/>
              </w:rPr>
            </w:pPr>
            <w:r w:rsidRPr="00631FCB">
              <w:rPr>
                <w:rFonts w:cs="Calibri"/>
                <w:sz w:val="18"/>
                <w:szCs w:val="18"/>
              </w:rPr>
              <w:t>Derse Katılım (Sınav haftası hariç)</w:t>
            </w:r>
          </w:p>
        </w:tc>
        <w:tc>
          <w:tcPr>
            <w:tcW w:w="872" w:type="pct"/>
            <w:gridSpan w:val="3"/>
            <w:shd w:val="clear" w:color="auto" w:fill="auto"/>
            <w:noWrap/>
            <w:vAlign w:val="center"/>
            <w:hideMark/>
          </w:tcPr>
          <w:p w14:paraId="233D5E33"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14</w:t>
            </w:r>
          </w:p>
        </w:tc>
        <w:tc>
          <w:tcPr>
            <w:tcW w:w="998" w:type="pct"/>
            <w:gridSpan w:val="2"/>
            <w:shd w:val="clear" w:color="auto" w:fill="auto"/>
            <w:vAlign w:val="center"/>
          </w:tcPr>
          <w:p w14:paraId="04539B3B"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4</w:t>
            </w:r>
          </w:p>
        </w:tc>
        <w:tc>
          <w:tcPr>
            <w:tcW w:w="1030" w:type="pct"/>
            <w:shd w:val="clear" w:color="auto" w:fill="auto"/>
            <w:vAlign w:val="center"/>
          </w:tcPr>
          <w:p w14:paraId="1676CB9A"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56</w:t>
            </w:r>
          </w:p>
        </w:tc>
      </w:tr>
      <w:tr w:rsidR="001D6E94" w:rsidRPr="00631FCB" w14:paraId="7C0D427F" w14:textId="77777777" w:rsidTr="00631FCB">
        <w:trPr>
          <w:trHeight w:val="420"/>
        </w:trPr>
        <w:tc>
          <w:tcPr>
            <w:tcW w:w="2101" w:type="pct"/>
            <w:gridSpan w:val="5"/>
            <w:shd w:val="clear" w:color="auto" w:fill="auto"/>
            <w:vAlign w:val="center"/>
            <w:hideMark/>
          </w:tcPr>
          <w:p w14:paraId="1354A8B4" w14:textId="77777777" w:rsidR="001D6E94" w:rsidRPr="00631FCB" w:rsidRDefault="001D6E94" w:rsidP="00631FCB">
            <w:pPr>
              <w:spacing w:after="0" w:line="240" w:lineRule="auto"/>
              <w:rPr>
                <w:rFonts w:cs="Calibri"/>
                <w:sz w:val="18"/>
                <w:szCs w:val="18"/>
              </w:rPr>
            </w:pPr>
            <w:r w:rsidRPr="00631FCB">
              <w:rPr>
                <w:rFonts w:cs="Calibri"/>
                <w:sz w:val="18"/>
                <w:szCs w:val="18"/>
              </w:rPr>
              <w:t xml:space="preserve">Ara Sınav </w:t>
            </w:r>
          </w:p>
        </w:tc>
        <w:tc>
          <w:tcPr>
            <w:tcW w:w="872" w:type="pct"/>
            <w:gridSpan w:val="3"/>
            <w:shd w:val="clear" w:color="auto" w:fill="auto"/>
            <w:noWrap/>
            <w:vAlign w:val="center"/>
            <w:hideMark/>
          </w:tcPr>
          <w:p w14:paraId="31D8AE6C"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60A84571"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w:t>
            </w:r>
          </w:p>
        </w:tc>
        <w:tc>
          <w:tcPr>
            <w:tcW w:w="1030" w:type="pct"/>
            <w:shd w:val="clear" w:color="auto" w:fill="auto"/>
            <w:vAlign w:val="center"/>
          </w:tcPr>
          <w:p w14:paraId="327CE295"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w:t>
            </w:r>
          </w:p>
        </w:tc>
      </w:tr>
      <w:tr w:rsidR="001D6E94" w:rsidRPr="00631FCB" w14:paraId="3734F1A2" w14:textId="77777777" w:rsidTr="00631FCB">
        <w:trPr>
          <w:trHeight w:val="420"/>
        </w:trPr>
        <w:tc>
          <w:tcPr>
            <w:tcW w:w="2101" w:type="pct"/>
            <w:gridSpan w:val="5"/>
            <w:shd w:val="clear" w:color="auto" w:fill="auto"/>
            <w:vAlign w:val="center"/>
            <w:hideMark/>
          </w:tcPr>
          <w:p w14:paraId="23BCF035" w14:textId="77777777" w:rsidR="001D6E94" w:rsidRPr="00631FCB" w:rsidRDefault="001D6E94" w:rsidP="00631FCB">
            <w:pPr>
              <w:spacing w:after="0" w:line="240" w:lineRule="auto"/>
              <w:rPr>
                <w:rFonts w:cs="Calibri"/>
                <w:sz w:val="18"/>
                <w:szCs w:val="18"/>
              </w:rPr>
            </w:pPr>
            <w:r w:rsidRPr="00631FCB">
              <w:rPr>
                <w:rFonts w:cs="Calibri"/>
                <w:sz w:val="18"/>
                <w:szCs w:val="18"/>
              </w:rPr>
              <w:t xml:space="preserve">Yarı Yıl Sonu Sınav </w:t>
            </w:r>
          </w:p>
        </w:tc>
        <w:tc>
          <w:tcPr>
            <w:tcW w:w="872" w:type="pct"/>
            <w:gridSpan w:val="3"/>
            <w:shd w:val="clear" w:color="auto" w:fill="auto"/>
            <w:noWrap/>
            <w:vAlign w:val="center"/>
            <w:hideMark/>
          </w:tcPr>
          <w:p w14:paraId="2257F4A7"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23516484"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w:t>
            </w:r>
          </w:p>
        </w:tc>
        <w:tc>
          <w:tcPr>
            <w:tcW w:w="1030" w:type="pct"/>
            <w:shd w:val="clear" w:color="auto" w:fill="auto"/>
            <w:vAlign w:val="center"/>
          </w:tcPr>
          <w:p w14:paraId="0489D820"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w:t>
            </w:r>
          </w:p>
        </w:tc>
      </w:tr>
      <w:tr w:rsidR="001D6E94" w:rsidRPr="00631FCB" w14:paraId="475EBBE8" w14:textId="77777777" w:rsidTr="00631FCB">
        <w:trPr>
          <w:trHeight w:val="420"/>
        </w:trPr>
        <w:tc>
          <w:tcPr>
            <w:tcW w:w="2101" w:type="pct"/>
            <w:gridSpan w:val="5"/>
            <w:shd w:val="clear" w:color="auto" w:fill="auto"/>
            <w:vAlign w:val="center"/>
            <w:hideMark/>
          </w:tcPr>
          <w:p w14:paraId="05269B90" w14:textId="77777777" w:rsidR="001D6E94" w:rsidRPr="00631FCB" w:rsidRDefault="001D6E94" w:rsidP="00631FCB">
            <w:pPr>
              <w:spacing w:after="0" w:line="240" w:lineRule="auto"/>
              <w:rPr>
                <w:rFonts w:cs="Calibri"/>
                <w:sz w:val="18"/>
                <w:szCs w:val="18"/>
              </w:rPr>
            </w:pPr>
            <w:r w:rsidRPr="00631FCB">
              <w:rPr>
                <w:rFonts w:cs="Calibri"/>
                <w:sz w:val="18"/>
                <w:szCs w:val="18"/>
              </w:rPr>
              <w:t>Ara Sınav İçin Bireysel Çalışma</w:t>
            </w:r>
          </w:p>
        </w:tc>
        <w:tc>
          <w:tcPr>
            <w:tcW w:w="872" w:type="pct"/>
            <w:gridSpan w:val="3"/>
            <w:shd w:val="clear" w:color="auto" w:fill="auto"/>
            <w:noWrap/>
            <w:vAlign w:val="center"/>
            <w:hideMark/>
          </w:tcPr>
          <w:p w14:paraId="352A9045"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3CED804E"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10</w:t>
            </w:r>
          </w:p>
        </w:tc>
        <w:tc>
          <w:tcPr>
            <w:tcW w:w="1030" w:type="pct"/>
            <w:shd w:val="clear" w:color="auto" w:fill="auto"/>
            <w:vAlign w:val="center"/>
          </w:tcPr>
          <w:p w14:paraId="7E6016FC"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10</w:t>
            </w:r>
          </w:p>
        </w:tc>
      </w:tr>
      <w:tr w:rsidR="001D6E94" w:rsidRPr="00631FCB" w14:paraId="6E56C86B" w14:textId="77777777" w:rsidTr="00631FCB">
        <w:trPr>
          <w:trHeight w:val="420"/>
        </w:trPr>
        <w:tc>
          <w:tcPr>
            <w:tcW w:w="2101" w:type="pct"/>
            <w:gridSpan w:val="5"/>
            <w:shd w:val="clear" w:color="auto" w:fill="auto"/>
            <w:vAlign w:val="center"/>
            <w:hideMark/>
          </w:tcPr>
          <w:p w14:paraId="185B7E96" w14:textId="77777777" w:rsidR="001D6E94" w:rsidRPr="00631FCB" w:rsidRDefault="001D6E94" w:rsidP="00631FCB">
            <w:pPr>
              <w:spacing w:after="0" w:line="240" w:lineRule="auto"/>
              <w:rPr>
                <w:rFonts w:cs="Calibri"/>
                <w:sz w:val="18"/>
                <w:szCs w:val="18"/>
              </w:rPr>
            </w:pPr>
            <w:r w:rsidRPr="00631FCB">
              <w:rPr>
                <w:rFonts w:cs="Calibri"/>
                <w:sz w:val="18"/>
                <w:szCs w:val="18"/>
              </w:rPr>
              <w:t>Yarı Yıl Sonu Sınav İçin Bireysel Çalışma</w:t>
            </w:r>
          </w:p>
        </w:tc>
        <w:tc>
          <w:tcPr>
            <w:tcW w:w="872" w:type="pct"/>
            <w:gridSpan w:val="3"/>
            <w:shd w:val="clear" w:color="auto" w:fill="auto"/>
            <w:noWrap/>
            <w:vAlign w:val="center"/>
            <w:hideMark/>
          </w:tcPr>
          <w:p w14:paraId="09140907"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60AAFE6C"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10</w:t>
            </w:r>
          </w:p>
        </w:tc>
        <w:tc>
          <w:tcPr>
            <w:tcW w:w="1030" w:type="pct"/>
            <w:shd w:val="clear" w:color="auto" w:fill="auto"/>
            <w:vAlign w:val="center"/>
          </w:tcPr>
          <w:p w14:paraId="1AEF6DDF"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10</w:t>
            </w:r>
          </w:p>
        </w:tc>
      </w:tr>
      <w:tr w:rsidR="001D6E94" w:rsidRPr="00631FCB" w14:paraId="10A0B096" w14:textId="77777777" w:rsidTr="00631FCB">
        <w:trPr>
          <w:trHeight w:val="420"/>
        </w:trPr>
        <w:tc>
          <w:tcPr>
            <w:tcW w:w="2101" w:type="pct"/>
            <w:gridSpan w:val="5"/>
            <w:shd w:val="clear" w:color="auto" w:fill="auto"/>
            <w:vAlign w:val="center"/>
            <w:hideMark/>
          </w:tcPr>
          <w:p w14:paraId="1253AADC" w14:textId="77777777" w:rsidR="001D6E94" w:rsidRPr="00631FCB" w:rsidRDefault="001D6E94" w:rsidP="00631FCB">
            <w:pPr>
              <w:spacing w:after="0" w:line="240" w:lineRule="auto"/>
              <w:rPr>
                <w:rFonts w:cs="Calibri"/>
                <w:sz w:val="18"/>
                <w:szCs w:val="18"/>
              </w:rPr>
            </w:pPr>
            <w:r w:rsidRPr="00631FCB">
              <w:rPr>
                <w:rFonts w:cs="Calibri"/>
                <w:sz w:val="18"/>
                <w:szCs w:val="18"/>
              </w:rPr>
              <w:t xml:space="preserve">Ödev </w:t>
            </w:r>
          </w:p>
        </w:tc>
        <w:tc>
          <w:tcPr>
            <w:tcW w:w="872" w:type="pct"/>
            <w:gridSpan w:val="3"/>
            <w:shd w:val="clear" w:color="auto" w:fill="auto"/>
            <w:noWrap/>
            <w:vAlign w:val="center"/>
          </w:tcPr>
          <w:p w14:paraId="2ECE624F" w14:textId="77777777" w:rsidR="001D6E94" w:rsidRPr="00631FCB" w:rsidRDefault="001D6E94" w:rsidP="00631FCB">
            <w:pPr>
              <w:spacing w:after="0" w:line="240" w:lineRule="auto"/>
              <w:jc w:val="center"/>
              <w:rPr>
                <w:rFonts w:cs="Calibri"/>
                <w:sz w:val="18"/>
                <w:szCs w:val="18"/>
              </w:rPr>
            </w:pPr>
          </w:p>
        </w:tc>
        <w:tc>
          <w:tcPr>
            <w:tcW w:w="998" w:type="pct"/>
            <w:gridSpan w:val="2"/>
            <w:shd w:val="clear" w:color="auto" w:fill="auto"/>
            <w:vAlign w:val="center"/>
          </w:tcPr>
          <w:p w14:paraId="3E9E46DE" w14:textId="77777777" w:rsidR="001D6E94" w:rsidRPr="00631FCB" w:rsidRDefault="001D6E94" w:rsidP="00631FCB">
            <w:pPr>
              <w:spacing w:after="0" w:line="240" w:lineRule="auto"/>
              <w:jc w:val="center"/>
              <w:rPr>
                <w:rFonts w:cs="Calibri"/>
                <w:sz w:val="18"/>
                <w:szCs w:val="18"/>
              </w:rPr>
            </w:pPr>
          </w:p>
        </w:tc>
        <w:tc>
          <w:tcPr>
            <w:tcW w:w="1030" w:type="pct"/>
            <w:shd w:val="clear" w:color="auto" w:fill="auto"/>
            <w:vAlign w:val="center"/>
          </w:tcPr>
          <w:p w14:paraId="59118824" w14:textId="77777777" w:rsidR="001D6E94" w:rsidRPr="00631FCB" w:rsidRDefault="001D6E94" w:rsidP="00631FCB">
            <w:pPr>
              <w:spacing w:after="0" w:line="240" w:lineRule="auto"/>
              <w:jc w:val="center"/>
              <w:rPr>
                <w:rFonts w:cs="Calibri"/>
                <w:sz w:val="18"/>
                <w:szCs w:val="18"/>
              </w:rPr>
            </w:pPr>
          </w:p>
        </w:tc>
      </w:tr>
      <w:tr w:rsidR="001D6E94" w:rsidRPr="00631FCB" w14:paraId="33799B6D" w14:textId="77777777" w:rsidTr="00631FCB">
        <w:trPr>
          <w:trHeight w:val="420"/>
        </w:trPr>
        <w:tc>
          <w:tcPr>
            <w:tcW w:w="2101" w:type="pct"/>
            <w:gridSpan w:val="5"/>
            <w:shd w:val="clear" w:color="auto" w:fill="auto"/>
            <w:vAlign w:val="center"/>
          </w:tcPr>
          <w:p w14:paraId="7FA3265B" w14:textId="77777777" w:rsidR="001D6E94" w:rsidRPr="00631FCB" w:rsidRDefault="001D6E94" w:rsidP="00631FCB">
            <w:pPr>
              <w:spacing w:after="0" w:line="240" w:lineRule="auto"/>
              <w:rPr>
                <w:rFonts w:cs="Calibri"/>
                <w:sz w:val="18"/>
                <w:szCs w:val="18"/>
              </w:rPr>
            </w:pPr>
            <w:r w:rsidRPr="00631FCB">
              <w:rPr>
                <w:rFonts w:cs="Calibri"/>
                <w:sz w:val="18"/>
                <w:szCs w:val="18"/>
              </w:rPr>
              <w:t>Ders Dışı Bireysel Çalışma</w:t>
            </w:r>
          </w:p>
        </w:tc>
        <w:tc>
          <w:tcPr>
            <w:tcW w:w="872" w:type="pct"/>
            <w:gridSpan w:val="3"/>
            <w:shd w:val="clear" w:color="auto" w:fill="auto"/>
            <w:noWrap/>
            <w:vAlign w:val="center"/>
          </w:tcPr>
          <w:p w14:paraId="31037648"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14</w:t>
            </w:r>
          </w:p>
        </w:tc>
        <w:tc>
          <w:tcPr>
            <w:tcW w:w="998" w:type="pct"/>
            <w:gridSpan w:val="2"/>
            <w:shd w:val="clear" w:color="auto" w:fill="auto"/>
            <w:vAlign w:val="center"/>
          </w:tcPr>
          <w:p w14:paraId="6CDD807F"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3</w:t>
            </w:r>
          </w:p>
        </w:tc>
        <w:tc>
          <w:tcPr>
            <w:tcW w:w="1030" w:type="pct"/>
            <w:shd w:val="clear" w:color="auto" w:fill="auto"/>
            <w:vAlign w:val="center"/>
          </w:tcPr>
          <w:p w14:paraId="089767E6"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42</w:t>
            </w:r>
          </w:p>
        </w:tc>
      </w:tr>
      <w:tr w:rsidR="001D6E94" w:rsidRPr="00631FCB" w14:paraId="2D4C8BAD" w14:textId="77777777" w:rsidTr="00631FCB">
        <w:trPr>
          <w:trHeight w:val="420"/>
        </w:trPr>
        <w:tc>
          <w:tcPr>
            <w:tcW w:w="2101" w:type="pct"/>
            <w:gridSpan w:val="5"/>
            <w:shd w:val="clear" w:color="auto" w:fill="auto"/>
            <w:vAlign w:val="center"/>
            <w:hideMark/>
          </w:tcPr>
          <w:p w14:paraId="5B4C7944" w14:textId="77777777" w:rsidR="001D6E94" w:rsidRPr="00631FCB" w:rsidRDefault="001D6E94" w:rsidP="00631FCB">
            <w:pPr>
              <w:spacing w:after="0" w:line="240" w:lineRule="auto"/>
              <w:ind w:firstLineChars="100" w:firstLine="181"/>
              <w:jc w:val="right"/>
              <w:rPr>
                <w:rFonts w:cs="Calibri"/>
                <w:b/>
                <w:bCs/>
                <w:sz w:val="18"/>
                <w:szCs w:val="18"/>
              </w:rPr>
            </w:pPr>
            <w:r w:rsidRPr="00631FCB">
              <w:rPr>
                <w:rFonts w:cs="Calibri"/>
                <w:b/>
                <w:bCs/>
                <w:sz w:val="18"/>
                <w:szCs w:val="18"/>
              </w:rPr>
              <w:t>GENEL TOPLAM İŞ YÜKÜ SAATİ</w:t>
            </w:r>
          </w:p>
        </w:tc>
        <w:tc>
          <w:tcPr>
            <w:tcW w:w="872" w:type="pct"/>
            <w:gridSpan w:val="3"/>
            <w:shd w:val="clear" w:color="auto" w:fill="auto"/>
            <w:noWrap/>
            <w:vAlign w:val="center"/>
            <w:hideMark/>
          </w:tcPr>
          <w:p w14:paraId="1FD50949" w14:textId="77777777" w:rsidR="001D6E94" w:rsidRPr="00631FCB" w:rsidRDefault="001D6E94" w:rsidP="00631FCB">
            <w:pPr>
              <w:spacing w:after="0" w:line="240" w:lineRule="auto"/>
              <w:jc w:val="center"/>
              <w:rPr>
                <w:rFonts w:cs="Calibri"/>
                <w:sz w:val="18"/>
                <w:szCs w:val="18"/>
              </w:rPr>
            </w:pPr>
          </w:p>
        </w:tc>
        <w:tc>
          <w:tcPr>
            <w:tcW w:w="998" w:type="pct"/>
            <w:gridSpan w:val="2"/>
            <w:shd w:val="clear" w:color="auto" w:fill="auto"/>
            <w:noWrap/>
            <w:vAlign w:val="center"/>
            <w:hideMark/>
          </w:tcPr>
          <w:p w14:paraId="4AD1F85B" w14:textId="77777777" w:rsidR="001D6E94" w:rsidRPr="00631FCB" w:rsidRDefault="001D6E94" w:rsidP="00631FCB">
            <w:pPr>
              <w:spacing w:after="0" w:line="240" w:lineRule="auto"/>
              <w:jc w:val="center"/>
              <w:rPr>
                <w:rFonts w:cs="Calibri"/>
                <w:sz w:val="18"/>
                <w:szCs w:val="18"/>
              </w:rPr>
            </w:pPr>
          </w:p>
        </w:tc>
        <w:tc>
          <w:tcPr>
            <w:tcW w:w="1030" w:type="pct"/>
            <w:shd w:val="clear" w:color="auto" w:fill="auto"/>
            <w:noWrap/>
            <w:vAlign w:val="center"/>
            <w:hideMark/>
          </w:tcPr>
          <w:p w14:paraId="743195CB"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120</w:t>
            </w:r>
          </w:p>
        </w:tc>
      </w:tr>
      <w:tr w:rsidR="001D6E94" w:rsidRPr="00631FCB" w14:paraId="1FEB028C" w14:textId="77777777" w:rsidTr="00631FCB">
        <w:trPr>
          <w:trHeight w:val="420"/>
        </w:trPr>
        <w:tc>
          <w:tcPr>
            <w:tcW w:w="2101" w:type="pct"/>
            <w:gridSpan w:val="5"/>
            <w:shd w:val="clear" w:color="auto" w:fill="auto"/>
            <w:vAlign w:val="center"/>
            <w:hideMark/>
          </w:tcPr>
          <w:p w14:paraId="6C973A4C" w14:textId="77777777" w:rsidR="001D6E94" w:rsidRPr="00631FCB" w:rsidRDefault="001D6E94" w:rsidP="00631FCB">
            <w:pPr>
              <w:spacing w:after="0" w:line="240" w:lineRule="auto"/>
              <w:ind w:firstLineChars="100" w:firstLine="181"/>
              <w:jc w:val="right"/>
              <w:rPr>
                <w:rFonts w:cs="Calibri"/>
                <w:b/>
                <w:bCs/>
                <w:sz w:val="18"/>
                <w:szCs w:val="18"/>
              </w:rPr>
            </w:pPr>
            <w:r w:rsidRPr="00631FCB">
              <w:rPr>
                <w:rFonts w:cs="Calibri"/>
                <w:b/>
                <w:bCs/>
                <w:sz w:val="18"/>
                <w:szCs w:val="18"/>
              </w:rPr>
              <w:t>DERSİN AKTS KREDİSİ</w:t>
            </w:r>
          </w:p>
        </w:tc>
        <w:tc>
          <w:tcPr>
            <w:tcW w:w="872" w:type="pct"/>
            <w:gridSpan w:val="3"/>
            <w:shd w:val="clear" w:color="auto" w:fill="auto"/>
            <w:noWrap/>
            <w:vAlign w:val="center"/>
            <w:hideMark/>
          </w:tcPr>
          <w:p w14:paraId="00A45645" w14:textId="77777777" w:rsidR="001D6E94" w:rsidRPr="00631FCB" w:rsidRDefault="001D6E94" w:rsidP="00631FCB">
            <w:pPr>
              <w:spacing w:after="0" w:line="240" w:lineRule="auto"/>
              <w:jc w:val="center"/>
              <w:rPr>
                <w:rFonts w:cs="Calibri"/>
                <w:sz w:val="18"/>
                <w:szCs w:val="18"/>
              </w:rPr>
            </w:pPr>
          </w:p>
        </w:tc>
        <w:tc>
          <w:tcPr>
            <w:tcW w:w="998" w:type="pct"/>
            <w:gridSpan w:val="2"/>
            <w:shd w:val="clear" w:color="auto" w:fill="auto"/>
            <w:noWrap/>
            <w:vAlign w:val="center"/>
            <w:hideMark/>
          </w:tcPr>
          <w:p w14:paraId="3B8E54D5" w14:textId="77777777" w:rsidR="001D6E94" w:rsidRPr="00631FCB" w:rsidRDefault="001D6E94" w:rsidP="00631FCB">
            <w:pPr>
              <w:spacing w:after="0" w:line="240" w:lineRule="auto"/>
              <w:jc w:val="center"/>
              <w:rPr>
                <w:rFonts w:cs="Calibri"/>
                <w:sz w:val="18"/>
                <w:szCs w:val="18"/>
              </w:rPr>
            </w:pPr>
          </w:p>
        </w:tc>
        <w:tc>
          <w:tcPr>
            <w:tcW w:w="1030" w:type="pct"/>
            <w:shd w:val="clear" w:color="auto" w:fill="auto"/>
            <w:noWrap/>
            <w:vAlign w:val="center"/>
            <w:hideMark/>
          </w:tcPr>
          <w:p w14:paraId="5E5938F5" w14:textId="77777777" w:rsidR="001D6E94" w:rsidRPr="00631FCB" w:rsidRDefault="001D6E94" w:rsidP="00631FCB">
            <w:pPr>
              <w:spacing w:after="0" w:line="240" w:lineRule="auto"/>
              <w:jc w:val="center"/>
              <w:rPr>
                <w:rFonts w:cs="Calibri"/>
                <w:sz w:val="18"/>
                <w:szCs w:val="18"/>
              </w:rPr>
            </w:pPr>
            <w:r w:rsidRPr="00631FCB">
              <w:rPr>
                <w:rFonts w:cs="Calibri"/>
                <w:sz w:val="18"/>
                <w:szCs w:val="18"/>
              </w:rPr>
              <w:t>4</w:t>
            </w:r>
          </w:p>
        </w:tc>
      </w:tr>
    </w:tbl>
    <w:p w14:paraId="15CD6BC9" w14:textId="77777777" w:rsidR="001D6E94" w:rsidRDefault="001D6E94" w:rsidP="00631FCB">
      <w:pPr>
        <w:spacing w:line="240" w:lineRule="auto"/>
        <w:rPr>
          <w:rFonts w:cs="Calibri"/>
          <w:sz w:val="18"/>
          <w:szCs w:val="18"/>
        </w:rPr>
      </w:pPr>
    </w:p>
    <w:p w14:paraId="04ACB6F8" w14:textId="77777777" w:rsidR="001D6E94" w:rsidRPr="0084691D" w:rsidRDefault="001D6E94" w:rsidP="00631FCB">
      <w:pPr>
        <w:spacing w:line="240" w:lineRule="auto"/>
        <w:jc w:val="right"/>
        <w:rPr>
          <w:rFonts w:cs="Calibri"/>
          <w:sz w:val="18"/>
          <w:szCs w:val="18"/>
        </w:rPr>
      </w:pPr>
      <w:r w:rsidRPr="0084691D">
        <w:rPr>
          <w:rFonts w:cs="Calibri"/>
          <w:sz w:val="18"/>
          <w:szCs w:val="18"/>
        </w:rPr>
        <w:t>Düzenleme Tarihi: 02/05/2019</w:t>
      </w:r>
    </w:p>
    <w:p w14:paraId="70F3FD5D" w14:textId="77777777" w:rsidR="001D6E94" w:rsidRDefault="001D6E94" w:rsidP="00631FCB">
      <w:pPr>
        <w:spacing w:line="240" w:lineRule="auto"/>
        <w:rPr>
          <w:rFonts w:cs="Calibri"/>
          <w:sz w:val="18"/>
          <w:szCs w:val="18"/>
        </w:rPr>
      </w:pPr>
    </w:p>
    <w:p w14:paraId="5B4BDE9B" w14:textId="77777777" w:rsidR="001D6E94" w:rsidRPr="0084691D" w:rsidRDefault="001D6E94" w:rsidP="00631FCB">
      <w:pPr>
        <w:spacing w:line="240" w:lineRule="auto"/>
        <w:rPr>
          <w:rFonts w:cs="Calibri"/>
          <w:sz w:val="18"/>
          <w:szCs w:val="18"/>
        </w:rPr>
      </w:pPr>
    </w:p>
    <w:p w14:paraId="08A7CA09" w14:textId="77777777" w:rsidR="001D6E94" w:rsidRPr="0084691D" w:rsidRDefault="001D6E94" w:rsidP="00631FC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27FE7A10" w14:textId="77777777" w:rsidR="001D6E94" w:rsidRDefault="001D6E94" w:rsidP="00631FCB">
      <w:pPr>
        <w:spacing w:line="240" w:lineRule="auto"/>
        <w:rPr>
          <w:rFonts w:cs="Calibri"/>
          <w:sz w:val="18"/>
          <w:szCs w:val="18"/>
        </w:rPr>
      </w:pPr>
    </w:p>
    <w:p w14:paraId="689D7387" w14:textId="77777777" w:rsidR="001D6E94" w:rsidRPr="0084691D" w:rsidRDefault="001D6E94" w:rsidP="00631FCB">
      <w:pPr>
        <w:spacing w:line="240" w:lineRule="auto"/>
        <w:rPr>
          <w:rFonts w:cs="Calibri"/>
          <w:sz w:val="18"/>
          <w:szCs w:val="18"/>
        </w:rPr>
      </w:pPr>
    </w:p>
    <w:p w14:paraId="7B65F953" w14:textId="77777777" w:rsidR="001D6E94" w:rsidRPr="0084691D" w:rsidRDefault="001D6E94" w:rsidP="00631FC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21AEBF4" w14:textId="77777777" w:rsidR="001D6E94" w:rsidRPr="0084691D" w:rsidRDefault="001D6E94" w:rsidP="00631FCB">
      <w:pPr>
        <w:spacing w:line="240" w:lineRule="auto"/>
        <w:rPr>
          <w:rFonts w:cs="Calibri"/>
          <w:sz w:val="18"/>
          <w:szCs w:val="18"/>
        </w:rPr>
      </w:pPr>
    </w:p>
    <w:p w14:paraId="2DDA9A6D" w14:textId="77777777" w:rsidR="001D6E94" w:rsidRPr="0084691D" w:rsidRDefault="001D6E94" w:rsidP="00631FCB">
      <w:pPr>
        <w:spacing w:line="240" w:lineRule="auto"/>
        <w:rPr>
          <w:rFonts w:cs="Calibri"/>
          <w:sz w:val="18"/>
          <w:szCs w:val="18"/>
        </w:rPr>
      </w:pPr>
    </w:p>
    <w:p w14:paraId="36631693" w14:textId="77777777" w:rsidR="001D6E94" w:rsidRDefault="001D6E94" w:rsidP="00631FC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265CA1D" w14:textId="77777777" w:rsidR="001D6E94" w:rsidRPr="00920FBC" w:rsidRDefault="001D6E94"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4"/>
        <w:gridCol w:w="31"/>
        <w:gridCol w:w="1222"/>
        <w:gridCol w:w="663"/>
        <w:gridCol w:w="689"/>
        <w:gridCol w:w="1122"/>
        <w:gridCol w:w="335"/>
        <w:gridCol w:w="176"/>
        <w:gridCol w:w="962"/>
        <w:gridCol w:w="625"/>
        <w:gridCol w:w="62"/>
        <w:gridCol w:w="1611"/>
      </w:tblGrid>
      <w:tr w:rsidR="001D6E94" w:rsidRPr="006E4685" w14:paraId="23751262" w14:textId="77777777" w:rsidTr="006E4685">
        <w:trPr>
          <w:trHeight w:val="735"/>
        </w:trPr>
        <w:tc>
          <w:tcPr>
            <w:tcW w:w="5000" w:type="pct"/>
            <w:gridSpan w:val="12"/>
            <w:shd w:val="clear" w:color="auto" w:fill="auto"/>
            <w:vAlign w:val="center"/>
            <w:hideMark/>
          </w:tcPr>
          <w:p w14:paraId="017C9537" w14:textId="77777777" w:rsidR="001D6E94" w:rsidRPr="006E4685" w:rsidRDefault="001D6E94" w:rsidP="006E4685">
            <w:pPr>
              <w:spacing w:after="0" w:line="240" w:lineRule="auto"/>
              <w:jc w:val="center"/>
              <w:rPr>
                <w:rFonts w:cs="Calibri"/>
                <w:b/>
                <w:bCs/>
                <w:color w:val="000000"/>
                <w:sz w:val="18"/>
                <w:szCs w:val="18"/>
              </w:rPr>
            </w:pPr>
            <w:r w:rsidRPr="006E4685">
              <w:rPr>
                <w:rFonts w:cs="Calibri"/>
                <w:b/>
                <w:bCs/>
                <w:color w:val="000000"/>
                <w:sz w:val="18"/>
                <w:szCs w:val="18"/>
              </w:rPr>
              <w:t xml:space="preserve">GİRESUN ÜNİVERSİTESİ </w:t>
            </w:r>
            <w:r w:rsidRPr="006E4685">
              <w:rPr>
                <w:rFonts w:cs="Calibri"/>
                <w:b/>
                <w:bCs/>
                <w:color w:val="000000"/>
                <w:sz w:val="18"/>
                <w:szCs w:val="18"/>
              </w:rPr>
              <w:br/>
              <w:t>DERS TANITIM FORMU</w:t>
            </w:r>
          </w:p>
        </w:tc>
      </w:tr>
      <w:tr w:rsidR="001D6E94" w:rsidRPr="006E4685" w14:paraId="2EBDEBCC" w14:textId="77777777" w:rsidTr="006E4685">
        <w:trPr>
          <w:trHeight w:val="420"/>
        </w:trPr>
        <w:tc>
          <w:tcPr>
            <w:tcW w:w="5000" w:type="pct"/>
            <w:gridSpan w:val="12"/>
            <w:shd w:val="clear" w:color="auto" w:fill="auto"/>
            <w:vAlign w:val="center"/>
            <w:hideMark/>
          </w:tcPr>
          <w:p w14:paraId="5D4F044E" w14:textId="77777777" w:rsidR="001D6E94" w:rsidRPr="006E4685" w:rsidRDefault="001D6E94" w:rsidP="006E4685">
            <w:pPr>
              <w:spacing w:after="0" w:line="240" w:lineRule="auto"/>
              <w:jc w:val="center"/>
              <w:rPr>
                <w:rFonts w:cs="Calibri"/>
                <w:b/>
                <w:bCs/>
                <w:color w:val="000000"/>
                <w:sz w:val="18"/>
                <w:szCs w:val="18"/>
              </w:rPr>
            </w:pPr>
            <w:r w:rsidRPr="006E4685">
              <w:rPr>
                <w:rFonts w:cs="Calibri"/>
                <w:b/>
                <w:bCs/>
                <w:color w:val="000000"/>
                <w:sz w:val="18"/>
                <w:szCs w:val="18"/>
              </w:rPr>
              <w:t>DERS BİLGİLERİ</w:t>
            </w:r>
          </w:p>
          <w:p w14:paraId="3B650D59" w14:textId="77777777" w:rsidR="001D6E94" w:rsidRPr="006E4685" w:rsidRDefault="001D6E94" w:rsidP="006E4685">
            <w:pPr>
              <w:spacing w:after="0" w:line="240" w:lineRule="auto"/>
              <w:jc w:val="center"/>
              <w:rPr>
                <w:rFonts w:cs="Calibri"/>
                <w:b/>
                <w:bCs/>
                <w:color w:val="000000"/>
                <w:sz w:val="18"/>
                <w:szCs w:val="18"/>
              </w:rPr>
            </w:pPr>
          </w:p>
        </w:tc>
      </w:tr>
      <w:tr w:rsidR="001D6E94" w:rsidRPr="006E4685" w14:paraId="1184D307" w14:textId="77777777" w:rsidTr="0018542F">
        <w:trPr>
          <w:trHeight w:val="284"/>
        </w:trPr>
        <w:tc>
          <w:tcPr>
            <w:tcW w:w="863" w:type="pct"/>
            <w:shd w:val="clear" w:color="auto" w:fill="auto"/>
            <w:vAlign w:val="center"/>
          </w:tcPr>
          <w:p w14:paraId="470BAA21" w14:textId="77777777" w:rsidR="001D6E94" w:rsidRPr="006E4685" w:rsidRDefault="001D6E94" w:rsidP="006E4685">
            <w:pPr>
              <w:spacing w:after="0" w:line="240" w:lineRule="auto"/>
              <w:jc w:val="center"/>
              <w:rPr>
                <w:rFonts w:cs="Calibri"/>
                <w:b/>
                <w:bCs/>
                <w:i/>
                <w:iCs/>
                <w:color w:val="000000"/>
                <w:sz w:val="18"/>
                <w:szCs w:val="18"/>
              </w:rPr>
            </w:pPr>
          </w:p>
        </w:tc>
        <w:tc>
          <w:tcPr>
            <w:tcW w:w="1057" w:type="pct"/>
            <w:gridSpan w:val="3"/>
            <w:shd w:val="clear" w:color="auto" w:fill="auto"/>
            <w:vAlign w:val="center"/>
          </w:tcPr>
          <w:p w14:paraId="258A9699" w14:textId="77777777" w:rsidR="001D6E94" w:rsidRPr="006E4685" w:rsidRDefault="001D6E94" w:rsidP="006E4685">
            <w:pPr>
              <w:spacing w:after="0" w:line="240" w:lineRule="auto"/>
              <w:jc w:val="center"/>
              <w:rPr>
                <w:rFonts w:cs="Calibri"/>
                <w:b/>
                <w:bCs/>
                <w:i/>
                <w:iCs/>
                <w:color w:val="000000"/>
                <w:sz w:val="18"/>
                <w:szCs w:val="18"/>
              </w:rPr>
            </w:pPr>
          </w:p>
        </w:tc>
        <w:tc>
          <w:tcPr>
            <w:tcW w:w="999" w:type="pct"/>
            <w:gridSpan w:val="2"/>
            <w:shd w:val="clear" w:color="auto" w:fill="auto"/>
            <w:vAlign w:val="center"/>
            <w:hideMark/>
          </w:tcPr>
          <w:p w14:paraId="50C0208E" w14:textId="77777777" w:rsidR="001D6E94" w:rsidRPr="006E4685" w:rsidRDefault="001D6E94" w:rsidP="006E4685">
            <w:pPr>
              <w:spacing w:after="0" w:line="240" w:lineRule="auto"/>
              <w:ind w:left="-115"/>
              <w:jc w:val="center"/>
              <w:rPr>
                <w:rFonts w:cs="Calibri"/>
                <w:b/>
                <w:bCs/>
                <w:i/>
                <w:iCs/>
                <w:color w:val="000000"/>
                <w:sz w:val="18"/>
                <w:szCs w:val="18"/>
              </w:rPr>
            </w:pPr>
            <w:r w:rsidRPr="006E4685">
              <w:rPr>
                <w:rFonts w:cs="Calibri"/>
                <w:b/>
                <w:bCs/>
                <w:i/>
                <w:iCs/>
                <w:color w:val="000000"/>
                <w:sz w:val="18"/>
                <w:szCs w:val="18"/>
              </w:rPr>
              <w:t>Yarıyıl</w:t>
            </w:r>
          </w:p>
        </w:tc>
        <w:tc>
          <w:tcPr>
            <w:tcW w:w="813" w:type="pct"/>
            <w:gridSpan w:val="3"/>
            <w:shd w:val="clear" w:color="auto" w:fill="auto"/>
            <w:vAlign w:val="center"/>
            <w:hideMark/>
          </w:tcPr>
          <w:p w14:paraId="75ADD188" w14:textId="77777777" w:rsidR="001D6E94" w:rsidRPr="006E4685" w:rsidRDefault="001D6E94" w:rsidP="006E4685">
            <w:pPr>
              <w:spacing w:after="0" w:line="240" w:lineRule="auto"/>
              <w:jc w:val="center"/>
              <w:rPr>
                <w:rFonts w:cs="Calibri"/>
                <w:b/>
                <w:bCs/>
                <w:i/>
                <w:iCs/>
                <w:color w:val="000000"/>
                <w:sz w:val="18"/>
                <w:szCs w:val="18"/>
              </w:rPr>
            </w:pPr>
            <w:r w:rsidRPr="006E4685">
              <w:rPr>
                <w:rFonts w:cs="Calibri"/>
                <w:b/>
                <w:bCs/>
                <w:i/>
                <w:iCs/>
                <w:color w:val="000000"/>
                <w:sz w:val="18"/>
                <w:szCs w:val="18"/>
              </w:rPr>
              <w:t>T+U Saat</w:t>
            </w:r>
          </w:p>
        </w:tc>
        <w:tc>
          <w:tcPr>
            <w:tcW w:w="1267" w:type="pct"/>
            <w:gridSpan w:val="3"/>
            <w:shd w:val="clear" w:color="auto" w:fill="auto"/>
            <w:vAlign w:val="center"/>
            <w:hideMark/>
          </w:tcPr>
          <w:p w14:paraId="284C4877" w14:textId="77777777" w:rsidR="001D6E94" w:rsidRPr="006E4685" w:rsidRDefault="001D6E94" w:rsidP="006E4685">
            <w:pPr>
              <w:spacing w:after="0" w:line="240" w:lineRule="auto"/>
              <w:jc w:val="center"/>
              <w:rPr>
                <w:rFonts w:cs="Calibri"/>
                <w:b/>
                <w:bCs/>
                <w:i/>
                <w:iCs/>
                <w:color w:val="000000"/>
                <w:sz w:val="18"/>
                <w:szCs w:val="18"/>
              </w:rPr>
            </w:pPr>
            <w:r w:rsidRPr="006E4685">
              <w:rPr>
                <w:rFonts w:cs="Calibri"/>
                <w:b/>
                <w:bCs/>
                <w:i/>
                <w:iCs/>
                <w:color w:val="000000"/>
                <w:sz w:val="18"/>
                <w:szCs w:val="18"/>
              </w:rPr>
              <w:t>AKTS</w:t>
            </w:r>
          </w:p>
        </w:tc>
      </w:tr>
      <w:tr w:rsidR="001D6E94" w:rsidRPr="006E4685" w14:paraId="6E8420A9" w14:textId="77777777" w:rsidTr="0018542F">
        <w:trPr>
          <w:trHeight w:val="284"/>
        </w:trPr>
        <w:tc>
          <w:tcPr>
            <w:tcW w:w="863" w:type="pct"/>
            <w:shd w:val="clear" w:color="auto" w:fill="auto"/>
            <w:vAlign w:val="center"/>
            <w:hideMark/>
          </w:tcPr>
          <w:p w14:paraId="2FA06632"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Kodu</w:t>
            </w:r>
          </w:p>
        </w:tc>
        <w:tc>
          <w:tcPr>
            <w:tcW w:w="1057" w:type="pct"/>
            <w:gridSpan w:val="3"/>
            <w:shd w:val="clear" w:color="auto" w:fill="auto"/>
            <w:vAlign w:val="center"/>
            <w:hideMark/>
          </w:tcPr>
          <w:p w14:paraId="377D5DE9"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RKY113 </w:t>
            </w:r>
          </w:p>
        </w:tc>
        <w:tc>
          <w:tcPr>
            <w:tcW w:w="999" w:type="pct"/>
            <w:gridSpan w:val="2"/>
            <w:shd w:val="clear" w:color="auto" w:fill="auto"/>
            <w:vAlign w:val="center"/>
            <w:hideMark/>
          </w:tcPr>
          <w:p w14:paraId="5F889400" w14:textId="77777777" w:rsidR="001D6E94" w:rsidRPr="006E4685" w:rsidRDefault="001D6E94" w:rsidP="006E4685">
            <w:pPr>
              <w:spacing w:after="0" w:line="240" w:lineRule="auto"/>
              <w:jc w:val="center"/>
              <w:rPr>
                <w:rFonts w:cs="Calibri"/>
                <w:color w:val="000000"/>
                <w:sz w:val="18"/>
                <w:szCs w:val="18"/>
              </w:rPr>
            </w:pPr>
            <w:r w:rsidRPr="006E4685">
              <w:rPr>
                <w:rFonts w:cs="Calibri"/>
                <w:color w:val="000000"/>
                <w:sz w:val="18"/>
                <w:szCs w:val="18"/>
              </w:rPr>
              <w:t xml:space="preserve">Güz </w:t>
            </w:r>
            <w:r w:rsidRPr="006E4685">
              <w:rPr>
                <w:rFonts w:cs="Calibri"/>
                <w:sz w:val="18"/>
                <w:szCs w:val="18"/>
              </w:rPr>
              <w:fldChar w:fldCharType="begin">
                <w:ffData>
                  <w:name w:val="Check2"/>
                  <w:enabled/>
                  <w:calcOnExit w:val="0"/>
                  <w:checkBox>
                    <w:sizeAuto/>
                    <w:default w:val="1"/>
                  </w:checkBox>
                </w:ffData>
              </w:fldChar>
            </w:r>
            <w:r w:rsidRPr="006E4685">
              <w:rPr>
                <w:rFonts w:cs="Calibri"/>
                <w:sz w:val="18"/>
                <w:szCs w:val="18"/>
              </w:rPr>
              <w:instrText xml:space="preserve"> FORMCHECKBOX </w:instrText>
            </w:r>
            <w:r w:rsidRPr="006E4685">
              <w:rPr>
                <w:rFonts w:cs="Calibri"/>
                <w:sz w:val="18"/>
                <w:szCs w:val="18"/>
              </w:rPr>
            </w:r>
            <w:r w:rsidRPr="006E4685">
              <w:rPr>
                <w:rFonts w:cs="Calibri"/>
                <w:sz w:val="18"/>
                <w:szCs w:val="18"/>
              </w:rPr>
              <w:fldChar w:fldCharType="end"/>
            </w:r>
            <w:r w:rsidRPr="006E4685">
              <w:rPr>
                <w:rFonts w:cs="Calibri"/>
                <w:sz w:val="18"/>
                <w:szCs w:val="18"/>
              </w:rPr>
              <w:t xml:space="preserve"> </w:t>
            </w:r>
            <w:r w:rsidRPr="006E4685">
              <w:rPr>
                <w:rFonts w:cs="Calibri"/>
                <w:color w:val="000000"/>
                <w:sz w:val="18"/>
                <w:szCs w:val="18"/>
              </w:rPr>
              <w:t xml:space="preserve"> Bahar </w:t>
            </w:r>
            <w:r w:rsidRPr="006E4685">
              <w:rPr>
                <w:rFonts w:cs="Calibri"/>
                <w:sz w:val="18"/>
                <w:szCs w:val="18"/>
              </w:rPr>
              <w:fldChar w:fldCharType="begin">
                <w:ffData>
                  <w:name w:val="Check2"/>
                  <w:enabled/>
                  <w:calcOnExit w:val="0"/>
                  <w:checkBox>
                    <w:sizeAuto/>
                    <w:default w:val="0"/>
                  </w:checkBox>
                </w:ffData>
              </w:fldChar>
            </w:r>
            <w:r w:rsidRPr="006E4685">
              <w:rPr>
                <w:rFonts w:cs="Calibri"/>
                <w:sz w:val="18"/>
                <w:szCs w:val="18"/>
              </w:rPr>
              <w:instrText xml:space="preserve"> FORMCHECKBOX </w:instrText>
            </w:r>
            <w:r w:rsidRPr="006E4685">
              <w:rPr>
                <w:rFonts w:cs="Calibri"/>
                <w:sz w:val="18"/>
                <w:szCs w:val="18"/>
              </w:rPr>
            </w:r>
            <w:r w:rsidRPr="006E4685">
              <w:rPr>
                <w:rFonts w:cs="Calibri"/>
                <w:sz w:val="18"/>
                <w:szCs w:val="18"/>
              </w:rPr>
              <w:fldChar w:fldCharType="end"/>
            </w:r>
            <w:r w:rsidRPr="006E4685">
              <w:rPr>
                <w:rFonts w:cs="Calibri"/>
                <w:color w:val="000000"/>
                <w:sz w:val="18"/>
                <w:szCs w:val="18"/>
              </w:rPr>
              <w:t> </w:t>
            </w:r>
          </w:p>
        </w:tc>
        <w:tc>
          <w:tcPr>
            <w:tcW w:w="813" w:type="pct"/>
            <w:gridSpan w:val="3"/>
            <w:shd w:val="clear" w:color="auto" w:fill="auto"/>
            <w:vAlign w:val="center"/>
            <w:hideMark/>
          </w:tcPr>
          <w:p w14:paraId="15A2B478" w14:textId="77777777" w:rsidR="001D6E94" w:rsidRPr="006E4685" w:rsidRDefault="001D6E94" w:rsidP="006E4685">
            <w:pPr>
              <w:spacing w:after="0" w:line="240" w:lineRule="auto"/>
              <w:jc w:val="center"/>
              <w:rPr>
                <w:rFonts w:cs="Calibri"/>
                <w:color w:val="000000"/>
                <w:sz w:val="18"/>
                <w:szCs w:val="18"/>
              </w:rPr>
            </w:pPr>
            <w:r w:rsidRPr="006E4685">
              <w:rPr>
                <w:rFonts w:cs="Calibri"/>
                <w:color w:val="000000"/>
                <w:sz w:val="18"/>
                <w:szCs w:val="18"/>
              </w:rPr>
              <w:t> 3+1</w:t>
            </w:r>
          </w:p>
        </w:tc>
        <w:tc>
          <w:tcPr>
            <w:tcW w:w="1267" w:type="pct"/>
            <w:gridSpan w:val="3"/>
            <w:shd w:val="clear" w:color="auto" w:fill="auto"/>
            <w:vAlign w:val="center"/>
            <w:hideMark/>
          </w:tcPr>
          <w:p w14:paraId="1DF22BB9" w14:textId="77777777" w:rsidR="001D6E94" w:rsidRPr="006E4685" w:rsidRDefault="001D6E94" w:rsidP="006E4685">
            <w:pPr>
              <w:spacing w:after="0" w:line="240" w:lineRule="auto"/>
              <w:jc w:val="center"/>
              <w:rPr>
                <w:rFonts w:cs="Calibri"/>
                <w:color w:val="000000"/>
                <w:sz w:val="18"/>
                <w:szCs w:val="18"/>
              </w:rPr>
            </w:pPr>
            <w:r w:rsidRPr="006E4685">
              <w:rPr>
                <w:rFonts w:cs="Calibri"/>
                <w:color w:val="000000"/>
                <w:sz w:val="18"/>
                <w:szCs w:val="18"/>
              </w:rPr>
              <w:t xml:space="preserve">5                                                                                                                                          </w:t>
            </w:r>
          </w:p>
        </w:tc>
      </w:tr>
      <w:tr w:rsidR="001D6E94" w:rsidRPr="006E4685" w14:paraId="189CA689" w14:textId="77777777" w:rsidTr="006E4685">
        <w:trPr>
          <w:trHeight w:val="287"/>
        </w:trPr>
        <w:tc>
          <w:tcPr>
            <w:tcW w:w="863" w:type="pct"/>
            <w:shd w:val="clear" w:color="auto" w:fill="auto"/>
            <w:noWrap/>
            <w:vAlign w:val="bottom"/>
            <w:hideMark/>
          </w:tcPr>
          <w:p w14:paraId="5DE5E609"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Adı</w:t>
            </w:r>
          </w:p>
        </w:tc>
        <w:tc>
          <w:tcPr>
            <w:tcW w:w="4137" w:type="pct"/>
            <w:gridSpan w:val="11"/>
            <w:shd w:val="clear" w:color="auto" w:fill="auto"/>
            <w:noWrap/>
            <w:vAlign w:val="bottom"/>
            <w:hideMark/>
          </w:tcPr>
          <w:p w14:paraId="57B6BDD0"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Flora ve Fauna Bilgisi</w:t>
            </w:r>
          </w:p>
        </w:tc>
      </w:tr>
      <w:tr w:rsidR="001D6E94" w:rsidRPr="006E4685" w14:paraId="72153652" w14:textId="77777777" w:rsidTr="006E4685">
        <w:trPr>
          <w:trHeight w:val="287"/>
        </w:trPr>
        <w:tc>
          <w:tcPr>
            <w:tcW w:w="863" w:type="pct"/>
            <w:shd w:val="clear" w:color="auto" w:fill="auto"/>
            <w:noWrap/>
            <w:vAlign w:val="bottom"/>
            <w:hideMark/>
          </w:tcPr>
          <w:p w14:paraId="4CADA4AB"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İngilizce Adı</w:t>
            </w:r>
          </w:p>
        </w:tc>
        <w:tc>
          <w:tcPr>
            <w:tcW w:w="4137" w:type="pct"/>
            <w:gridSpan w:val="11"/>
            <w:shd w:val="clear" w:color="auto" w:fill="auto"/>
            <w:noWrap/>
            <w:vAlign w:val="bottom"/>
            <w:hideMark/>
          </w:tcPr>
          <w:p w14:paraId="3C93183A"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Flora and Fauna</w:t>
            </w:r>
          </w:p>
        </w:tc>
      </w:tr>
      <w:tr w:rsidR="001D6E94" w:rsidRPr="006E4685" w14:paraId="14D9AFD5" w14:textId="77777777" w:rsidTr="006E4685">
        <w:trPr>
          <w:trHeight w:val="284"/>
        </w:trPr>
        <w:tc>
          <w:tcPr>
            <w:tcW w:w="863" w:type="pct"/>
            <w:shd w:val="clear" w:color="auto" w:fill="auto"/>
            <w:vAlign w:val="center"/>
            <w:hideMark/>
          </w:tcPr>
          <w:p w14:paraId="32D1CC0B"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Ön Koşul Dersleri</w:t>
            </w:r>
          </w:p>
        </w:tc>
        <w:tc>
          <w:tcPr>
            <w:tcW w:w="4137" w:type="pct"/>
            <w:gridSpan w:val="11"/>
            <w:shd w:val="clear" w:color="auto" w:fill="auto"/>
            <w:vAlign w:val="center"/>
            <w:hideMark/>
          </w:tcPr>
          <w:p w14:paraId="358D9D56"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Yok</w:t>
            </w:r>
          </w:p>
        </w:tc>
      </w:tr>
      <w:tr w:rsidR="001D6E94" w:rsidRPr="006E4685" w14:paraId="4CF475CA" w14:textId="77777777" w:rsidTr="006E4685">
        <w:trPr>
          <w:trHeight w:val="284"/>
        </w:trPr>
        <w:tc>
          <w:tcPr>
            <w:tcW w:w="863" w:type="pct"/>
            <w:shd w:val="clear" w:color="auto" w:fill="auto"/>
            <w:vAlign w:val="center"/>
            <w:hideMark/>
          </w:tcPr>
          <w:p w14:paraId="7E3B2BB5"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Dili</w:t>
            </w:r>
          </w:p>
        </w:tc>
        <w:tc>
          <w:tcPr>
            <w:tcW w:w="4137" w:type="pct"/>
            <w:gridSpan w:val="11"/>
            <w:shd w:val="clear" w:color="auto" w:fill="auto"/>
            <w:vAlign w:val="center"/>
            <w:hideMark/>
          </w:tcPr>
          <w:p w14:paraId="3F08BAD6" w14:textId="77777777" w:rsidR="001D6E94" w:rsidRPr="006E4685" w:rsidRDefault="001D6E94" w:rsidP="006E4685">
            <w:pPr>
              <w:spacing w:after="0" w:line="240" w:lineRule="auto"/>
              <w:rPr>
                <w:rFonts w:cs="Calibri"/>
                <w:bCs/>
                <w:color w:val="000000"/>
                <w:sz w:val="18"/>
                <w:szCs w:val="18"/>
              </w:rPr>
            </w:pPr>
            <w:r w:rsidRPr="006E4685">
              <w:rPr>
                <w:rFonts w:cs="Calibri"/>
                <w:bCs/>
                <w:color w:val="000000"/>
                <w:sz w:val="18"/>
                <w:szCs w:val="18"/>
              </w:rPr>
              <w:t>Türkçe</w:t>
            </w:r>
          </w:p>
        </w:tc>
      </w:tr>
      <w:tr w:rsidR="001D6E94" w:rsidRPr="006E4685" w14:paraId="7FDE826B" w14:textId="77777777" w:rsidTr="006E4685">
        <w:trPr>
          <w:trHeight w:val="284"/>
        </w:trPr>
        <w:tc>
          <w:tcPr>
            <w:tcW w:w="863" w:type="pct"/>
            <w:shd w:val="clear" w:color="auto" w:fill="auto"/>
            <w:vAlign w:val="center"/>
            <w:hideMark/>
          </w:tcPr>
          <w:p w14:paraId="59579C40"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lastRenderedPageBreak/>
              <w:t>Dersin Seviyesi</w:t>
            </w:r>
          </w:p>
        </w:tc>
        <w:tc>
          <w:tcPr>
            <w:tcW w:w="4137" w:type="pct"/>
            <w:gridSpan w:val="11"/>
            <w:shd w:val="clear" w:color="auto" w:fill="auto"/>
            <w:vAlign w:val="center"/>
            <w:hideMark/>
          </w:tcPr>
          <w:p w14:paraId="1112233D" w14:textId="77777777" w:rsidR="001D6E94" w:rsidRPr="006E4685" w:rsidRDefault="001D6E94" w:rsidP="006E4685">
            <w:pPr>
              <w:spacing w:after="0" w:line="240" w:lineRule="auto"/>
              <w:rPr>
                <w:rFonts w:cs="Calibri"/>
                <w:b/>
                <w:bCs/>
                <w:color w:val="000000"/>
                <w:sz w:val="18"/>
                <w:szCs w:val="18"/>
              </w:rPr>
            </w:pPr>
            <w:r w:rsidRPr="006E4685">
              <w:rPr>
                <w:rFonts w:cs="Calibri"/>
                <w:color w:val="000000"/>
                <w:sz w:val="18"/>
                <w:szCs w:val="18"/>
              </w:rPr>
              <w:t>Lisans</w:t>
            </w:r>
          </w:p>
        </w:tc>
      </w:tr>
      <w:tr w:rsidR="001D6E94" w:rsidRPr="006E4685" w14:paraId="4FBA2B9A" w14:textId="77777777" w:rsidTr="006E4685">
        <w:trPr>
          <w:trHeight w:val="284"/>
        </w:trPr>
        <w:tc>
          <w:tcPr>
            <w:tcW w:w="863" w:type="pct"/>
            <w:shd w:val="clear" w:color="auto" w:fill="auto"/>
            <w:vAlign w:val="center"/>
            <w:hideMark/>
          </w:tcPr>
          <w:p w14:paraId="163E49F8"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Türü</w:t>
            </w:r>
          </w:p>
        </w:tc>
        <w:tc>
          <w:tcPr>
            <w:tcW w:w="4137" w:type="pct"/>
            <w:gridSpan w:val="11"/>
            <w:shd w:val="clear" w:color="auto" w:fill="auto"/>
            <w:vAlign w:val="center"/>
            <w:hideMark/>
          </w:tcPr>
          <w:p w14:paraId="6EA875C0" w14:textId="77777777" w:rsidR="001D6E94" w:rsidRPr="006E4685" w:rsidRDefault="001D6E94" w:rsidP="006E4685">
            <w:pPr>
              <w:spacing w:after="0" w:line="240" w:lineRule="auto"/>
              <w:rPr>
                <w:rFonts w:cs="Calibri"/>
                <w:b/>
                <w:bCs/>
                <w:color w:val="000000"/>
                <w:sz w:val="18"/>
                <w:szCs w:val="18"/>
              </w:rPr>
            </w:pPr>
            <w:r w:rsidRPr="006E4685">
              <w:rPr>
                <w:rFonts w:cs="Calibri"/>
                <w:color w:val="000000"/>
                <w:sz w:val="18"/>
                <w:szCs w:val="18"/>
              </w:rPr>
              <w:t>Zorunlu</w:t>
            </w:r>
          </w:p>
        </w:tc>
      </w:tr>
      <w:tr w:rsidR="001D6E94" w:rsidRPr="006E4685" w14:paraId="0019B824" w14:textId="77777777" w:rsidTr="006E4685">
        <w:trPr>
          <w:trHeight w:val="284"/>
        </w:trPr>
        <w:tc>
          <w:tcPr>
            <w:tcW w:w="863" w:type="pct"/>
            <w:shd w:val="clear" w:color="auto" w:fill="auto"/>
            <w:vAlign w:val="center"/>
            <w:hideMark/>
          </w:tcPr>
          <w:p w14:paraId="34279FAB"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Koordinatörü</w:t>
            </w:r>
          </w:p>
        </w:tc>
        <w:tc>
          <w:tcPr>
            <w:tcW w:w="4137" w:type="pct"/>
            <w:gridSpan w:val="11"/>
            <w:shd w:val="clear" w:color="auto" w:fill="auto"/>
            <w:vAlign w:val="center"/>
            <w:hideMark/>
          </w:tcPr>
          <w:p w14:paraId="6F252C19"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Prof. Dr. Musa GENÇ</w:t>
            </w:r>
          </w:p>
        </w:tc>
      </w:tr>
      <w:tr w:rsidR="001D6E94" w:rsidRPr="006E4685" w14:paraId="1DEB3B31" w14:textId="77777777" w:rsidTr="006E4685">
        <w:trPr>
          <w:trHeight w:val="284"/>
        </w:trPr>
        <w:tc>
          <w:tcPr>
            <w:tcW w:w="863" w:type="pct"/>
            <w:shd w:val="clear" w:color="auto" w:fill="auto"/>
            <w:vAlign w:val="center"/>
            <w:hideMark/>
          </w:tcPr>
          <w:p w14:paraId="75B9F6B2"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 Verenler</w:t>
            </w:r>
          </w:p>
        </w:tc>
        <w:tc>
          <w:tcPr>
            <w:tcW w:w="4137" w:type="pct"/>
            <w:gridSpan w:val="11"/>
            <w:shd w:val="clear" w:color="auto" w:fill="auto"/>
            <w:vAlign w:val="center"/>
            <w:hideMark/>
          </w:tcPr>
          <w:p w14:paraId="7A39FEA7"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Prof. Dr. Musa GENÇ</w:t>
            </w:r>
          </w:p>
        </w:tc>
      </w:tr>
      <w:tr w:rsidR="001D6E94" w:rsidRPr="006E4685" w14:paraId="738D6DFE" w14:textId="77777777" w:rsidTr="006E4685">
        <w:trPr>
          <w:trHeight w:val="284"/>
        </w:trPr>
        <w:tc>
          <w:tcPr>
            <w:tcW w:w="863" w:type="pct"/>
            <w:shd w:val="clear" w:color="auto" w:fill="auto"/>
            <w:vAlign w:val="center"/>
            <w:hideMark/>
          </w:tcPr>
          <w:p w14:paraId="644A7747"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Yardımcıları</w:t>
            </w:r>
          </w:p>
        </w:tc>
        <w:tc>
          <w:tcPr>
            <w:tcW w:w="4137" w:type="pct"/>
            <w:gridSpan w:val="11"/>
            <w:shd w:val="clear" w:color="auto" w:fill="auto"/>
            <w:vAlign w:val="center"/>
            <w:hideMark/>
          </w:tcPr>
          <w:p w14:paraId="17CECCA4" w14:textId="77777777" w:rsidR="001D6E94" w:rsidRPr="006E4685" w:rsidRDefault="001D6E94" w:rsidP="006E4685">
            <w:pPr>
              <w:spacing w:after="0" w:line="240" w:lineRule="auto"/>
              <w:rPr>
                <w:rFonts w:cs="Calibri"/>
                <w:b/>
                <w:bCs/>
                <w:color w:val="000000"/>
                <w:sz w:val="18"/>
                <w:szCs w:val="18"/>
              </w:rPr>
            </w:pPr>
          </w:p>
        </w:tc>
      </w:tr>
      <w:tr w:rsidR="001D6E94" w:rsidRPr="006E4685" w14:paraId="3B62D87A" w14:textId="77777777" w:rsidTr="006E4685">
        <w:trPr>
          <w:trHeight w:val="375"/>
        </w:trPr>
        <w:tc>
          <w:tcPr>
            <w:tcW w:w="863" w:type="pct"/>
            <w:shd w:val="clear" w:color="auto" w:fill="auto"/>
            <w:vAlign w:val="center"/>
            <w:hideMark/>
          </w:tcPr>
          <w:p w14:paraId="13C18EE1"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Amacı</w:t>
            </w:r>
          </w:p>
        </w:tc>
        <w:tc>
          <w:tcPr>
            <w:tcW w:w="4137" w:type="pct"/>
            <w:gridSpan w:val="11"/>
            <w:shd w:val="clear" w:color="auto" w:fill="auto"/>
            <w:vAlign w:val="center"/>
            <w:hideMark/>
          </w:tcPr>
          <w:p w14:paraId="03930CE8"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xml:space="preserve">Flora ve fauna turizmi için gerekli kavramları ve tanımlarını öğrenme, Türkiye’nin flora ve fauna turizmi kaynakları hakkında genel bilgi sahibi olma, Dünya’dan ve Türkiye’de flora ve fauna turizmi için meşhur ve önerilen destinasyon örneklerini tanıtma.   </w:t>
            </w:r>
          </w:p>
        </w:tc>
      </w:tr>
      <w:tr w:rsidR="001D6E94" w:rsidRPr="006E4685" w14:paraId="2538AB2A" w14:textId="77777777" w:rsidTr="006E4685">
        <w:trPr>
          <w:trHeight w:val="284"/>
        </w:trPr>
        <w:tc>
          <w:tcPr>
            <w:tcW w:w="863" w:type="pct"/>
            <w:shd w:val="clear" w:color="auto" w:fill="auto"/>
            <w:vAlign w:val="center"/>
            <w:hideMark/>
          </w:tcPr>
          <w:p w14:paraId="5A17A300"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Kısa İçeriği</w:t>
            </w:r>
          </w:p>
        </w:tc>
        <w:tc>
          <w:tcPr>
            <w:tcW w:w="4137" w:type="pct"/>
            <w:gridSpan w:val="11"/>
            <w:shd w:val="clear" w:color="auto" w:fill="auto"/>
            <w:vAlign w:val="center"/>
            <w:hideMark/>
          </w:tcPr>
          <w:p w14:paraId="57D5194E" w14:textId="77777777" w:rsidR="001D6E94" w:rsidRPr="006E4685" w:rsidRDefault="001D6E94" w:rsidP="006E4685">
            <w:pPr>
              <w:spacing w:after="0"/>
              <w:jc w:val="both"/>
              <w:rPr>
                <w:rFonts w:cs="Calibri"/>
                <w:color w:val="000000"/>
                <w:sz w:val="18"/>
                <w:szCs w:val="18"/>
              </w:rPr>
            </w:pPr>
            <w:r w:rsidRPr="006E4685">
              <w:rPr>
                <w:rFonts w:eastAsia="Calibri" w:cs="Calibri"/>
                <w:bCs/>
                <w:sz w:val="18"/>
                <w:szCs w:val="18"/>
              </w:rPr>
              <w:t>Kavramlar ve tanımları, Bitki tanıma teknikleri, Türkiye’deki flora bölgeleri ve önemli bitkiler, Türkiye’nin flora turizmi kaynakları, Türkiye’nin önemli fauna bölgeleri, fauna turizminin Türkiye için önemi ve potansiyel bölgeler, Türkiye’den fauna turizmine örnek çalışmalar.</w:t>
            </w:r>
          </w:p>
        </w:tc>
      </w:tr>
      <w:tr w:rsidR="001D6E94" w:rsidRPr="006E4685" w14:paraId="6C62EEB6" w14:textId="77777777" w:rsidTr="006E4685">
        <w:trPr>
          <w:trHeight w:val="300"/>
        </w:trPr>
        <w:tc>
          <w:tcPr>
            <w:tcW w:w="5000" w:type="pct"/>
            <w:gridSpan w:val="12"/>
            <w:shd w:val="clear" w:color="auto" w:fill="auto"/>
            <w:noWrap/>
            <w:vAlign w:val="bottom"/>
            <w:hideMark/>
          </w:tcPr>
          <w:p w14:paraId="0A0B3E55" w14:textId="77777777" w:rsidR="001D6E94" w:rsidRPr="006E4685" w:rsidRDefault="001D6E94" w:rsidP="006E4685">
            <w:pPr>
              <w:spacing w:after="0" w:line="240" w:lineRule="auto"/>
              <w:rPr>
                <w:rFonts w:cs="Calibri"/>
                <w:color w:val="000000"/>
                <w:sz w:val="18"/>
                <w:szCs w:val="18"/>
              </w:rPr>
            </w:pPr>
          </w:p>
        </w:tc>
      </w:tr>
      <w:tr w:rsidR="001D6E94" w:rsidRPr="006E4685" w14:paraId="243FF87A" w14:textId="77777777" w:rsidTr="006E4685">
        <w:trPr>
          <w:trHeight w:val="284"/>
        </w:trPr>
        <w:tc>
          <w:tcPr>
            <w:tcW w:w="5000" w:type="pct"/>
            <w:gridSpan w:val="12"/>
            <w:shd w:val="clear" w:color="auto" w:fill="auto"/>
            <w:vAlign w:val="center"/>
            <w:hideMark/>
          </w:tcPr>
          <w:p w14:paraId="2A6C9FEC"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Dersin Öğrenme Çıktıları</w:t>
            </w:r>
          </w:p>
        </w:tc>
      </w:tr>
      <w:tr w:rsidR="001D6E94" w:rsidRPr="006E4685" w14:paraId="160032CC" w14:textId="77777777" w:rsidTr="006E4685">
        <w:trPr>
          <w:trHeight w:val="284"/>
        </w:trPr>
        <w:tc>
          <w:tcPr>
            <w:tcW w:w="880" w:type="pct"/>
            <w:gridSpan w:val="2"/>
            <w:shd w:val="clear" w:color="auto" w:fill="auto"/>
            <w:vAlign w:val="center"/>
            <w:hideMark/>
          </w:tcPr>
          <w:p w14:paraId="452C2EB2"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ÖÇ-1</w:t>
            </w:r>
          </w:p>
        </w:tc>
        <w:tc>
          <w:tcPr>
            <w:tcW w:w="4120" w:type="pct"/>
            <w:gridSpan w:val="10"/>
            <w:shd w:val="clear" w:color="auto" w:fill="auto"/>
            <w:vAlign w:val="center"/>
            <w:hideMark/>
          </w:tcPr>
          <w:p w14:paraId="4B083C5A"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Flora ve faunaya ait temel kavramları bilir ve tanımlar.</w:t>
            </w:r>
          </w:p>
        </w:tc>
      </w:tr>
      <w:tr w:rsidR="001D6E94" w:rsidRPr="006E4685" w14:paraId="0DC3EC48" w14:textId="77777777" w:rsidTr="006E4685">
        <w:trPr>
          <w:trHeight w:val="284"/>
        </w:trPr>
        <w:tc>
          <w:tcPr>
            <w:tcW w:w="880" w:type="pct"/>
            <w:gridSpan w:val="2"/>
            <w:shd w:val="clear" w:color="auto" w:fill="auto"/>
            <w:vAlign w:val="center"/>
            <w:hideMark/>
          </w:tcPr>
          <w:p w14:paraId="20A97761"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ÖÇ-2</w:t>
            </w:r>
          </w:p>
        </w:tc>
        <w:tc>
          <w:tcPr>
            <w:tcW w:w="4120" w:type="pct"/>
            <w:gridSpan w:val="10"/>
            <w:shd w:val="clear" w:color="auto" w:fill="auto"/>
            <w:vAlign w:val="center"/>
            <w:hideMark/>
          </w:tcPr>
          <w:p w14:paraId="205591B7"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flora turizmi kaynaklarını bilir ve tanıtımlarını yapar.</w:t>
            </w:r>
          </w:p>
        </w:tc>
      </w:tr>
      <w:tr w:rsidR="001D6E94" w:rsidRPr="006E4685" w14:paraId="5FA99924" w14:textId="77777777" w:rsidTr="006E4685">
        <w:trPr>
          <w:trHeight w:val="284"/>
        </w:trPr>
        <w:tc>
          <w:tcPr>
            <w:tcW w:w="880" w:type="pct"/>
            <w:gridSpan w:val="2"/>
            <w:shd w:val="clear" w:color="auto" w:fill="auto"/>
            <w:vAlign w:val="center"/>
            <w:hideMark/>
          </w:tcPr>
          <w:p w14:paraId="304C2E9E"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ÖÇ-3</w:t>
            </w:r>
          </w:p>
        </w:tc>
        <w:tc>
          <w:tcPr>
            <w:tcW w:w="4120" w:type="pct"/>
            <w:gridSpan w:val="10"/>
            <w:shd w:val="clear" w:color="auto" w:fill="auto"/>
            <w:vAlign w:val="center"/>
            <w:hideMark/>
          </w:tcPr>
          <w:p w14:paraId="75A54088"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Dünya’da ve Türkiye’de yapılan flora turizmi aktivitelerini bilir ve anlatır.</w:t>
            </w:r>
          </w:p>
        </w:tc>
      </w:tr>
      <w:tr w:rsidR="001D6E94" w:rsidRPr="006E4685" w14:paraId="2630B085" w14:textId="77777777" w:rsidTr="006E4685">
        <w:trPr>
          <w:trHeight w:val="284"/>
        </w:trPr>
        <w:tc>
          <w:tcPr>
            <w:tcW w:w="880" w:type="pct"/>
            <w:gridSpan w:val="2"/>
            <w:shd w:val="clear" w:color="auto" w:fill="auto"/>
            <w:vAlign w:val="center"/>
            <w:hideMark/>
          </w:tcPr>
          <w:p w14:paraId="0864DE1C"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ÖÇ-4</w:t>
            </w:r>
          </w:p>
        </w:tc>
        <w:tc>
          <w:tcPr>
            <w:tcW w:w="4120" w:type="pct"/>
            <w:gridSpan w:val="10"/>
            <w:shd w:val="clear" w:color="auto" w:fill="auto"/>
            <w:vAlign w:val="center"/>
            <w:hideMark/>
          </w:tcPr>
          <w:p w14:paraId="20A99E75"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fauna turizmi kaynaklarını bilir ve tanıtımlarını yapar.</w:t>
            </w:r>
          </w:p>
        </w:tc>
      </w:tr>
      <w:tr w:rsidR="001D6E94" w:rsidRPr="006E4685" w14:paraId="596244D7" w14:textId="77777777" w:rsidTr="006E4685">
        <w:trPr>
          <w:trHeight w:val="284"/>
        </w:trPr>
        <w:tc>
          <w:tcPr>
            <w:tcW w:w="880" w:type="pct"/>
            <w:gridSpan w:val="2"/>
            <w:shd w:val="clear" w:color="auto" w:fill="auto"/>
            <w:vAlign w:val="center"/>
            <w:hideMark/>
          </w:tcPr>
          <w:p w14:paraId="34F092C4"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ÖÇ-5</w:t>
            </w:r>
          </w:p>
        </w:tc>
        <w:tc>
          <w:tcPr>
            <w:tcW w:w="4120" w:type="pct"/>
            <w:gridSpan w:val="10"/>
            <w:shd w:val="clear" w:color="auto" w:fill="auto"/>
            <w:vAlign w:val="center"/>
            <w:hideMark/>
          </w:tcPr>
          <w:p w14:paraId="0C3B48BD"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Dünya’da ve Türkiye’de yapılan fauna turizmi aktivitelerini bilir ve anlatır.</w:t>
            </w:r>
          </w:p>
        </w:tc>
      </w:tr>
      <w:tr w:rsidR="001D6E94" w:rsidRPr="006E4685" w14:paraId="206EF23A" w14:textId="77777777" w:rsidTr="006E4685">
        <w:trPr>
          <w:trHeight w:val="255"/>
        </w:trPr>
        <w:tc>
          <w:tcPr>
            <w:tcW w:w="5000" w:type="pct"/>
            <w:gridSpan w:val="12"/>
            <w:shd w:val="clear" w:color="auto" w:fill="auto"/>
            <w:noWrap/>
            <w:vAlign w:val="bottom"/>
            <w:hideMark/>
          </w:tcPr>
          <w:p w14:paraId="29F7BF34" w14:textId="77777777" w:rsidR="001D6E94" w:rsidRPr="006E4685" w:rsidRDefault="001D6E94" w:rsidP="006E4685">
            <w:pPr>
              <w:spacing w:after="0" w:line="240" w:lineRule="auto"/>
              <w:rPr>
                <w:rFonts w:cs="Calibri"/>
                <w:color w:val="000000"/>
                <w:sz w:val="18"/>
                <w:szCs w:val="18"/>
              </w:rPr>
            </w:pPr>
          </w:p>
        </w:tc>
      </w:tr>
      <w:tr w:rsidR="001D6E94" w:rsidRPr="006E4685" w14:paraId="26F5900F" w14:textId="77777777" w:rsidTr="006E4685">
        <w:trPr>
          <w:trHeight w:val="284"/>
        </w:trPr>
        <w:tc>
          <w:tcPr>
            <w:tcW w:w="880" w:type="pct"/>
            <w:gridSpan w:val="2"/>
            <w:shd w:val="clear" w:color="auto" w:fill="auto"/>
            <w:vAlign w:val="center"/>
            <w:hideMark/>
          </w:tcPr>
          <w:p w14:paraId="5B4F67B8"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Öğretim Yöntemleri</w:t>
            </w:r>
          </w:p>
        </w:tc>
        <w:tc>
          <w:tcPr>
            <w:tcW w:w="4120" w:type="pct"/>
            <w:gridSpan w:val="10"/>
            <w:shd w:val="clear" w:color="auto" w:fill="auto"/>
            <w:vAlign w:val="center"/>
            <w:hideMark/>
          </w:tcPr>
          <w:p w14:paraId="104AF715"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Sunu ve video imkânları kullanılarak ders anlatımı ve arazi uygulaması.</w:t>
            </w:r>
          </w:p>
        </w:tc>
      </w:tr>
      <w:tr w:rsidR="001D6E94" w:rsidRPr="006E4685" w14:paraId="18D64D2E" w14:textId="77777777" w:rsidTr="006E4685">
        <w:trPr>
          <w:trHeight w:val="284"/>
        </w:trPr>
        <w:tc>
          <w:tcPr>
            <w:tcW w:w="880" w:type="pct"/>
            <w:gridSpan w:val="2"/>
            <w:shd w:val="clear" w:color="auto" w:fill="auto"/>
            <w:vAlign w:val="center"/>
            <w:hideMark/>
          </w:tcPr>
          <w:p w14:paraId="35A46877"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Ölçme Yöntemleri</w:t>
            </w:r>
          </w:p>
        </w:tc>
        <w:tc>
          <w:tcPr>
            <w:tcW w:w="4120" w:type="pct"/>
            <w:gridSpan w:val="10"/>
            <w:shd w:val="clear" w:color="auto" w:fill="auto"/>
            <w:vAlign w:val="center"/>
            <w:hideMark/>
          </w:tcPr>
          <w:p w14:paraId="7F486EF9" w14:textId="77777777" w:rsidR="001D6E94" w:rsidRPr="006E4685" w:rsidRDefault="001D6E94" w:rsidP="006E4685">
            <w:pPr>
              <w:spacing w:after="0" w:line="240" w:lineRule="auto"/>
              <w:rPr>
                <w:rFonts w:cs="Calibri"/>
                <w:color w:val="000000"/>
                <w:sz w:val="18"/>
                <w:szCs w:val="18"/>
              </w:rPr>
            </w:pPr>
            <w:r w:rsidRPr="009E17C5">
              <w:rPr>
                <w:rFonts w:cs="Calibri"/>
                <w:color w:val="000000"/>
                <w:sz w:val="18"/>
                <w:szCs w:val="18"/>
              </w:rPr>
              <w:t>Yazılı sınav, Ödev</w:t>
            </w:r>
          </w:p>
        </w:tc>
      </w:tr>
      <w:tr w:rsidR="001D6E94" w:rsidRPr="006E4685" w14:paraId="074788CC" w14:textId="77777777" w:rsidTr="006E4685">
        <w:trPr>
          <w:trHeight w:val="301"/>
        </w:trPr>
        <w:tc>
          <w:tcPr>
            <w:tcW w:w="5000" w:type="pct"/>
            <w:gridSpan w:val="12"/>
            <w:shd w:val="clear" w:color="auto" w:fill="auto"/>
            <w:noWrap/>
            <w:vAlign w:val="bottom"/>
            <w:hideMark/>
          </w:tcPr>
          <w:p w14:paraId="705BA7F6" w14:textId="77777777" w:rsidR="001D6E94" w:rsidRPr="006E4685" w:rsidRDefault="001D6E94" w:rsidP="006E4685">
            <w:pPr>
              <w:spacing w:after="0" w:line="240" w:lineRule="auto"/>
              <w:rPr>
                <w:rFonts w:cs="Calibri"/>
                <w:color w:val="000000"/>
                <w:sz w:val="18"/>
                <w:szCs w:val="18"/>
              </w:rPr>
            </w:pPr>
          </w:p>
        </w:tc>
      </w:tr>
      <w:tr w:rsidR="001D6E94" w:rsidRPr="006E4685" w14:paraId="66998EEB" w14:textId="77777777" w:rsidTr="006E4685">
        <w:trPr>
          <w:trHeight w:val="284"/>
        </w:trPr>
        <w:tc>
          <w:tcPr>
            <w:tcW w:w="5000" w:type="pct"/>
            <w:gridSpan w:val="12"/>
            <w:shd w:val="clear" w:color="auto" w:fill="auto"/>
            <w:vAlign w:val="center"/>
            <w:hideMark/>
          </w:tcPr>
          <w:p w14:paraId="5E57BA79"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 AKIŞI</w:t>
            </w:r>
          </w:p>
        </w:tc>
      </w:tr>
      <w:tr w:rsidR="001D6E94" w:rsidRPr="006E4685" w14:paraId="4EAAC4DB" w14:textId="77777777" w:rsidTr="006E4685">
        <w:trPr>
          <w:trHeight w:val="284"/>
        </w:trPr>
        <w:tc>
          <w:tcPr>
            <w:tcW w:w="863" w:type="pct"/>
            <w:shd w:val="clear" w:color="auto" w:fill="auto"/>
            <w:vAlign w:val="center"/>
            <w:hideMark/>
          </w:tcPr>
          <w:p w14:paraId="2C0CBAD8"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Hafta</w:t>
            </w:r>
          </w:p>
        </w:tc>
        <w:tc>
          <w:tcPr>
            <w:tcW w:w="3248" w:type="pct"/>
            <w:gridSpan w:val="10"/>
            <w:shd w:val="clear" w:color="auto" w:fill="auto"/>
            <w:noWrap/>
            <w:vAlign w:val="bottom"/>
            <w:hideMark/>
          </w:tcPr>
          <w:p w14:paraId="7F68B267" w14:textId="77777777" w:rsidR="001D6E94" w:rsidRPr="006E4685" w:rsidRDefault="001D6E94" w:rsidP="006E4685">
            <w:pPr>
              <w:spacing w:after="0" w:line="240" w:lineRule="auto"/>
              <w:rPr>
                <w:rFonts w:cs="Calibri"/>
                <w:b/>
                <w:bCs/>
                <w:color w:val="000000"/>
                <w:sz w:val="18"/>
                <w:szCs w:val="18"/>
              </w:rPr>
            </w:pPr>
            <w:r w:rsidRPr="006E4685">
              <w:rPr>
                <w:rFonts w:cs="Calibri"/>
                <w:color w:val="000000"/>
                <w:sz w:val="18"/>
                <w:szCs w:val="18"/>
              </w:rPr>
              <w:t> </w:t>
            </w:r>
            <w:r w:rsidRPr="006E4685">
              <w:rPr>
                <w:rFonts w:cs="Calibri"/>
                <w:b/>
                <w:bCs/>
                <w:color w:val="000000"/>
                <w:sz w:val="18"/>
                <w:szCs w:val="18"/>
              </w:rPr>
              <w:t>Konular</w:t>
            </w:r>
          </w:p>
        </w:tc>
        <w:tc>
          <w:tcPr>
            <w:tcW w:w="889" w:type="pct"/>
            <w:shd w:val="clear" w:color="auto" w:fill="auto"/>
            <w:vAlign w:val="center"/>
            <w:hideMark/>
          </w:tcPr>
          <w:p w14:paraId="6E9113A0" w14:textId="77777777" w:rsidR="001D6E94" w:rsidRPr="006E4685" w:rsidRDefault="001D6E94" w:rsidP="006E4685">
            <w:pPr>
              <w:spacing w:after="0" w:line="240" w:lineRule="auto"/>
              <w:jc w:val="center"/>
              <w:rPr>
                <w:rFonts w:cs="Calibri"/>
                <w:b/>
                <w:bCs/>
                <w:color w:val="000000"/>
                <w:sz w:val="18"/>
                <w:szCs w:val="18"/>
              </w:rPr>
            </w:pPr>
            <w:r w:rsidRPr="006E4685">
              <w:rPr>
                <w:rFonts w:cs="Calibri"/>
                <w:b/>
                <w:bCs/>
                <w:color w:val="000000"/>
                <w:sz w:val="18"/>
                <w:szCs w:val="18"/>
              </w:rPr>
              <w:t>Kaynak/İlgili Bölüm</w:t>
            </w:r>
          </w:p>
        </w:tc>
      </w:tr>
      <w:tr w:rsidR="001D6E94" w:rsidRPr="006E4685" w14:paraId="7B8BB042" w14:textId="77777777" w:rsidTr="006E4685">
        <w:trPr>
          <w:trHeight w:val="284"/>
        </w:trPr>
        <w:tc>
          <w:tcPr>
            <w:tcW w:w="863" w:type="pct"/>
            <w:shd w:val="clear" w:color="auto" w:fill="auto"/>
            <w:vAlign w:val="center"/>
            <w:hideMark/>
          </w:tcPr>
          <w:p w14:paraId="084ED669"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1</w:t>
            </w:r>
          </w:p>
        </w:tc>
        <w:tc>
          <w:tcPr>
            <w:tcW w:w="3248" w:type="pct"/>
            <w:gridSpan w:val="10"/>
            <w:shd w:val="clear" w:color="auto" w:fill="auto"/>
            <w:vAlign w:val="center"/>
            <w:hideMark/>
          </w:tcPr>
          <w:p w14:paraId="53842D3F"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Turizmle ilgili flora ve fauna temel kavramları ve Türkiye’nin önemli bölgeleri</w:t>
            </w:r>
          </w:p>
        </w:tc>
        <w:tc>
          <w:tcPr>
            <w:tcW w:w="889" w:type="pct"/>
            <w:shd w:val="clear" w:color="auto" w:fill="auto"/>
            <w:vAlign w:val="center"/>
            <w:hideMark/>
          </w:tcPr>
          <w:p w14:paraId="10C89F15"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274655E5" w14:textId="77777777" w:rsidTr="006E4685">
        <w:trPr>
          <w:trHeight w:val="284"/>
        </w:trPr>
        <w:tc>
          <w:tcPr>
            <w:tcW w:w="863" w:type="pct"/>
            <w:shd w:val="clear" w:color="auto" w:fill="auto"/>
            <w:vAlign w:val="center"/>
            <w:hideMark/>
          </w:tcPr>
          <w:p w14:paraId="38F5C6B1"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2</w:t>
            </w:r>
          </w:p>
        </w:tc>
        <w:tc>
          <w:tcPr>
            <w:tcW w:w="3248" w:type="pct"/>
            <w:gridSpan w:val="10"/>
            <w:shd w:val="clear" w:color="auto" w:fill="auto"/>
            <w:vAlign w:val="center"/>
            <w:hideMark/>
          </w:tcPr>
          <w:p w14:paraId="47D451BC"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Çam ve Ardıç türleri</w:t>
            </w:r>
          </w:p>
        </w:tc>
        <w:tc>
          <w:tcPr>
            <w:tcW w:w="889" w:type="pct"/>
            <w:shd w:val="clear" w:color="auto" w:fill="auto"/>
            <w:vAlign w:val="center"/>
            <w:hideMark/>
          </w:tcPr>
          <w:p w14:paraId="3750868B"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0BA3F12E" w14:textId="77777777" w:rsidTr="006E4685">
        <w:trPr>
          <w:trHeight w:val="284"/>
        </w:trPr>
        <w:tc>
          <w:tcPr>
            <w:tcW w:w="863" w:type="pct"/>
            <w:shd w:val="clear" w:color="auto" w:fill="auto"/>
            <w:vAlign w:val="center"/>
            <w:hideMark/>
          </w:tcPr>
          <w:p w14:paraId="5059EC09"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3</w:t>
            </w:r>
          </w:p>
        </w:tc>
        <w:tc>
          <w:tcPr>
            <w:tcW w:w="3248" w:type="pct"/>
            <w:gridSpan w:val="10"/>
            <w:shd w:val="clear" w:color="auto" w:fill="auto"/>
            <w:vAlign w:val="center"/>
            <w:hideMark/>
          </w:tcPr>
          <w:p w14:paraId="24C0F7CD"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Porsuk, Göknar, Ladin türleri</w:t>
            </w:r>
          </w:p>
        </w:tc>
        <w:tc>
          <w:tcPr>
            <w:tcW w:w="889" w:type="pct"/>
            <w:shd w:val="clear" w:color="auto" w:fill="auto"/>
            <w:vAlign w:val="center"/>
            <w:hideMark/>
          </w:tcPr>
          <w:p w14:paraId="19EF47D8"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53E433E5" w14:textId="77777777" w:rsidTr="006E4685">
        <w:trPr>
          <w:trHeight w:val="284"/>
        </w:trPr>
        <w:tc>
          <w:tcPr>
            <w:tcW w:w="863" w:type="pct"/>
            <w:shd w:val="clear" w:color="auto" w:fill="auto"/>
            <w:vAlign w:val="center"/>
            <w:hideMark/>
          </w:tcPr>
          <w:p w14:paraId="2B681EAB"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4</w:t>
            </w:r>
          </w:p>
        </w:tc>
        <w:tc>
          <w:tcPr>
            <w:tcW w:w="3248" w:type="pct"/>
            <w:gridSpan w:val="10"/>
            <w:shd w:val="clear" w:color="auto" w:fill="auto"/>
            <w:vAlign w:val="center"/>
          </w:tcPr>
          <w:p w14:paraId="546D5F5C"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Diğer doğal ve misafir türler</w:t>
            </w:r>
          </w:p>
        </w:tc>
        <w:tc>
          <w:tcPr>
            <w:tcW w:w="889" w:type="pct"/>
            <w:shd w:val="clear" w:color="auto" w:fill="auto"/>
            <w:vAlign w:val="center"/>
            <w:hideMark/>
          </w:tcPr>
          <w:p w14:paraId="02F03314"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11180236" w14:textId="77777777" w:rsidTr="006E4685">
        <w:trPr>
          <w:trHeight w:val="284"/>
        </w:trPr>
        <w:tc>
          <w:tcPr>
            <w:tcW w:w="863" w:type="pct"/>
            <w:shd w:val="clear" w:color="auto" w:fill="auto"/>
            <w:vAlign w:val="center"/>
            <w:hideMark/>
          </w:tcPr>
          <w:p w14:paraId="74A7C9C8"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5</w:t>
            </w:r>
          </w:p>
        </w:tc>
        <w:tc>
          <w:tcPr>
            <w:tcW w:w="3248" w:type="pct"/>
            <w:gridSpan w:val="10"/>
            <w:shd w:val="clear" w:color="auto" w:fill="auto"/>
            <w:vAlign w:val="center"/>
          </w:tcPr>
          <w:p w14:paraId="63F4FC95"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Meşe ve Kayın türleri</w:t>
            </w:r>
          </w:p>
        </w:tc>
        <w:tc>
          <w:tcPr>
            <w:tcW w:w="889" w:type="pct"/>
            <w:shd w:val="clear" w:color="auto" w:fill="auto"/>
            <w:vAlign w:val="center"/>
            <w:hideMark/>
          </w:tcPr>
          <w:p w14:paraId="488AD4F1"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14BA55EC" w14:textId="77777777" w:rsidTr="006E4685">
        <w:trPr>
          <w:trHeight w:val="284"/>
        </w:trPr>
        <w:tc>
          <w:tcPr>
            <w:tcW w:w="863" w:type="pct"/>
            <w:shd w:val="clear" w:color="auto" w:fill="auto"/>
            <w:vAlign w:val="center"/>
            <w:hideMark/>
          </w:tcPr>
          <w:p w14:paraId="6119913B"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6</w:t>
            </w:r>
          </w:p>
        </w:tc>
        <w:tc>
          <w:tcPr>
            <w:tcW w:w="3248" w:type="pct"/>
            <w:gridSpan w:val="10"/>
            <w:shd w:val="clear" w:color="auto" w:fill="auto"/>
            <w:vAlign w:val="center"/>
            <w:hideMark/>
          </w:tcPr>
          <w:p w14:paraId="2CE56671"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Gürgen, Akçaağaç, Kızılağaç ve Karaağaç türleri</w:t>
            </w:r>
          </w:p>
        </w:tc>
        <w:tc>
          <w:tcPr>
            <w:tcW w:w="889" w:type="pct"/>
            <w:shd w:val="clear" w:color="auto" w:fill="auto"/>
            <w:vAlign w:val="center"/>
            <w:hideMark/>
          </w:tcPr>
          <w:p w14:paraId="7797C700"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1B9E8E53" w14:textId="77777777" w:rsidTr="006E4685">
        <w:trPr>
          <w:trHeight w:val="284"/>
        </w:trPr>
        <w:tc>
          <w:tcPr>
            <w:tcW w:w="863" w:type="pct"/>
            <w:shd w:val="clear" w:color="auto" w:fill="auto"/>
            <w:vAlign w:val="center"/>
            <w:hideMark/>
          </w:tcPr>
          <w:p w14:paraId="4B7EE938"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7</w:t>
            </w:r>
          </w:p>
        </w:tc>
        <w:tc>
          <w:tcPr>
            <w:tcW w:w="3248" w:type="pct"/>
            <w:gridSpan w:val="10"/>
            <w:shd w:val="clear" w:color="auto" w:fill="auto"/>
            <w:vAlign w:val="center"/>
            <w:hideMark/>
          </w:tcPr>
          <w:p w14:paraId="5EC5E2CE"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Diğer doğal ve misafir türler</w:t>
            </w:r>
          </w:p>
        </w:tc>
        <w:tc>
          <w:tcPr>
            <w:tcW w:w="889" w:type="pct"/>
            <w:shd w:val="clear" w:color="auto" w:fill="auto"/>
            <w:vAlign w:val="center"/>
            <w:hideMark/>
          </w:tcPr>
          <w:p w14:paraId="689AF464"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49BFA710" w14:textId="77777777" w:rsidTr="006E4685">
        <w:trPr>
          <w:trHeight w:val="284"/>
        </w:trPr>
        <w:tc>
          <w:tcPr>
            <w:tcW w:w="863" w:type="pct"/>
            <w:shd w:val="clear" w:color="auto" w:fill="auto"/>
            <w:vAlign w:val="center"/>
            <w:hideMark/>
          </w:tcPr>
          <w:p w14:paraId="2CC6D281"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8</w:t>
            </w:r>
          </w:p>
        </w:tc>
        <w:tc>
          <w:tcPr>
            <w:tcW w:w="3248" w:type="pct"/>
            <w:gridSpan w:val="10"/>
            <w:shd w:val="clear" w:color="auto" w:fill="auto"/>
            <w:vAlign w:val="center"/>
            <w:hideMark/>
          </w:tcPr>
          <w:p w14:paraId="62867C39"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Yenilebilir yabanıl bitkilere örnekler</w:t>
            </w:r>
          </w:p>
        </w:tc>
        <w:tc>
          <w:tcPr>
            <w:tcW w:w="889" w:type="pct"/>
            <w:shd w:val="clear" w:color="auto" w:fill="auto"/>
            <w:vAlign w:val="center"/>
            <w:hideMark/>
          </w:tcPr>
          <w:p w14:paraId="5C587CFC"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4B5A5915" w14:textId="77777777" w:rsidTr="006E4685">
        <w:trPr>
          <w:trHeight w:val="284"/>
        </w:trPr>
        <w:tc>
          <w:tcPr>
            <w:tcW w:w="863" w:type="pct"/>
            <w:shd w:val="clear" w:color="auto" w:fill="auto"/>
            <w:vAlign w:val="center"/>
            <w:hideMark/>
          </w:tcPr>
          <w:p w14:paraId="5878F0A5"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9</w:t>
            </w:r>
          </w:p>
        </w:tc>
        <w:tc>
          <w:tcPr>
            <w:tcW w:w="3248" w:type="pct"/>
            <w:gridSpan w:val="10"/>
            <w:shd w:val="clear" w:color="auto" w:fill="auto"/>
            <w:vAlign w:val="center"/>
            <w:hideMark/>
          </w:tcPr>
          <w:p w14:paraId="32B4CFFF"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Türkiye’nin önemli fauna elemanları: Kanatlılar</w:t>
            </w:r>
          </w:p>
        </w:tc>
        <w:tc>
          <w:tcPr>
            <w:tcW w:w="889" w:type="pct"/>
            <w:shd w:val="clear" w:color="auto" w:fill="auto"/>
            <w:vAlign w:val="center"/>
            <w:hideMark/>
          </w:tcPr>
          <w:p w14:paraId="5D9C2C3F"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73AAFFF3" w14:textId="77777777" w:rsidTr="006E4685">
        <w:trPr>
          <w:trHeight w:val="284"/>
        </w:trPr>
        <w:tc>
          <w:tcPr>
            <w:tcW w:w="863" w:type="pct"/>
            <w:shd w:val="clear" w:color="auto" w:fill="auto"/>
            <w:vAlign w:val="center"/>
            <w:hideMark/>
          </w:tcPr>
          <w:p w14:paraId="64185F8E"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10</w:t>
            </w:r>
          </w:p>
        </w:tc>
        <w:tc>
          <w:tcPr>
            <w:tcW w:w="3248" w:type="pct"/>
            <w:gridSpan w:val="10"/>
            <w:shd w:val="clear" w:color="auto" w:fill="auto"/>
            <w:vAlign w:val="center"/>
          </w:tcPr>
          <w:p w14:paraId="1616BE21"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Türkiye’nin önemli fauna elemanları: Tek ve çift toynaklılar</w:t>
            </w:r>
          </w:p>
        </w:tc>
        <w:tc>
          <w:tcPr>
            <w:tcW w:w="889" w:type="pct"/>
            <w:shd w:val="clear" w:color="auto" w:fill="auto"/>
            <w:vAlign w:val="center"/>
            <w:hideMark/>
          </w:tcPr>
          <w:p w14:paraId="0188AEEA"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2FB24FED" w14:textId="77777777" w:rsidTr="006E4685">
        <w:trPr>
          <w:trHeight w:val="284"/>
        </w:trPr>
        <w:tc>
          <w:tcPr>
            <w:tcW w:w="863" w:type="pct"/>
            <w:shd w:val="clear" w:color="auto" w:fill="auto"/>
            <w:vAlign w:val="center"/>
            <w:hideMark/>
          </w:tcPr>
          <w:p w14:paraId="022A0F49"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11</w:t>
            </w:r>
          </w:p>
        </w:tc>
        <w:tc>
          <w:tcPr>
            <w:tcW w:w="3248" w:type="pct"/>
            <w:gridSpan w:val="10"/>
            <w:shd w:val="clear" w:color="auto" w:fill="auto"/>
            <w:vAlign w:val="center"/>
          </w:tcPr>
          <w:p w14:paraId="229901DE"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Türkiye’nin önemli fauna elemanları: Yırtıcılar, sürüngenler, etoburlar</w:t>
            </w:r>
          </w:p>
        </w:tc>
        <w:tc>
          <w:tcPr>
            <w:tcW w:w="889" w:type="pct"/>
            <w:shd w:val="clear" w:color="auto" w:fill="auto"/>
            <w:vAlign w:val="center"/>
            <w:hideMark/>
          </w:tcPr>
          <w:p w14:paraId="62E96AC7"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73F711DF" w14:textId="77777777" w:rsidTr="006E4685">
        <w:trPr>
          <w:trHeight w:val="284"/>
        </w:trPr>
        <w:tc>
          <w:tcPr>
            <w:tcW w:w="863" w:type="pct"/>
            <w:shd w:val="clear" w:color="auto" w:fill="auto"/>
            <w:vAlign w:val="center"/>
            <w:hideMark/>
          </w:tcPr>
          <w:p w14:paraId="66B105B2"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12</w:t>
            </w:r>
          </w:p>
        </w:tc>
        <w:tc>
          <w:tcPr>
            <w:tcW w:w="3248" w:type="pct"/>
            <w:gridSpan w:val="10"/>
            <w:shd w:val="clear" w:color="auto" w:fill="auto"/>
            <w:vAlign w:val="center"/>
          </w:tcPr>
          <w:p w14:paraId="30346C42"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için önemli diğer fauna elemanları </w:t>
            </w:r>
          </w:p>
        </w:tc>
        <w:tc>
          <w:tcPr>
            <w:tcW w:w="889" w:type="pct"/>
            <w:shd w:val="clear" w:color="auto" w:fill="auto"/>
            <w:vAlign w:val="center"/>
            <w:hideMark/>
          </w:tcPr>
          <w:p w14:paraId="6629FDB6"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45C7B885" w14:textId="77777777" w:rsidTr="006E4685">
        <w:trPr>
          <w:trHeight w:val="284"/>
        </w:trPr>
        <w:tc>
          <w:tcPr>
            <w:tcW w:w="863" w:type="pct"/>
            <w:shd w:val="clear" w:color="auto" w:fill="auto"/>
            <w:vAlign w:val="center"/>
            <w:hideMark/>
          </w:tcPr>
          <w:p w14:paraId="68758149"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13</w:t>
            </w:r>
          </w:p>
        </w:tc>
        <w:tc>
          <w:tcPr>
            <w:tcW w:w="3248" w:type="pct"/>
            <w:gridSpan w:val="10"/>
            <w:shd w:val="clear" w:color="auto" w:fill="auto"/>
            <w:vAlign w:val="center"/>
          </w:tcPr>
          <w:p w14:paraId="7EEDAF4C"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endemik flora ve fauna türleri</w:t>
            </w:r>
          </w:p>
        </w:tc>
        <w:tc>
          <w:tcPr>
            <w:tcW w:w="889" w:type="pct"/>
            <w:shd w:val="clear" w:color="auto" w:fill="auto"/>
            <w:vAlign w:val="center"/>
            <w:hideMark/>
          </w:tcPr>
          <w:p w14:paraId="7F6AF862"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65B300CE" w14:textId="77777777" w:rsidTr="006E4685">
        <w:trPr>
          <w:trHeight w:val="284"/>
        </w:trPr>
        <w:tc>
          <w:tcPr>
            <w:tcW w:w="863" w:type="pct"/>
            <w:shd w:val="clear" w:color="auto" w:fill="auto"/>
            <w:vAlign w:val="center"/>
            <w:hideMark/>
          </w:tcPr>
          <w:p w14:paraId="19FE95F8"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14</w:t>
            </w:r>
          </w:p>
        </w:tc>
        <w:tc>
          <w:tcPr>
            <w:tcW w:w="3248" w:type="pct"/>
            <w:gridSpan w:val="10"/>
            <w:shd w:val="clear" w:color="auto" w:fill="auto"/>
            <w:vAlign w:val="center"/>
          </w:tcPr>
          <w:p w14:paraId="56CC01CA"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Türkiye sulak alan flora ve fauna türleri</w:t>
            </w:r>
          </w:p>
        </w:tc>
        <w:tc>
          <w:tcPr>
            <w:tcW w:w="889" w:type="pct"/>
            <w:shd w:val="clear" w:color="auto" w:fill="auto"/>
            <w:vAlign w:val="center"/>
            <w:hideMark/>
          </w:tcPr>
          <w:p w14:paraId="6B6D9326" w14:textId="77777777" w:rsidR="001D6E94" w:rsidRPr="006E4685" w:rsidRDefault="001D6E94" w:rsidP="006E4685">
            <w:pPr>
              <w:spacing w:after="0" w:line="240" w:lineRule="auto"/>
              <w:rPr>
                <w:rFonts w:cs="Calibri"/>
                <w:color w:val="000000"/>
                <w:sz w:val="18"/>
                <w:szCs w:val="18"/>
              </w:rPr>
            </w:pPr>
            <w:r w:rsidRPr="006E4685">
              <w:rPr>
                <w:rFonts w:cs="Calibri"/>
                <w:color w:val="000000"/>
                <w:sz w:val="18"/>
                <w:szCs w:val="18"/>
              </w:rPr>
              <w:t> </w:t>
            </w:r>
          </w:p>
        </w:tc>
      </w:tr>
      <w:tr w:rsidR="001D6E94" w:rsidRPr="006E4685" w14:paraId="78900EC2" w14:textId="77777777" w:rsidTr="006E4685">
        <w:trPr>
          <w:trHeight w:val="247"/>
        </w:trPr>
        <w:tc>
          <w:tcPr>
            <w:tcW w:w="5000" w:type="pct"/>
            <w:gridSpan w:val="12"/>
            <w:shd w:val="clear" w:color="auto" w:fill="auto"/>
            <w:noWrap/>
            <w:vAlign w:val="bottom"/>
            <w:hideMark/>
          </w:tcPr>
          <w:p w14:paraId="1F32BD2C" w14:textId="77777777" w:rsidR="001D6E94" w:rsidRPr="006E4685" w:rsidRDefault="001D6E94" w:rsidP="006E4685">
            <w:pPr>
              <w:spacing w:after="0" w:line="240" w:lineRule="auto"/>
              <w:rPr>
                <w:rFonts w:cs="Calibri"/>
                <w:color w:val="000000"/>
                <w:sz w:val="18"/>
                <w:szCs w:val="18"/>
              </w:rPr>
            </w:pPr>
          </w:p>
        </w:tc>
      </w:tr>
      <w:tr w:rsidR="001D6E94" w:rsidRPr="006E4685" w14:paraId="2AEBCB39" w14:textId="77777777" w:rsidTr="006E4685">
        <w:trPr>
          <w:trHeight w:val="284"/>
        </w:trPr>
        <w:tc>
          <w:tcPr>
            <w:tcW w:w="5000" w:type="pct"/>
            <w:gridSpan w:val="12"/>
            <w:shd w:val="clear" w:color="auto" w:fill="auto"/>
            <w:vAlign w:val="center"/>
            <w:hideMark/>
          </w:tcPr>
          <w:p w14:paraId="49931725"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KAYNAKLAR</w:t>
            </w:r>
          </w:p>
        </w:tc>
      </w:tr>
      <w:tr w:rsidR="001D6E94" w:rsidRPr="006E4685" w14:paraId="1A8DCA2A" w14:textId="77777777" w:rsidTr="006E4685">
        <w:trPr>
          <w:trHeight w:val="284"/>
        </w:trPr>
        <w:tc>
          <w:tcPr>
            <w:tcW w:w="863" w:type="pct"/>
            <w:shd w:val="clear" w:color="auto" w:fill="auto"/>
            <w:vAlign w:val="center"/>
            <w:hideMark/>
          </w:tcPr>
          <w:p w14:paraId="32E008F3"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t>Ders Notu</w:t>
            </w:r>
          </w:p>
        </w:tc>
        <w:tc>
          <w:tcPr>
            <w:tcW w:w="4137" w:type="pct"/>
            <w:gridSpan w:val="11"/>
            <w:shd w:val="clear" w:color="auto" w:fill="auto"/>
            <w:vAlign w:val="center"/>
            <w:hideMark/>
          </w:tcPr>
          <w:p w14:paraId="57C41171" w14:textId="77777777" w:rsidR="001D6E94" w:rsidRPr="006E4685" w:rsidRDefault="001D6E94" w:rsidP="006E4685">
            <w:pPr>
              <w:spacing w:after="0"/>
              <w:rPr>
                <w:rFonts w:eastAsia="Calibri" w:cs="Calibri"/>
                <w:sz w:val="18"/>
                <w:szCs w:val="18"/>
              </w:rPr>
            </w:pPr>
            <w:r w:rsidRPr="006E4685">
              <w:rPr>
                <w:rFonts w:eastAsia="Calibri" w:cs="Calibri"/>
                <w:sz w:val="18"/>
                <w:szCs w:val="18"/>
              </w:rPr>
              <w:t xml:space="preserve">Anşin, R., Özkan, Z.C., 1993: Tohumlu Bitkiler (Spermatophyta) Odunsu Taksonlar. KTÜ Orman Fakültesi Yayını, No.167/19, Trabzon. </w:t>
            </w:r>
          </w:p>
          <w:p w14:paraId="17DDFA9D" w14:textId="77777777" w:rsidR="001D6E94" w:rsidRPr="006E4685" w:rsidRDefault="001D6E94" w:rsidP="006E4685">
            <w:pPr>
              <w:spacing w:after="0"/>
              <w:rPr>
                <w:rFonts w:eastAsia="Calibri" w:cs="Calibri"/>
                <w:sz w:val="18"/>
                <w:szCs w:val="18"/>
              </w:rPr>
            </w:pPr>
            <w:r w:rsidRPr="006E4685">
              <w:rPr>
                <w:rFonts w:eastAsia="Calibri" w:cs="Calibri"/>
                <w:sz w:val="18"/>
                <w:szCs w:val="18"/>
              </w:rPr>
              <w:t xml:space="preserve">Anşin, R., Terzioğlu, S., 2001. Türkiye’nin Doğal Konifer (Kozalaklı) Bitkileri. Orman Mühendisliği, 38 (6) 5-9. </w:t>
            </w:r>
          </w:p>
          <w:p w14:paraId="39E4155A" w14:textId="77777777" w:rsidR="001D6E94" w:rsidRPr="006E4685" w:rsidRDefault="001D6E94" w:rsidP="006E4685">
            <w:pPr>
              <w:spacing w:after="0"/>
              <w:rPr>
                <w:rFonts w:eastAsia="Calibri" w:cs="Calibri"/>
                <w:sz w:val="18"/>
                <w:szCs w:val="18"/>
              </w:rPr>
            </w:pPr>
            <w:r w:rsidRPr="006E4685">
              <w:rPr>
                <w:rFonts w:eastAsia="Calibri" w:cs="Calibri"/>
                <w:sz w:val="18"/>
                <w:szCs w:val="18"/>
              </w:rPr>
              <w:t>Anşin, R., 1983: Türkiye’nin Flora Bölgeleri ve Bu Bölgelerde Yayılan Asal Vejetasyon Tipleri. KÜ Orman Fakültesi Dergisi, 6 (2) 318-339.</w:t>
            </w:r>
          </w:p>
          <w:p w14:paraId="7E13FFFF" w14:textId="77777777" w:rsidR="001D6E94" w:rsidRPr="006E4685" w:rsidRDefault="001D6E94" w:rsidP="006E4685">
            <w:pPr>
              <w:spacing w:after="0"/>
              <w:rPr>
                <w:rFonts w:eastAsia="Calibri" w:cs="Calibri"/>
                <w:bCs/>
                <w:sz w:val="18"/>
                <w:szCs w:val="18"/>
                <w:u w:val="single"/>
              </w:rPr>
            </w:pPr>
            <w:r w:rsidRPr="006E4685">
              <w:rPr>
                <w:rFonts w:eastAsia="Calibri" w:cs="Calibri"/>
                <w:sz w:val="18"/>
                <w:szCs w:val="18"/>
              </w:rPr>
              <w:lastRenderedPageBreak/>
              <w:t xml:space="preserve">Selimoğlu, Ö., 2004. Dünyada ve Türkiye’de Ekoturizm. Temin edilebileceği adres: </w:t>
            </w:r>
            <w:hyperlink r:id="rId5" w:history="1">
              <w:r w:rsidRPr="006E4685">
                <w:rPr>
                  <w:rFonts w:eastAsia="Calibri" w:cs="Calibri"/>
                  <w:bCs/>
                  <w:sz w:val="18"/>
                  <w:szCs w:val="18"/>
                  <w:u w:val="single"/>
                </w:rPr>
                <w:t>http://www.ito.org.tr/Dokuman/Sektor/1-31.pdf</w:t>
              </w:r>
            </w:hyperlink>
          </w:p>
          <w:p w14:paraId="6050E5D3" w14:textId="77777777" w:rsidR="001D6E94" w:rsidRPr="006E4685" w:rsidRDefault="001D6E94" w:rsidP="006E4685">
            <w:pPr>
              <w:spacing w:after="0"/>
              <w:rPr>
                <w:rFonts w:eastAsia="Calibri" w:cs="Calibri"/>
                <w:bCs/>
                <w:sz w:val="18"/>
                <w:szCs w:val="18"/>
                <w:u w:val="single"/>
              </w:rPr>
            </w:pPr>
            <w:hyperlink r:id="rId6" w:history="1">
              <w:r w:rsidRPr="006E4685">
                <w:rPr>
                  <w:rFonts w:eastAsia="Calibri" w:cs="Calibri"/>
                  <w:bCs/>
                  <w:sz w:val="18"/>
                  <w:szCs w:val="18"/>
                  <w:u w:val="single"/>
                </w:rPr>
                <w:t>http://www.tursab.org.tr/dosya/1024/02mtflora1_1024_1912656.pdf</w:t>
              </w:r>
            </w:hyperlink>
          </w:p>
        </w:tc>
      </w:tr>
      <w:tr w:rsidR="001D6E94" w:rsidRPr="006E4685" w14:paraId="55DC2D73" w14:textId="77777777" w:rsidTr="006E4685">
        <w:trPr>
          <w:trHeight w:val="284"/>
        </w:trPr>
        <w:tc>
          <w:tcPr>
            <w:tcW w:w="863" w:type="pct"/>
            <w:shd w:val="clear" w:color="auto" w:fill="auto"/>
            <w:vAlign w:val="center"/>
            <w:hideMark/>
          </w:tcPr>
          <w:p w14:paraId="4C91600F" w14:textId="77777777" w:rsidR="001D6E94" w:rsidRPr="006E4685" w:rsidRDefault="001D6E94" w:rsidP="006E4685">
            <w:pPr>
              <w:spacing w:after="0" w:line="240" w:lineRule="auto"/>
              <w:rPr>
                <w:rFonts w:cs="Calibri"/>
                <w:b/>
                <w:bCs/>
                <w:color w:val="000000"/>
                <w:sz w:val="18"/>
                <w:szCs w:val="18"/>
              </w:rPr>
            </w:pPr>
            <w:r w:rsidRPr="006E4685">
              <w:rPr>
                <w:rFonts w:cs="Calibri"/>
                <w:b/>
                <w:bCs/>
                <w:color w:val="000000"/>
                <w:sz w:val="18"/>
                <w:szCs w:val="18"/>
              </w:rPr>
              <w:lastRenderedPageBreak/>
              <w:t>Diğer Kaynaklar</w:t>
            </w:r>
          </w:p>
        </w:tc>
        <w:tc>
          <w:tcPr>
            <w:tcW w:w="4137" w:type="pct"/>
            <w:gridSpan w:val="11"/>
            <w:shd w:val="clear" w:color="auto" w:fill="auto"/>
            <w:vAlign w:val="center"/>
            <w:hideMark/>
          </w:tcPr>
          <w:p w14:paraId="001EFF23" w14:textId="77777777" w:rsidR="001D6E94" w:rsidRPr="006E4685" w:rsidRDefault="001D6E94" w:rsidP="006E4685">
            <w:pPr>
              <w:spacing w:after="0"/>
              <w:rPr>
                <w:rFonts w:eastAsia="Calibri" w:cs="Calibri"/>
                <w:sz w:val="18"/>
                <w:szCs w:val="18"/>
              </w:rPr>
            </w:pPr>
            <w:r w:rsidRPr="006E4685">
              <w:rPr>
                <w:rFonts w:cs="Calibri"/>
                <w:color w:val="000000"/>
                <w:sz w:val="18"/>
                <w:szCs w:val="18"/>
              </w:rPr>
              <w:t> </w:t>
            </w:r>
            <w:r w:rsidRPr="006E4685">
              <w:rPr>
                <w:rFonts w:eastAsia="Calibri" w:cs="Calibri"/>
                <w:sz w:val="18"/>
                <w:szCs w:val="18"/>
              </w:rPr>
              <w:t>Yaltırık, F., 1993: Dendroloji I Ders Kitabı Gymnospermae (Açık Tohumlular). 2. Baskı, İÜ Orman Fakültesi Yayını,No. 3443/386, İstanbul.</w:t>
            </w:r>
          </w:p>
          <w:p w14:paraId="402E9378" w14:textId="77777777" w:rsidR="001D6E94" w:rsidRPr="006E4685" w:rsidRDefault="001D6E94" w:rsidP="006E4685">
            <w:pPr>
              <w:spacing w:after="0"/>
              <w:rPr>
                <w:rFonts w:eastAsia="Calibri" w:cs="Calibri"/>
                <w:sz w:val="18"/>
                <w:szCs w:val="18"/>
              </w:rPr>
            </w:pPr>
            <w:r w:rsidRPr="006E4685">
              <w:rPr>
                <w:rFonts w:eastAsia="Calibri" w:cs="Calibri"/>
                <w:sz w:val="18"/>
                <w:szCs w:val="18"/>
              </w:rPr>
              <w:t>Yaltırık, F. 1998. Dendroloji II (Angiospermae). İÜ Orman Fakültesi Yayını, No. 4104/420, İstanbul.</w:t>
            </w:r>
          </w:p>
        </w:tc>
      </w:tr>
      <w:tr w:rsidR="001D6E94" w:rsidRPr="006E4685" w14:paraId="7554200F" w14:textId="77777777" w:rsidTr="0018542F">
        <w:trPr>
          <w:trHeight w:val="305"/>
        </w:trPr>
        <w:tc>
          <w:tcPr>
            <w:tcW w:w="5000" w:type="pct"/>
            <w:gridSpan w:val="12"/>
            <w:shd w:val="clear" w:color="auto" w:fill="auto"/>
            <w:noWrap/>
            <w:vAlign w:val="bottom"/>
            <w:hideMark/>
          </w:tcPr>
          <w:p w14:paraId="7AC8683F" w14:textId="77777777" w:rsidR="001D6E94" w:rsidRPr="006E4685" w:rsidRDefault="001D6E94" w:rsidP="006E4685">
            <w:pPr>
              <w:spacing w:after="0" w:line="240" w:lineRule="auto"/>
              <w:rPr>
                <w:rFonts w:cs="Calibri"/>
                <w:color w:val="000000"/>
                <w:sz w:val="18"/>
                <w:szCs w:val="18"/>
              </w:rPr>
            </w:pPr>
          </w:p>
        </w:tc>
      </w:tr>
      <w:tr w:rsidR="001D6E94" w:rsidRPr="00920FBC" w14:paraId="4E691365" w14:textId="77777777" w:rsidTr="0018542F">
        <w:trPr>
          <w:trHeight w:val="284"/>
        </w:trPr>
        <w:tc>
          <w:tcPr>
            <w:tcW w:w="5000" w:type="pct"/>
            <w:gridSpan w:val="12"/>
            <w:shd w:val="clear" w:color="auto" w:fill="auto"/>
            <w:vAlign w:val="center"/>
            <w:hideMark/>
          </w:tcPr>
          <w:p w14:paraId="375EE44C" w14:textId="77777777" w:rsidR="001D6E94" w:rsidRPr="00920FBC" w:rsidRDefault="001D6E94" w:rsidP="0018542F">
            <w:pPr>
              <w:spacing w:after="0"/>
              <w:rPr>
                <w:rFonts w:cs="Calibri"/>
                <w:b/>
                <w:sz w:val="18"/>
                <w:szCs w:val="18"/>
              </w:rPr>
            </w:pPr>
            <w:r w:rsidRPr="00920FBC">
              <w:rPr>
                <w:rFonts w:cs="Calibri"/>
                <w:b/>
                <w:sz w:val="18"/>
                <w:szCs w:val="18"/>
              </w:rPr>
              <w:t>DEĞERLENDİRME SİSTEMİ</w:t>
            </w:r>
          </w:p>
        </w:tc>
      </w:tr>
      <w:tr w:rsidR="001D6E94" w:rsidRPr="00920FBC" w14:paraId="4656B254" w14:textId="77777777" w:rsidTr="0018542F">
        <w:trPr>
          <w:trHeight w:val="284"/>
        </w:trPr>
        <w:tc>
          <w:tcPr>
            <w:tcW w:w="1554" w:type="pct"/>
            <w:gridSpan w:val="3"/>
            <w:shd w:val="clear" w:color="auto" w:fill="auto"/>
            <w:vAlign w:val="center"/>
            <w:hideMark/>
          </w:tcPr>
          <w:p w14:paraId="3019F717" w14:textId="77777777" w:rsidR="001D6E94" w:rsidRPr="00920FBC" w:rsidRDefault="001D6E94" w:rsidP="0018542F">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6F28E852" w14:textId="77777777" w:rsidR="001D6E94" w:rsidRPr="00920FBC" w:rsidRDefault="001D6E94" w:rsidP="0018542F">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0F65901F" w14:textId="77777777" w:rsidR="001D6E94" w:rsidRPr="00920FBC" w:rsidRDefault="001D6E94" w:rsidP="0018542F">
            <w:pPr>
              <w:spacing w:after="0"/>
              <w:rPr>
                <w:rFonts w:cs="Calibri"/>
                <w:b/>
                <w:sz w:val="18"/>
                <w:szCs w:val="18"/>
              </w:rPr>
            </w:pPr>
            <w:r w:rsidRPr="00920FBC">
              <w:rPr>
                <w:rFonts w:cs="Calibri"/>
                <w:b/>
                <w:sz w:val="18"/>
                <w:szCs w:val="18"/>
              </w:rPr>
              <w:t>KATKI YÜZDESİ</w:t>
            </w:r>
          </w:p>
        </w:tc>
      </w:tr>
      <w:tr w:rsidR="001D6E94" w:rsidRPr="00920FBC" w14:paraId="6983CB3A" w14:textId="77777777" w:rsidTr="0018542F">
        <w:trPr>
          <w:trHeight w:val="284"/>
        </w:trPr>
        <w:tc>
          <w:tcPr>
            <w:tcW w:w="1554" w:type="pct"/>
            <w:gridSpan w:val="3"/>
            <w:shd w:val="clear" w:color="auto" w:fill="auto"/>
            <w:vAlign w:val="center"/>
            <w:hideMark/>
          </w:tcPr>
          <w:p w14:paraId="07041BC8" w14:textId="77777777" w:rsidR="001D6E94" w:rsidRPr="00920FBC" w:rsidRDefault="001D6E94" w:rsidP="0018542F">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43AA8446" w14:textId="77777777" w:rsidR="001D6E94" w:rsidRPr="00920FBC" w:rsidRDefault="001D6E94"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FA1493E" w14:textId="77777777" w:rsidR="001D6E94" w:rsidRPr="00920FBC" w:rsidRDefault="001D6E94" w:rsidP="0018542F">
            <w:pPr>
              <w:spacing w:after="0"/>
              <w:jc w:val="center"/>
              <w:rPr>
                <w:rFonts w:cs="Calibri"/>
                <w:sz w:val="18"/>
                <w:szCs w:val="18"/>
              </w:rPr>
            </w:pPr>
            <w:r w:rsidRPr="00920FBC">
              <w:rPr>
                <w:rFonts w:cs="Calibri"/>
                <w:sz w:val="18"/>
                <w:szCs w:val="18"/>
              </w:rPr>
              <w:t>100</w:t>
            </w:r>
          </w:p>
        </w:tc>
      </w:tr>
      <w:tr w:rsidR="001D6E94" w:rsidRPr="00920FBC" w14:paraId="075E9F41" w14:textId="77777777" w:rsidTr="0018542F">
        <w:trPr>
          <w:trHeight w:val="284"/>
        </w:trPr>
        <w:tc>
          <w:tcPr>
            <w:tcW w:w="1554" w:type="pct"/>
            <w:gridSpan w:val="3"/>
            <w:shd w:val="clear" w:color="auto" w:fill="auto"/>
            <w:vAlign w:val="center"/>
            <w:hideMark/>
          </w:tcPr>
          <w:p w14:paraId="00186C15" w14:textId="77777777" w:rsidR="001D6E94" w:rsidRPr="00920FBC" w:rsidRDefault="001D6E94" w:rsidP="0018542F">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43F70658" w14:textId="77777777" w:rsidR="001D6E94" w:rsidRPr="00920FBC" w:rsidRDefault="001D6E94" w:rsidP="0018542F">
            <w:pPr>
              <w:spacing w:after="0"/>
              <w:jc w:val="center"/>
              <w:rPr>
                <w:rFonts w:cs="Calibri"/>
                <w:sz w:val="18"/>
                <w:szCs w:val="18"/>
              </w:rPr>
            </w:pPr>
          </w:p>
        </w:tc>
        <w:tc>
          <w:tcPr>
            <w:tcW w:w="1799" w:type="pct"/>
            <w:gridSpan w:val="4"/>
            <w:shd w:val="clear" w:color="auto" w:fill="auto"/>
            <w:vAlign w:val="center"/>
            <w:hideMark/>
          </w:tcPr>
          <w:p w14:paraId="76BB37F5" w14:textId="77777777" w:rsidR="001D6E94" w:rsidRPr="00920FBC" w:rsidRDefault="001D6E94" w:rsidP="0018542F">
            <w:pPr>
              <w:spacing w:after="0"/>
              <w:jc w:val="center"/>
              <w:rPr>
                <w:rFonts w:cs="Calibri"/>
                <w:sz w:val="18"/>
                <w:szCs w:val="18"/>
              </w:rPr>
            </w:pPr>
          </w:p>
        </w:tc>
      </w:tr>
      <w:tr w:rsidR="001D6E94" w:rsidRPr="00920FBC" w14:paraId="111AE705" w14:textId="77777777" w:rsidTr="0018542F">
        <w:trPr>
          <w:trHeight w:val="284"/>
        </w:trPr>
        <w:tc>
          <w:tcPr>
            <w:tcW w:w="1554" w:type="pct"/>
            <w:gridSpan w:val="3"/>
            <w:shd w:val="clear" w:color="auto" w:fill="auto"/>
            <w:vAlign w:val="center"/>
            <w:hideMark/>
          </w:tcPr>
          <w:p w14:paraId="54102DCB" w14:textId="77777777" w:rsidR="001D6E94" w:rsidRPr="00920FBC" w:rsidRDefault="001D6E94" w:rsidP="0018542F">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0BB9B2E5" w14:textId="77777777" w:rsidR="001D6E94" w:rsidRPr="00920FBC" w:rsidRDefault="001D6E94" w:rsidP="0018542F">
            <w:pPr>
              <w:spacing w:after="0"/>
              <w:jc w:val="center"/>
              <w:rPr>
                <w:rFonts w:cs="Calibri"/>
                <w:sz w:val="18"/>
                <w:szCs w:val="18"/>
              </w:rPr>
            </w:pPr>
          </w:p>
        </w:tc>
        <w:tc>
          <w:tcPr>
            <w:tcW w:w="1799" w:type="pct"/>
            <w:gridSpan w:val="4"/>
            <w:shd w:val="clear" w:color="auto" w:fill="auto"/>
            <w:vAlign w:val="center"/>
            <w:hideMark/>
          </w:tcPr>
          <w:p w14:paraId="6E10AF1D" w14:textId="77777777" w:rsidR="001D6E94" w:rsidRPr="00920FBC" w:rsidRDefault="001D6E94" w:rsidP="0018542F">
            <w:pPr>
              <w:spacing w:after="0"/>
              <w:jc w:val="center"/>
              <w:rPr>
                <w:rFonts w:cs="Calibri"/>
                <w:sz w:val="18"/>
                <w:szCs w:val="18"/>
              </w:rPr>
            </w:pPr>
          </w:p>
        </w:tc>
      </w:tr>
      <w:tr w:rsidR="001D6E94" w:rsidRPr="00920FBC" w14:paraId="58B2CEC0" w14:textId="77777777" w:rsidTr="0018542F">
        <w:trPr>
          <w:trHeight w:val="284"/>
        </w:trPr>
        <w:tc>
          <w:tcPr>
            <w:tcW w:w="1554" w:type="pct"/>
            <w:gridSpan w:val="3"/>
            <w:shd w:val="clear" w:color="auto" w:fill="auto"/>
            <w:vAlign w:val="center"/>
            <w:hideMark/>
          </w:tcPr>
          <w:p w14:paraId="501D6B7B" w14:textId="77777777" w:rsidR="001D6E94" w:rsidRPr="00920FBC" w:rsidRDefault="001D6E94" w:rsidP="0018542F">
            <w:pPr>
              <w:spacing w:after="0"/>
              <w:rPr>
                <w:rFonts w:cs="Calibri"/>
                <w:b/>
                <w:sz w:val="18"/>
                <w:szCs w:val="18"/>
              </w:rPr>
            </w:pPr>
          </w:p>
        </w:tc>
        <w:tc>
          <w:tcPr>
            <w:tcW w:w="1647" w:type="pct"/>
            <w:gridSpan w:val="5"/>
            <w:shd w:val="clear" w:color="auto" w:fill="auto"/>
            <w:noWrap/>
            <w:vAlign w:val="bottom"/>
            <w:hideMark/>
          </w:tcPr>
          <w:p w14:paraId="13B11E29" w14:textId="77777777" w:rsidR="001D6E94" w:rsidRPr="00920FBC" w:rsidRDefault="001D6E94" w:rsidP="0018542F">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CDEC185" w14:textId="77777777" w:rsidR="001D6E94" w:rsidRPr="00920FBC" w:rsidRDefault="001D6E94" w:rsidP="0018542F">
            <w:pPr>
              <w:spacing w:after="0"/>
              <w:jc w:val="center"/>
              <w:rPr>
                <w:rFonts w:cs="Calibri"/>
                <w:sz w:val="18"/>
                <w:szCs w:val="18"/>
              </w:rPr>
            </w:pPr>
            <w:r w:rsidRPr="00920FBC">
              <w:rPr>
                <w:rFonts w:cs="Calibri"/>
                <w:sz w:val="18"/>
                <w:szCs w:val="18"/>
              </w:rPr>
              <w:t>100</w:t>
            </w:r>
          </w:p>
        </w:tc>
      </w:tr>
      <w:tr w:rsidR="001D6E94" w:rsidRPr="00920FBC" w14:paraId="3FB8F107" w14:textId="77777777" w:rsidTr="0018542F">
        <w:trPr>
          <w:trHeight w:val="284"/>
        </w:trPr>
        <w:tc>
          <w:tcPr>
            <w:tcW w:w="1554" w:type="pct"/>
            <w:gridSpan w:val="3"/>
            <w:shd w:val="clear" w:color="auto" w:fill="auto"/>
            <w:vAlign w:val="center"/>
            <w:hideMark/>
          </w:tcPr>
          <w:p w14:paraId="5EB287DF" w14:textId="77777777" w:rsidR="001D6E94" w:rsidRPr="00920FBC" w:rsidRDefault="001D6E94" w:rsidP="0018542F">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021353FA" w14:textId="77777777" w:rsidR="001D6E94" w:rsidRPr="00920FBC" w:rsidRDefault="001D6E94"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A8948C1" w14:textId="77777777" w:rsidR="001D6E94" w:rsidRPr="00920FBC" w:rsidRDefault="001D6E94" w:rsidP="0018542F">
            <w:pPr>
              <w:spacing w:after="0"/>
              <w:jc w:val="center"/>
              <w:rPr>
                <w:rFonts w:cs="Calibri"/>
                <w:sz w:val="18"/>
                <w:szCs w:val="18"/>
              </w:rPr>
            </w:pPr>
            <w:r w:rsidRPr="00920FBC">
              <w:rPr>
                <w:rFonts w:cs="Calibri"/>
                <w:sz w:val="18"/>
                <w:szCs w:val="18"/>
              </w:rPr>
              <w:t>40</w:t>
            </w:r>
          </w:p>
        </w:tc>
      </w:tr>
      <w:tr w:rsidR="001D6E94" w:rsidRPr="00920FBC" w14:paraId="2AD26B48" w14:textId="77777777" w:rsidTr="0018542F">
        <w:trPr>
          <w:trHeight w:val="284"/>
        </w:trPr>
        <w:tc>
          <w:tcPr>
            <w:tcW w:w="1554" w:type="pct"/>
            <w:gridSpan w:val="3"/>
            <w:shd w:val="clear" w:color="auto" w:fill="auto"/>
            <w:vAlign w:val="center"/>
            <w:hideMark/>
          </w:tcPr>
          <w:p w14:paraId="35036D04" w14:textId="77777777" w:rsidR="001D6E94" w:rsidRPr="00920FBC" w:rsidRDefault="001D6E94" w:rsidP="0018542F">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5F79F344" w14:textId="77777777" w:rsidR="001D6E94" w:rsidRPr="00920FBC" w:rsidRDefault="001D6E94"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476561C" w14:textId="77777777" w:rsidR="001D6E94" w:rsidRPr="00920FBC" w:rsidRDefault="001D6E94" w:rsidP="0018542F">
            <w:pPr>
              <w:spacing w:after="0"/>
              <w:jc w:val="center"/>
              <w:rPr>
                <w:rFonts w:cs="Calibri"/>
                <w:sz w:val="18"/>
                <w:szCs w:val="18"/>
              </w:rPr>
            </w:pPr>
            <w:r w:rsidRPr="00920FBC">
              <w:rPr>
                <w:rFonts w:cs="Calibri"/>
                <w:sz w:val="18"/>
                <w:szCs w:val="18"/>
              </w:rPr>
              <w:t>60</w:t>
            </w:r>
          </w:p>
        </w:tc>
      </w:tr>
      <w:tr w:rsidR="001D6E94" w:rsidRPr="00920FBC" w14:paraId="3A9F77FB" w14:textId="77777777" w:rsidTr="0018542F">
        <w:trPr>
          <w:trHeight w:val="284"/>
        </w:trPr>
        <w:tc>
          <w:tcPr>
            <w:tcW w:w="1554" w:type="pct"/>
            <w:gridSpan w:val="3"/>
            <w:shd w:val="clear" w:color="auto" w:fill="auto"/>
            <w:vAlign w:val="center"/>
            <w:hideMark/>
          </w:tcPr>
          <w:p w14:paraId="656A6D57" w14:textId="77777777" w:rsidR="001D6E94" w:rsidRPr="00920FBC" w:rsidRDefault="001D6E94" w:rsidP="0018542F">
            <w:pPr>
              <w:spacing w:after="0"/>
              <w:rPr>
                <w:rFonts w:cs="Calibri"/>
                <w:sz w:val="18"/>
                <w:szCs w:val="18"/>
              </w:rPr>
            </w:pPr>
          </w:p>
        </w:tc>
        <w:tc>
          <w:tcPr>
            <w:tcW w:w="1647" w:type="pct"/>
            <w:gridSpan w:val="5"/>
            <w:shd w:val="clear" w:color="auto" w:fill="auto"/>
            <w:noWrap/>
            <w:vAlign w:val="bottom"/>
            <w:hideMark/>
          </w:tcPr>
          <w:p w14:paraId="3EF187AF" w14:textId="77777777" w:rsidR="001D6E94" w:rsidRPr="00920FBC" w:rsidRDefault="001D6E94" w:rsidP="0018542F">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2EF1FB0" w14:textId="77777777" w:rsidR="001D6E94" w:rsidRPr="00920FBC" w:rsidRDefault="001D6E94" w:rsidP="0018542F">
            <w:pPr>
              <w:spacing w:after="0"/>
              <w:jc w:val="center"/>
              <w:rPr>
                <w:rFonts w:cs="Calibri"/>
                <w:sz w:val="18"/>
                <w:szCs w:val="18"/>
              </w:rPr>
            </w:pPr>
            <w:r w:rsidRPr="00920FBC">
              <w:rPr>
                <w:rFonts w:cs="Calibri"/>
                <w:sz w:val="18"/>
                <w:szCs w:val="18"/>
              </w:rPr>
              <w:t>100</w:t>
            </w:r>
          </w:p>
        </w:tc>
      </w:tr>
      <w:tr w:rsidR="001D6E94" w:rsidRPr="00920FBC" w14:paraId="6DB71682" w14:textId="77777777" w:rsidTr="0018542F">
        <w:trPr>
          <w:trHeight w:val="300"/>
        </w:trPr>
        <w:tc>
          <w:tcPr>
            <w:tcW w:w="5000" w:type="pct"/>
            <w:gridSpan w:val="12"/>
            <w:shd w:val="clear" w:color="auto" w:fill="auto"/>
            <w:vAlign w:val="center"/>
            <w:hideMark/>
          </w:tcPr>
          <w:p w14:paraId="12CAB83F" w14:textId="77777777" w:rsidR="001D6E94" w:rsidRPr="00920FBC" w:rsidRDefault="001D6E94" w:rsidP="0018542F">
            <w:pPr>
              <w:spacing w:after="0" w:line="240" w:lineRule="auto"/>
              <w:rPr>
                <w:rFonts w:cs="Calibri"/>
                <w:b/>
                <w:bCs/>
                <w:sz w:val="18"/>
                <w:szCs w:val="18"/>
              </w:rPr>
            </w:pPr>
          </w:p>
          <w:p w14:paraId="060AF71F" w14:textId="77777777" w:rsidR="001D6E94" w:rsidRPr="00920FBC" w:rsidRDefault="001D6E94" w:rsidP="0018542F">
            <w:pPr>
              <w:spacing w:after="0" w:line="240" w:lineRule="auto"/>
              <w:rPr>
                <w:rFonts w:cs="Calibri"/>
                <w:b/>
                <w:bCs/>
                <w:sz w:val="18"/>
                <w:szCs w:val="18"/>
              </w:rPr>
            </w:pPr>
            <w:r w:rsidRPr="00920FBC">
              <w:rPr>
                <w:rFonts w:cs="Calibri"/>
                <w:b/>
                <w:bCs/>
                <w:sz w:val="18"/>
                <w:szCs w:val="18"/>
              </w:rPr>
              <w:t>İŞYÜKÜ HESAPLAMA</w:t>
            </w:r>
          </w:p>
        </w:tc>
      </w:tr>
      <w:tr w:rsidR="001D6E94" w:rsidRPr="00920FBC" w14:paraId="43E7C276" w14:textId="77777777" w:rsidTr="0018542F">
        <w:trPr>
          <w:trHeight w:val="476"/>
        </w:trPr>
        <w:tc>
          <w:tcPr>
            <w:tcW w:w="2300" w:type="pct"/>
            <w:gridSpan w:val="5"/>
            <w:shd w:val="clear" w:color="auto" w:fill="auto"/>
            <w:vAlign w:val="center"/>
            <w:hideMark/>
          </w:tcPr>
          <w:p w14:paraId="23E7668D" w14:textId="77777777" w:rsidR="001D6E94" w:rsidRPr="00920FBC" w:rsidRDefault="001D6E94" w:rsidP="0018542F">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7F55E34B" w14:textId="77777777" w:rsidR="001D6E94" w:rsidRPr="00920FBC" w:rsidRDefault="001D6E94" w:rsidP="0018542F">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1CFDBDAB" w14:textId="77777777" w:rsidR="001D6E94" w:rsidRPr="00920FBC" w:rsidRDefault="001D6E94" w:rsidP="0018542F">
            <w:pPr>
              <w:spacing w:after="0" w:line="240" w:lineRule="auto"/>
              <w:jc w:val="center"/>
              <w:rPr>
                <w:rFonts w:cs="Calibri"/>
                <w:b/>
                <w:bCs/>
                <w:sz w:val="18"/>
                <w:szCs w:val="18"/>
              </w:rPr>
            </w:pPr>
            <w:r w:rsidRPr="00920FBC">
              <w:rPr>
                <w:rFonts w:cs="Calibri"/>
                <w:b/>
                <w:bCs/>
                <w:sz w:val="18"/>
                <w:szCs w:val="18"/>
              </w:rPr>
              <w:t>İş Yükü Süresi (Saat)</w:t>
            </w:r>
          </w:p>
        </w:tc>
        <w:tc>
          <w:tcPr>
            <w:tcW w:w="923" w:type="pct"/>
            <w:gridSpan w:val="2"/>
            <w:shd w:val="clear" w:color="auto" w:fill="auto"/>
            <w:vAlign w:val="center"/>
          </w:tcPr>
          <w:p w14:paraId="4D6201B1" w14:textId="77777777" w:rsidR="001D6E94" w:rsidRPr="00920FBC" w:rsidRDefault="001D6E94" w:rsidP="0018542F">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30A10DB1" w14:textId="77777777" w:rsidTr="0018542F">
        <w:trPr>
          <w:trHeight w:val="420"/>
        </w:trPr>
        <w:tc>
          <w:tcPr>
            <w:tcW w:w="2300" w:type="pct"/>
            <w:gridSpan w:val="5"/>
            <w:shd w:val="clear" w:color="auto" w:fill="auto"/>
            <w:vAlign w:val="center"/>
            <w:hideMark/>
          </w:tcPr>
          <w:p w14:paraId="2D1BF692" w14:textId="77777777" w:rsidR="001D6E94" w:rsidRPr="00920FBC" w:rsidRDefault="001D6E94" w:rsidP="0018542F">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24CF0061"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344E4BB3"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4</w:t>
            </w:r>
          </w:p>
        </w:tc>
        <w:tc>
          <w:tcPr>
            <w:tcW w:w="923" w:type="pct"/>
            <w:gridSpan w:val="2"/>
            <w:shd w:val="clear" w:color="auto" w:fill="auto"/>
            <w:vAlign w:val="center"/>
          </w:tcPr>
          <w:p w14:paraId="3ABAF04A"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56</w:t>
            </w:r>
          </w:p>
        </w:tc>
      </w:tr>
      <w:tr w:rsidR="001D6E94" w:rsidRPr="00920FBC" w14:paraId="17D6BA0A" w14:textId="77777777" w:rsidTr="0018542F">
        <w:trPr>
          <w:trHeight w:val="420"/>
        </w:trPr>
        <w:tc>
          <w:tcPr>
            <w:tcW w:w="2300" w:type="pct"/>
            <w:gridSpan w:val="5"/>
            <w:shd w:val="clear" w:color="auto" w:fill="auto"/>
            <w:vAlign w:val="center"/>
            <w:hideMark/>
          </w:tcPr>
          <w:p w14:paraId="2D970BBB" w14:textId="77777777" w:rsidR="001D6E94" w:rsidRPr="00920FBC" w:rsidRDefault="001D6E94" w:rsidP="0018542F">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6A9C2E7"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9A6D3B7"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w:t>
            </w:r>
          </w:p>
        </w:tc>
        <w:tc>
          <w:tcPr>
            <w:tcW w:w="923" w:type="pct"/>
            <w:gridSpan w:val="2"/>
            <w:shd w:val="clear" w:color="auto" w:fill="auto"/>
            <w:vAlign w:val="center"/>
          </w:tcPr>
          <w:p w14:paraId="6014C502"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w:t>
            </w:r>
          </w:p>
        </w:tc>
      </w:tr>
      <w:tr w:rsidR="001D6E94" w:rsidRPr="00920FBC" w14:paraId="08AF0229" w14:textId="77777777" w:rsidTr="0018542F">
        <w:trPr>
          <w:trHeight w:val="420"/>
        </w:trPr>
        <w:tc>
          <w:tcPr>
            <w:tcW w:w="2300" w:type="pct"/>
            <w:gridSpan w:val="5"/>
            <w:shd w:val="clear" w:color="auto" w:fill="auto"/>
            <w:vAlign w:val="center"/>
            <w:hideMark/>
          </w:tcPr>
          <w:p w14:paraId="23ABE315" w14:textId="77777777" w:rsidR="001D6E94" w:rsidRPr="00920FBC" w:rsidRDefault="001D6E94" w:rsidP="0018542F">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1433611E"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12217020"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w:t>
            </w:r>
          </w:p>
        </w:tc>
        <w:tc>
          <w:tcPr>
            <w:tcW w:w="923" w:type="pct"/>
            <w:gridSpan w:val="2"/>
            <w:shd w:val="clear" w:color="auto" w:fill="auto"/>
            <w:vAlign w:val="center"/>
          </w:tcPr>
          <w:p w14:paraId="27D74641"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w:t>
            </w:r>
          </w:p>
        </w:tc>
      </w:tr>
      <w:tr w:rsidR="001D6E94" w:rsidRPr="00920FBC" w14:paraId="26A9B184" w14:textId="77777777" w:rsidTr="0018542F">
        <w:trPr>
          <w:trHeight w:val="420"/>
        </w:trPr>
        <w:tc>
          <w:tcPr>
            <w:tcW w:w="2300" w:type="pct"/>
            <w:gridSpan w:val="5"/>
            <w:shd w:val="clear" w:color="auto" w:fill="auto"/>
            <w:vAlign w:val="center"/>
            <w:hideMark/>
          </w:tcPr>
          <w:p w14:paraId="3CF28A81" w14:textId="77777777" w:rsidR="001D6E94" w:rsidRPr="00920FBC" w:rsidRDefault="001D6E94" w:rsidP="0018542F">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3FB845C3"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1B592DF2"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10</w:t>
            </w:r>
          </w:p>
        </w:tc>
        <w:tc>
          <w:tcPr>
            <w:tcW w:w="923" w:type="pct"/>
            <w:gridSpan w:val="2"/>
            <w:shd w:val="clear" w:color="auto" w:fill="auto"/>
            <w:vAlign w:val="center"/>
          </w:tcPr>
          <w:p w14:paraId="47446A2A"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10</w:t>
            </w:r>
          </w:p>
        </w:tc>
      </w:tr>
      <w:tr w:rsidR="001D6E94" w:rsidRPr="00920FBC" w14:paraId="7AA93703" w14:textId="77777777" w:rsidTr="0018542F">
        <w:trPr>
          <w:trHeight w:val="420"/>
        </w:trPr>
        <w:tc>
          <w:tcPr>
            <w:tcW w:w="2300" w:type="pct"/>
            <w:gridSpan w:val="5"/>
            <w:shd w:val="clear" w:color="auto" w:fill="auto"/>
            <w:vAlign w:val="center"/>
            <w:hideMark/>
          </w:tcPr>
          <w:p w14:paraId="570BC9C7" w14:textId="77777777" w:rsidR="001D6E94" w:rsidRPr="00920FBC" w:rsidRDefault="001D6E94" w:rsidP="0018542F">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7A48B34D"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52139346"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12</w:t>
            </w:r>
          </w:p>
        </w:tc>
        <w:tc>
          <w:tcPr>
            <w:tcW w:w="923" w:type="pct"/>
            <w:gridSpan w:val="2"/>
            <w:shd w:val="clear" w:color="auto" w:fill="auto"/>
            <w:vAlign w:val="center"/>
          </w:tcPr>
          <w:p w14:paraId="5405B979"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12</w:t>
            </w:r>
          </w:p>
        </w:tc>
      </w:tr>
      <w:tr w:rsidR="001D6E94" w:rsidRPr="00920FBC" w14:paraId="1EEFF34E" w14:textId="77777777" w:rsidTr="0018542F">
        <w:trPr>
          <w:trHeight w:val="420"/>
        </w:trPr>
        <w:tc>
          <w:tcPr>
            <w:tcW w:w="2300" w:type="pct"/>
            <w:gridSpan w:val="5"/>
            <w:shd w:val="clear" w:color="auto" w:fill="auto"/>
            <w:vAlign w:val="center"/>
            <w:hideMark/>
          </w:tcPr>
          <w:p w14:paraId="48B0690C" w14:textId="77777777" w:rsidR="001D6E94" w:rsidRPr="00920FBC" w:rsidRDefault="001D6E94" w:rsidP="0018542F">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32BACE0C" w14:textId="77777777" w:rsidR="001D6E94" w:rsidRPr="00920FBC" w:rsidRDefault="001D6E94" w:rsidP="0018542F">
            <w:pPr>
              <w:spacing w:after="0" w:line="240" w:lineRule="auto"/>
              <w:jc w:val="center"/>
              <w:rPr>
                <w:rFonts w:cs="Calibri"/>
                <w:sz w:val="18"/>
                <w:szCs w:val="18"/>
              </w:rPr>
            </w:pPr>
          </w:p>
        </w:tc>
        <w:tc>
          <w:tcPr>
            <w:tcW w:w="973" w:type="pct"/>
            <w:gridSpan w:val="3"/>
            <w:shd w:val="clear" w:color="auto" w:fill="auto"/>
            <w:vAlign w:val="center"/>
          </w:tcPr>
          <w:p w14:paraId="437F7049" w14:textId="77777777" w:rsidR="001D6E94" w:rsidRPr="00920FBC" w:rsidRDefault="001D6E94" w:rsidP="0018542F">
            <w:pPr>
              <w:spacing w:after="0" w:line="240" w:lineRule="auto"/>
              <w:jc w:val="center"/>
              <w:rPr>
                <w:rFonts w:cs="Calibri"/>
                <w:sz w:val="18"/>
                <w:szCs w:val="18"/>
              </w:rPr>
            </w:pPr>
          </w:p>
        </w:tc>
        <w:tc>
          <w:tcPr>
            <w:tcW w:w="923" w:type="pct"/>
            <w:gridSpan w:val="2"/>
            <w:shd w:val="clear" w:color="auto" w:fill="auto"/>
            <w:vAlign w:val="center"/>
          </w:tcPr>
          <w:p w14:paraId="0B0376C4" w14:textId="77777777" w:rsidR="001D6E94" w:rsidRPr="00920FBC" w:rsidRDefault="001D6E94" w:rsidP="0018542F">
            <w:pPr>
              <w:spacing w:after="0" w:line="240" w:lineRule="auto"/>
              <w:jc w:val="center"/>
              <w:rPr>
                <w:rFonts w:cs="Calibri"/>
                <w:sz w:val="18"/>
                <w:szCs w:val="18"/>
              </w:rPr>
            </w:pPr>
          </w:p>
        </w:tc>
      </w:tr>
      <w:tr w:rsidR="001D6E94" w:rsidRPr="00920FBC" w14:paraId="607CB3D0" w14:textId="77777777" w:rsidTr="0018542F">
        <w:trPr>
          <w:trHeight w:val="420"/>
        </w:trPr>
        <w:tc>
          <w:tcPr>
            <w:tcW w:w="2300" w:type="pct"/>
            <w:gridSpan w:val="5"/>
            <w:shd w:val="clear" w:color="auto" w:fill="auto"/>
            <w:vAlign w:val="center"/>
          </w:tcPr>
          <w:p w14:paraId="7655B05A" w14:textId="77777777" w:rsidR="001D6E94" w:rsidRPr="00920FBC" w:rsidRDefault="001D6E94" w:rsidP="0018542F">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505B75AA"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5FBDD618"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5</w:t>
            </w:r>
          </w:p>
        </w:tc>
        <w:tc>
          <w:tcPr>
            <w:tcW w:w="923" w:type="pct"/>
            <w:gridSpan w:val="2"/>
            <w:shd w:val="clear" w:color="auto" w:fill="auto"/>
            <w:vAlign w:val="center"/>
          </w:tcPr>
          <w:p w14:paraId="10CB40AC"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70</w:t>
            </w:r>
          </w:p>
        </w:tc>
      </w:tr>
      <w:tr w:rsidR="001D6E94" w:rsidRPr="00920FBC" w14:paraId="73D7576A" w14:textId="77777777" w:rsidTr="0018542F">
        <w:trPr>
          <w:trHeight w:val="420"/>
        </w:trPr>
        <w:tc>
          <w:tcPr>
            <w:tcW w:w="2300" w:type="pct"/>
            <w:gridSpan w:val="5"/>
            <w:shd w:val="clear" w:color="auto" w:fill="auto"/>
            <w:vAlign w:val="center"/>
            <w:hideMark/>
          </w:tcPr>
          <w:p w14:paraId="2B0B2EA5" w14:textId="77777777" w:rsidR="001D6E94" w:rsidRPr="00920FBC" w:rsidRDefault="001D6E94" w:rsidP="0018542F">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670941FC" w14:textId="77777777" w:rsidR="001D6E94" w:rsidRPr="00920FBC" w:rsidRDefault="001D6E94" w:rsidP="0018542F">
            <w:pPr>
              <w:spacing w:after="0" w:line="240" w:lineRule="auto"/>
              <w:jc w:val="center"/>
              <w:rPr>
                <w:rFonts w:cs="Calibri"/>
                <w:sz w:val="18"/>
                <w:szCs w:val="18"/>
              </w:rPr>
            </w:pPr>
          </w:p>
        </w:tc>
        <w:tc>
          <w:tcPr>
            <w:tcW w:w="973" w:type="pct"/>
            <w:gridSpan w:val="3"/>
            <w:shd w:val="clear" w:color="auto" w:fill="auto"/>
            <w:noWrap/>
            <w:vAlign w:val="center"/>
            <w:hideMark/>
          </w:tcPr>
          <w:p w14:paraId="69355CC7" w14:textId="77777777" w:rsidR="001D6E94" w:rsidRPr="00920FBC" w:rsidRDefault="001D6E94" w:rsidP="0018542F">
            <w:pPr>
              <w:spacing w:after="0" w:line="240" w:lineRule="auto"/>
              <w:jc w:val="center"/>
              <w:rPr>
                <w:rFonts w:cs="Calibri"/>
                <w:sz w:val="18"/>
                <w:szCs w:val="18"/>
              </w:rPr>
            </w:pPr>
          </w:p>
        </w:tc>
        <w:tc>
          <w:tcPr>
            <w:tcW w:w="923" w:type="pct"/>
            <w:gridSpan w:val="2"/>
            <w:shd w:val="clear" w:color="auto" w:fill="auto"/>
            <w:noWrap/>
            <w:vAlign w:val="center"/>
            <w:hideMark/>
          </w:tcPr>
          <w:p w14:paraId="3F351E47"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150</w:t>
            </w:r>
          </w:p>
        </w:tc>
      </w:tr>
      <w:tr w:rsidR="001D6E94" w:rsidRPr="00920FBC" w14:paraId="0D39E083" w14:textId="77777777" w:rsidTr="0018542F">
        <w:trPr>
          <w:trHeight w:val="420"/>
        </w:trPr>
        <w:tc>
          <w:tcPr>
            <w:tcW w:w="2300" w:type="pct"/>
            <w:gridSpan w:val="5"/>
            <w:shd w:val="clear" w:color="auto" w:fill="auto"/>
            <w:vAlign w:val="center"/>
            <w:hideMark/>
          </w:tcPr>
          <w:p w14:paraId="2741849B" w14:textId="77777777" w:rsidR="001D6E94" w:rsidRPr="00920FBC" w:rsidRDefault="001D6E94" w:rsidP="0018542F">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1788F4F8" w14:textId="77777777" w:rsidR="001D6E94" w:rsidRPr="00920FBC" w:rsidRDefault="001D6E94" w:rsidP="0018542F">
            <w:pPr>
              <w:spacing w:after="0" w:line="240" w:lineRule="auto"/>
              <w:jc w:val="center"/>
              <w:rPr>
                <w:rFonts w:cs="Calibri"/>
                <w:sz w:val="18"/>
                <w:szCs w:val="18"/>
              </w:rPr>
            </w:pPr>
          </w:p>
        </w:tc>
        <w:tc>
          <w:tcPr>
            <w:tcW w:w="973" w:type="pct"/>
            <w:gridSpan w:val="3"/>
            <w:shd w:val="clear" w:color="auto" w:fill="auto"/>
            <w:noWrap/>
            <w:vAlign w:val="center"/>
            <w:hideMark/>
          </w:tcPr>
          <w:p w14:paraId="7C2A8C95" w14:textId="77777777" w:rsidR="001D6E94" w:rsidRPr="00920FBC" w:rsidRDefault="001D6E94" w:rsidP="0018542F">
            <w:pPr>
              <w:spacing w:after="0" w:line="240" w:lineRule="auto"/>
              <w:jc w:val="center"/>
              <w:rPr>
                <w:rFonts w:cs="Calibri"/>
                <w:sz w:val="18"/>
                <w:szCs w:val="18"/>
              </w:rPr>
            </w:pPr>
          </w:p>
        </w:tc>
        <w:tc>
          <w:tcPr>
            <w:tcW w:w="923" w:type="pct"/>
            <w:gridSpan w:val="2"/>
            <w:shd w:val="clear" w:color="auto" w:fill="auto"/>
            <w:noWrap/>
            <w:vAlign w:val="center"/>
            <w:hideMark/>
          </w:tcPr>
          <w:p w14:paraId="07601CB4" w14:textId="77777777" w:rsidR="001D6E94" w:rsidRPr="00920FBC" w:rsidRDefault="001D6E94" w:rsidP="0018542F">
            <w:pPr>
              <w:spacing w:after="0" w:line="240" w:lineRule="auto"/>
              <w:jc w:val="center"/>
              <w:rPr>
                <w:rFonts w:cs="Calibri"/>
                <w:sz w:val="18"/>
                <w:szCs w:val="18"/>
              </w:rPr>
            </w:pPr>
            <w:r w:rsidRPr="00920FBC">
              <w:rPr>
                <w:rFonts w:cs="Calibri"/>
                <w:sz w:val="18"/>
                <w:szCs w:val="18"/>
              </w:rPr>
              <w:t>5</w:t>
            </w:r>
          </w:p>
        </w:tc>
      </w:tr>
    </w:tbl>
    <w:p w14:paraId="0066C122" w14:textId="77777777" w:rsidR="001D6E94" w:rsidRDefault="001D6E94" w:rsidP="0018542F">
      <w:pPr>
        <w:spacing w:line="240" w:lineRule="auto"/>
        <w:rPr>
          <w:rFonts w:cs="Calibri"/>
          <w:sz w:val="18"/>
          <w:szCs w:val="18"/>
        </w:rPr>
      </w:pPr>
    </w:p>
    <w:p w14:paraId="010BEA08" w14:textId="77777777" w:rsidR="001D6E94" w:rsidRPr="0084691D" w:rsidRDefault="001D6E94" w:rsidP="0018542F">
      <w:pPr>
        <w:spacing w:line="240" w:lineRule="auto"/>
        <w:jc w:val="right"/>
        <w:rPr>
          <w:rFonts w:cs="Calibri"/>
          <w:sz w:val="18"/>
          <w:szCs w:val="18"/>
        </w:rPr>
      </w:pPr>
      <w:r w:rsidRPr="0084691D">
        <w:rPr>
          <w:rFonts w:cs="Calibri"/>
          <w:sz w:val="18"/>
          <w:szCs w:val="18"/>
        </w:rPr>
        <w:t>Düzenleme Tarihi: 02/05/2019</w:t>
      </w:r>
    </w:p>
    <w:p w14:paraId="411DDC9F" w14:textId="77777777" w:rsidR="001D6E94" w:rsidRDefault="001D6E94" w:rsidP="0018542F">
      <w:pPr>
        <w:spacing w:line="240" w:lineRule="auto"/>
        <w:rPr>
          <w:rFonts w:cs="Calibri"/>
          <w:sz w:val="18"/>
          <w:szCs w:val="18"/>
        </w:rPr>
      </w:pPr>
    </w:p>
    <w:p w14:paraId="31A58BF4" w14:textId="77777777" w:rsidR="001D6E94" w:rsidRPr="0084691D" w:rsidRDefault="001D6E94" w:rsidP="0018542F">
      <w:pPr>
        <w:spacing w:line="240" w:lineRule="auto"/>
        <w:rPr>
          <w:rFonts w:cs="Calibri"/>
          <w:sz w:val="18"/>
          <w:szCs w:val="18"/>
        </w:rPr>
      </w:pPr>
    </w:p>
    <w:p w14:paraId="36F6D3AD" w14:textId="77777777" w:rsidR="001D6E94" w:rsidRPr="0084691D" w:rsidRDefault="001D6E94" w:rsidP="0018542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36236AFD" w14:textId="77777777" w:rsidR="001D6E94" w:rsidRDefault="001D6E94" w:rsidP="0018542F">
      <w:pPr>
        <w:spacing w:line="240" w:lineRule="auto"/>
        <w:rPr>
          <w:rFonts w:cs="Calibri"/>
          <w:sz w:val="18"/>
          <w:szCs w:val="18"/>
        </w:rPr>
      </w:pPr>
    </w:p>
    <w:p w14:paraId="07CC4F45" w14:textId="77777777" w:rsidR="001D6E94" w:rsidRPr="0084691D" w:rsidRDefault="001D6E94" w:rsidP="0018542F">
      <w:pPr>
        <w:spacing w:line="240" w:lineRule="auto"/>
        <w:rPr>
          <w:rFonts w:cs="Calibri"/>
          <w:sz w:val="18"/>
          <w:szCs w:val="18"/>
        </w:rPr>
      </w:pPr>
    </w:p>
    <w:p w14:paraId="4409B7FF" w14:textId="77777777" w:rsidR="001D6E94" w:rsidRPr="0084691D" w:rsidRDefault="001D6E94" w:rsidP="0018542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3E498BD" w14:textId="77777777" w:rsidR="001D6E94" w:rsidRPr="0084691D" w:rsidRDefault="001D6E94" w:rsidP="0018542F">
      <w:pPr>
        <w:spacing w:line="240" w:lineRule="auto"/>
        <w:rPr>
          <w:rFonts w:cs="Calibri"/>
          <w:sz w:val="18"/>
          <w:szCs w:val="18"/>
        </w:rPr>
      </w:pPr>
    </w:p>
    <w:p w14:paraId="33C4621A" w14:textId="77777777" w:rsidR="001D6E94" w:rsidRPr="0084691D" w:rsidRDefault="001D6E94" w:rsidP="0018542F">
      <w:pPr>
        <w:spacing w:line="240" w:lineRule="auto"/>
        <w:rPr>
          <w:rFonts w:cs="Calibri"/>
          <w:sz w:val="18"/>
          <w:szCs w:val="18"/>
        </w:rPr>
      </w:pPr>
    </w:p>
    <w:p w14:paraId="0FF45850" w14:textId="77777777" w:rsidR="001D6E94" w:rsidRDefault="001D6E94" w:rsidP="0018542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BECB8E0" w14:textId="77777777" w:rsidR="001D6E94" w:rsidRDefault="001D6E94" w:rsidP="0018542F"/>
    <w:p w14:paraId="337D2B9D" w14:textId="77777777" w:rsidR="001D6E94" w:rsidRDefault="001D6E94" w:rsidP="0018542F"/>
    <w:p w14:paraId="63FEEF63" w14:textId="77777777" w:rsidR="001D6E94" w:rsidRPr="006862A8" w:rsidRDefault="001D6E94">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7"/>
        <w:gridCol w:w="330"/>
        <w:gridCol w:w="201"/>
        <w:gridCol w:w="1040"/>
        <w:gridCol w:w="923"/>
        <w:gridCol w:w="430"/>
        <w:gridCol w:w="1281"/>
        <w:gridCol w:w="176"/>
        <w:gridCol w:w="174"/>
        <w:gridCol w:w="1225"/>
        <w:gridCol w:w="132"/>
        <w:gridCol w:w="232"/>
        <w:gridCol w:w="1671"/>
      </w:tblGrid>
      <w:tr w:rsidR="001D6E94" w:rsidRPr="00244E98" w14:paraId="14C58E12" w14:textId="77777777" w:rsidTr="00244E98">
        <w:trPr>
          <w:trHeight w:val="735"/>
        </w:trPr>
        <w:tc>
          <w:tcPr>
            <w:tcW w:w="5000" w:type="pct"/>
            <w:gridSpan w:val="13"/>
            <w:shd w:val="clear" w:color="auto" w:fill="auto"/>
            <w:vAlign w:val="center"/>
          </w:tcPr>
          <w:p w14:paraId="6CA86F5F" w14:textId="77777777" w:rsidR="001D6E94" w:rsidRPr="00244E98" w:rsidRDefault="001D6E94" w:rsidP="00141C49">
            <w:pPr>
              <w:spacing w:after="0" w:line="240" w:lineRule="auto"/>
              <w:jc w:val="center"/>
              <w:rPr>
                <w:rFonts w:cs="Calibri"/>
                <w:b/>
                <w:bCs/>
                <w:color w:val="000000"/>
                <w:sz w:val="18"/>
                <w:szCs w:val="18"/>
              </w:rPr>
            </w:pPr>
            <w:r w:rsidRPr="00244E98">
              <w:rPr>
                <w:rFonts w:cs="Calibri"/>
                <w:b/>
                <w:bCs/>
                <w:color w:val="000000"/>
                <w:sz w:val="18"/>
                <w:szCs w:val="18"/>
              </w:rPr>
              <w:t xml:space="preserve">GİRESUN ÜNİVERSİTESİ </w:t>
            </w:r>
            <w:r w:rsidRPr="00244E98">
              <w:rPr>
                <w:rFonts w:cs="Calibri"/>
                <w:b/>
                <w:bCs/>
                <w:color w:val="000000"/>
                <w:sz w:val="18"/>
                <w:szCs w:val="18"/>
              </w:rPr>
              <w:br/>
              <w:t>DERS TANITIM FORMU</w:t>
            </w:r>
          </w:p>
        </w:tc>
      </w:tr>
      <w:tr w:rsidR="001D6E94" w:rsidRPr="00244E98" w14:paraId="43DC879B" w14:textId="77777777" w:rsidTr="00244E98">
        <w:trPr>
          <w:trHeight w:val="420"/>
        </w:trPr>
        <w:tc>
          <w:tcPr>
            <w:tcW w:w="5000" w:type="pct"/>
            <w:gridSpan w:val="13"/>
            <w:shd w:val="clear" w:color="auto" w:fill="auto"/>
            <w:vAlign w:val="center"/>
          </w:tcPr>
          <w:p w14:paraId="79E7F412" w14:textId="77777777" w:rsidR="001D6E94" w:rsidRPr="00244E98" w:rsidRDefault="001D6E94" w:rsidP="002115AE">
            <w:pPr>
              <w:spacing w:after="0" w:line="240" w:lineRule="auto"/>
              <w:jc w:val="center"/>
              <w:rPr>
                <w:rFonts w:cs="Calibri"/>
                <w:b/>
                <w:bCs/>
                <w:color w:val="000000"/>
                <w:sz w:val="18"/>
                <w:szCs w:val="18"/>
              </w:rPr>
            </w:pPr>
            <w:r w:rsidRPr="00244E98">
              <w:rPr>
                <w:rFonts w:cs="Calibri"/>
                <w:b/>
                <w:bCs/>
                <w:color w:val="000000"/>
                <w:sz w:val="18"/>
                <w:szCs w:val="18"/>
              </w:rPr>
              <w:t>DERS BİLGİLERİ</w:t>
            </w:r>
          </w:p>
          <w:p w14:paraId="528B44D5" w14:textId="77777777" w:rsidR="001D6E94" w:rsidRPr="00244E98" w:rsidRDefault="001D6E94" w:rsidP="002115AE">
            <w:pPr>
              <w:spacing w:after="0" w:line="240" w:lineRule="auto"/>
              <w:jc w:val="center"/>
              <w:rPr>
                <w:rFonts w:cs="Calibri"/>
                <w:b/>
                <w:bCs/>
                <w:color w:val="000000"/>
                <w:sz w:val="18"/>
                <w:szCs w:val="18"/>
              </w:rPr>
            </w:pPr>
          </w:p>
        </w:tc>
      </w:tr>
      <w:tr w:rsidR="001D6E94" w:rsidRPr="00244E98" w14:paraId="5BCCCC92" w14:textId="77777777" w:rsidTr="005673CE">
        <w:trPr>
          <w:trHeight w:val="284"/>
        </w:trPr>
        <w:tc>
          <w:tcPr>
            <w:tcW w:w="981" w:type="pct"/>
            <w:gridSpan w:val="3"/>
            <w:shd w:val="clear" w:color="auto" w:fill="auto"/>
            <w:vAlign w:val="center"/>
          </w:tcPr>
          <w:p w14:paraId="7E4B122E" w14:textId="77777777" w:rsidR="001D6E94" w:rsidRPr="00244E98" w:rsidRDefault="001D6E94" w:rsidP="00A3032D">
            <w:pPr>
              <w:spacing w:after="0" w:line="240" w:lineRule="auto"/>
              <w:jc w:val="center"/>
              <w:rPr>
                <w:rFonts w:cs="Calibri"/>
                <w:b/>
                <w:bCs/>
                <w:i/>
                <w:iCs/>
                <w:color w:val="000000"/>
                <w:sz w:val="18"/>
                <w:szCs w:val="18"/>
              </w:rPr>
            </w:pPr>
          </w:p>
        </w:tc>
        <w:tc>
          <w:tcPr>
            <w:tcW w:w="1083" w:type="pct"/>
            <w:gridSpan w:val="2"/>
            <w:shd w:val="clear" w:color="auto" w:fill="auto"/>
            <w:vAlign w:val="center"/>
          </w:tcPr>
          <w:p w14:paraId="21057CDA" w14:textId="77777777" w:rsidR="001D6E94" w:rsidRPr="00244E98" w:rsidRDefault="001D6E94" w:rsidP="00A3032D">
            <w:pPr>
              <w:spacing w:after="0" w:line="240" w:lineRule="auto"/>
              <w:jc w:val="center"/>
              <w:rPr>
                <w:rFonts w:cs="Calibri"/>
                <w:b/>
                <w:bCs/>
                <w:i/>
                <w:iCs/>
                <w:color w:val="000000"/>
                <w:sz w:val="18"/>
                <w:szCs w:val="18"/>
              </w:rPr>
            </w:pPr>
          </w:p>
        </w:tc>
        <w:tc>
          <w:tcPr>
            <w:tcW w:w="944" w:type="pct"/>
            <w:gridSpan w:val="2"/>
            <w:shd w:val="clear" w:color="auto" w:fill="auto"/>
            <w:vAlign w:val="center"/>
          </w:tcPr>
          <w:p w14:paraId="6A9380B3" w14:textId="77777777" w:rsidR="001D6E94" w:rsidRPr="00244E98" w:rsidRDefault="001D6E94" w:rsidP="00A3032D">
            <w:pPr>
              <w:spacing w:after="0" w:line="240" w:lineRule="auto"/>
              <w:ind w:left="-115"/>
              <w:jc w:val="center"/>
              <w:rPr>
                <w:rFonts w:cs="Calibri"/>
                <w:b/>
                <w:bCs/>
                <w:i/>
                <w:iCs/>
                <w:color w:val="000000"/>
                <w:sz w:val="18"/>
                <w:szCs w:val="18"/>
              </w:rPr>
            </w:pPr>
            <w:r w:rsidRPr="00244E98">
              <w:rPr>
                <w:rFonts w:cs="Calibri"/>
                <w:b/>
                <w:bCs/>
                <w:i/>
                <w:iCs/>
                <w:color w:val="000000"/>
                <w:sz w:val="18"/>
                <w:szCs w:val="18"/>
              </w:rPr>
              <w:t>Yarıyıl</w:t>
            </w:r>
          </w:p>
        </w:tc>
        <w:tc>
          <w:tcPr>
            <w:tcW w:w="869" w:type="pct"/>
            <w:gridSpan w:val="3"/>
            <w:shd w:val="clear" w:color="auto" w:fill="auto"/>
            <w:vAlign w:val="center"/>
          </w:tcPr>
          <w:p w14:paraId="37BD3423" w14:textId="77777777" w:rsidR="001D6E94" w:rsidRPr="00244E98" w:rsidRDefault="001D6E94" w:rsidP="00A3032D">
            <w:pPr>
              <w:spacing w:after="0" w:line="240" w:lineRule="auto"/>
              <w:jc w:val="center"/>
              <w:rPr>
                <w:rFonts w:cs="Calibri"/>
                <w:b/>
                <w:bCs/>
                <w:i/>
                <w:iCs/>
                <w:color w:val="000000"/>
                <w:sz w:val="18"/>
                <w:szCs w:val="18"/>
              </w:rPr>
            </w:pPr>
            <w:r w:rsidRPr="00244E98">
              <w:rPr>
                <w:rFonts w:cs="Calibri"/>
                <w:b/>
                <w:bCs/>
                <w:i/>
                <w:iCs/>
                <w:color w:val="000000"/>
                <w:sz w:val="18"/>
                <w:szCs w:val="18"/>
              </w:rPr>
              <w:t>T+U Saat</w:t>
            </w:r>
          </w:p>
        </w:tc>
        <w:tc>
          <w:tcPr>
            <w:tcW w:w="1123" w:type="pct"/>
            <w:gridSpan w:val="3"/>
            <w:shd w:val="clear" w:color="auto" w:fill="auto"/>
            <w:vAlign w:val="center"/>
          </w:tcPr>
          <w:p w14:paraId="7085E5C6" w14:textId="77777777" w:rsidR="001D6E94" w:rsidRPr="00244E98" w:rsidRDefault="001D6E94" w:rsidP="00A3032D">
            <w:pPr>
              <w:spacing w:after="0" w:line="240" w:lineRule="auto"/>
              <w:jc w:val="center"/>
              <w:rPr>
                <w:rFonts w:cs="Calibri"/>
                <w:b/>
                <w:bCs/>
                <w:i/>
                <w:iCs/>
                <w:color w:val="000000"/>
                <w:sz w:val="18"/>
                <w:szCs w:val="18"/>
              </w:rPr>
            </w:pPr>
            <w:r w:rsidRPr="00244E98">
              <w:rPr>
                <w:rFonts w:cs="Calibri"/>
                <w:b/>
                <w:bCs/>
                <w:i/>
                <w:iCs/>
                <w:color w:val="000000"/>
                <w:sz w:val="18"/>
                <w:szCs w:val="18"/>
              </w:rPr>
              <w:t>AKTS</w:t>
            </w:r>
          </w:p>
        </w:tc>
      </w:tr>
      <w:tr w:rsidR="001D6E94" w:rsidRPr="00244E98" w14:paraId="610CE43E" w14:textId="77777777" w:rsidTr="005673CE">
        <w:trPr>
          <w:trHeight w:val="284"/>
        </w:trPr>
        <w:tc>
          <w:tcPr>
            <w:tcW w:w="981" w:type="pct"/>
            <w:gridSpan w:val="3"/>
            <w:shd w:val="clear" w:color="auto" w:fill="auto"/>
            <w:vAlign w:val="center"/>
          </w:tcPr>
          <w:p w14:paraId="5AD0EFC1" w14:textId="77777777" w:rsidR="001D6E94" w:rsidRPr="00244E98" w:rsidRDefault="001D6E94" w:rsidP="00AB2C09">
            <w:pPr>
              <w:spacing w:after="0" w:line="240" w:lineRule="auto"/>
              <w:rPr>
                <w:rFonts w:cs="Calibri"/>
                <w:b/>
                <w:bCs/>
                <w:color w:val="000000"/>
                <w:sz w:val="18"/>
                <w:szCs w:val="18"/>
              </w:rPr>
            </w:pPr>
            <w:r w:rsidRPr="00244E98">
              <w:rPr>
                <w:rFonts w:cs="Calibri"/>
                <w:b/>
                <w:bCs/>
                <w:color w:val="000000"/>
                <w:sz w:val="18"/>
                <w:szCs w:val="18"/>
              </w:rPr>
              <w:t>Dersin Kodu</w:t>
            </w:r>
          </w:p>
        </w:tc>
        <w:tc>
          <w:tcPr>
            <w:tcW w:w="1083" w:type="pct"/>
            <w:gridSpan w:val="2"/>
            <w:shd w:val="clear" w:color="auto" w:fill="auto"/>
            <w:vAlign w:val="center"/>
          </w:tcPr>
          <w:p w14:paraId="1C8A9C7A" w14:textId="77777777" w:rsidR="001D6E94" w:rsidRPr="00244E98" w:rsidRDefault="001D6E94" w:rsidP="00AB2C09">
            <w:pPr>
              <w:spacing w:after="0" w:line="240" w:lineRule="auto"/>
              <w:rPr>
                <w:rFonts w:cs="Calibri"/>
                <w:color w:val="000000"/>
                <w:sz w:val="18"/>
                <w:szCs w:val="18"/>
              </w:rPr>
            </w:pPr>
            <w:r w:rsidRPr="00244E98">
              <w:rPr>
                <w:rFonts w:cs="Calibri"/>
                <w:color w:val="000000"/>
                <w:sz w:val="18"/>
                <w:szCs w:val="18"/>
              </w:rPr>
              <w:t>RKY114</w:t>
            </w:r>
          </w:p>
        </w:tc>
        <w:tc>
          <w:tcPr>
            <w:tcW w:w="944" w:type="pct"/>
            <w:gridSpan w:val="2"/>
            <w:shd w:val="clear" w:color="auto" w:fill="auto"/>
            <w:vAlign w:val="center"/>
          </w:tcPr>
          <w:p w14:paraId="0CA1B43D" w14:textId="77777777" w:rsidR="001D6E94" w:rsidRPr="00244E98" w:rsidRDefault="001D6E94" w:rsidP="0022416B">
            <w:pPr>
              <w:spacing w:after="0" w:line="240" w:lineRule="auto"/>
              <w:jc w:val="center"/>
              <w:rPr>
                <w:rFonts w:cs="Calibri"/>
                <w:color w:val="000000"/>
                <w:sz w:val="18"/>
                <w:szCs w:val="18"/>
              </w:rPr>
            </w:pPr>
            <w:r w:rsidRPr="00244E98">
              <w:rPr>
                <w:rFonts w:cs="Calibri"/>
                <w:color w:val="000000"/>
                <w:sz w:val="18"/>
                <w:szCs w:val="18"/>
              </w:rPr>
              <w:t xml:space="preserve">Güz </w:t>
            </w:r>
            <w:r w:rsidRPr="00244E98">
              <w:rPr>
                <w:rFonts w:cs="Calibri"/>
                <w:sz w:val="18"/>
                <w:szCs w:val="18"/>
              </w:rPr>
              <w:fldChar w:fldCharType="begin">
                <w:ffData>
                  <w:name w:val="Check2"/>
                  <w:enabled/>
                  <w:calcOnExit w:val="0"/>
                  <w:checkBox>
                    <w:sizeAuto/>
                    <w:default w:val="0"/>
                  </w:checkBox>
                </w:ffData>
              </w:fldChar>
            </w:r>
            <w:r w:rsidRPr="00244E98">
              <w:rPr>
                <w:rFonts w:cs="Calibri"/>
                <w:sz w:val="18"/>
                <w:szCs w:val="18"/>
              </w:rPr>
              <w:instrText xml:space="preserve"> FORMCHECKBOX </w:instrText>
            </w:r>
            <w:r w:rsidRPr="00244E98">
              <w:rPr>
                <w:rFonts w:cs="Calibri"/>
                <w:sz w:val="18"/>
                <w:szCs w:val="18"/>
              </w:rPr>
            </w:r>
            <w:r w:rsidRPr="00244E98">
              <w:rPr>
                <w:rFonts w:cs="Calibri"/>
                <w:sz w:val="18"/>
                <w:szCs w:val="18"/>
              </w:rPr>
              <w:fldChar w:fldCharType="end"/>
            </w:r>
            <w:r w:rsidRPr="00244E98">
              <w:rPr>
                <w:rFonts w:cs="Calibri"/>
                <w:sz w:val="18"/>
                <w:szCs w:val="18"/>
              </w:rPr>
              <w:t xml:space="preserve"> </w:t>
            </w:r>
            <w:r w:rsidRPr="00244E98">
              <w:rPr>
                <w:rFonts w:cs="Calibri"/>
                <w:color w:val="000000"/>
                <w:sz w:val="18"/>
                <w:szCs w:val="18"/>
              </w:rPr>
              <w:t xml:space="preserve"> Bahar </w:t>
            </w:r>
            <w:r w:rsidRPr="00244E98">
              <w:rPr>
                <w:rFonts w:cs="Calibri"/>
                <w:sz w:val="18"/>
                <w:szCs w:val="18"/>
              </w:rPr>
              <w:fldChar w:fldCharType="begin">
                <w:ffData>
                  <w:name w:val=""/>
                  <w:enabled/>
                  <w:calcOnExit w:val="0"/>
                  <w:checkBox>
                    <w:sizeAuto/>
                    <w:default w:val="1"/>
                  </w:checkBox>
                </w:ffData>
              </w:fldChar>
            </w:r>
            <w:r w:rsidRPr="00244E98">
              <w:rPr>
                <w:rFonts w:cs="Calibri"/>
                <w:sz w:val="18"/>
                <w:szCs w:val="18"/>
              </w:rPr>
              <w:instrText xml:space="preserve"> FORMCHECKBOX </w:instrText>
            </w:r>
            <w:r w:rsidRPr="00244E98">
              <w:rPr>
                <w:rFonts w:cs="Calibri"/>
                <w:sz w:val="18"/>
                <w:szCs w:val="18"/>
              </w:rPr>
            </w:r>
            <w:r w:rsidRPr="00244E98">
              <w:rPr>
                <w:rFonts w:cs="Calibri"/>
                <w:sz w:val="18"/>
                <w:szCs w:val="18"/>
              </w:rPr>
              <w:fldChar w:fldCharType="end"/>
            </w:r>
            <w:r w:rsidRPr="00244E98">
              <w:rPr>
                <w:rFonts w:cs="Calibri"/>
                <w:color w:val="000000"/>
                <w:sz w:val="18"/>
                <w:szCs w:val="18"/>
              </w:rPr>
              <w:t> </w:t>
            </w:r>
          </w:p>
        </w:tc>
        <w:tc>
          <w:tcPr>
            <w:tcW w:w="869" w:type="pct"/>
            <w:gridSpan w:val="3"/>
            <w:shd w:val="clear" w:color="auto" w:fill="auto"/>
            <w:vAlign w:val="center"/>
          </w:tcPr>
          <w:p w14:paraId="328C3950" w14:textId="77777777" w:rsidR="001D6E94" w:rsidRPr="00244E98" w:rsidRDefault="001D6E94" w:rsidP="00224470">
            <w:pPr>
              <w:spacing w:after="0" w:line="240" w:lineRule="auto"/>
              <w:jc w:val="center"/>
              <w:rPr>
                <w:rFonts w:cs="Calibri"/>
                <w:color w:val="000000"/>
                <w:sz w:val="18"/>
                <w:szCs w:val="18"/>
              </w:rPr>
            </w:pPr>
            <w:r w:rsidRPr="00244E98">
              <w:rPr>
                <w:rFonts w:cs="Calibri"/>
                <w:color w:val="000000"/>
                <w:sz w:val="18"/>
                <w:szCs w:val="18"/>
              </w:rPr>
              <w:t>3+0</w:t>
            </w:r>
          </w:p>
        </w:tc>
        <w:tc>
          <w:tcPr>
            <w:tcW w:w="1123" w:type="pct"/>
            <w:gridSpan w:val="3"/>
            <w:shd w:val="clear" w:color="auto" w:fill="auto"/>
            <w:vAlign w:val="center"/>
          </w:tcPr>
          <w:p w14:paraId="487F91E5" w14:textId="77777777" w:rsidR="001D6E94" w:rsidRPr="00244E98" w:rsidRDefault="001D6E94" w:rsidP="00AB2C09">
            <w:pPr>
              <w:spacing w:after="0" w:line="240" w:lineRule="auto"/>
              <w:jc w:val="center"/>
              <w:rPr>
                <w:rFonts w:cs="Calibri"/>
                <w:color w:val="000000"/>
                <w:sz w:val="18"/>
                <w:szCs w:val="18"/>
              </w:rPr>
            </w:pPr>
            <w:r w:rsidRPr="00244E98">
              <w:rPr>
                <w:rFonts w:cs="Calibri"/>
                <w:color w:val="000000"/>
                <w:sz w:val="18"/>
                <w:szCs w:val="18"/>
              </w:rPr>
              <w:t>4</w:t>
            </w:r>
          </w:p>
        </w:tc>
      </w:tr>
      <w:tr w:rsidR="001D6E94" w:rsidRPr="00244E98" w14:paraId="4C62C4CF" w14:textId="77777777" w:rsidTr="0029244B">
        <w:trPr>
          <w:trHeight w:val="287"/>
        </w:trPr>
        <w:tc>
          <w:tcPr>
            <w:tcW w:w="981" w:type="pct"/>
            <w:gridSpan w:val="3"/>
            <w:shd w:val="clear" w:color="auto" w:fill="auto"/>
            <w:noWrap/>
            <w:vAlign w:val="bottom"/>
          </w:tcPr>
          <w:p w14:paraId="469D077F"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Adı</w:t>
            </w:r>
          </w:p>
        </w:tc>
        <w:tc>
          <w:tcPr>
            <w:tcW w:w="4019" w:type="pct"/>
            <w:gridSpan w:val="10"/>
            <w:shd w:val="clear" w:color="auto" w:fill="auto"/>
            <w:noWrap/>
            <w:vAlign w:val="center"/>
          </w:tcPr>
          <w:p w14:paraId="11357F56" w14:textId="77777777" w:rsidR="001D6E94" w:rsidRPr="00244E98" w:rsidRDefault="001D6E94" w:rsidP="005B2F9D">
            <w:pPr>
              <w:spacing w:after="0" w:line="240" w:lineRule="auto"/>
              <w:rPr>
                <w:rFonts w:cs="Calibri"/>
                <w:color w:val="000000"/>
                <w:sz w:val="18"/>
                <w:szCs w:val="18"/>
              </w:rPr>
            </w:pPr>
            <w:r w:rsidRPr="0022416B">
              <w:rPr>
                <w:rFonts w:cs="Calibri"/>
                <w:color w:val="000000"/>
                <w:sz w:val="18"/>
                <w:szCs w:val="18"/>
              </w:rPr>
              <w:t>Rekreasyon İşletmeciliği</w:t>
            </w:r>
          </w:p>
        </w:tc>
      </w:tr>
      <w:tr w:rsidR="001D6E94" w:rsidRPr="00244E98" w14:paraId="0FF8FA35" w14:textId="77777777" w:rsidTr="0029244B">
        <w:trPr>
          <w:trHeight w:val="287"/>
        </w:trPr>
        <w:tc>
          <w:tcPr>
            <w:tcW w:w="981" w:type="pct"/>
            <w:gridSpan w:val="3"/>
            <w:shd w:val="clear" w:color="auto" w:fill="auto"/>
            <w:noWrap/>
            <w:vAlign w:val="bottom"/>
          </w:tcPr>
          <w:p w14:paraId="04250661"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İngilizce Adı</w:t>
            </w:r>
          </w:p>
        </w:tc>
        <w:tc>
          <w:tcPr>
            <w:tcW w:w="4019" w:type="pct"/>
            <w:gridSpan w:val="10"/>
            <w:shd w:val="clear" w:color="auto" w:fill="auto"/>
            <w:noWrap/>
            <w:vAlign w:val="center"/>
          </w:tcPr>
          <w:p w14:paraId="1B726E2A" w14:textId="77777777" w:rsidR="001D6E94" w:rsidRPr="00244E98" w:rsidRDefault="001D6E94" w:rsidP="0020430A">
            <w:pPr>
              <w:spacing w:after="0" w:line="240" w:lineRule="auto"/>
              <w:rPr>
                <w:rFonts w:cs="Calibri"/>
                <w:color w:val="212121"/>
                <w:sz w:val="18"/>
                <w:szCs w:val="18"/>
              </w:rPr>
            </w:pPr>
            <w:r w:rsidRPr="0022416B">
              <w:rPr>
                <w:rFonts w:cs="Calibri"/>
                <w:color w:val="000000"/>
                <w:sz w:val="18"/>
                <w:szCs w:val="18"/>
              </w:rPr>
              <w:t>Recreation</w:t>
            </w:r>
            <w:r>
              <w:rPr>
                <w:rFonts w:cs="Calibri"/>
                <w:color w:val="000000"/>
                <w:sz w:val="18"/>
                <w:szCs w:val="18"/>
              </w:rPr>
              <w:t xml:space="preserve"> </w:t>
            </w:r>
            <w:r w:rsidRPr="00244E98">
              <w:rPr>
                <w:rFonts w:cs="Calibri"/>
                <w:color w:val="000000"/>
                <w:sz w:val="18"/>
                <w:szCs w:val="18"/>
              </w:rPr>
              <w:t xml:space="preserve">Business </w:t>
            </w:r>
          </w:p>
        </w:tc>
      </w:tr>
      <w:tr w:rsidR="001D6E94" w:rsidRPr="00244E98" w14:paraId="1CF3C214" w14:textId="77777777" w:rsidTr="0029244B">
        <w:trPr>
          <w:trHeight w:val="289"/>
        </w:trPr>
        <w:tc>
          <w:tcPr>
            <w:tcW w:w="981" w:type="pct"/>
            <w:gridSpan w:val="3"/>
            <w:shd w:val="clear" w:color="auto" w:fill="auto"/>
            <w:vAlign w:val="center"/>
          </w:tcPr>
          <w:p w14:paraId="5DA37887"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Ön Koşul Dersleri</w:t>
            </w:r>
          </w:p>
        </w:tc>
        <w:tc>
          <w:tcPr>
            <w:tcW w:w="4019" w:type="pct"/>
            <w:gridSpan w:val="10"/>
            <w:shd w:val="clear" w:color="auto" w:fill="auto"/>
            <w:vAlign w:val="center"/>
          </w:tcPr>
          <w:p w14:paraId="6353B280" w14:textId="77777777" w:rsidR="001D6E94" w:rsidRPr="00244E98" w:rsidRDefault="001D6E94" w:rsidP="005B2F9D">
            <w:pPr>
              <w:spacing w:after="0" w:line="240" w:lineRule="auto"/>
              <w:rPr>
                <w:rFonts w:cs="Calibri"/>
                <w:color w:val="000000"/>
                <w:sz w:val="18"/>
                <w:szCs w:val="18"/>
              </w:rPr>
            </w:pPr>
            <w:r w:rsidRPr="00244E98">
              <w:rPr>
                <w:rFonts w:cs="Calibri"/>
                <w:bCs/>
                <w:color w:val="000000"/>
                <w:sz w:val="18"/>
                <w:szCs w:val="18"/>
              </w:rPr>
              <w:t>Yok</w:t>
            </w:r>
          </w:p>
        </w:tc>
      </w:tr>
      <w:tr w:rsidR="001D6E94" w:rsidRPr="00244E98" w14:paraId="109279E2" w14:textId="77777777" w:rsidTr="0029244B">
        <w:trPr>
          <w:trHeight w:val="284"/>
        </w:trPr>
        <w:tc>
          <w:tcPr>
            <w:tcW w:w="981" w:type="pct"/>
            <w:gridSpan w:val="3"/>
            <w:shd w:val="clear" w:color="auto" w:fill="auto"/>
            <w:vAlign w:val="center"/>
          </w:tcPr>
          <w:p w14:paraId="4E692A1E"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Dili</w:t>
            </w:r>
          </w:p>
        </w:tc>
        <w:tc>
          <w:tcPr>
            <w:tcW w:w="4019" w:type="pct"/>
            <w:gridSpan w:val="10"/>
            <w:shd w:val="clear" w:color="auto" w:fill="auto"/>
            <w:vAlign w:val="center"/>
          </w:tcPr>
          <w:p w14:paraId="3381AB39" w14:textId="77777777" w:rsidR="001D6E94" w:rsidRPr="00244E98" w:rsidRDefault="001D6E94" w:rsidP="005B2F9D">
            <w:pPr>
              <w:spacing w:after="0" w:line="240" w:lineRule="auto"/>
              <w:rPr>
                <w:rFonts w:cs="Calibri"/>
                <w:bCs/>
                <w:color w:val="000000"/>
                <w:sz w:val="18"/>
                <w:szCs w:val="18"/>
              </w:rPr>
            </w:pPr>
            <w:r w:rsidRPr="00244E98">
              <w:rPr>
                <w:rFonts w:cs="Calibri"/>
                <w:bCs/>
                <w:color w:val="000000"/>
                <w:sz w:val="18"/>
                <w:szCs w:val="18"/>
              </w:rPr>
              <w:t>Türkçe</w:t>
            </w:r>
          </w:p>
        </w:tc>
      </w:tr>
      <w:tr w:rsidR="001D6E94" w:rsidRPr="00244E98" w14:paraId="72BEC32D" w14:textId="77777777" w:rsidTr="0029244B">
        <w:trPr>
          <w:trHeight w:val="284"/>
        </w:trPr>
        <w:tc>
          <w:tcPr>
            <w:tcW w:w="981" w:type="pct"/>
            <w:gridSpan w:val="3"/>
            <w:shd w:val="clear" w:color="auto" w:fill="auto"/>
            <w:vAlign w:val="center"/>
          </w:tcPr>
          <w:p w14:paraId="5E5A9436"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Seviyesi</w:t>
            </w:r>
          </w:p>
        </w:tc>
        <w:tc>
          <w:tcPr>
            <w:tcW w:w="4019" w:type="pct"/>
            <w:gridSpan w:val="10"/>
            <w:shd w:val="clear" w:color="auto" w:fill="auto"/>
            <w:vAlign w:val="center"/>
          </w:tcPr>
          <w:p w14:paraId="53F4D5E6" w14:textId="77777777" w:rsidR="001D6E94" w:rsidRPr="00244E98" w:rsidRDefault="001D6E94" w:rsidP="005B2F9D">
            <w:pPr>
              <w:spacing w:after="0" w:line="240" w:lineRule="auto"/>
              <w:rPr>
                <w:rFonts w:cs="Calibri"/>
                <w:b/>
                <w:bCs/>
                <w:color w:val="000000"/>
                <w:sz w:val="18"/>
                <w:szCs w:val="18"/>
              </w:rPr>
            </w:pPr>
            <w:r w:rsidRPr="00244E98">
              <w:rPr>
                <w:rFonts w:cs="Calibri"/>
                <w:color w:val="000000"/>
                <w:sz w:val="18"/>
                <w:szCs w:val="18"/>
              </w:rPr>
              <w:t>Lisans</w:t>
            </w:r>
          </w:p>
        </w:tc>
      </w:tr>
      <w:tr w:rsidR="001D6E94" w:rsidRPr="00244E98" w14:paraId="37508CBC" w14:textId="77777777" w:rsidTr="0029244B">
        <w:trPr>
          <w:trHeight w:val="284"/>
        </w:trPr>
        <w:tc>
          <w:tcPr>
            <w:tcW w:w="981" w:type="pct"/>
            <w:gridSpan w:val="3"/>
            <w:shd w:val="clear" w:color="auto" w:fill="auto"/>
            <w:vAlign w:val="center"/>
          </w:tcPr>
          <w:p w14:paraId="1B528166"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Türü</w:t>
            </w:r>
          </w:p>
        </w:tc>
        <w:tc>
          <w:tcPr>
            <w:tcW w:w="4019" w:type="pct"/>
            <w:gridSpan w:val="10"/>
            <w:shd w:val="clear" w:color="auto" w:fill="auto"/>
            <w:vAlign w:val="center"/>
          </w:tcPr>
          <w:p w14:paraId="473AD6D5" w14:textId="77777777" w:rsidR="001D6E94" w:rsidRPr="00244E98" w:rsidRDefault="001D6E94" w:rsidP="005B2F9D">
            <w:pPr>
              <w:spacing w:after="0" w:line="240" w:lineRule="auto"/>
              <w:rPr>
                <w:rFonts w:cs="Calibri"/>
                <w:b/>
                <w:bCs/>
                <w:color w:val="000000"/>
                <w:sz w:val="18"/>
                <w:szCs w:val="18"/>
              </w:rPr>
            </w:pPr>
            <w:r w:rsidRPr="00244E98">
              <w:rPr>
                <w:rFonts w:cs="Calibri"/>
                <w:color w:val="000000"/>
                <w:sz w:val="18"/>
                <w:szCs w:val="18"/>
              </w:rPr>
              <w:t>Zorunlu</w:t>
            </w:r>
          </w:p>
        </w:tc>
      </w:tr>
      <w:tr w:rsidR="001D6E94" w:rsidRPr="00244E98" w14:paraId="3B475572" w14:textId="77777777" w:rsidTr="0029244B">
        <w:trPr>
          <w:trHeight w:val="284"/>
        </w:trPr>
        <w:tc>
          <w:tcPr>
            <w:tcW w:w="981" w:type="pct"/>
            <w:gridSpan w:val="3"/>
            <w:shd w:val="clear" w:color="auto" w:fill="auto"/>
            <w:vAlign w:val="center"/>
          </w:tcPr>
          <w:p w14:paraId="2833DC98"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Koordinatörü</w:t>
            </w:r>
          </w:p>
        </w:tc>
        <w:tc>
          <w:tcPr>
            <w:tcW w:w="4019" w:type="pct"/>
            <w:gridSpan w:val="10"/>
            <w:shd w:val="clear" w:color="auto" w:fill="auto"/>
            <w:vAlign w:val="center"/>
          </w:tcPr>
          <w:p w14:paraId="68A273F4" w14:textId="77777777" w:rsidR="001D6E94" w:rsidRPr="00244E98" w:rsidRDefault="001D6E94" w:rsidP="005B2F9D">
            <w:pPr>
              <w:spacing w:after="0" w:line="240" w:lineRule="auto"/>
              <w:rPr>
                <w:rFonts w:cs="Calibri"/>
                <w:color w:val="000000"/>
                <w:sz w:val="18"/>
                <w:szCs w:val="18"/>
              </w:rPr>
            </w:pPr>
            <w:r w:rsidRPr="00244E98">
              <w:rPr>
                <w:rFonts w:cs="Calibri"/>
                <w:color w:val="000000"/>
                <w:sz w:val="18"/>
                <w:szCs w:val="18"/>
              </w:rPr>
              <w:t>Prof. Dr. Musa GENÇ</w:t>
            </w:r>
          </w:p>
        </w:tc>
      </w:tr>
      <w:tr w:rsidR="001D6E94" w:rsidRPr="00244E98" w14:paraId="58B0AC54" w14:textId="77777777" w:rsidTr="0029244B">
        <w:trPr>
          <w:trHeight w:val="284"/>
        </w:trPr>
        <w:tc>
          <w:tcPr>
            <w:tcW w:w="981" w:type="pct"/>
            <w:gridSpan w:val="3"/>
            <w:shd w:val="clear" w:color="auto" w:fill="auto"/>
            <w:vAlign w:val="center"/>
          </w:tcPr>
          <w:p w14:paraId="3AA5CF48"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 Verenler</w:t>
            </w:r>
          </w:p>
        </w:tc>
        <w:tc>
          <w:tcPr>
            <w:tcW w:w="4019" w:type="pct"/>
            <w:gridSpan w:val="10"/>
            <w:shd w:val="clear" w:color="auto" w:fill="auto"/>
            <w:vAlign w:val="center"/>
          </w:tcPr>
          <w:p w14:paraId="060DC0F8" w14:textId="77777777" w:rsidR="001D6E94" w:rsidRPr="00244E98" w:rsidRDefault="001D6E94" w:rsidP="005B2F9D">
            <w:pPr>
              <w:spacing w:after="0" w:line="240" w:lineRule="auto"/>
              <w:rPr>
                <w:rFonts w:cs="Calibri"/>
                <w:color w:val="000000"/>
                <w:sz w:val="18"/>
                <w:szCs w:val="18"/>
              </w:rPr>
            </w:pPr>
          </w:p>
        </w:tc>
      </w:tr>
      <w:tr w:rsidR="001D6E94" w:rsidRPr="00244E98" w14:paraId="4DCA1765" w14:textId="77777777" w:rsidTr="0029244B">
        <w:trPr>
          <w:trHeight w:val="284"/>
        </w:trPr>
        <w:tc>
          <w:tcPr>
            <w:tcW w:w="981" w:type="pct"/>
            <w:gridSpan w:val="3"/>
            <w:shd w:val="clear" w:color="auto" w:fill="auto"/>
            <w:vAlign w:val="center"/>
          </w:tcPr>
          <w:p w14:paraId="0CD0023D"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Yardımcıları</w:t>
            </w:r>
          </w:p>
        </w:tc>
        <w:tc>
          <w:tcPr>
            <w:tcW w:w="4019" w:type="pct"/>
            <w:gridSpan w:val="10"/>
            <w:shd w:val="clear" w:color="auto" w:fill="auto"/>
            <w:vAlign w:val="center"/>
          </w:tcPr>
          <w:p w14:paraId="22F28AF8" w14:textId="77777777" w:rsidR="001D6E94" w:rsidRPr="00244E98" w:rsidRDefault="001D6E94" w:rsidP="00A3032D">
            <w:pPr>
              <w:spacing w:after="0" w:line="240" w:lineRule="auto"/>
              <w:rPr>
                <w:rFonts w:cs="Calibri"/>
                <w:b/>
                <w:bCs/>
                <w:color w:val="000000"/>
                <w:sz w:val="18"/>
                <w:szCs w:val="18"/>
              </w:rPr>
            </w:pPr>
          </w:p>
        </w:tc>
      </w:tr>
      <w:tr w:rsidR="001D6E94" w:rsidRPr="00244E98" w14:paraId="40EAE9EF" w14:textId="77777777" w:rsidTr="0029244B">
        <w:trPr>
          <w:trHeight w:val="335"/>
        </w:trPr>
        <w:tc>
          <w:tcPr>
            <w:tcW w:w="981" w:type="pct"/>
            <w:gridSpan w:val="3"/>
            <w:shd w:val="clear" w:color="auto" w:fill="auto"/>
            <w:vAlign w:val="center"/>
          </w:tcPr>
          <w:p w14:paraId="5CF06C95"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Amacı</w:t>
            </w:r>
          </w:p>
        </w:tc>
        <w:tc>
          <w:tcPr>
            <w:tcW w:w="4019" w:type="pct"/>
            <w:gridSpan w:val="10"/>
            <w:shd w:val="clear" w:color="auto" w:fill="auto"/>
            <w:vAlign w:val="center"/>
          </w:tcPr>
          <w:p w14:paraId="0E8289BE" w14:textId="77777777" w:rsidR="001D6E94" w:rsidRPr="00244E98" w:rsidRDefault="001D6E94" w:rsidP="00442993">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 ve yönetim ile ilgili temel bilgileri vermek ve iş hayatında bu bilgileri nasıl kullanacağını göstermektir</w:t>
            </w:r>
          </w:p>
        </w:tc>
      </w:tr>
      <w:tr w:rsidR="001D6E94" w:rsidRPr="00244E98" w14:paraId="66D44E9E" w14:textId="77777777" w:rsidTr="0029244B">
        <w:trPr>
          <w:trHeight w:val="284"/>
        </w:trPr>
        <w:tc>
          <w:tcPr>
            <w:tcW w:w="981" w:type="pct"/>
            <w:gridSpan w:val="3"/>
            <w:shd w:val="clear" w:color="auto" w:fill="auto"/>
            <w:vAlign w:val="center"/>
          </w:tcPr>
          <w:p w14:paraId="0F1D3A3D"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Kısa İçeriği</w:t>
            </w:r>
          </w:p>
        </w:tc>
        <w:tc>
          <w:tcPr>
            <w:tcW w:w="4019" w:type="pct"/>
            <w:gridSpan w:val="10"/>
            <w:shd w:val="clear" w:color="auto" w:fill="auto"/>
            <w:vAlign w:val="center"/>
          </w:tcPr>
          <w:p w14:paraId="6F4FE36A" w14:textId="77777777" w:rsidR="001D6E94" w:rsidRPr="00244E98" w:rsidRDefault="001D6E94" w:rsidP="00442993">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 yönetimi ile ilgili kavramların, uygulamaların, teorilerin incelenmesi.</w:t>
            </w:r>
          </w:p>
        </w:tc>
      </w:tr>
      <w:tr w:rsidR="001D6E94" w:rsidRPr="00244E98" w14:paraId="14E202D4" w14:textId="77777777" w:rsidTr="00244E98">
        <w:trPr>
          <w:trHeight w:val="300"/>
        </w:trPr>
        <w:tc>
          <w:tcPr>
            <w:tcW w:w="5000" w:type="pct"/>
            <w:gridSpan w:val="13"/>
            <w:shd w:val="clear" w:color="auto" w:fill="auto"/>
            <w:noWrap/>
            <w:vAlign w:val="bottom"/>
          </w:tcPr>
          <w:p w14:paraId="79D90000" w14:textId="77777777" w:rsidR="001D6E94" w:rsidRPr="00244E98" w:rsidRDefault="001D6E94" w:rsidP="002115AE">
            <w:pPr>
              <w:spacing w:after="0" w:line="240" w:lineRule="auto"/>
              <w:rPr>
                <w:rFonts w:cs="Calibri"/>
                <w:color w:val="000000"/>
                <w:sz w:val="18"/>
                <w:szCs w:val="18"/>
              </w:rPr>
            </w:pPr>
          </w:p>
        </w:tc>
      </w:tr>
      <w:tr w:rsidR="001D6E94" w:rsidRPr="00244E98" w14:paraId="53DF539E" w14:textId="77777777" w:rsidTr="00244E98">
        <w:trPr>
          <w:trHeight w:val="284"/>
        </w:trPr>
        <w:tc>
          <w:tcPr>
            <w:tcW w:w="5000" w:type="pct"/>
            <w:gridSpan w:val="13"/>
            <w:shd w:val="clear" w:color="auto" w:fill="auto"/>
            <w:vAlign w:val="center"/>
          </w:tcPr>
          <w:p w14:paraId="3D933830" w14:textId="77777777" w:rsidR="001D6E94" w:rsidRPr="00244E98" w:rsidRDefault="001D6E94" w:rsidP="002115AE">
            <w:pPr>
              <w:spacing w:after="0" w:line="240" w:lineRule="auto"/>
              <w:rPr>
                <w:rFonts w:cs="Calibri"/>
                <w:b/>
                <w:bCs/>
                <w:color w:val="000000"/>
                <w:sz w:val="18"/>
                <w:szCs w:val="18"/>
              </w:rPr>
            </w:pPr>
            <w:r w:rsidRPr="00244E98">
              <w:rPr>
                <w:rFonts w:cs="Calibri"/>
                <w:b/>
                <w:bCs/>
                <w:color w:val="000000"/>
                <w:sz w:val="18"/>
                <w:szCs w:val="18"/>
              </w:rPr>
              <w:t>Dersin Öğrenme Çıktıları</w:t>
            </w:r>
          </w:p>
        </w:tc>
      </w:tr>
      <w:tr w:rsidR="001D6E94" w:rsidRPr="00244E98" w14:paraId="7551299B" w14:textId="77777777" w:rsidTr="0029244B">
        <w:trPr>
          <w:trHeight w:val="284"/>
        </w:trPr>
        <w:tc>
          <w:tcPr>
            <w:tcW w:w="981" w:type="pct"/>
            <w:gridSpan w:val="3"/>
            <w:shd w:val="clear" w:color="auto" w:fill="auto"/>
            <w:vAlign w:val="center"/>
          </w:tcPr>
          <w:p w14:paraId="3997A77F" w14:textId="77777777" w:rsidR="001D6E94" w:rsidRPr="00244E98" w:rsidRDefault="001D6E94" w:rsidP="00AE66AE">
            <w:pPr>
              <w:spacing w:after="0" w:line="240" w:lineRule="auto"/>
              <w:rPr>
                <w:rFonts w:cs="Calibri"/>
                <w:color w:val="000000"/>
                <w:sz w:val="18"/>
                <w:szCs w:val="18"/>
              </w:rPr>
            </w:pPr>
            <w:r w:rsidRPr="00244E98">
              <w:rPr>
                <w:rFonts w:cs="Calibri"/>
                <w:color w:val="000000"/>
                <w:sz w:val="18"/>
                <w:szCs w:val="18"/>
              </w:rPr>
              <w:t>ÖÇ-1</w:t>
            </w:r>
          </w:p>
        </w:tc>
        <w:tc>
          <w:tcPr>
            <w:tcW w:w="4019" w:type="pct"/>
            <w:gridSpan w:val="10"/>
            <w:shd w:val="clear" w:color="auto" w:fill="auto"/>
          </w:tcPr>
          <w:p w14:paraId="0A01777A" w14:textId="77777777" w:rsidR="001D6E94" w:rsidRPr="00244E98" w:rsidRDefault="001D6E94"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İşletmeyi ve işletmenin fonksiyonlarını özetleyebilecektir.</w:t>
            </w:r>
          </w:p>
        </w:tc>
      </w:tr>
      <w:tr w:rsidR="001D6E94" w:rsidRPr="00244E98" w14:paraId="094549A5" w14:textId="77777777" w:rsidTr="0029244B">
        <w:trPr>
          <w:trHeight w:val="284"/>
        </w:trPr>
        <w:tc>
          <w:tcPr>
            <w:tcW w:w="981" w:type="pct"/>
            <w:gridSpan w:val="3"/>
            <w:shd w:val="clear" w:color="auto" w:fill="auto"/>
            <w:vAlign w:val="center"/>
          </w:tcPr>
          <w:p w14:paraId="45B6188B" w14:textId="77777777" w:rsidR="001D6E94" w:rsidRPr="00244E98" w:rsidRDefault="001D6E94" w:rsidP="00AE66AE">
            <w:pPr>
              <w:spacing w:after="0" w:line="240" w:lineRule="auto"/>
              <w:rPr>
                <w:rFonts w:cs="Calibri"/>
                <w:color w:val="000000"/>
                <w:sz w:val="18"/>
                <w:szCs w:val="18"/>
              </w:rPr>
            </w:pPr>
            <w:r w:rsidRPr="00244E98">
              <w:rPr>
                <w:rFonts w:cs="Calibri"/>
                <w:color w:val="000000"/>
                <w:sz w:val="18"/>
                <w:szCs w:val="18"/>
              </w:rPr>
              <w:t>ÖÇ-2</w:t>
            </w:r>
          </w:p>
        </w:tc>
        <w:tc>
          <w:tcPr>
            <w:tcW w:w="4019" w:type="pct"/>
            <w:gridSpan w:val="10"/>
            <w:shd w:val="clear" w:color="auto" w:fill="auto"/>
          </w:tcPr>
          <w:p w14:paraId="75D86270" w14:textId="77777777" w:rsidR="001D6E94" w:rsidRPr="00244E98" w:rsidRDefault="001D6E94" w:rsidP="00AE66AE">
            <w:pPr>
              <w:autoSpaceDE w:val="0"/>
              <w:autoSpaceDN w:val="0"/>
              <w:adjustRightInd w:val="0"/>
              <w:spacing w:after="0" w:line="240" w:lineRule="auto"/>
              <w:jc w:val="both"/>
              <w:rPr>
                <w:rFonts w:cs="Calibri"/>
                <w:sz w:val="18"/>
                <w:szCs w:val="18"/>
              </w:rPr>
            </w:pPr>
            <w:r w:rsidRPr="00244E98">
              <w:rPr>
                <w:rFonts w:cs="Calibri"/>
                <w:sz w:val="18"/>
                <w:szCs w:val="18"/>
              </w:rPr>
              <w:t>İşletme Yönetimini özetleyebilecektir.</w:t>
            </w:r>
          </w:p>
        </w:tc>
      </w:tr>
      <w:tr w:rsidR="001D6E94" w:rsidRPr="00244E98" w14:paraId="70CD8980" w14:textId="77777777" w:rsidTr="0029244B">
        <w:trPr>
          <w:trHeight w:val="284"/>
        </w:trPr>
        <w:tc>
          <w:tcPr>
            <w:tcW w:w="981" w:type="pct"/>
            <w:gridSpan w:val="3"/>
            <w:shd w:val="clear" w:color="auto" w:fill="auto"/>
            <w:vAlign w:val="center"/>
          </w:tcPr>
          <w:p w14:paraId="4226E23C" w14:textId="77777777" w:rsidR="001D6E94" w:rsidRPr="00244E98" w:rsidRDefault="001D6E94" w:rsidP="00AE66AE">
            <w:pPr>
              <w:spacing w:after="0" w:line="240" w:lineRule="auto"/>
              <w:rPr>
                <w:rFonts w:cs="Calibri"/>
                <w:color w:val="000000"/>
                <w:sz w:val="18"/>
                <w:szCs w:val="18"/>
              </w:rPr>
            </w:pPr>
            <w:r w:rsidRPr="00244E98">
              <w:rPr>
                <w:rFonts w:cs="Calibri"/>
                <w:color w:val="000000"/>
                <w:sz w:val="18"/>
                <w:szCs w:val="18"/>
              </w:rPr>
              <w:t>ÖÇ-3</w:t>
            </w:r>
          </w:p>
        </w:tc>
        <w:tc>
          <w:tcPr>
            <w:tcW w:w="4019" w:type="pct"/>
            <w:gridSpan w:val="10"/>
            <w:shd w:val="clear" w:color="auto" w:fill="auto"/>
          </w:tcPr>
          <w:p w14:paraId="68C1E07A" w14:textId="77777777" w:rsidR="001D6E94" w:rsidRPr="00244E98" w:rsidRDefault="001D6E94"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Yönetim yaklaşımlarını ve fonksiyonlarını anlatır.</w:t>
            </w:r>
          </w:p>
        </w:tc>
      </w:tr>
      <w:tr w:rsidR="001D6E94" w:rsidRPr="00244E98" w14:paraId="0EE28246" w14:textId="77777777" w:rsidTr="0029244B">
        <w:trPr>
          <w:trHeight w:val="284"/>
        </w:trPr>
        <w:tc>
          <w:tcPr>
            <w:tcW w:w="981" w:type="pct"/>
            <w:gridSpan w:val="3"/>
            <w:shd w:val="clear" w:color="auto" w:fill="auto"/>
            <w:vAlign w:val="center"/>
          </w:tcPr>
          <w:p w14:paraId="1820E3E5" w14:textId="77777777" w:rsidR="001D6E94" w:rsidRPr="00244E98" w:rsidRDefault="001D6E94" w:rsidP="00AE66AE">
            <w:pPr>
              <w:spacing w:after="0" w:line="240" w:lineRule="auto"/>
              <w:rPr>
                <w:rFonts w:cs="Calibri"/>
                <w:color w:val="000000"/>
                <w:sz w:val="18"/>
                <w:szCs w:val="18"/>
              </w:rPr>
            </w:pPr>
            <w:r w:rsidRPr="00244E98">
              <w:rPr>
                <w:rFonts w:cs="Calibri"/>
                <w:color w:val="000000"/>
                <w:sz w:val="18"/>
                <w:szCs w:val="18"/>
              </w:rPr>
              <w:t>ÖÇ-4</w:t>
            </w:r>
          </w:p>
        </w:tc>
        <w:tc>
          <w:tcPr>
            <w:tcW w:w="4019" w:type="pct"/>
            <w:gridSpan w:val="10"/>
            <w:shd w:val="clear" w:color="auto" w:fill="auto"/>
          </w:tcPr>
          <w:p w14:paraId="40D38D5A" w14:textId="77777777" w:rsidR="001D6E94" w:rsidRPr="00244E98" w:rsidRDefault="001D6E94"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İşletmedeki çalışanların davranışlarını açıklayabilecektir.</w:t>
            </w:r>
          </w:p>
        </w:tc>
      </w:tr>
      <w:tr w:rsidR="001D6E94" w:rsidRPr="00244E98" w14:paraId="4F372DCB" w14:textId="77777777" w:rsidTr="00244E98">
        <w:trPr>
          <w:trHeight w:val="340"/>
        </w:trPr>
        <w:tc>
          <w:tcPr>
            <w:tcW w:w="5000" w:type="pct"/>
            <w:gridSpan w:val="13"/>
            <w:shd w:val="clear" w:color="auto" w:fill="auto"/>
            <w:noWrap/>
            <w:vAlign w:val="bottom"/>
          </w:tcPr>
          <w:p w14:paraId="22AC8356" w14:textId="77777777" w:rsidR="001D6E94" w:rsidRPr="00244E98" w:rsidRDefault="001D6E94" w:rsidP="00563F94">
            <w:pPr>
              <w:spacing w:after="0" w:line="240" w:lineRule="auto"/>
              <w:rPr>
                <w:rFonts w:cs="Calibri"/>
                <w:color w:val="000000"/>
                <w:sz w:val="18"/>
                <w:szCs w:val="18"/>
              </w:rPr>
            </w:pPr>
          </w:p>
        </w:tc>
      </w:tr>
      <w:tr w:rsidR="001D6E94" w:rsidRPr="00244E98" w14:paraId="4FED3065" w14:textId="77777777" w:rsidTr="0029244B">
        <w:trPr>
          <w:trHeight w:val="284"/>
        </w:trPr>
        <w:tc>
          <w:tcPr>
            <w:tcW w:w="870" w:type="pct"/>
            <w:gridSpan w:val="2"/>
            <w:shd w:val="clear" w:color="auto" w:fill="auto"/>
            <w:vAlign w:val="center"/>
          </w:tcPr>
          <w:p w14:paraId="12E49D64" w14:textId="77777777" w:rsidR="001D6E94" w:rsidRPr="00244E98" w:rsidRDefault="001D6E94" w:rsidP="00563F94">
            <w:pPr>
              <w:spacing w:after="0" w:line="240" w:lineRule="auto"/>
              <w:rPr>
                <w:rFonts w:cs="Calibri"/>
                <w:b/>
                <w:bCs/>
                <w:color w:val="000000"/>
                <w:sz w:val="18"/>
                <w:szCs w:val="18"/>
              </w:rPr>
            </w:pPr>
            <w:r w:rsidRPr="00244E98">
              <w:rPr>
                <w:rFonts w:cs="Calibri"/>
                <w:b/>
                <w:bCs/>
                <w:color w:val="000000"/>
                <w:sz w:val="18"/>
                <w:szCs w:val="18"/>
              </w:rPr>
              <w:t>Öğretim Yöntemleri</w:t>
            </w:r>
          </w:p>
        </w:tc>
        <w:tc>
          <w:tcPr>
            <w:tcW w:w="4130" w:type="pct"/>
            <w:gridSpan w:val="11"/>
            <w:shd w:val="clear" w:color="auto" w:fill="auto"/>
            <w:vAlign w:val="center"/>
          </w:tcPr>
          <w:p w14:paraId="6776B43B" w14:textId="77777777" w:rsidR="001D6E94" w:rsidRPr="00244E98" w:rsidRDefault="001D6E94" w:rsidP="00563F94">
            <w:pPr>
              <w:spacing w:after="0" w:line="240" w:lineRule="auto"/>
              <w:rPr>
                <w:rFonts w:cs="Calibri"/>
                <w:sz w:val="18"/>
                <w:szCs w:val="18"/>
              </w:rPr>
            </w:pPr>
            <w:r w:rsidRPr="00244E98">
              <w:rPr>
                <w:rFonts w:cs="Calibri"/>
                <w:sz w:val="18"/>
                <w:szCs w:val="18"/>
              </w:rPr>
              <w:t>Slayt, yüz yüze anlatım, sınıf içi tartışma, soru-cevap</w:t>
            </w:r>
          </w:p>
        </w:tc>
      </w:tr>
      <w:tr w:rsidR="001D6E94" w:rsidRPr="00244E98" w14:paraId="1908BF5F" w14:textId="77777777" w:rsidTr="0029244B">
        <w:trPr>
          <w:trHeight w:val="284"/>
        </w:trPr>
        <w:tc>
          <w:tcPr>
            <w:tcW w:w="870" w:type="pct"/>
            <w:gridSpan w:val="2"/>
            <w:shd w:val="clear" w:color="auto" w:fill="auto"/>
            <w:vAlign w:val="center"/>
          </w:tcPr>
          <w:p w14:paraId="59668149" w14:textId="77777777" w:rsidR="001D6E94" w:rsidRPr="00244E98" w:rsidRDefault="001D6E94" w:rsidP="00563F94">
            <w:pPr>
              <w:spacing w:after="0" w:line="240" w:lineRule="auto"/>
              <w:rPr>
                <w:rFonts w:cs="Calibri"/>
                <w:b/>
                <w:bCs/>
                <w:color w:val="000000"/>
                <w:sz w:val="18"/>
                <w:szCs w:val="18"/>
              </w:rPr>
            </w:pPr>
            <w:r w:rsidRPr="00244E98">
              <w:rPr>
                <w:rFonts w:cs="Calibri"/>
                <w:b/>
                <w:bCs/>
                <w:color w:val="000000"/>
                <w:sz w:val="18"/>
                <w:szCs w:val="18"/>
              </w:rPr>
              <w:t>Ölçme Yöntemleri</w:t>
            </w:r>
          </w:p>
        </w:tc>
        <w:tc>
          <w:tcPr>
            <w:tcW w:w="4130" w:type="pct"/>
            <w:gridSpan w:val="11"/>
            <w:shd w:val="clear" w:color="auto" w:fill="auto"/>
            <w:vAlign w:val="center"/>
          </w:tcPr>
          <w:p w14:paraId="4C7AAB41" w14:textId="77777777" w:rsidR="001D6E94" w:rsidRPr="00244E98" w:rsidRDefault="001D6E94" w:rsidP="00563F94">
            <w:pPr>
              <w:spacing w:after="0" w:line="240" w:lineRule="auto"/>
              <w:rPr>
                <w:rFonts w:cs="Calibri"/>
                <w:color w:val="000000"/>
                <w:sz w:val="18"/>
                <w:szCs w:val="18"/>
              </w:rPr>
            </w:pPr>
            <w:r w:rsidRPr="00244E98">
              <w:rPr>
                <w:rFonts w:cs="Calibri"/>
                <w:color w:val="000000"/>
                <w:sz w:val="18"/>
                <w:szCs w:val="18"/>
              </w:rPr>
              <w:t>Yazılı Sınav</w:t>
            </w:r>
          </w:p>
        </w:tc>
      </w:tr>
      <w:tr w:rsidR="001D6E94" w:rsidRPr="00244E98" w14:paraId="7BF8B3FE" w14:textId="77777777" w:rsidTr="00244E98">
        <w:trPr>
          <w:trHeight w:val="284"/>
        </w:trPr>
        <w:tc>
          <w:tcPr>
            <w:tcW w:w="5000" w:type="pct"/>
            <w:gridSpan w:val="13"/>
            <w:shd w:val="clear" w:color="auto" w:fill="auto"/>
            <w:vAlign w:val="center"/>
          </w:tcPr>
          <w:p w14:paraId="7FA2626B" w14:textId="77777777" w:rsidR="001D6E94" w:rsidRPr="00244E98" w:rsidRDefault="001D6E94" w:rsidP="00563F94">
            <w:pPr>
              <w:spacing w:after="0" w:line="240" w:lineRule="auto"/>
              <w:rPr>
                <w:rFonts w:cs="Calibri"/>
                <w:b/>
                <w:bCs/>
                <w:color w:val="000000"/>
                <w:sz w:val="18"/>
                <w:szCs w:val="18"/>
              </w:rPr>
            </w:pPr>
          </w:p>
          <w:p w14:paraId="13A6AAF2" w14:textId="77777777" w:rsidR="001D6E94" w:rsidRPr="00244E98" w:rsidRDefault="001D6E94" w:rsidP="00563F94">
            <w:pPr>
              <w:spacing w:after="0" w:line="240" w:lineRule="auto"/>
              <w:rPr>
                <w:rFonts w:cs="Calibri"/>
                <w:b/>
                <w:bCs/>
                <w:color w:val="000000"/>
                <w:sz w:val="18"/>
                <w:szCs w:val="18"/>
              </w:rPr>
            </w:pPr>
            <w:r w:rsidRPr="00244E98">
              <w:rPr>
                <w:rFonts w:cs="Calibri"/>
                <w:b/>
                <w:bCs/>
                <w:color w:val="000000"/>
                <w:sz w:val="18"/>
                <w:szCs w:val="18"/>
              </w:rPr>
              <w:t>DERS AKIŞI</w:t>
            </w:r>
          </w:p>
        </w:tc>
      </w:tr>
      <w:tr w:rsidR="001D6E94" w:rsidRPr="00244E98" w14:paraId="26CB268E" w14:textId="77777777" w:rsidTr="0029244B">
        <w:trPr>
          <w:trHeight w:val="284"/>
        </w:trPr>
        <w:tc>
          <w:tcPr>
            <w:tcW w:w="688" w:type="pct"/>
            <w:shd w:val="clear" w:color="auto" w:fill="auto"/>
            <w:vAlign w:val="center"/>
          </w:tcPr>
          <w:p w14:paraId="0F1E0C51" w14:textId="77777777" w:rsidR="001D6E94" w:rsidRPr="00244E98" w:rsidRDefault="001D6E94" w:rsidP="00563F94">
            <w:pPr>
              <w:spacing w:after="0" w:line="240" w:lineRule="auto"/>
              <w:rPr>
                <w:rFonts w:cs="Calibri"/>
                <w:b/>
                <w:bCs/>
                <w:color w:val="000000"/>
                <w:sz w:val="18"/>
                <w:szCs w:val="18"/>
              </w:rPr>
            </w:pPr>
            <w:r w:rsidRPr="00244E98">
              <w:rPr>
                <w:rFonts w:cs="Calibri"/>
                <w:b/>
                <w:bCs/>
                <w:color w:val="000000"/>
                <w:sz w:val="18"/>
                <w:szCs w:val="18"/>
              </w:rPr>
              <w:t>Hafta</w:t>
            </w:r>
          </w:p>
        </w:tc>
        <w:tc>
          <w:tcPr>
            <w:tcW w:w="3262" w:type="pct"/>
            <w:gridSpan w:val="10"/>
            <w:shd w:val="clear" w:color="auto" w:fill="auto"/>
            <w:noWrap/>
            <w:vAlign w:val="bottom"/>
          </w:tcPr>
          <w:p w14:paraId="0ECB286A" w14:textId="77777777" w:rsidR="001D6E94" w:rsidRPr="00244E98" w:rsidRDefault="001D6E94" w:rsidP="00563F94">
            <w:pPr>
              <w:spacing w:after="0" w:line="240" w:lineRule="auto"/>
              <w:rPr>
                <w:rFonts w:cs="Calibri"/>
                <w:b/>
                <w:bCs/>
                <w:color w:val="000000"/>
                <w:sz w:val="18"/>
                <w:szCs w:val="18"/>
              </w:rPr>
            </w:pPr>
            <w:r w:rsidRPr="00244E98">
              <w:rPr>
                <w:rFonts w:cs="Calibri"/>
                <w:color w:val="000000"/>
                <w:sz w:val="18"/>
                <w:szCs w:val="18"/>
              </w:rPr>
              <w:t> </w:t>
            </w:r>
            <w:r w:rsidRPr="00244E98">
              <w:rPr>
                <w:rFonts w:cs="Calibri"/>
                <w:b/>
                <w:bCs/>
                <w:color w:val="000000"/>
                <w:sz w:val="18"/>
                <w:szCs w:val="18"/>
              </w:rPr>
              <w:t>Konular</w:t>
            </w:r>
          </w:p>
        </w:tc>
        <w:tc>
          <w:tcPr>
            <w:tcW w:w="1050" w:type="pct"/>
            <w:gridSpan w:val="2"/>
            <w:shd w:val="clear" w:color="auto" w:fill="auto"/>
            <w:vAlign w:val="center"/>
          </w:tcPr>
          <w:p w14:paraId="22DA2BB3" w14:textId="77777777" w:rsidR="001D6E94" w:rsidRPr="00244E98" w:rsidRDefault="001D6E94" w:rsidP="00563F94">
            <w:pPr>
              <w:spacing w:after="0" w:line="240" w:lineRule="auto"/>
              <w:jc w:val="center"/>
              <w:rPr>
                <w:rFonts w:cs="Calibri"/>
                <w:b/>
                <w:bCs/>
                <w:color w:val="000000"/>
                <w:sz w:val="18"/>
                <w:szCs w:val="18"/>
              </w:rPr>
            </w:pPr>
            <w:r w:rsidRPr="00244E98">
              <w:rPr>
                <w:rFonts w:cs="Calibri"/>
                <w:b/>
                <w:bCs/>
                <w:color w:val="000000"/>
                <w:sz w:val="18"/>
                <w:szCs w:val="18"/>
              </w:rPr>
              <w:t>Kaynak/İlgili Bölüm</w:t>
            </w:r>
          </w:p>
        </w:tc>
      </w:tr>
      <w:tr w:rsidR="001D6E94" w:rsidRPr="00244E98" w14:paraId="6DB09B2D" w14:textId="77777777" w:rsidTr="0029244B">
        <w:trPr>
          <w:trHeight w:val="284"/>
        </w:trPr>
        <w:tc>
          <w:tcPr>
            <w:tcW w:w="688" w:type="pct"/>
            <w:shd w:val="clear" w:color="auto" w:fill="auto"/>
            <w:vAlign w:val="center"/>
          </w:tcPr>
          <w:p w14:paraId="5A92D5B9" w14:textId="77777777" w:rsidR="001D6E94" w:rsidRPr="00244E98" w:rsidRDefault="001D6E94" w:rsidP="00563F94">
            <w:pPr>
              <w:spacing w:after="0" w:line="240" w:lineRule="auto"/>
              <w:rPr>
                <w:rFonts w:cs="Calibri"/>
                <w:b/>
                <w:bCs/>
                <w:color w:val="000000"/>
                <w:sz w:val="18"/>
                <w:szCs w:val="18"/>
              </w:rPr>
            </w:pPr>
            <w:r w:rsidRPr="00244E98">
              <w:rPr>
                <w:rFonts w:cs="Calibri"/>
                <w:b/>
                <w:bCs/>
                <w:color w:val="000000"/>
                <w:sz w:val="18"/>
                <w:szCs w:val="18"/>
              </w:rPr>
              <w:t>1</w:t>
            </w:r>
          </w:p>
        </w:tc>
        <w:tc>
          <w:tcPr>
            <w:tcW w:w="3262" w:type="pct"/>
            <w:gridSpan w:val="10"/>
            <w:shd w:val="clear" w:color="auto" w:fill="auto"/>
            <w:vAlign w:val="center"/>
          </w:tcPr>
          <w:p w14:paraId="4E1E06A1" w14:textId="77777777" w:rsidR="001D6E94" w:rsidRPr="00244E98" w:rsidRDefault="001D6E94" w:rsidP="00563F94">
            <w:pPr>
              <w:pStyle w:val="NormalWeb"/>
              <w:rPr>
                <w:rFonts w:cs="Calibri"/>
                <w:sz w:val="18"/>
                <w:szCs w:val="18"/>
              </w:rPr>
            </w:pPr>
            <w:r w:rsidRPr="00244E98">
              <w:rPr>
                <w:rFonts w:cs="Calibri"/>
                <w:sz w:val="18"/>
                <w:szCs w:val="18"/>
              </w:rPr>
              <w:t>İşletme ve İşletme Yönetimdeki Temel Kavramlar</w:t>
            </w:r>
          </w:p>
        </w:tc>
        <w:tc>
          <w:tcPr>
            <w:tcW w:w="1050" w:type="pct"/>
            <w:gridSpan w:val="2"/>
            <w:shd w:val="clear" w:color="auto" w:fill="auto"/>
            <w:vAlign w:val="center"/>
          </w:tcPr>
          <w:p w14:paraId="70F121F5" w14:textId="77777777" w:rsidR="001D6E94" w:rsidRPr="00244E98" w:rsidRDefault="001D6E94" w:rsidP="00563F94">
            <w:pPr>
              <w:spacing w:after="0"/>
              <w:rPr>
                <w:rFonts w:cs="Calibri"/>
                <w:sz w:val="18"/>
                <w:szCs w:val="18"/>
              </w:rPr>
            </w:pPr>
            <w:r w:rsidRPr="00244E98">
              <w:rPr>
                <w:rFonts w:cs="Calibri"/>
                <w:color w:val="000000"/>
                <w:sz w:val="18"/>
                <w:szCs w:val="18"/>
              </w:rPr>
              <w:t>Önerilen Kaynaklar</w:t>
            </w:r>
          </w:p>
        </w:tc>
      </w:tr>
      <w:tr w:rsidR="001D6E94" w:rsidRPr="00244E98" w14:paraId="2AF27DD1" w14:textId="77777777" w:rsidTr="0029244B">
        <w:trPr>
          <w:trHeight w:val="271"/>
        </w:trPr>
        <w:tc>
          <w:tcPr>
            <w:tcW w:w="688" w:type="pct"/>
            <w:shd w:val="clear" w:color="auto" w:fill="auto"/>
            <w:vAlign w:val="center"/>
          </w:tcPr>
          <w:p w14:paraId="2B3E1232" w14:textId="77777777" w:rsidR="001D6E94" w:rsidRPr="00244E98" w:rsidRDefault="001D6E94" w:rsidP="00563F94">
            <w:pPr>
              <w:spacing w:after="0" w:line="240" w:lineRule="auto"/>
              <w:rPr>
                <w:rFonts w:cs="Calibri"/>
                <w:b/>
                <w:bCs/>
                <w:color w:val="000000"/>
                <w:sz w:val="18"/>
                <w:szCs w:val="18"/>
              </w:rPr>
            </w:pPr>
            <w:r w:rsidRPr="00244E98">
              <w:rPr>
                <w:rFonts w:cs="Calibri"/>
                <w:b/>
                <w:bCs/>
                <w:color w:val="000000"/>
                <w:sz w:val="18"/>
                <w:szCs w:val="18"/>
              </w:rPr>
              <w:t>2</w:t>
            </w:r>
          </w:p>
        </w:tc>
        <w:tc>
          <w:tcPr>
            <w:tcW w:w="3262" w:type="pct"/>
            <w:gridSpan w:val="10"/>
            <w:shd w:val="clear" w:color="auto" w:fill="auto"/>
            <w:vAlign w:val="center"/>
          </w:tcPr>
          <w:p w14:paraId="074CE3F4" w14:textId="77777777" w:rsidR="001D6E94" w:rsidRPr="00244E98" w:rsidRDefault="001D6E94" w:rsidP="00563F94">
            <w:pPr>
              <w:pStyle w:val="NormalWeb"/>
              <w:rPr>
                <w:rFonts w:cs="Calibri"/>
                <w:sz w:val="18"/>
                <w:szCs w:val="18"/>
              </w:rPr>
            </w:pPr>
            <w:r w:rsidRPr="00244E98">
              <w:rPr>
                <w:rFonts w:cs="Calibri"/>
                <w:sz w:val="18"/>
                <w:szCs w:val="18"/>
              </w:rPr>
              <w:t>İşletme ve İşletmenin Çevresi, Yönetim Süreci ve Yönetimin Özellikleri</w:t>
            </w:r>
          </w:p>
        </w:tc>
        <w:tc>
          <w:tcPr>
            <w:tcW w:w="1050" w:type="pct"/>
            <w:gridSpan w:val="2"/>
            <w:shd w:val="clear" w:color="auto" w:fill="auto"/>
            <w:vAlign w:val="center"/>
          </w:tcPr>
          <w:p w14:paraId="2BD1CEAD" w14:textId="77777777" w:rsidR="001D6E94" w:rsidRPr="00244E98" w:rsidRDefault="001D6E94" w:rsidP="00563F94">
            <w:pPr>
              <w:spacing w:after="0"/>
              <w:rPr>
                <w:rFonts w:cs="Calibri"/>
                <w:sz w:val="18"/>
                <w:szCs w:val="18"/>
              </w:rPr>
            </w:pPr>
            <w:r w:rsidRPr="00244E98">
              <w:rPr>
                <w:rFonts w:cs="Calibri"/>
                <w:color w:val="000000"/>
                <w:sz w:val="18"/>
                <w:szCs w:val="18"/>
              </w:rPr>
              <w:t>Önerilen Kaynaklar</w:t>
            </w:r>
          </w:p>
        </w:tc>
      </w:tr>
      <w:tr w:rsidR="001D6E94" w:rsidRPr="00244E98" w14:paraId="10966E5D" w14:textId="77777777" w:rsidTr="0029244B">
        <w:trPr>
          <w:trHeight w:val="284"/>
        </w:trPr>
        <w:tc>
          <w:tcPr>
            <w:tcW w:w="688" w:type="pct"/>
            <w:shd w:val="clear" w:color="auto" w:fill="auto"/>
            <w:vAlign w:val="center"/>
          </w:tcPr>
          <w:p w14:paraId="33D192E5" w14:textId="77777777" w:rsidR="001D6E94" w:rsidRPr="00244E98" w:rsidRDefault="001D6E94" w:rsidP="00563F94">
            <w:pPr>
              <w:spacing w:after="0" w:line="240" w:lineRule="auto"/>
              <w:rPr>
                <w:rFonts w:cs="Calibri"/>
                <w:b/>
                <w:bCs/>
                <w:color w:val="000000"/>
                <w:sz w:val="18"/>
                <w:szCs w:val="18"/>
              </w:rPr>
            </w:pPr>
            <w:r w:rsidRPr="00244E98">
              <w:rPr>
                <w:rFonts w:cs="Calibri"/>
                <w:b/>
                <w:bCs/>
                <w:color w:val="000000"/>
                <w:sz w:val="18"/>
                <w:szCs w:val="18"/>
              </w:rPr>
              <w:t>3</w:t>
            </w:r>
          </w:p>
        </w:tc>
        <w:tc>
          <w:tcPr>
            <w:tcW w:w="3262" w:type="pct"/>
            <w:gridSpan w:val="10"/>
            <w:shd w:val="clear" w:color="auto" w:fill="auto"/>
            <w:vAlign w:val="center"/>
          </w:tcPr>
          <w:p w14:paraId="09FD181D" w14:textId="77777777" w:rsidR="001D6E94" w:rsidRPr="00244E98" w:rsidRDefault="001D6E94" w:rsidP="00563F94">
            <w:pPr>
              <w:pStyle w:val="NormalWeb"/>
              <w:rPr>
                <w:rFonts w:cs="Calibri"/>
                <w:sz w:val="18"/>
                <w:szCs w:val="18"/>
              </w:rPr>
            </w:pPr>
            <w:r>
              <w:rPr>
                <w:rFonts w:cs="Calibri"/>
                <w:sz w:val="18"/>
                <w:szCs w:val="18"/>
              </w:rPr>
              <w:t xml:space="preserve">Rekreasyon </w:t>
            </w:r>
            <w:r w:rsidRPr="00244E98">
              <w:rPr>
                <w:rFonts w:cs="Calibri"/>
                <w:sz w:val="18"/>
                <w:szCs w:val="18"/>
              </w:rPr>
              <w:t>İşletmelerin</w:t>
            </w:r>
            <w:r>
              <w:rPr>
                <w:rFonts w:cs="Calibri"/>
                <w:sz w:val="18"/>
                <w:szCs w:val="18"/>
              </w:rPr>
              <w:t>in</w:t>
            </w:r>
            <w:r w:rsidRPr="00244E98">
              <w:rPr>
                <w:rFonts w:cs="Calibri"/>
                <w:sz w:val="18"/>
                <w:szCs w:val="18"/>
              </w:rPr>
              <w:t xml:space="preserve"> Sınıflandırılması</w:t>
            </w:r>
          </w:p>
        </w:tc>
        <w:tc>
          <w:tcPr>
            <w:tcW w:w="1050" w:type="pct"/>
            <w:gridSpan w:val="2"/>
            <w:shd w:val="clear" w:color="auto" w:fill="auto"/>
            <w:vAlign w:val="center"/>
          </w:tcPr>
          <w:p w14:paraId="4D92B77F" w14:textId="77777777" w:rsidR="001D6E94" w:rsidRPr="00244E98" w:rsidRDefault="001D6E94" w:rsidP="00563F94">
            <w:pPr>
              <w:spacing w:after="0"/>
              <w:rPr>
                <w:rFonts w:cs="Calibri"/>
                <w:sz w:val="18"/>
                <w:szCs w:val="18"/>
              </w:rPr>
            </w:pPr>
            <w:r w:rsidRPr="00244E98">
              <w:rPr>
                <w:rFonts w:cs="Calibri"/>
                <w:color w:val="000000"/>
                <w:sz w:val="18"/>
                <w:szCs w:val="18"/>
              </w:rPr>
              <w:t>Önerilen Kaynaklar</w:t>
            </w:r>
          </w:p>
        </w:tc>
      </w:tr>
      <w:tr w:rsidR="001D6E94" w:rsidRPr="00244E98" w14:paraId="3884DA47" w14:textId="77777777" w:rsidTr="0029244B">
        <w:trPr>
          <w:trHeight w:val="169"/>
        </w:trPr>
        <w:tc>
          <w:tcPr>
            <w:tcW w:w="688" w:type="pct"/>
            <w:shd w:val="clear" w:color="auto" w:fill="auto"/>
            <w:vAlign w:val="center"/>
          </w:tcPr>
          <w:p w14:paraId="7614967C" w14:textId="77777777" w:rsidR="001D6E94" w:rsidRPr="00244E98" w:rsidRDefault="001D6E94" w:rsidP="00AB2C09">
            <w:pPr>
              <w:spacing w:after="0" w:line="240" w:lineRule="auto"/>
              <w:rPr>
                <w:rFonts w:cs="Calibri"/>
                <w:b/>
                <w:bCs/>
                <w:color w:val="000000"/>
                <w:sz w:val="18"/>
                <w:szCs w:val="18"/>
              </w:rPr>
            </w:pPr>
            <w:r w:rsidRPr="00244E98">
              <w:rPr>
                <w:rFonts w:cs="Calibri"/>
                <w:b/>
                <w:bCs/>
                <w:color w:val="000000"/>
                <w:sz w:val="18"/>
                <w:szCs w:val="18"/>
              </w:rPr>
              <w:t>4</w:t>
            </w:r>
          </w:p>
        </w:tc>
        <w:tc>
          <w:tcPr>
            <w:tcW w:w="3262" w:type="pct"/>
            <w:gridSpan w:val="10"/>
            <w:shd w:val="clear" w:color="auto" w:fill="auto"/>
            <w:vAlign w:val="center"/>
          </w:tcPr>
          <w:p w14:paraId="0EDE15CD" w14:textId="77777777" w:rsidR="001D6E94" w:rsidRPr="00244E98" w:rsidRDefault="001D6E94" w:rsidP="00AB2C09">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İşletmelerinin </w:t>
            </w:r>
            <w:r w:rsidRPr="00244E98">
              <w:rPr>
                <w:rFonts w:cs="Calibri"/>
                <w:sz w:val="18"/>
                <w:szCs w:val="18"/>
              </w:rPr>
              <w:t>Kuruluş Çalışmaları</w:t>
            </w:r>
          </w:p>
        </w:tc>
        <w:tc>
          <w:tcPr>
            <w:tcW w:w="1050" w:type="pct"/>
            <w:gridSpan w:val="2"/>
            <w:shd w:val="clear" w:color="auto" w:fill="auto"/>
            <w:vAlign w:val="center"/>
          </w:tcPr>
          <w:p w14:paraId="78F70B99" w14:textId="77777777" w:rsidR="001D6E94" w:rsidRPr="00244E98" w:rsidRDefault="001D6E94" w:rsidP="00AB2C09">
            <w:pPr>
              <w:spacing w:after="0"/>
              <w:rPr>
                <w:rFonts w:cs="Calibri"/>
                <w:sz w:val="18"/>
                <w:szCs w:val="18"/>
              </w:rPr>
            </w:pPr>
            <w:r w:rsidRPr="00244E98">
              <w:rPr>
                <w:rFonts w:cs="Calibri"/>
                <w:color w:val="000000"/>
                <w:sz w:val="18"/>
                <w:szCs w:val="18"/>
              </w:rPr>
              <w:t>Önerilen Kaynaklar</w:t>
            </w:r>
          </w:p>
        </w:tc>
      </w:tr>
      <w:tr w:rsidR="001D6E94" w:rsidRPr="00244E98" w14:paraId="308EB1A8" w14:textId="77777777" w:rsidTr="0029244B">
        <w:trPr>
          <w:trHeight w:val="169"/>
        </w:trPr>
        <w:tc>
          <w:tcPr>
            <w:tcW w:w="688" w:type="pct"/>
            <w:shd w:val="clear" w:color="auto" w:fill="auto"/>
            <w:vAlign w:val="center"/>
          </w:tcPr>
          <w:p w14:paraId="5BB6ACA2" w14:textId="77777777" w:rsidR="001D6E94" w:rsidRPr="00244E98" w:rsidRDefault="001D6E94" w:rsidP="00AB2C09">
            <w:pPr>
              <w:spacing w:after="0" w:line="240" w:lineRule="auto"/>
              <w:rPr>
                <w:rFonts w:cs="Calibri"/>
                <w:b/>
                <w:bCs/>
                <w:color w:val="000000"/>
                <w:sz w:val="18"/>
                <w:szCs w:val="18"/>
              </w:rPr>
            </w:pPr>
            <w:r w:rsidRPr="00244E98">
              <w:rPr>
                <w:rFonts w:cs="Calibri"/>
                <w:b/>
                <w:bCs/>
                <w:color w:val="000000"/>
                <w:sz w:val="18"/>
                <w:szCs w:val="18"/>
              </w:rPr>
              <w:t>5</w:t>
            </w:r>
          </w:p>
        </w:tc>
        <w:tc>
          <w:tcPr>
            <w:tcW w:w="3262" w:type="pct"/>
            <w:gridSpan w:val="10"/>
            <w:shd w:val="clear" w:color="auto" w:fill="auto"/>
            <w:vAlign w:val="center"/>
          </w:tcPr>
          <w:p w14:paraId="0A09B0B3" w14:textId="77777777" w:rsidR="001D6E94" w:rsidRPr="00244E98" w:rsidRDefault="001D6E94"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30CC8172" w14:textId="77777777" w:rsidR="001D6E94" w:rsidRPr="00244E98" w:rsidRDefault="001D6E94" w:rsidP="00AB2C09">
            <w:pPr>
              <w:spacing w:after="0"/>
              <w:rPr>
                <w:rFonts w:cs="Calibri"/>
                <w:sz w:val="18"/>
                <w:szCs w:val="18"/>
              </w:rPr>
            </w:pPr>
            <w:r w:rsidRPr="00244E98">
              <w:rPr>
                <w:rFonts w:cs="Calibri"/>
                <w:color w:val="000000"/>
                <w:sz w:val="18"/>
                <w:szCs w:val="18"/>
              </w:rPr>
              <w:t>Önerilen Kaynaklar</w:t>
            </w:r>
          </w:p>
        </w:tc>
      </w:tr>
      <w:tr w:rsidR="001D6E94" w:rsidRPr="00244E98" w14:paraId="48B24E83" w14:textId="77777777" w:rsidTr="0029244B">
        <w:trPr>
          <w:trHeight w:val="133"/>
        </w:trPr>
        <w:tc>
          <w:tcPr>
            <w:tcW w:w="688" w:type="pct"/>
            <w:shd w:val="clear" w:color="auto" w:fill="auto"/>
            <w:vAlign w:val="center"/>
          </w:tcPr>
          <w:p w14:paraId="6D423932" w14:textId="77777777" w:rsidR="001D6E94" w:rsidRPr="00244E98" w:rsidRDefault="001D6E94" w:rsidP="00AB2C09">
            <w:pPr>
              <w:spacing w:after="0" w:line="240" w:lineRule="auto"/>
              <w:rPr>
                <w:rFonts w:cs="Calibri"/>
                <w:b/>
                <w:bCs/>
                <w:color w:val="000000"/>
                <w:sz w:val="18"/>
                <w:szCs w:val="18"/>
              </w:rPr>
            </w:pPr>
            <w:r w:rsidRPr="00244E98">
              <w:rPr>
                <w:rFonts w:cs="Calibri"/>
                <w:b/>
                <w:bCs/>
                <w:color w:val="000000"/>
                <w:sz w:val="18"/>
                <w:szCs w:val="18"/>
              </w:rPr>
              <w:t>6</w:t>
            </w:r>
          </w:p>
        </w:tc>
        <w:tc>
          <w:tcPr>
            <w:tcW w:w="3262" w:type="pct"/>
            <w:gridSpan w:val="10"/>
            <w:shd w:val="clear" w:color="auto" w:fill="auto"/>
            <w:vAlign w:val="center"/>
          </w:tcPr>
          <w:p w14:paraId="209911BA" w14:textId="77777777" w:rsidR="001D6E94" w:rsidRPr="00244E98" w:rsidRDefault="001D6E94"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2B49C90A" w14:textId="77777777" w:rsidR="001D6E94" w:rsidRPr="00244E98" w:rsidRDefault="001D6E94" w:rsidP="00AB2C09">
            <w:pPr>
              <w:spacing w:after="0"/>
              <w:rPr>
                <w:rFonts w:cs="Calibri"/>
                <w:sz w:val="18"/>
                <w:szCs w:val="18"/>
              </w:rPr>
            </w:pPr>
            <w:r w:rsidRPr="00244E98">
              <w:rPr>
                <w:rFonts w:cs="Calibri"/>
                <w:color w:val="000000"/>
                <w:sz w:val="18"/>
                <w:szCs w:val="18"/>
              </w:rPr>
              <w:t>Önerilen Kaynaklar</w:t>
            </w:r>
          </w:p>
        </w:tc>
      </w:tr>
      <w:tr w:rsidR="001D6E94" w:rsidRPr="00244E98" w14:paraId="1DC2ECE4" w14:textId="77777777" w:rsidTr="0029244B">
        <w:trPr>
          <w:trHeight w:val="284"/>
        </w:trPr>
        <w:tc>
          <w:tcPr>
            <w:tcW w:w="688" w:type="pct"/>
            <w:shd w:val="clear" w:color="auto" w:fill="auto"/>
            <w:vAlign w:val="center"/>
          </w:tcPr>
          <w:p w14:paraId="7B7AD52C" w14:textId="77777777" w:rsidR="001D6E94" w:rsidRPr="00244E98" w:rsidRDefault="001D6E94" w:rsidP="00AB2C09">
            <w:pPr>
              <w:spacing w:after="0" w:line="240" w:lineRule="auto"/>
              <w:rPr>
                <w:rFonts w:cs="Calibri"/>
                <w:b/>
                <w:bCs/>
                <w:color w:val="000000"/>
                <w:sz w:val="18"/>
                <w:szCs w:val="18"/>
              </w:rPr>
            </w:pPr>
            <w:r w:rsidRPr="00244E98">
              <w:rPr>
                <w:rFonts w:cs="Calibri"/>
                <w:b/>
                <w:bCs/>
                <w:color w:val="000000"/>
                <w:sz w:val="18"/>
                <w:szCs w:val="18"/>
              </w:rPr>
              <w:t>7</w:t>
            </w:r>
          </w:p>
        </w:tc>
        <w:tc>
          <w:tcPr>
            <w:tcW w:w="3262" w:type="pct"/>
            <w:gridSpan w:val="10"/>
            <w:shd w:val="clear" w:color="auto" w:fill="auto"/>
            <w:vAlign w:val="center"/>
          </w:tcPr>
          <w:p w14:paraId="3250F42B" w14:textId="77777777" w:rsidR="001D6E94" w:rsidRPr="00244E98" w:rsidRDefault="001D6E94"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66B3E0C6" w14:textId="77777777" w:rsidR="001D6E94" w:rsidRPr="00244E98" w:rsidRDefault="001D6E94" w:rsidP="00AB2C09">
            <w:pPr>
              <w:spacing w:after="0"/>
              <w:rPr>
                <w:rFonts w:cs="Calibri"/>
                <w:sz w:val="18"/>
                <w:szCs w:val="18"/>
              </w:rPr>
            </w:pPr>
            <w:r w:rsidRPr="00244E98">
              <w:rPr>
                <w:rFonts w:cs="Calibri"/>
                <w:color w:val="000000"/>
                <w:sz w:val="18"/>
                <w:szCs w:val="18"/>
              </w:rPr>
              <w:t>Önerilen Kaynaklar</w:t>
            </w:r>
          </w:p>
        </w:tc>
      </w:tr>
      <w:tr w:rsidR="001D6E94" w:rsidRPr="00244E98" w14:paraId="5FB41395" w14:textId="77777777" w:rsidTr="0029244B">
        <w:trPr>
          <w:trHeight w:val="284"/>
        </w:trPr>
        <w:tc>
          <w:tcPr>
            <w:tcW w:w="688" w:type="pct"/>
            <w:shd w:val="clear" w:color="auto" w:fill="auto"/>
            <w:vAlign w:val="center"/>
          </w:tcPr>
          <w:p w14:paraId="5A069BF3" w14:textId="77777777" w:rsidR="001D6E94" w:rsidRPr="00244E98" w:rsidRDefault="001D6E94" w:rsidP="0022416B">
            <w:pPr>
              <w:spacing w:after="0" w:line="240" w:lineRule="auto"/>
              <w:rPr>
                <w:rFonts w:cs="Calibri"/>
                <w:b/>
                <w:bCs/>
                <w:color w:val="000000"/>
                <w:sz w:val="18"/>
                <w:szCs w:val="18"/>
              </w:rPr>
            </w:pPr>
            <w:r w:rsidRPr="00244E98">
              <w:rPr>
                <w:rFonts w:cs="Calibri"/>
                <w:b/>
                <w:bCs/>
                <w:color w:val="000000"/>
                <w:sz w:val="18"/>
                <w:szCs w:val="18"/>
              </w:rPr>
              <w:t>8</w:t>
            </w:r>
          </w:p>
        </w:tc>
        <w:tc>
          <w:tcPr>
            <w:tcW w:w="3262" w:type="pct"/>
            <w:gridSpan w:val="10"/>
            <w:shd w:val="clear" w:color="auto" w:fill="auto"/>
            <w:vAlign w:val="center"/>
          </w:tcPr>
          <w:p w14:paraId="4A99B12A" w14:textId="77777777" w:rsidR="001D6E94" w:rsidRPr="00244E98" w:rsidRDefault="001D6E94" w:rsidP="0022416B">
            <w:pPr>
              <w:pStyle w:val="NormalWeb"/>
              <w:rPr>
                <w:rFonts w:cs="Calibri"/>
                <w:sz w:val="18"/>
                <w:szCs w:val="18"/>
              </w:rPr>
            </w:pPr>
            <w:r w:rsidRPr="00244E98">
              <w:rPr>
                <w:rFonts w:cs="Calibri"/>
                <w:sz w:val="18"/>
                <w:szCs w:val="18"/>
              </w:rPr>
              <w:t>Yönetim Yaklaşımları (Klasik ve Neoklasik Yaklaşımlar)</w:t>
            </w:r>
          </w:p>
        </w:tc>
        <w:tc>
          <w:tcPr>
            <w:tcW w:w="1050" w:type="pct"/>
            <w:gridSpan w:val="2"/>
            <w:shd w:val="clear" w:color="auto" w:fill="auto"/>
            <w:vAlign w:val="center"/>
          </w:tcPr>
          <w:p w14:paraId="052E63B7" w14:textId="77777777" w:rsidR="001D6E94" w:rsidRPr="00244E98" w:rsidRDefault="001D6E94" w:rsidP="0022416B">
            <w:pPr>
              <w:spacing w:after="0"/>
              <w:rPr>
                <w:rFonts w:cs="Calibri"/>
                <w:sz w:val="18"/>
                <w:szCs w:val="18"/>
              </w:rPr>
            </w:pPr>
            <w:r w:rsidRPr="00244E98">
              <w:rPr>
                <w:rFonts w:cs="Calibri"/>
                <w:color w:val="000000"/>
                <w:sz w:val="18"/>
                <w:szCs w:val="18"/>
              </w:rPr>
              <w:t>Önerilen Kaynaklar</w:t>
            </w:r>
          </w:p>
        </w:tc>
      </w:tr>
      <w:tr w:rsidR="001D6E94" w:rsidRPr="00244E98" w14:paraId="5E71C430" w14:textId="77777777" w:rsidTr="0029244B">
        <w:trPr>
          <w:trHeight w:val="284"/>
        </w:trPr>
        <w:tc>
          <w:tcPr>
            <w:tcW w:w="688" w:type="pct"/>
            <w:shd w:val="clear" w:color="auto" w:fill="auto"/>
            <w:vAlign w:val="center"/>
          </w:tcPr>
          <w:p w14:paraId="1A602C7F" w14:textId="77777777" w:rsidR="001D6E94" w:rsidRPr="00244E98" w:rsidRDefault="001D6E94" w:rsidP="0022416B">
            <w:pPr>
              <w:spacing w:after="0" w:line="240" w:lineRule="auto"/>
              <w:rPr>
                <w:rFonts w:cs="Calibri"/>
                <w:b/>
                <w:bCs/>
                <w:color w:val="000000"/>
                <w:sz w:val="18"/>
                <w:szCs w:val="18"/>
              </w:rPr>
            </w:pPr>
            <w:r w:rsidRPr="00244E98">
              <w:rPr>
                <w:rFonts w:cs="Calibri"/>
                <w:b/>
                <w:bCs/>
                <w:color w:val="000000"/>
                <w:sz w:val="18"/>
                <w:szCs w:val="18"/>
              </w:rPr>
              <w:t>9</w:t>
            </w:r>
          </w:p>
        </w:tc>
        <w:tc>
          <w:tcPr>
            <w:tcW w:w="3262" w:type="pct"/>
            <w:gridSpan w:val="10"/>
            <w:shd w:val="clear" w:color="auto" w:fill="auto"/>
            <w:vAlign w:val="center"/>
          </w:tcPr>
          <w:p w14:paraId="7697D727" w14:textId="77777777" w:rsidR="001D6E94" w:rsidRPr="00244E98" w:rsidRDefault="001D6E94" w:rsidP="0022416B">
            <w:pPr>
              <w:pStyle w:val="NormalWeb"/>
              <w:rPr>
                <w:rFonts w:cs="Calibri"/>
                <w:sz w:val="18"/>
                <w:szCs w:val="18"/>
              </w:rPr>
            </w:pPr>
            <w:r w:rsidRPr="00244E98">
              <w:rPr>
                <w:rFonts w:cs="Calibri"/>
                <w:sz w:val="18"/>
                <w:szCs w:val="18"/>
              </w:rPr>
              <w:t>Sistem ve Durumsallık Yaklaşımı</w:t>
            </w:r>
          </w:p>
        </w:tc>
        <w:tc>
          <w:tcPr>
            <w:tcW w:w="1050" w:type="pct"/>
            <w:gridSpan w:val="2"/>
            <w:shd w:val="clear" w:color="auto" w:fill="auto"/>
            <w:vAlign w:val="center"/>
          </w:tcPr>
          <w:p w14:paraId="3A25FD43" w14:textId="77777777" w:rsidR="001D6E94" w:rsidRPr="00244E98" w:rsidRDefault="001D6E94" w:rsidP="0022416B">
            <w:pPr>
              <w:spacing w:after="0"/>
              <w:rPr>
                <w:rFonts w:cs="Calibri"/>
                <w:sz w:val="18"/>
                <w:szCs w:val="18"/>
              </w:rPr>
            </w:pPr>
            <w:r w:rsidRPr="00244E98">
              <w:rPr>
                <w:rFonts w:cs="Calibri"/>
                <w:color w:val="000000"/>
                <w:sz w:val="18"/>
                <w:szCs w:val="18"/>
              </w:rPr>
              <w:t>Önerilen Kaynaklar</w:t>
            </w:r>
          </w:p>
        </w:tc>
      </w:tr>
      <w:tr w:rsidR="001D6E94" w:rsidRPr="00244E98" w14:paraId="76255EF8" w14:textId="77777777" w:rsidTr="0029244B">
        <w:trPr>
          <w:trHeight w:val="233"/>
        </w:trPr>
        <w:tc>
          <w:tcPr>
            <w:tcW w:w="688" w:type="pct"/>
            <w:shd w:val="clear" w:color="auto" w:fill="auto"/>
            <w:vAlign w:val="center"/>
          </w:tcPr>
          <w:p w14:paraId="4D803EE7" w14:textId="77777777" w:rsidR="001D6E94" w:rsidRPr="00244E98" w:rsidRDefault="001D6E94" w:rsidP="0022416B">
            <w:pPr>
              <w:spacing w:after="0" w:line="240" w:lineRule="auto"/>
              <w:rPr>
                <w:rFonts w:cs="Calibri"/>
                <w:b/>
                <w:bCs/>
                <w:color w:val="000000"/>
                <w:sz w:val="18"/>
                <w:szCs w:val="18"/>
              </w:rPr>
            </w:pPr>
            <w:r w:rsidRPr="00244E98">
              <w:rPr>
                <w:rFonts w:cs="Calibri"/>
                <w:b/>
                <w:bCs/>
                <w:color w:val="000000"/>
                <w:sz w:val="18"/>
                <w:szCs w:val="18"/>
              </w:rPr>
              <w:t>10</w:t>
            </w:r>
          </w:p>
        </w:tc>
        <w:tc>
          <w:tcPr>
            <w:tcW w:w="3262" w:type="pct"/>
            <w:gridSpan w:val="10"/>
            <w:shd w:val="clear" w:color="auto" w:fill="auto"/>
            <w:vAlign w:val="center"/>
          </w:tcPr>
          <w:p w14:paraId="4BF9F91C" w14:textId="77777777" w:rsidR="001D6E94" w:rsidRPr="00244E98" w:rsidRDefault="001D6E94" w:rsidP="0022416B">
            <w:pPr>
              <w:pStyle w:val="NormalWeb"/>
              <w:rPr>
                <w:rFonts w:cs="Calibri"/>
                <w:sz w:val="18"/>
                <w:szCs w:val="18"/>
              </w:rPr>
            </w:pPr>
            <w:r w:rsidRPr="00244E98">
              <w:rPr>
                <w:rFonts w:cs="Calibri"/>
                <w:sz w:val="18"/>
                <w:szCs w:val="18"/>
              </w:rPr>
              <w:t>Yeni Yönetim Yaklaşımları</w:t>
            </w:r>
          </w:p>
        </w:tc>
        <w:tc>
          <w:tcPr>
            <w:tcW w:w="1050" w:type="pct"/>
            <w:gridSpan w:val="2"/>
            <w:shd w:val="clear" w:color="auto" w:fill="auto"/>
            <w:vAlign w:val="center"/>
          </w:tcPr>
          <w:p w14:paraId="4FD6952A" w14:textId="77777777" w:rsidR="001D6E94" w:rsidRPr="00244E98" w:rsidRDefault="001D6E94" w:rsidP="0022416B">
            <w:pPr>
              <w:spacing w:after="0"/>
              <w:rPr>
                <w:rFonts w:cs="Calibri"/>
                <w:sz w:val="18"/>
                <w:szCs w:val="18"/>
              </w:rPr>
            </w:pPr>
            <w:r w:rsidRPr="00244E98">
              <w:rPr>
                <w:rFonts w:cs="Calibri"/>
                <w:color w:val="000000"/>
                <w:sz w:val="18"/>
                <w:szCs w:val="18"/>
              </w:rPr>
              <w:t>Önerilen Kaynaklar</w:t>
            </w:r>
          </w:p>
        </w:tc>
      </w:tr>
      <w:tr w:rsidR="001D6E94" w:rsidRPr="00244E98" w14:paraId="30BABA8C" w14:textId="77777777" w:rsidTr="0029244B">
        <w:trPr>
          <w:trHeight w:val="100"/>
        </w:trPr>
        <w:tc>
          <w:tcPr>
            <w:tcW w:w="688" w:type="pct"/>
            <w:shd w:val="clear" w:color="auto" w:fill="auto"/>
            <w:vAlign w:val="center"/>
          </w:tcPr>
          <w:p w14:paraId="12B953D2" w14:textId="77777777" w:rsidR="001D6E94" w:rsidRPr="00244E98" w:rsidRDefault="001D6E94" w:rsidP="0022416B">
            <w:pPr>
              <w:spacing w:after="0" w:line="240" w:lineRule="auto"/>
              <w:rPr>
                <w:rFonts w:cs="Calibri"/>
                <w:b/>
                <w:bCs/>
                <w:color w:val="000000"/>
                <w:sz w:val="18"/>
                <w:szCs w:val="18"/>
              </w:rPr>
            </w:pPr>
            <w:r w:rsidRPr="00244E98">
              <w:rPr>
                <w:rFonts w:cs="Calibri"/>
                <w:b/>
                <w:bCs/>
                <w:color w:val="000000"/>
                <w:sz w:val="18"/>
                <w:szCs w:val="18"/>
              </w:rPr>
              <w:t>11</w:t>
            </w:r>
          </w:p>
        </w:tc>
        <w:tc>
          <w:tcPr>
            <w:tcW w:w="3262" w:type="pct"/>
            <w:gridSpan w:val="10"/>
            <w:shd w:val="clear" w:color="auto" w:fill="auto"/>
            <w:vAlign w:val="center"/>
          </w:tcPr>
          <w:p w14:paraId="6AD15F5A" w14:textId="77777777" w:rsidR="001D6E94" w:rsidRPr="00244E98" w:rsidRDefault="001D6E94" w:rsidP="0022416B">
            <w:pPr>
              <w:pStyle w:val="NormalWeb"/>
              <w:rPr>
                <w:rFonts w:cs="Calibri"/>
                <w:sz w:val="18"/>
                <w:szCs w:val="18"/>
              </w:rPr>
            </w:pPr>
            <w:r w:rsidRPr="00244E98">
              <w:rPr>
                <w:rFonts w:cs="Calibri"/>
                <w:sz w:val="18"/>
                <w:szCs w:val="18"/>
              </w:rPr>
              <w:t>Modern Sonrası Kavramlar</w:t>
            </w:r>
          </w:p>
        </w:tc>
        <w:tc>
          <w:tcPr>
            <w:tcW w:w="1050" w:type="pct"/>
            <w:gridSpan w:val="2"/>
            <w:shd w:val="clear" w:color="auto" w:fill="auto"/>
            <w:vAlign w:val="center"/>
          </w:tcPr>
          <w:p w14:paraId="7D43E525" w14:textId="77777777" w:rsidR="001D6E94" w:rsidRPr="00244E98" w:rsidRDefault="001D6E94" w:rsidP="0022416B">
            <w:pPr>
              <w:spacing w:after="0"/>
              <w:rPr>
                <w:rFonts w:cs="Calibri"/>
                <w:sz w:val="18"/>
                <w:szCs w:val="18"/>
              </w:rPr>
            </w:pPr>
            <w:r w:rsidRPr="00244E98">
              <w:rPr>
                <w:rFonts w:cs="Calibri"/>
                <w:color w:val="000000"/>
                <w:sz w:val="18"/>
                <w:szCs w:val="18"/>
              </w:rPr>
              <w:t>Önerilen Kaynaklar</w:t>
            </w:r>
          </w:p>
        </w:tc>
      </w:tr>
      <w:tr w:rsidR="001D6E94" w:rsidRPr="00244E98" w14:paraId="33837647" w14:textId="77777777" w:rsidTr="0029244B">
        <w:trPr>
          <w:trHeight w:val="284"/>
        </w:trPr>
        <w:tc>
          <w:tcPr>
            <w:tcW w:w="688" w:type="pct"/>
            <w:shd w:val="clear" w:color="auto" w:fill="auto"/>
            <w:vAlign w:val="center"/>
          </w:tcPr>
          <w:p w14:paraId="06935B50" w14:textId="77777777" w:rsidR="001D6E94" w:rsidRPr="00244E98" w:rsidRDefault="001D6E94" w:rsidP="0022416B">
            <w:pPr>
              <w:spacing w:after="0" w:line="240" w:lineRule="auto"/>
              <w:rPr>
                <w:rFonts w:cs="Calibri"/>
                <w:b/>
                <w:bCs/>
                <w:color w:val="000000"/>
                <w:sz w:val="18"/>
                <w:szCs w:val="18"/>
              </w:rPr>
            </w:pPr>
            <w:r w:rsidRPr="00244E98">
              <w:rPr>
                <w:rFonts w:cs="Calibri"/>
                <w:b/>
                <w:bCs/>
                <w:color w:val="000000"/>
                <w:sz w:val="18"/>
                <w:szCs w:val="18"/>
              </w:rPr>
              <w:t>12</w:t>
            </w:r>
          </w:p>
        </w:tc>
        <w:tc>
          <w:tcPr>
            <w:tcW w:w="3262" w:type="pct"/>
            <w:gridSpan w:val="10"/>
            <w:shd w:val="clear" w:color="auto" w:fill="auto"/>
            <w:vAlign w:val="center"/>
          </w:tcPr>
          <w:p w14:paraId="5E22C65B" w14:textId="77777777" w:rsidR="001D6E94" w:rsidRPr="00244E98" w:rsidRDefault="001D6E94" w:rsidP="0022416B">
            <w:pPr>
              <w:pStyle w:val="NormalWeb"/>
              <w:rPr>
                <w:rFonts w:cs="Calibri"/>
                <w:sz w:val="18"/>
                <w:szCs w:val="18"/>
              </w:rPr>
            </w:pPr>
            <w:r w:rsidRPr="00244E98">
              <w:rPr>
                <w:rFonts w:cs="Calibri"/>
                <w:sz w:val="18"/>
                <w:szCs w:val="18"/>
              </w:rPr>
              <w:t>Yönetim Fonksiyonları: Planlama ve Karar Verme Süreç</w:t>
            </w:r>
          </w:p>
        </w:tc>
        <w:tc>
          <w:tcPr>
            <w:tcW w:w="1050" w:type="pct"/>
            <w:gridSpan w:val="2"/>
            <w:shd w:val="clear" w:color="auto" w:fill="auto"/>
            <w:vAlign w:val="center"/>
          </w:tcPr>
          <w:p w14:paraId="77207708" w14:textId="77777777" w:rsidR="001D6E94" w:rsidRPr="00244E98" w:rsidRDefault="001D6E94" w:rsidP="0022416B">
            <w:pPr>
              <w:spacing w:after="0"/>
              <w:rPr>
                <w:rFonts w:cs="Calibri"/>
                <w:sz w:val="18"/>
                <w:szCs w:val="18"/>
              </w:rPr>
            </w:pPr>
            <w:r w:rsidRPr="00244E98">
              <w:rPr>
                <w:rFonts w:cs="Calibri"/>
                <w:color w:val="000000"/>
                <w:sz w:val="18"/>
                <w:szCs w:val="18"/>
              </w:rPr>
              <w:t>Önerilen Kaynaklar</w:t>
            </w:r>
          </w:p>
        </w:tc>
      </w:tr>
      <w:tr w:rsidR="001D6E94" w:rsidRPr="00244E98" w14:paraId="53EA2ADA" w14:textId="77777777" w:rsidTr="0029244B">
        <w:trPr>
          <w:trHeight w:val="284"/>
        </w:trPr>
        <w:tc>
          <w:tcPr>
            <w:tcW w:w="688" w:type="pct"/>
            <w:shd w:val="clear" w:color="auto" w:fill="auto"/>
            <w:vAlign w:val="center"/>
          </w:tcPr>
          <w:p w14:paraId="555D4BBF" w14:textId="77777777" w:rsidR="001D6E94" w:rsidRPr="00244E98" w:rsidRDefault="001D6E94" w:rsidP="0022416B">
            <w:pPr>
              <w:spacing w:after="0" w:line="240" w:lineRule="auto"/>
              <w:rPr>
                <w:rFonts w:cs="Calibri"/>
                <w:b/>
                <w:bCs/>
                <w:color w:val="000000"/>
                <w:sz w:val="18"/>
                <w:szCs w:val="18"/>
              </w:rPr>
            </w:pPr>
            <w:r w:rsidRPr="00244E98">
              <w:rPr>
                <w:rFonts w:cs="Calibri"/>
                <w:b/>
                <w:bCs/>
                <w:color w:val="000000"/>
                <w:sz w:val="18"/>
                <w:szCs w:val="18"/>
              </w:rPr>
              <w:t>13</w:t>
            </w:r>
          </w:p>
        </w:tc>
        <w:tc>
          <w:tcPr>
            <w:tcW w:w="3262" w:type="pct"/>
            <w:gridSpan w:val="10"/>
            <w:shd w:val="clear" w:color="auto" w:fill="auto"/>
            <w:vAlign w:val="center"/>
          </w:tcPr>
          <w:p w14:paraId="772FC2F0" w14:textId="77777777" w:rsidR="001D6E94" w:rsidRPr="00244E98" w:rsidRDefault="001D6E94" w:rsidP="0022416B">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İşletmelerinde </w:t>
            </w:r>
            <w:r w:rsidRPr="00244E98">
              <w:rPr>
                <w:rFonts w:cs="Calibri"/>
                <w:sz w:val="18"/>
                <w:szCs w:val="18"/>
              </w:rPr>
              <w:t>Organizasyon Süreci</w:t>
            </w:r>
          </w:p>
        </w:tc>
        <w:tc>
          <w:tcPr>
            <w:tcW w:w="1050" w:type="pct"/>
            <w:gridSpan w:val="2"/>
            <w:shd w:val="clear" w:color="auto" w:fill="auto"/>
            <w:vAlign w:val="center"/>
          </w:tcPr>
          <w:p w14:paraId="7E56683F" w14:textId="77777777" w:rsidR="001D6E94" w:rsidRPr="00244E98" w:rsidRDefault="001D6E94" w:rsidP="0022416B">
            <w:pPr>
              <w:spacing w:after="0"/>
              <w:rPr>
                <w:rFonts w:cs="Calibri"/>
                <w:sz w:val="18"/>
                <w:szCs w:val="18"/>
              </w:rPr>
            </w:pPr>
            <w:r w:rsidRPr="00244E98">
              <w:rPr>
                <w:rFonts w:cs="Calibri"/>
                <w:color w:val="000000"/>
                <w:sz w:val="18"/>
                <w:szCs w:val="18"/>
              </w:rPr>
              <w:t>Önerilen Kaynaklar</w:t>
            </w:r>
          </w:p>
        </w:tc>
      </w:tr>
      <w:tr w:rsidR="001D6E94" w:rsidRPr="00244E98" w14:paraId="4DD1A391" w14:textId="77777777" w:rsidTr="0029244B">
        <w:trPr>
          <w:trHeight w:val="284"/>
        </w:trPr>
        <w:tc>
          <w:tcPr>
            <w:tcW w:w="688" w:type="pct"/>
            <w:shd w:val="clear" w:color="auto" w:fill="auto"/>
            <w:vAlign w:val="center"/>
          </w:tcPr>
          <w:p w14:paraId="597AD1AC" w14:textId="77777777" w:rsidR="001D6E94" w:rsidRPr="00244E98" w:rsidRDefault="001D6E94" w:rsidP="0022416B">
            <w:pPr>
              <w:spacing w:after="0" w:line="240" w:lineRule="auto"/>
              <w:rPr>
                <w:rFonts w:cs="Calibri"/>
                <w:b/>
                <w:bCs/>
                <w:color w:val="000000"/>
                <w:sz w:val="18"/>
                <w:szCs w:val="18"/>
              </w:rPr>
            </w:pPr>
            <w:r w:rsidRPr="00244E98">
              <w:rPr>
                <w:rFonts w:cs="Calibri"/>
                <w:b/>
                <w:bCs/>
                <w:color w:val="000000"/>
                <w:sz w:val="18"/>
                <w:szCs w:val="18"/>
              </w:rPr>
              <w:t>14</w:t>
            </w:r>
          </w:p>
        </w:tc>
        <w:tc>
          <w:tcPr>
            <w:tcW w:w="3262" w:type="pct"/>
            <w:gridSpan w:val="10"/>
            <w:shd w:val="clear" w:color="auto" w:fill="auto"/>
            <w:vAlign w:val="center"/>
          </w:tcPr>
          <w:p w14:paraId="57CAA393" w14:textId="77777777" w:rsidR="001D6E94" w:rsidRPr="00244E98" w:rsidRDefault="001D6E94" w:rsidP="0022416B">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İşletmelerinde </w:t>
            </w:r>
            <w:r w:rsidRPr="00244E98">
              <w:rPr>
                <w:rFonts w:cs="Calibri"/>
                <w:sz w:val="18"/>
                <w:szCs w:val="18"/>
              </w:rPr>
              <w:t>Emir Komuta Süreci (Liderlik, Motivasyon ve Haberleşme)</w:t>
            </w:r>
          </w:p>
        </w:tc>
        <w:tc>
          <w:tcPr>
            <w:tcW w:w="1050" w:type="pct"/>
            <w:gridSpan w:val="2"/>
            <w:shd w:val="clear" w:color="auto" w:fill="auto"/>
            <w:vAlign w:val="center"/>
          </w:tcPr>
          <w:p w14:paraId="13F2346B" w14:textId="77777777" w:rsidR="001D6E94" w:rsidRPr="00244E98" w:rsidRDefault="001D6E94" w:rsidP="0022416B">
            <w:pPr>
              <w:spacing w:after="0"/>
              <w:rPr>
                <w:rFonts w:cs="Calibri"/>
                <w:sz w:val="18"/>
                <w:szCs w:val="18"/>
              </w:rPr>
            </w:pPr>
            <w:r w:rsidRPr="00244E98">
              <w:rPr>
                <w:rFonts w:cs="Calibri"/>
                <w:color w:val="000000"/>
                <w:sz w:val="18"/>
                <w:szCs w:val="18"/>
              </w:rPr>
              <w:t>Önerilen Kaynaklar</w:t>
            </w:r>
          </w:p>
        </w:tc>
      </w:tr>
      <w:tr w:rsidR="001D6E94" w:rsidRPr="00244E98" w14:paraId="1807F10E" w14:textId="77777777" w:rsidTr="00244E98">
        <w:trPr>
          <w:trHeight w:val="165"/>
        </w:trPr>
        <w:tc>
          <w:tcPr>
            <w:tcW w:w="5000" w:type="pct"/>
            <w:gridSpan w:val="13"/>
            <w:shd w:val="clear" w:color="auto" w:fill="auto"/>
            <w:noWrap/>
            <w:vAlign w:val="bottom"/>
          </w:tcPr>
          <w:p w14:paraId="7E7CE270" w14:textId="77777777" w:rsidR="001D6E94" w:rsidRPr="00244E98" w:rsidRDefault="001D6E94" w:rsidP="00AB2C09">
            <w:pPr>
              <w:spacing w:after="0" w:line="240" w:lineRule="auto"/>
              <w:rPr>
                <w:rFonts w:cs="Calibri"/>
                <w:color w:val="000000"/>
                <w:sz w:val="18"/>
                <w:szCs w:val="18"/>
              </w:rPr>
            </w:pPr>
          </w:p>
        </w:tc>
      </w:tr>
      <w:tr w:rsidR="001D6E94" w:rsidRPr="00244E98" w14:paraId="2CA0333A" w14:textId="77777777" w:rsidTr="00244E98">
        <w:trPr>
          <w:trHeight w:val="284"/>
        </w:trPr>
        <w:tc>
          <w:tcPr>
            <w:tcW w:w="5000" w:type="pct"/>
            <w:gridSpan w:val="13"/>
            <w:shd w:val="clear" w:color="auto" w:fill="auto"/>
            <w:vAlign w:val="center"/>
          </w:tcPr>
          <w:p w14:paraId="03B75E10" w14:textId="77777777" w:rsidR="001D6E94" w:rsidRPr="00244E98" w:rsidRDefault="001D6E94" w:rsidP="00AB2C09">
            <w:pPr>
              <w:spacing w:after="0" w:line="240" w:lineRule="auto"/>
              <w:rPr>
                <w:rFonts w:cs="Calibri"/>
                <w:b/>
                <w:bCs/>
                <w:color w:val="000000"/>
                <w:sz w:val="18"/>
                <w:szCs w:val="18"/>
              </w:rPr>
            </w:pPr>
            <w:r w:rsidRPr="00244E98">
              <w:rPr>
                <w:rFonts w:cs="Calibri"/>
                <w:b/>
                <w:bCs/>
                <w:color w:val="000000"/>
                <w:sz w:val="18"/>
                <w:szCs w:val="18"/>
              </w:rPr>
              <w:lastRenderedPageBreak/>
              <w:t>KAYNAKLAR</w:t>
            </w:r>
          </w:p>
        </w:tc>
      </w:tr>
      <w:tr w:rsidR="001D6E94" w:rsidRPr="00244E98" w14:paraId="75BFD766" w14:textId="77777777" w:rsidTr="0029244B">
        <w:trPr>
          <w:trHeight w:val="284"/>
        </w:trPr>
        <w:tc>
          <w:tcPr>
            <w:tcW w:w="981" w:type="pct"/>
            <w:gridSpan w:val="3"/>
            <w:shd w:val="clear" w:color="auto" w:fill="auto"/>
            <w:vAlign w:val="center"/>
          </w:tcPr>
          <w:p w14:paraId="18DA0061" w14:textId="77777777" w:rsidR="001D6E94" w:rsidRPr="00244E98" w:rsidRDefault="001D6E94" w:rsidP="00AB2C09">
            <w:pPr>
              <w:spacing w:after="0" w:line="240" w:lineRule="auto"/>
              <w:rPr>
                <w:rFonts w:cs="Calibri"/>
                <w:b/>
                <w:bCs/>
                <w:color w:val="000000"/>
                <w:sz w:val="18"/>
                <w:szCs w:val="18"/>
              </w:rPr>
            </w:pPr>
            <w:r w:rsidRPr="00244E98">
              <w:rPr>
                <w:rFonts w:cs="Calibri"/>
                <w:b/>
                <w:bCs/>
                <w:color w:val="000000"/>
                <w:sz w:val="18"/>
                <w:szCs w:val="18"/>
              </w:rPr>
              <w:t>Ders Notu</w:t>
            </w:r>
          </w:p>
        </w:tc>
        <w:tc>
          <w:tcPr>
            <w:tcW w:w="4019" w:type="pct"/>
            <w:gridSpan w:val="10"/>
            <w:shd w:val="clear" w:color="auto" w:fill="auto"/>
            <w:vAlign w:val="center"/>
          </w:tcPr>
          <w:p w14:paraId="7E4D4793" w14:textId="77777777" w:rsidR="001D6E94" w:rsidRPr="00244E98" w:rsidRDefault="001D6E94" w:rsidP="00AB2C09">
            <w:pPr>
              <w:spacing w:after="0" w:line="240" w:lineRule="auto"/>
              <w:rPr>
                <w:rFonts w:cs="Calibri"/>
                <w:color w:val="000000"/>
                <w:sz w:val="18"/>
                <w:szCs w:val="18"/>
              </w:rPr>
            </w:pPr>
            <w:r w:rsidRPr="00244E98">
              <w:rPr>
                <w:rFonts w:cs="Calibri"/>
                <w:color w:val="000000"/>
                <w:sz w:val="18"/>
                <w:szCs w:val="18"/>
              </w:rPr>
              <w:t>Öğretim Elemanı Ders Notları, İlgili web sayfaları</w:t>
            </w:r>
          </w:p>
        </w:tc>
      </w:tr>
      <w:tr w:rsidR="001D6E94" w:rsidRPr="00244E98" w14:paraId="1A93C75E" w14:textId="77777777" w:rsidTr="0029244B">
        <w:trPr>
          <w:trHeight w:val="284"/>
        </w:trPr>
        <w:tc>
          <w:tcPr>
            <w:tcW w:w="981" w:type="pct"/>
            <w:gridSpan w:val="3"/>
            <w:shd w:val="clear" w:color="auto" w:fill="auto"/>
            <w:vAlign w:val="center"/>
          </w:tcPr>
          <w:p w14:paraId="5BB74DC7" w14:textId="77777777" w:rsidR="001D6E94" w:rsidRPr="00244E98" w:rsidRDefault="001D6E94" w:rsidP="00AB2C09">
            <w:pPr>
              <w:spacing w:after="0" w:line="240" w:lineRule="auto"/>
              <w:rPr>
                <w:rFonts w:cs="Calibri"/>
                <w:b/>
                <w:bCs/>
                <w:color w:val="000000"/>
                <w:sz w:val="18"/>
                <w:szCs w:val="18"/>
              </w:rPr>
            </w:pPr>
            <w:r w:rsidRPr="00244E98">
              <w:rPr>
                <w:rFonts w:cs="Calibri"/>
                <w:b/>
                <w:bCs/>
                <w:color w:val="000000"/>
                <w:sz w:val="18"/>
                <w:szCs w:val="18"/>
              </w:rPr>
              <w:t>Diğer Kaynaklar</w:t>
            </w:r>
          </w:p>
        </w:tc>
        <w:tc>
          <w:tcPr>
            <w:tcW w:w="4019" w:type="pct"/>
            <w:gridSpan w:val="10"/>
            <w:shd w:val="clear" w:color="auto" w:fill="auto"/>
            <w:vAlign w:val="center"/>
          </w:tcPr>
          <w:p w14:paraId="222FB086" w14:textId="77777777" w:rsidR="001D6E94" w:rsidRPr="00244E98" w:rsidRDefault="001D6E94" w:rsidP="00AB2C09">
            <w:pPr>
              <w:spacing w:after="0" w:line="240" w:lineRule="auto"/>
              <w:rPr>
                <w:rFonts w:cs="Calibri"/>
                <w:color w:val="000000"/>
                <w:sz w:val="18"/>
                <w:szCs w:val="18"/>
              </w:rPr>
            </w:pPr>
            <w:r w:rsidRPr="00244E98">
              <w:rPr>
                <w:rFonts w:cs="Calibri"/>
                <w:color w:val="000000"/>
                <w:sz w:val="18"/>
                <w:szCs w:val="18"/>
              </w:rPr>
              <w:t>Adnan Çelik, İşletme Yönetimi, Eğitim Kitabevi Yayınları, 2011</w:t>
            </w:r>
          </w:p>
        </w:tc>
      </w:tr>
      <w:tr w:rsidR="001D6E94" w:rsidRPr="00244E98" w14:paraId="6273A415" w14:textId="77777777" w:rsidTr="00244E98">
        <w:trPr>
          <w:trHeight w:val="323"/>
        </w:trPr>
        <w:tc>
          <w:tcPr>
            <w:tcW w:w="5000" w:type="pct"/>
            <w:gridSpan w:val="13"/>
            <w:shd w:val="clear" w:color="auto" w:fill="auto"/>
            <w:noWrap/>
            <w:vAlign w:val="bottom"/>
          </w:tcPr>
          <w:p w14:paraId="32542DF3" w14:textId="77777777" w:rsidR="001D6E94" w:rsidRPr="00244E98" w:rsidRDefault="001D6E94" w:rsidP="00AB2C09">
            <w:pPr>
              <w:spacing w:after="0" w:line="240" w:lineRule="auto"/>
              <w:rPr>
                <w:rFonts w:cs="Calibri"/>
                <w:color w:val="000000"/>
                <w:sz w:val="18"/>
                <w:szCs w:val="18"/>
              </w:rPr>
            </w:pPr>
          </w:p>
        </w:tc>
      </w:tr>
      <w:tr w:rsidR="001D6E94" w:rsidRPr="003A0002" w14:paraId="5C908742" w14:textId="77777777" w:rsidTr="00244E98">
        <w:trPr>
          <w:trHeight w:val="284"/>
        </w:trPr>
        <w:tc>
          <w:tcPr>
            <w:tcW w:w="5000" w:type="pct"/>
            <w:gridSpan w:val="13"/>
            <w:shd w:val="clear" w:color="auto" w:fill="auto"/>
            <w:vAlign w:val="center"/>
            <w:hideMark/>
          </w:tcPr>
          <w:p w14:paraId="096AAD8C" w14:textId="77777777" w:rsidR="001D6E94" w:rsidRPr="003A0002" w:rsidRDefault="001D6E94" w:rsidP="00244E98">
            <w:pPr>
              <w:spacing w:after="0"/>
              <w:rPr>
                <w:rFonts w:cs="Calibri"/>
                <w:b/>
                <w:sz w:val="18"/>
                <w:szCs w:val="18"/>
              </w:rPr>
            </w:pPr>
            <w:r w:rsidRPr="003A0002">
              <w:rPr>
                <w:rFonts w:cs="Calibri"/>
                <w:b/>
                <w:sz w:val="18"/>
                <w:szCs w:val="18"/>
              </w:rPr>
              <w:t>DEĞERLENDİRME SİSTEMİ</w:t>
            </w:r>
          </w:p>
        </w:tc>
      </w:tr>
      <w:tr w:rsidR="001D6E94" w:rsidRPr="003A0002" w14:paraId="77E58E9D" w14:textId="77777777" w:rsidTr="0029244B">
        <w:trPr>
          <w:trHeight w:val="284"/>
        </w:trPr>
        <w:tc>
          <w:tcPr>
            <w:tcW w:w="1555" w:type="pct"/>
            <w:gridSpan w:val="4"/>
            <w:shd w:val="clear" w:color="auto" w:fill="auto"/>
            <w:vAlign w:val="center"/>
            <w:hideMark/>
          </w:tcPr>
          <w:p w14:paraId="2FA1E00B" w14:textId="77777777" w:rsidR="001D6E94" w:rsidRPr="003A0002" w:rsidRDefault="001D6E94" w:rsidP="00244E98">
            <w:pPr>
              <w:spacing w:after="0"/>
              <w:rPr>
                <w:rFonts w:cs="Calibri"/>
                <w:b/>
                <w:sz w:val="18"/>
                <w:szCs w:val="18"/>
              </w:rPr>
            </w:pPr>
            <w:r w:rsidRPr="003A0002">
              <w:rPr>
                <w:rFonts w:cs="Calibri"/>
                <w:b/>
                <w:sz w:val="18"/>
                <w:szCs w:val="18"/>
              </w:rPr>
              <w:t>YARIYIL İÇİ ÇALIŞMALARI</w:t>
            </w:r>
          </w:p>
        </w:tc>
        <w:tc>
          <w:tcPr>
            <w:tcW w:w="1646" w:type="pct"/>
            <w:gridSpan w:val="5"/>
            <w:shd w:val="clear" w:color="auto" w:fill="auto"/>
            <w:noWrap/>
            <w:vAlign w:val="bottom"/>
            <w:hideMark/>
          </w:tcPr>
          <w:p w14:paraId="701CE381" w14:textId="77777777" w:rsidR="001D6E94" w:rsidRPr="003A0002" w:rsidRDefault="001D6E94" w:rsidP="00244E98">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1F50C014" w14:textId="77777777" w:rsidR="001D6E94" w:rsidRPr="003A0002" w:rsidRDefault="001D6E94" w:rsidP="00244E98">
            <w:pPr>
              <w:spacing w:after="0"/>
              <w:rPr>
                <w:rFonts w:cs="Calibri"/>
                <w:b/>
                <w:sz w:val="18"/>
                <w:szCs w:val="18"/>
              </w:rPr>
            </w:pPr>
            <w:r w:rsidRPr="003A0002">
              <w:rPr>
                <w:rFonts w:cs="Calibri"/>
                <w:b/>
                <w:sz w:val="18"/>
                <w:szCs w:val="18"/>
              </w:rPr>
              <w:t>KATKI YÜZDESİ</w:t>
            </w:r>
          </w:p>
        </w:tc>
      </w:tr>
      <w:tr w:rsidR="001D6E94" w:rsidRPr="003A0002" w14:paraId="58D73703" w14:textId="77777777" w:rsidTr="0029244B">
        <w:trPr>
          <w:trHeight w:val="284"/>
        </w:trPr>
        <w:tc>
          <w:tcPr>
            <w:tcW w:w="1555" w:type="pct"/>
            <w:gridSpan w:val="4"/>
            <w:shd w:val="clear" w:color="auto" w:fill="auto"/>
            <w:vAlign w:val="center"/>
            <w:hideMark/>
          </w:tcPr>
          <w:p w14:paraId="3C9D0496" w14:textId="77777777" w:rsidR="001D6E94" w:rsidRPr="003A0002" w:rsidRDefault="001D6E94" w:rsidP="00244E98">
            <w:pPr>
              <w:spacing w:after="0"/>
              <w:rPr>
                <w:rFonts w:cs="Calibri"/>
                <w:b/>
                <w:sz w:val="18"/>
                <w:szCs w:val="18"/>
              </w:rPr>
            </w:pPr>
            <w:r w:rsidRPr="003A0002">
              <w:rPr>
                <w:rFonts w:cs="Calibri"/>
                <w:b/>
                <w:sz w:val="18"/>
                <w:szCs w:val="18"/>
              </w:rPr>
              <w:t>Ara Sınav</w:t>
            </w:r>
          </w:p>
        </w:tc>
        <w:tc>
          <w:tcPr>
            <w:tcW w:w="1646" w:type="pct"/>
            <w:gridSpan w:val="5"/>
            <w:shd w:val="clear" w:color="auto" w:fill="auto"/>
            <w:noWrap/>
            <w:vAlign w:val="bottom"/>
            <w:hideMark/>
          </w:tcPr>
          <w:p w14:paraId="6EC5C987" w14:textId="77777777" w:rsidR="001D6E94" w:rsidRPr="003A0002" w:rsidRDefault="001D6E94"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4D1347C" w14:textId="77777777" w:rsidR="001D6E94" w:rsidRPr="003A0002" w:rsidRDefault="001D6E94" w:rsidP="00244E98">
            <w:pPr>
              <w:spacing w:after="0"/>
              <w:jc w:val="center"/>
              <w:rPr>
                <w:rFonts w:cs="Calibri"/>
                <w:sz w:val="18"/>
                <w:szCs w:val="18"/>
              </w:rPr>
            </w:pPr>
            <w:r w:rsidRPr="003A0002">
              <w:rPr>
                <w:rFonts w:cs="Calibri"/>
                <w:sz w:val="18"/>
                <w:szCs w:val="18"/>
              </w:rPr>
              <w:t>100</w:t>
            </w:r>
          </w:p>
        </w:tc>
      </w:tr>
      <w:tr w:rsidR="001D6E94" w:rsidRPr="003A0002" w14:paraId="3E9F59C2" w14:textId="77777777" w:rsidTr="0029244B">
        <w:trPr>
          <w:trHeight w:val="284"/>
        </w:trPr>
        <w:tc>
          <w:tcPr>
            <w:tcW w:w="1555" w:type="pct"/>
            <w:gridSpan w:val="4"/>
            <w:shd w:val="clear" w:color="auto" w:fill="auto"/>
            <w:vAlign w:val="center"/>
            <w:hideMark/>
          </w:tcPr>
          <w:p w14:paraId="5366503F" w14:textId="77777777" w:rsidR="001D6E94" w:rsidRPr="003A0002" w:rsidRDefault="001D6E94" w:rsidP="00244E98">
            <w:pPr>
              <w:spacing w:after="0"/>
              <w:rPr>
                <w:rFonts w:cs="Calibri"/>
                <w:b/>
                <w:sz w:val="18"/>
                <w:szCs w:val="18"/>
              </w:rPr>
            </w:pPr>
            <w:r w:rsidRPr="003A0002">
              <w:rPr>
                <w:rFonts w:cs="Calibri"/>
                <w:b/>
                <w:sz w:val="18"/>
                <w:szCs w:val="18"/>
              </w:rPr>
              <w:t>Ödev</w:t>
            </w:r>
          </w:p>
        </w:tc>
        <w:tc>
          <w:tcPr>
            <w:tcW w:w="1646" w:type="pct"/>
            <w:gridSpan w:val="5"/>
            <w:shd w:val="clear" w:color="auto" w:fill="auto"/>
            <w:noWrap/>
            <w:vAlign w:val="bottom"/>
            <w:hideMark/>
          </w:tcPr>
          <w:p w14:paraId="172158C8" w14:textId="77777777" w:rsidR="001D6E94" w:rsidRPr="003A0002" w:rsidRDefault="001D6E94" w:rsidP="00244E98">
            <w:pPr>
              <w:spacing w:after="0"/>
              <w:jc w:val="center"/>
              <w:rPr>
                <w:rFonts w:cs="Calibri"/>
                <w:sz w:val="18"/>
                <w:szCs w:val="18"/>
              </w:rPr>
            </w:pPr>
          </w:p>
        </w:tc>
        <w:tc>
          <w:tcPr>
            <w:tcW w:w="1799" w:type="pct"/>
            <w:gridSpan w:val="4"/>
            <w:shd w:val="clear" w:color="auto" w:fill="auto"/>
            <w:vAlign w:val="center"/>
            <w:hideMark/>
          </w:tcPr>
          <w:p w14:paraId="7557A69A" w14:textId="77777777" w:rsidR="001D6E94" w:rsidRPr="003A0002" w:rsidRDefault="001D6E94" w:rsidP="00244E98">
            <w:pPr>
              <w:spacing w:after="0"/>
              <w:jc w:val="center"/>
              <w:rPr>
                <w:rFonts w:cs="Calibri"/>
                <w:sz w:val="18"/>
                <w:szCs w:val="18"/>
              </w:rPr>
            </w:pPr>
          </w:p>
        </w:tc>
      </w:tr>
      <w:tr w:rsidR="001D6E94" w:rsidRPr="003A0002" w14:paraId="659EE799" w14:textId="77777777" w:rsidTr="0029244B">
        <w:trPr>
          <w:trHeight w:val="284"/>
        </w:trPr>
        <w:tc>
          <w:tcPr>
            <w:tcW w:w="1555" w:type="pct"/>
            <w:gridSpan w:val="4"/>
            <w:shd w:val="clear" w:color="auto" w:fill="auto"/>
            <w:vAlign w:val="center"/>
            <w:hideMark/>
          </w:tcPr>
          <w:p w14:paraId="02432C0A" w14:textId="77777777" w:rsidR="001D6E94" w:rsidRPr="003A0002" w:rsidRDefault="001D6E94" w:rsidP="00244E98">
            <w:pPr>
              <w:spacing w:after="0"/>
              <w:rPr>
                <w:rFonts w:cs="Calibri"/>
                <w:b/>
                <w:sz w:val="18"/>
                <w:szCs w:val="18"/>
              </w:rPr>
            </w:pPr>
            <w:r w:rsidRPr="003A0002">
              <w:rPr>
                <w:rFonts w:cs="Calibri"/>
                <w:b/>
                <w:sz w:val="18"/>
                <w:szCs w:val="18"/>
              </w:rPr>
              <w:t>Sözlü Sınav</w:t>
            </w:r>
          </w:p>
        </w:tc>
        <w:tc>
          <w:tcPr>
            <w:tcW w:w="1646" w:type="pct"/>
            <w:gridSpan w:val="5"/>
            <w:shd w:val="clear" w:color="auto" w:fill="auto"/>
            <w:noWrap/>
            <w:vAlign w:val="bottom"/>
            <w:hideMark/>
          </w:tcPr>
          <w:p w14:paraId="65FD36D3" w14:textId="77777777" w:rsidR="001D6E94" w:rsidRPr="003A0002" w:rsidRDefault="001D6E94" w:rsidP="00244E98">
            <w:pPr>
              <w:spacing w:after="0"/>
              <w:jc w:val="center"/>
              <w:rPr>
                <w:rFonts w:cs="Calibri"/>
                <w:sz w:val="18"/>
                <w:szCs w:val="18"/>
              </w:rPr>
            </w:pPr>
          </w:p>
        </w:tc>
        <w:tc>
          <w:tcPr>
            <w:tcW w:w="1799" w:type="pct"/>
            <w:gridSpan w:val="4"/>
            <w:shd w:val="clear" w:color="auto" w:fill="auto"/>
            <w:vAlign w:val="center"/>
            <w:hideMark/>
          </w:tcPr>
          <w:p w14:paraId="3E2D2987" w14:textId="77777777" w:rsidR="001D6E94" w:rsidRPr="003A0002" w:rsidRDefault="001D6E94" w:rsidP="00244E98">
            <w:pPr>
              <w:spacing w:after="0"/>
              <w:jc w:val="center"/>
              <w:rPr>
                <w:rFonts w:cs="Calibri"/>
                <w:sz w:val="18"/>
                <w:szCs w:val="18"/>
              </w:rPr>
            </w:pPr>
          </w:p>
        </w:tc>
      </w:tr>
      <w:tr w:rsidR="001D6E94" w:rsidRPr="003A0002" w14:paraId="199AF82C" w14:textId="77777777" w:rsidTr="0029244B">
        <w:trPr>
          <w:trHeight w:val="284"/>
        </w:trPr>
        <w:tc>
          <w:tcPr>
            <w:tcW w:w="1555" w:type="pct"/>
            <w:gridSpan w:val="4"/>
            <w:shd w:val="clear" w:color="auto" w:fill="auto"/>
            <w:vAlign w:val="center"/>
            <w:hideMark/>
          </w:tcPr>
          <w:p w14:paraId="1C27C455" w14:textId="77777777" w:rsidR="001D6E94" w:rsidRPr="003A0002" w:rsidRDefault="001D6E94" w:rsidP="00244E98">
            <w:pPr>
              <w:spacing w:after="0"/>
              <w:rPr>
                <w:rFonts w:cs="Calibri"/>
                <w:b/>
                <w:sz w:val="18"/>
                <w:szCs w:val="18"/>
              </w:rPr>
            </w:pPr>
          </w:p>
        </w:tc>
        <w:tc>
          <w:tcPr>
            <w:tcW w:w="1646" w:type="pct"/>
            <w:gridSpan w:val="5"/>
            <w:shd w:val="clear" w:color="auto" w:fill="auto"/>
            <w:noWrap/>
            <w:vAlign w:val="bottom"/>
            <w:hideMark/>
          </w:tcPr>
          <w:p w14:paraId="3CA3ABFF" w14:textId="77777777" w:rsidR="001D6E94" w:rsidRPr="003A0002" w:rsidRDefault="001D6E94" w:rsidP="00244E98">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6E0A3B89" w14:textId="77777777" w:rsidR="001D6E94" w:rsidRPr="003A0002" w:rsidRDefault="001D6E94" w:rsidP="00244E98">
            <w:pPr>
              <w:spacing w:after="0"/>
              <w:jc w:val="center"/>
              <w:rPr>
                <w:rFonts w:cs="Calibri"/>
                <w:sz w:val="18"/>
                <w:szCs w:val="18"/>
              </w:rPr>
            </w:pPr>
            <w:r w:rsidRPr="003A0002">
              <w:rPr>
                <w:rFonts w:cs="Calibri"/>
                <w:sz w:val="18"/>
                <w:szCs w:val="18"/>
              </w:rPr>
              <w:t>100</w:t>
            </w:r>
          </w:p>
        </w:tc>
      </w:tr>
      <w:tr w:rsidR="001D6E94" w:rsidRPr="003A0002" w14:paraId="022FE518" w14:textId="77777777" w:rsidTr="0029244B">
        <w:trPr>
          <w:trHeight w:val="284"/>
        </w:trPr>
        <w:tc>
          <w:tcPr>
            <w:tcW w:w="1555" w:type="pct"/>
            <w:gridSpan w:val="4"/>
            <w:shd w:val="clear" w:color="auto" w:fill="auto"/>
            <w:vAlign w:val="center"/>
            <w:hideMark/>
          </w:tcPr>
          <w:p w14:paraId="692F7E22" w14:textId="77777777" w:rsidR="001D6E94" w:rsidRPr="003A0002" w:rsidRDefault="001D6E94" w:rsidP="00244E98">
            <w:pPr>
              <w:spacing w:after="0"/>
              <w:rPr>
                <w:rFonts w:cs="Calibri"/>
                <w:b/>
                <w:sz w:val="18"/>
                <w:szCs w:val="18"/>
              </w:rPr>
            </w:pPr>
            <w:r w:rsidRPr="003A0002">
              <w:rPr>
                <w:rFonts w:cs="Calibri"/>
                <w:b/>
                <w:sz w:val="18"/>
                <w:szCs w:val="18"/>
              </w:rPr>
              <w:t>Yıl içinin Başarıya Oranı</w:t>
            </w:r>
          </w:p>
        </w:tc>
        <w:tc>
          <w:tcPr>
            <w:tcW w:w="1646" w:type="pct"/>
            <w:gridSpan w:val="5"/>
            <w:shd w:val="clear" w:color="auto" w:fill="auto"/>
            <w:noWrap/>
            <w:vAlign w:val="bottom"/>
            <w:hideMark/>
          </w:tcPr>
          <w:p w14:paraId="5E06C97F" w14:textId="77777777" w:rsidR="001D6E94" w:rsidRPr="003A0002" w:rsidRDefault="001D6E94"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56D0399" w14:textId="77777777" w:rsidR="001D6E94" w:rsidRPr="003A0002" w:rsidRDefault="001D6E94" w:rsidP="00244E98">
            <w:pPr>
              <w:spacing w:after="0"/>
              <w:jc w:val="center"/>
              <w:rPr>
                <w:rFonts w:cs="Calibri"/>
                <w:sz w:val="18"/>
                <w:szCs w:val="18"/>
              </w:rPr>
            </w:pPr>
            <w:r w:rsidRPr="003A0002">
              <w:rPr>
                <w:rFonts w:cs="Calibri"/>
                <w:sz w:val="18"/>
                <w:szCs w:val="18"/>
              </w:rPr>
              <w:t>40</w:t>
            </w:r>
          </w:p>
        </w:tc>
      </w:tr>
      <w:tr w:rsidR="001D6E94" w:rsidRPr="003A0002" w14:paraId="20C38301" w14:textId="77777777" w:rsidTr="0029244B">
        <w:trPr>
          <w:trHeight w:val="284"/>
        </w:trPr>
        <w:tc>
          <w:tcPr>
            <w:tcW w:w="1555" w:type="pct"/>
            <w:gridSpan w:val="4"/>
            <w:shd w:val="clear" w:color="auto" w:fill="auto"/>
            <w:vAlign w:val="center"/>
            <w:hideMark/>
          </w:tcPr>
          <w:p w14:paraId="02747B66" w14:textId="77777777" w:rsidR="001D6E94" w:rsidRPr="003A0002" w:rsidRDefault="001D6E94" w:rsidP="00244E98">
            <w:pPr>
              <w:spacing w:after="0"/>
              <w:rPr>
                <w:rFonts w:cs="Calibri"/>
                <w:b/>
                <w:sz w:val="18"/>
                <w:szCs w:val="18"/>
              </w:rPr>
            </w:pPr>
            <w:r w:rsidRPr="003A0002">
              <w:rPr>
                <w:rFonts w:cs="Calibri"/>
                <w:b/>
                <w:sz w:val="18"/>
                <w:szCs w:val="18"/>
              </w:rPr>
              <w:t>Finalin Başarıya Oranı</w:t>
            </w:r>
          </w:p>
        </w:tc>
        <w:tc>
          <w:tcPr>
            <w:tcW w:w="1646" w:type="pct"/>
            <w:gridSpan w:val="5"/>
            <w:shd w:val="clear" w:color="auto" w:fill="auto"/>
            <w:noWrap/>
            <w:vAlign w:val="bottom"/>
            <w:hideMark/>
          </w:tcPr>
          <w:p w14:paraId="49AEBBF1" w14:textId="77777777" w:rsidR="001D6E94" w:rsidRPr="003A0002" w:rsidRDefault="001D6E94"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F6CECC1" w14:textId="77777777" w:rsidR="001D6E94" w:rsidRPr="003A0002" w:rsidRDefault="001D6E94" w:rsidP="00244E98">
            <w:pPr>
              <w:spacing w:after="0"/>
              <w:jc w:val="center"/>
              <w:rPr>
                <w:rFonts w:cs="Calibri"/>
                <w:sz w:val="18"/>
                <w:szCs w:val="18"/>
              </w:rPr>
            </w:pPr>
            <w:r w:rsidRPr="003A0002">
              <w:rPr>
                <w:rFonts w:cs="Calibri"/>
                <w:sz w:val="18"/>
                <w:szCs w:val="18"/>
              </w:rPr>
              <w:t>60</w:t>
            </w:r>
          </w:p>
        </w:tc>
      </w:tr>
      <w:tr w:rsidR="001D6E94" w:rsidRPr="003A0002" w14:paraId="7E865A10" w14:textId="77777777" w:rsidTr="0029244B">
        <w:trPr>
          <w:trHeight w:val="284"/>
        </w:trPr>
        <w:tc>
          <w:tcPr>
            <w:tcW w:w="1555" w:type="pct"/>
            <w:gridSpan w:val="4"/>
            <w:shd w:val="clear" w:color="auto" w:fill="auto"/>
            <w:vAlign w:val="center"/>
            <w:hideMark/>
          </w:tcPr>
          <w:p w14:paraId="07857D81" w14:textId="77777777" w:rsidR="001D6E94" w:rsidRPr="003A0002" w:rsidRDefault="001D6E94" w:rsidP="00244E98">
            <w:pPr>
              <w:spacing w:after="0"/>
              <w:rPr>
                <w:rFonts w:cs="Calibri"/>
                <w:sz w:val="18"/>
                <w:szCs w:val="18"/>
              </w:rPr>
            </w:pPr>
          </w:p>
        </w:tc>
        <w:tc>
          <w:tcPr>
            <w:tcW w:w="1646" w:type="pct"/>
            <w:gridSpan w:val="5"/>
            <w:shd w:val="clear" w:color="auto" w:fill="auto"/>
            <w:noWrap/>
            <w:vAlign w:val="bottom"/>
            <w:hideMark/>
          </w:tcPr>
          <w:p w14:paraId="272C83EC" w14:textId="77777777" w:rsidR="001D6E94" w:rsidRPr="003A0002" w:rsidRDefault="001D6E94" w:rsidP="00244E98">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71CDC834" w14:textId="77777777" w:rsidR="001D6E94" w:rsidRPr="003A0002" w:rsidRDefault="001D6E94" w:rsidP="00244E98">
            <w:pPr>
              <w:spacing w:after="0"/>
              <w:jc w:val="center"/>
              <w:rPr>
                <w:rFonts w:cs="Calibri"/>
                <w:sz w:val="18"/>
                <w:szCs w:val="18"/>
              </w:rPr>
            </w:pPr>
            <w:r w:rsidRPr="003A0002">
              <w:rPr>
                <w:rFonts w:cs="Calibri"/>
                <w:sz w:val="18"/>
                <w:szCs w:val="18"/>
              </w:rPr>
              <w:t>100</w:t>
            </w:r>
          </w:p>
        </w:tc>
      </w:tr>
      <w:tr w:rsidR="001D6E94" w:rsidRPr="003A0002" w14:paraId="7638E11B" w14:textId="77777777" w:rsidTr="00244E98">
        <w:trPr>
          <w:trHeight w:val="300"/>
        </w:trPr>
        <w:tc>
          <w:tcPr>
            <w:tcW w:w="5000" w:type="pct"/>
            <w:gridSpan w:val="13"/>
            <w:shd w:val="clear" w:color="auto" w:fill="auto"/>
            <w:vAlign w:val="center"/>
            <w:hideMark/>
          </w:tcPr>
          <w:p w14:paraId="033A1CAA" w14:textId="77777777" w:rsidR="001D6E94" w:rsidRPr="003A0002" w:rsidRDefault="001D6E94" w:rsidP="00244E98">
            <w:pPr>
              <w:spacing w:after="0" w:line="240" w:lineRule="auto"/>
              <w:rPr>
                <w:rFonts w:cs="Calibri"/>
                <w:b/>
                <w:bCs/>
                <w:sz w:val="18"/>
                <w:szCs w:val="18"/>
              </w:rPr>
            </w:pPr>
          </w:p>
          <w:p w14:paraId="676A5B2E" w14:textId="77777777" w:rsidR="001D6E94" w:rsidRPr="003A0002" w:rsidRDefault="001D6E94" w:rsidP="00244E98">
            <w:pPr>
              <w:spacing w:after="0" w:line="240" w:lineRule="auto"/>
              <w:rPr>
                <w:rFonts w:cs="Calibri"/>
                <w:b/>
                <w:bCs/>
                <w:sz w:val="18"/>
                <w:szCs w:val="18"/>
              </w:rPr>
            </w:pPr>
            <w:r w:rsidRPr="003A0002">
              <w:rPr>
                <w:rFonts w:cs="Calibri"/>
                <w:b/>
                <w:bCs/>
                <w:sz w:val="18"/>
                <w:szCs w:val="18"/>
              </w:rPr>
              <w:t>İŞYÜKÜ HESAPLAMA</w:t>
            </w:r>
          </w:p>
        </w:tc>
      </w:tr>
      <w:tr w:rsidR="001D6E94" w:rsidRPr="003A0002" w14:paraId="41BF53B3" w14:textId="77777777" w:rsidTr="0029244B">
        <w:trPr>
          <w:trHeight w:val="476"/>
        </w:trPr>
        <w:tc>
          <w:tcPr>
            <w:tcW w:w="2301" w:type="pct"/>
            <w:gridSpan w:val="6"/>
            <w:shd w:val="clear" w:color="auto" w:fill="auto"/>
            <w:vAlign w:val="center"/>
            <w:hideMark/>
          </w:tcPr>
          <w:p w14:paraId="7F20C124" w14:textId="77777777" w:rsidR="001D6E94" w:rsidRPr="003A0002" w:rsidRDefault="001D6E94" w:rsidP="00244E98">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269E777E" w14:textId="77777777" w:rsidR="001D6E94" w:rsidRPr="003A0002" w:rsidRDefault="001D6E94" w:rsidP="00244E98">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285AE887" w14:textId="77777777" w:rsidR="001D6E94" w:rsidRPr="003A0002" w:rsidRDefault="001D6E94" w:rsidP="00244E98">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42974F05" w14:textId="77777777" w:rsidR="001D6E94" w:rsidRPr="003A0002" w:rsidRDefault="001D6E94" w:rsidP="00244E98">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0F7DDDBF" w14:textId="77777777" w:rsidTr="0029244B">
        <w:trPr>
          <w:trHeight w:val="420"/>
        </w:trPr>
        <w:tc>
          <w:tcPr>
            <w:tcW w:w="2301" w:type="pct"/>
            <w:gridSpan w:val="6"/>
            <w:shd w:val="clear" w:color="auto" w:fill="auto"/>
            <w:vAlign w:val="center"/>
            <w:hideMark/>
          </w:tcPr>
          <w:p w14:paraId="63FACE8B" w14:textId="77777777" w:rsidR="001D6E94" w:rsidRPr="003A0002" w:rsidRDefault="001D6E94" w:rsidP="00244E98">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7D2A681"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74A6DF1" w14:textId="77777777" w:rsidR="001D6E94" w:rsidRPr="003A0002" w:rsidRDefault="001D6E94" w:rsidP="00244E98">
            <w:pPr>
              <w:spacing w:after="0" w:line="240" w:lineRule="auto"/>
              <w:jc w:val="center"/>
              <w:rPr>
                <w:rFonts w:cs="Calibri"/>
                <w:sz w:val="18"/>
                <w:szCs w:val="18"/>
              </w:rPr>
            </w:pPr>
            <w:r>
              <w:rPr>
                <w:rFonts w:cs="Calibri"/>
                <w:sz w:val="18"/>
                <w:szCs w:val="18"/>
              </w:rPr>
              <w:t>3</w:t>
            </w:r>
          </w:p>
        </w:tc>
        <w:tc>
          <w:tcPr>
            <w:tcW w:w="922" w:type="pct"/>
            <w:shd w:val="clear" w:color="auto" w:fill="auto"/>
            <w:vAlign w:val="center"/>
          </w:tcPr>
          <w:p w14:paraId="5D68908A" w14:textId="77777777" w:rsidR="001D6E94" w:rsidRPr="003A0002" w:rsidRDefault="001D6E94" w:rsidP="00244E98">
            <w:pPr>
              <w:spacing w:after="0" w:line="240" w:lineRule="auto"/>
              <w:jc w:val="center"/>
              <w:rPr>
                <w:rFonts w:cs="Calibri"/>
                <w:sz w:val="18"/>
                <w:szCs w:val="18"/>
              </w:rPr>
            </w:pPr>
            <w:r>
              <w:rPr>
                <w:rFonts w:cs="Calibri"/>
                <w:sz w:val="18"/>
                <w:szCs w:val="18"/>
              </w:rPr>
              <w:t>42</w:t>
            </w:r>
          </w:p>
        </w:tc>
      </w:tr>
      <w:tr w:rsidR="001D6E94" w:rsidRPr="003A0002" w14:paraId="6A77E251" w14:textId="77777777" w:rsidTr="0029244B">
        <w:trPr>
          <w:trHeight w:val="420"/>
        </w:trPr>
        <w:tc>
          <w:tcPr>
            <w:tcW w:w="2301" w:type="pct"/>
            <w:gridSpan w:val="6"/>
            <w:shd w:val="clear" w:color="auto" w:fill="auto"/>
            <w:vAlign w:val="center"/>
            <w:hideMark/>
          </w:tcPr>
          <w:p w14:paraId="6AB0932B" w14:textId="77777777" w:rsidR="001D6E94" w:rsidRPr="003A0002" w:rsidRDefault="001D6E94" w:rsidP="00244E98">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30ACDF6"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08C1B14"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39F79765"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w:t>
            </w:r>
          </w:p>
        </w:tc>
      </w:tr>
      <w:tr w:rsidR="001D6E94" w:rsidRPr="003A0002" w14:paraId="308C0084" w14:textId="77777777" w:rsidTr="0029244B">
        <w:trPr>
          <w:trHeight w:val="420"/>
        </w:trPr>
        <w:tc>
          <w:tcPr>
            <w:tcW w:w="2301" w:type="pct"/>
            <w:gridSpan w:val="6"/>
            <w:shd w:val="clear" w:color="auto" w:fill="auto"/>
            <w:vAlign w:val="center"/>
            <w:hideMark/>
          </w:tcPr>
          <w:p w14:paraId="14323B75" w14:textId="77777777" w:rsidR="001D6E94" w:rsidRPr="003A0002" w:rsidRDefault="001D6E94" w:rsidP="00244E98">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61FBEE9"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AEBCE74"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735C21DD"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w:t>
            </w:r>
          </w:p>
        </w:tc>
      </w:tr>
      <w:tr w:rsidR="001D6E94" w:rsidRPr="003A0002" w14:paraId="5609F4C7" w14:textId="77777777" w:rsidTr="0029244B">
        <w:trPr>
          <w:trHeight w:val="420"/>
        </w:trPr>
        <w:tc>
          <w:tcPr>
            <w:tcW w:w="2301" w:type="pct"/>
            <w:gridSpan w:val="6"/>
            <w:shd w:val="clear" w:color="auto" w:fill="auto"/>
            <w:vAlign w:val="center"/>
            <w:hideMark/>
          </w:tcPr>
          <w:p w14:paraId="05FC8AB8" w14:textId="77777777" w:rsidR="001D6E94" w:rsidRPr="003A0002" w:rsidRDefault="001D6E94" w:rsidP="00244E98">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44626240"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D600DF1" w14:textId="77777777" w:rsidR="001D6E94" w:rsidRPr="003A0002" w:rsidRDefault="001D6E94" w:rsidP="00244E98">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39037E1D" w14:textId="77777777" w:rsidR="001D6E94" w:rsidRPr="003A0002" w:rsidRDefault="001D6E94" w:rsidP="00244E98">
            <w:pPr>
              <w:spacing w:after="0" w:line="240" w:lineRule="auto"/>
              <w:jc w:val="center"/>
              <w:rPr>
                <w:rFonts w:cs="Calibri"/>
                <w:sz w:val="18"/>
                <w:szCs w:val="18"/>
              </w:rPr>
            </w:pPr>
            <w:r>
              <w:rPr>
                <w:rFonts w:cs="Calibri"/>
                <w:sz w:val="18"/>
                <w:szCs w:val="18"/>
              </w:rPr>
              <w:t>10</w:t>
            </w:r>
          </w:p>
        </w:tc>
      </w:tr>
      <w:tr w:rsidR="001D6E94" w:rsidRPr="003A0002" w14:paraId="7510DA5E" w14:textId="77777777" w:rsidTr="0029244B">
        <w:trPr>
          <w:trHeight w:val="420"/>
        </w:trPr>
        <w:tc>
          <w:tcPr>
            <w:tcW w:w="2301" w:type="pct"/>
            <w:gridSpan w:val="6"/>
            <w:shd w:val="clear" w:color="auto" w:fill="auto"/>
            <w:vAlign w:val="center"/>
            <w:hideMark/>
          </w:tcPr>
          <w:p w14:paraId="570052C1" w14:textId="77777777" w:rsidR="001D6E94" w:rsidRPr="003A0002" w:rsidRDefault="001D6E94" w:rsidP="00244E98">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4273957F"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73B0BBE"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10</w:t>
            </w:r>
          </w:p>
        </w:tc>
        <w:tc>
          <w:tcPr>
            <w:tcW w:w="922" w:type="pct"/>
            <w:shd w:val="clear" w:color="auto" w:fill="auto"/>
            <w:vAlign w:val="center"/>
          </w:tcPr>
          <w:p w14:paraId="5F3E535C"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10</w:t>
            </w:r>
          </w:p>
        </w:tc>
      </w:tr>
      <w:tr w:rsidR="001D6E94" w:rsidRPr="003A0002" w14:paraId="6028EA1E" w14:textId="77777777" w:rsidTr="0029244B">
        <w:trPr>
          <w:trHeight w:val="420"/>
        </w:trPr>
        <w:tc>
          <w:tcPr>
            <w:tcW w:w="2301" w:type="pct"/>
            <w:gridSpan w:val="6"/>
            <w:shd w:val="clear" w:color="auto" w:fill="auto"/>
            <w:vAlign w:val="center"/>
            <w:hideMark/>
          </w:tcPr>
          <w:p w14:paraId="22964235" w14:textId="77777777" w:rsidR="001D6E94" w:rsidRPr="003A0002" w:rsidRDefault="001D6E94" w:rsidP="00244E98">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7976C10B" w14:textId="77777777" w:rsidR="001D6E94" w:rsidRPr="003A0002" w:rsidRDefault="001D6E94" w:rsidP="00244E98">
            <w:pPr>
              <w:spacing w:after="0" w:line="240" w:lineRule="auto"/>
              <w:jc w:val="center"/>
              <w:rPr>
                <w:rFonts w:cs="Calibri"/>
                <w:sz w:val="18"/>
                <w:szCs w:val="18"/>
              </w:rPr>
            </w:pPr>
          </w:p>
        </w:tc>
        <w:tc>
          <w:tcPr>
            <w:tcW w:w="973" w:type="pct"/>
            <w:gridSpan w:val="4"/>
            <w:shd w:val="clear" w:color="auto" w:fill="auto"/>
            <w:vAlign w:val="center"/>
          </w:tcPr>
          <w:p w14:paraId="5BD8C25F" w14:textId="77777777" w:rsidR="001D6E94" w:rsidRPr="003A0002" w:rsidRDefault="001D6E94" w:rsidP="00244E98">
            <w:pPr>
              <w:spacing w:after="0" w:line="240" w:lineRule="auto"/>
              <w:jc w:val="center"/>
              <w:rPr>
                <w:rFonts w:cs="Calibri"/>
                <w:sz w:val="18"/>
                <w:szCs w:val="18"/>
              </w:rPr>
            </w:pPr>
          </w:p>
        </w:tc>
        <w:tc>
          <w:tcPr>
            <w:tcW w:w="922" w:type="pct"/>
            <w:shd w:val="clear" w:color="auto" w:fill="auto"/>
            <w:vAlign w:val="center"/>
          </w:tcPr>
          <w:p w14:paraId="25A5AEA0" w14:textId="77777777" w:rsidR="001D6E94" w:rsidRPr="003A0002" w:rsidRDefault="001D6E94" w:rsidP="00244E98">
            <w:pPr>
              <w:spacing w:after="0" w:line="240" w:lineRule="auto"/>
              <w:jc w:val="center"/>
              <w:rPr>
                <w:rFonts w:cs="Calibri"/>
                <w:sz w:val="18"/>
                <w:szCs w:val="18"/>
              </w:rPr>
            </w:pPr>
          </w:p>
        </w:tc>
      </w:tr>
      <w:tr w:rsidR="001D6E94" w:rsidRPr="003A0002" w14:paraId="51C87F6F" w14:textId="77777777" w:rsidTr="0029244B">
        <w:trPr>
          <w:trHeight w:val="420"/>
        </w:trPr>
        <w:tc>
          <w:tcPr>
            <w:tcW w:w="2301" w:type="pct"/>
            <w:gridSpan w:val="6"/>
            <w:shd w:val="clear" w:color="auto" w:fill="auto"/>
            <w:vAlign w:val="center"/>
          </w:tcPr>
          <w:p w14:paraId="1CAA715E" w14:textId="77777777" w:rsidR="001D6E94" w:rsidRPr="003A0002" w:rsidRDefault="001D6E94" w:rsidP="00244E98">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51CBEF46" w14:textId="77777777" w:rsidR="001D6E94" w:rsidRPr="003A0002" w:rsidRDefault="001D6E94" w:rsidP="00244E98">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17A73F40" w14:textId="77777777" w:rsidR="001D6E94" w:rsidRPr="003A0002" w:rsidRDefault="001D6E94" w:rsidP="00244E98">
            <w:pPr>
              <w:spacing w:after="0" w:line="240" w:lineRule="auto"/>
              <w:jc w:val="center"/>
              <w:rPr>
                <w:rFonts w:cs="Calibri"/>
                <w:sz w:val="18"/>
                <w:szCs w:val="18"/>
              </w:rPr>
            </w:pPr>
            <w:r>
              <w:rPr>
                <w:rFonts w:cs="Calibri"/>
                <w:sz w:val="18"/>
                <w:szCs w:val="18"/>
              </w:rPr>
              <w:t>4</w:t>
            </w:r>
          </w:p>
        </w:tc>
        <w:tc>
          <w:tcPr>
            <w:tcW w:w="922" w:type="pct"/>
            <w:shd w:val="clear" w:color="auto" w:fill="auto"/>
            <w:vAlign w:val="center"/>
          </w:tcPr>
          <w:p w14:paraId="06324688" w14:textId="77777777" w:rsidR="001D6E94" w:rsidRPr="003A0002" w:rsidRDefault="001D6E94" w:rsidP="00244E98">
            <w:pPr>
              <w:spacing w:after="0" w:line="240" w:lineRule="auto"/>
              <w:jc w:val="center"/>
              <w:rPr>
                <w:rFonts w:cs="Calibri"/>
                <w:sz w:val="18"/>
                <w:szCs w:val="18"/>
              </w:rPr>
            </w:pPr>
            <w:r>
              <w:rPr>
                <w:rFonts w:cs="Calibri"/>
                <w:sz w:val="18"/>
                <w:szCs w:val="18"/>
              </w:rPr>
              <w:t>56</w:t>
            </w:r>
          </w:p>
        </w:tc>
      </w:tr>
      <w:tr w:rsidR="001D6E94" w:rsidRPr="003A0002" w14:paraId="2957129D" w14:textId="77777777" w:rsidTr="0029244B">
        <w:trPr>
          <w:trHeight w:val="420"/>
        </w:trPr>
        <w:tc>
          <w:tcPr>
            <w:tcW w:w="2301" w:type="pct"/>
            <w:gridSpan w:val="6"/>
            <w:shd w:val="clear" w:color="auto" w:fill="auto"/>
            <w:vAlign w:val="center"/>
            <w:hideMark/>
          </w:tcPr>
          <w:p w14:paraId="13CDAFBA" w14:textId="77777777" w:rsidR="001D6E94" w:rsidRPr="003A0002" w:rsidRDefault="001D6E94" w:rsidP="00244E9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54DB2359" w14:textId="77777777" w:rsidR="001D6E94" w:rsidRPr="003A0002" w:rsidRDefault="001D6E94" w:rsidP="00244E98">
            <w:pPr>
              <w:spacing w:after="0" w:line="240" w:lineRule="auto"/>
              <w:jc w:val="center"/>
              <w:rPr>
                <w:rFonts w:cs="Calibri"/>
                <w:sz w:val="18"/>
                <w:szCs w:val="18"/>
              </w:rPr>
            </w:pPr>
          </w:p>
        </w:tc>
        <w:tc>
          <w:tcPr>
            <w:tcW w:w="973" w:type="pct"/>
            <w:gridSpan w:val="4"/>
            <w:shd w:val="clear" w:color="auto" w:fill="auto"/>
            <w:noWrap/>
            <w:vAlign w:val="center"/>
            <w:hideMark/>
          </w:tcPr>
          <w:p w14:paraId="75E7F0AF" w14:textId="77777777" w:rsidR="001D6E94" w:rsidRPr="003A0002" w:rsidRDefault="001D6E94" w:rsidP="00244E98">
            <w:pPr>
              <w:spacing w:after="0" w:line="240" w:lineRule="auto"/>
              <w:jc w:val="center"/>
              <w:rPr>
                <w:rFonts w:cs="Calibri"/>
                <w:sz w:val="18"/>
                <w:szCs w:val="18"/>
              </w:rPr>
            </w:pPr>
          </w:p>
        </w:tc>
        <w:tc>
          <w:tcPr>
            <w:tcW w:w="922" w:type="pct"/>
            <w:shd w:val="clear" w:color="auto" w:fill="auto"/>
            <w:noWrap/>
            <w:vAlign w:val="center"/>
            <w:hideMark/>
          </w:tcPr>
          <w:p w14:paraId="5E09643B" w14:textId="77777777" w:rsidR="001D6E94" w:rsidRPr="003A0002" w:rsidRDefault="001D6E94" w:rsidP="00244E98">
            <w:pPr>
              <w:spacing w:after="0" w:line="240" w:lineRule="auto"/>
              <w:jc w:val="center"/>
              <w:rPr>
                <w:rFonts w:cs="Calibri"/>
                <w:sz w:val="18"/>
                <w:szCs w:val="18"/>
              </w:rPr>
            </w:pPr>
            <w:r>
              <w:rPr>
                <w:rFonts w:cs="Calibri"/>
                <w:sz w:val="18"/>
                <w:szCs w:val="18"/>
              </w:rPr>
              <w:t>120</w:t>
            </w:r>
          </w:p>
        </w:tc>
      </w:tr>
      <w:tr w:rsidR="001D6E94" w:rsidRPr="003A0002" w14:paraId="3D79C428" w14:textId="77777777" w:rsidTr="0029244B">
        <w:trPr>
          <w:trHeight w:val="420"/>
        </w:trPr>
        <w:tc>
          <w:tcPr>
            <w:tcW w:w="2301" w:type="pct"/>
            <w:gridSpan w:val="6"/>
            <w:shd w:val="clear" w:color="auto" w:fill="auto"/>
            <w:vAlign w:val="center"/>
            <w:hideMark/>
          </w:tcPr>
          <w:p w14:paraId="0C71C916" w14:textId="77777777" w:rsidR="001D6E94" w:rsidRPr="003A0002" w:rsidRDefault="001D6E94" w:rsidP="00244E9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043BFF60" w14:textId="77777777" w:rsidR="001D6E94" w:rsidRPr="003A0002" w:rsidRDefault="001D6E94" w:rsidP="00244E98">
            <w:pPr>
              <w:spacing w:after="0" w:line="240" w:lineRule="auto"/>
              <w:jc w:val="center"/>
              <w:rPr>
                <w:rFonts w:cs="Calibri"/>
                <w:sz w:val="18"/>
                <w:szCs w:val="18"/>
              </w:rPr>
            </w:pPr>
          </w:p>
        </w:tc>
        <w:tc>
          <w:tcPr>
            <w:tcW w:w="973" w:type="pct"/>
            <w:gridSpan w:val="4"/>
            <w:shd w:val="clear" w:color="auto" w:fill="auto"/>
            <w:noWrap/>
            <w:vAlign w:val="center"/>
            <w:hideMark/>
          </w:tcPr>
          <w:p w14:paraId="0CC0CA10" w14:textId="77777777" w:rsidR="001D6E94" w:rsidRPr="003A0002" w:rsidRDefault="001D6E94" w:rsidP="00244E98">
            <w:pPr>
              <w:spacing w:after="0" w:line="240" w:lineRule="auto"/>
              <w:jc w:val="center"/>
              <w:rPr>
                <w:rFonts w:cs="Calibri"/>
                <w:sz w:val="18"/>
                <w:szCs w:val="18"/>
              </w:rPr>
            </w:pPr>
          </w:p>
        </w:tc>
        <w:tc>
          <w:tcPr>
            <w:tcW w:w="922" w:type="pct"/>
            <w:shd w:val="clear" w:color="auto" w:fill="auto"/>
            <w:noWrap/>
            <w:vAlign w:val="center"/>
            <w:hideMark/>
          </w:tcPr>
          <w:p w14:paraId="5B148687" w14:textId="77777777" w:rsidR="001D6E94" w:rsidRPr="003A0002" w:rsidRDefault="001D6E94" w:rsidP="00244E98">
            <w:pPr>
              <w:spacing w:after="0" w:line="240" w:lineRule="auto"/>
              <w:jc w:val="center"/>
              <w:rPr>
                <w:rFonts w:cs="Calibri"/>
                <w:sz w:val="18"/>
                <w:szCs w:val="18"/>
              </w:rPr>
            </w:pPr>
            <w:r>
              <w:rPr>
                <w:rFonts w:cs="Calibri"/>
                <w:sz w:val="18"/>
                <w:szCs w:val="18"/>
              </w:rPr>
              <w:t>4</w:t>
            </w:r>
          </w:p>
        </w:tc>
      </w:tr>
    </w:tbl>
    <w:p w14:paraId="03670794" w14:textId="77777777" w:rsidR="001D6E94" w:rsidRDefault="001D6E94" w:rsidP="005673CE">
      <w:pPr>
        <w:spacing w:line="240" w:lineRule="auto"/>
        <w:rPr>
          <w:rFonts w:cs="Calibri"/>
          <w:sz w:val="18"/>
          <w:szCs w:val="18"/>
        </w:rPr>
      </w:pPr>
    </w:p>
    <w:p w14:paraId="229A7276" w14:textId="77777777" w:rsidR="001D6E94" w:rsidRPr="0084691D" w:rsidRDefault="001D6E94" w:rsidP="005673CE">
      <w:pPr>
        <w:spacing w:line="240" w:lineRule="auto"/>
        <w:jc w:val="right"/>
        <w:rPr>
          <w:rFonts w:cs="Calibri"/>
          <w:sz w:val="18"/>
          <w:szCs w:val="18"/>
        </w:rPr>
      </w:pPr>
      <w:r w:rsidRPr="0084691D">
        <w:rPr>
          <w:rFonts w:cs="Calibri"/>
          <w:sz w:val="18"/>
          <w:szCs w:val="18"/>
        </w:rPr>
        <w:t>Düzenleme Tarihi: 02/05/2019</w:t>
      </w:r>
    </w:p>
    <w:p w14:paraId="1A25ED77" w14:textId="77777777" w:rsidR="001D6E94" w:rsidRDefault="001D6E94" w:rsidP="005673CE">
      <w:pPr>
        <w:spacing w:line="240" w:lineRule="auto"/>
        <w:rPr>
          <w:rFonts w:cs="Calibri"/>
          <w:sz w:val="18"/>
          <w:szCs w:val="18"/>
        </w:rPr>
      </w:pPr>
    </w:p>
    <w:p w14:paraId="3C13A47B" w14:textId="77777777" w:rsidR="001D6E94" w:rsidRPr="0084691D" w:rsidRDefault="001D6E94" w:rsidP="005673CE">
      <w:pPr>
        <w:spacing w:line="240" w:lineRule="auto"/>
        <w:rPr>
          <w:rFonts w:cs="Calibri"/>
          <w:sz w:val="18"/>
          <w:szCs w:val="18"/>
        </w:rPr>
      </w:pPr>
    </w:p>
    <w:p w14:paraId="5899C9A4" w14:textId="77777777" w:rsidR="001D6E94" w:rsidRPr="0084691D" w:rsidRDefault="001D6E94" w:rsidP="005673C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1ED972F2" w14:textId="77777777" w:rsidR="001D6E94" w:rsidRDefault="001D6E94" w:rsidP="005673CE">
      <w:pPr>
        <w:spacing w:line="240" w:lineRule="auto"/>
        <w:rPr>
          <w:rFonts w:cs="Calibri"/>
          <w:sz w:val="18"/>
          <w:szCs w:val="18"/>
        </w:rPr>
      </w:pPr>
    </w:p>
    <w:p w14:paraId="171B63A4" w14:textId="77777777" w:rsidR="001D6E94" w:rsidRPr="0084691D" w:rsidRDefault="001D6E94" w:rsidP="005673CE">
      <w:pPr>
        <w:spacing w:line="240" w:lineRule="auto"/>
        <w:rPr>
          <w:rFonts w:cs="Calibri"/>
          <w:sz w:val="18"/>
          <w:szCs w:val="18"/>
        </w:rPr>
      </w:pPr>
    </w:p>
    <w:p w14:paraId="10CA4720" w14:textId="77777777" w:rsidR="001D6E94" w:rsidRPr="0084691D" w:rsidRDefault="001D6E94" w:rsidP="005673C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B17411C" w14:textId="77777777" w:rsidR="001D6E94" w:rsidRPr="0084691D" w:rsidRDefault="001D6E94" w:rsidP="005673CE">
      <w:pPr>
        <w:spacing w:line="240" w:lineRule="auto"/>
        <w:rPr>
          <w:rFonts w:cs="Calibri"/>
          <w:sz w:val="18"/>
          <w:szCs w:val="18"/>
        </w:rPr>
      </w:pPr>
    </w:p>
    <w:p w14:paraId="0629A8A4" w14:textId="77777777" w:rsidR="001D6E94" w:rsidRPr="0084691D" w:rsidRDefault="001D6E94" w:rsidP="005673CE">
      <w:pPr>
        <w:spacing w:line="240" w:lineRule="auto"/>
        <w:rPr>
          <w:rFonts w:cs="Calibri"/>
          <w:sz w:val="18"/>
          <w:szCs w:val="18"/>
        </w:rPr>
      </w:pPr>
    </w:p>
    <w:p w14:paraId="07374A69" w14:textId="77777777" w:rsidR="001D6E94" w:rsidRDefault="001D6E94" w:rsidP="005673C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F2E65C6" w14:textId="77777777" w:rsidR="001D6E94" w:rsidRDefault="001D6E94" w:rsidP="005673CE"/>
    <w:p w14:paraId="62034FA5" w14:textId="77777777" w:rsidR="001D6E94" w:rsidRDefault="001D6E94" w:rsidP="005673CE"/>
    <w:p w14:paraId="34134A61" w14:textId="77777777" w:rsidR="001D6E94" w:rsidRDefault="001D6E94" w:rsidP="005673CE"/>
    <w:p w14:paraId="6319321E" w14:textId="77777777" w:rsidR="001D6E94" w:rsidRDefault="001D6E94" w:rsidP="005673CE">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5"/>
        <w:gridCol w:w="913"/>
        <w:gridCol w:w="866"/>
        <w:gridCol w:w="486"/>
        <w:gridCol w:w="977"/>
        <w:gridCol w:w="480"/>
        <w:gridCol w:w="174"/>
        <w:gridCol w:w="836"/>
        <w:gridCol w:w="604"/>
        <w:gridCol w:w="150"/>
        <w:gridCol w:w="1671"/>
      </w:tblGrid>
      <w:tr w:rsidR="001D6E94" w:rsidRPr="00EE7DFB" w14:paraId="114D2020" w14:textId="77777777" w:rsidTr="000C4AEE">
        <w:trPr>
          <w:trHeight w:val="735"/>
        </w:trPr>
        <w:tc>
          <w:tcPr>
            <w:tcW w:w="5000" w:type="pct"/>
            <w:gridSpan w:val="11"/>
            <w:shd w:val="clear" w:color="auto" w:fill="auto"/>
            <w:vAlign w:val="center"/>
            <w:hideMark/>
          </w:tcPr>
          <w:p w14:paraId="25037931" w14:textId="77777777" w:rsidR="001D6E94" w:rsidRPr="00EE7DFB" w:rsidRDefault="001D6E94" w:rsidP="00EE7DFB">
            <w:pPr>
              <w:spacing w:after="0" w:line="240" w:lineRule="auto"/>
              <w:jc w:val="center"/>
              <w:rPr>
                <w:rFonts w:cstheme="minorHAnsi"/>
                <w:b/>
                <w:bCs/>
                <w:color w:val="000000"/>
                <w:sz w:val="18"/>
                <w:szCs w:val="18"/>
              </w:rPr>
            </w:pPr>
            <w:r w:rsidRPr="00EE7DFB">
              <w:rPr>
                <w:rFonts w:cstheme="minorHAnsi"/>
                <w:b/>
                <w:bCs/>
                <w:color w:val="000000"/>
                <w:sz w:val="18"/>
                <w:szCs w:val="18"/>
              </w:rPr>
              <w:t xml:space="preserve">GİRESUN ÜNİVERSİTESİ </w:t>
            </w:r>
            <w:r w:rsidRPr="00EE7DFB">
              <w:rPr>
                <w:rFonts w:cstheme="minorHAnsi"/>
                <w:b/>
                <w:bCs/>
                <w:color w:val="000000"/>
                <w:sz w:val="18"/>
                <w:szCs w:val="18"/>
              </w:rPr>
              <w:br/>
              <w:t>DERS TANITIM FORMU</w:t>
            </w:r>
          </w:p>
        </w:tc>
      </w:tr>
      <w:tr w:rsidR="001D6E94" w:rsidRPr="00EE7DFB" w14:paraId="5D1BDB29" w14:textId="77777777" w:rsidTr="000C4AEE">
        <w:trPr>
          <w:trHeight w:val="420"/>
        </w:trPr>
        <w:tc>
          <w:tcPr>
            <w:tcW w:w="5000" w:type="pct"/>
            <w:gridSpan w:val="11"/>
            <w:shd w:val="clear" w:color="auto" w:fill="auto"/>
            <w:vAlign w:val="center"/>
            <w:hideMark/>
          </w:tcPr>
          <w:p w14:paraId="56D61E80" w14:textId="77777777" w:rsidR="001D6E94" w:rsidRPr="00EE7DFB" w:rsidRDefault="001D6E94" w:rsidP="00EE7DFB">
            <w:pPr>
              <w:spacing w:after="0" w:line="240" w:lineRule="auto"/>
              <w:jc w:val="center"/>
              <w:rPr>
                <w:rFonts w:cstheme="minorHAnsi"/>
                <w:b/>
                <w:bCs/>
                <w:color w:val="000000"/>
                <w:sz w:val="18"/>
                <w:szCs w:val="18"/>
              </w:rPr>
            </w:pPr>
            <w:r w:rsidRPr="00EE7DFB">
              <w:rPr>
                <w:rFonts w:cstheme="minorHAnsi"/>
                <w:b/>
                <w:bCs/>
                <w:color w:val="000000"/>
                <w:sz w:val="18"/>
                <w:szCs w:val="18"/>
              </w:rPr>
              <w:t>DERS BİLGİLERİ</w:t>
            </w:r>
          </w:p>
          <w:p w14:paraId="6F5CFB26" w14:textId="77777777" w:rsidR="001D6E94" w:rsidRPr="00EE7DFB" w:rsidRDefault="001D6E94" w:rsidP="00EE7DFB">
            <w:pPr>
              <w:spacing w:after="0" w:line="240" w:lineRule="auto"/>
              <w:jc w:val="center"/>
              <w:rPr>
                <w:rFonts w:cstheme="minorHAnsi"/>
                <w:b/>
                <w:bCs/>
                <w:color w:val="000000"/>
                <w:sz w:val="18"/>
                <w:szCs w:val="18"/>
              </w:rPr>
            </w:pPr>
          </w:p>
        </w:tc>
      </w:tr>
      <w:tr w:rsidR="001D6E94" w:rsidRPr="00EE7DFB" w14:paraId="307B584D" w14:textId="77777777" w:rsidTr="000C4AEE">
        <w:trPr>
          <w:trHeight w:val="284"/>
        </w:trPr>
        <w:tc>
          <w:tcPr>
            <w:tcW w:w="1051" w:type="pct"/>
            <w:shd w:val="clear" w:color="auto" w:fill="auto"/>
            <w:vAlign w:val="center"/>
          </w:tcPr>
          <w:p w14:paraId="10B3A590" w14:textId="77777777" w:rsidR="001D6E94" w:rsidRPr="00EE7DFB" w:rsidRDefault="001D6E94" w:rsidP="00EE7DFB">
            <w:pPr>
              <w:spacing w:after="0" w:line="240" w:lineRule="auto"/>
              <w:jc w:val="center"/>
              <w:rPr>
                <w:rFonts w:cstheme="minorHAnsi"/>
                <w:b/>
                <w:bCs/>
                <w:i/>
                <w:iCs/>
                <w:color w:val="000000"/>
                <w:sz w:val="18"/>
                <w:szCs w:val="18"/>
              </w:rPr>
            </w:pPr>
          </w:p>
        </w:tc>
        <w:tc>
          <w:tcPr>
            <w:tcW w:w="982" w:type="pct"/>
            <w:gridSpan w:val="2"/>
            <w:shd w:val="clear" w:color="auto" w:fill="auto"/>
            <w:vAlign w:val="center"/>
          </w:tcPr>
          <w:p w14:paraId="56E34DD8" w14:textId="77777777" w:rsidR="001D6E94" w:rsidRPr="00EE7DFB" w:rsidRDefault="001D6E94" w:rsidP="00EE7DFB">
            <w:pPr>
              <w:spacing w:after="0" w:line="240" w:lineRule="auto"/>
              <w:jc w:val="center"/>
              <w:rPr>
                <w:rFonts w:cstheme="minorHAnsi"/>
                <w:b/>
                <w:bCs/>
                <w:i/>
                <w:iCs/>
                <w:color w:val="000000"/>
                <w:sz w:val="18"/>
                <w:szCs w:val="18"/>
              </w:rPr>
            </w:pPr>
          </w:p>
        </w:tc>
        <w:tc>
          <w:tcPr>
            <w:tcW w:w="807" w:type="pct"/>
            <w:gridSpan w:val="2"/>
            <w:shd w:val="clear" w:color="auto" w:fill="auto"/>
            <w:vAlign w:val="center"/>
            <w:hideMark/>
          </w:tcPr>
          <w:p w14:paraId="692E2AB6" w14:textId="77777777" w:rsidR="001D6E94" w:rsidRPr="00EE7DFB" w:rsidRDefault="001D6E94" w:rsidP="00EE7DFB">
            <w:pPr>
              <w:spacing w:after="0" w:line="240" w:lineRule="auto"/>
              <w:ind w:left="-115"/>
              <w:jc w:val="center"/>
              <w:rPr>
                <w:rFonts w:cstheme="minorHAnsi"/>
                <w:b/>
                <w:bCs/>
                <w:i/>
                <w:iCs/>
                <w:color w:val="000000"/>
                <w:sz w:val="18"/>
                <w:szCs w:val="18"/>
              </w:rPr>
            </w:pPr>
            <w:r w:rsidRPr="00EE7DFB">
              <w:rPr>
                <w:rFonts w:cstheme="minorHAnsi"/>
                <w:b/>
                <w:bCs/>
                <w:i/>
                <w:iCs/>
                <w:color w:val="000000"/>
                <w:sz w:val="18"/>
                <w:szCs w:val="18"/>
              </w:rPr>
              <w:t>Yarıyıl</w:t>
            </w:r>
          </w:p>
        </w:tc>
        <w:tc>
          <w:tcPr>
            <w:tcW w:w="822" w:type="pct"/>
            <w:gridSpan w:val="3"/>
            <w:shd w:val="clear" w:color="auto" w:fill="auto"/>
            <w:vAlign w:val="center"/>
            <w:hideMark/>
          </w:tcPr>
          <w:p w14:paraId="2B2980C1" w14:textId="77777777" w:rsidR="001D6E94" w:rsidRPr="00EE7DFB" w:rsidRDefault="001D6E94" w:rsidP="00EE7DFB">
            <w:pPr>
              <w:spacing w:after="0" w:line="240" w:lineRule="auto"/>
              <w:jc w:val="center"/>
              <w:rPr>
                <w:rFonts w:cstheme="minorHAnsi"/>
                <w:b/>
                <w:bCs/>
                <w:i/>
                <w:iCs/>
                <w:color w:val="000000"/>
                <w:sz w:val="18"/>
                <w:szCs w:val="18"/>
              </w:rPr>
            </w:pPr>
            <w:r w:rsidRPr="00EE7DFB">
              <w:rPr>
                <w:rFonts w:cstheme="minorHAnsi"/>
                <w:b/>
                <w:bCs/>
                <w:i/>
                <w:iCs/>
                <w:color w:val="000000"/>
                <w:sz w:val="18"/>
                <w:szCs w:val="18"/>
              </w:rPr>
              <w:t>T+U Saat</w:t>
            </w:r>
          </w:p>
        </w:tc>
        <w:tc>
          <w:tcPr>
            <w:tcW w:w="1338" w:type="pct"/>
            <w:gridSpan w:val="3"/>
            <w:shd w:val="clear" w:color="auto" w:fill="auto"/>
            <w:vAlign w:val="center"/>
            <w:hideMark/>
          </w:tcPr>
          <w:p w14:paraId="723D3085" w14:textId="77777777" w:rsidR="001D6E94" w:rsidRPr="00EE7DFB" w:rsidRDefault="001D6E94" w:rsidP="00EE7DFB">
            <w:pPr>
              <w:spacing w:after="0" w:line="240" w:lineRule="auto"/>
              <w:jc w:val="center"/>
              <w:rPr>
                <w:rFonts w:cstheme="minorHAnsi"/>
                <w:b/>
                <w:bCs/>
                <w:i/>
                <w:iCs/>
                <w:color w:val="000000"/>
                <w:sz w:val="18"/>
                <w:szCs w:val="18"/>
              </w:rPr>
            </w:pPr>
            <w:r w:rsidRPr="00EE7DFB">
              <w:rPr>
                <w:rFonts w:cstheme="minorHAnsi"/>
                <w:b/>
                <w:bCs/>
                <w:i/>
                <w:iCs/>
                <w:color w:val="000000"/>
                <w:sz w:val="18"/>
                <w:szCs w:val="18"/>
              </w:rPr>
              <w:t>AKTS</w:t>
            </w:r>
          </w:p>
        </w:tc>
      </w:tr>
      <w:tr w:rsidR="001D6E94" w:rsidRPr="00EE7DFB" w14:paraId="540A066A" w14:textId="77777777" w:rsidTr="000C4AEE">
        <w:trPr>
          <w:trHeight w:val="284"/>
        </w:trPr>
        <w:tc>
          <w:tcPr>
            <w:tcW w:w="1051" w:type="pct"/>
            <w:shd w:val="clear" w:color="auto" w:fill="auto"/>
            <w:vAlign w:val="center"/>
            <w:hideMark/>
          </w:tcPr>
          <w:p w14:paraId="06F750BA"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Kodu</w:t>
            </w:r>
          </w:p>
        </w:tc>
        <w:tc>
          <w:tcPr>
            <w:tcW w:w="982" w:type="pct"/>
            <w:gridSpan w:val="2"/>
            <w:shd w:val="clear" w:color="auto" w:fill="auto"/>
            <w:vAlign w:val="center"/>
            <w:hideMark/>
          </w:tcPr>
          <w:p w14:paraId="58E09F60"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RKY116</w:t>
            </w:r>
          </w:p>
        </w:tc>
        <w:tc>
          <w:tcPr>
            <w:tcW w:w="807" w:type="pct"/>
            <w:gridSpan w:val="2"/>
            <w:shd w:val="clear" w:color="auto" w:fill="auto"/>
            <w:vAlign w:val="center"/>
            <w:hideMark/>
          </w:tcPr>
          <w:p w14:paraId="3C4EFB5E" w14:textId="77777777" w:rsidR="001D6E94" w:rsidRPr="00EE7DFB" w:rsidRDefault="001D6E94" w:rsidP="00EE7DFB">
            <w:pPr>
              <w:spacing w:after="0" w:line="240" w:lineRule="auto"/>
              <w:jc w:val="center"/>
              <w:rPr>
                <w:rFonts w:cstheme="minorHAnsi"/>
                <w:color w:val="000000"/>
                <w:sz w:val="18"/>
                <w:szCs w:val="18"/>
              </w:rPr>
            </w:pPr>
            <w:r w:rsidRPr="00EE7DFB">
              <w:rPr>
                <w:rFonts w:cstheme="minorHAnsi"/>
                <w:color w:val="000000"/>
                <w:sz w:val="18"/>
                <w:szCs w:val="18"/>
              </w:rPr>
              <w:t xml:space="preserve">Güz </w:t>
            </w:r>
            <w:r w:rsidRPr="00EE7DFB">
              <w:rPr>
                <w:rFonts w:cstheme="minorHAnsi"/>
                <w:sz w:val="18"/>
                <w:szCs w:val="18"/>
              </w:rPr>
              <w:fldChar w:fldCharType="begin">
                <w:ffData>
                  <w:name w:val="Check2"/>
                  <w:enabled/>
                  <w:calcOnExit w:val="0"/>
                  <w:checkBox>
                    <w:sizeAuto/>
                    <w:default w:val="0"/>
                  </w:checkBox>
                </w:ffData>
              </w:fldChar>
            </w:r>
            <w:r w:rsidRPr="00EE7DFB">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EE7DFB">
              <w:rPr>
                <w:rFonts w:cstheme="minorHAnsi"/>
                <w:sz w:val="18"/>
                <w:szCs w:val="18"/>
              </w:rPr>
              <w:fldChar w:fldCharType="end"/>
            </w:r>
            <w:r w:rsidRPr="00EE7DFB">
              <w:rPr>
                <w:rFonts w:cstheme="minorHAnsi"/>
                <w:sz w:val="18"/>
                <w:szCs w:val="18"/>
              </w:rPr>
              <w:t xml:space="preserve"> </w:t>
            </w:r>
            <w:r w:rsidRPr="00EE7DFB">
              <w:rPr>
                <w:rFonts w:cstheme="minorHAnsi"/>
                <w:color w:val="000000"/>
                <w:sz w:val="18"/>
                <w:szCs w:val="18"/>
              </w:rPr>
              <w:t xml:space="preserve"> Bahar </w:t>
            </w:r>
            <w:r w:rsidRPr="00EE7DFB">
              <w:rPr>
                <w:rFonts w:cstheme="minorHAnsi"/>
                <w:sz w:val="18"/>
                <w:szCs w:val="18"/>
              </w:rPr>
              <w:fldChar w:fldCharType="begin">
                <w:ffData>
                  <w:name w:val=""/>
                  <w:enabled/>
                  <w:calcOnExit w:val="0"/>
                  <w:checkBox>
                    <w:sizeAuto/>
                    <w:default w:val="1"/>
                  </w:checkBox>
                </w:ffData>
              </w:fldChar>
            </w:r>
            <w:r w:rsidRPr="00EE7DFB">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EE7DFB">
              <w:rPr>
                <w:rFonts w:cstheme="minorHAnsi"/>
                <w:sz w:val="18"/>
                <w:szCs w:val="18"/>
              </w:rPr>
              <w:fldChar w:fldCharType="end"/>
            </w:r>
            <w:r w:rsidRPr="00EE7DFB">
              <w:rPr>
                <w:rFonts w:cstheme="minorHAnsi"/>
                <w:color w:val="000000"/>
                <w:sz w:val="18"/>
                <w:szCs w:val="18"/>
              </w:rPr>
              <w:t> </w:t>
            </w:r>
          </w:p>
        </w:tc>
        <w:tc>
          <w:tcPr>
            <w:tcW w:w="822" w:type="pct"/>
            <w:gridSpan w:val="3"/>
            <w:shd w:val="clear" w:color="auto" w:fill="auto"/>
            <w:vAlign w:val="center"/>
            <w:hideMark/>
          </w:tcPr>
          <w:p w14:paraId="3D0E28A7" w14:textId="77777777" w:rsidR="001D6E94" w:rsidRPr="00EE7DFB" w:rsidRDefault="001D6E94" w:rsidP="00EE7DFB">
            <w:pPr>
              <w:spacing w:after="0" w:line="240" w:lineRule="auto"/>
              <w:jc w:val="center"/>
              <w:rPr>
                <w:rFonts w:cstheme="minorHAnsi"/>
                <w:color w:val="000000"/>
                <w:sz w:val="18"/>
                <w:szCs w:val="18"/>
              </w:rPr>
            </w:pPr>
            <w:r w:rsidRPr="00EE7DFB">
              <w:rPr>
                <w:rFonts w:cstheme="minorHAnsi"/>
                <w:color w:val="000000"/>
                <w:sz w:val="18"/>
                <w:szCs w:val="18"/>
              </w:rPr>
              <w:t>3+0</w:t>
            </w:r>
          </w:p>
        </w:tc>
        <w:tc>
          <w:tcPr>
            <w:tcW w:w="1338" w:type="pct"/>
            <w:gridSpan w:val="3"/>
            <w:shd w:val="clear" w:color="auto" w:fill="auto"/>
            <w:vAlign w:val="center"/>
            <w:hideMark/>
          </w:tcPr>
          <w:p w14:paraId="633A70E6" w14:textId="77777777" w:rsidR="001D6E94" w:rsidRPr="00EE7DFB" w:rsidRDefault="001D6E94" w:rsidP="00EE7DFB">
            <w:pPr>
              <w:spacing w:after="0" w:line="240" w:lineRule="auto"/>
              <w:jc w:val="center"/>
              <w:rPr>
                <w:rFonts w:cstheme="minorHAnsi"/>
                <w:color w:val="000000"/>
                <w:sz w:val="18"/>
                <w:szCs w:val="18"/>
              </w:rPr>
            </w:pPr>
            <w:r w:rsidRPr="00EE7DFB">
              <w:rPr>
                <w:rFonts w:cstheme="minorHAnsi"/>
                <w:color w:val="000000"/>
                <w:sz w:val="18"/>
                <w:szCs w:val="18"/>
              </w:rPr>
              <w:t>4</w:t>
            </w:r>
          </w:p>
        </w:tc>
      </w:tr>
      <w:tr w:rsidR="001D6E94" w:rsidRPr="00EE7DFB" w14:paraId="0AAE2829" w14:textId="77777777" w:rsidTr="000C4AEE">
        <w:trPr>
          <w:trHeight w:val="287"/>
        </w:trPr>
        <w:tc>
          <w:tcPr>
            <w:tcW w:w="1051" w:type="pct"/>
            <w:shd w:val="clear" w:color="auto" w:fill="auto"/>
            <w:noWrap/>
            <w:vAlign w:val="bottom"/>
            <w:hideMark/>
          </w:tcPr>
          <w:p w14:paraId="1FA4E8B3"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Adı</w:t>
            </w:r>
          </w:p>
        </w:tc>
        <w:tc>
          <w:tcPr>
            <w:tcW w:w="3949" w:type="pct"/>
            <w:gridSpan w:val="10"/>
            <w:shd w:val="clear" w:color="auto" w:fill="auto"/>
            <w:noWrap/>
            <w:vAlign w:val="bottom"/>
            <w:hideMark/>
          </w:tcPr>
          <w:p w14:paraId="147FECDA"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Genel Turizm Bilgisi</w:t>
            </w:r>
          </w:p>
        </w:tc>
      </w:tr>
      <w:tr w:rsidR="001D6E94" w:rsidRPr="00EE7DFB" w14:paraId="6DD68574" w14:textId="77777777" w:rsidTr="000C4AEE">
        <w:trPr>
          <w:trHeight w:val="287"/>
        </w:trPr>
        <w:tc>
          <w:tcPr>
            <w:tcW w:w="1051" w:type="pct"/>
            <w:shd w:val="clear" w:color="auto" w:fill="auto"/>
            <w:noWrap/>
            <w:vAlign w:val="bottom"/>
            <w:hideMark/>
          </w:tcPr>
          <w:p w14:paraId="564772E0"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İngilizce Adı</w:t>
            </w:r>
          </w:p>
        </w:tc>
        <w:tc>
          <w:tcPr>
            <w:tcW w:w="3949" w:type="pct"/>
            <w:gridSpan w:val="10"/>
            <w:shd w:val="clear" w:color="auto" w:fill="auto"/>
            <w:noWrap/>
            <w:vAlign w:val="bottom"/>
            <w:hideMark/>
          </w:tcPr>
          <w:p w14:paraId="0E0EEE3E"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xml:space="preserve">Introduction to Tourism </w:t>
            </w:r>
          </w:p>
        </w:tc>
      </w:tr>
      <w:tr w:rsidR="001D6E94" w:rsidRPr="00EE7DFB" w14:paraId="22755EB8" w14:textId="77777777" w:rsidTr="000C4AEE">
        <w:trPr>
          <w:trHeight w:val="284"/>
        </w:trPr>
        <w:tc>
          <w:tcPr>
            <w:tcW w:w="1051" w:type="pct"/>
            <w:shd w:val="clear" w:color="auto" w:fill="auto"/>
            <w:vAlign w:val="center"/>
            <w:hideMark/>
          </w:tcPr>
          <w:p w14:paraId="59CAB78A"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Ön Koşul Dersleri</w:t>
            </w:r>
          </w:p>
        </w:tc>
        <w:tc>
          <w:tcPr>
            <w:tcW w:w="3949" w:type="pct"/>
            <w:gridSpan w:val="10"/>
            <w:shd w:val="clear" w:color="auto" w:fill="auto"/>
            <w:vAlign w:val="center"/>
            <w:hideMark/>
          </w:tcPr>
          <w:p w14:paraId="50F00179"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Yok</w:t>
            </w:r>
          </w:p>
        </w:tc>
      </w:tr>
      <w:tr w:rsidR="001D6E94" w:rsidRPr="00EE7DFB" w14:paraId="7488179A" w14:textId="77777777" w:rsidTr="000C4AEE">
        <w:trPr>
          <w:trHeight w:val="284"/>
        </w:trPr>
        <w:tc>
          <w:tcPr>
            <w:tcW w:w="1051" w:type="pct"/>
            <w:shd w:val="clear" w:color="auto" w:fill="auto"/>
            <w:vAlign w:val="center"/>
            <w:hideMark/>
          </w:tcPr>
          <w:p w14:paraId="0BBF7191"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Dili</w:t>
            </w:r>
          </w:p>
        </w:tc>
        <w:tc>
          <w:tcPr>
            <w:tcW w:w="3949" w:type="pct"/>
            <w:gridSpan w:val="10"/>
            <w:shd w:val="clear" w:color="auto" w:fill="auto"/>
            <w:vAlign w:val="center"/>
            <w:hideMark/>
          </w:tcPr>
          <w:p w14:paraId="4A748E68" w14:textId="77777777" w:rsidR="001D6E94" w:rsidRPr="00EE7DFB" w:rsidRDefault="001D6E94" w:rsidP="00EE7DFB">
            <w:pPr>
              <w:spacing w:after="0" w:line="240" w:lineRule="auto"/>
              <w:rPr>
                <w:rFonts w:cstheme="minorHAnsi"/>
                <w:bCs/>
                <w:color w:val="000000"/>
                <w:sz w:val="18"/>
                <w:szCs w:val="18"/>
              </w:rPr>
            </w:pPr>
            <w:r w:rsidRPr="00EE7DFB">
              <w:rPr>
                <w:rFonts w:cstheme="minorHAnsi"/>
                <w:bCs/>
                <w:color w:val="000000"/>
                <w:sz w:val="18"/>
                <w:szCs w:val="18"/>
              </w:rPr>
              <w:t>Türkçe</w:t>
            </w:r>
          </w:p>
        </w:tc>
      </w:tr>
      <w:tr w:rsidR="001D6E94" w:rsidRPr="00EE7DFB" w14:paraId="0ED7801D" w14:textId="77777777" w:rsidTr="000C4AEE">
        <w:trPr>
          <w:trHeight w:val="284"/>
        </w:trPr>
        <w:tc>
          <w:tcPr>
            <w:tcW w:w="1051" w:type="pct"/>
            <w:shd w:val="clear" w:color="auto" w:fill="auto"/>
            <w:vAlign w:val="center"/>
            <w:hideMark/>
          </w:tcPr>
          <w:p w14:paraId="23FE5766"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Seviyesi</w:t>
            </w:r>
          </w:p>
        </w:tc>
        <w:tc>
          <w:tcPr>
            <w:tcW w:w="3949" w:type="pct"/>
            <w:gridSpan w:val="10"/>
            <w:shd w:val="clear" w:color="auto" w:fill="auto"/>
            <w:vAlign w:val="center"/>
            <w:hideMark/>
          </w:tcPr>
          <w:p w14:paraId="6F6B9F9F" w14:textId="77777777" w:rsidR="001D6E94" w:rsidRPr="00EE7DFB" w:rsidRDefault="001D6E94" w:rsidP="00EE7DFB">
            <w:pPr>
              <w:spacing w:after="0" w:line="240" w:lineRule="auto"/>
              <w:rPr>
                <w:rFonts w:cstheme="minorHAnsi"/>
                <w:b/>
                <w:bCs/>
                <w:color w:val="000000"/>
                <w:sz w:val="18"/>
                <w:szCs w:val="18"/>
              </w:rPr>
            </w:pPr>
            <w:r w:rsidRPr="00EE7DFB">
              <w:rPr>
                <w:rFonts w:cstheme="minorHAnsi"/>
                <w:color w:val="000000"/>
                <w:sz w:val="18"/>
                <w:szCs w:val="18"/>
              </w:rPr>
              <w:t>Lisans</w:t>
            </w:r>
          </w:p>
        </w:tc>
      </w:tr>
      <w:tr w:rsidR="001D6E94" w:rsidRPr="00EE7DFB" w14:paraId="7E8A6C82" w14:textId="77777777" w:rsidTr="000C4AEE">
        <w:trPr>
          <w:trHeight w:val="284"/>
        </w:trPr>
        <w:tc>
          <w:tcPr>
            <w:tcW w:w="1051" w:type="pct"/>
            <w:shd w:val="clear" w:color="auto" w:fill="auto"/>
            <w:vAlign w:val="center"/>
            <w:hideMark/>
          </w:tcPr>
          <w:p w14:paraId="7C5A9AFE"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Türü</w:t>
            </w:r>
          </w:p>
        </w:tc>
        <w:tc>
          <w:tcPr>
            <w:tcW w:w="3949" w:type="pct"/>
            <w:gridSpan w:val="10"/>
            <w:shd w:val="clear" w:color="auto" w:fill="auto"/>
            <w:vAlign w:val="center"/>
            <w:hideMark/>
          </w:tcPr>
          <w:p w14:paraId="3AF906E6" w14:textId="77777777" w:rsidR="001D6E94" w:rsidRPr="00EE7DFB" w:rsidRDefault="001D6E94" w:rsidP="00EE7DFB">
            <w:pPr>
              <w:spacing w:after="0" w:line="240" w:lineRule="auto"/>
              <w:rPr>
                <w:rFonts w:cstheme="minorHAnsi"/>
                <w:b/>
                <w:bCs/>
                <w:color w:val="000000"/>
                <w:sz w:val="18"/>
                <w:szCs w:val="18"/>
              </w:rPr>
            </w:pPr>
            <w:r w:rsidRPr="00EE7DFB">
              <w:rPr>
                <w:rFonts w:cstheme="minorHAnsi"/>
                <w:color w:val="000000"/>
                <w:sz w:val="18"/>
                <w:szCs w:val="18"/>
              </w:rPr>
              <w:t>Zorunlu</w:t>
            </w:r>
          </w:p>
        </w:tc>
      </w:tr>
      <w:tr w:rsidR="001D6E94" w:rsidRPr="00EE7DFB" w14:paraId="7F8E6D37" w14:textId="77777777" w:rsidTr="000C4AEE">
        <w:trPr>
          <w:trHeight w:val="284"/>
        </w:trPr>
        <w:tc>
          <w:tcPr>
            <w:tcW w:w="1051" w:type="pct"/>
            <w:shd w:val="clear" w:color="auto" w:fill="auto"/>
            <w:vAlign w:val="center"/>
            <w:hideMark/>
          </w:tcPr>
          <w:p w14:paraId="1F71B7F5"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Koordinatörü</w:t>
            </w:r>
          </w:p>
        </w:tc>
        <w:tc>
          <w:tcPr>
            <w:tcW w:w="3949" w:type="pct"/>
            <w:gridSpan w:val="10"/>
            <w:shd w:val="clear" w:color="auto" w:fill="auto"/>
            <w:vAlign w:val="center"/>
            <w:hideMark/>
          </w:tcPr>
          <w:p w14:paraId="68AAE7E0" w14:textId="77777777" w:rsidR="001D6E94" w:rsidRPr="00EE7DFB" w:rsidRDefault="001D6E94" w:rsidP="00EE7DFB">
            <w:pPr>
              <w:spacing w:after="0" w:line="240" w:lineRule="auto"/>
              <w:rPr>
                <w:rFonts w:cstheme="minorHAnsi"/>
                <w:color w:val="000000"/>
                <w:sz w:val="18"/>
                <w:szCs w:val="18"/>
              </w:rPr>
            </w:pPr>
            <w:r w:rsidRPr="00EE7DFB">
              <w:rPr>
                <w:rFonts w:cstheme="minorHAnsi"/>
                <w:sz w:val="18"/>
                <w:szCs w:val="18"/>
              </w:rPr>
              <w:t>Prof. Dr. Musa GENÇ</w:t>
            </w:r>
          </w:p>
        </w:tc>
      </w:tr>
      <w:tr w:rsidR="001D6E94" w:rsidRPr="00EE7DFB" w14:paraId="1F2BF0CC" w14:textId="77777777" w:rsidTr="000C4AEE">
        <w:trPr>
          <w:trHeight w:val="284"/>
        </w:trPr>
        <w:tc>
          <w:tcPr>
            <w:tcW w:w="1051" w:type="pct"/>
            <w:shd w:val="clear" w:color="auto" w:fill="auto"/>
            <w:vAlign w:val="center"/>
            <w:hideMark/>
          </w:tcPr>
          <w:p w14:paraId="1600C5F4"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 Verenler</w:t>
            </w:r>
          </w:p>
        </w:tc>
        <w:tc>
          <w:tcPr>
            <w:tcW w:w="3949" w:type="pct"/>
            <w:gridSpan w:val="10"/>
            <w:shd w:val="clear" w:color="auto" w:fill="auto"/>
            <w:vAlign w:val="center"/>
            <w:hideMark/>
          </w:tcPr>
          <w:p w14:paraId="36B6D591" w14:textId="77777777" w:rsidR="001D6E94" w:rsidRPr="00EE7DFB" w:rsidRDefault="001D6E94" w:rsidP="00EE7DFB">
            <w:pPr>
              <w:spacing w:after="0" w:line="240" w:lineRule="auto"/>
              <w:rPr>
                <w:rFonts w:cstheme="minorHAnsi"/>
                <w:color w:val="000000"/>
                <w:sz w:val="18"/>
                <w:szCs w:val="18"/>
              </w:rPr>
            </w:pPr>
          </w:p>
        </w:tc>
      </w:tr>
      <w:tr w:rsidR="001D6E94" w:rsidRPr="00EE7DFB" w14:paraId="05DC6A8F" w14:textId="77777777" w:rsidTr="000C4AEE">
        <w:trPr>
          <w:trHeight w:val="284"/>
        </w:trPr>
        <w:tc>
          <w:tcPr>
            <w:tcW w:w="1051" w:type="pct"/>
            <w:shd w:val="clear" w:color="auto" w:fill="auto"/>
            <w:vAlign w:val="center"/>
            <w:hideMark/>
          </w:tcPr>
          <w:p w14:paraId="73C182C5"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Yardımcıları</w:t>
            </w:r>
          </w:p>
        </w:tc>
        <w:tc>
          <w:tcPr>
            <w:tcW w:w="3949" w:type="pct"/>
            <w:gridSpan w:val="10"/>
            <w:shd w:val="clear" w:color="auto" w:fill="auto"/>
            <w:vAlign w:val="center"/>
            <w:hideMark/>
          </w:tcPr>
          <w:p w14:paraId="61C2B667" w14:textId="77777777" w:rsidR="001D6E94" w:rsidRPr="00EE7DFB" w:rsidRDefault="001D6E94" w:rsidP="00EE7DFB">
            <w:pPr>
              <w:spacing w:after="0" w:line="240" w:lineRule="auto"/>
              <w:rPr>
                <w:rFonts w:cstheme="minorHAnsi"/>
                <w:bCs/>
                <w:color w:val="000000"/>
                <w:sz w:val="18"/>
                <w:szCs w:val="18"/>
              </w:rPr>
            </w:pPr>
          </w:p>
        </w:tc>
      </w:tr>
      <w:tr w:rsidR="001D6E94" w:rsidRPr="00EE7DFB" w14:paraId="68AA98E2" w14:textId="77777777" w:rsidTr="000C4AEE">
        <w:trPr>
          <w:trHeight w:val="745"/>
        </w:trPr>
        <w:tc>
          <w:tcPr>
            <w:tcW w:w="1051" w:type="pct"/>
            <w:shd w:val="clear" w:color="auto" w:fill="auto"/>
            <w:vAlign w:val="center"/>
            <w:hideMark/>
          </w:tcPr>
          <w:p w14:paraId="73F09AF5"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Amacı</w:t>
            </w:r>
          </w:p>
        </w:tc>
        <w:tc>
          <w:tcPr>
            <w:tcW w:w="3949" w:type="pct"/>
            <w:gridSpan w:val="10"/>
            <w:shd w:val="clear" w:color="auto" w:fill="auto"/>
            <w:vAlign w:val="center"/>
            <w:hideMark/>
          </w:tcPr>
          <w:p w14:paraId="70758CE1" w14:textId="77777777" w:rsidR="001D6E94" w:rsidRPr="00EE7DFB" w:rsidRDefault="001D6E94" w:rsidP="00EE7DFB">
            <w:pPr>
              <w:spacing w:after="0" w:line="240" w:lineRule="auto"/>
              <w:jc w:val="both"/>
              <w:rPr>
                <w:rFonts w:cstheme="minorHAnsi"/>
                <w:bCs/>
                <w:color w:val="000000"/>
                <w:sz w:val="18"/>
                <w:szCs w:val="18"/>
              </w:rPr>
            </w:pPr>
            <w:r w:rsidRPr="00EE7DFB">
              <w:rPr>
                <w:rFonts w:cstheme="minorHAnsi"/>
                <w:bCs/>
                <w:color w:val="000000"/>
                <w:sz w:val="18"/>
                <w:szCs w:val="18"/>
              </w:rPr>
              <w:t>Turizm kavramının ve içeriğinin öğrenilmesi, turizm faaliyetlerinin ortaya çıkardığı ekonomik, sosyokültürel ve çevresel boyutların öğrenilmesi, turizm çeşitlerinin öğrenilmesi, modern dünyada turizmin öneminin kavranması.</w:t>
            </w:r>
          </w:p>
        </w:tc>
      </w:tr>
      <w:tr w:rsidR="001D6E94" w:rsidRPr="00EE7DFB" w14:paraId="28AC7E95" w14:textId="77777777" w:rsidTr="000C4AEE">
        <w:trPr>
          <w:trHeight w:val="284"/>
        </w:trPr>
        <w:tc>
          <w:tcPr>
            <w:tcW w:w="1051" w:type="pct"/>
            <w:shd w:val="clear" w:color="auto" w:fill="auto"/>
            <w:vAlign w:val="center"/>
            <w:hideMark/>
          </w:tcPr>
          <w:p w14:paraId="73B80DC2"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Kısa İçeriği</w:t>
            </w:r>
          </w:p>
        </w:tc>
        <w:tc>
          <w:tcPr>
            <w:tcW w:w="3949" w:type="pct"/>
            <w:gridSpan w:val="10"/>
            <w:shd w:val="clear" w:color="auto" w:fill="auto"/>
            <w:vAlign w:val="center"/>
            <w:hideMark/>
          </w:tcPr>
          <w:p w14:paraId="76F4CEBF" w14:textId="77777777" w:rsidR="001D6E94" w:rsidRPr="00EE7DFB" w:rsidRDefault="001D6E94" w:rsidP="00EE7DFB">
            <w:pPr>
              <w:spacing w:after="0" w:line="240" w:lineRule="auto"/>
              <w:rPr>
                <w:rFonts w:cstheme="minorHAnsi"/>
                <w:color w:val="000000"/>
                <w:sz w:val="18"/>
                <w:szCs w:val="18"/>
              </w:rPr>
            </w:pPr>
            <w:r w:rsidRPr="00EE7DFB">
              <w:rPr>
                <w:rFonts w:cstheme="minorHAnsi"/>
                <w:bCs/>
                <w:color w:val="000000"/>
                <w:sz w:val="18"/>
                <w:szCs w:val="18"/>
              </w:rPr>
              <w:t>Turizmin tarihsel gelişimi, kapsamı, önemi ve yeni trendlerin incelenmesi. Turizme bağlı olarak gelişen yeni iş alanlarının tanımlanması, modern dünyada turizm hareketlerinin incelenmesi, turizm çekiciliklerinin, ar ve talep yapısının incelenmesi ve bir işletme alanı olarak turizmin incelenmesi.</w:t>
            </w:r>
          </w:p>
        </w:tc>
      </w:tr>
      <w:tr w:rsidR="001D6E94" w:rsidRPr="00EE7DFB" w14:paraId="56EA81EC" w14:textId="77777777" w:rsidTr="000C4AEE">
        <w:trPr>
          <w:trHeight w:val="300"/>
        </w:trPr>
        <w:tc>
          <w:tcPr>
            <w:tcW w:w="5000" w:type="pct"/>
            <w:gridSpan w:val="11"/>
            <w:shd w:val="clear" w:color="auto" w:fill="auto"/>
            <w:noWrap/>
            <w:vAlign w:val="bottom"/>
            <w:hideMark/>
          </w:tcPr>
          <w:p w14:paraId="7C80E414" w14:textId="77777777" w:rsidR="001D6E94" w:rsidRPr="00EE7DFB" w:rsidRDefault="001D6E94" w:rsidP="00EE7DFB">
            <w:pPr>
              <w:spacing w:after="0" w:line="240" w:lineRule="auto"/>
              <w:rPr>
                <w:rFonts w:cstheme="minorHAnsi"/>
                <w:color w:val="000000"/>
                <w:sz w:val="18"/>
                <w:szCs w:val="18"/>
              </w:rPr>
            </w:pPr>
          </w:p>
          <w:p w14:paraId="77BADE2E" w14:textId="77777777" w:rsidR="001D6E94" w:rsidRPr="00EE7DFB" w:rsidRDefault="001D6E94" w:rsidP="00EE7DFB">
            <w:pPr>
              <w:spacing w:after="0" w:line="240" w:lineRule="auto"/>
              <w:rPr>
                <w:rFonts w:cstheme="minorHAnsi"/>
                <w:color w:val="000000"/>
                <w:sz w:val="18"/>
                <w:szCs w:val="18"/>
              </w:rPr>
            </w:pPr>
          </w:p>
        </w:tc>
      </w:tr>
      <w:tr w:rsidR="001D6E94" w:rsidRPr="00EE7DFB" w14:paraId="42219D97" w14:textId="77777777" w:rsidTr="000C4AEE">
        <w:trPr>
          <w:trHeight w:val="284"/>
        </w:trPr>
        <w:tc>
          <w:tcPr>
            <w:tcW w:w="5000" w:type="pct"/>
            <w:gridSpan w:val="11"/>
            <w:shd w:val="clear" w:color="auto" w:fill="auto"/>
            <w:vAlign w:val="center"/>
            <w:hideMark/>
          </w:tcPr>
          <w:p w14:paraId="7D871445"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Dersin Öğrenme Çıktıları</w:t>
            </w:r>
          </w:p>
        </w:tc>
      </w:tr>
      <w:tr w:rsidR="001D6E94" w:rsidRPr="00EE7DFB" w14:paraId="5ACCB603" w14:textId="77777777" w:rsidTr="000C4AEE">
        <w:trPr>
          <w:trHeight w:val="284"/>
        </w:trPr>
        <w:tc>
          <w:tcPr>
            <w:tcW w:w="1051" w:type="pct"/>
            <w:shd w:val="clear" w:color="auto" w:fill="auto"/>
            <w:vAlign w:val="center"/>
            <w:hideMark/>
          </w:tcPr>
          <w:p w14:paraId="1EA793E2"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ÖÇ-1</w:t>
            </w:r>
          </w:p>
        </w:tc>
        <w:tc>
          <w:tcPr>
            <w:tcW w:w="3949" w:type="pct"/>
            <w:gridSpan w:val="10"/>
            <w:shd w:val="clear" w:color="auto" w:fill="auto"/>
            <w:vAlign w:val="center"/>
            <w:hideMark/>
          </w:tcPr>
          <w:p w14:paraId="1DE0F967"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 kavramının öğrenir</w:t>
            </w:r>
          </w:p>
        </w:tc>
      </w:tr>
      <w:tr w:rsidR="001D6E94" w:rsidRPr="00EE7DFB" w14:paraId="0E6C0CAA" w14:textId="77777777" w:rsidTr="000C4AEE">
        <w:trPr>
          <w:trHeight w:val="284"/>
        </w:trPr>
        <w:tc>
          <w:tcPr>
            <w:tcW w:w="1051" w:type="pct"/>
            <w:shd w:val="clear" w:color="auto" w:fill="auto"/>
            <w:vAlign w:val="center"/>
            <w:hideMark/>
          </w:tcPr>
          <w:p w14:paraId="7A6F89DF"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ÖÇ-2</w:t>
            </w:r>
          </w:p>
        </w:tc>
        <w:tc>
          <w:tcPr>
            <w:tcW w:w="3949" w:type="pct"/>
            <w:gridSpan w:val="10"/>
            <w:shd w:val="clear" w:color="auto" w:fill="auto"/>
            <w:vAlign w:val="center"/>
            <w:hideMark/>
          </w:tcPr>
          <w:p w14:paraId="240928B9"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 sisteminin ve buna bağlı olarak oluşan iş kollarını öğrenir</w:t>
            </w:r>
          </w:p>
        </w:tc>
      </w:tr>
      <w:tr w:rsidR="001D6E94" w:rsidRPr="00EE7DFB" w14:paraId="7512FBE7" w14:textId="77777777" w:rsidTr="000C4AEE">
        <w:trPr>
          <w:trHeight w:val="284"/>
        </w:trPr>
        <w:tc>
          <w:tcPr>
            <w:tcW w:w="1051" w:type="pct"/>
            <w:shd w:val="clear" w:color="auto" w:fill="auto"/>
            <w:vAlign w:val="center"/>
            <w:hideMark/>
          </w:tcPr>
          <w:p w14:paraId="622E85DC"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ÖÇ-3</w:t>
            </w:r>
          </w:p>
        </w:tc>
        <w:tc>
          <w:tcPr>
            <w:tcW w:w="3949" w:type="pct"/>
            <w:gridSpan w:val="10"/>
            <w:shd w:val="clear" w:color="auto" w:fill="auto"/>
            <w:vAlign w:val="center"/>
            <w:hideMark/>
          </w:tcPr>
          <w:p w14:paraId="2DD23A4A"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 türleri, yeni trendler, turizmin çok boyutlu etkilerini öğrenir</w:t>
            </w:r>
          </w:p>
        </w:tc>
      </w:tr>
      <w:tr w:rsidR="001D6E94" w:rsidRPr="00EE7DFB" w14:paraId="380A2EB5" w14:textId="77777777" w:rsidTr="000C4AEE">
        <w:trPr>
          <w:trHeight w:val="284"/>
        </w:trPr>
        <w:tc>
          <w:tcPr>
            <w:tcW w:w="1051" w:type="pct"/>
            <w:shd w:val="clear" w:color="auto" w:fill="auto"/>
            <w:vAlign w:val="center"/>
            <w:hideMark/>
          </w:tcPr>
          <w:p w14:paraId="7456B0A5"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ÖÇ-4</w:t>
            </w:r>
          </w:p>
        </w:tc>
        <w:tc>
          <w:tcPr>
            <w:tcW w:w="3949" w:type="pct"/>
            <w:gridSpan w:val="10"/>
            <w:shd w:val="clear" w:color="auto" w:fill="auto"/>
            <w:vAlign w:val="center"/>
            <w:hideMark/>
          </w:tcPr>
          <w:p w14:paraId="3CC3A127"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Turizmle ilgili uluslararası kurum ve kuruluşları öğrenir</w:t>
            </w:r>
          </w:p>
        </w:tc>
      </w:tr>
      <w:tr w:rsidR="001D6E94" w:rsidRPr="00EE7DFB" w14:paraId="2C8E75E8" w14:textId="77777777" w:rsidTr="000C4AEE">
        <w:trPr>
          <w:trHeight w:val="284"/>
        </w:trPr>
        <w:tc>
          <w:tcPr>
            <w:tcW w:w="1051" w:type="pct"/>
            <w:shd w:val="clear" w:color="auto" w:fill="auto"/>
            <w:vAlign w:val="center"/>
            <w:hideMark/>
          </w:tcPr>
          <w:p w14:paraId="79AEB1EA"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ÖÇ-5</w:t>
            </w:r>
          </w:p>
        </w:tc>
        <w:tc>
          <w:tcPr>
            <w:tcW w:w="3949" w:type="pct"/>
            <w:gridSpan w:val="10"/>
            <w:shd w:val="clear" w:color="auto" w:fill="auto"/>
            <w:vAlign w:val="center"/>
            <w:hideMark/>
          </w:tcPr>
          <w:p w14:paraId="3DEC47E2"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Turizmle ilgili bireysel öğrenme yeteneği kazanır</w:t>
            </w:r>
          </w:p>
        </w:tc>
      </w:tr>
      <w:tr w:rsidR="001D6E94" w:rsidRPr="00EE7DFB" w14:paraId="7B58501E" w14:textId="77777777" w:rsidTr="000C4AEE">
        <w:trPr>
          <w:trHeight w:val="285"/>
        </w:trPr>
        <w:tc>
          <w:tcPr>
            <w:tcW w:w="5000" w:type="pct"/>
            <w:gridSpan w:val="11"/>
            <w:shd w:val="clear" w:color="auto" w:fill="auto"/>
            <w:noWrap/>
            <w:vAlign w:val="bottom"/>
            <w:hideMark/>
          </w:tcPr>
          <w:p w14:paraId="704DFFB9" w14:textId="77777777" w:rsidR="001D6E94" w:rsidRPr="00EE7DFB" w:rsidRDefault="001D6E94" w:rsidP="00EE7DFB">
            <w:pPr>
              <w:spacing w:after="0" w:line="240" w:lineRule="auto"/>
              <w:rPr>
                <w:rFonts w:cstheme="minorHAnsi"/>
                <w:color w:val="000000"/>
                <w:sz w:val="18"/>
                <w:szCs w:val="18"/>
              </w:rPr>
            </w:pPr>
          </w:p>
        </w:tc>
      </w:tr>
      <w:tr w:rsidR="001D6E94" w:rsidRPr="00EE7DFB" w14:paraId="2F09FA29" w14:textId="77777777" w:rsidTr="000C4AEE">
        <w:trPr>
          <w:trHeight w:val="284"/>
        </w:trPr>
        <w:tc>
          <w:tcPr>
            <w:tcW w:w="1051" w:type="pct"/>
            <w:shd w:val="clear" w:color="auto" w:fill="auto"/>
            <w:vAlign w:val="center"/>
            <w:hideMark/>
          </w:tcPr>
          <w:p w14:paraId="06068F1B"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Öğretim Yöntemleri</w:t>
            </w:r>
          </w:p>
        </w:tc>
        <w:tc>
          <w:tcPr>
            <w:tcW w:w="3949" w:type="pct"/>
            <w:gridSpan w:val="10"/>
            <w:shd w:val="clear" w:color="auto" w:fill="auto"/>
            <w:vAlign w:val="center"/>
            <w:hideMark/>
          </w:tcPr>
          <w:p w14:paraId="44ACAA31" w14:textId="77777777" w:rsidR="001D6E94" w:rsidRPr="00EE7DFB" w:rsidRDefault="001D6E94" w:rsidP="00EE7DFB">
            <w:pPr>
              <w:spacing w:after="0" w:line="240" w:lineRule="auto"/>
              <w:rPr>
                <w:rFonts w:cstheme="minorHAnsi"/>
                <w:color w:val="000000"/>
                <w:sz w:val="18"/>
                <w:szCs w:val="18"/>
              </w:rPr>
            </w:pPr>
            <w:r w:rsidRPr="00EE7DFB">
              <w:rPr>
                <w:rFonts w:cstheme="minorHAnsi"/>
                <w:sz w:val="18"/>
                <w:szCs w:val="18"/>
              </w:rPr>
              <w:t>Kaynak kitap ve sunum imkânlarını kullanarak dersin anlatımı. Dersin aktif ve katılımcı bir yöntemle işlenmesi.</w:t>
            </w:r>
          </w:p>
        </w:tc>
      </w:tr>
      <w:tr w:rsidR="001D6E94" w:rsidRPr="00EE7DFB" w14:paraId="26D25F72" w14:textId="77777777" w:rsidTr="000C4AEE">
        <w:trPr>
          <w:trHeight w:val="284"/>
        </w:trPr>
        <w:tc>
          <w:tcPr>
            <w:tcW w:w="1051" w:type="pct"/>
            <w:shd w:val="clear" w:color="auto" w:fill="auto"/>
            <w:vAlign w:val="center"/>
            <w:hideMark/>
          </w:tcPr>
          <w:p w14:paraId="2CCEC100"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Ölçme Yöntemleri</w:t>
            </w:r>
          </w:p>
        </w:tc>
        <w:tc>
          <w:tcPr>
            <w:tcW w:w="3949" w:type="pct"/>
            <w:gridSpan w:val="10"/>
            <w:shd w:val="clear" w:color="auto" w:fill="auto"/>
            <w:vAlign w:val="center"/>
            <w:hideMark/>
          </w:tcPr>
          <w:p w14:paraId="12CEE921"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Yazılı ara sınav, dönem içi ödev ve</w:t>
            </w:r>
            <w:r w:rsidRPr="00EE7DFB">
              <w:rPr>
                <w:rFonts w:cstheme="minorHAnsi"/>
                <w:sz w:val="18"/>
                <w:szCs w:val="18"/>
              </w:rPr>
              <w:t xml:space="preserve"> yazılı yarıyıl sonu sınavı.</w:t>
            </w:r>
          </w:p>
        </w:tc>
      </w:tr>
      <w:tr w:rsidR="001D6E94" w:rsidRPr="00EE7DFB" w14:paraId="10B7B0B2" w14:textId="77777777" w:rsidTr="000C4AEE">
        <w:trPr>
          <w:trHeight w:val="361"/>
        </w:trPr>
        <w:tc>
          <w:tcPr>
            <w:tcW w:w="5000" w:type="pct"/>
            <w:gridSpan w:val="11"/>
            <w:shd w:val="clear" w:color="auto" w:fill="auto"/>
            <w:noWrap/>
            <w:vAlign w:val="bottom"/>
            <w:hideMark/>
          </w:tcPr>
          <w:p w14:paraId="6FA464B0" w14:textId="77777777" w:rsidR="001D6E94" w:rsidRPr="00EE7DFB" w:rsidRDefault="001D6E94" w:rsidP="00EE7DFB">
            <w:pPr>
              <w:spacing w:after="0" w:line="240" w:lineRule="auto"/>
              <w:rPr>
                <w:rFonts w:cstheme="minorHAnsi"/>
                <w:color w:val="000000"/>
                <w:sz w:val="18"/>
                <w:szCs w:val="18"/>
              </w:rPr>
            </w:pPr>
          </w:p>
        </w:tc>
      </w:tr>
      <w:tr w:rsidR="001D6E94" w:rsidRPr="00EE7DFB" w14:paraId="60476A0A" w14:textId="77777777" w:rsidTr="000C4AEE">
        <w:trPr>
          <w:trHeight w:val="284"/>
        </w:trPr>
        <w:tc>
          <w:tcPr>
            <w:tcW w:w="5000" w:type="pct"/>
            <w:gridSpan w:val="11"/>
            <w:shd w:val="clear" w:color="auto" w:fill="auto"/>
            <w:vAlign w:val="center"/>
            <w:hideMark/>
          </w:tcPr>
          <w:p w14:paraId="720260C5"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 AKIŞI</w:t>
            </w:r>
          </w:p>
        </w:tc>
      </w:tr>
      <w:tr w:rsidR="001D6E94" w:rsidRPr="00EE7DFB" w14:paraId="01809BA4" w14:textId="77777777" w:rsidTr="000C4AEE">
        <w:trPr>
          <w:trHeight w:val="284"/>
        </w:trPr>
        <w:tc>
          <w:tcPr>
            <w:tcW w:w="1051" w:type="pct"/>
            <w:shd w:val="clear" w:color="auto" w:fill="auto"/>
            <w:vAlign w:val="center"/>
            <w:hideMark/>
          </w:tcPr>
          <w:p w14:paraId="2EBBE0DE"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Hafta</w:t>
            </w:r>
          </w:p>
        </w:tc>
        <w:tc>
          <w:tcPr>
            <w:tcW w:w="2944" w:type="pct"/>
            <w:gridSpan w:val="8"/>
            <w:shd w:val="clear" w:color="auto" w:fill="auto"/>
            <w:noWrap/>
            <w:vAlign w:val="bottom"/>
            <w:hideMark/>
          </w:tcPr>
          <w:p w14:paraId="78AE7950" w14:textId="77777777" w:rsidR="001D6E94" w:rsidRPr="00EE7DFB" w:rsidRDefault="001D6E94" w:rsidP="00EE7DFB">
            <w:pPr>
              <w:spacing w:after="0" w:line="240" w:lineRule="auto"/>
              <w:rPr>
                <w:rFonts w:cstheme="minorHAnsi"/>
                <w:b/>
                <w:bCs/>
                <w:color w:val="000000"/>
                <w:sz w:val="18"/>
                <w:szCs w:val="18"/>
              </w:rPr>
            </w:pPr>
            <w:r w:rsidRPr="00EE7DFB">
              <w:rPr>
                <w:rFonts w:cstheme="minorHAnsi"/>
                <w:color w:val="000000"/>
                <w:sz w:val="18"/>
                <w:szCs w:val="18"/>
              </w:rPr>
              <w:t> </w:t>
            </w:r>
            <w:r w:rsidRPr="00EE7DFB">
              <w:rPr>
                <w:rFonts w:cstheme="minorHAnsi"/>
                <w:b/>
                <w:bCs/>
                <w:color w:val="000000"/>
                <w:sz w:val="18"/>
                <w:szCs w:val="18"/>
              </w:rPr>
              <w:t>Konular</w:t>
            </w:r>
          </w:p>
        </w:tc>
        <w:tc>
          <w:tcPr>
            <w:tcW w:w="1005" w:type="pct"/>
            <w:gridSpan w:val="2"/>
            <w:shd w:val="clear" w:color="auto" w:fill="auto"/>
            <w:vAlign w:val="center"/>
            <w:hideMark/>
          </w:tcPr>
          <w:p w14:paraId="5870FC01" w14:textId="77777777" w:rsidR="001D6E94" w:rsidRPr="00EE7DFB" w:rsidRDefault="001D6E94" w:rsidP="00EE7DFB">
            <w:pPr>
              <w:spacing w:after="0" w:line="240" w:lineRule="auto"/>
              <w:jc w:val="center"/>
              <w:rPr>
                <w:rFonts w:cstheme="minorHAnsi"/>
                <w:b/>
                <w:bCs/>
                <w:color w:val="000000"/>
                <w:sz w:val="18"/>
                <w:szCs w:val="18"/>
              </w:rPr>
            </w:pPr>
            <w:r w:rsidRPr="00EE7DFB">
              <w:rPr>
                <w:rFonts w:cstheme="minorHAnsi"/>
                <w:b/>
                <w:bCs/>
                <w:color w:val="000000"/>
                <w:sz w:val="18"/>
                <w:szCs w:val="18"/>
              </w:rPr>
              <w:t>Kaynak/İlgili Bölüm</w:t>
            </w:r>
          </w:p>
        </w:tc>
      </w:tr>
      <w:tr w:rsidR="001D6E94" w:rsidRPr="00EE7DFB" w14:paraId="6A54CB60" w14:textId="77777777" w:rsidTr="000C4AEE">
        <w:trPr>
          <w:trHeight w:val="284"/>
        </w:trPr>
        <w:tc>
          <w:tcPr>
            <w:tcW w:w="1051" w:type="pct"/>
            <w:shd w:val="clear" w:color="auto" w:fill="auto"/>
            <w:vAlign w:val="center"/>
            <w:hideMark/>
          </w:tcPr>
          <w:p w14:paraId="3DDF9DEC"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1</w:t>
            </w:r>
          </w:p>
        </w:tc>
        <w:tc>
          <w:tcPr>
            <w:tcW w:w="2944" w:type="pct"/>
            <w:gridSpan w:val="8"/>
            <w:shd w:val="clear" w:color="auto" w:fill="auto"/>
            <w:vAlign w:val="center"/>
            <w:hideMark/>
          </w:tcPr>
          <w:p w14:paraId="46BA3B2E"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Turizmin tanımı</w:t>
            </w:r>
          </w:p>
        </w:tc>
        <w:tc>
          <w:tcPr>
            <w:tcW w:w="1005" w:type="pct"/>
            <w:gridSpan w:val="2"/>
            <w:shd w:val="clear" w:color="auto" w:fill="auto"/>
            <w:vAlign w:val="center"/>
            <w:hideMark/>
          </w:tcPr>
          <w:p w14:paraId="717D2DD9"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46BA5892" w14:textId="77777777" w:rsidTr="000C4AEE">
        <w:trPr>
          <w:trHeight w:val="284"/>
        </w:trPr>
        <w:tc>
          <w:tcPr>
            <w:tcW w:w="1051" w:type="pct"/>
            <w:shd w:val="clear" w:color="auto" w:fill="auto"/>
            <w:vAlign w:val="center"/>
            <w:hideMark/>
          </w:tcPr>
          <w:p w14:paraId="520B114B"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2</w:t>
            </w:r>
          </w:p>
        </w:tc>
        <w:tc>
          <w:tcPr>
            <w:tcW w:w="2944" w:type="pct"/>
            <w:gridSpan w:val="8"/>
            <w:shd w:val="clear" w:color="auto" w:fill="auto"/>
            <w:vAlign w:val="center"/>
            <w:hideMark/>
          </w:tcPr>
          <w:p w14:paraId="0DA347E9"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Turizmin gelişmesine etki eden etmenler</w:t>
            </w:r>
          </w:p>
        </w:tc>
        <w:tc>
          <w:tcPr>
            <w:tcW w:w="1005" w:type="pct"/>
            <w:gridSpan w:val="2"/>
            <w:shd w:val="clear" w:color="auto" w:fill="auto"/>
            <w:vAlign w:val="center"/>
            <w:hideMark/>
          </w:tcPr>
          <w:p w14:paraId="4C0A6B11"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14AC9604" w14:textId="77777777" w:rsidTr="000C4AEE">
        <w:trPr>
          <w:trHeight w:val="284"/>
        </w:trPr>
        <w:tc>
          <w:tcPr>
            <w:tcW w:w="1051" w:type="pct"/>
            <w:shd w:val="clear" w:color="auto" w:fill="auto"/>
            <w:vAlign w:val="center"/>
            <w:hideMark/>
          </w:tcPr>
          <w:p w14:paraId="75E4BA5E"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3</w:t>
            </w:r>
          </w:p>
        </w:tc>
        <w:tc>
          <w:tcPr>
            <w:tcW w:w="2944" w:type="pct"/>
            <w:gridSpan w:val="8"/>
            <w:shd w:val="clear" w:color="auto" w:fill="auto"/>
            <w:vAlign w:val="center"/>
            <w:hideMark/>
          </w:tcPr>
          <w:p w14:paraId="62CEA67A"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 ürününün özellikleri</w:t>
            </w:r>
          </w:p>
        </w:tc>
        <w:tc>
          <w:tcPr>
            <w:tcW w:w="1005" w:type="pct"/>
            <w:gridSpan w:val="2"/>
            <w:shd w:val="clear" w:color="auto" w:fill="auto"/>
            <w:vAlign w:val="center"/>
            <w:hideMark/>
          </w:tcPr>
          <w:p w14:paraId="2CD579C0"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75525B0F" w14:textId="77777777" w:rsidTr="000C4AEE">
        <w:trPr>
          <w:trHeight w:val="284"/>
        </w:trPr>
        <w:tc>
          <w:tcPr>
            <w:tcW w:w="1051" w:type="pct"/>
            <w:shd w:val="clear" w:color="auto" w:fill="auto"/>
            <w:vAlign w:val="center"/>
            <w:hideMark/>
          </w:tcPr>
          <w:p w14:paraId="3C03D412"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4</w:t>
            </w:r>
          </w:p>
        </w:tc>
        <w:tc>
          <w:tcPr>
            <w:tcW w:w="2944" w:type="pct"/>
            <w:gridSpan w:val="8"/>
            <w:shd w:val="clear" w:color="auto" w:fill="auto"/>
            <w:vAlign w:val="center"/>
            <w:hideMark/>
          </w:tcPr>
          <w:p w14:paraId="79EB8E5A"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 sisteminin paydaşları</w:t>
            </w:r>
          </w:p>
        </w:tc>
        <w:tc>
          <w:tcPr>
            <w:tcW w:w="1005" w:type="pct"/>
            <w:gridSpan w:val="2"/>
            <w:shd w:val="clear" w:color="auto" w:fill="auto"/>
            <w:vAlign w:val="center"/>
            <w:hideMark/>
          </w:tcPr>
          <w:p w14:paraId="5CC10E67"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2F883892" w14:textId="77777777" w:rsidTr="000C4AEE">
        <w:trPr>
          <w:trHeight w:val="284"/>
        </w:trPr>
        <w:tc>
          <w:tcPr>
            <w:tcW w:w="1051" w:type="pct"/>
            <w:shd w:val="clear" w:color="auto" w:fill="auto"/>
            <w:vAlign w:val="center"/>
            <w:hideMark/>
          </w:tcPr>
          <w:p w14:paraId="737C3FE3"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5</w:t>
            </w:r>
          </w:p>
        </w:tc>
        <w:tc>
          <w:tcPr>
            <w:tcW w:w="2944" w:type="pct"/>
            <w:gridSpan w:val="8"/>
            <w:shd w:val="clear" w:color="auto" w:fill="auto"/>
            <w:vAlign w:val="center"/>
            <w:hideMark/>
          </w:tcPr>
          <w:p w14:paraId="00ABE7F9"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Turist sınıflamalarının incelenmesi</w:t>
            </w:r>
          </w:p>
        </w:tc>
        <w:tc>
          <w:tcPr>
            <w:tcW w:w="1005" w:type="pct"/>
            <w:gridSpan w:val="2"/>
            <w:shd w:val="clear" w:color="auto" w:fill="auto"/>
            <w:vAlign w:val="center"/>
            <w:hideMark/>
          </w:tcPr>
          <w:p w14:paraId="5DEEDC59"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3603CA7E" w14:textId="77777777" w:rsidTr="000C4AEE">
        <w:trPr>
          <w:trHeight w:val="284"/>
        </w:trPr>
        <w:tc>
          <w:tcPr>
            <w:tcW w:w="1051" w:type="pct"/>
            <w:shd w:val="clear" w:color="auto" w:fill="auto"/>
            <w:vAlign w:val="center"/>
            <w:hideMark/>
          </w:tcPr>
          <w:p w14:paraId="17EF101C"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6</w:t>
            </w:r>
          </w:p>
        </w:tc>
        <w:tc>
          <w:tcPr>
            <w:tcW w:w="2944" w:type="pct"/>
            <w:gridSpan w:val="8"/>
            <w:shd w:val="clear" w:color="auto" w:fill="auto"/>
            <w:vAlign w:val="center"/>
            <w:hideMark/>
          </w:tcPr>
          <w:p w14:paraId="4949B832"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İşletmecilik açısından turizmin incelenmesi</w:t>
            </w:r>
          </w:p>
        </w:tc>
        <w:tc>
          <w:tcPr>
            <w:tcW w:w="1005" w:type="pct"/>
            <w:gridSpan w:val="2"/>
            <w:shd w:val="clear" w:color="auto" w:fill="auto"/>
            <w:vAlign w:val="center"/>
            <w:hideMark/>
          </w:tcPr>
          <w:p w14:paraId="2C2C2E95"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379C2AB5" w14:textId="77777777" w:rsidTr="000C4AEE">
        <w:trPr>
          <w:trHeight w:val="284"/>
        </w:trPr>
        <w:tc>
          <w:tcPr>
            <w:tcW w:w="1051" w:type="pct"/>
            <w:shd w:val="clear" w:color="auto" w:fill="auto"/>
            <w:vAlign w:val="center"/>
            <w:hideMark/>
          </w:tcPr>
          <w:p w14:paraId="4A7C1EBC"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7</w:t>
            </w:r>
          </w:p>
        </w:tc>
        <w:tc>
          <w:tcPr>
            <w:tcW w:w="2944" w:type="pct"/>
            <w:gridSpan w:val="8"/>
            <w:shd w:val="clear" w:color="auto" w:fill="auto"/>
            <w:vAlign w:val="center"/>
            <w:hideMark/>
          </w:tcPr>
          <w:p w14:paraId="16B3FFC5"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 faaliyetlerin sınıflanması</w:t>
            </w:r>
          </w:p>
        </w:tc>
        <w:tc>
          <w:tcPr>
            <w:tcW w:w="1005" w:type="pct"/>
            <w:gridSpan w:val="2"/>
            <w:shd w:val="clear" w:color="auto" w:fill="auto"/>
            <w:vAlign w:val="center"/>
            <w:hideMark/>
          </w:tcPr>
          <w:p w14:paraId="1267EA82"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1CB01001" w14:textId="77777777" w:rsidTr="000C4AEE">
        <w:trPr>
          <w:trHeight w:val="284"/>
        </w:trPr>
        <w:tc>
          <w:tcPr>
            <w:tcW w:w="1051" w:type="pct"/>
            <w:shd w:val="clear" w:color="auto" w:fill="auto"/>
            <w:vAlign w:val="center"/>
            <w:hideMark/>
          </w:tcPr>
          <w:p w14:paraId="7D1F4568"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8</w:t>
            </w:r>
          </w:p>
        </w:tc>
        <w:tc>
          <w:tcPr>
            <w:tcW w:w="2944" w:type="pct"/>
            <w:gridSpan w:val="8"/>
            <w:shd w:val="clear" w:color="auto" w:fill="auto"/>
            <w:vAlign w:val="center"/>
            <w:hideMark/>
          </w:tcPr>
          <w:p w14:paraId="33B696F3"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 destinasyonlarının incelenmesi</w:t>
            </w:r>
          </w:p>
        </w:tc>
        <w:tc>
          <w:tcPr>
            <w:tcW w:w="1005" w:type="pct"/>
            <w:gridSpan w:val="2"/>
            <w:shd w:val="clear" w:color="auto" w:fill="auto"/>
            <w:vAlign w:val="center"/>
            <w:hideMark/>
          </w:tcPr>
          <w:p w14:paraId="7EC9BEF7"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164FB8B6" w14:textId="77777777" w:rsidTr="000C4AEE">
        <w:trPr>
          <w:trHeight w:val="284"/>
        </w:trPr>
        <w:tc>
          <w:tcPr>
            <w:tcW w:w="1051" w:type="pct"/>
            <w:shd w:val="clear" w:color="auto" w:fill="auto"/>
            <w:vAlign w:val="center"/>
            <w:hideMark/>
          </w:tcPr>
          <w:p w14:paraId="2962BD06"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9</w:t>
            </w:r>
          </w:p>
        </w:tc>
        <w:tc>
          <w:tcPr>
            <w:tcW w:w="2944" w:type="pct"/>
            <w:gridSpan w:val="8"/>
            <w:shd w:val="clear" w:color="auto" w:fill="auto"/>
            <w:vAlign w:val="center"/>
            <w:hideMark/>
          </w:tcPr>
          <w:p w14:paraId="4BFA4DAB"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Dünyada’ki başarılı turizm destinasyonlarının incelenmesi</w:t>
            </w:r>
          </w:p>
        </w:tc>
        <w:tc>
          <w:tcPr>
            <w:tcW w:w="1005" w:type="pct"/>
            <w:gridSpan w:val="2"/>
            <w:shd w:val="clear" w:color="auto" w:fill="auto"/>
            <w:vAlign w:val="center"/>
            <w:hideMark/>
          </w:tcPr>
          <w:p w14:paraId="5C8285B1"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1B9E615C" w14:textId="77777777" w:rsidTr="000C4AEE">
        <w:trPr>
          <w:trHeight w:val="284"/>
        </w:trPr>
        <w:tc>
          <w:tcPr>
            <w:tcW w:w="1051" w:type="pct"/>
            <w:shd w:val="clear" w:color="auto" w:fill="auto"/>
            <w:vAlign w:val="center"/>
            <w:hideMark/>
          </w:tcPr>
          <w:p w14:paraId="0B6DD6B1"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lastRenderedPageBreak/>
              <w:t>10</w:t>
            </w:r>
          </w:p>
        </w:tc>
        <w:tc>
          <w:tcPr>
            <w:tcW w:w="2944" w:type="pct"/>
            <w:gridSpan w:val="8"/>
            <w:shd w:val="clear" w:color="auto" w:fill="auto"/>
            <w:vAlign w:val="center"/>
            <w:hideMark/>
          </w:tcPr>
          <w:p w14:paraId="0FD1FD1A"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Türkiye’de turizm ekonomisi</w:t>
            </w:r>
          </w:p>
        </w:tc>
        <w:tc>
          <w:tcPr>
            <w:tcW w:w="1005" w:type="pct"/>
            <w:gridSpan w:val="2"/>
            <w:shd w:val="clear" w:color="auto" w:fill="auto"/>
            <w:vAlign w:val="center"/>
            <w:hideMark/>
          </w:tcPr>
          <w:p w14:paraId="05E775C9"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41CA35A5" w14:textId="77777777" w:rsidTr="000C4AEE">
        <w:trPr>
          <w:trHeight w:val="284"/>
        </w:trPr>
        <w:tc>
          <w:tcPr>
            <w:tcW w:w="1051" w:type="pct"/>
            <w:shd w:val="clear" w:color="auto" w:fill="auto"/>
            <w:vAlign w:val="center"/>
            <w:hideMark/>
          </w:tcPr>
          <w:p w14:paraId="2609C8E3"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11</w:t>
            </w:r>
          </w:p>
        </w:tc>
        <w:tc>
          <w:tcPr>
            <w:tcW w:w="2944" w:type="pct"/>
            <w:gridSpan w:val="8"/>
            <w:shd w:val="clear" w:color="auto" w:fill="auto"/>
            <w:vAlign w:val="center"/>
            <w:hideMark/>
          </w:tcPr>
          <w:p w14:paraId="606C645C"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Dünya’da turizm ekonomisi</w:t>
            </w:r>
          </w:p>
        </w:tc>
        <w:tc>
          <w:tcPr>
            <w:tcW w:w="1005" w:type="pct"/>
            <w:gridSpan w:val="2"/>
            <w:shd w:val="clear" w:color="auto" w:fill="auto"/>
            <w:vAlign w:val="center"/>
            <w:hideMark/>
          </w:tcPr>
          <w:p w14:paraId="39530A98"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66597FE4" w14:textId="77777777" w:rsidTr="000C4AEE">
        <w:trPr>
          <w:trHeight w:val="284"/>
        </w:trPr>
        <w:tc>
          <w:tcPr>
            <w:tcW w:w="1051" w:type="pct"/>
            <w:shd w:val="clear" w:color="auto" w:fill="auto"/>
            <w:vAlign w:val="center"/>
            <w:hideMark/>
          </w:tcPr>
          <w:p w14:paraId="0578DF46"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12</w:t>
            </w:r>
          </w:p>
        </w:tc>
        <w:tc>
          <w:tcPr>
            <w:tcW w:w="2944" w:type="pct"/>
            <w:gridSpan w:val="8"/>
            <w:shd w:val="clear" w:color="auto" w:fill="auto"/>
            <w:vAlign w:val="center"/>
            <w:hideMark/>
          </w:tcPr>
          <w:p w14:paraId="091A3C3A"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Turizmin yasal dayanakları</w:t>
            </w:r>
          </w:p>
        </w:tc>
        <w:tc>
          <w:tcPr>
            <w:tcW w:w="1005" w:type="pct"/>
            <w:gridSpan w:val="2"/>
            <w:shd w:val="clear" w:color="auto" w:fill="auto"/>
            <w:vAlign w:val="center"/>
            <w:hideMark/>
          </w:tcPr>
          <w:p w14:paraId="4E852E99"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0F15EB0D" w14:textId="77777777" w:rsidTr="000C4AEE">
        <w:trPr>
          <w:trHeight w:val="284"/>
        </w:trPr>
        <w:tc>
          <w:tcPr>
            <w:tcW w:w="1051" w:type="pct"/>
            <w:shd w:val="clear" w:color="auto" w:fill="auto"/>
            <w:vAlign w:val="center"/>
            <w:hideMark/>
          </w:tcPr>
          <w:p w14:paraId="128C45A4"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13</w:t>
            </w:r>
          </w:p>
        </w:tc>
        <w:tc>
          <w:tcPr>
            <w:tcW w:w="2944" w:type="pct"/>
            <w:gridSpan w:val="8"/>
            <w:shd w:val="clear" w:color="auto" w:fill="auto"/>
            <w:vAlign w:val="center"/>
            <w:hideMark/>
          </w:tcPr>
          <w:p w14:paraId="2A586910"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Modern toplumlarda turizm ihtiyacı</w:t>
            </w:r>
          </w:p>
        </w:tc>
        <w:tc>
          <w:tcPr>
            <w:tcW w:w="1005" w:type="pct"/>
            <w:gridSpan w:val="2"/>
            <w:shd w:val="clear" w:color="auto" w:fill="auto"/>
            <w:vAlign w:val="center"/>
            <w:hideMark/>
          </w:tcPr>
          <w:p w14:paraId="1CC36567"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20AB64C0" w14:textId="77777777" w:rsidTr="000C4AEE">
        <w:trPr>
          <w:trHeight w:val="284"/>
        </w:trPr>
        <w:tc>
          <w:tcPr>
            <w:tcW w:w="1051" w:type="pct"/>
            <w:shd w:val="clear" w:color="auto" w:fill="auto"/>
            <w:vAlign w:val="center"/>
            <w:hideMark/>
          </w:tcPr>
          <w:p w14:paraId="56E701E7"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14</w:t>
            </w:r>
          </w:p>
        </w:tc>
        <w:tc>
          <w:tcPr>
            <w:tcW w:w="2944" w:type="pct"/>
            <w:gridSpan w:val="8"/>
            <w:shd w:val="clear" w:color="auto" w:fill="auto"/>
            <w:vAlign w:val="center"/>
            <w:hideMark/>
          </w:tcPr>
          <w:p w14:paraId="7740CCE3"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Turizmde yeni trendler</w:t>
            </w:r>
          </w:p>
        </w:tc>
        <w:tc>
          <w:tcPr>
            <w:tcW w:w="1005" w:type="pct"/>
            <w:gridSpan w:val="2"/>
            <w:shd w:val="clear" w:color="auto" w:fill="auto"/>
            <w:vAlign w:val="center"/>
            <w:hideMark/>
          </w:tcPr>
          <w:p w14:paraId="0C0115BB"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w:t>
            </w:r>
          </w:p>
        </w:tc>
      </w:tr>
      <w:tr w:rsidR="001D6E94" w:rsidRPr="00EE7DFB" w14:paraId="716A2339" w14:textId="77777777" w:rsidTr="000C4AEE">
        <w:trPr>
          <w:trHeight w:val="309"/>
        </w:trPr>
        <w:tc>
          <w:tcPr>
            <w:tcW w:w="5000" w:type="pct"/>
            <w:gridSpan w:val="11"/>
            <w:shd w:val="clear" w:color="auto" w:fill="auto"/>
            <w:noWrap/>
            <w:vAlign w:val="bottom"/>
            <w:hideMark/>
          </w:tcPr>
          <w:p w14:paraId="6A44EDF8" w14:textId="77777777" w:rsidR="001D6E94" w:rsidRPr="00EE7DFB" w:rsidRDefault="001D6E94" w:rsidP="00EE7DFB">
            <w:pPr>
              <w:spacing w:after="0" w:line="240" w:lineRule="auto"/>
              <w:rPr>
                <w:rFonts w:cstheme="minorHAnsi"/>
                <w:color w:val="000000"/>
                <w:sz w:val="18"/>
                <w:szCs w:val="18"/>
              </w:rPr>
            </w:pPr>
          </w:p>
        </w:tc>
      </w:tr>
      <w:tr w:rsidR="001D6E94" w:rsidRPr="00EE7DFB" w14:paraId="29ED767E" w14:textId="77777777" w:rsidTr="000C4AEE">
        <w:trPr>
          <w:trHeight w:val="284"/>
        </w:trPr>
        <w:tc>
          <w:tcPr>
            <w:tcW w:w="5000" w:type="pct"/>
            <w:gridSpan w:val="11"/>
            <w:shd w:val="clear" w:color="auto" w:fill="auto"/>
            <w:vAlign w:val="center"/>
            <w:hideMark/>
          </w:tcPr>
          <w:p w14:paraId="0FD643A3"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KAYNAKLAR</w:t>
            </w:r>
          </w:p>
        </w:tc>
      </w:tr>
      <w:tr w:rsidR="001D6E94" w:rsidRPr="00EE7DFB" w14:paraId="6B70D6D0" w14:textId="77777777" w:rsidTr="000C4AEE">
        <w:trPr>
          <w:trHeight w:val="284"/>
        </w:trPr>
        <w:tc>
          <w:tcPr>
            <w:tcW w:w="1051" w:type="pct"/>
            <w:shd w:val="clear" w:color="auto" w:fill="auto"/>
            <w:vAlign w:val="center"/>
            <w:hideMark/>
          </w:tcPr>
          <w:p w14:paraId="15E7950B"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Ders Notu</w:t>
            </w:r>
          </w:p>
        </w:tc>
        <w:tc>
          <w:tcPr>
            <w:tcW w:w="3949" w:type="pct"/>
            <w:gridSpan w:val="10"/>
            <w:shd w:val="clear" w:color="auto" w:fill="auto"/>
            <w:vAlign w:val="center"/>
            <w:hideMark/>
          </w:tcPr>
          <w:p w14:paraId="704D9598" w14:textId="77777777" w:rsidR="001D6E94" w:rsidRPr="00EE7DFB" w:rsidRDefault="001D6E94" w:rsidP="00EE7DFB">
            <w:pPr>
              <w:spacing w:after="0" w:line="240" w:lineRule="auto"/>
              <w:rPr>
                <w:rFonts w:cstheme="minorHAnsi"/>
                <w:color w:val="000000"/>
                <w:sz w:val="18"/>
                <w:szCs w:val="18"/>
              </w:rPr>
            </w:pPr>
          </w:p>
        </w:tc>
      </w:tr>
      <w:tr w:rsidR="001D6E94" w:rsidRPr="00EE7DFB" w14:paraId="0126390D" w14:textId="77777777" w:rsidTr="000C4AEE">
        <w:trPr>
          <w:trHeight w:val="284"/>
        </w:trPr>
        <w:tc>
          <w:tcPr>
            <w:tcW w:w="1051" w:type="pct"/>
            <w:shd w:val="clear" w:color="auto" w:fill="auto"/>
            <w:vAlign w:val="center"/>
            <w:hideMark/>
          </w:tcPr>
          <w:p w14:paraId="62EDC74C" w14:textId="77777777" w:rsidR="001D6E94" w:rsidRPr="00EE7DFB" w:rsidRDefault="001D6E94" w:rsidP="00EE7DFB">
            <w:pPr>
              <w:spacing w:after="0" w:line="240" w:lineRule="auto"/>
              <w:rPr>
                <w:rFonts w:cstheme="minorHAnsi"/>
                <w:b/>
                <w:bCs/>
                <w:color w:val="000000"/>
                <w:sz w:val="18"/>
                <w:szCs w:val="18"/>
              </w:rPr>
            </w:pPr>
            <w:r w:rsidRPr="00EE7DFB">
              <w:rPr>
                <w:rFonts w:cstheme="minorHAnsi"/>
                <w:b/>
                <w:bCs/>
                <w:color w:val="000000"/>
                <w:sz w:val="18"/>
                <w:szCs w:val="18"/>
              </w:rPr>
              <w:t>Diğer Kaynaklar</w:t>
            </w:r>
          </w:p>
        </w:tc>
        <w:tc>
          <w:tcPr>
            <w:tcW w:w="3949" w:type="pct"/>
            <w:gridSpan w:val="10"/>
            <w:shd w:val="clear" w:color="auto" w:fill="auto"/>
            <w:vAlign w:val="center"/>
            <w:hideMark/>
          </w:tcPr>
          <w:p w14:paraId="57039170"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000000"/>
                <w:sz w:val="18"/>
                <w:szCs w:val="18"/>
              </w:rPr>
              <w:t> Kozak, N., Kozak, M. Ve Kozak M. (2018) Genel Turizm, İlkeler ve Kavramlar Detay Yayıncılık.</w:t>
            </w:r>
          </w:p>
          <w:p w14:paraId="3EEF65EE" w14:textId="77777777" w:rsidR="001D6E94" w:rsidRPr="00EE7DFB" w:rsidRDefault="001D6E94" w:rsidP="00EE7DFB">
            <w:pPr>
              <w:spacing w:after="0" w:line="240" w:lineRule="auto"/>
              <w:rPr>
                <w:rFonts w:cstheme="minorHAnsi"/>
                <w:color w:val="000000"/>
                <w:sz w:val="18"/>
                <w:szCs w:val="18"/>
              </w:rPr>
            </w:pPr>
            <w:r w:rsidRPr="00EE7DFB">
              <w:rPr>
                <w:rFonts w:cstheme="minorHAnsi"/>
                <w:color w:val="222222"/>
                <w:sz w:val="18"/>
                <w:szCs w:val="18"/>
                <w:shd w:val="clear" w:color="auto" w:fill="FFFFFF"/>
              </w:rPr>
              <w:t>Cooper, C., &amp; Hall, M. (2009). ContemporaryTourism: an internationalapproach. Elsevier, Oxford.</w:t>
            </w:r>
          </w:p>
        </w:tc>
      </w:tr>
      <w:tr w:rsidR="001D6E94" w:rsidRPr="00EE7DFB" w14:paraId="4161EDDE" w14:textId="77777777" w:rsidTr="000C4AEE">
        <w:trPr>
          <w:trHeight w:val="270"/>
        </w:trPr>
        <w:tc>
          <w:tcPr>
            <w:tcW w:w="5000" w:type="pct"/>
            <w:gridSpan w:val="11"/>
            <w:shd w:val="clear" w:color="auto" w:fill="auto"/>
            <w:noWrap/>
            <w:vAlign w:val="bottom"/>
            <w:hideMark/>
          </w:tcPr>
          <w:p w14:paraId="3267562E" w14:textId="77777777" w:rsidR="001D6E94" w:rsidRPr="00EE7DFB" w:rsidRDefault="001D6E94" w:rsidP="00EE7DFB">
            <w:pPr>
              <w:spacing w:after="0" w:line="240" w:lineRule="auto"/>
              <w:rPr>
                <w:rFonts w:cstheme="minorHAnsi"/>
                <w:color w:val="000000"/>
                <w:sz w:val="18"/>
                <w:szCs w:val="18"/>
              </w:rPr>
            </w:pPr>
          </w:p>
        </w:tc>
      </w:tr>
      <w:tr w:rsidR="001D6E94" w:rsidRPr="003A0002" w14:paraId="453B1A1F" w14:textId="77777777" w:rsidTr="000C4AEE">
        <w:trPr>
          <w:trHeight w:val="284"/>
        </w:trPr>
        <w:tc>
          <w:tcPr>
            <w:tcW w:w="5000" w:type="pct"/>
            <w:gridSpan w:val="11"/>
            <w:shd w:val="clear" w:color="auto" w:fill="auto"/>
            <w:vAlign w:val="center"/>
            <w:hideMark/>
          </w:tcPr>
          <w:p w14:paraId="64EF23BE" w14:textId="77777777" w:rsidR="001D6E94" w:rsidRPr="003A0002" w:rsidRDefault="001D6E94" w:rsidP="0018566E">
            <w:pPr>
              <w:spacing w:after="0"/>
              <w:rPr>
                <w:rFonts w:cs="Calibri"/>
                <w:b/>
                <w:sz w:val="18"/>
                <w:szCs w:val="18"/>
              </w:rPr>
            </w:pPr>
            <w:r w:rsidRPr="003A0002">
              <w:rPr>
                <w:rFonts w:cs="Calibri"/>
                <w:b/>
                <w:sz w:val="18"/>
                <w:szCs w:val="18"/>
              </w:rPr>
              <w:t>DEĞERLENDİRME SİSTEMİ</w:t>
            </w:r>
          </w:p>
        </w:tc>
      </w:tr>
      <w:tr w:rsidR="001D6E94" w:rsidRPr="003A0002" w14:paraId="66F5D645" w14:textId="77777777" w:rsidTr="000C4AEE">
        <w:trPr>
          <w:trHeight w:val="284"/>
        </w:trPr>
        <w:tc>
          <w:tcPr>
            <w:tcW w:w="1555" w:type="pct"/>
            <w:gridSpan w:val="2"/>
            <w:shd w:val="clear" w:color="auto" w:fill="auto"/>
            <w:vAlign w:val="center"/>
            <w:hideMark/>
          </w:tcPr>
          <w:p w14:paraId="0765F8E6" w14:textId="77777777" w:rsidR="001D6E94" w:rsidRPr="003A0002" w:rsidRDefault="001D6E94" w:rsidP="0018566E">
            <w:pPr>
              <w:spacing w:after="0"/>
              <w:rPr>
                <w:rFonts w:cs="Calibri"/>
                <w:b/>
                <w:sz w:val="18"/>
                <w:szCs w:val="18"/>
              </w:rPr>
            </w:pPr>
            <w:r w:rsidRPr="003A0002">
              <w:rPr>
                <w:rFonts w:cs="Calibri"/>
                <w:b/>
                <w:sz w:val="18"/>
                <w:szCs w:val="18"/>
              </w:rPr>
              <w:t>YARIYIL İÇİ ÇALIŞMALARI</w:t>
            </w:r>
          </w:p>
        </w:tc>
        <w:tc>
          <w:tcPr>
            <w:tcW w:w="1646" w:type="pct"/>
            <w:gridSpan w:val="5"/>
            <w:shd w:val="clear" w:color="auto" w:fill="auto"/>
            <w:noWrap/>
            <w:vAlign w:val="bottom"/>
            <w:hideMark/>
          </w:tcPr>
          <w:p w14:paraId="6E0A36AA"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18E010EB"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26B3204C" w14:textId="77777777" w:rsidTr="000C4AEE">
        <w:trPr>
          <w:trHeight w:val="284"/>
        </w:trPr>
        <w:tc>
          <w:tcPr>
            <w:tcW w:w="1555" w:type="pct"/>
            <w:gridSpan w:val="2"/>
            <w:shd w:val="clear" w:color="auto" w:fill="auto"/>
            <w:vAlign w:val="center"/>
            <w:hideMark/>
          </w:tcPr>
          <w:p w14:paraId="0029F92D"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646" w:type="pct"/>
            <w:gridSpan w:val="5"/>
            <w:shd w:val="clear" w:color="auto" w:fill="auto"/>
            <w:noWrap/>
            <w:vAlign w:val="bottom"/>
            <w:hideMark/>
          </w:tcPr>
          <w:p w14:paraId="6548DA3C"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6E9140E"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0E1F6FC1" w14:textId="77777777" w:rsidTr="000C4AEE">
        <w:trPr>
          <w:trHeight w:val="284"/>
        </w:trPr>
        <w:tc>
          <w:tcPr>
            <w:tcW w:w="1555" w:type="pct"/>
            <w:gridSpan w:val="2"/>
            <w:shd w:val="clear" w:color="auto" w:fill="auto"/>
            <w:vAlign w:val="center"/>
            <w:hideMark/>
          </w:tcPr>
          <w:p w14:paraId="40EADAD4"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646" w:type="pct"/>
            <w:gridSpan w:val="5"/>
            <w:shd w:val="clear" w:color="auto" w:fill="auto"/>
            <w:noWrap/>
            <w:vAlign w:val="bottom"/>
            <w:hideMark/>
          </w:tcPr>
          <w:p w14:paraId="0CD9BAFB" w14:textId="77777777" w:rsidR="001D6E94" w:rsidRPr="003A0002" w:rsidRDefault="001D6E94" w:rsidP="0018566E">
            <w:pPr>
              <w:spacing w:after="0"/>
              <w:jc w:val="center"/>
              <w:rPr>
                <w:rFonts w:cs="Calibri"/>
                <w:sz w:val="18"/>
                <w:szCs w:val="18"/>
              </w:rPr>
            </w:pPr>
          </w:p>
        </w:tc>
        <w:tc>
          <w:tcPr>
            <w:tcW w:w="1799" w:type="pct"/>
            <w:gridSpan w:val="4"/>
            <w:shd w:val="clear" w:color="auto" w:fill="auto"/>
            <w:vAlign w:val="center"/>
            <w:hideMark/>
          </w:tcPr>
          <w:p w14:paraId="17E6D8FF" w14:textId="77777777" w:rsidR="001D6E94" w:rsidRPr="003A0002" w:rsidRDefault="001D6E94" w:rsidP="0018566E">
            <w:pPr>
              <w:spacing w:after="0"/>
              <w:jc w:val="center"/>
              <w:rPr>
                <w:rFonts w:cs="Calibri"/>
                <w:sz w:val="18"/>
                <w:szCs w:val="18"/>
              </w:rPr>
            </w:pPr>
          </w:p>
        </w:tc>
      </w:tr>
      <w:tr w:rsidR="001D6E94" w:rsidRPr="003A0002" w14:paraId="08E63089" w14:textId="77777777" w:rsidTr="000C4AEE">
        <w:trPr>
          <w:trHeight w:val="284"/>
        </w:trPr>
        <w:tc>
          <w:tcPr>
            <w:tcW w:w="1555" w:type="pct"/>
            <w:gridSpan w:val="2"/>
            <w:shd w:val="clear" w:color="auto" w:fill="auto"/>
            <w:vAlign w:val="center"/>
            <w:hideMark/>
          </w:tcPr>
          <w:p w14:paraId="670EECAB"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646" w:type="pct"/>
            <w:gridSpan w:val="5"/>
            <w:shd w:val="clear" w:color="auto" w:fill="auto"/>
            <w:noWrap/>
            <w:vAlign w:val="bottom"/>
            <w:hideMark/>
          </w:tcPr>
          <w:p w14:paraId="429A46BF" w14:textId="77777777" w:rsidR="001D6E94" w:rsidRPr="003A0002" w:rsidRDefault="001D6E94" w:rsidP="0018566E">
            <w:pPr>
              <w:spacing w:after="0"/>
              <w:jc w:val="center"/>
              <w:rPr>
                <w:rFonts w:cs="Calibri"/>
                <w:sz w:val="18"/>
                <w:szCs w:val="18"/>
              </w:rPr>
            </w:pPr>
          </w:p>
        </w:tc>
        <w:tc>
          <w:tcPr>
            <w:tcW w:w="1799" w:type="pct"/>
            <w:gridSpan w:val="4"/>
            <w:shd w:val="clear" w:color="auto" w:fill="auto"/>
            <w:vAlign w:val="center"/>
            <w:hideMark/>
          </w:tcPr>
          <w:p w14:paraId="3398D312" w14:textId="77777777" w:rsidR="001D6E94" w:rsidRPr="003A0002" w:rsidRDefault="001D6E94" w:rsidP="0018566E">
            <w:pPr>
              <w:spacing w:after="0"/>
              <w:jc w:val="center"/>
              <w:rPr>
                <w:rFonts w:cs="Calibri"/>
                <w:sz w:val="18"/>
                <w:szCs w:val="18"/>
              </w:rPr>
            </w:pPr>
          </w:p>
        </w:tc>
      </w:tr>
      <w:tr w:rsidR="001D6E94" w:rsidRPr="003A0002" w14:paraId="3BB066DF" w14:textId="77777777" w:rsidTr="000C4AEE">
        <w:trPr>
          <w:trHeight w:val="284"/>
        </w:trPr>
        <w:tc>
          <w:tcPr>
            <w:tcW w:w="1555" w:type="pct"/>
            <w:gridSpan w:val="2"/>
            <w:shd w:val="clear" w:color="auto" w:fill="auto"/>
            <w:vAlign w:val="center"/>
            <w:hideMark/>
          </w:tcPr>
          <w:p w14:paraId="01E0A6D4" w14:textId="77777777" w:rsidR="001D6E94" w:rsidRPr="003A0002" w:rsidRDefault="001D6E94" w:rsidP="0018566E">
            <w:pPr>
              <w:spacing w:after="0"/>
              <w:rPr>
                <w:rFonts w:cs="Calibri"/>
                <w:b/>
                <w:sz w:val="18"/>
                <w:szCs w:val="18"/>
              </w:rPr>
            </w:pPr>
          </w:p>
        </w:tc>
        <w:tc>
          <w:tcPr>
            <w:tcW w:w="1646" w:type="pct"/>
            <w:gridSpan w:val="5"/>
            <w:shd w:val="clear" w:color="auto" w:fill="auto"/>
            <w:noWrap/>
            <w:vAlign w:val="bottom"/>
            <w:hideMark/>
          </w:tcPr>
          <w:p w14:paraId="226CC931"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26F1CCB"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3301D623" w14:textId="77777777" w:rsidTr="000C4AEE">
        <w:trPr>
          <w:trHeight w:val="284"/>
        </w:trPr>
        <w:tc>
          <w:tcPr>
            <w:tcW w:w="1555" w:type="pct"/>
            <w:gridSpan w:val="2"/>
            <w:shd w:val="clear" w:color="auto" w:fill="auto"/>
            <w:vAlign w:val="center"/>
            <w:hideMark/>
          </w:tcPr>
          <w:p w14:paraId="79674BA8"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646" w:type="pct"/>
            <w:gridSpan w:val="5"/>
            <w:shd w:val="clear" w:color="auto" w:fill="auto"/>
            <w:noWrap/>
            <w:vAlign w:val="bottom"/>
            <w:hideMark/>
          </w:tcPr>
          <w:p w14:paraId="0ACE5349"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285DD6B0"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73E6EC7B" w14:textId="77777777" w:rsidTr="000C4AEE">
        <w:trPr>
          <w:trHeight w:val="284"/>
        </w:trPr>
        <w:tc>
          <w:tcPr>
            <w:tcW w:w="1555" w:type="pct"/>
            <w:gridSpan w:val="2"/>
            <w:shd w:val="clear" w:color="auto" w:fill="auto"/>
            <w:vAlign w:val="center"/>
            <w:hideMark/>
          </w:tcPr>
          <w:p w14:paraId="6880B908" w14:textId="77777777" w:rsidR="001D6E94" w:rsidRPr="003A0002" w:rsidRDefault="001D6E94" w:rsidP="0018566E">
            <w:pPr>
              <w:spacing w:after="0"/>
              <w:rPr>
                <w:rFonts w:cs="Calibri"/>
                <w:b/>
                <w:sz w:val="18"/>
                <w:szCs w:val="18"/>
              </w:rPr>
            </w:pPr>
            <w:r w:rsidRPr="003A0002">
              <w:rPr>
                <w:rFonts w:cs="Calibri"/>
                <w:b/>
                <w:sz w:val="18"/>
                <w:szCs w:val="18"/>
              </w:rPr>
              <w:t>Finalin Başarıya Oranı</w:t>
            </w:r>
          </w:p>
        </w:tc>
        <w:tc>
          <w:tcPr>
            <w:tcW w:w="1646" w:type="pct"/>
            <w:gridSpan w:val="5"/>
            <w:shd w:val="clear" w:color="auto" w:fill="auto"/>
            <w:noWrap/>
            <w:vAlign w:val="bottom"/>
            <w:hideMark/>
          </w:tcPr>
          <w:p w14:paraId="2D474A37"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22F6DF72"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1BE0BF1E" w14:textId="77777777" w:rsidTr="000C4AEE">
        <w:trPr>
          <w:trHeight w:val="284"/>
        </w:trPr>
        <w:tc>
          <w:tcPr>
            <w:tcW w:w="1555" w:type="pct"/>
            <w:gridSpan w:val="2"/>
            <w:shd w:val="clear" w:color="auto" w:fill="auto"/>
            <w:vAlign w:val="center"/>
            <w:hideMark/>
          </w:tcPr>
          <w:p w14:paraId="7D0B233D" w14:textId="77777777" w:rsidR="001D6E94" w:rsidRPr="003A0002" w:rsidRDefault="001D6E94" w:rsidP="0018566E">
            <w:pPr>
              <w:spacing w:after="0"/>
              <w:rPr>
                <w:rFonts w:cs="Calibri"/>
                <w:sz w:val="18"/>
                <w:szCs w:val="18"/>
              </w:rPr>
            </w:pPr>
          </w:p>
        </w:tc>
        <w:tc>
          <w:tcPr>
            <w:tcW w:w="1646" w:type="pct"/>
            <w:gridSpan w:val="5"/>
            <w:shd w:val="clear" w:color="auto" w:fill="auto"/>
            <w:noWrap/>
            <w:vAlign w:val="bottom"/>
            <w:hideMark/>
          </w:tcPr>
          <w:p w14:paraId="2F53E567"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0947F34"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657432EF" w14:textId="77777777" w:rsidTr="000C4AEE">
        <w:trPr>
          <w:trHeight w:val="300"/>
        </w:trPr>
        <w:tc>
          <w:tcPr>
            <w:tcW w:w="5000" w:type="pct"/>
            <w:gridSpan w:val="11"/>
            <w:shd w:val="clear" w:color="auto" w:fill="auto"/>
            <w:vAlign w:val="center"/>
            <w:hideMark/>
          </w:tcPr>
          <w:p w14:paraId="1810917B" w14:textId="77777777" w:rsidR="001D6E94" w:rsidRPr="003A0002" w:rsidRDefault="001D6E94" w:rsidP="0018566E">
            <w:pPr>
              <w:spacing w:after="0" w:line="240" w:lineRule="auto"/>
              <w:rPr>
                <w:rFonts w:cs="Calibri"/>
                <w:b/>
                <w:bCs/>
                <w:sz w:val="18"/>
                <w:szCs w:val="18"/>
              </w:rPr>
            </w:pPr>
          </w:p>
          <w:p w14:paraId="4EA9DC45"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423BAE05" w14:textId="77777777" w:rsidTr="000C4AEE">
        <w:trPr>
          <w:trHeight w:val="476"/>
        </w:trPr>
        <w:tc>
          <w:tcPr>
            <w:tcW w:w="2301" w:type="pct"/>
            <w:gridSpan w:val="4"/>
            <w:shd w:val="clear" w:color="auto" w:fill="auto"/>
            <w:vAlign w:val="center"/>
            <w:hideMark/>
          </w:tcPr>
          <w:p w14:paraId="35D2DBEF"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754C22E2"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04E327C0"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197896BE"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D95161C" w14:textId="77777777" w:rsidTr="000C4AEE">
        <w:trPr>
          <w:trHeight w:val="420"/>
        </w:trPr>
        <w:tc>
          <w:tcPr>
            <w:tcW w:w="2301" w:type="pct"/>
            <w:gridSpan w:val="4"/>
            <w:shd w:val="clear" w:color="auto" w:fill="auto"/>
            <w:vAlign w:val="center"/>
            <w:hideMark/>
          </w:tcPr>
          <w:p w14:paraId="068FDC19"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7FB5C3C"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610E49A1"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922" w:type="pct"/>
            <w:shd w:val="clear" w:color="auto" w:fill="auto"/>
            <w:vAlign w:val="center"/>
          </w:tcPr>
          <w:p w14:paraId="7C2B8B8A"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1F01E7FF" w14:textId="77777777" w:rsidTr="000C4AEE">
        <w:trPr>
          <w:trHeight w:val="420"/>
        </w:trPr>
        <w:tc>
          <w:tcPr>
            <w:tcW w:w="2301" w:type="pct"/>
            <w:gridSpan w:val="4"/>
            <w:shd w:val="clear" w:color="auto" w:fill="auto"/>
            <w:vAlign w:val="center"/>
            <w:hideMark/>
          </w:tcPr>
          <w:p w14:paraId="4B7DF614"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A56492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B419951"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3EA36FB9"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399989C2" w14:textId="77777777" w:rsidTr="000C4AEE">
        <w:trPr>
          <w:trHeight w:val="420"/>
        </w:trPr>
        <w:tc>
          <w:tcPr>
            <w:tcW w:w="2301" w:type="pct"/>
            <w:gridSpan w:val="4"/>
            <w:shd w:val="clear" w:color="auto" w:fill="auto"/>
            <w:vAlign w:val="center"/>
            <w:hideMark/>
          </w:tcPr>
          <w:p w14:paraId="272DE8AC"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2743C974"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E943F1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4845D217"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508B16A4" w14:textId="77777777" w:rsidTr="000C4AEE">
        <w:trPr>
          <w:trHeight w:val="420"/>
        </w:trPr>
        <w:tc>
          <w:tcPr>
            <w:tcW w:w="2301" w:type="pct"/>
            <w:gridSpan w:val="4"/>
            <w:shd w:val="clear" w:color="auto" w:fill="auto"/>
            <w:vAlign w:val="center"/>
            <w:hideMark/>
          </w:tcPr>
          <w:p w14:paraId="5246A34E"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AF3BA47"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33E38EA"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351A646A"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0899DFD7" w14:textId="77777777" w:rsidTr="000C4AEE">
        <w:trPr>
          <w:trHeight w:val="420"/>
        </w:trPr>
        <w:tc>
          <w:tcPr>
            <w:tcW w:w="2301" w:type="pct"/>
            <w:gridSpan w:val="4"/>
            <w:shd w:val="clear" w:color="auto" w:fill="auto"/>
            <w:vAlign w:val="center"/>
            <w:hideMark/>
          </w:tcPr>
          <w:p w14:paraId="02F06D25"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C97D691"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80F665F"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c>
          <w:tcPr>
            <w:tcW w:w="922" w:type="pct"/>
            <w:shd w:val="clear" w:color="auto" w:fill="auto"/>
            <w:vAlign w:val="center"/>
          </w:tcPr>
          <w:p w14:paraId="11D7385C"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r>
      <w:tr w:rsidR="001D6E94" w:rsidRPr="003A0002" w14:paraId="30C51E47" w14:textId="77777777" w:rsidTr="000C4AEE">
        <w:trPr>
          <w:trHeight w:val="420"/>
        </w:trPr>
        <w:tc>
          <w:tcPr>
            <w:tcW w:w="2301" w:type="pct"/>
            <w:gridSpan w:val="4"/>
            <w:shd w:val="clear" w:color="auto" w:fill="auto"/>
            <w:vAlign w:val="center"/>
            <w:hideMark/>
          </w:tcPr>
          <w:p w14:paraId="122CFA59"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628CE77F" w14:textId="77777777" w:rsidR="001D6E94" w:rsidRPr="003A0002" w:rsidRDefault="001D6E94" w:rsidP="0018566E">
            <w:pPr>
              <w:spacing w:after="0" w:line="240" w:lineRule="auto"/>
              <w:jc w:val="center"/>
              <w:rPr>
                <w:rFonts w:cs="Calibri"/>
                <w:sz w:val="18"/>
                <w:szCs w:val="18"/>
              </w:rPr>
            </w:pPr>
          </w:p>
        </w:tc>
        <w:tc>
          <w:tcPr>
            <w:tcW w:w="973" w:type="pct"/>
            <w:gridSpan w:val="4"/>
            <w:shd w:val="clear" w:color="auto" w:fill="auto"/>
            <w:vAlign w:val="center"/>
          </w:tcPr>
          <w:p w14:paraId="5299D1B2" w14:textId="77777777" w:rsidR="001D6E94" w:rsidRPr="003A0002" w:rsidRDefault="001D6E94" w:rsidP="0018566E">
            <w:pPr>
              <w:spacing w:after="0" w:line="240" w:lineRule="auto"/>
              <w:jc w:val="center"/>
              <w:rPr>
                <w:rFonts w:cs="Calibri"/>
                <w:sz w:val="18"/>
                <w:szCs w:val="18"/>
              </w:rPr>
            </w:pPr>
          </w:p>
        </w:tc>
        <w:tc>
          <w:tcPr>
            <w:tcW w:w="922" w:type="pct"/>
            <w:shd w:val="clear" w:color="auto" w:fill="auto"/>
            <w:vAlign w:val="center"/>
          </w:tcPr>
          <w:p w14:paraId="720E7C58" w14:textId="77777777" w:rsidR="001D6E94" w:rsidRPr="003A0002" w:rsidRDefault="001D6E94" w:rsidP="0018566E">
            <w:pPr>
              <w:spacing w:after="0" w:line="240" w:lineRule="auto"/>
              <w:jc w:val="center"/>
              <w:rPr>
                <w:rFonts w:cs="Calibri"/>
                <w:sz w:val="18"/>
                <w:szCs w:val="18"/>
              </w:rPr>
            </w:pPr>
          </w:p>
        </w:tc>
      </w:tr>
      <w:tr w:rsidR="001D6E94" w:rsidRPr="003A0002" w14:paraId="16AAB212" w14:textId="77777777" w:rsidTr="000C4AEE">
        <w:trPr>
          <w:trHeight w:val="420"/>
        </w:trPr>
        <w:tc>
          <w:tcPr>
            <w:tcW w:w="2301" w:type="pct"/>
            <w:gridSpan w:val="4"/>
            <w:shd w:val="clear" w:color="auto" w:fill="auto"/>
            <w:vAlign w:val="center"/>
          </w:tcPr>
          <w:p w14:paraId="15274943" w14:textId="77777777" w:rsidR="001D6E94" w:rsidRPr="003A0002" w:rsidRDefault="001D6E94" w:rsidP="0018566E">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1F323D0C"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655CC78E"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c>
          <w:tcPr>
            <w:tcW w:w="922" w:type="pct"/>
            <w:shd w:val="clear" w:color="auto" w:fill="auto"/>
            <w:vAlign w:val="center"/>
          </w:tcPr>
          <w:p w14:paraId="33607664" w14:textId="77777777" w:rsidR="001D6E94" w:rsidRPr="003A0002" w:rsidRDefault="001D6E94" w:rsidP="0018566E">
            <w:pPr>
              <w:spacing w:after="0" w:line="240" w:lineRule="auto"/>
              <w:jc w:val="center"/>
              <w:rPr>
                <w:rFonts w:cs="Calibri"/>
                <w:sz w:val="18"/>
                <w:szCs w:val="18"/>
              </w:rPr>
            </w:pPr>
            <w:r>
              <w:rPr>
                <w:rFonts w:cs="Calibri"/>
                <w:sz w:val="18"/>
                <w:szCs w:val="18"/>
              </w:rPr>
              <w:t>56</w:t>
            </w:r>
          </w:p>
        </w:tc>
      </w:tr>
      <w:tr w:rsidR="001D6E94" w:rsidRPr="003A0002" w14:paraId="2ABF036F" w14:textId="77777777" w:rsidTr="000C4AEE">
        <w:trPr>
          <w:trHeight w:val="420"/>
        </w:trPr>
        <w:tc>
          <w:tcPr>
            <w:tcW w:w="2301" w:type="pct"/>
            <w:gridSpan w:val="4"/>
            <w:shd w:val="clear" w:color="auto" w:fill="auto"/>
            <w:vAlign w:val="center"/>
            <w:hideMark/>
          </w:tcPr>
          <w:p w14:paraId="2D7E2AEA"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5C412CB2" w14:textId="77777777" w:rsidR="001D6E94" w:rsidRPr="003A0002" w:rsidRDefault="001D6E94" w:rsidP="0018566E">
            <w:pPr>
              <w:spacing w:after="0" w:line="240" w:lineRule="auto"/>
              <w:jc w:val="center"/>
              <w:rPr>
                <w:rFonts w:cs="Calibri"/>
                <w:sz w:val="18"/>
                <w:szCs w:val="18"/>
              </w:rPr>
            </w:pPr>
          </w:p>
        </w:tc>
        <w:tc>
          <w:tcPr>
            <w:tcW w:w="973" w:type="pct"/>
            <w:gridSpan w:val="4"/>
            <w:shd w:val="clear" w:color="auto" w:fill="auto"/>
            <w:noWrap/>
            <w:vAlign w:val="center"/>
            <w:hideMark/>
          </w:tcPr>
          <w:p w14:paraId="4B5C92C3" w14:textId="77777777" w:rsidR="001D6E94" w:rsidRPr="003A0002" w:rsidRDefault="001D6E94" w:rsidP="0018566E">
            <w:pPr>
              <w:spacing w:after="0" w:line="240" w:lineRule="auto"/>
              <w:jc w:val="center"/>
              <w:rPr>
                <w:rFonts w:cs="Calibri"/>
                <w:sz w:val="18"/>
                <w:szCs w:val="18"/>
              </w:rPr>
            </w:pPr>
          </w:p>
        </w:tc>
        <w:tc>
          <w:tcPr>
            <w:tcW w:w="922" w:type="pct"/>
            <w:shd w:val="clear" w:color="auto" w:fill="auto"/>
            <w:noWrap/>
            <w:vAlign w:val="center"/>
            <w:hideMark/>
          </w:tcPr>
          <w:p w14:paraId="39772479" w14:textId="77777777" w:rsidR="001D6E94" w:rsidRPr="003A0002" w:rsidRDefault="001D6E94" w:rsidP="0018566E">
            <w:pPr>
              <w:spacing w:after="0" w:line="240" w:lineRule="auto"/>
              <w:jc w:val="center"/>
              <w:rPr>
                <w:rFonts w:cs="Calibri"/>
                <w:sz w:val="18"/>
                <w:szCs w:val="18"/>
              </w:rPr>
            </w:pPr>
            <w:r>
              <w:rPr>
                <w:rFonts w:cs="Calibri"/>
                <w:sz w:val="18"/>
                <w:szCs w:val="18"/>
              </w:rPr>
              <w:t>120</w:t>
            </w:r>
          </w:p>
        </w:tc>
      </w:tr>
      <w:tr w:rsidR="001D6E94" w:rsidRPr="003A0002" w14:paraId="1E96454E" w14:textId="77777777" w:rsidTr="000C4AEE">
        <w:trPr>
          <w:trHeight w:val="420"/>
        </w:trPr>
        <w:tc>
          <w:tcPr>
            <w:tcW w:w="2301" w:type="pct"/>
            <w:gridSpan w:val="4"/>
            <w:shd w:val="clear" w:color="auto" w:fill="auto"/>
            <w:vAlign w:val="center"/>
            <w:hideMark/>
          </w:tcPr>
          <w:p w14:paraId="7CF38C1E"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26535017" w14:textId="77777777" w:rsidR="001D6E94" w:rsidRPr="003A0002" w:rsidRDefault="001D6E94" w:rsidP="0018566E">
            <w:pPr>
              <w:spacing w:after="0" w:line="240" w:lineRule="auto"/>
              <w:jc w:val="center"/>
              <w:rPr>
                <w:rFonts w:cs="Calibri"/>
                <w:sz w:val="18"/>
                <w:szCs w:val="18"/>
              </w:rPr>
            </w:pPr>
          </w:p>
        </w:tc>
        <w:tc>
          <w:tcPr>
            <w:tcW w:w="973" w:type="pct"/>
            <w:gridSpan w:val="4"/>
            <w:shd w:val="clear" w:color="auto" w:fill="auto"/>
            <w:noWrap/>
            <w:vAlign w:val="center"/>
            <w:hideMark/>
          </w:tcPr>
          <w:p w14:paraId="65343920" w14:textId="77777777" w:rsidR="001D6E94" w:rsidRPr="003A0002" w:rsidRDefault="001D6E94" w:rsidP="0018566E">
            <w:pPr>
              <w:spacing w:after="0" w:line="240" w:lineRule="auto"/>
              <w:jc w:val="center"/>
              <w:rPr>
                <w:rFonts w:cs="Calibri"/>
                <w:sz w:val="18"/>
                <w:szCs w:val="18"/>
              </w:rPr>
            </w:pPr>
          </w:p>
        </w:tc>
        <w:tc>
          <w:tcPr>
            <w:tcW w:w="922" w:type="pct"/>
            <w:shd w:val="clear" w:color="auto" w:fill="auto"/>
            <w:noWrap/>
            <w:vAlign w:val="center"/>
            <w:hideMark/>
          </w:tcPr>
          <w:p w14:paraId="1F80785D"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r>
    </w:tbl>
    <w:p w14:paraId="05ED79B0" w14:textId="77777777" w:rsidR="001D6E94" w:rsidRDefault="001D6E94" w:rsidP="00EE7DFB">
      <w:pPr>
        <w:spacing w:line="240" w:lineRule="auto"/>
        <w:rPr>
          <w:rFonts w:cs="Calibri"/>
          <w:sz w:val="18"/>
          <w:szCs w:val="18"/>
        </w:rPr>
      </w:pPr>
    </w:p>
    <w:p w14:paraId="0261F8D5" w14:textId="77777777" w:rsidR="001D6E94" w:rsidRPr="0084691D" w:rsidRDefault="001D6E94" w:rsidP="00EE7DFB">
      <w:pPr>
        <w:spacing w:line="240" w:lineRule="auto"/>
        <w:jc w:val="right"/>
        <w:rPr>
          <w:rFonts w:cs="Calibri"/>
          <w:sz w:val="18"/>
          <w:szCs w:val="18"/>
        </w:rPr>
      </w:pPr>
      <w:r w:rsidRPr="0084691D">
        <w:rPr>
          <w:rFonts w:cs="Calibri"/>
          <w:sz w:val="18"/>
          <w:szCs w:val="18"/>
        </w:rPr>
        <w:t>Düzenleme Tarihi: 02/05/2019</w:t>
      </w:r>
    </w:p>
    <w:p w14:paraId="0393B715" w14:textId="77777777" w:rsidR="001D6E94" w:rsidRDefault="001D6E94" w:rsidP="00EE7DFB">
      <w:pPr>
        <w:spacing w:line="240" w:lineRule="auto"/>
        <w:rPr>
          <w:rFonts w:cs="Calibri"/>
          <w:sz w:val="18"/>
          <w:szCs w:val="18"/>
        </w:rPr>
      </w:pPr>
    </w:p>
    <w:p w14:paraId="54E360D8" w14:textId="77777777" w:rsidR="001D6E94" w:rsidRPr="0084691D" w:rsidRDefault="001D6E94" w:rsidP="00EE7DFB">
      <w:pPr>
        <w:spacing w:line="240" w:lineRule="auto"/>
        <w:rPr>
          <w:rFonts w:cs="Calibri"/>
          <w:sz w:val="18"/>
          <w:szCs w:val="18"/>
        </w:rPr>
      </w:pPr>
    </w:p>
    <w:p w14:paraId="3207227D" w14:textId="77777777" w:rsidR="001D6E94" w:rsidRPr="0084691D" w:rsidRDefault="001D6E94" w:rsidP="00EE7DF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E7DFB">
        <w:rPr>
          <w:rFonts w:cs="Calibri"/>
          <w:sz w:val="18"/>
          <w:szCs w:val="18"/>
        </w:rPr>
        <w:t>Dr. Öğr. Üyesi Paşa Mustafa ÖZYURT</w:t>
      </w:r>
      <w:r w:rsidRPr="00EE7DFB">
        <w:rPr>
          <w:rFonts w:cs="Calibri"/>
          <w:sz w:val="18"/>
          <w:szCs w:val="18"/>
        </w:rPr>
        <w:tab/>
      </w:r>
      <w:r>
        <w:rPr>
          <w:rFonts w:cs="Calibri"/>
          <w:sz w:val="18"/>
          <w:szCs w:val="18"/>
        </w:rPr>
        <w:tab/>
        <w:t xml:space="preserve">İMZA VE KAŞE </w:t>
      </w:r>
    </w:p>
    <w:p w14:paraId="56C2F2C5" w14:textId="77777777" w:rsidR="001D6E94" w:rsidRDefault="001D6E94" w:rsidP="00EE7DFB">
      <w:pPr>
        <w:spacing w:line="240" w:lineRule="auto"/>
        <w:rPr>
          <w:rFonts w:cs="Calibri"/>
          <w:sz w:val="18"/>
          <w:szCs w:val="18"/>
        </w:rPr>
      </w:pPr>
    </w:p>
    <w:p w14:paraId="0FE855D9" w14:textId="77777777" w:rsidR="001D6E94" w:rsidRPr="0084691D" w:rsidRDefault="001D6E94" w:rsidP="00EE7DFB">
      <w:pPr>
        <w:spacing w:line="240" w:lineRule="auto"/>
        <w:rPr>
          <w:rFonts w:cs="Calibri"/>
          <w:sz w:val="18"/>
          <w:szCs w:val="18"/>
        </w:rPr>
      </w:pPr>
    </w:p>
    <w:p w14:paraId="5F3216FC" w14:textId="77777777" w:rsidR="001D6E94" w:rsidRPr="0084691D" w:rsidRDefault="001D6E94" w:rsidP="00EE7DF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FA8A162" w14:textId="77777777" w:rsidR="001D6E94" w:rsidRPr="0084691D" w:rsidRDefault="001D6E94" w:rsidP="00EE7DFB">
      <w:pPr>
        <w:spacing w:line="240" w:lineRule="auto"/>
        <w:rPr>
          <w:rFonts w:cs="Calibri"/>
          <w:sz w:val="18"/>
          <w:szCs w:val="18"/>
        </w:rPr>
      </w:pPr>
    </w:p>
    <w:p w14:paraId="2343EC4B" w14:textId="77777777" w:rsidR="001D6E94" w:rsidRPr="0084691D" w:rsidRDefault="001D6E94" w:rsidP="00EE7DFB">
      <w:pPr>
        <w:spacing w:line="240" w:lineRule="auto"/>
        <w:rPr>
          <w:rFonts w:cs="Calibri"/>
          <w:sz w:val="18"/>
          <w:szCs w:val="18"/>
        </w:rPr>
      </w:pPr>
    </w:p>
    <w:p w14:paraId="7FCCBBDB" w14:textId="77777777" w:rsidR="001D6E94" w:rsidRDefault="001D6E94" w:rsidP="00EE7DF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C4FACC1" w14:textId="77777777" w:rsidR="001D6E94" w:rsidRDefault="001D6E94" w:rsidP="00EE7DFB"/>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1174"/>
        <w:gridCol w:w="843"/>
        <w:gridCol w:w="509"/>
        <w:gridCol w:w="1151"/>
        <w:gridCol w:w="306"/>
        <w:gridCol w:w="176"/>
        <w:gridCol w:w="1111"/>
        <w:gridCol w:w="274"/>
        <w:gridCol w:w="203"/>
        <w:gridCol w:w="1673"/>
      </w:tblGrid>
      <w:tr w:rsidR="001D6E94" w:rsidRPr="00740897" w14:paraId="2553A04B" w14:textId="77777777" w:rsidTr="00740897">
        <w:trPr>
          <w:trHeight w:val="735"/>
        </w:trPr>
        <w:tc>
          <w:tcPr>
            <w:tcW w:w="5000" w:type="pct"/>
            <w:gridSpan w:val="11"/>
            <w:shd w:val="clear" w:color="auto" w:fill="auto"/>
            <w:vAlign w:val="center"/>
            <w:hideMark/>
          </w:tcPr>
          <w:p w14:paraId="59B8E5C5" w14:textId="77777777" w:rsidR="001D6E94" w:rsidRPr="00740897" w:rsidRDefault="001D6E94" w:rsidP="00740897">
            <w:pPr>
              <w:spacing w:after="0" w:line="240" w:lineRule="auto"/>
              <w:jc w:val="center"/>
              <w:rPr>
                <w:rFonts w:cstheme="minorHAnsi"/>
                <w:b/>
                <w:bCs/>
                <w:color w:val="000000"/>
                <w:sz w:val="18"/>
                <w:szCs w:val="18"/>
              </w:rPr>
            </w:pPr>
            <w:r w:rsidRPr="00740897">
              <w:rPr>
                <w:rFonts w:cstheme="minorHAnsi"/>
                <w:b/>
                <w:bCs/>
                <w:color w:val="000000"/>
                <w:sz w:val="18"/>
                <w:szCs w:val="18"/>
              </w:rPr>
              <w:t xml:space="preserve">GİRESUN ÜNİVERSİTESİ </w:t>
            </w:r>
            <w:r w:rsidRPr="00740897">
              <w:rPr>
                <w:rFonts w:cstheme="minorHAnsi"/>
                <w:b/>
                <w:bCs/>
                <w:color w:val="000000"/>
                <w:sz w:val="18"/>
                <w:szCs w:val="18"/>
              </w:rPr>
              <w:br/>
              <w:t>DERS TANITIM FORMU</w:t>
            </w:r>
          </w:p>
        </w:tc>
      </w:tr>
      <w:tr w:rsidR="001D6E94" w:rsidRPr="00740897" w14:paraId="7A8AB89D" w14:textId="77777777" w:rsidTr="00740897">
        <w:trPr>
          <w:trHeight w:val="420"/>
        </w:trPr>
        <w:tc>
          <w:tcPr>
            <w:tcW w:w="5000" w:type="pct"/>
            <w:gridSpan w:val="11"/>
            <w:shd w:val="clear" w:color="auto" w:fill="auto"/>
            <w:vAlign w:val="center"/>
            <w:hideMark/>
          </w:tcPr>
          <w:p w14:paraId="14391C0A" w14:textId="77777777" w:rsidR="001D6E94" w:rsidRPr="00740897" w:rsidRDefault="001D6E94" w:rsidP="00740897">
            <w:pPr>
              <w:spacing w:after="0" w:line="240" w:lineRule="auto"/>
              <w:jc w:val="center"/>
              <w:rPr>
                <w:rFonts w:cstheme="minorHAnsi"/>
                <w:b/>
                <w:bCs/>
                <w:color w:val="000000"/>
                <w:sz w:val="18"/>
                <w:szCs w:val="18"/>
              </w:rPr>
            </w:pPr>
            <w:r w:rsidRPr="00740897">
              <w:rPr>
                <w:rFonts w:cstheme="minorHAnsi"/>
                <w:b/>
                <w:bCs/>
                <w:color w:val="000000"/>
                <w:sz w:val="18"/>
                <w:szCs w:val="18"/>
              </w:rPr>
              <w:t>DERS BİLGİLERİ</w:t>
            </w:r>
          </w:p>
          <w:p w14:paraId="6DF56759" w14:textId="77777777" w:rsidR="001D6E94" w:rsidRPr="00740897" w:rsidRDefault="001D6E94" w:rsidP="00740897">
            <w:pPr>
              <w:spacing w:after="0" w:line="240" w:lineRule="auto"/>
              <w:jc w:val="center"/>
              <w:rPr>
                <w:rFonts w:cstheme="minorHAnsi"/>
                <w:b/>
                <w:bCs/>
                <w:color w:val="000000"/>
                <w:sz w:val="18"/>
                <w:szCs w:val="18"/>
              </w:rPr>
            </w:pPr>
          </w:p>
        </w:tc>
      </w:tr>
      <w:tr w:rsidR="001D6E94" w:rsidRPr="00740897" w14:paraId="68C7C39C" w14:textId="77777777" w:rsidTr="00740897">
        <w:trPr>
          <w:trHeight w:val="284"/>
        </w:trPr>
        <w:tc>
          <w:tcPr>
            <w:tcW w:w="906" w:type="pct"/>
            <w:shd w:val="clear" w:color="auto" w:fill="auto"/>
            <w:vAlign w:val="center"/>
          </w:tcPr>
          <w:p w14:paraId="36D965D5" w14:textId="77777777" w:rsidR="001D6E94" w:rsidRPr="00740897" w:rsidRDefault="001D6E94" w:rsidP="00740897">
            <w:pPr>
              <w:spacing w:after="0" w:line="240" w:lineRule="auto"/>
              <w:jc w:val="center"/>
              <w:rPr>
                <w:rFonts w:cstheme="minorHAnsi"/>
                <w:b/>
                <w:bCs/>
                <w:i/>
                <w:iCs/>
                <w:color w:val="000000"/>
                <w:sz w:val="18"/>
                <w:szCs w:val="18"/>
              </w:rPr>
            </w:pPr>
          </w:p>
        </w:tc>
        <w:tc>
          <w:tcPr>
            <w:tcW w:w="1113" w:type="pct"/>
            <w:gridSpan w:val="2"/>
            <w:shd w:val="clear" w:color="auto" w:fill="auto"/>
            <w:vAlign w:val="center"/>
          </w:tcPr>
          <w:p w14:paraId="4D246D87" w14:textId="77777777" w:rsidR="001D6E94" w:rsidRPr="00740897" w:rsidRDefault="001D6E94" w:rsidP="00740897">
            <w:pPr>
              <w:spacing w:after="0" w:line="240" w:lineRule="auto"/>
              <w:jc w:val="center"/>
              <w:rPr>
                <w:rFonts w:cstheme="minorHAnsi"/>
                <w:b/>
                <w:bCs/>
                <w:i/>
                <w:iCs/>
                <w:color w:val="000000"/>
                <w:sz w:val="18"/>
                <w:szCs w:val="18"/>
              </w:rPr>
            </w:pPr>
          </w:p>
        </w:tc>
        <w:tc>
          <w:tcPr>
            <w:tcW w:w="916" w:type="pct"/>
            <w:gridSpan w:val="2"/>
            <w:shd w:val="clear" w:color="auto" w:fill="auto"/>
            <w:vAlign w:val="center"/>
            <w:hideMark/>
          </w:tcPr>
          <w:p w14:paraId="098AA305" w14:textId="77777777" w:rsidR="001D6E94" w:rsidRPr="00880F9F" w:rsidRDefault="001D6E94" w:rsidP="00740897">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269CBB87" w14:textId="77777777" w:rsidR="001D6E94" w:rsidRPr="00880F9F" w:rsidRDefault="001D6E94" w:rsidP="00740897">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65D2F32C" w14:textId="77777777" w:rsidR="001D6E94" w:rsidRPr="00880F9F" w:rsidRDefault="001D6E94" w:rsidP="00740897">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1D6E94" w:rsidRPr="00740897" w14:paraId="12CD7AF7" w14:textId="77777777" w:rsidTr="00740897">
        <w:trPr>
          <w:trHeight w:val="284"/>
        </w:trPr>
        <w:tc>
          <w:tcPr>
            <w:tcW w:w="906" w:type="pct"/>
            <w:shd w:val="clear" w:color="auto" w:fill="auto"/>
            <w:vAlign w:val="center"/>
            <w:hideMark/>
          </w:tcPr>
          <w:p w14:paraId="52A835B3"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Kodu</w:t>
            </w:r>
          </w:p>
        </w:tc>
        <w:tc>
          <w:tcPr>
            <w:tcW w:w="1113" w:type="pct"/>
            <w:gridSpan w:val="2"/>
            <w:shd w:val="clear" w:color="auto" w:fill="auto"/>
            <w:vAlign w:val="center"/>
            <w:hideMark/>
          </w:tcPr>
          <w:p w14:paraId="1A2101CD" w14:textId="77777777" w:rsidR="001D6E94" w:rsidRPr="00740897" w:rsidRDefault="001D6E94" w:rsidP="00740897">
            <w:pPr>
              <w:spacing w:after="0"/>
              <w:rPr>
                <w:rFonts w:cstheme="minorHAnsi"/>
                <w:color w:val="000000"/>
                <w:sz w:val="18"/>
                <w:szCs w:val="18"/>
              </w:rPr>
            </w:pPr>
            <w:r>
              <w:rPr>
                <w:rFonts w:cstheme="minorHAnsi"/>
                <w:color w:val="000000"/>
                <w:sz w:val="18"/>
                <w:szCs w:val="18"/>
              </w:rPr>
              <w:t>RKY</w:t>
            </w:r>
            <w:r w:rsidRPr="00740897">
              <w:rPr>
                <w:rFonts w:cstheme="minorHAnsi"/>
                <w:color w:val="000000"/>
                <w:sz w:val="18"/>
                <w:szCs w:val="18"/>
              </w:rPr>
              <w:t>201</w:t>
            </w:r>
          </w:p>
        </w:tc>
        <w:tc>
          <w:tcPr>
            <w:tcW w:w="916" w:type="pct"/>
            <w:gridSpan w:val="2"/>
            <w:shd w:val="clear" w:color="auto" w:fill="auto"/>
            <w:vAlign w:val="center"/>
            <w:hideMark/>
          </w:tcPr>
          <w:p w14:paraId="7F4ECCEB" w14:textId="77777777" w:rsidR="001D6E94" w:rsidRPr="00880F9F" w:rsidRDefault="001D6E94" w:rsidP="00D8722D">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0D183D19" w14:textId="77777777" w:rsidR="001D6E94" w:rsidRPr="00880F9F" w:rsidRDefault="001D6E94" w:rsidP="00740897">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75ECA6F2" w14:textId="77777777" w:rsidR="001D6E94" w:rsidRPr="00880F9F" w:rsidRDefault="001D6E94" w:rsidP="00740897">
            <w:pPr>
              <w:spacing w:after="0" w:line="240" w:lineRule="auto"/>
              <w:jc w:val="center"/>
              <w:rPr>
                <w:rFonts w:cs="Calibri"/>
                <w:color w:val="000000"/>
                <w:sz w:val="18"/>
                <w:szCs w:val="18"/>
              </w:rPr>
            </w:pPr>
            <w:r w:rsidRPr="00880F9F">
              <w:rPr>
                <w:rFonts w:cs="Calibri"/>
                <w:color w:val="000000"/>
                <w:sz w:val="18"/>
                <w:szCs w:val="18"/>
              </w:rPr>
              <w:t> 5</w:t>
            </w:r>
          </w:p>
        </w:tc>
      </w:tr>
      <w:tr w:rsidR="001D6E94" w:rsidRPr="00740897" w14:paraId="06828B77" w14:textId="77777777" w:rsidTr="00740897">
        <w:trPr>
          <w:trHeight w:val="287"/>
        </w:trPr>
        <w:tc>
          <w:tcPr>
            <w:tcW w:w="906" w:type="pct"/>
            <w:shd w:val="clear" w:color="auto" w:fill="auto"/>
            <w:noWrap/>
            <w:vAlign w:val="bottom"/>
            <w:hideMark/>
          </w:tcPr>
          <w:p w14:paraId="6FF322AE"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Adı</w:t>
            </w:r>
          </w:p>
        </w:tc>
        <w:tc>
          <w:tcPr>
            <w:tcW w:w="4094" w:type="pct"/>
            <w:gridSpan w:val="10"/>
            <w:shd w:val="clear" w:color="auto" w:fill="auto"/>
            <w:noWrap/>
            <w:vAlign w:val="bottom"/>
            <w:hideMark/>
          </w:tcPr>
          <w:p w14:paraId="5D865BF4"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Mesleki Yabancı Dil-I</w:t>
            </w:r>
          </w:p>
        </w:tc>
      </w:tr>
      <w:tr w:rsidR="001D6E94" w:rsidRPr="00740897" w14:paraId="618DE3AA" w14:textId="77777777" w:rsidTr="00740897">
        <w:trPr>
          <w:trHeight w:val="287"/>
        </w:trPr>
        <w:tc>
          <w:tcPr>
            <w:tcW w:w="906" w:type="pct"/>
            <w:shd w:val="clear" w:color="auto" w:fill="auto"/>
            <w:noWrap/>
            <w:vAlign w:val="bottom"/>
            <w:hideMark/>
          </w:tcPr>
          <w:p w14:paraId="592D1651"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İngilizce Adı</w:t>
            </w:r>
          </w:p>
        </w:tc>
        <w:tc>
          <w:tcPr>
            <w:tcW w:w="4094" w:type="pct"/>
            <w:gridSpan w:val="10"/>
            <w:shd w:val="clear" w:color="auto" w:fill="auto"/>
            <w:noWrap/>
            <w:vAlign w:val="bottom"/>
            <w:hideMark/>
          </w:tcPr>
          <w:p w14:paraId="31BE0335"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Vocational Foreign Language-I</w:t>
            </w:r>
          </w:p>
        </w:tc>
      </w:tr>
      <w:tr w:rsidR="001D6E94" w:rsidRPr="00740897" w14:paraId="559FFA53" w14:textId="77777777" w:rsidTr="00740897">
        <w:trPr>
          <w:trHeight w:val="284"/>
        </w:trPr>
        <w:tc>
          <w:tcPr>
            <w:tcW w:w="906" w:type="pct"/>
            <w:shd w:val="clear" w:color="auto" w:fill="auto"/>
            <w:vAlign w:val="center"/>
            <w:hideMark/>
          </w:tcPr>
          <w:p w14:paraId="1B63E1AD"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Ön Koşul Dersleri</w:t>
            </w:r>
          </w:p>
        </w:tc>
        <w:tc>
          <w:tcPr>
            <w:tcW w:w="4094" w:type="pct"/>
            <w:gridSpan w:val="10"/>
            <w:shd w:val="clear" w:color="auto" w:fill="auto"/>
            <w:vAlign w:val="center"/>
            <w:hideMark/>
          </w:tcPr>
          <w:p w14:paraId="61D5796B"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Yok</w:t>
            </w:r>
          </w:p>
        </w:tc>
      </w:tr>
      <w:tr w:rsidR="001D6E94" w:rsidRPr="00740897" w14:paraId="298D5FE9" w14:textId="77777777" w:rsidTr="00740897">
        <w:trPr>
          <w:trHeight w:val="284"/>
        </w:trPr>
        <w:tc>
          <w:tcPr>
            <w:tcW w:w="906" w:type="pct"/>
            <w:shd w:val="clear" w:color="auto" w:fill="auto"/>
            <w:vAlign w:val="center"/>
            <w:hideMark/>
          </w:tcPr>
          <w:p w14:paraId="7553370A"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Dili</w:t>
            </w:r>
          </w:p>
        </w:tc>
        <w:tc>
          <w:tcPr>
            <w:tcW w:w="4094" w:type="pct"/>
            <w:gridSpan w:val="10"/>
            <w:shd w:val="clear" w:color="auto" w:fill="auto"/>
            <w:vAlign w:val="center"/>
            <w:hideMark/>
          </w:tcPr>
          <w:p w14:paraId="14736243" w14:textId="77777777" w:rsidR="001D6E94" w:rsidRPr="00740897" w:rsidRDefault="001D6E94" w:rsidP="00740897">
            <w:pPr>
              <w:spacing w:after="0" w:line="240" w:lineRule="auto"/>
              <w:rPr>
                <w:rFonts w:cstheme="minorHAnsi"/>
                <w:bCs/>
                <w:color w:val="000000"/>
                <w:sz w:val="18"/>
                <w:szCs w:val="18"/>
              </w:rPr>
            </w:pPr>
            <w:r w:rsidRPr="00740897">
              <w:rPr>
                <w:rFonts w:cstheme="minorHAnsi"/>
                <w:bCs/>
                <w:color w:val="000000"/>
                <w:sz w:val="18"/>
                <w:szCs w:val="18"/>
              </w:rPr>
              <w:t>Türkçe</w:t>
            </w:r>
          </w:p>
        </w:tc>
      </w:tr>
      <w:tr w:rsidR="001D6E94" w:rsidRPr="00740897" w14:paraId="24001095" w14:textId="77777777" w:rsidTr="00740897">
        <w:trPr>
          <w:trHeight w:val="284"/>
        </w:trPr>
        <w:tc>
          <w:tcPr>
            <w:tcW w:w="906" w:type="pct"/>
            <w:shd w:val="clear" w:color="auto" w:fill="auto"/>
            <w:vAlign w:val="center"/>
            <w:hideMark/>
          </w:tcPr>
          <w:p w14:paraId="2FA530A2"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Seviyesi</w:t>
            </w:r>
          </w:p>
        </w:tc>
        <w:tc>
          <w:tcPr>
            <w:tcW w:w="4094" w:type="pct"/>
            <w:gridSpan w:val="10"/>
            <w:shd w:val="clear" w:color="auto" w:fill="auto"/>
            <w:vAlign w:val="center"/>
            <w:hideMark/>
          </w:tcPr>
          <w:p w14:paraId="6F477929" w14:textId="77777777" w:rsidR="001D6E94" w:rsidRPr="00740897" w:rsidRDefault="001D6E94" w:rsidP="00740897">
            <w:pPr>
              <w:spacing w:after="0" w:line="240" w:lineRule="auto"/>
              <w:rPr>
                <w:rFonts w:cstheme="minorHAnsi"/>
                <w:b/>
                <w:bCs/>
                <w:color w:val="000000"/>
                <w:sz w:val="18"/>
                <w:szCs w:val="18"/>
              </w:rPr>
            </w:pPr>
            <w:r w:rsidRPr="00740897">
              <w:rPr>
                <w:rFonts w:cstheme="minorHAnsi"/>
                <w:color w:val="000000"/>
                <w:sz w:val="18"/>
                <w:szCs w:val="18"/>
              </w:rPr>
              <w:t>Lisans</w:t>
            </w:r>
          </w:p>
        </w:tc>
      </w:tr>
      <w:tr w:rsidR="001D6E94" w:rsidRPr="00740897" w14:paraId="2A507C57" w14:textId="77777777" w:rsidTr="00740897">
        <w:trPr>
          <w:trHeight w:val="284"/>
        </w:trPr>
        <w:tc>
          <w:tcPr>
            <w:tcW w:w="906" w:type="pct"/>
            <w:shd w:val="clear" w:color="auto" w:fill="auto"/>
            <w:vAlign w:val="center"/>
            <w:hideMark/>
          </w:tcPr>
          <w:p w14:paraId="3188F32E"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Türü</w:t>
            </w:r>
          </w:p>
        </w:tc>
        <w:tc>
          <w:tcPr>
            <w:tcW w:w="4094" w:type="pct"/>
            <w:gridSpan w:val="10"/>
            <w:shd w:val="clear" w:color="auto" w:fill="auto"/>
            <w:vAlign w:val="center"/>
            <w:hideMark/>
          </w:tcPr>
          <w:p w14:paraId="6DE5F763" w14:textId="77777777" w:rsidR="001D6E94" w:rsidRPr="00740897" w:rsidRDefault="001D6E94" w:rsidP="00740897">
            <w:pPr>
              <w:spacing w:after="0" w:line="240" w:lineRule="auto"/>
              <w:rPr>
                <w:rFonts w:cstheme="minorHAnsi"/>
                <w:b/>
                <w:bCs/>
                <w:color w:val="000000"/>
                <w:sz w:val="18"/>
                <w:szCs w:val="18"/>
              </w:rPr>
            </w:pPr>
            <w:r w:rsidRPr="00740897">
              <w:rPr>
                <w:rFonts w:cstheme="minorHAnsi"/>
                <w:color w:val="000000"/>
                <w:sz w:val="18"/>
                <w:szCs w:val="18"/>
              </w:rPr>
              <w:t>Zorunlu</w:t>
            </w:r>
          </w:p>
        </w:tc>
      </w:tr>
      <w:tr w:rsidR="001D6E94" w:rsidRPr="00740897" w14:paraId="1F01FAF7" w14:textId="77777777" w:rsidTr="00740897">
        <w:trPr>
          <w:trHeight w:val="284"/>
        </w:trPr>
        <w:tc>
          <w:tcPr>
            <w:tcW w:w="906" w:type="pct"/>
            <w:shd w:val="clear" w:color="auto" w:fill="auto"/>
            <w:vAlign w:val="center"/>
            <w:hideMark/>
          </w:tcPr>
          <w:p w14:paraId="6CBED451"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Koordinatörü</w:t>
            </w:r>
          </w:p>
        </w:tc>
        <w:tc>
          <w:tcPr>
            <w:tcW w:w="4094" w:type="pct"/>
            <w:gridSpan w:val="10"/>
            <w:shd w:val="clear" w:color="auto" w:fill="auto"/>
            <w:vAlign w:val="center"/>
            <w:hideMark/>
          </w:tcPr>
          <w:p w14:paraId="6FE428E6" w14:textId="77777777" w:rsidR="001D6E94" w:rsidRPr="00740897" w:rsidRDefault="001D6E94" w:rsidP="00740897">
            <w:pPr>
              <w:spacing w:after="0" w:line="240" w:lineRule="auto"/>
              <w:rPr>
                <w:rFonts w:cstheme="minorHAnsi"/>
                <w:color w:val="000000"/>
                <w:sz w:val="18"/>
                <w:szCs w:val="18"/>
              </w:rPr>
            </w:pPr>
            <w:r w:rsidRPr="00740897">
              <w:rPr>
                <w:rFonts w:cstheme="minorHAnsi"/>
                <w:sz w:val="18"/>
                <w:szCs w:val="18"/>
              </w:rPr>
              <w:t>Prof. Dr. Musa GENÇ</w:t>
            </w:r>
          </w:p>
        </w:tc>
      </w:tr>
      <w:tr w:rsidR="001D6E94" w:rsidRPr="00740897" w14:paraId="011F274F" w14:textId="77777777" w:rsidTr="00740897">
        <w:trPr>
          <w:trHeight w:val="284"/>
        </w:trPr>
        <w:tc>
          <w:tcPr>
            <w:tcW w:w="906" w:type="pct"/>
            <w:shd w:val="clear" w:color="auto" w:fill="auto"/>
            <w:vAlign w:val="center"/>
            <w:hideMark/>
          </w:tcPr>
          <w:p w14:paraId="2A058F80"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 Verenler</w:t>
            </w:r>
          </w:p>
        </w:tc>
        <w:tc>
          <w:tcPr>
            <w:tcW w:w="4094" w:type="pct"/>
            <w:gridSpan w:val="10"/>
            <w:shd w:val="clear" w:color="auto" w:fill="auto"/>
            <w:vAlign w:val="center"/>
            <w:hideMark/>
          </w:tcPr>
          <w:p w14:paraId="325EFD10" w14:textId="77777777" w:rsidR="001D6E94" w:rsidRPr="00740897" w:rsidRDefault="001D6E94" w:rsidP="00740897">
            <w:pPr>
              <w:spacing w:after="0" w:line="240" w:lineRule="auto"/>
              <w:rPr>
                <w:rFonts w:cstheme="minorHAnsi"/>
                <w:color w:val="000000"/>
                <w:sz w:val="18"/>
                <w:szCs w:val="18"/>
              </w:rPr>
            </w:pPr>
          </w:p>
        </w:tc>
      </w:tr>
      <w:tr w:rsidR="001D6E94" w:rsidRPr="00740897" w14:paraId="4DD2E6B7" w14:textId="77777777" w:rsidTr="00740897">
        <w:trPr>
          <w:trHeight w:val="284"/>
        </w:trPr>
        <w:tc>
          <w:tcPr>
            <w:tcW w:w="906" w:type="pct"/>
            <w:shd w:val="clear" w:color="auto" w:fill="auto"/>
            <w:vAlign w:val="center"/>
            <w:hideMark/>
          </w:tcPr>
          <w:p w14:paraId="2333A2AB"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Yardımcıları</w:t>
            </w:r>
          </w:p>
        </w:tc>
        <w:tc>
          <w:tcPr>
            <w:tcW w:w="4094" w:type="pct"/>
            <w:gridSpan w:val="10"/>
            <w:shd w:val="clear" w:color="auto" w:fill="auto"/>
            <w:vAlign w:val="center"/>
            <w:hideMark/>
          </w:tcPr>
          <w:p w14:paraId="0EF450F8" w14:textId="77777777" w:rsidR="001D6E94" w:rsidRPr="00740897" w:rsidRDefault="001D6E94" w:rsidP="00740897">
            <w:pPr>
              <w:spacing w:after="0" w:line="240" w:lineRule="auto"/>
              <w:rPr>
                <w:rFonts w:cstheme="minorHAnsi"/>
                <w:bCs/>
                <w:color w:val="000000"/>
                <w:sz w:val="18"/>
                <w:szCs w:val="18"/>
              </w:rPr>
            </w:pPr>
          </w:p>
        </w:tc>
      </w:tr>
      <w:tr w:rsidR="001D6E94" w:rsidRPr="00740897" w14:paraId="5E76B4D5" w14:textId="77777777" w:rsidTr="00740897">
        <w:trPr>
          <w:trHeight w:val="745"/>
        </w:trPr>
        <w:tc>
          <w:tcPr>
            <w:tcW w:w="906" w:type="pct"/>
            <w:shd w:val="clear" w:color="auto" w:fill="auto"/>
            <w:vAlign w:val="center"/>
            <w:hideMark/>
          </w:tcPr>
          <w:p w14:paraId="2EE9C78C"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Amacı</w:t>
            </w:r>
          </w:p>
        </w:tc>
        <w:tc>
          <w:tcPr>
            <w:tcW w:w="4094" w:type="pct"/>
            <w:gridSpan w:val="10"/>
            <w:shd w:val="clear" w:color="auto" w:fill="auto"/>
            <w:vAlign w:val="center"/>
            <w:hideMark/>
          </w:tcPr>
          <w:p w14:paraId="5999058C" w14:textId="77777777" w:rsidR="001D6E94" w:rsidRPr="00740897" w:rsidRDefault="001D6E94" w:rsidP="00740897">
            <w:pPr>
              <w:spacing w:after="0" w:line="240" w:lineRule="auto"/>
              <w:jc w:val="both"/>
              <w:rPr>
                <w:rFonts w:cstheme="minorHAnsi"/>
                <w:bCs/>
                <w:sz w:val="18"/>
                <w:szCs w:val="18"/>
              </w:rPr>
            </w:pPr>
            <w:r w:rsidRPr="00740897">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740897" w14:paraId="70B2990D" w14:textId="77777777" w:rsidTr="00740897">
        <w:trPr>
          <w:trHeight w:val="284"/>
        </w:trPr>
        <w:tc>
          <w:tcPr>
            <w:tcW w:w="906" w:type="pct"/>
            <w:shd w:val="clear" w:color="auto" w:fill="auto"/>
            <w:vAlign w:val="center"/>
            <w:hideMark/>
          </w:tcPr>
          <w:p w14:paraId="0B043B94"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Kısa İçeriği</w:t>
            </w:r>
          </w:p>
        </w:tc>
        <w:tc>
          <w:tcPr>
            <w:tcW w:w="4094" w:type="pct"/>
            <w:gridSpan w:val="10"/>
            <w:shd w:val="clear" w:color="auto" w:fill="auto"/>
            <w:vAlign w:val="center"/>
            <w:hideMark/>
          </w:tcPr>
          <w:p w14:paraId="3C6E5B55"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Avrupa dil portföyü A2 genel düzeyinde ingilizce kullanılarak turizm ve rekreasyon alanındaki bilgileri izleme becerisi kazanılır.</w:t>
            </w:r>
          </w:p>
        </w:tc>
      </w:tr>
      <w:tr w:rsidR="001D6E94" w:rsidRPr="00740897" w14:paraId="263D9AE6" w14:textId="77777777" w:rsidTr="00740897">
        <w:trPr>
          <w:trHeight w:val="300"/>
        </w:trPr>
        <w:tc>
          <w:tcPr>
            <w:tcW w:w="5000" w:type="pct"/>
            <w:gridSpan w:val="11"/>
            <w:shd w:val="clear" w:color="auto" w:fill="auto"/>
            <w:noWrap/>
            <w:vAlign w:val="bottom"/>
            <w:hideMark/>
          </w:tcPr>
          <w:p w14:paraId="0EA68B60" w14:textId="77777777" w:rsidR="001D6E94" w:rsidRPr="00740897" w:rsidRDefault="001D6E94" w:rsidP="00740897">
            <w:pPr>
              <w:spacing w:after="0" w:line="240" w:lineRule="auto"/>
              <w:rPr>
                <w:rFonts w:cstheme="minorHAnsi"/>
                <w:color w:val="000000"/>
                <w:sz w:val="18"/>
                <w:szCs w:val="18"/>
              </w:rPr>
            </w:pPr>
          </w:p>
        </w:tc>
      </w:tr>
      <w:tr w:rsidR="001D6E94" w:rsidRPr="00740897" w14:paraId="63F2DE72" w14:textId="77777777" w:rsidTr="00740897">
        <w:trPr>
          <w:trHeight w:val="284"/>
        </w:trPr>
        <w:tc>
          <w:tcPr>
            <w:tcW w:w="5000" w:type="pct"/>
            <w:gridSpan w:val="11"/>
            <w:shd w:val="clear" w:color="auto" w:fill="auto"/>
            <w:vAlign w:val="center"/>
            <w:hideMark/>
          </w:tcPr>
          <w:p w14:paraId="246C25CD"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Dersin Öğrenme Çıktıları</w:t>
            </w:r>
          </w:p>
        </w:tc>
      </w:tr>
      <w:tr w:rsidR="001D6E94" w:rsidRPr="00740897" w14:paraId="48C8A87A" w14:textId="77777777" w:rsidTr="00740897">
        <w:trPr>
          <w:trHeight w:val="284"/>
        </w:trPr>
        <w:tc>
          <w:tcPr>
            <w:tcW w:w="906" w:type="pct"/>
            <w:shd w:val="clear" w:color="auto" w:fill="auto"/>
            <w:vAlign w:val="center"/>
            <w:hideMark/>
          </w:tcPr>
          <w:p w14:paraId="774CA55C"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ÖÇ-1</w:t>
            </w:r>
          </w:p>
        </w:tc>
        <w:tc>
          <w:tcPr>
            <w:tcW w:w="4094" w:type="pct"/>
            <w:gridSpan w:val="10"/>
            <w:shd w:val="clear" w:color="auto" w:fill="auto"/>
            <w:vAlign w:val="center"/>
            <w:hideMark/>
          </w:tcPr>
          <w:p w14:paraId="5270B47B"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Sektörde kullanacağı mesleki kavramları anlar ve konuşur</w:t>
            </w:r>
          </w:p>
        </w:tc>
      </w:tr>
      <w:tr w:rsidR="001D6E94" w:rsidRPr="00740897" w14:paraId="513A5F44" w14:textId="77777777" w:rsidTr="00740897">
        <w:trPr>
          <w:trHeight w:val="284"/>
        </w:trPr>
        <w:tc>
          <w:tcPr>
            <w:tcW w:w="906" w:type="pct"/>
            <w:shd w:val="clear" w:color="auto" w:fill="auto"/>
            <w:vAlign w:val="center"/>
            <w:hideMark/>
          </w:tcPr>
          <w:p w14:paraId="54F42956"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ÖÇ-2</w:t>
            </w:r>
          </w:p>
        </w:tc>
        <w:tc>
          <w:tcPr>
            <w:tcW w:w="4094" w:type="pct"/>
            <w:gridSpan w:val="10"/>
            <w:shd w:val="clear" w:color="auto" w:fill="auto"/>
            <w:vAlign w:val="center"/>
            <w:hideMark/>
          </w:tcPr>
          <w:p w14:paraId="35E299FD" w14:textId="77777777" w:rsidR="001D6E94" w:rsidRPr="00740897" w:rsidRDefault="001D6E94" w:rsidP="00740897">
            <w:pPr>
              <w:shd w:val="clear" w:color="auto" w:fill="FFFFFF"/>
              <w:spacing w:before="100" w:beforeAutospacing="1" w:after="0" w:line="240" w:lineRule="auto"/>
              <w:rPr>
                <w:rFonts w:cstheme="minorHAnsi"/>
                <w:sz w:val="18"/>
                <w:szCs w:val="18"/>
              </w:rPr>
            </w:pPr>
            <w:r w:rsidRPr="00740897">
              <w:rPr>
                <w:rFonts w:cstheme="minorHAnsi"/>
                <w:sz w:val="18"/>
                <w:szCs w:val="18"/>
              </w:rPr>
              <w:t>Resmi ortamda yazışmalar yapmak için yararlanacağı kavramları ve kalıpları öğrenir</w:t>
            </w:r>
          </w:p>
        </w:tc>
      </w:tr>
      <w:tr w:rsidR="001D6E94" w:rsidRPr="00740897" w14:paraId="46D638FE" w14:textId="77777777" w:rsidTr="00740897">
        <w:trPr>
          <w:trHeight w:val="284"/>
        </w:trPr>
        <w:tc>
          <w:tcPr>
            <w:tcW w:w="906" w:type="pct"/>
            <w:shd w:val="clear" w:color="auto" w:fill="auto"/>
            <w:vAlign w:val="center"/>
            <w:hideMark/>
          </w:tcPr>
          <w:p w14:paraId="4765A42C"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ÖÇ-3</w:t>
            </w:r>
          </w:p>
        </w:tc>
        <w:tc>
          <w:tcPr>
            <w:tcW w:w="4094" w:type="pct"/>
            <w:gridSpan w:val="10"/>
            <w:shd w:val="clear" w:color="auto" w:fill="auto"/>
            <w:vAlign w:val="center"/>
            <w:hideMark/>
          </w:tcPr>
          <w:p w14:paraId="2157F81D" w14:textId="77777777" w:rsidR="001D6E94" w:rsidRPr="00740897" w:rsidRDefault="001D6E94" w:rsidP="00740897">
            <w:pPr>
              <w:shd w:val="clear" w:color="auto" w:fill="FFFFFF"/>
              <w:spacing w:before="100" w:beforeAutospacing="1" w:after="0" w:line="240" w:lineRule="auto"/>
              <w:rPr>
                <w:rFonts w:cstheme="minorHAnsi"/>
                <w:sz w:val="18"/>
                <w:szCs w:val="18"/>
              </w:rPr>
            </w:pPr>
            <w:r w:rsidRPr="00740897">
              <w:rPr>
                <w:rFonts w:cstheme="minorHAnsi"/>
                <w:sz w:val="18"/>
                <w:szCs w:val="18"/>
              </w:rPr>
              <w:t>Yabancı dilden meslek alanında yararlanır</w:t>
            </w:r>
          </w:p>
        </w:tc>
      </w:tr>
      <w:tr w:rsidR="001D6E94" w:rsidRPr="00740897" w14:paraId="726F006E" w14:textId="77777777" w:rsidTr="00740897">
        <w:trPr>
          <w:trHeight w:val="284"/>
        </w:trPr>
        <w:tc>
          <w:tcPr>
            <w:tcW w:w="906" w:type="pct"/>
            <w:shd w:val="clear" w:color="auto" w:fill="auto"/>
            <w:vAlign w:val="center"/>
            <w:hideMark/>
          </w:tcPr>
          <w:p w14:paraId="2355348D"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ÖÇ-4</w:t>
            </w:r>
          </w:p>
        </w:tc>
        <w:tc>
          <w:tcPr>
            <w:tcW w:w="4094" w:type="pct"/>
            <w:gridSpan w:val="10"/>
            <w:shd w:val="clear" w:color="auto" w:fill="auto"/>
            <w:vAlign w:val="center"/>
            <w:hideMark/>
          </w:tcPr>
          <w:p w14:paraId="16CDDB9E" w14:textId="77777777" w:rsidR="001D6E94" w:rsidRPr="00740897" w:rsidRDefault="001D6E94" w:rsidP="00740897">
            <w:pPr>
              <w:spacing w:after="0" w:line="240" w:lineRule="auto"/>
              <w:rPr>
                <w:rFonts w:cstheme="minorHAnsi"/>
                <w:sz w:val="18"/>
                <w:szCs w:val="18"/>
              </w:rPr>
            </w:pPr>
            <w:r w:rsidRPr="00740897">
              <w:rPr>
                <w:rFonts w:cstheme="minorHAnsi"/>
                <w:sz w:val="18"/>
                <w:szCs w:val="18"/>
              </w:rPr>
              <w:t>Yabancı dilini geliştirmek için motivasyonu oluşur</w:t>
            </w:r>
          </w:p>
        </w:tc>
      </w:tr>
      <w:tr w:rsidR="001D6E94" w:rsidRPr="00740897" w14:paraId="4C4307A8" w14:textId="77777777" w:rsidTr="00740897">
        <w:trPr>
          <w:trHeight w:val="284"/>
        </w:trPr>
        <w:tc>
          <w:tcPr>
            <w:tcW w:w="906" w:type="pct"/>
            <w:shd w:val="clear" w:color="auto" w:fill="auto"/>
            <w:vAlign w:val="center"/>
            <w:hideMark/>
          </w:tcPr>
          <w:p w14:paraId="27707978"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ÖÇ-5</w:t>
            </w:r>
          </w:p>
        </w:tc>
        <w:tc>
          <w:tcPr>
            <w:tcW w:w="4094" w:type="pct"/>
            <w:gridSpan w:val="10"/>
            <w:shd w:val="clear" w:color="auto" w:fill="auto"/>
            <w:vAlign w:val="center"/>
            <w:hideMark/>
          </w:tcPr>
          <w:p w14:paraId="20F0ADAA" w14:textId="77777777" w:rsidR="001D6E94" w:rsidRPr="00740897" w:rsidRDefault="001D6E94" w:rsidP="00740897">
            <w:pPr>
              <w:spacing w:after="0" w:line="240" w:lineRule="auto"/>
              <w:rPr>
                <w:rFonts w:cstheme="minorHAnsi"/>
                <w:sz w:val="18"/>
                <w:szCs w:val="18"/>
              </w:rPr>
            </w:pPr>
            <w:r w:rsidRPr="00740897">
              <w:rPr>
                <w:rFonts w:cstheme="minorHAnsi"/>
                <w:sz w:val="18"/>
                <w:szCs w:val="18"/>
              </w:rPr>
              <w:t>Yabancı dilde eksikliklerini geliştirmeye yönelik kişisel çalışmalar yapabilir</w:t>
            </w:r>
          </w:p>
        </w:tc>
      </w:tr>
      <w:tr w:rsidR="001D6E94" w:rsidRPr="00740897" w14:paraId="340C99E8" w14:textId="77777777" w:rsidTr="00740897">
        <w:trPr>
          <w:trHeight w:val="343"/>
        </w:trPr>
        <w:tc>
          <w:tcPr>
            <w:tcW w:w="5000" w:type="pct"/>
            <w:gridSpan w:val="11"/>
            <w:shd w:val="clear" w:color="auto" w:fill="auto"/>
            <w:noWrap/>
            <w:vAlign w:val="bottom"/>
            <w:hideMark/>
          </w:tcPr>
          <w:p w14:paraId="42899B03" w14:textId="77777777" w:rsidR="001D6E94" w:rsidRPr="00740897" w:rsidRDefault="001D6E94" w:rsidP="00740897">
            <w:pPr>
              <w:spacing w:after="0" w:line="240" w:lineRule="auto"/>
              <w:rPr>
                <w:rFonts w:cstheme="minorHAnsi"/>
                <w:color w:val="000000"/>
                <w:sz w:val="18"/>
                <w:szCs w:val="18"/>
              </w:rPr>
            </w:pPr>
          </w:p>
        </w:tc>
      </w:tr>
      <w:tr w:rsidR="001D6E94" w:rsidRPr="00740897" w14:paraId="085BC1C7" w14:textId="77777777" w:rsidTr="00740897">
        <w:trPr>
          <w:trHeight w:val="284"/>
        </w:trPr>
        <w:tc>
          <w:tcPr>
            <w:tcW w:w="906" w:type="pct"/>
            <w:shd w:val="clear" w:color="auto" w:fill="auto"/>
            <w:vAlign w:val="center"/>
            <w:hideMark/>
          </w:tcPr>
          <w:p w14:paraId="62792E9F"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Öğretim Yöntemleri</w:t>
            </w:r>
          </w:p>
        </w:tc>
        <w:tc>
          <w:tcPr>
            <w:tcW w:w="4094" w:type="pct"/>
            <w:gridSpan w:val="10"/>
            <w:shd w:val="clear" w:color="auto" w:fill="auto"/>
            <w:vAlign w:val="center"/>
            <w:hideMark/>
          </w:tcPr>
          <w:p w14:paraId="5DFE85B1" w14:textId="77777777" w:rsidR="001D6E94" w:rsidRPr="00740897" w:rsidRDefault="001D6E94" w:rsidP="00740897">
            <w:pPr>
              <w:spacing w:after="0" w:line="240" w:lineRule="auto"/>
              <w:rPr>
                <w:rFonts w:cstheme="minorHAnsi"/>
                <w:color w:val="000000"/>
                <w:sz w:val="18"/>
                <w:szCs w:val="18"/>
              </w:rPr>
            </w:pPr>
            <w:r w:rsidRPr="00740897">
              <w:rPr>
                <w:rFonts w:cstheme="minorHAnsi"/>
                <w:sz w:val="18"/>
                <w:szCs w:val="18"/>
              </w:rPr>
              <w:t>Kaynak kitap ve elektronik materyaller aracılığıyla dersin işlenmesi. Aktif, katılımcı ve öğrenme-araştırma odaklı bir anlayışla dersin yürütülmesi.</w:t>
            </w:r>
          </w:p>
        </w:tc>
      </w:tr>
      <w:tr w:rsidR="001D6E94" w:rsidRPr="00740897" w14:paraId="2F355E52" w14:textId="77777777" w:rsidTr="00740897">
        <w:trPr>
          <w:trHeight w:val="284"/>
        </w:trPr>
        <w:tc>
          <w:tcPr>
            <w:tcW w:w="906" w:type="pct"/>
            <w:shd w:val="clear" w:color="auto" w:fill="auto"/>
            <w:vAlign w:val="center"/>
            <w:hideMark/>
          </w:tcPr>
          <w:p w14:paraId="4325A70A"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Ölçme Yöntemleri</w:t>
            </w:r>
          </w:p>
        </w:tc>
        <w:tc>
          <w:tcPr>
            <w:tcW w:w="4094" w:type="pct"/>
            <w:gridSpan w:val="10"/>
            <w:shd w:val="clear" w:color="auto" w:fill="auto"/>
            <w:vAlign w:val="center"/>
            <w:hideMark/>
          </w:tcPr>
          <w:p w14:paraId="168609DF"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Yazılı ara sınav, dönem içi ödev ve</w:t>
            </w:r>
            <w:r w:rsidRPr="00740897">
              <w:rPr>
                <w:rFonts w:cstheme="minorHAnsi"/>
                <w:sz w:val="18"/>
                <w:szCs w:val="18"/>
              </w:rPr>
              <w:t xml:space="preserve"> yazılı yarıyıl sonu sınavı.</w:t>
            </w:r>
          </w:p>
        </w:tc>
      </w:tr>
      <w:tr w:rsidR="001D6E94" w:rsidRPr="00740897" w14:paraId="437B6890" w14:textId="77777777" w:rsidTr="00740897">
        <w:trPr>
          <w:trHeight w:val="291"/>
        </w:trPr>
        <w:tc>
          <w:tcPr>
            <w:tcW w:w="5000" w:type="pct"/>
            <w:gridSpan w:val="11"/>
            <w:shd w:val="clear" w:color="auto" w:fill="auto"/>
            <w:noWrap/>
            <w:vAlign w:val="bottom"/>
            <w:hideMark/>
          </w:tcPr>
          <w:p w14:paraId="2D702D02" w14:textId="77777777" w:rsidR="001D6E94" w:rsidRPr="00740897" w:rsidRDefault="001D6E94" w:rsidP="00740897">
            <w:pPr>
              <w:spacing w:after="0" w:line="240" w:lineRule="auto"/>
              <w:rPr>
                <w:rFonts w:cstheme="minorHAnsi"/>
                <w:color w:val="000000"/>
                <w:sz w:val="18"/>
                <w:szCs w:val="18"/>
              </w:rPr>
            </w:pPr>
          </w:p>
        </w:tc>
      </w:tr>
      <w:tr w:rsidR="001D6E94" w:rsidRPr="00740897" w14:paraId="42B7C64A" w14:textId="77777777" w:rsidTr="00740897">
        <w:trPr>
          <w:trHeight w:val="284"/>
        </w:trPr>
        <w:tc>
          <w:tcPr>
            <w:tcW w:w="5000" w:type="pct"/>
            <w:gridSpan w:val="11"/>
            <w:shd w:val="clear" w:color="auto" w:fill="auto"/>
            <w:vAlign w:val="center"/>
            <w:hideMark/>
          </w:tcPr>
          <w:p w14:paraId="7067370C"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 AKIŞI</w:t>
            </w:r>
          </w:p>
        </w:tc>
      </w:tr>
      <w:tr w:rsidR="001D6E94" w:rsidRPr="00740897" w14:paraId="59937E64" w14:textId="77777777" w:rsidTr="00740897">
        <w:trPr>
          <w:trHeight w:val="284"/>
        </w:trPr>
        <w:tc>
          <w:tcPr>
            <w:tcW w:w="906" w:type="pct"/>
            <w:shd w:val="clear" w:color="auto" w:fill="auto"/>
            <w:vAlign w:val="center"/>
            <w:hideMark/>
          </w:tcPr>
          <w:p w14:paraId="1F3ED356"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Hafta</w:t>
            </w:r>
          </w:p>
        </w:tc>
        <w:tc>
          <w:tcPr>
            <w:tcW w:w="3059" w:type="pct"/>
            <w:gridSpan w:val="8"/>
            <w:shd w:val="clear" w:color="auto" w:fill="auto"/>
            <w:noWrap/>
            <w:vAlign w:val="bottom"/>
            <w:hideMark/>
          </w:tcPr>
          <w:p w14:paraId="483E4489" w14:textId="77777777" w:rsidR="001D6E94" w:rsidRPr="00740897" w:rsidRDefault="001D6E94" w:rsidP="00740897">
            <w:pPr>
              <w:spacing w:after="0" w:line="240" w:lineRule="auto"/>
              <w:rPr>
                <w:rFonts w:cstheme="minorHAnsi"/>
                <w:b/>
                <w:bCs/>
                <w:color w:val="000000"/>
                <w:sz w:val="18"/>
                <w:szCs w:val="18"/>
              </w:rPr>
            </w:pPr>
            <w:r w:rsidRPr="00740897">
              <w:rPr>
                <w:rFonts w:cstheme="minorHAnsi"/>
                <w:color w:val="000000"/>
                <w:sz w:val="18"/>
                <w:szCs w:val="18"/>
              </w:rPr>
              <w:t> </w:t>
            </w:r>
            <w:r w:rsidRPr="00740897">
              <w:rPr>
                <w:rFonts w:cstheme="minorHAnsi"/>
                <w:b/>
                <w:bCs/>
                <w:color w:val="000000"/>
                <w:sz w:val="18"/>
                <w:szCs w:val="18"/>
              </w:rPr>
              <w:t>Konular</w:t>
            </w:r>
          </w:p>
        </w:tc>
        <w:tc>
          <w:tcPr>
            <w:tcW w:w="1035" w:type="pct"/>
            <w:gridSpan w:val="2"/>
            <w:shd w:val="clear" w:color="auto" w:fill="auto"/>
            <w:vAlign w:val="center"/>
            <w:hideMark/>
          </w:tcPr>
          <w:p w14:paraId="17D821C0" w14:textId="77777777" w:rsidR="001D6E94" w:rsidRPr="00740897" w:rsidRDefault="001D6E94" w:rsidP="00740897">
            <w:pPr>
              <w:spacing w:after="0" w:line="240" w:lineRule="auto"/>
              <w:jc w:val="center"/>
              <w:rPr>
                <w:rFonts w:cstheme="minorHAnsi"/>
                <w:b/>
                <w:bCs/>
                <w:color w:val="000000"/>
                <w:sz w:val="18"/>
                <w:szCs w:val="18"/>
              </w:rPr>
            </w:pPr>
            <w:r w:rsidRPr="00740897">
              <w:rPr>
                <w:rFonts w:cstheme="minorHAnsi"/>
                <w:b/>
                <w:bCs/>
                <w:color w:val="000000"/>
                <w:sz w:val="18"/>
                <w:szCs w:val="18"/>
              </w:rPr>
              <w:t>Kaynak/İlgili Bölüm</w:t>
            </w:r>
          </w:p>
        </w:tc>
      </w:tr>
      <w:tr w:rsidR="001D6E94" w:rsidRPr="00740897" w14:paraId="3D04DD45" w14:textId="77777777" w:rsidTr="00740897">
        <w:trPr>
          <w:trHeight w:val="284"/>
        </w:trPr>
        <w:tc>
          <w:tcPr>
            <w:tcW w:w="906" w:type="pct"/>
            <w:shd w:val="clear" w:color="auto" w:fill="auto"/>
            <w:vAlign w:val="center"/>
            <w:hideMark/>
          </w:tcPr>
          <w:p w14:paraId="0A64B2A6"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1</w:t>
            </w:r>
          </w:p>
        </w:tc>
        <w:tc>
          <w:tcPr>
            <w:tcW w:w="3059" w:type="pct"/>
            <w:gridSpan w:val="8"/>
            <w:shd w:val="clear" w:color="auto" w:fill="auto"/>
            <w:vAlign w:val="center"/>
            <w:hideMark/>
          </w:tcPr>
          <w:p w14:paraId="5426487F"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Telefonlara bakma</w:t>
            </w:r>
          </w:p>
        </w:tc>
        <w:tc>
          <w:tcPr>
            <w:tcW w:w="1035" w:type="pct"/>
            <w:gridSpan w:val="2"/>
            <w:shd w:val="clear" w:color="auto" w:fill="auto"/>
            <w:vAlign w:val="center"/>
            <w:hideMark/>
          </w:tcPr>
          <w:p w14:paraId="5BB800D5"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2F46A69B" w14:textId="77777777" w:rsidTr="00740897">
        <w:trPr>
          <w:trHeight w:val="284"/>
        </w:trPr>
        <w:tc>
          <w:tcPr>
            <w:tcW w:w="906" w:type="pct"/>
            <w:shd w:val="clear" w:color="auto" w:fill="auto"/>
            <w:vAlign w:val="center"/>
            <w:hideMark/>
          </w:tcPr>
          <w:p w14:paraId="7EA97D80"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2</w:t>
            </w:r>
          </w:p>
        </w:tc>
        <w:tc>
          <w:tcPr>
            <w:tcW w:w="3059" w:type="pct"/>
            <w:gridSpan w:val="8"/>
            <w:shd w:val="clear" w:color="auto" w:fill="auto"/>
            <w:vAlign w:val="center"/>
            <w:hideMark/>
          </w:tcPr>
          <w:p w14:paraId="474084BF"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Bilgi verme</w:t>
            </w:r>
          </w:p>
        </w:tc>
        <w:tc>
          <w:tcPr>
            <w:tcW w:w="1035" w:type="pct"/>
            <w:gridSpan w:val="2"/>
            <w:shd w:val="clear" w:color="auto" w:fill="auto"/>
            <w:vAlign w:val="center"/>
            <w:hideMark/>
          </w:tcPr>
          <w:p w14:paraId="113166EF"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4A32B7A2" w14:textId="77777777" w:rsidTr="00740897">
        <w:trPr>
          <w:trHeight w:val="284"/>
        </w:trPr>
        <w:tc>
          <w:tcPr>
            <w:tcW w:w="906" w:type="pct"/>
            <w:shd w:val="clear" w:color="auto" w:fill="auto"/>
            <w:vAlign w:val="center"/>
            <w:hideMark/>
          </w:tcPr>
          <w:p w14:paraId="44726299"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3</w:t>
            </w:r>
          </w:p>
        </w:tc>
        <w:tc>
          <w:tcPr>
            <w:tcW w:w="3059" w:type="pct"/>
            <w:gridSpan w:val="8"/>
            <w:shd w:val="clear" w:color="auto" w:fill="auto"/>
            <w:vAlign w:val="center"/>
            <w:hideMark/>
          </w:tcPr>
          <w:p w14:paraId="733D5CB3" w14:textId="77777777" w:rsidR="001D6E94" w:rsidRPr="00740897" w:rsidRDefault="001D6E94" w:rsidP="00740897">
            <w:pPr>
              <w:spacing w:after="0" w:line="240" w:lineRule="auto"/>
              <w:rPr>
                <w:rFonts w:cstheme="minorHAnsi"/>
                <w:sz w:val="18"/>
                <w:szCs w:val="18"/>
                <w:shd w:val="clear" w:color="auto" w:fill="FFFFFF"/>
              </w:rPr>
            </w:pPr>
            <w:r w:rsidRPr="00740897">
              <w:rPr>
                <w:rFonts w:cstheme="minorHAnsi"/>
                <w:sz w:val="18"/>
                <w:szCs w:val="18"/>
                <w:shd w:val="clear" w:color="auto" w:fill="FFFFFF"/>
              </w:rPr>
              <w:t>Oda rezervasyonları</w:t>
            </w:r>
          </w:p>
        </w:tc>
        <w:tc>
          <w:tcPr>
            <w:tcW w:w="1035" w:type="pct"/>
            <w:gridSpan w:val="2"/>
            <w:shd w:val="clear" w:color="auto" w:fill="auto"/>
            <w:vAlign w:val="center"/>
            <w:hideMark/>
          </w:tcPr>
          <w:p w14:paraId="141A260F" w14:textId="77777777" w:rsidR="001D6E94" w:rsidRPr="00740897" w:rsidRDefault="001D6E94" w:rsidP="00740897">
            <w:pPr>
              <w:spacing w:after="0" w:line="240" w:lineRule="auto"/>
              <w:rPr>
                <w:rFonts w:cstheme="minorHAnsi"/>
                <w:color w:val="000000"/>
                <w:sz w:val="18"/>
                <w:szCs w:val="18"/>
              </w:rPr>
            </w:pPr>
          </w:p>
        </w:tc>
      </w:tr>
      <w:tr w:rsidR="001D6E94" w:rsidRPr="00740897" w14:paraId="359AD96E" w14:textId="77777777" w:rsidTr="00740897">
        <w:trPr>
          <w:trHeight w:val="284"/>
        </w:trPr>
        <w:tc>
          <w:tcPr>
            <w:tcW w:w="906" w:type="pct"/>
            <w:shd w:val="clear" w:color="auto" w:fill="auto"/>
            <w:vAlign w:val="center"/>
            <w:hideMark/>
          </w:tcPr>
          <w:p w14:paraId="16BBA5CF"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4</w:t>
            </w:r>
          </w:p>
        </w:tc>
        <w:tc>
          <w:tcPr>
            <w:tcW w:w="3059" w:type="pct"/>
            <w:gridSpan w:val="8"/>
            <w:shd w:val="clear" w:color="auto" w:fill="auto"/>
            <w:vAlign w:val="center"/>
            <w:hideMark/>
          </w:tcPr>
          <w:p w14:paraId="37D4B584"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Restoran rezervasyonları</w:t>
            </w:r>
          </w:p>
        </w:tc>
        <w:tc>
          <w:tcPr>
            <w:tcW w:w="1035" w:type="pct"/>
            <w:gridSpan w:val="2"/>
            <w:shd w:val="clear" w:color="auto" w:fill="auto"/>
            <w:vAlign w:val="center"/>
            <w:hideMark/>
          </w:tcPr>
          <w:p w14:paraId="76444F15"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667012BF" w14:textId="77777777" w:rsidTr="00740897">
        <w:trPr>
          <w:trHeight w:val="284"/>
        </w:trPr>
        <w:tc>
          <w:tcPr>
            <w:tcW w:w="906" w:type="pct"/>
            <w:shd w:val="clear" w:color="auto" w:fill="auto"/>
            <w:vAlign w:val="center"/>
            <w:hideMark/>
          </w:tcPr>
          <w:p w14:paraId="10943418"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5</w:t>
            </w:r>
          </w:p>
        </w:tc>
        <w:tc>
          <w:tcPr>
            <w:tcW w:w="3059" w:type="pct"/>
            <w:gridSpan w:val="8"/>
            <w:shd w:val="clear" w:color="auto" w:fill="auto"/>
            <w:vAlign w:val="center"/>
            <w:hideMark/>
          </w:tcPr>
          <w:p w14:paraId="209F3C1C"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Açıklamalarda bulunma</w:t>
            </w:r>
          </w:p>
        </w:tc>
        <w:tc>
          <w:tcPr>
            <w:tcW w:w="1035" w:type="pct"/>
            <w:gridSpan w:val="2"/>
            <w:shd w:val="clear" w:color="auto" w:fill="auto"/>
            <w:vAlign w:val="center"/>
            <w:hideMark/>
          </w:tcPr>
          <w:p w14:paraId="17D1CB47"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066A756F" w14:textId="77777777" w:rsidTr="00740897">
        <w:trPr>
          <w:trHeight w:val="284"/>
        </w:trPr>
        <w:tc>
          <w:tcPr>
            <w:tcW w:w="906" w:type="pct"/>
            <w:shd w:val="clear" w:color="auto" w:fill="auto"/>
            <w:vAlign w:val="center"/>
            <w:hideMark/>
          </w:tcPr>
          <w:p w14:paraId="748C0CD0"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6</w:t>
            </w:r>
          </w:p>
        </w:tc>
        <w:tc>
          <w:tcPr>
            <w:tcW w:w="3059" w:type="pct"/>
            <w:gridSpan w:val="8"/>
            <w:shd w:val="clear" w:color="auto" w:fill="auto"/>
            <w:vAlign w:val="center"/>
            <w:hideMark/>
          </w:tcPr>
          <w:p w14:paraId="3BD48930"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Konuk kabul</w:t>
            </w:r>
          </w:p>
        </w:tc>
        <w:tc>
          <w:tcPr>
            <w:tcW w:w="1035" w:type="pct"/>
            <w:gridSpan w:val="2"/>
            <w:shd w:val="clear" w:color="auto" w:fill="auto"/>
            <w:vAlign w:val="center"/>
            <w:hideMark/>
          </w:tcPr>
          <w:p w14:paraId="639FD991"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1E0E5323" w14:textId="77777777" w:rsidTr="00740897">
        <w:trPr>
          <w:trHeight w:val="284"/>
        </w:trPr>
        <w:tc>
          <w:tcPr>
            <w:tcW w:w="906" w:type="pct"/>
            <w:shd w:val="clear" w:color="auto" w:fill="auto"/>
            <w:vAlign w:val="center"/>
            <w:hideMark/>
          </w:tcPr>
          <w:p w14:paraId="3D27CA10"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7</w:t>
            </w:r>
          </w:p>
        </w:tc>
        <w:tc>
          <w:tcPr>
            <w:tcW w:w="3059" w:type="pct"/>
            <w:gridSpan w:val="8"/>
            <w:shd w:val="clear" w:color="auto" w:fill="auto"/>
            <w:vAlign w:val="center"/>
            <w:hideMark/>
          </w:tcPr>
          <w:p w14:paraId="3A7F9E21"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Talimatlar</w:t>
            </w:r>
          </w:p>
        </w:tc>
        <w:tc>
          <w:tcPr>
            <w:tcW w:w="1035" w:type="pct"/>
            <w:gridSpan w:val="2"/>
            <w:shd w:val="clear" w:color="auto" w:fill="auto"/>
            <w:vAlign w:val="center"/>
            <w:hideMark/>
          </w:tcPr>
          <w:p w14:paraId="4CE23B6B"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0C953A4C" w14:textId="77777777" w:rsidTr="00740897">
        <w:trPr>
          <w:trHeight w:val="284"/>
        </w:trPr>
        <w:tc>
          <w:tcPr>
            <w:tcW w:w="906" w:type="pct"/>
            <w:shd w:val="clear" w:color="auto" w:fill="auto"/>
            <w:vAlign w:val="center"/>
            <w:hideMark/>
          </w:tcPr>
          <w:p w14:paraId="26982255"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8</w:t>
            </w:r>
          </w:p>
        </w:tc>
        <w:tc>
          <w:tcPr>
            <w:tcW w:w="3059" w:type="pct"/>
            <w:gridSpan w:val="8"/>
            <w:shd w:val="clear" w:color="auto" w:fill="auto"/>
            <w:vAlign w:val="center"/>
            <w:hideMark/>
          </w:tcPr>
          <w:p w14:paraId="3569EEB2"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Yemek siparişi alma</w:t>
            </w:r>
          </w:p>
        </w:tc>
        <w:tc>
          <w:tcPr>
            <w:tcW w:w="1035" w:type="pct"/>
            <w:gridSpan w:val="2"/>
            <w:shd w:val="clear" w:color="auto" w:fill="auto"/>
            <w:vAlign w:val="center"/>
            <w:hideMark/>
          </w:tcPr>
          <w:p w14:paraId="3BF6F802"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2B28C60C" w14:textId="77777777" w:rsidTr="00740897">
        <w:trPr>
          <w:trHeight w:val="284"/>
        </w:trPr>
        <w:tc>
          <w:tcPr>
            <w:tcW w:w="906" w:type="pct"/>
            <w:shd w:val="clear" w:color="auto" w:fill="auto"/>
            <w:vAlign w:val="center"/>
            <w:hideMark/>
          </w:tcPr>
          <w:p w14:paraId="53EA39B8"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9</w:t>
            </w:r>
          </w:p>
        </w:tc>
        <w:tc>
          <w:tcPr>
            <w:tcW w:w="3059" w:type="pct"/>
            <w:gridSpan w:val="8"/>
            <w:shd w:val="clear" w:color="auto" w:fill="auto"/>
            <w:vAlign w:val="center"/>
            <w:hideMark/>
          </w:tcPr>
          <w:p w14:paraId="5BB525F4"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Tatlılar</w:t>
            </w:r>
          </w:p>
        </w:tc>
        <w:tc>
          <w:tcPr>
            <w:tcW w:w="1035" w:type="pct"/>
            <w:gridSpan w:val="2"/>
            <w:shd w:val="clear" w:color="auto" w:fill="auto"/>
            <w:vAlign w:val="center"/>
            <w:hideMark/>
          </w:tcPr>
          <w:p w14:paraId="4F7DE0E0"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276B4B24" w14:textId="77777777" w:rsidTr="00740897">
        <w:trPr>
          <w:trHeight w:val="284"/>
        </w:trPr>
        <w:tc>
          <w:tcPr>
            <w:tcW w:w="906" w:type="pct"/>
            <w:shd w:val="clear" w:color="auto" w:fill="auto"/>
            <w:vAlign w:val="center"/>
            <w:hideMark/>
          </w:tcPr>
          <w:p w14:paraId="56427793"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lastRenderedPageBreak/>
              <w:t>10</w:t>
            </w:r>
          </w:p>
        </w:tc>
        <w:tc>
          <w:tcPr>
            <w:tcW w:w="3059" w:type="pct"/>
            <w:gridSpan w:val="8"/>
            <w:shd w:val="clear" w:color="auto" w:fill="auto"/>
            <w:vAlign w:val="center"/>
            <w:hideMark/>
          </w:tcPr>
          <w:p w14:paraId="4EF22B9A"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Ricalar</w:t>
            </w:r>
          </w:p>
        </w:tc>
        <w:tc>
          <w:tcPr>
            <w:tcW w:w="1035" w:type="pct"/>
            <w:gridSpan w:val="2"/>
            <w:shd w:val="clear" w:color="auto" w:fill="auto"/>
            <w:vAlign w:val="center"/>
            <w:hideMark/>
          </w:tcPr>
          <w:p w14:paraId="3B7F8DAF"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3C3E09F7" w14:textId="77777777" w:rsidTr="00740897">
        <w:trPr>
          <w:trHeight w:val="284"/>
        </w:trPr>
        <w:tc>
          <w:tcPr>
            <w:tcW w:w="906" w:type="pct"/>
            <w:shd w:val="clear" w:color="auto" w:fill="auto"/>
            <w:vAlign w:val="center"/>
            <w:hideMark/>
          </w:tcPr>
          <w:p w14:paraId="5A2E7260"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11</w:t>
            </w:r>
          </w:p>
        </w:tc>
        <w:tc>
          <w:tcPr>
            <w:tcW w:w="3059" w:type="pct"/>
            <w:gridSpan w:val="8"/>
            <w:shd w:val="clear" w:color="auto" w:fill="auto"/>
            <w:vAlign w:val="center"/>
            <w:hideMark/>
          </w:tcPr>
          <w:p w14:paraId="42E6C5F6"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Şikayetler</w:t>
            </w:r>
          </w:p>
        </w:tc>
        <w:tc>
          <w:tcPr>
            <w:tcW w:w="1035" w:type="pct"/>
            <w:gridSpan w:val="2"/>
            <w:shd w:val="clear" w:color="auto" w:fill="auto"/>
            <w:vAlign w:val="center"/>
            <w:hideMark/>
          </w:tcPr>
          <w:p w14:paraId="2A45363A"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09AE0087" w14:textId="77777777" w:rsidTr="00740897">
        <w:trPr>
          <w:trHeight w:val="284"/>
        </w:trPr>
        <w:tc>
          <w:tcPr>
            <w:tcW w:w="906" w:type="pct"/>
            <w:shd w:val="clear" w:color="auto" w:fill="auto"/>
            <w:vAlign w:val="center"/>
            <w:hideMark/>
          </w:tcPr>
          <w:p w14:paraId="331119BB"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12</w:t>
            </w:r>
          </w:p>
        </w:tc>
        <w:tc>
          <w:tcPr>
            <w:tcW w:w="3059" w:type="pct"/>
            <w:gridSpan w:val="8"/>
            <w:shd w:val="clear" w:color="auto" w:fill="auto"/>
            <w:vAlign w:val="center"/>
            <w:hideMark/>
          </w:tcPr>
          <w:p w14:paraId="3214DBF9"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İşyeri</w:t>
            </w:r>
          </w:p>
        </w:tc>
        <w:tc>
          <w:tcPr>
            <w:tcW w:w="1035" w:type="pct"/>
            <w:gridSpan w:val="2"/>
            <w:shd w:val="clear" w:color="auto" w:fill="auto"/>
            <w:vAlign w:val="center"/>
            <w:hideMark/>
          </w:tcPr>
          <w:p w14:paraId="6547AC68"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65C95C87" w14:textId="77777777" w:rsidTr="00740897">
        <w:trPr>
          <w:trHeight w:val="284"/>
        </w:trPr>
        <w:tc>
          <w:tcPr>
            <w:tcW w:w="906" w:type="pct"/>
            <w:shd w:val="clear" w:color="auto" w:fill="auto"/>
            <w:vAlign w:val="center"/>
            <w:hideMark/>
          </w:tcPr>
          <w:p w14:paraId="73570059"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13</w:t>
            </w:r>
          </w:p>
        </w:tc>
        <w:tc>
          <w:tcPr>
            <w:tcW w:w="3059" w:type="pct"/>
            <w:gridSpan w:val="8"/>
            <w:shd w:val="clear" w:color="auto" w:fill="auto"/>
            <w:vAlign w:val="center"/>
            <w:hideMark/>
          </w:tcPr>
          <w:p w14:paraId="6BB55735"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Genel Tekrar</w:t>
            </w:r>
          </w:p>
        </w:tc>
        <w:tc>
          <w:tcPr>
            <w:tcW w:w="1035" w:type="pct"/>
            <w:gridSpan w:val="2"/>
            <w:shd w:val="clear" w:color="auto" w:fill="auto"/>
            <w:vAlign w:val="center"/>
            <w:hideMark/>
          </w:tcPr>
          <w:p w14:paraId="26DF7648"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02634442" w14:textId="77777777" w:rsidTr="00740897">
        <w:trPr>
          <w:trHeight w:val="284"/>
        </w:trPr>
        <w:tc>
          <w:tcPr>
            <w:tcW w:w="906" w:type="pct"/>
            <w:shd w:val="clear" w:color="auto" w:fill="auto"/>
            <w:vAlign w:val="center"/>
            <w:hideMark/>
          </w:tcPr>
          <w:p w14:paraId="78EFA5F8"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14</w:t>
            </w:r>
          </w:p>
        </w:tc>
        <w:tc>
          <w:tcPr>
            <w:tcW w:w="3059" w:type="pct"/>
            <w:gridSpan w:val="8"/>
            <w:shd w:val="clear" w:color="auto" w:fill="auto"/>
            <w:vAlign w:val="center"/>
            <w:hideMark/>
          </w:tcPr>
          <w:p w14:paraId="1CBF0FC2" w14:textId="77777777" w:rsidR="001D6E94" w:rsidRPr="00740897" w:rsidRDefault="001D6E94" w:rsidP="00740897">
            <w:pPr>
              <w:spacing w:after="0" w:line="240" w:lineRule="auto"/>
              <w:rPr>
                <w:rFonts w:cstheme="minorHAnsi"/>
                <w:sz w:val="18"/>
                <w:szCs w:val="18"/>
              </w:rPr>
            </w:pPr>
            <w:r w:rsidRPr="00740897">
              <w:rPr>
                <w:rFonts w:cstheme="minorHAnsi"/>
                <w:sz w:val="18"/>
                <w:szCs w:val="18"/>
                <w:shd w:val="clear" w:color="auto" w:fill="FFFFFF"/>
              </w:rPr>
              <w:t>Genel Tekrar</w:t>
            </w:r>
          </w:p>
        </w:tc>
        <w:tc>
          <w:tcPr>
            <w:tcW w:w="1035" w:type="pct"/>
            <w:gridSpan w:val="2"/>
            <w:shd w:val="clear" w:color="auto" w:fill="auto"/>
            <w:vAlign w:val="center"/>
            <w:hideMark/>
          </w:tcPr>
          <w:p w14:paraId="68CC5845" w14:textId="77777777" w:rsidR="001D6E94" w:rsidRPr="00740897" w:rsidRDefault="001D6E94" w:rsidP="00740897">
            <w:pPr>
              <w:spacing w:after="0" w:line="240" w:lineRule="auto"/>
              <w:rPr>
                <w:rFonts w:cstheme="minorHAnsi"/>
                <w:color w:val="000000"/>
                <w:sz w:val="18"/>
                <w:szCs w:val="18"/>
              </w:rPr>
            </w:pPr>
            <w:r w:rsidRPr="00740897">
              <w:rPr>
                <w:rFonts w:cstheme="minorHAnsi"/>
                <w:color w:val="000000"/>
                <w:sz w:val="18"/>
                <w:szCs w:val="18"/>
              </w:rPr>
              <w:t> </w:t>
            </w:r>
          </w:p>
        </w:tc>
      </w:tr>
      <w:tr w:rsidR="001D6E94" w:rsidRPr="00740897" w14:paraId="325FED20" w14:textId="77777777" w:rsidTr="00740897">
        <w:trPr>
          <w:trHeight w:val="214"/>
        </w:trPr>
        <w:tc>
          <w:tcPr>
            <w:tcW w:w="5000" w:type="pct"/>
            <w:gridSpan w:val="11"/>
            <w:shd w:val="clear" w:color="auto" w:fill="auto"/>
            <w:noWrap/>
            <w:vAlign w:val="bottom"/>
            <w:hideMark/>
          </w:tcPr>
          <w:p w14:paraId="353E4EC0" w14:textId="77777777" w:rsidR="001D6E94" w:rsidRPr="00740897" w:rsidRDefault="001D6E94" w:rsidP="00740897">
            <w:pPr>
              <w:spacing w:after="0" w:line="240" w:lineRule="auto"/>
              <w:rPr>
                <w:rFonts w:cstheme="minorHAnsi"/>
                <w:color w:val="000000"/>
                <w:sz w:val="18"/>
                <w:szCs w:val="18"/>
              </w:rPr>
            </w:pPr>
          </w:p>
        </w:tc>
      </w:tr>
      <w:tr w:rsidR="001D6E94" w:rsidRPr="00740897" w14:paraId="40839616" w14:textId="77777777" w:rsidTr="00740897">
        <w:trPr>
          <w:trHeight w:val="70"/>
        </w:trPr>
        <w:tc>
          <w:tcPr>
            <w:tcW w:w="5000" w:type="pct"/>
            <w:gridSpan w:val="11"/>
            <w:shd w:val="clear" w:color="auto" w:fill="auto"/>
            <w:vAlign w:val="center"/>
            <w:hideMark/>
          </w:tcPr>
          <w:p w14:paraId="2518B925"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KAYNAKLAR</w:t>
            </w:r>
          </w:p>
        </w:tc>
      </w:tr>
      <w:tr w:rsidR="001D6E94" w:rsidRPr="00740897" w14:paraId="39EDF3A7" w14:textId="77777777" w:rsidTr="00740897">
        <w:trPr>
          <w:trHeight w:val="284"/>
        </w:trPr>
        <w:tc>
          <w:tcPr>
            <w:tcW w:w="906" w:type="pct"/>
            <w:shd w:val="clear" w:color="auto" w:fill="auto"/>
            <w:vAlign w:val="center"/>
            <w:hideMark/>
          </w:tcPr>
          <w:p w14:paraId="13219513"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Ders Notu</w:t>
            </w:r>
          </w:p>
        </w:tc>
        <w:tc>
          <w:tcPr>
            <w:tcW w:w="4094" w:type="pct"/>
            <w:gridSpan w:val="10"/>
            <w:shd w:val="clear" w:color="auto" w:fill="auto"/>
            <w:vAlign w:val="center"/>
            <w:hideMark/>
          </w:tcPr>
          <w:p w14:paraId="0A60AD88" w14:textId="77777777" w:rsidR="001D6E94" w:rsidRPr="00740897" w:rsidRDefault="001D6E94" w:rsidP="00740897">
            <w:pPr>
              <w:spacing w:after="0" w:line="240" w:lineRule="auto"/>
              <w:rPr>
                <w:rFonts w:cstheme="minorHAnsi"/>
                <w:color w:val="000000"/>
                <w:sz w:val="18"/>
                <w:szCs w:val="18"/>
              </w:rPr>
            </w:pPr>
          </w:p>
        </w:tc>
      </w:tr>
      <w:tr w:rsidR="001D6E94" w:rsidRPr="00740897" w14:paraId="01EFF95D" w14:textId="77777777" w:rsidTr="00740897">
        <w:trPr>
          <w:trHeight w:val="284"/>
        </w:trPr>
        <w:tc>
          <w:tcPr>
            <w:tcW w:w="906" w:type="pct"/>
            <w:shd w:val="clear" w:color="auto" w:fill="auto"/>
            <w:vAlign w:val="center"/>
            <w:hideMark/>
          </w:tcPr>
          <w:p w14:paraId="78A91ED0" w14:textId="77777777" w:rsidR="001D6E94" w:rsidRPr="00740897" w:rsidRDefault="001D6E94" w:rsidP="00740897">
            <w:pPr>
              <w:spacing w:after="0" w:line="240" w:lineRule="auto"/>
              <w:rPr>
                <w:rFonts w:cstheme="minorHAnsi"/>
                <w:b/>
                <w:bCs/>
                <w:color w:val="000000"/>
                <w:sz w:val="18"/>
                <w:szCs w:val="18"/>
              </w:rPr>
            </w:pPr>
            <w:r w:rsidRPr="00740897">
              <w:rPr>
                <w:rFonts w:cstheme="minorHAnsi"/>
                <w:b/>
                <w:bCs/>
                <w:color w:val="000000"/>
                <w:sz w:val="18"/>
                <w:szCs w:val="18"/>
              </w:rPr>
              <w:t>Diğer Kaynaklar</w:t>
            </w:r>
          </w:p>
        </w:tc>
        <w:tc>
          <w:tcPr>
            <w:tcW w:w="4094" w:type="pct"/>
            <w:gridSpan w:val="10"/>
            <w:shd w:val="clear" w:color="auto" w:fill="auto"/>
            <w:vAlign w:val="center"/>
            <w:hideMark/>
          </w:tcPr>
          <w:p w14:paraId="0B1006E7" w14:textId="77777777" w:rsidR="001D6E94" w:rsidRPr="00740897" w:rsidRDefault="001D6E94" w:rsidP="00740897">
            <w:pPr>
              <w:spacing w:after="0" w:line="240" w:lineRule="auto"/>
              <w:rPr>
                <w:rFonts w:cstheme="minorHAnsi"/>
                <w:sz w:val="18"/>
                <w:szCs w:val="18"/>
              </w:rPr>
            </w:pPr>
            <w:r w:rsidRPr="00740897">
              <w:rPr>
                <w:rFonts w:cstheme="minorHAnsi"/>
                <w:sz w:val="18"/>
                <w:szCs w:val="18"/>
              </w:rPr>
              <w:t>Öndeş, N. S. (2012). English Grammar, ELS yayıncılık. </w:t>
            </w:r>
          </w:p>
          <w:p w14:paraId="00E590C8" w14:textId="77777777" w:rsidR="001D6E94" w:rsidRPr="00740897" w:rsidRDefault="001D6E94" w:rsidP="00740897">
            <w:pPr>
              <w:spacing w:after="0" w:line="240" w:lineRule="auto"/>
              <w:rPr>
                <w:rFonts w:cstheme="minorHAnsi"/>
                <w:color w:val="000000"/>
                <w:sz w:val="18"/>
                <w:szCs w:val="18"/>
              </w:rPr>
            </w:pPr>
            <w:r w:rsidRPr="00740897">
              <w:rPr>
                <w:rFonts w:cstheme="minorHAnsi"/>
                <w:sz w:val="18"/>
                <w:szCs w:val="18"/>
                <w:shd w:val="clear" w:color="auto" w:fill="FFFFFF"/>
              </w:rPr>
              <w:t>Harding, K. &amp; P. Henderson (1994) High Season, Oxford: OUP</w:t>
            </w:r>
          </w:p>
        </w:tc>
      </w:tr>
      <w:tr w:rsidR="001D6E94" w:rsidRPr="00740897" w14:paraId="5F975B1D" w14:textId="77777777" w:rsidTr="00740897">
        <w:trPr>
          <w:trHeight w:val="578"/>
        </w:trPr>
        <w:tc>
          <w:tcPr>
            <w:tcW w:w="5000" w:type="pct"/>
            <w:gridSpan w:val="11"/>
            <w:shd w:val="clear" w:color="auto" w:fill="auto"/>
            <w:noWrap/>
            <w:vAlign w:val="bottom"/>
            <w:hideMark/>
          </w:tcPr>
          <w:p w14:paraId="6E3E1ACF" w14:textId="77777777" w:rsidR="001D6E94" w:rsidRPr="00740897" w:rsidRDefault="001D6E94" w:rsidP="00740897">
            <w:pPr>
              <w:spacing w:after="0" w:line="240" w:lineRule="auto"/>
              <w:rPr>
                <w:rFonts w:cstheme="minorHAnsi"/>
                <w:color w:val="000000"/>
                <w:sz w:val="18"/>
                <w:szCs w:val="18"/>
              </w:rPr>
            </w:pPr>
          </w:p>
        </w:tc>
      </w:tr>
      <w:tr w:rsidR="001D6E94" w:rsidRPr="00920FBC" w14:paraId="2F7E0988" w14:textId="77777777" w:rsidTr="0018566E">
        <w:trPr>
          <w:trHeight w:val="284"/>
        </w:trPr>
        <w:tc>
          <w:tcPr>
            <w:tcW w:w="5000" w:type="pct"/>
            <w:gridSpan w:val="11"/>
            <w:shd w:val="clear" w:color="auto" w:fill="auto"/>
            <w:vAlign w:val="center"/>
            <w:hideMark/>
          </w:tcPr>
          <w:p w14:paraId="4C8F4605" w14:textId="77777777" w:rsidR="001D6E94" w:rsidRPr="00920FBC" w:rsidRDefault="001D6E94" w:rsidP="0018566E">
            <w:pPr>
              <w:spacing w:after="0"/>
              <w:rPr>
                <w:rFonts w:cs="Calibri"/>
                <w:b/>
                <w:sz w:val="18"/>
                <w:szCs w:val="18"/>
              </w:rPr>
            </w:pPr>
            <w:r w:rsidRPr="00920FBC">
              <w:rPr>
                <w:rFonts w:cs="Calibri"/>
                <w:b/>
                <w:sz w:val="18"/>
                <w:szCs w:val="18"/>
              </w:rPr>
              <w:t>DEĞERLENDİRME SİSTEMİ</w:t>
            </w:r>
          </w:p>
        </w:tc>
      </w:tr>
      <w:tr w:rsidR="001D6E94" w:rsidRPr="00920FBC" w14:paraId="4A022F27" w14:textId="77777777" w:rsidTr="0018566E">
        <w:trPr>
          <w:trHeight w:val="284"/>
        </w:trPr>
        <w:tc>
          <w:tcPr>
            <w:tcW w:w="1554" w:type="pct"/>
            <w:gridSpan w:val="2"/>
            <w:shd w:val="clear" w:color="auto" w:fill="auto"/>
            <w:vAlign w:val="center"/>
            <w:hideMark/>
          </w:tcPr>
          <w:p w14:paraId="11406679" w14:textId="77777777" w:rsidR="001D6E94" w:rsidRPr="00920FBC" w:rsidRDefault="001D6E94"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6EA7EF0B" w14:textId="77777777" w:rsidR="001D6E94" w:rsidRPr="00920FBC" w:rsidRDefault="001D6E94"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3B8A76F3" w14:textId="77777777" w:rsidR="001D6E94" w:rsidRPr="00920FBC" w:rsidRDefault="001D6E94" w:rsidP="0018566E">
            <w:pPr>
              <w:spacing w:after="0"/>
              <w:rPr>
                <w:rFonts w:cs="Calibri"/>
                <w:b/>
                <w:sz w:val="18"/>
                <w:szCs w:val="18"/>
              </w:rPr>
            </w:pPr>
            <w:r w:rsidRPr="00920FBC">
              <w:rPr>
                <w:rFonts w:cs="Calibri"/>
                <w:b/>
                <w:sz w:val="18"/>
                <w:szCs w:val="18"/>
              </w:rPr>
              <w:t>KATKI YÜZDESİ</w:t>
            </w:r>
          </w:p>
        </w:tc>
      </w:tr>
      <w:tr w:rsidR="001D6E94" w:rsidRPr="00920FBC" w14:paraId="0BDE9D67" w14:textId="77777777" w:rsidTr="0018566E">
        <w:trPr>
          <w:trHeight w:val="284"/>
        </w:trPr>
        <w:tc>
          <w:tcPr>
            <w:tcW w:w="1554" w:type="pct"/>
            <w:gridSpan w:val="2"/>
            <w:shd w:val="clear" w:color="auto" w:fill="auto"/>
            <w:vAlign w:val="center"/>
            <w:hideMark/>
          </w:tcPr>
          <w:p w14:paraId="50D7D411" w14:textId="77777777" w:rsidR="001D6E94" w:rsidRPr="00920FBC" w:rsidRDefault="001D6E94"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02EF7568"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777D978"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4847A82E" w14:textId="77777777" w:rsidTr="0018566E">
        <w:trPr>
          <w:trHeight w:val="284"/>
        </w:trPr>
        <w:tc>
          <w:tcPr>
            <w:tcW w:w="1554" w:type="pct"/>
            <w:gridSpan w:val="2"/>
            <w:shd w:val="clear" w:color="auto" w:fill="auto"/>
            <w:vAlign w:val="center"/>
            <w:hideMark/>
          </w:tcPr>
          <w:p w14:paraId="76492380" w14:textId="77777777" w:rsidR="001D6E94" w:rsidRPr="00920FBC" w:rsidRDefault="001D6E94"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6EE3D058" w14:textId="77777777" w:rsidR="001D6E94" w:rsidRPr="00920FBC" w:rsidRDefault="001D6E94" w:rsidP="0018566E">
            <w:pPr>
              <w:spacing w:after="0"/>
              <w:jc w:val="center"/>
              <w:rPr>
                <w:rFonts w:cs="Calibri"/>
                <w:sz w:val="18"/>
                <w:szCs w:val="18"/>
              </w:rPr>
            </w:pPr>
          </w:p>
        </w:tc>
        <w:tc>
          <w:tcPr>
            <w:tcW w:w="1799" w:type="pct"/>
            <w:gridSpan w:val="4"/>
            <w:shd w:val="clear" w:color="auto" w:fill="auto"/>
            <w:vAlign w:val="center"/>
            <w:hideMark/>
          </w:tcPr>
          <w:p w14:paraId="34BCC112" w14:textId="77777777" w:rsidR="001D6E94" w:rsidRPr="00920FBC" w:rsidRDefault="001D6E94" w:rsidP="0018566E">
            <w:pPr>
              <w:spacing w:after="0"/>
              <w:jc w:val="center"/>
              <w:rPr>
                <w:rFonts w:cs="Calibri"/>
                <w:sz w:val="18"/>
                <w:szCs w:val="18"/>
              </w:rPr>
            </w:pPr>
          </w:p>
        </w:tc>
      </w:tr>
      <w:tr w:rsidR="001D6E94" w:rsidRPr="00920FBC" w14:paraId="028E35A0" w14:textId="77777777" w:rsidTr="0018566E">
        <w:trPr>
          <w:trHeight w:val="284"/>
        </w:trPr>
        <w:tc>
          <w:tcPr>
            <w:tcW w:w="1554" w:type="pct"/>
            <w:gridSpan w:val="2"/>
            <w:shd w:val="clear" w:color="auto" w:fill="auto"/>
            <w:vAlign w:val="center"/>
            <w:hideMark/>
          </w:tcPr>
          <w:p w14:paraId="000BC1FC" w14:textId="77777777" w:rsidR="001D6E94" w:rsidRPr="00920FBC" w:rsidRDefault="001D6E94"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5E1D88C8" w14:textId="77777777" w:rsidR="001D6E94" w:rsidRPr="00920FBC" w:rsidRDefault="001D6E94" w:rsidP="0018566E">
            <w:pPr>
              <w:spacing w:after="0"/>
              <w:jc w:val="center"/>
              <w:rPr>
                <w:rFonts w:cs="Calibri"/>
                <w:sz w:val="18"/>
                <w:szCs w:val="18"/>
              </w:rPr>
            </w:pPr>
          </w:p>
        </w:tc>
        <w:tc>
          <w:tcPr>
            <w:tcW w:w="1799" w:type="pct"/>
            <w:gridSpan w:val="4"/>
            <w:shd w:val="clear" w:color="auto" w:fill="auto"/>
            <w:vAlign w:val="center"/>
            <w:hideMark/>
          </w:tcPr>
          <w:p w14:paraId="2E154F41" w14:textId="77777777" w:rsidR="001D6E94" w:rsidRPr="00920FBC" w:rsidRDefault="001D6E94" w:rsidP="0018566E">
            <w:pPr>
              <w:spacing w:after="0"/>
              <w:jc w:val="center"/>
              <w:rPr>
                <w:rFonts w:cs="Calibri"/>
                <w:sz w:val="18"/>
                <w:szCs w:val="18"/>
              </w:rPr>
            </w:pPr>
          </w:p>
        </w:tc>
      </w:tr>
      <w:tr w:rsidR="001D6E94" w:rsidRPr="00920FBC" w14:paraId="2FBC5B31" w14:textId="77777777" w:rsidTr="0018566E">
        <w:trPr>
          <w:trHeight w:val="284"/>
        </w:trPr>
        <w:tc>
          <w:tcPr>
            <w:tcW w:w="1554" w:type="pct"/>
            <w:gridSpan w:val="2"/>
            <w:shd w:val="clear" w:color="auto" w:fill="auto"/>
            <w:vAlign w:val="center"/>
            <w:hideMark/>
          </w:tcPr>
          <w:p w14:paraId="24ABF9C4" w14:textId="77777777" w:rsidR="001D6E94" w:rsidRPr="00920FBC" w:rsidRDefault="001D6E94" w:rsidP="0018566E">
            <w:pPr>
              <w:spacing w:after="0"/>
              <w:rPr>
                <w:rFonts w:cs="Calibri"/>
                <w:b/>
                <w:sz w:val="18"/>
                <w:szCs w:val="18"/>
              </w:rPr>
            </w:pPr>
          </w:p>
        </w:tc>
        <w:tc>
          <w:tcPr>
            <w:tcW w:w="1647" w:type="pct"/>
            <w:gridSpan w:val="5"/>
            <w:shd w:val="clear" w:color="auto" w:fill="auto"/>
            <w:noWrap/>
            <w:vAlign w:val="bottom"/>
            <w:hideMark/>
          </w:tcPr>
          <w:p w14:paraId="7499A859"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5DC4E80"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6B0EFF3A" w14:textId="77777777" w:rsidTr="0018566E">
        <w:trPr>
          <w:trHeight w:val="284"/>
        </w:trPr>
        <w:tc>
          <w:tcPr>
            <w:tcW w:w="1554" w:type="pct"/>
            <w:gridSpan w:val="2"/>
            <w:shd w:val="clear" w:color="auto" w:fill="auto"/>
            <w:vAlign w:val="center"/>
            <w:hideMark/>
          </w:tcPr>
          <w:p w14:paraId="680346B5" w14:textId="77777777" w:rsidR="001D6E94" w:rsidRPr="00920FBC" w:rsidRDefault="001D6E94"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0BC7AC6"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9BEE2C9" w14:textId="77777777" w:rsidR="001D6E94" w:rsidRPr="00920FBC" w:rsidRDefault="001D6E94" w:rsidP="0018566E">
            <w:pPr>
              <w:spacing w:after="0"/>
              <w:jc w:val="center"/>
              <w:rPr>
                <w:rFonts w:cs="Calibri"/>
                <w:sz w:val="18"/>
                <w:szCs w:val="18"/>
              </w:rPr>
            </w:pPr>
            <w:r w:rsidRPr="00920FBC">
              <w:rPr>
                <w:rFonts w:cs="Calibri"/>
                <w:sz w:val="18"/>
                <w:szCs w:val="18"/>
              </w:rPr>
              <w:t>40</w:t>
            </w:r>
          </w:p>
        </w:tc>
      </w:tr>
      <w:tr w:rsidR="001D6E94" w:rsidRPr="00920FBC" w14:paraId="391CCDA2" w14:textId="77777777" w:rsidTr="0018566E">
        <w:trPr>
          <w:trHeight w:val="284"/>
        </w:trPr>
        <w:tc>
          <w:tcPr>
            <w:tcW w:w="1554" w:type="pct"/>
            <w:gridSpan w:val="2"/>
            <w:shd w:val="clear" w:color="auto" w:fill="auto"/>
            <w:vAlign w:val="center"/>
            <w:hideMark/>
          </w:tcPr>
          <w:p w14:paraId="3962357A" w14:textId="77777777" w:rsidR="001D6E94" w:rsidRPr="00920FBC" w:rsidRDefault="001D6E94"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07AA6842"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F6E64C6" w14:textId="77777777" w:rsidR="001D6E94" w:rsidRPr="00920FBC" w:rsidRDefault="001D6E94" w:rsidP="0018566E">
            <w:pPr>
              <w:spacing w:after="0"/>
              <w:jc w:val="center"/>
              <w:rPr>
                <w:rFonts w:cs="Calibri"/>
                <w:sz w:val="18"/>
                <w:szCs w:val="18"/>
              </w:rPr>
            </w:pPr>
            <w:r w:rsidRPr="00920FBC">
              <w:rPr>
                <w:rFonts w:cs="Calibri"/>
                <w:sz w:val="18"/>
                <w:szCs w:val="18"/>
              </w:rPr>
              <w:t>60</w:t>
            </w:r>
          </w:p>
        </w:tc>
      </w:tr>
      <w:tr w:rsidR="001D6E94" w:rsidRPr="00920FBC" w14:paraId="3DD811C1" w14:textId="77777777" w:rsidTr="0018566E">
        <w:trPr>
          <w:trHeight w:val="284"/>
        </w:trPr>
        <w:tc>
          <w:tcPr>
            <w:tcW w:w="1554" w:type="pct"/>
            <w:gridSpan w:val="2"/>
            <w:shd w:val="clear" w:color="auto" w:fill="auto"/>
            <w:vAlign w:val="center"/>
            <w:hideMark/>
          </w:tcPr>
          <w:p w14:paraId="21098131" w14:textId="77777777" w:rsidR="001D6E94" w:rsidRPr="00920FBC" w:rsidRDefault="001D6E94" w:rsidP="0018566E">
            <w:pPr>
              <w:spacing w:after="0"/>
              <w:rPr>
                <w:rFonts w:cs="Calibri"/>
                <w:sz w:val="18"/>
                <w:szCs w:val="18"/>
              </w:rPr>
            </w:pPr>
          </w:p>
        </w:tc>
        <w:tc>
          <w:tcPr>
            <w:tcW w:w="1647" w:type="pct"/>
            <w:gridSpan w:val="5"/>
            <w:shd w:val="clear" w:color="auto" w:fill="auto"/>
            <w:noWrap/>
            <w:vAlign w:val="bottom"/>
            <w:hideMark/>
          </w:tcPr>
          <w:p w14:paraId="04ADF744"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20F3A39A"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60166806" w14:textId="77777777" w:rsidTr="0018566E">
        <w:trPr>
          <w:trHeight w:val="300"/>
        </w:trPr>
        <w:tc>
          <w:tcPr>
            <w:tcW w:w="5000" w:type="pct"/>
            <w:gridSpan w:val="11"/>
            <w:shd w:val="clear" w:color="auto" w:fill="auto"/>
            <w:vAlign w:val="center"/>
            <w:hideMark/>
          </w:tcPr>
          <w:p w14:paraId="252DE58B" w14:textId="77777777" w:rsidR="001D6E94" w:rsidRPr="00920FBC" w:rsidRDefault="001D6E94" w:rsidP="0018566E">
            <w:pPr>
              <w:spacing w:after="0" w:line="240" w:lineRule="auto"/>
              <w:rPr>
                <w:rFonts w:cs="Calibri"/>
                <w:b/>
                <w:bCs/>
                <w:sz w:val="18"/>
                <w:szCs w:val="18"/>
              </w:rPr>
            </w:pPr>
          </w:p>
          <w:p w14:paraId="6CCBC376"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İŞYÜKÜ HESAPLAMA</w:t>
            </w:r>
          </w:p>
        </w:tc>
      </w:tr>
      <w:tr w:rsidR="001D6E94" w:rsidRPr="00920FBC" w14:paraId="33FA2CED" w14:textId="77777777" w:rsidTr="0018566E">
        <w:trPr>
          <w:trHeight w:val="476"/>
        </w:trPr>
        <w:tc>
          <w:tcPr>
            <w:tcW w:w="2300" w:type="pct"/>
            <w:gridSpan w:val="4"/>
            <w:shd w:val="clear" w:color="auto" w:fill="auto"/>
            <w:vAlign w:val="center"/>
            <w:hideMark/>
          </w:tcPr>
          <w:p w14:paraId="56A18638"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0DA6FC98"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5A351C6C"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429046D5"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001C8BB6" w14:textId="77777777" w:rsidTr="0018566E">
        <w:trPr>
          <w:trHeight w:val="420"/>
        </w:trPr>
        <w:tc>
          <w:tcPr>
            <w:tcW w:w="2300" w:type="pct"/>
            <w:gridSpan w:val="4"/>
            <w:shd w:val="clear" w:color="auto" w:fill="auto"/>
            <w:vAlign w:val="center"/>
            <w:hideMark/>
          </w:tcPr>
          <w:p w14:paraId="1F9A47E2" w14:textId="77777777" w:rsidR="001D6E94" w:rsidRPr="00920FBC" w:rsidRDefault="001D6E94" w:rsidP="0018566E">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7CC45D06"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1431AAAA"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506CFC6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56</w:t>
            </w:r>
          </w:p>
        </w:tc>
      </w:tr>
      <w:tr w:rsidR="001D6E94" w:rsidRPr="00920FBC" w14:paraId="7616AB4B" w14:textId="77777777" w:rsidTr="0018566E">
        <w:trPr>
          <w:trHeight w:val="420"/>
        </w:trPr>
        <w:tc>
          <w:tcPr>
            <w:tcW w:w="2300" w:type="pct"/>
            <w:gridSpan w:val="4"/>
            <w:shd w:val="clear" w:color="auto" w:fill="auto"/>
            <w:vAlign w:val="center"/>
            <w:hideMark/>
          </w:tcPr>
          <w:p w14:paraId="62287BBD"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461FEB76"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198E203"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123664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53C1DBAB" w14:textId="77777777" w:rsidTr="0018566E">
        <w:trPr>
          <w:trHeight w:val="420"/>
        </w:trPr>
        <w:tc>
          <w:tcPr>
            <w:tcW w:w="2300" w:type="pct"/>
            <w:gridSpan w:val="4"/>
            <w:shd w:val="clear" w:color="auto" w:fill="auto"/>
            <w:vAlign w:val="center"/>
            <w:hideMark/>
          </w:tcPr>
          <w:p w14:paraId="5EB65ACC"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14C63C5F"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406D072"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4776746"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21BAF40A" w14:textId="77777777" w:rsidTr="0018566E">
        <w:trPr>
          <w:trHeight w:val="420"/>
        </w:trPr>
        <w:tc>
          <w:tcPr>
            <w:tcW w:w="2300" w:type="pct"/>
            <w:gridSpan w:val="4"/>
            <w:shd w:val="clear" w:color="auto" w:fill="auto"/>
            <w:vAlign w:val="center"/>
            <w:hideMark/>
          </w:tcPr>
          <w:p w14:paraId="4F1516E5" w14:textId="77777777" w:rsidR="001D6E94" w:rsidRPr="00920FBC" w:rsidRDefault="001D6E94" w:rsidP="0018566E">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771C3EF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11A923B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20CADE32"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r>
      <w:tr w:rsidR="001D6E94" w:rsidRPr="00920FBC" w14:paraId="328F1560" w14:textId="77777777" w:rsidTr="0018566E">
        <w:trPr>
          <w:trHeight w:val="420"/>
        </w:trPr>
        <w:tc>
          <w:tcPr>
            <w:tcW w:w="2300" w:type="pct"/>
            <w:gridSpan w:val="4"/>
            <w:shd w:val="clear" w:color="auto" w:fill="auto"/>
            <w:vAlign w:val="center"/>
            <w:hideMark/>
          </w:tcPr>
          <w:p w14:paraId="1C30EF3D" w14:textId="77777777" w:rsidR="001D6E94" w:rsidRPr="00920FBC" w:rsidRDefault="001D6E94" w:rsidP="0018566E">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1C56B534"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45724EA7"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4D40307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r>
      <w:tr w:rsidR="001D6E94" w:rsidRPr="00920FBC" w14:paraId="5B60EE2B" w14:textId="77777777" w:rsidTr="0018566E">
        <w:trPr>
          <w:trHeight w:val="420"/>
        </w:trPr>
        <w:tc>
          <w:tcPr>
            <w:tcW w:w="2300" w:type="pct"/>
            <w:gridSpan w:val="4"/>
            <w:shd w:val="clear" w:color="auto" w:fill="auto"/>
            <w:vAlign w:val="center"/>
            <w:hideMark/>
          </w:tcPr>
          <w:p w14:paraId="3633D1CD"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7D047BB6" w14:textId="77777777" w:rsidR="001D6E94" w:rsidRPr="00920FBC" w:rsidRDefault="001D6E94" w:rsidP="0018566E">
            <w:pPr>
              <w:spacing w:after="0" w:line="240" w:lineRule="auto"/>
              <w:jc w:val="center"/>
              <w:rPr>
                <w:rFonts w:cs="Calibri"/>
                <w:sz w:val="18"/>
                <w:szCs w:val="18"/>
              </w:rPr>
            </w:pPr>
          </w:p>
        </w:tc>
        <w:tc>
          <w:tcPr>
            <w:tcW w:w="973" w:type="pct"/>
            <w:gridSpan w:val="4"/>
            <w:shd w:val="clear" w:color="auto" w:fill="auto"/>
            <w:vAlign w:val="center"/>
          </w:tcPr>
          <w:p w14:paraId="300AF7F1" w14:textId="77777777" w:rsidR="001D6E94" w:rsidRPr="00920FBC" w:rsidRDefault="001D6E94" w:rsidP="0018566E">
            <w:pPr>
              <w:spacing w:after="0" w:line="240" w:lineRule="auto"/>
              <w:jc w:val="center"/>
              <w:rPr>
                <w:rFonts w:cs="Calibri"/>
                <w:sz w:val="18"/>
                <w:szCs w:val="18"/>
              </w:rPr>
            </w:pPr>
          </w:p>
        </w:tc>
        <w:tc>
          <w:tcPr>
            <w:tcW w:w="923" w:type="pct"/>
            <w:shd w:val="clear" w:color="auto" w:fill="auto"/>
            <w:vAlign w:val="center"/>
          </w:tcPr>
          <w:p w14:paraId="2FD6B816" w14:textId="77777777" w:rsidR="001D6E94" w:rsidRPr="00920FBC" w:rsidRDefault="001D6E94" w:rsidP="0018566E">
            <w:pPr>
              <w:spacing w:after="0" w:line="240" w:lineRule="auto"/>
              <w:jc w:val="center"/>
              <w:rPr>
                <w:rFonts w:cs="Calibri"/>
                <w:sz w:val="18"/>
                <w:szCs w:val="18"/>
              </w:rPr>
            </w:pPr>
          </w:p>
        </w:tc>
      </w:tr>
      <w:tr w:rsidR="001D6E94" w:rsidRPr="00920FBC" w14:paraId="30D8BFC0" w14:textId="77777777" w:rsidTr="0018566E">
        <w:trPr>
          <w:trHeight w:val="420"/>
        </w:trPr>
        <w:tc>
          <w:tcPr>
            <w:tcW w:w="2300" w:type="pct"/>
            <w:gridSpan w:val="4"/>
            <w:shd w:val="clear" w:color="auto" w:fill="auto"/>
            <w:vAlign w:val="center"/>
          </w:tcPr>
          <w:p w14:paraId="309DE115" w14:textId="77777777" w:rsidR="001D6E94" w:rsidRPr="00920FBC" w:rsidRDefault="001D6E94" w:rsidP="0018566E">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33D0A6F7"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66A21E6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7474687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70</w:t>
            </w:r>
          </w:p>
        </w:tc>
      </w:tr>
      <w:tr w:rsidR="001D6E94" w:rsidRPr="00920FBC" w14:paraId="6789C348" w14:textId="77777777" w:rsidTr="0018566E">
        <w:trPr>
          <w:trHeight w:val="420"/>
        </w:trPr>
        <w:tc>
          <w:tcPr>
            <w:tcW w:w="2300" w:type="pct"/>
            <w:gridSpan w:val="4"/>
            <w:shd w:val="clear" w:color="auto" w:fill="auto"/>
            <w:vAlign w:val="center"/>
            <w:hideMark/>
          </w:tcPr>
          <w:p w14:paraId="064101D8"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06F06DD3" w14:textId="77777777" w:rsidR="001D6E94" w:rsidRPr="00920FBC" w:rsidRDefault="001D6E94" w:rsidP="0018566E">
            <w:pPr>
              <w:spacing w:after="0" w:line="240" w:lineRule="auto"/>
              <w:jc w:val="center"/>
              <w:rPr>
                <w:rFonts w:cs="Calibri"/>
                <w:sz w:val="18"/>
                <w:szCs w:val="18"/>
              </w:rPr>
            </w:pPr>
          </w:p>
        </w:tc>
        <w:tc>
          <w:tcPr>
            <w:tcW w:w="973" w:type="pct"/>
            <w:gridSpan w:val="4"/>
            <w:shd w:val="clear" w:color="auto" w:fill="auto"/>
            <w:noWrap/>
            <w:vAlign w:val="center"/>
            <w:hideMark/>
          </w:tcPr>
          <w:p w14:paraId="50B1ED86" w14:textId="77777777" w:rsidR="001D6E94" w:rsidRPr="00920FBC" w:rsidRDefault="001D6E94" w:rsidP="0018566E">
            <w:pPr>
              <w:spacing w:after="0" w:line="240" w:lineRule="auto"/>
              <w:jc w:val="center"/>
              <w:rPr>
                <w:rFonts w:cs="Calibri"/>
                <w:sz w:val="18"/>
                <w:szCs w:val="18"/>
              </w:rPr>
            </w:pPr>
          </w:p>
        </w:tc>
        <w:tc>
          <w:tcPr>
            <w:tcW w:w="923" w:type="pct"/>
            <w:shd w:val="clear" w:color="auto" w:fill="auto"/>
            <w:noWrap/>
            <w:vAlign w:val="center"/>
            <w:hideMark/>
          </w:tcPr>
          <w:p w14:paraId="54F21E8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150</w:t>
            </w:r>
          </w:p>
        </w:tc>
      </w:tr>
      <w:tr w:rsidR="001D6E94" w:rsidRPr="00920FBC" w14:paraId="1B930379" w14:textId="77777777" w:rsidTr="0018566E">
        <w:trPr>
          <w:trHeight w:val="420"/>
        </w:trPr>
        <w:tc>
          <w:tcPr>
            <w:tcW w:w="2300" w:type="pct"/>
            <w:gridSpan w:val="4"/>
            <w:shd w:val="clear" w:color="auto" w:fill="auto"/>
            <w:vAlign w:val="center"/>
            <w:hideMark/>
          </w:tcPr>
          <w:p w14:paraId="2B15A1BC"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77EA7772" w14:textId="77777777" w:rsidR="001D6E94" w:rsidRPr="00920FBC" w:rsidRDefault="001D6E94" w:rsidP="0018566E">
            <w:pPr>
              <w:spacing w:after="0" w:line="240" w:lineRule="auto"/>
              <w:jc w:val="center"/>
              <w:rPr>
                <w:rFonts w:cs="Calibri"/>
                <w:sz w:val="18"/>
                <w:szCs w:val="18"/>
              </w:rPr>
            </w:pPr>
          </w:p>
        </w:tc>
        <w:tc>
          <w:tcPr>
            <w:tcW w:w="973" w:type="pct"/>
            <w:gridSpan w:val="4"/>
            <w:shd w:val="clear" w:color="auto" w:fill="auto"/>
            <w:noWrap/>
            <w:vAlign w:val="center"/>
            <w:hideMark/>
          </w:tcPr>
          <w:p w14:paraId="78F53B8F" w14:textId="77777777" w:rsidR="001D6E94" w:rsidRPr="00920FBC" w:rsidRDefault="001D6E94" w:rsidP="0018566E">
            <w:pPr>
              <w:spacing w:after="0" w:line="240" w:lineRule="auto"/>
              <w:jc w:val="center"/>
              <w:rPr>
                <w:rFonts w:cs="Calibri"/>
                <w:sz w:val="18"/>
                <w:szCs w:val="18"/>
              </w:rPr>
            </w:pPr>
          </w:p>
        </w:tc>
        <w:tc>
          <w:tcPr>
            <w:tcW w:w="923" w:type="pct"/>
            <w:shd w:val="clear" w:color="auto" w:fill="auto"/>
            <w:noWrap/>
            <w:vAlign w:val="center"/>
            <w:hideMark/>
          </w:tcPr>
          <w:p w14:paraId="72FAD38F"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r>
    </w:tbl>
    <w:p w14:paraId="71F8E96F" w14:textId="77777777" w:rsidR="001D6E94" w:rsidRDefault="001D6E94" w:rsidP="00740897">
      <w:pPr>
        <w:spacing w:line="240" w:lineRule="auto"/>
        <w:rPr>
          <w:rFonts w:cs="Calibri"/>
          <w:sz w:val="18"/>
          <w:szCs w:val="18"/>
        </w:rPr>
      </w:pPr>
    </w:p>
    <w:p w14:paraId="7520352B" w14:textId="77777777" w:rsidR="001D6E94" w:rsidRPr="0084691D" w:rsidRDefault="001D6E94" w:rsidP="00740897">
      <w:pPr>
        <w:spacing w:line="240" w:lineRule="auto"/>
        <w:jc w:val="right"/>
        <w:rPr>
          <w:rFonts w:cs="Calibri"/>
          <w:sz w:val="18"/>
          <w:szCs w:val="18"/>
        </w:rPr>
      </w:pPr>
      <w:r w:rsidRPr="0084691D">
        <w:rPr>
          <w:rFonts w:cs="Calibri"/>
          <w:sz w:val="18"/>
          <w:szCs w:val="18"/>
        </w:rPr>
        <w:t>Düzenleme Tarihi: 02/05/2019</w:t>
      </w:r>
    </w:p>
    <w:p w14:paraId="6FA4978C" w14:textId="77777777" w:rsidR="001D6E94" w:rsidRDefault="001D6E94" w:rsidP="00740897">
      <w:pPr>
        <w:spacing w:line="240" w:lineRule="auto"/>
        <w:rPr>
          <w:rFonts w:cs="Calibri"/>
          <w:sz w:val="18"/>
          <w:szCs w:val="18"/>
        </w:rPr>
      </w:pPr>
    </w:p>
    <w:p w14:paraId="1856C97A" w14:textId="77777777" w:rsidR="001D6E94" w:rsidRPr="0084691D" w:rsidRDefault="001D6E94" w:rsidP="00740897">
      <w:pPr>
        <w:spacing w:line="240" w:lineRule="auto"/>
        <w:rPr>
          <w:rFonts w:cs="Calibri"/>
          <w:sz w:val="18"/>
          <w:szCs w:val="18"/>
        </w:rPr>
      </w:pPr>
    </w:p>
    <w:p w14:paraId="547C0B49" w14:textId="77777777" w:rsidR="001D6E94" w:rsidRPr="0084691D" w:rsidRDefault="001D6E94" w:rsidP="0074089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35C9D1AD" w14:textId="77777777" w:rsidR="001D6E94" w:rsidRDefault="001D6E94" w:rsidP="00740897">
      <w:pPr>
        <w:spacing w:line="240" w:lineRule="auto"/>
        <w:rPr>
          <w:rFonts w:cs="Calibri"/>
          <w:sz w:val="18"/>
          <w:szCs w:val="18"/>
        </w:rPr>
      </w:pPr>
    </w:p>
    <w:p w14:paraId="1A7DB1BE" w14:textId="77777777" w:rsidR="001D6E94" w:rsidRPr="0084691D" w:rsidRDefault="001D6E94" w:rsidP="00740897">
      <w:pPr>
        <w:spacing w:line="240" w:lineRule="auto"/>
        <w:rPr>
          <w:rFonts w:cs="Calibri"/>
          <w:sz w:val="18"/>
          <w:szCs w:val="18"/>
        </w:rPr>
      </w:pPr>
    </w:p>
    <w:p w14:paraId="63187BF8" w14:textId="77777777" w:rsidR="001D6E94" w:rsidRPr="0084691D" w:rsidRDefault="001D6E94" w:rsidP="0074089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D58D0E8" w14:textId="77777777" w:rsidR="001D6E94" w:rsidRPr="0084691D" w:rsidRDefault="001D6E94" w:rsidP="00740897">
      <w:pPr>
        <w:spacing w:line="240" w:lineRule="auto"/>
        <w:rPr>
          <w:rFonts w:cs="Calibri"/>
          <w:sz w:val="18"/>
          <w:szCs w:val="18"/>
        </w:rPr>
      </w:pPr>
    </w:p>
    <w:p w14:paraId="135318C5" w14:textId="77777777" w:rsidR="001D6E94" w:rsidRPr="0084691D" w:rsidRDefault="001D6E94" w:rsidP="00740897">
      <w:pPr>
        <w:spacing w:line="240" w:lineRule="auto"/>
        <w:rPr>
          <w:rFonts w:cs="Calibri"/>
          <w:sz w:val="18"/>
          <w:szCs w:val="18"/>
        </w:rPr>
      </w:pPr>
    </w:p>
    <w:p w14:paraId="75E9F1CA" w14:textId="77777777" w:rsidR="001D6E94" w:rsidRDefault="001D6E94" w:rsidP="00740897">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AEDC360" w14:textId="77777777" w:rsidR="001D6E94" w:rsidRDefault="001D6E94" w:rsidP="00740897"/>
    <w:p w14:paraId="7E6D106A" w14:textId="77777777" w:rsidR="001D6E94" w:rsidRDefault="001D6E94" w:rsidP="00740897"/>
    <w:p w14:paraId="391BAAD8" w14:textId="77777777" w:rsidR="001D6E94" w:rsidRDefault="001D6E94" w:rsidP="00740897"/>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25"/>
        <w:gridCol w:w="217"/>
        <w:gridCol w:w="1068"/>
        <w:gridCol w:w="866"/>
        <w:gridCol w:w="466"/>
        <w:gridCol w:w="1004"/>
        <w:gridCol w:w="431"/>
        <w:gridCol w:w="170"/>
        <w:gridCol w:w="919"/>
        <w:gridCol w:w="593"/>
        <w:gridCol w:w="54"/>
        <w:gridCol w:w="1649"/>
      </w:tblGrid>
      <w:tr w:rsidR="001D6E94" w:rsidRPr="009F3ED3" w14:paraId="6F42A56F" w14:textId="77777777" w:rsidTr="009F3ED3">
        <w:trPr>
          <w:trHeight w:val="735"/>
        </w:trPr>
        <w:tc>
          <w:tcPr>
            <w:tcW w:w="5000" w:type="pct"/>
            <w:gridSpan w:val="12"/>
            <w:shd w:val="clear" w:color="auto" w:fill="auto"/>
            <w:vAlign w:val="center"/>
            <w:hideMark/>
          </w:tcPr>
          <w:p w14:paraId="321874B9" w14:textId="77777777" w:rsidR="001D6E94" w:rsidRPr="009F3ED3" w:rsidRDefault="001D6E94" w:rsidP="009F3ED3">
            <w:pPr>
              <w:spacing w:after="0" w:line="240" w:lineRule="auto"/>
              <w:jc w:val="center"/>
              <w:rPr>
                <w:rFonts w:cstheme="minorHAnsi"/>
                <w:b/>
                <w:bCs/>
                <w:color w:val="000000"/>
                <w:sz w:val="18"/>
                <w:szCs w:val="18"/>
              </w:rPr>
            </w:pPr>
            <w:r w:rsidRPr="009F3ED3">
              <w:rPr>
                <w:rFonts w:cstheme="minorHAnsi"/>
                <w:b/>
                <w:bCs/>
                <w:color w:val="000000"/>
                <w:sz w:val="18"/>
                <w:szCs w:val="18"/>
              </w:rPr>
              <w:t xml:space="preserve">GİRESUN ÜNİVERSİTESİ </w:t>
            </w:r>
            <w:r w:rsidRPr="009F3ED3">
              <w:rPr>
                <w:rFonts w:cstheme="minorHAnsi"/>
                <w:b/>
                <w:bCs/>
                <w:color w:val="000000"/>
                <w:sz w:val="18"/>
                <w:szCs w:val="18"/>
              </w:rPr>
              <w:br/>
              <w:t>DERS TANITIM FORMU</w:t>
            </w:r>
          </w:p>
        </w:tc>
      </w:tr>
      <w:tr w:rsidR="001D6E94" w:rsidRPr="009F3ED3" w14:paraId="09556F22" w14:textId="77777777" w:rsidTr="009F3ED3">
        <w:trPr>
          <w:trHeight w:val="420"/>
        </w:trPr>
        <w:tc>
          <w:tcPr>
            <w:tcW w:w="5000" w:type="pct"/>
            <w:gridSpan w:val="12"/>
            <w:shd w:val="clear" w:color="auto" w:fill="auto"/>
            <w:vAlign w:val="center"/>
            <w:hideMark/>
          </w:tcPr>
          <w:p w14:paraId="6AD1976C" w14:textId="77777777" w:rsidR="001D6E94" w:rsidRPr="009F3ED3" w:rsidRDefault="001D6E94" w:rsidP="009F3ED3">
            <w:pPr>
              <w:spacing w:after="0" w:line="240" w:lineRule="auto"/>
              <w:jc w:val="center"/>
              <w:rPr>
                <w:rFonts w:cstheme="minorHAnsi"/>
                <w:b/>
                <w:bCs/>
                <w:color w:val="000000"/>
                <w:sz w:val="18"/>
                <w:szCs w:val="18"/>
              </w:rPr>
            </w:pPr>
            <w:r w:rsidRPr="009F3ED3">
              <w:rPr>
                <w:rFonts w:cstheme="minorHAnsi"/>
                <w:b/>
                <w:bCs/>
                <w:color w:val="000000"/>
                <w:sz w:val="18"/>
                <w:szCs w:val="18"/>
              </w:rPr>
              <w:t>DERS BİLGİLERİ</w:t>
            </w:r>
          </w:p>
          <w:p w14:paraId="05AAED12" w14:textId="77777777" w:rsidR="001D6E94" w:rsidRPr="009F3ED3" w:rsidRDefault="001D6E94" w:rsidP="009F3ED3">
            <w:pPr>
              <w:spacing w:after="0" w:line="240" w:lineRule="auto"/>
              <w:jc w:val="center"/>
              <w:rPr>
                <w:rFonts w:cstheme="minorHAnsi"/>
                <w:b/>
                <w:bCs/>
                <w:color w:val="000000"/>
                <w:sz w:val="18"/>
                <w:szCs w:val="18"/>
              </w:rPr>
            </w:pPr>
          </w:p>
        </w:tc>
      </w:tr>
      <w:tr w:rsidR="001D6E94" w:rsidRPr="009F3ED3" w14:paraId="4C476EC3" w14:textId="77777777" w:rsidTr="009F3ED3">
        <w:trPr>
          <w:trHeight w:val="284"/>
        </w:trPr>
        <w:tc>
          <w:tcPr>
            <w:tcW w:w="1016" w:type="pct"/>
            <w:gridSpan w:val="2"/>
            <w:shd w:val="clear" w:color="auto" w:fill="auto"/>
            <w:vAlign w:val="center"/>
          </w:tcPr>
          <w:p w14:paraId="2D95298B" w14:textId="77777777" w:rsidR="001D6E94" w:rsidRPr="009F3ED3" w:rsidRDefault="001D6E94" w:rsidP="009F3ED3">
            <w:pPr>
              <w:spacing w:after="0" w:line="240" w:lineRule="auto"/>
              <w:jc w:val="center"/>
              <w:rPr>
                <w:rFonts w:cstheme="minorHAnsi"/>
                <w:b/>
                <w:bCs/>
                <w:i/>
                <w:iCs/>
                <w:color w:val="000000"/>
                <w:sz w:val="18"/>
                <w:szCs w:val="18"/>
              </w:rPr>
            </w:pPr>
          </w:p>
        </w:tc>
        <w:tc>
          <w:tcPr>
            <w:tcW w:w="1067" w:type="pct"/>
            <w:gridSpan w:val="2"/>
            <w:shd w:val="clear" w:color="auto" w:fill="auto"/>
            <w:vAlign w:val="center"/>
          </w:tcPr>
          <w:p w14:paraId="4E678A31" w14:textId="77777777" w:rsidR="001D6E94" w:rsidRPr="009F3ED3" w:rsidRDefault="001D6E94" w:rsidP="009F3ED3">
            <w:pPr>
              <w:spacing w:after="0" w:line="240" w:lineRule="auto"/>
              <w:jc w:val="center"/>
              <w:rPr>
                <w:rFonts w:cstheme="minorHAnsi"/>
                <w:b/>
                <w:bCs/>
                <w:i/>
                <w:iCs/>
                <w:color w:val="000000"/>
                <w:sz w:val="18"/>
                <w:szCs w:val="18"/>
              </w:rPr>
            </w:pPr>
          </w:p>
        </w:tc>
        <w:tc>
          <w:tcPr>
            <w:tcW w:w="811" w:type="pct"/>
            <w:gridSpan w:val="2"/>
            <w:shd w:val="clear" w:color="auto" w:fill="auto"/>
            <w:vAlign w:val="center"/>
            <w:hideMark/>
          </w:tcPr>
          <w:p w14:paraId="752D6BB0" w14:textId="77777777" w:rsidR="001D6E94" w:rsidRPr="00880F9F" w:rsidRDefault="001D6E94" w:rsidP="009F3ED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39" w:type="pct"/>
            <w:gridSpan w:val="3"/>
            <w:shd w:val="clear" w:color="auto" w:fill="auto"/>
            <w:vAlign w:val="center"/>
            <w:hideMark/>
          </w:tcPr>
          <w:p w14:paraId="6A8942BC" w14:textId="77777777" w:rsidR="001D6E94" w:rsidRPr="00880F9F" w:rsidRDefault="001D6E94" w:rsidP="009F3ED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2ED2139E" w14:textId="77777777" w:rsidR="001D6E94" w:rsidRPr="00880F9F" w:rsidRDefault="001D6E94" w:rsidP="009F3ED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1D6E94" w:rsidRPr="009F3ED3" w14:paraId="67A65D19" w14:textId="77777777" w:rsidTr="009F3ED3">
        <w:trPr>
          <w:trHeight w:val="284"/>
        </w:trPr>
        <w:tc>
          <w:tcPr>
            <w:tcW w:w="1016" w:type="pct"/>
            <w:gridSpan w:val="2"/>
            <w:shd w:val="clear" w:color="auto" w:fill="auto"/>
            <w:vAlign w:val="center"/>
            <w:hideMark/>
          </w:tcPr>
          <w:p w14:paraId="6B710AED"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Kodu</w:t>
            </w:r>
          </w:p>
        </w:tc>
        <w:tc>
          <w:tcPr>
            <w:tcW w:w="1067" w:type="pct"/>
            <w:gridSpan w:val="2"/>
            <w:shd w:val="clear" w:color="auto" w:fill="auto"/>
            <w:vAlign w:val="center"/>
            <w:hideMark/>
          </w:tcPr>
          <w:p w14:paraId="6ABD0900" w14:textId="77777777" w:rsidR="001D6E94" w:rsidRPr="009F3ED3" w:rsidRDefault="001D6E94" w:rsidP="009F3ED3">
            <w:pPr>
              <w:spacing w:after="0" w:line="240" w:lineRule="auto"/>
              <w:rPr>
                <w:rFonts w:cstheme="minorHAnsi"/>
                <w:color w:val="000000"/>
                <w:sz w:val="18"/>
                <w:szCs w:val="18"/>
              </w:rPr>
            </w:pPr>
            <w:r>
              <w:rPr>
                <w:rFonts w:cstheme="minorHAnsi"/>
                <w:color w:val="000000"/>
                <w:sz w:val="18"/>
                <w:szCs w:val="18"/>
              </w:rPr>
              <w:t>RKY</w:t>
            </w:r>
            <w:r w:rsidRPr="009F3ED3">
              <w:rPr>
                <w:rFonts w:cstheme="minorHAnsi"/>
                <w:color w:val="000000"/>
                <w:sz w:val="18"/>
                <w:szCs w:val="18"/>
              </w:rPr>
              <w:t>202</w:t>
            </w:r>
          </w:p>
        </w:tc>
        <w:tc>
          <w:tcPr>
            <w:tcW w:w="811" w:type="pct"/>
            <w:gridSpan w:val="2"/>
            <w:shd w:val="clear" w:color="auto" w:fill="auto"/>
            <w:vAlign w:val="center"/>
            <w:hideMark/>
          </w:tcPr>
          <w:p w14:paraId="710F3C35" w14:textId="77777777" w:rsidR="001D6E94" w:rsidRPr="00880F9F" w:rsidRDefault="001D6E94" w:rsidP="009F3ED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39" w:type="pct"/>
            <w:gridSpan w:val="3"/>
            <w:shd w:val="clear" w:color="auto" w:fill="auto"/>
            <w:vAlign w:val="center"/>
            <w:hideMark/>
          </w:tcPr>
          <w:p w14:paraId="7085BD14" w14:textId="77777777" w:rsidR="001D6E94" w:rsidRPr="00880F9F" w:rsidRDefault="001D6E94" w:rsidP="009F3ED3">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55B3A3F9" w14:textId="77777777" w:rsidR="001D6E94" w:rsidRPr="00880F9F" w:rsidRDefault="001D6E94" w:rsidP="009F3ED3">
            <w:pPr>
              <w:spacing w:after="0" w:line="240" w:lineRule="auto"/>
              <w:jc w:val="center"/>
              <w:rPr>
                <w:rFonts w:cs="Calibri"/>
                <w:color w:val="000000"/>
                <w:sz w:val="18"/>
                <w:szCs w:val="18"/>
              </w:rPr>
            </w:pPr>
            <w:r w:rsidRPr="00880F9F">
              <w:rPr>
                <w:rFonts w:cs="Calibri"/>
                <w:color w:val="000000"/>
                <w:sz w:val="18"/>
                <w:szCs w:val="18"/>
              </w:rPr>
              <w:t> 5</w:t>
            </w:r>
          </w:p>
        </w:tc>
      </w:tr>
      <w:tr w:rsidR="001D6E94" w:rsidRPr="009F3ED3" w14:paraId="6162F6CE" w14:textId="77777777" w:rsidTr="009F3ED3">
        <w:trPr>
          <w:trHeight w:val="287"/>
        </w:trPr>
        <w:tc>
          <w:tcPr>
            <w:tcW w:w="1016" w:type="pct"/>
            <w:gridSpan w:val="2"/>
            <w:shd w:val="clear" w:color="auto" w:fill="auto"/>
            <w:noWrap/>
            <w:vAlign w:val="bottom"/>
            <w:hideMark/>
          </w:tcPr>
          <w:p w14:paraId="744E7985"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Adı</w:t>
            </w:r>
          </w:p>
        </w:tc>
        <w:tc>
          <w:tcPr>
            <w:tcW w:w="3984" w:type="pct"/>
            <w:gridSpan w:val="10"/>
            <w:shd w:val="clear" w:color="auto" w:fill="auto"/>
            <w:noWrap/>
            <w:vAlign w:val="bottom"/>
            <w:hideMark/>
          </w:tcPr>
          <w:p w14:paraId="0198E3AC"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Mesleki Yabancı Dil-II</w:t>
            </w:r>
          </w:p>
        </w:tc>
      </w:tr>
      <w:tr w:rsidR="001D6E94" w:rsidRPr="009F3ED3" w14:paraId="2F165C6F" w14:textId="77777777" w:rsidTr="009F3ED3">
        <w:trPr>
          <w:trHeight w:val="287"/>
        </w:trPr>
        <w:tc>
          <w:tcPr>
            <w:tcW w:w="1016" w:type="pct"/>
            <w:gridSpan w:val="2"/>
            <w:shd w:val="clear" w:color="auto" w:fill="auto"/>
            <w:noWrap/>
            <w:vAlign w:val="bottom"/>
            <w:hideMark/>
          </w:tcPr>
          <w:p w14:paraId="2CA314F4"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İngilizce Adı</w:t>
            </w:r>
          </w:p>
        </w:tc>
        <w:tc>
          <w:tcPr>
            <w:tcW w:w="3984" w:type="pct"/>
            <w:gridSpan w:val="10"/>
            <w:shd w:val="clear" w:color="auto" w:fill="auto"/>
            <w:noWrap/>
            <w:vAlign w:val="bottom"/>
            <w:hideMark/>
          </w:tcPr>
          <w:p w14:paraId="0767AAF6"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Vocational Foreign Language-II</w:t>
            </w:r>
          </w:p>
        </w:tc>
      </w:tr>
      <w:tr w:rsidR="001D6E94" w:rsidRPr="009F3ED3" w14:paraId="4085B3C6" w14:textId="77777777" w:rsidTr="009F3ED3">
        <w:trPr>
          <w:trHeight w:val="284"/>
        </w:trPr>
        <w:tc>
          <w:tcPr>
            <w:tcW w:w="1016" w:type="pct"/>
            <w:gridSpan w:val="2"/>
            <w:shd w:val="clear" w:color="auto" w:fill="auto"/>
            <w:vAlign w:val="center"/>
            <w:hideMark/>
          </w:tcPr>
          <w:p w14:paraId="07E4E997"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Ön Koşul Dersleri</w:t>
            </w:r>
          </w:p>
        </w:tc>
        <w:tc>
          <w:tcPr>
            <w:tcW w:w="3984" w:type="pct"/>
            <w:gridSpan w:val="10"/>
            <w:shd w:val="clear" w:color="auto" w:fill="auto"/>
            <w:vAlign w:val="center"/>
            <w:hideMark/>
          </w:tcPr>
          <w:p w14:paraId="73E20278"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Yok</w:t>
            </w:r>
          </w:p>
        </w:tc>
      </w:tr>
      <w:tr w:rsidR="001D6E94" w:rsidRPr="009F3ED3" w14:paraId="1CE8B31D" w14:textId="77777777" w:rsidTr="009F3ED3">
        <w:trPr>
          <w:trHeight w:val="284"/>
        </w:trPr>
        <w:tc>
          <w:tcPr>
            <w:tcW w:w="1016" w:type="pct"/>
            <w:gridSpan w:val="2"/>
            <w:shd w:val="clear" w:color="auto" w:fill="auto"/>
            <w:vAlign w:val="center"/>
            <w:hideMark/>
          </w:tcPr>
          <w:p w14:paraId="644E8845"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Dili</w:t>
            </w:r>
          </w:p>
        </w:tc>
        <w:tc>
          <w:tcPr>
            <w:tcW w:w="3984" w:type="pct"/>
            <w:gridSpan w:val="10"/>
            <w:shd w:val="clear" w:color="auto" w:fill="auto"/>
            <w:vAlign w:val="center"/>
            <w:hideMark/>
          </w:tcPr>
          <w:p w14:paraId="33CEBB00" w14:textId="77777777" w:rsidR="001D6E94" w:rsidRPr="009F3ED3" w:rsidRDefault="001D6E94" w:rsidP="009F3ED3">
            <w:pPr>
              <w:spacing w:after="0" w:line="240" w:lineRule="auto"/>
              <w:rPr>
                <w:rFonts w:cstheme="minorHAnsi"/>
                <w:bCs/>
                <w:color w:val="000000"/>
                <w:sz w:val="18"/>
                <w:szCs w:val="18"/>
              </w:rPr>
            </w:pPr>
            <w:r w:rsidRPr="009F3ED3">
              <w:rPr>
                <w:rFonts w:cstheme="minorHAnsi"/>
                <w:bCs/>
                <w:color w:val="000000"/>
                <w:sz w:val="18"/>
                <w:szCs w:val="18"/>
              </w:rPr>
              <w:t>Türkçe</w:t>
            </w:r>
          </w:p>
        </w:tc>
      </w:tr>
      <w:tr w:rsidR="001D6E94" w:rsidRPr="009F3ED3" w14:paraId="24634500" w14:textId="77777777" w:rsidTr="009F3ED3">
        <w:trPr>
          <w:trHeight w:val="284"/>
        </w:trPr>
        <w:tc>
          <w:tcPr>
            <w:tcW w:w="1016" w:type="pct"/>
            <w:gridSpan w:val="2"/>
            <w:shd w:val="clear" w:color="auto" w:fill="auto"/>
            <w:vAlign w:val="center"/>
            <w:hideMark/>
          </w:tcPr>
          <w:p w14:paraId="262C1749"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Seviyesi</w:t>
            </w:r>
          </w:p>
        </w:tc>
        <w:tc>
          <w:tcPr>
            <w:tcW w:w="3984" w:type="pct"/>
            <w:gridSpan w:val="10"/>
            <w:shd w:val="clear" w:color="auto" w:fill="auto"/>
            <w:vAlign w:val="center"/>
            <w:hideMark/>
          </w:tcPr>
          <w:p w14:paraId="04860465" w14:textId="77777777" w:rsidR="001D6E94" w:rsidRPr="009F3ED3" w:rsidRDefault="001D6E94" w:rsidP="009F3ED3">
            <w:pPr>
              <w:spacing w:after="0" w:line="240" w:lineRule="auto"/>
              <w:rPr>
                <w:rFonts w:cstheme="minorHAnsi"/>
                <w:b/>
                <w:bCs/>
                <w:color w:val="000000"/>
                <w:sz w:val="18"/>
                <w:szCs w:val="18"/>
              </w:rPr>
            </w:pPr>
            <w:r w:rsidRPr="009F3ED3">
              <w:rPr>
                <w:rFonts w:cstheme="minorHAnsi"/>
                <w:color w:val="000000"/>
                <w:sz w:val="18"/>
                <w:szCs w:val="18"/>
              </w:rPr>
              <w:t>Lisans</w:t>
            </w:r>
          </w:p>
        </w:tc>
      </w:tr>
      <w:tr w:rsidR="001D6E94" w:rsidRPr="009F3ED3" w14:paraId="5FEEA873" w14:textId="77777777" w:rsidTr="009F3ED3">
        <w:trPr>
          <w:trHeight w:val="284"/>
        </w:trPr>
        <w:tc>
          <w:tcPr>
            <w:tcW w:w="1016" w:type="pct"/>
            <w:gridSpan w:val="2"/>
            <w:shd w:val="clear" w:color="auto" w:fill="auto"/>
            <w:vAlign w:val="center"/>
            <w:hideMark/>
          </w:tcPr>
          <w:p w14:paraId="0F5ACE38"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Türü</w:t>
            </w:r>
          </w:p>
        </w:tc>
        <w:tc>
          <w:tcPr>
            <w:tcW w:w="3984" w:type="pct"/>
            <w:gridSpan w:val="10"/>
            <w:shd w:val="clear" w:color="auto" w:fill="auto"/>
            <w:vAlign w:val="center"/>
            <w:hideMark/>
          </w:tcPr>
          <w:p w14:paraId="29A5FD2E" w14:textId="77777777" w:rsidR="001D6E94" w:rsidRPr="009F3ED3" w:rsidRDefault="001D6E94" w:rsidP="009F3ED3">
            <w:pPr>
              <w:spacing w:after="0" w:line="240" w:lineRule="auto"/>
              <w:rPr>
                <w:rFonts w:cstheme="minorHAnsi"/>
                <w:b/>
                <w:bCs/>
                <w:color w:val="000000"/>
                <w:sz w:val="18"/>
                <w:szCs w:val="18"/>
              </w:rPr>
            </w:pPr>
            <w:r w:rsidRPr="009F3ED3">
              <w:rPr>
                <w:rFonts w:cstheme="minorHAnsi"/>
                <w:color w:val="000000"/>
                <w:sz w:val="18"/>
                <w:szCs w:val="18"/>
              </w:rPr>
              <w:t>Zorunlu</w:t>
            </w:r>
          </w:p>
        </w:tc>
      </w:tr>
      <w:tr w:rsidR="001D6E94" w:rsidRPr="009F3ED3" w14:paraId="05876BCB" w14:textId="77777777" w:rsidTr="009F3ED3">
        <w:trPr>
          <w:trHeight w:val="284"/>
        </w:trPr>
        <w:tc>
          <w:tcPr>
            <w:tcW w:w="1016" w:type="pct"/>
            <w:gridSpan w:val="2"/>
            <w:shd w:val="clear" w:color="auto" w:fill="auto"/>
            <w:vAlign w:val="center"/>
            <w:hideMark/>
          </w:tcPr>
          <w:p w14:paraId="61C11C57"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Koordinatörü</w:t>
            </w:r>
          </w:p>
        </w:tc>
        <w:tc>
          <w:tcPr>
            <w:tcW w:w="3984" w:type="pct"/>
            <w:gridSpan w:val="10"/>
            <w:shd w:val="clear" w:color="auto" w:fill="auto"/>
            <w:vAlign w:val="center"/>
            <w:hideMark/>
          </w:tcPr>
          <w:p w14:paraId="48692A45" w14:textId="77777777" w:rsidR="001D6E94" w:rsidRPr="009F3ED3" w:rsidRDefault="001D6E94" w:rsidP="009F3ED3">
            <w:pPr>
              <w:spacing w:after="0" w:line="240" w:lineRule="auto"/>
              <w:rPr>
                <w:rFonts w:cstheme="minorHAnsi"/>
                <w:color w:val="000000"/>
                <w:sz w:val="18"/>
                <w:szCs w:val="18"/>
              </w:rPr>
            </w:pPr>
            <w:r w:rsidRPr="009F3ED3">
              <w:rPr>
                <w:rFonts w:cstheme="minorHAnsi"/>
                <w:sz w:val="18"/>
                <w:szCs w:val="18"/>
              </w:rPr>
              <w:t>Prof. Dr. Musa GENÇ</w:t>
            </w:r>
          </w:p>
        </w:tc>
      </w:tr>
      <w:tr w:rsidR="001D6E94" w:rsidRPr="009F3ED3" w14:paraId="1F7DF6DF" w14:textId="77777777" w:rsidTr="009F3ED3">
        <w:trPr>
          <w:trHeight w:val="284"/>
        </w:trPr>
        <w:tc>
          <w:tcPr>
            <w:tcW w:w="1016" w:type="pct"/>
            <w:gridSpan w:val="2"/>
            <w:shd w:val="clear" w:color="auto" w:fill="auto"/>
            <w:vAlign w:val="center"/>
            <w:hideMark/>
          </w:tcPr>
          <w:p w14:paraId="373EEC3D"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 Verenler</w:t>
            </w:r>
          </w:p>
        </w:tc>
        <w:tc>
          <w:tcPr>
            <w:tcW w:w="3984" w:type="pct"/>
            <w:gridSpan w:val="10"/>
            <w:shd w:val="clear" w:color="auto" w:fill="auto"/>
            <w:vAlign w:val="center"/>
            <w:hideMark/>
          </w:tcPr>
          <w:p w14:paraId="03F9C16C" w14:textId="77777777" w:rsidR="001D6E94" w:rsidRPr="009F3ED3" w:rsidRDefault="001D6E94" w:rsidP="009F3ED3">
            <w:pPr>
              <w:spacing w:after="0" w:line="240" w:lineRule="auto"/>
              <w:rPr>
                <w:rFonts w:cstheme="minorHAnsi"/>
                <w:color w:val="000000"/>
                <w:sz w:val="18"/>
                <w:szCs w:val="18"/>
              </w:rPr>
            </w:pPr>
          </w:p>
        </w:tc>
      </w:tr>
      <w:tr w:rsidR="001D6E94" w:rsidRPr="009F3ED3" w14:paraId="293E723B" w14:textId="77777777" w:rsidTr="009F3ED3">
        <w:trPr>
          <w:trHeight w:val="284"/>
        </w:trPr>
        <w:tc>
          <w:tcPr>
            <w:tcW w:w="1016" w:type="pct"/>
            <w:gridSpan w:val="2"/>
            <w:shd w:val="clear" w:color="auto" w:fill="auto"/>
            <w:vAlign w:val="center"/>
            <w:hideMark/>
          </w:tcPr>
          <w:p w14:paraId="3E748A0D"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Yardımcıları</w:t>
            </w:r>
          </w:p>
        </w:tc>
        <w:tc>
          <w:tcPr>
            <w:tcW w:w="3984" w:type="pct"/>
            <w:gridSpan w:val="10"/>
            <w:shd w:val="clear" w:color="auto" w:fill="auto"/>
            <w:vAlign w:val="center"/>
            <w:hideMark/>
          </w:tcPr>
          <w:p w14:paraId="17E0E1AD" w14:textId="77777777" w:rsidR="001D6E94" w:rsidRPr="009F3ED3" w:rsidRDefault="001D6E94" w:rsidP="009F3ED3">
            <w:pPr>
              <w:spacing w:after="0" w:line="240" w:lineRule="auto"/>
              <w:rPr>
                <w:rFonts w:cstheme="minorHAnsi"/>
                <w:bCs/>
                <w:color w:val="000000"/>
                <w:sz w:val="18"/>
                <w:szCs w:val="18"/>
              </w:rPr>
            </w:pPr>
          </w:p>
        </w:tc>
      </w:tr>
      <w:tr w:rsidR="001D6E94" w:rsidRPr="009F3ED3" w14:paraId="44E24ECB" w14:textId="77777777" w:rsidTr="009F3ED3">
        <w:trPr>
          <w:trHeight w:val="745"/>
        </w:trPr>
        <w:tc>
          <w:tcPr>
            <w:tcW w:w="1016" w:type="pct"/>
            <w:gridSpan w:val="2"/>
            <w:shd w:val="clear" w:color="auto" w:fill="auto"/>
            <w:vAlign w:val="center"/>
            <w:hideMark/>
          </w:tcPr>
          <w:p w14:paraId="5BB106BE"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Amacı</w:t>
            </w:r>
          </w:p>
        </w:tc>
        <w:tc>
          <w:tcPr>
            <w:tcW w:w="3984" w:type="pct"/>
            <w:gridSpan w:val="10"/>
            <w:shd w:val="clear" w:color="auto" w:fill="auto"/>
            <w:vAlign w:val="center"/>
            <w:hideMark/>
          </w:tcPr>
          <w:p w14:paraId="315C818A" w14:textId="77777777" w:rsidR="001D6E94" w:rsidRPr="009F3ED3" w:rsidRDefault="001D6E94" w:rsidP="009F3ED3">
            <w:pPr>
              <w:spacing w:after="0" w:line="240" w:lineRule="auto"/>
              <w:jc w:val="both"/>
              <w:rPr>
                <w:rFonts w:cstheme="minorHAnsi"/>
                <w:bCs/>
                <w:sz w:val="18"/>
                <w:szCs w:val="18"/>
              </w:rPr>
            </w:pPr>
            <w:r w:rsidRPr="009F3ED3">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9F3ED3" w14:paraId="227A0072" w14:textId="77777777" w:rsidTr="009F3ED3">
        <w:trPr>
          <w:trHeight w:val="284"/>
        </w:trPr>
        <w:tc>
          <w:tcPr>
            <w:tcW w:w="1016" w:type="pct"/>
            <w:gridSpan w:val="2"/>
            <w:shd w:val="clear" w:color="auto" w:fill="auto"/>
            <w:vAlign w:val="center"/>
            <w:hideMark/>
          </w:tcPr>
          <w:p w14:paraId="38F59C69"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Kısa İçeriği</w:t>
            </w:r>
          </w:p>
        </w:tc>
        <w:tc>
          <w:tcPr>
            <w:tcW w:w="3984" w:type="pct"/>
            <w:gridSpan w:val="10"/>
            <w:shd w:val="clear" w:color="auto" w:fill="auto"/>
            <w:vAlign w:val="center"/>
            <w:hideMark/>
          </w:tcPr>
          <w:p w14:paraId="417E39BE"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Avrupa dil portföyü A2 genel düzeyinde ingilizce kullanılarak turizm ve rekreasyon alanındaki bilgileri izleme becerisi kazanılır.</w:t>
            </w:r>
          </w:p>
        </w:tc>
      </w:tr>
      <w:tr w:rsidR="001D6E94" w:rsidRPr="009F3ED3" w14:paraId="091AEF39" w14:textId="77777777" w:rsidTr="009F3ED3">
        <w:trPr>
          <w:trHeight w:val="300"/>
        </w:trPr>
        <w:tc>
          <w:tcPr>
            <w:tcW w:w="5000" w:type="pct"/>
            <w:gridSpan w:val="12"/>
            <w:shd w:val="clear" w:color="auto" w:fill="auto"/>
            <w:noWrap/>
            <w:vAlign w:val="bottom"/>
            <w:hideMark/>
          </w:tcPr>
          <w:p w14:paraId="3D6FE7C3" w14:textId="77777777" w:rsidR="001D6E94" w:rsidRPr="009F3ED3" w:rsidRDefault="001D6E94" w:rsidP="009F3ED3">
            <w:pPr>
              <w:spacing w:after="0" w:line="240" w:lineRule="auto"/>
              <w:rPr>
                <w:rFonts w:cstheme="minorHAnsi"/>
                <w:color w:val="000000"/>
                <w:sz w:val="18"/>
                <w:szCs w:val="18"/>
              </w:rPr>
            </w:pPr>
          </w:p>
        </w:tc>
      </w:tr>
      <w:tr w:rsidR="001D6E94" w:rsidRPr="009F3ED3" w14:paraId="710B5B97" w14:textId="77777777" w:rsidTr="009F3ED3">
        <w:trPr>
          <w:trHeight w:val="284"/>
        </w:trPr>
        <w:tc>
          <w:tcPr>
            <w:tcW w:w="5000" w:type="pct"/>
            <w:gridSpan w:val="12"/>
            <w:shd w:val="clear" w:color="auto" w:fill="auto"/>
            <w:vAlign w:val="center"/>
            <w:hideMark/>
          </w:tcPr>
          <w:p w14:paraId="695806D7"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Dersin Öğrenme Çıktıları</w:t>
            </w:r>
          </w:p>
        </w:tc>
      </w:tr>
      <w:tr w:rsidR="001D6E94" w:rsidRPr="009F3ED3" w14:paraId="22D30605" w14:textId="77777777" w:rsidTr="009F3ED3">
        <w:trPr>
          <w:trHeight w:val="284"/>
        </w:trPr>
        <w:tc>
          <w:tcPr>
            <w:tcW w:w="896" w:type="pct"/>
            <w:shd w:val="clear" w:color="auto" w:fill="auto"/>
            <w:vAlign w:val="center"/>
            <w:hideMark/>
          </w:tcPr>
          <w:p w14:paraId="5BC5A8DD"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ÖÇ-1</w:t>
            </w:r>
          </w:p>
        </w:tc>
        <w:tc>
          <w:tcPr>
            <w:tcW w:w="4104" w:type="pct"/>
            <w:gridSpan w:val="11"/>
            <w:shd w:val="clear" w:color="auto" w:fill="auto"/>
            <w:vAlign w:val="center"/>
            <w:hideMark/>
          </w:tcPr>
          <w:p w14:paraId="48EC0D9C"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Sektörde kullanacağı mesleki kavramları anlar ve konuşur</w:t>
            </w:r>
          </w:p>
        </w:tc>
      </w:tr>
      <w:tr w:rsidR="001D6E94" w:rsidRPr="009F3ED3" w14:paraId="5A24B73E" w14:textId="77777777" w:rsidTr="009F3ED3">
        <w:trPr>
          <w:trHeight w:val="284"/>
        </w:trPr>
        <w:tc>
          <w:tcPr>
            <w:tcW w:w="896" w:type="pct"/>
            <w:shd w:val="clear" w:color="auto" w:fill="auto"/>
            <w:vAlign w:val="center"/>
            <w:hideMark/>
          </w:tcPr>
          <w:p w14:paraId="149ABA52"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ÖÇ-2</w:t>
            </w:r>
          </w:p>
        </w:tc>
        <w:tc>
          <w:tcPr>
            <w:tcW w:w="4104" w:type="pct"/>
            <w:gridSpan w:val="11"/>
            <w:shd w:val="clear" w:color="auto" w:fill="auto"/>
            <w:vAlign w:val="center"/>
            <w:hideMark/>
          </w:tcPr>
          <w:p w14:paraId="0EEAA0BA" w14:textId="77777777" w:rsidR="001D6E94" w:rsidRPr="009F3ED3" w:rsidRDefault="001D6E94" w:rsidP="009F3ED3">
            <w:pPr>
              <w:shd w:val="clear" w:color="auto" w:fill="FFFFFF"/>
              <w:spacing w:before="100" w:beforeAutospacing="1" w:after="0" w:line="240" w:lineRule="auto"/>
              <w:rPr>
                <w:rFonts w:cstheme="minorHAnsi"/>
                <w:sz w:val="18"/>
                <w:szCs w:val="18"/>
              </w:rPr>
            </w:pPr>
            <w:r w:rsidRPr="009F3ED3">
              <w:rPr>
                <w:rFonts w:cstheme="minorHAnsi"/>
                <w:sz w:val="18"/>
                <w:szCs w:val="18"/>
              </w:rPr>
              <w:t>Resmi ortamda yazışmalar yapmak için yararlanacağı kavramları ve kalıpları öğrenir</w:t>
            </w:r>
          </w:p>
        </w:tc>
      </w:tr>
      <w:tr w:rsidR="001D6E94" w:rsidRPr="009F3ED3" w14:paraId="205BA631" w14:textId="77777777" w:rsidTr="009F3ED3">
        <w:trPr>
          <w:trHeight w:val="284"/>
        </w:trPr>
        <w:tc>
          <w:tcPr>
            <w:tcW w:w="896" w:type="pct"/>
            <w:shd w:val="clear" w:color="auto" w:fill="auto"/>
            <w:vAlign w:val="center"/>
            <w:hideMark/>
          </w:tcPr>
          <w:p w14:paraId="4D969DCA"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ÖÇ-3</w:t>
            </w:r>
          </w:p>
        </w:tc>
        <w:tc>
          <w:tcPr>
            <w:tcW w:w="4104" w:type="pct"/>
            <w:gridSpan w:val="11"/>
            <w:shd w:val="clear" w:color="auto" w:fill="auto"/>
            <w:vAlign w:val="center"/>
            <w:hideMark/>
          </w:tcPr>
          <w:p w14:paraId="2630272D" w14:textId="77777777" w:rsidR="001D6E94" w:rsidRPr="009F3ED3" w:rsidRDefault="001D6E94" w:rsidP="009F3ED3">
            <w:pPr>
              <w:shd w:val="clear" w:color="auto" w:fill="FFFFFF"/>
              <w:spacing w:before="100" w:beforeAutospacing="1" w:after="0" w:line="240" w:lineRule="auto"/>
              <w:rPr>
                <w:rFonts w:cstheme="minorHAnsi"/>
                <w:sz w:val="18"/>
                <w:szCs w:val="18"/>
              </w:rPr>
            </w:pPr>
            <w:r w:rsidRPr="009F3ED3">
              <w:rPr>
                <w:rFonts w:cstheme="minorHAnsi"/>
                <w:sz w:val="18"/>
                <w:szCs w:val="18"/>
              </w:rPr>
              <w:t>Yabancı dilden meslek alanında yararlanır</w:t>
            </w:r>
          </w:p>
        </w:tc>
      </w:tr>
      <w:tr w:rsidR="001D6E94" w:rsidRPr="009F3ED3" w14:paraId="4CA84D37" w14:textId="77777777" w:rsidTr="009F3ED3">
        <w:trPr>
          <w:trHeight w:val="284"/>
        </w:trPr>
        <w:tc>
          <w:tcPr>
            <w:tcW w:w="896" w:type="pct"/>
            <w:shd w:val="clear" w:color="auto" w:fill="auto"/>
            <w:vAlign w:val="center"/>
            <w:hideMark/>
          </w:tcPr>
          <w:p w14:paraId="77036C28"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ÖÇ-4</w:t>
            </w:r>
          </w:p>
        </w:tc>
        <w:tc>
          <w:tcPr>
            <w:tcW w:w="4104" w:type="pct"/>
            <w:gridSpan w:val="11"/>
            <w:shd w:val="clear" w:color="auto" w:fill="auto"/>
            <w:vAlign w:val="center"/>
            <w:hideMark/>
          </w:tcPr>
          <w:p w14:paraId="595929E0" w14:textId="77777777" w:rsidR="001D6E94" w:rsidRPr="009F3ED3" w:rsidRDefault="001D6E94" w:rsidP="009F3ED3">
            <w:pPr>
              <w:spacing w:after="0" w:line="240" w:lineRule="auto"/>
              <w:rPr>
                <w:rFonts w:cstheme="minorHAnsi"/>
                <w:sz w:val="18"/>
                <w:szCs w:val="18"/>
              </w:rPr>
            </w:pPr>
            <w:r w:rsidRPr="009F3ED3">
              <w:rPr>
                <w:rFonts w:cstheme="minorHAnsi"/>
                <w:sz w:val="18"/>
                <w:szCs w:val="18"/>
              </w:rPr>
              <w:t>Yabancı dilini geliştirmek için motivasyona sahip olur</w:t>
            </w:r>
          </w:p>
        </w:tc>
      </w:tr>
      <w:tr w:rsidR="001D6E94" w:rsidRPr="009F3ED3" w14:paraId="018A3CA5" w14:textId="77777777" w:rsidTr="009F3ED3">
        <w:trPr>
          <w:trHeight w:val="284"/>
        </w:trPr>
        <w:tc>
          <w:tcPr>
            <w:tcW w:w="896" w:type="pct"/>
            <w:shd w:val="clear" w:color="auto" w:fill="auto"/>
            <w:vAlign w:val="center"/>
            <w:hideMark/>
          </w:tcPr>
          <w:p w14:paraId="6FA724D3"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ÖÇ-5</w:t>
            </w:r>
          </w:p>
        </w:tc>
        <w:tc>
          <w:tcPr>
            <w:tcW w:w="4104" w:type="pct"/>
            <w:gridSpan w:val="11"/>
            <w:shd w:val="clear" w:color="auto" w:fill="auto"/>
            <w:vAlign w:val="center"/>
            <w:hideMark/>
          </w:tcPr>
          <w:p w14:paraId="7A3C976D" w14:textId="77777777" w:rsidR="001D6E94" w:rsidRPr="009F3ED3" w:rsidRDefault="001D6E94" w:rsidP="009F3ED3">
            <w:pPr>
              <w:spacing w:after="0" w:line="240" w:lineRule="auto"/>
              <w:rPr>
                <w:rFonts w:cstheme="minorHAnsi"/>
                <w:sz w:val="18"/>
                <w:szCs w:val="18"/>
              </w:rPr>
            </w:pPr>
            <w:r w:rsidRPr="009F3ED3">
              <w:rPr>
                <w:rFonts w:cstheme="minorHAnsi"/>
                <w:sz w:val="18"/>
                <w:szCs w:val="18"/>
              </w:rPr>
              <w:t>Yabancı dilde eksikliklerini geliştirmeye yönelik kişisel çalışmalar yapabilir</w:t>
            </w:r>
          </w:p>
        </w:tc>
      </w:tr>
      <w:tr w:rsidR="001D6E94" w:rsidRPr="009F3ED3" w14:paraId="0AC7716E" w14:textId="77777777" w:rsidTr="009F3ED3">
        <w:trPr>
          <w:trHeight w:val="355"/>
        </w:trPr>
        <w:tc>
          <w:tcPr>
            <w:tcW w:w="5000" w:type="pct"/>
            <w:gridSpan w:val="12"/>
            <w:shd w:val="clear" w:color="auto" w:fill="auto"/>
            <w:noWrap/>
            <w:vAlign w:val="bottom"/>
            <w:hideMark/>
          </w:tcPr>
          <w:p w14:paraId="2F4525CA" w14:textId="77777777" w:rsidR="001D6E94" w:rsidRPr="009F3ED3" w:rsidRDefault="001D6E94" w:rsidP="009F3ED3">
            <w:pPr>
              <w:spacing w:after="0" w:line="240" w:lineRule="auto"/>
              <w:rPr>
                <w:rFonts w:cstheme="minorHAnsi"/>
                <w:color w:val="000000"/>
                <w:sz w:val="18"/>
                <w:szCs w:val="18"/>
              </w:rPr>
            </w:pPr>
          </w:p>
        </w:tc>
      </w:tr>
      <w:tr w:rsidR="001D6E94" w:rsidRPr="009F3ED3" w14:paraId="536E4F98" w14:textId="77777777" w:rsidTr="009F3ED3">
        <w:trPr>
          <w:trHeight w:val="284"/>
        </w:trPr>
        <w:tc>
          <w:tcPr>
            <w:tcW w:w="896" w:type="pct"/>
            <w:shd w:val="clear" w:color="auto" w:fill="auto"/>
            <w:vAlign w:val="center"/>
            <w:hideMark/>
          </w:tcPr>
          <w:p w14:paraId="20574D09"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Öğretim Yöntemleri</w:t>
            </w:r>
          </w:p>
        </w:tc>
        <w:tc>
          <w:tcPr>
            <w:tcW w:w="4104" w:type="pct"/>
            <w:gridSpan w:val="11"/>
            <w:shd w:val="clear" w:color="auto" w:fill="auto"/>
            <w:vAlign w:val="center"/>
            <w:hideMark/>
          </w:tcPr>
          <w:p w14:paraId="503319B7" w14:textId="77777777" w:rsidR="001D6E94" w:rsidRPr="009F3ED3" w:rsidRDefault="001D6E94" w:rsidP="009F3ED3">
            <w:pPr>
              <w:spacing w:after="0" w:line="240" w:lineRule="auto"/>
              <w:rPr>
                <w:rFonts w:cstheme="minorHAnsi"/>
                <w:color w:val="000000"/>
                <w:sz w:val="18"/>
                <w:szCs w:val="18"/>
              </w:rPr>
            </w:pPr>
            <w:r w:rsidRPr="009F3ED3">
              <w:rPr>
                <w:rFonts w:cstheme="minorHAnsi"/>
                <w:sz w:val="18"/>
                <w:szCs w:val="18"/>
              </w:rPr>
              <w:t>Kaynak kitap ve elektronik materyaller aracılığıyla dersin işlenmesi. Aktif, katılımcı ve öğrenme-araştırma odaklı bir anlayışla dersin yürütülmesi.</w:t>
            </w:r>
          </w:p>
        </w:tc>
      </w:tr>
      <w:tr w:rsidR="001D6E94" w:rsidRPr="009F3ED3" w14:paraId="3E3F416A" w14:textId="77777777" w:rsidTr="009F3ED3">
        <w:trPr>
          <w:trHeight w:val="284"/>
        </w:trPr>
        <w:tc>
          <w:tcPr>
            <w:tcW w:w="896" w:type="pct"/>
            <w:shd w:val="clear" w:color="auto" w:fill="auto"/>
            <w:vAlign w:val="center"/>
            <w:hideMark/>
          </w:tcPr>
          <w:p w14:paraId="49F04EBD"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Ölçme Yöntemleri</w:t>
            </w:r>
          </w:p>
        </w:tc>
        <w:tc>
          <w:tcPr>
            <w:tcW w:w="4104" w:type="pct"/>
            <w:gridSpan w:val="11"/>
            <w:shd w:val="clear" w:color="auto" w:fill="auto"/>
            <w:vAlign w:val="center"/>
            <w:hideMark/>
          </w:tcPr>
          <w:p w14:paraId="23097E4E"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Yazılı ara sınav, dönem içi ödev ve</w:t>
            </w:r>
            <w:r w:rsidRPr="009F3ED3">
              <w:rPr>
                <w:rFonts w:cstheme="minorHAnsi"/>
                <w:sz w:val="18"/>
                <w:szCs w:val="18"/>
              </w:rPr>
              <w:t xml:space="preserve"> yazılı yarıyıl sonu sınavı.</w:t>
            </w:r>
          </w:p>
        </w:tc>
      </w:tr>
      <w:tr w:rsidR="001D6E94" w:rsidRPr="009F3ED3" w14:paraId="4A1F3CBF" w14:textId="77777777" w:rsidTr="009F3ED3">
        <w:trPr>
          <w:trHeight w:val="385"/>
        </w:trPr>
        <w:tc>
          <w:tcPr>
            <w:tcW w:w="5000" w:type="pct"/>
            <w:gridSpan w:val="12"/>
            <w:shd w:val="clear" w:color="auto" w:fill="auto"/>
            <w:noWrap/>
            <w:vAlign w:val="bottom"/>
            <w:hideMark/>
          </w:tcPr>
          <w:p w14:paraId="1BBD5980" w14:textId="77777777" w:rsidR="001D6E94" w:rsidRPr="009F3ED3" w:rsidRDefault="001D6E94" w:rsidP="009F3ED3">
            <w:pPr>
              <w:spacing w:after="0" w:line="240" w:lineRule="auto"/>
              <w:rPr>
                <w:rFonts w:cstheme="minorHAnsi"/>
                <w:color w:val="000000"/>
                <w:sz w:val="18"/>
                <w:szCs w:val="18"/>
              </w:rPr>
            </w:pPr>
          </w:p>
        </w:tc>
      </w:tr>
      <w:tr w:rsidR="001D6E94" w:rsidRPr="009F3ED3" w14:paraId="25A122BF" w14:textId="77777777" w:rsidTr="009F3ED3">
        <w:trPr>
          <w:trHeight w:val="284"/>
        </w:trPr>
        <w:tc>
          <w:tcPr>
            <w:tcW w:w="5000" w:type="pct"/>
            <w:gridSpan w:val="12"/>
            <w:shd w:val="clear" w:color="auto" w:fill="auto"/>
            <w:vAlign w:val="center"/>
            <w:hideMark/>
          </w:tcPr>
          <w:p w14:paraId="2B6A3C89"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 AKIŞI</w:t>
            </w:r>
          </w:p>
        </w:tc>
      </w:tr>
      <w:tr w:rsidR="001D6E94" w:rsidRPr="009F3ED3" w14:paraId="12AA52A1" w14:textId="77777777" w:rsidTr="009F3ED3">
        <w:trPr>
          <w:trHeight w:val="284"/>
        </w:trPr>
        <w:tc>
          <w:tcPr>
            <w:tcW w:w="1016" w:type="pct"/>
            <w:gridSpan w:val="2"/>
            <w:shd w:val="clear" w:color="auto" w:fill="auto"/>
            <w:vAlign w:val="center"/>
            <w:hideMark/>
          </w:tcPr>
          <w:p w14:paraId="31BEBE19"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Hafta</w:t>
            </w:r>
          </w:p>
        </w:tc>
        <w:tc>
          <w:tcPr>
            <w:tcW w:w="3044" w:type="pct"/>
            <w:gridSpan w:val="8"/>
            <w:shd w:val="clear" w:color="auto" w:fill="auto"/>
            <w:noWrap/>
            <w:vAlign w:val="bottom"/>
            <w:hideMark/>
          </w:tcPr>
          <w:p w14:paraId="7D8F8E35" w14:textId="77777777" w:rsidR="001D6E94" w:rsidRPr="009F3ED3" w:rsidRDefault="001D6E94" w:rsidP="009F3ED3">
            <w:pPr>
              <w:spacing w:after="0" w:line="240" w:lineRule="auto"/>
              <w:rPr>
                <w:rFonts w:cstheme="minorHAnsi"/>
                <w:b/>
                <w:bCs/>
                <w:color w:val="000000"/>
                <w:sz w:val="18"/>
                <w:szCs w:val="18"/>
              </w:rPr>
            </w:pPr>
            <w:r w:rsidRPr="009F3ED3">
              <w:rPr>
                <w:rFonts w:cstheme="minorHAnsi"/>
                <w:color w:val="000000"/>
                <w:sz w:val="18"/>
                <w:szCs w:val="18"/>
              </w:rPr>
              <w:t> </w:t>
            </w:r>
            <w:r w:rsidRPr="009F3ED3">
              <w:rPr>
                <w:rFonts w:cstheme="minorHAnsi"/>
                <w:b/>
                <w:bCs/>
                <w:color w:val="000000"/>
                <w:sz w:val="18"/>
                <w:szCs w:val="18"/>
              </w:rPr>
              <w:t>Konular</w:t>
            </w:r>
          </w:p>
        </w:tc>
        <w:tc>
          <w:tcPr>
            <w:tcW w:w="940" w:type="pct"/>
            <w:gridSpan w:val="2"/>
            <w:shd w:val="clear" w:color="auto" w:fill="auto"/>
            <w:vAlign w:val="center"/>
            <w:hideMark/>
          </w:tcPr>
          <w:p w14:paraId="074F9240" w14:textId="77777777" w:rsidR="001D6E94" w:rsidRPr="009F3ED3" w:rsidRDefault="001D6E94" w:rsidP="009F3ED3">
            <w:pPr>
              <w:spacing w:after="0" w:line="240" w:lineRule="auto"/>
              <w:jc w:val="center"/>
              <w:rPr>
                <w:rFonts w:cstheme="minorHAnsi"/>
                <w:b/>
                <w:bCs/>
                <w:color w:val="000000"/>
                <w:sz w:val="18"/>
                <w:szCs w:val="18"/>
              </w:rPr>
            </w:pPr>
            <w:r w:rsidRPr="009F3ED3">
              <w:rPr>
                <w:rFonts w:cstheme="minorHAnsi"/>
                <w:b/>
                <w:bCs/>
                <w:color w:val="000000"/>
                <w:sz w:val="18"/>
                <w:szCs w:val="18"/>
              </w:rPr>
              <w:t>Kaynak/İlgili Bölüm</w:t>
            </w:r>
          </w:p>
        </w:tc>
      </w:tr>
      <w:tr w:rsidR="001D6E94" w:rsidRPr="009F3ED3" w14:paraId="1022C239" w14:textId="77777777" w:rsidTr="009F3ED3">
        <w:trPr>
          <w:trHeight w:val="284"/>
        </w:trPr>
        <w:tc>
          <w:tcPr>
            <w:tcW w:w="1016" w:type="pct"/>
            <w:gridSpan w:val="2"/>
            <w:shd w:val="clear" w:color="auto" w:fill="auto"/>
            <w:vAlign w:val="center"/>
            <w:hideMark/>
          </w:tcPr>
          <w:p w14:paraId="2B30B8DD"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1</w:t>
            </w:r>
          </w:p>
        </w:tc>
        <w:tc>
          <w:tcPr>
            <w:tcW w:w="3044" w:type="pct"/>
            <w:gridSpan w:val="8"/>
            <w:shd w:val="clear" w:color="auto" w:fill="auto"/>
            <w:vAlign w:val="center"/>
            <w:hideMark/>
          </w:tcPr>
          <w:p w14:paraId="0730CFFA"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Açıklamalarda bulunma</w:t>
            </w:r>
          </w:p>
        </w:tc>
        <w:tc>
          <w:tcPr>
            <w:tcW w:w="940" w:type="pct"/>
            <w:gridSpan w:val="2"/>
            <w:shd w:val="clear" w:color="auto" w:fill="auto"/>
            <w:vAlign w:val="center"/>
            <w:hideMark/>
          </w:tcPr>
          <w:p w14:paraId="76A76D8D"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36742B44" w14:textId="77777777" w:rsidTr="009F3ED3">
        <w:trPr>
          <w:trHeight w:val="284"/>
        </w:trPr>
        <w:tc>
          <w:tcPr>
            <w:tcW w:w="1016" w:type="pct"/>
            <w:gridSpan w:val="2"/>
            <w:shd w:val="clear" w:color="auto" w:fill="auto"/>
            <w:vAlign w:val="center"/>
            <w:hideMark/>
          </w:tcPr>
          <w:p w14:paraId="2081ABE6"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2</w:t>
            </w:r>
          </w:p>
        </w:tc>
        <w:tc>
          <w:tcPr>
            <w:tcW w:w="3044" w:type="pct"/>
            <w:gridSpan w:val="8"/>
            <w:shd w:val="clear" w:color="auto" w:fill="auto"/>
            <w:vAlign w:val="center"/>
            <w:hideMark/>
          </w:tcPr>
          <w:p w14:paraId="29AC49F5"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Telefon ricalarıyla ilgilenme</w:t>
            </w:r>
          </w:p>
        </w:tc>
        <w:tc>
          <w:tcPr>
            <w:tcW w:w="940" w:type="pct"/>
            <w:gridSpan w:val="2"/>
            <w:shd w:val="clear" w:color="auto" w:fill="auto"/>
            <w:vAlign w:val="center"/>
            <w:hideMark/>
          </w:tcPr>
          <w:p w14:paraId="519E06B5"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14E002F3" w14:textId="77777777" w:rsidTr="009F3ED3">
        <w:trPr>
          <w:trHeight w:val="284"/>
        </w:trPr>
        <w:tc>
          <w:tcPr>
            <w:tcW w:w="1016" w:type="pct"/>
            <w:gridSpan w:val="2"/>
            <w:shd w:val="clear" w:color="auto" w:fill="auto"/>
            <w:vAlign w:val="center"/>
            <w:hideMark/>
          </w:tcPr>
          <w:p w14:paraId="21AC9D8E"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3</w:t>
            </w:r>
          </w:p>
        </w:tc>
        <w:tc>
          <w:tcPr>
            <w:tcW w:w="3044" w:type="pct"/>
            <w:gridSpan w:val="8"/>
            <w:shd w:val="clear" w:color="auto" w:fill="auto"/>
            <w:vAlign w:val="center"/>
            <w:hideMark/>
          </w:tcPr>
          <w:p w14:paraId="76251FDB" w14:textId="77777777" w:rsidR="001D6E94" w:rsidRPr="009F3ED3" w:rsidRDefault="001D6E94" w:rsidP="009F3ED3">
            <w:pPr>
              <w:spacing w:after="0" w:line="240" w:lineRule="auto"/>
              <w:rPr>
                <w:rFonts w:cstheme="minorHAnsi"/>
                <w:sz w:val="18"/>
                <w:szCs w:val="18"/>
                <w:shd w:val="clear" w:color="auto" w:fill="FFFFFF"/>
              </w:rPr>
            </w:pPr>
            <w:r w:rsidRPr="009F3ED3">
              <w:rPr>
                <w:rFonts w:cstheme="minorHAnsi"/>
                <w:sz w:val="18"/>
                <w:szCs w:val="18"/>
                <w:shd w:val="clear" w:color="auto" w:fill="FFFFFF"/>
              </w:rPr>
              <w:t>İşyeri sağlığı ve güvenliği</w:t>
            </w:r>
          </w:p>
        </w:tc>
        <w:tc>
          <w:tcPr>
            <w:tcW w:w="940" w:type="pct"/>
            <w:gridSpan w:val="2"/>
            <w:shd w:val="clear" w:color="auto" w:fill="auto"/>
            <w:vAlign w:val="center"/>
            <w:hideMark/>
          </w:tcPr>
          <w:p w14:paraId="09441B82" w14:textId="77777777" w:rsidR="001D6E94" w:rsidRPr="009F3ED3" w:rsidRDefault="001D6E94" w:rsidP="009F3ED3">
            <w:pPr>
              <w:spacing w:after="0" w:line="240" w:lineRule="auto"/>
              <w:rPr>
                <w:rFonts w:cstheme="minorHAnsi"/>
                <w:color w:val="000000"/>
                <w:sz w:val="18"/>
                <w:szCs w:val="18"/>
              </w:rPr>
            </w:pPr>
          </w:p>
        </w:tc>
      </w:tr>
      <w:tr w:rsidR="001D6E94" w:rsidRPr="009F3ED3" w14:paraId="0AC39E5B" w14:textId="77777777" w:rsidTr="009F3ED3">
        <w:trPr>
          <w:trHeight w:val="284"/>
        </w:trPr>
        <w:tc>
          <w:tcPr>
            <w:tcW w:w="1016" w:type="pct"/>
            <w:gridSpan w:val="2"/>
            <w:shd w:val="clear" w:color="auto" w:fill="auto"/>
            <w:vAlign w:val="center"/>
            <w:hideMark/>
          </w:tcPr>
          <w:p w14:paraId="70DDEB02"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4</w:t>
            </w:r>
          </w:p>
        </w:tc>
        <w:tc>
          <w:tcPr>
            <w:tcW w:w="3044" w:type="pct"/>
            <w:gridSpan w:val="8"/>
            <w:shd w:val="clear" w:color="auto" w:fill="auto"/>
            <w:vAlign w:val="center"/>
            <w:hideMark/>
          </w:tcPr>
          <w:p w14:paraId="0C8D978D"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İşyerinde yönlendirme</w:t>
            </w:r>
          </w:p>
        </w:tc>
        <w:tc>
          <w:tcPr>
            <w:tcW w:w="940" w:type="pct"/>
            <w:gridSpan w:val="2"/>
            <w:shd w:val="clear" w:color="auto" w:fill="auto"/>
            <w:vAlign w:val="center"/>
            <w:hideMark/>
          </w:tcPr>
          <w:p w14:paraId="2EFBBE63"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7E5A4B61" w14:textId="77777777" w:rsidTr="009F3ED3">
        <w:trPr>
          <w:trHeight w:val="284"/>
        </w:trPr>
        <w:tc>
          <w:tcPr>
            <w:tcW w:w="1016" w:type="pct"/>
            <w:gridSpan w:val="2"/>
            <w:shd w:val="clear" w:color="auto" w:fill="auto"/>
            <w:vAlign w:val="center"/>
            <w:hideMark/>
          </w:tcPr>
          <w:p w14:paraId="0D9EB9FD"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5</w:t>
            </w:r>
          </w:p>
        </w:tc>
        <w:tc>
          <w:tcPr>
            <w:tcW w:w="3044" w:type="pct"/>
            <w:gridSpan w:val="8"/>
            <w:shd w:val="clear" w:color="auto" w:fill="auto"/>
            <w:vAlign w:val="center"/>
            <w:hideMark/>
          </w:tcPr>
          <w:p w14:paraId="1D51E9D7"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İşyeri dışında yönlendirme</w:t>
            </w:r>
          </w:p>
        </w:tc>
        <w:tc>
          <w:tcPr>
            <w:tcW w:w="940" w:type="pct"/>
            <w:gridSpan w:val="2"/>
            <w:shd w:val="clear" w:color="auto" w:fill="auto"/>
            <w:vAlign w:val="center"/>
            <w:hideMark/>
          </w:tcPr>
          <w:p w14:paraId="6A84A928"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1FD55E27" w14:textId="77777777" w:rsidTr="009F3ED3">
        <w:trPr>
          <w:trHeight w:val="284"/>
        </w:trPr>
        <w:tc>
          <w:tcPr>
            <w:tcW w:w="1016" w:type="pct"/>
            <w:gridSpan w:val="2"/>
            <w:shd w:val="clear" w:color="auto" w:fill="auto"/>
            <w:vAlign w:val="center"/>
            <w:hideMark/>
          </w:tcPr>
          <w:p w14:paraId="690ABEFF"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6</w:t>
            </w:r>
          </w:p>
        </w:tc>
        <w:tc>
          <w:tcPr>
            <w:tcW w:w="3044" w:type="pct"/>
            <w:gridSpan w:val="8"/>
            <w:shd w:val="clear" w:color="auto" w:fill="auto"/>
            <w:vAlign w:val="center"/>
            <w:hideMark/>
          </w:tcPr>
          <w:p w14:paraId="5C4E3917"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İş dünyasına sunulacak imkanlar</w:t>
            </w:r>
          </w:p>
        </w:tc>
        <w:tc>
          <w:tcPr>
            <w:tcW w:w="940" w:type="pct"/>
            <w:gridSpan w:val="2"/>
            <w:shd w:val="clear" w:color="auto" w:fill="auto"/>
            <w:vAlign w:val="center"/>
            <w:hideMark/>
          </w:tcPr>
          <w:p w14:paraId="3FF11C3E"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268B2185" w14:textId="77777777" w:rsidTr="009F3ED3">
        <w:trPr>
          <w:trHeight w:val="284"/>
        </w:trPr>
        <w:tc>
          <w:tcPr>
            <w:tcW w:w="1016" w:type="pct"/>
            <w:gridSpan w:val="2"/>
            <w:shd w:val="clear" w:color="auto" w:fill="auto"/>
            <w:vAlign w:val="center"/>
            <w:hideMark/>
          </w:tcPr>
          <w:p w14:paraId="5789B9A9"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lastRenderedPageBreak/>
              <w:t>7</w:t>
            </w:r>
          </w:p>
        </w:tc>
        <w:tc>
          <w:tcPr>
            <w:tcW w:w="3044" w:type="pct"/>
            <w:gridSpan w:val="8"/>
            <w:shd w:val="clear" w:color="auto" w:fill="auto"/>
            <w:vAlign w:val="center"/>
            <w:hideMark/>
          </w:tcPr>
          <w:p w14:paraId="59A46AC6"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Yardım ve tavsiyelerde bulunma</w:t>
            </w:r>
          </w:p>
        </w:tc>
        <w:tc>
          <w:tcPr>
            <w:tcW w:w="940" w:type="pct"/>
            <w:gridSpan w:val="2"/>
            <w:shd w:val="clear" w:color="auto" w:fill="auto"/>
            <w:vAlign w:val="center"/>
            <w:hideMark/>
          </w:tcPr>
          <w:p w14:paraId="13A11ABB"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251AF1B7" w14:textId="77777777" w:rsidTr="009F3ED3">
        <w:trPr>
          <w:trHeight w:val="284"/>
        </w:trPr>
        <w:tc>
          <w:tcPr>
            <w:tcW w:w="1016" w:type="pct"/>
            <w:gridSpan w:val="2"/>
            <w:shd w:val="clear" w:color="auto" w:fill="auto"/>
            <w:vAlign w:val="center"/>
            <w:hideMark/>
          </w:tcPr>
          <w:p w14:paraId="4291BDE3"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8</w:t>
            </w:r>
          </w:p>
        </w:tc>
        <w:tc>
          <w:tcPr>
            <w:tcW w:w="3044" w:type="pct"/>
            <w:gridSpan w:val="8"/>
            <w:shd w:val="clear" w:color="auto" w:fill="auto"/>
            <w:vAlign w:val="center"/>
            <w:hideMark/>
          </w:tcPr>
          <w:p w14:paraId="6C2E8DBF"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Sorunlarla ilgilenme</w:t>
            </w:r>
          </w:p>
        </w:tc>
        <w:tc>
          <w:tcPr>
            <w:tcW w:w="940" w:type="pct"/>
            <w:gridSpan w:val="2"/>
            <w:shd w:val="clear" w:color="auto" w:fill="auto"/>
            <w:vAlign w:val="center"/>
            <w:hideMark/>
          </w:tcPr>
          <w:p w14:paraId="5100C1E3"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56CC2C25" w14:textId="77777777" w:rsidTr="009F3ED3">
        <w:trPr>
          <w:trHeight w:val="284"/>
        </w:trPr>
        <w:tc>
          <w:tcPr>
            <w:tcW w:w="1016" w:type="pct"/>
            <w:gridSpan w:val="2"/>
            <w:shd w:val="clear" w:color="auto" w:fill="auto"/>
            <w:vAlign w:val="center"/>
            <w:hideMark/>
          </w:tcPr>
          <w:p w14:paraId="15B7C190"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9</w:t>
            </w:r>
          </w:p>
        </w:tc>
        <w:tc>
          <w:tcPr>
            <w:tcW w:w="3044" w:type="pct"/>
            <w:gridSpan w:val="8"/>
            <w:shd w:val="clear" w:color="auto" w:fill="auto"/>
            <w:vAlign w:val="center"/>
            <w:hideMark/>
          </w:tcPr>
          <w:p w14:paraId="4589811C"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Hesap ödeme</w:t>
            </w:r>
          </w:p>
        </w:tc>
        <w:tc>
          <w:tcPr>
            <w:tcW w:w="940" w:type="pct"/>
            <w:gridSpan w:val="2"/>
            <w:shd w:val="clear" w:color="auto" w:fill="auto"/>
            <w:vAlign w:val="center"/>
            <w:hideMark/>
          </w:tcPr>
          <w:p w14:paraId="472AFA2B"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29BA9A3B" w14:textId="77777777" w:rsidTr="009F3ED3">
        <w:trPr>
          <w:trHeight w:val="284"/>
        </w:trPr>
        <w:tc>
          <w:tcPr>
            <w:tcW w:w="1016" w:type="pct"/>
            <w:gridSpan w:val="2"/>
            <w:shd w:val="clear" w:color="auto" w:fill="auto"/>
            <w:vAlign w:val="center"/>
            <w:hideMark/>
          </w:tcPr>
          <w:p w14:paraId="71C67030"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10</w:t>
            </w:r>
          </w:p>
        </w:tc>
        <w:tc>
          <w:tcPr>
            <w:tcW w:w="3044" w:type="pct"/>
            <w:gridSpan w:val="8"/>
            <w:shd w:val="clear" w:color="auto" w:fill="auto"/>
            <w:vAlign w:val="center"/>
            <w:hideMark/>
          </w:tcPr>
          <w:p w14:paraId="64CADF17"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Ödemeyle ilgili sorunlar</w:t>
            </w:r>
          </w:p>
        </w:tc>
        <w:tc>
          <w:tcPr>
            <w:tcW w:w="940" w:type="pct"/>
            <w:gridSpan w:val="2"/>
            <w:shd w:val="clear" w:color="auto" w:fill="auto"/>
            <w:vAlign w:val="center"/>
            <w:hideMark/>
          </w:tcPr>
          <w:p w14:paraId="55DD66B9"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34D6CEA9" w14:textId="77777777" w:rsidTr="009F3ED3">
        <w:trPr>
          <w:trHeight w:val="284"/>
        </w:trPr>
        <w:tc>
          <w:tcPr>
            <w:tcW w:w="1016" w:type="pct"/>
            <w:gridSpan w:val="2"/>
            <w:shd w:val="clear" w:color="auto" w:fill="auto"/>
            <w:vAlign w:val="center"/>
            <w:hideMark/>
          </w:tcPr>
          <w:p w14:paraId="76BB86CC"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11</w:t>
            </w:r>
          </w:p>
        </w:tc>
        <w:tc>
          <w:tcPr>
            <w:tcW w:w="3044" w:type="pct"/>
            <w:gridSpan w:val="8"/>
            <w:shd w:val="clear" w:color="auto" w:fill="auto"/>
            <w:vAlign w:val="center"/>
            <w:hideMark/>
          </w:tcPr>
          <w:p w14:paraId="132F3740"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İş başvurusunda bulunma</w:t>
            </w:r>
          </w:p>
        </w:tc>
        <w:tc>
          <w:tcPr>
            <w:tcW w:w="940" w:type="pct"/>
            <w:gridSpan w:val="2"/>
            <w:shd w:val="clear" w:color="auto" w:fill="auto"/>
            <w:vAlign w:val="center"/>
            <w:hideMark/>
          </w:tcPr>
          <w:p w14:paraId="15673E89"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7D3F032E" w14:textId="77777777" w:rsidTr="009F3ED3">
        <w:trPr>
          <w:trHeight w:val="284"/>
        </w:trPr>
        <w:tc>
          <w:tcPr>
            <w:tcW w:w="1016" w:type="pct"/>
            <w:gridSpan w:val="2"/>
            <w:shd w:val="clear" w:color="auto" w:fill="auto"/>
            <w:vAlign w:val="center"/>
            <w:hideMark/>
          </w:tcPr>
          <w:p w14:paraId="2FC2E869"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12</w:t>
            </w:r>
          </w:p>
        </w:tc>
        <w:tc>
          <w:tcPr>
            <w:tcW w:w="3044" w:type="pct"/>
            <w:gridSpan w:val="8"/>
            <w:shd w:val="clear" w:color="auto" w:fill="auto"/>
            <w:vAlign w:val="center"/>
            <w:hideMark/>
          </w:tcPr>
          <w:p w14:paraId="635AD4C4"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Mülakat</w:t>
            </w:r>
          </w:p>
        </w:tc>
        <w:tc>
          <w:tcPr>
            <w:tcW w:w="940" w:type="pct"/>
            <w:gridSpan w:val="2"/>
            <w:shd w:val="clear" w:color="auto" w:fill="auto"/>
            <w:vAlign w:val="center"/>
            <w:hideMark/>
          </w:tcPr>
          <w:p w14:paraId="2EA14E21"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234C6CB2" w14:textId="77777777" w:rsidTr="009F3ED3">
        <w:trPr>
          <w:trHeight w:val="284"/>
        </w:trPr>
        <w:tc>
          <w:tcPr>
            <w:tcW w:w="1016" w:type="pct"/>
            <w:gridSpan w:val="2"/>
            <w:shd w:val="clear" w:color="auto" w:fill="auto"/>
            <w:vAlign w:val="center"/>
            <w:hideMark/>
          </w:tcPr>
          <w:p w14:paraId="7569E894"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13</w:t>
            </w:r>
          </w:p>
        </w:tc>
        <w:tc>
          <w:tcPr>
            <w:tcW w:w="3044" w:type="pct"/>
            <w:gridSpan w:val="8"/>
            <w:shd w:val="clear" w:color="auto" w:fill="auto"/>
            <w:vAlign w:val="center"/>
            <w:hideMark/>
          </w:tcPr>
          <w:p w14:paraId="7B0C731E"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Genel Tekrar</w:t>
            </w:r>
          </w:p>
        </w:tc>
        <w:tc>
          <w:tcPr>
            <w:tcW w:w="940" w:type="pct"/>
            <w:gridSpan w:val="2"/>
            <w:shd w:val="clear" w:color="auto" w:fill="auto"/>
            <w:vAlign w:val="center"/>
            <w:hideMark/>
          </w:tcPr>
          <w:p w14:paraId="27A941C2"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43AEA1DF" w14:textId="77777777" w:rsidTr="009F3ED3">
        <w:trPr>
          <w:trHeight w:val="284"/>
        </w:trPr>
        <w:tc>
          <w:tcPr>
            <w:tcW w:w="1016" w:type="pct"/>
            <w:gridSpan w:val="2"/>
            <w:shd w:val="clear" w:color="auto" w:fill="auto"/>
            <w:vAlign w:val="center"/>
            <w:hideMark/>
          </w:tcPr>
          <w:p w14:paraId="45F2AB80"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14</w:t>
            </w:r>
          </w:p>
        </w:tc>
        <w:tc>
          <w:tcPr>
            <w:tcW w:w="3044" w:type="pct"/>
            <w:gridSpan w:val="8"/>
            <w:shd w:val="clear" w:color="auto" w:fill="auto"/>
            <w:vAlign w:val="center"/>
            <w:hideMark/>
          </w:tcPr>
          <w:p w14:paraId="09AA283E" w14:textId="77777777" w:rsidR="001D6E94" w:rsidRPr="009F3ED3" w:rsidRDefault="001D6E94" w:rsidP="009F3ED3">
            <w:pPr>
              <w:spacing w:after="0" w:line="240" w:lineRule="auto"/>
              <w:rPr>
                <w:rFonts w:cstheme="minorHAnsi"/>
                <w:sz w:val="18"/>
                <w:szCs w:val="18"/>
              </w:rPr>
            </w:pPr>
            <w:r w:rsidRPr="009F3ED3">
              <w:rPr>
                <w:rFonts w:cstheme="minorHAnsi"/>
                <w:sz w:val="18"/>
                <w:szCs w:val="18"/>
                <w:shd w:val="clear" w:color="auto" w:fill="FFFFFF"/>
              </w:rPr>
              <w:t>Genel Tekrar</w:t>
            </w:r>
          </w:p>
        </w:tc>
        <w:tc>
          <w:tcPr>
            <w:tcW w:w="940" w:type="pct"/>
            <w:gridSpan w:val="2"/>
            <w:shd w:val="clear" w:color="auto" w:fill="auto"/>
            <w:vAlign w:val="center"/>
            <w:hideMark/>
          </w:tcPr>
          <w:p w14:paraId="5FD684B9" w14:textId="77777777" w:rsidR="001D6E94" w:rsidRPr="009F3ED3" w:rsidRDefault="001D6E94" w:rsidP="009F3ED3">
            <w:pPr>
              <w:spacing w:after="0" w:line="240" w:lineRule="auto"/>
              <w:rPr>
                <w:rFonts w:cstheme="minorHAnsi"/>
                <w:color w:val="000000"/>
                <w:sz w:val="18"/>
                <w:szCs w:val="18"/>
              </w:rPr>
            </w:pPr>
            <w:r w:rsidRPr="009F3ED3">
              <w:rPr>
                <w:rFonts w:cstheme="minorHAnsi"/>
                <w:color w:val="000000"/>
                <w:sz w:val="18"/>
                <w:szCs w:val="18"/>
              </w:rPr>
              <w:t> </w:t>
            </w:r>
          </w:p>
        </w:tc>
      </w:tr>
      <w:tr w:rsidR="001D6E94" w:rsidRPr="009F3ED3" w14:paraId="07FC8628" w14:textId="77777777" w:rsidTr="009F3ED3">
        <w:trPr>
          <w:trHeight w:val="245"/>
        </w:trPr>
        <w:tc>
          <w:tcPr>
            <w:tcW w:w="5000" w:type="pct"/>
            <w:gridSpan w:val="12"/>
            <w:shd w:val="clear" w:color="auto" w:fill="auto"/>
            <w:noWrap/>
            <w:vAlign w:val="bottom"/>
            <w:hideMark/>
          </w:tcPr>
          <w:p w14:paraId="1D84BABC" w14:textId="77777777" w:rsidR="001D6E94" w:rsidRPr="009F3ED3" w:rsidRDefault="001D6E94" w:rsidP="009F3ED3">
            <w:pPr>
              <w:spacing w:after="0" w:line="240" w:lineRule="auto"/>
              <w:rPr>
                <w:rFonts w:cstheme="minorHAnsi"/>
                <w:color w:val="000000"/>
                <w:sz w:val="18"/>
                <w:szCs w:val="18"/>
              </w:rPr>
            </w:pPr>
          </w:p>
        </w:tc>
      </w:tr>
      <w:tr w:rsidR="001D6E94" w:rsidRPr="009F3ED3" w14:paraId="66939198" w14:textId="77777777" w:rsidTr="009F3ED3">
        <w:trPr>
          <w:trHeight w:val="284"/>
        </w:trPr>
        <w:tc>
          <w:tcPr>
            <w:tcW w:w="5000" w:type="pct"/>
            <w:gridSpan w:val="12"/>
            <w:shd w:val="clear" w:color="auto" w:fill="auto"/>
            <w:vAlign w:val="center"/>
            <w:hideMark/>
          </w:tcPr>
          <w:p w14:paraId="7DB3676C"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KAYNAKLAR</w:t>
            </w:r>
          </w:p>
        </w:tc>
      </w:tr>
      <w:tr w:rsidR="001D6E94" w:rsidRPr="009F3ED3" w14:paraId="1B2031C1" w14:textId="77777777" w:rsidTr="009F3ED3">
        <w:trPr>
          <w:trHeight w:val="284"/>
        </w:trPr>
        <w:tc>
          <w:tcPr>
            <w:tcW w:w="1016" w:type="pct"/>
            <w:gridSpan w:val="2"/>
            <w:shd w:val="clear" w:color="auto" w:fill="auto"/>
            <w:vAlign w:val="center"/>
            <w:hideMark/>
          </w:tcPr>
          <w:p w14:paraId="46455BB2"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Ders Notu</w:t>
            </w:r>
          </w:p>
        </w:tc>
        <w:tc>
          <w:tcPr>
            <w:tcW w:w="3984" w:type="pct"/>
            <w:gridSpan w:val="10"/>
            <w:shd w:val="clear" w:color="auto" w:fill="auto"/>
            <w:vAlign w:val="center"/>
            <w:hideMark/>
          </w:tcPr>
          <w:p w14:paraId="6DDB8F95" w14:textId="77777777" w:rsidR="001D6E94" w:rsidRPr="009F3ED3" w:rsidRDefault="001D6E94" w:rsidP="009F3ED3">
            <w:pPr>
              <w:spacing w:after="0" w:line="240" w:lineRule="auto"/>
              <w:rPr>
                <w:rFonts w:cstheme="minorHAnsi"/>
                <w:color w:val="000000"/>
                <w:sz w:val="18"/>
                <w:szCs w:val="18"/>
              </w:rPr>
            </w:pPr>
          </w:p>
        </w:tc>
      </w:tr>
      <w:tr w:rsidR="001D6E94" w:rsidRPr="009F3ED3" w14:paraId="5DDBC406" w14:textId="77777777" w:rsidTr="009F3ED3">
        <w:trPr>
          <w:trHeight w:val="284"/>
        </w:trPr>
        <w:tc>
          <w:tcPr>
            <w:tcW w:w="1016" w:type="pct"/>
            <w:gridSpan w:val="2"/>
            <w:shd w:val="clear" w:color="auto" w:fill="auto"/>
            <w:vAlign w:val="center"/>
            <w:hideMark/>
          </w:tcPr>
          <w:p w14:paraId="3D217EDF" w14:textId="77777777" w:rsidR="001D6E94" w:rsidRPr="009F3ED3" w:rsidRDefault="001D6E94" w:rsidP="009F3ED3">
            <w:pPr>
              <w:spacing w:after="0" w:line="240" w:lineRule="auto"/>
              <w:rPr>
                <w:rFonts w:cstheme="minorHAnsi"/>
                <w:b/>
                <w:bCs/>
                <w:color w:val="000000"/>
                <w:sz w:val="18"/>
                <w:szCs w:val="18"/>
              </w:rPr>
            </w:pPr>
            <w:r w:rsidRPr="009F3ED3">
              <w:rPr>
                <w:rFonts w:cstheme="minorHAnsi"/>
                <w:b/>
                <w:bCs/>
                <w:color w:val="000000"/>
                <w:sz w:val="18"/>
                <w:szCs w:val="18"/>
              </w:rPr>
              <w:t>Diğer Kaynaklar</w:t>
            </w:r>
          </w:p>
        </w:tc>
        <w:tc>
          <w:tcPr>
            <w:tcW w:w="3984" w:type="pct"/>
            <w:gridSpan w:val="10"/>
            <w:shd w:val="clear" w:color="auto" w:fill="auto"/>
            <w:vAlign w:val="center"/>
            <w:hideMark/>
          </w:tcPr>
          <w:p w14:paraId="490D0EF9" w14:textId="77777777" w:rsidR="001D6E94" w:rsidRPr="009F3ED3" w:rsidRDefault="001D6E94" w:rsidP="009F3ED3">
            <w:pPr>
              <w:spacing w:after="0" w:line="240" w:lineRule="auto"/>
              <w:rPr>
                <w:rFonts w:cstheme="minorHAnsi"/>
                <w:sz w:val="18"/>
                <w:szCs w:val="18"/>
              </w:rPr>
            </w:pPr>
            <w:r w:rsidRPr="009F3ED3">
              <w:rPr>
                <w:rFonts w:cstheme="minorHAnsi"/>
                <w:sz w:val="18"/>
                <w:szCs w:val="18"/>
              </w:rPr>
              <w:t>Öndeş, N. S. (2012). English Grammar, ELS yayıncılık. </w:t>
            </w:r>
          </w:p>
          <w:p w14:paraId="150437C2" w14:textId="77777777" w:rsidR="001D6E94" w:rsidRPr="009F3ED3" w:rsidRDefault="001D6E94" w:rsidP="009F3ED3">
            <w:pPr>
              <w:spacing w:after="0" w:line="240" w:lineRule="auto"/>
              <w:rPr>
                <w:rFonts w:cstheme="minorHAnsi"/>
                <w:color w:val="000000"/>
                <w:sz w:val="18"/>
                <w:szCs w:val="18"/>
              </w:rPr>
            </w:pPr>
            <w:r w:rsidRPr="009F3ED3">
              <w:rPr>
                <w:rFonts w:cstheme="minorHAnsi"/>
                <w:sz w:val="18"/>
                <w:szCs w:val="18"/>
                <w:shd w:val="clear" w:color="auto" w:fill="FFFFFF"/>
              </w:rPr>
              <w:t>Harding, K. &amp; P. Henderson (1994) High Season, Oxford: OUP</w:t>
            </w:r>
          </w:p>
        </w:tc>
      </w:tr>
      <w:tr w:rsidR="001D6E94" w:rsidRPr="009F3ED3" w14:paraId="5A8B78AE" w14:textId="77777777" w:rsidTr="009F3ED3">
        <w:trPr>
          <w:trHeight w:val="270"/>
        </w:trPr>
        <w:tc>
          <w:tcPr>
            <w:tcW w:w="5000" w:type="pct"/>
            <w:gridSpan w:val="12"/>
            <w:shd w:val="clear" w:color="auto" w:fill="auto"/>
            <w:noWrap/>
            <w:vAlign w:val="bottom"/>
            <w:hideMark/>
          </w:tcPr>
          <w:p w14:paraId="52FBFD02" w14:textId="77777777" w:rsidR="001D6E94" w:rsidRDefault="001D6E94" w:rsidP="009F3ED3">
            <w:pPr>
              <w:spacing w:after="0" w:line="240" w:lineRule="auto"/>
              <w:rPr>
                <w:rFonts w:cstheme="minorHAnsi"/>
                <w:color w:val="000000"/>
                <w:sz w:val="18"/>
                <w:szCs w:val="18"/>
              </w:rPr>
            </w:pPr>
          </w:p>
          <w:p w14:paraId="282625F9" w14:textId="77777777" w:rsidR="001D6E94" w:rsidRPr="009F3ED3" w:rsidRDefault="001D6E94" w:rsidP="009F3ED3">
            <w:pPr>
              <w:spacing w:after="0" w:line="240" w:lineRule="auto"/>
              <w:rPr>
                <w:rFonts w:cstheme="minorHAnsi"/>
                <w:color w:val="000000"/>
                <w:sz w:val="18"/>
                <w:szCs w:val="18"/>
              </w:rPr>
            </w:pPr>
          </w:p>
        </w:tc>
      </w:tr>
      <w:tr w:rsidR="001D6E94" w:rsidRPr="00920FBC" w14:paraId="55B97E0F" w14:textId="77777777" w:rsidTr="009F3ED3">
        <w:trPr>
          <w:trHeight w:val="284"/>
        </w:trPr>
        <w:tc>
          <w:tcPr>
            <w:tcW w:w="5000" w:type="pct"/>
            <w:gridSpan w:val="12"/>
            <w:shd w:val="clear" w:color="auto" w:fill="auto"/>
            <w:vAlign w:val="center"/>
            <w:hideMark/>
          </w:tcPr>
          <w:p w14:paraId="33A18008" w14:textId="77777777" w:rsidR="001D6E94" w:rsidRPr="00920FBC" w:rsidRDefault="001D6E94" w:rsidP="0018566E">
            <w:pPr>
              <w:spacing w:after="0"/>
              <w:rPr>
                <w:rFonts w:cs="Calibri"/>
                <w:b/>
                <w:sz w:val="18"/>
                <w:szCs w:val="18"/>
              </w:rPr>
            </w:pPr>
            <w:r w:rsidRPr="00920FBC">
              <w:rPr>
                <w:rFonts w:cs="Calibri"/>
                <w:b/>
                <w:sz w:val="18"/>
                <w:szCs w:val="18"/>
              </w:rPr>
              <w:t>DEĞERLENDİRME SİSTEMİ</w:t>
            </w:r>
          </w:p>
        </w:tc>
      </w:tr>
      <w:tr w:rsidR="001D6E94" w:rsidRPr="00920FBC" w14:paraId="10AC2B50" w14:textId="77777777" w:rsidTr="009F3ED3">
        <w:trPr>
          <w:trHeight w:val="284"/>
        </w:trPr>
        <w:tc>
          <w:tcPr>
            <w:tcW w:w="1605" w:type="pct"/>
            <w:gridSpan w:val="3"/>
            <w:shd w:val="clear" w:color="auto" w:fill="auto"/>
            <w:vAlign w:val="center"/>
            <w:hideMark/>
          </w:tcPr>
          <w:p w14:paraId="4825E668" w14:textId="77777777" w:rsidR="001D6E94" w:rsidRPr="00920FBC" w:rsidRDefault="001D6E94" w:rsidP="0018566E">
            <w:pPr>
              <w:spacing w:after="0"/>
              <w:rPr>
                <w:rFonts w:cs="Calibri"/>
                <w:b/>
                <w:sz w:val="18"/>
                <w:szCs w:val="18"/>
              </w:rPr>
            </w:pPr>
            <w:r w:rsidRPr="00920FBC">
              <w:rPr>
                <w:rFonts w:cs="Calibri"/>
                <w:b/>
                <w:sz w:val="18"/>
                <w:szCs w:val="18"/>
              </w:rPr>
              <w:t>YARIYIL İÇİ ÇALIŞMALARI</w:t>
            </w:r>
          </w:p>
        </w:tc>
        <w:tc>
          <w:tcPr>
            <w:tcW w:w="1621" w:type="pct"/>
            <w:gridSpan w:val="5"/>
            <w:shd w:val="clear" w:color="auto" w:fill="auto"/>
            <w:noWrap/>
            <w:vAlign w:val="bottom"/>
            <w:hideMark/>
          </w:tcPr>
          <w:p w14:paraId="7104FF44" w14:textId="77777777" w:rsidR="001D6E94" w:rsidRPr="00920FBC" w:rsidRDefault="001D6E94" w:rsidP="0018566E">
            <w:pPr>
              <w:spacing w:after="0"/>
              <w:rPr>
                <w:rFonts w:cs="Calibri"/>
                <w:b/>
                <w:sz w:val="18"/>
                <w:szCs w:val="18"/>
              </w:rPr>
            </w:pPr>
            <w:r w:rsidRPr="00920FBC">
              <w:rPr>
                <w:rFonts w:cs="Calibri"/>
                <w:b/>
                <w:sz w:val="18"/>
                <w:szCs w:val="18"/>
              </w:rPr>
              <w:t>SAYISI</w:t>
            </w:r>
          </w:p>
        </w:tc>
        <w:tc>
          <w:tcPr>
            <w:tcW w:w="1774" w:type="pct"/>
            <w:gridSpan w:val="4"/>
            <w:shd w:val="clear" w:color="auto" w:fill="auto"/>
            <w:vAlign w:val="center"/>
            <w:hideMark/>
          </w:tcPr>
          <w:p w14:paraId="67C1CB96" w14:textId="77777777" w:rsidR="001D6E94" w:rsidRPr="00920FBC" w:rsidRDefault="001D6E94" w:rsidP="0018566E">
            <w:pPr>
              <w:spacing w:after="0"/>
              <w:rPr>
                <w:rFonts w:cs="Calibri"/>
                <w:b/>
                <w:sz w:val="18"/>
                <w:szCs w:val="18"/>
              </w:rPr>
            </w:pPr>
            <w:r w:rsidRPr="00920FBC">
              <w:rPr>
                <w:rFonts w:cs="Calibri"/>
                <w:b/>
                <w:sz w:val="18"/>
                <w:szCs w:val="18"/>
              </w:rPr>
              <w:t>KATKI YÜZDESİ</w:t>
            </w:r>
          </w:p>
        </w:tc>
      </w:tr>
      <w:tr w:rsidR="001D6E94" w:rsidRPr="00920FBC" w14:paraId="4EC4802C" w14:textId="77777777" w:rsidTr="009F3ED3">
        <w:trPr>
          <w:trHeight w:val="284"/>
        </w:trPr>
        <w:tc>
          <w:tcPr>
            <w:tcW w:w="1605" w:type="pct"/>
            <w:gridSpan w:val="3"/>
            <w:shd w:val="clear" w:color="auto" w:fill="auto"/>
            <w:vAlign w:val="center"/>
            <w:hideMark/>
          </w:tcPr>
          <w:p w14:paraId="38064C2B" w14:textId="77777777" w:rsidR="001D6E94" w:rsidRPr="00920FBC" w:rsidRDefault="001D6E94" w:rsidP="0018566E">
            <w:pPr>
              <w:spacing w:after="0"/>
              <w:rPr>
                <w:rFonts w:cs="Calibri"/>
                <w:b/>
                <w:sz w:val="18"/>
                <w:szCs w:val="18"/>
              </w:rPr>
            </w:pPr>
            <w:r w:rsidRPr="00920FBC">
              <w:rPr>
                <w:rFonts w:cs="Calibri"/>
                <w:b/>
                <w:sz w:val="18"/>
                <w:szCs w:val="18"/>
              </w:rPr>
              <w:t>Ara Sınav</w:t>
            </w:r>
          </w:p>
        </w:tc>
        <w:tc>
          <w:tcPr>
            <w:tcW w:w="1621" w:type="pct"/>
            <w:gridSpan w:val="5"/>
            <w:shd w:val="clear" w:color="auto" w:fill="auto"/>
            <w:noWrap/>
            <w:vAlign w:val="bottom"/>
            <w:hideMark/>
          </w:tcPr>
          <w:p w14:paraId="64A4D89F"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23174526"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123EE431" w14:textId="77777777" w:rsidTr="009F3ED3">
        <w:trPr>
          <w:trHeight w:val="284"/>
        </w:trPr>
        <w:tc>
          <w:tcPr>
            <w:tcW w:w="1605" w:type="pct"/>
            <w:gridSpan w:val="3"/>
            <w:shd w:val="clear" w:color="auto" w:fill="auto"/>
            <w:vAlign w:val="center"/>
            <w:hideMark/>
          </w:tcPr>
          <w:p w14:paraId="6375E8C1" w14:textId="77777777" w:rsidR="001D6E94" w:rsidRPr="00920FBC" w:rsidRDefault="001D6E94" w:rsidP="0018566E">
            <w:pPr>
              <w:spacing w:after="0"/>
              <w:rPr>
                <w:rFonts w:cs="Calibri"/>
                <w:b/>
                <w:sz w:val="18"/>
                <w:szCs w:val="18"/>
              </w:rPr>
            </w:pPr>
            <w:r w:rsidRPr="00920FBC">
              <w:rPr>
                <w:rFonts w:cs="Calibri"/>
                <w:b/>
                <w:sz w:val="18"/>
                <w:szCs w:val="18"/>
              </w:rPr>
              <w:t>Ödev</w:t>
            </w:r>
          </w:p>
        </w:tc>
        <w:tc>
          <w:tcPr>
            <w:tcW w:w="1621" w:type="pct"/>
            <w:gridSpan w:val="5"/>
            <w:shd w:val="clear" w:color="auto" w:fill="auto"/>
            <w:noWrap/>
            <w:vAlign w:val="bottom"/>
            <w:hideMark/>
          </w:tcPr>
          <w:p w14:paraId="3D6F2CF9" w14:textId="77777777" w:rsidR="001D6E94" w:rsidRPr="00920FBC" w:rsidRDefault="001D6E94" w:rsidP="0018566E">
            <w:pPr>
              <w:spacing w:after="0"/>
              <w:jc w:val="center"/>
              <w:rPr>
                <w:rFonts w:cs="Calibri"/>
                <w:sz w:val="18"/>
                <w:szCs w:val="18"/>
              </w:rPr>
            </w:pPr>
          </w:p>
        </w:tc>
        <w:tc>
          <w:tcPr>
            <w:tcW w:w="1774" w:type="pct"/>
            <w:gridSpan w:val="4"/>
            <w:shd w:val="clear" w:color="auto" w:fill="auto"/>
            <w:vAlign w:val="center"/>
            <w:hideMark/>
          </w:tcPr>
          <w:p w14:paraId="6D1D25C5" w14:textId="77777777" w:rsidR="001D6E94" w:rsidRPr="00920FBC" w:rsidRDefault="001D6E94" w:rsidP="0018566E">
            <w:pPr>
              <w:spacing w:after="0"/>
              <w:jc w:val="center"/>
              <w:rPr>
                <w:rFonts w:cs="Calibri"/>
                <w:sz w:val="18"/>
                <w:szCs w:val="18"/>
              </w:rPr>
            </w:pPr>
          </w:p>
        </w:tc>
      </w:tr>
      <w:tr w:rsidR="001D6E94" w:rsidRPr="00920FBC" w14:paraId="25A0B539" w14:textId="77777777" w:rsidTr="009F3ED3">
        <w:trPr>
          <w:trHeight w:val="284"/>
        </w:trPr>
        <w:tc>
          <w:tcPr>
            <w:tcW w:w="1605" w:type="pct"/>
            <w:gridSpan w:val="3"/>
            <w:shd w:val="clear" w:color="auto" w:fill="auto"/>
            <w:vAlign w:val="center"/>
            <w:hideMark/>
          </w:tcPr>
          <w:p w14:paraId="11C4D564" w14:textId="77777777" w:rsidR="001D6E94" w:rsidRPr="00920FBC" w:rsidRDefault="001D6E94" w:rsidP="0018566E">
            <w:pPr>
              <w:spacing w:after="0"/>
              <w:rPr>
                <w:rFonts w:cs="Calibri"/>
                <w:b/>
                <w:sz w:val="18"/>
                <w:szCs w:val="18"/>
              </w:rPr>
            </w:pPr>
            <w:r w:rsidRPr="00920FBC">
              <w:rPr>
                <w:rFonts w:cs="Calibri"/>
                <w:b/>
                <w:sz w:val="18"/>
                <w:szCs w:val="18"/>
              </w:rPr>
              <w:t>Sözlü Sınav</w:t>
            </w:r>
          </w:p>
        </w:tc>
        <w:tc>
          <w:tcPr>
            <w:tcW w:w="1621" w:type="pct"/>
            <w:gridSpan w:val="5"/>
            <w:shd w:val="clear" w:color="auto" w:fill="auto"/>
            <w:noWrap/>
            <w:vAlign w:val="bottom"/>
            <w:hideMark/>
          </w:tcPr>
          <w:p w14:paraId="473B0989" w14:textId="77777777" w:rsidR="001D6E94" w:rsidRPr="00920FBC" w:rsidRDefault="001D6E94" w:rsidP="0018566E">
            <w:pPr>
              <w:spacing w:after="0"/>
              <w:jc w:val="center"/>
              <w:rPr>
                <w:rFonts w:cs="Calibri"/>
                <w:sz w:val="18"/>
                <w:szCs w:val="18"/>
              </w:rPr>
            </w:pPr>
          </w:p>
        </w:tc>
        <w:tc>
          <w:tcPr>
            <w:tcW w:w="1774" w:type="pct"/>
            <w:gridSpan w:val="4"/>
            <w:shd w:val="clear" w:color="auto" w:fill="auto"/>
            <w:vAlign w:val="center"/>
            <w:hideMark/>
          </w:tcPr>
          <w:p w14:paraId="3EE9AD0E" w14:textId="77777777" w:rsidR="001D6E94" w:rsidRPr="00920FBC" w:rsidRDefault="001D6E94" w:rsidP="0018566E">
            <w:pPr>
              <w:spacing w:after="0"/>
              <w:jc w:val="center"/>
              <w:rPr>
                <w:rFonts w:cs="Calibri"/>
                <w:sz w:val="18"/>
                <w:szCs w:val="18"/>
              </w:rPr>
            </w:pPr>
          </w:p>
        </w:tc>
      </w:tr>
      <w:tr w:rsidR="001D6E94" w:rsidRPr="00920FBC" w14:paraId="5E683D61" w14:textId="77777777" w:rsidTr="009F3ED3">
        <w:trPr>
          <w:trHeight w:val="284"/>
        </w:trPr>
        <w:tc>
          <w:tcPr>
            <w:tcW w:w="1605" w:type="pct"/>
            <w:gridSpan w:val="3"/>
            <w:shd w:val="clear" w:color="auto" w:fill="auto"/>
            <w:vAlign w:val="center"/>
            <w:hideMark/>
          </w:tcPr>
          <w:p w14:paraId="21551BF5" w14:textId="77777777" w:rsidR="001D6E94" w:rsidRPr="00920FBC" w:rsidRDefault="001D6E94" w:rsidP="0018566E">
            <w:pPr>
              <w:spacing w:after="0"/>
              <w:rPr>
                <w:rFonts w:cs="Calibri"/>
                <w:b/>
                <w:sz w:val="18"/>
                <w:szCs w:val="18"/>
              </w:rPr>
            </w:pPr>
          </w:p>
        </w:tc>
        <w:tc>
          <w:tcPr>
            <w:tcW w:w="1621" w:type="pct"/>
            <w:gridSpan w:val="5"/>
            <w:shd w:val="clear" w:color="auto" w:fill="auto"/>
            <w:noWrap/>
            <w:vAlign w:val="bottom"/>
            <w:hideMark/>
          </w:tcPr>
          <w:p w14:paraId="591E4E15"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74" w:type="pct"/>
            <w:gridSpan w:val="4"/>
            <w:shd w:val="clear" w:color="auto" w:fill="auto"/>
            <w:vAlign w:val="center"/>
            <w:hideMark/>
          </w:tcPr>
          <w:p w14:paraId="7AA671CA"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06ABFFBD" w14:textId="77777777" w:rsidTr="009F3ED3">
        <w:trPr>
          <w:trHeight w:val="284"/>
        </w:trPr>
        <w:tc>
          <w:tcPr>
            <w:tcW w:w="1605" w:type="pct"/>
            <w:gridSpan w:val="3"/>
            <w:shd w:val="clear" w:color="auto" w:fill="auto"/>
            <w:vAlign w:val="center"/>
            <w:hideMark/>
          </w:tcPr>
          <w:p w14:paraId="60079AC3" w14:textId="77777777" w:rsidR="001D6E94" w:rsidRPr="00920FBC" w:rsidRDefault="001D6E94" w:rsidP="0018566E">
            <w:pPr>
              <w:spacing w:after="0"/>
              <w:rPr>
                <w:rFonts w:cs="Calibri"/>
                <w:b/>
                <w:sz w:val="18"/>
                <w:szCs w:val="18"/>
              </w:rPr>
            </w:pPr>
            <w:r w:rsidRPr="00920FBC">
              <w:rPr>
                <w:rFonts w:cs="Calibri"/>
                <w:b/>
                <w:sz w:val="18"/>
                <w:szCs w:val="18"/>
              </w:rPr>
              <w:t>Yıl içinin Başarıya Oranı</w:t>
            </w:r>
          </w:p>
        </w:tc>
        <w:tc>
          <w:tcPr>
            <w:tcW w:w="1621" w:type="pct"/>
            <w:gridSpan w:val="5"/>
            <w:shd w:val="clear" w:color="auto" w:fill="auto"/>
            <w:noWrap/>
            <w:vAlign w:val="bottom"/>
            <w:hideMark/>
          </w:tcPr>
          <w:p w14:paraId="1EC91398"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23015F26" w14:textId="77777777" w:rsidR="001D6E94" w:rsidRPr="00920FBC" w:rsidRDefault="001D6E94" w:rsidP="0018566E">
            <w:pPr>
              <w:spacing w:after="0"/>
              <w:jc w:val="center"/>
              <w:rPr>
                <w:rFonts w:cs="Calibri"/>
                <w:sz w:val="18"/>
                <w:szCs w:val="18"/>
              </w:rPr>
            </w:pPr>
            <w:r w:rsidRPr="00920FBC">
              <w:rPr>
                <w:rFonts w:cs="Calibri"/>
                <w:sz w:val="18"/>
                <w:szCs w:val="18"/>
              </w:rPr>
              <w:t>40</w:t>
            </w:r>
          </w:p>
        </w:tc>
      </w:tr>
      <w:tr w:rsidR="001D6E94" w:rsidRPr="00920FBC" w14:paraId="44C93BFA" w14:textId="77777777" w:rsidTr="009F3ED3">
        <w:trPr>
          <w:trHeight w:val="284"/>
        </w:trPr>
        <w:tc>
          <w:tcPr>
            <w:tcW w:w="1605" w:type="pct"/>
            <w:gridSpan w:val="3"/>
            <w:shd w:val="clear" w:color="auto" w:fill="auto"/>
            <w:vAlign w:val="center"/>
            <w:hideMark/>
          </w:tcPr>
          <w:p w14:paraId="0F7E9B5A" w14:textId="77777777" w:rsidR="001D6E94" w:rsidRPr="00920FBC" w:rsidRDefault="001D6E94" w:rsidP="0018566E">
            <w:pPr>
              <w:spacing w:after="0"/>
              <w:rPr>
                <w:rFonts w:cs="Calibri"/>
                <w:b/>
                <w:sz w:val="18"/>
                <w:szCs w:val="18"/>
              </w:rPr>
            </w:pPr>
            <w:r w:rsidRPr="00920FBC">
              <w:rPr>
                <w:rFonts w:cs="Calibri"/>
                <w:b/>
                <w:sz w:val="18"/>
                <w:szCs w:val="18"/>
              </w:rPr>
              <w:t>Finalin Başarıya Oranı</w:t>
            </w:r>
          </w:p>
        </w:tc>
        <w:tc>
          <w:tcPr>
            <w:tcW w:w="1621" w:type="pct"/>
            <w:gridSpan w:val="5"/>
            <w:shd w:val="clear" w:color="auto" w:fill="auto"/>
            <w:noWrap/>
            <w:vAlign w:val="bottom"/>
            <w:hideMark/>
          </w:tcPr>
          <w:p w14:paraId="071A8D30"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20A71479" w14:textId="77777777" w:rsidR="001D6E94" w:rsidRPr="00920FBC" w:rsidRDefault="001D6E94" w:rsidP="0018566E">
            <w:pPr>
              <w:spacing w:after="0"/>
              <w:jc w:val="center"/>
              <w:rPr>
                <w:rFonts w:cs="Calibri"/>
                <w:sz w:val="18"/>
                <w:szCs w:val="18"/>
              </w:rPr>
            </w:pPr>
            <w:r w:rsidRPr="00920FBC">
              <w:rPr>
                <w:rFonts w:cs="Calibri"/>
                <w:sz w:val="18"/>
                <w:szCs w:val="18"/>
              </w:rPr>
              <w:t>60</w:t>
            </w:r>
          </w:p>
        </w:tc>
      </w:tr>
      <w:tr w:rsidR="001D6E94" w:rsidRPr="00920FBC" w14:paraId="6EC7502A" w14:textId="77777777" w:rsidTr="009F3ED3">
        <w:trPr>
          <w:trHeight w:val="284"/>
        </w:trPr>
        <w:tc>
          <w:tcPr>
            <w:tcW w:w="1605" w:type="pct"/>
            <w:gridSpan w:val="3"/>
            <w:shd w:val="clear" w:color="auto" w:fill="auto"/>
            <w:vAlign w:val="center"/>
            <w:hideMark/>
          </w:tcPr>
          <w:p w14:paraId="770EAD60" w14:textId="77777777" w:rsidR="001D6E94" w:rsidRPr="00920FBC" w:rsidRDefault="001D6E94" w:rsidP="0018566E">
            <w:pPr>
              <w:spacing w:after="0"/>
              <w:rPr>
                <w:rFonts w:cs="Calibri"/>
                <w:sz w:val="18"/>
                <w:szCs w:val="18"/>
              </w:rPr>
            </w:pPr>
          </w:p>
        </w:tc>
        <w:tc>
          <w:tcPr>
            <w:tcW w:w="1621" w:type="pct"/>
            <w:gridSpan w:val="5"/>
            <w:shd w:val="clear" w:color="auto" w:fill="auto"/>
            <w:noWrap/>
            <w:vAlign w:val="bottom"/>
            <w:hideMark/>
          </w:tcPr>
          <w:p w14:paraId="091E27A0"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74" w:type="pct"/>
            <w:gridSpan w:val="4"/>
            <w:shd w:val="clear" w:color="auto" w:fill="auto"/>
            <w:vAlign w:val="center"/>
            <w:hideMark/>
          </w:tcPr>
          <w:p w14:paraId="64E2E064"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444778BF" w14:textId="77777777" w:rsidTr="009F3ED3">
        <w:trPr>
          <w:trHeight w:val="300"/>
        </w:trPr>
        <w:tc>
          <w:tcPr>
            <w:tcW w:w="5000" w:type="pct"/>
            <w:gridSpan w:val="12"/>
            <w:shd w:val="clear" w:color="auto" w:fill="auto"/>
            <w:vAlign w:val="center"/>
            <w:hideMark/>
          </w:tcPr>
          <w:p w14:paraId="6F5B546A" w14:textId="77777777" w:rsidR="001D6E94" w:rsidRPr="00920FBC" w:rsidRDefault="001D6E94" w:rsidP="0018566E">
            <w:pPr>
              <w:spacing w:after="0" w:line="240" w:lineRule="auto"/>
              <w:rPr>
                <w:rFonts w:cs="Calibri"/>
                <w:b/>
                <w:bCs/>
                <w:sz w:val="18"/>
                <w:szCs w:val="18"/>
              </w:rPr>
            </w:pPr>
          </w:p>
          <w:p w14:paraId="1DC25BC6"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İŞYÜKÜ HESAPLAMA</w:t>
            </w:r>
          </w:p>
        </w:tc>
      </w:tr>
      <w:tr w:rsidR="001D6E94" w:rsidRPr="00920FBC" w14:paraId="02619C61" w14:textId="77777777" w:rsidTr="009F3ED3">
        <w:trPr>
          <w:trHeight w:val="476"/>
        </w:trPr>
        <w:tc>
          <w:tcPr>
            <w:tcW w:w="2340" w:type="pct"/>
            <w:gridSpan w:val="5"/>
            <w:shd w:val="clear" w:color="auto" w:fill="auto"/>
            <w:vAlign w:val="center"/>
            <w:hideMark/>
          </w:tcPr>
          <w:p w14:paraId="04F00B9C"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Etkinlik</w:t>
            </w:r>
          </w:p>
        </w:tc>
        <w:tc>
          <w:tcPr>
            <w:tcW w:w="792" w:type="pct"/>
            <w:gridSpan w:val="2"/>
            <w:shd w:val="clear" w:color="auto" w:fill="auto"/>
            <w:vAlign w:val="center"/>
            <w:hideMark/>
          </w:tcPr>
          <w:p w14:paraId="07FA1972"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SAYISI</w:t>
            </w:r>
          </w:p>
        </w:tc>
        <w:tc>
          <w:tcPr>
            <w:tcW w:w="958" w:type="pct"/>
            <w:gridSpan w:val="4"/>
            <w:shd w:val="clear" w:color="auto" w:fill="auto"/>
            <w:vAlign w:val="center"/>
          </w:tcPr>
          <w:p w14:paraId="20AEDF9E"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İş Yükü Süresi (Saat)</w:t>
            </w:r>
          </w:p>
        </w:tc>
        <w:tc>
          <w:tcPr>
            <w:tcW w:w="910" w:type="pct"/>
            <w:shd w:val="clear" w:color="auto" w:fill="auto"/>
            <w:vAlign w:val="center"/>
          </w:tcPr>
          <w:p w14:paraId="6FC56286"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5FE1ACAA" w14:textId="77777777" w:rsidTr="009F3ED3">
        <w:trPr>
          <w:trHeight w:val="420"/>
        </w:trPr>
        <w:tc>
          <w:tcPr>
            <w:tcW w:w="2340" w:type="pct"/>
            <w:gridSpan w:val="5"/>
            <w:shd w:val="clear" w:color="auto" w:fill="auto"/>
            <w:vAlign w:val="center"/>
            <w:hideMark/>
          </w:tcPr>
          <w:p w14:paraId="75B8E5B7" w14:textId="77777777" w:rsidR="001D6E94" w:rsidRPr="00920FBC" w:rsidRDefault="001D6E94" w:rsidP="0018566E">
            <w:pPr>
              <w:spacing w:after="0" w:line="240" w:lineRule="auto"/>
              <w:rPr>
                <w:rFonts w:cs="Calibri"/>
                <w:sz w:val="18"/>
                <w:szCs w:val="18"/>
              </w:rPr>
            </w:pPr>
            <w:r w:rsidRPr="00920FBC">
              <w:rPr>
                <w:rFonts w:cs="Calibri"/>
                <w:sz w:val="18"/>
                <w:szCs w:val="18"/>
              </w:rPr>
              <w:t>Derse Katılım (Sınav haftası hariç)</w:t>
            </w:r>
          </w:p>
        </w:tc>
        <w:tc>
          <w:tcPr>
            <w:tcW w:w="792" w:type="pct"/>
            <w:gridSpan w:val="2"/>
            <w:shd w:val="clear" w:color="auto" w:fill="auto"/>
            <w:noWrap/>
            <w:vAlign w:val="center"/>
            <w:hideMark/>
          </w:tcPr>
          <w:p w14:paraId="51518B54"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58" w:type="pct"/>
            <w:gridSpan w:val="4"/>
            <w:shd w:val="clear" w:color="auto" w:fill="auto"/>
            <w:vAlign w:val="center"/>
          </w:tcPr>
          <w:p w14:paraId="405AEB02"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4</w:t>
            </w:r>
          </w:p>
        </w:tc>
        <w:tc>
          <w:tcPr>
            <w:tcW w:w="910" w:type="pct"/>
            <w:shd w:val="clear" w:color="auto" w:fill="auto"/>
            <w:vAlign w:val="center"/>
          </w:tcPr>
          <w:p w14:paraId="7AF68F3A"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56</w:t>
            </w:r>
          </w:p>
        </w:tc>
      </w:tr>
      <w:tr w:rsidR="001D6E94" w:rsidRPr="00920FBC" w14:paraId="5363627B" w14:textId="77777777" w:rsidTr="009F3ED3">
        <w:trPr>
          <w:trHeight w:val="420"/>
        </w:trPr>
        <w:tc>
          <w:tcPr>
            <w:tcW w:w="2340" w:type="pct"/>
            <w:gridSpan w:val="5"/>
            <w:shd w:val="clear" w:color="auto" w:fill="auto"/>
            <w:vAlign w:val="center"/>
            <w:hideMark/>
          </w:tcPr>
          <w:p w14:paraId="6FA9D4B0"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Ara Sınav </w:t>
            </w:r>
          </w:p>
        </w:tc>
        <w:tc>
          <w:tcPr>
            <w:tcW w:w="792" w:type="pct"/>
            <w:gridSpan w:val="2"/>
            <w:shd w:val="clear" w:color="auto" w:fill="auto"/>
            <w:noWrap/>
            <w:vAlign w:val="center"/>
            <w:hideMark/>
          </w:tcPr>
          <w:p w14:paraId="6151697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0B47A1B9"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10" w:type="pct"/>
            <w:shd w:val="clear" w:color="auto" w:fill="auto"/>
            <w:vAlign w:val="center"/>
          </w:tcPr>
          <w:p w14:paraId="5613DF1E"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5320348E" w14:textId="77777777" w:rsidTr="009F3ED3">
        <w:trPr>
          <w:trHeight w:val="420"/>
        </w:trPr>
        <w:tc>
          <w:tcPr>
            <w:tcW w:w="2340" w:type="pct"/>
            <w:gridSpan w:val="5"/>
            <w:shd w:val="clear" w:color="auto" w:fill="auto"/>
            <w:vAlign w:val="center"/>
            <w:hideMark/>
          </w:tcPr>
          <w:p w14:paraId="26C5E7B2"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Yarı Yıl Sonu Sınav </w:t>
            </w:r>
          </w:p>
        </w:tc>
        <w:tc>
          <w:tcPr>
            <w:tcW w:w="792" w:type="pct"/>
            <w:gridSpan w:val="2"/>
            <w:shd w:val="clear" w:color="auto" w:fill="auto"/>
            <w:noWrap/>
            <w:vAlign w:val="center"/>
            <w:hideMark/>
          </w:tcPr>
          <w:p w14:paraId="1156576E"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3864E08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10" w:type="pct"/>
            <w:shd w:val="clear" w:color="auto" w:fill="auto"/>
            <w:vAlign w:val="center"/>
          </w:tcPr>
          <w:p w14:paraId="1106F636"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3BBD9CE9" w14:textId="77777777" w:rsidTr="009F3ED3">
        <w:trPr>
          <w:trHeight w:val="420"/>
        </w:trPr>
        <w:tc>
          <w:tcPr>
            <w:tcW w:w="2340" w:type="pct"/>
            <w:gridSpan w:val="5"/>
            <w:shd w:val="clear" w:color="auto" w:fill="auto"/>
            <w:vAlign w:val="center"/>
            <w:hideMark/>
          </w:tcPr>
          <w:p w14:paraId="158D1B9B" w14:textId="77777777" w:rsidR="001D6E94" w:rsidRPr="00920FBC" w:rsidRDefault="001D6E94" w:rsidP="0018566E">
            <w:pPr>
              <w:spacing w:after="0" w:line="240" w:lineRule="auto"/>
              <w:rPr>
                <w:rFonts w:cs="Calibri"/>
                <w:sz w:val="18"/>
                <w:szCs w:val="18"/>
              </w:rPr>
            </w:pPr>
            <w:r w:rsidRPr="00920FBC">
              <w:rPr>
                <w:rFonts w:cs="Calibri"/>
                <w:sz w:val="18"/>
                <w:szCs w:val="18"/>
              </w:rPr>
              <w:t>Ara Sınav İçin Bireysel Çalışma</w:t>
            </w:r>
          </w:p>
        </w:tc>
        <w:tc>
          <w:tcPr>
            <w:tcW w:w="792" w:type="pct"/>
            <w:gridSpan w:val="2"/>
            <w:shd w:val="clear" w:color="auto" w:fill="auto"/>
            <w:noWrap/>
            <w:vAlign w:val="center"/>
            <w:hideMark/>
          </w:tcPr>
          <w:p w14:paraId="6168D1FD"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0D4CB81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c>
          <w:tcPr>
            <w:tcW w:w="910" w:type="pct"/>
            <w:shd w:val="clear" w:color="auto" w:fill="auto"/>
            <w:vAlign w:val="center"/>
          </w:tcPr>
          <w:p w14:paraId="533F3ABF"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r>
      <w:tr w:rsidR="001D6E94" w:rsidRPr="00920FBC" w14:paraId="660C8982" w14:textId="77777777" w:rsidTr="009F3ED3">
        <w:trPr>
          <w:trHeight w:val="420"/>
        </w:trPr>
        <w:tc>
          <w:tcPr>
            <w:tcW w:w="2340" w:type="pct"/>
            <w:gridSpan w:val="5"/>
            <w:shd w:val="clear" w:color="auto" w:fill="auto"/>
            <w:vAlign w:val="center"/>
            <w:hideMark/>
          </w:tcPr>
          <w:p w14:paraId="74396338" w14:textId="77777777" w:rsidR="001D6E94" w:rsidRPr="00920FBC" w:rsidRDefault="001D6E94" w:rsidP="0018566E">
            <w:pPr>
              <w:spacing w:after="0" w:line="240" w:lineRule="auto"/>
              <w:rPr>
                <w:rFonts w:cs="Calibri"/>
                <w:sz w:val="18"/>
                <w:szCs w:val="18"/>
              </w:rPr>
            </w:pPr>
            <w:r w:rsidRPr="00920FBC">
              <w:rPr>
                <w:rFonts w:cs="Calibri"/>
                <w:sz w:val="18"/>
                <w:szCs w:val="18"/>
              </w:rPr>
              <w:t>Yarı Yıl Sonu Sınav İçin Bireysel Çalışma</w:t>
            </w:r>
          </w:p>
        </w:tc>
        <w:tc>
          <w:tcPr>
            <w:tcW w:w="792" w:type="pct"/>
            <w:gridSpan w:val="2"/>
            <w:shd w:val="clear" w:color="auto" w:fill="auto"/>
            <w:noWrap/>
            <w:vAlign w:val="center"/>
            <w:hideMark/>
          </w:tcPr>
          <w:p w14:paraId="58A04D9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18CE33AA"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c>
          <w:tcPr>
            <w:tcW w:w="910" w:type="pct"/>
            <w:shd w:val="clear" w:color="auto" w:fill="auto"/>
            <w:vAlign w:val="center"/>
          </w:tcPr>
          <w:p w14:paraId="39A0BA0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r>
      <w:tr w:rsidR="001D6E94" w:rsidRPr="00920FBC" w14:paraId="575F2DFF" w14:textId="77777777" w:rsidTr="009F3ED3">
        <w:trPr>
          <w:trHeight w:val="420"/>
        </w:trPr>
        <w:tc>
          <w:tcPr>
            <w:tcW w:w="2340" w:type="pct"/>
            <w:gridSpan w:val="5"/>
            <w:shd w:val="clear" w:color="auto" w:fill="auto"/>
            <w:vAlign w:val="center"/>
            <w:hideMark/>
          </w:tcPr>
          <w:p w14:paraId="0A043591"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Ödev </w:t>
            </w:r>
          </w:p>
        </w:tc>
        <w:tc>
          <w:tcPr>
            <w:tcW w:w="792" w:type="pct"/>
            <w:gridSpan w:val="2"/>
            <w:shd w:val="clear" w:color="auto" w:fill="auto"/>
            <w:noWrap/>
            <w:vAlign w:val="center"/>
          </w:tcPr>
          <w:p w14:paraId="5E87C062" w14:textId="77777777" w:rsidR="001D6E94" w:rsidRPr="00920FBC" w:rsidRDefault="001D6E94" w:rsidP="0018566E">
            <w:pPr>
              <w:spacing w:after="0" w:line="240" w:lineRule="auto"/>
              <w:jc w:val="center"/>
              <w:rPr>
                <w:rFonts w:cs="Calibri"/>
                <w:sz w:val="18"/>
                <w:szCs w:val="18"/>
              </w:rPr>
            </w:pPr>
          </w:p>
        </w:tc>
        <w:tc>
          <w:tcPr>
            <w:tcW w:w="958" w:type="pct"/>
            <w:gridSpan w:val="4"/>
            <w:shd w:val="clear" w:color="auto" w:fill="auto"/>
            <w:vAlign w:val="center"/>
          </w:tcPr>
          <w:p w14:paraId="18EC5F19" w14:textId="77777777" w:rsidR="001D6E94" w:rsidRPr="00920FBC" w:rsidRDefault="001D6E94" w:rsidP="0018566E">
            <w:pPr>
              <w:spacing w:after="0" w:line="240" w:lineRule="auto"/>
              <w:jc w:val="center"/>
              <w:rPr>
                <w:rFonts w:cs="Calibri"/>
                <w:sz w:val="18"/>
                <w:szCs w:val="18"/>
              </w:rPr>
            </w:pPr>
          </w:p>
        </w:tc>
        <w:tc>
          <w:tcPr>
            <w:tcW w:w="910" w:type="pct"/>
            <w:shd w:val="clear" w:color="auto" w:fill="auto"/>
            <w:vAlign w:val="center"/>
          </w:tcPr>
          <w:p w14:paraId="3F090059" w14:textId="77777777" w:rsidR="001D6E94" w:rsidRPr="00920FBC" w:rsidRDefault="001D6E94" w:rsidP="0018566E">
            <w:pPr>
              <w:spacing w:after="0" w:line="240" w:lineRule="auto"/>
              <w:jc w:val="center"/>
              <w:rPr>
                <w:rFonts w:cs="Calibri"/>
                <w:sz w:val="18"/>
                <w:szCs w:val="18"/>
              </w:rPr>
            </w:pPr>
          </w:p>
        </w:tc>
      </w:tr>
      <w:tr w:rsidR="001D6E94" w:rsidRPr="00920FBC" w14:paraId="5E2E4973" w14:textId="77777777" w:rsidTr="009F3ED3">
        <w:trPr>
          <w:trHeight w:val="420"/>
        </w:trPr>
        <w:tc>
          <w:tcPr>
            <w:tcW w:w="2340" w:type="pct"/>
            <w:gridSpan w:val="5"/>
            <w:shd w:val="clear" w:color="auto" w:fill="auto"/>
            <w:vAlign w:val="center"/>
          </w:tcPr>
          <w:p w14:paraId="79747D67" w14:textId="77777777" w:rsidR="001D6E94" w:rsidRPr="00920FBC" w:rsidRDefault="001D6E94" w:rsidP="0018566E">
            <w:pPr>
              <w:spacing w:after="0" w:line="240" w:lineRule="auto"/>
              <w:rPr>
                <w:rFonts w:cs="Calibri"/>
                <w:sz w:val="18"/>
                <w:szCs w:val="18"/>
              </w:rPr>
            </w:pPr>
            <w:r w:rsidRPr="00920FBC">
              <w:rPr>
                <w:rFonts w:cs="Calibri"/>
                <w:sz w:val="18"/>
                <w:szCs w:val="18"/>
              </w:rPr>
              <w:t>Ders Dışı Bireysel Çalışma</w:t>
            </w:r>
          </w:p>
        </w:tc>
        <w:tc>
          <w:tcPr>
            <w:tcW w:w="792" w:type="pct"/>
            <w:gridSpan w:val="2"/>
            <w:shd w:val="clear" w:color="auto" w:fill="auto"/>
            <w:noWrap/>
            <w:vAlign w:val="center"/>
          </w:tcPr>
          <w:p w14:paraId="04FBDC9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58" w:type="pct"/>
            <w:gridSpan w:val="4"/>
            <w:shd w:val="clear" w:color="auto" w:fill="auto"/>
            <w:vAlign w:val="center"/>
          </w:tcPr>
          <w:p w14:paraId="4D4A7694"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c>
          <w:tcPr>
            <w:tcW w:w="910" w:type="pct"/>
            <w:shd w:val="clear" w:color="auto" w:fill="auto"/>
            <w:vAlign w:val="center"/>
          </w:tcPr>
          <w:p w14:paraId="3CB3F0E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70</w:t>
            </w:r>
          </w:p>
        </w:tc>
      </w:tr>
      <w:tr w:rsidR="001D6E94" w:rsidRPr="00920FBC" w14:paraId="2AB6BBB6" w14:textId="77777777" w:rsidTr="009F3ED3">
        <w:trPr>
          <w:trHeight w:val="420"/>
        </w:trPr>
        <w:tc>
          <w:tcPr>
            <w:tcW w:w="2340" w:type="pct"/>
            <w:gridSpan w:val="5"/>
            <w:shd w:val="clear" w:color="auto" w:fill="auto"/>
            <w:vAlign w:val="center"/>
            <w:hideMark/>
          </w:tcPr>
          <w:p w14:paraId="30C4B810"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792" w:type="pct"/>
            <w:gridSpan w:val="2"/>
            <w:shd w:val="clear" w:color="auto" w:fill="auto"/>
            <w:noWrap/>
            <w:vAlign w:val="center"/>
            <w:hideMark/>
          </w:tcPr>
          <w:p w14:paraId="05D61E40" w14:textId="77777777" w:rsidR="001D6E94" w:rsidRPr="00920FBC" w:rsidRDefault="001D6E94" w:rsidP="0018566E">
            <w:pPr>
              <w:spacing w:after="0" w:line="240" w:lineRule="auto"/>
              <w:jc w:val="center"/>
              <w:rPr>
                <w:rFonts w:cs="Calibri"/>
                <w:sz w:val="18"/>
                <w:szCs w:val="18"/>
              </w:rPr>
            </w:pPr>
          </w:p>
        </w:tc>
        <w:tc>
          <w:tcPr>
            <w:tcW w:w="958" w:type="pct"/>
            <w:gridSpan w:val="4"/>
            <w:shd w:val="clear" w:color="auto" w:fill="auto"/>
            <w:noWrap/>
            <w:vAlign w:val="center"/>
            <w:hideMark/>
          </w:tcPr>
          <w:p w14:paraId="025327F7" w14:textId="77777777" w:rsidR="001D6E94" w:rsidRPr="00920FBC" w:rsidRDefault="001D6E94" w:rsidP="0018566E">
            <w:pPr>
              <w:spacing w:after="0" w:line="240" w:lineRule="auto"/>
              <w:jc w:val="center"/>
              <w:rPr>
                <w:rFonts w:cs="Calibri"/>
                <w:sz w:val="18"/>
                <w:szCs w:val="18"/>
              </w:rPr>
            </w:pPr>
          </w:p>
        </w:tc>
        <w:tc>
          <w:tcPr>
            <w:tcW w:w="910" w:type="pct"/>
            <w:shd w:val="clear" w:color="auto" w:fill="auto"/>
            <w:noWrap/>
            <w:vAlign w:val="center"/>
            <w:hideMark/>
          </w:tcPr>
          <w:p w14:paraId="4B30D05F"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150</w:t>
            </w:r>
          </w:p>
        </w:tc>
      </w:tr>
      <w:tr w:rsidR="001D6E94" w:rsidRPr="00920FBC" w14:paraId="0284D0F2" w14:textId="77777777" w:rsidTr="009F3ED3">
        <w:trPr>
          <w:trHeight w:val="420"/>
        </w:trPr>
        <w:tc>
          <w:tcPr>
            <w:tcW w:w="2340" w:type="pct"/>
            <w:gridSpan w:val="5"/>
            <w:shd w:val="clear" w:color="auto" w:fill="auto"/>
            <w:vAlign w:val="center"/>
            <w:hideMark/>
          </w:tcPr>
          <w:p w14:paraId="3F4BEE83"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792" w:type="pct"/>
            <w:gridSpan w:val="2"/>
            <w:shd w:val="clear" w:color="auto" w:fill="auto"/>
            <w:noWrap/>
            <w:vAlign w:val="center"/>
            <w:hideMark/>
          </w:tcPr>
          <w:p w14:paraId="5F09F6AC" w14:textId="77777777" w:rsidR="001D6E94" w:rsidRPr="00920FBC" w:rsidRDefault="001D6E94" w:rsidP="0018566E">
            <w:pPr>
              <w:spacing w:after="0" w:line="240" w:lineRule="auto"/>
              <w:jc w:val="center"/>
              <w:rPr>
                <w:rFonts w:cs="Calibri"/>
                <w:sz w:val="18"/>
                <w:szCs w:val="18"/>
              </w:rPr>
            </w:pPr>
          </w:p>
        </w:tc>
        <w:tc>
          <w:tcPr>
            <w:tcW w:w="958" w:type="pct"/>
            <w:gridSpan w:val="4"/>
            <w:shd w:val="clear" w:color="auto" w:fill="auto"/>
            <w:noWrap/>
            <w:vAlign w:val="center"/>
            <w:hideMark/>
          </w:tcPr>
          <w:p w14:paraId="1C491195" w14:textId="77777777" w:rsidR="001D6E94" w:rsidRPr="00920FBC" w:rsidRDefault="001D6E94" w:rsidP="0018566E">
            <w:pPr>
              <w:spacing w:after="0" w:line="240" w:lineRule="auto"/>
              <w:jc w:val="center"/>
              <w:rPr>
                <w:rFonts w:cs="Calibri"/>
                <w:sz w:val="18"/>
                <w:szCs w:val="18"/>
              </w:rPr>
            </w:pPr>
          </w:p>
        </w:tc>
        <w:tc>
          <w:tcPr>
            <w:tcW w:w="910" w:type="pct"/>
            <w:shd w:val="clear" w:color="auto" w:fill="auto"/>
            <w:noWrap/>
            <w:vAlign w:val="center"/>
            <w:hideMark/>
          </w:tcPr>
          <w:p w14:paraId="3A344697"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r>
    </w:tbl>
    <w:p w14:paraId="3C508F55" w14:textId="77777777" w:rsidR="001D6E94" w:rsidRDefault="001D6E94" w:rsidP="009F3ED3">
      <w:pPr>
        <w:spacing w:line="240" w:lineRule="auto"/>
        <w:rPr>
          <w:rFonts w:cs="Calibri"/>
          <w:sz w:val="18"/>
          <w:szCs w:val="18"/>
        </w:rPr>
      </w:pPr>
    </w:p>
    <w:p w14:paraId="79978B4A" w14:textId="77777777" w:rsidR="001D6E94" w:rsidRPr="0084691D" w:rsidRDefault="001D6E94" w:rsidP="009F3ED3">
      <w:pPr>
        <w:spacing w:line="240" w:lineRule="auto"/>
        <w:jc w:val="right"/>
        <w:rPr>
          <w:rFonts w:cs="Calibri"/>
          <w:sz w:val="18"/>
          <w:szCs w:val="18"/>
        </w:rPr>
      </w:pPr>
      <w:r w:rsidRPr="0084691D">
        <w:rPr>
          <w:rFonts w:cs="Calibri"/>
          <w:sz w:val="18"/>
          <w:szCs w:val="18"/>
        </w:rPr>
        <w:t>Düzenleme Tarihi: 02/05/2019</w:t>
      </w:r>
    </w:p>
    <w:p w14:paraId="45C79DCD" w14:textId="77777777" w:rsidR="001D6E94" w:rsidRDefault="001D6E94" w:rsidP="009F3ED3">
      <w:pPr>
        <w:spacing w:line="240" w:lineRule="auto"/>
        <w:rPr>
          <w:rFonts w:cs="Calibri"/>
          <w:sz w:val="18"/>
          <w:szCs w:val="18"/>
        </w:rPr>
      </w:pPr>
    </w:p>
    <w:p w14:paraId="15FDAE7F" w14:textId="77777777" w:rsidR="001D6E94" w:rsidRPr="0084691D" w:rsidRDefault="001D6E94" w:rsidP="009F3ED3">
      <w:pPr>
        <w:spacing w:line="240" w:lineRule="auto"/>
        <w:rPr>
          <w:rFonts w:cs="Calibri"/>
          <w:sz w:val="18"/>
          <w:szCs w:val="18"/>
        </w:rPr>
      </w:pPr>
    </w:p>
    <w:p w14:paraId="401BFCA1" w14:textId="77777777" w:rsidR="001D6E94" w:rsidRPr="0084691D" w:rsidRDefault="001D6E94" w:rsidP="009F3ED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0CB772B3" w14:textId="77777777" w:rsidR="001D6E94" w:rsidRDefault="001D6E94" w:rsidP="009F3ED3">
      <w:pPr>
        <w:spacing w:line="240" w:lineRule="auto"/>
        <w:rPr>
          <w:rFonts w:cs="Calibri"/>
          <w:sz w:val="18"/>
          <w:szCs w:val="18"/>
        </w:rPr>
      </w:pPr>
    </w:p>
    <w:p w14:paraId="74B7F811" w14:textId="77777777" w:rsidR="001D6E94" w:rsidRPr="0084691D" w:rsidRDefault="001D6E94" w:rsidP="009F3ED3">
      <w:pPr>
        <w:spacing w:line="240" w:lineRule="auto"/>
        <w:rPr>
          <w:rFonts w:cs="Calibri"/>
          <w:sz w:val="18"/>
          <w:szCs w:val="18"/>
        </w:rPr>
      </w:pPr>
    </w:p>
    <w:p w14:paraId="50B4A979" w14:textId="77777777" w:rsidR="001D6E94" w:rsidRPr="0084691D" w:rsidRDefault="001D6E94" w:rsidP="009F3ED3">
      <w:pPr>
        <w:spacing w:line="240" w:lineRule="auto"/>
        <w:rPr>
          <w:rFonts w:cs="Calibri"/>
          <w:sz w:val="18"/>
          <w:szCs w:val="18"/>
        </w:rPr>
      </w:pPr>
      <w:r>
        <w:rPr>
          <w:rFonts w:cs="Calibri"/>
          <w:sz w:val="18"/>
          <w:szCs w:val="18"/>
        </w:rPr>
        <w:lastRenderedPageBreak/>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DD66631" w14:textId="77777777" w:rsidR="001D6E94" w:rsidRPr="0084691D" w:rsidRDefault="001D6E94" w:rsidP="009F3ED3">
      <w:pPr>
        <w:spacing w:line="240" w:lineRule="auto"/>
        <w:rPr>
          <w:rFonts w:cs="Calibri"/>
          <w:sz w:val="18"/>
          <w:szCs w:val="18"/>
        </w:rPr>
      </w:pPr>
    </w:p>
    <w:p w14:paraId="651B3A78" w14:textId="77777777" w:rsidR="001D6E94" w:rsidRPr="0084691D" w:rsidRDefault="001D6E94" w:rsidP="009F3ED3">
      <w:pPr>
        <w:spacing w:line="240" w:lineRule="auto"/>
        <w:rPr>
          <w:rFonts w:cs="Calibri"/>
          <w:sz w:val="18"/>
          <w:szCs w:val="18"/>
        </w:rPr>
      </w:pPr>
    </w:p>
    <w:p w14:paraId="609EF12C" w14:textId="77777777" w:rsidR="001D6E94" w:rsidRDefault="001D6E94" w:rsidP="009F3ED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C970E2F" w14:textId="77777777" w:rsidR="001D6E94" w:rsidRDefault="001D6E94" w:rsidP="009F3ED3"/>
    <w:p w14:paraId="5A07FBD0" w14:textId="77777777" w:rsidR="001D6E94" w:rsidRDefault="001D6E94" w:rsidP="009F3ED3"/>
    <w:p w14:paraId="7F543320" w14:textId="77777777" w:rsidR="001D6E94" w:rsidRDefault="001D6E94" w:rsidP="009F3ED3"/>
    <w:p w14:paraId="5C3A4749"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7"/>
        <w:gridCol w:w="1231"/>
        <w:gridCol w:w="975"/>
        <w:gridCol w:w="384"/>
        <w:gridCol w:w="1126"/>
        <w:gridCol w:w="339"/>
        <w:gridCol w:w="176"/>
        <w:gridCol w:w="556"/>
        <w:gridCol w:w="1040"/>
        <w:gridCol w:w="60"/>
        <w:gridCol w:w="1579"/>
      </w:tblGrid>
      <w:tr w:rsidR="001D6E94" w:rsidRPr="00291791" w14:paraId="0E4FFB28" w14:textId="77777777" w:rsidTr="00151DDC">
        <w:trPr>
          <w:trHeight w:val="735"/>
        </w:trPr>
        <w:tc>
          <w:tcPr>
            <w:tcW w:w="5000" w:type="pct"/>
            <w:gridSpan w:val="12"/>
            <w:shd w:val="clear" w:color="auto" w:fill="auto"/>
            <w:vAlign w:val="center"/>
            <w:hideMark/>
          </w:tcPr>
          <w:p w14:paraId="5B20A467" w14:textId="77777777" w:rsidR="001D6E94" w:rsidRPr="00291791" w:rsidRDefault="001D6E94" w:rsidP="00141C49">
            <w:pPr>
              <w:spacing w:after="0" w:line="240" w:lineRule="auto"/>
              <w:jc w:val="center"/>
              <w:rPr>
                <w:rFonts w:cs="Calibri"/>
                <w:b/>
                <w:bCs/>
                <w:color w:val="000000"/>
                <w:sz w:val="18"/>
                <w:szCs w:val="18"/>
              </w:rPr>
            </w:pPr>
            <w:r w:rsidRPr="00291791">
              <w:rPr>
                <w:rFonts w:cs="Calibri"/>
                <w:b/>
                <w:bCs/>
                <w:color w:val="000000"/>
                <w:sz w:val="18"/>
                <w:szCs w:val="18"/>
              </w:rPr>
              <w:t xml:space="preserve">GİRESUN ÜNİVERSİTESİ </w:t>
            </w:r>
            <w:r w:rsidRPr="00291791">
              <w:rPr>
                <w:rFonts w:cs="Calibri"/>
                <w:b/>
                <w:bCs/>
                <w:color w:val="000000"/>
                <w:sz w:val="18"/>
                <w:szCs w:val="18"/>
              </w:rPr>
              <w:br/>
              <w:t>DERS TANITIM FORMU</w:t>
            </w:r>
          </w:p>
        </w:tc>
      </w:tr>
      <w:tr w:rsidR="001D6E94" w:rsidRPr="00291791" w14:paraId="1BEF1ECC" w14:textId="77777777" w:rsidTr="00151DDC">
        <w:trPr>
          <w:trHeight w:val="420"/>
        </w:trPr>
        <w:tc>
          <w:tcPr>
            <w:tcW w:w="5000" w:type="pct"/>
            <w:gridSpan w:val="12"/>
            <w:shd w:val="clear" w:color="auto" w:fill="auto"/>
            <w:vAlign w:val="center"/>
            <w:hideMark/>
          </w:tcPr>
          <w:p w14:paraId="2D62EB0D" w14:textId="77777777" w:rsidR="001D6E94" w:rsidRPr="00291791" w:rsidRDefault="001D6E94" w:rsidP="002115AE">
            <w:pPr>
              <w:spacing w:after="0" w:line="240" w:lineRule="auto"/>
              <w:jc w:val="center"/>
              <w:rPr>
                <w:rFonts w:cs="Calibri"/>
                <w:b/>
                <w:bCs/>
                <w:color w:val="000000"/>
                <w:sz w:val="18"/>
                <w:szCs w:val="18"/>
              </w:rPr>
            </w:pPr>
            <w:r w:rsidRPr="00291791">
              <w:rPr>
                <w:rFonts w:cs="Calibri"/>
                <w:b/>
                <w:bCs/>
                <w:color w:val="000000"/>
                <w:sz w:val="18"/>
                <w:szCs w:val="18"/>
              </w:rPr>
              <w:t>DERS BİLGİLERİ</w:t>
            </w:r>
          </w:p>
          <w:p w14:paraId="46E00A12" w14:textId="77777777" w:rsidR="001D6E94" w:rsidRPr="00291791" w:rsidRDefault="001D6E94" w:rsidP="002115AE">
            <w:pPr>
              <w:spacing w:after="0" w:line="240" w:lineRule="auto"/>
              <w:jc w:val="center"/>
              <w:rPr>
                <w:rFonts w:cs="Calibri"/>
                <w:b/>
                <w:bCs/>
                <w:color w:val="000000"/>
                <w:sz w:val="18"/>
                <w:szCs w:val="18"/>
              </w:rPr>
            </w:pPr>
          </w:p>
        </w:tc>
      </w:tr>
      <w:tr w:rsidR="001D6E94" w:rsidRPr="00291791" w14:paraId="1F663F98" w14:textId="77777777" w:rsidTr="00151DDC">
        <w:trPr>
          <w:trHeight w:val="284"/>
        </w:trPr>
        <w:tc>
          <w:tcPr>
            <w:tcW w:w="866" w:type="pct"/>
            <w:shd w:val="clear" w:color="auto" w:fill="auto"/>
            <w:vAlign w:val="center"/>
          </w:tcPr>
          <w:p w14:paraId="3F7D2BCF" w14:textId="77777777" w:rsidR="001D6E94" w:rsidRPr="00291791" w:rsidRDefault="001D6E94" w:rsidP="00A3032D">
            <w:pPr>
              <w:spacing w:after="0" w:line="240" w:lineRule="auto"/>
              <w:jc w:val="center"/>
              <w:rPr>
                <w:rFonts w:cs="Calibri"/>
                <w:b/>
                <w:bCs/>
                <w:i/>
                <w:iCs/>
                <w:color w:val="000000"/>
                <w:sz w:val="18"/>
                <w:szCs w:val="18"/>
              </w:rPr>
            </w:pPr>
          </w:p>
        </w:tc>
        <w:tc>
          <w:tcPr>
            <w:tcW w:w="1232" w:type="pct"/>
            <w:gridSpan w:val="3"/>
            <w:shd w:val="clear" w:color="auto" w:fill="auto"/>
            <w:vAlign w:val="center"/>
          </w:tcPr>
          <w:p w14:paraId="40068AC7" w14:textId="77777777" w:rsidR="001D6E94" w:rsidRPr="00291791" w:rsidRDefault="001D6E94" w:rsidP="00A3032D">
            <w:pPr>
              <w:spacing w:after="0" w:line="240" w:lineRule="auto"/>
              <w:jc w:val="center"/>
              <w:rPr>
                <w:rFonts w:cs="Calibri"/>
                <w:b/>
                <w:bCs/>
                <w:i/>
                <w:iCs/>
                <w:color w:val="000000"/>
                <w:sz w:val="18"/>
                <w:szCs w:val="18"/>
              </w:rPr>
            </w:pPr>
          </w:p>
        </w:tc>
        <w:tc>
          <w:tcPr>
            <w:tcW w:w="833" w:type="pct"/>
            <w:gridSpan w:val="2"/>
            <w:shd w:val="clear" w:color="auto" w:fill="auto"/>
            <w:vAlign w:val="center"/>
            <w:hideMark/>
          </w:tcPr>
          <w:p w14:paraId="5606C151" w14:textId="77777777" w:rsidR="001D6E94" w:rsidRPr="00291791" w:rsidRDefault="001D6E94" w:rsidP="00A3032D">
            <w:pPr>
              <w:spacing w:after="0" w:line="240" w:lineRule="auto"/>
              <w:ind w:left="-115"/>
              <w:jc w:val="center"/>
              <w:rPr>
                <w:rFonts w:cs="Calibri"/>
                <w:b/>
                <w:bCs/>
                <w:i/>
                <w:iCs/>
                <w:color w:val="000000"/>
                <w:sz w:val="18"/>
                <w:szCs w:val="18"/>
              </w:rPr>
            </w:pPr>
            <w:r w:rsidRPr="00291791">
              <w:rPr>
                <w:rFonts w:cs="Calibri"/>
                <w:b/>
                <w:bCs/>
                <w:i/>
                <w:iCs/>
                <w:color w:val="000000"/>
                <w:sz w:val="18"/>
                <w:szCs w:val="18"/>
              </w:rPr>
              <w:t>Yarıyıl</w:t>
            </w:r>
          </w:p>
        </w:tc>
        <w:tc>
          <w:tcPr>
            <w:tcW w:w="591" w:type="pct"/>
            <w:gridSpan w:val="3"/>
            <w:shd w:val="clear" w:color="auto" w:fill="auto"/>
            <w:vAlign w:val="center"/>
            <w:hideMark/>
          </w:tcPr>
          <w:p w14:paraId="5C333623" w14:textId="77777777" w:rsidR="001D6E94" w:rsidRPr="00291791" w:rsidRDefault="001D6E94" w:rsidP="00A3032D">
            <w:pPr>
              <w:spacing w:after="0" w:line="240" w:lineRule="auto"/>
              <w:jc w:val="center"/>
              <w:rPr>
                <w:rFonts w:cs="Calibri"/>
                <w:b/>
                <w:bCs/>
                <w:i/>
                <w:iCs/>
                <w:color w:val="000000"/>
                <w:sz w:val="18"/>
                <w:szCs w:val="18"/>
              </w:rPr>
            </w:pPr>
            <w:r w:rsidRPr="00291791">
              <w:rPr>
                <w:rFonts w:cs="Calibri"/>
                <w:b/>
                <w:bCs/>
                <w:i/>
                <w:iCs/>
                <w:color w:val="000000"/>
                <w:sz w:val="18"/>
                <w:szCs w:val="18"/>
              </w:rPr>
              <w:t>T+U Saat</w:t>
            </w:r>
          </w:p>
        </w:tc>
        <w:tc>
          <w:tcPr>
            <w:tcW w:w="1477" w:type="pct"/>
            <w:gridSpan w:val="3"/>
            <w:shd w:val="clear" w:color="auto" w:fill="auto"/>
            <w:vAlign w:val="center"/>
            <w:hideMark/>
          </w:tcPr>
          <w:p w14:paraId="33B0C444" w14:textId="77777777" w:rsidR="001D6E94" w:rsidRPr="00291791" w:rsidRDefault="001D6E94" w:rsidP="00A3032D">
            <w:pPr>
              <w:spacing w:after="0" w:line="240" w:lineRule="auto"/>
              <w:jc w:val="center"/>
              <w:rPr>
                <w:rFonts w:cs="Calibri"/>
                <w:b/>
                <w:bCs/>
                <w:i/>
                <w:iCs/>
                <w:color w:val="000000"/>
                <w:sz w:val="18"/>
                <w:szCs w:val="18"/>
              </w:rPr>
            </w:pPr>
            <w:r w:rsidRPr="00291791">
              <w:rPr>
                <w:rFonts w:cs="Calibri"/>
                <w:b/>
                <w:bCs/>
                <w:i/>
                <w:iCs/>
                <w:color w:val="000000"/>
                <w:sz w:val="18"/>
                <w:szCs w:val="18"/>
              </w:rPr>
              <w:t>AKTS</w:t>
            </w:r>
          </w:p>
        </w:tc>
      </w:tr>
      <w:tr w:rsidR="001D6E94" w:rsidRPr="00291791" w14:paraId="4CF995FB" w14:textId="77777777" w:rsidTr="00151DDC">
        <w:trPr>
          <w:trHeight w:val="284"/>
        </w:trPr>
        <w:tc>
          <w:tcPr>
            <w:tcW w:w="866" w:type="pct"/>
            <w:shd w:val="clear" w:color="auto" w:fill="auto"/>
            <w:vAlign w:val="center"/>
            <w:hideMark/>
          </w:tcPr>
          <w:p w14:paraId="30A26A5C"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Dersin Kodu</w:t>
            </w:r>
          </w:p>
        </w:tc>
        <w:tc>
          <w:tcPr>
            <w:tcW w:w="1232" w:type="pct"/>
            <w:gridSpan w:val="3"/>
            <w:shd w:val="clear" w:color="auto" w:fill="auto"/>
            <w:vAlign w:val="center"/>
            <w:hideMark/>
          </w:tcPr>
          <w:p w14:paraId="61D7117A" w14:textId="77777777" w:rsidR="001D6E94" w:rsidRPr="00291791" w:rsidRDefault="001D6E94" w:rsidP="00D96464">
            <w:pPr>
              <w:spacing w:after="0" w:line="240" w:lineRule="auto"/>
              <w:rPr>
                <w:rFonts w:cs="Calibri"/>
                <w:color w:val="000000"/>
                <w:sz w:val="18"/>
                <w:szCs w:val="18"/>
              </w:rPr>
            </w:pPr>
            <w:r w:rsidRPr="00291791">
              <w:rPr>
                <w:rFonts w:cs="Calibri"/>
                <w:color w:val="000000"/>
                <w:sz w:val="18"/>
                <w:szCs w:val="18"/>
              </w:rPr>
              <w:t>RKY203</w:t>
            </w:r>
          </w:p>
        </w:tc>
        <w:tc>
          <w:tcPr>
            <w:tcW w:w="833" w:type="pct"/>
            <w:gridSpan w:val="2"/>
            <w:shd w:val="clear" w:color="auto" w:fill="auto"/>
            <w:vAlign w:val="center"/>
            <w:hideMark/>
          </w:tcPr>
          <w:p w14:paraId="12C66F28" w14:textId="77777777" w:rsidR="001D6E94" w:rsidRPr="00291791" w:rsidRDefault="001D6E94" w:rsidP="00291791">
            <w:pPr>
              <w:spacing w:after="0" w:line="240" w:lineRule="auto"/>
              <w:jc w:val="center"/>
              <w:rPr>
                <w:rFonts w:cs="Calibri"/>
                <w:color w:val="000000"/>
                <w:sz w:val="18"/>
                <w:szCs w:val="18"/>
              </w:rPr>
            </w:pPr>
            <w:r w:rsidRPr="00291791">
              <w:rPr>
                <w:rFonts w:cs="Calibri"/>
                <w:color w:val="000000"/>
                <w:sz w:val="18"/>
                <w:szCs w:val="18"/>
              </w:rPr>
              <w:t xml:space="preserve">Güz </w:t>
            </w:r>
            <w:r w:rsidRPr="00291791">
              <w:rPr>
                <w:rFonts w:cs="Calibri"/>
                <w:sz w:val="18"/>
                <w:szCs w:val="18"/>
                <w:shd w:val="clear" w:color="auto" w:fill="FFFFFF"/>
              </w:rPr>
              <w:fldChar w:fldCharType="begin">
                <w:ffData>
                  <w:name w:val=""/>
                  <w:enabled/>
                  <w:calcOnExit w:val="0"/>
                  <w:checkBox>
                    <w:sizeAuto/>
                    <w:default w:val="1"/>
                  </w:checkBox>
                </w:ffData>
              </w:fldChar>
            </w:r>
            <w:r w:rsidRPr="00291791">
              <w:rPr>
                <w:rFonts w:cs="Calibri"/>
                <w:sz w:val="18"/>
                <w:szCs w:val="18"/>
                <w:shd w:val="clear" w:color="auto" w:fill="FFFFFF"/>
              </w:rPr>
              <w:instrText xml:space="preserve"> FORMCHECKBOX </w:instrText>
            </w:r>
            <w:r w:rsidRPr="00291791">
              <w:rPr>
                <w:rFonts w:cs="Calibri"/>
                <w:sz w:val="18"/>
                <w:szCs w:val="18"/>
                <w:shd w:val="clear" w:color="auto" w:fill="FFFFFF"/>
              </w:rPr>
            </w:r>
            <w:r w:rsidRPr="00291791">
              <w:rPr>
                <w:rFonts w:cs="Calibri"/>
                <w:sz w:val="18"/>
                <w:szCs w:val="18"/>
                <w:shd w:val="clear" w:color="auto" w:fill="FFFFFF"/>
              </w:rPr>
              <w:fldChar w:fldCharType="end"/>
            </w:r>
            <w:r w:rsidRPr="00291791">
              <w:rPr>
                <w:rFonts w:cs="Calibri"/>
                <w:sz w:val="18"/>
                <w:szCs w:val="18"/>
              </w:rPr>
              <w:t xml:space="preserve"> </w:t>
            </w:r>
            <w:r w:rsidRPr="00291791">
              <w:rPr>
                <w:rFonts w:cs="Calibri"/>
                <w:color w:val="000000"/>
                <w:sz w:val="18"/>
                <w:szCs w:val="18"/>
              </w:rPr>
              <w:t xml:space="preserve"> Bahar </w:t>
            </w:r>
            <w:r w:rsidRPr="00291791">
              <w:rPr>
                <w:rFonts w:cs="Calibri"/>
                <w:sz w:val="18"/>
                <w:szCs w:val="18"/>
              </w:rPr>
              <w:fldChar w:fldCharType="begin">
                <w:ffData>
                  <w:name w:val="Check2"/>
                  <w:enabled/>
                  <w:calcOnExit w:val="0"/>
                  <w:checkBox>
                    <w:sizeAuto/>
                    <w:default w:val="0"/>
                  </w:checkBox>
                </w:ffData>
              </w:fldChar>
            </w:r>
            <w:r w:rsidRPr="00291791">
              <w:rPr>
                <w:rFonts w:cs="Calibri"/>
                <w:sz w:val="18"/>
                <w:szCs w:val="18"/>
              </w:rPr>
              <w:instrText xml:space="preserve"> FORMCHECKBOX </w:instrText>
            </w:r>
            <w:r w:rsidRPr="00291791">
              <w:rPr>
                <w:rFonts w:cs="Calibri"/>
                <w:sz w:val="18"/>
                <w:szCs w:val="18"/>
              </w:rPr>
            </w:r>
            <w:r w:rsidRPr="00291791">
              <w:rPr>
                <w:rFonts w:cs="Calibri"/>
                <w:sz w:val="18"/>
                <w:szCs w:val="18"/>
              </w:rPr>
              <w:fldChar w:fldCharType="end"/>
            </w:r>
            <w:r w:rsidRPr="00291791">
              <w:rPr>
                <w:rFonts w:cs="Calibri"/>
                <w:color w:val="000000"/>
                <w:sz w:val="18"/>
                <w:szCs w:val="18"/>
              </w:rPr>
              <w:t> </w:t>
            </w:r>
          </w:p>
        </w:tc>
        <w:tc>
          <w:tcPr>
            <w:tcW w:w="591" w:type="pct"/>
            <w:gridSpan w:val="3"/>
            <w:shd w:val="clear" w:color="auto" w:fill="auto"/>
            <w:vAlign w:val="center"/>
            <w:hideMark/>
          </w:tcPr>
          <w:p w14:paraId="61A31258" w14:textId="77777777" w:rsidR="001D6E94" w:rsidRPr="00291791" w:rsidRDefault="001D6E94" w:rsidP="002115AE">
            <w:pPr>
              <w:spacing w:after="0" w:line="240" w:lineRule="auto"/>
              <w:jc w:val="center"/>
              <w:rPr>
                <w:rFonts w:cs="Calibri"/>
                <w:color w:val="000000"/>
                <w:sz w:val="18"/>
                <w:szCs w:val="18"/>
              </w:rPr>
            </w:pPr>
            <w:r w:rsidRPr="00291791">
              <w:rPr>
                <w:rFonts w:cs="Calibri"/>
                <w:color w:val="000000"/>
                <w:sz w:val="18"/>
                <w:szCs w:val="18"/>
              </w:rPr>
              <w:t>3+0</w:t>
            </w:r>
          </w:p>
        </w:tc>
        <w:tc>
          <w:tcPr>
            <w:tcW w:w="1477" w:type="pct"/>
            <w:gridSpan w:val="3"/>
            <w:shd w:val="clear" w:color="auto" w:fill="auto"/>
            <w:vAlign w:val="center"/>
            <w:hideMark/>
          </w:tcPr>
          <w:p w14:paraId="48039861" w14:textId="77777777" w:rsidR="001D6E94" w:rsidRPr="00291791" w:rsidRDefault="001D6E94" w:rsidP="0064288D">
            <w:pPr>
              <w:spacing w:after="0" w:line="240" w:lineRule="auto"/>
              <w:jc w:val="center"/>
              <w:rPr>
                <w:rFonts w:cs="Calibri"/>
                <w:color w:val="000000"/>
                <w:sz w:val="18"/>
                <w:szCs w:val="18"/>
              </w:rPr>
            </w:pPr>
            <w:r w:rsidRPr="00291791">
              <w:rPr>
                <w:rFonts w:cs="Calibri"/>
                <w:color w:val="000000"/>
                <w:sz w:val="18"/>
                <w:szCs w:val="18"/>
              </w:rPr>
              <w:t>5</w:t>
            </w:r>
          </w:p>
        </w:tc>
      </w:tr>
      <w:tr w:rsidR="001D6E94" w:rsidRPr="00291791" w14:paraId="396B9534" w14:textId="77777777" w:rsidTr="00151DDC">
        <w:trPr>
          <w:trHeight w:val="287"/>
        </w:trPr>
        <w:tc>
          <w:tcPr>
            <w:tcW w:w="866" w:type="pct"/>
            <w:shd w:val="clear" w:color="auto" w:fill="auto"/>
            <w:noWrap/>
            <w:vAlign w:val="bottom"/>
            <w:hideMark/>
          </w:tcPr>
          <w:p w14:paraId="1DFBA8BC"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Adı</w:t>
            </w:r>
          </w:p>
        </w:tc>
        <w:tc>
          <w:tcPr>
            <w:tcW w:w="4134" w:type="pct"/>
            <w:gridSpan w:val="11"/>
            <w:shd w:val="clear" w:color="auto" w:fill="auto"/>
            <w:noWrap/>
            <w:vAlign w:val="bottom"/>
            <w:hideMark/>
          </w:tcPr>
          <w:p w14:paraId="5A84F303" w14:textId="77777777" w:rsidR="001D6E94" w:rsidRPr="00291791" w:rsidRDefault="001D6E94" w:rsidP="00E96534">
            <w:pPr>
              <w:spacing w:after="0" w:line="240" w:lineRule="auto"/>
              <w:rPr>
                <w:rFonts w:cs="Calibri"/>
                <w:color w:val="000000"/>
                <w:sz w:val="18"/>
                <w:szCs w:val="18"/>
              </w:rPr>
            </w:pPr>
            <w:r w:rsidRPr="00291791">
              <w:rPr>
                <w:rFonts w:cs="Calibri"/>
                <w:color w:val="000000"/>
                <w:sz w:val="18"/>
                <w:szCs w:val="18"/>
              </w:rPr>
              <w:t>Rekreasyon Yönetimi</w:t>
            </w:r>
          </w:p>
        </w:tc>
      </w:tr>
      <w:tr w:rsidR="001D6E94" w:rsidRPr="00291791" w14:paraId="4E1462D8" w14:textId="77777777" w:rsidTr="00151DDC">
        <w:trPr>
          <w:trHeight w:val="287"/>
        </w:trPr>
        <w:tc>
          <w:tcPr>
            <w:tcW w:w="866" w:type="pct"/>
            <w:shd w:val="clear" w:color="auto" w:fill="auto"/>
            <w:noWrap/>
            <w:vAlign w:val="bottom"/>
            <w:hideMark/>
          </w:tcPr>
          <w:p w14:paraId="6F47C0EF"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Dersin İngilizce Adı</w:t>
            </w:r>
          </w:p>
        </w:tc>
        <w:tc>
          <w:tcPr>
            <w:tcW w:w="4134" w:type="pct"/>
            <w:gridSpan w:val="11"/>
            <w:shd w:val="clear" w:color="auto" w:fill="auto"/>
            <w:noWrap/>
            <w:vAlign w:val="bottom"/>
          </w:tcPr>
          <w:p w14:paraId="2EC170E2" w14:textId="77777777" w:rsidR="001D6E94" w:rsidRPr="00291791" w:rsidRDefault="001D6E94" w:rsidP="003C4B10">
            <w:pPr>
              <w:spacing w:after="0" w:line="240" w:lineRule="auto"/>
              <w:rPr>
                <w:rFonts w:cs="Calibri"/>
                <w:color w:val="000000"/>
                <w:sz w:val="18"/>
                <w:szCs w:val="18"/>
              </w:rPr>
            </w:pPr>
            <w:r w:rsidRPr="00291791">
              <w:rPr>
                <w:rFonts w:cs="Calibri"/>
                <w:color w:val="000000"/>
                <w:sz w:val="18"/>
                <w:szCs w:val="18"/>
              </w:rPr>
              <w:t>Recreation Management</w:t>
            </w:r>
          </w:p>
        </w:tc>
      </w:tr>
      <w:tr w:rsidR="001D6E94" w:rsidRPr="00291791" w14:paraId="65253D98" w14:textId="77777777" w:rsidTr="00151DDC">
        <w:trPr>
          <w:trHeight w:val="284"/>
        </w:trPr>
        <w:tc>
          <w:tcPr>
            <w:tcW w:w="866" w:type="pct"/>
            <w:shd w:val="clear" w:color="auto" w:fill="auto"/>
            <w:vAlign w:val="center"/>
            <w:hideMark/>
          </w:tcPr>
          <w:p w14:paraId="7F20E303"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Ön Koşul Dersleri</w:t>
            </w:r>
          </w:p>
        </w:tc>
        <w:tc>
          <w:tcPr>
            <w:tcW w:w="4134" w:type="pct"/>
            <w:gridSpan w:val="11"/>
            <w:shd w:val="clear" w:color="auto" w:fill="auto"/>
            <w:vAlign w:val="center"/>
          </w:tcPr>
          <w:p w14:paraId="2BB1F588" w14:textId="77777777" w:rsidR="001D6E94" w:rsidRPr="00291791" w:rsidRDefault="001D6E94" w:rsidP="008A44A3">
            <w:pPr>
              <w:spacing w:after="0" w:line="240" w:lineRule="auto"/>
              <w:rPr>
                <w:rFonts w:cs="Calibri"/>
                <w:color w:val="000000"/>
                <w:sz w:val="18"/>
                <w:szCs w:val="18"/>
              </w:rPr>
            </w:pPr>
            <w:r w:rsidRPr="00291791">
              <w:rPr>
                <w:rFonts w:cs="Calibri"/>
                <w:color w:val="000000"/>
                <w:sz w:val="18"/>
                <w:szCs w:val="18"/>
              </w:rPr>
              <w:t>Yok</w:t>
            </w:r>
          </w:p>
        </w:tc>
      </w:tr>
      <w:tr w:rsidR="001D6E94" w:rsidRPr="00291791" w14:paraId="3E43447B" w14:textId="77777777" w:rsidTr="00151DDC">
        <w:trPr>
          <w:trHeight w:val="284"/>
        </w:trPr>
        <w:tc>
          <w:tcPr>
            <w:tcW w:w="866" w:type="pct"/>
            <w:shd w:val="clear" w:color="auto" w:fill="auto"/>
            <w:vAlign w:val="center"/>
            <w:hideMark/>
          </w:tcPr>
          <w:p w14:paraId="60B8CC3B"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Dersin Dili</w:t>
            </w:r>
          </w:p>
        </w:tc>
        <w:tc>
          <w:tcPr>
            <w:tcW w:w="4134" w:type="pct"/>
            <w:gridSpan w:val="11"/>
            <w:shd w:val="clear" w:color="auto" w:fill="auto"/>
            <w:vAlign w:val="center"/>
            <w:hideMark/>
          </w:tcPr>
          <w:p w14:paraId="2C7FCF5F" w14:textId="77777777" w:rsidR="001D6E94" w:rsidRPr="00291791" w:rsidRDefault="001D6E94" w:rsidP="00A3032D">
            <w:pPr>
              <w:spacing w:after="0" w:line="240" w:lineRule="auto"/>
              <w:rPr>
                <w:rFonts w:cs="Calibri"/>
                <w:bCs/>
                <w:color w:val="000000"/>
                <w:sz w:val="18"/>
                <w:szCs w:val="18"/>
              </w:rPr>
            </w:pPr>
            <w:r w:rsidRPr="00291791">
              <w:rPr>
                <w:rFonts w:cs="Calibri"/>
                <w:bCs/>
                <w:color w:val="000000"/>
                <w:sz w:val="18"/>
                <w:szCs w:val="18"/>
              </w:rPr>
              <w:t>Türkçe</w:t>
            </w:r>
          </w:p>
        </w:tc>
      </w:tr>
      <w:tr w:rsidR="001D6E94" w:rsidRPr="00291791" w14:paraId="75999D2D" w14:textId="77777777" w:rsidTr="00151DDC">
        <w:trPr>
          <w:trHeight w:val="284"/>
        </w:trPr>
        <w:tc>
          <w:tcPr>
            <w:tcW w:w="866" w:type="pct"/>
            <w:shd w:val="clear" w:color="auto" w:fill="auto"/>
            <w:vAlign w:val="center"/>
            <w:hideMark/>
          </w:tcPr>
          <w:p w14:paraId="35A6FBC6"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Dersin Seviyesi</w:t>
            </w:r>
          </w:p>
        </w:tc>
        <w:tc>
          <w:tcPr>
            <w:tcW w:w="4134" w:type="pct"/>
            <w:gridSpan w:val="11"/>
            <w:shd w:val="clear" w:color="auto" w:fill="auto"/>
            <w:vAlign w:val="center"/>
            <w:hideMark/>
          </w:tcPr>
          <w:p w14:paraId="6215B3A5" w14:textId="77777777" w:rsidR="001D6E94" w:rsidRPr="00291791" w:rsidRDefault="001D6E94" w:rsidP="00A3032D">
            <w:pPr>
              <w:spacing w:after="0" w:line="240" w:lineRule="auto"/>
              <w:rPr>
                <w:rFonts w:cs="Calibri"/>
                <w:b/>
                <w:bCs/>
                <w:color w:val="000000"/>
                <w:sz w:val="18"/>
                <w:szCs w:val="18"/>
              </w:rPr>
            </w:pPr>
            <w:r w:rsidRPr="00291791">
              <w:rPr>
                <w:rFonts w:cs="Calibri"/>
                <w:color w:val="000000"/>
                <w:sz w:val="18"/>
                <w:szCs w:val="18"/>
              </w:rPr>
              <w:t>Lisans</w:t>
            </w:r>
          </w:p>
        </w:tc>
      </w:tr>
      <w:tr w:rsidR="001D6E94" w:rsidRPr="00291791" w14:paraId="7F8147BC" w14:textId="77777777" w:rsidTr="00151DDC">
        <w:trPr>
          <w:trHeight w:val="284"/>
        </w:trPr>
        <w:tc>
          <w:tcPr>
            <w:tcW w:w="866" w:type="pct"/>
            <w:shd w:val="clear" w:color="auto" w:fill="auto"/>
            <w:vAlign w:val="center"/>
            <w:hideMark/>
          </w:tcPr>
          <w:p w14:paraId="212FB831"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Dersin Türü</w:t>
            </w:r>
          </w:p>
        </w:tc>
        <w:tc>
          <w:tcPr>
            <w:tcW w:w="4134" w:type="pct"/>
            <w:gridSpan w:val="11"/>
            <w:shd w:val="clear" w:color="auto" w:fill="auto"/>
            <w:vAlign w:val="center"/>
            <w:hideMark/>
          </w:tcPr>
          <w:p w14:paraId="3EB9F88E" w14:textId="77777777" w:rsidR="001D6E94" w:rsidRPr="00291791" w:rsidRDefault="001D6E94" w:rsidP="00A3032D">
            <w:pPr>
              <w:spacing w:after="0" w:line="240" w:lineRule="auto"/>
              <w:rPr>
                <w:rFonts w:cs="Calibri"/>
                <w:b/>
                <w:bCs/>
                <w:color w:val="000000"/>
                <w:sz w:val="18"/>
                <w:szCs w:val="18"/>
              </w:rPr>
            </w:pPr>
            <w:r w:rsidRPr="00291791">
              <w:rPr>
                <w:rFonts w:cs="Calibri"/>
                <w:color w:val="000000"/>
                <w:sz w:val="18"/>
                <w:szCs w:val="18"/>
              </w:rPr>
              <w:t>Zorunlu</w:t>
            </w:r>
          </w:p>
        </w:tc>
      </w:tr>
      <w:tr w:rsidR="001D6E94" w:rsidRPr="00291791" w14:paraId="2F5A3954" w14:textId="77777777" w:rsidTr="00151DDC">
        <w:trPr>
          <w:trHeight w:val="284"/>
        </w:trPr>
        <w:tc>
          <w:tcPr>
            <w:tcW w:w="866" w:type="pct"/>
            <w:shd w:val="clear" w:color="auto" w:fill="auto"/>
            <w:vAlign w:val="center"/>
            <w:hideMark/>
          </w:tcPr>
          <w:p w14:paraId="1DA9E392"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Dersin Koordinatörü</w:t>
            </w:r>
          </w:p>
        </w:tc>
        <w:tc>
          <w:tcPr>
            <w:tcW w:w="4134" w:type="pct"/>
            <w:gridSpan w:val="11"/>
            <w:shd w:val="clear" w:color="auto" w:fill="auto"/>
            <w:vAlign w:val="center"/>
          </w:tcPr>
          <w:p w14:paraId="198C1DA6" w14:textId="77777777" w:rsidR="001D6E94" w:rsidRPr="00291791" w:rsidRDefault="001D6E94" w:rsidP="003C4B10">
            <w:pPr>
              <w:spacing w:after="0" w:line="240" w:lineRule="auto"/>
              <w:rPr>
                <w:rFonts w:cs="Calibri"/>
                <w:color w:val="000000"/>
                <w:sz w:val="18"/>
                <w:szCs w:val="18"/>
              </w:rPr>
            </w:pPr>
            <w:r w:rsidRPr="00291791">
              <w:rPr>
                <w:rFonts w:cs="Calibri"/>
                <w:color w:val="000000"/>
                <w:sz w:val="18"/>
                <w:szCs w:val="18"/>
              </w:rPr>
              <w:t>Prof. Dr. Musa GENÇ</w:t>
            </w:r>
          </w:p>
        </w:tc>
      </w:tr>
      <w:tr w:rsidR="001D6E94" w:rsidRPr="00291791" w14:paraId="2AD768C3" w14:textId="77777777" w:rsidTr="00151DDC">
        <w:trPr>
          <w:trHeight w:val="284"/>
        </w:trPr>
        <w:tc>
          <w:tcPr>
            <w:tcW w:w="866" w:type="pct"/>
            <w:shd w:val="clear" w:color="auto" w:fill="auto"/>
            <w:vAlign w:val="center"/>
            <w:hideMark/>
          </w:tcPr>
          <w:p w14:paraId="3356250E"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Dersi Verenler</w:t>
            </w:r>
          </w:p>
        </w:tc>
        <w:tc>
          <w:tcPr>
            <w:tcW w:w="4134" w:type="pct"/>
            <w:gridSpan w:val="11"/>
            <w:shd w:val="clear" w:color="auto" w:fill="auto"/>
            <w:vAlign w:val="center"/>
          </w:tcPr>
          <w:p w14:paraId="0AD86640" w14:textId="77777777" w:rsidR="001D6E94" w:rsidRPr="00291791" w:rsidRDefault="001D6E94" w:rsidP="002115AE">
            <w:pPr>
              <w:spacing w:after="0" w:line="240" w:lineRule="auto"/>
              <w:rPr>
                <w:rFonts w:cs="Calibri"/>
                <w:color w:val="000000"/>
                <w:sz w:val="18"/>
                <w:szCs w:val="18"/>
              </w:rPr>
            </w:pPr>
          </w:p>
        </w:tc>
      </w:tr>
      <w:tr w:rsidR="001D6E94" w:rsidRPr="00291791" w14:paraId="04CC52A1" w14:textId="77777777" w:rsidTr="00151DDC">
        <w:trPr>
          <w:trHeight w:val="284"/>
        </w:trPr>
        <w:tc>
          <w:tcPr>
            <w:tcW w:w="866" w:type="pct"/>
            <w:shd w:val="clear" w:color="auto" w:fill="auto"/>
            <w:vAlign w:val="center"/>
            <w:hideMark/>
          </w:tcPr>
          <w:p w14:paraId="24DACD92" w14:textId="77777777" w:rsidR="001D6E94" w:rsidRPr="00291791" w:rsidRDefault="001D6E94" w:rsidP="002115AE">
            <w:pPr>
              <w:spacing w:after="0" w:line="240" w:lineRule="auto"/>
              <w:rPr>
                <w:rFonts w:cs="Calibri"/>
                <w:b/>
                <w:bCs/>
                <w:color w:val="000000"/>
                <w:sz w:val="18"/>
                <w:szCs w:val="18"/>
              </w:rPr>
            </w:pPr>
            <w:r w:rsidRPr="00291791">
              <w:rPr>
                <w:rFonts w:cs="Calibri"/>
                <w:b/>
                <w:bCs/>
                <w:color w:val="000000"/>
                <w:sz w:val="18"/>
                <w:szCs w:val="18"/>
              </w:rPr>
              <w:t>Dersin Yardımcıları</w:t>
            </w:r>
          </w:p>
        </w:tc>
        <w:tc>
          <w:tcPr>
            <w:tcW w:w="4134" w:type="pct"/>
            <w:gridSpan w:val="11"/>
            <w:shd w:val="clear" w:color="auto" w:fill="auto"/>
            <w:vAlign w:val="center"/>
            <w:hideMark/>
          </w:tcPr>
          <w:p w14:paraId="790D0D83" w14:textId="77777777" w:rsidR="001D6E94" w:rsidRPr="00291791" w:rsidRDefault="001D6E94" w:rsidP="00A3032D">
            <w:pPr>
              <w:spacing w:after="0" w:line="240" w:lineRule="auto"/>
              <w:rPr>
                <w:rFonts w:cs="Calibri"/>
                <w:b/>
                <w:bCs/>
                <w:color w:val="000000"/>
                <w:sz w:val="18"/>
                <w:szCs w:val="18"/>
              </w:rPr>
            </w:pPr>
          </w:p>
        </w:tc>
      </w:tr>
      <w:tr w:rsidR="001D6E94" w:rsidRPr="00291791" w14:paraId="6379473E" w14:textId="77777777" w:rsidTr="00151DDC">
        <w:trPr>
          <w:trHeight w:val="489"/>
        </w:trPr>
        <w:tc>
          <w:tcPr>
            <w:tcW w:w="866" w:type="pct"/>
            <w:shd w:val="clear" w:color="auto" w:fill="auto"/>
            <w:vAlign w:val="center"/>
            <w:hideMark/>
          </w:tcPr>
          <w:p w14:paraId="2D8A9DAA"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Dersin Amacı</w:t>
            </w:r>
          </w:p>
        </w:tc>
        <w:tc>
          <w:tcPr>
            <w:tcW w:w="4134" w:type="pct"/>
            <w:gridSpan w:val="11"/>
            <w:shd w:val="clear" w:color="auto" w:fill="auto"/>
          </w:tcPr>
          <w:p w14:paraId="39CF5EEC" w14:textId="77777777" w:rsidR="001D6E94" w:rsidRPr="00291791" w:rsidRDefault="001D6E94" w:rsidP="00643552">
            <w:pPr>
              <w:spacing w:after="0" w:line="240" w:lineRule="auto"/>
              <w:textAlignment w:val="center"/>
              <w:rPr>
                <w:rFonts w:cs="Calibri"/>
                <w:color w:val="000000"/>
                <w:sz w:val="18"/>
                <w:szCs w:val="18"/>
              </w:rPr>
            </w:pPr>
            <w:r w:rsidRPr="00291791">
              <w:rPr>
                <w:rFonts w:cs="Calibri"/>
                <w:color w:val="000000"/>
                <w:sz w:val="18"/>
                <w:szCs w:val="18"/>
              </w:rPr>
              <w:t>İleride turizm sektöründe çalışacak öğrencilerin, sosyal olmalarını, özgüvenine sahip olmalarını ve ayrıca animasyonla ilgilenecek öğrencilere yönelik geniş bilgiler ve uygulamalar içeren bilgileri sağlamayı amaçlamak.</w:t>
            </w:r>
          </w:p>
        </w:tc>
      </w:tr>
      <w:tr w:rsidR="001D6E94" w:rsidRPr="00291791" w14:paraId="45FA8B0C" w14:textId="77777777" w:rsidTr="00151DDC">
        <w:trPr>
          <w:trHeight w:val="284"/>
        </w:trPr>
        <w:tc>
          <w:tcPr>
            <w:tcW w:w="866" w:type="pct"/>
            <w:shd w:val="clear" w:color="auto" w:fill="auto"/>
            <w:vAlign w:val="center"/>
            <w:hideMark/>
          </w:tcPr>
          <w:p w14:paraId="3EAF089D"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Dersin Kısa İçeriği</w:t>
            </w:r>
          </w:p>
        </w:tc>
        <w:tc>
          <w:tcPr>
            <w:tcW w:w="4134" w:type="pct"/>
            <w:gridSpan w:val="11"/>
            <w:shd w:val="clear" w:color="auto" w:fill="auto"/>
          </w:tcPr>
          <w:p w14:paraId="5BEA48DF"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Rekreasyon ve animasyon tanımları, boş zamanlarının nasıl değerlendirilmesi gerektiğinin açıklamaları, ayrıca turistik işletmelerdeki animasyon uygulamaları, özellikleri ve yönetimi.</w:t>
            </w:r>
          </w:p>
        </w:tc>
      </w:tr>
      <w:tr w:rsidR="001D6E94" w:rsidRPr="00291791" w14:paraId="3B4FA7FA" w14:textId="77777777" w:rsidTr="00151DDC">
        <w:trPr>
          <w:trHeight w:val="300"/>
        </w:trPr>
        <w:tc>
          <w:tcPr>
            <w:tcW w:w="5000" w:type="pct"/>
            <w:gridSpan w:val="12"/>
            <w:shd w:val="clear" w:color="auto" w:fill="auto"/>
            <w:noWrap/>
            <w:vAlign w:val="bottom"/>
            <w:hideMark/>
          </w:tcPr>
          <w:p w14:paraId="37B524C0" w14:textId="77777777" w:rsidR="001D6E94" w:rsidRPr="00291791" w:rsidRDefault="001D6E94" w:rsidP="00643552">
            <w:pPr>
              <w:spacing w:after="0" w:line="240" w:lineRule="auto"/>
              <w:rPr>
                <w:rFonts w:cs="Calibri"/>
                <w:color w:val="000000"/>
                <w:sz w:val="18"/>
                <w:szCs w:val="18"/>
              </w:rPr>
            </w:pPr>
          </w:p>
        </w:tc>
      </w:tr>
      <w:tr w:rsidR="001D6E94" w:rsidRPr="00291791" w14:paraId="6B05EC61" w14:textId="77777777" w:rsidTr="00151DDC">
        <w:trPr>
          <w:trHeight w:val="284"/>
        </w:trPr>
        <w:tc>
          <w:tcPr>
            <w:tcW w:w="5000" w:type="pct"/>
            <w:gridSpan w:val="12"/>
            <w:shd w:val="clear" w:color="auto" w:fill="auto"/>
            <w:vAlign w:val="center"/>
            <w:hideMark/>
          </w:tcPr>
          <w:p w14:paraId="79EBED92"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Dersin Öğrenme Çıktıları</w:t>
            </w:r>
          </w:p>
        </w:tc>
      </w:tr>
      <w:tr w:rsidR="001D6E94" w:rsidRPr="00291791" w14:paraId="3C4F4CF4" w14:textId="77777777" w:rsidTr="00151DDC">
        <w:trPr>
          <w:trHeight w:val="284"/>
        </w:trPr>
        <w:tc>
          <w:tcPr>
            <w:tcW w:w="881" w:type="pct"/>
            <w:gridSpan w:val="2"/>
            <w:shd w:val="clear" w:color="auto" w:fill="auto"/>
            <w:vAlign w:val="center"/>
            <w:hideMark/>
          </w:tcPr>
          <w:p w14:paraId="5D4A2645"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ÖÇ-1</w:t>
            </w:r>
          </w:p>
        </w:tc>
        <w:tc>
          <w:tcPr>
            <w:tcW w:w="4119" w:type="pct"/>
            <w:gridSpan w:val="10"/>
            <w:shd w:val="clear" w:color="auto" w:fill="auto"/>
          </w:tcPr>
          <w:p w14:paraId="00AB079A"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Rekreasyon kavramının kolaylıkla tanımlar.</w:t>
            </w:r>
          </w:p>
        </w:tc>
      </w:tr>
      <w:tr w:rsidR="001D6E94" w:rsidRPr="00291791" w14:paraId="0C172520" w14:textId="77777777" w:rsidTr="00151DDC">
        <w:trPr>
          <w:trHeight w:val="284"/>
        </w:trPr>
        <w:tc>
          <w:tcPr>
            <w:tcW w:w="881" w:type="pct"/>
            <w:gridSpan w:val="2"/>
            <w:shd w:val="clear" w:color="auto" w:fill="auto"/>
            <w:vAlign w:val="center"/>
            <w:hideMark/>
          </w:tcPr>
          <w:p w14:paraId="4947F459"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ÖÇ-2</w:t>
            </w:r>
          </w:p>
        </w:tc>
        <w:tc>
          <w:tcPr>
            <w:tcW w:w="4119" w:type="pct"/>
            <w:gridSpan w:val="10"/>
            <w:shd w:val="clear" w:color="auto" w:fill="auto"/>
          </w:tcPr>
          <w:p w14:paraId="6875D91D"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Animasyon kavramını kolaylıkla tanımlar.</w:t>
            </w:r>
          </w:p>
        </w:tc>
      </w:tr>
      <w:tr w:rsidR="001D6E94" w:rsidRPr="00291791" w14:paraId="41DBC120" w14:textId="77777777" w:rsidTr="00151DDC">
        <w:trPr>
          <w:trHeight w:val="284"/>
        </w:trPr>
        <w:tc>
          <w:tcPr>
            <w:tcW w:w="881" w:type="pct"/>
            <w:gridSpan w:val="2"/>
            <w:shd w:val="clear" w:color="auto" w:fill="auto"/>
            <w:vAlign w:val="center"/>
            <w:hideMark/>
          </w:tcPr>
          <w:p w14:paraId="6EF7EC34"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ÖÇ-3</w:t>
            </w:r>
          </w:p>
        </w:tc>
        <w:tc>
          <w:tcPr>
            <w:tcW w:w="4119" w:type="pct"/>
            <w:gridSpan w:val="10"/>
            <w:shd w:val="clear" w:color="auto" w:fill="auto"/>
          </w:tcPr>
          <w:p w14:paraId="382D6DD8"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Farklı durumlara ve sosyal rollere uyum sağlama konusunda kendini ifade eder.</w:t>
            </w:r>
          </w:p>
        </w:tc>
      </w:tr>
      <w:tr w:rsidR="001D6E94" w:rsidRPr="00291791" w14:paraId="4AB75E58" w14:textId="77777777" w:rsidTr="00151DDC">
        <w:trPr>
          <w:trHeight w:val="284"/>
        </w:trPr>
        <w:tc>
          <w:tcPr>
            <w:tcW w:w="881" w:type="pct"/>
            <w:gridSpan w:val="2"/>
            <w:shd w:val="clear" w:color="auto" w:fill="auto"/>
            <w:vAlign w:val="center"/>
          </w:tcPr>
          <w:p w14:paraId="268CB14F"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ÖÇ-4</w:t>
            </w:r>
          </w:p>
        </w:tc>
        <w:tc>
          <w:tcPr>
            <w:tcW w:w="4119" w:type="pct"/>
            <w:gridSpan w:val="10"/>
            <w:shd w:val="clear" w:color="auto" w:fill="auto"/>
          </w:tcPr>
          <w:p w14:paraId="7E7ADE84"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Özgüven kazanma konusunda kendini geliştirir.</w:t>
            </w:r>
          </w:p>
        </w:tc>
      </w:tr>
      <w:tr w:rsidR="001D6E94" w:rsidRPr="00291791" w14:paraId="0CE387C0" w14:textId="77777777" w:rsidTr="00151DDC">
        <w:trPr>
          <w:trHeight w:val="284"/>
        </w:trPr>
        <w:tc>
          <w:tcPr>
            <w:tcW w:w="881" w:type="pct"/>
            <w:gridSpan w:val="2"/>
            <w:shd w:val="clear" w:color="auto" w:fill="auto"/>
            <w:vAlign w:val="center"/>
          </w:tcPr>
          <w:p w14:paraId="77AB417D"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ÖÇ-5</w:t>
            </w:r>
          </w:p>
        </w:tc>
        <w:tc>
          <w:tcPr>
            <w:tcW w:w="4119" w:type="pct"/>
            <w:gridSpan w:val="10"/>
            <w:shd w:val="clear" w:color="auto" w:fill="auto"/>
          </w:tcPr>
          <w:p w14:paraId="7FFC4B59"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Takım halinde çalışabilmeyi rahatlıkla organize eder.</w:t>
            </w:r>
          </w:p>
        </w:tc>
      </w:tr>
      <w:tr w:rsidR="001D6E94" w:rsidRPr="00291791" w14:paraId="1EC9F3DC" w14:textId="77777777" w:rsidTr="00151DDC">
        <w:trPr>
          <w:trHeight w:val="284"/>
        </w:trPr>
        <w:tc>
          <w:tcPr>
            <w:tcW w:w="881" w:type="pct"/>
            <w:gridSpan w:val="2"/>
            <w:shd w:val="clear" w:color="auto" w:fill="auto"/>
            <w:vAlign w:val="center"/>
          </w:tcPr>
          <w:p w14:paraId="0FDB9251"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ÖÇ-6</w:t>
            </w:r>
          </w:p>
        </w:tc>
        <w:tc>
          <w:tcPr>
            <w:tcW w:w="4119" w:type="pct"/>
            <w:gridSpan w:val="10"/>
            <w:shd w:val="clear" w:color="auto" w:fill="auto"/>
          </w:tcPr>
          <w:p w14:paraId="7588DE6D"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Entelektüel ve kültürel altyapıyı geliştirir.</w:t>
            </w:r>
          </w:p>
        </w:tc>
      </w:tr>
      <w:tr w:rsidR="001D6E94" w:rsidRPr="00291791" w14:paraId="737B8300" w14:textId="77777777" w:rsidTr="00151DDC">
        <w:trPr>
          <w:trHeight w:val="284"/>
        </w:trPr>
        <w:tc>
          <w:tcPr>
            <w:tcW w:w="881" w:type="pct"/>
            <w:gridSpan w:val="2"/>
            <w:shd w:val="clear" w:color="auto" w:fill="auto"/>
            <w:vAlign w:val="center"/>
          </w:tcPr>
          <w:p w14:paraId="449D06EE"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ÖÇ-7</w:t>
            </w:r>
          </w:p>
        </w:tc>
        <w:tc>
          <w:tcPr>
            <w:tcW w:w="4119" w:type="pct"/>
            <w:gridSpan w:val="10"/>
            <w:shd w:val="clear" w:color="auto" w:fill="auto"/>
          </w:tcPr>
          <w:p w14:paraId="571FA14A"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Sektörde animasyon uygular.</w:t>
            </w:r>
          </w:p>
        </w:tc>
      </w:tr>
      <w:tr w:rsidR="001D6E94" w:rsidRPr="00291791" w14:paraId="4978A18A" w14:textId="77777777" w:rsidTr="00151DDC">
        <w:trPr>
          <w:trHeight w:val="284"/>
        </w:trPr>
        <w:tc>
          <w:tcPr>
            <w:tcW w:w="881" w:type="pct"/>
            <w:gridSpan w:val="2"/>
            <w:shd w:val="clear" w:color="auto" w:fill="auto"/>
            <w:vAlign w:val="center"/>
          </w:tcPr>
          <w:p w14:paraId="645D7F26"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ÖÇ-8</w:t>
            </w:r>
          </w:p>
        </w:tc>
        <w:tc>
          <w:tcPr>
            <w:tcW w:w="4119" w:type="pct"/>
            <w:gridSpan w:val="10"/>
            <w:shd w:val="clear" w:color="auto" w:fill="auto"/>
          </w:tcPr>
          <w:p w14:paraId="71E3C139"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Yaratıcı olma ve sorgulama konusunda kendini kolaylıkla ifade eder.</w:t>
            </w:r>
          </w:p>
        </w:tc>
      </w:tr>
      <w:tr w:rsidR="001D6E94" w:rsidRPr="00291791" w14:paraId="5002FED9" w14:textId="77777777" w:rsidTr="00151DDC">
        <w:trPr>
          <w:trHeight w:val="392"/>
        </w:trPr>
        <w:tc>
          <w:tcPr>
            <w:tcW w:w="5000" w:type="pct"/>
            <w:gridSpan w:val="12"/>
            <w:shd w:val="clear" w:color="auto" w:fill="auto"/>
            <w:noWrap/>
            <w:vAlign w:val="bottom"/>
            <w:hideMark/>
          </w:tcPr>
          <w:p w14:paraId="33DA1276" w14:textId="77777777" w:rsidR="001D6E94" w:rsidRPr="00291791" w:rsidRDefault="001D6E94" w:rsidP="00643552">
            <w:pPr>
              <w:spacing w:after="0" w:line="240" w:lineRule="auto"/>
              <w:rPr>
                <w:rFonts w:cs="Calibri"/>
                <w:color w:val="000000"/>
                <w:sz w:val="18"/>
                <w:szCs w:val="18"/>
              </w:rPr>
            </w:pPr>
          </w:p>
        </w:tc>
      </w:tr>
      <w:tr w:rsidR="001D6E94" w:rsidRPr="00291791" w14:paraId="4A09FB67" w14:textId="77777777" w:rsidTr="00151DDC">
        <w:trPr>
          <w:trHeight w:val="284"/>
        </w:trPr>
        <w:tc>
          <w:tcPr>
            <w:tcW w:w="881" w:type="pct"/>
            <w:gridSpan w:val="2"/>
            <w:shd w:val="clear" w:color="auto" w:fill="auto"/>
            <w:vAlign w:val="center"/>
            <w:hideMark/>
          </w:tcPr>
          <w:p w14:paraId="1DF7BDB3"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Öğretim Yöntemleri</w:t>
            </w:r>
          </w:p>
        </w:tc>
        <w:tc>
          <w:tcPr>
            <w:tcW w:w="4119" w:type="pct"/>
            <w:gridSpan w:val="10"/>
            <w:shd w:val="clear" w:color="auto" w:fill="auto"/>
            <w:vAlign w:val="center"/>
            <w:hideMark/>
          </w:tcPr>
          <w:p w14:paraId="443540F6" w14:textId="77777777" w:rsidR="001D6E94" w:rsidRPr="00291791" w:rsidRDefault="001D6E94" w:rsidP="00643552">
            <w:pPr>
              <w:spacing w:after="0" w:line="240" w:lineRule="auto"/>
              <w:rPr>
                <w:rFonts w:cs="Calibri"/>
                <w:sz w:val="18"/>
                <w:szCs w:val="18"/>
              </w:rPr>
            </w:pPr>
            <w:r w:rsidRPr="00291791">
              <w:rPr>
                <w:rFonts w:cs="Calibri"/>
                <w:sz w:val="18"/>
                <w:szCs w:val="18"/>
              </w:rPr>
              <w:t>Anlatım, Tartışma, Soru-Cevap, Örnek Olay İncelemesi, Sunum, Rapor Hazırlama, Eğitim-Uygulama</w:t>
            </w:r>
          </w:p>
        </w:tc>
      </w:tr>
      <w:tr w:rsidR="001D6E94" w:rsidRPr="00291791" w14:paraId="06E10312" w14:textId="77777777" w:rsidTr="00151DDC">
        <w:trPr>
          <w:trHeight w:val="284"/>
        </w:trPr>
        <w:tc>
          <w:tcPr>
            <w:tcW w:w="881" w:type="pct"/>
            <w:gridSpan w:val="2"/>
            <w:shd w:val="clear" w:color="auto" w:fill="auto"/>
            <w:vAlign w:val="center"/>
            <w:hideMark/>
          </w:tcPr>
          <w:p w14:paraId="7BFE76AE"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Ölçme Yöntemleri</w:t>
            </w:r>
          </w:p>
        </w:tc>
        <w:tc>
          <w:tcPr>
            <w:tcW w:w="4119" w:type="pct"/>
            <w:gridSpan w:val="10"/>
            <w:shd w:val="clear" w:color="auto" w:fill="auto"/>
            <w:vAlign w:val="center"/>
            <w:hideMark/>
          </w:tcPr>
          <w:p w14:paraId="6C1BF05D"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Yazılı Sınav</w:t>
            </w:r>
          </w:p>
        </w:tc>
      </w:tr>
      <w:tr w:rsidR="001D6E94" w:rsidRPr="00291791" w14:paraId="79CEA997" w14:textId="77777777" w:rsidTr="00151DDC">
        <w:trPr>
          <w:trHeight w:val="251"/>
        </w:trPr>
        <w:tc>
          <w:tcPr>
            <w:tcW w:w="5000" w:type="pct"/>
            <w:gridSpan w:val="12"/>
            <w:shd w:val="clear" w:color="auto" w:fill="auto"/>
            <w:noWrap/>
            <w:vAlign w:val="bottom"/>
            <w:hideMark/>
          </w:tcPr>
          <w:p w14:paraId="013F7095" w14:textId="77777777" w:rsidR="001D6E94" w:rsidRPr="00291791" w:rsidRDefault="001D6E94" w:rsidP="00643552">
            <w:pPr>
              <w:spacing w:after="0" w:line="240" w:lineRule="auto"/>
              <w:rPr>
                <w:rFonts w:cs="Calibri"/>
                <w:color w:val="000000"/>
                <w:sz w:val="18"/>
                <w:szCs w:val="18"/>
              </w:rPr>
            </w:pPr>
          </w:p>
        </w:tc>
      </w:tr>
      <w:tr w:rsidR="001D6E94" w:rsidRPr="00291791" w14:paraId="0CE5D6A3" w14:textId="77777777" w:rsidTr="00151DDC">
        <w:trPr>
          <w:trHeight w:val="284"/>
        </w:trPr>
        <w:tc>
          <w:tcPr>
            <w:tcW w:w="5000" w:type="pct"/>
            <w:gridSpan w:val="12"/>
            <w:shd w:val="clear" w:color="auto" w:fill="auto"/>
            <w:vAlign w:val="center"/>
            <w:hideMark/>
          </w:tcPr>
          <w:p w14:paraId="084CFF2B"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DERS AKIŞI</w:t>
            </w:r>
          </w:p>
        </w:tc>
      </w:tr>
      <w:tr w:rsidR="001D6E94" w:rsidRPr="00291791" w14:paraId="08F1EFD9" w14:textId="77777777" w:rsidTr="00151DDC">
        <w:trPr>
          <w:trHeight w:val="284"/>
        </w:trPr>
        <w:tc>
          <w:tcPr>
            <w:tcW w:w="866" w:type="pct"/>
            <w:shd w:val="clear" w:color="auto" w:fill="auto"/>
            <w:vAlign w:val="center"/>
            <w:hideMark/>
          </w:tcPr>
          <w:p w14:paraId="6867DFAA"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lastRenderedPageBreak/>
              <w:t>Hafta</w:t>
            </w:r>
          </w:p>
        </w:tc>
        <w:tc>
          <w:tcPr>
            <w:tcW w:w="3263" w:type="pct"/>
            <w:gridSpan w:val="10"/>
            <w:shd w:val="clear" w:color="auto" w:fill="auto"/>
            <w:noWrap/>
            <w:vAlign w:val="bottom"/>
            <w:hideMark/>
          </w:tcPr>
          <w:p w14:paraId="73FC5C4A" w14:textId="77777777" w:rsidR="001D6E94" w:rsidRPr="00291791" w:rsidRDefault="001D6E94" w:rsidP="00643552">
            <w:pPr>
              <w:spacing w:after="0" w:line="240" w:lineRule="auto"/>
              <w:rPr>
                <w:rFonts w:cs="Calibri"/>
                <w:b/>
                <w:bCs/>
                <w:color w:val="000000"/>
                <w:sz w:val="18"/>
                <w:szCs w:val="18"/>
              </w:rPr>
            </w:pPr>
            <w:r w:rsidRPr="00291791">
              <w:rPr>
                <w:rFonts w:cs="Calibri"/>
                <w:color w:val="000000"/>
                <w:sz w:val="18"/>
                <w:szCs w:val="18"/>
              </w:rPr>
              <w:t> </w:t>
            </w:r>
            <w:r w:rsidRPr="00291791">
              <w:rPr>
                <w:rFonts w:cs="Calibri"/>
                <w:b/>
                <w:bCs/>
                <w:color w:val="000000"/>
                <w:sz w:val="18"/>
                <w:szCs w:val="18"/>
              </w:rPr>
              <w:t>Konular</w:t>
            </w:r>
          </w:p>
        </w:tc>
        <w:tc>
          <w:tcPr>
            <w:tcW w:w="871" w:type="pct"/>
            <w:shd w:val="clear" w:color="auto" w:fill="auto"/>
            <w:vAlign w:val="center"/>
            <w:hideMark/>
          </w:tcPr>
          <w:p w14:paraId="336D736D" w14:textId="77777777" w:rsidR="001D6E94" w:rsidRPr="00291791" w:rsidRDefault="001D6E94" w:rsidP="00643552">
            <w:pPr>
              <w:spacing w:after="0" w:line="240" w:lineRule="auto"/>
              <w:jc w:val="center"/>
              <w:rPr>
                <w:rFonts w:cs="Calibri"/>
                <w:b/>
                <w:bCs/>
                <w:color w:val="000000"/>
                <w:sz w:val="18"/>
                <w:szCs w:val="18"/>
              </w:rPr>
            </w:pPr>
            <w:r w:rsidRPr="00291791">
              <w:rPr>
                <w:rFonts w:cs="Calibri"/>
                <w:b/>
                <w:bCs/>
                <w:color w:val="000000"/>
                <w:sz w:val="18"/>
                <w:szCs w:val="18"/>
              </w:rPr>
              <w:t>Kaynak/İlgili Bölüm</w:t>
            </w:r>
          </w:p>
        </w:tc>
      </w:tr>
      <w:tr w:rsidR="001D6E94" w:rsidRPr="00291791" w14:paraId="06BB87AB" w14:textId="77777777" w:rsidTr="00151DDC">
        <w:trPr>
          <w:trHeight w:val="284"/>
        </w:trPr>
        <w:tc>
          <w:tcPr>
            <w:tcW w:w="866" w:type="pct"/>
            <w:shd w:val="clear" w:color="auto" w:fill="auto"/>
            <w:vAlign w:val="center"/>
            <w:hideMark/>
          </w:tcPr>
          <w:p w14:paraId="448B03BD"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1</w:t>
            </w:r>
          </w:p>
        </w:tc>
        <w:tc>
          <w:tcPr>
            <w:tcW w:w="3263" w:type="pct"/>
            <w:gridSpan w:val="10"/>
            <w:shd w:val="clear" w:color="auto" w:fill="auto"/>
          </w:tcPr>
          <w:p w14:paraId="241B546F"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Boş zamanı değerlendirme kavramı üzerine düşünceler ve tanımı</w:t>
            </w:r>
          </w:p>
        </w:tc>
        <w:tc>
          <w:tcPr>
            <w:tcW w:w="871" w:type="pct"/>
            <w:shd w:val="clear" w:color="auto" w:fill="auto"/>
            <w:vAlign w:val="center"/>
            <w:hideMark/>
          </w:tcPr>
          <w:p w14:paraId="4782F9F2"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132642A8" w14:textId="77777777" w:rsidTr="00151DDC">
        <w:trPr>
          <w:trHeight w:val="284"/>
        </w:trPr>
        <w:tc>
          <w:tcPr>
            <w:tcW w:w="866" w:type="pct"/>
            <w:shd w:val="clear" w:color="auto" w:fill="auto"/>
            <w:vAlign w:val="center"/>
            <w:hideMark/>
          </w:tcPr>
          <w:p w14:paraId="63505AEC"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2</w:t>
            </w:r>
          </w:p>
        </w:tc>
        <w:tc>
          <w:tcPr>
            <w:tcW w:w="3263" w:type="pct"/>
            <w:gridSpan w:val="10"/>
            <w:shd w:val="clear" w:color="auto" w:fill="auto"/>
          </w:tcPr>
          <w:p w14:paraId="1CBD0B98"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Rekreasyon nedir, geniş açıklamalar, özellikleri ve çeşitleri</w:t>
            </w:r>
          </w:p>
        </w:tc>
        <w:tc>
          <w:tcPr>
            <w:tcW w:w="871" w:type="pct"/>
            <w:shd w:val="clear" w:color="auto" w:fill="auto"/>
            <w:vAlign w:val="center"/>
          </w:tcPr>
          <w:p w14:paraId="1B72835D"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3C390DBA" w14:textId="77777777" w:rsidTr="00151DDC">
        <w:trPr>
          <w:trHeight w:val="284"/>
        </w:trPr>
        <w:tc>
          <w:tcPr>
            <w:tcW w:w="866" w:type="pct"/>
            <w:shd w:val="clear" w:color="auto" w:fill="auto"/>
            <w:vAlign w:val="center"/>
            <w:hideMark/>
          </w:tcPr>
          <w:p w14:paraId="3DD7DF87" w14:textId="77777777" w:rsidR="001D6E94" w:rsidRPr="00291791" w:rsidRDefault="001D6E94" w:rsidP="00643552">
            <w:pPr>
              <w:spacing w:after="0" w:line="240" w:lineRule="auto"/>
              <w:rPr>
                <w:rFonts w:cs="Calibri"/>
                <w:b/>
                <w:bCs/>
                <w:color w:val="000000"/>
                <w:sz w:val="18"/>
                <w:szCs w:val="18"/>
              </w:rPr>
            </w:pPr>
            <w:r w:rsidRPr="00291791">
              <w:rPr>
                <w:rFonts w:cs="Calibri"/>
                <w:b/>
                <w:bCs/>
                <w:color w:val="000000"/>
                <w:sz w:val="18"/>
                <w:szCs w:val="18"/>
              </w:rPr>
              <w:t>3</w:t>
            </w:r>
          </w:p>
        </w:tc>
        <w:tc>
          <w:tcPr>
            <w:tcW w:w="3263" w:type="pct"/>
            <w:gridSpan w:val="10"/>
            <w:shd w:val="clear" w:color="auto" w:fill="auto"/>
          </w:tcPr>
          <w:p w14:paraId="1DA7163C"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Boş zamanın, turizm, rekreasyon, hobiler, kültür, sanat ve sporlarla olan bağlantısı</w:t>
            </w:r>
          </w:p>
        </w:tc>
        <w:tc>
          <w:tcPr>
            <w:tcW w:w="871" w:type="pct"/>
            <w:shd w:val="clear" w:color="auto" w:fill="auto"/>
            <w:vAlign w:val="center"/>
          </w:tcPr>
          <w:p w14:paraId="2E0CCD9F" w14:textId="77777777" w:rsidR="001D6E94" w:rsidRPr="00291791" w:rsidRDefault="001D6E94" w:rsidP="00643552">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413059CA" w14:textId="77777777" w:rsidTr="00151DDC">
        <w:trPr>
          <w:trHeight w:val="284"/>
        </w:trPr>
        <w:tc>
          <w:tcPr>
            <w:tcW w:w="866" w:type="pct"/>
            <w:shd w:val="clear" w:color="auto" w:fill="auto"/>
            <w:vAlign w:val="center"/>
            <w:hideMark/>
          </w:tcPr>
          <w:p w14:paraId="73D05E8D"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4</w:t>
            </w:r>
          </w:p>
        </w:tc>
        <w:tc>
          <w:tcPr>
            <w:tcW w:w="3263" w:type="pct"/>
            <w:gridSpan w:val="10"/>
            <w:shd w:val="clear" w:color="auto" w:fill="auto"/>
          </w:tcPr>
          <w:p w14:paraId="1BC83A17"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Rekreasyon teorileri</w:t>
            </w:r>
          </w:p>
        </w:tc>
        <w:tc>
          <w:tcPr>
            <w:tcW w:w="871" w:type="pct"/>
            <w:shd w:val="clear" w:color="auto" w:fill="auto"/>
            <w:vAlign w:val="center"/>
          </w:tcPr>
          <w:p w14:paraId="6B69495D"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4809F90B" w14:textId="77777777" w:rsidTr="00151DDC">
        <w:trPr>
          <w:trHeight w:val="284"/>
        </w:trPr>
        <w:tc>
          <w:tcPr>
            <w:tcW w:w="866" w:type="pct"/>
            <w:shd w:val="clear" w:color="auto" w:fill="auto"/>
            <w:vAlign w:val="center"/>
            <w:hideMark/>
          </w:tcPr>
          <w:p w14:paraId="76F16E86"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5</w:t>
            </w:r>
          </w:p>
        </w:tc>
        <w:tc>
          <w:tcPr>
            <w:tcW w:w="3263" w:type="pct"/>
            <w:gridSpan w:val="10"/>
            <w:shd w:val="clear" w:color="auto" w:fill="auto"/>
          </w:tcPr>
          <w:p w14:paraId="272A0A36"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Rekreasyon teorileri</w:t>
            </w:r>
          </w:p>
        </w:tc>
        <w:tc>
          <w:tcPr>
            <w:tcW w:w="871" w:type="pct"/>
            <w:shd w:val="clear" w:color="auto" w:fill="auto"/>
            <w:vAlign w:val="center"/>
          </w:tcPr>
          <w:p w14:paraId="12D67317"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24417CBE" w14:textId="77777777" w:rsidTr="00151DDC">
        <w:trPr>
          <w:trHeight w:val="284"/>
        </w:trPr>
        <w:tc>
          <w:tcPr>
            <w:tcW w:w="866" w:type="pct"/>
            <w:shd w:val="clear" w:color="auto" w:fill="auto"/>
            <w:vAlign w:val="center"/>
            <w:hideMark/>
          </w:tcPr>
          <w:p w14:paraId="41A403F9"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6</w:t>
            </w:r>
          </w:p>
        </w:tc>
        <w:tc>
          <w:tcPr>
            <w:tcW w:w="3263" w:type="pct"/>
            <w:gridSpan w:val="10"/>
            <w:shd w:val="clear" w:color="auto" w:fill="auto"/>
          </w:tcPr>
          <w:p w14:paraId="4C392D4A"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Rekreasyon yönetimi</w:t>
            </w:r>
          </w:p>
        </w:tc>
        <w:tc>
          <w:tcPr>
            <w:tcW w:w="871" w:type="pct"/>
            <w:shd w:val="clear" w:color="auto" w:fill="auto"/>
            <w:vAlign w:val="center"/>
          </w:tcPr>
          <w:p w14:paraId="488B54D0"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404FBF6D" w14:textId="77777777" w:rsidTr="00151DDC">
        <w:trPr>
          <w:trHeight w:val="284"/>
        </w:trPr>
        <w:tc>
          <w:tcPr>
            <w:tcW w:w="866" w:type="pct"/>
            <w:shd w:val="clear" w:color="auto" w:fill="auto"/>
            <w:vAlign w:val="center"/>
            <w:hideMark/>
          </w:tcPr>
          <w:p w14:paraId="7F5B3BF1"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7</w:t>
            </w:r>
          </w:p>
        </w:tc>
        <w:tc>
          <w:tcPr>
            <w:tcW w:w="3263" w:type="pct"/>
            <w:gridSpan w:val="10"/>
            <w:shd w:val="clear" w:color="auto" w:fill="auto"/>
          </w:tcPr>
          <w:p w14:paraId="6A179238"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Turizm işletmelerinde animasyon nedir ne değildir.</w:t>
            </w:r>
          </w:p>
        </w:tc>
        <w:tc>
          <w:tcPr>
            <w:tcW w:w="871" w:type="pct"/>
            <w:shd w:val="clear" w:color="auto" w:fill="auto"/>
            <w:vAlign w:val="center"/>
          </w:tcPr>
          <w:p w14:paraId="25517059"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2FAC625F" w14:textId="77777777" w:rsidTr="00151DDC">
        <w:trPr>
          <w:trHeight w:val="284"/>
        </w:trPr>
        <w:tc>
          <w:tcPr>
            <w:tcW w:w="866" w:type="pct"/>
            <w:shd w:val="clear" w:color="auto" w:fill="auto"/>
            <w:vAlign w:val="center"/>
            <w:hideMark/>
          </w:tcPr>
          <w:p w14:paraId="4E6FA22C"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8</w:t>
            </w:r>
          </w:p>
        </w:tc>
        <w:tc>
          <w:tcPr>
            <w:tcW w:w="3263" w:type="pct"/>
            <w:gridSpan w:val="10"/>
            <w:shd w:val="clear" w:color="auto" w:fill="auto"/>
          </w:tcPr>
          <w:p w14:paraId="2BAD4934"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Animasyon çeşitleri ve özellikleri</w:t>
            </w:r>
          </w:p>
        </w:tc>
        <w:tc>
          <w:tcPr>
            <w:tcW w:w="871" w:type="pct"/>
            <w:shd w:val="clear" w:color="auto" w:fill="auto"/>
            <w:vAlign w:val="center"/>
          </w:tcPr>
          <w:p w14:paraId="31DE13DA"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7223B172" w14:textId="77777777" w:rsidTr="00151DDC">
        <w:trPr>
          <w:trHeight w:val="284"/>
        </w:trPr>
        <w:tc>
          <w:tcPr>
            <w:tcW w:w="866" w:type="pct"/>
            <w:shd w:val="clear" w:color="auto" w:fill="auto"/>
            <w:vAlign w:val="center"/>
            <w:hideMark/>
          </w:tcPr>
          <w:p w14:paraId="034697A1"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9</w:t>
            </w:r>
          </w:p>
        </w:tc>
        <w:tc>
          <w:tcPr>
            <w:tcW w:w="3263" w:type="pct"/>
            <w:gridSpan w:val="10"/>
            <w:shd w:val="clear" w:color="auto" w:fill="auto"/>
          </w:tcPr>
          <w:p w14:paraId="4633A90B"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Animasyon çeşitleri ve özellikleri</w:t>
            </w:r>
          </w:p>
        </w:tc>
        <w:tc>
          <w:tcPr>
            <w:tcW w:w="871" w:type="pct"/>
            <w:shd w:val="clear" w:color="auto" w:fill="auto"/>
            <w:vAlign w:val="center"/>
          </w:tcPr>
          <w:p w14:paraId="46E8F59F"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36D5C899" w14:textId="77777777" w:rsidTr="00151DDC">
        <w:trPr>
          <w:trHeight w:val="284"/>
        </w:trPr>
        <w:tc>
          <w:tcPr>
            <w:tcW w:w="866" w:type="pct"/>
            <w:shd w:val="clear" w:color="auto" w:fill="auto"/>
            <w:vAlign w:val="center"/>
          </w:tcPr>
          <w:p w14:paraId="5E5B56B4"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10</w:t>
            </w:r>
          </w:p>
        </w:tc>
        <w:tc>
          <w:tcPr>
            <w:tcW w:w="3263" w:type="pct"/>
            <w:gridSpan w:val="10"/>
            <w:shd w:val="clear" w:color="auto" w:fill="auto"/>
          </w:tcPr>
          <w:p w14:paraId="711A0DA1"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Turizm işletmelerinde animasyon ve animatörlük yönetimi</w:t>
            </w:r>
          </w:p>
        </w:tc>
        <w:tc>
          <w:tcPr>
            <w:tcW w:w="871" w:type="pct"/>
            <w:shd w:val="clear" w:color="auto" w:fill="auto"/>
            <w:vAlign w:val="center"/>
          </w:tcPr>
          <w:p w14:paraId="0F89DC51"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56634E55" w14:textId="77777777" w:rsidTr="00151DDC">
        <w:trPr>
          <w:trHeight w:val="284"/>
        </w:trPr>
        <w:tc>
          <w:tcPr>
            <w:tcW w:w="866" w:type="pct"/>
            <w:shd w:val="clear" w:color="auto" w:fill="auto"/>
            <w:vAlign w:val="center"/>
          </w:tcPr>
          <w:p w14:paraId="427D5FC3"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11</w:t>
            </w:r>
          </w:p>
        </w:tc>
        <w:tc>
          <w:tcPr>
            <w:tcW w:w="3263" w:type="pct"/>
            <w:gridSpan w:val="10"/>
            <w:shd w:val="clear" w:color="auto" w:fill="auto"/>
          </w:tcPr>
          <w:p w14:paraId="5ECF8EEF"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Turizm işletmelerinde animasyon ve animatörlük yönetimi</w:t>
            </w:r>
          </w:p>
        </w:tc>
        <w:tc>
          <w:tcPr>
            <w:tcW w:w="871" w:type="pct"/>
            <w:shd w:val="clear" w:color="auto" w:fill="auto"/>
            <w:vAlign w:val="center"/>
          </w:tcPr>
          <w:p w14:paraId="5BAB5185"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3DD07856" w14:textId="77777777" w:rsidTr="00151DDC">
        <w:trPr>
          <w:trHeight w:val="284"/>
        </w:trPr>
        <w:tc>
          <w:tcPr>
            <w:tcW w:w="866" w:type="pct"/>
            <w:shd w:val="clear" w:color="auto" w:fill="auto"/>
            <w:vAlign w:val="center"/>
          </w:tcPr>
          <w:p w14:paraId="3AC0E5C0"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12</w:t>
            </w:r>
          </w:p>
        </w:tc>
        <w:tc>
          <w:tcPr>
            <w:tcW w:w="3263" w:type="pct"/>
            <w:gridSpan w:val="10"/>
            <w:shd w:val="clear" w:color="auto" w:fill="auto"/>
          </w:tcPr>
          <w:p w14:paraId="153ACC8C"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Animasyon uygulamaları</w:t>
            </w:r>
          </w:p>
        </w:tc>
        <w:tc>
          <w:tcPr>
            <w:tcW w:w="871" w:type="pct"/>
            <w:shd w:val="clear" w:color="auto" w:fill="auto"/>
            <w:vAlign w:val="center"/>
          </w:tcPr>
          <w:p w14:paraId="0BC5C984"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441E9A1D" w14:textId="77777777" w:rsidTr="00151DDC">
        <w:trPr>
          <w:trHeight w:val="284"/>
        </w:trPr>
        <w:tc>
          <w:tcPr>
            <w:tcW w:w="866" w:type="pct"/>
            <w:shd w:val="clear" w:color="auto" w:fill="auto"/>
            <w:vAlign w:val="center"/>
          </w:tcPr>
          <w:p w14:paraId="01A55B9B"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13</w:t>
            </w:r>
          </w:p>
        </w:tc>
        <w:tc>
          <w:tcPr>
            <w:tcW w:w="3263" w:type="pct"/>
            <w:gridSpan w:val="10"/>
            <w:shd w:val="clear" w:color="auto" w:fill="auto"/>
          </w:tcPr>
          <w:p w14:paraId="3FB7ED0D" w14:textId="77777777" w:rsidR="001D6E94" w:rsidRPr="00291791" w:rsidRDefault="001D6E94" w:rsidP="00291791">
            <w:pPr>
              <w:spacing w:after="0" w:line="240" w:lineRule="auto"/>
              <w:rPr>
                <w:rFonts w:cs="Calibri"/>
                <w:sz w:val="18"/>
                <w:szCs w:val="18"/>
              </w:rPr>
            </w:pPr>
            <w:r w:rsidRPr="00291791">
              <w:rPr>
                <w:rFonts w:cs="Calibri"/>
                <w:color w:val="000000"/>
                <w:sz w:val="18"/>
                <w:szCs w:val="18"/>
              </w:rPr>
              <w:t>Animasyon uygulamaları</w:t>
            </w:r>
          </w:p>
        </w:tc>
        <w:tc>
          <w:tcPr>
            <w:tcW w:w="871" w:type="pct"/>
            <w:shd w:val="clear" w:color="auto" w:fill="auto"/>
            <w:vAlign w:val="center"/>
          </w:tcPr>
          <w:p w14:paraId="0E0DD7DB"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61B61EF8" w14:textId="77777777" w:rsidTr="00151DDC">
        <w:trPr>
          <w:trHeight w:val="284"/>
        </w:trPr>
        <w:tc>
          <w:tcPr>
            <w:tcW w:w="866" w:type="pct"/>
            <w:shd w:val="clear" w:color="auto" w:fill="auto"/>
            <w:vAlign w:val="center"/>
          </w:tcPr>
          <w:p w14:paraId="650B3528"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14</w:t>
            </w:r>
          </w:p>
        </w:tc>
        <w:tc>
          <w:tcPr>
            <w:tcW w:w="3263" w:type="pct"/>
            <w:gridSpan w:val="10"/>
            <w:shd w:val="clear" w:color="auto" w:fill="auto"/>
          </w:tcPr>
          <w:p w14:paraId="7A032B93" w14:textId="77777777" w:rsidR="001D6E94" w:rsidRPr="00291791" w:rsidRDefault="001D6E94" w:rsidP="00291791">
            <w:pPr>
              <w:spacing w:after="0" w:line="240" w:lineRule="auto"/>
              <w:rPr>
                <w:rFonts w:cs="Calibri"/>
                <w:sz w:val="18"/>
                <w:szCs w:val="18"/>
              </w:rPr>
            </w:pPr>
            <w:r w:rsidRPr="00291791">
              <w:rPr>
                <w:rFonts w:cs="Calibri"/>
                <w:color w:val="000000"/>
                <w:sz w:val="18"/>
                <w:szCs w:val="18"/>
              </w:rPr>
              <w:t>Animasyon uygulamaları</w:t>
            </w:r>
          </w:p>
        </w:tc>
        <w:tc>
          <w:tcPr>
            <w:tcW w:w="871" w:type="pct"/>
            <w:shd w:val="clear" w:color="auto" w:fill="auto"/>
            <w:vAlign w:val="center"/>
          </w:tcPr>
          <w:p w14:paraId="66ABA3C1"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Önerilen Kaynaklar</w:t>
            </w:r>
          </w:p>
        </w:tc>
      </w:tr>
      <w:tr w:rsidR="001D6E94" w:rsidRPr="00291791" w14:paraId="786416CF" w14:textId="77777777" w:rsidTr="00151DDC">
        <w:trPr>
          <w:trHeight w:val="259"/>
        </w:trPr>
        <w:tc>
          <w:tcPr>
            <w:tcW w:w="5000" w:type="pct"/>
            <w:gridSpan w:val="12"/>
            <w:shd w:val="clear" w:color="auto" w:fill="auto"/>
            <w:noWrap/>
            <w:vAlign w:val="bottom"/>
            <w:hideMark/>
          </w:tcPr>
          <w:p w14:paraId="22CEF39A" w14:textId="77777777" w:rsidR="001D6E94" w:rsidRPr="00291791" w:rsidRDefault="001D6E94" w:rsidP="00291791">
            <w:pPr>
              <w:spacing w:after="0" w:line="240" w:lineRule="auto"/>
              <w:rPr>
                <w:rFonts w:cs="Calibri"/>
                <w:color w:val="000000"/>
                <w:sz w:val="18"/>
                <w:szCs w:val="18"/>
              </w:rPr>
            </w:pPr>
          </w:p>
        </w:tc>
      </w:tr>
      <w:tr w:rsidR="001D6E94" w:rsidRPr="00291791" w14:paraId="586BEF93" w14:textId="77777777" w:rsidTr="00151DDC">
        <w:trPr>
          <w:trHeight w:val="70"/>
        </w:trPr>
        <w:tc>
          <w:tcPr>
            <w:tcW w:w="5000" w:type="pct"/>
            <w:gridSpan w:val="12"/>
            <w:shd w:val="clear" w:color="auto" w:fill="auto"/>
            <w:vAlign w:val="center"/>
            <w:hideMark/>
          </w:tcPr>
          <w:p w14:paraId="32CC086C"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KAYNAKLAR</w:t>
            </w:r>
          </w:p>
        </w:tc>
      </w:tr>
      <w:tr w:rsidR="001D6E94" w:rsidRPr="00291791" w14:paraId="395284EB" w14:textId="77777777" w:rsidTr="00151DDC">
        <w:trPr>
          <w:trHeight w:val="284"/>
        </w:trPr>
        <w:tc>
          <w:tcPr>
            <w:tcW w:w="866" w:type="pct"/>
            <w:shd w:val="clear" w:color="auto" w:fill="auto"/>
            <w:vAlign w:val="center"/>
            <w:hideMark/>
          </w:tcPr>
          <w:p w14:paraId="3FD2BA29"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Ders Notu</w:t>
            </w:r>
          </w:p>
        </w:tc>
        <w:tc>
          <w:tcPr>
            <w:tcW w:w="4134" w:type="pct"/>
            <w:gridSpan w:val="11"/>
            <w:shd w:val="clear" w:color="auto" w:fill="auto"/>
            <w:vAlign w:val="center"/>
            <w:hideMark/>
          </w:tcPr>
          <w:p w14:paraId="123C95FB"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Öğretim Elemanı Ders Notları</w:t>
            </w:r>
          </w:p>
        </w:tc>
      </w:tr>
      <w:tr w:rsidR="001D6E94" w:rsidRPr="00291791" w14:paraId="21764E81" w14:textId="77777777" w:rsidTr="00151DDC">
        <w:trPr>
          <w:trHeight w:val="284"/>
        </w:trPr>
        <w:tc>
          <w:tcPr>
            <w:tcW w:w="866" w:type="pct"/>
            <w:shd w:val="clear" w:color="auto" w:fill="auto"/>
            <w:vAlign w:val="center"/>
            <w:hideMark/>
          </w:tcPr>
          <w:p w14:paraId="2DC1F0D5" w14:textId="77777777" w:rsidR="001D6E94" w:rsidRPr="00291791" w:rsidRDefault="001D6E94" w:rsidP="00291791">
            <w:pPr>
              <w:spacing w:after="0" w:line="240" w:lineRule="auto"/>
              <w:rPr>
                <w:rFonts w:cs="Calibri"/>
                <w:b/>
                <w:bCs/>
                <w:color w:val="000000"/>
                <w:sz w:val="18"/>
                <w:szCs w:val="18"/>
              </w:rPr>
            </w:pPr>
            <w:r w:rsidRPr="00291791">
              <w:rPr>
                <w:rFonts w:cs="Calibri"/>
                <w:b/>
                <w:bCs/>
                <w:color w:val="000000"/>
                <w:sz w:val="18"/>
                <w:szCs w:val="18"/>
              </w:rPr>
              <w:t>Diğer Kaynaklar</w:t>
            </w:r>
          </w:p>
        </w:tc>
        <w:tc>
          <w:tcPr>
            <w:tcW w:w="4134" w:type="pct"/>
            <w:gridSpan w:val="11"/>
            <w:shd w:val="clear" w:color="auto" w:fill="auto"/>
          </w:tcPr>
          <w:p w14:paraId="0440DD78"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Hazar, A. (2004) Rekreasyon ve Animasyon.Ankara : Detay Yayıncılık</w:t>
            </w:r>
          </w:p>
          <w:p w14:paraId="477D0003" w14:textId="77777777" w:rsidR="001D6E94" w:rsidRPr="00291791" w:rsidRDefault="001D6E94" w:rsidP="00291791">
            <w:pPr>
              <w:spacing w:after="0" w:line="240" w:lineRule="auto"/>
              <w:rPr>
                <w:rFonts w:cs="Calibri"/>
                <w:color w:val="000000"/>
                <w:sz w:val="18"/>
                <w:szCs w:val="18"/>
              </w:rPr>
            </w:pPr>
            <w:r w:rsidRPr="00291791">
              <w:rPr>
                <w:rFonts w:cs="Calibri"/>
                <w:color w:val="000000"/>
                <w:sz w:val="18"/>
                <w:szCs w:val="18"/>
              </w:rPr>
              <w:t>Köktaş, Ş. K.(2004) Rekreasyon boş zamanları değerlendirme</w:t>
            </w:r>
          </w:p>
        </w:tc>
      </w:tr>
      <w:tr w:rsidR="001D6E94" w:rsidRPr="00291791" w14:paraId="09DB5973" w14:textId="77777777" w:rsidTr="00151DDC">
        <w:trPr>
          <w:trHeight w:val="175"/>
        </w:trPr>
        <w:tc>
          <w:tcPr>
            <w:tcW w:w="5000" w:type="pct"/>
            <w:gridSpan w:val="12"/>
            <w:shd w:val="clear" w:color="auto" w:fill="auto"/>
            <w:noWrap/>
            <w:vAlign w:val="bottom"/>
            <w:hideMark/>
          </w:tcPr>
          <w:p w14:paraId="52AE756B" w14:textId="77777777" w:rsidR="001D6E94" w:rsidRPr="00291791" w:rsidRDefault="001D6E94" w:rsidP="00291791">
            <w:pPr>
              <w:spacing w:after="0" w:line="240" w:lineRule="auto"/>
              <w:rPr>
                <w:rFonts w:cs="Calibri"/>
                <w:color w:val="000000"/>
                <w:sz w:val="18"/>
                <w:szCs w:val="18"/>
              </w:rPr>
            </w:pPr>
          </w:p>
        </w:tc>
      </w:tr>
      <w:tr w:rsidR="001D6E94" w:rsidRPr="003A0002" w14:paraId="7ACE89C0" w14:textId="77777777" w:rsidTr="00151DDC">
        <w:trPr>
          <w:trHeight w:val="284"/>
        </w:trPr>
        <w:tc>
          <w:tcPr>
            <w:tcW w:w="5000" w:type="pct"/>
            <w:gridSpan w:val="12"/>
            <w:shd w:val="clear" w:color="auto" w:fill="auto"/>
            <w:vAlign w:val="center"/>
            <w:hideMark/>
          </w:tcPr>
          <w:p w14:paraId="3F034082" w14:textId="77777777" w:rsidR="001D6E94" w:rsidRPr="003A0002" w:rsidRDefault="001D6E94" w:rsidP="00291791">
            <w:pPr>
              <w:spacing w:after="0"/>
              <w:rPr>
                <w:rFonts w:cs="Calibri"/>
                <w:b/>
                <w:sz w:val="18"/>
                <w:szCs w:val="18"/>
              </w:rPr>
            </w:pPr>
            <w:r w:rsidRPr="003A0002">
              <w:rPr>
                <w:rFonts w:cs="Calibri"/>
                <w:b/>
                <w:sz w:val="18"/>
                <w:szCs w:val="18"/>
              </w:rPr>
              <w:t>DEĞERLENDİRME SİSTEMİ</w:t>
            </w:r>
          </w:p>
        </w:tc>
      </w:tr>
      <w:tr w:rsidR="001D6E94" w:rsidRPr="003A0002" w14:paraId="48FD39C0" w14:textId="77777777" w:rsidTr="00151DDC">
        <w:trPr>
          <w:trHeight w:val="284"/>
        </w:trPr>
        <w:tc>
          <w:tcPr>
            <w:tcW w:w="1560" w:type="pct"/>
            <w:gridSpan w:val="3"/>
            <w:shd w:val="clear" w:color="auto" w:fill="auto"/>
            <w:vAlign w:val="center"/>
            <w:hideMark/>
          </w:tcPr>
          <w:p w14:paraId="60877260" w14:textId="77777777" w:rsidR="001D6E94" w:rsidRPr="003A0002" w:rsidRDefault="001D6E94" w:rsidP="00291791">
            <w:pPr>
              <w:spacing w:after="0"/>
              <w:rPr>
                <w:rFonts w:cs="Calibri"/>
                <w:b/>
                <w:sz w:val="18"/>
                <w:szCs w:val="18"/>
              </w:rPr>
            </w:pPr>
            <w:r w:rsidRPr="003A0002">
              <w:rPr>
                <w:rFonts w:cs="Calibri"/>
                <w:b/>
                <w:sz w:val="18"/>
                <w:szCs w:val="18"/>
              </w:rPr>
              <w:t>YARIYIL İÇİ ÇALIŞMALARI</w:t>
            </w:r>
          </w:p>
        </w:tc>
        <w:tc>
          <w:tcPr>
            <w:tcW w:w="1655" w:type="pct"/>
            <w:gridSpan w:val="5"/>
            <w:shd w:val="clear" w:color="auto" w:fill="auto"/>
            <w:noWrap/>
            <w:vAlign w:val="bottom"/>
            <w:hideMark/>
          </w:tcPr>
          <w:p w14:paraId="473BAECE" w14:textId="77777777" w:rsidR="001D6E94" w:rsidRPr="003A0002" w:rsidRDefault="001D6E94" w:rsidP="00291791">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57ADFE2F" w14:textId="77777777" w:rsidR="001D6E94" w:rsidRPr="003A0002" w:rsidRDefault="001D6E94" w:rsidP="00291791">
            <w:pPr>
              <w:spacing w:after="0"/>
              <w:rPr>
                <w:rFonts w:cs="Calibri"/>
                <w:b/>
                <w:sz w:val="18"/>
                <w:szCs w:val="18"/>
              </w:rPr>
            </w:pPr>
            <w:r w:rsidRPr="003A0002">
              <w:rPr>
                <w:rFonts w:cs="Calibri"/>
                <w:b/>
                <w:sz w:val="18"/>
                <w:szCs w:val="18"/>
              </w:rPr>
              <w:t>KATKI YÜZDESİ</w:t>
            </w:r>
          </w:p>
        </w:tc>
      </w:tr>
      <w:tr w:rsidR="001D6E94" w:rsidRPr="003A0002" w14:paraId="75EF10F2" w14:textId="77777777" w:rsidTr="00151DDC">
        <w:trPr>
          <w:trHeight w:val="284"/>
        </w:trPr>
        <w:tc>
          <w:tcPr>
            <w:tcW w:w="1560" w:type="pct"/>
            <w:gridSpan w:val="3"/>
            <w:shd w:val="clear" w:color="auto" w:fill="auto"/>
            <w:vAlign w:val="center"/>
            <w:hideMark/>
          </w:tcPr>
          <w:p w14:paraId="359D4B13" w14:textId="77777777" w:rsidR="001D6E94" w:rsidRPr="003A0002" w:rsidRDefault="001D6E94" w:rsidP="00291791">
            <w:pPr>
              <w:spacing w:after="0"/>
              <w:rPr>
                <w:rFonts w:cs="Calibri"/>
                <w:b/>
                <w:sz w:val="18"/>
                <w:szCs w:val="18"/>
              </w:rPr>
            </w:pPr>
            <w:r w:rsidRPr="003A0002">
              <w:rPr>
                <w:rFonts w:cs="Calibri"/>
                <w:b/>
                <w:sz w:val="18"/>
                <w:szCs w:val="18"/>
              </w:rPr>
              <w:t>Ara Sınav</w:t>
            </w:r>
          </w:p>
        </w:tc>
        <w:tc>
          <w:tcPr>
            <w:tcW w:w="1655" w:type="pct"/>
            <w:gridSpan w:val="5"/>
            <w:shd w:val="clear" w:color="auto" w:fill="auto"/>
            <w:noWrap/>
            <w:vAlign w:val="bottom"/>
            <w:hideMark/>
          </w:tcPr>
          <w:p w14:paraId="6E55E6F3" w14:textId="77777777" w:rsidR="001D6E94" w:rsidRPr="003A0002" w:rsidRDefault="001D6E94" w:rsidP="00291791">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7089EA51" w14:textId="77777777" w:rsidR="001D6E94" w:rsidRPr="003A0002" w:rsidRDefault="001D6E94" w:rsidP="00291791">
            <w:pPr>
              <w:spacing w:after="0"/>
              <w:jc w:val="center"/>
              <w:rPr>
                <w:rFonts w:cs="Calibri"/>
                <w:sz w:val="18"/>
                <w:szCs w:val="18"/>
              </w:rPr>
            </w:pPr>
            <w:r w:rsidRPr="003A0002">
              <w:rPr>
                <w:rFonts w:cs="Calibri"/>
                <w:sz w:val="18"/>
                <w:szCs w:val="18"/>
              </w:rPr>
              <w:t>100</w:t>
            </w:r>
          </w:p>
        </w:tc>
      </w:tr>
      <w:tr w:rsidR="001D6E94" w:rsidRPr="003A0002" w14:paraId="09833644" w14:textId="77777777" w:rsidTr="00151DDC">
        <w:trPr>
          <w:trHeight w:val="284"/>
        </w:trPr>
        <w:tc>
          <w:tcPr>
            <w:tcW w:w="1560" w:type="pct"/>
            <w:gridSpan w:val="3"/>
            <w:shd w:val="clear" w:color="auto" w:fill="auto"/>
            <w:vAlign w:val="center"/>
            <w:hideMark/>
          </w:tcPr>
          <w:p w14:paraId="6F6A06ED" w14:textId="77777777" w:rsidR="001D6E94" w:rsidRPr="003A0002" w:rsidRDefault="001D6E94" w:rsidP="00291791">
            <w:pPr>
              <w:spacing w:after="0"/>
              <w:rPr>
                <w:rFonts w:cs="Calibri"/>
                <w:b/>
                <w:sz w:val="18"/>
                <w:szCs w:val="18"/>
              </w:rPr>
            </w:pPr>
            <w:r w:rsidRPr="003A0002">
              <w:rPr>
                <w:rFonts w:cs="Calibri"/>
                <w:b/>
                <w:sz w:val="18"/>
                <w:szCs w:val="18"/>
              </w:rPr>
              <w:t>Ödev</w:t>
            </w:r>
          </w:p>
        </w:tc>
        <w:tc>
          <w:tcPr>
            <w:tcW w:w="1655" w:type="pct"/>
            <w:gridSpan w:val="5"/>
            <w:shd w:val="clear" w:color="auto" w:fill="auto"/>
            <w:noWrap/>
            <w:vAlign w:val="bottom"/>
            <w:hideMark/>
          </w:tcPr>
          <w:p w14:paraId="5198AB68" w14:textId="77777777" w:rsidR="001D6E94" w:rsidRPr="003A0002" w:rsidRDefault="001D6E94" w:rsidP="00291791">
            <w:pPr>
              <w:spacing w:after="0"/>
              <w:jc w:val="center"/>
              <w:rPr>
                <w:rFonts w:cs="Calibri"/>
                <w:sz w:val="18"/>
                <w:szCs w:val="18"/>
              </w:rPr>
            </w:pPr>
          </w:p>
        </w:tc>
        <w:tc>
          <w:tcPr>
            <w:tcW w:w="1785" w:type="pct"/>
            <w:gridSpan w:val="4"/>
            <w:shd w:val="clear" w:color="auto" w:fill="auto"/>
            <w:vAlign w:val="center"/>
            <w:hideMark/>
          </w:tcPr>
          <w:p w14:paraId="68F4919D" w14:textId="77777777" w:rsidR="001D6E94" w:rsidRPr="003A0002" w:rsidRDefault="001D6E94" w:rsidP="00291791">
            <w:pPr>
              <w:spacing w:after="0"/>
              <w:jc w:val="center"/>
              <w:rPr>
                <w:rFonts w:cs="Calibri"/>
                <w:sz w:val="18"/>
                <w:szCs w:val="18"/>
              </w:rPr>
            </w:pPr>
          </w:p>
        </w:tc>
      </w:tr>
      <w:tr w:rsidR="001D6E94" w:rsidRPr="003A0002" w14:paraId="3F8D3689" w14:textId="77777777" w:rsidTr="00151DDC">
        <w:trPr>
          <w:trHeight w:val="284"/>
        </w:trPr>
        <w:tc>
          <w:tcPr>
            <w:tcW w:w="1560" w:type="pct"/>
            <w:gridSpan w:val="3"/>
            <w:shd w:val="clear" w:color="auto" w:fill="auto"/>
            <w:vAlign w:val="center"/>
            <w:hideMark/>
          </w:tcPr>
          <w:p w14:paraId="09C57658" w14:textId="77777777" w:rsidR="001D6E94" w:rsidRPr="003A0002" w:rsidRDefault="001D6E94" w:rsidP="00291791">
            <w:pPr>
              <w:spacing w:after="0"/>
              <w:rPr>
                <w:rFonts w:cs="Calibri"/>
                <w:b/>
                <w:sz w:val="18"/>
                <w:szCs w:val="18"/>
              </w:rPr>
            </w:pPr>
            <w:r w:rsidRPr="003A0002">
              <w:rPr>
                <w:rFonts w:cs="Calibri"/>
                <w:b/>
                <w:sz w:val="18"/>
                <w:szCs w:val="18"/>
              </w:rPr>
              <w:t>Sözlü Sınav</w:t>
            </w:r>
          </w:p>
        </w:tc>
        <w:tc>
          <w:tcPr>
            <w:tcW w:w="1655" w:type="pct"/>
            <w:gridSpan w:val="5"/>
            <w:shd w:val="clear" w:color="auto" w:fill="auto"/>
            <w:noWrap/>
            <w:vAlign w:val="bottom"/>
            <w:hideMark/>
          </w:tcPr>
          <w:p w14:paraId="7759C4D0" w14:textId="77777777" w:rsidR="001D6E94" w:rsidRPr="003A0002" w:rsidRDefault="001D6E94" w:rsidP="00291791">
            <w:pPr>
              <w:spacing w:after="0"/>
              <w:jc w:val="center"/>
              <w:rPr>
                <w:rFonts w:cs="Calibri"/>
                <w:sz w:val="18"/>
                <w:szCs w:val="18"/>
              </w:rPr>
            </w:pPr>
          </w:p>
        </w:tc>
        <w:tc>
          <w:tcPr>
            <w:tcW w:w="1785" w:type="pct"/>
            <w:gridSpan w:val="4"/>
            <w:shd w:val="clear" w:color="auto" w:fill="auto"/>
            <w:vAlign w:val="center"/>
            <w:hideMark/>
          </w:tcPr>
          <w:p w14:paraId="49E05E44" w14:textId="77777777" w:rsidR="001D6E94" w:rsidRPr="003A0002" w:rsidRDefault="001D6E94" w:rsidP="00291791">
            <w:pPr>
              <w:spacing w:after="0"/>
              <w:jc w:val="center"/>
              <w:rPr>
                <w:rFonts w:cs="Calibri"/>
                <w:sz w:val="18"/>
                <w:szCs w:val="18"/>
              </w:rPr>
            </w:pPr>
          </w:p>
        </w:tc>
      </w:tr>
      <w:tr w:rsidR="001D6E94" w:rsidRPr="003A0002" w14:paraId="42442AB3" w14:textId="77777777" w:rsidTr="00151DDC">
        <w:trPr>
          <w:trHeight w:val="284"/>
        </w:trPr>
        <w:tc>
          <w:tcPr>
            <w:tcW w:w="1560" w:type="pct"/>
            <w:gridSpan w:val="3"/>
            <w:shd w:val="clear" w:color="auto" w:fill="auto"/>
            <w:vAlign w:val="center"/>
            <w:hideMark/>
          </w:tcPr>
          <w:p w14:paraId="27720BD3" w14:textId="77777777" w:rsidR="001D6E94" w:rsidRPr="003A0002" w:rsidRDefault="001D6E94" w:rsidP="00291791">
            <w:pPr>
              <w:spacing w:after="0"/>
              <w:rPr>
                <w:rFonts w:cs="Calibri"/>
                <w:b/>
                <w:sz w:val="18"/>
                <w:szCs w:val="18"/>
              </w:rPr>
            </w:pPr>
          </w:p>
        </w:tc>
        <w:tc>
          <w:tcPr>
            <w:tcW w:w="1655" w:type="pct"/>
            <w:gridSpan w:val="5"/>
            <w:shd w:val="clear" w:color="auto" w:fill="auto"/>
            <w:noWrap/>
            <w:vAlign w:val="bottom"/>
            <w:hideMark/>
          </w:tcPr>
          <w:p w14:paraId="5D3C6043" w14:textId="77777777" w:rsidR="001D6E94" w:rsidRPr="003A0002" w:rsidRDefault="001D6E94" w:rsidP="00291791">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7045D689" w14:textId="77777777" w:rsidR="001D6E94" w:rsidRPr="003A0002" w:rsidRDefault="001D6E94" w:rsidP="00291791">
            <w:pPr>
              <w:spacing w:after="0"/>
              <w:jc w:val="center"/>
              <w:rPr>
                <w:rFonts w:cs="Calibri"/>
                <w:sz w:val="18"/>
                <w:szCs w:val="18"/>
              </w:rPr>
            </w:pPr>
            <w:r w:rsidRPr="003A0002">
              <w:rPr>
                <w:rFonts w:cs="Calibri"/>
                <w:sz w:val="18"/>
                <w:szCs w:val="18"/>
              </w:rPr>
              <w:t>100</w:t>
            </w:r>
          </w:p>
        </w:tc>
      </w:tr>
      <w:tr w:rsidR="001D6E94" w:rsidRPr="003A0002" w14:paraId="5C72B3DF" w14:textId="77777777" w:rsidTr="00151DDC">
        <w:trPr>
          <w:trHeight w:val="284"/>
        </w:trPr>
        <w:tc>
          <w:tcPr>
            <w:tcW w:w="1560" w:type="pct"/>
            <w:gridSpan w:val="3"/>
            <w:shd w:val="clear" w:color="auto" w:fill="auto"/>
            <w:vAlign w:val="center"/>
            <w:hideMark/>
          </w:tcPr>
          <w:p w14:paraId="4C26E247" w14:textId="77777777" w:rsidR="001D6E94" w:rsidRPr="003A0002" w:rsidRDefault="001D6E94" w:rsidP="00291791">
            <w:pPr>
              <w:spacing w:after="0"/>
              <w:rPr>
                <w:rFonts w:cs="Calibri"/>
                <w:b/>
                <w:sz w:val="18"/>
                <w:szCs w:val="18"/>
              </w:rPr>
            </w:pPr>
            <w:r w:rsidRPr="003A0002">
              <w:rPr>
                <w:rFonts w:cs="Calibri"/>
                <w:b/>
                <w:sz w:val="18"/>
                <w:szCs w:val="18"/>
              </w:rPr>
              <w:t>Yıl içinin Başarıya Oranı</w:t>
            </w:r>
          </w:p>
        </w:tc>
        <w:tc>
          <w:tcPr>
            <w:tcW w:w="1655" w:type="pct"/>
            <w:gridSpan w:val="5"/>
            <w:shd w:val="clear" w:color="auto" w:fill="auto"/>
            <w:noWrap/>
            <w:vAlign w:val="bottom"/>
            <w:hideMark/>
          </w:tcPr>
          <w:p w14:paraId="0AC3A20D" w14:textId="77777777" w:rsidR="001D6E94" w:rsidRPr="003A0002" w:rsidRDefault="001D6E94" w:rsidP="00291791">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0E2C818D" w14:textId="77777777" w:rsidR="001D6E94" w:rsidRPr="003A0002" w:rsidRDefault="001D6E94" w:rsidP="00291791">
            <w:pPr>
              <w:spacing w:after="0"/>
              <w:jc w:val="center"/>
              <w:rPr>
                <w:rFonts w:cs="Calibri"/>
                <w:sz w:val="18"/>
                <w:szCs w:val="18"/>
              </w:rPr>
            </w:pPr>
            <w:r w:rsidRPr="003A0002">
              <w:rPr>
                <w:rFonts w:cs="Calibri"/>
                <w:sz w:val="18"/>
                <w:szCs w:val="18"/>
              </w:rPr>
              <w:t>40</w:t>
            </w:r>
          </w:p>
        </w:tc>
      </w:tr>
      <w:tr w:rsidR="001D6E94" w:rsidRPr="003A0002" w14:paraId="578ECC89" w14:textId="77777777" w:rsidTr="00151DDC">
        <w:trPr>
          <w:trHeight w:val="284"/>
        </w:trPr>
        <w:tc>
          <w:tcPr>
            <w:tcW w:w="1560" w:type="pct"/>
            <w:gridSpan w:val="3"/>
            <w:shd w:val="clear" w:color="auto" w:fill="auto"/>
            <w:vAlign w:val="center"/>
            <w:hideMark/>
          </w:tcPr>
          <w:p w14:paraId="376B4DF3" w14:textId="77777777" w:rsidR="001D6E94" w:rsidRPr="003A0002" w:rsidRDefault="001D6E94" w:rsidP="00291791">
            <w:pPr>
              <w:spacing w:after="0"/>
              <w:rPr>
                <w:rFonts w:cs="Calibri"/>
                <w:b/>
                <w:sz w:val="18"/>
                <w:szCs w:val="18"/>
              </w:rPr>
            </w:pPr>
            <w:r w:rsidRPr="003A0002">
              <w:rPr>
                <w:rFonts w:cs="Calibri"/>
                <w:b/>
                <w:sz w:val="18"/>
                <w:szCs w:val="18"/>
              </w:rPr>
              <w:t>Finalin Başarıya Oranı</w:t>
            </w:r>
          </w:p>
        </w:tc>
        <w:tc>
          <w:tcPr>
            <w:tcW w:w="1655" w:type="pct"/>
            <w:gridSpan w:val="5"/>
            <w:shd w:val="clear" w:color="auto" w:fill="auto"/>
            <w:noWrap/>
            <w:vAlign w:val="bottom"/>
            <w:hideMark/>
          </w:tcPr>
          <w:p w14:paraId="2A9A383F" w14:textId="77777777" w:rsidR="001D6E94" w:rsidRPr="003A0002" w:rsidRDefault="001D6E94" w:rsidP="00291791">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796CA1F9" w14:textId="77777777" w:rsidR="001D6E94" w:rsidRPr="003A0002" w:rsidRDefault="001D6E94" w:rsidP="00291791">
            <w:pPr>
              <w:spacing w:after="0"/>
              <w:jc w:val="center"/>
              <w:rPr>
                <w:rFonts w:cs="Calibri"/>
                <w:sz w:val="18"/>
                <w:szCs w:val="18"/>
              </w:rPr>
            </w:pPr>
            <w:r w:rsidRPr="003A0002">
              <w:rPr>
                <w:rFonts w:cs="Calibri"/>
                <w:sz w:val="18"/>
                <w:szCs w:val="18"/>
              </w:rPr>
              <w:t>60</w:t>
            </w:r>
          </w:p>
        </w:tc>
      </w:tr>
      <w:tr w:rsidR="001D6E94" w:rsidRPr="003A0002" w14:paraId="0EDC9624" w14:textId="77777777" w:rsidTr="00151DDC">
        <w:trPr>
          <w:trHeight w:val="284"/>
        </w:trPr>
        <w:tc>
          <w:tcPr>
            <w:tcW w:w="1560" w:type="pct"/>
            <w:gridSpan w:val="3"/>
            <w:shd w:val="clear" w:color="auto" w:fill="auto"/>
            <w:vAlign w:val="center"/>
            <w:hideMark/>
          </w:tcPr>
          <w:p w14:paraId="1C498002" w14:textId="77777777" w:rsidR="001D6E94" w:rsidRPr="003A0002" w:rsidRDefault="001D6E94" w:rsidP="00291791">
            <w:pPr>
              <w:spacing w:after="0"/>
              <w:rPr>
                <w:rFonts w:cs="Calibri"/>
                <w:sz w:val="18"/>
                <w:szCs w:val="18"/>
              </w:rPr>
            </w:pPr>
          </w:p>
        </w:tc>
        <w:tc>
          <w:tcPr>
            <w:tcW w:w="1655" w:type="pct"/>
            <w:gridSpan w:val="5"/>
            <w:shd w:val="clear" w:color="auto" w:fill="auto"/>
            <w:noWrap/>
            <w:vAlign w:val="bottom"/>
            <w:hideMark/>
          </w:tcPr>
          <w:p w14:paraId="4AC09734" w14:textId="77777777" w:rsidR="001D6E94" w:rsidRPr="003A0002" w:rsidRDefault="001D6E94" w:rsidP="00291791">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597594DC" w14:textId="77777777" w:rsidR="001D6E94" w:rsidRPr="003A0002" w:rsidRDefault="001D6E94" w:rsidP="00291791">
            <w:pPr>
              <w:spacing w:after="0"/>
              <w:jc w:val="center"/>
              <w:rPr>
                <w:rFonts w:cs="Calibri"/>
                <w:sz w:val="18"/>
                <w:szCs w:val="18"/>
              </w:rPr>
            </w:pPr>
            <w:r w:rsidRPr="003A0002">
              <w:rPr>
                <w:rFonts w:cs="Calibri"/>
                <w:sz w:val="18"/>
                <w:szCs w:val="18"/>
              </w:rPr>
              <w:t>100</w:t>
            </w:r>
          </w:p>
        </w:tc>
      </w:tr>
      <w:tr w:rsidR="001D6E94" w:rsidRPr="003A0002" w14:paraId="19B3116D" w14:textId="77777777" w:rsidTr="00151DDC">
        <w:trPr>
          <w:trHeight w:val="300"/>
        </w:trPr>
        <w:tc>
          <w:tcPr>
            <w:tcW w:w="5000" w:type="pct"/>
            <w:gridSpan w:val="12"/>
            <w:shd w:val="clear" w:color="auto" w:fill="auto"/>
            <w:vAlign w:val="center"/>
            <w:hideMark/>
          </w:tcPr>
          <w:p w14:paraId="3F788ADE" w14:textId="77777777" w:rsidR="001D6E94" w:rsidRPr="003A0002" w:rsidRDefault="001D6E94" w:rsidP="00291791">
            <w:pPr>
              <w:spacing w:after="0" w:line="240" w:lineRule="auto"/>
              <w:rPr>
                <w:rFonts w:cs="Calibri"/>
                <w:b/>
                <w:bCs/>
                <w:sz w:val="18"/>
                <w:szCs w:val="18"/>
              </w:rPr>
            </w:pPr>
          </w:p>
          <w:p w14:paraId="0E742B70" w14:textId="77777777" w:rsidR="001D6E94" w:rsidRPr="003A0002" w:rsidRDefault="001D6E94" w:rsidP="00291791">
            <w:pPr>
              <w:spacing w:after="0" w:line="240" w:lineRule="auto"/>
              <w:rPr>
                <w:rFonts w:cs="Calibri"/>
                <w:b/>
                <w:bCs/>
                <w:sz w:val="18"/>
                <w:szCs w:val="18"/>
              </w:rPr>
            </w:pPr>
            <w:r w:rsidRPr="003A0002">
              <w:rPr>
                <w:rFonts w:cs="Calibri"/>
                <w:b/>
                <w:bCs/>
                <w:sz w:val="18"/>
                <w:szCs w:val="18"/>
              </w:rPr>
              <w:t>İŞYÜKÜ HESAPLAMA</w:t>
            </w:r>
          </w:p>
        </w:tc>
      </w:tr>
      <w:tr w:rsidR="001D6E94" w:rsidRPr="003A0002" w14:paraId="0CBCF921" w14:textId="77777777" w:rsidTr="00151DDC">
        <w:trPr>
          <w:trHeight w:val="476"/>
        </w:trPr>
        <w:tc>
          <w:tcPr>
            <w:tcW w:w="2310" w:type="pct"/>
            <w:gridSpan w:val="5"/>
            <w:shd w:val="clear" w:color="auto" w:fill="auto"/>
            <w:vAlign w:val="center"/>
            <w:hideMark/>
          </w:tcPr>
          <w:p w14:paraId="05B03CBF" w14:textId="77777777" w:rsidR="001D6E94" w:rsidRPr="003A0002" w:rsidRDefault="001D6E94" w:rsidP="00291791">
            <w:pPr>
              <w:spacing w:after="0" w:line="240" w:lineRule="auto"/>
              <w:rPr>
                <w:rFonts w:cs="Calibri"/>
                <w:b/>
                <w:bCs/>
                <w:sz w:val="18"/>
                <w:szCs w:val="18"/>
              </w:rPr>
            </w:pPr>
            <w:r w:rsidRPr="003A0002">
              <w:rPr>
                <w:rFonts w:cs="Calibri"/>
                <w:b/>
                <w:bCs/>
                <w:sz w:val="18"/>
                <w:szCs w:val="18"/>
              </w:rPr>
              <w:t>Etkinlik</w:t>
            </w:r>
          </w:p>
        </w:tc>
        <w:tc>
          <w:tcPr>
            <w:tcW w:w="808" w:type="pct"/>
            <w:gridSpan w:val="2"/>
            <w:shd w:val="clear" w:color="auto" w:fill="auto"/>
            <w:vAlign w:val="center"/>
            <w:hideMark/>
          </w:tcPr>
          <w:p w14:paraId="55171D10" w14:textId="77777777" w:rsidR="001D6E94" w:rsidRPr="003A0002" w:rsidRDefault="001D6E94" w:rsidP="00291791">
            <w:pPr>
              <w:spacing w:after="0" w:line="240" w:lineRule="auto"/>
              <w:jc w:val="center"/>
              <w:rPr>
                <w:rFonts w:cs="Calibri"/>
                <w:b/>
                <w:bCs/>
                <w:sz w:val="18"/>
                <w:szCs w:val="18"/>
              </w:rPr>
            </w:pPr>
            <w:r w:rsidRPr="003A0002">
              <w:rPr>
                <w:rFonts w:cs="Calibri"/>
                <w:b/>
                <w:bCs/>
                <w:sz w:val="18"/>
                <w:szCs w:val="18"/>
              </w:rPr>
              <w:t>SAYISI</w:t>
            </w:r>
          </w:p>
        </w:tc>
        <w:tc>
          <w:tcPr>
            <w:tcW w:w="978" w:type="pct"/>
            <w:gridSpan w:val="3"/>
            <w:shd w:val="clear" w:color="auto" w:fill="auto"/>
            <w:vAlign w:val="center"/>
          </w:tcPr>
          <w:p w14:paraId="72C2D90F" w14:textId="77777777" w:rsidR="001D6E94" w:rsidRPr="003A0002" w:rsidRDefault="001D6E94" w:rsidP="00291791">
            <w:pPr>
              <w:spacing w:after="0" w:line="240" w:lineRule="auto"/>
              <w:jc w:val="center"/>
              <w:rPr>
                <w:rFonts w:cs="Calibri"/>
                <w:b/>
                <w:bCs/>
                <w:sz w:val="18"/>
                <w:szCs w:val="18"/>
              </w:rPr>
            </w:pPr>
            <w:r w:rsidRPr="003A0002">
              <w:rPr>
                <w:rFonts w:cs="Calibri"/>
                <w:b/>
                <w:bCs/>
                <w:sz w:val="18"/>
                <w:szCs w:val="18"/>
              </w:rPr>
              <w:t>İş Yükü Süresi (Saat)</w:t>
            </w:r>
          </w:p>
        </w:tc>
        <w:tc>
          <w:tcPr>
            <w:tcW w:w="904" w:type="pct"/>
            <w:gridSpan w:val="2"/>
            <w:shd w:val="clear" w:color="auto" w:fill="auto"/>
            <w:vAlign w:val="center"/>
          </w:tcPr>
          <w:p w14:paraId="380E0405" w14:textId="77777777" w:rsidR="001D6E94" w:rsidRPr="003A0002" w:rsidRDefault="001D6E94" w:rsidP="00291791">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71255D2B" w14:textId="77777777" w:rsidTr="00151DDC">
        <w:trPr>
          <w:trHeight w:val="420"/>
        </w:trPr>
        <w:tc>
          <w:tcPr>
            <w:tcW w:w="2310" w:type="pct"/>
            <w:gridSpan w:val="5"/>
            <w:shd w:val="clear" w:color="auto" w:fill="auto"/>
            <w:vAlign w:val="center"/>
            <w:hideMark/>
          </w:tcPr>
          <w:p w14:paraId="48AE1B23" w14:textId="77777777" w:rsidR="001D6E94" w:rsidRPr="003A0002" w:rsidRDefault="001D6E94" w:rsidP="00291791">
            <w:pPr>
              <w:spacing w:after="0" w:line="240" w:lineRule="auto"/>
              <w:rPr>
                <w:rFonts w:cs="Calibri"/>
                <w:sz w:val="18"/>
                <w:szCs w:val="18"/>
              </w:rPr>
            </w:pPr>
            <w:r w:rsidRPr="003A0002">
              <w:rPr>
                <w:rFonts w:cs="Calibri"/>
                <w:sz w:val="18"/>
                <w:szCs w:val="18"/>
              </w:rPr>
              <w:t>Derse Katılım (Sınav haftası hariç)</w:t>
            </w:r>
          </w:p>
        </w:tc>
        <w:tc>
          <w:tcPr>
            <w:tcW w:w="808" w:type="pct"/>
            <w:gridSpan w:val="2"/>
            <w:shd w:val="clear" w:color="auto" w:fill="auto"/>
            <w:noWrap/>
            <w:vAlign w:val="center"/>
            <w:hideMark/>
          </w:tcPr>
          <w:p w14:paraId="5A53F7BD"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14</w:t>
            </w:r>
          </w:p>
        </w:tc>
        <w:tc>
          <w:tcPr>
            <w:tcW w:w="978" w:type="pct"/>
            <w:gridSpan w:val="3"/>
            <w:shd w:val="clear" w:color="auto" w:fill="auto"/>
            <w:vAlign w:val="center"/>
          </w:tcPr>
          <w:p w14:paraId="6253E852" w14:textId="77777777" w:rsidR="001D6E94" w:rsidRPr="003A0002" w:rsidRDefault="001D6E94" w:rsidP="00291791">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480489C0" w14:textId="77777777" w:rsidR="001D6E94" w:rsidRPr="003A0002" w:rsidRDefault="001D6E94" w:rsidP="00291791">
            <w:pPr>
              <w:spacing w:after="0" w:line="240" w:lineRule="auto"/>
              <w:jc w:val="center"/>
              <w:rPr>
                <w:rFonts w:cs="Calibri"/>
                <w:sz w:val="18"/>
                <w:szCs w:val="18"/>
              </w:rPr>
            </w:pPr>
            <w:r>
              <w:rPr>
                <w:rFonts w:cs="Calibri"/>
                <w:sz w:val="18"/>
                <w:szCs w:val="18"/>
              </w:rPr>
              <w:t>42</w:t>
            </w:r>
          </w:p>
        </w:tc>
      </w:tr>
      <w:tr w:rsidR="001D6E94" w:rsidRPr="003A0002" w14:paraId="4C3B6956" w14:textId="77777777" w:rsidTr="00151DDC">
        <w:trPr>
          <w:trHeight w:val="420"/>
        </w:trPr>
        <w:tc>
          <w:tcPr>
            <w:tcW w:w="2310" w:type="pct"/>
            <w:gridSpan w:val="5"/>
            <w:shd w:val="clear" w:color="auto" w:fill="auto"/>
            <w:vAlign w:val="center"/>
            <w:hideMark/>
          </w:tcPr>
          <w:p w14:paraId="41743355" w14:textId="77777777" w:rsidR="001D6E94" w:rsidRPr="003A0002" w:rsidRDefault="001D6E94" w:rsidP="00291791">
            <w:pPr>
              <w:spacing w:after="0" w:line="240" w:lineRule="auto"/>
              <w:rPr>
                <w:rFonts w:cs="Calibri"/>
                <w:sz w:val="18"/>
                <w:szCs w:val="18"/>
              </w:rPr>
            </w:pPr>
            <w:r w:rsidRPr="003A0002">
              <w:rPr>
                <w:rFonts w:cs="Calibri"/>
                <w:sz w:val="18"/>
                <w:szCs w:val="18"/>
              </w:rPr>
              <w:t xml:space="preserve">Ara Sınav </w:t>
            </w:r>
          </w:p>
        </w:tc>
        <w:tc>
          <w:tcPr>
            <w:tcW w:w="808" w:type="pct"/>
            <w:gridSpan w:val="2"/>
            <w:shd w:val="clear" w:color="auto" w:fill="auto"/>
            <w:noWrap/>
            <w:vAlign w:val="center"/>
            <w:hideMark/>
          </w:tcPr>
          <w:p w14:paraId="21E20F55"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78730658"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6FC74F55"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w:t>
            </w:r>
          </w:p>
        </w:tc>
      </w:tr>
      <w:tr w:rsidR="001D6E94" w:rsidRPr="003A0002" w14:paraId="2CA5763D" w14:textId="77777777" w:rsidTr="00151DDC">
        <w:trPr>
          <w:trHeight w:val="420"/>
        </w:trPr>
        <w:tc>
          <w:tcPr>
            <w:tcW w:w="2310" w:type="pct"/>
            <w:gridSpan w:val="5"/>
            <w:shd w:val="clear" w:color="auto" w:fill="auto"/>
            <w:vAlign w:val="center"/>
            <w:hideMark/>
          </w:tcPr>
          <w:p w14:paraId="1E44F304" w14:textId="77777777" w:rsidR="001D6E94" w:rsidRPr="003A0002" w:rsidRDefault="001D6E94" w:rsidP="00291791">
            <w:pPr>
              <w:spacing w:after="0" w:line="240" w:lineRule="auto"/>
              <w:rPr>
                <w:rFonts w:cs="Calibri"/>
                <w:sz w:val="18"/>
                <w:szCs w:val="18"/>
              </w:rPr>
            </w:pPr>
            <w:r w:rsidRPr="003A0002">
              <w:rPr>
                <w:rFonts w:cs="Calibri"/>
                <w:sz w:val="18"/>
                <w:szCs w:val="18"/>
              </w:rPr>
              <w:t xml:space="preserve">Yarı Yıl Sonu Sınav </w:t>
            </w:r>
          </w:p>
        </w:tc>
        <w:tc>
          <w:tcPr>
            <w:tcW w:w="808" w:type="pct"/>
            <w:gridSpan w:val="2"/>
            <w:shd w:val="clear" w:color="auto" w:fill="auto"/>
            <w:noWrap/>
            <w:vAlign w:val="center"/>
            <w:hideMark/>
          </w:tcPr>
          <w:p w14:paraId="562BB412"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65A80BA6"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7AD3DBD5"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w:t>
            </w:r>
          </w:p>
        </w:tc>
      </w:tr>
      <w:tr w:rsidR="001D6E94" w:rsidRPr="003A0002" w14:paraId="7E526B9C" w14:textId="77777777" w:rsidTr="00151DDC">
        <w:trPr>
          <w:trHeight w:val="420"/>
        </w:trPr>
        <w:tc>
          <w:tcPr>
            <w:tcW w:w="2310" w:type="pct"/>
            <w:gridSpan w:val="5"/>
            <w:shd w:val="clear" w:color="auto" w:fill="auto"/>
            <w:vAlign w:val="center"/>
            <w:hideMark/>
          </w:tcPr>
          <w:p w14:paraId="62B5BF60" w14:textId="77777777" w:rsidR="001D6E94" w:rsidRPr="003A0002" w:rsidRDefault="001D6E94" w:rsidP="00291791">
            <w:pPr>
              <w:spacing w:after="0" w:line="240" w:lineRule="auto"/>
              <w:rPr>
                <w:rFonts w:cs="Calibri"/>
                <w:sz w:val="18"/>
                <w:szCs w:val="18"/>
              </w:rPr>
            </w:pPr>
            <w:r w:rsidRPr="003A0002">
              <w:rPr>
                <w:rFonts w:cs="Calibri"/>
                <w:sz w:val="18"/>
                <w:szCs w:val="18"/>
              </w:rPr>
              <w:t>Ara Sınav İçin Bireysel Çalışma</w:t>
            </w:r>
          </w:p>
        </w:tc>
        <w:tc>
          <w:tcPr>
            <w:tcW w:w="808" w:type="pct"/>
            <w:gridSpan w:val="2"/>
            <w:shd w:val="clear" w:color="auto" w:fill="auto"/>
            <w:noWrap/>
            <w:vAlign w:val="center"/>
            <w:hideMark/>
          </w:tcPr>
          <w:p w14:paraId="717BAF12"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30F846A4" w14:textId="77777777" w:rsidR="001D6E94" w:rsidRPr="003A0002" w:rsidRDefault="001D6E94" w:rsidP="00291791">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3FBADA38" w14:textId="77777777" w:rsidR="001D6E94" w:rsidRPr="003A0002" w:rsidRDefault="001D6E94" w:rsidP="00291791">
            <w:pPr>
              <w:spacing w:after="0" w:line="240" w:lineRule="auto"/>
              <w:jc w:val="center"/>
              <w:rPr>
                <w:rFonts w:cs="Calibri"/>
                <w:sz w:val="18"/>
                <w:szCs w:val="18"/>
              </w:rPr>
            </w:pPr>
            <w:r>
              <w:rPr>
                <w:rFonts w:cs="Calibri"/>
                <w:sz w:val="18"/>
                <w:szCs w:val="18"/>
              </w:rPr>
              <w:t>10</w:t>
            </w:r>
          </w:p>
        </w:tc>
      </w:tr>
      <w:tr w:rsidR="001D6E94" w:rsidRPr="003A0002" w14:paraId="4BF0B36D" w14:textId="77777777" w:rsidTr="00151DDC">
        <w:trPr>
          <w:trHeight w:val="420"/>
        </w:trPr>
        <w:tc>
          <w:tcPr>
            <w:tcW w:w="2310" w:type="pct"/>
            <w:gridSpan w:val="5"/>
            <w:shd w:val="clear" w:color="auto" w:fill="auto"/>
            <w:vAlign w:val="center"/>
            <w:hideMark/>
          </w:tcPr>
          <w:p w14:paraId="3AF734A3" w14:textId="77777777" w:rsidR="001D6E94" w:rsidRPr="003A0002" w:rsidRDefault="001D6E94" w:rsidP="00291791">
            <w:pPr>
              <w:spacing w:after="0" w:line="240" w:lineRule="auto"/>
              <w:rPr>
                <w:rFonts w:cs="Calibri"/>
                <w:sz w:val="18"/>
                <w:szCs w:val="18"/>
              </w:rPr>
            </w:pPr>
            <w:r w:rsidRPr="003A0002">
              <w:rPr>
                <w:rFonts w:cs="Calibri"/>
                <w:sz w:val="18"/>
                <w:szCs w:val="18"/>
              </w:rPr>
              <w:t>Yarı Yıl Sonu Sınav İçin Bireysel Çalışma</w:t>
            </w:r>
          </w:p>
        </w:tc>
        <w:tc>
          <w:tcPr>
            <w:tcW w:w="808" w:type="pct"/>
            <w:gridSpan w:val="2"/>
            <w:shd w:val="clear" w:color="auto" w:fill="auto"/>
            <w:noWrap/>
            <w:vAlign w:val="center"/>
            <w:hideMark/>
          </w:tcPr>
          <w:p w14:paraId="38AB1985"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w:t>
            </w:r>
          </w:p>
        </w:tc>
        <w:tc>
          <w:tcPr>
            <w:tcW w:w="978" w:type="pct"/>
            <w:gridSpan w:val="3"/>
            <w:shd w:val="clear" w:color="auto" w:fill="auto"/>
            <w:vAlign w:val="center"/>
          </w:tcPr>
          <w:p w14:paraId="16FEE806" w14:textId="77777777" w:rsidR="001D6E94" w:rsidRPr="003A0002" w:rsidRDefault="001D6E94" w:rsidP="00291791">
            <w:pPr>
              <w:spacing w:after="0" w:line="240" w:lineRule="auto"/>
              <w:jc w:val="center"/>
              <w:rPr>
                <w:rFonts w:cs="Calibri"/>
                <w:sz w:val="18"/>
                <w:szCs w:val="18"/>
              </w:rPr>
            </w:pPr>
            <w:r>
              <w:rPr>
                <w:rFonts w:cs="Calibri"/>
                <w:sz w:val="18"/>
                <w:szCs w:val="18"/>
              </w:rPr>
              <w:t>12</w:t>
            </w:r>
          </w:p>
        </w:tc>
        <w:tc>
          <w:tcPr>
            <w:tcW w:w="904" w:type="pct"/>
            <w:gridSpan w:val="2"/>
            <w:shd w:val="clear" w:color="auto" w:fill="auto"/>
            <w:vAlign w:val="center"/>
          </w:tcPr>
          <w:p w14:paraId="4C17E673" w14:textId="77777777" w:rsidR="001D6E94" w:rsidRPr="003A0002" w:rsidRDefault="001D6E94" w:rsidP="00291791">
            <w:pPr>
              <w:spacing w:after="0" w:line="240" w:lineRule="auto"/>
              <w:jc w:val="center"/>
              <w:rPr>
                <w:rFonts w:cs="Calibri"/>
                <w:sz w:val="18"/>
                <w:szCs w:val="18"/>
              </w:rPr>
            </w:pPr>
            <w:r>
              <w:rPr>
                <w:rFonts w:cs="Calibri"/>
                <w:sz w:val="18"/>
                <w:szCs w:val="18"/>
              </w:rPr>
              <w:t>12</w:t>
            </w:r>
          </w:p>
        </w:tc>
      </w:tr>
      <w:tr w:rsidR="001D6E94" w:rsidRPr="003A0002" w14:paraId="62F89B89" w14:textId="77777777" w:rsidTr="00151DDC">
        <w:trPr>
          <w:trHeight w:val="420"/>
        </w:trPr>
        <w:tc>
          <w:tcPr>
            <w:tcW w:w="2310" w:type="pct"/>
            <w:gridSpan w:val="5"/>
            <w:shd w:val="clear" w:color="auto" w:fill="auto"/>
            <w:vAlign w:val="center"/>
            <w:hideMark/>
          </w:tcPr>
          <w:p w14:paraId="6C203AC8" w14:textId="77777777" w:rsidR="001D6E94" w:rsidRPr="003A0002" w:rsidRDefault="001D6E94" w:rsidP="00291791">
            <w:pPr>
              <w:spacing w:after="0" w:line="240" w:lineRule="auto"/>
              <w:rPr>
                <w:rFonts w:cs="Calibri"/>
                <w:sz w:val="18"/>
                <w:szCs w:val="18"/>
              </w:rPr>
            </w:pPr>
            <w:r w:rsidRPr="003A0002">
              <w:rPr>
                <w:rFonts w:cs="Calibri"/>
                <w:sz w:val="18"/>
                <w:szCs w:val="18"/>
              </w:rPr>
              <w:t xml:space="preserve">Ödev </w:t>
            </w:r>
          </w:p>
        </w:tc>
        <w:tc>
          <w:tcPr>
            <w:tcW w:w="808" w:type="pct"/>
            <w:gridSpan w:val="2"/>
            <w:shd w:val="clear" w:color="auto" w:fill="auto"/>
            <w:noWrap/>
            <w:vAlign w:val="center"/>
          </w:tcPr>
          <w:p w14:paraId="2B7BF0DC" w14:textId="77777777" w:rsidR="001D6E94" w:rsidRPr="003A0002" w:rsidRDefault="001D6E94" w:rsidP="00291791">
            <w:pPr>
              <w:spacing w:after="0" w:line="240" w:lineRule="auto"/>
              <w:jc w:val="center"/>
              <w:rPr>
                <w:rFonts w:cs="Calibri"/>
                <w:sz w:val="18"/>
                <w:szCs w:val="18"/>
              </w:rPr>
            </w:pPr>
          </w:p>
        </w:tc>
        <w:tc>
          <w:tcPr>
            <w:tcW w:w="978" w:type="pct"/>
            <w:gridSpan w:val="3"/>
            <w:shd w:val="clear" w:color="auto" w:fill="auto"/>
            <w:vAlign w:val="center"/>
          </w:tcPr>
          <w:p w14:paraId="4CD3F878" w14:textId="77777777" w:rsidR="001D6E94" w:rsidRPr="003A0002" w:rsidRDefault="001D6E94" w:rsidP="00291791">
            <w:pPr>
              <w:spacing w:after="0" w:line="240" w:lineRule="auto"/>
              <w:jc w:val="center"/>
              <w:rPr>
                <w:rFonts w:cs="Calibri"/>
                <w:sz w:val="18"/>
                <w:szCs w:val="18"/>
              </w:rPr>
            </w:pPr>
          </w:p>
        </w:tc>
        <w:tc>
          <w:tcPr>
            <w:tcW w:w="904" w:type="pct"/>
            <w:gridSpan w:val="2"/>
            <w:shd w:val="clear" w:color="auto" w:fill="auto"/>
            <w:vAlign w:val="center"/>
          </w:tcPr>
          <w:p w14:paraId="7AEFF78B" w14:textId="77777777" w:rsidR="001D6E94" w:rsidRPr="003A0002" w:rsidRDefault="001D6E94" w:rsidP="00291791">
            <w:pPr>
              <w:spacing w:after="0" w:line="240" w:lineRule="auto"/>
              <w:jc w:val="center"/>
              <w:rPr>
                <w:rFonts w:cs="Calibri"/>
                <w:sz w:val="18"/>
                <w:szCs w:val="18"/>
              </w:rPr>
            </w:pPr>
          </w:p>
        </w:tc>
      </w:tr>
      <w:tr w:rsidR="001D6E94" w:rsidRPr="003A0002" w14:paraId="5B68944E" w14:textId="77777777" w:rsidTr="00151DDC">
        <w:trPr>
          <w:trHeight w:val="420"/>
        </w:trPr>
        <w:tc>
          <w:tcPr>
            <w:tcW w:w="2310" w:type="pct"/>
            <w:gridSpan w:val="5"/>
            <w:shd w:val="clear" w:color="auto" w:fill="auto"/>
            <w:vAlign w:val="center"/>
          </w:tcPr>
          <w:p w14:paraId="7673C356" w14:textId="77777777" w:rsidR="001D6E94" w:rsidRPr="003A0002" w:rsidRDefault="001D6E94" w:rsidP="00291791">
            <w:pPr>
              <w:spacing w:after="0" w:line="240" w:lineRule="auto"/>
              <w:rPr>
                <w:rFonts w:cs="Calibri"/>
                <w:sz w:val="18"/>
                <w:szCs w:val="18"/>
              </w:rPr>
            </w:pPr>
            <w:r w:rsidRPr="003A0002">
              <w:rPr>
                <w:rFonts w:cs="Calibri"/>
                <w:sz w:val="18"/>
                <w:szCs w:val="18"/>
              </w:rPr>
              <w:t>Ders Dışı Bireysel Çalışma</w:t>
            </w:r>
          </w:p>
        </w:tc>
        <w:tc>
          <w:tcPr>
            <w:tcW w:w="808" w:type="pct"/>
            <w:gridSpan w:val="2"/>
            <w:shd w:val="clear" w:color="auto" w:fill="auto"/>
            <w:noWrap/>
            <w:vAlign w:val="center"/>
          </w:tcPr>
          <w:p w14:paraId="5219C203" w14:textId="77777777" w:rsidR="001D6E94" w:rsidRPr="003A0002" w:rsidRDefault="001D6E94" w:rsidP="00291791">
            <w:pPr>
              <w:spacing w:after="0" w:line="240" w:lineRule="auto"/>
              <w:jc w:val="center"/>
              <w:rPr>
                <w:rFonts w:cs="Calibri"/>
                <w:sz w:val="18"/>
                <w:szCs w:val="18"/>
              </w:rPr>
            </w:pPr>
            <w:r w:rsidRPr="003A0002">
              <w:rPr>
                <w:rFonts w:cs="Calibri"/>
                <w:sz w:val="18"/>
                <w:szCs w:val="18"/>
              </w:rPr>
              <w:t>14</w:t>
            </w:r>
          </w:p>
        </w:tc>
        <w:tc>
          <w:tcPr>
            <w:tcW w:w="978" w:type="pct"/>
            <w:gridSpan w:val="3"/>
            <w:shd w:val="clear" w:color="auto" w:fill="auto"/>
            <w:vAlign w:val="center"/>
          </w:tcPr>
          <w:p w14:paraId="4134CC06" w14:textId="77777777" w:rsidR="001D6E94" w:rsidRPr="003A0002" w:rsidRDefault="001D6E94" w:rsidP="00291791">
            <w:pPr>
              <w:spacing w:after="0" w:line="240" w:lineRule="auto"/>
              <w:jc w:val="center"/>
              <w:rPr>
                <w:rFonts w:cs="Calibri"/>
                <w:sz w:val="18"/>
                <w:szCs w:val="18"/>
              </w:rPr>
            </w:pPr>
            <w:r>
              <w:rPr>
                <w:rFonts w:cs="Calibri"/>
                <w:sz w:val="18"/>
                <w:szCs w:val="18"/>
              </w:rPr>
              <w:t>6</w:t>
            </w:r>
          </w:p>
        </w:tc>
        <w:tc>
          <w:tcPr>
            <w:tcW w:w="904" w:type="pct"/>
            <w:gridSpan w:val="2"/>
            <w:shd w:val="clear" w:color="auto" w:fill="auto"/>
            <w:vAlign w:val="center"/>
          </w:tcPr>
          <w:p w14:paraId="2183E157" w14:textId="77777777" w:rsidR="001D6E94" w:rsidRPr="003A0002" w:rsidRDefault="001D6E94" w:rsidP="00291791">
            <w:pPr>
              <w:spacing w:after="0" w:line="240" w:lineRule="auto"/>
              <w:jc w:val="center"/>
              <w:rPr>
                <w:rFonts w:cs="Calibri"/>
                <w:sz w:val="18"/>
                <w:szCs w:val="18"/>
              </w:rPr>
            </w:pPr>
            <w:r>
              <w:rPr>
                <w:rFonts w:cs="Calibri"/>
                <w:sz w:val="18"/>
                <w:szCs w:val="18"/>
              </w:rPr>
              <w:t>84</w:t>
            </w:r>
          </w:p>
        </w:tc>
      </w:tr>
      <w:tr w:rsidR="001D6E94" w:rsidRPr="003A0002" w14:paraId="01D79F72" w14:textId="77777777" w:rsidTr="00151DDC">
        <w:trPr>
          <w:trHeight w:val="420"/>
        </w:trPr>
        <w:tc>
          <w:tcPr>
            <w:tcW w:w="2310" w:type="pct"/>
            <w:gridSpan w:val="5"/>
            <w:shd w:val="clear" w:color="auto" w:fill="auto"/>
            <w:vAlign w:val="center"/>
            <w:hideMark/>
          </w:tcPr>
          <w:p w14:paraId="560E5C09" w14:textId="77777777" w:rsidR="001D6E94" w:rsidRPr="003A0002" w:rsidRDefault="001D6E94" w:rsidP="0029179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8" w:type="pct"/>
            <w:gridSpan w:val="2"/>
            <w:shd w:val="clear" w:color="auto" w:fill="auto"/>
            <w:noWrap/>
            <w:vAlign w:val="center"/>
            <w:hideMark/>
          </w:tcPr>
          <w:p w14:paraId="7FEDAE17" w14:textId="77777777" w:rsidR="001D6E94" w:rsidRPr="003A0002" w:rsidRDefault="001D6E94" w:rsidP="00291791">
            <w:pPr>
              <w:spacing w:after="0" w:line="240" w:lineRule="auto"/>
              <w:jc w:val="center"/>
              <w:rPr>
                <w:rFonts w:cs="Calibri"/>
                <w:sz w:val="18"/>
                <w:szCs w:val="18"/>
              </w:rPr>
            </w:pPr>
          </w:p>
        </w:tc>
        <w:tc>
          <w:tcPr>
            <w:tcW w:w="978" w:type="pct"/>
            <w:gridSpan w:val="3"/>
            <w:shd w:val="clear" w:color="auto" w:fill="auto"/>
            <w:noWrap/>
            <w:vAlign w:val="center"/>
            <w:hideMark/>
          </w:tcPr>
          <w:p w14:paraId="5C3CACFA" w14:textId="77777777" w:rsidR="001D6E94" w:rsidRPr="003A0002" w:rsidRDefault="001D6E94" w:rsidP="00291791">
            <w:pPr>
              <w:spacing w:after="0" w:line="240" w:lineRule="auto"/>
              <w:jc w:val="center"/>
              <w:rPr>
                <w:rFonts w:cs="Calibri"/>
                <w:sz w:val="18"/>
                <w:szCs w:val="18"/>
              </w:rPr>
            </w:pPr>
          </w:p>
        </w:tc>
        <w:tc>
          <w:tcPr>
            <w:tcW w:w="904" w:type="pct"/>
            <w:gridSpan w:val="2"/>
            <w:shd w:val="clear" w:color="auto" w:fill="auto"/>
            <w:noWrap/>
            <w:vAlign w:val="center"/>
            <w:hideMark/>
          </w:tcPr>
          <w:p w14:paraId="1EC4E025" w14:textId="77777777" w:rsidR="001D6E94" w:rsidRPr="003A0002" w:rsidRDefault="001D6E94" w:rsidP="00291791">
            <w:pPr>
              <w:spacing w:after="0" w:line="240" w:lineRule="auto"/>
              <w:jc w:val="center"/>
              <w:rPr>
                <w:rFonts w:cs="Calibri"/>
                <w:sz w:val="18"/>
                <w:szCs w:val="18"/>
              </w:rPr>
            </w:pPr>
            <w:r>
              <w:rPr>
                <w:rFonts w:cs="Calibri"/>
                <w:sz w:val="18"/>
                <w:szCs w:val="18"/>
              </w:rPr>
              <w:t>150</w:t>
            </w:r>
          </w:p>
        </w:tc>
      </w:tr>
      <w:tr w:rsidR="001D6E94" w:rsidRPr="003A0002" w14:paraId="52A57957" w14:textId="77777777" w:rsidTr="00151DDC">
        <w:trPr>
          <w:trHeight w:val="420"/>
        </w:trPr>
        <w:tc>
          <w:tcPr>
            <w:tcW w:w="2310" w:type="pct"/>
            <w:gridSpan w:val="5"/>
            <w:shd w:val="clear" w:color="auto" w:fill="auto"/>
            <w:vAlign w:val="center"/>
            <w:hideMark/>
          </w:tcPr>
          <w:p w14:paraId="480C8E23" w14:textId="77777777" w:rsidR="001D6E94" w:rsidRPr="003A0002" w:rsidRDefault="001D6E94" w:rsidP="0029179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8" w:type="pct"/>
            <w:gridSpan w:val="2"/>
            <w:shd w:val="clear" w:color="auto" w:fill="auto"/>
            <w:noWrap/>
            <w:vAlign w:val="center"/>
            <w:hideMark/>
          </w:tcPr>
          <w:p w14:paraId="24B5B7A0" w14:textId="77777777" w:rsidR="001D6E94" w:rsidRPr="003A0002" w:rsidRDefault="001D6E94" w:rsidP="00291791">
            <w:pPr>
              <w:spacing w:after="0" w:line="240" w:lineRule="auto"/>
              <w:jc w:val="center"/>
              <w:rPr>
                <w:rFonts w:cs="Calibri"/>
                <w:sz w:val="18"/>
                <w:szCs w:val="18"/>
              </w:rPr>
            </w:pPr>
          </w:p>
        </w:tc>
        <w:tc>
          <w:tcPr>
            <w:tcW w:w="978" w:type="pct"/>
            <w:gridSpan w:val="3"/>
            <w:shd w:val="clear" w:color="auto" w:fill="auto"/>
            <w:noWrap/>
            <w:vAlign w:val="center"/>
            <w:hideMark/>
          </w:tcPr>
          <w:p w14:paraId="6A52369C" w14:textId="77777777" w:rsidR="001D6E94" w:rsidRPr="003A0002" w:rsidRDefault="001D6E94" w:rsidP="00291791">
            <w:pPr>
              <w:spacing w:after="0" w:line="240" w:lineRule="auto"/>
              <w:jc w:val="center"/>
              <w:rPr>
                <w:rFonts w:cs="Calibri"/>
                <w:sz w:val="18"/>
                <w:szCs w:val="18"/>
              </w:rPr>
            </w:pPr>
          </w:p>
        </w:tc>
        <w:tc>
          <w:tcPr>
            <w:tcW w:w="904" w:type="pct"/>
            <w:gridSpan w:val="2"/>
            <w:shd w:val="clear" w:color="auto" w:fill="auto"/>
            <w:noWrap/>
            <w:vAlign w:val="center"/>
            <w:hideMark/>
          </w:tcPr>
          <w:p w14:paraId="6F05F56E" w14:textId="77777777" w:rsidR="001D6E94" w:rsidRPr="003A0002" w:rsidRDefault="001D6E94" w:rsidP="00291791">
            <w:pPr>
              <w:spacing w:after="0" w:line="240" w:lineRule="auto"/>
              <w:jc w:val="center"/>
              <w:rPr>
                <w:rFonts w:cs="Calibri"/>
                <w:sz w:val="18"/>
                <w:szCs w:val="18"/>
              </w:rPr>
            </w:pPr>
            <w:r>
              <w:rPr>
                <w:rFonts w:cs="Calibri"/>
                <w:sz w:val="18"/>
                <w:szCs w:val="18"/>
              </w:rPr>
              <w:t>5</w:t>
            </w:r>
          </w:p>
        </w:tc>
      </w:tr>
    </w:tbl>
    <w:p w14:paraId="312CEC87" w14:textId="77777777" w:rsidR="001D6E94" w:rsidRDefault="001D6E94" w:rsidP="000C0403">
      <w:pPr>
        <w:spacing w:line="240" w:lineRule="auto"/>
        <w:rPr>
          <w:rFonts w:cs="Calibri"/>
          <w:sz w:val="18"/>
          <w:szCs w:val="18"/>
        </w:rPr>
      </w:pPr>
    </w:p>
    <w:p w14:paraId="237ABC6E" w14:textId="77777777" w:rsidR="001D6E94" w:rsidRPr="0084691D" w:rsidRDefault="001D6E94" w:rsidP="000C0403">
      <w:pPr>
        <w:spacing w:line="240" w:lineRule="auto"/>
        <w:jc w:val="right"/>
        <w:rPr>
          <w:rFonts w:cs="Calibri"/>
          <w:sz w:val="18"/>
          <w:szCs w:val="18"/>
        </w:rPr>
      </w:pPr>
      <w:r w:rsidRPr="0084691D">
        <w:rPr>
          <w:rFonts w:cs="Calibri"/>
          <w:sz w:val="18"/>
          <w:szCs w:val="18"/>
        </w:rPr>
        <w:lastRenderedPageBreak/>
        <w:t>Düzenleme Tarihi: 02/05/2019</w:t>
      </w:r>
    </w:p>
    <w:p w14:paraId="369B8315" w14:textId="77777777" w:rsidR="001D6E94" w:rsidRDefault="001D6E94" w:rsidP="000C0403">
      <w:pPr>
        <w:spacing w:line="240" w:lineRule="auto"/>
        <w:rPr>
          <w:rFonts w:cs="Calibri"/>
          <w:sz w:val="18"/>
          <w:szCs w:val="18"/>
        </w:rPr>
      </w:pPr>
    </w:p>
    <w:p w14:paraId="07007C2C" w14:textId="77777777" w:rsidR="001D6E94" w:rsidRPr="0084691D" w:rsidRDefault="001D6E94" w:rsidP="000C0403">
      <w:pPr>
        <w:spacing w:line="240" w:lineRule="auto"/>
        <w:rPr>
          <w:rFonts w:cs="Calibri"/>
          <w:sz w:val="18"/>
          <w:szCs w:val="18"/>
        </w:rPr>
      </w:pPr>
    </w:p>
    <w:p w14:paraId="38A858A9" w14:textId="77777777" w:rsidR="001D6E94" w:rsidRPr="0084691D" w:rsidRDefault="001D6E94" w:rsidP="000C040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D5E1979" w14:textId="77777777" w:rsidR="001D6E94" w:rsidRDefault="001D6E94" w:rsidP="000C0403">
      <w:pPr>
        <w:spacing w:line="240" w:lineRule="auto"/>
        <w:rPr>
          <w:rFonts w:cs="Calibri"/>
          <w:sz w:val="18"/>
          <w:szCs w:val="18"/>
        </w:rPr>
      </w:pPr>
    </w:p>
    <w:p w14:paraId="0E03F4C7" w14:textId="77777777" w:rsidR="001D6E94" w:rsidRPr="0084691D" w:rsidRDefault="001D6E94" w:rsidP="000C0403">
      <w:pPr>
        <w:spacing w:line="240" w:lineRule="auto"/>
        <w:rPr>
          <w:rFonts w:cs="Calibri"/>
          <w:sz w:val="18"/>
          <w:szCs w:val="18"/>
        </w:rPr>
      </w:pPr>
    </w:p>
    <w:p w14:paraId="48D22426" w14:textId="77777777" w:rsidR="001D6E94" w:rsidRPr="0084691D" w:rsidRDefault="001D6E94" w:rsidP="000C040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0C1A5F0" w14:textId="77777777" w:rsidR="001D6E94" w:rsidRPr="0084691D" w:rsidRDefault="001D6E94" w:rsidP="000C0403">
      <w:pPr>
        <w:spacing w:line="240" w:lineRule="auto"/>
        <w:rPr>
          <w:rFonts w:cs="Calibri"/>
          <w:sz w:val="18"/>
          <w:szCs w:val="18"/>
        </w:rPr>
      </w:pPr>
    </w:p>
    <w:p w14:paraId="6007C3C0" w14:textId="77777777" w:rsidR="001D6E94" w:rsidRPr="0084691D" w:rsidRDefault="001D6E94" w:rsidP="000C0403">
      <w:pPr>
        <w:spacing w:line="240" w:lineRule="auto"/>
        <w:rPr>
          <w:rFonts w:cs="Calibri"/>
          <w:sz w:val="18"/>
          <w:szCs w:val="18"/>
        </w:rPr>
      </w:pPr>
    </w:p>
    <w:p w14:paraId="24ED753E" w14:textId="77777777" w:rsidR="001D6E94" w:rsidRDefault="001D6E94" w:rsidP="000C040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4B792DB" w14:textId="77777777" w:rsidR="001D6E94" w:rsidRDefault="001D6E94" w:rsidP="000C0403"/>
    <w:p w14:paraId="5189B266" w14:textId="77777777" w:rsidR="001D6E94" w:rsidRDefault="001D6E94" w:rsidP="000C0403"/>
    <w:p w14:paraId="2A8DE0E7" w14:textId="77777777" w:rsidR="001D6E94" w:rsidRDefault="001D6E94" w:rsidP="000C0403"/>
    <w:p w14:paraId="1FF9BC56" w14:textId="77777777" w:rsidR="001D6E94" w:rsidRDefault="001D6E94" w:rsidP="000C0403">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46"/>
        <w:gridCol w:w="883"/>
        <w:gridCol w:w="1042"/>
        <w:gridCol w:w="317"/>
        <w:gridCol w:w="1464"/>
        <w:gridCol w:w="54"/>
        <w:gridCol w:w="121"/>
        <w:gridCol w:w="1356"/>
        <w:gridCol w:w="241"/>
        <w:gridCol w:w="188"/>
        <w:gridCol w:w="1450"/>
      </w:tblGrid>
      <w:tr w:rsidR="001D6E94" w:rsidRPr="003667CF" w14:paraId="04CDE8D5" w14:textId="77777777" w:rsidTr="003667CF">
        <w:trPr>
          <w:trHeight w:val="735"/>
        </w:trPr>
        <w:tc>
          <w:tcPr>
            <w:tcW w:w="5000" w:type="pct"/>
            <w:gridSpan w:val="11"/>
            <w:shd w:val="clear" w:color="auto" w:fill="auto"/>
            <w:vAlign w:val="center"/>
            <w:hideMark/>
          </w:tcPr>
          <w:p w14:paraId="57C3923C" w14:textId="77777777" w:rsidR="001D6E94" w:rsidRPr="003667CF" w:rsidRDefault="001D6E94" w:rsidP="003667CF">
            <w:pPr>
              <w:spacing w:after="0" w:line="240" w:lineRule="auto"/>
              <w:jc w:val="center"/>
              <w:rPr>
                <w:rFonts w:cstheme="minorHAnsi"/>
                <w:b/>
                <w:bCs/>
                <w:color w:val="000000"/>
                <w:sz w:val="18"/>
                <w:szCs w:val="18"/>
              </w:rPr>
            </w:pPr>
            <w:r w:rsidRPr="003667CF">
              <w:rPr>
                <w:rFonts w:cstheme="minorHAnsi"/>
                <w:b/>
                <w:bCs/>
                <w:color w:val="000000"/>
                <w:sz w:val="18"/>
                <w:szCs w:val="18"/>
              </w:rPr>
              <w:t xml:space="preserve">GİRESUN ÜNİVERSİTESİ </w:t>
            </w:r>
            <w:r w:rsidRPr="003667CF">
              <w:rPr>
                <w:rFonts w:cstheme="minorHAnsi"/>
                <w:b/>
                <w:bCs/>
                <w:color w:val="000000"/>
                <w:sz w:val="18"/>
                <w:szCs w:val="18"/>
              </w:rPr>
              <w:br/>
              <w:t>DERS TANITIM FORMU</w:t>
            </w:r>
          </w:p>
        </w:tc>
      </w:tr>
      <w:tr w:rsidR="001D6E94" w:rsidRPr="003667CF" w14:paraId="20710F40" w14:textId="77777777" w:rsidTr="003667CF">
        <w:trPr>
          <w:trHeight w:val="420"/>
        </w:trPr>
        <w:tc>
          <w:tcPr>
            <w:tcW w:w="5000" w:type="pct"/>
            <w:gridSpan w:val="11"/>
            <w:shd w:val="clear" w:color="auto" w:fill="auto"/>
            <w:vAlign w:val="center"/>
            <w:hideMark/>
          </w:tcPr>
          <w:p w14:paraId="6A69EF78" w14:textId="77777777" w:rsidR="001D6E94" w:rsidRPr="003667CF" w:rsidRDefault="001D6E94" w:rsidP="003667CF">
            <w:pPr>
              <w:spacing w:after="0" w:line="240" w:lineRule="auto"/>
              <w:jc w:val="center"/>
              <w:rPr>
                <w:rFonts w:cstheme="minorHAnsi"/>
                <w:b/>
                <w:bCs/>
                <w:color w:val="000000"/>
                <w:sz w:val="18"/>
                <w:szCs w:val="18"/>
              </w:rPr>
            </w:pPr>
            <w:r w:rsidRPr="003667CF">
              <w:rPr>
                <w:rFonts w:cstheme="minorHAnsi"/>
                <w:b/>
                <w:bCs/>
                <w:color w:val="000000"/>
                <w:sz w:val="18"/>
                <w:szCs w:val="18"/>
              </w:rPr>
              <w:t>DERS BİLGİLERİ</w:t>
            </w:r>
          </w:p>
          <w:p w14:paraId="7D14C25B" w14:textId="77777777" w:rsidR="001D6E94" w:rsidRPr="003667CF" w:rsidRDefault="001D6E94" w:rsidP="003667CF">
            <w:pPr>
              <w:spacing w:after="0" w:line="240" w:lineRule="auto"/>
              <w:jc w:val="center"/>
              <w:rPr>
                <w:rFonts w:cstheme="minorHAnsi"/>
                <w:b/>
                <w:bCs/>
                <w:color w:val="000000"/>
                <w:sz w:val="18"/>
                <w:szCs w:val="18"/>
              </w:rPr>
            </w:pPr>
          </w:p>
        </w:tc>
      </w:tr>
      <w:tr w:rsidR="001D6E94" w:rsidRPr="003667CF" w14:paraId="6E4BF6E7" w14:textId="77777777" w:rsidTr="003667CF">
        <w:trPr>
          <w:trHeight w:val="284"/>
        </w:trPr>
        <w:tc>
          <w:tcPr>
            <w:tcW w:w="1073" w:type="pct"/>
            <w:shd w:val="clear" w:color="auto" w:fill="auto"/>
            <w:vAlign w:val="center"/>
          </w:tcPr>
          <w:p w14:paraId="2C62DD32" w14:textId="77777777" w:rsidR="001D6E94" w:rsidRPr="003667CF" w:rsidRDefault="001D6E94" w:rsidP="003667CF">
            <w:pPr>
              <w:spacing w:after="0" w:line="240" w:lineRule="auto"/>
              <w:jc w:val="center"/>
              <w:rPr>
                <w:rFonts w:cstheme="minorHAnsi"/>
                <w:b/>
                <w:bCs/>
                <w:i/>
                <w:iCs/>
                <w:color w:val="000000"/>
                <w:sz w:val="18"/>
                <w:szCs w:val="18"/>
              </w:rPr>
            </w:pPr>
          </w:p>
        </w:tc>
        <w:tc>
          <w:tcPr>
            <w:tcW w:w="1062" w:type="pct"/>
            <w:gridSpan w:val="2"/>
            <w:shd w:val="clear" w:color="auto" w:fill="auto"/>
            <w:vAlign w:val="center"/>
          </w:tcPr>
          <w:p w14:paraId="67CCA3EC" w14:textId="77777777" w:rsidR="001D6E94" w:rsidRPr="003667CF" w:rsidRDefault="001D6E94" w:rsidP="003667CF">
            <w:pPr>
              <w:spacing w:after="0" w:line="240" w:lineRule="auto"/>
              <w:jc w:val="center"/>
              <w:rPr>
                <w:rFonts w:cstheme="minorHAnsi"/>
                <w:b/>
                <w:bCs/>
                <w:i/>
                <w:iCs/>
                <w:color w:val="000000"/>
                <w:sz w:val="18"/>
                <w:szCs w:val="18"/>
              </w:rPr>
            </w:pPr>
          </w:p>
        </w:tc>
        <w:tc>
          <w:tcPr>
            <w:tcW w:w="1013" w:type="pct"/>
            <w:gridSpan w:val="3"/>
            <w:shd w:val="clear" w:color="auto" w:fill="auto"/>
            <w:vAlign w:val="center"/>
            <w:hideMark/>
          </w:tcPr>
          <w:p w14:paraId="30B98FFE" w14:textId="77777777" w:rsidR="001D6E94" w:rsidRPr="00291791" w:rsidRDefault="001D6E94" w:rsidP="003667CF">
            <w:pPr>
              <w:spacing w:after="0" w:line="240" w:lineRule="auto"/>
              <w:ind w:left="-115"/>
              <w:jc w:val="center"/>
              <w:rPr>
                <w:rFonts w:cs="Calibri"/>
                <w:b/>
                <w:bCs/>
                <w:i/>
                <w:iCs/>
                <w:color w:val="000000"/>
                <w:sz w:val="18"/>
                <w:szCs w:val="18"/>
              </w:rPr>
            </w:pPr>
            <w:r w:rsidRPr="00291791">
              <w:rPr>
                <w:rFonts w:cs="Calibri"/>
                <w:b/>
                <w:bCs/>
                <w:i/>
                <w:iCs/>
                <w:color w:val="000000"/>
                <w:sz w:val="18"/>
                <w:szCs w:val="18"/>
              </w:rPr>
              <w:t>Yarıyıl</w:t>
            </w:r>
          </w:p>
        </w:tc>
        <w:tc>
          <w:tcPr>
            <w:tcW w:w="815" w:type="pct"/>
            <w:gridSpan w:val="2"/>
            <w:shd w:val="clear" w:color="auto" w:fill="auto"/>
            <w:vAlign w:val="center"/>
            <w:hideMark/>
          </w:tcPr>
          <w:p w14:paraId="59D5D565" w14:textId="77777777" w:rsidR="001D6E94" w:rsidRPr="00291791" w:rsidRDefault="001D6E94" w:rsidP="003667CF">
            <w:pPr>
              <w:spacing w:after="0" w:line="240" w:lineRule="auto"/>
              <w:jc w:val="center"/>
              <w:rPr>
                <w:rFonts w:cs="Calibri"/>
                <w:b/>
                <w:bCs/>
                <w:i/>
                <w:iCs/>
                <w:color w:val="000000"/>
                <w:sz w:val="18"/>
                <w:szCs w:val="18"/>
              </w:rPr>
            </w:pPr>
            <w:r w:rsidRPr="00291791">
              <w:rPr>
                <w:rFonts w:cs="Calibri"/>
                <w:b/>
                <w:bCs/>
                <w:i/>
                <w:iCs/>
                <w:color w:val="000000"/>
                <w:sz w:val="18"/>
                <w:szCs w:val="18"/>
              </w:rPr>
              <w:t>T+U Saat</w:t>
            </w:r>
          </w:p>
        </w:tc>
        <w:tc>
          <w:tcPr>
            <w:tcW w:w="1037" w:type="pct"/>
            <w:gridSpan w:val="3"/>
            <w:shd w:val="clear" w:color="auto" w:fill="auto"/>
            <w:vAlign w:val="center"/>
            <w:hideMark/>
          </w:tcPr>
          <w:p w14:paraId="7B686086" w14:textId="77777777" w:rsidR="001D6E94" w:rsidRPr="00291791" w:rsidRDefault="001D6E94" w:rsidP="003667CF">
            <w:pPr>
              <w:spacing w:after="0" w:line="240" w:lineRule="auto"/>
              <w:jc w:val="center"/>
              <w:rPr>
                <w:rFonts w:cs="Calibri"/>
                <w:b/>
                <w:bCs/>
                <w:i/>
                <w:iCs/>
                <w:color w:val="000000"/>
                <w:sz w:val="18"/>
                <w:szCs w:val="18"/>
              </w:rPr>
            </w:pPr>
            <w:r w:rsidRPr="00291791">
              <w:rPr>
                <w:rFonts w:cs="Calibri"/>
                <w:b/>
                <w:bCs/>
                <w:i/>
                <w:iCs/>
                <w:color w:val="000000"/>
                <w:sz w:val="18"/>
                <w:szCs w:val="18"/>
              </w:rPr>
              <w:t>AKTS</w:t>
            </w:r>
          </w:p>
        </w:tc>
      </w:tr>
      <w:tr w:rsidR="001D6E94" w:rsidRPr="003667CF" w14:paraId="0F8F439E" w14:textId="77777777" w:rsidTr="003667CF">
        <w:trPr>
          <w:trHeight w:val="284"/>
        </w:trPr>
        <w:tc>
          <w:tcPr>
            <w:tcW w:w="1073" w:type="pct"/>
            <w:shd w:val="clear" w:color="auto" w:fill="auto"/>
            <w:vAlign w:val="center"/>
            <w:hideMark/>
          </w:tcPr>
          <w:p w14:paraId="734BF06E"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Kodu</w:t>
            </w:r>
          </w:p>
        </w:tc>
        <w:tc>
          <w:tcPr>
            <w:tcW w:w="1062" w:type="pct"/>
            <w:gridSpan w:val="2"/>
            <w:shd w:val="clear" w:color="auto" w:fill="auto"/>
            <w:vAlign w:val="center"/>
            <w:hideMark/>
          </w:tcPr>
          <w:p w14:paraId="4353972F"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RKY204</w:t>
            </w:r>
          </w:p>
        </w:tc>
        <w:tc>
          <w:tcPr>
            <w:tcW w:w="1013" w:type="pct"/>
            <w:gridSpan w:val="3"/>
            <w:shd w:val="clear" w:color="auto" w:fill="auto"/>
            <w:vAlign w:val="center"/>
            <w:hideMark/>
          </w:tcPr>
          <w:p w14:paraId="78DBBD36" w14:textId="77777777" w:rsidR="001D6E94" w:rsidRPr="00291791" w:rsidRDefault="001D6E94" w:rsidP="003667CF">
            <w:pPr>
              <w:spacing w:after="0" w:line="240" w:lineRule="auto"/>
              <w:jc w:val="center"/>
              <w:rPr>
                <w:rFonts w:cs="Calibri"/>
                <w:color w:val="000000"/>
                <w:sz w:val="18"/>
                <w:szCs w:val="18"/>
              </w:rPr>
            </w:pPr>
            <w:r w:rsidRPr="00291791">
              <w:rPr>
                <w:rFonts w:cs="Calibri"/>
                <w:color w:val="000000"/>
                <w:sz w:val="18"/>
                <w:szCs w:val="18"/>
              </w:rPr>
              <w:t xml:space="preserve">Güz </w:t>
            </w:r>
            <w:r>
              <w:rPr>
                <w:rFonts w:cs="Calibri"/>
                <w:sz w:val="18"/>
                <w:szCs w:val="18"/>
                <w:shd w:val="clear" w:color="auto" w:fill="FFFFFF"/>
              </w:rPr>
              <w:fldChar w:fldCharType="begin">
                <w:ffData>
                  <w:name w:val=""/>
                  <w:enabled/>
                  <w:calcOnExit w:val="0"/>
                  <w:checkBox>
                    <w:sizeAuto/>
                    <w:default w:val="0"/>
                  </w:checkBox>
                </w:ffData>
              </w:fldChar>
            </w:r>
            <w:r>
              <w:rPr>
                <w:rFonts w:cs="Calibri"/>
                <w:sz w:val="18"/>
                <w:szCs w:val="18"/>
                <w:shd w:val="clear" w:color="auto" w:fill="FFFFFF"/>
              </w:rPr>
              <w:instrText xml:space="preserve"> FORMCHECKBOX </w:instrText>
            </w:r>
            <w:r>
              <w:rPr>
                <w:rFonts w:cs="Calibri"/>
                <w:sz w:val="18"/>
                <w:szCs w:val="18"/>
                <w:shd w:val="clear" w:color="auto" w:fill="FFFFFF"/>
              </w:rPr>
            </w:r>
            <w:r>
              <w:rPr>
                <w:rFonts w:cs="Calibri"/>
                <w:sz w:val="18"/>
                <w:szCs w:val="18"/>
                <w:shd w:val="clear" w:color="auto" w:fill="FFFFFF"/>
              </w:rPr>
              <w:fldChar w:fldCharType="separate"/>
            </w:r>
            <w:r>
              <w:rPr>
                <w:rFonts w:cs="Calibri"/>
                <w:sz w:val="18"/>
                <w:szCs w:val="18"/>
                <w:shd w:val="clear" w:color="auto" w:fill="FFFFFF"/>
              </w:rPr>
              <w:fldChar w:fldCharType="end"/>
            </w:r>
            <w:r w:rsidRPr="00291791">
              <w:rPr>
                <w:rFonts w:cs="Calibri"/>
                <w:sz w:val="18"/>
                <w:szCs w:val="18"/>
              </w:rPr>
              <w:t xml:space="preserve"> </w:t>
            </w:r>
            <w:r w:rsidRPr="00291791">
              <w:rPr>
                <w:rFonts w:cs="Calibri"/>
                <w:color w:val="000000"/>
                <w:sz w:val="18"/>
                <w:szCs w:val="18"/>
              </w:rPr>
              <w:t xml:space="preserve"> Bahar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291791">
              <w:rPr>
                <w:rFonts w:cs="Calibri"/>
                <w:color w:val="000000"/>
                <w:sz w:val="18"/>
                <w:szCs w:val="18"/>
              </w:rPr>
              <w:t> </w:t>
            </w:r>
          </w:p>
        </w:tc>
        <w:tc>
          <w:tcPr>
            <w:tcW w:w="815" w:type="pct"/>
            <w:gridSpan w:val="2"/>
            <w:shd w:val="clear" w:color="auto" w:fill="auto"/>
            <w:vAlign w:val="center"/>
            <w:hideMark/>
          </w:tcPr>
          <w:p w14:paraId="20F6CA56" w14:textId="77777777" w:rsidR="001D6E94" w:rsidRPr="00291791" w:rsidRDefault="001D6E94" w:rsidP="003667CF">
            <w:pPr>
              <w:spacing w:after="0" w:line="240" w:lineRule="auto"/>
              <w:jc w:val="center"/>
              <w:rPr>
                <w:rFonts w:cs="Calibri"/>
                <w:color w:val="000000"/>
                <w:sz w:val="18"/>
                <w:szCs w:val="18"/>
              </w:rPr>
            </w:pPr>
            <w:r w:rsidRPr="00291791">
              <w:rPr>
                <w:rFonts w:cs="Calibri"/>
                <w:color w:val="000000"/>
                <w:sz w:val="18"/>
                <w:szCs w:val="18"/>
              </w:rPr>
              <w:t>3+0</w:t>
            </w:r>
          </w:p>
        </w:tc>
        <w:tc>
          <w:tcPr>
            <w:tcW w:w="1037" w:type="pct"/>
            <w:gridSpan w:val="3"/>
            <w:shd w:val="clear" w:color="auto" w:fill="auto"/>
            <w:vAlign w:val="center"/>
            <w:hideMark/>
          </w:tcPr>
          <w:p w14:paraId="36BD19B0" w14:textId="77777777" w:rsidR="001D6E94" w:rsidRPr="00291791" w:rsidRDefault="001D6E94" w:rsidP="003667CF">
            <w:pPr>
              <w:spacing w:after="0" w:line="240" w:lineRule="auto"/>
              <w:jc w:val="center"/>
              <w:rPr>
                <w:rFonts w:cs="Calibri"/>
                <w:color w:val="000000"/>
                <w:sz w:val="18"/>
                <w:szCs w:val="18"/>
              </w:rPr>
            </w:pPr>
            <w:r w:rsidRPr="00291791">
              <w:rPr>
                <w:rFonts w:cs="Calibri"/>
                <w:color w:val="000000"/>
                <w:sz w:val="18"/>
                <w:szCs w:val="18"/>
              </w:rPr>
              <w:t>5</w:t>
            </w:r>
          </w:p>
        </w:tc>
      </w:tr>
      <w:tr w:rsidR="001D6E94" w:rsidRPr="003667CF" w14:paraId="701F8F46" w14:textId="77777777" w:rsidTr="003667CF">
        <w:trPr>
          <w:trHeight w:val="287"/>
        </w:trPr>
        <w:tc>
          <w:tcPr>
            <w:tcW w:w="1073" w:type="pct"/>
            <w:shd w:val="clear" w:color="auto" w:fill="auto"/>
            <w:noWrap/>
            <w:vAlign w:val="bottom"/>
            <w:hideMark/>
          </w:tcPr>
          <w:p w14:paraId="0621AD3D"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Adı</w:t>
            </w:r>
          </w:p>
        </w:tc>
        <w:tc>
          <w:tcPr>
            <w:tcW w:w="3927" w:type="pct"/>
            <w:gridSpan w:val="10"/>
            <w:shd w:val="clear" w:color="auto" w:fill="auto"/>
            <w:noWrap/>
            <w:vAlign w:val="bottom"/>
            <w:hideMark/>
          </w:tcPr>
          <w:p w14:paraId="54FFB069"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Rekreasyon Pazarlaması</w:t>
            </w:r>
          </w:p>
        </w:tc>
      </w:tr>
      <w:tr w:rsidR="001D6E94" w:rsidRPr="003667CF" w14:paraId="7F285267" w14:textId="77777777" w:rsidTr="003667CF">
        <w:trPr>
          <w:trHeight w:val="287"/>
        </w:trPr>
        <w:tc>
          <w:tcPr>
            <w:tcW w:w="1073" w:type="pct"/>
            <w:shd w:val="clear" w:color="auto" w:fill="auto"/>
            <w:noWrap/>
            <w:vAlign w:val="bottom"/>
            <w:hideMark/>
          </w:tcPr>
          <w:p w14:paraId="05C85630"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İngilizce Adı</w:t>
            </w:r>
          </w:p>
        </w:tc>
        <w:tc>
          <w:tcPr>
            <w:tcW w:w="3927" w:type="pct"/>
            <w:gridSpan w:val="10"/>
            <w:shd w:val="clear" w:color="auto" w:fill="auto"/>
            <w:noWrap/>
            <w:vAlign w:val="bottom"/>
            <w:hideMark/>
          </w:tcPr>
          <w:p w14:paraId="719F1653"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Recreation Marketing</w:t>
            </w:r>
          </w:p>
        </w:tc>
      </w:tr>
      <w:tr w:rsidR="001D6E94" w:rsidRPr="003667CF" w14:paraId="022241CE" w14:textId="77777777" w:rsidTr="003667CF">
        <w:trPr>
          <w:trHeight w:val="284"/>
        </w:trPr>
        <w:tc>
          <w:tcPr>
            <w:tcW w:w="1073" w:type="pct"/>
            <w:shd w:val="clear" w:color="auto" w:fill="auto"/>
            <w:vAlign w:val="center"/>
            <w:hideMark/>
          </w:tcPr>
          <w:p w14:paraId="48EE3B1E"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Ön Koşul Dersleri</w:t>
            </w:r>
          </w:p>
        </w:tc>
        <w:tc>
          <w:tcPr>
            <w:tcW w:w="3927" w:type="pct"/>
            <w:gridSpan w:val="10"/>
            <w:shd w:val="clear" w:color="auto" w:fill="auto"/>
            <w:vAlign w:val="center"/>
            <w:hideMark/>
          </w:tcPr>
          <w:p w14:paraId="765ED7EB" w14:textId="77777777" w:rsidR="001D6E94" w:rsidRPr="003667CF" w:rsidRDefault="001D6E94" w:rsidP="003667CF">
            <w:pPr>
              <w:spacing w:after="0" w:line="240" w:lineRule="auto"/>
              <w:rPr>
                <w:rFonts w:cstheme="minorHAnsi"/>
                <w:b/>
                <w:bCs/>
                <w:color w:val="000000"/>
                <w:sz w:val="18"/>
                <w:szCs w:val="18"/>
              </w:rPr>
            </w:pPr>
          </w:p>
          <w:p w14:paraId="2F8E5366"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Yok</w:t>
            </w:r>
          </w:p>
        </w:tc>
      </w:tr>
      <w:tr w:rsidR="001D6E94" w:rsidRPr="003667CF" w14:paraId="6A20D62D" w14:textId="77777777" w:rsidTr="003667CF">
        <w:trPr>
          <w:trHeight w:val="284"/>
        </w:trPr>
        <w:tc>
          <w:tcPr>
            <w:tcW w:w="1073" w:type="pct"/>
            <w:shd w:val="clear" w:color="auto" w:fill="auto"/>
            <w:vAlign w:val="center"/>
            <w:hideMark/>
          </w:tcPr>
          <w:p w14:paraId="774335D4"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Dili</w:t>
            </w:r>
          </w:p>
        </w:tc>
        <w:tc>
          <w:tcPr>
            <w:tcW w:w="3927" w:type="pct"/>
            <w:gridSpan w:val="10"/>
            <w:shd w:val="clear" w:color="auto" w:fill="auto"/>
            <w:vAlign w:val="center"/>
            <w:hideMark/>
          </w:tcPr>
          <w:p w14:paraId="6874F67C" w14:textId="77777777" w:rsidR="001D6E94" w:rsidRPr="003667CF" w:rsidRDefault="001D6E94" w:rsidP="003667CF">
            <w:pPr>
              <w:spacing w:after="0" w:line="240" w:lineRule="auto"/>
              <w:rPr>
                <w:rFonts w:cstheme="minorHAnsi"/>
                <w:bCs/>
                <w:color w:val="000000"/>
                <w:sz w:val="18"/>
                <w:szCs w:val="18"/>
              </w:rPr>
            </w:pPr>
            <w:r w:rsidRPr="003667CF">
              <w:rPr>
                <w:rFonts w:cstheme="minorHAnsi"/>
                <w:bCs/>
                <w:color w:val="000000"/>
                <w:sz w:val="18"/>
                <w:szCs w:val="18"/>
              </w:rPr>
              <w:t>Türkçe</w:t>
            </w:r>
          </w:p>
        </w:tc>
      </w:tr>
      <w:tr w:rsidR="001D6E94" w:rsidRPr="003667CF" w14:paraId="24F26D2E" w14:textId="77777777" w:rsidTr="003667CF">
        <w:trPr>
          <w:trHeight w:val="284"/>
        </w:trPr>
        <w:tc>
          <w:tcPr>
            <w:tcW w:w="1073" w:type="pct"/>
            <w:shd w:val="clear" w:color="auto" w:fill="auto"/>
            <w:vAlign w:val="center"/>
            <w:hideMark/>
          </w:tcPr>
          <w:p w14:paraId="08C5621B"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Seviyesi</w:t>
            </w:r>
          </w:p>
        </w:tc>
        <w:tc>
          <w:tcPr>
            <w:tcW w:w="3927" w:type="pct"/>
            <w:gridSpan w:val="10"/>
            <w:shd w:val="clear" w:color="auto" w:fill="auto"/>
            <w:vAlign w:val="center"/>
            <w:hideMark/>
          </w:tcPr>
          <w:p w14:paraId="17514C8D" w14:textId="77777777" w:rsidR="001D6E94" w:rsidRPr="003667CF" w:rsidRDefault="001D6E94" w:rsidP="003667CF">
            <w:pPr>
              <w:spacing w:after="0" w:line="240" w:lineRule="auto"/>
              <w:rPr>
                <w:rFonts w:cstheme="minorHAnsi"/>
                <w:b/>
                <w:bCs/>
                <w:color w:val="000000"/>
                <w:sz w:val="18"/>
                <w:szCs w:val="18"/>
              </w:rPr>
            </w:pPr>
            <w:r w:rsidRPr="003667CF">
              <w:rPr>
                <w:rFonts w:cstheme="minorHAnsi"/>
                <w:color w:val="000000"/>
                <w:sz w:val="18"/>
                <w:szCs w:val="18"/>
              </w:rPr>
              <w:t>Lisans</w:t>
            </w:r>
          </w:p>
        </w:tc>
      </w:tr>
      <w:tr w:rsidR="001D6E94" w:rsidRPr="003667CF" w14:paraId="237B8D92" w14:textId="77777777" w:rsidTr="003667CF">
        <w:trPr>
          <w:trHeight w:val="284"/>
        </w:trPr>
        <w:tc>
          <w:tcPr>
            <w:tcW w:w="1073" w:type="pct"/>
            <w:shd w:val="clear" w:color="auto" w:fill="auto"/>
            <w:vAlign w:val="center"/>
            <w:hideMark/>
          </w:tcPr>
          <w:p w14:paraId="03533AC8"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Türü</w:t>
            </w:r>
          </w:p>
        </w:tc>
        <w:tc>
          <w:tcPr>
            <w:tcW w:w="3927" w:type="pct"/>
            <w:gridSpan w:val="10"/>
            <w:shd w:val="clear" w:color="auto" w:fill="auto"/>
            <w:vAlign w:val="center"/>
            <w:hideMark/>
          </w:tcPr>
          <w:p w14:paraId="2B02BF8F" w14:textId="77777777" w:rsidR="001D6E94" w:rsidRPr="003667CF" w:rsidRDefault="001D6E94" w:rsidP="003667CF">
            <w:pPr>
              <w:spacing w:after="0" w:line="240" w:lineRule="auto"/>
              <w:rPr>
                <w:rFonts w:cstheme="minorHAnsi"/>
                <w:b/>
                <w:bCs/>
                <w:color w:val="000000"/>
                <w:sz w:val="18"/>
                <w:szCs w:val="18"/>
              </w:rPr>
            </w:pPr>
            <w:r w:rsidRPr="003667CF">
              <w:rPr>
                <w:rFonts w:cstheme="minorHAnsi"/>
                <w:color w:val="000000"/>
                <w:sz w:val="18"/>
                <w:szCs w:val="18"/>
              </w:rPr>
              <w:t>Zorunlu</w:t>
            </w:r>
          </w:p>
        </w:tc>
      </w:tr>
      <w:tr w:rsidR="001D6E94" w:rsidRPr="003667CF" w14:paraId="19B22EE7" w14:textId="77777777" w:rsidTr="003667CF">
        <w:trPr>
          <w:trHeight w:val="284"/>
        </w:trPr>
        <w:tc>
          <w:tcPr>
            <w:tcW w:w="1073" w:type="pct"/>
            <w:shd w:val="clear" w:color="auto" w:fill="auto"/>
            <w:vAlign w:val="center"/>
            <w:hideMark/>
          </w:tcPr>
          <w:p w14:paraId="55F2E27E"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Koordinatörü</w:t>
            </w:r>
          </w:p>
        </w:tc>
        <w:tc>
          <w:tcPr>
            <w:tcW w:w="3927" w:type="pct"/>
            <w:gridSpan w:val="10"/>
            <w:shd w:val="clear" w:color="auto" w:fill="auto"/>
            <w:vAlign w:val="center"/>
            <w:hideMark/>
          </w:tcPr>
          <w:p w14:paraId="61E7EE69" w14:textId="77777777" w:rsidR="001D6E94" w:rsidRPr="003667CF" w:rsidRDefault="001D6E94" w:rsidP="003667CF">
            <w:pPr>
              <w:spacing w:after="0" w:line="240" w:lineRule="auto"/>
              <w:rPr>
                <w:rFonts w:cstheme="minorHAnsi"/>
                <w:color w:val="000000"/>
                <w:sz w:val="18"/>
                <w:szCs w:val="18"/>
              </w:rPr>
            </w:pPr>
            <w:r w:rsidRPr="003667CF">
              <w:rPr>
                <w:rFonts w:cstheme="minorHAnsi"/>
                <w:sz w:val="18"/>
                <w:szCs w:val="18"/>
              </w:rPr>
              <w:t>Prof. Dr. Musa GENÇ</w:t>
            </w:r>
          </w:p>
        </w:tc>
      </w:tr>
      <w:tr w:rsidR="001D6E94" w:rsidRPr="003667CF" w14:paraId="21A25603" w14:textId="77777777" w:rsidTr="003667CF">
        <w:trPr>
          <w:trHeight w:val="284"/>
        </w:trPr>
        <w:tc>
          <w:tcPr>
            <w:tcW w:w="1073" w:type="pct"/>
            <w:shd w:val="clear" w:color="auto" w:fill="auto"/>
            <w:vAlign w:val="center"/>
            <w:hideMark/>
          </w:tcPr>
          <w:p w14:paraId="63BE17F3"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 Verenler</w:t>
            </w:r>
          </w:p>
        </w:tc>
        <w:tc>
          <w:tcPr>
            <w:tcW w:w="3927" w:type="pct"/>
            <w:gridSpan w:val="10"/>
            <w:shd w:val="clear" w:color="auto" w:fill="auto"/>
            <w:vAlign w:val="center"/>
            <w:hideMark/>
          </w:tcPr>
          <w:p w14:paraId="0EA9C2C9" w14:textId="77777777" w:rsidR="001D6E94" w:rsidRPr="003667CF" w:rsidRDefault="001D6E94" w:rsidP="003667CF">
            <w:pPr>
              <w:spacing w:after="0" w:line="240" w:lineRule="auto"/>
              <w:rPr>
                <w:rFonts w:cstheme="minorHAnsi"/>
                <w:color w:val="000000"/>
                <w:sz w:val="18"/>
                <w:szCs w:val="18"/>
              </w:rPr>
            </w:pPr>
          </w:p>
        </w:tc>
      </w:tr>
      <w:tr w:rsidR="001D6E94" w:rsidRPr="003667CF" w14:paraId="6DA4BBD4" w14:textId="77777777" w:rsidTr="003667CF">
        <w:trPr>
          <w:trHeight w:val="284"/>
        </w:trPr>
        <w:tc>
          <w:tcPr>
            <w:tcW w:w="1073" w:type="pct"/>
            <w:shd w:val="clear" w:color="auto" w:fill="auto"/>
            <w:vAlign w:val="center"/>
            <w:hideMark/>
          </w:tcPr>
          <w:p w14:paraId="6BCA8562"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Yardımcıları</w:t>
            </w:r>
          </w:p>
        </w:tc>
        <w:tc>
          <w:tcPr>
            <w:tcW w:w="3927" w:type="pct"/>
            <w:gridSpan w:val="10"/>
            <w:shd w:val="clear" w:color="auto" w:fill="auto"/>
            <w:vAlign w:val="center"/>
            <w:hideMark/>
          </w:tcPr>
          <w:p w14:paraId="536BE7B4" w14:textId="77777777" w:rsidR="001D6E94" w:rsidRPr="003667CF" w:rsidRDefault="001D6E94" w:rsidP="003667CF">
            <w:pPr>
              <w:spacing w:after="0" w:line="240" w:lineRule="auto"/>
              <w:rPr>
                <w:rFonts w:cstheme="minorHAnsi"/>
                <w:bCs/>
                <w:color w:val="000000"/>
                <w:sz w:val="18"/>
                <w:szCs w:val="18"/>
              </w:rPr>
            </w:pPr>
            <w:r w:rsidRPr="003667CF">
              <w:rPr>
                <w:rFonts w:cstheme="minorHAnsi"/>
                <w:bCs/>
                <w:color w:val="000000"/>
                <w:sz w:val="18"/>
                <w:szCs w:val="18"/>
              </w:rPr>
              <w:t>-</w:t>
            </w:r>
          </w:p>
        </w:tc>
      </w:tr>
      <w:tr w:rsidR="001D6E94" w:rsidRPr="003667CF" w14:paraId="541FC401" w14:textId="77777777" w:rsidTr="003667CF">
        <w:trPr>
          <w:trHeight w:val="363"/>
        </w:trPr>
        <w:tc>
          <w:tcPr>
            <w:tcW w:w="1073" w:type="pct"/>
            <w:shd w:val="clear" w:color="auto" w:fill="auto"/>
            <w:vAlign w:val="center"/>
            <w:hideMark/>
          </w:tcPr>
          <w:p w14:paraId="63C6B33E"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Amacı</w:t>
            </w:r>
          </w:p>
        </w:tc>
        <w:tc>
          <w:tcPr>
            <w:tcW w:w="3927" w:type="pct"/>
            <w:gridSpan w:val="10"/>
            <w:shd w:val="clear" w:color="auto" w:fill="auto"/>
            <w:vAlign w:val="center"/>
            <w:hideMark/>
          </w:tcPr>
          <w:p w14:paraId="58D73BD8" w14:textId="77777777" w:rsidR="001D6E94" w:rsidRPr="003667CF" w:rsidRDefault="001D6E94" w:rsidP="003667CF">
            <w:pPr>
              <w:spacing w:after="0" w:line="240" w:lineRule="auto"/>
              <w:jc w:val="both"/>
              <w:rPr>
                <w:rFonts w:cstheme="minorHAnsi"/>
                <w:bCs/>
                <w:color w:val="000000"/>
                <w:sz w:val="18"/>
                <w:szCs w:val="18"/>
              </w:rPr>
            </w:pPr>
            <w:r w:rsidRPr="003667CF">
              <w:rPr>
                <w:rFonts w:cstheme="minorHAnsi"/>
                <w:bCs/>
                <w:color w:val="000000"/>
                <w:sz w:val="18"/>
                <w:szCs w:val="18"/>
              </w:rPr>
              <w:t>Pazarlama kavramının öğrenilmesi, pazarlamanın işletmeler için önemi, rekreasyon alanında pazarlamanın kullanılması gibi başlıklarda yetkinlik sahibi olunması.</w:t>
            </w:r>
          </w:p>
        </w:tc>
      </w:tr>
      <w:tr w:rsidR="001D6E94" w:rsidRPr="003667CF" w14:paraId="3ECA35CE" w14:textId="77777777" w:rsidTr="003667CF">
        <w:trPr>
          <w:trHeight w:val="284"/>
        </w:trPr>
        <w:tc>
          <w:tcPr>
            <w:tcW w:w="1073" w:type="pct"/>
            <w:shd w:val="clear" w:color="auto" w:fill="auto"/>
            <w:vAlign w:val="center"/>
            <w:hideMark/>
          </w:tcPr>
          <w:p w14:paraId="61AF41D6"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Kısa İçeriği</w:t>
            </w:r>
          </w:p>
        </w:tc>
        <w:tc>
          <w:tcPr>
            <w:tcW w:w="3927" w:type="pct"/>
            <w:gridSpan w:val="10"/>
            <w:shd w:val="clear" w:color="auto" w:fill="auto"/>
            <w:vAlign w:val="center"/>
            <w:hideMark/>
          </w:tcPr>
          <w:p w14:paraId="1B7DA907" w14:textId="77777777" w:rsidR="001D6E94" w:rsidRPr="003667CF" w:rsidRDefault="001D6E94" w:rsidP="003667CF">
            <w:pPr>
              <w:spacing w:after="0" w:line="240" w:lineRule="auto"/>
              <w:rPr>
                <w:rFonts w:cstheme="minorHAnsi"/>
                <w:color w:val="000000"/>
                <w:sz w:val="18"/>
                <w:szCs w:val="18"/>
              </w:rPr>
            </w:pPr>
            <w:r w:rsidRPr="003667CF">
              <w:rPr>
                <w:rFonts w:cstheme="minorHAnsi"/>
                <w:bCs/>
                <w:color w:val="000000"/>
                <w:sz w:val="18"/>
                <w:szCs w:val="18"/>
              </w:rPr>
              <w:t>Pazarlama biliminin tarihsel gelişimi, kapsamı ve öneminin incelenmesi. Pazarlama karmasının işlenmesi, rekreasyon işletmelerinde pazarlama uygulamalarının incelenmesi.</w:t>
            </w:r>
          </w:p>
        </w:tc>
      </w:tr>
      <w:tr w:rsidR="001D6E94" w:rsidRPr="003667CF" w14:paraId="1537F650" w14:textId="77777777" w:rsidTr="003667CF">
        <w:trPr>
          <w:trHeight w:val="300"/>
        </w:trPr>
        <w:tc>
          <w:tcPr>
            <w:tcW w:w="5000" w:type="pct"/>
            <w:gridSpan w:val="11"/>
            <w:shd w:val="clear" w:color="auto" w:fill="auto"/>
            <w:noWrap/>
            <w:vAlign w:val="bottom"/>
            <w:hideMark/>
          </w:tcPr>
          <w:p w14:paraId="6E7EE584" w14:textId="77777777" w:rsidR="001D6E94" w:rsidRPr="003667CF" w:rsidRDefault="001D6E94" w:rsidP="003667CF">
            <w:pPr>
              <w:spacing w:after="0" w:line="240" w:lineRule="auto"/>
              <w:rPr>
                <w:rFonts w:cstheme="minorHAnsi"/>
                <w:color w:val="000000"/>
                <w:sz w:val="18"/>
                <w:szCs w:val="18"/>
              </w:rPr>
            </w:pPr>
          </w:p>
        </w:tc>
      </w:tr>
      <w:tr w:rsidR="001D6E94" w:rsidRPr="003667CF" w14:paraId="2020DD4F" w14:textId="77777777" w:rsidTr="003667CF">
        <w:trPr>
          <w:trHeight w:val="284"/>
        </w:trPr>
        <w:tc>
          <w:tcPr>
            <w:tcW w:w="5000" w:type="pct"/>
            <w:gridSpan w:val="11"/>
            <w:shd w:val="clear" w:color="auto" w:fill="auto"/>
            <w:vAlign w:val="center"/>
            <w:hideMark/>
          </w:tcPr>
          <w:p w14:paraId="1EF10A32"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Dersin Öğrenme Çıktıları</w:t>
            </w:r>
          </w:p>
        </w:tc>
      </w:tr>
      <w:tr w:rsidR="001D6E94" w:rsidRPr="003667CF" w14:paraId="65C9E7F5" w14:textId="77777777" w:rsidTr="003667CF">
        <w:trPr>
          <w:trHeight w:val="284"/>
        </w:trPr>
        <w:tc>
          <w:tcPr>
            <w:tcW w:w="1073" w:type="pct"/>
            <w:shd w:val="clear" w:color="auto" w:fill="auto"/>
            <w:vAlign w:val="center"/>
            <w:hideMark/>
          </w:tcPr>
          <w:p w14:paraId="27D6DB92"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ÖÇ-1</w:t>
            </w:r>
          </w:p>
        </w:tc>
        <w:tc>
          <w:tcPr>
            <w:tcW w:w="3927" w:type="pct"/>
            <w:gridSpan w:val="10"/>
            <w:shd w:val="clear" w:color="auto" w:fill="auto"/>
            <w:vAlign w:val="center"/>
            <w:hideMark/>
          </w:tcPr>
          <w:p w14:paraId="78B22888"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 kavramını öğrenir</w:t>
            </w:r>
          </w:p>
        </w:tc>
      </w:tr>
      <w:tr w:rsidR="001D6E94" w:rsidRPr="003667CF" w14:paraId="12EC3114" w14:textId="77777777" w:rsidTr="003667CF">
        <w:trPr>
          <w:trHeight w:val="284"/>
        </w:trPr>
        <w:tc>
          <w:tcPr>
            <w:tcW w:w="1073" w:type="pct"/>
            <w:shd w:val="clear" w:color="auto" w:fill="auto"/>
            <w:vAlign w:val="center"/>
            <w:hideMark/>
          </w:tcPr>
          <w:p w14:paraId="0DD49A44"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ÖÇ-2</w:t>
            </w:r>
          </w:p>
        </w:tc>
        <w:tc>
          <w:tcPr>
            <w:tcW w:w="3927" w:type="pct"/>
            <w:gridSpan w:val="10"/>
            <w:shd w:val="clear" w:color="auto" w:fill="auto"/>
            <w:vAlign w:val="center"/>
            <w:hideMark/>
          </w:tcPr>
          <w:p w14:paraId="302EEAA3"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Pazarlamanın günümüz dünyasındaki önemini kavrar</w:t>
            </w:r>
          </w:p>
        </w:tc>
      </w:tr>
      <w:tr w:rsidR="001D6E94" w:rsidRPr="003667CF" w14:paraId="0D0357FE" w14:textId="77777777" w:rsidTr="003667CF">
        <w:trPr>
          <w:trHeight w:val="284"/>
        </w:trPr>
        <w:tc>
          <w:tcPr>
            <w:tcW w:w="1073" w:type="pct"/>
            <w:shd w:val="clear" w:color="auto" w:fill="auto"/>
            <w:vAlign w:val="center"/>
            <w:hideMark/>
          </w:tcPr>
          <w:p w14:paraId="0A239925"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ÖÇ-3</w:t>
            </w:r>
          </w:p>
        </w:tc>
        <w:tc>
          <w:tcPr>
            <w:tcW w:w="3927" w:type="pct"/>
            <w:gridSpan w:val="10"/>
            <w:shd w:val="clear" w:color="auto" w:fill="auto"/>
            <w:vAlign w:val="center"/>
            <w:hideMark/>
          </w:tcPr>
          <w:p w14:paraId="12B6E1DB"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Rekreasyon işletmelerinde pazarlama faaliyetlerini öğrenir</w:t>
            </w:r>
          </w:p>
        </w:tc>
      </w:tr>
      <w:tr w:rsidR="001D6E94" w:rsidRPr="003667CF" w14:paraId="42975930" w14:textId="77777777" w:rsidTr="003667CF">
        <w:trPr>
          <w:trHeight w:val="284"/>
        </w:trPr>
        <w:tc>
          <w:tcPr>
            <w:tcW w:w="1073" w:type="pct"/>
            <w:shd w:val="clear" w:color="auto" w:fill="auto"/>
            <w:vAlign w:val="center"/>
            <w:hideMark/>
          </w:tcPr>
          <w:p w14:paraId="54535F0C"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ÖÇ-4</w:t>
            </w:r>
          </w:p>
        </w:tc>
        <w:tc>
          <w:tcPr>
            <w:tcW w:w="3927" w:type="pct"/>
            <w:gridSpan w:val="10"/>
            <w:shd w:val="clear" w:color="auto" w:fill="auto"/>
            <w:vAlign w:val="center"/>
            <w:hideMark/>
          </w:tcPr>
          <w:p w14:paraId="1D723CE8"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 uygulamaları yapabilir</w:t>
            </w:r>
          </w:p>
        </w:tc>
      </w:tr>
      <w:tr w:rsidR="001D6E94" w:rsidRPr="003667CF" w14:paraId="7038B861" w14:textId="77777777" w:rsidTr="003667CF">
        <w:trPr>
          <w:trHeight w:val="284"/>
        </w:trPr>
        <w:tc>
          <w:tcPr>
            <w:tcW w:w="1073" w:type="pct"/>
            <w:shd w:val="clear" w:color="auto" w:fill="auto"/>
            <w:vAlign w:val="center"/>
            <w:hideMark/>
          </w:tcPr>
          <w:p w14:paraId="43455629"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ÖÇ-5</w:t>
            </w:r>
          </w:p>
        </w:tc>
        <w:tc>
          <w:tcPr>
            <w:tcW w:w="3927" w:type="pct"/>
            <w:gridSpan w:val="10"/>
            <w:shd w:val="clear" w:color="auto" w:fill="auto"/>
            <w:vAlign w:val="center"/>
            <w:hideMark/>
          </w:tcPr>
          <w:p w14:paraId="560746EC"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Pazarlamaya dayalı bir kariyer planlaması geliştirebilir</w:t>
            </w:r>
          </w:p>
        </w:tc>
      </w:tr>
      <w:tr w:rsidR="001D6E94" w:rsidRPr="003667CF" w14:paraId="4B42E6EC" w14:textId="77777777" w:rsidTr="003667CF">
        <w:trPr>
          <w:trHeight w:val="221"/>
        </w:trPr>
        <w:tc>
          <w:tcPr>
            <w:tcW w:w="5000" w:type="pct"/>
            <w:gridSpan w:val="11"/>
            <w:shd w:val="clear" w:color="auto" w:fill="auto"/>
            <w:noWrap/>
            <w:vAlign w:val="bottom"/>
            <w:hideMark/>
          </w:tcPr>
          <w:p w14:paraId="4B06499D" w14:textId="77777777" w:rsidR="001D6E94" w:rsidRPr="003667CF" w:rsidRDefault="001D6E94" w:rsidP="003667CF">
            <w:pPr>
              <w:spacing w:after="0" w:line="240" w:lineRule="auto"/>
              <w:rPr>
                <w:rFonts w:cstheme="minorHAnsi"/>
                <w:color w:val="000000"/>
                <w:sz w:val="18"/>
                <w:szCs w:val="18"/>
              </w:rPr>
            </w:pPr>
          </w:p>
        </w:tc>
      </w:tr>
      <w:tr w:rsidR="001D6E94" w:rsidRPr="003667CF" w14:paraId="37DF1BD1" w14:textId="77777777" w:rsidTr="003667CF">
        <w:trPr>
          <w:trHeight w:val="284"/>
        </w:trPr>
        <w:tc>
          <w:tcPr>
            <w:tcW w:w="1073" w:type="pct"/>
            <w:shd w:val="clear" w:color="auto" w:fill="auto"/>
            <w:vAlign w:val="center"/>
            <w:hideMark/>
          </w:tcPr>
          <w:p w14:paraId="60A1D23C"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Öğretim Yöntemleri</w:t>
            </w:r>
          </w:p>
        </w:tc>
        <w:tc>
          <w:tcPr>
            <w:tcW w:w="3927" w:type="pct"/>
            <w:gridSpan w:val="10"/>
            <w:shd w:val="clear" w:color="auto" w:fill="auto"/>
            <w:vAlign w:val="center"/>
            <w:hideMark/>
          </w:tcPr>
          <w:p w14:paraId="3B0B3438" w14:textId="77777777" w:rsidR="001D6E94" w:rsidRPr="003667CF" w:rsidRDefault="001D6E94" w:rsidP="003667CF">
            <w:pPr>
              <w:spacing w:after="0" w:line="240" w:lineRule="auto"/>
              <w:rPr>
                <w:rFonts w:cstheme="minorHAnsi"/>
                <w:color w:val="000000"/>
                <w:sz w:val="18"/>
                <w:szCs w:val="18"/>
              </w:rPr>
            </w:pPr>
            <w:r w:rsidRPr="003667CF">
              <w:rPr>
                <w:rFonts w:cstheme="minorHAnsi"/>
                <w:sz w:val="18"/>
                <w:szCs w:val="18"/>
              </w:rPr>
              <w:t>Kaynak kitap ve elektronik materyaller kullanarak ders anlatımı. Dersin aktif ve katılımcı bir yöntemle işlenmesi.</w:t>
            </w:r>
          </w:p>
        </w:tc>
      </w:tr>
      <w:tr w:rsidR="001D6E94" w:rsidRPr="003667CF" w14:paraId="08A3FD49" w14:textId="77777777" w:rsidTr="003667CF">
        <w:trPr>
          <w:trHeight w:val="284"/>
        </w:trPr>
        <w:tc>
          <w:tcPr>
            <w:tcW w:w="1073" w:type="pct"/>
            <w:shd w:val="clear" w:color="auto" w:fill="auto"/>
            <w:vAlign w:val="center"/>
            <w:hideMark/>
          </w:tcPr>
          <w:p w14:paraId="053AE1BE"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lastRenderedPageBreak/>
              <w:t>Ölçme Yöntemleri</w:t>
            </w:r>
          </w:p>
        </w:tc>
        <w:tc>
          <w:tcPr>
            <w:tcW w:w="3927" w:type="pct"/>
            <w:gridSpan w:val="10"/>
            <w:shd w:val="clear" w:color="auto" w:fill="auto"/>
            <w:vAlign w:val="center"/>
            <w:hideMark/>
          </w:tcPr>
          <w:p w14:paraId="3EF2EE12"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Yazılı ara sınav, dönem içi ödev ve</w:t>
            </w:r>
            <w:r w:rsidRPr="003667CF">
              <w:rPr>
                <w:rFonts w:cstheme="minorHAnsi"/>
                <w:sz w:val="18"/>
                <w:szCs w:val="18"/>
              </w:rPr>
              <w:t xml:space="preserve"> yazılı yarıyıl sonu sınavı.</w:t>
            </w:r>
          </w:p>
        </w:tc>
      </w:tr>
      <w:tr w:rsidR="001D6E94" w:rsidRPr="003667CF" w14:paraId="1506E779" w14:textId="77777777" w:rsidTr="003667CF">
        <w:trPr>
          <w:trHeight w:val="249"/>
        </w:trPr>
        <w:tc>
          <w:tcPr>
            <w:tcW w:w="5000" w:type="pct"/>
            <w:gridSpan w:val="11"/>
            <w:shd w:val="clear" w:color="auto" w:fill="auto"/>
            <w:noWrap/>
            <w:vAlign w:val="bottom"/>
            <w:hideMark/>
          </w:tcPr>
          <w:p w14:paraId="16389DB5" w14:textId="77777777" w:rsidR="001D6E94" w:rsidRPr="003667CF" w:rsidRDefault="001D6E94" w:rsidP="003667CF">
            <w:pPr>
              <w:spacing w:after="0" w:line="240" w:lineRule="auto"/>
              <w:rPr>
                <w:rFonts w:cstheme="minorHAnsi"/>
                <w:color w:val="000000"/>
                <w:sz w:val="18"/>
                <w:szCs w:val="18"/>
              </w:rPr>
            </w:pPr>
          </w:p>
        </w:tc>
      </w:tr>
      <w:tr w:rsidR="001D6E94" w:rsidRPr="003667CF" w14:paraId="7D1611CB" w14:textId="77777777" w:rsidTr="003667CF">
        <w:trPr>
          <w:trHeight w:val="284"/>
        </w:trPr>
        <w:tc>
          <w:tcPr>
            <w:tcW w:w="5000" w:type="pct"/>
            <w:gridSpan w:val="11"/>
            <w:shd w:val="clear" w:color="auto" w:fill="auto"/>
            <w:vAlign w:val="center"/>
            <w:hideMark/>
          </w:tcPr>
          <w:p w14:paraId="44EAC1B5"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 AKIŞI</w:t>
            </w:r>
          </w:p>
        </w:tc>
      </w:tr>
      <w:tr w:rsidR="001D6E94" w:rsidRPr="003667CF" w14:paraId="35CAE4F5" w14:textId="77777777" w:rsidTr="003667CF">
        <w:trPr>
          <w:trHeight w:val="284"/>
        </w:trPr>
        <w:tc>
          <w:tcPr>
            <w:tcW w:w="1073" w:type="pct"/>
            <w:shd w:val="clear" w:color="auto" w:fill="auto"/>
            <w:vAlign w:val="center"/>
            <w:hideMark/>
          </w:tcPr>
          <w:p w14:paraId="52B59F2B"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Hafta</w:t>
            </w:r>
          </w:p>
        </w:tc>
        <w:tc>
          <w:tcPr>
            <w:tcW w:w="3127" w:type="pct"/>
            <w:gridSpan w:val="9"/>
            <w:shd w:val="clear" w:color="auto" w:fill="auto"/>
            <w:noWrap/>
            <w:vAlign w:val="bottom"/>
            <w:hideMark/>
          </w:tcPr>
          <w:p w14:paraId="1CA8095E" w14:textId="77777777" w:rsidR="001D6E94" w:rsidRPr="003667CF" w:rsidRDefault="001D6E94" w:rsidP="003667CF">
            <w:pPr>
              <w:spacing w:after="0" w:line="240" w:lineRule="auto"/>
              <w:rPr>
                <w:rFonts w:cstheme="minorHAnsi"/>
                <w:b/>
                <w:bCs/>
                <w:color w:val="000000"/>
                <w:sz w:val="18"/>
                <w:szCs w:val="18"/>
              </w:rPr>
            </w:pPr>
            <w:r w:rsidRPr="003667CF">
              <w:rPr>
                <w:rFonts w:cstheme="minorHAnsi"/>
                <w:color w:val="000000"/>
                <w:sz w:val="18"/>
                <w:szCs w:val="18"/>
              </w:rPr>
              <w:t> </w:t>
            </w:r>
            <w:r w:rsidRPr="003667CF">
              <w:rPr>
                <w:rFonts w:cstheme="minorHAnsi"/>
                <w:b/>
                <w:bCs/>
                <w:color w:val="000000"/>
                <w:sz w:val="18"/>
                <w:szCs w:val="18"/>
              </w:rPr>
              <w:t>Konular</w:t>
            </w:r>
          </w:p>
        </w:tc>
        <w:tc>
          <w:tcPr>
            <w:tcW w:w="799" w:type="pct"/>
            <w:shd w:val="clear" w:color="auto" w:fill="auto"/>
            <w:vAlign w:val="center"/>
            <w:hideMark/>
          </w:tcPr>
          <w:p w14:paraId="757C1F55" w14:textId="77777777" w:rsidR="001D6E94" w:rsidRPr="003667CF" w:rsidRDefault="001D6E94" w:rsidP="003667CF">
            <w:pPr>
              <w:spacing w:after="0" w:line="240" w:lineRule="auto"/>
              <w:jc w:val="center"/>
              <w:rPr>
                <w:rFonts w:cstheme="minorHAnsi"/>
                <w:b/>
                <w:bCs/>
                <w:color w:val="000000"/>
                <w:sz w:val="18"/>
                <w:szCs w:val="18"/>
              </w:rPr>
            </w:pPr>
            <w:r w:rsidRPr="003667CF">
              <w:rPr>
                <w:rFonts w:cstheme="minorHAnsi"/>
                <w:b/>
                <w:bCs/>
                <w:color w:val="000000"/>
                <w:sz w:val="18"/>
                <w:szCs w:val="18"/>
              </w:rPr>
              <w:t>Kaynak/İlgili Bölüm</w:t>
            </w:r>
          </w:p>
        </w:tc>
      </w:tr>
      <w:tr w:rsidR="001D6E94" w:rsidRPr="003667CF" w14:paraId="6113978B" w14:textId="77777777" w:rsidTr="003667CF">
        <w:trPr>
          <w:trHeight w:val="284"/>
        </w:trPr>
        <w:tc>
          <w:tcPr>
            <w:tcW w:w="1073" w:type="pct"/>
            <w:shd w:val="clear" w:color="auto" w:fill="auto"/>
            <w:vAlign w:val="center"/>
            <w:hideMark/>
          </w:tcPr>
          <w:p w14:paraId="43BE6631"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1</w:t>
            </w:r>
          </w:p>
        </w:tc>
        <w:tc>
          <w:tcPr>
            <w:tcW w:w="3127" w:type="pct"/>
            <w:gridSpan w:val="9"/>
            <w:shd w:val="clear" w:color="auto" w:fill="auto"/>
            <w:vAlign w:val="center"/>
            <w:hideMark/>
          </w:tcPr>
          <w:p w14:paraId="7A6341CF"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Pazarlamanın tanımı</w:t>
            </w:r>
          </w:p>
        </w:tc>
        <w:tc>
          <w:tcPr>
            <w:tcW w:w="799" w:type="pct"/>
            <w:shd w:val="clear" w:color="auto" w:fill="auto"/>
            <w:vAlign w:val="center"/>
            <w:hideMark/>
          </w:tcPr>
          <w:p w14:paraId="4CE0A480"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7B681B1B" w14:textId="77777777" w:rsidTr="003667CF">
        <w:trPr>
          <w:trHeight w:val="284"/>
        </w:trPr>
        <w:tc>
          <w:tcPr>
            <w:tcW w:w="1073" w:type="pct"/>
            <w:shd w:val="clear" w:color="auto" w:fill="auto"/>
            <w:vAlign w:val="center"/>
            <w:hideMark/>
          </w:tcPr>
          <w:p w14:paraId="47A98F8E"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2</w:t>
            </w:r>
          </w:p>
        </w:tc>
        <w:tc>
          <w:tcPr>
            <w:tcW w:w="3127" w:type="pct"/>
            <w:gridSpan w:val="9"/>
            <w:shd w:val="clear" w:color="auto" w:fill="auto"/>
            <w:vAlign w:val="center"/>
            <w:hideMark/>
          </w:tcPr>
          <w:p w14:paraId="4EF50F2E"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Pazarlamanın tarihsel gelişim süreci</w:t>
            </w:r>
          </w:p>
        </w:tc>
        <w:tc>
          <w:tcPr>
            <w:tcW w:w="799" w:type="pct"/>
            <w:shd w:val="clear" w:color="auto" w:fill="auto"/>
            <w:vAlign w:val="center"/>
            <w:hideMark/>
          </w:tcPr>
          <w:p w14:paraId="2A543453"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2FDBDFDC" w14:textId="77777777" w:rsidTr="003667CF">
        <w:trPr>
          <w:trHeight w:val="284"/>
        </w:trPr>
        <w:tc>
          <w:tcPr>
            <w:tcW w:w="1073" w:type="pct"/>
            <w:shd w:val="clear" w:color="auto" w:fill="auto"/>
            <w:vAlign w:val="center"/>
            <w:hideMark/>
          </w:tcPr>
          <w:p w14:paraId="63E4DB89"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3</w:t>
            </w:r>
          </w:p>
        </w:tc>
        <w:tc>
          <w:tcPr>
            <w:tcW w:w="3127" w:type="pct"/>
            <w:gridSpan w:val="9"/>
            <w:shd w:val="clear" w:color="auto" w:fill="auto"/>
            <w:vAlign w:val="center"/>
            <w:hideMark/>
          </w:tcPr>
          <w:p w14:paraId="5DC6F301"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 karması unsurları</w:t>
            </w:r>
          </w:p>
        </w:tc>
        <w:tc>
          <w:tcPr>
            <w:tcW w:w="799" w:type="pct"/>
            <w:shd w:val="clear" w:color="auto" w:fill="auto"/>
            <w:vAlign w:val="center"/>
            <w:hideMark/>
          </w:tcPr>
          <w:p w14:paraId="34655E35"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2B634C6D" w14:textId="77777777" w:rsidTr="003667CF">
        <w:trPr>
          <w:trHeight w:val="284"/>
        </w:trPr>
        <w:tc>
          <w:tcPr>
            <w:tcW w:w="1073" w:type="pct"/>
            <w:shd w:val="clear" w:color="auto" w:fill="auto"/>
            <w:vAlign w:val="center"/>
            <w:hideMark/>
          </w:tcPr>
          <w:p w14:paraId="2127D523"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4</w:t>
            </w:r>
          </w:p>
        </w:tc>
        <w:tc>
          <w:tcPr>
            <w:tcW w:w="3127" w:type="pct"/>
            <w:gridSpan w:val="9"/>
            <w:shd w:val="clear" w:color="auto" w:fill="auto"/>
            <w:vAlign w:val="center"/>
            <w:hideMark/>
          </w:tcPr>
          <w:p w14:paraId="10286DDE"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 karması unsurları</w:t>
            </w:r>
          </w:p>
        </w:tc>
        <w:tc>
          <w:tcPr>
            <w:tcW w:w="799" w:type="pct"/>
            <w:shd w:val="clear" w:color="auto" w:fill="auto"/>
            <w:vAlign w:val="center"/>
            <w:hideMark/>
          </w:tcPr>
          <w:p w14:paraId="7A0BA26E"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73F77F38" w14:textId="77777777" w:rsidTr="003667CF">
        <w:trPr>
          <w:trHeight w:val="284"/>
        </w:trPr>
        <w:tc>
          <w:tcPr>
            <w:tcW w:w="1073" w:type="pct"/>
            <w:shd w:val="clear" w:color="auto" w:fill="auto"/>
            <w:vAlign w:val="center"/>
            <w:hideMark/>
          </w:tcPr>
          <w:p w14:paraId="1B77ABD2"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5</w:t>
            </w:r>
          </w:p>
        </w:tc>
        <w:tc>
          <w:tcPr>
            <w:tcW w:w="3127" w:type="pct"/>
            <w:gridSpan w:val="9"/>
            <w:shd w:val="clear" w:color="auto" w:fill="auto"/>
            <w:vAlign w:val="center"/>
            <w:hideMark/>
          </w:tcPr>
          <w:p w14:paraId="59074FEF"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Hizmet pazarlaması</w:t>
            </w:r>
          </w:p>
        </w:tc>
        <w:tc>
          <w:tcPr>
            <w:tcW w:w="799" w:type="pct"/>
            <w:shd w:val="clear" w:color="auto" w:fill="auto"/>
            <w:vAlign w:val="center"/>
            <w:hideMark/>
          </w:tcPr>
          <w:p w14:paraId="089269F5"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6CFDA9CD" w14:textId="77777777" w:rsidTr="003667CF">
        <w:trPr>
          <w:trHeight w:val="284"/>
        </w:trPr>
        <w:tc>
          <w:tcPr>
            <w:tcW w:w="1073" w:type="pct"/>
            <w:shd w:val="clear" w:color="auto" w:fill="auto"/>
            <w:vAlign w:val="center"/>
            <w:hideMark/>
          </w:tcPr>
          <w:p w14:paraId="78D86F6A"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6</w:t>
            </w:r>
          </w:p>
        </w:tc>
        <w:tc>
          <w:tcPr>
            <w:tcW w:w="3127" w:type="pct"/>
            <w:gridSpan w:val="9"/>
            <w:shd w:val="clear" w:color="auto" w:fill="auto"/>
            <w:vAlign w:val="center"/>
            <w:hideMark/>
          </w:tcPr>
          <w:p w14:paraId="22374140"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 Planlaması</w:t>
            </w:r>
          </w:p>
        </w:tc>
        <w:tc>
          <w:tcPr>
            <w:tcW w:w="799" w:type="pct"/>
            <w:shd w:val="clear" w:color="auto" w:fill="auto"/>
            <w:vAlign w:val="center"/>
            <w:hideMark/>
          </w:tcPr>
          <w:p w14:paraId="3CCF04F3"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0F916B9B" w14:textId="77777777" w:rsidTr="003667CF">
        <w:trPr>
          <w:trHeight w:val="284"/>
        </w:trPr>
        <w:tc>
          <w:tcPr>
            <w:tcW w:w="1073" w:type="pct"/>
            <w:shd w:val="clear" w:color="auto" w:fill="auto"/>
            <w:vAlign w:val="center"/>
            <w:hideMark/>
          </w:tcPr>
          <w:p w14:paraId="5A682145"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7</w:t>
            </w:r>
          </w:p>
        </w:tc>
        <w:tc>
          <w:tcPr>
            <w:tcW w:w="3127" w:type="pct"/>
            <w:gridSpan w:val="9"/>
            <w:shd w:val="clear" w:color="auto" w:fill="auto"/>
            <w:vAlign w:val="center"/>
            <w:hideMark/>
          </w:tcPr>
          <w:p w14:paraId="67D14162"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 bilgi sistemleri</w:t>
            </w:r>
          </w:p>
        </w:tc>
        <w:tc>
          <w:tcPr>
            <w:tcW w:w="799" w:type="pct"/>
            <w:shd w:val="clear" w:color="auto" w:fill="auto"/>
            <w:vAlign w:val="center"/>
            <w:hideMark/>
          </w:tcPr>
          <w:p w14:paraId="61C64D54"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7F282C0F" w14:textId="77777777" w:rsidTr="003667CF">
        <w:trPr>
          <w:trHeight w:val="284"/>
        </w:trPr>
        <w:tc>
          <w:tcPr>
            <w:tcW w:w="1073" w:type="pct"/>
            <w:shd w:val="clear" w:color="auto" w:fill="auto"/>
            <w:vAlign w:val="center"/>
            <w:hideMark/>
          </w:tcPr>
          <w:p w14:paraId="58D9D5D9"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8</w:t>
            </w:r>
          </w:p>
        </w:tc>
        <w:tc>
          <w:tcPr>
            <w:tcW w:w="3127" w:type="pct"/>
            <w:gridSpan w:val="9"/>
            <w:shd w:val="clear" w:color="auto" w:fill="auto"/>
            <w:vAlign w:val="center"/>
            <w:hideMark/>
          </w:tcPr>
          <w:p w14:paraId="37EDDD0B"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Ürün geliştirme</w:t>
            </w:r>
          </w:p>
        </w:tc>
        <w:tc>
          <w:tcPr>
            <w:tcW w:w="799" w:type="pct"/>
            <w:shd w:val="clear" w:color="auto" w:fill="auto"/>
            <w:vAlign w:val="center"/>
            <w:hideMark/>
          </w:tcPr>
          <w:p w14:paraId="3B45C876"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69E8BC96" w14:textId="77777777" w:rsidTr="003667CF">
        <w:trPr>
          <w:trHeight w:val="284"/>
        </w:trPr>
        <w:tc>
          <w:tcPr>
            <w:tcW w:w="1073" w:type="pct"/>
            <w:shd w:val="clear" w:color="auto" w:fill="auto"/>
            <w:vAlign w:val="center"/>
            <w:hideMark/>
          </w:tcPr>
          <w:p w14:paraId="432F2972"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9</w:t>
            </w:r>
          </w:p>
        </w:tc>
        <w:tc>
          <w:tcPr>
            <w:tcW w:w="3127" w:type="pct"/>
            <w:gridSpan w:val="9"/>
            <w:shd w:val="clear" w:color="auto" w:fill="auto"/>
            <w:vAlign w:val="center"/>
            <w:hideMark/>
          </w:tcPr>
          <w:p w14:paraId="0355C6C5"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Ürün konumlandırma</w:t>
            </w:r>
          </w:p>
        </w:tc>
        <w:tc>
          <w:tcPr>
            <w:tcW w:w="799" w:type="pct"/>
            <w:shd w:val="clear" w:color="auto" w:fill="auto"/>
            <w:vAlign w:val="center"/>
            <w:hideMark/>
          </w:tcPr>
          <w:p w14:paraId="0CB72A91"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42D776F1" w14:textId="77777777" w:rsidTr="003667CF">
        <w:trPr>
          <w:trHeight w:val="284"/>
        </w:trPr>
        <w:tc>
          <w:tcPr>
            <w:tcW w:w="1073" w:type="pct"/>
            <w:shd w:val="clear" w:color="auto" w:fill="auto"/>
            <w:vAlign w:val="center"/>
            <w:hideMark/>
          </w:tcPr>
          <w:p w14:paraId="2097C460"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10</w:t>
            </w:r>
          </w:p>
        </w:tc>
        <w:tc>
          <w:tcPr>
            <w:tcW w:w="3127" w:type="pct"/>
            <w:gridSpan w:val="9"/>
            <w:shd w:val="clear" w:color="auto" w:fill="auto"/>
            <w:vAlign w:val="center"/>
            <w:hideMark/>
          </w:tcPr>
          <w:p w14:paraId="79555058"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Rekreasyon işletmelerinde pazarlama</w:t>
            </w:r>
          </w:p>
        </w:tc>
        <w:tc>
          <w:tcPr>
            <w:tcW w:w="799" w:type="pct"/>
            <w:shd w:val="clear" w:color="auto" w:fill="auto"/>
            <w:vAlign w:val="center"/>
            <w:hideMark/>
          </w:tcPr>
          <w:p w14:paraId="58F82605"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2E102621" w14:textId="77777777" w:rsidTr="003667CF">
        <w:trPr>
          <w:trHeight w:val="284"/>
        </w:trPr>
        <w:tc>
          <w:tcPr>
            <w:tcW w:w="1073" w:type="pct"/>
            <w:shd w:val="clear" w:color="auto" w:fill="auto"/>
            <w:vAlign w:val="center"/>
            <w:hideMark/>
          </w:tcPr>
          <w:p w14:paraId="5EFACF52"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11</w:t>
            </w:r>
          </w:p>
        </w:tc>
        <w:tc>
          <w:tcPr>
            <w:tcW w:w="3127" w:type="pct"/>
            <w:gridSpan w:val="9"/>
            <w:shd w:val="clear" w:color="auto" w:fill="auto"/>
            <w:vAlign w:val="center"/>
            <w:hideMark/>
          </w:tcPr>
          <w:p w14:paraId="56F05979"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Elektronik pazarlama uygulamaları</w:t>
            </w:r>
          </w:p>
        </w:tc>
        <w:tc>
          <w:tcPr>
            <w:tcW w:w="799" w:type="pct"/>
            <w:shd w:val="clear" w:color="auto" w:fill="auto"/>
            <w:vAlign w:val="center"/>
            <w:hideMark/>
          </w:tcPr>
          <w:p w14:paraId="5DA56B3F"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0267D3D7" w14:textId="77777777" w:rsidTr="003667CF">
        <w:trPr>
          <w:trHeight w:val="284"/>
        </w:trPr>
        <w:tc>
          <w:tcPr>
            <w:tcW w:w="1073" w:type="pct"/>
            <w:shd w:val="clear" w:color="auto" w:fill="auto"/>
            <w:vAlign w:val="center"/>
            <w:hideMark/>
          </w:tcPr>
          <w:p w14:paraId="3C939C73"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12</w:t>
            </w:r>
          </w:p>
        </w:tc>
        <w:tc>
          <w:tcPr>
            <w:tcW w:w="3127" w:type="pct"/>
            <w:gridSpan w:val="9"/>
            <w:shd w:val="clear" w:color="auto" w:fill="auto"/>
            <w:vAlign w:val="center"/>
            <w:hideMark/>
          </w:tcPr>
          <w:p w14:paraId="05E5C72A"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Pazarlamada yeni trendler</w:t>
            </w:r>
          </w:p>
        </w:tc>
        <w:tc>
          <w:tcPr>
            <w:tcW w:w="799" w:type="pct"/>
            <w:shd w:val="clear" w:color="auto" w:fill="auto"/>
            <w:vAlign w:val="center"/>
            <w:hideMark/>
          </w:tcPr>
          <w:p w14:paraId="5B165280"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031B5468" w14:textId="77777777" w:rsidTr="003667CF">
        <w:trPr>
          <w:trHeight w:val="284"/>
        </w:trPr>
        <w:tc>
          <w:tcPr>
            <w:tcW w:w="1073" w:type="pct"/>
            <w:shd w:val="clear" w:color="auto" w:fill="auto"/>
            <w:vAlign w:val="center"/>
            <w:hideMark/>
          </w:tcPr>
          <w:p w14:paraId="6436A2B0"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13</w:t>
            </w:r>
          </w:p>
        </w:tc>
        <w:tc>
          <w:tcPr>
            <w:tcW w:w="3127" w:type="pct"/>
            <w:gridSpan w:val="9"/>
            <w:shd w:val="clear" w:color="auto" w:fill="auto"/>
            <w:vAlign w:val="center"/>
            <w:hideMark/>
          </w:tcPr>
          <w:p w14:paraId="1F0C3400"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 uygulamaları</w:t>
            </w:r>
          </w:p>
        </w:tc>
        <w:tc>
          <w:tcPr>
            <w:tcW w:w="799" w:type="pct"/>
            <w:shd w:val="clear" w:color="auto" w:fill="auto"/>
            <w:vAlign w:val="center"/>
            <w:hideMark/>
          </w:tcPr>
          <w:p w14:paraId="3233AA5C"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71651DD1" w14:textId="77777777" w:rsidTr="003667CF">
        <w:trPr>
          <w:trHeight w:val="284"/>
        </w:trPr>
        <w:tc>
          <w:tcPr>
            <w:tcW w:w="1073" w:type="pct"/>
            <w:shd w:val="clear" w:color="auto" w:fill="auto"/>
            <w:vAlign w:val="center"/>
            <w:hideMark/>
          </w:tcPr>
          <w:p w14:paraId="4A81CA1C"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14</w:t>
            </w:r>
          </w:p>
        </w:tc>
        <w:tc>
          <w:tcPr>
            <w:tcW w:w="3127" w:type="pct"/>
            <w:gridSpan w:val="9"/>
            <w:shd w:val="clear" w:color="auto" w:fill="auto"/>
            <w:vAlign w:val="center"/>
            <w:hideMark/>
          </w:tcPr>
          <w:p w14:paraId="70337414"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Pazarlama uygulamaları</w:t>
            </w:r>
          </w:p>
        </w:tc>
        <w:tc>
          <w:tcPr>
            <w:tcW w:w="799" w:type="pct"/>
            <w:shd w:val="clear" w:color="auto" w:fill="auto"/>
            <w:vAlign w:val="center"/>
            <w:hideMark/>
          </w:tcPr>
          <w:p w14:paraId="00F9274B"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w:t>
            </w:r>
          </w:p>
        </w:tc>
      </w:tr>
      <w:tr w:rsidR="001D6E94" w:rsidRPr="003667CF" w14:paraId="5F69869B" w14:textId="77777777" w:rsidTr="003667CF">
        <w:trPr>
          <w:trHeight w:val="237"/>
        </w:trPr>
        <w:tc>
          <w:tcPr>
            <w:tcW w:w="5000" w:type="pct"/>
            <w:gridSpan w:val="11"/>
            <w:shd w:val="clear" w:color="auto" w:fill="auto"/>
            <w:noWrap/>
            <w:vAlign w:val="bottom"/>
            <w:hideMark/>
          </w:tcPr>
          <w:p w14:paraId="4F35D642" w14:textId="77777777" w:rsidR="001D6E94" w:rsidRPr="003667CF" w:rsidRDefault="001D6E94" w:rsidP="003667CF">
            <w:pPr>
              <w:spacing w:after="0" w:line="240" w:lineRule="auto"/>
              <w:rPr>
                <w:rFonts w:cstheme="minorHAnsi"/>
                <w:color w:val="000000"/>
                <w:sz w:val="18"/>
                <w:szCs w:val="18"/>
              </w:rPr>
            </w:pPr>
          </w:p>
        </w:tc>
      </w:tr>
      <w:tr w:rsidR="001D6E94" w:rsidRPr="003667CF" w14:paraId="1D9AA13B" w14:textId="77777777" w:rsidTr="003667CF">
        <w:trPr>
          <w:trHeight w:val="284"/>
        </w:trPr>
        <w:tc>
          <w:tcPr>
            <w:tcW w:w="5000" w:type="pct"/>
            <w:gridSpan w:val="11"/>
            <w:shd w:val="clear" w:color="auto" w:fill="auto"/>
            <w:vAlign w:val="center"/>
            <w:hideMark/>
          </w:tcPr>
          <w:p w14:paraId="6E5DBFF9"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KAYNAKLAR</w:t>
            </w:r>
          </w:p>
        </w:tc>
      </w:tr>
      <w:tr w:rsidR="001D6E94" w:rsidRPr="003667CF" w14:paraId="09CB1DEA" w14:textId="77777777" w:rsidTr="003667CF">
        <w:trPr>
          <w:trHeight w:val="284"/>
        </w:trPr>
        <w:tc>
          <w:tcPr>
            <w:tcW w:w="1073" w:type="pct"/>
            <w:shd w:val="clear" w:color="auto" w:fill="auto"/>
            <w:vAlign w:val="center"/>
            <w:hideMark/>
          </w:tcPr>
          <w:p w14:paraId="50280BF4"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Ders Notu</w:t>
            </w:r>
          </w:p>
        </w:tc>
        <w:tc>
          <w:tcPr>
            <w:tcW w:w="3927" w:type="pct"/>
            <w:gridSpan w:val="10"/>
            <w:shd w:val="clear" w:color="auto" w:fill="auto"/>
            <w:vAlign w:val="center"/>
            <w:hideMark/>
          </w:tcPr>
          <w:p w14:paraId="2B5F8056" w14:textId="77777777" w:rsidR="001D6E94" w:rsidRPr="003667CF" w:rsidRDefault="001D6E94" w:rsidP="003667CF">
            <w:pPr>
              <w:spacing w:after="0" w:line="240" w:lineRule="auto"/>
              <w:rPr>
                <w:rFonts w:cstheme="minorHAnsi"/>
                <w:color w:val="000000"/>
                <w:sz w:val="18"/>
                <w:szCs w:val="18"/>
              </w:rPr>
            </w:pPr>
          </w:p>
        </w:tc>
      </w:tr>
      <w:tr w:rsidR="001D6E94" w:rsidRPr="003667CF" w14:paraId="4496A657" w14:textId="77777777" w:rsidTr="003667CF">
        <w:trPr>
          <w:trHeight w:val="284"/>
        </w:trPr>
        <w:tc>
          <w:tcPr>
            <w:tcW w:w="1073" w:type="pct"/>
            <w:shd w:val="clear" w:color="auto" w:fill="auto"/>
            <w:vAlign w:val="center"/>
            <w:hideMark/>
          </w:tcPr>
          <w:p w14:paraId="5047561A" w14:textId="77777777" w:rsidR="001D6E94" w:rsidRPr="003667CF" w:rsidRDefault="001D6E94" w:rsidP="003667CF">
            <w:pPr>
              <w:spacing w:after="0" w:line="240" w:lineRule="auto"/>
              <w:rPr>
                <w:rFonts w:cstheme="minorHAnsi"/>
                <w:b/>
                <w:bCs/>
                <w:color w:val="000000"/>
                <w:sz w:val="18"/>
                <w:szCs w:val="18"/>
              </w:rPr>
            </w:pPr>
            <w:r w:rsidRPr="003667CF">
              <w:rPr>
                <w:rFonts w:cstheme="minorHAnsi"/>
                <w:b/>
                <w:bCs/>
                <w:color w:val="000000"/>
                <w:sz w:val="18"/>
                <w:szCs w:val="18"/>
              </w:rPr>
              <w:t>Diğer Kaynaklar</w:t>
            </w:r>
          </w:p>
        </w:tc>
        <w:tc>
          <w:tcPr>
            <w:tcW w:w="3927" w:type="pct"/>
            <w:gridSpan w:val="10"/>
            <w:shd w:val="clear" w:color="auto" w:fill="auto"/>
            <w:vAlign w:val="center"/>
            <w:hideMark/>
          </w:tcPr>
          <w:p w14:paraId="5BBEF0D8"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 Kozak, N. (2017) Turizm Pazarlaması, Detay Yayıncılık.</w:t>
            </w:r>
          </w:p>
          <w:p w14:paraId="472A80A9" w14:textId="77777777" w:rsidR="001D6E94" w:rsidRPr="003667CF" w:rsidRDefault="001D6E94" w:rsidP="003667CF">
            <w:pPr>
              <w:spacing w:after="0" w:line="240" w:lineRule="auto"/>
              <w:rPr>
                <w:rFonts w:cstheme="minorHAnsi"/>
                <w:color w:val="000000"/>
                <w:sz w:val="18"/>
                <w:szCs w:val="18"/>
              </w:rPr>
            </w:pPr>
            <w:r w:rsidRPr="003667CF">
              <w:rPr>
                <w:rFonts w:cstheme="minorHAnsi"/>
                <w:color w:val="000000"/>
                <w:sz w:val="18"/>
                <w:szCs w:val="18"/>
              </w:rPr>
              <w:t>Kotler, P., Bowen, J.T., Makens, J., ve Baloglu, S. (2017). Marketing for Hospitality and Tourism, Pearson.</w:t>
            </w:r>
          </w:p>
        </w:tc>
      </w:tr>
      <w:tr w:rsidR="001D6E94" w:rsidRPr="003667CF" w14:paraId="387DCF0B" w14:textId="77777777" w:rsidTr="003667CF">
        <w:trPr>
          <w:trHeight w:val="578"/>
        </w:trPr>
        <w:tc>
          <w:tcPr>
            <w:tcW w:w="5000" w:type="pct"/>
            <w:gridSpan w:val="11"/>
            <w:shd w:val="clear" w:color="auto" w:fill="auto"/>
            <w:noWrap/>
            <w:vAlign w:val="bottom"/>
            <w:hideMark/>
          </w:tcPr>
          <w:p w14:paraId="6278345D" w14:textId="77777777" w:rsidR="001D6E94" w:rsidRPr="003667CF" w:rsidRDefault="001D6E94" w:rsidP="003667CF">
            <w:pPr>
              <w:spacing w:after="0" w:line="240" w:lineRule="auto"/>
              <w:rPr>
                <w:rFonts w:cstheme="minorHAnsi"/>
                <w:color w:val="000000"/>
                <w:sz w:val="18"/>
                <w:szCs w:val="18"/>
              </w:rPr>
            </w:pPr>
          </w:p>
        </w:tc>
      </w:tr>
      <w:tr w:rsidR="001D6E94" w:rsidRPr="003A0002" w14:paraId="42BD7ABC" w14:textId="77777777" w:rsidTr="0018566E">
        <w:trPr>
          <w:trHeight w:val="284"/>
        </w:trPr>
        <w:tc>
          <w:tcPr>
            <w:tcW w:w="5000" w:type="pct"/>
            <w:gridSpan w:val="11"/>
            <w:shd w:val="clear" w:color="auto" w:fill="auto"/>
            <w:vAlign w:val="center"/>
            <w:hideMark/>
          </w:tcPr>
          <w:p w14:paraId="4D7CAB1E" w14:textId="77777777" w:rsidR="001D6E94" w:rsidRPr="003A0002" w:rsidRDefault="001D6E94" w:rsidP="0018566E">
            <w:pPr>
              <w:spacing w:after="0"/>
              <w:rPr>
                <w:rFonts w:cs="Calibri"/>
                <w:b/>
                <w:sz w:val="18"/>
                <w:szCs w:val="18"/>
              </w:rPr>
            </w:pPr>
            <w:r w:rsidRPr="003A0002">
              <w:rPr>
                <w:rFonts w:cs="Calibri"/>
                <w:b/>
                <w:sz w:val="18"/>
                <w:szCs w:val="18"/>
              </w:rPr>
              <w:t>DEĞERLENDİRME SİSTEMİ</w:t>
            </w:r>
          </w:p>
        </w:tc>
      </w:tr>
      <w:tr w:rsidR="001D6E94" w:rsidRPr="003A0002" w14:paraId="6F74A1A0" w14:textId="77777777" w:rsidTr="0018566E">
        <w:trPr>
          <w:trHeight w:val="284"/>
        </w:trPr>
        <w:tc>
          <w:tcPr>
            <w:tcW w:w="1560" w:type="pct"/>
            <w:gridSpan w:val="2"/>
            <w:shd w:val="clear" w:color="auto" w:fill="auto"/>
            <w:vAlign w:val="center"/>
            <w:hideMark/>
          </w:tcPr>
          <w:p w14:paraId="7A1A5A28" w14:textId="77777777" w:rsidR="001D6E94" w:rsidRPr="003A0002" w:rsidRDefault="001D6E94" w:rsidP="0018566E">
            <w:pPr>
              <w:spacing w:after="0"/>
              <w:rPr>
                <w:rFonts w:cs="Calibri"/>
                <w:b/>
                <w:sz w:val="18"/>
                <w:szCs w:val="18"/>
              </w:rPr>
            </w:pPr>
            <w:r w:rsidRPr="003A0002">
              <w:rPr>
                <w:rFonts w:cs="Calibri"/>
                <w:b/>
                <w:sz w:val="18"/>
                <w:szCs w:val="18"/>
              </w:rPr>
              <w:t>YARIYIL İÇİ ÇALIŞMALARI</w:t>
            </w:r>
          </w:p>
        </w:tc>
        <w:tc>
          <w:tcPr>
            <w:tcW w:w="1655" w:type="pct"/>
            <w:gridSpan w:val="5"/>
            <w:shd w:val="clear" w:color="auto" w:fill="auto"/>
            <w:noWrap/>
            <w:vAlign w:val="bottom"/>
            <w:hideMark/>
          </w:tcPr>
          <w:p w14:paraId="6001A4E5"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3A1FC27A"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4D201EFF" w14:textId="77777777" w:rsidTr="0018566E">
        <w:trPr>
          <w:trHeight w:val="284"/>
        </w:trPr>
        <w:tc>
          <w:tcPr>
            <w:tcW w:w="1560" w:type="pct"/>
            <w:gridSpan w:val="2"/>
            <w:shd w:val="clear" w:color="auto" w:fill="auto"/>
            <w:vAlign w:val="center"/>
            <w:hideMark/>
          </w:tcPr>
          <w:p w14:paraId="68697920"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655" w:type="pct"/>
            <w:gridSpan w:val="5"/>
            <w:shd w:val="clear" w:color="auto" w:fill="auto"/>
            <w:noWrap/>
            <w:vAlign w:val="bottom"/>
            <w:hideMark/>
          </w:tcPr>
          <w:p w14:paraId="3158A029"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30050F13"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18F6D99C" w14:textId="77777777" w:rsidTr="0018566E">
        <w:trPr>
          <w:trHeight w:val="284"/>
        </w:trPr>
        <w:tc>
          <w:tcPr>
            <w:tcW w:w="1560" w:type="pct"/>
            <w:gridSpan w:val="2"/>
            <w:shd w:val="clear" w:color="auto" w:fill="auto"/>
            <w:vAlign w:val="center"/>
            <w:hideMark/>
          </w:tcPr>
          <w:p w14:paraId="64520755"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655" w:type="pct"/>
            <w:gridSpan w:val="5"/>
            <w:shd w:val="clear" w:color="auto" w:fill="auto"/>
            <w:noWrap/>
            <w:vAlign w:val="bottom"/>
            <w:hideMark/>
          </w:tcPr>
          <w:p w14:paraId="39F03AE5" w14:textId="77777777" w:rsidR="001D6E94" w:rsidRPr="003A0002" w:rsidRDefault="001D6E94" w:rsidP="0018566E">
            <w:pPr>
              <w:spacing w:after="0"/>
              <w:jc w:val="center"/>
              <w:rPr>
                <w:rFonts w:cs="Calibri"/>
                <w:sz w:val="18"/>
                <w:szCs w:val="18"/>
              </w:rPr>
            </w:pPr>
          </w:p>
        </w:tc>
        <w:tc>
          <w:tcPr>
            <w:tcW w:w="1785" w:type="pct"/>
            <w:gridSpan w:val="4"/>
            <w:shd w:val="clear" w:color="auto" w:fill="auto"/>
            <w:vAlign w:val="center"/>
            <w:hideMark/>
          </w:tcPr>
          <w:p w14:paraId="50103610" w14:textId="77777777" w:rsidR="001D6E94" w:rsidRPr="003A0002" w:rsidRDefault="001D6E94" w:rsidP="0018566E">
            <w:pPr>
              <w:spacing w:after="0"/>
              <w:jc w:val="center"/>
              <w:rPr>
                <w:rFonts w:cs="Calibri"/>
                <w:sz w:val="18"/>
                <w:szCs w:val="18"/>
              </w:rPr>
            </w:pPr>
          </w:p>
        </w:tc>
      </w:tr>
      <w:tr w:rsidR="001D6E94" w:rsidRPr="003A0002" w14:paraId="1F80071D" w14:textId="77777777" w:rsidTr="0018566E">
        <w:trPr>
          <w:trHeight w:val="284"/>
        </w:trPr>
        <w:tc>
          <w:tcPr>
            <w:tcW w:w="1560" w:type="pct"/>
            <w:gridSpan w:val="2"/>
            <w:shd w:val="clear" w:color="auto" w:fill="auto"/>
            <w:vAlign w:val="center"/>
            <w:hideMark/>
          </w:tcPr>
          <w:p w14:paraId="5106E853"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655" w:type="pct"/>
            <w:gridSpan w:val="5"/>
            <w:shd w:val="clear" w:color="auto" w:fill="auto"/>
            <w:noWrap/>
            <w:vAlign w:val="bottom"/>
            <w:hideMark/>
          </w:tcPr>
          <w:p w14:paraId="110B89E7" w14:textId="77777777" w:rsidR="001D6E94" w:rsidRPr="003A0002" w:rsidRDefault="001D6E94" w:rsidP="0018566E">
            <w:pPr>
              <w:spacing w:after="0"/>
              <w:jc w:val="center"/>
              <w:rPr>
                <w:rFonts w:cs="Calibri"/>
                <w:sz w:val="18"/>
                <w:szCs w:val="18"/>
              </w:rPr>
            </w:pPr>
          </w:p>
        </w:tc>
        <w:tc>
          <w:tcPr>
            <w:tcW w:w="1785" w:type="pct"/>
            <w:gridSpan w:val="4"/>
            <w:shd w:val="clear" w:color="auto" w:fill="auto"/>
            <w:vAlign w:val="center"/>
            <w:hideMark/>
          </w:tcPr>
          <w:p w14:paraId="02B61CEB" w14:textId="77777777" w:rsidR="001D6E94" w:rsidRPr="003A0002" w:rsidRDefault="001D6E94" w:rsidP="0018566E">
            <w:pPr>
              <w:spacing w:after="0"/>
              <w:jc w:val="center"/>
              <w:rPr>
                <w:rFonts w:cs="Calibri"/>
                <w:sz w:val="18"/>
                <w:szCs w:val="18"/>
              </w:rPr>
            </w:pPr>
          </w:p>
        </w:tc>
      </w:tr>
      <w:tr w:rsidR="001D6E94" w:rsidRPr="003A0002" w14:paraId="4F3895E0" w14:textId="77777777" w:rsidTr="0018566E">
        <w:trPr>
          <w:trHeight w:val="284"/>
        </w:trPr>
        <w:tc>
          <w:tcPr>
            <w:tcW w:w="1560" w:type="pct"/>
            <w:gridSpan w:val="2"/>
            <w:shd w:val="clear" w:color="auto" w:fill="auto"/>
            <w:vAlign w:val="center"/>
            <w:hideMark/>
          </w:tcPr>
          <w:p w14:paraId="0D9DAFAB" w14:textId="77777777" w:rsidR="001D6E94" w:rsidRPr="003A0002" w:rsidRDefault="001D6E94" w:rsidP="0018566E">
            <w:pPr>
              <w:spacing w:after="0"/>
              <w:rPr>
                <w:rFonts w:cs="Calibri"/>
                <w:b/>
                <w:sz w:val="18"/>
                <w:szCs w:val="18"/>
              </w:rPr>
            </w:pPr>
          </w:p>
        </w:tc>
        <w:tc>
          <w:tcPr>
            <w:tcW w:w="1655" w:type="pct"/>
            <w:gridSpan w:val="5"/>
            <w:shd w:val="clear" w:color="auto" w:fill="auto"/>
            <w:noWrap/>
            <w:vAlign w:val="bottom"/>
            <w:hideMark/>
          </w:tcPr>
          <w:p w14:paraId="7568EC37"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553AE38E"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2DA00024" w14:textId="77777777" w:rsidTr="0018566E">
        <w:trPr>
          <w:trHeight w:val="284"/>
        </w:trPr>
        <w:tc>
          <w:tcPr>
            <w:tcW w:w="1560" w:type="pct"/>
            <w:gridSpan w:val="2"/>
            <w:shd w:val="clear" w:color="auto" w:fill="auto"/>
            <w:vAlign w:val="center"/>
            <w:hideMark/>
          </w:tcPr>
          <w:p w14:paraId="48DAA3AB"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655" w:type="pct"/>
            <w:gridSpan w:val="5"/>
            <w:shd w:val="clear" w:color="auto" w:fill="auto"/>
            <w:noWrap/>
            <w:vAlign w:val="bottom"/>
            <w:hideMark/>
          </w:tcPr>
          <w:p w14:paraId="06C5A32D"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6711B6D5"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75CFF3B7" w14:textId="77777777" w:rsidTr="0018566E">
        <w:trPr>
          <w:trHeight w:val="284"/>
        </w:trPr>
        <w:tc>
          <w:tcPr>
            <w:tcW w:w="1560" w:type="pct"/>
            <w:gridSpan w:val="2"/>
            <w:shd w:val="clear" w:color="auto" w:fill="auto"/>
            <w:vAlign w:val="center"/>
            <w:hideMark/>
          </w:tcPr>
          <w:p w14:paraId="6E323B18" w14:textId="77777777" w:rsidR="001D6E94" w:rsidRPr="003A0002" w:rsidRDefault="001D6E94" w:rsidP="0018566E">
            <w:pPr>
              <w:spacing w:after="0"/>
              <w:rPr>
                <w:rFonts w:cs="Calibri"/>
                <w:b/>
                <w:sz w:val="18"/>
                <w:szCs w:val="18"/>
              </w:rPr>
            </w:pPr>
            <w:r w:rsidRPr="003A0002">
              <w:rPr>
                <w:rFonts w:cs="Calibri"/>
                <w:b/>
                <w:sz w:val="18"/>
                <w:szCs w:val="18"/>
              </w:rPr>
              <w:t>Finalin Başarıya Oranı</w:t>
            </w:r>
          </w:p>
        </w:tc>
        <w:tc>
          <w:tcPr>
            <w:tcW w:w="1655" w:type="pct"/>
            <w:gridSpan w:val="5"/>
            <w:shd w:val="clear" w:color="auto" w:fill="auto"/>
            <w:noWrap/>
            <w:vAlign w:val="bottom"/>
            <w:hideMark/>
          </w:tcPr>
          <w:p w14:paraId="1811F5A4"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04095A0A"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40871567" w14:textId="77777777" w:rsidTr="0018566E">
        <w:trPr>
          <w:trHeight w:val="284"/>
        </w:trPr>
        <w:tc>
          <w:tcPr>
            <w:tcW w:w="1560" w:type="pct"/>
            <w:gridSpan w:val="2"/>
            <w:shd w:val="clear" w:color="auto" w:fill="auto"/>
            <w:vAlign w:val="center"/>
            <w:hideMark/>
          </w:tcPr>
          <w:p w14:paraId="45C5BBA0" w14:textId="77777777" w:rsidR="001D6E94" w:rsidRPr="003A0002" w:rsidRDefault="001D6E94" w:rsidP="0018566E">
            <w:pPr>
              <w:spacing w:after="0"/>
              <w:rPr>
                <w:rFonts w:cs="Calibri"/>
                <w:sz w:val="18"/>
                <w:szCs w:val="18"/>
              </w:rPr>
            </w:pPr>
          </w:p>
        </w:tc>
        <w:tc>
          <w:tcPr>
            <w:tcW w:w="1655" w:type="pct"/>
            <w:gridSpan w:val="5"/>
            <w:shd w:val="clear" w:color="auto" w:fill="auto"/>
            <w:noWrap/>
            <w:vAlign w:val="bottom"/>
            <w:hideMark/>
          </w:tcPr>
          <w:p w14:paraId="4DBBC49D"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37728C8F"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2B08979E" w14:textId="77777777" w:rsidTr="0018566E">
        <w:trPr>
          <w:trHeight w:val="300"/>
        </w:trPr>
        <w:tc>
          <w:tcPr>
            <w:tcW w:w="5000" w:type="pct"/>
            <w:gridSpan w:val="11"/>
            <w:shd w:val="clear" w:color="auto" w:fill="auto"/>
            <w:vAlign w:val="center"/>
            <w:hideMark/>
          </w:tcPr>
          <w:p w14:paraId="194CE6E3" w14:textId="77777777" w:rsidR="001D6E94" w:rsidRPr="003A0002" w:rsidRDefault="001D6E94" w:rsidP="0018566E">
            <w:pPr>
              <w:spacing w:after="0" w:line="240" w:lineRule="auto"/>
              <w:rPr>
                <w:rFonts w:cs="Calibri"/>
                <w:b/>
                <w:bCs/>
                <w:sz w:val="18"/>
                <w:szCs w:val="18"/>
              </w:rPr>
            </w:pPr>
          </w:p>
          <w:p w14:paraId="36425D78"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2AC85D48" w14:textId="77777777" w:rsidTr="0018566E">
        <w:trPr>
          <w:trHeight w:val="476"/>
        </w:trPr>
        <w:tc>
          <w:tcPr>
            <w:tcW w:w="2310" w:type="pct"/>
            <w:gridSpan w:val="4"/>
            <w:shd w:val="clear" w:color="auto" w:fill="auto"/>
            <w:vAlign w:val="center"/>
            <w:hideMark/>
          </w:tcPr>
          <w:p w14:paraId="03AD45C5"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808" w:type="pct"/>
            <w:shd w:val="clear" w:color="auto" w:fill="auto"/>
            <w:vAlign w:val="center"/>
            <w:hideMark/>
          </w:tcPr>
          <w:p w14:paraId="295A40FA"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78" w:type="pct"/>
            <w:gridSpan w:val="4"/>
            <w:shd w:val="clear" w:color="auto" w:fill="auto"/>
            <w:vAlign w:val="center"/>
          </w:tcPr>
          <w:p w14:paraId="067B8952"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904" w:type="pct"/>
            <w:gridSpan w:val="2"/>
            <w:shd w:val="clear" w:color="auto" w:fill="auto"/>
            <w:vAlign w:val="center"/>
          </w:tcPr>
          <w:p w14:paraId="4C4FC1BD"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D36FFCE" w14:textId="77777777" w:rsidTr="0018566E">
        <w:trPr>
          <w:trHeight w:val="420"/>
        </w:trPr>
        <w:tc>
          <w:tcPr>
            <w:tcW w:w="2310" w:type="pct"/>
            <w:gridSpan w:val="4"/>
            <w:shd w:val="clear" w:color="auto" w:fill="auto"/>
            <w:vAlign w:val="center"/>
            <w:hideMark/>
          </w:tcPr>
          <w:p w14:paraId="63AF6307"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808" w:type="pct"/>
            <w:shd w:val="clear" w:color="auto" w:fill="auto"/>
            <w:noWrap/>
            <w:vAlign w:val="center"/>
            <w:hideMark/>
          </w:tcPr>
          <w:p w14:paraId="5A76F582"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78" w:type="pct"/>
            <w:gridSpan w:val="4"/>
            <w:shd w:val="clear" w:color="auto" w:fill="auto"/>
            <w:vAlign w:val="center"/>
          </w:tcPr>
          <w:p w14:paraId="20B560A2"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6948E99C"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1781B9F6" w14:textId="77777777" w:rsidTr="0018566E">
        <w:trPr>
          <w:trHeight w:val="420"/>
        </w:trPr>
        <w:tc>
          <w:tcPr>
            <w:tcW w:w="2310" w:type="pct"/>
            <w:gridSpan w:val="4"/>
            <w:shd w:val="clear" w:color="auto" w:fill="auto"/>
            <w:vAlign w:val="center"/>
            <w:hideMark/>
          </w:tcPr>
          <w:p w14:paraId="32005E86"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808" w:type="pct"/>
            <w:shd w:val="clear" w:color="auto" w:fill="auto"/>
            <w:noWrap/>
            <w:vAlign w:val="center"/>
            <w:hideMark/>
          </w:tcPr>
          <w:p w14:paraId="5337089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0151F88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40B915AF"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4EA9E1AB" w14:textId="77777777" w:rsidTr="0018566E">
        <w:trPr>
          <w:trHeight w:val="420"/>
        </w:trPr>
        <w:tc>
          <w:tcPr>
            <w:tcW w:w="2310" w:type="pct"/>
            <w:gridSpan w:val="4"/>
            <w:shd w:val="clear" w:color="auto" w:fill="auto"/>
            <w:vAlign w:val="center"/>
            <w:hideMark/>
          </w:tcPr>
          <w:p w14:paraId="66C7DA12"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808" w:type="pct"/>
            <w:shd w:val="clear" w:color="auto" w:fill="auto"/>
            <w:noWrap/>
            <w:vAlign w:val="center"/>
            <w:hideMark/>
          </w:tcPr>
          <w:p w14:paraId="1C05DE3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282B09F3"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16296F92"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473BD781" w14:textId="77777777" w:rsidTr="0018566E">
        <w:trPr>
          <w:trHeight w:val="420"/>
        </w:trPr>
        <w:tc>
          <w:tcPr>
            <w:tcW w:w="2310" w:type="pct"/>
            <w:gridSpan w:val="4"/>
            <w:shd w:val="clear" w:color="auto" w:fill="auto"/>
            <w:vAlign w:val="center"/>
            <w:hideMark/>
          </w:tcPr>
          <w:p w14:paraId="66434EB6"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808" w:type="pct"/>
            <w:shd w:val="clear" w:color="auto" w:fill="auto"/>
            <w:noWrap/>
            <w:vAlign w:val="center"/>
            <w:hideMark/>
          </w:tcPr>
          <w:p w14:paraId="3F2F840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1CE9715D"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42AECEAF"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47D06D7F" w14:textId="77777777" w:rsidTr="0018566E">
        <w:trPr>
          <w:trHeight w:val="420"/>
        </w:trPr>
        <w:tc>
          <w:tcPr>
            <w:tcW w:w="2310" w:type="pct"/>
            <w:gridSpan w:val="4"/>
            <w:shd w:val="clear" w:color="auto" w:fill="auto"/>
            <w:vAlign w:val="center"/>
            <w:hideMark/>
          </w:tcPr>
          <w:p w14:paraId="5DC75816"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808" w:type="pct"/>
            <w:shd w:val="clear" w:color="auto" w:fill="auto"/>
            <w:noWrap/>
            <w:vAlign w:val="center"/>
            <w:hideMark/>
          </w:tcPr>
          <w:p w14:paraId="438B373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4ED2BA35" w14:textId="77777777" w:rsidR="001D6E94" w:rsidRPr="003A0002" w:rsidRDefault="001D6E94" w:rsidP="0018566E">
            <w:pPr>
              <w:spacing w:after="0" w:line="240" w:lineRule="auto"/>
              <w:jc w:val="center"/>
              <w:rPr>
                <w:rFonts w:cs="Calibri"/>
                <w:sz w:val="18"/>
                <w:szCs w:val="18"/>
              </w:rPr>
            </w:pPr>
            <w:r>
              <w:rPr>
                <w:rFonts w:cs="Calibri"/>
                <w:sz w:val="18"/>
                <w:szCs w:val="18"/>
              </w:rPr>
              <w:t>12</w:t>
            </w:r>
          </w:p>
        </w:tc>
        <w:tc>
          <w:tcPr>
            <w:tcW w:w="904" w:type="pct"/>
            <w:gridSpan w:val="2"/>
            <w:shd w:val="clear" w:color="auto" w:fill="auto"/>
            <w:vAlign w:val="center"/>
          </w:tcPr>
          <w:p w14:paraId="053E730D" w14:textId="77777777" w:rsidR="001D6E94" w:rsidRPr="003A0002" w:rsidRDefault="001D6E94" w:rsidP="0018566E">
            <w:pPr>
              <w:spacing w:after="0" w:line="240" w:lineRule="auto"/>
              <w:jc w:val="center"/>
              <w:rPr>
                <w:rFonts w:cs="Calibri"/>
                <w:sz w:val="18"/>
                <w:szCs w:val="18"/>
              </w:rPr>
            </w:pPr>
            <w:r>
              <w:rPr>
                <w:rFonts w:cs="Calibri"/>
                <w:sz w:val="18"/>
                <w:szCs w:val="18"/>
              </w:rPr>
              <w:t>12</w:t>
            </w:r>
          </w:p>
        </w:tc>
      </w:tr>
      <w:tr w:rsidR="001D6E94" w:rsidRPr="003A0002" w14:paraId="36C58CD9" w14:textId="77777777" w:rsidTr="0018566E">
        <w:trPr>
          <w:trHeight w:val="420"/>
        </w:trPr>
        <w:tc>
          <w:tcPr>
            <w:tcW w:w="2310" w:type="pct"/>
            <w:gridSpan w:val="4"/>
            <w:shd w:val="clear" w:color="auto" w:fill="auto"/>
            <w:vAlign w:val="center"/>
            <w:hideMark/>
          </w:tcPr>
          <w:p w14:paraId="22058EAF"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808" w:type="pct"/>
            <w:shd w:val="clear" w:color="auto" w:fill="auto"/>
            <w:noWrap/>
            <w:vAlign w:val="center"/>
          </w:tcPr>
          <w:p w14:paraId="4A3F987B" w14:textId="77777777" w:rsidR="001D6E94" w:rsidRPr="003A0002" w:rsidRDefault="001D6E94" w:rsidP="0018566E">
            <w:pPr>
              <w:spacing w:after="0" w:line="240" w:lineRule="auto"/>
              <w:jc w:val="center"/>
              <w:rPr>
                <w:rFonts w:cs="Calibri"/>
                <w:sz w:val="18"/>
                <w:szCs w:val="18"/>
              </w:rPr>
            </w:pPr>
          </w:p>
        </w:tc>
        <w:tc>
          <w:tcPr>
            <w:tcW w:w="978" w:type="pct"/>
            <w:gridSpan w:val="4"/>
            <w:shd w:val="clear" w:color="auto" w:fill="auto"/>
            <w:vAlign w:val="center"/>
          </w:tcPr>
          <w:p w14:paraId="04C97669" w14:textId="77777777" w:rsidR="001D6E94" w:rsidRPr="003A0002" w:rsidRDefault="001D6E94" w:rsidP="0018566E">
            <w:pPr>
              <w:spacing w:after="0" w:line="240" w:lineRule="auto"/>
              <w:jc w:val="center"/>
              <w:rPr>
                <w:rFonts w:cs="Calibri"/>
                <w:sz w:val="18"/>
                <w:szCs w:val="18"/>
              </w:rPr>
            </w:pPr>
          </w:p>
        </w:tc>
        <w:tc>
          <w:tcPr>
            <w:tcW w:w="904" w:type="pct"/>
            <w:gridSpan w:val="2"/>
            <w:shd w:val="clear" w:color="auto" w:fill="auto"/>
            <w:vAlign w:val="center"/>
          </w:tcPr>
          <w:p w14:paraId="3FD057D0" w14:textId="77777777" w:rsidR="001D6E94" w:rsidRPr="003A0002" w:rsidRDefault="001D6E94" w:rsidP="0018566E">
            <w:pPr>
              <w:spacing w:after="0" w:line="240" w:lineRule="auto"/>
              <w:jc w:val="center"/>
              <w:rPr>
                <w:rFonts w:cs="Calibri"/>
                <w:sz w:val="18"/>
                <w:szCs w:val="18"/>
              </w:rPr>
            </w:pPr>
          </w:p>
        </w:tc>
      </w:tr>
      <w:tr w:rsidR="001D6E94" w:rsidRPr="003A0002" w14:paraId="10DCED52" w14:textId="77777777" w:rsidTr="0018566E">
        <w:trPr>
          <w:trHeight w:val="420"/>
        </w:trPr>
        <w:tc>
          <w:tcPr>
            <w:tcW w:w="2310" w:type="pct"/>
            <w:gridSpan w:val="4"/>
            <w:shd w:val="clear" w:color="auto" w:fill="auto"/>
            <w:vAlign w:val="center"/>
          </w:tcPr>
          <w:p w14:paraId="53B922D8" w14:textId="77777777" w:rsidR="001D6E94" w:rsidRPr="003A0002" w:rsidRDefault="001D6E94" w:rsidP="0018566E">
            <w:pPr>
              <w:spacing w:after="0" w:line="240" w:lineRule="auto"/>
              <w:rPr>
                <w:rFonts w:cs="Calibri"/>
                <w:sz w:val="18"/>
                <w:szCs w:val="18"/>
              </w:rPr>
            </w:pPr>
            <w:r w:rsidRPr="003A0002">
              <w:rPr>
                <w:rFonts w:cs="Calibri"/>
                <w:sz w:val="18"/>
                <w:szCs w:val="18"/>
              </w:rPr>
              <w:lastRenderedPageBreak/>
              <w:t>Ders Dışı Bireysel Çalışma</w:t>
            </w:r>
          </w:p>
        </w:tc>
        <w:tc>
          <w:tcPr>
            <w:tcW w:w="808" w:type="pct"/>
            <w:shd w:val="clear" w:color="auto" w:fill="auto"/>
            <w:noWrap/>
            <w:vAlign w:val="center"/>
          </w:tcPr>
          <w:p w14:paraId="007A9349"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78" w:type="pct"/>
            <w:gridSpan w:val="4"/>
            <w:shd w:val="clear" w:color="auto" w:fill="auto"/>
            <w:vAlign w:val="center"/>
          </w:tcPr>
          <w:p w14:paraId="797110B0" w14:textId="77777777" w:rsidR="001D6E94" w:rsidRPr="003A0002" w:rsidRDefault="001D6E94" w:rsidP="0018566E">
            <w:pPr>
              <w:spacing w:after="0" w:line="240" w:lineRule="auto"/>
              <w:jc w:val="center"/>
              <w:rPr>
                <w:rFonts w:cs="Calibri"/>
                <w:sz w:val="18"/>
                <w:szCs w:val="18"/>
              </w:rPr>
            </w:pPr>
            <w:r>
              <w:rPr>
                <w:rFonts w:cs="Calibri"/>
                <w:sz w:val="18"/>
                <w:szCs w:val="18"/>
              </w:rPr>
              <w:t>6</w:t>
            </w:r>
          </w:p>
        </w:tc>
        <w:tc>
          <w:tcPr>
            <w:tcW w:w="904" w:type="pct"/>
            <w:gridSpan w:val="2"/>
            <w:shd w:val="clear" w:color="auto" w:fill="auto"/>
            <w:vAlign w:val="center"/>
          </w:tcPr>
          <w:p w14:paraId="019A207C" w14:textId="77777777" w:rsidR="001D6E94" w:rsidRPr="003A0002" w:rsidRDefault="001D6E94" w:rsidP="0018566E">
            <w:pPr>
              <w:spacing w:after="0" w:line="240" w:lineRule="auto"/>
              <w:jc w:val="center"/>
              <w:rPr>
                <w:rFonts w:cs="Calibri"/>
                <w:sz w:val="18"/>
                <w:szCs w:val="18"/>
              </w:rPr>
            </w:pPr>
            <w:r>
              <w:rPr>
                <w:rFonts w:cs="Calibri"/>
                <w:sz w:val="18"/>
                <w:szCs w:val="18"/>
              </w:rPr>
              <w:t>84</w:t>
            </w:r>
          </w:p>
        </w:tc>
      </w:tr>
      <w:tr w:rsidR="001D6E94" w:rsidRPr="003A0002" w14:paraId="19870243" w14:textId="77777777" w:rsidTr="0018566E">
        <w:trPr>
          <w:trHeight w:val="420"/>
        </w:trPr>
        <w:tc>
          <w:tcPr>
            <w:tcW w:w="2310" w:type="pct"/>
            <w:gridSpan w:val="4"/>
            <w:shd w:val="clear" w:color="auto" w:fill="auto"/>
            <w:vAlign w:val="center"/>
            <w:hideMark/>
          </w:tcPr>
          <w:p w14:paraId="06892614"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8" w:type="pct"/>
            <w:shd w:val="clear" w:color="auto" w:fill="auto"/>
            <w:noWrap/>
            <w:vAlign w:val="center"/>
            <w:hideMark/>
          </w:tcPr>
          <w:p w14:paraId="56869096" w14:textId="77777777" w:rsidR="001D6E94" w:rsidRPr="003A0002" w:rsidRDefault="001D6E94" w:rsidP="0018566E">
            <w:pPr>
              <w:spacing w:after="0" w:line="240" w:lineRule="auto"/>
              <w:jc w:val="center"/>
              <w:rPr>
                <w:rFonts w:cs="Calibri"/>
                <w:sz w:val="18"/>
                <w:szCs w:val="18"/>
              </w:rPr>
            </w:pPr>
          </w:p>
        </w:tc>
        <w:tc>
          <w:tcPr>
            <w:tcW w:w="978" w:type="pct"/>
            <w:gridSpan w:val="4"/>
            <w:shd w:val="clear" w:color="auto" w:fill="auto"/>
            <w:noWrap/>
            <w:vAlign w:val="center"/>
            <w:hideMark/>
          </w:tcPr>
          <w:p w14:paraId="0365BF59" w14:textId="77777777" w:rsidR="001D6E94" w:rsidRPr="003A0002" w:rsidRDefault="001D6E94" w:rsidP="0018566E">
            <w:pPr>
              <w:spacing w:after="0" w:line="240" w:lineRule="auto"/>
              <w:jc w:val="center"/>
              <w:rPr>
                <w:rFonts w:cs="Calibri"/>
                <w:sz w:val="18"/>
                <w:szCs w:val="18"/>
              </w:rPr>
            </w:pPr>
          </w:p>
        </w:tc>
        <w:tc>
          <w:tcPr>
            <w:tcW w:w="904" w:type="pct"/>
            <w:gridSpan w:val="2"/>
            <w:shd w:val="clear" w:color="auto" w:fill="auto"/>
            <w:noWrap/>
            <w:vAlign w:val="center"/>
            <w:hideMark/>
          </w:tcPr>
          <w:p w14:paraId="716A63E3" w14:textId="77777777" w:rsidR="001D6E94" w:rsidRPr="003A0002" w:rsidRDefault="001D6E94" w:rsidP="0018566E">
            <w:pPr>
              <w:spacing w:after="0" w:line="240" w:lineRule="auto"/>
              <w:jc w:val="center"/>
              <w:rPr>
                <w:rFonts w:cs="Calibri"/>
                <w:sz w:val="18"/>
                <w:szCs w:val="18"/>
              </w:rPr>
            </w:pPr>
            <w:r>
              <w:rPr>
                <w:rFonts w:cs="Calibri"/>
                <w:sz w:val="18"/>
                <w:szCs w:val="18"/>
              </w:rPr>
              <w:t>150</w:t>
            </w:r>
          </w:p>
        </w:tc>
      </w:tr>
      <w:tr w:rsidR="001D6E94" w:rsidRPr="003A0002" w14:paraId="5FB3313B" w14:textId="77777777" w:rsidTr="0018566E">
        <w:trPr>
          <w:trHeight w:val="420"/>
        </w:trPr>
        <w:tc>
          <w:tcPr>
            <w:tcW w:w="2310" w:type="pct"/>
            <w:gridSpan w:val="4"/>
            <w:shd w:val="clear" w:color="auto" w:fill="auto"/>
            <w:vAlign w:val="center"/>
            <w:hideMark/>
          </w:tcPr>
          <w:p w14:paraId="6B6E957C"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8" w:type="pct"/>
            <w:shd w:val="clear" w:color="auto" w:fill="auto"/>
            <w:noWrap/>
            <w:vAlign w:val="center"/>
            <w:hideMark/>
          </w:tcPr>
          <w:p w14:paraId="0C69AB63" w14:textId="77777777" w:rsidR="001D6E94" w:rsidRPr="003A0002" w:rsidRDefault="001D6E94" w:rsidP="0018566E">
            <w:pPr>
              <w:spacing w:after="0" w:line="240" w:lineRule="auto"/>
              <w:jc w:val="center"/>
              <w:rPr>
                <w:rFonts w:cs="Calibri"/>
                <w:sz w:val="18"/>
                <w:szCs w:val="18"/>
              </w:rPr>
            </w:pPr>
          </w:p>
        </w:tc>
        <w:tc>
          <w:tcPr>
            <w:tcW w:w="978" w:type="pct"/>
            <w:gridSpan w:val="4"/>
            <w:shd w:val="clear" w:color="auto" w:fill="auto"/>
            <w:noWrap/>
            <w:vAlign w:val="center"/>
            <w:hideMark/>
          </w:tcPr>
          <w:p w14:paraId="4CE0B9D3" w14:textId="77777777" w:rsidR="001D6E94" w:rsidRPr="003A0002" w:rsidRDefault="001D6E94" w:rsidP="0018566E">
            <w:pPr>
              <w:spacing w:after="0" w:line="240" w:lineRule="auto"/>
              <w:jc w:val="center"/>
              <w:rPr>
                <w:rFonts w:cs="Calibri"/>
                <w:sz w:val="18"/>
                <w:szCs w:val="18"/>
              </w:rPr>
            </w:pPr>
          </w:p>
        </w:tc>
        <w:tc>
          <w:tcPr>
            <w:tcW w:w="904" w:type="pct"/>
            <w:gridSpan w:val="2"/>
            <w:shd w:val="clear" w:color="auto" w:fill="auto"/>
            <w:noWrap/>
            <w:vAlign w:val="center"/>
            <w:hideMark/>
          </w:tcPr>
          <w:p w14:paraId="6445AAB8" w14:textId="77777777" w:rsidR="001D6E94" w:rsidRPr="003A0002" w:rsidRDefault="001D6E94" w:rsidP="0018566E">
            <w:pPr>
              <w:spacing w:after="0" w:line="240" w:lineRule="auto"/>
              <w:jc w:val="center"/>
              <w:rPr>
                <w:rFonts w:cs="Calibri"/>
                <w:sz w:val="18"/>
                <w:szCs w:val="18"/>
              </w:rPr>
            </w:pPr>
            <w:r>
              <w:rPr>
                <w:rFonts w:cs="Calibri"/>
                <w:sz w:val="18"/>
                <w:szCs w:val="18"/>
              </w:rPr>
              <w:t>5</w:t>
            </w:r>
          </w:p>
        </w:tc>
      </w:tr>
    </w:tbl>
    <w:p w14:paraId="78747CD9" w14:textId="77777777" w:rsidR="001D6E94" w:rsidRDefault="001D6E94" w:rsidP="003667CF">
      <w:pPr>
        <w:spacing w:line="240" w:lineRule="auto"/>
        <w:rPr>
          <w:rFonts w:cs="Calibri"/>
          <w:sz w:val="18"/>
          <w:szCs w:val="18"/>
        </w:rPr>
      </w:pPr>
    </w:p>
    <w:p w14:paraId="27E6778F" w14:textId="77777777" w:rsidR="001D6E94" w:rsidRPr="0084691D" w:rsidRDefault="001D6E94" w:rsidP="003667CF">
      <w:pPr>
        <w:spacing w:line="240" w:lineRule="auto"/>
        <w:jc w:val="right"/>
        <w:rPr>
          <w:rFonts w:cs="Calibri"/>
          <w:sz w:val="18"/>
          <w:szCs w:val="18"/>
        </w:rPr>
      </w:pPr>
      <w:r w:rsidRPr="0084691D">
        <w:rPr>
          <w:rFonts w:cs="Calibri"/>
          <w:sz w:val="18"/>
          <w:szCs w:val="18"/>
        </w:rPr>
        <w:t>Düzenleme Tarihi: 02/05/2019</w:t>
      </w:r>
    </w:p>
    <w:p w14:paraId="4F8583FD" w14:textId="77777777" w:rsidR="001D6E94" w:rsidRDefault="001D6E94" w:rsidP="003667CF">
      <w:pPr>
        <w:spacing w:line="240" w:lineRule="auto"/>
        <w:rPr>
          <w:rFonts w:cs="Calibri"/>
          <w:sz w:val="18"/>
          <w:szCs w:val="18"/>
        </w:rPr>
      </w:pPr>
    </w:p>
    <w:p w14:paraId="50254EFC" w14:textId="77777777" w:rsidR="001D6E94" w:rsidRPr="0084691D" w:rsidRDefault="001D6E94" w:rsidP="003667CF">
      <w:pPr>
        <w:spacing w:line="240" w:lineRule="auto"/>
        <w:rPr>
          <w:rFonts w:cs="Calibri"/>
          <w:sz w:val="18"/>
          <w:szCs w:val="18"/>
        </w:rPr>
      </w:pPr>
    </w:p>
    <w:p w14:paraId="4253FDBA" w14:textId="77777777" w:rsidR="001D6E94" w:rsidRPr="0084691D" w:rsidRDefault="001D6E94" w:rsidP="003667C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3667CF">
        <w:rPr>
          <w:rFonts w:cs="Calibri"/>
          <w:sz w:val="18"/>
          <w:szCs w:val="18"/>
        </w:rPr>
        <w:t xml:space="preserve">Dr. Öğr. Üyesi Paşa Mustafa ÖZYURT </w:t>
      </w:r>
      <w:r w:rsidRPr="003667CF">
        <w:rPr>
          <w:rFonts w:cs="Calibri"/>
          <w:sz w:val="18"/>
          <w:szCs w:val="18"/>
        </w:rPr>
        <w:tab/>
      </w:r>
      <w:r>
        <w:rPr>
          <w:rFonts w:cs="Calibri"/>
          <w:sz w:val="18"/>
          <w:szCs w:val="18"/>
        </w:rPr>
        <w:tab/>
        <w:t xml:space="preserve">İMZA VE KAŞE </w:t>
      </w:r>
    </w:p>
    <w:p w14:paraId="2B399CCB" w14:textId="77777777" w:rsidR="001D6E94" w:rsidRDefault="001D6E94" w:rsidP="003667CF">
      <w:pPr>
        <w:spacing w:line="240" w:lineRule="auto"/>
        <w:rPr>
          <w:rFonts w:cs="Calibri"/>
          <w:sz w:val="18"/>
          <w:szCs w:val="18"/>
        </w:rPr>
      </w:pPr>
    </w:p>
    <w:p w14:paraId="5C40D184" w14:textId="77777777" w:rsidR="001D6E94" w:rsidRPr="0084691D" w:rsidRDefault="001D6E94" w:rsidP="003667CF">
      <w:pPr>
        <w:spacing w:line="240" w:lineRule="auto"/>
        <w:rPr>
          <w:rFonts w:cs="Calibri"/>
          <w:sz w:val="18"/>
          <w:szCs w:val="18"/>
        </w:rPr>
      </w:pPr>
    </w:p>
    <w:p w14:paraId="3DB29084" w14:textId="77777777" w:rsidR="001D6E94" w:rsidRPr="0084691D" w:rsidRDefault="001D6E94" w:rsidP="003667C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65EF073" w14:textId="77777777" w:rsidR="001D6E94" w:rsidRPr="0084691D" w:rsidRDefault="001D6E94" w:rsidP="003667CF">
      <w:pPr>
        <w:spacing w:line="240" w:lineRule="auto"/>
        <w:rPr>
          <w:rFonts w:cs="Calibri"/>
          <w:sz w:val="18"/>
          <w:szCs w:val="18"/>
        </w:rPr>
      </w:pPr>
    </w:p>
    <w:p w14:paraId="033B0CC0" w14:textId="77777777" w:rsidR="001D6E94" w:rsidRPr="0084691D" w:rsidRDefault="001D6E94" w:rsidP="003667CF">
      <w:pPr>
        <w:spacing w:line="240" w:lineRule="auto"/>
        <w:rPr>
          <w:rFonts w:cs="Calibri"/>
          <w:sz w:val="18"/>
          <w:szCs w:val="18"/>
        </w:rPr>
      </w:pPr>
    </w:p>
    <w:p w14:paraId="0B64D23B" w14:textId="77777777" w:rsidR="001D6E94" w:rsidRDefault="001D6E94" w:rsidP="003667C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266"/>
        <w:gridCol w:w="1173"/>
        <w:gridCol w:w="535"/>
        <w:gridCol w:w="817"/>
        <w:gridCol w:w="1153"/>
        <w:gridCol w:w="304"/>
        <w:gridCol w:w="178"/>
        <w:gridCol w:w="964"/>
        <w:gridCol w:w="622"/>
        <w:gridCol w:w="1675"/>
      </w:tblGrid>
      <w:tr w:rsidR="001D6E94" w:rsidRPr="00D46CE8" w14:paraId="1AA08205" w14:textId="77777777" w:rsidTr="00D46CE8">
        <w:trPr>
          <w:trHeight w:val="735"/>
        </w:trPr>
        <w:tc>
          <w:tcPr>
            <w:tcW w:w="5000" w:type="pct"/>
            <w:gridSpan w:val="11"/>
            <w:shd w:val="clear" w:color="auto" w:fill="auto"/>
            <w:vAlign w:val="center"/>
            <w:hideMark/>
          </w:tcPr>
          <w:p w14:paraId="487DBBF5" w14:textId="77777777" w:rsidR="001D6E94" w:rsidRPr="00D46CE8" w:rsidRDefault="001D6E94" w:rsidP="00D46CE8">
            <w:pPr>
              <w:spacing w:after="0" w:line="240" w:lineRule="auto"/>
              <w:jc w:val="center"/>
              <w:rPr>
                <w:rFonts w:cs="Calibri"/>
                <w:b/>
                <w:bCs/>
                <w:color w:val="000000"/>
                <w:sz w:val="18"/>
                <w:szCs w:val="18"/>
              </w:rPr>
            </w:pPr>
            <w:r w:rsidRPr="00D46CE8">
              <w:rPr>
                <w:rFonts w:cs="Calibri"/>
                <w:b/>
                <w:bCs/>
                <w:color w:val="000000"/>
                <w:sz w:val="18"/>
                <w:szCs w:val="18"/>
              </w:rPr>
              <w:t xml:space="preserve">GİRESUN ÜNİVERSİTESİ </w:t>
            </w:r>
            <w:r w:rsidRPr="00D46CE8">
              <w:rPr>
                <w:rFonts w:cs="Calibri"/>
                <w:b/>
                <w:bCs/>
                <w:color w:val="000000"/>
                <w:sz w:val="18"/>
                <w:szCs w:val="18"/>
              </w:rPr>
              <w:br/>
              <w:t>DERS TANITIM FORMU</w:t>
            </w:r>
          </w:p>
        </w:tc>
      </w:tr>
      <w:tr w:rsidR="001D6E94" w:rsidRPr="00D46CE8" w14:paraId="1DDD90B4" w14:textId="77777777" w:rsidTr="00D46CE8">
        <w:trPr>
          <w:trHeight w:val="420"/>
        </w:trPr>
        <w:tc>
          <w:tcPr>
            <w:tcW w:w="5000" w:type="pct"/>
            <w:gridSpan w:val="11"/>
            <w:shd w:val="clear" w:color="auto" w:fill="auto"/>
            <w:vAlign w:val="center"/>
            <w:hideMark/>
          </w:tcPr>
          <w:p w14:paraId="1AA8AF65" w14:textId="77777777" w:rsidR="001D6E94" w:rsidRPr="00D46CE8" w:rsidRDefault="001D6E94" w:rsidP="00D46CE8">
            <w:pPr>
              <w:spacing w:after="0" w:line="240" w:lineRule="auto"/>
              <w:jc w:val="center"/>
              <w:rPr>
                <w:rFonts w:cs="Calibri"/>
                <w:b/>
                <w:bCs/>
                <w:color w:val="000000"/>
                <w:sz w:val="18"/>
                <w:szCs w:val="18"/>
              </w:rPr>
            </w:pPr>
            <w:r w:rsidRPr="00D46CE8">
              <w:rPr>
                <w:rFonts w:cs="Calibri"/>
                <w:b/>
                <w:bCs/>
                <w:color w:val="000000"/>
                <w:sz w:val="18"/>
                <w:szCs w:val="18"/>
              </w:rPr>
              <w:t>DERS BİLGİLERİ</w:t>
            </w:r>
          </w:p>
          <w:p w14:paraId="545D644C" w14:textId="77777777" w:rsidR="001D6E94" w:rsidRPr="00D46CE8" w:rsidRDefault="001D6E94" w:rsidP="00D46CE8">
            <w:pPr>
              <w:spacing w:after="0" w:line="240" w:lineRule="auto"/>
              <w:jc w:val="center"/>
              <w:rPr>
                <w:rFonts w:cs="Calibri"/>
                <w:b/>
                <w:bCs/>
                <w:color w:val="000000"/>
                <w:sz w:val="18"/>
                <w:szCs w:val="18"/>
              </w:rPr>
            </w:pPr>
          </w:p>
        </w:tc>
      </w:tr>
      <w:tr w:rsidR="001D6E94" w:rsidRPr="00D46CE8" w14:paraId="02932AEF" w14:textId="77777777" w:rsidTr="00D46CE8">
        <w:trPr>
          <w:trHeight w:val="284"/>
        </w:trPr>
        <w:tc>
          <w:tcPr>
            <w:tcW w:w="906" w:type="pct"/>
            <w:gridSpan w:val="2"/>
            <w:shd w:val="clear" w:color="auto" w:fill="auto"/>
            <w:vAlign w:val="center"/>
          </w:tcPr>
          <w:p w14:paraId="5804FBBE" w14:textId="77777777" w:rsidR="001D6E94" w:rsidRPr="00D46CE8" w:rsidRDefault="001D6E94" w:rsidP="00D46CE8">
            <w:pPr>
              <w:spacing w:after="0" w:line="240" w:lineRule="auto"/>
              <w:jc w:val="center"/>
              <w:rPr>
                <w:rFonts w:cs="Calibri"/>
                <w:b/>
                <w:bCs/>
                <w:i/>
                <w:iCs/>
                <w:color w:val="000000"/>
                <w:sz w:val="18"/>
                <w:szCs w:val="18"/>
              </w:rPr>
            </w:pPr>
          </w:p>
        </w:tc>
        <w:tc>
          <w:tcPr>
            <w:tcW w:w="942" w:type="pct"/>
            <w:gridSpan w:val="2"/>
            <w:shd w:val="clear" w:color="auto" w:fill="auto"/>
            <w:vAlign w:val="center"/>
          </w:tcPr>
          <w:p w14:paraId="523A8442" w14:textId="77777777" w:rsidR="001D6E94" w:rsidRPr="00D46CE8" w:rsidRDefault="001D6E94" w:rsidP="00D46CE8">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29F0C8D2" w14:textId="77777777" w:rsidR="001D6E94" w:rsidRPr="00D46CE8" w:rsidRDefault="001D6E94" w:rsidP="00D46CE8">
            <w:pPr>
              <w:spacing w:after="0" w:line="240" w:lineRule="auto"/>
              <w:ind w:left="-115"/>
              <w:jc w:val="center"/>
              <w:rPr>
                <w:rFonts w:cs="Calibri"/>
                <w:b/>
                <w:bCs/>
                <w:i/>
                <w:iCs/>
                <w:color w:val="000000"/>
                <w:sz w:val="18"/>
                <w:szCs w:val="18"/>
              </w:rPr>
            </w:pPr>
            <w:r w:rsidRPr="00D46CE8">
              <w:rPr>
                <w:rFonts w:cs="Calibri"/>
                <w:b/>
                <w:bCs/>
                <w:i/>
                <w:iCs/>
                <w:color w:val="000000"/>
                <w:sz w:val="18"/>
                <w:szCs w:val="18"/>
              </w:rPr>
              <w:t>Yarıyıl</w:t>
            </w:r>
          </w:p>
        </w:tc>
        <w:tc>
          <w:tcPr>
            <w:tcW w:w="798" w:type="pct"/>
            <w:gridSpan w:val="3"/>
            <w:shd w:val="clear" w:color="auto" w:fill="auto"/>
            <w:vAlign w:val="center"/>
            <w:hideMark/>
          </w:tcPr>
          <w:p w14:paraId="1554E8E6" w14:textId="77777777" w:rsidR="001D6E94" w:rsidRPr="00D46CE8" w:rsidRDefault="001D6E94" w:rsidP="00D46CE8">
            <w:pPr>
              <w:spacing w:after="0" w:line="240" w:lineRule="auto"/>
              <w:jc w:val="center"/>
              <w:rPr>
                <w:rFonts w:cs="Calibri"/>
                <w:b/>
                <w:bCs/>
                <w:i/>
                <w:iCs/>
                <w:color w:val="000000"/>
                <w:sz w:val="18"/>
                <w:szCs w:val="18"/>
              </w:rPr>
            </w:pPr>
            <w:r w:rsidRPr="00D46CE8">
              <w:rPr>
                <w:rFonts w:cs="Calibri"/>
                <w:b/>
                <w:bCs/>
                <w:i/>
                <w:iCs/>
                <w:color w:val="000000"/>
                <w:sz w:val="18"/>
                <w:szCs w:val="18"/>
              </w:rPr>
              <w:t>T+U Saat</w:t>
            </w:r>
          </w:p>
        </w:tc>
        <w:tc>
          <w:tcPr>
            <w:tcW w:w="1267" w:type="pct"/>
            <w:gridSpan w:val="2"/>
            <w:shd w:val="clear" w:color="auto" w:fill="auto"/>
            <w:vAlign w:val="center"/>
            <w:hideMark/>
          </w:tcPr>
          <w:p w14:paraId="75777367" w14:textId="77777777" w:rsidR="001D6E94" w:rsidRPr="00D46CE8" w:rsidRDefault="001D6E94" w:rsidP="00D46CE8">
            <w:pPr>
              <w:spacing w:after="0" w:line="240" w:lineRule="auto"/>
              <w:jc w:val="center"/>
              <w:rPr>
                <w:rFonts w:cs="Calibri"/>
                <w:b/>
                <w:bCs/>
                <w:i/>
                <w:iCs/>
                <w:color w:val="000000"/>
                <w:sz w:val="18"/>
                <w:szCs w:val="18"/>
              </w:rPr>
            </w:pPr>
            <w:r w:rsidRPr="00D46CE8">
              <w:rPr>
                <w:rFonts w:cs="Calibri"/>
                <w:b/>
                <w:bCs/>
                <w:i/>
                <w:iCs/>
                <w:color w:val="000000"/>
                <w:sz w:val="18"/>
                <w:szCs w:val="18"/>
              </w:rPr>
              <w:t>AKTS</w:t>
            </w:r>
          </w:p>
        </w:tc>
      </w:tr>
      <w:tr w:rsidR="001D6E94" w:rsidRPr="00D46CE8" w14:paraId="5974E6FB" w14:textId="77777777" w:rsidTr="00D46CE8">
        <w:trPr>
          <w:trHeight w:val="284"/>
        </w:trPr>
        <w:tc>
          <w:tcPr>
            <w:tcW w:w="906" w:type="pct"/>
            <w:gridSpan w:val="2"/>
            <w:shd w:val="clear" w:color="auto" w:fill="auto"/>
            <w:vAlign w:val="center"/>
            <w:hideMark/>
          </w:tcPr>
          <w:p w14:paraId="62E2D7AE"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Kodu</w:t>
            </w:r>
          </w:p>
        </w:tc>
        <w:tc>
          <w:tcPr>
            <w:tcW w:w="942" w:type="pct"/>
            <w:gridSpan w:val="2"/>
            <w:shd w:val="clear" w:color="auto" w:fill="auto"/>
            <w:vAlign w:val="center"/>
            <w:hideMark/>
          </w:tcPr>
          <w:p w14:paraId="33792BA5"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RKY205</w:t>
            </w:r>
          </w:p>
        </w:tc>
        <w:tc>
          <w:tcPr>
            <w:tcW w:w="1087" w:type="pct"/>
            <w:gridSpan w:val="2"/>
            <w:shd w:val="clear" w:color="auto" w:fill="auto"/>
            <w:vAlign w:val="center"/>
            <w:hideMark/>
          </w:tcPr>
          <w:p w14:paraId="4A8C25F8" w14:textId="77777777" w:rsidR="001D6E94" w:rsidRPr="00D46CE8" w:rsidRDefault="001D6E94" w:rsidP="00D46CE8">
            <w:pPr>
              <w:spacing w:after="0" w:line="240" w:lineRule="auto"/>
              <w:jc w:val="center"/>
              <w:rPr>
                <w:rFonts w:cs="Calibri"/>
                <w:color w:val="000000"/>
                <w:sz w:val="18"/>
                <w:szCs w:val="18"/>
              </w:rPr>
            </w:pPr>
            <w:r w:rsidRPr="00D46CE8">
              <w:rPr>
                <w:rFonts w:cs="Calibri"/>
                <w:color w:val="000000"/>
                <w:sz w:val="18"/>
                <w:szCs w:val="18"/>
              </w:rPr>
              <w:t xml:space="preserve">Güz </w:t>
            </w:r>
            <w:r w:rsidRPr="00D46CE8">
              <w:rPr>
                <w:rFonts w:cs="Calibri"/>
                <w:sz w:val="18"/>
                <w:szCs w:val="18"/>
              </w:rPr>
              <w:fldChar w:fldCharType="begin">
                <w:ffData>
                  <w:name w:val="Check2"/>
                  <w:enabled/>
                  <w:calcOnExit w:val="0"/>
                  <w:checkBox>
                    <w:sizeAuto/>
                    <w:default w:val="1"/>
                  </w:checkBox>
                </w:ffData>
              </w:fldChar>
            </w:r>
            <w:r w:rsidRPr="00D46CE8">
              <w:rPr>
                <w:rFonts w:cs="Calibri"/>
                <w:sz w:val="18"/>
                <w:szCs w:val="18"/>
              </w:rPr>
              <w:instrText xml:space="preserve"> FORMCHECKBOX </w:instrText>
            </w:r>
            <w:r w:rsidRPr="00D46CE8">
              <w:rPr>
                <w:rFonts w:cs="Calibri"/>
                <w:sz w:val="18"/>
                <w:szCs w:val="18"/>
              </w:rPr>
            </w:r>
            <w:r w:rsidRPr="00D46CE8">
              <w:rPr>
                <w:rFonts w:cs="Calibri"/>
                <w:sz w:val="18"/>
                <w:szCs w:val="18"/>
              </w:rPr>
              <w:fldChar w:fldCharType="end"/>
            </w:r>
            <w:r w:rsidRPr="00D46CE8">
              <w:rPr>
                <w:rFonts w:cs="Calibri"/>
                <w:sz w:val="18"/>
                <w:szCs w:val="18"/>
              </w:rPr>
              <w:t xml:space="preserve"> </w:t>
            </w:r>
            <w:r w:rsidRPr="00D46CE8">
              <w:rPr>
                <w:rFonts w:cs="Calibri"/>
                <w:color w:val="000000"/>
                <w:sz w:val="18"/>
                <w:szCs w:val="18"/>
              </w:rPr>
              <w:t xml:space="preserve"> Bahar </w:t>
            </w:r>
            <w:r w:rsidRPr="00D46CE8">
              <w:rPr>
                <w:rFonts w:cs="Calibri"/>
                <w:sz w:val="18"/>
                <w:szCs w:val="18"/>
              </w:rPr>
              <w:fldChar w:fldCharType="begin">
                <w:ffData>
                  <w:name w:val=""/>
                  <w:enabled/>
                  <w:calcOnExit w:val="0"/>
                  <w:checkBox>
                    <w:sizeAuto/>
                    <w:default w:val="0"/>
                  </w:checkBox>
                </w:ffData>
              </w:fldChar>
            </w:r>
            <w:r w:rsidRPr="00D46CE8">
              <w:rPr>
                <w:rFonts w:cs="Calibri"/>
                <w:sz w:val="18"/>
                <w:szCs w:val="18"/>
              </w:rPr>
              <w:instrText xml:space="preserve"> FORMCHECKBOX </w:instrText>
            </w:r>
            <w:r w:rsidRPr="00D46CE8">
              <w:rPr>
                <w:rFonts w:cs="Calibri"/>
                <w:sz w:val="18"/>
                <w:szCs w:val="18"/>
              </w:rPr>
            </w:r>
            <w:r w:rsidRPr="00D46CE8">
              <w:rPr>
                <w:rFonts w:cs="Calibri"/>
                <w:sz w:val="18"/>
                <w:szCs w:val="18"/>
              </w:rPr>
              <w:fldChar w:fldCharType="end"/>
            </w:r>
            <w:r w:rsidRPr="00D46CE8">
              <w:rPr>
                <w:rFonts w:cs="Calibri"/>
                <w:color w:val="000000"/>
                <w:sz w:val="18"/>
                <w:szCs w:val="18"/>
              </w:rPr>
              <w:t> </w:t>
            </w:r>
          </w:p>
        </w:tc>
        <w:tc>
          <w:tcPr>
            <w:tcW w:w="798" w:type="pct"/>
            <w:gridSpan w:val="3"/>
            <w:shd w:val="clear" w:color="auto" w:fill="auto"/>
            <w:vAlign w:val="center"/>
            <w:hideMark/>
          </w:tcPr>
          <w:p w14:paraId="7D996A70" w14:textId="77777777" w:rsidR="001D6E94" w:rsidRPr="00D46CE8" w:rsidRDefault="001D6E94" w:rsidP="00D46CE8">
            <w:pPr>
              <w:spacing w:after="0" w:line="240" w:lineRule="auto"/>
              <w:jc w:val="center"/>
              <w:rPr>
                <w:rFonts w:cs="Calibri"/>
                <w:color w:val="000000"/>
                <w:sz w:val="18"/>
                <w:szCs w:val="18"/>
              </w:rPr>
            </w:pPr>
            <w:r w:rsidRPr="00D46CE8">
              <w:rPr>
                <w:rFonts w:cs="Calibri"/>
                <w:color w:val="000000"/>
                <w:sz w:val="18"/>
                <w:szCs w:val="18"/>
              </w:rPr>
              <w:t>3+0</w:t>
            </w:r>
          </w:p>
        </w:tc>
        <w:tc>
          <w:tcPr>
            <w:tcW w:w="1267" w:type="pct"/>
            <w:gridSpan w:val="2"/>
            <w:shd w:val="clear" w:color="auto" w:fill="auto"/>
            <w:vAlign w:val="center"/>
            <w:hideMark/>
          </w:tcPr>
          <w:p w14:paraId="0195589B" w14:textId="77777777" w:rsidR="001D6E94" w:rsidRPr="00D46CE8" w:rsidRDefault="001D6E94" w:rsidP="00D46CE8">
            <w:pPr>
              <w:spacing w:after="0" w:line="240" w:lineRule="auto"/>
              <w:jc w:val="center"/>
              <w:rPr>
                <w:rFonts w:cs="Calibri"/>
                <w:color w:val="000000"/>
                <w:sz w:val="18"/>
                <w:szCs w:val="18"/>
              </w:rPr>
            </w:pPr>
            <w:r w:rsidRPr="00D46CE8">
              <w:rPr>
                <w:rFonts w:cs="Calibri"/>
                <w:color w:val="000000"/>
                <w:sz w:val="18"/>
                <w:szCs w:val="18"/>
              </w:rPr>
              <w:t>5 </w:t>
            </w:r>
          </w:p>
        </w:tc>
      </w:tr>
      <w:tr w:rsidR="001D6E94" w:rsidRPr="00D46CE8" w14:paraId="70229021" w14:textId="77777777" w:rsidTr="00D46CE8">
        <w:trPr>
          <w:trHeight w:val="287"/>
        </w:trPr>
        <w:tc>
          <w:tcPr>
            <w:tcW w:w="906" w:type="pct"/>
            <w:gridSpan w:val="2"/>
            <w:shd w:val="clear" w:color="auto" w:fill="auto"/>
            <w:noWrap/>
            <w:vAlign w:val="bottom"/>
            <w:hideMark/>
          </w:tcPr>
          <w:p w14:paraId="74CE1F9F"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Adı</w:t>
            </w:r>
          </w:p>
        </w:tc>
        <w:tc>
          <w:tcPr>
            <w:tcW w:w="4094" w:type="pct"/>
            <w:gridSpan w:val="9"/>
            <w:shd w:val="clear" w:color="auto" w:fill="auto"/>
            <w:noWrap/>
            <w:vAlign w:val="bottom"/>
          </w:tcPr>
          <w:p w14:paraId="22A00668"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İletişim ve İnsan İlişkileri</w:t>
            </w:r>
          </w:p>
        </w:tc>
      </w:tr>
      <w:tr w:rsidR="001D6E94" w:rsidRPr="00D46CE8" w14:paraId="1E68E307" w14:textId="77777777" w:rsidTr="00D46CE8">
        <w:trPr>
          <w:trHeight w:val="287"/>
        </w:trPr>
        <w:tc>
          <w:tcPr>
            <w:tcW w:w="906" w:type="pct"/>
            <w:gridSpan w:val="2"/>
            <w:shd w:val="clear" w:color="auto" w:fill="auto"/>
            <w:noWrap/>
            <w:vAlign w:val="bottom"/>
            <w:hideMark/>
          </w:tcPr>
          <w:p w14:paraId="790045B6"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İngilizce Adı</w:t>
            </w:r>
          </w:p>
        </w:tc>
        <w:tc>
          <w:tcPr>
            <w:tcW w:w="4094" w:type="pct"/>
            <w:gridSpan w:val="9"/>
            <w:shd w:val="clear" w:color="auto" w:fill="auto"/>
            <w:noWrap/>
            <w:vAlign w:val="bottom"/>
            <w:hideMark/>
          </w:tcPr>
          <w:p w14:paraId="1A7F3D8C" w14:textId="77777777" w:rsidR="001D6E94" w:rsidRPr="00D46CE8" w:rsidRDefault="001D6E94" w:rsidP="00D46CE8">
            <w:pPr>
              <w:pStyle w:val="HTMLncedenBiimlendirilmi"/>
              <w:shd w:val="clear" w:color="auto" w:fill="FFFFFF"/>
              <w:rPr>
                <w:rFonts w:ascii="Calibri" w:hAnsi="Calibri" w:cs="Calibri"/>
                <w:color w:val="212121"/>
                <w:sz w:val="18"/>
                <w:szCs w:val="18"/>
              </w:rPr>
            </w:pPr>
            <w:r w:rsidRPr="00D46CE8">
              <w:rPr>
                <w:rFonts w:ascii="Calibri" w:hAnsi="Calibri" w:cs="Calibri"/>
                <w:color w:val="212121"/>
                <w:sz w:val="18"/>
                <w:szCs w:val="18"/>
                <w:lang w:val="en"/>
              </w:rPr>
              <w:t>Communication and Human Relations</w:t>
            </w:r>
          </w:p>
        </w:tc>
      </w:tr>
      <w:tr w:rsidR="001D6E94" w:rsidRPr="00D46CE8" w14:paraId="5CD77FE9" w14:textId="77777777" w:rsidTr="00D46CE8">
        <w:trPr>
          <w:trHeight w:val="284"/>
        </w:trPr>
        <w:tc>
          <w:tcPr>
            <w:tcW w:w="906" w:type="pct"/>
            <w:gridSpan w:val="2"/>
            <w:shd w:val="clear" w:color="auto" w:fill="auto"/>
            <w:vAlign w:val="center"/>
            <w:hideMark/>
          </w:tcPr>
          <w:p w14:paraId="38DA3BBD"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Ön Koşul Dersleri</w:t>
            </w:r>
          </w:p>
        </w:tc>
        <w:tc>
          <w:tcPr>
            <w:tcW w:w="4094" w:type="pct"/>
            <w:gridSpan w:val="9"/>
            <w:shd w:val="clear" w:color="auto" w:fill="auto"/>
            <w:vAlign w:val="center"/>
            <w:hideMark/>
          </w:tcPr>
          <w:p w14:paraId="2732A458" w14:textId="77777777" w:rsidR="001D6E94" w:rsidRPr="00D46CE8" w:rsidRDefault="001D6E94" w:rsidP="00D46CE8">
            <w:pPr>
              <w:spacing w:after="0" w:line="240" w:lineRule="auto"/>
              <w:rPr>
                <w:rFonts w:cs="Calibri"/>
                <w:bCs/>
                <w:color w:val="000000"/>
                <w:sz w:val="18"/>
                <w:szCs w:val="18"/>
              </w:rPr>
            </w:pPr>
            <w:r>
              <w:rPr>
                <w:rFonts w:cs="Calibri"/>
                <w:bCs/>
                <w:color w:val="000000"/>
                <w:sz w:val="18"/>
                <w:szCs w:val="18"/>
              </w:rPr>
              <w:t>Yok</w:t>
            </w:r>
          </w:p>
        </w:tc>
      </w:tr>
      <w:tr w:rsidR="001D6E94" w:rsidRPr="00D46CE8" w14:paraId="3B5907BD" w14:textId="77777777" w:rsidTr="00D46CE8">
        <w:trPr>
          <w:trHeight w:val="284"/>
        </w:trPr>
        <w:tc>
          <w:tcPr>
            <w:tcW w:w="906" w:type="pct"/>
            <w:gridSpan w:val="2"/>
            <w:shd w:val="clear" w:color="auto" w:fill="auto"/>
            <w:vAlign w:val="center"/>
            <w:hideMark/>
          </w:tcPr>
          <w:p w14:paraId="5252F379"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Dili</w:t>
            </w:r>
          </w:p>
        </w:tc>
        <w:tc>
          <w:tcPr>
            <w:tcW w:w="4094" w:type="pct"/>
            <w:gridSpan w:val="9"/>
            <w:shd w:val="clear" w:color="auto" w:fill="auto"/>
            <w:vAlign w:val="center"/>
            <w:hideMark/>
          </w:tcPr>
          <w:p w14:paraId="53533D07" w14:textId="77777777" w:rsidR="001D6E94" w:rsidRPr="00D46CE8" w:rsidRDefault="001D6E94" w:rsidP="00D46CE8">
            <w:pPr>
              <w:spacing w:after="0" w:line="240" w:lineRule="auto"/>
              <w:rPr>
                <w:rFonts w:cs="Calibri"/>
                <w:bCs/>
                <w:color w:val="000000"/>
                <w:sz w:val="18"/>
                <w:szCs w:val="18"/>
              </w:rPr>
            </w:pPr>
            <w:r w:rsidRPr="00D46CE8">
              <w:rPr>
                <w:rFonts w:cs="Calibri"/>
                <w:bCs/>
                <w:color w:val="000000"/>
                <w:sz w:val="18"/>
                <w:szCs w:val="18"/>
              </w:rPr>
              <w:t>Türkçe</w:t>
            </w:r>
          </w:p>
        </w:tc>
      </w:tr>
      <w:tr w:rsidR="001D6E94" w:rsidRPr="00D46CE8" w14:paraId="084D23D6" w14:textId="77777777" w:rsidTr="00D46CE8">
        <w:trPr>
          <w:trHeight w:val="284"/>
        </w:trPr>
        <w:tc>
          <w:tcPr>
            <w:tcW w:w="906" w:type="pct"/>
            <w:gridSpan w:val="2"/>
            <w:shd w:val="clear" w:color="auto" w:fill="auto"/>
            <w:vAlign w:val="center"/>
            <w:hideMark/>
          </w:tcPr>
          <w:p w14:paraId="618AC177"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Seviyesi</w:t>
            </w:r>
          </w:p>
        </w:tc>
        <w:tc>
          <w:tcPr>
            <w:tcW w:w="4094" w:type="pct"/>
            <w:gridSpan w:val="9"/>
            <w:shd w:val="clear" w:color="auto" w:fill="auto"/>
            <w:vAlign w:val="center"/>
            <w:hideMark/>
          </w:tcPr>
          <w:p w14:paraId="232CC9F9" w14:textId="77777777" w:rsidR="001D6E94" w:rsidRPr="00D46CE8" w:rsidRDefault="001D6E94" w:rsidP="00D46CE8">
            <w:pPr>
              <w:spacing w:after="0" w:line="240" w:lineRule="auto"/>
              <w:rPr>
                <w:rFonts w:cs="Calibri"/>
                <w:bCs/>
                <w:color w:val="000000"/>
                <w:sz w:val="18"/>
                <w:szCs w:val="18"/>
              </w:rPr>
            </w:pPr>
            <w:r w:rsidRPr="00D46CE8">
              <w:rPr>
                <w:rFonts w:cs="Calibri"/>
                <w:color w:val="000000"/>
                <w:sz w:val="18"/>
                <w:szCs w:val="18"/>
              </w:rPr>
              <w:t>Lisans</w:t>
            </w:r>
          </w:p>
        </w:tc>
      </w:tr>
      <w:tr w:rsidR="001D6E94" w:rsidRPr="00D46CE8" w14:paraId="5FAA990F" w14:textId="77777777" w:rsidTr="00D46CE8">
        <w:trPr>
          <w:trHeight w:val="284"/>
        </w:trPr>
        <w:tc>
          <w:tcPr>
            <w:tcW w:w="906" w:type="pct"/>
            <w:gridSpan w:val="2"/>
            <w:shd w:val="clear" w:color="auto" w:fill="auto"/>
            <w:vAlign w:val="center"/>
            <w:hideMark/>
          </w:tcPr>
          <w:p w14:paraId="12647C12"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Türü</w:t>
            </w:r>
          </w:p>
        </w:tc>
        <w:tc>
          <w:tcPr>
            <w:tcW w:w="4094" w:type="pct"/>
            <w:gridSpan w:val="9"/>
            <w:shd w:val="clear" w:color="auto" w:fill="auto"/>
            <w:vAlign w:val="center"/>
            <w:hideMark/>
          </w:tcPr>
          <w:p w14:paraId="33F88246" w14:textId="77777777" w:rsidR="001D6E94" w:rsidRPr="00D46CE8" w:rsidRDefault="001D6E94" w:rsidP="00D46CE8">
            <w:pPr>
              <w:spacing w:after="0" w:line="240" w:lineRule="auto"/>
              <w:rPr>
                <w:rFonts w:cs="Calibri"/>
                <w:bCs/>
                <w:color w:val="000000"/>
                <w:sz w:val="18"/>
                <w:szCs w:val="18"/>
              </w:rPr>
            </w:pPr>
            <w:r w:rsidRPr="00D46CE8">
              <w:rPr>
                <w:rFonts w:cs="Calibri"/>
                <w:color w:val="000000"/>
                <w:sz w:val="18"/>
                <w:szCs w:val="18"/>
              </w:rPr>
              <w:t>Zorunlu</w:t>
            </w:r>
          </w:p>
        </w:tc>
      </w:tr>
      <w:tr w:rsidR="001D6E94" w:rsidRPr="00D46CE8" w14:paraId="44DF8F09" w14:textId="77777777" w:rsidTr="00D46CE8">
        <w:trPr>
          <w:trHeight w:val="284"/>
        </w:trPr>
        <w:tc>
          <w:tcPr>
            <w:tcW w:w="906" w:type="pct"/>
            <w:gridSpan w:val="2"/>
            <w:shd w:val="clear" w:color="auto" w:fill="auto"/>
            <w:vAlign w:val="center"/>
            <w:hideMark/>
          </w:tcPr>
          <w:p w14:paraId="2EBEC84A"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Koordinatörü</w:t>
            </w:r>
          </w:p>
        </w:tc>
        <w:tc>
          <w:tcPr>
            <w:tcW w:w="4094" w:type="pct"/>
            <w:gridSpan w:val="9"/>
            <w:shd w:val="clear" w:color="auto" w:fill="auto"/>
            <w:vAlign w:val="center"/>
            <w:hideMark/>
          </w:tcPr>
          <w:p w14:paraId="681691AD" w14:textId="77777777" w:rsidR="001D6E94" w:rsidRPr="00D46CE8" w:rsidRDefault="001D6E94" w:rsidP="00D46CE8">
            <w:pPr>
              <w:spacing w:after="0" w:line="240" w:lineRule="auto"/>
              <w:rPr>
                <w:rFonts w:cs="Calibri"/>
                <w:color w:val="000000"/>
                <w:sz w:val="18"/>
                <w:szCs w:val="18"/>
              </w:rPr>
            </w:pPr>
            <w:r>
              <w:rPr>
                <w:rFonts w:cs="Calibri"/>
                <w:color w:val="000000"/>
                <w:sz w:val="18"/>
                <w:szCs w:val="18"/>
              </w:rPr>
              <w:t>Prof. Dr. Musa GENÇ</w:t>
            </w:r>
          </w:p>
        </w:tc>
      </w:tr>
      <w:tr w:rsidR="001D6E94" w:rsidRPr="00D46CE8" w14:paraId="0ECA580D" w14:textId="77777777" w:rsidTr="00D46CE8">
        <w:trPr>
          <w:trHeight w:val="284"/>
        </w:trPr>
        <w:tc>
          <w:tcPr>
            <w:tcW w:w="906" w:type="pct"/>
            <w:gridSpan w:val="2"/>
            <w:shd w:val="clear" w:color="auto" w:fill="auto"/>
            <w:vAlign w:val="center"/>
            <w:hideMark/>
          </w:tcPr>
          <w:p w14:paraId="4F7F2968"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 Verenler</w:t>
            </w:r>
          </w:p>
        </w:tc>
        <w:tc>
          <w:tcPr>
            <w:tcW w:w="4094" w:type="pct"/>
            <w:gridSpan w:val="9"/>
            <w:shd w:val="clear" w:color="auto" w:fill="auto"/>
            <w:vAlign w:val="center"/>
            <w:hideMark/>
          </w:tcPr>
          <w:p w14:paraId="5C644C27" w14:textId="77777777" w:rsidR="001D6E94" w:rsidRPr="00D46CE8" w:rsidRDefault="001D6E94" w:rsidP="00D46CE8">
            <w:pPr>
              <w:spacing w:after="0" w:line="240" w:lineRule="auto"/>
              <w:rPr>
                <w:rFonts w:cs="Calibri"/>
                <w:color w:val="000000"/>
                <w:sz w:val="18"/>
                <w:szCs w:val="18"/>
              </w:rPr>
            </w:pPr>
          </w:p>
        </w:tc>
      </w:tr>
      <w:tr w:rsidR="001D6E94" w:rsidRPr="00D46CE8" w14:paraId="4AAA4CCF" w14:textId="77777777" w:rsidTr="00D46CE8">
        <w:trPr>
          <w:trHeight w:val="284"/>
        </w:trPr>
        <w:tc>
          <w:tcPr>
            <w:tcW w:w="906" w:type="pct"/>
            <w:gridSpan w:val="2"/>
            <w:shd w:val="clear" w:color="auto" w:fill="auto"/>
            <w:vAlign w:val="center"/>
            <w:hideMark/>
          </w:tcPr>
          <w:p w14:paraId="03A0A313"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Yardımcıları</w:t>
            </w:r>
          </w:p>
        </w:tc>
        <w:tc>
          <w:tcPr>
            <w:tcW w:w="4094" w:type="pct"/>
            <w:gridSpan w:val="9"/>
            <w:shd w:val="clear" w:color="auto" w:fill="auto"/>
            <w:vAlign w:val="center"/>
            <w:hideMark/>
          </w:tcPr>
          <w:p w14:paraId="449CB3CB" w14:textId="77777777" w:rsidR="001D6E94" w:rsidRPr="00D46CE8" w:rsidRDefault="001D6E94" w:rsidP="00D46CE8">
            <w:pPr>
              <w:spacing w:after="0" w:line="240" w:lineRule="auto"/>
              <w:rPr>
                <w:rFonts w:cs="Calibri"/>
                <w:bCs/>
                <w:color w:val="000000"/>
                <w:sz w:val="18"/>
                <w:szCs w:val="18"/>
              </w:rPr>
            </w:pPr>
          </w:p>
        </w:tc>
      </w:tr>
      <w:tr w:rsidR="001D6E94" w:rsidRPr="00D46CE8" w14:paraId="08DCDB25" w14:textId="77777777" w:rsidTr="00D46CE8">
        <w:trPr>
          <w:trHeight w:val="745"/>
        </w:trPr>
        <w:tc>
          <w:tcPr>
            <w:tcW w:w="906" w:type="pct"/>
            <w:gridSpan w:val="2"/>
            <w:shd w:val="clear" w:color="auto" w:fill="auto"/>
            <w:vAlign w:val="center"/>
            <w:hideMark/>
          </w:tcPr>
          <w:p w14:paraId="025187C8"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Amacı</w:t>
            </w:r>
          </w:p>
        </w:tc>
        <w:tc>
          <w:tcPr>
            <w:tcW w:w="4094" w:type="pct"/>
            <w:gridSpan w:val="9"/>
            <w:shd w:val="clear" w:color="auto" w:fill="auto"/>
            <w:vAlign w:val="center"/>
          </w:tcPr>
          <w:p w14:paraId="0CD2AA53" w14:textId="77777777" w:rsidR="001D6E94" w:rsidRPr="00D46CE8" w:rsidRDefault="001D6E94" w:rsidP="00D46CE8">
            <w:pPr>
              <w:pStyle w:val="AralkYok"/>
              <w:jc w:val="both"/>
              <w:rPr>
                <w:rFonts w:eastAsia="Calibri" w:cs="Calibri"/>
                <w:sz w:val="18"/>
                <w:szCs w:val="18"/>
              </w:rPr>
            </w:pPr>
            <w:r w:rsidRPr="00D46CE8">
              <w:rPr>
                <w:rFonts w:cs="Calibri"/>
                <w:sz w:val="18"/>
                <w:szCs w:val="18"/>
              </w:rPr>
              <w:t>Davranışların nedenleri ve davranışı etkileyen faktörler konusunda temel bilgi kazandırma. İletişimin ve davranışın gündelik yaşam ve iş yaşamındaki önemini kavratmak İş ve okul yaşamında başarılı olmak için farklı iletişim ve davranış modellerini öğretme. Uygar ve etkin bir birey olmak için gerekli bilgileri sağlama.</w:t>
            </w:r>
          </w:p>
        </w:tc>
      </w:tr>
      <w:tr w:rsidR="001D6E94" w:rsidRPr="00D46CE8" w14:paraId="4882D290" w14:textId="77777777" w:rsidTr="00D46CE8">
        <w:trPr>
          <w:trHeight w:val="284"/>
        </w:trPr>
        <w:tc>
          <w:tcPr>
            <w:tcW w:w="906" w:type="pct"/>
            <w:gridSpan w:val="2"/>
            <w:shd w:val="clear" w:color="auto" w:fill="auto"/>
            <w:vAlign w:val="center"/>
            <w:hideMark/>
          </w:tcPr>
          <w:p w14:paraId="1BCFCC43"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Kısa İçeriği</w:t>
            </w:r>
          </w:p>
        </w:tc>
        <w:tc>
          <w:tcPr>
            <w:tcW w:w="4094" w:type="pct"/>
            <w:gridSpan w:val="9"/>
            <w:shd w:val="clear" w:color="auto" w:fill="auto"/>
            <w:vAlign w:val="center"/>
          </w:tcPr>
          <w:p w14:paraId="0DDBE8E8" w14:textId="77777777" w:rsidR="001D6E94" w:rsidRPr="00D46CE8" w:rsidRDefault="001D6E94" w:rsidP="00D46CE8">
            <w:pPr>
              <w:spacing w:after="0" w:line="240" w:lineRule="auto"/>
              <w:jc w:val="both"/>
              <w:rPr>
                <w:rFonts w:cs="Calibri"/>
                <w:bCs/>
                <w:color w:val="000000"/>
                <w:sz w:val="18"/>
                <w:szCs w:val="18"/>
              </w:rPr>
            </w:pPr>
            <w:r w:rsidRPr="00D46CE8">
              <w:rPr>
                <w:rFonts w:cs="Calibri"/>
                <w:sz w:val="18"/>
                <w:szCs w:val="18"/>
              </w:rPr>
              <w:t>Çalışma yaşamında bireylerin kendileri, iş arkadaşları ve örgütsel yapı ile ilgili algılama, güdülenme, tutumlar, öğrenme, kişilik, değerler, inançlar, kültür, duygular, iletişim ve gruplar gibi konularda gerekli bilgileri edinme</w:t>
            </w:r>
          </w:p>
        </w:tc>
      </w:tr>
      <w:tr w:rsidR="001D6E94" w:rsidRPr="00D46CE8" w14:paraId="46D728C0" w14:textId="77777777" w:rsidTr="00D46CE8">
        <w:trPr>
          <w:trHeight w:val="300"/>
        </w:trPr>
        <w:tc>
          <w:tcPr>
            <w:tcW w:w="5000" w:type="pct"/>
            <w:gridSpan w:val="11"/>
            <w:shd w:val="clear" w:color="auto" w:fill="auto"/>
            <w:noWrap/>
            <w:vAlign w:val="bottom"/>
            <w:hideMark/>
          </w:tcPr>
          <w:p w14:paraId="5DD4C6B0" w14:textId="77777777" w:rsidR="001D6E94" w:rsidRPr="00D46CE8" w:rsidRDefault="001D6E94" w:rsidP="00D46CE8">
            <w:pPr>
              <w:spacing w:after="0" w:line="240" w:lineRule="auto"/>
              <w:rPr>
                <w:rFonts w:cs="Calibri"/>
                <w:color w:val="000000"/>
                <w:sz w:val="18"/>
                <w:szCs w:val="18"/>
              </w:rPr>
            </w:pPr>
          </w:p>
        </w:tc>
      </w:tr>
      <w:tr w:rsidR="001D6E94" w:rsidRPr="00D46CE8" w14:paraId="772D13B2" w14:textId="77777777" w:rsidTr="00D46CE8">
        <w:trPr>
          <w:trHeight w:val="284"/>
        </w:trPr>
        <w:tc>
          <w:tcPr>
            <w:tcW w:w="5000" w:type="pct"/>
            <w:gridSpan w:val="11"/>
            <w:shd w:val="clear" w:color="auto" w:fill="auto"/>
            <w:vAlign w:val="center"/>
            <w:hideMark/>
          </w:tcPr>
          <w:p w14:paraId="47432D49"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Dersin Öğrenme Çıktıları</w:t>
            </w:r>
          </w:p>
        </w:tc>
      </w:tr>
      <w:tr w:rsidR="001D6E94" w:rsidRPr="00D46CE8" w14:paraId="313831E4" w14:textId="77777777" w:rsidTr="00D46CE8">
        <w:trPr>
          <w:trHeight w:val="284"/>
        </w:trPr>
        <w:tc>
          <w:tcPr>
            <w:tcW w:w="906" w:type="pct"/>
            <w:gridSpan w:val="2"/>
            <w:shd w:val="clear" w:color="auto" w:fill="auto"/>
            <w:vAlign w:val="center"/>
            <w:hideMark/>
          </w:tcPr>
          <w:p w14:paraId="17598D20"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ÖÇ-1</w:t>
            </w:r>
          </w:p>
        </w:tc>
        <w:tc>
          <w:tcPr>
            <w:tcW w:w="4094" w:type="pct"/>
            <w:gridSpan w:val="9"/>
            <w:shd w:val="clear" w:color="auto" w:fill="auto"/>
            <w:vAlign w:val="center"/>
          </w:tcPr>
          <w:p w14:paraId="6187C908" w14:textId="77777777" w:rsidR="001D6E94" w:rsidRPr="00D46CE8" w:rsidRDefault="001D6E94" w:rsidP="00D46CE8">
            <w:pPr>
              <w:spacing w:after="0" w:line="240" w:lineRule="auto"/>
              <w:rPr>
                <w:rFonts w:eastAsia="Calibri" w:cs="Calibri"/>
                <w:color w:val="000000"/>
                <w:sz w:val="18"/>
                <w:szCs w:val="18"/>
              </w:rPr>
            </w:pPr>
            <w:r w:rsidRPr="00D46CE8">
              <w:rPr>
                <w:rFonts w:eastAsia="Calibri" w:cs="Calibri"/>
                <w:color w:val="000000"/>
                <w:sz w:val="18"/>
                <w:szCs w:val="18"/>
              </w:rPr>
              <w:t>Etkili iletişim konusunda bilgi sahibi olur</w:t>
            </w:r>
          </w:p>
        </w:tc>
      </w:tr>
      <w:tr w:rsidR="001D6E94" w:rsidRPr="00D46CE8" w14:paraId="35723352" w14:textId="77777777" w:rsidTr="00D46CE8">
        <w:trPr>
          <w:trHeight w:val="284"/>
        </w:trPr>
        <w:tc>
          <w:tcPr>
            <w:tcW w:w="906" w:type="pct"/>
            <w:gridSpan w:val="2"/>
            <w:shd w:val="clear" w:color="auto" w:fill="auto"/>
            <w:vAlign w:val="center"/>
            <w:hideMark/>
          </w:tcPr>
          <w:p w14:paraId="53DEC694"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ÖÇ-2</w:t>
            </w:r>
          </w:p>
        </w:tc>
        <w:tc>
          <w:tcPr>
            <w:tcW w:w="4094" w:type="pct"/>
            <w:gridSpan w:val="9"/>
            <w:shd w:val="clear" w:color="auto" w:fill="auto"/>
            <w:vAlign w:val="center"/>
          </w:tcPr>
          <w:p w14:paraId="2474F1EF"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Etkili iletişim becerilerini kullanabilir</w:t>
            </w:r>
          </w:p>
        </w:tc>
      </w:tr>
      <w:tr w:rsidR="001D6E94" w:rsidRPr="00D46CE8" w14:paraId="36B8F63C" w14:textId="77777777" w:rsidTr="00D46CE8">
        <w:trPr>
          <w:trHeight w:val="284"/>
        </w:trPr>
        <w:tc>
          <w:tcPr>
            <w:tcW w:w="906" w:type="pct"/>
            <w:gridSpan w:val="2"/>
            <w:shd w:val="clear" w:color="auto" w:fill="auto"/>
            <w:vAlign w:val="center"/>
            <w:hideMark/>
          </w:tcPr>
          <w:p w14:paraId="79278DED"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ÖÇ-3</w:t>
            </w:r>
          </w:p>
        </w:tc>
        <w:tc>
          <w:tcPr>
            <w:tcW w:w="4094" w:type="pct"/>
            <w:gridSpan w:val="9"/>
            <w:shd w:val="clear" w:color="auto" w:fill="auto"/>
            <w:vAlign w:val="center"/>
          </w:tcPr>
          <w:p w14:paraId="7D7CC5B0"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Empatik beceri kazanır ve uygular</w:t>
            </w:r>
          </w:p>
        </w:tc>
      </w:tr>
      <w:tr w:rsidR="001D6E94" w:rsidRPr="00D46CE8" w14:paraId="3FA47693" w14:textId="77777777" w:rsidTr="00D46CE8">
        <w:trPr>
          <w:trHeight w:val="347"/>
        </w:trPr>
        <w:tc>
          <w:tcPr>
            <w:tcW w:w="5000" w:type="pct"/>
            <w:gridSpan w:val="11"/>
            <w:shd w:val="clear" w:color="auto" w:fill="auto"/>
            <w:noWrap/>
            <w:vAlign w:val="bottom"/>
            <w:hideMark/>
          </w:tcPr>
          <w:p w14:paraId="70CB3B07" w14:textId="77777777" w:rsidR="001D6E94" w:rsidRPr="00D46CE8" w:rsidRDefault="001D6E94" w:rsidP="00D46CE8">
            <w:pPr>
              <w:spacing w:after="0" w:line="240" w:lineRule="auto"/>
              <w:rPr>
                <w:rFonts w:cs="Calibri"/>
                <w:color w:val="000000"/>
                <w:sz w:val="18"/>
                <w:szCs w:val="18"/>
              </w:rPr>
            </w:pPr>
          </w:p>
        </w:tc>
      </w:tr>
      <w:tr w:rsidR="001D6E94" w:rsidRPr="00D46CE8" w14:paraId="00791420" w14:textId="77777777" w:rsidTr="00D46CE8">
        <w:trPr>
          <w:trHeight w:val="284"/>
        </w:trPr>
        <w:tc>
          <w:tcPr>
            <w:tcW w:w="906" w:type="pct"/>
            <w:gridSpan w:val="2"/>
            <w:shd w:val="clear" w:color="auto" w:fill="auto"/>
            <w:vAlign w:val="center"/>
            <w:hideMark/>
          </w:tcPr>
          <w:p w14:paraId="2365C922"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Öğretim Yöntemleri</w:t>
            </w:r>
          </w:p>
        </w:tc>
        <w:tc>
          <w:tcPr>
            <w:tcW w:w="4094" w:type="pct"/>
            <w:gridSpan w:val="9"/>
            <w:shd w:val="clear" w:color="auto" w:fill="auto"/>
            <w:vAlign w:val="center"/>
            <w:hideMark/>
          </w:tcPr>
          <w:p w14:paraId="12E1EE21"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 Sözlü ve görsel anlatım, sınıf içi tartışma, soru cevap.</w:t>
            </w:r>
          </w:p>
        </w:tc>
      </w:tr>
      <w:tr w:rsidR="001D6E94" w:rsidRPr="00D46CE8" w14:paraId="69DE1484" w14:textId="77777777" w:rsidTr="00D46CE8">
        <w:trPr>
          <w:trHeight w:val="284"/>
        </w:trPr>
        <w:tc>
          <w:tcPr>
            <w:tcW w:w="906" w:type="pct"/>
            <w:gridSpan w:val="2"/>
            <w:shd w:val="clear" w:color="auto" w:fill="auto"/>
            <w:vAlign w:val="center"/>
            <w:hideMark/>
          </w:tcPr>
          <w:p w14:paraId="4005C294"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lastRenderedPageBreak/>
              <w:t>Ölçme Yöntemleri</w:t>
            </w:r>
          </w:p>
        </w:tc>
        <w:tc>
          <w:tcPr>
            <w:tcW w:w="4094" w:type="pct"/>
            <w:gridSpan w:val="9"/>
            <w:shd w:val="clear" w:color="auto" w:fill="auto"/>
            <w:vAlign w:val="center"/>
            <w:hideMark/>
          </w:tcPr>
          <w:p w14:paraId="38066F06"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 Ara Sınavı, Dönem Sonu Sınavı</w:t>
            </w:r>
          </w:p>
        </w:tc>
      </w:tr>
      <w:tr w:rsidR="001D6E94" w:rsidRPr="00D46CE8" w14:paraId="5077729D" w14:textId="77777777" w:rsidTr="00D46CE8">
        <w:trPr>
          <w:trHeight w:val="261"/>
        </w:trPr>
        <w:tc>
          <w:tcPr>
            <w:tcW w:w="5000" w:type="pct"/>
            <w:gridSpan w:val="11"/>
            <w:shd w:val="clear" w:color="auto" w:fill="auto"/>
            <w:noWrap/>
            <w:vAlign w:val="bottom"/>
            <w:hideMark/>
          </w:tcPr>
          <w:p w14:paraId="07C5F5E8" w14:textId="77777777" w:rsidR="001D6E94" w:rsidRPr="00D46CE8" w:rsidRDefault="001D6E94" w:rsidP="00D46CE8">
            <w:pPr>
              <w:spacing w:after="0" w:line="240" w:lineRule="auto"/>
              <w:rPr>
                <w:rFonts w:cs="Calibri"/>
                <w:color w:val="000000"/>
                <w:sz w:val="18"/>
                <w:szCs w:val="18"/>
              </w:rPr>
            </w:pPr>
          </w:p>
        </w:tc>
      </w:tr>
      <w:tr w:rsidR="001D6E94" w:rsidRPr="00D46CE8" w14:paraId="47F9AC29" w14:textId="77777777" w:rsidTr="00D46CE8">
        <w:trPr>
          <w:trHeight w:val="284"/>
        </w:trPr>
        <w:tc>
          <w:tcPr>
            <w:tcW w:w="5000" w:type="pct"/>
            <w:gridSpan w:val="11"/>
            <w:shd w:val="clear" w:color="auto" w:fill="auto"/>
            <w:vAlign w:val="center"/>
            <w:hideMark/>
          </w:tcPr>
          <w:p w14:paraId="1174C6C2"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 AKIŞI</w:t>
            </w:r>
          </w:p>
        </w:tc>
      </w:tr>
      <w:tr w:rsidR="001D6E94" w:rsidRPr="00D46CE8" w14:paraId="01BFE688" w14:textId="77777777" w:rsidTr="00D46CE8">
        <w:trPr>
          <w:trHeight w:val="284"/>
        </w:trPr>
        <w:tc>
          <w:tcPr>
            <w:tcW w:w="759" w:type="pct"/>
            <w:shd w:val="clear" w:color="auto" w:fill="auto"/>
            <w:vAlign w:val="center"/>
            <w:hideMark/>
          </w:tcPr>
          <w:p w14:paraId="504E76C3"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Hafta</w:t>
            </w:r>
          </w:p>
        </w:tc>
        <w:tc>
          <w:tcPr>
            <w:tcW w:w="2974" w:type="pct"/>
            <w:gridSpan w:val="8"/>
            <w:shd w:val="clear" w:color="auto" w:fill="auto"/>
            <w:noWrap/>
            <w:vAlign w:val="bottom"/>
            <w:hideMark/>
          </w:tcPr>
          <w:p w14:paraId="6D2EF6D2" w14:textId="77777777" w:rsidR="001D6E94" w:rsidRPr="00D46CE8" w:rsidRDefault="001D6E94" w:rsidP="00D46CE8">
            <w:pPr>
              <w:spacing w:after="0" w:line="240" w:lineRule="auto"/>
              <w:rPr>
                <w:rFonts w:cs="Calibri"/>
                <w:b/>
                <w:bCs/>
                <w:color w:val="000000"/>
                <w:sz w:val="18"/>
                <w:szCs w:val="18"/>
              </w:rPr>
            </w:pPr>
            <w:r w:rsidRPr="00D46CE8">
              <w:rPr>
                <w:rFonts w:cs="Calibri"/>
                <w:color w:val="000000"/>
                <w:sz w:val="18"/>
                <w:szCs w:val="18"/>
              </w:rPr>
              <w:t> </w:t>
            </w:r>
            <w:r w:rsidRPr="00D46CE8">
              <w:rPr>
                <w:rFonts w:cs="Calibri"/>
                <w:b/>
                <w:bCs/>
                <w:color w:val="000000"/>
                <w:sz w:val="18"/>
                <w:szCs w:val="18"/>
              </w:rPr>
              <w:t>Konular</w:t>
            </w:r>
          </w:p>
        </w:tc>
        <w:tc>
          <w:tcPr>
            <w:tcW w:w="1267" w:type="pct"/>
            <w:gridSpan w:val="2"/>
            <w:shd w:val="clear" w:color="auto" w:fill="auto"/>
            <w:vAlign w:val="center"/>
            <w:hideMark/>
          </w:tcPr>
          <w:p w14:paraId="3DBFCA47" w14:textId="77777777" w:rsidR="001D6E94" w:rsidRPr="00D46CE8" w:rsidRDefault="001D6E94" w:rsidP="00D46CE8">
            <w:pPr>
              <w:spacing w:after="0" w:line="240" w:lineRule="auto"/>
              <w:jc w:val="center"/>
              <w:rPr>
                <w:rFonts w:cs="Calibri"/>
                <w:b/>
                <w:bCs/>
                <w:color w:val="000000"/>
                <w:sz w:val="18"/>
                <w:szCs w:val="18"/>
              </w:rPr>
            </w:pPr>
            <w:r w:rsidRPr="00D46CE8">
              <w:rPr>
                <w:rFonts w:cs="Calibri"/>
                <w:b/>
                <w:bCs/>
                <w:color w:val="000000"/>
                <w:sz w:val="18"/>
                <w:szCs w:val="18"/>
              </w:rPr>
              <w:t>Kaynak/İlgili Bölüm</w:t>
            </w:r>
          </w:p>
        </w:tc>
      </w:tr>
      <w:tr w:rsidR="001D6E94" w:rsidRPr="00D46CE8" w14:paraId="1B73EE35" w14:textId="77777777" w:rsidTr="00D46CE8">
        <w:trPr>
          <w:trHeight w:val="284"/>
        </w:trPr>
        <w:tc>
          <w:tcPr>
            <w:tcW w:w="759" w:type="pct"/>
            <w:shd w:val="clear" w:color="auto" w:fill="auto"/>
            <w:vAlign w:val="center"/>
            <w:hideMark/>
          </w:tcPr>
          <w:p w14:paraId="39FB8FA0"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1</w:t>
            </w:r>
          </w:p>
        </w:tc>
        <w:tc>
          <w:tcPr>
            <w:tcW w:w="2974" w:type="pct"/>
            <w:gridSpan w:val="8"/>
            <w:shd w:val="clear" w:color="auto" w:fill="auto"/>
            <w:hideMark/>
          </w:tcPr>
          <w:p w14:paraId="02C1CB04" w14:textId="77777777" w:rsidR="001D6E94" w:rsidRPr="00D46CE8" w:rsidRDefault="001D6E94" w:rsidP="00D46CE8">
            <w:pPr>
              <w:spacing w:after="0"/>
              <w:rPr>
                <w:rFonts w:cs="Calibri"/>
                <w:sz w:val="18"/>
                <w:szCs w:val="18"/>
              </w:rPr>
            </w:pPr>
            <w:r w:rsidRPr="00D46CE8">
              <w:rPr>
                <w:rFonts w:cs="Calibri"/>
                <w:sz w:val="18"/>
                <w:szCs w:val="18"/>
              </w:rPr>
              <w:t>İletişime Giriş</w:t>
            </w:r>
          </w:p>
        </w:tc>
        <w:tc>
          <w:tcPr>
            <w:tcW w:w="1267" w:type="pct"/>
            <w:gridSpan w:val="2"/>
            <w:shd w:val="clear" w:color="auto" w:fill="auto"/>
            <w:vAlign w:val="center"/>
            <w:hideMark/>
          </w:tcPr>
          <w:p w14:paraId="5F96136C"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5242193C" w14:textId="77777777" w:rsidTr="00D46CE8">
        <w:trPr>
          <w:trHeight w:val="284"/>
        </w:trPr>
        <w:tc>
          <w:tcPr>
            <w:tcW w:w="759" w:type="pct"/>
            <w:shd w:val="clear" w:color="auto" w:fill="auto"/>
            <w:vAlign w:val="center"/>
            <w:hideMark/>
          </w:tcPr>
          <w:p w14:paraId="498614CF"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2</w:t>
            </w:r>
          </w:p>
        </w:tc>
        <w:tc>
          <w:tcPr>
            <w:tcW w:w="2974" w:type="pct"/>
            <w:gridSpan w:val="8"/>
            <w:shd w:val="clear" w:color="auto" w:fill="auto"/>
          </w:tcPr>
          <w:p w14:paraId="37D933D3" w14:textId="77777777" w:rsidR="001D6E94" w:rsidRPr="00D46CE8" w:rsidRDefault="001D6E94" w:rsidP="00D46CE8">
            <w:pPr>
              <w:spacing w:after="0"/>
              <w:rPr>
                <w:rFonts w:cs="Calibri"/>
                <w:sz w:val="18"/>
                <w:szCs w:val="18"/>
              </w:rPr>
            </w:pPr>
            <w:r w:rsidRPr="00D46CE8">
              <w:rPr>
                <w:rFonts w:cs="Calibri"/>
                <w:sz w:val="18"/>
                <w:szCs w:val="18"/>
              </w:rPr>
              <w:t>İletişim Becerilerine Genel Bir Bakış, Kuramlar</w:t>
            </w:r>
          </w:p>
        </w:tc>
        <w:tc>
          <w:tcPr>
            <w:tcW w:w="1267" w:type="pct"/>
            <w:gridSpan w:val="2"/>
            <w:shd w:val="clear" w:color="auto" w:fill="auto"/>
            <w:vAlign w:val="center"/>
            <w:hideMark/>
          </w:tcPr>
          <w:p w14:paraId="22A5EB56"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6AD9B6D1" w14:textId="77777777" w:rsidTr="00D46CE8">
        <w:trPr>
          <w:trHeight w:val="284"/>
        </w:trPr>
        <w:tc>
          <w:tcPr>
            <w:tcW w:w="759" w:type="pct"/>
            <w:shd w:val="clear" w:color="auto" w:fill="auto"/>
            <w:vAlign w:val="center"/>
            <w:hideMark/>
          </w:tcPr>
          <w:p w14:paraId="4CCEE837"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3</w:t>
            </w:r>
          </w:p>
        </w:tc>
        <w:tc>
          <w:tcPr>
            <w:tcW w:w="2974" w:type="pct"/>
            <w:gridSpan w:val="8"/>
            <w:shd w:val="clear" w:color="auto" w:fill="auto"/>
          </w:tcPr>
          <w:p w14:paraId="38AF6285" w14:textId="77777777" w:rsidR="001D6E94" w:rsidRPr="00D46CE8" w:rsidRDefault="001D6E94" w:rsidP="00D46CE8">
            <w:pPr>
              <w:spacing w:after="0"/>
              <w:rPr>
                <w:rFonts w:cs="Calibri"/>
                <w:sz w:val="18"/>
                <w:szCs w:val="18"/>
              </w:rPr>
            </w:pPr>
            <w:r w:rsidRPr="00D46CE8">
              <w:rPr>
                <w:rFonts w:cs="Calibri"/>
                <w:sz w:val="18"/>
                <w:szCs w:val="18"/>
              </w:rPr>
              <w:t>Kişilerarası İlişkilerin Başlangıcı ve Gelişimi</w:t>
            </w:r>
          </w:p>
        </w:tc>
        <w:tc>
          <w:tcPr>
            <w:tcW w:w="1267" w:type="pct"/>
            <w:gridSpan w:val="2"/>
            <w:shd w:val="clear" w:color="auto" w:fill="auto"/>
            <w:vAlign w:val="center"/>
            <w:hideMark/>
          </w:tcPr>
          <w:p w14:paraId="3B63484E"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21D30977" w14:textId="77777777" w:rsidTr="00D46CE8">
        <w:trPr>
          <w:trHeight w:val="299"/>
        </w:trPr>
        <w:tc>
          <w:tcPr>
            <w:tcW w:w="759" w:type="pct"/>
            <w:shd w:val="clear" w:color="auto" w:fill="auto"/>
            <w:vAlign w:val="center"/>
            <w:hideMark/>
          </w:tcPr>
          <w:p w14:paraId="3D477200"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4</w:t>
            </w:r>
          </w:p>
        </w:tc>
        <w:tc>
          <w:tcPr>
            <w:tcW w:w="2974" w:type="pct"/>
            <w:gridSpan w:val="8"/>
            <w:shd w:val="clear" w:color="auto" w:fill="auto"/>
          </w:tcPr>
          <w:p w14:paraId="78ED506C" w14:textId="77777777" w:rsidR="001D6E94" w:rsidRPr="00D46CE8" w:rsidRDefault="001D6E94" w:rsidP="00D46CE8">
            <w:pPr>
              <w:spacing w:after="0"/>
              <w:rPr>
                <w:rFonts w:cs="Calibri"/>
                <w:sz w:val="18"/>
                <w:szCs w:val="18"/>
              </w:rPr>
            </w:pPr>
            <w:r w:rsidRPr="00D46CE8">
              <w:rPr>
                <w:rFonts w:cs="Calibri"/>
                <w:sz w:val="18"/>
                <w:szCs w:val="18"/>
              </w:rPr>
              <w:t>Kişilerarası İlişkiler ve İletişimde Dinleme</w:t>
            </w:r>
          </w:p>
        </w:tc>
        <w:tc>
          <w:tcPr>
            <w:tcW w:w="1267" w:type="pct"/>
            <w:gridSpan w:val="2"/>
            <w:shd w:val="clear" w:color="auto" w:fill="auto"/>
            <w:vAlign w:val="center"/>
            <w:hideMark/>
          </w:tcPr>
          <w:p w14:paraId="43334B0D"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27B020EE" w14:textId="77777777" w:rsidTr="00D46CE8">
        <w:trPr>
          <w:trHeight w:val="284"/>
        </w:trPr>
        <w:tc>
          <w:tcPr>
            <w:tcW w:w="759" w:type="pct"/>
            <w:shd w:val="clear" w:color="auto" w:fill="auto"/>
            <w:vAlign w:val="center"/>
            <w:hideMark/>
          </w:tcPr>
          <w:p w14:paraId="381EE89B"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5</w:t>
            </w:r>
          </w:p>
        </w:tc>
        <w:tc>
          <w:tcPr>
            <w:tcW w:w="2974" w:type="pct"/>
            <w:gridSpan w:val="8"/>
            <w:shd w:val="clear" w:color="auto" w:fill="auto"/>
          </w:tcPr>
          <w:p w14:paraId="14CE5C00" w14:textId="77777777" w:rsidR="001D6E94" w:rsidRPr="00D46CE8" w:rsidRDefault="001D6E94" w:rsidP="00D46CE8">
            <w:pPr>
              <w:spacing w:after="0"/>
              <w:rPr>
                <w:rFonts w:cs="Calibri"/>
                <w:sz w:val="18"/>
                <w:szCs w:val="18"/>
              </w:rPr>
            </w:pPr>
            <w:r w:rsidRPr="00D46CE8">
              <w:rPr>
                <w:rFonts w:cs="Calibri"/>
                <w:sz w:val="18"/>
                <w:szCs w:val="18"/>
              </w:rPr>
              <w:t>Kişilerarası İlişkiler ve İletişimde Empati</w:t>
            </w:r>
          </w:p>
        </w:tc>
        <w:tc>
          <w:tcPr>
            <w:tcW w:w="1267" w:type="pct"/>
            <w:gridSpan w:val="2"/>
            <w:shd w:val="clear" w:color="auto" w:fill="auto"/>
            <w:vAlign w:val="center"/>
            <w:hideMark/>
          </w:tcPr>
          <w:p w14:paraId="4BAC2FBC"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106D67A7" w14:textId="77777777" w:rsidTr="00D46CE8">
        <w:trPr>
          <w:trHeight w:val="284"/>
        </w:trPr>
        <w:tc>
          <w:tcPr>
            <w:tcW w:w="759" w:type="pct"/>
            <w:shd w:val="clear" w:color="auto" w:fill="auto"/>
            <w:vAlign w:val="center"/>
            <w:hideMark/>
          </w:tcPr>
          <w:p w14:paraId="2AEC17F0"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6</w:t>
            </w:r>
          </w:p>
        </w:tc>
        <w:tc>
          <w:tcPr>
            <w:tcW w:w="2974" w:type="pct"/>
            <w:gridSpan w:val="8"/>
            <w:shd w:val="clear" w:color="auto" w:fill="auto"/>
          </w:tcPr>
          <w:p w14:paraId="3E5F24FC" w14:textId="77777777" w:rsidR="001D6E94" w:rsidRPr="00D46CE8" w:rsidRDefault="001D6E94" w:rsidP="00D46CE8">
            <w:pPr>
              <w:spacing w:after="0"/>
              <w:rPr>
                <w:rFonts w:cs="Calibri"/>
                <w:sz w:val="18"/>
                <w:szCs w:val="18"/>
              </w:rPr>
            </w:pPr>
            <w:r w:rsidRPr="00D46CE8">
              <w:rPr>
                <w:rFonts w:cs="Calibri"/>
                <w:sz w:val="18"/>
                <w:szCs w:val="18"/>
              </w:rPr>
              <w:t>Sözlü İletişim</w:t>
            </w:r>
          </w:p>
        </w:tc>
        <w:tc>
          <w:tcPr>
            <w:tcW w:w="1267" w:type="pct"/>
            <w:gridSpan w:val="2"/>
            <w:shd w:val="clear" w:color="auto" w:fill="auto"/>
            <w:vAlign w:val="center"/>
            <w:hideMark/>
          </w:tcPr>
          <w:p w14:paraId="631AA65F"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58E87669" w14:textId="77777777" w:rsidTr="00D46CE8">
        <w:trPr>
          <w:trHeight w:val="284"/>
        </w:trPr>
        <w:tc>
          <w:tcPr>
            <w:tcW w:w="759" w:type="pct"/>
            <w:shd w:val="clear" w:color="auto" w:fill="auto"/>
            <w:vAlign w:val="center"/>
            <w:hideMark/>
          </w:tcPr>
          <w:p w14:paraId="502E1CAD"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7</w:t>
            </w:r>
          </w:p>
        </w:tc>
        <w:tc>
          <w:tcPr>
            <w:tcW w:w="2974" w:type="pct"/>
            <w:gridSpan w:val="8"/>
            <w:shd w:val="clear" w:color="auto" w:fill="auto"/>
          </w:tcPr>
          <w:p w14:paraId="140EFCBB" w14:textId="77777777" w:rsidR="001D6E94" w:rsidRPr="00D46CE8" w:rsidRDefault="001D6E94" w:rsidP="00D46CE8">
            <w:pPr>
              <w:spacing w:after="0"/>
              <w:rPr>
                <w:rFonts w:cs="Calibri"/>
                <w:sz w:val="18"/>
                <w:szCs w:val="18"/>
              </w:rPr>
            </w:pPr>
            <w:r w:rsidRPr="00D46CE8">
              <w:rPr>
                <w:rFonts w:cs="Calibri"/>
                <w:sz w:val="18"/>
                <w:szCs w:val="18"/>
              </w:rPr>
              <w:t>Sözsüz İletişim</w:t>
            </w:r>
          </w:p>
        </w:tc>
        <w:tc>
          <w:tcPr>
            <w:tcW w:w="1267" w:type="pct"/>
            <w:gridSpan w:val="2"/>
            <w:shd w:val="clear" w:color="auto" w:fill="auto"/>
            <w:vAlign w:val="center"/>
            <w:hideMark/>
          </w:tcPr>
          <w:p w14:paraId="1E024A48"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08C45022" w14:textId="77777777" w:rsidTr="00D46CE8">
        <w:trPr>
          <w:trHeight w:val="284"/>
        </w:trPr>
        <w:tc>
          <w:tcPr>
            <w:tcW w:w="759" w:type="pct"/>
            <w:shd w:val="clear" w:color="auto" w:fill="auto"/>
            <w:vAlign w:val="center"/>
          </w:tcPr>
          <w:p w14:paraId="69137435"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8</w:t>
            </w:r>
          </w:p>
        </w:tc>
        <w:tc>
          <w:tcPr>
            <w:tcW w:w="2974" w:type="pct"/>
            <w:gridSpan w:val="8"/>
            <w:shd w:val="clear" w:color="auto" w:fill="auto"/>
          </w:tcPr>
          <w:p w14:paraId="2A5DFBD5" w14:textId="77777777" w:rsidR="001D6E94" w:rsidRPr="00D46CE8" w:rsidRDefault="001D6E94" w:rsidP="00D46CE8">
            <w:pPr>
              <w:spacing w:after="0"/>
              <w:rPr>
                <w:rFonts w:cs="Calibri"/>
                <w:sz w:val="18"/>
                <w:szCs w:val="18"/>
              </w:rPr>
            </w:pPr>
            <w:r w:rsidRPr="00D46CE8">
              <w:rPr>
                <w:rFonts w:cs="Calibri"/>
                <w:sz w:val="18"/>
                <w:szCs w:val="18"/>
              </w:rPr>
              <w:t>İletişimde beden dili</w:t>
            </w:r>
          </w:p>
        </w:tc>
        <w:tc>
          <w:tcPr>
            <w:tcW w:w="1267" w:type="pct"/>
            <w:gridSpan w:val="2"/>
            <w:shd w:val="clear" w:color="auto" w:fill="auto"/>
            <w:vAlign w:val="center"/>
          </w:tcPr>
          <w:p w14:paraId="7292E767"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37D48BCB" w14:textId="77777777" w:rsidTr="00D46CE8">
        <w:trPr>
          <w:trHeight w:val="284"/>
        </w:trPr>
        <w:tc>
          <w:tcPr>
            <w:tcW w:w="759" w:type="pct"/>
            <w:shd w:val="clear" w:color="auto" w:fill="auto"/>
            <w:vAlign w:val="center"/>
            <w:hideMark/>
          </w:tcPr>
          <w:p w14:paraId="6E42E99D"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9</w:t>
            </w:r>
          </w:p>
        </w:tc>
        <w:tc>
          <w:tcPr>
            <w:tcW w:w="2974" w:type="pct"/>
            <w:gridSpan w:val="8"/>
            <w:shd w:val="clear" w:color="auto" w:fill="auto"/>
          </w:tcPr>
          <w:p w14:paraId="18090DE5" w14:textId="77777777" w:rsidR="001D6E94" w:rsidRPr="00D46CE8" w:rsidRDefault="001D6E94" w:rsidP="00D46CE8">
            <w:pPr>
              <w:spacing w:after="0"/>
              <w:rPr>
                <w:rFonts w:cs="Calibri"/>
                <w:sz w:val="18"/>
                <w:szCs w:val="18"/>
              </w:rPr>
            </w:pPr>
            <w:r w:rsidRPr="00D46CE8">
              <w:rPr>
                <w:rFonts w:cs="Calibri"/>
                <w:sz w:val="18"/>
                <w:szCs w:val="18"/>
              </w:rPr>
              <w:t>İletişimde Duygusal Zekâ</w:t>
            </w:r>
          </w:p>
        </w:tc>
        <w:tc>
          <w:tcPr>
            <w:tcW w:w="1267" w:type="pct"/>
            <w:gridSpan w:val="2"/>
            <w:shd w:val="clear" w:color="auto" w:fill="auto"/>
            <w:vAlign w:val="center"/>
          </w:tcPr>
          <w:p w14:paraId="2E66C65C"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69537175" w14:textId="77777777" w:rsidTr="00D46CE8">
        <w:trPr>
          <w:trHeight w:val="284"/>
        </w:trPr>
        <w:tc>
          <w:tcPr>
            <w:tcW w:w="759" w:type="pct"/>
            <w:shd w:val="clear" w:color="auto" w:fill="auto"/>
            <w:vAlign w:val="center"/>
            <w:hideMark/>
          </w:tcPr>
          <w:p w14:paraId="7003B273"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10</w:t>
            </w:r>
          </w:p>
        </w:tc>
        <w:tc>
          <w:tcPr>
            <w:tcW w:w="2974" w:type="pct"/>
            <w:gridSpan w:val="8"/>
            <w:shd w:val="clear" w:color="auto" w:fill="auto"/>
          </w:tcPr>
          <w:p w14:paraId="58E1DF76" w14:textId="77777777" w:rsidR="001D6E94" w:rsidRPr="00D46CE8" w:rsidRDefault="001D6E94" w:rsidP="00D46CE8">
            <w:pPr>
              <w:spacing w:after="0"/>
              <w:rPr>
                <w:rFonts w:cs="Calibri"/>
                <w:sz w:val="18"/>
                <w:szCs w:val="18"/>
              </w:rPr>
            </w:pPr>
            <w:r w:rsidRPr="00D46CE8">
              <w:rPr>
                <w:rFonts w:cs="Calibri"/>
                <w:sz w:val="18"/>
                <w:szCs w:val="18"/>
              </w:rPr>
              <w:t>Aile İçi İlişkiler ve İletişim</w:t>
            </w:r>
          </w:p>
        </w:tc>
        <w:tc>
          <w:tcPr>
            <w:tcW w:w="1267" w:type="pct"/>
            <w:gridSpan w:val="2"/>
            <w:shd w:val="clear" w:color="auto" w:fill="auto"/>
            <w:vAlign w:val="center"/>
          </w:tcPr>
          <w:p w14:paraId="6C468B1B"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 </w:t>
            </w:r>
          </w:p>
        </w:tc>
      </w:tr>
      <w:tr w:rsidR="001D6E94" w:rsidRPr="00D46CE8" w14:paraId="16B0C0BA" w14:textId="77777777" w:rsidTr="00D46CE8">
        <w:trPr>
          <w:trHeight w:val="284"/>
        </w:trPr>
        <w:tc>
          <w:tcPr>
            <w:tcW w:w="759" w:type="pct"/>
            <w:shd w:val="clear" w:color="auto" w:fill="auto"/>
            <w:vAlign w:val="center"/>
            <w:hideMark/>
          </w:tcPr>
          <w:p w14:paraId="41349003"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11</w:t>
            </w:r>
          </w:p>
        </w:tc>
        <w:tc>
          <w:tcPr>
            <w:tcW w:w="2974" w:type="pct"/>
            <w:gridSpan w:val="8"/>
            <w:shd w:val="clear" w:color="auto" w:fill="auto"/>
          </w:tcPr>
          <w:p w14:paraId="18859C42" w14:textId="77777777" w:rsidR="001D6E94" w:rsidRPr="00D46CE8" w:rsidRDefault="001D6E94" w:rsidP="00D46CE8">
            <w:pPr>
              <w:spacing w:after="0"/>
              <w:rPr>
                <w:rFonts w:cs="Calibri"/>
                <w:sz w:val="18"/>
                <w:szCs w:val="18"/>
              </w:rPr>
            </w:pPr>
            <w:r w:rsidRPr="00D46CE8">
              <w:rPr>
                <w:rFonts w:cs="Calibri"/>
                <w:sz w:val="18"/>
                <w:szCs w:val="18"/>
              </w:rPr>
              <w:t>İletişim Kampanyaları</w:t>
            </w:r>
          </w:p>
        </w:tc>
        <w:tc>
          <w:tcPr>
            <w:tcW w:w="1267" w:type="pct"/>
            <w:gridSpan w:val="2"/>
            <w:shd w:val="clear" w:color="auto" w:fill="auto"/>
            <w:vAlign w:val="center"/>
          </w:tcPr>
          <w:p w14:paraId="58C8494C"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7C4BFA18" w14:textId="77777777" w:rsidTr="00D46CE8">
        <w:trPr>
          <w:trHeight w:val="284"/>
        </w:trPr>
        <w:tc>
          <w:tcPr>
            <w:tcW w:w="759" w:type="pct"/>
            <w:shd w:val="clear" w:color="auto" w:fill="auto"/>
            <w:vAlign w:val="center"/>
            <w:hideMark/>
          </w:tcPr>
          <w:p w14:paraId="15DE6A6D"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12</w:t>
            </w:r>
          </w:p>
        </w:tc>
        <w:tc>
          <w:tcPr>
            <w:tcW w:w="2974" w:type="pct"/>
            <w:gridSpan w:val="8"/>
            <w:shd w:val="clear" w:color="auto" w:fill="auto"/>
          </w:tcPr>
          <w:p w14:paraId="10A59CAF" w14:textId="77777777" w:rsidR="001D6E94" w:rsidRPr="00D46CE8" w:rsidRDefault="001D6E94" w:rsidP="00D46CE8">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3C78AB2F"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1C2EDB4B" w14:textId="77777777" w:rsidTr="00D46CE8">
        <w:trPr>
          <w:trHeight w:val="284"/>
        </w:trPr>
        <w:tc>
          <w:tcPr>
            <w:tcW w:w="759" w:type="pct"/>
            <w:shd w:val="clear" w:color="auto" w:fill="auto"/>
            <w:vAlign w:val="center"/>
            <w:hideMark/>
          </w:tcPr>
          <w:p w14:paraId="09C66AA0"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13</w:t>
            </w:r>
          </w:p>
        </w:tc>
        <w:tc>
          <w:tcPr>
            <w:tcW w:w="2974" w:type="pct"/>
            <w:gridSpan w:val="8"/>
            <w:shd w:val="clear" w:color="auto" w:fill="auto"/>
          </w:tcPr>
          <w:p w14:paraId="1BF53200" w14:textId="77777777" w:rsidR="001D6E94" w:rsidRPr="00D46CE8" w:rsidRDefault="001D6E94" w:rsidP="00D46CE8">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288BF47B"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730BD339" w14:textId="77777777" w:rsidTr="00D46CE8">
        <w:trPr>
          <w:trHeight w:val="284"/>
        </w:trPr>
        <w:tc>
          <w:tcPr>
            <w:tcW w:w="759" w:type="pct"/>
            <w:shd w:val="clear" w:color="auto" w:fill="auto"/>
            <w:vAlign w:val="center"/>
            <w:hideMark/>
          </w:tcPr>
          <w:p w14:paraId="4C9F8019"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14</w:t>
            </w:r>
          </w:p>
        </w:tc>
        <w:tc>
          <w:tcPr>
            <w:tcW w:w="2974" w:type="pct"/>
            <w:gridSpan w:val="8"/>
            <w:shd w:val="clear" w:color="auto" w:fill="auto"/>
          </w:tcPr>
          <w:p w14:paraId="1E020D3C" w14:textId="77777777" w:rsidR="001D6E94" w:rsidRPr="00D46CE8" w:rsidRDefault="001D6E94" w:rsidP="00D46CE8">
            <w:pPr>
              <w:spacing w:after="0"/>
              <w:rPr>
                <w:rFonts w:cs="Calibri"/>
                <w:sz w:val="18"/>
                <w:szCs w:val="18"/>
              </w:rPr>
            </w:pPr>
            <w:r w:rsidRPr="00D46CE8">
              <w:rPr>
                <w:rFonts w:cs="Calibri"/>
                <w:sz w:val="18"/>
                <w:szCs w:val="18"/>
              </w:rPr>
              <w:t>Genel tekrar</w:t>
            </w:r>
          </w:p>
        </w:tc>
        <w:tc>
          <w:tcPr>
            <w:tcW w:w="1267" w:type="pct"/>
            <w:gridSpan w:val="2"/>
            <w:shd w:val="clear" w:color="auto" w:fill="auto"/>
            <w:vAlign w:val="center"/>
          </w:tcPr>
          <w:p w14:paraId="4FC27B95"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1D6E94" w:rsidRPr="00D46CE8" w14:paraId="218E5DCF" w14:textId="77777777" w:rsidTr="00D46CE8">
        <w:trPr>
          <w:trHeight w:val="175"/>
        </w:trPr>
        <w:tc>
          <w:tcPr>
            <w:tcW w:w="5000" w:type="pct"/>
            <w:gridSpan w:val="11"/>
            <w:shd w:val="clear" w:color="auto" w:fill="auto"/>
            <w:noWrap/>
            <w:vAlign w:val="bottom"/>
            <w:hideMark/>
          </w:tcPr>
          <w:p w14:paraId="27B33894" w14:textId="77777777" w:rsidR="001D6E94" w:rsidRPr="00D46CE8" w:rsidRDefault="001D6E94" w:rsidP="00D46CE8">
            <w:pPr>
              <w:spacing w:after="0" w:line="240" w:lineRule="auto"/>
              <w:rPr>
                <w:rFonts w:cs="Calibri"/>
                <w:color w:val="000000"/>
                <w:sz w:val="18"/>
                <w:szCs w:val="18"/>
              </w:rPr>
            </w:pPr>
          </w:p>
        </w:tc>
      </w:tr>
      <w:tr w:rsidR="001D6E94" w:rsidRPr="00D46CE8" w14:paraId="503E1F32" w14:textId="77777777" w:rsidTr="00D46CE8">
        <w:trPr>
          <w:trHeight w:val="284"/>
        </w:trPr>
        <w:tc>
          <w:tcPr>
            <w:tcW w:w="5000" w:type="pct"/>
            <w:gridSpan w:val="11"/>
            <w:shd w:val="clear" w:color="auto" w:fill="auto"/>
            <w:vAlign w:val="center"/>
            <w:hideMark/>
          </w:tcPr>
          <w:p w14:paraId="6DB19215"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KAYNAKLAR</w:t>
            </w:r>
          </w:p>
        </w:tc>
      </w:tr>
      <w:tr w:rsidR="001D6E94" w:rsidRPr="00D46CE8" w14:paraId="776A6FA2" w14:textId="77777777" w:rsidTr="00D46CE8">
        <w:trPr>
          <w:trHeight w:val="284"/>
        </w:trPr>
        <w:tc>
          <w:tcPr>
            <w:tcW w:w="906" w:type="pct"/>
            <w:gridSpan w:val="2"/>
            <w:shd w:val="clear" w:color="auto" w:fill="auto"/>
            <w:vAlign w:val="center"/>
            <w:hideMark/>
          </w:tcPr>
          <w:p w14:paraId="7A3FACD5"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Ders Notu</w:t>
            </w:r>
          </w:p>
        </w:tc>
        <w:tc>
          <w:tcPr>
            <w:tcW w:w="4094" w:type="pct"/>
            <w:gridSpan w:val="9"/>
            <w:shd w:val="clear" w:color="auto" w:fill="auto"/>
            <w:vAlign w:val="center"/>
            <w:hideMark/>
          </w:tcPr>
          <w:p w14:paraId="77D66841" w14:textId="77777777" w:rsidR="001D6E94" w:rsidRPr="00D46CE8" w:rsidRDefault="001D6E94" w:rsidP="00D46CE8">
            <w:pPr>
              <w:spacing w:after="0" w:line="240" w:lineRule="auto"/>
              <w:rPr>
                <w:rFonts w:cs="Calibri"/>
                <w:color w:val="000000"/>
                <w:sz w:val="18"/>
                <w:szCs w:val="18"/>
              </w:rPr>
            </w:pPr>
            <w:r w:rsidRPr="00D46CE8">
              <w:rPr>
                <w:rFonts w:cs="Calibri"/>
                <w:color w:val="000000"/>
                <w:sz w:val="18"/>
                <w:szCs w:val="18"/>
              </w:rPr>
              <w:t>Öğretim Elemanı Ders Notları</w:t>
            </w:r>
          </w:p>
        </w:tc>
      </w:tr>
      <w:tr w:rsidR="001D6E94" w:rsidRPr="00D46CE8" w14:paraId="191CAE6D" w14:textId="77777777" w:rsidTr="00D46CE8">
        <w:trPr>
          <w:trHeight w:val="284"/>
        </w:trPr>
        <w:tc>
          <w:tcPr>
            <w:tcW w:w="906" w:type="pct"/>
            <w:gridSpan w:val="2"/>
            <w:shd w:val="clear" w:color="auto" w:fill="auto"/>
            <w:vAlign w:val="center"/>
            <w:hideMark/>
          </w:tcPr>
          <w:p w14:paraId="49499AF4" w14:textId="77777777" w:rsidR="001D6E94" w:rsidRPr="00D46CE8" w:rsidRDefault="001D6E94" w:rsidP="00D46CE8">
            <w:pPr>
              <w:spacing w:after="0" w:line="240" w:lineRule="auto"/>
              <w:rPr>
                <w:rFonts w:cs="Calibri"/>
                <w:b/>
                <w:bCs/>
                <w:color w:val="000000"/>
                <w:sz w:val="18"/>
                <w:szCs w:val="18"/>
              </w:rPr>
            </w:pPr>
            <w:r w:rsidRPr="00D46CE8">
              <w:rPr>
                <w:rFonts w:cs="Calibri"/>
                <w:b/>
                <w:bCs/>
                <w:color w:val="000000"/>
                <w:sz w:val="18"/>
                <w:szCs w:val="18"/>
              </w:rPr>
              <w:t>Diğer Kaynaklar</w:t>
            </w:r>
          </w:p>
        </w:tc>
        <w:tc>
          <w:tcPr>
            <w:tcW w:w="4094" w:type="pct"/>
            <w:gridSpan w:val="9"/>
            <w:shd w:val="clear" w:color="auto" w:fill="auto"/>
            <w:vAlign w:val="center"/>
          </w:tcPr>
          <w:p w14:paraId="27CA5B48" w14:textId="77777777" w:rsidR="001D6E94" w:rsidRPr="00D46CE8" w:rsidRDefault="001D6E94" w:rsidP="00D46CE8">
            <w:pPr>
              <w:spacing w:after="0" w:line="240" w:lineRule="auto"/>
              <w:rPr>
                <w:rFonts w:cs="Calibri"/>
                <w:color w:val="000000"/>
                <w:sz w:val="18"/>
                <w:szCs w:val="18"/>
              </w:rPr>
            </w:pPr>
          </w:p>
        </w:tc>
      </w:tr>
      <w:tr w:rsidR="001D6E94" w:rsidRPr="00D46CE8" w14:paraId="7DFD1EC1" w14:textId="77777777" w:rsidTr="00D46CE8">
        <w:trPr>
          <w:trHeight w:val="251"/>
        </w:trPr>
        <w:tc>
          <w:tcPr>
            <w:tcW w:w="5000" w:type="pct"/>
            <w:gridSpan w:val="11"/>
            <w:shd w:val="clear" w:color="auto" w:fill="auto"/>
            <w:noWrap/>
            <w:vAlign w:val="bottom"/>
            <w:hideMark/>
          </w:tcPr>
          <w:p w14:paraId="7C5C5A32" w14:textId="77777777" w:rsidR="001D6E94" w:rsidRPr="00D46CE8" w:rsidRDefault="001D6E94" w:rsidP="00D46CE8">
            <w:pPr>
              <w:spacing w:after="0" w:line="240" w:lineRule="auto"/>
              <w:rPr>
                <w:rFonts w:cs="Calibri"/>
                <w:color w:val="000000"/>
                <w:sz w:val="18"/>
                <w:szCs w:val="18"/>
              </w:rPr>
            </w:pPr>
          </w:p>
        </w:tc>
      </w:tr>
      <w:tr w:rsidR="001D6E94" w:rsidRPr="003A0002" w14:paraId="5FD3B872" w14:textId="77777777" w:rsidTr="0007463B">
        <w:trPr>
          <w:trHeight w:val="284"/>
        </w:trPr>
        <w:tc>
          <w:tcPr>
            <w:tcW w:w="5000" w:type="pct"/>
            <w:gridSpan w:val="11"/>
            <w:shd w:val="clear" w:color="auto" w:fill="auto"/>
            <w:vAlign w:val="center"/>
            <w:hideMark/>
          </w:tcPr>
          <w:p w14:paraId="7291D636" w14:textId="77777777" w:rsidR="001D6E94" w:rsidRPr="003A0002" w:rsidRDefault="001D6E94" w:rsidP="0007463B">
            <w:pPr>
              <w:spacing w:after="0"/>
              <w:rPr>
                <w:rFonts w:cs="Calibri"/>
                <w:b/>
                <w:sz w:val="18"/>
                <w:szCs w:val="18"/>
              </w:rPr>
            </w:pPr>
            <w:r w:rsidRPr="003A0002">
              <w:rPr>
                <w:rFonts w:cs="Calibri"/>
                <w:b/>
                <w:sz w:val="18"/>
                <w:szCs w:val="18"/>
              </w:rPr>
              <w:t>DEĞERLENDİRME SİSTEMİ</w:t>
            </w:r>
          </w:p>
        </w:tc>
      </w:tr>
      <w:tr w:rsidR="001D6E94" w:rsidRPr="003A0002" w14:paraId="478FE4B3" w14:textId="77777777" w:rsidTr="0007463B">
        <w:trPr>
          <w:trHeight w:val="284"/>
        </w:trPr>
        <w:tc>
          <w:tcPr>
            <w:tcW w:w="1553" w:type="pct"/>
            <w:gridSpan w:val="3"/>
            <w:shd w:val="clear" w:color="auto" w:fill="auto"/>
            <w:vAlign w:val="center"/>
            <w:hideMark/>
          </w:tcPr>
          <w:p w14:paraId="5857DDBB" w14:textId="77777777" w:rsidR="001D6E94" w:rsidRPr="003A0002" w:rsidRDefault="001D6E94" w:rsidP="0007463B">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3DE2337D" w14:textId="77777777" w:rsidR="001D6E94" w:rsidRPr="003A0002" w:rsidRDefault="001D6E94" w:rsidP="0007463B">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29DE131C" w14:textId="77777777" w:rsidR="001D6E94" w:rsidRPr="003A0002" w:rsidRDefault="001D6E94" w:rsidP="0007463B">
            <w:pPr>
              <w:spacing w:after="0"/>
              <w:rPr>
                <w:rFonts w:cs="Calibri"/>
                <w:b/>
                <w:sz w:val="18"/>
                <w:szCs w:val="18"/>
              </w:rPr>
            </w:pPr>
            <w:r w:rsidRPr="003A0002">
              <w:rPr>
                <w:rFonts w:cs="Calibri"/>
                <w:b/>
                <w:sz w:val="18"/>
                <w:szCs w:val="18"/>
              </w:rPr>
              <w:t>KATKI YÜZDESİ</w:t>
            </w:r>
          </w:p>
        </w:tc>
      </w:tr>
      <w:tr w:rsidR="001D6E94" w:rsidRPr="003A0002" w14:paraId="2F84F969" w14:textId="77777777" w:rsidTr="0007463B">
        <w:trPr>
          <w:trHeight w:val="284"/>
        </w:trPr>
        <w:tc>
          <w:tcPr>
            <w:tcW w:w="1553" w:type="pct"/>
            <w:gridSpan w:val="3"/>
            <w:shd w:val="clear" w:color="auto" w:fill="auto"/>
            <w:vAlign w:val="center"/>
            <w:hideMark/>
          </w:tcPr>
          <w:p w14:paraId="76458476" w14:textId="77777777" w:rsidR="001D6E94" w:rsidRPr="003A0002" w:rsidRDefault="001D6E94" w:rsidP="0007463B">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63F7901C" w14:textId="77777777" w:rsidR="001D6E94" w:rsidRPr="003A0002" w:rsidRDefault="001D6E94"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2B607C15" w14:textId="77777777" w:rsidR="001D6E94" w:rsidRPr="003A0002" w:rsidRDefault="001D6E94" w:rsidP="0007463B">
            <w:pPr>
              <w:spacing w:after="0"/>
              <w:jc w:val="center"/>
              <w:rPr>
                <w:rFonts w:cs="Calibri"/>
                <w:sz w:val="18"/>
                <w:szCs w:val="18"/>
              </w:rPr>
            </w:pPr>
            <w:r w:rsidRPr="003A0002">
              <w:rPr>
                <w:rFonts w:cs="Calibri"/>
                <w:sz w:val="18"/>
                <w:szCs w:val="18"/>
              </w:rPr>
              <w:t>100</w:t>
            </w:r>
          </w:p>
        </w:tc>
      </w:tr>
      <w:tr w:rsidR="001D6E94" w:rsidRPr="003A0002" w14:paraId="212533D1" w14:textId="77777777" w:rsidTr="0007463B">
        <w:trPr>
          <w:trHeight w:val="284"/>
        </w:trPr>
        <w:tc>
          <w:tcPr>
            <w:tcW w:w="1553" w:type="pct"/>
            <w:gridSpan w:val="3"/>
            <w:shd w:val="clear" w:color="auto" w:fill="auto"/>
            <w:vAlign w:val="center"/>
            <w:hideMark/>
          </w:tcPr>
          <w:p w14:paraId="1B610B70" w14:textId="77777777" w:rsidR="001D6E94" w:rsidRPr="003A0002" w:rsidRDefault="001D6E94" w:rsidP="0007463B">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75007671" w14:textId="77777777" w:rsidR="001D6E94" w:rsidRPr="003A0002" w:rsidRDefault="001D6E94" w:rsidP="0007463B">
            <w:pPr>
              <w:spacing w:after="0"/>
              <w:jc w:val="center"/>
              <w:rPr>
                <w:rFonts w:cs="Calibri"/>
                <w:sz w:val="18"/>
                <w:szCs w:val="18"/>
              </w:rPr>
            </w:pPr>
          </w:p>
        </w:tc>
        <w:tc>
          <w:tcPr>
            <w:tcW w:w="1799" w:type="pct"/>
            <w:gridSpan w:val="3"/>
            <w:shd w:val="clear" w:color="auto" w:fill="auto"/>
            <w:vAlign w:val="center"/>
            <w:hideMark/>
          </w:tcPr>
          <w:p w14:paraId="2DCCB414" w14:textId="77777777" w:rsidR="001D6E94" w:rsidRPr="003A0002" w:rsidRDefault="001D6E94" w:rsidP="0007463B">
            <w:pPr>
              <w:spacing w:after="0"/>
              <w:jc w:val="center"/>
              <w:rPr>
                <w:rFonts w:cs="Calibri"/>
                <w:sz w:val="18"/>
                <w:szCs w:val="18"/>
              </w:rPr>
            </w:pPr>
          </w:p>
        </w:tc>
      </w:tr>
      <w:tr w:rsidR="001D6E94" w:rsidRPr="003A0002" w14:paraId="2E48BCFD" w14:textId="77777777" w:rsidTr="0007463B">
        <w:trPr>
          <w:trHeight w:val="284"/>
        </w:trPr>
        <w:tc>
          <w:tcPr>
            <w:tcW w:w="1553" w:type="pct"/>
            <w:gridSpan w:val="3"/>
            <w:shd w:val="clear" w:color="auto" w:fill="auto"/>
            <w:vAlign w:val="center"/>
            <w:hideMark/>
          </w:tcPr>
          <w:p w14:paraId="2B419685" w14:textId="77777777" w:rsidR="001D6E94" w:rsidRPr="003A0002" w:rsidRDefault="001D6E94" w:rsidP="0007463B">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0E382BA2" w14:textId="77777777" w:rsidR="001D6E94" w:rsidRPr="003A0002" w:rsidRDefault="001D6E94" w:rsidP="0007463B">
            <w:pPr>
              <w:spacing w:after="0"/>
              <w:jc w:val="center"/>
              <w:rPr>
                <w:rFonts w:cs="Calibri"/>
                <w:sz w:val="18"/>
                <w:szCs w:val="18"/>
              </w:rPr>
            </w:pPr>
          </w:p>
        </w:tc>
        <w:tc>
          <w:tcPr>
            <w:tcW w:w="1799" w:type="pct"/>
            <w:gridSpan w:val="3"/>
            <w:shd w:val="clear" w:color="auto" w:fill="auto"/>
            <w:vAlign w:val="center"/>
            <w:hideMark/>
          </w:tcPr>
          <w:p w14:paraId="1BEEABFD" w14:textId="77777777" w:rsidR="001D6E94" w:rsidRPr="003A0002" w:rsidRDefault="001D6E94" w:rsidP="0007463B">
            <w:pPr>
              <w:spacing w:after="0"/>
              <w:jc w:val="center"/>
              <w:rPr>
                <w:rFonts w:cs="Calibri"/>
                <w:sz w:val="18"/>
                <w:szCs w:val="18"/>
              </w:rPr>
            </w:pPr>
          </w:p>
        </w:tc>
      </w:tr>
      <w:tr w:rsidR="001D6E94" w:rsidRPr="003A0002" w14:paraId="6868AB79" w14:textId="77777777" w:rsidTr="0007463B">
        <w:trPr>
          <w:trHeight w:val="284"/>
        </w:trPr>
        <w:tc>
          <w:tcPr>
            <w:tcW w:w="1553" w:type="pct"/>
            <w:gridSpan w:val="3"/>
            <w:shd w:val="clear" w:color="auto" w:fill="auto"/>
            <w:vAlign w:val="center"/>
            <w:hideMark/>
          </w:tcPr>
          <w:p w14:paraId="3786F29A" w14:textId="77777777" w:rsidR="001D6E94" w:rsidRPr="003A0002" w:rsidRDefault="001D6E94" w:rsidP="0007463B">
            <w:pPr>
              <w:spacing w:after="0"/>
              <w:rPr>
                <w:rFonts w:cs="Calibri"/>
                <w:b/>
                <w:sz w:val="18"/>
                <w:szCs w:val="18"/>
              </w:rPr>
            </w:pPr>
          </w:p>
        </w:tc>
        <w:tc>
          <w:tcPr>
            <w:tcW w:w="1648" w:type="pct"/>
            <w:gridSpan w:val="5"/>
            <w:shd w:val="clear" w:color="auto" w:fill="auto"/>
            <w:noWrap/>
            <w:vAlign w:val="bottom"/>
            <w:hideMark/>
          </w:tcPr>
          <w:p w14:paraId="4F15DCBB" w14:textId="77777777" w:rsidR="001D6E94" w:rsidRPr="003A0002" w:rsidRDefault="001D6E94" w:rsidP="0007463B">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14C1C329" w14:textId="77777777" w:rsidR="001D6E94" w:rsidRPr="003A0002" w:rsidRDefault="001D6E94" w:rsidP="0007463B">
            <w:pPr>
              <w:spacing w:after="0"/>
              <w:jc w:val="center"/>
              <w:rPr>
                <w:rFonts w:cs="Calibri"/>
                <w:sz w:val="18"/>
                <w:szCs w:val="18"/>
              </w:rPr>
            </w:pPr>
            <w:r w:rsidRPr="003A0002">
              <w:rPr>
                <w:rFonts w:cs="Calibri"/>
                <w:sz w:val="18"/>
                <w:szCs w:val="18"/>
              </w:rPr>
              <w:t>100</w:t>
            </w:r>
          </w:p>
        </w:tc>
      </w:tr>
      <w:tr w:rsidR="001D6E94" w:rsidRPr="003A0002" w14:paraId="270EF512" w14:textId="77777777" w:rsidTr="0007463B">
        <w:trPr>
          <w:trHeight w:val="284"/>
        </w:trPr>
        <w:tc>
          <w:tcPr>
            <w:tcW w:w="1553" w:type="pct"/>
            <w:gridSpan w:val="3"/>
            <w:shd w:val="clear" w:color="auto" w:fill="auto"/>
            <w:vAlign w:val="center"/>
            <w:hideMark/>
          </w:tcPr>
          <w:p w14:paraId="128727E9" w14:textId="77777777" w:rsidR="001D6E94" w:rsidRPr="003A0002" w:rsidRDefault="001D6E94" w:rsidP="0007463B">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6612DF26" w14:textId="77777777" w:rsidR="001D6E94" w:rsidRPr="003A0002" w:rsidRDefault="001D6E94"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7D0795E9" w14:textId="77777777" w:rsidR="001D6E94" w:rsidRPr="003A0002" w:rsidRDefault="001D6E94" w:rsidP="0007463B">
            <w:pPr>
              <w:spacing w:after="0"/>
              <w:jc w:val="center"/>
              <w:rPr>
                <w:rFonts w:cs="Calibri"/>
                <w:sz w:val="18"/>
                <w:szCs w:val="18"/>
              </w:rPr>
            </w:pPr>
            <w:r w:rsidRPr="003A0002">
              <w:rPr>
                <w:rFonts w:cs="Calibri"/>
                <w:sz w:val="18"/>
                <w:szCs w:val="18"/>
              </w:rPr>
              <w:t>40</w:t>
            </w:r>
          </w:p>
        </w:tc>
      </w:tr>
      <w:tr w:rsidR="001D6E94" w:rsidRPr="003A0002" w14:paraId="754DD9E2" w14:textId="77777777" w:rsidTr="0007463B">
        <w:trPr>
          <w:trHeight w:val="284"/>
        </w:trPr>
        <w:tc>
          <w:tcPr>
            <w:tcW w:w="1553" w:type="pct"/>
            <w:gridSpan w:val="3"/>
            <w:shd w:val="clear" w:color="auto" w:fill="auto"/>
            <w:vAlign w:val="center"/>
            <w:hideMark/>
          </w:tcPr>
          <w:p w14:paraId="03DC7CE6" w14:textId="77777777" w:rsidR="001D6E94" w:rsidRPr="003A0002" w:rsidRDefault="001D6E94" w:rsidP="0007463B">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3CB0305D" w14:textId="77777777" w:rsidR="001D6E94" w:rsidRPr="003A0002" w:rsidRDefault="001D6E94"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4E3C2B16" w14:textId="77777777" w:rsidR="001D6E94" w:rsidRPr="003A0002" w:rsidRDefault="001D6E94" w:rsidP="0007463B">
            <w:pPr>
              <w:spacing w:after="0"/>
              <w:jc w:val="center"/>
              <w:rPr>
                <w:rFonts w:cs="Calibri"/>
                <w:sz w:val="18"/>
                <w:szCs w:val="18"/>
              </w:rPr>
            </w:pPr>
            <w:r w:rsidRPr="003A0002">
              <w:rPr>
                <w:rFonts w:cs="Calibri"/>
                <w:sz w:val="18"/>
                <w:szCs w:val="18"/>
              </w:rPr>
              <w:t>60</w:t>
            </w:r>
          </w:p>
        </w:tc>
      </w:tr>
      <w:tr w:rsidR="001D6E94" w:rsidRPr="003A0002" w14:paraId="60F6842B" w14:textId="77777777" w:rsidTr="0007463B">
        <w:trPr>
          <w:trHeight w:val="284"/>
        </w:trPr>
        <w:tc>
          <w:tcPr>
            <w:tcW w:w="1553" w:type="pct"/>
            <w:gridSpan w:val="3"/>
            <w:shd w:val="clear" w:color="auto" w:fill="auto"/>
            <w:vAlign w:val="center"/>
            <w:hideMark/>
          </w:tcPr>
          <w:p w14:paraId="46ACACB6" w14:textId="77777777" w:rsidR="001D6E94" w:rsidRPr="003A0002" w:rsidRDefault="001D6E94" w:rsidP="0007463B">
            <w:pPr>
              <w:spacing w:after="0"/>
              <w:rPr>
                <w:rFonts w:cs="Calibri"/>
                <w:sz w:val="18"/>
                <w:szCs w:val="18"/>
              </w:rPr>
            </w:pPr>
          </w:p>
        </w:tc>
        <w:tc>
          <w:tcPr>
            <w:tcW w:w="1648" w:type="pct"/>
            <w:gridSpan w:val="5"/>
            <w:shd w:val="clear" w:color="auto" w:fill="auto"/>
            <w:noWrap/>
            <w:vAlign w:val="bottom"/>
            <w:hideMark/>
          </w:tcPr>
          <w:p w14:paraId="696A9476" w14:textId="77777777" w:rsidR="001D6E94" w:rsidRPr="003A0002" w:rsidRDefault="001D6E94" w:rsidP="0007463B">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38CE649C" w14:textId="77777777" w:rsidR="001D6E94" w:rsidRPr="003A0002" w:rsidRDefault="001D6E94" w:rsidP="0007463B">
            <w:pPr>
              <w:spacing w:after="0"/>
              <w:jc w:val="center"/>
              <w:rPr>
                <w:rFonts w:cs="Calibri"/>
                <w:sz w:val="18"/>
                <w:szCs w:val="18"/>
              </w:rPr>
            </w:pPr>
            <w:r w:rsidRPr="003A0002">
              <w:rPr>
                <w:rFonts w:cs="Calibri"/>
                <w:sz w:val="18"/>
                <w:szCs w:val="18"/>
              </w:rPr>
              <w:t>100</w:t>
            </w:r>
          </w:p>
        </w:tc>
      </w:tr>
      <w:tr w:rsidR="001D6E94" w:rsidRPr="003A0002" w14:paraId="2D2A2041" w14:textId="77777777" w:rsidTr="0007463B">
        <w:trPr>
          <w:trHeight w:val="300"/>
        </w:trPr>
        <w:tc>
          <w:tcPr>
            <w:tcW w:w="5000" w:type="pct"/>
            <w:gridSpan w:val="11"/>
            <w:shd w:val="clear" w:color="auto" w:fill="auto"/>
            <w:vAlign w:val="center"/>
            <w:hideMark/>
          </w:tcPr>
          <w:p w14:paraId="6C395B1B" w14:textId="77777777" w:rsidR="001D6E94" w:rsidRPr="003A0002" w:rsidRDefault="001D6E94" w:rsidP="0007463B">
            <w:pPr>
              <w:spacing w:after="0" w:line="240" w:lineRule="auto"/>
              <w:rPr>
                <w:rFonts w:cs="Calibri"/>
                <w:b/>
                <w:bCs/>
                <w:sz w:val="18"/>
                <w:szCs w:val="18"/>
              </w:rPr>
            </w:pPr>
          </w:p>
          <w:p w14:paraId="6F6913D1" w14:textId="77777777" w:rsidR="001D6E94" w:rsidRPr="003A0002" w:rsidRDefault="001D6E94" w:rsidP="0007463B">
            <w:pPr>
              <w:spacing w:after="0" w:line="240" w:lineRule="auto"/>
              <w:rPr>
                <w:rFonts w:cs="Calibri"/>
                <w:b/>
                <w:bCs/>
                <w:sz w:val="18"/>
                <w:szCs w:val="18"/>
              </w:rPr>
            </w:pPr>
            <w:r w:rsidRPr="003A0002">
              <w:rPr>
                <w:rFonts w:cs="Calibri"/>
                <w:b/>
                <w:bCs/>
                <w:sz w:val="18"/>
                <w:szCs w:val="18"/>
              </w:rPr>
              <w:t>İŞYÜKÜ HESAPLAMA</w:t>
            </w:r>
          </w:p>
        </w:tc>
      </w:tr>
      <w:tr w:rsidR="001D6E94" w:rsidRPr="003A0002" w14:paraId="06D726FD" w14:textId="77777777" w:rsidTr="0007463B">
        <w:trPr>
          <w:trHeight w:val="476"/>
        </w:trPr>
        <w:tc>
          <w:tcPr>
            <w:tcW w:w="2299" w:type="pct"/>
            <w:gridSpan w:val="5"/>
            <w:shd w:val="clear" w:color="auto" w:fill="auto"/>
            <w:vAlign w:val="center"/>
            <w:hideMark/>
          </w:tcPr>
          <w:p w14:paraId="442423AC" w14:textId="77777777" w:rsidR="001D6E94" w:rsidRPr="003A0002" w:rsidRDefault="001D6E94" w:rsidP="0007463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397950F5" w14:textId="77777777" w:rsidR="001D6E94" w:rsidRPr="003A0002" w:rsidRDefault="001D6E94" w:rsidP="0007463B">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7E2387D0" w14:textId="77777777" w:rsidR="001D6E94" w:rsidRPr="003A0002" w:rsidRDefault="001D6E94" w:rsidP="0007463B">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341E3B56" w14:textId="77777777" w:rsidR="001D6E94" w:rsidRPr="003A0002" w:rsidRDefault="001D6E94" w:rsidP="0007463B">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470B6ACF" w14:textId="77777777" w:rsidTr="0007463B">
        <w:trPr>
          <w:trHeight w:val="420"/>
        </w:trPr>
        <w:tc>
          <w:tcPr>
            <w:tcW w:w="2299" w:type="pct"/>
            <w:gridSpan w:val="5"/>
            <w:shd w:val="clear" w:color="auto" w:fill="auto"/>
            <w:vAlign w:val="center"/>
            <w:hideMark/>
          </w:tcPr>
          <w:p w14:paraId="06FF7C19" w14:textId="77777777" w:rsidR="001D6E94" w:rsidRPr="003A0002" w:rsidRDefault="001D6E94" w:rsidP="0007463B">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124889CD"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03DB323A" w14:textId="77777777" w:rsidR="001D6E94" w:rsidRPr="003A0002" w:rsidRDefault="001D6E94" w:rsidP="0007463B">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0B2289C1" w14:textId="77777777" w:rsidR="001D6E94" w:rsidRPr="003A0002" w:rsidRDefault="001D6E94" w:rsidP="0007463B">
            <w:pPr>
              <w:spacing w:after="0" w:line="240" w:lineRule="auto"/>
              <w:jc w:val="center"/>
              <w:rPr>
                <w:rFonts w:cs="Calibri"/>
                <w:sz w:val="18"/>
                <w:szCs w:val="18"/>
              </w:rPr>
            </w:pPr>
            <w:r>
              <w:rPr>
                <w:rFonts w:cs="Calibri"/>
                <w:sz w:val="18"/>
                <w:szCs w:val="18"/>
              </w:rPr>
              <w:t>42</w:t>
            </w:r>
          </w:p>
        </w:tc>
      </w:tr>
      <w:tr w:rsidR="001D6E94" w:rsidRPr="003A0002" w14:paraId="2F90AA09" w14:textId="77777777" w:rsidTr="0007463B">
        <w:trPr>
          <w:trHeight w:val="420"/>
        </w:trPr>
        <w:tc>
          <w:tcPr>
            <w:tcW w:w="2299" w:type="pct"/>
            <w:gridSpan w:val="5"/>
            <w:shd w:val="clear" w:color="auto" w:fill="auto"/>
            <w:vAlign w:val="center"/>
            <w:hideMark/>
          </w:tcPr>
          <w:p w14:paraId="1C0D5BCC" w14:textId="77777777" w:rsidR="001D6E94" w:rsidRPr="003A0002" w:rsidRDefault="001D6E94" w:rsidP="0007463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787575B"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E2F2B61"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62A0029A"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w:t>
            </w:r>
          </w:p>
        </w:tc>
      </w:tr>
      <w:tr w:rsidR="001D6E94" w:rsidRPr="003A0002" w14:paraId="3118D449" w14:textId="77777777" w:rsidTr="0007463B">
        <w:trPr>
          <w:trHeight w:val="420"/>
        </w:trPr>
        <w:tc>
          <w:tcPr>
            <w:tcW w:w="2299" w:type="pct"/>
            <w:gridSpan w:val="5"/>
            <w:shd w:val="clear" w:color="auto" w:fill="auto"/>
            <w:vAlign w:val="center"/>
            <w:hideMark/>
          </w:tcPr>
          <w:p w14:paraId="5BD7D7CF" w14:textId="77777777" w:rsidR="001D6E94" w:rsidRPr="003A0002" w:rsidRDefault="001D6E94" w:rsidP="0007463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027F176A"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0B1F09B"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256865DF"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w:t>
            </w:r>
          </w:p>
        </w:tc>
      </w:tr>
      <w:tr w:rsidR="001D6E94" w:rsidRPr="003A0002" w14:paraId="673A91BD" w14:textId="77777777" w:rsidTr="0007463B">
        <w:trPr>
          <w:trHeight w:val="420"/>
        </w:trPr>
        <w:tc>
          <w:tcPr>
            <w:tcW w:w="2299" w:type="pct"/>
            <w:gridSpan w:val="5"/>
            <w:shd w:val="clear" w:color="auto" w:fill="auto"/>
            <w:vAlign w:val="center"/>
            <w:hideMark/>
          </w:tcPr>
          <w:p w14:paraId="2094B7CF" w14:textId="77777777" w:rsidR="001D6E94" w:rsidRPr="003A0002" w:rsidRDefault="001D6E94" w:rsidP="0007463B">
            <w:pPr>
              <w:spacing w:after="0" w:line="240" w:lineRule="auto"/>
              <w:rPr>
                <w:rFonts w:cs="Calibri"/>
                <w:sz w:val="18"/>
                <w:szCs w:val="18"/>
              </w:rPr>
            </w:pPr>
            <w:r w:rsidRPr="003A0002">
              <w:rPr>
                <w:rFonts w:cs="Calibri"/>
                <w:sz w:val="18"/>
                <w:szCs w:val="18"/>
              </w:rPr>
              <w:lastRenderedPageBreak/>
              <w:t>Ara Sınav İçin Bireysel Çalışma</w:t>
            </w:r>
          </w:p>
        </w:tc>
        <w:tc>
          <w:tcPr>
            <w:tcW w:w="804" w:type="pct"/>
            <w:gridSpan w:val="2"/>
            <w:shd w:val="clear" w:color="auto" w:fill="auto"/>
            <w:noWrap/>
            <w:vAlign w:val="center"/>
            <w:hideMark/>
          </w:tcPr>
          <w:p w14:paraId="045C3806"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0DDFE04" w14:textId="77777777" w:rsidR="001D6E94" w:rsidRPr="003A0002" w:rsidRDefault="001D6E94" w:rsidP="0007463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3F66D65D" w14:textId="77777777" w:rsidR="001D6E94" w:rsidRPr="003A0002" w:rsidRDefault="001D6E94" w:rsidP="0007463B">
            <w:pPr>
              <w:spacing w:after="0" w:line="240" w:lineRule="auto"/>
              <w:jc w:val="center"/>
              <w:rPr>
                <w:rFonts w:cs="Calibri"/>
                <w:sz w:val="18"/>
                <w:szCs w:val="18"/>
              </w:rPr>
            </w:pPr>
            <w:r>
              <w:rPr>
                <w:rFonts w:cs="Calibri"/>
                <w:sz w:val="18"/>
                <w:szCs w:val="18"/>
              </w:rPr>
              <w:t>10</w:t>
            </w:r>
          </w:p>
        </w:tc>
      </w:tr>
      <w:tr w:rsidR="001D6E94" w:rsidRPr="003A0002" w14:paraId="66D24C7F" w14:textId="77777777" w:rsidTr="0007463B">
        <w:trPr>
          <w:trHeight w:val="420"/>
        </w:trPr>
        <w:tc>
          <w:tcPr>
            <w:tcW w:w="2299" w:type="pct"/>
            <w:gridSpan w:val="5"/>
            <w:shd w:val="clear" w:color="auto" w:fill="auto"/>
            <w:vAlign w:val="center"/>
            <w:hideMark/>
          </w:tcPr>
          <w:p w14:paraId="4CF5E556" w14:textId="77777777" w:rsidR="001D6E94" w:rsidRPr="003A0002" w:rsidRDefault="001D6E94" w:rsidP="0007463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106C00BE"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A652D1A" w14:textId="77777777" w:rsidR="001D6E94" w:rsidRPr="003A0002" w:rsidRDefault="001D6E94" w:rsidP="0007463B">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367FFB23" w14:textId="77777777" w:rsidR="001D6E94" w:rsidRPr="003A0002" w:rsidRDefault="001D6E94" w:rsidP="0007463B">
            <w:pPr>
              <w:spacing w:after="0" w:line="240" w:lineRule="auto"/>
              <w:jc w:val="center"/>
              <w:rPr>
                <w:rFonts w:cs="Calibri"/>
                <w:sz w:val="18"/>
                <w:szCs w:val="18"/>
              </w:rPr>
            </w:pPr>
            <w:r>
              <w:rPr>
                <w:rFonts w:cs="Calibri"/>
                <w:sz w:val="18"/>
                <w:szCs w:val="18"/>
              </w:rPr>
              <w:t>12</w:t>
            </w:r>
          </w:p>
        </w:tc>
      </w:tr>
      <w:tr w:rsidR="001D6E94" w:rsidRPr="003A0002" w14:paraId="5575BB4A" w14:textId="77777777" w:rsidTr="0007463B">
        <w:trPr>
          <w:trHeight w:val="420"/>
        </w:trPr>
        <w:tc>
          <w:tcPr>
            <w:tcW w:w="2299" w:type="pct"/>
            <w:gridSpan w:val="5"/>
            <w:shd w:val="clear" w:color="auto" w:fill="auto"/>
            <w:vAlign w:val="center"/>
            <w:hideMark/>
          </w:tcPr>
          <w:p w14:paraId="2CCD9BB9" w14:textId="77777777" w:rsidR="001D6E94" w:rsidRPr="003A0002" w:rsidRDefault="001D6E94" w:rsidP="0007463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66DBDE26" w14:textId="77777777" w:rsidR="001D6E94" w:rsidRPr="003A0002" w:rsidRDefault="001D6E94" w:rsidP="0007463B">
            <w:pPr>
              <w:spacing w:after="0" w:line="240" w:lineRule="auto"/>
              <w:jc w:val="center"/>
              <w:rPr>
                <w:rFonts w:cs="Calibri"/>
                <w:sz w:val="18"/>
                <w:szCs w:val="18"/>
              </w:rPr>
            </w:pPr>
          </w:p>
        </w:tc>
        <w:tc>
          <w:tcPr>
            <w:tcW w:w="973" w:type="pct"/>
            <w:gridSpan w:val="3"/>
            <w:shd w:val="clear" w:color="auto" w:fill="auto"/>
            <w:vAlign w:val="center"/>
          </w:tcPr>
          <w:p w14:paraId="1BE63EC2" w14:textId="77777777" w:rsidR="001D6E94" w:rsidRPr="003A0002" w:rsidRDefault="001D6E94" w:rsidP="0007463B">
            <w:pPr>
              <w:spacing w:after="0" w:line="240" w:lineRule="auto"/>
              <w:jc w:val="center"/>
              <w:rPr>
                <w:rFonts w:cs="Calibri"/>
                <w:sz w:val="18"/>
                <w:szCs w:val="18"/>
              </w:rPr>
            </w:pPr>
          </w:p>
        </w:tc>
        <w:tc>
          <w:tcPr>
            <w:tcW w:w="924" w:type="pct"/>
            <w:shd w:val="clear" w:color="auto" w:fill="auto"/>
            <w:vAlign w:val="center"/>
          </w:tcPr>
          <w:p w14:paraId="6B0261FB" w14:textId="77777777" w:rsidR="001D6E94" w:rsidRPr="003A0002" w:rsidRDefault="001D6E94" w:rsidP="0007463B">
            <w:pPr>
              <w:spacing w:after="0" w:line="240" w:lineRule="auto"/>
              <w:jc w:val="center"/>
              <w:rPr>
                <w:rFonts w:cs="Calibri"/>
                <w:sz w:val="18"/>
                <w:szCs w:val="18"/>
              </w:rPr>
            </w:pPr>
          </w:p>
        </w:tc>
      </w:tr>
      <w:tr w:rsidR="001D6E94" w:rsidRPr="003A0002" w14:paraId="3C5B607C" w14:textId="77777777" w:rsidTr="0007463B">
        <w:trPr>
          <w:trHeight w:val="420"/>
        </w:trPr>
        <w:tc>
          <w:tcPr>
            <w:tcW w:w="2299" w:type="pct"/>
            <w:gridSpan w:val="5"/>
            <w:shd w:val="clear" w:color="auto" w:fill="auto"/>
            <w:vAlign w:val="center"/>
          </w:tcPr>
          <w:p w14:paraId="209EEF4F" w14:textId="77777777" w:rsidR="001D6E94" w:rsidRPr="003A0002" w:rsidRDefault="001D6E94" w:rsidP="0007463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C4F72FC" w14:textId="77777777" w:rsidR="001D6E94" w:rsidRPr="003A0002" w:rsidRDefault="001D6E94" w:rsidP="0007463B">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EFAD362" w14:textId="77777777" w:rsidR="001D6E94" w:rsidRPr="003A0002" w:rsidRDefault="001D6E94" w:rsidP="0007463B">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578C4C63" w14:textId="77777777" w:rsidR="001D6E94" w:rsidRPr="003A0002" w:rsidRDefault="001D6E94" w:rsidP="0007463B">
            <w:pPr>
              <w:spacing w:after="0" w:line="240" w:lineRule="auto"/>
              <w:jc w:val="center"/>
              <w:rPr>
                <w:rFonts w:cs="Calibri"/>
                <w:sz w:val="18"/>
                <w:szCs w:val="18"/>
              </w:rPr>
            </w:pPr>
            <w:r>
              <w:rPr>
                <w:rFonts w:cs="Calibri"/>
                <w:sz w:val="18"/>
                <w:szCs w:val="18"/>
              </w:rPr>
              <w:t>84</w:t>
            </w:r>
          </w:p>
        </w:tc>
      </w:tr>
      <w:tr w:rsidR="001D6E94" w:rsidRPr="003A0002" w14:paraId="2BD08CE5" w14:textId="77777777" w:rsidTr="0007463B">
        <w:trPr>
          <w:trHeight w:val="420"/>
        </w:trPr>
        <w:tc>
          <w:tcPr>
            <w:tcW w:w="2299" w:type="pct"/>
            <w:gridSpan w:val="5"/>
            <w:shd w:val="clear" w:color="auto" w:fill="auto"/>
            <w:vAlign w:val="center"/>
            <w:hideMark/>
          </w:tcPr>
          <w:p w14:paraId="18914BD1" w14:textId="77777777" w:rsidR="001D6E94" w:rsidRPr="003A0002" w:rsidRDefault="001D6E94" w:rsidP="0007463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19165171" w14:textId="77777777" w:rsidR="001D6E94" w:rsidRPr="003A0002" w:rsidRDefault="001D6E94" w:rsidP="0007463B">
            <w:pPr>
              <w:spacing w:after="0" w:line="240" w:lineRule="auto"/>
              <w:jc w:val="center"/>
              <w:rPr>
                <w:rFonts w:cs="Calibri"/>
                <w:sz w:val="18"/>
                <w:szCs w:val="18"/>
              </w:rPr>
            </w:pPr>
          </w:p>
        </w:tc>
        <w:tc>
          <w:tcPr>
            <w:tcW w:w="973" w:type="pct"/>
            <w:gridSpan w:val="3"/>
            <w:shd w:val="clear" w:color="auto" w:fill="auto"/>
            <w:noWrap/>
            <w:vAlign w:val="center"/>
            <w:hideMark/>
          </w:tcPr>
          <w:p w14:paraId="083F1E97" w14:textId="77777777" w:rsidR="001D6E94" w:rsidRPr="003A0002" w:rsidRDefault="001D6E94" w:rsidP="0007463B">
            <w:pPr>
              <w:spacing w:after="0" w:line="240" w:lineRule="auto"/>
              <w:jc w:val="center"/>
              <w:rPr>
                <w:rFonts w:cs="Calibri"/>
                <w:sz w:val="18"/>
                <w:szCs w:val="18"/>
              </w:rPr>
            </w:pPr>
          </w:p>
        </w:tc>
        <w:tc>
          <w:tcPr>
            <w:tcW w:w="924" w:type="pct"/>
            <w:shd w:val="clear" w:color="auto" w:fill="auto"/>
            <w:noWrap/>
            <w:vAlign w:val="center"/>
            <w:hideMark/>
          </w:tcPr>
          <w:p w14:paraId="788545B8" w14:textId="77777777" w:rsidR="001D6E94" w:rsidRPr="003A0002" w:rsidRDefault="001D6E94" w:rsidP="0007463B">
            <w:pPr>
              <w:spacing w:after="0" w:line="240" w:lineRule="auto"/>
              <w:jc w:val="center"/>
              <w:rPr>
                <w:rFonts w:cs="Calibri"/>
                <w:sz w:val="18"/>
                <w:szCs w:val="18"/>
              </w:rPr>
            </w:pPr>
            <w:r>
              <w:rPr>
                <w:rFonts w:cs="Calibri"/>
                <w:sz w:val="18"/>
                <w:szCs w:val="18"/>
              </w:rPr>
              <w:t>150</w:t>
            </w:r>
          </w:p>
        </w:tc>
      </w:tr>
      <w:tr w:rsidR="001D6E94" w:rsidRPr="003A0002" w14:paraId="3884648B" w14:textId="77777777" w:rsidTr="0007463B">
        <w:trPr>
          <w:trHeight w:val="420"/>
        </w:trPr>
        <w:tc>
          <w:tcPr>
            <w:tcW w:w="2299" w:type="pct"/>
            <w:gridSpan w:val="5"/>
            <w:shd w:val="clear" w:color="auto" w:fill="auto"/>
            <w:vAlign w:val="center"/>
            <w:hideMark/>
          </w:tcPr>
          <w:p w14:paraId="7AB9FA24" w14:textId="77777777" w:rsidR="001D6E94" w:rsidRPr="003A0002" w:rsidRDefault="001D6E94" w:rsidP="0007463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4BBE25D2" w14:textId="77777777" w:rsidR="001D6E94" w:rsidRPr="003A0002" w:rsidRDefault="001D6E94" w:rsidP="0007463B">
            <w:pPr>
              <w:spacing w:after="0" w:line="240" w:lineRule="auto"/>
              <w:jc w:val="center"/>
              <w:rPr>
                <w:rFonts w:cs="Calibri"/>
                <w:sz w:val="18"/>
                <w:szCs w:val="18"/>
              </w:rPr>
            </w:pPr>
          </w:p>
        </w:tc>
        <w:tc>
          <w:tcPr>
            <w:tcW w:w="973" w:type="pct"/>
            <w:gridSpan w:val="3"/>
            <w:shd w:val="clear" w:color="auto" w:fill="auto"/>
            <w:noWrap/>
            <w:vAlign w:val="center"/>
            <w:hideMark/>
          </w:tcPr>
          <w:p w14:paraId="58BDD51C" w14:textId="77777777" w:rsidR="001D6E94" w:rsidRPr="003A0002" w:rsidRDefault="001D6E94" w:rsidP="0007463B">
            <w:pPr>
              <w:spacing w:after="0" w:line="240" w:lineRule="auto"/>
              <w:jc w:val="center"/>
              <w:rPr>
                <w:rFonts w:cs="Calibri"/>
                <w:sz w:val="18"/>
                <w:szCs w:val="18"/>
              </w:rPr>
            </w:pPr>
          </w:p>
        </w:tc>
        <w:tc>
          <w:tcPr>
            <w:tcW w:w="924" w:type="pct"/>
            <w:shd w:val="clear" w:color="auto" w:fill="auto"/>
            <w:noWrap/>
            <w:vAlign w:val="center"/>
            <w:hideMark/>
          </w:tcPr>
          <w:p w14:paraId="05A57BA0" w14:textId="77777777" w:rsidR="001D6E94" w:rsidRPr="003A0002" w:rsidRDefault="001D6E94" w:rsidP="0007463B">
            <w:pPr>
              <w:spacing w:after="0" w:line="240" w:lineRule="auto"/>
              <w:jc w:val="center"/>
              <w:rPr>
                <w:rFonts w:cs="Calibri"/>
                <w:sz w:val="18"/>
                <w:szCs w:val="18"/>
              </w:rPr>
            </w:pPr>
            <w:r>
              <w:rPr>
                <w:rFonts w:cs="Calibri"/>
                <w:sz w:val="18"/>
                <w:szCs w:val="18"/>
              </w:rPr>
              <w:t>5</w:t>
            </w:r>
          </w:p>
        </w:tc>
      </w:tr>
    </w:tbl>
    <w:p w14:paraId="4A1203E9" w14:textId="77777777" w:rsidR="001D6E94" w:rsidRDefault="001D6E94" w:rsidP="0007463B">
      <w:pPr>
        <w:spacing w:line="240" w:lineRule="auto"/>
        <w:rPr>
          <w:rFonts w:cs="Calibri"/>
          <w:sz w:val="18"/>
          <w:szCs w:val="18"/>
        </w:rPr>
      </w:pPr>
    </w:p>
    <w:p w14:paraId="302CCC33" w14:textId="77777777" w:rsidR="001D6E94" w:rsidRPr="0084691D" w:rsidRDefault="001D6E94" w:rsidP="0007463B">
      <w:pPr>
        <w:spacing w:line="240" w:lineRule="auto"/>
        <w:jc w:val="right"/>
        <w:rPr>
          <w:rFonts w:cs="Calibri"/>
          <w:sz w:val="18"/>
          <w:szCs w:val="18"/>
        </w:rPr>
      </w:pPr>
      <w:r w:rsidRPr="0084691D">
        <w:rPr>
          <w:rFonts w:cs="Calibri"/>
          <w:sz w:val="18"/>
          <w:szCs w:val="18"/>
        </w:rPr>
        <w:t>Düzenleme Tarihi: 02/05/2019</w:t>
      </w:r>
    </w:p>
    <w:p w14:paraId="41A2901A" w14:textId="77777777" w:rsidR="001D6E94" w:rsidRDefault="001D6E94" w:rsidP="0007463B">
      <w:pPr>
        <w:spacing w:line="240" w:lineRule="auto"/>
        <w:rPr>
          <w:rFonts w:cs="Calibri"/>
          <w:sz w:val="18"/>
          <w:szCs w:val="18"/>
        </w:rPr>
      </w:pPr>
    </w:p>
    <w:p w14:paraId="147F0B8A" w14:textId="77777777" w:rsidR="001D6E94" w:rsidRPr="0084691D" w:rsidRDefault="001D6E94" w:rsidP="0007463B">
      <w:pPr>
        <w:spacing w:line="240" w:lineRule="auto"/>
        <w:rPr>
          <w:rFonts w:cs="Calibri"/>
          <w:sz w:val="18"/>
          <w:szCs w:val="18"/>
        </w:rPr>
      </w:pPr>
    </w:p>
    <w:p w14:paraId="68EA7BA8" w14:textId="77777777" w:rsidR="001D6E94" w:rsidRPr="0084691D" w:rsidRDefault="001D6E94" w:rsidP="0007463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696C3A9" w14:textId="77777777" w:rsidR="001D6E94" w:rsidRDefault="001D6E94" w:rsidP="0007463B">
      <w:pPr>
        <w:spacing w:line="240" w:lineRule="auto"/>
        <w:rPr>
          <w:rFonts w:cs="Calibri"/>
          <w:sz w:val="18"/>
          <w:szCs w:val="18"/>
        </w:rPr>
      </w:pPr>
    </w:p>
    <w:p w14:paraId="60DCE5E3" w14:textId="77777777" w:rsidR="001D6E94" w:rsidRPr="0084691D" w:rsidRDefault="001D6E94" w:rsidP="0007463B">
      <w:pPr>
        <w:spacing w:line="240" w:lineRule="auto"/>
        <w:rPr>
          <w:rFonts w:cs="Calibri"/>
          <w:sz w:val="18"/>
          <w:szCs w:val="18"/>
        </w:rPr>
      </w:pPr>
    </w:p>
    <w:p w14:paraId="156C17D9" w14:textId="77777777" w:rsidR="001D6E94" w:rsidRPr="0084691D" w:rsidRDefault="001D6E94" w:rsidP="0007463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EDBA643" w14:textId="77777777" w:rsidR="001D6E94" w:rsidRPr="0084691D" w:rsidRDefault="001D6E94" w:rsidP="0007463B">
      <w:pPr>
        <w:spacing w:line="240" w:lineRule="auto"/>
        <w:rPr>
          <w:rFonts w:cs="Calibri"/>
          <w:sz w:val="18"/>
          <w:szCs w:val="18"/>
        </w:rPr>
      </w:pPr>
    </w:p>
    <w:p w14:paraId="7B864EA6" w14:textId="77777777" w:rsidR="001D6E94" w:rsidRPr="0084691D" w:rsidRDefault="001D6E94" w:rsidP="0007463B">
      <w:pPr>
        <w:spacing w:line="240" w:lineRule="auto"/>
        <w:rPr>
          <w:rFonts w:cs="Calibri"/>
          <w:sz w:val="18"/>
          <w:szCs w:val="18"/>
        </w:rPr>
      </w:pPr>
    </w:p>
    <w:p w14:paraId="6A842F50" w14:textId="77777777" w:rsidR="001D6E94" w:rsidRDefault="001D6E94" w:rsidP="0007463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C17F763" w14:textId="77777777" w:rsidR="001D6E94" w:rsidRDefault="001D6E94" w:rsidP="0007463B"/>
    <w:p w14:paraId="6E7A7D4F" w14:textId="77777777" w:rsidR="001D6E94" w:rsidRDefault="001D6E94" w:rsidP="0007463B"/>
    <w:p w14:paraId="6C2632B6" w14:textId="77777777" w:rsidR="001D6E94" w:rsidRDefault="001D6E94" w:rsidP="0007463B"/>
    <w:p w14:paraId="1074696E" w14:textId="77777777" w:rsidR="001D6E94" w:rsidRDefault="001D6E94" w:rsidP="0007463B">
      <w:pPr>
        <w:spacing w:line="240" w:lineRule="auto"/>
      </w:pPr>
    </w:p>
    <w:p w14:paraId="5CFD576F" w14:textId="77777777" w:rsidR="001D6E94" w:rsidRDefault="001D6E94" w:rsidP="002F6B76">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12"/>
        <w:gridCol w:w="29"/>
        <w:gridCol w:w="1135"/>
        <w:gridCol w:w="1180"/>
        <w:gridCol w:w="141"/>
        <w:gridCol w:w="1421"/>
        <w:gridCol w:w="22"/>
        <w:gridCol w:w="149"/>
        <w:gridCol w:w="973"/>
        <w:gridCol w:w="578"/>
        <w:gridCol w:w="1722"/>
      </w:tblGrid>
      <w:tr w:rsidR="001D6E94" w:rsidRPr="0088413B" w14:paraId="71E59D90" w14:textId="77777777" w:rsidTr="0088413B">
        <w:trPr>
          <w:trHeight w:val="735"/>
        </w:trPr>
        <w:tc>
          <w:tcPr>
            <w:tcW w:w="5000" w:type="pct"/>
            <w:gridSpan w:val="11"/>
            <w:shd w:val="clear" w:color="auto" w:fill="auto"/>
            <w:vAlign w:val="center"/>
            <w:hideMark/>
          </w:tcPr>
          <w:p w14:paraId="10463ED8" w14:textId="77777777" w:rsidR="001D6E94" w:rsidRPr="0088413B" w:rsidRDefault="001D6E94" w:rsidP="0088413B">
            <w:pPr>
              <w:spacing w:after="0" w:line="240" w:lineRule="auto"/>
              <w:jc w:val="center"/>
              <w:rPr>
                <w:rFonts w:cstheme="minorHAnsi"/>
                <w:b/>
                <w:bCs/>
                <w:color w:val="000000"/>
                <w:sz w:val="18"/>
                <w:szCs w:val="18"/>
              </w:rPr>
            </w:pPr>
            <w:r w:rsidRPr="0088413B">
              <w:rPr>
                <w:rFonts w:cstheme="minorHAnsi"/>
                <w:b/>
                <w:bCs/>
                <w:color w:val="000000"/>
                <w:sz w:val="18"/>
                <w:szCs w:val="18"/>
              </w:rPr>
              <w:t xml:space="preserve">GİRESUN ÜNİVERSİTESİ </w:t>
            </w:r>
            <w:r w:rsidRPr="0088413B">
              <w:rPr>
                <w:rFonts w:cstheme="minorHAnsi"/>
                <w:b/>
                <w:bCs/>
                <w:color w:val="000000"/>
                <w:sz w:val="18"/>
                <w:szCs w:val="18"/>
              </w:rPr>
              <w:br/>
              <w:t>DERS TANITIM FORMU</w:t>
            </w:r>
          </w:p>
        </w:tc>
      </w:tr>
      <w:tr w:rsidR="001D6E94" w:rsidRPr="0088413B" w14:paraId="7A32A267" w14:textId="77777777" w:rsidTr="0088413B">
        <w:trPr>
          <w:trHeight w:val="420"/>
        </w:trPr>
        <w:tc>
          <w:tcPr>
            <w:tcW w:w="5000" w:type="pct"/>
            <w:gridSpan w:val="11"/>
            <w:shd w:val="clear" w:color="auto" w:fill="auto"/>
            <w:vAlign w:val="center"/>
            <w:hideMark/>
          </w:tcPr>
          <w:p w14:paraId="10DA86E4" w14:textId="77777777" w:rsidR="001D6E94" w:rsidRPr="0088413B" w:rsidRDefault="001D6E94" w:rsidP="0088413B">
            <w:pPr>
              <w:spacing w:after="0" w:line="240" w:lineRule="auto"/>
              <w:jc w:val="center"/>
              <w:rPr>
                <w:rFonts w:cstheme="minorHAnsi"/>
                <w:b/>
                <w:bCs/>
                <w:color w:val="000000"/>
                <w:sz w:val="18"/>
                <w:szCs w:val="18"/>
              </w:rPr>
            </w:pPr>
            <w:r w:rsidRPr="0088413B">
              <w:rPr>
                <w:rFonts w:cstheme="minorHAnsi"/>
                <w:b/>
                <w:bCs/>
                <w:color w:val="000000"/>
                <w:sz w:val="18"/>
                <w:szCs w:val="18"/>
              </w:rPr>
              <w:t>DERS BİLGİLERİ</w:t>
            </w:r>
          </w:p>
          <w:p w14:paraId="2A7589C2" w14:textId="77777777" w:rsidR="001D6E94" w:rsidRPr="0088413B" w:rsidRDefault="001D6E94" w:rsidP="0088413B">
            <w:pPr>
              <w:spacing w:after="0" w:line="240" w:lineRule="auto"/>
              <w:jc w:val="center"/>
              <w:rPr>
                <w:rFonts w:cstheme="minorHAnsi"/>
                <w:b/>
                <w:bCs/>
                <w:color w:val="000000"/>
                <w:sz w:val="18"/>
                <w:szCs w:val="18"/>
              </w:rPr>
            </w:pPr>
          </w:p>
        </w:tc>
      </w:tr>
      <w:tr w:rsidR="001D6E94" w:rsidRPr="0088413B" w14:paraId="4F6CA1CA" w14:textId="77777777" w:rsidTr="0088413B">
        <w:trPr>
          <w:trHeight w:val="284"/>
        </w:trPr>
        <w:tc>
          <w:tcPr>
            <w:tcW w:w="945" w:type="pct"/>
            <w:shd w:val="clear" w:color="auto" w:fill="auto"/>
            <w:vAlign w:val="center"/>
          </w:tcPr>
          <w:p w14:paraId="038D3BD6" w14:textId="77777777" w:rsidR="001D6E94" w:rsidRPr="0088413B" w:rsidRDefault="001D6E94" w:rsidP="0088413B">
            <w:pPr>
              <w:spacing w:after="0" w:line="240" w:lineRule="auto"/>
              <w:jc w:val="center"/>
              <w:rPr>
                <w:rFonts w:cstheme="minorHAnsi"/>
                <w:b/>
                <w:bCs/>
                <w:i/>
                <w:iCs/>
                <w:color w:val="000000"/>
                <w:sz w:val="18"/>
                <w:szCs w:val="18"/>
              </w:rPr>
            </w:pPr>
          </w:p>
        </w:tc>
        <w:tc>
          <w:tcPr>
            <w:tcW w:w="1293" w:type="pct"/>
            <w:gridSpan w:val="3"/>
            <w:shd w:val="clear" w:color="auto" w:fill="auto"/>
            <w:vAlign w:val="center"/>
          </w:tcPr>
          <w:p w14:paraId="5C3D424E" w14:textId="77777777" w:rsidR="001D6E94" w:rsidRPr="0088413B" w:rsidRDefault="001D6E94" w:rsidP="0088413B">
            <w:pPr>
              <w:spacing w:after="0" w:line="240" w:lineRule="auto"/>
              <w:jc w:val="center"/>
              <w:rPr>
                <w:rFonts w:cstheme="minorHAnsi"/>
                <w:b/>
                <w:bCs/>
                <w:i/>
                <w:iCs/>
                <w:color w:val="000000"/>
                <w:sz w:val="18"/>
                <w:szCs w:val="18"/>
              </w:rPr>
            </w:pPr>
          </w:p>
        </w:tc>
        <w:tc>
          <w:tcPr>
            <w:tcW w:w="874" w:type="pct"/>
            <w:gridSpan w:val="3"/>
            <w:shd w:val="clear" w:color="auto" w:fill="auto"/>
            <w:vAlign w:val="center"/>
            <w:hideMark/>
          </w:tcPr>
          <w:p w14:paraId="352581B4" w14:textId="77777777" w:rsidR="001D6E94" w:rsidRPr="00291791" w:rsidRDefault="001D6E94" w:rsidP="0088413B">
            <w:pPr>
              <w:spacing w:after="0" w:line="240" w:lineRule="auto"/>
              <w:ind w:left="-115"/>
              <w:jc w:val="center"/>
              <w:rPr>
                <w:rFonts w:cs="Calibri"/>
                <w:b/>
                <w:bCs/>
                <w:i/>
                <w:iCs/>
                <w:color w:val="000000"/>
                <w:sz w:val="18"/>
                <w:szCs w:val="18"/>
              </w:rPr>
            </w:pPr>
            <w:r w:rsidRPr="00291791">
              <w:rPr>
                <w:rFonts w:cs="Calibri"/>
                <w:b/>
                <w:bCs/>
                <w:i/>
                <w:iCs/>
                <w:color w:val="000000"/>
                <w:sz w:val="18"/>
                <w:szCs w:val="18"/>
              </w:rPr>
              <w:t>Yarıyıl</w:t>
            </w:r>
          </w:p>
        </w:tc>
        <w:tc>
          <w:tcPr>
            <w:tcW w:w="619" w:type="pct"/>
            <w:gridSpan w:val="2"/>
            <w:shd w:val="clear" w:color="auto" w:fill="auto"/>
            <w:vAlign w:val="center"/>
            <w:hideMark/>
          </w:tcPr>
          <w:p w14:paraId="7AEDA849" w14:textId="77777777" w:rsidR="001D6E94" w:rsidRPr="00291791" w:rsidRDefault="001D6E94" w:rsidP="0088413B">
            <w:pPr>
              <w:spacing w:after="0" w:line="240" w:lineRule="auto"/>
              <w:jc w:val="center"/>
              <w:rPr>
                <w:rFonts w:cs="Calibri"/>
                <w:b/>
                <w:bCs/>
                <w:i/>
                <w:iCs/>
                <w:color w:val="000000"/>
                <w:sz w:val="18"/>
                <w:szCs w:val="18"/>
              </w:rPr>
            </w:pPr>
            <w:r w:rsidRPr="00291791">
              <w:rPr>
                <w:rFonts w:cs="Calibri"/>
                <w:b/>
                <w:bCs/>
                <w:i/>
                <w:iCs/>
                <w:color w:val="000000"/>
                <w:sz w:val="18"/>
                <w:szCs w:val="18"/>
              </w:rPr>
              <w:t>T+U Saat</w:t>
            </w:r>
          </w:p>
        </w:tc>
        <w:tc>
          <w:tcPr>
            <w:tcW w:w="1269" w:type="pct"/>
            <w:gridSpan w:val="2"/>
            <w:shd w:val="clear" w:color="auto" w:fill="auto"/>
            <w:vAlign w:val="center"/>
            <w:hideMark/>
          </w:tcPr>
          <w:p w14:paraId="0A5DE6D1" w14:textId="77777777" w:rsidR="001D6E94" w:rsidRPr="00291791" w:rsidRDefault="001D6E94" w:rsidP="0088413B">
            <w:pPr>
              <w:spacing w:after="0" w:line="240" w:lineRule="auto"/>
              <w:jc w:val="center"/>
              <w:rPr>
                <w:rFonts w:cs="Calibri"/>
                <w:b/>
                <w:bCs/>
                <w:i/>
                <w:iCs/>
                <w:color w:val="000000"/>
                <w:sz w:val="18"/>
                <w:szCs w:val="18"/>
              </w:rPr>
            </w:pPr>
            <w:r w:rsidRPr="00291791">
              <w:rPr>
                <w:rFonts w:cs="Calibri"/>
                <w:b/>
                <w:bCs/>
                <w:i/>
                <w:iCs/>
                <w:color w:val="000000"/>
                <w:sz w:val="18"/>
                <w:szCs w:val="18"/>
              </w:rPr>
              <w:t>AKTS</w:t>
            </w:r>
          </w:p>
        </w:tc>
      </w:tr>
      <w:tr w:rsidR="001D6E94" w:rsidRPr="0088413B" w14:paraId="1D44466D" w14:textId="77777777" w:rsidTr="0088413B">
        <w:trPr>
          <w:trHeight w:val="284"/>
        </w:trPr>
        <w:tc>
          <w:tcPr>
            <w:tcW w:w="945" w:type="pct"/>
            <w:shd w:val="clear" w:color="auto" w:fill="auto"/>
            <w:vAlign w:val="center"/>
            <w:hideMark/>
          </w:tcPr>
          <w:p w14:paraId="15878F43"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Kodu</w:t>
            </w:r>
          </w:p>
        </w:tc>
        <w:tc>
          <w:tcPr>
            <w:tcW w:w="1293" w:type="pct"/>
            <w:gridSpan w:val="3"/>
            <w:shd w:val="clear" w:color="auto" w:fill="auto"/>
            <w:vAlign w:val="center"/>
            <w:hideMark/>
          </w:tcPr>
          <w:p w14:paraId="0C8FBEC1" w14:textId="77777777" w:rsidR="001D6E94" w:rsidRPr="0088413B" w:rsidRDefault="001D6E94" w:rsidP="0088413B">
            <w:pPr>
              <w:spacing w:after="0"/>
              <w:rPr>
                <w:rFonts w:cstheme="minorHAnsi"/>
                <w:color w:val="000000"/>
                <w:sz w:val="18"/>
                <w:szCs w:val="18"/>
              </w:rPr>
            </w:pPr>
            <w:r w:rsidRPr="0088413B">
              <w:rPr>
                <w:rFonts w:cstheme="minorHAnsi"/>
                <w:color w:val="000000"/>
                <w:sz w:val="18"/>
                <w:szCs w:val="18"/>
              </w:rPr>
              <w:t>RKY206</w:t>
            </w:r>
          </w:p>
        </w:tc>
        <w:tc>
          <w:tcPr>
            <w:tcW w:w="874" w:type="pct"/>
            <w:gridSpan w:val="3"/>
            <w:shd w:val="clear" w:color="auto" w:fill="auto"/>
            <w:vAlign w:val="center"/>
            <w:hideMark/>
          </w:tcPr>
          <w:p w14:paraId="0195BB8C" w14:textId="77777777" w:rsidR="001D6E94" w:rsidRPr="00291791" w:rsidRDefault="001D6E94" w:rsidP="0088413B">
            <w:pPr>
              <w:spacing w:after="0" w:line="240" w:lineRule="auto"/>
              <w:jc w:val="center"/>
              <w:rPr>
                <w:rFonts w:cs="Calibri"/>
                <w:color w:val="000000"/>
                <w:sz w:val="18"/>
                <w:szCs w:val="18"/>
              </w:rPr>
            </w:pPr>
            <w:r w:rsidRPr="00291791">
              <w:rPr>
                <w:rFonts w:cs="Calibri"/>
                <w:color w:val="000000"/>
                <w:sz w:val="18"/>
                <w:szCs w:val="18"/>
              </w:rPr>
              <w:t xml:space="preserve">Güz </w:t>
            </w:r>
            <w:r>
              <w:rPr>
                <w:rFonts w:cs="Calibri"/>
                <w:sz w:val="18"/>
                <w:szCs w:val="18"/>
                <w:shd w:val="clear" w:color="auto" w:fill="FFFFFF"/>
              </w:rPr>
              <w:fldChar w:fldCharType="begin">
                <w:ffData>
                  <w:name w:val=""/>
                  <w:enabled/>
                  <w:calcOnExit w:val="0"/>
                  <w:checkBox>
                    <w:sizeAuto/>
                    <w:default w:val="0"/>
                  </w:checkBox>
                </w:ffData>
              </w:fldChar>
            </w:r>
            <w:r>
              <w:rPr>
                <w:rFonts w:cs="Calibri"/>
                <w:sz w:val="18"/>
                <w:szCs w:val="18"/>
                <w:shd w:val="clear" w:color="auto" w:fill="FFFFFF"/>
              </w:rPr>
              <w:instrText xml:space="preserve"> FORMCHECKBOX </w:instrText>
            </w:r>
            <w:r>
              <w:rPr>
                <w:rFonts w:cs="Calibri"/>
                <w:sz w:val="18"/>
                <w:szCs w:val="18"/>
                <w:shd w:val="clear" w:color="auto" w:fill="FFFFFF"/>
              </w:rPr>
            </w:r>
            <w:r>
              <w:rPr>
                <w:rFonts w:cs="Calibri"/>
                <w:sz w:val="18"/>
                <w:szCs w:val="18"/>
                <w:shd w:val="clear" w:color="auto" w:fill="FFFFFF"/>
              </w:rPr>
              <w:fldChar w:fldCharType="separate"/>
            </w:r>
            <w:r>
              <w:rPr>
                <w:rFonts w:cs="Calibri"/>
                <w:sz w:val="18"/>
                <w:szCs w:val="18"/>
                <w:shd w:val="clear" w:color="auto" w:fill="FFFFFF"/>
              </w:rPr>
              <w:fldChar w:fldCharType="end"/>
            </w:r>
            <w:r w:rsidRPr="00291791">
              <w:rPr>
                <w:rFonts w:cs="Calibri"/>
                <w:sz w:val="18"/>
                <w:szCs w:val="18"/>
              </w:rPr>
              <w:t xml:space="preserve"> </w:t>
            </w:r>
            <w:r w:rsidRPr="00291791">
              <w:rPr>
                <w:rFonts w:cs="Calibri"/>
                <w:color w:val="000000"/>
                <w:sz w:val="18"/>
                <w:szCs w:val="18"/>
              </w:rPr>
              <w:t xml:space="preserve"> Bahar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291791">
              <w:rPr>
                <w:rFonts w:cs="Calibri"/>
                <w:color w:val="000000"/>
                <w:sz w:val="18"/>
                <w:szCs w:val="18"/>
              </w:rPr>
              <w:t> </w:t>
            </w:r>
          </w:p>
        </w:tc>
        <w:tc>
          <w:tcPr>
            <w:tcW w:w="619" w:type="pct"/>
            <w:gridSpan w:val="2"/>
            <w:shd w:val="clear" w:color="auto" w:fill="auto"/>
            <w:vAlign w:val="center"/>
            <w:hideMark/>
          </w:tcPr>
          <w:p w14:paraId="68489DA2" w14:textId="77777777" w:rsidR="001D6E94" w:rsidRPr="00291791" w:rsidRDefault="001D6E94" w:rsidP="0088413B">
            <w:pPr>
              <w:spacing w:after="0" w:line="240" w:lineRule="auto"/>
              <w:jc w:val="center"/>
              <w:rPr>
                <w:rFonts w:cs="Calibri"/>
                <w:color w:val="000000"/>
                <w:sz w:val="18"/>
                <w:szCs w:val="18"/>
              </w:rPr>
            </w:pPr>
            <w:r w:rsidRPr="00291791">
              <w:rPr>
                <w:rFonts w:cs="Calibri"/>
                <w:color w:val="000000"/>
                <w:sz w:val="18"/>
                <w:szCs w:val="18"/>
              </w:rPr>
              <w:t>3+0</w:t>
            </w:r>
          </w:p>
        </w:tc>
        <w:tc>
          <w:tcPr>
            <w:tcW w:w="1269" w:type="pct"/>
            <w:gridSpan w:val="2"/>
            <w:shd w:val="clear" w:color="auto" w:fill="auto"/>
            <w:vAlign w:val="center"/>
            <w:hideMark/>
          </w:tcPr>
          <w:p w14:paraId="44D43D66" w14:textId="77777777" w:rsidR="001D6E94" w:rsidRPr="00291791" w:rsidRDefault="001D6E94" w:rsidP="0088413B">
            <w:pPr>
              <w:spacing w:after="0" w:line="240" w:lineRule="auto"/>
              <w:jc w:val="center"/>
              <w:rPr>
                <w:rFonts w:cs="Calibri"/>
                <w:color w:val="000000"/>
                <w:sz w:val="18"/>
                <w:szCs w:val="18"/>
              </w:rPr>
            </w:pPr>
            <w:r w:rsidRPr="00291791">
              <w:rPr>
                <w:rFonts w:cs="Calibri"/>
                <w:color w:val="000000"/>
                <w:sz w:val="18"/>
                <w:szCs w:val="18"/>
              </w:rPr>
              <w:t>5</w:t>
            </w:r>
          </w:p>
        </w:tc>
      </w:tr>
      <w:tr w:rsidR="001D6E94" w:rsidRPr="0088413B" w14:paraId="1CC9C046" w14:textId="77777777" w:rsidTr="0088413B">
        <w:trPr>
          <w:trHeight w:val="287"/>
        </w:trPr>
        <w:tc>
          <w:tcPr>
            <w:tcW w:w="945" w:type="pct"/>
            <w:shd w:val="clear" w:color="auto" w:fill="auto"/>
            <w:noWrap/>
            <w:vAlign w:val="bottom"/>
            <w:hideMark/>
          </w:tcPr>
          <w:p w14:paraId="5F4E8B4D"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Adı</w:t>
            </w:r>
          </w:p>
        </w:tc>
        <w:tc>
          <w:tcPr>
            <w:tcW w:w="4055" w:type="pct"/>
            <w:gridSpan w:val="10"/>
            <w:shd w:val="clear" w:color="auto" w:fill="auto"/>
            <w:noWrap/>
            <w:vAlign w:val="bottom"/>
            <w:hideMark/>
          </w:tcPr>
          <w:p w14:paraId="634302A8"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Rekreasyon ve Yaşam Kalitesi</w:t>
            </w:r>
          </w:p>
        </w:tc>
      </w:tr>
      <w:tr w:rsidR="001D6E94" w:rsidRPr="0088413B" w14:paraId="5636B656" w14:textId="77777777" w:rsidTr="0088413B">
        <w:trPr>
          <w:trHeight w:val="287"/>
        </w:trPr>
        <w:tc>
          <w:tcPr>
            <w:tcW w:w="945" w:type="pct"/>
            <w:shd w:val="clear" w:color="auto" w:fill="auto"/>
            <w:noWrap/>
            <w:vAlign w:val="bottom"/>
            <w:hideMark/>
          </w:tcPr>
          <w:p w14:paraId="02E1FDB9"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İngilizce Adı</w:t>
            </w:r>
          </w:p>
        </w:tc>
        <w:tc>
          <w:tcPr>
            <w:tcW w:w="4055" w:type="pct"/>
            <w:gridSpan w:val="10"/>
            <w:shd w:val="clear" w:color="auto" w:fill="auto"/>
            <w:noWrap/>
            <w:vAlign w:val="bottom"/>
            <w:hideMark/>
          </w:tcPr>
          <w:p w14:paraId="32CF4FD7"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Recreation and Quality of Life</w:t>
            </w:r>
          </w:p>
        </w:tc>
      </w:tr>
      <w:tr w:rsidR="001D6E94" w:rsidRPr="0088413B" w14:paraId="35E20939" w14:textId="77777777" w:rsidTr="0088413B">
        <w:trPr>
          <w:trHeight w:val="284"/>
        </w:trPr>
        <w:tc>
          <w:tcPr>
            <w:tcW w:w="945" w:type="pct"/>
            <w:shd w:val="clear" w:color="auto" w:fill="auto"/>
            <w:vAlign w:val="center"/>
            <w:hideMark/>
          </w:tcPr>
          <w:p w14:paraId="0BFDD9D0"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Ön Koşul Dersleri</w:t>
            </w:r>
          </w:p>
        </w:tc>
        <w:tc>
          <w:tcPr>
            <w:tcW w:w="4055" w:type="pct"/>
            <w:gridSpan w:val="10"/>
            <w:shd w:val="clear" w:color="auto" w:fill="auto"/>
            <w:vAlign w:val="center"/>
            <w:hideMark/>
          </w:tcPr>
          <w:p w14:paraId="2499A880"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Yok</w:t>
            </w:r>
          </w:p>
        </w:tc>
      </w:tr>
      <w:tr w:rsidR="001D6E94" w:rsidRPr="0088413B" w14:paraId="52BEC209" w14:textId="77777777" w:rsidTr="0088413B">
        <w:trPr>
          <w:trHeight w:val="284"/>
        </w:trPr>
        <w:tc>
          <w:tcPr>
            <w:tcW w:w="945" w:type="pct"/>
            <w:shd w:val="clear" w:color="auto" w:fill="auto"/>
            <w:vAlign w:val="center"/>
            <w:hideMark/>
          </w:tcPr>
          <w:p w14:paraId="3B889790"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Dili</w:t>
            </w:r>
          </w:p>
        </w:tc>
        <w:tc>
          <w:tcPr>
            <w:tcW w:w="4055" w:type="pct"/>
            <w:gridSpan w:val="10"/>
            <w:shd w:val="clear" w:color="auto" w:fill="auto"/>
            <w:vAlign w:val="center"/>
            <w:hideMark/>
          </w:tcPr>
          <w:p w14:paraId="022B5093" w14:textId="77777777" w:rsidR="001D6E94" w:rsidRPr="0088413B" w:rsidRDefault="001D6E94" w:rsidP="0088413B">
            <w:pPr>
              <w:spacing w:after="0" w:line="240" w:lineRule="auto"/>
              <w:rPr>
                <w:rFonts w:cstheme="minorHAnsi"/>
                <w:bCs/>
                <w:color w:val="000000"/>
                <w:sz w:val="18"/>
                <w:szCs w:val="18"/>
              </w:rPr>
            </w:pPr>
            <w:r w:rsidRPr="0088413B">
              <w:rPr>
                <w:rFonts w:cstheme="minorHAnsi"/>
                <w:bCs/>
                <w:color w:val="000000"/>
                <w:sz w:val="18"/>
                <w:szCs w:val="18"/>
              </w:rPr>
              <w:t>Türkçe</w:t>
            </w:r>
          </w:p>
        </w:tc>
      </w:tr>
      <w:tr w:rsidR="001D6E94" w:rsidRPr="0088413B" w14:paraId="441F7A84" w14:textId="77777777" w:rsidTr="0088413B">
        <w:trPr>
          <w:trHeight w:val="284"/>
        </w:trPr>
        <w:tc>
          <w:tcPr>
            <w:tcW w:w="945" w:type="pct"/>
            <w:shd w:val="clear" w:color="auto" w:fill="auto"/>
            <w:vAlign w:val="center"/>
            <w:hideMark/>
          </w:tcPr>
          <w:p w14:paraId="7B26BAAB"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Seviyesi</w:t>
            </w:r>
          </w:p>
        </w:tc>
        <w:tc>
          <w:tcPr>
            <w:tcW w:w="4055" w:type="pct"/>
            <w:gridSpan w:val="10"/>
            <w:shd w:val="clear" w:color="auto" w:fill="auto"/>
            <w:vAlign w:val="center"/>
            <w:hideMark/>
          </w:tcPr>
          <w:p w14:paraId="17D43C71" w14:textId="77777777" w:rsidR="001D6E94" w:rsidRPr="0088413B" w:rsidRDefault="001D6E94" w:rsidP="0088413B">
            <w:pPr>
              <w:spacing w:after="0" w:line="240" w:lineRule="auto"/>
              <w:rPr>
                <w:rFonts w:cstheme="minorHAnsi"/>
                <w:b/>
                <w:bCs/>
                <w:color w:val="000000"/>
                <w:sz w:val="18"/>
                <w:szCs w:val="18"/>
              </w:rPr>
            </w:pPr>
            <w:r w:rsidRPr="0088413B">
              <w:rPr>
                <w:rFonts w:cstheme="minorHAnsi"/>
                <w:color w:val="000000"/>
                <w:sz w:val="18"/>
                <w:szCs w:val="18"/>
              </w:rPr>
              <w:t>Lisans</w:t>
            </w:r>
          </w:p>
        </w:tc>
      </w:tr>
      <w:tr w:rsidR="001D6E94" w:rsidRPr="0088413B" w14:paraId="361AFCAE" w14:textId="77777777" w:rsidTr="0088413B">
        <w:trPr>
          <w:trHeight w:val="284"/>
        </w:trPr>
        <w:tc>
          <w:tcPr>
            <w:tcW w:w="945" w:type="pct"/>
            <w:shd w:val="clear" w:color="auto" w:fill="auto"/>
            <w:vAlign w:val="center"/>
            <w:hideMark/>
          </w:tcPr>
          <w:p w14:paraId="06ABEE07"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Türü</w:t>
            </w:r>
          </w:p>
        </w:tc>
        <w:tc>
          <w:tcPr>
            <w:tcW w:w="4055" w:type="pct"/>
            <w:gridSpan w:val="10"/>
            <w:shd w:val="clear" w:color="auto" w:fill="auto"/>
            <w:vAlign w:val="center"/>
            <w:hideMark/>
          </w:tcPr>
          <w:p w14:paraId="0CD72E61" w14:textId="77777777" w:rsidR="001D6E94" w:rsidRPr="0088413B" w:rsidRDefault="001D6E94" w:rsidP="0088413B">
            <w:pPr>
              <w:spacing w:after="0" w:line="240" w:lineRule="auto"/>
              <w:rPr>
                <w:rFonts w:cstheme="minorHAnsi"/>
                <w:b/>
                <w:bCs/>
                <w:color w:val="000000"/>
                <w:sz w:val="18"/>
                <w:szCs w:val="18"/>
              </w:rPr>
            </w:pPr>
            <w:r w:rsidRPr="0088413B">
              <w:rPr>
                <w:rFonts w:cstheme="minorHAnsi"/>
                <w:color w:val="000000"/>
                <w:sz w:val="18"/>
                <w:szCs w:val="18"/>
              </w:rPr>
              <w:t>Zorunlu</w:t>
            </w:r>
          </w:p>
        </w:tc>
      </w:tr>
      <w:tr w:rsidR="001D6E94" w:rsidRPr="0088413B" w14:paraId="49CD9C24" w14:textId="77777777" w:rsidTr="0088413B">
        <w:trPr>
          <w:trHeight w:val="284"/>
        </w:trPr>
        <w:tc>
          <w:tcPr>
            <w:tcW w:w="945" w:type="pct"/>
            <w:shd w:val="clear" w:color="auto" w:fill="auto"/>
            <w:vAlign w:val="center"/>
            <w:hideMark/>
          </w:tcPr>
          <w:p w14:paraId="445C76F4"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Koordinatörü</w:t>
            </w:r>
          </w:p>
        </w:tc>
        <w:tc>
          <w:tcPr>
            <w:tcW w:w="4055" w:type="pct"/>
            <w:gridSpan w:val="10"/>
            <w:shd w:val="clear" w:color="auto" w:fill="auto"/>
            <w:vAlign w:val="center"/>
            <w:hideMark/>
          </w:tcPr>
          <w:p w14:paraId="2A4C3D04" w14:textId="77777777" w:rsidR="001D6E94" w:rsidRPr="0088413B" w:rsidRDefault="001D6E94" w:rsidP="0088413B">
            <w:pPr>
              <w:spacing w:after="0" w:line="240" w:lineRule="auto"/>
              <w:rPr>
                <w:rFonts w:cstheme="minorHAnsi"/>
                <w:color w:val="000000"/>
                <w:sz w:val="18"/>
                <w:szCs w:val="18"/>
              </w:rPr>
            </w:pPr>
            <w:r w:rsidRPr="0088413B">
              <w:rPr>
                <w:rFonts w:cstheme="minorHAnsi"/>
                <w:sz w:val="18"/>
                <w:szCs w:val="18"/>
              </w:rPr>
              <w:t>Prof. Dr. Musa GENÇ</w:t>
            </w:r>
          </w:p>
        </w:tc>
      </w:tr>
      <w:tr w:rsidR="001D6E94" w:rsidRPr="0088413B" w14:paraId="388440BC" w14:textId="77777777" w:rsidTr="0088413B">
        <w:trPr>
          <w:trHeight w:val="284"/>
        </w:trPr>
        <w:tc>
          <w:tcPr>
            <w:tcW w:w="945" w:type="pct"/>
            <w:shd w:val="clear" w:color="auto" w:fill="auto"/>
            <w:vAlign w:val="center"/>
            <w:hideMark/>
          </w:tcPr>
          <w:p w14:paraId="6FEBFB2D"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 Verenler</w:t>
            </w:r>
          </w:p>
        </w:tc>
        <w:tc>
          <w:tcPr>
            <w:tcW w:w="4055" w:type="pct"/>
            <w:gridSpan w:val="10"/>
            <w:shd w:val="clear" w:color="auto" w:fill="auto"/>
            <w:vAlign w:val="center"/>
            <w:hideMark/>
          </w:tcPr>
          <w:p w14:paraId="4B0FCEFB" w14:textId="77777777" w:rsidR="001D6E94" w:rsidRPr="0088413B" w:rsidRDefault="001D6E94" w:rsidP="0088413B">
            <w:pPr>
              <w:spacing w:after="0" w:line="240" w:lineRule="auto"/>
              <w:rPr>
                <w:rFonts w:cstheme="minorHAnsi"/>
                <w:color w:val="000000"/>
                <w:sz w:val="18"/>
                <w:szCs w:val="18"/>
              </w:rPr>
            </w:pPr>
          </w:p>
        </w:tc>
      </w:tr>
      <w:tr w:rsidR="001D6E94" w:rsidRPr="0088413B" w14:paraId="73FE0B76" w14:textId="77777777" w:rsidTr="0088413B">
        <w:trPr>
          <w:trHeight w:val="284"/>
        </w:trPr>
        <w:tc>
          <w:tcPr>
            <w:tcW w:w="945" w:type="pct"/>
            <w:shd w:val="clear" w:color="auto" w:fill="auto"/>
            <w:vAlign w:val="center"/>
            <w:hideMark/>
          </w:tcPr>
          <w:p w14:paraId="44B44610"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Yardımcıları</w:t>
            </w:r>
          </w:p>
        </w:tc>
        <w:tc>
          <w:tcPr>
            <w:tcW w:w="4055" w:type="pct"/>
            <w:gridSpan w:val="10"/>
            <w:shd w:val="clear" w:color="auto" w:fill="auto"/>
            <w:vAlign w:val="center"/>
            <w:hideMark/>
          </w:tcPr>
          <w:p w14:paraId="52F09E84" w14:textId="77777777" w:rsidR="001D6E94" w:rsidRPr="0088413B" w:rsidRDefault="001D6E94" w:rsidP="0088413B">
            <w:pPr>
              <w:spacing w:after="0" w:line="240" w:lineRule="auto"/>
              <w:rPr>
                <w:rFonts w:cstheme="minorHAnsi"/>
                <w:bCs/>
                <w:color w:val="000000"/>
                <w:sz w:val="18"/>
                <w:szCs w:val="18"/>
              </w:rPr>
            </w:pPr>
          </w:p>
        </w:tc>
      </w:tr>
      <w:tr w:rsidR="001D6E94" w:rsidRPr="0088413B" w14:paraId="22293473" w14:textId="77777777" w:rsidTr="0088413B">
        <w:trPr>
          <w:trHeight w:val="745"/>
        </w:trPr>
        <w:tc>
          <w:tcPr>
            <w:tcW w:w="945" w:type="pct"/>
            <w:shd w:val="clear" w:color="auto" w:fill="auto"/>
            <w:vAlign w:val="center"/>
            <w:hideMark/>
          </w:tcPr>
          <w:p w14:paraId="740AA214"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lastRenderedPageBreak/>
              <w:t>Dersin Amacı</w:t>
            </w:r>
          </w:p>
        </w:tc>
        <w:tc>
          <w:tcPr>
            <w:tcW w:w="4055" w:type="pct"/>
            <w:gridSpan w:val="10"/>
            <w:shd w:val="clear" w:color="auto" w:fill="auto"/>
            <w:vAlign w:val="center"/>
            <w:hideMark/>
          </w:tcPr>
          <w:p w14:paraId="56F8CEFA" w14:textId="77777777" w:rsidR="001D6E94" w:rsidRPr="0088413B" w:rsidRDefault="001D6E94" w:rsidP="0088413B">
            <w:pPr>
              <w:spacing w:after="0" w:line="240" w:lineRule="auto"/>
              <w:jc w:val="both"/>
              <w:rPr>
                <w:rFonts w:cstheme="minorHAnsi"/>
                <w:bCs/>
                <w:color w:val="000000"/>
                <w:sz w:val="18"/>
                <w:szCs w:val="18"/>
              </w:rPr>
            </w:pPr>
            <w:r w:rsidRPr="0088413B">
              <w:rPr>
                <w:rFonts w:cstheme="minorHAnsi"/>
                <w:bCs/>
                <w:color w:val="000000"/>
                <w:sz w:val="18"/>
                <w:szCs w:val="18"/>
              </w:rPr>
              <w:t xml:space="preserve">Yaşam kalitesi kavramının tarihsel süreç içerisindeki gelişimi, farklı yaşam kalitesi modellerinin incelenmesi, yaşam kalitesini ortaya çıkaran bileşenlerin anlaşılması ve rekreatif faaliyetler ile yaşam kalitesi ilişkisinin kurulması. </w:t>
            </w:r>
          </w:p>
        </w:tc>
      </w:tr>
      <w:tr w:rsidR="001D6E94" w:rsidRPr="0088413B" w14:paraId="4F53AA36" w14:textId="77777777" w:rsidTr="0088413B">
        <w:trPr>
          <w:trHeight w:val="284"/>
        </w:trPr>
        <w:tc>
          <w:tcPr>
            <w:tcW w:w="945" w:type="pct"/>
            <w:shd w:val="clear" w:color="auto" w:fill="auto"/>
            <w:vAlign w:val="center"/>
            <w:hideMark/>
          </w:tcPr>
          <w:p w14:paraId="21CDDB46"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Kısa İçeriği</w:t>
            </w:r>
          </w:p>
        </w:tc>
        <w:tc>
          <w:tcPr>
            <w:tcW w:w="4055" w:type="pct"/>
            <w:gridSpan w:val="10"/>
            <w:shd w:val="clear" w:color="auto" w:fill="auto"/>
            <w:vAlign w:val="center"/>
            <w:hideMark/>
          </w:tcPr>
          <w:p w14:paraId="7161C872" w14:textId="77777777" w:rsidR="001D6E94" w:rsidRPr="0088413B" w:rsidRDefault="001D6E94" w:rsidP="0088413B">
            <w:pPr>
              <w:spacing w:after="0" w:line="240" w:lineRule="auto"/>
              <w:rPr>
                <w:rFonts w:cstheme="minorHAnsi"/>
                <w:color w:val="000000"/>
                <w:sz w:val="18"/>
                <w:szCs w:val="18"/>
              </w:rPr>
            </w:pPr>
            <w:r w:rsidRPr="0088413B">
              <w:rPr>
                <w:rFonts w:cstheme="minorHAnsi"/>
                <w:bCs/>
                <w:color w:val="000000"/>
                <w:sz w:val="18"/>
                <w:szCs w:val="18"/>
              </w:rPr>
              <w:t>Yaşam kalitesi kavramı ve bunu oluşturan bileşenler, farklı yaşam kalitesi modelleri, kültürün, fiziksel sağlığın ve maddi durumun yaşam kalitesi üzerine etkileri, rekreatif faaliyetlerin yaşam kalitesi üzerine etkileri.</w:t>
            </w:r>
          </w:p>
        </w:tc>
      </w:tr>
      <w:tr w:rsidR="001D6E94" w:rsidRPr="0088413B" w14:paraId="6F36F23F" w14:textId="77777777" w:rsidTr="0088413B">
        <w:trPr>
          <w:trHeight w:val="300"/>
        </w:trPr>
        <w:tc>
          <w:tcPr>
            <w:tcW w:w="5000" w:type="pct"/>
            <w:gridSpan w:val="11"/>
            <w:shd w:val="clear" w:color="auto" w:fill="auto"/>
            <w:noWrap/>
            <w:vAlign w:val="bottom"/>
            <w:hideMark/>
          </w:tcPr>
          <w:p w14:paraId="57B5A991" w14:textId="77777777" w:rsidR="001D6E94" w:rsidRPr="0088413B" w:rsidRDefault="001D6E94" w:rsidP="0088413B">
            <w:pPr>
              <w:spacing w:after="0" w:line="240" w:lineRule="auto"/>
              <w:rPr>
                <w:rFonts w:cstheme="minorHAnsi"/>
                <w:color w:val="000000"/>
                <w:sz w:val="18"/>
                <w:szCs w:val="18"/>
              </w:rPr>
            </w:pPr>
          </w:p>
        </w:tc>
      </w:tr>
      <w:tr w:rsidR="001D6E94" w:rsidRPr="0088413B" w14:paraId="3302CA32" w14:textId="77777777" w:rsidTr="0088413B">
        <w:trPr>
          <w:trHeight w:val="284"/>
        </w:trPr>
        <w:tc>
          <w:tcPr>
            <w:tcW w:w="5000" w:type="pct"/>
            <w:gridSpan w:val="11"/>
            <w:shd w:val="clear" w:color="auto" w:fill="auto"/>
            <w:vAlign w:val="center"/>
            <w:hideMark/>
          </w:tcPr>
          <w:p w14:paraId="29F83B2C"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Dersin Öğrenme Çıktıları</w:t>
            </w:r>
          </w:p>
        </w:tc>
      </w:tr>
      <w:tr w:rsidR="001D6E94" w:rsidRPr="0088413B" w14:paraId="62C2DA7C" w14:textId="77777777" w:rsidTr="0088413B">
        <w:trPr>
          <w:trHeight w:val="284"/>
        </w:trPr>
        <w:tc>
          <w:tcPr>
            <w:tcW w:w="961" w:type="pct"/>
            <w:gridSpan w:val="2"/>
            <w:shd w:val="clear" w:color="auto" w:fill="auto"/>
            <w:vAlign w:val="center"/>
            <w:hideMark/>
          </w:tcPr>
          <w:p w14:paraId="0D13B762"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ÖÇ-1</w:t>
            </w:r>
          </w:p>
        </w:tc>
        <w:tc>
          <w:tcPr>
            <w:tcW w:w="4039" w:type="pct"/>
            <w:gridSpan w:val="9"/>
            <w:shd w:val="clear" w:color="auto" w:fill="auto"/>
            <w:vAlign w:val="center"/>
            <w:hideMark/>
          </w:tcPr>
          <w:p w14:paraId="486EEE90"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 konseptini öğrenir</w:t>
            </w:r>
          </w:p>
        </w:tc>
      </w:tr>
      <w:tr w:rsidR="001D6E94" w:rsidRPr="0088413B" w14:paraId="3CEABE35" w14:textId="77777777" w:rsidTr="0088413B">
        <w:trPr>
          <w:trHeight w:val="284"/>
        </w:trPr>
        <w:tc>
          <w:tcPr>
            <w:tcW w:w="961" w:type="pct"/>
            <w:gridSpan w:val="2"/>
            <w:shd w:val="clear" w:color="auto" w:fill="auto"/>
            <w:vAlign w:val="center"/>
            <w:hideMark/>
          </w:tcPr>
          <w:p w14:paraId="6844AE85"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ÖÇ-2</w:t>
            </w:r>
          </w:p>
        </w:tc>
        <w:tc>
          <w:tcPr>
            <w:tcW w:w="4039" w:type="pct"/>
            <w:gridSpan w:val="9"/>
            <w:shd w:val="clear" w:color="auto" w:fill="auto"/>
            <w:vAlign w:val="center"/>
            <w:hideMark/>
          </w:tcPr>
          <w:p w14:paraId="2DE81E9A"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Farklı yaşam kalitesi modellerini anlayabilir</w:t>
            </w:r>
          </w:p>
        </w:tc>
      </w:tr>
      <w:tr w:rsidR="001D6E94" w:rsidRPr="0088413B" w14:paraId="41092C21" w14:textId="77777777" w:rsidTr="0088413B">
        <w:trPr>
          <w:trHeight w:val="284"/>
        </w:trPr>
        <w:tc>
          <w:tcPr>
            <w:tcW w:w="961" w:type="pct"/>
            <w:gridSpan w:val="2"/>
            <w:shd w:val="clear" w:color="auto" w:fill="auto"/>
            <w:vAlign w:val="center"/>
            <w:hideMark/>
          </w:tcPr>
          <w:p w14:paraId="148FBCF1"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ÖÇ-3</w:t>
            </w:r>
          </w:p>
        </w:tc>
        <w:tc>
          <w:tcPr>
            <w:tcW w:w="4039" w:type="pct"/>
            <w:gridSpan w:val="9"/>
            <w:shd w:val="clear" w:color="auto" w:fill="auto"/>
            <w:vAlign w:val="center"/>
            <w:hideMark/>
          </w:tcPr>
          <w:p w14:paraId="69501A2D"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kalitesini meydana getiren bileşenlerin öğrenir</w:t>
            </w:r>
          </w:p>
        </w:tc>
      </w:tr>
      <w:tr w:rsidR="001D6E94" w:rsidRPr="0088413B" w14:paraId="26E9DA65" w14:textId="77777777" w:rsidTr="0088413B">
        <w:trPr>
          <w:trHeight w:val="284"/>
        </w:trPr>
        <w:tc>
          <w:tcPr>
            <w:tcW w:w="961" w:type="pct"/>
            <w:gridSpan w:val="2"/>
            <w:shd w:val="clear" w:color="auto" w:fill="auto"/>
            <w:vAlign w:val="center"/>
            <w:hideMark/>
          </w:tcPr>
          <w:p w14:paraId="17EECA87"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ÖÇ-4</w:t>
            </w:r>
          </w:p>
        </w:tc>
        <w:tc>
          <w:tcPr>
            <w:tcW w:w="4039" w:type="pct"/>
            <w:gridSpan w:val="9"/>
            <w:shd w:val="clear" w:color="auto" w:fill="auto"/>
            <w:vAlign w:val="center"/>
            <w:hideMark/>
          </w:tcPr>
          <w:p w14:paraId="3EDC5D08"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 üzerine etkili olan değişkenleri öğrenir</w:t>
            </w:r>
          </w:p>
        </w:tc>
      </w:tr>
      <w:tr w:rsidR="001D6E94" w:rsidRPr="0088413B" w14:paraId="34A40CFA" w14:textId="77777777" w:rsidTr="0088413B">
        <w:trPr>
          <w:trHeight w:val="284"/>
        </w:trPr>
        <w:tc>
          <w:tcPr>
            <w:tcW w:w="961" w:type="pct"/>
            <w:gridSpan w:val="2"/>
            <w:shd w:val="clear" w:color="auto" w:fill="auto"/>
            <w:vAlign w:val="center"/>
            <w:hideMark/>
          </w:tcPr>
          <w:p w14:paraId="746C0A0A"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ÖÇ-5</w:t>
            </w:r>
          </w:p>
        </w:tc>
        <w:tc>
          <w:tcPr>
            <w:tcW w:w="4039" w:type="pct"/>
            <w:gridSpan w:val="9"/>
            <w:shd w:val="clear" w:color="auto" w:fill="auto"/>
            <w:vAlign w:val="center"/>
            <w:hideMark/>
          </w:tcPr>
          <w:p w14:paraId="6FCA080F"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Rekreasyon ve yaşam kalitesi ilişkisini kurabilir</w:t>
            </w:r>
          </w:p>
        </w:tc>
      </w:tr>
      <w:tr w:rsidR="001D6E94" w:rsidRPr="0088413B" w14:paraId="5AAE98CA" w14:textId="77777777" w:rsidTr="0088413B">
        <w:trPr>
          <w:trHeight w:val="365"/>
        </w:trPr>
        <w:tc>
          <w:tcPr>
            <w:tcW w:w="5000" w:type="pct"/>
            <w:gridSpan w:val="11"/>
            <w:shd w:val="clear" w:color="auto" w:fill="auto"/>
            <w:noWrap/>
            <w:vAlign w:val="bottom"/>
            <w:hideMark/>
          </w:tcPr>
          <w:p w14:paraId="1492B175" w14:textId="77777777" w:rsidR="001D6E94" w:rsidRPr="0088413B" w:rsidRDefault="001D6E94" w:rsidP="0088413B">
            <w:pPr>
              <w:spacing w:after="0" w:line="240" w:lineRule="auto"/>
              <w:rPr>
                <w:rFonts w:cstheme="minorHAnsi"/>
                <w:color w:val="000000"/>
                <w:sz w:val="18"/>
                <w:szCs w:val="18"/>
              </w:rPr>
            </w:pPr>
          </w:p>
        </w:tc>
      </w:tr>
      <w:tr w:rsidR="001D6E94" w:rsidRPr="0088413B" w14:paraId="59611B49" w14:textId="77777777" w:rsidTr="0088413B">
        <w:trPr>
          <w:trHeight w:val="284"/>
        </w:trPr>
        <w:tc>
          <w:tcPr>
            <w:tcW w:w="961" w:type="pct"/>
            <w:gridSpan w:val="2"/>
            <w:shd w:val="clear" w:color="auto" w:fill="auto"/>
            <w:vAlign w:val="center"/>
            <w:hideMark/>
          </w:tcPr>
          <w:p w14:paraId="77285B91"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Öğretim Yöntemleri</w:t>
            </w:r>
          </w:p>
        </w:tc>
        <w:tc>
          <w:tcPr>
            <w:tcW w:w="4039" w:type="pct"/>
            <w:gridSpan w:val="9"/>
            <w:shd w:val="clear" w:color="auto" w:fill="auto"/>
            <w:vAlign w:val="center"/>
            <w:hideMark/>
          </w:tcPr>
          <w:p w14:paraId="624DAFE0" w14:textId="77777777" w:rsidR="001D6E94" w:rsidRPr="0088413B" w:rsidRDefault="001D6E94" w:rsidP="0088413B">
            <w:pPr>
              <w:spacing w:after="0" w:line="240" w:lineRule="auto"/>
              <w:rPr>
                <w:rFonts w:cstheme="minorHAnsi"/>
                <w:color w:val="000000"/>
                <w:sz w:val="18"/>
                <w:szCs w:val="18"/>
              </w:rPr>
            </w:pPr>
            <w:r w:rsidRPr="0088413B">
              <w:rPr>
                <w:rFonts w:cstheme="minorHAnsi"/>
                <w:sz w:val="18"/>
                <w:szCs w:val="18"/>
              </w:rPr>
              <w:t>Kaynak kitap ve elektronik materyaller aracılığıyla dersin işlenmesi. Aktif, katılımcı ve öğrenme-araştırma odaklı bir anlayışla dersin yürütülmesi.</w:t>
            </w:r>
          </w:p>
        </w:tc>
      </w:tr>
      <w:tr w:rsidR="001D6E94" w:rsidRPr="0088413B" w14:paraId="76ABB96B" w14:textId="77777777" w:rsidTr="0088413B">
        <w:trPr>
          <w:trHeight w:val="284"/>
        </w:trPr>
        <w:tc>
          <w:tcPr>
            <w:tcW w:w="961" w:type="pct"/>
            <w:gridSpan w:val="2"/>
            <w:shd w:val="clear" w:color="auto" w:fill="auto"/>
            <w:vAlign w:val="center"/>
            <w:hideMark/>
          </w:tcPr>
          <w:p w14:paraId="7D60A378"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Ölçme Yöntemleri</w:t>
            </w:r>
          </w:p>
        </w:tc>
        <w:tc>
          <w:tcPr>
            <w:tcW w:w="4039" w:type="pct"/>
            <w:gridSpan w:val="9"/>
            <w:shd w:val="clear" w:color="auto" w:fill="auto"/>
            <w:vAlign w:val="center"/>
            <w:hideMark/>
          </w:tcPr>
          <w:p w14:paraId="7F6C3EA2"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Yazılı ara sınav, dönem içi ödev ve</w:t>
            </w:r>
            <w:r w:rsidRPr="0088413B">
              <w:rPr>
                <w:rFonts w:cstheme="minorHAnsi"/>
                <w:sz w:val="18"/>
                <w:szCs w:val="18"/>
              </w:rPr>
              <w:t xml:space="preserve"> yazılı yarıyıl sonu sınavı.</w:t>
            </w:r>
          </w:p>
        </w:tc>
      </w:tr>
      <w:tr w:rsidR="001D6E94" w:rsidRPr="0088413B" w14:paraId="40806375" w14:textId="77777777" w:rsidTr="0088413B">
        <w:trPr>
          <w:trHeight w:val="225"/>
        </w:trPr>
        <w:tc>
          <w:tcPr>
            <w:tcW w:w="5000" w:type="pct"/>
            <w:gridSpan w:val="11"/>
            <w:shd w:val="clear" w:color="auto" w:fill="auto"/>
            <w:noWrap/>
            <w:vAlign w:val="bottom"/>
            <w:hideMark/>
          </w:tcPr>
          <w:p w14:paraId="34F545B8" w14:textId="77777777" w:rsidR="001D6E94" w:rsidRPr="0088413B" w:rsidRDefault="001D6E94" w:rsidP="0088413B">
            <w:pPr>
              <w:spacing w:after="0" w:line="240" w:lineRule="auto"/>
              <w:rPr>
                <w:rFonts w:cstheme="minorHAnsi"/>
                <w:color w:val="000000"/>
                <w:sz w:val="18"/>
                <w:szCs w:val="18"/>
              </w:rPr>
            </w:pPr>
          </w:p>
        </w:tc>
      </w:tr>
      <w:tr w:rsidR="001D6E94" w:rsidRPr="0088413B" w14:paraId="43CDA88B" w14:textId="77777777" w:rsidTr="0088413B">
        <w:trPr>
          <w:trHeight w:val="284"/>
        </w:trPr>
        <w:tc>
          <w:tcPr>
            <w:tcW w:w="5000" w:type="pct"/>
            <w:gridSpan w:val="11"/>
            <w:shd w:val="clear" w:color="auto" w:fill="auto"/>
            <w:vAlign w:val="center"/>
            <w:hideMark/>
          </w:tcPr>
          <w:p w14:paraId="18746183"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 AKIŞI</w:t>
            </w:r>
          </w:p>
        </w:tc>
      </w:tr>
      <w:tr w:rsidR="001D6E94" w:rsidRPr="0088413B" w14:paraId="5809C846" w14:textId="77777777" w:rsidTr="0088413B">
        <w:trPr>
          <w:trHeight w:val="284"/>
        </w:trPr>
        <w:tc>
          <w:tcPr>
            <w:tcW w:w="945" w:type="pct"/>
            <w:shd w:val="clear" w:color="auto" w:fill="auto"/>
            <w:vAlign w:val="center"/>
            <w:hideMark/>
          </w:tcPr>
          <w:p w14:paraId="43C7C10D"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Hafta</w:t>
            </w:r>
          </w:p>
        </w:tc>
        <w:tc>
          <w:tcPr>
            <w:tcW w:w="3105" w:type="pct"/>
            <w:gridSpan w:val="9"/>
            <w:shd w:val="clear" w:color="auto" w:fill="auto"/>
            <w:noWrap/>
            <w:vAlign w:val="bottom"/>
            <w:hideMark/>
          </w:tcPr>
          <w:p w14:paraId="6145E06B" w14:textId="77777777" w:rsidR="001D6E94" w:rsidRPr="0088413B" w:rsidRDefault="001D6E94" w:rsidP="0088413B">
            <w:pPr>
              <w:spacing w:after="0" w:line="240" w:lineRule="auto"/>
              <w:rPr>
                <w:rFonts w:cstheme="minorHAnsi"/>
                <w:b/>
                <w:bCs/>
                <w:color w:val="000000"/>
                <w:sz w:val="18"/>
                <w:szCs w:val="18"/>
              </w:rPr>
            </w:pPr>
            <w:r w:rsidRPr="0088413B">
              <w:rPr>
                <w:rFonts w:cstheme="minorHAnsi"/>
                <w:color w:val="000000"/>
                <w:sz w:val="18"/>
                <w:szCs w:val="18"/>
              </w:rPr>
              <w:t> </w:t>
            </w:r>
            <w:r w:rsidRPr="0088413B">
              <w:rPr>
                <w:rFonts w:cstheme="minorHAnsi"/>
                <w:b/>
                <w:bCs/>
                <w:color w:val="000000"/>
                <w:sz w:val="18"/>
                <w:szCs w:val="18"/>
              </w:rPr>
              <w:t>Konular</w:t>
            </w:r>
          </w:p>
        </w:tc>
        <w:tc>
          <w:tcPr>
            <w:tcW w:w="950" w:type="pct"/>
            <w:shd w:val="clear" w:color="auto" w:fill="auto"/>
            <w:vAlign w:val="center"/>
            <w:hideMark/>
          </w:tcPr>
          <w:p w14:paraId="50BF5AC3" w14:textId="77777777" w:rsidR="001D6E94" w:rsidRPr="0088413B" w:rsidRDefault="001D6E94" w:rsidP="0088413B">
            <w:pPr>
              <w:spacing w:after="0" w:line="240" w:lineRule="auto"/>
              <w:jc w:val="center"/>
              <w:rPr>
                <w:rFonts w:cstheme="minorHAnsi"/>
                <w:b/>
                <w:bCs/>
                <w:color w:val="000000"/>
                <w:sz w:val="18"/>
                <w:szCs w:val="18"/>
              </w:rPr>
            </w:pPr>
            <w:r w:rsidRPr="0088413B">
              <w:rPr>
                <w:rFonts w:cstheme="minorHAnsi"/>
                <w:b/>
                <w:bCs/>
                <w:color w:val="000000"/>
                <w:sz w:val="18"/>
                <w:szCs w:val="18"/>
              </w:rPr>
              <w:t>Kaynak/İlgili Bölüm</w:t>
            </w:r>
          </w:p>
        </w:tc>
      </w:tr>
      <w:tr w:rsidR="001D6E94" w:rsidRPr="0088413B" w14:paraId="69584476" w14:textId="77777777" w:rsidTr="0088413B">
        <w:trPr>
          <w:trHeight w:val="284"/>
        </w:trPr>
        <w:tc>
          <w:tcPr>
            <w:tcW w:w="945" w:type="pct"/>
            <w:shd w:val="clear" w:color="auto" w:fill="auto"/>
            <w:vAlign w:val="center"/>
            <w:hideMark/>
          </w:tcPr>
          <w:p w14:paraId="0A5512AE"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1</w:t>
            </w:r>
          </w:p>
        </w:tc>
        <w:tc>
          <w:tcPr>
            <w:tcW w:w="3105" w:type="pct"/>
            <w:gridSpan w:val="9"/>
            <w:shd w:val="clear" w:color="auto" w:fill="auto"/>
            <w:vAlign w:val="center"/>
            <w:hideMark/>
          </w:tcPr>
          <w:p w14:paraId="7CBA4A3D"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Kavram olarak yaşam kalitesi</w:t>
            </w:r>
          </w:p>
        </w:tc>
        <w:tc>
          <w:tcPr>
            <w:tcW w:w="950" w:type="pct"/>
            <w:shd w:val="clear" w:color="auto" w:fill="auto"/>
            <w:vAlign w:val="center"/>
            <w:hideMark/>
          </w:tcPr>
          <w:p w14:paraId="11BF0CBC"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0E0E3C06" w14:textId="77777777" w:rsidTr="0088413B">
        <w:trPr>
          <w:trHeight w:val="284"/>
        </w:trPr>
        <w:tc>
          <w:tcPr>
            <w:tcW w:w="945" w:type="pct"/>
            <w:shd w:val="clear" w:color="auto" w:fill="auto"/>
            <w:vAlign w:val="center"/>
            <w:hideMark/>
          </w:tcPr>
          <w:p w14:paraId="7A475D99"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2</w:t>
            </w:r>
          </w:p>
        </w:tc>
        <w:tc>
          <w:tcPr>
            <w:tcW w:w="3105" w:type="pct"/>
            <w:gridSpan w:val="9"/>
            <w:shd w:val="clear" w:color="auto" w:fill="auto"/>
            <w:vAlign w:val="center"/>
            <w:hideMark/>
          </w:tcPr>
          <w:p w14:paraId="1EDEA4A7"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kalitesinin tarihsel süreci</w:t>
            </w:r>
          </w:p>
        </w:tc>
        <w:tc>
          <w:tcPr>
            <w:tcW w:w="950" w:type="pct"/>
            <w:shd w:val="clear" w:color="auto" w:fill="auto"/>
            <w:vAlign w:val="center"/>
            <w:hideMark/>
          </w:tcPr>
          <w:p w14:paraId="5E5F6E10"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354BCF67" w14:textId="77777777" w:rsidTr="0088413B">
        <w:trPr>
          <w:trHeight w:val="284"/>
        </w:trPr>
        <w:tc>
          <w:tcPr>
            <w:tcW w:w="945" w:type="pct"/>
            <w:shd w:val="clear" w:color="auto" w:fill="auto"/>
            <w:vAlign w:val="center"/>
            <w:hideMark/>
          </w:tcPr>
          <w:p w14:paraId="53216E59"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3</w:t>
            </w:r>
          </w:p>
        </w:tc>
        <w:tc>
          <w:tcPr>
            <w:tcW w:w="3105" w:type="pct"/>
            <w:gridSpan w:val="9"/>
            <w:shd w:val="clear" w:color="auto" w:fill="auto"/>
            <w:vAlign w:val="center"/>
            <w:hideMark/>
          </w:tcPr>
          <w:p w14:paraId="449320B4"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 modelleri</w:t>
            </w:r>
          </w:p>
        </w:tc>
        <w:tc>
          <w:tcPr>
            <w:tcW w:w="950" w:type="pct"/>
            <w:shd w:val="clear" w:color="auto" w:fill="auto"/>
            <w:vAlign w:val="center"/>
            <w:hideMark/>
          </w:tcPr>
          <w:p w14:paraId="5B5A6118"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3926B745" w14:textId="77777777" w:rsidTr="0088413B">
        <w:trPr>
          <w:trHeight w:val="284"/>
        </w:trPr>
        <w:tc>
          <w:tcPr>
            <w:tcW w:w="945" w:type="pct"/>
            <w:shd w:val="clear" w:color="auto" w:fill="auto"/>
            <w:vAlign w:val="center"/>
            <w:hideMark/>
          </w:tcPr>
          <w:p w14:paraId="38607BA9"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4</w:t>
            </w:r>
          </w:p>
        </w:tc>
        <w:tc>
          <w:tcPr>
            <w:tcW w:w="3105" w:type="pct"/>
            <w:gridSpan w:val="9"/>
            <w:shd w:val="clear" w:color="auto" w:fill="auto"/>
            <w:vAlign w:val="center"/>
            <w:hideMark/>
          </w:tcPr>
          <w:p w14:paraId="6874C2AE"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kalitesini belirleyen etmenler</w:t>
            </w:r>
          </w:p>
        </w:tc>
        <w:tc>
          <w:tcPr>
            <w:tcW w:w="950" w:type="pct"/>
            <w:shd w:val="clear" w:color="auto" w:fill="auto"/>
            <w:vAlign w:val="center"/>
            <w:hideMark/>
          </w:tcPr>
          <w:p w14:paraId="625D8791"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1AB55570" w14:textId="77777777" w:rsidTr="0088413B">
        <w:trPr>
          <w:trHeight w:val="284"/>
        </w:trPr>
        <w:tc>
          <w:tcPr>
            <w:tcW w:w="945" w:type="pct"/>
            <w:shd w:val="clear" w:color="auto" w:fill="auto"/>
            <w:vAlign w:val="center"/>
            <w:hideMark/>
          </w:tcPr>
          <w:p w14:paraId="1D5193A2"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5</w:t>
            </w:r>
          </w:p>
        </w:tc>
        <w:tc>
          <w:tcPr>
            <w:tcW w:w="3105" w:type="pct"/>
            <w:gridSpan w:val="9"/>
            <w:shd w:val="clear" w:color="auto" w:fill="auto"/>
            <w:vAlign w:val="center"/>
            <w:hideMark/>
          </w:tcPr>
          <w:p w14:paraId="5D995EDA"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Öznel yaşam kalitesi</w:t>
            </w:r>
          </w:p>
        </w:tc>
        <w:tc>
          <w:tcPr>
            <w:tcW w:w="950" w:type="pct"/>
            <w:shd w:val="clear" w:color="auto" w:fill="auto"/>
            <w:vAlign w:val="center"/>
            <w:hideMark/>
          </w:tcPr>
          <w:p w14:paraId="5FD8C974"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11D9045B" w14:textId="77777777" w:rsidTr="0088413B">
        <w:trPr>
          <w:trHeight w:val="284"/>
        </w:trPr>
        <w:tc>
          <w:tcPr>
            <w:tcW w:w="945" w:type="pct"/>
            <w:shd w:val="clear" w:color="auto" w:fill="auto"/>
            <w:vAlign w:val="center"/>
            <w:hideMark/>
          </w:tcPr>
          <w:p w14:paraId="399B6B8D"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6</w:t>
            </w:r>
          </w:p>
        </w:tc>
        <w:tc>
          <w:tcPr>
            <w:tcW w:w="3105" w:type="pct"/>
            <w:gridSpan w:val="9"/>
            <w:shd w:val="clear" w:color="auto" w:fill="auto"/>
            <w:vAlign w:val="center"/>
            <w:hideMark/>
          </w:tcPr>
          <w:p w14:paraId="1A79CD1A"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Psikolojik yaşam kalitesi</w:t>
            </w:r>
          </w:p>
        </w:tc>
        <w:tc>
          <w:tcPr>
            <w:tcW w:w="950" w:type="pct"/>
            <w:shd w:val="clear" w:color="auto" w:fill="auto"/>
            <w:vAlign w:val="center"/>
            <w:hideMark/>
          </w:tcPr>
          <w:p w14:paraId="4DBE1FDB"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20307917" w14:textId="77777777" w:rsidTr="0088413B">
        <w:trPr>
          <w:trHeight w:val="284"/>
        </w:trPr>
        <w:tc>
          <w:tcPr>
            <w:tcW w:w="945" w:type="pct"/>
            <w:shd w:val="clear" w:color="auto" w:fill="auto"/>
            <w:vAlign w:val="center"/>
            <w:hideMark/>
          </w:tcPr>
          <w:p w14:paraId="4D88CAD5"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7</w:t>
            </w:r>
          </w:p>
        </w:tc>
        <w:tc>
          <w:tcPr>
            <w:tcW w:w="3105" w:type="pct"/>
            <w:gridSpan w:val="9"/>
            <w:shd w:val="clear" w:color="auto" w:fill="auto"/>
            <w:vAlign w:val="center"/>
            <w:hideMark/>
          </w:tcPr>
          <w:p w14:paraId="13DA3AED"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 ve kültür</w:t>
            </w:r>
          </w:p>
        </w:tc>
        <w:tc>
          <w:tcPr>
            <w:tcW w:w="950" w:type="pct"/>
            <w:shd w:val="clear" w:color="auto" w:fill="auto"/>
            <w:vAlign w:val="center"/>
            <w:hideMark/>
          </w:tcPr>
          <w:p w14:paraId="36135F01"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4E6D8514" w14:textId="77777777" w:rsidTr="0088413B">
        <w:trPr>
          <w:trHeight w:val="284"/>
        </w:trPr>
        <w:tc>
          <w:tcPr>
            <w:tcW w:w="945" w:type="pct"/>
            <w:shd w:val="clear" w:color="auto" w:fill="auto"/>
            <w:vAlign w:val="center"/>
            <w:hideMark/>
          </w:tcPr>
          <w:p w14:paraId="7EA22505"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8</w:t>
            </w:r>
          </w:p>
        </w:tc>
        <w:tc>
          <w:tcPr>
            <w:tcW w:w="3105" w:type="pct"/>
            <w:gridSpan w:val="9"/>
            <w:shd w:val="clear" w:color="auto" w:fill="auto"/>
            <w:vAlign w:val="center"/>
            <w:hideMark/>
          </w:tcPr>
          <w:p w14:paraId="2D731D77"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 ve sağlık</w:t>
            </w:r>
          </w:p>
        </w:tc>
        <w:tc>
          <w:tcPr>
            <w:tcW w:w="950" w:type="pct"/>
            <w:shd w:val="clear" w:color="auto" w:fill="auto"/>
            <w:vAlign w:val="center"/>
            <w:hideMark/>
          </w:tcPr>
          <w:p w14:paraId="343E2065"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3C247F4F" w14:textId="77777777" w:rsidTr="0088413B">
        <w:trPr>
          <w:trHeight w:val="284"/>
        </w:trPr>
        <w:tc>
          <w:tcPr>
            <w:tcW w:w="945" w:type="pct"/>
            <w:shd w:val="clear" w:color="auto" w:fill="auto"/>
            <w:vAlign w:val="center"/>
            <w:hideMark/>
          </w:tcPr>
          <w:p w14:paraId="5A97278E"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9</w:t>
            </w:r>
          </w:p>
        </w:tc>
        <w:tc>
          <w:tcPr>
            <w:tcW w:w="3105" w:type="pct"/>
            <w:gridSpan w:val="9"/>
            <w:shd w:val="clear" w:color="auto" w:fill="auto"/>
            <w:vAlign w:val="center"/>
            <w:hideMark/>
          </w:tcPr>
          <w:p w14:paraId="73D563E0"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 ve beklenti teorisi</w:t>
            </w:r>
          </w:p>
        </w:tc>
        <w:tc>
          <w:tcPr>
            <w:tcW w:w="950" w:type="pct"/>
            <w:shd w:val="clear" w:color="auto" w:fill="auto"/>
            <w:vAlign w:val="center"/>
            <w:hideMark/>
          </w:tcPr>
          <w:p w14:paraId="5C657ACA"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5D60D69A" w14:textId="77777777" w:rsidTr="0088413B">
        <w:trPr>
          <w:trHeight w:val="284"/>
        </w:trPr>
        <w:tc>
          <w:tcPr>
            <w:tcW w:w="945" w:type="pct"/>
            <w:shd w:val="clear" w:color="auto" w:fill="auto"/>
            <w:vAlign w:val="center"/>
            <w:hideMark/>
          </w:tcPr>
          <w:p w14:paraId="5F34D110"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10</w:t>
            </w:r>
          </w:p>
        </w:tc>
        <w:tc>
          <w:tcPr>
            <w:tcW w:w="3105" w:type="pct"/>
            <w:gridSpan w:val="9"/>
            <w:shd w:val="clear" w:color="auto" w:fill="auto"/>
            <w:vAlign w:val="center"/>
            <w:hideMark/>
          </w:tcPr>
          <w:p w14:paraId="08454B13"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kalitesi-mutluluk ilişkisi</w:t>
            </w:r>
          </w:p>
        </w:tc>
        <w:tc>
          <w:tcPr>
            <w:tcW w:w="950" w:type="pct"/>
            <w:shd w:val="clear" w:color="auto" w:fill="auto"/>
            <w:vAlign w:val="center"/>
            <w:hideMark/>
          </w:tcPr>
          <w:p w14:paraId="655DDFD5"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2887D344" w14:textId="77777777" w:rsidTr="0088413B">
        <w:trPr>
          <w:trHeight w:val="284"/>
        </w:trPr>
        <w:tc>
          <w:tcPr>
            <w:tcW w:w="945" w:type="pct"/>
            <w:shd w:val="clear" w:color="auto" w:fill="auto"/>
            <w:vAlign w:val="center"/>
            <w:hideMark/>
          </w:tcPr>
          <w:p w14:paraId="6715C52F"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11</w:t>
            </w:r>
          </w:p>
        </w:tc>
        <w:tc>
          <w:tcPr>
            <w:tcW w:w="3105" w:type="pct"/>
            <w:gridSpan w:val="9"/>
            <w:shd w:val="clear" w:color="auto" w:fill="auto"/>
            <w:vAlign w:val="center"/>
            <w:hideMark/>
          </w:tcPr>
          <w:p w14:paraId="493A83DA"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Rekreasyon ve yaşam kalitesi ilişkisi</w:t>
            </w:r>
          </w:p>
        </w:tc>
        <w:tc>
          <w:tcPr>
            <w:tcW w:w="950" w:type="pct"/>
            <w:shd w:val="clear" w:color="auto" w:fill="auto"/>
            <w:vAlign w:val="center"/>
            <w:hideMark/>
          </w:tcPr>
          <w:p w14:paraId="64E10BA0"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79FF28B2" w14:textId="77777777" w:rsidTr="0088413B">
        <w:trPr>
          <w:trHeight w:val="284"/>
        </w:trPr>
        <w:tc>
          <w:tcPr>
            <w:tcW w:w="945" w:type="pct"/>
            <w:shd w:val="clear" w:color="auto" w:fill="auto"/>
            <w:vAlign w:val="center"/>
            <w:hideMark/>
          </w:tcPr>
          <w:p w14:paraId="7DC09EE2"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12</w:t>
            </w:r>
          </w:p>
        </w:tc>
        <w:tc>
          <w:tcPr>
            <w:tcW w:w="3105" w:type="pct"/>
            <w:gridSpan w:val="9"/>
            <w:shd w:val="clear" w:color="auto" w:fill="auto"/>
            <w:vAlign w:val="center"/>
            <w:hideMark/>
          </w:tcPr>
          <w:p w14:paraId="619C335E"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Rekreatif faaliyetlerin yaşam kalitesi üzerine etkileri</w:t>
            </w:r>
          </w:p>
        </w:tc>
        <w:tc>
          <w:tcPr>
            <w:tcW w:w="950" w:type="pct"/>
            <w:shd w:val="clear" w:color="auto" w:fill="auto"/>
            <w:vAlign w:val="center"/>
            <w:hideMark/>
          </w:tcPr>
          <w:p w14:paraId="406B9350"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5E761DC0" w14:textId="77777777" w:rsidTr="0088413B">
        <w:trPr>
          <w:trHeight w:val="284"/>
        </w:trPr>
        <w:tc>
          <w:tcPr>
            <w:tcW w:w="945" w:type="pct"/>
            <w:shd w:val="clear" w:color="auto" w:fill="auto"/>
            <w:vAlign w:val="center"/>
            <w:hideMark/>
          </w:tcPr>
          <w:p w14:paraId="4CC91D30"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13</w:t>
            </w:r>
          </w:p>
        </w:tc>
        <w:tc>
          <w:tcPr>
            <w:tcW w:w="3105" w:type="pct"/>
            <w:gridSpan w:val="9"/>
            <w:shd w:val="clear" w:color="auto" w:fill="auto"/>
            <w:vAlign w:val="center"/>
            <w:hideMark/>
          </w:tcPr>
          <w:p w14:paraId="5A71A343"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Yaşam kalitesi ve çevre</w:t>
            </w:r>
          </w:p>
        </w:tc>
        <w:tc>
          <w:tcPr>
            <w:tcW w:w="950" w:type="pct"/>
            <w:shd w:val="clear" w:color="auto" w:fill="auto"/>
            <w:vAlign w:val="center"/>
            <w:hideMark/>
          </w:tcPr>
          <w:p w14:paraId="54911F99"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0E8031F2" w14:textId="77777777" w:rsidTr="0088413B">
        <w:trPr>
          <w:trHeight w:val="284"/>
        </w:trPr>
        <w:tc>
          <w:tcPr>
            <w:tcW w:w="945" w:type="pct"/>
            <w:shd w:val="clear" w:color="auto" w:fill="auto"/>
            <w:vAlign w:val="center"/>
            <w:hideMark/>
          </w:tcPr>
          <w:p w14:paraId="7460418A"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14</w:t>
            </w:r>
          </w:p>
        </w:tc>
        <w:tc>
          <w:tcPr>
            <w:tcW w:w="3105" w:type="pct"/>
            <w:gridSpan w:val="9"/>
            <w:shd w:val="clear" w:color="auto" w:fill="auto"/>
            <w:vAlign w:val="center"/>
            <w:hideMark/>
          </w:tcPr>
          <w:p w14:paraId="2BBF2F77"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Küresel yaşam kalitesi raporları</w:t>
            </w:r>
          </w:p>
        </w:tc>
        <w:tc>
          <w:tcPr>
            <w:tcW w:w="950" w:type="pct"/>
            <w:shd w:val="clear" w:color="auto" w:fill="auto"/>
            <w:vAlign w:val="center"/>
            <w:hideMark/>
          </w:tcPr>
          <w:p w14:paraId="608CA419"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w:t>
            </w:r>
          </w:p>
        </w:tc>
      </w:tr>
      <w:tr w:rsidR="001D6E94" w:rsidRPr="0088413B" w14:paraId="5623C4D8" w14:textId="77777777" w:rsidTr="0088413B">
        <w:trPr>
          <w:trHeight w:val="443"/>
        </w:trPr>
        <w:tc>
          <w:tcPr>
            <w:tcW w:w="5000" w:type="pct"/>
            <w:gridSpan w:val="11"/>
            <w:shd w:val="clear" w:color="auto" w:fill="auto"/>
            <w:noWrap/>
            <w:vAlign w:val="bottom"/>
            <w:hideMark/>
          </w:tcPr>
          <w:p w14:paraId="6708C2BD" w14:textId="77777777" w:rsidR="001D6E94" w:rsidRPr="0088413B" w:rsidRDefault="001D6E94" w:rsidP="0088413B">
            <w:pPr>
              <w:spacing w:after="0" w:line="240" w:lineRule="auto"/>
              <w:rPr>
                <w:rFonts w:cstheme="minorHAnsi"/>
                <w:color w:val="000000"/>
                <w:sz w:val="18"/>
                <w:szCs w:val="18"/>
              </w:rPr>
            </w:pPr>
          </w:p>
        </w:tc>
      </w:tr>
      <w:tr w:rsidR="001D6E94" w:rsidRPr="0088413B" w14:paraId="78A44D17" w14:textId="77777777" w:rsidTr="0088413B">
        <w:trPr>
          <w:trHeight w:val="284"/>
        </w:trPr>
        <w:tc>
          <w:tcPr>
            <w:tcW w:w="5000" w:type="pct"/>
            <w:gridSpan w:val="11"/>
            <w:shd w:val="clear" w:color="auto" w:fill="auto"/>
            <w:vAlign w:val="center"/>
            <w:hideMark/>
          </w:tcPr>
          <w:p w14:paraId="354379CC"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KAYNAKLAR</w:t>
            </w:r>
          </w:p>
        </w:tc>
      </w:tr>
      <w:tr w:rsidR="001D6E94" w:rsidRPr="0088413B" w14:paraId="7F6DD27B" w14:textId="77777777" w:rsidTr="0088413B">
        <w:trPr>
          <w:trHeight w:val="284"/>
        </w:trPr>
        <w:tc>
          <w:tcPr>
            <w:tcW w:w="945" w:type="pct"/>
            <w:shd w:val="clear" w:color="auto" w:fill="auto"/>
            <w:vAlign w:val="center"/>
            <w:hideMark/>
          </w:tcPr>
          <w:p w14:paraId="522E5E38"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Ders Notu</w:t>
            </w:r>
          </w:p>
        </w:tc>
        <w:tc>
          <w:tcPr>
            <w:tcW w:w="4055" w:type="pct"/>
            <w:gridSpan w:val="10"/>
            <w:shd w:val="clear" w:color="auto" w:fill="auto"/>
            <w:vAlign w:val="center"/>
            <w:hideMark/>
          </w:tcPr>
          <w:p w14:paraId="57E175B7" w14:textId="77777777" w:rsidR="001D6E94" w:rsidRPr="0088413B" w:rsidRDefault="001D6E94" w:rsidP="0088413B">
            <w:pPr>
              <w:spacing w:after="0" w:line="240" w:lineRule="auto"/>
              <w:rPr>
                <w:rFonts w:cstheme="minorHAnsi"/>
                <w:color w:val="000000"/>
                <w:sz w:val="18"/>
                <w:szCs w:val="18"/>
              </w:rPr>
            </w:pPr>
          </w:p>
        </w:tc>
      </w:tr>
      <w:tr w:rsidR="001D6E94" w:rsidRPr="0088413B" w14:paraId="230DBE49" w14:textId="77777777" w:rsidTr="0088413B">
        <w:trPr>
          <w:trHeight w:val="284"/>
        </w:trPr>
        <w:tc>
          <w:tcPr>
            <w:tcW w:w="945" w:type="pct"/>
            <w:shd w:val="clear" w:color="auto" w:fill="auto"/>
            <w:vAlign w:val="center"/>
            <w:hideMark/>
          </w:tcPr>
          <w:p w14:paraId="3330B331" w14:textId="77777777" w:rsidR="001D6E94" w:rsidRPr="0088413B" w:rsidRDefault="001D6E94" w:rsidP="0088413B">
            <w:pPr>
              <w:spacing w:after="0" w:line="240" w:lineRule="auto"/>
              <w:rPr>
                <w:rFonts w:cstheme="minorHAnsi"/>
                <w:b/>
                <w:bCs/>
                <w:color w:val="000000"/>
                <w:sz w:val="18"/>
                <w:szCs w:val="18"/>
              </w:rPr>
            </w:pPr>
            <w:r w:rsidRPr="0088413B">
              <w:rPr>
                <w:rFonts w:cstheme="minorHAnsi"/>
                <w:b/>
                <w:bCs/>
                <w:color w:val="000000"/>
                <w:sz w:val="18"/>
                <w:szCs w:val="18"/>
              </w:rPr>
              <w:t>Diğer Kaynaklar</w:t>
            </w:r>
          </w:p>
        </w:tc>
        <w:tc>
          <w:tcPr>
            <w:tcW w:w="4055" w:type="pct"/>
            <w:gridSpan w:val="10"/>
            <w:shd w:val="clear" w:color="auto" w:fill="auto"/>
            <w:vAlign w:val="center"/>
            <w:hideMark/>
          </w:tcPr>
          <w:p w14:paraId="6E57380A" w14:textId="77777777" w:rsidR="001D6E94" w:rsidRPr="0088413B" w:rsidRDefault="001D6E94" w:rsidP="0088413B">
            <w:pPr>
              <w:spacing w:after="0" w:line="240" w:lineRule="auto"/>
              <w:rPr>
                <w:rFonts w:cstheme="minorHAnsi"/>
                <w:color w:val="000000"/>
                <w:sz w:val="18"/>
                <w:szCs w:val="18"/>
              </w:rPr>
            </w:pPr>
            <w:r w:rsidRPr="0088413B">
              <w:rPr>
                <w:rFonts w:cstheme="minorHAnsi"/>
                <w:color w:val="000000"/>
                <w:sz w:val="18"/>
                <w:szCs w:val="18"/>
              </w:rPr>
              <w:t xml:space="preserve"> Martha, N., ve Sen, A. (1993). The Quality of Life, Oxford University Press. </w:t>
            </w:r>
          </w:p>
        </w:tc>
      </w:tr>
      <w:tr w:rsidR="001D6E94" w:rsidRPr="0088413B" w14:paraId="66F0B4EC" w14:textId="77777777" w:rsidTr="0088413B">
        <w:trPr>
          <w:trHeight w:val="270"/>
        </w:trPr>
        <w:tc>
          <w:tcPr>
            <w:tcW w:w="5000" w:type="pct"/>
            <w:gridSpan w:val="11"/>
            <w:shd w:val="clear" w:color="auto" w:fill="auto"/>
            <w:noWrap/>
            <w:vAlign w:val="bottom"/>
            <w:hideMark/>
          </w:tcPr>
          <w:p w14:paraId="6149CAAA" w14:textId="77777777" w:rsidR="001D6E94" w:rsidRPr="0088413B" w:rsidRDefault="001D6E94" w:rsidP="0088413B">
            <w:pPr>
              <w:spacing w:after="0" w:line="240" w:lineRule="auto"/>
              <w:rPr>
                <w:rFonts w:cstheme="minorHAnsi"/>
                <w:color w:val="000000"/>
                <w:sz w:val="18"/>
                <w:szCs w:val="18"/>
              </w:rPr>
            </w:pPr>
          </w:p>
        </w:tc>
      </w:tr>
      <w:tr w:rsidR="001D6E94" w:rsidRPr="003A0002" w14:paraId="78925DFC" w14:textId="77777777" w:rsidTr="0088413B">
        <w:trPr>
          <w:trHeight w:val="284"/>
        </w:trPr>
        <w:tc>
          <w:tcPr>
            <w:tcW w:w="5000" w:type="pct"/>
            <w:gridSpan w:val="11"/>
            <w:shd w:val="clear" w:color="auto" w:fill="auto"/>
            <w:vAlign w:val="center"/>
            <w:hideMark/>
          </w:tcPr>
          <w:p w14:paraId="3B59A16B" w14:textId="77777777" w:rsidR="001D6E94" w:rsidRPr="003A0002" w:rsidRDefault="001D6E94" w:rsidP="0018566E">
            <w:pPr>
              <w:spacing w:after="0"/>
              <w:rPr>
                <w:rFonts w:cs="Calibri"/>
                <w:b/>
                <w:sz w:val="18"/>
                <w:szCs w:val="18"/>
              </w:rPr>
            </w:pPr>
            <w:r w:rsidRPr="003A0002">
              <w:rPr>
                <w:rFonts w:cs="Calibri"/>
                <w:b/>
                <w:sz w:val="18"/>
                <w:szCs w:val="18"/>
              </w:rPr>
              <w:t>DEĞERLENDİRME SİSTEMİ</w:t>
            </w:r>
          </w:p>
        </w:tc>
      </w:tr>
      <w:tr w:rsidR="001D6E94" w:rsidRPr="003A0002" w14:paraId="2BE9BCB0" w14:textId="77777777" w:rsidTr="0088413B">
        <w:trPr>
          <w:trHeight w:val="284"/>
        </w:trPr>
        <w:tc>
          <w:tcPr>
            <w:tcW w:w="1587" w:type="pct"/>
            <w:gridSpan w:val="3"/>
            <w:shd w:val="clear" w:color="auto" w:fill="auto"/>
            <w:vAlign w:val="center"/>
            <w:hideMark/>
          </w:tcPr>
          <w:p w14:paraId="222C7DC4" w14:textId="77777777" w:rsidR="001D6E94" w:rsidRPr="003A0002" w:rsidRDefault="001D6E94" w:rsidP="0018566E">
            <w:pPr>
              <w:spacing w:after="0"/>
              <w:rPr>
                <w:rFonts w:cs="Calibri"/>
                <w:b/>
                <w:sz w:val="18"/>
                <w:szCs w:val="18"/>
              </w:rPr>
            </w:pPr>
            <w:r w:rsidRPr="003A0002">
              <w:rPr>
                <w:rFonts w:cs="Calibri"/>
                <w:b/>
                <w:sz w:val="18"/>
                <w:szCs w:val="18"/>
              </w:rPr>
              <w:t>YARIYIL İÇİ ÇALIŞMALARI</w:t>
            </w:r>
          </w:p>
        </w:tc>
        <w:tc>
          <w:tcPr>
            <w:tcW w:w="1607" w:type="pct"/>
            <w:gridSpan w:val="5"/>
            <w:shd w:val="clear" w:color="auto" w:fill="auto"/>
            <w:noWrap/>
            <w:vAlign w:val="bottom"/>
            <w:hideMark/>
          </w:tcPr>
          <w:p w14:paraId="1FE18D5D"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1806" w:type="pct"/>
            <w:gridSpan w:val="3"/>
            <w:shd w:val="clear" w:color="auto" w:fill="auto"/>
            <w:vAlign w:val="center"/>
            <w:hideMark/>
          </w:tcPr>
          <w:p w14:paraId="2AF8F55D"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5DDCA0B0" w14:textId="77777777" w:rsidTr="0088413B">
        <w:trPr>
          <w:trHeight w:val="284"/>
        </w:trPr>
        <w:tc>
          <w:tcPr>
            <w:tcW w:w="1587" w:type="pct"/>
            <w:gridSpan w:val="3"/>
            <w:shd w:val="clear" w:color="auto" w:fill="auto"/>
            <w:vAlign w:val="center"/>
            <w:hideMark/>
          </w:tcPr>
          <w:p w14:paraId="40F885DA"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607" w:type="pct"/>
            <w:gridSpan w:val="5"/>
            <w:shd w:val="clear" w:color="auto" w:fill="auto"/>
            <w:noWrap/>
            <w:vAlign w:val="bottom"/>
            <w:hideMark/>
          </w:tcPr>
          <w:p w14:paraId="1933D4D7"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806" w:type="pct"/>
            <w:gridSpan w:val="3"/>
            <w:shd w:val="clear" w:color="auto" w:fill="auto"/>
            <w:vAlign w:val="center"/>
            <w:hideMark/>
          </w:tcPr>
          <w:p w14:paraId="7478EB02"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70778CDA" w14:textId="77777777" w:rsidTr="0088413B">
        <w:trPr>
          <w:trHeight w:val="284"/>
        </w:trPr>
        <w:tc>
          <w:tcPr>
            <w:tcW w:w="1587" w:type="pct"/>
            <w:gridSpan w:val="3"/>
            <w:shd w:val="clear" w:color="auto" w:fill="auto"/>
            <w:vAlign w:val="center"/>
            <w:hideMark/>
          </w:tcPr>
          <w:p w14:paraId="740D6E9B"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607" w:type="pct"/>
            <w:gridSpan w:val="5"/>
            <w:shd w:val="clear" w:color="auto" w:fill="auto"/>
            <w:noWrap/>
            <w:vAlign w:val="bottom"/>
            <w:hideMark/>
          </w:tcPr>
          <w:p w14:paraId="42591503" w14:textId="77777777" w:rsidR="001D6E94" w:rsidRPr="003A0002" w:rsidRDefault="001D6E94" w:rsidP="0018566E">
            <w:pPr>
              <w:spacing w:after="0"/>
              <w:jc w:val="center"/>
              <w:rPr>
                <w:rFonts w:cs="Calibri"/>
                <w:sz w:val="18"/>
                <w:szCs w:val="18"/>
              </w:rPr>
            </w:pPr>
          </w:p>
        </w:tc>
        <w:tc>
          <w:tcPr>
            <w:tcW w:w="1806" w:type="pct"/>
            <w:gridSpan w:val="3"/>
            <w:shd w:val="clear" w:color="auto" w:fill="auto"/>
            <w:vAlign w:val="center"/>
            <w:hideMark/>
          </w:tcPr>
          <w:p w14:paraId="6E87F2B9" w14:textId="77777777" w:rsidR="001D6E94" w:rsidRPr="003A0002" w:rsidRDefault="001D6E94" w:rsidP="0018566E">
            <w:pPr>
              <w:spacing w:after="0"/>
              <w:jc w:val="center"/>
              <w:rPr>
                <w:rFonts w:cs="Calibri"/>
                <w:sz w:val="18"/>
                <w:szCs w:val="18"/>
              </w:rPr>
            </w:pPr>
          </w:p>
        </w:tc>
      </w:tr>
      <w:tr w:rsidR="001D6E94" w:rsidRPr="003A0002" w14:paraId="3821C6A6" w14:textId="77777777" w:rsidTr="0088413B">
        <w:trPr>
          <w:trHeight w:val="284"/>
        </w:trPr>
        <w:tc>
          <w:tcPr>
            <w:tcW w:w="1587" w:type="pct"/>
            <w:gridSpan w:val="3"/>
            <w:shd w:val="clear" w:color="auto" w:fill="auto"/>
            <w:vAlign w:val="center"/>
            <w:hideMark/>
          </w:tcPr>
          <w:p w14:paraId="35638BE5"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607" w:type="pct"/>
            <w:gridSpan w:val="5"/>
            <w:shd w:val="clear" w:color="auto" w:fill="auto"/>
            <w:noWrap/>
            <w:vAlign w:val="bottom"/>
            <w:hideMark/>
          </w:tcPr>
          <w:p w14:paraId="46FA9E0B" w14:textId="77777777" w:rsidR="001D6E94" w:rsidRPr="003A0002" w:rsidRDefault="001D6E94" w:rsidP="0018566E">
            <w:pPr>
              <w:spacing w:after="0"/>
              <w:jc w:val="center"/>
              <w:rPr>
                <w:rFonts w:cs="Calibri"/>
                <w:sz w:val="18"/>
                <w:szCs w:val="18"/>
              </w:rPr>
            </w:pPr>
          </w:p>
        </w:tc>
        <w:tc>
          <w:tcPr>
            <w:tcW w:w="1806" w:type="pct"/>
            <w:gridSpan w:val="3"/>
            <w:shd w:val="clear" w:color="auto" w:fill="auto"/>
            <w:vAlign w:val="center"/>
            <w:hideMark/>
          </w:tcPr>
          <w:p w14:paraId="178DDB46" w14:textId="77777777" w:rsidR="001D6E94" w:rsidRPr="003A0002" w:rsidRDefault="001D6E94" w:rsidP="0018566E">
            <w:pPr>
              <w:spacing w:after="0"/>
              <w:jc w:val="center"/>
              <w:rPr>
                <w:rFonts w:cs="Calibri"/>
                <w:sz w:val="18"/>
                <w:szCs w:val="18"/>
              </w:rPr>
            </w:pPr>
          </w:p>
        </w:tc>
      </w:tr>
      <w:tr w:rsidR="001D6E94" w:rsidRPr="003A0002" w14:paraId="0DA42152" w14:textId="77777777" w:rsidTr="0088413B">
        <w:trPr>
          <w:trHeight w:val="284"/>
        </w:trPr>
        <w:tc>
          <w:tcPr>
            <w:tcW w:w="1587" w:type="pct"/>
            <w:gridSpan w:val="3"/>
            <w:shd w:val="clear" w:color="auto" w:fill="auto"/>
            <w:vAlign w:val="center"/>
            <w:hideMark/>
          </w:tcPr>
          <w:p w14:paraId="02CEAD51" w14:textId="77777777" w:rsidR="001D6E94" w:rsidRPr="003A0002" w:rsidRDefault="001D6E94" w:rsidP="0018566E">
            <w:pPr>
              <w:spacing w:after="0"/>
              <w:rPr>
                <w:rFonts w:cs="Calibri"/>
                <w:b/>
                <w:sz w:val="18"/>
                <w:szCs w:val="18"/>
              </w:rPr>
            </w:pPr>
          </w:p>
        </w:tc>
        <w:tc>
          <w:tcPr>
            <w:tcW w:w="1607" w:type="pct"/>
            <w:gridSpan w:val="5"/>
            <w:shd w:val="clear" w:color="auto" w:fill="auto"/>
            <w:noWrap/>
            <w:vAlign w:val="bottom"/>
            <w:hideMark/>
          </w:tcPr>
          <w:p w14:paraId="4DDBBC30"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806" w:type="pct"/>
            <w:gridSpan w:val="3"/>
            <w:shd w:val="clear" w:color="auto" w:fill="auto"/>
            <w:vAlign w:val="center"/>
            <w:hideMark/>
          </w:tcPr>
          <w:p w14:paraId="01CF6D63"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46D721B9" w14:textId="77777777" w:rsidTr="0088413B">
        <w:trPr>
          <w:trHeight w:val="284"/>
        </w:trPr>
        <w:tc>
          <w:tcPr>
            <w:tcW w:w="1587" w:type="pct"/>
            <w:gridSpan w:val="3"/>
            <w:shd w:val="clear" w:color="auto" w:fill="auto"/>
            <w:vAlign w:val="center"/>
            <w:hideMark/>
          </w:tcPr>
          <w:p w14:paraId="6C9EFCAA"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607" w:type="pct"/>
            <w:gridSpan w:val="5"/>
            <w:shd w:val="clear" w:color="auto" w:fill="auto"/>
            <w:noWrap/>
            <w:vAlign w:val="bottom"/>
            <w:hideMark/>
          </w:tcPr>
          <w:p w14:paraId="2A4FE73E"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806" w:type="pct"/>
            <w:gridSpan w:val="3"/>
            <w:shd w:val="clear" w:color="auto" w:fill="auto"/>
            <w:vAlign w:val="center"/>
            <w:hideMark/>
          </w:tcPr>
          <w:p w14:paraId="5666F523"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1C7400DA" w14:textId="77777777" w:rsidTr="0088413B">
        <w:trPr>
          <w:trHeight w:val="284"/>
        </w:trPr>
        <w:tc>
          <w:tcPr>
            <w:tcW w:w="1587" w:type="pct"/>
            <w:gridSpan w:val="3"/>
            <w:shd w:val="clear" w:color="auto" w:fill="auto"/>
            <w:vAlign w:val="center"/>
            <w:hideMark/>
          </w:tcPr>
          <w:p w14:paraId="46358029" w14:textId="77777777" w:rsidR="001D6E94" w:rsidRPr="003A0002" w:rsidRDefault="001D6E94" w:rsidP="0018566E">
            <w:pPr>
              <w:spacing w:after="0"/>
              <w:rPr>
                <w:rFonts w:cs="Calibri"/>
                <w:b/>
                <w:sz w:val="18"/>
                <w:szCs w:val="18"/>
              </w:rPr>
            </w:pPr>
            <w:r w:rsidRPr="003A0002">
              <w:rPr>
                <w:rFonts w:cs="Calibri"/>
                <w:b/>
                <w:sz w:val="18"/>
                <w:szCs w:val="18"/>
              </w:rPr>
              <w:t>Finalin Başarıya Oranı</w:t>
            </w:r>
          </w:p>
        </w:tc>
        <w:tc>
          <w:tcPr>
            <w:tcW w:w="1607" w:type="pct"/>
            <w:gridSpan w:val="5"/>
            <w:shd w:val="clear" w:color="auto" w:fill="auto"/>
            <w:noWrap/>
            <w:vAlign w:val="bottom"/>
            <w:hideMark/>
          </w:tcPr>
          <w:p w14:paraId="0D828974"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806" w:type="pct"/>
            <w:gridSpan w:val="3"/>
            <w:shd w:val="clear" w:color="auto" w:fill="auto"/>
            <w:vAlign w:val="center"/>
            <w:hideMark/>
          </w:tcPr>
          <w:p w14:paraId="63DFD179"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6CCD7EB1" w14:textId="77777777" w:rsidTr="0088413B">
        <w:trPr>
          <w:trHeight w:val="284"/>
        </w:trPr>
        <w:tc>
          <w:tcPr>
            <w:tcW w:w="1587" w:type="pct"/>
            <w:gridSpan w:val="3"/>
            <w:shd w:val="clear" w:color="auto" w:fill="auto"/>
            <w:vAlign w:val="center"/>
            <w:hideMark/>
          </w:tcPr>
          <w:p w14:paraId="29516245" w14:textId="77777777" w:rsidR="001D6E94" w:rsidRPr="003A0002" w:rsidRDefault="001D6E94" w:rsidP="0018566E">
            <w:pPr>
              <w:spacing w:after="0"/>
              <w:rPr>
                <w:rFonts w:cs="Calibri"/>
                <w:sz w:val="18"/>
                <w:szCs w:val="18"/>
              </w:rPr>
            </w:pPr>
          </w:p>
        </w:tc>
        <w:tc>
          <w:tcPr>
            <w:tcW w:w="1607" w:type="pct"/>
            <w:gridSpan w:val="5"/>
            <w:shd w:val="clear" w:color="auto" w:fill="auto"/>
            <w:noWrap/>
            <w:vAlign w:val="bottom"/>
            <w:hideMark/>
          </w:tcPr>
          <w:p w14:paraId="3233B7F3"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806" w:type="pct"/>
            <w:gridSpan w:val="3"/>
            <w:shd w:val="clear" w:color="auto" w:fill="auto"/>
            <w:vAlign w:val="center"/>
            <w:hideMark/>
          </w:tcPr>
          <w:p w14:paraId="0524B8AD"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24F3EE54" w14:textId="77777777" w:rsidTr="0088413B">
        <w:trPr>
          <w:trHeight w:val="300"/>
        </w:trPr>
        <w:tc>
          <w:tcPr>
            <w:tcW w:w="5000" w:type="pct"/>
            <w:gridSpan w:val="11"/>
            <w:shd w:val="clear" w:color="auto" w:fill="auto"/>
            <w:vAlign w:val="center"/>
            <w:hideMark/>
          </w:tcPr>
          <w:p w14:paraId="22822ED5" w14:textId="77777777" w:rsidR="001D6E94" w:rsidRPr="003A0002" w:rsidRDefault="001D6E94" w:rsidP="0018566E">
            <w:pPr>
              <w:spacing w:after="0" w:line="240" w:lineRule="auto"/>
              <w:rPr>
                <w:rFonts w:cs="Calibri"/>
                <w:b/>
                <w:bCs/>
                <w:sz w:val="18"/>
                <w:szCs w:val="18"/>
              </w:rPr>
            </w:pPr>
          </w:p>
          <w:p w14:paraId="774B75D2"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39D33455" w14:textId="77777777" w:rsidTr="0088413B">
        <w:trPr>
          <w:trHeight w:val="476"/>
        </w:trPr>
        <w:tc>
          <w:tcPr>
            <w:tcW w:w="2316" w:type="pct"/>
            <w:gridSpan w:val="5"/>
            <w:shd w:val="clear" w:color="auto" w:fill="auto"/>
            <w:vAlign w:val="center"/>
            <w:hideMark/>
          </w:tcPr>
          <w:p w14:paraId="3D0ADBDD"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784" w:type="pct"/>
            <w:shd w:val="clear" w:color="auto" w:fill="auto"/>
            <w:vAlign w:val="center"/>
            <w:hideMark/>
          </w:tcPr>
          <w:p w14:paraId="64A194D6"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50" w:type="pct"/>
            <w:gridSpan w:val="4"/>
            <w:shd w:val="clear" w:color="auto" w:fill="auto"/>
            <w:vAlign w:val="center"/>
          </w:tcPr>
          <w:p w14:paraId="25D7B0A2"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950" w:type="pct"/>
            <w:shd w:val="clear" w:color="auto" w:fill="auto"/>
            <w:vAlign w:val="center"/>
          </w:tcPr>
          <w:p w14:paraId="5E9FF6FD"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34726E72" w14:textId="77777777" w:rsidTr="0088413B">
        <w:trPr>
          <w:trHeight w:val="420"/>
        </w:trPr>
        <w:tc>
          <w:tcPr>
            <w:tcW w:w="2316" w:type="pct"/>
            <w:gridSpan w:val="5"/>
            <w:shd w:val="clear" w:color="auto" w:fill="auto"/>
            <w:vAlign w:val="center"/>
            <w:hideMark/>
          </w:tcPr>
          <w:p w14:paraId="768B7459"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784" w:type="pct"/>
            <w:shd w:val="clear" w:color="auto" w:fill="auto"/>
            <w:noWrap/>
            <w:vAlign w:val="center"/>
            <w:hideMark/>
          </w:tcPr>
          <w:p w14:paraId="5EFB6182"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50" w:type="pct"/>
            <w:gridSpan w:val="4"/>
            <w:shd w:val="clear" w:color="auto" w:fill="auto"/>
            <w:vAlign w:val="center"/>
          </w:tcPr>
          <w:p w14:paraId="6CD896B5"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950" w:type="pct"/>
            <w:shd w:val="clear" w:color="auto" w:fill="auto"/>
            <w:vAlign w:val="center"/>
          </w:tcPr>
          <w:p w14:paraId="4C1A9FD4"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0C134909" w14:textId="77777777" w:rsidTr="0088413B">
        <w:trPr>
          <w:trHeight w:val="420"/>
        </w:trPr>
        <w:tc>
          <w:tcPr>
            <w:tcW w:w="2316" w:type="pct"/>
            <w:gridSpan w:val="5"/>
            <w:shd w:val="clear" w:color="auto" w:fill="auto"/>
            <w:vAlign w:val="center"/>
            <w:hideMark/>
          </w:tcPr>
          <w:p w14:paraId="2503CA81"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784" w:type="pct"/>
            <w:shd w:val="clear" w:color="auto" w:fill="auto"/>
            <w:noWrap/>
            <w:vAlign w:val="center"/>
            <w:hideMark/>
          </w:tcPr>
          <w:p w14:paraId="1D7C8E75"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50" w:type="pct"/>
            <w:gridSpan w:val="4"/>
            <w:shd w:val="clear" w:color="auto" w:fill="auto"/>
            <w:vAlign w:val="center"/>
          </w:tcPr>
          <w:p w14:paraId="4E71DEF1"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50" w:type="pct"/>
            <w:shd w:val="clear" w:color="auto" w:fill="auto"/>
            <w:vAlign w:val="center"/>
          </w:tcPr>
          <w:p w14:paraId="0182A57C"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564999F2" w14:textId="77777777" w:rsidTr="0088413B">
        <w:trPr>
          <w:trHeight w:val="420"/>
        </w:trPr>
        <w:tc>
          <w:tcPr>
            <w:tcW w:w="2316" w:type="pct"/>
            <w:gridSpan w:val="5"/>
            <w:shd w:val="clear" w:color="auto" w:fill="auto"/>
            <w:vAlign w:val="center"/>
            <w:hideMark/>
          </w:tcPr>
          <w:p w14:paraId="5AE5A095"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784" w:type="pct"/>
            <w:shd w:val="clear" w:color="auto" w:fill="auto"/>
            <w:noWrap/>
            <w:vAlign w:val="center"/>
            <w:hideMark/>
          </w:tcPr>
          <w:p w14:paraId="364E4FF4"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50" w:type="pct"/>
            <w:gridSpan w:val="4"/>
            <w:shd w:val="clear" w:color="auto" w:fill="auto"/>
            <w:vAlign w:val="center"/>
          </w:tcPr>
          <w:p w14:paraId="755E214C"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50" w:type="pct"/>
            <w:shd w:val="clear" w:color="auto" w:fill="auto"/>
            <w:vAlign w:val="center"/>
          </w:tcPr>
          <w:p w14:paraId="373062C3"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32C7437B" w14:textId="77777777" w:rsidTr="0088413B">
        <w:trPr>
          <w:trHeight w:val="420"/>
        </w:trPr>
        <w:tc>
          <w:tcPr>
            <w:tcW w:w="2316" w:type="pct"/>
            <w:gridSpan w:val="5"/>
            <w:shd w:val="clear" w:color="auto" w:fill="auto"/>
            <w:vAlign w:val="center"/>
            <w:hideMark/>
          </w:tcPr>
          <w:p w14:paraId="60A3C136"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784" w:type="pct"/>
            <w:shd w:val="clear" w:color="auto" w:fill="auto"/>
            <w:noWrap/>
            <w:vAlign w:val="center"/>
            <w:hideMark/>
          </w:tcPr>
          <w:p w14:paraId="05382ED4"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50" w:type="pct"/>
            <w:gridSpan w:val="4"/>
            <w:shd w:val="clear" w:color="auto" w:fill="auto"/>
            <w:vAlign w:val="center"/>
          </w:tcPr>
          <w:p w14:paraId="5769384E"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950" w:type="pct"/>
            <w:shd w:val="clear" w:color="auto" w:fill="auto"/>
            <w:vAlign w:val="center"/>
          </w:tcPr>
          <w:p w14:paraId="7AA1F880"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50EF5CAB" w14:textId="77777777" w:rsidTr="0088413B">
        <w:trPr>
          <w:trHeight w:val="420"/>
        </w:trPr>
        <w:tc>
          <w:tcPr>
            <w:tcW w:w="2316" w:type="pct"/>
            <w:gridSpan w:val="5"/>
            <w:shd w:val="clear" w:color="auto" w:fill="auto"/>
            <w:vAlign w:val="center"/>
            <w:hideMark/>
          </w:tcPr>
          <w:p w14:paraId="21749EA0"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784" w:type="pct"/>
            <w:shd w:val="clear" w:color="auto" w:fill="auto"/>
            <w:noWrap/>
            <w:vAlign w:val="center"/>
            <w:hideMark/>
          </w:tcPr>
          <w:p w14:paraId="11F62AE8"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50" w:type="pct"/>
            <w:gridSpan w:val="4"/>
            <w:shd w:val="clear" w:color="auto" w:fill="auto"/>
            <w:vAlign w:val="center"/>
          </w:tcPr>
          <w:p w14:paraId="2BD8C466" w14:textId="77777777" w:rsidR="001D6E94" w:rsidRPr="003A0002" w:rsidRDefault="001D6E94" w:rsidP="0018566E">
            <w:pPr>
              <w:spacing w:after="0" w:line="240" w:lineRule="auto"/>
              <w:jc w:val="center"/>
              <w:rPr>
                <w:rFonts w:cs="Calibri"/>
                <w:sz w:val="18"/>
                <w:szCs w:val="18"/>
              </w:rPr>
            </w:pPr>
            <w:r>
              <w:rPr>
                <w:rFonts w:cs="Calibri"/>
                <w:sz w:val="18"/>
                <w:szCs w:val="18"/>
              </w:rPr>
              <w:t>12</w:t>
            </w:r>
          </w:p>
        </w:tc>
        <w:tc>
          <w:tcPr>
            <w:tcW w:w="950" w:type="pct"/>
            <w:shd w:val="clear" w:color="auto" w:fill="auto"/>
            <w:vAlign w:val="center"/>
          </w:tcPr>
          <w:p w14:paraId="35F346C9" w14:textId="77777777" w:rsidR="001D6E94" w:rsidRPr="003A0002" w:rsidRDefault="001D6E94" w:rsidP="0018566E">
            <w:pPr>
              <w:spacing w:after="0" w:line="240" w:lineRule="auto"/>
              <w:jc w:val="center"/>
              <w:rPr>
                <w:rFonts w:cs="Calibri"/>
                <w:sz w:val="18"/>
                <w:szCs w:val="18"/>
              </w:rPr>
            </w:pPr>
            <w:r>
              <w:rPr>
                <w:rFonts w:cs="Calibri"/>
                <w:sz w:val="18"/>
                <w:szCs w:val="18"/>
              </w:rPr>
              <w:t>12</w:t>
            </w:r>
          </w:p>
        </w:tc>
      </w:tr>
      <w:tr w:rsidR="001D6E94" w:rsidRPr="003A0002" w14:paraId="69BC3366" w14:textId="77777777" w:rsidTr="0088413B">
        <w:trPr>
          <w:trHeight w:val="420"/>
        </w:trPr>
        <w:tc>
          <w:tcPr>
            <w:tcW w:w="2316" w:type="pct"/>
            <w:gridSpan w:val="5"/>
            <w:shd w:val="clear" w:color="auto" w:fill="auto"/>
            <w:vAlign w:val="center"/>
            <w:hideMark/>
          </w:tcPr>
          <w:p w14:paraId="09C2E930"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784" w:type="pct"/>
            <w:shd w:val="clear" w:color="auto" w:fill="auto"/>
            <w:noWrap/>
            <w:vAlign w:val="center"/>
          </w:tcPr>
          <w:p w14:paraId="15787A7B" w14:textId="77777777" w:rsidR="001D6E94" w:rsidRPr="003A0002" w:rsidRDefault="001D6E94" w:rsidP="0018566E">
            <w:pPr>
              <w:spacing w:after="0" w:line="240" w:lineRule="auto"/>
              <w:jc w:val="center"/>
              <w:rPr>
                <w:rFonts w:cs="Calibri"/>
                <w:sz w:val="18"/>
                <w:szCs w:val="18"/>
              </w:rPr>
            </w:pPr>
          </w:p>
        </w:tc>
        <w:tc>
          <w:tcPr>
            <w:tcW w:w="950" w:type="pct"/>
            <w:gridSpan w:val="4"/>
            <w:shd w:val="clear" w:color="auto" w:fill="auto"/>
            <w:vAlign w:val="center"/>
          </w:tcPr>
          <w:p w14:paraId="49FF8252" w14:textId="77777777" w:rsidR="001D6E94" w:rsidRPr="003A0002" w:rsidRDefault="001D6E94" w:rsidP="0018566E">
            <w:pPr>
              <w:spacing w:after="0" w:line="240" w:lineRule="auto"/>
              <w:jc w:val="center"/>
              <w:rPr>
                <w:rFonts w:cs="Calibri"/>
                <w:sz w:val="18"/>
                <w:szCs w:val="18"/>
              </w:rPr>
            </w:pPr>
          </w:p>
        </w:tc>
        <w:tc>
          <w:tcPr>
            <w:tcW w:w="950" w:type="pct"/>
            <w:shd w:val="clear" w:color="auto" w:fill="auto"/>
            <w:vAlign w:val="center"/>
          </w:tcPr>
          <w:p w14:paraId="6A37621F" w14:textId="77777777" w:rsidR="001D6E94" w:rsidRPr="003A0002" w:rsidRDefault="001D6E94" w:rsidP="0018566E">
            <w:pPr>
              <w:spacing w:after="0" w:line="240" w:lineRule="auto"/>
              <w:jc w:val="center"/>
              <w:rPr>
                <w:rFonts w:cs="Calibri"/>
                <w:sz w:val="18"/>
                <w:szCs w:val="18"/>
              </w:rPr>
            </w:pPr>
          </w:p>
        </w:tc>
      </w:tr>
      <w:tr w:rsidR="001D6E94" w:rsidRPr="003A0002" w14:paraId="50D0063C" w14:textId="77777777" w:rsidTr="0088413B">
        <w:trPr>
          <w:trHeight w:val="420"/>
        </w:trPr>
        <w:tc>
          <w:tcPr>
            <w:tcW w:w="2316" w:type="pct"/>
            <w:gridSpan w:val="5"/>
            <w:shd w:val="clear" w:color="auto" w:fill="auto"/>
            <w:vAlign w:val="center"/>
          </w:tcPr>
          <w:p w14:paraId="740CBEB9" w14:textId="77777777" w:rsidR="001D6E94" w:rsidRPr="003A0002" w:rsidRDefault="001D6E94" w:rsidP="0018566E">
            <w:pPr>
              <w:spacing w:after="0" w:line="240" w:lineRule="auto"/>
              <w:rPr>
                <w:rFonts w:cs="Calibri"/>
                <w:sz w:val="18"/>
                <w:szCs w:val="18"/>
              </w:rPr>
            </w:pPr>
            <w:r w:rsidRPr="003A0002">
              <w:rPr>
                <w:rFonts w:cs="Calibri"/>
                <w:sz w:val="18"/>
                <w:szCs w:val="18"/>
              </w:rPr>
              <w:t>Ders Dışı Bireysel Çalışma</w:t>
            </w:r>
          </w:p>
        </w:tc>
        <w:tc>
          <w:tcPr>
            <w:tcW w:w="784" w:type="pct"/>
            <w:shd w:val="clear" w:color="auto" w:fill="auto"/>
            <w:noWrap/>
            <w:vAlign w:val="center"/>
          </w:tcPr>
          <w:p w14:paraId="27FDA3E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50" w:type="pct"/>
            <w:gridSpan w:val="4"/>
            <w:shd w:val="clear" w:color="auto" w:fill="auto"/>
            <w:vAlign w:val="center"/>
          </w:tcPr>
          <w:p w14:paraId="48860047" w14:textId="77777777" w:rsidR="001D6E94" w:rsidRPr="003A0002" w:rsidRDefault="001D6E94" w:rsidP="0018566E">
            <w:pPr>
              <w:spacing w:after="0" w:line="240" w:lineRule="auto"/>
              <w:jc w:val="center"/>
              <w:rPr>
                <w:rFonts w:cs="Calibri"/>
                <w:sz w:val="18"/>
                <w:szCs w:val="18"/>
              </w:rPr>
            </w:pPr>
            <w:r>
              <w:rPr>
                <w:rFonts w:cs="Calibri"/>
                <w:sz w:val="18"/>
                <w:szCs w:val="18"/>
              </w:rPr>
              <w:t>6</w:t>
            </w:r>
          </w:p>
        </w:tc>
        <w:tc>
          <w:tcPr>
            <w:tcW w:w="950" w:type="pct"/>
            <w:shd w:val="clear" w:color="auto" w:fill="auto"/>
            <w:vAlign w:val="center"/>
          </w:tcPr>
          <w:p w14:paraId="57C58D71" w14:textId="77777777" w:rsidR="001D6E94" w:rsidRPr="003A0002" w:rsidRDefault="001D6E94" w:rsidP="0018566E">
            <w:pPr>
              <w:spacing w:after="0" w:line="240" w:lineRule="auto"/>
              <w:jc w:val="center"/>
              <w:rPr>
                <w:rFonts w:cs="Calibri"/>
                <w:sz w:val="18"/>
                <w:szCs w:val="18"/>
              </w:rPr>
            </w:pPr>
            <w:r>
              <w:rPr>
                <w:rFonts w:cs="Calibri"/>
                <w:sz w:val="18"/>
                <w:szCs w:val="18"/>
              </w:rPr>
              <w:t>84</w:t>
            </w:r>
          </w:p>
        </w:tc>
      </w:tr>
      <w:tr w:rsidR="001D6E94" w:rsidRPr="003A0002" w14:paraId="03744DA9" w14:textId="77777777" w:rsidTr="0088413B">
        <w:trPr>
          <w:trHeight w:val="420"/>
        </w:trPr>
        <w:tc>
          <w:tcPr>
            <w:tcW w:w="2316" w:type="pct"/>
            <w:gridSpan w:val="5"/>
            <w:shd w:val="clear" w:color="auto" w:fill="auto"/>
            <w:vAlign w:val="center"/>
            <w:hideMark/>
          </w:tcPr>
          <w:p w14:paraId="578C11FF"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84" w:type="pct"/>
            <w:shd w:val="clear" w:color="auto" w:fill="auto"/>
            <w:noWrap/>
            <w:vAlign w:val="center"/>
            <w:hideMark/>
          </w:tcPr>
          <w:p w14:paraId="339B5A8D" w14:textId="77777777" w:rsidR="001D6E94" w:rsidRPr="003A0002" w:rsidRDefault="001D6E94" w:rsidP="0018566E">
            <w:pPr>
              <w:spacing w:after="0" w:line="240" w:lineRule="auto"/>
              <w:jc w:val="center"/>
              <w:rPr>
                <w:rFonts w:cs="Calibri"/>
                <w:sz w:val="18"/>
                <w:szCs w:val="18"/>
              </w:rPr>
            </w:pPr>
          </w:p>
        </w:tc>
        <w:tc>
          <w:tcPr>
            <w:tcW w:w="950" w:type="pct"/>
            <w:gridSpan w:val="4"/>
            <w:shd w:val="clear" w:color="auto" w:fill="auto"/>
            <w:noWrap/>
            <w:vAlign w:val="center"/>
            <w:hideMark/>
          </w:tcPr>
          <w:p w14:paraId="69ED90D0" w14:textId="77777777" w:rsidR="001D6E94" w:rsidRPr="003A0002" w:rsidRDefault="001D6E94" w:rsidP="0018566E">
            <w:pPr>
              <w:spacing w:after="0" w:line="240" w:lineRule="auto"/>
              <w:jc w:val="center"/>
              <w:rPr>
                <w:rFonts w:cs="Calibri"/>
                <w:sz w:val="18"/>
                <w:szCs w:val="18"/>
              </w:rPr>
            </w:pPr>
          </w:p>
        </w:tc>
        <w:tc>
          <w:tcPr>
            <w:tcW w:w="950" w:type="pct"/>
            <w:shd w:val="clear" w:color="auto" w:fill="auto"/>
            <w:noWrap/>
            <w:vAlign w:val="center"/>
            <w:hideMark/>
          </w:tcPr>
          <w:p w14:paraId="59D9613D" w14:textId="77777777" w:rsidR="001D6E94" w:rsidRPr="003A0002" w:rsidRDefault="001D6E94" w:rsidP="0018566E">
            <w:pPr>
              <w:spacing w:after="0" w:line="240" w:lineRule="auto"/>
              <w:jc w:val="center"/>
              <w:rPr>
                <w:rFonts w:cs="Calibri"/>
                <w:sz w:val="18"/>
                <w:szCs w:val="18"/>
              </w:rPr>
            </w:pPr>
            <w:r>
              <w:rPr>
                <w:rFonts w:cs="Calibri"/>
                <w:sz w:val="18"/>
                <w:szCs w:val="18"/>
              </w:rPr>
              <w:t>150</w:t>
            </w:r>
          </w:p>
        </w:tc>
      </w:tr>
      <w:tr w:rsidR="001D6E94" w:rsidRPr="003A0002" w14:paraId="70C1A7B5" w14:textId="77777777" w:rsidTr="0088413B">
        <w:trPr>
          <w:trHeight w:val="420"/>
        </w:trPr>
        <w:tc>
          <w:tcPr>
            <w:tcW w:w="2316" w:type="pct"/>
            <w:gridSpan w:val="5"/>
            <w:shd w:val="clear" w:color="auto" w:fill="auto"/>
            <w:vAlign w:val="center"/>
            <w:hideMark/>
          </w:tcPr>
          <w:p w14:paraId="1FD40079"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84" w:type="pct"/>
            <w:shd w:val="clear" w:color="auto" w:fill="auto"/>
            <w:noWrap/>
            <w:vAlign w:val="center"/>
            <w:hideMark/>
          </w:tcPr>
          <w:p w14:paraId="2322DEA7" w14:textId="77777777" w:rsidR="001D6E94" w:rsidRPr="003A0002" w:rsidRDefault="001D6E94" w:rsidP="0018566E">
            <w:pPr>
              <w:spacing w:after="0" w:line="240" w:lineRule="auto"/>
              <w:jc w:val="center"/>
              <w:rPr>
                <w:rFonts w:cs="Calibri"/>
                <w:sz w:val="18"/>
                <w:szCs w:val="18"/>
              </w:rPr>
            </w:pPr>
          </w:p>
        </w:tc>
        <w:tc>
          <w:tcPr>
            <w:tcW w:w="950" w:type="pct"/>
            <w:gridSpan w:val="4"/>
            <w:shd w:val="clear" w:color="auto" w:fill="auto"/>
            <w:noWrap/>
            <w:vAlign w:val="center"/>
            <w:hideMark/>
          </w:tcPr>
          <w:p w14:paraId="0BC46518" w14:textId="77777777" w:rsidR="001D6E94" w:rsidRPr="003A0002" w:rsidRDefault="001D6E94" w:rsidP="0018566E">
            <w:pPr>
              <w:spacing w:after="0" w:line="240" w:lineRule="auto"/>
              <w:jc w:val="center"/>
              <w:rPr>
                <w:rFonts w:cs="Calibri"/>
                <w:sz w:val="18"/>
                <w:szCs w:val="18"/>
              </w:rPr>
            </w:pPr>
          </w:p>
        </w:tc>
        <w:tc>
          <w:tcPr>
            <w:tcW w:w="950" w:type="pct"/>
            <w:shd w:val="clear" w:color="auto" w:fill="auto"/>
            <w:noWrap/>
            <w:vAlign w:val="center"/>
            <w:hideMark/>
          </w:tcPr>
          <w:p w14:paraId="0866F495" w14:textId="77777777" w:rsidR="001D6E94" w:rsidRPr="003A0002" w:rsidRDefault="001D6E94" w:rsidP="0018566E">
            <w:pPr>
              <w:spacing w:after="0" w:line="240" w:lineRule="auto"/>
              <w:jc w:val="center"/>
              <w:rPr>
                <w:rFonts w:cs="Calibri"/>
                <w:sz w:val="18"/>
                <w:szCs w:val="18"/>
              </w:rPr>
            </w:pPr>
            <w:r>
              <w:rPr>
                <w:rFonts w:cs="Calibri"/>
                <w:sz w:val="18"/>
                <w:szCs w:val="18"/>
              </w:rPr>
              <w:t>5</w:t>
            </w:r>
          </w:p>
        </w:tc>
      </w:tr>
    </w:tbl>
    <w:p w14:paraId="504BB1B4" w14:textId="77777777" w:rsidR="001D6E94" w:rsidRDefault="001D6E94" w:rsidP="0088413B">
      <w:pPr>
        <w:spacing w:line="240" w:lineRule="auto"/>
        <w:rPr>
          <w:rFonts w:cs="Calibri"/>
          <w:sz w:val="18"/>
          <w:szCs w:val="18"/>
        </w:rPr>
      </w:pPr>
    </w:p>
    <w:p w14:paraId="02ED366A" w14:textId="77777777" w:rsidR="001D6E94" w:rsidRPr="0084691D" w:rsidRDefault="001D6E94" w:rsidP="0088413B">
      <w:pPr>
        <w:spacing w:line="240" w:lineRule="auto"/>
        <w:jc w:val="right"/>
        <w:rPr>
          <w:rFonts w:cs="Calibri"/>
          <w:sz w:val="18"/>
          <w:szCs w:val="18"/>
        </w:rPr>
      </w:pPr>
      <w:r w:rsidRPr="0084691D">
        <w:rPr>
          <w:rFonts w:cs="Calibri"/>
          <w:sz w:val="18"/>
          <w:szCs w:val="18"/>
        </w:rPr>
        <w:t>Düzenleme Tarihi: 02/05/2019</w:t>
      </w:r>
    </w:p>
    <w:p w14:paraId="614D22D3" w14:textId="77777777" w:rsidR="001D6E94" w:rsidRDefault="001D6E94" w:rsidP="0088413B">
      <w:pPr>
        <w:spacing w:line="240" w:lineRule="auto"/>
        <w:rPr>
          <w:rFonts w:cs="Calibri"/>
          <w:sz w:val="18"/>
          <w:szCs w:val="18"/>
        </w:rPr>
      </w:pPr>
    </w:p>
    <w:p w14:paraId="673DD9D6" w14:textId="77777777" w:rsidR="001D6E94" w:rsidRPr="0084691D" w:rsidRDefault="001D6E94" w:rsidP="0088413B">
      <w:pPr>
        <w:spacing w:line="240" w:lineRule="auto"/>
        <w:rPr>
          <w:rFonts w:cs="Calibri"/>
          <w:sz w:val="18"/>
          <w:szCs w:val="18"/>
        </w:rPr>
      </w:pPr>
    </w:p>
    <w:p w14:paraId="4ADAC7C6" w14:textId="77777777" w:rsidR="001D6E94" w:rsidRPr="0084691D" w:rsidRDefault="001D6E94" w:rsidP="0088413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3667CF">
        <w:rPr>
          <w:rFonts w:cs="Calibri"/>
          <w:sz w:val="18"/>
          <w:szCs w:val="18"/>
        </w:rPr>
        <w:t xml:space="preserve">Dr. Öğr. Üyesi Paşa Mustafa ÖZYURT </w:t>
      </w:r>
      <w:r w:rsidRPr="003667CF">
        <w:rPr>
          <w:rFonts w:cs="Calibri"/>
          <w:sz w:val="18"/>
          <w:szCs w:val="18"/>
        </w:rPr>
        <w:tab/>
      </w:r>
      <w:r>
        <w:rPr>
          <w:rFonts w:cs="Calibri"/>
          <w:sz w:val="18"/>
          <w:szCs w:val="18"/>
        </w:rPr>
        <w:tab/>
        <w:t xml:space="preserve">İMZA VE KAŞE </w:t>
      </w:r>
    </w:p>
    <w:p w14:paraId="462ED963" w14:textId="77777777" w:rsidR="001D6E94" w:rsidRDefault="001D6E94" w:rsidP="0088413B">
      <w:pPr>
        <w:spacing w:line="240" w:lineRule="auto"/>
        <w:rPr>
          <w:rFonts w:cs="Calibri"/>
          <w:sz w:val="18"/>
          <w:szCs w:val="18"/>
        </w:rPr>
      </w:pPr>
    </w:p>
    <w:p w14:paraId="0E56785E" w14:textId="77777777" w:rsidR="001D6E94" w:rsidRPr="0084691D" w:rsidRDefault="001D6E94" w:rsidP="0088413B">
      <w:pPr>
        <w:spacing w:line="240" w:lineRule="auto"/>
        <w:rPr>
          <w:rFonts w:cs="Calibri"/>
          <w:sz w:val="18"/>
          <w:szCs w:val="18"/>
        </w:rPr>
      </w:pPr>
    </w:p>
    <w:p w14:paraId="265479FA" w14:textId="77777777" w:rsidR="001D6E94" w:rsidRPr="0084691D" w:rsidRDefault="001D6E94" w:rsidP="0088413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1D83EC5" w14:textId="77777777" w:rsidR="001D6E94" w:rsidRPr="0084691D" w:rsidRDefault="001D6E94" w:rsidP="0088413B">
      <w:pPr>
        <w:spacing w:line="240" w:lineRule="auto"/>
        <w:rPr>
          <w:rFonts w:cs="Calibri"/>
          <w:sz w:val="18"/>
          <w:szCs w:val="18"/>
        </w:rPr>
      </w:pPr>
    </w:p>
    <w:p w14:paraId="2FECC1F7" w14:textId="77777777" w:rsidR="001D6E94" w:rsidRPr="0084691D" w:rsidRDefault="001D6E94" w:rsidP="0088413B">
      <w:pPr>
        <w:spacing w:line="240" w:lineRule="auto"/>
        <w:rPr>
          <w:rFonts w:cs="Calibri"/>
          <w:sz w:val="18"/>
          <w:szCs w:val="18"/>
        </w:rPr>
      </w:pPr>
    </w:p>
    <w:p w14:paraId="28D9F5A0" w14:textId="77777777" w:rsidR="001D6E94" w:rsidRDefault="001D6E94" w:rsidP="0088413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CB0CD3F"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7"/>
        <w:gridCol w:w="27"/>
        <w:gridCol w:w="1270"/>
        <w:gridCol w:w="839"/>
        <w:gridCol w:w="507"/>
        <w:gridCol w:w="935"/>
        <w:gridCol w:w="514"/>
        <w:gridCol w:w="174"/>
        <w:gridCol w:w="329"/>
        <w:gridCol w:w="1050"/>
        <w:gridCol w:w="198"/>
        <w:gridCol w:w="1672"/>
      </w:tblGrid>
      <w:tr w:rsidR="001D6E94" w:rsidRPr="00F51369" w14:paraId="37609E59" w14:textId="77777777" w:rsidTr="00F51369">
        <w:trPr>
          <w:trHeight w:val="735"/>
        </w:trPr>
        <w:tc>
          <w:tcPr>
            <w:tcW w:w="5000" w:type="pct"/>
            <w:gridSpan w:val="12"/>
            <w:shd w:val="clear" w:color="auto" w:fill="auto"/>
            <w:vAlign w:val="center"/>
            <w:hideMark/>
          </w:tcPr>
          <w:p w14:paraId="0F36762F" w14:textId="77777777" w:rsidR="001D6E94" w:rsidRPr="00F51369" w:rsidRDefault="001D6E94" w:rsidP="00F51369">
            <w:pPr>
              <w:spacing w:after="0" w:line="240" w:lineRule="auto"/>
              <w:jc w:val="center"/>
              <w:rPr>
                <w:rFonts w:cstheme="minorHAnsi"/>
                <w:b/>
                <w:bCs/>
                <w:color w:val="000000"/>
                <w:sz w:val="18"/>
                <w:szCs w:val="18"/>
              </w:rPr>
            </w:pPr>
            <w:r w:rsidRPr="00F51369">
              <w:rPr>
                <w:rFonts w:cstheme="minorHAnsi"/>
                <w:b/>
                <w:bCs/>
                <w:color w:val="000000"/>
                <w:sz w:val="18"/>
                <w:szCs w:val="18"/>
              </w:rPr>
              <w:t xml:space="preserve">GİRESUN ÜNİVERSİTESİ </w:t>
            </w:r>
            <w:r w:rsidRPr="00F51369">
              <w:rPr>
                <w:rFonts w:cstheme="minorHAnsi"/>
                <w:b/>
                <w:bCs/>
                <w:color w:val="000000"/>
                <w:sz w:val="18"/>
                <w:szCs w:val="18"/>
              </w:rPr>
              <w:br/>
              <w:t>DERS TANITIM FORMU</w:t>
            </w:r>
          </w:p>
        </w:tc>
      </w:tr>
      <w:tr w:rsidR="001D6E94" w:rsidRPr="00F51369" w14:paraId="58BCF738" w14:textId="77777777" w:rsidTr="00F51369">
        <w:trPr>
          <w:trHeight w:val="420"/>
        </w:trPr>
        <w:tc>
          <w:tcPr>
            <w:tcW w:w="5000" w:type="pct"/>
            <w:gridSpan w:val="12"/>
            <w:shd w:val="clear" w:color="auto" w:fill="auto"/>
            <w:vAlign w:val="center"/>
            <w:hideMark/>
          </w:tcPr>
          <w:p w14:paraId="10A79BCB" w14:textId="77777777" w:rsidR="001D6E94" w:rsidRPr="00F51369" w:rsidRDefault="001D6E94" w:rsidP="00F51369">
            <w:pPr>
              <w:spacing w:after="0" w:line="240" w:lineRule="auto"/>
              <w:jc w:val="center"/>
              <w:rPr>
                <w:rFonts w:cstheme="minorHAnsi"/>
                <w:b/>
                <w:bCs/>
                <w:color w:val="000000"/>
                <w:sz w:val="18"/>
                <w:szCs w:val="18"/>
              </w:rPr>
            </w:pPr>
            <w:r w:rsidRPr="00F51369">
              <w:rPr>
                <w:rFonts w:cstheme="minorHAnsi"/>
                <w:b/>
                <w:bCs/>
                <w:color w:val="000000"/>
                <w:sz w:val="18"/>
                <w:szCs w:val="18"/>
              </w:rPr>
              <w:t>DERS BİLGİLERİ</w:t>
            </w:r>
          </w:p>
          <w:p w14:paraId="09107DF6" w14:textId="77777777" w:rsidR="001D6E94" w:rsidRPr="00F51369" w:rsidRDefault="001D6E94" w:rsidP="00F51369">
            <w:pPr>
              <w:spacing w:after="0" w:line="240" w:lineRule="auto"/>
              <w:jc w:val="center"/>
              <w:rPr>
                <w:rFonts w:cstheme="minorHAnsi"/>
                <w:b/>
                <w:bCs/>
                <w:color w:val="000000"/>
                <w:sz w:val="18"/>
                <w:szCs w:val="18"/>
              </w:rPr>
            </w:pPr>
          </w:p>
        </w:tc>
      </w:tr>
      <w:tr w:rsidR="001D6E94" w:rsidRPr="00F51369" w14:paraId="7AA8A8EE" w14:textId="77777777" w:rsidTr="00F51369">
        <w:trPr>
          <w:trHeight w:val="284"/>
        </w:trPr>
        <w:tc>
          <w:tcPr>
            <w:tcW w:w="832" w:type="pct"/>
            <w:shd w:val="clear" w:color="auto" w:fill="auto"/>
            <w:vAlign w:val="center"/>
          </w:tcPr>
          <w:p w14:paraId="646509AA" w14:textId="77777777" w:rsidR="001D6E94" w:rsidRPr="00F51369" w:rsidRDefault="001D6E94" w:rsidP="00F51369">
            <w:pPr>
              <w:spacing w:after="0" w:line="240" w:lineRule="auto"/>
              <w:jc w:val="center"/>
              <w:rPr>
                <w:rFonts w:cstheme="minorHAnsi"/>
                <w:b/>
                <w:bCs/>
                <w:i/>
                <w:iCs/>
                <w:color w:val="000000"/>
                <w:sz w:val="18"/>
                <w:szCs w:val="18"/>
              </w:rPr>
            </w:pPr>
          </w:p>
        </w:tc>
        <w:tc>
          <w:tcPr>
            <w:tcW w:w="1185" w:type="pct"/>
            <w:gridSpan w:val="3"/>
            <w:shd w:val="clear" w:color="auto" w:fill="auto"/>
            <w:vAlign w:val="center"/>
          </w:tcPr>
          <w:p w14:paraId="1330B54C" w14:textId="77777777" w:rsidR="001D6E94" w:rsidRPr="00F51369" w:rsidRDefault="001D6E94" w:rsidP="00F51369">
            <w:pPr>
              <w:spacing w:after="0" w:line="240" w:lineRule="auto"/>
              <w:jc w:val="center"/>
              <w:rPr>
                <w:rFonts w:cstheme="minorHAnsi"/>
                <w:b/>
                <w:bCs/>
                <w:i/>
                <w:iCs/>
                <w:color w:val="000000"/>
                <w:sz w:val="18"/>
                <w:szCs w:val="18"/>
              </w:rPr>
            </w:pPr>
          </w:p>
        </w:tc>
        <w:tc>
          <w:tcPr>
            <w:tcW w:w="800" w:type="pct"/>
            <w:gridSpan w:val="2"/>
            <w:shd w:val="clear" w:color="auto" w:fill="auto"/>
            <w:vAlign w:val="center"/>
            <w:hideMark/>
          </w:tcPr>
          <w:p w14:paraId="4EA7E5B9" w14:textId="77777777" w:rsidR="001D6E94" w:rsidRPr="00D46CE8" w:rsidRDefault="001D6E94" w:rsidP="00F51369">
            <w:pPr>
              <w:spacing w:after="0" w:line="240" w:lineRule="auto"/>
              <w:ind w:left="-115"/>
              <w:jc w:val="center"/>
              <w:rPr>
                <w:rFonts w:cs="Calibri"/>
                <w:b/>
                <w:bCs/>
                <w:i/>
                <w:iCs/>
                <w:color w:val="000000"/>
                <w:sz w:val="18"/>
                <w:szCs w:val="18"/>
              </w:rPr>
            </w:pPr>
            <w:r w:rsidRPr="00D46CE8">
              <w:rPr>
                <w:rFonts w:cs="Calibri"/>
                <w:b/>
                <w:bCs/>
                <w:i/>
                <w:iCs/>
                <w:color w:val="000000"/>
                <w:sz w:val="18"/>
                <w:szCs w:val="18"/>
              </w:rPr>
              <w:t>Yarıyıl</w:t>
            </w:r>
          </w:p>
        </w:tc>
        <w:tc>
          <w:tcPr>
            <w:tcW w:w="567" w:type="pct"/>
            <w:gridSpan w:val="3"/>
            <w:shd w:val="clear" w:color="auto" w:fill="auto"/>
            <w:vAlign w:val="center"/>
            <w:hideMark/>
          </w:tcPr>
          <w:p w14:paraId="1A24BE21" w14:textId="77777777" w:rsidR="001D6E94" w:rsidRPr="00D46CE8" w:rsidRDefault="001D6E94" w:rsidP="00F51369">
            <w:pPr>
              <w:spacing w:after="0" w:line="240" w:lineRule="auto"/>
              <w:jc w:val="center"/>
              <w:rPr>
                <w:rFonts w:cs="Calibri"/>
                <w:b/>
                <w:bCs/>
                <w:i/>
                <w:iCs/>
                <w:color w:val="000000"/>
                <w:sz w:val="18"/>
                <w:szCs w:val="18"/>
              </w:rPr>
            </w:pPr>
            <w:r w:rsidRPr="00D46CE8">
              <w:rPr>
                <w:rFonts w:cs="Calibri"/>
                <w:b/>
                <w:bCs/>
                <w:i/>
                <w:iCs/>
                <w:color w:val="000000"/>
                <w:sz w:val="18"/>
                <w:szCs w:val="18"/>
              </w:rPr>
              <w:t>T+U Saat</w:t>
            </w:r>
          </w:p>
        </w:tc>
        <w:tc>
          <w:tcPr>
            <w:tcW w:w="1616" w:type="pct"/>
            <w:gridSpan w:val="3"/>
            <w:shd w:val="clear" w:color="auto" w:fill="auto"/>
            <w:vAlign w:val="center"/>
            <w:hideMark/>
          </w:tcPr>
          <w:p w14:paraId="0E9EBC40" w14:textId="77777777" w:rsidR="001D6E94" w:rsidRPr="00D46CE8" w:rsidRDefault="001D6E94" w:rsidP="00F51369">
            <w:pPr>
              <w:spacing w:after="0" w:line="240" w:lineRule="auto"/>
              <w:jc w:val="center"/>
              <w:rPr>
                <w:rFonts w:cs="Calibri"/>
                <w:b/>
                <w:bCs/>
                <w:i/>
                <w:iCs/>
                <w:color w:val="000000"/>
                <w:sz w:val="18"/>
                <w:szCs w:val="18"/>
              </w:rPr>
            </w:pPr>
            <w:r w:rsidRPr="00D46CE8">
              <w:rPr>
                <w:rFonts w:cs="Calibri"/>
                <w:b/>
                <w:bCs/>
                <w:i/>
                <w:iCs/>
                <w:color w:val="000000"/>
                <w:sz w:val="18"/>
                <w:szCs w:val="18"/>
              </w:rPr>
              <w:t>AKTS</w:t>
            </w:r>
          </w:p>
        </w:tc>
      </w:tr>
      <w:tr w:rsidR="001D6E94" w:rsidRPr="00F51369" w14:paraId="02B61D77" w14:textId="77777777" w:rsidTr="00F51369">
        <w:trPr>
          <w:trHeight w:val="284"/>
        </w:trPr>
        <w:tc>
          <w:tcPr>
            <w:tcW w:w="832" w:type="pct"/>
            <w:shd w:val="clear" w:color="auto" w:fill="auto"/>
            <w:vAlign w:val="center"/>
            <w:hideMark/>
          </w:tcPr>
          <w:p w14:paraId="3365AFD1"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Kodu</w:t>
            </w:r>
          </w:p>
        </w:tc>
        <w:tc>
          <w:tcPr>
            <w:tcW w:w="1185" w:type="pct"/>
            <w:gridSpan w:val="3"/>
            <w:shd w:val="clear" w:color="auto" w:fill="auto"/>
            <w:vAlign w:val="center"/>
            <w:hideMark/>
          </w:tcPr>
          <w:p w14:paraId="5F16BA6B"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RKY207</w:t>
            </w:r>
          </w:p>
        </w:tc>
        <w:tc>
          <w:tcPr>
            <w:tcW w:w="800" w:type="pct"/>
            <w:gridSpan w:val="2"/>
            <w:shd w:val="clear" w:color="auto" w:fill="auto"/>
            <w:vAlign w:val="center"/>
            <w:hideMark/>
          </w:tcPr>
          <w:p w14:paraId="05FA7E61" w14:textId="77777777" w:rsidR="001D6E94" w:rsidRPr="00D46CE8" w:rsidRDefault="001D6E94" w:rsidP="00F51369">
            <w:pPr>
              <w:spacing w:after="0" w:line="240" w:lineRule="auto"/>
              <w:jc w:val="center"/>
              <w:rPr>
                <w:rFonts w:cs="Calibri"/>
                <w:color w:val="000000"/>
                <w:sz w:val="18"/>
                <w:szCs w:val="18"/>
              </w:rPr>
            </w:pPr>
            <w:r w:rsidRPr="00D46CE8">
              <w:rPr>
                <w:rFonts w:cs="Calibri"/>
                <w:color w:val="000000"/>
                <w:sz w:val="18"/>
                <w:szCs w:val="18"/>
              </w:rPr>
              <w:t xml:space="preserve">Güz </w:t>
            </w:r>
            <w:r w:rsidRPr="00D46CE8">
              <w:rPr>
                <w:rFonts w:cs="Calibri"/>
                <w:sz w:val="18"/>
                <w:szCs w:val="18"/>
              </w:rPr>
              <w:fldChar w:fldCharType="begin">
                <w:ffData>
                  <w:name w:val="Check2"/>
                  <w:enabled/>
                  <w:calcOnExit w:val="0"/>
                  <w:checkBox>
                    <w:sizeAuto/>
                    <w:default w:val="1"/>
                  </w:checkBox>
                </w:ffData>
              </w:fldChar>
            </w:r>
            <w:r w:rsidRPr="00D46CE8">
              <w:rPr>
                <w:rFonts w:cs="Calibri"/>
                <w:sz w:val="18"/>
                <w:szCs w:val="18"/>
              </w:rPr>
              <w:instrText xml:space="preserve"> FORMCHECKBOX </w:instrText>
            </w:r>
            <w:r>
              <w:rPr>
                <w:rFonts w:cs="Calibri"/>
                <w:sz w:val="18"/>
                <w:szCs w:val="18"/>
              </w:rPr>
            </w:r>
            <w:r>
              <w:rPr>
                <w:rFonts w:cs="Calibri"/>
                <w:sz w:val="18"/>
                <w:szCs w:val="18"/>
              </w:rPr>
              <w:fldChar w:fldCharType="separate"/>
            </w:r>
            <w:r w:rsidRPr="00D46CE8">
              <w:rPr>
                <w:rFonts w:cs="Calibri"/>
                <w:sz w:val="18"/>
                <w:szCs w:val="18"/>
              </w:rPr>
              <w:fldChar w:fldCharType="end"/>
            </w:r>
            <w:r w:rsidRPr="00D46CE8">
              <w:rPr>
                <w:rFonts w:cs="Calibri"/>
                <w:sz w:val="18"/>
                <w:szCs w:val="18"/>
              </w:rPr>
              <w:t xml:space="preserve"> </w:t>
            </w:r>
            <w:r w:rsidRPr="00D46CE8">
              <w:rPr>
                <w:rFonts w:cs="Calibri"/>
                <w:color w:val="000000"/>
                <w:sz w:val="18"/>
                <w:szCs w:val="18"/>
              </w:rPr>
              <w:t xml:space="preserve"> Bahar </w:t>
            </w:r>
            <w:r w:rsidRPr="00D46CE8">
              <w:rPr>
                <w:rFonts w:cs="Calibri"/>
                <w:sz w:val="18"/>
                <w:szCs w:val="18"/>
              </w:rPr>
              <w:fldChar w:fldCharType="begin">
                <w:ffData>
                  <w:name w:val=""/>
                  <w:enabled/>
                  <w:calcOnExit w:val="0"/>
                  <w:checkBox>
                    <w:sizeAuto/>
                    <w:default w:val="0"/>
                  </w:checkBox>
                </w:ffData>
              </w:fldChar>
            </w:r>
            <w:r w:rsidRPr="00D46CE8">
              <w:rPr>
                <w:rFonts w:cs="Calibri"/>
                <w:sz w:val="18"/>
                <w:szCs w:val="18"/>
              </w:rPr>
              <w:instrText xml:space="preserve"> FORMCHECKBOX </w:instrText>
            </w:r>
            <w:r>
              <w:rPr>
                <w:rFonts w:cs="Calibri"/>
                <w:sz w:val="18"/>
                <w:szCs w:val="18"/>
              </w:rPr>
            </w:r>
            <w:r>
              <w:rPr>
                <w:rFonts w:cs="Calibri"/>
                <w:sz w:val="18"/>
                <w:szCs w:val="18"/>
              </w:rPr>
              <w:fldChar w:fldCharType="separate"/>
            </w:r>
            <w:r w:rsidRPr="00D46CE8">
              <w:rPr>
                <w:rFonts w:cs="Calibri"/>
                <w:sz w:val="18"/>
                <w:szCs w:val="18"/>
              </w:rPr>
              <w:fldChar w:fldCharType="end"/>
            </w:r>
            <w:r w:rsidRPr="00D46CE8">
              <w:rPr>
                <w:rFonts w:cs="Calibri"/>
                <w:color w:val="000000"/>
                <w:sz w:val="18"/>
                <w:szCs w:val="18"/>
              </w:rPr>
              <w:t> </w:t>
            </w:r>
          </w:p>
        </w:tc>
        <w:tc>
          <w:tcPr>
            <w:tcW w:w="567" w:type="pct"/>
            <w:gridSpan w:val="3"/>
            <w:shd w:val="clear" w:color="auto" w:fill="auto"/>
            <w:vAlign w:val="center"/>
            <w:hideMark/>
          </w:tcPr>
          <w:p w14:paraId="75CF0B1A" w14:textId="77777777" w:rsidR="001D6E94" w:rsidRPr="00D46CE8" w:rsidRDefault="001D6E94" w:rsidP="00F51369">
            <w:pPr>
              <w:spacing w:after="0" w:line="240" w:lineRule="auto"/>
              <w:jc w:val="center"/>
              <w:rPr>
                <w:rFonts w:cs="Calibri"/>
                <w:color w:val="000000"/>
                <w:sz w:val="18"/>
                <w:szCs w:val="18"/>
              </w:rPr>
            </w:pPr>
            <w:r w:rsidRPr="00D46CE8">
              <w:rPr>
                <w:rFonts w:cs="Calibri"/>
                <w:color w:val="000000"/>
                <w:sz w:val="18"/>
                <w:szCs w:val="18"/>
              </w:rPr>
              <w:t>3+0</w:t>
            </w:r>
          </w:p>
        </w:tc>
        <w:tc>
          <w:tcPr>
            <w:tcW w:w="1616" w:type="pct"/>
            <w:gridSpan w:val="3"/>
            <w:shd w:val="clear" w:color="auto" w:fill="auto"/>
            <w:vAlign w:val="center"/>
            <w:hideMark/>
          </w:tcPr>
          <w:p w14:paraId="22E9E9AC" w14:textId="77777777" w:rsidR="001D6E94" w:rsidRPr="00D46CE8" w:rsidRDefault="001D6E94" w:rsidP="00F51369">
            <w:pPr>
              <w:spacing w:after="0" w:line="240" w:lineRule="auto"/>
              <w:jc w:val="center"/>
              <w:rPr>
                <w:rFonts w:cs="Calibri"/>
                <w:color w:val="000000"/>
                <w:sz w:val="18"/>
                <w:szCs w:val="18"/>
              </w:rPr>
            </w:pPr>
            <w:r w:rsidRPr="00D46CE8">
              <w:rPr>
                <w:rFonts w:cs="Calibri"/>
                <w:color w:val="000000"/>
                <w:sz w:val="18"/>
                <w:szCs w:val="18"/>
              </w:rPr>
              <w:t>5 </w:t>
            </w:r>
          </w:p>
        </w:tc>
      </w:tr>
      <w:tr w:rsidR="001D6E94" w:rsidRPr="00F51369" w14:paraId="76B7D959" w14:textId="77777777" w:rsidTr="00F51369">
        <w:trPr>
          <w:trHeight w:val="287"/>
        </w:trPr>
        <w:tc>
          <w:tcPr>
            <w:tcW w:w="832" w:type="pct"/>
            <w:shd w:val="clear" w:color="auto" w:fill="auto"/>
            <w:noWrap/>
            <w:vAlign w:val="bottom"/>
            <w:hideMark/>
          </w:tcPr>
          <w:p w14:paraId="1F9517A1"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Adı</w:t>
            </w:r>
          </w:p>
        </w:tc>
        <w:tc>
          <w:tcPr>
            <w:tcW w:w="4168" w:type="pct"/>
            <w:gridSpan w:val="11"/>
            <w:shd w:val="clear" w:color="auto" w:fill="auto"/>
            <w:noWrap/>
            <w:vAlign w:val="bottom"/>
            <w:hideMark/>
          </w:tcPr>
          <w:p w14:paraId="35B83436"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w:t>
            </w:r>
          </w:p>
        </w:tc>
      </w:tr>
      <w:tr w:rsidR="001D6E94" w:rsidRPr="00F51369" w14:paraId="5D7CD92B" w14:textId="77777777" w:rsidTr="00F51369">
        <w:trPr>
          <w:trHeight w:val="287"/>
        </w:trPr>
        <w:tc>
          <w:tcPr>
            <w:tcW w:w="832" w:type="pct"/>
            <w:shd w:val="clear" w:color="auto" w:fill="auto"/>
            <w:noWrap/>
            <w:vAlign w:val="bottom"/>
            <w:hideMark/>
          </w:tcPr>
          <w:p w14:paraId="061A3474"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İngilizce Adı</w:t>
            </w:r>
          </w:p>
        </w:tc>
        <w:tc>
          <w:tcPr>
            <w:tcW w:w="4168" w:type="pct"/>
            <w:gridSpan w:val="11"/>
            <w:shd w:val="clear" w:color="auto" w:fill="auto"/>
            <w:noWrap/>
            <w:vAlign w:val="bottom"/>
            <w:hideMark/>
          </w:tcPr>
          <w:p w14:paraId="365B0934"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Sustainable Tourism</w:t>
            </w:r>
          </w:p>
        </w:tc>
      </w:tr>
      <w:tr w:rsidR="001D6E94" w:rsidRPr="00F51369" w14:paraId="5077A771" w14:textId="77777777" w:rsidTr="00F51369">
        <w:trPr>
          <w:trHeight w:val="284"/>
        </w:trPr>
        <w:tc>
          <w:tcPr>
            <w:tcW w:w="832" w:type="pct"/>
            <w:shd w:val="clear" w:color="auto" w:fill="auto"/>
            <w:vAlign w:val="center"/>
            <w:hideMark/>
          </w:tcPr>
          <w:p w14:paraId="19A43930"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Ön Koşul Dersleri</w:t>
            </w:r>
          </w:p>
        </w:tc>
        <w:tc>
          <w:tcPr>
            <w:tcW w:w="4168" w:type="pct"/>
            <w:gridSpan w:val="11"/>
            <w:shd w:val="clear" w:color="auto" w:fill="auto"/>
            <w:vAlign w:val="center"/>
            <w:hideMark/>
          </w:tcPr>
          <w:p w14:paraId="4C32B5DC"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Yok</w:t>
            </w:r>
          </w:p>
        </w:tc>
      </w:tr>
      <w:tr w:rsidR="001D6E94" w:rsidRPr="00F51369" w14:paraId="7C2AE95E" w14:textId="77777777" w:rsidTr="00F51369">
        <w:trPr>
          <w:trHeight w:val="284"/>
        </w:trPr>
        <w:tc>
          <w:tcPr>
            <w:tcW w:w="832" w:type="pct"/>
            <w:shd w:val="clear" w:color="auto" w:fill="auto"/>
            <w:vAlign w:val="center"/>
            <w:hideMark/>
          </w:tcPr>
          <w:p w14:paraId="195F70D2"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Dili</w:t>
            </w:r>
          </w:p>
        </w:tc>
        <w:tc>
          <w:tcPr>
            <w:tcW w:w="4168" w:type="pct"/>
            <w:gridSpan w:val="11"/>
            <w:shd w:val="clear" w:color="auto" w:fill="auto"/>
            <w:vAlign w:val="center"/>
            <w:hideMark/>
          </w:tcPr>
          <w:p w14:paraId="7D77E8CD" w14:textId="77777777" w:rsidR="001D6E94" w:rsidRPr="00F51369" w:rsidRDefault="001D6E94" w:rsidP="00F51369">
            <w:pPr>
              <w:spacing w:after="0" w:line="240" w:lineRule="auto"/>
              <w:rPr>
                <w:rFonts w:cstheme="minorHAnsi"/>
                <w:bCs/>
                <w:color w:val="000000"/>
                <w:sz w:val="18"/>
                <w:szCs w:val="18"/>
              </w:rPr>
            </w:pPr>
            <w:r w:rsidRPr="00F51369">
              <w:rPr>
                <w:rFonts w:cstheme="minorHAnsi"/>
                <w:bCs/>
                <w:color w:val="000000"/>
                <w:sz w:val="18"/>
                <w:szCs w:val="18"/>
              </w:rPr>
              <w:t>Türkçe</w:t>
            </w:r>
          </w:p>
        </w:tc>
      </w:tr>
      <w:tr w:rsidR="001D6E94" w:rsidRPr="00F51369" w14:paraId="046FD7CB" w14:textId="77777777" w:rsidTr="00F51369">
        <w:trPr>
          <w:trHeight w:val="284"/>
        </w:trPr>
        <w:tc>
          <w:tcPr>
            <w:tcW w:w="832" w:type="pct"/>
            <w:shd w:val="clear" w:color="auto" w:fill="auto"/>
            <w:vAlign w:val="center"/>
            <w:hideMark/>
          </w:tcPr>
          <w:p w14:paraId="1547C6BE"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Seviyesi</w:t>
            </w:r>
          </w:p>
        </w:tc>
        <w:tc>
          <w:tcPr>
            <w:tcW w:w="4168" w:type="pct"/>
            <w:gridSpan w:val="11"/>
            <w:shd w:val="clear" w:color="auto" w:fill="auto"/>
            <w:vAlign w:val="center"/>
            <w:hideMark/>
          </w:tcPr>
          <w:p w14:paraId="7DA029C8" w14:textId="77777777" w:rsidR="001D6E94" w:rsidRPr="00F51369" w:rsidRDefault="001D6E94" w:rsidP="00F51369">
            <w:pPr>
              <w:spacing w:after="0" w:line="240" w:lineRule="auto"/>
              <w:rPr>
                <w:rFonts w:cstheme="minorHAnsi"/>
                <w:b/>
                <w:bCs/>
                <w:color w:val="000000"/>
                <w:sz w:val="18"/>
                <w:szCs w:val="18"/>
              </w:rPr>
            </w:pPr>
            <w:r w:rsidRPr="00F51369">
              <w:rPr>
                <w:rFonts w:cstheme="minorHAnsi"/>
                <w:color w:val="000000"/>
                <w:sz w:val="18"/>
                <w:szCs w:val="18"/>
              </w:rPr>
              <w:t>Lisans</w:t>
            </w:r>
          </w:p>
        </w:tc>
      </w:tr>
      <w:tr w:rsidR="001D6E94" w:rsidRPr="00F51369" w14:paraId="4F6BE441" w14:textId="77777777" w:rsidTr="00F51369">
        <w:trPr>
          <w:trHeight w:val="284"/>
        </w:trPr>
        <w:tc>
          <w:tcPr>
            <w:tcW w:w="832" w:type="pct"/>
            <w:shd w:val="clear" w:color="auto" w:fill="auto"/>
            <w:vAlign w:val="center"/>
            <w:hideMark/>
          </w:tcPr>
          <w:p w14:paraId="51B63D38"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Türü</w:t>
            </w:r>
          </w:p>
        </w:tc>
        <w:tc>
          <w:tcPr>
            <w:tcW w:w="4168" w:type="pct"/>
            <w:gridSpan w:val="11"/>
            <w:shd w:val="clear" w:color="auto" w:fill="auto"/>
            <w:vAlign w:val="center"/>
            <w:hideMark/>
          </w:tcPr>
          <w:p w14:paraId="57576934" w14:textId="77777777" w:rsidR="001D6E94" w:rsidRPr="00F51369" w:rsidRDefault="001D6E94" w:rsidP="00F51369">
            <w:pPr>
              <w:spacing w:after="0" w:line="240" w:lineRule="auto"/>
              <w:rPr>
                <w:rFonts w:cstheme="minorHAnsi"/>
                <w:b/>
                <w:bCs/>
                <w:color w:val="000000"/>
                <w:sz w:val="18"/>
                <w:szCs w:val="18"/>
              </w:rPr>
            </w:pPr>
            <w:r w:rsidRPr="00F51369">
              <w:rPr>
                <w:rFonts w:cstheme="minorHAnsi"/>
                <w:color w:val="000000"/>
                <w:sz w:val="18"/>
                <w:szCs w:val="18"/>
              </w:rPr>
              <w:t>Zorunlu</w:t>
            </w:r>
          </w:p>
        </w:tc>
      </w:tr>
      <w:tr w:rsidR="001D6E94" w:rsidRPr="00F51369" w14:paraId="318A2C1C" w14:textId="77777777" w:rsidTr="00F51369">
        <w:trPr>
          <w:trHeight w:val="284"/>
        </w:trPr>
        <w:tc>
          <w:tcPr>
            <w:tcW w:w="832" w:type="pct"/>
            <w:shd w:val="clear" w:color="auto" w:fill="auto"/>
            <w:vAlign w:val="center"/>
            <w:hideMark/>
          </w:tcPr>
          <w:p w14:paraId="79206ED2"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Koordinatörü</w:t>
            </w:r>
          </w:p>
        </w:tc>
        <w:tc>
          <w:tcPr>
            <w:tcW w:w="4168" w:type="pct"/>
            <w:gridSpan w:val="11"/>
            <w:shd w:val="clear" w:color="auto" w:fill="auto"/>
            <w:vAlign w:val="center"/>
            <w:hideMark/>
          </w:tcPr>
          <w:p w14:paraId="6C486CFE" w14:textId="77777777" w:rsidR="001D6E94" w:rsidRPr="00F51369" w:rsidRDefault="001D6E94" w:rsidP="00F51369">
            <w:pPr>
              <w:spacing w:after="0" w:line="240" w:lineRule="auto"/>
              <w:rPr>
                <w:rFonts w:cstheme="minorHAnsi"/>
                <w:color w:val="000000"/>
                <w:sz w:val="18"/>
                <w:szCs w:val="18"/>
              </w:rPr>
            </w:pPr>
            <w:r w:rsidRPr="00F51369">
              <w:rPr>
                <w:rFonts w:cstheme="minorHAnsi"/>
                <w:sz w:val="18"/>
                <w:szCs w:val="18"/>
              </w:rPr>
              <w:t>Prof. Dr. Musa GENÇ</w:t>
            </w:r>
          </w:p>
        </w:tc>
      </w:tr>
      <w:tr w:rsidR="001D6E94" w:rsidRPr="00F51369" w14:paraId="77AD1C47" w14:textId="77777777" w:rsidTr="00F51369">
        <w:trPr>
          <w:trHeight w:val="284"/>
        </w:trPr>
        <w:tc>
          <w:tcPr>
            <w:tcW w:w="832" w:type="pct"/>
            <w:shd w:val="clear" w:color="auto" w:fill="auto"/>
            <w:vAlign w:val="center"/>
            <w:hideMark/>
          </w:tcPr>
          <w:p w14:paraId="1CCAEDF0"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 Verenler</w:t>
            </w:r>
          </w:p>
        </w:tc>
        <w:tc>
          <w:tcPr>
            <w:tcW w:w="4168" w:type="pct"/>
            <w:gridSpan w:val="11"/>
            <w:shd w:val="clear" w:color="auto" w:fill="auto"/>
            <w:vAlign w:val="center"/>
            <w:hideMark/>
          </w:tcPr>
          <w:p w14:paraId="3016D9C5" w14:textId="77777777" w:rsidR="001D6E94" w:rsidRPr="00F51369" w:rsidRDefault="001D6E94" w:rsidP="00F51369">
            <w:pPr>
              <w:spacing w:after="0" w:line="240" w:lineRule="auto"/>
              <w:rPr>
                <w:rFonts w:cstheme="minorHAnsi"/>
                <w:color w:val="000000"/>
                <w:sz w:val="18"/>
                <w:szCs w:val="18"/>
              </w:rPr>
            </w:pPr>
          </w:p>
        </w:tc>
      </w:tr>
      <w:tr w:rsidR="001D6E94" w:rsidRPr="00F51369" w14:paraId="693BA057" w14:textId="77777777" w:rsidTr="00F51369">
        <w:trPr>
          <w:trHeight w:val="284"/>
        </w:trPr>
        <w:tc>
          <w:tcPr>
            <w:tcW w:w="832" w:type="pct"/>
            <w:shd w:val="clear" w:color="auto" w:fill="auto"/>
            <w:vAlign w:val="center"/>
            <w:hideMark/>
          </w:tcPr>
          <w:p w14:paraId="4722B519"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lastRenderedPageBreak/>
              <w:t>Dersin Yardımcıları</w:t>
            </w:r>
          </w:p>
        </w:tc>
        <w:tc>
          <w:tcPr>
            <w:tcW w:w="4168" w:type="pct"/>
            <w:gridSpan w:val="11"/>
            <w:shd w:val="clear" w:color="auto" w:fill="auto"/>
            <w:vAlign w:val="center"/>
            <w:hideMark/>
          </w:tcPr>
          <w:p w14:paraId="198A49BD" w14:textId="77777777" w:rsidR="001D6E94" w:rsidRPr="00F51369" w:rsidRDefault="001D6E94" w:rsidP="00F51369">
            <w:pPr>
              <w:spacing w:after="0" w:line="240" w:lineRule="auto"/>
              <w:rPr>
                <w:rFonts w:cstheme="minorHAnsi"/>
                <w:bCs/>
                <w:color w:val="000000"/>
                <w:sz w:val="18"/>
                <w:szCs w:val="18"/>
              </w:rPr>
            </w:pPr>
          </w:p>
        </w:tc>
      </w:tr>
      <w:tr w:rsidR="001D6E94" w:rsidRPr="00F51369" w14:paraId="603FF4AA" w14:textId="77777777" w:rsidTr="00F51369">
        <w:trPr>
          <w:trHeight w:val="745"/>
        </w:trPr>
        <w:tc>
          <w:tcPr>
            <w:tcW w:w="832" w:type="pct"/>
            <w:shd w:val="clear" w:color="auto" w:fill="auto"/>
            <w:vAlign w:val="center"/>
            <w:hideMark/>
          </w:tcPr>
          <w:p w14:paraId="2F830ACA"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Amacı</w:t>
            </w:r>
          </w:p>
        </w:tc>
        <w:tc>
          <w:tcPr>
            <w:tcW w:w="4168" w:type="pct"/>
            <w:gridSpan w:val="11"/>
            <w:shd w:val="clear" w:color="auto" w:fill="auto"/>
            <w:vAlign w:val="center"/>
            <w:hideMark/>
          </w:tcPr>
          <w:p w14:paraId="5141B169" w14:textId="77777777" w:rsidR="001D6E94" w:rsidRPr="00F51369" w:rsidRDefault="001D6E94" w:rsidP="00F51369">
            <w:pPr>
              <w:spacing w:after="0" w:line="240" w:lineRule="auto"/>
              <w:jc w:val="both"/>
              <w:rPr>
                <w:rFonts w:cstheme="minorHAnsi"/>
                <w:bCs/>
                <w:color w:val="000000"/>
                <w:sz w:val="18"/>
                <w:szCs w:val="18"/>
              </w:rPr>
            </w:pPr>
            <w:r w:rsidRPr="00F51369">
              <w:rPr>
                <w:rFonts w:cstheme="minorHAnsi"/>
                <w:bCs/>
                <w:color w:val="000000"/>
                <w:sz w:val="18"/>
                <w:szCs w:val="18"/>
              </w:rPr>
              <w:t>Sürdürülebilir Turizm kavramının ve içeriğinin öğrenilmesi, sürdürülebilir turizmi ortaya çıkarak nedenlerin incelenmesi, sürdürülebilirlik kavramının öğrenilmesi, turizmde sürdürülebilirlik uygulamalarının detaylıca incelenmesi.</w:t>
            </w:r>
          </w:p>
        </w:tc>
      </w:tr>
      <w:tr w:rsidR="001D6E94" w:rsidRPr="00F51369" w14:paraId="10CF7A61" w14:textId="77777777" w:rsidTr="00F51369">
        <w:trPr>
          <w:trHeight w:val="284"/>
        </w:trPr>
        <w:tc>
          <w:tcPr>
            <w:tcW w:w="832" w:type="pct"/>
            <w:shd w:val="clear" w:color="auto" w:fill="auto"/>
            <w:vAlign w:val="center"/>
            <w:hideMark/>
          </w:tcPr>
          <w:p w14:paraId="109A10B3"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Kısa İçeriği</w:t>
            </w:r>
          </w:p>
        </w:tc>
        <w:tc>
          <w:tcPr>
            <w:tcW w:w="4168" w:type="pct"/>
            <w:gridSpan w:val="11"/>
            <w:shd w:val="clear" w:color="auto" w:fill="auto"/>
            <w:vAlign w:val="center"/>
            <w:hideMark/>
          </w:tcPr>
          <w:p w14:paraId="017F6EEF" w14:textId="77777777" w:rsidR="001D6E94" w:rsidRPr="00F51369" w:rsidRDefault="001D6E94" w:rsidP="00F51369">
            <w:pPr>
              <w:spacing w:after="0" w:line="240" w:lineRule="auto"/>
              <w:rPr>
                <w:rFonts w:cstheme="minorHAnsi"/>
                <w:color w:val="000000"/>
                <w:sz w:val="18"/>
                <w:szCs w:val="18"/>
              </w:rPr>
            </w:pPr>
            <w:r w:rsidRPr="00F51369">
              <w:rPr>
                <w:rFonts w:cstheme="minorHAnsi"/>
                <w:bCs/>
                <w:color w:val="000000"/>
                <w:sz w:val="18"/>
                <w:szCs w:val="18"/>
              </w:rPr>
              <w:t>Sürdürülebilir turizm felsefesinin öğrenilmesi ve turizmde sürdürülebilirlik uygulamalarının üzerinde durulması.</w:t>
            </w:r>
          </w:p>
        </w:tc>
      </w:tr>
      <w:tr w:rsidR="001D6E94" w:rsidRPr="00F51369" w14:paraId="30435375" w14:textId="77777777" w:rsidTr="00F51369">
        <w:trPr>
          <w:trHeight w:val="300"/>
        </w:trPr>
        <w:tc>
          <w:tcPr>
            <w:tcW w:w="5000" w:type="pct"/>
            <w:gridSpan w:val="12"/>
            <w:shd w:val="clear" w:color="auto" w:fill="auto"/>
            <w:noWrap/>
            <w:vAlign w:val="bottom"/>
            <w:hideMark/>
          </w:tcPr>
          <w:p w14:paraId="02968D85" w14:textId="77777777" w:rsidR="001D6E94" w:rsidRPr="00F51369" w:rsidRDefault="001D6E94" w:rsidP="00F51369">
            <w:pPr>
              <w:spacing w:after="0" w:line="240" w:lineRule="auto"/>
              <w:rPr>
                <w:rFonts w:cstheme="minorHAnsi"/>
                <w:color w:val="000000"/>
                <w:sz w:val="18"/>
                <w:szCs w:val="18"/>
              </w:rPr>
            </w:pPr>
          </w:p>
          <w:p w14:paraId="64BFE1B9" w14:textId="77777777" w:rsidR="001D6E94" w:rsidRPr="00F51369" w:rsidRDefault="001D6E94" w:rsidP="00F51369">
            <w:pPr>
              <w:spacing w:after="0" w:line="240" w:lineRule="auto"/>
              <w:rPr>
                <w:rFonts w:cstheme="minorHAnsi"/>
                <w:color w:val="000000"/>
                <w:sz w:val="18"/>
                <w:szCs w:val="18"/>
              </w:rPr>
            </w:pPr>
          </w:p>
        </w:tc>
      </w:tr>
      <w:tr w:rsidR="001D6E94" w:rsidRPr="00F51369" w14:paraId="7EB01CAE" w14:textId="77777777" w:rsidTr="00F51369">
        <w:trPr>
          <w:trHeight w:val="284"/>
        </w:trPr>
        <w:tc>
          <w:tcPr>
            <w:tcW w:w="5000" w:type="pct"/>
            <w:gridSpan w:val="12"/>
            <w:shd w:val="clear" w:color="auto" w:fill="auto"/>
            <w:vAlign w:val="center"/>
            <w:hideMark/>
          </w:tcPr>
          <w:p w14:paraId="21E58F1D"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Dersin Öğrenme Çıktıları</w:t>
            </w:r>
          </w:p>
        </w:tc>
      </w:tr>
      <w:tr w:rsidR="001D6E94" w:rsidRPr="00F51369" w14:paraId="3C625EB2" w14:textId="77777777" w:rsidTr="00F51369">
        <w:trPr>
          <w:trHeight w:val="284"/>
        </w:trPr>
        <w:tc>
          <w:tcPr>
            <w:tcW w:w="849" w:type="pct"/>
            <w:gridSpan w:val="2"/>
            <w:shd w:val="clear" w:color="auto" w:fill="auto"/>
            <w:vAlign w:val="center"/>
            <w:hideMark/>
          </w:tcPr>
          <w:p w14:paraId="4549348C"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ÖÇ-1</w:t>
            </w:r>
          </w:p>
        </w:tc>
        <w:tc>
          <w:tcPr>
            <w:tcW w:w="4151" w:type="pct"/>
            <w:gridSpan w:val="10"/>
            <w:shd w:val="clear" w:color="auto" w:fill="auto"/>
            <w:vAlign w:val="center"/>
            <w:hideMark/>
          </w:tcPr>
          <w:p w14:paraId="2471CA15"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Sürdürülebilirlik kavramını öğrenir</w:t>
            </w:r>
          </w:p>
        </w:tc>
      </w:tr>
      <w:tr w:rsidR="001D6E94" w:rsidRPr="00F51369" w14:paraId="5C1F4B71" w14:textId="77777777" w:rsidTr="00F51369">
        <w:trPr>
          <w:trHeight w:val="284"/>
        </w:trPr>
        <w:tc>
          <w:tcPr>
            <w:tcW w:w="849" w:type="pct"/>
            <w:gridSpan w:val="2"/>
            <w:shd w:val="clear" w:color="auto" w:fill="auto"/>
            <w:vAlign w:val="center"/>
            <w:hideMark/>
          </w:tcPr>
          <w:p w14:paraId="24D7AF0D"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ÖÇ-2</w:t>
            </w:r>
          </w:p>
        </w:tc>
        <w:tc>
          <w:tcPr>
            <w:tcW w:w="4151" w:type="pct"/>
            <w:gridSpan w:val="10"/>
            <w:shd w:val="clear" w:color="auto" w:fill="auto"/>
            <w:vAlign w:val="center"/>
            <w:hideMark/>
          </w:tcPr>
          <w:p w14:paraId="01635E24"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 kavramını öğrenir</w:t>
            </w:r>
          </w:p>
        </w:tc>
      </w:tr>
      <w:tr w:rsidR="001D6E94" w:rsidRPr="00F51369" w14:paraId="7BB01376" w14:textId="77777777" w:rsidTr="00F51369">
        <w:trPr>
          <w:trHeight w:val="284"/>
        </w:trPr>
        <w:tc>
          <w:tcPr>
            <w:tcW w:w="849" w:type="pct"/>
            <w:gridSpan w:val="2"/>
            <w:shd w:val="clear" w:color="auto" w:fill="auto"/>
            <w:vAlign w:val="center"/>
            <w:hideMark/>
          </w:tcPr>
          <w:p w14:paraId="379E0904"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ÖÇ-3</w:t>
            </w:r>
          </w:p>
        </w:tc>
        <w:tc>
          <w:tcPr>
            <w:tcW w:w="4151" w:type="pct"/>
            <w:gridSpan w:val="10"/>
            <w:shd w:val="clear" w:color="auto" w:fill="auto"/>
            <w:vAlign w:val="center"/>
            <w:hideMark/>
          </w:tcPr>
          <w:p w14:paraId="44CCB106"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Sürdürülebilirliğin dünyanın geleceği açısından önemini kavrar</w:t>
            </w:r>
          </w:p>
        </w:tc>
      </w:tr>
      <w:tr w:rsidR="001D6E94" w:rsidRPr="00F51369" w14:paraId="5D8B5622" w14:textId="77777777" w:rsidTr="00F51369">
        <w:trPr>
          <w:trHeight w:val="284"/>
        </w:trPr>
        <w:tc>
          <w:tcPr>
            <w:tcW w:w="849" w:type="pct"/>
            <w:gridSpan w:val="2"/>
            <w:shd w:val="clear" w:color="auto" w:fill="auto"/>
            <w:vAlign w:val="center"/>
            <w:hideMark/>
          </w:tcPr>
          <w:p w14:paraId="2CE77F5E"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ÖÇ-4</w:t>
            </w:r>
          </w:p>
        </w:tc>
        <w:tc>
          <w:tcPr>
            <w:tcW w:w="4151" w:type="pct"/>
            <w:gridSpan w:val="10"/>
            <w:shd w:val="clear" w:color="auto" w:fill="auto"/>
            <w:vAlign w:val="center"/>
            <w:hideMark/>
          </w:tcPr>
          <w:p w14:paraId="480E0965"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Turizm işletmelerinde sürdürülebilirlik uygulamalarının öğrenir</w:t>
            </w:r>
          </w:p>
        </w:tc>
      </w:tr>
      <w:tr w:rsidR="001D6E94" w:rsidRPr="00F51369" w14:paraId="6329EB04" w14:textId="77777777" w:rsidTr="00F51369">
        <w:trPr>
          <w:trHeight w:val="284"/>
        </w:trPr>
        <w:tc>
          <w:tcPr>
            <w:tcW w:w="849" w:type="pct"/>
            <w:gridSpan w:val="2"/>
            <w:shd w:val="clear" w:color="auto" w:fill="auto"/>
            <w:vAlign w:val="center"/>
            <w:hideMark/>
          </w:tcPr>
          <w:p w14:paraId="45744C83"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ÖÇ-5</w:t>
            </w:r>
          </w:p>
        </w:tc>
        <w:tc>
          <w:tcPr>
            <w:tcW w:w="4151" w:type="pct"/>
            <w:gridSpan w:val="10"/>
            <w:shd w:val="clear" w:color="auto" w:fill="auto"/>
            <w:vAlign w:val="center"/>
            <w:hideMark/>
          </w:tcPr>
          <w:p w14:paraId="19A82897"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Sürdürülebilirliğin yeni trendlere olan etkilerinin öğrenir</w:t>
            </w:r>
          </w:p>
        </w:tc>
      </w:tr>
      <w:tr w:rsidR="001D6E94" w:rsidRPr="00F51369" w14:paraId="13B15F2F" w14:textId="77777777" w:rsidTr="00F51369">
        <w:trPr>
          <w:trHeight w:val="237"/>
        </w:trPr>
        <w:tc>
          <w:tcPr>
            <w:tcW w:w="5000" w:type="pct"/>
            <w:gridSpan w:val="12"/>
            <w:shd w:val="clear" w:color="auto" w:fill="auto"/>
            <w:noWrap/>
            <w:vAlign w:val="bottom"/>
            <w:hideMark/>
          </w:tcPr>
          <w:p w14:paraId="5A29E134" w14:textId="77777777" w:rsidR="001D6E94" w:rsidRPr="00F51369" w:rsidRDefault="001D6E94" w:rsidP="00F51369">
            <w:pPr>
              <w:spacing w:after="0" w:line="240" w:lineRule="auto"/>
              <w:rPr>
                <w:rFonts w:cstheme="minorHAnsi"/>
                <w:color w:val="000000"/>
                <w:sz w:val="18"/>
                <w:szCs w:val="18"/>
              </w:rPr>
            </w:pPr>
          </w:p>
        </w:tc>
      </w:tr>
      <w:tr w:rsidR="001D6E94" w:rsidRPr="00F51369" w14:paraId="2DFC955C" w14:textId="77777777" w:rsidTr="00F51369">
        <w:trPr>
          <w:trHeight w:val="284"/>
        </w:trPr>
        <w:tc>
          <w:tcPr>
            <w:tcW w:w="849" w:type="pct"/>
            <w:gridSpan w:val="2"/>
            <w:shd w:val="clear" w:color="auto" w:fill="auto"/>
            <w:vAlign w:val="center"/>
            <w:hideMark/>
          </w:tcPr>
          <w:p w14:paraId="169D5901"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Öğretim Yöntemleri</w:t>
            </w:r>
          </w:p>
        </w:tc>
        <w:tc>
          <w:tcPr>
            <w:tcW w:w="4151" w:type="pct"/>
            <w:gridSpan w:val="10"/>
            <w:shd w:val="clear" w:color="auto" w:fill="auto"/>
            <w:vAlign w:val="center"/>
            <w:hideMark/>
          </w:tcPr>
          <w:p w14:paraId="2D6C476B" w14:textId="77777777" w:rsidR="001D6E94" w:rsidRPr="00F51369" w:rsidRDefault="001D6E94" w:rsidP="00F51369">
            <w:pPr>
              <w:spacing w:after="0" w:line="240" w:lineRule="auto"/>
              <w:rPr>
                <w:rFonts w:cstheme="minorHAnsi"/>
                <w:color w:val="000000"/>
                <w:sz w:val="18"/>
                <w:szCs w:val="18"/>
              </w:rPr>
            </w:pPr>
            <w:r w:rsidRPr="00F51369">
              <w:rPr>
                <w:rFonts w:cstheme="minorHAnsi"/>
                <w:sz w:val="18"/>
                <w:szCs w:val="18"/>
              </w:rPr>
              <w:t>Kaynak kitap ve elektronik materyaller aracılığıyla dersin işlenmesi. Aktif, katılımcı ve öğrenme-araştırma odaklı bir anlayışla dersin yürütülmesi.</w:t>
            </w:r>
          </w:p>
        </w:tc>
      </w:tr>
      <w:tr w:rsidR="001D6E94" w:rsidRPr="00F51369" w14:paraId="28F2FE42" w14:textId="77777777" w:rsidTr="00F51369">
        <w:trPr>
          <w:trHeight w:val="284"/>
        </w:trPr>
        <w:tc>
          <w:tcPr>
            <w:tcW w:w="849" w:type="pct"/>
            <w:gridSpan w:val="2"/>
            <w:shd w:val="clear" w:color="auto" w:fill="auto"/>
            <w:vAlign w:val="center"/>
            <w:hideMark/>
          </w:tcPr>
          <w:p w14:paraId="4DFABAD2"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Ölçme Yöntemleri</w:t>
            </w:r>
          </w:p>
        </w:tc>
        <w:tc>
          <w:tcPr>
            <w:tcW w:w="4151" w:type="pct"/>
            <w:gridSpan w:val="10"/>
            <w:shd w:val="clear" w:color="auto" w:fill="auto"/>
            <w:vAlign w:val="center"/>
            <w:hideMark/>
          </w:tcPr>
          <w:p w14:paraId="26DDE04F"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Yazılı ara sınav, dönem içi ödev ve</w:t>
            </w:r>
            <w:r w:rsidRPr="00F51369">
              <w:rPr>
                <w:rFonts w:cstheme="minorHAnsi"/>
                <w:sz w:val="18"/>
                <w:szCs w:val="18"/>
              </w:rPr>
              <w:t xml:space="preserve"> yazılı yarıyıl sonu sınavı.</w:t>
            </w:r>
          </w:p>
        </w:tc>
      </w:tr>
      <w:tr w:rsidR="001D6E94" w:rsidRPr="00F51369" w14:paraId="5DBB7DE7" w14:textId="77777777" w:rsidTr="00F51369">
        <w:trPr>
          <w:trHeight w:val="379"/>
        </w:trPr>
        <w:tc>
          <w:tcPr>
            <w:tcW w:w="5000" w:type="pct"/>
            <w:gridSpan w:val="12"/>
            <w:shd w:val="clear" w:color="auto" w:fill="auto"/>
            <w:noWrap/>
            <w:vAlign w:val="bottom"/>
            <w:hideMark/>
          </w:tcPr>
          <w:p w14:paraId="0D10EF5D" w14:textId="77777777" w:rsidR="001D6E94" w:rsidRPr="00F51369" w:rsidRDefault="001D6E94" w:rsidP="00F51369">
            <w:pPr>
              <w:spacing w:after="0" w:line="240" w:lineRule="auto"/>
              <w:rPr>
                <w:rFonts w:cstheme="minorHAnsi"/>
                <w:color w:val="000000"/>
                <w:sz w:val="18"/>
                <w:szCs w:val="18"/>
              </w:rPr>
            </w:pPr>
          </w:p>
        </w:tc>
      </w:tr>
      <w:tr w:rsidR="001D6E94" w:rsidRPr="00F51369" w14:paraId="4F5F0F54" w14:textId="77777777" w:rsidTr="00F51369">
        <w:trPr>
          <w:trHeight w:val="284"/>
        </w:trPr>
        <w:tc>
          <w:tcPr>
            <w:tcW w:w="5000" w:type="pct"/>
            <w:gridSpan w:val="12"/>
            <w:shd w:val="clear" w:color="auto" w:fill="auto"/>
            <w:vAlign w:val="center"/>
            <w:hideMark/>
          </w:tcPr>
          <w:p w14:paraId="7CD9ECD1"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 AKIŞI</w:t>
            </w:r>
          </w:p>
        </w:tc>
      </w:tr>
      <w:tr w:rsidR="001D6E94" w:rsidRPr="00F51369" w14:paraId="0597E4C0" w14:textId="77777777" w:rsidTr="00F51369">
        <w:trPr>
          <w:trHeight w:val="284"/>
        </w:trPr>
        <w:tc>
          <w:tcPr>
            <w:tcW w:w="832" w:type="pct"/>
            <w:shd w:val="clear" w:color="auto" w:fill="auto"/>
            <w:vAlign w:val="center"/>
            <w:hideMark/>
          </w:tcPr>
          <w:p w14:paraId="0CDBD7AB"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Hafta</w:t>
            </w:r>
          </w:p>
        </w:tc>
        <w:tc>
          <w:tcPr>
            <w:tcW w:w="3133" w:type="pct"/>
            <w:gridSpan w:val="9"/>
            <w:shd w:val="clear" w:color="auto" w:fill="auto"/>
            <w:noWrap/>
            <w:vAlign w:val="bottom"/>
            <w:hideMark/>
          </w:tcPr>
          <w:p w14:paraId="68ED7FE7" w14:textId="77777777" w:rsidR="001D6E94" w:rsidRPr="00F51369" w:rsidRDefault="001D6E94" w:rsidP="00F51369">
            <w:pPr>
              <w:spacing w:after="0" w:line="240" w:lineRule="auto"/>
              <w:rPr>
                <w:rFonts w:cstheme="minorHAnsi"/>
                <w:b/>
                <w:bCs/>
                <w:color w:val="000000"/>
                <w:sz w:val="18"/>
                <w:szCs w:val="18"/>
              </w:rPr>
            </w:pPr>
            <w:r w:rsidRPr="00F51369">
              <w:rPr>
                <w:rFonts w:cstheme="minorHAnsi"/>
                <w:color w:val="000000"/>
                <w:sz w:val="18"/>
                <w:szCs w:val="18"/>
              </w:rPr>
              <w:t> </w:t>
            </w:r>
            <w:r w:rsidRPr="00F51369">
              <w:rPr>
                <w:rFonts w:cstheme="minorHAnsi"/>
                <w:b/>
                <w:bCs/>
                <w:color w:val="000000"/>
                <w:sz w:val="18"/>
                <w:szCs w:val="18"/>
              </w:rPr>
              <w:t>Konular</w:t>
            </w:r>
          </w:p>
        </w:tc>
        <w:tc>
          <w:tcPr>
            <w:tcW w:w="1035" w:type="pct"/>
            <w:gridSpan w:val="2"/>
            <w:shd w:val="clear" w:color="auto" w:fill="auto"/>
            <w:vAlign w:val="center"/>
            <w:hideMark/>
          </w:tcPr>
          <w:p w14:paraId="7A50B760" w14:textId="77777777" w:rsidR="001D6E94" w:rsidRPr="00F51369" w:rsidRDefault="001D6E94" w:rsidP="00F51369">
            <w:pPr>
              <w:spacing w:after="0" w:line="240" w:lineRule="auto"/>
              <w:jc w:val="center"/>
              <w:rPr>
                <w:rFonts w:cstheme="minorHAnsi"/>
                <w:b/>
                <w:bCs/>
                <w:color w:val="000000"/>
                <w:sz w:val="18"/>
                <w:szCs w:val="18"/>
              </w:rPr>
            </w:pPr>
            <w:r w:rsidRPr="00F51369">
              <w:rPr>
                <w:rFonts w:cstheme="minorHAnsi"/>
                <w:b/>
                <w:bCs/>
                <w:color w:val="000000"/>
                <w:sz w:val="18"/>
                <w:szCs w:val="18"/>
              </w:rPr>
              <w:t>Kaynak/İlgili Bölüm</w:t>
            </w:r>
          </w:p>
        </w:tc>
      </w:tr>
      <w:tr w:rsidR="001D6E94" w:rsidRPr="00F51369" w14:paraId="461588DE" w14:textId="77777777" w:rsidTr="00F51369">
        <w:trPr>
          <w:trHeight w:val="284"/>
        </w:trPr>
        <w:tc>
          <w:tcPr>
            <w:tcW w:w="832" w:type="pct"/>
            <w:shd w:val="clear" w:color="auto" w:fill="auto"/>
            <w:vAlign w:val="center"/>
            <w:hideMark/>
          </w:tcPr>
          <w:p w14:paraId="2F2F4B6E"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1</w:t>
            </w:r>
          </w:p>
        </w:tc>
        <w:tc>
          <w:tcPr>
            <w:tcW w:w="3133" w:type="pct"/>
            <w:gridSpan w:val="9"/>
            <w:shd w:val="clear" w:color="auto" w:fill="auto"/>
            <w:vAlign w:val="center"/>
            <w:hideMark/>
          </w:tcPr>
          <w:p w14:paraId="446D7ED9"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Sürdürülebilirliğin tanımı</w:t>
            </w:r>
          </w:p>
        </w:tc>
        <w:tc>
          <w:tcPr>
            <w:tcW w:w="1035" w:type="pct"/>
            <w:gridSpan w:val="2"/>
            <w:shd w:val="clear" w:color="auto" w:fill="auto"/>
            <w:vAlign w:val="center"/>
            <w:hideMark/>
          </w:tcPr>
          <w:p w14:paraId="37A8140A"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2F2E3303" w14:textId="77777777" w:rsidTr="00F51369">
        <w:trPr>
          <w:trHeight w:val="284"/>
        </w:trPr>
        <w:tc>
          <w:tcPr>
            <w:tcW w:w="832" w:type="pct"/>
            <w:shd w:val="clear" w:color="auto" w:fill="auto"/>
            <w:vAlign w:val="center"/>
            <w:hideMark/>
          </w:tcPr>
          <w:p w14:paraId="43308032"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2</w:t>
            </w:r>
          </w:p>
        </w:tc>
        <w:tc>
          <w:tcPr>
            <w:tcW w:w="3133" w:type="pct"/>
            <w:gridSpan w:val="9"/>
            <w:shd w:val="clear" w:color="auto" w:fill="auto"/>
            <w:vAlign w:val="center"/>
            <w:hideMark/>
          </w:tcPr>
          <w:p w14:paraId="36B2C5F2"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Sürdürülebilirliği ortaya çıkaran etmenler</w:t>
            </w:r>
          </w:p>
        </w:tc>
        <w:tc>
          <w:tcPr>
            <w:tcW w:w="1035" w:type="pct"/>
            <w:gridSpan w:val="2"/>
            <w:shd w:val="clear" w:color="auto" w:fill="auto"/>
            <w:vAlign w:val="center"/>
            <w:hideMark/>
          </w:tcPr>
          <w:p w14:paraId="0360AF35"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78C70B1E" w14:textId="77777777" w:rsidTr="00F51369">
        <w:trPr>
          <w:trHeight w:val="284"/>
        </w:trPr>
        <w:tc>
          <w:tcPr>
            <w:tcW w:w="832" w:type="pct"/>
            <w:shd w:val="clear" w:color="auto" w:fill="auto"/>
            <w:vAlign w:val="center"/>
            <w:hideMark/>
          </w:tcPr>
          <w:p w14:paraId="1A67BAC1"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3</w:t>
            </w:r>
          </w:p>
        </w:tc>
        <w:tc>
          <w:tcPr>
            <w:tcW w:w="3133" w:type="pct"/>
            <w:gridSpan w:val="9"/>
            <w:shd w:val="clear" w:color="auto" w:fill="auto"/>
            <w:vAlign w:val="center"/>
            <w:hideMark/>
          </w:tcPr>
          <w:p w14:paraId="18744E97"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Sürdürülebilirliğe yön veren kurumlar ve etkinlikler</w:t>
            </w:r>
          </w:p>
        </w:tc>
        <w:tc>
          <w:tcPr>
            <w:tcW w:w="1035" w:type="pct"/>
            <w:gridSpan w:val="2"/>
            <w:shd w:val="clear" w:color="auto" w:fill="auto"/>
            <w:vAlign w:val="center"/>
            <w:hideMark/>
          </w:tcPr>
          <w:p w14:paraId="40F7AD7A"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0D8E75AA" w14:textId="77777777" w:rsidTr="00F51369">
        <w:trPr>
          <w:trHeight w:val="284"/>
        </w:trPr>
        <w:tc>
          <w:tcPr>
            <w:tcW w:w="832" w:type="pct"/>
            <w:shd w:val="clear" w:color="auto" w:fill="auto"/>
            <w:vAlign w:val="center"/>
            <w:hideMark/>
          </w:tcPr>
          <w:p w14:paraId="07026A06"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4</w:t>
            </w:r>
          </w:p>
        </w:tc>
        <w:tc>
          <w:tcPr>
            <w:tcW w:w="3133" w:type="pct"/>
            <w:gridSpan w:val="9"/>
            <w:shd w:val="clear" w:color="auto" w:fill="auto"/>
            <w:vAlign w:val="center"/>
            <w:hideMark/>
          </w:tcPr>
          <w:p w14:paraId="02AA1FDB"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 felsefesi</w:t>
            </w:r>
          </w:p>
        </w:tc>
        <w:tc>
          <w:tcPr>
            <w:tcW w:w="1035" w:type="pct"/>
            <w:gridSpan w:val="2"/>
            <w:shd w:val="clear" w:color="auto" w:fill="auto"/>
            <w:vAlign w:val="center"/>
            <w:hideMark/>
          </w:tcPr>
          <w:p w14:paraId="5394C676"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443E728D" w14:textId="77777777" w:rsidTr="00F51369">
        <w:trPr>
          <w:trHeight w:val="284"/>
        </w:trPr>
        <w:tc>
          <w:tcPr>
            <w:tcW w:w="832" w:type="pct"/>
            <w:shd w:val="clear" w:color="auto" w:fill="auto"/>
            <w:vAlign w:val="center"/>
            <w:hideMark/>
          </w:tcPr>
          <w:p w14:paraId="2D44A83E"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5</w:t>
            </w:r>
          </w:p>
        </w:tc>
        <w:tc>
          <w:tcPr>
            <w:tcW w:w="3133" w:type="pct"/>
            <w:gridSpan w:val="9"/>
            <w:shd w:val="clear" w:color="auto" w:fill="auto"/>
            <w:vAlign w:val="center"/>
            <w:hideMark/>
          </w:tcPr>
          <w:p w14:paraId="3DF70FD1"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turizmin boyutları</w:t>
            </w:r>
          </w:p>
        </w:tc>
        <w:tc>
          <w:tcPr>
            <w:tcW w:w="1035" w:type="pct"/>
            <w:gridSpan w:val="2"/>
            <w:shd w:val="clear" w:color="auto" w:fill="auto"/>
            <w:vAlign w:val="center"/>
            <w:hideMark/>
          </w:tcPr>
          <w:p w14:paraId="4A268EBB"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0770F27C" w14:textId="77777777" w:rsidTr="00F51369">
        <w:trPr>
          <w:trHeight w:val="284"/>
        </w:trPr>
        <w:tc>
          <w:tcPr>
            <w:tcW w:w="832" w:type="pct"/>
            <w:shd w:val="clear" w:color="auto" w:fill="auto"/>
            <w:vAlign w:val="center"/>
            <w:hideMark/>
          </w:tcPr>
          <w:p w14:paraId="2ABD642A"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6</w:t>
            </w:r>
          </w:p>
        </w:tc>
        <w:tc>
          <w:tcPr>
            <w:tcW w:w="3133" w:type="pct"/>
            <w:gridSpan w:val="9"/>
            <w:shd w:val="clear" w:color="auto" w:fill="auto"/>
            <w:vAlign w:val="center"/>
            <w:hideMark/>
          </w:tcPr>
          <w:p w14:paraId="3EB86A09"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turizmin paydaşları</w:t>
            </w:r>
          </w:p>
        </w:tc>
        <w:tc>
          <w:tcPr>
            <w:tcW w:w="1035" w:type="pct"/>
            <w:gridSpan w:val="2"/>
            <w:shd w:val="clear" w:color="auto" w:fill="auto"/>
            <w:vAlign w:val="center"/>
            <w:hideMark/>
          </w:tcPr>
          <w:p w14:paraId="43C8BFC0"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60ED4CA4" w14:textId="77777777" w:rsidTr="00F51369">
        <w:trPr>
          <w:trHeight w:val="284"/>
        </w:trPr>
        <w:tc>
          <w:tcPr>
            <w:tcW w:w="832" w:type="pct"/>
            <w:shd w:val="clear" w:color="auto" w:fill="auto"/>
            <w:vAlign w:val="center"/>
            <w:hideMark/>
          </w:tcPr>
          <w:p w14:paraId="13132856"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7</w:t>
            </w:r>
          </w:p>
        </w:tc>
        <w:tc>
          <w:tcPr>
            <w:tcW w:w="3133" w:type="pct"/>
            <w:gridSpan w:val="9"/>
            <w:shd w:val="clear" w:color="auto" w:fill="auto"/>
            <w:vAlign w:val="center"/>
            <w:hideMark/>
          </w:tcPr>
          <w:p w14:paraId="60FF21F0"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Turizm işletmelerinde sürdürülebilirlik uygulamaları</w:t>
            </w:r>
          </w:p>
        </w:tc>
        <w:tc>
          <w:tcPr>
            <w:tcW w:w="1035" w:type="pct"/>
            <w:gridSpan w:val="2"/>
            <w:shd w:val="clear" w:color="auto" w:fill="auto"/>
            <w:vAlign w:val="center"/>
            <w:hideMark/>
          </w:tcPr>
          <w:p w14:paraId="36C5E4F5"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2FC6CEDB" w14:textId="77777777" w:rsidTr="00F51369">
        <w:trPr>
          <w:trHeight w:val="284"/>
        </w:trPr>
        <w:tc>
          <w:tcPr>
            <w:tcW w:w="832" w:type="pct"/>
            <w:shd w:val="clear" w:color="auto" w:fill="auto"/>
            <w:vAlign w:val="center"/>
            <w:hideMark/>
          </w:tcPr>
          <w:p w14:paraId="0AA20DEB"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8</w:t>
            </w:r>
          </w:p>
        </w:tc>
        <w:tc>
          <w:tcPr>
            <w:tcW w:w="3133" w:type="pct"/>
            <w:gridSpan w:val="9"/>
            <w:shd w:val="clear" w:color="auto" w:fill="auto"/>
            <w:vAlign w:val="center"/>
            <w:hideMark/>
          </w:tcPr>
          <w:p w14:paraId="05FC97CA"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Sürdürülebilirliğin ölçülmesi ve denetlenmesi</w:t>
            </w:r>
          </w:p>
        </w:tc>
        <w:tc>
          <w:tcPr>
            <w:tcW w:w="1035" w:type="pct"/>
            <w:gridSpan w:val="2"/>
            <w:shd w:val="clear" w:color="auto" w:fill="auto"/>
            <w:vAlign w:val="center"/>
            <w:hideMark/>
          </w:tcPr>
          <w:p w14:paraId="4657C253"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2A553F50" w14:textId="77777777" w:rsidTr="00F51369">
        <w:trPr>
          <w:trHeight w:val="284"/>
        </w:trPr>
        <w:tc>
          <w:tcPr>
            <w:tcW w:w="832" w:type="pct"/>
            <w:shd w:val="clear" w:color="auto" w:fill="auto"/>
            <w:vAlign w:val="center"/>
            <w:hideMark/>
          </w:tcPr>
          <w:p w14:paraId="78FA8631"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9</w:t>
            </w:r>
          </w:p>
        </w:tc>
        <w:tc>
          <w:tcPr>
            <w:tcW w:w="3133" w:type="pct"/>
            <w:gridSpan w:val="9"/>
            <w:shd w:val="clear" w:color="auto" w:fill="auto"/>
            <w:vAlign w:val="center"/>
            <w:hideMark/>
          </w:tcPr>
          <w:p w14:paraId="3DFAEF73"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destinasyonlar-1</w:t>
            </w:r>
          </w:p>
        </w:tc>
        <w:tc>
          <w:tcPr>
            <w:tcW w:w="1035" w:type="pct"/>
            <w:gridSpan w:val="2"/>
            <w:shd w:val="clear" w:color="auto" w:fill="auto"/>
            <w:vAlign w:val="center"/>
            <w:hideMark/>
          </w:tcPr>
          <w:p w14:paraId="5EC0ED1C"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722305A9" w14:textId="77777777" w:rsidTr="00F51369">
        <w:trPr>
          <w:trHeight w:val="284"/>
        </w:trPr>
        <w:tc>
          <w:tcPr>
            <w:tcW w:w="832" w:type="pct"/>
            <w:shd w:val="clear" w:color="auto" w:fill="auto"/>
            <w:vAlign w:val="center"/>
            <w:hideMark/>
          </w:tcPr>
          <w:p w14:paraId="236AA85F"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10</w:t>
            </w:r>
          </w:p>
        </w:tc>
        <w:tc>
          <w:tcPr>
            <w:tcW w:w="3133" w:type="pct"/>
            <w:gridSpan w:val="9"/>
            <w:shd w:val="clear" w:color="auto" w:fill="auto"/>
            <w:vAlign w:val="center"/>
            <w:hideMark/>
          </w:tcPr>
          <w:p w14:paraId="4DCA02DA"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destinasyonlar-2</w:t>
            </w:r>
          </w:p>
        </w:tc>
        <w:tc>
          <w:tcPr>
            <w:tcW w:w="1035" w:type="pct"/>
            <w:gridSpan w:val="2"/>
            <w:shd w:val="clear" w:color="auto" w:fill="auto"/>
            <w:vAlign w:val="center"/>
            <w:hideMark/>
          </w:tcPr>
          <w:p w14:paraId="59DC43D4"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7582103D" w14:textId="77777777" w:rsidTr="00F51369">
        <w:trPr>
          <w:trHeight w:val="284"/>
        </w:trPr>
        <w:tc>
          <w:tcPr>
            <w:tcW w:w="832" w:type="pct"/>
            <w:shd w:val="clear" w:color="auto" w:fill="auto"/>
            <w:vAlign w:val="center"/>
            <w:hideMark/>
          </w:tcPr>
          <w:p w14:paraId="449D28F1"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11</w:t>
            </w:r>
          </w:p>
        </w:tc>
        <w:tc>
          <w:tcPr>
            <w:tcW w:w="3133" w:type="pct"/>
            <w:gridSpan w:val="9"/>
            <w:shd w:val="clear" w:color="auto" w:fill="auto"/>
            <w:vAlign w:val="center"/>
            <w:hideMark/>
          </w:tcPr>
          <w:p w14:paraId="5C388BD4"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 uygulamaları-1</w:t>
            </w:r>
          </w:p>
        </w:tc>
        <w:tc>
          <w:tcPr>
            <w:tcW w:w="1035" w:type="pct"/>
            <w:gridSpan w:val="2"/>
            <w:shd w:val="clear" w:color="auto" w:fill="auto"/>
            <w:vAlign w:val="center"/>
            <w:hideMark/>
          </w:tcPr>
          <w:p w14:paraId="00591B89"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7810BDA8" w14:textId="77777777" w:rsidTr="00F51369">
        <w:trPr>
          <w:trHeight w:val="284"/>
        </w:trPr>
        <w:tc>
          <w:tcPr>
            <w:tcW w:w="832" w:type="pct"/>
            <w:shd w:val="clear" w:color="auto" w:fill="auto"/>
            <w:vAlign w:val="center"/>
            <w:hideMark/>
          </w:tcPr>
          <w:p w14:paraId="19B5DA37"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12</w:t>
            </w:r>
          </w:p>
        </w:tc>
        <w:tc>
          <w:tcPr>
            <w:tcW w:w="3133" w:type="pct"/>
            <w:gridSpan w:val="9"/>
            <w:shd w:val="clear" w:color="auto" w:fill="auto"/>
            <w:vAlign w:val="center"/>
            <w:hideMark/>
          </w:tcPr>
          <w:p w14:paraId="708140FA"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 uygulamaları-2</w:t>
            </w:r>
          </w:p>
        </w:tc>
        <w:tc>
          <w:tcPr>
            <w:tcW w:w="1035" w:type="pct"/>
            <w:gridSpan w:val="2"/>
            <w:shd w:val="clear" w:color="auto" w:fill="auto"/>
            <w:vAlign w:val="center"/>
            <w:hideMark/>
          </w:tcPr>
          <w:p w14:paraId="29A69E39"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07841F50" w14:textId="77777777" w:rsidTr="00F51369">
        <w:trPr>
          <w:trHeight w:val="284"/>
        </w:trPr>
        <w:tc>
          <w:tcPr>
            <w:tcW w:w="832" w:type="pct"/>
            <w:shd w:val="clear" w:color="auto" w:fill="auto"/>
            <w:vAlign w:val="center"/>
            <w:hideMark/>
          </w:tcPr>
          <w:p w14:paraId="3548C4C7"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13</w:t>
            </w:r>
          </w:p>
        </w:tc>
        <w:tc>
          <w:tcPr>
            <w:tcW w:w="3133" w:type="pct"/>
            <w:gridSpan w:val="9"/>
            <w:shd w:val="clear" w:color="auto" w:fill="auto"/>
            <w:vAlign w:val="center"/>
            <w:hideMark/>
          </w:tcPr>
          <w:p w14:paraId="43B1CBC0"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 uygulamaları-3</w:t>
            </w:r>
          </w:p>
        </w:tc>
        <w:tc>
          <w:tcPr>
            <w:tcW w:w="1035" w:type="pct"/>
            <w:gridSpan w:val="2"/>
            <w:shd w:val="clear" w:color="auto" w:fill="auto"/>
            <w:vAlign w:val="center"/>
            <w:hideMark/>
          </w:tcPr>
          <w:p w14:paraId="16E26D34"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11EE416D" w14:textId="77777777" w:rsidTr="00F51369">
        <w:trPr>
          <w:trHeight w:val="284"/>
        </w:trPr>
        <w:tc>
          <w:tcPr>
            <w:tcW w:w="832" w:type="pct"/>
            <w:shd w:val="clear" w:color="auto" w:fill="auto"/>
            <w:vAlign w:val="center"/>
            <w:hideMark/>
          </w:tcPr>
          <w:p w14:paraId="72B1F51C"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14</w:t>
            </w:r>
          </w:p>
        </w:tc>
        <w:tc>
          <w:tcPr>
            <w:tcW w:w="3133" w:type="pct"/>
            <w:gridSpan w:val="9"/>
            <w:shd w:val="clear" w:color="auto" w:fill="auto"/>
            <w:vAlign w:val="center"/>
            <w:hideMark/>
          </w:tcPr>
          <w:p w14:paraId="30152417"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Sürdürülebilir turizm uygulamaları-4</w:t>
            </w:r>
          </w:p>
        </w:tc>
        <w:tc>
          <w:tcPr>
            <w:tcW w:w="1035" w:type="pct"/>
            <w:gridSpan w:val="2"/>
            <w:shd w:val="clear" w:color="auto" w:fill="auto"/>
            <w:vAlign w:val="center"/>
            <w:hideMark/>
          </w:tcPr>
          <w:p w14:paraId="36165601"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w:t>
            </w:r>
          </w:p>
        </w:tc>
      </w:tr>
      <w:tr w:rsidR="001D6E94" w:rsidRPr="00F51369" w14:paraId="406F9100" w14:textId="77777777" w:rsidTr="00F51369">
        <w:trPr>
          <w:trHeight w:val="239"/>
        </w:trPr>
        <w:tc>
          <w:tcPr>
            <w:tcW w:w="5000" w:type="pct"/>
            <w:gridSpan w:val="12"/>
            <w:shd w:val="clear" w:color="auto" w:fill="auto"/>
            <w:noWrap/>
            <w:vAlign w:val="bottom"/>
            <w:hideMark/>
          </w:tcPr>
          <w:p w14:paraId="7C50BD00" w14:textId="77777777" w:rsidR="001D6E94" w:rsidRPr="00F51369" w:rsidRDefault="001D6E94" w:rsidP="00F51369">
            <w:pPr>
              <w:spacing w:after="0" w:line="240" w:lineRule="auto"/>
              <w:rPr>
                <w:rFonts w:cstheme="minorHAnsi"/>
                <w:color w:val="000000"/>
                <w:sz w:val="18"/>
                <w:szCs w:val="18"/>
              </w:rPr>
            </w:pPr>
          </w:p>
        </w:tc>
      </w:tr>
      <w:tr w:rsidR="001D6E94" w:rsidRPr="00F51369" w14:paraId="7C603004" w14:textId="77777777" w:rsidTr="00F51369">
        <w:trPr>
          <w:trHeight w:val="284"/>
        </w:trPr>
        <w:tc>
          <w:tcPr>
            <w:tcW w:w="5000" w:type="pct"/>
            <w:gridSpan w:val="12"/>
            <w:shd w:val="clear" w:color="auto" w:fill="auto"/>
            <w:vAlign w:val="center"/>
            <w:hideMark/>
          </w:tcPr>
          <w:p w14:paraId="131A8B56"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KAYNAKLAR</w:t>
            </w:r>
          </w:p>
        </w:tc>
      </w:tr>
      <w:tr w:rsidR="001D6E94" w:rsidRPr="00F51369" w14:paraId="61523F3C" w14:textId="77777777" w:rsidTr="00F51369">
        <w:trPr>
          <w:trHeight w:val="284"/>
        </w:trPr>
        <w:tc>
          <w:tcPr>
            <w:tcW w:w="832" w:type="pct"/>
            <w:shd w:val="clear" w:color="auto" w:fill="auto"/>
            <w:vAlign w:val="center"/>
            <w:hideMark/>
          </w:tcPr>
          <w:p w14:paraId="111EF820"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Ders Notu</w:t>
            </w:r>
          </w:p>
        </w:tc>
        <w:tc>
          <w:tcPr>
            <w:tcW w:w="4168" w:type="pct"/>
            <w:gridSpan w:val="11"/>
            <w:shd w:val="clear" w:color="auto" w:fill="auto"/>
            <w:vAlign w:val="center"/>
            <w:hideMark/>
          </w:tcPr>
          <w:p w14:paraId="6C21A20A" w14:textId="77777777" w:rsidR="001D6E94" w:rsidRPr="00F51369" w:rsidRDefault="001D6E94" w:rsidP="00F51369">
            <w:pPr>
              <w:spacing w:after="0" w:line="240" w:lineRule="auto"/>
              <w:rPr>
                <w:rFonts w:cstheme="minorHAnsi"/>
                <w:color w:val="000000"/>
                <w:sz w:val="18"/>
                <w:szCs w:val="18"/>
              </w:rPr>
            </w:pPr>
          </w:p>
        </w:tc>
      </w:tr>
      <w:tr w:rsidR="001D6E94" w:rsidRPr="00F51369" w14:paraId="3B6A186A" w14:textId="77777777" w:rsidTr="00F51369">
        <w:trPr>
          <w:trHeight w:val="284"/>
        </w:trPr>
        <w:tc>
          <w:tcPr>
            <w:tcW w:w="832" w:type="pct"/>
            <w:shd w:val="clear" w:color="auto" w:fill="auto"/>
            <w:vAlign w:val="center"/>
            <w:hideMark/>
          </w:tcPr>
          <w:p w14:paraId="2B50C654" w14:textId="77777777" w:rsidR="001D6E94" w:rsidRPr="00F51369" w:rsidRDefault="001D6E94" w:rsidP="00F51369">
            <w:pPr>
              <w:spacing w:after="0" w:line="240" w:lineRule="auto"/>
              <w:rPr>
                <w:rFonts w:cstheme="minorHAnsi"/>
                <w:b/>
                <w:bCs/>
                <w:color w:val="000000"/>
                <w:sz w:val="18"/>
                <w:szCs w:val="18"/>
              </w:rPr>
            </w:pPr>
            <w:r w:rsidRPr="00F51369">
              <w:rPr>
                <w:rFonts w:cstheme="minorHAnsi"/>
                <w:b/>
                <w:bCs/>
                <w:color w:val="000000"/>
                <w:sz w:val="18"/>
                <w:szCs w:val="18"/>
              </w:rPr>
              <w:t>Diğer Kaynaklar</w:t>
            </w:r>
          </w:p>
        </w:tc>
        <w:tc>
          <w:tcPr>
            <w:tcW w:w="4168" w:type="pct"/>
            <w:gridSpan w:val="11"/>
            <w:shd w:val="clear" w:color="auto" w:fill="auto"/>
            <w:vAlign w:val="center"/>
            <w:hideMark/>
          </w:tcPr>
          <w:p w14:paraId="54D53CB6"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Demir, C. ve Çevirgen, A. (2017) Turizm ve Çevre Yönetimi, Sürdürülebilir Gelişme Yaklaşımı, Detay Yayıncılık.</w:t>
            </w:r>
          </w:p>
          <w:p w14:paraId="1386F4CD" w14:textId="77777777" w:rsidR="001D6E94" w:rsidRPr="00F51369" w:rsidRDefault="001D6E94" w:rsidP="00F51369">
            <w:pPr>
              <w:spacing w:after="0" w:line="240" w:lineRule="auto"/>
              <w:rPr>
                <w:rFonts w:cstheme="minorHAnsi"/>
                <w:color w:val="000000"/>
                <w:sz w:val="18"/>
                <w:szCs w:val="18"/>
              </w:rPr>
            </w:pPr>
            <w:r w:rsidRPr="00F51369">
              <w:rPr>
                <w:rFonts w:cstheme="minorHAnsi"/>
                <w:color w:val="000000"/>
                <w:sz w:val="18"/>
                <w:szCs w:val="18"/>
              </w:rPr>
              <w:t xml:space="preserve">Weaver, D. (2006) Sustainable Tourism, Theory and Practice, Routledge. </w:t>
            </w:r>
          </w:p>
        </w:tc>
      </w:tr>
      <w:tr w:rsidR="001D6E94" w:rsidRPr="00F51369" w14:paraId="1C433750" w14:textId="77777777" w:rsidTr="00F51369">
        <w:trPr>
          <w:trHeight w:val="578"/>
        </w:trPr>
        <w:tc>
          <w:tcPr>
            <w:tcW w:w="5000" w:type="pct"/>
            <w:gridSpan w:val="12"/>
            <w:shd w:val="clear" w:color="auto" w:fill="auto"/>
            <w:noWrap/>
            <w:vAlign w:val="bottom"/>
            <w:hideMark/>
          </w:tcPr>
          <w:p w14:paraId="70378055" w14:textId="77777777" w:rsidR="001D6E94" w:rsidRPr="00F51369" w:rsidRDefault="001D6E94" w:rsidP="00F51369">
            <w:pPr>
              <w:spacing w:after="0" w:line="240" w:lineRule="auto"/>
              <w:rPr>
                <w:rFonts w:cstheme="minorHAnsi"/>
                <w:color w:val="000000"/>
                <w:sz w:val="18"/>
                <w:szCs w:val="18"/>
              </w:rPr>
            </w:pPr>
          </w:p>
        </w:tc>
      </w:tr>
      <w:tr w:rsidR="001D6E94" w:rsidRPr="003A0002" w14:paraId="7B3AE985" w14:textId="77777777" w:rsidTr="0018566E">
        <w:trPr>
          <w:trHeight w:val="284"/>
        </w:trPr>
        <w:tc>
          <w:tcPr>
            <w:tcW w:w="5000" w:type="pct"/>
            <w:gridSpan w:val="12"/>
            <w:shd w:val="clear" w:color="auto" w:fill="auto"/>
            <w:vAlign w:val="center"/>
            <w:hideMark/>
          </w:tcPr>
          <w:p w14:paraId="59ADCA68" w14:textId="77777777" w:rsidR="001D6E94" w:rsidRPr="003A0002" w:rsidRDefault="001D6E94" w:rsidP="0018566E">
            <w:pPr>
              <w:spacing w:after="0"/>
              <w:rPr>
                <w:rFonts w:cs="Calibri"/>
                <w:b/>
                <w:sz w:val="18"/>
                <w:szCs w:val="18"/>
              </w:rPr>
            </w:pPr>
            <w:r w:rsidRPr="003A0002">
              <w:rPr>
                <w:rFonts w:cs="Calibri"/>
                <w:b/>
                <w:sz w:val="18"/>
                <w:szCs w:val="18"/>
              </w:rPr>
              <w:t>DEĞERLENDİRME SİSTEMİ</w:t>
            </w:r>
          </w:p>
        </w:tc>
      </w:tr>
      <w:tr w:rsidR="001D6E94" w:rsidRPr="003A0002" w14:paraId="01C3331C" w14:textId="77777777" w:rsidTr="00F51369">
        <w:trPr>
          <w:trHeight w:val="284"/>
        </w:trPr>
        <w:tc>
          <w:tcPr>
            <w:tcW w:w="1552" w:type="pct"/>
            <w:gridSpan w:val="3"/>
            <w:shd w:val="clear" w:color="auto" w:fill="auto"/>
            <w:vAlign w:val="center"/>
            <w:hideMark/>
          </w:tcPr>
          <w:p w14:paraId="1E1D892E" w14:textId="77777777" w:rsidR="001D6E94" w:rsidRPr="003A0002" w:rsidRDefault="001D6E94" w:rsidP="0018566E">
            <w:pPr>
              <w:spacing w:after="0"/>
              <w:rPr>
                <w:rFonts w:cs="Calibri"/>
                <w:b/>
                <w:sz w:val="18"/>
                <w:szCs w:val="18"/>
              </w:rPr>
            </w:pPr>
            <w:r w:rsidRPr="003A0002">
              <w:rPr>
                <w:rFonts w:cs="Calibri"/>
                <w:b/>
                <w:sz w:val="18"/>
                <w:szCs w:val="18"/>
              </w:rPr>
              <w:t>YARIYIL İÇİ ÇALIŞMALARI</w:t>
            </w:r>
          </w:p>
        </w:tc>
        <w:tc>
          <w:tcPr>
            <w:tcW w:w="1649" w:type="pct"/>
            <w:gridSpan w:val="5"/>
            <w:shd w:val="clear" w:color="auto" w:fill="auto"/>
            <w:noWrap/>
            <w:vAlign w:val="bottom"/>
            <w:hideMark/>
          </w:tcPr>
          <w:p w14:paraId="6E2478E8"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083F5C43"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0A775375" w14:textId="77777777" w:rsidTr="00F51369">
        <w:trPr>
          <w:trHeight w:val="284"/>
        </w:trPr>
        <w:tc>
          <w:tcPr>
            <w:tcW w:w="1552" w:type="pct"/>
            <w:gridSpan w:val="3"/>
            <w:shd w:val="clear" w:color="auto" w:fill="auto"/>
            <w:vAlign w:val="center"/>
            <w:hideMark/>
          </w:tcPr>
          <w:p w14:paraId="388C7890"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649" w:type="pct"/>
            <w:gridSpan w:val="5"/>
            <w:shd w:val="clear" w:color="auto" w:fill="auto"/>
            <w:noWrap/>
            <w:vAlign w:val="bottom"/>
            <w:hideMark/>
          </w:tcPr>
          <w:p w14:paraId="7FF9F96A"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3E244D4"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33FBCB72" w14:textId="77777777" w:rsidTr="00F51369">
        <w:trPr>
          <w:trHeight w:val="284"/>
        </w:trPr>
        <w:tc>
          <w:tcPr>
            <w:tcW w:w="1552" w:type="pct"/>
            <w:gridSpan w:val="3"/>
            <w:shd w:val="clear" w:color="auto" w:fill="auto"/>
            <w:vAlign w:val="center"/>
            <w:hideMark/>
          </w:tcPr>
          <w:p w14:paraId="1EC96C33"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649" w:type="pct"/>
            <w:gridSpan w:val="5"/>
            <w:shd w:val="clear" w:color="auto" w:fill="auto"/>
            <w:noWrap/>
            <w:vAlign w:val="bottom"/>
            <w:hideMark/>
          </w:tcPr>
          <w:p w14:paraId="304898F3" w14:textId="77777777" w:rsidR="001D6E94" w:rsidRPr="003A0002" w:rsidRDefault="001D6E94" w:rsidP="0018566E">
            <w:pPr>
              <w:spacing w:after="0"/>
              <w:jc w:val="center"/>
              <w:rPr>
                <w:rFonts w:cs="Calibri"/>
                <w:sz w:val="18"/>
                <w:szCs w:val="18"/>
              </w:rPr>
            </w:pPr>
          </w:p>
        </w:tc>
        <w:tc>
          <w:tcPr>
            <w:tcW w:w="1799" w:type="pct"/>
            <w:gridSpan w:val="4"/>
            <w:shd w:val="clear" w:color="auto" w:fill="auto"/>
            <w:vAlign w:val="center"/>
            <w:hideMark/>
          </w:tcPr>
          <w:p w14:paraId="6C20737F" w14:textId="77777777" w:rsidR="001D6E94" w:rsidRPr="003A0002" w:rsidRDefault="001D6E94" w:rsidP="0018566E">
            <w:pPr>
              <w:spacing w:after="0"/>
              <w:jc w:val="center"/>
              <w:rPr>
                <w:rFonts w:cs="Calibri"/>
                <w:sz w:val="18"/>
                <w:szCs w:val="18"/>
              </w:rPr>
            </w:pPr>
          </w:p>
        </w:tc>
      </w:tr>
      <w:tr w:rsidR="001D6E94" w:rsidRPr="003A0002" w14:paraId="4A5526BD" w14:textId="77777777" w:rsidTr="00F51369">
        <w:trPr>
          <w:trHeight w:val="284"/>
        </w:trPr>
        <w:tc>
          <w:tcPr>
            <w:tcW w:w="1552" w:type="pct"/>
            <w:gridSpan w:val="3"/>
            <w:shd w:val="clear" w:color="auto" w:fill="auto"/>
            <w:vAlign w:val="center"/>
            <w:hideMark/>
          </w:tcPr>
          <w:p w14:paraId="5DB89513"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649" w:type="pct"/>
            <w:gridSpan w:val="5"/>
            <w:shd w:val="clear" w:color="auto" w:fill="auto"/>
            <w:noWrap/>
            <w:vAlign w:val="bottom"/>
            <w:hideMark/>
          </w:tcPr>
          <w:p w14:paraId="0D3BF0BE" w14:textId="77777777" w:rsidR="001D6E94" w:rsidRPr="003A0002" w:rsidRDefault="001D6E94" w:rsidP="0018566E">
            <w:pPr>
              <w:spacing w:after="0"/>
              <w:jc w:val="center"/>
              <w:rPr>
                <w:rFonts w:cs="Calibri"/>
                <w:sz w:val="18"/>
                <w:szCs w:val="18"/>
              </w:rPr>
            </w:pPr>
          </w:p>
        </w:tc>
        <w:tc>
          <w:tcPr>
            <w:tcW w:w="1799" w:type="pct"/>
            <w:gridSpan w:val="4"/>
            <w:shd w:val="clear" w:color="auto" w:fill="auto"/>
            <w:vAlign w:val="center"/>
            <w:hideMark/>
          </w:tcPr>
          <w:p w14:paraId="4F8F5FA5" w14:textId="77777777" w:rsidR="001D6E94" w:rsidRPr="003A0002" w:rsidRDefault="001D6E94" w:rsidP="0018566E">
            <w:pPr>
              <w:spacing w:after="0"/>
              <w:jc w:val="center"/>
              <w:rPr>
                <w:rFonts w:cs="Calibri"/>
                <w:sz w:val="18"/>
                <w:szCs w:val="18"/>
              </w:rPr>
            </w:pPr>
          </w:p>
        </w:tc>
      </w:tr>
      <w:tr w:rsidR="001D6E94" w:rsidRPr="003A0002" w14:paraId="0CC99194" w14:textId="77777777" w:rsidTr="00F51369">
        <w:trPr>
          <w:trHeight w:val="284"/>
        </w:trPr>
        <w:tc>
          <w:tcPr>
            <w:tcW w:w="1552" w:type="pct"/>
            <w:gridSpan w:val="3"/>
            <w:shd w:val="clear" w:color="auto" w:fill="auto"/>
            <w:vAlign w:val="center"/>
            <w:hideMark/>
          </w:tcPr>
          <w:p w14:paraId="3FBC0CC8" w14:textId="77777777" w:rsidR="001D6E94" w:rsidRPr="003A0002" w:rsidRDefault="001D6E94" w:rsidP="0018566E">
            <w:pPr>
              <w:spacing w:after="0"/>
              <w:rPr>
                <w:rFonts w:cs="Calibri"/>
                <w:b/>
                <w:sz w:val="18"/>
                <w:szCs w:val="18"/>
              </w:rPr>
            </w:pPr>
          </w:p>
        </w:tc>
        <w:tc>
          <w:tcPr>
            <w:tcW w:w="1649" w:type="pct"/>
            <w:gridSpan w:val="5"/>
            <w:shd w:val="clear" w:color="auto" w:fill="auto"/>
            <w:noWrap/>
            <w:vAlign w:val="bottom"/>
            <w:hideMark/>
          </w:tcPr>
          <w:p w14:paraId="2C43329E"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28F9A8B3"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619A0B24" w14:textId="77777777" w:rsidTr="00F51369">
        <w:trPr>
          <w:trHeight w:val="284"/>
        </w:trPr>
        <w:tc>
          <w:tcPr>
            <w:tcW w:w="1552" w:type="pct"/>
            <w:gridSpan w:val="3"/>
            <w:shd w:val="clear" w:color="auto" w:fill="auto"/>
            <w:vAlign w:val="center"/>
            <w:hideMark/>
          </w:tcPr>
          <w:p w14:paraId="2BE2973C"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649" w:type="pct"/>
            <w:gridSpan w:val="5"/>
            <w:shd w:val="clear" w:color="auto" w:fill="auto"/>
            <w:noWrap/>
            <w:vAlign w:val="bottom"/>
            <w:hideMark/>
          </w:tcPr>
          <w:p w14:paraId="2ED0A2AD"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4FDA470"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19C9C902" w14:textId="77777777" w:rsidTr="00F51369">
        <w:trPr>
          <w:trHeight w:val="284"/>
        </w:trPr>
        <w:tc>
          <w:tcPr>
            <w:tcW w:w="1552" w:type="pct"/>
            <w:gridSpan w:val="3"/>
            <w:shd w:val="clear" w:color="auto" w:fill="auto"/>
            <w:vAlign w:val="center"/>
            <w:hideMark/>
          </w:tcPr>
          <w:p w14:paraId="6DAA5598" w14:textId="77777777" w:rsidR="001D6E94" w:rsidRPr="003A0002" w:rsidRDefault="001D6E94" w:rsidP="0018566E">
            <w:pPr>
              <w:spacing w:after="0"/>
              <w:rPr>
                <w:rFonts w:cs="Calibri"/>
                <w:b/>
                <w:sz w:val="18"/>
                <w:szCs w:val="18"/>
              </w:rPr>
            </w:pPr>
            <w:r w:rsidRPr="003A0002">
              <w:rPr>
                <w:rFonts w:cs="Calibri"/>
                <w:b/>
                <w:sz w:val="18"/>
                <w:szCs w:val="18"/>
              </w:rPr>
              <w:lastRenderedPageBreak/>
              <w:t>Finalin Başarıya Oranı</w:t>
            </w:r>
          </w:p>
        </w:tc>
        <w:tc>
          <w:tcPr>
            <w:tcW w:w="1649" w:type="pct"/>
            <w:gridSpan w:val="5"/>
            <w:shd w:val="clear" w:color="auto" w:fill="auto"/>
            <w:noWrap/>
            <w:vAlign w:val="bottom"/>
            <w:hideMark/>
          </w:tcPr>
          <w:p w14:paraId="3AA2892D"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8755EFD"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32A8C033" w14:textId="77777777" w:rsidTr="00F51369">
        <w:trPr>
          <w:trHeight w:val="284"/>
        </w:trPr>
        <w:tc>
          <w:tcPr>
            <w:tcW w:w="1552" w:type="pct"/>
            <w:gridSpan w:val="3"/>
            <w:shd w:val="clear" w:color="auto" w:fill="auto"/>
            <w:vAlign w:val="center"/>
            <w:hideMark/>
          </w:tcPr>
          <w:p w14:paraId="6D3114EF" w14:textId="77777777" w:rsidR="001D6E94" w:rsidRPr="003A0002" w:rsidRDefault="001D6E94" w:rsidP="0018566E">
            <w:pPr>
              <w:spacing w:after="0"/>
              <w:rPr>
                <w:rFonts w:cs="Calibri"/>
                <w:sz w:val="18"/>
                <w:szCs w:val="18"/>
              </w:rPr>
            </w:pPr>
          </w:p>
        </w:tc>
        <w:tc>
          <w:tcPr>
            <w:tcW w:w="1649" w:type="pct"/>
            <w:gridSpan w:val="5"/>
            <w:shd w:val="clear" w:color="auto" w:fill="auto"/>
            <w:noWrap/>
            <w:vAlign w:val="bottom"/>
            <w:hideMark/>
          </w:tcPr>
          <w:p w14:paraId="0EFD1268"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1DB7E3BE"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44E06AC2" w14:textId="77777777" w:rsidTr="0018566E">
        <w:trPr>
          <w:trHeight w:val="300"/>
        </w:trPr>
        <w:tc>
          <w:tcPr>
            <w:tcW w:w="5000" w:type="pct"/>
            <w:gridSpan w:val="12"/>
            <w:shd w:val="clear" w:color="auto" w:fill="auto"/>
            <w:vAlign w:val="center"/>
            <w:hideMark/>
          </w:tcPr>
          <w:p w14:paraId="0EE225A5" w14:textId="77777777" w:rsidR="001D6E94" w:rsidRPr="003A0002" w:rsidRDefault="001D6E94" w:rsidP="0018566E">
            <w:pPr>
              <w:spacing w:after="0" w:line="240" w:lineRule="auto"/>
              <w:rPr>
                <w:rFonts w:cs="Calibri"/>
                <w:b/>
                <w:bCs/>
                <w:sz w:val="18"/>
                <w:szCs w:val="18"/>
              </w:rPr>
            </w:pPr>
          </w:p>
          <w:p w14:paraId="14CAD880"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4CCFCE62" w14:textId="77777777" w:rsidTr="0018566E">
        <w:trPr>
          <w:trHeight w:val="476"/>
        </w:trPr>
        <w:tc>
          <w:tcPr>
            <w:tcW w:w="2299" w:type="pct"/>
            <w:gridSpan w:val="5"/>
            <w:shd w:val="clear" w:color="auto" w:fill="auto"/>
            <w:vAlign w:val="center"/>
            <w:hideMark/>
          </w:tcPr>
          <w:p w14:paraId="706C8085"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D8B6BAD"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38AE7AFA"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18B0AC54"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4C7E0EAD" w14:textId="77777777" w:rsidTr="0018566E">
        <w:trPr>
          <w:trHeight w:val="420"/>
        </w:trPr>
        <w:tc>
          <w:tcPr>
            <w:tcW w:w="2299" w:type="pct"/>
            <w:gridSpan w:val="5"/>
            <w:shd w:val="clear" w:color="auto" w:fill="auto"/>
            <w:vAlign w:val="center"/>
            <w:hideMark/>
          </w:tcPr>
          <w:p w14:paraId="5B2D6476"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7773DB0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32A7A046"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63BC5E64"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5E128AB4" w14:textId="77777777" w:rsidTr="0018566E">
        <w:trPr>
          <w:trHeight w:val="420"/>
        </w:trPr>
        <w:tc>
          <w:tcPr>
            <w:tcW w:w="2299" w:type="pct"/>
            <w:gridSpan w:val="5"/>
            <w:shd w:val="clear" w:color="auto" w:fill="auto"/>
            <w:vAlign w:val="center"/>
            <w:hideMark/>
          </w:tcPr>
          <w:p w14:paraId="1B05CF5A"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8F074A1"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BB7228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BB446F2"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1BBF69FE" w14:textId="77777777" w:rsidTr="0018566E">
        <w:trPr>
          <w:trHeight w:val="420"/>
        </w:trPr>
        <w:tc>
          <w:tcPr>
            <w:tcW w:w="2299" w:type="pct"/>
            <w:gridSpan w:val="5"/>
            <w:shd w:val="clear" w:color="auto" w:fill="auto"/>
            <w:vAlign w:val="center"/>
            <w:hideMark/>
          </w:tcPr>
          <w:p w14:paraId="085FFE99"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5B6F9F0"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79F5B88"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77874718"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59B2D1C8" w14:textId="77777777" w:rsidTr="0018566E">
        <w:trPr>
          <w:trHeight w:val="420"/>
        </w:trPr>
        <w:tc>
          <w:tcPr>
            <w:tcW w:w="2299" w:type="pct"/>
            <w:gridSpan w:val="5"/>
            <w:shd w:val="clear" w:color="auto" w:fill="auto"/>
            <w:vAlign w:val="center"/>
            <w:hideMark/>
          </w:tcPr>
          <w:p w14:paraId="1951FBEF"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93ABE50"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DA3EFA2"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752CFB55"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54703449" w14:textId="77777777" w:rsidTr="0018566E">
        <w:trPr>
          <w:trHeight w:val="420"/>
        </w:trPr>
        <w:tc>
          <w:tcPr>
            <w:tcW w:w="2299" w:type="pct"/>
            <w:gridSpan w:val="5"/>
            <w:shd w:val="clear" w:color="auto" w:fill="auto"/>
            <w:vAlign w:val="center"/>
            <w:hideMark/>
          </w:tcPr>
          <w:p w14:paraId="3C26C0B2"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5BB3AB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6AC948D6" w14:textId="77777777" w:rsidR="001D6E94" w:rsidRPr="003A0002" w:rsidRDefault="001D6E94" w:rsidP="0018566E">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46FC3453" w14:textId="77777777" w:rsidR="001D6E94" w:rsidRPr="003A0002" w:rsidRDefault="001D6E94" w:rsidP="0018566E">
            <w:pPr>
              <w:spacing w:after="0" w:line="240" w:lineRule="auto"/>
              <w:jc w:val="center"/>
              <w:rPr>
                <w:rFonts w:cs="Calibri"/>
                <w:sz w:val="18"/>
                <w:szCs w:val="18"/>
              </w:rPr>
            </w:pPr>
            <w:r>
              <w:rPr>
                <w:rFonts w:cs="Calibri"/>
                <w:sz w:val="18"/>
                <w:szCs w:val="18"/>
              </w:rPr>
              <w:t>12</w:t>
            </w:r>
          </w:p>
        </w:tc>
      </w:tr>
      <w:tr w:rsidR="001D6E94" w:rsidRPr="003A0002" w14:paraId="5B756F2F" w14:textId="77777777" w:rsidTr="0018566E">
        <w:trPr>
          <w:trHeight w:val="420"/>
        </w:trPr>
        <w:tc>
          <w:tcPr>
            <w:tcW w:w="2299" w:type="pct"/>
            <w:gridSpan w:val="5"/>
            <w:shd w:val="clear" w:color="auto" w:fill="auto"/>
            <w:vAlign w:val="center"/>
            <w:hideMark/>
          </w:tcPr>
          <w:p w14:paraId="6F92B014"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6979EE1E" w14:textId="77777777" w:rsidR="001D6E94" w:rsidRPr="003A0002" w:rsidRDefault="001D6E94" w:rsidP="0018566E">
            <w:pPr>
              <w:spacing w:after="0" w:line="240" w:lineRule="auto"/>
              <w:jc w:val="center"/>
              <w:rPr>
                <w:rFonts w:cs="Calibri"/>
                <w:sz w:val="18"/>
                <w:szCs w:val="18"/>
              </w:rPr>
            </w:pPr>
          </w:p>
        </w:tc>
        <w:tc>
          <w:tcPr>
            <w:tcW w:w="973" w:type="pct"/>
            <w:gridSpan w:val="4"/>
            <w:shd w:val="clear" w:color="auto" w:fill="auto"/>
            <w:vAlign w:val="center"/>
          </w:tcPr>
          <w:p w14:paraId="05B0E2AC" w14:textId="77777777" w:rsidR="001D6E94" w:rsidRPr="003A0002" w:rsidRDefault="001D6E94" w:rsidP="0018566E">
            <w:pPr>
              <w:spacing w:after="0" w:line="240" w:lineRule="auto"/>
              <w:jc w:val="center"/>
              <w:rPr>
                <w:rFonts w:cs="Calibri"/>
                <w:sz w:val="18"/>
                <w:szCs w:val="18"/>
              </w:rPr>
            </w:pPr>
          </w:p>
        </w:tc>
        <w:tc>
          <w:tcPr>
            <w:tcW w:w="924" w:type="pct"/>
            <w:shd w:val="clear" w:color="auto" w:fill="auto"/>
            <w:vAlign w:val="center"/>
          </w:tcPr>
          <w:p w14:paraId="6DF497EE" w14:textId="77777777" w:rsidR="001D6E94" w:rsidRPr="003A0002" w:rsidRDefault="001D6E94" w:rsidP="0018566E">
            <w:pPr>
              <w:spacing w:after="0" w:line="240" w:lineRule="auto"/>
              <w:jc w:val="center"/>
              <w:rPr>
                <w:rFonts w:cs="Calibri"/>
                <w:sz w:val="18"/>
                <w:szCs w:val="18"/>
              </w:rPr>
            </w:pPr>
          </w:p>
        </w:tc>
      </w:tr>
      <w:tr w:rsidR="001D6E94" w:rsidRPr="003A0002" w14:paraId="09A7FAD4" w14:textId="77777777" w:rsidTr="0018566E">
        <w:trPr>
          <w:trHeight w:val="420"/>
        </w:trPr>
        <w:tc>
          <w:tcPr>
            <w:tcW w:w="2299" w:type="pct"/>
            <w:gridSpan w:val="5"/>
            <w:shd w:val="clear" w:color="auto" w:fill="auto"/>
            <w:vAlign w:val="center"/>
          </w:tcPr>
          <w:p w14:paraId="4337434D" w14:textId="77777777" w:rsidR="001D6E94" w:rsidRPr="003A0002" w:rsidRDefault="001D6E94" w:rsidP="0018566E">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A1DCA0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23DC14FC" w14:textId="77777777" w:rsidR="001D6E94" w:rsidRPr="003A0002" w:rsidRDefault="001D6E94" w:rsidP="0018566E">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4D1DC1FE" w14:textId="77777777" w:rsidR="001D6E94" w:rsidRPr="003A0002" w:rsidRDefault="001D6E94" w:rsidP="0018566E">
            <w:pPr>
              <w:spacing w:after="0" w:line="240" w:lineRule="auto"/>
              <w:jc w:val="center"/>
              <w:rPr>
                <w:rFonts w:cs="Calibri"/>
                <w:sz w:val="18"/>
                <w:szCs w:val="18"/>
              </w:rPr>
            </w:pPr>
            <w:r>
              <w:rPr>
                <w:rFonts w:cs="Calibri"/>
                <w:sz w:val="18"/>
                <w:szCs w:val="18"/>
              </w:rPr>
              <w:t>84</w:t>
            </w:r>
          </w:p>
        </w:tc>
      </w:tr>
      <w:tr w:rsidR="001D6E94" w:rsidRPr="003A0002" w14:paraId="0456FA33" w14:textId="77777777" w:rsidTr="0018566E">
        <w:trPr>
          <w:trHeight w:val="420"/>
        </w:trPr>
        <w:tc>
          <w:tcPr>
            <w:tcW w:w="2299" w:type="pct"/>
            <w:gridSpan w:val="5"/>
            <w:shd w:val="clear" w:color="auto" w:fill="auto"/>
            <w:vAlign w:val="center"/>
            <w:hideMark/>
          </w:tcPr>
          <w:p w14:paraId="0C4E4A6B"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289B593" w14:textId="77777777" w:rsidR="001D6E94" w:rsidRPr="003A0002" w:rsidRDefault="001D6E94" w:rsidP="0018566E">
            <w:pPr>
              <w:spacing w:after="0" w:line="240" w:lineRule="auto"/>
              <w:jc w:val="center"/>
              <w:rPr>
                <w:rFonts w:cs="Calibri"/>
                <w:sz w:val="18"/>
                <w:szCs w:val="18"/>
              </w:rPr>
            </w:pPr>
          </w:p>
        </w:tc>
        <w:tc>
          <w:tcPr>
            <w:tcW w:w="973" w:type="pct"/>
            <w:gridSpan w:val="4"/>
            <w:shd w:val="clear" w:color="auto" w:fill="auto"/>
            <w:noWrap/>
            <w:vAlign w:val="center"/>
            <w:hideMark/>
          </w:tcPr>
          <w:p w14:paraId="6807A5E9" w14:textId="77777777" w:rsidR="001D6E94" w:rsidRPr="003A0002" w:rsidRDefault="001D6E94" w:rsidP="0018566E">
            <w:pPr>
              <w:spacing w:after="0" w:line="240" w:lineRule="auto"/>
              <w:jc w:val="center"/>
              <w:rPr>
                <w:rFonts w:cs="Calibri"/>
                <w:sz w:val="18"/>
                <w:szCs w:val="18"/>
              </w:rPr>
            </w:pPr>
          </w:p>
        </w:tc>
        <w:tc>
          <w:tcPr>
            <w:tcW w:w="924" w:type="pct"/>
            <w:shd w:val="clear" w:color="auto" w:fill="auto"/>
            <w:noWrap/>
            <w:vAlign w:val="center"/>
            <w:hideMark/>
          </w:tcPr>
          <w:p w14:paraId="0874CFDD" w14:textId="77777777" w:rsidR="001D6E94" w:rsidRPr="003A0002" w:rsidRDefault="001D6E94" w:rsidP="0018566E">
            <w:pPr>
              <w:spacing w:after="0" w:line="240" w:lineRule="auto"/>
              <w:jc w:val="center"/>
              <w:rPr>
                <w:rFonts w:cs="Calibri"/>
                <w:sz w:val="18"/>
                <w:szCs w:val="18"/>
              </w:rPr>
            </w:pPr>
            <w:r>
              <w:rPr>
                <w:rFonts w:cs="Calibri"/>
                <w:sz w:val="18"/>
                <w:szCs w:val="18"/>
              </w:rPr>
              <w:t>150</w:t>
            </w:r>
          </w:p>
        </w:tc>
      </w:tr>
      <w:tr w:rsidR="001D6E94" w:rsidRPr="003A0002" w14:paraId="28A1B7BA" w14:textId="77777777" w:rsidTr="0018566E">
        <w:trPr>
          <w:trHeight w:val="420"/>
        </w:trPr>
        <w:tc>
          <w:tcPr>
            <w:tcW w:w="2299" w:type="pct"/>
            <w:gridSpan w:val="5"/>
            <w:shd w:val="clear" w:color="auto" w:fill="auto"/>
            <w:vAlign w:val="center"/>
            <w:hideMark/>
          </w:tcPr>
          <w:p w14:paraId="17C930C0"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C5FEE66" w14:textId="77777777" w:rsidR="001D6E94" w:rsidRPr="003A0002" w:rsidRDefault="001D6E94" w:rsidP="0018566E">
            <w:pPr>
              <w:spacing w:after="0" w:line="240" w:lineRule="auto"/>
              <w:jc w:val="center"/>
              <w:rPr>
                <w:rFonts w:cs="Calibri"/>
                <w:sz w:val="18"/>
                <w:szCs w:val="18"/>
              </w:rPr>
            </w:pPr>
          </w:p>
        </w:tc>
        <w:tc>
          <w:tcPr>
            <w:tcW w:w="973" w:type="pct"/>
            <w:gridSpan w:val="4"/>
            <w:shd w:val="clear" w:color="auto" w:fill="auto"/>
            <w:noWrap/>
            <w:vAlign w:val="center"/>
            <w:hideMark/>
          </w:tcPr>
          <w:p w14:paraId="27497ED2" w14:textId="77777777" w:rsidR="001D6E94" w:rsidRPr="003A0002" w:rsidRDefault="001D6E94" w:rsidP="0018566E">
            <w:pPr>
              <w:spacing w:after="0" w:line="240" w:lineRule="auto"/>
              <w:jc w:val="center"/>
              <w:rPr>
                <w:rFonts w:cs="Calibri"/>
                <w:sz w:val="18"/>
                <w:szCs w:val="18"/>
              </w:rPr>
            </w:pPr>
          </w:p>
        </w:tc>
        <w:tc>
          <w:tcPr>
            <w:tcW w:w="924" w:type="pct"/>
            <w:shd w:val="clear" w:color="auto" w:fill="auto"/>
            <w:noWrap/>
            <w:vAlign w:val="center"/>
            <w:hideMark/>
          </w:tcPr>
          <w:p w14:paraId="499307DE" w14:textId="77777777" w:rsidR="001D6E94" w:rsidRPr="003A0002" w:rsidRDefault="001D6E94" w:rsidP="0018566E">
            <w:pPr>
              <w:spacing w:after="0" w:line="240" w:lineRule="auto"/>
              <w:jc w:val="center"/>
              <w:rPr>
                <w:rFonts w:cs="Calibri"/>
                <w:sz w:val="18"/>
                <w:szCs w:val="18"/>
              </w:rPr>
            </w:pPr>
            <w:r>
              <w:rPr>
                <w:rFonts w:cs="Calibri"/>
                <w:sz w:val="18"/>
                <w:szCs w:val="18"/>
              </w:rPr>
              <w:t>5</w:t>
            </w:r>
          </w:p>
        </w:tc>
      </w:tr>
    </w:tbl>
    <w:p w14:paraId="5F121982" w14:textId="77777777" w:rsidR="001D6E94" w:rsidRDefault="001D6E94" w:rsidP="00F51369">
      <w:pPr>
        <w:spacing w:line="240" w:lineRule="auto"/>
        <w:rPr>
          <w:rFonts w:cs="Calibri"/>
          <w:sz w:val="18"/>
          <w:szCs w:val="18"/>
        </w:rPr>
      </w:pPr>
    </w:p>
    <w:p w14:paraId="5469803E" w14:textId="77777777" w:rsidR="001D6E94" w:rsidRPr="0084691D" w:rsidRDefault="001D6E94" w:rsidP="00F51369">
      <w:pPr>
        <w:spacing w:line="240" w:lineRule="auto"/>
        <w:jc w:val="right"/>
        <w:rPr>
          <w:rFonts w:cs="Calibri"/>
          <w:sz w:val="18"/>
          <w:szCs w:val="18"/>
        </w:rPr>
      </w:pPr>
      <w:r w:rsidRPr="0084691D">
        <w:rPr>
          <w:rFonts w:cs="Calibri"/>
          <w:sz w:val="18"/>
          <w:szCs w:val="18"/>
        </w:rPr>
        <w:t>Düzenleme Tarihi: 02/05/2019</w:t>
      </w:r>
    </w:p>
    <w:p w14:paraId="6E69B991" w14:textId="77777777" w:rsidR="001D6E94" w:rsidRDefault="001D6E94" w:rsidP="00F51369">
      <w:pPr>
        <w:spacing w:line="240" w:lineRule="auto"/>
        <w:rPr>
          <w:rFonts w:cs="Calibri"/>
          <w:sz w:val="18"/>
          <w:szCs w:val="18"/>
        </w:rPr>
      </w:pPr>
    </w:p>
    <w:p w14:paraId="6900D0DB" w14:textId="77777777" w:rsidR="001D6E94" w:rsidRPr="0084691D" w:rsidRDefault="001D6E94" w:rsidP="00F51369">
      <w:pPr>
        <w:spacing w:line="240" w:lineRule="auto"/>
        <w:rPr>
          <w:rFonts w:cs="Calibri"/>
          <w:sz w:val="18"/>
          <w:szCs w:val="18"/>
        </w:rPr>
      </w:pPr>
    </w:p>
    <w:p w14:paraId="5F595206" w14:textId="77777777" w:rsidR="001D6E94" w:rsidRPr="0084691D" w:rsidRDefault="001D6E94" w:rsidP="00F5136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F51369">
        <w:rPr>
          <w:rFonts w:cs="Calibri"/>
          <w:sz w:val="18"/>
          <w:szCs w:val="18"/>
        </w:rPr>
        <w:t xml:space="preserve">Dr. Öğr. Üyesi Paşa Mustafa ÖZYURT </w:t>
      </w:r>
      <w:r w:rsidRPr="00F51369">
        <w:rPr>
          <w:rFonts w:cs="Calibri"/>
          <w:sz w:val="18"/>
          <w:szCs w:val="18"/>
        </w:rPr>
        <w:tab/>
      </w:r>
      <w:r>
        <w:rPr>
          <w:rFonts w:cs="Calibri"/>
          <w:sz w:val="18"/>
          <w:szCs w:val="18"/>
        </w:rPr>
        <w:tab/>
        <w:t xml:space="preserve">İMZA VE KAŞE </w:t>
      </w:r>
    </w:p>
    <w:p w14:paraId="00ACA2AD" w14:textId="77777777" w:rsidR="001D6E94" w:rsidRDefault="001D6E94" w:rsidP="00F51369">
      <w:pPr>
        <w:spacing w:line="240" w:lineRule="auto"/>
        <w:rPr>
          <w:rFonts w:cs="Calibri"/>
          <w:sz w:val="18"/>
          <w:szCs w:val="18"/>
        </w:rPr>
      </w:pPr>
    </w:p>
    <w:p w14:paraId="79E968F0" w14:textId="77777777" w:rsidR="001D6E94" w:rsidRPr="0084691D" w:rsidRDefault="001D6E94" w:rsidP="00F51369">
      <w:pPr>
        <w:spacing w:line="240" w:lineRule="auto"/>
        <w:rPr>
          <w:rFonts w:cs="Calibri"/>
          <w:sz w:val="18"/>
          <w:szCs w:val="18"/>
        </w:rPr>
      </w:pPr>
    </w:p>
    <w:p w14:paraId="0A6BB1D5" w14:textId="77777777" w:rsidR="001D6E94" w:rsidRPr="0084691D" w:rsidRDefault="001D6E94" w:rsidP="00F5136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091F3F2" w14:textId="77777777" w:rsidR="001D6E94" w:rsidRPr="0084691D" w:rsidRDefault="001D6E94" w:rsidP="00F51369">
      <w:pPr>
        <w:spacing w:line="240" w:lineRule="auto"/>
        <w:rPr>
          <w:rFonts w:cs="Calibri"/>
          <w:sz w:val="18"/>
          <w:szCs w:val="18"/>
        </w:rPr>
      </w:pPr>
    </w:p>
    <w:p w14:paraId="5A487443" w14:textId="77777777" w:rsidR="001D6E94" w:rsidRPr="0084691D" w:rsidRDefault="001D6E94" w:rsidP="00F51369">
      <w:pPr>
        <w:spacing w:line="240" w:lineRule="auto"/>
        <w:rPr>
          <w:rFonts w:cs="Calibri"/>
          <w:sz w:val="18"/>
          <w:szCs w:val="18"/>
        </w:rPr>
      </w:pPr>
    </w:p>
    <w:p w14:paraId="28A11704" w14:textId="77777777" w:rsidR="001D6E94" w:rsidRDefault="001D6E94" w:rsidP="00F5136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6FCC4C7" w14:textId="77777777" w:rsidR="001D6E94" w:rsidRDefault="001D6E94" w:rsidP="00F51369"/>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1D6E94" w:rsidRPr="00920FBC" w14:paraId="63CBCA07" w14:textId="77777777" w:rsidTr="00D46CE8">
        <w:trPr>
          <w:trHeight w:val="735"/>
        </w:trPr>
        <w:tc>
          <w:tcPr>
            <w:tcW w:w="5000" w:type="pct"/>
            <w:gridSpan w:val="11"/>
            <w:shd w:val="clear" w:color="auto" w:fill="auto"/>
            <w:vAlign w:val="center"/>
            <w:hideMark/>
          </w:tcPr>
          <w:p w14:paraId="1424D353"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1D6E94" w:rsidRPr="00920FBC" w14:paraId="73C6771F" w14:textId="77777777" w:rsidTr="00D46CE8">
        <w:trPr>
          <w:trHeight w:val="420"/>
        </w:trPr>
        <w:tc>
          <w:tcPr>
            <w:tcW w:w="5000" w:type="pct"/>
            <w:gridSpan w:val="11"/>
            <w:shd w:val="clear" w:color="auto" w:fill="auto"/>
            <w:vAlign w:val="center"/>
            <w:hideMark/>
          </w:tcPr>
          <w:p w14:paraId="1C125532"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065B332A" w14:textId="77777777" w:rsidR="001D6E94" w:rsidRPr="00920FBC" w:rsidRDefault="001D6E94" w:rsidP="00920FBC">
            <w:pPr>
              <w:spacing w:after="0" w:line="240" w:lineRule="auto"/>
              <w:jc w:val="center"/>
              <w:rPr>
                <w:rFonts w:cs="Calibri"/>
                <w:b/>
                <w:bCs/>
                <w:color w:val="000000"/>
                <w:sz w:val="18"/>
                <w:szCs w:val="18"/>
              </w:rPr>
            </w:pPr>
          </w:p>
        </w:tc>
      </w:tr>
      <w:tr w:rsidR="001D6E94" w:rsidRPr="00920FBC" w14:paraId="575D50DB" w14:textId="77777777" w:rsidTr="00D46CE8">
        <w:trPr>
          <w:trHeight w:val="284"/>
        </w:trPr>
        <w:tc>
          <w:tcPr>
            <w:tcW w:w="906" w:type="pct"/>
            <w:gridSpan w:val="2"/>
            <w:shd w:val="clear" w:color="auto" w:fill="auto"/>
            <w:vAlign w:val="center"/>
          </w:tcPr>
          <w:p w14:paraId="1FD4C831" w14:textId="77777777" w:rsidR="001D6E94" w:rsidRPr="00920FBC" w:rsidRDefault="001D6E94" w:rsidP="00880F9F">
            <w:pPr>
              <w:spacing w:after="0" w:line="240" w:lineRule="auto"/>
              <w:jc w:val="center"/>
              <w:rPr>
                <w:rFonts w:cs="Calibri"/>
                <w:b/>
                <w:bCs/>
                <w:i/>
                <w:iCs/>
                <w:color w:val="000000"/>
                <w:sz w:val="18"/>
                <w:szCs w:val="18"/>
              </w:rPr>
            </w:pPr>
          </w:p>
        </w:tc>
        <w:tc>
          <w:tcPr>
            <w:tcW w:w="942" w:type="pct"/>
            <w:gridSpan w:val="2"/>
            <w:shd w:val="clear" w:color="auto" w:fill="auto"/>
            <w:vAlign w:val="center"/>
          </w:tcPr>
          <w:p w14:paraId="4110B0E1" w14:textId="77777777" w:rsidR="001D6E94" w:rsidRPr="00880F9F" w:rsidRDefault="001D6E94" w:rsidP="00880F9F">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385E809B" w14:textId="77777777" w:rsidR="001D6E94" w:rsidRPr="00880F9F" w:rsidRDefault="001D6E94" w:rsidP="00880F9F">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798" w:type="pct"/>
            <w:gridSpan w:val="3"/>
            <w:shd w:val="clear" w:color="auto" w:fill="auto"/>
            <w:vAlign w:val="center"/>
            <w:hideMark/>
          </w:tcPr>
          <w:p w14:paraId="1C787E1F" w14:textId="77777777" w:rsidR="001D6E94" w:rsidRPr="00880F9F" w:rsidRDefault="001D6E94" w:rsidP="00880F9F">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2"/>
            <w:shd w:val="clear" w:color="auto" w:fill="auto"/>
            <w:vAlign w:val="center"/>
            <w:hideMark/>
          </w:tcPr>
          <w:p w14:paraId="558B2D7F" w14:textId="77777777" w:rsidR="001D6E94" w:rsidRPr="00880F9F" w:rsidRDefault="001D6E94" w:rsidP="00880F9F">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1D6E94" w:rsidRPr="00920FBC" w14:paraId="3368F7A2" w14:textId="77777777" w:rsidTr="00D46CE8">
        <w:trPr>
          <w:trHeight w:val="284"/>
        </w:trPr>
        <w:tc>
          <w:tcPr>
            <w:tcW w:w="906" w:type="pct"/>
            <w:gridSpan w:val="2"/>
            <w:shd w:val="clear" w:color="auto" w:fill="auto"/>
            <w:vAlign w:val="center"/>
            <w:hideMark/>
          </w:tcPr>
          <w:p w14:paraId="31F3B4BB"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6D69353C"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RKY208</w:t>
            </w:r>
          </w:p>
        </w:tc>
        <w:tc>
          <w:tcPr>
            <w:tcW w:w="1087" w:type="pct"/>
            <w:gridSpan w:val="2"/>
            <w:shd w:val="clear" w:color="auto" w:fill="auto"/>
            <w:vAlign w:val="center"/>
            <w:hideMark/>
          </w:tcPr>
          <w:p w14:paraId="782C2DB0" w14:textId="77777777" w:rsidR="001D6E94" w:rsidRPr="00880F9F" w:rsidRDefault="001D6E94" w:rsidP="00880F9F">
            <w:pPr>
              <w:spacing w:after="0" w:line="240" w:lineRule="auto"/>
              <w:jc w:val="center"/>
              <w:rPr>
                <w:rFonts w:cs="Calibri"/>
                <w:color w:val="000000"/>
                <w:sz w:val="18"/>
                <w:szCs w:val="18"/>
              </w:rPr>
            </w:pPr>
            <w:r w:rsidRPr="00880F9F">
              <w:rPr>
                <w:rFonts w:cs="Calibri"/>
                <w:color w:val="000000"/>
                <w:sz w:val="18"/>
                <w:szCs w:val="18"/>
              </w:rPr>
              <w:t xml:space="preserve">Güz </w:t>
            </w:r>
            <w:r w:rsidRPr="00880F9F">
              <w:rPr>
                <w:rFonts w:cs="Calibri"/>
                <w:sz w:val="18"/>
                <w:szCs w:val="18"/>
              </w:rPr>
              <w:fldChar w:fldCharType="begin">
                <w:ffData>
                  <w:name w:val="Check2"/>
                  <w:enabled/>
                  <w:calcOnExit w:val="0"/>
                  <w:checkBox>
                    <w:sizeAuto/>
                    <w:default w:val="0"/>
                  </w:checkBox>
                </w:ffData>
              </w:fldChar>
            </w:r>
            <w:r w:rsidRPr="00880F9F">
              <w:rPr>
                <w:rFonts w:cs="Calibri"/>
                <w:sz w:val="18"/>
                <w:szCs w:val="18"/>
              </w:rPr>
              <w:instrText xml:space="preserve"> FORMCHECKBOX </w:instrText>
            </w:r>
            <w:r w:rsidRPr="00880F9F">
              <w:rPr>
                <w:rFonts w:cs="Calibri"/>
                <w:sz w:val="18"/>
                <w:szCs w:val="18"/>
              </w:rPr>
            </w:r>
            <w:r w:rsidRPr="00880F9F">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sidRPr="00880F9F">
              <w:rPr>
                <w:rFonts w:cs="Calibri"/>
                <w:sz w:val="18"/>
                <w:szCs w:val="18"/>
              </w:rPr>
              <w:fldChar w:fldCharType="begin">
                <w:ffData>
                  <w:name w:val=""/>
                  <w:enabled/>
                  <w:calcOnExit w:val="0"/>
                  <w:checkBox>
                    <w:sizeAuto/>
                    <w:default w:val="1"/>
                  </w:checkBox>
                </w:ffData>
              </w:fldChar>
            </w:r>
            <w:r w:rsidRPr="00880F9F">
              <w:rPr>
                <w:rFonts w:cs="Calibri"/>
                <w:sz w:val="18"/>
                <w:szCs w:val="18"/>
              </w:rPr>
              <w:instrText xml:space="preserve"> FORMCHECKBOX </w:instrText>
            </w:r>
            <w:r w:rsidRPr="00880F9F">
              <w:rPr>
                <w:rFonts w:cs="Calibri"/>
                <w:sz w:val="18"/>
                <w:szCs w:val="18"/>
              </w:rPr>
            </w:r>
            <w:r w:rsidRPr="00880F9F">
              <w:rPr>
                <w:rFonts w:cs="Calibri"/>
                <w:sz w:val="18"/>
                <w:szCs w:val="18"/>
              </w:rPr>
              <w:fldChar w:fldCharType="end"/>
            </w:r>
            <w:r w:rsidRPr="00880F9F">
              <w:rPr>
                <w:rFonts w:cs="Calibri"/>
                <w:color w:val="000000"/>
                <w:sz w:val="18"/>
                <w:szCs w:val="18"/>
              </w:rPr>
              <w:t> </w:t>
            </w:r>
          </w:p>
        </w:tc>
        <w:tc>
          <w:tcPr>
            <w:tcW w:w="798" w:type="pct"/>
            <w:gridSpan w:val="3"/>
            <w:shd w:val="clear" w:color="auto" w:fill="auto"/>
            <w:vAlign w:val="center"/>
            <w:hideMark/>
          </w:tcPr>
          <w:p w14:paraId="51E1B28C" w14:textId="77777777" w:rsidR="001D6E94" w:rsidRPr="00880F9F" w:rsidRDefault="001D6E94" w:rsidP="00880F9F">
            <w:pPr>
              <w:spacing w:after="0" w:line="240" w:lineRule="auto"/>
              <w:jc w:val="center"/>
              <w:rPr>
                <w:rFonts w:cs="Calibri"/>
                <w:color w:val="000000"/>
                <w:sz w:val="18"/>
                <w:szCs w:val="18"/>
              </w:rPr>
            </w:pPr>
            <w:r w:rsidRPr="00880F9F">
              <w:rPr>
                <w:rFonts w:cs="Calibri"/>
                <w:color w:val="000000"/>
                <w:sz w:val="18"/>
                <w:szCs w:val="18"/>
              </w:rPr>
              <w:t> 3+1</w:t>
            </w:r>
          </w:p>
        </w:tc>
        <w:tc>
          <w:tcPr>
            <w:tcW w:w="1267" w:type="pct"/>
            <w:gridSpan w:val="2"/>
            <w:shd w:val="clear" w:color="auto" w:fill="auto"/>
            <w:vAlign w:val="center"/>
            <w:hideMark/>
          </w:tcPr>
          <w:p w14:paraId="5A8B7734" w14:textId="77777777" w:rsidR="001D6E94" w:rsidRPr="00880F9F" w:rsidRDefault="001D6E94" w:rsidP="00880F9F">
            <w:pPr>
              <w:spacing w:after="0" w:line="240" w:lineRule="auto"/>
              <w:jc w:val="center"/>
              <w:rPr>
                <w:rFonts w:cs="Calibri"/>
                <w:color w:val="000000"/>
                <w:sz w:val="18"/>
                <w:szCs w:val="18"/>
              </w:rPr>
            </w:pPr>
            <w:r w:rsidRPr="00880F9F">
              <w:rPr>
                <w:rFonts w:cs="Calibri"/>
                <w:color w:val="000000"/>
                <w:sz w:val="18"/>
                <w:szCs w:val="18"/>
              </w:rPr>
              <w:t> 5</w:t>
            </w:r>
          </w:p>
        </w:tc>
      </w:tr>
      <w:tr w:rsidR="001D6E94" w:rsidRPr="00920FBC" w14:paraId="0D3CA2F0" w14:textId="77777777" w:rsidTr="00D46CE8">
        <w:trPr>
          <w:trHeight w:val="287"/>
        </w:trPr>
        <w:tc>
          <w:tcPr>
            <w:tcW w:w="906" w:type="pct"/>
            <w:gridSpan w:val="2"/>
            <w:shd w:val="clear" w:color="auto" w:fill="auto"/>
            <w:noWrap/>
            <w:vAlign w:val="bottom"/>
            <w:hideMark/>
          </w:tcPr>
          <w:p w14:paraId="5CF0D159"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1D9C38D2"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Ekoturizm</w:t>
            </w:r>
          </w:p>
        </w:tc>
      </w:tr>
      <w:tr w:rsidR="001D6E94" w:rsidRPr="00920FBC" w14:paraId="05DB42C8" w14:textId="77777777" w:rsidTr="00D46CE8">
        <w:trPr>
          <w:trHeight w:val="287"/>
        </w:trPr>
        <w:tc>
          <w:tcPr>
            <w:tcW w:w="906" w:type="pct"/>
            <w:gridSpan w:val="2"/>
            <w:shd w:val="clear" w:color="auto" w:fill="auto"/>
            <w:noWrap/>
            <w:vAlign w:val="bottom"/>
            <w:hideMark/>
          </w:tcPr>
          <w:p w14:paraId="6A439213"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3D47C848"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Ecotourism</w:t>
            </w:r>
          </w:p>
        </w:tc>
      </w:tr>
      <w:tr w:rsidR="001D6E94" w:rsidRPr="00920FBC" w14:paraId="485766A4" w14:textId="77777777" w:rsidTr="00D46CE8">
        <w:trPr>
          <w:trHeight w:val="284"/>
        </w:trPr>
        <w:tc>
          <w:tcPr>
            <w:tcW w:w="906" w:type="pct"/>
            <w:gridSpan w:val="2"/>
            <w:shd w:val="clear" w:color="auto" w:fill="auto"/>
            <w:vAlign w:val="center"/>
            <w:hideMark/>
          </w:tcPr>
          <w:p w14:paraId="479DB737"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088A9A8A" w14:textId="77777777" w:rsidR="001D6E94" w:rsidRPr="00920FBC" w:rsidRDefault="001D6E94" w:rsidP="00920FBC">
            <w:pPr>
              <w:spacing w:after="0" w:line="240" w:lineRule="auto"/>
              <w:rPr>
                <w:rFonts w:cs="Calibri"/>
                <w:bCs/>
                <w:color w:val="000000"/>
                <w:sz w:val="18"/>
                <w:szCs w:val="18"/>
              </w:rPr>
            </w:pPr>
            <w:r w:rsidRPr="00920FBC">
              <w:rPr>
                <w:rFonts w:cs="Calibri"/>
                <w:bCs/>
                <w:color w:val="000000"/>
                <w:sz w:val="18"/>
                <w:szCs w:val="18"/>
              </w:rPr>
              <w:t>Yok</w:t>
            </w:r>
          </w:p>
        </w:tc>
      </w:tr>
      <w:tr w:rsidR="001D6E94" w:rsidRPr="00920FBC" w14:paraId="787F5126" w14:textId="77777777" w:rsidTr="00D46CE8">
        <w:trPr>
          <w:trHeight w:val="284"/>
        </w:trPr>
        <w:tc>
          <w:tcPr>
            <w:tcW w:w="906" w:type="pct"/>
            <w:gridSpan w:val="2"/>
            <w:shd w:val="clear" w:color="auto" w:fill="auto"/>
            <w:vAlign w:val="center"/>
            <w:hideMark/>
          </w:tcPr>
          <w:p w14:paraId="5C09787E"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72606E95" w14:textId="77777777" w:rsidR="001D6E94" w:rsidRPr="00920FBC" w:rsidRDefault="001D6E94" w:rsidP="00920FBC">
            <w:pPr>
              <w:spacing w:after="0" w:line="240" w:lineRule="auto"/>
              <w:rPr>
                <w:rFonts w:cs="Calibri"/>
                <w:bCs/>
                <w:color w:val="000000"/>
                <w:sz w:val="18"/>
                <w:szCs w:val="18"/>
              </w:rPr>
            </w:pPr>
            <w:r w:rsidRPr="00920FBC">
              <w:rPr>
                <w:rFonts w:cs="Calibri"/>
                <w:bCs/>
                <w:color w:val="000000"/>
                <w:sz w:val="18"/>
                <w:szCs w:val="18"/>
              </w:rPr>
              <w:t>Türkçe</w:t>
            </w:r>
          </w:p>
        </w:tc>
      </w:tr>
      <w:tr w:rsidR="001D6E94" w:rsidRPr="00920FBC" w14:paraId="6B7B4D5D" w14:textId="77777777" w:rsidTr="00D46CE8">
        <w:trPr>
          <w:trHeight w:val="284"/>
        </w:trPr>
        <w:tc>
          <w:tcPr>
            <w:tcW w:w="906" w:type="pct"/>
            <w:gridSpan w:val="2"/>
            <w:shd w:val="clear" w:color="auto" w:fill="auto"/>
            <w:vAlign w:val="center"/>
            <w:hideMark/>
          </w:tcPr>
          <w:p w14:paraId="475904EF"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3D1F0E7B" w14:textId="77777777" w:rsidR="001D6E94" w:rsidRPr="00920FBC" w:rsidRDefault="001D6E94" w:rsidP="00920FBC">
            <w:pPr>
              <w:spacing w:after="0" w:line="240" w:lineRule="auto"/>
              <w:rPr>
                <w:rFonts w:cs="Calibri"/>
                <w:bCs/>
                <w:color w:val="000000"/>
                <w:sz w:val="18"/>
                <w:szCs w:val="18"/>
              </w:rPr>
            </w:pPr>
            <w:r w:rsidRPr="00920FBC">
              <w:rPr>
                <w:rFonts w:cs="Calibri"/>
                <w:color w:val="000000"/>
                <w:sz w:val="18"/>
                <w:szCs w:val="18"/>
              </w:rPr>
              <w:t>Lisans</w:t>
            </w:r>
          </w:p>
        </w:tc>
      </w:tr>
      <w:tr w:rsidR="001D6E94" w:rsidRPr="00920FBC" w14:paraId="0E9FE5BC" w14:textId="77777777" w:rsidTr="00D46CE8">
        <w:trPr>
          <w:trHeight w:val="284"/>
        </w:trPr>
        <w:tc>
          <w:tcPr>
            <w:tcW w:w="906" w:type="pct"/>
            <w:gridSpan w:val="2"/>
            <w:shd w:val="clear" w:color="auto" w:fill="auto"/>
            <w:vAlign w:val="center"/>
            <w:hideMark/>
          </w:tcPr>
          <w:p w14:paraId="7453C9F7"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4D77F933" w14:textId="77777777" w:rsidR="001D6E94" w:rsidRPr="00920FBC" w:rsidRDefault="001D6E94" w:rsidP="00920FBC">
            <w:pPr>
              <w:spacing w:after="0" w:line="240" w:lineRule="auto"/>
              <w:rPr>
                <w:rFonts w:cs="Calibri"/>
                <w:bCs/>
                <w:color w:val="000000"/>
                <w:sz w:val="18"/>
                <w:szCs w:val="18"/>
              </w:rPr>
            </w:pPr>
            <w:r w:rsidRPr="00920FBC">
              <w:rPr>
                <w:rFonts w:cs="Calibri"/>
                <w:color w:val="000000"/>
                <w:sz w:val="18"/>
                <w:szCs w:val="18"/>
              </w:rPr>
              <w:t>Zorunlu</w:t>
            </w:r>
          </w:p>
        </w:tc>
      </w:tr>
      <w:tr w:rsidR="001D6E94" w:rsidRPr="00920FBC" w14:paraId="3BA76788" w14:textId="77777777" w:rsidTr="00D46CE8">
        <w:trPr>
          <w:trHeight w:val="284"/>
        </w:trPr>
        <w:tc>
          <w:tcPr>
            <w:tcW w:w="906" w:type="pct"/>
            <w:gridSpan w:val="2"/>
            <w:shd w:val="clear" w:color="auto" w:fill="auto"/>
            <w:vAlign w:val="center"/>
            <w:hideMark/>
          </w:tcPr>
          <w:p w14:paraId="273D065C"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lastRenderedPageBreak/>
              <w:t>Dersin Koordinatörü</w:t>
            </w:r>
          </w:p>
        </w:tc>
        <w:tc>
          <w:tcPr>
            <w:tcW w:w="4094" w:type="pct"/>
            <w:gridSpan w:val="9"/>
            <w:shd w:val="clear" w:color="auto" w:fill="auto"/>
            <w:vAlign w:val="center"/>
            <w:hideMark/>
          </w:tcPr>
          <w:p w14:paraId="6B29BF93"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Prof. Dr. Musa GENÇ</w:t>
            </w:r>
          </w:p>
        </w:tc>
      </w:tr>
      <w:tr w:rsidR="001D6E94" w:rsidRPr="00920FBC" w14:paraId="42D06418" w14:textId="77777777" w:rsidTr="00D46CE8">
        <w:trPr>
          <w:trHeight w:val="284"/>
        </w:trPr>
        <w:tc>
          <w:tcPr>
            <w:tcW w:w="906" w:type="pct"/>
            <w:gridSpan w:val="2"/>
            <w:shd w:val="clear" w:color="auto" w:fill="auto"/>
            <w:vAlign w:val="center"/>
            <w:hideMark/>
          </w:tcPr>
          <w:p w14:paraId="203BB36F"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2D5F79CC"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Prof. Dr. Musa GENÇ</w:t>
            </w:r>
          </w:p>
        </w:tc>
      </w:tr>
      <w:tr w:rsidR="001D6E94" w:rsidRPr="00920FBC" w14:paraId="46CB20DD" w14:textId="77777777" w:rsidTr="00D46CE8">
        <w:trPr>
          <w:trHeight w:val="284"/>
        </w:trPr>
        <w:tc>
          <w:tcPr>
            <w:tcW w:w="906" w:type="pct"/>
            <w:gridSpan w:val="2"/>
            <w:shd w:val="clear" w:color="auto" w:fill="auto"/>
            <w:vAlign w:val="center"/>
            <w:hideMark/>
          </w:tcPr>
          <w:p w14:paraId="4F9CD684"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4EDE7213" w14:textId="77777777" w:rsidR="001D6E94" w:rsidRPr="00920FBC" w:rsidRDefault="001D6E94" w:rsidP="00920FBC">
            <w:pPr>
              <w:spacing w:after="0" w:line="240" w:lineRule="auto"/>
              <w:rPr>
                <w:rFonts w:cs="Calibri"/>
                <w:bCs/>
                <w:color w:val="000000"/>
                <w:sz w:val="18"/>
                <w:szCs w:val="18"/>
              </w:rPr>
            </w:pPr>
          </w:p>
        </w:tc>
      </w:tr>
      <w:tr w:rsidR="001D6E94" w:rsidRPr="00920FBC" w14:paraId="34987677" w14:textId="77777777" w:rsidTr="00920FBC">
        <w:trPr>
          <w:trHeight w:val="233"/>
        </w:trPr>
        <w:tc>
          <w:tcPr>
            <w:tcW w:w="906" w:type="pct"/>
            <w:gridSpan w:val="2"/>
            <w:shd w:val="clear" w:color="auto" w:fill="auto"/>
            <w:vAlign w:val="center"/>
            <w:hideMark/>
          </w:tcPr>
          <w:p w14:paraId="79B88F94"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3869240A"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shd w:val="clear" w:color="auto" w:fill="FFFFFF"/>
              </w:rPr>
              <w:t>Çağdaş turizm anlayışı olarak ekoturizm ’in ilkelerini, özelliklerini, faydalarını, ekoturizm anlayışı ile deneyimlenen turizm türlerini, Tür</w:t>
            </w:r>
            <w:r w:rsidRPr="00880F9F">
              <w:rPr>
                <w:rFonts w:cs="Calibri"/>
                <w:color w:val="000000"/>
                <w:sz w:val="18"/>
                <w:szCs w:val="18"/>
              </w:rPr>
              <w:t xml:space="preserve">kiye’nin ekoturizm potansiyelini, Dünya’da ve Türkiye’de örnek uygulamaları ve karşılaşılan sorunları öğrenme. </w:t>
            </w:r>
          </w:p>
        </w:tc>
      </w:tr>
      <w:tr w:rsidR="001D6E94" w:rsidRPr="00920FBC" w14:paraId="652E7F4B" w14:textId="77777777" w:rsidTr="00D46CE8">
        <w:trPr>
          <w:trHeight w:val="284"/>
        </w:trPr>
        <w:tc>
          <w:tcPr>
            <w:tcW w:w="906" w:type="pct"/>
            <w:gridSpan w:val="2"/>
            <w:shd w:val="clear" w:color="auto" w:fill="auto"/>
            <w:vAlign w:val="center"/>
            <w:hideMark/>
          </w:tcPr>
          <w:p w14:paraId="58057D1C"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659D78C1" w14:textId="77777777" w:rsidR="001D6E94" w:rsidRPr="00880F9F" w:rsidRDefault="001D6E94" w:rsidP="00880F9F">
            <w:pPr>
              <w:spacing w:after="0" w:line="240" w:lineRule="auto"/>
              <w:rPr>
                <w:rFonts w:cs="Calibri"/>
                <w:color w:val="000000"/>
                <w:sz w:val="18"/>
                <w:szCs w:val="18"/>
              </w:rPr>
            </w:pPr>
            <w:r w:rsidRPr="00880F9F">
              <w:rPr>
                <w:rFonts w:cs="Calibri"/>
                <w:bCs/>
                <w:color w:val="000000"/>
                <w:sz w:val="18"/>
                <w:szCs w:val="18"/>
              </w:rPr>
              <w:t>Temel kavramlar ve tanımları, Değişen turizm anlayışı ve yeni talepler, Ekoturizm anlayışı ve tarihsel gelişimi, Ekoturizmin ilkeleri, özellikleri ve faydaları, Ekoturizm anlayışı ile deneyimlenen turizm türleri, Ekoturizmin güncel sorunları, Ekoturizm endüstrisinin Dünya’daki durumu, Türkiye’nin ekoturizm kaynakları, Türkiye’den örnek ekoturizm uygulamaları.</w:t>
            </w:r>
          </w:p>
        </w:tc>
      </w:tr>
      <w:tr w:rsidR="001D6E94" w:rsidRPr="00920FBC" w14:paraId="100B86CD" w14:textId="77777777" w:rsidTr="00D46CE8">
        <w:trPr>
          <w:trHeight w:val="300"/>
        </w:trPr>
        <w:tc>
          <w:tcPr>
            <w:tcW w:w="5000" w:type="pct"/>
            <w:gridSpan w:val="11"/>
            <w:shd w:val="clear" w:color="auto" w:fill="auto"/>
            <w:noWrap/>
            <w:vAlign w:val="bottom"/>
            <w:hideMark/>
          </w:tcPr>
          <w:p w14:paraId="43D651C3" w14:textId="77777777" w:rsidR="001D6E94" w:rsidRPr="00920FBC" w:rsidRDefault="001D6E94" w:rsidP="00920FBC">
            <w:pPr>
              <w:spacing w:after="0" w:line="240" w:lineRule="auto"/>
              <w:rPr>
                <w:rFonts w:cs="Calibri"/>
                <w:color w:val="000000"/>
                <w:sz w:val="18"/>
                <w:szCs w:val="18"/>
              </w:rPr>
            </w:pPr>
          </w:p>
        </w:tc>
      </w:tr>
      <w:tr w:rsidR="001D6E94" w:rsidRPr="00920FBC" w14:paraId="01128E1C" w14:textId="77777777" w:rsidTr="00D46CE8">
        <w:trPr>
          <w:trHeight w:val="284"/>
        </w:trPr>
        <w:tc>
          <w:tcPr>
            <w:tcW w:w="5000" w:type="pct"/>
            <w:gridSpan w:val="11"/>
            <w:shd w:val="clear" w:color="auto" w:fill="auto"/>
            <w:vAlign w:val="center"/>
            <w:hideMark/>
          </w:tcPr>
          <w:p w14:paraId="253F1B99"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1D6E94" w:rsidRPr="00920FBC" w14:paraId="7DFBD0AA" w14:textId="77777777" w:rsidTr="00D46CE8">
        <w:trPr>
          <w:trHeight w:val="284"/>
        </w:trPr>
        <w:tc>
          <w:tcPr>
            <w:tcW w:w="906" w:type="pct"/>
            <w:gridSpan w:val="2"/>
            <w:shd w:val="clear" w:color="auto" w:fill="auto"/>
            <w:vAlign w:val="center"/>
            <w:hideMark/>
          </w:tcPr>
          <w:p w14:paraId="3FE26D43"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ÖÇ-1</w:t>
            </w:r>
          </w:p>
        </w:tc>
        <w:tc>
          <w:tcPr>
            <w:tcW w:w="4094" w:type="pct"/>
            <w:gridSpan w:val="9"/>
            <w:shd w:val="clear" w:color="auto" w:fill="auto"/>
            <w:vAlign w:val="center"/>
          </w:tcPr>
          <w:p w14:paraId="6C8679CE"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shd w:val="clear" w:color="auto" w:fill="FFFFFF"/>
              </w:rPr>
              <w:t>Ekoturizm kavramlarını bilir ve tanımlar.</w:t>
            </w:r>
          </w:p>
        </w:tc>
      </w:tr>
      <w:tr w:rsidR="001D6E94" w:rsidRPr="00920FBC" w14:paraId="0E23CA54" w14:textId="77777777" w:rsidTr="00D46CE8">
        <w:trPr>
          <w:trHeight w:val="284"/>
        </w:trPr>
        <w:tc>
          <w:tcPr>
            <w:tcW w:w="906" w:type="pct"/>
            <w:gridSpan w:val="2"/>
            <w:shd w:val="clear" w:color="auto" w:fill="auto"/>
            <w:vAlign w:val="center"/>
            <w:hideMark/>
          </w:tcPr>
          <w:p w14:paraId="4080FB46"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ÖÇ-2</w:t>
            </w:r>
          </w:p>
        </w:tc>
        <w:tc>
          <w:tcPr>
            <w:tcW w:w="4094" w:type="pct"/>
            <w:gridSpan w:val="9"/>
            <w:shd w:val="clear" w:color="auto" w:fill="auto"/>
            <w:vAlign w:val="center"/>
          </w:tcPr>
          <w:p w14:paraId="2F348D77"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shd w:val="clear" w:color="auto" w:fill="FFFFFF"/>
              </w:rPr>
              <w:t xml:space="preserve">Ekoturizm anlayışıyla deneyimlenen turizm türlerini bilir ve anlatır. </w:t>
            </w:r>
          </w:p>
        </w:tc>
      </w:tr>
      <w:tr w:rsidR="001D6E94" w:rsidRPr="00920FBC" w14:paraId="2BAC7374" w14:textId="77777777" w:rsidTr="00D46CE8">
        <w:trPr>
          <w:trHeight w:val="284"/>
        </w:trPr>
        <w:tc>
          <w:tcPr>
            <w:tcW w:w="906" w:type="pct"/>
            <w:gridSpan w:val="2"/>
            <w:shd w:val="clear" w:color="auto" w:fill="auto"/>
            <w:vAlign w:val="center"/>
            <w:hideMark/>
          </w:tcPr>
          <w:p w14:paraId="0E159F8F"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ÖÇ-3</w:t>
            </w:r>
          </w:p>
        </w:tc>
        <w:tc>
          <w:tcPr>
            <w:tcW w:w="4094" w:type="pct"/>
            <w:gridSpan w:val="9"/>
            <w:shd w:val="clear" w:color="auto" w:fill="auto"/>
            <w:vAlign w:val="center"/>
          </w:tcPr>
          <w:p w14:paraId="6E96D669"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shd w:val="clear" w:color="auto" w:fill="FFFFFF"/>
              </w:rPr>
              <w:t>Ekoturizmin ilkelerini, özelliklerini ve faydalarını bilir ve anlatır.</w:t>
            </w:r>
          </w:p>
        </w:tc>
      </w:tr>
      <w:tr w:rsidR="001D6E94" w:rsidRPr="00920FBC" w14:paraId="3255BE93" w14:textId="77777777" w:rsidTr="00D46CE8">
        <w:trPr>
          <w:trHeight w:val="284"/>
        </w:trPr>
        <w:tc>
          <w:tcPr>
            <w:tcW w:w="906" w:type="pct"/>
            <w:gridSpan w:val="2"/>
            <w:shd w:val="clear" w:color="auto" w:fill="auto"/>
            <w:vAlign w:val="center"/>
          </w:tcPr>
          <w:p w14:paraId="11D605FB"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ÖÇ-4</w:t>
            </w:r>
          </w:p>
        </w:tc>
        <w:tc>
          <w:tcPr>
            <w:tcW w:w="4094" w:type="pct"/>
            <w:gridSpan w:val="9"/>
            <w:shd w:val="clear" w:color="auto" w:fill="auto"/>
            <w:vAlign w:val="center"/>
          </w:tcPr>
          <w:p w14:paraId="5AB023AE"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shd w:val="clear" w:color="auto" w:fill="FFFFFF"/>
              </w:rPr>
              <w:t>Ekoturizmin endüstrisinin sosyal ve sektörel yapısı hakkında bilgilidir.</w:t>
            </w:r>
          </w:p>
        </w:tc>
      </w:tr>
      <w:tr w:rsidR="001D6E94" w:rsidRPr="00920FBC" w14:paraId="1C417FA3" w14:textId="77777777" w:rsidTr="00D46CE8">
        <w:trPr>
          <w:trHeight w:val="284"/>
        </w:trPr>
        <w:tc>
          <w:tcPr>
            <w:tcW w:w="906" w:type="pct"/>
            <w:gridSpan w:val="2"/>
            <w:shd w:val="clear" w:color="auto" w:fill="auto"/>
            <w:vAlign w:val="center"/>
          </w:tcPr>
          <w:p w14:paraId="1E7CEA9E"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ÖÇ-5</w:t>
            </w:r>
          </w:p>
        </w:tc>
        <w:tc>
          <w:tcPr>
            <w:tcW w:w="4094" w:type="pct"/>
            <w:gridSpan w:val="9"/>
            <w:shd w:val="clear" w:color="auto" w:fill="auto"/>
            <w:vAlign w:val="center"/>
          </w:tcPr>
          <w:p w14:paraId="39416160"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shd w:val="clear" w:color="auto" w:fill="FFFFFF"/>
              </w:rPr>
              <w:t>Dünyada ve Türkiye'de ekoturizm uygulamaları konusunda bilgilidir.</w:t>
            </w:r>
          </w:p>
        </w:tc>
      </w:tr>
      <w:tr w:rsidR="001D6E94" w:rsidRPr="00920FBC" w14:paraId="465CE5EB" w14:textId="77777777" w:rsidTr="00D46CE8">
        <w:trPr>
          <w:trHeight w:val="347"/>
        </w:trPr>
        <w:tc>
          <w:tcPr>
            <w:tcW w:w="5000" w:type="pct"/>
            <w:gridSpan w:val="11"/>
            <w:shd w:val="clear" w:color="auto" w:fill="auto"/>
            <w:noWrap/>
            <w:vAlign w:val="bottom"/>
            <w:hideMark/>
          </w:tcPr>
          <w:p w14:paraId="17CA48F0" w14:textId="77777777" w:rsidR="001D6E94" w:rsidRPr="00920FBC" w:rsidRDefault="001D6E94" w:rsidP="00920FBC">
            <w:pPr>
              <w:spacing w:after="0" w:line="240" w:lineRule="auto"/>
              <w:rPr>
                <w:rFonts w:cs="Calibri"/>
                <w:color w:val="000000"/>
                <w:sz w:val="18"/>
                <w:szCs w:val="18"/>
              </w:rPr>
            </w:pPr>
          </w:p>
        </w:tc>
      </w:tr>
      <w:tr w:rsidR="001D6E94" w:rsidRPr="00920FBC" w14:paraId="244CAD2F" w14:textId="77777777" w:rsidTr="00D46CE8">
        <w:trPr>
          <w:trHeight w:val="284"/>
        </w:trPr>
        <w:tc>
          <w:tcPr>
            <w:tcW w:w="906" w:type="pct"/>
            <w:gridSpan w:val="2"/>
            <w:shd w:val="clear" w:color="auto" w:fill="auto"/>
            <w:vAlign w:val="center"/>
            <w:hideMark/>
          </w:tcPr>
          <w:p w14:paraId="74ED5431"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4FC3C440"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1D6E94" w:rsidRPr="00920FBC" w14:paraId="76CD42F2" w14:textId="77777777" w:rsidTr="00D46CE8">
        <w:trPr>
          <w:trHeight w:val="284"/>
        </w:trPr>
        <w:tc>
          <w:tcPr>
            <w:tcW w:w="906" w:type="pct"/>
            <w:gridSpan w:val="2"/>
            <w:shd w:val="clear" w:color="auto" w:fill="auto"/>
            <w:vAlign w:val="center"/>
            <w:hideMark/>
          </w:tcPr>
          <w:p w14:paraId="2C9CA710"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10C1D321"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1D6E94" w:rsidRPr="00920FBC" w14:paraId="5953E944" w14:textId="77777777" w:rsidTr="00D46CE8">
        <w:trPr>
          <w:trHeight w:val="261"/>
        </w:trPr>
        <w:tc>
          <w:tcPr>
            <w:tcW w:w="5000" w:type="pct"/>
            <w:gridSpan w:val="11"/>
            <w:shd w:val="clear" w:color="auto" w:fill="auto"/>
            <w:noWrap/>
            <w:vAlign w:val="bottom"/>
            <w:hideMark/>
          </w:tcPr>
          <w:p w14:paraId="3B8E3354" w14:textId="77777777" w:rsidR="001D6E94" w:rsidRPr="00920FBC" w:rsidRDefault="001D6E94" w:rsidP="00920FBC">
            <w:pPr>
              <w:spacing w:after="0" w:line="240" w:lineRule="auto"/>
              <w:rPr>
                <w:rFonts w:cs="Calibri"/>
                <w:color w:val="000000"/>
                <w:sz w:val="18"/>
                <w:szCs w:val="18"/>
              </w:rPr>
            </w:pPr>
          </w:p>
        </w:tc>
      </w:tr>
      <w:tr w:rsidR="001D6E94" w:rsidRPr="00920FBC" w14:paraId="4E8F2EE1" w14:textId="77777777" w:rsidTr="00D46CE8">
        <w:trPr>
          <w:trHeight w:val="284"/>
        </w:trPr>
        <w:tc>
          <w:tcPr>
            <w:tcW w:w="5000" w:type="pct"/>
            <w:gridSpan w:val="11"/>
            <w:shd w:val="clear" w:color="auto" w:fill="auto"/>
            <w:vAlign w:val="center"/>
            <w:hideMark/>
          </w:tcPr>
          <w:p w14:paraId="0328C80C"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1D6E94" w:rsidRPr="00920FBC" w14:paraId="7F7AFF86" w14:textId="77777777" w:rsidTr="00D46CE8">
        <w:trPr>
          <w:trHeight w:val="284"/>
        </w:trPr>
        <w:tc>
          <w:tcPr>
            <w:tcW w:w="759" w:type="pct"/>
            <w:shd w:val="clear" w:color="auto" w:fill="auto"/>
            <w:vAlign w:val="center"/>
            <w:hideMark/>
          </w:tcPr>
          <w:p w14:paraId="66064242"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1928CAA0" w14:textId="77777777" w:rsidR="001D6E94" w:rsidRPr="00920FBC" w:rsidRDefault="001D6E94"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4CF21E23"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1D6E94" w:rsidRPr="00920FBC" w14:paraId="5D5A9C50" w14:textId="77777777" w:rsidTr="00880F9F">
        <w:trPr>
          <w:trHeight w:val="284"/>
        </w:trPr>
        <w:tc>
          <w:tcPr>
            <w:tcW w:w="759" w:type="pct"/>
            <w:shd w:val="clear" w:color="auto" w:fill="auto"/>
            <w:vAlign w:val="center"/>
            <w:hideMark/>
          </w:tcPr>
          <w:p w14:paraId="2CA9BD94"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vAlign w:val="center"/>
          </w:tcPr>
          <w:p w14:paraId="06DAA106" w14:textId="77777777" w:rsidR="001D6E94" w:rsidRPr="00880F9F" w:rsidRDefault="001D6E94" w:rsidP="00880F9F">
            <w:pPr>
              <w:spacing w:after="0" w:line="240" w:lineRule="auto"/>
              <w:rPr>
                <w:rFonts w:cs="Calibri"/>
                <w:color w:val="000000"/>
                <w:sz w:val="18"/>
                <w:szCs w:val="18"/>
              </w:rPr>
            </w:pPr>
            <w:r w:rsidRPr="00880F9F">
              <w:rPr>
                <w:rFonts w:cs="Calibri"/>
                <w:sz w:val="18"/>
                <w:szCs w:val="18"/>
                <w:lang w:val="en-GB" w:eastAsia="en-GB"/>
              </w:rPr>
              <w:t xml:space="preserve">Temel kavramlar ve tanımları: Ekoloji, iklim elemanları, toprak elemanları, biyolojik çevre elemanları </w:t>
            </w:r>
          </w:p>
        </w:tc>
        <w:tc>
          <w:tcPr>
            <w:tcW w:w="1267" w:type="pct"/>
            <w:gridSpan w:val="2"/>
            <w:shd w:val="clear" w:color="auto" w:fill="auto"/>
            <w:vAlign w:val="center"/>
            <w:hideMark/>
          </w:tcPr>
          <w:p w14:paraId="0C6016E2"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4A59F720" w14:textId="77777777" w:rsidTr="00880F9F">
        <w:trPr>
          <w:trHeight w:val="284"/>
        </w:trPr>
        <w:tc>
          <w:tcPr>
            <w:tcW w:w="759" w:type="pct"/>
            <w:shd w:val="clear" w:color="auto" w:fill="auto"/>
            <w:vAlign w:val="center"/>
            <w:hideMark/>
          </w:tcPr>
          <w:p w14:paraId="782B9C73"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vAlign w:val="center"/>
          </w:tcPr>
          <w:p w14:paraId="3C1DDD7E" w14:textId="77777777" w:rsidR="001D6E94" w:rsidRPr="00880F9F" w:rsidRDefault="001D6E94" w:rsidP="00880F9F">
            <w:pPr>
              <w:spacing w:after="0" w:line="240" w:lineRule="auto"/>
              <w:rPr>
                <w:rFonts w:cs="Calibri"/>
                <w:sz w:val="18"/>
                <w:szCs w:val="18"/>
              </w:rPr>
            </w:pPr>
            <w:r w:rsidRPr="00880F9F">
              <w:rPr>
                <w:rFonts w:cs="Calibri"/>
                <w:sz w:val="18"/>
                <w:szCs w:val="18"/>
                <w:lang w:val="en-GB" w:eastAsia="en-GB"/>
              </w:rPr>
              <w:t>Temel kavramlar ve tanımları: Ekosistem, ekosistem oluşumunda etkili öğeler, ekosistem çeşitleri, Dünya’da ve Türkiye’de bulunan ekosistemler</w:t>
            </w:r>
          </w:p>
        </w:tc>
        <w:tc>
          <w:tcPr>
            <w:tcW w:w="1267" w:type="pct"/>
            <w:gridSpan w:val="2"/>
            <w:shd w:val="clear" w:color="auto" w:fill="auto"/>
            <w:vAlign w:val="center"/>
            <w:hideMark/>
          </w:tcPr>
          <w:p w14:paraId="60C6EC09"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59AECD0A" w14:textId="77777777" w:rsidTr="00880F9F">
        <w:trPr>
          <w:trHeight w:val="284"/>
        </w:trPr>
        <w:tc>
          <w:tcPr>
            <w:tcW w:w="759" w:type="pct"/>
            <w:shd w:val="clear" w:color="auto" w:fill="auto"/>
            <w:vAlign w:val="center"/>
            <w:hideMark/>
          </w:tcPr>
          <w:p w14:paraId="786A6901"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vAlign w:val="center"/>
          </w:tcPr>
          <w:p w14:paraId="254B3829" w14:textId="77777777" w:rsidR="001D6E94" w:rsidRPr="00880F9F" w:rsidRDefault="001D6E94" w:rsidP="00880F9F">
            <w:pPr>
              <w:spacing w:after="0" w:line="240" w:lineRule="auto"/>
              <w:rPr>
                <w:rFonts w:cs="Calibri"/>
                <w:sz w:val="18"/>
                <w:szCs w:val="18"/>
              </w:rPr>
            </w:pPr>
            <w:r w:rsidRPr="00880F9F">
              <w:rPr>
                <w:rFonts w:cs="Calibri"/>
                <w:sz w:val="18"/>
                <w:szCs w:val="18"/>
                <w:lang w:val="en-GB" w:eastAsia="en-GB"/>
              </w:rPr>
              <w:t>Temel kavramlar ve tanımları: Yaşam bölgeleri (biyomlar) ve oluşumlarında etkili öğeler,  Dünya’da ve Türkiye’de bulunan yaşam bölgeleri</w:t>
            </w:r>
          </w:p>
        </w:tc>
        <w:tc>
          <w:tcPr>
            <w:tcW w:w="1267" w:type="pct"/>
            <w:gridSpan w:val="2"/>
            <w:shd w:val="clear" w:color="auto" w:fill="auto"/>
            <w:vAlign w:val="center"/>
            <w:hideMark/>
          </w:tcPr>
          <w:p w14:paraId="51B64CD8"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45E9D17A" w14:textId="77777777" w:rsidTr="00880F9F">
        <w:trPr>
          <w:trHeight w:val="299"/>
        </w:trPr>
        <w:tc>
          <w:tcPr>
            <w:tcW w:w="759" w:type="pct"/>
            <w:shd w:val="clear" w:color="auto" w:fill="auto"/>
            <w:vAlign w:val="center"/>
            <w:hideMark/>
          </w:tcPr>
          <w:p w14:paraId="21FCD8EB"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vAlign w:val="center"/>
          </w:tcPr>
          <w:p w14:paraId="7C1A7281"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Pratik ekoloji ve ekosistem bilgileri</w:t>
            </w:r>
          </w:p>
        </w:tc>
        <w:tc>
          <w:tcPr>
            <w:tcW w:w="1267" w:type="pct"/>
            <w:gridSpan w:val="2"/>
            <w:shd w:val="clear" w:color="auto" w:fill="auto"/>
            <w:vAlign w:val="center"/>
            <w:hideMark/>
          </w:tcPr>
          <w:p w14:paraId="1DA7B57A"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0405B717" w14:textId="77777777" w:rsidTr="00880F9F">
        <w:trPr>
          <w:trHeight w:val="284"/>
        </w:trPr>
        <w:tc>
          <w:tcPr>
            <w:tcW w:w="759" w:type="pct"/>
            <w:shd w:val="clear" w:color="auto" w:fill="auto"/>
            <w:vAlign w:val="center"/>
            <w:hideMark/>
          </w:tcPr>
          <w:p w14:paraId="36160C17"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vAlign w:val="center"/>
          </w:tcPr>
          <w:p w14:paraId="06DA8EDF" w14:textId="77777777" w:rsidR="001D6E94" w:rsidRPr="00880F9F" w:rsidRDefault="001D6E94" w:rsidP="00880F9F">
            <w:pPr>
              <w:spacing w:after="0" w:line="240" w:lineRule="auto"/>
              <w:rPr>
                <w:rFonts w:cs="Calibri"/>
                <w:color w:val="000000"/>
                <w:sz w:val="18"/>
                <w:szCs w:val="18"/>
              </w:rPr>
            </w:pPr>
            <w:r w:rsidRPr="00880F9F">
              <w:rPr>
                <w:rFonts w:cs="Calibri"/>
                <w:sz w:val="18"/>
                <w:szCs w:val="18"/>
                <w:lang w:val="en-GB" w:eastAsia="en-GB"/>
              </w:rPr>
              <w:t xml:space="preserve">Temel kavramlar ve tanımları: Turizm, turist, kitle turizmi, </w:t>
            </w:r>
            <w:r w:rsidRPr="00880F9F">
              <w:rPr>
                <w:rFonts w:cs="Calibri"/>
                <w:color w:val="000000"/>
                <w:sz w:val="18"/>
                <w:szCs w:val="18"/>
              </w:rPr>
              <w:t> sürdürülebilir turizm, alternatif turizm, ekoturizm, ekoturist, özel ilgi turizmi</w:t>
            </w:r>
          </w:p>
        </w:tc>
        <w:tc>
          <w:tcPr>
            <w:tcW w:w="1267" w:type="pct"/>
            <w:gridSpan w:val="2"/>
            <w:shd w:val="clear" w:color="auto" w:fill="auto"/>
            <w:vAlign w:val="center"/>
            <w:hideMark/>
          </w:tcPr>
          <w:p w14:paraId="09A7C38D"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386A60EC" w14:textId="77777777" w:rsidTr="00880F9F">
        <w:trPr>
          <w:trHeight w:val="284"/>
        </w:trPr>
        <w:tc>
          <w:tcPr>
            <w:tcW w:w="759" w:type="pct"/>
            <w:shd w:val="clear" w:color="auto" w:fill="auto"/>
            <w:vAlign w:val="center"/>
            <w:hideMark/>
          </w:tcPr>
          <w:p w14:paraId="6A4DB00A"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vAlign w:val="center"/>
          </w:tcPr>
          <w:p w14:paraId="416762CC"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lang w:val="en-GB" w:eastAsia="en-GB"/>
              </w:rPr>
              <w:t>Ekoturizm anlayışı, tarihi gelişimi, ilkeleri ve özellikleri</w:t>
            </w:r>
          </w:p>
        </w:tc>
        <w:tc>
          <w:tcPr>
            <w:tcW w:w="1267" w:type="pct"/>
            <w:gridSpan w:val="2"/>
            <w:shd w:val="clear" w:color="auto" w:fill="auto"/>
            <w:vAlign w:val="center"/>
            <w:hideMark/>
          </w:tcPr>
          <w:p w14:paraId="36460CEB"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13DE3946" w14:textId="77777777" w:rsidTr="00880F9F">
        <w:trPr>
          <w:trHeight w:val="284"/>
        </w:trPr>
        <w:tc>
          <w:tcPr>
            <w:tcW w:w="759" w:type="pct"/>
            <w:shd w:val="clear" w:color="auto" w:fill="auto"/>
            <w:vAlign w:val="center"/>
            <w:hideMark/>
          </w:tcPr>
          <w:p w14:paraId="6415177F"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vAlign w:val="center"/>
          </w:tcPr>
          <w:p w14:paraId="18335435"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Ekoturizmin çok yönlü faydaları</w:t>
            </w:r>
          </w:p>
        </w:tc>
        <w:tc>
          <w:tcPr>
            <w:tcW w:w="1267" w:type="pct"/>
            <w:gridSpan w:val="2"/>
            <w:shd w:val="clear" w:color="auto" w:fill="auto"/>
            <w:vAlign w:val="center"/>
            <w:hideMark/>
          </w:tcPr>
          <w:p w14:paraId="04322C68"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1B61CC8B" w14:textId="77777777" w:rsidTr="00880F9F">
        <w:trPr>
          <w:trHeight w:val="284"/>
        </w:trPr>
        <w:tc>
          <w:tcPr>
            <w:tcW w:w="759" w:type="pct"/>
            <w:shd w:val="clear" w:color="auto" w:fill="auto"/>
            <w:vAlign w:val="center"/>
          </w:tcPr>
          <w:p w14:paraId="4F47DB57"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vAlign w:val="center"/>
          </w:tcPr>
          <w:p w14:paraId="12B67931"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7D540571"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5272B37B" w14:textId="77777777" w:rsidTr="00880F9F">
        <w:trPr>
          <w:trHeight w:val="284"/>
        </w:trPr>
        <w:tc>
          <w:tcPr>
            <w:tcW w:w="759" w:type="pct"/>
            <w:shd w:val="clear" w:color="auto" w:fill="auto"/>
            <w:vAlign w:val="center"/>
            <w:hideMark/>
          </w:tcPr>
          <w:p w14:paraId="11F0BA27"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vAlign w:val="center"/>
          </w:tcPr>
          <w:p w14:paraId="5B2232D9"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4A059004"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3CE76912" w14:textId="77777777" w:rsidTr="00880F9F">
        <w:trPr>
          <w:trHeight w:val="284"/>
        </w:trPr>
        <w:tc>
          <w:tcPr>
            <w:tcW w:w="759" w:type="pct"/>
            <w:shd w:val="clear" w:color="auto" w:fill="auto"/>
            <w:vAlign w:val="center"/>
            <w:hideMark/>
          </w:tcPr>
          <w:p w14:paraId="155C6135"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vAlign w:val="center"/>
          </w:tcPr>
          <w:p w14:paraId="1409FAD5"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5DE88948"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 </w:t>
            </w:r>
          </w:p>
        </w:tc>
      </w:tr>
      <w:tr w:rsidR="001D6E94" w:rsidRPr="00920FBC" w14:paraId="02807741" w14:textId="77777777" w:rsidTr="00880F9F">
        <w:trPr>
          <w:trHeight w:val="284"/>
        </w:trPr>
        <w:tc>
          <w:tcPr>
            <w:tcW w:w="759" w:type="pct"/>
            <w:shd w:val="clear" w:color="auto" w:fill="auto"/>
            <w:vAlign w:val="center"/>
            <w:hideMark/>
          </w:tcPr>
          <w:p w14:paraId="14B6B02F"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vAlign w:val="center"/>
          </w:tcPr>
          <w:p w14:paraId="3F91A9FB"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5232D0C8"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79A152E3" w14:textId="77777777" w:rsidTr="00880F9F">
        <w:trPr>
          <w:trHeight w:val="284"/>
        </w:trPr>
        <w:tc>
          <w:tcPr>
            <w:tcW w:w="759" w:type="pct"/>
            <w:shd w:val="clear" w:color="auto" w:fill="auto"/>
            <w:vAlign w:val="center"/>
            <w:hideMark/>
          </w:tcPr>
          <w:p w14:paraId="156BAFFD"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vAlign w:val="center"/>
          </w:tcPr>
          <w:p w14:paraId="5F4B394E"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lang w:val="en-GB" w:eastAsia="en-GB"/>
              </w:rPr>
              <w:t>Dünya’da ekoturizm endüstrisinin durumu ve örnek ekoturizm uygulamaları</w:t>
            </w:r>
          </w:p>
        </w:tc>
        <w:tc>
          <w:tcPr>
            <w:tcW w:w="1267" w:type="pct"/>
            <w:gridSpan w:val="2"/>
            <w:shd w:val="clear" w:color="auto" w:fill="auto"/>
            <w:vAlign w:val="center"/>
          </w:tcPr>
          <w:p w14:paraId="63E23F3F"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7EBE9459" w14:textId="77777777" w:rsidTr="00880F9F">
        <w:trPr>
          <w:trHeight w:val="284"/>
        </w:trPr>
        <w:tc>
          <w:tcPr>
            <w:tcW w:w="759" w:type="pct"/>
            <w:shd w:val="clear" w:color="auto" w:fill="auto"/>
            <w:vAlign w:val="center"/>
            <w:hideMark/>
          </w:tcPr>
          <w:p w14:paraId="3CF5CA19"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vAlign w:val="center"/>
          </w:tcPr>
          <w:p w14:paraId="3C56EFD5" w14:textId="77777777" w:rsidR="001D6E94" w:rsidRPr="00880F9F" w:rsidRDefault="001D6E94" w:rsidP="00880F9F">
            <w:pPr>
              <w:spacing w:before="100" w:beforeAutospacing="1" w:after="0" w:line="240" w:lineRule="auto"/>
              <w:rPr>
                <w:rFonts w:cs="Calibri"/>
                <w:color w:val="000000"/>
                <w:sz w:val="18"/>
                <w:szCs w:val="18"/>
              </w:rPr>
            </w:pPr>
            <w:r w:rsidRPr="00880F9F">
              <w:rPr>
                <w:rFonts w:cs="Calibri"/>
                <w:color w:val="000000"/>
                <w:sz w:val="18"/>
                <w:szCs w:val="18"/>
                <w:lang w:val="en-GB" w:eastAsia="en-GB"/>
              </w:rPr>
              <w:t>Türkiye’de ekoturizm kaynakları ve örnek uygulamalar</w:t>
            </w:r>
          </w:p>
        </w:tc>
        <w:tc>
          <w:tcPr>
            <w:tcW w:w="1267" w:type="pct"/>
            <w:gridSpan w:val="2"/>
            <w:shd w:val="clear" w:color="auto" w:fill="auto"/>
            <w:vAlign w:val="center"/>
          </w:tcPr>
          <w:p w14:paraId="6E3B948B"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7263CC65" w14:textId="77777777" w:rsidTr="00880F9F">
        <w:trPr>
          <w:trHeight w:val="284"/>
        </w:trPr>
        <w:tc>
          <w:tcPr>
            <w:tcW w:w="759" w:type="pct"/>
            <w:shd w:val="clear" w:color="auto" w:fill="auto"/>
            <w:vAlign w:val="center"/>
            <w:hideMark/>
          </w:tcPr>
          <w:p w14:paraId="704E2446"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vAlign w:val="center"/>
          </w:tcPr>
          <w:p w14:paraId="00D27AB5" w14:textId="77777777" w:rsidR="001D6E94" w:rsidRPr="00880F9F" w:rsidRDefault="001D6E94" w:rsidP="00880F9F">
            <w:pPr>
              <w:spacing w:after="0" w:line="240" w:lineRule="auto"/>
              <w:rPr>
                <w:rFonts w:cs="Calibri"/>
                <w:color w:val="000000"/>
                <w:sz w:val="18"/>
                <w:szCs w:val="18"/>
              </w:rPr>
            </w:pPr>
            <w:r w:rsidRPr="00880F9F">
              <w:rPr>
                <w:rFonts w:cs="Calibri"/>
                <w:color w:val="000000"/>
                <w:sz w:val="18"/>
                <w:szCs w:val="18"/>
              </w:rPr>
              <w:t>Ekoturizmin güncel sorunları</w:t>
            </w:r>
          </w:p>
        </w:tc>
        <w:tc>
          <w:tcPr>
            <w:tcW w:w="1267" w:type="pct"/>
            <w:gridSpan w:val="2"/>
            <w:shd w:val="clear" w:color="auto" w:fill="auto"/>
            <w:vAlign w:val="center"/>
          </w:tcPr>
          <w:p w14:paraId="25BA2D2D" w14:textId="77777777" w:rsidR="001D6E94" w:rsidRPr="00920FBC" w:rsidRDefault="001D6E94"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52D97F81" w14:textId="77777777" w:rsidTr="00920FBC">
        <w:trPr>
          <w:trHeight w:val="219"/>
        </w:trPr>
        <w:tc>
          <w:tcPr>
            <w:tcW w:w="5000" w:type="pct"/>
            <w:gridSpan w:val="11"/>
            <w:shd w:val="clear" w:color="auto" w:fill="auto"/>
            <w:noWrap/>
            <w:vAlign w:val="bottom"/>
            <w:hideMark/>
          </w:tcPr>
          <w:p w14:paraId="79A53B1B" w14:textId="77777777" w:rsidR="001D6E94" w:rsidRPr="00920FBC" w:rsidRDefault="001D6E94" w:rsidP="00920FBC">
            <w:pPr>
              <w:spacing w:after="0" w:line="240" w:lineRule="auto"/>
              <w:rPr>
                <w:rFonts w:cs="Calibri"/>
                <w:color w:val="000000"/>
                <w:sz w:val="18"/>
                <w:szCs w:val="18"/>
              </w:rPr>
            </w:pPr>
          </w:p>
        </w:tc>
      </w:tr>
      <w:tr w:rsidR="001D6E94" w:rsidRPr="00920FBC" w14:paraId="21280A8B" w14:textId="77777777" w:rsidTr="00D46CE8">
        <w:trPr>
          <w:trHeight w:val="284"/>
        </w:trPr>
        <w:tc>
          <w:tcPr>
            <w:tcW w:w="5000" w:type="pct"/>
            <w:gridSpan w:val="11"/>
            <w:shd w:val="clear" w:color="auto" w:fill="auto"/>
            <w:vAlign w:val="center"/>
            <w:hideMark/>
          </w:tcPr>
          <w:p w14:paraId="7CFD6C13"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1D6E94" w:rsidRPr="00920FBC" w14:paraId="01386453" w14:textId="77777777" w:rsidTr="00D46CE8">
        <w:trPr>
          <w:trHeight w:val="284"/>
        </w:trPr>
        <w:tc>
          <w:tcPr>
            <w:tcW w:w="906" w:type="pct"/>
            <w:gridSpan w:val="2"/>
            <w:shd w:val="clear" w:color="auto" w:fill="auto"/>
            <w:vAlign w:val="center"/>
            <w:hideMark/>
          </w:tcPr>
          <w:p w14:paraId="182930DE"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7F447B3A" w14:textId="77777777" w:rsidR="001D6E94" w:rsidRPr="00880F9F" w:rsidRDefault="001D6E94" w:rsidP="00880F9F">
            <w:pPr>
              <w:spacing w:after="0"/>
              <w:rPr>
                <w:rFonts w:cs="Calibri"/>
                <w:color w:val="000000"/>
                <w:sz w:val="18"/>
                <w:szCs w:val="18"/>
              </w:rPr>
            </w:pPr>
            <w:r w:rsidRPr="00880F9F">
              <w:rPr>
                <w:rFonts w:cs="Calibri"/>
                <w:color w:val="000000"/>
                <w:sz w:val="18"/>
                <w:szCs w:val="18"/>
              </w:rPr>
              <w:t xml:space="preserve">Prof. Dr. Musa GENÇ’in hazırladığı ders sunusu  </w:t>
            </w:r>
          </w:p>
        </w:tc>
      </w:tr>
      <w:tr w:rsidR="001D6E94" w:rsidRPr="00920FBC" w14:paraId="298F2D59" w14:textId="77777777" w:rsidTr="00D46CE8">
        <w:trPr>
          <w:trHeight w:val="284"/>
        </w:trPr>
        <w:tc>
          <w:tcPr>
            <w:tcW w:w="906" w:type="pct"/>
            <w:gridSpan w:val="2"/>
            <w:shd w:val="clear" w:color="auto" w:fill="auto"/>
            <w:vAlign w:val="center"/>
            <w:hideMark/>
          </w:tcPr>
          <w:p w14:paraId="6B6D6831" w14:textId="77777777" w:rsidR="001D6E94" w:rsidRPr="00920FBC" w:rsidRDefault="001D6E94" w:rsidP="00880F9F">
            <w:pPr>
              <w:spacing w:after="0" w:line="240" w:lineRule="auto"/>
              <w:rPr>
                <w:rFonts w:cs="Calibri"/>
                <w:b/>
                <w:bCs/>
                <w:color w:val="000000"/>
                <w:sz w:val="18"/>
                <w:szCs w:val="18"/>
              </w:rPr>
            </w:pPr>
            <w:r w:rsidRPr="00920FBC">
              <w:rPr>
                <w:rFonts w:cs="Calibri"/>
                <w:b/>
                <w:bCs/>
                <w:color w:val="000000"/>
                <w:sz w:val="18"/>
                <w:szCs w:val="18"/>
              </w:rPr>
              <w:lastRenderedPageBreak/>
              <w:t>Diğer Kaynaklar</w:t>
            </w:r>
          </w:p>
        </w:tc>
        <w:tc>
          <w:tcPr>
            <w:tcW w:w="4094" w:type="pct"/>
            <w:gridSpan w:val="9"/>
            <w:shd w:val="clear" w:color="auto" w:fill="auto"/>
            <w:vAlign w:val="center"/>
          </w:tcPr>
          <w:p w14:paraId="5F4307CD" w14:textId="77777777" w:rsidR="001D6E94" w:rsidRPr="00880F9F" w:rsidRDefault="001D6E94" w:rsidP="00880F9F">
            <w:pPr>
              <w:spacing w:after="0"/>
              <w:rPr>
                <w:rFonts w:cs="Calibri"/>
                <w:color w:val="000000"/>
                <w:sz w:val="18"/>
                <w:szCs w:val="18"/>
              </w:rPr>
            </w:pPr>
            <w:r w:rsidRPr="00880F9F">
              <w:rPr>
                <w:rFonts w:cs="Calibri"/>
                <w:sz w:val="18"/>
                <w:szCs w:val="18"/>
              </w:rPr>
              <w:t xml:space="preserve">Demir, C. ve Çevirgen, A. (2006). </w:t>
            </w:r>
            <w:r w:rsidRPr="00880F9F">
              <w:rPr>
                <w:rFonts w:cs="Calibri"/>
                <w:i/>
                <w:sz w:val="18"/>
                <w:szCs w:val="18"/>
              </w:rPr>
              <w:t>Ekoturizm Yönetimi</w:t>
            </w:r>
            <w:r w:rsidRPr="00880F9F">
              <w:rPr>
                <w:rFonts w:cs="Calibri"/>
                <w:sz w:val="18"/>
                <w:szCs w:val="18"/>
              </w:rPr>
              <w:t>. Ankara: Nobel Akademik Yayıncılık</w:t>
            </w:r>
          </w:p>
        </w:tc>
      </w:tr>
      <w:tr w:rsidR="001D6E94" w:rsidRPr="00920FBC" w14:paraId="3D63254A" w14:textId="77777777" w:rsidTr="00D46CE8">
        <w:trPr>
          <w:trHeight w:val="251"/>
        </w:trPr>
        <w:tc>
          <w:tcPr>
            <w:tcW w:w="5000" w:type="pct"/>
            <w:gridSpan w:val="11"/>
            <w:shd w:val="clear" w:color="auto" w:fill="auto"/>
            <w:noWrap/>
            <w:vAlign w:val="bottom"/>
            <w:hideMark/>
          </w:tcPr>
          <w:p w14:paraId="74CB7C0E" w14:textId="77777777" w:rsidR="001D6E94" w:rsidRPr="00920FBC" w:rsidRDefault="001D6E94" w:rsidP="00920FBC">
            <w:pPr>
              <w:spacing w:after="0" w:line="240" w:lineRule="auto"/>
              <w:rPr>
                <w:rFonts w:cs="Calibri"/>
                <w:color w:val="000000"/>
                <w:sz w:val="18"/>
                <w:szCs w:val="18"/>
              </w:rPr>
            </w:pPr>
          </w:p>
        </w:tc>
      </w:tr>
      <w:tr w:rsidR="001D6E94" w:rsidRPr="00920FBC" w14:paraId="7F6D55D8" w14:textId="77777777" w:rsidTr="00D46CE8">
        <w:trPr>
          <w:trHeight w:val="284"/>
        </w:trPr>
        <w:tc>
          <w:tcPr>
            <w:tcW w:w="5000" w:type="pct"/>
            <w:gridSpan w:val="11"/>
            <w:shd w:val="clear" w:color="auto" w:fill="auto"/>
            <w:vAlign w:val="center"/>
            <w:hideMark/>
          </w:tcPr>
          <w:p w14:paraId="1F9A59A2" w14:textId="77777777" w:rsidR="001D6E94" w:rsidRPr="00920FBC" w:rsidRDefault="001D6E94" w:rsidP="00920FBC">
            <w:pPr>
              <w:spacing w:after="0"/>
              <w:rPr>
                <w:rFonts w:cs="Calibri"/>
                <w:b/>
                <w:sz w:val="18"/>
                <w:szCs w:val="18"/>
              </w:rPr>
            </w:pPr>
            <w:r w:rsidRPr="00920FBC">
              <w:rPr>
                <w:rFonts w:cs="Calibri"/>
                <w:b/>
                <w:sz w:val="18"/>
                <w:szCs w:val="18"/>
              </w:rPr>
              <w:t>DEĞERLENDİRME SİSTEMİ</w:t>
            </w:r>
          </w:p>
        </w:tc>
      </w:tr>
      <w:tr w:rsidR="001D6E94" w:rsidRPr="00920FBC" w14:paraId="46EC7945" w14:textId="77777777" w:rsidTr="00D46CE8">
        <w:trPr>
          <w:trHeight w:val="284"/>
        </w:trPr>
        <w:tc>
          <w:tcPr>
            <w:tcW w:w="1554" w:type="pct"/>
            <w:gridSpan w:val="3"/>
            <w:shd w:val="clear" w:color="auto" w:fill="auto"/>
            <w:vAlign w:val="center"/>
            <w:hideMark/>
          </w:tcPr>
          <w:p w14:paraId="20832FF0" w14:textId="77777777" w:rsidR="001D6E94" w:rsidRPr="00920FBC" w:rsidRDefault="001D6E94"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63D2D663" w14:textId="77777777" w:rsidR="001D6E94" w:rsidRPr="00920FBC" w:rsidRDefault="001D6E94"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2A7789C1" w14:textId="77777777" w:rsidR="001D6E94" w:rsidRPr="00920FBC" w:rsidRDefault="001D6E94" w:rsidP="00920FBC">
            <w:pPr>
              <w:spacing w:after="0"/>
              <w:rPr>
                <w:rFonts w:cs="Calibri"/>
                <w:b/>
                <w:sz w:val="18"/>
                <w:szCs w:val="18"/>
              </w:rPr>
            </w:pPr>
            <w:r w:rsidRPr="00920FBC">
              <w:rPr>
                <w:rFonts w:cs="Calibri"/>
                <w:b/>
                <w:sz w:val="18"/>
                <w:szCs w:val="18"/>
              </w:rPr>
              <w:t>KATKI YÜZDESİ</w:t>
            </w:r>
          </w:p>
        </w:tc>
      </w:tr>
      <w:tr w:rsidR="001D6E94" w:rsidRPr="00920FBC" w14:paraId="4F9640C3" w14:textId="77777777" w:rsidTr="00D46CE8">
        <w:trPr>
          <w:trHeight w:val="284"/>
        </w:trPr>
        <w:tc>
          <w:tcPr>
            <w:tcW w:w="1554" w:type="pct"/>
            <w:gridSpan w:val="3"/>
            <w:shd w:val="clear" w:color="auto" w:fill="auto"/>
            <w:vAlign w:val="center"/>
            <w:hideMark/>
          </w:tcPr>
          <w:p w14:paraId="78F522D5" w14:textId="77777777" w:rsidR="001D6E94" w:rsidRPr="00920FBC" w:rsidRDefault="001D6E94"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6F462C41"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721CA296"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558F9A11" w14:textId="77777777" w:rsidTr="00D46CE8">
        <w:trPr>
          <w:trHeight w:val="284"/>
        </w:trPr>
        <w:tc>
          <w:tcPr>
            <w:tcW w:w="1554" w:type="pct"/>
            <w:gridSpan w:val="3"/>
            <w:shd w:val="clear" w:color="auto" w:fill="auto"/>
            <w:vAlign w:val="center"/>
            <w:hideMark/>
          </w:tcPr>
          <w:p w14:paraId="523F64D0" w14:textId="77777777" w:rsidR="001D6E94" w:rsidRPr="00920FBC" w:rsidRDefault="001D6E94"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650B4F95" w14:textId="77777777" w:rsidR="001D6E94" w:rsidRPr="00920FBC" w:rsidRDefault="001D6E94" w:rsidP="00920FBC">
            <w:pPr>
              <w:spacing w:after="0"/>
              <w:jc w:val="center"/>
              <w:rPr>
                <w:rFonts w:cs="Calibri"/>
                <w:sz w:val="18"/>
                <w:szCs w:val="18"/>
              </w:rPr>
            </w:pPr>
          </w:p>
        </w:tc>
        <w:tc>
          <w:tcPr>
            <w:tcW w:w="1799" w:type="pct"/>
            <w:gridSpan w:val="3"/>
            <w:shd w:val="clear" w:color="auto" w:fill="auto"/>
            <w:vAlign w:val="center"/>
            <w:hideMark/>
          </w:tcPr>
          <w:p w14:paraId="7DF90707" w14:textId="77777777" w:rsidR="001D6E94" w:rsidRPr="00920FBC" w:rsidRDefault="001D6E94" w:rsidP="00920FBC">
            <w:pPr>
              <w:spacing w:after="0"/>
              <w:jc w:val="center"/>
              <w:rPr>
                <w:rFonts w:cs="Calibri"/>
                <w:sz w:val="18"/>
                <w:szCs w:val="18"/>
              </w:rPr>
            </w:pPr>
          </w:p>
        </w:tc>
      </w:tr>
      <w:tr w:rsidR="001D6E94" w:rsidRPr="00920FBC" w14:paraId="540FCAF0" w14:textId="77777777" w:rsidTr="00D46CE8">
        <w:trPr>
          <w:trHeight w:val="284"/>
        </w:trPr>
        <w:tc>
          <w:tcPr>
            <w:tcW w:w="1554" w:type="pct"/>
            <w:gridSpan w:val="3"/>
            <w:shd w:val="clear" w:color="auto" w:fill="auto"/>
            <w:vAlign w:val="center"/>
            <w:hideMark/>
          </w:tcPr>
          <w:p w14:paraId="01166834" w14:textId="77777777" w:rsidR="001D6E94" w:rsidRPr="00920FBC" w:rsidRDefault="001D6E94"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53A84731" w14:textId="77777777" w:rsidR="001D6E94" w:rsidRPr="00920FBC" w:rsidRDefault="001D6E94" w:rsidP="00920FBC">
            <w:pPr>
              <w:spacing w:after="0"/>
              <w:jc w:val="center"/>
              <w:rPr>
                <w:rFonts w:cs="Calibri"/>
                <w:sz w:val="18"/>
                <w:szCs w:val="18"/>
              </w:rPr>
            </w:pPr>
          </w:p>
        </w:tc>
        <w:tc>
          <w:tcPr>
            <w:tcW w:w="1799" w:type="pct"/>
            <w:gridSpan w:val="3"/>
            <w:shd w:val="clear" w:color="auto" w:fill="auto"/>
            <w:vAlign w:val="center"/>
            <w:hideMark/>
          </w:tcPr>
          <w:p w14:paraId="79BFF465" w14:textId="77777777" w:rsidR="001D6E94" w:rsidRPr="00920FBC" w:rsidRDefault="001D6E94" w:rsidP="00920FBC">
            <w:pPr>
              <w:spacing w:after="0"/>
              <w:jc w:val="center"/>
              <w:rPr>
                <w:rFonts w:cs="Calibri"/>
                <w:sz w:val="18"/>
                <w:szCs w:val="18"/>
              </w:rPr>
            </w:pPr>
          </w:p>
        </w:tc>
      </w:tr>
      <w:tr w:rsidR="001D6E94" w:rsidRPr="00920FBC" w14:paraId="4A9590C8" w14:textId="77777777" w:rsidTr="00D46CE8">
        <w:trPr>
          <w:trHeight w:val="284"/>
        </w:trPr>
        <w:tc>
          <w:tcPr>
            <w:tcW w:w="1554" w:type="pct"/>
            <w:gridSpan w:val="3"/>
            <w:shd w:val="clear" w:color="auto" w:fill="auto"/>
            <w:vAlign w:val="center"/>
            <w:hideMark/>
          </w:tcPr>
          <w:p w14:paraId="7CE949F4" w14:textId="77777777" w:rsidR="001D6E94" w:rsidRPr="00920FBC" w:rsidRDefault="001D6E94" w:rsidP="00920FBC">
            <w:pPr>
              <w:spacing w:after="0"/>
              <w:rPr>
                <w:rFonts w:cs="Calibri"/>
                <w:b/>
                <w:sz w:val="18"/>
                <w:szCs w:val="18"/>
              </w:rPr>
            </w:pPr>
          </w:p>
        </w:tc>
        <w:tc>
          <w:tcPr>
            <w:tcW w:w="1647" w:type="pct"/>
            <w:gridSpan w:val="5"/>
            <w:shd w:val="clear" w:color="auto" w:fill="auto"/>
            <w:noWrap/>
            <w:vAlign w:val="bottom"/>
            <w:hideMark/>
          </w:tcPr>
          <w:p w14:paraId="1CC6FDA5" w14:textId="77777777" w:rsidR="001D6E94" w:rsidRPr="00920FBC" w:rsidRDefault="001D6E94"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18FD5AEA"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6B0D3873" w14:textId="77777777" w:rsidTr="00D46CE8">
        <w:trPr>
          <w:trHeight w:val="284"/>
        </w:trPr>
        <w:tc>
          <w:tcPr>
            <w:tcW w:w="1554" w:type="pct"/>
            <w:gridSpan w:val="3"/>
            <w:shd w:val="clear" w:color="auto" w:fill="auto"/>
            <w:vAlign w:val="center"/>
            <w:hideMark/>
          </w:tcPr>
          <w:p w14:paraId="66E03753" w14:textId="77777777" w:rsidR="001D6E94" w:rsidRPr="00920FBC" w:rsidRDefault="001D6E94"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42B74FDB"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0D7F6332" w14:textId="77777777" w:rsidR="001D6E94" w:rsidRPr="00920FBC" w:rsidRDefault="001D6E94" w:rsidP="00920FBC">
            <w:pPr>
              <w:spacing w:after="0"/>
              <w:jc w:val="center"/>
              <w:rPr>
                <w:rFonts w:cs="Calibri"/>
                <w:sz w:val="18"/>
                <w:szCs w:val="18"/>
              </w:rPr>
            </w:pPr>
            <w:r w:rsidRPr="00920FBC">
              <w:rPr>
                <w:rFonts w:cs="Calibri"/>
                <w:sz w:val="18"/>
                <w:szCs w:val="18"/>
              </w:rPr>
              <w:t>40</w:t>
            </w:r>
          </w:p>
        </w:tc>
      </w:tr>
      <w:tr w:rsidR="001D6E94" w:rsidRPr="00920FBC" w14:paraId="7CC74534" w14:textId="77777777" w:rsidTr="00D46CE8">
        <w:trPr>
          <w:trHeight w:val="284"/>
        </w:trPr>
        <w:tc>
          <w:tcPr>
            <w:tcW w:w="1554" w:type="pct"/>
            <w:gridSpan w:val="3"/>
            <w:shd w:val="clear" w:color="auto" w:fill="auto"/>
            <w:vAlign w:val="center"/>
            <w:hideMark/>
          </w:tcPr>
          <w:p w14:paraId="753B71F6" w14:textId="77777777" w:rsidR="001D6E94" w:rsidRPr="00920FBC" w:rsidRDefault="001D6E94"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048FD0A6"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1C442189" w14:textId="77777777" w:rsidR="001D6E94" w:rsidRPr="00920FBC" w:rsidRDefault="001D6E94" w:rsidP="00920FBC">
            <w:pPr>
              <w:spacing w:after="0"/>
              <w:jc w:val="center"/>
              <w:rPr>
                <w:rFonts w:cs="Calibri"/>
                <w:sz w:val="18"/>
                <w:szCs w:val="18"/>
              </w:rPr>
            </w:pPr>
            <w:r w:rsidRPr="00920FBC">
              <w:rPr>
                <w:rFonts w:cs="Calibri"/>
                <w:sz w:val="18"/>
                <w:szCs w:val="18"/>
              </w:rPr>
              <w:t>60</w:t>
            </w:r>
          </w:p>
        </w:tc>
      </w:tr>
      <w:tr w:rsidR="001D6E94" w:rsidRPr="00920FBC" w14:paraId="1EF287DC" w14:textId="77777777" w:rsidTr="00D46CE8">
        <w:trPr>
          <w:trHeight w:val="284"/>
        </w:trPr>
        <w:tc>
          <w:tcPr>
            <w:tcW w:w="1554" w:type="pct"/>
            <w:gridSpan w:val="3"/>
            <w:shd w:val="clear" w:color="auto" w:fill="auto"/>
            <w:vAlign w:val="center"/>
            <w:hideMark/>
          </w:tcPr>
          <w:p w14:paraId="03B6E430" w14:textId="77777777" w:rsidR="001D6E94" w:rsidRPr="00920FBC" w:rsidRDefault="001D6E94" w:rsidP="00920FBC">
            <w:pPr>
              <w:spacing w:after="0"/>
              <w:rPr>
                <w:rFonts w:cs="Calibri"/>
                <w:sz w:val="18"/>
                <w:szCs w:val="18"/>
              </w:rPr>
            </w:pPr>
          </w:p>
        </w:tc>
        <w:tc>
          <w:tcPr>
            <w:tcW w:w="1647" w:type="pct"/>
            <w:gridSpan w:val="5"/>
            <w:shd w:val="clear" w:color="auto" w:fill="auto"/>
            <w:noWrap/>
            <w:vAlign w:val="bottom"/>
            <w:hideMark/>
          </w:tcPr>
          <w:p w14:paraId="1A5CC880" w14:textId="77777777" w:rsidR="001D6E94" w:rsidRPr="00920FBC" w:rsidRDefault="001D6E94"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74849FC7"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3767C412" w14:textId="77777777" w:rsidTr="00D46CE8">
        <w:trPr>
          <w:trHeight w:val="300"/>
        </w:trPr>
        <w:tc>
          <w:tcPr>
            <w:tcW w:w="5000" w:type="pct"/>
            <w:gridSpan w:val="11"/>
            <w:shd w:val="clear" w:color="auto" w:fill="auto"/>
            <w:vAlign w:val="center"/>
            <w:hideMark/>
          </w:tcPr>
          <w:p w14:paraId="5952D26B" w14:textId="77777777" w:rsidR="001D6E94" w:rsidRPr="00920FBC" w:rsidRDefault="001D6E94" w:rsidP="00920FBC">
            <w:pPr>
              <w:spacing w:after="0" w:line="240" w:lineRule="auto"/>
              <w:rPr>
                <w:rFonts w:cs="Calibri"/>
                <w:b/>
                <w:bCs/>
                <w:sz w:val="18"/>
                <w:szCs w:val="18"/>
              </w:rPr>
            </w:pPr>
          </w:p>
          <w:p w14:paraId="595F485C" w14:textId="77777777" w:rsidR="001D6E94" w:rsidRPr="00920FBC" w:rsidRDefault="001D6E94" w:rsidP="00920FBC">
            <w:pPr>
              <w:spacing w:after="0" w:line="240" w:lineRule="auto"/>
              <w:rPr>
                <w:rFonts w:cs="Calibri"/>
                <w:b/>
                <w:bCs/>
                <w:sz w:val="18"/>
                <w:szCs w:val="18"/>
              </w:rPr>
            </w:pPr>
            <w:r w:rsidRPr="00920FBC">
              <w:rPr>
                <w:rFonts w:cs="Calibri"/>
                <w:b/>
                <w:bCs/>
                <w:sz w:val="18"/>
                <w:szCs w:val="18"/>
              </w:rPr>
              <w:t>İŞYÜKÜ HESAPLAMA</w:t>
            </w:r>
          </w:p>
        </w:tc>
      </w:tr>
      <w:tr w:rsidR="001D6E94" w:rsidRPr="00920FBC" w14:paraId="65E93F16" w14:textId="77777777" w:rsidTr="002F6B76">
        <w:trPr>
          <w:trHeight w:val="476"/>
        </w:trPr>
        <w:tc>
          <w:tcPr>
            <w:tcW w:w="2300" w:type="pct"/>
            <w:gridSpan w:val="5"/>
            <w:shd w:val="clear" w:color="auto" w:fill="auto"/>
            <w:vAlign w:val="center"/>
            <w:hideMark/>
          </w:tcPr>
          <w:p w14:paraId="22D9A76E" w14:textId="77777777" w:rsidR="001D6E94" w:rsidRPr="00920FBC" w:rsidRDefault="001D6E94"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12F8E5FB"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719B7871"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746871F8"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4CB3FC01" w14:textId="77777777" w:rsidTr="002F6B76">
        <w:trPr>
          <w:trHeight w:val="420"/>
        </w:trPr>
        <w:tc>
          <w:tcPr>
            <w:tcW w:w="2300" w:type="pct"/>
            <w:gridSpan w:val="5"/>
            <w:shd w:val="clear" w:color="auto" w:fill="auto"/>
            <w:vAlign w:val="center"/>
            <w:hideMark/>
          </w:tcPr>
          <w:p w14:paraId="402622E8" w14:textId="77777777" w:rsidR="001D6E94" w:rsidRPr="00920FBC" w:rsidRDefault="001D6E94"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1215F80C"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6FD9AF0F"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0D1DD654"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56</w:t>
            </w:r>
          </w:p>
        </w:tc>
      </w:tr>
      <w:tr w:rsidR="001D6E94" w:rsidRPr="00920FBC" w14:paraId="42A0121F" w14:textId="77777777" w:rsidTr="002F6B76">
        <w:trPr>
          <w:trHeight w:val="420"/>
        </w:trPr>
        <w:tc>
          <w:tcPr>
            <w:tcW w:w="2300" w:type="pct"/>
            <w:gridSpan w:val="5"/>
            <w:shd w:val="clear" w:color="auto" w:fill="auto"/>
            <w:vAlign w:val="center"/>
            <w:hideMark/>
          </w:tcPr>
          <w:p w14:paraId="2FD781A4"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79952AC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A97B31E"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58BF6C06"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r>
      <w:tr w:rsidR="001D6E94" w:rsidRPr="00920FBC" w14:paraId="06CBEAE8" w14:textId="77777777" w:rsidTr="002F6B76">
        <w:trPr>
          <w:trHeight w:val="420"/>
        </w:trPr>
        <w:tc>
          <w:tcPr>
            <w:tcW w:w="2300" w:type="pct"/>
            <w:gridSpan w:val="5"/>
            <w:shd w:val="clear" w:color="auto" w:fill="auto"/>
            <w:vAlign w:val="center"/>
            <w:hideMark/>
          </w:tcPr>
          <w:p w14:paraId="11E41757"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660238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1407B83"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01CF3FB6"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r>
      <w:tr w:rsidR="001D6E94" w:rsidRPr="00920FBC" w14:paraId="64730C5F" w14:textId="77777777" w:rsidTr="002F6B76">
        <w:trPr>
          <w:trHeight w:val="420"/>
        </w:trPr>
        <w:tc>
          <w:tcPr>
            <w:tcW w:w="2300" w:type="pct"/>
            <w:gridSpan w:val="5"/>
            <w:shd w:val="clear" w:color="auto" w:fill="auto"/>
            <w:vAlign w:val="center"/>
            <w:hideMark/>
          </w:tcPr>
          <w:p w14:paraId="57FF8C31" w14:textId="77777777" w:rsidR="001D6E94" w:rsidRPr="00920FBC" w:rsidRDefault="001D6E94"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01B21055"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7293D96"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742C5984"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10</w:t>
            </w:r>
          </w:p>
        </w:tc>
      </w:tr>
      <w:tr w:rsidR="001D6E94" w:rsidRPr="00920FBC" w14:paraId="0BAD9F5E" w14:textId="77777777" w:rsidTr="002F6B76">
        <w:trPr>
          <w:trHeight w:val="420"/>
        </w:trPr>
        <w:tc>
          <w:tcPr>
            <w:tcW w:w="2300" w:type="pct"/>
            <w:gridSpan w:val="5"/>
            <w:shd w:val="clear" w:color="auto" w:fill="auto"/>
            <w:vAlign w:val="center"/>
            <w:hideMark/>
          </w:tcPr>
          <w:p w14:paraId="2CAE7640" w14:textId="77777777" w:rsidR="001D6E94" w:rsidRPr="00920FBC" w:rsidRDefault="001D6E94"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3BFB31A5"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EAC49D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229A11E7"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12</w:t>
            </w:r>
          </w:p>
        </w:tc>
      </w:tr>
      <w:tr w:rsidR="001D6E94" w:rsidRPr="00920FBC" w14:paraId="13352358" w14:textId="77777777" w:rsidTr="002F6B76">
        <w:trPr>
          <w:trHeight w:val="420"/>
        </w:trPr>
        <w:tc>
          <w:tcPr>
            <w:tcW w:w="2300" w:type="pct"/>
            <w:gridSpan w:val="5"/>
            <w:shd w:val="clear" w:color="auto" w:fill="auto"/>
            <w:vAlign w:val="center"/>
            <w:hideMark/>
          </w:tcPr>
          <w:p w14:paraId="1EC78176"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66BE5B10"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vAlign w:val="center"/>
          </w:tcPr>
          <w:p w14:paraId="2FB874CB"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vAlign w:val="center"/>
          </w:tcPr>
          <w:p w14:paraId="52654C83" w14:textId="77777777" w:rsidR="001D6E94" w:rsidRPr="00920FBC" w:rsidRDefault="001D6E94" w:rsidP="00920FBC">
            <w:pPr>
              <w:spacing w:after="0" w:line="240" w:lineRule="auto"/>
              <w:jc w:val="center"/>
              <w:rPr>
                <w:rFonts w:cs="Calibri"/>
                <w:sz w:val="18"/>
                <w:szCs w:val="18"/>
              </w:rPr>
            </w:pPr>
          </w:p>
        </w:tc>
      </w:tr>
      <w:tr w:rsidR="001D6E94" w:rsidRPr="00920FBC" w14:paraId="74FEFBF6" w14:textId="77777777" w:rsidTr="002F6B76">
        <w:trPr>
          <w:trHeight w:val="420"/>
        </w:trPr>
        <w:tc>
          <w:tcPr>
            <w:tcW w:w="2300" w:type="pct"/>
            <w:gridSpan w:val="5"/>
            <w:shd w:val="clear" w:color="auto" w:fill="auto"/>
            <w:vAlign w:val="center"/>
          </w:tcPr>
          <w:p w14:paraId="7899B411" w14:textId="77777777" w:rsidR="001D6E94" w:rsidRPr="00920FBC" w:rsidRDefault="001D6E94"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3B9DECD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349470FD"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3DBF752C"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70</w:t>
            </w:r>
          </w:p>
        </w:tc>
      </w:tr>
      <w:tr w:rsidR="001D6E94" w:rsidRPr="00920FBC" w14:paraId="752202D1" w14:textId="77777777" w:rsidTr="002F6B76">
        <w:trPr>
          <w:trHeight w:val="420"/>
        </w:trPr>
        <w:tc>
          <w:tcPr>
            <w:tcW w:w="2300" w:type="pct"/>
            <w:gridSpan w:val="5"/>
            <w:shd w:val="clear" w:color="auto" w:fill="auto"/>
            <w:vAlign w:val="center"/>
            <w:hideMark/>
          </w:tcPr>
          <w:p w14:paraId="75150A8B" w14:textId="77777777" w:rsidR="001D6E94" w:rsidRPr="00920FBC" w:rsidRDefault="001D6E94"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43427234"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noWrap/>
            <w:vAlign w:val="center"/>
            <w:hideMark/>
          </w:tcPr>
          <w:p w14:paraId="67240A88"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noWrap/>
            <w:vAlign w:val="center"/>
            <w:hideMark/>
          </w:tcPr>
          <w:p w14:paraId="6CB4F4D8"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150</w:t>
            </w:r>
          </w:p>
        </w:tc>
      </w:tr>
      <w:tr w:rsidR="001D6E94" w:rsidRPr="00920FBC" w14:paraId="5F706B9F" w14:textId="77777777" w:rsidTr="002F6B76">
        <w:trPr>
          <w:trHeight w:val="420"/>
        </w:trPr>
        <w:tc>
          <w:tcPr>
            <w:tcW w:w="2300" w:type="pct"/>
            <w:gridSpan w:val="5"/>
            <w:shd w:val="clear" w:color="auto" w:fill="auto"/>
            <w:vAlign w:val="center"/>
            <w:hideMark/>
          </w:tcPr>
          <w:p w14:paraId="34D311F9" w14:textId="77777777" w:rsidR="001D6E94" w:rsidRPr="00920FBC" w:rsidRDefault="001D6E94"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206555A6"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noWrap/>
            <w:vAlign w:val="center"/>
            <w:hideMark/>
          </w:tcPr>
          <w:p w14:paraId="6A939320"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noWrap/>
            <w:vAlign w:val="center"/>
            <w:hideMark/>
          </w:tcPr>
          <w:p w14:paraId="3A8019F4"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w:t>
            </w:r>
          </w:p>
        </w:tc>
      </w:tr>
    </w:tbl>
    <w:p w14:paraId="76DDA5A0" w14:textId="77777777" w:rsidR="001D6E94" w:rsidRDefault="001D6E94" w:rsidP="00920FBC">
      <w:pPr>
        <w:spacing w:line="240" w:lineRule="auto"/>
        <w:rPr>
          <w:rFonts w:cs="Calibri"/>
          <w:sz w:val="18"/>
          <w:szCs w:val="18"/>
        </w:rPr>
      </w:pPr>
    </w:p>
    <w:p w14:paraId="3027D66C" w14:textId="77777777" w:rsidR="001D6E94" w:rsidRPr="0084691D" w:rsidRDefault="001D6E94" w:rsidP="00920FBC">
      <w:pPr>
        <w:spacing w:line="240" w:lineRule="auto"/>
        <w:jc w:val="right"/>
        <w:rPr>
          <w:rFonts w:cs="Calibri"/>
          <w:sz w:val="18"/>
          <w:szCs w:val="18"/>
        </w:rPr>
      </w:pPr>
      <w:r w:rsidRPr="0084691D">
        <w:rPr>
          <w:rFonts w:cs="Calibri"/>
          <w:sz w:val="18"/>
          <w:szCs w:val="18"/>
        </w:rPr>
        <w:t>Düzenleme Tarihi: 02/05/2019</w:t>
      </w:r>
    </w:p>
    <w:p w14:paraId="0359CB46" w14:textId="77777777" w:rsidR="001D6E94" w:rsidRDefault="001D6E94" w:rsidP="00920FBC">
      <w:pPr>
        <w:spacing w:line="240" w:lineRule="auto"/>
        <w:rPr>
          <w:rFonts w:cs="Calibri"/>
          <w:sz w:val="18"/>
          <w:szCs w:val="18"/>
        </w:rPr>
      </w:pPr>
    </w:p>
    <w:p w14:paraId="26D7EE55" w14:textId="77777777" w:rsidR="001D6E94" w:rsidRPr="0084691D" w:rsidRDefault="001D6E94" w:rsidP="00920FBC">
      <w:pPr>
        <w:spacing w:line="240" w:lineRule="auto"/>
        <w:rPr>
          <w:rFonts w:cs="Calibri"/>
          <w:sz w:val="18"/>
          <w:szCs w:val="18"/>
        </w:rPr>
      </w:pPr>
    </w:p>
    <w:p w14:paraId="44DF0BAB" w14:textId="77777777" w:rsidR="001D6E94" w:rsidRPr="0084691D" w:rsidRDefault="001D6E94" w:rsidP="00920FB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3BCF8254" w14:textId="77777777" w:rsidR="001D6E94" w:rsidRDefault="001D6E94" w:rsidP="00920FBC">
      <w:pPr>
        <w:spacing w:line="240" w:lineRule="auto"/>
        <w:rPr>
          <w:rFonts w:cs="Calibri"/>
          <w:sz w:val="18"/>
          <w:szCs w:val="18"/>
        </w:rPr>
      </w:pPr>
    </w:p>
    <w:p w14:paraId="22C796E0" w14:textId="77777777" w:rsidR="001D6E94" w:rsidRPr="0084691D" w:rsidRDefault="001D6E94" w:rsidP="00920FBC">
      <w:pPr>
        <w:spacing w:line="240" w:lineRule="auto"/>
        <w:rPr>
          <w:rFonts w:cs="Calibri"/>
          <w:sz w:val="18"/>
          <w:szCs w:val="18"/>
        </w:rPr>
      </w:pPr>
    </w:p>
    <w:p w14:paraId="5DF3D85B" w14:textId="77777777" w:rsidR="001D6E94" w:rsidRPr="0084691D" w:rsidRDefault="001D6E94" w:rsidP="00920FB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EBFF1C0" w14:textId="77777777" w:rsidR="001D6E94" w:rsidRPr="0084691D" w:rsidRDefault="001D6E94" w:rsidP="00920FBC">
      <w:pPr>
        <w:spacing w:line="240" w:lineRule="auto"/>
        <w:rPr>
          <w:rFonts w:cs="Calibri"/>
          <w:sz w:val="18"/>
          <w:szCs w:val="18"/>
        </w:rPr>
      </w:pPr>
    </w:p>
    <w:p w14:paraId="54AA32A8" w14:textId="77777777" w:rsidR="001D6E94" w:rsidRPr="0084691D" w:rsidRDefault="001D6E94" w:rsidP="00920FBC">
      <w:pPr>
        <w:spacing w:line="240" w:lineRule="auto"/>
        <w:rPr>
          <w:rFonts w:cs="Calibri"/>
          <w:sz w:val="18"/>
          <w:szCs w:val="18"/>
        </w:rPr>
      </w:pPr>
    </w:p>
    <w:p w14:paraId="2066440E" w14:textId="77777777" w:rsidR="001D6E94" w:rsidRDefault="001D6E94" w:rsidP="00920FB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E4D8B94" w14:textId="77777777" w:rsidR="001D6E94" w:rsidRDefault="001D6E94" w:rsidP="00920FBC"/>
    <w:p w14:paraId="4FF072F9" w14:textId="77777777" w:rsidR="001D6E94" w:rsidRDefault="001D6E94" w:rsidP="00920FBC"/>
    <w:p w14:paraId="56779BDD" w14:textId="77777777" w:rsidR="001D6E94" w:rsidRDefault="001D6E94" w:rsidP="00920FBC"/>
    <w:p w14:paraId="45A34C38" w14:textId="77777777" w:rsidR="001D6E94" w:rsidRDefault="001D6E94" w:rsidP="00920FBC"/>
    <w:p w14:paraId="24AFDF81" w14:textId="77777777" w:rsidR="001D6E94" w:rsidRDefault="001D6E94" w:rsidP="00920FBC"/>
    <w:p w14:paraId="0A1E2591" w14:textId="77777777" w:rsidR="001D6E94" w:rsidRDefault="001D6E94" w:rsidP="00920FBC"/>
    <w:p w14:paraId="4193ED03" w14:textId="77777777" w:rsidR="001D6E94" w:rsidRPr="00920FBC" w:rsidRDefault="001D6E94"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7"/>
        <w:gridCol w:w="26"/>
        <w:gridCol w:w="1269"/>
        <w:gridCol w:w="954"/>
        <w:gridCol w:w="392"/>
        <w:gridCol w:w="1293"/>
        <w:gridCol w:w="160"/>
        <w:gridCol w:w="171"/>
        <w:gridCol w:w="1126"/>
        <w:gridCol w:w="457"/>
        <w:gridCol w:w="99"/>
        <w:gridCol w:w="1568"/>
      </w:tblGrid>
      <w:tr w:rsidR="001D6E94" w:rsidRPr="003516D0" w14:paraId="73C5F019" w14:textId="77777777" w:rsidTr="003516D0">
        <w:trPr>
          <w:trHeight w:val="735"/>
        </w:trPr>
        <w:tc>
          <w:tcPr>
            <w:tcW w:w="5000" w:type="pct"/>
            <w:gridSpan w:val="12"/>
            <w:shd w:val="clear" w:color="auto" w:fill="auto"/>
            <w:vAlign w:val="center"/>
            <w:hideMark/>
          </w:tcPr>
          <w:p w14:paraId="7162BBA7" w14:textId="77777777" w:rsidR="001D6E94" w:rsidRPr="003516D0" w:rsidRDefault="001D6E94" w:rsidP="003516D0">
            <w:pPr>
              <w:spacing w:after="0" w:line="240" w:lineRule="auto"/>
              <w:jc w:val="center"/>
              <w:rPr>
                <w:rFonts w:cstheme="minorHAnsi"/>
                <w:b/>
                <w:bCs/>
                <w:color w:val="000000"/>
                <w:sz w:val="18"/>
                <w:szCs w:val="18"/>
              </w:rPr>
            </w:pPr>
            <w:r w:rsidRPr="003516D0">
              <w:rPr>
                <w:rFonts w:cstheme="minorHAnsi"/>
                <w:b/>
                <w:bCs/>
                <w:color w:val="000000"/>
                <w:sz w:val="18"/>
                <w:szCs w:val="18"/>
              </w:rPr>
              <w:t xml:space="preserve">GİRESUN ÜNİVERSİTESİ </w:t>
            </w:r>
            <w:r w:rsidRPr="003516D0">
              <w:rPr>
                <w:rFonts w:cstheme="minorHAnsi"/>
                <w:b/>
                <w:bCs/>
                <w:color w:val="000000"/>
                <w:sz w:val="18"/>
                <w:szCs w:val="18"/>
              </w:rPr>
              <w:br/>
              <w:t>DERS TANITIM FORMU</w:t>
            </w:r>
          </w:p>
        </w:tc>
      </w:tr>
      <w:tr w:rsidR="001D6E94" w:rsidRPr="003516D0" w14:paraId="3A89D4FF" w14:textId="77777777" w:rsidTr="003516D0">
        <w:trPr>
          <w:trHeight w:val="420"/>
        </w:trPr>
        <w:tc>
          <w:tcPr>
            <w:tcW w:w="5000" w:type="pct"/>
            <w:gridSpan w:val="12"/>
            <w:shd w:val="clear" w:color="auto" w:fill="auto"/>
            <w:vAlign w:val="center"/>
            <w:hideMark/>
          </w:tcPr>
          <w:p w14:paraId="0B98E7CC" w14:textId="77777777" w:rsidR="001D6E94" w:rsidRPr="003516D0" w:rsidRDefault="001D6E94" w:rsidP="003516D0">
            <w:pPr>
              <w:spacing w:after="0" w:line="240" w:lineRule="auto"/>
              <w:jc w:val="center"/>
              <w:rPr>
                <w:rFonts w:cstheme="minorHAnsi"/>
                <w:b/>
                <w:bCs/>
                <w:color w:val="000000"/>
                <w:sz w:val="18"/>
                <w:szCs w:val="18"/>
              </w:rPr>
            </w:pPr>
            <w:r w:rsidRPr="003516D0">
              <w:rPr>
                <w:rFonts w:cstheme="minorHAnsi"/>
                <w:b/>
                <w:bCs/>
                <w:color w:val="000000"/>
                <w:sz w:val="18"/>
                <w:szCs w:val="18"/>
              </w:rPr>
              <w:t>DERS BİLGİLERİ</w:t>
            </w:r>
          </w:p>
          <w:p w14:paraId="04012234" w14:textId="77777777" w:rsidR="001D6E94" w:rsidRPr="003516D0" w:rsidRDefault="001D6E94" w:rsidP="003516D0">
            <w:pPr>
              <w:spacing w:after="0" w:line="240" w:lineRule="auto"/>
              <w:jc w:val="center"/>
              <w:rPr>
                <w:rFonts w:cstheme="minorHAnsi"/>
                <w:b/>
                <w:bCs/>
                <w:color w:val="000000"/>
                <w:sz w:val="18"/>
                <w:szCs w:val="18"/>
              </w:rPr>
            </w:pPr>
          </w:p>
        </w:tc>
      </w:tr>
      <w:tr w:rsidR="001D6E94" w:rsidRPr="003516D0" w14:paraId="7F8C2C5D" w14:textId="77777777" w:rsidTr="003516D0">
        <w:trPr>
          <w:trHeight w:val="284"/>
        </w:trPr>
        <w:tc>
          <w:tcPr>
            <w:tcW w:w="836" w:type="pct"/>
            <w:shd w:val="clear" w:color="auto" w:fill="auto"/>
            <w:vAlign w:val="center"/>
          </w:tcPr>
          <w:p w14:paraId="54BD05A4" w14:textId="77777777" w:rsidR="001D6E94" w:rsidRPr="003516D0" w:rsidRDefault="001D6E94" w:rsidP="003516D0">
            <w:pPr>
              <w:spacing w:after="0" w:line="240" w:lineRule="auto"/>
              <w:jc w:val="center"/>
              <w:rPr>
                <w:rFonts w:cstheme="minorHAnsi"/>
                <w:b/>
                <w:bCs/>
                <w:i/>
                <w:iCs/>
                <w:color w:val="000000"/>
                <w:sz w:val="18"/>
                <w:szCs w:val="18"/>
              </w:rPr>
            </w:pPr>
          </w:p>
        </w:tc>
        <w:tc>
          <w:tcPr>
            <w:tcW w:w="1246" w:type="pct"/>
            <w:gridSpan w:val="3"/>
            <w:shd w:val="clear" w:color="auto" w:fill="auto"/>
            <w:vAlign w:val="center"/>
          </w:tcPr>
          <w:p w14:paraId="728E3799" w14:textId="77777777" w:rsidR="001D6E94" w:rsidRPr="003516D0" w:rsidRDefault="001D6E94" w:rsidP="003516D0">
            <w:pPr>
              <w:spacing w:after="0" w:line="240" w:lineRule="auto"/>
              <w:jc w:val="center"/>
              <w:rPr>
                <w:rFonts w:cstheme="minorHAnsi"/>
                <w:b/>
                <w:bCs/>
                <w:i/>
                <w:iCs/>
                <w:color w:val="000000"/>
                <w:sz w:val="18"/>
                <w:szCs w:val="18"/>
              </w:rPr>
            </w:pPr>
          </w:p>
        </w:tc>
        <w:tc>
          <w:tcPr>
            <w:tcW w:w="933" w:type="pct"/>
            <w:gridSpan w:val="2"/>
            <w:shd w:val="clear" w:color="auto" w:fill="auto"/>
            <w:vAlign w:val="center"/>
            <w:hideMark/>
          </w:tcPr>
          <w:p w14:paraId="54F7CC50" w14:textId="77777777" w:rsidR="001D6E94" w:rsidRPr="00880F9F" w:rsidRDefault="001D6E94" w:rsidP="003516D0">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9" w:type="pct"/>
            <w:gridSpan w:val="3"/>
            <w:shd w:val="clear" w:color="auto" w:fill="auto"/>
            <w:vAlign w:val="center"/>
            <w:hideMark/>
          </w:tcPr>
          <w:p w14:paraId="4165E9E9" w14:textId="77777777" w:rsidR="001D6E94" w:rsidRPr="00880F9F" w:rsidRDefault="001D6E94" w:rsidP="003516D0">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76" w:type="pct"/>
            <w:gridSpan w:val="3"/>
            <w:shd w:val="clear" w:color="auto" w:fill="auto"/>
            <w:vAlign w:val="center"/>
            <w:hideMark/>
          </w:tcPr>
          <w:p w14:paraId="7DCB691B" w14:textId="77777777" w:rsidR="001D6E94" w:rsidRPr="00880F9F" w:rsidRDefault="001D6E94" w:rsidP="003516D0">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1D6E94" w:rsidRPr="003516D0" w14:paraId="62E5D23C" w14:textId="77777777" w:rsidTr="003516D0">
        <w:trPr>
          <w:trHeight w:val="284"/>
        </w:trPr>
        <w:tc>
          <w:tcPr>
            <w:tcW w:w="836" w:type="pct"/>
            <w:shd w:val="clear" w:color="auto" w:fill="auto"/>
            <w:vAlign w:val="center"/>
            <w:hideMark/>
          </w:tcPr>
          <w:p w14:paraId="3F8ED9DB"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Kodu</w:t>
            </w:r>
          </w:p>
        </w:tc>
        <w:tc>
          <w:tcPr>
            <w:tcW w:w="1246" w:type="pct"/>
            <w:gridSpan w:val="3"/>
            <w:shd w:val="clear" w:color="auto" w:fill="auto"/>
            <w:vAlign w:val="center"/>
            <w:hideMark/>
          </w:tcPr>
          <w:p w14:paraId="664879F4"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RKY301</w:t>
            </w:r>
          </w:p>
        </w:tc>
        <w:tc>
          <w:tcPr>
            <w:tcW w:w="933" w:type="pct"/>
            <w:gridSpan w:val="2"/>
            <w:shd w:val="clear" w:color="auto" w:fill="auto"/>
            <w:vAlign w:val="center"/>
            <w:hideMark/>
          </w:tcPr>
          <w:p w14:paraId="057B65DA" w14:textId="77777777" w:rsidR="001D6E94" w:rsidRPr="00880F9F" w:rsidRDefault="001D6E94" w:rsidP="003516D0">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9" w:type="pct"/>
            <w:gridSpan w:val="3"/>
            <w:shd w:val="clear" w:color="auto" w:fill="auto"/>
            <w:vAlign w:val="center"/>
            <w:hideMark/>
          </w:tcPr>
          <w:p w14:paraId="69FF185C" w14:textId="77777777" w:rsidR="001D6E94" w:rsidRPr="00880F9F" w:rsidRDefault="001D6E94" w:rsidP="003516D0">
            <w:pPr>
              <w:spacing w:after="0" w:line="240" w:lineRule="auto"/>
              <w:jc w:val="center"/>
              <w:rPr>
                <w:rFonts w:cs="Calibri"/>
                <w:color w:val="000000"/>
                <w:sz w:val="18"/>
                <w:szCs w:val="18"/>
              </w:rPr>
            </w:pPr>
            <w:r>
              <w:rPr>
                <w:rFonts w:cs="Calibri"/>
                <w:color w:val="000000"/>
                <w:sz w:val="18"/>
                <w:szCs w:val="18"/>
              </w:rPr>
              <w:t> 4+0</w:t>
            </w:r>
          </w:p>
        </w:tc>
        <w:tc>
          <w:tcPr>
            <w:tcW w:w="1176" w:type="pct"/>
            <w:gridSpan w:val="3"/>
            <w:shd w:val="clear" w:color="auto" w:fill="auto"/>
            <w:vAlign w:val="center"/>
            <w:hideMark/>
          </w:tcPr>
          <w:p w14:paraId="7A567C27" w14:textId="77777777" w:rsidR="001D6E94" w:rsidRPr="00880F9F" w:rsidRDefault="001D6E94" w:rsidP="003516D0">
            <w:pPr>
              <w:spacing w:after="0" w:line="240" w:lineRule="auto"/>
              <w:jc w:val="center"/>
              <w:rPr>
                <w:rFonts w:cs="Calibri"/>
                <w:color w:val="000000"/>
                <w:sz w:val="18"/>
                <w:szCs w:val="18"/>
              </w:rPr>
            </w:pPr>
            <w:r w:rsidRPr="00880F9F">
              <w:rPr>
                <w:rFonts w:cs="Calibri"/>
                <w:color w:val="000000"/>
                <w:sz w:val="18"/>
                <w:szCs w:val="18"/>
              </w:rPr>
              <w:t> 5</w:t>
            </w:r>
          </w:p>
        </w:tc>
      </w:tr>
      <w:tr w:rsidR="001D6E94" w:rsidRPr="003516D0" w14:paraId="5D848246" w14:textId="77777777" w:rsidTr="003516D0">
        <w:trPr>
          <w:trHeight w:val="287"/>
        </w:trPr>
        <w:tc>
          <w:tcPr>
            <w:tcW w:w="836" w:type="pct"/>
            <w:shd w:val="clear" w:color="auto" w:fill="auto"/>
            <w:noWrap/>
            <w:vAlign w:val="bottom"/>
            <w:hideMark/>
          </w:tcPr>
          <w:p w14:paraId="25BF418F"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Adı</w:t>
            </w:r>
          </w:p>
        </w:tc>
        <w:tc>
          <w:tcPr>
            <w:tcW w:w="4164" w:type="pct"/>
            <w:gridSpan w:val="11"/>
            <w:shd w:val="clear" w:color="auto" w:fill="auto"/>
            <w:noWrap/>
            <w:vAlign w:val="bottom"/>
            <w:hideMark/>
          </w:tcPr>
          <w:p w14:paraId="3542C4CB"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Mesleki Yabancı Dil-III</w:t>
            </w:r>
          </w:p>
        </w:tc>
      </w:tr>
      <w:tr w:rsidR="001D6E94" w:rsidRPr="003516D0" w14:paraId="65F7230C" w14:textId="77777777" w:rsidTr="003516D0">
        <w:trPr>
          <w:trHeight w:val="287"/>
        </w:trPr>
        <w:tc>
          <w:tcPr>
            <w:tcW w:w="836" w:type="pct"/>
            <w:shd w:val="clear" w:color="auto" w:fill="auto"/>
            <w:noWrap/>
            <w:vAlign w:val="bottom"/>
            <w:hideMark/>
          </w:tcPr>
          <w:p w14:paraId="3F86B22A"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İngilizce Adı</w:t>
            </w:r>
          </w:p>
        </w:tc>
        <w:tc>
          <w:tcPr>
            <w:tcW w:w="4164" w:type="pct"/>
            <w:gridSpan w:val="11"/>
            <w:shd w:val="clear" w:color="auto" w:fill="auto"/>
            <w:noWrap/>
            <w:vAlign w:val="bottom"/>
            <w:hideMark/>
          </w:tcPr>
          <w:p w14:paraId="2D6DBCF7"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Vocational Foreign Language-III</w:t>
            </w:r>
          </w:p>
        </w:tc>
      </w:tr>
      <w:tr w:rsidR="001D6E94" w:rsidRPr="003516D0" w14:paraId="68E1D9CF" w14:textId="77777777" w:rsidTr="003516D0">
        <w:trPr>
          <w:trHeight w:val="284"/>
        </w:trPr>
        <w:tc>
          <w:tcPr>
            <w:tcW w:w="836" w:type="pct"/>
            <w:shd w:val="clear" w:color="auto" w:fill="auto"/>
            <w:vAlign w:val="center"/>
            <w:hideMark/>
          </w:tcPr>
          <w:p w14:paraId="550882F6"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Ön Koşul Dersleri</w:t>
            </w:r>
          </w:p>
        </w:tc>
        <w:tc>
          <w:tcPr>
            <w:tcW w:w="4164" w:type="pct"/>
            <w:gridSpan w:val="11"/>
            <w:shd w:val="clear" w:color="auto" w:fill="auto"/>
            <w:vAlign w:val="center"/>
            <w:hideMark/>
          </w:tcPr>
          <w:p w14:paraId="4294FE05"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Yok</w:t>
            </w:r>
          </w:p>
        </w:tc>
      </w:tr>
      <w:tr w:rsidR="001D6E94" w:rsidRPr="003516D0" w14:paraId="0F896A12" w14:textId="77777777" w:rsidTr="003516D0">
        <w:trPr>
          <w:trHeight w:val="284"/>
        </w:trPr>
        <w:tc>
          <w:tcPr>
            <w:tcW w:w="836" w:type="pct"/>
            <w:shd w:val="clear" w:color="auto" w:fill="auto"/>
            <w:vAlign w:val="center"/>
            <w:hideMark/>
          </w:tcPr>
          <w:p w14:paraId="3B6DCBCB"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Dili</w:t>
            </w:r>
          </w:p>
        </w:tc>
        <w:tc>
          <w:tcPr>
            <w:tcW w:w="4164" w:type="pct"/>
            <w:gridSpan w:val="11"/>
            <w:shd w:val="clear" w:color="auto" w:fill="auto"/>
            <w:vAlign w:val="center"/>
            <w:hideMark/>
          </w:tcPr>
          <w:p w14:paraId="7E2FEC4E" w14:textId="77777777" w:rsidR="001D6E94" w:rsidRPr="003516D0" w:rsidRDefault="001D6E94" w:rsidP="003516D0">
            <w:pPr>
              <w:spacing w:after="0" w:line="240" w:lineRule="auto"/>
              <w:rPr>
                <w:rFonts w:cstheme="minorHAnsi"/>
                <w:bCs/>
                <w:color w:val="000000"/>
                <w:sz w:val="18"/>
                <w:szCs w:val="18"/>
              </w:rPr>
            </w:pPr>
            <w:r w:rsidRPr="003516D0">
              <w:rPr>
                <w:rFonts w:cstheme="minorHAnsi"/>
                <w:bCs/>
                <w:color w:val="000000"/>
                <w:sz w:val="18"/>
                <w:szCs w:val="18"/>
              </w:rPr>
              <w:t>Türkçe</w:t>
            </w:r>
          </w:p>
        </w:tc>
      </w:tr>
      <w:tr w:rsidR="001D6E94" w:rsidRPr="003516D0" w14:paraId="5E1CA762" w14:textId="77777777" w:rsidTr="003516D0">
        <w:trPr>
          <w:trHeight w:val="284"/>
        </w:trPr>
        <w:tc>
          <w:tcPr>
            <w:tcW w:w="836" w:type="pct"/>
            <w:shd w:val="clear" w:color="auto" w:fill="auto"/>
            <w:vAlign w:val="center"/>
            <w:hideMark/>
          </w:tcPr>
          <w:p w14:paraId="25B6E039"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Seviyesi</w:t>
            </w:r>
          </w:p>
        </w:tc>
        <w:tc>
          <w:tcPr>
            <w:tcW w:w="4164" w:type="pct"/>
            <w:gridSpan w:val="11"/>
            <w:shd w:val="clear" w:color="auto" w:fill="auto"/>
            <w:vAlign w:val="center"/>
            <w:hideMark/>
          </w:tcPr>
          <w:p w14:paraId="73C4C092" w14:textId="77777777" w:rsidR="001D6E94" w:rsidRPr="003516D0" w:rsidRDefault="001D6E94" w:rsidP="003516D0">
            <w:pPr>
              <w:spacing w:after="0" w:line="240" w:lineRule="auto"/>
              <w:rPr>
                <w:rFonts w:cstheme="minorHAnsi"/>
                <w:b/>
                <w:bCs/>
                <w:color w:val="000000"/>
                <w:sz w:val="18"/>
                <w:szCs w:val="18"/>
              </w:rPr>
            </w:pPr>
            <w:r w:rsidRPr="003516D0">
              <w:rPr>
                <w:rFonts w:cstheme="minorHAnsi"/>
                <w:color w:val="000000"/>
                <w:sz w:val="18"/>
                <w:szCs w:val="18"/>
              </w:rPr>
              <w:t>Lisans</w:t>
            </w:r>
          </w:p>
        </w:tc>
      </w:tr>
      <w:tr w:rsidR="001D6E94" w:rsidRPr="003516D0" w14:paraId="5586EC54" w14:textId="77777777" w:rsidTr="003516D0">
        <w:trPr>
          <w:trHeight w:val="284"/>
        </w:trPr>
        <w:tc>
          <w:tcPr>
            <w:tcW w:w="836" w:type="pct"/>
            <w:shd w:val="clear" w:color="auto" w:fill="auto"/>
            <w:vAlign w:val="center"/>
            <w:hideMark/>
          </w:tcPr>
          <w:p w14:paraId="0C4E4EAB"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Türü</w:t>
            </w:r>
          </w:p>
        </w:tc>
        <w:tc>
          <w:tcPr>
            <w:tcW w:w="4164" w:type="pct"/>
            <w:gridSpan w:val="11"/>
            <w:shd w:val="clear" w:color="auto" w:fill="auto"/>
            <w:vAlign w:val="center"/>
            <w:hideMark/>
          </w:tcPr>
          <w:p w14:paraId="332CB776" w14:textId="77777777" w:rsidR="001D6E94" w:rsidRPr="003516D0" w:rsidRDefault="001D6E94" w:rsidP="003516D0">
            <w:pPr>
              <w:spacing w:after="0" w:line="240" w:lineRule="auto"/>
              <w:rPr>
                <w:rFonts w:cstheme="minorHAnsi"/>
                <w:b/>
                <w:bCs/>
                <w:color w:val="000000"/>
                <w:sz w:val="18"/>
                <w:szCs w:val="18"/>
              </w:rPr>
            </w:pPr>
            <w:r w:rsidRPr="003516D0">
              <w:rPr>
                <w:rFonts w:cstheme="minorHAnsi"/>
                <w:color w:val="000000"/>
                <w:sz w:val="18"/>
                <w:szCs w:val="18"/>
              </w:rPr>
              <w:t>Zorunlu</w:t>
            </w:r>
          </w:p>
        </w:tc>
      </w:tr>
      <w:tr w:rsidR="001D6E94" w:rsidRPr="003516D0" w14:paraId="01E2F6E0" w14:textId="77777777" w:rsidTr="003516D0">
        <w:trPr>
          <w:trHeight w:val="284"/>
        </w:trPr>
        <w:tc>
          <w:tcPr>
            <w:tcW w:w="836" w:type="pct"/>
            <w:shd w:val="clear" w:color="auto" w:fill="auto"/>
            <w:vAlign w:val="center"/>
            <w:hideMark/>
          </w:tcPr>
          <w:p w14:paraId="342530C7"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Koordinatörü</w:t>
            </w:r>
          </w:p>
        </w:tc>
        <w:tc>
          <w:tcPr>
            <w:tcW w:w="4164" w:type="pct"/>
            <w:gridSpan w:val="11"/>
            <w:shd w:val="clear" w:color="auto" w:fill="auto"/>
            <w:vAlign w:val="center"/>
            <w:hideMark/>
          </w:tcPr>
          <w:p w14:paraId="11CD091A" w14:textId="77777777" w:rsidR="001D6E94" w:rsidRPr="003516D0" w:rsidRDefault="001D6E94" w:rsidP="003516D0">
            <w:pPr>
              <w:spacing w:after="0" w:line="240" w:lineRule="auto"/>
              <w:rPr>
                <w:rFonts w:cstheme="minorHAnsi"/>
                <w:color w:val="000000"/>
                <w:sz w:val="18"/>
                <w:szCs w:val="18"/>
              </w:rPr>
            </w:pPr>
            <w:r w:rsidRPr="003516D0">
              <w:rPr>
                <w:rFonts w:cstheme="minorHAnsi"/>
                <w:sz w:val="18"/>
                <w:szCs w:val="18"/>
              </w:rPr>
              <w:t>Prof. Dr. Musa GENÇ</w:t>
            </w:r>
          </w:p>
        </w:tc>
      </w:tr>
      <w:tr w:rsidR="001D6E94" w:rsidRPr="003516D0" w14:paraId="60C45BCF" w14:textId="77777777" w:rsidTr="003516D0">
        <w:trPr>
          <w:trHeight w:val="284"/>
        </w:trPr>
        <w:tc>
          <w:tcPr>
            <w:tcW w:w="836" w:type="pct"/>
            <w:shd w:val="clear" w:color="auto" w:fill="auto"/>
            <w:vAlign w:val="center"/>
            <w:hideMark/>
          </w:tcPr>
          <w:p w14:paraId="7B25AD56"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 Verenler</w:t>
            </w:r>
          </w:p>
        </w:tc>
        <w:tc>
          <w:tcPr>
            <w:tcW w:w="4164" w:type="pct"/>
            <w:gridSpan w:val="11"/>
            <w:shd w:val="clear" w:color="auto" w:fill="auto"/>
            <w:vAlign w:val="center"/>
            <w:hideMark/>
          </w:tcPr>
          <w:p w14:paraId="6F77C4C3" w14:textId="77777777" w:rsidR="001D6E94" w:rsidRPr="003516D0" w:rsidRDefault="001D6E94" w:rsidP="003516D0">
            <w:pPr>
              <w:spacing w:after="0" w:line="240" w:lineRule="auto"/>
              <w:rPr>
                <w:rFonts w:cstheme="minorHAnsi"/>
                <w:color w:val="000000"/>
                <w:sz w:val="18"/>
                <w:szCs w:val="18"/>
              </w:rPr>
            </w:pPr>
          </w:p>
        </w:tc>
      </w:tr>
      <w:tr w:rsidR="001D6E94" w:rsidRPr="003516D0" w14:paraId="0AFB5013" w14:textId="77777777" w:rsidTr="003516D0">
        <w:trPr>
          <w:trHeight w:val="284"/>
        </w:trPr>
        <w:tc>
          <w:tcPr>
            <w:tcW w:w="836" w:type="pct"/>
            <w:shd w:val="clear" w:color="auto" w:fill="auto"/>
            <w:vAlign w:val="center"/>
            <w:hideMark/>
          </w:tcPr>
          <w:p w14:paraId="6802EE7C"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Yardımcıları</w:t>
            </w:r>
          </w:p>
        </w:tc>
        <w:tc>
          <w:tcPr>
            <w:tcW w:w="4164" w:type="pct"/>
            <w:gridSpan w:val="11"/>
            <w:shd w:val="clear" w:color="auto" w:fill="auto"/>
            <w:vAlign w:val="center"/>
            <w:hideMark/>
          </w:tcPr>
          <w:p w14:paraId="53840687" w14:textId="77777777" w:rsidR="001D6E94" w:rsidRPr="003516D0" w:rsidRDefault="001D6E94" w:rsidP="003516D0">
            <w:pPr>
              <w:spacing w:after="0" w:line="240" w:lineRule="auto"/>
              <w:rPr>
                <w:rFonts w:cstheme="minorHAnsi"/>
                <w:bCs/>
                <w:color w:val="000000"/>
                <w:sz w:val="18"/>
                <w:szCs w:val="18"/>
              </w:rPr>
            </w:pPr>
          </w:p>
        </w:tc>
      </w:tr>
      <w:tr w:rsidR="001D6E94" w:rsidRPr="003516D0" w14:paraId="56133DB3" w14:textId="77777777" w:rsidTr="003516D0">
        <w:trPr>
          <w:trHeight w:val="745"/>
        </w:trPr>
        <w:tc>
          <w:tcPr>
            <w:tcW w:w="836" w:type="pct"/>
            <w:shd w:val="clear" w:color="auto" w:fill="auto"/>
            <w:vAlign w:val="center"/>
            <w:hideMark/>
          </w:tcPr>
          <w:p w14:paraId="663B9303"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Amacı</w:t>
            </w:r>
          </w:p>
        </w:tc>
        <w:tc>
          <w:tcPr>
            <w:tcW w:w="4164" w:type="pct"/>
            <w:gridSpan w:val="11"/>
            <w:shd w:val="clear" w:color="auto" w:fill="auto"/>
            <w:vAlign w:val="center"/>
            <w:hideMark/>
          </w:tcPr>
          <w:p w14:paraId="1683B714" w14:textId="77777777" w:rsidR="001D6E94" w:rsidRPr="003516D0" w:rsidRDefault="001D6E94" w:rsidP="003516D0">
            <w:pPr>
              <w:spacing w:after="0" w:line="240" w:lineRule="auto"/>
              <w:jc w:val="both"/>
              <w:rPr>
                <w:rFonts w:cstheme="minorHAnsi"/>
                <w:bCs/>
                <w:sz w:val="18"/>
                <w:szCs w:val="18"/>
              </w:rPr>
            </w:pPr>
            <w:r w:rsidRPr="003516D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3516D0" w14:paraId="5A624B80" w14:textId="77777777" w:rsidTr="003516D0">
        <w:trPr>
          <w:trHeight w:val="284"/>
        </w:trPr>
        <w:tc>
          <w:tcPr>
            <w:tcW w:w="836" w:type="pct"/>
            <w:shd w:val="clear" w:color="auto" w:fill="auto"/>
            <w:vAlign w:val="center"/>
            <w:hideMark/>
          </w:tcPr>
          <w:p w14:paraId="3B32E826"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Kısa İçeriği</w:t>
            </w:r>
          </w:p>
        </w:tc>
        <w:tc>
          <w:tcPr>
            <w:tcW w:w="4164" w:type="pct"/>
            <w:gridSpan w:val="11"/>
            <w:shd w:val="clear" w:color="auto" w:fill="auto"/>
            <w:vAlign w:val="center"/>
            <w:hideMark/>
          </w:tcPr>
          <w:p w14:paraId="2B00D7C4" w14:textId="77777777" w:rsidR="001D6E94" w:rsidRPr="003516D0" w:rsidRDefault="001D6E94" w:rsidP="003516D0">
            <w:pPr>
              <w:spacing w:after="0" w:line="240" w:lineRule="auto"/>
              <w:rPr>
                <w:rFonts w:cstheme="minorHAnsi"/>
                <w:sz w:val="18"/>
                <w:szCs w:val="18"/>
              </w:rPr>
            </w:pPr>
            <w:r w:rsidRPr="003516D0">
              <w:rPr>
                <w:rFonts w:cstheme="minorHAnsi"/>
                <w:sz w:val="18"/>
                <w:szCs w:val="18"/>
                <w:shd w:val="clear" w:color="auto" w:fill="FFFFFF"/>
              </w:rPr>
              <w:t>Avrupa dil portföyü B1 genel düzeyinde ingilizce kullanılarak turizm ve rekreasyon alanındaki bilgileri izleme becerisi kazanılır.</w:t>
            </w:r>
          </w:p>
        </w:tc>
      </w:tr>
      <w:tr w:rsidR="001D6E94" w:rsidRPr="003516D0" w14:paraId="34EE80FA" w14:textId="77777777" w:rsidTr="003516D0">
        <w:trPr>
          <w:trHeight w:val="300"/>
        </w:trPr>
        <w:tc>
          <w:tcPr>
            <w:tcW w:w="5000" w:type="pct"/>
            <w:gridSpan w:val="12"/>
            <w:shd w:val="clear" w:color="auto" w:fill="auto"/>
            <w:noWrap/>
            <w:vAlign w:val="bottom"/>
            <w:hideMark/>
          </w:tcPr>
          <w:p w14:paraId="07F74A6A" w14:textId="77777777" w:rsidR="001D6E94" w:rsidRPr="003516D0" w:rsidRDefault="001D6E94" w:rsidP="003516D0">
            <w:pPr>
              <w:spacing w:after="0" w:line="240" w:lineRule="auto"/>
              <w:rPr>
                <w:rFonts w:cstheme="minorHAnsi"/>
                <w:color w:val="000000"/>
                <w:sz w:val="18"/>
                <w:szCs w:val="18"/>
              </w:rPr>
            </w:pPr>
          </w:p>
        </w:tc>
      </w:tr>
      <w:tr w:rsidR="001D6E94" w:rsidRPr="003516D0" w14:paraId="15AB709E" w14:textId="77777777" w:rsidTr="003516D0">
        <w:trPr>
          <w:trHeight w:val="284"/>
        </w:trPr>
        <w:tc>
          <w:tcPr>
            <w:tcW w:w="5000" w:type="pct"/>
            <w:gridSpan w:val="12"/>
            <w:shd w:val="clear" w:color="auto" w:fill="auto"/>
            <w:vAlign w:val="center"/>
            <w:hideMark/>
          </w:tcPr>
          <w:p w14:paraId="3CD6C0B3"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Dersin Öğrenme Çıktıları</w:t>
            </w:r>
          </w:p>
        </w:tc>
      </w:tr>
      <w:tr w:rsidR="001D6E94" w:rsidRPr="003516D0" w14:paraId="77757625" w14:textId="77777777" w:rsidTr="003516D0">
        <w:trPr>
          <w:trHeight w:val="284"/>
        </w:trPr>
        <w:tc>
          <w:tcPr>
            <w:tcW w:w="852" w:type="pct"/>
            <w:gridSpan w:val="2"/>
            <w:shd w:val="clear" w:color="auto" w:fill="auto"/>
            <w:vAlign w:val="center"/>
            <w:hideMark/>
          </w:tcPr>
          <w:p w14:paraId="6D0C0BDA"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ÖÇ-1</w:t>
            </w:r>
          </w:p>
        </w:tc>
        <w:tc>
          <w:tcPr>
            <w:tcW w:w="4148" w:type="pct"/>
            <w:gridSpan w:val="10"/>
            <w:shd w:val="clear" w:color="auto" w:fill="auto"/>
            <w:vAlign w:val="center"/>
            <w:hideMark/>
          </w:tcPr>
          <w:p w14:paraId="022F9BB7" w14:textId="77777777" w:rsidR="001D6E94" w:rsidRPr="003516D0" w:rsidRDefault="001D6E94" w:rsidP="003516D0">
            <w:pPr>
              <w:spacing w:after="0" w:line="240" w:lineRule="auto"/>
              <w:rPr>
                <w:rFonts w:cstheme="minorHAnsi"/>
                <w:sz w:val="18"/>
                <w:szCs w:val="18"/>
              </w:rPr>
            </w:pPr>
            <w:r w:rsidRPr="003516D0">
              <w:rPr>
                <w:rFonts w:cstheme="minorHAnsi"/>
                <w:sz w:val="18"/>
                <w:szCs w:val="18"/>
                <w:shd w:val="clear" w:color="auto" w:fill="FFFFFF"/>
              </w:rPr>
              <w:t>Sektörde kullanacağı mesleki kavramları anlar ve konuşur</w:t>
            </w:r>
          </w:p>
        </w:tc>
      </w:tr>
      <w:tr w:rsidR="001D6E94" w:rsidRPr="003516D0" w14:paraId="1A2A3A19" w14:textId="77777777" w:rsidTr="003516D0">
        <w:trPr>
          <w:trHeight w:val="284"/>
        </w:trPr>
        <w:tc>
          <w:tcPr>
            <w:tcW w:w="852" w:type="pct"/>
            <w:gridSpan w:val="2"/>
            <w:shd w:val="clear" w:color="auto" w:fill="auto"/>
            <w:vAlign w:val="center"/>
            <w:hideMark/>
          </w:tcPr>
          <w:p w14:paraId="70427243"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ÖÇ-2</w:t>
            </w:r>
          </w:p>
        </w:tc>
        <w:tc>
          <w:tcPr>
            <w:tcW w:w="4148" w:type="pct"/>
            <w:gridSpan w:val="10"/>
            <w:shd w:val="clear" w:color="auto" w:fill="auto"/>
            <w:vAlign w:val="center"/>
            <w:hideMark/>
          </w:tcPr>
          <w:p w14:paraId="402658D2" w14:textId="77777777" w:rsidR="001D6E94" w:rsidRPr="003516D0" w:rsidRDefault="001D6E94" w:rsidP="003516D0">
            <w:pPr>
              <w:shd w:val="clear" w:color="auto" w:fill="FFFFFF"/>
              <w:spacing w:before="100" w:beforeAutospacing="1" w:after="0" w:line="240" w:lineRule="auto"/>
              <w:rPr>
                <w:rFonts w:cstheme="minorHAnsi"/>
                <w:sz w:val="18"/>
                <w:szCs w:val="18"/>
              </w:rPr>
            </w:pPr>
            <w:r w:rsidRPr="003516D0">
              <w:rPr>
                <w:rFonts w:cstheme="minorHAnsi"/>
                <w:sz w:val="18"/>
                <w:szCs w:val="18"/>
              </w:rPr>
              <w:t>Resmi ortamda yazışmalar yapmak için yararlanacağı kavramları ve kalıpları öğrenir</w:t>
            </w:r>
          </w:p>
        </w:tc>
      </w:tr>
      <w:tr w:rsidR="001D6E94" w:rsidRPr="003516D0" w14:paraId="46526ADA" w14:textId="77777777" w:rsidTr="003516D0">
        <w:trPr>
          <w:trHeight w:val="284"/>
        </w:trPr>
        <w:tc>
          <w:tcPr>
            <w:tcW w:w="852" w:type="pct"/>
            <w:gridSpan w:val="2"/>
            <w:shd w:val="clear" w:color="auto" w:fill="auto"/>
            <w:vAlign w:val="center"/>
            <w:hideMark/>
          </w:tcPr>
          <w:p w14:paraId="61038156"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ÖÇ-3</w:t>
            </w:r>
          </w:p>
        </w:tc>
        <w:tc>
          <w:tcPr>
            <w:tcW w:w="4148" w:type="pct"/>
            <w:gridSpan w:val="10"/>
            <w:shd w:val="clear" w:color="auto" w:fill="auto"/>
            <w:vAlign w:val="center"/>
            <w:hideMark/>
          </w:tcPr>
          <w:p w14:paraId="5E85992E" w14:textId="77777777" w:rsidR="001D6E94" w:rsidRPr="003516D0" w:rsidRDefault="001D6E94" w:rsidP="003516D0">
            <w:pPr>
              <w:shd w:val="clear" w:color="auto" w:fill="FFFFFF"/>
              <w:spacing w:before="100" w:beforeAutospacing="1" w:after="0" w:line="240" w:lineRule="auto"/>
              <w:rPr>
                <w:rFonts w:cstheme="minorHAnsi"/>
                <w:sz w:val="18"/>
                <w:szCs w:val="18"/>
              </w:rPr>
            </w:pPr>
            <w:r w:rsidRPr="003516D0">
              <w:rPr>
                <w:rFonts w:cstheme="minorHAnsi"/>
                <w:sz w:val="18"/>
                <w:szCs w:val="18"/>
              </w:rPr>
              <w:t>Yabancı dilden meslek alanında yararlanır</w:t>
            </w:r>
          </w:p>
        </w:tc>
      </w:tr>
      <w:tr w:rsidR="001D6E94" w:rsidRPr="003516D0" w14:paraId="01FB746B" w14:textId="77777777" w:rsidTr="003516D0">
        <w:trPr>
          <w:trHeight w:val="284"/>
        </w:trPr>
        <w:tc>
          <w:tcPr>
            <w:tcW w:w="852" w:type="pct"/>
            <w:gridSpan w:val="2"/>
            <w:shd w:val="clear" w:color="auto" w:fill="auto"/>
            <w:vAlign w:val="center"/>
            <w:hideMark/>
          </w:tcPr>
          <w:p w14:paraId="62DA11AC"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ÖÇ-4</w:t>
            </w:r>
          </w:p>
        </w:tc>
        <w:tc>
          <w:tcPr>
            <w:tcW w:w="4148" w:type="pct"/>
            <w:gridSpan w:val="10"/>
            <w:shd w:val="clear" w:color="auto" w:fill="auto"/>
            <w:vAlign w:val="center"/>
            <w:hideMark/>
          </w:tcPr>
          <w:p w14:paraId="62E4E393"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Yabancı dilini geliştirmek için motivasyona sahip olur</w:t>
            </w:r>
          </w:p>
        </w:tc>
      </w:tr>
      <w:tr w:rsidR="001D6E94" w:rsidRPr="003516D0" w14:paraId="3836480E" w14:textId="77777777" w:rsidTr="003516D0">
        <w:trPr>
          <w:trHeight w:val="284"/>
        </w:trPr>
        <w:tc>
          <w:tcPr>
            <w:tcW w:w="852" w:type="pct"/>
            <w:gridSpan w:val="2"/>
            <w:shd w:val="clear" w:color="auto" w:fill="auto"/>
            <w:vAlign w:val="center"/>
            <w:hideMark/>
          </w:tcPr>
          <w:p w14:paraId="26ADE392"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ÖÇ-5</w:t>
            </w:r>
          </w:p>
        </w:tc>
        <w:tc>
          <w:tcPr>
            <w:tcW w:w="4148" w:type="pct"/>
            <w:gridSpan w:val="10"/>
            <w:shd w:val="clear" w:color="auto" w:fill="auto"/>
            <w:vAlign w:val="center"/>
            <w:hideMark/>
          </w:tcPr>
          <w:p w14:paraId="78002271"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Yabancı dilde eksikliklerini geliştirmeye yönelik kişisel çalışmalar yapabilir</w:t>
            </w:r>
          </w:p>
        </w:tc>
      </w:tr>
      <w:tr w:rsidR="001D6E94" w:rsidRPr="003516D0" w14:paraId="14A44F88" w14:textId="77777777" w:rsidTr="003516D0">
        <w:trPr>
          <w:trHeight w:val="225"/>
        </w:trPr>
        <w:tc>
          <w:tcPr>
            <w:tcW w:w="5000" w:type="pct"/>
            <w:gridSpan w:val="12"/>
            <w:shd w:val="clear" w:color="auto" w:fill="auto"/>
            <w:noWrap/>
            <w:vAlign w:val="bottom"/>
            <w:hideMark/>
          </w:tcPr>
          <w:p w14:paraId="1577166F" w14:textId="77777777" w:rsidR="001D6E94" w:rsidRPr="003516D0" w:rsidRDefault="001D6E94" w:rsidP="003516D0">
            <w:pPr>
              <w:spacing w:after="0" w:line="240" w:lineRule="auto"/>
              <w:rPr>
                <w:rFonts w:cstheme="minorHAnsi"/>
                <w:color w:val="000000"/>
                <w:sz w:val="18"/>
                <w:szCs w:val="18"/>
              </w:rPr>
            </w:pPr>
          </w:p>
        </w:tc>
      </w:tr>
      <w:tr w:rsidR="001D6E94" w:rsidRPr="003516D0" w14:paraId="10D42B0D" w14:textId="77777777" w:rsidTr="003516D0">
        <w:trPr>
          <w:trHeight w:val="284"/>
        </w:trPr>
        <w:tc>
          <w:tcPr>
            <w:tcW w:w="852" w:type="pct"/>
            <w:gridSpan w:val="2"/>
            <w:shd w:val="clear" w:color="auto" w:fill="auto"/>
            <w:vAlign w:val="center"/>
            <w:hideMark/>
          </w:tcPr>
          <w:p w14:paraId="7E8BD883"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Öğretim Yöntemleri</w:t>
            </w:r>
          </w:p>
        </w:tc>
        <w:tc>
          <w:tcPr>
            <w:tcW w:w="4148" w:type="pct"/>
            <w:gridSpan w:val="10"/>
            <w:shd w:val="clear" w:color="auto" w:fill="auto"/>
            <w:vAlign w:val="center"/>
            <w:hideMark/>
          </w:tcPr>
          <w:p w14:paraId="55FE1E10" w14:textId="77777777" w:rsidR="001D6E94" w:rsidRPr="003516D0" w:rsidRDefault="001D6E94" w:rsidP="003516D0">
            <w:pPr>
              <w:spacing w:after="0" w:line="240" w:lineRule="auto"/>
              <w:rPr>
                <w:rFonts w:cstheme="minorHAnsi"/>
                <w:color w:val="000000"/>
                <w:sz w:val="18"/>
                <w:szCs w:val="18"/>
              </w:rPr>
            </w:pPr>
            <w:r w:rsidRPr="003516D0">
              <w:rPr>
                <w:rFonts w:cstheme="minorHAnsi"/>
                <w:sz w:val="18"/>
                <w:szCs w:val="18"/>
              </w:rPr>
              <w:t>Kaynak kitap ve elektronik materyaller aracılığıyla dersin işlenmesi. Aktif, katılımcı ve öğrenme-araştırma odaklı bir anlayışla dersin yürütülmesi.</w:t>
            </w:r>
          </w:p>
        </w:tc>
      </w:tr>
      <w:tr w:rsidR="001D6E94" w:rsidRPr="003516D0" w14:paraId="31D7FE76" w14:textId="77777777" w:rsidTr="003516D0">
        <w:trPr>
          <w:trHeight w:val="284"/>
        </w:trPr>
        <w:tc>
          <w:tcPr>
            <w:tcW w:w="852" w:type="pct"/>
            <w:gridSpan w:val="2"/>
            <w:shd w:val="clear" w:color="auto" w:fill="auto"/>
            <w:vAlign w:val="center"/>
            <w:hideMark/>
          </w:tcPr>
          <w:p w14:paraId="36844007"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Ölçme Yöntemleri</w:t>
            </w:r>
          </w:p>
        </w:tc>
        <w:tc>
          <w:tcPr>
            <w:tcW w:w="4148" w:type="pct"/>
            <w:gridSpan w:val="10"/>
            <w:shd w:val="clear" w:color="auto" w:fill="auto"/>
            <w:vAlign w:val="center"/>
            <w:hideMark/>
          </w:tcPr>
          <w:p w14:paraId="0A993020"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Yazılı ara sınav, dönem içi ödev ve</w:t>
            </w:r>
            <w:r w:rsidRPr="003516D0">
              <w:rPr>
                <w:rFonts w:cstheme="minorHAnsi"/>
                <w:sz w:val="18"/>
                <w:szCs w:val="18"/>
              </w:rPr>
              <w:t xml:space="preserve"> yazılı yarıyıl sonu sınavı.</w:t>
            </w:r>
          </w:p>
        </w:tc>
      </w:tr>
      <w:tr w:rsidR="001D6E94" w:rsidRPr="003516D0" w14:paraId="18AE45E0" w14:textId="77777777" w:rsidTr="003516D0">
        <w:trPr>
          <w:trHeight w:val="379"/>
        </w:trPr>
        <w:tc>
          <w:tcPr>
            <w:tcW w:w="5000" w:type="pct"/>
            <w:gridSpan w:val="12"/>
            <w:shd w:val="clear" w:color="auto" w:fill="auto"/>
            <w:noWrap/>
            <w:vAlign w:val="bottom"/>
            <w:hideMark/>
          </w:tcPr>
          <w:p w14:paraId="4649CF9B" w14:textId="77777777" w:rsidR="001D6E94" w:rsidRPr="003516D0" w:rsidRDefault="001D6E94" w:rsidP="003516D0">
            <w:pPr>
              <w:spacing w:after="0" w:line="240" w:lineRule="auto"/>
              <w:rPr>
                <w:rFonts w:cstheme="minorHAnsi"/>
                <w:color w:val="000000"/>
                <w:sz w:val="18"/>
                <w:szCs w:val="18"/>
              </w:rPr>
            </w:pPr>
          </w:p>
        </w:tc>
      </w:tr>
      <w:tr w:rsidR="001D6E94" w:rsidRPr="003516D0" w14:paraId="61DE6F91" w14:textId="77777777" w:rsidTr="003516D0">
        <w:trPr>
          <w:trHeight w:val="284"/>
        </w:trPr>
        <w:tc>
          <w:tcPr>
            <w:tcW w:w="5000" w:type="pct"/>
            <w:gridSpan w:val="12"/>
            <w:shd w:val="clear" w:color="auto" w:fill="auto"/>
            <w:vAlign w:val="center"/>
            <w:hideMark/>
          </w:tcPr>
          <w:p w14:paraId="70BB70AC"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 AKIŞI</w:t>
            </w:r>
          </w:p>
        </w:tc>
      </w:tr>
      <w:tr w:rsidR="001D6E94" w:rsidRPr="003516D0" w14:paraId="41041868" w14:textId="77777777" w:rsidTr="003516D0">
        <w:trPr>
          <w:trHeight w:val="284"/>
        </w:trPr>
        <w:tc>
          <w:tcPr>
            <w:tcW w:w="836" w:type="pct"/>
            <w:shd w:val="clear" w:color="auto" w:fill="auto"/>
            <w:vAlign w:val="center"/>
            <w:hideMark/>
          </w:tcPr>
          <w:p w14:paraId="2D6AFBE6"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Hafta</w:t>
            </w:r>
          </w:p>
        </w:tc>
        <w:tc>
          <w:tcPr>
            <w:tcW w:w="3298" w:type="pct"/>
            <w:gridSpan w:val="10"/>
            <w:shd w:val="clear" w:color="auto" w:fill="auto"/>
            <w:noWrap/>
            <w:vAlign w:val="bottom"/>
            <w:hideMark/>
          </w:tcPr>
          <w:p w14:paraId="7C4E6172" w14:textId="77777777" w:rsidR="001D6E94" w:rsidRPr="003516D0" w:rsidRDefault="001D6E94" w:rsidP="003516D0">
            <w:pPr>
              <w:spacing w:after="0" w:line="240" w:lineRule="auto"/>
              <w:rPr>
                <w:rFonts w:cstheme="minorHAnsi"/>
                <w:b/>
                <w:bCs/>
                <w:color w:val="000000"/>
                <w:sz w:val="18"/>
                <w:szCs w:val="18"/>
              </w:rPr>
            </w:pPr>
            <w:r w:rsidRPr="003516D0">
              <w:rPr>
                <w:rFonts w:cstheme="minorHAnsi"/>
                <w:color w:val="000000"/>
                <w:sz w:val="18"/>
                <w:szCs w:val="18"/>
              </w:rPr>
              <w:t> </w:t>
            </w:r>
            <w:r w:rsidRPr="003516D0">
              <w:rPr>
                <w:rFonts w:cstheme="minorHAnsi"/>
                <w:b/>
                <w:bCs/>
                <w:color w:val="000000"/>
                <w:sz w:val="18"/>
                <w:szCs w:val="18"/>
              </w:rPr>
              <w:t>Konular</w:t>
            </w:r>
          </w:p>
        </w:tc>
        <w:tc>
          <w:tcPr>
            <w:tcW w:w="866" w:type="pct"/>
            <w:shd w:val="clear" w:color="auto" w:fill="auto"/>
            <w:vAlign w:val="center"/>
            <w:hideMark/>
          </w:tcPr>
          <w:p w14:paraId="65FD49C6" w14:textId="77777777" w:rsidR="001D6E94" w:rsidRPr="003516D0" w:rsidRDefault="001D6E94" w:rsidP="003516D0">
            <w:pPr>
              <w:spacing w:after="0" w:line="240" w:lineRule="auto"/>
              <w:jc w:val="center"/>
              <w:rPr>
                <w:rFonts w:cstheme="minorHAnsi"/>
                <w:b/>
                <w:bCs/>
                <w:color w:val="000000"/>
                <w:sz w:val="18"/>
                <w:szCs w:val="18"/>
              </w:rPr>
            </w:pPr>
            <w:r w:rsidRPr="003516D0">
              <w:rPr>
                <w:rFonts w:cstheme="minorHAnsi"/>
                <w:b/>
                <w:bCs/>
                <w:color w:val="000000"/>
                <w:sz w:val="18"/>
                <w:szCs w:val="18"/>
              </w:rPr>
              <w:t>Kaynak/İlgili Bölüm</w:t>
            </w:r>
          </w:p>
        </w:tc>
      </w:tr>
      <w:tr w:rsidR="001D6E94" w:rsidRPr="003516D0" w14:paraId="3E6F79B0" w14:textId="77777777" w:rsidTr="003516D0">
        <w:trPr>
          <w:trHeight w:val="284"/>
        </w:trPr>
        <w:tc>
          <w:tcPr>
            <w:tcW w:w="836" w:type="pct"/>
            <w:shd w:val="clear" w:color="auto" w:fill="auto"/>
            <w:vAlign w:val="center"/>
            <w:hideMark/>
          </w:tcPr>
          <w:p w14:paraId="552921B3"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1</w:t>
            </w:r>
          </w:p>
        </w:tc>
        <w:tc>
          <w:tcPr>
            <w:tcW w:w="3298" w:type="pct"/>
            <w:gridSpan w:val="10"/>
            <w:shd w:val="clear" w:color="auto" w:fill="auto"/>
            <w:vAlign w:val="center"/>
            <w:hideMark/>
          </w:tcPr>
          <w:p w14:paraId="25FEBAA7"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Gelecek zaman</w:t>
            </w:r>
          </w:p>
        </w:tc>
        <w:tc>
          <w:tcPr>
            <w:tcW w:w="866" w:type="pct"/>
            <w:shd w:val="clear" w:color="auto" w:fill="auto"/>
            <w:vAlign w:val="center"/>
            <w:hideMark/>
          </w:tcPr>
          <w:p w14:paraId="384B5E5A"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26342187" w14:textId="77777777" w:rsidTr="003516D0">
        <w:trPr>
          <w:trHeight w:val="284"/>
        </w:trPr>
        <w:tc>
          <w:tcPr>
            <w:tcW w:w="836" w:type="pct"/>
            <w:shd w:val="clear" w:color="auto" w:fill="auto"/>
            <w:vAlign w:val="center"/>
            <w:hideMark/>
          </w:tcPr>
          <w:p w14:paraId="559C2A5B"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2</w:t>
            </w:r>
          </w:p>
        </w:tc>
        <w:tc>
          <w:tcPr>
            <w:tcW w:w="3298" w:type="pct"/>
            <w:gridSpan w:val="10"/>
            <w:shd w:val="clear" w:color="auto" w:fill="auto"/>
            <w:vAlign w:val="center"/>
            <w:hideMark/>
          </w:tcPr>
          <w:p w14:paraId="6311C198"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Süregelen gelecek zaman yapısı</w:t>
            </w:r>
          </w:p>
        </w:tc>
        <w:tc>
          <w:tcPr>
            <w:tcW w:w="866" w:type="pct"/>
            <w:shd w:val="clear" w:color="auto" w:fill="auto"/>
            <w:vAlign w:val="center"/>
            <w:hideMark/>
          </w:tcPr>
          <w:p w14:paraId="3B3CCA92"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0812926C" w14:textId="77777777" w:rsidTr="003516D0">
        <w:trPr>
          <w:trHeight w:val="284"/>
        </w:trPr>
        <w:tc>
          <w:tcPr>
            <w:tcW w:w="836" w:type="pct"/>
            <w:shd w:val="clear" w:color="auto" w:fill="auto"/>
            <w:vAlign w:val="center"/>
            <w:hideMark/>
          </w:tcPr>
          <w:p w14:paraId="38F6ED65"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3</w:t>
            </w:r>
          </w:p>
        </w:tc>
        <w:tc>
          <w:tcPr>
            <w:tcW w:w="3298" w:type="pct"/>
            <w:gridSpan w:val="10"/>
            <w:shd w:val="clear" w:color="auto" w:fill="auto"/>
            <w:vAlign w:val="center"/>
            <w:hideMark/>
          </w:tcPr>
          <w:p w14:paraId="73FDFBC1" w14:textId="77777777" w:rsidR="001D6E94" w:rsidRPr="003516D0" w:rsidRDefault="001D6E94" w:rsidP="003516D0">
            <w:pPr>
              <w:spacing w:after="0" w:line="240" w:lineRule="auto"/>
              <w:rPr>
                <w:rFonts w:cstheme="minorHAnsi"/>
                <w:sz w:val="18"/>
                <w:szCs w:val="18"/>
                <w:shd w:val="clear" w:color="auto" w:fill="FFFFFF"/>
              </w:rPr>
            </w:pPr>
            <w:r w:rsidRPr="003516D0">
              <w:rPr>
                <w:rFonts w:cstheme="minorHAnsi"/>
                <w:sz w:val="18"/>
                <w:szCs w:val="18"/>
                <w:shd w:val="clear" w:color="auto" w:fill="FFFFFF"/>
              </w:rPr>
              <w:t>Dolaylı anlatım</w:t>
            </w:r>
          </w:p>
        </w:tc>
        <w:tc>
          <w:tcPr>
            <w:tcW w:w="866" w:type="pct"/>
            <w:shd w:val="clear" w:color="auto" w:fill="auto"/>
            <w:vAlign w:val="center"/>
            <w:hideMark/>
          </w:tcPr>
          <w:p w14:paraId="71B00090" w14:textId="77777777" w:rsidR="001D6E94" w:rsidRPr="003516D0" w:rsidRDefault="001D6E94" w:rsidP="003516D0">
            <w:pPr>
              <w:spacing w:after="0" w:line="240" w:lineRule="auto"/>
              <w:rPr>
                <w:rFonts w:cstheme="minorHAnsi"/>
                <w:color w:val="000000"/>
                <w:sz w:val="18"/>
                <w:szCs w:val="18"/>
              </w:rPr>
            </w:pPr>
          </w:p>
        </w:tc>
      </w:tr>
      <w:tr w:rsidR="001D6E94" w:rsidRPr="003516D0" w14:paraId="2D756C56" w14:textId="77777777" w:rsidTr="003516D0">
        <w:trPr>
          <w:trHeight w:val="284"/>
        </w:trPr>
        <w:tc>
          <w:tcPr>
            <w:tcW w:w="836" w:type="pct"/>
            <w:shd w:val="clear" w:color="auto" w:fill="auto"/>
            <w:vAlign w:val="center"/>
            <w:hideMark/>
          </w:tcPr>
          <w:p w14:paraId="4B87E152"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4</w:t>
            </w:r>
          </w:p>
        </w:tc>
        <w:tc>
          <w:tcPr>
            <w:tcW w:w="3298" w:type="pct"/>
            <w:gridSpan w:val="10"/>
            <w:shd w:val="clear" w:color="auto" w:fill="auto"/>
            <w:vAlign w:val="center"/>
            <w:hideMark/>
          </w:tcPr>
          <w:p w14:paraId="36DBE773"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Aktarım fiilleri</w:t>
            </w:r>
          </w:p>
        </w:tc>
        <w:tc>
          <w:tcPr>
            <w:tcW w:w="866" w:type="pct"/>
            <w:shd w:val="clear" w:color="auto" w:fill="auto"/>
            <w:vAlign w:val="center"/>
            <w:hideMark/>
          </w:tcPr>
          <w:p w14:paraId="2D4AE665"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6DD41605" w14:textId="77777777" w:rsidTr="003516D0">
        <w:trPr>
          <w:trHeight w:val="284"/>
        </w:trPr>
        <w:tc>
          <w:tcPr>
            <w:tcW w:w="836" w:type="pct"/>
            <w:shd w:val="clear" w:color="auto" w:fill="auto"/>
            <w:vAlign w:val="center"/>
            <w:hideMark/>
          </w:tcPr>
          <w:p w14:paraId="0CC9E933"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5</w:t>
            </w:r>
          </w:p>
        </w:tc>
        <w:tc>
          <w:tcPr>
            <w:tcW w:w="3298" w:type="pct"/>
            <w:gridSpan w:val="10"/>
            <w:shd w:val="clear" w:color="auto" w:fill="auto"/>
            <w:vAlign w:val="center"/>
            <w:hideMark/>
          </w:tcPr>
          <w:p w14:paraId="390407B8"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Modal fiiller</w:t>
            </w:r>
          </w:p>
        </w:tc>
        <w:tc>
          <w:tcPr>
            <w:tcW w:w="866" w:type="pct"/>
            <w:shd w:val="clear" w:color="auto" w:fill="auto"/>
            <w:vAlign w:val="center"/>
            <w:hideMark/>
          </w:tcPr>
          <w:p w14:paraId="6AA8EE8A"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672D2D31" w14:textId="77777777" w:rsidTr="003516D0">
        <w:trPr>
          <w:trHeight w:val="284"/>
        </w:trPr>
        <w:tc>
          <w:tcPr>
            <w:tcW w:w="836" w:type="pct"/>
            <w:shd w:val="clear" w:color="auto" w:fill="auto"/>
            <w:vAlign w:val="center"/>
            <w:hideMark/>
          </w:tcPr>
          <w:p w14:paraId="7C5DC19D"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6</w:t>
            </w:r>
          </w:p>
        </w:tc>
        <w:tc>
          <w:tcPr>
            <w:tcW w:w="3298" w:type="pct"/>
            <w:gridSpan w:val="10"/>
            <w:shd w:val="clear" w:color="auto" w:fill="auto"/>
            <w:vAlign w:val="center"/>
            <w:hideMark/>
          </w:tcPr>
          <w:p w14:paraId="33D9915B"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Modal fiillerin geçmiş hali</w:t>
            </w:r>
          </w:p>
        </w:tc>
        <w:tc>
          <w:tcPr>
            <w:tcW w:w="866" w:type="pct"/>
            <w:shd w:val="clear" w:color="auto" w:fill="auto"/>
            <w:vAlign w:val="center"/>
            <w:hideMark/>
          </w:tcPr>
          <w:p w14:paraId="3CAA2A7F"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212FBE30" w14:textId="77777777" w:rsidTr="003516D0">
        <w:trPr>
          <w:trHeight w:val="284"/>
        </w:trPr>
        <w:tc>
          <w:tcPr>
            <w:tcW w:w="836" w:type="pct"/>
            <w:shd w:val="clear" w:color="auto" w:fill="auto"/>
            <w:vAlign w:val="center"/>
            <w:hideMark/>
          </w:tcPr>
          <w:p w14:paraId="4B2B8F96"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7</w:t>
            </w:r>
          </w:p>
        </w:tc>
        <w:tc>
          <w:tcPr>
            <w:tcW w:w="3298" w:type="pct"/>
            <w:gridSpan w:val="10"/>
            <w:shd w:val="clear" w:color="auto" w:fill="auto"/>
            <w:vAlign w:val="center"/>
            <w:hideMark/>
          </w:tcPr>
          <w:p w14:paraId="61303EB6"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Kıyaslama sıfatları</w:t>
            </w:r>
          </w:p>
        </w:tc>
        <w:tc>
          <w:tcPr>
            <w:tcW w:w="866" w:type="pct"/>
            <w:shd w:val="clear" w:color="auto" w:fill="auto"/>
            <w:vAlign w:val="center"/>
            <w:hideMark/>
          </w:tcPr>
          <w:p w14:paraId="12E2C86D"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6455BDDB" w14:textId="77777777" w:rsidTr="003516D0">
        <w:trPr>
          <w:trHeight w:val="284"/>
        </w:trPr>
        <w:tc>
          <w:tcPr>
            <w:tcW w:w="836" w:type="pct"/>
            <w:shd w:val="clear" w:color="auto" w:fill="auto"/>
            <w:vAlign w:val="center"/>
            <w:hideMark/>
          </w:tcPr>
          <w:p w14:paraId="3FA000F1"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8</w:t>
            </w:r>
          </w:p>
        </w:tc>
        <w:tc>
          <w:tcPr>
            <w:tcW w:w="3298" w:type="pct"/>
            <w:gridSpan w:val="10"/>
            <w:shd w:val="clear" w:color="auto" w:fill="auto"/>
            <w:vAlign w:val="center"/>
            <w:hideMark/>
          </w:tcPr>
          <w:p w14:paraId="7850FEA8"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Deyimler</w:t>
            </w:r>
          </w:p>
        </w:tc>
        <w:tc>
          <w:tcPr>
            <w:tcW w:w="866" w:type="pct"/>
            <w:shd w:val="clear" w:color="auto" w:fill="auto"/>
            <w:vAlign w:val="center"/>
            <w:hideMark/>
          </w:tcPr>
          <w:p w14:paraId="56465C74"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152E175E" w14:textId="77777777" w:rsidTr="003516D0">
        <w:trPr>
          <w:trHeight w:val="284"/>
        </w:trPr>
        <w:tc>
          <w:tcPr>
            <w:tcW w:w="836" w:type="pct"/>
            <w:shd w:val="clear" w:color="auto" w:fill="auto"/>
            <w:vAlign w:val="center"/>
            <w:hideMark/>
          </w:tcPr>
          <w:p w14:paraId="48617418"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9</w:t>
            </w:r>
          </w:p>
        </w:tc>
        <w:tc>
          <w:tcPr>
            <w:tcW w:w="3298" w:type="pct"/>
            <w:gridSpan w:val="10"/>
            <w:shd w:val="clear" w:color="auto" w:fill="auto"/>
            <w:vAlign w:val="center"/>
            <w:hideMark/>
          </w:tcPr>
          <w:p w14:paraId="5DAF8805"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Phrasal fiiller</w:t>
            </w:r>
          </w:p>
        </w:tc>
        <w:tc>
          <w:tcPr>
            <w:tcW w:w="866" w:type="pct"/>
            <w:shd w:val="clear" w:color="auto" w:fill="auto"/>
            <w:vAlign w:val="center"/>
            <w:hideMark/>
          </w:tcPr>
          <w:p w14:paraId="320216B6"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62DE4E3E" w14:textId="77777777" w:rsidTr="003516D0">
        <w:trPr>
          <w:trHeight w:val="284"/>
        </w:trPr>
        <w:tc>
          <w:tcPr>
            <w:tcW w:w="836" w:type="pct"/>
            <w:shd w:val="clear" w:color="auto" w:fill="auto"/>
            <w:vAlign w:val="center"/>
            <w:hideMark/>
          </w:tcPr>
          <w:p w14:paraId="24431D0F"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lastRenderedPageBreak/>
              <w:t>10</w:t>
            </w:r>
          </w:p>
        </w:tc>
        <w:tc>
          <w:tcPr>
            <w:tcW w:w="3298" w:type="pct"/>
            <w:gridSpan w:val="10"/>
            <w:shd w:val="clear" w:color="auto" w:fill="auto"/>
            <w:vAlign w:val="center"/>
            <w:hideMark/>
          </w:tcPr>
          <w:p w14:paraId="3DBE8CDC"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Phrasal fiiller</w:t>
            </w:r>
          </w:p>
        </w:tc>
        <w:tc>
          <w:tcPr>
            <w:tcW w:w="866" w:type="pct"/>
            <w:shd w:val="clear" w:color="auto" w:fill="auto"/>
            <w:vAlign w:val="center"/>
            <w:hideMark/>
          </w:tcPr>
          <w:p w14:paraId="522EA78B"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5E90554C" w14:textId="77777777" w:rsidTr="003516D0">
        <w:trPr>
          <w:trHeight w:val="284"/>
        </w:trPr>
        <w:tc>
          <w:tcPr>
            <w:tcW w:w="836" w:type="pct"/>
            <w:shd w:val="clear" w:color="auto" w:fill="auto"/>
            <w:vAlign w:val="center"/>
            <w:hideMark/>
          </w:tcPr>
          <w:p w14:paraId="056C9D0F"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11</w:t>
            </w:r>
          </w:p>
        </w:tc>
        <w:tc>
          <w:tcPr>
            <w:tcW w:w="3298" w:type="pct"/>
            <w:gridSpan w:val="10"/>
            <w:shd w:val="clear" w:color="auto" w:fill="auto"/>
            <w:vAlign w:val="center"/>
            <w:hideMark/>
          </w:tcPr>
          <w:p w14:paraId="32D1F795"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Şartlı cümle yapıları</w:t>
            </w:r>
          </w:p>
        </w:tc>
        <w:tc>
          <w:tcPr>
            <w:tcW w:w="866" w:type="pct"/>
            <w:shd w:val="clear" w:color="auto" w:fill="auto"/>
            <w:vAlign w:val="center"/>
            <w:hideMark/>
          </w:tcPr>
          <w:p w14:paraId="3C13CC45"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1A72A96F" w14:textId="77777777" w:rsidTr="003516D0">
        <w:trPr>
          <w:trHeight w:val="284"/>
        </w:trPr>
        <w:tc>
          <w:tcPr>
            <w:tcW w:w="836" w:type="pct"/>
            <w:shd w:val="clear" w:color="auto" w:fill="auto"/>
            <w:vAlign w:val="center"/>
            <w:hideMark/>
          </w:tcPr>
          <w:p w14:paraId="62252378"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12</w:t>
            </w:r>
          </w:p>
        </w:tc>
        <w:tc>
          <w:tcPr>
            <w:tcW w:w="3298" w:type="pct"/>
            <w:gridSpan w:val="10"/>
            <w:shd w:val="clear" w:color="auto" w:fill="auto"/>
            <w:vAlign w:val="center"/>
            <w:hideMark/>
          </w:tcPr>
          <w:p w14:paraId="45CE8AC9"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Şartlı cümle yapıları</w:t>
            </w:r>
          </w:p>
        </w:tc>
        <w:tc>
          <w:tcPr>
            <w:tcW w:w="866" w:type="pct"/>
            <w:shd w:val="clear" w:color="auto" w:fill="auto"/>
            <w:vAlign w:val="center"/>
            <w:hideMark/>
          </w:tcPr>
          <w:p w14:paraId="1FAF12D8"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24FB6BB0" w14:textId="77777777" w:rsidTr="003516D0">
        <w:trPr>
          <w:trHeight w:val="284"/>
        </w:trPr>
        <w:tc>
          <w:tcPr>
            <w:tcW w:w="836" w:type="pct"/>
            <w:shd w:val="clear" w:color="auto" w:fill="auto"/>
            <w:vAlign w:val="center"/>
            <w:hideMark/>
          </w:tcPr>
          <w:p w14:paraId="3BDACD4F"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13</w:t>
            </w:r>
          </w:p>
        </w:tc>
        <w:tc>
          <w:tcPr>
            <w:tcW w:w="3298" w:type="pct"/>
            <w:gridSpan w:val="10"/>
            <w:shd w:val="clear" w:color="auto" w:fill="auto"/>
            <w:vAlign w:val="center"/>
            <w:hideMark/>
          </w:tcPr>
          <w:p w14:paraId="54031C33"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Yüklemsiz cümleler</w:t>
            </w:r>
          </w:p>
        </w:tc>
        <w:tc>
          <w:tcPr>
            <w:tcW w:w="866" w:type="pct"/>
            <w:shd w:val="clear" w:color="auto" w:fill="auto"/>
            <w:vAlign w:val="center"/>
            <w:hideMark/>
          </w:tcPr>
          <w:p w14:paraId="165DBBD4"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6A269B3A" w14:textId="77777777" w:rsidTr="003516D0">
        <w:trPr>
          <w:trHeight w:val="284"/>
        </w:trPr>
        <w:tc>
          <w:tcPr>
            <w:tcW w:w="836" w:type="pct"/>
            <w:shd w:val="clear" w:color="auto" w:fill="auto"/>
            <w:vAlign w:val="center"/>
            <w:hideMark/>
          </w:tcPr>
          <w:p w14:paraId="5C5F1734"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14</w:t>
            </w:r>
          </w:p>
        </w:tc>
        <w:tc>
          <w:tcPr>
            <w:tcW w:w="3298" w:type="pct"/>
            <w:gridSpan w:val="10"/>
            <w:shd w:val="clear" w:color="auto" w:fill="auto"/>
            <w:vAlign w:val="center"/>
            <w:hideMark/>
          </w:tcPr>
          <w:p w14:paraId="4709FEAE"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Öznesiz cümleler</w:t>
            </w:r>
          </w:p>
        </w:tc>
        <w:tc>
          <w:tcPr>
            <w:tcW w:w="866" w:type="pct"/>
            <w:shd w:val="clear" w:color="auto" w:fill="auto"/>
            <w:vAlign w:val="center"/>
            <w:hideMark/>
          </w:tcPr>
          <w:p w14:paraId="657C3C6A" w14:textId="77777777" w:rsidR="001D6E94" w:rsidRPr="003516D0" w:rsidRDefault="001D6E94" w:rsidP="003516D0">
            <w:pPr>
              <w:spacing w:after="0" w:line="240" w:lineRule="auto"/>
              <w:rPr>
                <w:rFonts w:cstheme="minorHAnsi"/>
                <w:color w:val="000000"/>
                <w:sz w:val="18"/>
                <w:szCs w:val="18"/>
              </w:rPr>
            </w:pPr>
            <w:r w:rsidRPr="003516D0">
              <w:rPr>
                <w:rFonts w:cstheme="minorHAnsi"/>
                <w:color w:val="000000"/>
                <w:sz w:val="18"/>
                <w:szCs w:val="18"/>
              </w:rPr>
              <w:t> </w:t>
            </w:r>
          </w:p>
        </w:tc>
      </w:tr>
      <w:tr w:rsidR="001D6E94" w:rsidRPr="003516D0" w14:paraId="4FED606F" w14:textId="77777777" w:rsidTr="003516D0">
        <w:trPr>
          <w:trHeight w:val="239"/>
        </w:trPr>
        <w:tc>
          <w:tcPr>
            <w:tcW w:w="5000" w:type="pct"/>
            <w:gridSpan w:val="12"/>
            <w:shd w:val="clear" w:color="auto" w:fill="auto"/>
            <w:noWrap/>
            <w:vAlign w:val="bottom"/>
            <w:hideMark/>
          </w:tcPr>
          <w:p w14:paraId="661DEF69" w14:textId="77777777" w:rsidR="001D6E94" w:rsidRDefault="001D6E94" w:rsidP="003516D0">
            <w:pPr>
              <w:spacing w:after="0" w:line="240" w:lineRule="auto"/>
              <w:rPr>
                <w:rFonts w:cstheme="minorHAnsi"/>
                <w:color w:val="000000"/>
                <w:sz w:val="18"/>
                <w:szCs w:val="18"/>
              </w:rPr>
            </w:pPr>
          </w:p>
          <w:p w14:paraId="25768C34" w14:textId="77777777" w:rsidR="001D6E94" w:rsidRPr="003516D0" w:rsidRDefault="001D6E94" w:rsidP="003516D0">
            <w:pPr>
              <w:spacing w:after="0" w:line="240" w:lineRule="auto"/>
              <w:rPr>
                <w:rFonts w:cstheme="minorHAnsi"/>
                <w:color w:val="000000"/>
                <w:sz w:val="18"/>
                <w:szCs w:val="18"/>
              </w:rPr>
            </w:pPr>
          </w:p>
        </w:tc>
      </w:tr>
      <w:tr w:rsidR="001D6E94" w:rsidRPr="003516D0" w14:paraId="795167D2" w14:textId="77777777" w:rsidTr="003516D0">
        <w:trPr>
          <w:trHeight w:val="284"/>
        </w:trPr>
        <w:tc>
          <w:tcPr>
            <w:tcW w:w="5000" w:type="pct"/>
            <w:gridSpan w:val="12"/>
            <w:shd w:val="clear" w:color="auto" w:fill="auto"/>
            <w:vAlign w:val="center"/>
            <w:hideMark/>
          </w:tcPr>
          <w:p w14:paraId="60996F58"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KAYNAKLAR</w:t>
            </w:r>
          </w:p>
        </w:tc>
      </w:tr>
      <w:tr w:rsidR="001D6E94" w:rsidRPr="003516D0" w14:paraId="5CB7B152" w14:textId="77777777" w:rsidTr="003516D0">
        <w:trPr>
          <w:trHeight w:val="284"/>
        </w:trPr>
        <w:tc>
          <w:tcPr>
            <w:tcW w:w="836" w:type="pct"/>
            <w:shd w:val="clear" w:color="auto" w:fill="auto"/>
            <w:vAlign w:val="center"/>
            <w:hideMark/>
          </w:tcPr>
          <w:p w14:paraId="4308CFDC"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Ders Notu</w:t>
            </w:r>
          </w:p>
        </w:tc>
        <w:tc>
          <w:tcPr>
            <w:tcW w:w="4164" w:type="pct"/>
            <w:gridSpan w:val="11"/>
            <w:shd w:val="clear" w:color="auto" w:fill="auto"/>
            <w:vAlign w:val="center"/>
            <w:hideMark/>
          </w:tcPr>
          <w:p w14:paraId="441B0C67" w14:textId="77777777" w:rsidR="001D6E94" w:rsidRPr="003516D0" w:rsidRDefault="001D6E94" w:rsidP="003516D0">
            <w:pPr>
              <w:spacing w:after="0" w:line="240" w:lineRule="auto"/>
              <w:rPr>
                <w:rFonts w:cstheme="minorHAnsi"/>
                <w:color w:val="000000"/>
                <w:sz w:val="18"/>
                <w:szCs w:val="18"/>
              </w:rPr>
            </w:pPr>
          </w:p>
        </w:tc>
      </w:tr>
      <w:tr w:rsidR="001D6E94" w:rsidRPr="003516D0" w14:paraId="5A2739FD" w14:textId="77777777" w:rsidTr="003516D0">
        <w:trPr>
          <w:trHeight w:val="284"/>
        </w:trPr>
        <w:tc>
          <w:tcPr>
            <w:tcW w:w="836" w:type="pct"/>
            <w:shd w:val="clear" w:color="auto" w:fill="auto"/>
            <w:vAlign w:val="center"/>
            <w:hideMark/>
          </w:tcPr>
          <w:p w14:paraId="0E1A71D5" w14:textId="77777777" w:rsidR="001D6E94" w:rsidRPr="003516D0" w:rsidRDefault="001D6E94" w:rsidP="003516D0">
            <w:pPr>
              <w:spacing w:after="0" w:line="240" w:lineRule="auto"/>
              <w:rPr>
                <w:rFonts w:cstheme="minorHAnsi"/>
                <w:b/>
                <w:bCs/>
                <w:color w:val="000000"/>
                <w:sz w:val="18"/>
                <w:szCs w:val="18"/>
              </w:rPr>
            </w:pPr>
            <w:r w:rsidRPr="003516D0">
              <w:rPr>
                <w:rFonts w:cstheme="minorHAnsi"/>
                <w:b/>
                <w:bCs/>
                <w:color w:val="000000"/>
                <w:sz w:val="18"/>
                <w:szCs w:val="18"/>
              </w:rPr>
              <w:t>Diğer Kaynaklar</w:t>
            </w:r>
          </w:p>
        </w:tc>
        <w:tc>
          <w:tcPr>
            <w:tcW w:w="4164" w:type="pct"/>
            <w:gridSpan w:val="11"/>
            <w:shd w:val="clear" w:color="auto" w:fill="auto"/>
            <w:vAlign w:val="center"/>
            <w:hideMark/>
          </w:tcPr>
          <w:p w14:paraId="278DA018" w14:textId="77777777" w:rsidR="001D6E94" w:rsidRPr="003516D0" w:rsidRDefault="001D6E94" w:rsidP="003516D0">
            <w:pPr>
              <w:spacing w:after="0" w:line="240" w:lineRule="auto"/>
              <w:rPr>
                <w:rFonts w:cstheme="minorHAnsi"/>
                <w:sz w:val="18"/>
                <w:szCs w:val="18"/>
              </w:rPr>
            </w:pPr>
            <w:r w:rsidRPr="003516D0">
              <w:rPr>
                <w:rFonts w:cstheme="minorHAnsi"/>
                <w:sz w:val="18"/>
                <w:szCs w:val="18"/>
              </w:rPr>
              <w:t>Öndeş, N. S. (2012). English Grammar, ELS yayıncılık. </w:t>
            </w:r>
          </w:p>
          <w:p w14:paraId="7F437688" w14:textId="77777777" w:rsidR="001D6E94" w:rsidRPr="003516D0" w:rsidRDefault="001D6E94" w:rsidP="003516D0">
            <w:pPr>
              <w:spacing w:after="0" w:line="240" w:lineRule="auto"/>
              <w:rPr>
                <w:rFonts w:cstheme="minorHAnsi"/>
                <w:color w:val="000000"/>
                <w:sz w:val="18"/>
                <w:szCs w:val="18"/>
              </w:rPr>
            </w:pPr>
            <w:r w:rsidRPr="003516D0">
              <w:rPr>
                <w:rFonts w:cstheme="minorHAnsi"/>
                <w:sz w:val="18"/>
                <w:szCs w:val="18"/>
                <w:shd w:val="clear" w:color="auto" w:fill="FFFFFF"/>
              </w:rPr>
              <w:t>Harding, K. &amp; P. Henderson (1994) High Season, Oxford: OUP</w:t>
            </w:r>
          </w:p>
        </w:tc>
      </w:tr>
      <w:tr w:rsidR="001D6E94" w:rsidRPr="003516D0" w14:paraId="4B5EA48F" w14:textId="77777777" w:rsidTr="003516D0">
        <w:trPr>
          <w:trHeight w:val="229"/>
        </w:trPr>
        <w:tc>
          <w:tcPr>
            <w:tcW w:w="5000" w:type="pct"/>
            <w:gridSpan w:val="12"/>
            <w:shd w:val="clear" w:color="auto" w:fill="auto"/>
            <w:noWrap/>
            <w:vAlign w:val="bottom"/>
            <w:hideMark/>
          </w:tcPr>
          <w:p w14:paraId="2DE87F0B" w14:textId="77777777" w:rsidR="001D6E94" w:rsidRPr="003516D0" w:rsidRDefault="001D6E94" w:rsidP="003516D0">
            <w:pPr>
              <w:spacing w:after="0" w:line="240" w:lineRule="auto"/>
              <w:rPr>
                <w:rFonts w:cstheme="minorHAnsi"/>
                <w:color w:val="000000"/>
                <w:sz w:val="18"/>
                <w:szCs w:val="18"/>
              </w:rPr>
            </w:pPr>
          </w:p>
        </w:tc>
      </w:tr>
      <w:tr w:rsidR="001D6E94" w:rsidRPr="00920FBC" w14:paraId="7557E861" w14:textId="77777777" w:rsidTr="003516D0">
        <w:trPr>
          <w:trHeight w:val="284"/>
        </w:trPr>
        <w:tc>
          <w:tcPr>
            <w:tcW w:w="5000" w:type="pct"/>
            <w:gridSpan w:val="12"/>
            <w:shd w:val="clear" w:color="auto" w:fill="auto"/>
            <w:vAlign w:val="center"/>
            <w:hideMark/>
          </w:tcPr>
          <w:p w14:paraId="08DBDA71" w14:textId="77777777" w:rsidR="001D6E94" w:rsidRPr="00920FBC" w:rsidRDefault="001D6E94" w:rsidP="0018566E">
            <w:pPr>
              <w:spacing w:after="0"/>
              <w:rPr>
                <w:rFonts w:cs="Calibri"/>
                <w:b/>
                <w:sz w:val="18"/>
                <w:szCs w:val="18"/>
              </w:rPr>
            </w:pPr>
            <w:r w:rsidRPr="00920FBC">
              <w:rPr>
                <w:rFonts w:cs="Calibri"/>
                <w:b/>
                <w:sz w:val="18"/>
                <w:szCs w:val="18"/>
              </w:rPr>
              <w:t>DEĞERLENDİRME SİSTEMİ</w:t>
            </w:r>
          </w:p>
        </w:tc>
      </w:tr>
      <w:tr w:rsidR="001D6E94" w:rsidRPr="00920FBC" w14:paraId="0AB07C97" w14:textId="77777777" w:rsidTr="003516D0">
        <w:trPr>
          <w:trHeight w:val="284"/>
        </w:trPr>
        <w:tc>
          <w:tcPr>
            <w:tcW w:w="1554" w:type="pct"/>
            <w:gridSpan w:val="3"/>
            <w:shd w:val="clear" w:color="auto" w:fill="auto"/>
            <w:vAlign w:val="center"/>
            <w:hideMark/>
          </w:tcPr>
          <w:p w14:paraId="487ACE71" w14:textId="77777777" w:rsidR="001D6E94" w:rsidRPr="00920FBC" w:rsidRDefault="001D6E94"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2A4EB2F9" w14:textId="77777777" w:rsidR="001D6E94" w:rsidRPr="00920FBC" w:rsidRDefault="001D6E94"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2834BFD8" w14:textId="77777777" w:rsidR="001D6E94" w:rsidRPr="00920FBC" w:rsidRDefault="001D6E94" w:rsidP="0018566E">
            <w:pPr>
              <w:spacing w:after="0"/>
              <w:rPr>
                <w:rFonts w:cs="Calibri"/>
                <w:b/>
                <w:sz w:val="18"/>
                <w:szCs w:val="18"/>
              </w:rPr>
            </w:pPr>
            <w:r w:rsidRPr="00920FBC">
              <w:rPr>
                <w:rFonts w:cs="Calibri"/>
                <w:b/>
                <w:sz w:val="18"/>
                <w:szCs w:val="18"/>
              </w:rPr>
              <w:t>KATKI YÜZDESİ</w:t>
            </w:r>
          </w:p>
        </w:tc>
      </w:tr>
      <w:tr w:rsidR="001D6E94" w:rsidRPr="00920FBC" w14:paraId="44C6F60E" w14:textId="77777777" w:rsidTr="003516D0">
        <w:trPr>
          <w:trHeight w:val="284"/>
        </w:trPr>
        <w:tc>
          <w:tcPr>
            <w:tcW w:w="1554" w:type="pct"/>
            <w:gridSpan w:val="3"/>
            <w:shd w:val="clear" w:color="auto" w:fill="auto"/>
            <w:vAlign w:val="center"/>
            <w:hideMark/>
          </w:tcPr>
          <w:p w14:paraId="2FA86C65" w14:textId="77777777" w:rsidR="001D6E94" w:rsidRPr="00920FBC" w:rsidRDefault="001D6E94"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6B5339BA"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2DA8902"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45640EF0" w14:textId="77777777" w:rsidTr="003516D0">
        <w:trPr>
          <w:trHeight w:val="284"/>
        </w:trPr>
        <w:tc>
          <w:tcPr>
            <w:tcW w:w="1554" w:type="pct"/>
            <w:gridSpan w:val="3"/>
            <w:shd w:val="clear" w:color="auto" w:fill="auto"/>
            <w:vAlign w:val="center"/>
            <w:hideMark/>
          </w:tcPr>
          <w:p w14:paraId="1FDA5952" w14:textId="77777777" w:rsidR="001D6E94" w:rsidRPr="00920FBC" w:rsidRDefault="001D6E94"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16A1574A" w14:textId="77777777" w:rsidR="001D6E94" w:rsidRPr="00920FBC" w:rsidRDefault="001D6E94" w:rsidP="0018566E">
            <w:pPr>
              <w:spacing w:after="0"/>
              <w:jc w:val="center"/>
              <w:rPr>
                <w:rFonts w:cs="Calibri"/>
                <w:sz w:val="18"/>
                <w:szCs w:val="18"/>
              </w:rPr>
            </w:pPr>
          </w:p>
        </w:tc>
        <w:tc>
          <w:tcPr>
            <w:tcW w:w="1799" w:type="pct"/>
            <w:gridSpan w:val="4"/>
            <w:shd w:val="clear" w:color="auto" w:fill="auto"/>
            <w:vAlign w:val="center"/>
            <w:hideMark/>
          </w:tcPr>
          <w:p w14:paraId="469E63B6" w14:textId="77777777" w:rsidR="001D6E94" w:rsidRPr="00920FBC" w:rsidRDefault="001D6E94" w:rsidP="0018566E">
            <w:pPr>
              <w:spacing w:after="0"/>
              <w:jc w:val="center"/>
              <w:rPr>
                <w:rFonts w:cs="Calibri"/>
                <w:sz w:val="18"/>
                <w:szCs w:val="18"/>
              </w:rPr>
            </w:pPr>
          </w:p>
        </w:tc>
      </w:tr>
      <w:tr w:rsidR="001D6E94" w:rsidRPr="00920FBC" w14:paraId="182D9B3D" w14:textId="77777777" w:rsidTr="003516D0">
        <w:trPr>
          <w:trHeight w:val="284"/>
        </w:trPr>
        <w:tc>
          <w:tcPr>
            <w:tcW w:w="1554" w:type="pct"/>
            <w:gridSpan w:val="3"/>
            <w:shd w:val="clear" w:color="auto" w:fill="auto"/>
            <w:vAlign w:val="center"/>
            <w:hideMark/>
          </w:tcPr>
          <w:p w14:paraId="2A9DF484" w14:textId="77777777" w:rsidR="001D6E94" w:rsidRPr="00920FBC" w:rsidRDefault="001D6E94"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08BA31F1" w14:textId="77777777" w:rsidR="001D6E94" w:rsidRPr="00920FBC" w:rsidRDefault="001D6E94" w:rsidP="0018566E">
            <w:pPr>
              <w:spacing w:after="0"/>
              <w:jc w:val="center"/>
              <w:rPr>
                <w:rFonts w:cs="Calibri"/>
                <w:sz w:val="18"/>
                <w:szCs w:val="18"/>
              </w:rPr>
            </w:pPr>
          </w:p>
        </w:tc>
        <w:tc>
          <w:tcPr>
            <w:tcW w:w="1799" w:type="pct"/>
            <w:gridSpan w:val="4"/>
            <w:shd w:val="clear" w:color="auto" w:fill="auto"/>
            <w:vAlign w:val="center"/>
            <w:hideMark/>
          </w:tcPr>
          <w:p w14:paraId="6A1A90B0" w14:textId="77777777" w:rsidR="001D6E94" w:rsidRPr="00920FBC" w:rsidRDefault="001D6E94" w:rsidP="0018566E">
            <w:pPr>
              <w:spacing w:after="0"/>
              <w:jc w:val="center"/>
              <w:rPr>
                <w:rFonts w:cs="Calibri"/>
                <w:sz w:val="18"/>
                <w:szCs w:val="18"/>
              </w:rPr>
            </w:pPr>
          </w:p>
        </w:tc>
      </w:tr>
      <w:tr w:rsidR="001D6E94" w:rsidRPr="00920FBC" w14:paraId="7CB4E036" w14:textId="77777777" w:rsidTr="003516D0">
        <w:trPr>
          <w:trHeight w:val="284"/>
        </w:trPr>
        <w:tc>
          <w:tcPr>
            <w:tcW w:w="1554" w:type="pct"/>
            <w:gridSpan w:val="3"/>
            <w:shd w:val="clear" w:color="auto" w:fill="auto"/>
            <w:vAlign w:val="center"/>
            <w:hideMark/>
          </w:tcPr>
          <w:p w14:paraId="28A92AD5" w14:textId="77777777" w:rsidR="001D6E94" w:rsidRPr="00920FBC" w:rsidRDefault="001D6E94" w:rsidP="0018566E">
            <w:pPr>
              <w:spacing w:after="0"/>
              <w:rPr>
                <w:rFonts w:cs="Calibri"/>
                <w:b/>
                <w:sz w:val="18"/>
                <w:szCs w:val="18"/>
              </w:rPr>
            </w:pPr>
          </w:p>
        </w:tc>
        <w:tc>
          <w:tcPr>
            <w:tcW w:w="1647" w:type="pct"/>
            <w:gridSpan w:val="5"/>
            <w:shd w:val="clear" w:color="auto" w:fill="auto"/>
            <w:noWrap/>
            <w:vAlign w:val="bottom"/>
            <w:hideMark/>
          </w:tcPr>
          <w:p w14:paraId="7CDD05A4"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62E63BB"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414B50D7" w14:textId="77777777" w:rsidTr="003516D0">
        <w:trPr>
          <w:trHeight w:val="284"/>
        </w:trPr>
        <w:tc>
          <w:tcPr>
            <w:tcW w:w="1554" w:type="pct"/>
            <w:gridSpan w:val="3"/>
            <w:shd w:val="clear" w:color="auto" w:fill="auto"/>
            <w:vAlign w:val="center"/>
            <w:hideMark/>
          </w:tcPr>
          <w:p w14:paraId="420A6B4F" w14:textId="77777777" w:rsidR="001D6E94" w:rsidRPr="00920FBC" w:rsidRDefault="001D6E94"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24C37A8F"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A419703" w14:textId="77777777" w:rsidR="001D6E94" w:rsidRPr="00920FBC" w:rsidRDefault="001D6E94" w:rsidP="0018566E">
            <w:pPr>
              <w:spacing w:after="0"/>
              <w:jc w:val="center"/>
              <w:rPr>
                <w:rFonts w:cs="Calibri"/>
                <w:sz w:val="18"/>
                <w:szCs w:val="18"/>
              </w:rPr>
            </w:pPr>
            <w:r w:rsidRPr="00920FBC">
              <w:rPr>
                <w:rFonts w:cs="Calibri"/>
                <w:sz w:val="18"/>
                <w:szCs w:val="18"/>
              </w:rPr>
              <w:t>40</w:t>
            </w:r>
          </w:p>
        </w:tc>
      </w:tr>
      <w:tr w:rsidR="001D6E94" w:rsidRPr="00920FBC" w14:paraId="16D85D25" w14:textId="77777777" w:rsidTr="003516D0">
        <w:trPr>
          <w:trHeight w:val="284"/>
        </w:trPr>
        <w:tc>
          <w:tcPr>
            <w:tcW w:w="1554" w:type="pct"/>
            <w:gridSpan w:val="3"/>
            <w:shd w:val="clear" w:color="auto" w:fill="auto"/>
            <w:vAlign w:val="center"/>
            <w:hideMark/>
          </w:tcPr>
          <w:p w14:paraId="0169209A" w14:textId="77777777" w:rsidR="001D6E94" w:rsidRPr="00920FBC" w:rsidRDefault="001D6E94"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91454EA"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C0A6BD9" w14:textId="77777777" w:rsidR="001D6E94" w:rsidRPr="00920FBC" w:rsidRDefault="001D6E94" w:rsidP="0018566E">
            <w:pPr>
              <w:spacing w:after="0"/>
              <w:jc w:val="center"/>
              <w:rPr>
                <w:rFonts w:cs="Calibri"/>
                <w:sz w:val="18"/>
                <w:szCs w:val="18"/>
              </w:rPr>
            </w:pPr>
            <w:r w:rsidRPr="00920FBC">
              <w:rPr>
                <w:rFonts w:cs="Calibri"/>
                <w:sz w:val="18"/>
                <w:szCs w:val="18"/>
              </w:rPr>
              <w:t>60</w:t>
            </w:r>
          </w:p>
        </w:tc>
      </w:tr>
      <w:tr w:rsidR="001D6E94" w:rsidRPr="00920FBC" w14:paraId="53103319" w14:textId="77777777" w:rsidTr="003516D0">
        <w:trPr>
          <w:trHeight w:val="284"/>
        </w:trPr>
        <w:tc>
          <w:tcPr>
            <w:tcW w:w="1554" w:type="pct"/>
            <w:gridSpan w:val="3"/>
            <w:shd w:val="clear" w:color="auto" w:fill="auto"/>
            <w:vAlign w:val="center"/>
            <w:hideMark/>
          </w:tcPr>
          <w:p w14:paraId="057A0AD8" w14:textId="77777777" w:rsidR="001D6E94" w:rsidRPr="00920FBC" w:rsidRDefault="001D6E94" w:rsidP="0018566E">
            <w:pPr>
              <w:spacing w:after="0"/>
              <w:rPr>
                <w:rFonts w:cs="Calibri"/>
                <w:sz w:val="18"/>
                <w:szCs w:val="18"/>
              </w:rPr>
            </w:pPr>
          </w:p>
        </w:tc>
        <w:tc>
          <w:tcPr>
            <w:tcW w:w="1647" w:type="pct"/>
            <w:gridSpan w:val="5"/>
            <w:shd w:val="clear" w:color="auto" w:fill="auto"/>
            <w:noWrap/>
            <w:vAlign w:val="bottom"/>
            <w:hideMark/>
          </w:tcPr>
          <w:p w14:paraId="35FEAF00"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68C6520"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7C6D0437" w14:textId="77777777" w:rsidTr="003516D0">
        <w:trPr>
          <w:trHeight w:val="300"/>
        </w:trPr>
        <w:tc>
          <w:tcPr>
            <w:tcW w:w="5000" w:type="pct"/>
            <w:gridSpan w:val="12"/>
            <w:shd w:val="clear" w:color="auto" w:fill="auto"/>
            <w:vAlign w:val="center"/>
            <w:hideMark/>
          </w:tcPr>
          <w:p w14:paraId="2F8521F2" w14:textId="77777777" w:rsidR="001D6E94" w:rsidRPr="00920FBC" w:rsidRDefault="001D6E94" w:rsidP="0018566E">
            <w:pPr>
              <w:spacing w:after="0" w:line="240" w:lineRule="auto"/>
              <w:rPr>
                <w:rFonts w:cs="Calibri"/>
                <w:b/>
                <w:bCs/>
                <w:sz w:val="18"/>
                <w:szCs w:val="18"/>
              </w:rPr>
            </w:pPr>
          </w:p>
          <w:p w14:paraId="21740EEB"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İŞYÜKÜ HESAPLAMA</w:t>
            </w:r>
          </w:p>
        </w:tc>
      </w:tr>
      <w:tr w:rsidR="001D6E94" w:rsidRPr="00920FBC" w14:paraId="72EF96C8" w14:textId="77777777" w:rsidTr="003516D0">
        <w:trPr>
          <w:trHeight w:val="476"/>
        </w:trPr>
        <w:tc>
          <w:tcPr>
            <w:tcW w:w="2300" w:type="pct"/>
            <w:gridSpan w:val="5"/>
            <w:shd w:val="clear" w:color="auto" w:fill="auto"/>
            <w:vAlign w:val="center"/>
            <w:hideMark/>
          </w:tcPr>
          <w:p w14:paraId="7D47B0AE"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42520968"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603FC0E8"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08D8743A"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32B840BB" w14:textId="77777777" w:rsidTr="003516D0">
        <w:trPr>
          <w:trHeight w:val="420"/>
        </w:trPr>
        <w:tc>
          <w:tcPr>
            <w:tcW w:w="2300" w:type="pct"/>
            <w:gridSpan w:val="5"/>
            <w:shd w:val="clear" w:color="auto" w:fill="auto"/>
            <w:vAlign w:val="center"/>
            <w:hideMark/>
          </w:tcPr>
          <w:p w14:paraId="6C785BF5" w14:textId="77777777" w:rsidR="001D6E94" w:rsidRPr="00920FBC" w:rsidRDefault="001D6E94" w:rsidP="0018566E">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606CB60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458FCCEF"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38B5D4FA"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56</w:t>
            </w:r>
          </w:p>
        </w:tc>
      </w:tr>
      <w:tr w:rsidR="001D6E94" w:rsidRPr="00920FBC" w14:paraId="69CAEC59" w14:textId="77777777" w:rsidTr="003516D0">
        <w:trPr>
          <w:trHeight w:val="420"/>
        </w:trPr>
        <w:tc>
          <w:tcPr>
            <w:tcW w:w="2300" w:type="pct"/>
            <w:gridSpan w:val="5"/>
            <w:shd w:val="clear" w:color="auto" w:fill="auto"/>
            <w:vAlign w:val="center"/>
            <w:hideMark/>
          </w:tcPr>
          <w:p w14:paraId="61980B77"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20FCC3A7"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1BEA94F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1161A38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7A97F384" w14:textId="77777777" w:rsidTr="003516D0">
        <w:trPr>
          <w:trHeight w:val="420"/>
        </w:trPr>
        <w:tc>
          <w:tcPr>
            <w:tcW w:w="2300" w:type="pct"/>
            <w:gridSpan w:val="5"/>
            <w:shd w:val="clear" w:color="auto" w:fill="auto"/>
            <w:vAlign w:val="center"/>
            <w:hideMark/>
          </w:tcPr>
          <w:p w14:paraId="28D9F3AA"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4C6598B9"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0A0D47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65048CB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2019461C" w14:textId="77777777" w:rsidTr="003516D0">
        <w:trPr>
          <w:trHeight w:val="420"/>
        </w:trPr>
        <w:tc>
          <w:tcPr>
            <w:tcW w:w="2300" w:type="pct"/>
            <w:gridSpan w:val="5"/>
            <w:shd w:val="clear" w:color="auto" w:fill="auto"/>
            <w:vAlign w:val="center"/>
            <w:hideMark/>
          </w:tcPr>
          <w:p w14:paraId="32660C62" w14:textId="77777777" w:rsidR="001D6E94" w:rsidRPr="00920FBC" w:rsidRDefault="001D6E94" w:rsidP="0018566E">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0FF5E824"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7D76D1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c>
          <w:tcPr>
            <w:tcW w:w="922" w:type="pct"/>
            <w:gridSpan w:val="2"/>
            <w:shd w:val="clear" w:color="auto" w:fill="auto"/>
            <w:vAlign w:val="center"/>
          </w:tcPr>
          <w:p w14:paraId="4E8003A9"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r>
      <w:tr w:rsidR="001D6E94" w:rsidRPr="00920FBC" w14:paraId="51A0B936" w14:textId="77777777" w:rsidTr="003516D0">
        <w:trPr>
          <w:trHeight w:val="420"/>
        </w:trPr>
        <w:tc>
          <w:tcPr>
            <w:tcW w:w="2300" w:type="pct"/>
            <w:gridSpan w:val="5"/>
            <w:shd w:val="clear" w:color="auto" w:fill="auto"/>
            <w:vAlign w:val="center"/>
            <w:hideMark/>
          </w:tcPr>
          <w:p w14:paraId="04A3603D" w14:textId="77777777" w:rsidR="001D6E94" w:rsidRPr="00920FBC" w:rsidRDefault="001D6E94" w:rsidP="0018566E">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0AAFC34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13E245D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c>
          <w:tcPr>
            <w:tcW w:w="922" w:type="pct"/>
            <w:gridSpan w:val="2"/>
            <w:shd w:val="clear" w:color="auto" w:fill="auto"/>
            <w:vAlign w:val="center"/>
          </w:tcPr>
          <w:p w14:paraId="6A9E2FE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r>
      <w:tr w:rsidR="001D6E94" w:rsidRPr="00920FBC" w14:paraId="3E68EC9A" w14:textId="77777777" w:rsidTr="003516D0">
        <w:trPr>
          <w:trHeight w:val="420"/>
        </w:trPr>
        <w:tc>
          <w:tcPr>
            <w:tcW w:w="2300" w:type="pct"/>
            <w:gridSpan w:val="5"/>
            <w:shd w:val="clear" w:color="auto" w:fill="auto"/>
            <w:vAlign w:val="center"/>
            <w:hideMark/>
          </w:tcPr>
          <w:p w14:paraId="1DEE35F8"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56992D67" w14:textId="77777777" w:rsidR="001D6E94" w:rsidRPr="00920FBC" w:rsidRDefault="001D6E94" w:rsidP="0018566E">
            <w:pPr>
              <w:spacing w:after="0" w:line="240" w:lineRule="auto"/>
              <w:jc w:val="center"/>
              <w:rPr>
                <w:rFonts w:cs="Calibri"/>
                <w:sz w:val="18"/>
                <w:szCs w:val="18"/>
              </w:rPr>
            </w:pPr>
          </w:p>
        </w:tc>
        <w:tc>
          <w:tcPr>
            <w:tcW w:w="973" w:type="pct"/>
            <w:gridSpan w:val="3"/>
            <w:shd w:val="clear" w:color="auto" w:fill="auto"/>
            <w:vAlign w:val="center"/>
          </w:tcPr>
          <w:p w14:paraId="4D6FBF1B" w14:textId="77777777" w:rsidR="001D6E94" w:rsidRPr="00920FBC" w:rsidRDefault="001D6E94" w:rsidP="0018566E">
            <w:pPr>
              <w:spacing w:after="0" w:line="240" w:lineRule="auto"/>
              <w:jc w:val="center"/>
              <w:rPr>
                <w:rFonts w:cs="Calibri"/>
                <w:sz w:val="18"/>
                <w:szCs w:val="18"/>
              </w:rPr>
            </w:pPr>
          </w:p>
        </w:tc>
        <w:tc>
          <w:tcPr>
            <w:tcW w:w="922" w:type="pct"/>
            <w:gridSpan w:val="2"/>
            <w:shd w:val="clear" w:color="auto" w:fill="auto"/>
            <w:vAlign w:val="center"/>
          </w:tcPr>
          <w:p w14:paraId="53033DDB" w14:textId="77777777" w:rsidR="001D6E94" w:rsidRPr="00920FBC" w:rsidRDefault="001D6E94" w:rsidP="0018566E">
            <w:pPr>
              <w:spacing w:after="0" w:line="240" w:lineRule="auto"/>
              <w:jc w:val="center"/>
              <w:rPr>
                <w:rFonts w:cs="Calibri"/>
                <w:sz w:val="18"/>
                <w:szCs w:val="18"/>
              </w:rPr>
            </w:pPr>
          </w:p>
        </w:tc>
      </w:tr>
      <w:tr w:rsidR="001D6E94" w:rsidRPr="00920FBC" w14:paraId="3CBDEA5D" w14:textId="77777777" w:rsidTr="003516D0">
        <w:trPr>
          <w:trHeight w:val="420"/>
        </w:trPr>
        <w:tc>
          <w:tcPr>
            <w:tcW w:w="2300" w:type="pct"/>
            <w:gridSpan w:val="5"/>
            <w:shd w:val="clear" w:color="auto" w:fill="auto"/>
            <w:vAlign w:val="center"/>
          </w:tcPr>
          <w:p w14:paraId="5A4994F4" w14:textId="77777777" w:rsidR="001D6E94" w:rsidRPr="00920FBC" w:rsidRDefault="001D6E94" w:rsidP="0018566E">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53E439A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7584431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6E0E7C2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70</w:t>
            </w:r>
          </w:p>
        </w:tc>
      </w:tr>
      <w:tr w:rsidR="001D6E94" w:rsidRPr="00920FBC" w14:paraId="0B08C4B6" w14:textId="77777777" w:rsidTr="003516D0">
        <w:trPr>
          <w:trHeight w:val="420"/>
        </w:trPr>
        <w:tc>
          <w:tcPr>
            <w:tcW w:w="2300" w:type="pct"/>
            <w:gridSpan w:val="5"/>
            <w:shd w:val="clear" w:color="auto" w:fill="auto"/>
            <w:vAlign w:val="center"/>
            <w:hideMark/>
          </w:tcPr>
          <w:p w14:paraId="5CD4D7E9"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6C6BF596" w14:textId="77777777" w:rsidR="001D6E94" w:rsidRPr="00920FBC" w:rsidRDefault="001D6E94" w:rsidP="0018566E">
            <w:pPr>
              <w:spacing w:after="0" w:line="240" w:lineRule="auto"/>
              <w:jc w:val="center"/>
              <w:rPr>
                <w:rFonts w:cs="Calibri"/>
                <w:sz w:val="18"/>
                <w:szCs w:val="18"/>
              </w:rPr>
            </w:pPr>
          </w:p>
        </w:tc>
        <w:tc>
          <w:tcPr>
            <w:tcW w:w="973" w:type="pct"/>
            <w:gridSpan w:val="3"/>
            <w:shd w:val="clear" w:color="auto" w:fill="auto"/>
            <w:noWrap/>
            <w:vAlign w:val="center"/>
            <w:hideMark/>
          </w:tcPr>
          <w:p w14:paraId="04B96392" w14:textId="77777777" w:rsidR="001D6E94" w:rsidRPr="00920FBC" w:rsidRDefault="001D6E94" w:rsidP="0018566E">
            <w:pPr>
              <w:spacing w:after="0" w:line="240" w:lineRule="auto"/>
              <w:jc w:val="center"/>
              <w:rPr>
                <w:rFonts w:cs="Calibri"/>
                <w:sz w:val="18"/>
                <w:szCs w:val="18"/>
              </w:rPr>
            </w:pPr>
          </w:p>
        </w:tc>
        <w:tc>
          <w:tcPr>
            <w:tcW w:w="922" w:type="pct"/>
            <w:gridSpan w:val="2"/>
            <w:shd w:val="clear" w:color="auto" w:fill="auto"/>
            <w:noWrap/>
            <w:vAlign w:val="center"/>
            <w:hideMark/>
          </w:tcPr>
          <w:p w14:paraId="572D970D"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150</w:t>
            </w:r>
          </w:p>
        </w:tc>
      </w:tr>
      <w:tr w:rsidR="001D6E94" w:rsidRPr="00920FBC" w14:paraId="66B07FEC" w14:textId="77777777" w:rsidTr="003516D0">
        <w:trPr>
          <w:trHeight w:val="420"/>
        </w:trPr>
        <w:tc>
          <w:tcPr>
            <w:tcW w:w="2300" w:type="pct"/>
            <w:gridSpan w:val="5"/>
            <w:shd w:val="clear" w:color="auto" w:fill="auto"/>
            <w:vAlign w:val="center"/>
            <w:hideMark/>
          </w:tcPr>
          <w:p w14:paraId="6A6F3EAD"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5" w:type="pct"/>
            <w:gridSpan w:val="2"/>
            <w:shd w:val="clear" w:color="auto" w:fill="auto"/>
            <w:noWrap/>
            <w:vAlign w:val="center"/>
            <w:hideMark/>
          </w:tcPr>
          <w:p w14:paraId="48C45467" w14:textId="77777777" w:rsidR="001D6E94" w:rsidRPr="00920FBC" w:rsidRDefault="001D6E94" w:rsidP="0018566E">
            <w:pPr>
              <w:spacing w:after="0" w:line="240" w:lineRule="auto"/>
              <w:jc w:val="center"/>
              <w:rPr>
                <w:rFonts w:cs="Calibri"/>
                <w:sz w:val="18"/>
                <w:szCs w:val="18"/>
              </w:rPr>
            </w:pPr>
          </w:p>
        </w:tc>
        <w:tc>
          <w:tcPr>
            <w:tcW w:w="973" w:type="pct"/>
            <w:gridSpan w:val="3"/>
            <w:shd w:val="clear" w:color="auto" w:fill="auto"/>
            <w:noWrap/>
            <w:vAlign w:val="center"/>
            <w:hideMark/>
          </w:tcPr>
          <w:p w14:paraId="2EE6E04A" w14:textId="77777777" w:rsidR="001D6E94" w:rsidRPr="00920FBC" w:rsidRDefault="001D6E94" w:rsidP="0018566E">
            <w:pPr>
              <w:spacing w:after="0" w:line="240" w:lineRule="auto"/>
              <w:jc w:val="center"/>
              <w:rPr>
                <w:rFonts w:cs="Calibri"/>
                <w:sz w:val="18"/>
                <w:szCs w:val="18"/>
              </w:rPr>
            </w:pPr>
          </w:p>
        </w:tc>
        <w:tc>
          <w:tcPr>
            <w:tcW w:w="922" w:type="pct"/>
            <w:gridSpan w:val="2"/>
            <w:shd w:val="clear" w:color="auto" w:fill="auto"/>
            <w:noWrap/>
            <w:vAlign w:val="center"/>
            <w:hideMark/>
          </w:tcPr>
          <w:p w14:paraId="6A374DC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r>
    </w:tbl>
    <w:p w14:paraId="1C286165" w14:textId="77777777" w:rsidR="001D6E94" w:rsidRDefault="001D6E94" w:rsidP="003516D0">
      <w:pPr>
        <w:spacing w:line="240" w:lineRule="auto"/>
        <w:rPr>
          <w:rFonts w:cs="Calibri"/>
          <w:sz w:val="18"/>
          <w:szCs w:val="18"/>
        </w:rPr>
      </w:pPr>
    </w:p>
    <w:p w14:paraId="542D1F4E" w14:textId="77777777" w:rsidR="001D6E94" w:rsidRPr="0084691D" w:rsidRDefault="001D6E94" w:rsidP="003516D0">
      <w:pPr>
        <w:spacing w:line="240" w:lineRule="auto"/>
        <w:jc w:val="right"/>
        <w:rPr>
          <w:rFonts w:cs="Calibri"/>
          <w:sz w:val="18"/>
          <w:szCs w:val="18"/>
        </w:rPr>
      </w:pPr>
      <w:r w:rsidRPr="0084691D">
        <w:rPr>
          <w:rFonts w:cs="Calibri"/>
          <w:sz w:val="18"/>
          <w:szCs w:val="18"/>
        </w:rPr>
        <w:t>Düzenleme Tarihi: 02/05/2019</w:t>
      </w:r>
    </w:p>
    <w:p w14:paraId="6216D557" w14:textId="77777777" w:rsidR="001D6E94" w:rsidRDefault="001D6E94" w:rsidP="003516D0">
      <w:pPr>
        <w:spacing w:line="240" w:lineRule="auto"/>
        <w:rPr>
          <w:rFonts w:cs="Calibri"/>
          <w:sz w:val="18"/>
          <w:szCs w:val="18"/>
        </w:rPr>
      </w:pPr>
    </w:p>
    <w:p w14:paraId="21035AED" w14:textId="77777777" w:rsidR="001D6E94" w:rsidRPr="0084691D" w:rsidRDefault="001D6E94" w:rsidP="003516D0">
      <w:pPr>
        <w:spacing w:line="240" w:lineRule="auto"/>
        <w:rPr>
          <w:rFonts w:cs="Calibri"/>
          <w:sz w:val="18"/>
          <w:szCs w:val="18"/>
        </w:rPr>
      </w:pPr>
    </w:p>
    <w:p w14:paraId="18C3F44A" w14:textId="77777777" w:rsidR="001D6E94" w:rsidRPr="0084691D" w:rsidRDefault="001D6E94" w:rsidP="003516D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307F8B95" w14:textId="77777777" w:rsidR="001D6E94" w:rsidRDefault="001D6E94" w:rsidP="003516D0">
      <w:pPr>
        <w:spacing w:line="240" w:lineRule="auto"/>
        <w:rPr>
          <w:rFonts w:cs="Calibri"/>
          <w:sz w:val="18"/>
          <w:szCs w:val="18"/>
        </w:rPr>
      </w:pPr>
    </w:p>
    <w:p w14:paraId="281A9EA9" w14:textId="77777777" w:rsidR="001D6E94" w:rsidRPr="0084691D" w:rsidRDefault="001D6E94" w:rsidP="003516D0">
      <w:pPr>
        <w:spacing w:line="240" w:lineRule="auto"/>
        <w:rPr>
          <w:rFonts w:cs="Calibri"/>
          <w:sz w:val="18"/>
          <w:szCs w:val="18"/>
        </w:rPr>
      </w:pPr>
    </w:p>
    <w:p w14:paraId="20457078" w14:textId="77777777" w:rsidR="001D6E94" w:rsidRPr="0084691D" w:rsidRDefault="001D6E94" w:rsidP="003516D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2F8727A" w14:textId="77777777" w:rsidR="001D6E94" w:rsidRPr="0084691D" w:rsidRDefault="001D6E94" w:rsidP="003516D0">
      <w:pPr>
        <w:spacing w:line="240" w:lineRule="auto"/>
        <w:rPr>
          <w:rFonts w:cs="Calibri"/>
          <w:sz w:val="18"/>
          <w:szCs w:val="18"/>
        </w:rPr>
      </w:pPr>
    </w:p>
    <w:p w14:paraId="304C85B7" w14:textId="77777777" w:rsidR="001D6E94" w:rsidRPr="0084691D" w:rsidRDefault="001D6E94" w:rsidP="003516D0">
      <w:pPr>
        <w:spacing w:line="240" w:lineRule="auto"/>
        <w:rPr>
          <w:rFonts w:cs="Calibri"/>
          <w:sz w:val="18"/>
          <w:szCs w:val="18"/>
        </w:rPr>
      </w:pPr>
    </w:p>
    <w:p w14:paraId="02B29DB1" w14:textId="77777777" w:rsidR="001D6E94" w:rsidRDefault="001D6E94" w:rsidP="003516D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9584B79" w14:textId="77777777" w:rsidR="001D6E94" w:rsidRDefault="001D6E94" w:rsidP="003516D0"/>
    <w:p w14:paraId="6B540EF7" w14:textId="77777777" w:rsidR="001D6E94" w:rsidRDefault="001D6E94" w:rsidP="003516D0"/>
    <w:p w14:paraId="12CEF871" w14:textId="77777777" w:rsidR="001D6E94" w:rsidRDefault="001D6E94" w:rsidP="003516D0"/>
    <w:p w14:paraId="291DD14E"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58"/>
        <w:gridCol w:w="1086"/>
        <w:gridCol w:w="823"/>
        <w:gridCol w:w="520"/>
        <w:gridCol w:w="1002"/>
        <w:gridCol w:w="449"/>
        <w:gridCol w:w="163"/>
        <w:gridCol w:w="970"/>
        <w:gridCol w:w="593"/>
        <w:gridCol w:w="18"/>
        <w:gridCol w:w="1680"/>
      </w:tblGrid>
      <w:tr w:rsidR="001D6E94" w:rsidRPr="00092B1F" w14:paraId="7E6A5AE1" w14:textId="77777777" w:rsidTr="00092B1F">
        <w:trPr>
          <w:trHeight w:val="735"/>
        </w:trPr>
        <w:tc>
          <w:tcPr>
            <w:tcW w:w="5000" w:type="pct"/>
            <w:gridSpan w:val="11"/>
            <w:shd w:val="clear" w:color="auto" w:fill="auto"/>
            <w:vAlign w:val="center"/>
            <w:hideMark/>
          </w:tcPr>
          <w:p w14:paraId="3FFD95D8" w14:textId="77777777" w:rsidR="001D6E94" w:rsidRPr="00092B1F" w:rsidRDefault="001D6E94" w:rsidP="00092B1F">
            <w:pPr>
              <w:spacing w:after="0" w:line="240" w:lineRule="auto"/>
              <w:jc w:val="center"/>
              <w:rPr>
                <w:rFonts w:cstheme="minorHAnsi"/>
                <w:b/>
                <w:bCs/>
                <w:color w:val="000000"/>
                <w:sz w:val="18"/>
                <w:szCs w:val="18"/>
              </w:rPr>
            </w:pPr>
            <w:r w:rsidRPr="00092B1F">
              <w:rPr>
                <w:rFonts w:cstheme="minorHAnsi"/>
                <w:b/>
                <w:bCs/>
                <w:color w:val="000000"/>
                <w:sz w:val="18"/>
                <w:szCs w:val="18"/>
              </w:rPr>
              <w:t xml:space="preserve">GİRESUN ÜNİVERSİTESİ </w:t>
            </w:r>
            <w:r w:rsidRPr="00092B1F">
              <w:rPr>
                <w:rFonts w:cstheme="minorHAnsi"/>
                <w:b/>
                <w:bCs/>
                <w:color w:val="000000"/>
                <w:sz w:val="18"/>
                <w:szCs w:val="18"/>
              </w:rPr>
              <w:br/>
              <w:t>DERS TANITIM FORMU</w:t>
            </w:r>
          </w:p>
        </w:tc>
      </w:tr>
      <w:tr w:rsidR="001D6E94" w:rsidRPr="00092B1F" w14:paraId="79692645" w14:textId="77777777" w:rsidTr="00092B1F">
        <w:trPr>
          <w:trHeight w:val="420"/>
        </w:trPr>
        <w:tc>
          <w:tcPr>
            <w:tcW w:w="5000" w:type="pct"/>
            <w:gridSpan w:val="11"/>
            <w:shd w:val="clear" w:color="auto" w:fill="auto"/>
            <w:vAlign w:val="center"/>
            <w:hideMark/>
          </w:tcPr>
          <w:p w14:paraId="512D5AA8" w14:textId="77777777" w:rsidR="001D6E94" w:rsidRPr="00092B1F" w:rsidRDefault="001D6E94" w:rsidP="00092B1F">
            <w:pPr>
              <w:spacing w:after="0" w:line="240" w:lineRule="auto"/>
              <w:jc w:val="center"/>
              <w:rPr>
                <w:rFonts w:cstheme="minorHAnsi"/>
                <w:b/>
                <w:bCs/>
                <w:color w:val="000000"/>
                <w:sz w:val="18"/>
                <w:szCs w:val="18"/>
              </w:rPr>
            </w:pPr>
            <w:r w:rsidRPr="00092B1F">
              <w:rPr>
                <w:rFonts w:cstheme="minorHAnsi"/>
                <w:b/>
                <w:bCs/>
                <w:color w:val="000000"/>
                <w:sz w:val="18"/>
                <w:szCs w:val="18"/>
              </w:rPr>
              <w:t>DERS BİLGİLERİ</w:t>
            </w:r>
          </w:p>
          <w:p w14:paraId="53FBAEAE" w14:textId="77777777" w:rsidR="001D6E94" w:rsidRPr="00092B1F" w:rsidRDefault="001D6E94" w:rsidP="00092B1F">
            <w:pPr>
              <w:spacing w:after="0" w:line="240" w:lineRule="auto"/>
              <w:jc w:val="center"/>
              <w:rPr>
                <w:rFonts w:cstheme="minorHAnsi"/>
                <w:b/>
                <w:bCs/>
                <w:color w:val="000000"/>
                <w:sz w:val="18"/>
                <w:szCs w:val="18"/>
              </w:rPr>
            </w:pPr>
          </w:p>
        </w:tc>
      </w:tr>
      <w:tr w:rsidR="001D6E94" w:rsidRPr="00092B1F" w14:paraId="38702287" w14:textId="77777777" w:rsidTr="00092B1F">
        <w:trPr>
          <w:trHeight w:val="284"/>
        </w:trPr>
        <w:tc>
          <w:tcPr>
            <w:tcW w:w="970" w:type="pct"/>
            <w:shd w:val="clear" w:color="auto" w:fill="auto"/>
            <w:vAlign w:val="center"/>
          </w:tcPr>
          <w:p w14:paraId="51EE15D5" w14:textId="77777777" w:rsidR="001D6E94" w:rsidRPr="00092B1F" w:rsidRDefault="001D6E94" w:rsidP="00092B1F">
            <w:pPr>
              <w:spacing w:after="0" w:line="240" w:lineRule="auto"/>
              <w:jc w:val="center"/>
              <w:rPr>
                <w:rFonts w:cstheme="minorHAnsi"/>
                <w:b/>
                <w:bCs/>
                <w:i/>
                <w:iCs/>
                <w:color w:val="000000"/>
                <w:sz w:val="18"/>
                <w:szCs w:val="18"/>
              </w:rPr>
            </w:pPr>
          </w:p>
        </w:tc>
        <w:tc>
          <w:tcPr>
            <w:tcW w:w="1053" w:type="pct"/>
            <w:gridSpan w:val="2"/>
            <w:shd w:val="clear" w:color="auto" w:fill="auto"/>
            <w:vAlign w:val="center"/>
          </w:tcPr>
          <w:p w14:paraId="35C87475" w14:textId="77777777" w:rsidR="001D6E94" w:rsidRPr="00092B1F" w:rsidRDefault="001D6E94" w:rsidP="00092B1F">
            <w:pPr>
              <w:spacing w:after="0" w:line="240" w:lineRule="auto"/>
              <w:jc w:val="center"/>
              <w:rPr>
                <w:rFonts w:cstheme="minorHAnsi"/>
                <w:b/>
                <w:bCs/>
                <w:i/>
                <w:iCs/>
                <w:color w:val="000000"/>
                <w:sz w:val="18"/>
                <w:szCs w:val="18"/>
              </w:rPr>
            </w:pPr>
          </w:p>
        </w:tc>
        <w:tc>
          <w:tcPr>
            <w:tcW w:w="840" w:type="pct"/>
            <w:gridSpan w:val="2"/>
            <w:shd w:val="clear" w:color="auto" w:fill="auto"/>
            <w:vAlign w:val="center"/>
            <w:hideMark/>
          </w:tcPr>
          <w:p w14:paraId="66286B71" w14:textId="77777777" w:rsidR="001D6E94" w:rsidRPr="00880F9F" w:rsidRDefault="001D6E94" w:rsidP="00092B1F">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3" w:type="pct"/>
            <w:gridSpan w:val="3"/>
            <w:shd w:val="clear" w:color="auto" w:fill="auto"/>
            <w:vAlign w:val="center"/>
            <w:hideMark/>
          </w:tcPr>
          <w:p w14:paraId="37AEBE12" w14:textId="77777777" w:rsidR="001D6E94" w:rsidRPr="00880F9F" w:rsidRDefault="001D6E94" w:rsidP="00092B1F">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4" w:type="pct"/>
            <w:gridSpan w:val="3"/>
            <w:shd w:val="clear" w:color="auto" w:fill="auto"/>
            <w:vAlign w:val="center"/>
            <w:hideMark/>
          </w:tcPr>
          <w:p w14:paraId="45BE8138" w14:textId="77777777" w:rsidR="001D6E94" w:rsidRPr="00880F9F" w:rsidRDefault="001D6E94" w:rsidP="00092B1F">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1D6E94" w:rsidRPr="00092B1F" w14:paraId="76386EF8" w14:textId="77777777" w:rsidTr="00092B1F">
        <w:trPr>
          <w:trHeight w:val="284"/>
        </w:trPr>
        <w:tc>
          <w:tcPr>
            <w:tcW w:w="970" w:type="pct"/>
            <w:shd w:val="clear" w:color="auto" w:fill="auto"/>
            <w:vAlign w:val="center"/>
            <w:hideMark/>
          </w:tcPr>
          <w:p w14:paraId="40E95F13"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Kodu</w:t>
            </w:r>
          </w:p>
        </w:tc>
        <w:tc>
          <w:tcPr>
            <w:tcW w:w="1053" w:type="pct"/>
            <w:gridSpan w:val="2"/>
            <w:shd w:val="clear" w:color="auto" w:fill="auto"/>
            <w:vAlign w:val="center"/>
            <w:hideMark/>
          </w:tcPr>
          <w:p w14:paraId="53F1210F" w14:textId="77777777" w:rsidR="001D6E94" w:rsidRPr="00092B1F" w:rsidRDefault="001D6E94" w:rsidP="00092B1F">
            <w:pPr>
              <w:spacing w:after="0" w:line="240" w:lineRule="auto"/>
              <w:rPr>
                <w:rFonts w:cstheme="minorHAnsi"/>
                <w:color w:val="000000"/>
                <w:sz w:val="18"/>
                <w:szCs w:val="18"/>
              </w:rPr>
            </w:pPr>
            <w:r>
              <w:rPr>
                <w:rFonts w:cstheme="minorHAnsi"/>
                <w:color w:val="000000"/>
                <w:sz w:val="18"/>
                <w:szCs w:val="18"/>
              </w:rPr>
              <w:t>RKY</w:t>
            </w:r>
            <w:r w:rsidRPr="00092B1F">
              <w:rPr>
                <w:rFonts w:cstheme="minorHAnsi"/>
                <w:color w:val="000000"/>
                <w:sz w:val="18"/>
                <w:szCs w:val="18"/>
              </w:rPr>
              <w:t>302</w:t>
            </w:r>
          </w:p>
        </w:tc>
        <w:tc>
          <w:tcPr>
            <w:tcW w:w="840" w:type="pct"/>
            <w:gridSpan w:val="2"/>
            <w:shd w:val="clear" w:color="auto" w:fill="auto"/>
            <w:vAlign w:val="center"/>
            <w:hideMark/>
          </w:tcPr>
          <w:p w14:paraId="648E2F63" w14:textId="77777777" w:rsidR="001D6E94" w:rsidRPr="00880F9F" w:rsidRDefault="001D6E94" w:rsidP="00092B1F">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3" w:type="pct"/>
            <w:gridSpan w:val="3"/>
            <w:shd w:val="clear" w:color="auto" w:fill="auto"/>
            <w:vAlign w:val="center"/>
            <w:hideMark/>
          </w:tcPr>
          <w:p w14:paraId="3DBCDB3B" w14:textId="77777777" w:rsidR="001D6E94" w:rsidRPr="00880F9F" w:rsidRDefault="001D6E94" w:rsidP="00092B1F">
            <w:pPr>
              <w:spacing w:after="0" w:line="240" w:lineRule="auto"/>
              <w:jc w:val="center"/>
              <w:rPr>
                <w:rFonts w:cs="Calibri"/>
                <w:color w:val="000000"/>
                <w:sz w:val="18"/>
                <w:szCs w:val="18"/>
              </w:rPr>
            </w:pPr>
            <w:r>
              <w:rPr>
                <w:rFonts w:cs="Calibri"/>
                <w:color w:val="000000"/>
                <w:sz w:val="18"/>
                <w:szCs w:val="18"/>
              </w:rPr>
              <w:t> 4+0</w:t>
            </w:r>
          </w:p>
        </w:tc>
        <w:tc>
          <w:tcPr>
            <w:tcW w:w="1264" w:type="pct"/>
            <w:gridSpan w:val="3"/>
            <w:shd w:val="clear" w:color="auto" w:fill="auto"/>
            <w:vAlign w:val="center"/>
            <w:hideMark/>
          </w:tcPr>
          <w:p w14:paraId="1133405A" w14:textId="77777777" w:rsidR="001D6E94" w:rsidRPr="00880F9F" w:rsidRDefault="001D6E94" w:rsidP="00092B1F">
            <w:pPr>
              <w:spacing w:after="0" w:line="240" w:lineRule="auto"/>
              <w:jc w:val="center"/>
              <w:rPr>
                <w:rFonts w:cs="Calibri"/>
                <w:color w:val="000000"/>
                <w:sz w:val="18"/>
                <w:szCs w:val="18"/>
              </w:rPr>
            </w:pPr>
            <w:r w:rsidRPr="00880F9F">
              <w:rPr>
                <w:rFonts w:cs="Calibri"/>
                <w:color w:val="000000"/>
                <w:sz w:val="18"/>
                <w:szCs w:val="18"/>
              </w:rPr>
              <w:t> 5</w:t>
            </w:r>
          </w:p>
        </w:tc>
      </w:tr>
      <w:tr w:rsidR="001D6E94" w:rsidRPr="00092B1F" w14:paraId="0C6E8909" w14:textId="77777777" w:rsidTr="00092B1F">
        <w:trPr>
          <w:trHeight w:val="287"/>
        </w:trPr>
        <w:tc>
          <w:tcPr>
            <w:tcW w:w="970" w:type="pct"/>
            <w:shd w:val="clear" w:color="auto" w:fill="auto"/>
            <w:noWrap/>
            <w:vAlign w:val="bottom"/>
            <w:hideMark/>
          </w:tcPr>
          <w:p w14:paraId="6E061BB9"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Adı</w:t>
            </w:r>
          </w:p>
        </w:tc>
        <w:tc>
          <w:tcPr>
            <w:tcW w:w="4030" w:type="pct"/>
            <w:gridSpan w:val="10"/>
            <w:shd w:val="clear" w:color="auto" w:fill="auto"/>
            <w:noWrap/>
            <w:vAlign w:val="bottom"/>
            <w:hideMark/>
          </w:tcPr>
          <w:p w14:paraId="7B627D51"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Mesleki Yabancı Dil-IV</w:t>
            </w:r>
          </w:p>
        </w:tc>
      </w:tr>
      <w:tr w:rsidR="001D6E94" w:rsidRPr="00092B1F" w14:paraId="36DE22E7" w14:textId="77777777" w:rsidTr="00092B1F">
        <w:trPr>
          <w:trHeight w:val="287"/>
        </w:trPr>
        <w:tc>
          <w:tcPr>
            <w:tcW w:w="970" w:type="pct"/>
            <w:shd w:val="clear" w:color="auto" w:fill="auto"/>
            <w:noWrap/>
            <w:vAlign w:val="bottom"/>
            <w:hideMark/>
          </w:tcPr>
          <w:p w14:paraId="078BD472"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İngilizce Adı</w:t>
            </w:r>
          </w:p>
        </w:tc>
        <w:tc>
          <w:tcPr>
            <w:tcW w:w="4030" w:type="pct"/>
            <w:gridSpan w:val="10"/>
            <w:shd w:val="clear" w:color="auto" w:fill="auto"/>
            <w:noWrap/>
            <w:vAlign w:val="bottom"/>
            <w:hideMark/>
          </w:tcPr>
          <w:p w14:paraId="1A61D968"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Vocational Foreign Language-IV</w:t>
            </w:r>
          </w:p>
        </w:tc>
      </w:tr>
      <w:tr w:rsidR="001D6E94" w:rsidRPr="00092B1F" w14:paraId="4508CF77" w14:textId="77777777" w:rsidTr="00092B1F">
        <w:trPr>
          <w:trHeight w:val="284"/>
        </w:trPr>
        <w:tc>
          <w:tcPr>
            <w:tcW w:w="970" w:type="pct"/>
            <w:shd w:val="clear" w:color="auto" w:fill="auto"/>
            <w:vAlign w:val="center"/>
            <w:hideMark/>
          </w:tcPr>
          <w:p w14:paraId="02EDD3A2"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Ön Koşul Dersleri</w:t>
            </w:r>
          </w:p>
        </w:tc>
        <w:tc>
          <w:tcPr>
            <w:tcW w:w="4030" w:type="pct"/>
            <w:gridSpan w:val="10"/>
            <w:shd w:val="clear" w:color="auto" w:fill="auto"/>
            <w:vAlign w:val="center"/>
            <w:hideMark/>
          </w:tcPr>
          <w:p w14:paraId="78DCADEA"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Yok</w:t>
            </w:r>
          </w:p>
        </w:tc>
      </w:tr>
      <w:tr w:rsidR="001D6E94" w:rsidRPr="00092B1F" w14:paraId="4C218C97" w14:textId="77777777" w:rsidTr="00092B1F">
        <w:trPr>
          <w:trHeight w:val="284"/>
        </w:trPr>
        <w:tc>
          <w:tcPr>
            <w:tcW w:w="970" w:type="pct"/>
            <w:shd w:val="clear" w:color="auto" w:fill="auto"/>
            <w:vAlign w:val="center"/>
            <w:hideMark/>
          </w:tcPr>
          <w:p w14:paraId="7E0BD088"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Dili</w:t>
            </w:r>
          </w:p>
        </w:tc>
        <w:tc>
          <w:tcPr>
            <w:tcW w:w="4030" w:type="pct"/>
            <w:gridSpan w:val="10"/>
            <w:shd w:val="clear" w:color="auto" w:fill="auto"/>
            <w:vAlign w:val="center"/>
            <w:hideMark/>
          </w:tcPr>
          <w:p w14:paraId="264BFC7A" w14:textId="77777777" w:rsidR="001D6E94" w:rsidRPr="00092B1F" w:rsidRDefault="001D6E94" w:rsidP="00092B1F">
            <w:pPr>
              <w:spacing w:after="0" w:line="240" w:lineRule="auto"/>
              <w:rPr>
                <w:rFonts w:cstheme="minorHAnsi"/>
                <w:bCs/>
                <w:color w:val="000000"/>
                <w:sz w:val="18"/>
                <w:szCs w:val="18"/>
              </w:rPr>
            </w:pPr>
            <w:r w:rsidRPr="00092B1F">
              <w:rPr>
                <w:rFonts w:cstheme="minorHAnsi"/>
                <w:bCs/>
                <w:color w:val="000000"/>
                <w:sz w:val="18"/>
                <w:szCs w:val="18"/>
              </w:rPr>
              <w:t>Türkçe</w:t>
            </w:r>
          </w:p>
        </w:tc>
      </w:tr>
      <w:tr w:rsidR="001D6E94" w:rsidRPr="00092B1F" w14:paraId="55244F90" w14:textId="77777777" w:rsidTr="00092B1F">
        <w:trPr>
          <w:trHeight w:val="284"/>
        </w:trPr>
        <w:tc>
          <w:tcPr>
            <w:tcW w:w="970" w:type="pct"/>
            <w:shd w:val="clear" w:color="auto" w:fill="auto"/>
            <w:vAlign w:val="center"/>
            <w:hideMark/>
          </w:tcPr>
          <w:p w14:paraId="3E1B6681"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Seviyesi</w:t>
            </w:r>
          </w:p>
        </w:tc>
        <w:tc>
          <w:tcPr>
            <w:tcW w:w="4030" w:type="pct"/>
            <w:gridSpan w:val="10"/>
            <w:shd w:val="clear" w:color="auto" w:fill="auto"/>
            <w:vAlign w:val="center"/>
            <w:hideMark/>
          </w:tcPr>
          <w:p w14:paraId="3C38410C" w14:textId="77777777" w:rsidR="001D6E94" w:rsidRPr="00092B1F" w:rsidRDefault="001D6E94" w:rsidP="00092B1F">
            <w:pPr>
              <w:spacing w:after="0" w:line="240" w:lineRule="auto"/>
              <w:rPr>
                <w:rFonts w:cstheme="minorHAnsi"/>
                <w:b/>
                <w:bCs/>
                <w:color w:val="000000"/>
                <w:sz w:val="18"/>
                <w:szCs w:val="18"/>
              </w:rPr>
            </w:pPr>
            <w:r w:rsidRPr="00092B1F">
              <w:rPr>
                <w:rFonts w:cstheme="minorHAnsi"/>
                <w:color w:val="000000"/>
                <w:sz w:val="18"/>
                <w:szCs w:val="18"/>
              </w:rPr>
              <w:t>Lisans</w:t>
            </w:r>
          </w:p>
        </w:tc>
      </w:tr>
      <w:tr w:rsidR="001D6E94" w:rsidRPr="00092B1F" w14:paraId="3B9B1534" w14:textId="77777777" w:rsidTr="00092B1F">
        <w:trPr>
          <w:trHeight w:val="284"/>
        </w:trPr>
        <w:tc>
          <w:tcPr>
            <w:tcW w:w="970" w:type="pct"/>
            <w:shd w:val="clear" w:color="auto" w:fill="auto"/>
            <w:vAlign w:val="center"/>
            <w:hideMark/>
          </w:tcPr>
          <w:p w14:paraId="6D0D17DC"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Türü</w:t>
            </w:r>
          </w:p>
        </w:tc>
        <w:tc>
          <w:tcPr>
            <w:tcW w:w="4030" w:type="pct"/>
            <w:gridSpan w:val="10"/>
            <w:shd w:val="clear" w:color="auto" w:fill="auto"/>
            <w:vAlign w:val="center"/>
            <w:hideMark/>
          </w:tcPr>
          <w:p w14:paraId="2A5936E1" w14:textId="77777777" w:rsidR="001D6E94" w:rsidRPr="00092B1F" w:rsidRDefault="001D6E94" w:rsidP="00092B1F">
            <w:pPr>
              <w:spacing w:after="0" w:line="240" w:lineRule="auto"/>
              <w:rPr>
                <w:rFonts w:cstheme="minorHAnsi"/>
                <w:b/>
                <w:bCs/>
                <w:color w:val="000000"/>
                <w:sz w:val="18"/>
                <w:szCs w:val="18"/>
              </w:rPr>
            </w:pPr>
            <w:r w:rsidRPr="00092B1F">
              <w:rPr>
                <w:rFonts w:cstheme="minorHAnsi"/>
                <w:color w:val="000000"/>
                <w:sz w:val="18"/>
                <w:szCs w:val="18"/>
              </w:rPr>
              <w:t>Zorunlu</w:t>
            </w:r>
          </w:p>
        </w:tc>
      </w:tr>
      <w:tr w:rsidR="001D6E94" w:rsidRPr="00092B1F" w14:paraId="5B6E821E" w14:textId="77777777" w:rsidTr="00092B1F">
        <w:trPr>
          <w:trHeight w:val="284"/>
        </w:trPr>
        <w:tc>
          <w:tcPr>
            <w:tcW w:w="970" w:type="pct"/>
            <w:shd w:val="clear" w:color="auto" w:fill="auto"/>
            <w:vAlign w:val="center"/>
            <w:hideMark/>
          </w:tcPr>
          <w:p w14:paraId="47893FF6"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Koordinatörü</w:t>
            </w:r>
          </w:p>
        </w:tc>
        <w:tc>
          <w:tcPr>
            <w:tcW w:w="4030" w:type="pct"/>
            <w:gridSpan w:val="10"/>
            <w:shd w:val="clear" w:color="auto" w:fill="auto"/>
            <w:vAlign w:val="center"/>
            <w:hideMark/>
          </w:tcPr>
          <w:p w14:paraId="7767928F" w14:textId="77777777" w:rsidR="001D6E94" w:rsidRPr="00092B1F" w:rsidRDefault="001D6E94" w:rsidP="00092B1F">
            <w:pPr>
              <w:spacing w:after="0" w:line="240" w:lineRule="auto"/>
              <w:rPr>
                <w:rFonts w:cstheme="minorHAnsi"/>
                <w:color w:val="000000"/>
                <w:sz w:val="18"/>
                <w:szCs w:val="18"/>
              </w:rPr>
            </w:pPr>
            <w:r w:rsidRPr="00092B1F">
              <w:rPr>
                <w:rFonts w:cstheme="minorHAnsi"/>
                <w:sz w:val="18"/>
                <w:szCs w:val="18"/>
              </w:rPr>
              <w:t>Prof. Dr. Musa GENÇ</w:t>
            </w:r>
          </w:p>
        </w:tc>
      </w:tr>
      <w:tr w:rsidR="001D6E94" w:rsidRPr="00092B1F" w14:paraId="7FFEB754" w14:textId="77777777" w:rsidTr="00092B1F">
        <w:trPr>
          <w:trHeight w:val="284"/>
        </w:trPr>
        <w:tc>
          <w:tcPr>
            <w:tcW w:w="970" w:type="pct"/>
            <w:shd w:val="clear" w:color="auto" w:fill="auto"/>
            <w:vAlign w:val="center"/>
            <w:hideMark/>
          </w:tcPr>
          <w:p w14:paraId="398290A4"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 Verenler</w:t>
            </w:r>
          </w:p>
        </w:tc>
        <w:tc>
          <w:tcPr>
            <w:tcW w:w="4030" w:type="pct"/>
            <w:gridSpan w:val="10"/>
            <w:shd w:val="clear" w:color="auto" w:fill="auto"/>
            <w:vAlign w:val="center"/>
            <w:hideMark/>
          </w:tcPr>
          <w:p w14:paraId="60F3B1F4" w14:textId="77777777" w:rsidR="001D6E94" w:rsidRPr="00092B1F" w:rsidRDefault="001D6E94" w:rsidP="00092B1F">
            <w:pPr>
              <w:spacing w:after="0" w:line="240" w:lineRule="auto"/>
              <w:rPr>
                <w:rFonts w:cstheme="minorHAnsi"/>
                <w:color w:val="000000"/>
                <w:sz w:val="18"/>
                <w:szCs w:val="18"/>
              </w:rPr>
            </w:pPr>
          </w:p>
        </w:tc>
      </w:tr>
      <w:tr w:rsidR="001D6E94" w:rsidRPr="00092B1F" w14:paraId="4D474899" w14:textId="77777777" w:rsidTr="00092B1F">
        <w:trPr>
          <w:trHeight w:val="284"/>
        </w:trPr>
        <w:tc>
          <w:tcPr>
            <w:tcW w:w="970" w:type="pct"/>
            <w:shd w:val="clear" w:color="auto" w:fill="auto"/>
            <w:vAlign w:val="center"/>
            <w:hideMark/>
          </w:tcPr>
          <w:p w14:paraId="69CBFB9D"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Yardımcıları</w:t>
            </w:r>
          </w:p>
        </w:tc>
        <w:tc>
          <w:tcPr>
            <w:tcW w:w="4030" w:type="pct"/>
            <w:gridSpan w:val="10"/>
            <w:shd w:val="clear" w:color="auto" w:fill="auto"/>
            <w:vAlign w:val="center"/>
            <w:hideMark/>
          </w:tcPr>
          <w:p w14:paraId="518097AA" w14:textId="77777777" w:rsidR="001D6E94" w:rsidRPr="00092B1F" w:rsidRDefault="001D6E94" w:rsidP="00092B1F">
            <w:pPr>
              <w:spacing w:after="0" w:line="240" w:lineRule="auto"/>
              <w:rPr>
                <w:rFonts w:cstheme="minorHAnsi"/>
                <w:bCs/>
                <w:color w:val="000000"/>
                <w:sz w:val="18"/>
                <w:szCs w:val="18"/>
              </w:rPr>
            </w:pPr>
          </w:p>
        </w:tc>
      </w:tr>
      <w:tr w:rsidR="001D6E94" w:rsidRPr="00092B1F" w14:paraId="018462F4" w14:textId="77777777" w:rsidTr="00092B1F">
        <w:trPr>
          <w:trHeight w:val="745"/>
        </w:trPr>
        <w:tc>
          <w:tcPr>
            <w:tcW w:w="970" w:type="pct"/>
            <w:shd w:val="clear" w:color="auto" w:fill="auto"/>
            <w:vAlign w:val="center"/>
            <w:hideMark/>
          </w:tcPr>
          <w:p w14:paraId="42B8E861"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Amacı</w:t>
            </w:r>
          </w:p>
        </w:tc>
        <w:tc>
          <w:tcPr>
            <w:tcW w:w="4030" w:type="pct"/>
            <w:gridSpan w:val="10"/>
            <w:shd w:val="clear" w:color="auto" w:fill="auto"/>
            <w:vAlign w:val="center"/>
            <w:hideMark/>
          </w:tcPr>
          <w:p w14:paraId="4AB7A010" w14:textId="77777777" w:rsidR="001D6E94" w:rsidRPr="00092B1F" w:rsidRDefault="001D6E94" w:rsidP="00092B1F">
            <w:pPr>
              <w:spacing w:after="0" w:line="240" w:lineRule="auto"/>
              <w:jc w:val="both"/>
              <w:rPr>
                <w:rFonts w:cstheme="minorHAnsi"/>
                <w:bCs/>
                <w:sz w:val="18"/>
                <w:szCs w:val="18"/>
              </w:rPr>
            </w:pPr>
            <w:r w:rsidRPr="00092B1F">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092B1F" w14:paraId="04406640" w14:textId="77777777" w:rsidTr="00092B1F">
        <w:trPr>
          <w:trHeight w:val="284"/>
        </w:trPr>
        <w:tc>
          <w:tcPr>
            <w:tcW w:w="970" w:type="pct"/>
            <w:shd w:val="clear" w:color="auto" w:fill="auto"/>
            <w:vAlign w:val="center"/>
            <w:hideMark/>
          </w:tcPr>
          <w:p w14:paraId="4ED4D5A6"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Kısa İçeriği</w:t>
            </w:r>
          </w:p>
        </w:tc>
        <w:tc>
          <w:tcPr>
            <w:tcW w:w="4030" w:type="pct"/>
            <w:gridSpan w:val="10"/>
            <w:shd w:val="clear" w:color="auto" w:fill="auto"/>
            <w:vAlign w:val="center"/>
            <w:hideMark/>
          </w:tcPr>
          <w:p w14:paraId="5615252F" w14:textId="77777777" w:rsidR="001D6E94" w:rsidRPr="00092B1F" w:rsidRDefault="001D6E94" w:rsidP="00092B1F">
            <w:pPr>
              <w:spacing w:after="0" w:line="240" w:lineRule="auto"/>
              <w:rPr>
                <w:rFonts w:cstheme="minorHAnsi"/>
                <w:sz w:val="18"/>
                <w:szCs w:val="18"/>
              </w:rPr>
            </w:pPr>
            <w:r w:rsidRPr="00092B1F">
              <w:rPr>
                <w:rFonts w:cstheme="minorHAnsi"/>
                <w:sz w:val="18"/>
                <w:szCs w:val="18"/>
                <w:shd w:val="clear" w:color="auto" w:fill="FFFFFF"/>
              </w:rPr>
              <w:t>Avrupa dil portföyü B1 genel düzeyinde ingilizce kullanılarak turizm ve rekreasyon alanındaki bilgileri izleme becerisi kazanılır.</w:t>
            </w:r>
          </w:p>
        </w:tc>
      </w:tr>
      <w:tr w:rsidR="001D6E94" w:rsidRPr="00092B1F" w14:paraId="45680560" w14:textId="77777777" w:rsidTr="00092B1F">
        <w:trPr>
          <w:trHeight w:val="70"/>
        </w:trPr>
        <w:tc>
          <w:tcPr>
            <w:tcW w:w="5000" w:type="pct"/>
            <w:gridSpan w:val="11"/>
            <w:shd w:val="clear" w:color="auto" w:fill="auto"/>
            <w:noWrap/>
            <w:vAlign w:val="bottom"/>
            <w:hideMark/>
          </w:tcPr>
          <w:p w14:paraId="359F677D" w14:textId="77777777" w:rsidR="001D6E94" w:rsidRDefault="001D6E94" w:rsidP="00092B1F">
            <w:pPr>
              <w:spacing w:after="0" w:line="240" w:lineRule="auto"/>
              <w:rPr>
                <w:rFonts w:cstheme="minorHAnsi"/>
                <w:color w:val="000000"/>
                <w:sz w:val="18"/>
                <w:szCs w:val="18"/>
              </w:rPr>
            </w:pPr>
          </w:p>
          <w:p w14:paraId="3F51EFC4" w14:textId="77777777" w:rsidR="001D6E94" w:rsidRPr="00092B1F" w:rsidRDefault="001D6E94" w:rsidP="00092B1F">
            <w:pPr>
              <w:spacing w:after="0" w:line="240" w:lineRule="auto"/>
              <w:rPr>
                <w:rFonts w:cstheme="minorHAnsi"/>
                <w:color w:val="000000"/>
                <w:sz w:val="18"/>
                <w:szCs w:val="18"/>
              </w:rPr>
            </w:pPr>
          </w:p>
        </w:tc>
      </w:tr>
      <w:tr w:rsidR="001D6E94" w:rsidRPr="00092B1F" w14:paraId="0224503F" w14:textId="77777777" w:rsidTr="00092B1F">
        <w:trPr>
          <w:trHeight w:val="284"/>
        </w:trPr>
        <w:tc>
          <w:tcPr>
            <w:tcW w:w="5000" w:type="pct"/>
            <w:gridSpan w:val="11"/>
            <w:shd w:val="clear" w:color="auto" w:fill="auto"/>
            <w:vAlign w:val="center"/>
            <w:hideMark/>
          </w:tcPr>
          <w:p w14:paraId="42A2FF2E"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Dersin Öğrenme Çıktıları</w:t>
            </w:r>
          </w:p>
        </w:tc>
      </w:tr>
      <w:tr w:rsidR="001D6E94" w:rsidRPr="00092B1F" w14:paraId="56740384" w14:textId="77777777" w:rsidTr="00092B1F">
        <w:trPr>
          <w:trHeight w:val="284"/>
        </w:trPr>
        <w:tc>
          <w:tcPr>
            <w:tcW w:w="970" w:type="pct"/>
            <w:shd w:val="clear" w:color="auto" w:fill="auto"/>
            <w:vAlign w:val="center"/>
            <w:hideMark/>
          </w:tcPr>
          <w:p w14:paraId="46272DC5"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ÖÇ-1</w:t>
            </w:r>
          </w:p>
        </w:tc>
        <w:tc>
          <w:tcPr>
            <w:tcW w:w="4030" w:type="pct"/>
            <w:gridSpan w:val="10"/>
            <w:shd w:val="clear" w:color="auto" w:fill="auto"/>
            <w:vAlign w:val="center"/>
            <w:hideMark/>
          </w:tcPr>
          <w:p w14:paraId="6813B0D7" w14:textId="77777777" w:rsidR="001D6E94" w:rsidRPr="00092B1F" w:rsidRDefault="001D6E94" w:rsidP="00092B1F">
            <w:pPr>
              <w:spacing w:after="0" w:line="240" w:lineRule="auto"/>
              <w:rPr>
                <w:rFonts w:cstheme="minorHAnsi"/>
                <w:sz w:val="18"/>
                <w:szCs w:val="18"/>
              </w:rPr>
            </w:pPr>
            <w:r w:rsidRPr="00092B1F">
              <w:rPr>
                <w:rFonts w:cstheme="minorHAnsi"/>
                <w:sz w:val="18"/>
                <w:szCs w:val="18"/>
                <w:shd w:val="clear" w:color="auto" w:fill="FFFFFF"/>
              </w:rPr>
              <w:t>Sektörde kullanacağı mesleki kavramları anlar ve konuşur</w:t>
            </w:r>
          </w:p>
        </w:tc>
      </w:tr>
      <w:tr w:rsidR="001D6E94" w:rsidRPr="00092B1F" w14:paraId="5FAEE995" w14:textId="77777777" w:rsidTr="00092B1F">
        <w:trPr>
          <w:trHeight w:val="284"/>
        </w:trPr>
        <w:tc>
          <w:tcPr>
            <w:tcW w:w="970" w:type="pct"/>
            <w:shd w:val="clear" w:color="auto" w:fill="auto"/>
            <w:vAlign w:val="center"/>
            <w:hideMark/>
          </w:tcPr>
          <w:p w14:paraId="3BB7CFDF"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ÖÇ-2</w:t>
            </w:r>
          </w:p>
        </w:tc>
        <w:tc>
          <w:tcPr>
            <w:tcW w:w="4030" w:type="pct"/>
            <w:gridSpan w:val="10"/>
            <w:shd w:val="clear" w:color="auto" w:fill="auto"/>
            <w:vAlign w:val="center"/>
            <w:hideMark/>
          </w:tcPr>
          <w:p w14:paraId="15AE6D97" w14:textId="77777777" w:rsidR="001D6E94" w:rsidRPr="00092B1F" w:rsidRDefault="001D6E94" w:rsidP="00092B1F">
            <w:pPr>
              <w:shd w:val="clear" w:color="auto" w:fill="FFFFFF"/>
              <w:spacing w:before="100" w:beforeAutospacing="1" w:after="0" w:line="240" w:lineRule="auto"/>
              <w:rPr>
                <w:rFonts w:cstheme="minorHAnsi"/>
                <w:sz w:val="18"/>
                <w:szCs w:val="18"/>
              </w:rPr>
            </w:pPr>
            <w:r w:rsidRPr="00092B1F">
              <w:rPr>
                <w:rFonts w:cstheme="minorHAnsi"/>
                <w:sz w:val="18"/>
                <w:szCs w:val="18"/>
              </w:rPr>
              <w:t>Resmi ortamda yazışmalar yapmak için yararlanacağı kavramları ve kalıpları öğrenir</w:t>
            </w:r>
          </w:p>
        </w:tc>
      </w:tr>
      <w:tr w:rsidR="001D6E94" w:rsidRPr="00092B1F" w14:paraId="52299C1F" w14:textId="77777777" w:rsidTr="00092B1F">
        <w:trPr>
          <w:trHeight w:val="284"/>
        </w:trPr>
        <w:tc>
          <w:tcPr>
            <w:tcW w:w="970" w:type="pct"/>
            <w:shd w:val="clear" w:color="auto" w:fill="auto"/>
            <w:vAlign w:val="center"/>
            <w:hideMark/>
          </w:tcPr>
          <w:p w14:paraId="5443EE04"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ÖÇ-3</w:t>
            </w:r>
          </w:p>
        </w:tc>
        <w:tc>
          <w:tcPr>
            <w:tcW w:w="4030" w:type="pct"/>
            <w:gridSpan w:val="10"/>
            <w:shd w:val="clear" w:color="auto" w:fill="auto"/>
            <w:vAlign w:val="center"/>
            <w:hideMark/>
          </w:tcPr>
          <w:p w14:paraId="4D0EF714" w14:textId="77777777" w:rsidR="001D6E94" w:rsidRPr="00092B1F" w:rsidRDefault="001D6E94" w:rsidP="00092B1F">
            <w:pPr>
              <w:shd w:val="clear" w:color="auto" w:fill="FFFFFF"/>
              <w:spacing w:before="100" w:beforeAutospacing="1" w:after="0" w:line="240" w:lineRule="auto"/>
              <w:rPr>
                <w:rFonts w:cstheme="minorHAnsi"/>
                <w:sz w:val="18"/>
                <w:szCs w:val="18"/>
              </w:rPr>
            </w:pPr>
            <w:r w:rsidRPr="00092B1F">
              <w:rPr>
                <w:rFonts w:cstheme="minorHAnsi"/>
                <w:sz w:val="18"/>
                <w:szCs w:val="18"/>
              </w:rPr>
              <w:t>Yabancı dilden meslek alanında yararlanır</w:t>
            </w:r>
          </w:p>
        </w:tc>
      </w:tr>
      <w:tr w:rsidR="001D6E94" w:rsidRPr="00092B1F" w14:paraId="23D8BDD3" w14:textId="77777777" w:rsidTr="00092B1F">
        <w:trPr>
          <w:trHeight w:val="284"/>
        </w:trPr>
        <w:tc>
          <w:tcPr>
            <w:tcW w:w="970" w:type="pct"/>
            <w:shd w:val="clear" w:color="auto" w:fill="auto"/>
            <w:vAlign w:val="center"/>
            <w:hideMark/>
          </w:tcPr>
          <w:p w14:paraId="215733A5"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ÖÇ-4</w:t>
            </w:r>
          </w:p>
        </w:tc>
        <w:tc>
          <w:tcPr>
            <w:tcW w:w="4030" w:type="pct"/>
            <w:gridSpan w:val="10"/>
            <w:shd w:val="clear" w:color="auto" w:fill="auto"/>
            <w:vAlign w:val="center"/>
            <w:hideMark/>
          </w:tcPr>
          <w:p w14:paraId="29650760"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Yabancı dilini geliştirmek için motivasyona sahip olur</w:t>
            </w:r>
          </w:p>
        </w:tc>
      </w:tr>
      <w:tr w:rsidR="001D6E94" w:rsidRPr="00092B1F" w14:paraId="61EBBF68" w14:textId="77777777" w:rsidTr="00092B1F">
        <w:trPr>
          <w:trHeight w:val="284"/>
        </w:trPr>
        <w:tc>
          <w:tcPr>
            <w:tcW w:w="970" w:type="pct"/>
            <w:shd w:val="clear" w:color="auto" w:fill="auto"/>
            <w:vAlign w:val="center"/>
            <w:hideMark/>
          </w:tcPr>
          <w:p w14:paraId="4CF71A39"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ÖÇ-5</w:t>
            </w:r>
          </w:p>
        </w:tc>
        <w:tc>
          <w:tcPr>
            <w:tcW w:w="4030" w:type="pct"/>
            <w:gridSpan w:val="10"/>
            <w:shd w:val="clear" w:color="auto" w:fill="auto"/>
            <w:vAlign w:val="center"/>
            <w:hideMark/>
          </w:tcPr>
          <w:p w14:paraId="3EB5DCFE"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Yabancı dilde eksikliklerini geliştirmeye yönelik kişisel çalışmalar yapabilir</w:t>
            </w:r>
          </w:p>
        </w:tc>
      </w:tr>
      <w:tr w:rsidR="001D6E94" w:rsidRPr="00092B1F" w14:paraId="205EBDC6" w14:textId="77777777" w:rsidTr="00092B1F">
        <w:trPr>
          <w:trHeight w:val="343"/>
        </w:trPr>
        <w:tc>
          <w:tcPr>
            <w:tcW w:w="5000" w:type="pct"/>
            <w:gridSpan w:val="11"/>
            <w:shd w:val="clear" w:color="auto" w:fill="auto"/>
            <w:noWrap/>
            <w:vAlign w:val="bottom"/>
            <w:hideMark/>
          </w:tcPr>
          <w:p w14:paraId="2C1AEF65" w14:textId="77777777" w:rsidR="001D6E94" w:rsidRPr="00092B1F" w:rsidRDefault="001D6E94" w:rsidP="00092B1F">
            <w:pPr>
              <w:spacing w:after="0" w:line="240" w:lineRule="auto"/>
              <w:rPr>
                <w:rFonts w:cstheme="minorHAnsi"/>
                <w:color w:val="000000"/>
                <w:sz w:val="18"/>
                <w:szCs w:val="18"/>
              </w:rPr>
            </w:pPr>
          </w:p>
        </w:tc>
      </w:tr>
      <w:tr w:rsidR="001D6E94" w:rsidRPr="00092B1F" w14:paraId="699B4933" w14:textId="77777777" w:rsidTr="00092B1F">
        <w:trPr>
          <w:trHeight w:val="284"/>
        </w:trPr>
        <w:tc>
          <w:tcPr>
            <w:tcW w:w="970" w:type="pct"/>
            <w:shd w:val="clear" w:color="auto" w:fill="auto"/>
            <w:vAlign w:val="center"/>
            <w:hideMark/>
          </w:tcPr>
          <w:p w14:paraId="6DA324BA"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Öğretim Yöntemleri</w:t>
            </w:r>
          </w:p>
        </w:tc>
        <w:tc>
          <w:tcPr>
            <w:tcW w:w="4030" w:type="pct"/>
            <w:gridSpan w:val="10"/>
            <w:shd w:val="clear" w:color="auto" w:fill="auto"/>
            <w:vAlign w:val="center"/>
            <w:hideMark/>
          </w:tcPr>
          <w:p w14:paraId="26C4DE92" w14:textId="77777777" w:rsidR="001D6E94" w:rsidRPr="00092B1F" w:rsidRDefault="001D6E94" w:rsidP="00092B1F">
            <w:pPr>
              <w:spacing w:after="0" w:line="240" w:lineRule="auto"/>
              <w:rPr>
                <w:rFonts w:cstheme="minorHAnsi"/>
                <w:color w:val="000000"/>
                <w:sz w:val="18"/>
                <w:szCs w:val="18"/>
              </w:rPr>
            </w:pPr>
            <w:r w:rsidRPr="00092B1F">
              <w:rPr>
                <w:rFonts w:cstheme="minorHAnsi"/>
                <w:sz w:val="18"/>
                <w:szCs w:val="18"/>
              </w:rPr>
              <w:t>Kaynak kitap ve elektronik materyaller aracılığıyla dersin işlenmesi. Aktif, katılımcı ve öğrenme-araştırma odaklı bir anlayışla dersin yürütülmesi.</w:t>
            </w:r>
          </w:p>
        </w:tc>
      </w:tr>
      <w:tr w:rsidR="001D6E94" w:rsidRPr="00092B1F" w14:paraId="1D25E7EC" w14:textId="77777777" w:rsidTr="00092B1F">
        <w:trPr>
          <w:trHeight w:val="284"/>
        </w:trPr>
        <w:tc>
          <w:tcPr>
            <w:tcW w:w="970" w:type="pct"/>
            <w:shd w:val="clear" w:color="auto" w:fill="auto"/>
            <w:vAlign w:val="center"/>
            <w:hideMark/>
          </w:tcPr>
          <w:p w14:paraId="05541248"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Ölçme Yöntemleri</w:t>
            </w:r>
          </w:p>
        </w:tc>
        <w:tc>
          <w:tcPr>
            <w:tcW w:w="4030" w:type="pct"/>
            <w:gridSpan w:val="10"/>
            <w:shd w:val="clear" w:color="auto" w:fill="auto"/>
            <w:vAlign w:val="center"/>
            <w:hideMark/>
          </w:tcPr>
          <w:p w14:paraId="054E0517"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Yazılı ara sınav, dönem içi ödev ve</w:t>
            </w:r>
            <w:r w:rsidRPr="00092B1F">
              <w:rPr>
                <w:rFonts w:cstheme="minorHAnsi"/>
                <w:sz w:val="18"/>
                <w:szCs w:val="18"/>
              </w:rPr>
              <w:t xml:space="preserve"> yazılı yarıyıl sonu sınavı.</w:t>
            </w:r>
          </w:p>
        </w:tc>
      </w:tr>
      <w:tr w:rsidR="001D6E94" w:rsidRPr="00092B1F" w14:paraId="590D4ADE" w14:textId="77777777" w:rsidTr="00092B1F">
        <w:trPr>
          <w:trHeight w:val="245"/>
        </w:trPr>
        <w:tc>
          <w:tcPr>
            <w:tcW w:w="5000" w:type="pct"/>
            <w:gridSpan w:val="11"/>
            <w:shd w:val="clear" w:color="auto" w:fill="auto"/>
            <w:noWrap/>
            <w:vAlign w:val="bottom"/>
            <w:hideMark/>
          </w:tcPr>
          <w:p w14:paraId="523F14C9" w14:textId="77777777" w:rsidR="001D6E94" w:rsidRPr="00092B1F" w:rsidRDefault="001D6E94" w:rsidP="00092B1F">
            <w:pPr>
              <w:spacing w:after="0" w:line="240" w:lineRule="auto"/>
              <w:rPr>
                <w:rFonts w:cstheme="minorHAnsi"/>
                <w:color w:val="000000"/>
                <w:sz w:val="18"/>
                <w:szCs w:val="18"/>
              </w:rPr>
            </w:pPr>
          </w:p>
        </w:tc>
      </w:tr>
      <w:tr w:rsidR="001D6E94" w:rsidRPr="00092B1F" w14:paraId="48BB1B29" w14:textId="77777777" w:rsidTr="00092B1F">
        <w:trPr>
          <w:trHeight w:val="284"/>
        </w:trPr>
        <w:tc>
          <w:tcPr>
            <w:tcW w:w="5000" w:type="pct"/>
            <w:gridSpan w:val="11"/>
            <w:shd w:val="clear" w:color="auto" w:fill="auto"/>
            <w:vAlign w:val="center"/>
            <w:hideMark/>
          </w:tcPr>
          <w:p w14:paraId="6DFE1D68"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 AKIŞI</w:t>
            </w:r>
          </w:p>
        </w:tc>
      </w:tr>
      <w:tr w:rsidR="001D6E94" w:rsidRPr="00092B1F" w14:paraId="7605169C" w14:textId="77777777" w:rsidTr="00092B1F">
        <w:trPr>
          <w:trHeight w:val="284"/>
        </w:trPr>
        <w:tc>
          <w:tcPr>
            <w:tcW w:w="970" w:type="pct"/>
            <w:shd w:val="clear" w:color="auto" w:fill="auto"/>
            <w:vAlign w:val="center"/>
            <w:hideMark/>
          </w:tcPr>
          <w:p w14:paraId="4D0DE1D0"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Hafta</w:t>
            </w:r>
          </w:p>
        </w:tc>
        <w:tc>
          <w:tcPr>
            <w:tcW w:w="3093" w:type="pct"/>
            <w:gridSpan w:val="8"/>
            <w:shd w:val="clear" w:color="auto" w:fill="auto"/>
            <w:noWrap/>
            <w:vAlign w:val="bottom"/>
            <w:hideMark/>
          </w:tcPr>
          <w:p w14:paraId="289CD450" w14:textId="77777777" w:rsidR="001D6E94" w:rsidRPr="00092B1F" w:rsidRDefault="001D6E94" w:rsidP="00092B1F">
            <w:pPr>
              <w:spacing w:after="0" w:line="240" w:lineRule="auto"/>
              <w:rPr>
                <w:rFonts w:cstheme="minorHAnsi"/>
                <w:b/>
                <w:bCs/>
                <w:color w:val="000000"/>
                <w:sz w:val="18"/>
                <w:szCs w:val="18"/>
              </w:rPr>
            </w:pPr>
            <w:r w:rsidRPr="00092B1F">
              <w:rPr>
                <w:rFonts w:cstheme="minorHAnsi"/>
                <w:color w:val="000000"/>
                <w:sz w:val="18"/>
                <w:szCs w:val="18"/>
              </w:rPr>
              <w:t> </w:t>
            </w:r>
            <w:r w:rsidRPr="00092B1F">
              <w:rPr>
                <w:rFonts w:cstheme="minorHAnsi"/>
                <w:b/>
                <w:bCs/>
                <w:color w:val="000000"/>
                <w:sz w:val="18"/>
                <w:szCs w:val="18"/>
              </w:rPr>
              <w:t>Konular</w:t>
            </w:r>
          </w:p>
        </w:tc>
        <w:tc>
          <w:tcPr>
            <w:tcW w:w="937" w:type="pct"/>
            <w:gridSpan w:val="2"/>
            <w:shd w:val="clear" w:color="auto" w:fill="auto"/>
            <w:vAlign w:val="center"/>
            <w:hideMark/>
          </w:tcPr>
          <w:p w14:paraId="2389BC2F" w14:textId="77777777" w:rsidR="001D6E94" w:rsidRPr="00092B1F" w:rsidRDefault="001D6E94" w:rsidP="00092B1F">
            <w:pPr>
              <w:spacing w:after="0" w:line="240" w:lineRule="auto"/>
              <w:jc w:val="center"/>
              <w:rPr>
                <w:rFonts w:cstheme="minorHAnsi"/>
                <w:b/>
                <w:bCs/>
                <w:color w:val="000000"/>
                <w:sz w:val="18"/>
                <w:szCs w:val="18"/>
              </w:rPr>
            </w:pPr>
            <w:r w:rsidRPr="00092B1F">
              <w:rPr>
                <w:rFonts w:cstheme="minorHAnsi"/>
                <w:b/>
                <w:bCs/>
                <w:color w:val="000000"/>
                <w:sz w:val="18"/>
                <w:szCs w:val="18"/>
              </w:rPr>
              <w:t>Kaynak/İlgili Bölüm</w:t>
            </w:r>
          </w:p>
        </w:tc>
      </w:tr>
      <w:tr w:rsidR="001D6E94" w:rsidRPr="00092B1F" w14:paraId="6B3E831C" w14:textId="77777777" w:rsidTr="00092B1F">
        <w:trPr>
          <w:trHeight w:val="284"/>
        </w:trPr>
        <w:tc>
          <w:tcPr>
            <w:tcW w:w="970" w:type="pct"/>
            <w:shd w:val="clear" w:color="auto" w:fill="auto"/>
            <w:vAlign w:val="center"/>
            <w:hideMark/>
          </w:tcPr>
          <w:p w14:paraId="3C416013"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1</w:t>
            </w:r>
          </w:p>
        </w:tc>
        <w:tc>
          <w:tcPr>
            <w:tcW w:w="3093" w:type="pct"/>
            <w:gridSpan w:val="8"/>
            <w:shd w:val="clear" w:color="auto" w:fill="auto"/>
            <w:vAlign w:val="center"/>
            <w:hideMark/>
          </w:tcPr>
          <w:p w14:paraId="330F870E"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Geçmiş zaman</w:t>
            </w:r>
          </w:p>
        </w:tc>
        <w:tc>
          <w:tcPr>
            <w:tcW w:w="937" w:type="pct"/>
            <w:gridSpan w:val="2"/>
            <w:shd w:val="clear" w:color="auto" w:fill="auto"/>
            <w:vAlign w:val="center"/>
            <w:hideMark/>
          </w:tcPr>
          <w:p w14:paraId="75BCE8DE"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65365ECC" w14:textId="77777777" w:rsidTr="00092B1F">
        <w:trPr>
          <w:trHeight w:val="284"/>
        </w:trPr>
        <w:tc>
          <w:tcPr>
            <w:tcW w:w="970" w:type="pct"/>
            <w:shd w:val="clear" w:color="auto" w:fill="auto"/>
            <w:vAlign w:val="center"/>
            <w:hideMark/>
          </w:tcPr>
          <w:p w14:paraId="5838A9C1"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2</w:t>
            </w:r>
          </w:p>
        </w:tc>
        <w:tc>
          <w:tcPr>
            <w:tcW w:w="3093" w:type="pct"/>
            <w:gridSpan w:val="8"/>
            <w:shd w:val="clear" w:color="auto" w:fill="auto"/>
            <w:vAlign w:val="center"/>
            <w:hideMark/>
          </w:tcPr>
          <w:p w14:paraId="10D53033"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Geçmiş zamanın hikayesi</w:t>
            </w:r>
          </w:p>
        </w:tc>
        <w:tc>
          <w:tcPr>
            <w:tcW w:w="937" w:type="pct"/>
            <w:gridSpan w:val="2"/>
            <w:shd w:val="clear" w:color="auto" w:fill="auto"/>
            <w:vAlign w:val="center"/>
            <w:hideMark/>
          </w:tcPr>
          <w:p w14:paraId="5DA6DB42"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6BFDE4C1" w14:textId="77777777" w:rsidTr="00092B1F">
        <w:trPr>
          <w:trHeight w:val="284"/>
        </w:trPr>
        <w:tc>
          <w:tcPr>
            <w:tcW w:w="970" w:type="pct"/>
            <w:shd w:val="clear" w:color="auto" w:fill="auto"/>
            <w:vAlign w:val="center"/>
            <w:hideMark/>
          </w:tcPr>
          <w:p w14:paraId="71DFA08F"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3</w:t>
            </w:r>
          </w:p>
        </w:tc>
        <w:tc>
          <w:tcPr>
            <w:tcW w:w="3093" w:type="pct"/>
            <w:gridSpan w:val="8"/>
            <w:shd w:val="clear" w:color="auto" w:fill="auto"/>
            <w:vAlign w:val="center"/>
            <w:hideMark/>
          </w:tcPr>
          <w:p w14:paraId="2B1F6FBB" w14:textId="77777777" w:rsidR="001D6E94" w:rsidRPr="00092B1F" w:rsidRDefault="001D6E94" w:rsidP="00092B1F">
            <w:pPr>
              <w:spacing w:after="0" w:line="240" w:lineRule="auto"/>
              <w:rPr>
                <w:rFonts w:cstheme="minorHAnsi"/>
                <w:sz w:val="18"/>
                <w:szCs w:val="18"/>
                <w:shd w:val="clear" w:color="auto" w:fill="FFFFFF"/>
              </w:rPr>
            </w:pPr>
            <w:r w:rsidRPr="00092B1F">
              <w:rPr>
                <w:rFonts w:cstheme="minorHAnsi"/>
                <w:sz w:val="18"/>
                <w:szCs w:val="18"/>
                <w:shd w:val="clear" w:color="auto" w:fill="FFFFFF"/>
              </w:rPr>
              <w:t>Geçmiş zamanın rivayeti</w:t>
            </w:r>
          </w:p>
        </w:tc>
        <w:tc>
          <w:tcPr>
            <w:tcW w:w="937" w:type="pct"/>
            <w:gridSpan w:val="2"/>
            <w:shd w:val="clear" w:color="auto" w:fill="auto"/>
            <w:vAlign w:val="center"/>
            <w:hideMark/>
          </w:tcPr>
          <w:p w14:paraId="700E346B" w14:textId="77777777" w:rsidR="001D6E94" w:rsidRPr="00092B1F" w:rsidRDefault="001D6E94" w:rsidP="00092B1F">
            <w:pPr>
              <w:spacing w:after="0" w:line="240" w:lineRule="auto"/>
              <w:rPr>
                <w:rFonts w:cstheme="minorHAnsi"/>
                <w:color w:val="000000"/>
                <w:sz w:val="18"/>
                <w:szCs w:val="18"/>
              </w:rPr>
            </w:pPr>
          </w:p>
        </w:tc>
      </w:tr>
      <w:tr w:rsidR="001D6E94" w:rsidRPr="00092B1F" w14:paraId="776E8823" w14:textId="77777777" w:rsidTr="00092B1F">
        <w:trPr>
          <w:trHeight w:val="284"/>
        </w:trPr>
        <w:tc>
          <w:tcPr>
            <w:tcW w:w="970" w:type="pct"/>
            <w:shd w:val="clear" w:color="auto" w:fill="auto"/>
            <w:vAlign w:val="center"/>
            <w:hideMark/>
          </w:tcPr>
          <w:p w14:paraId="063DB1EF"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4</w:t>
            </w:r>
          </w:p>
        </w:tc>
        <w:tc>
          <w:tcPr>
            <w:tcW w:w="3093" w:type="pct"/>
            <w:gridSpan w:val="8"/>
            <w:shd w:val="clear" w:color="auto" w:fill="auto"/>
            <w:vAlign w:val="center"/>
            <w:hideMark/>
          </w:tcPr>
          <w:p w14:paraId="07DFCE02"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Şimdiki geçmiş zaman</w:t>
            </w:r>
          </w:p>
        </w:tc>
        <w:tc>
          <w:tcPr>
            <w:tcW w:w="937" w:type="pct"/>
            <w:gridSpan w:val="2"/>
            <w:shd w:val="clear" w:color="auto" w:fill="auto"/>
            <w:vAlign w:val="center"/>
            <w:hideMark/>
          </w:tcPr>
          <w:p w14:paraId="2FEECE56"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3C2D021F" w14:textId="77777777" w:rsidTr="00092B1F">
        <w:trPr>
          <w:trHeight w:val="284"/>
        </w:trPr>
        <w:tc>
          <w:tcPr>
            <w:tcW w:w="970" w:type="pct"/>
            <w:shd w:val="clear" w:color="auto" w:fill="auto"/>
            <w:vAlign w:val="center"/>
            <w:hideMark/>
          </w:tcPr>
          <w:p w14:paraId="6669B12E"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5</w:t>
            </w:r>
          </w:p>
        </w:tc>
        <w:tc>
          <w:tcPr>
            <w:tcW w:w="3093" w:type="pct"/>
            <w:gridSpan w:val="8"/>
            <w:shd w:val="clear" w:color="auto" w:fill="auto"/>
            <w:vAlign w:val="center"/>
            <w:hideMark/>
          </w:tcPr>
          <w:p w14:paraId="7FBF2552"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Uzak geçmiş zaman</w:t>
            </w:r>
          </w:p>
        </w:tc>
        <w:tc>
          <w:tcPr>
            <w:tcW w:w="937" w:type="pct"/>
            <w:gridSpan w:val="2"/>
            <w:shd w:val="clear" w:color="auto" w:fill="auto"/>
            <w:vAlign w:val="center"/>
            <w:hideMark/>
          </w:tcPr>
          <w:p w14:paraId="6307C568"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2C429CE3" w14:textId="77777777" w:rsidTr="00092B1F">
        <w:trPr>
          <w:trHeight w:val="284"/>
        </w:trPr>
        <w:tc>
          <w:tcPr>
            <w:tcW w:w="970" w:type="pct"/>
            <w:shd w:val="clear" w:color="auto" w:fill="auto"/>
            <w:vAlign w:val="center"/>
            <w:hideMark/>
          </w:tcPr>
          <w:p w14:paraId="25B722D9"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lastRenderedPageBreak/>
              <w:t>6</w:t>
            </w:r>
          </w:p>
        </w:tc>
        <w:tc>
          <w:tcPr>
            <w:tcW w:w="3093" w:type="pct"/>
            <w:gridSpan w:val="8"/>
            <w:shd w:val="clear" w:color="auto" w:fill="auto"/>
            <w:vAlign w:val="center"/>
            <w:hideMark/>
          </w:tcPr>
          <w:p w14:paraId="7DC0B286"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Geçmiş zamanda filler</w:t>
            </w:r>
          </w:p>
        </w:tc>
        <w:tc>
          <w:tcPr>
            <w:tcW w:w="937" w:type="pct"/>
            <w:gridSpan w:val="2"/>
            <w:shd w:val="clear" w:color="auto" w:fill="auto"/>
            <w:vAlign w:val="center"/>
            <w:hideMark/>
          </w:tcPr>
          <w:p w14:paraId="648DBAC2"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1E674461" w14:textId="77777777" w:rsidTr="00092B1F">
        <w:trPr>
          <w:trHeight w:val="284"/>
        </w:trPr>
        <w:tc>
          <w:tcPr>
            <w:tcW w:w="970" w:type="pct"/>
            <w:shd w:val="clear" w:color="auto" w:fill="auto"/>
            <w:vAlign w:val="center"/>
            <w:hideMark/>
          </w:tcPr>
          <w:p w14:paraId="12898656"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7</w:t>
            </w:r>
          </w:p>
        </w:tc>
        <w:tc>
          <w:tcPr>
            <w:tcW w:w="3093" w:type="pct"/>
            <w:gridSpan w:val="8"/>
            <w:shd w:val="clear" w:color="auto" w:fill="auto"/>
            <w:vAlign w:val="center"/>
            <w:hideMark/>
          </w:tcPr>
          <w:p w14:paraId="40F34ADD"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Geçmiş zamanda cümle yapılar</w:t>
            </w:r>
          </w:p>
        </w:tc>
        <w:tc>
          <w:tcPr>
            <w:tcW w:w="937" w:type="pct"/>
            <w:gridSpan w:val="2"/>
            <w:shd w:val="clear" w:color="auto" w:fill="auto"/>
            <w:vAlign w:val="center"/>
            <w:hideMark/>
          </w:tcPr>
          <w:p w14:paraId="508BCDE9"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6BAAAAC0" w14:textId="77777777" w:rsidTr="00092B1F">
        <w:trPr>
          <w:trHeight w:val="284"/>
        </w:trPr>
        <w:tc>
          <w:tcPr>
            <w:tcW w:w="970" w:type="pct"/>
            <w:shd w:val="clear" w:color="auto" w:fill="auto"/>
            <w:vAlign w:val="center"/>
            <w:hideMark/>
          </w:tcPr>
          <w:p w14:paraId="7AB703D1"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8</w:t>
            </w:r>
          </w:p>
        </w:tc>
        <w:tc>
          <w:tcPr>
            <w:tcW w:w="3093" w:type="pct"/>
            <w:gridSpan w:val="8"/>
            <w:shd w:val="clear" w:color="auto" w:fill="auto"/>
            <w:vAlign w:val="center"/>
            <w:hideMark/>
          </w:tcPr>
          <w:p w14:paraId="5A1A6D2C"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Düzenli ve düzensiz fiiller</w:t>
            </w:r>
          </w:p>
        </w:tc>
        <w:tc>
          <w:tcPr>
            <w:tcW w:w="937" w:type="pct"/>
            <w:gridSpan w:val="2"/>
            <w:shd w:val="clear" w:color="auto" w:fill="auto"/>
            <w:vAlign w:val="center"/>
            <w:hideMark/>
          </w:tcPr>
          <w:p w14:paraId="42DB21C0"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0504519C" w14:textId="77777777" w:rsidTr="00092B1F">
        <w:trPr>
          <w:trHeight w:val="284"/>
        </w:trPr>
        <w:tc>
          <w:tcPr>
            <w:tcW w:w="970" w:type="pct"/>
            <w:shd w:val="clear" w:color="auto" w:fill="auto"/>
            <w:vAlign w:val="center"/>
            <w:hideMark/>
          </w:tcPr>
          <w:p w14:paraId="0D656617"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9</w:t>
            </w:r>
          </w:p>
        </w:tc>
        <w:tc>
          <w:tcPr>
            <w:tcW w:w="3093" w:type="pct"/>
            <w:gridSpan w:val="8"/>
            <w:shd w:val="clear" w:color="auto" w:fill="auto"/>
            <w:vAlign w:val="center"/>
            <w:hideMark/>
          </w:tcPr>
          <w:p w14:paraId="060A27D9"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Düzenli ve düzensiz fiiller</w:t>
            </w:r>
          </w:p>
        </w:tc>
        <w:tc>
          <w:tcPr>
            <w:tcW w:w="937" w:type="pct"/>
            <w:gridSpan w:val="2"/>
            <w:shd w:val="clear" w:color="auto" w:fill="auto"/>
            <w:vAlign w:val="center"/>
            <w:hideMark/>
          </w:tcPr>
          <w:p w14:paraId="4EA758BE"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49A00F55" w14:textId="77777777" w:rsidTr="00092B1F">
        <w:trPr>
          <w:trHeight w:val="284"/>
        </w:trPr>
        <w:tc>
          <w:tcPr>
            <w:tcW w:w="970" w:type="pct"/>
            <w:shd w:val="clear" w:color="auto" w:fill="auto"/>
            <w:vAlign w:val="center"/>
            <w:hideMark/>
          </w:tcPr>
          <w:p w14:paraId="11BB8652"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10</w:t>
            </w:r>
          </w:p>
        </w:tc>
        <w:tc>
          <w:tcPr>
            <w:tcW w:w="3093" w:type="pct"/>
            <w:gridSpan w:val="8"/>
            <w:shd w:val="clear" w:color="auto" w:fill="auto"/>
            <w:vAlign w:val="center"/>
            <w:hideMark/>
          </w:tcPr>
          <w:p w14:paraId="621CB78D"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İş oluş fiilleri</w:t>
            </w:r>
          </w:p>
        </w:tc>
        <w:tc>
          <w:tcPr>
            <w:tcW w:w="937" w:type="pct"/>
            <w:gridSpan w:val="2"/>
            <w:shd w:val="clear" w:color="auto" w:fill="auto"/>
            <w:vAlign w:val="center"/>
            <w:hideMark/>
          </w:tcPr>
          <w:p w14:paraId="02BA8C2B"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4DD717BA" w14:textId="77777777" w:rsidTr="00092B1F">
        <w:trPr>
          <w:trHeight w:val="284"/>
        </w:trPr>
        <w:tc>
          <w:tcPr>
            <w:tcW w:w="970" w:type="pct"/>
            <w:shd w:val="clear" w:color="auto" w:fill="auto"/>
            <w:vAlign w:val="center"/>
            <w:hideMark/>
          </w:tcPr>
          <w:p w14:paraId="1C791530"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11</w:t>
            </w:r>
          </w:p>
        </w:tc>
        <w:tc>
          <w:tcPr>
            <w:tcW w:w="3093" w:type="pct"/>
            <w:gridSpan w:val="8"/>
            <w:shd w:val="clear" w:color="auto" w:fill="auto"/>
            <w:vAlign w:val="center"/>
            <w:hideMark/>
          </w:tcPr>
          <w:p w14:paraId="6C2E8CBB"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Rica ve emir cümleleri</w:t>
            </w:r>
          </w:p>
        </w:tc>
        <w:tc>
          <w:tcPr>
            <w:tcW w:w="937" w:type="pct"/>
            <w:gridSpan w:val="2"/>
            <w:shd w:val="clear" w:color="auto" w:fill="auto"/>
            <w:vAlign w:val="center"/>
            <w:hideMark/>
          </w:tcPr>
          <w:p w14:paraId="50D9C7E9"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5ABF6185" w14:textId="77777777" w:rsidTr="00092B1F">
        <w:trPr>
          <w:trHeight w:val="284"/>
        </w:trPr>
        <w:tc>
          <w:tcPr>
            <w:tcW w:w="970" w:type="pct"/>
            <w:shd w:val="clear" w:color="auto" w:fill="auto"/>
            <w:vAlign w:val="center"/>
            <w:hideMark/>
          </w:tcPr>
          <w:p w14:paraId="4FB60B7E"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12</w:t>
            </w:r>
          </w:p>
        </w:tc>
        <w:tc>
          <w:tcPr>
            <w:tcW w:w="3093" w:type="pct"/>
            <w:gridSpan w:val="8"/>
            <w:shd w:val="clear" w:color="auto" w:fill="auto"/>
            <w:vAlign w:val="center"/>
            <w:hideMark/>
          </w:tcPr>
          <w:p w14:paraId="15E3C136"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Edatlar</w:t>
            </w:r>
          </w:p>
        </w:tc>
        <w:tc>
          <w:tcPr>
            <w:tcW w:w="937" w:type="pct"/>
            <w:gridSpan w:val="2"/>
            <w:shd w:val="clear" w:color="auto" w:fill="auto"/>
            <w:vAlign w:val="center"/>
            <w:hideMark/>
          </w:tcPr>
          <w:p w14:paraId="5D77DF53"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3565BF0B" w14:textId="77777777" w:rsidTr="00092B1F">
        <w:trPr>
          <w:trHeight w:val="284"/>
        </w:trPr>
        <w:tc>
          <w:tcPr>
            <w:tcW w:w="970" w:type="pct"/>
            <w:shd w:val="clear" w:color="auto" w:fill="auto"/>
            <w:vAlign w:val="center"/>
            <w:hideMark/>
          </w:tcPr>
          <w:p w14:paraId="7B0D1A82"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13</w:t>
            </w:r>
          </w:p>
        </w:tc>
        <w:tc>
          <w:tcPr>
            <w:tcW w:w="3093" w:type="pct"/>
            <w:gridSpan w:val="8"/>
            <w:shd w:val="clear" w:color="auto" w:fill="auto"/>
            <w:vAlign w:val="center"/>
            <w:hideMark/>
          </w:tcPr>
          <w:p w14:paraId="40BEDC58"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Edatlar</w:t>
            </w:r>
          </w:p>
        </w:tc>
        <w:tc>
          <w:tcPr>
            <w:tcW w:w="937" w:type="pct"/>
            <w:gridSpan w:val="2"/>
            <w:shd w:val="clear" w:color="auto" w:fill="auto"/>
            <w:vAlign w:val="center"/>
            <w:hideMark/>
          </w:tcPr>
          <w:p w14:paraId="75180431"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520B5815" w14:textId="77777777" w:rsidTr="00092B1F">
        <w:trPr>
          <w:trHeight w:val="284"/>
        </w:trPr>
        <w:tc>
          <w:tcPr>
            <w:tcW w:w="970" w:type="pct"/>
            <w:shd w:val="clear" w:color="auto" w:fill="auto"/>
            <w:vAlign w:val="center"/>
            <w:hideMark/>
          </w:tcPr>
          <w:p w14:paraId="1B5ECA90"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14</w:t>
            </w:r>
          </w:p>
        </w:tc>
        <w:tc>
          <w:tcPr>
            <w:tcW w:w="3093" w:type="pct"/>
            <w:gridSpan w:val="8"/>
            <w:shd w:val="clear" w:color="auto" w:fill="auto"/>
            <w:vAlign w:val="center"/>
            <w:hideMark/>
          </w:tcPr>
          <w:p w14:paraId="1E8DA751"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 xml:space="preserve">Bağlaçlar </w:t>
            </w:r>
          </w:p>
        </w:tc>
        <w:tc>
          <w:tcPr>
            <w:tcW w:w="937" w:type="pct"/>
            <w:gridSpan w:val="2"/>
            <w:shd w:val="clear" w:color="auto" w:fill="auto"/>
            <w:vAlign w:val="center"/>
            <w:hideMark/>
          </w:tcPr>
          <w:p w14:paraId="3B58A053" w14:textId="77777777" w:rsidR="001D6E94" w:rsidRPr="00092B1F" w:rsidRDefault="001D6E94" w:rsidP="00092B1F">
            <w:pPr>
              <w:spacing w:after="0" w:line="240" w:lineRule="auto"/>
              <w:rPr>
                <w:rFonts w:cstheme="minorHAnsi"/>
                <w:color w:val="000000"/>
                <w:sz w:val="18"/>
                <w:szCs w:val="18"/>
              </w:rPr>
            </w:pPr>
            <w:r w:rsidRPr="00092B1F">
              <w:rPr>
                <w:rFonts w:cstheme="minorHAnsi"/>
                <w:color w:val="000000"/>
                <w:sz w:val="18"/>
                <w:szCs w:val="18"/>
              </w:rPr>
              <w:t> </w:t>
            </w:r>
          </w:p>
        </w:tc>
      </w:tr>
      <w:tr w:rsidR="001D6E94" w:rsidRPr="00092B1F" w14:paraId="44D06F6F" w14:textId="77777777" w:rsidTr="00092B1F">
        <w:trPr>
          <w:trHeight w:val="259"/>
        </w:trPr>
        <w:tc>
          <w:tcPr>
            <w:tcW w:w="5000" w:type="pct"/>
            <w:gridSpan w:val="11"/>
            <w:shd w:val="clear" w:color="auto" w:fill="auto"/>
            <w:noWrap/>
            <w:vAlign w:val="bottom"/>
            <w:hideMark/>
          </w:tcPr>
          <w:p w14:paraId="183F05DB" w14:textId="77777777" w:rsidR="001D6E94" w:rsidRPr="00092B1F" w:rsidRDefault="001D6E94" w:rsidP="00092B1F">
            <w:pPr>
              <w:spacing w:after="0" w:line="240" w:lineRule="auto"/>
              <w:rPr>
                <w:rFonts w:cstheme="minorHAnsi"/>
                <w:color w:val="000000"/>
                <w:sz w:val="18"/>
                <w:szCs w:val="18"/>
              </w:rPr>
            </w:pPr>
          </w:p>
        </w:tc>
      </w:tr>
      <w:tr w:rsidR="001D6E94" w:rsidRPr="00092B1F" w14:paraId="11E1F7E1" w14:textId="77777777" w:rsidTr="00092B1F">
        <w:trPr>
          <w:trHeight w:val="284"/>
        </w:trPr>
        <w:tc>
          <w:tcPr>
            <w:tcW w:w="5000" w:type="pct"/>
            <w:gridSpan w:val="11"/>
            <w:shd w:val="clear" w:color="auto" w:fill="auto"/>
            <w:vAlign w:val="center"/>
            <w:hideMark/>
          </w:tcPr>
          <w:p w14:paraId="0B4FDD1A"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KAYNAKLAR</w:t>
            </w:r>
          </w:p>
        </w:tc>
      </w:tr>
      <w:tr w:rsidR="001D6E94" w:rsidRPr="00092B1F" w14:paraId="33F2D09F" w14:textId="77777777" w:rsidTr="00092B1F">
        <w:trPr>
          <w:trHeight w:val="284"/>
        </w:trPr>
        <w:tc>
          <w:tcPr>
            <w:tcW w:w="970" w:type="pct"/>
            <w:shd w:val="clear" w:color="auto" w:fill="auto"/>
            <w:vAlign w:val="center"/>
            <w:hideMark/>
          </w:tcPr>
          <w:p w14:paraId="24EF2684"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Ders Notu</w:t>
            </w:r>
          </w:p>
        </w:tc>
        <w:tc>
          <w:tcPr>
            <w:tcW w:w="4030" w:type="pct"/>
            <w:gridSpan w:val="10"/>
            <w:shd w:val="clear" w:color="auto" w:fill="auto"/>
            <w:vAlign w:val="center"/>
            <w:hideMark/>
          </w:tcPr>
          <w:p w14:paraId="05A55D24" w14:textId="77777777" w:rsidR="001D6E94" w:rsidRPr="00092B1F" w:rsidRDefault="001D6E94" w:rsidP="00092B1F">
            <w:pPr>
              <w:spacing w:after="0" w:line="240" w:lineRule="auto"/>
              <w:rPr>
                <w:rFonts w:cstheme="minorHAnsi"/>
                <w:color w:val="000000"/>
                <w:sz w:val="18"/>
                <w:szCs w:val="18"/>
              </w:rPr>
            </w:pPr>
          </w:p>
        </w:tc>
      </w:tr>
      <w:tr w:rsidR="001D6E94" w:rsidRPr="00092B1F" w14:paraId="3120743C" w14:textId="77777777" w:rsidTr="00092B1F">
        <w:trPr>
          <w:trHeight w:val="284"/>
        </w:trPr>
        <w:tc>
          <w:tcPr>
            <w:tcW w:w="970" w:type="pct"/>
            <w:shd w:val="clear" w:color="auto" w:fill="auto"/>
            <w:vAlign w:val="center"/>
            <w:hideMark/>
          </w:tcPr>
          <w:p w14:paraId="053A337D" w14:textId="77777777" w:rsidR="001D6E94" w:rsidRPr="00092B1F" w:rsidRDefault="001D6E94" w:rsidP="00092B1F">
            <w:pPr>
              <w:spacing w:after="0" w:line="240" w:lineRule="auto"/>
              <w:rPr>
                <w:rFonts w:cstheme="minorHAnsi"/>
                <w:b/>
                <w:bCs/>
                <w:color w:val="000000"/>
                <w:sz w:val="18"/>
                <w:szCs w:val="18"/>
              </w:rPr>
            </w:pPr>
            <w:r w:rsidRPr="00092B1F">
              <w:rPr>
                <w:rFonts w:cstheme="minorHAnsi"/>
                <w:b/>
                <w:bCs/>
                <w:color w:val="000000"/>
                <w:sz w:val="18"/>
                <w:szCs w:val="18"/>
              </w:rPr>
              <w:t>Diğer Kaynaklar</w:t>
            </w:r>
          </w:p>
        </w:tc>
        <w:tc>
          <w:tcPr>
            <w:tcW w:w="4030" w:type="pct"/>
            <w:gridSpan w:val="10"/>
            <w:shd w:val="clear" w:color="auto" w:fill="auto"/>
            <w:vAlign w:val="center"/>
            <w:hideMark/>
          </w:tcPr>
          <w:p w14:paraId="24D60014" w14:textId="77777777" w:rsidR="001D6E94" w:rsidRPr="00092B1F" w:rsidRDefault="001D6E94" w:rsidP="00092B1F">
            <w:pPr>
              <w:spacing w:after="0" w:line="240" w:lineRule="auto"/>
              <w:rPr>
                <w:rFonts w:cstheme="minorHAnsi"/>
                <w:sz w:val="18"/>
                <w:szCs w:val="18"/>
              </w:rPr>
            </w:pPr>
            <w:r w:rsidRPr="00092B1F">
              <w:rPr>
                <w:rFonts w:cstheme="minorHAnsi"/>
                <w:sz w:val="18"/>
                <w:szCs w:val="18"/>
              </w:rPr>
              <w:t>Öndeş, N. S. (2012). English Grammar, ELS yayıncılık. </w:t>
            </w:r>
          </w:p>
          <w:p w14:paraId="40CDC58C" w14:textId="77777777" w:rsidR="001D6E94" w:rsidRPr="00092B1F" w:rsidRDefault="001D6E94" w:rsidP="00092B1F">
            <w:pPr>
              <w:spacing w:after="0" w:line="240" w:lineRule="auto"/>
              <w:rPr>
                <w:rFonts w:cstheme="minorHAnsi"/>
                <w:color w:val="000000"/>
                <w:sz w:val="18"/>
                <w:szCs w:val="18"/>
              </w:rPr>
            </w:pPr>
            <w:r w:rsidRPr="00092B1F">
              <w:rPr>
                <w:rFonts w:cstheme="minorHAnsi"/>
                <w:sz w:val="18"/>
                <w:szCs w:val="18"/>
                <w:shd w:val="clear" w:color="auto" w:fill="FFFFFF"/>
              </w:rPr>
              <w:t>Harding, K. &amp; P. Henderson (1994) High Season, Oxford: OUP</w:t>
            </w:r>
          </w:p>
        </w:tc>
      </w:tr>
      <w:tr w:rsidR="001D6E94" w:rsidRPr="00092B1F" w14:paraId="4442CC35" w14:textId="77777777" w:rsidTr="00092B1F">
        <w:trPr>
          <w:trHeight w:val="375"/>
        </w:trPr>
        <w:tc>
          <w:tcPr>
            <w:tcW w:w="5000" w:type="pct"/>
            <w:gridSpan w:val="11"/>
            <w:shd w:val="clear" w:color="auto" w:fill="auto"/>
            <w:noWrap/>
            <w:vAlign w:val="bottom"/>
            <w:hideMark/>
          </w:tcPr>
          <w:p w14:paraId="4517FC9C" w14:textId="77777777" w:rsidR="001D6E94" w:rsidRPr="00092B1F" w:rsidRDefault="001D6E94" w:rsidP="00092B1F">
            <w:pPr>
              <w:spacing w:after="0" w:line="240" w:lineRule="auto"/>
              <w:rPr>
                <w:rFonts w:cstheme="minorHAnsi"/>
                <w:color w:val="000000"/>
                <w:sz w:val="18"/>
                <w:szCs w:val="18"/>
              </w:rPr>
            </w:pPr>
          </w:p>
        </w:tc>
      </w:tr>
      <w:tr w:rsidR="001D6E94" w:rsidRPr="00920FBC" w14:paraId="2275906C" w14:textId="77777777" w:rsidTr="00092B1F">
        <w:trPr>
          <w:trHeight w:val="284"/>
        </w:trPr>
        <w:tc>
          <w:tcPr>
            <w:tcW w:w="5000" w:type="pct"/>
            <w:gridSpan w:val="11"/>
            <w:shd w:val="clear" w:color="auto" w:fill="auto"/>
            <w:vAlign w:val="center"/>
            <w:hideMark/>
          </w:tcPr>
          <w:p w14:paraId="51A0D76F" w14:textId="77777777" w:rsidR="001D6E94" w:rsidRPr="00920FBC" w:rsidRDefault="001D6E94" w:rsidP="0018566E">
            <w:pPr>
              <w:spacing w:after="0"/>
              <w:rPr>
                <w:rFonts w:cs="Calibri"/>
                <w:b/>
                <w:sz w:val="18"/>
                <w:szCs w:val="18"/>
              </w:rPr>
            </w:pPr>
            <w:r w:rsidRPr="00920FBC">
              <w:rPr>
                <w:rFonts w:cs="Calibri"/>
                <w:b/>
                <w:sz w:val="18"/>
                <w:szCs w:val="18"/>
              </w:rPr>
              <w:t>DEĞERLENDİRME SİSTEMİ</w:t>
            </w:r>
          </w:p>
        </w:tc>
      </w:tr>
      <w:tr w:rsidR="001D6E94" w:rsidRPr="00920FBC" w14:paraId="27DAE6C7" w14:textId="77777777" w:rsidTr="00092B1F">
        <w:trPr>
          <w:trHeight w:val="284"/>
        </w:trPr>
        <w:tc>
          <w:tcPr>
            <w:tcW w:w="1569" w:type="pct"/>
            <w:gridSpan w:val="2"/>
            <w:shd w:val="clear" w:color="auto" w:fill="auto"/>
            <w:vAlign w:val="center"/>
            <w:hideMark/>
          </w:tcPr>
          <w:p w14:paraId="13324392" w14:textId="77777777" w:rsidR="001D6E94" w:rsidRPr="00920FBC" w:rsidRDefault="001D6E94" w:rsidP="0018566E">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0A5704B2" w14:textId="77777777" w:rsidR="001D6E94" w:rsidRPr="00920FBC" w:rsidRDefault="001D6E94"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475BCD2C" w14:textId="77777777" w:rsidR="001D6E94" w:rsidRPr="00920FBC" w:rsidRDefault="001D6E94" w:rsidP="0018566E">
            <w:pPr>
              <w:spacing w:after="0"/>
              <w:rPr>
                <w:rFonts w:cs="Calibri"/>
                <w:b/>
                <w:sz w:val="18"/>
                <w:szCs w:val="18"/>
              </w:rPr>
            </w:pPr>
            <w:r w:rsidRPr="00920FBC">
              <w:rPr>
                <w:rFonts w:cs="Calibri"/>
                <w:b/>
                <w:sz w:val="18"/>
                <w:szCs w:val="18"/>
              </w:rPr>
              <w:t>KATKI YÜZDESİ</w:t>
            </w:r>
          </w:p>
        </w:tc>
      </w:tr>
      <w:tr w:rsidR="001D6E94" w:rsidRPr="00920FBC" w14:paraId="647B7C08" w14:textId="77777777" w:rsidTr="00092B1F">
        <w:trPr>
          <w:trHeight w:val="284"/>
        </w:trPr>
        <w:tc>
          <w:tcPr>
            <w:tcW w:w="1569" w:type="pct"/>
            <w:gridSpan w:val="2"/>
            <w:shd w:val="clear" w:color="auto" w:fill="auto"/>
            <w:vAlign w:val="center"/>
            <w:hideMark/>
          </w:tcPr>
          <w:p w14:paraId="13D43950" w14:textId="77777777" w:rsidR="001D6E94" w:rsidRPr="00920FBC" w:rsidRDefault="001D6E94" w:rsidP="0018566E">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4FA75D72"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2B8BEC5"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419FE1E9" w14:textId="77777777" w:rsidTr="00092B1F">
        <w:trPr>
          <w:trHeight w:val="284"/>
        </w:trPr>
        <w:tc>
          <w:tcPr>
            <w:tcW w:w="1569" w:type="pct"/>
            <w:gridSpan w:val="2"/>
            <w:shd w:val="clear" w:color="auto" w:fill="auto"/>
            <w:vAlign w:val="center"/>
            <w:hideMark/>
          </w:tcPr>
          <w:p w14:paraId="70523165" w14:textId="77777777" w:rsidR="001D6E94" w:rsidRPr="00920FBC" w:rsidRDefault="001D6E94" w:rsidP="0018566E">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1C3DDE83" w14:textId="77777777" w:rsidR="001D6E94" w:rsidRPr="00920FBC" w:rsidRDefault="001D6E94" w:rsidP="0018566E">
            <w:pPr>
              <w:spacing w:after="0"/>
              <w:jc w:val="center"/>
              <w:rPr>
                <w:rFonts w:cs="Calibri"/>
                <w:sz w:val="18"/>
                <w:szCs w:val="18"/>
              </w:rPr>
            </w:pPr>
          </w:p>
        </w:tc>
        <w:tc>
          <w:tcPr>
            <w:tcW w:w="1799" w:type="pct"/>
            <w:gridSpan w:val="4"/>
            <w:shd w:val="clear" w:color="auto" w:fill="auto"/>
            <w:vAlign w:val="center"/>
            <w:hideMark/>
          </w:tcPr>
          <w:p w14:paraId="0C8E13F2" w14:textId="77777777" w:rsidR="001D6E94" w:rsidRPr="00920FBC" w:rsidRDefault="001D6E94" w:rsidP="0018566E">
            <w:pPr>
              <w:spacing w:after="0"/>
              <w:jc w:val="center"/>
              <w:rPr>
                <w:rFonts w:cs="Calibri"/>
                <w:sz w:val="18"/>
                <w:szCs w:val="18"/>
              </w:rPr>
            </w:pPr>
          </w:p>
        </w:tc>
      </w:tr>
      <w:tr w:rsidR="001D6E94" w:rsidRPr="00920FBC" w14:paraId="1C5AA4B0" w14:textId="77777777" w:rsidTr="00092B1F">
        <w:trPr>
          <w:trHeight w:val="284"/>
        </w:trPr>
        <w:tc>
          <w:tcPr>
            <w:tcW w:w="1569" w:type="pct"/>
            <w:gridSpan w:val="2"/>
            <w:shd w:val="clear" w:color="auto" w:fill="auto"/>
            <w:vAlign w:val="center"/>
            <w:hideMark/>
          </w:tcPr>
          <w:p w14:paraId="2DAA8DEC" w14:textId="77777777" w:rsidR="001D6E94" w:rsidRPr="00920FBC" w:rsidRDefault="001D6E94" w:rsidP="0018566E">
            <w:pPr>
              <w:spacing w:after="0"/>
              <w:rPr>
                <w:rFonts w:cs="Calibri"/>
                <w:b/>
                <w:sz w:val="18"/>
                <w:szCs w:val="18"/>
              </w:rPr>
            </w:pPr>
            <w:r w:rsidRPr="00920FBC">
              <w:rPr>
                <w:rFonts w:cs="Calibri"/>
                <w:b/>
                <w:sz w:val="18"/>
                <w:szCs w:val="18"/>
              </w:rPr>
              <w:t>Sözlü Sınav</w:t>
            </w:r>
          </w:p>
        </w:tc>
        <w:tc>
          <w:tcPr>
            <w:tcW w:w="1632" w:type="pct"/>
            <w:gridSpan w:val="5"/>
            <w:shd w:val="clear" w:color="auto" w:fill="auto"/>
            <w:noWrap/>
            <w:vAlign w:val="bottom"/>
            <w:hideMark/>
          </w:tcPr>
          <w:p w14:paraId="03136E41" w14:textId="77777777" w:rsidR="001D6E94" w:rsidRPr="00920FBC" w:rsidRDefault="001D6E94" w:rsidP="0018566E">
            <w:pPr>
              <w:spacing w:after="0"/>
              <w:jc w:val="center"/>
              <w:rPr>
                <w:rFonts w:cs="Calibri"/>
                <w:sz w:val="18"/>
                <w:szCs w:val="18"/>
              </w:rPr>
            </w:pPr>
          </w:p>
        </w:tc>
        <w:tc>
          <w:tcPr>
            <w:tcW w:w="1799" w:type="pct"/>
            <w:gridSpan w:val="4"/>
            <w:shd w:val="clear" w:color="auto" w:fill="auto"/>
            <w:vAlign w:val="center"/>
            <w:hideMark/>
          </w:tcPr>
          <w:p w14:paraId="1B796D16" w14:textId="77777777" w:rsidR="001D6E94" w:rsidRPr="00920FBC" w:rsidRDefault="001D6E94" w:rsidP="0018566E">
            <w:pPr>
              <w:spacing w:after="0"/>
              <w:jc w:val="center"/>
              <w:rPr>
                <w:rFonts w:cs="Calibri"/>
                <w:sz w:val="18"/>
                <w:szCs w:val="18"/>
              </w:rPr>
            </w:pPr>
          </w:p>
        </w:tc>
      </w:tr>
      <w:tr w:rsidR="001D6E94" w:rsidRPr="00920FBC" w14:paraId="7190600F" w14:textId="77777777" w:rsidTr="00092B1F">
        <w:trPr>
          <w:trHeight w:val="284"/>
        </w:trPr>
        <w:tc>
          <w:tcPr>
            <w:tcW w:w="1569" w:type="pct"/>
            <w:gridSpan w:val="2"/>
            <w:shd w:val="clear" w:color="auto" w:fill="auto"/>
            <w:vAlign w:val="center"/>
            <w:hideMark/>
          </w:tcPr>
          <w:p w14:paraId="5C6CA730" w14:textId="77777777" w:rsidR="001D6E94" w:rsidRPr="00920FBC" w:rsidRDefault="001D6E94" w:rsidP="0018566E">
            <w:pPr>
              <w:spacing w:after="0"/>
              <w:rPr>
                <w:rFonts w:cs="Calibri"/>
                <w:b/>
                <w:sz w:val="18"/>
                <w:szCs w:val="18"/>
              </w:rPr>
            </w:pPr>
          </w:p>
        </w:tc>
        <w:tc>
          <w:tcPr>
            <w:tcW w:w="1632" w:type="pct"/>
            <w:gridSpan w:val="5"/>
            <w:shd w:val="clear" w:color="auto" w:fill="auto"/>
            <w:noWrap/>
            <w:vAlign w:val="bottom"/>
            <w:hideMark/>
          </w:tcPr>
          <w:p w14:paraId="4F56BF91"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4E00036E"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44549855" w14:textId="77777777" w:rsidTr="00092B1F">
        <w:trPr>
          <w:trHeight w:val="284"/>
        </w:trPr>
        <w:tc>
          <w:tcPr>
            <w:tcW w:w="1569" w:type="pct"/>
            <w:gridSpan w:val="2"/>
            <w:shd w:val="clear" w:color="auto" w:fill="auto"/>
            <w:vAlign w:val="center"/>
            <w:hideMark/>
          </w:tcPr>
          <w:p w14:paraId="4AC21C21" w14:textId="77777777" w:rsidR="001D6E94" w:rsidRPr="00920FBC" w:rsidRDefault="001D6E94" w:rsidP="0018566E">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13BE016C"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B494121" w14:textId="77777777" w:rsidR="001D6E94" w:rsidRPr="00920FBC" w:rsidRDefault="001D6E94" w:rsidP="0018566E">
            <w:pPr>
              <w:spacing w:after="0"/>
              <w:jc w:val="center"/>
              <w:rPr>
                <w:rFonts w:cs="Calibri"/>
                <w:sz w:val="18"/>
                <w:szCs w:val="18"/>
              </w:rPr>
            </w:pPr>
            <w:r w:rsidRPr="00920FBC">
              <w:rPr>
                <w:rFonts w:cs="Calibri"/>
                <w:sz w:val="18"/>
                <w:szCs w:val="18"/>
              </w:rPr>
              <w:t>40</w:t>
            </w:r>
          </w:p>
        </w:tc>
      </w:tr>
      <w:tr w:rsidR="001D6E94" w:rsidRPr="00920FBC" w14:paraId="318CDFEC" w14:textId="77777777" w:rsidTr="00092B1F">
        <w:trPr>
          <w:trHeight w:val="284"/>
        </w:trPr>
        <w:tc>
          <w:tcPr>
            <w:tcW w:w="1569" w:type="pct"/>
            <w:gridSpan w:val="2"/>
            <w:shd w:val="clear" w:color="auto" w:fill="auto"/>
            <w:vAlign w:val="center"/>
            <w:hideMark/>
          </w:tcPr>
          <w:p w14:paraId="7C64CCC4" w14:textId="77777777" w:rsidR="001D6E94" w:rsidRPr="00920FBC" w:rsidRDefault="001D6E94" w:rsidP="0018566E">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42107DE1"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DB9F230" w14:textId="77777777" w:rsidR="001D6E94" w:rsidRPr="00920FBC" w:rsidRDefault="001D6E94" w:rsidP="0018566E">
            <w:pPr>
              <w:spacing w:after="0"/>
              <w:jc w:val="center"/>
              <w:rPr>
                <w:rFonts w:cs="Calibri"/>
                <w:sz w:val="18"/>
                <w:szCs w:val="18"/>
              </w:rPr>
            </w:pPr>
            <w:r w:rsidRPr="00920FBC">
              <w:rPr>
                <w:rFonts w:cs="Calibri"/>
                <w:sz w:val="18"/>
                <w:szCs w:val="18"/>
              </w:rPr>
              <w:t>60</w:t>
            </w:r>
          </w:p>
        </w:tc>
      </w:tr>
      <w:tr w:rsidR="001D6E94" w:rsidRPr="00920FBC" w14:paraId="5E685A93" w14:textId="77777777" w:rsidTr="00092B1F">
        <w:trPr>
          <w:trHeight w:val="284"/>
        </w:trPr>
        <w:tc>
          <w:tcPr>
            <w:tcW w:w="1569" w:type="pct"/>
            <w:gridSpan w:val="2"/>
            <w:shd w:val="clear" w:color="auto" w:fill="auto"/>
            <w:vAlign w:val="center"/>
            <w:hideMark/>
          </w:tcPr>
          <w:p w14:paraId="04773B54" w14:textId="77777777" w:rsidR="001D6E94" w:rsidRPr="00920FBC" w:rsidRDefault="001D6E94" w:rsidP="0018566E">
            <w:pPr>
              <w:spacing w:after="0"/>
              <w:rPr>
                <w:rFonts w:cs="Calibri"/>
                <w:sz w:val="18"/>
                <w:szCs w:val="18"/>
              </w:rPr>
            </w:pPr>
          </w:p>
        </w:tc>
        <w:tc>
          <w:tcPr>
            <w:tcW w:w="1632" w:type="pct"/>
            <w:gridSpan w:val="5"/>
            <w:shd w:val="clear" w:color="auto" w:fill="auto"/>
            <w:noWrap/>
            <w:vAlign w:val="bottom"/>
            <w:hideMark/>
          </w:tcPr>
          <w:p w14:paraId="6D2BA9C7"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3F1D3433"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5F8A0259" w14:textId="77777777" w:rsidTr="00092B1F">
        <w:trPr>
          <w:trHeight w:val="300"/>
        </w:trPr>
        <w:tc>
          <w:tcPr>
            <w:tcW w:w="5000" w:type="pct"/>
            <w:gridSpan w:val="11"/>
            <w:shd w:val="clear" w:color="auto" w:fill="auto"/>
            <w:vAlign w:val="center"/>
            <w:hideMark/>
          </w:tcPr>
          <w:p w14:paraId="64678F45" w14:textId="77777777" w:rsidR="001D6E94" w:rsidRPr="00920FBC" w:rsidRDefault="001D6E94" w:rsidP="0018566E">
            <w:pPr>
              <w:spacing w:after="0" w:line="240" w:lineRule="auto"/>
              <w:rPr>
                <w:rFonts w:cs="Calibri"/>
                <w:b/>
                <w:bCs/>
                <w:sz w:val="18"/>
                <w:szCs w:val="18"/>
              </w:rPr>
            </w:pPr>
          </w:p>
          <w:p w14:paraId="73F02A0C"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İŞYÜKÜ HESAPLAMA</w:t>
            </w:r>
          </w:p>
        </w:tc>
      </w:tr>
      <w:tr w:rsidR="001D6E94" w:rsidRPr="00920FBC" w14:paraId="0FA09692" w14:textId="77777777" w:rsidTr="00092B1F">
        <w:trPr>
          <w:trHeight w:val="476"/>
        </w:trPr>
        <w:tc>
          <w:tcPr>
            <w:tcW w:w="2310" w:type="pct"/>
            <w:gridSpan w:val="4"/>
            <w:shd w:val="clear" w:color="auto" w:fill="auto"/>
            <w:vAlign w:val="center"/>
            <w:hideMark/>
          </w:tcPr>
          <w:p w14:paraId="4C88F110"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3C94DFC2"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SAYISI</w:t>
            </w:r>
          </w:p>
        </w:tc>
        <w:tc>
          <w:tcPr>
            <w:tcW w:w="962" w:type="pct"/>
            <w:gridSpan w:val="4"/>
            <w:shd w:val="clear" w:color="auto" w:fill="auto"/>
            <w:vAlign w:val="center"/>
          </w:tcPr>
          <w:p w14:paraId="3658F35D"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7" w:type="pct"/>
            <w:shd w:val="clear" w:color="auto" w:fill="auto"/>
            <w:vAlign w:val="center"/>
          </w:tcPr>
          <w:p w14:paraId="0D7D011E"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37E447F9" w14:textId="77777777" w:rsidTr="00092B1F">
        <w:trPr>
          <w:trHeight w:val="420"/>
        </w:trPr>
        <w:tc>
          <w:tcPr>
            <w:tcW w:w="2310" w:type="pct"/>
            <w:gridSpan w:val="4"/>
            <w:shd w:val="clear" w:color="auto" w:fill="auto"/>
            <w:vAlign w:val="center"/>
            <w:hideMark/>
          </w:tcPr>
          <w:p w14:paraId="1EBD1B22" w14:textId="77777777" w:rsidR="001D6E94" w:rsidRPr="00920FBC" w:rsidRDefault="001D6E94" w:rsidP="0018566E">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57C6B4C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7D111BF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4</w:t>
            </w:r>
          </w:p>
        </w:tc>
        <w:tc>
          <w:tcPr>
            <w:tcW w:w="927" w:type="pct"/>
            <w:shd w:val="clear" w:color="auto" w:fill="auto"/>
            <w:vAlign w:val="center"/>
          </w:tcPr>
          <w:p w14:paraId="1469BF8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56</w:t>
            </w:r>
          </w:p>
        </w:tc>
      </w:tr>
      <w:tr w:rsidR="001D6E94" w:rsidRPr="00920FBC" w14:paraId="6A3DDCB5" w14:textId="77777777" w:rsidTr="00092B1F">
        <w:trPr>
          <w:trHeight w:val="420"/>
        </w:trPr>
        <w:tc>
          <w:tcPr>
            <w:tcW w:w="2310" w:type="pct"/>
            <w:gridSpan w:val="4"/>
            <w:shd w:val="clear" w:color="auto" w:fill="auto"/>
            <w:vAlign w:val="center"/>
            <w:hideMark/>
          </w:tcPr>
          <w:p w14:paraId="4BA9F752"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5281D2CA"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59806C9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2ED2DB9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4132CB9F" w14:textId="77777777" w:rsidTr="00092B1F">
        <w:trPr>
          <w:trHeight w:val="420"/>
        </w:trPr>
        <w:tc>
          <w:tcPr>
            <w:tcW w:w="2310" w:type="pct"/>
            <w:gridSpan w:val="4"/>
            <w:shd w:val="clear" w:color="auto" w:fill="auto"/>
            <w:vAlign w:val="center"/>
            <w:hideMark/>
          </w:tcPr>
          <w:p w14:paraId="6248EAD6"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Yarı Yıl Sonu Sınav </w:t>
            </w:r>
          </w:p>
        </w:tc>
        <w:tc>
          <w:tcPr>
            <w:tcW w:w="801" w:type="pct"/>
            <w:gridSpan w:val="2"/>
            <w:shd w:val="clear" w:color="auto" w:fill="auto"/>
            <w:noWrap/>
            <w:vAlign w:val="center"/>
            <w:hideMark/>
          </w:tcPr>
          <w:p w14:paraId="226600D7"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3E3AFD9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781E65C2"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304B708B" w14:textId="77777777" w:rsidTr="00092B1F">
        <w:trPr>
          <w:trHeight w:val="420"/>
        </w:trPr>
        <w:tc>
          <w:tcPr>
            <w:tcW w:w="2310" w:type="pct"/>
            <w:gridSpan w:val="4"/>
            <w:shd w:val="clear" w:color="auto" w:fill="auto"/>
            <w:vAlign w:val="center"/>
            <w:hideMark/>
          </w:tcPr>
          <w:p w14:paraId="54BA6E40" w14:textId="77777777" w:rsidR="001D6E94" w:rsidRPr="00920FBC" w:rsidRDefault="001D6E94" w:rsidP="0018566E">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0F245EC6"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01549D63"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c>
          <w:tcPr>
            <w:tcW w:w="927" w:type="pct"/>
            <w:shd w:val="clear" w:color="auto" w:fill="auto"/>
            <w:vAlign w:val="center"/>
          </w:tcPr>
          <w:p w14:paraId="26268F12"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r>
      <w:tr w:rsidR="001D6E94" w:rsidRPr="00920FBC" w14:paraId="6B36B66A" w14:textId="77777777" w:rsidTr="00092B1F">
        <w:trPr>
          <w:trHeight w:val="420"/>
        </w:trPr>
        <w:tc>
          <w:tcPr>
            <w:tcW w:w="2310" w:type="pct"/>
            <w:gridSpan w:val="4"/>
            <w:shd w:val="clear" w:color="auto" w:fill="auto"/>
            <w:vAlign w:val="center"/>
            <w:hideMark/>
          </w:tcPr>
          <w:p w14:paraId="59296304" w14:textId="77777777" w:rsidR="001D6E94" w:rsidRPr="00920FBC" w:rsidRDefault="001D6E94" w:rsidP="0018566E">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23C882D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5E4FF69A"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c>
          <w:tcPr>
            <w:tcW w:w="927" w:type="pct"/>
            <w:shd w:val="clear" w:color="auto" w:fill="auto"/>
            <w:vAlign w:val="center"/>
          </w:tcPr>
          <w:p w14:paraId="3CB447E3"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r>
      <w:tr w:rsidR="001D6E94" w:rsidRPr="00920FBC" w14:paraId="2584070C" w14:textId="77777777" w:rsidTr="00092B1F">
        <w:trPr>
          <w:trHeight w:val="420"/>
        </w:trPr>
        <w:tc>
          <w:tcPr>
            <w:tcW w:w="2310" w:type="pct"/>
            <w:gridSpan w:val="4"/>
            <w:shd w:val="clear" w:color="auto" w:fill="auto"/>
            <w:vAlign w:val="center"/>
            <w:hideMark/>
          </w:tcPr>
          <w:p w14:paraId="2D00F061"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1812740F" w14:textId="77777777" w:rsidR="001D6E94" w:rsidRPr="00920FBC" w:rsidRDefault="001D6E94" w:rsidP="0018566E">
            <w:pPr>
              <w:spacing w:after="0" w:line="240" w:lineRule="auto"/>
              <w:jc w:val="center"/>
              <w:rPr>
                <w:rFonts w:cs="Calibri"/>
                <w:sz w:val="18"/>
                <w:szCs w:val="18"/>
              </w:rPr>
            </w:pPr>
          </w:p>
        </w:tc>
        <w:tc>
          <w:tcPr>
            <w:tcW w:w="962" w:type="pct"/>
            <w:gridSpan w:val="4"/>
            <w:shd w:val="clear" w:color="auto" w:fill="auto"/>
            <w:vAlign w:val="center"/>
          </w:tcPr>
          <w:p w14:paraId="16FB2D7B" w14:textId="77777777" w:rsidR="001D6E94" w:rsidRPr="00920FBC" w:rsidRDefault="001D6E94" w:rsidP="0018566E">
            <w:pPr>
              <w:spacing w:after="0" w:line="240" w:lineRule="auto"/>
              <w:jc w:val="center"/>
              <w:rPr>
                <w:rFonts w:cs="Calibri"/>
                <w:sz w:val="18"/>
                <w:szCs w:val="18"/>
              </w:rPr>
            </w:pPr>
          </w:p>
        </w:tc>
        <w:tc>
          <w:tcPr>
            <w:tcW w:w="927" w:type="pct"/>
            <w:shd w:val="clear" w:color="auto" w:fill="auto"/>
            <w:vAlign w:val="center"/>
          </w:tcPr>
          <w:p w14:paraId="3D0C8CD8" w14:textId="77777777" w:rsidR="001D6E94" w:rsidRPr="00920FBC" w:rsidRDefault="001D6E94" w:rsidP="0018566E">
            <w:pPr>
              <w:spacing w:after="0" w:line="240" w:lineRule="auto"/>
              <w:jc w:val="center"/>
              <w:rPr>
                <w:rFonts w:cs="Calibri"/>
                <w:sz w:val="18"/>
                <w:szCs w:val="18"/>
              </w:rPr>
            </w:pPr>
          </w:p>
        </w:tc>
      </w:tr>
      <w:tr w:rsidR="001D6E94" w:rsidRPr="00920FBC" w14:paraId="658A83D9" w14:textId="77777777" w:rsidTr="00092B1F">
        <w:trPr>
          <w:trHeight w:val="420"/>
        </w:trPr>
        <w:tc>
          <w:tcPr>
            <w:tcW w:w="2310" w:type="pct"/>
            <w:gridSpan w:val="4"/>
            <w:shd w:val="clear" w:color="auto" w:fill="auto"/>
            <w:vAlign w:val="center"/>
          </w:tcPr>
          <w:p w14:paraId="550F2343" w14:textId="77777777" w:rsidR="001D6E94" w:rsidRPr="00920FBC" w:rsidRDefault="001D6E94" w:rsidP="0018566E">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40C89B4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6AF8E54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c>
          <w:tcPr>
            <w:tcW w:w="927" w:type="pct"/>
            <w:shd w:val="clear" w:color="auto" w:fill="auto"/>
            <w:vAlign w:val="center"/>
          </w:tcPr>
          <w:p w14:paraId="697FC3E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70</w:t>
            </w:r>
          </w:p>
        </w:tc>
      </w:tr>
      <w:tr w:rsidR="001D6E94" w:rsidRPr="00920FBC" w14:paraId="1D4A97F8" w14:textId="77777777" w:rsidTr="00092B1F">
        <w:trPr>
          <w:trHeight w:val="420"/>
        </w:trPr>
        <w:tc>
          <w:tcPr>
            <w:tcW w:w="2310" w:type="pct"/>
            <w:gridSpan w:val="4"/>
            <w:shd w:val="clear" w:color="auto" w:fill="auto"/>
            <w:vAlign w:val="center"/>
            <w:hideMark/>
          </w:tcPr>
          <w:p w14:paraId="0DF1185E"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75407D47" w14:textId="77777777" w:rsidR="001D6E94" w:rsidRPr="00920FBC" w:rsidRDefault="001D6E94" w:rsidP="0018566E">
            <w:pPr>
              <w:spacing w:after="0" w:line="240" w:lineRule="auto"/>
              <w:jc w:val="center"/>
              <w:rPr>
                <w:rFonts w:cs="Calibri"/>
                <w:sz w:val="18"/>
                <w:szCs w:val="18"/>
              </w:rPr>
            </w:pPr>
          </w:p>
        </w:tc>
        <w:tc>
          <w:tcPr>
            <w:tcW w:w="962" w:type="pct"/>
            <w:gridSpan w:val="4"/>
            <w:shd w:val="clear" w:color="auto" w:fill="auto"/>
            <w:noWrap/>
            <w:vAlign w:val="center"/>
            <w:hideMark/>
          </w:tcPr>
          <w:p w14:paraId="4612F04C" w14:textId="77777777" w:rsidR="001D6E94" w:rsidRPr="00920FBC" w:rsidRDefault="001D6E94" w:rsidP="0018566E">
            <w:pPr>
              <w:spacing w:after="0" w:line="240" w:lineRule="auto"/>
              <w:jc w:val="center"/>
              <w:rPr>
                <w:rFonts w:cs="Calibri"/>
                <w:sz w:val="18"/>
                <w:szCs w:val="18"/>
              </w:rPr>
            </w:pPr>
          </w:p>
        </w:tc>
        <w:tc>
          <w:tcPr>
            <w:tcW w:w="927" w:type="pct"/>
            <w:shd w:val="clear" w:color="auto" w:fill="auto"/>
            <w:noWrap/>
            <w:vAlign w:val="center"/>
            <w:hideMark/>
          </w:tcPr>
          <w:p w14:paraId="5F9975D7"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150</w:t>
            </w:r>
          </w:p>
        </w:tc>
      </w:tr>
      <w:tr w:rsidR="001D6E94" w:rsidRPr="00920FBC" w14:paraId="048F39EE" w14:textId="77777777" w:rsidTr="00092B1F">
        <w:trPr>
          <w:trHeight w:val="420"/>
        </w:trPr>
        <w:tc>
          <w:tcPr>
            <w:tcW w:w="2310" w:type="pct"/>
            <w:gridSpan w:val="4"/>
            <w:shd w:val="clear" w:color="auto" w:fill="auto"/>
            <w:vAlign w:val="center"/>
            <w:hideMark/>
          </w:tcPr>
          <w:p w14:paraId="51B4B6EC"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1CDA4D8F" w14:textId="77777777" w:rsidR="001D6E94" w:rsidRPr="00920FBC" w:rsidRDefault="001D6E94" w:rsidP="0018566E">
            <w:pPr>
              <w:spacing w:after="0" w:line="240" w:lineRule="auto"/>
              <w:jc w:val="center"/>
              <w:rPr>
                <w:rFonts w:cs="Calibri"/>
                <w:sz w:val="18"/>
                <w:szCs w:val="18"/>
              </w:rPr>
            </w:pPr>
          </w:p>
        </w:tc>
        <w:tc>
          <w:tcPr>
            <w:tcW w:w="962" w:type="pct"/>
            <w:gridSpan w:val="4"/>
            <w:shd w:val="clear" w:color="auto" w:fill="auto"/>
            <w:noWrap/>
            <w:vAlign w:val="center"/>
            <w:hideMark/>
          </w:tcPr>
          <w:p w14:paraId="7DDE27E9" w14:textId="77777777" w:rsidR="001D6E94" w:rsidRPr="00920FBC" w:rsidRDefault="001D6E94" w:rsidP="0018566E">
            <w:pPr>
              <w:spacing w:after="0" w:line="240" w:lineRule="auto"/>
              <w:jc w:val="center"/>
              <w:rPr>
                <w:rFonts w:cs="Calibri"/>
                <w:sz w:val="18"/>
                <w:szCs w:val="18"/>
              </w:rPr>
            </w:pPr>
          </w:p>
        </w:tc>
        <w:tc>
          <w:tcPr>
            <w:tcW w:w="927" w:type="pct"/>
            <w:shd w:val="clear" w:color="auto" w:fill="auto"/>
            <w:noWrap/>
            <w:vAlign w:val="center"/>
            <w:hideMark/>
          </w:tcPr>
          <w:p w14:paraId="4EAE01FE"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r>
    </w:tbl>
    <w:p w14:paraId="05AE0BF9" w14:textId="77777777" w:rsidR="001D6E94" w:rsidRDefault="001D6E94" w:rsidP="00092B1F">
      <w:pPr>
        <w:spacing w:line="240" w:lineRule="auto"/>
        <w:rPr>
          <w:rFonts w:cs="Calibri"/>
          <w:sz w:val="18"/>
          <w:szCs w:val="18"/>
        </w:rPr>
      </w:pPr>
    </w:p>
    <w:p w14:paraId="010DFEE4" w14:textId="77777777" w:rsidR="001D6E94" w:rsidRPr="0084691D" w:rsidRDefault="001D6E94" w:rsidP="00092B1F">
      <w:pPr>
        <w:spacing w:line="240" w:lineRule="auto"/>
        <w:jc w:val="right"/>
        <w:rPr>
          <w:rFonts w:cs="Calibri"/>
          <w:sz w:val="18"/>
          <w:szCs w:val="18"/>
        </w:rPr>
      </w:pPr>
      <w:r w:rsidRPr="0084691D">
        <w:rPr>
          <w:rFonts w:cs="Calibri"/>
          <w:sz w:val="18"/>
          <w:szCs w:val="18"/>
        </w:rPr>
        <w:t>Düzenleme Tarihi: 02/05/2019</w:t>
      </w:r>
    </w:p>
    <w:p w14:paraId="10F8237C" w14:textId="77777777" w:rsidR="001D6E94" w:rsidRDefault="001D6E94" w:rsidP="00092B1F">
      <w:pPr>
        <w:spacing w:line="240" w:lineRule="auto"/>
        <w:rPr>
          <w:rFonts w:cs="Calibri"/>
          <w:sz w:val="18"/>
          <w:szCs w:val="18"/>
        </w:rPr>
      </w:pPr>
    </w:p>
    <w:p w14:paraId="1A75F76F" w14:textId="77777777" w:rsidR="001D6E94" w:rsidRPr="0084691D" w:rsidRDefault="001D6E94" w:rsidP="00092B1F">
      <w:pPr>
        <w:spacing w:line="240" w:lineRule="auto"/>
        <w:rPr>
          <w:rFonts w:cs="Calibri"/>
          <w:sz w:val="18"/>
          <w:szCs w:val="18"/>
        </w:rPr>
      </w:pPr>
    </w:p>
    <w:p w14:paraId="3AA222D2" w14:textId="77777777" w:rsidR="001D6E94" w:rsidRPr="0084691D" w:rsidRDefault="001D6E94" w:rsidP="00092B1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791EAB0A" w14:textId="77777777" w:rsidR="001D6E94" w:rsidRDefault="001D6E94" w:rsidP="00092B1F">
      <w:pPr>
        <w:spacing w:line="240" w:lineRule="auto"/>
        <w:rPr>
          <w:rFonts w:cs="Calibri"/>
          <w:sz w:val="18"/>
          <w:szCs w:val="18"/>
        </w:rPr>
      </w:pPr>
    </w:p>
    <w:p w14:paraId="28949193" w14:textId="77777777" w:rsidR="001D6E94" w:rsidRPr="0084691D" w:rsidRDefault="001D6E94" w:rsidP="00092B1F">
      <w:pPr>
        <w:spacing w:line="240" w:lineRule="auto"/>
        <w:rPr>
          <w:rFonts w:cs="Calibri"/>
          <w:sz w:val="18"/>
          <w:szCs w:val="18"/>
        </w:rPr>
      </w:pPr>
    </w:p>
    <w:p w14:paraId="66A18074" w14:textId="77777777" w:rsidR="001D6E94" w:rsidRPr="0084691D" w:rsidRDefault="001D6E94" w:rsidP="00092B1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CC9C9FD" w14:textId="77777777" w:rsidR="001D6E94" w:rsidRPr="0084691D" w:rsidRDefault="001D6E94" w:rsidP="00092B1F">
      <w:pPr>
        <w:spacing w:line="240" w:lineRule="auto"/>
        <w:rPr>
          <w:rFonts w:cs="Calibri"/>
          <w:sz w:val="18"/>
          <w:szCs w:val="18"/>
        </w:rPr>
      </w:pPr>
    </w:p>
    <w:p w14:paraId="4456E5AC" w14:textId="77777777" w:rsidR="001D6E94" w:rsidRPr="0084691D" w:rsidRDefault="001D6E94" w:rsidP="00092B1F">
      <w:pPr>
        <w:spacing w:line="240" w:lineRule="auto"/>
        <w:rPr>
          <w:rFonts w:cs="Calibri"/>
          <w:sz w:val="18"/>
          <w:szCs w:val="18"/>
        </w:rPr>
      </w:pPr>
    </w:p>
    <w:p w14:paraId="54B5CD80" w14:textId="77777777" w:rsidR="001D6E94" w:rsidRDefault="001D6E94" w:rsidP="00092B1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D99956B" w14:textId="77777777" w:rsidR="001D6E94" w:rsidRDefault="001D6E94" w:rsidP="00092B1F"/>
    <w:p w14:paraId="6806159E" w14:textId="77777777" w:rsidR="001D6E94" w:rsidRDefault="001D6E94" w:rsidP="00092B1F"/>
    <w:p w14:paraId="4C782FE1" w14:textId="77777777" w:rsidR="001D6E94" w:rsidRDefault="001D6E94" w:rsidP="00092B1F"/>
    <w:p w14:paraId="39D1B0A4" w14:textId="77777777" w:rsidR="001D6E94" w:rsidRDefault="001D6E94" w:rsidP="00092B1F"/>
    <w:p w14:paraId="3C725E9E"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266"/>
        <w:gridCol w:w="1173"/>
        <w:gridCol w:w="535"/>
        <w:gridCol w:w="817"/>
        <w:gridCol w:w="1153"/>
        <w:gridCol w:w="304"/>
        <w:gridCol w:w="178"/>
        <w:gridCol w:w="964"/>
        <w:gridCol w:w="622"/>
        <w:gridCol w:w="1675"/>
      </w:tblGrid>
      <w:tr w:rsidR="001D6E94" w:rsidRPr="008426AB" w14:paraId="7CC81A2A" w14:textId="77777777" w:rsidTr="008426AB">
        <w:trPr>
          <w:trHeight w:val="735"/>
        </w:trPr>
        <w:tc>
          <w:tcPr>
            <w:tcW w:w="5000" w:type="pct"/>
            <w:gridSpan w:val="11"/>
            <w:shd w:val="clear" w:color="auto" w:fill="auto"/>
            <w:vAlign w:val="center"/>
            <w:hideMark/>
          </w:tcPr>
          <w:p w14:paraId="7FF53390" w14:textId="77777777" w:rsidR="001D6E94" w:rsidRPr="008426AB" w:rsidRDefault="001D6E94" w:rsidP="00D46CE8">
            <w:pPr>
              <w:spacing w:after="0" w:line="240" w:lineRule="auto"/>
              <w:jc w:val="center"/>
              <w:rPr>
                <w:rFonts w:cs="Calibri"/>
                <w:b/>
                <w:bCs/>
                <w:color w:val="000000"/>
                <w:sz w:val="18"/>
                <w:szCs w:val="18"/>
              </w:rPr>
            </w:pPr>
            <w:r w:rsidRPr="008426AB">
              <w:rPr>
                <w:rFonts w:cs="Calibri"/>
                <w:b/>
                <w:bCs/>
                <w:color w:val="000000"/>
                <w:sz w:val="18"/>
                <w:szCs w:val="18"/>
              </w:rPr>
              <w:t xml:space="preserve">GİRESUN ÜNİVERSİTESİ </w:t>
            </w:r>
            <w:r w:rsidRPr="008426AB">
              <w:rPr>
                <w:rFonts w:cs="Calibri"/>
                <w:b/>
                <w:bCs/>
                <w:color w:val="000000"/>
                <w:sz w:val="18"/>
                <w:szCs w:val="18"/>
              </w:rPr>
              <w:br/>
              <w:t>DERS TANITIM FORMU</w:t>
            </w:r>
          </w:p>
        </w:tc>
      </w:tr>
      <w:tr w:rsidR="001D6E94" w:rsidRPr="008426AB" w14:paraId="2C4C8B4B" w14:textId="77777777" w:rsidTr="008426AB">
        <w:trPr>
          <w:trHeight w:val="420"/>
        </w:trPr>
        <w:tc>
          <w:tcPr>
            <w:tcW w:w="5000" w:type="pct"/>
            <w:gridSpan w:val="11"/>
            <w:shd w:val="clear" w:color="auto" w:fill="auto"/>
            <w:vAlign w:val="center"/>
            <w:hideMark/>
          </w:tcPr>
          <w:p w14:paraId="23A0AB08" w14:textId="77777777" w:rsidR="001D6E94" w:rsidRPr="008426AB" w:rsidRDefault="001D6E94" w:rsidP="00D46CE8">
            <w:pPr>
              <w:spacing w:after="0" w:line="240" w:lineRule="auto"/>
              <w:jc w:val="center"/>
              <w:rPr>
                <w:rFonts w:cs="Calibri"/>
                <w:b/>
                <w:bCs/>
                <w:color w:val="000000"/>
                <w:sz w:val="18"/>
                <w:szCs w:val="18"/>
              </w:rPr>
            </w:pPr>
            <w:r w:rsidRPr="008426AB">
              <w:rPr>
                <w:rFonts w:cs="Calibri"/>
                <w:b/>
                <w:bCs/>
                <w:color w:val="000000"/>
                <w:sz w:val="18"/>
                <w:szCs w:val="18"/>
              </w:rPr>
              <w:t>DERS BİLGİLERİ</w:t>
            </w:r>
          </w:p>
          <w:p w14:paraId="65CE096D" w14:textId="77777777" w:rsidR="001D6E94" w:rsidRPr="008426AB" w:rsidRDefault="001D6E94" w:rsidP="00D46CE8">
            <w:pPr>
              <w:spacing w:after="0" w:line="240" w:lineRule="auto"/>
              <w:jc w:val="center"/>
              <w:rPr>
                <w:rFonts w:cs="Calibri"/>
                <w:b/>
                <w:bCs/>
                <w:color w:val="000000"/>
                <w:sz w:val="18"/>
                <w:szCs w:val="18"/>
              </w:rPr>
            </w:pPr>
          </w:p>
        </w:tc>
      </w:tr>
      <w:tr w:rsidR="001D6E94" w:rsidRPr="008426AB" w14:paraId="0187927C" w14:textId="77777777" w:rsidTr="008426AB">
        <w:trPr>
          <w:trHeight w:val="284"/>
        </w:trPr>
        <w:tc>
          <w:tcPr>
            <w:tcW w:w="906" w:type="pct"/>
            <w:gridSpan w:val="2"/>
            <w:shd w:val="clear" w:color="auto" w:fill="auto"/>
            <w:vAlign w:val="center"/>
          </w:tcPr>
          <w:p w14:paraId="0F8876EB" w14:textId="77777777" w:rsidR="001D6E94" w:rsidRPr="008426AB" w:rsidRDefault="001D6E94" w:rsidP="00D46CE8">
            <w:pPr>
              <w:spacing w:after="0" w:line="240" w:lineRule="auto"/>
              <w:jc w:val="center"/>
              <w:rPr>
                <w:rFonts w:cs="Calibri"/>
                <w:b/>
                <w:bCs/>
                <w:i/>
                <w:iCs/>
                <w:color w:val="000000"/>
                <w:sz w:val="18"/>
                <w:szCs w:val="18"/>
              </w:rPr>
            </w:pPr>
          </w:p>
        </w:tc>
        <w:tc>
          <w:tcPr>
            <w:tcW w:w="942" w:type="pct"/>
            <w:gridSpan w:val="2"/>
            <w:shd w:val="clear" w:color="auto" w:fill="auto"/>
            <w:vAlign w:val="center"/>
          </w:tcPr>
          <w:p w14:paraId="0146D178" w14:textId="77777777" w:rsidR="001D6E94" w:rsidRPr="008426AB" w:rsidRDefault="001D6E94" w:rsidP="00D46CE8">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14DE8FA2" w14:textId="77777777" w:rsidR="001D6E94" w:rsidRPr="008426AB" w:rsidRDefault="001D6E94" w:rsidP="00D46CE8">
            <w:pPr>
              <w:spacing w:after="0" w:line="240" w:lineRule="auto"/>
              <w:ind w:left="-115"/>
              <w:jc w:val="center"/>
              <w:rPr>
                <w:rFonts w:cs="Calibri"/>
                <w:b/>
                <w:bCs/>
                <w:i/>
                <w:iCs/>
                <w:color w:val="000000"/>
                <w:sz w:val="18"/>
                <w:szCs w:val="18"/>
              </w:rPr>
            </w:pPr>
            <w:r w:rsidRPr="008426AB">
              <w:rPr>
                <w:rFonts w:cs="Calibri"/>
                <w:b/>
                <w:bCs/>
                <w:i/>
                <w:iCs/>
                <w:color w:val="000000"/>
                <w:sz w:val="18"/>
                <w:szCs w:val="18"/>
              </w:rPr>
              <w:t>Yarıyıl</w:t>
            </w:r>
          </w:p>
        </w:tc>
        <w:tc>
          <w:tcPr>
            <w:tcW w:w="798" w:type="pct"/>
            <w:gridSpan w:val="3"/>
            <w:shd w:val="clear" w:color="auto" w:fill="auto"/>
            <w:vAlign w:val="center"/>
            <w:hideMark/>
          </w:tcPr>
          <w:p w14:paraId="393905AE" w14:textId="77777777" w:rsidR="001D6E94" w:rsidRPr="008426AB" w:rsidRDefault="001D6E94" w:rsidP="00D46CE8">
            <w:pPr>
              <w:spacing w:after="0" w:line="240" w:lineRule="auto"/>
              <w:jc w:val="center"/>
              <w:rPr>
                <w:rFonts w:cs="Calibri"/>
                <w:b/>
                <w:bCs/>
                <w:i/>
                <w:iCs/>
                <w:color w:val="000000"/>
                <w:sz w:val="18"/>
                <w:szCs w:val="18"/>
              </w:rPr>
            </w:pPr>
            <w:r w:rsidRPr="008426AB">
              <w:rPr>
                <w:rFonts w:cs="Calibri"/>
                <w:b/>
                <w:bCs/>
                <w:i/>
                <w:iCs/>
                <w:color w:val="000000"/>
                <w:sz w:val="18"/>
                <w:szCs w:val="18"/>
              </w:rPr>
              <w:t>T+U Saat</w:t>
            </w:r>
          </w:p>
        </w:tc>
        <w:tc>
          <w:tcPr>
            <w:tcW w:w="1267" w:type="pct"/>
            <w:gridSpan w:val="2"/>
            <w:shd w:val="clear" w:color="auto" w:fill="auto"/>
            <w:vAlign w:val="center"/>
            <w:hideMark/>
          </w:tcPr>
          <w:p w14:paraId="5B9BC2A8" w14:textId="77777777" w:rsidR="001D6E94" w:rsidRPr="008426AB" w:rsidRDefault="001D6E94" w:rsidP="00D46CE8">
            <w:pPr>
              <w:spacing w:after="0" w:line="240" w:lineRule="auto"/>
              <w:jc w:val="center"/>
              <w:rPr>
                <w:rFonts w:cs="Calibri"/>
                <w:b/>
                <w:bCs/>
                <w:i/>
                <w:iCs/>
                <w:color w:val="000000"/>
                <w:sz w:val="18"/>
                <w:szCs w:val="18"/>
              </w:rPr>
            </w:pPr>
            <w:r w:rsidRPr="008426AB">
              <w:rPr>
                <w:rFonts w:cs="Calibri"/>
                <w:b/>
                <w:bCs/>
                <w:i/>
                <w:iCs/>
                <w:color w:val="000000"/>
                <w:sz w:val="18"/>
                <w:szCs w:val="18"/>
              </w:rPr>
              <w:t>AKTS</w:t>
            </w:r>
          </w:p>
        </w:tc>
      </w:tr>
      <w:tr w:rsidR="001D6E94" w:rsidRPr="008426AB" w14:paraId="074A014B" w14:textId="77777777" w:rsidTr="008426AB">
        <w:trPr>
          <w:trHeight w:val="284"/>
        </w:trPr>
        <w:tc>
          <w:tcPr>
            <w:tcW w:w="906" w:type="pct"/>
            <w:gridSpan w:val="2"/>
            <w:shd w:val="clear" w:color="auto" w:fill="auto"/>
            <w:vAlign w:val="center"/>
            <w:hideMark/>
          </w:tcPr>
          <w:p w14:paraId="490B3E4B"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Kodu</w:t>
            </w:r>
          </w:p>
        </w:tc>
        <w:tc>
          <w:tcPr>
            <w:tcW w:w="942" w:type="pct"/>
            <w:gridSpan w:val="2"/>
            <w:shd w:val="clear" w:color="auto" w:fill="auto"/>
            <w:vAlign w:val="center"/>
            <w:hideMark/>
          </w:tcPr>
          <w:p w14:paraId="4F619345"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RKY303</w:t>
            </w:r>
          </w:p>
        </w:tc>
        <w:tc>
          <w:tcPr>
            <w:tcW w:w="1087" w:type="pct"/>
            <w:gridSpan w:val="2"/>
            <w:shd w:val="clear" w:color="auto" w:fill="auto"/>
            <w:vAlign w:val="center"/>
            <w:hideMark/>
          </w:tcPr>
          <w:p w14:paraId="6D5BA311" w14:textId="77777777" w:rsidR="001D6E94" w:rsidRPr="008426AB" w:rsidRDefault="001D6E94" w:rsidP="00D46CE8">
            <w:pPr>
              <w:spacing w:after="0" w:line="240" w:lineRule="auto"/>
              <w:jc w:val="center"/>
              <w:rPr>
                <w:rFonts w:cs="Calibri"/>
                <w:color w:val="000000"/>
                <w:sz w:val="18"/>
                <w:szCs w:val="18"/>
              </w:rPr>
            </w:pPr>
            <w:r w:rsidRPr="008426AB">
              <w:rPr>
                <w:rFonts w:cs="Calibri"/>
                <w:color w:val="000000"/>
                <w:sz w:val="18"/>
                <w:szCs w:val="18"/>
              </w:rPr>
              <w:t xml:space="preserve">Güz </w:t>
            </w:r>
            <w:r w:rsidRPr="008426AB">
              <w:rPr>
                <w:rFonts w:cs="Calibri"/>
                <w:sz w:val="18"/>
                <w:szCs w:val="18"/>
              </w:rPr>
              <w:fldChar w:fldCharType="begin">
                <w:ffData>
                  <w:name w:val="Check2"/>
                  <w:enabled/>
                  <w:calcOnExit w:val="0"/>
                  <w:checkBox>
                    <w:sizeAuto/>
                    <w:default w:val="1"/>
                  </w:checkBox>
                </w:ffData>
              </w:fldChar>
            </w:r>
            <w:r w:rsidRPr="008426AB">
              <w:rPr>
                <w:rFonts w:cs="Calibri"/>
                <w:sz w:val="18"/>
                <w:szCs w:val="18"/>
              </w:rPr>
              <w:instrText xml:space="preserve"> FORMCHECKBOX </w:instrText>
            </w:r>
            <w:r w:rsidRPr="008426AB">
              <w:rPr>
                <w:rFonts w:cs="Calibri"/>
                <w:sz w:val="18"/>
                <w:szCs w:val="18"/>
              </w:rPr>
            </w:r>
            <w:r w:rsidRPr="008426AB">
              <w:rPr>
                <w:rFonts w:cs="Calibri"/>
                <w:sz w:val="18"/>
                <w:szCs w:val="18"/>
              </w:rPr>
              <w:fldChar w:fldCharType="end"/>
            </w:r>
            <w:r w:rsidRPr="008426AB">
              <w:rPr>
                <w:rFonts w:cs="Calibri"/>
                <w:sz w:val="18"/>
                <w:szCs w:val="18"/>
              </w:rPr>
              <w:t xml:space="preserve"> </w:t>
            </w:r>
            <w:r w:rsidRPr="008426AB">
              <w:rPr>
                <w:rFonts w:cs="Calibri"/>
                <w:color w:val="000000"/>
                <w:sz w:val="18"/>
                <w:szCs w:val="18"/>
              </w:rPr>
              <w:t xml:space="preserve"> Bahar </w:t>
            </w:r>
            <w:r w:rsidRPr="008426AB">
              <w:rPr>
                <w:rFonts w:cs="Calibri"/>
                <w:sz w:val="18"/>
                <w:szCs w:val="18"/>
              </w:rPr>
              <w:fldChar w:fldCharType="begin">
                <w:ffData>
                  <w:name w:val=""/>
                  <w:enabled/>
                  <w:calcOnExit w:val="0"/>
                  <w:checkBox>
                    <w:sizeAuto/>
                    <w:default w:val="0"/>
                  </w:checkBox>
                </w:ffData>
              </w:fldChar>
            </w:r>
            <w:r w:rsidRPr="008426AB">
              <w:rPr>
                <w:rFonts w:cs="Calibri"/>
                <w:sz w:val="18"/>
                <w:szCs w:val="18"/>
              </w:rPr>
              <w:instrText xml:space="preserve"> FORMCHECKBOX </w:instrText>
            </w:r>
            <w:r w:rsidRPr="008426AB">
              <w:rPr>
                <w:rFonts w:cs="Calibri"/>
                <w:sz w:val="18"/>
                <w:szCs w:val="18"/>
              </w:rPr>
            </w:r>
            <w:r w:rsidRPr="008426AB">
              <w:rPr>
                <w:rFonts w:cs="Calibri"/>
                <w:sz w:val="18"/>
                <w:szCs w:val="18"/>
              </w:rPr>
              <w:fldChar w:fldCharType="end"/>
            </w:r>
            <w:r w:rsidRPr="008426AB">
              <w:rPr>
                <w:rFonts w:cs="Calibri"/>
                <w:color w:val="000000"/>
                <w:sz w:val="18"/>
                <w:szCs w:val="18"/>
              </w:rPr>
              <w:t> </w:t>
            </w:r>
          </w:p>
        </w:tc>
        <w:tc>
          <w:tcPr>
            <w:tcW w:w="798" w:type="pct"/>
            <w:gridSpan w:val="3"/>
            <w:shd w:val="clear" w:color="auto" w:fill="auto"/>
            <w:vAlign w:val="center"/>
            <w:hideMark/>
          </w:tcPr>
          <w:p w14:paraId="6F8BBDAE" w14:textId="77777777" w:rsidR="001D6E94" w:rsidRPr="008426AB" w:rsidRDefault="001D6E94" w:rsidP="00D46CE8">
            <w:pPr>
              <w:spacing w:after="0" w:line="240" w:lineRule="auto"/>
              <w:jc w:val="center"/>
              <w:rPr>
                <w:rFonts w:cs="Calibri"/>
                <w:color w:val="000000"/>
                <w:sz w:val="18"/>
                <w:szCs w:val="18"/>
              </w:rPr>
            </w:pPr>
            <w:r w:rsidRPr="008426AB">
              <w:rPr>
                <w:rFonts w:cs="Calibri"/>
                <w:color w:val="000000"/>
                <w:sz w:val="18"/>
                <w:szCs w:val="18"/>
              </w:rPr>
              <w:t>3+0</w:t>
            </w:r>
          </w:p>
        </w:tc>
        <w:tc>
          <w:tcPr>
            <w:tcW w:w="1267" w:type="pct"/>
            <w:gridSpan w:val="2"/>
            <w:shd w:val="clear" w:color="auto" w:fill="auto"/>
            <w:vAlign w:val="center"/>
            <w:hideMark/>
          </w:tcPr>
          <w:p w14:paraId="5EF8BBD0" w14:textId="77777777" w:rsidR="001D6E94" w:rsidRPr="008426AB" w:rsidRDefault="001D6E94" w:rsidP="00D46CE8">
            <w:pPr>
              <w:spacing w:after="0" w:line="240" w:lineRule="auto"/>
              <w:jc w:val="center"/>
              <w:rPr>
                <w:rFonts w:cs="Calibri"/>
                <w:color w:val="000000"/>
                <w:sz w:val="18"/>
                <w:szCs w:val="18"/>
              </w:rPr>
            </w:pPr>
            <w:r w:rsidRPr="008426AB">
              <w:rPr>
                <w:rFonts w:cs="Calibri"/>
                <w:color w:val="000000"/>
                <w:sz w:val="18"/>
                <w:szCs w:val="18"/>
              </w:rPr>
              <w:t>5 </w:t>
            </w:r>
          </w:p>
        </w:tc>
      </w:tr>
      <w:tr w:rsidR="001D6E94" w:rsidRPr="008426AB" w14:paraId="3DBA5C7D" w14:textId="77777777" w:rsidTr="008426AB">
        <w:trPr>
          <w:trHeight w:val="287"/>
        </w:trPr>
        <w:tc>
          <w:tcPr>
            <w:tcW w:w="906" w:type="pct"/>
            <w:gridSpan w:val="2"/>
            <w:shd w:val="clear" w:color="auto" w:fill="auto"/>
            <w:noWrap/>
            <w:vAlign w:val="bottom"/>
            <w:hideMark/>
          </w:tcPr>
          <w:p w14:paraId="3D204ED9"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Adı</w:t>
            </w:r>
          </w:p>
        </w:tc>
        <w:tc>
          <w:tcPr>
            <w:tcW w:w="4094" w:type="pct"/>
            <w:gridSpan w:val="9"/>
            <w:shd w:val="clear" w:color="auto" w:fill="auto"/>
            <w:noWrap/>
            <w:vAlign w:val="bottom"/>
          </w:tcPr>
          <w:p w14:paraId="1B7DA1F1"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Rekreasyon Psikolojisi</w:t>
            </w:r>
          </w:p>
        </w:tc>
      </w:tr>
      <w:tr w:rsidR="001D6E94" w:rsidRPr="008426AB" w14:paraId="3813B0DF" w14:textId="77777777" w:rsidTr="008426AB">
        <w:trPr>
          <w:trHeight w:val="287"/>
        </w:trPr>
        <w:tc>
          <w:tcPr>
            <w:tcW w:w="906" w:type="pct"/>
            <w:gridSpan w:val="2"/>
            <w:shd w:val="clear" w:color="auto" w:fill="auto"/>
            <w:noWrap/>
            <w:vAlign w:val="bottom"/>
            <w:hideMark/>
          </w:tcPr>
          <w:p w14:paraId="317AFB42"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İngilizce Adı</w:t>
            </w:r>
          </w:p>
        </w:tc>
        <w:tc>
          <w:tcPr>
            <w:tcW w:w="4094" w:type="pct"/>
            <w:gridSpan w:val="9"/>
            <w:shd w:val="clear" w:color="auto" w:fill="auto"/>
            <w:noWrap/>
            <w:vAlign w:val="bottom"/>
            <w:hideMark/>
          </w:tcPr>
          <w:p w14:paraId="5605D044" w14:textId="77777777" w:rsidR="001D6E94" w:rsidRPr="008426AB" w:rsidRDefault="001D6E94" w:rsidP="00D46CE8">
            <w:pPr>
              <w:pStyle w:val="HTMLncedenBiimlendirilmi"/>
              <w:shd w:val="clear" w:color="auto" w:fill="FFFFFF"/>
              <w:rPr>
                <w:rFonts w:ascii="Calibri" w:hAnsi="Calibri" w:cs="Calibri"/>
                <w:color w:val="212121"/>
                <w:sz w:val="18"/>
                <w:szCs w:val="18"/>
              </w:rPr>
            </w:pPr>
            <w:r w:rsidRPr="008426AB">
              <w:rPr>
                <w:rFonts w:ascii="Calibri" w:hAnsi="Calibri" w:cs="Calibri"/>
                <w:color w:val="212121"/>
                <w:sz w:val="18"/>
                <w:szCs w:val="18"/>
                <w:lang w:val="en"/>
              </w:rPr>
              <w:t>Recreation Psychology</w:t>
            </w:r>
          </w:p>
        </w:tc>
      </w:tr>
      <w:tr w:rsidR="001D6E94" w:rsidRPr="008426AB" w14:paraId="7AB234BC" w14:textId="77777777" w:rsidTr="008426AB">
        <w:trPr>
          <w:trHeight w:val="284"/>
        </w:trPr>
        <w:tc>
          <w:tcPr>
            <w:tcW w:w="906" w:type="pct"/>
            <w:gridSpan w:val="2"/>
            <w:shd w:val="clear" w:color="auto" w:fill="auto"/>
            <w:vAlign w:val="center"/>
            <w:hideMark/>
          </w:tcPr>
          <w:p w14:paraId="667531A0"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Ön Koşul Dersleri</w:t>
            </w:r>
          </w:p>
        </w:tc>
        <w:tc>
          <w:tcPr>
            <w:tcW w:w="4094" w:type="pct"/>
            <w:gridSpan w:val="9"/>
            <w:shd w:val="clear" w:color="auto" w:fill="auto"/>
            <w:vAlign w:val="center"/>
            <w:hideMark/>
          </w:tcPr>
          <w:p w14:paraId="38FDC66E" w14:textId="77777777" w:rsidR="001D6E94" w:rsidRPr="008426AB" w:rsidRDefault="001D6E94" w:rsidP="00D46CE8">
            <w:pPr>
              <w:spacing w:after="0" w:line="240" w:lineRule="auto"/>
              <w:rPr>
                <w:rFonts w:cs="Calibri"/>
                <w:bCs/>
                <w:color w:val="000000"/>
                <w:sz w:val="18"/>
                <w:szCs w:val="18"/>
              </w:rPr>
            </w:pPr>
            <w:r w:rsidRPr="008426AB">
              <w:rPr>
                <w:rFonts w:cs="Calibri"/>
                <w:bCs/>
                <w:color w:val="000000"/>
                <w:sz w:val="18"/>
                <w:szCs w:val="18"/>
              </w:rPr>
              <w:t>Yok</w:t>
            </w:r>
          </w:p>
        </w:tc>
      </w:tr>
      <w:tr w:rsidR="001D6E94" w:rsidRPr="008426AB" w14:paraId="67AF9DB7" w14:textId="77777777" w:rsidTr="008426AB">
        <w:trPr>
          <w:trHeight w:val="284"/>
        </w:trPr>
        <w:tc>
          <w:tcPr>
            <w:tcW w:w="906" w:type="pct"/>
            <w:gridSpan w:val="2"/>
            <w:shd w:val="clear" w:color="auto" w:fill="auto"/>
            <w:vAlign w:val="center"/>
            <w:hideMark/>
          </w:tcPr>
          <w:p w14:paraId="219E1B24"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Dili</w:t>
            </w:r>
          </w:p>
        </w:tc>
        <w:tc>
          <w:tcPr>
            <w:tcW w:w="4094" w:type="pct"/>
            <w:gridSpan w:val="9"/>
            <w:shd w:val="clear" w:color="auto" w:fill="auto"/>
            <w:vAlign w:val="center"/>
            <w:hideMark/>
          </w:tcPr>
          <w:p w14:paraId="4983FDE2" w14:textId="77777777" w:rsidR="001D6E94" w:rsidRPr="008426AB" w:rsidRDefault="001D6E94" w:rsidP="00D46CE8">
            <w:pPr>
              <w:spacing w:after="0" w:line="240" w:lineRule="auto"/>
              <w:rPr>
                <w:rFonts w:cs="Calibri"/>
                <w:bCs/>
                <w:color w:val="000000"/>
                <w:sz w:val="18"/>
                <w:szCs w:val="18"/>
              </w:rPr>
            </w:pPr>
            <w:r w:rsidRPr="008426AB">
              <w:rPr>
                <w:rFonts w:cs="Calibri"/>
                <w:bCs/>
                <w:color w:val="000000"/>
                <w:sz w:val="18"/>
                <w:szCs w:val="18"/>
              </w:rPr>
              <w:t>Türkçe</w:t>
            </w:r>
          </w:p>
        </w:tc>
      </w:tr>
      <w:tr w:rsidR="001D6E94" w:rsidRPr="008426AB" w14:paraId="77292F96" w14:textId="77777777" w:rsidTr="008426AB">
        <w:trPr>
          <w:trHeight w:val="284"/>
        </w:trPr>
        <w:tc>
          <w:tcPr>
            <w:tcW w:w="906" w:type="pct"/>
            <w:gridSpan w:val="2"/>
            <w:shd w:val="clear" w:color="auto" w:fill="auto"/>
            <w:vAlign w:val="center"/>
            <w:hideMark/>
          </w:tcPr>
          <w:p w14:paraId="574274C8"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Seviyesi</w:t>
            </w:r>
          </w:p>
        </w:tc>
        <w:tc>
          <w:tcPr>
            <w:tcW w:w="4094" w:type="pct"/>
            <w:gridSpan w:val="9"/>
            <w:shd w:val="clear" w:color="auto" w:fill="auto"/>
            <w:vAlign w:val="center"/>
            <w:hideMark/>
          </w:tcPr>
          <w:p w14:paraId="2B870DCD" w14:textId="77777777" w:rsidR="001D6E94" w:rsidRPr="008426AB" w:rsidRDefault="001D6E94" w:rsidP="00D46CE8">
            <w:pPr>
              <w:spacing w:after="0" w:line="240" w:lineRule="auto"/>
              <w:rPr>
                <w:rFonts w:cs="Calibri"/>
                <w:bCs/>
                <w:color w:val="000000"/>
                <w:sz w:val="18"/>
                <w:szCs w:val="18"/>
              </w:rPr>
            </w:pPr>
            <w:r w:rsidRPr="008426AB">
              <w:rPr>
                <w:rFonts w:cs="Calibri"/>
                <w:color w:val="000000"/>
                <w:sz w:val="18"/>
                <w:szCs w:val="18"/>
              </w:rPr>
              <w:t>Lisans</w:t>
            </w:r>
          </w:p>
        </w:tc>
      </w:tr>
      <w:tr w:rsidR="001D6E94" w:rsidRPr="008426AB" w14:paraId="7B764923" w14:textId="77777777" w:rsidTr="008426AB">
        <w:trPr>
          <w:trHeight w:val="284"/>
        </w:trPr>
        <w:tc>
          <w:tcPr>
            <w:tcW w:w="906" w:type="pct"/>
            <w:gridSpan w:val="2"/>
            <w:shd w:val="clear" w:color="auto" w:fill="auto"/>
            <w:vAlign w:val="center"/>
            <w:hideMark/>
          </w:tcPr>
          <w:p w14:paraId="02137D97"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Türü</w:t>
            </w:r>
          </w:p>
        </w:tc>
        <w:tc>
          <w:tcPr>
            <w:tcW w:w="4094" w:type="pct"/>
            <w:gridSpan w:val="9"/>
            <w:shd w:val="clear" w:color="auto" w:fill="auto"/>
            <w:vAlign w:val="center"/>
            <w:hideMark/>
          </w:tcPr>
          <w:p w14:paraId="40C5B324" w14:textId="77777777" w:rsidR="001D6E94" w:rsidRPr="008426AB" w:rsidRDefault="001D6E94" w:rsidP="00D46CE8">
            <w:pPr>
              <w:spacing w:after="0" w:line="240" w:lineRule="auto"/>
              <w:rPr>
                <w:rFonts w:cs="Calibri"/>
                <w:bCs/>
                <w:color w:val="000000"/>
                <w:sz w:val="18"/>
                <w:szCs w:val="18"/>
              </w:rPr>
            </w:pPr>
            <w:r w:rsidRPr="008426AB">
              <w:rPr>
                <w:rFonts w:cs="Calibri"/>
                <w:color w:val="000000"/>
                <w:sz w:val="18"/>
                <w:szCs w:val="18"/>
              </w:rPr>
              <w:t>Zorunlu</w:t>
            </w:r>
          </w:p>
        </w:tc>
      </w:tr>
      <w:tr w:rsidR="001D6E94" w:rsidRPr="008426AB" w14:paraId="170FA658" w14:textId="77777777" w:rsidTr="008426AB">
        <w:trPr>
          <w:trHeight w:val="284"/>
        </w:trPr>
        <w:tc>
          <w:tcPr>
            <w:tcW w:w="906" w:type="pct"/>
            <w:gridSpan w:val="2"/>
            <w:shd w:val="clear" w:color="auto" w:fill="auto"/>
            <w:vAlign w:val="center"/>
            <w:hideMark/>
          </w:tcPr>
          <w:p w14:paraId="03E0CB7D"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Koordinatörü</w:t>
            </w:r>
          </w:p>
        </w:tc>
        <w:tc>
          <w:tcPr>
            <w:tcW w:w="4094" w:type="pct"/>
            <w:gridSpan w:val="9"/>
            <w:shd w:val="clear" w:color="auto" w:fill="auto"/>
            <w:vAlign w:val="center"/>
            <w:hideMark/>
          </w:tcPr>
          <w:p w14:paraId="61EB32FB"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Prof. Dr. Musa GENÇ</w:t>
            </w:r>
          </w:p>
        </w:tc>
      </w:tr>
      <w:tr w:rsidR="001D6E94" w:rsidRPr="008426AB" w14:paraId="69644F1D" w14:textId="77777777" w:rsidTr="008426AB">
        <w:trPr>
          <w:trHeight w:val="284"/>
        </w:trPr>
        <w:tc>
          <w:tcPr>
            <w:tcW w:w="906" w:type="pct"/>
            <w:gridSpan w:val="2"/>
            <w:shd w:val="clear" w:color="auto" w:fill="auto"/>
            <w:vAlign w:val="center"/>
            <w:hideMark/>
          </w:tcPr>
          <w:p w14:paraId="4E6D4BAB"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 Verenler</w:t>
            </w:r>
          </w:p>
        </w:tc>
        <w:tc>
          <w:tcPr>
            <w:tcW w:w="4094" w:type="pct"/>
            <w:gridSpan w:val="9"/>
            <w:shd w:val="clear" w:color="auto" w:fill="auto"/>
            <w:vAlign w:val="center"/>
            <w:hideMark/>
          </w:tcPr>
          <w:p w14:paraId="51FCC6D2" w14:textId="77777777" w:rsidR="001D6E94" w:rsidRPr="008426AB" w:rsidRDefault="001D6E94" w:rsidP="00D46CE8">
            <w:pPr>
              <w:spacing w:after="0" w:line="240" w:lineRule="auto"/>
              <w:rPr>
                <w:rFonts w:cs="Calibri"/>
                <w:color w:val="000000"/>
                <w:sz w:val="18"/>
                <w:szCs w:val="18"/>
              </w:rPr>
            </w:pPr>
          </w:p>
        </w:tc>
      </w:tr>
      <w:tr w:rsidR="001D6E94" w:rsidRPr="008426AB" w14:paraId="320DECCD" w14:textId="77777777" w:rsidTr="008426AB">
        <w:trPr>
          <w:trHeight w:val="284"/>
        </w:trPr>
        <w:tc>
          <w:tcPr>
            <w:tcW w:w="906" w:type="pct"/>
            <w:gridSpan w:val="2"/>
            <w:shd w:val="clear" w:color="auto" w:fill="auto"/>
            <w:vAlign w:val="center"/>
            <w:hideMark/>
          </w:tcPr>
          <w:p w14:paraId="483BE9CB"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Yardımcıları</w:t>
            </w:r>
          </w:p>
        </w:tc>
        <w:tc>
          <w:tcPr>
            <w:tcW w:w="4094" w:type="pct"/>
            <w:gridSpan w:val="9"/>
            <w:shd w:val="clear" w:color="auto" w:fill="auto"/>
            <w:vAlign w:val="center"/>
            <w:hideMark/>
          </w:tcPr>
          <w:p w14:paraId="3D84FDEB" w14:textId="77777777" w:rsidR="001D6E94" w:rsidRPr="008426AB" w:rsidRDefault="001D6E94" w:rsidP="00D46CE8">
            <w:pPr>
              <w:spacing w:after="0" w:line="240" w:lineRule="auto"/>
              <w:rPr>
                <w:rFonts w:cs="Calibri"/>
                <w:bCs/>
                <w:color w:val="000000"/>
                <w:sz w:val="18"/>
                <w:szCs w:val="18"/>
              </w:rPr>
            </w:pPr>
          </w:p>
        </w:tc>
      </w:tr>
      <w:tr w:rsidR="001D6E94" w:rsidRPr="008426AB" w14:paraId="30133A5C" w14:textId="77777777" w:rsidTr="008426AB">
        <w:trPr>
          <w:trHeight w:val="745"/>
        </w:trPr>
        <w:tc>
          <w:tcPr>
            <w:tcW w:w="906" w:type="pct"/>
            <w:gridSpan w:val="2"/>
            <w:shd w:val="clear" w:color="auto" w:fill="auto"/>
            <w:vAlign w:val="center"/>
            <w:hideMark/>
          </w:tcPr>
          <w:p w14:paraId="5B423270"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Amacı</w:t>
            </w:r>
          </w:p>
        </w:tc>
        <w:tc>
          <w:tcPr>
            <w:tcW w:w="4094" w:type="pct"/>
            <w:gridSpan w:val="9"/>
            <w:shd w:val="clear" w:color="auto" w:fill="auto"/>
            <w:vAlign w:val="center"/>
          </w:tcPr>
          <w:p w14:paraId="1595D4D9" w14:textId="77777777" w:rsidR="001D6E94" w:rsidRPr="008426AB" w:rsidRDefault="001D6E94" w:rsidP="00D46CE8">
            <w:pPr>
              <w:pStyle w:val="AralkYok"/>
              <w:jc w:val="both"/>
              <w:rPr>
                <w:rFonts w:eastAsia="Calibri" w:cs="Calibri"/>
                <w:sz w:val="18"/>
                <w:szCs w:val="18"/>
              </w:rPr>
            </w:pPr>
            <w:r w:rsidRPr="008426AB">
              <w:rPr>
                <w:rFonts w:cs="Calibri"/>
                <w:sz w:val="18"/>
                <w:szCs w:val="18"/>
              </w:rPr>
              <w:t>Bu dersin amacı, Psikolojinin temel konu, kavram ve alt alanlarını öğrenciye tanıtmak; rekreasyon faaliyetlerinde bulunan insanların davranışlarının ele alınmasında nesnel ve bilimsel bir yaklaşım geliştirmelerini sağlamaktır.</w:t>
            </w:r>
          </w:p>
        </w:tc>
      </w:tr>
      <w:tr w:rsidR="001D6E94" w:rsidRPr="008426AB" w14:paraId="6107FBF2" w14:textId="77777777" w:rsidTr="008426AB">
        <w:trPr>
          <w:trHeight w:val="70"/>
        </w:trPr>
        <w:tc>
          <w:tcPr>
            <w:tcW w:w="906" w:type="pct"/>
            <w:gridSpan w:val="2"/>
            <w:shd w:val="clear" w:color="auto" w:fill="auto"/>
            <w:vAlign w:val="center"/>
            <w:hideMark/>
          </w:tcPr>
          <w:p w14:paraId="6CB2B7BB"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Kısa İçeriği</w:t>
            </w:r>
          </w:p>
        </w:tc>
        <w:tc>
          <w:tcPr>
            <w:tcW w:w="4094" w:type="pct"/>
            <w:gridSpan w:val="9"/>
            <w:shd w:val="clear" w:color="auto" w:fill="auto"/>
            <w:vAlign w:val="center"/>
          </w:tcPr>
          <w:p w14:paraId="1F3F78BF" w14:textId="77777777" w:rsidR="001D6E94" w:rsidRPr="008426AB" w:rsidRDefault="001D6E94" w:rsidP="00774545">
            <w:pPr>
              <w:spacing w:after="0" w:line="240" w:lineRule="auto"/>
              <w:jc w:val="both"/>
              <w:rPr>
                <w:rFonts w:cs="Calibri"/>
                <w:bCs/>
                <w:color w:val="000000"/>
                <w:sz w:val="18"/>
                <w:szCs w:val="18"/>
              </w:rPr>
            </w:pPr>
            <w:r w:rsidRPr="008426AB">
              <w:rPr>
                <w:rFonts w:cs="Calibri"/>
                <w:sz w:val="18"/>
                <w:szCs w:val="18"/>
              </w:rPr>
              <w:t>Psikolojinin tarihi, tanımı ve rekreasyon faaliyetlerinde bulunan insanların davranışları incelenir.</w:t>
            </w:r>
          </w:p>
        </w:tc>
      </w:tr>
      <w:tr w:rsidR="001D6E94" w:rsidRPr="008426AB" w14:paraId="200A6C78" w14:textId="77777777" w:rsidTr="008426AB">
        <w:trPr>
          <w:trHeight w:val="300"/>
        </w:trPr>
        <w:tc>
          <w:tcPr>
            <w:tcW w:w="5000" w:type="pct"/>
            <w:gridSpan w:val="11"/>
            <w:shd w:val="clear" w:color="auto" w:fill="auto"/>
            <w:noWrap/>
            <w:vAlign w:val="bottom"/>
            <w:hideMark/>
          </w:tcPr>
          <w:p w14:paraId="0A595479" w14:textId="77777777" w:rsidR="001D6E94" w:rsidRPr="008426AB" w:rsidRDefault="001D6E94" w:rsidP="00D46CE8">
            <w:pPr>
              <w:spacing w:after="0" w:line="240" w:lineRule="auto"/>
              <w:rPr>
                <w:rFonts w:cs="Calibri"/>
                <w:color w:val="000000"/>
                <w:sz w:val="18"/>
                <w:szCs w:val="18"/>
              </w:rPr>
            </w:pPr>
          </w:p>
        </w:tc>
      </w:tr>
      <w:tr w:rsidR="001D6E94" w:rsidRPr="008426AB" w14:paraId="70A9C841" w14:textId="77777777" w:rsidTr="008426AB">
        <w:trPr>
          <w:trHeight w:val="284"/>
        </w:trPr>
        <w:tc>
          <w:tcPr>
            <w:tcW w:w="5000" w:type="pct"/>
            <w:gridSpan w:val="11"/>
            <w:shd w:val="clear" w:color="auto" w:fill="auto"/>
            <w:vAlign w:val="center"/>
            <w:hideMark/>
          </w:tcPr>
          <w:p w14:paraId="4AEFE826"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Dersin Öğrenme Çıktıları</w:t>
            </w:r>
          </w:p>
        </w:tc>
      </w:tr>
      <w:tr w:rsidR="001D6E94" w:rsidRPr="008426AB" w14:paraId="6E8C66BE" w14:textId="77777777" w:rsidTr="008426AB">
        <w:trPr>
          <w:trHeight w:val="284"/>
        </w:trPr>
        <w:tc>
          <w:tcPr>
            <w:tcW w:w="906" w:type="pct"/>
            <w:gridSpan w:val="2"/>
            <w:shd w:val="clear" w:color="auto" w:fill="auto"/>
            <w:vAlign w:val="center"/>
            <w:hideMark/>
          </w:tcPr>
          <w:p w14:paraId="3C744645"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ÖÇ-1</w:t>
            </w:r>
          </w:p>
        </w:tc>
        <w:tc>
          <w:tcPr>
            <w:tcW w:w="4094" w:type="pct"/>
            <w:gridSpan w:val="9"/>
            <w:shd w:val="clear" w:color="auto" w:fill="auto"/>
            <w:vAlign w:val="center"/>
          </w:tcPr>
          <w:p w14:paraId="53B8AB31" w14:textId="77777777" w:rsidR="001D6E94" w:rsidRPr="008426AB" w:rsidRDefault="001D6E94" w:rsidP="00D46CE8">
            <w:pPr>
              <w:spacing w:after="0" w:line="240" w:lineRule="auto"/>
              <w:rPr>
                <w:rFonts w:eastAsia="Calibri" w:cs="Calibri"/>
                <w:color w:val="000000"/>
                <w:sz w:val="18"/>
                <w:szCs w:val="18"/>
              </w:rPr>
            </w:pPr>
            <w:r w:rsidRPr="008426AB">
              <w:rPr>
                <w:rFonts w:eastAsia="Calibri" w:cs="Calibri"/>
                <w:color w:val="000000"/>
                <w:sz w:val="18"/>
                <w:szCs w:val="18"/>
              </w:rPr>
              <w:t>Psikolojinin temel prensiplerini bilir.</w:t>
            </w:r>
          </w:p>
        </w:tc>
      </w:tr>
      <w:tr w:rsidR="001D6E94" w:rsidRPr="008426AB" w14:paraId="120A3A7E" w14:textId="77777777" w:rsidTr="008426AB">
        <w:trPr>
          <w:trHeight w:val="284"/>
        </w:trPr>
        <w:tc>
          <w:tcPr>
            <w:tcW w:w="906" w:type="pct"/>
            <w:gridSpan w:val="2"/>
            <w:shd w:val="clear" w:color="auto" w:fill="auto"/>
            <w:vAlign w:val="center"/>
            <w:hideMark/>
          </w:tcPr>
          <w:p w14:paraId="1B4E6F1A"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ÖÇ-2</w:t>
            </w:r>
          </w:p>
        </w:tc>
        <w:tc>
          <w:tcPr>
            <w:tcW w:w="4094" w:type="pct"/>
            <w:gridSpan w:val="9"/>
            <w:shd w:val="clear" w:color="auto" w:fill="auto"/>
            <w:vAlign w:val="center"/>
          </w:tcPr>
          <w:p w14:paraId="2B08F776"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İnsan davranışlarını ve davranışı etkileyen etmenleri bilir.</w:t>
            </w:r>
          </w:p>
        </w:tc>
      </w:tr>
      <w:tr w:rsidR="001D6E94" w:rsidRPr="008426AB" w14:paraId="69CA6D31" w14:textId="77777777" w:rsidTr="008426AB">
        <w:trPr>
          <w:trHeight w:val="284"/>
        </w:trPr>
        <w:tc>
          <w:tcPr>
            <w:tcW w:w="906" w:type="pct"/>
            <w:gridSpan w:val="2"/>
            <w:shd w:val="clear" w:color="auto" w:fill="auto"/>
            <w:vAlign w:val="center"/>
            <w:hideMark/>
          </w:tcPr>
          <w:p w14:paraId="2D72B856"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ÖÇ-3</w:t>
            </w:r>
          </w:p>
        </w:tc>
        <w:tc>
          <w:tcPr>
            <w:tcW w:w="4094" w:type="pct"/>
            <w:gridSpan w:val="9"/>
            <w:shd w:val="clear" w:color="auto" w:fill="auto"/>
            <w:vAlign w:val="center"/>
          </w:tcPr>
          <w:p w14:paraId="25167670" w14:textId="77777777" w:rsidR="001D6E94" w:rsidRPr="008426AB" w:rsidRDefault="001D6E94" w:rsidP="00D46CE8">
            <w:pPr>
              <w:spacing w:after="0" w:line="240" w:lineRule="auto"/>
              <w:rPr>
                <w:rFonts w:cs="Calibri"/>
                <w:color w:val="000000"/>
                <w:sz w:val="18"/>
                <w:szCs w:val="18"/>
              </w:rPr>
            </w:pPr>
            <w:r w:rsidRPr="008426AB">
              <w:rPr>
                <w:rFonts w:cs="Calibri"/>
                <w:sz w:val="18"/>
                <w:szCs w:val="18"/>
              </w:rPr>
              <w:t>Rekreasyon faaliyetlerinde bulunan insanların davranışlarını kavrar.</w:t>
            </w:r>
          </w:p>
        </w:tc>
      </w:tr>
      <w:tr w:rsidR="001D6E94" w:rsidRPr="008426AB" w14:paraId="4B796A14" w14:textId="77777777" w:rsidTr="008426AB">
        <w:trPr>
          <w:trHeight w:val="347"/>
        </w:trPr>
        <w:tc>
          <w:tcPr>
            <w:tcW w:w="5000" w:type="pct"/>
            <w:gridSpan w:val="11"/>
            <w:shd w:val="clear" w:color="auto" w:fill="auto"/>
            <w:noWrap/>
            <w:vAlign w:val="bottom"/>
            <w:hideMark/>
          </w:tcPr>
          <w:p w14:paraId="15CBEE15" w14:textId="77777777" w:rsidR="001D6E94" w:rsidRPr="008426AB" w:rsidRDefault="001D6E94" w:rsidP="00D46CE8">
            <w:pPr>
              <w:spacing w:after="0" w:line="240" w:lineRule="auto"/>
              <w:rPr>
                <w:rFonts w:cs="Calibri"/>
                <w:color w:val="000000"/>
                <w:sz w:val="18"/>
                <w:szCs w:val="18"/>
              </w:rPr>
            </w:pPr>
          </w:p>
        </w:tc>
      </w:tr>
      <w:tr w:rsidR="001D6E94" w:rsidRPr="008426AB" w14:paraId="2FEAA820" w14:textId="77777777" w:rsidTr="008426AB">
        <w:trPr>
          <w:trHeight w:val="284"/>
        </w:trPr>
        <w:tc>
          <w:tcPr>
            <w:tcW w:w="906" w:type="pct"/>
            <w:gridSpan w:val="2"/>
            <w:shd w:val="clear" w:color="auto" w:fill="auto"/>
            <w:vAlign w:val="center"/>
            <w:hideMark/>
          </w:tcPr>
          <w:p w14:paraId="0BE761ED"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Öğretim Yöntemleri</w:t>
            </w:r>
          </w:p>
        </w:tc>
        <w:tc>
          <w:tcPr>
            <w:tcW w:w="4094" w:type="pct"/>
            <w:gridSpan w:val="9"/>
            <w:shd w:val="clear" w:color="auto" w:fill="auto"/>
            <w:vAlign w:val="center"/>
            <w:hideMark/>
          </w:tcPr>
          <w:p w14:paraId="46A480B6"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 Sözlü ve görsel anlatım, sınıf içi tartışma, soru cevap.</w:t>
            </w:r>
          </w:p>
        </w:tc>
      </w:tr>
      <w:tr w:rsidR="001D6E94" w:rsidRPr="008426AB" w14:paraId="4D26E97D" w14:textId="77777777" w:rsidTr="008426AB">
        <w:trPr>
          <w:trHeight w:val="284"/>
        </w:trPr>
        <w:tc>
          <w:tcPr>
            <w:tcW w:w="906" w:type="pct"/>
            <w:gridSpan w:val="2"/>
            <w:shd w:val="clear" w:color="auto" w:fill="auto"/>
            <w:vAlign w:val="center"/>
            <w:hideMark/>
          </w:tcPr>
          <w:p w14:paraId="58409D94"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Ölçme Yöntemleri</w:t>
            </w:r>
          </w:p>
        </w:tc>
        <w:tc>
          <w:tcPr>
            <w:tcW w:w="4094" w:type="pct"/>
            <w:gridSpan w:val="9"/>
            <w:shd w:val="clear" w:color="auto" w:fill="auto"/>
            <w:vAlign w:val="center"/>
            <w:hideMark/>
          </w:tcPr>
          <w:p w14:paraId="41EA1B52"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 Ara Sınavı, Dönem Sonu Sınavı</w:t>
            </w:r>
          </w:p>
        </w:tc>
      </w:tr>
      <w:tr w:rsidR="001D6E94" w:rsidRPr="008426AB" w14:paraId="481A739F" w14:textId="77777777" w:rsidTr="008426AB">
        <w:trPr>
          <w:trHeight w:val="261"/>
        </w:trPr>
        <w:tc>
          <w:tcPr>
            <w:tcW w:w="5000" w:type="pct"/>
            <w:gridSpan w:val="11"/>
            <w:shd w:val="clear" w:color="auto" w:fill="auto"/>
            <w:noWrap/>
            <w:vAlign w:val="bottom"/>
            <w:hideMark/>
          </w:tcPr>
          <w:p w14:paraId="68D82BF0" w14:textId="77777777" w:rsidR="001D6E94" w:rsidRPr="008426AB" w:rsidRDefault="001D6E94" w:rsidP="00D46CE8">
            <w:pPr>
              <w:spacing w:after="0" w:line="240" w:lineRule="auto"/>
              <w:rPr>
                <w:rFonts w:cs="Calibri"/>
                <w:color w:val="000000"/>
                <w:sz w:val="18"/>
                <w:szCs w:val="18"/>
              </w:rPr>
            </w:pPr>
          </w:p>
        </w:tc>
      </w:tr>
      <w:tr w:rsidR="001D6E94" w:rsidRPr="008426AB" w14:paraId="5CB8881F" w14:textId="77777777" w:rsidTr="008426AB">
        <w:trPr>
          <w:trHeight w:val="284"/>
        </w:trPr>
        <w:tc>
          <w:tcPr>
            <w:tcW w:w="5000" w:type="pct"/>
            <w:gridSpan w:val="11"/>
            <w:shd w:val="clear" w:color="auto" w:fill="auto"/>
            <w:vAlign w:val="center"/>
            <w:hideMark/>
          </w:tcPr>
          <w:p w14:paraId="39D28802"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 AKIŞI</w:t>
            </w:r>
          </w:p>
        </w:tc>
      </w:tr>
      <w:tr w:rsidR="001D6E94" w:rsidRPr="008426AB" w14:paraId="0CF4B059" w14:textId="77777777" w:rsidTr="008426AB">
        <w:trPr>
          <w:trHeight w:val="284"/>
        </w:trPr>
        <w:tc>
          <w:tcPr>
            <w:tcW w:w="759" w:type="pct"/>
            <w:shd w:val="clear" w:color="auto" w:fill="auto"/>
            <w:vAlign w:val="center"/>
            <w:hideMark/>
          </w:tcPr>
          <w:p w14:paraId="2E4AED79"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Hafta</w:t>
            </w:r>
          </w:p>
        </w:tc>
        <w:tc>
          <w:tcPr>
            <w:tcW w:w="2974" w:type="pct"/>
            <w:gridSpan w:val="8"/>
            <w:shd w:val="clear" w:color="auto" w:fill="auto"/>
            <w:noWrap/>
            <w:vAlign w:val="bottom"/>
            <w:hideMark/>
          </w:tcPr>
          <w:p w14:paraId="0B84F721" w14:textId="77777777" w:rsidR="001D6E94" w:rsidRPr="008426AB" w:rsidRDefault="001D6E94" w:rsidP="00D46CE8">
            <w:pPr>
              <w:spacing w:after="0" w:line="240" w:lineRule="auto"/>
              <w:rPr>
                <w:rFonts w:cs="Calibri"/>
                <w:b/>
                <w:bCs/>
                <w:color w:val="000000"/>
                <w:sz w:val="18"/>
                <w:szCs w:val="18"/>
              </w:rPr>
            </w:pPr>
            <w:r w:rsidRPr="008426AB">
              <w:rPr>
                <w:rFonts w:cs="Calibri"/>
                <w:color w:val="000000"/>
                <w:sz w:val="18"/>
                <w:szCs w:val="18"/>
              </w:rPr>
              <w:t> </w:t>
            </w:r>
            <w:r w:rsidRPr="008426AB">
              <w:rPr>
                <w:rFonts w:cs="Calibri"/>
                <w:b/>
                <w:bCs/>
                <w:color w:val="000000"/>
                <w:sz w:val="18"/>
                <w:szCs w:val="18"/>
              </w:rPr>
              <w:t>Konular</w:t>
            </w:r>
          </w:p>
        </w:tc>
        <w:tc>
          <w:tcPr>
            <w:tcW w:w="1267" w:type="pct"/>
            <w:gridSpan w:val="2"/>
            <w:shd w:val="clear" w:color="auto" w:fill="auto"/>
            <w:vAlign w:val="center"/>
            <w:hideMark/>
          </w:tcPr>
          <w:p w14:paraId="07095B00" w14:textId="77777777" w:rsidR="001D6E94" w:rsidRPr="008426AB" w:rsidRDefault="001D6E94" w:rsidP="00D46CE8">
            <w:pPr>
              <w:spacing w:after="0" w:line="240" w:lineRule="auto"/>
              <w:jc w:val="center"/>
              <w:rPr>
                <w:rFonts w:cs="Calibri"/>
                <w:b/>
                <w:bCs/>
                <w:color w:val="000000"/>
                <w:sz w:val="18"/>
                <w:szCs w:val="18"/>
              </w:rPr>
            </w:pPr>
            <w:r w:rsidRPr="008426AB">
              <w:rPr>
                <w:rFonts w:cs="Calibri"/>
                <w:b/>
                <w:bCs/>
                <w:color w:val="000000"/>
                <w:sz w:val="18"/>
                <w:szCs w:val="18"/>
              </w:rPr>
              <w:t>Kaynak/İlgili Bölüm</w:t>
            </w:r>
          </w:p>
        </w:tc>
      </w:tr>
      <w:tr w:rsidR="001D6E94" w:rsidRPr="008426AB" w14:paraId="669A9326" w14:textId="77777777" w:rsidTr="004C4729">
        <w:trPr>
          <w:trHeight w:val="70"/>
        </w:trPr>
        <w:tc>
          <w:tcPr>
            <w:tcW w:w="759" w:type="pct"/>
            <w:shd w:val="clear" w:color="auto" w:fill="auto"/>
            <w:vAlign w:val="center"/>
            <w:hideMark/>
          </w:tcPr>
          <w:p w14:paraId="221DF34B"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1</w:t>
            </w:r>
          </w:p>
        </w:tc>
        <w:tc>
          <w:tcPr>
            <w:tcW w:w="2974" w:type="pct"/>
            <w:gridSpan w:val="8"/>
            <w:shd w:val="clear" w:color="auto" w:fill="auto"/>
          </w:tcPr>
          <w:p w14:paraId="720B371F" w14:textId="77777777" w:rsidR="001D6E94" w:rsidRPr="008426AB" w:rsidRDefault="001D6E94" w:rsidP="00762749">
            <w:pPr>
              <w:pStyle w:val="AralkYok"/>
              <w:rPr>
                <w:rFonts w:cs="Calibri"/>
                <w:sz w:val="18"/>
                <w:szCs w:val="18"/>
              </w:rPr>
            </w:pPr>
            <w:r w:rsidRPr="008426AB">
              <w:rPr>
                <w:rFonts w:cs="Calibri"/>
                <w:sz w:val="18"/>
                <w:szCs w:val="18"/>
              </w:rPr>
              <w:t>Psikolojiye giriş, psikolojinin amacı, konusu, psikolojinin tanımı</w:t>
            </w:r>
          </w:p>
        </w:tc>
        <w:tc>
          <w:tcPr>
            <w:tcW w:w="1267" w:type="pct"/>
            <w:gridSpan w:val="2"/>
            <w:shd w:val="clear" w:color="auto" w:fill="auto"/>
            <w:vAlign w:val="center"/>
            <w:hideMark/>
          </w:tcPr>
          <w:p w14:paraId="334E86EA"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7FEA76D0" w14:textId="77777777" w:rsidTr="004C4729">
        <w:trPr>
          <w:trHeight w:val="70"/>
        </w:trPr>
        <w:tc>
          <w:tcPr>
            <w:tcW w:w="759" w:type="pct"/>
            <w:shd w:val="clear" w:color="auto" w:fill="auto"/>
            <w:vAlign w:val="center"/>
            <w:hideMark/>
          </w:tcPr>
          <w:p w14:paraId="530C1855"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2</w:t>
            </w:r>
          </w:p>
        </w:tc>
        <w:tc>
          <w:tcPr>
            <w:tcW w:w="2974" w:type="pct"/>
            <w:gridSpan w:val="8"/>
            <w:shd w:val="clear" w:color="auto" w:fill="auto"/>
          </w:tcPr>
          <w:p w14:paraId="120E5491" w14:textId="77777777" w:rsidR="001D6E94" w:rsidRPr="008426AB" w:rsidRDefault="001D6E94" w:rsidP="00762749">
            <w:pPr>
              <w:pStyle w:val="AralkYok"/>
              <w:rPr>
                <w:rFonts w:cs="Calibri"/>
                <w:sz w:val="18"/>
                <w:szCs w:val="18"/>
              </w:rPr>
            </w:pPr>
            <w:r w:rsidRPr="008426AB">
              <w:rPr>
                <w:rFonts w:cs="Calibri"/>
                <w:sz w:val="18"/>
                <w:szCs w:val="18"/>
              </w:rPr>
              <w:t>Psikolojide temel ve tarihi, yaklaşımlar</w:t>
            </w:r>
          </w:p>
        </w:tc>
        <w:tc>
          <w:tcPr>
            <w:tcW w:w="1267" w:type="pct"/>
            <w:gridSpan w:val="2"/>
            <w:shd w:val="clear" w:color="auto" w:fill="auto"/>
            <w:vAlign w:val="center"/>
            <w:hideMark/>
          </w:tcPr>
          <w:p w14:paraId="4ACEF06E"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71A5980A" w14:textId="77777777" w:rsidTr="004C4729">
        <w:trPr>
          <w:trHeight w:val="70"/>
        </w:trPr>
        <w:tc>
          <w:tcPr>
            <w:tcW w:w="759" w:type="pct"/>
            <w:shd w:val="clear" w:color="auto" w:fill="auto"/>
            <w:vAlign w:val="center"/>
            <w:hideMark/>
          </w:tcPr>
          <w:p w14:paraId="60DCF502"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lastRenderedPageBreak/>
              <w:t>3</w:t>
            </w:r>
          </w:p>
        </w:tc>
        <w:tc>
          <w:tcPr>
            <w:tcW w:w="2974" w:type="pct"/>
            <w:gridSpan w:val="8"/>
            <w:shd w:val="clear" w:color="auto" w:fill="auto"/>
          </w:tcPr>
          <w:p w14:paraId="17B039DA" w14:textId="77777777" w:rsidR="001D6E94" w:rsidRPr="008426AB" w:rsidRDefault="001D6E94" w:rsidP="00D46CE8">
            <w:pPr>
              <w:spacing w:after="0"/>
              <w:rPr>
                <w:rFonts w:cs="Calibri"/>
                <w:sz w:val="18"/>
                <w:szCs w:val="18"/>
              </w:rPr>
            </w:pPr>
            <w:r w:rsidRPr="008426AB">
              <w:rPr>
                <w:rFonts w:cs="Calibri"/>
                <w:sz w:val="18"/>
                <w:szCs w:val="18"/>
              </w:rPr>
              <w:t>Psikolojide Önemli Sorunlar</w:t>
            </w:r>
          </w:p>
        </w:tc>
        <w:tc>
          <w:tcPr>
            <w:tcW w:w="1267" w:type="pct"/>
            <w:gridSpan w:val="2"/>
            <w:shd w:val="clear" w:color="auto" w:fill="auto"/>
            <w:vAlign w:val="center"/>
            <w:hideMark/>
          </w:tcPr>
          <w:p w14:paraId="5EA817CA"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064BBB0B" w14:textId="77777777" w:rsidTr="004C4729">
        <w:trPr>
          <w:trHeight w:val="70"/>
        </w:trPr>
        <w:tc>
          <w:tcPr>
            <w:tcW w:w="759" w:type="pct"/>
            <w:shd w:val="clear" w:color="auto" w:fill="auto"/>
            <w:vAlign w:val="center"/>
            <w:hideMark/>
          </w:tcPr>
          <w:p w14:paraId="78C6BAE7"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4</w:t>
            </w:r>
          </w:p>
        </w:tc>
        <w:tc>
          <w:tcPr>
            <w:tcW w:w="2974" w:type="pct"/>
            <w:gridSpan w:val="8"/>
            <w:shd w:val="clear" w:color="auto" w:fill="auto"/>
          </w:tcPr>
          <w:p w14:paraId="7AFD391C" w14:textId="77777777" w:rsidR="001D6E94" w:rsidRPr="008426AB" w:rsidRDefault="001D6E94" w:rsidP="00D46CE8">
            <w:pPr>
              <w:spacing w:after="0"/>
              <w:rPr>
                <w:rFonts w:cs="Calibri"/>
                <w:sz w:val="18"/>
                <w:szCs w:val="18"/>
              </w:rPr>
            </w:pPr>
            <w:r w:rsidRPr="008426AB">
              <w:rPr>
                <w:rFonts w:cs="Calibri"/>
                <w:sz w:val="18"/>
                <w:szCs w:val="18"/>
              </w:rPr>
              <w:t>Algılama</w:t>
            </w:r>
          </w:p>
        </w:tc>
        <w:tc>
          <w:tcPr>
            <w:tcW w:w="1267" w:type="pct"/>
            <w:gridSpan w:val="2"/>
            <w:shd w:val="clear" w:color="auto" w:fill="auto"/>
            <w:vAlign w:val="center"/>
            <w:hideMark/>
          </w:tcPr>
          <w:p w14:paraId="5F84D77D"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1A821816" w14:textId="77777777" w:rsidTr="004C4729">
        <w:trPr>
          <w:trHeight w:val="70"/>
        </w:trPr>
        <w:tc>
          <w:tcPr>
            <w:tcW w:w="759" w:type="pct"/>
            <w:shd w:val="clear" w:color="auto" w:fill="auto"/>
            <w:vAlign w:val="center"/>
            <w:hideMark/>
          </w:tcPr>
          <w:p w14:paraId="2253464D"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5</w:t>
            </w:r>
          </w:p>
        </w:tc>
        <w:tc>
          <w:tcPr>
            <w:tcW w:w="2974" w:type="pct"/>
            <w:gridSpan w:val="8"/>
            <w:shd w:val="clear" w:color="auto" w:fill="auto"/>
          </w:tcPr>
          <w:p w14:paraId="6FBCBF60" w14:textId="77777777" w:rsidR="001D6E94" w:rsidRPr="008426AB" w:rsidRDefault="001D6E94" w:rsidP="00D46CE8">
            <w:pPr>
              <w:spacing w:after="0"/>
              <w:rPr>
                <w:rFonts w:cs="Calibri"/>
                <w:sz w:val="18"/>
                <w:szCs w:val="18"/>
              </w:rPr>
            </w:pPr>
            <w:r w:rsidRPr="008426AB">
              <w:rPr>
                <w:rFonts w:cs="Calibri"/>
                <w:sz w:val="18"/>
                <w:szCs w:val="18"/>
              </w:rPr>
              <w:t>Öğrenme</w:t>
            </w:r>
          </w:p>
        </w:tc>
        <w:tc>
          <w:tcPr>
            <w:tcW w:w="1267" w:type="pct"/>
            <w:gridSpan w:val="2"/>
            <w:shd w:val="clear" w:color="auto" w:fill="auto"/>
            <w:vAlign w:val="center"/>
            <w:hideMark/>
          </w:tcPr>
          <w:p w14:paraId="3706CA0D"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7ADBDF8F" w14:textId="77777777" w:rsidTr="004C4729">
        <w:trPr>
          <w:trHeight w:val="70"/>
        </w:trPr>
        <w:tc>
          <w:tcPr>
            <w:tcW w:w="759" w:type="pct"/>
            <w:shd w:val="clear" w:color="auto" w:fill="auto"/>
            <w:vAlign w:val="center"/>
            <w:hideMark/>
          </w:tcPr>
          <w:p w14:paraId="0BE2C2C9"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6</w:t>
            </w:r>
          </w:p>
        </w:tc>
        <w:tc>
          <w:tcPr>
            <w:tcW w:w="2974" w:type="pct"/>
            <w:gridSpan w:val="8"/>
            <w:shd w:val="clear" w:color="auto" w:fill="auto"/>
          </w:tcPr>
          <w:p w14:paraId="155754BE" w14:textId="77777777" w:rsidR="001D6E94" w:rsidRPr="008426AB" w:rsidRDefault="001D6E94" w:rsidP="00D46CE8">
            <w:pPr>
              <w:spacing w:after="0"/>
              <w:rPr>
                <w:rFonts w:cs="Calibri"/>
                <w:sz w:val="18"/>
                <w:szCs w:val="18"/>
              </w:rPr>
            </w:pPr>
            <w:r w:rsidRPr="008426AB">
              <w:rPr>
                <w:rFonts w:cs="Calibri"/>
                <w:sz w:val="18"/>
                <w:szCs w:val="18"/>
              </w:rPr>
              <w:t>Kişilik</w:t>
            </w:r>
          </w:p>
        </w:tc>
        <w:tc>
          <w:tcPr>
            <w:tcW w:w="1267" w:type="pct"/>
            <w:gridSpan w:val="2"/>
            <w:shd w:val="clear" w:color="auto" w:fill="auto"/>
            <w:vAlign w:val="center"/>
            <w:hideMark/>
          </w:tcPr>
          <w:p w14:paraId="525AA795"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60F3156B" w14:textId="77777777" w:rsidTr="004C4729">
        <w:trPr>
          <w:trHeight w:val="70"/>
        </w:trPr>
        <w:tc>
          <w:tcPr>
            <w:tcW w:w="759" w:type="pct"/>
            <w:shd w:val="clear" w:color="auto" w:fill="auto"/>
            <w:vAlign w:val="center"/>
            <w:hideMark/>
          </w:tcPr>
          <w:p w14:paraId="601C6862"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7</w:t>
            </w:r>
          </w:p>
        </w:tc>
        <w:tc>
          <w:tcPr>
            <w:tcW w:w="2974" w:type="pct"/>
            <w:gridSpan w:val="8"/>
            <w:shd w:val="clear" w:color="auto" w:fill="auto"/>
          </w:tcPr>
          <w:p w14:paraId="3CDD661F" w14:textId="77777777" w:rsidR="001D6E94" w:rsidRPr="008426AB" w:rsidRDefault="001D6E94" w:rsidP="00D46CE8">
            <w:pPr>
              <w:spacing w:after="0"/>
              <w:rPr>
                <w:rFonts w:cs="Calibri"/>
                <w:sz w:val="18"/>
                <w:szCs w:val="18"/>
              </w:rPr>
            </w:pPr>
            <w:r w:rsidRPr="008426AB">
              <w:rPr>
                <w:rFonts w:cs="Calibri"/>
                <w:sz w:val="18"/>
                <w:szCs w:val="18"/>
              </w:rPr>
              <w:t>Zekâ (IQ, Sosyal ve Duygusal)</w:t>
            </w:r>
          </w:p>
        </w:tc>
        <w:tc>
          <w:tcPr>
            <w:tcW w:w="1267" w:type="pct"/>
            <w:gridSpan w:val="2"/>
            <w:shd w:val="clear" w:color="auto" w:fill="auto"/>
            <w:vAlign w:val="center"/>
            <w:hideMark/>
          </w:tcPr>
          <w:p w14:paraId="14A38A08"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7DAFF6E9" w14:textId="77777777" w:rsidTr="004C4729">
        <w:trPr>
          <w:trHeight w:val="70"/>
        </w:trPr>
        <w:tc>
          <w:tcPr>
            <w:tcW w:w="759" w:type="pct"/>
            <w:shd w:val="clear" w:color="auto" w:fill="auto"/>
            <w:vAlign w:val="center"/>
          </w:tcPr>
          <w:p w14:paraId="688992C5"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8</w:t>
            </w:r>
          </w:p>
        </w:tc>
        <w:tc>
          <w:tcPr>
            <w:tcW w:w="2974" w:type="pct"/>
            <w:gridSpan w:val="8"/>
            <w:shd w:val="clear" w:color="auto" w:fill="auto"/>
          </w:tcPr>
          <w:p w14:paraId="00D074CC" w14:textId="77777777" w:rsidR="001D6E94" w:rsidRPr="008426AB" w:rsidRDefault="001D6E94" w:rsidP="00D46CE8">
            <w:pPr>
              <w:spacing w:after="0"/>
              <w:rPr>
                <w:rFonts w:cs="Calibri"/>
                <w:sz w:val="18"/>
                <w:szCs w:val="18"/>
              </w:rPr>
            </w:pPr>
            <w:r w:rsidRPr="008426AB">
              <w:rPr>
                <w:rFonts w:cs="Calibri"/>
                <w:sz w:val="18"/>
                <w:szCs w:val="18"/>
              </w:rPr>
              <w:t>Güdülenme</w:t>
            </w:r>
          </w:p>
        </w:tc>
        <w:tc>
          <w:tcPr>
            <w:tcW w:w="1267" w:type="pct"/>
            <w:gridSpan w:val="2"/>
            <w:shd w:val="clear" w:color="auto" w:fill="auto"/>
            <w:vAlign w:val="center"/>
          </w:tcPr>
          <w:p w14:paraId="581D78CB"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340E43CB" w14:textId="77777777" w:rsidTr="004C4729">
        <w:trPr>
          <w:trHeight w:val="70"/>
        </w:trPr>
        <w:tc>
          <w:tcPr>
            <w:tcW w:w="759" w:type="pct"/>
            <w:shd w:val="clear" w:color="auto" w:fill="auto"/>
            <w:vAlign w:val="center"/>
            <w:hideMark/>
          </w:tcPr>
          <w:p w14:paraId="62A034EA"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9</w:t>
            </w:r>
          </w:p>
        </w:tc>
        <w:tc>
          <w:tcPr>
            <w:tcW w:w="2974" w:type="pct"/>
            <w:gridSpan w:val="8"/>
            <w:shd w:val="clear" w:color="auto" w:fill="auto"/>
          </w:tcPr>
          <w:p w14:paraId="371AE0FB" w14:textId="77777777" w:rsidR="001D6E94" w:rsidRPr="008426AB" w:rsidRDefault="001D6E94" w:rsidP="00D46CE8">
            <w:pPr>
              <w:spacing w:after="0"/>
              <w:rPr>
                <w:rFonts w:cs="Calibri"/>
                <w:sz w:val="18"/>
                <w:szCs w:val="18"/>
              </w:rPr>
            </w:pPr>
            <w:r w:rsidRPr="008426AB">
              <w:rPr>
                <w:rFonts w:cs="Calibri"/>
                <w:sz w:val="18"/>
                <w:szCs w:val="18"/>
              </w:rPr>
              <w:t>Bellek</w:t>
            </w:r>
          </w:p>
        </w:tc>
        <w:tc>
          <w:tcPr>
            <w:tcW w:w="1267" w:type="pct"/>
            <w:gridSpan w:val="2"/>
            <w:shd w:val="clear" w:color="auto" w:fill="auto"/>
            <w:vAlign w:val="center"/>
          </w:tcPr>
          <w:p w14:paraId="1D35CD36"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11DC30D2" w14:textId="77777777" w:rsidTr="004C4729">
        <w:trPr>
          <w:trHeight w:val="70"/>
        </w:trPr>
        <w:tc>
          <w:tcPr>
            <w:tcW w:w="759" w:type="pct"/>
            <w:shd w:val="clear" w:color="auto" w:fill="auto"/>
            <w:vAlign w:val="center"/>
            <w:hideMark/>
          </w:tcPr>
          <w:p w14:paraId="224B9EE9"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10</w:t>
            </w:r>
          </w:p>
        </w:tc>
        <w:tc>
          <w:tcPr>
            <w:tcW w:w="2974" w:type="pct"/>
            <w:gridSpan w:val="8"/>
            <w:shd w:val="clear" w:color="auto" w:fill="auto"/>
          </w:tcPr>
          <w:p w14:paraId="4A1C1428" w14:textId="77777777" w:rsidR="001D6E94" w:rsidRPr="008426AB" w:rsidRDefault="001D6E94" w:rsidP="00D46CE8">
            <w:pPr>
              <w:spacing w:after="0"/>
              <w:rPr>
                <w:rFonts w:cs="Calibri"/>
                <w:sz w:val="18"/>
                <w:szCs w:val="18"/>
              </w:rPr>
            </w:pPr>
            <w:r w:rsidRPr="008426AB">
              <w:rPr>
                <w:rFonts w:cs="Calibri"/>
                <w:sz w:val="18"/>
                <w:szCs w:val="18"/>
              </w:rPr>
              <w:t>Sosyal biliş</w:t>
            </w:r>
          </w:p>
        </w:tc>
        <w:tc>
          <w:tcPr>
            <w:tcW w:w="1267" w:type="pct"/>
            <w:gridSpan w:val="2"/>
            <w:shd w:val="clear" w:color="auto" w:fill="auto"/>
            <w:vAlign w:val="center"/>
          </w:tcPr>
          <w:p w14:paraId="323E0F42"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 </w:t>
            </w:r>
          </w:p>
        </w:tc>
      </w:tr>
      <w:tr w:rsidR="001D6E94" w:rsidRPr="008426AB" w14:paraId="675C4053" w14:textId="77777777" w:rsidTr="004C4729">
        <w:trPr>
          <w:trHeight w:val="149"/>
        </w:trPr>
        <w:tc>
          <w:tcPr>
            <w:tcW w:w="759" w:type="pct"/>
            <w:shd w:val="clear" w:color="auto" w:fill="auto"/>
            <w:vAlign w:val="center"/>
            <w:hideMark/>
          </w:tcPr>
          <w:p w14:paraId="47499399"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11</w:t>
            </w:r>
          </w:p>
        </w:tc>
        <w:tc>
          <w:tcPr>
            <w:tcW w:w="2974" w:type="pct"/>
            <w:gridSpan w:val="8"/>
            <w:shd w:val="clear" w:color="auto" w:fill="auto"/>
          </w:tcPr>
          <w:p w14:paraId="6CB02DF8" w14:textId="77777777" w:rsidR="001D6E94" w:rsidRPr="008426AB" w:rsidRDefault="001D6E94" w:rsidP="00D46CE8">
            <w:pPr>
              <w:spacing w:after="0"/>
              <w:rPr>
                <w:rFonts w:cs="Calibri"/>
                <w:sz w:val="18"/>
                <w:szCs w:val="18"/>
              </w:rPr>
            </w:pPr>
            <w:r w:rsidRPr="008426AB">
              <w:rPr>
                <w:rFonts w:cs="Calibri"/>
                <w:sz w:val="18"/>
                <w:szCs w:val="18"/>
              </w:rPr>
              <w:t>Dikkat</w:t>
            </w:r>
          </w:p>
        </w:tc>
        <w:tc>
          <w:tcPr>
            <w:tcW w:w="1267" w:type="pct"/>
            <w:gridSpan w:val="2"/>
            <w:shd w:val="clear" w:color="auto" w:fill="auto"/>
            <w:vAlign w:val="center"/>
          </w:tcPr>
          <w:p w14:paraId="3DE077AF"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3A5ECFDE" w14:textId="77777777" w:rsidTr="004C4729">
        <w:trPr>
          <w:trHeight w:val="70"/>
        </w:trPr>
        <w:tc>
          <w:tcPr>
            <w:tcW w:w="759" w:type="pct"/>
            <w:shd w:val="clear" w:color="auto" w:fill="auto"/>
            <w:vAlign w:val="center"/>
            <w:hideMark/>
          </w:tcPr>
          <w:p w14:paraId="591CA27E"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12</w:t>
            </w:r>
          </w:p>
        </w:tc>
        <w:tc>
          <w:tcPr>
            <w:tcW w:w="2974" w:type="pct"/>
            <w:gridSpan w:val="8"/>
            <w:shd w:val="clear" w:color="auto" w:fill="auto"/>
          </w:tcPr>
          <w:p w14:paraId="3A929CA8" w14:textId="77777777" w:rsidR="001D6E94" w:rsidRPr="008426AB" w:rsidRDefault="001D6E94" w:rsidP="00762749">
            <w:pPr>
              <w:spacing w:after="0"/>
              <w:rPr>
                <w:rFonts w:cs="Calibri"/>
                <w:sz w:val="18"/>
                <w:szCs w:val="18"/>
              </w:rPr>
            </w:pPr>
            <w:r w:rsidRPr="008426AB">
              <w:rPr>
                <w:rFonts w:cs="Calibri"/>
                <w:sz w:val="18"/>
                <w:szCs w:val="18"/>
              </w:rPr>
              <w:t>Gelişim</w:t>
            </w:r>
          </w:p>
        </w:tc>
        <w:tc>
          <w:tcPr>
            <w:tcW w:w="1267" w:type="pct"/>
            <w:gridSpan w:val="2"/>
            <w:shd w:val="clear" w:color="auto" w:fill="auto"/>
            <w:vAlign w:val="center"/>
          </w:tcPr>
          <w:p w14:paraId="2590AD8D"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05E2C31A" w14:textId="77777777" w:rsidTr="004C4729">
        <w:trPr>
          <w:trHeight w:val="70"/>
        </w:trPr>
        <w:tc>
          <w:tcPr>
            <w:tcW w:w="759" w:type="pct"/>
            <w:shd w:val="clear" w:color="auto" w:fill="auto"/>
            <w:vAlign w:val="center"/>
            <w:hideMark/>
          </w:tcPr>
          <w:p w14:paraId="625942BA"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13</w:t>
            </w:r>
          </w:p>
        </w:tc>
        <w:tc>
          <w:tcPr>
            <w:tcW w:w="2974" w:type="pct"/>
            <w:gridSpan w:val="8"/>
            <w:shd w:val="clear" w:color="auto" w:fill="auto"/>
          </w:tcPr>
          <w:p w14:paraId="1561B390" w14:textId="77777777" w:rsidR="001D6E94" w:rsidRPr="008426AB" w:rsidRDefault="001D6E94" w:rsidP="00D46CE8">
            <w:pPr>
              <w:spacing w:after="0"/>
              <w:rPr>
                <w:rFonts w:cs="Calibri"/>
                <w:sz w:val="18"/>
                <w:szCs w:val="18"/>
              </w:rPr>
            </w:pPr>
            <w:r w:rsidRPr="008426AB">
              <w:rPr>
                <w:rFonts w:cs="Calibri"/>
                <w:sz w:val="18"/>
                <w:szCs w:val="18"/>
              </w:rPr>
              <w:t>Düşünme</w:t>
            </w:r>
          </w:p>
        </w:tc>
        <w:tc>
          <w:tcPr>
            <w:tcW w:w="1267" w:type="pct"/>
            <w:gridSpan w:val="2"/>
            <w:shd w:val="clear" w:color="auto" w:fill="auto"/>
            <w:vAlign w:val="center"/>
          </w:tcPr>
          <w:p w14:paraId="6032548E"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7BD95DCE" w14:textId="77777777" w:rsidTr="008426AB">
        <w:trPr>
          <w:trHeight w:val="284"/>
        </w:trPr>
        <w:tc>
          <w:tcPr>
            <w:tcW w:w="759" w:type="pct"/>
            <w:shd w:val="clear" w:color="auto" w:fill="auto"/>
            <w:vAlign w:val="center"/>
            <w:hideMark/>
          </w:tcPr>
          <w:p w14:paraId="6763650E"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14</w:t>
            </w:r>
          </w:p>
        </w:tc>
        <w:tc>
          <w:tcPr>
            <w:tcW w:w="2974" w:type="pct"/>
            <w:gridSpan w:val="8"/>
            <w:shd w:val="clear" w:color="auto" w:fill="auto"/>
          </w:tcPr>
          <w:p w14:paraId="6B28B528" w14:textId="77777777" w:rsidR="001D6E94" w:rsidRPr="008426AB" w:rsidRDefault="001D6E94" w:rsidP="00D46CE8">
            <w:pPr>
              <w:spacing w:after="0"/>
              <w:rPr>
                <w:rFonts w:cs="Calibri"/>
                <w:sz w:val="18"/>
                <w:szCs w:val="18"/>
              </w:rPr>
            </w:pPr>
            <w:r w:rsidRPr="008426AB">
              <w:rPr>
                <w:rFonts w:cs="Calibri"/>
                <w:sz w:val="18"/>
                <w:szCs w:val="18"/>
              </w:rPr>
              <w:t>Öğrendiklerimiz, Özet</w:t>
            </w:r>
          </w:p>
        </w:tc>
        <w:tc>
          <w:tcPr>
            <w:tcW w:w="1267" w:type="pct"/>
            <w:gridSpan w:val="2"/>
            <w:shd w:val="clear" w:color="auto" w:fill="auto"/>
            <w:vAlign w:val="center"/>
          </w:tcPr>
          <w:p w14:paraId="13BAAF07"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1D6E94" w:rsidRPr="008426AB" w14:paraId="1717FD35" w14:textId="77777777" w:rsidTr="008426AB">
        <w:trPr>
          <w:trHeight w:val="175"/>
        </w:trPr>
        <w:tc>
          <w:tcPr>
            <w:tcW w:w="5000" w:type="pct"/>
            <w:gridSpan w:val="11"/>
            <w:shd w:val="clear" w:color="auto" w:fill="auto"/>
            <w:noWrap/>
            <w:vAlign w:val="bottom"/>
            <w:hideMark/>
          </w:tcPr>
          <w:p w14:paraId="5CF0A5DD" w14:textId="77777777" w:rsidR="001D6E94" w:rsidRPr="008426AB" w:rsidRDefault="001D6E94" w:rsidP="00D46CE8">
            <w:pPr>
              <w:spacing w:after="0" w:line="240" w:lineRule="auto"/>
              <w:rPr>
                <w:rFonts w:cs="Calibri"/>
                <w:color w:val="000000"/>
                <w:sz w:val="18"/>
                <w:szCs w:val="18"/>
              </w:rPr>
            </w:pPr>
          </w:p>
        </w:tc>
      </w:tr>
      <w:tr w:rsidR="001D6E94" w:rsidRPr="008426AB" w14:paraId="1F4E11B3" w14:textId="77777777" w:rsidTr="008426AB">
        <w:trPr>
          <w:trHeight w:val="284"/>
        </w:trPr>
        <w:tc>
          <w:tcPr>
            <w:tcW w:w="5000" w:type="pct"/>
            <w:gridSpan w:val="11"/>
            <w:shd w:val="clear" w:color="auto" w:fill="auto"/>
            <w:vAlign w:val="center"/>
            <w:hideMark/>
          </w:tcPr>
          <w:p w14:paraId="0E599FA4"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KAYNAKLAR</w:t>
            </w:r>
          </w:p>
        </w:tc>
      </w:tr>
      <w:tr w:rsidR="001D6E94" w:rsidRPr="008426AB" w14:paraId="2C80528F" w14:textId="77777777" w:rsidTr="008426AB">
        <w:trPr>
          <w:trHeight w:val="284"/>
        </w:trPr>
        <w:tc>
          <w:tcPr>
            <w:tcW w:w="906" w:type="pct"/>
            <w:gridSpan w:val="2"/>
            <w:shd w:val="clear" w:color="auto" w:fill="auto"/>
            <w:vAlign w:val="center"/>
            <w:hideMark/>
          </w:tcPr>
          <w:p w14:paraId="1109BF92"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Ders Notu</w:t>
            </w:r>
          </w:p>
        </w:tc>
        <w:tc>
          <w:tcPr>
            <w:tcW w:w="4094" w:type="pct"/>
            <w:gridSpan w:val="9"/>
            <w:shd w:val="clear" w:color="auto" w:fill="auto"/>
            <w:vAlign w:val="center"/>
            <w:hideMark/>
          </w:tcPr>
          <w:p w14:paraId="3E06F8B7" w14:textId="77777777" w:rsidR="001D6E94" w:rsidRPr="008426AB" w:rsidRDefault="001D6E94" w:rsidP="00D46CE8">
            <w:pPr>
              <w:spacing w:after="0" w:line="240" w:lineRule="auto"/>
              <w:rPr>
                <w:rFonts w:cs="Calibri"/>
                <w:color w:val="000000"/>
                <w:sz w:val="18"/>
                <w:szCs w:val="18"/>
              </w:rPr>
            </w:pPr>
            <w:r w:rsidRPr="008426AB">
              <w:rPr>
                <w:rFonts w:cs="Calibri"/>
                <w:color w:val="000000"/>
                <w:sz w:val="18"/>
                <w:szCs w:val="18"/>
              </w:rPr>
              <w:t>Öğretim Elemanı Ders Notları</w:t>
            </w:r>
          </w:p>
        </w:tc>
      </w:tr>
      <w:tr w:rsidR="001D6E94" w:rsidRPr="008426AB" w14:paraId="0E27F35F" w14:textId="77777777" w:rsidTr="008426AB">
        <w:trPr>
          <w:trHeight w:val="284"/>
        </w:trPr>
        <w:tc>
          <w:tcPr>
            <w:tcW w:w="906" w:type="pct"/>
            <w:gridSpan w:val="2"/>
            <w:shd w:val="clear" w:color="auto" w:fill="auto"/>
            <w:vAlign w:val="center"/>
            <w:hideMark/>
          </w:tcPr>
          <w:p w14:paraId="51EBF5C4" w14:textId="77777777" w:rsidR="001D6E94" w:rsidRPr="008426AB" w:rsidRDefault="001D6E94" w:rsidP="00D46CE8">
            <w:pPr>
              <w:spacing w:after="0" w:line="240" w:lineRule="auto"/>
              <w:rPr>
                <w:rFonts w:cs="Calibri"/>
                <w:b/>
                <w:bCs/>
                <w:color w:val="000000"/>
                <w:sz w:val="18"/>
                <w:szCs w:val="18"/>
              </w:rPr>
            </w:pPr>
            <w:r w:rsidRPr="008426AB">
              <w:rPr>
                <w:rFonts w:cs="Calibri"/>
                <w:b/>
                <w:bCs/>
                <w:color w:val="000000"/>
                <w:sz w:val="18"/>
                <w:szCs w:val="18"/>
              </w:rPr>
              <w:t>Diğer Kaynaklar</w:t>
            </w:r>
          </w:p>
        </w:tc>
        <w:tc>
          <w:tcPr>
            <w:tcW w:w="4094" w:type="pct"/>
            <w:gridSpan w:val="9"/>
            <w:shd w:val="clear" w:color="auto" w:fill="auto"/>
            <w:vAlign w:val="center"/>
          </w:tcPr>
          <w:p w14:paraId="6440346C" w14:textId="77777777" w:rsidR="001D6E94" w:rsidRPr="008426AB" w:rsidRDefault="001D6E94" w:rsidP="00D46CE8">
            <w:pPr>
              <w:spacing w:after="0" w:line="240" w:lineRule="auto"/>
              <w:rPr>
                <w:rFonts w:cs="Calibri"/>
                <w:color w:val="000000"/>
                <w:sz w:val="18"/>
                <w:szCs w:val="18"/>
              </w:rPr>
            </w:pPr>
          </w:p>
        </w:tc>
      </w:tr>
      <w:tr w:rsidR="001D6E94" w:rsidRPr="008426AB" w14:paraId="5C7C769B" w14:textId="77777777" w:rsidTr="008426AB">
        <w:trPr>
          <w:trHeight w:val="251"/>
        </w:trPr>
        <w:tc>
          <w:tcPr>
            <w:tcW w:w="5000" w:type="pct"/>
            <w:gridSpan w:val="11"/>
            <w:shd w:val="clear" w:color="auto" w:fill="auto"/>
            <w:noWrap/>
            <w:vAlign w:val="bottom"/>
            <w:hideMark/>
          </w:tcPr>
          <w:p w14:paraId="2DB038B6" w14:textId="77777777" w:rsidR="001D6E94" w:rsidRPr="008426AB" w:rsidRDefault="001D6E94" w:rsidP="00D46CE8">
            <w:pPr>
              <w:spacing w:after="0" w:line="240" w:lineRule="auto"/>
              <w:rPr>
                <w:rFonts w:cs="Calibri"/>
                <w:color w:val="000000"/>
                <w:sz w:val="18"/>
                <w:szCs w:val="18"/>
              </w:rPr>
            </w:pPr>
          </w:p>
        </w:tc>
      </w:tr>
      <w:tr w:rsidR="001D6E94" w:rsidRPr="003A0002" w14:paraId="5FF62B34" w14:textId="77777777" w:rsidTr="006160D8">
        <w:trPr>
          <w:trHeight w:val="284"/>
        </w:trPr>
        <w:tc>
          <w:tcPr>
            <w:tcW w:w="5000" w:type="pct"/>
            <w:gridSpan w:val="11"/>
            <w:shd w:val="clear" w:color="auto" w:fill="auto"/>
            <w:vAlign w:val="center"/>
            <w:hideMark/>
          </w:tcPr>
          <w:p w14:paraId="2DDF0601" w14:textId="77777777" w:rsidR="001D6E94" w:rsidRPr="003A0002" w:rsidRDefault="001D6E94" w:rsidP="006160D8">
            <w:pPr>
              <w:spacing w:after="0"/>
              <w:rPr>
                <w:rFonts w:cs="Calibri"/>
                <w:b/>
                <w:sz w:val="18"/>
                <w:szCs w:val="18"/>
              </w:rPr>
            </w:pPr>
            <w:r w:rsidRPr="003A0002">
              <w:rPr>
                <w:rFonts w:cs="Calibri"/>
                <w:b/>
                <w:sz w:val="18"/>
                <w:szCs w:val="18"/>
              </w:rPr>
              <w:t>DEĞERLENDİRME SİSTEMİ</w:t>
            </w:r>
          </w:p>
        </w:tc>
      </w:tr>
      <w:tr w:rsidR="001D6E94" w:rsidRPr="003A0002" w14:paraId="3C456365" w14:textId="77777777" w:rsidTr="006160D8">
        <w:trPr>
          <w:trHeight w:val="284"/>
        </w:trPr>
        <w:tc>
          <w:tcPr>
            <w:tcW w:w="1553" w:type="pct"/>
            <w:gridSpan w:val="3"/>
            <w:shd w:val="clear" w:color="auto" w:fill="auto"/>
            <w:vAlign w:val="center"/>
            <w:hideMark/>
          </w:tcPr>
          <w:p w14:paraId="01E457BD" w14:textId="77777777" w:rsidR="001D6E94" w:rsidRPr="003A0002" w:rsidRDefault="001D6E94" w:rsidP="006160D8">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3006AC14" w14:textId="77777777" w:rsidR="001D6E94" w:rsidRPr="003A0002" w:rsidRDefault="001D6E94" w:rsidP="006160D8">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0B043A83" w14:textId="77777777" w:rsidR="001D6E94" w:rsidRPr="003A0002" w:rsidRDefault="001D6E94" w:rsidP="006160D8">
            <w:pPr>
              <w:spacing w:after="0"/>
              <w:rPr>
                <w:rFonts w:cs="Calibri"/>
                <w:b/>
                <w:sz w:val="18"/>
                <w:szCs w:val="18"/>
              </w:rPr>
            </w:pPr>
            <w:r w:rsidRPr="003A0002">
              <w:rPr>
                <w:rFonts w:cs="Calibri"/>
                <w:b/>
                <w:sz w:val="18"/>
                <w:szCs w:val="18"/>
              </w:rPr>
              <w:t>KATKI YÜZDESİ</w:t>
            </w:r>
          </w:p>
        </w:tc>
      </w:tr>
      <w:tr w:rsidR="001D6E94" w:rsidRPr="003A0002" w14:paraId="7F4C117E" w14:textId="77777777" w:rsidTr="006160D8">
        <w:trPr>
          <w:trHeight w:val="284"/>
        </w:trPr>
        <w:tc>
          <w:tcPr>
            <w:tcW w:w="1553" w:type="pct"/>
            <w:gridSpan w:val="3"/>
            <w:shd w:val="clear" w:color="auto" w:fill="auto"/>
            <w:vAlign w:val="center"/>
            <w:hideMark/>
          </w:tcPr>
          <w:p w14:paraId="4D02EF2F" w14:textId="77777777" w:rsidR="001D6E94" w:rsidRPr="003A0002" w:rsidRDefault="001D6E94" w:rsidP="006160D8">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049EC195" w14:textId="77777777" w:rsidR="001D6E94" w:rsidRPr="003A0002" w:rsidRDefault="001D6E94"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59752CFF" w14:textId="77777777" w:rsidR="001D6E94" w:rsidRPr="003A0002" w:rsidRDefault="001D6E94" w:rsidP="006160D8">
            <w:pPr>
              <w:spacing w:after="0"/>
              <w:jc w:val="center"/>
              <w:rPr>
                <w:rFonts w:cs="Calibri"/>
                <w:sz w:val="18"/>
                <w:szCs w:val="18"/>
              </w:rPr>
            </w:pPr>
            <w:r w:rsidRPr="003A0002">
              <w:rPr>
                <w:rFonts w:cs="Calibri"/>
                <w:sz w:val="18"/>
                <w:szCs w:val="18"/>
              </w:rPr>
              <w:t>100</w:t>
            </w:r>
          </w:p>
        </w:tc>
      </w:tr>
      <w:tr w:rsidR="001D6E94" w:rsidRPr="003A0002" w14:paraId="0D0E5BEB" w14:textId="77777777" w:rsidTr="006160D8">
        <w:trPr>
          <w:trHeight w:val="284"/>
        </w:trPr>
        <w:tc>
          <w:tcPr>
            <w:tcW w:w="1553" w:type="pct"/>
            <w:gridSpan w:val="3"/>
            <w:shd w:val="clear" w:color="auto" w:fill="auto"/>
            <w:vAlign w:val="center"/>
            <w:hideMark/>
          </w:tcPr>
          <w:p w14:paraId="24480D54" w14:textId="77777777" w:rsidR="001D6E94" w:rsidRPr="003A0002" w:rsidRDefault="001D6E94" w:rsidP="006160D8">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7B342169" w14:textId="77777777" w:rsidR="001D6E94" w:rsidRPr="003A0002" w:rsidRDefault="001D6E94" w:rsidP="006160D8">
            <w:pPr>
              <w:spacing w:after="0"/>
              <w:jc w:val="center"/>
              <w:rPr>
                <w:rFonts w:cs="Calibri"/>
                <w:sz w:val="18"/>
                <w:szCs w:val="18"/>
              </w:rPr>
            </w:pPr>
          </w:p>
        </w:tc>
        <w:tc>
          <w:tcPr>
            <w:tcW w:w="1799" w:type="pct"/>
            <w:gridSpan w:val="3"/>
            <w:shd w:val="clear" w:color="auto" w:fill="auto"/>
            <w:vAlign w:val="center"/>
            <w:hideMark/>
          </w:tcPr>
          <w:p w14:paraId="19F2A771" w14:textId="77777777" w:rsidR="001D6E94" w:rsidRPr="003A0002" w:rsidRDefault="001D6E94" w:rsidP="006160D8">
            <w:pPr>
              <w:spacing w:after="0"/>
              <w:jc w:val="center"/>
              <w:rPr>
                <w:rFonts w:cs="Calibri"/>
                <w:sz w:val="18"/>
                <w:szCs w:val="18"/>
              </w:rPr>
            </w:pPr>
          </w:p>
        </w:tc>
      </w:tr>
      <w:tr w:rsidR="001D6E94" w:rsidRPr="003A0002" w14:paraId="1F3751A2" w14:textId="77777777" w:rsidTr="006160D8">
        <w:trPr>
          <w:trHeight w:val="284"/>
        </w:trPr>
        <w:tc>
          <w:tcPr>
            <w:tcW w:w="1553" w:type="pct"/>
            <w:gridSpan w:val="3"/>
            <w:shd w:val="clear" w:color="auto" w:fill="auto"/>
            <w:vAlign w:val="center"/>
            <w:hideMark/>
          </w:tcPr>
          <w:p w14:paraId="7AE8ECE2" w14:textId="77777777" w:rsidR="001D6E94" w:rsidRPr="003A0002" w:rsidRDefault="001D6E94" w:rsidP="006160D8">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54D481E0" w14:textId="77777777" w:rsidR="001D6E94" w:rsidRPr="003A0002" w:rsidRDefault="001D6E94" w:rsidP="006160D8">
            <w:pPr>
              <w:spacing w:after="0"/>
              <w:jc w:val="center"/>
              <w:rPr>
                <w:rFonts w:cs="Calibri"/>
                <w:sz w:val="18"/>
                <w:szCs w:val="18"/>
              </w:rPr>
            </w:pPr>
          </w:p>
        </w:tc>
        <w:tc>
          <w:tcPr>
            <w:tcW w:w="1799" w:type="pct"/>
            <w:gridSpan w:val="3"/>
            <w:shd w:val="clear" w:color="auto" w:fill="auto"/>
            <w:vAlign w:val="center"/>
            <w:hideMark/>
          </w:tcPr>
          <w:p w14:paraId="77875E3D" w14:textId="77777777" w:rsidR="001D6E94" w:rsidRPr="003A0002" w:rsidRDefault="001D6E94" w:rsidP="006160D8">
            <w:pPr>
              <w:spacing w:after="0"/>
              <w:jc w:val="center"/>
              <w:rPr>
                <w:rFonts w:cs="Calibri"/>
                <w:sz w:val="18"/>
                <w:szCs w:val="18"/>
              </w:rPr>
            </w:pPr>
          </w:p>
        </w:tc>
      </w:tr>
      <w:tr w:rsidR="001D6E94" w:rsidRPr="003A0002" w14:paraId="10750A6B" w14:textId="77777777" w:rsidTr="006160D8">
        <w:trPr>
          <w:trHeight w:val="284"/>
        </w:trPr>
        <w:tc>
          <w:tcPr>
            <w:tcW w:w="1553" w:type="pct"/>
            <w:gridSpan w:val="3"/>
            <w:shd w:val="clear" w:color="auto" w:fill="auto"/>
            <w:vAlign w:val="center"/>
            <w:hideMark/>
          </w:tcPr>
          <w:p w14:paraId="284376EA" w14:textId="77777777" w:rsidR="001D6E94" w:rsidRPr="003A0002" w:rsidRDefault="001D6E94" w:rsidP="006160D8">
            <w:pPr>
              <w:spacing w:after="0"/>
              <w:rPr>
                <w:rFonts w:cs="Calibri"/>
                <w:b/>
                <w:sz w:val="18"/>
                <w:szCs w:val="18"/>
              </w:rPr>
            </w:pPr>
          </w:p>
        </w:tc>
        <w:tc>
          <w:tcPr>
            <w:tcW w:w="1648" w:type="pct"/>
            <w:gridSpan w:val="5"/>
            <w:shd w:val="clear" w:color="auto" w:fill="auto"/>
            <w:noWrap/>
            <w:vAlign w:val="bottom"/>
            <w:hideMark/>
          </w:tcPr>
          <w:p w14:paraId="3F35B84A" w14:textId="77777777" w:rsidR="001D6E94" w:rsidRPr="003A0002" w:rsidRDefault="001D6E94" w:rsidP="006160D8">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0AEBBB17" w14:textId="77777777" w:rsidR="001D6E94" w:rsidRPr="003A0002" w:rsidRDefault="001D6E94" w:rsidP="006160D8">
            <w:pPr>
              <w:spacing w:after="0"/>
              <w:jc w:val="center"/>
              <w:rPr>
                <w:rFonts w:cs="Calibri"/>
                <w:sz w:val="18"/>
                <w:szCs w:val="18"/>
              </w:rPr>
            </w:pPr>
            <w:r w:rsidRPr="003A0002">
              <w:rPr>
                <w:rFonts w:cs="Calibri"/>
                <w:sz w:val="18"/>
                <w:szCs w:val="18"/>
              </w:rPr>
              <w:t>100</w:t>
            </w:r>
          </w:p>
        </w:tc>
      </w:tr>
      <w:tr w:rsidR="001D6E94" w:rsidRPr="003A0002" w14:paraId="0F1CD30C" w14:textId="77777777" w:rsidTr="006160D8">
        <w:trPr>
          <w:trHeight w:val="284"/>
        </w:trPr>
        <w:tc>
          <w:tcPr>
            <w:tcW w:w="1553" w:type="pct"/>
            <w:gridSpan w:val="3"/>
            <w:shd w:val="clear" w:color="auto" w:fill="auto"/>
            <w:vAlign w:val="center"/>
            <w:hideMark/>
          </w:tcPr>
          <w:p w14:paraId="751D7306" w14:textId="77777777" w:rsidR="001D6E94" w:rsidRPr="003A0002" w:rsidRDefault="001D6E94" w:rsidP="006160D8">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05D2AA50" w14:textId="77777777" w:rsidR="001D6E94" w:rsidRPr="003A0002" w:rsidRDefault="001D6E94"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7DDC7FB9" w14:textId="77777777" w:rsidR="001D6E94" w:rsidRPr="003A0002" w:rsidRDefault="001D6E94" w:rsidP="006160D8">
            <w:pPr>
              <w:spacing w:after="0"/>
              <w:jc w:val="center"/>
              <w:rPr>
                <w:rFonts w:cs="Calibri"/>
                <w:sz w:val="18"/>
                <w:szCs w:val="18"/>
              </w:rPr>
            </w:pPr>
            <w:r w:rsidRPr="003A0002">
              <w:rPr>
                <w:rFonts w:cs="Calibri"/>
                <w:sz w:val="18"/>
                <w:szCs w:val="18"/>
              </w:rPr>
              <w:t>40</w:t>
            </w:r>
          </w:p>
        </w:tc>
      </w:tr>
      <w:tr w:rsidR="001D6E94" w:rsidRPr="003A0002" w14:paraId="7741F6B3" w14:textId="77777777" w:rsidTr="006160D8">
        <w:trPr>
          <w:trHeight w:val="284"/>
        </w:trPr>
        <w:tc>
          <w:tcPr>
            <w:tcW w:w="1553" w:type="pct"/>
            <w:gridSpan w:val="3"/>
            <w:shd w:val="clear" w:color="auto" w:fill="auto"/>
            <w:vAlign w:val="center"/>
            <w:hideMark/>
          </w:tcPr>
          <w:p w14:paraId="5FD92A21" w14:textId="77777777" w:rsidR="001D6E94" w:rsidRPr="003A0002" w:rsidRDefault="001D6E94" w:rsidP="006160D8">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29322BBA" w14:textId="77777777" w:rsidR="001D6E94" w:rsidRPr="003A0002" w:rsidRDefault="001D6E94"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04C43C17" w14:textId="77777777" w:rsidR="001D6E94" w:rsidRPr="003A0002" w:rsidRDefault="001D6E94" w:rsidP="006160D8">
            <w:pPr>
              <w:spacing w:after="0"/>
              <w:jc w:val="center"/>
              <w:rPr>
                <w:rFonts w:cs="Calibri"/>
                <w:sz w:val="18"/>
                <w:szCs w:val="18"/>
              </w:rPr>
            </w:pPr>
            <w:r w:rsidRPr="003A0002">
              <w:rPr>
                <w:rFonts w:cs="Calibri"/>
                <w:sz w:val="18"/>
                <w:szCs w:val="18"/>
              </w:rPr>
              <w:t>60</w:t>
            </w:r>
          </w:p>
        </w:tc>
      </w:tr>
      <w:tr w:rsidR="001D6E94" w:rsidRPr="003A0002" w14:paraId="3FB48978" w14:textId="77777777" w:rsidTr="006160D8">
        <w:trPr>
          <w:trHeight w:val="284"/>
        </w:trPr>
        <w:tc>
          <w:tcPr>
            <w:tcW w:w="1553" w:type="pct"/>
            <w:gridSpan w:val="3"/>
            <w:shd w:val="clear" w:color="auto" w:fill="auto"/>
            <w:vAlign w:val="center"/>
            <w:hideMark/>
          </w:tcPr>
          <w:p w14:paraId="38A221A5" w14:textId="77777777" w:rsidR="001D6E94" w:rsidRPr="003A0002" w:rsidRDefault="001D6E94" w:rsidP="006160D8">
            <w:pPr>
              <w:spacing w:after="0"/>
              <w:rPr>
                <w:rFonts w:cs="Calibri"/>
                <w:sz w:val="18"/>
                <w:szCs w:val="18"/>
              </w:rPr>
            </w:pPr>
          </w:p>
        </w:tc>
        <w:tc>
          <w:tcPr>
            <w:tcW w:w="1648" w:type="pct"/>
            <w:gridSpan w:val="5"/>
            <w:shd w:val="clear" w:color="auto" w:fill="auto"/>
            <w:noWrap/>
            <w:vAlign w:val="bottom"/>
            <w:hideMark/>
          </w:tcPr>
          <w:p w14:paraId="3EF19115" w14:textId="77777777" w:rsidR="001D6E94" w:rsidRPr="003A0002" w:rsidRDefault="001D6E94" w:rsidP="006160D8">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545799CF" w14:textId="77777777" w:rsidR="001D6E94" w:rsidRPr="003A0002" w:rsidRDefault="001D6E94" w:rsidP="006160D8">
            <w:pPr>
              <w:spacing w:after="0"/>
              <w:jc w:val="center"/>
              <w:rPr>
                <w:rFonts w:cs="Calibri"/>
                <w:sz w:val="18"/>
                <w:szCs w:val="18"/>
              </w:rPr>
            </w:pPr>
            <w:r w:rsidRPr="003A0002">
              <w:rPr>
                <w:rFonts w:cs="Calibri"/>
                <w:sz w:val="18"/>
                <w:szCs w:val="18"/>
              </w:rPr>
              <w:t>100</w:t>
            </w:r>
          </w:p>
        </w:tc>
      </w:tr>
      <w:tr w:rsidR="001D6E94" w:rsidRPr="003A0002" w14:paraId="5ADAE9C9" w14:textId="77777777" w:rsidTr="006160D8">
        <w:trPr>
          <w:trHeight w:val="300"/>
        </w:trPr>
        <w:tc>
          <w:tcPr>
            <w:tcW w:w="5000" w:type="pct"/>
            <w:gridSpan w:val="11"/>
            <w:shd w:val="clear" w:color="auto" w:fill="auto"/>
            <w:vAlign w:val="center"/>
            <w:hideMark/>
          </w:tcPr>
          <w:p w14:paraId="0C0A9052" w14:textId="77777777" w:rsidR="001D6E94" w:rsidRPr="003A0002" w:rsidRDefault="001D6E94" w:rsidP="006160D8">
            <w:pPr>
              <w:spacing w:after="0" w:line="240" w:lineRule="auto"/>
              <w:rPr>
                <w:rFonts w:cs="Calibri"/>
                <w:b/>
                <w:bCs/>
                <w:sz w:val="18"/>
                <w:szCs w:val="18"/>
              </w:rPr>
            </w:pPr>
          </w:p>
          <w:p w14:paraId="0C4F5775" w14:textId="77777777" w:rsidR="001D6E94" w:rsidRPr="003A0002" w:rsidRDefault="001D6E94" w:rsidP="006160D8">
            <w:pPr>
              <w:spacing w:after="0" w:line="240" w:lineRule="auto"/>
              <w:rPr>
                <w:rFonts w:cs="Calibri"/>
                <w:b/>
                <w:bCs/>
                <w:sz w:val="18"/>
                <w:szCs w:val="18"/>
              </w:rPr>
            </w:pPr>
            <w:r w:rsidRPr="003A0002">
              <w:rPr>
                <w:rFonts w:cs="Calibri"/>
                <w:b/>
                <w:bCs/>
                <w:sz w:val="18"/>
                <w:szCs w:val="18"/>
              </w:rPr>
              <w:t>İŞYÜKÜ HESAPLAMA</w:t>
            </w:r>
          </w:p>
        </w:tc>
      </w:tr>
      <w:tr w:rsidR="001D6E94" w:rsidRPr="003A0002" w14:paraId="05B2E8E5" w14:textId="77777777" w:rsidTr="006160D8">
        <w:trPr>
          <w:trHeight w:val="476"/>
        </w:trPr>
        <w:tc>
          <w:tcPr>
            <w:tcW w:w="2299" w:type="pct"/>
            <w:gridSpan w:val="5"/>
            <w:shd w:val="clear" w:color="auto" w:fill="auto"/>
            <w:vAlign w:val="center"/>
            <w:hideMark/>
          </w:tcPr>
          <w:p w14:paraId="1B47AC66" w14:textId="77777777" w:rsidR="001D6E94" w:rsidRPr="003A0002" w:rsidRDefault="001D6E94" w:rsidP="006160D8">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27AD7982" w14:textId="77777777" w:rsidR="001D6E94" w:rsidRPr="003A0002" w:rsidRDefault="001D6E94" w:rsidP="006160D8">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451B2966" w14:textId="77777777" w:rsidR="001D6E94" w:rsidRPr="003A0002" w:rsidRDefault="001D6E94" w:rsidP="006160D8">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3E0FF83C" w14:textId="77777777" w:rsidR="001D6E94" w:rsidRPr="003A0002" w:rsidRDefault="001D6E94" w:rsidP="006160D8">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5BD5FD53" w14:textId="77777777" w:rsidTr="006160D8">
        <w:trPr>
          <w:trHeight w:val="420"/>
        </w:trPr>
        <w:tc>
          <w:tcPr>
            <w:tcW w:w="2299" w:type="pct"/>
            <w:gridSpan w:val="5"/>
            <w:shd w:val="clear" w:color="auto" w:fill="auto"/>
            <w:vAlign w:val="center"/>
            <w:hideMark/>
          </w:tcPr>
          <w:p w14:paraId="3B9D5D87" w14:textId="77777777" w:rsidR="001D6E94" w:rsidRPr="003A0002" w:rsidRDefault="001D6E94" w:rsidP="006160D8">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1F19D0B2"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C680F89" w14:textId="77777777" w:rsidR="001D6E94" w:rsidRPr="003A0002" w:rsidRDefault="001D6E94" w:rsidP="006160D8">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7F28D08F" w14:textId="77777777" w:rsidR="001D6E94" w:rsidRPr="003A0002" w:rsidRDefault="001D6E94" w:rsidP="006160D8">
            <w:pPr>
              <w:spacing w:after="0" w:line="240" w:lineRule="auto"/>
              <w:jc w:val="center"/>
              <w:rPr>
                <w:rFonts w:cs="Calibri"/>
                <w:sz w:val="18"/>
                <w:szCs w:val="18"/>
              </w:rPr>
            </w:pPr>
            <w:r>
              <w:rPr>
                <w:rFonts w:cs="Calibri"/>
                <w:sz w:val="18"/>
                <w:szCs w:val="18"/>
              </w:rPr>
              <w:t>42</w:t>
            </w:r>
          </w:p>
        </w:tc>
      </w:tr>
      <w:tr w:rsidR="001D6E94" w:rsidRPr="003A0002" w14:paraId="123A0324" w14:textId="77777777" w:rsidTr="006160D8">
        <w:trPr>
          <w:trHeight w:val="420"/>
        </w:trPr>
        <w:tc>
          <w:tcPr>
            <w:tcW w:w="2299" w:type="pct"/>
            <w:gridSpan w:val="5"/>
            <w:shd w:val="clear" w:color="auto" w:fill="auto"/>
            <w:vAlign w:val="center"/>
            <w:hideMark/>
          </w:tcPr>
          <w:p w14:paraId="3B645143" w14:textId="77777777" w:rsidR="001D6E94" w:rsidRPr="003A0002" w:rsidRDefault="001D6E94" w:rsidP="006160D8">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28E57B3"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9C73821"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6AC13C7A"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w:t>
            </w:r>
          </w:p>
        </w:tc>
      </w:tr>
      <w:tr w:rsidR="001D6E94" w:rsidRPr="003A0002" w14:paraId="409ABAC4" w14:textId="77777777" w:rsidTr="006160D8">
        <w:trPr>
          <w:trHeight w:val="420"/>
        </w:trPr>
        <w:tc>
          <w:tcPr>
            <w:tcW w:w="2299" w:type="pct"/>
            <w:gridSpan w:val="5"/>
            <w:shd w:val="clear" w:color="auto" w:fill="auto"/>
            <w:vAlign w:val="center"/>
            <w:hideMark/>
          </w:tcPr>
          <w:p w14:paraId="5697485B" w14:textId="77777777" w:rsidR="001D6E94" w:rsidRPr="003A0002" w:rsidRDefault="001D6E94" w:rsidP="006160D8">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04BFA174"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6A1A32D"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1FDCC7D"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w:t>
            </w:r>
          </w:p>
        </w:tc>
      </w:tr>
      <w:tr w:rsidR="001D6E94" w:rsidRPr="003A0002" w14:paraId="6AFB1E3E" w14:textId="77777777" w:rsidTr="006160D8">
        <w:trPr>
          <w:trHeight w:val="420"/>
        </w:trPr>
        <w:tc>
          <w:tcPr>
            <w:tcW w:w="2299" w:type="pct"/>
            <w:gridSpan w:val="5"/>
            <w:shd w:val="clear" w:color="auto" w:fill="auto"/>
            <w:vAlign w:val="center"/>
            <w:hideMark/>
          </w:tcPr>
          <w:p w14:paraId="0AFBC580" w14:textId="77777777" w:rsidR="001D6E94" w:rsidRPr="003A0002" w:rsidRDefault="001D6E94" w:rsidP="006160D8">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77D4803C"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E487B9A" w14:textId="77777777" w:rsidR="001D6E94" w:rsidRPr="003A0002" w:rsidRDefault="001D6E94" w:rsidP="006160D8">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2DBA9BE3" w14:textId="77777777" w:rsidR="001D6E94" w:rsidRPr="003A0002" w:rsidRDefault="001D6E94" w:rsidP="006160D8">
            <w:pPr>
              <w:spacing w:after="0" w:line="240" w:lineRule="auto"/>
              <w:jc w:val="center"/>
              <w:rPr>
                <w:rFonts w:cs="Calibri"/>
                <w:sz w:val="18"/>
                <w:szCs w:val="18"/>
              </w:rPr>
            </w:pPr>
            <w:r>
              <w:rPr>
                <w:rFonts w:cs="Calibri"/>
                <w:sz w:val="18"/>
                <w:szCs w:val="18"/>
              </w:rPr>
              <w:t>10</w:t>
            </w:r>
          </w:p>
        </w:tc>
      </w:tr>
      <w:tr w:rsidR="001D6E94" w:rsidRPr="003A0002" w14:paraId="212FF63A" w14:textId="77777777" w:rsidTr="006160D8">
        <w:trPr>
          <w:trHeight w:val="420"/>
        </w:trPr>
        <w:tc>
          <w:tcPr>
            <w:tcW w:w="2299" w:type="pct"/>
            <w:gridSpan w:val="5"/>
            <w:shd w:val="clear" w:color="auto" w:fill="auto"/>
            <w:vAlign w:val="center"/>
            <w:hideMark/>
          </w:tcPr>
          <w:p w14:paraId="3EC41501" w14:textId="77777777" w:rsidR="001D6E94" w:rsidRPr="003A0002" w:rsidRDefault="001D6E94" w:rsidP="006160D8">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366912C"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0DBF53E" w14:textId="77777777" w:rsidR="001D6E94" w:rsidRPr="003A0002" w:rsidRDefault="001D6E94" w:rsidP="006160D8">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615BFE19" w14:textId="77777777" w:rsidR="001D6E94" w:rsidRPr="003A0002" w:rsidRDefault="001D6E94" w:rsidP="006160D8">
            <w:pPr>
              <w:spacing w:after="0" w:line="240" w:lineRule="auto"/>
              <w:jc w:val="center"/>
              <w:rPr>
                <w:rFonts w:cs="Calibri"/>
                <w:sz w:val="18"/>
                <w:szCs w:val="18"/>
              </w:rPr>
            </w:pPr>
            <w:r>
              <w:rPr>
                <w:rFonts w:cs="Calibri"/>
                <w:sz w:val="18"/>
                <w:szCs w:val="18"/>
              </w:rPr>
              <w:t>12</w:t>
            </w:r>
          </w:p>
        </w:tc>
      </w:tr>
      <w:tr w:rsidR="001D6E94" w:rsidRPr="003A0002" w14:paraId="2305ED65" w14:textId="77777777" w:rsidTr="006160D8">
        <w:trPr>
          <w:trHeight w:val="420"/>
        </w:trPr>
        <w:tc>
          <w:tcPr>
            <w:tcW w:w="2299" w:type="pct"/>
            <w:gridSpan w:val="5"/>
            <w:shd w:val="clear" w:color="auto" w:fill="auto"/>
            <w:vAlign w:val="center"/>
            <w:hideMark/>
          </w:tcPr>
          <w:p w14:paraId="4805CD30" w14:textId="77777777" w:rsidR="001D6E94" w:rsidRPr="003A0002" w:rsidRDefault="001D6E94" w:rsidP="006160D8">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219D742B" w14:textId="77777777" w:rsidR="001D6E94" w:rsidRPr="003A0002" w:rsidRDefault="001D6E94" w:rsidP="006160D8">
            <w:pPr>
              <w:spacing w:after="0" w:line="240" w:lineRule="auto"/>
              <w:jc w:val="center"/>
              <w:rPr>
                <w:rFonts w:cs="Calibri"/>
                <w:sz w:val="18"/>
                <w:szCs w:val="18"/>
              </w:rPr>
            </w:pPr>
          </w:p>
        </w:tc>
        <w:tc>
          <w:tcPr>
            <w:tcW w:w="973" w:type="pct"/>
            <w:gridSpan w:val="3"/>
            <w:shd w:val="clear" w:color="auto" w:fill="auto"/>
            <w:vAlign w:val="center"/>
          </w:tcPr>
          <w:p w14:paraId="307E6545" w14:textId="77777777" w:rsidR="001D6E94" w:rsidRPr="003A0002" w:rsidRDefault="001D6E94" w:rsidP="006160D8">
            <w:pPr>
              <w:spacing w:after="0" w:line="240" w:lineRule="auto"/>
              <w:jc w:val="center"/>
              <w:rPr>
                <w:rFonts w:cs="Calibri"/>
                <w:sz w:val="18"/>
                <w:szCs w:val="18"/>
              </w:rPr>
            </w:pPr>
          </w:p>
        </w:tc>
        <w:tc>
          <w:tcPr>
            <w:tcW w:w="924" w:type="pct"/>
            <w:shd w:val="clear" w:color="auto" w:fill="auto"/>
            <w:vAlign w:val="center"/>
          </w:tcPr>
          <w:p w14:paraId="7BFFE520" w14:textId="77777777" w:rsidR="001D6E94" w:rsidRPr="003A0002" w:rsidRDefault="001D6E94" w:rsidP="006160D8">
            <w:pPr>
              <w:spacing w:after="0" w:line="240" w:lineRule="auto"/>
              <w:jc w:val="center"/>
              <w:rPr>
                <w:rFonts w:cs="Calibri"/>
                <w:sz w:val="18"/>
                <w:szCs w:val="18"/>
              </w:rPr>
            </w:pPr>
          </w:p>
        </w:tc>
      </w:tr>
      <w:tr w:rsidR="001D6E94" w:rsidRPr="003A0002" w14:paraId="2001B5EA" w14:textId="77777777" w:rsidTr="006160D8">
        <w:trPr>
          <w:trHeight w:val="420"/>
        </w:trPr>
        <w:tc>
          <w:tcPr>
            <w:tcW w:w="2299" w:type="pct"/>
            <w:gridSpan w:val="5"/>
            <w:shd w:val="clear" w:color="auto" w:fill="auto"/>
            <w:vAlign w:val="center"/>
          </w:tcPr>
          <w:p w14:paraId="3570FD68" w14:textId="77777777" w:rsidR="001D6E94" w:rsidRPr="003A0002" w:rsidRDefault="001D6E94" w:rsidP="006160D8">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4AB63DB8" w14:textId="77777777" w:rsidR="001D6E94" w:rsidRPr="003A0002" w:rsidRDefault="001D6E94" w:rsidP="006160D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4C6AABDC" w14:textId="77777777" w:rsidR="001D6E94" w:rsidRPr="003A0002" w:rsidRDefault="001D6E94" w:rsidP="006160D8">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335005F7" w14:textId="77777777" w:rsidR="001D6E94" w:rsidRPr="003A0002" w:rsidRDefault="001D6E94" w:rsidP="006160D8">
            <w:pPr>
              <w:spacing w:after="0" w:line="240" w:lineRule="auto"/>
              <w:jc w:val="center"/>
              <w:rPr>
                <w:rFonts w:cs="Calibri"/>
                <w:sz w:val="18"/>
                <w:szCs w:val="18"/>
              </w:rPr>
            </w:pPr>
            <w:r>
              <w:rPr>
                <w:rFonts w:cs="Calibri"/>
                <w:sz w:val="18"/>
                <w:szCs w:val="18"/>
              </w:rPr>
              <w:t>84</w:t>
            </w:r>
          </w:p>
        </w:tc>
      </w:tr>
      <w:tr w:rsidR="001D6E94" w:rsidRPr="003A0002" w14:paraId="19C5D0E5" w14:textId="77777777" w:rsidTr="006160D8">
        <w:trPr>
          <w:trHeight w:val="420"/>
        </w:trPr>
        <w:tc>
          <w:tcPr>
            <w:tcW w:w="2299" w:type="pct"/>
            <w:gridSpan w:val="5"/>
            <w:shd w:val="clear" w:color="auto" w:fill="auto"/>
            <w:vAlign w:val="center"/>
            <w:hideMark/>
          </w:tcPr>
          <w:p w14:paraId="7CAC9C09" w14:textId="77777777" w:rsidR="001D6E94" w:rsidRPr="003A0002" w:rsidRDefault="001D6E94" w:rsidP="006160D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04EAF0CC" w14:textId="77777777" w:rsidR="001D6E94" w:rsidRPr="003A0002" w:rsidRDefault="001D6E94" w:rsidP="006160D8">
            <w:pPr>
              <w:spacing w:after="0" w:line="240" w:lineRule="auto"/>
              <w:jc w:val="center"/>
              <w:rPr>
                <w:rFonts w:cs="Calibri"/>
                <w:sz w:val="18"/>
                <w:szCs w:val="18"/>
              </w:rPr>
            </w:pPr>
          </w:p>
        </w:tc>
        <w:tc>
          <w:tcPr>
            <w:tcW w:w="973" w:type="pct"/>
            <w:gridSpan w:val="3"/>
            <w:shd w:val="clear" w:color="auto" w:fill="auto"/>
            <w:noWrap/>
            <w:vAlign w:val="center"/>
            <w:hideMark/>
          </w:tcPr>
          <w:p w14:paraId="44246866" w14:textId="77777777" w:rsidR="001D6E94" w:rsidRPr="003A0002" w:rsidRDefault="001D6E94" w:rsidP="006160D8">
            <w:pPr>
              <w:spacing w:after="0" w:line="240" w:lineRule="auto"/>
              <w:jc w:val="center"/>
              <w:rPr>
                <w:rFonts w:cs="Calibri"/>
                <w:sz w:val="18"/>
                <w:szCs w:val="18"/>
              </w:rPr>
            </w:pPr>
          </w:p>
        </w:tc>
        <w:tc>
          <w:tcPr>
            <w:tcW w:w="924" w:type="pct"/>
            <w:shd w:val="clear" w:color="auto" w:fill="auto"/>
            <w:noWrap/>
            <w:vAlign w:val="center"/>
            <w:hideMark/>
          </w:tcPr>
          <w:p w14:paraId="43C5E3ED" w14:textId="77777777" w:rsidR="001D6E94" w:rsidRPr="003A0002" w:rsidRDefault="001D6E94" w:rsidP="006160D8">
            <w:pPr>
              <w:spacing w:after="0" w:line="240" w:lineRule="auto"/>
              <w:jc w:val="center"/>
              <w:rPr>
                <w:rFonts w:cs="Calibri"/>
                <w:sz w:val="18"/>
                <w:szCs w:val="18"/>
              </w:rPr>
            </w:pPr>
            <w:r>
              <w:rPr>
                <w:rFonts w:cs="Calibri"/>
                <w:sz w:val="18"/>
                <w:szCs w:val="18"/>
              </w:rPr>
              <w:t>150</w:t>
            </w:r>
          </w:p>
        </w:tc>
      </w:tr>
      <w:tr w:rsidR="001D6E94" w:rsidRPr="003A0002" w14:paraId="6775FA0F" w14:textId="77777777" w:rsidTr="006160D8">
        <w:trPr>
          <w:trHeight w:val="420"/>
        </w:trPr>
        <w:tc>
          <w:tcPr>
            <w:tcW w:w="2299" w:type="pct"/>
            <w:gridSpan w:val="5"/>
            <w:shd w:val="clear" w:color="auto" w:fill="auto"/>
            <w:vAlign w:val="center"/>
            <w:hideMark/>
          </w:tcPr>
          <w:p w14:paraId="54EB93D8" w14:textId="77777777" w:rsidR="001D6E94" w:rsidRPr="003A0002" w:rsidRDefault="001D6E94" w:rsidP="006160D8">
            <w:pPr>
              <w:spacing w:after="0" w:line="240" w:lineRule="auto"/>
              <w:ind w:firstLineChars="100" w:firstLine="181"/>
              <w:jc w:val="right"/>
              <w:rPr>
                <w:rFonts w:cs="Calibri"/>
                <w:b/>
                <w:bCs/>
                <w:sz w:val="18"/>
                <w:szCs w:val="18"/>
              </w:rPr>
            </w:pPr>
            <w:r w:rsidRPr="003A0002">
              <w:rPr>
                <w:rFonts w:cs="Calibri"/>
                <w:b/>
                <w:bCs/>
                <w:sz w:val="18"/>
                <w:szCs w:val="18"/>
              </w:rPr>
              <w:lastRenderedPageBreak/>
              <w:t>DERSİN AKTS KREDİSİ</w:t>
            </w:r>
          </w:p>
        </w:tc>
        <w:tc>
          <w:tcPr>
            <w:tcW w:w="804" w:type="pct"/>
            <w:gridSpan w:val="2"/>
            <w:shd w:val="clear" w:color="auto" w:fill="auto"/>
            <w:noWrap/>
            <w:vAlign w:val="center"/>
            <w:hideMark/>
          </w:tcPr>
          <w:p w14:paraId="6C939737" w14:textId="77777777" w:rsidR="001D6E94" w:rsidRPr="003A0002" w:rsidRDefault="001D6E94" w:rsidP="006160D8">
            <w:pPr>
              <w:spacing w:after="0" w:line="240" w:lineRule="auto"/>
              <w:jc w:val="center"/>
              <w:rPr>
                <w:rFonts w:cs="Calibri"/>
                <w:sz w:val="18"/>
                <w:szCs w:val="18"/>
              </w:rPr>
            </w:pPr>
          </w:p>
        </w:tc>
        <w:tc>
          <w:tcPr>
            <w:tcW w:w="973" w:type="pct"/>
            <w:gridSpan w:val="3"/>
            <w:shd w:val="clear" w:color="auto" w:fill="auto"/>
            <w:noWrap/>
            <w:vAlign w:val="center"/>
            <w:hideMark/>
          </w:tcPr>
          <w:p w14:paraId="751CF956" w14:textId="77777777" w:rsidR="001D6E94" w:rsidRPr="003A0002" w:rsidRDefault="001D6E94" w:rsidP="006160D8">
            <w:pPr>
              <w:spacing w:after="0" w:line="240" w:lineRule="auto"/>
              <w:jc w:val="center"/>
              <w:rPr>
                <w:rFonts w:cs="Calibri"/>
                <w:sz w:val="18"/>
                <w:szCs w:val="18"/>
              </w:rPr>
            </w:pPr>
          </w:p>
        </w:tc>
        <w:tc>
          <w:tcPr>
            <w:tcW w:w="924" w:type="pct"/>
            <w:shd w:val="clear" w:color="auto" w:fill="auto"/>
            <w:noWrap/>
            <w:vAlign w:val="center"/>
            <w:hideMark/>
          </w:tcPr>
          <w:p w14:paraId="739648DB" w14:textId="77777777" w:rsidR="001D6E94" w:rsidRPr="003A0002" w:rsidRDefault="001D6E94" w:rsidP="006160D8">
            <w:pPr>
              <w:spacing w:after="0" w:line="240" w:lineRule="auto"/>
              <w:jc w:val="center"/>
              <w:rPr>
                <w:rFonts w:cs="Calibri"/>
                <w:sz w:val="18"/>
                <w:szCs w:val="18"/>
              </w:rPr>
            </w:pPr>
            <w:r>
              <w:rPr>
                <w:rFonts w:cs="Calibri"/>
                <w:sz w:val="18"/>
                <w:szCs w:val="18"/>
              </w:rPr>
              <w:t>5</w:t>
            </w:r>
          </w:p>
        </w:tc>
      </w:tr>
    </w:tbl>
    <w:p w14:paraId="3406FF12" w14:textId="77777777" w:rsidR="001D6E94" w:rsidRDefault="001D6E94" w:rsidP="006160D8">
      <w:pPr>
        <w:spacing w:line="240" w:lineRule="auto"/>
        <w:rPr>
          <w:rFonts w:cs="Calibri"/>
          <w:sz w:val="18"/>
          <w:szCs w:val="18"/>
        </w:rPr>
      </w:pPr>
    </w:p>
    <w:p w14:paraId="0B74256B" w14:textId="77777777" w:rsidR="001D6E94" w:rsidRPr="0084691D" w:rsidRDefault="001D6E94" w:rsidP="006160D8">
      <w:pPr>
        <w:spacing w:line="240" w:lineRule="auto"/>
        <w:jc w:val="right"/>
        <w:rPr>
          <w:rFonts w:cs="Calibri"/>
          <w:sz w:val="18"/>
          <w:szCs w:val="18"/>
        </w:rPr>
      </w:pPr>
      <w:r w:rsidRPr="0084691D">
        <w:rPr>
          <w:rFonts w:cs="Calibri"/>
          <w:sz w:val="18"/>
          <w:szCs w:val="18"/>
        </w:rPr>
        <w:t>Düzenleme Tarihi: 02/05/2019</w:t>
      </w:r>
    </w:p>
    <w:p w14:paraId="01CC1F1D" w14:textId="77777777" w:rsidR="001D6E94" w:rsidRDefault="001D6E94" w:rsidP="006160D8">
      <w:pPr>
        <w:spacing w:line="240" w:lineRule="auto"/>
        <w:rPr>
          <w:rFonts w:cs="Calibri"/>
          <w:sz w:val="18"/>
          <w:szCs w:val="18"/>
        </w:rPr>
      </w:pPr>
    </w:p>
    <w:p w14:paraId="0ED25994" w14:textId="77777777" w:rsidR="001D6E94" w:rsidRPr="0084691D" w:rsidRDefault="001D6E94" w:rsidP="006160D8">
      <w:pPr>
        <w:spacing w:line="240" w:lineRule="auto"/>
        <w:rPr>
          <w:rFonts w:cs="Calibri"/>
          <w:sz w:val="18"/>
          <w:szCs w:val="18"/>
        </w:rPr>
      </w:pPr>
    </w:p>
    <w:p w14:paraId="36C34588" w14:textId="77777777" w:rsidR="001D6E94" w:rsidRPr="0084691D" w:rsidRDefault="001D6E94" w:rsidP="006160D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C4F36D0" w14:textId="77777777" w:rsidR="001D6E94" w:rsidRDefault="001D6E94" w:rsidP="006160D8">
      <w:pPr>
        <w:spacing w:line="240" w:lineRule="auto"/>
        <w:rPr>
          <w:rFonts w:cs="Calibri"/>
          <w:sz w:val="18"/>
          <w:szCs w:val="18"/>
        </w:rPr>
      </w:pPr>
    </w:p>
    <w:p w14:paraId="05F6C38D" w14:textId="77777777" w:rsidR="001D6E94" w:rsidRPr="0084691D" w:rsidRDefault="001D6E94" w:rsidP="006160D8">
      <w:pPr>
        <w:spacing w:line="240" w:lineRule="auto"/>
        <w:rPr>
          <w:rFonts w:cs="Calibri"/>
          <w:sz w:val="18"/>
          <w:szCs w:val="18"/>
        </w:rPr>
      </w:pPr>
    </w:p>
    <w:p w14:paraId="66B8A09B" w14:textId="77777777" w:rsidR="001D6E94" w:rsidRPr="0084691D" w:rsidRDefault="001D6E94" w:rsidP="006160D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3F656D7" w14:textId="77777777" w:rsidR="001D6E94" w:rsidRPr="0084691D" w:rsidRDefault="001D6E94" w:rsidP="006160D8">
      <w:pPr>
        <w:spacing w:line="240" w:lineRule="auto"/>
        <w:rPr>
          <w:rFonts w:cs="Calibri"/>
          <w:sz w:val="18"/>
          <w:szCs w:val="18"/>
        </w:rPr>
      </w:pPr>
    </w:p>
    <w:p w14:paraId="2C6E4B9A" w14:textId="77777777" w:rsidR="001D6E94" w:rsidRPr="0084691D" w:rsidRDefault="001D6E94" w:rsidP="006160D8">
      <w:pPr>
        <w:spacing w:line="240" w:lineRule="auto"/>
        <w:rPr>
          <w:rFonts w:cs="Calibri"/>
          <w:sz w:val="18"/>
          <w:szCs w:val="18"/>
        </w:rPr>
      </w:pPr>
    </w:p>
    <w:p w14:paraId="1E571017" w14:textId="77777777" w:rsidR="001D6E94" w:rsidRDefault="001D6E94" w:rsidP="006160D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D10FE3A" w14:textId="77777777" w:rsidR="001D6E94" w:rsidRDefault="001D6E94" w:rsidP="006160D8"/>
    <w:p w14:paraId="5FF5AF91" w14:textId="77777777" w:rsidR="001D6E94" w:rsidRDefault="001D6E94" w:rsidP="006160D8"/>
    <w:p w14:paraId="6F5D25DD" w14:textId="77777777" w:rsidR="001D6E94" w:rsidRDefault="001D6E94" w:rsidP="006160D8"/>
    <w:p w14:paraId="63828778" w14:textId="77777777" w:rsidR="001D6E94" w:rsidRDefault="001D6E94" w:rsidP="006160D8">
      <w:pPr>
        <w:spacing w:line="240" w:lineRule="auto"/>
      </w:pPr>
    </w:p>
    <w:p w14:paraId="2193EDEC" w14:textId="77777777" w:rsidR="001D6E94" w:rsidRPr="008426AB" w:rsidRDefault="001D6E94" w:rsidP="002F6B76">
      <w:pPr>
        <w:spacing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9"/>
        <w:gridCol w:w="1216"/>
        <w:gridCol w:w="990"/>
        <w:gridCol w:w="362"/>
        <w:gridCol w:w="1457"/>
        <w:gridCol w:w="91"/>
        <w:gridCol w:w="87"/>
        <w:gridCol w:w="1227"/>
        <w:gridCol w:w="359"/>
        <w:gridCol w:w="96"/>
        <w:gridCol w:w="1579"/>
      </w:tblGrid>
      <w:tr w:rsidR="001D6E94" w:rsidRPr="00A47C03" w14:paraId="31E03EE4" w14:textId="77777777" w:rsidTr="00A47C03">
        <w:trPr>
          <w:trHeight w:val="735"/>
        </w:trPr>
        <w:tc>
          <w:tcPr>
            <w:tcW w:w="5000" w:type="pct"/>
            <w:gridSpan w:val="12"/>
            <w:shd w:val="clear" w:color="auto" w:fill="auto"/>
            <w:vAlign w:val="center"/>
            <w:hideMark/>
          </w:tcPr>
          <w:p w14:paraId="2E6D4AED" w14:textId="77777777" w:rsidR="001D6E94" w:rsidRPr="00A47C03" w:rsidRDefault="001D6E94" w:rsidP="00A47C03">
            <w:pPr>
              <w:spacing w:after="0" w:line="240" w:lineRule="auto"/>
              <w:jc w:val="center"/>
              <w:rPr>
                <w:rFonts w:cs="Calibri"/>
                <w:b/>
                <w:bCs/>
                <w:sz w:val="18"/>
                <w:szCs w:val="18"/>
              </w:rPr>
            </w:pPr>
            <w:r w:rsidRPr="00A47C03">
              <w:rPr>
                <w:rFonts w:cs="Calibri"/>
                <w:b/>
                <w:bCs/>
                <w:sz w:val="18"/>
                <w:szCs w:val="18"/>
              </w:rPr>
              <w:t xml:space="preserve">GİRESUN ÜNİVERSİTESİ </w:t>
            </w:r>
            <w:r w:rsidRPr="00A47C03">
              <w:rPr>
                <w:rFonts w:cs="Calibri"/>
                <w:b/>
                <w:bCs/>
                <w:sz w:val="18"/>
                <w:szCs w:val="18"/>
              </w:rPr>
              <w:br/>
              <w:t>DERS TANITIM FORMU</w:t>
            </w:r>
          </w:p>
        </w:tc>
      </w:tr>
      <w:tr w:rsidR="001D6E94" w:rsidRPr="00A47C03" w14:paraId="46259874" w14:textId="77777777" w:rsidTr="00A47C03">
        <w:trPr>
          <w:trHeight w:val="420"/>
        </w:trPr>
        <w:tc>
          <w:tcPr>
            <w:tcW w:w="5000" w:type="pct"/>
            <w:gridSpan w:val="12"/>
            <w:shd w:val="clear" w:color="auto" w:fill="auto"/>
            <w:vAlign w:val="center"/>
            <w:hideMark/>
          </w:tcPr>
          <w:p w14:paraId="02D96DAD" w14:textId="77777777" w:rsidR="001D6E94" w:rsidRPr="00A47C03" w:rsidRDefault="001D6E94" w:rsidP="00A47C03">
            <w:pPr>
              <w:spacing w:after="0" w:line="240" w:lineRule="auto"/>
              <w:jc w:val="center"/>
              <w:rPr>
                <w:rFonts w:cs="Calibri"/>
                <w:b/>
                <w:bCs/>
                <w:sz w:val="18"/>
                <w:szCs w:val="18"/>
              </w:rPr>
            </w:pPr>
            <w:r w:rsidRPr="00A47C03">
              <w:rPr>
                <w:rFonts w:cs="Calibri"/>
                <w:b/>
                <w:bCs/>
                <w:sz w:val="18"/>
                <w:szCs w:val="18"/>
              </w:rPr>
              <w:t>DERS BİLGİLERİ</w:t>
            </w:r>
          </w:p>
          <w:p w14:paraId="6A5125D7" w14:textId="77777777" w:rsidR="001D6E94" w:rsidRPr="00A47C03" w:rsidRDefault="001D6E94" w:rsidP="00A47C03">
            <w:pPr>
              <w:spacing w:after="0" w:line="240" w:lineRule="auto"/>
              <w:jc w:val="center"/>
              <w:rPr>
                <w:rFonts w:cs="Calibri"/>
                <w:b/>
                <w:bCs/>
                <w:sz w:val="18"/>
                <w:szCs w:val="18"/>
              </w:rPr>
            </w:pPr>
          </w:p>
        </w:tc>
      </w:tr>
      <w:tr w:rsidR="001D6E94" w:rsidRPr="00A47C03" w14:paraId="2E811A7C" w14:textId="77777777" w:rsidTr="00A47C03">
        <w:trPr>
          <w:trHeight w:val="284"/>
        </w:trPr>
        <w:tc>
          <w:tcPr>
            <w:tcW w:w="866" w:type="pct"/>
            <w:shd w:val="clear" w:color="auto" w:fill="auto"/>
            <w:vAlign w:val="center"/>
          </w:tcPr>
          <w:p w14:paraId="2B566179" w14:textId="77777777" w:rsidR="001D6E94" w:rsidRPr="00A47C03" w:rsidRDefault="001D6E94" w:rsidP="00A47C03">
            <w:pPr>
              <w:spacing w:after="0" w:line="240" w:lineRule="auto"/>
              <w:jc w:val="center"/>
              <w:rPr>
                <w:rFonts w:cs="Calibri"/>
                <w:b/>
                <w:bCs/>
                <w:i/>
                <w:iCs/>
                <w:sz w:val="18"/>
                <w:szCs w:val="18"/>
              </w:rPr>
            </w:pPr>
          </w:p>
        </w:tc>
        <w:tc>
          <w:tcPr>
            <w:tcW w:w="1233" w:type="pct"/>
            <w:gridSpan w:val="3"/>
            <w:shd w:val="clear" w:color="auto" w:fill="auto"/>
            <w:vAlign w:val="center"/>
          </w:tcPr>
          <w:p w14:paraId="2BE635CD" w14:textId="77777777" w:rsidR="001D6E94" w:rsidRPr="00A47C03" w:rsidRDefault="001D6E94" w:rsidP="00A47C03">
            <w:pPr>
              <w:spacing w:after="0" w:line="240" w:lineRule="auto"/>
              <w:jc w:val="center"/>
              <w:rPr>
                <w:rFonts w:cs="Calibri"/>
                <w:b/>
                <w:bCs/>
                <w:i/>
                <w:iCs/>
                <w:sz w:val="18"/>
                <w:szCs w:val="18"/>
              </w:rPr>
            </w:pPr>
          </w:p>
        </w:tc>
        <w:tc>
          <w:tcPr>
            <w:tcW w:w="1054" w:type="pct"/>
            <w:gridSpan w:val="3"/>
            <w:shd w:val="clear" w:color="auto" w:fill="auto"/>
            <w:vAlign w:val="center"/>
            <w:hideMark/>
          </w:tcPr>
          <w:p w14:paraId="39AAC0F4" w14:textId="77777777" w:rsidR="001D6E94" w:rsidRPr="00A47C03" w:rsidRDefault="001D6E94" w:rsidP="00A47C03">
            <w:pPr>
              <w:spacing w:after="0" w:line="240" w:lineRule="auto"/>
              <w:ind w:left="-115"/>
              <w:jc w:val="center"/>
              <w:rPr>
                <w:rFonts w:cs="Calibri"/>
                <w:b/>
                <w:bCs/>
                <w:i/>
                <w:iCs/>
                <w:sz w:val="18"/>
                <w:szCs w:val="18"/>
              </w:rPr>
            </w:pPr>
            <w:r w:rsidRPr="00A47C03">
              <w:rPr>
                <w:rFonts w:cs="Calibri"/>
                <w:b/>
                <w:bCs/>
                <w:i/>
                <w:iCs/>
                <w:sz w:val="18"/>
                <w:szCs w:val="18"/>
              </w:rPr>
              <w:t>Yarıyıl</w:t>
            </w:r>
          </w:p>
        </w:tc>
        <w:tc>
          <w:tcPr>
            <w:tcW w:w="725" w:type="pct"/>
            <w:gridSpan w:val="2"/>
            <w:shd w:val="clear" w:color="auto" w:fill="auto"/>
            <w:vAlign w:val="center"/>
            <w:hideMark/>
          </w:tcPr>
          <w:p w14:paraId="66B9356B" w14:textId="77777777" w:rsidR="001D6E94" w:rsidRPr="00A47C03" w:rsidRDefault="001D6E94" w:rsidP="00A47C03">
            <w:pPr>
              <w:spacing w:after="0" w:line="240" w:lineRule="auto"/>
              <w:jc w:val="center"/>
              <w:rPr>
                <w:rFonts w:cs="Calibri"/>
                <w:b/>
                <w:bCs/>
                <w:i/>
                <w:iCs/>
                <w:sz w:val="18"/>
                <w:szCs w:val="18"/>
              </w:rPr>
            </w:pPr>
            <w:r w:rsidRPr="00A47C03">
              <w:rPr>
                <w:rFonts w:cs="Calibri"/>
                <w:b/>
                <w:bCs/>
                <w:i/>
                <w:iCs/>
                <w:sz w:val="18"/>
                <w:szCs w:val="18"/>
              </w:rPr>
              <w:t>T+U Saat</w:t>
            </w:r>
          </w:p>
        </w:tc>
        <w:tc>
          <w:tcPr>
            <w:tcW w:w="1122" w:type="pct"/>
            <w:gridSpan w:val="3"/>
            <w:shd w:val="clear" w:color="auto" w:fill="auto"/>
            <w:vAlign w:val="center"/>
            <w:hideMark/>
          </w:tcPr>
          <w:p w14:paraId="6A432F79" w14:textId="77777777" w:rsidR="001D6E94" w:rsidRPr="00A47C03" w:rsidRDefault="001D6E94" w:rsidP="00A47C03">
            <w:pPr>
              <w:spacing w:after="0" w:line="240" w:lineRule="auto"/>
              <w:jc w:val="center"/>
              <w:rPr>
                <w:rFonts w:cs="Calibri"/>
                <w:b/>
                <w:bCs/>
                <w:i/>
                <w:iCs/>
                <w:sz w:val="18"/>
                <w:szCs w:val="18"/>
              </w:rPr>
            </w:pPr>
            <w:r w:rsidRPr="00A47C03">
              <w:rPr>
                <w:rFonts w:cs="Calibri"/>
                <w:b/>
                <w:bCs/>
                <w:i/>
                <w:iCs/>
                <w:sz w:val="18"/>
                <w:szCs w:val="18"/>
              </w:rPr>
              <w:t>AKTS</w:t>
            </w:r>
          </w:p>
        </w:tc>
      </w:tr>
      <w:tr w:rsidR="001D6E94" w:rsidRPr="00A47C03" w14:paraId="53145269" w14:textId="77777777" w:rsidTr="00A47C03">
        <w:trPr>
          <w:trHeight w:val="284"/>
        </w:trPr>
        <w:tc>
          <w:tcPr>
            <w:tcW w:w="866" w:type="pct"/>
            <w:shd w:val="clear" w:color="auto" w:fill="auto"/>
            <w:vAlign w:val="center"/>
            <w:hideMark/>
          </w:tcPr>
          <w:p w14:paraId="29E1E59C"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Kodu</w:t>
            </w:r>
          </w:p>
        </w:tc>
        <w:tc>
          <w:tcPr>
            <w:tcW w:w="1233" w:type="pct"/>
            <w:gridSpan w:val="3"/>
            <w:shd w:val="clear" w:color="auto" w:fill="auto"/>
            <w:vAlign w:val="center"/>
            <w:hideMark/>
          </w:tcPr>
          <w:p w14:paraId="5A324DFD" w14:textId="77777777" w:rsidR="001D6E94" w:rsidRPr="00A47C03" w:rsidRDefault="001D6E94" w:rsidP="00A47C03">
            <w:pPr>
              <w:spacing w:after="0" w:line="240" w:lineRule="auto"/>
              <w:rPr>
                <w:rFonts w:cs="Calibri"/>
                <w:sz w:val="18"/>
                <w:szCs w:val="18"/>
              </w:rPr>
            </w:pPr>
            <w:r w:rsidRPr="00A47C03">
              <w:rPr>
                <w:rFonts w:cs="Calibri"/>
                <w:sz w:val="18"/>
                <w:szCs w:val="18"/>
              </w:rPr>
              <w:t>RKY304</w:t>
            </w:r>
          </w:p>
        </w:tc>
        <w:tc>
          <w:tcPr>
            <w:tcW w:w="1054" w:type="pct"/>
            <w:gridSpan w:val="3"/>
            <w:shd w:val="clear" w:color="auto" w:fill="auto"/>
            <w:vAlign w:val="center"/>
            <w:hideMark/>
          </w:tcPr>
          <w:p w14:paraId="56E6C537" w14:textId="77777777" w:rsidR="001D6E94" w:rsidRPr="00A47C03" w:rsidRDefault="001D6E94" w:rsidP="00A47C03">
            <w:pPr>
              <w:spacing w:after="0" w:line="240" w:lineRule="auto"/>
              <w:jc w:val="center"/>
              <w:rPr>
                <w:rFonts w:cs="Calibri"/>
                <w:sz w:val="18"/>
                <w:szCs w:val="18"/>
              </w:rPr>
            </w:pPr>
            <w:r w:rsidRPr="00A47C03">
              <w:rPr>
                <w:rFonts w:cs="Calibri"/>
                <w:sz w:val="18"/>
                <w:szCs w:val="18"/>
              </w:rPr>
              <w:t xml:space="preserve">Güz </w:t>
            </w:r>
            <w:r w:rsidRPr="00A47C03">
              <w:rPr>
                <w:rFonts w:cs="Calibri"/>
                <w:sz w:val="18"/>
                <w:szCs w:val="18"/>
              </w:rPr>
              <w:fldChar w:fldCharType="begin">
                <w:ffData>
                  <w:name w:val=""/>
                  <w:enabled/>
                  <w:calcOnExit w:val="0"/>
                  <w:checkBox>
                    <w:sizeAuto/>
                    <w:default w:val="0"/>
                  </w:checkBox>
                </w:ffData>
              </w:fldChar>
            </w:r>
            <w:r w:rsidRPr="00A47C03">
              <w:rPr>
                <w:rFonts w:cs="Calibri"/>
                <w:sz w:val="18"/>
                <w:szCs w:val="18"/>
              </w:rPr>
              <w:instrText xml:space="preserve"> FORMCHECKBOX </w:instrText>
            </w:r>
            <w:r w:rsidRPr="00A47C03">
              <w:rPr>
                <w:rFonts w:cs="Calibri"/>
                <w:sz w:val="18"/>
                <w:szCs w:val="18"/>
              </w:rPr>
            </w:r>
            <w:r w:rsidRPr="00A47C03">
              <w:rPr>
                <w:rFonts w:cs="Calibri"/>
                <w:sz w:val="18"/>
                <w:szCs w:val="18"/>
              </w:rPr>
              <w:fldChar w:fldCharType="end"/>
            </w:r>
            <w:r w:rsidRPr="00A47C03">
              <w:rPr>
                <w:rFonts w:cs="Calibri"/>
                <w:sz w:val="18"/>
                <w:szCs w:val="18"/>
              </w:rPr>
              <w:t xml:space="preserve">  Bahar </w:t>
            </w:r>
            <w:r w:rsidRPr="00A47C03">
              <w:rPr>
                <w:rFonts w:cs="Calibri"/>
                <w:sz w:val="18"/>
                <w:szCs w:val="18"/>
              </w:rPr>
              <w:fldChar w:fldCharType="begin">
                <w:ffData>
                  <w:name w:val=""/>
                  <w:enabled/>
                  <w:calcOnExit w:val="0"/>
                  <w:checkBox>
                    <w:sizeAuto/>
                    <w:default w:val="1"/>
                  </w:checkBox>
                </w:ffData>
              </w:fldChar>
            </w:r>
            <w:r w:rsidRPr="00A47C03">
              <w:rPr>
                <w:rFonts w:cs="Calibri"/>
                <w:sz w:val="18"/>
                <w:szCs w:val="18"/>
              </w:rPr>
              <w:instrText xml:space="preserve"> FORMCHECKBOX </w:instrText>
            </w:r>
            <w:r w:rsidRPr="00A47C03">
              <w:rPr>
                <w:rFonts w:cs="Calibri"/>
                <w:sz w:val="18"/>
                <w:szCs w:val="18"/>
              </w:rPr>
            </w:r>
            <w:r w:rsidRPr="00A47C03">
              <w:rPr>
                <w:rFonts w:cs="Calibri"/>
                <w:sz w:val="18"/>
                <w:szCs w:val="18"/>
              </w:rPr>
              <w:fldChar w:fldCharType="end"/>
            </w:r>
            <w:r w:rsidRPr="00A47C03">
              <w:rPr>
                <w:rFonts w:cs="Calibri"/>
                <w:sz w:val="18"/>
                <w:szCs w:val="18"/>
              </w:rPr>
              <w:t> </w:t>
            </w:r>
          </w:p>
        </w:tc>
        <w:tc>
          <w:tcPr>
            <w:tcW w:w="725" w:type="pct"/>
            <w:gridSpan w:val="2"/>
            <w:shd w:val="clear" w:color="auto" w:fill="auto"/>
            <w:vAlign w:val="center"/>
            <w:hideMark/>
          </w:tcPr>
          <w:p w14:paraId="6E28B4CE" w14:textId="77777777" w:rsidR="001D6E94" w:rsidRPr="00A47C03" w:rsidRDefault="001D6E94" w:rsidP="00A47C03">
            <w:pPr>
              <w:spacing w:after="0" w:line="240" w:lineRule="auto"/>
              <w:jc w:val="center"/>
              <w:rPr>
                <w:rFonts w:cs="Calibri"/>
                <w:sz w:val="18"/>
                <w:szCs w:val="18"/>
              </w:rPr>
            </w:pPr>
            <w:r w:rsidRPr="00A47C03">
              <w:rPr>
                <w:rFonts w:cs="Calibri"/>
                <w:sz w:val="18"/>
                <w:szCs w:val="18"/>
              </w:rPr>
              <w:t> 3+0</w:t>
            </w:r>
          </w:p>
        </w:tc>
        <w:tc>
          <w:tcPr>
            <w:tcW w:w="1122" w:type="pct"/>
            <w:gridSpan w:val="3"/>
            <w:shd w:val="clear" w:color="auto" w:fill="auto"/>
            <w:vAlign w:val="center"/>
            <w:hideMark/>
          </w:tcPr>
          <w:p w14:paraId="2AAD3D45" w14:textId="77777777" w:rsidR="001D6E94" w:rsidRPr="00A47C03" w:rsidRDefault="001D6E94" w:rsidP="00A47C03">
            <w:pPr>
              <w:spacing w:after="0" w:line="240" w:lineRule="auto"/>
              <w:jc w:val="center"/>
              <w:rPr>
                <w:rFonts w:cs="Calibri"/>
                <w:sz w:val="18"/>
                <w:szCs w:val="18"/>
              </w:rPr>
            </w:pPr>
            <w:r w:rsidRPr="00A47C03">
              <w:rPr>
                <w:rFonts w:cs="Calibri"/>
                <w:sz w:val="18"/>
                <w:szCs w:val="18"/>
              </w:rPr>
              <w:t> 5</w:t>
            </w:r>
          </w:p>
        </w:tc>
      </w:tr>
      <w:tr w:rsidR="001D6E94" w:rsidRPr="00A47C03" w14:paraId="0C38E8DC" w14:textId="77777777" w:rsidTr="00A47C03">
        <w:trPr>
          <w:trHeight w:val="287"/>
        </w:trPr>
        <w:tc>
          <w:tcPr>
            <w:tcW w:w="866" w:type="pct"/>
            <w:shd w:val="clear" w:color="auto" w:fill="auto"/>
            <w:noWrap/>
            <w:vAlign w:val="bottom"/>
            <w:hideMark/>
          </w:tcPr>
          <w:p w14:paraId="4DAA77E3"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Adı</w:t>
            </w:r>
          </w:p>
        </w:tc>
        <w:tc>
          <w:tcPr>
            <w:tcW w:w="4134" w:type="pct"/>
            <w:gridSpan w:val="11"/>
            <w:shd w:val="clear" w:color="auto" w:fill="auto"/>
            <w:noWrap/>
            <w:vAlign w:val="bottom"/>
          </w:tcPr>
          <w:p w14:paraId="1FC60EF7" w14:textId="77777777" w:rsidR="001D6E94" w:rsidRPr="00A47C03" w:rsidRDefault="001D6E94" w:rsidP="00A47C03">
            <w:pPr>
              <w:spacing w:after="0" w:line="240" w:lineRule="auto"/>
              <w:rPr>
                <w:rFonts w:cs="Calibri"/>
                <w:sz w:val="18"/>
                <w:szCs w:val="18"/>
              </w:rPr>
            </w:pPr>
            <w:r w:rsidRPr="00A47C03">
              <w:rPr>
                <w:rFonts w:cs="Calibri"/>
                <w:sz w:val="18"/>
                <w:szCs w:val="18"/>
              </w:rPr>
              <w:t>Rekreasyon Sosyolojisi</w:t>
            </w:r>
          </w:p>
        </w:tc>
      </w:tr>
      <w:tr w:rsidR="001D6E94" w:rsidRPr="00A47C03" w14:paraId="5349409B" w14:textId="77777777" w:rsidTr="00A47C03">
        <w:trPr>
          <w:trHeight w:val="287"/>
        </w:trPr>
        <w:tc>
          <w:tcPr>
            <w:tcW w:w="866" w:type="pct"/>
            <w:shd w:val="clear" w:color="auto" w:fill="auto"/>
            <w:noWrap/>
            <w:vAlign w:val="bottom"/>
            <w:hideMark/>
          </w:tcPr>
          <w:p w14:paraId="7E49EC33"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İngilizce Adı</w:t>
            </w:r>
          </w:p>
        </w:tc>
        <w:tc>
          <w:tcPr>
            <w:tcW w:w="4134" w:type="pct"/>
            <w:gridSpan w:val="11"/>
            <w:shd w:val="clear" w:color="auto" w:fill="auto"/>
            <w:noWrap/>
            <w:vAlign w:val="bottom"/>
          </w:tcPr>
          <w:p w14:paraId="74F76E24" w14:textId="77777777" w:rsidR="001D6E94" w:rsidRPr="00A47C03" w:rsidRDefault="001D6E94" w:rsidP="00A47C03">
            <w:pPr>
              <w:spacing w:after="0" w:line="240" w:lineRule="auto"/>
              <w:rPr>
                <w:rFonts w:cs="Calibri"/>
                <w:sz w:val="18"/>
                <w:szCs w:val="18"/>
              </w:rPr>
            </w:pPr>
            <w:r w:rsidRPr="00A47C03">
              <w:rPr>
                <w:rFonts w:cs="Calibri"/>
                <w:sz w:val="18"/>
                <w:szCs w:val="18"/>
              </w:rPr>
              <w:t>Recreation</w:t>
            </w:r>
            <w:r>
              <w:rPr>
                <w:rFonts w:cs="Calibri"/>
                <w:sz w:val="18"/>
                <w:szCs w:val="18"/>
              </w:rPr>
              <w:t xml:space="preserve"> </w:t>
            </w:r>
            <w:r w:rsidRPr="00A47C03">
              <w:rPr>
                <w:rFonts w:cs="Calibri"/>
                <w:sz w:val="18"/>
                <w:szCs w:val="18"/>
              </w:rPr>
              <w:t>Sociology</w:t>
            </w:r>
          </w:p>
        </w:tc>
      </w:tr>
      <w:tr w:rsidR="001D6E94" w:rsidRPr="00A47C03" w14:paraId="3A6B25B6" w14:textId="77777777" w:rsidTr="00A47C03">
        <w:trPr>
          <w:trHeight w:val="284"/>
        </w:trPr>
        <w:tc>
          <w:tcPr>
            <w:tcW w:w="866" w:type="pct"/>
            <w:shd w:val="clear" w:color="auto" w:fill="auto"/>
            <w:vAlign w:val="center"/>
            <w:hideMark/>
          </w:tcPr>
          <w:p w14:paraId="3C4058F2"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Ön Koşul Dersleri</w:t>
            </w:r>
          </w:p>
        </w:tc>
        <w:tc>
          <w:tcPr>
            <w:tcW w:w="4134" w:type="pct"/>
            <w:gridSpan w:val="11"/>
            <w:shd w:val="clear" w:color="auto" w:fill="auto"/>
            <w:vAlign w:val="center"/>
            <w:hideMark/>
          </w:tcPr>
          <w:p w14:paraId="0BA0FF34" w14:textId="77777777" w:rsidR="001D6E94" w:rsidRPr="00A47C03" w:rsidRDefault="001D6E94" w:rsidP="00A47C03">
            <w:pPr>
              <w:spacing w:after="0" w:line="240" w:lineRule="auto"/>
              <w:rPr>
                <w:rFonts w:cs="Calibri"/>
                <w:bCs/>
                <w:sz w:val="18"/>
                <w:szCs w:val="18"/>
              </w:rPr>
            </w:pPr>
            <w:r w:rsidRPr="00A47C03">
              <w:rPr>
                <w:rFonts w:cs="Calibri"/>
                <w:bCs/>
                <w:sz w:val="18"/>
                <w:szCs w:val="18"/>
              </w:rPr>
              <w:t>Yok</w:t>
            </w:r>
          </w:p>
        </w:tc>
      </w:tr>
      <w:tr w:rsidR="001D6E94" w:rsidRPr="00A47C03" w14:paraId="541A7E32" w14:textId="77777777" w:rsidTr="00A47C03">
        <w:trPr>
          <w:trHeight w:val="284"/>
        </w:trPr>
        <w:tc>
          <w:tcPr>
            <w:tcW w:w="866" w:type="pct"/>
            <w:shd w:val="clear" w:color="auto" w:fill="auto"/>
            <w:vAlign w:val="center"/>
            <w:hideMark/>
          </w:tcPr>
          <w:p w14:paraId="3B929D52"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Dili</w:t>
            </w:r>
          </w:p>
        </w:tc>
        <w:tc>
          <w:tcPr>
            <w:tcW w:w="4134" w:type="pct"/>
            <w:gridSpan w:val="11"/>
            <w:shd w:val="clear" w:color="auto" w:fill="auto"/>
            <w:vAlign w:val="center"/>
            <w:hideMark/>
          </w:tcPr>
          <w:p w14:paraId="02AA2357" w14:textId="77777777" w:rsidR="001D6E94" w:rsidRPr="00A47C03" w:rsidRDefault="001D6E94" w:rsidP="00A47C03">
            <w:pPr>
              <w:spacing w:after="0" w:line="240" w:lineRule="auto"/>
              <w:rPr>
                <w:rFonts w:cs="Calibri"/>
                <w:bCs/>
                <w:sz w:val="18"/>
                <w:szCs w:val="18"/>
              </w:rPr>
            </w:pPr>
            <w:r w:rsidRPr="00A47C03">
              <w:rPr>
                <w:rFonts w:cs="Calibri"/>
                <w:bCs/>
                <w:sz w:val="18"/>
                <w:szCs w:val="18"/>
              </w:rPr>
              <w:t>Türkçe</w:t>
            </w:r>
          </w:p>
        </w:tc>
      </w:tr>
      <w:tr w:rsidR="001D6E94" w:rsidRPr="00A47C03" w14:paraId="0F61ABAF" w14:textId="77777777" w:rsidTr="00A47C03">
        <w:trPr>
          <w:trHeight w:val="284"/>
        </w:trPr>
        <w:tc>
          <w:tcPr>
            <w:tcW w:w="866" w:type="pct"/>
            <w:shd w:val="clear" w:color="auto" w:fill="auto"/>
            <w:vAlign w:val="center"/>
            <w:hideMark/>
          </w:tcPr>
          <w:p w14:paraId="176829D9"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Seviyesi</w:t>
            </w:r>
          </w:p>
        </w:tc>
        <w:tc>
          <w:tcPr>
            <w:tcW w:w="4134" w:type="pct"/>
            <w:gridSpan w:val="11"/>
            <w:shd w:val="clear" w:color="auto" w:fill="auto"/>
            <w:vAlign w:val="center"/>
            <w:hideMark/>
          </w:tcPr>
          <w:p w14:paraId="121A209C" w14:textId="77777777" w:rsidR="001D6E94" w:rsidRPr="00A47C03" w:rsidRDefault="001D6E94" w:rsidP="00A47C03">
            <w:pPr>
              <w:spacing w:after="0" w:line="240" w:lineRule="auto"/>
              <w:rPr>
                <w:rFonts w:cs="Calibri"/>
                <w:b/>
                <w:bCs/>
                <w:sz w:val="18"/>
                <w:szCs w:val="18"/>
              </w:rPr>
            </w:pPr>
            <w:r w:rsidRPr="00A47C03">
              <w:rPr>
                <w:rFonts w:cs="Calibri"/>
                <w:sz w:val="18"/>
                <w:szCs w:val="18"/>
              </w:rPr>
              <w:t>Lisans</w:t>
            </w:r>
          </w:p>
        </w:tc>
      </w:tr>
      <w:tr w:rsidR="001D6E94" w:rsidRPr="00A47C03" w14:paraId="4676096E" w14:textId="77777777" w:rsidTr="00A47C03">
        <w:trPr>
          <w:trHeight w:val="284"/>
        </w:trPr>
        <w:tc>
          <w:tcPr>
            <w:tcW w:w="866" w:type="pct"/>
            <w:shd w:val="clear" w:color="auto" w:fill="auto"/>
            <w:vAlign w:val="center"/>
            <w:hideMark/>
          </w:tcPr>
          <w:p w14:paraId="31041617"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Türü</w:t>
            </w:r>
          </w:p>
        </w:tc>
        <w:tc>
          <w:tcPr>
            <w:tcW w:w="4134" w:type="pct"/>
            <w:gridSpan w:val="11"/>
            <w:shd w:val="clear" w:color="auto" w:fill="auto"/>
            <w:vAlign w:val="center"/>
            <w:hideMark/>
          </w:tcPr>
          <w:p w14:paraId="04D04F12" w14:textId="77777777" w:rsidR="001D6E94" w:rsidRPr="00A47C03" w:rsidRDefault="001D6E94" w:rsidP="00A47C03">
            <w:pPr>
              <w:spacing w:after="0" w:line="240" w:lineRule="auto"/>
              <w:rPr>
                <w:rFonts w:cs="Calibri"/>
                <w:b/>
                <w:bCs/>
                <w:sz w:val="18"/>
                <w:szCs w:val="18"/>
              </w:rPr>
            </w:pPr>
            <w:r w:rsidRPr="00A47C03">
              <w:rPr>
                <w:rFonts w:cs="Calibri"/>
                <w:sz w:val="18"/>
                <w:szCs w:val="18"/>
              </w:rPr>
              <w:t>Zorunlu</w:t>
            </w:r>
          </w:p>
        </w:tc>
      </w:tr>
      <w:tr w:rsidR="001D6E94" w:rsidRPr="00A47C03" w14:paraId="1A51AE81" w14:textId="77777777" w:rsidTr="00A47C03">
        <w:trPr>
          <w:trHeight w:val="284"/>
        </w:trPr>
        <w:tc>
          <w:tcPr>
            <w:tcW w:w="866" w:type="pct"/>
            <w:shd w:val="clear" w:color="auto" w:fill="auto"/>
            <w:vAlign w:val="center"/>
            <w:hideMark/>
          </w:tcPr>
          <w:p w14:paraId="39549B07"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Koordinatörü</w:t>
            </w:r>
          </w:p>
        </w:tc>
        <w:tc>
          <w:tcPr>
            <w:tcW w:w="4134" w:type="pct"/>
            <w:gridSpan w:val="11"/>
            <w:shd w:val="clear" w:color="auto" w:fill="auto"/>
            <w:vAlign w:val="center"/>
            <w:hideMark/>
          </w:tcPr>
          <w:p w14:paraId="7DCC1BC1" w14:textId="77777777" w:rsidR="001D6E94" w:rsidRPr="00A47C03" w:rsidRDefault="001D6E94" w:rsidP="00A47C03">
            <w:pPr>
              <w:spacing w:after="0" w:line="240" w:lineRule="auto"/>
              <w:rPr>
                <w:rFonts w:cs="Calibri"/>
                <w:sz w:val="18"/>
                <w:szCs w:val="18"/>
              </w:rPr>
            </w:pPr>
            <w:r w:rsidRPr="00A47C03">
              <w:rPr>
                <w:rFonts w:cs="Calibri"/>
                <w:sz w:val="18"/>
                <w:szCs w:val="18"/>
              </w:rPr>
              <w:t>Prof. Dr. Musa GENÇ</w:t>
            </w:r>
          </w:p>
        </w:tc>
      </w:tr>
      <w:tr w:rsidR="001D6E94" w:rsidRPr="00A47C03" w14:paraId="2FE69983" w14:textId="77777777" w:rsidTr="00A47C03">
        <w:trPr>
          <w:trHeight w:val="85"/>
        </w:trPr>
        <w:tc>
          <w:tcPr>
            <w:tcW w:w="866" w:type="pct"/>
            <w:shd w:val="clear" w:color="auto" w:fill="auto"/>
            <w:vAlign w:val="center"/>
            <w:hideMark/>
          </w:tcPr>
          <w:p w14:paraId="4AA05A36"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 Verenler</w:t>
            </w:r>
          </w:p>
        </w:tc>
        <w:tc>
          <w:tcPr>
            <w:tcW w:w="4134" w:type="pct"/>
            <w:gridSpan w:val="11"/>
            <w:shd w:val="clear" w:color="auto" w:fill="auto"/>
            <w:vAlign w:val="center"/>
            <w:hideMark/>
          </w:tcPr>
          <w:p w14:paraId="04B1B12C" w14:textId="77777777" w:rsidR="001D6E94" w:rsidRPr="00A47C03" w:rsidRDefault="001D6E94" w:rsidP="00A47C03">
            <w:pPr>
              <w:spacing w:after="0" w:line="240" w:lineRule="auto"/>
              <w:rPr>
                <w:rFonts w:cs="Calibri"/>
                <w:sz w:val="18"/>
                <w:szCs w:val="18"/>
              </w:rPr>
            </w:pPr>
          </w:p>
        </w:tc>
      </w:tr>
      <w:tr w:rsidR="001D6E94" w:rsidRPr="00A47C03" w14:paraId="4C38C8BE" w14:textId="77777777" w:rsidTr="00A47C03">
        <w:trPr>
          <w:trHeight w:val="284"/>
        </w:trPr>
        <w:tc>
          <w:tcPr>
            <w:tcW w:w="866" w:type="pct"/>
            <w:shd w:val="clear" w:color="auto" w:fill="auto"/>
            <w:vAlign w:val="center"/>
            <w:hideMark/>
          </w:tcPr>
          <w:p w14:paraId="3C9BF6BB"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Yardımcıları</w:t>
            </w:r>
          </w:p>
        </w:tc>
        <w:tc>
          <w:tcPr>
            <w:tcW w:w="4134" w:type="pct"/>
            <w:gridSpan w:val="11"/>
            <w:shd w:val="clear" w:color="auto" w:fill="auto"/>
            <w:vAlign w:val="center"/>
            <w:hideMark/>
          </w:tcPr>
          <w:p w14:paraId="465529FE" w14:textId="77777777" w:rsidR="001D6E94" w:rsidRPr="00A47C03" w:rsidRDefault="001D6E94" w:rsidP="00A47C03">
            <w:pPr>
              <w:spacing w:after="0" w:line="240" w:lineRule="auto"/>
              <w:rPr>
                <w:rFonts w:cs="Calibri"/>
                <w:b/>
                <w:bCs/>
                <w:sz w:val="18"/>
                <w:szCs w:val="18"/>
              </w:rPr>
            </w:pPr>
          </w:p>
        </w:tc>
      </w:tr>
      <w:tr w:rsidR="001D6E94" w:rsidRPr="00A47C03" w14:paraId="2DA84DEF" w14:textId="77777777" w:rsidTr="00A47C03">
        <w:trPr>
          <w:trHeight w:val="176"/>
        </w:trPr>
        <w:tc>
          <w:tcPr>
            <w:tcW w:w="866" w:type="pct"/>
            <w:shd w:val="clear" w:color="auto" w:fill="auto"/>
            <w:vAlign w:val="center"/>
            <w:hideMark/>
          </w:tcPr>
          <w:p w14:paraId="397A0833"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Amacı</w:t>
            </w:r>
          </w:p>
        </w:tc>
        <w:tc>
          <w:tcPr>
            <w:tcW w:w="4134" w:type="pct"/>
            <w:gridSpan w:val="11"/>
            <w:shd w:val="clear" w:color="auto" w:fill="auto"/>
            <w:vAlign w:val="center"/>
          </w:tcPr>
          <w:p w14:paraId="19996AF1" w14:textId="77777777" w:rsidR="001D6E94" w:rsidRPr="00A47C03" w:rsidRDefault="001D6E94" w:rsidP="00A47C03">
            <w:pPr>
              <w:spacing w:after="0" w:line="240" w:lineRule="auto"/>
              <w:rPr>
                <w:rFonts w:cs="Calibri"/>
                <w:sz w:val="18"/>
                <w:szCs w:val="18"/>
              </w:rPr>
            </w:pPr>
            <w:r w:rsidRPr="00A47C03">
              <w:rPr>
                <w:rFonts w:cs="Calibri"/>
                <w:sz w:val="18"/>
                <w:szCs w:val="18"/>
              </w:rPr>
              <w:t>Rekreasyon Sosyolojisi, Rekreasyonun Topluma Etkilerini Belirleyen Temel Faktörler ve Rekreasyon Açısından Toplumsal Eğilimler konularının tartışılması</w:t>
            </w:r>
          </w:p>
        </w:tc>
      </w:tr>
      <w:tr w:rsidR="001D6E94" w:rsidRPr="00A47C03" w14:paraId="1DD404F3" w14:textId="77777777" w:rsidTr="00A47C03">
        <w:trPr>
          <w:trHeight w:val="284"/>
        </w:trPr>
        <w:tc>
          <w:tcPr>
            <w:tcW w:w="866" w:type="pct"/>
            <w:shd w:val="clear" w:color="auto" w:fill="auto"/>
            <w:vAlign w:val="center"/>
            <w:hideMark/>
          </w:tcPr>
          <w:p w14:paraId="2CC28E03"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Kısa İçeriği</w:t>
            </w:r>
          </w:p>
        </w:tc>
        <w:tc>
          <w:tcPr>
            <w:tcW w:w="4134" w:type="pct"/>
            <w:gridSpan w:val="11"/>
            <w:shd w:val="clear" w:color="auto" w:fill="auto"/>
            <w:vAlign w:val="center"/>
          </w:tcPr>
          <w:p w14:paraId="3ECEC7CE" w14:textId="77777777" w:rsidR="001D6E94" w:rsidRPr="00A47C03" w:rsidRDefault="001D6E94" w:rsidP="00A47C03">
            <w:pPr>
              <w:spacing w:after="0" w:line="240" w:lineRule="auto"/>
              <w:rPr>
                <w:rFonts w:cs="Calibri"/>
                <w:sz w:val="18"/>
                <w:szCs w:val="18"/>
              </w:rPr>
            </w:pPr>
            <w:r w:rsidRPr="00A47C03">
              <w:rPr>
                <w:rFonts w:cs="Calibri"/>
                <w:sz w:val="18"/>
                <w:szCs w:val="18"/>
              </w:rPr>
              <w:t>Sosyoloji Tanımı, Rekreasyon Sosyolojisi, Rekreasyonun Topluma Etkilerini Belirleyen Temel Faktörler, Rekreasyonun Ekonomik, Fiziksel Ve Sosyo-Kültürel Etkileri, Turistler, Turist - Yerel Halk İlişkileri Ve Etkileşimi, Rekreasyonda Sürdürülebilirlik Yaklaşımı, Kültür - Kişilik İlişkileri Ve Rekreasyon Açısından Toplumsal Eğilimler</w:t>
            </w:r>
          </w:p>
        </w:tc>
      </w:tr>
      <w:tr w:rsidR="001D6E94" w:rsidRPr="00A47C03" w14:paraId="39C230D9" w14:textId="77777777" w:rsidTr="00A47C03">
        <w:trPr>
          <w:trHeight w:val="300"/>
        </w:trPr>
        <w:tc>
          <w:tcPr>
            <w:tcW w:w="5000" w:type="pct"/>
            <w:gridSpan w:val="12"/>
            <w:shd w:val="clear" w:color="auto" w:fill="auto"/>
            <w:noWrap/>
            <w:vAlign w:val="bottom"/>
            <w:hideMark/>
          </w:tcPr>
          <w:p w14:paraId="69CEB352" w14:textId="77777777" w:rsidR="001D6E94" w:rsidRPr="00A47C03" w:rsidRDefault="001D6E94" w:rsidP="00A47C03">
            <w:pPr>
              <w:spacing w:after="0" w:line="240" w:lineRule="auto"/>
              <w:rPr>
                <w:rFonts w:cs="Calibri"/>
                <w:sz w:val="18"/>
                <w:szCs w:val="18"/>
              </w:rPr>
            </w:pPr>
          </w:p>
        </w:tc>
      </w:tr>
      <w:tr w:rsidR="001D6E94" w:rsidRPr="00A47C03" w14:paraId="3CB43736" w14:textId="77777777" w:rsidTr="00A47C03">
        <w:trPr>
          <w:trHeight w:val="537"/>
        </w:trPr>
        <w:tc>
          <w:tcPr>
            <w:tcW w:w="5000" w:type="pct"/>
            <w:gridSpan w:val="12"/>
            <w:shd w:val="clear" w:color="auto" w:fill="auto"/>
            <w:vAlign w:val="center"/>
            <w:hideMark/>
          </w:tcPr>
          <w:p w14:paraId="69D8C96D"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Dersin Öğrenme Çıktıları</w:t>
            </w:r>
          </w:p>
        </w:tc>
      </w:tr>
      <w:tr w:rsidR="001D6E94" w:rsidRPr="00A47C03" w14:paraId="4101594A" w14:textId="77777777" w:rsidTr="00A47C03">
        <w:trPr>
          <w:trHeight w:val="284"/>
        </w:trPr>
        <w:tc>
          <w:tcPr>
            <w:tcW w:w="882" w:type="pct"/>
            <w:gridSpan w:val="2"/>
            <w:shd w:val="clear" w:color="auto" w:fill="auto"/>
            <w:vAlign w:val="center"/>
            <w:hideMark/>
          </w:tcPr>
          <w:p w14:paraId="68B6D992" w14:textId="77777777" w:rsidR="001D6E94" w:rsidRPr="00A47C03" w:rsidRDefault="001D6E94" w:rsidP="00A47C03">
            <w:pPr>
              <w:spacing w:after="0" w:line="240" w:lineRule="auto"/>
              <w:rPr>
                <w:rFonts w:cs="Calibri"/>
                <w:sz w:val="18"/>
                <w:szCs w:val="18"/>
              </w:rPr>
            </w:pPr>
            <w:r w:rsidRPr="00A47C03">
              <w:rPr>
                <w:rFonts w:cs="Calibri"/>
                <w:sz w:val="18"/>
                <w:szCs w:val="18"/>
              </w:rPr>
              <w:t>ÖÇ-1</w:t>
            </w:r>
          </w:p>
        </w:tc>
        <w:tc>
          <w:tcPr>
            <w:tcW w:w="4118" w:type="pct"/>
            <w:gridSpan w:val="10"/>
            <w:shd w:val="clear" w:color="auto" w:fill="auto"/>
          </w:tcPr>
          <w:p w14:paraId="49C5B6C4" w14:textId="77777777" w:rsidR="001D6E94" w:rsidRPr="00A47C03" w:rsidRDefault="001D6E94" w:rsidP="00A47C03">
            <w:pPr>
              <w:pStyle w:val="ListeParagraf"/>
              <w:spacing w:after="0" w:line="240" w:lineRule="atLeast"/>
              <w:ind w:left="0"/>
              <w:rPr>
                <w:rFonts w:cs="Calibri"/>
                <w:sz w:val="18"/>
                <w:szCs w:val="18"/>
              </w:rPr>
            </w:pPr>
            <w:r w:rsidRPr="00A47C03">
              <w:rPr>
                <w:rFonts w:cs="Calibri"/>
                <w:sz w:val="18"/>
                <w:szCs w:val="18"/>
              </w:rPr>
              <w:t>Sosyoloji Tanımını öğrenmek</w:t>
            </w:r>
          </w:p>
        </w:tc>
      </w:tr>
      <w:tr w:rsidR="001D6E94" w:rsidRPr="00A47C03" w14:paraId="4C36ECF9" w14:textId="77777777" w:rsidTr="00A47C03">
        <w:trPr>
          <w:trHeight w:val="284"/>
        </w:trPr>
        <w:tc>
          <w:tcPr>
            <w:tcW w:w="882" w:type="pct"/>
            <w:gridSpan w:val="2"/>
            <w:shd w:val="clear" w:color="auto" w:fill="auto"/>
            <w:vAlign w:val="center"/>
            <w:hideMark/>
          </w:tcPr>
          <w:p w14:paraId="6BCB4EC9" w14:textId="77777777" w:rsidR="001D6E94" w:rsidRPr="00A47C03" w:rsidRDefault="001D6E94" w:rsidP="00A47C03">
            <w:pPr>
              <w:spacing w:after="0" w:line="240" w:lineRule="auto"/>
              <w:rPr>
                <w:rFonts w:cs="Calibri"/>
                <w:sz w:val="18"/>
                <w:szCs w:val="18"/>
              </w:rPr>
            </w:pPr>
            <w:r w:rsidRPr="00A47C03">
              <w:rPr>
                <w:rFonts w:cs="Calibri"/>
                <w:sz w:val="18"/>
                <w:szCs w:val="18"/>
              </w:rPr>
              <w:lastRenderedPageBreak/>
              <w:t>ÖÇ-2</w:t>
            </w:r>
          </w:p>
        </w:tc>
        <w:tc>
          <w:tcPr>
            <w:tcW w:w="4118" w:type="pct"/>
            <w:gridSpan w:val="10"/>
            <w:shd w:val="clear" w:color="auto" w:fill="auto"/>
          </w:tcPr>
          <w:p w14:paraId="719A6C3A" w14:textId="77777777" w:rsidR="001D6E94" w:rsidRPr="00A47C03" w:rsidRDefault="001D6E94" w:rsidP="00A47C03">
            <w:pPr>
              <w:pStyle w:val="ListeParagraf"/>
              <w:spacing w:after="0" w:line="240" w:lineRule="atLeast"/>
              <w:ind w:left="0"/>
              <w:rPr>
                <w:rFonts w:cs="Calibri"/>
                <w:sz w:val="18"/>
                <w:szCs w:val="18"/>
              </w:rPr>
            </w:pPr>
            <w:r w:rsidRPr="00A47C03">
              <w:rPr>
                <w:rFonts w:cs="Calibri"/>
                <w:sz w:val="18"/>
                <w:szCs w:val="18"/>
              </w:rPr>
              <w:t>Rekreasyonun Ekonomik, Fiziksel Ve Sosyo-Kültürel Etkilerini belirlemek</w:t>
            </w:r>
          </w:p>
        </w:tc>
      </w:tr>
      <w:tr w:rsidR="001D6E94" w:rsidRPr="00A47C03" w14:paraId="7665B732" w14:textId="77777777" w:rsidTr="00A47C03">
        <w:trPr>
          <w:trHeight w:val="284"/>
        </w:trPr>
        <w:tc>
          <w:tcPr>
            <w:tcW w:w="882" w:type="pct"/>
            <w:gridSpan w:val="2"/>
            <w:shd w:val="clear" w:color="auto" w:fill="auto"/>
            <w:vAlign w:val="center"/>
            <w:hideMark/>
          </w:tcPr>
          <w:p w14:paraId="722DE8B1" w14:textId="77777777" w:rsidR="001D6E94" w:rsidRPr="00A47C03" w:rsidRDefault="001D6E94" w:rsidP="00A47C03">
            <w:pPr>
              <w:spacing w:after="0" w:line="240" w:lineRule="auto"/>
              <w:rPr>
                <w:rFonts w:cs="Calibri"/>
                <w:sz w:val="18"/>
                <w:szCs w:val="18"/>
              </w:rPr>
            </w:pPr>
            <w:r w:rsidRPr="00A47C03">
              <w:rPr>
                <w:rFonts w:cs="Calibri"/>
                <w:sz w:val="18"/>
                <w:szCs w:val="18"/>
              </w:rPr>
              <w:t>ÖÇ-3</w:t>
            </w:r>
          </w:p>
        </w:tc>
        <w:tc>
          <w:tcPr>
            <w:tcW w:w="4118" w:type="pct"/>
            <w:gridSpan w:val="10"/>
            <w:shd w:val="clear" w:color="auto" w:fill="auto"/>
          </w:tcPr>
          <w:p w14:paraId="6644BF24" w14:textId="77777777" w:rsidR="001D6E94" w:rsidRPr="00A47C03" w:rsidRDefault="001D6E94" w:rsidP="00A47C03">
            <w:pPr>
              <w:pStyle w:val="ListeParagraf"/>
              <w:spacing w:after="0" w:line="240" w:lineRule="atLeast"/>
              <w:ind w:left="0"/>
              <w:rPr>
                <w:rFonts w:cs="Calibri"/>
                <w:sz w:val="18"/>
                <w:szCs w:val="18"/>
              </w:rPr>
            </w:pPr>
            <w:r w:rsidRPr="00A47C03">
              <w:rPr>
                <w:rFonts w:cs="Calibri"/>
                <w:sz w:val="18"/>
                <w:szCs w:val="18"/>
              </w:rPr>
              <w:t>Turist - Yerel Halk İlişkileri Ve Etkileşimi Hakkında bilgi sahibi olmak</w:t>
            </w:r>
          </w:p>
        </w:tc>
      </w:tr>
      <w:tr w:rsidR="001D6E94" w:rsidRPr="00A47C03" w14:paraId="0F9DA67D" w14:textId="77777777" w:rsidTr="00A47C03">
        <w:trPr>
          <w:trHeight w:val="275"/>
        </w:trPr>
        <w:tc>
          <w:tcPr>
            <w:tcW w:w="5000" w:type="pct"/>
            <w:gridSpan w:val="12"/>
            <w:shd w:val="clear" w:color="auto" w:fill="auto"/>
            <w:noWrap/>
            <w:vAlign w:val="bottom"/>
            <w:hideMark/>
          </w:tcPr>
          <w:p w14:paraId="3731E151" w14:textId="77777777" w:rsidR="001D6E94" w:rsidRPr="00A47C03" w:rsidRDefault="001D6E94" w:rsidP="00A47C03">
            <w:pPr>
              <w:spacing w:after="0" w:line="240" w:lineRule="auto"/>
              <w:rPr>
                <w:rFonts w:cs="Calibri"/>
                <w:sz w:val="18"/>
                <w:szCs w:val="18"/>
              </w:rPr>
            </w:pPr>
          </w:p>
        </w:tc>
      </w:tr>
      <w:tr w:rsidR="001D6E94" w:rsidRPr="00A47C03" w14:paraId="2D204966" w14:textId="77777777" w:rsidTr="00A47C03">
        <w:trPr>
          <w:trHeight w:val="385"/>
        </w:trPr>
        <w:tc>
          <w:tcPr>
            <w:tcW w:w="882" w:type="pct"/>
            <w:gridSpan w:val="2"/>
            <w:shd w:val="clear" w:color="auto" w:fill="auto"/>
            <w:vAlign w:val="center"/>
            <w:hideMark/>
          </w:tcPr>
          <w:p w14:paraId="2E08B685"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Öğretim Yöntemleri</w:t>
            </w:r>
          </w:p>
        </w:tc>
        <w:tc>
          <w:tcPr>
            <w:tcW w:w="4118" w:type="pct"/>
            <w:gridSpan w:val="10"/>
            <w:shd w:val="clear" w:color="auto" w:fill="auto"/>
            <w:hideMark/>
          </w:tcPr>
          <w:p w14:paraId="1F4ECD22" w14:textId="77777777" w:rsidR="001D6E94" w:rsidRPr="00A47C03" w:rsidRDefault="001D6E94" w:rsidP="00A47C03">
            <w:pPr>
              <w:spacing w:after="0" w:line="360" w:lineRule="atLeast"/>
              <w:rPr>
                <w:rFonts w:cs="Calibri"/>
                <w:sz w:val="18"/>
                <w:szCs w:val="18"/>
              </w:rPr>
            </w:pPr>
            <w:r w:rsidRPr="00A47C03">
              <w:rPr>
                <w:rFonts w:cs="Calibri"/>
                <w:sz w:val="18"/>
                <w:szCs w:val="18"/>
              </w:rPr>
              <w:t>Örgün Öğretim. Gözlem, Anlatım</w:t>
            </w:r>
          </w:p>
        </w:tc>
      </w:tr>
      <w:tr w:rsidR="001D6E94" w:rsidRPr="00A47C03" w14:paraId="617F501C" w14:textId="77777777" w:rsidTr="00A47C03">
        <w:trPr>
          <w:trHeight w:val="284"/>
        </w:trPr>
        <w:tc>
          <w:tcPr>
            <w:tcW w:w="882" w:type="pct"/>
            <w:gridSpan w:val="2"/>
            <w:shd w:val="clear" w:color="auto" w:fill="auto"/>
            <w:vAlign w:val="center"/>
            <w:hideMark/>
          </w:tcPr>
          <w:p w14:paraId="4AACA2CC"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Ölçme Yöntemleri</w:t>
            </w:r>
          </w:p>
        </w:tc>
        <w:tc>
          <w:tcPr>
            <w:tcW w:w="4118" w:type="pct"/>
            <w:gridSpan w:val="10"/>
            <w:shd w:val="clear" w:color="auto" w:fill="auto"/>
            <w:vAlign w:val="center"/>
            <w:hideMark/>
          </w:tcPr>
          <w:p w14:paraId="5BEE56A8" w14:textId="77777777" w:rsidR="001D6E94" w:rsidRPr="00A47C03" w:rsidRDefault="001D6E94" w:rsidP="00A47C03">
            <w:pPr>
              <w:spacing w:after="0" w:line="240" w:lineRule="auto"/>
              <w:rPr>
                <w:rFonts w:cs="Calibri"/>
                <w:sz w:val="18"/>
                <w:szCs w:val="18"/>
              </w:rPr>
            </w:pPr>
            <w:r w:rsidRPr="00A47C03">
              <w:rPr>
                <w:rFonts w:cs="Calibri"/>
                <w:sz w:val="18"/>
                <w:szCs w:val="18"/>
              </w:rPr>
              <w:t>Yazılı ara sınav ve yazılı yarıyıl sonu sınavı.</w:t>
            </w:r>
          </w:p>
        </w:tc>
      </w:tr>
      <w:tr w:rsidR="001D6E94" w:rsidRPr="00A47C03" w14:paraId="51FBCA72" w14:textId="77777777" w:rsidTr="00A47C03">
        <w:trPr>
          <w:trHeight w:val="284"/>
        </w:trPr>
        <w:tc>
          <w:tcPr>
            <w:tcW w:w="5000" w:type="pct"/>
            <w:gridSpan w:val="12"/>
            <w:shd w:val="clear" w:color="auto" w:fill="auto"/>
            <w:vAlign w:val="center"/>
            <w:hideMark/>
          </w:tcPr>
          <w:p w14:paraId="6C311D48" w14:textId="77777777" w:rsidR="001D6E94" w:rsidRPr="00A47C03" w:rsidRDefault="001D6E94" w:rsidP="00A47C03">
            <w:pPr>
              <w:spacing w:after="0" w:line="240" w:lineRule="auto"/>
              <w:rPr>
                <w:rFonts w:cs="Calibri"/>
                <w:b/>
                <w:bCs/>
                <w:sz w:val="18"/>
                <w:szCs w:val="18"/>
              </w:rPr>
            </w:pPr>
          </w:p>
          <w:p w14:paraId="333D4E90"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 AKIŞI</w:t>
            </w:r>
          </w:p>
        </w:tc>
      </w:tr>
      <w:tr w:rsidR="001D6E94" w:rsidRPr="00A47C03" w14:paraId="47F1CE88" w14:textId="77777777" w:rsidTr="00A47C03">
        <w:trPr>
          <w:trHeight w:val="284"/>
        </w:trPr>
        <w:tc>
          <w:tcPr>
            <w:tcW w:w="866" w:type="pct"/>
            <w:shd w:val="clear" w:color="auto" w:fill="auto"/>
            <w:vAlign w:val="center"/>
            <w:hideMark/>
          </w:tcPr>
          <w:p w14:paraId="439252FA"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Hafta</w:t>
            </w:r>
          </w:p>
        </w:tc>
        <w:tc>
          <w:tcPr>
            <w:tcW w:w="3263" w:type="pct"/>
            <w:gridSpan w:val="10"/>
            <w:shd w:val="clear" w:color="auto" w:fill="auto"/>
            <w:noWrap/>
            <w:vAlign w:val="bottom"/>
            <w:hideMark/>
          </w:tcPr>
          <w:p w14:paraId="5F86194F" w14:textId="77777777" w:rsidR="001D6E94" w:rsidRPr="00A47C03" w:rsidRDefault="001D6E94" w:rsidP="00A47C03">
            <w:pPr>
              <w:spacing w:after="0" w:line="240" w:lineRule="auto"/>
              <w:rPr>
                <w:rFonts w:cs="Calibri"/>
                <w:b/>
                <w:bCs/>
                <w:sz w:val="18"/>
                <w:szCs w:val="18"/>
              </w:rPr>
            </w:pPr>
            <w:r w:rsidRPr="00A47C03">
              <w:rPr>
                <w:rFonts w:cs="Calibri"/>
                <w:sz w:val="18"/>
                <w:szCs w:val="18"/>
              </w:rPr>
              <w:t> </w:t>
            </w:r>
            <w:r w:rsidRPr="00A47C03">
              <w:rPr>
                <w:rFonts w:cs="Calibri"/>
                <w:b/>
                <w:bCs/>
                <w:sz w:val="18"/>
                <w:szCs w:val="18"/>
              </w:rPr>
              <w:t>Konular</w:t>
            </w:r>
          </w:p>
        </w:tc>
        <w:tc>
          <w:tcPr>
            <w:tcW w:w="871" w:type="pct"/>
            <w:shd w:val="clear" w:color="auto" w:fill="auto"/>
            <w:vAlign w:val="center"/>
            <w:hideMark/>
          </w:tcPr>
          <w:p w14:paraId="3685D965" w14:textId="77777777" w:rsidR="001D6E94" w:rsidRPr="00A47C03" w:rsidRDefault="001D6E94" w:rsidP="00A47C03">
            <w:pPr>
              <w:spacing w:after="0" w:line="240" w:lineRule="auto"/>
              <w:jc w:val="center"/>
              <w:rPr>
                <w:rFonts w:cs="Calibri"/>
                <w:b/>
                <w:bCs/>
                <w:sz w:val="18"/>
                <w:szCs w:val="18"/>
              </w:rPr>
            </w:pPr>
            <w:r w:rsidRPr="00A47C03">
              <w:rPr>
                <w:rFonts w:cs="Calibri"/>
                <w:b/>
                <w:bCs/>
                <w:sz w:val="18"/>
                <w:szCs w:val="18"/>
              </w:rPr>
              <w:t>Kaynak/İlgili Bölüm</w:t>
            </w:r>
          </w:p>
        </w:tc>
      </w:tr>
      <w:tr w:rsidR="001D6E94" w:rsidRPr="00A47C03" w14:paraId="53EC6FF8" w14:textId="77777777" w:rsidTr="00A47C03">
        <w:trPr>
          <w:trHeight w:val="284"/>
        </w:trPr>
        <w:tc>
          <w:tcPr>
            <w:tcW w:w="866" w:type="pct"/>
            <w:shd w:val="clear" w:color="auto" w:fill="auto"/>
            <w:vAlign w:val="center"/>
            <w:hideMark/>
          </w:tcPr>
          <w:p w14:paraId="228D2541" w14:textId="77777777" w:rsidR="001D6E94" w:rsidRPr="00A47C03" w:rsidRDefault="001D6E94" w:rsidP="00A47C03">
            <w:pPr>
              <w:pStyle w:val="AralkYok"/>
              <w:rPr>
                <w:rFonts w:cs="Calibri"/>
                <w:sz w:val="18"/>
                <w:szCs w:val="18"/>
              </w:rPr>
            </w:pPr>
            <w:r w:rsidRPr="00A47C03">
              <w:rPr>
                <w:rFonts w:cs="Calibri"/>
                <w:sz w:val="18"/>
                <w:szCs w:val="18"/>
              </w:rPr>
              <w:t>1</w:t>
            </w:r>
          </w:p>
        </w:tc>
        <w:tc>
          <w:tcPr>
            <w:tcW w:w="3263" w:type="pct"/>
            <w:gridSpan w:val="10"/>
            <w:shd w:val="clear" w:color="auto" w:fill="auto"/>
          </w:tcPr>
          <w:p w14:paraId="1BDAED08" w14:textId="77777777" w:rsidR="001D6E94" w:rsidRPr="00A47C03" w:rsidRDefault="001D6E94" w:rsidP="00A47C03">
            <w:pPr>
              <w:pStyle w:val="AralkYok"/>
              <w:rPr>
                <w:rFonts w:cs="Calibri"/>
                <w:sz w:val="18"/>
                <w:szCs w:val="18"/>
              </w:rPr>
            </w:pPr>
            <w:r w:rsidRPr="00A47C03">
              <w:rPr>
                <w:rFonts w:cs="Calibri"/>
                <w:sz w:val="18"/>
                <w:szCs w:val="18"/>
              </w:rPr>
              <w:t>Sosyoloji Tanımı</w:t>
            </w:r>
          </w:p>
        </w:tc>
        <w:tc>
          <w:tcPr>
            <w:tcW w:w="871" w:type="pct"/>
            <w:shd w:val="clear" w:color="auto" w:fill="auto"/>
            <w:vAlign w:val="center"/>
            <w:hideMark/>
          </w:tcPr>
          <w:p w14:paraId="38C40B26"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37AE630B" w14:textId="77777777" w:rsidTr="00A47C03">
        <w:trPr>
          <w:trHeight w:val="284"/>
        </w:trPr>
        <w:tc>
          <w:tcPr>
            <w:tcW w:w="866" w:type="pct"/>
            <w:shd w:val="clear" w:color="auto" w:fill="auto"/>
            <w:vAlign w:val="center"/>
            <w:hideMark/>
          </w:tcPr>
          <w:p w14:paraId="30905BA8" w14:textId="77777777" w:rsidR="001D6E94" w:rsidRPr="00A47C03" w:rsidRDefault="001D6E94" w:rsidP="00A47C03">
            <w:pPr>
              <w:pStyle w:val="AralkYok"/>
              <w:rPr>
                <w:rFonts w:cs="Calibri"/>
                <w:sz w:val="18"/>
                <w:szCs w:val="18"/>
              </w:rPr>
            </w:pPr>
            <w:r w:rsidRPr="00A47C03">
              <w:rPr>
                <w:rFonts w:cs="Calibri"/>
                <w:sz w:val="18"/>
                <w:szCs w:val="18"/>
              </w:rPr>
              <w:t>2</w:t>
            </w:r>
          </w:p>
        </w:tc>
        <w:tc>
          <w:tcPr>
            <w:tcW w:w="3263" w:type="pct"/>
            <w:gridSpan w:val="10"/>
            <w:shd w:val="clear" w:color="auto" w:fill="auto"/>
          </w:tcPr>
          <w:p w14:paraId="2D18F85A" w14:textId="77777777" w:rsidR="001D6E94" w:rsidRPr="00A47C03" w:rsidRDefault="001D6E94" w:rsidP="00A47C03">
            <w:pPr>
              <w:spacing w:after="0" w:line="240" w:lineRule="auto"/>
              <w:rPr>
                <w:rFonts w:cs="Calibri"/>
                <w:sz w:val="18"/>
                <w:szCs w:val="18"/>
              </w:rPr>
            </w:pPr>
            <w:r w:rsidRPr="00A47C03">
              <w:rPr>
                <w:rFonts w:cs="Calibri"/>
                <w:sz w:val="18"/>
                <w:szCs w:val="18"/>
              </w:rPr>
              <w:t>Rekreasyon Sosyolojisi</w:t>
            </w:r>
          </w:p>
        </w:tc>
        <w:tc>
          <w:tcPr>
            <w:tcW w:w="871" w:type="pct"/>
            <w:shd w:val="clear" w:color="auto" w:fill="auto"/>
            <w:vAlign w:val="center"/>
            <w:hideMark/>
          </w:tcPr>
          <w:p w14:paraId="31FC50A4"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17F69E2B" w14:textId="77777777" w:rsidTr="00A47C03">
        <w:trPr>
          <w:trHeight w:val="284"/>
        </w:trPr>
        <w:tc>
          <w:tcPr>
            <w:tcW w:w="866" w:type="pct"/>
            <w:shd w:val="clear" w:color="auto" w:fill="auto"/>
            <w:vAlign w:val="center"/>
            <w:hideMark/>
          </w:tcPr>
          <w:p w14:paraId="381A7111" w14:textId="77777777" w:rsidR="001D6E94" w:rsidRPr="00A47C03" w:rsidRDefault="001D6E94" w:rsidP="00A47C03">
            <w:pPr>
              <w:pStyle w:val="AralkYok"/>
              <w:rPr>
                <w:rFonts w:cs="Calibri"/>
                <w:sz w:val="18"/>
                <w:szCs w:val="18"/>
              </w:rPr>
            </w:pPr>
            <w:r w:rsidRPr="00A47C03">
              <w:rPr>
                <w:rFonts w:cs="Calibri"/>
                <w:sz w:val="18"/>
                <w:szCs w:val="18"/>
              </w:rPr>
              <w:t>3</w:t>
            </w:r>
          </w:p>
        </w:tc>
        <w:tc>
          <w:tcPr>
            <w:tcW w:w="3263" w:type="pct"/>
            <w:gridSpan w:val="10"/>
            <w:shd w:val="clear" w:color="auto" w:fill="auto"/>
          </w:tcPr>
          <w:p w14:paraId="69706B5F" w14:textId="77777777" w:rsidR="001D6E94" w:rsidRPr="00A47C03" w:rsidRDefault="001D6E94" w:rsidP="00A47C03">
            <w:pPr>
              <w:spacing w:after="0" w:line="240" w:lineRule="auto"/>
              <w:rPr>
                <w:rFonts w:cs="Calibri"/>
                <w:sz w:val="18"/>
                <w:szCs w:val="18"/>
              </w:rPr>
            </w:pPr>
            <w:r w:rsidRPr="00A47C03">
              <w:rPr>
                <w:rFonts w:cs="Calibri"/>
                <w:sz w:val="18"/>
                <w:szCs w:val="18"/>
              </w:rPr>
              <w:t>Rekreasyonun Topluma Etkilerini Belirleyen Temel Faktörler</w:t>
            </w:r>
          </w:p>
        </w:tc>
        <w:tc>
          <w:tcPr>
            <w:tcW w:w="871" w:type="pct"/>
            <w:shd w:val="clear" w:color="auto" w:fill="auto"/>
            <w:vAlign w:val="center"/>
            <w:hideMark/>
          </w:tcPr>
          <w:p w14:paraId="18D3FF52"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3C13D3C1" w14:textId="77777777" w:rsidTr="00A47C03">
        <w:trPr>
          <w:trHeight w:val="284"/>
        </w:trPr>
        <w:tc>
          <w:tcPr>
            <w:tcW w:w="866" w:type="pct"/>
            <w:shd w:val="clear" w:color="auto" w:fill="auto"/>
            <w:vAlign w:val="center"/>
            <w:hideMark/>
          </w:tcPr>
          <w:p w14:paraId="6B1EA5FE" w14:textId="77777777" w:rsidR="001D6E94" w:rsidRPr="00A47C03" w:rsidRDefault="001D6E94" w:rsidP="00A47C03">
            <w:pPr>
              <w:pStyle w:val="AralkYok"/>
              <w:rPr>
                <w:rFonts w:cs="Calibri"/>
                <w:sz w:val="18"/>
                <w:szCs w:val="18"/>
              </w:rPr>
            </w:pPr>
            <w:r w:rsidRPr="00A47C03">
              <w:rPr>
                <w:rFonts w:cs="Calibri"/>
                <w:sz w:val="18"/>
                <w:szCs w:val="18"/>
              </w:rPr>
              <w:t>4</w:t>
            </w:r>
          </w:p>
        </w:tc>
        <w:tc>
          <w:tcPr>
            <w:tcW w:w="3263" w:type="pct"/>
            <w:gridSpan w:val="10"/>
            <w:shd w:val="clear" w:color="auto" w:fill="auto"/>
          </w:tcPr>
          <w:p w14:paraId="11D30154" w14:textId="77777777" w:rsidR="001D6E94" w:rsidRPr="00A47C03" w:rsidRDefault="001D6E94" w:rsidP="00A47C03">
            <w:pPr>
              <w:spacing w:after="0" w:line="240" w:lineRule="auto"/>
              <w:rPr>
                <w:rFonts w:cs="Calibri"/>
                <w:sz w:val="18"/>
                <w:szCs w:val="18"/>
              </w:rPr>
            </w:pPr>
            <w:r w:rsidRPr="00A47C03">
              <w:rPr>
                <w:rFonts w:cs="Calibri"/>
                <w:sz w:val="18"/>
                <w:szCs w:val="18"/>
              </w:rPr>
              <w:t>Rekreasyonun Topluma Etkilerini Belirleyen Temel Faktörler</w:t>
            </w:r>
          </w:p>
        </w:tc>
        <w:tc>
          <w:tcPr>
            <w:tcW w:w="871" w:type="pct"/>
            <w:shd w:val="clear" w:color="auto" w:fill="auto"/>
            <w:vAlign w:val="center"/>
            <w:hideMark/>
          </w:tcPr>
          <w:p w14:paraId="66E6B753"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29400FC2" w14:textId="77777777" w:rsidTr="00A47C03">
        <w:trPr>
          <w:trHeight w:val="284"/>
        </w:trPr>
        <w:tc>
          <w:tcPr>
            <w:tcW w:w="866" w:type="pct"/>
            <w:shd w:val="clear" w:color="auto" w:fill="auto"/>
            <w:vAlign w:val="center"/>
            <w:hideMark/>
          </w:tcPr>
          <w:p w14:paraId="5FAF5C77" w14:textId="77777777" w:rsidR="001D6E94" w:rsidRPr="00A47C03" w:rsidRDefault="001D6E94" w:rsidP="00A47C03">
            <w:pPr>
              <w:pStyle w:val="AralkYok"/>
              <w:rPr>
                <w:rFonts w:cs="Calibri"/>
                <w:sz w:val="18"/>
                <w:szCs w:val="18"/>
              </w:rPr>
            </w:pPr>
            <w:r w:rsidRPr="00A47C03">
              <w:rPr>
                <w:rFonts w:cs="Calibri"/>
                <w:sz w:val="18"/>
                <w:szCs w:val="18"/>
              </w:rPr>
              <w:t>5</w:t>
            </w:r>
          </w:p>
        </w:tc>
        <w:tc>
          <w:tcPr>
            <w:tcW w:w="3263" w:type="pct"/>
            <w:gridSpan w:val="10"/>
            <w:shd w:val="clear" w:color="auto" w:fill="auto"/>
          </w:tcPr>
          <w:p w14:paraId="657B3AC3" w14:textId="77777777" w:rsidR="001D6E94" w:rsidRPr="00A47C03" w:rsidRDefault="001D6E94" w:rsidP="00A47C03">
            <w:pPr>
              <w:spacing w:after="0" w:line="240" w:lineRule="auto"/>
              <w:rPr>
                <w:rFonts w:cs="Calibri"/>
                <w:sz w:val="18"/>
                <w:szCs w:val="18"/>
              </w:rPr>
            </w:pPr>
            <w:r w:rsidRPr="00A47C03">
              <w:rPr>
                <w:rFonts w:cs="Calibri"/>
                <w:sz w:val="18"/>
                <w:szCs w:val="18"/>
              </w:rPr>
              <w:t>Rekreasyonun Ekonomik, Fiziksel etkileri</w:t>
            </w:r>
          </w:p>
        </w:tc>
        <w:tc>
          <w:tcPr>
            <w:tcW w:w="871" w:type="pct"/>
            <w:shd w:val="clear" w:color="auto" w:fill="auto"/>
            <w:vAlign w:val="center"/>
            <w:hideMark/>
          </w:tcPr>
          <w:p w14:paraId="438A3C82"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627ACE56" w14:textId="77777777" w:rsidTr="00A47C03">
        <w:trPr>
          <w:trHeight w:val="284"/>
        </w:trPr>
        <w:tc>
          <w:tcPr>
            <w:tcW w:w="866" w:type="pct"/>
            <w:shd w:val="clear" w:color="auto" w:fill="auto"/>
            <w:vAlign w:val="center"/>
            <w:hideMark/>
          </w:tcPr>
          <w:p w14:paraId="19A958B9" w14:textId="77777777" w:rsidR="001D6E94" w:rsidRPr="00A47C03" w:rsidRDefault="001D6E94" w:rsidP="00A47C03">
            <w:pPr>
              <w:pStyle w:val="AralkYok"/>
              <w:rPr>
                <w:rFonts w:cs="Calibri"/>
                <w:sz w:val="18"/>
                <w:szCs w:val="18"/>
              </w:rPr>
            </w:pPr>
            <w:r w:rsidRPr="00A47C03">
              <w:rPr>
                <w:rFonts w:cs="Calibri"/>
                <w:sz w:val="18"/>
                <w:szCs w:val="18"/>
              </w:rPr>
              <w:t>6</w:t>
            </w:r>
          </w:p>
        </w:tc>
        <w:tc>
          <w:tcPr>
            <w:tcW w:w="3263" w:type="pct"/>
            <w:gridSpan w:val="10"/>
            <w:shd w:val="clear" w:color="auto" w:fill="auto"/>
          </w:tcPr>
          <w:p w14:paraId="10BD837B" w14:textId="77777777" w:rsidR="001D6E94" w:rsidRPr="00A47C03" w:rsidRDefault="001D6E94" w:rsidP="00A47C03">
            <w:pPr>
              <w:spacing w:after="0" w:line="240" w:lineRule="auto"/>
              <w:rPr>
                <w:rFonts w:cs="Calibri"/>
                <w:sz w:val="18"/>
                <w:szCs w:val="18"/>
              </w:rPr>
            </w:pPr>
            <w:r w:rsidRPr="00A47C03">
              <w:rPr>
                <w:rFonts w:cs="Calibri"/>
                <w:sz w:val="18"/>
                <w:szCs w:val="18"/>
              </w:rPr>
              <w:t>Rekreasyonun Ekonomik, Fiziksel ve Sosyo-Kültürel Etkileri</w:t>
            </w:r>
          </w:p>
        </w:tc>
        <w:tc>
          <w:tcPr>
            <w:tcW w:w="871" w:type="pct"/>
            <w:shd w:val="clear" w:color="auto" w:fill="auto"/>
            <w:vAlign w:val="center"/>
            <w:hideMark/>
          </w:tcPr>
          <w:p w14:paraId="5169CA18"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0D5B8CE5" w14:textId="77777777" w:rsidTr="00A47C03">
        <w:trPr>
          <w:trHeight w:val="284"/>
        </w:trPr>
        <w:tc>
          <w:tcPr>
            <w:tcW w:w="866" w:type="pct"/>
            <w:shd w:val="clear" w:color="auto" w:fill="auto"/>
            <w:vAlign w:val="center"/>
            <w:hideMark/>
          </w:tcPr>
          <w:p w14:paraId="1C4AAE5C" w14:textId="77777777" w:rsidR="001D6E94" w:rsidRPr="00A47C03" w:rsidRDefault="001D6E94" w:rsidP="00A47C03">
            <w:pPr>
              <w:pStyle w:val="AralkYok"/>
              <w:rPr>
                <w:rFonts w:cs="Calibri"/>
                <w:sz w:val="18"/>
                <w:szCs w:val="18"/>
              </w:rPr>
            </w:pPr>
            <w:r w:rsidRPr="00A47C03">
              <w:rPr>
                <w:rFonts w:cs="Calibri"/>
                <w:sz w:val="18"/>
                <w:szCs w:val="18"/>
              </w:rPr>
              <w:t>7</w:t>
            </w:r>
          </w:p>
        </w:tc>
        <w:tc>
          <w:tcPr>
            <w:tcW w:w="3263" w:type="pct"/>
            <w:gridSpan w:val="10"/>
            <w:shd w:val="clear" w:color="auto" w:fill="auto"/>
          </w:tcPr>
          <w:p w14:paraId="780FAF39" w14:textId="77777777" w:rsidR="001D6E94" w:rsidRPr="00A47C03" w:rsidRDefault="001D6E94" w:rsidP="00A47C03">
            <w:pPr>
              <w:spacing w:after="0" w:line="240" w:lineRule="auto"/>
              <w:rPr>
                <w:rFonts w:cs="Calibri"/>
                <w:sz w:val="18"/>
                <w:szCs w:val="18"/>
              </w:rPr>
            </w:pPr>
            <w:r w:rsidRPr="00A47C03">
              <w:rPr>
                <w:rFonts w:cs="Calibri"/>
                <w:sz w:val="18"/>
                <w:szCs w:val="18"/>
              </w:rPr>
              <w:t>Turistler</w:t>
            </w:r>
          </w:p>
        </w:tc>
        <w:tc>
          <w:tcPr>
            <w:tcW w:w="871" w:type="pct"/>
            <w:shd w:val="clear" w:color="auto" w:fill="auto"/>
            <w:vAlign w:val="center"/>
            <w:hideMark/>
          </w:tcPr>
          <w:p w14:paraId="0CC21991"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57DC70A8" w14:textId="77777777" w:rsidTr="00A47C03">
        <w:trPr>
          <w:trHeight w:val="284"/>
        </w:trPr>
        <w:tc>
          <w:tcPr>
            <w:tcW w:w="866" w:type="pct"/>
            <w:shd w:val="clear" w:color="auto" w:fill="auto"/>
            <w:vAlign w:val="center"/>
            <w:hideMark/>
          </w:tcPr>
          <w:p w14:paraId="0C38F008" w14:textId="77777777" w:rsidR="001D6E94" w:rsidRPr="00A47C03" w:rsidRDefault="001D6E94" w:rsidP="00A47C03">
            <w:pPr>
              <w:pStyle w:val="AralkYok"/>
              <w:rPr>
                <w:rFonts w:cs="Calibri"/>
                <w:sz w:val="18"/>
                <w:szCs w:val="18"/>
              </w:rPr>
            </w:pPr>
            <w:r w:rsidRPr="00A47C03">
              <w:rPr>
                <w:rFonts w:cs="Calibri"/>
                <w:sz w:val="18"/>
                <w:szCs w:val="18"/>
              </w:rPr>
              <w:t>8</w:t>
            </w:r>
          </w:p>
        </w:tc>
        <w:tc>
          <w:tcPr>
            <w:tcW w:w="3263" w:type="pct"/>
            <w:gridSpan w:val="10"/>
            <w:shd w:val="clear" w:color="auto" w:fill="auto"/>
          </w:tcPr>
          <w:p w14:paraId="7F5D1747" w14:textId="77777777" w:rsidR="001D6E94" w:rsidRPr="00A47C03" w:rsidRDefault="001D6E94" w:rsidP="00A47C03">
            <w:pPr>
              <w:spacing w:after="0" w:line="240" w:lineRule="auto"/>
              <w:rPr>
                <w:rFonts w:cs="Calibri"/>
                <w:sz w:val="18"/>
                <w:szCs w:val="18"/>
              </w:rPr>
            </w:pPr>
            <w:r w:rsidRPr="00A47C03">
              <w:rPr>
                <w:rFonts w:cs="Calibri"/>
                <w:sz w:val="18"/>
                <w:szCs w:val="18"/>
              </w:rPr>
              <w:t>Yerel Halkla İlişkiler</w:t>
            </w:r>
          </w:p>
        </w:tc>
        <w:tc>
          <w:tcPr>
            <w:tcW w:w="871" w:type="pct"/>
            <w:shd w:val="clear" w:color="auto" w:fill="auto"/>
            <w:vAlign w:val="center"/>
            <w:hideMark/>
          </w:tcPr>
          <w:p w14:paraId="3152FDB9"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493E8868" w14:textId="77777777" w:rsidTr="00A47C03">
        <w:trPr>
          <w:trHeight w:val="284"/>
        </w:trPr>
        <w:tc>
          <w:tcPr>
            <w:tcW w:w="866" w:type="pct"/>
            <w:shd w:val="clear" w:color="auto" w:fill="auto"/>
            <w:vAlign w:val="center"/>
            <w:hideMark/>
          </w:tcPr>
          <w:p w14:paraId="3EDABDB0" w14:textId="77777777" w:rsidR="001D6E94" w:rsidRPr="00A47C03" w:rsidRDefault="001D6E94" w:rsidP="00A47C03">
            <w:pPr>
              <w:pStyle w:val="AralkYok"/>
              <w:rPr>
                <w:rFonts w:cs="Calibri"/>
                <w:sz w:val="18"/>
                <w:szCs w:val="18"/>
              </w:rPr>
            </w:pPr>
            <w:r w:rsidRPr="00A47C03">
              <w:rPr>
                <w:rFonts w:cs="Calibri"/>
                <w:sz w:val="18"/>
                <w:szCs w:val="18"/>
              </w:rPr>
              <w:t>9</w:t>
            </w:r>
          </w:p>
        </w:tc>
        <w:tc>
          <w:tcPr>
            <w:tcW w:w="3263" w:type="pct"/>
            <w:gridSpan w:val="10"/>
            <w:shd w:val="clear" w:color="auto" w:fill="auto"/>
          </w:tcPr>
          <w:p w14:paraId="68ABEEEA" w14:textId="77777777" w:rsidR="001D6E94" w:rsidRPr="00A47C03" w:rsidRDefault="001D6E94" w:rsidP="00A47C03">
            <w:pPr>
              <w:spacing w:after="0" w:line="240" w:lineRule="auto"/>
              <w:rPr>
                <w:rFonts w:cs="Calibri"/>
                <w:sz w:val="18"/>
                <w:szCs w:val="18"/>
              </w:rPr>
            </w:pPr>
            <w:r w:rsidRPr="00A47C03">
              <w:rPr>
                <w:rFonts w:cs="Calibri"/>
                <w:sz w:val="18"/>
                <w:szCs w:val="18"/>
              </w:rPr>
              <w:t>Yerel Halkla İlişkiler</w:t>
            </w:r>
          </w:p>
        </w:tc>
        <w:tc>
          <w:tcPr>
            <w:tcW w:w="871" w:type="pct"/>
            <w:shd w:val="clear" w:color="auto" w:fill="auto"/>
            <w:vAlign w:val="center"/>
            <w:hideMark/>
          </w:tcPr>
          <w:p w14:paraId="26F96904"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55655692" w14:textId="77777777" w:rsidTr="00A47C03">
        <w:trPr>
          <w:trHeight w:val="284"/>
        </w:trPr>
        <w:tc>
          <w:tcPr>
            <w:tcW w:w="866" w:type="pct"/>
            <w:shd w:val="clear" w:color="auto" w:fill="auto"/>
            <w:vAlign w:val="center"/>
            <w:hideMark/>
          </w:tcPr>
          <w:p w14:paraId="7F03E255" w14:textId="77777777" w:rsidR="001D6E94" w:rsidRPr="00A47C03" w:rsidRDefault="001D6E94" w:rsidP="00A47C03">
            <w:pPr>
              <w:pStyle w:val="AralkYok"/>
              <w:rPr>
                <w:rFonts w:cs="Calibri"/>
                <w:sz w:val="18"/>
                <w:szCs w:val="18"/>
              </w:rPr>
            </w:pPr>
            <w:r w:rsidRPr="00A47C03">
              <w:rPr>
                <w:rFonts w:cs="Calibri"/>
                <w:sz w:val="18"/>
                <w:szCs w:val="18"/>
              </w:rPr>
              <w:t>10</w:t>
            </w:r>
          </w:p>
        </w:tc>
        <w:tc>
          <w:tcPr>
            <w:tcW w:w="3263" w:type="pct"/>
            <w:gridSpan w:val="10"/>
            <w:shd w:val="clear" w:color="auto" w:fill="auto"/>
          </w:tcPr>
          <w:p w14:paraId="530ECDF0" w14:textId="77777777" w:rsidR="001D6E94" w:rsidRPr="00A47C03" w:rsidRDefault="001D6E94" w:rsidP="00A47C03">
            <w:pPr>
              <w:spacing w:after="0" w:line="240" w:lineRule="auto"/>
              <w:rPr>
                <w:rFonts w:cs="Calibri"/>
                <w:sz w:val="18"/>
                <w:szCs w:val="18"/>
              </w:rPr>
            </w:pPr>
            <w:r w:rsidRPr="00A47C03">
              <w:rPr>
                <w:rFonts w:cs="Calibri"/>
                <w:sz w:val="18"/>
                <w:szCs w:val="18"/>
              </w:rPr>
              <w:t>Rekreasyonda Sürdürülebilirlik Yaklaşımı</w:t>
            </w:r>
          </w:p>
        </w:tc>
        <w:tc>
          <w:tcPr>
            <w:tcW w:w="871" w:type="pct"/>
            <w:shd w:val="clear" w:color="auto" w:fill="auto"/>
            <w:vAlign w:val="center"/>
            <w:hideMark/>
          </w:tcPr>
          <w:p w14:paraId="79FF6226"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7172C95B" w14:textId="77777777" w:rsidTr="00A47C03">
        <w:trPr>
          <w:trHeight w:val="284"/>
        </w:trPr>
        <w:tc>
          <w:tcPr>
            <w:tcW w:w="866" w:type="pct"/>
            <w:shd w:val="clear" w:color="auto" w:fill="auto"/>
            <w:vAlign w:val="center"/>
            <w:hideMark/>
          </w:tcPr>
          <w:p w14:paraId="2BB7082A" w14:textId="77777777" w:rsidR="001D6E94" w:rsidRPr="00A47C03" w:rsidRDefault="001D6E94" w:rsidP="00A47C03">
            <w:pPr>
              <w:pStyle w:val="AralkYok"/>
              <w:rPr>
                <w:rFonts w:cs="Calibri"/>
                <w:sz w:val="18"/>
                <w:szCs w:val="18"/>
              </w:rPr>
            </w:pPr>
            <w:r w:rsidRPr="00A47C03">
              <w:rPr>
                <w:rFonts w:cs="Calibri"/>
                <w:sz w:val="18"/>
                <w:szCs w:val="18"/>
              </w:rPr>
              <w:t>11</w:t>
            </w:r>
          </w:p>
        </w:tc>
        <w:tc>
          <w:tcPr>
            <w:tcW w:w="3263" w:type="pct"/>
            <w:gridSpan w:val="10"/>
            <w:shd w:val="clear" w:color="auto" w:fill="auto"/>
          </w:tcPr>
          <w:p w14:paraId="27C10708" w14:textId="77777777" w:rsidR="001D6E94" w:rsidRPr="00A47C03" w:rsidRDefault="001D6E94" w:rsidP="00A47C03">
            <w:pPr>
              <w:spacing w:after="0" w:line="240" w:lineRule="auto"/>
              <w:rPr>
                <w:rFonts w:cs="Calibri"/>
                <w:sz w:val="18"/>
                <w:szCs w:val="18"/>
              </w:rPr>
            </w:pPr>
            <w:r w:rsidRPr="00A47C03">
              <w:rPr>
                <w:rFonts w:cs="Calibri"/>
                <w:sz w:val="18"/>
                <w:szCs w:val="18"/>
              </w:rPr>
              <w:t>Kültür - Kişilik İlişkileri</w:t>
            </w:r>
          </w:p>
        </w:tc>
        <w:tc>
          <w:tcPr>
            <w:tcW w:w="871" w:type="pct"/>
            <w:shd w:val="clear" w:color="auto" w:fill="auto"/>
            <w:vAlign w:val="center"/>
            <w:hideMark/>
          </w:tcPr>
          <w:p w14:paraId="3337743B"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1F043D12" w14:textId="77777777" w:rsidTr="00A47C03">
        <w:trPr>
          <w:trHeight w:val="284"/>
        </w:trPr>
        <w:tc>
          <w:tcPr>
            <w:tcW w:w="866" w:type="pct"/>
            <w:shd w:val="clear" w:color="auto" w:fill="auto"/>
            <w:vAlign w:val="center"/>
            <w:hideMark/>
          </w:tcPr>
          <w:p w14:paraId="5BA3A4AA" w14:textId="77777777" w:rsidR="001D6E94" w:rsidRPr="00A47C03" w:rsidRDefault="001D6E94" w:rsidP="00A47C03">
            <w:pPr>
              <w:pStyle w:val="AralkYok"/>
              <w:rPr>
                <w:rFonts w:cs="Calibri"/>
                <w:sz w:val="18"/>
                <w:szCs w:val="18"/>
              </w:rPr>
            </w:pPr>
            <w:r w:rsidRPr="00A47C03">
              <w:rPr>
                <w:rFonts w:cs="Calibri"/>
                <w:sz w:val="18"/>
                <w:szCs w:val="18"/>
              </w:rPr>
              <w:t>12</w:t>
            </w:r>
          </w:p>
        </w:tc>
        <w:tc>
          <w:tcPr>
            <w:tcW w:w="3263" w:type="pct"/>
            <w:gridSpan w:val="10"/>
            <w:shd w:val="clear" w:color="auto" w:fill="auto"/>
          </w:tcPr>
          <w:p w14:paraId="2FF0EA4C" w14:textId="77777777" w:rsidR="001D6E94" w:rsidRPr="00A47C03" w:rsidRDefault="001D6E94"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48592599"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23EE0737" w14:textId="77777777" w:rsidTr="00A47C03">
        <w:trPr>
          <w:trHeight w:val="284"/>
        </w:trPr>
        <w:tc>
          <w:tcPr>
            <w:tcW w:w="866" w:type="pct"/>
            <w:shd w:val="clear" w:color="auto" w:fill="auto"/>
            <w:vAlign w:val="center"/>
            <w:hideMark/>
          </w:tcPr>
          <w:p w14:paraId="00A790E4" w14:textId="77777777" w:rsidR="001D6E94" w:rsidRPr="00A47C03" w:rsidRDefault="001D6E94" w:rsidP="00A47C03">
            <w:pPr>
              <w:pStyle w:val="AralkYok"/>
              <w:rPr>
                <w:rFonts w:cs="Calibri"/>
                <w:sz w:val="18"/>
                <w:szCs w:val="18"/>
              </w:rPr>
            </w:pPr>
            <w:r w:rsidRPr="00A47C03">
              <w:rPr>
                <w:rFonts w:cs="Calibri"/>
                <w:sz w:val="18"/>
                <w:szCs w:val="18"/>
              </w:rPr>
              <w:t>13</w:t>
            </w:r>
          </w:p>
        </w:tc>
        <w:tc>
          <w:tcPr>
            <w:tcW w:w="3263" w:type="pct"/>
            <w:gridSpan w:val="10"/>
            <w:shd w:val="clear" w:color="auto" w:fill="auto"/>
          </w:tcPr>
          <w:p w14:paraId="376E3AE5" w14:textId="77777777" w:rsidR="001D6E94" w:rsidRPr="00A47C03" w:rsidRDefault="001D6E94"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1AD62249"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0D79BF45" w14:textId="77777777" w:rsidTr="00A47C03">
        <w:trPr>
          <w:trHeight w:val="284"/>
        </w:trPr>
        <w:tc>
          <w:tcPr>
            <w:tcW w:w="866" w:type="pct"/>
            <w:shd w:val="clear" w:color="auto" w:fill="auto"/>
            <w:vAlign w:val="center"/>
            <w:hideMark/>
          </w:tcPr>
          <w:p w14:paraId="7D978166" w14:textId="77777777" w:rsidR="001D6E94" w:rsidRPr="00A47C03" w:rsidRDefault="001D6E94" w:rsidP="00A47C03">
            <w:pPr>
              <w:pStyle w:val="AralkYok"/>
              <w:rPr>
                <w:rFonts w:cs="Calibri"/>
                <w:sz w:val="18"/>
                <w:szCs w:val="18"/>
              </w:rPr>
            </w:pPr>
            <w:r w:rsidRPr="00A47C03">
              <w:rPr>
                <w:rFonts w:cs="Calibri"/>
                <w:sz w:val="18"/>
                <w:szCs w:val="18"/>
              </w:rPr>
              <w:t>14</w:t>
            </w:r>
          </w:p>
        </w:tc>
        <w:tc>
          <w:tcPr>
            <w:tcW w:w="3263" w:type="pct"/>
            <w:gridSpan w:val="10"/>
            <w:shd w:val="clear" w:color="auto" w:fill="auto"/>
          </w:tcPr>
          <w:p w14:paraId="384C1DA4" w14:textId="77777777" w:rsidR="001D6E94" w:rsidRPr="00A47C03" w:rsidRDefault="001D6E94"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5B19F285" w14:textId="77777777" w:rsidR="001D6E94" w:rsidRPr="00A47C03" w:rsidRDefault="001D6E94" w:rsidP="00A47C03">
            <w:pPr>
              <w:pStyle w:val="AralkYok"/>
              <w:rPr>
                <w:rFonts w:cs="Calibri"/>
                <w:sz w:val="18"/>
                <w:szCs w:val="18"/>
              </w:rPr>
            </w:pPr>
            <w:r w:rsidRPr="00A47C03">
              <w:rPr>
                <w:rFonts w:cs="Calibri"/>
                <w:sz w:val="18"/>
                <w:szCs w:val="18"/>
              </w:rPr>
              <w:t> </w:t>
            </w:r>
          </w:p>
        </w:tc>
      </w:tr>
      <w:tr w:rsidR="001D6E94" w:rsidRPr="00A47C03" w14:paraId="58E35925" w14:textId="77777777" w:rsidTr="00A47C03">
        <w:trPr>
          <w:trHeight w:val="284"/>
        </w:trPr>
        <w:tc>
          <w:tcPr>
            <w:tcW w:w="5000" w:type="pct"/>
            <w:gridSpan w:val="12"/>
            <w:shd w:val="clear" w:color="auto" w:fill="auto"/>
            <w:vAlign w:val="center"/>
            <w:hideMark/>
          </w:tcPr>
          <w:p w14:paraId="12AB8393"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KAYNAKLAR</w:t>
            </w:r>
          </w:p>
        </w:tc>
      </w:tr>
      <w:tr w:rsidR="001D6E94" w:rsidRPr="00A47C03" w14:paraId="72F300A9" w14:textId="77777777" w:rsidTr="00A47C03">
        <w:trPr>
          <w:trHeight w:val="284"/>
        </w:trPr>
        <w:tc>
          <w:tcPr>
            <w:tcW w:w="866" w:type="pct"/>
            <w:shd w:val="clear" w:color="auto" w:fill="auto"/>
            <w:vAlign w:val="center"/>
            <w:hideMark/>
          </w:tcPr>
          <w:p w14:paraId="24DFC9DE"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Ders Notu</w:t>
            </w:r>
          </w:p>
        </w:tc>
        <w:tc>
          <w:tcPr>
            <w:tcW w:w="4134" w:type="pct"/>
            <w:gridSpan w:val="11"/>
            <w:shd w:val="clear" w:color="auto" w:fill="auto"/>
            <w:vAlign w:val="center"/>
            <w:hideMark/>
          </w:tcPr>
          <w:p w14:paraId="385012EE" w14:textId="77777777" w:rsidR="001D6E94" w:rsidRPr="00A47C03" w:rsidRDefault="001D6E94" w:rsidP="00A47C03">
            <w:pPr>
              <w:spacing w:after="0" w:line="240" w:lineRule="auto"/>
              <w:rPr>
                <w:rFonts w:cs="Calibri"/>
                <w:sz w:val="18"/>
                <w:szCs w:val="18"/>
              </w:rPr>
            </w:pPr>
            <w:r w:rsidRPr="00A47C03">
              <w:rPr>
                <w:rFonts w:cs="Calibri"/>
                <w:sz w:val="18"/>
                <w:szCs w:val="18"/>
              </w:rPr>
              <w:t>Dersin Öğretim Üyesinin Ders Notları</w:t>
            </w:r>
          </w:p>
        </w:tc>
      </w:tr>
      <w:tr w:rsidR="001D6E94" w:rsidRPr="00A47C03" w14:paraId="054EA648" w14:textId="77777777" w:rsidTr="00A47C03">
        <w:trPr>
          <w:trHeight w:val="284"/>
        </w:trPr>
        <w:tc>
          <w:tcPr>
            <w:tcW w:w="866" w:type="pct"/>
            <w:shd w:val="clear" w:color="auto" w:fill="auto"/>
            <w:vAlign w:val="center"/>
            <w:hideMark/>
          </w:tcPr>
          <w:p w14:paraId="6F6D492E" w14:textId="77777777" w:rsidR="001D6E94" w:rsidRPr="00A47C03" w:rsidRDefault="001D6E94" w:rsidP="00A47C03">
            <w:pPr>
              <w:spacing w:after="0" w:line="240" w:lineRule="auto"/>
              <w:rPr>
                <w:rFonts w:cs="Calibri"/>
                <w:b/>
                <w:bCs/>
                <w:sz w:val="18"/>
                <w:szCs w:val="18"/>
              </w:rPr>
            </w:pPr>
            <w:r w:rsidRPr="00A47C03">
              <w:rPr>
                <w:rFonts w:cs="Calibri"/>
                <w:b/>
                <w:bCs/>
                <w:sz w:val="18"/>
                <w:szCs w:val="18"/>
              </w:rPr>
              <w:t>Diğer Kaynaklar</w:t>
            </w:r>
          </w:p>
        </w:tc>
        <w:tc>
          <w:tcPr>
            <w:tcW w:w="4134" w:type="pct"/>
            <w:gridSpan w:val="11"/>
            <w:shd w:val="clear" w:color="auto" w:fill="auto"/>
            <w:vAlign w:val="center"/>
            <w:hideMark/>
          </w:tcPr>
          <w:p w14:paraId="4E9D583B" w14:textId="77777777" w:rsidR="001D6E94" w:rsidRPr="00A47C03" w:rsidRDefault="001D6E94" w:rsidP="00A47C03">
            <w:pPr>
              <w:spacing w:after="0" w:line="240" w:lineRule="auto"/>
              <w:rPr>
                <w:rFonts w:cs="Calibri"/>
                <w:sz w:val="18"/>
                <w:szCs w:val="18"/>
              </w:rPr>
            </w:pPr>
            <w:r w:rsidRPr="00A47C03">
              <w:rPr>
                <w:rFonts w:cs="Calibri"/>
                <w:sz w:val="18"/>
                <w:szCs w:val="18"/>
              </w:rPr>
              <w:t> Aaker, D.A. (2009), Marka Değer Yönetimi, Golden Medya Matbaacılık. Çolakoğlu, E.O. ve Çolakoğlu, Ü. (2000), Seyahat Acentaları Yönetimi, Detay Yayıncılık.</w:t>
            </w:r>
          </w:p>
        </w:tc>
      </w:tr>
      <w:tr w:rsidR="001D6E94" w:rsidRPr="00A47C03" w14:paraId="01C99736" w14:textId="77777777" w:rsidTr="00A47C03">
        <w:trPr>
          <w:trHeight w:val="251"/>
        </w:trPr>
        <w:tc>
          <w:tcPr>
            <w:tcW w:w="5000" w:type="pct"/>
            <w:gridSpan w:val="12"/>
            <w:shd w:val="clear" w:color="auto" w:fill="auto"/>
            <w:noWrap/>
            <w:vAlign w:val="bottom"/>
            <w:hideMark/>
          </w:tcPr>
          <w:p w14:paraId="354DB947" w14:textId="77777777" w:rsidR="001D6E94" w:rsidRPr="00A47C03" w:rsidRDefault="001D6E94" w:rsidP="00D46CE8">
            <w:pPr>
              <w:spacing w:after="0" w:line="240" w:lineRule="auto"/>
              <w:rPr>
                <w:rFonts w:cs="Calibri"/>
                <w:color w:val="000000"/>
                <w:sz w:val="18"/>
                <w:szCs w:val="18"/>
              </w:rPr>
            </w:pPr>
          </w:p>
        </w:tc>
      </w:tr>
      <w:tr w:rsidR="001D6E94" w:rsidRPr="003A0002" w14:paraId="6E460416" w14:textId="77777777" w:rsidTr="00986391">
        <w:trPr>
          <w:trHeight w:val="284"/>
        </w:trPr>
        <w:tc>
          <w:tcPr>
            <w:tcW w:w="5000" w:type="pct"/>
            <w:gridSpan w:val="12"/>
            <w:shd w:val="clear" w:color="auto" w:fill="auto"/>
            <w:vAlign w:val="center"/>
            <w:hideMark/>
          </w:tcPr>
          <w:p w14:paraId="2DBAB1DC" w14:textId="77777777" w:rsidR="001D6E94" w:rsidRPr="003A0002" w:rsidRDefault="001D6E94" w:rsidP="00986391">
            <w:pPr>
              <w:spacing w:after="0"/>
              <w:rPr>
                <w:rFonts w:cs="Calibri"/>
                <w:b/>
                <w:sz w:val="18"/>
                <w:szCs w:val="18"/>
              </w:rPr>
            </w:pPr>
            <w:r w:rsidRPr="003A0002">
              <w:rPr>
                <w:rFonts w:cs="Calibri"/>
                <w:b/>
                <w:sz w:val="18"/>
                <w:szCs w:val="18"/>
              </w:rPr>
              <w:t>DEĞERLENDİRME SİSTEMİ</w:t>
            </w:r>
          </w:p>
        </w:tc>
      </w:tr>
      <w:tr w:rsidR="001D6E94" w:rsidRPr="003A0002" w14:paraId="0AF2F9AE" w14:textId="77777777" w:rsidTr="00986391">
        <w:trPr>
          <w:trHeight w:val="284"/>
        </w:trPr>
        <w:tc>
          <w:tcPr>
            <w:tcW w:w="1553" w:type="pct"/>
            <w:gridSpan w:val="3"/>
            <w:shd w:val="clear" w:color="auto" w:fill="auto"/>
            <w:vAlign w:val="center"/>
            <w:hideMark/>
          </w:tcPr>
          <w:p w14:paraId="0F17B58F" w14:textId="77777777" w:rsidR="001D6E94" w:rsidRPr="003A0002" w:rsidRDefault="001D6E94" w:rsidP="00986391">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1B9CE247" w14:textId="77777777" w:rsidR="001D6E94" w:rsidRPr="003A0002" w:rsidRDefault="001D6E94" w:rsidP="00986391">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6CA18187" w14:textId="77777777" w:rsidR="001D6E94" w:rsidRPr="003A0002" w:rsidRDefault="001D6E94" w:rsidP="00986391">
            <w:pPr>
              <w:spacing w:after="0"/>
              <w:rPr>
                <w:rFonts w:cs="Calibri"/>
                <w:b/>
                <w:sz w:val="18"/>
                <w:szCs w:val="18"/>
              </w:rPr>
            </w:pPr>
            <w:r w:rsidRPr="003A0002">
              <w:rPr>
                <w:rFonts w:cs="Calibri"/>
                <w:b/>
                <w:sz w:val="18"/>
                <w:szCs w:val="18"/>
              </w:rPr>
              <w:t>KATKI YÜZDESİ</w:t>
            </w:r>
          </w:p>
        </w:tc>
      </w:tr>
      <w:tr w:rsidR="001D6E94" w:rsidRPr="003A0002" w14:paraId="61E184DB" w14:textId="77777777" w:rsidTr="00986391">
        <w:trPr>
          <w:trHeight w:val="284"/>
        </w:trPr>
        <w:tc>
          <w:tcPr>
            <w:tcW w:w="1553" w:type="pct"/>
            <w:gridSpan w:val="3"/>
            <w:shd w:val="clear" w:color="auto" w:fill="auto"/>
            <w:vAlign w:val="center"/>
            <w:hideMark/>
          </w:tcPr>
          <w:p w14:paraId="26612F66" w14:textId="77777777" w:rsidR="001D6E94" w:rsidRPr="003A0002" w:rsidRDefault="001D6E94" w:rsidP="00986391">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796435D1" w14:textId="77777777" w:rsidR="001D6E94" w:rsidRPr="003A0002" w:rsidRDefault="001D6E94"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47183FF" w14:textId="77777777" w:rsidR="001D6E94" w:rsidRPr="003A0002" w:rsidRDefault="001D6E94" w:rsidP="00986391">
            <w:pPr>
              <w:spacing w:after="0"/>
              <w:jc w:val="center"/>
              <w:rPr>
                <w:rFonts w:cs="Calibri"/>
                <w:sz w:val="18"/>
                <w:szCs w:val="18"/>
              </w:rPr>
            </w:pPr>
            <w:r w:rsidRPr="003A0002">
              <w:rPr>
                <w:rFonts w:cs="Calibri"/>
                <w:sz w:val="18"/>
                <w:szCs w:val="18"/>
              </w:rPr>
              <w:t>100</w:t>
            </w:r>
          </w:p>
        </w:tc>
      </w:tr>
      <w:tr w:rsidR="001D6E94" w:rsidRPr="003A0002" w14:paraId="79EB72D2" w14:textId="77777777" w:rsidTr="00986391">
        <w:trPr>
          <w:trHeight w:val="284"/>
        </w:trPr>
        <w:tc>
          <w:tcPr>
            <w:tcW w:w="1553" w:type="pct"/>
            <w:gridSpan w:val="3"/>
            <w:shd w:val="clear" w:color="auto" w:fill="auto"/>
            <w:vAlign w:val="center"/>
            <w:hideMark/>
          </w:tcPr>
          <w:p w14:paraId="23B2C0BE" w14:textId="77777777" w:rsidR="001D6E94" w:rsidRPr="003A0002" w:rsidRDefault="001D6E94" w:rsidP="00986391">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1B99042E" w14:textId="77777777" w:rsidR="001D6E94" w:rsidRPr="003A0002" w:rsidRDefault="001D6E94" w:rsidP="00986391">
            <w:pPr>
              <w:spacing w:after="0"/>
              <w:jc w:val="center"/>
              <w:rPr>
                <w:rFonts w:cs="Calibri"/>
                <w:sz w:val="18"/>
                <w:szCs w:val="18"/>
              </w:rPr>
            </w:pPr>
          </w:p>
        </w:tc>
        <w:tc>
          <w:tcPr>
            <w:tcW w:w="1799" w:type="pct"/>
            <w:gridSpan w:val="4"/>
            <w:shd w:val="clear" w:color="auto" w:fill="auto"/>
            <w:vAlign w:val="center"/>
            <w:hideMark/>
          </w:tcPr>
          <w:p w14:paraId="5842134E" w14:textId="77777777" w:rsidR="001D6E94" w:rsidRPr="003A0002" w:rsidRDefault="001D6E94" w:rsidP="00986391">
            <w:pPr>
              <w:spacing w:after="0"/>
              <w:jc w:val="center"/>
              <w:rPr>
                <w:rFonts w:cs="Calibri"/>
                <w:sz w:val="18"/>
                <w:szCs w:val="18"/>
              </w:rPr>
            </w:pPr>
          </w:p>
        </w:tc>
      </w:tr>
      <w:tr w:rsidR="001D6E94" w:rsidRPr="003A0002" w14:paraId="6A07518D" w14:textId="77777777" w:rsidTr="00986391">
        <w:trPr>
          <w:trHeight w:val="284"/>
        </w:trPr>
        <w:tc>
          <w:tcPr>
            <w:tcW w:w="1553" w:type="pct"/>
            <w:gridSpan w:val="3"/>
            <w:shd w:val="clear" w:color="auto" w:fill="auto"/>
            <w:vAlign w:val="center"/>
            <w:hideMark/>
          </w:tcPr>
          <w:p w14:paraId="58A0DA2C" w14:textId="77777777" w:rsidR="001D6E94" w:rsidRPr="003A0002" w:rsidRDefault="001D6E94" w:rsidP="00986391">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2DDEBBCD" w14:textId="77777777" w:rsidR="001D6E94" w:rsidRPr="003A0002" w:rsidRDefault="001D6E94" w:rsidP="00986391">
            <w:pPr>
              <w:spacing w:after="0"/>
              <w:jc w:val="center"/>
              <w:rPr>
                <w:rFonts w:cs="Calibri"/>
                <w:sz w:val="18"/>
                <w:szCs w:val="18"/>
              </w:rPr>
            </w:pPr>
          </w:p>
        </w:tc>
        <w:tc>
          <w:tcPr>
            <w:tcW w:w="1799" w:type="pct"/>
            <w:gridSpan w:val="4"/>
            <w:shd w:val="clear" w:color="auto" w:fill="auto"/>
            <w:vAlign w:val="center"/>
            <w:hideMark/>
          </w:tcPr>
          <w:p w14:paraId="54D77DF0" w14:textId="77777777" w:rsidR="001D6E94" w:rsidRPr="003A0002" w:rsidRDefault="001D6E94" w:rsidP="00986391">
            <w:pPr>
              <w:spacing w:after="0"/>
              <w:jc w:val="center"/>
              <w:rPr>
                <w:rFonts w:cs="Calibri"/>
                <w:sz w:val="18"/>
                <w:szCs w:val="18"/>
              </w:rPr>
            </w:pPr>
          </w:p>
        </w:tc>
      </w:tr>
      <w:tr w:rsidR="001D6E94" w:rsidRPr="003A0002" w14:paraId="263BA947" w14:textId="77777777" w:rsidTr="00986391">
        <w:trPr>
          <w:trHeight w:val="284"/>
        </w:trPr>
        <w:tc>
          <w:tcPr>
            <w:tcW w:w="1553" w:type="pct"/>
            <w:gridSpan w:val="3"/>
            <w:shd w:val="clear" w:color="auto" w:fill="auto"/>
            <w:vAlign w:val="center"/>
            <w:hideMark/>
          </w:tcPr>
          <w:p w14:paraId="35D0879C" w14:textId="77777777" w:rsidR="001D6E94" w:rsidRPr="003A0002" w:rsidRDefault="001D6E94" w:rsidP="00986391">
            <w:pPr>
              <w:spacing w:after="0"/>
              <w:rPr>
                <w:rFonts w:cs="Calibri"/>
                <w:b/>
                <w:sz w:val="18"/>
                <w:szCs w:val="18"/>
              </w:rPr>
            </w:pPr>
          </w:p>
        </w:tc>
        <w:tc>
          <w:tcPr>
            <w:tcW w:w="1648" w:type="pct"/>
            <w:gridSpan w:val="5"/>
            <w:shd w:val="clear" w:color="auto" w:fill="auto"/>
            <w:noWrap/>
            <w:vAlign w:val="bottom"/>
            <w:hideMark/>
          </w:tcPr>
          <w:p w14:paraId="1BEF290A" w14:textId="77777777" w:rsidR="001D6E94" w:rsidRPr="003A0002" w:rsidRDefault="001D6E94" w:rsidP="0098639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1063568" w14:textId="77777777" w:rsidR="001D6E94" w:rsidRPr="003A0002" w:rsidRDefault="001D6E94" w:rsidP="00986391">
            <w:pPr>
              <w:spacing w:after="0"/>
              <w:jc w:val="center"/>
              <w:rPr>
                <w:rFonts w:cs="Calibri"/>
                <w:sz w:val="18"/>
                <w:szCs w:val="18"/>
              </w:rPr>
            </w:pPr>
            <w:r w:rsidRPr="003A0002">
              <w:rPr>
                <w:rFonts w:cs="Calibri"/>
                <w:sz w:val="18"/>
                <w:szCs w:val="18"/>
              </w:rPr>
              <w:t>100</w:t>
            </w:r>
          </w:p>
        </w:tc>
      </w:tr>
      <w:tr w:rsidR="001D6E94" w:rsidRPr="003A0002" w14:paraId="1CED0759" w14:textId="77777777" w:rsidTr="00986391">
        <w:trPr>
          <w:trHeight w:val="284"/>
        </w:trPr>
        <w:tc>
          <w:tcPr>
            <w:tcW w:w="1553" w:type="pct"/>
            <w:gridSpan w:val="3"/>
            <w:shd w:val="clear" w:color="auto" w:fill="auto"/>
            <w:vAlign w:val="center"/>
            <w:hideMark/>
          </w:tcPr>
          <w:p w14:paraId="59D9E21B" w14:textId="77777777" w:rsidR="001D6E94" w:rsidRPr="003A0002" w:rsidRDefault="001D6E94" w:rsidP="00986391">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16C4136E" w14:textId="77777777" w:rsidR="001D6E94" w:rsidRPr="003A0002" w:rsidRDefault="001D6E94"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B2A32D5" w14:textId="77777777" w:rsidR="001D6E94" w:rsidRPr="003A0002" w:rsidRDefault="001D6E94" w:rsidP="00986391">
            <w:pPr>
              <w:spacing w:after="0"/>
              <w:jc w:val="center"/>
              <w:rPr>
                <w:rFonts w:cs="Calibri"/>
                <w:sz w:val="18"/>
                <w:szCs w:val="18"/>
              </w:rPr>
            </w:pPr>
            <w:r w:rsidRPr="003A0002">
              <w:rPr>
                <w:rFonts w:cs="Calibri"/>
                <w:sz w:val="18"/>
                <w:szCs w:val="18"/>
              </w:rPr>
              <w:t>40</w:t>
            </w:r>
          </w:p>
        </w:tc>
      </w:tr>
      <w:tr w:rsidR="001D6E94" w:rsidRPr="003A0002" w14:paraId="2E9E5870" w14:textId="77777777" w:rsidTr="00986391">
        <w:trPr>
          <w:trHeight w:val="284"/>
        </w:trPr>
        <w:tc>
          <w:tcPr>
            <w:tcW w:w="1553" w:type="pct"/>
            <w:gridSpan w:val="3"/>
            <w:shd w:val="clear" w:color="auto" w:fill="auto"/>
            <w:vAlign w:val="center"/>
            <w:hideMark/>
          </w:tcPr>
          <w:p w14:paraId="4C3F9F72" w14:textId="77777777" w:rsidR="001D6E94" w:rsidRPr="003A0002" w:rsidRDefault="001D6E94" w:rsidP="00986391">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3FD4C882" w14:textId="77777777" w:rsidR="001D6E94" w:rsidRPr="003A0002" w:rsidRDefault="001D6E94"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11CF2E0" w14:textId="77777777" w:rsidR="001D6E94" w:rsidRPr="003A0002" w:rsidRDefault="001D6E94" w:rsidP="00986391">
            <w:pPr>
              <w:spacing w:after="0"/>
              <w:jc w:val="center"/>
              <w:rPr>
                <w:rFonts w:cs="Calibri"/>
                <w:sz w:val="18"/>
                <w:szCs w:val="18"/>
              </w:rPr>
            </w:pPr>
            <w:r w:rsidRPr="003A0002">
              <w:rPr>
                <w:rFonts w:cs="Calibri"/>
                <w:sz w:val="18"/>
                <w:szCs w:val="18"/>
              </w:rPr>
              <w:t>60</w:t>
            </w:r>
          </w:p>
        </w:tc>
      </w:tr>
      <w:tr w:rsidR="001D6E94" w:rsidRPr="003A0002" w14:paraId="6B452E78" w14:textId="77777777" w:rsidTr="00986391">
        <w:trPr>
          <w:trHeight w:val="284"/>
        </w:trPr>
        <w:tc>
          <w:tcPr>
            <w:tcW w:w="1553" w:type="pct"/>
            <w:gridSpan w:val="3"/>
            <w:shd w:val="clear" w:color="auto" w:fill="auto"/>
            <w:vAlign w:val="center"/>
            <w:hideMark/>
          </w:tcPr>
          <w:p w14:paraId="0BB38B18" w14:textId="77777777" w:rsidR="001D6E94" w:rsidRPr="003A0002" w:rsidRDefault="001D6E94" w:rsidP="00986391">
            <w:pPr>
              <w:spacing w:after="0"/>
              <w:rPr>
                <w:rFonts w:cs="Calibri"/>
                <w:sz w:val="18"/>
                <w:szCs w:val="18"/>
              </w:rPr>
            </w:pPr>
          </w:p>
        </w:tc>
        <w:tc>
          <w:tcPr>
            <w:tcW w:w="1648" w:type="pct"/>
            <w:gridSpan w:val="5"/>
            <w:shd w:val="clear" w:color="auto" w:fill="auto"/>
            <w:noWrap/>
            <w:vAlign w:val="bottom"/>
            <w:hideMark/>
          </w:tcPr>
          <w:p w14:paraId="01EBD95C" w14:textId="77777777" w:rsidR="001D6E94" w:rsidRPr="003A0002" w:rsidRDefault="001D6E94" w:rsidP="0098639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FFE5665" w14:textId="77777777" w:rsidR="001D6E94" w:rsidRPr="003A0002" w:rsidRDefault="001D6E94" w:rsidP="00986391">
            <w:pPr>
              <w:spacing w:after="0"/>
              <w:jc w:val="center"/>
              <w:rPr>
                <w:rFonts w:cs="Calibri"/>
                <w:sz w:val="18"/>
                <w:szCs w:val="18"/>
              </w:rPr>
            </w:pPr>
            <w:r w:rsidRPr="003A0002">
              <w:rPr>
                <w:rFonts w:cs="Calibri"/>
                <w:sz w:val="18"/>
                <w:szCs w:val="18"/>
              </w:rPr>
              <w:t>100</w:t>
            </w:r>
          </w:p>
        </w:tc>
      </w:tr>
      <w:tr w:rsidR="001D6E94" w:rsidRPr="003A0002" w14:paraId="4DCC2C0B" w14:textId="77777777" w:rsidTr="00986391">
        <w:trPr>
          <w:trHeight w:val="300"/>
        </w:trPr>
        <w:tc>
          <w:tcPr>
            <w:tcW w:w="5000" w:type="pct"/>
            <w:gridSpan w:val="12"/>
            <w:shd w:val="clear" w:color="auto" w:fill="auto"/>
            <w:vAlign w:val="center"/>
            <w:hideMark/>
          </w:tcPr>
          <w:p w14:paraId="581490E7" w14:textId="77777777" w:rsidR="001D6E94" w:rsidRPr="003A0002" w:rsidRDefault="001D6E94" w:rsidP="00986391">
            <w:pPr>
              <w:spacing w:after="0" w:line="240" w:lineRule="auto"/>
              <w:rPr>
                <w:rFonts w:cs="Calibri"/>
                <w:b/>
                <w:bCs/>
                <w:sz w:val="18"/>
                <w:szCs w:val="18"/>
              </w:rPr>
            </w:pPr>
          </w:p>
          <w:p w14:paraId="2807C98F" w14:textId="77777777" w:rsidR="001D6E94" w:rsidRPr="003A0002" w:rsidRDefault="001D6E94" w:rsidP="00986391">
            <w:pPr>
              <w:spacing w:after="0" w:line="240" w:lineRule="auto"/>
              <w:rPr>
                <w:rFonts w:cs="Calibri"/>
                <w:b/>
                <w:bCs/>
                <w:sz w:val="18"/>
                <w:szCs w:val="18"/>
              </w:rPr>
            </w:pPr>
            <w:r w:rsidRPr="003A0002">
              <w:rPr>
                <w:rFonts w:cs="Calibri"/>
                <w:b/>
                <w:bCs/>
                <w:sz w:val="18"/>
                <w:szCs w:val="18"/>
              </w:rPr>
              <w:t>İŞYÜKÜ HESAPLAMA</w:t>
            </w:r>
          </w:p>
        </w:tc>
      </w:tr>
      <w:tr w:rsidR="001D6E94" w:rsidRPr="003A0002" w14:paraId="509F2DE6" w14:textId="77777777" w:rsidTr="00986391">
        <w:trPr>
          <w:trHeight w:val="476"/>
        </w:trPr>
        <w:tc>
          <w:tcPr>
            <w:tcW w:w="2299" w:type="pct"/>
            <w:gridSpan w:val="5"/>
            <w:shd w:val="clear" w:color="auto" w:fill="auto"/>
            <w:vAlign w:val="center"/>
            <w:hideMark/>
          </w:tcPr>
          <w:p w14:paraId="2CC28B92" w14:textId="77777777" w:rsidR="001D6E94" w:rsidRPr="003A0002" w:rsidRDefault="001D6E94" w:rsidP="00986391">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3E713742" w14:textId="77777777" w:rsidR="001D6E94" w:rsidRPr="003A0002" w:rsidRDefault="001D6E94" w:rsidP="00986391">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1861A2F0" w14:textId="77777777" w:rsidR="001D6E94" w:rsidRPr="003A0002" w:rsidRDefault="001D6E94" w:rsidP="00986391">
            <w:pPr>
              <w:spacing w:after="0" w:line="240" w:lineRule="auto"/>
              <w:jc w:val="center"/>
              <w:rPr>
                <w:rFonts w:cs="Calibri"/>
                <w:b/>
                <w:bCs/>
                <w:sz w:val="18"/>
                <w:szCs w:val="18"/>
              </w:rPr>
            </w:pPr>
            <w:r w:rsidRPr="003A0002">
              <w:rPr>
                <w:rFonts w:cs="Calibri"/>
                <w:b/>
                <w:bCs/>
                <w:sz w:val="18"/>
                <w:szCs w:val="18"/>
              </w:rPr>
              <w:t>İş Yükü Süresi (Saat)</w:t>
            </w:r>
          </w:p>
        </w:tc>
        <w:tc>
          <w:tcPr>
            <w:tcW w:w="924" w:type="pct"/>
            <w:gridSpan w:val="2"/>
            <w:shd w:val="clear" w:color="auto" w:fill="auto"/>
            <w:vAlign w:val="center"/>
          </w:tcPr>
          <w:p w14:paraId="74B4A15C" w14:textId="77777777" w:rsidR="001D6E94" w:rsidRPr="003A0002" w:rsidRDefault="001D6E94" w:rsidP="00986391">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4C3C6F5F" w14:textId="77777777" w:rsidTr="00986391">
        <w:trPr>
          <w:trHeight w:val="420"/>
        </w:trPr>
        <w:tc>
          <w:tcPr>
            <w:tcW w:w="2299" w:type="pct"/>
            <w:gridSpan w:val="5"/>
            <w:shd w:val="clear" w:color="auto" w:fill="auto"/>
            <w:vAlign w:val="center"/>
            <w:hideMark/>
          </w:tcPr>
          <w:p w14:paraId="05B0A48E" w14:textId="77777777" w:rsidR="001D6E94" w:rsidRPr="003A0002" w:rsidRDefault="001D6E94" w:rsidP="00986391">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64A58073"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3C3DA3B4" w14:textId="77777777" w:rsidR="001D6E94" w:rsidRPr="003A0002" w:rsidRDefault="001D6E94" w:rsidP="00986391">
            <w:pPr>
              <w:spacing w:after="0" w:line="240" w:lineRule="auto"/>
              <w:jc w:val="center"/>
              <w:rPr>
                <w:rFonts w:cs="Calibri"/>
                <w:sz w:val="18"/>
                <w:szCs w:val="18"/>
              </w:rPr>
            </w:pPr>
            <w:r>
              <w:rPr>
                <w:rFonts w:cs="Calibri"/>
                <w:sz w:val="18"/>
                <w:szCs w:val="18"/>
              </w:rPr>
              <w:t>3</w:t>
            </w:r>
          </w:p>
        </w:tc>
        <w:tc>
          <w:tcPr>
            <w:tcW w:w="924" w:type="pct"/>
            <w:gridSpan w:val="2"/>
            <w:shd w:val="clear" w:color="auto" w:fill="auto"/>
            <w:vAlign w:val="center"/>
          </w:tcPr>
          <w:p w14:paraId="23BE07C2" w14:textId="77777777" w:rsidR="001D6E94" w:rsidRPr="003A0002" w:rsidRDefault="001D6E94" w:rsidP="00986391">
            <w:pPr>
              <w:spacing w:after="0" w:line="240" w:lineRule="auto"/>
              <w:jc w:val="center"/>
              <w:rPr>
                <w:rFonts w:cs="Calibri"/>
                <w:sz w:val="18"/>
                <w:szCs w:val="18"/>
              </w:rPr>
            </w:pPr>
            <w:r>
              <w:rPr>
                <w:rFonts w:cs="Calibri"/>
                <w:sz w:val="18"/>
                <w:szCs w:val="18"/>
              </w:rPr>
              <w:t>42</w:t>
            </w:r>
          </w:p>
        </w:tc>
      </w:tr>
      <w:tr w:rsidR="001D6E94" w:rsidRPr="003A0002" w14:paraId="08AC32EA" w14:textId="77777777" w:rsidTr="00986391">
        <w:trPr>
          <w:trHeight w:val="420"/>
        </w:trPr>
        <w:tc>
          <w:tcPr>
            <w:tcW w:w="2299" w:type="pct"/>
            <w:gridSpan w:val="5"/>
            <w:shd w:val="clear" w:color="auto" w:fill="auto"/>
            <w:vAlign w:val="center"/>
            <w:hideMark/>
          </w:tcPr>
          <w:p w14:paraId="45897DCE" w14:textId="77777777" w:rsidR="001D6E94" w:rsidRPr="003A0002" w:rsidRDefault="001D6E94" w:rsidP="00986391">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46AC3010"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6BCA2B0"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1DBA21B7"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w:t>
            </w:r>
          </w:p>
        </w:tc>
      </w:tr>
      <w:tr w:rsidR="001D6E94" w:rsidRPr="003A0002" w14:paraId="0A874369" w14:textId="77777777" w:rsidTr="00986391">
        <w:trPr>
          <w:trHeight w:val="420"/>
        </w:trPr>
        <w:tc>
          <w:tcPr>
            <w:tcW w:w="2299" w:type="pct"/>
            <w:gridSpan w:val="5"/>
            <w:shd w:val="clear" w:color="auto" w:fill="auto"/>
            <w:vAlign w:val="center"/>
            <w:hideMark/>
          </w:tcPr>
          <w:p w14:paraId="5129EEC8" w14:textId="77777777" w:rsidR="001D6E94" w:rsidRPr="003A0002" w:rsidRDefault="001D6E94" w:rsidP="00986391">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50BA5C33"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86FFFCC"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1BB504D6"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w:t>
            </w:r>
          </w:p>
        </w:tc>
      </w:tr>
      <w:tr w:rsidR="001D6E94" w:rsidRPr="003A0002" w14:paraId="0067116D" w14:textId="77777777" w:rsidTr="00986391">
        <w:trPr>
          <w:trHeight w:val="420"/>
        </w:trPr>
        <w:tc>
          <w:tcPr>
            <w:tcW w:w="2299" w:type="pct"/>
            <w:gridSpan w:val="5"/>
            <w:shd w:val="clear" w:color="auto" w:fill="auto"/>
            <w:vAlign w:val="center"/>
            <w:hideMark/>
          </w:tcPr>
          <w:p w14:paraId="0231D96E" w14:textId="77777777" w:rsidR="001D6E94" w:rsidRPr="003A0002" w:rsidRDefault="001D6E94" w:rsidP="00986391">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4D6F12F9"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937B546" w14:textId="77777777" w:rsidR="001D6E94" w:rsidRPr="003A0002" w:rsidRDefault="001D6E94" w:rsidP="00986391">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29320E9B" w14:textId="77777777" w:rsidR="001D6E94" w:rsidRPr="003A0002" w:rsidRDefault="001D6E94" w:rsidP="00986391">
            <w:pPr>
              <w:spacing w:after="0" w:line="240" w:lineRule="auto"/>
              <w:jc w:val="center"/>
              <w:rPr>
                <w:rFonts w:cs="Calibri"/>
                <w:sz w:val="18"/>
                <w:szCs w:val="18"/>
              </w:rPr>
            </w:pPr>
            <w:r>
              <w:rPr>
                <w:rFonts w:cs="Calibri"/>
                <w:sz w:val="18"/>
                <w:szCs w:val="18"/>
              </w:rPr>
              <w:t>10</w:t>
            </w:r>
          </w:p>
        </w:tc>
      </w:tr>
      <w:tr w:rsidR="001D6E94" w:rsidRPr="003A0002" w14:paraId="1ED92CE1" w14:textId="77777777" w:rsidTr="00986391">
        <w:trPr>
          <w:trHeight w:val="420"/>
        </w:trPr>
        <w:tc>
          <w:tcPr>
            <w:tcW w:w="2299" w:type="pct"/>
            <w:gridSpan w:val="5"/>
            <w:shd w:val="clear" w:color="auto" w:fill="auto"/>
            <w:vAlign w:val="center"/>
            <w:hideMark/>
          </w:tcPr>
          <w:p w14:paraId="0D143028" w14:textId="77777777" w:rsidR="001D6E94" w:rsidRPr="003A0002" w:rsidRDefault="001D6E94" w:rsidP="00986391">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5A8832CB"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61169CF" w14:textId="77777777" w:rsidR="001D6E94" w:rsidRPr="003A0002" w:rsidRDefault="001D6E94" w:rsidP="00986391">
            <w:pPr>
              <w:spacing w:after="0" w:line="240" w:lineRule="auto"/>
              <w:jc w:val="center"/>
              <w:rPr>
                <w:rFonts w:cs="Calibri"/>
                <w:sz w:val="18"/>
                <w:szCs w:val="18"/>
              </w:rPr>
            </w:pPr>
            <w:r>
              <w:rPr>
                <w:rFonts w:cs="Calibri"/>
                <w:sz w:val="18"/>
                <w:szCs w:val="18"/>
              </w:rPr>
              <w:t>12</w:t>
            </w:r>
          </w:p>
        </w:tc>
        <w:tc>
          <w:tcPr>
            <w:tcW w:w="924" w:type="pct"/>
            <w:gridSpan w:val="2"/>
            <w:shd w:val="clear" w:color="auto" w:fill="auto"/>
            <w:vAlign w:val="center"/>
          </w:tcPr>
          <w:p w14:paraId="5514ED1C" w14:textId="77777777" w:rsidR="001D6E94" w:rsidRPr="003A0002" w:rsidRDefault="001D6E94" w:rsidP="00986391">
            <w:pPr>
              <w:spacing w:after="0" w:line="240" w:lineRule="auto"/>
              <w:jc w:val="center"/>
              <w:rPr>
                <w:rFonts w:cs="Calibri"/>
                <w:sz w:val="18"/>
                <w:szCs w:val="18"/>
              </w:rPr>
            </w:pPr>
            <w:r>
              <w:rPr>
                <w:rFonts w:cs="Calibri"/>
                <w:sz w:val="18"/>
                <w:szCs w:val="18"/>
              </w:rPr>
              <w:t>12</w:t>
            </w:r>
          </w:p>
        </w:tc>
      </w:tr>
      <w:tr w:rsidR="001D6E94" w:rsidRPr="003A0002" w14:paraId="008CDDF6" w14:textId="77777777" w:rsidTr="00986391">
        <w:trPr>
          <w:trHeight w:val="420"/>
        </w:trPr>
        <w:tc>
          <w:tcPr>
            <w:tcW w:w="2299" w:type="pct"/>
            <w:gridSpan w:val="5"/>
            <w:shd w:val="clear" w:color="auto" w:fill="auto"/>
            <w:vAlign w:val="center"/>
            <w:hideMark/>
          </w:tcPr>
          <w:p w14:paraId="0C9B8830" w14:textId="77777777" w:rsidR="001D6E94" w:rsidRPr="003A0002" w:rsidRDefault="001D6E94" w:rsidP="00986391">
            <w:pPr>
              <w:spacing w:after="0" w:line="240" w:lineRule="auto"/>
              <w:rPr>
                <w:rFonts w:cs="Calibri"/>
                <w:sz w:val="18"/>
                <w:szCs w:val="18"/>
              </w:rPr>
            </w:pPr>
            <w:r w:rsidRPr="003A0002">
              <w:rPr>
                <w:rFonts w:cs="Calibri"/>
                <w:sz w:val="18"/>
                <w:szCs w:val="18"/>
              </w:rPr>
              <w:lastRenderedPageBreak/>
              <w:t xml:space="preserve">Ödev </w:t>
            </w:r>
          </w:p>
        </w:tc>
        <w:tc>
          <w:tcPr>
            <w:tcW w:w="804" w:type="pct"/>
            <w:shd w:val="clear" w:color="auto" w:fill="auto"/>
            <w:noWrap/>
            <w:vAlign w:val="center"/>
          </w:tcPr>
          <w:p w14:paraId="45C441C0" w14:textId="77777777" w:rsidR="001D6E94" w:rsidRPr="003A0002" w:rsidRDefault="001D6E94" w:rsidP="00986391">
            <w:pPr>
              <w:spacing w:after="0" w:line="240" w:lineRule="auto"/>
              <w:jc w:val="center"/>
              <w:rPr>
                <w:rFonts w:cs="Calibri"/>
                <w:sz w:val="18"/>
                <w:szCs w:val="18"/>
              </w:rPr>
            </w:pPr>
          </w:p>
        </w:tc>
        <w:tc>
          <w:tcPr>
            <w:tcW w:w="973" w:type="pct"/>
            <w:gridSpan w:val="4"/>
            <w:shd w:val="clear" w:color="auto" w:fill="auto"/>
            <w:vAlign w:val="center"/>
          </w:tcPr>
          <w:p w14:paraId="151B31F4" w14:textId="77777777" w:rsidR="001D6E94" w:rsidRPr="003A0002" w:rsidRDefault="001D6E94" w:rsidP="00986391">
            <w:pPr>
              <w:spacing w:after="0" w:line="240" w:lineRule="auto"/>
              <w:jc w:val="center"/>
              <w:rPr>
                <w:rFonts w:cs="Calibri"/>
                <w:sz w:val="18"/>
                <w:szCs w:val="18"/>
              </w:rPr>
            </w:pPr>
          </w:p>
        </w:tc>
        <w:tc>
          <w:tcPr>
            <w:tcW w:w="924" w:type="pct"/>
            <w:gridSpan w:val="2"/>
            <w:shd w:val="clear" w:color="auto" w:fill="auto"/>
            <w:vAlign w:val="center"/>
          </w:tcPr>
          <w:p w14:paraId="4F5810E4" w14:textId="77777777" w:rsidR="001D6E94" w:rsidRPr="003A0002" w:rsidRDefault="001D6E94" w:rsidP="00986391">
            <w:pPr>
              <w:spacing w:after="0" w:line="240" w:lineRule="auto"/>
              <w:jc w:val="center"/>
              <w:rPr>
                <w:rFonts w:cs="Calibri"/>
                <w:sz w:val="18"/>
                <w:szCs w:val="18"/>
              </w:rPr>
            </w:pPr>
          </w:p>
        </w:tc>
      </w:tr>
      <w:tr w:rsidR="001D6E94" w:rsidRPr="003A0002" w14:paraId="3CC21CFC" w14:textId="77777777" w:rsidTr="00986391">
        <w:trPr>
          <w:trHeight w:val="420"/>
        </w:trPr>
        <w:tc>
          <w:tcPr>
            <w:tcW w:w="2299" w:type="pct"/>
            <w:gridSpan w:val="5"/>
            <w:shd w:val="clear" w:color="auto" w:fill="auto"/>
            <w:vAlign w:val="center"/>
          </w:tcPr>
          <w:p w14:paraId="372BE5C2" w14:textId="77777777" w:rsidR="001D6E94" w:rsidRPr="003A0002" w:rsidRDefault="001D6E94" w:rsidP="00986391">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2A1A1095" w14:textId="77777777" w:rsidR="001D6E94" w:rsidRPr="003A0002" w:rsidRDefault="001D6E94" w:rsidP="0098639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4FADF8C" w14:textId="77777777" w:rsidR="001D6E94" w:rsidRPr="003A0002" w:rsidRDefault="001D6E94" w:rsidP="00986391">
            <w:pPr>
              <w:spacing w:after="0" w:line="240" w:lineRule="auto"/>
              <w:jc w:val="center"/>
              <w:rPr>
                <w:rFonts w:cs="Calibri"/>
                <w:sz w:val="18"/>
                <w:szCs w:val="18"/>
              </w:rPr>
            </w:pPr>
            <w:r>
              <w:rPr>
                <w:rFonts w:cs="Calibri"/>
                <w:sz w:val="18"/>
                <w:szCs w:val="18"/>
              </w:rPr>
              <w:t>6</w:t>
            </w:r>
          </w:p>
        </w:tc>
        <w:tc>
          <w:tcPr>
            <w:tcW w:w="924" w:type="pct"/>
            <w:gridSpan w:val="2"/>
            <w:shd w:val="clear" w:color="auto" w:fill="auto"/>
            <w:vAlign w:val="center"/>
          </w:tcPr>
          <w:p w14:paraId="675ED945" w14:textId="77777777" w:rsidR="001D6E94" w:rsidRPr="003A0002" w:rsidRDefault="001D6E94" w:rsidP="00986391">
            <w:pPr>
              <w:spacing w:after="0" w:line="240" w:lineRule="auto"/>
              <w:jc w:val="center"/>
              <w:rPr>
                <w:rFonts w:cs="Calibri"/>
                <w:sz w:val="18"/>
                <w:szCs w:val="18"/>
              </w:rPr>
            </w:pPr>
            <w:r>
              <w:rPr>
                <w:rFonts w:cs="Calibri"/>
                <w:sz w:val="18"/>
                <w:szCs w:val="18"/>
              </w:rPr>
              <w:t>84</w:t>
            </w:r>
          </w:p>
        </w:tc>
      </w:tr>
      <w:tr w:rsidR="001D6E94" w:rsidRPr="003A0002" w14:paraId="0E50B5DD" w14:textId="77777777" w:rsidTr="00986391">
        <w:trPr>
          <w:trHeight w:val="420"/>
        </w:trPr>
        <w:tc>
          <w:tcPr>
            <w:tcW w:w="2299" w:type="pct"/>
            <w:gridSpan w:val="5"/>
            <w:shd w:val="clear" w:color="auto" w:fill="auto"/>
            <w:vAlign w:val="center"/>
            <w:hideMark/>
          </w:tcPr>
          <w:p w14:paraId="7DDEBF1E" w14:textId="77777777" w:rsidR="001D6E94" w:rsidRPr="003A0002" w:rsidRDefault="001D6E94" w:rsidP="0098639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6556DE5A" w14:textId="77777777" w:rsidR="001D6E94" w:rsidRPr="003A0002" w:rsidRDefault="001D6E94" w:rsidP="00986391">
            <w:pPr>
              <w:spacing w:after="0" w:line="240" w:lineRule="auto"/>
              <w:jc w:val="center"/>
              <w:rPr>
                <w:rFonts w:cs="Calibri"/>
                <w:sz w:val="18"/>
                <w:szCs w:val="18"/>
              </w:rPr>
            </w:pPr>
          </w:p>
        </w:tc>
        <w:tc>
          <w:tcPr>
            <w:tcW w:w="973" w:type="pct"/>
            <w:gridSpan w:val="4"/>
            <w:shd w:val="clear" w:color="auto" w:fill="auto"/>
            <w:noWrap/>
            <w:vAlign w:val="center"/>
            <w:hideMark/>
          </w:tcPr>
          <w:p w14:paraId="509D17A8" w14:textId="77777777" w:rsidR="001D6E94" w:rsidRPr="003A0002" w:rsidRDefault="001D6E94" w:rsidP="00986391">
            <w:pPr>
              <w:spacing w:after="0" w:line="240" w:lineRule="auto"/>
              <w:jc w:val="center"/>
              <w:rPr>
                <w:rFonts w:cs="Calibri"/>
                <w:sz w:val="18"/>
                <w:szCs w:val="18"/>
              </w:rPr>
            </w:pPr>
          </w:p>
        </w:tc>
        <w:tc>
          <w:tcPr>
            <w:tcW w:w="924" w:type="pct"/>
            <w:gridSpan w:val="2"/>
            <w:shd w:val="clear" w:color="auto" w:fill="auto"/>
            <w:noWrap/>
            <w:vAlign w:val="center"/>
            <w:hideMark/>
          </w:tcPr>
          <w:p w14:paraId="35A176A0" w14:textId="77777777" w:rsidR="001D6E94" w:rsidRPr="003A0002" w:rsidRDefault="001D6E94" w:rsidP="00986391">
            <w:pPr>
              <w:spacing w:after="0" w:line="240" w:lineRule="auto"/>
              <w:jc w:val="center"/>
              <w:rPr>
                <w:rFonts w:cs="Calibri"/>
                <w:sz w:val="18"/>
                <w:szCs w:val="18"/>
              </w:rPr>
            </w:pPr>
            <w:r>
              <w:rPr>
                <w:rFonts w:cs="Calibri"/>
                <w:sz w:val="18"/>
                <w:szCs w:val="18"/>
              </w:rPr>
              <w:t>150</w:t>
            </w:r>
          </w:p>
        </w:tc>
      </w:tr>
      <w:tr w:rsidR="001D6E94" w:rsidRPr="003A0002" w14:paraId="4269B1CF" w14:textId="77777777" w:rsidTr="00986391">
        <w:trPr>
          <w:trHeight w:val="420"/>
        </w:trPr>
        <w:tc>
          <w:tcPr>
            <w:tcW w:w="2299" w:type="pct"/>
            <w:gridSpan w:val="5"/>
            <w:shd w:val="clear" w:color="auto" w:fill="auto"/>
            <w:vAlign w:val="center"/>
            <w:hideMark/>
          </w:tcPr>
          <w:p w14:paraId="495D9BAD" w14:textId="77777777" w:rsidR="001D6E94" w:rsidRPr="003A0002" w:rsidRDefault="001D6E94" w:rsidP="0098639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272A2520" w14:textId="77777777" w:rsidR="001D6E94" w:rsidRPr="003A0002" w:rsidRDefault="001D6E94" w:rsidP="00986391">
            <w:pPr>
              <w:spacing w:after="0" w:line="240" w:lineRule="auto"/>
              <w:jc w:val="center"/>
              <w:rPr>
                <w:rFonts w:cs="Calibri"/>
                <w:sz w:val="18"/>
                <w:szCs w:val="18"/>
              </w:rPr>
            </w:pPr>
          </w:p>
        </w:tc>
        <w:tc>
          <w:tcPr>
            <w:tcW w:w="973" w:type="pct"/>
            <w:gridSpan w:val="4"/>
            <w:shd w:val="clear" w:color="auto" w:fill="auto"/>
            <w:noWrap/>
            <w:vAlign w:val="center"/>
            <w:hideMark/>
          </w:tcPr>
          <w:p w14:paraId="16DEF7F9" w14:textId="77777777" w:rsidR="001D6E94" w:rsidRPr="003A0002" w:rsidRDefault="001D6E94" w:rsidP="00986391">
            <w:pPr>
              <w:spacing w:after="0" w:line="240" w:lineRule="auto"/>
              <w:jc w:val="center"/>
              <w:rPr>
                <w:rFonts w:cs="Calibri"/>
                <w:sz w:val="18"/>
                <w:szCs w:val="18"/>
              </w:rPr>
            </w:pPr>
          </w:p>
        </w:tc>
        <w:tc>
          <w:tcPr>
            <w:tcW w:w="924" w:type="pct"/>
            <w:gridSpan w:val="2"/>
            <w:shd w:val="clear" w:color="auto" w:fill="auto"/>
            <w:noWrap/>
            <w:vAlign w:val="center"/>
            <w:hideMark/>
          </w:tcPr>
          <w:p w14:paraId="02DBB98B" w14:textId="77777777" w:rsidR="001D6E94" w:rsidRPr="003A0002" w:rsidRDefault="001D6E94" w:rsidP="00986391">
            <w:pPr>
              <w:spacing w:after="0" w:line="240" w:lineRule="auto"/>
              <w:jc w:val="center"/>
              <w:rPr>
                <w:rFonts w:cs="Calibri"/>
                <w:sz w:val="18"/>
                <w:szCs w:val="18"/>
              </w:rPr>
            </w:pPr>
            <w:r>
              <w:rPr>
                <w:rFonts w:cs="Calibri"/>
                <w:sz w:val="18"/>
                <w:szCs w:val="18"/>
              </w:rPr>
              <w:t>5</w:t>
            </w:r>
          </w:p>
        </w:tc>
      </w:tr>
    </w:tbl>
    <w:p w14:paraId="6BD72166" w14:textId="77777777" w:rsidR="001D6E94" w:rsidRDefault="001D6E94" w:rsidP="00986391">
      <w:pPr>
        <w:spacing w:line="240" w:lineRule="auto"/>
        <w:rPr>
          <w:rFonts w:cs="Calibri"/>
          <w:sz w:val="18"/>
          <w:szCs w:val="18"/>
        </w:rPr>
      </w:pPr>
    </w:p>
    <w:p w14:paraId="372936AC" w14:textId="77777777" w:rsidR="001D6E94" w:rsidRPr="0084691D" w:rsidRDefault="001D6E94" w:rsidP="00986391">
      <w:pPr>
        <w:spacing w:line="240" w:lineRule="auto"/>
        <w:jc w:val="right"/>
        <w:rPr>
          <w:rFonts w:cs="Calibri"/>
          <w:sz w:val="18"/>
          <w:szCs w:val="18"/>
        </w:rPr>
      </w:pPr>
      <w:r w:rsidRPr="0084691D">
        <w:rPr>
          <w:rFonts w:cs="Calibri"/>
          <w:sz w:val="18"/>
          <w:szCs w:val="18"/>
        </w:rPr>
        <w:t>Düzenleme Tarihi: 02/05/2019</w:t>
      </w:r>
    </w:p>
    <w:p w14:paraId="43233EA0" w14:textId="77777777" w:rsidR="001D6E94" w:rsidRDefault="001D6E94" w:rsidP="00986391">
      <w:pPr>
        <w:spacing w:line="240" w:lineRule="auto"/>
        <w:rPr>
          <w:rFonts w:cs="Calibri"/>
          <w:sz w:val="18"/>
          <w:szCs w:val="18"/>
        </w:rPr>
      </w:pPr>
    </w:p>
    <w:p w14:paraId="3A26474F" w14:textId="77777777" w:rsidR="001D6E94" w:rsidRPr="0084691D" w:rsidRDefault="001D6E94" w:rsidP="00986391">
      <w:pPr>
        <w:spacing w:line="240" w:lineRule="auto"/>
        <w:rPr>
          <w:rFonts w:cs="Calibri"/>
          <w:sz w:val="18"/>
          <w:szCs w:val="18"/>
        </w:rPr>
      </w:pPr>
    </w:p>
    <w:p w14:paraId="698A6A9A" w14:textId="77777777" w:rsidR="001D6E94" w:rsidRPr="0084691D" w:rsidRDefault="001D6E94" w:rsidP="0098639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E288C07" w14:textId="77777777" w:rsidR="001D6E94" w:rsidRDefault="001D6E94" w:rsidP="00986391">
      <w:pPr>
        <w:spacing w:line="240" w:lineRule="auto"/>
        <w:rPr>
          <w:rFonts w:cs="Calibri"/>
          <w:sz w:val="18"/>
          <w:szCs w:val="18"/>
        </w:rPr>
      </w:pPr>
    </w:p>
    <w:p w14:paraId="7490F2EF" w14:textId="77777777" w:rsidR="001D6E94" w:rsidRPr="0084691D" w:rsidRDefault="001D6E94" w:rsidP="00986391">
      <w:pPr>
        <w:spacing w:line="240" w:lineRule="auto"/>
        <w:rPr>
          <w:rFonts w:cs="Calibri"/>
          <w:sz w:val="18"/>
          <w:szCs w:val="18"/>
        </w:rPr>
      </w:pPr>
    </w:p>
    <w:p w14:paraId="77C4A78B" w14:textId="77777777" w:rsidR="001D6E94" w:rsidRPr="0084691D" w:rsidRDefault="001D6E94" w:rsidP="0098639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E5C6EEA" w14:textId="77777777" w:rsidR="001D6E94" w:rsidRPr="0084691D" w:rsidRDefault="001D6E94" w:rsidP="00986391">
      <w:pPr>
        <w:spacing w:line="240" w:lineRule="auto"/>
        <w:rPr>
          <w:rFonts w:cs="Calibri"/>
          <w:sz w:val="18"/>
          <w:szCs w:val="18"/>
        </w:rPr>
      </w:pPr>
    </w:p>
    <w:p w14:paraId="4B17E4BE" w14:textId="77777777" w:rsidR="001D6E94" w:rsidRPr="0084691D" w:rsidRDefault="001D6E94" w:rsidP="00986391">
      <w:pPr>
        <w:spacing w:line="240" w:lineRule="auto"/>
        <w:rPr>
          <w:rFonts w:cs="Calibri"/>
          <w:sz w:val="18"/>
          <w:szCs w:val="18"/>
        </w:rPr>
      </w:pPr>
    </w:p>
    <w:p w14:paraId="6EAF2FC7" w14:textId="77777777" w:rsidR="001D6E94" w:rsidRDefault="001D6E94" w:rsidP="0098639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1C8CE91" w14:textId="77777777" w:rsidR="001D6E94" w:rsidRDefault="001D6E94" w:rsidP="00986391"/>
    <w:p w14:paraId="1FA97276" w14:textId="77777777" w:rsidR="001D6E94" w:rsidRDefault="001D6E94" w:rsidP="00986391"/>
    <w:p w14:paraId="4298CDEB" w14:textId="77777777" w:rsidR="001D6E94" w:rsidRDefault="001D6E94" w:rsidP="00986391"/>
    <w:p w14:paraId="7B207AEC" w14:textId="77777777" w:rsidR="001D6E94" w:rsidRDefault="001D6E94" w:rsidP="00986391">
      <w:pPr>
        <w:spacing w:line="240" w:lineRule="auto"/>
      </w:pPr>
    </w:p>
    <w:p w14:paraId="2818A5AC" w14:textId="77777777" w:rsidR="001D6E94" w:rsidRDefault="001D6E94" w:rsidP="002F6B76">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5"/>
        <w:gridCol w:w="787"/>
        <w:gridCol w:w="1042"/>
        <w:gridCol w:w="894"/>
        <w:gridCol w:w="459"/>
        <w:gridCol w:w="1153"/>
        <w:gridCol w:w="304"/>
        <w:gridCol w:w="178"/>
        <w:gridCol w:w="1095"/>
        <w:gridCol w:w="491"/>
        <w:gridCol w:w="34"/>
        <w:gridCol w:w="1640"/>
      </w:tblGrid>
      <w:tr w:rsidR="001D6E94" w:rsidRPr="00EA0563" w14:paraId="50EE8150" w14:textId="77777777" w:rsidTr="00F33DF1">
        <w:trPr>
          <w:trHeight w:val="735"/>
        </w:trPr>
        <w:tc>
          <w:tcPr>
            <w:tcW w:w="5000" w:type="pct"/>
            <w:gridSpan w:val="12"/>
            <w:shd w:val="clear" w:color="auto" w:fill="auto"/>
            <w:vAlign w:val="center"/>
          </w:tcPr>
          <w:p w14:paraId="62617C68" w14:textId="77777777" w:rsidR="001D6E94" w:rsidRPr="00EA0563" w:rsidRDefault="001D6E94" w:rsidP="00EA0563">
            <w:pPr>
              <w:spacing w:after="0" w:line="240" w:lineRule="auto"/>
              <w:jc w:val="center"/>
              <w:rPr>
                <w:rFonts w:cs="Calibri"/>
                <w:b/>
                <w:bCs/>
                <w:color w:val="000000"/>
                <w:sz w:val="18"/>
                <w:szCs w:val="18"/>
              </w:rPr>
            </w:pPr>
            <w:r w:rsidRPr="00EA0563">
              <w:rPr>
                <w:rFonts w:cs="Calibri"/>
                <w:b/>
                <w:bCs/>
                <w:color w:val="000000"/>
                <w:sz w:val="18"/>
                <w:szCs w:val="18"/>
              </w:rPr>
              <w:t xml:space="preserve">GİRESUN ÜNİVERSİTESİ </w:t>
            </w:r>
            <w:r w:rsidRPr="00EA0563">
              <w:rPr>
                <w:rFonts w:cs="Calibri"/>
                <w:b/>
                <w:bCs/>
                <w:color w:val="000000"/>
                <w:sz w:val="18"/>
                <w:szCs w:val="18"/>
              </w:rPr>
              <w:br/>
              <w:t>DERS TANITIM FORMU</w:t>
            </w:r>
          </w:p>
        </w:tc>
      </w:tr>
      <w:tr w:rsidR="001D6E94" w:rsidRPr="00EA0563" w14:paraId="0E1EAD1F" w14:textId="77777777" w:rsidTr="00F33DF1">
        <w:trPr>
          <w:trHeight w:val="420"/>
        </w:trPr>
        <w:tc>
          <w:tcPr>
            <w:tcW w:w="5000" w:type="pct"/>
            <w:gridSpan w:val="12"/>
            <w:shd w:val="clear" w:color="auto" w:fill="auto"/>
            <w:vAlign w:val="center"/>
          </w:tcPr>
          <w:p w14:paraId="68E3CA9A" w14:textId="77777777" w:rsidR="001D6E94" w:rsidRPr="00EA0563" w:rsidRDefault="001D6E94" w:rsidP="00EA0563">
            <w:pPr>
              <w:spacing w:after="0" w:line="240" w:lineRule="auto"/>
              <w:jc w:val="center"/>
              <w:rPr>
                <w:rFonts w:cs="Calibri"/>
                <w:b/>
                <w:bCs/>
                <w:color w:val="000000"/>
                <w:sz w:val="18"/>
                <w:szCs w:val="18"/>
              </w:rPr>
            </w:pPr>
            <w:r w:rsidRPr="00EA0563">
              <w:rPr>
                <w:rFonts w:cs="Calibri"/>
                <w:b/>
                <w:bCs/>
                <w:color w:val="000000"/>
                <w:sz w:val="18"/>
                <w:szCs w:val="18"/>
              </w:rPr>
              <w:t>DERS BİLGİLERİ</w:t>
            </w:r>
          </w:p>
          <w:p w14:paraId="05E06F68" w14:textId="77777777" w:rsidR="001D6E94" w:rsidRPr="00EA0563" w:rsidRDefault="001D6E94" w:rsidP="00EA0563">
            <w:pPr>
              <w:spacing w:after="0" w:line="240" w:lineRule="auto"/>
              <w:jc w:val="center"/>
              <w:rPr>
                <w:rFonts w:cs="Calibri"/>
                <w:b/>
                <w:bCs/>
                <w:color w:val="000000"/>
                <w:sz w:val="18"/>
                <w:szCs w:val="18"/>
              </w:rPr>
            </w:pPr>
          </w:p>
        </w:tc>
      </w:tr>
      <w:tr w:rsidR="001D6E94" w:rsidRPr="00EA0563" w14:paraId="5F4CCD71" w14:textId="77777777" w:rsidTr="00F33DF1">
        <w:trPr>
          <w:trHeight w:val="284"/>
        </w:trPr>
        <w:tc>
          <w:tcPr>
            <w:tcW w:w="978" w:type="pct"/>
            <w:gridSpan w:val="2"/>
            <w:shd w:val="clear" w:color="auto" w:fill="auto"/>
            <w:vAlign w:val="center"/>
          </w:tcPr>
          <w:p w14:paraId="49E4248D" w14:textId="77777777" w:rsidR="001D6E94" w:rsidRPr="00EA0563" w:rsidRDefault="001D6E94" w:rsidP="00EA0563">
            <w:pPr>
              <w:spacing w:after="0" w:line="240" w:lineRule="auto"/>
              <w:jc w:val="center"/>
              <w:rPr>
                <w:rFonts w:cs="Calibri"/>
                <w:b/>
                <w:bCs/>
                <w:i/>
                <w:iCs/>
                <w:color w:val="000000"/>
                <w:sz w:val="18"/>
                <w:szCs w:val="18"/>
              </w:rPr>
            </w:pPr>
          </w:p>
        </w:tc>
        <w:tc>
          <w:tcPr>
            <w:tcW w:w="1068" w:type="pct"/>
            <w:gridSpan w:val="2"/>
            <w:shd w:val="clear" w:color="auto" w:fill="auto"/>
            <w:vAlign w:val="center"/>
          </w:tcPr>
          <w:p w14:paraId="505B0818" w14:textId="77777777" w:rsidR="001D6E94" w:rsidRPr="00EA0563" w:rsidRDefault="001D6E94" w:rsidP="00EA0563">
            <w:pPr>
              <w:spacing w:after="0" w:line="240" w:lineRule="auto"/>
              <w:jc w:val="center"/>
              <w:rPr>
                <w:rFonts w:cs="Calibri"/>
                <w:b/>
                <w:bCs/>
                <w:i/>
                <w:iCs/>
                <w:color w:val="000000"/>
                <w:sz w:val="18"/>
                <w:szCs w:val="18"/>
              </w:rPr>
            </w:pPr>
          </w:p>
        </w:tc>
        <w:tc>
          <w:tcPr>
            <w:tcW w:w="889" w:type="pct"/>
            <w:gridSpan w:val="2"/>
            <w:shd w:val="clear" w:color="auto" w:fill="auto"/>
            <w:vAlign w:val="center"/>
          </w:tcPr>
          <w:p w14:paraId="4F525683" w14:textId="77777777" w:rsidR="001D6E94" w:rsidRPr="00EA0563" w:rsidRDefault="001D6E94" w:rsidP="00EA0563">
            <w:pPr>
              <w:spacing w:after="0" w:line="240" w:lineRule="auto"/>
              <w:ind w:left="-115"/>
              <w:jc w:val="center"/>
              <w:rPr>
                <w:rFonts w:cs="Calibri"/>
                <w:b/>
                <w:bCs/>
                <w:i/>
                <w:iCs/>
                <w:color w:val="000000"/>
                <w:sz w:val="18"/>
                <w:szCs w:val="18"/>
              </w:rPr>
            </w:pPr>
            <w:r w:rsidRPr="00EA0563">
              <w:rPr>
                <w:rFonts w:cs="Calibri"/>
                <w:b/>
                <w:bCs/>
                <w:i/>
                <w:iCs/>
                <w:color w:val="000000"/>
                <w:sz w:val="18"/>
                <w:szCs w:val="18"/>
              </w:rPr>
              <w:t>Yarıyıl</w:t>
            </w:r>
          </w:p>
        </w:tc>
        <w:tc>
          <w:tcPr>
            <w:tcW w:w="870" w:type="pct"/>
            <w:gridSpan w:val="3"/>
            <w:shd w:val="clear" w:color="auto" w:fill="auto"/>
            <w:vAlign w:val="center"/>
          </w:tcPr>
          <w:p w14:paraId="24CDB89B" w14:textId="77777777" w:rsidR="001D6E94" w:rsidRPr="00EA0563" w:rsidRDefault="001D6E94" w:rsidP="00EA0563">
            <w:pPr>
              <w:spacing w:after="0" w:line="240" w:lineRule="auto"/>
              <w:jc w:val="center"/>
              <w:rPr>
                <w:rFonts w:cs="Calibri"/>
                <w:b/>
                <w:bCs/>
                <w:i/>
                <w:iCs/>
                <w:color w:val="000000"/>
                <w:sz w:val="18"/>
                <w:szCs w:val="18"/>
              </w:rPr>
            </w:pPr>
            <w:r w:rsidRPr="00EA0563">
              <w:rPr>
                <w:rFonts w:cs="Calibri"/>
                <w:b/>
                <w:bCs/>
                <w:i/>
                <w:iCs/>
                <w:color w:val="000000"/>
                <w:sz w:val="18"/>
                <w:szCs w:val="18"/>
              </w:rPr>
              <w:t>T+U Saat</w:t>
            </w:r>
          </w:p>
        </w:tc>
        <w:tc>
          <w:tcPr>
            <w:tcW w:w="1195" w:type="pct"/>
            <w:gridSpan w:val="3"/>
            <w:shd w:val="clear" w:color="auto" w:fill="auto"/>
            <w:vAlign w:val="center"/>
          </w:tcPr>
          <w:p w14:paraId="032FE40F" w14:textId="77777777" w:rsidR="001D6E94" w:rsidRPr="00EA0563" w:rsidRDefault="001D6E94" w:rsidP="00EA0563">
            <w:pPr>
              <w:spacing w:after="0" w:line="240" w:lineRule="auto"/>
              <w:jc w:val="center"/>
              <w:rPr>
                <w:rFonts w:cs="Calibri"/>
                <w:b/>
                <w:bCs/>
                <w:i/>
                <w:iCs/>
                <w:color w:val="000000"/>
                <w:sz w:val="18"/>
                <w:szCs w:val="18"/>
              </w:rPr>
            </w:pPr>
            <w:r w:rsidRPr="00EA0563">
              <w:rPr>
                <w:rFonts w:cs="Calibri"/>
                <w:b/>
                <w:bCs/>
                <w:i/>
                <w:iCs/>
                <w:color w:val="000000"/>
                <w:sz w:val="18"/>
                <w:szCs w:val="18"/>
              </w:rPr>
              <w:t>AKTS</w:t>
            </w:r>
          </w:p>
        </w:tc>
      </w:tr>
      <w:tr w:rsidR="001D6E94" w:rsidRPr="00EA0563" w14:paraId="5803991C" w14:textId="77777777" w:rsidTr="00F33DF1">
        <w:trPr>
          <w:trHeight w:val="284"/>
        </w:trPr>
        <w:tc>
          <w:tcPr>
            <w:tcW w:w="978" w:type="pct"/>
            <w:gridSpan w:val="2"/>
            <w:shd w:val="clear" w:color="auto" w:fill="auto"/>
            <w:vAlign w:val="center"/>
          </w:tcPr>
          <w:p w14:paraId="20725886"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Kodu</w:t>
            </w:r>
          </w:p>
        </w:tc>
        <w:tc>
          <w:tcPr>
            <w:tcW w:w="1068" w:type="pct"/>
            <w:gridSpan w:val="2"/>
            <w:shd w:val="clear" w:color="auto" w:fill="auto"/>
            <w:vAlign w:val="center"/>
          </w:tcPr>
          <w:p w14:paraId="5DBAC972"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RKY305</w:t>
            </w:r>
          </w:p>
        </w:tc>
        <w:tc>
          <w:tcPr>
            <w:tcW w:w="889" w:type="pct"/>
            <w:gridSpan w:val="2"/>
            <w:shd w:val="clear" w:color="auto" w:fill="auto"/>
            <w:vAlign w:val="center"/>
          </w:tcPr>
          <w:p w14:paraId="61CF002A" w14:textId="77777777" w:rsidR="001D6E94" w:rsidRPr="00EA0563" w:rsidRDefault="001D6E94" w:rsidP="00EA0563">
            <w:pPr>
              <w:spacing w:after="0" w:line="240" w:lineRule="auto"/>
              <w:jc w:val="center"/>
              <w:rPr>
                <w:rFonts w:cs="Calibri"/>
                <w:color w:val="000000"/>
                <w:sz w:val="18"/>
                <w:szCs w:val="18"/>
              </w:rPr>
            </w:pPr>
            <w:r w:rsidRPr="00EA0563">
              <w:rPr>
                <w:rFonts w:cs="Calibri"/>
                <w:color w:val="000000"/>
                <w:sz w:val="18"/>
                <w:szCs w:val="18"/>
              </w:rPr>
              <w:t xml:space="preserve">Güz </w:t>
            </w:r>
            <w:r w:rsidRPr="00EA0563">
              <w:rPr>
                <w:rFonts w:cs="Calibri"/>
                <w:sz w:val="18"/>
                <w:szCs w:val="18"/>
              </w:rPr>
              <w:fldChar w:fldCharType="begin">
                <w:ffData>
                  <w:name w:val="Check2"/>
                  <w:enabled/>
                  <w:calcOnExit w:val="0"/>
                  <w:checkBox>
                    <w:sizeAuto/>
                    <w:default w:val="1"/>
                  </w:checkBox>
                </w:ffData>
              </w:fldChar>
            </w:r>
            <w:r w:rsidRPr="00EA0563">
              <w:rPr>
                <w:rFonts w:cs="Calibri"/>
                <w:sz w:val="18"/>
                <w:szCs w:val="18"/>
              </w:rPr>
              <w:instrText xml:space="preserve"> FORMCHECKBOX </w:instrText>
            </w:r>
            <w:r w:rsidRPr="00EA0563">
              <w:rPr>
                <w:rFonts w:cs="Calibri"/>
                <w:sz w:val="18"/>
                <w:szCs w:val="18"/>
              </w:rPr>
            </w:r>
            <w:r w:rsidRPr="00EA0563">
              <w:rPr>
                <w:rFonts w:cs="Calibri"/>
                <w:sz w:val="18"/>
                <w:szCs w:val="18"/>
              </w:rPr>
              <w:fldChar w:fldCharType="end"/>
            </w:r>
            <w:r w:rsidRPr="00EA0563">
              <w:rPr>
                <w:rFonts w:cs="Calibri"/>
                <w:sz w:val="18"/>
                <w:szCs w:val="18"/>
              </w:rPr>
              <w:t xml:space="preserve"> </w:t>
            </w:r>
            <w:r w:rsidRPr="00EA0563">
              <w:rPr>
                <w:rFonts w:cs="Calibri"/>
                <w:color w:val="000000"/>
                <w:sz w:val="18"/>
                <w:szCs w:val="18"/>
              </w:rPr>
              <w:t xml:space="preserve"> Bahar </w:t>
            </w:r>
            <w:r w:rsidRPr="00EA0563">
              <w:rPr>
                <w:rFonts w:cs="Calibri"/>
                <w:sz w:val="18"/>
                <w:szCs w:val="18"/>
              </w:rPr>
              <w:fldChar w:fldCharType="begin">
                <w:ffData>
                  <w:name w:val=""/>
                  <w:enabled/>
                  <w:calcOnExit w:val="0"/>
                  <w:checkBox>
                    <w:sizeAuto/>
                    <w:default w:val="0"/>
                  </w:checkBox>
                </w:ffData>
              </w:fldChar>
            </w:r>
            <w:r w:rsidRPr="00EA0563">
              <w:rPr>
                <w:rFonts w:cs="Calibri"/>
                <w:sz w:val="18"/>
                <w:szCs w:val="18"/>
              </w:rPr>
              <w:instrText xml:space="preserve"> FORMCHECKBOX </w:instrText>
            </w:r>
            <w:r w:rsidRPr="00EA0563">
              <w:rPr>
                <w:rFonts w:cs="Calibri"/>
                <w:sz w:val="18"/>
                <w:szCs w:val="18"/>
              </w:rPr>
            </w:r>
            <w:r w:rsidRPr="00EA0563">
              <w:rPr>
                <w:rFonts w:cs="Calibri"/>
                <w:sz w:val="18"/>
                <w:szCs w:val="18"/>
              </w:rPr>
              <w:fldChar w:fldCharType="end"/>
            </w:r>
            <w:r w:rsidRPr="00EA0563">
              <w:rPr>
                <w:rFonts w:cs="Calibri"/>
                <w:color w:val="000000"/>
                <w:sz w:val="18"/>
                <w:szCs w:val="18"/>
              </w:rPr>
              <w:t> </w:t>
            </w:r>
          </w:p>
        </w:tc>
        <w:tc>
          <w:tcPr>
            <w:tcW w:w="870" w:type="pct"/>
            <w:gridSpan w:val="3"/>
            <w:shd w:val="clear" w:color="auto" w:fill="auto"/>
            <w:vAlign w:val="center"/>
          </w:tcPr>
          <w:p w14:paraId="5D463EB9" w14:textId="77777777" w:rsidR="001D6E94" w:rsidRPr="00EA0563" w:rsidRDefault="001D6E94" w:rsidP="00EA0563">
            <w:pPr>
              <w:spacing w:after="0" w:line="240" w:lineRule="auto"/>
              <w:jc w:val="center"/>
              <w:rPr>
                <w:rFonts w:cs="Calibri"/>
                <w:color w:val="000000"/>
                <w:sz w:val="18"/>
                <w:szCs w:val="18"/>
              </w:rPr>
            </w:pPr>
            <w:r w:rsidRPr="00EA0563">
              <w:rPr>
                <w:rFonts w:cs="Calibri"/>
                <w:color w:val="000000"/>
                <w:sz w:val="18"/>
                <w:szCs w:val="18"/>
              </w:rPr>
              <w:t>3+0</w:t>
            </w:r>
          </w:p>
        </w:tc>
        <w:tc>
          <w:tcPr>
            <w:tcW w:w="1195" w:type="pct"/>
            <w:gridSpan w:val="3"/>
            <w:shd w:val="clear" w:color="auto" w:fill="auto"/>
            <w:vAlign w:val="center"/>
          </w:tcPr>
          <w:p w14:paraId="6AE11586" w14:textId="77777777" w:rsidR="001D6E94" w:rsidRPr="00EA0563" w:rsidRDefault="001D6E94" w:rsidP="00EA0563">
            <w:pPr>
              <w:spacing w:after="0" w:line="240" w:lineRule="auto"/>
              <w:jc w:val="center"/>
              <w:rPr>
                <w:rFonts w:cs="Calibri"/>
                <w:color w:val="000000"/>
                <w:sz w:val="18"/>
                <w:szCs w:val="18"/>
              </w:rPr>
            </w:pPr>
            <w:r w:rsidRPr="00EA0563">
              <w:rPr>
                <w:rFonts w:cs="Calibri"/>
                <w:color w:val="000000"/>
                <w:sz w:val="18"/>
                <w:szCs w:val="18"/>
              </w:rPr>
              <w:t>5</w:t>
            </w:r>
          </w:p>
        </w:tc>
      </w:tr>
      <w:tr w:rsidR="001D6E94" w:rsidRPr="00EA0563" w14:paraId="716C750A" w14:textId="77777777" w:rsidTr="00F33DF1">
        <w:trPr>
          <w:trHeight w:val="287"/>
        </w:trPr>
        <w:tc>
          <w:tcPr>
            <w:tcW w:w="978" w:type="pct"/>
            <w:gridSpan w:val="2"/>
            <w:shd w:val="clear" w:color="auto" w:fill="auto"/>
            <w:noWrap/>
            <w:vAlign w:val="bottom"/>
          </w:tcPr>
          <w:p w14:paraId="1D15A283"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Adı</w:t>
            </w:r>
          </w:p>
        </w:tc>
        <w:tc>
          <w:tcPr>
            <w:tcW w:w="4022" w:type="pct"/>
            <w:gridSpan w:val="10"/>
            <w:shd w:val="clear" w:color="auto" w:fill="auto"/>
            <w:noWrap/>
          </w:tcPr>
          <w:p w14:paraId="62083F2C"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Acentacılığı ve Tur Operatörlüğü</w:t>
            </w:r>
          </w:p>
        </w:tc>
      </w:tr>
      <w:tr w:rsidR="001D6E94" w:rsidRPr="00EA0563" w14:paraId="07A772EA" w14:textId="77777777" w:rsidTr="00F33DF1">
        <w:trPr>
          <w:trHeight w:val="70"/>
        </w:trPr>
        <w:tc>
          <w:tcPr>
            <w:tcW w:w="978" w:type="pct"/>
            <w:gridSpan w:val="2"/>
            <w:shd w:val="clear" w:color="auto" w:fill="auto"/>
            <w:noWrap/>
            <w:vAlign w:val="bottom"/>
          </w:tcPr>
          <w:p w14:paraId="68D2FCB6"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İngilizce Adı</w:t>
            </w:r>
          </w:p>
        </w:tc>
        <w:tc>
          <w:tcPr>
            <w:tcW w:w="4022" w:type="pct"/>
            <w:gridSpan w:val="10"/>
            <w:shd w:val="clear" w:color="auto" w:fill="auto"/>
            <w:noWrap/>
          </w:tcPr>
          <w:p w14:paraId="0135CA88"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Travel Agency and Tour Operator</w:t>
            </w:r>
          </w:p>
        </w:tc>
      </w:tr>
      <w:tr w:rsidR="001D6E94" w:rsidRPr="00EA0563" w14:paraId="3885BF61" w14:textId="77777777" w:rsidTr="00F33DF1">
        <w:trPr>
          <w:trHeight w:val="289"/>
        </w:trPr>
        <w:tc>
          <w:tcPr>
            <w:tcW w:w="978" w:type="pct"/>
            <w:gridSpan w:val="2"/>
            <w:shd w:val="clear" w:color="auto" w:fill="auto"/>
            <w:vAlign w:val="center"/>
          </w:tcPr>
          <w:p w14:paraId="3DF034A1"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Ön Koşul Dersleri</w:t>
            </w:r>
          </w:p>
        </w:tc>
        <w:tc>
          <w:tcPr>
            <w:tcW w:w="4022" w:type="pct"/>
            <w:gridSpan w:val="10"/>
            <w:shd w:val="clear" w:color="auto" w:fill="auto"/>
            <w:vAlign w:val="center"/>
          </w:tcPr>
          <w:p w14:paraId="431FDD9E" w14:textId="77777777" w:rsidR="001D6E94" w:rsidRPr="00EA0563" w:rsidRDefault="001D6E94" w:rsidP="00EA0563">
            <w:pPr>
              <w:spacing w:after="0" w:line="240" w:lineRule="auto"/>
              <w:rPr>
                <w:rFonts w:cs="Calibri"/>
                <w:color w:val="000000"/>
                <w:sz w:val="18"/>
                <w:szCs w:val="18"/>
              </w:rPr>
            </w:pPr>
            <w:r w:rsidRPr="00EA0563">
              <w:rPr>
                <w:rFonts w:cs="Calibri"/>
                <w:bCs/>
                <w:color w:val="000000"/>
                <w:sz w:val="18"/>
                <w:szCs w:val="18"/>
              </w:rPr>
              <w:t>Yok</w:t>
            </w:r>
          </w:p>
        </w:tc>
      </w:tr>
      <w:tr w:rsidR="001D6E94" w:rsidRPr="00EA0563" w14:paraId="13AE772C" w14:textId="77777777" w:rsidTr="00F33DF1">
        <w:trPr>
          <w:trHeight w:val="70"/>
        </w:trPr>
        <w:tc>
          <w:tcPr>
            <w:tcW w:w="978" w:type="pct"/>
            <w:gridSpan w:val="2"/>
            <w:shd w:val="clear" w:color="auto" w:fill="auto"/>
            <w:vAlign w:val="center"/>
          </w:tcPr>
          <w:p w14:paraId="7E0BC2ED"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Dili</w:t>
            </w:r>
          </w:p>
        </w:tc>
        <w:tc>
          <w:tcPr>
            <w:tcW w:w="4022" w:type="pct"/>
            <w:gridSpan w:val="10"/>
            <w:shd w:val="clear" w:color="auto" w:fill="auto"/>
            <w:vAlign w:val="center"/>
          </w:tcPr>
          <w:p w14:paraId="2442045F" w14:textId="77777777" w:rsidR="001D6E94" w:rsidRPr="00EA0563" w:rsidRDefault="001D6E94" w:rsidP="00EA0563">
            <w:pPr>
              <w:spacing w:after="0" w:line="240" w:lineRule="auto"/>
              <w:rPr>
                <w:rFonts w:cs="Calibri"/>
                <w:bCs/>
                <w:color w:val="000000"/>
                <w:sz w:val="18"/>
                <w:szCs w:val="18"/>
              </w:rPr>
            </w:pPr>
            <w:r w:rsidRPr="00EA0563">
              <w:rPr>
                <w:rFonts w:cs="Calibri"/>
                <w:bCs/>
                <w:color w:val="000000"/>
                <w:sz w:val="18"/>
                <w:szCs w:val="18"/>
              </w:rPr>
              <w:t>Türkçe</w:t>
            </w:r>
          </w:p>
        </w:tc>
      </w:tr>
      <w:tr w:rsidR="001D6E94" w:rsidRPr="00EA0563" w14:paraId="088A0B74" w14:textId="77777777" w:rsidTr="00F33DF1">
        <w:trPr>
          <w:trHeight w:val="284"/>
        </w:trPr>
        <w:tc>
          <w:tcPr>
            <w:tcW w:w="978" w:type="pct"/>
            <w:gridSpan w:val="2"/>
            <w:shd w:val="clear" w:color="auto" w:fill="auto"/>
            <w:vAlign w:val="center"/>
          </w:tcPr>
          <w:p w14:paraId="271E917A"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Seviyesi</w:t>
            </w:r>
          </w:p>
        </w:tc>
        <w:tc>
          <w:tcPr>
            <w:tcW w:w="4022" w:type="pct"/>
            <w:gridSpan w:val="10"/>
            <w:shd w:val="clear" w:color="auto" w:fill="auto"/>
            <w:vAlign w:val="center"/>
          </w:tcPr>
          <w:p w14:paraId="5ABFBB87" w14:textId="77777777" w:rsidR="001D6E94" w:rsidRPr="00EA0563" w:rsidRDefault="001D6E94" w:rsidP="00EA0563">
            <w:pPr>
              <w:spacing w:after="0" w:line="240" w:lineRule="auto"/>
              <w:rPr>
                <w:rFonts w:cs="Calibri"/>
                <w:b/>
                <w:bCs/>
                <w:color w:val="000000"/>
                <w:sz w:val="18"/>
                <w:szCs w:val="18"/>
              </w:rPr>
            </w:pPr>
            <w:r w:rsidRPr="00EA0563">
              <w:rPr>
                <w:rFonts w:cs="Calibri"/>
                <w:color w:val="000000"/>
                <w:sz w:val="18"/>
                <w:szCs w:val="18"/>
              </w:rPr>
              <w:t>Lisans</w:t>
            </w:r>
          </w:p>
        </w:tc>
      </w:tr>
      <w:tr w:rsidR="001D6E94" w:rsidRPr="00EA0563" w14:paraId="6C49837E" w14:textId="77777777" w:rsidTr="00F33DF1">
        <w:trPr>
          <w:trHeight w:val="284"/>
        </w:trPr>
        <w:tc>
          <w:tcPr>
            <w:tcW w:w="978" w:type="pct"/>
            <w:gridSpan w:val="2"/>
            <w:shd w:val="clear" w:color="auto" w:fill="auto"/>
            <w:vAlign w:val="center"/>
          </w:tcPr>
          <w:p w14:paraId="32E619B6"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Türü</w:t>
            </w:r>
          </w:p>
        </w:tc>
        <w:tc>
          <w:tcPr>
            <w:tcW w:w="4022" w:type="pct"/>
            <w:gridSpan w:val="10"/>
            <w:shd w:val="clear" w:color="auto" w:fill="auto"/>
            <w:vAlign w:val="center"/>
          </w:tcPr>
          <w:p w14:paraId="40753A47" w14:textId="77777777" w:rsidR="001D6E94" w:rsidRPr="00EA0563" w:rsidRDefault="001D6E94" w:rsidP="00EA0563">
            <w:pPr>
              <w:spacing w:after="0" w:line="240" w:lineRule="auto"/>
              <w:rPr>
                <w:rFonts w:cs="Calibri"/>
                <w:b/>
                <w:bCs/>
                <w:color w:val="000000"/>
                <w:sz w:val="18"/>
                <w:szCs w:val="18"/>
              </w:rPr>
            </w:pPr>
            <w:r w:rsidRPr="00EA0563">
              <w:rPr>
                <w:rFonts w:cs="Calibri"/>
                <w:color w:val="000000"/>
                <w:sz w:val="18"/>
                <w:szCs w:val="18"/>
              </w:rPr>
              <w:t>Zorunlu</w:t>
            </w:r>
          </w:p>
        </w:tc>
      </w:tr>
      <w:tr w:rsidR="001D6E94" w:rsidRPr="00EA0563" w14:paraId="500ED8EA" w14:textId="77777777" w:rsidTr="00F33DF1">
        <w:trPr>
          <w:trHeight w:val="284"/>
        </w:trPr>
        <w:tc>
          <w:tcPr>
            <w:tcW w:w="978" w:type="pct"/>
            <w:gridSpan w:val="2"/>
            <w:shd w:val="clear" w:color="auto" w:fill="auto"/>
            <w:vAlign w:val="center"/>
          </w:tcPr>
          <w:p w14:paraId="5B466079"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Koordinatörü</w:t>
            </w:r>
          </w:p>
        </w:tc>
        <w:tc>
          <w:tcPr>
            <w:tcW w:w="4022" w:type="pct"/>
            <w:gridSpan w:val="10"/>
            <w:shd w:val="clear" w:color="auto" w:fill="auto"/>
          </w:tcPr>
          <w:p w14:paraId="35EFEAC8"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Prof. Dr. Musa GENÇ</w:t>
            </w:r>
          </w:p>
        </w:tc>
      </w:tr>
      <w:tr w:rsidR="001D6E94" w:rsidRPr="00EA0563" w14:paraId="57BE160B" w14:textId="77777777" w:rsidTr="00F33DF1">
        <w:trPr>
          <w:trHeight w:val="284"/>
        </w:trPr>
        <w:tc>
          <w:tcPr>
            <w:tcW w:w="978" w:type="pct"/>
            <w:gridSpan w:val="2"/>
            <w:shd w:val="clear" w:color="auto" w:fill="auto"/>
            <w:vAlign w:val="center"/>
          </w:tcPr>
          <w:p w14:paraId="64A4762D"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 Verenler</w:t>
            </w:r>
          </w:p>
        </w:tc>
        <w:tc>
          <w:tcPr>
            <w:tcW w:w="4022" w:type="pct"/>
            <w:gridSpan w:val="10"/>
            <w:shd w:val="clear" w:color="auto" w:fill="auto"/>
            <w:vAlign w:val="center"/>
          </w:tcPr>
          <w:p w14:paraId="14568F24" w14:textId="77777777" w:rsidR="001D6E94" w:rsidRPr="00EA0563" w:rsidRDefault="001D6E94" w:rsidP="00EA0563">
            <w:pPr>
              <w:spacing w:after="0" w:line="240" w:lineRule="auto"/>
              <w:rPr>
                <w:rFonts w:cs="Calibri"/>
                <w:color w:val="000000"/>
                <w:sz w:val="18"/>
                <w:szCs w:val="18"/>
              </w:rPr>
            </w:pPr>
          </w:p>
        </w:tc>
      </w:tr>
      <w:tr w:rsidR="001D6E94" w:rsidRPr="00EA0563" w14:paraId="01B041C4" w14:textId="77777777" w:rsidTr="00F33DF1">
        <w:trPr>
          <w:trHeight w:val="284"/>
        </w:trPr>
        <w:tc>
          <w:tcPr>
            <w:tcW w:w="978" w:type="pct"/>
            <w:gridSpan w:val="2"/>
            <w:shd w:val="clear" w:color="auto" w:fill="auto"/>
            <w:vAlign w:val="center"/>
          </w:tcPr>
          <w:p w14:paraId="32608627"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Yardımcıları</w:t>
            </w:r>
          </w:p>
        </w:tc>
        <w:tc>
          <w:tcPr>
            <w:tcW w:w="4022" w:type="pct"/>
            <w:gridSpan w:val="10"/>
            <w:shd w:val="clear" w:color="auto" w:fill="auto"/>
            <w:vAlign w:val="center"/>
          </w:tcPr>
          <w:p w14:paraId="3C075E0F" w14:textId="77777777" w:rsidR="001D6E94" w:rsidRPr="00EA0563" w:rsidRDefault="001D6E94" w:rsidP="00EA0563">
            <w:pPr>
              <w:spacing w:after="0" w:line="240" w:lineRule="auto"/>
              <w:rPr>
                <w:rFonts w:cs="Calibri"/>
                <w:b/>
                <w:bCs/>
                <w:color w:val="000000"/>
                <w:sz w:val="18"/>
                <w:szCs w:val="18"/>
              </w:rPr>
            </w:pPr>
          </w:p>
        </w:tc>
      </w:tr>
      <w:tr w:rsidR="001D6E94" w:rsidRPr="00EA0563" w14:paraId="1EE4B5BE" w14:textId="77777777" w:rsidTr="00F33DF1">
        <w:trPr>
          <w:trHeight w:val="335"/>
        </w:trPr>
        <w:tc>
          <w:tcPr>
            <w:tcW w:w="978" w:type="pct"/>
            <w:gridSpan w:val="2"/>
            <w:shd w:val="clear" w:color="auto" w:fill="auto"/>
            <w:vAlign w:val="center"/>
          </w:tcPr>
          <w:p w14:paraId="61D7A749"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Amacı</w:t>
            </w:r>
          </w:p>
        </w:tc>
        <w:tc>
          <w:tcPr>
            <w:tcW w:w="4022" w:type="pct"/>
            <w:gridSpan w:val="10"/>
            <w:shd w:val="clear" w:color="auto" w:fill="auto"/>
          </w:tcPr>
          <w:p w14:paraId="2939865F" w14:textId="77777777" w:rsidR="001D6E94" w:rsidRPr="00EA0563" w:rsidRDefault="001D6E94" w:rsidP="00EA0563">
            <w:pPr>
              <w:spacing w:after="0" w:line="240" w:lineRule="auto"/>
              <w:textAlignment w:val="center"/>
              <w:rPr>
                <w:rFonts w:cs="Calibri"/>
                <w:color w:val="000000"/>
                <w:sz w:val="18"/>
                <w:szCs w:val="18"/>
              </w:rPr>
            </w:pPr>
            <w:r w:rsidRPr="00EA0563">
              <w:rPr>
                <w:rFonts w:cs="Calibri"/>
                <w:color w:val="000000"/>
                <w:sz w:val="18"/>
                <w:szCs w:val="18"/>
              </w:rPr>
              <w:t>Bu dersin amacı; seyahat sektörü işletmelerini öğrencilere tanıtmak, seyahat acentalarının örgüt yapılarını, seyahat acentalarının işlevlerini, seyahat acentalarının nasıl kurulduklarını, tur operatörlerinin temel görevlerinden olan tur planlaması, hazırlanması, pazarlaması ve yönetim sürecinin nasıl gerçekleştirileceğini öğrencilere açıklamaktır.</w:t>
            </w:r>
          </w:p>
        </w:tc>
      </w:tr>
      <w:tr w:rsidR="001D6E94" w:rsidRPr="00EA0563" w14:paraId="351849D2" w14:textId="77777777" w:rsidTr="00F33DF1">
        <w:trPr>
          <w:trHeight w:val="284"/>
        </w:trPr>
        <w:tc>
          <w:tcPr>
            <w:tcW w:w="978" w:type="pct"/>
            <w:gridSpan w:val="2"/>
            <w:shd w:val="clear" w:color="auto" w:fill="auto"/>
            <w:vAlign w:val="center"/>
          </w:tcPr>
          <w:p w14:paraId="471CFB96"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Kısa İçeriği</w:t>
            </w:r>
          </w:p>
        </w:tc>
        <w:tc>
          <w:tcPr>
            <w:tcW w:w="4022" w:type="pct"/>
            <w:gridSpan w:val="10"/>
            <w:shd w:val="clear" w:color="auto" w:fill="auto"/>
          </w:tcPr>
          <w:p w14:paraId="3DEC80DC"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 xml:space="preserve">Bu derste seyahat sektöründe faaliyet gösteren tur operatörlüğü ve seyahat acentacılığı firmalarının tanıtılması kuruluş işleyiş ve fonksiyonlarının belletilmesi, tur çeşitleri ve turlarda görev alan elemanlar, tur planlaması, turun hazırlanması, pazarlanması ve turun gerçekleşmesi </w:t>
            </w:r>
            <w:r w:rsidRPr="00EA0563">
              <w:rPr>
                <w:rFonts w:cs="Calibri"/>
                <w:color w:val="000000"/>
                <w:sz w:val="18"/>
                <w:szCs w:val="18"/>
              </w:rPr>
              <w:lastRenderedPageBreak/>
              <w:t>yanında seyahat sektörü firmalarının önemli görevlerinden biri olan Ticketing (Biletleme) konuları verilmektedir. Ayrıca seyahat işletmelerin sektördeki faaliyetleri ayrıntılı olarak anlatılmaktadır</w:t>
            </w:r>
          </w:p>
        </w:tc>
      </w:tr>
      <w:tr w:rsidR="001D6E94" w:rsidRPr="00EA0563" w14:paraId="209EDD92" w14:textId="77777777" w:rsidTr="00F33DF1">
        <w:trPr>
          <w:trHeight w:val="300"/>
        </w:trPr>
        <w:tc>
          <w:tcPr>
            <w:tcW w:w="5000" w:type="pct"/>
            <w:gridSpan w:val="12"/>
            <w:shd w:val="clear" w:color="auto" w:fill="auto"/>
            <w:noWrap/>
            <w:vAlign w:val="bottom"/>
          </w:tcPr>
          <w:p w14:paraId="7FD4C537" w14:textId="77777777" w:rsidR="001D6E94" w:rsidRPr="00EA0563" w:rsidRDefault="001D6E94" w:rsidP="00EA0563">
            <w:pPr>
              <w:spacing w:after="0" w:line="240" w:lineRule="auto"/>
              <w:rPr>
                <w:rFonts w:cs="Calibri"/>
                <w:color w:val="000000"/>
                <w:sz w:val="18"/>
                <w:szCs w:val="18"/>
              </w:rPr>
            </w:pPr>
          </w:p>
        </w:tc>
      </w:tr>
      <w:tr w:rsidR="001D6E94" w:rsidRPr="00EA0563" w14:paraId="655E36A7" w14:textId="77777777" w:rsidTr="00F33DF1">
        <w:trPr>
          <w:trHeight w:val="284"/>
        </w:trPr>
        <w:tc>
          <w:tcPr>
            <w:tcW w:w="5000" w:type="pct"/>
            <w:gridSpan w:val="12"/>
            <w:shd w:val="clear" w:color="auto" w:fill="auto"/>
            <w:vAlign w:val="center"/>
          </w:tcPr>
          <w:p w14:paraId="09A6F6FE"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Dersin Öğrenme Çıktıları</w:t>
            </w:r>
          </w:p>
        </w:tc>
      </w:tr>
      <w:tr w:rsidR="001D6E94" w:rsidRPr="00EA0563" w14:paraId="44CD4CEC" w14:textId="77777777" w:rsidTr="00F33DF1">
        <w:trPr>
          <w:trHeight w:val="284"/>
        </w:trPr>
        <w:tc>
          <w:tcPr>
            <w:tcW w:w="978" w:type="pct"/>
            <w:gridSpan w:val="2"/>
            <w:shd w:val="clear" w:color="auto" w:fill="auto"/>
            <w:vAlign w:val="center"/>
          </w:tcPr>
          <w:p w14:paraId="6A639056"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ÖÇ-1</w:t>
            </w:r>
          </w:p>
        </w:tc>
        <w:tc>
          <w:tcPr>
            <w:tcW w:w="4022" w:type="pct"/>
            <w:gridSpan w:val="10"/>
            <w:shd w:val="clear" w:color="auto" w:fill="auto"/>
          </w:tcPr>
          <w:p w14:paraId="08A5341F"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Turistik seyahatler ve seyahat sektörünün gelişimini tanımlar.</w:t>
            </w:r>
          </w:p>
        </w:tc>
      </w:tr>
      <w:tr w:rsidR="001D6E94" w:rsidRPr="00EA0563" w14:paraId="39CDBF17" w14:textId="77777777" w:rsidTr="00F33DF1">
        <w:trPr>
          <w:trHeight w:val="284"/>
        </w:trPr>
        <w:tc>
          <w:tcPr>
            <w:tcW w:w="978" w:type="pct"/>
            <w:gridSpan w:val="2"/>
            <w:shd w:val="clear" w:color="auto" w:fill="auto"/>
            <w:vAlign w:val="center"/>
          </w:tcPr>
          <w:p w14:paraId="130CD467"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ÖÇ-2</w:t>
            </w:r>
          </w:p>
        </w:tc>
        <w:tc>
          <w:tcPr>
            <w:tcW w:w="4022" w:type="pct"/>
            <w:gridSpan w:val="10"/>
            <w:shd w:val="clear" w:color="auto" w:fill="auto"/>
          </w:tcPr>
          <w:p w14:paraId="6E3D1EA6"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işletmelerinin nasıl kurulduğunu ve işleyişini tanımlar.</w:t>
            </w:r>
          </w:p>
        </w:tc>
      </w:tr>
      <w:tr w:rsidR="001D6E94" w:rsidRPr="00EA0563" w14:paraId="28EAA811" w14:textId="77777777" w:rsidTr="00F33DF1">
        <w:trPr>
          <w:trHeight w:val="284"/>
        </w:trPr>
        <w:tc>
          <w:tcPr>
            <w:tcW w:w="978" w:type="pct"/>
            <w:gridSpan w:val="2"/>
            <w:shd w:val="clear" w:color="auto" w:fill="auto"/>
            <w:vAlign w:val="center"/>
          </w:tcPr>
          <w:p w14:paraId="2528A7B4"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ÖÇ-3</w:t>
            </w:r>
          </w:p>
        </w:tc>
        <w:tc>
          <w:tcPr>
            <w:tcW w:w="4022" w:type="pct"/>
            <w:gridSpan w:val="10"/>
            <w:shd w:val="clear" w:color="auto" w:fill="auto"/>
          </w:tcPr>
          <w:p w14:paraId="23B66FC5"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sektöründe faaliyet gösteren ana ve yan işletmelerin kuruluş işleyiş ve organizasyonel yapıları tasvir eder.</w:t>
            </w:r>
          </w:p>
        </w:tc>
      </w:tr>
      <w:tr w:rsidR="001D6E94" w:rsidRPr="00EA0563" w14:paraId="22B8BBA7" w14:textId="77777777" w:rsidTr="00F33DF1">
        <w:trPr>
          <w:trHeight w:val="284"/>
        </w:trPr>
        <w:tc>
          <w:tcPr>
            <w:tcW w:w="978" w:type="pct"/>
            <w:gridSpan w:val="2"/>
            <w:shd w:val="clear" w:color="auto" w:fill="auto"/>
            <w:vAlign w:val="center"/>
          </w:tcPr>
          <w:p w14:paraId="4D3E634D"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ÖÇ-4</w:t>
            </w:r>
          </w:p>
        </w:tc>
        <w:tc>
          <w:tcPr>
            <w:tcW w:w="4022" w:type="pct"/>
            <w:gridSpan w:val="10"/>
            <w:shd w:val="clear" w:color="auto" w:fill="auto"/>
          </w:tcPr>
          <w:p w14:paraId="6D74539E"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işletmeleri ile diğer turizm işletmeleri arasındaki ilişkileri ve bu ilişkilerin önemini tanımlar.</w:t>
            </w:r>
          </w:p>
        </w:tc>
      </w:tr>
      <w:tr w:rsidR="001D6E94" w:rsidRPr="00EA0563" w14:paraId="6F1832DE" w14:textId="77777777" w:rsidTr="00F33DF1">
        <w:trPr>
          <w:trHeight w:val="284"/>
        </w:trPr>
        <w:tc>
          <w:tcPr>
            <w:tcW w:w="978" w:type="pct"/>
            <w:gridSpan w:val="2"/>
            <w:shd w:val="clear" w:color="auto" w:fill="auto"/>
            <w:vAlign w:val="center"/>
          </w:tcPr>
          <w:p w14:paraId="2403B4D6"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ÖÇ-5</w:t>
            </w:r>
          </w:p>
        </w:tc>
        <w:tc>
          <w:tcPr>
            <w:tcW w:w="4022" w:type="pct"/>
            <w:gridSpan w:val="10"/>
            <w:shd w:val="clear" w:color="auto" w:fill="auto"/>
          </w:tcPr>
          <w:p w14:paraId="3D3D2DF0"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sektörüne ilişkin temel hizmetlerden Paket Turların hazırlanmasını tarif eder.</w:t>
            </w:r>
          </w:p>
        </w:tc>
      </w:tr>
      <w:tr w:rsidR="001D6E94" w:rsidRPr="00EA0563" w14:paraId="5F6D7DA9" w14:textId="77777777" w:rsidTr="00F33DF1">
        <w:trPr>
          <w:trHeight w:val="284"/>
        </w:trPr>
        <w:tc>
          <w:tcPr>
            <w:tcW w:w="978" w:type="pct"/>
            <w:gridSpan w:val="2"/>
            <w:shd w:val="clear" w:color="auto" w:fill="auto"/>
            <w:vAlign w:val="center"/>
          </w:tcPr>
          <w:p w14:paraId="0E6450F5"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 xml:space="preserve">ÖÇ-6 </w:t>
            </w:r>
          </w:p>
        </w:tc>
        <w:tc>
          <w:tcPr>
            <w:tcW w:w="4022" w:type="pct"/>
            <w:gridSpan w:val="10"/>
            <w:shd w:val="clear" w:color="auto" w:fill="auto"/>
          </w:tcPr>
          <w:p w14:paraId="39828678"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sektörüne ilişkin temel hizmetlerden Ticketing (biletleme) hakkında bilgi edinebilir.</w:t>
            </w:r>
          </w:p>
        </w:tc>
      </w:tr>
      <w:tr w:rsidR="001D6E94" w:rsidRPr="00EA0563" w14:paraId="4C886528" w14:textId="77777777" w:rsidTr="00F33DF1">
        <w:trPr>
          <w:trHeight w:val="284"/>
        </w:trPr>
        <w:tc>
          <w:tcPr>
            <w:tcW w:w="978" w:type="pct"/>
            <w:gridSpan w:val="2"/>
            <w:shd w:val="clear" w:color="auto" w:fill="auto"/>
            <w:vAlign w:val="center"/>
          </w:tcPr>
          <w:p w14:paraId="067AB4F5"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ÖÇ-7</w:t>
            </w:r>
          </w:p>
        </w:tc>
        <w:tc>
          <w:tcPr>
            <w:tcW w:w="4022" w:type="pct"/>
            <w:gridSpan w:val="10"/>
            <w:shd w:val="clear" w:color="auto" w:fill="auto"/>
          </w:tcPr>
          <w:p w14:paraId="2C7CD872"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 görevlileri hakkında ve özellikle tur rehberleri ile ilgili bilgileri edinerek uygulayabilir.</w:t>
            </w:r>
          </w:p>
        </w:tc>
      </w:tr>
      <w:tr w:rsidR="001D6E94" w:rsidRPr="00EA0563" w14:paraId="5FF406F8" w14:textId="77777777" w:rsidTr="00F33DF1">
        <w:trPr>
          <w:trHeight w:val="243"/>
        </w:trPr>
        <w:tc>
          <w:tcPr>
            <w:tcW w:w="5000" w:type="pct"/>
            <w:gridSpan w:val="12"/>
            <w:shd w:val="clear" w:color="auto" w:fill="auto"/>
            <w:noWrap/>
            <w:vAlign w:val="bottom"/>
          </w:tcPr>
          <w:p w14:paraId="279D7DE8" w14:textId="77777777" w:rsidR="001D6E94" w:rsidRPr="00EA0563" w:rsidRDefault="001D6E94" w:rsidP="00EA0563">
            <w:pPr>
              <w:spacing w:after="0" w:line="240" w:lineRule="auto"/>
              <w:rPr>
                <w:rFonts w:cs="Calibri"/>
                <w:color w:val="000000"/>
                <w:sz w:val="18"/>
                <w:szCs w:val="18"/>
              </w:rPr>
            </w:pPr>
          </w:p>
        </w:tc>
      </w:tr>
      <w:tr w:rsidR="001D6E94" w:rsidRPr="00EA0563" w14:paraId="2775F6CD" w14:textId="77777777" w:rsidTr="00F33DF1">
        <w:trPr>
          <w:trHeight w:val="284"/>
        </w:trPr>
        <w:tc>
          <w:tcPr>
            <w:tcW w:w="978" w:type="pct"/>
            <w:gridSpan w:val="2"/>
            <w:shd w:val="clear" w:color="auto" w:fill="auto"/>
            <w:vAlign w:val="center"/>
          </w:tcPr>
          <w:p w14:paraId="2FBC4232"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Öğretim Yöntemleri</w:t>
            </w:r>
          </w:p>
        </w:tc>
        <w:tc>
          <w:tcPr>
            <w:tcW w:w="4022" w:type="pct"/>
            <w:gridSpan w:val="10"/>
            <w:shd w:val="clear" w:color="auto" w:fill="auto"/>
            <w:vAlign w:val="center"/>
          </w:tcPr>
          <w:p w14:paraId="6444336E" w14:textId="77777777" w:rsidR="001D6E94" w:rsidRPr="00EA0563" w:rsidRDefault="001D6E94" w:rsidP="00EA0563">
            <w:pPr>
              <w:spacing w:after="0" w:line="240" w:lineRule="auto"/>
              <w:rPr>
                <w:rFonts w:cs="Calibri"/>
                <w:sz w:val="18"/>
                <w:szCs w:val="18"/>
              </w:rPr>
            </w:pPr>
            <w:r w:rsidRPr="00EA0563">
              <w:rPr>
                <w:rFonts w:cs="Calibri"/>
                <w:sz w:val="18"/>
                <w:szCs w:val="18"/>
              </w:rPr>
              <w:t>Ders anlatma, görsel sunum, soru-cevap, konu tartışma, örnekleme</w:t>
            </w:r>
          </w:p>
        </w:tc>
      </w:tr>
      <w:tr w:rsidR="001D6E94" w:rsidRPr="00EA0563" w14:paraId="416269F7" w14:textId="77777777" w:rsidTr="00F33DF1">
        <w:trPr>
          <w:trHeight w:val="284"/>
        </w:trPr>
        <w:tc>
          <w:tcPr>
            <w:tcW w:w="978" w:type="pct"/>
            <w:gridSpan w:val="2"/>
            <w:shd w:val="clear" w:color="auto" w:fill="auto"/>
            <w:vAlign w:val="center"/>
          </w:tcPr>
          <w:p w14:paraId="7389E944"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Ölçme Yöntemleri</w:t>
            </w:r>
          </w:p>
        </w:tc>
        <w:tc>
          <w:tcPr>
            <w:tcW w:w="4022" w:type="pct"/>
            <w:gridSpan w:val="10"/>
            <w:shd w:val="clear" w:color="auto" w:fill="auto"/>
            <w:vAlign w:val="center"/>
          </w:tcPr>
          <w:p w14:paraId="0CC6CAE5"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 xml:space="preserve">Yazılı sınav, </w:t>
            </w:r>
          </w:p>
        </w:tc>
      </w:tr>
      <w:tr w:rsidR="001D6E94" w:rsidRPr="00EA0563" w14:paraId="315D9DF0" w14:textId="77777777" w:rsidTr="00F33DF1">
        <w:trPr>
          <w:trHeight w:val="284"/>
        </w:trPr>
        <w:tc>
          <w:tcPr>
            <w:tcW w:w="5000" w:type="pct"/>
            <w:gridSpan w:val="12"/>
            <w:shd w:val="clear" w:color="auto" w:fill="auto"/>
            <w:vAlign w:val="center"/>
          </w:tcPr>
          <w:p w14:paraId="7787FA19" w14:textId="77777777" w:rsidR="001D6E94" w:rsidRPr="00EA0563" w:rsidRDefault="001D6E94" w:rsidP="00EA0563">
            <w:pPr>
              <w:spacing w:after="0" w:line="240" w:lineRule="auto"/>
              <w:rPr>
                <w:rFonts w:cs="Calibri"/>
                <w:b/>
                <w:bCs/>
                <w:color w:val="000000"/>
                <w:sz w:val="18"/>
                <w:szCs w:val="18"/>
              </w:rPr>
            </w:pPr>
          </w:p>
          <w:p w14:paraId="36929B53"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 AKIŞI</w:t>
            </w:r>
          </w:p>
        </w:tc>
      </w:tr>
      <w:tr w:rsidR="001D6E94" w:rsidRPr="00EA0563" w14:paraId="3A86CE4A" w14:textId="77777777" w:rsidTr="00F33DF1">
        <w:trPr>
          <w:trHeight w:val="284"/>
        </w:trPr>
        <w:tc>
          <w:tcPr>
            <w:tcW w:w="544" w:type="pct"/>
            <w:shd w:val="clear" w:color="auto" w:fill="auto"/>
            <w:vAlign w:val="center"/>
          </w:tcPr>
          <w:p w14:paraId="6F80D168"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Hafta</w:t>
            </w:r>
          </w:p>
        </w:tc>
        <w:tc>
          <w:tcPr>
            <w:tcW w:w="3551" w:type="pct"/>
            <w:gridSpan w:val="10"/>
            <w:shd w:val="clear" w:color="auto" w:fill="auto"/>
            <w:noWrap/>
            <w:vAlign w:val="bottom"/>
          </w:tcPr>
          <w:p w14:paraId="3BEE7F16" w14:textId="77777777" w:rsidR="001D6E94" w:rsidRPr="00EA0563" w:rsidRDefault="001D6E94" w:rsidP="00EA0563">
            <w:pPr>
              <w:spacing w:after="0" w:line="240" w:lineRule="auto"/>
              <w:rPr>
                <w:rFonts w:cs="Calibri"/>
                <w:b/>
                <w:bCs/>
                <w:color w:val="000000"/>
                <w:sz w:val="18"/>
                <w:szCs w:val="18"/>
              </w:rPr>
            </w:pPr>
            <w:r w:rsidRPr="00EA0563">
              <w:rPr>
                <w:rFonts w:cs="Calibri"/>
                <w:color w:val="000000"/>
                <w:sz w:val="18"/>
                <w:szCs w:val="18"/>
              </w:rPr>
              <w:t> </w:t>
            </w:r>
            <w:r w:rsidRPr="00EA0563">
              <w:rPr>
                <w:rFonts w:cs="Calibri"/>
                <w:b/>
                <w:bCs/>
                <w:color w:val="000000"/>
                <w:sz w:val="18"/>
                <w:szCs w:val="18"/>
              </w:rPr>
              <w:t>Konular</w:t>
            </w:r>
          </w:p>
        </w:tc>
        <w:tc>
          <w:tcPr>
            <w:tcW w:w="905" w:type="pct"/>
            <w:shd w:val="clear" w:color="auto" w:fill="auto"/>
            <w:vAlign w:val="center"/>
          </w:tcPr>
          <w:p w14:paraId="478E5605" w14:textId="77777777" w:rsidR="001D6E94" w:rsidRPr="00EA0563" w:rsidRDefault="001D6E94" w:rsidP="00EA0563">
            <w:pPr>
              <w:spacing w:after="0" w:line="240" w:lineRule="auto"/>
              <w:jc w:val="center"/>
              <w:rPr>
                <w:rFonts w:cs="Calibri"/>
                <w:b/>
                <w:bCs/>
                <w:color w:val="000000"/>
                <w:sz w:val="18"/>
                <w:szCs w:val="18"/>
              </w:rPr>
            </w:pPr>
            <w:r w:rsidRPr="00EA0563">
              <w:rPr>
                <w:rFonts w:cs="Calibri"/>
                <w:b/>
                <w:bCs/>
                <w:color w:val="000000"/>
                <w:sz w:val="18"/>
                <w:szCs w:val="18"/>
              </w:rPr>
              <w:t>Kaynak/İlgili Bölüm</w:t>
            </w:r>
          </w:p>
        </w:tc>
      </w:tr>
      <w:tr w:rsidR="001D6E94" w:rsidRPr="00EA0563" w14:paraId="75A5CDBA" w14:textId="77777777" w:rsidTr="00F33DF1">
        <w:trPr>
          <w:trHeight w:val="284"/>
        </w:trPr>
        <w:tc>
          <w:tcPr>
            <w:tcW w:w="544" w:type="pct"/>
            <w:shd w:val="clear" w:color="auto" w:fill="auto"/>
            <w:vAlign w:val="center"/>
          </w:tcPr>
          <w:p w14:paraId="60A4C9DE"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1</w:t>
            </w:r>
          </w:p>
        </w:tc>
        <w:tc>
          <w:tcPr>
            <w:tcW w:w="3551" w:type="pct"/>
            <w:gridSpan w:val="10"/>
            <w:shd w:val="clear" w:color="auto" w:fill="auto"/>
          </w:tcPr>
          <w:p w14:paraId="2CE13373"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Seyahatin ve Seyahat İşletmelerinin Tarihi Gelişimi (Dünya Ve Türkiye)</w:t>
            </w:r>
          </w:p>
        </w:tc>
        <w:tc>
          <w:tcPr>
            <w:tcW w:w="905" w:type="pct"/>
            <w:shd w:val="clear" w:color="auto" w:fill="auto"/>
            <w:vAlign w:val="center"/>
          </w:tcPr>
          <w:p w14:paraId="567F8889"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5D233A1D" w14:textId="77777777" w:rsidTr="00F33DF1">
        <w:trPr>
          <w:trHeight w:val="271"/>
        </w:trPr>
        <w:tc>
          <w:tcPr>
            <w:tcW w:w="544" w:type="pct"/>
            <w:shd w:val="clear" w:color="auto" w:fill="auto"/>
            <w:vAlign w:val="center"/>
          </w:tcPr>
          <w:p w14:paraId="74D2503A"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2</w:t>
            </w:r>
          </w:p>
        </w:tc>
        <w:tc>
          <w:tcPr>
            <w:tcW w:w="3551" w:type="pct"/>
            <w:gridSpan w:val="10"/>
            <w:shd w:val="clear" w:color="auto" w:fill="auto"/>
          </w:tcPr>
          <w:p w14:paraId="435CC46B"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Turizmde Dağıtım Sistemi ve Dağıtım Sistemleri İçerisinde Seyahat İşletmelerinin Yeri ve Önemi</w:t>
            </w:r>
          </w:p>
        </w:tc>
        <w:tc>
          <w:tcPr>
            <w:tcW w:w="905" w:type="pct"/>
            <w:shd w:val="clear" w:color="auto" w:fill="auto"/>
            <w:vAlign w:val="center"/>
          </w:tcPr>
          <w:p w14:paraId="58E826BE"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4816917A" w14:textId="77777777" w:rsidTr="00F33DF1">
        <w:trPr>
          <w:trHeight w:val="284"/>
        </w:trPr>
        <w:tc>
          <w:tcPr>
            <w:tcW w:w="544" w:type="pct"/>
            <w:shd w:val="clear" w:color="auto" w:fill="auto"/>
            <w:vAlign w:val="center"/>
          </w:tcPr>
          <w:p w14:paraId="2B794460"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3</w:t>
            </w:r>
          </w:p>
        </w:tc>
        <w:tc>
          <w:tcPr>
            <w:tcW w:w="3551" w:type="pct"/>
            <w:gridSpan w:val="10"/>
            <w:shd w:val="clear" w:color="auto" w:fill="auto"/>
          </w:tcPr>
          <w:p w14:paraId="6640E88B"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İşletmelerinde Organizasyonel Yapı ve Hukuki Mevzuat, Kuruluş İşlemleri</w:t>
            </w:r>
          </w:p>
        </w:tc>
        <w:tc>
          <w:tcPr>
            <w:tcW w:w="905" w:type="pct"/>
            <w:shd w:val="clear" w:color="auto" w:fill="auto"/>
            <w:vAlign w:val="center"/>
          </w:tcPr>
          <w:p w14:paraId="63261C3F"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66FC6947" w14:textId="77777777" w:rsidTr="00F33DF1">
        <w:trPr>
          <w:trHeight w:val="169"/>
        </w:trPr>
        <w:tc>
          <w:tcPr>
            <w:tcW w:w="544" w:type="pct"/>
            <w:shd w:val="clear" w:color="auto" w:fill="auto"/>
            <w:vAlign w:val="center"/>
          </w:tcPr>
          <w:p w14:paraId="24D7C113"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4</w:t>
            </w:r>
          </w:p>
        </w:tc>
        <w:tc>
          <w:tcPr>
            <w:tcW w:w="3551" w:type="pct"/>
            <w:gridSpan w:val="10"/>
            <w:shd w:val="clear" w:color="auto" w:fill="auto"/>
          </w:tcPr>
          <w:p w14:paraId="0416C1E2"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İşletmelerinde Organizasyonel Yapı ve Hukuki Mevzuat, Kuruluş İşlemleri</w:t>
            </w:r>
          </w:p>
        </w:tc>
        <w:tc>
          <w:tcPr>
            <w:tcW w:w="905" w:type="pct"/>
            <w:shd w:val="clear" w:color="auto" w:fill="auto"/>
            <w:vAlign w:val="center"/>
          </w:tcPr>
          <w:p w14:paraId="7818B59E"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7E9494F7" w14:textId="77777777" w:rsidTr="00F33DF1">
        <w:trPr>
          <w:trHeight w:val="169"/>
        </w:trPr>
        <w:tc>
          <w:tcPr>
            <w:tcW w:w="544" w:type="pct"/>
            <w:shd w:val="clear" w:color="auto" w:fill="auto"/>
            <w:vAlign w:val="center"/>
          </w:tcPr>
          <w:p w14:paraId="7C5FC4CC"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5</w:t>
            </w:r>
          </w:p>
        </w:tc>
        <w:tc>
          <w:tcPr>
            <w:tcW w:w="3551" w:type="pct"/>
            <w:gridSpan w:val="10"/>
            <w:shd w:val="clear" w:color="auto" w:fill="auto"/>
          </w:tcPr>
          <w:p w14:paraId="010DB78E"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Sektörü İşletmelerinden Seyahat Acentaları ve Fonksiyonları</w:t>
            </w:r>
          </w:p>
        </w:tc>
        <w:tc>
          <w:tcPr>
            <w:tcW w:w="905" w:type="pct"/>
            <w:shd w:val="clear" w:color="auto" w:fill="auto"/>
            <w:vAlign w:val="center"/>
          </w:tcPr>
          <w:p w14:paraId="0647765E"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7B7ACA88" w14:textId="77777777" w:rsidTr="00F33DF1">
        <w:trPr>
          <w:trHeight w:val="133"/>
        </w:trPr>
        <w:tc>
          <w:tcPr>
            <w:tcW w:w="544" w:type="pct"/>
            <w:shd w:val="clear" w:color="auto" w:fill="auto"/>
            <w:vAlign w:val="center"/>
          </w:tcPr>
          <w:p w14:paraId="2523C27F"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6</w:t>
            </w:r>
          </w:p>
        </w:tc>
        <w:tc>
          <w:tcPr>
            <w:tcW w:w="3551" w:type="pct"/>
            <w:gridSpan w:val="10"/>
            <w:shd w:val="clear" w:color="auto" w:fill="auto"/>
          </w:tcPr>
          <w:p w14:paraId="67E958FA"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Seyahat Sektörü İşletmelerinden Tur Operatörleri ve Fonksiyonları</w:t>
            </w:r>
          </w:p>
        </w:tc>
        <w:tc>
          <w:tcPr>
            <w:tcW w:w="905" w:type="pct"/>
            <w:shd w:val="clear" w:color="auto" w:fill="auto"/>
            <w:vAlign w:val="center"/>
          </w:tcPr>
          <w:p w14:paraId="7E075CA9"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238ED794" w14:textId="77777777" w:rsidTr="00F33DF1">
        <w:trPr>
          <w:trHeight w:val="284"/>
        </w:trPr>
        <w:tc>
          <w:tcPr>
            <w:tcW w:w="544" w:type="pct"/>
            <w:shd w:val="clear" w:color="auto" w:fill="auto"/>
            <w:vAlign w:val="center"/>
          </w:tcPr>
          <w:p w14:paraId="30B8CF73"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7</w:t>
            </w:r>
          </w:p>
        </w:tc>
        <w:tc>
          <w:tcPr>
            <w:tcW w:w="3551" w:type="pct"/>
            <w:gridSpan w:val="10"/>
            <w:shd w:val="clear" w:color="auto" w:fill="auto"/>
          </w:tcPr>
          <w:p w14:paraId="3CFB34FC"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Paket Tur, Tur Çeşitleri ve Turlarda Görev Alan Elemanlar</w:t>
            </w:r>
          </w:p>
        </w:tc>
        <w:tc>
          <w:tcPr>
            <w:tcW w:w="905" w:type="pct"/>
            <w:shd w:val="clear" w:color="auto" w:fill="auto"/>
            <w:vAlign w:val="center"/>
          </w:tcPr>
          <w:p w14:paraId="0C2C88F5"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7636D734" w14:textId="77777777" w:rsidTr="00F33DF1">
        <w:trPr>
          <w:trHeight w:val="284"/>
        </w:trPr>
        <w:tc>
          <w:tcPr>
            <w:tcW w:w="544" w:type="pct"/>
            <w:shd w:val="clear" w:color="auto" w:fill="auto"/>
            <w:vAlign w:val="center"/>
          </w:tcPr>
          <w:p w14:paraId="39F10190"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8</w:t>
            </w:r>
          </w:p>
        </w:tc>
        <w:tc>
          <w:tcPr>
            <w:tcW w:w="3551" w:type="pct"/>
            <w:gridSpan w:val="10"/>
            <w:shd w:val="clear" w:color="auto" w:fill="auto"/>
          </w:tcPr>
          <w:p w14:paraId="6DD5BF03"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 Planlaması (Hazırlanması); Destinasyon Seçimi, Satın Alma İşlemleri, Tamamlayıcı Hizmetlerin ve Fiyatın Belirlenmesi</w:t>
            </w:r>
          </w:p>
        </w:tc>
        <w:tc>
          <w:tcPr>
            <w:tcW w:w="905" w:type="pct"/>
            <w:shd w:val="clear" w:color="auto" w:fill="auto"/>
            <w:vAlign w:val="center"/>
          </w:tcPr>
          <w:p w14:paraId="3C0DBDCB" w14:textId="77777777" w:rsidR="001D6E94" w:rsidRPr="00EA0563" w:rsidRDefault="001D6E94" w:rsidP="00EA0563">
            <w:pPr>
              <w:spacing w:after="0"/>
              <w:rPr>
                <w:rFonts w:cs="Calibri"/>
                <w:sz w:val="18"/>
                <w:szCs w:val="18"/>
              </w:rPr>
            </w:pPr>
          </w:p>
        </w:tc>
      </w:tr>
      <w:tr w:rsidR="001D6E94" w:rsidRPr="00EA0563" w14:paraId="3371C9D1" w14:textId="77777777" w:rsidTr="00F33DF1">
        <w:trPr>
          <w:trHeight w:val="284"/>
        </w:trPr>
        <w:tc>
          <w:tcPr>
            <w:tcW w:w="544" w:type="pct"/>
            <w:shd w:val="clear" w:color="auto" w:fill="auto"/>
            <w:vAlign w:val="center"/>
          </w:tcPr>
          <w:p w14:paraId="30EAEA84"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9</w:t>
            </w:r>
          </w:p>
        </w:tc>
        <w:tc>
          <w:tcPr>
            <w:tcW w:w="3551" w:type="pct"/>
            <w:gridSpan w:val="10"/>
            <w:shd w:val="clear" w:color="auto" w:fill="auto"/>
          </w:tcPr>
          <w:p w14:paraId="3F3390E9"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 Planlaması (Hazırlanması); Destinasyon Seçimi, Satın Alma İşlemleri, Tamamlayıcı Hizmetlerin ve Fiyatın Belirlenmesi</w:t>
            </w:r>
          </w:p>
        </w:tc>
        <w:tc>
          <w:tcPr>
            <w:tcW w:w="905" w:type="pct"/>
            <w:shd w:val="clear" w:color="auto" w:fill="auto"/>
            <w:vAlign w:val="center"/>
          </w:tcPr>
          <w:p w14:paraId="384B1502"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00FCD027" w14:textId="77777777" w:rsidTr="00F33DF1">
        <w:trPr>
          <w:trHeight w:val="233"/>
        </w:trPr>
        <w:tc>
          <w:tcPr>
            <w:tcW w:w="544" w:type="pct"/>
            <w:shd w:val="clear" w:color="auto" w:fill="auto"/>
            <w:vAlign w:val="center"/>
          </w:tcPr>
          <w:p w14:paraId="2F581378"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10</w:t>
            </w:r>
          </w:p>
        </w:tc>
        <w:tc>
          <w:tcPr>
            <w:tcW w:w="3551" w:type="pct"/>
            <w:gridSpan w:val="10"/>
            <w:shd w:val="clear" w:color="auto" w:fill="auto"/>
          </w:tcPr>
          <w:p w14:paraId="60EFB371"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 Planlaması (Hazırlanması); Destinasyon Seçimi, Satın Alma İşlemleri, Tamamlayıcı Hizmetlerin ve Fiyatın Belirlenmesi</w:t>
            </w:r>
          </w:p>
        </w:tc>
        <w:tc>
          <w:tcPr>
            <w:tcW w:w="905" w:type="pct"/>
            <w:shd w:val="clear" w:color="auto" w:fill="auto"/>
            <w:vAlign w:val="center"/>
          </w:tcPr>
          <w:p w14:paraId="66C3CF83"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16051882" w14:textId="77777777" w:rsidTr="00F33DF1">
        <w:trPr>
          <w:trHeight w:val="100"/>
        </w:trPr>
        <w:tc>
          <w:tcPr>
            <w:tcW w:w="544" w:type="pct"/>
            <w:shd w:val="clear" w:color="auto" w:fill="auto"/>
            <w:vAlign w:val="center"/>
          </w:tcPr>
          <w:p w14:paraId="7DCA096F"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11</w:t>
            </w:r>
          </w:p>
        </w:tc>
        <w:tc>
          <w:tcPr>
            <w:tcW w:w="3551" w:type="pct"/>
            <w:gridSpan w:val="10"/>
            <w:shd w:val="clear" w:color="auto" w:fill="auto"/>
          </w:tcPr>
          <w:p w14:paraId="4AD8DA0A"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Turun Gerçekleştirilmesi, Yer Hizmetleri, Turun Yönetilmesi ve Tamamlanması</w:t>
            </w:r>
          </w:p>
        </w:tc>
        <w:tc>
          <w:tcPr>
            <w:tcW w:w="905" w:type="pct"/>
            <w:shd w:val="clear" w:color="auto" w:fill="auto"/>
            <w:vAlign w:val="center"/>
          </w:tcPr>
          <w:p w14:paraId="7C319A9B"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5F95BB20" w14:textId="77777777" w:rsidTr="00F33DF1">
        <w:trPr>
          <w:trHeight w:val="284"/>
        </w:trPr>
        <w:tc>
          <w:tcPr>
            <w:tcW w:w="544" w:type="pct"/>
            <w:shd w:val="clear" w:color="auto" w:fill="auto"/>
            <w:vAlign w:val="center"/>
          </w:tcPr>
          <w:p w14:paraId="5C89F1CA"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12</w:t>
            </w:r>
          </w:p>
        </w:tc>
        <w:tc>
          <w:tcPr>
            <w:tcW w:w="3551" w:type="pct"/>
            <w:gridSpan w:val="10"/>
            <w:shd w:val="clear" w:color="auto" w:fill="auto"/>
          </w:tcPr>
          <w:p w14:paraId="330DC5EC"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Turun Gerçekleştirilmesi, Yer Hizmetleri, Turun Yönetilmesi ve Tamamlanması</w:t>
            </w:r>
          </w:p>
        </w:tc>
        <w:tc>
          <w:tcPr>
            <w:tcW w:w="905" w:type="pct"/>
            <w:shd w:val="clear" w:color="auto" w:fill="auto"/>
            <w:vAlign w:val="center"/>
          </w:tcPr>
          <w:p w14:paraId="326ECC05"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12819ECB" w14:textId="77777777" w:rsidTr="00F33DF1">
        <w:trPr>
          <w:trHeight w:val="284"/>
        </w:trPr>
        <w:tc>
          <w:tcPr>
            <w:tcW w:w="544" w:type="pct"/>
            <w:shd w:val="clear" w:color="auto" w:fill="auto"/>
            <w:vAlign w:val="center"/>
          </w:tcPr>
          <w:p w14:paraId="0E389644"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13</w:t>
            </w:r>
          </w:p>
        </w:tc>
        <w:tc>
          <w:tcPr>
            <w:tcW w:w="3551" w:type="pct"/>
            <w:gridSpan w:val="10"/>
            <w:shd w:val="clear" w:color="auto" w:fill="auto"/>
          </w:tcPr>
          <w:p w14:paraId="2BE967CD"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 Operatörlüğü İşletmelerinin Temel Hizmetlerinden Ticketing (Havayolu Biletçiliği)</w:t>
            </w:r>
          </w:p>
        </w:tc>
        <w:tc>
          <w:tcPr>
            <w:tcW w:w="905" w:type="pct"/>
            <w:shd w:val="clear" w:color="auto" w:fill="auto"/>
            <w:vAlign w:val="center"/>
          </w:tcPr>
          <w:p w14:paraId="343FE6AF"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4E5D4A65" w14:textId="77777777" w:rsidTr="00F33DF1">
        <w:trPr>
          <w:trHeight w:val="284"/>
        </w:trPr>
        <w:tc>
          <w:tcPr>
            <w:tcW w:w="544" w:type="pct"/>
            <w:shd w:val="clear" w:color="auto" w:fill="auto"/>
            <w:vAlign w:val="center"/>
          </w:tcPr>
          <w:p w14:paraId="11B595B6"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14</w:t>
            </w:r>
          </w:p>
        </w:tc>
        <w:tc>
          <w:tcPr>
            <w:tcW w:w="3551" w:type="pct"/>
            <w:gridSpan w:val="10"/>
            <w:shd w:val="clear" w:color="auto" w:fill="auto"/>
          </w:tcPr>
          <w:p w14:paraId="7E3D10EC"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Tur Operatörlüğü İşletmelerinin Temel Hizmetlerinden Ticketing (Havayolu Biletçiliği)</w:t>
            </w:r>
          </w:p>
        </w:tc>
        <w:tc>
          <w:tcPr>
            <w:tcW w:w="905" w:type="pct"/>
            <w:shd w:val="clear" w:color="auto" w:fill="auto"/>
            <w:vAlign w:val="center"/>
          </w:tcPr>
          <w:p w14:paraId="07BF3B94" w14:textId="77777777" w:rsidR="001D6E94" w:rsidRPr="00EA0563" w:rsidRDefault="001D6E94" w:rsidP="00EA0563">
            <w:pPr>
              <w:spacing w:after="0"/>
              <w:rPr>
                <w:rFonts w:cs="Calibri"/>
                <w:sz w:val="18"/>
                <w:szCs w:val="18"/>
              </w:rPr>
            </w:pPr>
            <w:r w:rsidRPr="00EA0563">
              <w:rPr>
                <w:rFonts w:cs="Calibri"/>
                <w:color w:val="000000"/>
                <w:sz w:val="18"/>
                <w:szCs w:val="18"/>
              </w:rPr>
              <w:t>Önerilen Kaynaklar</w:t>
            </w:r>
          </w:p>
        </w:tc>
      </w:tr>
      <w:tr w:rsidR="001D6E94" w:rsidRPr="00EA0563" w14:paraId="3C241015" w14:textId="77777777" w:rsidTr="00F33DF1">
        <w:trPr>
          <w:trHeight w:val="247"/>
        </w:trPr>
        <w:tc>
          <w:tcPr>
            <w:tcW w:w="5000" w:type="pct"/>
            <w:gridSpan w:val="12"/>
            <w:shd w:val="clear" w:color="auto" w:fill="auto"/>
            <w:noWrap/>
            <w:vAlign w:val="bottom"/>
          </w:tcPr>
          <w:p w14:paraId="6BFBF648" w14:textId="77777777" w:rsidR="001D6E94" w:rsidRPr="00EA0563" w:rsidRDefault="001D6E94" w:rsidP="00EA0563">
            <w:pPr>
              <w:spacing w:after="0" w:line="240" w:lineRule="auto"/>
              <w:rPr>
                <w:rFonts w:cs="Calibri"/>
                <w:color w:val="000000"/>
                <w:sz w:val="18"/>
                <w:szCs w:val="18"/>
              </w:rPr>
            </w:pPr>
          </w:p>
        </w:tc>
      </w:tr>
      <w:tr w:rsidR="001D6E94" w:rsidRPr="00EA0563" w14:paraId="178D0468" w14:textId="77777777" w:rsidTr="00F33DF1">
        <w:trPr>
          <w:trHeight w:val="284"/>
        </w:trPr>
        <w:tc>
          <w:tcPr>
            <w:tcW w:w="5000" w:type="pct"/>
            <w:gridSpan w:val="12"/>
            <w:shd w:val="clear" w:color="auto" w:fill="auto"/>
            <w:vAlign w:val="center"/>
          </w:tcPr>
          <w:p w14:paraId="4E89CD12"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KAYNAKLAR</w:t>
            </w:r>
          </w:p>
        </w:tc>
      </w:tr>
      <w:tr w:rsidR="001D6E94" w:rsidRPr="00EA0563" w14:paraId="48350BDC" w14:textId="77777777" w:rsidTr="00F33DF1">
        <w:trPr>
          <w:trHeight w:val="284"/>
        </w:trPr>
        <w:tc>
          <w:tcPr>
            <w:tcW w:w="978" w:type="pct"/>
            <w:gridSpan w:val="2"/>
            <w:shd w:val="clear" w:color="auto" w:fill="auto"/>
            <w:vAlign w:val="center"/>
          </w:tcPr>
          <w:p w14:paraId="17EECD98"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Ders Notu</w:t>
            </w:r>
          </w:p>
        </w:tc>
        <w:tc>
          <w:tcPr>
            <w:tcW w:w="4022" w:type="pct"/>
            <w:gridSpan w:val="10"/>
            <w:shd w:val="clear" w:color="auto" w:fill="auto"/>
            <w:vAlign w:val="center"/>
          </w:tcPr>
          <w:p w14:paraId="3F520275"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Öğretim Elemanı Ders Notları</w:t>
            </w:r>
          </w:p>
        </w:tc>
      </w:tr>
      <w:tr w:rsidR="001D6E94" w:rsidRPr="00EA0563" w14:paraId="36DEC55D" w14:textId="77777777" w:rsidTr="00F33DF1">
        <w:trPr>
          <w:trHeight w:val="284"/>
        </w:trPr>
        <w:tc>
          <w:tcPr>
            <w:tcW w:w="978" w:type="pct"/>
            <w:gridSpan w:val="2"/>
            <w:shd w:val="clear" w:color="auto" w:fill="auto"/>
            <w:vAlign w:val="center"/>
          </w:tcPr>
          <w:p w14:paraId="3614CA18" w14:textId="77777777" w:rsidR="001D6E94" w:rsidRPr="00EA0563" w:rsidRDefault="001D6E94" w:rsidP="00EA0563">
            <w:pPr>
              <w:spacing w:after="0" w:line="240" w:lineRule="auto"/>
              <w:rPr>
                <w:rFonts w:cs="Calibri"/>
                <w:b/>
                <w:bCs/>
                <w:color w:val="000000"/>
                <w:sz w:val="18"/>
                <w:szCs w:val="18"/>
              </w:rPr>
            </w:pPr>
            <w:r w:rsidRPr="00EA0563">
              <w:rPr>
                <w:rFonts w:cs="Calibri"/>
                <w:b/>
                <w:bCs/>
                <w:color w:val="000000"/>
                <w:sz w:val="18"/>
                <w:szCs w:val="18"/>
              </w:rPr>
              <w:t>Diğer Kaynaklar</w:t>
            </w:r>
          </w:p>
        </w:tc>
        <w:tc>
          <w:tcPr>
            <w:tcW w:w="4022" w:type="pct"/>
            <w:gridSpan w:val="10"/>
            <w:shd w:val="clear" w:color="auto" w:fill="auto"/>
            <w:vAlign w:val="center"/>
          </w:tcPr>
          <w:p w14:paraId="5699C605"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İçöz, O. (2000), Seyahat Acentaları ve Tur Operatörlüğü Yönetimi, Turan Kitapevi</w:t>
            </w:r>
          </w:p>
          <w:p w14:paraId="644E9CB5" w14:textId="77777777" w:rsidR="001D6E94" w:rsidRPr="00EA0563" w:rsidRDefault="001D6E94" w:rsidP="00EA0563">
            <w:pPr>
              <w:spacing w:after="0" w:line="240" w:lineRule="auto"/>
              <w:rPr>
                <w:rFonts w:cs="Calibri"/>
                <w:color w:val="000000"/>
                <w:sz w:val="18"/>
                <w:szCs w:val="18"/>
              </w:rPr>
            </w:pPr>
            <w:r w:rsidRPr="00EA0563">
              <w:rPr>
                <w:rFonts w:cs="Calibri"/>
                <w:color w:val="000000"/>
                <w:sz w:val="18"/>
                <w:szCs w:val="18"/>
              </w:rPr>
              <w:t>Mısırlı, İ. (2001), Seyahat Acentacılığı ve Tur Operatörlüğü, Detay Yayınevi, Ankara</w:t>
            </w:r>
          </w:p>
        </w:tc>
      </w:tr>
      <w:tr w:rsidR="001D6E94" w:rsidRPr="00EA0563" w14:paraId="73ED2ADB" w14:textId="77777777" w:rsidTr="00F33DF1">
        <w:trPr>
          <w:trHeight w:val="237"/>
        </w:trPr>
        <w:tc>
          <w:tcPr>
            <w:tcW w:w="5000" w:type="pct"/>
            <w:gridSpan w:val="12"/>
            <w:shd w:val="clear" w:color="auto" w:fill="auto"/>
            <w:noWrap/>
            <w:vAlign w:val="bottom"/>
          </w:tcPr>
          <w:p w14:paraId="1B46530F" w14:textId="77777777" w:rsidR="001D6E94" w:rsidRPr="00EA0563" w:rsidRDefault="001D6E94" w:rsidP="00EA0563">
            <w:pPr>
              <w:spacing w:after="0" w:line="240" w:lineRule="auto"/>
              <w:rPr>
                <w:rFonts w:cs="Calibri"/>
                <w:color w:val="000000"/>
                <w:sz w:val="18"/>
                <w:szCs w:val="18"/>
              </w:rPr>
            </w:pPr>
          </w:p>
        </w:tc>
      </w:tr>
      <w:tr w:rsidR="001D6E94" w:rsidRPr="003A0002" w14:paraId="3A1E5C3F" w14:textId="77777777" w:rsidTr="00D7495A">
        <w:trPr>
          <w:trHeight w:val="284"/>
        </w:trPr>
        <w:tc>
          <w:tcPr>
            <w:tcW w:w="5000" w:type="pct"/>
            <w:gridSpan w:val="12"/>
            <w:shd w:val="clear" w:color="auto" w:fill="auto"/>
            <w:vAlign w:val="center"/>
            <w:hideMark/>
          </w:tcPr>
          <w:p w14:paraId="6C920D8A" w14:textId="77777777" w:rsidR="001D6E94" w:rsidRPr="003A0002" w:rsidRDefault="001D6E94" w:rsidP="00D7495A">
            <w:pPr>
              <w:spacing w:after="0"/>
              <w:rPr>
                <w:rFonts w:cs="Calibri"/>
                <w:b/>
                <w:sz w:val="18"/>
                <w:szCs w:val="18"/>
              </w:rPr>
            </w:pPr>
            <w:r w:rsidRPr="003A0002">
              <w:rPr>
                <w:rFonts w:cs="Calibri"/>
                <w:b/>
                <w:sz w:val="18"/>
                <w:szCs w:val="18"/>
              </w:rPr>
              <w:t>DEĞERLENDİRME SİSTEMİ</w:t>
            </w:r>
          </w:p>
        </w:tc>
      </w:tr>
      <w:tr w:rsidR="001D6E94" w:rsidRPr="003A0002" w14:paraId="22CA1394" w14:textId="77777777" w:rsidTr="00D7495A">
        <w:trPr>
          <w:trHeight w:val="284"/>
        </w:trPr>
        <w:tc>
          <w:tcPr>
            <w:tcW w:w="1553" w:type="pct"/>
            <w:gridSpan w:val="3"/>
            <w:shd w:val="clear" w:color="auto" w:fill="auto"/>
            <w:vAlign w:val="center"/>
            <w:hideMark/>
          </w:tcPr>
          <w:p w14:paraId="39C5B321" w14:textId="77777777" w:rsidR="001D6E94" w:rsidRPr="003A0002" w:rsidRDefault="001D6E94" w:rsidP="00D7495A">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7075D572" w14:textId="77777777" w:rsidR="001D6E94" w:rsidRPr="003A0002" w:rsidRDefault="001D6E94" w:rsidP="00D7495A">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738A7C29" w14:textId="77777777" w:rsidR="001D6E94" w:rsidRPr="003A0002" w:rsidRDefault="001D6E94" w:rsidP="00D7495A">
            <w:pPr>
              <w:spacing w:after="0"/>
              <w:rPr>
                <w:rFonts w:cs="Calibri"/>
                <w:b/>
                <w:sz w:val="18"/>
                <w:szCs w:val="18"/>
              </w:rPr>
            </w:pPr>
            <w:r w:rsidRPr="003A0002">
              <w:rPr>
                <w:rFonts w:cs="Calibri"/>
                <w:b/>
                <w:sz w:val="18"/>
                <w:szCs w:val="18"/>
              </w:rPr>
              <w:t>KATKI YÜZDESİ</w:t>
            </w:r>
          </w:p>
        </w:tc>
      </w:tr>
      <w:tr w:rsidR="001D6E94" w:rsidRPr="003A0002" w14:paraId="38884BED" w14:textId="77777777" w:rsidTr="00D7495A">
        <w:trPr>
          <w:trHeight w:val="284"/>
        </w:trPr>
        <w:tc>
          <w:tcPr>
            <w:tcW w:w="1553" w:type="pct"/>
            <w:gridSpan w:val="3"/>
            <w:shd w:val="clear" w:color="auto" w:fill="auto"/>
            <w:vAlign w:val="center"/>
            <w:hideMark/>
          </w:tcPr>
          <w:p w14:paraId="3D5DD0C9" w14:textId="77777777" w:rsidR="001D6E94" w:rsidRPr="003A0002" w:rsidRDefault="001D6E94" w:rsidP="00D7495A">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531F7574" w14:textId="77777777" w:rsidR="001D6E94" w:rsidRPr="003A0002" w:rsidRDefault="001D6E94" w:rsidP="00D7495A">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8E9B316" w14:textId="77777777" w:rsidR="001D6E94" w:rsidRPr="003A0002" w:rsidRDefault="001D6E94" w:rsidP="00D7495A">
            <w:pPr>
              <w:spacing w:after="0"/>
              <w:jc w:val="center"/>
              <w:rPr>
                <w:rFonts w:cs="Calibri"/>
                <w:sz w:val="18"/>
                <w:szCs w:val="18"/>
              </w:rPr>
            </w:pPr>
            <w:r w:rsidRPr="003A0002">
              <w:rPr>
                <w:rFonts w:cs="Calibri"/>
                <w:sz w:val="18"/>
                <w:szCs w:val="18"/>
              </w:rPr>
              <w:t>100</w:t>
            </w:r>
          </w:p>
        </w:tc>
      </w:tr>
      <w:tr w:rsidR="001D6E94" w:rsidRPr="003A0002" w14:paraId="54005E21" w14:textId="77777777" w:rsidTr="00D7495A">
        <w:trPr>
          <w:trHeight w:val="284"/>
        </w:trPr>
        <w:tc>
          <w:tcPr>
            <w:tcW w:w="1553" w:type="pct"/>
            <w:gridSpan w:val="3"/>
            <w:shd w:val="clear" w:color="auto" w:fill="auto"/>
            <w:vAlign w:val="center"/>
            <w:hideMark/>
          </w:tcPr>
          <w:p w14:paraId="5FD5A387" w14:textId="77777777" w:rsidR="001D6E94" w:rsidRPr="003A0002" w:rsidRDefault="001D6E94" w:rsidP="00D7495A">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21EF697B" w14:textId="77777777" w:rsidR="001D6E94" w:rsidRPr="003A0002" w:rsidRDefault="001D6E94" w:rsidP="00D7495A">
            <w:pPr>
              <w:spacing w:after="0"/>
              <w:jc w:val="center"/>
              <w:rPr>
                <w:rFonts w:cs="Calibri"/>
                <w:sz w:val="18"/>
                <w:szCs w:val="18"/>
              </w:rPr>
            </w:pPr>
          </w:p>
        </w:tc>
        <w:tc>
          <w:tcPr>
            <w:tcW w:w="1799" w:type="pct"/>
            <w:gridSpan w:val="4"/>
            <w:shd w:val="clear" w:color="auto" w:fill="auto"/>
            <w:vAlign w:val="center"/>
            <w:hideMark/>
          </w:tcPr>
          <w:p w14:paraId="78AE5BB0" w14:textId="77777777" w:rsidR="001D6E94" w:rsidRPr="003A0002" w:rsidRDefault="001D6E94" w:rsidP="00D7495A">
            <w:pPr>
              <w:spacing w:after="0"/>
              <w:jc w:val="center"/>
              <w:rPr>
                <w:rFonts w:cs="Calibri"/>
                <w:sz w:val="18"/>
                <w:szCs w:val="18"/>
              </w:rPr>
            </w:pPr>
          </w:p>
        </w:tc>
      </w:tr>
      <w:tr w:rsidR="001D6E94" w:rsidRPr="003A0002" w14:paraId="57478E66" w14:textId="77777777" w:rsidTr="00D7495A">
        <w:trPr>
          <w:trHeight w:val="284"/>
        </w:trPr>
        <w:tc>
          <w:tcPr>
            <w:tcW w:w="1553" w:type="pct"/>
            <w:gridSpan w:val="3"/>
            <w:shd w:val="clear" w:color="auto" w:fill="auto"/>
            <w:vAlign w:val="center"/>
            <w:hideMark/>
          </w:tcPr>
          <w:p w14:paraId="2D28071C" w14:textId="77777777" w:rsidR="001D6E94" w:rsidRPr="003A0002" w:rsidRDefault="001D6E94" w:rsidP="00D7495A">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73A57EF5" w14:textId="77777777" w:rsidR="001D6E94" w:rsidRPr="003A0002" w:rsidRDefault="001D6E94" w:rsidP="00D7495A">
            <w:pPr>
              <w:spacing w:after="0"/>
              <w:jc w:val="center"/>
              <w:rPr>
                <w:rFonts w:cs="Calibri"/>
                <w:sz w:val="18"/>
                <w:szCs w:val="18"/>
              </w:rPr>
            </w:pPr>
          </w:p>
        </w:tc>
        <w:tc>
          <w:tcPr>
            <w:tcW w:w="1799" w:type="pct"/>
            <w:gridSpan w:val="4"/>
            <w:shd w:val="clear" w:color="auto" w:fill="auto"/>
            <w:vAlign w:val="center"/>
            <w:hideMark/>
          </w:tcPr>
          <w:p w14:paraId="2F046947" w14:textId="77777777" w:rsidR="001D6E94" w:rsidRPr="003A0002" w:rsidRDefault="001D6E94" w:rsidP="00D7495A">
            <w:pPr>
              <w:spacing w:after="0"/>
              <w:jc w:val="center"/>
              <w:rPr>
                <w:rFonts w:cs="Calibri"/>
                <w:sz w:val="18"/>
                <w:szCs w:val="18"/>
              </w:rPr>
            </w:pPr>
          </w:p>
        </w:tc>
      </w:tr>
      <w:tr w:rsidR="001D6E94" w:rsidRPr="003A0002" w14:paraId="0BDEFD47" w14:textId="77777777" w:rsidTr="00D7495A">
        <w:trPr>
          <w:trHeight w:val="284"/>
        </w:trPr>
        <w:tc>
          <w:tcPr>
            <w:tcW w:w="1553" w:type="pct"/>
            <w:gridSpan w:val="3"/>
            <w:shd w:val="clear" w:color="auto" w:fill="auto"/>
            <w:vAlign w:val="center"/>
            <w:hideMark/>
          </w:tcPr>
          <w:p w14:paraId="6F2ED570" w14:textId="77777777" w:rsidR="001D6E94" w:rsidRPr="003A0002" w:rsidRDefault="001D6E94" w:rsidP="00D7495A">
            <w:pPr>
              <w:spacing w:after="0"/>
              <w:rPr>
                <w:rFonts w:cs="Calibri"/>
                <w:b/>
                <w:sz w:val="18"/>
                <w:szCs w:val="18"/>
              </w:rPr>
            </w:pPr>
          </w:p>
        </w:tc>
        <w:tc>
          <w:tcPr>
            <w:tcW w:w="1648" w:type="pct"/>
            <w:gridSpan w:val="5"/>
            <w:shd w:val="clear" w:color="auto" w:fill="auto"/>
            <w:noWrap/>
            <w:vAlign w:val="bottom"/>
            <w:hideMark/>
          </w:tcPr>
          <w:p w14:paraId="72BF2996" w14:textId="77777777" w:rsidR="001D6E94" w:rsidRPr="003A0002" w:rsidRDefault="001D6E94" w:rsidP="00D7495A">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2AAB6218" w14:textId="77777777" w:rsidR="001D6E94" w:rsidRPr="003A0002" w:rsidRDefault="001D6E94" w:rsidP="00D7495A">
            <w:pPr>
              <w:spacing w:after="0"/>
              <w:jc w:val="center"/>
              <w:rPr>
                <w:rFonts w:cs="Calibri"/>
                <w:sz w:val="18"/>
                <w:szCs w:val="18"/>
              </w:rPr>
            </w:pPr>
            <w:r w:rsidRPr="003A0002">
              <w:rPr>
                <w:rFonts w:cs="Calibri"/>
                <w:sz w:val="18"/>
                <w:szCs w:val="18"/>
              </w:rPr>
              <w:t>100</w:t>
            </w:r>
          </w:p>
        </w:tc>
      </w:tr>
      <w:tr w:rsidR="001D6E94" w:rsidRPr="003A0002" w14:paraId="08AF792C" w14:textId="77777777" w:rsidTr="00D7495A">
        <w:trPr>
          <w:trHeight w:val="284"/>
        </w:trPr>
        <w:tc>
          <w:tcPr>
            <w:tcW w:w="1553" w:type="pct"/>
            <w:gridSpan w:val="3"/>
            <w:shd w:val="clear" w:color="auto" w:fill="auto"/>
            <w:vAlign w:val="center"/>
            <w:hideMark/>
          </w:tcPr>
          <w:p w14:paraId="04A73602" w14:textId="77777777" w:rsidR="001D6E94" w:rsidRPr="003A0002" w:rsidRDefault="001D6E94" w:rsidP="00D7495A">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1DCF9A75" w14:textId="77777777" w:rsidR="001D6E94" w:rsidRPr="003A0002" w:rsidRDefault="001D6E94" w:rsidP="00D7495A">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0654907" w14:textId="77777777" w:rsidR="001D6E94" w:rsidRPr="003A0002" w:rsidRDefault="001D6E94" w:rsidP="00D7495A">
            <w:pPr>
              <w:spacing w:after="0"/>
              <w:jc w:val="center"/>
              <w:rPr>
                <w:rFonts w:cs="Calibri"/>
                <w:sz w:val="18"/>
                <w:szCs w:val="18"/>
              </w:rPr>
            </w:pPr>
            <w:r w:rsidRPr="003A0002">
              <w:rPr>
                <w:rFonts w:cs="Calibri"/>
                <w:sz w:val="18"/>
                <w:szCs w:val="18"/>
              </w:rPr>
              <w:t>40</w:t>
            </w:r>
          </w:p>
        </w:tc>
      </w:tr>
      <w:tr w:rsidR="001D6E94" w:rsidRPr="003A0002" w14:paraId="5C9A3399" w14:textId="77777777" w:rsidTr="00D7495A">
        <w:trPr>
          <w:trHeight w:val="284"/>
        </w:trPr>
        <w:tc>
          <w:tcPr>
            <w:tcW w:w="1553" w:type="pct"/>
            <w:gridSpan w:val="3"/>
            <w:shd w:val="clear" w:color="auto" w:fill="auto"/>
            <w:vAlign w:val="center"/>
            <w:hideMark/>
          </w:tcPr>
          <w:p w14:paraId="4EC8487A" w14:textId="77777777" w:rsidR="001D6E94" w:rsidRPr="003A0002" w:rsidRDefault="001D6E94" w:rsidP="00D7495A">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749152B3" w14:textId="77777777" w:rsidR="001D6E94" w:rsidRPr="003A0002" w:rsidRDefault="001D6E94" w:rsidP="00D7495A">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61E89D4" w14:textId="77777777" w:rsidR="001D6E94" w:rsidRPr="003A0002" w:rsidRDefault="001D6E94" w:rsidP="00D7495A">
            <w:pPr>
              <w:spacing w:after="0"/>
              <w:jc w:val="center"/>
              <w:rPr>
                <w:rFonts w:cs="Calibri"/>
                <w:sz w:val="18"/>
                <w:szCs w:val="18"/>
              </w:rPr>
            </w:pPr>
            <w:r w:rsidRPr="003A0002">
              <w:rPr>
                <w:rFonts w:cs="Calibri"/>
                <w:sz w:val="18"/>
                <w:szCs w:val="18"/>
              </w:rPr>
              <w:t>60</w:t>
            </w:r>
          </w:p>
        </w:tc>
      </w:tr>
      <w:tr w:rsidR="001D6E94" w:rsidRPr="003A0002" w14:paraId="1CCF27DC" w14:textId="77777777" w:rsidTr="00D7495A">
        <w:trPr>
          <w:trHeight w:val="284"/>
        </w:trPr>
        <w:tc>
          <w:tcPr>
            <w:tcW w:w="1553" w:type="pct"/>
            <w:gridSpan w:val="3"/>
            <w:shd w:val="clear" w:color="auto" w:fill="auto"/>
            <w:vAlign w:val="center"/>
            <w:hideMark/>
          </w:tcPr>
          <w:p w14:paraId="22BA6D85" w14:textId="77777777" w:rsidR="001D6E94" w:rsidRPr="003A0002" w:rsidRDefault="001D6E94" w:rsidP="00D7495A">
            <w:pPr>
              <w:spacing w:after="0"/>
              <w:rPr>
                <w:rFonts w:cs="Calibri"/>
                <w:sz w:val="18"/>
                <w:szCs w:val="18"/>
              </w:rPr>
            </w:pPr>
          </w:p>
        </w:tc>
        <w:tc>
          <w:tcPr>
            <w:tcW w:w="1648" w:type="pct"/>
            <w:gridSpan w:val="5"/>
            <w:shd w:val="clear" w:color="auto" w:fill="auto"/>
            <w:noWrap/>
            <w:vAlign w:val="bottom"/>
            <w:hideMark/>
          </w:tcPr>
          <w:p w14:paraId="6508413C" w14:textId="77777777" w:rsidR="001D6E94" w:rsidRPr="003A0002" w:rsidRDefault="001D6E94" w:rsidP="00D7495A">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08BB844D" w14:textId="77777777" w:rsidR="001D6E94" w:rsidRPr="003A0002" w:rsidRDefault="001D6E94" w:rsidP="00D7495A">
            <w:pPr>
              <w:spacing w:after="0"/>
              <w:jc w:val="center"/>
              <w:rPr>
                <w:rFonts w:cs="Calibri"/>
                <w:sz w:val="18"/>
                <w:szCs w:val="18"/>
              </w:rPr>
            </w:pPr>
            <w:r w:rsidRPr="003A0002">
              <w:rPr>
                <w:rFonts w:cs="Calibri"/>
                <w:sz w:val="18"/>
                <w:szCs w:val="18"/>
              </w:rPr>
              <w:t>100</w:t>
            </w:r>
          </w:p>
        </w:tc>
      </w:tr>
      <w:tr w:rsidR="001D6E94" w:rsidRPr="003A0002" w14:paraId="447BF0E4" w14:textId="77777777" w:rsidTr="00D7495A">
        <w:trPr>
          <w:trHeight w:val="300"/>
        </w:trPr>
        <w:tc>
          <w:tcPr>
            <w:tcW w:w="5000" w:type="pct"/>
            <w:gridSpan w:val="12"/>
            <w:shd w:val="clear" w:color="auto" w:fill="auto"/>
            <w:vAlign w:val="center"/>
            <w:hideMark/>
          </w:tcPr>
          <w:p w14:paraId="5238EB01" w14:textId="77777777" w:rsidR="001D6E94" w:rsidRPr="003A0002" w:rsidRDefault="001D6E94" w:rsidP="00D7495A">
            <w:pPr>
              <w:spacing w:after="0" w:line="240" w:lineRule="auto"/>
              <w:rPr>
                <w:rFonts w:cs="Calibri"/>
                <w:b/>
                <w:bCs/>
                <w:sz w:val="18"/>
                <w:szCs w:val="18"/>
              </w:rPr>
            </w:pPr>
          </w:p>
          <w:p w14:paraId="6C9C5529" w14:textId="77777777" w:rsidR="001D6E94" w:rsidRPr="003A0002" w:rsidRDefault="001D6E94" w:rsidP="00D7495A">
            <w:pPr>
              <w:spacing w:after="0" w:line="240" w:lineRule="auto"/>
              <w:rPr>
                <w:rFonts w:cs="Calibri"/>
                <w:b/>
                <w:bCs/>
                <w:sz w:val="18"/>
                <w:szCs w:val="18"/>
              </w:rPr>
            </w:pPr>
            <w:r w:rsidRPr="003A0002">
              <w:rPr>
                <w:rFonts w:cs="Calibri"/>
                <w:b/>
                <w:bCs/>
                <w:sz w:val="18"/>
                <w:szCs w:val="18"/>
              </w:rPr>
              <w:t>İŞYÜKÜ HESAPLAMA</w:t>
            </w:r>
          </w:p>
        </w:tc>
      </w:tr>
      <w:tr w:rsidR="001D6E94" w:rsidRPr="003A0002" w14:paraId="4D99FFA0" w14:textId="77777777" w:rsidTr="00D7495A">
        <w:trPr>
          <w:trHeight w:val="476"/>
        </w:trPr>
        <w:tc>
          <w:tcPr>
            <w:tcW w:w="2299" w:type="pct"/>
            <w:gridSpan w:val="5"/>
            <w:shd w:val="clear" w:color="auto" w:fill="auto"/>
            <w:vAlign w:val="center"/>
            <w:hideMark/>
          </w:tcPr>
          <w:p w14:paraId="61D5435A" w14:textId="77777777" w:rsidR="001D6E94" w:rsidRPr="003A0002" w:rsidRDefault="001D6E94" w:rsidP="00D7495A">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4D85BC72" w14:textId="77777777" w:rsidR="001D6E94" w:rsidRPr="003A0002" w:rsidRDefault="001D6E94" w:rsidP="00D7495A">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1E9B38B5" w14:textId="77777777" w:rsidR="001D6E94" w:rsidRPr="003A0002" w:rsidRDefault="001D6E94" w:rsidP="00D7495A">
            <w:pPr>
              <w:spacing w:after="0" w:line="240" w:lineRule="auto"/>
              <w:jc w:val="center"/>
              <w:rPr>
                <w:rFonts w:cs="Calibri"/>
                <w:b/>
                <w:bCs/>
                <w:sz w:val="18"/>
                <w:szCs w:val="18"/>
              </w:rPr>
            </w:pPr>
            <w:r w:rsidRPr="003A0002">
              <w:rPr>
                <w:rFonts w:cs="Calibri"/>
                <w:b/>
                <w:bCs/>
                <w:sz w:val="18"/>
                <w:szCs w:val="18"/>
              </w:rPr>
              <w:t>İş Yükü Süresi (Saat)</w:t>
            </w:r>
          </w:p>
        </w:tc>
        <w:tc>
          <w:tcPr>
            <w:tcW w:w="924" w:type="pct"/>
            <w:gridSpan w:val="2"/>
            <w:shd w:val="clear" w:color="auto" w:fill="auto"/>
            <w:vAlign w:val="center"/>
          </w:tcPr>
          <w:p w14:paraId="43DB42AF" w14:textId="77777777" w:rsidR="001D6E94" w:rsidRPr="003A0002" w:rsidRDefault="001D6E94" w:rsidP="00D7495A">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5560215A" w14:textId="77777777" w:rsidTr="00D7495A">
        <w:trPr>
          <w:trHeight w:val="420"/>
        </w:trPr>
        <w:tc>
          <w:tcPr>
            <w:tcW w:w="2299" w:type="pct"/>
            <w:gridSpan w:val="5"/>
            <w:shd w:val="clear" w:color="auto" w:fill="auto"/>
            <w:vAlign w:val="center"/>
            <w:hideMark/>
          </w:tcPr>
          <w:p w14:paraId="27F084FA" w14:textId="77777777" w:rsidR="001D6E94" w:rsidRPr="003A0002" w:rsidRDefault="001D6E94" w:rsidP="00D7495A">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512A3B38"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5C2EA95C" w14:textId="77777777" w:rsidR="001D6E94" w:rsidRPr="003A0002" w:rsidRDefault="001D6E94" w:rsidP="00D7495A">
            <w:pPr>
              <w:spacing w:after="0" w:line="240" w:lineRule="auto"/>
              <w:jc w:val="center"/>
              <w:rPr>
                <w:rFonts w:cs="Calibri"/>
                <w:sz w:val="18"/>
                <w:szCs w:val="18"/>
              </w:rPr>
            </w:pPr>
            <w:r>
              <w:rPr>
                <w:rFonts w:cs="Calibri"/>
                <w:sz w:val="18"/>
                <w:szCs w:val="18"/>
              </w:rPr>
              <w:t>3</w:t>
            </w:r>
          </w:p>
        </w:tc>
        <w:tc>
          <w:tcPr>
            <w:tcW w:w="924" w:type="pct"/>
            <w:gridSpan w:val="2"/>
            <w:shd w:val="clear" w:color="auto" w:fill="auto"/>
            <w:vAlign w:val="center"/>
          </w:tcPr>
          <w:p w14:paraId="05241C58" w14:textId="77777777" w:rsidR="001D6E94" w:rsidRPr="003A0002" w:rsidRDefault="001D6E94" w:rsidP="00D7495A">
            <w:pPr>
              <w:spacing w:after="0" w:line="240" w:lineRule="auto"/>
              <w:jc w:val="center"/>
              <w:rPr>
                <w:rFonts w:cs="Calibri"/>
                <w:sz w:val="18"/>
                <w:szCs w:val="18"/>
              </w:rPr>
            </w:pPr>
            <w:r>
              <w:rPr>
                <w:rFonts w:cs="Calibri"/>
                <w:sz w:val="18"/>
                <w:szCs w:val="18"/>
              </w:rPr>
              <w:t>42</w:t>
            </w:r>
          </w:p>
        </w:tc>
      </w:tr>
      <w:tr w:rsidR="001D6E94" w:rsidRPr="003A0002" w14:paraId="7B99500D" w14:textId="77777777" w:rsidTr="00D7495A">
        <w:trPr>
          <w:trHeight w:val="420"/>
        </w:trPr>
        <w:tc>
          <w:tcPr>
            <w:tcW w:w="2299" w:type="pct"/>
            <w:gridSpan w:val="5"/>
            <w:shd w:val="clear" w:color="auto" w:fill="auto"/>
            <w:vAlign w:val="center"/>
            <w:hideMark/>
          </w:tcPr>
          <w:p w14:paraId="63EC5B2D" w14:textId="77777777" w:rsidR="001D6E94" w:rsidRPr="003A0002" w:rsidRDefault="001D6E94" w:rsidP="00D7495A">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7D72B33F"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453794A"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0160DA0A"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w:t>
            </w:r>
          </w:p>
        </w:tc>
      </w:tr>
      <w:tr w:rsidR="001D6E94" w:rsidRPr="003A0002" w14:paraId="4C9C3EA5" w14:textId="77777777" w:rsidTr="00D7495A">
        <w:trPr>
          <w:trHeight w:val="420"/>
        </w:trPr>
        <w:tc>
          <w:tcPr>
            <w:tcW w:w="2299" w:type="pct"/>
            <w:gridSpan w:val="5"/>
            <w:shd w:val="clear" w:color="auto" w:fill="auto"/>
            <w:vAlign w:val="center"/>
            <w:hideMark/>
          </w:tcPr>
          <w:p w14:paraId="43A0F930" w14:textId="77777777" w:rsidR="001D6E94" w:rsidRPr="003A0002" w:rsidRDefault="001D6E94" w:rsidP="00D7495A">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11846C33"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0379820"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0FD3D4ED"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w:t>
            </w:r>
          </w:p>
        </w:tc>
      </w:tr>
      <w:tr w:rsidR="001D6E94" w:rsidRPr="003A0002" w14:paraId="6F09C742" w14:textId="77777777" w:rsidTr="00D7495A">
        <w:trPr>
          <w:trHeight w:val="420"/>
        </w:trPr>
        <w:tc>
          <w:tcPr>
            <w:tcW w:w="2299" w:type="pct"/>
            <w:gridSpan w:val="5"/>
            <w:shd w:val="clear" w:color="auto" w:fill="auto"/>
            <w:vAlign w:val="center"/>
            <w:hideMark/>
          </w:tcPr>
          <w:p w14:paraId="211C22C6" w14:textId="77777777" w:rsidR="001D6E94" w:rsidRPr="003A0002" w:rsidRDefault="001D6E94" w:rsidP="00D7495A">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4F6ECFCF"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92715C8" w14:textId="77777777" w:rsidR="001D6E94" w:rsidRPr="003A0002" w:rsidRDefault="001D6E94" w:rsidP="00D7495A">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1B7B94D7" w14:textId="77777777" w:rsidR="001D6E94" w:rsidRPr="003A0002" w:rsidRDefault="001D6E94" w:rsidP="00D7495A">
            <w:pPr>
              <w:spacing w:after="0" w:line="240" w:lineRule="auto"/>
              <w:jc w:val="center"/>
              <w:rPr>
                <w:rFonts w:cs="Calibri"/>
                <w:sz w:val="18"/>
                <w:szCs w:val="18"/>
              </w:rPr>
            </w:pPr>
            <w:r>
              <w:rPr>
                <w:rFonts w:cs="Calibri"/>
                <w:sz w:val="18"/>
                <w:szCs w:val="18"/>
              </w:rPr>
              <w:t>10</w:t>
            </w:r>
          </w:p>
        </w:tc>
      </w:tr>
      <w:tr w:rsidR="001D6E94" w:rsidRPr="003A0002" w14:paraId="575E24C9" w14:textId="77777777" w:rsidTr="00D7495A">
        <w:trPr>
          <w:trHeight w:val="420"/>
        </w:trPr>
        <w:tc>
          <w:tcPr>
            <w:tcW w:w="2299" w:type="pct"/>
            <w:gridSpan w:val="5"/>
            <w:shd w:val="clear" w:color="auto" w:fill="auto"/>
            <w:vAlign w:val="center"/>
            <w:hideMark/>
          </w:tcPr>
          <w:p w14:paraId="652E0FEF" w14:textId="77777777" w:rsidR="001D6E94" w:rsidRPr="003A0002" w:rsidRDefault="001D6E94" w:rsidP="00D7495A">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3261F76"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891D153" w14:textId="77777777" w:rsidR="001D6E94" w:rsidRPr="003A0002" w:rsidRDefault="001D6E94" w:rsidP="00D7495A">
            <w:pPr>
              <w:spacing w:after="0" w:line="240" w:lineRule="auto"/>
              <w:jc w:val="center"/>
              <w:rPr>
                <w:rFonts w:cs="Calibri"/>
                <w:sz w:val="18"/>
                <w:szCs w:val="18"/>
              </w:rPr>
            </w:pPr>
            <w:r>
              <w:rPr>
                <w:rFonts w:cs="Calibri"/>
                <w:sz w:val="18"/>
                <w:szCs w:val="18"/>
              </w:rPr>
              <w:t>12</w:t>
            </w:r>
          </w:p>
        </w:tc>
        <w:tc>
          <w:tcPr>
            <w:tcW w:w="924" w:type="pct"/>
            <w:gridSpan w:val="2"/>
            <w:shd w:val="clear" w:color="auto" w:fill="auto"/>
            <w:vAlign w:val="center"/>
          </w:tcPr>
          <w:p w14:paraId="6D1846B9" w14:textId="77777777" w:rsidR="001D6E94" w:rsidRPr="003A0002" w:rsidRDefault="001D6E94" w:rsidP="00D7495A">
            <w:pPr>
              <w:spacing w:after="0" w:line="240" w:lineRule="auto"/>
              <w:jc w:val="center"/>
              <w:rPr>
                <w:rFonts w:cs="Calibri"/>
                <w:sz w:val="18"/>
                <w:szCs w:val="18"/>
              </w:rPr>
            </w:pPr>
            <w:r>
              <w:rPr>
                <w:rFonts w:cs="Calibri"/>
                <w:sz w:val="18"/>
                <w:szCs w:val="18"/>
              </w:rPr>
              <w:t>12</w:t>
            </w:r>
          </w:p>
        </w:tc>
      </w:tr>
      <w:tr w:rsidR="001D6E94" w:rsidRPr="003A0002" w14:paraId="70DA677C" w14:textId="77777777" w:rsidTr="00D7495A">
        <w:trPr>
          <w:trHeight w:val="420"/>
        </w:trPr>
        <w:tc>
          <w:tcPr>
            <w:tcW w:w="2299" w:type="pct"/>
            <w:gridSpan w:val="5"/>
            <w:shd w:val="clear" w:color="auto" w:fill="auto"/>
            <w:vAlign w:val="center"/>
            <w:hideMark/>
          </w:tcPr>
          <w:p w14:paraId="51B61D58" w14:textId="77777777" w:rsidR="001D6E94" w:rsidRPr="003A0002" w:rsidRDefault="001D6E94" w:rsidP="00D7495A">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2908924" w14:textId="77777777" w:rsidR="001D6E94" w:rsidRPr="003A0002" w:rsidRDefault="001D6E94" w:rsidP="00D7495A">
            <w:pPr>
              <w:spacing w:after="0" w:line="240" w:lineRule="auto"/>
              <w:jc w:val="center"/>
              <w:rPr>
                <w:rFonts w:cs="Calibri"/>
                <w:sz w:val="18"/>
                <w:szCs w:val="18"/>
              </w:rPr>
            </w:pPr>
          </w:p>
        </w:tc>
        <w:tc>
          <w:tcPr>
            <w:tcW w:w="973" w:type="pct"/>
            <w:gridSpan w:val="3"/>
            <w:shd w:val="clear" w:color="auto" w:fill="auto"/>
            <w:vAlign w:val="center"/>
          </w:tcPr>
          <w:p w14:paraId="0DEA118F" w14:textId="77777777" w:rsidR="001D6E94" w:rsidRPr="003A0002" w:rsidRDefault="001D6E94" w:rsidP="00D7495A">
            <w:pPr>
              <w:spacing w:after="0" w:line="240" w:lineRule="auto"/>
              <w:jc w:val="center"/>
              <w:rPr>
                <w:rFonts w:cs="Calibri"/>
                <w:sz w:val="18"/>
                <w:szCs w:val="18"/>
              </w:rPr>
            </w:pPr>
          </w:p>
        </w:tc>
        <w:tc>
          <w:tcPr>
            <w:tcW w:w="924" w:type="pct"/>
            <w:gridSpan w:val="2"/>
            <w:shd w:val="clear" w:color="auto" w:fill="auto"/>
            <w:vAlign w:val="center"/>
          </w:tcPr>
          <w:p w14:paraId="67B04881" w14:textId="77777777" w:rsidR="001D6E94" w:rsidRPr="003A0002" w:rsidRDefault="001D6E94" w:rsidP="00D7495A">
            <w:pPr>
              <w:spacing w:after="0" w:line="240" w:lineRule="auto"/>
              <w:jc w:val="center"/>
              <w:rPr>
                <w:rFonts w:cs="Calibri"/>
                <w:sz w:val="18"/>
                <w:szCs w:val="18"/>
              </w:rPr>
            </w:pPr>
          </w:p>
        </w:tc>
      </w:tr>
      <w:tr w:rsidR="001D6E94" w:rsidRPr="003A0002" w14:paraId="31959518" w14:textId="77777777" w:rsidTr="00D7495A">
        <w:trPr>
          <w:trHeight w:val="420"/>
        </w:trPr>
        <w:tc>
          <w:tcPr>
            <w:tcW w:w="2299" w:type="pct"/>
            <w:gridSpan w:val="5"/>
            <w:shd w:val="clear" w:color="auto" w:fill="auto"/>
            <w:vAlign w:val="center"/>
          </w:tcPr>
          <w:p w14:paraId="05C0EC19" w14:textId="77777777" w:rsidR="001D6E94" w:rsidRPr="003A0002" w:rsidRDefault="001D6E94" w:rsidP="00D7495A">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552E2BDC" w14:textId="77777777" w:rsidR="001D6E94" w:rsidRPr="003A0002" w:rsidRDefault="001D6E94" w:rsidP="00D7495A">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7557A46" w14:textId="77777777" w:rsidR="001D6E94" w:rsidRPr="003A0002" w:rsidRDefault="001D6E94" w:rsidP="00D7495A">
            <w:pPr>
              <w:spacing w:after="0" w:line="240" w:lineRule="auto"/>
              <w:jc w:val="center"/>
              <w:rPr>
                <w:rFonts w:cs="Calibri"/>
                <w:sz w:val="18"/>
                <w:szCs w:val="18"/>
              </w:rPr>
            </w:pPr>
            <w:r>
              <w:rPr>
                <w:rFonts w:cs="Calibri"/>
                <w:sz w:val="18"/>
                <w:szCs w:val="18"/>
              </w:rPr>
              <w:t>6</w:t>
            </w:r>
          </w:p>
        </w:tc>
        <w:tc>
          <w:tcPr>
            <w:tcW w:w="924" w:type="pct"/>
            <w:gridSpan w:val="2"/>
            <w:shd w:val="clear" w:color="auto" w:fill="auto"/>
            <w:vAlign w:val="center"/>
          </w:tcPr>
          <w:p w14:paraId="5540CA16" w14:textId="77777777" w:rsidR="001D6E94" w:rsidRPr="003A0002" w:rsidRDefault="001D6E94" w:rsidP="00D7495A">
            <w:pPr>
              <w:spacing w:after="0" w:line="240" w:lineRule="auto"/>
              <w:jc w:val="center"/>
              <w:rPr>
                <w:rFonts w:cs="Calibri"/>
                <w:sz w:val="18"/>
                <w:szCs w:val="18"/>
              </w:rPr>
            </w:pPr>
            <w:r>
              <w:rPr>
                <w:rFonts w:cs="Calibri"/>
                <w:sz w:val="18"/>
                <w:szCs w:val="18"/>
              </w:rPr>
              <w:t>84</w:t>
            </w:r>
          </w:p>
        </w:tc>
      </w:tr>
      <w:tr w:rsidR="001D6E94" w:rsidRPr="003A0002" w14:paraId="0B0563A4" w14:textId="77777777" w:rsidTr="00D7495A">
        <w:trPr>
          <w:trHeight w:val="420"/>
        </w:trPr>
        <w:tc>
          <w:tcPr>
            <w:tcW w:w="2299" w:type="pct"/>
            <w:gridSpan w:val="5"/>
            <w:shd w:val="clear" w:color="auto" w:fill="auto"/>
            <w:vAlign w:val="center"/>
            <w:hideMark/>
          </w:tcPr>
          <w:p w14:paraId="52859129" w14:textId="77777777" w:rsidR="001D6E94" w:rsidRPr="003A0002" w:rsidRDefault="001D6E94" w:rsidP="00D7495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691EAAC2" w14:textId="77777777" w:rsidR="001D6E94" w:rsidRPr="003A0002" w:rsidRDefault="001D6E94" w:rsidP="00D7495A">
            <w:pPr>
              <w:spacing w:after="0" w:line="240" w:lineRule="auto"/>
              <w:jc w:val="center"/>
              <w:rPr>
                <w:rFonts w:cs="Calibri"/>
                <w:sz w:val="18"/>
                <w:szCs w:val="18"/>
              </w:rPr>
            </w:pPr>
          </w:p>
        </w:tc>
        <w:tc>
          <w:tcPr>
            <w:tcW w:w="973" w:type="pct"/>
            <w:gridSpan w:val="3"/>
            <w:shd w:val="clear" w:color="auto" w:fill="auto"/>
            <w:noWrap/>
            <w:vAlign w:val="center"/>
            <w:hideMark/>
          </w:tcPr>
          <w:p w14:paraId="5889BEA6" w14:textId="77777777" w:rsidR="001D6E94" w:rsidRPr="003A0002" w:rsidRDefault="001D6E94" w:rsidP="00D7495A">
            <w:pPr>
              <w:spacing w:after="0" w:line="240" w:lineRule="auto"/>
              <w:jc w:val="center"/>
              <w:rPr>
                <w:rFonts w:cs="Calibri"/>
                <w:sz w:val="18"/>
                <w:szCs w:val="18"/>
              </w:rPr>
            </w:pPr>
          </w:p>
        </w:tc>
        <w:tc>
          <w:tcPr>
            <w:tcW w:w="924" w:type="pct"/>
            <w:gridSpan w:val="2"/>
            <w:shd w:val="clear" w:color="auto" w:fill="auto"/>
            <w:noWrap/>
            <w:vAlign w:val="center"/>
            <w:hideMark/>
          </w:tcPr>
          <w:p w14:paraId="3763CEE8" w14:textId="77777777" w:rsidR="001D6E94" w:rsidRPr="003A0002" w:rsidRDefault="001D6E94" w:rsidP="00D7495A">
            <w:pPr>
              <w:spacing w:after="0" w:line="240" w:lineRule="auto"/>
              <w:jc w:val="center"/>
              <w:rPr>
                <w:rFonts w:cs="Calibri"/>
                <w:sz w:val="18"/>
                <w:szCs w:val="18"/>
              </w:rPr>
            </w:pPr>
            <w:r>
              <w:rPr>
                <w:rFonts w:cs="Calibri"/>
                <w:sz w:val="18"/>
                <w:szCs w:val="18"/>
              </w:rPr>
              <w:t>150</w:t>
            </w:r>
          </w:p>
        </w:tc>
      </w:tr>
      <w:tr w:rsidR="001D6E94" w:rsidRPr="003A0002" w14:paraId="26DFBA4A" w14:textId="77777777" w:rsidTr="00D7495A">
        <w:trPr>
          <w:trHeight w:val="420"/>
        </w:trPr>
        <w:tc>
          <w:tcPr>
            <w:tcW w:w="2299" w:type="pct"/>
            <w:gridSpan w:val="5"/>
            <w:shd w:val="clear" w:color="auto" w:fill="auto"/>
            <w:vAlign w:val="center"/>
            <w:hideMark/>
          </w:tcPr>
          <w:p w14:paraId="68CC3762" w14:textId="77777777" w:rsidR="001D6E94" w:rsidRPr="003A0002" w:rsidRDefault="001D6E94" w:rsidP="00D7495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7D759C44" w14:textId="77777777" w:rsidR="001D6E94" w:rsidRPr="003A0002" w:rsidRDefault="001D6E94" w:rsidP="00D7495A">
            <w:pPr>
              <w:spacing w:after="0" w:line="240" w:lineRule="auto"/>
              <w:jc w:val="center"/>
              <w:rPr>
                <w:rFonts w:cs="Calibri"/>
                <w:sz w:val="18"/>
                <w:szCs w:val="18"/>
              </w:rPr>
            </w:pPr>
          </w:p>
        </w:tc>
        <w:tc>
          <w:tcPr>
            <w:tcW w:w="973" w:type="pct"/>
            <w:gridSpan w:val="3"/>
            <w:shd w:val="clear" w:color="auto" w:fill="auto"/>
            <w:noWrap/>
            <w:vAlign w:val="center"/>
            <w:hideMark/>
          </w:tcPr>
          <w:p w14:paraId="23F8CB99" w14:textId="77777777" w:rsidR="001D6E94" w:rsidRPr="003A0002" w:rsidRDefault="001D6E94" w:rsidP="00D7495A">
            <w:pPr>
              <w:spacing w:after="0" w:line="240" w:lineRule="auto"/>
              <w:jc w:val="center"/>
              <w:rPr>
                <w:rFonts w:cs="Calibri"/>
                <w:sz w:val="18"/>
                <w:szCs w:val="18"/>
              </w:rPr>
            </w:pPr>
          </w:p>
        </w:tc>
        <w:tc>
          <w:tcPr>
            <w:tcW w:w="924" w:type="pct"/>
            <w:gridSpan w:val="2"/>
            <w:shd w:val="clear" w:color="auto" w:fill="auto"/>
            <w:noWrap/>
            <w:vAlign w:val="center"/>
            <w:hideMark/>
          </w:tcPr>
          <w:p w14:paraId="1AA77FD4" w14:textId="77777777" w:rsidR="001D6E94" w:rsidRPr="003A0002" w:rsidRDefault="001D6E94" w:rsidP="00D7495A">
            <w:pPr>
              <w:spacing w:after="0" w:line="240" w:lineRule="auto"/>
              <w:jc w:val="center"/>
              <w:rPr>
                <w:rFonts w:cs="Calibri"/>
                <w:sz w:val="18"/>
                <w:szCs w:val="18"/>
              </w:rPr>
            </w:pPr>
            <w:r>
              <w:rPr>
                <w:rFonts w:cs="Calibri"/>
                <w:sz w:val="18"/>
                <w:szCs w:val="18"/>
              </w:rPr>
              <w:t>5</w:t>
            </w:r>
          </w:p>
        </w:tc>
      </w:tr>
    </w:tbl>
    <w:p w14:paraId="6FFA6D4A" w14:textId="77777777" w:rsidR="001D6E94" w:rsidRDefault="001D6E94" w:rsidP="00D7495A">
      <w:pPr>
        <w:spacing w:line="240" w:lineRule="auto"/>
        <w:rPr>
          <w:rFonts w:cs="Calibri"/>
          <w:sz w:val="18"/>
          <w:szCs w:val="18"/>
        </w:rPr>
      </w:pPr>
    </w:p>
    <w:p w14:paraId="753FA9DD" w14:textId="77777777" w:rsidR="001D6E94" w:rsidRPr="0084691D" w:rsidRDefault="001D6E94" w:rsidP="00D7495A">
      <w:pPr>
        <w:spacing w:line="240" w:lineRule="auto"/>
        <w:jc w:val="right"/>
        <w:rPr>
          <w:rFonts w:cs="Calibri"/>
          <w:sz w:val="18"/>
          <w:szCs w:val="18"/>
        </w:rPr>
      </w:pPr>
      <w:r w:rsidRPr="0084691D">
        <w:rPr>
          <w:rFonts w:cs="Calibri"/>
          <w:sz w:val="18"/>
          <w:szCs w:val="18"/>
        </w:rPr>
        <w:t>Düzenleme Tarihi: 02/05/2019</w:t>
      </w:r>
    </w:p>
    <w:p w14:paraId="26647866" w14:textId="77777777" w:rsidR="001D6E94" w:rsidRDefault="001D6E94" w:rsidP="00D7495A">
      <w:pPr>
        <w:spacing w:line="240" w:lineRule="auto"/>
        <w:rPr>
          <w:rFonts w:cs="Calibri"/>
          <w:sz w:val="18"/>
          <w:szCs w:val="18"/>
        </w:rPr>
      </w:pPr>
    </w:p>
    <w:p w14:paraId="776BB74B" w14:textId="77777777" w:rsidR="001D6E94" w:rsidRPr="0084691D" w:rsidRDefault="001D6E94" w:rsidP="00D7495A">
      <w:pPr>
        <w:spacing w:line="240" w:lineRule="auto"/>
        <w:rPr>
          <w:rFonts w:cs="Calibri"/>
          <w:sz w:val="18"/>
          <w:szCs w:val="18"/>
        </w:rPr>
      </w:pPr>
    </w:p>
    <w:p w14:paraId="7A63BB11" w14:textId="77777777" w:rsidR="001D6E94" w:rsidRPr="0084691D" w:rsidRDefault="001D6E94" w:rsidP="00D7495A">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5F0C8112" w14:textId="77777777" w:rsidR="001D6E94" w:rsidRDefault="001D6E94" w:rsidP="00D7495A">
      <w:pPr>
        <w:spacing w:line="240" w:lineRule="auto"/>
        <w:rPr>
          <w:rFonts w:cs="Calibri"/>
          <w:sz w:val="18"/>
          <w:szCs w:val="18"/>
        </w:rPr>
      </w:pPr>
    </w:p>
    <w:p w14:paraId="7DC08027" w14:textId="77777777" w:rsidR="001D6E94" w:rsidRPr="0084691D" w:rsidRDefault="001D6E94" w:rsidP="00D7495A">
      <w:pPr>
        <w:spacing w:line="240" w:lineRule="auto"/>
        <w:rPr>
          <w:rFonts w:cs="Calibri"/>
          <w:sz w:val="18"/>
          <w:szCs w:val="18"/>
        </w:rPr>
      </w:pPr>
    </w:p>
    <w:p w14:paraId="5D015898" w14:textId="77777777" w:rsidR="001D6E94" w:rsidRPr="0084691D" w:rsidRDefault="001D6E94" w:rsidP="00D7495A">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7B0A5F3" w14:textId="77777777" w:rsidR="001D6E94" w:rsidRPr="0084691D" w:rsidRDefault="001D6E94" w:rsidP="00D7495A">
      <w:pPr>
        <w:spacing w:line="240" w:lineRule="auto"/>
        <w:rPr>
          <w:rFonts w:cs="Calibri"/>
          <w:sz w:val="18"/>
          <w:szCs w:val="18"/>
        </w:rPr>
      </w:pPr>
    </w:p>
    <w:p w14:paraId="6EDB0FE0" w14:textId="77777777" w:rsidR="001D6E94" w:rsidRPr="0084691D" w:rsidRDefault="001D6E94" w:rsidP="00D7495A">
      <w:pPr>
        <w:spacing w:line="240" w:lineRule="auto"/>
        <w:rPr>
          <w:rFonts w:cs="Calibri"/>
          <w:sz w:val="18"/>
          <w:szCs w:val="18"/>
        </w:rPr>
      </w:pPr>
    </w:p>
    <w:p w14:paraId="64FCF1D8" w14:textId="77777777" w:rsidR="001D6E94" w:rsidRDefault="001D6E94" w:rsidP="00D7495A">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6D6D3D8" w14:textId="77777777" w:rsidR="001D6E94" w:rsidRDefault="001D6E94" w:rsidP="00D7495A"/>
    <w:p w14:paraId="0A89E049" w14:textId="77777777" w:rsidR="001D6E94" w:rsidRDefault="001D6E94" w:rsidP="00D7495A"/>
    <w:p w14:paraId="666E09B0" w14:textId="77777777" w:rsidR="001D6E94" w:rsidRDefault="001D6E94" w:rsidP="00D7495A"/>
    <w:p w14:paraId="2676957B" w14:textId="77777777" w:rsidR="001D6E94" w:rsidRDefault="001D6E94" w:rsidP="00D7495A">
      <w:pPr>
        <w:spacing w:line="240" w:lineRule="auto"/>
      </w:pPr>
    </w:p>
    <w:p w14:paraId="2E5162C8" w14:textId="77777777" w:rsidR="001D6E94" w:rsidRDefault="001D6E94" w:rsidP="001736B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50"/>
        <w:gridCol w:w="297"/>
        <w:gridCol w:w="102"/>
        <w:gridCol w:w="1172"/>
        <w:gridCol w:w="757"/>
        <w:gridCol w:w="593"/>
        <w:gridCol w:w="1282"/>
        <w:gridCol w:w="173"/>
        <w:gridCol w:w="177"/>
        <w:gridCol w:w="885"/>
        <w:gridCol w:w="190"/>
        <w:gridCol w:w="509"/>
        <w:gridCol w:w="1675"/>
      </w:tblGrid>
      <w:tr w:rsidR="001D6E94" w:rsidRPr="001A6EFF" w14:paraId="6174BEE3" w14:textId="77777777" w:rsidTr="002A2473">
        <w:trPr>
          <w:trHeight w:val="735"/>
        </w:trPr>
        <w:tc>
          <w:tcPr>
            <w:tcW w:w="5000" w:type="pct"/>
            <w:gridSpan w:val="13"/>
            <w:shd w:val="clear" w:color="auto" w:fill="auto"/>
            <w:vAlign w:val="center"/>
            <w:hideMark/>
          </w:tcPr>
          <w:p w14:paraId="70D2C8F8" w14:textId="77777777" w:rsidR="001D6E94" w:rsidRPr="001A6EFF" w:rsidRDefault="001D6E94" w:rsidP="00141C49">
            <w:pPr>
              <w:spacing w:after="0" w:line="240" w:lineRule="auto"/>
              <w:jc w:val="center"/>
              <w:rPr>
                <w:rFonts w:cs="Calibri"/>
                <w:b/>
                <w:bCs/>
                <w:color w:val="000000"/>
                <w:sz w:val="18"/>
                <w:szCs w:val="18"/>
              </w:rPr>
            </w:pPr>
            <w:r w:rsidRPr="001A6EFF">
              <w:rPr>
                <w:rFonts w:cs="Calibri"/>
                <w:b/>
                <w:bCs/>
                <w:color w:val="000000"/>
                <w:sz w:val="18"/>
                <w:szCs w:val="18"/>
              </w:rPr>
              <w:t xml:space="preserve">GİRESUN ÜNİVERSİTESİ </w:t>
            </w:r>
            <w:r w:rsidRPr="001A6EFF">
              <w:rPr>
                <w:rFonts w:cs="Calibri"/>
                <w:b/>
                <w:bCs/>
                <w:color w:val="000000"/>
                <w:sz w:val="18"/>
                <w:szCs w:val="18"/>
              </w:rPr>
              <w:br/>
              <w:t>DERS TANITIM FORMU</w:t>
            </w:r>
          </w:p>
        </w:tc>
      </w:tr>
      <w:tr w:rsidR="001D6E94" w:rsidRPr="001A6EFF" w14:paraId="102F9292" w14:textId="77777777" w:rsidTr="002A2473">
        <w:trPr>
          <w:trHeight w:val="420"/>
        </w:trPr>
        <w:tc>
          <w:tcPr>
            <w:tcW w:w="5000" w:type="pct"/>
            <w:gridSpan w:val="13"/>
            <w:shd w:val="clear" w:color="auto" w:fill="auto"/>
            <w:vAlign w:val="center"/>
            <w:hideMark/>
          </w:tcPr>
          <w:p w14:paraId="56CC00C7" w14:textId="77777777" w:rsidR="001D6E94" w:rsidRPr="001A6EFF" w:rsidRDefault="001D6E94" w:rsidP="002115AE">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6B46A4DD" w14:textId="77777777" w:rsidR="001D6E94" w:rsidRPr="001A6EFF" w:rsidRDefault="001D6E94" w:rsidP="002115AE">
            <w:pPr>
              <w:spacing w:after="0" w:line="240" w:lineRule="auto"/>
              <w:jc w:val="center"/>
              <w:rPr>
                <w:rFonts w:cs="Calibri"/>
                <w:b/>
                <w:bCs/>
                <w:color w:val="000000"/>
                <w:sz w:val="18"/>
                <w:szCs w:val="18"/>
              </w:rPr>
            </w:pPr>
          </w:p>
        </w:tc>
      </w:tr>
      <w:tr w:rsidR="001D6E94" w:rsidRPr="001A6EFF" w14:paraId="5050878F" w14:textId="77777777" w:rsidTr="002A2473">
        <w:trPr>
          <w:trHeight w:val="284"/>
        </w:trPr>
        <w:tc>
          <w:tcPr>
            <w:tcW w:w="849" w:type="pct"/>
            <w:gridSpan w:val="2"/>
            <w:shd w:val="clear" w:color="auto" w:fill="auto"/>
            <w:vAlign w:val="center"/>
          </w:tcPr>
          <w:p w14:paraId="0C16AE41" w14:textId="77777777" w:rsidR="001D6E94" w:rsidRPr="001A6EFF" w:rsidRDefault="001D6E94" w:rsidP="00A3032D">
            <w:pPr>
              <w:spacing w:after="0" w:line="240" w:lineRule="auto"/>
              <w:jc w:val="center"/>
              <w:rPr>
                <w:rFonts w:cs="Calibri"/>
                <w:b/>
                <w:bCs/>
                <w:i/>
                <w:iCs/>
                <w:color w:val="000000"/>
                <w:sz w:val="18"/>
                <w:szCs w:val="18"/>
              </w:rPr>
            </w:pPr>
          </w:p>
        </w:tc>
        <w:tc>
          <w:tcPr>
            <w:tcW w:w="1122" w:type="pct"/>
            <w:gridSpan w:val="3"/>
            <w:shd w:val="clear" w:color="auto" w:fill="auto"/>
            <w:vAlign w:val="center"/>
          </w:tcPr>
          <w:p w14:paraId="5D27A477" w14:textId="77777777" w:rsidR="001D6E94" w:rsidRPr="001A6EFF" w:rsidRDefault="001D6E94" w:rsidP="00A3032D">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54DD538E" w14:textId="77777777" w:rsidR="001D6E94" w:rsidRPr="001A6EFF" w:rsidRDefault="001D6E94" w:rsidP="00A3032D">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88" w:type="pct"/>
            <w:gridSpan w:val="4"/>
            <w:shd w:val="clear" w:color="auto" w:fill="auto"/>
            <w:vAlign w:val="center"/>
            <w:hideMark/>
          </w:tcPr>
          <w:p w14:paraId="49DB3EC2" w14:textId="77777777" w:rsidR="001D6E94" w:rsidRPr="001A6EFF" w:rsidRDefault="001D6E94" w:rsidP="00A3032D">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4" w:type="pct"/>
            <w:gridSpan w:val="2"/>
            <w:shd w:val="clear" w:color="auto" w:fill="auto"/>
            <w:vAlign w:val="center"/>
            <w:hideMark/>
          </w:tcPr>
          <w:p w14:paraId="7B037FF3" w14:textId="77777777" w:rsidR="001D6E94" w:rsidRPr="001A6EFF" w:rsidRDefault="001D6E94" w:rsidP="00A3032D">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1D6E94" w:rsidRPr="001A6EFF" w14:paraId="00247D0F" w14:textId="77777777" w:rsidTr="002A2473">
        <w:trPr>
          <w:trHeight w:val="284"/>
        </w:trPr>
        <w:tc>
          <w:tcPr>
            <w:tcW w:w="849" w:type="pct"/>
            <w:gridSpan w:val="2"/>
            <w:shd w:val="clear" w:color="auto" w:fill="auto"/>
            <w:vAlign w:val="center"/>
            <w:hideMark/>
          </w:tcPr>
          <w:p w14:paraId="3C6D6393"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Kodu</w:t>
            </w:r>
          </w:p>
        </w:tc>
        <w:tc>
          <w:tcPr>
            <w:tcW w:w="1122" w:type="pct"/>
            <w:gridSpan w:val="3"/>
            <w:shd w:val="clear" w:color="auto" w:fill="auto"/>
            <w:vAlign w:val="center"/>
            <w:hideMark/>
          </w:tcPr>
          <w:p w14:paraId="4B91C416" w14:textId="77777777" w:rsidR="001D6E94" w:rsidRPr="001A6EFF" w:rsidRDefault="001D6E94" w:rsidP="00DE5540">
            <w:pPr>
              <w:spacing w:after="0" w:line="240" w:lineRule="auto"/>
              <w:rPr>
                <w:rFonts w:cs="Calibri"/>
                <w:color w:val="000000"/>
                <w:sz w:val="18"/>
                <w:szCs w:val="18"/>
              </w:rPr>
            </w:pPr>
            <w:r w:rsidRPr="001A6EFF">
              <w:rPr>
                <w:rFonts w:cs="Calibri"/>
                <w:color w:val="000000"/>
                <w:sz w:val="18"/>
                <w:szCs w:val="18"/>
              </w:rPr>
              <w:t>RKY306</w:t>
            </w:r>
          </w:p>
        </w:tc>
        <w:tc>
          <w:tcPr>
            <w:tcW w:w="1036" w:type="pct"/>
            <w:gridSpan w:val="2"/>
            <w:shd w:val="clear" w:color="auto" w:fill="auto"/>
            <w:vAlign w:val="center"/>
            <w:hideMark/>
          </w:tcPr>
          <w:p w14:paraId="321C56FC" w14:textId="77777777" w:rsidR="001D6E94" w:rsidRPr="001A6EFF" w:rsidRDefault="001D6E94" w:rsidP="002E75E8">
            <w:pPr>
              <w:spacing w:after="0" w:line="240" w:lineRule="auto"/>
              <w:jc w:val="center"/>
              <w:rPr>
                <w:rFonts w:cs="Calibri"/>
                <w:color w:val="000000"/>
                <w:sz w:val="18"/>
                <w:szCs w:val="18"/>
              </w:rPr>
            </w:pPr>
            <w:r w:rsidRPr="001A6EFF">
              <w:rPr>
                <w:rFonts w:cs="Calibri"/>
                <w:color w:val="000000"/>
                <w:sz w:val="18"/>
                <w:szCs w:val="18"/>
              </w:rPr>
              <w:t xml:space="preserve">Güz </w:t>
            </w:r>
            <w:r w:rsidRPr="001A6EFF">
              <w:rPr>
                <w:rFonts w:cs="Calibri"/>
                <w:sz w:val="18"/>
                <w:szCs w:val="18"/>
              </w:rPr>
              <w:fldChar w:fldCharType="begin">
                <w:ffData>
                  <w:name w:val="Check2"/>
                  <w:enabled/>
                  <w:calcOnExit w:val="0"/>
                  <w:checkBox>
                    <w:sizeAuto/>
                    <w:default w:val="0"/>
                  </w:checkBox>
                </w:ffData>
              </w:fldChar>
            </w:r>
            <w:r w:rsidRPr="001A6EFF">
              <w:rPr>
                <w:rFonts w:cs="Calibri"/>
                <w:sz w:val="18"/>
                <w:szCs w:val="18"/>
              </w:rPr>
              <w:instrText xml:space="preserve"> FORMCHECKBOX </w:instrText>
            </w:r>
            <w:r w:rsidRPr="001A6EFF">
              <w:rPr>
                <w:rFonts w:cs="Calibri"/>
                <w:sz w:val="18"/>
                <w:szCs w:val="18"/>
              </w:rPr>
            </w:r>
            <w:r w:rsidRPr="001A6EFF">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sidRPr="001A6EFF">
              <w:rPr>
                <w:rFonts w:cs="Calibri"/>
                <w:sz w:val="18"/>
                <w:szCs w:val="18"/>
              </w:rPr>
              <w:fldChar w:fldCharType="begin">
                <w:ffData>
                  <w:name w:val=""/>
                  <w:enabled/>
                  <w:calcOnExit w:val="0"/>
                  <w:checkBox>
                    <w:sizeAuto/>
                    <w:default w:val="1"/>
                  </w:checkBox>
                </w:ffData>
              </w:fldChar>
            </w:r>
            <w:r w:rsidRPr="001A6EFF">
              <w:rPr>
                <w:rFonts w:cs="Calibri"/>
                <w:sz w:val="18"/>
                <w:szCs w:val="18"/>
              </w:rPr>
              <w:instrText xml:space="preserve"> FORMCHECKBOX </w:instrText>
            </w:r>
            <w:r w:rsidRPr="001A6EFF">
              <w:rPr>
                <w:rFonts w:cs="Calibri"/>
                <w:sz w:val="18"/>
                <w:szCs w:val="18"/>
              </w:rPr>
            </w:r>
            <w:r w:rsidRPr="001A6EFF">
              <w:rPr>
                <w:rFonts w:cs="Calibri"/>
                <w:sz w:val="18"/>
                <w:szCs w:val="18"/>
              </w:rPr>
              <w:fldChar w:fldCharType="end"/>
            </w:r>
            <w:r w:rsidRPr="001A6EFF">
              <w:rPr>
                <w:rFonts w:cs="Calibri"/>
                <w:color w:val="000000"/>
                <w:sz w:val="18"/>
                <w:szCs w:val="18"/>
              </w:rPr>
              <w:t> </w:t>
            </w:r>
          </w:p>
        </w:tc>
        <w:tc>
          <w:tcPr>
            <w:tcW w:w="788" w:type="pct"/>
            <w:gridSpan w:val="4"/>
            <w:shd w:val="clear" w:color="auto" w:fill="auto"/>
            <w:vAlign w:val="center"/>
            <w:hideMark/>
          </w:tcPr>
          <w:p w14:paraId="0441D6F8" w14:textId="77777777" w:rsidR="001D6E94" w:rsidRPr="001A6EFF" w:rsidRDefault="001D6E94" w:rsidP="002115AE">
            <w:pPr>
              <w:spacing w:after="0" w:line="240" w:lineRule="auto"/>
              <w:jc w:val="center"/>
              <w:rPr>
                <w:rFonts w:cs="Calibri"/>
                <w:color w:val="000000"/>
                <w:sz w:val="18"/>
                <w:szCs w:val="18"/>
              </w:rPr>
            </w:pPr>
            <w:r w:rsidRPr="001A6EFF">
              <w:rPr>
                <w:rFonts w:cs="Calibri"/>
                <w:color w:val="000000"/>
                <w:sz w:val="18"/>
                <w:szCs w:val="18"/>
              </w:rPr>
              <w:t>3+0 </w:t>
            </w:r>
          </w:p>
        </w:tc>
        <w:tc>
          <w:tcPr>
            <w:tcW w:w="1204" w:type="pct"/>
            <w:gridSpan w:val="2"/>
            <w:shd w:val="clear" w:color="auto" w:fill="auto"/>
            <w:vAlign w:val="center"/>
            <w:hideMark/>
          </w:tcPr>
          <w:p w14:paraId="6CE09E44" w14:textId="77777777" w:rsidR="001D6E94" w:rsidRPr="001A6EFF" w:rsidRDefault="001D6E94" w:rsidP="005703BB">
            <w:pPr>
              <w:spacing w:after="0" w:line="240" w:lineRule="auto"/>
              <w:jc w:val="center"/>
              <w:rPr>
                <w:rFonts w:cs="Calibri"/>
                <w:color w:val="000000"/>
                <w:sz w:val="18"/>
                <w:szCs w:val="18"/>
              </w:rPr>
            </w:pPr>
            <w:r w:rsidRPr="001A6EFF">
              <w:rPr>
                <w:rFonts w:cs="Calibri"/>
                <w:color w:val="000000"/>
                <w:sz w:val="18"/>
                <w:szCs w:val="18"/>
              </w:rPr>
              <w:t>5</w:t>
            </w:r>
          </w:p>
        </w:tc>
      </w:tr>
      <w:tr w:rsidR="001D6E94" w:rsidRPr="001A6EFF" w14:paraId="18B63A54" w14:textId="77777777" w:rsidTr="002A2473">
        <w:trPr>
          <w:trHeight w:val="287"/>
        </w:trPr>
        <w:tc>
          <w:tcPr>
            <w:tcW w:w="849" w:type="pct"/>
            <w:gridSpan w:val="2"/>
            <w:shd w:val="clear" w:color="auto" w:fill="auto"/>
            <w:noWrap/>
            <w:vAlign w:val="bottom"/>
            <w:hideMark/>
          </w:tcPr>
          <w:p w14:paraId="12DE60B9"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Adı</w:t>
            </w:r>
          </w:p>
        </w:tc>
        <w:tc>
          <w:tcPr>
            <w:tcW w:w="4151" w:type="pct"/>
            <w:gridSpan w:val="11"/>
            <w:shd w:val="clear" w:color="auto" w:fill="auto"/>
            <w:noWrap/>
            <w:vAlign w:val="bottom"/>
            <w:hideMark/>
          </w:tcPr>
          <w:p w14:paraId="78315C7E" w14:textId="77777777" w:rsidR="001D6E94" w:rsidRPr="001A6EFF" w:rsidRDefault="001D6E94" w:rsidP="001F4BED">
            <w:pPr>
              <w:spacing w:after="0" w:line="240" w:lineRule="auto"/>
              <w:rPr>
                <w:rFonts w:cs="Calibri"/>
                <w:color w:val="000000"/>
                <w:sz w:val="18"/>
                <w:szCs w:val="18"/>
              </w:rPr>
            </w:pPr>
            <w:r w:rsidRPr="001A6EFF">
              <w:rPr>
                <w:rFonts w:cs="Calibri"/>
                <w:color w:val="000000"/>
                <w:sz w:val="18"/>
                <w:szCs w:val="18"/>
              </w:rPr>
              <w:t>İş ve Sosyal Güvenlik Hukuku</w:t>
            </w:r>
          </w:p>
        </w:tc>
      </w:tr>
      <w:tr w:rsidR="001D6E94" w:rsidRPr="001A6EFF" w14:paraId="565A82C7" w14:textId="77777777" w:rsidTr="002A2473">
        <w:trPr>
          <w:trHeight w:val="287"/>
        </w:trPr>
        <w:tc>
          <w:tcPr>
            <w:tcW w:w="849" w:type="pct"/>
            <w:gridSpan w:val="2"/>
            <w:shd w:val="clear" w:color="auto" w:fill="auto"/>
            <w:noWrap/>
            <w:vAlign w:val="bottom"/>
            <w:hideMark/>
          </w:tcPr>
          <w:p w14:paraId="21E86B6E"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151" w:type="pct"/>
            <w:gridSpan w:val="11"/>
            <w:shd w:val="clear" w:color="auto" w:fill="auto"/>
            <w:noWrap/>
            <w:vAlign w:val="bottom"/>
            <w:hideMark/>
          </w:tcPr>
          <w:p w14:paraId="6C6E164D" w14:textId="77777777" w:rsidR="001D6E94" w:rsidRPr="001A6EFF" w:rsidRDefault="001D6E94" w:rsidP="001F4BED">
            <w:pPr>
              <w:spacing w:after="0" w:line="240" w:lineRule="auto"/>
              <w:rPr>
                <w:rFonts w:cs="Calibri"/>
                <w:color w:val="000000"/>
                <w:sz w:val="18"/>
                <w:szCs w:val="18"/>
              </w:rPr>
            </w:pPr>
            <w:r w:rsidRPr="001A6EFF">
              <w:rPr>
                <w:rFonts w:cs="Calibri"/>
                <w:color w:val="222222"/>
                <w:sz w:val="18"/>
                <w:szCs w:val="18"/>
                <w:lang w:val="en"/>
              </w:rPr>
              <w:t>Labor and Social Security Law</w:t>
            </w:r>
          </w:p>
        </w:tc>
      </w:tr>
      <w:tr w:rsidR="001D6E94" w:rsidRPr="001A6EFF" w14:paraId="1A3BE7C6" w14:textId="77777777" w:rsidTr="002A2473">
        <w:trPr>
          <w:trHeight w:val="284"/>
        </w:trPr>
        <w:tc>
          <w:tcPr>
            <w:tcW w:w="849" w:type="pct"/>
            <w:gridSpan w:val="2"/>
            <w:shd w:val="clear" w:color="auto" w:fill="auto"/>
            <w:vAlign w:val="center"/>
            <w:hideMark/>
          </w:tcPr>
          <w:p w14:paraId="69580167"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151" w:type="pct"/>
            <w:gridSpan w:val="11"/>
            <w:shd w:val="clear" w:color="auto" w:fill="auto"/>
            <w:vAlign w:val="center"/>
            <w:hideMark/>
          </w:tcPr>
          <w:p w14:paraId="703AC8F2" w14:textId="77777777" w:rsidR="001D6E94" w:rsidRPr="001A6EFF" w:rsidRDefault="001D6E94" w:rsidP="002115AE">
            <w:pPr>
              <w:spacing w:after="0" w:line="240" w:lineRule="auto"/>
              <w:rPr>
                <w:rFonts w:cs="Calibri"/>
                <w:bCs/>
                <w:color w:val="000000"/>
                <w:sz w:val="18"/>
                <w:szCs w:val="18"/>
              </w:rPr>
            </w:pPr>
            <w:r w:rsidRPr="001A6EFF">
              <w:rPr>
                <w:rFonts w:cs="Calibri"/>
                <w:bCs/>
                <w:color w:val="000000"/>
                <w:sz w:val="18"/>
                <w:szCs w:val="18"/>
              </w:rPr>
              <w:t>Yok</w:t>
            </w:r>
          </w:p>
        </w:tc>
      </w:tr>
      <w:tr w:rsidR="001D6E94" w:rsidRPr="001A6EFF" w14:paraId="5D868651" w14:textId="77777777" w:rsidTr="002A2473">
        <w:trPr>
          <w:trHeight w:val="284"/>
        </w:trPr>
        <w:tc>
          <w:tcPr>
            <w:tcW w:w="849" w:type="pct"/>
            <w:gridSpan w:val="2"/>
            <w:shd w:val="clear" w:color="auto" w:fill="auto"/>
            <w:vAlign w:val="center"/>
            <w:hideMark/>
          </w:tcPr>
          <w:p w14:paraId="07375426"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lastRenderedPageBreak/>
              <w:t>Dersin Dili</w:t>
            </w:r>
          </w:p>
        </w:tc>
        <w:tc>
          <w:tcPr>
            <w:tcW w:w="4151" w:type="pct"/>
            <w:gridSpan w:val="11"/>
            <w:shd w:val="clear" w:color="auto" w:fill="auto"/>
            <w:vAlign w:val="center"/>
            <w:hideMark/>
          </w:tcPr>
          <w:p w14:paraId="70A3F8A3" w14:textId="77777777" w:rsidR="001D6E94" w:rsidRPr="001A6EFF" w:rsidRDefault="001D6E94" w:rsidP="00A3032D">
            <w:pPr>
              <w:spacing w:after="0" w:line="240" w:lineRule="auto"/>
              <w:rPr>
                <w:rFonts w:cs="Calibri"/>
                <w:bCs/>
                <w:color w:val="000000"/>
                <w:sz w:val="18"/>
                <w:szCs w:val="18"/>
              </w:rPr>
            </w:pPr>
            <w:r w:rsidRPr="001A6EFF">
              <w:rPr>
                <w:rFonts w:cs="Calibri"/>
                <w:bCs/>
                <w:color w:val="000000"/>
                <w:sz w:val="18"/>
                <w:szCs w:val="18"/>
              </w:rPr>
              <w:t>Türkçe</w:t>
            </w:r>
          </w:p>
        </w:tc>
      </w:tr>
      <w:tr w:rsidR="001D6E94" w:rsidRPr="001A6EFF" w14:paraId="53149B03" w14:textId="77777777" w:rsidTr="002A2473">
        <w:trPr>
          <w:trHeight w:val="284"/>
        </w:trPr>
        <w:tc>
          <w:tcPr>
            <w:tcW w:w="849" w:type="pct"/>
            <w:gridSpan w:val="2"/>
            <w:shd w:val="clear" w:color="auto" w:fill="auto"/>
            <w:vAlign w:val="center"/>
            <w:hideMark/>
          </w:tcPr>
          <w:p w14:paraId="0CDBAA12"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Seviyesi</w:t>
            </w:r>
          </w:p>
        </w:tc>
        <w:tc>
          <w:tcPr>
            <w:tcW w:w="4151" w:type="pct"/>
            <w:gridSpan w:val="11"/>
            <w:shd w:val="clear" w:color="auto" w:fill="auto"/>
            <w:vAlign w:val="center"/>
            <w:hideMark/>
          </w:tcPr>
          <w:p w14:paraId="62182371" w14:textId="77777777" w:rsidR="001D6E94" w:rsidRPr="001A6EFF" w:rsidRDefault="001D6E94" w:rsidP="00A3032D">
            <w:pPr>
              <w:spacing w:after="0" w:line="240" w:lineRule="auto"/>
              <w:rPr>
                <w:rFonts w:cs="Calibri"/>
                <w:bCs/>
                <w:color w:val="000000"/>
                <w:sz w:val="18"/>
                <w:szCs w:val="18"/>
              </w:rPr>
            </w:pPr>
            <w:r w:rsidRPr="001A6EFF">
              <w:rPr>
                <w:rFonts w:cs="Calibri"/>
                <w:color w:val="000000"/>
                <w:sz w:val="18"/>
                <w:szCs w:val="18"/>
              </w:rPr>
              <w:t>Lisans</w:t>
            </w:r>
          </w:p>
        </w:tc>
      </w:tr>
      <w:tr w:rsidR="001D6E94" w:rsidRPr="001A6EFF" w14:paraId="3C534475" w14:textId="77777777" w:rsidTr="002A2473">
        <w:trPr>
          <w:trHeight w:val="284"/>
        </w:trPr>
        <w:tc>
          <w:tcPr>
            <w:tcW w:w="849" w:type="pct"/>
            <w:gridSpan w:val="2"/>
            <w:shd w:val="clear" w:color="auto" w:fill="auto"/>
            <w:vAlign w:val="center"/>
            <w:hideMark/>
          </w:tcPr>
          <w:p w14:paraId="588BB0AF"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Türü</w:t>
            </w:r>
          </w:p>
        </w:tc>
        <w:tc>
          <w:tcPr>
            <w:tcW w:w="4151" w:type="pct"/>
            <w:gridSpan w:val="11"/>
            <w:shd w:val="clear" w:color="auto" w:fill="auto"/>
            <w:vAlign w:val="center"/>
            <w:hideMark/>
          </w:tcPr>
          <w:p w14:paraId="02060750" w14:textId="77777777" w:rsidR="001D6E94" w:rsidRPr="001A6EFF" w:rsidRDefault="001D6E94" w:rsidP="00A3032D">
            <w:pPr>
              <w:spacing w:after="0" w:line="240" w:lineRule="auto"/>
              <w:rPr>
                <w:rFonts w:cs="Calibri"/>
                <w:b/>
                <w:bCs/>
                <w:color w:val="000000"/>
                <w:sz w:val="18"/>
                <w:szCs w:val="18"/>
              </w:rPr>
            </w:pPr>
            <w:r w:rsidRPr="001A6EFF">
              <w:rPr>
                <w:rFonts w:cs="Calibri"/>
                <w:color w:val="000000"/>
                <w:sz w:val="18"/>
                <w:szCs w:val="18"/>
              </w:rPr>
              <w:t>Zorunlu</w:t>
            </w:r>
          </w:p>
        </w:tc>
      </w:tr>
      <w:tr w:rsidR="001D6E94" w:rsidRPr="001A6EFF" w14:paraId="20FAF5B9" w14:textId="77777777" w:rsidTr="002A2473">
        <w:trPr>
          <w:trHeight w:val="284"/>
        </w:trPr>
        <w:tc>
          <w:tcPr>
            <w:tcW w:w="849" w:type="pct"/>
            <w:gridSpan w:val="2"/>
            <w:shd w:val="clear" w:color="auto" w:fill="auto"/>
            <w:vAlign w:val="center"/>
            <w:hideMark/>
          </w:tcPr>
          <w:p w14:paraId="6175FF6A"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151" w:type="pct"/>
            <w:gridSpan w:val="11"/>
            <w:shd w:val="clear" w:color="auto" w:fill="auto"/>
            <w:vAlign w:val="center"/>
          </w:tcPr>
          <w:p w14:paraId="06D47E39" w14:textId="77777777" w:rsidR="001D6E94" w:rsidRPr="001A6EFF" w:rsidRDefault="001D6E94" w:rsidP="00D0323F">
            <w:pPr>
              <w:spacing w:after="0" w:line="240" w:lineRule="auto"/>
              <w:rPr>
                <w:rFonts w:cs="Calibri"/>
                <w:color w:val="000000"/>
                <w:sz w:val="18"/>
                <w:szCs w:val="18"/>
              </w:rPr>
            </w:pPr>
            <w:r w:rsidRPr="001A6EFF">
              <w:rPr>
                <w:rFonts w:cs="Calibri"/>
                <w:color w:val="000000"/>
                <w:sz w:val="18"/>
                <w:szCs w:val="18"/>
              </w:rPr>
              <w:t>Prof. Dr. Musa GENÇ</w:t>
            </w:r>
          </w:p>
        </w:tc>
      </w:tr>
      <w:tr w:rsidR="001D6E94" w:rsidRPr="001A6EFF" w14:paraId="408D9162" w14:textId="77777777" w:rsidTr="002A2473">
        <w:trPr>
          <w:trHeight w:val="284"/>
        </w:trPr>
        <w:tc>
          <w:tcPr>
            <w:tcW w:w="849" w:type="pct"/>
            <w:gridSpan w:val="2"/>
            <w:shd w:val="clear" w:color="auto" w:fill="auto"/>
            <w:vAlign w:val="center"/>
            <w:hideMark/>
          </w:tcPr>
          <w:p w14:paraId="56B189B4"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 Verenler</w:t>
            </w:r>
          </w:p>
        </w:tc>
        <w:tc>
          <w:tcPr>
            <w:tcW w:w="4151" w:type="pct"/>
            <w:gridSpan w:val="11"/>
            <w:shd w:val="clear" w:color="auto" w:fill="auto"/>
            <w:vAlign w:val="center"/>
          </w:tcPr>
          <w:p w14:paraId="73FCB3E0" w14:textId="77777777" w:rsidR="001D6E94" w:rsidRPr="001A6EFF" w:rsidRDefault="001D6E94" w:rsidP="002E75E8">
            <w:pPr>
              <w:spacing w:after="0" w:line="240" w:lineRule="auto"/>
              <w:rPr>
                <w:rFonts w:cs="Calibri"/>
                <w:color w:val="000000"/>
                <w:sz w:val="18"/>
                <w:szCs w:val="18"/>
              </w:rPr>
            </w:pPr>
          </w:p>
        </w:tc>
      </w:tr>
      <w:tr w:rsidR="001D6E94" w:rsidRPr="001A6EFF" w14:paraId="1BC92CEB" w14:textId="77777777" w:rsidTr="002A2473">
        <w:trPr>
          <w:trHeight w:val="284"/>
        </w:trPr>
        <w:tc>
          <w:tcPr>
            <w:tcW w:w="849" w:type="pct"/>
            <w:gridSpan w:val="2"/>
            <w:shd w:val="clear" w:color="auto" w:fill="auto"/>
            <w:vAlign w:val="center"/>
            <w:hideMark/>
          </w:tcPr>
          <w:p w14:paraId="120F43EE"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151" w:type="pct"/>
            <w:gridSpan w:val="11"/>
            <w:shd w:val="clear" w:color="auto" w:fill="auto"/>
            <w:vAlign w:val="center"/>
          </w:tcPr>
          <w:p w14:paraId="6EADC771" w14:textId="77777777" w:rsidR="001D6E94" w:rsidRPr="001A6EFF" w:rsidRDefault="001D6E94" w:rsidP="00A3032D">
            <w:pPr>
              <w:spacing w:after="0" w:line="240" w:lineRule="auto"/>
              <w:rPr>
                <w:rFonts w:cs="Calibri"/>
                <w:b/>
                <w:bCs/>
                <w:color w:val="000000"/>
                <w:sz w:val="18"/>
                <w:szCs w:val="18"/>
              </w:rPr>
            </w:pPr>
          </w:p>
        </w:tc>
      </w:tr>
      <w:tr w:rsidR="001D6E94" w:rsidRPr="001A6EFF" w14:paraId="4967CCAB" w14:textId="77777777" w:rsidTr="002A2473">
        <w:trPr>
          <w:trHeight w:val="745"/>
        </w:trPr>
        <w:tc>
          <w:tcPr>
            <w:tcW w:w="849" w:type="pct"/>
            <w:gridSpan w:val="2"/>
            <w:shd w:val="clear" w:color="auto" w:fill="auto"/>
            <w:vAlign w:val="center"/>
            <w:hideMark/>
          </w:tcPr>
          <w:p w14:paraId="0FCCF862"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Amacı</w:t>
            </w:r>
          </w:p>
        </w:tc>
        <w:tc>
          <w:tcPr>
            <w:tcW w:w="4151" w:type="pct"/>
            <w:gridSpan w:val="11"/>
            <w:shd w:val="clear" w:color="auto" w:fill="auto"/>
            <w:vAlign w:val="center"/>
            <w:hideMark/>
          </w:tcPr>
          <w:p w14:paraId="4561863E" w14:textId="77777777" w:rsidR="001D6E94" w:rsidRPr="001A6EFF" w:rsidRDefault="001D6E94" w:rsidP="009236F6">
            <w:pPr>
              <w:autoSpaceDE w:val="0"/>
              <w:autoSpaceDN w:val="0"/>
              <w:adjustRightInd w:val="0"/>
              <w:spacing w:after="0" w:line="240" w:lineRule="auto"/>
              <w:rPr>
                <w:rFonts w:cs="Calibri"/>
                <w:color w:val="000000"/>
                <w:sz w:val="18"/>
                <w:szCs w:val="18"/>
              </w:rPr>
            </w:pPr>
            <w:r w:rsidRPr="001A6EFF">
              <w:rPr>
                <w:rFonts w:cs="Calibri"/>
                <w:sz w:val="18"/>
                <w:szCs w:val="18"/>
              </w:rPr>
              <w:t>İş ilişkilerinde uygulanan hukuk kuralları, işçi-işveren hak ve yükümlülükleri konusunda bilgi sahibi olmak, Sosyal Güvenlik Sistemini tanımak, İşçi -işveren ilişkilerinde davranışları hukuk kuralları çerçevesinde düzenleyebilmek, çalışma yaşamında karşılaşılan problemleri kurallara uygun şekilde çözebilmek</w:t>
            </w:r>
          </w:p>
        </w:tc>
      </w:tr>
      <w:tr w:rsidR="001D6E94" w:rsidRPr="001A6EFF" w14:paraId="258C3002" w14:textId="77777777" w:rsidTr="002A2473">
        <w:trPr>
          <w:trHeight w:val="284"/>
        </w:trPr>
        <w:tc>
          <w:tcPr>
            <w:tcW w:w="849" w:type="pct"/>
            <w:gridSpan w:val="2"/>
            <w:shd w:val="clear" w:color="auto" w:fill="auto"/>
            <w:vAlign w:val="center"/>
            <w:hideMark/>
          </w:tcPr>
          <w:p w14:paraId="2E23954A"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151" w:type="pct"/>
            <w:gridSpan w:val="11"/>
            <w:shd w:val="clear" w:color="auto" w:fill="auto"/>
            <w:vAlign w:val="center"/>
            <w:hideMark/>
          </w:tcPr>
          <w:p w14:paraId="2622F134" w14:textId="77777777" w:rsidR="001D6E94" w:rsidRPr="001A6EFF" w:rsidRDefault="001D6E94" w:rsidP="009236F6">
            <w:pPr>
              <w:spacing w:after="0" w:line="240" w:lineRule="auto"/>
              <w:rPr>
                <w:rFonts w:cs="Calibri"/>
                <w:color w:val="000000"/>
                <w:sz w:val="18"/>
                <w:szCs w:val="18"/>
              </w:rPr>
            </w:pPr>
            <w:r w:rsidRPr="001A6EFF">
              <w:rPr>
                <w:rFonts w:cs="Calibri"/>
                <w:color w:val="000000"/>
                <w:sz w:val="18"/>
                <w:szCs w:val="18"/>
              </w:rPr>
              <w:t xml:space="preserve">İş hukukunda işveren ve işçilerin yasal hak ve sorumlulukları, İş Sözleşmeleri, Kıdem Tazminatı, Toplu İş Hukuku, Sosyal Güvenlik </w:t>
            </w:r>
          </w:p>
        </w:tc>
      </w:tr>
      <w:tr w:rsidR="001D6E94" w:rsidRPr="001A6EFF" w14:paraId="2AD02437" w14:textId="77777777" w:rsidTr="002A2473">
        <w:trPr>
          <w:trHeight w:val="300"/>
        </w:trPr>
        <w:tc>
          <w:tcPr>
            <w:tcW w:w="5000" w:type="pct"/>
            <w:gridSpan w:val="13"/>
            <w:shd w:val="clear" w:color="auto" w:fill="auto"/>
            <w:noWrap/>
            <w:vAlign w:val="bottom"/>
            <w:hideMark/>
          </w:tcPr>
          <w:p w14:paraId="0E1A8795" w14:textId="77777777" w:rsidR="001D6E94" w:rsidRPr="001A6EFF" w:rsidRDefault="001D6E94" w:rsidP="002115AE">
            <w:pPr>
              <w:spacing w:after="0" w:line="240" w:lineRule="auto"/>
              <w:rPr>
                <w:rFonts w:cs="Calibri"/>
                <w:color w:val="000000"/>
                <w:sz w:val="18"/>
                <w:szCs w:val="18"/>
              </w:rPr>
            </w:pPr>
          </w:p>
        </w:tc>
      </w:tr>
      <w:tr w:rsidR="001D6E94" w:rsidRPr="001A6EFF" w14:paraId="3437CBE1" w14:textId="77777777" w:rsidTr="002A2473">
        <w:trPr>
          <w:trHeight w:val="284"/>
        </w:trPr>
        <w:tc>
          <w:tcPr>
            <w:tcW w:w="5000" w:type="pct"/>
            <w:gridSpan w:val="13"/>
            <w:shd w:val="clear" w:color="auto" w:fill="auto"/>
            <w:vAlign w:val="center"/>
            <w:hideMark/>
          </w:tcPr>
          <w:p w14:paraId="0E0A1798"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1D6E94" w:rsidRPr="001A6EFF" w14:paraId="43E06D84" w14:textId="77777777" w:rsidTr="002A2473">
        <w:trPr>
          <w:trHeight w:val="284"/>
        </w:trPr>
        <w:tc>
          <w:tcPr>
            <w:tcW w:w="906" w:type="pct"/>
            <w:gridSpan w:val="3"/>
            <w:shd w:val="clear" w:color="auto" w:fill="auto"/>
            <w:vAlign w:val="center"/>
            <w:hideMark/>
          </w:tcPr>
          <w:p w14:paraId="5B955047" w14:textId="77777777" w:rsidR="001D6E94" w:rsidRPr="001A6EFF" w:rsidRDefault="001D6E94" w:rsidP="002115AE">
            <w:pPr>
              <w:spacing w:after="0" w:line="240" w:lineRule="auto"/>
              <w:rPr>
                <w:rFonts w:cs="Calibri"/>
                <w:color w:val="000000"/>
                <w:sz w:val="18"/>
                <w:szCs w:val="18"/>
              </w:rPr>
            </w:pPr>
            <w:r w:rsidRPr="001A6EFF">
              <w:rPr>
                <w:rFonts w:cs="Calibri"/>
                <w:color w:val="000000"/>
                <w:sz w:val="18"/>
                <w:szCs w:val="18"/>
              </w:rPr>
              <w:t>ÖÇ-1</w:t>
            </w:r>
          </w:p>
        </w:tc>
        <w:tc>
          <w:tcPr>
            <w:tcW w:w="4094" w:type="pct"/>
            <w:gridSpan w:val="10"/>
            <w:shd w:val="clear" w:color="auto" w:fill="auto"/>
            <w:vAlign w:val="center"/>
            <w:hideMark/>
          </w:tcPr>
          <w:p w14:paraId="0A358FF5" w14:textId="77777777" w:rsidR="001D6E94" w:rsidRPr="001A6EFF" w:rsidRDefault="001D6E94" w:rsidP="00821BAB">
            <w:pPr>
              <w:spacing w:after="0" w:line="240" w:lineRule="auto"/>
              <w:rPr>
                <w:rFonts w:cs="Calibri"/>
                <w:color w:val="000000"/>
                <w:sz w:val="18"/>
                <w:szCs w:val="18"/>
              </w:rPr>
            </w:pPr>
            <w:r w:rsidRPr="001A6EFF">
              <w:rPr>
                <w:rFonts w:cs="Calibri"/>
                <w:sz w:val="18"/>
                <w:szCs w:val="18"/>
              </w:rPr>
              <w:t>İş hukukunun temel kavramlarını öğrenir.</w:t>
            </w:r>
          </w:p>
        </w:tc>
      </w:tr>
      <w:tr w:rsidR="001D6E94" w:rsidRPr="001A6EFF" w14:paraId="04C33266" w14:textId="77777777" w:rsidTr="002A2473">
        <w:trPr>
          <w:trHeight w:val="284"/>
        </w:trPr>
        <w:tc>
          <w:tcPr>
            <w:tcW w:w="906" w:type="pct"/>
            <w:gridSpan w:val="3"/>
            <w:shd w:val="clear" w:color="auto" w:fill="auto"/>
            <w:vAlign w:val="center"/>
            <w:hideMark/>
          </w:tcPr>
          <w:p w14:paraId="13D62DAF" w14:textId="77777777" w:rsidR="001D6E94" w:rsidRPr="001A6EFF" w:rsidRDefault="001D6E94" w:rsidP="002115AE">
            <w:pPr>
              <w:spacing w:after="0" w:line="240" w:lineRule="auto"/>
              <w:rPr>
                <w:rFonts w:cs="Calibri"/>
                <w:color w:val="000000"/>
                <w:sz w:val="18"/>
                <w:szCs w:val="18"/>
              </w:rPr>
            </w:pPr>
            <w:r w:rsidRPr="001A6EFF">
              <w:rPr>
                <w:rFonts w:cs="Calibri"/>
                <w:color w:val="000000"/>
                <w:sz w:val="18"/>
                <w:szCs w:val="18"/>
              </w:rPr>
              <w:t>ÖÇ-2</w:t>
            </w:r>
          </w:p>
        </w:tc>
        <w:tc>
          <w:tcPr>
            <w:tcW w:w="4094" w:type="pct"/>
            <w:gridSpan w:val="10"/>
            <w:shd w:val="clear" w:color="auto" w:fill="auto"/>
            <w:vAlign w:val="center"/>
            <w:hideMark/>
          </w:tcPr>
          <w:p w14:paraId="1AA3460D" w14:textId="77777777" w:rsidR="001D6E94" w:rsidRPr="001A6EFF" w:rsidRDefault="001D6E94" w:rsidP="00821BAB">
            <w:pPr>
              <w:spacing w:after="0" w:line="240" w:lineRule="auto"/>
              <w:rPr>
                <w:rFonts w:cs="Calibri"/>
                <w:color w:val="000000"/>
                <w:sz w:val="18"/>
                <w:szCs w:val="18"/>
              </w:rPr>
            </w:pPr>
            <w:r w:rsidRPr="001A6EFF">
              <w:rPr>
                <w:rFonts w:cs="Calibri"/>
                <w:sz w:val="18"/>
                <w:szCs w:val="18"/>
              </w:rPr>
              <w:t>İşçi-İşveren ilişkilerini kurallara göre düzenler.</w:t>
            </w:r>
          </w:p>
        </w:tc>
      </w:tr>
      <w:tr w:rsidR="001D6E94" w:rsidRPr="001A6EFF" w14:paraId="10EFBA50" w14:textId="77777777" w:rsidTr="002A2473">
        <w:trPr>
          <w:trHeight w:val="284"/>
        </w:trPr>
        <w:tc>
          <w:tcPr>
            <w:tcW w:w="906" w:type="pct"/>
            <w:gridSpan w:val="3"/>
            <w:shd w:val="clear" w:color="auto" w:fill="auto"/>
            <w:vAlign w:val="center"/>
            <w:hideMark/>
          </w:tcPr>
          <w:p w14:paraId="4F712615" w14:textId="77777777" w:rsidR="001D6E94" w:rsidRPr="001A6EFF" w:rsidRDefault="001D6E94" w:rsidP="002115AE">
            <w:pPr>
              <w:spacing w:after="0" w:line="240" w:lineRule="auto"/>
              <w:rPr>
                <w:rFonts w:cs="Calibri"/>
                <w:color w:val="000000"/>
                <w:sz w:val="18"/>
                <w:szCs w:val="18"/>
              </w:rPr>
            </w:pPr>
            <w:r w:rsidRPr="001A6EFF">
              <w:rPr>
                <w:rFonts w:cs="Calibri"/>
                <w:color w:val="000000"/>
                <w:sz w:val="18"/>
                <w:szCs w:val="18"/>
              </w:rPr>
              <w:t>ÖÇ-3</w:t>
            </w:r>
          </w:p>
        </w:tc>
        <w:tc>
          <w:tcPr>
            <w:tcW w:w="4094" w:type="pct"/>
            <w:gridSpan w:val="10"/>
            <w:shd w:val="clear" w:color="auto" w:fill="auto"/>
            <w:vAlign w:val="center"/>
            <w:hideMark/>
          </w:tcPr>
          <w:p w14:paraId="42CEC1DB" w14:textId="77777777" w:rsidR="001D6E94" w:rsidRPr="001A6EFF" w:rsidRDefault="001D6E94" w:rsidP="008B1F72">
            <w:pPr>
              <w:spacing w:after="0" w:line="240" w:lineRule="auto"/>
              <w:rPr>
                <w:rFonts w:cs="Calibri"/>
                <w:color w:val="000000"/>
                <w:sz w:val="18"/>
                <w:szCs w:val="18"/>
              </w:rPr>
            </w:pPr>
            <w:r w:rsidRPr="001A6EFF">
              <w:rPr>
                <w:rFonts w:cs="Calibri"/>
                <w:sz w:val="18"/>
                <w:szCs w:val="18"/>
              </w:rPr>
              <w:t>Çalışma hayatında karşılaşacağı sorunları hukuk kuralları çerçevesinde çözer veya çözüm yollarına başvurur.</w:t>
            </w:r>
          </w:p>
        </w:tc>
      </w:tr>
      <w:tr w:rsidR="001D6E94" w:rsidRPr="001A6EFF" w14:paraId="0772EF7A" w14:textId="77777777" w:rsidTr="002A2473">
        <w:trPr>
          <w:trHeight w:val="284"/>
        </w:trPr>
        <w:tc>
          <w:tcPr>
            <w:tcW w:w="906" w:type="pct"/>
            <w:gridSpan w:val="3"/>
            <w:shd w:val="clear" w:color="auto" w:fill="auto"/>
            <w:vAlign w:val="center"/>
            <w:hideMark/>
          </w:tcPr>
          <w:p w14:paraId="57CB5B0A" w14:textId="77777777" w:rsidR="001D6E94" w:rsidRPr="001A6EFF" w:rsidRDefault="001D6E94" w:rsidP="002115AE">
            <w:pPr>
              <w:spacing w:after="0" w:line="240" w:lineRule="auto"/>
              <w:rPr>
                <w:rFonts w:cs="Calibri"/>
                <w:color w:val="000000"/>
                <w:sz w:val="18"/>
                <w:szCs w:val="18"/>
              </w:rPr>
            </w:pPr>
            <w:r w:rsidRPr="001A6EFF">
              <w:rPr>
                <w:rFonts w:cs="Calibri"/>
                <w:color w:val="000000"/>
                <w:sz w:val="18"/>
                <w:szCs w:val="18"/>
              </w:rPr>
              <w:t>ÖÇ-4</w:t>
            </w:r>
          </w:p>
        </w:tc>
        <w:tc>
          <w:tcPr>
            <w:tcW w:w="4094" w:type="pct"/>
            <w:gridSpan w:val="10"/>
            <w:shd w:val="clear" w:color="auto" w:fill="auto"/>
            <w:vAlign w:val="center"/>
            <w:hideMark/>
          </w:tcPr>
          <w:p w14:paraId="2F706F84" w14:textId="77777777" w:rsidR="001D6E94" w:rsidRPr="001A6EFF" w:rsidRDefault="001D6E94" w:rsidP="008B1F72">
            <w:pPr>
              <w:spacing w:after="0" w:line="240" w:lineRule="auto"/>
              <w:rPr>
                <w:rFonts w:cs="Calibri"/>
                <w:color w:val="000000"/>
                <w:sz w:val="18"/>
                <w:szCs w:val="18"/>
              </w:rPr>
            </w:pPr>
            <w:r w:rsidRPr="001A6EFF">
              <w:rPr>
                <w:rFonts w:cs="Calibri"/>
                <w:sz w:val="18"/>
                <w:szCs w:val="18"/>
              </w:rPr>
              <w:t>İş hukuku alanında yapılan tüm değişiklikleri detaylarıyla kavrar.</w:t>
            </w:r>
          </w:p>
        </w:tc>
      </w:tr>
      <w:tr w:rsidR="001D6E94" w:rsidRPr="001A6EFF" w14:paraId="27D15D2C" w14:textId="77777777" w:rsidTr="002A2473">
        <w:trPr>
          <w:trHeight w:val="284"/>
        </w:trPr>
        <w:tc>
          <w:tcPr>
            <w:tcW w:w="906" w:type="pct"/>
            <w:gridSpan w:val="3"/>
            <w:shd w:val="clear" w:color="auto" w:fill="auto"/>
            <w:vAlign w:val="center"/>
            <w:hideMark/>
          </w:tcPr>
          <w:p w14:paraId="5F59CA99" w14:textId="77777777" w:rsidR="001D6E94" w:rsidRPr="001A6EFF" w:rsidRDefault="001D6E94" w:rsidP="002115AE">
            <w:pPr>
              <w:spacing w:after="0" w:line="240" w:lineRule="auto"/>
              <w:rPr>
                <w:rFonts w:cs="Calibri"/>
                <w:color w:val="000000"/>
                <w:sz w:val="18"/>
                <w:szCs w:val="18"/>
              </w:rPr>
            </w:pPr>
            <w:r w:rsidRPr="001A6EFF">
              <w:rPr>
                <w:rFonts w:cs="Calibri"/>
                <w:color w:val="000000"/>
                <w:sz w:val="18"/>
                <w:szCs w:val="18"/>
              </w:rPr>
              <w:t>ÖÇ-5</w:t>
            </w:r>
          </w:p>
        </w:tc>
        <w:tc>
          <w:tcPr>
            <w:tcW w:w="4094" w:type="pct"/>
            <w:gridSpan w:val="10"/>
            <w:shd w:val="clear" w:color="auto" w:fill="auto"/>
            <w:vAlign w:val="center"/>
            <w:hideMark/>
          </w:tcPr>
          <w:p w14:paraId="12BE4107" w14:textId="77777777" w:rsidR="001D6E94" w:rsidRPr="001A6EFF" w:rsidRDefault="001D6E94" w:rsidP="008B7A1B">
            <w:pPr>
              <w:spacing w:after="0" w:line="240" w:lineRule="auto"/>
              <w:rPr>
                <w:rFonts w:cs="Calibri"/>
                <w:color w:val="000000"/>
                <w:sz w:val="18"/>
                <w:szCs w:val="18"/>
              </w:rPr>
            </w:pPr>
            <w:r w:rsidRPr="001A6EFF">
              <w:rPr>
                <w:rFonts w:cs="Calibri"/>
                <w:sz w:val="18"/>
                <w:szCs w:val="18"/>
              </w:rPr>
              <w:t>Çalışma ilişkilerini düzenleyen temel yasaların içeriklerini ve uygulanmasını, uygulamadaki sorunları öğrenir.</w:t>
            </w:r>
          </w:p>
        </w:tc>
      </w:tr>
      <w:tr w:rsidR="001D6E94" w:rsidRPr="001A6EFF" w14:paraId="072B1A96" w14:textId="77777777" w:rsidTr="002A2473">
        <w:trPr>
          <w:trHeight w:val="379"/>
        </w:trPr>
        <w:tc>
          <w:tcPr>
            <w:tcW w:w="5000" w:type="pct"/>
            <w:gridSpan w:val="13"/>
            <w:shd w:val="clear" w:color="auto" w:fill="auto"/>
            <w:noWrap/>
            <w:vAlign w:val="bottom"/>
            <w:hideMark/>
          </w:tcPr>
          <w:p w14:paraId="25F01A3B" w14:textId="77777777" w:rsidR="001D6E94" w:rsidRPr="001A6EFF" w:rsidRDefault="001D6E94" w:rsidP="002115AE">
            <w:pPr>
              <w:spacing w:after="0" w:line="240" w:lineRule="auto"/>
              <w:rPr>
                <w:rFonts w:cs="Calibri"/>
                <w:color w:val="000000"/>
                <w:sz w:val="18"/>
                <w:szCs w:val="18"/>
              </w:rPr>
            </w:pPr>
          </w:p>
        </w:tc>
      </w:tr>
      <w:tr w:rsidR="001D6E94" w:rsidRPr="001A6EFF" w14:paraId="09B14473" w14:textId="77777777" w:rsidTr="002A2473">
        <w:trPr>
          <w:trHeight w:val="284"/>
        </w:trPr>
        <w:tc>
          <w:tcPr>
            <w:tcW w:w="906" w:type="pct"/>
            <w:gridSpan w:val="3"/>
            <w:shd w:val="clear" w:color="auto" w:fill="auto"/>
            <w:vAlign w:val="center"/>
            <w:hideMark/>
          </w:tcPr>
          <w:p w14:paraId="1BA7951B"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4" w:type="pct"/>
            <w:gridSpan w:val="10"/>
            <w:shd w:val="clear" w:color="auto" w:fill="auto"/>
            <w:vAlign w:val="center"/>
            <w:hideMark/>
          </w:tcPr>
          <w:p w14:paraId="070FF186" w14:textId="77777777" w:rsidR="001D6E94" w:rsidRPr="001A6EFF" w:rsidRDefault="001D6E94" w:rsidP="008576CE">
            <w:pPr>
              <w:spacing w:after="0" w:line="240" w:lineRule="auto"/>
              <w:rPr>
                <w:rFonts w:cs="Calibri"/>
                <w:sz w:val="18"/>
                <w:szCs w:val="18"/>
              </w:rPr>
            </w:pPr>
            <w:r w:rsidRPr="001A6EFF">
              <w:rPr>
                <w:rFonts w:cs="Calibri"/>
                <w:sz w:val="18"/>
                <w:szCs w:val="18"/>
              </w:rPr>
              <w:t>Slayt, yüz yüze anlatım, sınıf içi tartışma, soru cevap</w:t>
            </w:r>
          </w:p>
        </w:tc>
      </w:tr>
      <w:tr w:rsidR="001D6E94" w:rsidRPr="001A6EFF" w14:paraId="41A94851" w14:textId="77777777" w:rsidTr="002A2473">
        <w:trPr>
          <w:trHeight w:val="284"/>
        </w:trPr>
        <w:tc>
          <w:tcPr>
            <w:tcW w:w="906" w:type="pct"/>
            <w:gridSpan w:val="3"/>
            <w:shd w:val="clear" w:color="auto" w:fill="auto"/>
            <w:vAlign w:val="center"/>
            <w:hideMark/>
          </w:tcPr>
          <w:p w14:paraId="709BAE0A"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4" w:type="pct"/>
            <w:gridSpan w:val="10"/>
            <w:shd w:val="clear" w:color="auto" w:fill="auto"/>
            <w:vAlign w:val="center"/>
            <w:hideMark/>
          </w:tcPr>
          <w:p w14:paraId="1F70B3AA" w14:textId="77777777" w:rsidR="001D6E94" w:rsidRPr="001A6EFF" w:rsidRDefault="001D6E94" w:rsidP="008576CE">
            <w:pPr>
              <w:spacing w:after="0" w:line="240" w:lineRule="auto"/>
              <w:rPr>
                <w:rFonts w:cs="Calibri"/>
                <w:color w:val="000000"/>
                <w:sz w:val="18"/>
                <w:szCs w:val="18"/>
              </w:rPr>
            </w:pPr>
            <w:r w:rsidRPr="001A6EFF">
              <w:rPr>
                <w:rFonts w:cs="Calibri"/>
                <w:color w:val="000000"/>
                <w:sz w:val="18"/>
                <w:szCs w:val="18"/>
              </w:rPr>
              <w:t>Yazılı Sınav</w:t>
            </w:r>
          </w:p>
        </w:tc>
      </w:tr>
      <w:tr w:rsidR="001D6E94" w:rsidRPr="001A6EFF" w14:paraId="65B9B6AE" w14:textId="77777777" w:rsidTr="002A2473">
        <w:trPr>
          <w:trHeight w:val="239"/>
        </w:trPr>
        <w:tc>
          <w:tcPr>
            <w:tcW w:w="5000" w:type="pct"/>
            <w:gridSpan w:val="13"/>
            <w:shd w:val="clear" w:color="auto" w:fill="auto"/>
            <w:noWrap/>
            <w:vAlign w:val="bottom"/>
            <w:hideMark/>
          </w:tcPr>
          <w:p w14:paraId="164810D0" w14:textId="77777777" w:rsidR="001D6E94" w:rsidRPr="001A6EFF" w:rsidRDefault="001D6E94" w:rsidP="002115AE">
            <w:pPr>
              <w:spacing w:after="0" w:line="240" w:lineRule="auto"/>
              <w:rPr>
                <w:rFonts w:cs="Calibri"/>
                <w:color w:val="000000"/>
                <w:sz w:val="18"/>
                <w:szCs w:val="18"/>
              </w:rPr>
            </w:pPr>
          </w:p>
        </w:tc>
      </w:tr>
      <w:tr w:rsidR="001D6E94" w:rsidRPr="001A6EFF" w14:paraId="055D8E94" w14:textId="77777777" w:rsidTr="002A2473">
        <w:trPr>
          <w:trHeight w:val="284"/>
        </w:trPr>
        <w:tc>
          <w:tcPr>
            <w:tcW w:w="5000" w:type="pct"/>
            <w:gridSpan w:val="13"/>
            <w:shd w:val="clear" w:color="auto" w:fill="auto"/>
            <w:vAlign w:val="center"/>
            <w:hideMark/>
          </w:tcPr>
          <w:p w14:paraId="20A2171E"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DERS AKIŞI</w:t>
            </w:r>
          </w:p>
        </w:tc>
      </w:tr>
      <w:tr w:rsidR="001D6E94" w:rsidRPr="001A6EFF" w14:paraId="6BA6AFD8" w14:textId="77777777" w:rsidTr="002A2473">
        <w:trPr>
          <w:trHeight w:val="284"/>
        </w:trPr>
        <w:tc>
          <w:tcPr>
            <w:tcW w:w="686" w:type="pct"/>
            <w:shd w:val="clear" w:color="auto" w:fill="auto"/>
            <w:vAlign w:val="center"/>
            <w:hideMark/>
          </w:tcPr>
          <w:p w14:paraId="71336B7A"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Hafta</w:t>
            </w:r>
          </w:p>
        </w:tc>
        <w:tc>
          <w:tcPr>
            <w:tcW w:w="3004" w:type="pct"/>
            <w:gridSpan w:val="9"/>
            <w:shd w:val="clear" w:color="auto" w:fill="auto"/>
            <w:noWrap/>
            <w:vAlign w:val="bottom"/>
            <w:hideMark/>
          </w:tcPr>
          <w:p w14:paraId="5CAF0B7F" w14:textId="77777777" w:rsidR="001D6E94" w:rsidRPr="001A6EFF" w:rsidRDefault="001D6E94" w:rsidP="00554DB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10" w:type="pct"/>
            <w:gridSpan w:val="3"/>
            <w:shd w:val="clear" w:color="auto" w:fill="auto"/>
            <w:vAlign w:val="center"/>
            <w:hideMark/>
          </w:tcPr>
          <w:p w14:paraId="425901CB" w14:textId="77777777" w:rsidR="001D6E94" w:rsidRPr="001A6EFF" w:rsidRDefault="001D6E94" w:rsidP="002115AE">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1D6E94" w:rsidRPr="001A6EFF" w14:paraId="4007973C" w14:textId="77777777" w:rsidTr="002A2473">
        <w:trPr>
          <w:trHeight w:val="284"/>
        </w:trPr>
        <w:tc>
          <w:tcPr>
            <w:tcW w:w="686" w:type="pct"/>
            <w:shd w:val="clear" w:color="auto" w:fill="auto"/>
            <w:vAlign w:val="center"/>
            <w:hideMark/>
          </w:tcPr>
          <w:p w14:paraId="74B4EF45"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1</w:t>
            </w:r>
          </w:p>
        </w:tc>
        <w:tc>
          <w:tcPr>
            <w:tcW w:w="3004" w:type="pct"/>
            <w:gridSpan w:val="9"/>
            <w:shd w:val="clear" w:color="auto" w:fill="auto"/>
            <w:vAlign w:val="center"/>
            <w:hideMark/>
          </w:tcPr>
          <w:p w14:paraId="5C4C295E" w14:textId="77777777" w:rsidR="001D6E94" w:rsidRPr="001A6EFF" w:rsidRDefault="001D6E94" w:rsidP="000E6503">
            <w:pPr>
              <w:spacing w:after="0" w:line="240" w:lineRule="auto"/>
              <w:rPr>
                <w:rFonts w:cs="Calibri"/>
                <w:sz w:val="18"/>
                <w:szCs w:val="18"/>
              </w:rPr>
            </w:pPr>
            <w:r w:rsidRPr="001A6EFF">
              <w:rPr>
                <w:rFonts w:cs="Calibri"/>
                <w:sz w:val="18"/>
                <w:szCs w:val="18"/>
              </w:rPr>
              <w:t>İş Hukukuna Giriş, Kaynaklar</w:t>
            </w:r>
          </w:p>
        </w:tc>
        <w:tc>
          <w:tcPr>
            <w:tcW w:w="1310" w:type="pct"/>
            <w:gridSpan w:val="3"/>
            <w:shd w:val="clear" w:color="auto" w:fill="auto"/>
            <w:vAlign w:val="center"/>
            <w:hideMark/>
          </w:tcPr>
          <w:p w14:paraId="70DBEC5D" w14:textId="77777777" w:rsidR="001D6E94" w:rsidRPr="001A6EFF" w:rsidRDefault="001D6E94" w:rsidP="002115AE">
            <w:pPr>
              <w:spacing w:after="0" w:line="240" w:lineRule="auto"/>
              <w:rPr>
                <w:rFonts w:cs="Calibri"/>
                <w:sz w:val="18"/>
                <w:szCs w:val="18"/>
              </w:rPr>
            </w:pPr>
            <w:r w:rsidRPr="001A6EFF">
              <w:rPr>
                <w:rFonts w:cs="Calibri"/>
                <w:sz w:val="18"/>
                <w:szCs w:val="18"/>
              </w:rPr>
              <w:t>Önerilen Kaynaklar</w:t>
            </w:r>
          </w:p>
        </w:tc>
      </w:tr>
      <w:tr w:rsidR="001D6E94" w:rsidRPr="001A6EFF" w14:paraId="0D7FDA30" w14:textId="77777777" w:rsidTr="002A2473">
        <w:trPr>
          <w:trHeight w:val="284"/>
        </w:trPr>
        <w:tc>
          <w:tcPr>
            <w:tcW w:w="686" w:type="pct"/>
            <w:shd w:val="clear" w:color="auto" w:fill="auto"/>
            <w:vAlign w:val="center"/>
            <w:hideMark/>
          </w:tcPr>
          <w:p w14:paraId="7E419E8D"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2</w:t>
            </w:r>
          </w:p>
        </w:tc>
        <w:tc>
          <w:tcPr>
            <w:tcW w:w="3004" w:type="pct"/>
            <w:gridSpan w:val="9"/>
            <w:shd w:val="clear" w:color="auto" w:fill="auto"/>
            <w:vAlign w:val="center"/>
            <w:hideMark/>
          </w:tcPr>
          <w:p w14:paraId="366C8B8C" w14:textId="77777777" w:rsidR="001D6E94" w:rsidRPr="001A6EFF" w:rsidRDefault="001D6E94" w:rsidP="00821BAB">
            <w:pPr>
              <w:spacing w:after="0" w:line="240" w:lineRule="auto"/>
              <w:rPr>
                <w:rFonts w:cs="Calibri"/>
                <w:sz w:val="18"/>
                <w:szCs w:val="18"/>
              </w:rPr>
            </w:pPr>
            <w:r w:rsidRPr="001A6EFF">
              <w:rPr>
                <w:rFonts w:cs="Calibri"/>
                <w:sz w:val="18"/>
                <w:szCs w:val="18"/>
              </w:rPr>
              <w:t>İş Hukukunun Temel Kavramları (İşçi, Çırak, Stajyer, İşveren, Alt İşveren, İşveren Vekili, İşyeri, İşletme Tanımları)</w:t>
            </w:r>
          </w:p>
        </w:tc>
        <w:tc>
          <w:tcPr>
            <w:tcW w:w="1310" w:type="pct"/>
            <w:gridSpan w:val="3"/>
            <w:shd w:val="clear" w:color="auto" w:fill="auto"/>
            <w:vAlign w:val="center"/>
            <w:hideMark/>
          </w:tcPr>
          <w:p w14:paraId="7D324B4E" w14:textId="77777777" w:rsidR="001D6E94" w:rsidRPr="001A6EFF" w:rsidRDefault="001D6E94" w:rsidP="009236F6">
            <w:pPr>
              <w:spacing w:after="0" w:line="240" w:lineRule="auto"/>
              <w:rPr>
                <w:rFonts w:cs="Calibri"/>
                <w:sz w:val="18"/>
                <w:szCs w:val="18"/>
              </w:rPr>
            </w:pPr>
            <w:r w:rsidRPr="001A6EFF">
              <w:rPr>
                <w:rFonts w:cs="Calibri"/>
                <w:sz w:val="18"/>
                <w:szCs w:val="18"/>
              </w:rPr>
              <w:t>Önerilen Kaynaklar</w:t>
            </w:r>
          </w:p>
        </w:tc>
      </w:tr>
      <w:tr w:rsidR="001D6E94" w:rsidRPr="001A6EFF" w14:paraId="6AF60058" w14:textId="77777777" w:rsidTr="002A2473">
        <w:trPr>
          <w:trHeight w:val="284"/>
        </w:trPr>
        <w:tc>
          <w:tcPr>
            <w:tcW w:w="686" w:type="pct"/>
            <w:shd w:val="clear" w:color="auto" w:fill="auto"/>
            <w:vAlign w:val="center"/>
            <w:hideMark/>
          </w:tcPr>
          <w:p w14:paraId="7CE217CF"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3</w:t>
            </w:r>
          </w:p>
        </w:tc>
        <w:tc>
          <w:tcPr>
            <w:tcW w:w="3004" w:type="pct"/>
            <w:gridSpan w:val="9"/>
            <w:shd w:val="clear" w:color="auto" w:fill="auto"/>
            <w:vAlign w:val="center"/>
            <w:hideMark/>
          </w:tcPr>
          <w:p w14:paraId="08B85F22" w14:textId="77777777" w:rsidR="001D6E94" w:rsidRPr="001A6EFF" w:rsidRDefault="001D6E94" w:rsidP="006B1ADE">
            <w:pPr>
              <w:spacing w:after="0" w:line="240" w:lineRule="auto"/>
              <w:rPr>
                <w:rFonts w:cs="Calibri"/>
                <w:sz w:val="18"/>
                <w:szCs w:val="18"/>
              </w:rPr>
            </w:pPr>
            <w:r w:rsidRPr="001A6EFF">
              <w:rPr>
                <w:rFonts w:cs="Calibri"/>
                <w:sz w:val="18"/>
                <w:szCs w:val="18"/>
              </w:rPr>
              <w:t>İş Kanununun Kapsamı</w:t>
            </w:r>
          </w:p>
        </w:tc>
        <w:tc>
          <w:tcPr>
            <w:tcW w:w="1310" w:type="pct"/>
            <w:gridSpan w:val="3"/>
            <w:shd w:val="clear" w:color="auto" w:fill="auto"/>
            <w:vAlign w:val="center"/>
            <w:hideMark/>
          </w:tcPr>
          <w:p w14:paraId="24264371" w14:textId="77777777" w:rsidR="001D6E94" w:rsidRPr="001A6EFF" w:rsidRDefault="001D6E94" w:rsidP="009236F6">
            <w:pPr>
              <w:spacing w:after="0" w:line="240" w:lineRule="auto"/>
              <w:rPr>
                <w:rFonts w:cs="Calibri"/>
                <w:sz w:val="18"/>
                <w:szCs w:val="18"/>
              </w:rPr>
            </w:pPr>
            <w:r w:rsidRPr="001A6EFF">
              <w:rPr>
                <w:rFonts w:cs="Calibri"/>
                <w:sz w:val="18"/>
                <w:szCs w:val="18"/>
              </w:rPr>
              <w:t>Önerilen Kaynaklar</w:t>
            </w:r>
          </w:p>
        </w:tc>
      </w:tr>
      <w:tr w:rsidR="001D6E94" w:rsidRPr="001A6EFF" w14:paraId="50602F54" w14:textId="77777777" w:rsidTr="002A2473">
        <w:trPr>
          <w:trHeight w:val="284"/>
        </w:trPr>
        <w:tc>
          <w:tcPr>
            <w:tcW w:w="686" w:type="pct"/>
            <w:shd w:val="clear" w:color="auto" w:fill="auto"/>
            <w:vAlign w:val="center"/>
          </w:tcPr>
          <w:p w14:paraId="7A7815F1"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4</w:t>
            </w:r>
          </w:p>
        </w:tc>
        <w:tc>
          <w:tcPr>
            <w:tcW w:w="3004" w:type="pct"/>
            <w:gridSpan w:val="9"/>
            <w:shd w:val="clear" w:color="auto" w:fill="auto"/>
            <w:vAlign w:val="center"/>
          </w:tcPr>
          <w:p w14:paraId="6BEEC6FE" w14:textId="77777777" w:rsidR="001D6E94" w:rsidRPr="001A6EFF" w:rsidRDefault="001D6E94" w:rsidP="006B1ADE">
            <w:pPr>
              <w:spacing w:after="0" w:line="240" w:lineRule="auto"/>
              <w:rPr>
                <w:rFonts w:cs="Calibri"/>
                <w:sz w:val="18"/>
                <w:szCs w:val="18"/>
              </w:rPr>
            </w:pPr>
            <w:r w:rsidRPr="001A6EFF">
              <w:rPr>
                <w:rFonts w:cs="Calibri"/>
                <w:sz w:val="18"/>
                <w:szCs w:val="18"/>
              </w:rPr>
              <w:t>İş Sözleşmesi ve Çeşitleri</w:t>
            </w:r>
          </w:p>
        </w:tc>
        <w:tc>
          <w:tcPr>
            <w:tcW w:w="1310" w:type="pct"/>
            <w:gridSpan w:val="3"/>
            <w:shd w:val="clear" w:color="auto" w:fill="auto"/>
            <w:vAlign w:val="center"/>
          </w:tcPr>
          <w:p w14:paraId="4254F5A2" w14:textId="77777777" w:rsidR="001D6E94" w:rsidRPr="001A6EFF" w:rsidRDefault="001D6E94" w:rsidP="009236F6">
            <w:pPr>
              <w:spacing w:after="0" w:line="240" w:lineRule="auto"/>
              <w:rPr>
                <w:rFonts w:cs="Calibri"/>
                <w:sz w:val="18"/>
                <w:szCs w:val="18"/>
              </w:rPr>
            </w:pPr>
            <w:r w:rsidRPr="001A6EFF">
              <w:rPr>
                <w:rFonts w:cs="Calibri"/>
                <w:sz w:val="18"/>
                <w:szCs w:val="18"/>
              </w:rPr>
              <w:t>Önerilen Kaynaklar</w:t>
            </w:r>
          </w:p>
        </w:tc>
      </w:tr>
      <w:tr w:rsidR="001D6E94" w:rsidRPr="001A6EFF" w14:paraId="4957245C" w14:textId="77777777" w:rsidTr="002A2473">
        <w:trPr>
          <w:trHeight w:val="284"/>
        </w:trPr>
        <w:tc>
          <w:tcPr>
            <w:tcW w:w="686" w:type="pct"/>
            <w:shd w:val="clear" w:color="auto" w:fill="auto"/>
            <w:vAlign w:val="center"/>
          </w:tcPr>
          <w:p w14:paraId="15047D70"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5</w:t>
            </w:r>
          </w:p>
        </w:tc>
        <w:tc>
          <w:tcPr>
            <w:tcW w:w="3004" w:type="pct"/>
            <w:gridSpan w:val="9"/>
            <w:shd w:val="clear" w:color="auto" w:fill="auto"/>
            <w:vAlign w:val="center"/>
          </w:tcPr>
          <w:p w14:paraId="684CF5F2" w14:textId="77777777" w:rsidR="001D6E94" w:rsidRPr="001A6EFF" w:rsidRDefault="001D6E94" w:rsidP="006B1ADE">
            <w:pPr>
              <w:spacing w:after="0" w:line="240" w:lineRule="auto"/>
              <w:rPr>
                <w:rFonts w:cs="Calibri"/>
                <w:sz w:val="18"/>
                <w:szCs w:val="18"/>
              </w:rPr>
            </w:pPr>
            <w:r w:rsidRPr="001A6EFF">
              <w:rPr>
                <w:rFonts w:cs="Calibri"/>
                <w:sz w:val="18"/>
                <w:szCs w:val="18"/>
              </w:rPr>
              <w:t>İş Sözleşmesinde Tarafların Borçları</w:t>
            </w:r>
          </w:p>
        </w:tc>
        <w:tc>
          <w:tcPr>
            <w:tcW w:w="1310" w:type="pct"/>
            <w:gridSpan w:val="3"/>
            <w:shd w:val="clear" w:color="auto" w:fill="auto"/>
            <w:vAlign w:val="center"/>
          </w:tcPr>
          <w:p w14:paraId="6B8430F5" w14:textId="77777777" w:rsidR="001D6E94" w:rsidRPr="001A6EFF" w:rsidRDefault="001D6E94" w:rsidP="009236F6">
            <w:pPr>
              <w:spacing w:after="0" w:line="240" w:lineRule="auto"/>
              <w:rPr>
                <w:rFonts w:cs="Calibri"/>
                <w:sz w:val="18"/>
                <w:szCs w:val="18"/>
              </w:rPr>
            </w:pPr>
            <w:r w:rsidRPr="001A6EFF">
              <w:rPr>
                <w:rFonts w:cs="Calibri"/>
                <w:sz w:val="18"/>
                <w:szCs w:val="18"/>
              </w:rPr>
              <w:t>Önerilen Kaynaklar</w:t>
            </w:r>
          </w:p>
        </w:tc>
      </w:tr>
      <w:tr w:rsidR="001D6E94" w:rsidRPr="001A6EFF" w14:paraId="11CDFC27" w14:textId="77777777" w:rsidTr="002A2473">
        <w:trPr>
          <w:trHeight w:val="284"/>
        </w:trPr>
        <w:tc>
          <w:tcPr>
            <w:tcW w:w="686" w:type="pct"/>
            <w:shd w:val="clear" w:color="auto" w:fill="auto"/>
            <w:vAlign w:val="center"/>
          </w:tcPr>
          <w:p w14:paraId="2F1AB2EB"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6</w:t>
            </w:r>
          </w:p>
        </w:tc>
        <w:tc>
          <w:tcPr>
            <w:tcW w:w="3004" w:type="pct"/>
            <w:gridSpan w:val="9"/>
            <w:shd w:val="clear" w:color="auto" w:fill="auto"/>
            <w:vAlign w:val="center"/>
          </w:tcPr>
          <w:p w14:paraId="2E4E9E84" w14:textId="77777777" w:rsidR="001D6E94" w:rsidRPr="001A6EFF" w:rsidRDefault="001D6E94" w:rsidP="006B1ADE">
            <w:pPr>
              <w:spacing w:after="0" w:line="240" w:lineRule="auto"/>
              <w:rPr>
                <w:rFonts w:cs="Calibri"/>
                <w:sz w:val="18"/>
                <w:szCs w:val="18"/>
              </w:rPr>
            </w:pPr>
            <w:r w:rsidRPr="001A6EFF">
              <w:rPr>
                <w:rFonts w:cs="Calibri"/>
                <w:sz w:val="18"/>
                <w:szCs w:val="18"/>
              </w:rPr>
              <w:t>Çalışma Süreleri ve Dinlenme Süreleri</w:t>
            </w:r>
          </w:p>
        </w:tc>
        <w:tc>
          <w:tcPr>
            <w:tcW w:w="1310" w:type="pct"/>
            <w:gridSpan w:val="3"/>
            <w:shd w:val="clear" w:color="auto" w:fill="auto"/>
            <w:vAlign w:val="center"/>
          </w:tcPr>
          <w:p w14:paraId="1923E9D3" w14:textId="77777777" w:rsidR="001D6E94" w:rsidRPr="001A6EFF" w:rsidRDefault="001D6E94" w:rsidP="009236F6">
            <w:pPr>
              <w:spacing w:after="0" w:line="240" w:lineRule="auto"/>
              <w:rPr>
                <w:rFonts w:cs="Calibri"/>
                <w:sz w:val="18"/>
                <w:szCs w:val="18"/>
              </w:rPr>
            </w:pPr>
            <w:r w:rsidRPr="001A6EFF">
              <w:rPr>
                <w:rFonts w:cs="Calibri"/>
                <w:sz w:val="18"/>
                <w:szCs w:val="18"/>
              </w:rPr>
              <w:t>Önerilen Kaynaklar</w:t>
            </w:r>
          </w:p>
        </w:tc>
      </w:tr>
      <w:tr w:rsidR="001D6E94" w:rsidRPr="001A6EFF" w14:paraId="50A1B55C" w14:textId="77777777" w:rsidTr="002A2473">
        <w:trPr>
          <w:trHeight w:val="284"/>
        </w:trPr>
        <w:tc>
          <w:tcPr>
            <w:tcW w:w="686" w:type="pct"/>
            <w:shd w:val="clear" w:color="auto" w:fill="auto"/>
            <w:vAlign w:val="center"/>
          </w:tcPr>
          <w:p w14:paraId="264F15FF" w14:textId="77777777" w:rsidR="001D6E94" w:rsidRPr="001A6EFF" w:rsidRDefault="001D6E94" w:rsidP="002115AE">
            <w:pPr>
              <w:spacing w:after="0" w:line="240" w:lineRule="auto"/>
              <w:rPr>
                <w:rFonts w:cs="Calibri"/>
                <w:b/>
                <w:bCs/>
                <w:color w:val="000000"/>
                <w:sz w:val="18"/>
                <w:szCs w:val="18"/>
              </w:rPr>
            </w:pPr>
            <w:r w:rsidRPr="001A6EFF">
              <w:rPr>
                <w:rFonts w:cs="Calibri"/>
                <w:b/>
                <w:bCs/>
                <w:color w:val="000000"/>
                <w:sz w:val="18"/>
                <w:szCs w:val="18"/>
              </w:rPr>
              <w:t>7</w:t>
            </w:r>
          </w:p>
        </w:tc>
        <w:tc>
          <w:tcPr>
            <w:tcW w:w="3004" w:type="pct"/>
            <w:gridSpan w:val="9"/>
            <w:shd w:val="clear" w:color="auto" w:fill="auto"/>
            <w:vAlign w:val="center"/>
          </w:tcPr>
          <w:p w14:paraId="430BA975" w14:textId="77777777" w:rsidR="001D6E94" w:rsidRPr="001A6EFF" w:rsidRDefault="001D6E94" w:rsidP="006B1ADE">
            <w:pPr>
              <w:spacing w:after="0" w:line="240" w:lineRule="auto"/>
              <w:rPr>
                <w:rFonts w:cs="Calibri"/>
                <w:sz w:val="18"/>
                <w:szCs w:val="18"/>
              </w:rPr>
            </w:pPr>
            <w:r w:rsidRPr="001A6EFF">
              <w:rPr>
                <w:rFonts w:cs="Calibri"/>
                <w:sz w:val="18"/>
                <w:szCs w:val="18"/>
              </w:rPr>
              <w:t>Fazla Çalışma ve Çeşitleri</w:t>
            </w:r>
          </w:p>
        </w:tc>
        <w:tc>
          <w:tcPr>
            <w:tcW w:w="1310" w:type="pct"/>
            <w:gridSpan w:val="3"/>
            <w:shd w:val="clear" w:color="auto" w:fill="auto"/>
            <w:vAlign w:val="center"/>
          </w:tcPr>
          <w:p w14:paraId="3170D4D5" w14:textId="77777777" w:rsidR="001D6E94" w:rsidRPr="001A6EFF" w:rsidRDefault="001D6E94" w:rsidP="009236F6">
            <w:pPr>
              <w:spacing w:after="0" w:line="240" w:lineRule="auto"/>
              <w:rPr>
                <w:rFonts w:cs="Calibri"/>
                <w:sz w:val="18"/>
                <w:szCs w:val="18"/>
              </w:rPr>
            </w:pPr>
            <w:r w:rsidRPr="001A6EFF">
              <w:rPr>
                <w:rFonts w:cs="Calibri"/>
                <w:sz w:val="18"/>
                <w:szCs w:val="18"/>
              </w:rPr>
              <w:t>Önerilen Kaynaklar</w:t>
            </w:r>
          </w:p>
        </w:tc>
      </w:tr>
      <w:tr w:rsidR="001D6E94" w:rsidRPr="001A6EFF" w14:paraId="32E02CA2" w14:textId="77777777" w:rsidTr="002A2473">
        <w:trPr>
          <w:trHeight w:val="284"/>
        </w:trPr>
        <w:tc>
          <w:tcPr>
            <w:tcW w:w="686" w:type="pct"/>
            <w:shd w:val="clear" w:color="auto" w:fill="auto"/>
            <w:vAlign w:val="center"/>
          </w:tcPr>
          <w:p w14:paraId="66B77D49" w14:textId="77777777" w:rsidR="001D6E94" w:rsidRPr="001A6EFF" w:rsidRDefault="001D6E94" w:rsidP="00282CFE">
            <w:pPr>
              <w:spacing w:after="0" w:line="240" w:lineRule="auto"/>
              <w:rPr>
                <w:rFonts w:cs="Calibri"/>
                <w:b/>
                <w:bCs/>
                <w:color w:val="000000"/>
                <w:sz w:val="18"/>
                <w:szCs w:val="18"/>
              </w:rPr>
            </w:pPr>
            <w:r w:rsidRPr="001A6EFF">
              <w:rPr>
                <w:rFonts w:cs="Calibri"/>
                <w:b/>
                <w:bCs/>
                <w:color w:val="000000"/>
                <w:sz w:val="18"/>
                <w:szCs w:val="18"/>
              </w:rPr>
              <w:t>8</w:t>
            </w:r>
          </w:p>
        </w:tc>
        <w:tc>
          <w:tcPr>
            <w:tcW w:w="3004" w:type="pct"/>
            <w:gridSpan w:val="9"/>
            <w:shd w:val="clear" w:color="auto" w:fill="auto"/>
            <w:vAlign w:val="center"/>
          </w:tcPr>
          <w:p w14:paraId="284E44D2" w14:textId="77777777" w:rsidR="001D6E94" w:rsidRPr="001A6EFF" w:rsidRDefault="001D6E94" w:rsidP="00282CFE">
            <w:pPr>
              <w:spacing w:after="0" w:line="240" w:lineRule="auto"/>
              <w:rPr>
                <w:rFonts w:cs="Calibri"/>
                <w:sz w:val="18"/>
                <w:szCs w:val="18"/>
              </w:rPr>
            </w:pPr>
            <w:r w:rsidRPr="001A6EFF">
              <w:rPr>
                <w:rFonts w:cs="Calibri"/>
                <w:sz w:val="18"/>
                <w:szCs w:val="18"/>
              </w:rPr>
              <w:t>İş Sözleşmesinin Sona Ermesi</w:t>
            </w:r>
          </w:p>
        </w:tc>
        <w:tc>
          <w:tcPr>
            <w:tcW w:w="1310" w:type="pct"/>
            <w:gridSpan w:val="3"/>
            <w:shd w:val="clear" w:color="auto" w:fill="auto"/>
            <w:vAlign w:val="center"/>
          </w:tcPr>
          <w:p w14:paraId="5DB2E3F6" w14:textId="77777777" w:rsidR="001D6E94" w:rsidRPr="001A6EFF" w:rsidRDefault="001D6E94" w:rsidP="00282CFE">
            <w:pPr>
              <w:spacing w:after="0" w:line="240" w:lineRule="auto"/>
              <w:rPr>
                <w:rFonts w:cs="Calibri"/>
                <w:sz w:val="18"/>
                <w:szCs w:val="18"/>
              </w:rPr>
            </w:pPr>
            <w:r w:rsidRPr="001A6EFF">
              <w:rPr>
                <w:rFonts w:cs="Calibri"/>
                <w:sz w:val="18"/>
                <w:szCs w:val="18"/>
              </w:rPr>
              <w:t>Önerilen Kaynaklar</w:t>
            </w:r>
          </w:p>
        </w:tc>
      </w:tr>
      <w:tr w:rsidR="001D6E94" w:rsidRPr="001A6EFF" w14:paraId="29DFB038" w14:textId="77777777" w:rsidTr="002A2473">
        <w:trPr>
          <w:trHeight w:val="284"/>
        </w:trPr>
        <w:tc>
          <w:tcPr>
            <w:tcW w:w="686" w:type="pct"/>
            <w:shd w:val="clear" w:color="auto" w:fill="auto"/>
            <w:vAlign w:val="center"/>
            <w:hideMark/>
          </w:tcPr>
          <w:p w14:paraId="5D1D1BA4" w14:textId="77777777" w:rsidR="001D6E94" w:rsidRPr="001A6EFF" w:rsidRDefault="001D6E94" w:rsidP="00282CFE">
            <w:pPr>
              <w:spacing w:after="0" w:line="240" w:lineRule="auto"/>
              <w:rPr>
                <w:rFonts w:cs="Calibri"/>
                <w:b/>
                <w:bCs/>
                <w:color w:val="000000"/>
                <w:sz w:val="18"/>
                <w:szCs w:val="18"/>
              </w:rPr>
            </w:pPr>
            <w:r w:rsidRPr="001A6EFF">
              <w:rPr>
                <w:rFonts w:cs="Calibri"/>
                <w:b/>
                <w:bCs/>
                <w:color w:val="000000"/>
                <w:sz w:val="18"/>
                <w:szCs w:val="18"/>
              </w:rPr>
              <w:t>9</w:t>
            </w:r>
          </w:p>
        </w:tc>
        <w:tc>
          <w:tcPr>
            <w:tcW w:w="3004" w:type="pct"/>
            <w:gridSpan w:val="9"/>
            <w:shd w:val="clear" w:color="auto" w:fill="auto"/>
            <w:vAlign w:val="center"/>
          </w:tcPr>
          <w:p w14:paraId="40BA45C9" w14:textId="77777777" w:rsidR="001D6E94" w:rsidRPr="001A6EFF" w:rsidRDefault="001D6E94" w:rsidP="00282CFE">
            <w:pPr>
              <w:spacing w:after="0" w:line="240" w:lineRule="auto"/>
              <w:rPr>
                <w:rFonts w:cs="Calibri"/>
                <w:sz w:val="18"/>
                <w:szCs w:val="18"/>
              </w:rPr>
            </w:pPr>
            <w:r w:rsidRPr="001A6EFF">
              <w:rPr>
                <w:rFonts w:cs="Calibri"/>
                <w:sz w:val="18"/>
                <w:szCs w:val="18"/>
              </w:rPr>
              <w:t>İş Sözleşmesinin Haklı Sebeplerle Derhal Feshi</w:t>
            </w:r>
          </w:p>
        </w:tc>
        <w:tc>
          <w:tcPr>
            <w:tcW w:w="1310" w:type="pct"/>
            <w:gridSpan w:val="3"/>
            <w:shd w:val="clear" w:color="auto" w:fill="auto"/>
            <w:vAlign w:val="center"/>
          </w:tcPr>
          <w:p w14:paraId="4513F661" w14:textId="77777777" w:rsidR="001D6E94" w:rsidRPr="001A6EFF" w:rsidRDefault="001D6E94" w:rsidP="00282CFE">
            <w:pPr>
              <w:spacing w:after="0" w:line="240" w:lineRule="auto"/>
              <w:rPr>
                <w:rFonts w:cs="Calibri"/>
                <w:sz w:val="18"/>
                <w:szCs w:val="18"/>
              </w:rPr>
            </w:pPr>
            <w:r w:rsidRPr="001A6EFF">
              <w:rPr>
                <w:rFonts w:cs="Calibri"/>
                <w:sz w:val="18"/>
                <w:szCs w:val="18"/>
              </w:rPr>
              <w:t>Önerilen Kaynaklar</w:t>
            </w:r>
          </w:p>
        </w:tc>
      </w:tr>
      <w:tr w:rsidR="001D6E94" w:rsidRPr="001A6EFF" w14:paraId="0FD2B215" w14:textId="77777777" w:rsidTr="002A2473">
        <w:trPr>
          <w:trHeight w:val="284"/>
        </w:trPr>
        <w:tc>
          <w:tcPr>
            <w:tcW w:w="686" w:type="pct"/>
            <w:shd w:val="clear" w:color="auto" w:fill="auto"/>
            <w:vAlign w:val="center"/>
            <w:hideMark/>
          </w:tcPr>
          <w:p w14:paraId="05782B0A" w14:textId="77777777" w:rsidR="001D6E94" w:rsidRPr="001A6EFF" w:rsidRDefault="001D6E94" w:rsidP="00282CFE">
            <w:pPr>
              <w:spacing w:after="0" w:line="240" w:lineRule="auto"/>
              <w:rPr>
                <w:rFonts w:cs="Calibri"/>
                <w:b/>
                <w:bCs/>
                <w:color w:val="000000"/>
                <w:sz w:val="18"/>
                <w:szCs w:val="18"/>
              </w:rPr>
            </w:pPr>
            <w:r w:rsidRPr="001A6EFF">
              <w:rPr>
                <w:rFonts w:cs="Calibri"/>
                <w:b/>
                <w:bCs/>
                <w:color w:val="000000"/>
                <w:sz w:val="18"/>
                <w:szCs w:val="18"/>
              </w:rPr>
              <w:t>10</w:t>
            </w:r>
          </w:p>
        </w:tc>
        <w:tc>
          <w:tcPr>
            <w:tcW w:w="3004" w:type="pct"/>
            <w:gridSpan w:val="9"/>
            <w:shd w:val="clear" w:color="auto" w:fill="auto"/>
            <w:vAlign w:val="center"/>
          </w:tcPr>
          <w:p w14:paraId="6E17D82D" w14:textId="77777777" w:rsidR="001D6E94" w:rsidRPr="001A6EFF" w:rsidRDefault="001D6E94" w:rsidP="00282CFE">
            <w:pPr>
              <w:spacing w:after="0" w:line="240" w:lineRule="auto"/>
              <w:rPr>
                <w:rFonts w:cs="Calibri"/>
                <w:sz w:val="18"/>
                <w:szCs w:val="18"/>
              </w:rPr>
            </w:pPr>
            <w:r w:rsidRPr="001A6EFF">
              <w:rPr>
                <w:rFonts w:cs="Calibri"/>
                <w:sz w:val="18"/>
                <w:szCs w:val="18"/>
              </w:rPr>
              <w:t>Kıdem Tazminatı, Çalışma Belgesi, ibraname</w:t>
            </w:r>
          </w:p>
        </w:tc>
        <w:tc>
          <w:tcPr>
            <w:tcW w:w="1310" w:type="pct"/>
            <w:gridSpan w:val="3"/>
            <w:shd w:val="clear" w:color="auto" w:fill="auto"/>
            <w:vAlign w:val="center"/>
          </w:tcPr>
          <w:p w14:paraId="23CD235F" w14:textId="77777777" w:rsidR="001D6E94" w:rsidRPr="001A6EFF" w:rsidRDefault="001D6E94" w:rsidP="00282CFE">
            <w:pPr>
              <w:spacing w:after="0" w:line="240" w:lineRule="auto"/>
              <w:rPr>
                <w:rFonts w:cs="Calibri"/>
                <w:sz w:val="18"/>
                <w:szCs w:val="18"/>
              </w:rPr>
            </w:pPr>
            <w:r w:rsidRPr="001A6EFF">
              <w:rPr>
                <w:rFonts w:cs="Calibri"/>
                <w:sz w:val="18"/>
                <w:szCs w:val="18"/>
              </w:rPr>
              <w:t>Önerilen Kaynaklar</w:t>
            </w:r>
          </w:p>
        </w:tc>
      </w:tr>
      <w:tr w:rsidR="001D6E94" w:rsidRPr="001A6EFF" w14:paraId="379AF0DC" w14:textId="77777777" w:rsidTr="002A2473">
        <w:trPr>
          <w:trHeight w:val="284"/>
        </w:trPr>
        <w:tc>
          <w:tcPr>
            <w:tcW w:w="686" w:type="pct"/>
            <w:shd w:val="clear" w:color="auto" w:fill="auto"/>
            <w:vAlign w:val="center"/>
            <w:hideMark/>
          </w:tcPr>
          <w:p w14:paraId="21067672" w14:textId="77777777" w:rsidR="001D6E94" w:rsidRPr="001A6EFF" w:rsidRDefault="001D6E94" w:rsidP="00282CFE">
            <w:pPr>
              <w:spacing w:after="0" w:line="240" w:lineRule="auto"/>
              <w:rPr>
                <w:rFonts w:cs="Calibri"/>
                <w:b/>
                <w:bCs/>
                <w:color w:val="000000"/>
                <w:sz w:val="18"/>
                <w:szCs w:val="18"/>
              </w:rPr>
            </w:pPr>
            <w:r w:rsidRPr="001A6EFF">
              <w:rPr>
                <w:rFonts w:cs="Calibri"/>
                <w:b/>
                <w:bCs/>
                <w:color w:val="000000"/>
                <w:sz w:val="18"/>
                <w:szCs w:val="18"/>
              </w:rPr>
              <w:t>11</w:t>
            </w:r>
          </w:p>
        </w:tc>
        <w:tc>
          <w:tcPr>
            <w:tcW w:w="3004" w:type="pct"/>
            <w:gridSpan w:val="9"/>
            <w:shd w:val="clear" w:color="auto" w:fill="auto"/>
            <w:vAlign w:val="center"/>
          </w:tcPr>
          <w:p w14:paraId="0FFAAA57" w14:textId="77777777" w:rsidR="001D6E94" w:rsidRPr="001A6EFF" w:rsidRDefault="001D6E94" w:rsidP="00282CFE">
            <w:pPr>
              <w:spacing w:after="0" w:line="240" w:lineRule="auto"/>
              <w:rPr>
                <w:rFonts w:cs="Calibri"/>
                <w:sz w:val="18"/>
                <w:szCs w:val="18"/>
              </w:rPr>
            </w:pPr>
            <w:r w:rsidRPr="001A6EFF">
              <w:rPr>
                <w:rFonts w:cs="Calibri"/>
                <w:sz w:val="18"/>
                <w:szCs w:val="18"/>
              </w:rPr>
              <w:t>Toplu İş Hukuku</w:t>
            </w:r>
          </w:p>
        </w:tc>
        <w:tc>
          <w:tcPr>
            <w:tcW w:w="1310" w:type="pct"/>
            <w:gridSpan w:val="3"/>
            <w:shd w:val="clear" w:color="auto" w:fill="auto"/>
            <w:vAlign w:val="center"/>
          </w:tcPr>
          <w:p w14:paraId="1E65848E" w14:textId="77777777" w:rsidR="001D6E94" w:rsidRPr="001A6EFF" w:rsidRDefault="001D6E94" w:rsidP="00282CFE">
            <w:pPr>
              <w:spacing w:after="0" w:line="240" w:lineRule="auto"/>
              <w:rPr>
                <w:rFonts w:cs="Calibri"/>
                <w:sz w:val="18"/>
                <w:szCs w:val="18"/>
              </w:rPr>
            </w:pPr>
            <w:r w:rsidRPr="001A6EFF">
              <w:rPr>
                <w:rFonts w:cs="Calibri"/>
                <w:sz w:val="18"/>
                <w:szCs w:val="18"/>
              </w:rPr>
              <w:t>Önerilen Kaynaklar</w:t>
            </w:r>
          </w:p>
        </w:tc>
      </w:tr>
      <w:tr w:rsidR="001D6E94" w:rsidRPr="001A6EFF" w14:paraId="65151B9D" w14:textId="77777777" w:rsidTr="002A2473">
        <w:trPr>
          <w:trHeight w:val="284"/>
        </w:trPr>
        <w:tc>
          <w:tcPr>
            <w:tcW w:w="686" w:type="pct"/>
            <w:shd w:val="clear" w:color="auto" w:fill="auto"/>
            <w:vAlign w:val="center"/>
            <w:hideMark/>
          </w:tcPr>
          <w:p w14:paraId="4E170761" w14:textId="77777777" w:rsidR="001D6E94" w:rsidRPr="001A6EFF" w:rsidRDefault="001D6E94" w:rsidP="00282CFE">
            <w:pPr>
              <w:spacing w:after="0" w:line="240" w:lineRule="auto"/>
              <w:rPr>
                <w:rFonts w:cs="Calibri"/>
                <w:b/>
                <w:bCs/>
                <w:color w:val="000000"/>
                <w:sz w:val="18"/>
                <w:szCs w:val="18"/>
              </w:rPr>
            </w:pPr>
            <w:r w:rsidRPr="001A6EFF">
              <w:rPr>
                <w:rFonts w:cs="Calibri"/>
                <w:b/>
                <w:bCs/>
                <w:color w:val="000000"/>
                <w:sz w:val="18"/>
                <w:szCs w:val="18"/>
              </w:rPr>
              <w:t>12</w:t>
            </w:r>
          </w:p>
        </w:tc>
        <w:tc>
          <w:tcPr>
            <w:tcW w:w="3004" w:type="pct"/>
            <w:gridSpan w:val="9"/>
            <w:shd w:val="clear" w:color="auto" w:fill="auto"/>
            <w:vAlign w:val="center"/>
          </w:tcPr>
          <w:p w14:paraId="6482FDCF" w14:textId="77777777" w:rsidR="001D6E94" w:rsidRPr="001A6EFF" w:rsidRDefault="001D6E94" w:rsidP="00282CFE">
            <w:pPr>
              <w:spacing w:after="0" w:line="240" w:lineRule="auto"/>
              <w:rPr>
                <w:rFonts w:cs="Calibri"/>
                <w:sz w:val="18"/>
                <w:szCs w:val="18"/>
              </w:rPr>
            </w:pPr>
            <w:r w:rsidRPr="001A6EFF">
              <w:rPr>
                <w:rFonts w:cs="Calibri"/>
                <w:sz w:val="18"/>
                <w:szCs w:val="18"/>
              </w:rPr>
              <w:t>Sosyal Güvenlik Kavramı</w:t>
            </w:r>
          </w:p>
        </w:tc>
        <w:tc>
          <w:tcPr>
            <w:tcW w:w="1310" w:type="pct"/>
            <w:gridSpan w:val="3"/>
            <w:shd w:val="clear" w:color="auto" w:fill="auto"/>
            <w:vAlign w:val="center"/>
          </w:tcPr>
          <w:p w14:paraId="104FEBC8" w14:textId="77777777" w:rsidR="001D6E94" w:rsidRPr="001A6EFF" w:rsidRDefault="001D6E94" w:rsidP="00282CFE">
            <w:pPr>
              <w:spacing w:after="0" w:line="240" w:lineRule="auto"/>
              <w:rPr>
                <w:rFonts w:cs="Calibri"/>
                <w:sz w:val="18"/>
                <w:szCs w:val="18"/>
              </w:rPr>
            </w:pPr>
            <w:r w:rsidRPr="001A6EFF">
              <w:rPr>
                <w:rFonts w:cs="Calibri"/>
                <w:sz w:val="18"/>
                <w:szCs w:val="18"/>
              </w:rPr>
              <w:t>Önerilen Kaynaklar</w:t>
            </w:r>
          </w:p>
        </w:tc>
      </w:tr>
      <w:tr w:rsidR="001D6E94" w:rsidRPr="001A6EFF" w14:paraId="75790894" w14:textId="77777777" w:rsidTr="002A2473">
        <w:trPr>
          <w:trHeight w:val="284"/>
        </w:trPr>
        <w:tc>
          <w:tcPr>
            <w:tcW w:w="686" w:type="pct"/>
            <w:shd w:val="clear" w:color="auto" w:fill="auto"/>
            <w:vAlign w:val="center"/>
            <w:hideMark/>
          </w:tcPr>
          <w:p w14:paraId="75D14C92" w14:textId="77777777" w:rsidR="001D6E94" w:rsidRPr="001A6EFF" w:rsidRDefault="001D6E94" w:rsidP="00282CFE">
            <w:pPr>
              <w:spacing w:after="0" w:line="240" w:lineRule="auto"/>
              <w:rPr>
                <w:rFonts w:cs="Calibri"/>
                <w:b/>
                <w:bCs/>
                <w:color w:val="000000"/>
                <w:sz w:val="18"/>
                <w:szCs w:val="18"/>
              </w:rPr>
            </w:pPr>
            <w:r w:rsidRPr="001A6EFF">
              <w:rPr>
                <w:rFonts w:cs="Calibri"/>
                <w:b/>
                <w:bCs/>
                <w:color w:val="000000"/>
                <w:sz w:val="18"/>
                <w:szCs w:val="18"/>
              </w:rPr>
              <w:t>13</w:t>
            </w:r>
          </w:p>
        </w:tc>
        <w:tc>
          <w:tcPr>
            <w:tcW w:w="3004" w:type="pct"/>
            <w:gridSpan w:val="9"/>
            <w:shd w:val="clear" w:color="auto" w:fill="auto"/>
            <w:vAlign w:val="center"/>
          </w:tcPr>
          <w:p w14:paraId="79736483" w14:textId="77777777" w:rsidR="001D6E94" w:rsidRPr="001A6EFF" w:rsidRDefault="001D6E94" w:rsidP="00282CFE">
            <w:pPr>
              <w:spacing w:after="0" w:line="240" w:lineRule="auto"/>
              <w:rPr>
                <w:rFonts w:cs="Calibri"/>
                <w:sz w:val="18"/>
                <w:szCs w:val="18"/>
              </w:rPr>
            </w:pPr>
            <w:r w:rsidRPr="001A6EFF">
              <w:rPr>
                <w:rFonts w:cs="Calibri"/>
                <w:sz w:val="18"/>
                <w:szCs w:val="18"/>
              </w:rPr>
              <w:t>İş Kazaları ve Meslek Hastalıkları Sigortası, Hastalık ve Analık Sigortası</w:t>
            </w:r>
          </w:p>
        </w:tc>
        <w:tc>
          <w:tcPr>
            <w:tcW w:w="1310" w:type="pct"/>
            <w:gridSpan w:val="3"/>
            <w:shd w:val="clear" w:color="auto" w:fill="auto"/>
            <w:vAlign w:val="center"/>
          </w:tcPr>
          <w:p w14:paraId="5AE3EFF2" w14:textId="77777777" w:rsidR="001D6E94" w:rsidRPr="001A6EFF" w:rsidRDefault="001D6E94" w:rsidP="00282CFE">
            <w:pPr>
              <w:spacing w:after="0" w:line="240" w:lineRule="auto"/>
              <w:rPr>
                <w:rFonts w:cs="Calibri"/>
                <w:sz w:val="18"/>
                <w:szCs w:val="18"/>
              </w:rPr>
            </w:pPr>
            <w:r w:rsidRPr="001A6EFF">
              <w:rPr>
                <w:rFonts w:cs="Calibri"/>
                <w:sz w:val="18"/>
                <w:szCs w:val="18"/>
              </w:rPr>
              <w:t>Önerilen Kaynaklar</w:t>
            </w:r>
          </w:p>
        </w:tc>
      </w:tr>
      <w:tr w:rsidR="001D6E94" w:rsidRPr="001A6EFF" w14:paraId="7D5A0A9A" w14:textId="77777777" w:rsidTr="002A2473">
        <w:trPr>
          <w:trHeight w:val="284"/>
        </w:trPr>
        <w:tc>
          <w:tcPr>
            <w:tcW w:w="686" w:type="pct"/>
            <w:shd w:val="clear" w:color="auto" w:fill="auto"/>
            <w:vAlign w:val="center"/>
            <w:hideMark/>
          </w:tcPr>
          <w:p w14:paraId="3F4B04A9" w14:textId="77777777" w:rsidR="001D6E94" w:rsidRPr="001A6EFF" w:rsidRDefault="001D6E94" w:rsidP="00282CFE">
            <w:pPr>
              <w:spacing w:after="0" w:line="240" w:lineRule="auto"/>
              <w:rPr>
                <w:rFonts w:cs="Calibri"/>
                <w:b/>
                <w:bCs/>
                <w:color w:val="000000"/>
                <w:sz w:val="18"/>
                <w:szCs w:val="18"/>
              </w:rPr>
            </w:pPr>
            <w:r w:rsidRPr="001A6EFF">
              <w:rPr>
                <w:rFonts w:cs="Calibri"/>
                <w:b/>
                <w:bCs/>
                <w:color w:val="000000"/>
                <w:sz w:val="18"/>
                <w:szCs w:val="18"/>
              </w:rPr>
              <w:t>14</w:t>
            </w:r>
          </w:p>
        </w:tc>
        <w:tc>
          <w:tcPr>
            <w:tcW w:w="3004" w:type="pct"/>
            <w:gridSpan w:val="9"/>
            <w:shd w:val="clear" w:color="auto" w:fill="auto"/>
            <w:vAlign w:val="center"/>
          </w:tcPr>
          <w:p w14:paraId="3BFE9AA4" w14:textId="77777777" w:rsidR="001D6E94" w:rsidRPr="001A6EFF" w:rsidRDefault="001D6E94" w:rsidP="00282CFE">
            <w:pPr>
              <w:spacing w:after="0" w:line="240" w:lineRule="auto"/>
              <w:rPr>
                <w:rFonts w:cs="Calibri"/>
                <w:sz w:val="18"/>
                <w:szCs w:val="18"/>
              </w:rPr>
            </w:pPr>
            <w:r w:rsidRPr="001A6EFF">
              <w:rPr>
                <w:rFonts w:cs="Calibri"/>
                <w:sz w:val="18"/>
                <w:szCs w:val="18"/>
              </w:rPr>
              <w:t>Malullük Yaşlılık ve Ölüm Sigortaları, İşsizlik ve Genel Sağlık Sigortaları</w:t>
            </w:r>
          </w:p>
        </w:tc>
        <w:tc>
          <w:tcPr>
            <w:tcW w:w="1310" w:type="pct"/>
            <w:gridSpan w:val="3"/>
            <w:shd w:val="clear" w:color="auto" w:fill="auto"/>
            <w:vAlign w:val="center"/>
          </w:tcPr>
          <w:p w14:paraId="317F57DA" w14:textId="77777777" w:rsidR="001D6E94" w:rsidRPr="001A6EFF" w:rsidRDefault="001D6E94" w:rsidP="00282CFE">
            <w:pPr>
              <w:spacing w:after="0" w:line="240" w:lineRule="auto"/>
              <w:rPr>
                <w:rFonts w:cs="Calibri"/>
                <w:sz w:val="18"/>
                <w:szCs w:val="18"/>
              </w:rPr>
            </w:pPr>
            <w:r w:rsidRPr="001A6EFF">
              <w:rPr>
                <w:rFonts w:cs="Calibri"/>
                <w:sz w:val="18"/>
                <w:szCs w:val="18"/>
              </w:rPr>
              <w:t>Önerilen Kaynaklar</w:t>
            </w:r>
          </w:p>
        </w:tc>
      </w:tr>
      <w:tr w:rsidR="001D6E94" w:rsidRPr="001A6EFF" w14:paraId="2C4B0C36" w14:textId="77777777" w:rsidTr="002A2473">
        <w:trPr>
          <w:trHeight w:val="241"/>
        </w:trPr>
        <w:tc>
          <w:tcPr>
            <w:tcW w:w="5000" w:type="pct"/>
            <w:gridSpan w:val="13"/>
            <w:shd w:val="clear" w:color="auto" w:fill="auto"/>
            <w:noWrap/>
            <w:vAlign w:val="bottom"/>
            <w:hideMark/>
          </w:tcPr>
          <w:p w14:paraId="0255AFEF" w14:textId="77777777" w:rsidR="001D6E94" w:rsidRPr="001A6EFF" w:rsidRDefault="001D6E94" w:rsidP="002E75E8">
            <w:pPr>
              <w:spacing w:after="0" w:line="240" w:lineRule="auto"/>
              <w:rPr>
                <w:rFonts w:cs="Calibri"/>
                <w:color w:val="000000"/>
                <w:sz w:val="18"/>
                <w:szCs w:val="18"/>
              </w:rPr>
            </w:pPr>
          </w:p>
        </w:tc>
      </w:tr>
      <w:tr w:rsidR="001D6E94" w:rsidRPr="001A6EFF" w14:paraId="2FBB9084" w14:textId="77777777" w:rsidTr="002A2473">
        <w:trPr>
          <w:trHeight w:val="284"/>
        </w:trPr>
        <w:tc>
          <w:tcPr>
            <w:tcW w:w="5000" w:type="pct"/>
            <w:gridSpan w:val="13"/>
            <w:shd w:val="clear" w:color="auto" w:fill="auto"/>
            <w:vAlign w:val="center"/>
            <w:hideMark/>
          </w:tcPr>
          <w:p w14:paraId="562049C9" w14:textId="77777777" w:rsidR="001D6E94" w:rsidRPr="001A6EFF" w:rsidRDefault="001D6E94" w:rsidP="002E75E8">
            <w:pPr>
              <w:spacing w:after="0" w:line="240" w:lineRule="auto"/>
              <w:rPr>
                <w:rFonts w:cs="Calibri"/>
                <w:b/>
                <w:bCs/>
                <w:color w:val="000000"/>
                <w:sz w:val="18"/>
                <w:szCs w:val="18"/>
              </w:rPr>
            </w:pPr>
            <w:r w:rsidRPr="001A6EFF">
              <w:rPr>
                <w:rFonts w:cs="Calibri"/>
                <w:b/>
                <w:bCs/>
                <w:color w:val="000000"/>
                <w:sz w:val="18"/>
                <w:szCs w:val="18"/>
              </w:rPr>
              <w:t>KAYNAKLAR</w:t>
            </w:r>
          </w:p>
        </w:tc>
      </w:tr>
      <w:tr w:rsidR="001D6E94" w:rsidRPr="001A6EFF" w14:paraId="00B89364" w14:textId="77777777" w:rsidTr="002A2473">
        <w:trPr>
          <w:trHeight w:val="284"/>
        </w:trPr>
        <w:tc>
          <w:tcPr>
            <w:tcW w:w="906" w:type="pct"/>
            <w:gridSpan w:val="3"/>
            <w:shd w:val="clear" w:color="auto" w:fill="auto"/>
            <w:vAlign w:val="center"/>
            <w:hideMark/>
          </w:tcPr>
          <w:p w14:paraId="49A3F264" w14:textId="77777777" w:rsidR="001D6E94" w:rsidRPr="001A6EFF" w:rsidRDefault="001D6E94" w:rsidP="002E75E8">
            <w:pPr>
              <w:spacing w:after="0" w:line="240" w:lineRule="auto"/>
              <w:rPr>
                <w:rFonts w:cs="Calibri"/>
                <w:b/>
                <w:bCs/>
                <w:color w:val="000000"/>
                <w:sz w:val="18"/>
                <w:szCs w:val="18"/>
              </w:rPr>
            </w:pPr>
            <w:r w:rsidRPr="001A6EFF">
              <w:rPr>
                <w:rFonts w:cs="Calibri"/>
                <w:b/>
                <w:bCs/>
                <w:color w:val="000000"/>
                <w:sz w:val="18"/>
                <w:szCs w:val="18"/>
              </w:rPr>
              <w:t>Ders Notu</w:t>
            </w:r>
          </w:p>
        </w:tc>
        <w:tc>
          <w:tcPr>
            <w:tcW w:w="4094" w:type="pct"/>
            <w:gridSpan w:val="10"/>
            <w:shd w:val="clear" w:color="auto" w:fill="auto"/>
            <w:vAlign w:val="center"/>
            <w:hideMark/>
          </w:tcPr>
          <w:p w14:paraId="3196C962" w14:textId="77777777" w:rsidR="001D6E94" w:rsidRPr="001A6EFF" w:rsidRDefault="001D6E94" w:rsidP="002E75E8">
            <w:pPr>
              <w:spacing w:after="0" w:line="240" w:lineRule="auto"/>
              <w:rPr>
                <w:rFonts w:cs="Calibri"/>
                <w:color w:val="000000"/>
                <w:sz w:val="18"/>
                <w:szCs w:val="18"/>
              </w:rPr>
            </w:pPr>
            <w:r w:rsidRPr="001A6EFF">
              <w:rPr>
                <w:rFonts w:cs="Calibri"/>
                <w:color w:val="000000"/>
                <w:sz w:val="18"/>
                <w:szCs w:val="18"/>
              </w:rPr>
              <w:t>Öğretim Elemanı Ders Notları</w:t>
            </w:r>
          </w:p>
        </w:tc>
      </w:tr>
      <w:tr w:rsidR="001D6E94" w:rsidRPr="001A6EFF" w14:paraId="251358B7" w14:textId="77777777" w:rsidTr="002A2473">
        <w:trPr>
          <w:trHeight w:val="284"/>
        </w:trPr>
        <w:tc>
          <w:tcPr>
            <w:tcW w:w="906" w:type="pct"/>
            <w:gridSpan w:val="3"/>
            <w:shd w:val="clear" w:color="auto" w:fill="auto"/>
            <w:vAlign w:val="center"/>
            <w:hideMark/>
          </w:tcPr>
          <w:p w14:paraId="43FB0E30" w14:textId="77777777" w:rsidR="001D6E94" w:rsidRPr="001A6EFF" w:rsidRDefault="001D6E94" w:rsidP="002E75E8">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4" w:type="pct"/>
            <w:gridSpan w:val="10"/>
            <w:shd w:val="clear" w:color="auto" w:fill="auto"/>
            <w:vAlign w:val="center"/>
            <w:hideMark/>
          </w:tcPr>
          <w:p w14:paraId="115C1D62" w14:textId="77777777" w:rsidR="001D6E94" w:rsidRPr="001A6EFF" w:rsidRDefault="001D6E94" w:rsidP="002E75E8">
            <w:pPr>
              <w:spacing w:after="0" w:line="240" w:lineRule="auto"/>
              <w:rPr>
                <w:rFonts w:cs="Calibri"/>
                <w:color w:val="000000"/>
                <w:sz w:val="18"/>
                <w:szCs w:val="18"/>
              </w:rPr>
            </w:pPr>
            <w:r w:rsidRPr="001A6EFF">
              <w:rPr>
                <w:rFonts w:cs="Calibri"/>
                <w:color w:val="000000"/>
                <w:sz w:val="18"/>
                <w:szCs w:val="18"/>
              </w:rPr>
              <w:t>1- İş Hukuku ve Sosyal Güvenlik Hukuku, Prof. Dr. Müjdat Şakar, Beta Yayınları Yayın No:2</w:t>
            </w:r>
          </w:p>
          <w:p w14:paraId="15E004A8" w14:textId="77777777" w:rsidR="001D6E94" w:rsidRPr="001A6EFF" w:rsidRDefault="001D6E94" w:rsidP="002E75E8">
            <w:pPr>
              <w:spacing w:after="0" w:line="240" w:lineRule="auto"/>
              <w:rPr>
                <w:rFonts w:cs="Calibri"/>
                <w:color w:val="000000"/>
                <w:sz w:val="18"/>
                <w:szCs w:val="18"/>
              </w:rPr>
            </w:pPr>
            <w:r w:rsidRPr="001A6EFF">
              <w:rPr>
                <w:rFonts w:cs="Calibri"/>
                <w:color w:val="000000"/>
                <w:sz w:val="18"/>
                <w:szCs w:val="18"/>
              </w:rPr>
              <w:t>2-4857 sayılı İş Kanunu, Kanuna bağlı ilgili diğer mevzuat hükümleri</w:t>
            </w:r>
          </w:p>
          <w:p w14:paraId="4E1F6285" w14:textId="77777777" w:rsidR="001D6E94" w:rsidRPr="001A6EFF" w:rsidRDefault="001D6E94" w:rsidP="002E75E8">
            <w:pPr>
              <w:spacing w:after="0" w:line="240" w:lineRule="auto"/>
              <w:rPr>
                <w:rFonts w:cs="Calibri"/>
                <w:color w:val="000000"/>
                <w:sz w:val="18"/>
                <w:szCs w:val="18"/>
              </w:rPr>
            </w:pPr>
            <w:r w:rsidRPr="001A6EFF">
              <w:rPr>
                <w:rFonts w:cs="Calibri"/>
                <w:color w:val="000000"/>
                <w:sz w:val="18"/>
                <w:szCs w:val="18"/>
              </w:rPr>
              <w:t>3-6331 sayılı İş Sağlığı ve Güvenliği Kanunu, Kanuna bağlı ilgili diğer mevzuat hükümleri</w:t>
            </w:r>
          </w:p>
        </w:tc>
      </w:tr>
      <w:tr w:rsidR="001D6E94" w:rsidRPr="001A6EFF" w14:paraId="7EB4080E" w14:textId="77777777" w:rsidTr="002A2473">
        <w:trPr>
          <w:trHeight w:val="305"/>
        </w:trPr>
        <w:tc>
          <w:tcPr>
            <w:tcW w:w="5000" w:type="pct"/>
            <w:gridSpan w:val="13"/>
            <w:shd w:val="clear" w:color="auto" w:fill="auto"/>
            <w:noWrap/>
            <w:vAlign w:val="bottom"/>
            <w:hideMark/>
          </w:tcPr>
          <w:p w14:paraId="723F3A7F" w14:textId="77777777" w:rsidR="001D6E94" w:rsidRPr="001A6EFF" w:rsidRDefault="001D6E94" w:rsidP="002E75E8">
            <w:pPr>
              <w:spacing w:after="0" w:line="240" w:lineRule="auto"/>
              <w:rPr>
                <w:rFonts w:cs="Calibri"/>
                <w:color w:val="000000"/>
                <w:sz w:val="18"/>
                <w:szCs w:val="18"/>
              </w:rPr>
            </w:pPr>
          </w:p>
        </w:tc>
      </w:tr>
      <w:tr w:rsidR="001D6E94" w:rsidRPr="003A0002" w14:paraId="077E68CF" w14:textId="77777777" w:rsidTr="00064651">
        <w:trPr>
          <w:trHeight w:val="284"/>
        </w:trPr>
        <w:tc>
          <w:tcPr>
            <w:tcW w:w="5000" w:type="pct"/>
            <w:gridSpan w:val="13"/>
            <w:shd w:val="clear" w:color="auto" w:fill="auto"/>
            <w:vAlign w:val="center"/>
            <w:hideMark/>
          </w:tcPr>
          <w:p w14:paraId="5BA5ECE8" w14:textId="77777777" w:rsidR="001D6E94" w:rsidRPr="003A0002" w:rsidRDefault="001D6E94" w:rsidP="00064651">
            <w:pPr>
              <w:spacing w:after="0"/>
              <w:rPr>
                <w:rFonts w:cs="Calibri"/>
                <w:b/>
                <w:sz w:val="18"/>
                <w:szCs w:val="18"/>
              </w:rPr>
            </w:pPr>
            <w:r w:rsidRPr="003A0002">
              <w:rPr>
                <w:rFonts w:cs="Calibri"/>
                <w:b/>
                <w:sz w:val="18"/>
                <w:szCs w:val="18"/>
              </w:rPr>
              <w:t>DEĞERLENDİRME SİSTEMİ</w:t>
            </w:r>
          </w:p>
        </w:tc>
      </w:tr>
      <w:tr w:rsidR="001D6E94" w:rsidRPr="003A0002" w14:paraId="63433F54" w14:textId="77777777" w:rsidTr="00064651">
        <w:trPr>
          <w:trHeight w:val="284"/>
        </w:trPr>
        <w:tc>
          <w:tcPr>
            <w:tcW w:w="1553" w:type="pct"/>
            <w:gridSpan w:val="4"/>
            <w:shd w:val="clear" w:color="auto" w:fill="auto"/>
            <w:vAlign w:val="center"/>
            <w:hideMark/>
          </w:tcPr>
          <w:p w14:paraId="17878F97" w14:textId="77777777" w:rsidR="001D6E94" w:rsidRPr="003A0002" w:rsidRDefault="001D6E94" w:rsidP="00064651">
            <w:pPr>
              <w:spacing w:after="0"/>
              <w:rPr>
                <w:rFonts w:cs="Calibri"/>
                <w:b/>
                <w:sz w:val="18"/>
                <w:szCs w:val="18"/>
              </w:rPr>
            </w:pPr>
            <w:r w:rsidRPr="003A0002">
              <w:rPr>
                <w:rFonts w:cs="Calibri"/>
                <w:b/>
                <w:sz w:val="18"/>
                <w:szCs w:val="18"/>
              </w:rPr>
              <w:lastRenderedPageBreak/>
              <w:t>YARIYIL İÇİ ÇALIŞMALARI</w:t>
            </w:r>
          </w:p>
        </w:tc>
        <w:tc>
          <w:tcPr>
            <w:tcW w:w="1648" w:type="pct"/>
            <w:gridSpan w:val="5"/>
            <w:shd w:val="clear" w:color="auto" w:fill="auto"/>
            <w:noWrap/>
            <w:vAlign w:val="bottom"/>
            <w:hideMark/>
          </w:tcPr>
          <w:p w14:paraId="469C44C9" w14:textId="77777777" w:rsidR="001D6E94" w:rsidRPr="003A0002" w:rsidRDefault="001D6E94" w:rsidP="00064651">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74079DF2" w14:textId="77777777" w:rsidR="001D6E94" w:rsidRPr="003A0002" w:rsidRDefault="001D6E94" w:rsidP="00064651">
            <w:pPr>
              <w:spacing w:after="0"/>
              <w:rPr>
                <w:rFonts w:cs="Calibri"/>
                <w:b/>
                <w:sz w:val="18"/>
                <w:szCs w:val="18"/>
              </w:rPr>
            </w:pPr>
            <w:r w:rsidRPr="003A0002">
              <w:rPr>
                <w:rFonts w:cs="Calibri"/>
                <w:b/>
                <w:sz w:val="18"/>
                <w:szCs w:val="18"/>
              </w:rPr>
              <w:t>KATKI YÜZDESİ</w:t>
            </w:r>
          </w:p>
        </w:tc>
      </w:tr>
      <w:tr w:rsidR="001D6E94" w:rsidRPr="003A0002" w14:paraId="00BEDA80" w14:textId="77777777" w:rsidTr="00064651">
        <w:trPr>
          <w:trHeight w:val="284"/>
        </w:trPr>
        <w:tc>
          <w:tcPr>
            <w:tcW w:w="1553" w:type="pct"/>
            <w:gridSpan w:val="4"/>
            <w:shd w:val="clear" w:color="auto" w:fill="auto"/>
            <w:vAlign w:val="center"/>
            <w:hideMark/>
          </w:tcPr>
          <w:p w14:paraId="25E16171" w14:textId="77777777" w:rsidR="001D6E94" w:rsidRPr="003A0002" w:rsidRDefault="001D6E94" w:rsidP="00064651">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5264036B" w14:textId="77777777" w:rsidR="001D6E94" w:rsidRPr="003A0002" w:rsidRDefault="001D6E94"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1E3F1C4" w14:textId="77777777" w:rsidR="001D6E94" w:rsidRPr="003A0002" w:rsidRDefault="001D6E94" w:rsidP="00064651">
            <w:pPr>
              <w:spacing w:after="0"/>
              <w:jc w:val="center"/>
              <w:rPr>
                <w:rFonts w:cs="Calibri"/>
                <w:sz w:val="18"/>
                <w:szCs w:val="18"/>
              </w:rPr>
            </w:pPr>
            <w:r w:rsidRPr="003A0002">
              <w:rPr>
                <w:rFonts w:cs="Calibri"/>
                <w:sz w:val="18"/>
                <w:szCs w:val="18"/>
              </w:rPr>
              <w:t>100</w:t>
            </w:r>
          </w:p>
        </w:tc>
      </w:tr>
      <w:tr w:rsidR="001D6E94" w:rsidRPr="003A0002" w14:paraId="5FE15299" w14:textId="77777777" w:rsidTr="00064651">
        <w:trPr>
          <w:trHeight w:val="284"/>
        </w:trPr>
        <w:tc>
          <w:tcPr>
            <w:tcW w:w="1553" w:type="pct"/>
            <w:gridSpan w:val="4"/>
            <w:shd w:val="clear" w:color="auto" w:fill="auto"/>
            <w:vAlign w:val="center"/>
            <w:hideMark/>
          </w:tcPr>
          <w:p w14:paraId="34D1225D" w14:textId="77777777" w:rsidR="001D6E94" w:rsidRPr="003A0002" w:rsidRDefault="001D6E94" w:rsidP="00064651">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562016A9" w14:textId="77777777" w:rsidR="001D6E94" w:rsidRPr="003A0002" w:rsidRDefault="001D6E94" w:rsidP="00064651">
            <w:pPr>
              <w:spacing w:after="0"/>
              <w:jc w:val="center"/>
              <w:rPr>
                <w:rFonts w:cs="Calibri"/>
                <w:sz w:val="18"/>
                <w:szCs w:val="18"/>
              </w:rPr>
            </w:pPr>
          </w:p>
        </w:tc>
        <w:tc>
          <w:tcPr>
            <w:tcW w:w="1799" w:type="pct"/>
            <w:gridSpan w:val="4"/>
            <w:shd w:val="clear" w:color="auto" w:fill="auto"/>
            <w:vAlign w:val="center"/>
            <w:hideMark/>
          </w:tcPr>
          <w:p w14:paraId="281244AC" w14:textId="77777777" w:rsidR="001D6E94" w:rsidRPr="003A0002" w:rsidRDefault="001D6E94" w:rsidP="00064651">
            <w:pPr>
              <w:spacing w:after="0"/>
              <w:jc w:val="center"/>
              <w:rPr>
                <w:rFonts w:cs="Calibri"/>
                <w:sz w:val="18"/>
                <w:szCs w:val="18"/>
              </w:rPr>
            </w:pPr>
          </w:p>
        </w:tc>
      </w:tr>
      <w:tr w:rsidR="001D6E94" w:rsidRPr="003A0002" w14:paraId="73A431F8" w14:textId="77777777" w:rsidTr="00064651">
        <w:trPr>
          <w:trHeight w:val="284"/>
        </w:trPr>
        <w:tc>
          <w:tcPr>
            <w:tcW w:w="1553" w:type="pct"/>
            <w:gridSpan w:val="4"/>
            <w:shd w:val="clear" w:color="auto" w:fill="auto"/>
            <w:vAlign w:val="center"/>
            <w:hideMark/>
          </w:tcPr>
          <w:p w14:paraId="622AA8CC" w14:textId="77777777" w:rsidR="001D6E94" w:rsidRPr="003A0002" w:rsidRDefault="001D6E94" w:rsidP="00064651">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199A858F" w14:textId="77777777" w:rsidR="001D6E94" w:rsidRPr="003A0002" w:rsidRDefault="001D6E94" w:rsidP="00064651">
            <w:pPr>
              <w:spacing w:after="0"/>
              <w:jc w:val="center"/>
              <w:rPr>
                <w:rFonts w:cs="Calibri"/>
                <w:sz w:val="18"/>
                <w:szCs w:val="18"/>
              </w:rPr>
            </w:pPr>
          </w:p>
        </w:tc>
        <w:tc>
          <w:tcPr>
            <w:tcW w:w="1799" w:type="pct"/>
            <w:gridSpan w:val="4"/>
            <w:shd w:val="clear" w:color="auto" w:fill="auto"/>
            <w:vAlign w:val="center"/>
            <w:hideMark/>
          </w:tcPr>
          <w:p w14:paraId="5802848E" w14:textId="77777777" w:rsidR="001D6E94" w:rsidRPr="003A0002" w:rsidRDefault="001D6E94" w:rsidP="00064651">
            <w:pPr>
              <w:spacing w:after="0"/>
              <w:jc w:val="center"/>
              <w:rPr>
                <w:rFonts w:cs="Calibri"/>
                <w:sz w:val="18"/>
                <w:szCs w:val="18"/>
              </w:rPr>
            </w:pPr>
          </w:p>
        </w:tc>
      </w:tr>
      <w:tr w:rsidR="001D6E94" w:rsidRPr="003A0002" w14:paraId="75B27908" w14:textId="77777777" w:rsidTr="00064651">
        <w:trPr>
          <w:trHeight w:val="284"/>
        </w:trPr>
        <w:tc>
          <w:tcPr>
            <w:tcW w:w="1553" w:type="pct"/>
            <w:gridSpan w:val="4"/>
            <w:shd w:val="clear" w:color="auto" w:fill="auto"/>
            <w:vAlign w:val="center"/>
            <w:hideMark/>
          </w:tcPr>
          <w:p w14:paraId="7D1DF6FE" w14:textId="77777777" w:rsidR="001D6E94" w:rsidRPr="003A0002" w:rsidRDefault="001D6E94" w:rsidP="00064651">
            <w:pPr>
              <w:spacing w:after="0"/>
              <w:rPr>
                <w:rFonts w:cs="Calibri"/>
                <w:b/>
                <w:sz w:val="18"/>
                <w:szCs w:val="18"/>
              </w:rPr>
            </w:pPr>
          </w:p>
        </w:tc>
        <w:tc>
          <w:tcPr>
            <w:tcW w:w="1648" w:type="pct"/>
            <w:gridSpan w:val="5"/>
            <w:shd w:val="clear" w:color="auto" w:fill="auto"/>
            <w:noWrap/>
            <w:vAlign w:val="bottom"/>
            <w:hideMark/>
          </w:tcPr>
          <w:p w14:paraId="019970E1" w14:textId="77777777" w:rsidR="001D6E94" w:rsidRPr="003A0002" w:rsidRDefault="001D6E94" w:rsidP="0006465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768C0BED" w14:textId="77777777" w:rsidR="001D6E94" w:rsidRPr="003A0002" w:rsidRDefault="001D6E94" w:rsidP="00064651">
            <w:pPr>
              <w:spacing w:after="0"/>
              <w:jc w:val="center"/>
              <w:rPr>
                <w:rFonts w:cs="Calibri"/>
                <w:sz w:val="18"/>
                <w:szCs w:val="18"/>
              </w:rPr>
            </w:pPr>
            <w:r w:rsidRPr="003A0002">
              <w:rPr>
                <w:rFonts w:cs="Calibri"/>
                <w:sz w:val="18"/>
                <w:szCs w:val="18"/>
              </w:rPr>
              <w:t>100</w:t>
            </w:r>
          </w:p>
        </w:tc>
      </w:tr>
      <w:tr w:rsidR="001D6E94" w:rsidRPr="003A0002" w14:paraId="3020E347" w14:textId="77777777" w:rsidTr="00064651">
        <w:trPr>
          <w:trHeight w:val="284"/>
        </w:trPr>
        <w:tc>
          <w:tcPr>
            <w:tcW w:w="1553" w:type="pct"/>
            <w:gridSpan w:val="4"/>
            <w:shd w:val="clear" w:color="auto" w:fill="auto"/>
            <w:vAlign w:val="center"/>
            <w:hideMark/>
          </w:tcPr>
          <w:p w14:paraId="5ADA2FE6" w14:textId="77777777" w:rsidR="001D6E94" w:rsidRPr="003A0002" w:rsidRDefault="001D6E94" w:rsidP="00064651">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7F6C7E77" w14:textId="77777777" w:rsidR="001D6E94" w:rsidRPr="003A0002" w:rsidRDefault="001D6E94"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03C9B5D" w14:textId="77777777" w:rsidR="001D6E94" w:rsidRPr="003A0002" w:rsidRDefault="001D6E94" w:rsidP="00064651">
            <w:pPr>
              <w:spacing w:after="0"/>
              <w:jc w:val="center"/>
              <w:rPr>
                <w:rFonts w:cs="Calibri"/>
                <w:sz w:val="18"/>
                <w:szCs w:val="18"/>
              </w:rPr>
            </w:pPr>
            <w:r w:rsidRPr="003A0002">
              <w:rPr>
                <w:rFonts w:cs="Calibri"/>
                <w:sz w:val="18"/>
                <w:szCs w:val="18"/>
              </w:rPr>
              <w:t>40</w:t>
            </w:r>
          </w:p>
        </w:tc>
      </w:tr>
      <w:tr w:rsidR="001D6E94" w:rsidRPr="003A0002" w14:paraId="65BD1579" w14:textId="77777777" w:rsidTr="00064651">
        <w:trPr>
          <w:trHeight w:val="284"/>
        </w:trPr>
        <w:tc>
          <w:tcPr>
            <w:tcW w:w="1553" w:type="pct"/>
            <w:gridSpan w:val="4"/>
            <w:shd w:val="clear" w:color="auto" w:fill="auto"/>
            <w:vAlign w:val="center"/>
            <w:hideMark/>
          </w:tcPr>
          <w:p w14:paraId="78BBDFE0" w14:textId="77777777" w:rsidR="001D6E94" w:rsidRPr="003A0002" w:rsidRDefault="001D6E94" w:rsidP="00064651">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5A888EBB" w14:textId="77777777" w:rsidR="001D6E94" w:rsidRPr="003A0002" w:rsidRDefault="001D6E94"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3D88D9A" w14:textId="77777777" w:rsidR="001D6E94" w:rsidRPr="003A0002" w:rsidRDefault="001D6E94" w:rsidP="00064651">
            <w:pPr>
              <w:spacing w:after="0"/>
              <w:jc w:val="center"/>
              <w:rPr>
                <w:rFonts w:cs="Calibri"/>
                <w:sz w:val="18"/>
                <w:szCs w:val="18"/>
              </w:rPr>
            </w:pPr>
            <w:r w:rsidRPr="003A0002">
              <w:rPr>
                <w:rFonts w:cs="Calibri"/>
                <w:sz w:val="18"/>
                <w:szCs w:val="18"/>
              </w:rPr>
              <w:t>60</w:t>
            </w:r>
          </w:p>
        </w:tc>
      </w:tr>
      <w:tr w:rsidR="001D6E94" w:rsidRPr="003A0002" w14:paraId="64D9818E" w14:textId="77777777" w:rsidTr="00064651">
        <w:trPr>
          <w:trHeight w:val="284"/>
        </w:trPr>
        <w:tc>
          <w:tcPr>
            <w:tcW w:w="1553" w:type="pct"/>
            <w:gridSpan w:val="4"/>
            <w:shd w:val="clear" w:color="auto" w:fill="auto"/>
            <w:vAlign w:val="center"/>
            <w:hideMark/>
          </w:tcPr>
          <w:p w14:paraId="21EDBC91" w14:textId="77777777" w:rsidR="001D6E94" w:rsidRPr="003A0002" w:rsidRDefault="001D6E94" w:rsidP="00064651">
            <w:pPr>
              <w:spacing w:after="0"/>
              <w:rPr>
                <w:rFonts w:cs="Calibri"/>
                <w:sz w:val="18"/>
                <w:szCs w:val="18"/>
              </w:rPr>
            </w:pPr>
          </w:p>
        </w:tc>
        <w:tc>
          <w:tcPr>
            <w:tcW w:w="1648" w:type="pct"/>
            <w:gridSpan w:val="5"/>
            <w:shd w:val="clear" w:color="auto" w:fill="auto"/>
            <w:noWrap/>
            <w:vAlign w:val="bottom"/>
            <w:hideMark/>
          </w:tcPr>
          <w:p w14:paraId="3867D8F3" w14:textId="77777777" w:rsidR="001D6E94" w:rsidRPr="003A0002" w:rsidRDefault="001D6E94" w:rsidP="0006465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02FAA6B1" w14:textId="77777777" w:rsidR="001D6E94" w:rsidRPr="003A0002" w:rsidRDefault="001D6E94" w:rsidP="00064651">
            <w:pPr>
              <w:spacing w:after="0"/>
              <w:jc w:val="center"/>
              <w:rPr>
                <w:rFonts w:cs="Calibri"/>
                <w:sz w:val="18"/>
                <w:szCs w:val="18"/>
              </w:rPr>
            </w:pPr>
            <w:r w:rsidRPr="003A0002">
              <w:rPr>
                <w:rFonts w:cs="Calibri"/>
                <w:sz w:val="18"/>
                <w:szCs w:val="18"/>
              </w:rPr>
              <w:t>100</w:t>
            </w:r>
          </w:p>
        </w:tc>
      </w:tr>
      <w:tr w:rsidR="001D6E94" w:rsidRPr="003A0002" w14:paraId="6F39D1F4" w14:textId="77777777" w:rsidTr="00064651">
        <w:trPr>
          <w:trHeight w:val="300"/>
        </w:trPr>
        <w:tc>
          <w:tcPr>
            <w:tcW w:w="5000" w:type="pct"/>
            <w:gridSpan w:val="13"/>
            <w:shd w:val="clear" w:color="auto" w:fill="auto"/>
            <w:vAlign w:val="center"/>
            <w:hideMark/>
          </w:tcPr>
          <w:p w14:paraId="074C19B4" w14:textId="77777777" w:rsidR="001D6E94" w:rsidRPr="003A0002" w:rsidRDefault="001D6E94" w:rsidP="00064651">
            <w:pPr>
              <w:spacing w:after="0" w:line="240" w:lineRule="auto"/>
              <w:rPr>
                <w:rFonts w:cs="Calibri"/>
                <w:b/>
                <w:bCs/>
                <w:sz w:val="18"/>
                <w:szCs w:val="18"/>
              </w:rPr>
            </w:pPr>
          </w:p>
          <w:p w14:paraId="0D82D534" w14:textId="77777777" w:rsidR="001D6E94" w:rsidRPr="003A0002" w:rsidRDefault="001D6E94" w:rsidP="00064651">
            <w:pPr>
              <w:spacing w:after="0" w:line="240" w:lineRule="auto"/>
              <w:rPr>
                <w:rFonts w:cs="Calibri"/>
                <w:b/>
                <w:bCs/>
                <w:sz w:val="18"/>
                <w:szCs w:val="18"/>
              </w:rPr>
            </w:pPr>
            <w:r w:rsidRPr="003A0002">
              <w:rPr>
                <w:rFonts w:cs="Calibri"/>
                <w:b/>
                <w:bCs/>
                <w:sz w:val="18"/>
                <w:szCs w:val="18"/>
              </w:rPr>
              <w:t>İŞYÜKÜ HESAPLAMA</w:t>
            </w:r>
          </w:p>
        </w:tc>
      </w:tr>
      <w:tr w:rsidR="001D6E94" w:rsidRPr="003A0002" w14:paraId="69A84F0D" w14:textId="77777777" w:rsidTr="00064651">
        <w:trPr>
          <w:trHeight w:val="476"/>
        </w:trPr>
        <w:tc>
          <w:tcPr>
            <w:tcW w:w="2299" w:type="pct"/>
            <w:gridSpan w:val="6"/>
            <w:shd w:val="clear" w:color="auto" w:fill="auto"/>
            <w:vAlign w:val="center"/>
            <w:hideMark/>
          </w:tcPr>
          <w:p w14:paraId="183861F9" w14:textId="77777777" w:rsidR="001D6E94" w:rsidRPr="003A0002" w:rsidRDefault="001D6E94" w:rsidP="00064651">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46134953" w14:textId="77777777" w:rsidR="001D6E94" w:rsidRPr="003A0002" w:rsidRDefault="001D6E94" w:rsidP="00064651">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6CF0D402" w14:textId="77777777" w:rsidR="001D6E94" w:rsidRPr="003A0002" w:rsidRDefault="001D6E94" w:rsidP="00064651">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6E024F47" w14:textId="77777777" w:rsidR="001D6E94" w:rsidRPr="003A0002" w:rsidRDefault="001D6E94" w:rsidP="00064651">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3AB2E65E" w14:textId="77777777" w:rsidTr="00064651">
        <w:trPr>
          <w:trHeight w:val="420"/>
        </w:trPr>
        <w:tc>
          <w:tcPr>
            <w:tcW w:w="2299" w:type="pct"/>
            <w:gridSpan w:val="6"/>
            <w:shd w:val="clear" w:color="auto" w:fill="auto"/>
            <w:vAlign w:val="center"/>
            <w:hideMark/>
          </w:tcPr>
          <w:p w14:paraId="78ED9417" w14:textId="77777777" w:rsidR="001D6E94" w:rsidRPr="003A0002" w:rsidRDefault="001D6E94" w:rsidP="00064651">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4D57258C"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23485AFB" w14:textId="77777777" w:rsidR="001D6E94" w:rsidRPr="003A0002" w:rsidRDefault="001D6E94" w:rsidP="00064651">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29D710F9" w14:textId="77777777" w:rsidR="001D6E94" w:rsidRPr="003A0002" w:rsidRDefault="001D6E94" w:rsidP="00064651">
            <w:pPr>
              <w:spacing w:after="0" w:line="240" w:lineRule="auto"/>
              <w:jc w:val="center"/>
              <w:rPr>
                <w:rFonts w:cs="Calibri"/>
                <w:sz w:val="18"/>
                <w:szCs w:val="18"/>
              </w:rPr>
            </w:pPr>
            <w:r>
              <w:rPr>
                <w:rFonts w:cs="Calibri"/>
                <w:sz w:val="18"/>
                <w:szCs w:val="18"/>
              </w:rPr>
              <w:t>42</w:t>
            </w:r>
          </w:p>
        </w:tc>
      </w:tr>
      <w:tr w:rsidR="001D6E94" w:rsidRPr="003A0002" w14:paraId="448A6224" w14:textId="77777777" w:rsidTr="00064651">
        <w:trPr>
          <w:trHeight w:val="420"/>
        </w:trPr>
        <w:tc>
          <w:tcPr>
            <w:tcW w:w="2299" w:type="pct"/>
            <w:gridSpan w:val="6"/>
            <w:shd w:val="clear" w:color="auto" w:fill="auto"/>
            <w:vAlign w:val="center"/>
            <w:hideMark/>
          </w:tcPr>
          <w:p w14:paraId="7C3C69AE" w14:textId="77777777" w:rsidR="001D6E94" w:rsidRPr="003A0002" w:rsidRDefault="001D6E94" w:rsidP="00064651">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4AF27A1"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E902939"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B8A5277"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w:t>
            </w:r>
          </w:p>
        </w:tc>
      </w:tr>
      <w:tr w:rsidR="001D6E94" w:rsidRPr="003A0002" w14:paraId="5477494C" w14:textId="77777777" w:rsidTr="00064651">
        <w:trPr>
          <w:trHeight w:val="420"/>
        </w:trPr>
        <w:tc>
          <w:tcPr>
            <w:tcW w:w="2299" w:type="pct"/>
            <w:gridSpan w:val="6"/>
            <w:shd w:val="clear" w:color="auto" w:fill="auto"/>
            <w:vAlign w:val="center"/>
            <w:hideMark/>
          </w:tcPr>
          <w:p w14:paraId="0BE3E0CA" w14:textId="77777777" w:rsidR="001D6E94" w:rsidRPr="003A0002" w:rsidRDefault="001D6E94" w:rsidP="00064651">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40335377"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C15CAE9"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B15F57B"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w:t>
            </w:r>
          </w:p>
        </w:tc>
      </w:tr>
      <w:tr w:rsidR="001D6E94" w:rsidRPr="003A0002" w14:paraId="2C37791F" w14:textId="77777777" w:rsidTr="00064651">
        <w:trPr>
          <w:trHeight w:val="420"/>
        </w:trPr>
        <w:tc>
          <w:tcPr>
            <w:tcW w:w="2299" w:type="pct"/>
            <w:gridSpan w:val="6"/>
            <w:shd w:val="clear" w:color="auto" w:fill="auto"/>
            <w:vAlign w:val="center"/>
            <w:hideMark/>
          </w:tcPr>
          <w:p w14:paraId="7F43CBBC" w14:textId="77777777" w:rsidR="001D6E94" w:rsidRPr="003A0002" w:rsidRDefault="001D6E94" w:rsidP="00064651">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6EBF769"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57F6AC3" w14:textId="77777777" w:rsidR="001D6E94" w:rsidRPr="003A0002" w:rsidRDefault="001D6E94" w:rsidP="00064651">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042F78BC" w14:textId="77777777" w:rsidR="001D6E94" w:rsidRPr="003A0002" w:rsidRDefault="001D6E94" w:rsidP="00064651">
            <w:pPr>
              <w:spacing w:after="0" w:line="240" w:lineRule="auto"/>
              <w:jc w:val="center"/>
              <w:rPr>
                <w:rFonts w:cs="Calibri"/>
                <w:sz w:val="18"/>
                <w:szCs w:val="18"/>
              </w:rPr>
            </w:pPr>
            <w:r>
              <w:rPr>
                <w:rFonts w:cs="Calibri"/>
                <w:sz w:val="18"/>
                <w:szCs w:val="18"/>
              </w:rPr>
              <w:t>10</w:t>
            </w:r>
          </w:p>
        </w:tc>
      </w:tr>
      <w:tr w:rsidR="001D6E94" w:rsidRPr="003A0002" w14:paraId="4E75B35E" w14:textId="77777777" w:rsidTr="00064651">
        <w:trPr>
          <w:trHeight w:val="420"/>
        </w:trPr>
        <w:tc>
          <w:tcPr>
            <w:tcW w:w="2299" w:type="pct"/>
            <w:gridSpan w:val="6"/>
            <w:shd w:val="clear" w:color="auto" w:fill="auto"/>
            <w:vAlign w:val="center"/>
            <w:hideMark/>
          </w:tcPr>
          <w:p w14:paraId="672E7646" w14:textId="77777777" w:rsidR="001D6E94" w:rsidRPr="003A0002" w:rsidRDefault="001D6E94" w:rsidP="00064651">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7C7C375D"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464E61E" w14:textId="77777777" w:rsidR="001D6E94" w:rsidRPr="003A0002" w:rsidRDefault="001D6E94" w:rsidP="00064651">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6DDCE623" w14:textId="77777777" w:rsidR="001D6E94" w:rsidRPr="003A0002" w:rsidRDefault="001D6E94" w:rsidP="00064651">
            <w:pPr>
              <w:spacing w:after="0" w:line="240" w:lineRule="auto"/>
              <w:jc w:val="center"/>
              <w:rPr>
                <w:rFonts w:cs="Calibri"/>
                <w:sz w:val="18"/>
                <w:szCs w:val="18"/>
              </w:rPr>
            </w:pPr>
            <w:r>
              <w:rPr>
                <w:rFonts w:cs="Calibri"/>
                <w:sz w:val="18"/>
                <w:szCs w:val="18"/>
              </w:rPr>
              <w:t>12</w:t>
            </w:r>
          </w:p>
        </w:tc>
      </w:tr>
      <w:tr w:rsidR="001D6E94" w:rsidRPr="003A0002" w14:paraId="12AEAE14" w14:textId="77777777" w:rsidTr="00064651">
        <w:trPr>
          <w:trHeight w:val="420"/>
        </w:trPr>
        <w:tc>
          <w:tcPr>
            <w:tcW w:w="2299" w:type="pct"/>
            <w:gridSpan w:val="6"/>
            <w:shd w:val="clear" w:color="auto" w:fill="auto"/>
            <w:vAlign w:val="center"/>
            <w:hideMark/>
          </w:tcPr>
          <w:p w14:paraId="146EF14C" w14:textId="77777777" w:rsidR="001D6E94" w:rsidRPr="003A0002" w:rsidRDefault="001D6E94" w:rsidP="00064651">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7F2BA368" w14:textId="77777777" w:rsidR="001D6E94" w:rsidRPr="003A0002" w:rsidRDefault="001D6E94" w:rsidP="00064651">
            <w:pPr>
              <w:spacing w:after="0" w:line="240" w:lineRule="auto"/>
              <w:jc w:val="center"/>
              <w:rPr>
                <w:rFonts w:cs="Calibri"/>
                <w:sz w:val="18"/>
                <w:szCs w:val="18"/>
              </w:rPr>
            </w:pPr>
          </w:p>
        </w:tc>
        <w:tc>
          <w:tcPr>
            <w:tcW w:w="973" w:type="pct"/>
            <w:gridSpan w:val="4"/>
            <w:shd w:val="clear" w:color="auto" w:fill="auto"/>
            <w:vAlign w:val="center"/>
          </w:tcPr>
          <w:p w14:paraId="4828D2D4" w14:textId="77777777" w:rsidR="001D6E94" w:rsidRPr="003A0002" w:rsidRDefault="001D6E94" w:rsidP="00064651">
            <w:pPr>
              <w:spacing w:after="0" w:line="240" w:lineRule="auto"/>
              <w:jc w:val="center"/>
              <w:rPr>
                <w:rFonts w:cs="Calibri"/>
                <w:sz w:val="18"/>
                <w:szCs w:val="18"/>
              </w:rPr>
            </w:pPr>
          </w:p>
        </w:tc>
        <w:tc>
          <w:tcPr>
            <w:tcW w:w="924" w:type="pct"/>
            <w:shd w:val="clear" w:color="auto" w:fill="auto"/>
            <w:vAlign w:val="center"/>
          </w:tcPr>
          <w:p w14:paraId="612CE734" w14:textId="77777777" w:rsidR="001D6E94" w:rsidRPr="003A0002" w:rsidRDefault="001D6E94" w:rsidP="00064651">
            <w:pPr>
              <w:spacing w:after="0" w:line="240" w:lineRule="auto"/>
              <w:jc w:val="center"/>
              <w:rPr>
                <w:rFonts w:cs="Calibri"/>
                <w:sz w:val="18"/>
                <w:szCs w:val="18"/>
              </w:rPr>
            </w:pPr>
          </w:p>
        </w:tc>
      </w:tr>
      <w:tr w:rsidR="001D6E94" w:rsidRPr="003A0002" w14:paraId="1066323D" w14:textId="77777777" w:rsidTr="00064651">
        <w:trPr>
          <w:trHeight w:val="420"/>
        </w:trPr>
        <w:tc>
          <w:tcPr>
            <w:tcW w:w="2299" w:type="pct"/>
            <w:gridSpan w:val="6"/>
            <w:shd w:val="clear" w:color="auto" w:fill="auto"/>
            <w:vAlign w:val="center"/>
          </w:tcPr>
          <w:p w14:paraId="5258F63A" w14:textId="77777777" w:rsidR="001D6E94" w:rsidRPr="003A0002" w:rsidRDefault="001D6E94" w:rsidP="00064651">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9EAFB6B" w14:textId="77777777" w:rsidR="001D6E94" w:rsidRPr="003A0002" w:rsidRDefault="001D6E94" w:rsidP="0006465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06BC0460" w14:textId="77777777" w:rsidR="001D6E94" w:rsidRPr="003A0002" w:rsidRDefault="001D6E94" w:rsidP="00064651">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76009BCE" w14:textId="77777777" w:rsidR="001D6E94" w:rsidRPr="003A0002" w:rsidRDefault="001D6E94" w:rsidP="00064651">
            <w:pPr>
              <w:spacing w:after="0" w:line="240" w:lineRule="auto"/>
              <w:jc w:val="center"/>
              <w:rPr>
                <w:rFonts w:cs="Calibri"/>
                <w:sz w:val="18"/>
                <w:szCs w:val="18"/>
              </w:rPr>
            </w:pPr>
            <w:r>
              <w:rPr>
                <w:rFonts w:cs="Calibri"/>
                <w:sz w:val="18"/>
                <w:szCs w:val="18"/>
              </w:rPr>
              <w:t>84</w:t>
            </w:r>
          </w:p>
        </w:tc>
      </w:tr>
      <w:tr w:rsidR="001D6E94" w:rsidRPr="003A0002" w14:paraId="478F6664" w14:textId="77777777" w:rsidTr="00064651">
        <w:trPr>
          <w:trHeight w:val="420"/>
        </w:trPr>
        <w:tc>
          <w:tcPr>
            <w:tcW w:w="2299" w:type="pct"/>
            <w:gridSpan w:val="6"/>
            <w:shd w:val="clear" w:color="auto" w:fill="auto"/>
            <w:vAlign w:val="center"/>
            <w:hideMark/>
          </w:tcPr>
          <w:p w14:paraId="3BA20023" w14:textId="77777777" w:rsidR="001D6E94" w:rsidRPr="003A0002" w:rsidRDefault="001D6E94" w:rsidP="0006465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50EC1E79" w14:textId="77777777" w:rsidR="001D6E94" w:rsidRPr="003A0002" w:rsidRDefault="001D6E94" w:rsidP="00064651">
            <w:pPr>
              <w:spacing w:after="0" w:line="240" w:lineRule="auto"/>
              <w:jc w:val="center"/>
              <w:rPr>
                <w:rFonts w:cs="Calibri"/>
                <w:sz w:val="18"/>
                <w:szCs w:val="18"/>
              </w:rPr>
            </w:pPr>
          </w:p>
        </w:tc>
        <w:tc>
          <w:tcPr>
            <w:tcW w:w="973" w:type="pct"/>
            <w:gridSpan w:val="4"/>
            <w:shd w:val="clear" w:color="auto" w:fill="auto"/>
            <w:noWrap/>
            <w:vAlign w:val="center"/>
            <w:hideMark/>
          </w:tcPr>
          <w:p w14:paraId="0D59E70B" w14:textId="77777777" w:rsidR="001D6E94" w:rsidRPr="003A0002" w:rsidRDefault="001D6E94" w:rsidP="00064651">
            <w:pPr>
              <w:spacing w:after="0" w:line="240" w:lineRule="auto"/>
              <w:jc w:val="center"/>
              <w:rPr>
                <w:rFonts w:cs="Calibri"/>
                <w:sz w:val="18"/>
                <w:szCs w:val="18"/>
              </w:rPr>
            </w:pPr>
          </w:p>
        </w:tc>
        <w:tc>
          <w:tcPr>
            <w:tcW w:w="924" w:type="pct"/>
            <w:shd w:val="clear" w:color="auto" w:fill="auto"/>
            <w:noWrap/>
            <w:vAlign w:val="center"/>
            <w:hideMark/>
          </w:tcPr>
          <w:p w14:paraId="4D0157BA" w14:textId="77777777" w:rsidR="001D6E94" w:rsidRPr="003A0002" w:rsidRDefault="001D6E94" w:rsidP="00064651">
            <w:pPr>
              <w:spacing w:after="0" w:line="240" w:lineRule="auto"/>
              <w:jc w:val="center"/>
              <w:rPr>
                <w:rFonts w:cs="Calibri"/>
                <w:sz w:val="18"/>
                <w:szCs w:val="18"/>
              </w:rPr>
            </w:pPr>
            <w:r>
              <w:rPr>
                <w:rFonts w:cs="Calibri"/>
                <w:sz w:val="18"/>
                <w:szCs w:val="18"/>
              </w:rPr>
              <w:t>150</w:t>
            </w:r>
          </w:p>
        </w:tc>
      </w:tr>
      <w:tr w:rsidR="001D6E94" w:rsidRPr="003A0002" w14:paraId="4746EFC2" w14:textId="77777777" w:rsidTr="00064651">
        <w:trPr>
          <w:trHeight w:val="420"/>
        </w:trPr>
        <w:tc>
          <w:tcPr>
            <w:tcW w:w="2299" w:type="pct"/>
            <w:gridSpan w:val="6"/>
            <w:shd w:val="clear" w:color="auto" w:fill="auto"/>
            <w:vAlign w:val="center"/>
            <w:hideMark/>
          </w:tcPr>
          <w:p w14:paraId="6357F2C7" w14:textId="77777777" w:rsidR="001D6E94" w:rsidRPr="003A0002" w:rsidRDefault="001D6E94" w:rsidP="0006465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40099E13" w14:textId="77777777" w:rsidR="001D6E94" w:rsidRPr="003A0002" w:rsidRDefault="001D6E94" w:rsidP="00064651">
            <w:pPr>
              <w:spacing w:after="0" w:line="240" w:lineRule="auto"/>
              <w:jc w:val="center"/>
              <w:rPr>
                <w:rFonts w:cs="Calibri"/>
                <w:sz w:val="18"/>
                <w:szCs w:val="18"/>
              </w:rPr>
            </w:pPr>
          </w:p>
        </w:tc>
        <w:tc>
          <w:tcPr>
            <w:tcW w:w="973" w:type="pct"/>
            <w:gridSpan w:val="4"/>
            <w:shd w:val="clear" w:color="auto" w:fill="auto"/>
            <w:noWrap/>
            <w:vAlign w:val="center"/>
            <w:hideMark/>
          </w:tcPr>
          <w:p w14:paraId="4C021A50" w14:textId="77777777" w:rsidR="001D6E94" w:rsidRPr="003A0002" w:rsidRDefault="001D6E94" w:rsidP="00064651">
            <w:pPr>
              <w:spacing w:after="0" w:line="240" w:lineRule="auto"/>
              <w:jc w:val="center"/>
              <w:rPr>
                <w:rFonts w:cs="Calibri"/>
                <w:sz w:val="18"/>
                <w:szCs w:val="18"/>
              </w:rPr>
            </w:pPr>
          </w:p>
        </w:tc>
        <w:tc>
          <w:tcPr>
            <w:tcW w:w="924" w:type="pct"/>
            <w:shd w:val="clear" w:color="auto" w:fill="auto"/>
            <w:noWrap/>
            <w:vAlign w:val="center"/>
            <w:hideMark/>
          </w:tcPr>
          <w:p w14:paraId="07B85FFC" w14:textId="77777777" w:rsidR="001D6E94" w:rsidRPr="003A0002" w:rsidRDefault="001D6E94" w:rsidP="00064651">
            <w:pPr>
              <w:spacing w:after="0" w:line="240" w:lineRule="auto"/>
              <w:jc w:val="center"/>
              <w:rPr>
                <w:rFonts w:cs="Calibri"/>
                <w:sz w:val="18"/>
                <w:szCs w:val="18"/>
              </w:rPr>
            </w:pPr>
            <w:r>
              <w:rPr>
                <w:rFonts w:cs="Calibri"/>
                <w:sz w:val="18"/>
                <w:szCs w:val="18"/>
              </w:rPr>
              <w:t>5</w:t>
            </w:r>
          </w:p>
        </w:tc>
      </w:tr>
    </w:tbl>
    <w:p w14:paraId="0768BB93" w14:textId="77777777" w:rsidR="001D6E94" w:rsidRDefault="001D6E94" w:rsidP="00064651">
      <w:pPr>
        <w:spacing w:line="240" w:lineRule="auto"/>
        <w:rPr>
          <w:rFonts w:cs="Calibri"/>
          <w:sz w:val="18"/>
          <w:szCs w:val="18"/>
        </w:rPr>
      </w:pPr>
    </w:p>
    <w:p w14:paraId="57F09E90" w14:textId="77777777" w:rsidR="001D6E94" w:rsidRPr="0084691D" w:rsidRDefault="001D6E94" w:rsidP="00064651">
      <w:pPr>
        <w:spacing w:line="240" w:lineRule="auto"/>
        <w:jc w:val="right"/>
        <w:rPr>
          <w:rFonts w:cs="Calibri"/>
          <w:sz w:val="18"/>
          <w:szCs w:val="18"/>
        </w:rPr>
      </w:pPr>
      <w:r w:rsidRPr="0084691D">
        <w:rPr>
          <w:rFonts w:cs="Calibri"/>
          <w:sz w:val="18"/>
          <w:szCs w:val="18"/>
        </w:rPr>
        <w:t>Düzenleme Tarihi: 02/05/2019</w:t>
      </w:r>
    </w:p>
    <w:p w14:paraId="44FFE1F0" w14:textId="77777777" w:rsidR="001D6E94" w:rsidRDefault="001D6E94" w:rsidP="00064651">
      <w:pPr>
        <w:spacing w:line="240" w:lineRule="auto"/>
        <w:rPr>
          <w:rFonts w:cs="Calibri"/>
          <w:sz w:val="18"/>
          <w:szCs w:val="18"/>
        </w:rPr>
      </w:pPr>
    </w:p>
    <w:p w14:paraId="278B960C" w14:textId="77777777" w:rsidR="001D6E94" w:rsidRPr="0084691D" w:rsidRDefault="001D6E94" w:rsidP="00064651">
      <w:pPr>
        <w:spacing w:line="240" w:lineRule="auto"/>
        <w:rPr>
          <w:rFonts w:cs="Calibri"/>
          <w:sz w:val="18"/>
          <w:szCs w:val="18"/>
        </w:rPr>
      </w:pPr>
    </w:p>
    <w:p w14:paraId="31080661" w14:textId="77777777" w:rsidR="001D6E94" w:rsidRPr="0084691D" w:rsidRDefault="001D6E94" w:rsidP="0006465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1BE97DAC" w14:textId="77777777" w:rsidR="001D6E94" w:rsidRDefault="001D6E94" w:rsidP="00064651">
      <w:pPr>
        <w:spacing w:line="240" w:lineRule="auto"/>
        <w:rPr>
          <w:rFonts w:cs="Calibri"/>
          <w:sz w:val="18"/>
          <w:szCs w:val="18"/>
        </w:rPr>
      </w:pPr>
    </w:p>
    <w:p w14:paraId="6786FF6E" w14:textId="77777777" w:rsidR="001D6E94" w:rsidRPr="0084691D" w:rsidRDefault="001D6E94" w:rsidP="00064651">
      <w:pPr>
        <w:spacing w:line="240" w:lineRule="auto"/>
        <w:rPr>
          <w:rFonts w:cs="Calibri"/>
          <w:sz w:val="18"/>
          <w:szCs w:val="18"/>
        </w:rPr>
      </w:pPr>
    </w:p>
    <w:p w14:paraId="410217E5" w14:textId="77777777" w:rsidR="001D6E94" w:rsidRPr="0084691D" w:rsidRDefault="001D6E94" w:rsidP="0006465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85B8C7A" w14:textId="77777777" w:rsidR="001D6E94" w:rsidRPr="0084691D" w:rsidRDefault="001D6E94" w:rsidP="00064651">
      <w:pPr>
        <w:spacing w:line="240" w:lineRule="auto"/>
        <w:rPr>
          <w:rFonts w:cs="Calibri"/>
          <w:sz w:val="18"/>
          <w:szCs w:val="18"/>
        </w:rPr>
      </w:pPr>
    </w:p>
    <w:p w14:paraId="3B28E775" w14:textId="77777777" w:rsidR="001D6E94" w:rsidRPr="0084691D" w:rsidRDefault="001D6E94" w:rsidP="00064651">
      <w:pPr>
        <w:spacing w:line="240" w:lineRule="auto"/>
        <w:rPr>
          <w:rFonts w:cs="Calibri"/>
          <w:sz w:val="18"/>
          <w:szCs w:val="18"/>
        </w:rPr>
      </w:pPr>
    </w:p>
    <w:p w14:paraId="2B4443C1" w14:textId="77777777" w:rsidR="001D6E94" w:rsidRDefault="001D6E94" w:rsidP="0006465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4E80B31" w14:textId="77777777" w:rsidR="001D6E94" w:rsidRDefault="001D6E94" w:rsidP="00064651"/>
    <w:p w14:paraId="05024CF7" w14:textId="77777777" w:rsidR="001D6E94" w:rsidRDefault="001D6E94" w:rsidP="00064651"/>
    <w:p w14:paraId="444F6471" w14:textId="77777777" w:rsidR="001D6E94" w:rsidRDefault="001D6E94" w:rsidP="00064651"/>
    <w:p w14:paraId="34CD0C2F" w14:textId="77777777" w:rsidR="001D6E94" w:rsidRDefault="001D6E94" w:rsidP="00064651">
      <w:pPr>
        <w:spacing w:line="240" w:lineRule="auto"/>
      </w:pPr>
    </w:p>
    <w:p w14:paraId="39592557"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9"/>
        <w:gridCol w:w="1229"/>
        <w:gridCol w:w="977"/>
        <w:gridCol w:w="382"/>
        <w:gridCol w:w="1127"/>
        <w:gridCol w:w="337"/>
        <w:gridCol w:w="176"/>
        <w:gridCol w:w="558"/>
        <w:gridCol w:w="1039"/>
        <w:gridCol w:w="60"/>
        <w:gridCol w:w="1579"/>
      </w:tblGrid>
      <w:tr w:rsidR="001D6E94" w:rsidRPr="003E2211" w14:paraId="565ADBF2" w14:textId="77777777" w:rsidTr="003E2211">
        <w:trPr>
          <w:trHeight w:val="735"/>
        </w:trPr>
        <w:tc>
          <w:tcPr>
            <w:tcW w:w="5000" w:type="pct"/>
            <w:gridSpan w:val="12"/>
            <w:shd w:val="clear" w:color="auto" w:fill="auto"/>
            <w:vAlign w:val="center"/>
            <w:hideMark/>
          </w:tcPr>
          <w:p w14:paraId="6ACD058D" w14:textId="77777777" w:rsidR="001D6E94" w:rsidRPr="003E2211" w:rsidRDefault="001D6E94" w:rsidP="003E2211">
            <w:pPr>
              <w:spacing w:after="0" w:line="240" w:lineRule="auto"/>
              <w:jc w:val="center"/>
              <w:rPr>
                <w:rFonts w:cs="Calibri"/>
                <w:b/>
                <w:bCs/>
                <w:color w:val="000000"/>
                <w:sz w:val="18"/>
                <w:szCs w:val="18"/>
              </w:rPr>
            </w:pPr>
            <w:r w:rsidRPr="003E2211">
              <w:rPr>
                <w:rFonts w:cs="Calibri"/>
                <w:b/>
                <w:bCs/>
                <w:color w:val="000000"/>
                <w:sz w:val="18"/>
                <w:szCs w:val="18"/>
              </w:rPr>
              <w:lastRenderedPageBreak/>
              <w:t xml:space="preserve">GİRESUN ÜNİVERSİTESİ </w:t>
            </w:r>
            <w:r w:rsidRPr="003E2211">
              <w:rPr>
                <w:rFonts w:cs="Calibri"/>
                <w:b/>
                <w:bCs/>
                <w:color w:val="000000"/>
                <w:sz w:val="18"/>
                <w:szCs w:val="18"/>
              </w:rPr>
              <w:br/>
              <w:t>DERS TANITIM FORMU</w:t>
            </w:r>
          </w:p>
        </w:tc>
      </w:tr>
      <w:tr w:rsidR="001D6E94" w:rsidRPr="003E2211" w14:paraId="10088CF1" w14:textId="77777777" w:rsidTr="003E2211">
        <w:trPr>
          <w:trHeight w:val="420"/>
        </w:trPr>
        <w:tc>
          <w:tcPr>
            <w:tcW w:w="5000" w:type="pct"/>
            <w:gridSpan w:val="12"/>
            <w:shd w:val="clear" w:color="auto" w:fill="auto"/>
            <w:vAlign w:val="center"/>
            <w:hideMark/>
          </w:tcPr>
          <w:p w14:paraId="76B4B824" w14:textId="77777777" w:rsidR="001D6E94" w:rsidRPr="003E2211" w:rsidRDefault="001D6E94" w:rsidP="003E2211">
            <w:pPr>
              <w:spacing w:after="0" w:line="240" w:lineRule="auto"/>
              <w:jc w:val="center"/>
              <w:rPr>
                <w:rFonts w:cs="Calibri"/>
                <w:b/>
                <w:bCs/>
                <w:color w:val="000000"/>
                <w:sz w:val="18"/>
                <w:szCs w:val="18"/>
              </w:rPr>
            </w:pPr>
            <w:r w:rsidRPr="003E2211">
              <w:rPr>
                <w:rFonts w:cs="Calibri"/>
                <w:b/>
                <w:bCs/>
                <w:color w:val="000000"/>
                <w:sz w:val="18"/>
                <w:szCs w:val="18"/>
              </w:rPr>
              <w:t>DERS BİLGİLERİ</w:t>
            </w:r>
          </w:p>
          <w:p w14:paraId="0E092622" w14:textId="77777777" w:rsidR="001D6E94" w:rsidRPr="003E2211" w:rsidRDefault="001D6E94" w:rsidP="003E2211">
            <w:pPr>
              <w:spacing w:after="0" w:line="240" w:lineRule="auto"/>
              <w:jc w:val="center"/>
              <w:rPr>
                <w:rFonts w:cs="Calibri"/>
                <w:b/>
                <w:bCs/>
                <w:color w:val="000000"/>
                <w:sz w:val="18"/>
                <w:szCs w:val="18"/>
              </w:rPr>
            </w:pPr>
          </w:p>
        </w:tc>
      </w:tr>
      <w:tr w:rsidR="001D6E94" w:rsidRPr="003E2211" w14:paraId="62D93361" w14:textId="77777777" w:rsidTr="003E2211">
        <w:trPr>
          <w:trHeight w:val="284"/>
        </w:trPr>
        <w:tc>
          <w:tcPr>
            <w:tcW w:w="866" w:type="pct"/>
            <w:shd w:val="clear" w:color="auto" w:fill="auto"/>
            <w:vAlign w:val="center"/>
          </w:tcPr>
          <w:p w14:paraId="3313C1EF" w14:textId="77777777" w:rsidR="001D6E94" w:rsidRPr="003E2211" w:rsidRDefault="001D6E94" w:rsidP="003E2211">
            <w:pPr>
              <w:spacing w:after="0" w:line="240" w:lineRule="auto"/>
              <w:jc w:val="center"/>
              <w:rPr>
                <w:rFonts w:cs="Calibri"/>
                <w:b/>
                <w:bCs/>
                <w:i/>
                <w:iCs/>
                <w:color w:val="000000"/>
                <w:sz w:val="18"/>
                <w:szCs w:val="18"/>
              </w:rPr>
            </w:pPr>
          </w:p>
        </w:tc>
        <w:tc>
          <w:tcPr>
            <w:tcW w:w="1233" w:type="pct"/>
            <w:gridSpan w:val="3"/>
            <w:shd w:val="clear" w:color="auto" w:fill="auto"/>
            <w:vAlign w:val="center"/>
          </w:tcPr>
          <w:p w14:paraId="1803B323" w14:textId="77777777" w:rsidR="001D6E94" w:rsidRPr="003E2211" w:rsidRDefault="001D6E94" w:rsidP="003E2211">
            <w:pPr>
              <w:spacing w:after="0" w:line="240" w:lineRule="auto"/>
              <w:jc w:val="center"/>
              <w:rPr>
                <w:rFonts w:cs="Calibri"/>
                <w:b/>
                <w:bCs/>
                <w:i/>
                <w:iCs/>
                <w:color w:val="000000"/>
                <w:sz w:val="18"/>
                <w:szCs w:val="18"/>
              </w:rPr>
            </w:pPr>
          </w:p>
        </w:tc>
        <w:tc>
          <w:tcPr>
            <w:tcW w:w="833" w:type="pct"/>
            <w:gridSpan w:val="2"/>
            <w:shd w:val="clear" w:color="auto" w:fill="auto"/>
            <w:vAlign w:val="center"/>
            <w:hideMark/>
          </w:tcPr>
          <w:p w14:paraId="60FBF9DD" w14:textId="77777777" w:rsidR="001D6E94" w:rsidRPr="003E2211" w:rsidRDefault="001D6E94" w:rsidP="003E2211">
            <w:pPr>
              <w:spacing w:after="0" w:line="240" w:lineRule="auto"/>
              <w:ind w:left="-115"/>
              <w:jc w:val="center"/>
              <w:rPr>
                <w:rFonts w:cs="Calibri"/>
                <w:b/>
                <w:bCs/>
                <w:i/>
                <w:iCs/>
                <w:color w:val="000000"/>
                <w:sz w:val="18"/>
                <w:szCs w:val="18"/>
              </w:rPr>
            </w:pPr>
            <w:r w:rsidRPr="003E2211">
              <w:rPr>
                <w:rFonts w:cs="Calibri"/>
                <w:b/>
                <w:bCs/>
                <w:i/>
                <w:iCs/>
                <w:color w:val="000000"/>
                <w:sz w:val="18"/>
                <w:szCs w:val="18"/>
              </w:rPr>
              <w:t>Yarıyıl</w:t>
            </w:r>
          </w:p>
        </w:tc>
        <w:tc>
          <w:tcPr>
            <w:tcW w:w="591" w:type="pct"/>
            <w:gridSpan w:val="3"/>
            <w:shd w:val="clear" w:color="auto" w:fill="auto"/>
            <w:vAlign w:val="center"/>
            <w:hideMark/>
          </w:tcPr>
          <w:p w14:paraId="3DAD7D4F" w14:textId="77777777" w:rsidR="001D6E94" w:rsidRPr="003E2211" w:rsidRDefault="001D6E94" w:rsidP="003E2211">
            <w:pPr>
              <w:spacing w:after="0" w:line="240" w:lineRule="auto"/>
              <w:jc w:val="center"/>
              <w:rPr>
                <w:rFonts w:cs="Calibri"/>
                <w:b/>
                <w:bCs/>
                <w:i/>
                <w:iCs/>
                <w:color w:val="000000"/>
                <w:sz w:val="18"/>
                <w:szCs w:val="18"/>
              </w:rPr>
            </w:pPr>
            <w:r w:rsidRPr="003E2211">
              <w:rPr>
                <w:rFonts w:cs="Calibri"/>
                <w:b/>
                <w:bCs/>
                <w:i/>
                <w:iCs/>
                <w:color w:val="000000"/>
                <w:sz w:val="18"/>
                <w:szCs w:val="18"/>
              </w:rPr>
              <w:t>T+U Saat</w:t>
            </w:r>
          </w:p>
        </w:tc>
        <w:tc>
          <w:tcPr>
            <w:tcW w:w="1476" w:type="pct"/>
            <w:gridSpan w:val="3"/>
            <w:shd w:val="clear" w:color="auto" w:fill="auto"/>
            <w:vAlign w:val="center"/>
            <w:hideMark/>
          </w:tcPr>
          <w:p w14:paraId="43AD1A5D" w14:textId="77777777" w:rsidR="001D6E94" w:rsidRPr="003E2211" w:rsidRDefault="001D6E94" w:rsidP="003E2211">
            <w:pPr>
              <w:spacing w:after="0" w:line="240" w:lineRule="auto"/>
              <w:jc w:val="center"/>
              <w:rPr>
                <w:rFonts w:cs="Calibri"/>
                <w:b/>
                <w:bCs/>
                <w:i/>
                <w:iCs/>
                <w:color w:val="000000"/>
                <w:sz w:val="18"/>
                <w:szCs w:val="18"/>
              </w:rPr>
            </w:pPr>
            <w:r w:rsidRPr="003E2211">
              <w:rPr>
                <w:rFonts w:cs="Calibri"/>
                <w:b/>
                <w:bCs/>
                <w:i/>
                <w:iCs/>
                <w:color w:val="000000"/>
                <w:sz w:val="18"/>
                <w:szCs w:val="18"/>
              </w:rPr>
              <w:t>AKTS</w:t>
            </w:r>
          </w:p>
        </w:tc>
      </w:tr>
      <w:tr w:rsidR="001D6E94" w:rsidRPr="003E2211" w14:paraId="6AB149E1" w14:textId="77777777" w:rsidTr="003E2211">
        <w:trPr>
          <w:trHeight w:val="284"/>
        </w:trPr>
        <w:tc>
          <w:tcPr>
            <w:tcW w:w="866" w:type="pct"/>
            <w:shd w:val="clear" w:color="auto" w:fill="auto"/>
            <w:vAlign w:val="center"/>
            <w:hideMark/>
          </w:tcPr>
          <w:p w14:paraId="41950906"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Kodu</w:t>
            </w:r>
          </w:p>
        </w:tc>
        <w:tc>
          <w:tcPr>
            <w:tcW w:w="1233" w:type="pct"/>
            <w:gridSpan w:val="3"/>
            <w:shd w:val="clear" w:color="auto" w:fill="auto"/>
            <w:vAlign w:val="center"/>
            <w:hideMark/>
          </w:tcPr>
          <w:p w14:paraId="0D87FD87"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RKY307 </w:t>
            </w:r>
          </w:p>
        </w:tc>
        <w:tc>
          <w:tcPr>
            <w:tcW w:w="833" w:type="pct"/>
            <w:gridSpan w:val="2"/>
            <w:shd w:val="clear" w:color="auto" w:fill="auto"/>
            <w:vAlign w:val="center"/>
            <w:hideMark/>
          </w:tcPr>
          <w:p w14:paraId="3515EF6C" w14:textId="77777777" w:rsidR="001D6E94" w:rsidRPr="003E2211" w:rsidRDefault="001D6E94" w:rsidP="003E2211">
            <w:pPr>
              <w:spacing w:after="0" w:line="240" w:lineRule="auto"/>
              <w:jc w:val="center"/>
              <w:rPr>
                <w:rFonts w:cs="Calibri"/>
                <w:color w:val="000000"/>
                <w:sz w:val="18"/>
                <w:szCs w:val="18"/>
              </w:rPr>
            </w:pPr>
            <w:r w:rsidRPr="003E2211">
              <w:rPr>
                <w:rFonts w:cs="Calibri"/>
                <w:color w:val="000000"/>
                <w:sz w:val="18"/>
                <w:szCs w:val="18"/>
              </w:rPr>
              <w:t xml:space="preserve">Güz </w:t>
            </w:r>
            <w:r w:rsidRPr="003E2211">
              <w:rPr>
                <w:rFonts w:cs="Calibri"/>
                <w:sz w:val="18"/>
                <w:szCs w:val="18"/>
              </w:rPr>
              <w:fldChar w:fldCharType="begin">
                <w:ffData>
                  <w:name w:val="Check2"/>
                  <w:enabled/>
                  <w:calcOnExit w:val="0"/>
                  <w:checkBox>
                    <w:sizeAuto/>
                    <w:default w:val="1"/>
                  </w:checkBox>
                </w:ffData>
              </w:fldChar>
            </w:r>
            <w:r w:rsidRPr="003E2211">
              <w:rPr>
                <w:rFonts w:cs="Calibri"/>
                <w:sz w:val="18"/>
                <w:szCs w:val="18"/>
              </w:rPr>
              <w:instrText xml:space="preserve"> FORMCHECKBOX </w:instrText>
            </w:r>
            <w:r w:rsidRPr="003E2211">
              <w:rPr>
                <w:rFonts w:cs="Calibri"/>
                <w:sz w:val="18"/>
                <w:szCs w:val="18"/>
              </w:rPr>
            </w:r>
            <w:r w:rsidRPr="003E2211">
              <w:rPr>
                <w:rFonts w:cs="Calibri"/>
                <w:sz w:val="18"/>
                <w:szCs w:val="18"/>
              </w:rPr>
              <w:fldChar w:fldCharType="end"/>
            </w:r>
            <w:r w:rsidRPr="003E2211">
              <w:rPr>
                <w:rFonts w:cs="Calibri"/>
                <w:sz w:val="18"/>
                <w:szCs w:val="18"/>
              </w:rPr>
              <w:t xml:space="preserve"> </w:t>
            </w:r>
            <w:r w:rsidRPr="003E2211">
              <w:rPr>
                <w:rFonts w:cs="Calibri"/>
                <w:color w:val="000000"/>
                <w:sz w:val="18"/>
                <w:szCs w:val="18"/>
              </w:rPr>
              <w:t xml:space="preserve"> Bahar </w:t>
            </w:r>
            <w:r w:rsidRPr="003E2211">
              <w:rPr>
                <w:rFonts w:cs="Calibri"/>
                <w:sz w:val="18"/>
                <w:szCs w:val="18"/>
              </w:rPr>
              <w:fldChar w:fldCharType="begin">
                <w:ffData>
                  <w:name w:val=""/>
                  <w:enabled/>
                  <w:calcOnExit w:val="0"/>
                  <w:checkBox>
                    <w:sizeAuto/>
                    <w:default w:val="0"/>
                  </w:checkBox>
                </w:ffData>
              </w:fldChar>
            </w:r>
            <w:r w:rsidRPr="003E2211">
              <w:rPr>
                <w:rFonts w:cs="Calibri"/>
                <w:sz w:val="18"/>
                <w:szCs w:val="18"/>
              </w:rPr>
              <w:instrText xml:space="preserve"> FORMCHECKBOX </w:instrText>
            </w:r>
            <w:r w:rsidRPr="003E2211">
              <w:rPr>
                <w:rFonts w:cs="Calibri"/>
                <w:sz w:val="18"/>
                <w:szCs w:val="18"/>
              </w:rPr>
            </w:r>
            <w:r w:rsidRPr="003E2211">
              <w:rPr>
                <w:rFonts w:cs="Calibri"/>
                <w:sz w:val="18"/>
                <w:szCs w:val="18"/>
              </w:rPr>
              <w:fldChar w:fldCharType="end"/>
            </w:r>
            <w:r w:rsidRPr="003E2211">
              <w:rPr>
                <w:rFonts w:cs="Calibri"/>
                <w:color w:val="000000"/>
                <w:sz w:val="18"/>
                <w:szCs w:val="18"/>
              </w:rPr>
              <w:t> </w:t>
            </w:r>
          </w:p>
        </w:tc>
        <w:tc>
          <w:tcPr>
            <w:tcW w:w="591" w:type="pct"/>
            <w:gridSpan w:val="3"/>
            <w:shd w:val="clear" w:color="auto" w:fill="auto"/>
            <w:vAlign w:val="center"/>
            <w:hideMark/>
          </w:tcPr>
          <w:p w14:paraId="258ED1BC" w14:textId="77777777" w:rsidR="001D6E94" w:rsidRPr="003E2211" w:rsidRDefault="001D6E94" w:rsidP="003E2211">
            <w:pPr>
              <w:spacing w:after="0" w:line="240" w:lineRule="auto"/>
              <w:jc w:val="center"/>
              <w:rPr>
                <w:rFonts w:cs="Calibri"/>
                <w:color w:val="000000"/>
                <w:sz w:val="18"/>
                <w:szCs w:val="18"/>
              </w:rPr>
            </w:pPr>
            <w:r w:rsidRPr="003E2211">
              <w:rPr>
                <w:rFonts w:cs="Calibri"/>
                <w:color w:val="000000"/>
                <w:sz w:val="18"/>
                <w:szCs w:val="18"/>
              </w:rPr>
              <w:t> 3+1</w:t>
            </w:r>
          </w:p>
        </w:tc>
        <w:tc>
          <w:tcPr>
            <w:tcW w:w="1476" w:type="pct"/>
            <w:gridSpan w:val="3"/>
            <w:shd w:val="clear" w:color="auto" w:fill="auto"/>
            <w:vAlign w:val="center"/>
            <w:hideMark/>
          </w:tcPr>
          <w:p w14:paraId="7310E86B" w14:textId="77777777" w:rsidR="001D6E94" w:rsidRPr="003E2211" w:rsidRDefault="001D6E94" w:rsidP="003E2211">
            <w:pPr>
              <w:spacing w:after="0" w:line="240" w:lineRule="auto"/>
              <w:jc w:val="center"/>
              <w:rPr>
                <w:rFonts w:cs="Calibri"/>
                <w:color w:val="000000"/>
                <w:sz w:val="18"/>
                <w:szCs w:val="18"/>
              </w:rPr>
            </w:pPr>
            <w:r w:rsidRPr="003E2211">
              <w:rPr>
                <w:rFonts w:cs="Calibri"/>
                <w:color w:val="000000"/>
                <w:sz w:val="18"/>
                <w:szCs w:val="18"/>
              </w:rPr>
              <w:t>  5</w:t>
            </w:r>
          </w:p>
        </w:tc>
      </w:tr>
      <w:tr w:rsidR="001D6E94" w:rsidRPr="003E2211" w14:paraId="5B4BFF65" w14:textId="77777777" w:rsidTr="003E2211">
        <w:trPr>
          <w:trHeight w:val="287"/>
        </w:trPr>
        <w:tc>
          <w:tcPr>
            <w:tcW w:w="866" w:type="pct"/>
            <w:shd w:val="clear" w:color="auto" w:fill="auto"/>
            <w:noWrap/>
            <w:vAlign w:val="bottom"/>
            <w:hideMark/>
          </w:tcPr>
          <w:p w14:paraId="2E6C2411"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Adı</w:t>
            </w:r>
          </w:p>
        </w:tc>
        <w:tc>
          <w:tcPr>
            <w:tcW w:w="4134" w:type="pct"/>
            <w:gridSpan w:val="11"/>
            <w:shd w:val="clear" w:color="auto" w:fill="auto"/>
            <w:noWrap/>
            <w:vAlign w:val="bottom"/>
          </w:tcPr>
          <w:p w14:paraId="05B0662A"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Korunan Alanlar</w:t>
            </w:r>
          </w:p>
        </w:tc>
      </w:tr>
      <w:tr w:rsidR="001D6E94" w:rsidRPr="003E2211" w14:paraId="0C80972F" w14:textId="77777777" w:rsidTr="003E2211">
        <w:trPr>
          <w:trHeight w:val="287"/>
        </w:trPr>
        <w:tc>
          <w:tcPr>
            <w:tcW w:w="866" w:type="pct"/>
            <w:shd w:val="clear" w:color="auto" w:fill="auto"/>
            <w:noWrap/>
            <w:vAlign w:val="bottom"/>
            <w:hideMark/>
          </w:tcPr>
          <w:p w14:paraId="0D91B0FE"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İngilizce Adı</w:t>
            </w:r>
          </w:p>
        </w:tc>
        <w:tc>
          <w:tcPr>
            <w:tcW w:w="4134" w:type="pct"/>
            <w:gridSpan w:val="11"/>
            <w:shd w:val="clear" w:color="auto" w:fill="auto"/>
            <w:noWrap/>
            <w:vAlign w:val="bottom"/>
          </w:tcPr>
          <w:p w14:paraId="293FB7F2"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Protected Areas</w:t>
            </w:r>
          </w:p>
        </w:tc>
      </w:tr>
      <w:tr w:rsidR="001D6E94" w:rsidRPr="003E2211" w14:paraId="39D76B1D" w14:textId="77777777" w:rsidTr="003E2211">
        <w:trPr>
          <w:trHeight w:val="284"/>
        </w:trPr>
        <w:tc>
          <w:tcPr>
            <w:tcW w:w="866" w:type="pct"/>
            <w:shd w:val="clear" w:color="auto" w:fill="auto"/>
            <w:vAlign w:val="center"/>
            <w:hideMark/>
          </w:tcPr>
          <w:p w14:paraId="3C349880"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Ön Koşul Dersleri</w:t>
            </w:r>
          </w:p>
        </w:tc>
        <w:tc>
          <w:tcPr>
            <w:tcW w:w="4134" w:type="pct"/>
            <w:gridSpan w:val="11"/>
            <w:shd w:val="clear" w:color="auto" w:fill="auto"/>
            <w:vAlign w:val="center"/>
            <w:hideMark/>
          </w:tcPr>
          <w:p w14:paraId="48CB49B4"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Yok</w:t>
            </w:r>
          </w:p>
        </w:tc>
      </w:tr>
      <w:tr w:rsidR="001D6E94" w:rsidRPr="003E2211" w14:paraId="700FFFD9" w14:textId="77777777" w:rsidTr="003E2211">
        <w:trPr>
          <w:trHeight w:val="284"/>
        </w:trPr>
        <w:tc>
          <w:tcPr>
            <w:tcW w:w="866" w:type="pct"/>
            <w:shd w:val="clear" w:color="auto" w:fill="auto"/>
            <w:vAlign w:val="center"/>
            <w:hideMark/>
          </w:tcPr>
          <w:p w14:paraId="18350085"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Dili</w:t>
            </w:r>
          </w:p>
        </w:tc>
        <w:tc>
          <w:tcPr>
            <w:tcW w:w="4134" w:type="pct"/>
            <w:gridSpan w:val="11"/>
            <w:shd w:val="clear" w:color="auto" w:fill="auto"/>
            <w:vAlign w:val="center"/>
            <w:hideMark/>
          </w:tcPr>
          <w:p w14:paraId="44619EA5" w14:textId="77777777" w:rsidR="001D6E94" w:rsidRPr="003E2211" w:rsidRDefault="001D6E94" w:rsidP="003E2211">
            <w:pPr>
              <w:spacing w:after="0" w:line="240" w:lineRule="auto"/>
              <w:rPr>
                <w:rFonts w:cs="Calibri"/>
                <w:bCs/>
                <w:color w:val="000000"/>
                <w:sz w:val="18"/>
                <w:szCs w:val="18"/>
              </w:rPr>
            </w:pPr>
            <w:r w:rsidRPr="003E2211">
              <w:rPr>
                <w:rFonts w:cs="Calibri"/>
                <w:bCs/>
                <w:color w:val="000000"/>
                <w:sz w:val="18"/>
                <w:szCs w:val="18"/>
              </w:rPr>
              <w:t>Türkçe</w:t>
            </w:r>
          </w:p>
        </w:tc>
      </w:tr>
      <w:tr w:rsidR="001D6E94" w:rsidRPr="003E2211" w14:paraId="4CA19CCD" w14:textId="77777777" w:rsidTr="003E2211">
        <w:trPr>
          <w:trHeight w:val="284"/>
        </w:trPr>
        <w:tc>
          <w:tcPr>
            <w:tcW w:w="866" w:type="pct"/>
            <w:shd w:val="clear" w:color="auto" w:fill="auto"/>
            <w:vAlign w:val="center"/>
            <w:hideMark/>
          </w:tcPr>
          <w:p w14:paraId="30D714DB"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Seviyesi</w:t>
            </w:r>
          </w:p>
        </w:tc>
        <w:tc>
          <w:tcPr>
            <w:tcW w:w="4134" w:type="pct"/>
            <w:gridSpan w:val="11"/>
            <w:shd w:val="clear" w:color="auto" w:fill="auto"/>
            <w:vAlign w:val="center"/>
            <w:hideMark/>
          </w:tcPr>
          <w:p w14:paraId="4647D420" w14:textId="77777777" w:rsidR="001D6E94" w:rsidRPr="003E2211" w:rsidRDefault="001D6E94" w:rsidP="003E2211">
            <w:pPr>
              <w:spacing w:after="0" w:line="240" w:lineRule="auto"/>
              <w:rPr>
                <w:rFonts w:cs="Calibri"/>
                <w:b/>
                <w:bCs/>
                <w:color w:val="000000"/>
                <w:sz w:val="18"/>
                <w:szCs w:val="18"/>
              </w:rPr>
            </w:pPr>
            <w:r w:rsidRPr="003E2211">
              <w:rPr>
                <w:rFonts w:cs="Calibri"/>
                <w:color w:val="000000"/>
                <w:sz w:val="18"/>
                <w:szCs w:val="18"/>
              </w:rPr>
              <w:t>Lisans</w:t>
            </w:r>
          </w:p>
        </w:tc>
      </w:tr>
      <w:tr w:rsidR="001D6E94" w:rsidRPr="003E2211" w14:paraId="356E90A8" w14:textId="77777777" w:rsidTr="003E2211">
        <w:trPr>
          <w:trHeight w:val="284"/>
        </w:trPr>
        <w:tc>
          <w:tcPr>
            <w:tcW w:w="866" w:type="pct"/>
            <w:shd w:val="clear" w:color="auto" w:fill="auto"/>
            <w:vAlign w:val="center"/>
            <w:hideMark/>
          </w:tcPr>
          <w:p w14:paraId="6F0941C1"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Türü</w:t>
            </w:r>
          </w:p>
        </w:tc>
        <w:tc>
          <w:tcPr>
            <w:tcW w:w="4134" w:type="pct"/>
            <w:gridSpan w:val="11"/>
            <w:shd w:val="clear" w:color="auto" w:fill="auto"/>
            <w:vAlign w:val="center"/>
            <w:hideMark/>
          </w:tcPr>
          <w:p w14:paraId="512C8EC9" w14:textId="77777777" w:rsidR="001D6E94" w:rsidRPr="003E2211" w:rsidRDefault="001D6E94" w:rsidP="003E2211">
            <w:pPr>
              <w:spacing w:after="0" w:line="240" w:lineRule="auto"/>
              <w:rPr>
                <w:rFonts w:cs="Calibri"/>
                <w:b/>
                <w:bCs/>
                <w:color w:val="000000"/>
                <w:sz w:val="18"/>
                <w:szCs w:val="18"/>
              </w:rPr>
            </w:pPr>
            <w:r w:rsidRPr="003E2211">
              <w:rPr>
                <w:rFonts w:cs="Calibri"/>
                <w:color w:val="000000"/>
                <w:sz w:val="18"/>
                <w:szCs w:val="18"/>
              </w:rPr>
              <w:t>Zorunlu</w:t>
            </w:r>
          </w:p>
        </w:tc>
      </w:tr>
      <w:tr w:rsidR="001D6E94" w:rsidRPr="003E2211" w14:paraId="1F6D6AD7" w14:textId="77777777" w:rsidTr="003E2211">
        <w:trPr>
          <w:trHeight w:val="284"/>
        </w:trPr>
        <w:tc>
          <w:tcPr>
            <w:tcW w:w="866" w:type="pct"/>
            <w:shd w:val="clear" w:color="auto" w:fill="auto"/>
            <w:vAlign w:val="center"/>
            <w:hideMark/>
          </w:tcPr>
          <w:p w14:paraId="6DB05C7D"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Koordinatörü</w:t>
            </w:r>
          </w:p>
        </w:tc>
        <w:tc>
          <w:tcPr>
            <w:tcW w:w="4134" w:type="pct"/>
            <w:gridSpan w:val="11"/>
            <w:shd w:val="clear" w:color="auto" w:fill="auto"/>
            <w:vAlign w:val="center"/>
            <w:hideMark/>
          </w:tcPr>
          <w:p w14:paraId="21D910FC"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Prof. Dr. Musa GENÇ</w:t>
            </w:r>
          </w:p>
        </w:tc>
      </w:tr>
      <w:tr w:rsidR="001D6E94" w:rsidRPr="003E2211" w14:paraId="4D3C0FA4" w14:textId="77777777" w:rsidTr="003E2211">
        <w:trPr>
          <w:trHeight w:val="284"/>
        </w:trPr>
        <w:tc>
          <w:tcPr>
            <w:tcW w:w="866" w:type="pct"/>
            <w:shd w:val="clear" w:color="auto" w:fill="auto"/>
            <w:vAlign w:val="center"/>
            <w:hideMark/>
          </w:tcPr>
          <w:p w14:paraId="43A88509"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 Verenler</w:t>
            </w:r>
          </w:p>
        </w:tc>
        <w:tc>
          <w:tcPr>
            <w:tcW w:w="4134" w:type="pct"/>
            <w:gridSpan w:val="11"/>
            <w:shd w:val="clear" w:color="auto" w:fill="auto"/>
            <w:vAlign w:val="center"/>
            <w:hideMark/>
          </w:tcPr>
          <w:p w14:paraId="33047653"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Prof. Dr. Musa GENÇ</w:t>
            </w:r>
          </w:p>
        </w:tc>
      </w:tr>
      <w:tr w:rsidR="001D6E94" w:rsidRPr="003E2211" w14:paraId="0610A1AA" w14:textId="77777777" w:rsidTr="003E2211">
        <w:trPr>
          <w:trHeight w:val="284"/>
        </w:trPr>
        <w:tc>
          <w:tcPr>
            <w:tcW w:w="866" w:type="pct"/>
            <w:shd w:val="clear" w:color="auto" w:fill="auto"/>
            <w:vAlign w:val="center"/>
            <w:hideMark/>
          </w:tcPr>
          <w:p w14:paraId="1430D6FB"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Yardımcıları</w:t>
            </w:r>
          </w:p>
        </w:tc>
        <w:tc>
          <w:tcPr>
            <w:tcW w:w="4134" w:type="pct"/>
            <w:gridSpan w:val="11"/>
            <w:shd w:val="clear" w:color="auto" w:fill="auto"/>
            <w:vAlign w:val="center"/>
            <w:hideMark/>
          </w:tcPr>
          <w:p w14:paraId="30B40AD7" w14:textId="77777777" w:rsidR="001D6E94" w:rsidRPr="003E2211" w:rsidRDefault="001D6E94" w:rsidP="003E2211">
            <w:pPr>
              <w:spacing w:after="0" w:line="240" w:lineRule="auto"/>
              <w:rPr>
                <w:rFonts w:cs="Calibri"/>
                <w:b/>
                <w:bCs/>
                <w:color w:val="000000"/>
                <w:sz w:val="18"/>
                <w:szCs w:val="18"/>
              </w:rPr>
            </w:pPr>
          </w:p>
        </w:tc>
      </w:tr>
      <w:tr w:rsidR="001D6E94" w:rsidRPr="003E2211" w14:paraId="04CF5DDB" w14:textId="77777777" w:rsidTr="003E2211">
        <w:trPr>
          <w:trHeight w:val="375"/>
        </w:trPr>
        <w:tc>
          <w:tcPr>
            <w:tcW w:w="866" w:type="pct"/>
            <w:shd w:val="clear" w:color="auto" w:fill="auto"/>
            <w:vAlign w:val="center"/>
            <w:hideMark/>
          </w:tcPr>
          <w:p w14:paraId="4716BC24"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Amacı</w:t>
            </w:r>
          </w:p>
        </w:tc>
        <w:tc>
          <w:tcPr>
            <w:tcW w:w="4134" w:type="pct"/>
            <w:gridSpan w:val="11"/>
            <w:shd w:val="clear" w:color="auto" w:fill="auto"/>
            <w:vAlign w:val="center"/>
            <w:hideMark/>
          </w:tcPr>
          <w:p w14:paraId="4E3C928F"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shd w:val="clear" w:color="auto" w:fill="FFFFFF"/>
              </w:rPr>
              <w:t>Korunan alanlar, planlama ilkeleri ve planlama ile Türkiye’deki korunan alanlar hakkında gerekli bilgileri öğrenmek ve lüzumu halinde anlatmak, öğretmek.</w:t>
            </w:r>
          </w:p>
        </w:tc>
      </w:tr>
      <w:tr w:rsidR="001D6E94" w:rsidRPr="003E2211" w14:paraId="5A9C1531" w14:textId="77777777" w:rsidTr="003E2211">
        <w:trPr>
          <w:trHeight w:val="284"/>
        </w:trPr>
        <w:tc>
          <w:tcPr>
            <w:tcW w:w="866" w:type="pct"/>
            <w:shd w:val="clear" w:color="auto" w:fill="auto"/>
            <w:vAlign w:val="center"/>
            <w:hideMark/>
          </w:tcPr>
          <w:p w14:paraId="22504F3C"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Kısa İçeriği</w:t>
            </w:r>
          </w:p>
        </w:tc>
        <w:tc>
          <w:tcPr>
            <w:tcW w:w="4134" w:type="pct"/>
            <w:gridSpan w:val="11"/>
            <w:shd w:val="clear" w:color="auto" w:fill="auto"/>
            <w:vAlign w:val="center"/>
            <w:hideMark/>
          </w:tcPr>
          <w:p w14:paraId="7DFC7EDE" w14:textId="77777777" w:rsidR="001D6E94" w:rsidRPr="003E2211" w:rsidRDefault="001D6E94" w:rsidP="003E2211">
            <w:pPr>
              <w:spacing w:after="0"/>
              <w:rPr>
                <w:rFonts w:cs="Calibri"/>
                <w:color w:val="000000"/>
                <w:sz w:val="18"/>
                <w:szCs w:val="18"/>
              </w:rPr>
            </w:pPr>
            <w:r w:rsidRPr="003E2211">
              <w:rPr>
                <w:rFonts w:cs="Calibri"/>
                <w:color w:val="000000"/>
                <w:sz w:val="18"/>
                <w:szCs w:val="18"/>
                <w:shd w:val="clear" w:color="auto" w:fill="FFFFFF"/>
              </w:rPr>
              <w:t xml:space="preserve">Temel kavramlar ve tanımları, Ulusal ve uluslararası mevzuatta korunan alanlar, Doğa korumanın tarihçesi, önemi, nedenleri, Korunan alan statüleri, Korunan alanların saptanmasındaki yasal dayanaklar ve örgütler, Turizmde korunan alan kullanım esasları, Korunan alanların ilanı ile ilgili kriterler, Türkiye’de bulunan korunan alanlar, Doğa koruma örgütleri </w:t>
            </w:r>
          </w:p>
        </w:tc>
      </w:tr>
      <w:tr w:rsidR="001D6E94" w:rsidRPr="003E2211" w14:paraId="7AF9F8D1" w14:textId="77777777" w:rsidTr="003E2211">
        <w:trPr>
          <w:trHeight w:val="300"/>
        </w:trPr>
        <w:tc>
          <w:tcPr>
            <w:tcW w:w="5000" w:type="pct"/>
            <w:gridSpan w:val="12"/>
            <w:shd w:val="clear" w:color="auto" w:fill="auto"/>
            <w:noWrap/>
            <w:vAlign w:val="bottom"/>
            <w:hideMark/>
          </w:tcPr>
          <w:p w14:paraId="30E5CD19" w14:textId="77777777" w:rsidR="001D6E94" w:rsidRPr="003E2211" w:rsidRDefault="001D6E94" w:rsidP="003E2211">
            <w:pPr>
              <w:spacing w:after="0" w:line="240" w:lineRule="auto"/>
              <w:rPr>
                <w:rFonts w:cs="Calibri"/>
                <w:color w:val="000000"/>
                <w:sz w:val="18"/>
                <w:szCs w:val="18"/>
              </w:rPr>
            </w:pPr>
          </w:p>
        </w:tc>
      </w:tr>
      <w:tr w:rsidR="001D6E94" w:rsidRPr="003E2211" w14:paraId="305749E0" w14:textId="77777777" w:rsidTr="003E2211">
        <w:trPr>
          <w:trHeight w:val="284"/>
        </w:trPr>
        <w:tc>
          <w:tcPr>
            <w:tcW w:w="5000" w:type="pct"/>
            <w:gridSpan w:val="12"/>
            <w:shd w:val="clear" w:color="auto" w:fill="auto"/>
            <w:vAlign w:val="center"/>
            <w:hideMark/>
          </w:tcPr>
          <w:p w14:paraId="62CB67BB"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Dersin Öğrenme Çıktıları</w:t>
            </w:r>
          </w:p>
        </w:tc>
      </w:tr>
      <w:tr w:rsidR="001D6E94" w:rsidRPr="003E2211" w14:paraId="3BEA9F09" w14:textId="77777777" w:rsidTr="003E2211">
        <w:trPr>
          <w:trHeight w:val="284"/>
        </w:trPr>
        <w:tc>
          <w:tcPr>
            <w:tcW w:w="882" w:type="pct"/>
            <w:gridSpan w:val="2"/>
            <w:shd w:val="clear" w:color="auto" w:fill="auto"/>
            <w:vAlign w:val="center"/>
            <w:hideMark/>
          </w:tcPr>
          <w:p w14:paraId="1FB9E128"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ÖÇ-1</w:t>
            </w:r>
          </w:p>
        </w:tc>
        <w:tc>
          <w:tcPr>
            <w:tcW w:w="4118" w:type="pct"/>
            <w:gridSpan w:val="10"/>
            <w:shd w:val="clear" w:color="auto" w:fill="auto"/>
            <w:vAlign w:val="center"/>
            <w:hideMark/>
          </w:tcPr>
          <w:p w14:paraId="38FF79A6"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Korunan alanların özelliklerini bilir ve anlatır. </w:t>
            </w:r>
          </w:p>
        </w:tc>
      </w:tr>
      <w:tr w:rsidR="001D6E94" w:rsidRPr="003E2211" w14:paraId="2CFF33BB" w14:textId="77777777" w:rsidTr="003E2211">
        <w:trPr>
          <w:trHeight w:val="284"/>
        </w:trPr>
        <w:tc>
          <w:tcPr>
            <w:tcW w:w="882" w:type="pct"/>
            <w:gridSpan w:val="2"/>
            <w:shd w:val="clear" w:color="auto" w:fill="auto"/>
            <w:vAlign w:val="center"/>
            <w:hideMark/>
          </w:tcPr>
          <w:p w14:paraId="32E3EBEB"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ÖÇ-2</w:t>
            </w:r>
          </w:p>
        </w:tc>
        <w:tc>
          <w:tcPr>
            <w:tcW w:w="4118" w:type="pct"/>
            <w:gridSpan w:val="10"/>
            <w:shd w:val="clear" w:color="auto" w:fill="auto"/>
            <w:vAlign w:val="center"/>
            <w:hideMark/>
          </w:tcPr>
          <w:p w14:paraId="6CDE736E"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 Korunan alanlarda planlamam ilkelerini ve planlamayı bilir ve uygular. </w:t>
            </w:r>
          </w:p>
        </w:tc>
      </w:tr>
      <w:tr w:rsidR="001D6E94" w:rsidRPr="003E2211" w14:paraId="3E1E3B8B" w14:textId="77777777" w:rsidTr="003E2211">
        <w:trPr>
          <w:trHeight w:val="284"/>
        </w:trPr>
        <w:tc>
          <w:tcPr>
            <w:tcW w:w="882" w:type="pct"/>
            <w:gridSpan w:val="2"/>
            <w:shd w:val="clear" w:color="auto" w:fill="auto"/>
            <w:vAlign w:val="center"/>
            <w:hideMark/>
          </w:tcPr>
          <w:p w14:paraId="55704EA5"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ÖÇ-3</w:t>
            </w:r>
          </w:p>
        </w:tc>
        <w:tc>
          <w:tcPr>
            <w:tcW w:w="4118" w:type="pct"/>
            <w:gridSpan w:val="10"/>
            <w:shd w:val="clear" w:color="auto" w:fill="auto"/>
            <w:vAlign w:val="center"/>
            <w:hideMark/>
          </w:tcPr>
          <w:p w14:paraId="5085F53E"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Korunan alanlarda ekoturizm esaslarını bilir ve anlatır.</w:t>
            </w:r>
          </w:p>
        </w:tc>
      </w:tr>
      <w:tr w:rsidR="001D6E94" w:rsidRPr="003E2211" w14:paraId="11D85A70" w14:textId="77777777" w:rsidTr="003E2211">
        <w:trPr>
          <w:trHeight w:val="284"/>
        </w:trPr>
        <w:tc>
          <w:tcPr>
            <w:tcW w:w="882" w:type="pct"/>
            <w:gridSpan w:val="2"/>
            <w:shd w:val="clear" w:color="auto" w:fill="auto"/>
            <w:vAlign w:val="center"/>
            <w:hideMark/>
          </w:tcPr>
          <w:p w14:paraId="28DF0C2E"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ÖÇ-4</w:t>
            </w:r>
          </w:p>
        </w:tc>
        <w:tc>
          <w:tcPr>
            <w:tcW w:w="4118" w:type="pct"/>
            <w:gridSpan w:val="10"/>
            <w:shd w:val="clear" w:color="auto" w:fill="auto"/>
            <w:vAlign w:val="center"/>
            <w:hideMark/>
          </w:tcPr>
          <w:p w14:paraId="0FE2FB88"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Korunan alanları, koruma esaslarını bilir ve anlatır. </w:t>
            </w:r>
          </w:p>
        </w:tc>
      </w:tr>
      <w:tr w:rsidR="001D6E94" w:rsidRPr="003E2211" w14:paraId="106F6C0D" w14:textId="77777777" w:rsidTr="003E2211">
        <w:trPr>
          <w:trHeight w:val="284"/>
        </w:trPr>
        <w:tc>
          <w:tcPr>
            <w:tcW w:w="882" w:type="pct"/>
            <w:gridSpan w:val="2"/>
            <w:shd w:val="clear" w:color="auto" w:fill="auto"/>
            <w:vAlign w:val="center"/>
            <w:hideMark/>
          </w:tcPr>
          <w:p w14:paraId="34123FD9"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ÖÇ-5</w:t>
            </w:r>
          </w:p>
        </w:tc>
        <w:tc>
          <w:tcPr>
            <w:tcW w:w="4118" w:type="pct"/>
            <w:gridSpan w:val="10"/>
            <w:shd w:val="clear" w:color="auto" w:fill="auto"/>
            <w:vAlign w:val="center"/>
            <w:hideMark/>
          </w:tcPr>
          <w:p w14:paraId="3B283469"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Türkiye’de ki korunan alanları bilir ve anlatır. </w:t>
            </w:r>
          </w:p>
        </w:tc>
      </w:tr>
      <w:tr w:rsidR="001D6E94" w:rsidRPr="003E2211" w14:paraId="5A457012" w14:textId="77777777" w:rsidTr="003E2211">
        <w:trPr>
          <w:trHeight w:val="227"/>
        </w:trPr>
        <w:tc>
          <w:tcPr>
            <w:tcW w:w="5000" w:type="pct"/>
            <w:gridSpan w:val="12"/>
            <w:shd w:val="clear" w:color="auto" w:fill="auto"/>
            <w:noWrap/>
            <w:vAlign w:val="bottom"/>
            <w:hideMark/>
          </w:tcPr>
          <w:p w14:paraId="1D90E247" w14:textId="77777777" w:rsidR="001D6E94" w:rsidRPr="003E2211" w:rsidRDefault="001D6E94" w:rsidP="003E2211">
            <w:pPr>
              <w:spacing w:after="0" w:line="240" w:lineRule="auto"/>
              <w:rPr>
                <w:rFonts w:cs="Calibri"/>
                <w:color w:val="000000"/>
                <w:sz w:val="18"/>
                <w:szCs w:val="18"/>
              </w:rPr>
            </w:pPr>
          </w:p>
        </w:tc>
      </w:tr>
      <w:tr w:rsidR="001D6E94" w:rsidRPr="003E2211" w14:paraId="3D2056B4" w14:textId="77777777" w:rsidTr="003E2211">
        <w:trPr>
          <w:trHeight w:val="284"/>
        </w:trPr>
        <w:tc>
          <w:tcPr>
            <w:tcW w:w="882" w:type="pct"/>
            <w:gridSpan w:val="2"/>
            <w:shd w:val="clear" w:color="auto" w:fill="auto"/>
            <w:vAlign w:val="center"/>
            <w:hideMark/>
          </w:tcPr>
          <w:p w14:paraId="34E937CF"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Öğretim Yöntemleri</w:t>
            </w:r>
          </w:p>
        </w:tc>
        <w:tc>
          <w:tcPr>
            <w:tcW w:w="4118" w:type="pct"/>
            <w:gridSpan w:val="10"/>
            <w:shd w:val="clear" w:color="auto" w:fill="auto"/>
            <w:vAlign w:val="center"/>
            <w:hideMark/>
          </w:tcPr>
          <w:p w14:paraId="720ECECC"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Gezi-Gözlem Tekniği, Uygulama, Sunu</w:t>
            </w:r>
          </w:p>
        </w:tc>
      </w:tr>
      <w:tr w:rsidR="001D6E94" w:rsidRPr="003E2211" w14:paraId="0C302584" w14:textId="77777777" w:rsidTr="003E2211">
        <w:trPr>
          <w:trHeight w:val="284"/>
        </w:trPr>
        <w:tc>
          <w:tcPr>
            <w:tcW w:w="882" w:type="pct"/>
            <w:gridSpan w:val="2"/>
            <w:shd w:val="clear" w:color="auto" w:fill="auto"/>
            <w:vAlign w:val="center"/>
            <w:hideMark/>
          </w:tcPr>
          <w:p w14:paraId="1CAB1521"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Ölçme Yöntemleri</w:t>
            </w:r>
          </w:p>
        </w:tc>
        <w:tc>
          <w:tcPr>
            <w:tcW w:w="4118" w:type="pct"/>
            <w:gridSpan w:val="10"/>
            <w:shd w:val="clear" w:color="auto" w:fill="auto"/>
            <w:vAlign w:val="center"/>
            <w:hideMark/>
          </w:tcPr>
          <w:p w14:paraId="6A564F61"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Sunu, Çoklu tablo</w:t>
            </w:r>
          </w:p>
        </w:tc>
      </w:tr>
      <w:tr w:rsidR="001D6E94" w:rsidRPr="003E2211" w14:paraId="0177DC0F" w14:textId="77777777" w:rsidTr="003E2211">
        <w:trPr>
          <w:trHeight w:val="254"/>
        </w:trPr>
        <w:tc>
          <w:tcPr>
            <w:tcW w:w="5000" w:type="pct"/>
            <w:gridSpan w:val="12"/>
            <w:shd w:val="clear" w:color="auto" w:fill="auto"/>
            <w:noWrap/>
            <w:vAlign w:val="bottom"/>
            <w:hideMark/>
          </w:tcPr>
          <w:p w14:paraId="2E1BF44C" w14:textId="77777777" w:rsidR="001D6E94" w:rsidRPr="003E2211" w:rsidRDefault="001D6E94" w:rsidP="003E2211">
            <w:pPr>
              <w:spacing w:after="0" w:line="240" w:lineRule="auto"/>
              <w:rPr>
                <w:rFonts w:cs="Calibri"/>
                <w:color w:val="000000"/>
                <w:sz w:val="18"/>
                <w:szCs w:val="18"/>
              </w:rPr>
            </w:pPr>
          </w:p>
        </w:tc>
      </w:tr>
      <w:tr w:rsidR="001D6E94" w:rsidRPr="003E2211" w14:paraId="6E65AF0A" w14:textId="77777777" w:rsidTr="003E2211">
        <w:trPr>
          <w:trHeight w:val="284"/>
        </w:trPr>
        <w:tc>
          <w:tcPr>
            <w:tcW w:w="5000" w:type="pct"/>
            <w:gridSpan w:val="12"/>
            <w:shd w:val="clear" w:color="auto" w:fill="auto"/>
            <w:vAlign w:val="center"/>
            <w:hideMark/>
          </w:tcPr>
          <w:p w14:paraId="6E41D3C2"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 AKIŞI</w:t>
            </w:r>
          </w:p>
        </w:tc>
      </w:tr>
      <w:tr w:rsidR="001D6E94" w:rsidRPr="003E2211" w14:paraId="4C196AAD" w14:textId="77777777" w:rsidTr="003E2211">
        <w:trPr>
          <w:trHeight w:val="284"/>
        </w:trPr>
        <w:tc>
          <w:tcPr>
            <w:tcW w:w="866" w:type="pct"/>
            <w:shd w:val="clear" w:color="auto" w:fill="auto"/>
            <w:vAlign w:val="center"/>
            <w:hideMark/>
          </w:tcPr>
          <w:p w14:paraId="4DF8F7DC"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Hafta</w:t>
            </w:r>
          </w:p>
        </w:tc>
        <w:tc>
          <w:tcPr>
            <w:tcW w:w="3263" w:type="pct"/>
            <w:gridSpan w:val="10"/>
            <w:shd w:val="clear" w:color="auto" w:fill="auto"/>
            <w:noWrap/>
            <w:vAlign w:val="bottom"/>
            <w:hideMark/>
          </w:tcPr>
          <w:p w14:paraId="63499C0B" w14:textId="77777777" w:rsidR="001D6E94" w:rsidRPr="003E2211" w:rsidRDefault="001D6E94" w:rsidP="003E2211">
            <w:pPr>
              <w:spacing w:after="0" w:line="240" w:lineRule="auto"/>
              <w:rPr>
                <w:rFonts w:cs="Calibri"/>
                <w:b/>
                <w:bCs/>
                <w:color w:val="000000"/>
                <w:sz w:val="18"/>
                <w:szCs w:val="18"/>
              </w:rPr>
            </w:pPr>
            <w:r w:rsidRPr="003E2211">
              <w:rPr>
                <w:rFonts w:cs="Calibri"/>
                <w:color w:val="000000"/>
                <w:sz w:val="18"/>
                <w:szCs w:val="18"/>
              </w:rPr>
              <w:t> </w:t>
            </w:r>
            <w:r w:rsidRPr="003E2211">
              <w:rPr>
                <w:rFonts w:cs="Calibri"/>
                <w:b/>
                <w:bCs/>
                <w:color w:val="000000"/>
                <w:sz w:val="18"/>
                <w:szCs w:val="18"/>
              </w:rPr>
              <w:t>Konular</w:t>
            </w:r>
          </w:p>
        </w:tc>
        <w:tc>
          <w:tcPr>
            <w:tcW w:w="871" w:type="pct"/>
            <w:shd w:val="clear" w:color="auto" w:fill="auto"/>
            <w:vAlign w:val="center"/>
            <w:hideMark/>
          </w:tcPr>
          <w:p w14:paraId="19F44C22" w14:textId="77777777" w:rsidR="001D6E94" w:rsidRPr="003E2211" w:rsidRDefault="001D6E94" w:rsidP="003E2211">
            <w:pPr>
              <w:spacing w:after="0" w:line="240" w:lineRule="auto"/>
              <w:jc w:val="center"/>
              <w:rPr>
                <w:rFonts w:cs="Calibri"/>
                <w:b/>
                <w:bCs/>
                <w:color w:val="000000"/>
                <w:sz w:val="18"/>
                <w:szCs w:val="18"/>
              </w:rPr>
            </w:pPr>
            <w:r w:rsidRPr="003E2211">
              <w:rPr>
                <w:rFonts w:cs="Calibri"/>
                <w:b/>
                <w:bCs/>
                <w:color w:val="000000"/>
                <w:sz w:val="18"/>
                <w:szCs w:val="18"/>
              </w:rPr>
              <w:t>Kaynak/İlgili Bölüm</w:t>
            </w:r>
          </w:p>
        </w:tc>
      </w:tr>
      <w:tr w:rsidR="001D6E94" w:rsidRPr="003E2211" w14:paraId="3A3856CC" w14:textId="77777777" w:rsidTr="003E2211">
        <w:trPr>
          <w:trHeight w:val="284"/>
        </w:trPr>
        <w:tc>
          <w:tcPr>
            <w:tcW w:w="866" w:type="pct"/>
            <w:shd w:val="clear" w:color="auto" w:fill="auto"/>
            <w:vAlign w:val="center"/>
            <w:hideMark/>
          </w:tcPr>
          <w:p w14:paraId="061E3CC7"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1</w:t>
            </w:r>
          </w:p>
        </w:tc>
        <w:tc>
          <w:tcPr>
            <w:tcW w:w="3263" w:type="pct"/>
            <w:gridSpan w:val="10"/>
            <w:shd w:val="clear" w:color="auto" w:fill="auto"/>
            <w:vAlign w:val="center"/>
            <w:hideMark/>
          </w:tcPr>
          <w:p w14:paraId="510E4E2C"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Korunan alanlara ait temel kavramlar ve tanımları </w:t>
            </w:r>
          </w:p>
        </w:tc>
        <w:tc>
          <w:tcPr>
            <w:tcW w:w="871" w:type="pct"/>
            <w:shd w:val="clear" w:color="auto" w:fill="auto"/>
            <w:vAlign w:val="center"/>
            <w:hideMark/>
          </w:tcPr>
          <w:p w14:paraId="2CD9CA73"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1C1E0D13" w14:textId="77777777" w:rsidTr="003E2211">
        <w:trPr>
          <w:trHeight w:val="284"/>
        </w:trPr>
        <w:tc>
          <w:tcPr>
            <w:tcW w:w="866" w:type="pct"/>
            <w:shd w:val="clear" w:color="auto" w:fill="auto"/>
            <w:vAlign w:val="center"/>
            <w:hideMark/>
          </w:tcPr>
          <w:p w14:paraId="1E66B2B8"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2</w:t>
            </w:r>
          </w:p>
        </w:tc>
        <w:tc>
          <w:tcPr>
            <w:tcW w:w="3263" w:type="pct"/>
            <w:gridSpan w:val="10"/>
            <w:shd w:val="clear" w:color="auto" w:fill="auto"/>
            <w:vAlign w:val="center"/>
            <w:hideMark/>
          </w:tcPr>
          <w:p w14:paraId="64E2F1D1"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Korunan alanlar ulusal sınıflandırması </w:t>
            </w:r>
          </w:p>
        </w:tc>
        <w:tc>
          <w:tcPr>
            <w:tcW w:w="871" w:type="pct"/>
            <w:shd w:val="clear" w:color="auto" w:fill="auto"/>
            <w:vAlign w:val="center"/>
            <w:hideMark/>
          </w:tcPr>
          <w:p w14:paraId="7163C8DF"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3CC4738C" w14:textId="77777777" w:rsidTr="003E2211">
        <w:trPr>
          <w:trHeight w:val="284"/>
        </w:trPr>
        <w:tc>
          <w:tcPr>
            <w:tcW w:w="866" w:type="pct"/>
            <w:shd w:val="clear" w:color="auto" w:fill="auto"/>
            <w:vAlign w:val="center"/>
            <w:hideMark/>
          </w:tcPr>
          <w:p w14:paraId="47E84155"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3</w:t>
            </w:r>
          </w:p>
        </w:tc>
        <w:tc>
          <w:tcPr>
            <w:tcW w:w="3263" w:type="pct"/>
            <w:gridSpan w:val="10"/>
            <w:shd w:val="clear" w:color="auto" w:fill="auto"/>
            <w:vAlign w:val="center"/>
            <w:hideMark/>
          </w:tcPr>
          <w:p w14:paraId="341F32E5"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Korunan alanlar ve planlama </w:t>
            </w:r>
          </w:p>
        </w:tc>
        <w:tc>
          <w:tcPr>
            <w:tcW w:w="871" w:type="pct"/>
            <w:shd w:val="clear" w:color="auto" w:fill="auto"/>
            <w:vAlign w:val="center"/>
            <w:hideMark/>
          </w:tcPr>
          <w:p w14:paraId="2BF04CF1"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51985384" w14:textId="77777777" w:rsidTr="003E2211">
        <w:trPr>
          <w:trHeight w:val="284"/>
        </w:trPr>
        <w:tc>
          <w:tcPr>
            <w:tcW w:w="866" w:type="pct"/>
            <w:shd w:val="clear" w:color="auto" w:fill="auto"/>
            <w:vAlign w:val="center"/>
            <w:hideMark/>
          </w:tcPr>
          <w:p w14:paraId="57918BF6"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4</w:t>
            </w:r>
          </w:p>
        </w:tc>
        <w:tc>
          <w:tcPr>
            <w:tcW w:w="3263" w:type="pct"/>
            <w:gridSpan w:val="10"/>
            <w:shd w:val="clear" w:color="auto" w:fill="auto"/>
            <w:vAlign w:val="center"/>
            <w:hideMark/>
          </w:tcPr>
          <w:p w14:paraId="05B34EDD"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Korunan alan yönetimi (bakım, koruma ve işletme)  </w:t>
            </w:r>
          </w:p>
        </w:tc>
        <w:tc>
          <w:tcPr>
            <w:tcW w:w="871" w:type="pct"/>
            <w:shd w:val="clear" w:color="auto" w:fill="auto"/>
            <w:vAlign w:val="center"/>
            <w:hideMark/>
          </w:tcPr>
          <w:p w14:paraId="4AE51661"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6992563C" w14:textId="77777777" w:rsidTr="003E2211">
        <w:trPr>
          <w:trHeight w:val="284"/>
        </w:trPr>
        <w:tc>
          <w:tcPr>
            <w:tcW w:w="866" w:type="pct"/>
            <w:shd w:val="clear" w:color="auto" w:fill="auto"/>
            <w:vAlign w:val="center"/>
            <w:hideMark/>
          </w:tcPr>
          <w:p w14:paraId="5BC8C558"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5</w:t>
            </w:r>
          </w:p>
        </w:tc>
        <w:tc>
          <w:tcPr>
            <w:tcW w:w="3263" w:type="pct"/>
            <w:gridSpan w:val="10"/>
            <w:shd w:val="clear" w:color="auto" w:fill="auto"/>
            <w:vAlign w:val="center"/>
            <w:hideMark/>
          </w:tcPr>
          <w:p w14:paraId="4047AB5E"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Korunan alanlarda ekoturizm</w:t>
            </w:r>
          </w:p>
        </w:tc>
        <w:tc>
          <w:tcPr>
            <w:tcW w:w="871" w:type="pct"/>
            <w:shd w:val="clear" w:color="auto" w:fill="auto"/>
            <w:vAlign w:val="center"/>
            <w:hideMark/>
          </w:tcPr>
          <w:p w14:paraId="18860C4B"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430E3898" w14:textId="77777777" w:rsidTr="003E2211">
        <w:trPr>
          <w:trHeight w:val="284"/>
        </w:trPr>
        <w:tc>
          <w:tcPr>
            <w:tcW w:w="866" w:type="pct"/>
            <w:shd w:val="clear" w:color="auto" w:fill="auto"/>
            <w:vAlign w:val="center"/>
            <w:hideMark/>
          </w:tcPr>
          <w:p w14:paraId="2E033675"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6</w:t>
            </w:r>
          </w:p>
        </w:tc>
        <w:tc>
          <w:tcPr>
            <w:tcW w:w="3263" w:type="pct"/>
            <w:gridSpan w:val="10"/>
            <w:shd w:val="clear" w:color="auto" w:fill="auto"/>
            <w:vAlign w:val="center"/>
            <w:hideMark/>
          </w:tcPr>
          <w:p w14:paraId="4C4CE73E"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Korunan alanlarda av turizmi </w:t>
            </w:r>
          </w:p>
        </w:tc>
        <w:tc>
          <w:tcPr>
            <w:tcW w:w="871" w:type="pct"/>
            <w:shd w:val="clear" w:color="auto" w:fill="auto"/>
            <w:vAlign w:val="center"/>
            <w:hideMark/>
          </w:tcPr>
          <w:p w14:paraId="3D500CF7"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6D301D18" w14:textId="77777777" w:rsidTr="003E2211">
        <w:trPr>
          <w:trHeight w:val="284"/>
        </w:trPr>
        <w:tc>
          <w:tcPr>
            <w:tcW w:w="866" w:type="pct"/>
            <w:shd w:val="clear" w:color="auto" w:fill="auto"/>
            <w:vAlign w:val="center"/>
            <w:hideMark/>
          </w:tcPr>
          <w:p w14:paraId="139E0965"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7</w:t>
            </w:r>
          </w:p>
        </w:tc>
        <w:tc>
          <w:tcPr>
            <w:tcW w:w="3263" w:type="pct"/>
            <w:gridSpan w:val="10"/>
            <w:shd w:val="clear" w:color="auto" w:fill="auto"/>
            <w:vAlign w:val="center"/>
            <w:hideMark/>
          </w:tcPr>
          <w:p w14:paraId="30DB29EE" w14:textId="77777777" w:rsidR="001D6E94" w:rsidRPr="003E2211" w:rsidRDefault="001D6E94" w:rsidP="003E2211">
            <w:pPr>
              <w:pStyle w:val="Default"/>
              <w:rPr>
                <w:rFonts w:ascii="Calibri" w:hAnsi="Calibri" w:cs="Calibri"/>
                <w:sz w:val="18"/>
                <w:szCs w:val="18"/>
              </w:rPr>
            </w:pPr>
            <w:r w:rsidRPr="003E2211">
              <w:rPr>
                <w:rFonts w:ascii="Calibri" w:hAnsi="Calibri" w:cs="Calibri"/>
                <w:sz w:val="18"/>
                <w:szCs w:val="18"/>
              </w:rPr>
              <w:t>Türkiye’nin ekoturizm yapılabilecek korunan alanları</w:t>
            </w:r>
            <w:r w:rsidRPr="003E2211">
              <w:rPr>
                <w:rFonts w:ascii="Calibri" w:hAnsi="Calibri" w:cs="Calibri"/>
                <w:b/>
                <w:bCs/>
                <w:sz w:val="18"/>
                <w:szCs w:val="18"/>
              </w:rPr>
              <w:t xml:space="preserve"> </w:t>
            </w:r>
          </w:p>
        </w:tc>
        <w:tc>
          <w:tcPr>
            <w:tcW w:w="871" w:type="pct"/>
            <w:shd w:val="clear" w:color="auto" w:fill="auto"/>
            <w:vAlign w:val="center"/>
            <w:hideMark/>
          </w:tcPr>
          <w:p w14:paraId="62E458D0"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7DE0E7C3" w14:textId="77777777" w:rsidTr="003E2211">
        <w:trPr>
          <w:trHeight w:val="284"/>
        </w:trPr>
        <w:tc>
          <w:tcPr>
            <w:tcW w:w="866" w:type="pct"/>
            <w:shd w:val="clear" w:color="auto" w:fill="auto"/>
            <w:vAlign w:val="center"/>
            <w:hideMark/>
          </w:tcPr>
          <w:p w14:paraId="69D91362"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8</w:t>
            </w:r>
          </w:p>
        </w:tc>
        <w:tc>
          <w:tcPr>
            <w:tcW w:w="3263" w:type="pct"/>
            <w:gridSpan w:val="10"/>
            <w:shd w:val="clear" w:color="auto" w:fill="auto"/>
            <w:vAlign w:val="center"/>
          </w:tcPr>
          <w:p w14:paraId="47C98592"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Türkiye’nin ekoturizm yapılabilecek korunan alanları</w:t>
            </w:r>
          </w:p>
        </w:tc>
        <w:tc>
          <w:tcPr>
            <w:tcW w:w="871" w:type="pct"/>
            <w:shd w:val="clear" w:color="auto" w:fill="auto"/>
            <w:vAlign w:val="center"/>
            <w:hideMark/>
          </w:tcPr>
          <w:p w14:paraId="19160C41"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41F852C5" w14:textId="77777777" w:rsidTr="003E2211">
        <w:trPr>
          <w:trHeight w:val="284"/>
        </w:trPr>
        <w:tc>
          <w:tcPr>
            <w:tcW w:w="866" w:type="pct"/>
            <w:shd w:val="clear" w:color="auto" w:fill="auto"/>
            <w:vAlign w:val="center"/>
            <w:hideMark/>
          </w:tcPr>
          <w:p w14:paraId="38280EFD"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9</w:t>
            </w:r>
          </w:p>
        </w:tc>
        <w:tc>
          <w:tcPr>
            <w:tcW w:w="3263" w:type="pct"/>
            <w:gridSpan w:val="10"/>
            <w:shd w:val="clear" w:color="auto" w:fill="auto"/>
            <w:vAlign w:val="center"/>
            <w:hideMark/>
          </w:tcPr>
          <w:p w14:paraId="73D3D028"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Türkiye’nin ekoturizm yapılabilecek korunan alanları </w:t>
            </w:r>
          </w:p>
        </w:tc>
        <w:tc>
          <w:tcPr>
            <w:tcW w:w="871" w:type="pct"/>
            <w:shd w:val="clear" w:color="auto" w:fill="auto"/>
            <w:vAlign w:val="center"/>
            <w:hideMark/>
          </w:tcPr>
          <w:p w14:paraId="1FE57CFA"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4013C6D6" w14:textId="77777777" w:rsidTr="003E2211">
        <w:trPr>
          <w:trHeight w:val="284"/>
        </w:trPr>
        <w:tc>
          <w:tcPr>
            <w:tcW w:w="866" w:type="pct"/>
            <w:shd w:val="clear" w:color="auto" w:fill="auto"/>
            <w:vAlign w:val="center"/>
            <w:hideMark/>
          </w:tcPr>
          <w:p w14:paraId="6E8C2223"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10</w:t>
            </w:r>
          </w:p>
        </w:tc>
        <w:tc>
          <w:tcPr>
            <w:tcW w:w="3263" w:type="pct"/>
            <w:gridSpan w:val="10"/>
            <w:shd w:val="clear" w:color="auto" w:fill="auto"/>
            <w:vAlign w:val="center"/>
            <w:hideMark/>
          </w:tcPr>
          <w:p w14:paraId="11067900"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Türkiye’nin ekoturizm yapılabilecek korunan alanları </w:t>
            </w:r>
          </w:p>
        </w:tc>
        <w:tc>
          <w:tcPr>
            <w:tcW w:w="871" w:type="pct"/>
            <w:shd w:val="clear" w:color="auto" w:fill="auto"/>
            <w:vAlign w:val="center"/>
            <w:hideMark/>
          </w:tcPr>
          <w:p w14:paraId="405CB836"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5FAC684D" w14:textId="77777777" w:rsidTr="003E2211">
        <w:trPr>
          <w:trHeight w:val="284"/>
        </w:trPr>
        <w:tc>
          <w:tcPr>
            <w:tcW w:w="866" w:type="pct"/>
            <w:shd w:val="clear" w:color="auto" w:fill="auto"/>
            <w:vAlign w:val="center"/>
            <w:hideMark/>
          </w:tcPr>
          <w:p w14:paraId="51BFC3B4"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11</w:t>
            </w:r>
          </w:p>
        </w:tc>
        <w:tc>
          <w:tcPr>
            <w:tcW w:w="3263" w:type="pct"/>
            <w:gridSpan w:val="10"/>
            <w:shd w:val="clear" w:color="auto" w:fill="auto"/>
            <w:vAlign w:val="center"/>
            <w:hideMark/>
          </w:tcPr>
          <w:p w14:paraId="44C3A090"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1FF39BCA"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4C7683D3" w14:textId="77777777" w:rsidTr="003E2211">
        <w:trPr>
          <w:trHeight w:val="284"/>
        </w:trPr>
        <w:tc>
          <w:tcPr>
            <w:tcW w:w="866" w:type="pct"/>
            <w:shd w:val="clear" w:color="auto" w:fill="auto"/>
            <w:vAlign w:val="center"/>
            <w:hideMark/>
          </w:tcPr>
          <w:p w14:paraId="742A3C98"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12</w:t>
            </w:r>
          </w:p>
        </w:tc>
        <w:tc>
          <w:tcPr>
            <w:tcW w:w="3263" w:type="pct"/>
            <w:gridSpan w:val="10"/>
            <w:shd w:val="clear" w:color="auto" w:fill="auto"/>
            <w:vAlign w:val="center"/>
            <w:hideMark/>
          </w:tcPr>
          <w:p w14:paraId="13637F45"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xml:space="preserve">Türkiye’nin ekoturizm yapılamayan korunan alanları </w:t>
            </w:r>
          </w:p>
        </w:tc>
        <w:tc>
          <w:tcPr>
            <w:tcW w:w="871" w:type="pct"/>
            <w:shd w:val="clear" w:color="auto" w:fill="auto"/>
            <w:vAlign w:val="center"/>
            <w:hideMark/>
          </w:tcPr>
          <w:p w14:paraId="6B162AD8"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620D2A34" w14:textId="77777777" w:rsidTr="003E2211">
        <w:trPr>
          <w:trHeight w:val="284"/>
        </w:trPr>
        <w:tc>
          <w:tcPr>
            <w:tcW w:w="866" w:type="pct"/>
            <w:shd w:val="clear" w:color="auto" w:fill="auto"/>
            <w:vAlign w:val="center"/>
            <w:hideMark/>
          </w:tcPr>
          <w:p w14:paraId="79AC0A18"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13</w:t>
            </w:r>
          </w:p>
        </w:tc>
        <w:tc>
          <w:tcPr>
            <w:tcW w:w="3263" w:type="pct"/>
            <w:gridSpan w:val="10"/>
            <w:shd w:val="clear" w:color="auto" w:fill="auto"/>
            <w:vAlign w:val="center"/>
            <w:hideMark/>
          </w:tcPr>
          <w:p w14:paraId="580C2FC1"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6690F4D3"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4F393817" w14:textId="77777777" w:rsidTr="003E2211">
        <w:trPr>
          <w:trHeight w:val="284"/>
        </w:trPr>
        <w:tc>
          <w:tcPr>
            <w:tcW w:w="866" w:type="pct"/>
            <w:shd w:val="clear" w:color="auto" w:fill="auto"/>
            <w:vAlign w:val="center"/>
            <w:hideMark/>
          </w:tcPr>
          <w:p w14:paraId="2E18E7C8"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lastRenderedPageBreak/>
              <w:t>14</w:t>
            </w:r>
          </w:p>
        </w:tc>
        <w:tc>
          <w:tcPr>
            <w:tcW w:w="3263" w:type="pct"/>
            <w:gridSpan w:val="10"/>
            <w:shd w:val="clear" w:color="auto" w:fill="auto"/>
            <w:vAlign w:val="center"/>
            <w:hideMark/>
          </w:tcPr>
          <w:p w14:paraId="0C80A3CC"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3E188F2B" w14:textId="77777777" w:rsidR="001D6E94" w:rsidRPr="003E2211" w:rsidRDefault="001D6E94" w:rsidP="003E2211">
            <w:pPr>
              <w:spacing w:after="0" w:line="240" w:lineRule="auto"/>
              <w:rPr>
                <w:rFonts w:cs="Calibri"/>
                <w:color w:val="000000"/>
                <w:sz w:val="18"/>
                <w:szCs w:val="18"/>
              </w:rPr>
            </w:pPr>
            <w:r w:rsidRPr="003E2211">
              <w:rPr>
                <w:rFonts w:cs="Calibri"/>
                <w:color w:val="000000"/>
                <w:sz w:val="18"/>
                <w:szCs w:val="18"/>
              </w:rPr>
              <w:t> </w:t>
            </w:r>
          </w:p>
        </w:tc>
      </w:tr>
      <w:tr w:rsidR="001D6E94" w:rsidRPr="003E2211" w14:paraId="178C8CD2" w14:textId="77777777" w:rsidTr="003E2211">
        <w:trPr>
          <w:trHeight w:val="253"/>
        </w:trPr>
        <w:tc>
          <w:tcPr>
            <w:tcW w:w="5000" w:type="pct"/>
            <w:gridSpan w:val="12"/>
            <w:shd w:val="clear" w:color="auto" w:fill="auto"/>
            <w:noWrap/>
            <w:vAlign w:val="bottom"/>
            <w:hideMark/>
          </w:tcPr>
          <w:p w14:paraId="6129B188" w14:textId="77777777" w:rsidR="001D6E94" w:rsidRPr="003E2211" w:rsidRDefault="001D6E94" w:rsidP="003E2211">
            <w:pPr>
              <w:spacing w:after="0" w:line="240" w:lineRule="auto"/>
              <w:rPr>
                <w:rFonts w:cs="Calibri"/>
                <w:color w:val="000000"/>
                <w:sz w:val="18"/>
                <w:szCs w:val="18"/>
              </w:rPr>
            </w:pPr>
          </w:p>
        </w:tc>
      </w:tr>
      <w:tr w:rsidR="001D6E94" w:rsidRPr="003E2211" w14:paraId="3C8A44AB" w14:textId="77777777" w:rsidTr="003E2211">
        <w:trPr>
          <w:trHeight w:val="284"/>
        </w:trPr>
        <w:tc>
          <w:tcPr>
            <w:tcW w:w="5000" w:type="pct"/>
            <w:gridSpan w:val="12"/>
            <w:shd w:val="clear" w:color="auto" w:fill="auto"/>
            <w:vAlign w:val="center"/>
            <w:hideMark/>
          </w:tcPr>
          <w:p w14:paraId="060302AC"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KAYNAKLAR</w:t>
            </w:r>
          </w:p>
        </w:tc>
      </w:tr>
      <w:tr w:rsidR="001D6E94" w:rsidRPr="003E2211" w14:paraId="77EC4FD1" w14:textId="77777777" w:rsidTr="003E2211">
        <w:trPr>
          <w:trHeight w:val="284"/>
        </w:trPr>
        <w:tc>
          <w:tcPr>
            <w:tcW w:w="866" w:type="pct"/>
            <w:shd w:val="clear" w:color="auto" w:fill="auto"/>
            <w:vAlign w:val="center"/>
            <w:hideMark/>
          </w:tcPr>
          <w:p w14:paraId="1F793934"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Ders Notu</w:t>
            </w:r>
          </w:p>
        </w:tc>
        <w:tc>
          <w:tcPr>
            <w:tcW w:w="4134" w:type="pct"/>
            <w:gridSpan w:val="11"/>
            <w:shd w:val="clear" w:color="auto" w:fill="auto"/>
            <w:vAlign w:val="center"/>
            <w:hideMark/>
          </w:tcPr>
          <w:p w14:paraId="089434A5" w14:textId="77777777" w:rsidR="001D6E94" w:rsidRPr="003E2211" w:rsidRDefault="001D6E94" w:rsidP="003E2211">
            <w:pPr>
              <w:spacing w:after="0"/>
              <w:rPr>
                <w:rFonts w:cs="Calibri"/>
                <w:color w:val="000000"/>
                <w:sz w:val="18"/>
                <w:szCs w:val="18"/>
              </w:rPr>
            </w:pPr>
            <w:r w:rsidRPr="003E2211">
              <w:rPr>
                <w:rFonts w:cs="Calibri"/>
                <w:color w:val="000000"/>
                <w:sz w:val="18"/>
                <w:szCs w:val="18"/>
              </w:rPr>
              <w:t>- Worboys, G., Lockwood, M., De Lacy, T. (2005). Protected area management: Principles and practice (pp. 432-463). Melbourne: Oxford University Press.</w:t>
            </w:r>
          </w:p>
          <w:p w14:paraId="38B44C9F" w14:textId="77777777" w:rsidR="001D6E94" w:rsidRPr="003E2211" w:rsidRDefault="001D6E94" w:rsidP="003E2211">
            <w:pPr>
              <w:spacing w:after="0"/>
              <w:rPr>
                <w:rFonts w:cs="Calibri"/>
                <w:color w:val="000000"/>
                <w:sz w:val="18"/>
                <w:szCs w:val="18"/>
              </w:rPr>
            </w:pPr>
            <w:r w:rsidRPr="003E2211">
              <w:rPr>
                <w:rFonts w:cs="Calibri"/>
                <w:color w:val="000000"/>
                <w:sz w:val="18"/>
                <w:szCs w:val="18"/>
              </w:rPr>
              <w:t>Dixon, J. A., Sherman, P. B. (1990). Economics of protected areas: a new look at benefits and costs. Island Press.</w:t>
            </w:r>
          </w:p>
        </w:tc>
      </w:tr>
      <w:tr w:rsidR="001D6E94" w:rsidRPr="003E2211" w14:paraId="1E8598F2" w14:textId="77777777" w:rsidTr="003E2211">
        <w:trPr>
          <w:trHeight w:val="284"/>
        </w:trPr>
        <w:tc>
          <w:tcPr>
            <w:tcW w:w="866" w:type="pct"/>
            <w:shd w:val="clear" w:color="auto" w:fill="auto"/>
            <w:vAlign w:val="center"/>
            <w:hideMark/>
          </w:tcPr>
          <w:p w14:paraId="3FBEFFE2" w14:textId="77777777" w:rsidR="001D6E94" w:rsidRPr="003E2211" w:rsidRDefault="001D6E94" w:rsidP="003E2211">
            <w:pPr>
              <w:spacing w:after="0" w:line="240" w:lineRule="auto"/>
              <w:rPr>
                <w:rFonts w:cs="Calibri"/>
                <w:b/>
                <w:bCs/>
                <w:color w:val="000000"/>
                <w:sz w:val="18"/>
                <w:szCs w:val="18"/>
              </w:rPr>
            </w:pPr>
            <w:r w:rsidRPr="003E2211">
              <w:rPr>
                <w:rFonts w:cs="Calibri"/>
                <w:b/>
                <w:bCs/>
                <w:color w:val="000000"/>
                <w:sz w:val="18"/>
                <w:szCs w:val="18"/>
              </w:rPr>
              <w:t>Diğer Kaynaklar</w:t>
            </w:r>
          </w:p>
        </w:tc>
        <w:tc>
          <w:tcPr>
            <w:tcW w:w="4134" w:type="pct"/>
            <w:gridSpan w:val="11"/>
            <w:shd w:val="clear" w:color="auto" w:fill="auto"/>
            <w:vAlign w:val="center"/>
            <w:hideMark/>
          </w:tcPr>
          <w:p w14:paraId="1D6B5DCA" w14:textId="77777777" w:rsidR="001D6E94" w:rsidRPr="003E2211" w:rsidRDefault="001D6E94" w:rsidP="003E2211">
            <w:pPr>
              <w:spacing w:after="0"/>
              <w:rPr>
                <w:rFonts w:cs="Calibri"/>
                <w:color w:val="000000"/>
                <w:sz w:val="18"/>
                <w:szCs w:val="18"/>
              </w:rPr>
            </w:pPr>
            <w:r w:rsidRPr="003E2211">
              <w:rPr>
                <w:rFonts w:cs="Calibri"/>
                <w:color w:val="000000"/>
                <w:sz w:val="18"/>
                <w:szCs w:val="18"/>
              </w:rPr>
              <w:t> Ceballos-Lascurain, H. (1996). Tourism, ecotourism, and protected areas: The state of nature-based tourism around the world and guidelines for its development. Iucn.</w:t>
            </w:r>
          </w:p>
          <w:p w14:paraId="3AF9DC4F" w14:textId="77777777" w:rsidR="001D6E94" w:rsidRPr="003E2211" w:rsidRDefault="001D6E94" w:rsidP="003E2211">
            <w:pPr>
              <w:spacing w:after="0"/>
              <w:rPr>
                <w:rFonts w:cs="Calibri"/>
                <w:b/>
                <w:sz w:val="18"/>
                <w:szCs w:val="18"/>
              </w:rPr>
            </w:pPr>
            <w:r w:rsidRPr="003E2211">
              <w:rPr>
                <w:rFonts w:cs="Calibri"/>
                <w:color w:val="000000"/>
                <w:sz w:val="18"/>
                <w:szCs w:val="18"/>
              </w:rPr>
              <w:t>Eagles, P. F., McCool, S. F. (2002). Tourism in national parks and protected areas: Planning and management. CABI.</w:t>
            </w:r>
          </w:p>
        </w:tc>
      </w:tr>
      <w:tr w:rsidR="001D6E94" w:rsidRPr="003E2211" w14:paraId="41107C79" w14:textId="77777777" w:rsidTr="003E2211">
        <w:trPr>
          <w:trHeight w:val="333"/>
        </w:trPr>
        <w:tc>
          <w:tcPr>
            <w:tcW w:w="5000" w:type="pct"/>
            <w:gridSpan w:val="12"/>
            <w:shd w:val="clear" w:color="auto" w:fill="auto"/>
            <w:noWrap/>
            <w:vAlign w:val="bottom"/>
            <w:hideMark/>
          </w:tcPr>
          <w:p w14:paraId="06493204" w14:textId="77777777" w:rsidR="001D6E94" w:rsidRPr="003E2211" w:rsidRDefault="001D6E94" w:rsidP="003E2211">
            <w:pPr>
              <w:spacing w:after="0" w:line="240" w:lineRule="auto"/>
              <w:rPr>
                <w:rFonts w:cs="Calibri"/>
                <w:color w:val="000000"/>
                <w:sz w:val="18"/>
                <w:szCs w:val="18"/>
              </w:rPr>
            </w:pPr>
          </w:p>
        </w:tc>
      </w:tr>
      <w:tr w:rsidR="001D6E94" w:rsidRPr="00920FBC" w14:paraId="557C3FA6" w14:textId="77777777" w:rsidTr="003E2211">
        <w:trPr>
          <w:trHeight w:val="284"/>
        </w:trPr>
        <w:tc>
          <w:tcPr>
            <w:tcW w:w="5000" w:type="pct"/>
            <w:gridSpan w:val="12"/>
            <w:shd w:val="clear" w:color="auto" w:fill="auto"/>
            <w:vAlign w:val="center"/>
            <w:hideMark/>
          </w:tcPr>
          <w:p w14:paraId="30841090" w14:textId="77777777" w:rsidR="001D6E94" w:rsidRPr="00920FBC" w:rsidRDefault="001D6E94" w:rsidP="003E2211">
            <w:pPr>
              <w:spacing w:after="0"/>
              <w:rPr>
                <w:rFonts w:cs="Calibri"/>
                <w:b/>
                <w:sz w:val="18"/>
                <w:szCs w:val="18"/>
              </w:rPr>
            </w:pPr>
            <w:r w:rsidRPr="00920FBC">
              <w:rPr>
                <w:rFonts w:cs="Calibri"/>
                <w:b/>
                <w:sz w:val="18"/>
                <w:szCs w:val="18"/>
              </w:rPr>
              <w:t>DEĞERLENDİRME SİSTEMİ</w:t>
            </w:r>
          </w:p>
        </w:tc>
      </w:tr>
      <w:tr w:rsidR="001D6E94" w:rsidRPr="00920FBC" w14:paraId="6CB590EA" w14:textId="77777777" w:rsidTr="003E2211">
        <w:trPr>
          <w:trHeight w:val="284"/>
        </w:trPr>
        <w:tc>
          <w:tcPr>
            <w:tcW w:w="1560" w:type="pct"/>
            <w:gridSpan w:val="3"/>
            <w:shd w:val="clear" w:color="auto" w:fill="auto"/>
            <w:vAlign w:val="center"/>
            <w:hideMark/>
          </w:tcPr>
          <w:p w14:paraId="1AA2AD42" w14:textId="77777777" w:rsidR="001D6E94" w:rsidRPr="00920FBC" w:rsidRDefault="001D6E94" w:rsidP="003E2211">
            <w:pPr>
              <w:spacing w:after="0"/>
              <w:rPr>
                <w:rFonts w:cs="Calibri"/>
                <w:b/>
                <w:sz w:val="18"/>
                <w:szCs w:val="18"/>
              </w:rPr>
            </w:pPr>
            <w:r w:rsidRPr="00920FBC">
              <w:rPr>
                <w:rFonts w:cs="Calibri"/>
                <w:b/>
                <w:sz w:val="18"/>
                <w:szCs w:val="18"/>
              </w:rPr>
              <w:t>YARIYIL İÇİ ÇALIŞMALARI</w:t>
            </w:r>
          </w:p>
        </w:tc>
        <w:tc>
          <w:tcPr>
            <w:tcW w:w="1655" w:type="pct"/>
            <w:gridSpan w:val="5"/>
            <w:shd w:val="clear" w:color="auto" w:fill="auto"/>
            <w:noWrap/>
            <w:vAlign w:val="bottom"/>
            <w:hideMark/>
          </w:tcPr>
          <w:p w14:paraId="6DDD6A4E" w14:textId="77777777" w:rsidR="001D6E94" w:rsidRPr="00920FBC" w:rsidRDefault="001D6E94" w:rsidP="003E2211">
            <w:pPr>
              <w:spacing w:after="0"/>
              <w:rPr>
                <w:rFonts w:cs="Calibri"/>
                <w:b/>
                <w:sz w:val="18"/>
                <w:szCs w:val="18"/>
              </w:rPr>
            </w:pPr>
            <w:r w:rsidRPr="00920FBC">
              <w:rPr>
                <w:rFonts w:cs="Calibri"/>
                <w:b/>
                <w:sz w:val="18"/>
                <w:szCs w:val="18"/>
              </w:rPr>
              <w:t>SAYISI</w:t>
            </w:r>
          </w:p>
        </w:tc>
        <w:tc>
          <w:tcPr>
            <w:tcW w:w="1785" w:type="pct"/>
            <w:gridSpan w:val="4"/>
            <w:shd w:val="clear" w:color="auto" w:fill="auto"/>
            <w:vAlign w:val="center"/>
            <w:hideMark/>
          </w:tcPr>
          <w:p w14:paraId="62442E6A" w14:textId="77777777" w:rsidR="001D6E94" w:rsidRPr="00920FBC" w:rsidRDefault="001D6E94" w:rsidP="003E2211">
            <w:pPr>
              <w:spacing w:after="0"/>
              <w:rPr>
                <w:rFonts w:cs="Calibri"/>
                <w:b/>
                <w:sz w:val="18"/>
                <w:szCs w:val="18"/>
              </w:rPr>
            </w:pPr>
            <w:r w:rsidRPr="00920FBC">
              <w:rPr>
                <w:rFonts w:cs="Calibri"/>
                <w:b/>
                <w:sz w:val="18"/>
                <w:szCs w:val="18"/>
              </w:rPr>
              <w:t>KATKI YÜZDESİ</w:t>
            </w:r>
          </w:p>
        </w:tc>
      </w:tr>
      <w:tr w:rsidR="001D6E94" w:rsidRPr="00920FBC" w14:paraId="1DFC8AD7" w14:textId="77777777" w:rsidTr="003E2211">
        <w:trPr>
          <w:trHeight w:val="284"/>
        </w:trPr>
        <w:tc>
          <w:tcPr>
            <w:tcW w:w="1560" w:type="pct"/>
            <w:gridSpan w:val="3"/>
            <w:shd w:val="clear" w:color="auto" w:fill="auto"/>
            <w:vAlign w:val="center"/>
            <w:hideMark/>
          </w:tcPr>
          <w:p w14:paraId="0C855D3E" w14:textId="77777777" w:rsidR="001D6E94" w:rsidRPr="00920FBC" w:rsidRDefault="001D6E94" w:rsidP="003E2211">
            <w:pPr>
              <w:spacing w:after="0"/>
              <w:rPr>
                <w:rFonts w:cs="Calibri"/>
                <w:b/>
                <w:sz w:val="18"/>
                <w:szCs w:val="18"/>
              </w:rPr>
            </w:pPr>
            <w:r w:rsidRPr="00920FBC">
              <w:rPr>
                <w:rFonts w:cs="Calibri"/>
                <w:b/>
                <w:sz w:val="18"/>
                <w:szCs w:val="18"/>
              </w:rPr>
              <w:t>Ara Sınav</w:t>
            </w:r>
          </w:p>
        </w:tc>
        <w:tc>
          <w:tcPr>
            <w:tcW w:w="1655" w:type="pct"/>
            <w:gridSpan w:val="5"/>
            <w:shd w:val="clear" w:color="auto" w:fill="auto"/>
            <w:noWrap/>
            <w:vAlign w:val="bottom"/>
            <w:hideMark/>
          </w:tcPr>
          <w:p w14:paraId="7356CD4A" w14:textId="77777777" w:rsidR="001D6E94" w:rsidRPr="00920FBC" w:rsidRDefault="001D6E94"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640E91CE" w14:textId="77777777" w:rsidR="001D6E94" w:rsidRPr="00920FBC" w:rsidRDefault="001D6E94" w:rsidP="003E2211">
            <w:pPr>
              <w:spacing w:after="0"/>
              <w:jc w:val="center"/>
              <w:rPr>
                <w:rFonts w:cs="Calibri"/>
                <w:sz w:val="18"/>
                <w:szCs w:val="18"/>
              </w:rPr>
            </w:pPr>
            <w:r w:rsidRPr="00920FBC">
              <w:rPr>
                <w:rFonts w:cs="Calibri"/>
                <w:sz w:val="18"/>
                <w:szCs w:val="18"/>
              </w:rPr>
              <w:t>100</w:t>
            </w:r>
          </w:p>
        </w:tc>
      </w:tr>
      <w:tr w:rsidR="001D6E94" w:rsidRPr="00920FBC" w14:paraId="441012D4" w14:textId="77777777" w:rsidTr="003E2211">
        <w:trPr>
          <w:trHeight w:val="284"/>
        </w:trPr>
        <w:tc>
          <w:tcPr>
            <w:tcW w:w="1560" w:type="pct"/>
            <w:gridSpan w:val="3"/>
            <w:shd w:val="clear" w:color="auto" w:fill="auto"/>
            <w:vAlign w:val="center"/>
            <w:hideMark/>
          </w:tcPr>
          <w:p w14:paraId="7C672F5F" w14:textId="77777777" w:rsidR="001D6E94" w:rsidRPr="00920FBC" w:rsidRDefault="001D6E94" w:rsidP="003E2211">
            <w:pPr>
              <w:spacing w:after="0"/>
              <w:rPr>
                <w:rFonts w:cs="Calibri"/>
                <w:b/>
                <w:sz w:val="18"/>
                <w:szCs w:val="18"/>
              </w:rPr>
            </w:pPr>
            <w:r w:rsidRPr="00920FBC">
              <w:rPr>
                <w:rFonts w:cs="Calibri"/>
                <w:b/>
                <w:sz w:val="18"/>
                <w:szCs w:val="18"/>
              </w:rPr>
              <w:t>Ödev</w:t>
            </w:r>
          </w:p>
        </w:tc>
        <w:tc>
          <w:tcPr>
            <w:tcW w:w="1655" w:type="pct"/>
            <w:gridSpan w:val="5"/>
            <w:shd w:val="clear" w:color="auto" w:fill="auto"/>
            <w:noWrap/>
            <w:vAlign w:val="bottom"/>
            <w:hideMark/>
          </w:tcPr>
          <w:p w14:paraId="1D91447A" w14:textId="77777777" w:rsidR="001D6E94" w:rsidRPr="00920FBC" w:rsidRDefault="001D6E94" w:rsidP="003E2211">
            <w:pPr>
              <w:spacing w:after="0"/>
              <w:jc w:val="center"/>
              <w:rPr>
                <w:rFonts w:cs="Calibri"/>
                <w:sz w:val="18"/>
                <w:szCs w:val="18"/>
              </w:rPr>
            </w:pPr>
          </w:p>
        </w:tc>
        <w:tc>
          <w:tcPr>
            <w:tcW w:w="1785" w:type="pct"/>
            <w:gridSpan w:val="4"/>
            <w:shd w:val="clear" w:color="auto" w:fill="auto"/>
            <w:vAlign w:val="center"/>
            <w:hideMark/>
          </w:tcPr>
          <w:p w14:paraId="68FCC4A0" w14:textId="77777777" w:rsidR="001D6E94" w:rsidRPr="00920FBC" w:rsidRDefault="001D6E94" w:rsidP="003E2211">
            <w:pPr>
              <w:spacing w:after="0"/>
              <w:jc w:val="center"/>
              <w:rPr>
                <w:rFonts w:cs="Calibri"/>
                <w:sz w:val="18"/>
                <w:szCs w:val="18"/>
              </w:rPr>
            </w:pPr>
          </w:p>
        </w:tc>
      </w:tr>
      <w:tr w:rsidR="001D6E94" w:rsidRPr="00920FBC" w14:paraId="08192CDC" w14:textId="77777777" w:rsidTr="003E2211">
        <w:trPr>
          <w:trHeight w:val="284"/>
        </w:trPr>
        <w:tc>
          <w:tcPr>
            <w:tcW w:w="1560" w:type="pct"/>
            <w:gridSpan w:val="3"/>
            <w:shd w:val="clear" w:color="auto" w:fill="auto"/>
            <w:vAlign w:val="center"/>
            <w:hideMark/>
          </w:tcPr>
          <w:p w14:paraId="37AF2DA7" w14:textId="77777777" w:rsidR="001D6E94" w:rsidRPr="00920FBC" w:rsidRDefault="001D6E94" w:rsidP="003E2211">
            <w:pPr>
              <w:spacing w:after="0"/>
              <w:rPr>
                <w:rFonts w:cs="Calibri"/>
                <w:b/>
                <w:sz w:val="18"/>
                <w:szCs w:val="18"/>
              </w:rPr>
            </w:pPr>
            <w:r w:rsidRPr="00920FBC">
              <w:rPr>
                <w:rFonts w:cs="Calibri"/>
                <w:b/>
                <w:sz w:val="18"/>
                <w:szCs w:val="18"/>
              </w:rPr>
              <w:t>Sözlü Sınav</w:t>
            </w:r>
          </w:p>
        </w:tc>
        <w:tc>
          <w:tcPr>
            <w:tcW w:w="1655" w:type="pct"/>
            <w:gridSpan w:val="5"/>
            <w:shd w:val="clear" w:color="auto" w:fill="auto"/>
            <w:noWrap/>
            <w:vAlign w:val="bottom"/>
            <w:hideMark/>
          </w:tcPr>
          <w:p w14:paraId="567722F4" w14:textId="77777777" w:rsidR="001D6E94" w:rsidRPr="00920FBC" w:rsidRDefault="001D6E94" w:rsidP="003E2211">
            <w:pPr>
              <w:spacing w:after="0"/>
              <w:jc w:val="center"/>
              <w:rPr>
                <w:rFonts w:cs="Calibri"/>
                <w:sz w:val="18"/>
                <w:szCs w:val="18"/>
              </w:rPr>
            </w:pPr>
          </w:p>
        </w:tc>
        <w:tc>
          <w:tcPr>
            <w:tcW w:w="1785" w:type="pct"/>
            <w:gridSpan w:val="4"/>
            <w:shd w:val="clear" w:color="auto" w:fill="auto"/>
            <w:vAlign w:val="center"/>
            <w:hideMark/>
          </w:tcPr>
          <w:p w14:paraId="3384C8D4" w14:textId="77777777" w:rsidR="001D6E94" w:rsidRPr="00920FBC" w:rsidRDefault="001D6E94" w:rsidP="003E2211">
            <w:pPr>
              <w:spacing w:after="0"/>
              <w:jc w:val="center"/>
              <w:rPr>
                <w:rFonts w:cs="Calibri"/>
                <w:sz w:val="18"/>
                <w:szCs w:val="18"/>
              </w:rPr>
            </w:pPr>
          </w:p>
        </w:tc>
      </w:tr>
      <w:tr w:rsidR="001D6E94" w:rsidRPr="00920FBC" w14:paraId="3D555773" w14:textId="77777777" w:rsidTr="003E2211">
        <w:trPr>
          <w:trHeight w:val="284"/>
        </w:trPr>
        <w:tc>
          <w:tcPr>
            <w:tcW w:w="1560" w:type="pct"/>
            <w:gridSpan w:val="3"/>
            <w:shd w:val="clear" w:color="auto" w:fill="auto"/>
            <w:vAlign w:val="center"/>
            <w:hideMark/>
          </w:tcPr>
          <w:p w14:paraId="48DA9E1B" w14:textId="77777777" w:rsidR="001D6E94" w:rsidRPr="00920FBC" w:rsidRDefault="001D6E94" w:rsidP="003E2211">
            <w:pPr>
              <w:spacing w:after="0"/>
              <w:rPr>
                <w:rFonts w:cs="Calibri"/>
                <w:b/>
                <w:sz w:val="18"/>
                <w:szCs w:val="18"/>
              </w:rPr>
            </w:pPr>
          </w:p>
        </w:tc>
        <w:tc>
          <w:tcPr>
            <w:tcW w:w="1655" w:type="pct"/>
            <w:gridSpan w:val="5"/>
            <w:shd w:val="clear" w:color="auto" w:fill="auto"/>
            <w:noWrap/>
            <w:vAlign w:val="bottom"/>
            <w:hideMark/>
          </w:tcPr>
          <w:p w14:paraId="05F055C4" w14:textId="77777777" w:rsidR="001D6E94" w:rsidRPr="00920FBC" w:rsidRDefault="001D6E94" w:rsidP="003E2211">
            <w:pPr>
              <w:spacing w:after="0"/>
              <w:jc w:val="center"/>
              <w:rPr>
                <w:rFonts w:cs="Calibri"/>
                <w:sz w:val="18"/>
                <w:szCs w:val="18"/>
              </w:rPr>
            </w:pPr>
            <w:r w:rsidRPr="00920FBC">
              <w:rPr>
                <w:rFonts w:cs="Calibri"/>
                <w:sz w:val="18"/>
                <w:szCs w:val="18"/>
              </w:rPr>
              <w:t>Toplam</w:t>
            </w:r>
          </w:p>
        </w:tc>
        <w:tc>
          <w:tcPr>
            <w:tcW w:w="1785" w:type="pct"/>
            <w:gridSpan w:val="4"/>
            <w:shd w:val="clear" w:color="auto" w:fill="auto"/>
            <w:vAlign w:val="center"/>
            <w:hideMark/>
          </w:tcPr>
          <w:p w14:paraId="7016FF84" w14:textId="77777777" w:rsidR="001D6E94" w:rsidRPr="00920FBC" w:rsidRDefault="001D6E94" w:rsidP="003E2211">
            <w:pPr>
              <w:spacing w:after="0"/>
              <w:jc w:val="center"/>
              <w:rPr>
                <w:rFonts w:cs="Calibri"/>
                <w:sz w:val="18"/>
                <w:szCs w:val="18"/>
              </w:rPr>
            </w:pPr>
            <w:r w:rsidRPr="00920FBC">
              <w:rPr>
                <w:rFonts w:cs="Calibri"/>
                <w:sz w:val="18"/>
                <w:szCs w:val="18"/>
              </w:rPr>
              <w:t>100</w:t>
            </w:r>
          </w:p>
        </w:tc>
      </w:tr>
      <w:tr w:rsidR="001D6E94" w:rsidRPr="00920FBC" w14:paraId="7AF0A061" w14:textId="77777777" w:rsidTr="003E2211">
        <w:trPr>
          <w:trHeight w:val="284"/>
        </w:trPr>
        <w:tc>
          <w:tcPr>
            <w:tcW w:w="1560" w:type="pct"/>
            <w:gridSpan w:val="3"/>
            <w:shd w:val="clear" w:color="auto" w:fill="auto"/>
            <w:vAlign w:val="center"/>
            <w:hideMark/>
          </w:tcPr>
          <w:p w14:paraId="0E08B138" w14:textId="77777777" w:rsidR="001D6E94" w:rsidRPr="00920FBC" w:rsidRDefault="001D6E94" w:rsidP="003E2211">
            <w:pPr>
              <w:spacing w:after="0"/>
              <w:rPr>
                <w:rFonts w:cs="Calibri"/>
                <w:b/>
                <w:sz w:val="18"/>
                <w:szCs w:val="18"/>
              </w:rPr>
            </w:pPr>
            <w:r w:rsidRPr="00920FBC">
              <w:rPr>
                <w:rFonts w:cs="Calibri"/>
                <w:b/>
                <w:sz w:val="18"/>
                <w:szCs w:val="18"/>
              </w:rPr>
              <w:t>Yıl içinin Başarıya Oranı</w:t>
            </w:r>
          </w:p>
        </w:tc>
        <w:tc>
          <w:tcPr>
            <w:tcW w:w="1655" w:type="pct"/>
            <w:gridSpan w:val="5"/>
            <w:shd w:val="clear" w:color="auto" w:fill="auto"/>
            <w:noWrap/>
            <w:vAlign w:val="bottom"/>
            <w:hideMark/>
          </w:tcPr>
          <w:p w14:paraId="7E836E08" w14:textId="77777777" w:rsidR="001D6E94" w:rsidRPr="00920FBC" w:rsidRDefault="001D6E94"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13212E0F" w14:textId="77777777" w:rsidR="001D6E94" w:rsidRPr="00920FBC" w:rsidRDefault="001D6E94" w:rsidP="003E2211">
            <w:pPr>
              <w:spacing w:after="0"/>
              <w:jc w:val="center"/>
              <w:rPr>
                <w:rFonts w:cs="Calibri"/>
                <w:sz w:val="18"/>
                <w:szCs w:val="18"/>
              </w:rPr>
            </w:pPr>
            <w:r w:rsidRPr="00920FBC">
              <w:rPr>
                <w:rFonts w:cs="Calibri"/>
                <w:sz w:val="18"/>
                <w:szCs w:val="18"/>
              </w:rPr>
              <w:t>40</w:t>
            </w:r>
          </w:p>
        </w:tc>
      </w:tr>
      <w:tr w:rsidR="001D6E94" w:rsidRPr="00920FBC" w14:paraId="2B488AFE" w14:textId="77777777" w:rsidTr="003E2211">
        <w:trPr>
          <w:trHeight w:val="284"/>
        </w:trPr>
        <w:tc>
          <w:tcPr>
            <w:tcW w:w="1560" w:type="pct"/>
            <w:gridSpan w:val="3"/>
            <w:shd w:val="clear" w:color="auto" w:fill="auto"/>
            <w:vAlign w:val="center"/>
            <w:hideMark/>
          </w:tcPr>
          <w:p w14:paraId="7C45AC82" w14:textId="77777777" w:rsidR="001D6E94" w:rsidRPr="00920FBC" w:rsidRDefault="001D6E94" w:rsidP="003E2211">
            <w:pPr>
              <w:spacing w:after="0"/>
              <w:rPr>
                <w:rFonts w:cs="Calibri"/>
                <w:b/>
                <w:sz w:val="18"/>
                <w:szCs w:val="18"/>
              </w:rPr>
            </w:pPr>
            <w:r w:rsidRPr="00920FBC">
              <w:rPr>
                <w:rFonts w:cs="Calibri"/>
                <w:b/>
                <w:sz w:val="18"/>
                <w:szCs w:val="18"/>
              </w:rPr>
              <w:t>Finalin Başarıya Oranı</w:t>
            </w:r>
          </w:p>
        </w:tc>
        <w:tc>
          <w:tcPr>
            <w:tcW w:w="1655" w:type="pct"/>
            <w:gridSpan w:val="5"/>
            <w:shd w:val="clear" w:color="auto" w:fill="auto"/>
            <w:noWrap/>
            <w:vAlign w:val="bottom"/>
            <w:hideMark/>
          </w:tcPr>
          <w:p w14:paraId="17F8006C" w14:textId="77777777" w:rsidR="001D6E94" w:rsidRPr="00920FBC" w:rsidRDefault="001D6E94"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2034F931" w14:textId="77777777" w:rsidR="001D6E94" w:rsidRPr="00920FBC" w:rsidRDefault="001D6E94" w:rsidP="003E2211">
            <w:pPr>
              <w:spacing w:after="0"/>
              <w:jc w:val="center"/>
              <w:rPr>
                <w:rFonts w:cs="Calibri"/>
                <w:sz w:val="18"/>
                <w:szCs w:val="18"/>
              </w:rPr>
            </w:pPr>
            <w:r w:rsidRPr="00920FBC">
              <w:rPr>
                <w:rFonts w:cs="Calibri"/>
                <w:sz w:val="18"/>
                <w:szCs w:val="18"/>
              </w:rPr>
              <w:t>60</w:t>
            </w:r>
          </w:p>
        </w:tc>
      </w:tr>
      <w:tr w:rsidR="001D6E94" w:rsidRPr="00920FBC" w14:paraId="2A59E76E" w14:textId="77777777" w:rsidTr="003E2211">
        <w:trPr>
          <w:trHeight w:val="284"/>
        </w:trPr>
        <w:tc>
          <w:tcPr>
            <w:tcW w:w="1560" w:type="pct"/>
            <w:gridSpan w:val="3"/>
            <w:shd w:val="clear" w:color="auto" w:fill="auto"/>
            <w:vAlign w:val="center"/>
            <w:hideMark/>
          </w:tcPr>
          <w:p w14:paraId="190902F9" w14:textId="77777777" w:rsidR="001D6E94" w:rsidRPr="00920FBC" w:rsidRDefault="001D6E94" w:rsidP="003E2211">
            <w:pPr>
              <w:spacing w:after="0"/>
              <w:rPr>
                <w:rFonts w:cs="Calibri"/>
                <w:sz w:val="18"/>
                <w:szCs w:val="18"/>
              </w:rPr>
            </w:pPr>
          </w:p>
        </w:tc>
        <w:tc>
          <w:tcPr>
            <w:tcW w:w="1655" w:type="pct"/>
            <w:gridSpan w:val="5"/>
            <w:shd w:val="clear" w:color="auto" w:fill="auto"/>
            <w:noWrap/>
            <w:vAlign w:val="bottom"/>
            <w:hideMark/>
          </w:tcPr>
          <w:p w14:paraId="09C3D5FD" w14:textId="77777777" w:rsidR="001D6E94" w:rsidRPr="00920FBC" w:rsidRDefault="001D6E94" w:rsidP="003E2211">
            <w:pPr>
              <w:spacing w:after="0"/>
              <w:jc w:val="center"/>
              <w:rPr>
                <w:rFonts w:cs="Calibri"/>
                <w:sz w:val="18"/>
                <w:szCs w:val="18"/>
              </w:rPr>
            </w:pPr>
            <w:r w:rsidRPr="00920FBC">
              <w:rPr>
                <w:rFonts w:cs="Calibri"/>
                <w:sz w:val="18"/>
                <w:szCs w:val="18"/>
              </w:rPr>
              <w:t>Toplam</w:t>
            </w:r>
          </w:p>
        </w:tc>
        <w:tc>
          <w:tcPr>
            <w:tcW w:w="1785" w:type="pct"/>
            <w:gridSpan w:val="4"/>
            <w:shd w:val="clear" w:color="auto" w:fill="auto"/>
            <w:vAlign w:val="center"/>
            <w:hideMark/>
          </w:tcPr>
          <w:p w14:paraId="38F501FC" w14:textId="77777777" w:rsidR="001D6E94" w:rsidRPr="00920FBC" w:rsidRDefault="001D6E94" w:rsidP="003E2211">
            <w:pPr>
              <w:spacing w:after="0"/>
              <w:jc w:val="center"/>
              <w:rPr>
                <w:rFonts w:cs="Calibri"/>
                <w:sz w:val="18"/>
                <w:szCs w:val="18"/>
              </w:rPr>
            </w:pPr>
            <w:r w:rsidRPr="00920FBC">
              <w:rPr>
                <w:rFonts w:cs="Calibri"/>
                <w:sz w:val="18"/>
                <w:szCs w:val="18"/>
              </w:rPr>
              <w:t>100</w:t>
            </w:r>
          </w:p>
        </w:tc>
      </w:tr>
      <w:tr w:rsidR="001D6E94" w:rsidRPr="00920FBC" w14:paraId="36BA343C" w14:textId="77777777" w:rsidTr="003E2211">
        <w:trPr>
          <w:trHeight w:val="300"/>
        </w:trPr>
        <w:tc>
          <w:tcPr>
            <w:tcW w:w="5000" w:type="pct"/>
            <w:gridSpan w:val="12"/>
            <w:shd w:val="clear" w:color="auto" w:fill="auto"/>
            <w:vAlign w:val="center"/>
            <w:hideMark/>
          </w:tcPr>
          <w:p w14:paraId="56103A5B" w14:textId="77777777" w:rsidR="001D6E94" w:rsidRPr="00920FBC" w:rsidRDefault="001D6E94" w:rsidP="003E2211">
            <w:pPr>
              <w:spacing w:after="0" w:line="240" w:lineRule="auto"/>
              <w:rPr>
                <w:rFonts w:cs="Calibri"/>
                <w:b/>
                <w:bCs/>
                <w:sz w:val="18"/>
                <w:szCs w:val="18"/>
              </w:rPr>
            </w:pPr>
          </w:p>
          <w:p w14:paraId="479B9544" w14:textId="77777777" w:rsidR="001D6E94" w:rsidRPr="00920FBC" w:rsidRDefault="001D6E94" w:rsidP="003E2211">
            <w:pPr>
              <w:spacing w:after="0" w:line="240" w:lineRule="auto"/>
              <w:rPr>
                <w:rFonts w:cs="Calibri"/>
                <w:b/>
                <w:bCs/>
                <w:sz w:val="18"/>
                <w:szCs w:val="18"/>
              </w:rPr>
            </w:pPr>
            <w:r w:rsidRPr="00920FBC">
              <w:rPr>
                <w:rFonts w:cs="Calibri"/>
                <w:b/>
                <w:bCs/>
                <w:sz w:val="18"/>
                <w:szCs w:val="18"/>
              </w:rPr>
              <w:t>İŞYÜKÜ HESAPLAMA</w:t>
            </w:r>
          </w:p>
        </w:tc>
      </w:tr>
      <w:tr w:rsidR="001D6E94" w:rsidRPr="00920FBC" w14:paraId="7180A9D5" w14:textId="77777777" w:rsidTr="003E2211">
        <w:trPr>
          <w:trHeight w:val="476"/>
        </w:trPr>
        <w:tc>
          <w:tcPr>
            <w:tcW w:w="2310" w:type="pct"/>
            <w:gridSpan w:val="5"/>
            <w:shd w:val="clear" w:color="auto" w:fill="auto"/>
            <w:vAlign w:val="center"/>
            <w:hideMark/>
          </w:tcPr>
          <w:p w14:paraId="2072B62B" w14:textId="77777777" w:rsidR="001D6E94" w:rsidRPr="00920FBC" w:rsidRDefault="001D6E94" w:rsidP="003E2211">
            <w:pPr>
              <w:spacing w:after="0" w:line="240" w:lineRule="auto"/>
              <w:rPr>
                <w:rFonts w:cs="Calibri"/>
                <w:b/>
                <w:bCs/>
                <w:sz w:val="18"/>
                <w:szCs w:val="18"/>
              </w:rPr>
            </w:pPr>
            <w:r w:rsidRPr="00920FBC">
              <w:rPr>
                <w:rFonts w:cs="Calibri"/>
                <w:b/>
                <w:bCs/>
                <w:sz w:val="18"/>
                <w:szCs w:val="18"/>
              </w:rPr>
              <w:t>Etkinlik</w:t>
            </w:r>
          </w:p>
        </w:tc>
        <w:tc>
          <w:tcPr>
            <w:tcW w:w="808" w:type="pct"/>
            <w:gridSpan w:val="2"/>
            <w:shd w:val="clear" w:color="auto" w:fill="auto"/>
            <w:vAlign w:val="center"/>
            <w:hideMark/>
          </w:tcPr>
          <w:p w14:paraId="6BC35753" w14:textId="77777777" w:rsidR="001D6E94" w:rsidRPr="00920FBC" w:rsidRDefault="001D6E94" w:rsidP="003E2211">
            <w:pPr>
              <w:spacing w:after="0" w:line="240" w:lineRule="auto"/>
              <w:jc w:val="center"/>
              <w:rPr>
                <w:rFonts w:cs="Calibri"/>
                <w:b/>
                <w:bCs/>
                <w:sz w:val="18"/>
                <w:szCs w:val="18"/>
              </w:rPr>
            </w:pPr>
            <w:r w:rsidRPr="00920FBC">
              <w:rPr>
                <w:rFonts w:cs="Calibri"/>
                <w:b/>
                <w:bCs/>
                <w:sz w:val="18"/>
                <w:szCs w:val="18"/>
              </w:rPr>
              <w:t>SAYISI</w:t>
            </w:r>
          </w:p>
        </w:tc>
        <w:tc>
          <w:tcPr>
            <w:tcW w:w="978" w:type="pct"/>
            <w:gridSpan w:val="3"/>
            <w:shd w:val="clear" w:color="auto" w:fill="auto"/>
            <w:vAlign w:val="center"/>
          </w:tcPr>
          <w:p w14:paraId="3FFA04D6" w14:textId="77777777" w:rsidR="001D6E94" w:rsidRPr="00920FBC" w:rsidRDefault="001D6E94" w:rsidP="003E2211">
            <w:pPr>
              <w:spacing w:after="0" w:line="240" w:lineRule="auto"/>
              <w:jc w:val="center"/>
              <w:rPr>
                <w:rFonts w:cs="Calibri"/>
                <w:b/>
                <w:bCs/>
                <w:sz w:val="18"/>
                <w:szCs w:val="18"/>
              </w:rPr>
            </w:pPr>
            <w:r w:rsidRPr="00920FBC">
              <w:rPr>
                <w:rFonts w:cs="Calibri"/>
                <w:b/>
                <w:bCs/>
                <w:sz w:val="18"/>
                <w:szCs w:val="18"/>
              </w:rPr>
              <w:t>İş Yükü Süresi (Saat)</w:t>
            </w:r>
          </w:p>
        </w:tc>
        <w:tc>
          <w:tcPr>
            <w:tcW w:w="904" w:type="pct"/>
            <w:gridSpan w:val="2"/>
            <w:shd w:val="clear" w:color="auto" w:fill="auto"/>
            <w:vAlign w:val="center"/>
          </w:tcPr>
          <w:p w14:paraId="75985EFB" w14:textId="77777777" w:rsidR="001D6E94" w:rsidRPr="00920FBC" w:rsidRDefault="001D6E94" w:rsidP="003E2211">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7FF4D563" w14:textId="77777777" w:rsidTr="003E2211">
        <w:trPr>
          <w:trHeight w:val="420"/>
        </w:trPr>
        <w:tc>
          <w:tcPr>
            <w:tcW w:w="2310" w:type="pct"/>
            <w:gridSpan w:val="5"/>
            <w:shd w:val="clear" w:color="auto" w:fill="auto"/>
            <w:vAlign w:val="center"/>
            <w:hideMark/>
          </w:tcPr>
          <w:p w14:paraId="70004AE2" w14:textId="77777777" w:rsidR="001D6E94" w:rsidRPr="00920FBC" w:rsidRDefault="001D6E94" w:rsidP="003E2211">
            <w:pPr>
              <w:spacing w:after="0" w:line="240" w:lineRule="auto"/>
              <w:rPr>
                <w:rFonts w:cs="Calibri"/>
                <w:sz w:val="18"/>
                <w:szCs w:val="18"/>
              </w:rPr>
            </w:pPr>
            <w:r w:rsidRPr="00920FBC">
              <w:rPr>
                <w:rFonts w:cs="Calibri"/>
                <w:sz w:val="18"/>
                <w:szCs w:val="18"/>
              </w:rPr>
              <w:t>Derse Katılım (Sınav haftası hariç)</w:t>
            </w:r>
          </w:p>
        </w:tc>
        <w:tc>
          <w:tcPr>
            <w:tcW w:w="808" w:type="pct"/>
            <w:gridSpan w:val="2"/>
            <w:shd w:val="clear" w:color="auto" w:fill="auto"/>
            <w:noWrap/>
            <w:vAlign w:val="center"/>
            <w:hideMark/>
          </w:tcPr>
          <w:p w14:paraId="5645BFB4"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14</w:t>
            </w:r>
          </w:p>
        </w:tc>
        <w:tc>
          <w:tcPr>
            <w:tcW w:w="978" w:type="pct"/>
            <w:gridSpan w:val="3"/>
            <w:shd w:val="clear" w:color="auto" w:fill="auto"/>
            <w:vAlign w:val="center"/>
          </w:tcPr>
          <w:p w14:paraId="4CD8431E"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4</w:t>
            </w:r>
          </w:p>
        </w:tc>
        <w:tc>
          <w:tcPr>
            <w:tcW w:w="904" w:type="pct"/>
            <w:gridSpan w:val="2"/>
            <w:shd w:val="clear" w:color="auto" w:fill="auto"/>
            <w:vAlign w:val="center"/>
          </w:tcPr>
          <w:p w14:paraId="1F93B0DD"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56</w:t>
            </w:r>
          </w:p>
        </w:tc>
      </w:tr>
      <w:tr w:rsidR="001D6E94" w:rsidRPr="00920FBC" w14:paraId="4DB76DE9" w14:textId="77777777" w:rsidTr="003E2211">
        <w:trPr>
          <w:trHeight w:val="420"/>
        </w:trPr>
        <w:tc>
          <w:tcPr>
            <w:tcW w:w="2310" w:type="pct"/>
            <w:gridSpan w:val="5"/>
            <w:shd w:val="clear" w:color="auto" w:fill="auto"/>
            <w:vAlign w:val="center"/>
            <w:hideMark/>
          </w:tcPr>
          <w:p w14:paraId="6EAB45A0" w14:textId="77777777" w:rsidR="001D6E94" w:rsidRPr="00920FBC" w:rsidRDefault="001D6E94" w:rsidP="003E2211">
            <w:pPr>
              <w:spacing w:after="0" w:line="240" w:lineRule="auto"/>
              <w:rPr>
                <w:rFonts w:cs="Calibri"/>
                <w:sz w:val="18"/>
                <w:szCs w:val="18"/>
              </w:rPr>
            </w:pPr>
            <w:r w:rsidRPr="00920FBC">
              <w:rPr>
                <w:rFonts w:cs="Calibri"/>
                <w:sz w:val="18"/>
                <w:szCs w:val="18"/>
              </w:rPr>
              <w:t xml:space="preserve">Ara Sınav </w:t>
            </w:r>
          </w:p>
        </w:tc>
        <w:tc>
          <w:tcPr>
            <w:tcW w:w="808" w:type="pct"/>
            <w:gridSpan w:val="2"/>
            <w:shd w:val="clear" w:color="auto" w:fill="auto"/>
            <w:noWrap/>
            <w:vAlign w:val="center"/>
            <w:hideMark/>
          </w:tcPr>
          <w:p w14:paraId="3B9B0555"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4528719C"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w:t>
            </w:r>
          </w:p>
        </w:tc>
        <w:tc>
          <w:tcPr>
            <w:tcW w:w="904" w:type="pct"/>
            <w:gridSpan w:val="2"/>
            <w:shd w:val="clear" w:color="auto" w:fill="auto"/>
            <w:vAlign w:val="center"/>
          </w:tcPr>
          <w:p w14:paraId="3B9B3E72"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w:t>
            </w:r>
          </w:p>
        </w:tc>
      </w:tr>
      <w:tr w:rsidR="001D6E94" w:rsidRPr="00920FBC" w14:paraId="0657A15A" w14:textId="77777777" w:rsidTr="003E2211">
        <w:trPr>
          <w:trHeight w:val="420"/>
        </w:trPr>
        <w:tc>
          <w:tcPr>
            <w:tcW w:w="2310" w:type="pct"/>
            <w:gridSpan w:val="5"/>
            <w:shd w:val="clear" w:color="auto" w:fill="auto"/>
            <w:vAlign w:val="center"/>
            <w:hideMark/>
          </w:tcPr>
          <w:p w14:paraId="11005CF6" w14:textId="77777777" w:rsidR="001D6E94" w:rsidRPr="00920FBC" w:rsidRDefault="001D6E94" w:rsidP="003E2211">
            <w:pPr>
              <w:spacing w:after="0" w:line="240" w:lineRule="auto"/>
              <w:rPr>
                <w:rFonts w:cs="Calibri"/>
                <w:sz w:val="18"/>
                <w:szCs w:val="18"/>
              </w:rPr>
            </w:pPr>
            <w:r w:rsidRPr="00920FBC">
              <w:rPr>
                <w:rFonts w:cs="Calibri"/>
                <w:sz w:val="18"/>
                <w:szCs w:val="18"/>
              </w:rPr>
              <w:t xml:space="preserve">Yarı Yıl Sonu Sınav </w:t>
            </w:r>
          </w:p>
        </w:tc>
        <w:tc>
          <w:tcPr>
            <w:tcW w:w="808" w:type="pct"/>
            <w:gridSpan w:val="2"/>
            <w:shd w:val="clear" w:color="auto" w:fill="auto"/>
            <w:noWrap/>
            <w:vAlign w:val="center"/>
            <w:hideMark/>
          </w:tcPr>
          <w:p w14:paraId="55FB109F"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1BB99A00"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w:t>
            </w:r>
          </w:p>
        </w:tc>
        <w:tc>
          <w:tcPr>
            <w:tcW w:w="904" w:type="pct"/>
            <w:gridSpan w:val="2"/>
            <w:shd w:val="clear" w:color="auto" w:fill="auto"/>
            <w:vAlign w:val="center"/>
          </w:tcPr>
          <w:p w14:paraId="3A55BD9A"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w:t>
            </w:r>
          </w:p>
        </w:tc>
      </w:tr>
      <w:tr w:rsidR="001D6E94" w:rsidRPr="00920FBC" w14:paraId="51ABD6AD" w14:textId="77777777" w:rsidTr="003E2211">
        <w:trPr>
          <w:trHeight w:val="420"/>
        </w:trPr>
        <w:tc>
          <w:tcPr>
            <w:tcW w:w="2310" w:type="pct"/>
            <w:gridSpan w:val="5"/>
            <w:shd w:val="clear" w:color="auto" w:fill="auto"/>
            <w:vAlign w:val="center"/>
            <w:hideMark/>
          </w:tcPr>
          <w:p w14:paraId="6AD5BC74" w14:textId="77777777" w:rsidR="001D6E94" w:rsidRPr="00920FBC" w:rsidRDefault="001D6E94" w:rsidP="003E2211">
            <w:pPr>
              <w:spacing w:after="0" w:line="240" w:lineRule="auto"/>
              <w:rPr>
                <w:rFonts w:cs="Calibri"/>
                <w:sz w:val="18"/>
                <w:szCs w:val="18"/>
              </w:rPr>
            </w:pPr>
            <w:r w:rsidRPr="00920FBC">
              <w:rPr>
                <w:rFonts w:cs="Calibri"/>
                <w:sz w:val="18"/>
                <w:szCs w:val="18"/>
              </w:rPr>
              <w:t>Ara Sınav İçin Bireysel Çalışma</w:t>
            </w:r>
          </w:p>
        </w:tc>
        <w:tc>
          <w:tcPr>
            <w:tcW w:w="808" w:type="pct"/>
            <w:gridSpan w:val="2"/>
            <w:shd w:val="clear" w:color="auto" w:fill="auto"/>
            <w:noWrap/>
            <w:vAlign w:val="center"/>
            <w:hideMark/>
          </w:tcPr>
          <w:p w14:paraId="24ABA847"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68636244"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10</w:t>
            </w:r>
          </w:p>
        </w:tc>
        <w:tc>
          <w:tcPr>
            <w:tcW w:w="904" w:type="pct"/>
            <w:gridSpan w:val="2"/>
            <w:shd w:val="clear" w:color="auto" w:fill="auto"/>
            <w:vAlign w:val="center"/>
          </w:tcPr>
          <w:p w14:paraId="47BDA691"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10</w:t>
            </w:r>
          </w:p>
        </w:tc>
      </w:tr>
      <w:tr w:rsidR="001D6E94" w:rsidRPr="00920FBC" w14:paraId="7E704DFD" w14:textId="77777777" w:rsidTr="003E2211">
        <w:trPr>
          <w:trHeight w:val="420"/>
        </w:trPr>
        <w:tc>
          <w:tcPr>
            <w:tcW w:w="2310" w:type="pct"/>
            <w:gridSpan w:val="5"/>
            <w:shd w:val="clear" w:color="auto" w:fill="auto"/>
            <w:vAlign w:val="center"/>
            <w:hideMark/>
          </w:tcPr>
          <w:p w14:paraId="4857880F" w14:textId="77777777" w:rsidR="001D6E94" w:rsidRPr="00920FBC" w:rsidRDefault="001D6E94" w:rsidP="003E2211">
            <w:pPr>
              <w:spacing w:after="0" w:line="240" w:lineRule="auto"/>
              <w:rPr>
                <w:rFonts w:cs="Calibri"/>
                <w:sz w:val="18"/>
                <w:szCs w:val="18"/>
              </w:rPr>
            </w:pPr>
            <w:r w:rsidRPr="00920FBC">
              <w:rPr>
                <w:rFonts w:cs="Calibri"/>
                <w:sz w:val="18"/>
                <w:szCs w:val="18"/>
              </w:rPr>
              <w:t>Yarı Yıl Sonu Sınav İçin Bireysel Çalışma</w:t>
            </w:r>
          </w:p>
        </w:tc>
        <w:tc>
          <w:tcPr>
            <w:tcW w:w="808" w:type="pct"/>
            <w:gridSpan w:val="2"/>
            <w:shd w:val="clear" w:color="auto" w:fill="auto"/>
            <w:noWrap/>
            <w:vAlign w:val="center"/>
            <w:hideMark/>
          </w:tcPr>
          <w:p w14:paraId="610B7FCA"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11324825"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12</w:t>
            </w:r>
          </w:p>
        </w:tc>
        <w:tc>
          <w:tcPr>
            <w:tcW w:w="904" w:type="pct"/>
            <w:gridSpan w:val="2"/>
            <w:shd w:val="clear" w:color="auto" w:fill="auto"/>
            <w:vAlign w:val="center"/>
          </w:tcPr>
          <w:p w14:paraId="51066C29"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12</w:t>
            </w:r>
          </w:p>
        </w:tc>
      </w:tr>
      <w:tr w:rsidR="001D6E94" w:rsidRPr="00920FBC" w14:paraId="3021E036" w14:textId="77777777" w:rsidTr="003E2211">
        <w:trPr>
          <w:trHeight w:val="420"/>
        </w:trPr>
        <w:tc>
          <w:tcPr>
            <w:tcW w:w="2310" w:type="pct"/>
            <w:gridSpan w:val="5"/>
            <w:shd w:val="clear" w:color="auto" w:fill="auto"/>
            <w:vAlign w:val="center"/>
            <w:hideMark/>
          </w:tcPr>
          <w:p w14:paraId="356CCEBC" w14:textId="77777777" w:rsidR="001D6E94" w:rsidRPr="00920FBC" w:rsidRDefault="001D6E94" w:rsidP="003E2211">
            <w:pPr>
              <w:spacing w:after="0" w:line="240" w:lineRule="auto"/>
              <w:rPr>
                <w:rFonts w:cs="Calibri"/>
                <w:sz w:val="18"/>
                <w:szCs w:val="18"/>
              </w:rPr>
            </w:pPr>
            <w:r w:rsidRPr="00920FBC">
              <w:rPr>
                <w:rFonts w:cs="Calibri"/>
                <w:sz w:val="18"/>
                <w:szCs w:val="18"/>
              </w:rPr>
              <w:t xml:space="preserve">Ödev </w:t>
            </w:r>
          </w:p>
        </w:tc>
        <w:tc>
          <w:tcPr>
            <w:tcW w:w="808" w:type="pct"/>
            <w:gridSpan w:val="2"/>
            <w:shd w:val="clear" w:color="auto" w:fill="auto"/>
            <w:noWrap/>
            <w:vAlign w:val="center"/>
          </w:tcPr>
          <w:p w14:paraId="2A43C476" w14:textId="77777777" w:rsidR="001D6E94" w:rsidRPr="00920FBC" w:rsidRDefault="001D6E94" w:rsidP="003E2211">
            <w:pPr>
              <w:spacing w:after="0" w:line="240" w:lineRule="auto"/>
              <w:jc w:val="center"/>
              <w:rPr>
                <w:rFonts w:cs="Calibri"/>
                <w:sz w:val="18"/>
                <w:szCs w:val="18"/>
              </w:rPr>
            </w:pPr>
          </w:p>
        </w:tc>
        <w:tc>
          <w:tcPr>
            <w:tcW w:w="978" w:type="pct"/>
            <w:gridSpan w:val="3"/>
            <w:shd w:val="clear" w:color="auto" w:fill="auto"/>
            <w:vAlign w:val="center"/>
          </w:tcPr>
          <w:p w14:paraId="04D4A542" w14:textId="77777777" w:rsidR="001D6E94" w:rsidRPr="00920FBC" w:rsidRDefault="001D6E94" w:rsidP="003E2211">
            <w:pPr>
              <w:spacing w:after="0" w:line="240" w:lineRule="auto"/>
              <w:jc w:val="center"/>
              <w:rPr>
                <w:rFonts w:cs="Calibri"/>
                <w:sz w:val="18"/>
                <w:szCs w:val="18"/>
              </w:rPr>
            </w:pPr>
          </w:p>
        </w:tc>
        <w:tc>
          <w:tcPr>
            <w:tcW w:w="904" w:type="pct"/>
            <w:gridSpan w:val="2"/>
            <w:shd w:val="clear" w:color="auto" w:fill="auto"/>
            <w:vAlign w:val="center"/>
          </w:tcPr>
          <w:p w14:paraId="6CD485E7" w14:textId="77777777" w:rsidR="001D6E94" w:rsidRPr="00920FBC" w:rsidRDefault="001D6E94" w:rsidP="003E2211">
            <w:pPr>
              <w:spacing w:after="0" w:line="240" w:lineRule="auto"/>
              <w:jc w:val="center"/>
              <w:rPr>
                <w:rFonts w:cs="Calibri"/>
                <w:sz w:val="18"/>
                <w:szCs w:val="18"/>
              </w:rPr>
            </w:pPr>
          </w:p>
        </w:tc>
      </w:tr>
      <w:tr w:rsidR="001D6E94" w:rsidRPr="00920FBC" w14:paraId="76F7F631" w14:textId="77777777" w:rsidTr="003E2211">
        <w:trPr>
          <w:trHeight w:val="420"/>
        </w:trPr>
        <w:tc>
          <w:tcPr>
            <w:tcW w:w="2310" w:type="pct"/>
            <w:gridSpan w:val="5"/>
            <w:shd w:val="clear" w:color="auto" w:fill="auto"/>
            <w:vAlign w:val="center"/>
          </w:tcPr>
          <w:p w14:paraId="1EA343AC" w14:textId="77777777" w:rsidR="001D6E94" w:rsidRPr="00920FBC" w:rsidRDefault="001D6E94" w:rsidP="003E2211">
            <w:pPr>
              <w:spacing w:after="0" w:line="240" w:lineRule="auto"/>
              <w:rPr>
                <w:rFonts w:cs="Calibri"/>
                <w:sz w:val="18"/>
                <w:szCs w:val="18"/>
              </w:rPr>
            </w:pPr>
            <w:r w:rsidRPr="00920FBC">
              <w:rPr>
                <w:rFonts w:cs="Calibri"/>
                <w:sz w:val="18"/>
                <w:szCs w:val="18"/>
              </w:rPr>
              <w:t>Ders Dışı Bireysel Çalışma</w:t>
            </w:r>
          </w:p>
        </w:tc>
        <w:tc>
          <w:tcPr>
            <w:tcW w:w="808" w:type="pct"/>
            <w:gridSpan w:val="2"/>
            <w:shd w:val="clear" w:color="auto" w:fill="auto"/>
            <w:noWrap/>
            <w:vAlign w:val="center"/>
          </w:tcPr>
          <w:p w14:paraId="7867DEF8"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14</w:t>
            </w:r>
          </w:p>
        </w:tc>
        <w:tc>
          <w:tcPr>
            <w:tcW w:w="978" w:type="pct"/>
            <w:gridSpan w:val="3"/>
            <w:shd w:val="clear" w:color="auto" w:fill="auto"/>
            <w:vAlign w:val="center"/>
          </w:tcPr>
          <w:p w14:paraId="43E1C6DB"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5</w:t>
            </w:r>
          </w:p>
        </w:tc>
        <w:tc>
          <w:tcPr>
            <w:tcW w:w="904" w:type="pct"/>
            <w:gridSpan w:val="2"/>
            <w:shd w:val="clear" w:color="auto" w:fill="auto"/>
            <w:vAlign w:val="center"/>
          </w:tcPr>
          <w:p w14:paraId="479695A7"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70</w:t>
            </w:r>
          </w:p>
        </w:tc>
      </w:tr>
      <w:tr w:rsidR="001D6E94" w:rsidRPr="00920FBC" w14:paraId="796D6B6D" w14:textId="77777777" w:rsidTr="003E2211">
        <w:trPr>
          <w:trHeight w:val="420"/>
        </w:trPr>
        <w:tc>
          <w:tcPr>
            <w:tcW w:w="2310" w:type="pct"/>
            <w:gridSpan w:val="5"/>
            <w:shd w:val="clear" w:color="auto" w:fill="auto"/>
            <w:vAlign w:val="center"/>
            <w:hideMark/>
          </w:tcPr>
          <w:p w14:paraId="21AC9D6E" w14:textId="77777777" w:rsidR="001D6E94" w:rsidRPr="00920FBC" w:rsidRDefault="001D6E94" w:rsidP="003E2211">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8" w:type="pct"/>
            <w:gridSpan w:val="2"/>
            <w:shd w:val="clear" w:color="auto" w:fill="auto"/>
            <w:noWrap/>
            <w:vAlign w:val="center"/>
            <w:hideMark/>
          </w:tcPr>
          <w:p w14:paraId="76204087" w14:textId="77777777" w:rsidR="001D6E94" w:rsidRPr="00920FBC" w:rsidRDefault="001D6E94" w:rsidP="003E2211">
            <w:pPr>
              <w:spacing w:after="0" w:line="240" w:lineRule="auto"/>
              <w:jc w:val="center"/>
              <w:rPr>
                <w:rFonts w:cs="Calibri"/>
                <w:sz w:val="18"/>
                <w:szCs w:val="18"/>
              </w:rPr>
            </w:pPr>
          </w:p>
        </w:tc>
        <w:tc>
          <w:tcPr>
            <w:tcW w:w="978" w:type="pct"/>
            <w:gridSpan w:val="3"/>
            <w:shd w:val="clear" w:color="auto" w:fill="auto"/>
            <w:noWrap/>
            <w:vAlign w:val="center"/>
            <w:hideMark/>
          </w:tcPr>
          <w:p w14:paraId="4E586464" w14:textId="77777777" w:rsidR="001D6E94" w:rsidRPr="00920FBC" w:rsidRDefault="001D6E94" w:rsidP="003E2211">
            <w:pPr>
              <w:spacing w:after="0" w:line="240" w:lineRule="auto"/>
              <w:jc w:val="center"/>
              <w:rPr>
                <w:rFonts w:cs="Calibri"/>
                <w:sz w:val="18"/>
                <w:szCs w:val="18"/>
              </w:rPr>
            </w:pPr>
          </w:p>
        </w:tc>
        <w:tc>
          <w:tcPr>
            <w:tcW w:w="904" w:type="pct"/>
            <w:gridSpan w:val="2"/>
            <w:shd w:val="clear" w:color="auto" w:fill="auto"/>
            <w:noWrap/>
            <w:vAlign w:val="center"/>
            <w:hideMark/>
          </w:tcPr>
          <w:p w14:paraId="30103927"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150</w:t>
            </w:r>
          </w:p>
        </w:tc>
      </w:tr>
      <w:tr w:rsidR="001D6E94" w:rsidRPr="00920FBC" w14:paraId="45C9EF6E" w14:textId="77777777" w:rsidTr="003E2211">
        <w:trPr>
          <w:trHeight w:val="420"/>
        </w:trPr>
        <w:tc>
          <w:tcPr>
            <w:tcW w:w="2310" w:type="pct"/>
            <w:gridSpan w:val="5"/>
            <w:shd w:val="clear" w:color="auto" w:fill="auto"/>
            <w:vAlign w:val="center"/>
            <w:hideMark/>
          </w:tcPr>
          <w:p w14:paraId="75BF21C4" w14:textId="77777777" w:rsidR="001D6E94" w:rsidRPr="00920FBC" w:rsidRDefault="001D6E94" w:rsidP="003E2211">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8" w:type="pct"/>
            <w:gridSpan w:val="2"/>
            <w:shd w:val="clear" w:color="auto" w:fill="auto"/>
            <w:noWrap/>
            <w:vAlign w:val="center"/>
            <w:hideMark/>
          </w:tcPr>
          <w:p w14:paraId="407F4F12" w14:textId="77777777" w:rsidR="001D6E94" w:rsidRPr="00920FBC" w:rsidRDefault="001D6E94" w:rsidP="003E2211">
            <w:pPr>
              <w:spacing w:after="0" w:line="240" w:lineRule="auto"/>
              <w:jc w:val="center"/>
              <w:rPr>
                <w:rFonts w:cs="Calibri"/>
                <w:sz w:val="18"/>
                <w:szCs w:val="18"/>
              </w:rPr>
            </w:pPr>
          </w:p>
        </w:tc>
        <w:tc>
          <w:tcPr>
            <w:tcW w:w="978" w:type="pct"/>
            <w:gridSpan w:val="3"/>
            <w:shd w:val="clear" w:color="auto" w:fill="auto"/>
            <w:noWrap/>
            <w:vAlign w:val="center"/>
            <w:hideMark/>
          </w:tcPr>
          <w:p w14:paraId="6F092A8C" w14:textId="77777777" w:rsidR="001D6E94" w:rsidRPr="00920FBC" w:rsidRDefault="001D6E94" w:rsidP="003E2211">
            <w:pPr>
              <w:spacing w:after="0" w:line="240" w:lineRule="auto"/>
              <w:jc w:val="center"/>
              <w:rPr>
                <w:rFonts w:cs="Calibri"/>
                <w:sz w:val="18"/>
                <w:szCs w:val="18"/>
              </w:rPr>
            </w:pPr>
          </w:p>
        </w:tc>
        <w:tc>
          <w:tcPr>
            <w:tcW w:w="904" w:type="pct"/>
            <w:gridSpan w:val="2"/>
            <w:shd w:val="clear" w:color="auto" w:fill="auto"/>
            <w:noWrap/>
            <w:vAlign w:val="center"/>
            <w:hideMark/>
          </w:tcPr>
          <w:p w14:paraId="4DB221DD" w14:textId="77777777" w:rsidR="001D6E94" w:rsidRPr="00920FBC" w:rsidRDefault="001D6E94" w:rsidP="003E2211">
            <w:pPr>
              <w:spacing w:after="0" w:line="240" w:lineRule="auto"/>
              <w:jc w:val="center"/>
              <w:rPr>
                <w:rFonts w:cs="Calibri"/>
                <w:sz w:val="18"/>
                <w:szCs w:val="18"/>
              </w:rPr>
            </w:pPr>
            <w:r w:rsidRPr="00920FBC">
              <w:rPr>
                <w:rFonts w:cs="Calibri"/>
                <w:sz w:val="18"/>
                <w:szCs w:val="18"/>
              </w:rPr>
              <w:t>5</w:t>
            </w:r>
          </w:p>
        </w:tc>
      </w:tr>
    </w:tbl>
    <w:p w14:paraId="6EF32820" w14:textId="77777777" w:rsidR="001D6E94" w:rsidRDefault="001D6E94" w:rsidP="003E2211">
      <w:pPr>
        <w:spacing w:line="240" w:lineRule="auto"/>
        <w:rPr>
          <w:rFonts w:cs="Calibri"/>
          <w:sz w:val="18"/>
          <w:szCs w:val="18"/>
        </w:rPr>
      </w:pPr>
    </w:p>
    <w:p w14:paraId="01573350" w14:textId="77777777" w:rsidR="001D6E94" w:rsidRPr="0084691D" w:rsidRDefault="001D6E94" w:rsidP="003E2211">
      <w:pPr>
        <w:spacing w:line="240" w:lineRule="auto"/>
        <w:jc w:val="right"/>
        <w:rPr>
          <w:rFonts w:cs="Calibri"/>
          <w:sz w:val="18"/>
          <w:szCs w:val="18"/>
        </w:rPr>
      </w:pPr>
      <w:r w:rsidRPr="0084691D">
        <w:rPr>
          <w:rFonts w:cs="Calibri"/>
          <w:sz w:val="18"/>
          <w:szCs w:val="18"/>
        </w:rPr>
        <w:t>Düzenleme Tarihi: 02/05/2019</w:t>
      </w:r>
    </w:p>
    <w:p w14:paraId="095835E5" w14:textId="77777777" w:rsidR="001D6E94" w:rsidRDefault="001D6E94" w:rsidP="003E2211">
      <w:pPr>
        <w:spacing w:line="240" w:lineRule="auto"/>
        <w:rPr>
          <w:rFonts w:cs="Calibri"/>
          <w:sz w:val="18"/>
          <w:szCs w:val="18"/>
        </w:rPr>
      </w:pPr>
    </w:p>
    <w:p w14:paraId="18183DA7" w14:textId="77777777" w:rsidR="001D6E94" w:rsidRPr="0084691D" w:rsidRDefault="001D6E94" w:rsidP="003E2211">
      <w:pPr>
        <w:spacing w:line="240" w:lineRule="auto"/>
        <w:rPr>
          <w:rFonts w:cs="Calibri"/>
          <w:sz w:val="18"/>
          <w:szCs w:val="18"/>
        </w:rPr>
      </w:pPr>
    </w:p>
    <w:p w14:paraId="7501FC21" w14:textId="77777777" w:rsidR="001D6E94" w:rsidRPr="0084691D" w:rsidRDefault="001D6E94" w:rsidP="003E221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683278FB" w14:textId="77777777" w:rsidR="001D6E94" w:rsidRDefault="001D6E94" w:rsidP="003E2211">
      <w:pPr>
        <w:spacing w:line="240" w:lineRule="auto"/>
        <w:rPr>
          <w:rFonts w:cs="Calibri"/>
          <w:sz w:val="18"/>
          <w:szCs w:val="18"/>
        </w:rPr>
      </w:pPr>
    </w:p>
    <w:p w14:paraId="7358287F" w14:textId="77777777" w:rsidR="001D6E94" w:rsidRPr="0084691D" w:rsidRDefault="001D6E94" w:rsidP="003E2211">
      <w:pPr>
        <w:spacing w:line="240" w:lineRule="auto"/>
        <w:rPr>
          <w:rFonts w:cs="Calibri"/>
          <w:sz w:val="18"/>
          <w:szCs w:val="18"/>
        </w:rPr>
      </w:pPr>
    </w:p>
    <w:p w14:paraId="18167EE2" w14:textId="77777777" w:rsidR="001D6E94" w:rsidRPr="0084691D" w:rsidRDefault="001D6E94" w:rsidP="003E221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20E6990" w14:textId="77777777" w:rsidR="001D6E94" w:rsidRPr="0084691D" w:rsidRDefault="001D6E94" w:rsidP="003E2211">
      <w:pPr>
        <w:spacing w:line="240" w:lineRule="auto"/>
        <w:rPr>
          <w:rFonts w:cs="Calibri"/>
          <w:sz w:val="18"/>
          <w:szCs w:val="18"/>
        </w:rPr>
      </w:pPr>
    </w:p>
    <w:p w14:paraId="6DF47B66" w14:textId="77777777" w:rsidR="001D6E94" w:rsidRPr="0084691D" w:rsidRDefault="001D6E94" w:rsidP="003E2211">
      <w:pPr>
        <w:spacing w:line="240" w:lineRule="auto"/>
        <w:rPr>
          <w:rFonts w:cs="Calibri"/>
          <w:sz w:val="18"/>
          <w:szCs w:val="18"/>
        </w:rPr>
      </w:pPr>
    </w:p>
    <w:p w14:paraId="572ED9D6" w14:textId="77777777" w:rsidR="001D6E94" w:rsidRDefault="001D6E94" w:rsidP="003E221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B67C23B" w14:textId="77777777" w:rsidR="001D6E94" w:rsidRDefault="001D6E94" w:rsidP="003E2211"/>
    <w:p w14:paraId="169322F5" w14:textId="77777777" w:rsidR="001D6E94" w:rsidRDefault="001D6E94" w:rsidP="003E2211"/>
    <w:p w14:paraId="25B0DC75" w14:textId="77777777" w:rsidR="001D6E94" w:rsidRDefault="001D6E94" w:rsidP="003E2211"/>
    <w:p w14:paraId="0D064AF9" w14:textId="77777777" w:rsidR="001D6E94" w:rsidRDefault="001D6E94" w:rsidP="003E2211"/>
    <w:p w14:paraId="4576FD76" w14:textId="77777777" w:rsidR="001D6E94" w:rsidRPr="00920FBC" w:rsidRDefault="001D6E94" w:rsidP="003E2211">
      <w:pPr>
        <w:spacing w:after="0" w:line="240" w:lineRule="auto"/>
        <w:rPr>
          <w:rFonts w:cs="Calibri"/>
          <w:sz w:val="18"/>
          <w:szCs w:val="18"/>
        </w:rPr>
      </w:pPr>
    </w:p>
    <w:p w14:paraId="00E66AE4" w14:textId="77777777" w:rsidR="001D6E94" w:rsidRPr="00D879C2" w:rsidRDefault="001D6E94">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1173"/>
        <w:gridCol w:w="1033"/>
        <w:gridCol w:w="319"/>
        <w:gridCol w:w="1116"/>
        <w:gridCol w:w="341"/>
        <w:gridCol w:w="178"/>
        <w:gridCol w:w="460"/>
        <w:gridCol w:w="560"/>
        <w:gridCol w:w="565"/>
        <w:gridCol w:w="1675"/>
      </w:tblGrid>
      <w:tr w:rsidR="001D6E94" w:rsidRPr="009C0FED" w14:paraId="4BA64013" w14:textId="77777777" w:rsidTr="00CA7817">
        <w:trPr>
          <w:trHeight w:val="735"/>
        </w:trPr>
        <w:tc>
          <w:tcPr>
            <w:tcW w:w="5000" w:type="pct"/>
            <w:gridSpan w:val="11"/>
            <w:shd w:val="clear" w:color="auto" w:fill="auto"/>
            <w:vAlign w:val="center"/>
          </w:tcPr>
          <w:p w14:paraId="337FDF4C" w14:textId="77777777" w:rsidR="001D6E94" w:rsidRPr="009C0FED" w:rsidRDefault="001D6E94" w:rsidP="00EC3601">
            <w:pPr>
              <w:spacing w:after="0" w:line="240" w:lineRule="auto"/>
              <w:jc w:val="center"/>
              <w:rPr>
                <w:rFonts w:cs="Calibri"/>
                <w:b/>
                <w:bCs/>
                <w:color w:val="000000"/>
                <w:sz w:val="18"/>
                <w:szCs w:val="18"/>
              </w:rPr>
            </w:pPr>
            <w:r w:rsidRPr="009C0FED">
              <w:rPr>
                <w:rFonts w:cs="Calibri"/>
                <w:b/>
                <w:bCs/>
                <w:color w:val="000000"/>
                <w:sz w:val="18"/>
                <w:szCs w:val="18"/>
              </w:rPr>
              <w:t xml:space="preserve">GİRESUN ÜNİVERSİTESİ </w:t>
            </w:r>
            <w:r w:rsidRPr="009C0FED">
              <w:rPr>
                <w:rFonts w:cs="Calibri"/>
                <w:b/>
                <w:bCs/>
                <w:color w:val="000000"/>
                <w:sz w:val="18"/>
                <w:szCs w:val="18"/>
              </w:rPr>
              <w:br/>
              <w:t>DERS TANITIM FORMU</w:t>
            </w:r>
          </w:p>
        </w:tc>
      </w:tr>
      <w:tr w:rsidR="001D6E94" w:rsidRPr="009C0FED" w14:paraId="2511C4D6" w14:textId="77777777" w:rsidTr="00CA7817">
        <w:trPr>
          <w:trHeight w:val="420"/>
        </w:trPr>
        <w:tc>
          <w:tcPr>
            <w:tcW w:w="5000" w:type="pct"/>
            <w:gridSpan w:val="11"/>
            <w:shd w:val="clear" w:color="auto" w:fill="auto"/>
            <w:vAlign w:val="center"/>
          </w:tcPr>
          <w:p w14:paraId="43F4EE19" w14:textId="77777777" w:rsidR="001D6E94" w:rsidRPr="009C0FED" w:rsidRDefault="001D6E94" w:rsidP="00EC3601">
            <w:pPr>
              <w:spacing w:after="0" w:line="240" w:lineRule="auto"/>
              <w:jc w:val="center"/>
              <w:rPr>
                <w:rFonts w:cs="Calibri"/>
                <w:b/>
                <w:bCs/>
                <w:color w:val="000000"/>
                <w:sz w:val="18"/>
                <w:szCs w:val="18"/>
              </w:rPr>
            </w:pPr>
            <w:r w:rsidRPr="009C0FED">
              <w:rPr>
                <w:rFonts w:cs="Calibri"/>
                <w:b/>
                <w:bCs/>
                <w:color w:val="000000"/>
                <w:sz w:val="18"/>
                <w:szCs w:val="18"/>
              </w:rPr>
              <w:t>DERS BİLGİLERİ</w:t>
            </w:r>
          </w:p>
          <w:p w14:paraId="265EFCB7" w14:textId="77777777" w:rsidR="001D6E94" w:rsidRPr="009C0FED" w:rsidRDefault="001D6E94" w:rsidP="00EC3601">
            <w:pPr>
              <w:spacing w:after="0" w:line="240" w:lineRule="auto"/>
              <w:jc w:val="center"/>
              <w:rPr>
                <w:rFonts w:cs="Calibri"/>
                <w:b/>
                <w:bCs/>
                <w:color w:val="000000"/>
                <w:sz w:val="18"/>
                <w:szCs w:val="18"/>
              </w:rPr>
            </w:pPr>
          </w:p>
        </w:tc>
      </w:tr>
      <w:tr w:rsidR="001D6E94" w:rsidRPr="009C0FED" w14:paraId="57761673" w14:textId="77777777" w:rsidTr="00CA7817">
        <w:trPr>
          <w:trHeight w:val="284"/>
        </w:trPr>
        <w:tc>
          <w:tcPr>
            <w:tcW w:w="906" w:type="pct"/>
            <w:shd w:val="clear" w:color="auto" w:fill="auto"/>
            <w:vAlign w:val="center"/>
          </w:tcPr>
          <w:p w14:paraId="35B8FCBE" w14:textId="77777777" w:rsidR="001D6E94" w:rsidRPr="009C0FED" w:rsidRDefault="001D6E94" w:rsidP="00EC3601">
            <w:pPr>
              <w:spacing w:after="0" w:line="240" w:lineRule="auto"/>
              <w:jc w:val="center"/>
              <w:rPr>
                <w:rFonts w:cs="Calibri"/>
                <w:b/>
                <w:bCs/>
                <w:i/>
                <w:iCs/>
                <w:color w:val="000000"/>
                <w:sz w:val="18"/>
                <w:szCs w:val="18"/>
              </w:rPr>
            </w:pPr>
          </w:p>
        </w:tc>
        <w:tc>
          <w:tcPr>
            <w:tcW w:w="1217" w:type="pct"/>
            <w:gridSpan w:val="2"/>
            <w:shd w:val="clear" w:color="auto" w:fill="auto"/>
            <w:vAlign w:val="center"/>
          </w:tcPr>
          <w:p w14:paraId="14C4C4F1" w14:textId="77777777" w:rsidR="001D6E94" w:rsidRPr="009C0FED" w:rsidRDefault="001D6E94" w:rsidP="00EC3601">
            <w:pPr>
              <w:spacing w:after="0" w:line="240" w:lineRule="auto"/>
              <w:jc w:val="center"/>
              <w:rPr>
                <w:rFonts w:cs="Calibri"/>
                <w:b/>
                <w:bCs/>
                <w:i/>
                <w:iCs/>
                <w:color w:val="000000"/>
                <w:sz w:val="18"/>
                <w:szCs w:val="18"/>
              </w:rPr>
            </w:pPr>
          </w:p>
        </w:tc>
        <w:tc>
          <w:tcPr>
            <w:tcW w:w="792" w:type="pct"/>
            <w:gridSpan w:val="2"/>
            <w:shd w:val="clear" w:color="auto" w:fill="auto"/>
            <w:vAlign w:val="center"/>
          </w:tcPr>
          <w:p w14:paraId="5BC402B4" w14:textId="77777777" w:rsidR="001D6E94" w:rsidRPr="009C0FED" w:rsidRDefault="001D6E94" w:rsidP="00EC3601">
            <w:pPr>
              <w:spacing w:after="0" w:line="240" w:lineRule="auto"/>
              <w:ind w:left="-115"/>
              <w:jc w:val="center"/>
              <w:rPr>
                <w:rFonts w:cs="Calibri"/>
                <w:b/>
                <w:bCs/>
                <w:i/>
                <w:iCs/>
                <w:color w:val="000000"/>
                <w:sz w:val="18"/>
                <w:szCs w:val="18"/>
              </w:rPr>
            </w:pPr>
            <w:r w:rsidRPr="009C0FED">
              <w:rPr>
                <w:rFonts w:cs="Calibri"/>
                <w:b/>
                <w:bCs/>
                <w:i/>
                <w:iCs/>
                <w:color w:val="000000"/>
                <w:sz w:val="18"/>
                <w:szCs w:val="18"/>
              </w:rPr>
              <w:t>Yarıyıl</w:t>
            </w:r>
          </w:p>
        </w:tc>
        <w:tc>
          <w:tcPr>
            <w:tcW w:w="540" w:type="pct"/>
            <w:gridSpan w:val="3"/>
            <w:shd w:val="clear" w:color="auto" w:fill="auto"/>
            <w:vAlign w:val="center"/>
          </w:tcPr>
          <w:p w14:paraId="09A8933A" w14:textId="77777777" w:rsidR="001D6E94" w:rsidRPr="009C0FED" w:rsidRDefault="001D6E94" w:rsidP="00EC3601">
            <w:pPr>
              <w:spacing w:after="0" w:line="240" w:lineRule="auto"/>
              <w:jc w:val="center"/>
              <w:rPr>
                <w:rFonts w:cs="Calibri"/>
                <w:b/>
                <w:bCs/>
                <w:i/>
                <w:iCs/>
                <w:color w:val="000000"/>
                <w:sz w:val="18"/>
                <w:szCs w:val="18"/>
              </w:rPr>
            </w:pPr>
            <w:r w:rsidRPr="009C0FED">
              <w:rPr>
                <w:rFonts w:cs="Calibri"/>
                <w:b/>
                <w:bCs/>
                <w:i/>
                <w:iCs/>
                <w:color w:val="000000"/>
                <w:sz w:val="18"/>
                <w:szCs w:val="18"/>
              </w:rPr>
              <w:t>T+U Saat</w:t>
            </w:r>
          </w:p>
        </w:tc>
        <w:tc>
          <w:tcPr>
            <w:tcW w:w="1545" w:type="pct"/>
            <w:gridSpan w:val="3"/>
            <w:shd w:val="clear" w:color="auto" w:fill="auto"/>
            <w:vAlign w:val="center"/>
          </w:tcPr>
          <w:p w14:paraId="2324D7C3" w14:textId="77777777" w:rsidR="001D6E94" w:rsidRPr="009C0FED" w:rsidRDefault="001D6E94" w:rsidP="00EC3601">
            <w:pPr>
              <w:spacing w:after="0" w:line="240" w:lineRule="auto"/>
              <w:jc w:val="center"/>
              <w:rPr>
                <w:rFonts w:cs="Calibri"/>
                <w:b/>
                <w:bCs/>
                <w:i/>
                <w:iCs/>
                <w:color w:val="000000"/>
                <w:sz w:val="18"/>
                <w:szCs w:val="18"/>
              </w:rPr>
            </w:pPr>
            <w:r w:rsidRPr="009C0FED">
              <w:rPr>
                <w:rFonts w:cs="Calibri"/>
                <w:b/>
                <w:bCs/>
                <w:i/>
                <w:iCs/>
                <w:color w:val="000000"/>
                <w:sz w:val="18"/>
                <w:szCs w:val="18"/>
              </w:rPr>
              <w:t>AKTS</w:t>
            </w:r>
          </w:p>
        </w:tc>
      </w:tr>
      <w:tr w:rsidR="001D6E94" w:rsidRPr="009C0FED" w14:paraId="13C02E5C" w14:textId="77777777" w:rsidTr="00CA7817">
        <w:trPr>
          <w:trHeight w:val="284"/>
        </w:trPr>
        <w:tc>
          <w:tcPr>
            <w:tcW w:w="906" w:type="pct"/>
            <w:shd w:val="clear" w:color="auto" w:fill="auto"/>
            <w:vAlign w:val="center"/>
          </w:tcPr>
          <w:p w14:paraId="684825F9"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Kodu</w:t>
            </w:r>
          </w:p>
        </w:tc>
        <w:tc>
          <w:tcPr>
            <w:tcW w:w="1217" w:type="pct"/>
            <w:gridSpan w:val="2"/>
            <w:shd w:val="clear" w:color="auto" w:fill="auto"/>
            <w:vAlign w:val="center"/>
          </w:tcPr>
          <w:p w14:paraId="32E5A663"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RKY308</w:t>
            </w:r>
          </w:p>
        </w:tc>
        <w:tc>
          <w:tcPr>
            <w:tcW w:w="792" w:type="pct"/>
            <w:gridSpan w:val="2"/>
            <w:shd w:val="clear" w:color="auto" w:fill="auto"/>
            <w:vAlign w:val="center"/>
          </w:tcPr>
          <w:p w14:paraId="2F2CF124" w14:textId="77777777" w:rsidR="001D6E94" w:rsidRPr="009C0FED" w:rsidRDefault="001D6E94" w:rsidP="00EC3601">
            <w:pPr>
              <w:spacing w:after="0" w:line="240" w:lineRule="auto"/>
              <w:jc w:val="center"/>
              <w:rPr>
                <w:rFonts w:cs="Calibri"/>
                <w:color w:val="000000"/>
                <w:sz w:val="18"/>
                <w:szCs w:val="18"/>
              </w:rPr>
            </w:pPr>
            <w:r w:rsidRPr="009C0FED">
              <w:rPr>
                <w:rFonts w:cs="Calibri"/>
                <w:color w:val="000000"/>
                <w:sz w:val="18"/>
                <w:szCs w:val="18"/>
              </w:rPr>
              <w:t xml:space="preserve">Güz </w:t>
            </w:r>
            <w:r w:rsidRPr="009C0FED">
              <w:rPr>
                <w:rFonts w:cs="Calibri"/>
                <w:sz w:val="18"/>
                <w:szCs w:val="18"/>
              </w:rPr>
              <w:fldChar w:fldCharType="begin">
                <w:ffData>
                  <w:name w:val="Check2"/>
                  <w:enabled/>
                  <w:calcOnExit w:val="0"/>
                  <w:checkBox>
                    <w:sizeAuto/>
                    <w:default w:val="0"/>
                  </w:checkBox>
                </w:ffData>
              </w:fldChar>
            </w:r>
            <w:r w:rsidRPr="009C0FED">
              <w:rPr>
                <w:rFonts w:cs="Calibri"/>
                <w:sz w:val="18"/>
                <w:szCs w:val="18"/>
              </w:rPr>
              <w:instrText xml:space="preserve"> FORMCHECKBOX </w:instrText>
            </w:r>
            <w:r w:rsidRPr="009C0FED">
              <w:rPr>
                <w:rFonts w:cs="Calibri"/>
                <w:sz w:val="18"/>
                <w:szCs w:val="18"/>
              </w:rPr>
            </w:r>
            <w:r w:rsidRPr="009C0FED">
              <w:rPr>
                <w:rFonts w:cs="Calibri"/>
                <w:sz w:val="18"/>
                <w:szCs w:val="18"/>
              </w:rPr>
              <w:fldChar w:fldCharType="end"/>
            </w:r>
            <w:r w:rsidRPr="009C0FED">
              <w:rPr>
                <w:rFonts w:cs="Calibri"/>
                <w:sz w:val="18"/>
                <w:szCs w:val="18"/>
              </w:rPr>
              <w:t xml:space="preserve"> </w:t>
            </w:r>
            <w:r w:rsidRPr="009C0FED">
              <w:rPr>
                <w:rFonts w:cs="Calibri"/>
                <w:color w:val="000000"/>
                <w:sz w:val="18"/>
                <w:szCs w:val="18"/>
              </w:rPr>
              <w:t xml:space="preserve"> Bahar </w:t>
            </w:r>
            <w:r w:rsidRPr="009C0FED">
              <w:rPr>
                <w:rFonts w:cs="Calibri"/>
                <w:sz w:val="18"/>
                <w:szCs w:val="18"/>
              </w:rPr>
              <w:fldChar w:fldCharType="begin">
                <w:ffData>
                  <w:name w:val="Check2"/>
                  <w:enabled/>
                  <w:calcOnExit w:val="0"/>
                  <w:checkBox>
                    <w:sizeAuto/>
                    <w:default w:val="1"/>
                  </w:checkBox>
                </w:ffData>
              </w:fldChar>
            </w:r>
            <w:r w:rsidRPr="009C0FED">
              <w:rPr>
                <w:rFonts w:cs="Calibri"/>
                <w:sz w:val="18"/>
                <w:szCs w:val="18"/>
              </w:rPr>
              <w:instrText xml:space="preserve"> FORMCHECKBOX </w:instrText>
            </w:r>
            <w:r w:rsidRPr="009C0FED">
              <w:rPr>
                <w:rFonts w:cs="Calibri"/>
                <w:sz w:val="18"/>
                <w:szCs w:val="18"/>
              </w:rPr>
            </w:r>
            <w:r w:rsidRPr="009C0FED">
              <w:rPr>
                <w:rFonts w:cs="Calibri"/>
                <w:sz w:val="18"/>
                <w:szCs w:val="18"/>
              </w:rPr>
              <w:fldChar w:fldCharType="end"/>
            </w:r>
            <w:r w:rsidRPr="009C0FED">
              <w:rPr>
                <w:rFonts w:cs="Calibri"/>
                <w:color w:val="000000"/>
                <w:sz w:val="18"/>
                <w:szCs w:val="18"/>
              </w:rPr>
              <w:t> </w:t>
            </w:r>
          </w:p>
        </w:tc>
        <w:tc>
          <w:tcPr>
            <w:tcW w:w="540" w:type="pct"/>
            <w:gridSpan w:val="3"/>
            <w:shd w:val="clear" w:color="auto" w:fill="auto"/>
            <w:vAlign w:val="center"/>
          </w:tcPr>
          <w:p w14:paraId="6A2BCF5D" w14:textId="77777777" w:rsidR="001D6E94" w:rsidRPr="009C0FED" w:rsidRDefault="001D6E94" w:rsidP="00EC3601">
            <w:pPr>
              <w:spacing w:after="0" w:line="240" w:lineRule="auto"/>
              <w:jc w:val="center"/>
              <w:rPr>
                <w:rFonts w:cs="Calibri"/>
                <w:color w:val="000000"/>
                <w:sz w:val="18"/>
                <w:szCs w:val="18"/>
              </w:rPr>
            </w:pPr>
            <w:r w:rsidRPr="009C0FED">
              <w:rPr>
                <w:rFonts w:cs="Calibri"/>
                <w:color w:val="000000"/>
                <w:sz w:val="18"/>
                <w:szCs w:val="18"/>
              </w:rPr>
              <w:t>3+0</w:t>
            </w:r>
          </w:p>
        </w:tc>
        <w:tc>
          <w:tcPr>
            <w:tcW w:w="1545" w:type="pct"/>
            <w:gridSpan w:val="3"/>
            <w:shd w:val="clear" w:color="auto" w:fill="auto"/>
            <w:vAlign w:val="center"/>
          </w:tcPr>
          <w:p w14:paraId="2DBF0218" w14:textId="77777777" w:rsidR="001D6E94" w:rsidRPr="009C0FED" w:rsidRDefault="001D6E94" w:rsidP="00EC3601">
            <w:pPr>
              <w:spacing w:after="0" w:line="240" w:lineRule="auto"/>
              <w:jc w:val="center"/>
              <w:rPr>
                <w:rFonts w:cs="Calibri"/>
                <w:color w:val="000000"/>
                <w:sz w:val="18"/>
                <w:szCs w:val="18"/>
              </w:rPr>
            </w:pPr>
            <w:r w:rsidRPr="009C0FED">
              <w:rPr>
                <w:rFonts w:cs="Calibri"/>
                <w:color w:val="000000"/>
                <w:sz w:val="18"/>
                <w:szCs w:val="18"/>
              </w:rPr>
              <w:t>5</w:t>
            </w:r>
          </w:p>
        </w:tc>
      </w:tr>
      <w:tr w:rsidR="001D6E94" w:rsidRPr="009C0FED" w14:paraId="18C25743" w14:textId="77777777" w:rsidTr="00CA7817">
        <w:trPr>
          <w:trHeight w:val="287"/>
        </w:trPr>
        <w:tc>
          <w:tcPr>
            <w:tcW w:w="906" w:type="pct"/>
            <w:shd w:val="clear" w:color="auto" w:fill="auto"/>
            <w:noWrap/>
            <w:vAlign w:val="bottom"/>
          </w:tcPr>
          <w:p w14:paraId="4EBF3884"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Adı</w:t>
            </w:r>
          </w:p>
        </w:tc>
        <w:tc>
          <w:tcPr>
            <w:tcW w:w="4094" w:type="pct"/>
            <w:gridSpan w:val="10"/>
            <w:shd w:val="clear" w:color="auto" w:fill="auto"/>
            <w:noWrap/>
            <w:vAlign w:val="center"/>
          </w:tcPr>
          <w:p w14:paraId="18E80988"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İnsan Kaynakları Yönetimi</w:t>
            </w:r>
          </w:p>
        </w:tc>
      </w:tr>
      <w:tr w:rsidR="001D6E94" w:rsidRPr="009C0FED" w14:paraId="62089611" w14:textId="77777777" w:rsidTr="00CA7817">
        <w:trPr>
          <w:trHeight w:val="287"/>
        </w:trPr>
        <w:tc>
          <w:tcPr>
            <w:tcW w:w="906" w:type="pct"/>
            <w:shd w:val="clear" w:color="auto" w:fill="auto"/>
            <w:noWrap/>
            <w:vAlign w:val="bottom"/>
          </w:tcPr>
          <w:p w14:paraId="729A694C"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İngilizce Adı</w:t>
            </w:r>
          </w:p>
        </w:tc>
        <w:tc>
          <w:tcPr>
            <w:tcW w:w="4094" w:type="pct"/>
            <w:gridSpan w:val="10"/>
            <w:shd w:val="clear" w:color="auto" w:fill="auto"/>
            <w:noWrap/>
            <w:vAlign w:val="center"/>
          </w:tcPr>
          <w:p w14:paraId="28C67F26" w14:textId="77777777" w:rsidR="001D6E94" w:rsidRPr="009C0FED" w:rsidRDefault="001D6E94" w:rsidP="00EC3601">
            <w:pPr>
              <w:spacing w:after="0" w:line="240" w:lineRule="auto"/>
              <w:rPr>
                <w:rFonts w:cs="Calibri"/>
                <w:color w:val="212121"/>
                <w:sz w:val="18"/>
                <w:szCs w:val="18"/>
              </w:rPr>
            </w:pPr>
            <w:r w:rsidRPr="009C0FED">
              <w:rPr>
                <w:rFonts w:cs="Calibri"/>
                <w:color w:val="212121"/>
                <w:sz w:val="18"/>
                <w:szCs w:val="18"/>
              </w:rPr>
              <w:t>Human Resources Management</w:t>
            </w:r>
          </w:p>
        </w:tc>
      </w:tr>
      <w:tr w:rsidR="001D6E94" w:rsidRPr="009C0FED" w14:paraId="7D01CA63" w14:textId="77777777" w:rsidTr="00CA7817">
        <w:trPr>
          <w:trHeight w:val="289"/>
        </w:trPr>
        <w:tc>
          <w:tcPr>
            <w:tcW w:w="906" w:type="pct"/>
            <w:shd w:val="clear" w:color="auto" w:fill="auto"/>
            <w:vAlign w:val="center"/>
          </w:tcPr>
          <w:p w14:paraId="7E71EC07"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Ön Koşul Dersleri</w:t>
            </w:r>
          </w:p>
        </w:tc>
        <w:tc>
          <w:tcPr>
            <w:tcW w:w="4094" w:type="pct"/>
            <w:gridSpan w:val="10"/>
            <w:shd w:val="clear" w:color="auto" w:fill="auto"/>
            <w:vAlign w:val="center"/>
          </w:tcPr>
          <w:p w14:paraId="7378D149" w14:textId="77777777" w:rsidR="001D6E94" w:rsidRPr="009C0FED" w:rsidRDefault="001D6E94" w:rsidP="00EC3601">
            <w:pPr>
              <w:spacing w:after="0" w:line="240" w:lineRule="auto"/>
              <w:rPr>
                <w:rFonts w:cs="Calibri"/>
                <w:color w:val="000000"/>
                <w:sz w:val="18"/>
                <w:szCs w:val="18"/>
              </w:rPr>
            </w:pPr>
            <w:r w:rsidRPr="009C0FED">
              <w:rPr>
                <w:rFonts w:cs="Calibri"/>
                <w:bCs/>
                <w:color w:val="000000"/>
                <w:sz w:val="18"/>
                <w:szCs w:val="18"/>
              </w:rPr>
              <w:t>Yok</w:t>
            </w:r>
          </w:p>
        </w:tc>
      </w:tr>
      <w:tr w:rsidR="001D6E94" w:rsidRPr="009C0FED" w14:paraId="434A8DA9" w14:textId="77777777" w:rsidTr="00CA7817">
        <w:trPr>
          <w:trHeight w:val="284"/>
        </w:trPr>
        <w:tc>
          <w:tcPr>
            <w:tcW w:w="906" w:type="pct"/>
            <w:shd w:val="clear" w:color="auto" w:fill="auto"/>
            <w:vAlign w:val="center"/>
          </w:tcPr>
          <w:p w14:paraId="48BE3552"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Dili</w:t>
            </w:r>
          </w:p>
        </w:tc>
        <w:tc>
          <w:tcPr>
            <w:tcW w:w="4094" w:type="pct"/>
            <w:gridSpan w:val="10"/>
            <w:shd w:val="clear" w:color="auto" w:fill="auto"/>
            <w:vAlign w:val="center"/>
          </w:tcPr>
          <w:p w14:paraId="44106048" w14:textId="77777777" w:rsidR="001D6E94" w:rsidRPr="009C0FED" w:rsidRDefault="001D6E94" w:rsidP="00EC3601">
            <w:pPr>
              <w:spacing w:after="0" w:line="240" w:lineRule="auto"/>
              <w:rPr>
                <w:rFonts w:cs="Calibri"/>
                <w:bCs/>
                <w:color w:val="000000"/>
                <w:sz w:val="18"/>
                <w:szCs w:val="18"/>
              </w:rPr>
            </w:pPr>
            <w:r w:rsidRPr="009C0FED">
              <w:rPr>
                <w:rFonts w:cs="Calibri"/>
                <w:bCs/>
                <w:color w:val="000000"/>
                <w:sz w:val="18"/>
                <w:szCs w:val="18"/>
              </w:rPr>
              <w:t>Türkçe</w:t>
            </w:r>
          </w:p>
        </w:tc>
      </w:tr>
      <w:tr w:rsidR="001D6E94" w:rsidRPr="009C0FED" w14:paraId="466271BD" w14:textId="77777777" w:rsidTr="00CA7817">
        <w:trPr>
          <w:trHeight w:val="284"/>
        </w:trPr>
        <w:tc>
          <w:tcPr>
            <w:tcW w:w="906" w:type="pct"/>
            <w:shd w:val="clear" w:color="auto" w:fill="auto"/>
            <w:vAlign w:val="center"/>
          </w:tcPr>
          <w:p w14:paraId="1E296EA1"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Seviyesi</w:t>
            </w:r>
          </w:p>
        </w:tc>
        <w:tc>
          <w:tcPr>
            <w:tcW w:w="4094" w:type="pct"/>
            <w:gridSpan w:val="10"/>
            <w:shd w:val="clear" w:color="auto" w:fill="auto"/>
            <w:vAlign w:val="center"/>
          </w:tcPr>
          <w:p w14:paraId="3685CEFC" w14:textId="77777777" w:rsidR="001D6E94" w:rsidRPr="009C0FED" w:rsidRDefault="001D6E94" w:rsidP="00EC3601">
            <w:pPr>
              <w:spacing w:after="0" w:line="240" w:lineRule="auto"/>
              <w:rPr>
                <w:rFonts w:cs="Calibri"/>
                <w:b/>
                <w:bCs/>
                <w:color w:val="000000"/>
                <w:sz w:val="18"/>
                <w:szCs w:val="18"/>
              </w:rPr>
            </w:pPr>
            <w:r w:rsidRPr="009C0FED">
              <w:rPr>
                <w:rFonts w:cs="Calibri"/>
                <w:color w:val="000000"/>
                <w:sz w:val="18"/>
                <w:szCs w:val="18"/>
              </w:rPr>
              <w:t>Lisans</w:t>
            </w:r>
          </w:p>
        </w:tc>
      </w:tr>
      <w:tr w:rsidR="001D6E94" w:rsidRPr="009C0FED" w14:paraId="1648F013" w14:textId="77777777" w:rsidTr="00CA7817">
        <w:trPr>
          <w:trHeight w:val="284"/>
        </w:trPr>
        <w:tc>
          <w:tcPr>
            <w:tcW w:w="906" w:type="pct"/>
            <w:shd w:val="clear" w:color="auto" w:fill="auto"/>
            <w:vAlign w:val="center"/>
          </w:tcPr>
          <w:p w14:paraId="49B2317B"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Türü</w:t>
            </w:r>
          </w:p>
        </w:tc>
        <w:tc>
          <w:tcPr>
            <w:tcW w:w="4094" w:type="pct"/>
            <w:gridSpan w:val="10"/>
            <w:shd w:val="clear" w:color="auto" w:fill="auto"/>
            <w:vAlign w:val="center"/>
          </w:tcPr>
          <w:p w14:paraId="54212302" w14:textId="77777777" w:rsidR="001D6E94" w:rsidRPr="009C0FED" w:rsidRDefault="001D6E94" w:rsidP="00EC3601">
            <w:pPr>
              <w:spacing w:after="0" w:line="240" w:lineRule="auto"/>
              <w:rPr>
                <w:rFonts w:cs="Calibri"/>
                <w:b/>
                <w:bCs/>
                <w:color w:val="000000"/>
                <w:sz w:val="18"/>
                <w:szCs w:val="18"/>
              </w:rPr>
            </w:pPr>
            <w:r w:rsidRPr="009C0FED">
              <w:rPr>
                <w:rFonts w:cs="Calibri"/>
                <w:color w:val="000000"/>
                <w:sz w:val="18"/>
                <w:szCs w:val="18"/>
              </w:rPr>
              <w:t>Zorunlu</w:t>
            </w:r>
          </w:p>
        </w:tc>
      </w:tr>
      <w:tr w:rsidR="001D6E94" w:rsidRPr="009C0FED" w14:paraId="4BD73984" w14:textId="77777777" w:rsidTr="00CA7817">
        <w:trPr>
          <w:trHeight w:val="284"/>
        </w:trPr>
        <w:tc>
          <w:tcPr>
            <w:tcW w:w="906" w:type="pct"/>
            <w:shd w:val="clear" w:color="auto" w:fill="auto"/>
            <w:vAlign w:val="center"/>
          </w:tcPr>
          <w:p w14:paraId="072ED568"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Koordinatörü</w:t>
            </w:r>
          </w:p>
        </w:tc>
        <w:tc>
          <w:tcPr>
            <w:tcW w:w="4094" w:type="pct"/>
            <w:gridSpan w:val="10"/>
            <w:shd w:val="clear" w:color="auto" w:fill="auto"/>
            <w:vAlign w:val="center"/>
          </w:tcPr>
          <w:p w14:paraId="2ABDBBB8"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Prof. Dr. Musa GENÇ</w:t>
            </w:r>
          </w:p>
        </w:tc>
      </w:tr>
      <w:tr w:rsidR="001D6E94" w:rsidRPr="009C0FED" w14:paraId="7650E18E" w14:textId="77777777" w:rsidTr="00CA7817">
        <w:trPr>
          <w:trHeight w:val="284"/>
        </w:trPr>
        <w:tc>
          <w:tcPr>
            <w:tcW w:w="906" w:type="pct"/>
            <w:shd w:val="clear" w:color="auto" w:fill="auto"/>
            <w:vAlign w:val="center"/>
          </w:tcPr>
          <w:p w14:paraId="1AC65539"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 Verenler</w:t>
            </w:r>
          </w:p>
        </w:tc>
        <w:tc>
          <w:tcPr>
            <w:tcW w:w="4094" w:type="pct"/>
            <w:gridSpan w:val="10"/>
            <w:shd w:val="clear" w:color="auto" w:fill="auto"/>
            <w:vAlign w:val="center"/>
          </w:tcPr>
          <w:p w14:paraId="45C01E22" w14:textId="77777777" w:rsidR="001D6E94" w:rsidRPr="009C0FED" w:rsidRDefault="001D6E94" w:rsidP="00EC3601">
            <w:pPr>
              <w:spacing w:after="0" w:line="240" w:lineRule="auto"/>
              <w:rPr>
                <w:rFonts w:cs="Calibri"/>
                <w:color w:val="000000"/>
                <w:sz w:val="18"/>
                <w:szCs w:val="18"/>
              </w:rPr>
            </w:pPr>
          </w:p>
        </w:tc>
      </w:tr>
      <w:tr w:rsidR="001D6E94" w:rsidRPr="009C0FED" w14:paraId="6750C5C6" w14:textId="77777777" w:rsidTr="00CA7817">
        <w:trPr>
          <w:trHeight w:val="284"/>
        </w:trPr>
        <w:tc>
          <w:tcPr>
            <w:tcW w:w="906" w:type="pct"/>
            <w:shd w:val="clear" w:color="auto" w:fill="auto"/>
            <w:vAlign w:val="center"/>
          </w:tcPr>
          <w:p w14:paraId="17E9F14F"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Yardımcıları</w:t>
            </w:r>
          </w:p>
        </w:tc>
        <w:tc>
          <w:tcPr>
            <w:tcW w:w="4094" w:type="pct"/>
            <w:gridSpan w:val="10"/>
            <w:shd w:val="clear" w:color="auto" w:fill="auto"/>
            <w:vAlign w:val="center"/>
          </w:tcPr>
          <w:p w14:paraId="04DB2CC2" w14:textId="77777777" w:rsidR="001D6E94" w:rsidRPr="009C0FED" w:rsidRDefault="001D6E94" w:rsidP="00EC3601">
            <w:pPr>
              <w:spacing w:after="0" w:line="240" w:lineRule="auto"/>
              <w:rPr>
                <w:rFonts w:cs="Calibri"/>
                <w:b/>
                <w:bCs/>
                <w:color w:val="000000"/>
                <w:sz w:val="18"/>
                <w:szCs w:val="18"/>
              </w:rPr>
            </w:pPr>
          </w:p>
        </w:tc>
      </w:tr>
      <w:tr w:rsidR="001D6E94" w:rsidRPr="009C0FED" w14:paraId="66979FB4" w14:textId="77777777" w:rsidTr="00CA7817">
        <w:trPr>
          <w:trHeight w:val="335"/>
        </w:trPr>
        <w:tc>
          <w:tcPr>
            <w:tcW w:w="906" w:type="pct"/>
            <w:shd w:val="clear" w:color="auto" w:fill="auto"/>
            <w:vAlign w:val="center"/>
          </w:tcPr>
          <w:p w14:paraId="20C018B8"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Amacı</w:t>
            </w:r>
          </w:p>
        </w:tc>
        <w:tc>
          <w:tcPr>
            <w:tcW w:w="4094" w:type="pct"/>
            <w:gridSpan w:val="10"/>
            <w:shd w:val="clear" w:color="auto" w:fill="auto"/>
            <w:vAlign w:val="center"/>
          </w:tcPr>
          <w:p w14:paraId="048111E1" w14:textId="77777777" w:rsidR="001D6E94" w:rsidRPr="009C0FED" w:rsidRDefault="001D6E94" w:rsidP="00EC3601">
            <w:pPr>
              <w:spacing w:after="0" w:line="240" w:lineRule="auto"/>
              <w:jc w:val="both"/>
              <w:rPr>
                <w:rFonts w:cs="Calibri"/>
                <w:sz w:val="18"/>
                <w:szCs w:val="18"/>
              </w:rPr>
            </w:pPr>
            <w:r w:rsidRPr="009C0FED">
              <w:rPr>
                <w:rFonts w:cs="Calibri"/>
                <w:sz w:val="18"/>
                <w:szCs w:val="18"/>
              </w:rPr>
              <w:t>Bu derste insan kaynaklarını yönetme ile ilgili yeterliklerinin kazandırılması amaçlanmaktadır.</w:t>
            </w:r>
          </w:p>
        </w:tc>
      </w:tr>
      <w:tr w:rsidR="001D6E94" w:rsidRPr="009C0FED" w14:paraId="193280F4" w14:textId="77777777" w:rsidTr="00CA7817">
        <w:trPr>
          <w:trHeight w:val="284"/>
        </w:trPr>
        <w:tc>
          <w:tcPr>
            <w:tcW w:w="906" w:type="pct"/>
            <w:shd w:val="clear" w:color="auto" w:fill="auto"/>
            <w:vAlign w:val="center"/>
          </w:tcPr>
          <w:p w14:paraId="61D6BAB8"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Kısa İçeriği</w:t>
            </w:r>
          </w:p>
        </w:tc>
        <w:tc>
          <w:tcPr>
            <w:tcW w:w="4094" w:type="pct"/>
            <w:gridSpan w:val="10"/>
            <w:shd w:val="clear" w:color="auto" w:fill="auto"/>
            <w:vAlign w:val="center"/>
          </w:tcPr>
          <w:p w14:paraId="05C60821" w14:textId="77777777" w:rsidR="001D6E94" w:rsidRPr="009C0FED" w:rsidRDefault="001D6E94" w:rsidP="00EC3601">
            <w:pPr>
              <w:spacing w:after="0" w:line="240" w:lineRule="auto"/>
              <w:jc w:val="both"/>
              <w:rPr>
                <w:rFonts w:cs="Calibri"/>
                <w:sz w:val="18"/>
                <w:szCs w:val="18"/>
              </w:rPr>
            </w:pPr>
            <w:r w:rsidRPr="009C0FED">
              <w:rPr>
                <w:rFonts w:cs="Calibri"/>
                <w:sz w:val="18"/>
                <w:szCs w:val="18"/>
              </w:rPr>
              <w:t>İnsan Kaynakları Kavramı ve Kapsamı / İnsan Kaynakları ve Personel Yönetimi Arasındaki Farklar / İnsan Kaynakları Yönetiminin Temel Faaliyet Alanları /  İnsan Kaynakları Planlaması / Personel Bulma ve Seçimi / Oryantasyon / Personel Eğitimi / Kariyer Yöntemi / Performans Değerleme ve Yöntemleri / Ücret Yöntemleri</w:t>
            </w:r>
          </w:p>
        </w:tc>
      </w:tr>
      <w:tr w:rsidR="001D6E94" w:rsidRPr="009C0FED" w14:paraId="5FD06691" w14:textId="77777777" w:rsidTr="00CA7817">
        <w:trPr>
          <w:trHeight w:val="300"/>
        </w:trPr>
        <w:tc>
          <w:tcPr>
            <w:tcW w:w="5000" w:type="pct"/>
            <w:gridSpan w:val="11"/>
            <w:shd w:val="clear" w:color="auto" w:fill="auto"/>
            <w:noWrap/>
            <w:vAlign w:val="bottom"/>
          </w:tcPr>
          <w:p w14:paraId="4189D580" w14:textId="77777777" w:rsidR="001D6E94" w:rsidRPr="009C0FED" w:rsidRDefault="001D6E94" w:rsidP="00EC3601">
            <w:pPr>
              <w:spacing w:after="0" w:line="240" w:lineRule="auto"/>
              <w:rPr>
                <w:rFonts w:cs="Calibri"/>
                <w:color w:val="000000"/>
                <w:sz w:val="18"/>
                <w:szCs w:val="18"/>
              </w:rPr>
            </w:pPr>
          </w:p>
        </w:tc>
      </w:tr>
      <w:tr w:rsidR="001D6E94" w:rsidRPr="009C0FED" w14:paraId="48F82F3A" w14:textId="77777777" w:rsidTr="00CA7817">
        <w:trPr>
          <w:trHeight w:val="284"/>
        </w:trPr>
        <w:tc>
          <w:tcPr>
            <w:tcW w:w="5000" w:type="pct"/>
            <w:gridSpan w:val="11"/>
            <w:shd w:val="clear" w:color="auto" w:fill="auto"/>
            <w:vAlign w:val="center"/>
          </w:tcPr>
          <w:p w14:paraId="58FBA510"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Dersin Öğrenme Çıktıları</w:t>
            </w:r>
          </w:p>
        </w:tc>
      </w:tr>
      <w:tr w:rsidR="001D6E94" w:rsidRPr="009C0FED" w14:paraId="5803B328" w14:textId="77777777" w:rsidTr="00CA7817">
        <w:trPr>
          <w:trHeight w:val="284"/>
        </w:trPr>
        <w:tc>
          <w:tcPr>
            <w:tcW w:w="906" w:type="pct"/>
            <w:shd w:val="clear" w:color="auto" w:fill="auto"/>
            <w:vAlign w:val="center"/>
          </w:tcPr>
          <w:p w14:paraId="7438AACB"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ÖÇ-1</w:t>
            </w:r>
          </w:p>
        </w:tc>
        <w:tc>
          <w:tcPr>
            <w:tcW w:w="4094" w:type="pct"/>
            <w:gridSpan w:val="10"/>
            <w:shd w:val="clear" w:color="auto" w:fill="auto"/>
          </w:tcPr>
          <w:p w14:paraId="3CFD2F13" w14:textId="77777777" w:rsidR="001D6E94" w:rsidRPr="009C0FED" w:rsidRDefault="001D6E94" w:rsidP="00EC3601">
            <w:pPr>
              <w:spacing w:before="90" w:after="0" w:line="240" w:lineRule="auto"/>
              <w:ind w:right="360"/>
              <w:textAlignment w:val="baseline"/>
              <w:rPr>
                <w:rFonts w:cs="Calibri"/>
                <w:sz w:val="18"/>
                <w:szCs w:val="18"/>
              </w:rPr>
            </w:pPr>
            <w:r w:rsidRPr="009C0FED">
              <w:rPr>
                <w:rFonts w:cs="Calibri"/>
                <w:sz w:val="18"/>
                <w:szCs w:val="18"/>
              </w:rPr>
              <w:t>İnsan kaynakları yönetim fonksiyonlarını tanımlar</w:t>
            </w:r>
          </w:p>
        </w:tc>
      </w:tr>
      <w:tr w:rsidR="001D6E94" w:rsidRPr="009C0FED" w14:paraId="3268D607" w14:textId="77777777" w:rsidTr="00CA7817">
        <w:trPr>
          <w:trHeight w:val="284"/>
        </w:trPr>
        <w:tc>
          <w:tcPr>
            <w:tcW w:w="906" w:type="pct"/>
            <w:shd w:val="clear" w:color="auto" w:fill="auto"/>
            <w:vAlign w:val="center"/>
          </w:tcPr>
          <w:p w14:paraId="20FCFBC5"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ÖÇ-2</w:t>
            </w:r>
          </w:p>
        </w:tc>
        <w:tc>
          <w:tcPr>
            <w:tcW w:w="4094" w:type="pct"/>
            <w:gridSpan w:val="10"/>
            <w:shd w:val="clear" w:color="auto" w:fill="auto"/>
          </w:tcPr>
          <w:p w14:paraId="2453802C" w14:textId="77777777" w:rsidR="001D6E94" w:rsidRPr="009C0FED" w:rsidRDefault="001D6E94" w:rsidP="00EC3601">
            <w:pPr>
              <w:spacing w:before="90" w:after="0" w:line="240" w:lineRule="auto"/>
              <w:ind w:right="360"/>
              <w:textAlignment w:val="baseline"/>
              <w:rPr>
                <w:rFonts w:cs="Calibri"/>
                <w:sz w:val="18"/>
                <w:szCs w:val="18"/>
              </w:rPr>
            </w:pPr>
            <w:r w:rsidRPr="009C0FED">
              <w:rPr>
                <w:rFonts w:cs="Calibri"/>
                <w:sz w:val="18"/>
                <w:szCs w:val="18"/>
              </w:rPr>
              <w:t>İnsan kaynakları planlaması yapmak</w:t>
            </w:r>
          </w:p>
        </w:tc>
      </w:tr>
      <w:tr w:rsidR="001D6E94" w:rsidRPr="009C0FED" w14:paraId="3C7791A5" w14:textId="77777777" w:rsidTr="00CA7817">
        <w:trPr>
          <w:trHeight w:val="284"/>
        </w:trPr>
        <w:tc>
          <w:tcPr>
            <w:tcW w:w="906" w:type="pct"/>
            <w:shd w:val="clear" w:color="auto" w:fill="auto"/>
            <w:vAlign w:val="center"/>
          </w:tcPr>
          <w:p w14:paraId="7AE78D4D"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ÖÇ-3</w:t>
            </w:r>
          </w:p>
        </w:tc>
        <w:tc>
          <w:tcPr>
            <w:tcW w:w="4094" w:type="pct"/>
            <w:gridSpan w:val="10"/>
            <w:shd w:val="clear" w:color="auto" w:fill="auto"/>
          </w:tcPr>
          <w:p w14:paraId="2024BD1C" w14:textId="77777777" w:rsidR="001D6E94" w:rsidRPr="009C0FED" w:rsidRDefault="001D6E94" w:rsidP="00EC3601">
            <w:pPr>
              <w:spacing w:before="90" w:after="0" w:line="240" w:lineRule="auto"/>
              <w:ind w:right="360"/>
              <w:textAlignment w:val="baseline"/>
              <w:rPr>
                <w:rFonts w:cs="Calibri"/>
                <w:sz w:val="18"/>
                <w:szCs w:val="18"/>
              </w:rPr>
            </w:pPr>
            <w:r w:rsidRPr="009C0FED">
              <w:rPr>
                <w:rFonts w:cs="Calibri"/>
                <w:sz w:val="18"/>
                <w:szCs w:val="18"/>
              </w:rPr>
              <w:t>İşgören memnuniyetini sağlamak</w:t>
            </w:r>
          </w:p>
        </w:tc>
      </w:tr>
      <w:tr w:rsidR="001D6E94" w:rsidRPr="009C0FED" w14:paraId="4AB33CF4" w14:textId="77777777" w:rsidTr="00CA7817">
        <w:trPr>
          <w:trHeight w:val="284"/>
        </w:trPr>
        <w:tc>
          <w:tcPr>
            <w:tcW w:w="906" w:type="pct"/>
            <w:shd w:val="clear" w:color="auto" w:fill="auto"/>
            <w:vAlign w:val="center"/>
          </w:tcPr>
          <w:p w14:paraId="521B42CD"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ÖÇ-4</w:t>
            </w:r>
          </w:p>
        </w:tc>
        <w:tc>
          <w:tcPr>
            <w:tcW w:w="4094" w:type="pct"/>
            <w:gridSpan w:val="10"/>
            <w:shd w:val="clear" w:color="auto" w:fill="auto"/>
          </w:tcPr>
          <w:p w14:paraId="7ADEA6D5" w14:textId="77777777" w:rsidR="001D6E94" w:rsidRPr="009C0FED" w:rsidRDefault="001D6E94" w:rsidP="00EC3601">
            <w:pPr>
              <w:spacing w:before="90" w:after="0" w:line="240" w:lineRule="auto"/>
              <w:ind w:right="360"/>
              <w:textAlignment w:val="baseline"/>
              <w:rPr>
                <w:rFonts w:cs="Calibri"/>
                <w:sz w:val="18"/>
                <w:szCs w:val="18"/>
              </w:rPr>
            </w:pPr>
            <w:r w:rsidRPr="009C0FED">
              <w:rPr>
                <w:rFonts w:cs="Calibri"/>
                <w:sz w:val="18"/>
                <w:szCs w:val="18"/>
              </w:rPr>
              <w:t>Mesleki gelişime ilişkin faaliyetleri yürütmek</w:t>
            </w:r>
          </w:p>
        </w:tc>
      </w:tr>
      <w:tr w:rsidR="001D6E94" w:rsidRPr="009C0FED" w14:paraId="56E2DCA2" w14:textId="77777777" w:rsidTr="00CA7817">
        <w:trPr>
          <w:trHeight w:val="284"/>
        </w:trPr>
        <w:tc>
          <w:tcPr>
            <w:tcW w:w="906" w:type="pct"/>
            <w:shd w:val="clear" w:color="auto" w:fill="auto"/>
            <w:vAlign w:val="center"/>
          </w:tcPr>
          <w:p w14:paraId="593634FB"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ÖÇ-5</w:t>
            </w:r>
          </w:p>
        </w:tc>
        <w:tc>
          <w:tcPr>
            <w:tcW w:w="4094" w:type="pct"/>
            <w:gridSpan w:val="10"/>
            <w:shd w:val="clear" w:color="auto" w:fill="auto"/>
          </w:tcPr>
          <w:p w14:paraId="0F9B60F2" w14:textId="77777777" w:rsidR="001D6E94" w:rsidRPr="009C0FED" w:rsidRDefault="001D6E94" w:rsidP="00EC3601">
            <w:pPr>
              <w:spacing w:before="90" w:after="0" w:line="240" w:lineRule="auto"/>
              <w:ind w:right="360"/>
              <w:textAlignment w:val="baseline"/>
              <w:rPr>
                <w:rFonts w:cs="Calibri"/>
                <w:sz w:val="18"/>
                <w:szCs w:val="18"/>
              </w:rPr>
            </w:pPr>
            <w:r w:rsidRPr="009C0FED">
              <w:rPr>
                <w:rFonts w:cs="Calibri"/>
                <w:sz w:val="18"/>
                <w:szCs w:val="18"/>
              </w:rPr>
              <w:t>İnsan kaynakları fonksiyonları ile ilgili sorunlara dair çözümler önerir</w:t>
            </w:r>
          </w:p>
        </w:tc>
      </w:tr>
      <w:tr w:rsidR="001D6E94" w:rsidRPr="009C0FED" w14:paraId="55D172BC" w14:textId="77777777" w:rsidTr="00CA7817">
        <w:trPr>
          <w:trHeight w:val="211"/>
        </w:trPr>
        <w:tc>
          <w:tcPr>
            <w:tcW w:w="5000" w:type="pct"/>
            <w:gridSpan w:val="11"/>
            <w:shd w:val="clear" w:color="auto" w:fill="auto"/>
            <w:noWrap/>
            <w:vAlign w:val="bottom"/>
          </w:tcPr>
          <w:p w14:paraId="58371FF2" w14:textId="77777777" w:rsidR="001D6E94" w:rsidRPr="009C0FED" w:rsidRDefault="001D6E94" w:rsidP="00EC3601">
            <w:pPr>
              <w:spacing w:after="0" w:line="240" w:lineRule="auto"/>
              <w:rPr>
                <w:rFonts w:cs="Calibri"/>
                <w:color w:val="000000"/>
                <w:sz w:val="18"/>
                <w:szCs w:val="18"/>
              </w:rPr>
            </w:pPr>
          </w:p>
        </w:tc>
      </w:tr>
      <w:tr w:rsidR="001D6E94" w:rsidRPr="009C0FED" w14:paraId="79791808" w14:textId="77777777" w:rsidTr="00CA7817">
        <w:trPr>
          <w:trHeight w:val="284"/>
        </w:trPr>
        <w:tc>
          <w:tcPr>
            <w:tcW w:w="906" w:type="pct"/>
            <w:shd w:val="clear" w:color="auto" w:fill="auto"/>
            <w:vAlign w:val="center"/>
          </w:tcPr>
          <w:p w14:paraId="5F2B7EBF"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Öğretim Yöntemleri</w:t>
            </w:r>
          </w:p>
        </w:tc>
        <w:tc>
          <w:tcPr>
            <w:tcW w:w="4094" w:type="pct"/>
            <w:gridSpan w:val="10"/>
            <w:shd w:val="clear" w:color="auto" w:fill="auto"/>
            <w:vAlign w:val="center"/>
          </w:tcPr>
          <w:p w14:paraId="22AA472C" w14:textId="77777777" w:rsidR="001D6E94" w:rsidRPr="009C0FED" w:rsidRDefault="001D6E94" w:rsidP="00EC3601">
            <w:pPr>
              <w:spacing w:after="0" w:line="240" w:lineRule="auto"/>
              <w:rPr>
                <w:rFonts w:cs="Calibri"/>
                <w:sz w:val="18"/>
                <w:szCs w:val="18"/>
              </w:rPr>
            </w:pPr>
            <w:r w:rsidRPr="009C0FED">
              <w:rPr>
                <w:rFonts w:cs="Calibri"/>
                <w:sz w:val="18"/>
                <w:szCs w:val="18"/>
              </w:rPr>
              <w:t>Slayt, yüz yüze anlatım, sınıf içi tartışma, soru-cevap</w:t>
            </w:r>
          </w:p>
        </w:tc>
      </w:tr>
      <w:tr w:rsidR="001D6E94" w:rsidRPr="009C0FED" w14:paraId="1F9E5009" w14:textId="77777777" w:rsidTr="00CA7817">
        <w:trPr>
          <w:trHeight w:val="284"/>
        </w:trPr>
        <w:tc>
          <w:tcPr>
            <w:tcW w:w="906" w:type="pct"/>
            <w:shd w:val="clear" w:color="auto" w:fill="auto"/>
            <w:vAlign w:val="center"/>
          </w:tcPr>
          <w:p w14:paraId="359BDBD3"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Ölçme Yöntemleri</w:t>
            </w:r>
          </w:p>
        </w:tc>
        <w:tc>
          <w:tcPr>
            <w:tcW w:w="4094" w:type="pct"/>
            <w:gridSpan w:val="10"/>
            <w:shd w:val="clear" w:color="auto" w:fill="auto"/>
            <w:vAlign w:val="center"/>
          </w:tcPr>
          <w:p w14:paraId="374CFD4D"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Yazılı Sınav</w:t>
            </w:r>
          </w:p>
        </w:tc>
      </w:tr>
      <w:tr w:rsidR="001D6E94" w:rsidRPr="009C0FED" w14:paraId="3D88B462" w14:textId="77777777" w:rsidTr="00CA7817">
        <w:trPr>
          <w:trHeight w:val="284"/>
        </w:trPr>
        <w:tc>
          <w:tcPr>
            <w:tcW w:w="5000" w:type="pct"/>
            <w:gridSpan w:val="11"/>
            <w:shd w:val="clear" w:color="auto" w:fill="auto"/>
            <w:vAlign w:val="center"/>
          </w:tcPr>
          <w:p w14:paraId="177133AD" w14:textId="77777777" w:rsidR="001D6E94" w:rsidRPr="009C0FED" w:rsidRDefault="001D6E94" w:rsidP="00EC3601">
            <w:pPr>
              <w:spacing w:after="0" w:line="240" w:lineRule="auto"/>
              <w:rPr>
                <w:rFonts w:cs="Calibri"/>
                <w:b/>
                <w:bCs/>
                <w:color w:val="000000"/>
                <w:sz w:val="18"/>
                <w:szCs w:val="18"/>
              </w:rPr>
            </w:pPr>
          </w:p>
          <w:p w14:paraId="6CD8357C"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 AKIŞI</w:t>
            </w:r>
          </w:p>
        </w:tc>
      </w:tr>
      <w:tr w:rsidR="001D6E94" w:rsidRPr="009C0FED" w14:paraId="228F065E" w14:textId="77777777" w:rsidTr="00CA7817">
        <w:trPr>
          <w:trHeight w:val="284"/>
        </w:trPr>
        <w:tc>
          <w:tcPr>
            <w:tcW w:w="906" w:type="pct"/>
            <w:shd w:val="clear" w:color="auto" w:fill="auto"/>
            <w:vAlign w:val="center"/>
          </w:tcPr>
          <w:p w14:paraId="407CE174"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Hafta</w:t>
            </w:r>
          </w:p>
        </w:tc>
        <w:tc>
          <w:tcPr>
            <w:tcW w:w="2858" w:type="pct"/>
            <w:gridSpan w:val="8"/>
            <w:shd w:val="clear" w:color="auto" w:fill="auto"/>
            <w:noWrap/>
            <w:vAlign w:val="bottom"/>
          </w:tcPr>
          <w:p w14:paraId="11E1EE6B" w14:textId="77777777" w:rsidR="001D6E94" w:rsidRPr="009C0FED" w:rsidRDefault="001D6E94" w:rsidP="00EC3601">
            <w:pPr>
              <w:spacing w:after="0" w:line="240" w:lineRule="auto"/>
              <w:rPr>
                <w:rFonts w:cs="Calibri"/>
                <w:b/>
                <w:bCs/>
                <w:color w:val="000000"/>
                <w:sz w:val="18"/>
                <w:szCs w:val="18"/>
              </w:rPr>
            </w:pPr>
            <w:r w:rsidRPr="009C0FED">
              <w:rPr>
                <w:rFonts w:cs="Calibri"/>
                <w:color w:val="000000"/>
                <w:sz w:val="18"/>
                <w:szCs w:val="18"/>
              </w:rPr>
              <w:t> </w:t>
            </w:r>
            <w:r w:rsidRPr="009C0FED">
              <w:rPr>
                <w:rFonts w:cs="Calibri"/>
                <w:b/>
                <w:bCs/>
                <w:color w:val="000000"/>
                <w:sz w:val="18"/>
                <w:szCs w:val="18"/>
              </w:rPr>
              <w:t>Konular</w:t>
            </w:r>
          </w:p>
        </w:tc>
        <w:tc>
          <w:tcPr>
            <w:tcW w:w="1236" w:type="pct"/>
            <w:gridSpan w:val="2"/>
            <w:shd w:val="clear" w:color="auto" w:fill="auto"/>
            <w:vAlign w:val="center"/>
          </w:tcPr>
          <w:p w14:paraId="23843918" w14:textId="77777777" w:rsidR="001D6E94" w:rsidRPr="009C0FED" w:rsidRDefault="001D6E94" w:rsidP="00EC3601">
            <w:pPr>
              <w:spacing w:after="0" w:line="240" w:lineRule="auto"/>
              <w:jc w:val="center"/>
              <w:rPr>
                <w:rFonts w:cs="Calibri"/>
                <w:b/>
                <w:bCs/>
                <w:color w:val="000000"/>
                <w:sz w:val="18"/>
                <w:szCs w:val="18"/>
              </w:rPr>
            </w:pPr>
            <w:r w:rsidRPr="009C0FED">
              <w:rPr>
                <w:rFonts w:cs="Calibri"/>
                <w:b/>
                <w:bCs/>
                <w:color w:val="000000"/>
                <w:sz w:val="18"/>
                <w:szCs w:val="18"/>
              </w:rPr>
              <w:t>Kaynak/İlgili Bölüm</w:t>
            </w:r>
          </w:p>
        </w:tc>
      </w:tr>
      <w:tr w:rsidR="001D6E94" w:rsidRPr="009C0FED" w14:paraId="192972FB" w14:textId="77777777" w:rsidTr="00CA7817">
        <w:trPr>
          <w:trHeight w:val="284"/>
        </w:trPr>
        <w:tc>
          <w:tcPr>
            <w:tcW w:w="906" w:type="pct"/>
            <w:shd w:val="clear" w:color="auto" w:fill="auto"/>
            <w:vAlign w:val="center"/>
          </w:tcPr>
          <w:p w14:paraId="63F403E9"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1</w:t>
            </w:r>
          </w:p>
        </w:tc>
        <w:tc>
          <w:tcPr>
            <w:tcW w:w="2858" w:type="pct"/>
            <w:gridSpan w:val="8"/>
            <w:shd w:val="clear" w:color="auto" w:fill="auto"/>
            <w:vAlign w:val="center"/>
          </w:tcPr>
          <w:p w14:paraId="2346F197" w14:textId="77777777" w:rsidR="001D6E94" w:rsidRPr="009C0FED" w:rsidRDefault="001D6E94" w:rsidP="00EC3601">
            <w:pPr>
              <w:pStyle w:val="NormalWeb"/>
              <w:rPr>
                <w:rFonts w:cs="Calibri"/>
                <w:sz w:val="18"/>
                <w:szCs w:val="18"/>
              </w:rPr>
            </w:pPr>
            <w:r w:rsidRPr="009C0FED">
              <w:rPr>
                <w:rFonts w:cs="Calibri"/>
                <w:sz w:val="18"/>
                <w:szCs w:val="18"/>
              </w:rPr>
              <w:t>İnsan Kaynakları Kavramı ve Kapsamı</w:t>
            </w:r>
          </w:p>
        </w:tc>
        <w:tc>
          <w:tcPr>
            <w:tcW w:w="1236" w:type="pct"/>
            <w:gridSpan w:val="2"/>
            <w:shd w:val="clear" w:color="auto" w:fill="auto"/>
            <w:vAlign w:val="center"/>
          </w:tcPr>
          <w:p w14:paraId="73AEEF91" w14:textId="77777777" w:rsidR="001D6E94" w:rsidRPr="009C0FED" w:rsidRDefault="001D6E94" w:rsidP="00EC3601">
            <w:pPr>
              <w:spacing w:after="0"/>
              <w:rPr>
                <w:rFonts w:cs="Calibri"/>
                <w:sz w:val="18"/>
                <w:szCs w:val="18"/>
              </w:rPr>
            </w:pPr>
            <w:r w:rsidRPr="009C0FED">
              <w:rPr>
                <w:rFonts w:cs="Calibri"/>
                <w:color w:val="000000"/>
                <w:sz w:val="18"/>
                <w:szCs w:val="18"/>
              </w:rPr>
              <w:t>Önerilen Kaynaklar</w:t>
            </w:r>
          </w:p>
        </w:tc>
      </w:tr>
      <w:tr w:rsidR="001D6E94" w:rsidRPr="009C0FED" w14:paraId="5C68A4EB" w14:textId="77777777" w:rsidTr="00CA7817">
        <w:trPr>
          <w:trHeight w:val="271"/>
        </w:trPr>
        <w:tc>
          <w:tcPr>
            <w:tcW w:w="906" w:type="pct"/>
            <w:shd w:val="clear" w:color="auto" w:fill="auto"/>
            <w:vAlign w:val="center"/>
          </w:tcPr>
          <w:p w14:paraId="662CD0D6"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2</w:t>
            </w:r>
          </w:p>
        </w:tc>
        <w:tc>
          <w:tcPr>
            <w:tcW w:w="2858" w:type="pct"/>
            <w:gridSpan w:val="8"/>
            <w:shd w:val="clear" w:color="auto" w:fill="auto"/>
            <w:vAlign w:val="center"/>
          </w:tcPr>
          <w:p w14:paraId="605490C9" w14:textId="77777777" w:rsidR="001D6E94" w:rsidRPr="009C0FED" w:rsidRDefault="001D6E94" w:rsidP="00EC3601">
            <w:pPr>
              <w:pStyle w:val="NormalWeb"/>
              <w:rPr>
                <w:rFonts w:cs="Calibri"/>
                <w:sz w:val="18"/>
                <w:szCs w:val="18"/>
              </w:rPr>
            </w:pPr>
            <w:r w:rsidRPr="009C0FED">
              <w:rPr>
                <w:rFonts w:cs="Calibri"/>
                <w:sz w:val="18"/>
                <w:szCs w:val="18"/>
              </w:rPr>
              <w:t>İnsan Kaynakları Bölümünün Örgüt Yapısı</w:t>
            </w:r>
          </w:p>
        </w:tc>
        <w:tc>
          <w:tcPr>
            <w:tcW w:w="1236" w:type="pct"/>
            <w:gridSpan w:val="2"/>
            <w:shd w:val="clear" w:color="auto" w:fill="auto"/>
            <w:vAlign w:val="center"/>
          </w:tcPr>
          <w:p w14:paraId="27435034" w14:textId="77777777" w:rsidR="001D6E94" w:rsidRPr="009C0FED" w:rsidRDefault="001D6E94" w:rsidP="00EC3601">
            <w:pPr>
              <w:spacing w:after="0"/>
              <w:rPr>
                <w:rFonts w:cs="Calibri"/>
                <w:sz w:val="18"/>
                <w:szCs w:val="18"/>
              </w:rPr>
            </w:pPr>
            <w:r w:rsidRPr="009C0FED">
              <w:rPr>
                <w:rFonts w:cs="Calibri"/>
                <w:color w:val="000000"/>
                <w:sz w:val="18"/>
                <w:szCs w:val="18"/>
              </w:rPr>
              <w:t>Önerilen Kaynaklar</w:t>
            </w:r>
          </w:p>
        </w:tc>
      </w:tr>
      <w:tr w:rsidR="001D6E94" w:rsidRPr="009C0FED" w14:paraId="38D59582" w14:textId="77777777" w:rsidTr="00CA7817">
        <w:trPr>
          <w:trHeight w:val="284"/>
        </w:trPr>
        <w:tc>
          <w:tcPr>
            <w:tcW w:w="906" w:type="pct"/>
            <w:shd w:val="clear" w:color="auto" w:fill="auto"/>
            <w:vAlign w:val="center"/>
          </w:tcPr>
          <w:p w14:paraId="358BB6E5"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3</w:t>
            </w:r>
          </w:p>
        </w:tc>
        <w:tc>
          <w:tcPr>
            <w:tcW w:w="2858" w:type="pct"/>
            <w:gridSpan w:val="8"/>
            <w:shd w:val="clear" w:color="auto" w:fill="auto"/>
            <w:vAlign w:val="center"/>
          </w:tcPr>
          <w:p w14:paraId="4BF43BC5" w14:textId="77777777" w:rsidR="001D6E94" w:rsidRPr="009C0FED" w:rsidRDefault="001D6E94" w:rsidP="00EC3601">
            <w:pPr>
              <w:pStyle w:val="NormalWeb"/>
              <w:rPr>
                <w:rFonts w:cs="Calibri"/>
                <w:sz w:val="18"/>
                <w:szCs w:val="18"/>
              </w:rPr>
            </w:pPr>
            <w:r w:rsidRPr="009C0FED">
              <w:rPr>
                <w:rFonts w:cs="Calibri"/>
                <w:sz w:val="18"/>
                <w:szCs w:val="18"/>
              </w:rPr>
              <w:t>İş Analizi Kavramı</w:t>
            </w:r>
          </w:p>
        </w:tc>
        <w:tc>
          <w:tcPr>
            <w:tcW w:w="1236" w:type="pct"/>
            <w:gridSpan w:val="2"/>
            <w:shd w:val="clear" w:color="auto" w:fill="auto"/>
            <w:vAlign w:val="center"/>
          </w:tcPr>
          <w:p w14:paraId="73A5C077" w14:textId="77777777" w:rsidR="001D6E94" w:rsidRPr="009C0FED" w:rsidRDefault="001D6E94" w:rsidP="00EC3601">
            <w:pPr>
              <w:spacing w:after="0"/>
              <w:rPr>
                <w:rFonts w:cs="Calibri"/>
                <w:sz w:val="18"/>
                <w:szCs w:val="18"/>
              </w:rPr>
            </w:pPr>
            <w:r w:rsidRPr="009C0FED">
              <w:rPr>
                <w:rFonts w:cs="Calibri"/>
                <w:color w:val="000000"/>
                <w:sz w:val="18"/>
                <w:szCs w:val="18"/>
              </w:rPr>
              <w:t>Önerilen Kaynaklar</w:t>
            </w:r>
          </w:p>
        </w:tc>
      </w:tr>
      <w:tr w:rsidR="001D6E94" w:rsidRPr="009C0FED" w14:paraId="49D98E6E" w14:textId="77777777" w:rsidTr="00CA7817">
        <w:trPr>
          <w:trHeight w:val="169"/>
        </w:trPr>
        <w:tc>
          <w:tcPr>
            <w:tcW w:w="906" w:type="pct"/>
            <w:shd w:val="clear" w:color="auto" w:fill="auto"/>
            <w:vAlign w:val="center"/>
          </w:tcPr>
          <w:p w14:paraId="74D574DD"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lastRenderedPageBreak/>
              <w:t>4</w:t>
            </w:r>
          </w:p>
        </w:tc>
        <w:tc>
          <w:tcPr>
            <w:tcW w:w="2858" w:type="pct"/>
            <w:gridSpan w:val="8"/>
            <w:shd w:val="clear" w:color="auto" w:fill="auto"/>
            <w:vAlign w:val="center"/>
          </w:tcPr>
          <w:p w14:paraId="3BF13DEB" w14:textId="77777777" w:rsidR="001D6E94" w:rsidRPr="009C0FED" w:rsidRDefault="001D6E94" w:rsidP="00EC3601">
            <w:pPr>
              <w:pStyle w:val="NormalWeb"/>
              <w:rPr>
                <w:rFonts w:cs="Calibri"/>
                <w:sz w:val="18"/>
                <w:szCs w:val="18"/>
              </w:rPr>
            </w:pPr>
            <w:r w:rsidRPr="009C0FED">
              <w:rPr>
                <w:rFonts w:cs="Calibri"/>
                <w:sz w:val="18"/>
                <w:szCs w:val="18"/>
              </w:rPr>
              <w:t>İnsana Kaynakları Planlaması</w:t>
            </w:r>
          </w:p>
        </w:tc>
        <w:tc>
          <w:tcPr>
            <w:tcW w:w="1236" w:type="pct"/>
            <w:gridSpan w:val="2"/>
            <w:shd w:val="clear" w:color="auto" w:fill="auto"/>
            <w:vAlign w:val="center"/>
          </w:tcPr>
          <w:p w14:paraId="30E12F1F" w14:textId="77777777" w:rsidR="001D6E94" w:rsidRPr="009C0FED" w:rsidRDefault="001D6E94" w:rsidP="00EC3601">
            <w:pPr>
              <w:spacing w:after="0"/>
              <w:rPr>
                <w:rFonts w:cs="Calibri"/>
                <w:sz w:val="18"/>
                <w:szCs w:val="18"/>
              </w:rPr>
            </w:pPr>
            <w:r w:rsidRPr="009C0FED">
              <w:rPr>
                <w:rFonts w:cs="Calibri"/>
                <w:color w:val="000000"/>
                <w:sz w:val="18"/>
                <w:szCs w:val="18"/>
              </w:rPr>
              <w:t>Önerilen Kaynaklar</w:t>
            </w:r>
          </w:p>
        </w:tc>
      </w:tr>
      <w:tr w:rsidR="001D6E94" w:rsidRPr="009C0FED" w14:paraId="7033D2D7" w14:textId="77777777" w:rsidTr="00CA7817">
        <w:trPr>
          <w:trHeight w:val="169"/>
        </w:trPr>
        <w:tc>
          <w:tcPr>
            <w:tcW w:w="906" w:type="pct"/>
            <w:shd w:val="clear" w:color="auto" w:fill="auto"/>
            <w:vAlign w:val="center"/>
          </w:tcPr>
          <w:p w14:paraId="3A39E774"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5</w:t>
            </w:r>
          </w:p>
        </w:tc>
        <w:tc>
          <w:tcPr>
            <w:tcW w:w="2858" w:type="pct"/>
            <w:gridSpan w:val="8"/>
            <w:shd w:val="clear" w:color="auto" w:fill="auto"/>
            <w:vAlign w:val="center"/>
          </w:tcPr>
          <w:p w14:paraId="5A7130A5" w14:textId="77777777" w:rsidR="001D6E94" w:rsidRPr="009C0FED" w:rsidRDefault="001D6E94" w:rsidP="00EC3601">
            <w:pPr>
              <w:pStyle w:val="NormalWeb"/>
              <w:rPr>
                <w:rFonts w:cs="Calibri"/>
                <w:sz w:val="18"/>
                <w:szCs w:val="18"/>
              </w:rPr>
            </w:pPr>
            <w:r w:rsidRPr="009C0FED">
              <w:rPr>
                <w:rFonts w:cs="Calibri"/>
                <w:sz w:val="18"/>
                <w:szCs w:val="18"/>
              </w:rPr>
              <w:t>Personel Bulma ve Seçme</w:t>
            </w:r>
          </w:p>
        </w:tc>
        <w:tc>
          <w:tcPr>
            <w:tcW w:w="1236" w:type="pct"/>
            <w:gridSpan w:val="2"/>
            <w:shd w:val="clear" w:color="auto" w:fill="auto"/>
            <w:vAlign w:val="center"/>
          </w:tcPr>
          <w:p w14:paraId="43640C2C" w14:textId="77777777" w:rsidR="001D6E94" w:rsidRPr="009C0FED" w:rsidRDefault="001D6E94" w:rsidP="00EC3601">
            <w:pPr>
              <w:spacing w:after="0"/>
              <w:rPr>
                <w:rFonts w:cs="Calibri"/>
                <w:sz w:val="18"/>
                <w:szCs w:val="18"/>
              </w:rPr>
            </w:pPr>
            <w:r w:rsidRPr="009C0FED">
              <w:rPr>
                <w:rFonts w:cs="Calibri"/>
                <w:color w:val="000000"/>
                <w:sz w:val="18"/>
                <w:szCs w:val="18"/>
              </w:rPr>
              <w:t>Önerilen Kaynaklar</w:t>
            </w:r>
          </w:p>
        </w:tc>
      </w:tr>
      <w:tr w:rsidR="001D6E94" w:rsidRPr="009C0FED" w14:paraId="28AE0493" w14:textId="77777777" w:rsidTr="00CA7817">
        <w:trPr>
          <w:trHeight w:val="133"/>
        </w:trPr>
        <w:tc>
          <w:tcPr>
            <w:tcW w:w="906" w:type="pct"/>
            <w:shd w:val="clear" w:color="auto" w:fill="auto"/>
            <w:vAlign w:val="center"/>
          </w:tcPr>
          <w:p w14:paraId="0F2C80AA"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6</w:t>
            </w:r>
          </w:p>
        </w:tc>
        <w:tc>
          <w:tcPr>
            <w:tcW w:w="2858" w:type="pct"/>
            <w:gridSpan w:val="8"/>
            <w:shd w:val="clear" w:color="auto" w:fill="auto"/>
            <w:vAlign w:val="center"/>
          </w:tcPr>
          <w:p w14:paraId="3950A54B" w14:textId="77777777" w:rsidR="001D6E94" w:rsidRPr="009C0FED" w:rsidRDefault="001D6E94" w:rsidP="00EC3601">
            <w:pPr>
              <w:pStyle w:val="NormalWeb"/>
              <w:rPr>
                <w:rFonts w:cs="Calibri"/>
                <w:sz w:val="18"/>
                <w:szCs w:val="18"/>
              </w:rPr>
            </w:pPr>
            <w:r w:rsidRPr="009C0FED">
              <w:rPr>
                <w:rFonts w:cs="Calibri"/>
                <w:sz w:val="18"/>
                <w:szCs w:val="18"/>
              </w:rPr>
              <w:t>Oryantasyon</w:t>
            </w:r>
          </w:p>
        </w:tc>
        <w:tc>
          <w:tcPr>
            <w:tcW w:w="1236" w:type="pct"/>
            <w:gridSpan w:val="2"/>
            <w:shd w:val="clear" w:color="auto" w:fill="auto"/>
            <w:vAlign w:val="center"/>
          </w:tcPr>
          <w:p w14:paraId="65E1F62D" w14:textId="77777777" w:rsidR="001D6E94" w:rsidRPr="009C0FED" w:rsidRDefault="001D6E94" w:rsidP="00EC3601">
            <w:pPr>
              <w:spacing w:after="0"/>
              <w:rPr>
                <w:rFonts w:cs="Calibri"/>
                <w:sz w:val="18"/>
                <w:szCs w:val="18"/>
              </w:rPr>
            </w:pPr>
            <w:r w:rsidRPr="009C0FED">
              <w:rPr>
                <w:rFonts w:cs="Calibri"/>
                <w:color w:val="000000"/>
                <w:sz w:val="18"/>
                <w:szCs w:val="18"/>
              </w:rPr>
              <w:t>Önerilen Kaynaklar</w:t>
            </w:r>
          </w:p>
        </w:tc>
      </w:tr>
      <w:tr w:rsidR="001D6E94" w:rsidRPr="009C0FED" w14:paraId="2B0922BC" w14:textId="77777777" w:rsidTr="00CA7817">
        <w:trPr>
          <w:trHeight w:val="284"/>
        </w:trPr>
        <w:tc>
          <w:tcPr>
            <w:tcW w:w="906" w:type="pct"/>
            <w:shd w:val="clear" w:color="auto" w:fill="auto"/>
            <w:vAlign w:val="center"/>
          </w:tcPr>
          <w:p w14:paraId="36F24848"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7</w:t>
            </w:r>
          </w:p>
        </w:tc>
        <w:tc>
          <w:tcPr>
            <w:tcW w:w="2858" w:type="pct"/>
            <w:gridSpan w:val="8"/>
            <w:shd w:val="clear" w:color="auto" w:fill="auto"/>
            <w:vAlign w:val="center"/>
          </w:tcPr>
          <w:p w14:paraId="07CBB393" w14:textId="77777777" w:rsidR="001D6E94" w:rsidRPr="009C0FED" w:rsidRDefault="001D6E94" w:rsidP="00EC3601">
            <w:pPr>
              <w:pStyle w:val="NormalWeb"/>
              <w:rPr>
                <w:rFonts w:cs="Calibri"/>
                <w:sz w:val="18"/>
                <w:szCs w:val="18"/>
              </w:rPr>
            </w:pPr>
            <w:r w:rsidRPr="009C0FED">
              <w:rPr>
                <w:rFonts w:cs="Calibri"/>
                <w:sz w:val="18"/>
                <w:szCs w:val="18"/>
              </w:rPr>
              <w:t>Personel Eğitimi, Kariyer Yönetimi</w:t>
            </w:r>
          </w:p>
        </w:tc>
        <w:tc>
          <w:tcPr>
            <w:tcW w:w="1236" w:type="pct"/>
            <w:gridSpan w:val="2"/>
            <w:shd w:val="clear" w:color="auto" w:fill="auto"/>
            <w:vAlign w:val="center"/>
          </w:tcPr>
          <w:p w14:paraId="2CB4B178" w14:textId="77777777" w:rsidR="001D6E94" w:rsidRPr="009C0FED" w:rsidRDefault="001D6E94" w:rsidP="00EC3601">
            <w:pPr>
              <w:spacing w:after="0"/>
              <w:rPr>
                <w:rFonts w:cs="Calibri"/>
                <w:sz w:val="18"/>
                <w:szCs w:val="18"/>
              </w:rPr>
            </w:pPr>
            <w:r w:rsidRPr="009C0FED">
              <w:rPr>
                <w:rFonts w:cs="Calibri"/>
                <w:color w:val="000000"/>
                <w:sz w:val="18"/>
                <w:szCs w:val="18"/>
              </w:rPr>
              <w:t>Önerilen Kaynaklar</w:t>
            </w:r>
          </w:p>
        </w:tc>
      </w:tr>
      <w:tr w:rsidR="001D6E94" w:rsidRPr="009C0FED" w14:paraId="778771CB" w14:textId="77777777" w:rsidTr="00CA7817">
        <w:trPr>
          <w:trHeight w:val="284"/>
        </w:trPr>
        <w:tc>
          <w:tcPr>
            <w:tcW w:w="906" w:type="pct"/>
            <w:shd w:val="clear" w:color="auto" w:fill="auto"/>
            <w:vAlign w:val="center"/>
          </w:tcPr>
          <w:p w14:paraId="18864D7B" w14:textId="77777777" w:rsidR="001D6E94" w:rsidRPr="009C0FED" w:rsidRDefault="001D6E94" w:rsidP="00D10E62">
            <w:pPr>
              <w:spacing w:after="0" w:line="240" w:lineRule="auto"/>
              <w:rPr>
                <w:rFonts w:cs="Calibri"/>
                <w:b/>
                <w:bCs/>
                <w:color w:val="000000"/>
                <w:sz w:val="18"/>
                <w:szCs w:val="18"/>
              </w:rPr>
            </w:pPr>
            <w:r w:rsidRPr="009C0FED">
              <w:rPr>
                <w:rFonts w:cs="Calibri"/>
                <w:b/>
                <w:bCs/>
                <w:color w:val="000000"/>
                <w:sz w:val="18"/>
                <w:szCs w:val="18"/>
              </w:rPr>
              <w:t>8</w:t>
            </w:r>
          </w:p>
        </w:tc>
        <w:tc>
          <w:tcPr>
            <w:tcW w:w="2858" w:type="pct"/>
            <w:gridSpan w:val="8"/>
            <w:shd w:val="clear" w:color="auto" w:fill="auto"/>
            <w:vAlign w:val="center"/>
          </w:tcPr>
          <w:p w14:paraId="73573096" w14:textId="77777777" w:rsidR="001D6E94" w:rsidRPr="009C0FED" w:rsidRDefault="001D6E94" w:rsidP="00D10E62">
            <w:pPr>
              <w:pStyle w:val="NormalWeb"/>
              <w:rPr>
                <w:rFonts w:cs="Calibri"/>
                <w:sz w:val="18"/>
                <w:szCs w:val="18"/>
              </w:rPr>
            </w:pPr>
            <w:r w:rsidRPr="009C0FED">
              <w:rPr>
                <w:rFonts w:cs="Calibri"/>
                <w:sz w:val="18"/>
                <w:szCs w:val="18"/>
              </w:rPr>
              <w:t>Performans Değerlemesi</w:t>
            </w:r>
          </w:p>
        </w:tc>
        <w:tc>
          <w:tcPr>
            <w:tcW w:w="1236" w:type="pct"/>
            <w:gridSpan w:val="2"/>
            <w:shd w:val="clear" w:color="auto" w:fill="auto"/>
            <w:vAlign w:val="center"/>
          </w:tcPr>
          <w:p w14:paraId="72EFE094" w14:textId="77777777" w:rsidR="001D6E94" w:rsidRPr="009C0FED" w:rsidRDefault="001D6E94" w:rsidP="00D10E62">
            <w:pPr>
              <w:spacing w:after="0"/>
              <w:rPr>
                <w:rFonts w:cs="Calibri"/>
                <w:sz w:val="18"/>
                <w:szCs w:val="18"/>
              </w:rPr>
            </w:pPr>
            <w:r w:rsidRPr="009C0FED">
              <w:rPr>
                <w:rFonts w:cs="Calibri"/>
                <w:color w:val="000000"/>
                <w:sz w:val="18"/>
                <w:szCs w:val="18"/>
              </w:rPr>
              <w:t>Önerilen Kaynaklar</w:t>
            </w:r>
          </w:p>
        </w:tc>
      </w:tr>
      <w:tr w:rsidR="001D6E94" w:rsidRPr="009C0FED" w14:paraId="70746584" w14:textId="77777777" w:rsidTr="00CA7817">
        <w:trPr>
          <w:trHeight w:val="284"/>
        </w:trPr>
        <w:tc>
          <w:tcPr>
            <w:tcW w:w="906" w:type="pct"/>
            <w:shd w:val="clear" w:color="auto" w:fill="auto"/>
            <w:vAlign w:val="center"/>
          </w:tcPr>
          <w:p w14:paraId="22256578" w14:textId="77777777" w:rsidR="001D6E94" w:rsidRPr="009C0FED" w:rsidRDefault="001D6E94" w:rsidP="00D10E62">
            <w:pPr>
              <w:spacing w:after="0" w:line="240" w:lineRule="auto"/>
              <w:rPr>
                <w:rFonts w:cs="Calibri"/>
                <w:b/>
                <w:bCs/>
                <w:color w:val="000000"/>
                <w:sz w:val="18"/>
                <w:szCs w:val="18"/>
              </w:rPr>
            </w:pPr>
            <w:r w:rsidRPr="009C0FED">
              <w:rPr>
                <w:rFonts w:cs="Calibri"/>
                <w:b/>
                <w:bCs/>
                <w:color w:val="000000"/>
                <w:sz w:val="18"/>
                <w:szCs w:val="18"/>
              </w:rPr>
              <w:t>9</w:t>
            </w:r>
          </w:p>
        </w:tc>
        <w:tc>
          <w:tcPr>
            <w:tcW w:w="2858" w:type="pct"/>
            <w:gridSpan w:val="8"/>
            <w:shd w:val="clear" w:color="auto" w:fill="auto"/>
            <w:vAlign w:val="center"/>
          </w:tcPr>
          <w:p w14:paraId="0FB275A7" w14:textId="77777777" w:rsidR="001D6E94" w:rsidRPr="009C0FED" w:rsidRDefault="001D6E94" w:rsidP="00D10E62">
            <w:pPr>
              <w:pStyle w:val="NormalWeb"/>
              <w:rPr>
                <w:rFonts w:cs="Calibri"/>
                <w:sz w:val="18"/>
                <w:szCs w:val="18"/>
              </w:rPr>
            </w:pPr>
            <w:r w:rsidRPr="009C0FED">
              <w:rPr>
                <w:rFonts w:cs="Calibri"/>
                <w:sz w:val="18"/>
                <w:szCs w:val="18"/>
              </w:rPr>
              <w:t>Disiplin</w:t>
            </w:r>
          </w:p>
        </w:tc>
        <w:tc>
          <w:tcPr>
            <w:tcW w:w="1236" w:type="pct"/>
            <w:gridSpan w:val="2"/>
            <w:shd w:val="clear" w:color="auto" w:fill="auto"/>
            <w:vAlign w:val="center"/>
          </w:tcPr>
          <w:p w14:paraId="4C583EF7" w14:textId="77777777" w:rsidR="001D6E94" w:rsidRPr="009C0FED" w:rsidRDefault="001D6E94" w:rsidP="00D10E62">
            <w:pPr>
              <w:spacing w:after="0"/>
              <w:rPr>
                <w:rFonts w:cs="Calibri"/>
                <w:sz w:val="18"/>
                <w:szCs w:val="18"/>
              </w:rPr>
            </w:pPr>
            <w:r w:rsidRPr="009C0FED">
              <w:rPr>
                <w:rFonts w:cs="Calibri"/>
                <w:color w:val="000000"/>
                <w:sz w:val="18"/>
                <w:szCs w:val="18"/>
              </w:rPr>
              <w:t>Önerilen Kaynaklar</w:t>
            </w:r>
          </w:p>
        </w:tc>
      </w:tr>
      <w:tr w:rsidR="001D6E94" w:rsidRPr="009C0FED" w14:paraId="5AFF367C" w14:textId="77777777" w:rsidTr="00CA7817">
        <w:trPr>
          <w:trHeight w:val="233"/>
        </w:trPr>
        <w:tc>
          <w:tcPr>
            <w:tcW w:w="906" w:type="pct"/>
            <w:shd w:val="clear" w:color="auto" w:fill="auto"/>
            <w:vAlign w:val="center"/>
          </w:tcPr>
          <w:p w14:paraId="3C676659" w14:textId="77777777" w:rsidR="001D6E94" w:rsidRPr="009C0FED" w:rsidRDefault="001D6E94" w:rsidP="00D10E62">
            <w:pPr>
              <w:spacing w:after="0" w:line="240" w:lineRule="auto"/>
              <w:rPr>
                <w:rFonts w:cs="Calibri"/>
                <w:b/>
                <w:bCs/>
                <w:color w:val="000000"/>
                <w:sz w:val="18"/>
                <w:szCs w:val="18"/>
              </w:rPr>
            </w:pPr>
            <w:r w:rsidRPr="009C0FED">
              <w:rPr>
                <w:rFonts w:cs="Calibri"/>
                <w:b/>
                <w:bCs/>
                <w:color w:val="000000"/>
                <w:sz w:val="18"/>
                <w:szCs w:val="18"/>
              </w:rPr>
              <w:t>10</w:t>
            </w:r>
          </w:p>
        </w:tc>
        <w:tc>
          <w:tcPr>
            <w:tcW w:w="2858" w:type="pct"/>
            <w:gridSpan w:val="8"/>
            <w:shd w:val="clear" w:color="auto" w:fill="auto"/>
            <w:vAlign w:val="center"/>
          </w:tcPr>
          <w:p w14:paraId="65CE45A9" w14:textId="77777777" w:rsidR="001D6E94" w:rsidRPr="009C0FED" w:rsidRDefault="001D6E94" w:rsidP="00D10E62">
            <w:pPr>
              <w:pStyle w:val="NormalWeb"/>
              <w:rPr>
                <w:rFonts w:cs="Calibri"/>
                <w:sz w:val="18"/>
                <w:szCs w:val="18"/>
              </w:rPr>
            </w:pPr>
            <w:r w:rsidRPr="009C0FED">
              <w:rPr>
                <w:rFonts w:cs="Calibri"/>
                <w:sz w:val="18"/>
                <w:szCs w:val="18"/>
              </w:rPr>
              <w:t>Ücret yönetimi</w:t>
            </w:r>
          </w:p>
        </w:tc>
        <w:tc>
          <w:tcPr>
            <w:tcW w:w="1236" w:type="pct"/>
            <w:gridSpan w:val="2"/>
            <w:shd w:val="clear" w:color="auto" w:fill="auto"/>
            <w:vAlign w:val="center"/>
          </w:tcPr>
          <w:p w14:paraId="355362B9" w14:textId="77777777" w:rsidR="001D6E94" w:rsidRPr="009C0FED" w:rsidRDefault="001D6E94" w:rsidP="00D10E62">
            <w:pPr>
              <w:spacing w:after="0"/>
              <w:rPr>
                <w:rFonts w:cs="Calibri"/>
                <w:sz w:val="18"/>
                <w:szCs w:val="18"/>
              </w:rPr>
            </w:pPr>
            <w:r w:rsidRPr="009C0FED">
              <w:rPr>
                <w:rFonts w:cs="Calibri"/>
                <w:color w:val="000000"/>
                <w:sz w:val="18"/>
                <w:szCs w:val="18"/>
              </w:rPr>
              <w:t>Önerilen Kaynaklar</w:t>
            </w:r>
          </w:p>
        </w:tc>
      </w:tr>
      <w:tr w:rsidR="001D6E94" w:rsidRPr="009C0FED" w14:paraId="2071E9FE" w14:textId="77777777" w:rsidTr="00CA7817">
        <w:trPr>
          <w:trHeight w:val="100"/>
        </w:trPr>
        <w:tc>
          <w:tcPr>
            <w:tcW w:w="906" w:type="pct"/>
            <w:shd w:val="clear" w:color="auto" w:fill="auto"/>
            <w:vAlign w:val="center"/>
          </w:tcPr>
          <w:p w14:paraId="0BDA26BD" w14:textId="77777777" w:rsidR="001D6E94" w:rsidRPr="009C0FED" w:rsidRDefault="001D6E94" w:rsidP="00D10E62">
            <w:pPr>
              <w:spacing w:after="0" w:line="240" w:lineRule="auto"/>
              <w:rPr>
                <w:rFonts w:cs="Calibri"/>
                <w:b/>
                <w:bCs/>
                <w:color w:val="000000"/>
                <w:sz w:val="18"/>
                <w:szCs w:val="18"/>
              </w:rPr>
            </w:pPr>
            <w:r w:rsidRPr="009C0FED">
              <w:rPr>
                <w:rFonts w:cs="Calibri"/>
                <w:b/>
                <w:bCs/>
                <w:color w:val="000000"/>
                <w:sz w:val="18"/>
                <w:szCs w:val="18"/>
              </w:rPr>
              <w:t>11</w:t>
            </w:r>
          </w:p>
        </w:tc>
        <w:tc>
          <w:tcPr>
            <w:tcW w:w="2858" w:type="pct"/>
            <w:gridSpan w:val="8"/>
            <w:shd w:val="clear" w:color="auto" w:fill="auto"/>
            <w:vAlign w:val="center"/>
          </w:tcPr>
          <w:p w14:paraId="4B0CE585" w14:textId="77777777" w:rsidR="001D6E94" w:rsidRPr="009C0FED" w:rsidRDefault="001D6E94" w:rsidP="00D10E62">
            <w:pPr>
              <w:pStyle w:val="NormalWeb"/>
              <w:rPr>
                <w:rFonts w:cs="Calibri"/>
                <w:sz w:val="18"/>
                <w:szCs w:val="18"/>
              </w:rPr>
            </w:pPr>
            <w:r w:rsidRPr="009C0FED">
              <w:rPr>
                <w:rFonts w:cs="Calibri"/>
                <w:sz w:val="18"/>
                <w:szCs w:val="18"/>
              </w:rPr>
              <w:t>İş Sağlığı ve Güvenliği</w:t>
            </w:r>
          </w:p>
        </w:tc>
        <w:tc>
          <w:tcPr>
            <w:tcW w:w="1236" w:type="pct"/>
            <w:gridSpan w:val="2"/>
            <w:shd w:val="clear" w:color="auto" w:fill="auto"/>
            <w:vAlign w:val="center"/>
          </w:tcPr>
          <w:p w14:paraId="48CDF662" w14:textId="77777777" w:rsidR="001D6E94" w:rsidRPr="009C0FED" w:rsidRDefault="001D6E94" w:rsidP="00D10E62">
            <w:pPr>
              <w:spacing w:after="0"/>
              <w:rPr>
                <w:rFonts w:cs="Calibri"/>
                <w:sz w:val="18"/>
                <w:szCs w:val="18"/>
              </w:rPr>
            </w:pPr>
            <w:r w:rsidRPr="009C0FED">
              <w:rPr>
                <w:rFonts w:cs="Calibri"/>
                <w:color w:val="000000"/>
                <w:sz w:val="18"/>
                <w:szCs w:val="18"/>
              </w:rPr>
              <w:t>Önerilen Kaynaklar</w:t>
            </w:r>
          </w:p>
        </w:tc>
      </w:tr>
      <w:tr w:rsidR="001D6E94" w:rsidRPr="009C0FED" w14:paraId="116D53A7" w14:textId="77777777" w:rsidTr="00CA7817">
        <w:trPr>
          <w:trHeight w:val="284"/>
        </w:trPr>
        <w:tc>
          <w:tcPr>
            <w:tcW w:w="906" w:type="pct"/>
            <w:shd w:val="clear" w:color="auto" w:fill="auto"/>
            <w:vAlign w:val="center"/>
          </w:tcPr>
          <w:p w14:paraId="4D2A6753" w14:textId="77777777" w:rsidR="001D6E94" w:rsidRPr="009C0FED" w:rsidRDefault="001D6E94" w:rsidP="00D10E62">
            <w:pPr>
              <w:spacing w:after="0" w:line="240" w:lineRule="auto"/>
              <w:rPr>
                <w:rFonts w:cs="Calibri"/>
                <w:b/>
                <w:bCs/>
                <w:color w:val="000000"/>
                <w:sz w:val="18"/>
                <w:szCs w:val="18"/>
              </w:rPr>
            </w:pPr>
            <w:r w:rsidRPr="009C0FED">
              <w:rPr>
                <w:rFonts w:cs="Calibri"/>
                <w:b/>
                <w:bCs/>
                <w:color w:val="000000"/>
                <w:sz w:val="18"/>
                <w:szCs w:val="18"/>
              </w:rPr>
              <w:t>12</w:t>
            </w:r>
          </w:p>
        </w:tc>
        <w:tc>
          <w:tcPr>
            <w:tcW w:w="2858" w:type="pct"/>
            <w:gridSpan w:val="8"/>
            <w:shd w:val="clear" w:color="auto" w:fill="auto"/>
            <w:vAlign w:val="center"/>
          </w:tcPr>
          <w:p w14:paraId="6ECAC1E0" w14:textId="77777777" w:rsidR="001D6E94" w:rsidRPr="009C0FED" w:rsidRDefault="001D6E94" w:rsidP="00D10E62">
            <w:pPr>
              <w:pStyle w:val="NormalWeb"/>
              <w:rPr>
                <w:rFonts w:cs="Calibri"/>
                <w:sz w:val="18"/>
                <w:szCs w:val="18"/>
              </w:rPr>
            </w:pPr>
            <w:r w:rsidRPr="009C0FED">
              <w:rPr>
                <w:rFonts w:cs="Calibri"/>
                <w:sz w:val="18"/>
                <w:szCs w:val="18"/>
              </w:rPr>
              <w:t>Çalışma İlişkileri</w:t>
            </w:r>
          </w:p>
        </w:tc>
        <w:tc>
          <w:tcPr>
            <w:tcW w:w="1236" w:type="pct"/>
            <w:gridSpan w:val="2"/>
            <w:shd w:val="clear" w:color="auto" w:fill="auto"/>
            <w:vAlign w:val="center"/>
          </w:tcPr>
          <w:p w14:paraId="737CAFB3" w14:textId="77777777" w:rsidR="001D6E94" w:rsidRPr="009C0FED" w:rsidRDefault="001D6E94" w:rsidP="00D10E62">
            <w:pPr>
              <w:spacing w:after="0"/>
              <w:rPr>
                <w:rFonts w:cs="Calibri"/>
                <w:sz w:val="18"/>
                <w:szCs w:val="18"/>
              </w:rPr>
            </w:pPr>
            <w:r w:rsidRPr="009C0FED">
              <w:rPr>
                <w:rFonts w:cs="Calibri"/>
                <w:color w:val="000000"/>
                <w:sz w:val="18"/>
                <w:szCs w:val="18"/>
              </w:rPr>
              <w:t>Önerilen Kaynaklar</w:t>
            </w:r>
          </w:p>
        </w:tc>
      </w:tr>
      <w:tr w:rsidR="001D6E94" w:rsidRPr="009C0FED" w14:paraId="63222E8E" w14:textId="77777777" w:rsidTr="00CA7817">
        <w:trPr>
          <w:trHeight w:val="284"/>
        </w:trPr>
        <w:tc>
          <w:tcPr>
            <w:tcW w:w="906" w:type="pct"/>
            <w:shd w:val="clear" w:color="auto" w:fill="auto"/>
            <w:vAlign w:val="center"/>
          </w:tcPr>
          <w:p w14:paraId="2A2ED741" w14:textId="77777777" w:rsidR="001D6E94" w:rsidRPr="009C0FED" w:rsidRDefault="001D6E94" w:rsidP="00D10E62">
            <w:pPr>
              <w:spacing w:after="0" w:line="240" w:lineRule="auto"/>
              <w:rPr>
                <w:rFonts w:cs="Calibri"/>
                <w:b/>
                <w:bCs/>
                <w:color w:val="000000"/>
                <w:sz w:val="18"/>
                <w:szCs w:val="18"/>
              </w:rPr>
            </w:pPr>
            <w:r w:rsidRPr="009C0FED">
              <w:rPr>
                <w:rFonts w:cs="Calibri"/>
                <w:b/>
                <w:bCs/>
                <w:color w:val="000000"/>
                <w:sz w:val="18"/>
                <w:szCs w:val="18"/>
              </w:rPr>
              <w:t>13</w:t>
            </w:r>
          </w:p>
        </w:tc>
        <w:tc>
          <w:tcPr>
            <w:tcW w:w="2858" w:type="pct"/>
            <w:gridSpan w:val="8"/>
            <w:shd w:val="clear" w:color="auto" w:fill="auto"/>
            <w:vAlign w:val="center"/>
          </w:tcPr>
          <w:p w14:paraId="6204AB2F" w14:textId="77777777" w:rsidR="001D6E94" w:rsidRPr="009C0FED" w:rsidRDefault="001D6E94" w:rsidP="00D10E62">
            <w:pPr>
              <w:pStyle w:val="NormalWeb"/>
              <w:rPr>
                <w:rFonts w:cs="Calibri"/>
                <w:sz w:val="18"/>
                <w:szCs w:val="18"/>
              </w:rPr>
            </w:pPr>
            <w:r w:rsidRPr="009C0FED">
              <w:rPr>
                <w:rFonts w:cs="Calibri"/>
                <w:sz w:val="18"/>
                <w:szCs w:val="18"/>
              </w:rPr>
              <w:t>Sendika Kavramı</w:t>
            </w:r>
          </w:p>
        </w:tc>
        <w:tc>
          <w:tcPr>
            <w:tcW w:w="1236" w:type="pct"/>
            <w:gridSpan w:val="2"/>
            <w:shd w:val="clear" w:color="auto" w:fill="auto"/>
            <w:vAlign w:val="center"/>
          </w:tcPr>
          <w:p w14:paraId="68280A5B" w14:textId="77777777" w:rsidR="001D6E94" w:rsidRPr="009C0FED" w:rsidRDefault="001D6E94" w:rsidP="00D10E62">
            <w:pPr>
              <w:spacing w:after="0"/>
              <w:rPr>
                <w:rFonts w:cs="Calibri"/>
                <w:sz w:val="18"/>
                <w:szCs w:val="18"/>
              </w:rPr>
            </w:pPr>
            <w:r w:rsidRPr="009C0FED">
              <w:rPr>
                <w:rFonts w:cs="Calibri"/>
                <w:color w:val="000000"/>
                <w:sz w:val="18"/>
                <w:szCs w:val="18"/>
              </w:rPr>
              <w:t>Önerilen Kaynaklar</w:t>
            </w:r>
          </w:p>
        </w:tc>
      </w:tr>
      <w:tr w:rsidR="001D6E94" w:rsidRPr="009C0FED" w14:paraId="12ADE6AB" w14:textId="77777777" w:rsidTr="00CA7817">
        <w:trPr>
          <w:trHeight w:val="284"/>
        </w:trPr>
        <w:tc>
          <w:tcPr>
            <w:tcW w:w="906" w:type="pct"/>
            <w:shd w:val="clear" w:color="auto" w:fill="auto"/>
            <w:vAlign w:val="center"/>
          </w:tcPr>
          <w:p w14:paraId="3160F433" w14:textId="77777777" w:rsidR="001D6E94" w:rsidRPr="009C0FED" w:rsidRDefault="001D6E94" w:rsidP="00D10E62">
            <w:pPr>
              <w:spacing w:after="0" w:line="240" w:lineRule="auto"/>
              <w:rPr>
                <w:rFonts w:cs="Calibri"/>
                <w:b/>
                <w:bCs/>
                <w:color w:val="000000"/>
                <w:sz w:val="18"/>
                <w:szCs w:val="18"/>
              </w:rPr>
            </w:pPr>
            <w:r w:rsidRPr="009C0FED">
              <w:rPr>
                <w:rFonts w:cs="Calibri"/>
                <w:b/>
                <w:bCs/>
                <w:color w:val="000000"/>
                <w:sz w:val="18"/>
                <w:szCs w:val="18"/>
              </w:rPr>
              <w:t>14</w:t>
            </w:r>
          </w:p>
        </w:tc>
        <w:tc>
          <w:tcPr>
            <w:tcW w:w="2858" w:type="pct"/>
            <w:gridSpan w:val="8"/>
            <w:shd w:val="clear" w:color="auto" w:fill="auto"/>
            <w:vAlign w:val="center"/>
          </w:tcPr>
          <w:p w14:paraId="6F85109B" w14:textId="77777777" w:rsidR="001D6E94" w:rsidRPr="009C0FED" w:rsidRDefault="001D6E94" w:rsidP="00D10E62">
            <w:pPr>
              <w:pStyle w:val="NormalWeb"/>
              <w:rPr>
                <w:rFonts w:cs="Calibri"/>
                <w:sz w:val="18"/>
                <w:szCs w:val="18"/>
              </w:rPr>
            </w:pPr>
            <w:r w:rsidRPr="009C0FED">
              <w:rPr>
                <w:rFonts w:cs="Calibri"/>
                <w:sz w:val="18"/>
                <w:szCs w:val="18"/>
              </w:rPr>
              <w:t>Toplu Pazarlık</w:t>
            </w:r>
          </w:p>
        </w:tc>
        <w:tc>
          <w:tcPr>
            <w:tcW w:w="1236" w:type="pct"/>
            <w:gridSpan w:val="2"/>
            <w:shd w:val="clear" w:color="auto" w:fill="auto"/>
            <w:vAlign w:val="center"/>
          </w:tcPr>
          <w:p w14:paraId="5EDB0078" w14:textId="77777777" w:rsidR="001D6E94" w:rsidRPr="009C0FED" w:rsidRDefault="001D6E94" w:rsidP="00D10E62">
            <w:pPr>
              <w:spacing w:after="0"/>
              <w:rPr>
                <w:rFonts w:cs="Calibri"/>
                <w:sz w:val="18"/>
                <w:szCs w:val="18"/>
              </w:rPr>
            </w:pPr>
            <w:r w:rsidRPr="009C0FED">
              <w:rPr>
                <w:rFonts w:cs="Calibri"/>
                <w:color w:val="000000"/>
                <w:sz w:val="18"/>
                <w:szCs w:val="18"/>
              </w:rPr>
              <w:t>Önerilen Kaynaklar</w:t>
            </w:r>
          </w:p>
        </w:tc>
      </w:tr>
      <w:tr w:rsidR="001D6E94" w:rsidRPr="009C0FED" w14:paraId="52F836E1" w14:textId="77777777" w:rsidTr="00CA7817">
        <w:trPr>
          <w:trHeight w:val="355"/>
        </w:trPr>
        <w:tc>
          <w:tcPr>
            <w:tcW w:w="5000" w:type="pct"/>
            <w:gridSpan w:val="11"/>
            <w:shd w:val="clear" w:color="auto" w:fill="auto"/>
            <w:noWrap/>
            <w:vAlign w:val="bottom"/>
          </w:tcPr>
          <w:p w14:paraId="3476F741" w14:textId="77777777" w:rsidR="001D6E94" w:rsidRPr="009C0FED" w:rsidRDefault="001D6E94" w:rsidP="00EC3601">
            <w:pPr>
              <w:spacing w:after="0" w:line="240" w:lineRule="auto"/>
              <w:rPr>
                <w:rFonts w:cs="Calibri"/>
                <w:color w:val="000000"/>
                <w:sz w:val="18"/>
                <w:szCs w:val="18"/>
              </w:rPr>
            </w:pPr>
          </w:p>
        </w:tc>
      </w:tr>
      <w:tr w:rsidR="001D6E94" w:rsidRPr="009C0FED" w14:paraId="1300B631" w14:textId="77777777" w:rsidTr="00CA7817">
        <w:trPr>
          <w:trHeight w:val="284"/>
        </w:trPr>
        <w:tc>
          <w:tcPr>
            <w:tcW w:w="5000" w:type="pct"/>
            <w:gridSpan w:val="11"/>
            <w:shd w:val="clear" w:color="auto" w:fill="auto"/>
            <w:vAlign w:val="center"/>
          </w:tcPr>
          <w:p w14:paraId="175E2D68"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KAYNAKLAR</w:t>
            </w:r>
          </w:p>
        </w:tc>
      </w:tr>
      <w:tr w:rsidR="001D6E94" w:rsidRPr="009C0FED" w14:paraId="75A54CD2" w14:textId="77777777" w:rsidTr="00CA7817">
        <w:trPr>
          <w:trHeight w:val="284"/>
        </w:trPr>
        <w:tc>
          <w:tcPr>
            <w:tcW w:w="906" w:type="pct"/>
            <w:shd w:val="clear" w:color="auto" w:fill="auto"/>
            <w:vAlign w:val="center"/>
          </w:tcPr>
          <w:p w14:paraId="1D5A2D40"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Ders Notu</w:t>
            </w:r>
          </w:p>
        </w:tc>
        <w:tc>
          <w:tcPr>
            <w:tcW w:w="4094" w:type="pct"/>
            <w:gridSpan w:val="10"/>
            <w:shd w:val="clear" w:color="auto" w:fill="auto"/>
            <w:vAlign w:val="center"/>
          </w:tcPr>
          <w:p w14:paraId="2786B39D" w14:textId="77777777" w:rsidR="001D6E94" w:rsidRPr="009C0FED" w:rsidRDefault="001D6E94" w:rsidP="00EC3601">
            <w:pPr>
              <w:spacing w:after="0" w:line="240" w:lineRule="auto"/>
              <w:rPr>
                <w:rFonts w:cs="Calibri"/>
                <w:color w:val="000000"/>
                <w:sz w:val="18"/>
                <w:szCs w:val="18"/>
              </w:rPr>
            </w:pPr>
            <w:r w:rsidRPr="009C0FED">
              <w:rPr>
                <w:rFonts w:cs="Calibri"/>
                <w:color w:val="000000"/>
                <w:sz w:val="18"/>
                <w:szCs w:val="18"/>
              </w:rPr>
              <w:t>Öğretim Elemanı Ders Notları</w:t>
            </w:r>
          </w:p>
        </w:tc>
      </w:tr>
      <w:tr w:rsidR="001D6E94" w:rsidRPr="009C0FED" w14:paraId="3A9FF242" w14:textId="77777777" w:rsidTr="00CA7817">
        <w:trPr>
          <w:trHeight w:val="284"/>
        </w:trPr>
        <w:tc>
          <w:tcPr>
            <w:tcW w:w="906" w:type="pct"/>
            <w:shd w:val="clear" w:color="auto" w:fill="auto"/>
            <w:vAlign w:val="center"/>
          </w:tcPr>
          <w:p w14:paraId="61811CBB" w14:textId="77777777" w:rsidR="001D6E94" w:rsidRPr="009C0FED" w:rsidRDefault="001D6E94" w:rsidP="00EC3601">
            <w:pPr>
              <w:spacing w:after="0" w:line="240" w:lineRule="auto"/>
              <w:rPr>
                <w:rFonts w:cs="Calibri"/>
                <w:b/>
                <w:bCs/>
                <w:color w:val="000000"/>
                <w:sz w:val="18"/>
                <w:szCs w:val="18"/>
              </w:rPr>
            </w:pPr>
            <w:r w:rsidRPr="009C0FED">
              <w:rPr>
                <w:rFonts w:cs="Calibri"/>
                <w:b/>
                <w:bCs/>
                <w:color w:val="000000"/>
                <w:sz w:val="18"/>
                <w:szCs w:val="18"/>
              </w:rPr>
              <w:t>Diğer Kaynaklar</w:t>
            </w:r>
          </w:p>
        </w:tc>
        <w:tc>
          <w:tcPr>
            <w:tcW w:w="4094" w:type="pct"/>
            <w:gridSpan w:val="10"/>
            <w:shd w:val="clear" w:color="auto" w:fill="auto"/>
            <w:vAlign w:val="center"/>
          </w:tcPr>
          <w:p w14:paraId="3138294C" w14:textId="77777777" w:rsidR="001D6E94" w:rsidRPr="009C0FED" w:rsidRDefault="001D6E94" w:rsidP="00EC3601">
            <w:pPr>
              <w:shd w:val="clear" w:color="auto" w:fill="FFFFFF"/>
              <w:spacing w:after="0" w:line="240" w:lineRule="auto"/>
              <w:jc w:val="both"/>
              <w:rPr>
                <w:rFonts w:cs="Calibri"/>
                <w:color w:val="000000"/>
                <w:sz w:val="18"/>
                <w:szCs w:val="18"/>
              </w:rPr>
            </w:pPr>
            <w:r w:rsidRPr="009C0FED">
              <w:rPr>
                <w:rFonts w:cs="Calibri"/>
                <w:color w:val="000000"/>
                <w:sz w:val="18"/>
                <w:szCs w:val="18"/>
              </w:rPr>
              <w:t>Cengiz Demir-Konaklama İşletmelerinde İnsan Kaynakları Yönetimi İlkeler ve Uygulamalar</w:t>
            </w:r>
          </w:p>
          <w:p w14:paraId="529509A5" w14:textId="77777777" w:rsidR="001D6E94" w:rsidRPr="009C0FED" w:rsidRDefault="001D6E94" w:rsidP="00EC3601">
            <w:pPr>
              <w:shd w:val="clear" w:color="auto" w:fill="FFFFFF"/>
              <w:spacing w:after="0" w:line="240" w:lineRule="auto"/>
              <w:jc w:val="both"/>
              <w:rPr>
                <w:rFonts w:cs="Calibri"/>
                <w:color w:val="000000"/>
                <w:sz w:val="18"/>
                <w:szCs w:val="18"/>
              </w:rPr>
            </w:pPr>
            <w:r w:rsidRPr="009C0FED">
              <w:rPr>
                <w:rFonts w:cs="Calibri"/>
                <w:color w:val="000000"/>
                <w:sz w:val="18"/>
                <w:szCs w:val="18"/>
              </w:rPr>
              <w:t>Meryem Akoğlan Kozak- Otel İşletmelerinde İnsan Kaynakları Yönetimi</w:t>
            </w:r>
          </w:p>
        </w:tc>
      </w:tr>
      <w:tr w:rsidR="001D6E94" w:rsidRPr="009C0FED" w14:paraId="7B1E0CBA" w14:textId="77777777" w:rsidTr="00CA7817">
        <w:trPr>
          <w:trHeight w:val="578"/>
        </w:trPr>
        <w:tc>
          <w:tcPr>
            <w:tcW w:w="5000" w:type="pct"/>
            <w:gridSpan w:val="11"/>
            <w:shd w:val="clear" w:color="auto" w:fill="auto"/>
            <w:noWrap/>
            <w:vAlign w:val="bottom"/>
          </w:tcPr>
          <w:p w14:paraId="251D965C" w14:textId="77777777" w:rsidR="001D6E94" w:rsidRPr="009C0FED" w:rsidRDefault="001D6E94" w:rsidP="00EC3601">
            <w:pPr>
              <w:spacing w:after="0" w:line="240" w:lineRule="auto"/>
              <w:rPr>
                <w:rFonts w:cs="Calibri"/>
                <w:color w:val="000000"/>
                <w:sz w:val="18"/>
                <w:szCs w:val="18"/>
              </w:rPr>
            </w:pPr>
          </w:p>
        </w:tc>
      </w:tr>
      <w:tr w:rsidR="001D6E94" w:rsidRPr="003A0002" w14:paraId="57AACB70" w14:textId="77777777" w:rsidTr="00E078AB">
        <w:trPr>
          <w:trHeight w:val="284"/>
        </w:trPr>
        <w:tc>
          <w:tcPr>
            <w:tcW w:w="5000" w:type="pct"/>
            <w:gridSpan w:val="11"/>
            <w:shd w:val="clear" w:color="auto" w:fill="auto"/>
            <w:vAlign w:val="center"/>
            <w:hideMark/>
          </w:tcPr>
          <w:p w14:paraId="4ADB3C72" w14:textId="77777777" w:rsidR="001D6E94" w:rsidRPr="003A0002" w:rsidRDefault="001D6E94" w:rsidP="00E078AB">
            <w:pPr>
              <w:spacing w:after="0"/>
              <w:rPr>
                <w:rFonts w:cs="Calibri"/>
                <w:b/>
                <w:sz w:val="18"/>
                <w:szCs w:val="18"/>
              </w:rPr>
            </w:pPr>
            <w:r w:rsidRPr="003A0002">
              <w:rPr>
                <w:rFonts w:cs="Calibri"/>
                <w:b/>
                <w:sz w:val="18"/>
                <w:szCs w:val="18"/>
              </w:rPr>
              <w:t>DEĞERLENDİRME SİSTEMİ</w:t>
            </w:r>
          </w:p>
        </w:tc>
      </w:tr>
      <w:tr w:rsidR="001D6E94" w:rsidRPr="003A0002" w14:paraId="1C640D78" w14:textId="77777777" w:rsidTr="00E078AB">
        <w:trPr>
          <w:trHeight w:val="284"/>
        </w:trPr>
        <w:tc>
          <w:tcPr>
            <w:tcW w:w="1553" w:type="pct"/>
            <w:gridSpan w:val="2"/>
            <w:shd w:val="clear" w:color="auto" w:fill="auto"/>
            <w:vAlign w:val="center"/>
            <w:hideMark/>
          </w:tcPr>
          <w:p w14:paraId="4E4B625A" w14:textId="77777777" w:rsidR="001D6E94" w:rsidRPr="003A0002" w:rsidRDefault="001D6E94" w:rsidP="00E078AB">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3D08E84B" w14:textId="77777777" w:rsidR="001D6E94" w:rsidRPr="003A0002" w:rsidRDefault="001D6E94" w:rsidP="00E078AB">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19C457AB" w14:textId="77777777" w:rsidR="001D6E94" w:rsidRPr="003A0002" w:rsidRDefault="001D6E94" w:rsidP="00E078AB">
            <w:pPr>
              <w:spacing w:after="0"/>
              <w:rPr>
                <w:rFonts w:cs="Calibri"/>
                <w:b/>
                <w:sz w:val="18"/>
                <w:szCs w:val="18"/>
              </w:rPr>
            </w:pPr>
            <w:r w:rsidRPr="003A0002">
              <w:rPr>
                <w:rFonts w:cs="Calibri"/>
                <w:b/>
                <w:sz w:val="18"/>
                <w:szCs w:val="18"/>
              </w:rPr>
              <w:t>KATKI YÜZDESİ</w:t>
            </w:r>
          </w:p>
        </w:tc>
      </w:tr>
      <w:tr w:rsidR="001D6E94" w:rsidRPr="003A0002" w14:paraId="256444A3" w14:textId="77777777" w:rsidTr="00E078AB">
        <w:trPr>
          <w:trHeight w:val="284"/>
        </w:trPr>
        <w:tc>
          <w:tcPr>
            <w:tcW w:w="1553" w:type="pct"/>
            <w:gridSpan w:val="2"/>
            <w:shd w:val="clear" w:color="auto" w:fill="auto"/>
            <w:vAlign w:val="center"/>
            <w:hideMark/>
          </w:tcPr>
          <w:p w14:paraId="45657FF9" w14:textId="77777777" w:rsidR="001D6E94" w:rsidRPr="003A0002" w:rsidRDefault="001D6E94" w:rsidP="00E078AB">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61EB42F4" w14:textId="77777777" w:rsidR="001D6E94" w:rsidRPr="003A0002" w:rsidRDefault="001D6E94"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19748022" w14:textId="77777777" w:rsidR="001D6E94" w:rsidRPr="003A0002" w:rsidRDefault="001D6E94" w:rsidP="00E078AB">
            <w:pPr>
              <w:spacing w:after="0"/>
              <w:jc w:val="center"/>
              <w:rPr>
                <w:rFonts w:cs="Calibri"/>
                <w:sz w:val="18"/>
                <w:szCs w:val="18"/>
              </w:rPr>
            </w:pPr>
            <w:r w:rsidRPr="003A0002">
              <w:rPr>
                <w:rFonts w:cs="Calibri"/>
                <w:sz w:val="18"/>
                <w:szCs w:val="18"/>
              </w:rPr>
              <w:t>100</w:t>
            </w:r>
          </w:p>
        </w:tc>
      </w:tr>
      <w:tr w:rsidR="001D6E94" w:rsidRPr="003A0002" w14:paraId="49E7BF5A" w14:textId="77777777" w:rsidTr="00E078AB">
        <w:trPr>
          <w:trHeight w:val="284"/>
        </w:trPr>
        <w:tc>
          <w:tcPr>
            <w:tcW w:w="1553" w:type="pct"/>
            <w:gridSpan w:val="2"/>
            <w:shd w:val="clear" w:color="auto" w:fill="auto"/>
            <w:vAlign w:val="center"/>
            <w:hideMark/>
          </w:tcPr>
          <w:p w14:paraId="12A9E21B" w14:textId="77777777" w:rsidR="001D6E94" w:rsidRPr="003A0002" w:rsidRDefault="001D6E94" w:rsidP="00E078AB">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1A53E4D3" w14:textId="77777777" w:rsidR="001D6E94" w:rsidRPr="003A0002" w:rsidRDefault="001D6E94" w:rsidP="00E078AB">
            <w:pPr>
              <w:spacing w:after="0"/>
              <w:jc w:val="center"/>
              <w:rPr>
                <w:rFonts w:cs="Calibri"/>
                <w:sz w:val="18"/>
                <w:szCs w:val="18"/>
              </w:rPr>
            </w:pPr>
          </w:p>
        </w:tc>
        <w:tc>
          <w:tcPr>
            <w:tcW w:w="1799" w:type="pct"/>
            <w:gridSpan w:val="4"/>
            <w:shd w:val="clear" w:color="auto" w:fill="auto"/>
            <w:vAlign w:val="center"/>
            <w:hideMark/>
          </w:tcPr>
          <w:p w14:paraId="1F7E4347" w14:textId="77777777" w:rsidR="001D6E94" w:rsidRPr="003A0002" w:rsidRDefault="001D6E94" w:rsidP="00E078AB">
            <w:pPr>
              <w:spacing w:after="0"/>
              <w:jc w:val="center"/>
              <w:rPr>
                <w:rFonts w:cs="Calibri"/>
                <w:sz w:val="18"/>
                <w:szCs w:val="18"/>
              </w:rPr>
            </w:pPr>
          </w:p>
        </w:tc>
      </w:tr>
      <w:tr w:rsidR="001D6E94" w:rsidRPr="003A0002" w14:paraId="77F72828" w14:textId="77777777" w:rsidTr="00E078AB">
        <w:trPr>
          <w:trHeight w:val="284"/>
        </w:trPr>
        <w:tc>
          <w:tcPr>
            <w:tcW w:w="1553" w:type="pct"/>
            <w:gridSpan w:val="2"/>
            <w:shd w:val="clear" w:color="auto" w:fill="auto"/>
            <w:vAlign w:val="center"/>
            <w:hideMark/>
          </w:tcPr>
          <w:p w14:paraId="5AA4C140" w14:textId="77777777" w:rsidR="001D6E94" w:rsidRPr="003A0002" w:rsidRDefault="001D6E94" w:rsidP="00E078AB">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7D96A11E" w14:textId="77777777" w:rsidR="001D6E94" w:rsidRPr="003A0002" w:rsidRDefault="001D6E94" w:rsidP="00E078AB">
            <w:pPr>
              <w:spacing w:after="0"/>
              <w:jc w:val="center"/>
              <w:rPr>
                <w:rFonts w:cs="Calibri"/>
                <w:sz w:val="18"/>
                <w:szCs w:val="18"/>
              </w:rPr>
            </w:pPr>
          </w:p>
        </w:tc>
        <w:tc>
          <w:tcPr>
            <w:tcW w:w="1799" w:type="pct"/>
            <w:gridSpan w:val="4"/>
            <w:shd w:val="clear" w:color="auto" w:fill="auto"/>
            <w:vAlign w:val="center"/>
            <w:hideMark/>
          </w:tcPr>
          <w:p w14:paraId="16AFF92E" w14:textId="77777777" w:rsidR="001D6E94" w:rsidRPr="003A0002" w:rsidRDefault="001D6E94" w:rsidP="00E078AB">
            <w:pPr>
              <w:spacing w:after="0"/>
              <w:jc w:val="center"/>
              <w:rPr>
                <w:rFonts w:cs="Calibri"/>
                <w:sz w:val="18"/>
                <w:szCs w:val="18"/>
              </w:rPr>
            </w:pPr>
          </w:p>
        </w:tc>
      </w:tr>
      <w:tr w:rsidR="001D6E94" w:rsidRPr="003A0002" w14:paraId="64101381" w14:textId="77777777" w:rsidTr="00E078AB">
        <w:trPr>
          <w:trHeight w:val="284"/>
        </w:trPr>
        <w:tc>
          <w:tcPr>
            <w:tcW w:w="1553" w:type="pct"/>
            <w:gridSpan w:val="2"/>
            <w:shd w:val="clear" w:color="auto" w:fill="auto"/>
            <w:vAlign w:val="center"/>
            <w:hideMark/>
          </w:tcPr>
          <w:p w14:paraId="5FCC8D8D" w14:textId="77777777" w:rsidR="001D6E94" w:rsidRPr="003A0002" w:rsidRDefault="001D6E94" w:rsidP="00E078AB">
            <w:pPr>
              <w:spacing w:after="0"/>
              <w:rPr>
                <w:rFonts w:cs="Calibri"/>
                <w:b/>
                <w:sz w:val="18"/>
                <w:szCs w:val="18"/>
              </w:rPr>
            </w:pPr>
          </w:p>
        </w:tc>
        <w:tc>
          <w:tcPr>
            <w:tcW w:w="1648" w:type="pct"/>
            <w:gridSpan w:val="5"/>
            <w:shd w:val="clear" w:color="auto" w:fill="auto"/>
            <w:noWrap/>
            <w:vAlign w:val="bottom"/>
            <w:hideMark/>
          </w:tcPr>
          <w:p w14:paraId="455F405A" w14:textId="77777777" w:rsidR="001D6E94" w:rsidRPr="003A0002" w:rsidRDefault="001D6E94" w:rsidP="00E078AB">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72348646" w14:textId="77777777" w:rsidR="001D6E94" w:rsidRPr="003A0002" w:rsidRDefault="001D6E94" w:rsidP="00E078AB">
            <w:pPr>
              <w:spacing w:after="0"/>
              <w:jc w:val="center"/>
              <w:rPr>
                <w:rFonts w:cs="Calibri"/>
                <w:sz w:val="18"/>
                <w:szCs w:val="18"/>
              </w:rPr>
            </w:pPr>
            <w:r w:rsidRPr="003A0002">
              <w:rPr>
                <w:rFonts w:cs="Calibri"/>
                <w:sz w:val="18"/>
                <w:szCs w:val="18"/>
              </w:rPr>
              <w:t>100</w:t>
            </w:r>
          </w:p>
        </w:tc>
      </w:tr>
      <w:tr w:rsidR="001D6E94" w:rsidRPr="003A0002" w14:paraId="75538757" w14:textId="77777777" w:rsidTr="00E078AB">
        <w:trPr>
          <w:trHeight w:val="284"/>
        </w:trPr>
        <w:tc>
          <w:tcPr>
            <w:tcW w:w="1553" w:type="pct"/>
            <w:gridSpan w:val="2"/>
            <w:shd w:val="clear" w:color="auto" w:fill="auto"/>
            <w:vAlign w:val="center"/>
            <w:hideMark/>
          </w:tcPr>
          <w:p w14:paraId="57C9213D" w14:textId="77777777" w:rsidR="001D6E94" w:rsidRPr="003A0002" w:rsidRDefault="001D6E94" w:rsidP="00E078AB">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5A0D1825" w14:textId="77777777" w:rsidR="001D6E94" w:rsidRPr="003A0002" w:rsidRDefault="001D6E94"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43642E5D" w14:textId="77777777" w:rsidR="001D6E94" w:rsidRPr="003A0002" w:rsidRDefault="001D6E94" w:rsidP="00E078AB">
            <w:pPr>
              <w:spacing w:after="0"/>
              <w:jc w:val="center"/>
              <w:rPr>
                <w:rFonts w:cs="Calibri"/>
                <w:sz w:val="18"/>
                <w:szCs w:val="18"/>
              </w:rPr>
            </w:pPr>
            <w:r w:rsidRPr="003A0002">
              <w:rPr>
                <w:rFonts w:cs="Calibri"/>
                <w:sz w:val="18"/>
                <w:szCs w:val="18"/>
              </w:rPr>
              <w:t>40</w:t>
            </w:r>
          </w:p>
        </w:tc>
      </w:tr>
      <w:tr w:rsidR="001D6E94" w:rsidRPr="003A0002" w14:paraId="5ED5F138" w14:textId="77777777" w:rsidTr="00E078AB">
        <w:trPr>
          <w:trHeight w:val="284"/>
        </w:trPr>
        <w:tc>
          <w:tcPr>
            <w:tcW w:w="1553" w:type="pct"/>
            <w:gridSpan w:val="2"/>
            <w:shd w:val="clear" w:color="auto" w:fill="auto"/>
            <w:vAlign w:val="center"/>
            <w:hideMark/>
          </w:tcPr>
          <w:p w14:paraId="207C017B" w14:textId="77777777" w:rsidR="001D6E94" w:rsidRPr="003A0002" w:rsidRDefault="001D6E94" w:rsidP="00E078AB">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50517C50" w14:textId="77777777" w:rsidR="001D6E94" w:rsidRPr="003A0002" w:rsidRDefault="001D6E94"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11ADE7B" w14:textId="77777777" w:rsidR="001D6E94" w:rsidRPr="003A0002" w:rsidRDefault="001D6E94" w:rsidP="00E078AB">
            <w:pPr>
              <w:spacing w:after="0"/>
              <w:jc w:val="center"/>
              <w:rPr>
                <w:rFonts w:cs="Calibri"/>
                <w:sz w:val="18"/>
                <w:szCs w:val="18"/>
              </w:rPr>
            </w:pPr>
            <w:r w:rsidRPr="003A0002">
              <w:rPr>
                <w:rFonts w:cs="Calibri"/>
                <w:sz w:val="18"/>
                <w:szCs w:val="18"/>
              </w:rPr>
              <w:t>60</w:t>
            </w:r>
          </w:p>
        </w:tc>
      </w:tr>
      <w:tr w:rsidR="001D6E94" w:rsidRPr="003A0002" w14:paraId="32523D62" w14:textId="77777777" w:rsidTr="00E078AB">
        <w:trPr>
          <w:trHeight w:val="284"/>
        </w:trPr>
        <w:tc>
          <w:tcPr>
            <w:tcW w:w="1553" w:type="pct"/>
            <w:gridSpan w:val="2"/>
            <w:shd w:val="clear" w:color="auto" w:fill="auto"/>
            <w:vAlign w:val="center"/>
            <w:hideMark/>
          </w:tcPr>
          <w:p w14:paraId="5093D7B2" w14:textId="77777777" w:rsidR="001D6E94" w:rsidRPr="003A0002" w:rsidRDefault="001D6E94" w:rsidP="00E078AB">
            <w:pPr>
              <w:spacing w:after="0"/>
              <w:rPr>
                <w:rFonts w:cs="Calibri"/>
                <w:sz w:val="18"/>
                <w:szCs w:val="18"/>
              </w:rPr>
            </w:pPr>
          </w:p>
        </w:tc>
        <w:tc>
          <w:tcPr>
            <w:tcW w:w="1648" w:type="pct"/>
            <w:gridSpan w:val="5"/>
            <w:shd w:val="clear" w:color="auto" w:fill="auto"/>
            <w:noWrap/>
            <w:vAlign w:val="bottom"/>
            <w:hideMark/>
          </w:tcPr>
          <w:p w14:paraId="52C6A626" w14:textId="77777777" w:rsidR="001D6E94" w:rsidRPr="003A0002" w:rsidRDefault="001D6E94" w:rsidP="00E078AB">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29E0DB85" w14:textId="77777777" w:rsidR="001D6E94" w:rsidRPr="003A0002" w:rsidRDefault="001D6E94" w:rsidP="00E078AB">
            <w:pPr>
              <w:spacing w:after="0"/>
              <w:jc w:val="center"/>
              <w:rPr>
                <w:rFonts w:cs="Calibri"/>
                <w:sz w:val="18"/>
                <w:szCs w:val="18"/>
              </w:rPr>
            </w:pPr>
            <w:r w:rsidRPr="003A0002">
              <w:rPr>
                <w:rFonts w:cs="Calibri"/>
                <w:sz w:val="18"/>
                <w:szCs w:val="18"/>
              </w:rPr>
              <w:t>100</w:t>
            </w:r>
          </w:p>
        </w:tc>
      </w:tr>
      <w:tr w:rsidR="001D6E94" w:rsidRPr="003A0002" w14:paraId="6D4C69A1" w14:textId="77777777" w:rsidTr="00E078AB">
        <w:trPr>
          <w:trHeight w:val="300"/>
        </w:trPr>
        <w:tc>
          <w:tcPr>
            <w:tcW w:w="5000" w:type="pct"/>
            <w:gridSpan w:val="11"/>
            <w:shd w:val="clear" w:color="auto" w:fill="auto"/>
            <w:vAlign w:val="center"/>
            <w:hideMark/>
          </w:tcPr>
          <w:p w14:paraId="180997B2" w14:textId="77777777" w:rsidR="001D6E94" w:rsidRPr="003A0002" w:rsidRDefault="001D6E94" w:rsidP="00E078AB">
            <w:pPr>
              <w:spacing w:after="0" w:line="240" w:lineRule="auto"/>
              <w:rPr>
                <w:rFonts w:cs="Calibri"/>
                <w:b/>
                <w:bCs/>
                <w:sz w:val="18"/>
                <w:szCs w:val="18"/>
              </w:rPr>
            </w:pPr>
          </w:p>
          <w:p w14:paraId="430D38E4" w14:textId="77777777" w:rsidR="001D6E94" w:rsidRPr="003A0002" w:rsidRDefault="001D6E94" w:rsidP="00E078AB">
            <w:pPr>
              <w:spacing w:after="0" w:line="240" w:lineRule="auto"/>
              <w:rPr>
                <w:rFonts w:cs="Calibri"/>
                <w:b/>
                <w:bCs/>
                <w:sz w:val="18"/>
                <w:szCs w:val="18"/>
              </w:rPr>
            </w:pPr>
            <w:r w:rsidRPr="003A0002">
              <w:rPr>
                <w:rFonts w:cs="Calibri"/>
                <w:b/>
                <w:bCs/>
                <w:sz w:val="18"/>
                <w:szCs w:val="18"/>
              </w:rPr>
              <w:t>İŞYÜKÜ HESAPLAMA</w:t>
            </w:r>
          </w:p>
        </w:tc>
      </w:tr>
      <w:tr w:rsidR="001D6E94" w:rsidRPr="003A0002" w14:paraId="78BCDA54" w14:textId="77777777" w:rsidTr="00E078AB">
        <w:trPr>
          <w:trHeight w:val="476"/>
        </w:trPr>
        <w:tc>
          <w:tcPr>
            <w:tcW w:w="2299" w:type="pct"/>
            <w:gridSpan w:val="4"/>
            <w:shd w:val="clear" w:color="auto" w:fill="auto"/>
            <w:vAlign w:val="center"/>
            <w:hideMark/>
          </w:tcPr>
          <w:p w14:paraId="277D276C" w14:textId="77777777" w:rsidR="001D6E94" w:rsidRPr="003A0002" w:rsidRDefault="001D6E94" w:rsidP="00E078A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75E1D4D" w14:textId="77777777" w:rsidR="001D6E94" w:rsidRPr="003A0002" w:rsidRDefault="001D6E94" w:rsidP="00E078AB">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4096B5E4" w14:textId="77777777" w:rsidR="001D6E94" w:rsidRPr="003A0002" w:rsidRDefault="001D6E94" w:rsidP="00E078AB">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70CCB807" w14:textId="77777777" w:rsidR="001D6E94" w:rsidRPr="003A0002" w:rsidRDefault="001D6E94" w:rsidP="00E078AB">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0ADB2294" w14:textId="77777777" w:rsidTr="00E078AB">
        <w:trPr>
          <w:trHeight w:val="420"/>
        </w:trPr>
        <w:tc>
          <w:tcPr>
            <w:tcW w:w="2299" w:type="pct"/>
            <w:gridSpan w:val="4"/>
            <w:shd w:val="clear" w:color="auto" w:fill="auto"/>
            <w:vAlign w:val="center"/>
            <w:hideMark/>
          </w:tcPr>
          <w:p w14:paraId="0010B70A" w14:textId="77777777" w:rsidR="001D6E94" w:rsidRPr="003A0002" w:rsidRDefault="001D6E94" w:rsidP="00E078AB">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1C4AAB1D"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7933F04" w14:textId="77777777" w:rsidR="001D6E94" w:rsidRPr="003A0002" w:rsidRDefault="001D6E94" w:rsidP="00E078AB">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66E56EDE" w14:textId="77777777" w:rsidR="001D6E94" w:rsidRPr="003A0002" w:rsidRDefault="001D6E94" w:rsidP="00E078AB">
            <w:pPr>
              <w:spacing w:after="0" w:line="240" w:lineRule="auto"/>
              <w:jc w:val="center"/>
              <w:rPr>
                <w:rFonts w:cs="Calibri"/>
                <w:sz w:val="18"/>
                <w:szCs w:val="18"/>
              </w:rPr>
            </w:pPr>
            <w:r>
              <w:rPr>
                <w:rFonts w:cs="Calibri"/>
                <w:sz w:val="18"/>
                <w:szCs w:val="18"/>
              </w:rPr>
              <w:t>42</w:t>
            </w:r>
          </w:p>
        </w:tc>
      </w:tr>
      <w:tr w:rsidR="001D6E94" w:rsidRPr="003A0002" w14:paraId="2248DB24" w14:textId="77777777" w:rsidTr="00E078AB">
        <w:trPr>
          <w:trHeight w:val="420"/>
        </w:trPr>
        <w:tc>
          <w:tcPr>
            <w:tcW w:w="2299" w:type="pct"/>
            <w:gridSpan w:val="4"/>
            <w:shd w:val="clear" w:color="auto" w:fill="auto"/>
            <w:vAlign w:val="center"/>
            <w:hideMark/>
          </w:tcPr>
          <w:p w14:paraId="13CA38C6" w14:textId="77777777" w:rsidR="001D6E94" w:rsidRPr="003A0002" w:rsidRDefault="001D6E94" w:rsidP="00E078A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FF0AF76"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F883029"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06AC7D20"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w:t>
            </w:r>
          </w:p>
        </w:tc>
      </w:tr>
      <w:tr w:rsidR="001D6E94" w:rsidRPr="003A0002" w14:paraId="13DEB644" w14:textId="77777777" w:rsidTr="00E078AB">
        <w:trPr>
          <w:trHeight w:val="420"/>
        </w:trPr>
        <w:tc>
          <w:tcPr>
            <w:tcW w:w="2299" w:type="pct"/>
            <w:gridSpan w:val="4"/>
            <w:shd w:val="clear" w:color="auto" w:fill="auto"/>
            <w:vAlign w:val="center"/>
            <w:hideMark/>
          </w:tcPr>
          <w:p w14:paraId="600BB57D" w14:textId="77777777" w:rsidR="001D6E94" w:rsidRPr="003A0002" w:rsidRDefault="001D6E94" w:rsidP="00E078A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3C3E6C34"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1C9E108"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78CAB716"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w:t>
            </w:r>
          </w:p>
        </w:tc>
      </w:tr>
      <w:tr w:rsidR="001D6E94" w:rsidRPr="003A0002" w14:paraId="0F38DCCF" w14:textId="77777777" w:rsidTr="00E078AB">
        <w:trPr>
          <w:trHeight w:val="420"/>
        </w:trPr>
        <w:tc>
          <w:tcPr>
            <w:tcW w:w="2299" w:type="pct"/>
            <w:gridSpan w:val="4"/>
            <w:shd w:val="clear" w:color="auto" w:fill="auto"/>
            <w:vAlign w:val="center"/>
            <w:hideMark/>
          </w:tcPr>
          <w:p w14:paraId="6202F823" w14:textId="77777777" w:rsidR="001D6E94" w:rsidRPr="003A0002" w:rsidRDefault="001D6E94" w:rsidP="00E078AB">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26F641B7"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043CBA4" w14:textId="77777777" w:rsidR="001D6E94" w:rsidRPr="003A0002" w:rsidRDefault="001D6E94" w:rsidP="00E078A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53E83B54" w14:textId="77777777" w:rsidR="001D6E94" w:rsidRPr="003A0002" w:rsidRDefault="001D6E94" w:rsidP="00E078AB">
            <w:pPr>
              <w:spacing w:after="0" w:line="240" w:lineRule="auto"/>
              <w:jc w:val="center"/>
              <w:rPr>
                <w:rFonts w:cs="Calibri"/>
                <w:sz w:val="18"/>
                <w:szCs w:val="18"/>
              </w:rPr>
            </w:pPr>
            <w:r>
              <w:rPr>
                <w:rFonts w:cs="Calibri"/>
                <w:sz w:val="18"/>
                <w:szCs w:val="18"/>
              </w:rPr>
              <w:t>10</w:t>
            </w:r>
          </w:p>
        </w:tc>
      </w:tr>
      <w:tr w:rsidR="001D6E94" w:rsidRPr="003A0002" w14:paraId="064EAD83" w14:textId="77777777" w:rsidTr="00E078AB">
        <w:trPr>
          <w:trHeight w:val="420"/>
        </w:trPr>
        <w:tc>
          <w:tcPr>
            <w:tcW w:w="2299" w:type="pct"/>
            <w:gridSpan w:val="4"/>
            <w:shd w:val="clear" w:color="auto" w:fill="auto"/>
            <w:vAlign w:val="center"/>
            <w:hideMark/>
          </w:tcPr>
          <w:p w14:paraId="137BBC21" w14:textId="77777777" w:rsidR="001D6E94" w:rsidRPr="003A0002" w:rsidRDefault="001D6E94" w:rsidP="00E078A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CED0A0B"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CA7097B" w14:textId="77777777" w:rsidR="001D6E94" w:rsidRPr="003A0002" w:rsidRDefault="001D6E94" w:rsidP="00E078AB">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2F23AA72" w14:textId="77777777" w:rsidR="001D6E94" w:rsidRPr="003A0002" w:rsidRDefault="001D6E94" w:rsidP="00E078AB">
            <w:pPr>
              <w:spacing w:after="0" w:line="240" w:lineRule="auto"/>
              <w:jc w:val="center"/>
              <w:rPr>
                <w:rFonts w:cs="Calibri"/>
                <w:sz w:val="18"/>
                <w:szCs w:val="18"/>
              </w:rPr>
            </w:pPr>
            <w:r>
              <w:rPr>
                <w:rFonts w:cs="Calibri"/>
                <w:sz w:val="18"/>
                <w:szCs w:val="18"/>
              </w:rPr>
              <w:t>12</w:t>
            </w:r>
          </w:p>
        </w:tc>
      </w:tr>
      <w:tr w:rsidR="001D6E94" w:rsidRPr="003A0002" w14:paraId="5596B8EF" w14:textId="77777777" w:rsidTr="00E078AB">
        <w:trPr>
          <w:trHeight w:val="420"/>
        </w:trPr>
        <w:tc>
          <w:tcPr>
            <w:tcW w:w="2299" w:type="pct"/>
            <w:gridSpan w:val="4"/>
            <w:shd w:val="clear" w:color="auto" w:fill="auto"/>
            <w:vAlign w:val="center"/>
            <w:hideMark/>
          </w:tcPr>
          <w:p w14:paraId="136322C1" w14:textId="77777777" w:rsidR="001D6E94" w:rsidRPr="003A0002" w:rsidRDefault="001D6E94" w:rsidP="00E078A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D390760" w14:textId="77777777" w:rsidR="001D6E94" w:rsidRPr="003A0002" w:rsidRDefault="001D6E94" w:rsidP="00E078AB">
            <w:pPr>
              <w:spacing w:after="0" w:line="240" w:lineRule="auto"/>
              <w:jc w:val="center"/>
              <w:rPr>
                <w:rFonts w:cs="Calibri"/>
                <w:sz w:val="18"/>
                <w:szCs w:val="18"/>
              </w:rPr>
            </w:pPr>
          </w:p>
        </w:tc>
        <w:tc>
          <w:tcPr>
            <w:tcW w:w="973" w:type="pct"/>
            <w:gridSpan w:val="4"/>
            <w:shd w:val="clear" w:color="auto" w:fill="auto"/>
            <w:vAlign w:val="center"/>
          </w:tcPr>
          <w:p w14:paraId="6FDCCFBB" w14:textId="77777777" w:rsidR="001D6E94" w:rsidRPr="003A0002" w:rsidRDefault="001D6E94" w:rsidP="00E078AB">
            <w:pPr>
              <w:spacing w:after="0" w:line="240" w:lineRule="auto"/>
              <w:jc w:val="center"/>
              <w:rPr>
                <w:rFonts w:cs="Calibri"/>
                <w:sz w:val="18"/>
                <w:szCs w:val="18"/>
              </w:rPr>
            </w:pPr>
          </w:p>
        </w:tc>
        <w:tc>
          <w:tcPr>
            <w:tcW w:w="924" w:type="pct"/>
            <w:shd w:val="clear" w:color="auto" w:fill="auto"/>
            <w:vAlign w:val="center"/>
          </w:tcPr>
          <w:p w14:paraId="051A1B52" w14:textId="77777777" w:rsidR="001D6E94" w:rsidRPr="003A0002" w:rsidRDefault="001D6E94" w:rsidP="00E078AB">
            <w:pPr>
              <w:spacing w:after="0" w:line="240" w:lineRule="auto"/>
              <w:jc w:val="center"/>
              <w:rPr>
                <w:rFonts w:cs="Calibri"/>
                <w:sz w:val="18"/>
                <w:szCs w:val="18"/>
              </w:rPr>
            </w:pPr>
          </w:p>
        </w:tc>
      </w:tr>
      <w:tr w:rsidR="001D6E94" w:rsidRPr="003A0002" w14:paraId="7B2751D6" w14:textId="77777777" w:rsidTr="00E078AB">
        <w:trPr>
          <w:trHeight w:val="420"/>
        </w:trPr>
        <w:tc>
          <w:tcPr>
            <w:tcW w:w="2299" w:type="pct"/>
            <w:gridSpan w:val="4"/>
            <w:shd w:val="clear" w:color="auto" w:fill="auto"/>
            <w:vAlign w:val="center"/>
          </w:tcPr>
          <w:p w14:paraId="12417FBF" w14:textId="77777777" w:rsidR="001D6E94" w:rsidRPr="003A0002" w:rsidRDefault="001D6E94" w:rsidP="00E078A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75CE6A78" w14:textId="77777777" w:rsidR="001D6E94" w:rsidRPr="003A0002" w:rsidRDefault="001D6E94" w:rsidP="00E078A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0AD7849E" w14:textId="77777777" w:rsidR="001D6E94" w:rsidRPr="003A0002" w:rsidRDefault="001D6E94" w:rsidP="00E078AB">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0907612B" w14:textId="77777777" w:rsidR="001D6E94" w:rsidRPr="003A0002" w:rsidRDefault="001D6E94" w:rsidP="00E078AB">
            <w:pPr>
              <w:spacing w:after="0" w:line="240" w:lineRule="auto"/>
              <w:jc w:val="center"/>
              <w:rPr>
                <w:rFonts w:cs="Calibri"/>
                <w:sz w:val="18"/>
                <w:szCs w:val="18"/>
              </w:rPr>
            </w:pPr>
            <w:r>
              <w:rPr>
                <w:rFonts w:cs="Calibri"/>
                <w:sz w:val="18"/>
                <w:szCs w:val="18"/>
              </w:rPr>
              <w:t>84</w:t>
            </w:r>
          </w:p>
        </w:tc>
      </w:tr>
      <w:tr w:rsidR="001D6E94" w:rsidRPr="003A0002" w14:paraId="7777BBA7" w14:textId="77777777" w:rsidTr="00E078AB">
        <w:trPr>
          <w:trHeight w:val="420"/>
        </w:trPr>
        <w:tc>
          <w:tcPr>
            <w:tcW w:w="2299" w:type="pct"/>
            <w:gridSpan w:val="4"/>
            <w:shd w:val="clear" w:color="auto" w:fill="auto"/>
            <w:vAlign w:val="center"/>
            <w:hideMark/>
          </w:tcPr>
          <w:p w14:paraId="2E7B66D2" w14:textId="77777777" w:rsidR="001D6E94" w:rsidRPr="003A0002" w:rsidRDefault="001D6E94" w:rsidP="00E078A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4F24454E" w14:textId="77777777" w:rsidR="001D6E94" w:rsidRPr="003A0002" w:rsidRDefault="001D6E94" w:rsidP="00E078AB">
            <w:pPr>
              <w:spacing w:after="0" w:line="240" w:lineRule="auto"/>
              <w:jc w:val="center"/>
              <w:rPr>
                <w:rFonts w:cs="Calibri"/>
                <w:sz w:val="18"/>
                <w:szCs w:val="18"/>
              </w:rPr>
            </w:pPr>
          </w:p>
        </w:tc>
        <w:tc>
          <w:tcPr>
            <w:tcW w:w="973" w:type="pct"/>
            <w:gridSpan w:val="4"/>
            <w:shd w:val="clear" w:color="auto" w:fill="auto"/>
            <w:noWrap/>
            <w:vAlign w:val="center"/>
            <w:hideMark/>
          </w:tcPr>
          <w:p w14:paraId="3D8391F6" w14:textId="77777777" w:rsidR="001D6E94" w:rsidRPr="003A0002" w:rsidRDefault="001D6E94" w:rsidP="00E078AB">
            <w:pPr>
              <w:spacing w:after="0" w:line="240" w:lineRule="auto"/>
              <w:jc w:val="center"/>
              <w:rPr>
                <w:rFonts w:cs="Calibri"/>
                <w:sz w:val="18"/>
                <w:szCs w:val="18"/>
              </w:rPr>
            </w:pPr>
          </w:p>
        </w:tc>
        <w:tc>
          <w:tcPr>
            <w:tcW w:w="924" w:type="pct"/>
            <w:shd w:val="clear" w:color="auto" w:fill="auto"/>
            <w:noWrap/>
            <w:vAlign w:val="center"/>
            <w:hideMark/>
          </w:tcPr>
          <w:p w14:paraId="7B834EEC" w14:textId="77777777" w:rsidR="001D6E94" w:rsidRPr="003A0002" w:rsidRDefault="001D6E94" w:rsidP="00E078AB">
            <w:pPr>
              <w:spacing w:after="0" w:line="240" w:lineRule="auto"/>
              <w:jc w:val="center"/>
              <w:rPr>
                <w:rFonts w:cs="Calibri"/>
                <w:sz w:val="18"/>
                <w:szCs w:val="18"/>
              </w:rPr>
            </w:pPr>
            <w:r>
              <w:rPr>
                <w:rFonts w:cs="Calibri"/>
                <w:sz w:val="18"/>
                <w:szCs w:val="18"/>
              </w:rPr>
              <w:t>150</w:t>
            </w:r>
          </w:p>
        </w:tc>
      </w:tr>
      <w:tr w:rsidR="001D6E94" w:rsidRPr="003A0002" w14:paraId="4E24B492" w14:textId="77777777" w:rsidTr="00E078AB">
        <w:trPr>
          <w:trHeight w:val="420"/>
        </w:trPr>
        <w:tc>
          <w:tcPr>
            <w:tcW w:w="2299" w:type="pct"/>
            <w:gridSpan w:val="4"/>
            <w:shd w:val="clear" w:color="auto" w:fill="auto"/>
            <w:vAlign w:val="center"/>
            <w:hideMark/>
          </w:tcPr>
          <w:p w14:paraId="4766E2B0" w14:textId="77777777" w:rsidR="001D6E94" w:rsidRPr="003A0002" w:rsidRDefault="001D6E94" w:rsidP="00E078A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51135EDD" w14:textId="77777777" w:rsidR="001D6E94" w:rsidRPr="003A0002" w:rsidRDefault="001D6E94" w:rsidP="00E078AB">
            <w:pPr>
              <w:spacing w:after="0" w:line="240" w:lineRule="auto"/>
              <w:jc w:val="center"/>
              <w:rPr>
                <w:rFonts w:cs="Calibri"/>
                <w:sz w:val="18"/>
                <w:szCs w:val="18"/>
              </w:rPr>
            </w:pPr>
          </w:p>
        </w:tc>
        <w:tc>
          <w:tcPr>
            <w:tcW w:w="973" w:type="pct"/>
            <w:gridSpan w:val="4"/>
            <w:shd w:val="clear" w:color="auto" w:fill="auto"/>
            <w:noWrap/>
            <w:vAlign w:val="center"/>
            <w:hideMark/>
          </w:tcPr>
          <w:p w14:paraId="6F2B37D2" w14:textId="77777777" w:rsidR="001D6E94" w:rsidRPr="003A0002" w:rsidRDefault="001D6E94" w:rsidP="00E078AB">
            <w:pPr>
              <w:spacing w:after="0" w:line="240" w:lineRule="auto"/>
              <w:jc w:val="center"/>
              <w:rPr>
                <w:rFonts w:cs="Calibri"/>
                <w:sz w:val="18"/>
                <w:szCs w:val="18"/>
              </w:rPr>
            </w:pPr>
          </w:p>
        </w:tc>
        <w:tc>
          <w:tcPr>
            <w:tcW w:w="924" w:type="pct"/>
            <w:shd w:val="clear" w:color="auto" w:fill="auto"/>
            <w:noWrap/>
            <w:vAlign w:val="center"/>
            <w:hideMark/>
          </w:tcPr>
          <w:p w14:paraId="680976F0" w14:textId="77777777" w:rsidR="001D6E94" w:rsidRPr="003A0002" w:rsidRDefault="001D6E94" w:rsidP="00E078AB">
            <w:pPr>
              <w:spacing w:after="0" w:line="240" w:lineRule="auto"/>
              <w:jc w:val="center"/>
              <w:rPr>
                <w:rFonts w:cs="Calibri"/>
                <w:sz w:val="18"/>
                <w:szCs w:val="18"/>
              </w:rPr>
            </w:pPr>
            <w:r>
              <w:rPr>
                <w:rFonts w:cs="Calibri"/>
                <w:sz w:val="18"/>
                <w:szCs w:val="18"/>
              </w:rPr>
              <w:t>5</w:t>
            </w:r>
          </w:p>
        </w:tc>
      </w:tr>
    </w:tbl>
    <w:p w14:paraId="713027A4" w14:textId="77777777" w:rsidR="001D6E94" w:rsidRDefault="001D6E94" w:rsidP="00E078AB">
      <w:pPr>
        <w:spacing w:line="240" w:lineRule="auto"/>
        <w:rPr>
          <w:rFonts w:cs="Calibri"/>
          <w:sz w:val="18"/>
          <w:szCs w:val="18"/>
        </w:rPr>
      </w:pPr>
    </w:p>
    <w:p w14:paraId="5F6DC047" w14:textId="77777777" w:rsidR="001D6E94" w:rsidRPr="0084691D" w:rsidRDefault="001D6E94" w:rsidP="00E078AB">
      <w:pPr>
        <w:spacing w:line="240" w:lineRule="auto"/>
        <w:jc w:val="right"/>
        <w:rPr>
          <w:rFonts w:cs="Calibri"/>
          <w:sz w:val="18"/>
          <w:szCs w:val="18"/>
        </w:rPr>
      </w:pPr>
      <w:r w:rsidRPr="0084691D">
        <w:rPr>
          <w:rFonts w:cs="Calibri"/>
          <w:sz w:val="18"/>
          <w:szCs w:val="18"/>
        </w:rPr>
        <w:t>Düzenleme Tarihi: 02/05/2019</w:t>
      </w:r>
    </w:p>
    <w:p w14:paraId="10764DD2" w14:textId="77777777" w:rsidR="001D6E94" w:rsidRDefault="001D6E94" w:rsidP="00E078AB">
      <w:pPr>
        <w:spacing w:line="240" w:lineRule="auto"/>
        <w:rPr>
          <w:rFonts w:cs="Calibri"/>
          <w:sz w:val="18"/>
          <w:szCs w:val="18"/>
        </w:rPr>
      </w:pPr>
    </w:p>
    <w:p w14:paraId="25942597" w14:textId="77777777" w:rsidR="001D6E94" w:rsidRPr="0084691D" w:rsidRDefault="001D6E94" w:rsidP="00E078AB">
      <w:pPr>
        <w:spacing w:line="240" w:lineRule="auto"/>
        <w:rPr>
          <w:rFonts w:cs="Calibri"/>
          <w:sz w:val="18"/>
          <w:szCs w:val="18"/>
        </w:rPr>
      </w:pPr>
    </w:p>
    <w:p w14:paraId="3F72E374" w14:textId="77777777" w:rsidR="001D6E94" w:rsidRPr="0084691D" w:rsidRDefault="001D6E94" w:rsidP="00E078AB">
      <w:pPr>
        <w:spacing w:line="240" w:lineRule="auto"/>
        <w:rPr>
          <w:rFonts w:cs="Calibri"/>
          <w:sz w:val="18"/>
          <w:szCs w:val="18"/>
        </w:rPr>
      </w:pPr>
      <w:r w:rsidRPr="0084691D">
        <w:rPr>
          <w:rFonts w:cs="Calibri"/>
          <w:sz w:val="18"/>
          <w:szCs w:val="18"/>
        </w:rPr>
        <w:lastRenderedPageBreak/>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58CAB90" w14:textId="77777777" w:rsidR="001D6E94" w:rsidRDefault="001D6E94" w:rsidP="00E078AB">
      <w:pPr>
        <w:spacing w:line="240" w:lineRule="auto"/>
        <w:rPr>
          <w:rFonts w:cs="Calibri"/>
          <w:sz w:val="18"/>
          <w:szCs w:val="18"/>
        </w:rPr>
      </w:pPr>
    </w:p>
    <w:p w14:paraId="709E85A8" w14:textId="77777777" w:rsidR="001D6E94" w:rsidRPr="0084691D" w:rsidRDefault="001D6E94" w:rsidP="00E078AB">
      <w:pPr>
        <w:spacing w:line="240" w:lineRule="auto"/>
        <w:rPr>
          <w:rFonts w:cs="Calibri"/>
          <w:sz w:val="18"/>
          <w:szCs w:val="18"/>
        </w:rPr>
      </w:pPr>
    </w:p>
    <w:p w14:paraId="0C7A6FC7" w14:textId="77777777" w:rsidR="001D6E94" w:rsidRPr="0084691D" w:rsidRDefault="001D6E94"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01ECE94" w14:textId="77777777" w:rsidR="001D6E94" w:rsidRPr="0084691D" w:rsidRDefault="001D6E94" w:rsidP="00E078AB">
      <w:pPr>
        <w:spacing w:line="240" w:lineRule="auto"/>
        <w:rPr>
          <w:rFonts w:cs="Calibri"/>
          <w:sz w:val="18"/>
          <w:szCs w:val="18"/>
        </w:rPr>
      </w:pPr>
    </w:p>
    <w:p w14:paraId="48E7E0D4" w14:textId="77777777" w:rsidR="001D6E94" w:rsidRPr="0084691D" w:rsidRDefault="001D6E94" w:rsidP="00E078AB">
      <w:pPr>
        <w:spacing w:line="240" w:lineRule="auto"/>
        <w:rPr>
          <w:rFonts w:cs="Calibri"/>
          <w:sz w:val="18"/>
          <w:szCs w:val="18"/>
        </w:rPr>
      </w:pPr>
    </w:p>
    <w:p w14:paraId="02A8EF6C" w14:textId="77777777" w:rsidR="001D6E94" w:rsidRDefault="001D6E94"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5F5C3E0" w14:textId="77777777" w:rsidR="001D6E94" w:rsidRDefault="001D6E94" w:rsidP="00E078AB"/>
    <w:p w14:paraId="60682059" w14:textId="77777777" w:rsidR="001D6E94" w:rsidRDefault="001D6E94" w:rsidP="00E078AB"/>
    <w:p w14:paraId="15ADDB1D" w14:textId="77777777" w:rsidR="001D6E94" w:rsidRDefault="001D6E94" w:rsidP="00E078AB"/>
    <w:p w14:paraId="49BBA6C6" w14:textId="77777777" w:rsidR="001D6E94" w:rsidRDefault="001D6E94" w:rsidP="00E078AB">
      <w:pPr>
        <w:spacing w:line="240" w:lineRule="auto"/>
      </w:pPr>
    </w:p>
    <w:p w14:paraId="3EF9DF75"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2"/>
        <w:gridCol w:w="1263"/>
        <w:gridCol w:w="964"/>
        <w:gridCol w:w="390"/>
        <w:gridCol w:w="1136"/>
        <w:gridCol w:w="323"/>
        <w:gridCol w:w="172"/>
        <w:gridCol w:w="589"/>
        <w:gridCol w:w="1002"/>
        <w:gridCol w:w="107"/>
        <w:gridCol w:w="1564"/>
      </w:tblGrid>
      <w:tr w:rsidR="001D6E94" w:rsidRPr="00E47CFD" w14:paraId="2337BF00" w14:textId="77777777" w:rsidTr="00E47CFD">
        <w:trPr>
          <w:trHeight w:val="735"/>
        </w:trPr>
        <w:tc>
          <w:tcPr>
            <w:tcW w:w="5000" w:type="pct"/>
            <w:gridSpan w:val="11"/>
            <w:shd w:val="clear" w:color="auto" w:fill="auto"/>
            <w:vAlign w:val="center"/>
            <w:hideMark/>
          </w:tcPr>
          <w:p w14:paraId="497B88B1" w14:textId="77777777" w:rsidR="001D6E94" w:rsidRPr="00E47CFD" w:rsidRDefault="001D6E94" w:rsidP="00E47CFD">
            <w:pPr>
              <w:spacing w:after="0" w:line="240" w:lineRule="auto"/>
              <w:jc w:val="center"/>
              <w:rPr>
                <w:rFonts w:cstheme="minorHAnsi"/>
                <w:b/>
                <w:bCs/>
                <w:color w:val="000000"/>
                <w:sz w:val="18"/>
                <w:szCs w:val="18"/>
              </w:rPr>
            </w:pPr>
            <w:r w:rsidRPr="00E47CFD">
              <w:rPr>
                <w:rFonts w:cstheme="minorHAnsi"/>
                <w:b/>
                <w:bCs/>
                <w:color w:val="000000"/>
                <w:sz w:val="18"/>
                <w:szCs w:val="18"/>
              </w:rPr>
              <w:t xml:space="preserve">GİRESUN ÜNİVERSİTESİ </w:t>
            </w:r>
            <w:r w:rsidRPr="00E47CFD">
              <w:rPr>
                <w:rFonts w:cstheme="minorHAnsi"/>
                <w:b/>
                <w:bCs/>
                <w:color w:val="000000"/>
                <w:sz w:val="18"/>
                <w:szCs w:val="18"/>
              </w:rPr>
              <w:br/>
              <w:t>DERS TANITIM FORMU</w:t>
            </w:r>
          </w:p>
        </w:tc>
      </w:tr>
      <w:tr w:rsidR="001D6E94" w:rsidRPr="00E47CFD" w14:paraId="2DEE0B91" w14:textId="77777777" w:rsidTr="00E47CFD">
        <w:trPr>
          <w:trHeight w:val="420"/>
        </w:trPr>
        <w:tc>
          <w:tcPr>
            <w:tcW w:w="5000" w:type="pct"/>
            <w:gridSpan w:val="11"/>
            <w:shd w:val="clear" w:color="auto" w:fill="auto"/>
            <w:vAlign w:val="center"/>
            <w:hideMark/>
          </w:tcPr>
          <w:p w14:paraId="2CA72E87" w14:textId="77777777" w:rsidR="001D6E94" w:rsidRPr="00E47CFD" w:rsidRDefault="001D6E94" w:rsidP="00E47CFD">
            <w:pPr>
              <w:spacing w:after="0" w:line="240" w:lineRule="auto"/>
              <w:jc w:val="center"/>
              <w:rPr>
                <w:rFonts w:cstheme="minorHAnsi"/>
                <w:b/>
                <w:bCs/>
                <w:color w:val="000000"/>
                <w:sz w:val="18"/>
                <w:szCs w:val="18"/>
              </w:rPr>
            </w:pPr>
            <w:r w:rsidRPr="00E47CFD">
              <w:rPr>
                <w:rFonts w:cstheme="minorHAnsi"/>
                <w:b/>
                <w:bCs/>
                <w:color w:val="000000"/>
                <w:sz w:val="18"/>
                <w:szCs w:val="18"/>
              </w:rPr>
              <w:t>DERS BİLGİLERİ</w:t>
            </w:r>
          </w:p>
          <w:p w14:paraId="24B0CE7B" w14:textId="77777777" w:rsidR="001D6E94" w:rsidRPr="00E47CFD" w:rsidRDefault="001D6E94" w:rsidP="00E47CFD">
            <w:pPr>
              <w:spacing w:after="0" w:line="240" w:lineRule="auto"/>
              <w:jc w:val="center"/>
              <w:rPr>
                <w:rFonts w:cstheme="minorHAnsi"/>
                <w:b/>
                <w:bCs/>
                <w:color w:val="000000"/>
                <w:sz w:val="18"/>
                <w:szCs w:val="18"/>
              </w:rPr>
            </w:pPr>
          </w:p>
        </w:tc>
      </w:tr>
      <w:tr w:rsidR="001D6E94" w:rsidRPr="00E47CFD" w14:paraId="2102BBFF" w14:textId="77777777" w:rsidTr="00E47CFD">
        <w:trPr>
          <w:trHeight w:val="284"/>
        </w:trPr>
        <w:tc>
          <w:tcPr>
            <w:tcW w:w="856" w:type="pct"/>
            <w:shd w:val="clear" w:color="auto" w:fill="auto"/>
            <w:vAlign w:val="center"/>
          </w:tcPr>
          <w:p w14:paraId="203E8D13" w14:textId="77777777" w:rsidR="001D6E94" w:rsidRPr="00E47CFD" w:rsidRDefault="001D6E94" w:rsidP="00E47CFD">
            <w:pPr>
              <w:spacing w:after="0" w:line="240" w:lineRule="auto"/>
              <w:jc w:val="center"/>
              <w:rPr>
                <w:rFonts w:cstheme="minorHAnsi"/>
                <w:b/>
                <w:bCs/>
                <w:i/>
                <w:iCs/>
                <w:color w:val="000000"/>
                <w:sz w:val="18"/>
                <w:szCs w:val="18"/>
              </w:rPr>
            </w:pPr>
          </w:p>
        </w:tc>
        <w:tc>
          <w:tcPr>
            <w:tcW w:w="1229" w:type="pct"/>
            <w:gridSpan w:val="2"/>
            <w:shd w:val="clear" w:color="auto" w:fill="auto"/>
            <w:vAlign w:val="center"/>
          </w:tcPr>
          <w:p w14:paraId="1AB6CBC0" w14:textId="77777777" w:rsidR="001D6E94" w:rsidRPr="00E47CFD" w:rsidRDefault="001D6E94" w:rsidP="00E47CFD">
            <w:pPr>
              <w:spacing w:after="0" w:line="240" w:lineRule="auto"/>
              <w:jc w:val="center"/>
              <w:rPr>
                <w:rFonts w:cstheme="minorHAnsi"/>
                <w:b/>
                <w:bCs/>
                <w:i/>
                <w:iCs/>
                <w:color w:val="000000"/>
                <w:sz w:val="18"/>
                <w:szCs w:val="18"/>
              </w:rPr>
            </w:pPr>
          </w:p>
        </w:tc>
        <w:tc>
          <w:tcPr>
            <w:tcW w:w="842" w:type="pct"/>
            <w:gridSpan w:val="2"/>
            <w:shd w:val="clear" w:color="auto" w:fill="auto"/>
            <w:vAlign w:val="center"/>
            <w:hideMark/>
          </w:tcPr>
          <w:p w14:paraId="71B340EA" w14:textId="77777777" w:rsidR="001D6E94" w:rsidRPr="00880F9F" w:rsidRDefault="001D6E94" w:rsidP="00E47CFD">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598" w:type="pct"/>
            <w:gridSpan w:val="3"/>
            <w:shd w:val="clear" w:color="auto" w:fill="auto"/>
            <w:vAlign w:val="center"/>
            <w:hideMark/>
          </w:tcPr>
          <w:p w14:paraId="04CE4BBF" w14:textId="77777777" w:rsidR="001D6E94" w:rsidRPr="00880F9F" w:rsidRDefault="001D6E94" w:rsidP="00E47CFD">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475" w:type="pct"/>
            <w:gridSpan w:val="3"/>
            <w:shd w:val="clear" w:color="auto" w:fill="auto"/>
            <w:vAlign w:val="center"/>
            <w:hideMark/>
          </w:tcPr>
          <w:p w14:paraId="793C7FE0" w14:textId="77777777" w:rsidR="001D6E94" w:rsidRPr="00880F9F" w:rsidRDefault="001D6E94" w:rsidP="00E47CFD">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1D6E94" w:rsidRPr="00E47CFD" w14:paraId="1AD9E2F3" w14:textId="77777777" w:rsidTr="00E47CFD">
        <w:trPr>
          <w:trHeight w:val="284"/>
        </w:trPr>
        <w:tc>
          <w:tcPr>
            <w:tcW w:w="856" w:type="pct"/>
            <w:shd w:val="clear" w:color="auto" w:fill="auto"/>
            <w:vAlign w:val="center"/>
            <w:hideMark/>
          </w:tcPr>
          <w:p w14:paraId="00F2F6CA"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Kodu</w:t>
            </w:r>
          </w:p>
        </w:tc>
        <w:tc>
          <w:tcPr>
            <w:tcW w:w="1229" w:type="pct"/>
            <w:gridSpan w:val="2"/>
            <w:shd w:val="clear" w:color="auto" w:fill="auto"/>
            <w:vAlign w:val="center"/>
            <w:hideMark/>
          </w:tcPr>
          <w:p w14:paraId="03F24BFF" w14:textId="77777777" w:rsidR="001D6E94" w:rsidRPr="00E47CFD" w:rsidRDefault="001D6E94" w:rsidP="00E47CFD">
            <w:pPr>
              <w:spacing w:after="0" w:line="240" w:lineRule="auto"/>
              <w:rPr>
                <w:rFonts w:cstheme="minorHAnsi"/>
                <w:color w:val="000000"/>
                <w:sz w:val="18"/>
                <w:szCs w:val="18"/>
              </w:rPr>
            </w:pPr>
            <w:r>
              <w:rPr>
                <w:rFonts w:cstheme="minorHAnsi"/>
                <w:color w:val="000000"/>
                <w:sz w:val="18"/>
                <w:szCs w:val="18"/>
              </w:rPr>
              <w:t>RKY</w:t>
            </w:r>
            <w:r w:rsidRPr="00E47CFD">
              <w:rPr>
                <w:rFonts w:cstheme="minorHAnsi"/>
                <w:color w:val="000000"/>
                <w:sz w:val="18"/>
                <w:szCs w:val="18"/>
              </w:rPr>
              <w:t>401</w:t>
            </w:r>
          </w:p>
        </w:tc>
        <w:tc>
          <w:tcPr>
            <w:tcW w:w="842" w:type="pct"/>
            <w:gridSpan w:val="2"/>
            <w:shd w:val="clear" w:color="auto" w:fill="auto"/>
            <w:vAlign w:val="center"/>
            <w:hideMark/>
          </w:tcPr>
          <w:p w14:paraId="015A3A5A" w14:textId="77777777" w:rsidR="001D6E94" w:rsidRPr="00880F9F" w:rsidRDefault="001D6E94" w:rsidP="00E47CFD">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598" w:type="pct"/>
            <w:gridSpan w:val="3"/>
            <w:shd w:val="clear" w:color="auto" w:fill="auto"/>
            <w:vAlign w:val="center"/>
            <w:hideMark/>
          </w:tcPr>
          <w:p w14:paraId="7D7D3CF5" w14:textId="77777777" w:rsidR="001D6E94" w:rsidRPr="00880F9F" w:rsidRDefault="001D6E94" w:rsidP="00E47CFD">
            <w:pPr>
              <w:spacing w:after="0" w:line="240" w:lineRule="auto"/>
              <w:jc w:val="center"/>
              <w:rPr>
                <w:rFonts w:cs="Calibri"/>
                <w:color w:val="000000"/>
                <w:sz w:val="18"/>
                <w:szCs w:val="18"/>
              </w:rPr>
            </w:pPr>
            <w:r>
              <w:rPr>
                <w:rFonts w:cs="Calibri"/>
                <w:color w:val="000000"/>
                <w:sz w:val="18"/>
                <w:szCs w:val="18"/>
              </w:rPr>
              <w:t> 4+0</w:t>
            </w:r>
          </w:p>
        </w:tc>
        <w:tc>
          <w:tcPr>
            <w:tcW w:w="1475" w:type="pct"/>
            <w:gridSpan w:val="3"/>
            <w:shd w:val="clear" w:color="auto" w:fill="auto"/>
            <w:vAlign w:val="center"/>
            <w:hideMark/>
          </w:tcPr>
          <w:p w14:paraId="48986EA7" w14:textId="77777777" w:rsidR="001D6E94" w:rsidRPr="00880F9F" w:rsidRDefault="001D6E94" w:rsidP="00E47CFD">
            <w:pPr>
              <w:spacing w:after="0" w:line="240" w:lineRule="auto"/>
              <w:jc w:val="center"/>
              <w:rPr>
                <w:rFonts w:cs="Calibri"/>
                <w:color w:val="000000"/>
                <w:sz w:val="18"/>
                <w:szCs w:val="18"/>
              </w:rPr>
            </w:pPr>
            <w:r w:rsidRPr="00880F9F">
              <w:rPr>
                <w:rFonts w:cs="Calibri"/>
                <w:color w:val="000000"/>
                <w:sz w:val="18"/>
                <w:szCs w:val="18"/>
              </w:rPr>
              <w:t> 5</w:t>
            </w:r>
          </w:p>
        </w:tc>
      </w:tr>
      <w:tr w:rsidR="001D6E94" w:rsidRPr="00E47CFD" w14:paraId="14A5FDCD" w14:textId="77777777" w:rsidTr="00E47CFD">
        <w:trPr>
          <w:trHeight w:val="287"/>
        </w:trPr>
        <w:tc>
          <w:tcPr>
            <w:tcW w:w="856" w:type="pct"/>
            <w:shd w:val="clear" w:color="auto" w:fill="auto"/>
            <w:noWrap/>
            <w:vAlign w:val="bottom"/>
            <w:hideMark/>
          </w:tcPr>
          <w:p w14:paraId="33E4356E"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Adı</w:t>
            </w:r>
          </w:p>
        </w:tc>
        <w:tc>
          <w:tcPr>
            <w:tcW w:w="4144" w:type="pct"/>
            <w:gridSpan w:val="10"/>
            <w:shd w:val="clear" w:color="auto" w:fill="auto"/>
            <w:noWrap/>
            <w:vAlign w:val="bottom"/>
            <w:hideMark/>
          </w:tcPr>
          <w:p w14:paraId="54E29CCB"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Mesleki Yabancı Dil-V</w:t>
            </w:r>
          </w:p>
        </w:tc>
      </w:tr>
      <w:tr w:rsidR="001D6E94" w:rsidRPr="00E47CFD" w14:paraId="22613495" w14:textId="77777777" w:rsidTr="00E47CFD">
        <w:trPr>
          <w:trHeight w:val="287"/>
        </w:trPr>
        <w:tc>
          <w:tcPr>
            <w:tcW w:w="856" w:type="pct"/>
            <w:shd w:val="clear" w:color="auto" w:fill="auto"/>
            <w:noWrap/>
            <w:vAlign w:val="bottom"/>
            <w:hideMark/>
          </w:tcPr>
          <w:p w14:paraId="3F066416"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İngilizce Adı</w:t>
            </w:r>
          </w:p>
        </w:tc>
        <w:tc>
          <w:tcPr>
            <w:tcW w:w="4144" w:type="pct"/>
            <w:gridSpan w:val="10"/>
            <w:shd w:val="clear" w:color="auto" w:fill="auto"/>
            <w:noWrap/>
            <w:vAlign w:val="bottom"/>
            <w:hideMark/>
          </w:tcPr>
          <w:p w14:paraId="733A65D3"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Vocational Foreign Language-V</w:t>
            </w:r>
          </w:p>
        </w:tc>
      </w:tr>
      <w:tr w:rsidR="001D6E94" w:rsidRPr="00E47CFD" w14:paraId="5BBC42F6" w14:textId="77777777" w:rsidTr="00E47CFD">
        <w:trPr>
          <w:trHeight w:val="284"/>
        </w:trPr>
        <w:tc>
          <w:tcPr>
            <w:tcW w:w="856" w:type="pct"/>
            <w:shd w:val="clear" w:color="auto" w:fill="auto"/>
            <w:vAlign w:val="center"/>
            <w:hideMark/>
          </w:tcPr>
          <w:p w14:paraId="062B0562"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Ön Koşul Dersleri</w:t>
            </w:r>
          </w:p>
        </w:tc>
        <w:tc>
          <w:tcPr>
            <w:tcW w:w="4144" w:type="pct"/>
            <w:gridSpan w:val="10"/>
            <w:shd w:val="clear" w:color="auto" w:fill="auto"/>
            <w:vAlign w:val="center"/>
            <w:hideMark/>
          </w:tcPr>
          <w:p w14:paraId="3B7A3E7E"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Yok</w:t>
            </w:r>
          </w:p>
        </w:tc>
      </w:tr>
      <w:tr w:rsidR="001D6E94" w:rsidRPr="00E47CFD" w14:paraId="5FE1CF51" w14:textId="77777777" w:rsidTr="00E47CFD">
        <w:trPr>
          <w:trHeight w:val="284"/>
        </w:trPr>
        <w:tc>
          <w:tcPr>
            <w:tcW w:w="856" w:type="pct"/>
            <w:shd w:val="clear" w:color="auto" w:fill="auto"/>
            <w:vAlign w:val="center"/>
            <w:hideMark/>
          </w:tcPr>
          <w:p w14:paraId="6061B361"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Dili</w:t>
            </w:r>
          </w:p>
        </w:tc>
        <w:tc>
          <w:tcPr>
            <w:tcW w:w="4144" w:type="pct"/>
            <w:gridSpan w:val="10"/>
            <w:shd w:val="clear" w:color="auto" w:fill="auto"/>
            <w:vAlign w:val="center"/>
            <w:hideMark/>
          </w:tcPr>
          <w:p w14:paraId="1F2B6C2D" w14:textId="77777777" w:rsidR="001D6E94" w:rsidRPr="00E47CFD" w:rsidRDefault="001D6E94" w:rsidP="00E47CFD">
            <w:pPr>
              <w:spacing w:after="0" w:line="240" w:lineRule="auto"/>
              <w:rPr>
                <w:rFonts w:cstheme="minorHAnsi"/>
                <w:bCs/>
                <w:color w:val="000000"/>
                <w:sz w:val="18"/>
                <w:szCs w:val="18"/>
              </w:rPr>
            </w:pPr>
            <w:r w:rsidRPr="00E47CFD">
              <w:rPr>
                <w:rFonts w:cstheme="minorHAnsi"/>
                <w:bCs/>
                <w:color w:val="000000"/>
                <w:sz w:val="18"/>
                <w:szCs w:val="18"/>
              </w:rPr>
              <w:t>Türkçe</w:t>
            </w:r>
          </w:p>
        </w:tc>
      </w:tr>
      <w:tr w:rsidR="001D6E94" w:rsidRPr="00E47CFD" w14:paraId="708B835B" w14:textId="77777777" w:rsidTr="00E47CFD">
        <w:trPr>
          <w:trHeight w:val="284"/>
        </w:trPr>
        <w:tc>
          <w:tcPr>
            <w:tcW w:w="856" w:type="pct"/>
            <w:shd w:val="clear" w:color="auto" w:fill="auto"/>
            <w:vAlign w:val="center"/>
            <w:hideMark/>
          </w:tcPr>
          <w:p w14:paraId="74DB2F83"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Seviyesi</w:t>
            </w:r>
          </w:p>
        </w:tc>
        <w:tc>
          <w:tcPr>
            <w:tcW w:w="4144" w:type="pct"/>
            <w:gridSpan w:val="10"/>
            <w:shd w:val="clear" w:color="auto" w:fill="auto"/>
            <w:vAlign w:val="center"/>
            <w:hideMark/>
          </w:tcPr>
          <w:p w14:paraId="17BAB3AC" w14:textId="77777777" w:rsidR="001D6E94" w:rsidRPr="00E47CFD" w:rsidRDefault="001D6E94" w:rsidP="00E47CFD">
            <w:pPr>
              <w:spacing w:after="0" w:line="240" w:lineRule="auto"/>
              <w:rPr>
                <w:rFonts w:cstheme="minorHAnsi"/>
                <w:b/>
                <w:bCs/>
                <w:color w:val="000000"/>
                <w:sz w:val="18"/>
                <w:szCs w:val="18"/>
              </w:rPr>
            </w:pPr>
            <w:r w:rsidRPr="00E47CFD">
              <w:rPr>
                <w:rFonts w:cstheme="minorHAnsi"/>
                <w:color w:val="000000"/>
                <w:sz w:val="18"/>
                <w:szCs w:val="18"/>
              </w:rPr>
              <w:t>Lisans</w:t>
            </w:r>
          </w:p>
        </w:tc>
      </w:tr>
      <w:tr w:rsidR="001D6E94" w:rsidRPr="00E47CFD" w14:paraId="41F8B6A3" w14:textId="77777777" w:rsidTr="00E47CFD">
        <w:trPr>
          <w:trHeight w:val="284"/>
        </w:trPr>
        <w:tc>
          <w:tcPr>
            <w:tcW w:w="856" w:type="pct"/>
            <w:shd w:val="clear" w:color="auto" w:fill="auto"/>
            <w:vAlign w:val="center"/>
            <w:hideMark/>
          </w:tcPr>
          <w:p w14:paraId="333B2AE7"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Türü</w:t>
            </w:r>
          </w:p>
        </w:tc>
        <w:tc>
          <w:tcPr>
            <w:tcW w:w="4144" w:type="pct"/>
            <w:gridSpan w:val="10"/>
            <w:shd w:val="clear" w:color="auto" w:fill="auto"/>
            <w:vAlign w:val="center"/>
            <w:hideMark/>
          </w:tcPr>
          <w:p w14:paraId="7FE9A8AB" w14:textId="77777777" w:rsidR="001D6E94" w:rsidRPr="00E47CFD" w:rsidRDefault="001D6E94" w:rsidP="00E47CFD">
            <w:pPr>
              <w:spacing w:after="0" w:line="240" w:lineRule="auto"/>
              <w:rPr>
                <w:rFonts w:cstheme="minorHAnsi"/>
                <w:b/>
                <w:bCs/>
                <w:color w:val="000000"/>
                <w:sz w:val="18"/>
                <w:szCs w:val="18"/>
              </w:rPr>
            </w:pPr>
            <w:r w:rsidRPr="00E47CFD">
              <w:rPr>
                <w:rFonts w:cstheme="minorHAnsi"/>
                <w:color w:val="000000"/>
                <w:sz w:val="18"/>
                <w:szCs w:val="18"/>
              </w:rPr>
              <w:t>Zorunlu</w:t>
            </w:r>
          </w:p>
        </w:tc>
      </w:tr>
      <w:tr w:rsidR="001D6E94" w:rsidRPr="00E47CFD" w14:paraId="566F07E1" w14:textId="77777777" w:rsidTr="00E47CFD">
        <w:trPr>
          <w:trHeight w:val="284"/>
        </w:trPr>
        <w:tc>
          <w:tcPr>
            <w:tcW w:w="856" w:type="pct"/>
            <w:shd w:val="clear" w:color="auto" w:fill="auto"/>
            <w:vAlign w:val="center"/>
            <w:hideMark/>
          </w:tcPr>
          <w:p w14:paraId="7D835145"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Koordinatörü</w:t>
            </w:r>
          </w:p>
        </w:tc>
        <w:tc>
          <w:tcPr>
            <w:tcW w:w="4144" w:type="pct"/>
            <w:gridSpan w:val="10"/>
            <w:shd w:val="clear" w:color="auto" w:fill="auto"/>
            <w:vAlign w:val="center"/>
            <w:hideMark/>
          </w:tcPr>
          <w:p w14:paraId="31D1BDE7" w14:textId="77777777" w:rsidR="001D6E94" w:rsidRPr="00E47CFD" w:rsidRDefault="001D6E94" w:rsidP="00E47CFD">
            <w:pPr>
              <w:spacing w:after="0" w:line="240" w:lineRule="auto"/>
              <w:rPr>
                <w:rFonts w:cstheme="minorHAnsi"/>
                <w:color w:val="000000"/>
                <w:sz w:val="18"/>
                <w:szCs w:val="18"/>
              </w:rPr>
            </w:pPr>
            <w:r w:rsidRPr="00E47CFD">
              <w:rPr>
                <w:rFonts w:cstheme="minorHAnsi"/>
                <w:sz w:val="18"/>
                <w:szCs w:val="18"/>
              </w:rPr>
              <w:t>Prof. Dr. Musa GENÇ</w:t>
            </w:r>
          </w:p>
        </w:tc>
      </w:tr>
      <w:tr w:rsidR="001D6E94" w:rsidRPr="00E47CFD" w14:paraId="28DE6C26" w14:textId="77777777" w:rsidTr="00E47CFD">
        <w:trPr>
          <w:trHeight w:val="284"/>
        </w:trPr>
        <w:tc>
          <w:tcPr>
            <w:tcW w:w="856" w:type="pct"/>
            <w:shd w:val="clear" w:color="auto" w:fill="auto"/>
            <w:vAlign w:val="center"/>
            <w:hideMark/>
          </w:tcPr>
          <w:p w14:paraId="7C8E2F15"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 Verenler</w:t>
            </w:r>
          </w:p>
        </w:tc>
        <w:tc>
          <w:tcPr>
            <w:tcW w:w="4144" w:type="pct"/>
            <w:gridSpan w:val="10"/>
            <w:shd w:val="clear" w:color="auto" w:fill="auto"/>
            <w:vAlign w:val="center"/>
            <w:hideMark/>
          </w:tcPr>
          <w:p w14:paraId="75B12B7E" w14:textId="77777777" w:rsidR="001D6E94" w:rsidRPr="00E47CFD" w:rsidRDefault="001D6E94" w:rsidP="00E47CFD">
            <w:pPr>
              <w:spacing w:after="0" w:line="240" w:lineRule="auto"/>
              <w:rPr>
                <w:rFonts w:cstheme="minorHAnsi"/>
                <w:color w:val="000000"/>
                <w:sz w:val="18"/>
                <w:szCs w:val="18"/>
              </w:rPr>
            </w:pPr>
          </w:p>
        </w:tc>
      </w:tr>
      <w:tr w:rsidR="001D6E94" w:rsidRPr="00E47CFD" w14:paraId="56BE6201" w14:textId="77777777" w:rsidTr="00E47CFD">
        <w:trPr>
          <w:trHeight w:val="284"/>
        </w:trPr>
        <w:tc>
          <w:tcPr>
            <w:tcW w:w="856" w:type="pct"/>
            <w:shd w:val="clear" w:color="auto" w:fill="auto"/>
            <w:vAlign w:val="center"/>
            <w:hideMark/>
          </w:tcPr>
          <w:p w14:paraId="77E7AC84"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Yardımcıları</w:t>
            </w:r>
          </w:p>
        </w:tc>
        <w:tc>
          <w:tcPr>
            <w:tcW w:w="4144" w:type="pct"/>
            <w:gridSpan w:val="10"/>
            <w:shd w:val="clear" w:color="auto" w:fill="auto"/>
            <w:vAlign w:val="center"/>
            <w:hideMark/>
          </w:tcPr>
          <w:p w14:paraId="0DD2456F" w14:textId="77777777" w:rsidR="001D6E94" w:rsidRPr="00E47CFD" w:rsidRDefault="001D6E94" w:rsidP="00E47CFD">
            <w:pPr>
              <w:spacing w:after="0" w:line="240" w:lineRule="auto"/>
              <w:rPr>
                <w:rFonts w:cstheme="minorHAnsi"/>
                <w:bCs/>
                <w:color w:val="000000"/>
                <w:sz w:val="18"/>
                <w:szCs w:val="18"/>
              </w:rPr>
            </w:pPr>
          </w:p>
        </w:tc>
      </w:tr>
      <w:tr w:rsidR="001D6E94" w:rsidRPr="00E47CFD" w14:paraId="4C1858A0" w14:textId="77777777" w:rsidTr="00E47CFD">
        <w:trPr>
          <w:trHeight w:val="745"/>
        </w:trPr>
        <w:tc>
          <w:tcPr>
            <w:tcW w:w="856" w:type="pct"/>
            <w:shd w:val="clear" w:color="auto" w:fill="auto"/>
            <w:vAlign w:val="center"/>
            <w:hideMark/>
          </w:tcPr>
          <w:p w14:paraId="60C2A06B"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Amacı</w:t>
            </w:r>
          </w:p>
        </w:tc>
        <w:tc>
          <w:tcPr>
            <w:tcW w:w="4144" w:type="pct"/>
            <w:gridSpan w:val="10"/>
            <w:shd w:val="clear" w:color="auto" w:fill="auto"/>
            <w:vAlign w:val="center"/>
            <w:hideMark/>
          </w:tcPr>
          <w:p w14:paraId="259123D5" w14:textId="77777777" w:rsidR="001D6E94" w:rsidRPr="00E47CFD" w:rsidRDefault="001D6E94" w:rsidP="00E47CFD">
            <w:pPr>
              <w:spacing w:after="0" w:line="240" w:lineRule="auto"/>
              <w:jc w:val="both"/>
              <w:rPr>
                <w:rFonts w:cstheme="minorHAnsi"/>
                <w:bCs/>
                <w:sz w:val="18"/>
                <w:szCs w:val="18"/>
              </w:rPr>
            </w:pPr>
            <w:r w:rsidRPr="00E47CFD">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E47CFD" w14:paraId="57429861" w14:textId="77777777" w:rsidTr="00E47CFD">
        <w:trPr>
          <w:trHeight w:val="284"/>
        </w:trPr>
        <w:tc>
          <w:tcPr>
            <w:tcW w:w="856" w:type="pct"/>
            <w:shd w:val="clear" w:color="auto" w:fill="auto"/>
            <w:vAlign w:val="center"/>
            <w:hideMark/>
          </w:tcPr>
          <w:p w14:paraId="5D0CDF72"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Kısa İçeriği</w:t>
            </w:r>
          </w:p>
        </w:tc>
        <w:tc>
          <w:tcPr>
            <w:tcW w:w="4144" w:type="pct"/>
            <w:gridSpan w:val="10"/>
            <w:shd w:val="clear" w:color="auto" w:fill="auto"/>
            <w:vAlign w:val="center"/>
            <w:hideMark/>
          </w:tcPr>
          <w:p w14:paraId="51E4F2C7" w14:textId="77777777" w:rsidR="001D6E94" w:rsidRPr="00E47CFD" w:rsidRDefault="001D6E94" w:rsidP="00E47CFD">
            <w:pPr>
              <w:spacing w:after="0" w:line="240" w:lineRule="auto"/>
              <w:rPr>
                <w:rFonts w:cstheme="minorHAnsi"/>
                <w:sz w:val="18"/>
                <w:szCs w:val="18"/>
              </w:rPr>
            </w:pPr>
            <w:r w:rsidRPr="00E47CFD">
              <w:rPr>
                <w:rFonts w:cstheme="minorHAnsi"/>
                <w:sz w:val="18"/>
                <w:szCs w:val="18"/>
                <w:shd w:val="clear" w:color="auto" w:fill="FFFFFF"/>
              </w:rPr>
              <w:t>Avrupa dil portföyü B2 genel düzeyinde ingilizce kullanılarak turizm ve rekreasyon alanındaki bilgileri izleme becerisi kazanılır.</w:t>
            </w:r>
          </w:p>
        </w:tc>
      </w:tr>
      <w:tr w:rsidR="001D6E94" w:rsidRPr="00E47CFD" w14:paraId="1B91F04B" w14:textId="77777777" w:rsidTr="00E47CFD">
        <w:trPr>
          <w:trHeight w:val="300"/>
        </w:trPr>
        <w:tc>
          <w:tcPr>
            <w:tcW w:w="5000" w:type="pct"/>
            <w:gridSpan w:val="11"/>
            <w:shd w:val="clear" w:color="auto" w:fill="auto"/>
            <w:noWrap/>
            <w:vAlign w:val="bottom"/>
            <w:hideMark/>
          </w:tcPr>
          <w:p w14:paraId="30DCA425" w14:textId="77777777" w:rsidR="001D6E94" w:rsidRPr="00E47CFD" w:rsidRDefault="001D6E94" w:rsidP="00E47CFD">
            <w:pPr>
              <w:spacing w:after="0" w:line="240" w:lineRule="auto"/>
              <w:rPr>
                <w:rFonts w:cstheme="minorHAnsi"/>
                <w:color w:val="000000"/>
                <w:sz w:val="18"/>
                <w:szCs w:val="18"/>
              </w:rPr>
            </w:pPr>
          </w:p>
        </w:tc>
      </w:tr>
      <w:tr w:rsidR="001D6E94" w:rsidRPr="00E47CFD" w14:paraId="7431CB86" w14:textId="77777777" w:rsidTr="00E47CFD">
        <w:trPr>
          <w:trHeight w:val="284"/>
        </w:trPr>
        <w:tc>
          <w:tcPr>
            <w:tcW w:w="5000" w:type="pct"/>
            <w:gridSpan w:val="11"/>
            <w:shd w:val="clear" w:color="auto" w:fill="auto"/>
            <w:vAlign w:val="center"/>
            <w:hideMark/>
          </w:tcPr>
          <w:p w14:paraId="48BC2059"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Dersin Öğrenme Çıktıları</w:t>
            </w:r>
          </w:p>
        </w:tc>
      </w:tr>
      <w:tr w:rsidR="001D6E94" w:rsidRPr="00E47CFD" w14:paraId="5D913FE3" w14:textId="77777777" w:rsidTr="00E47CFD">
        <w:trPr>
          <w:trHeight w:val="284"/>
        </w:trPr>
        <w:tc>
          <w:tcPr>
            <w:tcW w:w="856" w:type="pct"/>
            <w:shd w:val="clear" w:color="auto" w:fill="auto"/>
            <w:vAlign w:val="center"/>
            <w:hideMark/>
          </w:tcPr>
          <w:p w14:paraId="3559C1AD"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ÖÇ-1</w:t>
            </w:r>
          </w:p>
        </w:tc>
        <w:tc>
          <w:tcPr>
            <w:tcW w:w="4144" w:type="pct"/>
            <w:gridSpan w:val="10"/>
            <w:shd w:val="clear" w:color="auto" w:fill="auto"/>
            <w:vAlign w:val="center"/>
            <w:hideMark/>
          </w:tcPr>
          <w:p w14:paraId="4F67D633" w14:textId="77777777" w:rsidR="001D6E94" w:rsidRPr="00E47CFD" w:rsidRDefault="001D6E94" w:rsidP="00E47CFD">
            <w:pPr>
              <w:spacing w:after="0" w:line="240" w:lineRule="auto"/>
              <w:rPr>
                <w:rFonts w:cstheme="minorHAnsi"/>
                <w:sz w:val="18"/>
                <w:szCs w:val="18"/>
              </w:rPr>
            </w:pPr>
            <w:r w:rsidRPr="00E47CFD">
              <w:rPr>
                <w:rFonts w:cstheme="minorHAnsi"/>
                <w:sz w:val="18"/>
                <w:szCs w:val="18"/>
                <w:shd w:val="clear" w:color="auto" w:fill="FFFFFF"/>
              </w:rPr>
              <w:t>Sektörde kullanacağı mesleki kavramları anlar ve konuşur</w:t>
            </w:r>
          </w:p>
        </w:tc>
      </w:tr>
      <w:tr w:rsidR="001D6E94" w:rsidRPr="00E47CFD" w14:paraId="65A992F7" w14:textId="77777777" w:rsidTr="00E47CFD">
        <w:trPr>
          <w:trHeight w:val="284"/>
        </w:trPr>
        <w:tc>
          <w:tcPr>
            <w:tcW w:w="856" w:type="pct"/>
            <w:shd w:val="clear" w:color="auto" w:fill="auto"/>
            <w:vAlign w:val="center"/>
            <w:hideMark/>
          </w:tcPr>
          <w:p w14:paraId="284CCDBE"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ÖÇ-2</w:t>
            </w:r>
          </w:p>
        </w:tc>
        <w:tc>
          <w:tcPr>
            <w:tcW w:w="4144" w:type="pct"/>
            <w:gridSpan w:val="10"/>
            <w:shd w:val="clear" w:color="auto" w:fill="auto"/>
            <w:vAlign w:val="center"/>
            <w:hideMark/>
          </w:tcPr>
          <w:p w14:paraId="257DC98B" w14:textId="77777777" w:rsidR="001D6E94" w:rsidRPr="00E47CFD" w:rsidRDefault="001D6E94" w:rsidP="00E47CFD">
            <w:pPr>
              <w:shd w:val="clear" w:color="auto" w:fill="FFFFFF"/>
              <w:spacing w:before="100" w:beforeAutospacing="1" w:after="0" w:line="240" w:lineRule="auto"/>
              <w:rPr>
                <w:rFonts w:cstheme="minorHAnsi"/>
                <w:sz w:val="18"/>
                <w:szCs w:val="18"/>
              </w:rPr>
            </w:pPr>
            <w:r w:rsidRPr="00E47CFD">
              <w:rPr>
                <w:rFonts w:cstheme="minorHAnsi"/>
                <w:sz w:val="18"/>
                <w:szCs w:val="18"/>
              </w:rPr>
              <w:t>Resmi ortamda yazışmalar yapmak için yararlanacağı kavramları ve kalıpları öğrenir</w:t>
            </w:r>
          </w:p>
        </w:tc>
      </w:tr>
      <w:tr w:rsidR="001D6E94" w:rsidRPr="00E47CFD" w14:paraId="2DB394B0" w14:textId="77777777" w:rsidTr="00E47CFD">
        <w:trPr>
          <w:trHeight w:val="284"/>
        </w:trPr>
        <w:tc>
          <w:tcPr>
            <w:tcW w:w="856" w:type="pct"/>
            <w:shd w:val="clear" w:color="auto" w:fill="auto"/>
            <w:vAlign w:val="center"/>
            <w:hideMark/>
          </w:tcPr>
          <w:p w14:paraId="3577F3C9"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ÖÇ-3</w:t>
            </w:r>
          </w:p>
        </w:tc>
        <w:tc>
          <w:tcPr>
            <w:tcW w:w="4144" w:type="pct"/>
            <w:gridSpan w:val="10"/>
            <w:shd w:val="clear" w:color="auto" w:fill="auto"/>
            <w:vAlign w:val="center"/>
            <w:hideMark/>
          </w:tcPr>
          <w:p w14:paraId="55D028A1" w14:textId="77777777" w:rsidR="001D6E94" w:rsidRPr="00E47CFD" w:rsidRDefault="001D6E94" w:rsidP="00E47CFD">
            <w:pPr>
              <w:shd w:val="clear" w:color="auto" w:fill="FFFFFF"/>
              <w:spacing w:before="100" w:beforeAutospacing="1" w:after="0" w:line="240" w:lineRule="auto"/>
              <w:rPr>
                <w:rFonts w:cstheme="minorHAnsi"/>
                <w:sz w:val="18"/>
                <w:szCs w:val="18"/>
              </w:rPr>
            </w:pPr>
            <w:r w:rsidRPr="00E47CFD">
              <w:rPr>
                <w:rFonts w:cstheme="minorHAnsi"/>
                <w:sz w:val="18"/>
                <w:szCs w:val="18"/>
              </w:rPr>
              <w:t>Yabancı dilden meslek alanında yararlanır</w:t>
            </w:r>
          </w:p>
        </w:tc>
      </w:tr>
      <w:tr w:rsidR="001D6E94" w:rsidRPr="00E47CFD" w14:paraId="7BC528EA" w14:textId="77777777" w:rsidTr="00E47CFD">
        <w:trPr>
          <w:trHeight w:val="284"/>
        </w:trPr>
        <w:tc>
          <w:tcPr>
            <w:tcW w:w="856" w:type="pct"/>
            <w:shd w:val="clear" w:color="auto" w:fill="auto"/>
            <w:vAlign w:val="center"/>
            <w:hideMark/>
          </w:tcPr>
          <w:p w14:paraId="5D5BE280"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ÖÇ-4</w:t>
            </w:r>
          </w:p>
        </w:tc>
        <w:tc>
          <w:tcPr>
            <w:tcW w:w="4144" w:type="pct"/>
            <w:gridSpan w:val="10"/>
            <w:shd w:val="clear" w:color="auto" w:fill="auto"/>
            <w:vAlign w:val="center"/>
            <w:hideMark/>
          </w:tcPr>
          <w:p w14:paraId="290D3C0B"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Yabancı dilini geliştirmek için motivasyona sahip olur</w:t>
            </w:r>
          </w:p>
        </w:tc>
      </w:tr>
      <w:tr w:rsidR="001D6E94" w:rsidRPr="00E47CFD" w14:paraId="6CBEE84A" w14:textId="77777777" w:rsidTr="00E47CFD">
        <w:trPr>
          <w:trHeight w:val="284"/>
        </w:trPr>
        <w:tc>
          <w:tcPr>
            <w:tcW w:w="856" w:type="pct"/>
            <w:shd w:val="clear" w:color="auto" w:fill="auto"/>
            <w:vAlign w:val="center"/>
            <w:hideMark/>
          </w:tcPr>
          <w:p w14:paraId="55BF9EAE"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ÖÇ-5</w:t>
            </w:r>
          </w:p>
        </w:tc>
        <w:tc>
          <w:tcPr>
            <w:tcW w:w="4144" w:type="pct"/>
            <w:gridSpan w:val="10"/>
            <w:shd w:val="clear" w:color="auto" w:fill="auto"/>
            <w:vAlign w:val="center"/>
            <w:hideMark/>
          </w:tcPr>
          <w:p w14:paraId="333754D9"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Yabancı dilde eksikliklerini geliştirmeye yönelik kişisel çalışmalar yapabilir</w:t>
            </w:r>
          </w:p>
        </w:tc>
      </w:tr>
      <w:tr w:rsidR="001D6E94" w:rsidRPr="00E47CFD" w14:paraId="6E0287CB" w14:textId="77777777" w:rsidTr="00E47CFD">
        <w:trPr>
          <w:trHeight w:val="367"/>
        </w:trPr>
        <w:tc>
          <w:tcPr>
            <w:tcW w:w="5000" w:type="pct"/>
            <w:gridSpan w:val="11"/>
            <w:shd w:val="clear" w:color="auto" w:fill="auto"/>
            <w:noWrap/>
            <w:vAlign w:val="bottom"/>
            <w:hideMark/>
          </w:tcPr>
          <w:p w14:paraId="72E24874" w14:textId="77777777" w:rsidR="001D6E94" w:rsidRPr="00E47CFD" w:rsidRDefault="001D6E94" w:rsidP="00E47CFD">
            <w:pPr>
              <w:spacing w:after="0" w:line="240" w:lineRule="auto"/>
              <w:rPr>
                <w:rFonts w:cstheme="minorHAnsi"/>
                <w:color w:val="000000"/>
                <w:sz w:val="18"/>
                <w:szCs w:val="18"/>
              </w:rPr>
            </w:pPr>
          </w:p>
        </w:tc>
      </w:tr>
      <w:tr w:rsidR="001D6E94" w:rsidRPr="00E47CFD" w14:paraId="1CFD5243" w14:textId="77777777" w:rsidTr="00E47CFD">
        <w:trPr>
          <w:trHeight w:val="284"/>
        </w:trPr>
        <w:tc>
          <w:tcPr>
            <w:tcW w:w="856" w:type="pct"/>
            <w:shd w:val="clear" w:color="auto" w:fill="auto"/>
            <w:vAlign w:val="center"/>
            <w:hideMark/>
          </w:tcPr>
          <w:p w14:paraId="7220681C"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Öğretim Yöntemleri</w:t>
            </w:r>
          </w:p>
        </w:tc>
        <w:tc>
          <w:tcPr>
            <w:tcW w:w="4144" w:type="pct"/>
            <w:gridSpan w:val="10"/>
            <w:shd w:val="clear" w:color="auto" w:fill="auto"/>
            <w:vAlign w:val="center"/>
            <w:hideMark/>
          </w:tcPr>
          <w:p w14:paraId="6046F3A1" w14:textId="77777777" w:rsidR="001D6E94" w:rsidRPr="00E47CFD" w:rsidRDefault="001D6E94" w:rsidP="00E47CFD">
            <w:pPr>
              <w:spacing w:after="0" w:line="240" w:lineRule="auto"/>
              <w:rPr>
                <w:rFonts w:cstheme="minorHAnsi"/>
                <w:color w:val="000000"/>
                <w:sz w:val="18"/>
                <w:szCs w:val="18"/>
              </w:rPr>
            </w:pPr>
            <w:r w:rsidRPr="00E47CFD">
              <w:rPr>
                <w:rFonts w:cstheme="minorHAnsi"/>
                <w:sz w:val="18"/>
                <w:szCs w:val="18"/>
              </w:rPr>
              <w:t>Kaynak kitap ve elektronik materyaller aracılığıyla dersin işlenmesi. Aktif, katılımcı ve öğrenme-araştırma odaklı bir anlayışla dersin yürütülmesi.</w:t>
            </w:r>
          </w:p>
        </w:tc>
      </w:tr>
      <w:tr w:rsidR="001D6E94" w:rsidRPr="00E47CFD" w14:paraId="73C3F010" w14:textId="77777777" w:rsidTr="00E47CFD">
        <w:trPr>
          <w:trHeight w:val="284"/>
        </w:trPr>
        <w:tc>
          <w:tcPr>
            <w:tcW w:w="856" w:type="pct"/>
            <w:shd w:val="clear" w:color="auto" w:fill="auto"/>
            <w:vAlign w:val="center"/>
            <w:hideMark/>
          </w:tcPr>
          <w:p w14:paraId="3D49A7F6"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Ölçme Yöntemleri</w:t>
            </w:r>
          </w:p>
        </w:tc>
        <w:tc>
          <w:tcPr>
            <w:tcW w:w="4144" w:type="pct"/>
            <w:gridSpan w:val="10"/>
            <w:shd w:val="clear" w:color="auto" w:fill="auto"/>
            <w:vAlign w:val="center"/>
            <w:hideMark/>
          </w:tcPr>
          <w:p w14:paraId="4DBD571E"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Yazılı ara sınav, dönem içi ödev ve</w:t>
            </w:r>
            <w:r w:rsidRPr="00E47CFD">
              <w:rPr>
                <w:rFonts w:cstheme="minorHAnsi"/>
                <w:sz w:val="18"/>
                <w:szCs w:val="18"/>
              </w:rPr>
              <w:t xml:space="preserve"> yazılı yarıyıl sonu sınavı.</w:t>
            </w:r>
          </w:p>
        </w:tc>
      </w:tr>
      <w:tr w:rsidR="001D6E94" w:rsidRPr="00E47CFD" w14:paraId="552A30B3" w14:textId="77777777" w:rsidTr="00E47CFD">
        <w:trPr>
          <w:trHeight w:val="369"/>
        </w:trPr>
        <w:tc>
          <w:tcPr>
            <w:tcW w:w="5000" w:type="pct"/>
            <w:gridSpan w:val="11"/>
            <w:shd w:val="clear" w:color="auto" w:fill="auto"/>
            <w:noWrap/>
            <w:vAlign w:val="bottom"/>
            <w:hideMark/>
          </w:tcPr>
          <w:p w14:paraId="3EDD91AB" w14:textId="77777777" w:rsidR="001D6E94" w:rsidRPr="00E47CFD" w:rsidRDefault="001D6E94" w:rsidP="00E47CFD">
            <w:pPr>
              <w:spacing w:after="0" w:line="240" w:lineRule="auto"/>
              <w:rPr>
                <w:rFonts w:cstheme="minorHAnsi"/>
                <w:color w:val="000000"/>
                <w:sz w:val="18"/>
                <w:szCs w:val="18"/>
              </w:rPr>
            </w:pPr>
          </w:p>
        </w:tc>
      </w:tr>
      <w:tr w:rsidR="001D6E94" w:rsidRPr="00E47CFD" w14:paraId="31FC87CF" w14:textId="77777777" w:rsidTr="00E47CFD">
        <w:trPr>
          <w:trHeight w:val="284"/>
        </w:trPr>
        <w:tc>
          <w:tcPr>
            <w:tcW w:w="5000" w:type="pct"/>
            <w:gridSpan w:val="11"/>
            <w:shd w:val="clear" w:color="auto" w:fill="auto"/>
            <w:vAlign w:val="center"/>
            <w:hideMark/>
          </w:tcPr>
          <w:p w14:paraId="4E9B2C3A"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 AKIŞI</w:t>
            </w:r>
          </w:p>
        </w:tc>
      </w:tr>
      <w:tr w:rsidR="001D6E94" w:rsidRPr="00E47CFD" w14:paraId="02F04A5A" w14:textId="77777777" w:rsidTr="00E47CFD">
        <w:trPr>
          <w:trHeight w:val="284"/>
        </w:trPr>
        <w:tc>
          <w:tcPr>
            <w:tcW w:w="856" w:type="pct"/>
            <w:shd w:val="clear" w:color="auto" w:fill="auto"/>
            <w:vAlign w:val="center"/>
            <w:hideMark/>
          </w:tcPr>
          <w:p w14:paraId="3FF2E8C4"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Hafta</w:t>
            </w:r>
          </w:p>
        </w:tc>
        <w:tc>
          <w:tcPr>
            <w:tcW w:w="3281" w:type="pct"/>
            <w:gridSpan w:val="9"/>
            <w:shd w:val="clear" w:color="auto" w:fill="auto"/>
            <w:noWrap/>
            <w:vAlign w:val="bottom"/>
            <w:hideMark/>
          </w:tcPr>
          <w:p w14:paraId="64D87580" w14:textId="77777777" w:rsidR="001D6E94" w:rsidRPr="00E47CFD" w:rsidRDefault="001D6E94" w:rsidP="00E47CFD">
            <w:pPr>
              <w:spacing w:after="0" w:line="240" w:lineRule="auto"/>
              <w:rPr>
                <w:rFonts w:cstheme="minorHAnsi"/>
                <w:b/>
                <w:bCs/>
                <w:color w:val="000000"/>
                <w:sz w:val="18"/>
                <w:szCs w:val="18"/>
              </w:rPr>
            </w:pPr>
            <w:r w:rsidRPr="00E47CFD">
              <w:rPr>
                <w:rFonts w:cstheme="minorHAnsi"/>
                <w:color w:val="000000"/>
                <w:sz w:val="18"/>
                <w:szCs w:val="18"/>
              </w:rPr>
              <w:t> </w:t>
            </w:r>
            <w:r w:rsidRPr="00E47CFD">
              <w:rPr>
                <w:rFonts w:cstheme="minorHAnsi"/>
                <w:b/>
                <w:bCs/>
                <w:color w:val="000000"/>
                <w:sz w:val="18"/>
                <w:szCs w:val="18"/>
              </w:rPr>
              <w:t>Konular</w:t>
            </w:r>
          </w:p>
        </w:tc>
        <w:tc>
          <w:tcPr>
            <w:tcW w:w="863" w:type="pct"/>
            <w:shd w:val="clear" w:color="auto" w:fill="auto"/>
            <w:vAlign w:val="center"/>
            <w:hideMark/>
          </w:tcPr>
          <w:p w14:paraId="5F20A895" w14:textId="77777777" w:rsidR="001D6E94" w:rsidRPr="00E47CFD" w:rsidRDefault="001D6E94" w:rsidP="00E47CFD">
            <w:pPr>
              <w:spacing w:after="0" w:line="240" w:lineRule="auto"/>
              <w:jc w:val="center"/>
              <w:rPr>
                <w:rFonts w:cstheme="minorHAnsi"/>
                <w:b/>
                <w:bCs/>
                <w:color w:val="000000"/>
                <w:sz w:val="18"/>
                <w:szCs w:val="18"/>
              </w:rPr>
            </w:pPr>
            <w:r w:rsidRPr="00E47CFD">
              <w:rPr>
                <w:rFonts w:cstheme="minorHAnsi"/>
                <w:b/>
                <w:bCs/>
                <w:color w:val="000000"/>
                <w:sz w:val="18"/>
                <w:szCs w:val="18"/>
              </w:rPr>
              <w:t>Kaynak/İlgili Bölüm</w:t>
            </w:r>
          </w:p>
        </w:tc>
      </w:tr>
      <w:tr w:rsidR="001D6E94" w:rsidRPr="00E47CFD" w14:paraId="357E72D5" w14:textId="77777777" w:rsidTr="00E47CFD">
        <w:trPr>
          <w:trHeight w:val="284"/>
        </w:trPr>
        <w:tc>
          <w:tcPr>
            <w:tcW w:w="856" w:type="pct"/>
            <w:shd w:val="clear" w:color="auto" w:fill="auto"/>
            <w:vAlign w:val="center"/>
            <w:hideMark/>
          </w:tcPr>
          <w:p w14:paraId="57611996"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1</w:t>
            </w:r>
          </w:p>
        </w:tc>
        <w:tc>
          <w:tcPr>
            <w:tcW w:w="3281" w:type="pct"/>
            <w:gridSpan w:val="9"/>
            <w:shd w:val="clear" w:color="auto" w:fill="auto"/>
            <w:vAlign w:val="center"/>
            <w:hideMark/>
          </w:tcPr>
          <w:p w14:paraId="431F86DB"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Şimdi zaman</w:t>
            </w:r>
          </w:p>
        </w:tc>
        <w:tc>
          <w:tcPr>
            <w:tcW w:w="863" w:type="pct"/>
            <w:shd w:val="clear" w:color="auto" w:fill="auto"/>
            <w:vAlign w:val="center"/>
            <w:hideMark/>
          </w:tcPr>
          <w:p w14:paraId="2B85579A"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75345AAD" w14:textId="77777777" w:rsidTr="00E47CFD">
        <w:trPr>
          <w:trHeight w:val="284"/>
        </w:trPr>
        <w:tc>
          <w:tcPr>
            <w:tcW w:w="856" w:type="pct"/>
            <w:shd w:val="clear" w:color="auto" w:fill="auto"/>
            <w:vAlign w:val="center"/>
            <w:hideMark/>
          </w:tcPr>
          <w:p w14:paraId="4F081E95"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2</w:t>
            </w:r>
          </w:p>
        </w:tc>
        <w:tc>
          <w:tcPr>
            <w:tcW w:w="3281" w:type="pct"/>
            <w:gridSpan w:val="9"/>
            <w:shd w:val="clear" w:color="auto" w:fill="auto"/>
            <w:vAlign w:val="center"/>
            <w:hideMark/>
          </w:tcPr>
          <w:p w14:paraId="058A25BB"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Şimdi zamanda fiil kullanımı</w:t>
            </w:r>
          </w:p>
        </w:tc>
        <w:tc>
          <w:tcPr>
            <w:tcW w:w="863" w:type="pct"/>
            <w:shd w:val="clear" w:color="auto" w:fill="auto"/>
            <w:vAlign w:val="center"/>
            <w:hideMark/>
          </w:tcPr>
          <w:p w14:paraId="1FD6241E"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46DFA9D5" w14:textId="77777777" w:rsidTr="00E47CFD">
        <w:trPr>
          <w:trHeight w:val="284"/>
        </w:trPr>
        <w:tc>
          <w:tcPr>
            <w:tcW w:w="856" w:type="pct"/>
            <w:shd w:val="clear" w:color="auto" w:fill="auto"/>
            <w:vAlign w:val="center"/>
            <w:hideMark/>
          </w:tcPr>
          <w:p w14:paraId="74879F7F"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3</w:t>
            </w:r>
          </w:p>
        </w:tc>
        <w:tc>
          <w:tcPr>
            <w:tcW w:w="3281" w:type="pct"/>
            <w:gridSpan w:val="9"/>
            <w:shd w:val="clear" w:color="auto" w:fill="auto"/>
            <w:vAlign w:val="center"/>
            <w:hideMark/>
          </w:tcPr>
          <w:p w14:paraId="11FEC6B2" w14:textId="77777777" w:rsidR="001D6E94" w:rsidRPr="00E47CFD" w:rsidRDefault="001D6E94" w:rsidP="00E47CFD">
            <w:pPr>
              <w:spacing w:after="0" w:line="240" w:lineRule="auto"/>
              <w:rPr>
                <w:rFonts w:cstheme="minorHAnsi"/>
                <w:sz w:val="18"/>
                <w:szCs w:val="18"/>
                <w:shd w:val="clear" w:color="auto" w:fill="FFFFFF"/>
              </w:rPr>
            </w:pPr>
            <w:r w:rsidRPr="00E47CFD">
              <w:rPr>
                <w:rFonts w:cstheme="minorHAnsi"/>
                <w:sz w:val="18"/>
                <w:szCs w:val="18"/>
                <w:shd w:val="clear" w:color="auto" w:fill="FFFFFF"/>
              </w:rPr>
              <w:t>Gelecek zaman</w:t>
            </w:r>
          </w:p>
        </w:tc>
        <w:tc>
          <w:tcPr>
            <w:tcW w:w="863" w:type="pct"/>
            <w:shd w:val="clear" w:color="auto" w:fill="auto"/>
            <w:vAlign w:val="center"/>
            <w:hideMark/>
          </w:tcPr>
          <w:p w14:paraId="7619625E" w14:textId="77777777" w:rsidR="001D6E94" w:rsidRPr="00E47CFD" w:rsidRDefault="001D6E94" w:rsidP="00E47CFD">
            <w:pPr>
              <w:spacing w:after="0" w:line="240" w:lineRule="auto"/>
              <w:rPr>
                <w:rFonts w:cstheme="minorHAnsi"/>
                <w:color w:val="000000"/>
                <w:sz w:val="18"/>
                <w:szCs w:val="18"/>
              </w:rPr>
            </w:pPr>
          </w:p>
        </w:tc>
      </w:tr>
      <w:tr w:rsidR="001D6E94" w:rsidRPr="00E47CFD" w14:paraId="647E4D25" w14:textId="77777777" w:rsidTr="00E47CFD">
        <w:trPr>
          <w:trHeight w:val="284"/>
        </w:trPr>
        <w:tc>
          <w:tcPr>
            <w:tcW w:w="856" w:type="pct"/>
            <w:shd w:val="clear" w:color="auto" w:fill="auto"/>
            <w:vAlign w:val="center"/>
            <w:hideMark/>
          </w:tcPr>
          <w:p w14:paraId="0D83299F"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4</w:t>
            </w:r>
          </w:p>
        </w:tc>
        <w:tc>
          <w:tcPr>
            <w:tcW w:w="3281" w:type="pct"/>
            <w:gridSpan w:val="9"/>
            <w:shd w:val="clear" w:color="auto" w:fill="auto"/>
            <w:vAlign w:val="center"/>
            <w:hideMark/>
          </w:tcPr>
          <w:p w14:paraId="7BE0790C"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Olasılıklı gelecek zaman</w:t>
            </w:r>
          </w:p>
        </w:tc>
        <w:tc>
          <w:tcPr>
            <w:tcW w:w="863" w:type="pct"/>
            <w:shd w:val="clear" w:color="auto" w:fill="auto"/>
            <w:vAlign w:val="center"/>
            <w:hideMark/>
          </w:tcPr>
          <w:p w14:paraId="6D90BBB7"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3529AC30" w14:textId="77777777" w:rsidTr="00E47CFD">
        <w:trPr>
          <w:trHeight w:val="284"/>
        </w:trPr>
        <w:tc>
          <w:tcPr>
            <w:tcW w:w="856" w:type="pct"/>
            <w:shd w:val="clear" w:color="auto" w:fill="auto"/>
            <w:vAlign w:val="center"/>
            <w:hideMark/>
          </w:tcPr>
          <w:p w14:paraId="5C627369"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5</w:t>
            </w:r>
          </w:p>
        </w:tc>
        <w:tc>
          <w:tcPr>
            <w:tcW w:w="3281" w:type="pct"/>
            <w:gridSpan w:val="9"/>
            <w:shd w:val="clear" w:color="auto" w:fill="auto"/>
            <w:vAlign w:val="center"/>
            <w:hideMark/>
          </w:tcPr>
          <w:p w14:paraId="47F25D5C"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Kesin gelecek zaman</w:t>
            </w:r>
          </w:p>
        </w:tc>
        <w:tc>
          <w:tcPr>
            <w:tcW w:w="863" w:type="pct"/>
            <w:shd w:val="clear" w:color="auto" w:fill="auto"/>
            <w:vAlign w:val="center"/>
            <w:hideMark/>
          </w:tcPr>
          <w:p w14:paraId="37F46093"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245E9DA1" w14:textId="77777777" w:rsidTr="00E47CFD">
        <w:trPr>
          <w:trHeight w:val="284"/>
        </w:trPr>
        <w:tc>
          <w:tcPr>
            <w:tcW w:w="856" w:type="pct"/>
            <w:shd w:val="clear" w:color="auto" w:fill="auto"/>
            <w:vAlign w:val="center"/>
            <w:hideMark/>
          </w:tcPr>
          <w:p w14:paraId="1ABF7D8A"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6</w:t>
            </w:r>
          </w:p>
        </w:tc>
        <w:tc>
          <w:tcPr>
            <w:tcW w:w="3281" w:type="pct"/>
            <w:gridSpan w:val="9"/>
            <w:shd w:val="clear" w:color="auto" w:fill="auto"/>
            <w:vAlign w:val="center"/>
            <w:hideMark/>
          </w:tcPr>
          <w:p w14:paraId="3F3FD147"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Gelecek zamanda zaman kayması</w:t>
            </w:r>
          </w:p>
        </w:tc>
        <w:tc>
          <w:tcPr>
            <w:tcW w:w="863" w:type="pct"/>
            <w:shd w:val="clear" w:color="auto" w:fill="auto"/>
            <w:vAlign w:val="center"/>
            <w:hideMark/>
          </w:tcPr>
          <w:p w14:paraId="0E4C68D6"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0AEF5F4E" w14:textId="77777777" w:rsidTr="00E47CFD">
        <w:trPr>
          <w:trHeight w:val="284"/>
        </w:trPr>
        <w:tc>
          <w:tcPr>
            <w:tcW w:w="856" w:type="pct"/>
            <w:shd w:val="clear" w:color="auto" w:fill="auto"/>
            <w:vAlign w:val="center"/>
            <w:hideMark/>
          </w:tcPr>
          <w:p w14:paraId="5CD1F2B1"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7</w:t>
            </w:r>
          </w:p>
        </w:tc>
        <w:tc>
          <w:tcPr>
            <w:tcW w:w="3281" w:type="pct"/>
            <w:gridSpan w:val="9"/>
            <w:shd w:val="clear" w:color="auto" w:fill="auto"/>
            <w:vAlign w:val="center"/>
            <w:hideMark/>
          </w:tcPr>
          <w:p w14:paraId="7D585BE5"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Sıklık zarfları</w:t>
            </w:r>
          </w:p>
        </w:tc>
        <w:tc>
          <w:tcPr>
            <w:tcW w:w="863" w:type="pct"/>
            <w:shd w:val="clear" w:color="auto" w:fill="auto"/>
            <w:vAlign w:val="center"/>
            <w:hideMark/>
          </w:tcPr>
          <w:p w14:paraId="41CA5A1A"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533A41BC" w14:textId="77777777" w:rsidTr="00E47CFD">
        <w:trPr>
          <w:trHeight w:val="284"/>
        </w:trPr>
        <w:tc>
          <w:tcPr>
            <w:tcW w:w="856" w:type="pct"/>
            <w:shd w:val="clear" w:color="auto" w:fill="auto"/>
            <w:vAlign w:val="center"/>
            <w:hideMark/>
          </w:tcPr>
          <w:p w14:paraId="1C27EE3B"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8</w:t>
            </w:r>
          </w:p>
        </w:tc>
        <w:tc>
          <w:tcPr>
            <w:tcW w:w="3281" w:type="pct"/>
            <w:gridSpan w:val="9"/>
            <w:shd w:val="clear" w:color="auto" w:fill="auto"/>
            <w:vAlign w:val="center"/>
            <w:hideMark/>
          </w:tcPr>
          <w:p w14:paraId="42EB1E6E"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50FB495C"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38830BCD" w14:textId="77777777" w:rsidTr="00E47CFD">
        <w:trPr>
          <w:trHeight w:val="284"/>
        </w:trPr>
        <w:tc>
          <w:tcPr>
            <w:tcW w:w="856" w:type="pct"/>
            <w:shd w:val="clear" w:color="auto" w:fill="auto"/>
            <w:vAlign w:val="center"/>
            <w:hideMark/>
          </w:tcPr>
          <w:p w14:paraId="7CF8B80A"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9</w:t>
            </w:r>
          </w:p>
        </w:tc>
        <w:tc>
          <w:tcPr>
            <w:tcW w:w="3281" w:type="pct"/>
            <w:gridSpan w:val="9"/>
            <w:shd w:val="clear" w:color="auto" w:fill="auto"/>
            <w:vAlign w:val="center"/>
            <w:hideMark/>
          </w:tcPr>
          <w:p w14:paraId="6CB9434D"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1A57E1ED"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1E49EC1A" w14:textId="77777777" w:rsidTr="00E47CFD">
        <w:trPr>
          <w:trHeight w:val="284"/>
        </w:trPr>
        <w:tc>
          <w:tcPr>
            <w:tcW w:w="856" w:type="pct"/>
            <w:shd w:val="clear" w:color="auto" w:fill="auto"/>
            <w:vAlign w:val="center"/>
            <w:hideMark/>
          </w:tcPr>
          <w:p w14:paraId="166894FC"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10</w:t>
            </w:r>
          </w:p>
        </w:tc>
        <w:tc>
          <w:tcPr>
            <w:tcW w:w="3281" w:type="pct"/>
            <w:gridSpan w:val="9"/>
            <w:shd w:val="clear" w:color="auto" w:fill="auto"/>
            <w:vAlign w:val="center"/>
            <w:hideMark/>
          </w:tcPr>
          <w:p w14:paraId="45285566"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3760F954"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4B5BE233" w14:textId="77777777" w:rsidTr="00E47CFD">
        <w:trPr>
          <w:trHeight w:val="284"/>
        </w:trPr>
        <w:tc>
          <w:tcPr>
            <w:tcW w:w="856" w:type="pct"/>
            <w:shd w:val="clear" w:color="auto" w:fill="auto"/>
            <w:vAlign w:val="center"/>
            <w:hideMark/>
          </w:tcPr>
          <w:p w14:paraId="14F35A18"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11</w:t>
            </w:r>
          </w:p>
        </w:tc>
        <w:tc>
          <w:tcPr>
            <w:tcW w:w="3281" w:type="pct"/>
            <w:gridSpan w:val="9"/>
            <w:shd w:val="clear" w:color="auto" w:fill="auto"/>
            <w:vAlign w:val="center"/>
            <w:hideMark/>
          </w:tcPr>
          <w:p w14:paraId="56D40A7B"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Aktarım cümleleri</w:t>
            </w:r>
          </w:p>
        </w:tc>
        <w:tc>
          <w:tcPr>
            <w:tcW w:w="863" w:type="pct"/>
            <w:shd w:val="clear" w:color="auto" w:fill="auto"/>
            <w:vAlign w:val="center"/>
            <w:hideMark/>
          </w:tcPr>
          <w:p w14:paraId="1FA300A1"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26549476" w14:textId="77777777" w:rsidTr="00E47CFD">
        <w:trPr>
          <w:trHeight w:val="284"/>
        </w:trPr>
        <w:tc>
          <w:tcPr>
            <w:tcW w:w="856" w:type="pct"/>
            <w:shd w:val="clear" w:color="auto" w:fill="auto"/>
            <w:vAlign w:val="center"/>
            <w:hideMark/>
          </w:tcPr>
          <w:p w14:paraId="1F01A3D5"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12</w:t>
            </w:r>
          </w:p>
        </w:tc>
        <w:tc>
          <w:tcPr>
            <w:tcW w:w="3281" w:type="pct"/>
            <w:gridSpan w:val="9"/>
            <w:shd w:val="clear" w:color="auto" w:fill="auto"/>
            <w:vAlign w:val="center"/>
            <w:hideMark/>
          </w:tcPr>
          <w:p w14:paraId="1CF6EC09"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Sık kullanılan deyimler</w:t>
            </w:r>
          </w:p>
        </w:tc>
        <w:tc>
          <w:tcPr>
            <w:tcW w:w="863" w:type="pct"/>
            <w:shd w:val="clear" w:color="auto" w:fill="auto"/>
            <w:vAlign w:val="center"/>
            <w:hideMark/>
          </w:tcPr>
          <w:p w14:paraId="47C9DDF3"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7C750880" w14:textId="77777777" w:rsidTr="00E47CFD">
        <w:trPr>
          <w:trHeight w:val="284"/>
        </w:trPr>
        <w:tc>
          <w:tcPr>
            <w:tcW w:w="856" w:type="pct"/>
            <w:shd w:val="clear" w:color="auto" w:fill="auto"/>
            <w:vAlign w:val="center"/>
            <w:hideMark/>
          </w:tcPr>
          <w:p w14:paraId="15D03CE6"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13</w:t>
            </w:r>
          </w:p>
        </w:tc>
        <w:tc>
          <w:tcPr>
            <w:tcW w:w="3281" w:type="pct"/>
            <w:gridSpan w:val="9"/>
            <w:shd w:val="clear" w:color="auto" w:fill="auto"/>
            <w:vAlign w:val="center"/>
            <w:hideMark/>
          </w:tcPr>
          <w:p w14:paraId="70BD08B6"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Sık kullanılan deyimler</w:t>
            </w:r>
          </w:p>
        </w:tc>
        <w:tc>
          <w:tcPr>
            <w:tcW w:w="863" w:type="pct"/>
            <w:shd w:val="clear" w:color="auto" w:fill="auto"/>
            <w:vAlign w:val="center"/>
            <w:hideMark/>
          </w:tcPr>
          <w:p w14:paraId="1F04210F"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4F154EFF" w14:textId="77777777" w:rsidTr="00EC1376">
        <w:trPr>
          <w:trHeight w:val="70"/>
        </w:trPr>
        <w:tc>
          <w:tcPr>
            <w:tcW w:w="856" w:type="pct"/>
            <w:shd w:val="clear" w:color="auto" w:fill="auto"/>
            <w:vAlign w:val="center"/>
            <w:hideMark/>
          </w:tcPr>
          <w:p w14:paraId="30D3FE5A"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14</w:t>
            </w:r>
          </w:p>
        </w:tc>
        <w:tc>
          <w:tcPr>
            <w:tcW w:w="3281" w:type="pct"/>
            <w:gridSpan w:val="9"/>
            <w:shd w:val="clear" w:color="auto" w:fill="auto"/>
            <w:vAlign w:val="center"/>
            <w:hideMark/>
          </w:tcPr>
          <w:p w14:paraId="4FD1933E" w14:textId="77777777" w:rsidR="001D6E94" w:rsidRPr="00E47CFD" w:rsidRDefault="001D6E94" w:rsidP="00E47CFD">
            <w:pPr>
              <w:spacing w:after="0" w:line="240" w:lineRule="auto"/>
              <w:rPr>
                <w:rFonts w:cstheme="minorHAnsi"/>
                <w:sz w:val="18"/>
                <w:szCs w:val="18"/>
              </w:rPr>
            </w:pPr>
            <w:r>
              <w:rPr>
                <w:rFonts w:cstheme="minorHAnsi"/>
                <w:sz w:val="18"/>
                <w:szCs w:val="18"/>
              </w:rPr>
              <w:t>A</w:t>
            </w:r>
            <w:r w:rsidRPr="00E47CFD">
              <w:rPr>
                <w:rFonts w:cstheme="minorHAnsi"/>
                <w:sz w:val="18"/>
                <w:szCs w:val="18"/>
              </w:rPr>
              <w:t>tasözleri</w:t>
            </w:r>
          </w:p>
        </w:tc>
        <w:tc>
          <w:tcPr>
            <w:tcW w:w="863" w:type="pct"/>
            <w:shd w:val="clear" w:color="auto" w:fill="auto"/>
            <w:vAlign w:val="center"/>
            <w:hideMark/>
          </w:tcPr>
          <w:p w14:paraId="360A957B" w14:textId="77777777" w:rsidR="001D6E94" w:rsidRPr="00E47CFD" w:rsidRDefault="001D6E94" w:rsidP="00E47CFD">
            <w:pPr>
              <w:spacing w:after="0" w:line="240" w:lineRule="auto"/>
              <w:rPr>
                <w:rFonts w:cstheme="minorHAnsi"/>
                <w:color w:val="000000"/>
                <w:sz w:val="18"/>
                <w:szCs w:val="18"/>
              </w:rPr>
            </w:pPr>
            <w:r w:rsidRPr="00E47CFD">
              <w:rPr>
                <w:rFonts w:cstheme="minorHAnsi"/>
                <w:color w:val="000000"/>
                <w:sz w:val="18"/>
                <w:szCs w:val="18"/>
              </w:rPr>
              <w:t> </w:t>
            </w:r>
          </w:p>
        </w:tc>
      </w:tr>
      <w:tr w:rsidR="001D6E94" w:rsidRPr="00E47CFD" w14:paraId="1827E7CB" w14:textId="77777777" w:rsidTr="00EC1376">
        <w:trPr>
          <w:trHeight w:val="70"/>
        </w:trPr>
        <w:tc>
          <w:tcPr>
            <w:tcW w:w="5000" w:type="pct"/>
            <w:gridSpan w:val="11"/>
            <w:shd w:val="clear" w:color="auto" w:fill="auto"/>
            <w:noWrap/>
            <w:vAlign w:val="bottom"/>
          </w:tcPr>
          <w:p w14:paraId="7F847921" w14:textId="77777777" w:rsidR="001D6E94" w:rsidRPr="00E47CFD" w:rsidRDefault="001D6E94" w:rsidP="00E47CFD">
            <w:pPr>
              <w:spacing w:after="0" w:line="240" w:lineRule="auto"/>
              <w:rPr>
                <w:rFonts w:cstheme="minorHAnsi"/>
                <w:color w:val="000000"/>
                <w:sz w:val="18"/>
                <w:szCs w:val="18"/>
              </w:rPr>
            </w:pPr>
          </w:p>
        </w:tc>
      </w:tr>
      <w:tr w:rsidR="001D6E94" w:rsidRPr="00E47CFD" w14:paraId="279D6E58" w14:textId="77777777" w:rsidTr="00E47CFD">
        <w:trPr>
          <w:trHeight w:val="284"/>
        </w:trPr>
        <w:tc>
          <w:tcPr>
            <w:tcW w:w="5000" w:type="pct"/>
            <w:gridSpan w:val="11"/>
            <w:shd w:val="clear" w:color="auto" w:fill="auto"/>
            <w:vAlign w:val="center"/>
            <w:hideMark/>
          </w:tcPr>
          <w:p w14:paraId="4DF41383"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KAYNAKLAR</w:t>
            </w:r>
          </w:p>
        </w:tc>
      </w:tr>
      <w:tr w:rsidR="001D6E94" w:rsidRPr="00E47CFD" w14:paraId="6635E7FD" w14:textId="77777777" w:rsidTr="00E47CFD">
        <w:trPr>
          <w:trHeight w:val="284"/>
        </w:trPr>
        <w:tc>
          <w:tcPr>
            <w:tcW w:w="856" w:type="pct"/>
            <w:shd w:val="clear" w:color="auto" w:fill="auto"/>
            <w:vAlign w:val="center"/>
            <w:hideMark/>
          </w:tcPr>
          <w:p w14:paraId="5D9EF312"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Ders Notu</w:t>
            </w:r>
          </w:p>
        </w:tc>
        <w:tc>
          <w:tcPr>
            <w:tcW w:w="4144" w:type="pct"/>
            <w:gridSpan w:val="10"/>
            <w:shd w:val="clear" w:color="auto" w:fill="auto"/>
            <w:vAlign w:val="center"/>
            <w:hideMark/>
          </w:tcPr>
          <w:p w14:paraId="35DFCFDB" w14:textId="77777777" w:rsidR="001D6E94" w:rsidRPr="00E47CFD" w:rsidRDefault="001D6E94" w:rsidP="00E47CFD">
            <w:pPr>
              <w:spacing w:after="0" w:line="240" w:lineRule="auto"/>
              <w:rPr>
                <w:rFonts w:cstheme="minorHAnsi"/>
                <w:color w:val="000000"/>
                <w:sz w:val="18"/>
                <w:szCs w:val="18"/>
              </w:rPr>
            </w:pPr>
          </w:p>
        </w:tc>
      </w:tr>
      <w:tr w:rsidR="001D6E94" w:rsidRPr="00E47CFD" w14:paraId="1EF59934" w14:textId="77777777" w:rsidTr="00E47CFD">
        <w:trPr>
          <w:trHeight w:val="284"/>
        </w:trPr>
        <w:tc>
          <w:tcPr>
            <w:tcW w:w="856" w:type="pct"/>
            <w:shd w:val="clear" w:color="auto" w:fill="auto"/>
            <w:vAlign w:val="center"/>
            <w:hideMark/>
          </w:tcPr>
          <w:p w14:paraId="3D11B02C" w14:textId="77777777" w:rsidR="001D6E94" w:rsidRPr="00E47CFD" w:rsidRDefault="001D6E94" w:rsidP="00E47CFD">
            <w:pPr>
              <w:spacing w:after="0" w:line="240" w:lineRule="auto"/>
              <w:rPr>
                <w:rFonts w:cstheme="minorHAnsi"/>
                <w:b/>
                <w:bCs/>
                <w:color w:val="000000"/>
                <w:sz w:val="18"/>
                <w:szCs w:val="18"/>
              </w:rPr>
            </w:pPr>
            <w:r w:rsidRPr="00E47CFD">
              <w:rPr>
                <w:rFonts w:cstheme="minorHAnsi"/>
                <w:b/>
                <w:bCs/>
                <w:color w:val="000000"/>
                <w:sz w:val="18"/>
                <w:szCs w:val="18"/>
              </w:rPr>
              <w:t>Diğer Kaynaklar</w:t>
            </w:r>
          </w:p>
        </w:tc>
        <w:tc>
          <w:tcPr>
            <w:tcW w:w="4144" w:type="pct"/>
            <w:gridSpan w:val="10"/>
            <w:shd w:val="clear" w:color="auto" w:fill="auto"/>
            <w:vAlign w:val="center"/>
            <w:hideMark/>
          </w:tcPr>
          <w:p w14:paraId="6AA06AF6" w14:textId="77777777" w:rsidR="001D6E94" w:rsidRPr="00E47CFD" w:rsidRDefault="001D6E94" w:rsidP="00E47CFD">
            <w:pPr>
              <w:spacing w:after="0" w:line="240" w:lineRule="auto"/>
              <w:rPr>
                <w:rFonts w:cstheme="minorHAnsi"/>
                <w:sz w:val="18"/>
                <w:szCs w:val="18"/>
              </w:rPr>
            </w:pPr>
            <w:r w:rsidRPr="00E47CFD">
              <w:rPr>
                <w:rFonts w:cstheme="minorHAnsi"/>
                <w:sz w:val="18"/>
                <w:szCs w:val="18"/>
              </w:rPr>
              <w:t>Öndeş, N. S. (2012). English Grammar, ELS yayıncılık. </w:t>
            </w:r>
          </w:p>
          <w:p w14:paraId="27345D8C" w14:textId="77777777" w:rsidR="001D6E94" w:rsidRPr="00E47CFD" w:rsidRDefault="001D6E94" w:rsidP="00E47CFD">
            <w:pPr>
              <w:spacing w:after="0" w:line="240" w:lineRule="auto"/>
              <w:rPr>
                <w:rFonts w:cstheme="minorHAnsi"/>
                <w:color w:val="000000"/>
                <w:sz w:val="18"/>
                <w:szCs w:val="18"/>
              </w:rPr>
            </w:pPr>
            <w:r w:rsidRPr="00E47CFD">
              <w:rPr>
                <w:rFonts w:cstheme="minorHAnsi"/>
                <w:sz w:val="18"/>
                <w:szCs w:val="18"/>
                <w:shd w:val="clear" w:color="auto" w:fill="FFFFFF"/>
              </w:rPr>
              <w:t>Harding, K. &amp; P. Henderson (1994) High Season, Oxford: OUP</w:t>
            </w:r>
          </w:p>
        </w:tc>
      </w:tr>
      <w:tr w:rsidR="001D6E94" w:rsidRPr="00E47CFD" w14:paraId="4926B3FA" w14:textId="77777777" w:rsidTr="00E47CFD">
        <w:trPr>
          <w:trHeight w:val="578"/>
        </w:trPr>
        <w:tc>
          <w:tcPr>
            <w:tcW w:w="5000" w:type="pct"/>
            <w:gridSpan w:val="11"/>
            <w:shd w:val="clear" w:color="auto" w:fill="auto"/>
            <w:noWrap/>
            <w:vAlign w:val="bottom"/>
            <w:hideMark/>
          </w:tcPr>
          <w:p w14:paraId="4F033575" w14:textId="77777777" w:rsidR="001D6E94" w:rsidRPr="00E47CFD" w:rsidRDefault="001D6E94" w:rsidP="00E47CFD">
            <w:pPr>
              <w:spacing w:after="0" w:line="240" w:lineRule="auto"/>
              <w:rPr>
                <w:rFonts w:cstheme="minorHAnsi"/>
                <w:color w:val="000000"/>
                <w:sz w:val="18"/>
                <w:szCs w:val="18"/>
              </w:rPr>
            </w:pPr>
          </w:p>
        </w:tc>
      </w:tr>
      <w:tr w:rsidR="001D6E94" w:rsidRPr="00920FBC" w14:paraId="037A98B3" w14:textId="77777777" w:rsidTr="00E47CFD">
        <w:trPr>
          <w:trHeight w:val="284"/>
        </w:trPr>
        <w:tc>
          <w:tcPr>
            <w:tcW w:w="5000" w:type="pct"/>
            <w:gridSpan w:val="11"/>
            <w:shd w:val="clear" w:color="auto" w:fill="auto"/>
            <w:vAlign w:val="center"/>
            <w:hideMark/>
          </w:tcPr>
          <w:p w14:paraId="6CD35BEE" w14:textId="77777777" w:rsidR="001D6E94" w:rsidRPr="00920FBC" w:rsidRDefault="001D6E94" w:rsidP="0018566E">
            <w:pPr>
              <w:spacing w:after="0"/>
              <w:rPr>
                <w:rFonts w:cs="Calibri"/>
                <w:b/>
                <w:sz w:val="18"/>
                <w:szCs w:val="18"/>
              </w:rPr>
            </w:pPr>
            <w:r w:rsidRPr="00920FBC">
              <w:rPr>
                <w:rFonts w:cs="Calibri"/>
                <w:b/>
                <w:sz w:val="18"/>
                <w:szCs w:val="18"/>
              </w:rPr>
              <w:t>DEĞERLENDİRME SİSTEMİ</w:t>
            </w:r>
          </w:p>
        </w:tc>
      </w:tr>
      <w:tr w:rsidR="001D6E94" w:rsidRPr="00920FBC" w14:paraId="71536E67" w14:textId="77777777" w:rsidTr="00E47CFD">
        <w:trPr>
          <w:trHeight w:val="284"/>
        </w:trPr>
        <w:tc>
          <w:tcPr>
            <w:tcW w:w="1553" w:type="pct"/>
            <w:gridSpan w:val="2"/>
            <w:shd w:val="clear" w:color="auto" w:fill="auto"/>
            <w:vAlign w:val="center"/>
            <w:hideMark/>
          </w:tcPr>
          <w:p w14:paraId="1140B969" w14:textId="77777777" w:rsidR="001D6E94" w:rsidRPr="00920FBC" w:rsidRDefault="001D6E94"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7B15B553" w14:textId="77777777" w:rsidR="001D6E94" w:rsidRPr="00920FBC" w:rsidRDefault="001D6E94" w:rsidP="0018566E">
            <w:pPr>
              <w:spacing w:after="0"/>
              <w:rPr>
                <w:rFonts w:cs="Calibri"/>
                <w:b/>
                <w:sz w:val="18"/>
                <w:szCs w:val="18"/>
              </w:rPr>
            </w:pPr>
            <w:r w:rsidRPr="00920FBC">
              <w:rPr>
                <w:rFonts w:cs="Calibri"/>
                <w:b/>
                <w:sz w:val="18"/>
                <w:szCs w:val="18"/>
              </w:rPr>
              <w:t>SAYISI</w:t>
            </w:r>
          </w:p>
        </w:tc>
        <w:tc>
          <w:tcPr>
            <w:tcW w:w="1800" w:type="pct"/>
            <w:gridSpan w:val="4"/>
            <w:shd w:val="clear" w:color="auto" w:fill="auto"/>
            <w:vAlign w:val="center"/>
            <w:hideMark/>
          </w:tcPr>
          <w:p w14:paraId="0ADA3C99" w14:textId="77777777" w:rsidR="001D6E94" w:rsidRPr="00920FBC" w:rsidRDefault="001D6E94" w:rsidP="0018566E">
            <w:pPr>
              <w:spacing w:after="0"/>
              <w:rPr>
                <w:rFonts w:cs="Calibri"/>
                <w:b/>
                <w:sz w:val="18"/>
                <w:szCs w:val="18"/>
              </w:rPr>
            </w:pPr>
            <w:r w:rsidRPr="00920FBC">
              <w:rPr>
                <w:rFonts w:cs="Calibri"/>
                <w:b/>
                <w:sz w:val="18"/>
                <w:szCs w:val="18"/>
              </w:rPr>
              <w:t>KATKI YÜZDESİ</w:t>
            </w:r>
          </w:p>
        </w:tc>
      </w:tr>
      <w:tr w:rsidR="001D6E94" w:rsidRPr="00920FBC" w14:paraId="3F008596" w14:textId="77777777" w:rsidTr="00E47CFD">
        <w:trPr>
          <w:trHeight w:val="284"/>
        </w:trPr>
        <w:tc>
          <w:tcPr>
            <w:tcW w:w="1553" w:type="pct"/>
            <w:gridSpan w:val="2"/>
            <w:shd w:val="clear" w:color="auto" w:fill="auto"/>
            <w:vAlign w:val="center"/>
            <w:hideMark/>
          </w:tcPr>
          <w:p w14:paraId="28BF67CC" w14:textId="77777777" w:rsidR="001D6E94" w:rsidRPr="00920FBC" w:rsidRDefault="001D6E94"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51FDB2AF"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0CBCB88C"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09462B39" w14:textId="77777777" w:rsidTr="00E47CFD">
        <w:trPr>
          <w:trHeight w:val="284"/>
        </w:trPr>
        <w:tc>
          <w:tcPr>
            <w:tcW w:w="1553" w:type="pct"/>
            <w:gridSpan w:val="2"/>
            <w:shd w:val="clear" w:color="auto" w:fill="auto"/>
            <w:vAlign w:val="center"/>
            <w:hideMark/>
          </w:tcPr>
          <w:p w14:paraId="1211A436" w14:textId="77777777" w:rsidR="001D6E94" w:rsidRPr="00920FBC" w:rsidRDefault="001D6E94"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49D5617E" w14:textId="77777777" w:rsidR="001D6E94" w:rsidRPr="00920FBC" w:rsidRDefault="001D6E94" w:rsidP="0018566E">
            <w:pPr>
              <w:spacing w:after="0"/>
              <w:jc w:val="center"/>
              <w:rPr>
                <w:rFonts w:cs="Calibri"/>
                <w:sz w:val="18"/>
                <w:szCs w:val="18"/>
              </w:rPr>
            </w:pPr>
          </w:p>
        </w:tc>
        <w:tc>
          <w:tcPr>
            <w:tcW w:w="1800" w:type="pct"/>
            <w:gridSpan w:val="4"/>
            <w:shd w:val="clear" w:color="auto" w:fill="auto"/>
            <w:vAlign w:val="center"/>
            <w:hideMark/>
          </w:tcPr>
          <w:p w14:paraId="1A09E941" w14:textId="77777777" w:rsidR="001D6E94" w:rsidRPr="00920FBC" w:rsidRDefault="001D6E94" w:rsidP="0018566E">
            <w:pPr>
              <w:spacing w:after="0"/>
              <w:jc w:val="center"/>
              <w:rPr>
                <w:rFonts w:cs="Calibri"/>
                <w:sz w:val="18"/>
                <w:szCs w:val="18"/>
              </w:rPr>
            </w:pPr>
          </w:p>
        </w:tc>
      </w:tr>
      <w:tr w:rsidR="001D6E94" w:rsidRPr="00920FBC" w14:paraId="28FCD689" w14:textId="77777777" w:rsidTr="00E47CFD">
        <w:trPr>
          <w:trHeight w:val="284"/>
        </w:trPr>
        <w:tc>
          <w:tcPr>
            <w:tcW w:w="1553" w:type="pct"/>
            <w:gridSpan w:val="2"/>
            <w:shd w:val="clear" w:color="auto" w:fill="auto"/>
            <w:vAlign w:val="center"/>
            <w:hideMark/>
          </w:tcPr>
          <w:p w14:paraId="63F4DD8E" w14:textId="77777777" w:rsidR="001D6E94" w:rsidRPr="00920FBC" w:rsidRDefault="001D6E94"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43E48519" w14:textId="77777777" w:rsidR="001D6E94" w:rsidRPr="00920FBC" w:rsidRDefault="001D6E94" w:rsidP="0018566E">
            <w:pPr>
              <w:spacing w:after="0"/>
              <w:jc w:val="center"/>
              <w:rPr>
                <w:rFonts w:cs="Calibri"/>
                <w:sz w:val="18"/>
                <w:szCs w:val="18"/>
              </w:rPr>
            </w:pPr>
          </w:p>
        </w:tc>
        <w:tc>
          <w:tcPr>
            <w:tcW w:w="1800" w:type="pct"/>
            <w:gridSpan w:val="4"/>
            <w:shd w:val="clear" w:color="auto" w:fill="auto"/>
            <w:vAlign w:val="center"/>
            <w:hideMark/>
          </w:tcPr>
          <w:p w14:paraId="30D2FB3B" w14:textId="77777777" w:rsidR="001D6E94" w:rsidRPr="00920FBC" w:rsidRDefault="001D6E94" w:rsidP="0018566E">
            <w:pPr>
              <w:spacing w:after="0"/>
              <w:jc w:val="center"/>
              <w:rPr>
                <w:rFonts w:cs="Calibri"/>
                <w:sz w:val="18"/>
                <w:szCs w:val="18"/>
              </w:rPr>
            </w:pPr>
          </w:p>
        </w:tc>
      </w:tr>
      <w:tr w:rsidR="001D6E94" w:rsidRPr="00920FBC" w14:paraId="331633E1" w14:textId="77777777" w:rsidTr="00E47CFD">
        <w:trPr>
          <w:trHeight w:val="284"/>
        </w:trPr>
        <w:tc>
          <w:tcPr>
            <w:tcW w:w="1553" w:type="pct"/>
            <w:gridSpan w:val="2"/>
            <w:shd w:val="clear" w:color="auto" w:fill="auto"/>
            <w:vAlign w:val="center"/>
            <w:hideMark/>
          </w:tcPr>
          <w:p w14:paraId="06BEFFEB" w14:textId="77777777" w:rsidR="001D6E94" w:rsidRPr="00920FBC" w:rsidRDefault="001D6E94" w:rsidP="0018566E">
            <w:pPr>
              <w:spacing w:after="0"/>
              <w:rPr>
                <w:rFonts w:cs="Calibri"/>
                <w:b/>
                <w:sz w:val="18"/>
                <w:szCs w:val="18"/>
              </w:rPr>
            </w:pPr>
          </w:p>
        </w:tc>
        <w:tc>
          <w:tcPr>
            <w:tcW w:w="1647" w:type="pct"/>
            <w:gridSpan w:val="5"/>
            <w:shd w:val="clear" w:color="auto" w:fill="auto"/>
            <w:noWrap/>
            <w:vAlign w:val="bottom"/>
            <w:hideMark/>
          </w:tcPr>
          <w:p w14:paraId="686C8C0C"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2745929C"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257B0EAD" w14:textId="77777777" w:rsidTr="00E47CFD">
        <w:trPr>
          <w:trHeight w:val="284"/>
        </w:trPr>
        <w:tc>
          <w:tcPr>
            <w:tcW w:w="1553" w:type="pct"/>
            <w:gridSpan w:val="2"/>
            <w:shd w:val="clear" w:color="auto" w:fill="auto"/>
            <w:vAlign w:val="center"/>
            <w:hideMark/>
          </w:tcPr>
          <w:p w14:paraId="75D103F8" w14:textId="77777777" w:rsidR="001D6E94" w:rsidRPr="00920FBC" w:rsidRDefault="001D6E94"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E923B00"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7AEE5D37" w14:textId="77777777" w:rsidR="001D6E94" w:rsidRPr="00920FBC" w:rsidRDefault="001D6E94" w:rsidP="0018566E">
            <w:pPr>
              <w:spacing w:after="0"/>
              <w:jc w:val="center"/>
              <w:rPr>
                <w:rFonts w:cs="Calibri"/>
                <w:sz w:val="18"/>
                <w:szCs w:val="18"/>
              </w:rPr>
            </w:pPr>
            <w:r w:rsidRPr="00920FBC">
              <w:rPr>
                <w:rFonts w:cs="Calibri"/>
                <w:sz w:val="18"/>
                <w:szCs w:val="18"/>
              </w:rPr>
              <w:t>40</w:t>
            </w:r>
          </w:p>
        </w:tc>
      </w:tr>
      <w:tr w:rsidR="001D6E94" w:rsidRPr="00920FBC" w14:paraId="392F45FD" w14:textId="77777777" w:rsidTr="00E47CFD">
        <w:trPr>
          <w:trHeight w:val="284"/>
        </w:trPr>
        <w:tc>
          <w:tcPr>
            <w:tcW w:w="1553" w:type="pct"/>
            <w:gridSpan w:val="2"/>
            <w:shd w:val="clear" w:color="auto" w:fill="auto"/>
            <w:vAlign w:val="center"/>
            <w:hideMark/>
          </w:tcPr>
          <w:p w14:paraId="7CEEDAE3" w14:textId="77777777" w:rsidR="001D6E94" w:rsidRPr="00920FBC" w:rsidRDefault="001D6E94"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725020B6"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0703D5D7" w14:textId="77777777" w:rsidR="001D6E94" w:rsidRPr="00920FBC" w:rsidRDefault="001D6E94" w:rsidP="0018566E">
            <w:pPr>
              <w:spacing w:after="0"/>
              <w:jc w:val="center"/>
              <w:rPr>
                <w:rFonts w:cs="Calibri"/>
                <w:sz w:val="18"/>
                <w:szCs w:val="18"/>
              </w:rPr>
            </w:pPr>
            <w:r w:rsidRPr="00920FBC">
              <w:rPr>
                <w:rFonts w:cs="Calibri"/>
                <w:sz w:val="18"/>
                <w:szCs w:val="18"/>
              </w:rPr>
              <w:t>60</w:t>
            </w:r>
          </w:p>
        </w:tc>
      </w:tr>
      <w:tr w:rsidR="001D6E94" w:rsidRPr="00920FBC" w14:paraId="6597BEDE" w14:textId="77777777" w:rsidTr="00E47CFD">
        <w:trPr>
          <w:trHeight w:val="284"/>
        </w:trPr>
        <w:tc>
          <w:tcPr>
            <w:tcW w:w="1553" w:type="pct"/>
            <w:gridSpan w:val="2"/>
            <w:shd w:val="clear" w:color="auto" w:fill="auto"/>
            <w:vAlign w:val="center"/>
            <w:hideMark/>
          </w:tcPr>
          <w:p w14:paraId="659CCD2E" w14:textId="77777777" w:rsidR="001D6E94" w:rsidRPr="00920FBC" w:rsidRDefault="001D6E94" w:rsidP="0018566E">
            <w:pPr>
              <w:spacing w:after="0"/>
              <w:rPr>
                <w:rFonts w:cs="Calibri"/>
                <w:sz w:val="18"/>
                <w:szCs w:val="18"/>
              </w:rPr>
            </w:pPr>
          </w:p>
        </w:tc>
        <w:tc>
          <w:tcPr>
            <w:tcW w:w="1647" w:type="pct"/>
            <w:gridSpan w:val="5"/>
            <w:shd w:val="clear" w:color="auto" w:fill="auto"/>
            <w:noWrap/>
            <w:vAlign w:val="bottom"/>
            <w:hideMark/>
          </w:tcPr>
          <w:p w14:paraId="4B78487C"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608190AA"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7D8FFF64" w14:textId="77777777" w:rsidTr="00E47CFD">
        <w:trPr>
          <w:trHeight w:val="300"/>
        </w:trPr>
        <w:tc>
          <w:tcPr>
            <w:tcW w:w="5000" w:type="pct"/>
            <w:gridSpan w:val="11"/>
            <w:shd w:val="clear" w:color="auto" w:fill="auto"/>
            <w:vAlign w:val="center"/>
            <w:hideMark/>
          </w:tcPr>
          <w:p w14:paraId="0982472F" w14:textId="77777777" w:rsidR="001D6E94" w:rsidRPr="00920FBC" w:rsidRDefault="001D6E94" w:rsidP="0018566E">
            <w:pPr>
              <w:spacing w:after="0" w:line="240" w:lineRule="auto"/>
              <w:rPr>
                <w:rFonts w:cs="Calibri"/>
                <w:b/>
                <w:bCs/>
                <w:sz w:val="18"/>
                <w:szCs w:val="18"/>
              </w:rPr>
            </w:pPr>
          </w:p>
          <w:p w14:paraId="65F18534"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İŞYÜKÜ HESAPLAMA</w:t>
            </w:r>
          </w:p>
        </w:tc>
      </w:tr>
      <w:tr w:rsidR="001D6E94" w:rsidRPr="00920FBC" w14:paraId="5305CE42" w14:textId="77777777" w:rsidTr="00E47CFD">
        <w:trPr>
          <w:trHeight w:val="476"/>
        </w:trPr>
        <w:tc>
          <w:tcPr>
            <w:tcW w:w="2300" w:type="pct"/>
            <w:gridSpan w:val="4"/>
            <w:shd w:val="clear" w:color="auto" w:fill="auto"/>
            <w:vAlign w:val="center"/>
            <w:hideMark/>
          </w:tcPr>
          <w:p w14:paraId="1845A7ED"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4347E7AB"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388F6A48"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70ED19DB"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703734FE" w14:textId="77777777" w:rsidTr="00E47CFD">
        <w:trPr>
          <w:trHeight w:val="420"/>
        </w:trPr>
        <w:tc>
          <w:tcPr>
            <w:tcW w:w="2300" w:type="pct"/>
            <w:gridSpan w:val="4"/>
            <w:shd w:val="clear" w:color="auto" w:fill="auto"/>
            <w:vAlign w:val="center"/>
            <w:hideMark/>
          </w:tcPr>
          <w:p w14:paraId="20C6A2CE" w14:textId="77777777" w:rsidR="001D6E94" w:rsidRPr="00920FBC" w:rsidRDefault="001D6E94" w:rsidP="0018566E">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7F6070B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31D1A31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526B0F4F"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56</w:t>
            </w:r>
          </w:p>
        </w:tc>
      </w:tr>
      <w:tr w:rsidR="001D6E94" w:rsidRPr="00920FBC" w14:paraId="58AC692A" w14:textId="77777777" w:rsidTr="00E47CFD">
        <w:trPr>
          <w:trHeight w:val="420"/>
        </w:trPr>
        <w:tc>
          <w:tcPr>
            <w:tcW w:w="2300" w:type="pct"/>
            <w:gridSpan w:val="4"/>
            <w:shd w:val="clear" w:color="auto" w:fill="auto"/>
            <w:vAlign w:val="center"/>
            <w:hideMark/>
          </w:tcPr>
          <w:p w14:paraId="10F8F8AD"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3A68B6D3"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5E3A9C69"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098F473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4005C4AB" w14:textId="77777777" w:rsidTr="00E47CFD">
        <w:trPr>
          <w:trHeight w:val="420"/>
        </w:trPr>
        <w:tc>
          <w:tcPr>
            <w:tcW w:w="2300" w:type="pct"/>
            <w:gridSpan w:val="4"/>
            <w:shd w:val="clear" w:color="auto" w:fill="auto"/>
            <w:vAlign w:val="center"/>
            <w:hideMark/>
          </w:tcPr>
          <w:p w14:paraId="694B5C14"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0B1853B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F507543"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0CAF66C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3CC30CFB" w14:textId="77777777" w:rsidTr="00E47CFD">
        <w:trPr>
          <w:trHeight w:val="420"/>
        </w:trPr>
        <w:tc>
          <w:tcPr>
            <w:tcW w:w="2300" w:type="pct"/>
            <w:gridSpan w:val="4"/>
            <w:shd w:val="clear" w:color="auto" w:fill="auto"/>
            <w:vAlign w:val="center"/>
            <w:hideMark/>
          </w:tcPr>
          <w:p w14:paraId="3856A3B2" w14:textId="77777777" w:rsidR="001D6E94" w:rsidRPr="00920FBC" w:rsidRDefault="001D6E94" w:rsidP="0018566E">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6ED2B9C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52D1601"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c>
          <w:tcPr>
            <w:tcW w:w="922" w:type="pct"/>
            <w:gridSpan w:val="2"/>
            <w:shd w:val="clear" w:color="auto" w:fill="auto"/>
            <w:vAlign w:val="center"/>
          </w:tcPr>
          <w:p w14:paraId="4DB1E5A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r>
      <w:tr w:rsidR="001D6E94" w:rsidRPr="00920FBC" w14:paraId="2F2CE8D0" w14:textId="77777777" w:rsidTr="00E47CFD">
        <w:trPr>
          <w:trHeight w:val="420"/>
        </w:trPr>
        <w:tc>
          <w:tcPr>
            <w:tcW w:w="2300" w:type="pct"/>
            <w:gridSpan w:val="4"/>
            <w:shd w:val="clear" w:color="auto" w:fill="auto"/>
            <w:vAlign w:val="center"/>
            <w:hideMark/>
          </w:tcPr>
          <w:p w14:paraId="21D5DB91" w14:textId="77777777" w:rsidR="001D6E94" w:rsidRPr="00920FBC" w:rsidRDefault="001D6E94" w:rsidP="0018566E">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2455101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E57D21E"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c>
          <w:tcPr>
            <w:tcW w:w="922" w:type="pct"/>
            <w:gridSpan w:val="2"/>
            <w:shd w:val="clear" w:color="auto" w:fill="auto"/>
            <w:vAlign w:val="center"/>
          </w:tcPr>
          <w:p w14:paraId="3A24C1D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r>
      <w:tr w:rsidR="001D6E94" w:rsidRPr="00920FBC" w14:paraId="5D41829D" w14:textId="77777777" w:rsidTr="00E47CFD">
        <w:trPr>
          <w:trHeight w:val="420"/>
        </w:trPr>
        <w:tc>
          <w:tcPr>
            <w:tcW w:w="2300" w:type="pct"/>
            <w:gridSpan w:val="4"/>
            <w:shd w:val="clear" w:color="auto" w:fill="auto"/>
            <w:vAlign w:val="center"/>
            <w:hideMark/>
          </w:tcPr>
          <w:p w14:paraId="68EC44A2"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4B11E938" w14:textId="77777777" w:rsidR="001D6E94" w:rsidRPr="00920FBC" w:rsidRDefault="001D6E94" w:rsidP="0018566E">
            <w:pPr>
              <w:spacing w:after="0" w:line="240" w:lineRule="auto"/>
              <w:jc w:val="center"/>
              <w:rPr>
                <w:rFonts w:cs="Calibri"/>
                <w:sz w:val="18"/>
                <w:szCs w:val="18"/>
              </w:rPr>
            </w:pPr>
          </w:p>
        </w:tc>
        <w:tc>
          <w:tcPr>
            <w:tcW w:w="973" w:type="pct"/>
            <w:gridSpan w:val="3"/>
            <w:shd w:val="clear" w:color="auto" w:fill="auto"/>
            <w:vAlign w:val="center"/>
          </w:tcPr>
          <w:p w14:paraId="092CF88A" w14:textId="77777777" w:rsidR="001D6E94" w:rsidRPr="00920FBC" w:rsidRDefault="001D6E94" w:rsidP="0018566E">
            <w:pPr>
              <w:spacing w:after="0" w:line="240" w:lineRule="auto"/>
              <w:jc w:val="center"/>
              <w:rPr>
                <w:rFonts w:cs="Calibri"/>
                <w:sz w:val="18"/>
                <w:szCs w:val="18"/>
              </w:rPr>
            </w:pPr>
          </w:p>
        </w:tc>
        <w:tc>
          <w:tcPr>
            <w:tcW w:w="922" w:type="pct"/>
            <w:gridSpan w:val="2"/>
            <w:shd w:val="clear" w:color="auto" w:fill="auto"/>
            <w:vAlign w:val="center"/>
          </w:tcPr>
          <w:p w14:paraId="1D478EE4" w14:textId="77777777" w:rsidR="001D6E94" w:rsidRPr="00920FBC" w:rsidRDefault="001D6E94" w:rsidP="0018566E">
            <w:pPr>
              <w:spacing w:after="0" w:line="240" w:lineRule="auto"/>
              <w:jc w:val="center"/>
              <w:rPr>
                <w:rFonts w:cs="Calibri"/>
                <w:sz w:val="18"/>
                <w:szCs w:val="18"/>
              </w:rPr>
            </w:pPr>
          </w:p>
        </w:tc>
      </w:tr>
      <w:tr w:rsidR="001D6E94" w:rsidRPr="00920FBC" w14:paraId="23B0B438" w14:textId="77777777" w:rsidTr="00E47CFD">
        <w:trPr>
          <w:trHeight w:val="420"/>
        </w:trPr>
        <w:tc>
          <w:tcPr>
            <w:tcW w:w="2300" w:type="pct"/>
            <w:gridSpan w:val="4"/>
            <w:shd w:val="clear" w:color="auto" w:fill="auto"/>
            <w:vAlign w:val="center"/>
          </w:tcPr>
          <w:p w14:paraId="353CAD4F" w14:textId="77777777" w:rsidR="001D6E94" w:rsidRPr="00920FBC" w:rsidRDefault="001D6E94" w:rsidP="0018566E">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73D1753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458B47DA"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0B5053EF"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70</w:t>
            </w:r>
          </w:p>
        </w:tc>
      </w:tr>
      <w:tr w:rsidR="001D6E94" w:rsidRPr="00920FBC" w14:paraId="48963128" w14:textId="77777777" w:rsidTr="00E47CFD">
        <w:trPr>
          <w:trHeight w:val="420"/>
        </w:trPr>
        <w:tc>
          <w:tcPr>
            <w:tcW w:w="2300" w:type="pct"/>
            <w:gridSpan w:val="4"/>
            <w:shd w:val="clear" w:color="auto" w:fill="auto"/>
            <w:vAlign w:val="center"/>
            <w:hideMark/>
          </w:tcPr>
          <w:p w14:paraId="4CFE8B41"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lastRenderedPageBreak/>
              <w:t>GENEL TOPLAM İŞ YÜKÜ SAATİ</w:t>
            </w:r>
          </w:p>
        </w:tc>
        <w:tc>
          <w:tcPr>
            <w:tcW w:w="805" w:type="pct"/>
            <w:gridSpan w:val="2"/>
            <w:shd w:val="clear" w:color="auto" w:fill="auto"/>
            <w:noWrap/>
            <w:vAlign w:val="center"/>
            <w:hideMark/>
          </w:tcPr>
          <w:p w14:paraId="5C311E52" w14:textId="77777777" w:rsidR="001D6E94" w:rsidRPr="00920FBC" w:rsidRDefault="001D6E94" w:rsidP="0018566E">
            <w:pPr>
              <w:spacing w:after="0" w:line="240" w:lineRule="auto"/>
              <w:jc w:val="center"/>
              <w:rPr>
                <w:rFonts w:cs="Calibri"/>
                <w:sz w:val="18"/>
                <w:szCs w:val="18"/>
              </w:rPr>
            </w:pPr>
          </w:p>
        </w:tc>
        <w:tc>
          <w:tcPr>
            <w:tcW w:w="973" w:type="pct"/>
            <w:gridSpan w:val="3"/>
            <w:shd w:val="clear" w:color="auto" w:fill="auto"/>
            <w:noWrap/>
            <w:vAlign w:val="center"/>
            <w:hideMark/>
          </w:tcPr>
          <w:p w14:paraId="6365043B" w14:textId="77777777" w:rsidR="001D6E94" w:rsidRPr="00920FBC" w:rsidRDefault="001D6E94" w:rsidP="0018566E">
            <w:pPr>
              <w:spacing w:after="0" w:line="240" w:lineRule="auto"/>
              <w:jc w:val="center"/>
              <w:rPr>
                <w:rFonts w:cs="Calibri"/>
                <w:sz w:val="18"/>
                <w:szCs w:val="18"/>
              </w:rPr>
            </w:pPr>
          </w:p>
        </w:tc>
        <w:tc>
          <w:tcPr>
            <w:tcW w:w="922" w:type="pct"/>
            <w:gridSpan w:val="2"/>
            <w:shd w:val="clear" w:color="auto" w:fill="auto"/>
            <w:noWrap/>
            <w:vAlign w:val="center"/>
            <w:hideMark/>
          </w:tcPr>
          <w:p w14:paraId="35604079"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150</w:t>
            </w:r>
          </w:p>
        </w:tc>
      </w:tr>
      <w:tr w:rsidR="001D6E94" w:rsidRPr="00920FBC" w14:paraId="2C4A0427" w14:textId="77777777" w:rsidTr="00E47CFD">
        <w:trPr>
          <w:trHeight w:val="420"/>
        </w:trPr>
        <w:tc>
          <w:tcPr>
            <w:tcW w:w="2300" w:type="pct"/>
            <w:gridSpan w:val="4"/>
            <w:shd w:val="clear" w:color="auto" w:fill="auto"/>
            <w:vAlign w:val="center"/>
            <w:hideMark/>
          </w:tcPr>
          <w:p w14:paraId="44E8A525"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5" w:type="pct"/>
            <w:gridSpan w:val="2"/>
            <w:shd w:val="clear" w:color="auto" w:fill="auto"/>
            <w:noWrap/>
            <w:vAlign w:val="center"/>
            <w:hideMark/>
          </w:tcPr>
          <w:p w14:paraId="2C145F93" w14:textId="77777777" w:rsidR="001D6E94" w:rsidRPr="00920FBC" w:rsidRDefault="001D6E94" w:rsidP="0018566E">
            <w:pPr>
              <w:spacing w:after="0" w:line="240" w:lineRule="auto"/>
              <w:jc w:val="center"/>
              <w:rPr>
                <w:rFonts w:cs="Calibri"/>
                <w:sz w:val="18"/>
                <w:szCs w:val="18"/>
              </w:rPr>
            </w:pPr>
          </w:p>
        </w:tc>
        <w:tc>
          <w:tcPr>
            <w:tcW w:w="973" w:type="pct"/>
            <w:gridSpan w:val="3"/>
            <w:shd w:val="clear" w:color="auto" w:fill="auto"/>
            <w:noWrap/>
            <w:vAlign w:val="center"/>
            <w:hideMark/>
          </w:tcPr>
          <w:p w14:paraId="24A349CB" w14:textId="77777777" w:rsidR="001D6E94" w:rsidRPr="00920FBC" w:rsidRDefault="001D6E94" w:rsidP="0018566E">
            <w:pPr>
              <w:spacing w:after="0" w:line="240" w:lineRule="auto"/>
              <w:jc w:val="center"/>
              <w:rPr>
                <w:rFonts w:cs="Calibri"/>
                <w:sz w:val="18"/>
                <w:szCs w:val="18"/>
              </w:rPr>
            </w:pPr>
          </w:p>
        </w:tc>
        <w:tc>
          <w:tcPr>
            <w:tcW w:w="922" w:type="pct"/>
            <w:gridSpan w:val="2"/>
            <w:shd w:val="clear" w:color="auto" w:fill="auto"/>
            <w:noWrap/>
            <w:vAlign w:val="center"/>
            <w:hideMark/>
          </w:tcPr>
          <w:p w14:paraId="2752BDD9"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r>
    </w:tbl>
    <w:p w14:paraId="2E8E093C" w14:textId="77777777" w:rsidR="001D6E94" w:rsidRDefault="001D6E94" w:rsidP="00E47CFD">
      <w:pPr>
        <w:spacing w:line="240" w:lineRule="auto"/>
        <w:rPr>
          <w:rFonts w:cs="Calibri"/>
          <w:sz w:val="18"/>
          <w:szCs w:val="18"/>
        </w:rPr>
      </w:pPr>
    </w:p>
    <w:p w14:paraId="1A051E10" w14:textId="77777777" w:rsidR="001D6E94" w:rsidRPr="0084691D" w:rsidRDefault="001D6E94" w:rsidP="00E47CFD">
      <w:pPr>
        <w:spacing w:line="240" w:lineRule="auto"/>
        <w:jc w:val="right"/>
        <w:rPr>
          <w:rFonts w:cs="Calibri"/>
          <w:sz w:val="18"/>
          <w:szCs w:val="18"/>
        </w:rPr>
      </w:pPr>
      <w:r w:rsidRPr="0084691D">
        <w:rPr>
          <w:rFonts w:cs="Calibri"/>
          <w:sz w:val="18"/>
          <w:szCs w:val="18"/>
        </w:rPr>
        <w:t>Düzenleme Tarihi: 02/05/2019</w:t>
      </w:r>
    </w:p>
    <w:p w14:paraId="515F086E" w14:textId="77777777" w:rsidR="001D6E94" w:rsidRDefault="001D6E94" w:rsidP="00E47CFD">
      <w:pPr>
        <w:spacing w:line="240" w:lineRule="auto"/>
        <w:rPr>
          <w:rFonts w:cs="Calibri"/>
          <w:sz w:val="18"/>
          <w:szCs w:val="18"/>
        </w:rPr>
      </w:pPr>
    </w:p>
    <w:p w14:paraId="45D33BC7" w14:textId="77777777" w:rsidR="001D6E94" w:rsidRPr="0084691D" w:rsidRDefault="001D6E94" w:rsidP="00E47CFD">
      <w:pPr>
        <w:spacing w:line="240" w:lineRule="auto"/>
        <w:rPr>
          <w:rFonts w:cs="Calibri"/>
          <w:sz w:val="18"/>
          <w:szCs w:val="18"/>
        </w:rPr>
      </w:pPr>
    </w:p>
    <w:p w14:paraId="53A916A3" w14:textId="77777777" w:rsidR="001D6E94" w:rsidRPr="0084691D" w:rsidRDefault="001D6E94" w:rsidP="00E47CFD">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18D640C9" w14:textId="77777777" w:rsidR="001D6E94" w:rsidRDefault="001D6E94" w:rsidP="00E47CFD">
      <w:pPr>
        <w:spacing w:line="240" w:lineRule="auto"/>
        <w:rPr>
          <w:rFonts w:cs="Calibri"/>
          <w:sz w:val="18"/>
          <w:szCs w:val="18"/>
        </w:rPr>
      </w:pPr>
    </w:p>
    <w:p w14:paraId="6E802320" w14:textId="77777777" w:rsidR="001D6E94" w:rsidRPr="0084691D" w:rsidRDefault="001D6E94" w:rsidP="00E47CFD">
      <w:pPr>
        <w:spacing w:line="240" w:lineRule="auto"/>
        <w:rPr>
          <w:rFonts w:cs="Calibri"/>
          <w:sz w:val="18"/>
          <w:szCs w:val="18"/>
        </w:rPr>
      </w:pPr>
    </w:p>
    <w:p w14:paraId="44D08719" w14:textId="77777777" w:rsidR="001D6E94" w:rsidRPr="0084691D" w:rsidRDefault="001D6E94" w:rsidP="00E47CFD">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EDBA952" w14:textId="77777777" w:rsidR="001D6E94" w:rsidRPr="0084691D" w:rsidRDefault="001D6E94" w:rsidP="00E47CFD">
      <w:pPr>
        <w:spacing w:line="240" w:lineRule="auto"/>
        <w:rPr>
          <w:rFonts w:cs="Calibri"/>
          <w:sz w:val="18"/>
          <w:szCs w:val="18"/>
        </w:rPr>
      </w:pPr>
    </w:p>
    <w:p w14:paraId="1BFB5D19" w14:textId="77777777" w:rsidR="001D6E94" w:rsidRPr="0084691D" w:rsidRDefault="001D6E94" w:rsidP="00E47CFD">
      <w:pPr>
        <w:spacing w:line="240" w:lineRule="auto"/>
        <w:rPr>
          <w:rFonts w:cs="Calibri"/>
          <w:sz w:val="18"/>
          <w:szCs w:val="18"/>
        </w:rPr>
      </w:pPr>
    </w:p>
    <w:p w14:paraId="152F454D" w14:textId="77777777" w:rsidR="001D6E94" w:rsidRDefault="001D6E94" w:rsidP="00E47CFD">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1825DCF" w14:textId="77777777" w:rsidR="001D6E94" w:rsidRDefault="001D6E94" w:rsidP="00E47CFD"/>
    <w:p w14:paraId="1155A8F1" w14:textId="77777777" w:rsidR="001D6E94" w:rsidRDefault="001D6E94" w:rsidP="00E47CFD"/>
    <w:p w14:paraId="1E3ED7C1" w14:textId="77777777" w:rsidR="001D6E94" w:rsidRDefault="001D6E94" w:rsidP="00E47CFD"/>
    <w:p w14:paraId="6BE7D569" w14:textId="77777777" w:rsidR="001D6E94" w:rsidRDefault="001D6E94" w:rsidP="00E47CFD"/>
    <w:p w14:paraId="37F3163B"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7"/>
        <w:gridCol w:w="26"/>
        <w:gridCol w:w="1293"/>
        <w:gridCol w:w="932"/>
        <w:gridCol w:w="405"/>
        <w:gridCol w:w="1115"/>
        <w:gridCol w:w="330"/>
        <w:gridCol w:w="160"/>
        <w:gridCol w:w="964"/>
        <w:gridCol w:w="612"/>
        <w:gridCol w:w="114"/>
        <w:gridCol w:w="1564"/>
      </w:tblGrid>
      <w:tr w:rsidR="001D6E94" w:rsidRPr="005D1428" w14:paraId="4CFF4D19" w14:textId="77777777" w:rsidTr="005D1428">
        <w:trPr>
          <w:trHeight w:val="735"/>
        </w:trPr>
        <w:tc>
          <w:tcPr>
            <w:tcW w:w="5000" w:type="pct"/>
            <w:gridSpan w:val="12"/>
            <w:shd w:val="clear" w:color="auto" w:fill="auto"/>
            <w:vAlign w:val="center"/>
            <w:hideMark/>
          </w:tcPr>
          <w:p w14:paraId="0E43757F" w14:textId="77777777" w:rsidR="001D6E94" w:rsidRPr="005D1428" w:rsidRDefault="001D6E94" w:rsidP="005D1428">
            <w:pPr>
              <w:spacing w:after="0" w:line="240" w:lineRule="auto"/>
              <w:jc w:val="center"/>
              <w:rPr>
                <w:rFonts w:cstheme="minorHAnsi"/>
                <w:b/>
                <w:bCs/>
                <w:color w:val="000000"/>
                <w:sz w:val="18"/>
                <w:szCs w:val="18"/>
              </w:rPr>
            </w:pPr>
            <w:r w:rsidRPr="005D1428">
              <w:rPr>
                <w:rFonts w:cstheme="minorHAnsi"/>
                <w:b/>
                <w:bCs/>
                <w:color w:val="000000"/>
                <w:sz w:val="18"/>
                <w:szCs w:val="18"/>
              </w:rPr>
              <w:t xml:space="preserve">GİRESUN ÜNİVERSİTESİ </w:t>
            </w:r>
            <w:r w:rsidRPr="005D1428">
              <w:rPr>
                <w:rFonts w:cstheme="minorHAnsi"/>
                <w:b/>
                <w:bCs/>
                <w:color w:val="000000"/>
                <w:sz w:val="18"/>
                <w:szCs w:val="18"/>
              </w:rPr>
              <w:br/>
              <w:t>DERS TANITIM FORMU</w:t>
            </w:r>
          </w:p>
        </w:tc>
      </w:tr>
      <w:tr w:rsidR="001D6E94" w:rsidRPr="005D1428" w14:paraId="657FFF59" w14:textId="77777777" w:rsidTr="005D1428">
        <w:trPr>
          <w:trHeight w:val="420"/>
        </w:trPr>
        <w:tc>
          <w:tcPr>
            <w:tcW w:w="5000" w:type="pct"/>
            <w:gridSpan w:val="12"/>
            <w:shd w:val="clear" w:color="auto" w:fill="auto"/>
            <w:vAlign w:val="center"/>
            <w:hideMark/>
          </w:tcPr>
          <w:p w14:paraId="793D8841" w14:textId="77777777" w:rsidR="001D6E94" w:rsidRPr="005D1428" w:rsidRDefault="001D6E94" w:rsidP="005D1428">
            <w:pPr>
              <w:spacing w:after="0" w:line="240" w:lineRule="auto"/>
              <w:jc w:val="center"/>
              <w:rPr>
                <w:rFonts w:cstheme="minorHAnsi"/>
                <w:b/>
                <w:bCs/>
                <w:color w:val="000000"/>
                <w:sz w:val="18"/>
                <w:szCs w:val="18"/>
              </w:rPr>
            </w:pPr>
            <w:r w:rsidRPr="005D1428">
              <w:rPr>
                <w:rFonts w:cstheme="minorHAnsi"/>
                <w:b/>
                <w:bCs/>
                <w:color w:val="000000"/>
                <w:sz w:val="18"/>
                <w:szCs w:val="18"/>
              </w:rPr>
              <w:t>DERS BİLGİLERİ</w:t>
            </w:r>
          </w:p>
          <w:p w14:paraId="48A10D17" w14:textId="77777777" w:rsidR="001D6E94" w:rsidRPr="005D1428" w:rsidRDefault="001D6E94" w:rsidP="005D1428">
            <w:pPr>
              <w:spacing w:after="0" w:line="240" w:lineRule="auto"/>
              <w:jc w:val="center"/>
              <w:rPr>
                <w:rFonts w:cstheme="minorHAnsi"/>
                <w:b/>
                <w:bCs/>
                <w:color w:val="000000"/>
                <w:sz w:val="18"/>
                <w:szCs w:val="18"/>
              </w:rPr>
            </w:pPr>
          </w:p>
        </w:tc>
      </w:tr>
      <w:tr w:rsidR="001D6E94" w:rsidRPr="005D1428" w14:paraId="2785AE07" w14:textId="77777777" w:rsidTr="005D1428">
        <w:trPr>
          <w:trHeight w:val="284"/>
        </w:trPr>
        <w:tc>
          <w:tcPr>
            <w:tcW w:w="837" w:type="pct"/>
            <w:shd w:val="clear" w:color="auto" w:fill="auto"/>
            <w:vAlign w:val="center"/>
          </w:tcPr>
          <w:p w14:paraId="7A73EAEC" w14:textId="77777777" w:rsidR="001D6E94" w:rsidRPr="005D1428" w:rsidRDefault="001D6E94" w:rsidP="005D1428">
            <w:pPr>
              <w:spacing w:after="0" w:line="240" w:lineRule="auto"/>
              <w:jc w:val="center"/>
              <w:rPr>
                <w:rFonts w:cstheme="minorHAnsi"/>
                <w:b/>
                <w:bCs/>
                <w:i/>
                <w:iCs/>
                <w:color w:val="000000"/>
                <w:sz w:val="18"/>
                <w:szCs w:val="18"/>
              </w:rPr>
            </w:pPr>
          </w:p>
        </w:tc>
        <w:tc>
          <w:tcPr>
            <w:tcW w:w="1247" w:type="pct"/>
            <w:gridSpan w:val="3"/>
            <w:shd w:val="clear" w:color="auto" w:fill="auto"/>
            <w:vAlign w:val="center"/>
          </w:tcPr>
          <w:p w14:paraId="4C0847A9" w14:textId="77777777" w:rsidR="001D6E94" w:rsidRPr="005D1428" w:rsidRDefault="001D6E94" w:rsidP="005D1428">
            <w:pPr>
              <w:spacing w:after="0" w:line="240" w:lineRule="auto"/>
              <w:jc w:val="center"/>
              <w:rPr>
                <w:rFonts w:cstheme="minorHAnsi"/>
                <w:b/>
                <w:bCs/>
                <w:i/>
                <w:iCs/>
                <w:color w:val="000000"/>
                <w:sz w:val="18"/>
                <w:szCs w:val="18"/>
              </w:rPr>
            </w:pPr>
          </w:p>
        </w:tc>
        <w:tc>
          <w:tcPr>
            <w:tcW w:w="842" w:type="pct"/>
            <w:gridSpan w:val="2"/>
            <w:shd w:val="clear" w:color="auto" w:fill="auto"/>
            <w:vAlign w:val="center"/>
            <w:hideMark/>
          </w:tcPr>
          <w:p w14:paraId="74B1F5D5" w14:textId="77777777" w:rsidR="001D6E94" w:rsidRPr="00880F9F" w:rsidRDefault="001D6E94" w:rsidP="005D1428">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7" w:type="pct"/>
            <w:gridSpan w:val="3"/>
            <w:shd w:val="clear" w:color="auto" w:fill="auto"/>
            <w:vAlign w:val="center"/>
            <w:hideMark/>
          </w:tcPr>
          <w:p w14:paraId="6A30EB9B" w14:textId="77777777" w:rsidR="001D6E94" w:rsidRPr="00880F9F" w:rsidRDefault="001D6E94" w:rsidP="005D1428">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71CB83A1" w14:textId="77777777" w:rsidR="001D6E94" w:rsidRPr="00880F9F" w:rsidRDefault="001D6E94" w:rsidP="005D1428">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1D6E94" w:rsidRPr="005D1428" w14:paraId="336E7A6B" w14:textId="77777777" w:rsidTr="005D1428">
        <w:trPr>
          <w:trHeight w:val="284"/>
        </w:trPr>
        <w:tc>
          <w:tcPr>
            <w:tcW w:w="837" w:type="pct"/>
            <w:shd w:val="clear" w:color="auto" w:fill="auto"/>
            <w:vAlign w:val="center"/>
            <w:hideMark/>
          </w:tcPr>
          <w:p w14:paraId="4E7203CE"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Kodu</w:t>
            </w:r>
          </w:p>
        </w:tc>
        <w:tc>
          <w:tcPr>
            <w:tcW w:w="1247" w:type="pct"/>
            <w:gridSpan w:val="3"/>
            <w:shd w:val="clear" w:color="auto" w:fill="auto"/>
            <w:vAlign w:val="center"/>
            <w:hideMark/>
          </w:tcPr>
          <w:p w14:paraId="0708D7B2" w14:textId="77777777" w:rsidR="001D6E94" w:rsidRPr="005D1428" w:rsidRDefault="001D6E94" w:rsidP="005D1428">
            <w:pPr>
              <w:spacing w:after="0" w:line="240" w:lineRule="auto"/>
              <w:rPr>
                <w:rFonts w:cstheme="minorHAnsi"/>
                <w:color w:val="000000"/>
                <w:sz w:val="18"/>
                <w:szCs w:val="18"/>
              </w:rPr>
            </w:pPr>
            <w:r>
              <w:rPr>
                <w:rFonts w:cstheme="minorHAnsi"/>
                <w:color w:val="000000"/>
                <w:sz w:val="18"/>
                <w:szCs w:val="18"/>
              </w:rPr>
              <w:t>RKY</w:t>
            </w:r>
            <w:r w:rsidRPr="005D1428">
              <w:rPr>
                <w:rFonts w:cstheme="minorHAnsi"/>
                <w:color w:val="000000"/>
                <w:sz w:val="18"/>
                <w:szCs w:val="18"/>
              </w:rPr>
              <w:t>402</w:t>
            </w:r>
          </w:p>
        </w:tc>
        <w:tc>
          <w:tcPr>
            <w:tcW w:w="842" w:type="pct"/>
            <w:gridSpan w:val="2"/>
            <w:shd w:val="clear" w:color="auto" w:fill="auto"/>
            <w:vAlign w:val="center"/>
            <w:hideMark/>
          </w:tcPr>
          <w:p w14:paraId="794783AE" w14:textId="77777777" w:rsidR="001D6E94" w:rsidRPr="00880F9F" w:rsidRDefault="001D6E94" w:rsidP="005D1428">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7" w:type="pct"/>
            <w:gridSpan w:val="3"/>
            <w:shd w:val="clear" w:color="auto" w:fill="auto"/>
            <w:vAlign w:val="center"/>
            <w:hideMark/>
          </w:tcPr>
          <w:p w14:paraId="47939702" w14:textId="77777777" w:rsidR="001D6E94" w:rsidRPr="00880F9F" w:rsidRDefault="001D6E94" w:rsidP="005D1428">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0414F7AE" w14:textId="77777777" w:rsidR="001D6E94" w:rsidRPr="00880F9F" w:rsidRDefault="001D6E94" w:rsidP="005D1428">
            <w:pPr>
              <w:spacing w:after="0" w:line="240" w:lineRule="auto"/>
              <w:jc w:val="center"/>
              <w:rPr>
                <w:rFonts w:cs="Calibri"/>
                <w:color w:val="000000"/>
                <w:sz w:val="18"/>
                <w:szCs w:val="18"/>
              </w:rPr>
            </w:pPr>
            <w:r w:rsidRPr="00880F9F">
              <w:rPr>
                <w:rFonts w:cs="Calibri"/>
                <w:color w:val="000000"/>
                <w:sz w:val="18"/>
                <w:szCs w:val="18"/>
              </w:rPr>
              <w:t> 5</w:t>
            </w:r>
          </w:p>
        </w:tc>
      </w:tr>
      <w:tr w:rsidR="001D6E94" w:rsidRPr="005D1428" w14:paraId="10CCE05F" w14:textId="77777777" w:rsidTr="005D1428">
        <w:trPr>
          <w:trHeight w:val="287"/>
        </w:trPr>
        <w:tc>
          <w:tcPr>
            <w:tcW w:w="837" w:type="pct"/>
            <w:shd w:val="clear" w:color="auto" w:fill="auto"/>
            <w:noWrap/>
            <w:vAlign w:val="bottom"/>
            <w:hideMark/>
          </w:tcPr>
          <w:p w14:paraId="305B3B28"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Adı</w:t>
            </w:r>
          </w:p>
        </w:tc>
        <w:tc>
          <w:tcPr>
            <w:tcW w:w="4163" w:type="pct"/>
            <w:gridSpan w:val="11"/>
            <w:shd w:val="clear" w:color="auto" w:fill="auto"/>
            <w:noWrap/>
            <w:vAlign w:val="bottom"/>
            <w:hideMark/>
          </w:tcPr>
          <w:p w14:paraId="36F930AB"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Mesleki Yabancı Dil-VI</w:t>
            </w:r>
          </w:p>
        </w:tc>
      </w:tr>
      <w:tr w:rsidR="001D6E94" w:rsidRPr="005D1428" w14:paraId="788FE373" w14:textId="77777777" w:rsidTr="005D1428">
        <w:trPr>
          <w:trHeight w:val="287"/>
        </w:trPr>
        <w:tc>
          <w:tcPr>
            <w:tcW w:w="837" w:type="pct"/>
            <w:shd w:val="clear" w:color="auto" w:fill="auto"/>
            <w:noWrap/>
            <w:vAlign w:val="bottom"/>
            <w:hideMark/>
          </w:tcPr>
          <w:p w14:paraId="1EC86498"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İngilizce Adı</w:t>
            </w:r>
          </w:p>
        </w:tc>
        <w:tc>
          <w:tcPr>
            <w:tcW w:w="4163" w:type="pct"/>
            <w:gridSpan w:val="11"/>
            <w:shd w:val="clear" w:color="auto" w:fill="auto"/>
            <w:noWrap/>
            <w:vAlign w:val="bottom"/>
            <w:hideMark/>
          </w:tcPr>
          <w:p w14:paraId="08C7EB05"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Vocational Foreign Language-VI</w:t>
            </w:r>
          </w:p>
        </w:tc>
      </w:tr>
      <w:tr w:rsidR="001D6E94" w:rsidRPr="005D1428" w14:paraId="585E8D5E" w14:textId="77777777" w:rsidTr="005D1428">
        <w:trPr>
          <w:trHeight w:val="284"/>
        </w:trPr>
        <w:tc>
          <w:tcPr>
            <w:tcW w:w="837" w:type="pct"/>
            <w:shd w:val="clear" w:color="auto" w:fill="auto"/>
            <w:vAlign w:val="center"/>
            <w:hideMark/>
          </w:tcPr>
          <w:p w14:paraId="43159B4D"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Ön Koşul Dersleri</w:t>
            </w:r>
          </w:p>
        </w:tc>
        <w:tc>
          <w:tcPr>
            <w:tcW w:w="4163" w:type="pct"/>
            <w:gridSpan w:val="11"/>
            <w:shd w:val="clear" w:color="auto" w:fill="auto"/>
            <w:vAlign w:val="center"/>
            <w:hideMark/>
          </w:tcPr>
          <w:p w14:paraId="2EF3C1CC"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Yok</w:t>
            </w:r>
          </w:p>
        </w:tc>
      </w:tr>
      <w:tr w:rsidR="001D6E94" w:rsidRPr="005D1428" w14:paraId="71E33C4F" w14:textId="77777777" w:rsidTr="005D1428">
        <w:trPr>
          <w:trHeight w:val="284"/>
        </w:trPr>
        <w:tc>
          <w:tcPr>
            <w:tcW w:w="837" w:type="pct"/>
            <w:shd w:val="clear" w:color="auto" w:fill="auto"/>
            <w:vAlign w:val="center"/>
            <w:hideMark/>
          </w:tcPr>
          <w:p w14:paraId="3E623C52"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Dili</w:t>
            </w:r>
          </w:p>
        </w:tc>
        <w:tc>
          <w:tcPr>
            <w:tcW w:w="4163" w:type="pct"/>
            <w:gridSpan w:val="11"/>
            <w:shd w:val="clear" w:color="auto" w:fill="auto"/>
            <w:vAlign w:val="center"/>
            <w:hideMark/>
          </w:tcPr>
          <w:p w14:paraId="59B0E237" w14:textId="77777777" w:rsidR="001D6E94" w:rsidRPr="005D1428" w:rsidRDefault="001D6E94" w:rsidP="005D1428">
            <w:pPr>
              <w:spacing w:after="0" w:line="240" w:lineRule="auto"/>
              <w:rPr>
                <w:rFonts w:cstheme="minorHAnsi"/>
                <w:bCs/>
                <w:color w:val="000000"/>
                <w:sz w:val="18"/>
                <w:szCs w:val="18"/>
              </w:rPr>
            </w:pPr>
            <w:r w:rsidRPr="005D1428">
              <w:rPr>
                <w:rFonts w:cstheme="minorHAnsi"/>
                <w:bCs/>
                <w:color w:val="000000"/>
                <w:sz w:val="18"/>
                <w:szCs w:val="18"/>
              </w:rPr>
              <w:t>Türkçe</w:t>
            </w:r>
          </w:p>
        </w:tc>
      </w:tr>
      <w:tr w:rsidR="001D6E94" w:rsidRPr="005D1428" w14:paraId="4460E0D5" w14:textId="77777777" w:rsidTr="005D1428">
        <w:trPr>
          <w:trHeight w:val="284"/>
        </w:trPr>
        <w:tc>
          <w:tcPr>
            <w:tcW w:w="837" w:type="pct"/>
            <w:shd w:val="clear" w:color="auto" w:fill="auto"/>
            <w:vAlign w:val="center"/>
            <w:hideMark/>
          </w:tcPr>
          <w:p w14:paraId="358D84DB"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Seviyesi</w:t>
            </w:r>
          </w:p>
        </w:tc>
        <w:tc>
          <w:tcPr>
            <w:tcW w:w="4163" w:type="pct"/>
            <w:gridSpan w:val="11"/>
            <w:shd w:val="clear" w:color="auto" w:fill="auto"/>
            <w:vAlign w:val="center"/>
            <w:hideMark/>
          </w:tcPr>
          <w:p w14:paraId="112E9D9A" w14:textId="77777777" w:rsidR="001D6E94" w:rsidRPr="005D1428" w:rsidRDefault="001D6E94" w:rsidP="005D1428">
            <w:pPr>
              <w:spacing w:after="0" w:line="240" w:lineRule="auto"/>
              <w:rPr>
                <w:rFonts w:cstheme="minorHAnsi"/>
                <w:b/>
                <w:bCs/>
                <w:color w:val="000000"/>
                <w:sz w:val="18"/>
                <w:szCs w:val="18"/>
              </w:rPr>
            </w:pPr>
            <w:r w:rsidRPr="005D1428">
              <w:rPr>
                <w:rFonts w:cstheme="minorHAnsi"/>
                <w:color w:val="000000"/>
                <w:sz w:val="18"/>
                <w:szCs w:val="18"/>
              </w:rPr>
              <w:t>Lisans</w:t>
            </w:r>
          </w:p>
        </w:tc>
      </w:tr>
      <w:tr w:rsidR="001D6E94" w:rsidRPr="005D1428" w14:paraId="7A324A1D" w14:textId="77777777" w:rsidTr="005D1428">
        <w:trPr>
          <w:trHeight w:val="284"/>
        </w:trPr>
        <w:tc>
          <w:tcPr>
            <w:tcW w:w="837" w:type="pct"/>
            <w:shd w:val="clear" w:color="auto" w:fill="auto"/>
            <w:vAlign w:val="center"/>
            <w:hideMark/>
          </w:tcPr>
          <w:p w14:paraId="539E1495"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Türü</w:t>
            </w:r>
          </w:p>
        </w:tc>
        <w:tc>
          <w:tcPr>
            <w:tcW w:w="4163" w:type="pct"/>
            <w:gridSpan w:val="11"/>
            <w:shd w:val="clear" w:color="auto" w:fill="auto"/>
            <w:vAlign w:val="center"/>
            <w:hideMark/>
          </w:tcPr>
          <w:p w14:paraId="728883B9" w14:textId="77777777" w:rsidR="001D6E94" w:rsidRPr="005D1428" w:rsidRDefault="001D6E94" w:rsidP="005D1428">
            <w:pPr>
              <w:spacing w:after="0" w:line="240" w:lineRule="auto"/>
              <w:rPr>
                <w:rFonts w:cstheme="minorHAnsi"/>
                <w:b/>
                <w:bCs/>
                <w:color w:val="000000"/>
                <w:sz w:val="18"/>
                <w:szCs w:val="18"/>
              </w:rPr>
            </w:pPr>
            <w:r w:rsidRPr="005D1428">
              <w:rPr>
                <w:rFonts w:cstheme="minorHAnsi"/>
                <w:color w:val="000000"/>
                <w:sz w:val="18"/>
                <w:szCs w:val="18"/>
              </w:rPr>
              <w:t>Zorunlu</w:t>
            </w:r>
          </w:p>
        </w:tc>
      </w:tr>
      <w:tr w:rsidR="001D6E94" w:rsidRPr="005D1428" w14:paraId="13C4CE75" w14:textId="77777777" w:rsidTr="005D1428">
        <w:trPr>
          <w:trHeight w:val="284"/>
        </w:trPr>
        <w:tc>
          <w:tcPr>
            <w:tcW w:w="837" w:type="pct"/>
            <w:shd w:val="clear" w:color="auto" w:fill="auto"/>
            <w:vAlign w:val="center"/>
            <w:hideMark/>
          </w:tcPr>
          <w:p w14:paraId="765228C0"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Koordinatörü</w:t>
            </w:r>
          </w:p>
        </w:tc>
        <w:tc>
          <w:tcPr>
            <w:tcW w:w="4163" w:type="pct"/>
            <w:gridSpan w:val="11"/>
            <w:shd w:val="clear" w:color="auto" w:fill="auto"/>
            <w:vAlign w:val="center"/>
            <w:hideMark/>
          </w:tcPr>
          <w:p w14:paraId="48F25572" w14:textId="77777777" w:rsidR="001D6E94" w:rsidRPr="005D1428" w:rsidRDefault="001D6E94" w:rsidP="005D1428">
            <w:pPr>
              <w:spacing w:after="0" w:line="240" w:lineRule="auto"/>
              <w:rPr>
                <w:rFonts w:cstheme="minorHAnsi"/>
                <w:color w:val="000000"/>
                <w:sz w:val="18"/>
                <w:szCs w:val="18"/>
              </w:rPr>
            </w:pPr>
            <w:r w:rsidRPr="005D1428">
              <w:rPr>
                <w:rFonts w:cstheme="minorHAnsi"/>
                <w:sz w:val="18"/>
                <w:szCs w:val="18"/>
              </w:rPr>
              <w:t>Prof. Dr. Musa GENÇ</w:t>
            </w:r>
          </w:p>
        </w:tc>
      </w:tr>
      <w:tr w:rsidR="001D6E94" w:rsidRPr="005D1428" w14:paraId="5E239001" w14:textId="77777777" w:rsidTr="005D1428">
        <w:trPr>
          <w:trHeight w:val="284"/>
        </w:trPr>
        <w:tc>
          <w:tcPr>
            <w:tcW w:w="837" w:type="pct"/>
            <w:shd w:val="clear" w:color="auto" w:fill="auto"/>
            <w:vAlign w:val="center"/>
            <w:hideMark/>
          </w:tcPr>
          <w:p w14:paraId="00312265"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 Verenler</w:t>
            </w:r>
          </w:p>
        </w:tc>
        <w:tc>
          <w:tcPr>
            <w:tcW w:w="4163" w:type="pct"/>
            <w:gridSpan w:val="11"/>
            <w:shd w:val="clear" w:color="auto" w:fill="auto"/>
            <w:vAlign w:val="center"/>
            <w:hideMark/>
          </w:tcPr>
          <w:p w14:paraId="78011F88" w14:textId="77777777" w:rsidR="001D6E94" w:rsidRPr="005D1428" w:rsidRDefault="001D6E94" w:rsidP="005D1428">
            <w:pPr>
              <w:spacing w:after="0" w:line="240" w:lineRule="auto"/>
              <w:rPr>
                <w:rFonts w:cstheme="minorHAnsi"/>
                <w:color w:val="000000"/>
                <w:sz w:val="18"/>
                <w:szCs w:val="18"/>
              </w:rPr>
            </w:pPr>
          </w:p>
        </w:tc>
      </w:tr>
      <w:tr w:rsidR="001D6E94" w:rsidRPr="005D1428" w14:paraId="2BE295E5" w14:textId="77777777" w:rsidTr="005D1428">
        <w:trPr>
          <w:trHeight w:val="284"/>
        </w:trPr>
        <w:tc>
          <w:tcPr>
            <w:tcW w:w="837" w:type="pct"/>
            <w:shd w:val="clear" w:color="auto" w:fill="auto"/>
            <w:vAlign w:val="center"/>
            <w:hideMark/>
          </w:tcPr>
          <w:p w14:paraId="1558584C"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Yardımcıları</w:t>
            </w:r>
          </w:p>
        </w:tc>
        <w:tc>
          <w:tcPr>
            <w:tcW w:w="4163" w:type="pct"/>
            <w:gridSpan w:val="11"/>
            <w:shd w:val="clear" w:color="auto" w:fill="auto"/>
            <w:vAlign w:val="center"/>
            <w:hideMark/>
          </w:tcPr>
          <w:p w14:paraId="79401E98" w14:textId="77777777" w:rsidR="001D6E94" w:rsidRPr="005D1428" w:rsidRDefault="001D6E94" w:rsidP="005D1428">
            <w:pPr>
              <w:spacing w:after="0" w:line="240" w:lineRule="auto"/>
              <w:rPr>
                <w:rFonts w:cstheme="minorHAnsi"/>
                <w:bCs/>
                <w:color w:val="000000"/>
                <w:sz w:val="18"/>
                <w:szCs w:val="18"/>
              </w:rPr>
            </w:pPr>
          </w:p>
        </w:tc>
      </w:tr>
      <w:tr w:rsidR="001D6E94" w:rsidRPr="005D1428" w14:paraId="2BC708EF" w14:textId="77777777" w:rsidTr="005D1428">
        <w:trPr>
          <w:trHeight w:val="745"/>
        </w:trPr>
        <w:tc>
          <w:tcPr>
            <w:tcW w:w="837" w:type="pct"/>
            <w:shd w:val="clear" w:color="auto" w:fill="auto"/>
            <w:vAlign w:val="center"/>
            <w:hideMark/>
          </w:tcPr>
          <w:p w14:paraId="2E9D4297"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Amacı</w:t>
            </w:r>
          </w:p>
        </w:tc>
        <w:tc>
          <w:tcPr>
            <w:tcW w:w="4163" w:type="pct"/>
            <w:gridSpan w:val="11"/>
            <w:shd w:val="clear" w:color="auto" w:fill="auto"/>
            <w:vAlign w:val="center"/>
            <w:hideMark/>
          </w:tcPr>
          <w:p w14:paraId="621070DF" w14:textId="77777777" w:rsidR="001D6E94" w:rsidRPr="005D1428" w:rsidRDefault="001D6E94" w:rsidP="005D1428">
            <w:pPr>
              <w:spacing w:after="0" w:line="240" w:lineRule="auto"/>
              <w:jc w:val="both"/>
              <w:rPr>
                <w:rFonts w:cstheme="minorHAnsi"/>
                <w:bCs/>
                <w:sz w:val="18"/>
                <w:szCs w:val="18"/>
              </w:rPr>
            </w:pPr>
            <w:r w:rsidRPr="005D1428">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5D1428" w14:paraId="1BEC4A34" w14:textId="77777777" w:rsidTr="005D1428">
        <w:trPr>
          <w:trHeight w:val="284"/>
        </w:trPr>
        <w:tc>
          <w:tcPr>
            <w:tcW w:w="837" w:type="pct"/>
            <w:shd w:val="clear" w:color="auto" w:fill="auto"/>
            <w:vAlign w:val="center"/>
            <w:hideMark/>
          </w:tcPr>
          <w:p w14:paraId="0DAE7E36"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Kısa İçeriği</w:t>
            </w:r>
          </w:p>
        </w:tc>
        <w:tc>
          <w:tcPr>
            <w:tcW w:w="4163" w:type="pct"/>
            <w:gridSpan w:val="11"/>
            <w:shd w:val="clear" w:color="auto" w:fill="auto"/>
            <w:vAlign w:val="center"/>
            <w:hideMark/>
          </w:tcPr>
          <w:p w14:paraId="7A2C98BB" w14:textId="77777777" w:rsidR="001D6E94" w:rsidRPr="005D1428" w:rsidRDefault="001D6E94" w:rsidP="005D1428">
            <w:pPr>
              <w:spacing w:after="0" w:line="240" w:lineRule="auto"/>
              <w:rPr>
                <w:rFonts w:cstheme="minorHAnsi"/>
                <w:sz w:val="18"/>
                <w:szCs w:val="18"/>
              </w:rPr>
            </w:pPr>
            <w:r w:rsidRPr="005D1428">
              <w:rPr>
                <w:rFonts w:cstheme="minorHAnsi"/>
                <w:sz w:val="18"/>
                <w:szCs w:val="18"/>
                <w:shd w:val="clear" w:color="auto" w:fill="FFFFFF"/>
              </w:rPr>
              <w:t>Avrupa dil portföyü C1 genel düzeyinde ingilizce kullanılarak turizm ve rekreasyon alanındaki bilgileri izleme becerisi kazanılır.</w:t>
            </w:r>
          </w:p>
        </w:tc>
      </w:tr>
      <w:tr w:rsidR="001D6E94" w:rsidRPr="005D1428" w14:paraId="1196C5C1" w14:textId="77777777" w:rsidTr="005D1428">
        <w:trPr>
          <w:trHeight w:val="300"/>
        </w:trPr>
        <w:tc>
          <w:tcPr>
            <w:tcW w:w="5000" w:type="pct"/>
            <w:gridSpan w:val="12"/>
            <w:shd w:val="clear" w:color="auto" w:fill="auto"/>
            <w:noWrap/>
            <w:vAlign w:val="bottom"/>
            <w:hideMark/>
          </w:tcPr>
          <w:p w14:paraId="52E76190" w14:textId="77777777" w:rsidR="001D6E94" w:rsidRPr="005D1428" w:rsidRDefault="001D6E94" w:rsidP="005D1428">
            <w:pPr>
              <w:spacing w:after="0" w:line="240" w:lineRule="auto"/>
              <w:rPr>
                <w:rFonts w:cstheme="minorHAnsi"/>
                <w:color w:val="000000"/>
                <w:sz w:val="18"/>
                <w:szCs w:val="18"/>
              </w:rPr>
            </w:pPr>
          </w:p>
        </w:tc>
      </w:tr>
      <w:tr w:rsidR="001D6E94" w:rsidRPr="005D1428" w14:paraId="423A90AE" w14:textId="77777777" w:rsidTr="005D1428">
        <w:trPr>
          <w:trHeight w:val="284"/>
        </w:trPr>
        <w:tc>
          <w:tcPr>
            <w:tcW w:w="5000" w:type="pct"/>
            <w:gridSpan w:val="12"/>
            <w:shd w:val="clear" w:color="auto" w:fill="auto"/>
            <w:vAlign w:val="center"/>
            <w:hideMark/>
          </w:tcPr>
          <w:p w14:paraId="602D3AED"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Dersin Öğrenme Çıktıları</w:t>
            </w:r>
          </w:p>
        </w:tc>
      </w:tr>
      <w:tr w:rsidR="001D6E94" w:rsidRPr="005D1428" w14:paraId="6CD9D3E5" w14:textId="77777777" w:rsidTr="005D1428">
        <w:trPr>
          <w:trHeight w:val="284"/>
        </w:trPr>
        <w:tc>
          <w:tcPr>
            <w:tcW w:w="853" w:type="pct"/>
            <w:gridSpan w:val="2"/>
            <w:shd w:val="clear" w:color="auto" w:fill="auto"/>
            <w:vAlign w:val="center"/>
            <w:hideMark/>
          </w:tcPr>
          <w:p w14:paraId="5BCD4358"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lastRenderedPageBreak/>
              <w:t>ÖÇ-1</w:t>
            </w:r>
          </w:p>
        </w:tc>
        <w:tc>
          <w:tcPr>
            <w:tcW w:w="4147" w:type="pct"/>
            <w:gridSpan w:val="10"/>
            <w:shd w:val="clear" w:color="auto" w:fill="auto"/>
            <w:vAlign w:val="center"/>
            <w:hideMark/>
          </w:tcPr>
          <w:p w14:paraId="6C9D6287" w14:textId="77777777" w:rsidR="001D6E94" w:rsidRPr="005D1428" w:rsidRDefault="001D6E94" w:rsidP="005D1428">
            <w:pPr>
              <w:spacing w:after="0" w:line="240" w:lineRule="auto"/>
              <w:rPr>
                <w:rFonts w:cstheme="minorHAnsi"/>
                <w:sz w:val="18"/>
                <w:szCs w:val="18"/>
              </w:rPr>
            </w:pPr>
            <w:r w:rsidRPr="005D1428">
              <w:rPr>
                <w:rFonts w:cstheme="minorHAnsi"/>
                <w:sz w:val="18"/>
                <w:szCs w:val="18"/>
                <w:shd w:val="clear" w:color="auto" w:fill="FFFFFF"/>
              </w:rPr>
              <w:t>Sektörde kullanacağı mesleki kavramları anlar ve konuşur</w:t>
            </w:r>
          </w:p>
        </w:tc>
      </w:tr>
      <w:tr w:rsidR="001D6E94" w:rsidRPr="005D1428" w14:paraId="0EE04405" w14:textId="77777777" w:rsidTr="005D1428">
        <w:trPr>
          <w:trHeight w:val="284"/>
        </w:trPr>
        <w:tc>
          <w:tcPr>
            <w:tcW w:w="853" w:type="pct"/>
            <w:gridSpan w:val="2"/>
            <w:shd w:val="clear" w:color="auto" w:fill="auto"/>
            <w:vAlign w:val="center"/>
            <w:hideMark/>
          </w:tcPr>
          <w:p w14:paraId="7BA2E5F5"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ÖÇ-2</w:t>
            </w:r>
          </w:p>
        </w:tc>
        <w:tc>
          <w:tcPr>
            <w:tcW w:w="4147" w:type="pct"/>
            <w:gridSpan w:val="10"/>
            <w:shd w:val="clear" w:color="auto" w:fill="auto"/>
            <w:vAlign w:val="center"/>
            <w:hideMark/>
          </w:tcPr>
          <w:p w14:paraId="335CEC41" w14:textId="77777777" w:rsidR="001D6E94" w:rsidRPr="005D1428" w:rsidRDefault="001D6E94" w:rsidP="005D1428">
            <w:pPr>
              <w:shd w:val="clear" w:color="auto" w:fill="FFFFFF"/>
              <w:spacing w:before="100" w:beforeAutospacing="1" w:after="0" w:line="240" w:lineRule="auto"/>
              <w:rPr>
                <w:rFonts w:cstheme="minorHAnsi"/>
                <w:sz w:val="18"/>
                <w:szCs w:val="18"/>
              </w:rPr>
            </w:pPr>
            <w:r w:rsidRPr="005D1428">
              <w:rPr>
                <w:rFonts w:cstheme="minorHAnsi"/>
                <w:sz w:val="18"/>
                <w:szCs w:val="18"/>
              </w:rPr>
              <w:t>Resmi ortamda yazışmalar yapmak için yararlanacağı kavramları ve kalıpları öğrenir</w:t>
            </w:r>
          </w:p>
        </w:tc>
      </w:tr>
      <w:tr w:rsidR="001D6E94" w:rsidRPr="005D1428" w14:paraId="72F4F318" w14:textId="77777777" w:rsidTr="005D1428">
        <w:trPr>
          <w:trHeight w:val="284"/>
        </w:trPr>
        <w:tc>
          <w:tcPr>
            <w:tcW w:w="853" w:type="pct"/>
            <w:gridSpan w:val="2"/>
            <w:shd w:val="clear" w:color="auto" w:fill="auto"/>
            <w:vAlign w:val="center"/>
            <w:hideMark/>
          </w:tcPr>
          <w:p w14:paraId="4C9E3574"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ÖÇ-3</w:t>
            </w:r>
          </w:p>
        </w:tc>
        <w:tc>
          <w:tcPr>
            <w:tcW w:w="4147" w:type="pct"/>
            <w:gridSpan w:val="10"/>
            <w:shd w:val="clear" w:color="auto" w:fill="auto"/>
            <w:vAlign w:val="center"/>
            <w:hideMark/>
          </w:tcPr>
          <w:p w14:paraId="6C758179" w14:textId="77777777" w:rsidR="001D6E94" w:rsidRPr="005D1428" w:rsidRDefault="001D6E94" w:rsidP="005D1428">
            <w:pPr>
              <w:shd w:val="clear" w:color="auto" w:fill="FFFFFF"/>
              <w:spacing w:before="100" w:beforeAutospacing="1" w:after="0" w:line="240" w:lineRule="auto"/>
              <w:rPr>
                <w:rFonts w:cstheme="minorHAnsi"/>
                <w:sz w:val="18"/>
                <w:szCs w:val="18"/>
              </w:rPr>
            </w:pPr>
            <w:r w:rsidRPr="005D1428">
              <w:rPr>
                <w:rFonts w:cstheme="minorHAnsi"/>
                <w:sz w:val="18"/>
                <w:szCs w:val="18"/>
              </w:rPr>
              <w:t>Yabancı dilden meslek alanında yararlanır</w:t>
            </w:r>
          </w:p>
        </w:tc>
      </w:tr>
      <w:tr w:rsidR="001D6E94" w:rsidRPr="005D1428" w14:paraId="00AA8269" w14:textId="77777777" w:rsidTr="005D1428">
        <w:trPr>
          <w:trHeight w:val="284"/>
        </w:trPr>
        <w:tc>
          <w:tcPr>
            <w:tcW w:w="853" w:type="pct"/>
            <w:gridSpan w:val="2"/>
            <w:shd w:val="clear" w:color="auto" w:fill="auto"/>
            <w:vAlign w:val="center"/>
            <w:hideMark/>
          </w:tcPr>
          <w:p w14:paraId="3A1ECE8A"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ÖÇ-4</w:t>
            </w:r>
          </w:p>
        </w:tc>
        <w:tc>
          <w:tcPr>
            <w:tcW w:w="4147" w:type="pct"/>
            <w:gridSpan w:val="10"/>
            <w:shd w:val="clear" w:color="auto" w:fill="auto"/>
            <w:vAlign w:val="center"/>
            <w:hideMark/>
          </w:tcPr>
          <w:p w14:paraId="4AE6507C"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Yabancı dilini geliştirmek için motivasyona sahip olur</w:t>
            </w:r>
          </w:p>
        </w:tc>
      </w:tr>
      <w:tr w:rsidR="001D6E94" w:rsidRPr="005D1428" w14:paraId="60BED310" w14:textId="77777777" w:rsidTr="005D1428">
        <w:trPr>
          <w:trHeight w:val="284"/>
        </w:trPr>
        <w:tc>
          <w:tcPr>
            <w:tcW w:w="853" w:type="pct"/>
            <w:gridSpan w:val="2"/>
            <w:shd w:val="clear" w:color="auto" w:fill="auto"/>
            <w:vAlign w:val="center"/>
            <w:hideMark/>
          </w:tcPr>
          <w:p w14:paraId="2859B60F"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ÖÇ-5</w:t>
            </w:r>
          </w:p>
        </w:tc>
        <w:tc>
          <w:tcPr>
            <w:tcW w:w="4147" w:type="pct"/>
            <w:gridSpan w:val="10"/>
            <w:shd w:val="clear" w:color="auto" w:fill="auto"/>
            <w:vAlign w:val="center"/>
            <w:hideMark/>
          </w:tcPr>
          <w:p w14:paraId="14AA34F8"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Yabancı dilde eksikliklerini geliştirmeye yönelik kişisel çalışmalar yapabilir</w:t>
            </w:r>
          </w:p>
        </w:tc>
      </w:tr>
      <w:tr w:rsidR="001D6E94" w:rsidRPr="005D1428" w14:paraId="7BAAE7F0" w14:textId="77777777" w:rsidTr="005D1428">
        <w:trPr>
          <w:trHeight w:val="225"/>
        </w:trPr>
        <w:tc>
          <w:tcPr>
            <w:tcW w:w="5000" w:type="pct"/>
            <w:gridSpan w:val="12"/>
            <w:shd w:val="clear" w:color="auto" w:fill="auto"/>
            <w:noWrap/>
            <w:vAlign w:val="bottom"/>
            <w:hideMark/>
          </w:tcPr>
          <w:p w14:paraId="13B40184" w14:textId="77777777" w:rsidR="001D6E94" w:rsidRPr="005D1428" w:rsidRDefault="001D6E94" w:rsidP="005D1428">
            <w:pPr>
              <w:spacing w:after="0" w:line="240" w:lineRule="auto"/>
              <w:rPr>
                <w:rFonts w:cstheme="minorHAnsi"/>
                <w:color w:val="000000"/>
                <w:sz w:val="18"/>
                <w:szCs w:val="18"/>
              </w:rPr>
            </w:pPr>
          </w:p>
        </w:tc>
      </w:tr>
      <w:tr w:rsidR="001D6E94" w:rsidRPr="005D1428" w14:paraId="6EFB1F97" w14:textId="77777777" w:rsidTr="005D1428">
        <w:trPr>
          <w:trHeight w:val="284"/>
        </w:trPr>
        <w:tc>
          <w:tcPr>
            <w:tcW w:w="853" w:type="pct"/>
            <w:gridSpan w:val="2"/>
            <w:shd w:val="clear" w:color="auto" w:fill="auto"/>
            <w:vAlign w:val="center"/>
            <w:hideMark/>
          </w:tcPr>
          <w:p w14:paraId="6690CADC"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Öğretim Yöntemleri</w:t>
            </w:r>
          </w:p>
        </w:tc>
        <w:tc>
          <w:tcPr>
            <w:tcW w:w="4147" w:type="pct"/>
            <w:gridSpan w:val="10"/>
            <w:shd w:val="clear" w:color="auto" w:fill="auto"/>
            <w:vAlign w:val="center"/>
            <w:hideMark/>
          </w:tcPr>
          <w:p w14:paraId="5BC350AF" w14:textId="77777777" w:rsidR="001D6E94" w:rsidRPr="005D1428" w:rsidRDefault="001D6E94" w:rsidP="005D1428">
            <w:pPr>
              <w:spacing w:after="0" w:line="240" w:lineRule="auto"/>
              <w:rPr>
                <w:rFonts w:cstheme="minorHAnsi"/>
                <w:color w:val="000000"/>
                <w:sz w:val="18"/>
                <w:szCs w:val="18"/>
              </w:rPr>
            </w:pPr>
            <w:r w:rsidRPr="005D1428">
              <w:rPr>
                <w:rFonts w:cstheme="minorHAnsi"/>
                <w:sz w:val="18"/>
                <w:szCs w:val="18"/>
              </w:rPr>
              <w:t>Kaynak kitap ve elektronik materyaller aracılığıyla dersin işlenmesi. Aktif, katılımcı ve öğrenme-araştırma odaklı bir anlayışla dersin yürütülmesi.</w:t>
            </w:r>
          </w:p>
        </w:tc>
      </w:tr>
      <w:tr w:rsidR="001D6E94" w:rsidRPr="005D1428" w14:paraId="34ECA233" w14:textId="77777777" w:rsidTr="005D1428">
        <w:trPr>
          <w:trHeight w:val="284"/>
        </w:trPr>
        <w:tc>
          <w:tcPr>
            <w:tcW w:w="853" w:type="pct"/>
            <w:gridSpan w:val="2"/>
            <w:shd w:val="clear" w:color="auto" w:fill="auto"/>
            <w:vAlign w:val="center"/>
            <w:hideMark/>
          </w:tcPr>
          <w:p w14:paraId="32F7D1C7"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Ölçme Yöntemleri</w:t>
            </w:r>
          </w:p>
        </w:tc>
        <w:tc>
          <w:tcPr>
            <w:tcW w:w="4147" w:type="pct"/>
            <w:gridSpan w:val="10"/>
            <w:shd w:val="clear" w:color="auto" w:fill="auto"/>
            <w:vAlign w:val="center"/>
            <w:hideMark/>
          </w:tcPr>
          <w:p w14:paraId="683784C0"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Yazılı ara sınav, dönem içi ödev ve</w:t>
            </w:r>
            <w:r w:rsidRPr="005D1428">
              <w:rPr>
                <w:rFonts w:cstheme="minorHAnsi"/>
                <w:sz w:val="18"/>
                <w:szCs w:val="18"/>
              </w:rPr>
              <w:t xml:space="preserve"> yazılı yarıyıl sonu sınavı.</w:t>
            </w:r>
          </w:p>
        </w:tc>
      </w:tr>
      <w:tr w:rsidR="001D6E94" w:rsidRPr="005D1428" w14:paraId="1CD6921D" w14:textId="77777777" w:rsidTr="005D1428">
        <w:trPr>
          <w:trHeight w:val="239"/>
        </w:trPr>
        <w:tc>
          <w:tcPr>
            <w:tcW w:w="5000" w:type="pct"/>
            <w:gridSpan w:val="12"/>
            <w:shd w:val="clear" w:color="auto" w:fill="auto"/>
            <w:noWrap/>
            <w:vAlign w:val="bottom"/>
            <w:hideMark/>
          </w:tcPr>
          <w:p w14:paraId="7517604E" w14:textId="77777777" w:rsidR="001D6E94" w:rsidRPr="005D1428" w:rsidRDefault="001D6E94" w:rsidP="005D1428">
            <w:pPr>
              <w:spacing w:after="0" w:line="240" w:lineRule="auto"/>
              <w:rPr>
                <w:rFonts w:cstheme="minorHAnsi"/>
                <w:color w:val="000000"/>
                <w:sz w:val="18"/>
                <w:szCs w:val="18"/>
              </w:rPr>
            </w:pPr>
          </w:p>
        </w:tc>
      </w:tr>
      <w:tr w:rsidR="001D6E94" w:rsidRPr="005D1428" w14:paraId="77BE9AED" w14:textId="77777777" w:rsidTr="005D1428">
        <w:trPr>
          <w:trHeight w:val="284"/>
        </w:trPr>
        <w:tc>
          <w:tcPr>
            <w:tcW w:w="5000" w:type="pct"/>
            <w:gridSpan w:val="12"/>
            <w:shd w:val="clear" w:color="auto" w:fill="auto"/>
            <w:vAlign w:val="center"/>
            <w:hideMark/>
          </w:tcPr>
          <w:p w14:paraId="6EB02D16"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 AKIŞI</w:t>
            </w:r>
          </w:p>
        </w:tc>
      </w:tr>
      <w:tr w:rsidR="001D6E94" w:rsidRPr="005D1428" w14:paraId="6F7C1342" w14:textId="77777777" w:rsidTr="005D1428">
        <w:trPr>
          <w:trHeight w:val="284"/>
        </w:trPr>
        <w:tc>
          <w:tcPr>
            <w:tcW w:w="837" w:type="pct"/>
            <w:shd w:val="clear" w:color="auto" w:fill="auto"/>
            <w:vAlign w:val="center"/>
            <w:hideMark/>
          </w:tcPr>
          <w:p w14:paraId="664A72B4"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Hafta</w:t>
            </w:r>
          </w:p>
        </w:tc>
        <w:tc>
          <w:tcPr>
            <w:tcW w:w="3299" w:type="pct"/>
            <w:gridSpan w:val="10"/>
            <w:shd w:val="clear" w:color="auto" w:fill="auto"/>
            <w:noWrap/>
            <w:vAlign w:val="bottom"/>
            <w:hideMark/>
          </w:tcPr>
          <w:p w14:paraId="511F3FED" w14:textId="77777777" w:rsidR="001D6E94" w:rsidRPr="005D1428" w:rsidRDefault="001D6E94" w:rsidP="005D1428">
            <w:pPr>
              <w:spacing w:after="0" w:line="240" w:lineRule="auto"/>
              <w:rPr>
                <w:rFonts w:cstheme="minorHAnsi"/>
                <w:b/>
                <w:bCs/>
                <w:color w:val="000000"/>
                <w:sz w:val="18"/>
                <w:szCs w:val="18"/>
              </w:rPr>
            </w:pPr>
            <w:r w:rsidRPr="005D1428">
              <w:rPr>
                <w:rFonts w:cstheme="minorHAnsi"/>
                <w:color w:val="000000"/>
                <w:sz w:val="18"/>
                <w:szCs w:val="18"/>
              </w:rPr>
              <w:t> </w:t>
            </w:r>
            <w:r w:rsidRPr="005D1428">
              <w:rPr>
                <w:rFonts w:cstheme="minorHAnsi"/>
                <w:b/>
                <w:bCs/>
                <w:color w:val="000000"/>
                <w:sz w:val="18"/>
                <w:szCs w:val="18"/>
              </w:rPr>
              <w:t>Konular</w:t>
            </w:r>
          </w:p>
        </w:tc>
        <w:tc>
          <w:tcPr>
            <w:tcW w:w="864" w:type="pct"/>
            <w:shd w:val="clear" w:color="auto" w:fill="auto"/>
            <w:vAlign w:val="center"/>
            <w:hideMark/>
          </w:tcPr>
          <w:p w14:paraId="36E44D73" w14:textId="77777777" w:rsidR="001D6E94" w:rsidRPr="005D1428" w:rsidRDefault="001D6E94" w:rsidP="005D1428">
            <w:pPr>
              <w:spacing w:after="0" w:line="240" w:lineRule="auto"/>
              <w:jc w:val="center"/>
              <w:rPr>
                <w:rFonts w:cstheme="minorHAnsi"/>
                <w:b/>
                <w:bCs/>
                <w:color w:val="000000"/>
                <w:sz w:val="18"/>
                <w:szCs w:val="18"/>
              </w:rPr>
            </w:pPr>
            <w:r w:rsidRPr="005D1428">
              <w:rPr>
                <w:rFonts w:cstheme="minorHAnsi"/>
                <w:b/>
                <w:bCs/>
                <w:color w:val="000000"/>
                <w:sz w:val="18"/>
                <w:szCs w:val="18"/>
              </w:rPr>
              <w:t>Kaynak/İlgili Bölüm</w:t>
            </w:r>
          </w:p>
        </w:tc>
      </w:tr>
      <w:tr w:rsidR="001D6E94" w:rsidRPr="005D1428" w14:paraId="1C31F892" w14:textId="77777777" w:rsidTr="005D1428">
        <w:trPr>
          <w:trHeight w:val="284"/>
        </w:trPr>
        <w:tc>
          <w:tcPr>
            <w:tcW w:w="837" w:type="pct"/>
            <w:shd w:val="clear" w:color="auto" w:fill="auto"/>
            <w:vAlign w:val="center"/>
            <w:hideMark/>
          </w:tcPr>
          <w:p w14:paraId="05FBCD0E"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1</w:t>
            </w:r>
          </w:p>
        </w:tc>
        <w:tc>
          <w:tcPr>
            <w:tcW w:w="3299" w:type="pct"/>
            <w:gridSpan w:val="10"/>
            <w:shd w:val="clear" w:color="auto" w:fill="auto"/>
            <w:vAlign w:val="center"/>
            <w:hideMark/>
          </w:tcPr>
          <w:p w14:paraId="27F65227"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Rekreasyona özgü kelimeler</w:t>
            </w:r>
          </w:p>
        </w:tc>
        <w:tc>
          <w:tcPr>
            <w:tcW w:w="864" w:type="pct"/>
            <w:shd w:val="clear" w:color="auto" w:fill="auto"/>
            <w:vAlign w:val="center"/>
            <w:hideMark/>
          </w:tcPr>
          <w:p w14:paraId="2FBA6142"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54D2ED42" w14:textId="77777777" w:rsidTr="005D1428">
        <w:trPr>
          <w:trHeight w:val="284"/>
        </w:trPr>
        <w:tc>
          <w:tcPr>
            <w:tcW w:w="837" w:type="pct"/>
            <w:shd w:val="clear" w:color="auto" w:fill="auto"/>
            <w:vAlign w:val="center"/>
            <w:hideMark/>
          </w:tcPr>
          <w:p w14:paraId="4419B97A"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2</w:t>
            </w:r>
          </w:p>
        </w:tc>
        <w:tc>
          <w:tcPr>
            <w:tcW w:w="3299" w:type="pct"/>
            <w:gridSpan w:val="10"/>
            <w:shd w:val="clear" w:color="auto" w:fill="auto"/>
            <w:vAlign w:val="center"/>
            <w:hideMark/>
          </w:tcPr>
          <w:p w14:paraId="29ED5F41"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Hobi ve motivasyon cümleleri</w:t>
            </w:r>
          </w:p>
        </w:tc>
        <w:tc>
          <w:tcPr>
            <w:tcW w:w="864" w:type="pct"/>
            <w:shd w:val="clear" w:color="auto" w:fill="auto"/>
            <w:vAlign w:val="center"/>
            <w:hideMark/>
          </w:tcPr>
          <w:p w14:paraId="126C039A"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7BDFEC14" w14:textId="77777777" w:rsidTr="005D1428">
        <w:trPr>
          <w:trHeight w:val="284"/>
        </w:trPr>
        <w:tc>
          <w:tcPr>
            <w:tcW w:w="837" w:type="pct"/>
            <w:shd w:val="clear" w:color="auto" w:fill="auto"/>
            <w:vAlign w:val="center"/>
            <w:hideMark/>
          </w:tcPr>
          <w:p w14:paraId="3AE4CD4D"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3</w:t>
            </w:r>
          </w:p>
        </w:tc>
        <w:tc>
          <w:tcPr>
            <w:tcW w:w="3299" w:type="pct"/>
            <w:gridSpan w:val="10"/>
            <w:shd w:val="clear" w:color="auto" w:fill="auto"/>
            <w:vAlign w:val="center"/>
            <w:hideMark/>
          </w:tcPr>
          <w:p w14:paraId="76A4D205" w14:textId="77777777" w:rsidR="001D6E94" w:rsidRPr="005D1428" w:rsidRDefault="001D6E94" w:rsidP="005D1428">
            <w:pPr>
              <w:spacing w:after="0" w:line="240" w:lineRule="auto"/>
              <w:rPr>
                <w:rFonts w:cstheme="minorHAnsi"/>
                <w:sz w:val="18"/>
                <w:szCs w:val="18"/>
                <w:shd w:val="clear" w:color="auto" w:fill="FFFFFF"/>
              </w:rPr>
            </w:pPr>
            <w:r w:rsidRPr="005D1428">
              <w:rPr>
                <w:rFonts w:cstheme="minorHAnsi"/>
                <w:sz w:val="18"/>
                <w:szCs w:val="18"/>
                <w:shd w:val="clear" w:color="auto" w:fill="FFFFFF"/>
              </w:rPr>
              <w:t>Açık alanda ihtiyaç duyulan kelimeler</w:t>
            </w:r>
          </w:p>
        </w:tc>
        <w:tc>
          <w:tcPr>
            <w:tcW w:w="864" w:type="pct"/>
            <w:shd w:val="clear" w:color="auto" w:fill="auto"/>
            <w:vAlign w:val="center"/>
            <w:hideMark/>
          </w:tcPr>
          <w:p w14:paraId="2C19FBDC" w14:textId="77777777" w:rsidR="001D6E94" w:rsidRPr="005D1428" w:rsidRDefault="001D6E94" w:rsidP="005D1428">
            <w:pPr>
              <w:spacing w:after="0" w:line="240" w:lineRule="auto"/>
              <w:rPr>
                <w:rFonts w:cstheme="minorHAnsi"/>
                <w:color w:val="000000"/>
                <w:sz w:val="18"/>
                <w:szCs w:val="18"/>
              </w:rPr>
            </w:pPr>
          </w:p>
        </w:tc>
      </w:tr>
      <w:tr w:rsidR="001D6E94" w:rsidRPr="005D1428" w14:paraId="5B8804FC" w14:textId="77777777" w:rsidTr="005D1428">
        <w:trPr>
          <w:trHeight w:val="284"/>
        </w:trPr>
        <w:tc>
          <w:tcPr>
            <w:tcW w:w="837" w:type="pct"/>
            <w:shd w:val="clear" w:color="auto" w:fill="auto"/>
            <w:vAlign w:val="center"/>
            <w:hideMark/>
          </w:tcPr>
          <w:p w14:paraId="5870AE34"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4</w:t>
            </w:r>
          </w:p>
        </w:tc>
        <w:tc>
          <w:tcPr>
            <w:tcW w:w="3299" w:type="pct"/>
            <w:gridSpan w:val="10"/>
            <w:shd w:val="clear" w:color="auto" w:fill="auto"/>
            <w:vAlign w:val="center"/>
            <w:hideMark/>
          </w:tcPr>
          <w:p w14:paraId="75D7F34E" w14:textId="77777777" w:rsidR="001D6E94" w:rsidRPr="005D1428" w:rsidRDefault="001D6E94" w:rsidP="005D1428">
            <w:pPr>
              <w:spacing w:after="0" w:line="240" w:lineRule="auto"/>
              <w:rPr>
                <w:rFonts w:cstheme="minorHAnsi"/>
                <w:sz w:val="18"/>
                <w:szCs w:val="18"/>
              </w:rPr>
            </w:pPr>
            <w:r w:rsidRPr="005D1428">
              <w:rPr>
                <w:rFonts w:cstheme="minorHAnsi"/>
                <w:sz w:val="18"/>
                <w:szCs w:val="18"/>
                <w:shd w:val="clear" w:color="auto" w:fill="FFFFFF"/>
              </w:rPr>
              <w:t>Açık alanda ihtiyaç duyulan kelimeler</w:t>
            </w:r>
          </w:p>
        </w:tc>
        <w:tc>
          <w:tcPr>
            <w:tcW w:w="864" w:type="pct"/>
            <w:shd w:val="clear" w:color="auto" w:fill="auto"/>
            <w:vAlign w:val="center"/>
            <w:hideMark/>
          </w:tcPr>
          <w:p w14:paraId="789DDF2F"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79EA861B" w14:textId="77777777" w:rsidTr="005D1428">
        <w:trPr>
          <w:trHeight w:val="284"/>
        </w:trPr>
        <w:tc>
          <w:tcPr>
            <w:tcW w:w="837" w:type="pct"/>
            <w:shd w:val="clear" w:color="auto" w:fill="auto"/>
            <w:vAlign w:val="center"/>
            <w:hideMark/>
          </w:tcPr>
          <w:p w14:paraId="0C341B94"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5</w:t>
            </w:r>
          </w:p>
        </w:tc>
        <w:tc>
          <w:tcPr>
            <w:tcW w:w="3299" w:type="pct"/>
            <w:gridSpan w:val="10"/>
            <w:shd w:val="clear" w:color="auto" w:fill="auto"/>
            <w:vAlign w:val="center"/>
            <w:hideMark/>
          </w:tcPr>
          <w:p w14:paraId="4612C30C" w14:textId="77777777" w:rsidR="001D6E94" w:rsidRPr="005D1428" w:rsidRDefault="001D6E94" w:rsidP="005D1428">
            <w:pPr>
              <w:spacing w:after="0" w:line="240" w:lineRule="auto"/>
              <w:rPr>
                <w:rFonts w:cstheme="minorHAnsi"/>
                <w:sz w:val="18"/>
                <w:szCs w:val="18"/>
              </w:rPr>
            </w:pPr>
            <w:r w:rsidRPr="005D1428">
              <w:rPr>
                <w:rFonts w:cstheme="minorHAnsi"/>
                <w:sz w:val="18"/>
                <w:szCs w:val="18"/>
                <w:shd w:val="clear" w:color="auto" w:fill="FFFFFF"/>
              </w:rPr>
              <w:t>Kapalı alanda ihtiyaç duyulan kelimeler</w:t>
            </w:r>
          </w:p>
        </w:tc>
        <w:tc>
          <w:tcPr>
            <w:tcW w:w="864" w:type="pct"/>
            <w:shd w:val="clear" w:color="auto" w:fill="auto"/>
            <w:vAlign w:val="center"/>
            <w:hideMark/>
          </w:tcPr>
          <w:p w14:paraId="58D18BBC"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46AD6EF6" w14:textId="77777777" w:rsidTr="005D1428">
        <w:trPr>
          <w:trHeight w:val="284"/>
        </w:trPr>
        <w:tc>
          <w:tcPr>
            <w:tcW w:w="837" w:type="pct"/>
            <w:shd w:val="clear" w:color="auto" w:fill="auto"/>
            <w:vAlign w:val="center"/>
            <w:hideMark/>
          </w:tcPr>
          <w:p w14:paraId="3527BFB5"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6</w:t>
            </w:r>
          </w:p>
        </w:tc>
        <w:tc>
          <w:tcPr>
            <w:tcW w:w="3299" w:type="pct"/>
            <w:gridSpan w:val="10"/>
            <w:shd w:val="clear" w:color="auto" w:fill="auto"/>
            <w:vAlign w:val="center"/>
            <w:hideMark/>
          </w:tcPr>
          <w:p w14:paraId="50F24D02" w14:textId="77777777" w:rsidR="001D6E94" w:rsidRPr="005D1428" w:rsidRDefault="001D6E94" w:rsidP="005D1428">
            <w:pPr>
              <w:spacing w:after="0" w:line="240" w:lineRule="auto"/>
              <w:rPr>
                <w:rFonts w:cstheme="minorHAnsi"/>
                <w:sz w:val="18"/>
                <w:szCs w:val="18"/>
              </w:rPr>
            </w:pPr>
            <w:r w:rsidRPr="005D1428">
              <w:rPr>
                <w:rFonts w:cstheme="minorHAnsi"/>
                <w:sz w:val="18"/>
                <w:szCs w:val="18"/>
                <w:shd w:val="clear" w:color="auto" w:fill="FFFFFF"/>
              </w:rPr>
              <w:t>Kapalı alanda ihtiyaç duyulan kelimeler</w:t>
            </w:r>
          </w:p>
        </w:tc>
        <w:tc>
          <w:tcPr>
            <w:tcW w:w="864" w:type="pct"/>
            <w:shd w:val="clear" w:color="auto" w:fill="auto"/>
            <w:vAlign w:val="center"/>
            <w:hideMark/>
          </w:tcPr>
          <w:p w14:paraId="7A811FCA"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3C21C33E" w14:textId="77777777" w:rsidTr="005D1428">
        <w:trPr>
          <w:trHeight w:val="284"/>
        </w:trPr>
        <w:tc>
          <w:tcPr>
            <w:tcW w:w="837" w:type="pct"/>
            <w:shd w:val="clear" w:color="auto" w:fill="auto"/>
            <w:vAlign w:val="center"/>
            <w:hideMark/>
          </w:tcPr>
          <w:p w14:paraId="0686A079"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7</w:t>
            </w:r>
          </w:p>
        </w:tc>
        <w:tc>
          <w:tcPr>
            <w:tcW w:w="3299" w:type="pct"/>
            <w:gridSpan w:val="10"/>
            <w:shd w:val="clear" w:color="auto" w:fill="auto"/>
            <w:vAlign w:val="center"/>
            <w:hideMark/>
          </w:tcPr>
          <w:p w14:paraId="75C6F1E8"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İngilizce olarak rekreasyonel faaliyet yürütme</w:t>
            </w:r>
          </w:p>
        </w:tc>
        <w:tc>
          <w:tcPr>
            <w:tcW w:w="864" w:type="pct"/>
            <w:shd w:val="clear" w:color="auto" w:fill="auto"/>
            <w:vAlign w:val="center"/>
            <w:hideMark/>
          </w:tcPr>
          <w:p w14:paraId="6C3B5B12"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3B79D024" w14:textId="77777777" w:rsidTr="005D1428">
        <w:trPr>
          <w:trHeight w:val="284"/>
        </w:trPr>
        <w:tc>
          <w:tcPr>
            <w:tcW w:w="837" w:type="pct"/>
            <w:shd w:val="clear" w:color="auto" w:fill="auto"/>
            <w:vAlign w:val="center"/>
            <w:hideMark/>
          </w:tcPr>
          <w:p w14:paraId="764BE52E"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8</w:t>
            </w:r>
          </w:p>
        </w:tc>
        <w:tc>
          <w:tcPr>
            <w:tcW w:w="3299" w:type="pct"/>
            <w:gridSpan w:val="10"/>
            <w:shd w:val="clear" w:color="auto" w:fill="auto"/>
            <w:vAlign w:val="center"/>
            <w:hideMark/>
          </w:tcPr>
          <w:p w14:paraId="58A416BC"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İngilizce olarak rekreasyonel faaliyet yürütme</w:t>
            </w:r>
          </w:p>
        </w:tc>
        <w:tc>
          <w:tcPr>
            <w:tcW w:w="864" w:type="pct"/>
            <w:shd w:val="clear" w:color="auto" w:fill="auto"/>
            <w:vAlign w:val="center"/>
            <w:hideMark/>
          </w:tcPr>
          <w:p w14:paraId="2A092269"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5AEA13AF" w14:textId="77777777" w:rsidTr="005D1428">
        <w:trPr>
          <w:trHeight w:val="284"/>
        </w:trPr>
        <w:tc>
          <w:tcPr>
            <w:tcW w:w="837" w:type="pct"/>
            <w:shd w:val="clear" w:color="auto" w:fill="auto"/>
            <w:vAlign w:val="center"/>
            <w:hideMark/>
          </w:tcPr>
          <w:p w14:paraId="4B32BF2F"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9</w:t>
            </w:r>
          </w:p>
        </w:tc>
        <w:tc>
          <w:tcPr>
            <w:tcW w:w="3299" w:type="pct"/>
            <w:gridSpan w:val="10"/>
            <w:shd w:val="clear" w:color="auto" w:fill="auto"/>
            <w:vAlign w:val="center"/>
            <w:hideMark/>
          </w:tcPr>
          <w:p w14:paraId="74DD3A33"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Genel kültür üzerine kelimeler</w:t>
            </w:r>
          </w:p>
        </w:tc>
        <w:tc>
          <w:tcPr>
            <w:tcW w:w="864" w:type="pct"/>
            <w:shd w:val="clear" w:color="auto" w:fill="auto"/>
            <w:vAlign w:val="center"/>
            <w:hideMark/>
          </w:tcPr>
          <w:p w14:paraId="660EA558"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3F3AA933" w14:textId="77777777" w:rsidTr="005D1428">
        <w:trPr>
          <w:trHeight w:val="284"/>
        </w:trPr>
        <w:tc>
          <w:tcPr>
            <w:tcW w:w="837" w:type="pct"/>
            <w:shd w:val="clear" w:color="auto" w:fill="auto"/>
            <w:vAlign w:val="center"/>
            <w:hideMark/>
          </w:tcPr>
          <w:p w14:paraId="6101FDEF"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10</w:t>
            </w:r>
          </w:p>
        </w:tc>
        <w:tc>
          <w:tcPr>
            <w:tcW w:w="3299" w:type="pct"/>
            <w:gridSpan w:val="10"/>
            <w:shd w:val="clear" w:color="auto" w:fill="auto"/>
            <w:vAlign w:val="center"/>
            <w:hideMark/>
          </w:tcPr>
          <w:p w14:paraId="2477A01A"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Genel kültür üzerine kelimeler</w:t>
            </w:r>
          </w:p>
        </w:tc>
        <w:tc>
          <w:tcPr>
            <w:tcW w:w="864" w:type="pct"/>
            <w:shd w:val="clear" w:color="auto" w:fill="auto"/>
            <w:vAlign w:val="center"/>
            <w:hideMark/>
          </w:tcPr>
          <w:p w14:paraId="1C45DCF7"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62412D7C" w14:textId="77777777" w:rsidTr="005D1428">
        <w:trPr>
          <w:trHeight w:val="284"/>
        </w:trPr>
        <w:tc>
          <w:tcPr>
            <w:tcW w:w="837" w:type="pct"/>
            <w:shd w:val="clear" w:color="auto" w:fill="auto"/>
            <w:vAlign w:val="center"/>
            <w:hideMark/>
          </w:tcPr>
          <w:p w14:paraId="4879EF94"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11</w:t>
            </w:r>
          </w:p>
        </w:tc>
        <w:tc>
          <w:tcPr>
            <w:tcW w:w="3299" w:type="pct"/>
            <w:gridSpan w:val="10"/>
            <w:shd w:val="clear" w:color="auto" w:fill="auto"/>
            <w:vAlign w:val="center"/>
            <w:hideMark/>
          </w:tcPr>
          <w:p w14:paraId="08E8E9BE"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Kültür farkı ve iletişim</w:t>
            </w:r>
          </w:p>
        </w:tc>
        <w:tc>
          <w:tcPr>
            <w:tcW w:w="864" w:type="pct"/>
            <w:shd w:val="clear" w:color="auto" w:fill="auto"/>
            <w:vAlign w:val="center"/>
            <w:hideMark/>
          </w:tcPr>
          <w:p w14:paraId="6A5BE3DB"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7117D087" w14:textId="77777777" w:rsidTr="005D1428">
        <w:trPr>
          <w:trHeight w:val="284"/>
        </w:trPr>
        <w:tc>
          <w:tcPr>
            <w:tcW w:w="837" w:type="pct"/>
            <w:shd w:val="clear" w:color="auto" w:fill="auto"/>
            <w:vAlign w:val="center"/>
            <w:hideMark/>
          </w:tcPr>
          <w:p w14:paraId="797AE195"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12</w:t>
            </w:r>
          </w:p>
        </w:tc>
        <w:tc>
          <w:tcPr>
            <w:tcW w:w="3299" w:type="pct"/>
            <w:gridSpan w:val="10"/>
            <w:shd w:val="clear" w:color="auto" w:fill="auto"/>
            <w:vAlign w:val="center"/>
            <w:hideMark/>
          </w:tcPr>
          <w:p w14:paraId="7A2D14C6"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Rekreasyonel liderlikle ilgili yapılar</w:t>
            </w:r>
          </w:p>
        </w:tc>
        <w:tc>
          <w:tcPr>
            <w:tcW w:w="864" w:type="pct"/>
            <w:shd w:val="clear" w:color="auto" w:fill="auto"/>
            <w:vAlign w:val="center"/>
            <w:hideMark/>
          </w:tcPr>
          <w:p w14:paraId="2E82F5AE"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62396B13" w14:textId="77777777" w:rsidTr="005D1428">
        <w:trPr>
          <w:trHeight w:val="284"/>
        </w:trPr>
        <w:tc>
          <w:tcPr>
            <w:tcW w:w="837" w:type="pct"/>
            <w:shd w:val="clear" w:color="auto" w:fill="auto"/>
            <w:vAlign w:val="center"/>
            <w:hideMark/>
          </w:tcPr>
          <w:p w14:paraId="39A7AD59"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13</w:t>
            </w:r>
          </w:p>
        </w:tc>
        <w:tc>
          <w:tcPr>
            <w:tcW w:w="3299" w:type="pct"/>
            <w:gridSpan w:val="10"/>
            <w:shd w:val="clear" w:color="auto" w:fill="auto"/>
            <w:vAlign w:val="center"/>
            <w:hideMark/>
          </w:tcPr>
          <w:p w14:paraId="70B21528"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Rekreasyonu küresel çapta tanıtma yapılar</w:t>
            </w:r>
          </w:p>
        </w:tc>
        <w:tc>
          <w:tcPr>
            <w:tcW w:w="864" w:type="pct"/>
            <w:shd w:val="clear" w:color="auto" w:fill="auto"/>
            <w:vAlign w:val="center"/>
            <w:hideMark/>
          </w:tcPr>
          <w:p w14:paraId="7AE299F6"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260BC533" w14:textId="77777777" w:rsidTr="005D1428">
        <w:trPr>
          <w:trHeight w:val="284"/>
        </w:trPr>
        <w:tc>
          <w:tcPr>
            <w:tcW w:w="837" w:type="pct"/>
            <w:shd w:val="clear" w:color="auto" w:fill="auto"/>
            <w:vAlign w:val="center"/>
            <w:hideMark/>
          </w:tcPr>
          <w:p w14:paraId="4FCDA9B8"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14</w:t>
            </w:r>
          </w:p>
        </w:tc>
        <w:tc>
          <w:tcPr>
            <w:tcW w:w="3299" w:type="pct"/>
            <w:gridSpan w:val="10"/>
            <w:shd w:val="clear" w:color="auto" w:fill="auto"/>
            <w:vAlign w:val="center"/>
            <w:hideMark/>
          </w:tcPr>
          <w:p w14:paraId="1FF4CE50"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Genel tekrar</w:t>
            </w:r>
          </w:p>
        </w:tc>
        <w:tc>
          <w:tcPr>
            <w:tcW w:w="864" w:type="pct"/>
            <w:shd w:val="clear" w:color="auto" w:fill="auto"/>
            <w:vAlign w:val="center"/>
            <w:hideMark/>
          </w:tcPr>
          <w:p w14:paraId="0D9B9E12" w14:textId="77777777" w:rsidR="001D6E94" w:rsidRPr="005D1428" w:rsidRDefault="001D6E94" w:rsidP="005D1428">
            <w:pPr>
              <w:spacing w:after="0" w:line="240" w:lineRule="auto"/>
              <w:rPr>
                <w:rFonts w:cstheme="minorHAnsi"/>
                <w:color w:val="000000"/>
                <w:sz w:val="18"/>
                <w:szCs w:val="18"/>
              </w:rPr>
            </w:pPr>
            <w:r w:rsidRPr="005D1428">
              <w:rPr>
                <w:rFonts w:cstheme="minorHAnsi"/>
                <w:color w:val="000000"/>
                <w:sz w:val="18"/>
                <w:szCs w:val="18"/>
              </w:rPr>
              <w:t> </w:t>
            </w:r>
          </w:p>
        </w:tc>
      </w:tr>
      <w:tr w:rsidR="001D6E94" w:rsidRPr="005D1428" w14:paraId="02AB0BF8" w14:textId="77777777" w:rsidTr="005D1428">
        <w:trPr>
          <w:trHeight w:val="227"/>
        </w:trPr>
        <w:tc>
          <w:tcPr>
            <w:tcW w:w="5000" w:type="pct"/>
            <w:gridSpan w:val="12"/>
            <w:shd w:val="clear" w:color="auto" w:fill="auto"/>
            <w:noWrap/>
            <w:vAlign w:val="bottom"/>
            <w:hideMark/>
          </w:tcPr>
          <w:p w14:paraId="2C98F2E5" w14:textId="77777777" w:rsidR="001D6E94" w:rsidRPr="005D1428" w:rsidRDefault="001D6E94" w:rsidP="005D1428">
            <w:pPr>
              <w:spacing w:after="0" w:line="240" w:lineRule="auto"/>
              <w:rPr>
                <w:rFonts w:cstheme="minorHAnsi"/>
                <w:color w:val="000000"/>
                <w:sz w:val="18"/>
                <w:szCs w:val="18"/>
              </w:rPr>
            </w:pPr>
          </w:p>
        </w:tc>
      </w:tr>
      <w:tr w:rsidR="001D6E94" w:rsidRPr="005D1428" w14:paraId="765EEB62" w14:textId="77777777" w:rsidTr="005D1428">
        <w:trPr>
          <w:trHeight w:val="284"/>
        </w:trPr>
        <w:tc>
          <w:tcPr>
            <w:tcW w:w="5000" w:type="pct"/>
            <w:gridSpan w:val="12"/>
            <w:shd w:val="clear" w:color="auto" w:fill="auto"/>
            <w:vAlign w:val="center"/>
            <w:hideMark/>
          </w:tcPr>
          <w:p w14:paraId="76F6D539"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KAYNAKLAR</w:t>
            </w:r>
          </w:p>
        </w:tc>
      </w:tr>
      <w:tr w:rsidR="001D6E94" w:rsidRPr="005D1428" w14:paraId="4104F3ED" w14:textId="77777777" w:rsidTr="005D1428">
        <w:trPr>
          <w:trHeight w:val="284"/>
        </w:trPr>
        <w:tc>
          <w:tcPr>
            <w:tcW w:w="837" w:type="pct"/>
            <w:shd w:val="clear" w:color="auto" w:fill="auto"/>
            <w:vAlign w:val="center"/>
            <w:hideMark/>
          </w:tcPr>
          <w:p w14:paraId="3279134D"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Ders Notu</w:t>
            </w:r>
          </w:p>
        </w:tc>
        <w:tc>
          <w:tcPr>
            <w:tcW w:w="4163" w:type="pct"/>
            <w:gridSpan w:val="11"/>
            <w:shd w:val="clear" w:color="auto" w:fill="auto"/>
            <w:vAlign w:val="center"/>
            <w:hideMark/>
          </w:tcPr>
          <w:p w14:paraId="69E63ED2" w14:textId="77777777" w:rsidR="001D6E94" w:rsidRPr="005D1428" w:rsidRDefault="001D6E94" w:rsidP="005D1428">
            <w:pPr>
              <w:spacing w:after="0" w:line="240" w:lineRule="auto"/>
              <w:rPr>
                <w:rFonts w:cstheme="minorHAnsi"/>
                <w:color w:val="000000"/>
                <w:sz w:val="18"/>
                <w:szCs w:val="18"/>
              </w:rPr>
            </w:pPr>
          </w:p>
        </w:tc>
      </w:tr>
      <w:tr w:rsidR="001D6E94" w:rsidRPr="005D1428" w14:paraId="6FF62689" w14:textId="77777777" w:rsidTr="005D1428">
        <w:trPr>
          <w:trHeight w:val="284"/>
        </w:trPr>
        <w:tc>
          <w:tcPr>
            <w:tcW w:w="837" w:type="pct"/>
            <w:shd w:val="clear" w:color="auto" w:fill="auto"/>
            <w:vAlign w:val="center"/>
            <w:hideMark/>
          </w:tcPr>
          <w:p w14:paraId="760EABAD" w14:textId="77777777" w:rsidR="001D6E94" w:rsidRPr="005D1428" w:rsidRDefault="001D6E94" w:rsidP="005D1428">
            <w:pPr>
              <w:spacing w:after="0" w:line="240" w:lineRule="auto"/>
              <w:rPr>
                <w:rFonts w:cstheme="minorHAnsi"/>
                <w:b/>
                <w:bCs/>
                <w:color w:val="000000"/>
                <w:sz w:val="18"/>
                <w:szCs w:val="18"/>
              </w:rPr>
            </w:pPr>
            <w:r w:rsidRPr="005D1428">
              <w:rPr>
                <w:rFonts w:cstheme="minorHAnsi"/>
                <w:b/>
                <w:bCs/>
                <w:color w:val="000000"/>
                <w:sz w:val="18"/>
                <w:szCs w:val="18"/>
              </w:rPr>
              <w:t>Diğer Kaynaklar</w:t>
            </w:r>
          </w:p>
        </w:tc>
        <w:tc>
          <w:tcPr>
            <w:tcW w:w="4163" w:type="pct"/>
            <w:gridSpan w:val="11"/>
            <w:shd w:val="clear" w:color="auto" w:fill="auto"/>
            <w:vAlign w:val="center"/>
            <w:hideMark/>
          </w:tcPr>
          <w:p w14:paraId="2BDD1139" w14:textId="77777777" w:rsidR="001D6E94" w:rsidRPr="005D1428" w:rsidRDefault="001D6E94" w:rsidP="005D1428">
            <w:pPr>
              <w:spacing w:after="0" w:line="240" w:lineRule="auto"/>
              <w:rPr>
                <w:rFonts w:cstheme="minorHAnsi"/>
                <w:sz w:val="18"/>
                <w:szCs w:val="18"/>
              </w:rPr>
            </w:pPr>
            <w:r w:rsidRPr="005D1428">
              <w:rPr>
                <w:rFonts w:cstheme="minorHAnsi"/>
                <w:sz w:val="18"/>
                <w:szCs w:val="18"/>
              </w:rPr>
              <w:t>Öndeş, N. S. (2012). English Grammar, ELS yayıncılık. </w:t>
            </w:r>
          </w:p>
          <w:p w14:paraId="5AEA7778" w14:textId="77777777" w:rsidR="001D6E94" w:rsidRPr="005D1428" w:rsidRDefault="001D6E94" w:rsidP="005D1428">
            <w:pPr>
              <w:spacing w:after="0" w:line="240" w:lineRule="auto"/>
              <w:rPr>
                <w:rFonts w:cstheme="minorHAnsi"/>
                <w:color w:val="000000"/>
                <w:sz w:val="18"/>
                <w:szCs w:val="18"/>
              </w:rPr>
            </w:pPr>
            <w:r w:rsidRPr="005D1428">
              <w:rPr>
                <w:rFonts w:cstheme="minorHAnsi"/>
                <w:sz w:val="18"/>
                <w:szCs w:val="18"/>
                <w:shd w:val="clear" w:color="auto" w:fill="FFFFFF"/>
              </w:rPr>
              <w:t>Harding, K. &amp; P. Henderson (1994) High Season, Oxford: OUP</w:t>
            </w:r>
          </w:p>
        </w:tc>
      </w:tr>
      <w:tr w:rsidR="001D6E94" w:rsidRPr="005D1428" w14:paraId="691E6CD8" w14:textId="77777777" w:rsidTr="005D1428">
        <w:trPr>
          <w:trHeight w:val="578"/>
        </w:trPr>
        <w:tc>
          <w:tcPr>
            <w:tcW w:w="5000" w:type="pct"/>
            <w:gridSpan w:val="12"/>
            <w:shd w:val="clear" w:color="auto" w:fill="auto"/>
            <w:noWrap/>
            <w:vAlign w:val="bottom"/>
            <w:hideMark/>
          </w:tcPr>
          <w:p w14:paraId="51313DD8" w14:textId="77777777" w:rsidR="001D6E94" w:rsidRPr="005D1428" w:rsidRDefault="001D6E94" w:rsidP="005D1428">
            <w:pPr>
              <w:spacing w:after="0" w:line="240" w:lineRule="auto"/>
              <w:rPr>
                <w:rFonts w:cstheme="minorHAnsi"/>
                <w:color w:val="000000"/>
                <w:sz w:val="18"/>
                <w:szCs w:val="18"/>
              </w:rPr>
            </w:pPr>
          </w:p>
        </w:tc>
      </w:tr>
      <w:tr w:rsidR="001D6E94" w:rsidRPr="00920FBC" w14:paraId="47D2FA10" w14:textId="77777777" w:rsidTr="005D1428">
        <w:trPr>
          <w:trHeight w:val="284"/>
        </w:trPr>
        <w:tc>
          <w:tcPr>
            <w:tcW w:w="5000" w:type="pct"/>
            <w:gridSpan w:val="12"/>
            <w:shd w:val="clear" w:color="auto" w:fill="auto"/>
            <w:vAlign w:val="center"/>
            <w:hideMark/>
          </w:tcPr>
          <w:p w14:paraId="4F429174" w14:textId="77777777" w:rsidR="001D6E94" w:rsidRPr="00920FBC" w:rsidRDefault="001D6E94" w:rsidP="0018566E">
            <w:pPr>
              <w:spacing w:after="0"/>
              <w:rPr>
                <w:rFonts w:cs="Calibri"/>
                <w:b/>
                <w:sz w:val="18"/>
                <w:szCs w:val="18"/>
              </w:rPr>
            </w:pPr>
            <w:r w:rsidRPr="00920FBC">
              <w:rPr>
                <w:rFonts w:cs="Calibri"/>
                <w:b/>
                <w:sz w:val="18"/>
                <w:szCs w:val="18"/>
              </w:rPr>
              <w:t>DEĞERLENDİRME SİSTEMİ</w:t>
            </w:r>
          </w:p>
        </w:tc>
      </w:tr>
      <w:tr w:rsidR="001D6E94" w:rsidRPr="00920FBC" w14:paraId="2B6150C0" w14:textId="77777777" w:rsidTr="005D1428">
        <w:trPr>
          <w:trHeight w:val="284"/>
        </w:trPr>
        <w:tc>
          <w:tcPr>
            <w:tcW w:w="1568" w:type="pct"/>
            <w:gridSpan w:val="3"/>
            <w:shd w:val="clear" w:color="auto" w:fill="auto"/>
            <w:vAlign w:val="center"/>
            <w:hideMark/>
          </w:tcPr>
          <w:p w14:paraId="03D01960" w14:textId="77777777" w:rsidR="001D6E94" w:rsidRPr="00920FBC" w:rsidRDefault="001D6E94" w:rsidP="0018566E">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616A1804" w14:textId="77777777" w:rsidR="001D6E94" w:rsidRPr="00920FBC" w:rsidRDefault="001D6E94"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3E284EBC" w14:textId="77777777" w:rsidR="001D6E94" w:rsidRPr="00920FBC" w:rsidRDefault="001D6E94" w:rsidP="0018566E">
            <w:pPr>
              <w:spacing w:after="0"/>
              <w:rPr>
                <w:rFonts w:cs="Calibri"/>
                <w:b/>
                <w:sz w:val="18"/>
                <w:szCs w:val="18"/>
              </w:rPr>
            </w:pPr>
            <w:r w:rsidRPr="00920FBC">
              <w:rPr>
                <w:rFonts w:cs="Calibri"/>
                <w:b/>
                <w:sz w:val="18"/>
                <w:szCs w:val="18"/>
              </w:rPr>
              <w:t>KATKI YÜZDESİ</w:t>
            </w:r>
          </w:p>
        </w:tc>
      </w:tr>
      <w:tr w:rsidR="001D6E94" w:rsidRPr="00920FBC" w14:paraId="2542BC30" w14:textId="77777777" w:rsidTr="005D1428">
        <w:trPr>
          <w:trHeight w:val="284"/>
        </w:trPr>
        <w:tc>
          <w:tcPr>
            <w:tcW w:w="1568" w:type="pct"/>
            <w:gridSpan w:val="3"/>
            <w:shd w:val="clear" w:color="auto" w:fill="auto"/>
            <w:vAlign w:val="center"/>
            <w:hideMark/>
          </w:tcPr>
          <w:p w14:paraId="4F63900B" w14:textId="77777777" w:rsidR="001D6E94" w:rsidRPr="00920FBC" w:rsidRDefault="001D6E94" w:rsidP="0018566E">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3999DBF9"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E98C176"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2A05CD2B" w14:textId="77777777" w:rsidTr="005D1428">
        <w:trPr>
          <w:trHeight w:val="284"/>
        </w:trPr>
        <w:tc>
          <w:tcPr>
            <w:tcW w:w="1568" w:type="pct"/>
            <w:gridSpan w:val="3"/>
            <w:shd w:val="clear" w:color="auto" w:fill="auto"/>
            <w:vAlign w:val="center"/>
            <w:hideMark/>
          </w:tcPr>
          <w:p w14:paraId="0C3A3BA2" w14:textId="77777777" w:rsidR="001D6E94" w:rsidRPr="00920FBC" w:rsidRDefault="001D6E94" w:rsidP="0018566E">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310E6030" w14:textId="77777777" w:rsidR="001D6E94" w:rsidRPr="00920FBC" w:rsidRDefault="001D6E94" w:rsidP="0018566E">
            <w:pPr>
              <w:spacing w:after="0"/>
              <w:jc w:val="center"/>
              <w:rPr>
                <w:rFonts w:cs="Calibri"/>
                <w:sz w:val="18"/>
                <w:szCs w:val="18"/>
              </w:rPr>
            </w:pPr>
          </w:p>
        </w:tc>
        <w:tc>
          <w:tcPr>
            <w:tcW w:w="1799" w:type="pct"/>
            <w:gridSpan w:val="4"/>
            <w:shd w:val="clear" w:color="auto" w:fill="auto"/>
            <w:vAlign w:val="center"/>
            <w:hideMark/>
          </w:tcPr>
          <w:p w14:paraId="0F8CDCF8" w14:textId="77777777" w:rsidR="001D6E94" w:rsidRPr="00920FBC" w:rsidRDefault="001D6E94" w:rsidP="0018566E">
            <w:pPr>
              <w:spacing w:after="0"/>
              <w:jc w:val="center"/>
              <w:rPr>
                <w:rFonts w:cs="Calibri"/>
                <w:sz w:val="18"/>
                <w:szCs w:val="18"/>
              </w:rPr>
            </w:pPr>
          </w:p>
        </w:tc>
      </w:tr>
      <w:tr w:rsidR="001D6E94" w:rsidRPr="00920FBC" w14:paraId="2C8FFE9B" w14:textId="77777777" w:rsidTr="005D1428">
        <w:trPr>
          <w:trHeight w:val="284"/>
        </w:trPr>
        <w:tc>
          <w:tcPr>
            <w:tcW w:w="1568" w:type="pct"/>
            <w:gridSpan w:val="3"/>
            <w:shd w:val="clear" w:color="auto" w:fill="auto"/>
            <w:vAlign w:val="center"/>
            <w:hideMark/>
          </w:tcPr>
          <w:p w14:paraId="3B9CB181" w14:textId="77777777" w:rsidR="001D6E94" w:rsidRPr="00920FBC" w:rsidRDefault="001D6E94" w:rsidP="0018566E">
            <w:pPr>
              <w:spacing w:after="0"/>
              <w:rPr>
                <w:rFonts w:cs="Calibri"/>
                <w:b/>
                <w:sz w:val="18"/>
                <w:szCs w:val="18"/>
              </w:rPr>
            </w:pPr>
            <w:r w:rsidRPr="00920FBC">
              <w:rPr>
                <w:rFonts w:cs="Calibri"/>
                <w:b/>
                <w:sz w:val="18"/>
                <w:szCs w:val="18"/>
              </w:rPr>
              <w:t>Sözlü Sınav</w:t>
            </w:r>
          </w:p>
        </w:tc>
        <w:tc>
          <w:tcPr>
            <w:tcW w:w="1632" w:type="pct"/>
            <w:gridSpan w:val="5"/>
            <w:shd w:val="clear" w:color="auto" w:fill="auto"/>
            <w:noWrap/>
            <w:vAlign w:val="bottom"/>
            <w:hideMark/>
          </w:tcPr>
          <w:p w14:paraId="05527543" w14:textId="77777777" w:rsidR="001D6E94" w:rsidRPr="00920FBC" w:rsidRDefault="001D6E94" w:rsidP="0018566E">
            <w:pPr>
              <w:spacing w:after="0"/>
              <w:jc w:val="center"/>
              <w:rPr>
                <w:rFonts w:cs="Calibri"/>
                <w:sz w:val="18"/>
                <w:szCs w:val="18"/>
              </w:rPr>
            </w:pPr>
          </w:p>
        </w:tc>
        <w:tc>
          <w:tcPr>
            <w:tcW w:w="1799" w:type="pct"/>
            <w:gridSpan w:val="4"/>
            <w:shd w:val="clear" w:color="auto" w:fill="auto"/>
            <w:vAlign w:val="center"/>
            <w:hideMark/>
          </w:tcPr>
          <w:p w14:paraId="4769452F" w14:textId="77777777" w:rsidR="001D6E94" w:rsidRPr="00920FBC" w:rsidRDefault="001D6E94" w:rsidP="0018566E">
            <w:pPr>
              <w:spacing w:after="0"/>
              <w:jc w:val="center"/>
              <w:rPr>
                <w:rFonts w:cs="Calibri"/>
                <w:sz w:val="18"/>
                <w:szCs w:val="18"/>
              </w:rPr>
            </w:pPr>
          </w:p>
        </w:tc>
      </w:tr>
      <w:tr w:rsidR="001D6E94" w:rsidRPr="00920FBC" w14:paraId="10EECF8B" w14:textId="77777777" w:rsidTr="005D1428">
        <w:trPr>
          <w:trHeight w:val="284"/>
        </w:trPr>
        <w:tc>
          <w:tcPr>
            <w:tcW w:w="1568" w:type="pct"/>
            <w:gridSpan w:val="3"/>
            <w:shd w:val="clear" w:color="auto" w:fill="auto"/>
            <w:vAlign w:val="center"/>
            <w:hideMark/>
          </w:tcPr>
          <w:p w14:paraId="2B2754AE" w14:textId="77777777" w:rsidR="001D6E94" w:rsidRPr="00920FBC" w:rsidRDefault="001D6E94" w:rsidP="0018566E">
            <w:pPr>
              <w:spacing w:after="0"/>
              <w:rPr>
                <w:rFonts w:cs="Calibri"/>
                <w:b/>
                <w:sz w:val="18"/>
                <w:szCs w:val="18"/>
              </w:rPr>
            </w:pPr>
          </w:p>
        </w:tc>
        <w:tc>
          <w:tcPr>
            <w:tcW w:w="1632" w:type="pct"/>
            <w:gridSpan w:val="5"/>
            <w:shd w:val="clear" w:color="auto" w:fill="auto"/>
            <w:noWrap/>
            <w:vAlign w:val="bottom"/>
            <w:hideMark/>
          </w:tcPr>
          <w:p w14:paraId="1EE85EEB"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38E30B1"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4A83FD23" w14:textId="77777777" w:rsidTr="005D1428">
        <w:trPr>
          <w:trHeight w:val="284"/>
        </w:trPr>
        <w:tc>
          <w:tcPr>
            <w:tcW w:w="1568" w:type="pct"/>
            <w:gridSpan w:val="3"/>
            <w:shd w:val="clear" w:color="auto" w:fill="auto"/>
            <w:vAlign w:val="center"/>
            <w:hideMark/>
          </w:tcPr>
          <w:p w14:paraId="349CC7C9" w14:textId="77777777" w:rsidR="001D6E94" w:rsidRPr="00920FBC" w:rsidRDefault="001D6E94" w:rsidP="0018566E">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7DA93E03"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0BCEAAE" w14:textId="77777777" w:rsidR="001D6E94" w:rsidRPr="00920FBC" w:rsidRDefault="001D6E94" w:rsidP="0018566E">
            <w:pPr>
              <w:spacing w:after="0"/>
              <w:jc w:val="center"/>
              <w:rPr>
                <w:rFonts w:cs="Calibri"/>
                <w:sz w:val="18"/>
                <w:szCs w:val="18"/>
              </w:rPr>
            </w:pPr>
            <w:r w:rsidRPr="00920FBC">
              <w:rPr>
                <w:rFonts w:cs="Calibri"/>
                <w:sz w:val="18"/>
                <w:szCs w:val="18"/>
              </w:rPr>
              <w:t>40</w:t>
            </w:r>
          </w:p>
        </w:tc>
      </w:tr>
      <w:tr w:rsidR="001D6E94" w:rsidRPr="00920FBC" w14:paraId="0976DCB0" w14:textId="77777777" w:rsidTr="005D1428">
        <w:trPr>
          <w:trHeight w:val="284"/>
        </w:trPr>
        <w:tc>
          <w:tcPr>
            <w:tcW w:w="1568" w:type="pct"/>
            <w:gridSpan w:val="3"/>
            <w:shd w:val="clear" w:color="auto" w:fill="auto"/>
            <w:vAlign w:val="center"/>
            <w:hideMark/>
          </w:tcPr>
          <w:p w14:paraId="4492FF15" w14:textId="77777777" w:rsidR="001D6E94" w:rsidRPr="00920FBC" w:rsidRDefault="001D6E94" w:rsidP="0018566E">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56509A86" w14:textId="77777777" w:rsidR="001D6E94" w:rsidRPr="00920FBC" w:rsidRDefault="001D6E94"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D44F4F9" w14:textId="77777777" w:rsidR="001D6E94" w:rsidRPr="00920FBC" w:rsidRDefault="001D6E94" w:rsidP="0018566E">
            <w:pPr>
              <w:spacing w:after="0"/>
              <w:jc w:val="center"/>
              <w:rPr>
                <w:rFonts w:cs="Calibri"/>
                <w:sz w:val="18"/>
                <w:szCs w:val="18"/>
              </w:rPr>
            </w:pPr>
            <w:r w:rsidRPr="00920FBC">
              <w:rPr>
                <w:rFonts w:cs="Calibri"/>
                <w:sz w:val="18"/>
                <w:szCs w:val="18"/>
              </w:rPr>
              <w:t>60</w:t>
            </w:r>
          </w:p>
        </w:tc>
      </w:tr>
      <w:tr w:rsidR="001D6E94" w:rsidRPr="00920FBC" w14:paraId="32C125CC" w14:textId="77777777" w:rsidTr="005D1428">
        <w:trPr>
          <w:trHeight w:val="284"/>
        </w:trPr>
        <w:tc>
          <w:tcPr>
            <w:tcW w:w="1568" w:type="pct"/>
            <w:gridSpan w:val="3"/>
            <w:shd w:val="clear" w:color="auto" w:fill="auto"/>
            <w:vAlign w:val="center"/>
            <w:hideMark/>
          </w:tcPr>
          <w:p w14:paraId="2FFCF287" w14:textId="77777777" w:rsidR="001D6E94" w:rsidRPr="00920FBC" w:rsidRDefault="001D6E94" w:rsidP="0018566E">
            <w:pPr>
              <w:spacing w:after="0"/>
              <w:rPr>
                <w:rFonts w:cs="Calibri"/>
                <w:sz w:val="18"/>
                <w:szCs w:val="18"/>
              </w:rPr>
            </w:pPr>
          </w:p>
        </w:tc>
        <w:tc>
          <w:tcPr>
            <w:tcW w:w="1632" w:type="pct"/>
            <w:gridSpan w:val="5"/>
            <w:shd w:val="clear" w:color="auto" w:fill="auto"/>
            <w:noWrap/>
            <w:vAlign w:val="bottom"/>
            <w:hideMark/>
          </w:tcPr>
          <w:p w14:paraId="15F0ED6D" w14:textId="77777777" w:rsidR="001D6E94" w:rsidRPr="00920FBC" w:rsidRDefault="001D6E94"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6D133E8" w14:textId="77777777" w:rsidR="001D6E94" w:rsidRPr="00920FBC" w:rsidRDefault="001D6E94" w:rsidP="0018566E">
            <w:pPr>
              <w:spacing w:after="0"/>
              <w:jc w:val="center"/>
              <w:rPr>
                <w:rFonts w:cs="Calibri"/>
                <w:sz w:val="18"/>
                <w:szCs w:val="18"/>
              </w:rPr>
            </w:pPr>
            <w:r w:rsidRPr="00920FBC">
              <w:rPr>
                <w:rFonts w:cs="Calibri"/>
                <w:sz w:val="18"/>
                <w:szCs w:val="18"/>
              </w:rPr>
              <w:t>100</w:t>
            </w:r>
          </w:p>
        </w:tc>
      </w:tr>
      <w:tr w:rsidR="001D6E94" w:rsidRPr="00920FBC" w14:paraId="632EFF07" w14:textId="77777777" w:rsidTr="005D1428">
        <w:trPr>
          <w:trHeight w:val="300"/>
        </w:trPr>
        <w:tc>
          <w:tcPr>
            <w:tcW w:w="5000" w:type="pct"/>
            <w:gridSpan w:val="12"/>
            <w:shd w:val="clear" w:color="auto" w:fill="auto"/>
            <w:vAlign w:val="center"/>
            <w:hideMark/>
          </w:tcPr>
          <w:p w14:paraId="36D3C6C5" w14:textId="77777777" w:rsidR="001D6E94" w:rsidRPr="00920FBC" w:rsidRDefault="001D6E94" w:rsidP="0018566E">
            <w:pPr>
              <w:spacing w:after="0" w:line="240" w:lineRule="auto"/>
              <w:rPr>
                <w:rFonts w:cs="Calibri"/>
                <w:b/>
                <w:bCs/>
                <w:sz w:val="18"/>
                <w:szCs w:val="18"/>
              </w:rPr>
            </w:pPr>
          </w:p>
          <w:p w14:paraId="757D4E3A"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İŞYÜKÜ HESAPLAMA</w:t>
            </w:r>
          </w:p>
        </w:tc>
      </w:tr>
      <w:tr w:rsidR="001D6E94" w:rsidRPr="00920FBC" w14:paraId="5B813078" w14:textId="77777777" w:rsidTr="005D1428">
        <w:trPr>
          <w:trHeight w:val="476"/>
        </w:trPr>
        <w:tc>
          <w:tcPr>
            <w:tcW w:w="2309" w:type="pct"/>
            <w:gridSpan w:val="5"/>
            <w:shd w:val="clear" w:color="auto" w:fill="auto"/>
            <w:vAlign w:val="center"/>
            <w:hideMark/>
          </w:tcPr>
          <w:p w14:paraId="1CFAA868" w14:textId="77777777" w:rsidR="001D6E94" w:rsidRPr="00920FBC" w:rsidRDefault="001D6E94" w:rsidP="0018566E">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571B50BB"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SAYISI</w:t>
            </w:r>
          </w:p>
        </w:tc>
        <w:tc>
          <w:tcPr>
            <w:tcW w:w="962" w:type="pct"/>
            <w:gridSpan w:val="3"/>
            <w:shd w:val="clear" w:color="auto" w:fill="auto"/>
            <w:vAlign w:val="center"/>
          </w:tcPr>
          <w:p w14:paraId="4DF5038E"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7" w:type="pct"/>
            <w:gridSpan w:val="2"/>
            <w:shd w:val="clear" w:color="auto" w:fill="auto"/>
            <w:vAlign w:val="center"/>
          </w:tcPr>
          <w:p w14:paraId="4B962E76" w14:textId="77777777" w:rsidR="001D6E94" w:rsidRPr="00920FBC" w:rsidRDefault="001D6E94" w:rsidP="0018566E">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56304659" w14:textId="77777777" w:rsidTr="005D1428">
        <w:trPr>
          <w:trHeight w:val="420"/>
        </w:trPr>
        <w:tc>
          <w:tcPr>
            <w:tcW w:w="2309" w:type="pct"/>
            <w:gridSpan w:val="5"/>
            <w:shd w:val="clear" w:color="auto" w:fill="auto"/>
            <w:vAlign w:val="center"/>
            <w:hideMark/>
          </w:tcPr>
          <w:p w14:paraId="062D5000" w14:textId="77777777" w:rsidR="001D6E94" w:rsidRPr="00920FBC" w:rsidRDefault="001D6E94" w:rsidP="0018566E">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1362D2C4"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513C569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4</w:t>
            </w:r>
          </w:p>
        </w:tc>
        <w:tc>
          <w:tcPr>
            <w:tcW w:w="927" w:type="pct"/>
            <w:gridSpan w:val="2"/>
            <w:shd w:val="clear" w:color="auto" w:fill="auto"/>
            <w:vAlign w:val="center"/>
          </w:tcPr>
          <w:p w14:paraId="12D37B5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56</w:t>
            </w:r>
          </w:p>
        </w:tc>
      </w:tr>
      <w:tr w:rsidR="001D6E94" w:rsidRPr="00920FBC" w14:paraId="1987C2E9" w14:textId="77777777" w:rsidTr="005D1428">
        <w:trPr>
          <w:trHeight w:val="420"/>
        </w:trPr>
        <w:tc>
          <w:tcPr>
            <w:tcW w:w="2309" w:type="pct"/>
            <w:gridSpan w:val="5"/>
            <w:shd w:val="clear" w:color="auto" w:fill="auto"/>
            <w:vAlign w:val="center"/>
            <w:hideMark/>
          </w:tcPr>
          <w:p w14:paraId="15079A94"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5FC1D5DD"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2A365EA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7" w:type="pct"/>
            <w:gridSpan w:val="2"/>
            <w:shd w:val="clear" w:color="auto" w:fill="auto"/>
            <w:vAlign w:val="center"/>
          </w:tcPr>
          <w:p w14:paraId="02DAA8B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6CF287BD" w14:textId="77777777" w:rsidTr="005D1428">
        <w:trPr>
          <w:trHeight w:val="420"/>
        </w:trPr>
        <w:tc>
          <w:tcPr>
            <w:tcW w:w="2309" w:type="pct"/>
            <w:gridSpan w:val="5"/>
            <w:shd w:val="clear" w:color="auto" w:fill="auto"/>
            <w:vAlign w:val="center"/>
            <w:hideMark/>
          </w:tcPr>
          <w:p w14:paraId="084D283C" w14:textId="77777777" w:rsidR="001D6E94" w:rsidRPr="00920FBC" w:rsidRDefault="001D6E94" w:rsidP="0018566E">
            <w:pPr>
              <w:spacing w:after="0" w:line="240" w:lineRule="auto"/>
              <w:rPr>
                <w:rFonts w:cs="Calibri"/>
                <w:sz w:val="18"/>
                <w:szCs w:val="18"/>
              </w:rPr>
            </w:pPr>
            <w:r w:rsidRPr="00920FBC">
              <w:rPr>
                <w:rFonts w:cs="Calibri"/>
                <w:sz w:val="18"/>
                <w:szCs w:val="18"/>
              </w:rPr>
              <w:lastRenderedPageBreak/>
              <w:t xml:space="preserve">Yarı Yıl Sonu Sınav </w:t>
            </w:r>
          </w:p>
        </w:tc>
        <w:tc>
          <w:tcPr>
            <w:tcW w:w="801" w:type="pct"/>
            <w:gridSpan w:val="2"/>
            <w:shd w:val="clear" w:color="auto" w:fill="auto"/>
            <w:noWrap/>
            <w:vAlign w:val="center"/>
            <w:hideMark/>
          </w:tcPr>
          <w:p w14:paraId="130D4A22"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7FE1C70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27" w:type="pct"/>
            <w:gridSpan w:val="2"/>
            <w:shd w:val="clear" w:color="auto" w:fill="auto"/>
            <w:vAlign w:val="center"/>
          </w:tcPr>
          <w:p w14:paraId="139C443D"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r>
      <w:tr w:rsidR="001D6E94" w:rsidRPr="00920FBC" w14:paraId="760FF82D" w14:textId="77777777" w:rsidTr="005D1428">
        <w:trPr>
          <w:trHeight w:val="420"/>
        </w:trPr>
        <w:tc>
          <w:tcPr>
            <w:tcW w:w="2309" w:type="pct"/>
            <w:gridSpan w:val="5"/>
            <w:shd w:val="clear" w:color="auto" w:fill="auto"/>
            <w:vAlign w:val="center"/>
            <w:hideMark/>
          </w:tcPr>
          <w:p w14:paraId="2F4E449D" w14:textId="77777777" w:rsidR="001D6E94" w:rsidRPr="00920FBC" w:rsidRDefault="001D6E94" w:rsidP="0018566E">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68AB04B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03DFC2FC"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c>
          <w:tcPr>
            <w:tcW w:w="927" w:type="pct"/>
            <w:gridSpan w:val="2"/>
            <w:shd w:val="clear" w:color="auto" w:fill="auto"/>
            <w:vAlign w:val="center"/>
          </w:tcPr>
          <w:p w14:paraId="3A47F85E"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10</w:t>
            </w:r>
          </w:p>
        </w:tc>
      </w:tr>
      <w:tr w:rsidR="001D6E94" w:rsidRPr="00920FBC" w14:paraId="720A512B" w14:textId="77777777" w:rsidTr="005D1428">
        <w:trPr>
          <w:trHeight w:val="420"/>
        </w:trPr>
        <w:tc>
          <w:tcPr>
            <w:tcW w:w="2309" w:type="pct"/>
            <w:gridSpan w:val="5"/>
            <w:shd w:val="clear" w:color="auto" w:fill="auto"/>
            <w:vAlign w:val="center"/>
            <w:hideMark/>
          </w:tcPr>
          <w:p w14:paraId="5DB0C1DE" w14:textId="77777777" w:rsidR="001D6E94" w:rsidRPr="00920FBC" w:rsidRDefault="001D6E94" w:rsidP="0018566E">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610A54A9"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645ED0A0"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c>
          <w:tcPr>
            <w:tcW w:w="927" w:type="pct"/>
            <w:gridSpan w:val="2"/>
            <w:shd w:val="clear" w:color="auto" w:fill="auto"/>
            <w:vAlign w:val="center"/>
          </w:tcPr>
          <w:p w14:paraId="24768648"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12</w:t>
            </w:r>
          </w:p>
        </w:tc>
      </w:tr>
      <w:tr w:rsidR="001D6E94" w:rsidRPr="00920FBC" w14:paraId="665A924F" w14:textId="77777777" w:rsidTr="005D1428">
        <w:trPr>
          <w:trHeight w:val="420"/>
        </w:trPr>
        <w:tc>
          <w:tcPr>
            <w:tcW w:w="2309" w:type="pct"/>
            <w:gridSpan w:val="5"/>
            <w:shd w:val="clear" w:color="auto" w:fill="auto"/>
            <w:vAlign w:val="center"/>
            <w:hideMark/>
          </w:tcPr>
          <w:p w14:paraId="10D8D6BC" w14:textId="77777777" w:rsidR="001D6E94" w:rsidRPr="00920FBC" w:rsidRDefault="001D6E94" w:rsidP="0018566E">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69B2A45D" w14:textId="77777777" w:rsidR="001D6E94" w:rsidRPr="00920FBC" w:rsidRDefault="001D6E94" w:rsidP="0018566E">
            <w:pPr>
              <w:spacing w:after="0" w:line="240" w:lineRule="auto"/>
              <w:jc w:val="center"/>
              <w:rPr>
                <w:rFonts w:cs="Calibri"/>
                <w:sz w:val="18"/>
                <w:szCs w:val="18"/>
              </w:rPr>
            </w:pPr>
          </w:p>
        </w:tc>
        <w:tc>
          <w:tcPr>
            <w:tcW w:w="962" w:type="pct"/>
            <w:gridSpan w:val="3"/>
            <w:shd w:val="clear" w:color="auto" w:fill="auto"/>
            <w:vAlign w:val="center"/>
          </w:tcPr>
          <w:p w14:paraId="05587B3A" w14:textId="77777777" w:rsidR="001D6E94" w:rsidRPr="00920FBC" w:rsidRDefault="001D6E94" w:rsidP="0018566E">
            <w:pPr>
              <w:spacing w:after="0" w:line="240" w:lineRule="auto"/>
              <w:jc w:val="center"/>
              <w:rPr>
                <w:rFonts w:cs="Calibri"/>
                <w:sz w:val="18"/>
                <w:szCs w:val="18"/>
              </w:rPr>
            </w:pPr>
          </w:p>
        </w:tc>
        <w:tc>
          <w:tcPr>
            <w:tcW w:w="927" w:type="pct"/>
            <w:gridSpan w:val="2"/>
            <w:shd w:val="clear" w:color="auto" w:fill="auto"/>
            <w:vAlign w:val="center"/>
          </w:tcPr>
          <w:p w14:paraId="2E7C01B7" w14:textId="77777777" w:rsidR="001D6E94" w:rsidRPr="00920FBC" w:rsidRDefault="001D6E94" w:rsidP="0018566E">
            <w:pPr>
              <w:spacing w:after="0" w:line="240" w:lineRule="auto"/>
              <w:jc w:val="center"/>
              <w:rPr>
                <w:rFonts w:cs="Calibri"/>
                <w:sz w:val="18"/>
                <w:szCs w:val="18"/>
              </w:rPr>
            </w:pPr>
          </w:p>
        </w:tc>
      </w:tr>
      <w:tr w:rsidR="001D6E94" w:rsidRPr="00920FBC" w14:paraId="50440C28" w14:textId="77777777" w:rsidTr="005D1428">
        <w:trPr>
          <w:trHeight w:val="420"/>
        </w:trPr>
        <w:tc>
          <w:tcPr>
            <w:tcW w:w="2309" w:type="pct"/>
            <w:gridSpan w:val="5"/>
            <w:shd w:val="clear" w:color="auto" w:fill="auto"/>
            <w:vAlign w:val="center"/>
          </w:tcPr>
          <w:p w14:paraId="3BABCFD2" w14:textId="77777777" w:rsidR="001D6E94" w:rsidRPr="00920FBC" w:rsidRDefault="001D6E94" w:rsidP="0018566E">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49506D13"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2D755E2D"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c>
          <w:tcPr>
            <w:tcW w:w="927" w:type="pct"/>
            <w:gridSpan w:val="2"/>
            <w:shd w:val="clear" w:color="auto" w:fill="auto"/>
            <w:vAlign w:val="center"/>
          </w:tcPr>
          <w:p w14:paraId="0AAAA9E2"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70</w:t>
            </w:r>
          </w:p>
        </w:tc>
      </w:tr>
      <w:tr w:rsidR="001D6E94" w:rsidRPr="00920FBC" w14:paraId="34FF3114" w14:textId="77777777" w:rsidTr="005D1428">
        <w:trPr>
          <w:trHeight w:val="420"/>
        </w:trPr>
        <w:tc>
          <w:tcPr>
            <w:tcW w:w="2309" w:type="pct"/>
            <w:gridSpan w:val="5"/>
            <w:shd w:val="clear" w:color="auto" w:fill="auto"/>
            <w:vAlign w:val="center"/>
            <w:hideMark/>
          </w:tcPr>
          <w:p w14:paraId="5D933831"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73DF8B96" w14:textId="77777777" w:rsidR="001D6E94" w:rsidRPr="00920FBC" w:rsidRDefault="001D6E94" w:rsidP="0018566E">
            <w:pPr>
              <w:spacing w:after="0" w:line="240" w:lineRule="auto"/>
              <w:jc w:val="center"/>
              <w:rPr>
                <w:rFonts w:cs="Calibri"/>
                <w:sz w:val="18"/>
                <w:szCs w:val="18"/>
              </w:rPr>
            </w:pPr>
          </w:p>
        </w:tc>
        <w:tc>
          <w:tcPr>
            <w:tcW w:w="962" w:type="pct"/>
            <w:gridSpan w:val="3"/>
            <w:shd w:val="clear" w:color="auto" w:fill="auto"/>
            <w:noWrap/>
            <w:vAlign w:val="center"/>
            <w:hideMark/>
          </w:tcPr>
          <w:p w14:paraId="61FAE6E3" w14:textId="77777777" w:rsidR="001D6E94" w:rsidRPr="00920FBC" w:rsidRDefault="001D6E94" w:rsidP="0018566E">
            <w:pPr>
              <w:spacing w:after="0" w:line="240" w:lineRule="auto"/>
              <w:jc w:val="center"/>
              <w:rPr>
                <w:rFonts w:cs="Calibri"/>
                <w:sz w:val="18"/>
                <w:szCs w:val="18"/>
              </w:rPr>
            </w:pPr>
          </w:p>
        </w:tc>
        <w:tc>
          <w:tcPr>
            <w:tcW w:w="927" w:type="pct"/>
            <w:gridSpan w:val="2"/>
            <w:shd w:val="clear" w:color="auto" w:fill="auto"/>
            <w:noWrap/>
            <w:vAlign w:val="center"/>
            <w:hideMark/>
          </w:tcPr>
          <w:p w14:paraId="717873CB"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150</w:t>
            </w:r>
          </w:p>
        </w:tc>
      </w:tr>
      <w:tr w:rsidR="001D6E94" w:rsidRPr="00920FBC" w14:paraId="2677BA0C" w14:textId="77777777" w:rsidTr="005D1428">
        <w:trPr>
          <w:trHeight w:val="420"/>
        </w:trPr>
        <w:tc>
          <w:tcPr>
            <w:tcW w:w="2309" w:type="pct"/>
            <w:gridSpan w:val="5"/>
            <w:shd w:val="clear" w:color="auto" w:fill="auto"/>
            <w:vAlign w:val="center"/>
            <w:hideMark/>
          </w:tcPr>
          <w:p w14:paraId="3D0A8955" w14:textId="77777777" w:rsidR="001D6E94" w:rsidRPr="00920FBC" w:rsidRDefault="001D6E94"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58435D24" w14:textId="77777777" w:rsidR="001D6E94" w:rsidRPr="00920FBC" w:rsidRDefault="001D6E94" w:rsidP="0018566E">
            <w:pPr>
              <w:spacing w:after="0" w:line="240" w:lineRule="auto"/>
              <w:jc w:val="center"/>
              <w:rPr>
                <w:rFonts w:cs="Calibri"/>
                <w:sz w:val="18"/>
                <w:szCs w:val="18"/>
              </w:rPr>
            </w:pPr>
          </w:p>
        </w:tc>
        <w:tc>
          <w:tcPr>
            <w:tcW w:w="962" w:type="pct"/>
            <w:gridSpan w:val="3"/>
            <w:shd w:val="clear" w:color="auto" w:fill="auto"/>
            <w:noWrap/>
            <w:vAlign w:val="center"/>
            <w:hideMark/>
          </w:tcPr>
          <w:p w14:paraId="2B59110F" w14:textId="77777777" w:rsidR="001D6E94" w:rsidRPr="00920FBC" w:rsidRDefault="001D6E94" w:rsidP="0018566E">
            <w:pPr>
              <w:spacing w:after="0" w:line="240" w:lineRule="auto"/>
              <w:jc w:val="center"/>
              <w:rPr>
                <w:rFonts w:cs="Calibri"/>
                <w:sz w:val="18"/>
                <w:szCs w:val="18"/>
              </w:rPr>
            </w:pPr>
          </w:p>
        </w:tc>
        <w:tc>
          <w:tcPr>
            <w:tcW w:w="927" w:type="pct"/>
            <w:gridSpan w:val="2"/>
            <w:shd w:val="clear" w:color="auto" w:fill="auto"/>
            <w:noWrap/>
            <w:vAlign w:val="center"/>
            <w:hideMark/>
          </w:tcPr>
          <w:p w14:paraId="12F04445" w14:textId="77777777" w:rsidR="001D6E94" w:rsidRPr="00920FBC" w:rsidRDefault="001D6E94" w:rsidP="0018566E">
            <w:pPr>
              <w:spacing w:after="0" w:line="240" w:lineRule="auto"/>
              <w:jc w:val="center"/>
              <w:rPr>
                <w:rFonts w:cs="Calibri"/>
                <w:sz w:val="18"/>
                <w:szCs w:val="18"/>
              </w:rPr>
            </w:pPr>
            <w:r w:rsidRPr="00920FBC">
              <w:rPr>
                <w:rFonts w:cs="Calibri"/>
                <w:sz w:val="18"/>
                <w:szCs w:val="18"/>
              </w:rPr>
              <w:t>5</w:t>
            </w:r>
          </w:p>
        </w:tc>
      </w:tr>
    </w:tbl>
    <w:p w14:paraId="5A2933ED" w14:textId="77777777" w:rsidR="001D6E94" w:rsidRDefault="001D6E94" w:rsidP="005D1428">
      <w:pPr>
        <w:spacing w:line="240" w:lineRule="auto"/>
        <w:rPr>
          <w:rFonts w:cs="Calibri"/>
          <w:sz w:val="18"/>
          <w:szCs w:val="18"/>
        </w:rPr>
      </w:pPr>
    </w:p>
    <w:p w14:paraId="79B9F591" w14:textId="77777777" w:rsidR="001D6E94" w:rsidRPr="0084691D" w:rsidRDefault="001D6E94" w:rsidP="005D1428">
      <w:pPr>
        <w:spacing w:line="240" w:lineRule="auto"/>
        <w:jc w:val="right"/>
        <w:rPr>
          <w:rFonts w:cs="Calibri"/>
          <w:sz w:val="18"/>
          <w:szCs w:val="18"/>
        </w:rPr>
      </w:pPr>
      <w:r w:rsidRPr="0084691D">
        <w:rPr>
          <w:rFonts w:cs="Calibri"/>
          <w:sz w:val="18"/>
          <w:szCs w:val="18"/>
        </w:rPr>
        <w:t>Düzenleme Tarihi: 02/05/2019</w:t>
      </w:r>
    </w:p>
    <w:p w14:paraId="6E0EC026" w14:textId="77777777" w:rsidR="001D6E94" w:rsidRDefault="001D6E94" w:rsidP="005D1428">
      <w:pPr>
        <w:spacing w:line="240" w:lineRule="auto"/>
        <w:rPr>
          <w:rFonts w:cs="Calibri"/>
          <w:sz w:val="18"/>
          <w:szCs w:val="18"/>
        </w:rPr>
      </w:pPr>
    </w:p>
    <w:p w14:paraId="46EE510A" w14:textId="77777777" w:rsidR="001D6E94" w:rsidRPr="0084691D" w:rsidRDefault="001D6E94" w:rsidP="005D1428">
      <w:pPr>
        <w:spacing w:line="240" w:lineRule="auto"/>
        <w:rPr>
          <w:rFonts w:cs="Calibri"/>
          <w:sz w:val="18"/>
          <w:szCs w:val="18"/>
        </w:rPr>
      </w:pPr>
    </w:p>
    <w:p w14:paraId="3FA7C161" w14:textId="77777777" w:rsidR="001D6E94" w:rsidRPr="0084691D" w:rsidRDefault="001D6E94" w:rsidP="005D142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740897">
        <w:rPr>
          <w:rFonts w:cs="Calibri"/>
          <w:sz w:val="18"/>
          <w:szCs w:val="18"/>
        </w:rPr>
        <w:t>Dr. Öğr. Üyesi Paşa Mustafa ÖZYURT</w:t>
      </w:r>
      <w:r w:rsidRPr="00740897">
        <w:rPr>
          <w:rFonts w:cs="Calibri"/>
          <w:sz w:val="18"/>
          <w:szCs w:val="18"/>
        </w:rPr>
        <w:tab/>
      </w:r>
      <w:r>
        <w:rPr>
          <w:rFonts w:cs="Calibri"/>
          <w:sz w:val="18"/>
          <w:szCs w:val="18"/>
        </w:rPr>
        <w:tab/>
        <w:t xml:space="preserve">İMZA VE KAŞE </w:t>
      </w:r>
    </w:p>
    <w:p w14:paraId="21B26A6D" w14:textId="77777777" w:rsidR="001D6E94" w:rsidRDefault="001D6E94" w:rsidP="005D1428">
      <w:pPr>
        <w:spacing w:line="240" w:lineRule="auto"/>
        <w:rPr>
          <w:rFonts w:cs="Calibri"/>
          <w:sz w:val="18"/>
          <w:szCs w:val="18"/>
        </w:rPr>
      </w:pPr>
    </w:p>
    <w:p w14:paraId="54A99650" w14:textId="77777777" w:rsidR="001D6E94" w:rsidRPr="0084691D" w:rsidRDefault="001D6E94" w:rsidP="005D1428">
      <w:pPr>
        <w:spacing w:line="240" w:lineRule="auto"/>
        <w:rPr>
          <w:rFonts w:cs="Calibri"/>
          <w:sz w:val="18"/>
          <w:szCs w:val="18"/>
        </w:rPr>
      </w:pPr>
    </w:p>
    <w:p w14:paraId="08F8562E" w14:textId="77777777" w:rsidR="001D6E94" w:rsidRPr="0084691D" w:rsidRDefault="001D6E94" w:rsidP="005D142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A0ED164" w14:textId="77777777" w:rsidR="001D6E94" w:rsidRPr="0084691D" w:rsidRDefault="001D6E94" w:rsidP="005D1428">
      <w:pPr>
        <w:spacing w:line="240" w:lineRule="auto"/>
        <w:rPr>
          <w:rFonts w:cs="Calibri"/>
          <w:sz w:val="18"/>
          <w:szCs w:val="18"/>
        </w:rPr>
      </w:pPr>
    </w:p>
    <w:p w14:paraId="6583C962" w14:textId="77777777" w:rsidR="001D6E94" w:rsidRPr="0084691D" w:rsidRDefault="001D6E94" w:rsidP="005D1428">
      <w:pPr>
        <w:spacing w:line="240" w:lineRule="auto"/>
        <w:rPr>
          <w:rFonts w:cs="Calibri"/>
          <w:sz w:val="18"/>
          <w:szCs w:val="18"/>
        </w:rPr>
      </w:pPr>
    </w:p>
    <w:p w14:paraId="0BD1AF90" w14:textId="77777777" w:rsidR="001D6E94" w:rsidRDefault="001D6E94" w:rsidP="005D142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648DD90" w14:textId="77777777" w:rsidR="001D6E94" w:rsidRDefault="001D6E94" w:rsidP="005D1428"/>
    <w:p w14:paraId="3468A445" w14:textId="77777777" w:rsidR="001D6E94" w:rsidRDefault="001D6E94" w:rsidP="005D1428"/>
    <w:p w14:paraId="2D72C56E" w14:textId="77777777" w:rsidR="001D6E94" w:rsidRDefault="001D6E94" w:rsidP="005D1428"/>
    <w:p w14:paraId="270CE90D" w14:textId="77777777" w:rsidR="001D6E94" w:rsidRDefault="001D6E94" w:rsidP="005D1428"/>
    <w:p w14:paraId="35555444" w14:textId="77777777" w:rsidR="001D6E94" w:rsidRDefault="001D6E94" w:rsidP="005D1428"/>
    <w:p w14:paraId="258E858D"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1D6E94" w:rsidRPr="00920FBC" w14:paraId="4B0CD149" w14:textId="77777777" w:rsidTr="00D46CE8">
        <w:trPr>
          <w:trHeight w:val="735"/>
        </w:trPr>
        <w:tc>
          <w:tcPr>
            <w:tcW w:w="5000" w:type="pct"/>
            <w:gridSpan w:val="11"/>
            <w:shd w:val="clear" w:color="auto" w:fill="auto"/>
            <w:vAlign w:val="center"/>
            <w:hideMark/>
          </w:tcPr>
          <w:p w14:paraId="108EA2EB"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1D6E94" w:rsidRPr="00920FBC" w14:paraId="558D9D7F" w14:textId="77777777" w:rsidTr="00D46CE8">
        <w:trPr>
          <w:trHeight w:val="420"/>
        </w:trPr>
        <w:tc>
          <w:tcPr>
            <w:tcW w:w="5000" w:type="pct"/>
            <w:gridSpan w:val="11"/>
            <w:shd w:val="clear" w:color="auto" w:fill="auto"/>
            <w:vAlign w:val="center"/>
            <w:hideMark/>
          </w:tcPr>
          <w:p w14:paraId="45C5B509"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4CBEFA1A" w14:textId="77777777" w:rsidR="001D6E94" w:rsidRPr="00920FBC" w:rsidRDefault="001D6E94" w:rsidP="00920FBC">
            <w:pPr>
              <w:spacing w:after="0" w:line="240" w:lineRule="auto"/>
              <w:jc w:val="center"/>
              <w:rPr>
                <w:rFonts w:cs="Calibri"/>
                <w:b/>
                <w:bCs/>
                <w:color w:val="000000"/>
                <w:sz w:val="18"/>
                <w:szCs w:val="18"/>
              </w:rPr>
            </w:pPr>
          </w:p>
        </w:tc>
      </w:tr>
      <w:tr w:rsidR="001D6E94" w:rsidRPr="00920FBC" w14:paraId="11D4E18E" w14:textId="77777777" w:rsidTr="00D46CE8">
        <w:trPr>
          <w:trHeight w:val="284"/>
        </w:trPr>
        <w:tc>
          <w:tcPr>
            <w:tcW w:w="906" w:type="pct"/>
            <w:gridSpan w:val="2"/>
            <w:shd w:val="clear" w:color="auto" w:fill="auto"/>
            <w:vAlign w:val="center"/>
          </w:tcPr>
          <w:p w14:paraId="34DFFA1D" w14:textId="77777777" w:rsidR="001D6E94" w:rsidRPr="00920FBC" w:rsidRDefault="001D6E94"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0F8AF05F" w14:textId="77777777" w:rsidR="001D6E94" w:rsidRPr="00920FBC" w:rsidRDefault="001D6E94" w:rsidP="00920FBC">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60342B13" w14:textId="77777777" w:rsidR="001D6E94" w:rsidRPr="00920FBC" w:rsidRDefault="001D6E94" w:rsidP="00920FBC">
            <w:pPr>
              <w:spacing w:after="0" w:line="240" w:lineRule="auto"/>
              <w:ind w:left="-115"/>
              <w:jc w:val="center"/>
              <w:rPr>
                <w:rFonts w:cs="Calibri"/>
                <w:b/>
                <w:bCs/>
                <w:i/>
                <w:iCs/>
                <w:color w:val="000000"/>
                <w:sz w:val="18"/>
                <w:szCs w:val="18"/>
              </w:rPr>
            </w:pPr>
            <w:r w:rsidRPr="00920FBC">
              <w:rPr>
                <w:rFonts w:cs="Calibri"/>
                <w:b/>
                <w:bCs/>
                <w:i/>
                <w:iCs/>
                <w:color w:val="000000"/>
                <w:sz w:val="18"/>
                <w:szCs w:val="18"/>
              </w:rPr>
              <w:t>Yarıyıl</w:t>
            </w:r>
          </w:p>
        </w:tc>
        <w:tc>
          <w:tcPr>
            <w:tcW w:w="798" w:type="pct"/>
            <w:gridSpan w:val="3"/>
            <w:shd w:val="clear" w:color="auto" w:fill="auto"/>
            <w:vAlign w:val="center"/>
            <w:hideMark/>
          </w:tcPr>
          <w:p w14:paraId="4C656B71" w14:textId="77777777" w:rsidR="001D6E94" w:rsidRPr="00920FBC" w:rsidRDefault="001D6E94" w:rsidP="00920FBC">
            <w:pPr>
              <w:spacing w:after="0" w:line="240" w:lineRule="auto"/>
              <w:jc w:val="center"/>
              <w:rPr>
                <w:rFonts w:cs="Calibri"/>
                <w:b/>
                <w:bCs/>
                <w:i/>
                <w:iCs/>
                <w:color w:val="000000"/>
                <w:sz w:val="18"/>
                <w:szCs w:val="18"/>
              </w:rPr>
            </w:pPr>
            <w:r w:rsidRPr="00920FBC">
              <w:rPr>
                <w:rFonts w:cs="Calibri"/>
                <w:b/>
                <w:bCs/>
                <w:i/>
                <w:iCs/>
                <w:color w:val="000000"/>
                <w:sz w:val="18"/>
                <w:szCs w:val="18"/>
              </w:rPr>
              <w:t>T+U Saat</w:t>
            </w:r>
          </w:p>
        </w:tc>
        <w:tc>
          <w:tcPr>
            <w:tcW w:w="1267" w:type="pct"/>
            <w:gridSpan w:val="2"/>
            <w:shd w:val="clear" w:color="auto" w:fill="auto"/>
            <w:vAlign w:val="center"/>
            <w:hideMark/>
          </w:tcPr>
          <w:p w14:paraId="69D7AB56" w14:textId="77777777" w:rsidR="001D6E94" w:rsidRPr="00920FBC" w:rsidRDefault="001D6E94" w:rsidP="00920FBC">
            <w:pPr>
              <w:spacing w:after="0" w:line="240" w:lineRule="auto"/>
              <w:jc w:val="center"/>
              <w:rPr>
                <w:rFonts w:cs="Calibri"/>
                <w:b/>
                <w:bCs/>
                <w:i/>
                <w:iCs/>
                <w:color w:val="000000"/>
                <w:sz w:val="18"/>
                <w:szCs w:val="18"/>
              </w:rPr>
            </w:pPr>
            <w:r w:rsidRPr="00920FBC">
              <w:rPr>
                <w:rFonts w:cs="Calibri"/>
                <w:b/>
                <w:bCs/>
                <w:i/>
                <w:iCs/>
                <w:color w:val="000000"/>
                <w:sz w:val="18"/>
                <w:szCs w:val="18"/>
              </w:rPr>
              <w:t>AKTS</w:t>
            </w:r>
          </w:p>
        </w:tc>
      </w:tr>
      <w:tr w:rsidR="001D6E94" w:rsidRPr="00920FBC" w14:paraId="08416193" w14:textId="77777777" w:rsidTr="00D46CE8">
        <w:trPr>
          <w:trHeight w:val="284"/>
        </w:trPr>
        <w:tc>
          <w:tcPr>
            <w:tcW w:w="906" w:type="pct"/>
            <w:gridSpan w:val="2"/>
            <w:shd w:val="clear" w:color="auto" w:fill="auto"/>
            <w:vAlign w:val="center"/>
            <w:hideMark/>
          </w:tcPr>
          <w:p w14:paraId="2EDDB9DD"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0B300C62"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RKY403</w:t>
            </w:r>
          </w:p>
        </w:tc>
        <w:tc>
          <w:tcPr>
            <w:tcW w:w="1087" w:type="pct"/>
            <w:gridSpan w:val="2"/>
            <w:shd w:val="clear" w:color="auto" w:fill="auto"/>
            <w:vAlign w:val="center"/>
            <w:hideMark/>
          </w:tcPr>
          <w:p w14:paraId="4D57CED0" w14:textId="77777777" w:rsidR="001D6E94" w:rsidRPr="00920FBC" w:rsidRDefault="001D6E94" w:rsidP="00920FBC">
            <w:pPr>
              <w:spacing w:after="0" w:line="240" w:lineRule="auto"/>
              <w:jc w:val="center"/>
              <w:rPr>
                <w:rFonts w:cs="Calibri"/>
                <w:color w:val="000000"/>
                <w:sz w:val="18"/>
                <w:szCs w:val="18"/>
              </w:rPr>
            </w:pPr>
            <w:r w:rsidRPr="00920FBC">
              <w:rPr>
                <w:rFonts w:cs="Calibri"/>
                <w:color w:val="000000"/>
                <w:sz w:val="18"/>
                <w:szCs w:val="18"/>
              </w:rPr>
              <w:t xml:space="preserve">Güz </w:t>
            </w:r>
            <w:r w:rsidRPr="00920FBC">
              <w:rPr>
                <w:rFonts w:cs="Calibri"/>
                <w:sz w:val="18"/>
                <w:szCs w:val="18"/>
              </w:rPr>
              <w:fldChar w:fldCharType="begin">
                <w:ffData>
                  <w:name w:val="Check2"/>
                  <w:enabled/>
                  <w:calcOnExit w:val="0"/>
                  <w:checkBox>
                    <w:sizeAuto/>
                    <w:default w:val="1"/>
                  </w:checkBox>
                </w:ffData>
              </w:fldChar>
            </w:r>
            <w:r w:rsidRPr="00920FBC">
              <w:rPr>
                <w:rFonts w:cs="Calibri"/>
                <w:sz w:val="18"/>
                <w:szCs w:val="18"/>
              </w:rPr>
              <w:instrText xml:space="preserve"> FORMCHECKBOX </w:instrText>
            </w:r>
            <w:r w:rsidRPr="00920FBC">
              <w:rPr>
                <w:rFonts w:cs="Calibri"/>
                <w:sz w:val="18"/>
                <w:szCs w:val="18"/>
              </w:rPr>
            </w:r>
            <w:r w:rsidRPr="00920FBC">
              <w:rPr>
                <w:rFonts w:cs="Calibri"/>
                <w:sz w:val="18"/>
                <w:szCs w:val="18"/>
              </w:rPr>
              <w:fldChar w:fldCharType="end"/>
            </w:r>
            <w:r w:rsidRPr="00920FBC">
              <w:rPr>
                <w:rFonts w:cs="Calibri"/>
                <w:sz w:val="18"/>
                <w:szCs w:val="18"/>
              </w:rPr>
              <w:t xml:space="preserve"> </w:t>
            </w:r>
            <w:r w:rsidRPr="00920FBC">
              <w:rPr>
                <w:rFonts w:cs="Calibri"/>
                <w:color w:val="000000"/>
                <w:sz w:val="18"/>
                <w:szCs w:val="18"/>
              </w:rPr>
              <w:t xml:space="preserve"> Bahar </w:t>
            </w:r>
            <w:r w:rsidRPr="00920FBC">
              <w:rPr>
                <w:rFonts w:cs="Calibri"/>
                <w:sz w:val="18"/>
                <w:szCs w:val="18"/>
              </w:rPr>
              <w:fldChar w:fldCharType="begin">
                <w:ffData>
                  <w:name w:val=""/>
                  <w:enabled/>
                  <w:calcOnExit w:val="0"/>
                  <w:checkBox>
                    <w:sizeAuto/>
                    <w:default w:val="0"/>
                  </w:checkBox>
                </w:ffData>
              </w:fldChar>
            </w:r>
            <w:r w:rsidRPr="00920FBC">
              <w:rPr>
                <w:rFonts w:cs="Calibri"/>
                <w:sz w:val="18"/>
                <w:szCs w:val="18"/>
              </w:rPr>
              <w:instrText xml:space="preserve"> FORMCHECKBOX </w:instrText>
            </w:r>
            <w:r w:rsidRPr="00920FBC">
              <w:rPr>
                <w:rFonts w:cs="Calibri"/>
                <w:sz w:val="18"/>
                <w:szCs w:val="18"/>
              </w:rPr>
            </w:r>
            <w:r w:rsidRPr="00920FBC">
              <w:rPr>
                <w:rFonts w:cs="Calibri"/>
                <w:sz w:val="18"/>
                <w:szCs w:val="18"/>
              </w:rPr>
              <w:fldChar w:fldCharType="end"/>
            </w:r>
            <w:r w:rsidRPr="00920FBC">
              <w:rPr>
                <w:rFonts w:cs="Calibri"/>
                <w:color w:val="000000"/>
                <w:sz w:val="18"/>
                <w:szCs w:val="18"/>
              </w:rPr>
              <w:t> </w:t>
            </w:r>
          </w:p>
        </w:tc>
        <w:tc>
          <w:tcPr>
            <w:tcW w:w="798" w:type="pct"/>
            <w:gridSpan w:val="3"/>
            <w:shd w:val="clear" w:color="auto" w:fill="auto"/>
            <w:vAlign w:val="center"/>
            <w:hideMark/>
          </w:tcPr>
          <w:p w14:paraId="3CA5D8C8" w14:textId="77777777" w:rsidR="001D6E94" w:rsidRPr="00920FBC" w:rsidRDefault="001D6E94" w:rsidP="00920FBC">
            <w:pPr>
              <w:spacing w:after="0" w:line="240" w:lineRule="auto"/>
              <w:jc w:val="center"/>
              <w:rPr>
                <w:rFonts w:cs="Calibri"/>
                <w:color w:val="000000"/>
                <w:sz w:val="18"/>
                <w:szCs w:val="18"/>
              </w:rPr>
            </w:pPr>
            <w:r w:rsidRPr="00920FBC">
              <w:rPr>
                <w:rFonts w:cs="Calibri"/>
                <w:color w:val="000000"/>
                <w:sz w:val="18"/>
                <w:szCs w:val="18"/>
              </w:rPr>
              <w:t>0+4</w:t>
            </w:r>
          </w:p>
        </w:tc>
        <w:tc>
          <w:tcPr>
            <w:tcW w:w="1267" w:type="pct"/>
            <w:gridSpan w:val="2"/>
            <w:shd w:val="clear" w:color="auto" w:fill="auto"/>
            <w:vAlign w:val="center"/>
            <w:hideMark/>
          </w:tcPr>
          <w:p w14:paraId="417A349E" w14:textId="77777777" w:rsidR="001D6E94" w:rsidRPr="00920FBC" w:rsidRDefault="001D6E94" w:rsidP="00920FBC">
            <w:pPr>
              <w:spacing w:after="0" w:line="240" w:lineRule="auto"/>
              <w:jc w:val="center"/>
              <w:rPr>
                <w:rFonts w:cs="Calibri"/>
                <w:color w:val="000000"/>
                <w:sz w:val="18"/>
                <w:szCs w:val="18"/>
              </w:rPr>
            </w:pPr>
            <w:r w:rsidRPr="00920FBC">
              <w:rPr>
                <w:rFonts w:cs="Calibri"/>
                <w:color w:val="000000"/>
                <w:sz w:val="18"/>
                <w:szCs w:val="18"/>
              </w:rPr>
              <w:t>5 </w:t>
            </w:r>
          </w:p>
        </w:tc>
      </w:tr>
      <w:tr w:rsidR="001D6E94" w:rsidRPr="00920FBC" w14:paraId="310E91A3" w14:textId="77777777" w:rsidTr="00D46CE8">
        <w:trPr>
          <w:trHeight w:val="287"/>
        </w:trPr>
        <w:tc>
          <w:tcPr>
            <w:tcW w:w="906" w:type="pct"/>
            <w:gridSpan w:val="2"/>
            <w:shd w:val="clear" w:color="auto" w:fill="auto"/>
            <w:noWrap/>
            <w:vAlign w:val="bottom"/>
            <w:hideMark/>
          </w:tcPr>
          <w:p w14:paraId="4F490584"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3F656CE0"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Rekreasyon Etkinlikleri I</w:t>
            </w:r>
          </w:p>
        </w:tc>
      </w:tr>
      <w:tr w:rsidR="001D6E94" w:rsidRPr="00920FBC" w14:paraId="6E943D46" w14:textId="77777777" w:rsidTr="00D46CE8">
        <w:trPr>
          <w:trHeight w:val="287"/>
        </w:trPr>
        <w:tc>
          <w:tcPr>
            <w:tcW w:w="906" w:type="pct"/>
            <w:gridSpan w:val="2"/>
            <w:shd w:val="clear" w:color="auto" w:fill="auto"/>
            <w:noWrap/>
            <w:vAlign w:val="bottom"/>
            <w:hideMark/>
          </w:tcPr>
          <w:p w14:paraId="16F5DFE7"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719B518B" w14:textId="77777777" w:rsidR="001D6E94" w:rsidRPr="00920FBC" w:rsidRDefault="001D6E94" w:rsidP="00920FBC">
            <w:pPr>
              <w:pStyle w:val="HTMLncedenBiimlendirilmi"/>
              <w:shd w:val="clear" w:color="auto" w:fill="FFFFFF"/>
              <w:rPr>
                <w:rFonts w:ascii="Calibri" w:hAnsi="Calibri" w:cs="Calibri"/>
                <w:color w:val="212121"/>
                <w:sz w:val="18"/>
                <w:szCs w:val="18"/>
              </w:rPr>
            </w:pPr>
            <w:r w:rsidRPr="00920FBC">
              <w:rPr>
                <w:rFonts w:ascii="Calibri" w:hAnsi="Calibri" w:cs="Calibri"/>
                <w:color w:val="212121"/>
                <w:sz w:val="18"/>
                <w:szCs w:val="18"/>
                <w:lang w:val="en"/>
              </w:rPr>
              <w:t>Recreation Activities I</w:t>
            </w:r>
          </w:p>
        </w:tc>
      </w:tr>
      <w:tr w:rsidR="001D6E94" w:rsidRPr="00920FBC" w14:paraId="1A5BC002" w14:textId="77777777" w:rsidTr="00D46CE8">
        <w:trPr>
          <w:trHeight w:val="284"/>
        </w:trPr>
        <w:tc>
          <w:tcPr>
            <w:tcW w:w="906" w:type="pct"/>
            <w:gridSpan w:val="2"/>
            <w:shd w:val="clear" w:color="auto" w:fill="auto"/>
            <w:vAlign w:val="center"/>
            <w:hideMark/>
          </w:tcPr>
          <w:p w14:paraId="47FFA954"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360FE1F2" w14:textId="77777777" w:rsidR="001D6E94" w:rsidRPr="00920FBC" w:rsidRDefault="001D6E94" w:rsidP="00920FBC">
            <w:pPr>
              <w:spacing w:after="0" w:line="240" w:lineRule="auto"/>
              <w:rPr>
                <w:rFonts w:cs="Calibri"/>
                <w:bCs/>
                <w:color w:val="000000"/>
                <w:sz w:val="18"/>
                <w:szCs w:val="18"/>
              </w:rPr>
            </w:pPr>
            <w:r w:rsidRPr="00920FBC">
              <w:rPr>
                <w:rFonts w:cs="Calibri"/>
                <w:bCs/>
                <w:color w:val="000000"/>
                <w:sz w:val="18"/>
                <w:szCs w:val="18"/>
              </w:rPr>
              <w:t>Yok</w:t>
            </w:r>
          </w:p>
        </w:tc>
      </w:tr>
      <w:tr w:rsidR="001D6E94" w:rsidRPr="00920FBC" w14:paraId="5C8670FB" w14:textId="77777777" w:rsidTr="00D46CE8">
        <w:trPr>
          <w:trHeight w:val="284"/>
        </w:trPr>
        <w:tc>
          <w:tcPr>
            <w:tcW w:w="906" w:type="pct"/>
            <w:gridSpan w:val="2"/>
            <w:shd w:val="clear" w:color="auto" w:fill="auto"/>
            <w:vAlign w:val="center"/>
            <w:hideMark/>
          </w:tcPr>
          <w:p w14:paraId="4CE1BDF4"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0B412072" w14:textId="77777777" w:rsidR="001D6E94" w:rsidRPr="00920FBC" w:rsidRDefault="001D6E94" w:rsidP="00920FBC">
            <w:pPr>
              <w:spacing w:after="0" w:line="240" w:lineRule="auto"/>
              <w:rPr>
                <w:rFonts w:cs="Calibri"/>
                <w:bCs/>
                <w:color w:val="000000"/>
                <w:sz w:val="18"/>
                <w:szCs w:val="18"/>
              </w:rPr>
            </w:pPr>
            <w:r w:rsidRPr="00920FBC">
              <w:rPr>
                <w:rFonts w:cs="Calibri"/>
                <w:bCs/>
                <w:color w:val="000000"/>
                <w:sz w:val="18"/>
                <w:szCs w:val="18"/>
              </w:rPr>
              <w:t>Türkçe</w:t>
            </w:r>
          </w:p>
        </w:tc>
      </w:tr>
      <w:tr w:rsidR="001D6E94" w:rsidRPr="00920FBC" w14:paraId="2EDD3DF4" w14:textId="77777777" w:rsidTr="00D46CE8">
        <w:trPr>
          <w:trHeight w:val="284"/>
        </w:trPr>
        <w:tc>
          <w:tcPr>
            <w:tcW w:w="906" w:type="pct"/>
            <w:gridSpan w:val="2"/>
            <w:shd w:val="clear" w:color="auto" w:fill="auto"/>
            <w:vAlign w:val="center"/>
            <w:hideMark/>
          </w:tcPr>
          <w:p w14:paraId="2CA93689"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729DE814" w14:textId="77777777" w:rsidR="001D6E94" w:rsidRPr="00920FBC" w:rsidRDefault="001D6E94" w:rsidP="00920FBC">
            <w:pPr>
              <w:spacing w:after="0" w:line="240" w:lineRule="auto"/>
              <w:rPr>
                <w:rFonts w:cs="Calibri"/>
                <w:bCs/>
                <w:color w:val="000000"/>
                <w:sz w:val="18"/>
                <w:szCs w:val="18"/>
              </w:rPr>
            </w:pPr>
            <w:r w:rsidRPr="00920FBC">
              <w:rPr>
                <w:rFonts w:cs="Calibri"/>
                <w:color w:val="000000"/>
                <w:sz w:val="18"/>
                <w:szCs w:val="18"/>
              </w:rPr>
              <w:t>Lisans</w:t>
            </w:r>
          </w:p>
        </w:tc>
      </w:tr>
      <w:tr w:rsidR="001D6E94" w:rsidRPr="00920FBC" w14:paraId="05619759" w14:textId="77777777" w:rsidTr="00D46CE8">
        <w:trPr>
          <w:trHeight w:val="284"/>
        </w:trPr>
        <w:tc>
          <w:tcPr>
            <w:tcW w:w="906" w:type="pct"/>
            <w:gridSpan w:val="2"/>
            <w:shd w:val="clear" w:color="auto" w:fill="auto"/>
            <w:vAlign w:val="center"/>
            <w:hideMark/>
          </w:tcPr>
          <w:p w14:paraId="789E88B0"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74EEB9FA" w14:textId="77777777" w:rsidR="001D6E94" w:rsidRPr="00920FBC" w:rsidRDefault="001D6E94" w:rsidP="00920FBC">
            <w:pPr>
              <w:spacing w:after="0" w:line="240" w:lineRule="auto"/>
              <w:rPr>
                <w:rFonts w:cs="Calibri"/>
                <w:bCs/>
                <w:color w:val="000000"/>
                <w:sz w:val="18"/>
                <w:szCs w:val="18"/>
              </w:rPr>
            </w:pPr>
            <w:r w:rsidRPr="00920FBC">
              <w:rPr>
                <w:rFonts w:cs="Calibri"/>
                <w:color w:val="000000"/>
                <w:sz w:val="18"/>
                <w:szCs w:val="18"/>
              </w:rPr>
              <w:t>Zorunlu</w:t>
            </w:r>
          </w:p>
        </w:tc>
      </w:tr>
      <w:tr w:rsidR="001D6E94" w:rsidRPr="00920FBC" w14:paraId="306C39A5" w14:textId="77777777" w:rsidTr="00D46CE8">
        <w:trPr>
          <w:trHeight w:val="284"/>
        </w:trPr>
        <w:tc>
          <w:tcPr>
            <w:tcW w:w="906" w:type="pct"/>
            <w:gridSpan w:val="2"/>
            <w:shd w:val="clear" w:color="auto" w:fill="auto"/>
            <w:vAlign w:val="center"/>
            <w:hideMark/>
          </w:tcPr>
          <w:p w14:paraId="0BF7D7A0"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3E17C1A2"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Prof. Dr. Musa GENÇ</w:t>
            </w:r>
          </w:p>
        </w:tc>
      </w:tr>
      <w:tr w:rsidR="001D6E94" w:rsidRPr="00920FBC" w14:paraId="4B46CD1C" w14:textId="77777777" w:rsidTr="00D46CE8">
        <w:trPr>
          <w:trHeight w:val="284"/>
        </w:trPr>
        <w:tc>
          <w:tcPr>
            <w:tcW w:w="906" w:type="pct"/>
            <w:gridSpan w:val="2"/>
            <w:shd w:val="clear" w:color="auto" w:fill="auto"/>
            <w:vAlign w:val="center"/>
            <w:hideMark/>
          </w:tcPr>
          <w:p w14:paraId="42EC47F5"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lastRenderedPageBreak/>
              <w:t>Dersi Verenler</w:t>
            </w:r>
          </w:p>
        </w:tc>
        <w:tc>
          <w:tcPr>
            <w:tcW w:w="4094" w:type="pct"/>
            <w:gridSpan w:val="9"/>
            <w:shd w:val="clear" w:color="auto" w:fill="auto"/>
            <w:vAlign w:val="center"/>
            <w:hideMark/>
          </w:tcPr>
          <w:p w14:paraId="7D9153BF" w14:textId="77777777" w:rsidR="001D6E94" w:rsidRPr="00920FBC" w:rsidRDefault="001D6E94" w:rsidP="00920FBC">
            <w:pPr>
              <w:spacing w:after="0" w:line="240" w:lineRule="auto"/>
              <w:rPr>
                <w:rFonts w:cs="Calibri"/>
                <w:color w:val="000000"/>
                <w:sz w:val="18"/>
                <w:szCs w:val="18"/>
              </w:rPr>
            </w:pPr>
          </w:p>
        </w:tc>
      </w:tr>
      <w:tr w:rsidR="001D6E94" w:rsidRPr="00920FBC" w14:paraId="57A62A1F" w14:textId="77777777" w:rsidTr="00D46CE8">
        <w:trPr>
          <w:trHeight w:val="284"/>
        </w:trPr>
        <w:tc>
          <w:tcPr>
            <w:tcW w:w="906" w:type="pct"/>
            <w:gridSpan w:val="2"/>
            <w:shd w:val="clear" w:color="auto" w:fill="auto"/>
            <w:vAlign w:val="center"/>
            <w:hideMark/>
          </w:tcPr>
          <w:p w14:paraId="7637756C"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48A0B0A9" w14:textId="77777777" w:rsidR="001D6E94" w:rsidRPr="00920FBC" w:rsidRDefault="001D6E94" w:rsidP="00920FBC">
            <w:pPr>
              <w:spacing w:after="0" w:line="240" w:lineRule="auto"/>
              <w:rPr>
                <w:rFonts w:cs="Calibri"/>
                <w:bCs/>
                <w:color w:val="000000"/>
                <w:sz w:val="18"/>
                <w:szCs w:val="18"/>
              </w:rPr>
            </w:pPr>
          </w:p>
        </w:tc>
      </w:tr>
      <w:tr w:rsidR="001D6E94" w:rsidRPr="00920FBC" w14:paraId="72FC90A5" w14:textId="77777777" w:rsidTr="00920FBC">
        <w:trPr>
          <w:trHeight w:val="233"/>
        </w:trPr>
        <w:tc>
          <w:tcPr>
            <w:tcW w:w="906" w:type="pct"/>
            <w:gridSpan w:val="2"/>
            <w:shd w:val="clear" w:color="auto" w:fill="auto"/>
            <w:vAlign w:val="center"/>
            <w:hideMark/>
          </w:tcPr>
          <w:p w14:paraId="1CAAC23A"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5DE9F22D" w14:textId="77777777" w:rsidR="001D6E94" w:rsidRPr="00920FBC" w:rsidRDefault="001D6E94" w:rsidP="00920FBC">
            <w:pPr>
              <w:pStyle w:val="AralkYok"/>
              <w:jc w:val="both"/>
              <w:rPr>
                <w:rFonts w:eastAsia="Calibri" w:cs="Calibri"/>
                <w:sz w:val="18"/>
                <w:szCs w:val="18"/>
              </w:rPr>
            </w:pPr>
            <w:r w:rsidRPr="00920FBC">
              <w:rPr>
                <w:rFonts w:eastAsia="Calibri" w:cs="Calibri"/>
                <w:sz w:val="18"/>
                <w:szCs w:val="18"/>
              </w:rPr>
              <w:t>Rekreasyonun ve aktivitelerinin tanımlanması, evrensel ölçüleri ve planlama kriterlerinin betimlenmesi</w:t>
            </w:r>
          </w:p>
        </w:tc>
      </w:tr>
      <w:tr w:rsidR="001D6E94" w:rsidRPr="00920FBC" w14:paraId="64EC9D8A" w14:textId="77777777" w:rsidTr="00D46CE8">
        <w:trPr>
          <w:trHeight w:val="284"/>
        </w:trPr>
        <w:tc>
          <w:tcPr>
            <w:tcW w:w="906" w:type="pct"/>
            <w:gridSpan w:val="2"/>
            <w:shd w:val="clear" w:color="auto" w:fill="auto"/>
            <w:vAlign w:val="center"/>
            <w:hideMark/>
          </w:tcPr>
          <w:p w14:paraId="5E460426"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3F1A0989" w14:textId="77777777" w:rsidR="001D6E94" w:rsidRPr="00920FBC" w:rsidRDefault="001D6E94" w:rsidP="00920FBC">
            <w:pPr>
              <w:spacing w:after="0" w:line="240" w:lineRule="auto"/>
              <w:jc w:val="both"/>
              <w:rPr>
                <w:rFonts w:cs="Calibri"/>
                <w:bCs/>
                <w:color w:val="000000"/>
                <w:sz w:val="18"/>
                <w:szCs w:val="18"/>
              </w:rPr>
            </w:pPr>
            <w:r w:rsidRPr="00920FBC">
              <w:rPr>
                <w:rFonts w:cs="Calibri"/>
                <w:bCs/>
                <w:color w:val="000000"/>
                <w:sz w:val="18"/>
                <w:szCs w:val="18"/>
              </w:rPr>
              <w:t>Bir rekreasyon etkinliği baştan sona planlanarak gerçekleştirilecektir.</w:t>
            </w:r>
          </w:p>
        </w:tc>
      </w:tr>
      <w:tr w:rsidR="001D6E94" w:rsidRPr="00920FBC" w14:paraId="05C07C98" w14:textId="77777777" w:rsidTr="00D46CE8">
        <w:trPr>
          <w:trHeight w:val="300"/>
        </w:trPr>
        <w:tc>
          <w:tcPr>
            <w:tcW w:w="5000" w:type="pct"/>
            <w:gridSpan w:val="11"/>
            <w:shd w:val="clear" w:color="auto" w:fill="auto"/>
            <w:noWrap/>
            <w:vAlign w:val="bottom"/>
            <w:hideMark/>
          </w:tcPr>
          <w:p w14:paraId="6464AFFE" w14:textId="77777777" w:rsidR="001D6E94" w:rsidRPr="00920FBC" w:rsidRDefault="001D6E94" w:rsidP="00920FBC">
            <w:pPr>
              <w:spacing w:after="0" w:line="240" w:lineRule="auto"/>
              <w:rPr>
                <w:rFonts w:cs="Calibri"/>
                <w:color w:val="000000"/>
                <w:sz w:val="18"/>
                <w:szCs w:val="18"/>
              </w:rPr>
            </w:pPr>
          </w:p>
        </w:tc>
      </w:tr>
      <w:tr w:rsidR="001D6E94" w:rsidRPr="00920FBC" w14:paraId="5C0B4C68" w14:textId="77777777" w:rsidTr="00D46CE8">
        <w:trPr>
          <w:trHeight w:val="284"/>
        </w:trPr>
        <w:tc>
          <w:tcPr>
            <w:tcW w:w="5000" w:type="pct"/>
            <w:gridSpan w:val="11"/>
            <w:shd w:val="clear" w:color="auto" w:fill="auto"/>
            <w:vAlign w:val="center"/>
            <w:hideMark/>
          </w:tcPr>
          <w:p w14:paraId="4478741D"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1D6E94" w:rsidRPr="00920FBC" w14:paraId="785B4081" w14:textId="77777777" w:rsidTr="00D46CE8">
        <w:trPr>
          <w:trHeight w:val="284"/>
        </w:trPr>
        <w:tc>
          <w:tcPr>
            <w:tcW w:w="906" w:type="pct"/>
            <w:gridSpan w:val="2"/>
            <w:shd w:val="clear" w:color="auto" w:fill="auto"/>
            <w:vAlign w:val="center"/>
            <w:hideMark/>
          </w:tcPr>
          <w:p w14:paraId="387F23BF"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ÖÇ-1</w:t>
            </w:r>
          </w:p>
        </w:tc>
        <w:tc>
          <w:tcPr>
            <w:tcW w:w="4094" w:type="pct"/>
            <w:gridSpan w:val="9"/>
            <w:shd w:val="clear" w:color="auto" w:fill="auto"/>
            <w:vAlign w:val="center"/>
          </w:tcPr>
          <w:p w14:paraId="008B3ACB" w14:textId="77777777" w:rsidR="001D6E94" w:rsidRPr="00920FBC" w:rsidRDefault="001D6E94" w:rsidP="00920FBC">
            <w:pPr>
              <w:spacing w:after="0" w:line="240" w:lineRule="auto"/>
              <w:rPr>
                <w:rFonts w:eastAsia="Calibri" w:cs="Calibri"/>
                <w:color w:val="000000"/>
                <w:sz w:val="18"/>
                <w:szCs w:val="18"/>
              </w:rPr>
            </w:pPr>
            <w:r w:rsidRPr="00920FBC">
              <w:rPr>
                <w:rFonts w:eastAsia="Calibri" w:cs="Calibri"/>
                <w:color w:val="000000"/>
                <w:sz w:val="18"/>
                <w:szCs w:val="18"/>
              </w:rPr>
              <w:t>Rekreasyonel planlamanın önemini ortaya koyar</w:t>
            </w:r>
          </w:p>
        </w:tc>
      </w:tr>
      <w:tr w:rsidR="001D6E94" w:rsidRPr="00920FBC" w14:paraId="4EEF4F29" w14:textId="77777777" w:rsidTr="00D46CE8">
        <w:trPr>
          <w:trHeight w:val="284"/>
        </w:trPr>
        <w:tc>
          <w:tcPr>
            <w:tcW w:w="906" w:type="pct"/>
            <w:gridSpan w:val="2"/>
            <w:shd w:val="clear" w:color="auto" w:fill="auto"/>
            <w:vAlign w:val="center"/>
            <w:hideMark/>
          </w:tcPr>
          <w:p w14:paraId="5FC68EFF"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ÖÇ-2</w:t>
            </w:r>
          </w:p>
        </w:tc>
        <w:tc>
          <w:tcPr>
            <w:tcW w:w="4094" w:type="pct"/>
            <w:gridSpan w:val="9"/>
            <w:shd w:val="clear" w:color="auto" w:fill="auto"/>
            <w:vAlign w:val="center"/>
          </w:tcPr>
          <w:p w14:paraId="5F68B4DC"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Rekreasyonun ve aktivitelerinin tanımlayabilir</w:t>
            </w:r>
          </w:p>
        </w:tc>
      </w:tr>
      <w:tr w:rsidR="001D6E94" w:rsidRPr="00920FBC" w14:paraId="14A0D526" w14:textId="77777777" w:rsidTr="00D46CE8">
        <w:trPr>
          <w:trHeight w:val="284"/>
        </w:trPr>
        <w:tc>
          <w:tcPr>
            <w:tcW w:w="906" w:type="pct"/>
            <w:gridSpan w:val="2"/>
            <w:shd w:val="clear" w:color="auto" w:fill="auto"/>
            <w:vAlign w:val="center"/>
            <w:hideMark/>
          </w:tcPr>
          <w:p w14:paraId="4DBCBFAB"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ÖÇ-3</w:t>
            </w:r>
          </w:p>
        </w:tc>
        <w:tc>
          <w:tcPr>
            <w:tcW w:w="4094" w:type="pct"/>
            <w:gridSpan w:val="9"/>
            <w:shd w:val="clear" w:color="auto" w:fill="auto"/>
            <w:vAlign w:val="center"/>
          </w:tcPr>
          <w:p w14:paraId="5D11F2EA"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Rekreasyonel planlama sürecini yürütebilir</w:t>
            </w:r>
          </w:p>
        </w:tc>
      </w:tr>
      <w:tr w:rsidR="001D6E94" w:rsidRPr="00920FBC" w14:paraId="094087D2" w14:textId="77777777" w:rsidTr="00D46CE8">
        <w:trPr>
          <w:trHeight w:val="347"/>
        </w:trPr>
        <w:tc>
          <w:tcPr>
            <w:tcW w:w="5000" w:type="pct"/>
            <w:gridSpan w:val="11"/>
            <w:shd w:val="clear" w:color="auto" w:fill="auto"/>
            <w:noWrap/>
            <w:vAlign w:val="bottom"/>
            <w:hideMark/>
          </w:tcPr>
          <w:p w14:paraId="791DD9FC" w14:textId="77777777" w:rsidR="001D6E94" w:rsidRPr="00920FBC" w:rsidRDefault="001D6E94" w:rsidP="00920FBC">
            <w:pPr>
              <w:spacing w:after="0" w:line="240" w:lineRule="auto"/>
              <w:rPr>
                <w:rFonts w:cs="Calibri"/>
                <w:color w:val="000000"/>
                <w:sz w:val="18"/>
                <w:szCs w:val="18"/>
              </w:rPr>
            </w:pPr>
          </w:p>
        </w:tc>
      </w:tr>
      <w:tr w:rsidR="001D6E94" w:rsidRPr="00920FBC" w14:paraId="66EDD36A" w14:textId="77777777" w:rsidTr="00D46CE8">
        <w:trPr>
          <w:trHeight w:val="284"/>
        </w:trPr>
        <w:tc>
          <w:tcPr>
            <w:tcW w:w="906" w:type="pct"/>
            <w:gridSpan w:val="2"/>
            <w:shd w:val="clear" w:color="auto" w:fill="auto"/>
            <w:vAlign w:val="center"/>
            <w:hideMark/>
          </w:tcPr>
          <w:p w14:paraId="0BA72CBA"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276BA035"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1D6E94" w:rsidRPr="00920FBC" w14:paraId="0B129300" w14:textId="77777777" w:rsidTr="00D46CE8">
        <w:trPr>
          <w:trHeight w:val="284"/>
        </w:trPr>
        <w:tc>
          <w:tcPr>
            <w:tcW w:w="906" w:type="pct"/>
            <w:gridSpan w:val="2"/>
            <w:shd w:val="clear" w:color="auto" w:fill="auto"/>
            <w:vAlign w:val="center"/>
            <w:hideMark/>
          </w:tcPr>
          <w:p w14:paraId="4CD47242"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0D302545"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1D6E94" w:rsidRPr="00920FBC" w14:paraId="6459A3C9" w14:textId="77777777" w:rsidTr="00D46CE8">
        <w:trPr>
          <w:trHeight w:val="261"/>
        </w:trPr>
        <w:tc>
          <w:tcPr>
            <w:tcW w:w="5000" w:type="pct"/>
            <w:gridSpan w:val="11"/>
            <w:shd w:val="clear" w:color="auto" w:fill="auto"/>
            <w:noWrap/>
            <w:vAlign w:val="bottom"/>
            <w:hideMark/>
          </w:tcPr>
          <w:p w14:paraId="629E0CB0" w14:textId="77777777" w:rsidR="001D6E94" w:rsidRPr="00920FBC" w:rsidRDefault="001D6E94" w:rsidP="00920FBC">
            <w:pPr>
              <w:spacing w:after="0" w:line="240" w:lineRule="auto"/>
              <w:rPr>
                <w:rFonts w:cs="Calibri"/>
                <w:color w:val="000000"/>
                <w:sz w:val="18"/>
                <w:szCs w:val="18"/>
              </w:rPr>
            </w:pPr>
          </w:p>
        </w:tc>
      </w:tr>
      <w:tr w:rsidR="001D6E94" w:rsidRPr="00920FBC" w14:paraId="73A76AAC" w14:textId="77777777" w:rsidTr="00D46CE8">
        <w:trPr>
          <w:trHeight w:val="284"/>
        </w:trPr>
        <w:tc>
          <w:tcPr>
            <w:tcW w:w="5000" w:type="pct"/>
            <w:gridSpan w:val="11"/>
            <w:shd w:val="clear" w:color="auto" w:fill="auto"/>
            <w:vAlign w:val="center"/>
            <w:hideMark/>
          </w:tcPr>
          <w:p w14:paraId="5DED4CC8"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1D6E94" w:rsidRPr="00920FBC" w14:paraId="7D18FF52" w14:textId="77777777" w:rsidTr="00D46CE8">
        <w:trPr>
          <w:trHeight w:val="284"/>
        </w:trPr>
        <w:tc>
          <w:tcPr>
            <w:tcW w:w="759" w:type="pct"/>
            <w:shd w:val="clear" w:color="auto" w:fill="auto"/>
            <w:vAlign w:val="center"/>
            <w:hideMark/>
          </w:tcPr>
          <w:p w14:paraId="78B43667"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3497F93E" w14:textId="77777777" w:rsidR="001D6E94" w:rsidRPr="00920FBC" w:rsidRDefault="001D6E94"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454181AF"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1D6E94" w:rsidRPr="00920FBC" w14:paraId="11F90F90" w14:textId="77777777" w:rsidTr="00920FBC">
        <w:trPr>
          <w:trHeight w:val="284"/>
        </w:trPr>
        <w:tc>
          <w:tcPr>
            <w:tcW w:w="759" w:type="pct"/>
            <w:shd w:val="clear" w:color="auto" w:fill="auto"/>
            <w:vAlign w:val="center"/>
            <w:hideMark/>
          </w:tcPr>
          <w:p w14:paraId="4307EA72"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tcPr>
          <w:p w14:paraId="21B9E26B"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32FF5E4"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7F051936" w14:textId="77777777" w:rsidTr="00D46CE8">
        <w:trPr>
          <w:trHeight w:val="284"/>
        </w:trPr>
        <w:tc>
          <w:tcPr>
            <w:tcW w:w="759" w:type="pct"/>
            <w:shd w:val="clear" w:color="auto" w:fill="auto"/>
            <w:vAlign w:val="center"/>
            <w:hideMark/>
          </w:tcPr>
          <w:p w14:paraId="1AD6B1CD"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tcPr>
          <w:p w14:paraId="396FB893"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E08B499"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4F1F3C8F" w14:textId="77777777" w:rsidTr="00D46CE8">
        <w:trPr>
          <w:trHeight w:val="284"/>
        </w:trPr>
        <w:tc>
          <w:tcPr>
            <w:tcW w:w="759" w:type="pct"/>
            <w:shd w:val="clear" w:color="auto" w:fill="auto"/>
            <w:vAlign w:val="center"/>
            <w:hideMark/>
          </w:tcPr>
          <w:p w14:paraId="01A51F56"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tcPr>
          <w:p w14:paraId="36AFDD51"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13CA3350"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2A818A29" w14:textId="77777777" w:rsidTr="00D46CE8">
        <w:trPr>
          <w:trHeight w:val="299"/>
        </w:trPr>
        <w:tc>
          <w:tcPr>
            <w:tcW w:w="759" w:type="pct"/>
            <w:shd w:val="clear" w:color="auto" w:fill="auto"/>
            <w:vAlign w:val="center"/>
            <w:hideMark/>
          </w:tcPr>
          <w:p w14:paraId="7C631223"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tcPr>
          <w:p w14:paraId="7FBBC0E5"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60E41EE1"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73741E09" w14:textId="77777777" w:rsidTr="00D46CE8">
        <w:trPr>
          <w:trHeight w:val="284"/>
        </w:trPr>
        <w:tc>
          <w:tcPr>
            <w:tcW w:w="759" w:type="pct"/>
            <w:shd w:val="clear" w:color="auto" w:fill="auto"/>
            <w:vAlign w:val="center"/>
            <w:hideMark/>
          </w:tcPr>
          <w:p w14:paraId="469E1A5D"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tcPr>
          <w:p w14:paraId="3A6648F6"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109E3C8"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552A2986" w14:textId="77777777" w:rsidTr="00D46CE8">
        <w:trPr>
          <w:trHeight w:val="284"/>
        </w:trPr>
        <w:tc>
          <w:tcPr>
            <w:tcW w:w="759" w:type="pct"/>
            <w:shd w:val="clear" w:color="auto" w:fill="auto"/>
            <w:vAlign w:val="center"/>
            <w:hideMark/>
          </w:tcPr>
          <w:p w14:paraId="48B129D2"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tcPr>
          <w:p w14:paraId="4F9E278B"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15FD990"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566F63B0" w14:textId="77777777" w:rsidTr="00D46CE8">
        <w:trPr>
          <w:trHeight w:val="284"/>
        </w:trPr>
        <w:tc>
          <w:tcPr>
            <w:tcW w:w="759" w:type="pct"/>
            <w:shd w:val="clear" w:color="auto" w:fill="auto"/>
            <w:vAlign w:val="center"/>
            <w:hideMark/>
          </w:tcPr>
          <w:p w14:paraId="4D87ED12"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tcPr>
          <w:p w14:paraId="729EA659"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4B60AA3B"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41C39818" w14:textId="77777777" w:rsidTr="00D46CE8">
        <w:trPr>
          <w:trHeight w:val="284"/>
        </w:trPr>
        <w:tc>
          <w:tcPr>
            <w:tcW w:w="759" w:type="pct"/>
            <w:shd w:val="clear" w:color="auto" w:fill="auto"/>
            <w:vAlign w:val="center"/>
          </w:tcPr>
          <w:p w14:paraId="0A503101"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tcPr>
          <w:p w14:paraId="4174B394"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51A01CB"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15409D81" w14:textId="77777777" w:rsidTr="00D46CE8">
        <w:trPr>
          <w:trHeight w:val="284"/>
        </w:trPr>
        <w:tc>
          <w:tcPr>
            <w:tcW w:w="759" w:type="pct"/>
            <w:shd w:val="clear" w:color="auto" w:fill="auto"/>
            <w:vAlign w:val="center"/>
            <w:hideMark/>
          </w:tcPr>
          <w:p w14:paraId="07AEB846"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tcPr>
          <w:p w14:paraId="54E009F4"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1EABC25"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389DC8F0" w14:textId="77777777" w:rsidTr="00D46CE8">
        <w:trPr>
          <w:trHeight w:val="284"/>
        </w:trPr>
        <w:tc>
          <w:tcPr>
            <w:tcW w:w="759" w:type="pct"/>
            <w:shd w:val="clear" w:color="auto" w:fill="auto"/>
            <w:vAlign w:val="center"/>
            <w:hideMark/>
          </w:tcPr>
          <w:p w14:paraId="6AE70AF8"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tcPr>
          <w:p w14:paraId="3C9CB345"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62963C8D"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 </w:t>
            </w:r>
          </w:p>
        </w:tc>
      </w:tr>
      <w:tr w:rsidR="001D6E94" w:rsidRPr="00920FBC" w14:paraId="63F04AFC" w14:textId="77777777" w:rsidTr="00D46CE8">
        <w:trPr>
          <w:trHeight w:val="284"/>
        </w:trPr>
        <w:tc>
          <w:tcPr>
            <w:tcW w:w="759" w:type="pct"/>
            <w:shd w:val="clear" w:color="auto" w:fill="auto"/>
            <w:vAlign w:val="center"/>
            <w:hideMark/>
          </w:tcPr>
          <w:p w14:paraId="18325F41"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tcPr>
          <w:p w14:paraId="5F7CFFB4"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96A73FB"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2EDCE66F" w14:textId="77777777" w:rsidTr="00D46CE8">
        <w:trPr>
          <w:trHeight w:val="284"/>
        </w:trPr>
        <w:tc>
          <w:tcPr>
            <w:tcW w:w="759" w:type="pct"/>
            <w:shd w:val="clear" w:color="auto" w:fill="auto"/>
            <w:vAlign w:val="center"/>
            <w:hideMark/>
          </w:tcPr>
          <w:p w14:paraId="1479877B"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tcPr>
          <w:p w14:paraId="154F3CAC"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BD754CC"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3D59E0F7" w14:textId="77777777" w:rsidTr="00D46CE8">
        <w:trPr>
          <w:trHeight w:val="284"/>
        </w:trPr>
        <w:tc>
          <w:tcPr>
            <w:tcW w:w="759" w:type="pct"/>
            <w:shd w:val="clear" w:color="auto" w:fill="auto"/>
            <w:vAlign w:val="center"/>
            <w:hideMark/>
          </w:tcPr>
          <w:p w14:paraId="6B80FF5F"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tcPr>
          <w:p w14:paraId="4ED1D18D"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6260F9BE"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24A439BD" w14:textId="77777777" w:rsidTr="00D46CE8">
        <w:trPr>
          <w:trHeight w:val="284"/>
        </w:trPr>
        <w:tc>
          <w:tcPr>
            <w:tcW w:w="759" w:type="pct"/>
            <w:shd w:val="clear" w:color="auto" w:fill="auto"/>
            <w:vAlign w:val="center"/>
            <w:hideMark/>
          </w:tcPr>
          <w:p w14:paraId="3C182FA2"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tcPr>
          <w:p w14:paraId="06E833C5"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516BED9"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1DF39093" w14:textId="77777777" w:rsidTr="00920FBC">
        <w:trPr>
          <w:trHeight w:val="219"/>
        </w:trPr>
        <w:tc>
          <w:tcPr>
            <w:tcW w:w="5000" w:type="pct"/>
            <w:gridSpan w:val="11"/>
            <w:shd w:val="clear" w:color="auto" w:fill="auto"/>
            <w:noWrap/>
            <w:vAlign w:val="bottom"/>
            <w:hideMark/>
          </w:tcPr>
          <w:p w14:paraId="4B47D642" w14:textId="77777777" w:rsidR="001D6E94" w:rsidRPr="00920FBC" w:rsidRDefault="001D6E94" w:rsidP="00920FBC">
            <w:pPr>
              <w:spacing w:after="0" w:line="240" w:lineRule="auto"/>
              <w:rPr>
                <w:rFonts w:cs="Calibri"/>
                <w:color w:val="000000"/>
                <w:sz w:val="18"/>
                <w:szCs w:val="18"/>
              </w:rPr>
            </w:pPr>
          </w:p>
        </w:tc>
      </w:tr>
      <w:tr w:rsidR="001D6E94" w:rsidRPr="00920FBC" w14:paraId="6489A4AF" w14:textId="77777777" w:rsidTr="00D46CE8">
        <w:trPr>
          <w:trHeight w:val="284"/>
        </w:trPr>
        <w:tc>
          <w:tcPr>
            <w:tcW w:w="5000" w:type="pct"/>
            <w:gridSpan w:val="11"/>
            <w:shd w:val="clear" w:color="auto" w:fill="auto"/>
            <w:vAlign w:val="center"/>
            <w:hideMark/>
          </w:tcPr>
          <w:p w14:paraId="23FE0EC7"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1D6E94" w:rsidRPr="00920FBC" w14:paraId="76677693" w14:textId="77777777" w:rsidTr="00D46CE8">
        <w:trPr>
          <w:trHeight w:val="284"/>
        </w:trPr>
        <w:tc>
          <w:tcPr>
            <w:tcW w:w="906" w:type="pct"/>
            <w:gridSpan w:val="2"/>
            <w:shd w:val="clear" w:color="auto" w:fill="auto"/>
            <w:vAlign w:val="center"/>
            <w:hideMark/>
          </w:tcPr>
          <w:p w14:paraId="0F7FB6DA"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3196848A"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Öğretim Elemanı Ders Notları</w:t>
            </w:r>
          </w:p>
        </w:tc>
      </w:tr>
      <w:tr w:rsidR="001D6E94" w:rsidRPr="00920FBC" w14:paraId="6BD760AE" w14:textId="77777777" w:rsidTr="00D46CE8">
        <w:trPr>
          <w:trHeight w:val="284"/>
        </w:trPr>
        <w:tc>
          <w:tcPr>
            <w:tcW w:w="906" w:type="pct"/>
            <w:gridSpan w:val="2"/>
            <w:shd w:val="clear" w:color="auto" w:fill="auto"/>
            <w:vAlign w:val="center"/>
            <w:hideMark/>
          </w:tcPr>
          <w:p w14:paraId="7A3CDA70"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0B94F067" w14:textId="77777777" w:rsidR="001D6E94" w:rsidRPr="00920FBC" w:rsidRDefault="001D6E94" w:rsidP="00920FBC">
            <w:pPr>
              <w:spacing w:after="0" w:line="240" w:lineRule="auto"/>
              <w:rPr>
                <w:rFonts w:cs="Calibri"/>
                <w:color w:val="000000"/>
                <w:sz w:val="18"/>
                <w:szCs w:val="18"/>
              </w:rPr>
            </w:pPr>
          </w:p>
        </w:tc>
      </w:tr>
      <w:tr w:rsidR="001D6E94" w:rsidRPr="00920FBC" w14:paraId="0E8ECFB6" w14:textId="77777777" w:rsidTr="00D46CE8">
        <w:trPr>
          <w:trHeight w:val="251"/>
        </w:trPr>
        <w:tc>
          <w:tcPr>
            <w:tcW w:w="5000" w:type="pct"/>
            <w:gridSpan w:val="11"/>
            <w:shd w:val="clear" w:color="auto" w:fill="auto"/>
            <w:noWrap/>
            <w:vAlign w:val="bottom"/>
            <w:hideMark/>
          </w:tcPr>
          <w:p w14:paraId="40A4D511" w14:textId="77777777" w:rsidR="001D6E94" w:rsidRPr="00920FBC" w:rsidRDefault="001D6E94" w:rsidP="00920FBC">
            <w:pPr>
              <w:spacing w:after="0" w:line="240" w:lineRule="auto"/>
              <w:rPr>
                <w:rFonts w:cs="Calibri"/>
                <w:color w:val="000000"/>
                <w:sz w:val="18"/>
                <w:szCs w:val="18"/>
              </w:rPr>
            </w:pPr>
          </w:p>
        </w:tc>
      </w:tr>
      <w:tr w:rsidR="001D6E94" w:rsidRPr="00920FBC" w14:paraId="34C0BE55" w14:textId="77777777" w:rsidTr="00D46CE8">
        <w:trPr>
          <w:trHeight w:val="284"/>
        </w:trPr>
        <w:tc>
          <w:tcPr>
            <w:tcW w:w="5000" w:type="pct"/>
            <w:gridSpan w:val="11"/>
            <w:shd w:val="clear" w:color="auto" w:fill="auto"/>
            <w:vAlign w:val="center"/>
            <w:hideMark/>
          </w:tcPr>
          <w:p w14:paraId="17C32720" w14:textId="77777777" w:rsidR="001D6E94" w:rsidRPr="00920FBC" w:rsidRDefault="001D6E94" w:rsidP="00920FBC">
            <w:pPr>
              <w:spacing w:after="0"/>
              <w:rPr>
                <w:rFonts w:cs="Calibri"/>
                <w:b/>
                <w:sz w:val="18"/>
                <w:szCs w:val="18"/>
              </w:rPr>
            </w:pPr>
            <w:r w:rsidRPr="00920FBC">
              <w:rPr>
                <w:rFonts w:cs="Calibri"/>
                <w:b/>
                <w:sz w:val="18"/>
                <w:szCs w:val="18"/>
              </w:rPr>
              <w:t>DEĞERLENDİRME SİSTEMİ</w:t>
            </w:r>
          </w:p>
        </w:tc>
      </w:tr>
      <w:tr w:rsidR="001D6E94" w:rsidRPr="00920FBC" w14:paraId="73F2C98D" w14:textId="77777777" w:rsidTr="00D46CE8">
        <w:trPr>
          <w:trHeight w:val="284"/>
        </w:trPr>
        <w:tc>
          <w:tcPr>
            <w:tcW w:w="1554" w:type="pct"/>
            <w:gridSpan w:val="3"/>
            <w:shd w:val="clear" w:color="auto" w:fill="auto"/>
            <w:vAlign w:val="center"/>
            <w:hideMark/>
          </w:tcPr>
          <w:p w14:paraId="61529633" w14:textId="77777777" w:rsidR="001D6E94" w:rsidRPr="00920FBC" w:rsidRDefault="001D6E94"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3858FBC5" w14:textId="77777777" w:rsidR="001D6E94" w:rsidRPr="00920FBC" w:rsidRDefault="001D6E94"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48BF74DB" w14:textId="77777777" w:rsidR="001D6E94" w:rsidRPr="00920FBC" w:rsidRDefault="001D6E94" w:rsidP="00920FBC">
            <w:pPr>
              <w:spacing w:after="0"/>
              <w:rPr>
                <w:rFonts w:cs="Calibri"/>
                <w:b/>
                <w:sz w:val="18"/>
                <w:szCs w:val="18"/>
              </w:rPr>
            </w:pPr>
            <w:r w:rsidRPr="00920FBC">
              <w:rPr>
                <w:rFonts w:cs="Calibri"/>
                <w:b/>
                <w:sz w:val="18"/>
                <w:szCs w:val="18"/>
              </w:rPr>
              <w:t>KATKI YÜZDESİ</w:t>
            </w:r>
          </w:p>
        </w:tc>
      </w:tr>
      <w:tr w:rsidR="001D6E94" w:rsidRPr="00920FBC" w14:paraId="25C00C31" w14:textId="77777777" w:rsidTr="00D46CE8">
        <w:trPr>
          <w:trHeight w:val="284"/>
        </w:trPr>
        <w:tc>
          <w:tcPr>
            <w:tcW w:w="1554" w:type="pct"/>
            <w:gridSpan w:val="3"/>
            <w:shd w:val="clear" w:color="auto" w:fill="auto"/>
            <w:vAlign w:val="center"/>
            <w:hideMark/>
          </w:tcPr>
          <w:p w14:paraId="442B17D0" w14:textId="77777777" w:rsidR="001D6E94" w:rsidRPr="00920FBC" w:rsidRDefault="001D6E94"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443D6E7D"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03C488C8"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40E53F58" w14:textId="77777777" w:rsidTr="00D46CE8">
        <w:trPr>
          <w:trHeight w:val="284"/>
        </w:trPr>
        <w:tc>
          <w:tcPr>
            <w:tcW w:w="1554" w:type="pct"/>
            <w:gridSpan w:val="3"/>
            <w:shd w:val="clear" w:color="auto" w:fill="auto"/>
            <w:vAlign w:val="center"/>
            <w:hideMark/>
          </w:tcPr>
          <w:p w14:paraId="53A07BBB" w14:textId="77777777" w:rsidR="001D6E94" w:rsidRPr="00920FBC" w:rsidRDefault="001D6E94"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4EB79D29" w14:textId="77777777" w:rsidR="001D6E94" w:rsidRPr="00920FBC" w:rsidRDefault="001D6E94" w:rsidP="00920FBC">
            <w:pPr>
              <w:spacing w:after="0"/>
              <w:jc w:val="center"/>
              <w:rPr>
                <w:rFonts w:cs="Calibri"/>
                <w:sz w:val="18"/>
                <w:szCs w:val="18"/>
              </w:rPr>
            </w:pPr>
          </w:p>
        </w:tc>
        <w:tc>
          <w:tcPr>
            <w:tcW w:w="1799" w:type="pct"/>
            <w:gridSpan w:val="3"/>
            <w:shd w:val="clear" w:color="auto" w:fill="auto"/>
            <w:vAlign w:val="center"/>
            <w:hideMark/>
          </w:tcPr>
          <w:p w14:paraId="7514FAC5" w14:textId="77777777" w:rsidR="001D6E94" w:rsidRPr="00920FBC" w:rsidRDefault="001D6E94" w:rsidP="00920FBC">
            <w:pPr>
              <w:spacing w:after="0"/>
              <w:jc w:val="center"/>
              <w:rPr>
                <w:rFonts w:cs="Calibri"/>
                <w:sz w:val="18"/>
                <w:szCs w:val="18"/>
              </w:rPr>
            </w:pPr>
          </w:p>
        </w:tc>
      </w:tr>
      <w:tr w:rsidR="001D6E94" w:rsidRPr="00920FBC" w14:paraId="477B4771" w14:textId="77777777" w:rsidTr="00D46CE8">
        <w:trPr>
          <w:trHeight w:val="284"/>
        </w:trPr>
        <w:tc>
          <w:tcPr>
            <w:tcW w:w="1554" w:type="pct"/>
            <w:gridSpan w:val="3"/>
            <w:shd w:val="clear" w:color="auto" w:fill="auto"/>
            <w:vAlign w:val="center"/>
            <w:hideMark/>
          </w:tcPr>
          <w:p w14:paraId="35BBDC79" w14:textId="77777777" w:rsidR="001D6E94" w:rsidRPr="00920FBC" w:rsidRDefault="001D6E94"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0305EF11" w14:textId="77777777" w:rsidR="001D6E94" w:rsidRPr="00920FBC" w:rsidRDefault="001D6E94" w:rsidP="00920FBC">
            <w:pPr>
              <w:spacing w:after="0"/>
              <w:jc w:val="center"/>
              <w:rPr>
                <w:rFonts w:cs="Calibri"/>
                <w:sz w:val="18"/>
                <w:szCs w:val="18"/>
              </w:rPr>
            </w:pPr>
          </w:p>
        </w:tc>
        <w:tc>
          <w:tcPr>
            <w:tcW w:w="1799" w:type="pct"/>
            <w:gridSpan w:val="3"/>
            <w:shd w:val="clear" w:color="auto" w:fill="auto"/>
            <w:vAlign w:val="center"/>
            <w:hideMark/>
          </w:tcPr>
          <w:p w14:paraId="15B1223D" w14:textId="77777777" w:rsidR="001D6E94" w:rsidRPr="00920FBC" w:rsidRDefault="001D6E94" w:rsidP="00920FBC">
            <w:pPr>
              <w:spacing w:after="0"/>
              <w:jc w:val="center"/>
              <w:rPr>
                <w:rFonts w:cs="Calibri"/>
                <w:sz w:val="18"/>
                <w:szCs w:val="18"/>
              </w:rPr>
            </w:pPr>
          </w:p>
        </w:tc>
      </w:tr>
      <w:tr w:rsidR="001D6E94" w:rsidRPr="00920FBC" w14:paraId="5819688C" w14:textId="77777777" w:rsidTr="00D46CE8">
        <w:trPr>
          <w:trHeight w:val="284"/>
        </w:trPr>
        <w:tc>
          <w:tcPr>
            <w:tcW w:w="1554" w:type="pct"/>
            <w:gridSpan w:val="3"/>
            <w:shd w:val="clear" w:color="auto" w:fill="auto"/>
            <w:vAlign w:val="center"/>
            <w:hideMark/>
          </w:tcPr>
          <w:p w14:paraId="5F709D41" w14:textId="77777777" w:rsidR="001D6E94" w:rsidRPr="00920FBC" w:rsidRDefault="001D6E94" w:rsidP="00920FBC">
            <w:pPr>
              <w:spacing w:after="0"/>
              <w:rPr>
                <w:rFonts w:cs="Calibri"/>
                <w:b/>
                <w:sz w:val="18"/>
                <w:szCs w:val="18"/>
              </w:rPr>
            </w:pPr>
          </w:p>
        </w:tc>
        <w:tc>
          <w:tcPr>
            <w:tcW w:w="1647" w:type="pct"/>
            <w:gridSpan w:val="5"/>
            <w:shd w:val="clear" w:color="auto" w:fill="auto"/>
            <w:noWrap/>
            <w:vAlign w:val="bottom"/>
            <w:hideMark/>
          </w:tcPr>
          <w:p w14:paraId="7E4DB355" w14:textId="77777777" w:rsidR="001D6E94" w:rsidRPr="00920FBC" w:rsidRDefault="001D6E94"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05E5B33A"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15B8C93D" w14:textId="77777777" w:rsidTr="00D46CE8">
        <w:trPr>
          <w:trHeight w:val="284"/>
        </w:trPr>
        <w:tc>
          <w:tcPr>
            <w:tcW w:w="1554" w:type="pct"/>
            <w:gridSpan w:val="3"/>
            <w:shd w:val="clear" w:color="auto" w:fill="auto"/>
            <w:vAlign w:val="center"/>
            <w:hideMark/>
          </w:tcPr>
          <w:p w14:paraId="61CCB0B4" w14:textId="77777777" w:rsidR="001D6E94" w:rsidRPr="00920FBC" w:rsidRDefault="001D6E94"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04A3CE2C"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1B292D3A" w14:textId="77777777" w:rsidR="001D6E94" w:rsidRPr="00920FBC" w:rsidRDefault="001D6E94" w:rsidP="00920FBC">
            <w:pPr>
              <w:spacing w:after="0"/>
              <w:jc w:val="center"/>
              <w:rPr>
                <w:rFonts w:cs="Calibri"/>
                <w:sz w:val="18"/>
                <w:szCs w:val="18"/>
              </w:rPr>
            </w:pPr>
            <w:r w:rsidRPr="00920FBC">
              <w:rPr>
                <w:rFonts w:cs="Calibri"/>
                <w:sz w:val="18"/>
                <w:szCs w:val="18"/>
              </w:rPr>
              <w:t>40</w:t>
            </w:r>
          </w:p>
        </w:tc>
      </w:tr>
      <w:tr w:rsidR="001D6E94" w:rsidRPr="00920FBC" w14:paraId="51F07F6E" w14:textId="77777777" w:rsidTr="00D46CE8">
        <w:trPr>
          <w:trHeight w:val="284"/>
        </w:trPr>
        <w:tc>
          <w:tcPr>
            <w:tcW w:w="1554" w:type="pct"/>
            <w:gridSpan w:val="3"/>
            <w:shd w:val="clear" w:color="auto" w:fill="auto"/>
            <w:vAlign w:val="center"/>
            <w:hideMark/>
          </w:tcPr>
          <w:p w14:paraId="6D0CE15B" w14:textId="77777777" w:rsidR="001D6E94" w:rsidRPr="00920FBC" w:rsidRDefault="001D6E94"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222E42BE"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63C32F0A" w14:textId="77777777" w:rsidR="001D6E94" w:rsidRPr="00920FBC" w:rsidRDefault="001D6E94" w:rsidP="00920FBC">
            <w:pPr>
              <w:spacing w:after="0"/>
              <w:jc w:val="center"/>
              <w:rPr>
                <w:rFonts w:cs="Calibri"/>
                <w:sz w:val="18"/>
                <w:szCs w:val="18"/>
              </w:rPr>
            </w:pPr>
            <w:r w:rsidRPr="00920FBC">
              <w:rPr>
                <w:rFonts w:cs="Calibri"/>
                <w:sz w:val="18"/>
                <w:szCs w:val="18"/>
              </w:rPr>
              <w:t>60</w:t>
            </w:r>
          </w:p>
        </w:tc>
      </w:tr>
      <w:tr w:rsidR="001D6E94" w:rsidRPr="00920FBC" w14:paraId="71D664E9" w14:textId="77777777" w:rsidTr="00D46CE8">
        <w:trPr>
          <w:trHeight w:val="284"/>
        </w:trPr>
        <w:tc>
          <w:tcPr>
            <w:tcW w:w="1554" w:type="pct"/>
            <w:gridSpan w:val="3"/>
            <w:shd w:val="clear" w:color="auto" w:fill="auto"/>
            <w:vAlign w:val="center"/>
            <w:hideMark/>
          </w:tcPr>
          <w:p w14:paraId="12556EEA" w14:textId="77777777" w:rsidR="001D6E94" w:rsidRPr="00920FBC" w:rsidRDefault="001D6E94" w:rsidP="00920FBC">
            <w:pPr>
              <w:spacing w:after="0"/>
              <w:rPr>
                <w:rFonts w:cs="Calibri"/>
                <w:sz w:val="18"/>
                <w:szCs w:val="18"/>
              </w:rPr>
            </w:pPr>
          </w:p>
        </w:tc>
        <w:tc>
          <w:tcPr>
            <w:tcW w:w="1647" w:type="pct"/>
            <w:gridSpan w:val="5"/>
            <w:shd w:val="clear" w:color="auto" w:fill="auto"/>
            <w:noWrap/>
            <w:vAlign w:val="bottom"/>
            <w:hideMark/>
          </w:tcPr>
          <w:p w14:paraId="728CB336" w14:textId="77777777" w:rsidR="001D6E94" w:rsidRPr="00920FBC" w:rsidRDefault="001D6E94"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1AC42544"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136CA015" w14:textId="77777777" w:rsidTr="00D46CE8">
        <w:trPr>
          <w:trHeight w:val="300"/>
        </w:trPr>
        <w:tc>
          <w:tcPr>
            <w:tcW w:w="5000" w:type="pct"/>
            <w:gridSpan w:val="11"/>
            <w:shd w:val="clear" w:color="auto" w:fill="auto"/>
            <w:vAlign w:val="center"/>
            <w:hideMark/>
          </w:tcPr>
          <w:p w14:paraId="48EA3C39" w14:textId="77777777" w:rsidR="001D6E94" w:rsidRPr="00920FBC" w:rsidRDefault="001D6E94" w:rsidP="00920FBC">
            <w:pPr>
              <w:spacing w:after="0" w:line="240" w:lineRule="auto"/>
              <w:rPr>
                <w:rFonts w:cs="Calibri"/>
                <w:b/>
                <w:bCs/>
                <w:sz w:val="18"/>
                <w:szCs w:val="18"/>
              </w:rPr>
            </w:pPr>
          </w:p>
          <w:p w14:paraId="5D154107" w14:textId="77777777" w:rsidR="001D6E94" w:rsidRPr="00920FBC" w:rsidRDefault="001D6E94" w:rsidP="00920FBC">
            <w:pPr>
              <w:spacing w:after="0" w:line="240" w:lineRule="auto"/>
              <w:rPr>
                <w:rFonts w:cs="Calibri"/>
                <w:b/>
                <w:bCs/>
                <w:sz w:val="18"/>
                <w:szCs w:val="18"/>
              </w:rPr>
            </w:pPr>
            <w:r w:rsidRPr="00920FBC">
              <w:rPr>
                <w:rFonts w:cs="Calibri"/>
                <w:b/>
                <w:bCs/>
                <w:sz w:val="18"/>
                <w:szCs w:val="18"/>
              </w:rPr>
              <w:t>İŞYÜKÜ HESAPLAMA</w:t>
            </w:r>
          </w:p>
        </w:tc>
      </w:tr>
      <w:tr w:rsidR="001D6E94" w:rsidRPr="00920FBC" w14:paraId="08E7A7E7" w14:textId="77777777" w:rsidTr="002F6B76">
        <w:trPr>
          <w:trHeight w:val="476"/>
        </w:trPr>
        <w:tc>
          <w:tcPr>
            <w:tcW w:w="2300" w:type="pct"/>
            <w:gridSpan w:val="5"/>
            <w:shd w:val="clear" w:color="auto" w:fill="auto"/>
            <w:vAlign w:val="center"/>
            <w:hideMark/>
          </w:tcPr>
          <w:p w14:paraId="494606BE" w14:textId="77777777" w:rsidR="001D6E94" w:rsidRPr="00920FBC" w:rsidRDefault="001D6E94"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1E7D7AF2"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4EE25A2C"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5CAA3608"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0ADD5D63" w14:textId="77777777" w:rsidTr="002F6B76">
        <w:trPr>
          <w:trHeight w:val="420"/>
        </w:trPr>
        <w:tc>
          <w:tcPr>
            <w:tcW w:w="2300" w:type="pct"/>
            <w:gridSpan w:val="5"/>
            <w:shd w:val="clear" w:color="auto" w:fill="auto"/>
            <w:vAlign w:val="center"/>
            <w:hideMark/>
          </w:tcPr>
          <w:p w14:paraId="3A20F7F9" w14:textId="77777777" w:rsidR="001D6E94" w:rsidRPr="00920FBC" w:rsidRDefault="001D6E94"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1DD5E7FF"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3231E1A0"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3EA9959C"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56</w:t>
            </w:r>
          </w:p>
        </w:tc>
      </w:tr>
      <w:tr w:rsidR="001D6E94" w:rsidRPr="00920FBC" w14:paraId="038469F2" w14:textId="77777777" w:rsidTr="002F6B76">
        <w:trPr>
          <w:trHeight w:val="420"/>
        </w:trPr>
        <w:tc>
          <w:tcPr>
            <w:tcW w:w="2300" w:type="pct"/>
            <w:gridSpan w:val="5"/>
            <w:shd w:val="clear" w:color="auto" w:fill="auto"/>
            <w:vAlign w:val="center"/>
            <w:hideMark/>
          </w:tcPr>
          <w:p w14:paraId="69545F07"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64CE74FE"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5F6B323A"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2E72C1E0"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r>
      <w:tr w:rsidR="001D6E94" w:rsidRPr="00920FBC" w14:paraId="3E16DDB9" w14:textId="77777777" w:rsidTr="002F6B76">
        <w:trPr>
          <w:trHeight w:val="420"/>
        </w:trPr>
        <w:tc>
          <w:tcPr>
            <w:tcW w:w="2300" w:type="pct"/>
            <w:gridSpan w:val="5"/>
            <w:shd w:val="clear" w:color="auto" w:fill="auto"/>
            <w:vAlign w:val="center"/>
            <w:hideMark/>
          </w:tcPr>
          <w:p w14:paraId="09E12BE7"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1E5DFF3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17154AC2"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26E1C387"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r>
      <w:tr w:rsidR="001D6E94" w:rsidRPr="00920FBC" w14:paraId="6FEDC7C8" w14:textId="77777777" w:rsidTr="002F6B76">
        <w:trPr>
          <w:trHeight w:val="420"/>
        </w:trPr>
        <w:tc>
          <w:tcPr>
            <w:tcW w:w="2300" w:type="pct"/>
            <w:gridSpan w:val="5"/>
            <w:shd w:val="clear" w:color="auto" w:fill="auto"/>
            <w:vAlign w:val="center"/>
            <w:hideMark/>
          </w:tcPr>
          <w:p w14:paraId="0E44C738" w14:textId="77777777" w:rsidR="001D6E94" w:rsidRPr="00920FBC" w:rsidRDefault="001D6E94"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7F9B6DF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08D730B2"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4273CF8A"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10</w:t>
            </w:r>
          </w:p>
        </w:tc>
      </w:tr>
      <w:tr w:rsidR="001D6E94" w:rsidRPr="00920FBC" w14:paraId="3F99EABB" w14:textId="77777777" w:rsidTr="002F6B76">
        <w:trPr>
          <w:trHeight w:val="420"/>
        </w:trPr>
        <w:tc>
          <w:tcPr>
            <w:tcW w:w="2300" w:type="pct"/>
            <w:gridSpan w:val="5"/>
            <w:shd w:val="clear" w:color="auto" w:fill="auto"/>
            <w:vAlign w:val="center"/>
            <w:hideMark/>
          </w:tcPr>
          <w:p w14:paraId="10163E04" w14:textId="77777777" w:rsidR="001D6E94" w:rsidRPr="00920FBC" w:rsidRDefault="001D6E94"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4055EAC2"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B1BDD02"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36FA68F9"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12</w:t>
            </w:r>
          </w:p>
        </w:tc>
      </w:tr>
      <w:tr w:rsidR="001D6E94" w:rsidRPr="00920FBC" w14:paraId="3820AFD0" w14:textId="77777777" w:rsidTr="002F6B76">
        <w:trPr>
          <w:trHeight w:val="420"/>
        </w:trPr>
        <w:tc>
          <w:tcPr>
            <w:tcW w:w="2300" w:type="pct"/>
            <w:gridSpan w:val="5"/>
            <w:shd w:val="clear" w:color="auto" w:fill="auto"/>
            <w:vAlign w:val="center"/>
            <w:hideMark/>
          </w:tcPr>
          <w:p w14:paraId="0ECECC59"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2E821F97"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vAlign w:val="center"/>
          </w:tcPr>
          <w:p w14:paraId="5102B29B"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vAlign w:val="center"/>
          </w:tcPr>
          <w:p w14:paraId="6F8ABA79" w14:textId="77777777" w:rsidR="001D6E94" w:rsidRPr="00920FBC" w:rsidRDefault="001D6E94" w:rsidP="00920FBC">
            <w:pPr>
              <w:spacing w:after="0" w:line="240" w:lineRule="auto"/>
              <w:jc w:val="center"/>
              <w:rPr>
                <w:rFonts w:cs="Calibri"/>
                <w:sz w:val="18"/>
                <w:szCs w:val="18"/>
              </w:rPr>
            </w:pPr>
          </w:p>
        </w:tc>
      </w:tr>
      <w:tr w:rsidR="001D6E94" w:rsidRPr="00920FBC" w14:paraId="544489C2" w14:textId="77777777" w:rsidTr="002F6B76">
        <w:trPr>
          <w:trHeight w:val="420"/>
        </w:trPr>
        <w:tc>
          <w:tcPr>
            <w:tcW w:w="2300" w:type="pct"/>
            <w:gridSpan w:val="5"/>
            <w:shd w:val="clear" w:color="auto" w:fill="auto"/>
            <w:vAlign w:val="center"/>
          </w:tcPr>
          <w:p w14:paraId="5905A224" w14:textId="77777777" w:rsidR="001D6E94" w:rsidRPr="00920FBC" w:rsidRDefault="001D6E94"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482A2847"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14580689"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0FFF67FA"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70</w:t>
            </w:r>
          </w:p>
        </w:tc>
      </w:tr>
      <w:tr w:rsidR="001D6E94" w:rsidRPr="00920FBC" w14:paraId="76A1BCC5" w14:textId="77777777" w:rsidTr="002F6B76">
        <w:trPr>
          <w:trHeight w:val="420"/>
        </w:trPr>
        <w:tc>
          <w:tcPr>
            <w:tcW w:w="2300" w:type="pct"/>
            <w:gridSpan w:val="5"/>
            <w:shd w:val="clear" w:color="auto" w:fill="auto"/>
            <w:vAlign w:val="center"/>
            <w:hideMark/>
          </w:tcPr>
          <w:p w14:paraId="6465AA32" w14:textId="77777777" w:rsidR="001D6E94" w:rsidRPr="00920FBC" w:rsidRDefault="001D6E94"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2B3F2E63"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noWrap/>
            <w:vAlign w:val="center"/>
            <w:hideMark/>
          </w:tcPr>
          <w:p w14:paraId="31E346DC"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noWrap/>
            <w:vAlign w:val="center"/>
            <w:hideMark/>
          </w:tcPr>
          <w:p w14:paraId="772236E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150</w:t>
            </w:r>
          </w:p>
        </w:tc>
      </w:tr>
      <w:tr w:rsidR="001D6E94" w:rsidRPr="00920FBC" w14:paraId="6E047043" w14:textId="77777777" w:rsidTr="002F6B76">
        <w:trPr>
          <w:trHeight w:val="420"/>
        </w:trPr>
        <w:tc>
          <w:tcPr>
            <w:tcW w:w="2300" w:type="pct"/>
            <w:gridSpan w:val="5"/>
            <w:shd w:val="clear" w:color="auto" w:fill="auto"/>
            <w:vAlign w:val="center"/>
            <w:hideMark/>
          </w:tcPr>
          <w:p w14:paraId="35D3C4E2" w14:textId="77777777" w:rsidR="001D6E94" w:rsidRPr="00920FBC" w:rsidRDefault="001D6E94"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1834DA8F"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noWrap/>
            <w:vAlign w:val="center"/>
            <w:hideMark/>
          </w:tcPr>
          <w:p w14:paraId="3EB16C3A"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noWrap/>
            <w:vAlign w:val="center"/>
            <w:hideMark/>
          </w:tcPr>
          <w:p w14:paraId="3791C377"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w:t>
            </w:r>
          </w:p>
        </w:tc>
      </w:tr>
    </w:tbl>
    <w:p w14:paraId="3B53B7D8" w14:textId="77777777" w:rsidR="001D6E94" w:rsidRDefault="001D6E94" w:rsidP="00920FBC">
      <w:pPr>
        <w:spacing w:line="240" w:lineRule="auto"/>
        <w:rPr>
          <w:rFonts w:cs="Calibri"/>
          <w:sz w:val="18"/>
          <w:szCs w:val="18"/>
        </w:rPr>
      </w:pPr>
    </w:p>
    <w:p w14:paraId="15C0BCE7" w14:textId="77777777" w:rsidR="001D6E94" w:rsidRPr="0084691D" w:rsidRDefault="001D6E94" w:rsidP="00920FBC">
      <w:pPr>
        <w:spacing w:line="240" w:lineRule="auto"/>
        <w:jc w:val="right"/>
        <w:rPr>
          <w:rFonts w:cs="Calibri"/>
          <w:sz w:val="18"/>
          <w:szCs w:val="18"/>
        </w:rPr>
      </w:pPr>
      <w:r w:rsidRPr="0084691D">
        <w:rPr>
          <w:rFonts w:cs="Calibri"/>
          <w:sz w:val="18"/>
          <w:szCs w:val="18"/>
        </w:rPr>
        <w:t>Düzenleme Tarihi: 02/05/2019</w:t>
      </w:r>
    </w:p>
    <w:p w14:paraId="1E1B9ED2" w14:textId="77777777" w:rsidR="001D6E94" w:rsidRDefault="001D6E94" w:rsidP="00920FBC">
      <w:pPr>
        <w:spacing w:line="240" w:lineRule="auto"/>
        <w:rPr>
          <w:rFonts w:cs="Calibri"/>
          <w:sz w:val="18"/>
          <w:szCs w:val="18"/>
        </w:rPr>
      </w:pPr>
    </w:p>
    <w:p w14:paraId="24A89AE8" w14:textId="77777777" w:rsidR="001D6E94" w:rsidRPr="0084691D" w:rsidRDefault="001D6E94" w:rsidP="00920FBC">
      <w:pPr>
        <w:spacing w:line="240" w:lineRule="auto"/>
        <w:rPr>
          <w:rFonts w:cs="Calibri"/>
          <w:sz w:val="18"/>
          <w:szCs w:val="18"/>
        </w:rPr>
      </w:pPr>
    </w:p>
    <w:p w14:paraId="734B8E18" w14:textId="77777777" w:rsidR="001D6E94" w:rsidRPr="0084691D" w:rsidRDefault="001D6E94" w:rsidP="00920FB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4972A6D" w14:textId="77777777" w:rsidR="001D6E94" w:rsidRDefault="001D6E94" w:rsidP="00920FBC">
      <w:pPr>
        <w:spacing w:line="240" w:lineRule="auto"/>
        <w:rPr>
          <w:rFonts w:cs="Calibri"/>
          <w:sz w:val="18"/>
          <w:szCs w:val="18"/>
        </w:rPr>
      </w:pPr>
    </w:p>
    <w:p w14:paraId="26436D3E" w14:textId="77777777" w:rsidR="001D6E94" w:rsidRPr="0084691D" w:rsidRDefault="001D6E94" w:rsidP="00920FBC">
      <w:pPr>
        <w:spacing w:line="240" w:lineRule="auto"/>
        <w:rPr>
          <w:rFonts w:cs="Calibri"/>
          <w:sz w:val="18"/>
          <w:szCs w:val="18"/>
        </w:rPr>
      </w:pPr>
    </w:p>
    <w:p w14:paraId="03C2AE9B" w14:textId="77777777" w:rsidR="001D6E94" w:rsidRPr="0084691D" w:rsidRDefault="001D6E94" w:rsidP="00920FB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EB123EF" w14:textId="77777777" w:rsidR="001D6E94" w:rsidRPr="0084691D" w:rsidRDefault="001D6E94" w:rsidP="00920FBC">
      <w:pPr>
        <w:spacing w:line="240" w:lineRule="auto"/>
        <w:rPr>
          <w:rFonts w:cs="Calibri"/>
          <w:sz w:val="18"/>
          <w:szCs w:val="18"/>
        </w:rPr>
      </w:pPr>
    </w:p>
    <w:p w14:paraId="4CBC676F" w14:textId="77777777" w:rsidR="001D6E94" w:rsidRPr="0084691D" w:rsidRDefault="001D6E94" w:rsidP="00920FBC">
      <w:pPr>
        <w:spacing w:line="240" w:lineRule="auto"/>
        <w:rPr>
          <w:rFonts w:cs="Calibri"/>
          <w:sz w:val="18"/>
          <w:szCs w:val="18"/>
        </w:rPr>
      </w:pPr>
    </w:p>
    <w:p w14:paraId="72D8DE78" w14:textId="77777777" w:rsidR="001D6E94" w:rsidRDefault="001D6E94" w:rsidP="00920FB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4DB96EF" w14:textId="77777777" w:rsidR="001D6E94" w:rsidRDefault="001D6E94" w:rsidP="00920FBC"/>
    <w:p w14:paraId="773A13AE" w14:textId="77777777" w:rsidR="001D6E94" w:rsidRDefault="001D6E94" w:rsidP="00920FBC"/>
    <w:p w14:paraId="0A11F7A5" w14:textId="77777777" w:rsidR="001D6E94" w:rsidRDefault="001D6E94" w:rsidP="00920FBC"/>
    <w:p w14:paraId="6E562B1D" w14:textId="77777777" w:rsidR="001D6E94" w:rsidRDefault="001D6E94" w:rsidP="00920FBC"/>
    <w:p w14:paraId="7AC0DDE2" w14:textId="77777777" w:rsidR="001D6E94" w:rsidRDefault="001D6E94" w:rsidP="00920FBC"/>
    <w:p w14:paraId="540D2C19" w14:textId="77777777" w:rsidR="001D6E94" w:rsidRDefault="001D6E94" w:rsidP="00920FBC"/>
    <w:p w14:paraId="1861A4CF" w14:textId="77777777" w:rsidR="001D6E94" w:rsidRPr="00920FBC" w:rsidRDefault="001D6E94"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1D6E94" w:rsidRPr="00920FBC" w14:paraId="3571C451" w14:textId="77777777" w:rsidTr="00D46CE8">
        <w:trPr>
          <w:trHeight w:val="735"/>
        </w:trPr>
        <w:tc>
          <w:tcPr>
            <w:tcW w:w="5000" w:type="pct"/>
            <w:gridSpan w:val="11"/>
            <w:shd w:val="clear" w:color="auto" w:fill="auto"/>
            <w:vAlign w:val="center"/>
            <w:hideMark/>
          </w:tcPr>
          <w:p w14:paraId="206DF58C"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1D6E94" w:rsidRPr="00920FBC" w14:paraId="59BA910E" w14:textId="77777777" w:rsidTr="00D46CE8">
        <w:trPr>
          <w:trHeight w:val="420"/>
        </w:trPr>
        <w:tc>
          <w:tcPr>
            <w:tcW w:w="5000" w:type="pct"/>
            <w:gridSpan w:val="11"/>
            <w:shd w:val="clear" w:color="auto" w:fill="auto"/>
            <w:vAlign w:val="center"/>
            <w:hideMark/>
          </w:tcPr>
          <w:p w14:paraId="688523B3"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lastRenderedPageBreak/>
              <w:t>DERS BİLGİLERİ</w:t>
            </w:r>
          </w:p>
          <w:p w14:paraId="56B786C8" w14:textId="77777777" w:rsidR="001D6E94" w:rsidRPr="00920FBC" w:rsidRDefault="001D6E94" w:rsidP="00920FBC">
            <w:pPr>
              <w:spacing w:after="0" w:line="240" w:lineRule="auto"/>
              <w:jc w:val="center"/>
              <w:rPr>
                <w:rFonts w:cs="Calibri"/>
                <w:b/>
                <w:bCs/>
                <w:color w:val="000000"/>
                <w:sz w:val="18"/>
                <w:szCs w:val="18"/>
              </w:rPr>
            </w:pPr>
          </w:p>
        </w:tc>
      </w:tr>
      <w:tr w:rsidR="001D6E94" w:rsidRPr="00920FBC" w14:paraId="2E55B240" w14:textId="77777777" w:rsidTr="00D46CE8">
        <w:trPr>
          <w:trHeight w:val="284"/>
        </w:trPr>
        <w:tc>
          <w:tcPr>
            <w:tcW w:w="906" w:type="pct"/>
            <w:gridSpan w:val="2"/>
            <w:shd w:val="clear" w:color="auto" w:fill="auto"/>
            <w:vAlign w:val="center"/>
          </w:tcPr>
          <w:p w14:paraId="655B9D3A" w14:textId="77777777" w:rsidR="001D6E94" w:rsidRPr="00920FBC" w:rsidRDefault="001D6E94"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06AB9D6E" w14:textId="77777777" w:rsidR="001D6E94" w:rsidRPr="00920FBC" w:rsidRDefault="001D6E94" w:rsidP="00920FBC">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00C332E5" w14:textId="77777777" w:rsidR="001D6E94" w:rsidRPr="00920FBC" w:rsidRDefault="001D6E94" w:rsidP="00920FBC">
            <w:pPr>
              <w:spacing w:after="0" w:line="240" w:lineRule="auto"/>
              <w:ind w:left="-115"/>
              <w:jc w:val="center"/>
              <w:rPr>
                <w:rFonts w:cs="Calibri"/>
                <w:b/>
                <w:bCs/>
                <w:i/>
                <w:iCs/>
                <w:color w:val="000000"/>
                <w:sz w:val="18"/>
                <w:szCs w:val="18"/>
              </w:rPr>
            </w:pPr>
            <w:r w:rsidRPr="00920FBC">
              <w:rPr>
                <w:rFonts w:cs="Calibri"/>
                <w:b/>
                <w:bCs/>
                <w:i/>
                <w:iCs/>
                <w:color w:val="000000"/>
                <w:sz w:val="18"/>
                <w:szCs w:val="18"/>
              </w:rPr>
              <w:t>Yarıyıl</w:t>
            </w:r>
          </w:p>
        </w:tc>
        <w:tc>
          <w:tcPr>
            <w:tcW w:w="798" w:type="pct"/>
            <w:gridSpan w:val="3"/>
            <w:shd w:val="clear" w:color="auto" w:fill="auto"/>
            <w:vAlign w:val="center"/>
            <w:hideMark/>
          </w:tcPr>
          <w:p w14:paraId="5B843BEE" w14:textId="77777777" w:rsidR="001D6E94" w:rsidRPr="00920FBC" w:rsidRDefault="001D6E94" w:rsidP="00920FBC">
            <w:pPr>
              <w:spacing w:after="0" w:line="240" w:lineRule="auto"/>
              <w:jc w:val="center"/>
              <w:rPr>
                <w:rFonts w:cs="Calibri"/>
                <w:b/>
                <w:bCs/>
                <w:i/>
                <w:iCs/>
                <w:color w:val="000000"/>
                <w:sz w:val="18"/>
                <w:szCs w:val="18"/>
              </w:rPr>
            </w:pPr>
            <w:r w:rsidRPr="00920FBC">
              <w:rPr>
                <w:rFonts w:cs="Calibri"/>
                <w:b/>
                <w:bCs/>
                <w:i/>
                <w:iCs/>
                <w:color w:val="000000"/>
                <w:sz w:val="18"/>
                <w:szCs w:val="18"/>
              </w:rPr>
              <w:t>T+U Saat</w:t>
            </w:r>
          </w:p>
        </w:tc>
        <w:tc>
          <w:tcPr>
            <w:tcW w:w="1267" w:type="pct"/>
            <w:gridSpan w:val="2"/>
            <w:shd w:val="clear" w:color="auto" w:fill="auto"/>
            <w:vAlign w:val="center"/>
            <w:hideMark/>
          </w:tcPr>
          <w:p w14:paraId="7AFBF0E6" w14:textId="77777777" w:rsidR="001D6E94" w:rsidRPr="00920FBC" w:rsidRDefault="001D6E94" w:rsidP="00920FBC">
            <w:pPr>
              <w:spacing w:after="0" w:line="240" w:lineRule="auto"/>
              <w:jc w:val="center"/>
              <w:rPr>
                <w:rFonts w:cs="Calibri"/>
                <w:b/>
                <w:bCs/>
                <w:i/>
                <w:iCs/>
                <w:color w:val="000000"/>
                <w:sz w:val="18"/>
                <w:szCs w:val="18"/>
              </w:rPr>
            </w:pPr>
            <w:r w:rsidRPr="00920FBC">
              <w:rPr>
                <w:rFonts w:cs="Calibri"/>
                <w:b/>
                <w:bCs/>
                <w:i/>
                <w:iCs/>
                <w:color w:val="000000"/>
                <w:sz w:val="18"/>
                <w:szCs w:val="18"/>
              </w:rPr>
              <w:t>AKTS</w:t>
            </w:r>
          </w:p>
        </w:tc>
      </w:tr>
      <w:tr w:rsidR="001D6E94" w:rsidRPr="00920FBC" w14:paraId="220762B9" w14:textId="77777777" w:rsidTr="00D46CE8">
        <w:trPr>
          <w:trHeight w:val="284"/>
        </w:trPr>
        <w:tc>
          <w:tcPr>
            <w:tcW w:w="906" w:type="pct"/>
            <w:gridSpan w:val="2"/>
            <w:shd w:val="clear" w:color="auto" w:fill="auto"/>
            <w:vAlign w:val="center"/>
            <w:hideMark/>
          </w:tcPr>
          <w:p w14:paraId="28A3FD1F"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363246C2" w14:textId="77777777" w:rsidR="001D6E94" w:rsidRPr="00920FBC" w:rsidRDefault="001D6E94" w:rsidP="00920FBC">
            <w:pPr>
              <w:spacing w:after="0" w:line="240" w:lineRule="auto"/>
              <w:rPr>
                <w:rFonts w:cs="Calibri"/>
                <w:color w:val="000000"/>
                <w:sz w:val="18"/>
                <w:szCs w:val="18"/>
              </w:rPr>
            </w:pPr>
            <w:r>
              <w:rPr>
                <w:rFonts w:cs="Calibri"/>
                <w:color w:val="000000"/>
                <w:sz w:val="18"/>
                <w:szCs w:val="18"/>
              </w:rPr>
              <w:t>RKY404</w:t>
            </w:r>
          </w:p>
        </w:tc>
        <w:tc>
          <w:tcPr>
            <w:tcW w:w="1087" w:type="pct"/>
            <w:gridSpan w:val="2"/>
            <w:shd w:val="clear" w:color="auto" w:fill="auto"/>
            <w:vAlign w:val="center"/>
            <w:hideMark/>
          </w:tcPr>
          <w:p w14:paraId="41D158AB" w14:textId="77777777" w:rsidR="001D6E94" w:rsidRPr="00920FBC" w:rsidRDefault="001D6E94" w:rsidP="00E70EDA">
            <w:pPr>
              <w:spacing w:after="0" w:line="240" w:lineRule="auto"/>
              <w:jc w:val="center"/>
              <w:rPr>
                <w:rFonts w:cs="Calibri"/>
                <w:color w:val="000000"/>
                <w:sz w:val="18"/>
                <w:szCs w:val="18"/>
              </w:rPr>
            </w:pPr>
            <w:r w:rsidRPr="00920FBC">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20FBC">
              <w:rPr>
                <w:rFonts w:cs="Calibri"/>
                <w:sz w:val="18"/>
                <w:szCs w:val="18"/>
              </w:rPr>
              <w:t xml:space="preserve"> </w:t>
            </w:r>
            <w:r w:rsidRPr="00920FBC">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20FBC">
              <w:rPr>
                <w:rFonts w:cs="Calibri"/>
                <w:color w:val="000000"/>
                <w:sz w:val="18"/>
                <w:szCs w:val="18"/>
              </w:rPr>
              <w:t> </w:t>
            </w:r>
          </w:p>
        </w:tc>
        <w:tc>
          <w:tcPr>
            <w:tcW w:w="798" w:type="pct"/>
            <w:gridSpan w:val="3"/>
            <w:shd w:val="clear" w:color="auto" w:fill="auto"/>
            <w:vAlign w:val="center"/>
            <w:hideMark/>
          </w:tcPr>
          <w:p w14:paraId="174369F2" w14:textId="77777777" w:rsidR="001D6E94" w:rsidRPr="00920FBC" w:rsidRDefault="001D6E94" w:rsidP="00920FBC">
            <w:pPr>
              <w:spacing w:after="0" w:line="240" w:lineRule="auto"/>
              <w:jc w:val="center"/>
              <w:rPr>
                <w:rFonts w:cs="Calibri"/>
                <w:color w:val="000000"/>
                <w:sz w:val="18"/>
                <w:szCs w:val="18"/>
              </w:rPr>
            </w:pPr>
            <w:r w:rsidRPr="00920FBC">
              <w:rPr>
                <w:rFonts w:cs="Calibri"/>
                <w:color w:val="000000"/>
                <w:sz w:val="18"/>
                <w:szCs w:val="18"/>
              </w:rPr>
              <w:t>0+4</w:t>
            </w:r>
          </w:p>
        </w:tc>
        <w:tc>
          <w:tcPr>
            <w:tcW w:w="1267" w:type="pct"/>
            <w:gridSpan w:val="2"/>
            <w:shd w:val="clear" w:color="auto" w:fill="auto"/>
            <w:vAlign w:val="center"/>
            <w:hideMark/>
          </w:tcPr>
          <w:p w14:paraId="104429E1" w14:textId="77777777" w:rsidR="001D6E94" w:rsidRPr="00920FBC" w:rsidRDefault="001D6E94" w:rsidP="00920FBC">
            <w:pPr>
              <w:spacing w:after="0" w:line="240" w:lineRule="auto"/>
              <w:jc w:val="center"/>
              <w:rPr>
                <w:rFonts w:cs="Calibri"/>
                <w:color w:val="000000"/>
                <w:sz w:val="18"/>
                <w:szCs w:val="18"/>
              </w:rPr>
            </w:pPr>
            <w:r w:rsidRPr="00920FBC">
              <w:rPr>
                <w:rFonts w:cs="Calibri"/>
                <w:color w:val="000000"/>
                <w:sz w:val="18"/>
                <w:szCs w:val="18"/>
              </w:rPr>
              <w:t>5 </w:t>
            </w:r>
          </w:p>
        </w:tc>
      </w:tr>
      <w:tr w:rsidR="001D6E94" w:rsidRPr="00920FBC" w14:paraId="16F326C3" w14:textId="77777777" w:rsidTr="00D46CE8">
        <w:trPr>
          <w:trHeight w:val="287"/>
        </w:trPr>
        <w:tc>
          <w:tcPr>
            <w:tcW w:w="906" w:type="pct"/>
            <w:gridSpan w:val="2"/>
            <w:shd w:val="clear" w:color="auto" w:fill="auto"/>
            <w:noWrap/>
            <w:vAlign w:val="bottom"/>
            <w:hideMark/>
          </w:tcPr>
          <w:p w14:paraId="10631FB6"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45C44E0D"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Rekreasyon Etkinlikleri I</w:t>
            </w:r>
            <w:r>
              <w:rPr>
                <w:rFonts w:cs="Calibri"/>
                <w:color w:val="000000"/>
                <w:sz w:val="18"/>
                <w:szCs w:val="18"/>
              </w:rPr>
              <w:t>I</w:t>
            </w:r>
          </w:p>
        </w:tc>
      </w:tr>
      <w:tr w:rsidR="001D6E94" w:rsidRPr="00920FBC" w14:paraId="314EF3C5" w14:textId="77777777" w:rsidTr="00D46CE8">
        <w:trPr>
          <w:trHeight w:val="287"/>
        </w:trPr>
        <w:tc>
          <w:tcPr>
            <w:tcW w:w="906" w:type="pct"/>
            <w:gridSpan w:val="2"/>
            <w:shd w:val="clear" w:color="auto" w:fill="auto"/>
            <w:noWrap/>
            <w:vAlign w:val="bottom"/>
            <w:hideMark/>
          </w:tcPr>
          <w:p w14:paraId="0922B8BF"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141629D1" w14:textId="77777777" w:rsidR="001D6E94" w:rsidRPr="00920FBC" w:rsidRDefault="001D6E94" w:rsidP="00920FBC">
            <w:pPr>
              <w:pStyle w:val="HTMLncedenBiimlendirilmi"/>
              <w:shd w:val="clear" w:color="auto" w:fill="FFFFFF"/>
              <w:rPr>
                <w:rFonts w:ascii="Calibri" w:hAnsi="Calibri" w:cs="Calibri"/>
                <w:color w:val="212121"/>
                <w:sz w:val="18"/>
                <w:szCs w:val="18"/>
              </w:rPr>
            </w:pPr>
            <w:r w:rsidRPr="00920FBC">
              <w:rPr>
                <w:rFonts w:ascii="Calibri" w:hAnsi="Calibri" w:cs="Calibri"/>
                <w:color w:val="212121"/>
                <w:sz w:val="18"/>
                <w:szCs w:val="18"/>
                <w:lang w:val="en"/>
              </w:rPr>
              <w:t>Recreation Activities I</w:t>
            </w:r>
            <w:r>
              <w:rPr>
                <w:rFonts w:ascii="Calibri" w:hAnsi="Calibri" w:cs="Calibri"/>
                <w:color w:val="212121"/>
                <w:sz w:val="18"/>
                <w:szCs w:val="18"/>
                <w:lang w:val="en"/>
              </w:rPr>
              <w:t>I</w:t>
            </w:r>
          </w:p>
        </w:tc>
      </w:tr>
      <w:tr w:rsidR="001D6E94" w:rsidRPr="00920FBC" w14:paraId="170070F6" w14:textId="77777777" w:rsidTr="00D46CE8">
        <w:trPr>
          <w:trHeight w:val="284"/>
        </w:trPr>
        <w:tc>
          <w:tcPr>
            <w:tcW w:w="906" w:type="pct"/>
            <w:gridSpan w:val="2"/>
            <w:shd w:val="clear" w:color="auto" w:fill="auto"/>
            <w:vAlign w:val="center"/>
            <w:hideMark/>
          </w:tcPr>
          <w:p w14:paraId="3CEA92ED"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0E135715" w14:textId="77777777" w:rsidR="001D6E94" w:rsidRPr="00920FBC" w:rsidRDefault="001D6E94" w:rsidP="00920FBC">
            <w:pPr>
              <w:spacing w:after="0" w:line="240" w:lineRule="auto"/>
              <w:rPr>
                <w:rFonts w:cs="Calibri"/>
                <w:bCs/>
                <w:color w:val="000000"/>
                <w:sz w:val="18"/>
                <w:szCs w:val="18"/>
              </w:rPr>
            </w:pPr>
            <w:r w:rsidRPr="00920FBC">
              <w:rPr>
                <w:rFonts w:cs="Calibri"/>
                <w:bCs/>
                <w:color w:val="000000"/>
                <w:sz w:val="18"/>
                <w:szCs w:val="18"/>
              </w:rPr>
              <w:t>Yok</w:t>
            </w:r>
          </w:p>
        </w:tc>
      </w:tr>
      <w:tr w:rsidR="001D6E94" w:rsidRPr="00920FBC" w14:paraId="0FA06F9D" w14:textId="77777777" w:rsidTr="00D46CE8">
        <w:trPr>
          <w:trHeight w:val="284"/>
        </w:trPr>
        <w:tc>
          <w:tcPr>
            <w:tcW w:w="906" w:type="pct"/>
            <w:gridSpan w:val="2"/>
            <w:shd w:val="clear" w:color="auto" w:fill="auto"/>
            <w:vAlign w:val="center"/>
            <w:hideMark/>
          </w:tcPr>
          <w:p w14:paraId="06FA46EA"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4A7F45AA" w14:textId="77777777" w:rsidR="001D6E94" w:rsidRPr="00920FBC" w:rsidRDefault="001D6E94" w:rsidP="00920FBC">
            <w:pPr>
              <w:spacing w:after="0" w:line="240" w:lineRule="auto"/>
              <w:rPr>
                <w:rFonts w:cs="Calibri"/>
                <w:bCs/>
                <w:color w:val="000000"/>
                <w:sz w:val="18"/>
                <w:szCs w:val="18"/>
              </w:rPr>
            </w:pPr>
            <w:r w:rsidRPr="00920FBC">
              <w:rPr>
                <w:rFonts w:cs="Calibri"/>
                <w:bCs/>
                <w:color w:val="000000"/>
                <w:sz w:val="18"/>
                <w:szCs w:val="18"/>
              </w:rPr>
              <w:t>Türkçe</w:t>
            </w:r>
          </w:p>
        </w:tc>
      </w:tr>
      <w:tr w:rsidR="001D6E94" w:rsidRPr="00920FBC" w14:paraId="6DD3C865" w14:textId="77777777" w:rsidTr="00D46CE8">
        <w:trPr>
          <w:trHeight w:val="284"/>
        </w:trPr>
        <w:tc>
          <w:tcPr>
            <w:tcW w:w="906" w:type="pct"/>
            <w:gridSpan w:val="2"/>
            <w:shd w:val="clear" w:color="auto" w:fill="auto"/>
            <w:vAlign w:val="center"/>
            <w:hideMark/>
          </w:tcPr>
          <w:p w14:paraId="18E6A03F"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629E4BEE" w14:textId="77777777" w:rsidR="001D6E94" w:rsidRPr="00920FBC" w:rsidRDefault="001D6E94" w:rsidP="00920FBC">
            <w:pPr>
              <w:spacing w:after="0" w:line="240" w:lineRule="auto"/>
              <w:rPr>
                <w:rFonts w:cs="Calibri"/>
                <w:bCs/>
                <w:color w:val="000000"/>
                <w:sz w:val="18"/>
                <w:szCs w:val="18"/>
              </w:rPr>
            </w:pPr>
            <w:r w:rsidRPr="00920FBC">
              <w:rPr>
                <w:rFonts w:cs="Calibri"/>
                <w:color w:val="000000"/>
                <w:sz w:val="18"/>
                <w:szCs w:val="18"/>
              </w:rPr>
              <w:t>Lisans</w:t>
            </w:r>
          </w:p>
        </w:tc>
      </w:tr>
      <w:tr w:rsidR="001D6E94" w:rsidRPr="00920FBC" w14:paraId="60A641B5" w14:textId="77777777" w:rsidTr="00D46CE8">
        <w:trPr>
          <w:trHeight w:val="284"/>
        </w:trPr>
        <w:tc>
          <w:tcPr>
            <w:tcW w:w="906" w:type="pct"/>
            <w:gridSpan w:val="2"/>
            <w:shd w:val="clear" w:color="auto" w:fill="auto"/>
            <w:vAlign w:val="center"/>
            <w:hideMark/>
          </w:tcPr>
          <w:p w14:paraId="70BBA9D9"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6A6FDE0B" w14:textId="77777777" w:rsidR="001D6E94" w:rsidRPr="00920FBC" w:rsidRDefault="001D6E94" w:rsidP="00920FBC">
            <w:pPr>
              <w:spacing w:after="0" w:line="240" w:lineRule="auto"/>
              <w:rPr>
                <w:rFonts w:cs="Calibri"/>
                <w:bCs/>
                <w:color w:val="000000"/>
                <w:sz w:val="18"/>
                <w:szCs w:val="18"/>
              </w:rPr>
            </w:pPr>
            <w:r w:rsidRPr="00920FBC">
              <w:rPr>
                <w:rFonts w:cs="Calibri"/>
                <w:color w:val="000000"/>
                <w:sz w:val="18"/>
                <w:szCs w:val="18"/>
              </w:rPr>
              <w:t>Zorunlu</w:t>
            </w:r>
          </w:p>
        </w:tc>
      </w:tr>
      <w:tr w:rsidR="001D6E94" w:rsidRPr="00920FBC" w14:paraId="0941B436" w14:textId="77777777" w:rsidTr="00D46CE8">
        <w:trPr>
          <w:trHeight w:val="284"/>
        </w:trPr>
        <w:tc>
          <w:tcPr>
            <w:tcW w:w="906" w:type="pct"/>
            <w:gridSpan w:val="2"/>
            <w:shd w:val="clear" w:color="auto" w:fill="auto"/>
            <w:vAlign w:val="center"/>
            <w:hideMark/>
          </w:tcPr>
          <w:p w14:paraId="6533A44E"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09331F3A"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Prof. Dr. Musa GENÇ</w:t>
            </w:r>
          </w:p>
        </w:tc>
      </w:tr>
      <w:tr w:rsidR="001D6E94" w:rsidRPr="00920FBC" w14:paraId="251FD39B" w14:textId="77777777" w:rsidTr="00D46CE8">
        <w:trPr>
          <w:trHeight w:val="284"/>
        </w:trPr>
        <w:tc>
          <w:tcPr>
            <w:tcW w:w="906" w:type="pct"/>
            <w:gridSpan w:val="2"/>
            <w:shd w:val="clear" w:color="auto" w:fill="auto"/>
            <w:vAlign w:val="center"/>
            <w:hideMark/>
          </w:tcPr>
          <w:p w14:paraId="38AB41AD"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1D035D52" w14:textId="77777777" w:rsidR="001D6E94" w:rsidRPr="00920FBC" w:rsidRDefault="001D6E94" w:rsidP="00920FBC">
            <w:pPr>
              <w:spacing w:after="0" w:line="240" w:lineRule="auto"/>
              <w:rPr>
                <w:rFonts w:cs="Calibri"/>
                <w:color w:val="000000"/>
                <w:sz w:val="18"/>
                <w:szCs w:val="18"/>
              </w:rPr>
            </w:pPr>
          </w:p>
        </w:tc>
      </w:tr>
      <w:tr w:rsidR="001D6E94" w:rsidRPr="00920FBC" w14:paraId="47CCFF05" w14:textId="77777777" w:rsidTr="00D46CE8">
        <w:trPr>
          <w:trHeight w:val="284"/>
        </w:trPr>
        <w:tc>
          <w:tcPr>
            <w:tcW w:w="906" w:type="pct"/>
            <w:gridSpan w:val="2"/>
            <w:shd w:val="clear" w:color="auto" w:fill="auto"/>
            <w:vAlign w:val="center"/>
            <w:hideMark/>
          </w:tcPr>
          <w:p w14:paraId="5105995B"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5ED90CCD" w14:textId="77777777" w:rsidR="001D6E94" w:rsidRPr="00920FBC" w:rsidRDefault="001D6E94" w:rsidP="00920FBC">
            <w:pPr>
              <w:spacing w:after="0" w:line="240" w:lineRule="auto"/>
              <w:rPr>
                <w:rFonts w:cs="Calibri"/>
                <w:bCs/>
                <w:color w:val="000000"/>
                <w:sz w:val="18"/>
                <w:szCs w:val="18"/>
              </w:rPr>
            </w:pPr>
          </w:p>
        </w:tc>
      </w:tr>
      <w:tr w:rsidR="001D6E94" w:rsidRPr="00920FBC" w14:paraId="62C64061" w14:textId="77777777" w:rsidTr="00920FBC">
        <w:trPr>
          <w:trHeight w:val="233"/>
        </w:trPr>
        <w:tc>
          <w:tcPr>
            <w:tcW w:w="906" w:type="pct"/>
            <w:gridSpan w:val="2"/>
            <w:shd w:val="clear" w:color="auto" w:fill="auto"/>
            <w:vAlign w:val="center"/>
            <w:hideMark/>
          </w:tcPr>
          <w:p w14:paraId="1E6047E6"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6EB2F74D" w14:textId="77777777" w:rsidR="001D6E94" w:rsidRPr="00920FBC" w:rsidRDefault="001D6E94" w:rsidP="00920FBC">
            <w:pPr>
              <w:pStyle w:val="AralkYok"/>
              <w:jc w:val="both"/>
              <w:rPr>
                <w:rFonts w:eastAsia="Calibri" w:cs="Calibri"/>
                <w:sz w:val="18"/>
                <w:szCs w:val="18"/>
              </w:rPr>
            </w:pPr>
            <w:r w:rsidRPr="00920FBC">
              <w:rPr>
                <w:rFonts w:eastAsia="Calibri" w:cs="Calibri"/>
                <w:sz w:val="18"/>
                <w:szCs w:val="18"/>
              </w:rPr>
              <w:t>Rekreasyonun ve aktivitelerinin tanımlanması, evrensel ölçüleri ve planlama kriterlerinin betimlenmesi</w:t>
            </w:r>
          </w:p>
        </w:tc>
      </w:tr>
      <w:tr w:rsidR="001D6E94" w:rsidRPr="00920FBC" w14:paraId="65611A64" w14:textId="77777777" w:rsidTr="00D46CE8">
        <w:trPr>
          <w:trHeight w:val="284"/>
        </w:trPr>
        <w:tc>
          <w:tcPr>
            <w:tcW w:w="906" w:type="pct"/>
            <w:gridSpan w:val="2"/>
            <w:shd w:val="clear" w:color="auto" w:fill="auto"/>
            <w:vAlign w:val="center"/>
            <w:hideMark/>
          </w:tcPr>
          <w:p w14:paraId="6AA0A95E"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308E7D13" w14:textId="77777777" w:rsidR="001D6E94" w:rsidRPr="00920FBC" w:rsidRDefault="001D6E94" w:rsidP="00920FBC">
            <w:pPr>
              <w:spacing w:after="0" w:line="240" w:lineRule="auto"/>
              <w:jc w:val="both"/>
              <w:rPr>
                <w:rFonts w:cs="Calibri"/>
                <w:bCs/>
                <w:color w:val="000000"/>
                <w:sz w:val="18"/>
                <w:szCs w:val="18"/>
              </w:rPr>
            </w:pPr>
            <w:r w:rsidRPr="00920FBC">
              <w:rPr>
                <w:rFonts w:cs="Calibri"/>
                <w:bCs/>
                <w:color w:val="000000"/>
                <w:sz w:val="18"/>
                <w:szCs w:val="18"/>
              </w:rPr>
              <w:t>Bir rekreasyon etkinliği baştan sona planlanarak gerçekleştirilecektir.</w:t>
            </w:r>
          </w:p>
        </w:tc>
      </w:tr>
      <w:tr w:rsidR="001D6E94" w:rsidRPr="00920FBC" w14:paraId="485D2905" w14:textId="77777777" w:rsidTr="00D46CE8">
        <w:trPr>
          <w:trHeight w:val="300"/>
        </w:trPr>
        <w:tc>
          <w:tcPr>
            <w:tcW w:w="5000" w:type="pct"/>
            <w:gridSpan w:val="11"/>
            <w:shd w:val="clear" w:color="auto" w:fill="auto"/>
            <w:noWrap/>
            <w:vAlign w:val="bottom"/>
            <w:hideMark/>
          </w:tcPr>
          <w:p w14:paraId="593E5C06" w14:textId="77777777" w:rsidR="001D6E94" w:rsidRPr="00920FBC" w:rsidRDefault="001D6E94" w:rsidP="00920FBC">
            <w:pPr>
              <w:spacing w:after="0" w:line="240" w:lineRule="auto"/>
              <w:rPr>
                <w:rFonts w:cs="Calibri"/>
                <w:color w:val="000000"/>
                <w:sz w:val="18"/>
                <w:szCs w:val="18"/>
              </w:rPr>
            </w:pPr>
          </w:p>
        </w:tc>
      </w:tr>
      <w:tr w:rsidR="001D6E94" w:rsidRPr="00920FBC" w14:paraId="2636422D" w14:textId="77777777" w:rsidTr="00D46CE8">
        <w:trPr>
          <w:trHeight w:val="284"/>
        </w:trPr>
        <w:tc>
          <w:tcPr>
            <w:tcW w:w="5000" w:type="pct"/>
            <w:gridSpan w:val="11"/>
            <w:shd w:val="clear" w:color="auto" w:fill="auto"/>
            <w:vAlign w:val="center"/>
            <w:hideMark/>
          </w:tcPr>
          <w:p w14:paraId="38FB92A9"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1D6E94" w:rsidRPr="00920FBC" w14:paraId="285CED61" w14:textId="77777777" w:rsidTr="00D46CE8">
        <w:trPr>
          <w:trHeight w:val="284"/>
        </w:trPr>
        <w:tc>
          <w:tcPr>
            <w:tcW w:w="906" w:type="pct"/>
            <w:gridSpan w:val="2"/>
            <w:shd w:val="clear" w:color="auto" w:fill="auto"/>
            <w:vAlign w:val="center"/>
            <w:hideMark/>
          </w:tcPr>
          <w:p w14:paraId="0A957797"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ÖÇ-1</w:t>
            </w:r>
          </w:p>
        </w:tc>
        <w:tc>
          <w:tcPr>
            <w:tcW w:w="4094" w:type="pct"/>
            <w:gridSpan w:val="9"/>
            <w:shd w:val="clear" w:color="auto" w:fill="auto"/>
            <w:vAlign w:val="center"/>
          </w:tcPr>
          <w:p w14:paraId="23199B06" w14:textId="77777777" w:rsidR="001D6E94" w:rsidRPr="00920FBC" w:rsidRDefault="001D6E94" w:rsidP="00920FBC">
            <w:pPr>
              <w:spacing w:after="0" w:line="240" w:lineRule="auto"/>
              <w:rPr>
                <w:rFonts w:eastAsia="Calibri" w:cs="Calibri"/>
                <w:color w:val="000000"/>
                <w:sz w:val="18"/>
                <w:szCs w:val="18"/>
              </w:rPr>
            </w:pPr>
            <w:r w:rsidRPr="00920FBC">
              <w:rPr>
                <w:rFonts w:eastAsia="Calibri" w:cs="Calibri"/>
                <w:color w:val="000000"/>
                <w:sz w:val="18"/>
                <w:szCs w:val="18"/>
              </w:rPr>
              <w:t>Rekreasyonel planlamanın önemini ortaya koyar</w:t>
            </w:r>
          </w:p>
        </w:tc>
      </w:tr>
      <w:tr w:rsidR="001D6E94" w:rsidRPr="00920FBC" w14:paraId="2800C3A8" w14:textId="77777777" w:rsidTr="00D46CE8">
        <w:trPr>
          <w:trHeight w:val="284"/>
        </w:trPr>
        <w:tc>
          <w:tcPr>
            <w:tcW w:w="906" w:type="pct"/>
            <w:gridSpan w:val="2"/>
            <w:shd w:val="clear" w:color="auto" w:fill="auto"/>
            <w:vAlign w:val="center"/>
            <w:hideMark/>
          </w:tcPr>
          <w:p w14:paraId="100B5E8F"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ÖÇ-2</w:t>
            </w:r>
          </w:p>
        </w:tc>
        <w:tc>
          <w:tcPr>
            <w:tcW w:w="4094" w:type="pct"/>
            <w:gridSpan w:val="9"/>
            <w:shd w:val="clear" w:color="auto" w:fill="auto"/>
            <w:vAlign w:val="center"/>
          </w:tcPr>
          <w:p w14:paraId="1F374FE5"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Rekreasyonun ve aktivitelerinin tanımlayabilir</w:t>
            </w:r>
          </w:p>
        </w:tc>
      </w:tr>
      <w:tr w:rsidR="001D6E94" w:rsidRPr="00920FBC" w14:paraId="23518A62" w14:textId="77777777" w:rsidTr="00D46CE8">
        <w:trPr>
          <w:trHeight w:val="284"/>
        </w:trPr>
        <w:tc>
          <w:tcPr>
            <w:tcW w:w="906" w:type="pct"/>
            <w:gridSpan w:val="2"/>
            <w:shd w:val="clear" w:color="auto" w:fill="auto"/>
            <w:vAlign w:val="center"/>
            <w:hideMark/>
          </w:tcPr>
          <w:p w14:paraId="405ED81A"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ÖÇ-3</w:t>
            </w:r>
          </w:p>
        </w:tc>
        <w:tc>
          <w:tcPr>
            <w:tcW w:w="4094" w:type="pct"/>
            <w:gridSpan w:val="9"/>
            <w:shd w:val="clear" w:color="auto" w:fill="auto"/>
            <w:vAlign w:val="center"/>
          </w:tcPr>
          <w:p w14:paraId="11952FA5"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Rekreasyonel planlama sürecini yürütebilir</w:t>
            </w:r>
          </w:p>
        </w:tc>
      </w:tr>
      <w:tr w:rsidR="001D6E94" w:rsidRPr="00920FBC" w14:paraId="6E0B6357" w14:textId="77777777" w:rsidTr="00D46CE8">
        <w:trPr>
          <w:trHeight w:val="347"/>
        </w:trPr>
        <w:tc>
          <w:tcPr>
            <w:tcW w:w="5000" w:type="pct"/>
            <w:gridSpan w:val="11"/>
            <w:shd w:val="clear" w:color="auto" w:fill="auto"/>
            <w:noWrap/>
            <w:vAlign w:val="bottom"/>
            <w:hideMark/>
          </w:tcPr>
          <w:p w14:paraId="0A36A959" w14:textId="77777777" w:rsidR="001D6E94" w:rsidRPr="00920FBC" w:rsidRDefault="001D6E94" w:rsidP="00920FBC">
            <w:pPr>
              <w:spacing w:after="0" w:line="240" w:lineRule="auto"/>
              <w:rPr>
                <w:rFonts w:cs="Calibri"/>
                <w:color w:val="000000"/>
                <w:sz w:val="18"/>
                <w:szCs w:val="18"/>
              </w:rPr>
            </w:pPr>
          </w:p>
        </w:tc>
      </w:tr>
      <w:tr w:rsidR="001D6E94" w:rsidRPr="00920FBC" w14:paraId="7AFC0E7D" w14:textId="77777777" w:rsidTr="00D46CE8">
        <w:trPr>
          <w:trHeight w:val="284"/>
        </w:trPr>
        <w:tc>
          <w:tcPr>
            <w:tcW w:w="906" w:type="pct"/>
            <w:gridSpan w:val="2"/>
            <w:shd w:val="clear" w:color="auto" w:fill="auto"/>
            <w:vAlign w:val="center"/>
            <w:hideMark/>
          </w:tcPr>
          <w:p w14:paraId="45EF00A8"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7CF91734"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1D6E94" w:rsidRPr="00920FBC" w14:paraId="31C0EA12" w14:textId="77777777" w:rsidTr="00D46CE8">
        <w:trPr>
          <w:trHeight w:val="284"/>
        </w:trPr>
        <w:tc>
          <w:tcPr>
            <w:tcW w:w="906" w:type="pct"/>
            <w:gridSpan w:val="2"/>
            <w:shd w:val="clear" w:color="auto" w:fill="auto"/>
            <w:vAlign w:val="center"/>
            <w:hideMark/>
          </w:tcPr>
          <w:p w14:paraId="32C4C121"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4131E23C"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1D6E94" w:rsidRPr="00920FBC" w14:paraId="4E8CD5E6" w14:textId="77777777" w:rsidTr="00D46CE8">
        <w:trPr>
          <w:trHeight w:val="261"/>
        </w:trPr>
        <w:tc>
          <w:tcPr>
            <w:tcW w:w="5000" w:type="pct"/>
            <w:gridSpan w:val="11"/>
            <w:shd w:val="clear" w:color="auto" w:fill="auto"/>
            <w:noWrap/>
            <w:vAlign w:val="bottom"/>
            <w:hideMark/>
          </w:tcPr>
          <w:p w14:paraId="50E078F3" w14:textId="77777777" w:rsidR="001D6E94" w:rsidRPr="00920FBC" w:rsidRDefault="001D6E94" w:rsidP="00920FBC">
            <w:pPr>
              <w:spacing w:after="0" w:line="240" w:lineRule="auto"/>
              <w:rPr>
                <w:rFonts w:cs="Calibri"/>
                <w:color w:val="000000"/>
                <w:sz w:val="18"/>
                <w:szCs w:val="18"/>
              </w:rPr>
            </w:pPr>
          </w:p>
        </w:tc>
      </w:tr>
      <w:tr w:rsidR="001D6E94" w:rsidRPr="00920FBC" w14:paraId="107D3182" w14:textId="77777777" w:rsidTr="00D46CE8">
        <w:trPr>
          <w:trHeight w:val="284"/>
        </w:trPr>
        <w:tc>
          <w:tcPr>
            <w:tcW w:w="5000" w:type="pct"/>
            <w:gridSpan w:val="11"/>
            <w:shd w:val="clear" w:color="auto" w:fill="auto"/>
            <w:vAlign w:val="center"/>
            <w:hideMark/>
          </w:tcPr>
          <w:p w14:paraId="0BF6A74F"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1D6E94" w:rsidRPr="00920FBC" w14:paraId="26489A5B" w14:textId="77777777" w:rsidTr="00D46CE8">
        <w:trPr>
          <w:trHeight w:val="284"/>
        </w:trPr>
        <w:tc>
          <w:tcPr>
            <w:tcW w:w="759" w:type="pct"/>
            <w:shd w:val="clear" w:color="auto" w:fill="auto"/>
            <w:vAlign w:val="center"/>
            <w:hideMark/>
          </w:tcPr>
          <w:p w14:paraId="2DE0F75C"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2A7E4191" w14:textId="77777777" w:rsidR="001D6E94" w:rsidRPr="00920FBC" w:rsidRDefault="001D6E94"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48A6138B" w14:textId="77777777" w:rsidR="001D6E94" w:rsidRPr="00920FBC" w:rsidRDefault="001D6E94"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1D6E94" w:rsidRPr="00920FBC" w14:paraId="378431B5" w14:textId="77777777" w:rsidTr="00920FBC">
        <w:trPr>
          <w:trHeight w:val="284"/>
        </w:trPr>
        <w:tc>
          <w:tcPr>
            <w:tcW w:w="759" w:type="pct"/>
            <w:shd w:val="clear" w:color="auto" w:fill="auto"/>
            <w:vAlign w:val="center"/>
            <w:hideMark/>
          </w:tcPr>
          <w:p w14:paraId="4A566D40"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tcPr>
          <w:p w14:paraId="70AA0212"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451E53DD"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7B883B55" w14:textId="77777777" w:rsidTr="00D46CE8">
        <w:trPr>
          <w:trHeight w:val="284"/>
        </w:trPr>
        <w:tc>
          <w:tcPr>
            <w:tcW w:w="759" w:type="pct"/>
            <w:shd w:val="clear" w:color="auto" w:fill="auto"/>
            <w:vAlign w:val="center"/>
            <w:hideMark/>
          </w:tcPr>
          <w:p w14:paraId="6573C039"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tcPr>
          <w:p w14:paraId="24A231E3"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D608982"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1016AF82" w14:textId="77777777" w:rsidTr="00D46CE8">
        <w:trPr>
          <w:trHeight w:val="284"/>
        </w:trPr>
        <w:tc>
          <w:tcPr>
            <w:tcW w:w="759" w:type="pct"/>
            <w:shd w:val="clear" w:color="auto" w:fill="auto"/>
            <w:vAlign w:val="center"/>
            <w:hideMark/>
          </w:tcPr>
          <w:p w14:paraId="34591681"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tcPr>
          <w:p w14:paraId="58C1189F"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2DA69BA"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593E78DD" w14:textId="77777777" w:rsidTr="00D46CE8">
        <w:trPr>
          <w:trHeight w:val="299"/>
        </w:trPr>
        <w:tc>
          <w:tcPr>
            <w:tcW w:w="759" w:type="pct"/>
            <w:shd w:val="clear" w:color="auto" w:fill="auto"/>
            <w:vAlign w:val="center"/>
            <w:hideMark/>
          </w:tcPr>
          <w:p w14:paraId="5157C4C7"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tcPr>
          <w:p w14:paraId="2F24D9C4"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33C2F504"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684EBE6F" w14:textId="77777777" w:rsidTr="00D46CE8">
        <w:trPr>
          <w:trHeight w:val="284"/>
        </w:trPr>
        <w:tc>
          <w:tcPr>
            <w:tcW w:w="759" w:type="pct"/>
            <w:shd w:val="clear" w:color="auto" w:fill="auto"/>
            <w:vAlign w:val="center"/>
            <w:hideMark/>
          </w:tcPr>
          <w:p w14:paraId="4CAF8B07"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tcPr>
          <w:p w14:paraId="05757618"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6403570"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11A6F143" w14:textId="77777777" w:rsidTr="00D46CE8">
        <w:trPr>
          <w:trHeight w:val="284"/>
        </w:trPr>
        <w:tc>
          <w:tcPr>
            <w:tcW w:w="759" w:type="pct"/>
            <w:shd w:val="clear" w:color="auto" w:fill="auto"/>
            <w:vAlign w:val="center"/>
            <w:hideMark/>
          </w:tcPr>
          <w:p w14:paraId="2FECA3BB"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tcPr>
          <w:p w14:paraId="24521CFE"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D2F10DD"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6EF06E66" w14:textId="77777777" w:rsidTr="00D46CE8">
        <w:trPr>
          <w:trHeight w:val="284"/>
        </w:trPr>
        <w:tc>
          <w:tcPr>
            <w:tcW w:w="759" w:type="pct"/>
            <w:shd w:val="clear" w:color="auto" w:fill="auto"/>
            <w:vAlign w:val="center"/>
            <w:hideMark/>
          </w:tcPr>
          <w:p w14:paraId="4C825E4C"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tcPr>
          <w:p w14:paraId="406863F9" w14:textId="77777777" w:rsidR="001D6E94" w:rsidRPr="00920FBC" w:rsidRDefault="001D6E94"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FD0238A"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6168D972" w14:textId="77777777" w:rsidTr="00D46CE8">
        <w:trPr>
          <w:trHeight w:val="284"/>
        </w:trPr>
        <w:tc>
          <w:tcPr>
            <w:tcW w:w="759" w:type="pct"/>
            <w:shd w:val="clear" w:color="auto" w:fill="auto"/>
            <w:vAlign w:val="center"/>
          </w:tcPr>
          <w:p w14:paraId="18C83645"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tcPr>
          <w:p w14:paraId="53D6A83E"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6D012EAF"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2FEABD68" w14:textId="77777777" w:rsidTr="00D46CE8">
        <w:trPr>
          <w:trHeight w:val="284"/>
        </w:trPr>
        <w:tc>
          <w:tcPr>
            <w:tcW w:w="759" w:type="pct"/>
            <w:shd w:val="clear" w:color="auto" w:fill="auto"/>
            <w:vAlign w:val="center"/>
            <w:hideMark/>
          </w:tcPr>
          <w:p w14:paraId="0E6ADD95"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tcPr>
          <w:p w14:paraId="34C35793"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45036FF4"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1F74A5C0" w14:textId="77777777" w:rsidTr="00D46CE8">
        <w:trPr>
          <w:trHeight w:val="284"/>
        </w:trPr>
        <w:tc>
          <w:tcPr>
            <w:tcW w:w="759" w:type="pct"/>
            <w:shd w:val="clear" w:color="auto" w:fill="auto"/>
            <w:vAlign w:val="center"/>
            <w:hideMark/>
          </w:tcPr>
          <w:p w14:paraId="5B71097C"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tcPr>
          <w:p w14:paraId="1A85B78F"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6DFB6CD"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 </w:t>
            </w:r>
          </w:p>
        </w:tc>
      </w:tr>
      <w:tr w:rsidR="001D6E94" w:rsidRPr="00920FBC" w14:paraId="4CF1D0FB" w14:textId="77777777" w:rsidTr="00D46CE8">
        <w:trPr>
          <w:trHeight w:val="284"/>
        </w:trPr>
        <w:tc>
          <w:tcPr>
            <w:tcW w:w="759" w:type="pct"/>
            <w:shd w:val="clear" w:color="auto" w:fill="auto"/>
            <w:vAlign w:val="center"/>
            <w:hideMark/>
          </w:tcPr>
          <w:p w14:paraId="590770F8"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tcPr>
          <w:p w14:paraId="0D85B91B"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5E1B0092"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3BD6953E" w14:textId="77777777" w:rsidTr="00D46CE8">
        <w:trPr>
          <w:trHeight w:val="284"/>
        </w:trPr>
        <w:tc>
          <w:tcPr>
            <w:tcW w:w="759" w:type="pct"/>
            <w:shd w:val="clear" w:color="auto" w:fill="auto"/>
            <w:vAlign w:val="center"/>
            <w:hideMark/>
          </w:tcPr>
          <w:p w14:paraId="73EB1542"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tcPr>
          <w:p w14:paraId="1C9B6A48"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14915D0"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1204F24A" w14:textId="77777777" w:rsidTr="00D46CE8">
        <w:trPr>
          <w:trHeight w:val="284"/>
        </w:trPr>
        <w:tc>
          <w:tcPr>
            <w:tcW w:w="759" w:type="pct"/>
            <w:shd w:val="clear" w:color="auto" w:fill="auto"/>
            <w:vAlign w:val="center"/>
            <w:hideMark/>
          </w:tcPr>
          <w:p w14:paraId="32284CB5"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tcPr>
          <w:p w14:paraId="4F1385C8"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B00352E"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3425C380" w14:textId="77777777" w:rsidTr="00D46CE8">
        <w:trPr>
          <w:trHeight w:val="284"/>
        </w:trPr>
        <w:tc>
          <w:tcPr>
            <w:tcW w:w="759" w:type="pct"/>
            <w:shd w:val="clear" w:color="auto" w:fill="auto"/>
            <w:vAlign w:val="center"/>
            <w:hideMark/>
          </w:tcPr>
          <w:p w14:paraId="62CFCCC9"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lastRenderedPageBreak/>
              <w:t>14</w:t>
            </w:r>
          </w:p>
        </w:tc>
        <w:tc>
          <w:tcPr>
            <w:tcW w:w="2974" w:type="pct"/>
            <w:gridSpan w:val="8"/>
            <w:shd w:val="clear" w:color="auto" w:fill="auto"/>
          </w:tcPr>
          <w:p w14:paraId="58F014EF" w14:textId="77777777" w:rsidR="001D6E94" w:rsidRPr="00920FBC" w:rsidRDefault="001D6E94"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0D5FED78"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1D6E94" w:rsidRPr="00920FBC" w14:paraId="04DAB1AE" w14:textId="77777777" w:rsidTr="00920FBC">
        <w:trPr>
          <w:trHeight w:val="219"/>
        </w:trPr>
        <w:tc>
          <w:tcPr>
            <w:tcW w:w="5000" w:type="pct"/>
            <w:gridSpan w:val="11"/>
            <w:shd w:val="clear" w:color="auto" w:fill="auto"/>
            <w:noWrap/>
            <w:vAlign w:val="bottom"/>
            <w:hideMark/>
          </w:tcPr>
          <w:p w14:paraId="27C9D41A" w14:textId="77777777" w:rsidR="001D6E94" w:rsidRPr="00920FBC" w:rsidRDefault="001D6E94" w:rsidP="00920FBC">
            <w:pPr>
              <w:spacing w:after="0" w:line="240" w:lineRule="auto"/>
              <w:rPr>
                <w:rFonts w:cs="Calibri"/>
                <w:color w:val="000000"/>
                <w:sz w:val="18"/>
                <w:szCs w:val="18"/>
              </w:rPr>
            </w:pPr>
          </w:p>
        </w:tc>
      </w:tr>
      <w:tr w:rsidR="001D6E94" w:rsidRPr="00920FBC" w14:paraId="0D9891E3" w14:textId="77777777" w:rsidTr="00D46CE8">
        <w:trPr>
          <w:trHeight w:val="284"/>
        </w:trPr>
        <w:tc>
          <w:tcPr>
            <w:tcW w:w="5000" w:type="pct"/>
            <w:gridSpan w:val="11"/>
            <w:shd w:val="clear" w:color="auto" w:fill="auto"/>
            <w:vAlign w:val="center"/>
            <w:hideMark/>
          </w:tcPr>
          <w:p w14:paraId="54DF1795"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1D6E94" w:rsidRPr="00920FBC" w14:paraId="520AF093" w14:textId="77777777" w:rsidTr="00D46CE8">
        <w:trPr>
          <w:trHeight w:val="284"/>
        </w:trPr>
        <w:tc>
          <w:tcPr>
            <w:tcW w:w="906" w:type="pct"/>
            <w:gridSpan w:val="2"/>
            <w:shd w:val="clear" w:color="auto" w:fill="auto"/>
            <w:vAlign w:val="center"/>
            <w:hideMark/>
          </w:tcPr>
          <w:p w14:paraId="31217461"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6B7A6894" w14:textId="77777777" w:rsidR="001D6E94" w:rsidRPr="00920FBC" w:rsidRDefault="001D6E94" w:rsidP="00920FBC">
            <w:pPr>
              <w:spacing w:after="0" w:line="240" w:lineRule="auto"/>
              <w:rPr>
                <w:rFonts w:cs="Calibri"/>
                <w:color w:val="000000"/>
                <w:sz w:val="18"/>
                <w:szCs w:val="18"/>
              </w:rPr>
            </w:pPr>
            <w:r w:rsidRPr="00920FBC">
              <w:rPr>
                <w:rFonts w:cs="Calibri"/>
                <w:color w:val="000000"/>
                <w:sz w:val="18"/>
                <w:szCs w:val="18"/>
              </w:rPr>
              <w:t>Öğretim Elemanı Ders Notları</w:t>
            </w:r>
          </w:p>
        </w:tc>
      </w:tr>
      <w:tr w:rsidR="001D6E94" w:rsidRPr="00920FBC" w14:paraId="5CC5A4BC" w14:textId="77777777" w:rsidTr="00D46CE8">
        <w:trPr>
          <w:trHeight w:val="284"/>
        </w:trPr>
        <w:tc>
          <w:tcPr>
            <w:tcW w:w="906" w:type="pct"/>
            <w:gridSpan w:val="2"/>
            <w:shd w:val="clear" w:color="auto" w:fill="auto"/>
            <w:vAlign w:val="center"/>
            <w:hideMark/>
          </w:tcPr>
          <w:p w14:paraId="08BC0628" w14:textId="77777777" w:rsidR="001D6E94" w:rsidRPr="00920FBC" w:rsidRDefault="001D6E94" w:rsidP="00920FBC">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3044DC56" w14:textId="77777777" w:rsidR="001D6E94" w:rsidRPr="00920FBC" w:rsidRDefault="001D6E94" w:rsidP="00920FBC">
            <w:pPr>
              <w:spacing w:after="0" w:line="240" w:lineRule="auto"/>
              <w:rPr>
                <w:rFonts w:cs="Calibri"/>
                <w:color w:val="000000"/>
                <w:sz w:val="18"/>
                <w:szCs w:val="18"/>
              </w:rPr>
            </w:pPr>
          </w:p>
        </w:tc>
      </w:tr>
      <w:tr w:rsidR="001D6E94" w:rsidRPr="00920FBC" w14:paraId="2E91D1B4" w14:textId="77777777" w:rsidTr="00D46CE8">
        <w:trPr>
          <w:trHeight w:val="251"/>
        </w:trPr>
        <w:tc>
          <w:tcPr>
            <w:tcW w:w="5000" w:type="pct"/>
            <w:gridSpan w:val="11"/>
            <w:shd w:val="clear" w:color="auto" w:fill="auto"/>
            <w:noWrap/>
            <w:vAlign w:val="bottom"/>
            <w:hideMark/>
          </w:tcPr>
          <w:p w14:paraId="254DA3CE" w14:textId="77777777" w:rsidR="001D6E94" w:rsidRPr="00920FBC" w:rsidRDefault="001D6E94" w:rsidP="00920FBC">
            <w:pPr>
              <w:spacing w:after="0" w:line="240" w:lineRule="auto"/>
              <w:rPr>
                <w:rFonts w:cs="Calibri"/>
                <w:color w:val="000000"/>
                <w:sz w:val="18"/>
                <w:szCs w:val="18"/>
              </w:rPr>
            </w:pPr>
          </w:p>
        </w:tc>
      </w:tr>
      <w:tr w:rsidR="001D6E94" w:rsidRPr="00920FBC" w14:paraId="096A0072" w14:textId="77777777" w:rsidTr="00D46CE8">
        <w:trPr>
          <w:trHeight w:val="284"/>
        </w:trPr>
        <w:tc>
          <w:tcPr>
            <w:tcW w:w="5000" w:type="pct"/>
            <w:gridSpan w:val="11"/>
            <w:shd w:val="clear" w:color="auto" w:fill="auto"/>
            <w:vAlign w:val="center"/>
            <w:hideMark/>
          </w:tcPr>
          <w:p w14:paraId="2B26C540" w14:textId="77777777" w:rsidR="001D6E94" w:rsidRPr="00920FBC" w:rsidRDefault="001D6E94" w:rsidP="00920FBC">
            <w:pPr>
              <w:spacing w:after="0"/>
              <w:rPr>
                <w:rFonts w:cs="Calibri"/>
                <w:b/>
                <w:sz w:val="18"/>
                <w:szCs w:val="18"/>
              </w:rPr>
            </w:pPr>
            <w:r w:rsidRPr="00920FBC">
              <w:rPr>
                <w:rFonts w:cs="Calibri"/>
                <w:b/>
                <w:sz w:val="18"/>
                <w:szCs w:val="18"/>
              </w:rPr>
              <w:t>DEĞERLENDİRME SİSTEMİ</w:t>
            </w:r>
          </w:p>
        </w:tc>
      </w:tr>
      <w:tr w:rsidR="001D6E94" w:rsidRPr="00920FBC" w14:paraId="5B44C25B" w14:textId="77777777" w:rsidTr="00D46CE8">
        <w:trPr>
          <w:trHeight w:val="284"/>
        </w:trPr>
        <w:tc>
          <w:tcPr>
            <w:tcW w:w="1554" w:type="pct"/>
            <w:gridSpan w:val="3"/>
            <w:shd w:val="clear" w:color="auto" w:fill="auto"/>
            <w:vAlign w:val="center"/>
            <w:hideMark/>
          </w:tcPr>
          <w:p w14:paraId="429FC0DF" w14:textId="77777777" w:rsidR="001D6E94" w:rsidRPr="00920FBC" w:rsidRDefault="001D6E94"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05B71257" w14:textId="77777777" w:rsidR="001D6E94" w:rsidRPr="00920FBC" w:rsidRDefault="001D6E94"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5B475996" w14:textId="77777777" w:rsidR="001D6E94" w:rsidRPr="00920FBC" w:rsidRDefault="001D6E94" w:rsidP="00920FBC">
            <w:pPr>
              <w:spacing w:after="0"/>
              <w:rPr>
                <w:rFonts w:cs="Calibri"/>
                <w:b/>
                <w:sz w:val="18"/>
                <w:szCs w:val="18"/>
              </w:rPr>
            </w:pPr>
            <w:r w:rsidRPr="00920FBC">
              <w:rPr>
                <w:rFonts w:cs="Calibri"/>
                <w:b/>
                <w:sz w:val="18"/>
                <w:szCs w:val="18"/>
              </w:rPr>
              <w:t>KATKI YÜZDESİ</w:t>
            </w:r>
          </w:p>
        </w:tc>
      </w:tr>
      <w:tr w:rsidR="001D6E94" w:rsidRPr="00920FBC" w14:paraId="367F9D35" w14:textId="77777777" w:rsidTr="00D46CE8">
        <w:trPr>
          <w:trHeight w:val="284"/>
        </w:trPr>
        <w:tc>
          <w:tcPr>
            <w:tcW w:w="1554" w:type="pct"/>
            <w:gridSpan w:val="3"/>
            <w:shd w:val="clear" w:color="auto" w:fill="auto"/>
            <w:vAlign w:val="center"/>
            <w:hideMark/>
          </w:tcPr>
          <w:p w14:paraId="77E1085A" w14:textId="77777777" w:rsidR="001D6E94" w:rsidRPr="00920FBC" w:rsidRDefault="001D6E94"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0F0A6919"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1D6E9610"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7E400E42" w14:textId="77777777" w:rsidTr="00D46CE8">
        <w:trPr>
          <w:trHeight w:val="284"/>
        </w:trPr>
        <w:tc>
          <w:tcPr>
            <w:tcW w:w="1554" w:type="pct"/>
            <w:gridSpan w:val="3"/>
            <w:shd w:val="clear" w:color="auto" w:fill="auto"/>
            <w:vAlign w:val="center"/>
            <w:hideMark/>
          </w:tcPr>
          <w:p w14:paraId="58BED956" w14:textId="77777777" w:rsidR="001D6E94" w:rsidRPr="00920FBC" w:rsidRDefault="001D6E94"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CA4A557" w14:textId="77777777" w:rsidR="001D6E94" w:rsidRPr="00920FBC" w:rsidRDefault="001D6E94" w:rsidP="00920FBC">
            <w:pPr>
              <w:spacing w:after="0"/>
              <w:jc w:val="center"/>
              <w:rPr>
                <w:rFonts w:cs="Calibri"/>
                <w:sz w:val="18"/>
                <w:szCs w:val="18"/>
              </w:rPr>
            </w:pPr>
          </w:p>
        </w:tc>
        <w:tc>
          <w:tcPr>
            <w:tcW w:w="1799" w:type="pct"/>
            <w:gridSpan w:val="3"/>
            <w:shd w:val="clear" w:color="auto" w:fill="auto"/>
            <w:vAlign w:val="center"/>
            <w:hideMark/>
          </w:tcPr>
          <w:p w14:paraId="4367C010" w14:textId="77777777" w:rsidR="001D6E94" w:rsidRPr="00920FBC" w:rsidRDefault="001D6E94" w:rsidP="00920FBC">
            <w:pPr>
              <w:spacing w:after="0"/>
              <w:jc w:val="center"/>
              <w:rPr>
                <w:rFonts w:cs="Calibri"/>
                <w:sz w:val="18"/>
                <w:szCs w:val="18"/>
              </w:rPr>
            </w:pPr>
          </w:p>
        </w:tc>
      </w:tr>
      <w:tr w:rsidR="001D6E94" w:rsidRPr="00920FBC" w14:paraId="5D9D8DC0" w14:textId="77777777" w:rsidTr="00D46CE8">
        <w:trPr>
          <w:trHeight w:val="284"/>
        </w:trPr>
        <w:tc>
          <w:tcPr>
            <w:tcW w:w="1554" w:type="pct"/>
            <w:gridSpan w:val="3"/>
            <w:shd w:val="clear" w:color="auto" w:fill="auto"/>
            <w:vAlign w:val="center"/>
            <w:hideMark/>
          </w:tcPr>
          <w:p w14:paraId="7A70021E" w14:textId="77777777" w:rsidR="001D6E94" w:rsidRPr="00920FBC" w:rsidRDefault="001D6E94"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360E3AC0" w14:textId="77777777" w:rsidR="001D6E94" w:rsidRPr="00920FBC" w:rsidRDefault="001D6E94" w:rsidP="00920FBC">
            <w:pPr>
              <w:spacing w:after="0"/>
              <w:jc w:val="center"/>
              <w:rPr>
                <w:rFonts w:cs="Calibri"/>
                <w:sz w:val="18"/>
                <w:szCs w:val="18"/>
              </w:rPr>
            </w:pPr>
          </w:p>
        </w:tc>
        <w:tc>
          <w:tcPr>
            <w:tcW w:w="1799" w:type="pct"/>
            <w:gridSpan w:val="3"/>
            <w:shd w:val="clear" w:color="auto" w:fill="auto"/>
            <w:vAlign w:val="center"/>
            <w:hideMark/>
          </w:tcPr>
          <w:p w14:paraId="5AF0A958" w14:textId="77777777" w:rsidR="001D6E94" w:rsidRPr="00920FBC" w:rsidRDefault="001D6E94" w:rsidP="00920FBC">
            <w:pPr>
              <w:spacing w:after="0"/>
              <w:jc w:val="center"/>
              <w:rPr>
                <w:rFonts w:cs="Calibri"/>
                <w:sz w:val="18"/>
                <w:szCs w:val="18"/>
              </w:rPr>
            </w:pPr>
          </w:p>
        </w:tc>
      </w:tr>
      <w:tr w:rsidR="001D6E94" w:rsidRPr="00920FBC" w14:paraId="404C907A" w14:textId="77777777" w:rsidTr="00D46CE8">
        <w:trPr>
          <w:trHeight w:val="284"/>
        </w:trPr>
        <w:tc>
          <w:tcPr>
            <w:tcW w:w="1554" w:type="pct"/>
            <w:gridSpan w:val="3"/>
            <w:shd w:val="clear" w:color="auto" w:fill="auto"/>
            <w:vAlign w:val="center"/>
            <w:hideMark/>
          </w:tcPr>
          <w:p w14:paraId="0053F777" w14:textId="77777777" w:rsidR="001D6E94" w:rsidRPr="00920FBC" w:rsidRDefault="001D6E94" w:rsidP="00920FBC">
            <w:pPr>
              <w:spacing w:after="0"/>
              <w:rPr>
                <w:rFonts w:cs="Calibri"/>
                <w:b/>
                <w:sz w:val="18"/>
                <w:szCs w:val="18"/>
              </w:rPr>
            </w:pPr>
          </w:p>
        </w:tc>
        <w:tc>
          <w:tcPr>
            <w:tcW w:w="1647" w:type="pct"/>
            <w:gridSpan w:val="5"/>
            <w:shd w:val="clear" w:color="auto" w:fill="auto"/>
            <w:noWrap/>
            <w:vAlign w:val="bottom"/>
            <w:hideMark/>
          </w:tcPr>
          <w:p w14:paraId="3049353F" w14:textId="77777777" w:rsidR="001D6E94" w:rsidRPr="00920FBC" w:rsidRDefault="001D6E94"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038C8164"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01035DF6" w14:textId="77777777" w:rsidTr="00D46CE8">
        <w:trPr>
          <w:trHeight w:val="284"/>
        </w:trPr>
        <w:tc>
          <w:tcPr>
            <w:tcW w:w="1554" w:type="pct"/>
            <w:gridSpan w:val="3"/>
            <w:shd w:val="clear" w:color="auto" w:fill="auto"/>
            <w:vAlign w:val="center"/>
            <w:hideMark/>
          </w:tcPr>
          <w:p w14:paraId="544F662B" w14:textId="77777777" w:rsidR="001D6E94" w:rsidRPr="00920FBC" w:rsidRDefault="001D6E94"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050F7543"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3D12458F" w14:textId="77777777" w:rsidR="001D6E94" w:rsidRPr="00920FBC" w:rsidRDefault="001D6E94" w:rsidP="00920FBC">
            <w:pPr>
              <w:spacing w:after="0"/>
              <w:jc w:val="center"/>
              <w:rPr>
                <w:rFonts w:cs="Calibri"/>
                <w:sz w:val="18"/>
                <w:szCs w:val="18"/>
              </w:rPr>
            </w:pPr>
            <w:r w:rsidRPr="00920FBC">
              <w:rPr>
                <w:rFonts w:cs="Calibri"/>
                <w:sz w:val="18"/>
                <w:szCs w:val="18"/>
              </w:rPr>
              <w:t>40</w:t>
            </w:r>
          </w:p>
        </w:tc>
      </w:tr>
      <w:tr w:rsidR="001D6E94" w:rsidRPr="00920FBC" w14:paraId="061DCA29" w14:textId="77777777" w:rsidTr="00D46CE8">
        <w:trPr>
          <w:trHeight w:val="284"/>
        </w:trPr>
        <w:tc>
          <w:tcPr>
            <w:tcW w:w="1554" w:type="pct"/>
            <w:gridSpan w:val="3"/>
            <w:shd w:val="clear" w:color="auto" w:fill="auto"/>
            <w:vAlign w:val="center"/>
            <w:hideMark/>
          </w:tcPr>
          <w:p w14:paraId="79386621" w14:textId="77777777" w:rsidR="001D6E94" w:rsidRPr="00920FBC" w:rsidRDefault="001D6E94"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03B2EFF0" w14:textId="77777777" w:rsidR="001D6E94" w:rsidRPr="00920FBC" w:rsidRDefault="001D6E94"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02AB7114" w14:textId="77777777" w:rsidR="001D6E94" w:rsidRPr="00920FBC" w:rsidRDefault="001D6E94" w:rsidP="00920FBC">
            <w:pPr>
              <w:spacing w:after="0"/>
              <w:jc w:val="center"/>
              <w:rPr>
                <w:rFonts w:cs="Calibri"/>
                <w:sz w:val="18"/>
                <w:szCs w:val="18"/>
              </w:rPr>
            </w:pPr>
            <w:r w:rsidRPr="00920FBC">
              <w:rPr>
                <w:rFonts w:cs="Calibri"/>
                <w:sz w:val="18"/>
                <w:szCs w:val="18"/>
              </w:rPr>
              <w:t>60</w:t>
            </w:r>
          </w:p>
        </w:tc>
      </w:tr>
      <w:tr w:rsidR="001D6E94" w:rsidRPr="00920FBC" w14:paraId="077F565B" w14:textId="77777777" w:rsidTr="00D46CE8">
        <w:trPr>
          <w:trHeight w:val="284"/>
        </w:trPr>
        <w:tc>
          <w:tcPr>
            <w:tcW w:w="1554" w:type="pct"/>
            <w:gridSpan w:val="3"/>
            <w:shd w:val="clear" w:color="auto" w:fill="auto"/>
            <w:vAlign w:val="center"/>
            <w:hideMark/>
          </w:tcPr>
          <w:p w14:paraId="3FE13BB9" w14:textId="77777777" w:rsidR="001D6E94" w:rsidRPr="00920FBC" w:rsidRDefault="001D6E94" w:rsidP="00920FBC">
            <w:pPr>
              <w:spacing w:after="0"/>
              <w:rPr>
                <w:rFonts w:cs="Calibri"/>
                <w:sz w:val="18"/>
                <w:szCs w:val="18"/>
              </w:rPr>
            </w:pPr>
          </w:p>
        </w:tc>
        <w:tc>
          <w:tcPr>
            <w:tcW w:w="1647" w:type="pct"/>
            <w:gridSpan w:val="5"/>
            <w:shd w:val="clear" w:color="auto" w:fill="auto"/>
            <w:noWrap/>
            <w:vAlign w:val="bottom"/>
            <w:hideMark/>
          </w:tcPr>
          <w:p w14:paraId="3EBCF4DA" w14:textId="77777777" w:rsidR="001D6E94" w:rsidRPr="00920FBC" w:rsidRDefault="001D6E94"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720A12C7" w14:textId="77777777" w:rsidR="001D6E94" w:rsidRPr="00920FBC" w:rsidRDefault="001D6E94" w:rsidP="00920FBC">
            <w:pPr>
              <w:spacing w:after="0"/>
              <w:jc w:val="center"/>
              <w:rPr>
                <w:rFonts w:cs="Calibri"/>
                <w:sz w:val="18"/>
                <w:szCs w:val="18"/>
              </w:rPr>
            </w:pPr>
            <w:r w:rsidRPr="00920FBC">
              <w:rPr>
                <w:rFonts w:cs="Calibri"/>
                <w:sz w:val="18"/>
                <w:szCs w:val="18"/>
              </w:rPr>
              <w:t>100</w:t>
            </w:r>
          </w:p>
        </w:tc>
      </w:tr>
      <w:tr w:rsidR="001D6E94" w:rsidRPr="00920FBC" w14:paraId="0C6EFB59" w14:textId="77777777" w:rsidTr="00D46CE8">
        <w:trPr>
          <w:trHeight w:val="300"/>
        </w:trPr>
        <w:tc>
          <w:tcPr>
            <w:tcW w:w="5000" w:type="pct"/>
            <w:gridSpan w:val="11"/>
            <w:shd w:val="clear" w:color="auto" w:fill="auto"/>
            <w:vAlign w:val="center"/>
            <w:hideMark/>
          </w:tcPr>
          <w:p w14:paraId="3B20907D" w14:textId="77777777" w:rsidR="001D6E94" w:rsidRPr="00920FBC" w:rsidRDefault="001D6E94" w:rsidP="00920FBC">
            <w:pPr>
              <w:spacing w:after="0" w:line="240" w:lineRule="auto"/>
              <w:rPr>
                <w:rFonts w:cs="Calibri"/>
                <w:b/>
                <w:bCs/>
                <w:sz w:val="18"/>
                <w:szCs w:val="18"/>
              </w:rPr>
            </w:pPr>
          </w:p>
          <w:p w14:paraId="6B53E46C" w14:textId="77777777" w:rsidR="001D6E94" w:rsidRPr="00920FBC" w:rsidRDefault="001D6E94" w:rsidP="00920FBC">
            <w:pPr>
              <w:spacing w:after="0" w:line="240" w:lineRule="auto"/>
              <w:rPr>
                <w:rFonts w:cs="Calibri"/>
                <w:b/>
                <w:bCs/>
                <w:sz w:val="18"/>
                <w:szCs w:val="18"/>
              </w:rPr>
            </w:pPr>
            <w:r w:rsidRPr="00920FBC">
              <w:rPr>
                <w:rFonts w:cs="Calibri"/>
                <w:b/>
                <w:bCs/>
                <w:sz w:val="18"/>
                <w:szCs w:val="18"/>
              </w:rPr>
              <w:t>İŞYÜKÜ HESAPLAMA</w:t>
            </w:r>
          </w:p>
        </w:tc>
      </w:tr>
      <w:tr w:rsidR="001D6E94" w:rsidRPr="00920FBC" w14:paraId="2845012B" w14:textId="77777777" w:rsidTr="002F6B76">
        <w:trPr>
          <w:trHeight w:val="476"/>
        </w:trPr>
        <w:tc>
          <w:tcPr>
            <w:tcW w:w="2300" w:type="pct"/>
            <w:gridSpan w:val="5"/>
            <w:shd w:val="clear" w:color="auto" w:fill="auto"/>
            <w:vAlign w:val="center"/>
            <w:hideMark/>
          </w:tcPr>
          <w:p w14:paraId="18AD3F67" w14:textId="77777777" w:rsidR="001D6E94" w:rsidRPr="00920FBC" w:rsidRDefault="001D6E94"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4966237D"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6E6C60C7"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4EC9A17C" w14:textId="77777777" w:rsidR="001D6E94" w:rsidRPr="00920FBC" w:rsidRDefault="001D6E94" w:rsidP="00920FBC">
            <w:pPr>
              <w:spacing w:after="0" w:line="240" w:lineRule="auto"/>
              <w:jc w:val="center"/>
              <w:rPr>
                <w:rFonts w:cs="Calibri"/>
                <w:b/>
                <w:bCs/>
                <w:sz w:val="18"/>
                <w:szCs w:val="18"/>
              </w:rPr>
            </w:pPr>
            <w:r w:rsidRPr="00920FBC">
              <w:rPr>
                <w:rFonts w:cs="Calibri"/>
                <w:b/>
                <w:bCs/>
                <w:sz w:val="18"/>
                <w:szCs w:val="18"/>
              </w:rPr>
              <w:t>Toplam İş Yükü (Saat)</w:t>
            </w:r>
          </w:p>
        </w:tc>
      </w:tr>
      <w:tr w:rsidR="001D6E94" w:rsidRPr="00920FBC" w14:paraId="7967AD79" w14:textId="77777777" w:rsidTr="002F6B76">
        <w:trPr>
          <w:trHeight w:val="420"/>
        </w:trPr>
        <w:tc>
          <w:tcPr>
            <w:tcW w:w="2300" w:type="pct"/>
            <w:gridSpan w:val="5"/>
            <w:shd w:val="clear" w:color="auto" w:fill="auto"/>
            <w:vAlign w:val="center"/>
            <w:hideMark/>
          </w:tcPr>
          <w:p w14:paraId="7A4A9068" w14:textId="77777777" w:rsidR="001D6E94" w:rsidRPr="00920FBC" w:rsidRDefault="001D6E94"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1992D20E"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309128B2"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4BD304B0"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56</w:t>
            </w:r>
          </w:p>
        </w:tc>
      </w:tr>
      <w:tr w:rsidR="001D6E94" w:rsidRPr="00920FBC" w14:paraId="6F378F03" w14:textId="77777777" w:rsidTr="002F6B76">
        <w:trPr>
          <w:trHeight w:val="420"/>
        </w:trPr>
        <w:tc>
          <w:tcPr>
            <w:tcW w:w="2300" w:type="pct"/>
            <w:gridSpan w:val="5"/>
            <w:shd w:val="clear" w:color="auto" w:fill="auto"/>
            <w:vAlign w:val="center"/>
            <w:hideMark/>
          </w:tcPr>
          <w:p w14:paraId="1976FD7C"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04E741B6"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6D0976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B4DB577"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r>
      <w:tr w:rsidR="001D6E94" w:rsidRPr="00920FBC" w14:paraId="1883EDFA" w14:textId="77777777" w:rsidTr="002F6B76">
        <w:trPr>
          <w:trHeight w:val="420"/>
        </w:trPr>
        <w:tc>
          <w:tcPr>
            <w:tcW w:w="2300" w:type="pct"/>
            <w:gridSpan w:val="5"/>
            <w:shd w:val="clear" w:color="auto" w:fill="auto"/>
            <w:vAlign w:val="center"/>
            <w:hideMark/>
          </w:tcPr>
          <w:p w14:paraId="41765ECD"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51FA9EC"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5AC6BF90"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15AFE8D5"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r>
      <w:tr w:rsidR="001D6E94" w:rsidRPr="00920FBC" w14:paraId="4ECE55DD" w14:textId="77777777" w:rsidTr="002F6B76">
        <w:trPr>
          <w:trHeight w:val="420"/>
        </w:trPr>
        <w:tc>
          <w:tcPr>
            <w:tcW w:w="2300" w:type="pct"/>
            <w:gridSpan w:val="5"/>
            <w:shd w:val="clear" w:color="auto" w:fill="auto"/>
            <w:vAlign w:val="center"/>
            <w:hideMark/>
          </w:tcPr>
          <w:p w14:paraId="184D44F2" w14:textId="77777777" w:rsidR="001D6E94" w:rsidRPr="00920FBC" w:rsidRDefault="001D6E94"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675AC96F"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0EE9924"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7C75D08B"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10</w:t>
            </w:r>
          </w:p>
        </w:tc>
      </w:tr>
      <w:tr w:rsidR="001D6E94" w:rsidRPr="00920FBC" w14:paraId="50989A7C" w14:textId="77777777" w:rsidTr="002F6B76">
        <w:trPr>
          <w:trHeight w:val="420"/>
        </w:trPr>
        <w:tc>
          <w:tcPr>
            <w:tcW w:w="2300" w:type="pct"/>
            <w:gridSpan w:val="5"/>
            <w:shd w:val="clear" w:color="auto" w:fill="auto"/>
            <w:vAlign w:val="center"/>
            <w:hideMark/>
          </w:tcPr>
          <w:p w14:paraId="5CC0D261" w14:textId="77777777" w:rsidR="001D6E94" w:rsidRPr="00920FBC" w:rsidRDefault="001D6E94"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6C53BDEF"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3AA6CD6"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1C1E470E"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12</w:t>
            </w:r>
          </w:p>
        </w:tc>
      </w:tr>
      <w:tr w:rsidR="001D6E94" w:rsidRPr="00920FBC" w14:paraId="2565168A" w14:textId="77777777" w:rsidTr="002F6B76">
        <w:trPr>
          <w:trHeight w:val="420"/>
        </w:trPr>
        <w:tc>
          <w:tcPr>
            <w:tcW w:w="2300" w:type="pct"/>
            <w:gridSpan w:val="5"/>
            <w:shd w:val="clear" w:color="auto" w:fill="auto"/>
            <w:vAlign w:val="center"/>
            <w:hideMark/>
          </w:tcPr>
          <w:p w14:paraId="096B5BF2" w14:textId="77777777" w:rsidR="001D6E94" w:rsidRPr="00920FBC" w:rsidRDefault="001D6E94"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76B2FEAB"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vAlign w:val="center"/>
          </w:tcPr>
          <w:p w14:paraId="4BE0E952"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vAlign w:val="center"/>
          </w:tcPr>
          <w:p w14:paraId="0E63CABB" w14:textId="77777777" w:rsidR="001D6E94" w:rsidRPr="00920FBC" w:rsidRDefault="001D6E94" w:rsidP="00920FBC">
            <w:pPr>
              <w:spacing w:after="0" w:line="240" w:lineRule="auto"/>
              <w:jc w:val="center"/>
              <w:rPr>
                <w:rFonts w:cs="Calibri"/>
                <w:sz w:val="18"/>
                <w:szCs w:val="18"/>
              </w:rPr>
            </w:pPr>
          </w:p>
        </w:tc>
      </w:tr>
      <w:tr w:rsidR="001D6E94" w:rsidRPr="00920FBC" w14:paraId="247E744C" w14:textId="77777777" w:rsidTr="002F6B76">
        <w:trPr>
          <w:trHeight w:val="420"/>
        </w:trPr>
        <w:tc>
          <w:tcPr>
            <w:tcW w:w="2300" w:type="pct"/>
            <w:gridSpan w:val="5"/>
            <w:shd w:val="clear" w:color="auto" w:fill="auto"/>
            <w:vAlign w:val="center"/>
          </w:tcPr>
          <w:p w14:paraId="321E8539" w14:textId="77777777" w:rsidR="001D6E94" w:rsidRPr="00920FBC" w:rsidRDefault="001D6E94"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57E9B46C"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3BBB6F79"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20B03F70"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70</w:t>
            </w:r>
          </w:p>
        </w:tc>
      </w:tr>
      <w:tr w:rsidR="001D6E94" w:rsidRPr="00920FBC" w14:paraId="0D6E9A82" w14:textId="77777777" w:rsidTr="002F6B76">
        <w:trPr>
          <w:trHeight w:val="420"/>
        </w:trPr>
        <w:tc>
          <w:tcPr>
            <w:tcW w:w="2300" w:type="pct"/>
            <w:gridSpan w:val="5"/>
            <w:shd w:val="clear" w:color="auto" w:fill="auto"/>
            <w:vAlign w:val="center"/>
            <w:hideMark/>
          </w:tcPr>
          <w:p w14:paraId="22403B76" w14:textId="77777777" w:rsidR="001D6E94" w:rsidRPr="00920FBC" w:rsidRDefault="001D6E94"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1535EC05"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noWrap/>
            <w:vAlign w:val="center"/>
            <w:hideMark/>
          </w:tcPr>
          <w:p w14:paraId="50AC409A"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noWrap/>
            <w:vAlign w:val="center"/>
            <w:hideMark/>
          </w:tcPr>
          <w:p w14:paraId="7B37240A"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150</w:t>
            </w:r>
          </w:p>
        </w:tc>
      </w:tr>
      <w:tr w:rsidR="001D6E94" w:rsidRPr="00920FBC" w14:paraId="7E4D3CCB" w14:textId="77777777" w:rsidTr="002F6B76">
        <w:trPr>
          <w:trHeight w:val="420"/>
        </w:trPr>
        <w:tc>
          <w:tcPr>
            <w:tcW w:w="2300" w:type="pct"/>
            <w:gridSpan w:val="5"/>
            <w:shd w:val="clear" w:color="auto" w:fill="auto"/>
            <w:vAlign w:val="center"/>
            <w:hideMark/>
          </w:tcPr>
          <w:p w14:paraId="672A1EE7" w14:textId="77777777" w:rsidR="001D6E94" w:rsidRPr="00920FBC" w:rsidRDefault="001D6E94"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55F06E2A" w14:textId="77777777" w:rsidR="001D6E94" w:rsidRPr="00920FBC" w:rsidRDefault="001D6E94" w:rsidP="00920FBC">
            <w:pPr>
              <w:spacing w:after="0" w:line="240" w:lineRule="auto"/>
              <w:jc w:val="center"/>
              <w:rPr>
                <w:rFonts w:cs="Calibri"/>
                <w:sz w:val="18"/>
                <w:szCs w:val="18"/>
              </w:rPr>
            </w:pPr>
          </w:p>
        </w:tc>
        <w:tc>
          <w:tcPr>
            <w:tcW w:w="973" w:type="pct"/>
            <w:gridSpan w:val="3"/>
            <w:shd w:val="clear" w:color="auto" w:fill="auto"/>
            <w:noWrap/>
            <w:vAlign w:val="center"/>
            <w:hideMark/>
          </w:tcPr>
          <w:p w14:paraId="03BF30D4" w14:textId="77777777" w:rsidR="001D6E94" w:rsidRPr="00920FBC" w:rsidRDefault="001D6E94" w:rsidP="00920FBC">
            <w:pPr>
              <w:spacing w:after="0" w:line="240" w:lineRule="auto"/>
              <w:jc w:val="center"/>
              <w:rPr>
                <w:rFonts w:cs="Calibri"/>
                <w:sz w:val="18"/>
                <w:szCs w:val="18"/>
              </w:rPr>
            </w:pPr>
          </w:p>
        </w:tc>
        <w:tc>
          <w:tcPr>
            <w:tcW w:w="923" w:type="pct"/>
            <w:shd w:val="clear" w:color="auto" w:fill="auto"/>
            <w:noWrap/>
            <w:vAlign w:val="center"/>
            <w:hideMark/>
          </w:tcPr>
          <w:p w14:paraId="58C0FA40" w14:textId="77777777" w:rsidR="001D6E94" w:rsidRPr="00920FBC" w:rsidRDefault="001D6E94" w:rsidP="00920FBC">
            <w:pPr>
              <w:spacing w:after="0" w:line="240" w:lineRule="auto"/>
              <w:jc w:val="center"/>
              <w:rPr>
                <w:rFonts w:cs="Calibri"/>
                <w:sz w:val="18"/>
                <w:szCs w:val="18"/>
              </w:rPr>
            </w:pPr>
            <w:r w:rsidRPr="00920FBC">
              <w:rPr>
                <w:rFonts w:cs="Calibri"/>
                <w:sz w:val="18"/>
                <w:szCs w:val="18"/>
              </w:rPr>
              <w:t>5</w:t>
            </w:r>
          </w:p>
        </w:tc>
      </w:tr>
    </w:tbl>
    <w:p w14:paraId="742225E3" w14:textId="77777777" w:rsidR="001D6E94" w:rsidRDefault="001D6E94" w:rsidP="00920FBC">
      <w:pPr>
        <w:spacing w:line="240" w:lineRule="auto"/>
        <w:rPr>
          <w:rFonts w:cs="Calibri"/>
          <w:sz w:val="18"/>
          <w:szCs w:val="18"/>
        </w:rPr>
      </w:pPr>
    </w:p>
    <w:p w14:paraId="5D147644" w14:textId="77777777" w:rsidR="001D6E94" w:rsidRPr="0084691D" w:rsidRDefault="001D6E94" w:rsidP="00920FBC">
      <w:pPr>
        <w:spacing w:line="240" w:lineRule="auto"/>
        <w:jc w:val="right"/>
        <w:rPr>
          <w:rFonts w:cs="Calibri"/>
          <w:sz w:val="18"/>
          <w:szCs w:val="18"/>
        </w:rPr>
      </w:pPr>
      <w:r w:rsidRPr="0084691D">
        <w:rPr>
          <w:rFonts w:cs="Calibri"/>
          <w:sz w:val="18"/>
          <w:szCs w:val="18"/>
        </w:rPr>
        <w:t>Düzenleme Tarihi: 02/05/2019</w:t>
      </w:r>
    </w:p>
    <w:p w14:paraId="7509F1D5" w14:textId="77777777" w:rsidR="001D6E94" w:rsidRDefault="001D6E94" w:rsidP="00920FBC">
      <w:pPr>
        <w:spacing w:line="240" w:lineRule="auto"/>
        <w:rPr>
          <w:rFonts w:cs="Calibri"/>
          <w:sz w:val="18"/>
          <w:szCs w:val="18"/>
        </w:rPr>
      </w:pPr>
    </w:p>
    <w:p w14:paraId="198F5E22" w14:textId="77777777" w:rsidR="001D6E94" w:rsidRPr="0084691D" w:rsidRDefault="001D6E94" w:rsidP="00920FBC">
      <w:pPr>
        <w:spacing w:line="240" w:lineRule="auto"/>
        <w:rPr>
          <w:rFonts w:cs="Calibri"/>
          <w:sz w:val="18"/>
          <w:szCs w:val="18"/>
        </w:rPr>
      </w:pPr>
    </w:p>
    <w:p w14:paraId="2C1B0B9B" w14:textId="77777777" w:rsidR="001D6E94" w:rsidRPr="0084691D" w:rsidRDefault="001D6E94" w:rsidP="00920FB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498F734" w14:textId="77777777" w:rsidR="001D6E94" w:rsidRDefault="001D6E94" w:rsidP="00920FBC">
      <w:pPr>
        <w:spacing w:line="240" w:lineRule="auto"/>
        <w:rPr>
          <w:rFonts w:cs="Calibri"/>
          <w:sz w:val="18"/>
          <w:szCs w:val="18"/>
        </w:rPr>
      </w:pPr>
    </w:p>
    <w:p w14:paraId="1B503AB8" w14:textId="77777777" w:rsidR="001D6E94" w:rsidRPr="0084691D" w:rsidRDefault="001D6E94" w:rsidP="00920FBC">
      <w:pPr>
        <w:spacing w:line="240" w:lineRule="auto"/>
        <w:rPr>
          <w:rFonts w:cs="Calibri"/>
          <w:sz w:val="18"/>
          <w:szCs w:val="18"/>
        </w:rPr>
      </w:pPr>
    </w:p>
    <w:p w14:paraId="6FE95A7D" w14:textId="77777777" w:rsidR="001D6E94" w:rsidRPr="0084691D" w:rsidRDefault="001D6E94" w:rsidP="00920FB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6416FB5" w14:textId="77777777" w:rsidR="001D6E94" w:rsidRPr="0084691D" w:rsidRDefault="001D6E94" w:rsidP="00920FBC">
      <w:pPr>
        <w:spacing w:line="240" w:lineRule="auto"/>
        <w:rPr>
          <w:rFonts w:cs="Calibri"/>
          <w:sz w:val="18"/>
          <w:szCs w:val="18"/>
        </w:rPr>
      </w:pPr>
    </w:p>
    <w:p w14:paraId="77676E28" w14:textId="77777777" w:rsidR="001D6E94" w:rsidRPr="0084691D" w:rsidRDefault="001D6E94" w:rsidP="00920FBC">
      <w:pPr>
        <w:spacing w:line="240" w:lineRule="auto"/>
        <w:rPr>
          <w:rFonts w:cs="Calibri"/>
          <w:sz w:val="18"/>
          <w:szCs w:val="18"/>
        </w:rPr>
      </w:pPr>
    </w:p>
    <w:p w14:paraId="55F9FAF4" w14:textId="77777777" w:rsidR="001D6E94" w:rsidRDefault="001D6E94" w:rsidP="00920FB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21D3762" w14:textId="77777777" w:rsidR="001D6E94" w:rsidRDefault="001D6E94" w:rsidP="00920FBC"/>
    <w:p w14:paraId="65E29526" w14:textId="77777777" w:rsidR="001D6E94" w:rsidRDefault="001D6E94" w:rsidP="00920FBC"/>
    <w:p w14:paraId="4080B808" w14:textId="77777777" w:rsidR="001D6E94" w:rsidRDefault="001D6E94" w:rsidP="00920FBC"/>
    <w:p w14:paraId="2520F3F5" w14:textId="77777777" w:rsidR="001D6E94" w:rsidRDefault="001D6E94" w:rsidP="00920FBC"/>
    <w:p w14:paraId="7C3BCACD" w14:textId="77777777" w:rsidR="001D6E94" w:rsidRDefault="001D6E94" w:rsidP="00920FBC"/>
    <w:p w14:paraId="1CE021A5" w14:textId="77777777" w:rsidR="001D6E94" w:rsidRDefault="001D6E94" w:rsidP="00920FBC"/>
    <w:p w14:paraId="5D77847E" w14:textId="77777777" w:rsidR="001D6E94" w:rsidRPr="00920FBC" w:rsidRDefault="001D6E94"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6"/>
        <w:gridCol w:w="525"/>
        <w:gridCol w:w="136"/>
        <w:gridCol w:w="174"/>
        <w:gridCol w:w="1004"/>
        <w:gridCol w:w="727"/>
        <w:gridCol w:w="1113"/>
        <w:gridCol w:w="241"/>
        <w:gridCol w:w="227"/>
        <w:gridCol w:w="1372"/>
        <w:gridCol w:w="437"/>
        <w:gridCol w:w="1860"/>
      </w:tblGrid>
      <w:tr w:rsidR="001D6E94" w:rsidRPr="00934134" w14:paraId="30BF9272" w14:textId="77777777" w:rsidTr="00AC25C2">
        <w:trPr>
          <w:trHeight w:val="735"/>
        </w:trPr>
        <w:tc>
          <w:tcPr>
            <w:tcW w:w="5000" w:type="pct"/>
            <w:gridSpan w:val="12"/>
            <w:shd w:val="clear" w:color="auto" w:fill="auto"/>
            <w:vAlign w:val="center"/>
            <w:hideMark/>
          </w:tcPr>
          <w:p w14:paraId="01CD0182" w14:textId="77777777" w:rsidR="001D6E94" w:rsidRPr="00934134" w:rsidRDefault="001D6E94" w:rsidP="00AC25C2">
            <w:pPr>
              <w:spacing w:after="0" w:line="240" w:lineRule="auto"/>
              <w:jc w:val="center"/>
              <w:rPr>
                <w:rFonts w:cs="Calibri"/>
                <w:b/>
                <w:bCs/>
                <w:color w:val="000000"/>
                <w:sz w:val="18"/>
                <w:szCs w:val="18"/>
              </w:rPr>
            </w:pPr>
            <w:r w:rsidRPr="00934134">
              <w:rPr>
                <w:rFonts w:cs="Calibri"/>
                <w:b/>
                <w:bCs/>
                <w:color w:val="000000"/>
                <w:sz w:val="18"/>
                <w:szCs w:val="18"/>
              </w:rPr>
              <w:t xml:space="preserve">GİRESUN ÜNİVERSİTESİ </w:t>
            </w:r>
            <w:r w:rsidRPr="00934134">
              <w:rPr>
                <w:rFonts w:cs="Calibri"/>
                <w:b/>
                <w:bCs/>
                <w:color w:val="000000"/>
                <w:sz w:val="18"/>
                <w:szCs w:val="18"/>
              </w:rPr>
              <w:br/>
              <w:t>DERS TANITIM FORMU</w:t>
            </w:r>
          </w:p>
        </w:tc>
      </w:tr>
      <w:tr w:rsidR="001D6E94" w:rsidRPr="00934134" w14:paraId="30B240AA" w14:textId="77777777" w:rsidTr="00AC25C2">
        <w:trPr>
          <w:trHeight w:val="420"/>
        </w:trPr>
        <w:tc>
          <w:tcPr>
            <w:tcW w:w="5000" w:type="pct"/>
            <w:gridSpan w:val="12"/>
            <w:shd w:val="clear" w:color="auto" w:fill="auto"/>
            <w:vAlign w:val="center"/>
            <w:hideMark/>
          </w:tcPr>
          <w:p w14:paraId="4061FE6D" w14:textId="77777777" w:rsidR="001D6E94" w:rsidRPr="00934134" w:rsidRDefault="001D6E94" w:rsidP="00AC25C2">
            <w:pPr>
              <w:spacing w:after="0" w:line="240" w:lineRule="auto"/>
              <w:jc w:val="center"/>
              <w:rPr>
                <w:rFonts w:cs="Calibri"/>
                <w:b/>
                <w:bCs/>
                <w:color w:val="000000"/>
                <w:sz w:val="18"/>
                <w:szCs w:val="18"/>
              </w:rPr>
            </w:pPr>
            <w:r w:rsidRPr="00934134">
              <w:rPr>
                <w:rFonts w:cs="Calibri"/>
                <w:b/>
                <w:bCs/>
                <w:color w:val="000000"/>
                <w:sz w:val="18"/>
                <w:szCs w:val="18"/>
              </w:rPr>
              <w:t>DERS BİLGİLERİ</w:t>
            </w:r>
          </w:p>
          <w:p w14:paraId="0A6A725E" w14:textId="77777777" w:rsidR="001D6E94" w:rsidRPr="00934134" w:rsidRDefault="001D6E94" w:rsidP="00AC25C2">
            <w:pPr>
              <w:spacing w:after="0" w:line="240" w:lineRule="auto"/>
              <w:jc w:val="center"/>
              <w:rPr>
                <w:rFonts w:cs="Calibri"/>
                <w:b/>
                <w:bCs/>
                <w:color w:val="000000"/>
                <w:sz w:val="18"/>
                <w:szCs w:val="18"/>
              </w:rPr>
            </w:pPr>
          </w:p>
        </w:tc>
      </w:tr>
      <w:tr w:rsidR="001D6E94" w:rsidRPr="00934134" w14:paraId="3166ADBF" w14:textId="77777777" w:rsidTr="00AC25C2">
        <w:trPr>
          <w:trHeight w:val="284"/>
        </w:trPr>
        <w:tc>
          <w:tcPr>
            <w:tcW w:w="978" w:type="pct"/>
            <w:gridSpan w:val="2"/>
            <w:shd w:val="clear" w:color="auto" w:fill="auto"/>
            <w:vAlign w:val="center"/>
          </w:tcPr>
          <w:p w14:paraId="41677C4B" w14:textId="77777777" w:rsidR="001D6E94" w:rsidRPr="00934134" w:rsidRDefault="001D6E94" w:rsidP="00AC25C2">
            <w:pPr>
              <w:spacing w:after="0" w:line="240" w:lineRule="auto"/>
              <w:jc w:val="center"/>
              <w:rPr>
                <w:rFonts w:cs="Calibri"/>
                <w:b/>
                <w:bCs/>
                <w:i/>
                <w:iCs/>
                <w:color w:val="000000"/>
                <w:sz w:val="18"/>
                <w:szCs w:val="18"/>
              </w:rPr>
            </w:pPr>
          </w:p>
        </w:tc>
        <w:tc>
          <w:tcPr>
            <w:tcW w:w="725" w:type="pct"/>
            <w:gridSpan w:val="3"/>
            <w:shd w:val="clear" w:color="auto" w:fill="auto"/>
            <w:vAlign w:val="center"/>
          </w:tcPr>
          <w:p w14:paraId="3A182E7A" w14:textId="77777777" w:rsidR="001D6E94" w:rsidRPr="00934134" w:rsidRDefault="001D6E94" w:rsidP="00AC25C2">
            <w:pPr>
              <w:spacing w:after="0" w:line="240" w:lineRule="auto"/>
              <w:jc w:val="center"/>
              <w:rPr>
                <w:rFonts w:cs="Calibri"/>
                <w:b/>
                <w:bCs/>
                <w:i/>
                <w:iCs/>
                <w:color w:val="000000"/>
                <w:sz w:val="18"/>
                <w:szCs w:val="18"/>
              </w:rPr>
            </w:pPr>
          </w:p>
        </w:tc>
        <w:tc>
          <w:tcPr>
            <w:tcW w:w="1015" w:type="pct"/>
            <w:gridSpan w:val="2"/>
            <w:shd w:val="clear" w:color="auto" w:fill="auto"/>
            <w:vAlign w:val="center"/>
            <w:hideMark/>
          </w:tcPr>
          <w:p w14:paraId="4CBBC102" w14:textId="77777777" w:rsidR="001D6E94" w:rsidRPr="00934134" w:rsidRDefault="001D6E94" w:rsidP="00AC25C2">
            <w:pPr>
              <w:spacing w:after="0" w:line="240" w:lineRule="auto"/>
              <w:ind w:left="-115"/>
              <w:jc w:val="center"/>
              <w:rPr>
                <w:rFonts w:cs="Calibri"/>
                <w:b/>
                <w:bCs/>
                <w:i/>
                <w:iCs/>
                <w:color w:val="000000"/>
                <w:sz w:val="18"/>
                <w:szCs w:val="18"/>
              </w:rPr>
            </w:pPr>
            <w:r w:rsidRPr="00934134">
              <w:rPr>
                <w:rFonts w:cs="Calibri"/>
                <w:b/>
                <w:bCs/>
                <w:i/>
                <w:iCs/>
                <w:color w:val="000000"/>
                <w:sz w:val="18"/>
                <w:szCs w:val="18"/>
              </w:rPr>
              <w:t>Yarıyıl</w:t>
            </w:r>
          </w:p>
        </w:tc>
        <w:tc>
          <w:tcPr>
            <w:tcW w:w="1015" w:type="pct"/>
            <w:gridSpan w:val="3"/>
            <w:shd w:val="clear" w:color="auto" w:fill="auto"/>
            <w:vAlign w:val="center"/>
            <w:hideMark/>
          </w:tcPr>
          <w:p w14:paraId="59E83687" w14:textId="77777777" w:rsidR="001D6E94" w:rsidRPr="00934134" w:rsidRDefault="001D6E94" w:rsidP="00AC25C2">
            <w:pPr>
              <w:spacing w:after="0" w:line="240" w:lineRule="auto"/>
              <w:jc w:val="center"/>
              <w:rPr>
                <w:rFonts w:cs="Calibri"/>
                <w:b/>
                <w:bCs/>
                <w:i/>
                <w:iCs/>
                <w:color w:val="000000"/>
                <w:sz w:val="18"/>
                <w:szCs w:val="18"/>
              </w:rPr>
            </w:pPr>
            <w:r w:rsidRPr="00934134">
              <w:rPr>
                <w:rFonts w:cs="Calibri"/>
                <w:b/>
                <w:bCs/>
                <w:i/>
                <w:iCs/>
                <w:color w:val="000000"/>
                <w:sz w:val="18"/>
                <w:szCs w:val="18"/>
              </w:rPr>
              <w:t>T+U Saat</w:t>
            </w:r>
          </w:p>
        </w:tc>
        <w:tc>
          <w:tcPr>
            <w:tcW w:w="1267" w:type="pct"/>
            <w:gridSpan w:val="2"/>
            <w:shd w:val="clear" w:color="auto" w:fill="auto"/>
            <w:vAlign w:val="center"/>
            <w:hideMark/>
          </w:tcPr>
          <w:p w14:paraId="3C80B9DA" w14:textId="77777777" w:rsidR="001D6E94" w:rsidRPr="00934134" w:rsidRDefault="001D6E94" w:rsidP="00AC25C2">
            <w:pPr>
              <w:spacing w:after="0" w:line="240" w:lineRule="auto"/>
              <w:jc w:val="center"/>
              <w:rPr>
                <w:rFonts w:cs="Calibri"/>
                <w:b/>
                <w:bCs/>
                <w:i/>
                <w:iCs/>
                <w:color w:val="000000"/>
                <w:sz w:val="18"/>
                <w:szCs w:val="18"/>
              </w:rPr>
            </w:pPr>
            <w:r w:rsidRPr="00934134">
              <w:rPr>
                <w:rFonts w:cs="Calibri"/>
                <w:b/>
                <w:bCs/>
                <w:i/>
                <w:iCs/>
                <w:color w:val="000000"/>
                <w:sz w:val="18"/>
                <w:szCs w:val="18"/>
              </w:rPr>
              <w:t>AKTS</w:t>
            </w:r>
          </w:p>
        </w:tc>
      </w:tr>
      <w:tr w:rsidR="001D6E94" w:rsidRPr="00934134" w14:paraId="6F6469CA" w14:textId="77777777" w:rsidTr="00AC25C2">
        <w:trPr>
          <w:trHeight w:val="284"/>
        </w:trPr>
        <w:tc>
          <w:tcPr>
            <w:tcW w:w="978" w:type="pct"/>
            <w:gridSpan w:val="2"/>
            <w:shd w:val="clear" w:color="auto" w:fill="auto"/>
            <w:vAlign w:val="center"/>
            <w:hideMark/>
          </w:tcPr>
          <w:p w14:paraId="4B245227"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Kodu</w:t>
            </w:r>
          </w:p>
        </w:tc>
        <w:tc>
          <w:tcPr>
            <w:tcW w:w="725" w:type="pct"/>
            <w:gridSpan w:val="3"/>
            <w:shd w:val="clear" w:color="auto" w:fill="auto"/>
            <w:vAlign w:val="center"/>
            <w:hideMark/>
          </w:tcPr>
          <w:p w14:paraId="4B706CDF"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RKY405</w:t>
            </w:r>
          </w:p>
        </w:tc>
        <w:tc>
          <w:tcPr>
            <w:tcW w:w="1015" w:type="pct"/>
            <w:gridSpan w:val="2"/>
            <w:shd w:val="clear" w:color="auto" w:fill="auto"/>
            <w:vAlign w:val="center"/>
            <w:hideMark/>
          </w:tcPr>
          <w:p w14:paraId="330D8486" w14:textId="77777777" w:rsidR="001D6E94" w:rsidRPr="00934134" w:rsidRDefault="001D6E94" w:rsidP="00AC25C2">
            <w:pPr>
              <w:spacing w:after="0" w:line="240" w:lineRule="auto"/>
              <w:jc w:val="center"/>
              <w:rPr>
                <w:rFonts w:cs="Calibri"/>
                <w:color w:val="000000"/>
                <w:sz w:val="18"/>
                <w:szCs w:val="18"/>
              </w:rPr>
            </w:pPr>
            <w:r w:rsidRPr="00934134">
              <w:rPr>
                <w:rFonts w:cs="Calibri"/>
                <w:color w:val="000000"/>
                <w:sz w:val="18"/>
                <w:szCs w:val="18"/>
              </w:rPr>
              <w:t xml:space="preserve">Güz </w:t>
            </w:r>
            <w:r w:rsidRPr="00934134">
              <w:rPr>
                <w:rFonts w:cs="Calibri"/>
                <w:sz w:val="18"/>
                <w:szCs w:val="18"/>
              </w:rPr>
              <w:fldChar w:fldCharType="begin">
                <w:ffData>
                  <w:name w:val="Check2"/>
                  <w:enabled/>
                  <w:calcOnExit w:val="0"/>
                  <w:checkBox>
                    <w:sizeAuto/>
                    <w:default w:val="1"/>
                  </w:checkBox>
                </w:ffData>
              </w:fldChar>
            </w:r>
            <w:r w:rsidRPr="00934134">
              <w:rPr>
                <w:rFonts w:cs="Calibri"/>
                <w:sz w:val="18"/>
                <w:szCs w:val="18"/>
              </w:rPr>
              <w:instrText xml:space="preserve"> FORMCHECKBOX </w:instrText>
            </w:r>
            <w:r w:rsidRPr="00934134">
              <w:rPr>
                <w:rFonts w:cs="Calibri"/>
                <w:sz w:val="18"/>
                <w:szCs w:val="18"/>
              </w:rPr>
            </w:r>
            <w:r w:rsidRPr="00934134">
              <w:rPr>
                <w:rFonts w:cs="Calibri"/>
                <w:sz w:val="18"/>
                <w:szCs w:val="18"/>
              </w:rPr>
              <w:fldChar w:fldCharType="end"/>
            </w:r>
            <w:r w:rsidRPr="00934134">
              <w:rPr>
                <w:rFonts w:cs="Calibri"/>
                <w:sz w:val="18"/>
                <w:szCs w:val="18"/>
              </w:rPr>
              <w:t xml:space="preserve"> </w:t>
            </w:r>
            <w:r w:rsidRPr="00934134">
              <w:rPr>
                <w:rFonts w:cs="Calibri"/>
                <w:color w:val="000000"/>
                <w:sz w:val="18"/>
                <w:szCs w:val="18"/>
              </w:rPr>
              <w:t xml:space="preserve"> Bahar </w:t>
            </w:r>
            <w:r w:rsidRPr="00934134">
              <w:rPr>
                <w:rFonts w:cs="Calibri"/>
                <w:sz w:val="18"/>
                <w:szCs w:val="18"/>
              </w:rPr>
              <w:fldChar w:fldCharType="begin">
                <w:ffData>
                  <w:name w:val=""/>
                  <w:enabled/>
                  <w:calcOnExit w:val="0"/>
                  <w:checkBox>
                    <w:sizeAuto/>
                    <w:default w:val="0"/>
                  </w:checkBox>
                </w:ffData>
              </w:fldChar>
            </w:r>
            <w:r w:rsidRPr="00934134">
              <w:rPr>
                <w:rFonts w:cs="Calibri"/>
                <w:sz w:val="18"/>
                <w:szCs w:val="18"/>
              </w:rPr>
              <w:instrText xml:space="preserve"> FORMCHECKBOX </w:instrText>
            </w:r>
            <w:r w:rsidRPr="00934134">
              <w:rPr>
                <w:rFonts w:cs="Calibri"/>
                <w:sz w:val="18"/>
                <w:szCs w:val="18"/>
              </w:rPr>
            </w:r>
            <w:r w:rsidRPr="00934134">
              <w:rPr>
                <w:rFonts w:cs="Calibri"/>
                <w:sz w:val="18"/>
                <w:szCs w:val="18"/>
              </w:rPr>
              <w:fldChar w:fldCharType="end"/>
            </w:r>
            <w:r w:rsidRPr="00934134">
              <w:rPr>
                <w:rFonts w:cs="Calibri"/>
                <w:color w:val="000000"/>
                <w:sz w:val="18"/>
                <w:szCs w:val="18"/>
              </w:rPr>
              <w:t> </w:t>
            </w:r>
          </w:p>
        </w:tc>
        <w:tc>
          <w:tcPr>
            <w:tcW w:w="1015" w:type="pct"/>
            <w:gridSpan w:val="3"/>
            <w:shd w:val="clear" w:color="auto" w:fill="auto"/>
            <w:vAlign w:val="center"/>
            <w:hideMark/>
          </w:tcPr>
          <w:p w14:paraId="28A1D688" w14:textId="77777777" w:rsidR="001D6E94" w:rsidRPr="00934134" w:rsidRDefault="001D6E94" w:rsidP="00AC25C2">
            <w:pPr>
              <w:spacing w:after="0" w:line="240" w:lineRule="auto"/>
              <w:jc w:val="center"/>
              <w:rPr>
                <w:rFonts w:cs="Calibri"/>
                <w:color w:val="000000"/>
                <w:sz w:val="18"/>
                <w:szCs w:val="18"/>
              </w:rPr>
            </w:pPr>
            <w:r w:rsidRPr="00934134">
              <w:rPr>
                <w:rFonts w:cs="Calibri"/>
                <w:color w:val="000000"/>
                <w:sz w:val="18"/>
                <w:szCs w:val="18"/>
              </w:rPr>
              <w:t>3+0</w:t>
            </w:r>
          </w:p>
        </w:tc>
        <w:tc>
          <w:tcPr>
            <w:tcW w:w="1267" w:type="pct"/>
            <w:gridSpan w:val="2"/>
            <w:shd w:val="clear" w:color="auto" w:fill="auto"/>
            <w:vAlign w:val="center"/>
            <w:hideMark/>
          </w:tcPr>
          <w:p w14:paraId="63AFEEAE" w14:textId="77777777" w:rsidR="001D6E94" w:rsidRPr="00934134" w:rsidRDefault="001D6E94" w:rsidP="00AC25C2">
            <w:pPr>
              <w:spacing w:after="0" w:line="240" w:lineRule="auto"/>
              <w:jc w:val="center"/>
              <w:rPr>
                <w:rFonts w:cs="Calibri"/>
                <w:color w:val="000000"/>
                <w:sz w:val="18"/>
                <w:szCs w:val="18"/>
              </w:rPr>
            </w:pPr>
            <w:r w:rsidRPr="00934134">
              <w:rPr>
                <w:rFonts w:cs="Calibri"/>
                <w:color w:val="000000"/>
                <w:sz w:val="18"/>
                <w:szCs w:val="18"/>
              </w:rPr>
              <w:t>4  </w:t>
            </w:r>
          </w:p>
        </w:tc>
      </w:tr>
      <w:tr w:rsidR="001D6E94" w:rsidRPr="00934134" w14:paraId="5910852D" w14:textId="77777777" w:rsidTr="00AC25C2">
        <w:trPr>
          <w:trHeight w:val="287"/>
        </w:trPr>
        <w:tc>
          <w:tcPr>
            <w:tcW w:w="978" w:type="pct"/>
            <w:gridSpan w:val="2"/>
            <w:shd w:val="clear" w:color="auto" w:fill="auto"/>
            <w:noWrap/>
            <w:vAlign w:val="bottom"/>
            <w:hideMark/>
          </w:tcPr>
          <w:p w14:paraId="7A3B6FC0"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Adı</w:t>
            </w:r>
          </w:p>
        </w:tc>
        <w:tc>
          <w:tcPr>
            <w:tcW w:w="4022" w:type="pct"/>
            <w:gridSpan w:val="10"/>
            <w:shd w:val="clear" w:color="auto" w:fill="auto"/>
            <w:noWrap/>
            <w:vAlign w:val="bottom"/>
          </w:tcPr>
          <w:p w14:paraId="553B253D"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Toplumsal Duyarlılık Projeleri I</w:t>
            </w:r>
          </w:p>
        </w:tc>
      </w:tr>
      <w:tr w:rsidR="001D6E94" w:rsidRPr="00934134" w14:paraId="3774229F" w14:textId="77777777" w:rsidTr="00AC25C2">
        <w:trPr>
          <w:trHeight w:val="287"/>
        </w:trPr>
        <w:tc>
          <w:tcPr>
            <w:tcW w:w="978" w:type="pct"/>
            <w:gridSpan w:val="2"/>
            <w:shd w:val="clear" w:color="auto" w:fill="auto"/>
            <w:noWrap/>
            <w:vAlign w:val="bottom"/>
            <w:hideMark/>
          </w:tcPr>
          <w:p w14:paraId="69D1FE64"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İngilizce Adı</w:t>
            </w:r>
          </w:p>
        </w:tc>
        <w:tc>
          <w:tcPr>
            <w:tcW w:w="4022" w:type="pct"/>
            <w:gridSpan w:val="10"/>
            <w:shd w:val="clear" w:color="auto" w:fill="auto"/>
            <w:noWrap/>
            <w:vAlign w:val="bottom"/>
            <w:hideMark/>
          </w:tcPr>
          <w:p w14:paraId="38192383"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Civic Involvement Projects I</w:t>
            </w:r>
          </w:p>
        </w:tc>
      </w:tr>
      <w:tr w:rsidR="001D6E94" w:rsidRPr="00934134" w14:paraId="339C0D1E" w14:textId="77777777" w:rsidTr="00AC25C2">
        <w:trPr>
          <w:trHeight w:val="284"/>
        </w:trPr>
        <w:tc>
          <w:tcPr>
            <w:tcW w:w="978" w:type="pct"/>
            <w:gridSpan w:val="2"/>
            <w:shd w:val="clear" w:color="auto" w:fill="auto"/>
            <w:vAlign w:val="center"/>
            <w:hideMark/>
          </w:tcPr>
          <w:p w14:paraId="7D60F2EB"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Ön Koşul Dersleri</w:t>
            </w:r>
          </w:p>
        </w:tc>
        <w:tc>
          <w:tcPr>
            <w:tcW w:w="4022" w:type="pct"/>
            <w:gridSpan w:val="10"/>
            <w:shd w:val="clear" w:color="auto" w:fill="auto"/>
            <w:vAlign w:val="center"/>
            <w:hideMark/>
          </w:tcPr>
          <w:p w14:paraId="0B541451" w14:textId="77777777" w:rsidR="001D6E94" w:rsidRPr="00934134" w:rsidRDefault="001D6E94" w:rsidP="00AC25C2">
            <w:pPr>
              <w:spacing w:after="0" w:line="240" w:lineRule="auto"/>
              <w:rPr>
                <w:rFonts w:cs="Calibri"/>
                <w:bCs/>
                <w:color w:val="000000"/>
                <w:sz w:val="18"/>
                <w:szCs w:val="18"/>
              </w:rPr>
            </w:pPr>
            <w:r w:rsidRPr="00934134">
              <w:rPr>
                <w:rFonts w:cs="Calibri"/>
                <w:bCs/>
                <w:color w:val="000000"/>
                <w:sz w:val="18"/>
                <w:szCs w:val="18"/>
              </w:rPr>
              <w:t>Yok</w:t>
            </w:r>
          </w:p>
        </w:tc>
      </w:tr>
      <w:tr w:rsidR="001D6E94" w:rsidRPr="00934134" w14:paraId="6EC994CD" w14:textId="77777777" w:rsidTr="00AC25C2">
        <w:trPr>
          <w:trHeight w:val="284"/>
        </w:trPr>
        <w:tc>
          <w:tcPr>
            <w:tcW w:w="978" w:type="pct"/>
            <w:gridSpan w:val="2"/>
            <w:shd w:val="clear" w:color="auto" w:fill="auto"/>
            <w:vAlign w:val="center"/>
            <w:hideMark/>
          </w:tcPr>
          <w:p w14:paraId="04AFF964"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Dili</w:t>
            </w:r>
          </w:p>
        </w:tc>
        <w:tc>
          <w:tcPr>
            <w:tcW w:w="4022" w:type="pct"/>
            <w:gridSpan w:val="10"/>
            <w:shd w:val="clear" w:color="auto" w:fill="auto"/>
            <w:vAlign w:val="center"/>
            <w:hideMark/>
          </w:tcPr>
          <w:p w14:paraId="6DFF1B5C" w14:textId="77777777" w:rsidR="001D6E94" w:rsidRPr="00934134" w:rsidRDefault="001D6E94" w:rsidP="00AC25C2">
            <w:pPr>
              <w:spacing w:after="0" w:line="240" w:lineRule="auto"/>
              <w:rPr>
                <w:rFonts w:cs="Calibri"/>
                <w:bCs/>
                <w:color w:val="000000"/>
                <w:sz w:val="18"/>
                <w:szCs w:val="18"/>
              </w:rPr>
            </w:pPr>
            <w:r w:rsidRPr="00934134">
              <w:rPr>
                <w:rFonts w:cs="Calibri"/>
                <w:bCs/>
                <w:color w:val="000000"/>
                <w:sz w:val="18"/>
                <w:szCs w:val="18"/>
              </w:rPr>
              <w:t>Türkçe</w:t>
            </w:r>
          </w:p>
        </w:tc>
      </w:tr>
      <w:tr w:rsidR="001D6E94" w:rsidRPr="00934134" w14:paraId="23091C42" w14:textId="77777777" w:rsidTr="00AC25C2">
        <w:trPr>
          <w:trHeight w:val="284"/>
        </w:trPr>
        <w:tc>
          <w:tcPr>
            <w:tcW w:w="978" w:type="pct"/>
            <w:gridSpan w:val="2"/>
            <w:shd w:val="clear" w:color="auto" w:fill="auto"/>
            <w:vAlign w:val="center"/>
            <w:hideMark/>
          </w:tcPr>
          <w:p w14:paraId="465E6A64"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Seviyesi</w:t>
            </w:r>
          </w:p>
        </w:tc>
        <w:tc>
          <w:tcPr>
            <w:tcW w:w="4022" w:type="pct"/>
            <w:gridSpan w:val="10"/>
            <w:shd w:val="clear" w:color="auto" w:fill="auto"/>
            <w:vAlign w:val="center"/>
            <w:hideMark/>
          </w:tcPr>
          <w:p w14:paraId="2F246A27" w14:textId="77777777" w:rsidR="001D6E94" w:rsidRPr="00934134" w:rsidRDefault="001D6E94" w:rsidP="00AC25C2">
            <w:pPr>
              <w:spacing w:after="0" w:line="240" w:lineRule="auto"/>
              <w:rPr>
                <w:rFonts w:cs="Calibri"/>
                <w:bCs/>
                <w:color w:val="000000"/>
                <w:sz w:val="18"/>
                <w:szCs w:val="18"/>
              </w:rPr>
            </w:pPr>
            <w:r w:rsidRPr="00934134">
              <w:rPr>
                <w:rFonts w:cs="Calibri"/>
                <w:color w:val="000000"/>
                <w:sz w:val="18"/>
                <w:szCs w:val="18"/>
              </w:rPr>
              <w:t>Lisans</w:t>
            </w:r>
          </w:p>
        </w:tc>
      </w:tr>
      <w:tr w:rsidR="001D6E94" w:rsidRPr="00934134" w14:paraId="16237F5D" w14:textId="77777777" w:rsidTr="00AC25C2">
        <w:trPr>
          <w:trHeight w:val="284"/>
        </w:trPr>
        <w:tc>
          <w:tcPr>
            <w:tcW w:w="978" w:type="pct"/>
            <w:gridSpan w:val="2"/>
            <w:shd w:val="clear" w:color="auto" w:fill="auto"/>
            <w:vAlign w:val="center"/>
            <w:hideMark/>
          </w:tcPr>
          <w:p w14:paraId="2F8DCB65"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Türü</w:t>
            </w:r>
          </w:p>
        </w:tc>
        <w:tc>
          <w:tcPr>
            <w:tcW w:w="4022" w:type="pct"/>
            <w:gridSpan w:val="10"/>
            <w:shd w:val="clear" w:color="auto" w:fill="auto"/>
            <w:vAlign w:val="center"/>
            <w:hideMark/>
          </w:tcPr>
          <w:p w14:paraId="6DC0BD1A" w14:textId="77777777" w:rsidR="001D6E94" w:rsidRPr="00934134" w:rsidRDefault="001D6E94" w:rsidP="00AC25C2">
            <w:pPr>
              <w:spacing w:after="0" w:line="240" w:lineRule="auto"/>
              <w:rPr>
                <w:rFonts w:cs="Calibri"/>
                <w:bCs/>
                <w:color w:val="000000"/>
                <w:sz w:val="18"/>
                <w:szCs w:val="18"/>
              </w:rPr>
            </w:pPr>
            <w:r w:rsidRPr="00934134">
              <w:rPr>
                <w:rFonts w:cs="Calibri"/>
                <w:color w:val="000000"/>
                <w:sz w:val="18"/>
                <w:szCs w:val="18"/>
              </w:rPr>
              <w:t>Zorunlu</w:t>
            </w:r>
          </w:p>
        </w:tc>
      </w:tr>
      <w:tr w:rsidR="001D6E94" w:rsidRPr="00934134" w14:paraId="34993585" w14:textId="77777777" w:rsidTr="00AC25C2">
        <w:trPr>
          <w:trHeight w:val="284"/>
        </w:trPr>
        <w:tc>
          <w:tcPr>
            <w:tcW w:w="978" w:type="pct"/>
            <w:gridSpan w:val="2"/>
            <w:shd w:val="clear" w:color="auto" w:fill="auto"/>
            <w:vAlign w:val="center"/>
            <w:hideMark/>
          </w:tcPr>
          <w:p w14:paraId="6AD9E26F"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Koordinatörü</w:t>
            </w:r>
          </w:p>
        </w:tc>
        <w:tc>
          <w:tcPr>
            <w:tcW w:w="4022" w:type="pct"/>
            <w:gridSpan w:val="10"/>
            <w:shd w:val="clear" w:color="auto" w:fill="auto"/>
            <w:vAlign w:val="center"/>
            <w:hideMark/>
          </w:tcPr>
          <w:p w14:paraId="43D09963"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Prof. Dr. Musa GENÇ</w:t>
            </w:r>
          </w:p>
        </w:tc>
      </w:tr>
      <w:tr w:rsidR="001D6E94" w:rsidRPr="00934134" w14:paraId="57E69A55" w14:textId="77777777" w:rsidTr="00AC25C2">
        <w:trPr>
          <w:trHeight w:val="284"/>
        </w:trPr>
        <w:tc>
          <w:tcPr>
            <w:tcW w:w="978" w:type="pct"/>
            <w:gridSpan w:val="2"/>
            <w:shd w:val="clear" w:color="auto" w:fill="auto"/>
            <w:vAlign w:val="center"/>
            <w:hideMark/>
          </w:tcPr>
          <w:p w14:paraId="74A6FEE3"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 Verenler</w:t>
            </w:r>
          </w:p>
        </w:tc>
        <w:tc>
          <w:tcPr>
            <w:tcW w:w="4022" w:type="pct"/>
            <w:gridSpan w:val="10"/>
            <w:shd w:val="clear" w:color="auto" w:fill="auto"/>
            <w:vAlign w:val="center"/>
            <w:hideMark/>
          </w:tcPr>
          <w:p w14:paraId="458D46EC" w14:textId="77777777" w:rsidR="001D6E94" w:rsidRPr="00934134" w:rsidRDefault="001D6E94" w:rsidP="00AC25C2">
            <w:pPr>
              <w:spacing w:after="0" w:line="240" w:lineRule="auto"/>
              <w:rPr>
                <w:rFonts w:cs="Calibri"/>
                <w:color w:val="000000"/>
                <w:sz w:val="18"/>
                <w:szCs w:val="18"/>
              </w:rPr>
            </w:pPr>
          </w:p>
        </w:tc>
      </w:tr>
      <w:tr w:rsidR="001D6E94" w:rsidRPr="00934134" w14:paraId="2C7B510F" w14:textId="77777777" w:rsidTr="00AC25C2">
        <w:trPr>
          <w:trHeight w:val="284"/>
        </w:trPr>
        <w:tc>
          <w:tcPr>
            <w:tcW w:w="978" w:type="pct"/>
            <w:gridSpan w:val="2"/>
            <w:shd w:val="clear" w:color="auto" w:fill="auto"/>
            <w:vAlign w:val="center"/>
            <w:hideMark/>
          </w:tcPr>
          <w:p w14:paraId="44BB9D79"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Yardımcıları</w:t>
            </w:r>
          </w:p>
        </w:tc>
        <w:tc>
          <w:tcPr>
            <w:tcW w:w="4022" w:type="pct"/>
            <w:gridSpan w:val="10"/>
            <w:shd w:val="clear" w:color="auto" w:fill="auto"/>
            <w:vAlign w:val="center"/>
            <w:hideMark/>
          </w:tcPr>
          <w:p w14:paraId="6C9508B1" w14:textId="77777777" w:rsidR="001D6E94" w:rsidRPr="00934134" w:rsidRDefault="001D6E94" w:rsidP="00AC25C2">
            <w:pPr>
              <w:spacing w:after="0" w:line="240" w:lineRule="auto"/>
              <w:rPr>
                <w:rFonts w:cs="Calibri"/>
                <w:bCs/>
                <w:color w:val="000000"/>
                <w:sz w:val="18"/>
                <w:szCs w:val="18"/>
              </w:rPr>
            </w:pPr>
          </w:p>
        </w:tc>
      </w:tr>
      <w:tr w:rsidR="001D6E94" w:rsidRPr="00934134" w14:paraId="0FA3E038" w14:textId="77777777" w:rsidTr="00AC25C2">
        <w:trPr>
          <w:trHeight w:val="375"/>
        </w:trPr>
        <w:tc>
          <w:tcPr>
            <w:tcW w:w="978" w:type="pct"/>
            <w:gridSpan w:val="2"/>
            <w:shd w:val="clear" w:color="auto" w:fill="auto"/>
            <w:vAlign w:val="center"/>
            <w:hideMark/>
          </w:tcPr>
          <w:p w14:paraId="11E16F83"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Amacı</w:t>
            </w:r>
          </w:p>
        </w:tc>
        <w:tc>
          <w:tcPr>
            <w:tcW w:w="4022" w:type="pct"/>
            <w:gridSpan w:val="10"/>
            <w:shd w:val="clear" w:color="auto" w:fill="auto"/>
            <w:vAlign w:val="center"/>
          </w:tcPr>
          <w:p w14:paraId="107FBDDF" w14:textId="77777777" w:rsidR="001D6E94" w:rsidRPr="00934134" w:rsidRDefault="001D6E94" w:rsidP="00AC25C2">
            <w:pPr>
              <w:pStyle w:val="AralkYok"/>
              <w:rPr>
                <w:rFonts w:eastAsia="Calibri" w:cs="Calibri"/>
                <w:sz w:val="18"/>
                <w:szCs w:val="18"/>
              </w:rPr>
            </w:pPr>
            <w:r w:rsidRPr="00934134">
              <w:rPr>
                <w:rFonts w:eastAsia="Calibri" w:cs="Calibri"/>
                <w:sz w:val="18"/>
                <w:szCs w:val="18"/>
              </w:rPr>
              <w:t>Bu dersin amacı öğrencilerin hem kişisel, hem de toplumsal alanda sorumluluk ve deneyim kazanmalarını ve sorunlara karşı pratik çözümler üretebilme becerilerini geliştirmelerini sağlamak</w:t>
            </w:r>
          </w:p>
        </w:tc>
      </w:tr>
      <w:tr w:rsidR="001D6E94" w:rsidRPr="00934134" w14:paraId="20A02BF5" w14:textId="77777777" w:rsidTr="00AC25C2">
        <w:trPr>
          <w:trHeight w:val="284"/>
        </w:trPr>
        <w:tc>
          <w:tcPr>
            <w:tcW w:w="978" w:type="pct"/>
            <w:gridSpan w:val="2"/>
            <w:shd w:val="clear" w:color="auto" w:fill="auto"/>
            <w:vAlign w:val="center"/>
            <w:hideMark/>
          </w:tcPr>
          <w:p w14:paraId="1CDD6D68"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Kısa İçeriği</w:t>
            </w:r>
          </w:p>
        </w:tc>
        <w:tc>
          <w:tcPr>
            <w:tcW w:w="4022" w:type="pct"/>
            <w:gridSpan w:val="10"/>
            <w:shd w:val="clear" w:color="auto" w:fill="auto"/>
            <w:vAlign w:val="center"/>
          </w:tcPr>
          <w:p w14:paraId="75BAF6EF" w14:textId="77777777" w:rsidR="001D6E94" w:rsidRPr="00934134" w:rsidRDefault="001D6E94" w:rsidP="00AC25C2">
            <w:pPr>
              <w:spacing w:after="0" w:line="240" w:lineRule="auto"/>
              <w:rPr>
                <w:rFonts w:cs="Calibri"/>
                <w:bCs/>
                <w:color w:val="000000"/>
                <w:sz w:val="18"/>
                <w:szCs w:val="18"/>
              </w:rPr>
            </w:pPr>
            <w:r w:rsidRPr="00934134">
              <w:rPr>
                <w:rFonts w:cs="Calibri"/>
                <w:bCs/>
                <w:color w:val="000000"/>
                <w:sz w:val="18"/>
                <w:szCs w:val="18"/>
              </w:rPr>
              <w:t>Öğrencilerimizin çeşitli toplumsal yardım kuruluşlarında faaliyetlere etkin katılımda bulunmalarını sağlayarak toplumun farklı kesimlerinden ve farklı gelir gruplarından kişilerle (kadın, yaşlı ve çocuk) tanışmaları, onlara bilgi ve becerileri doğrultusunda yardım etmeleri ve bu konuda çeşitli projeler geliştirerek, toplumda daha duyarlı ve sorumlu bireyler olarak yer almalarını sağlamak</w:t>
            </w:r>
          </w:p>
        </w:tc>
      </w:tr>
      <w:tr w:rsidR="001D6E94" w:rsidRPr="00934134" w14:paraId="46496E98" w14:textId="77777777" w:rsidTr="00AC25C2">
        <w:trPr>
          <w:trHeight w:val="300"/>
        </w:trPr>
        <w:tc>
          <w:tcPr>
            <w:tcW w:w="5000" w:type="pct"/>
            <w:gridSpan w:val="12"/>
            <w:shd w:val="clear" w:color="auto" w:fill="auto"/>
            <w:noWrap/>
            <w:vAlign w:val="bottom"/>
            <w:hideMark/>
          </w:tcPr>
          <w:p w14:paraId="3BC316AB" w14:textId="77777777" w:rsidR="001D6E94" w:rsidRPr="00934134" w:rsidRDefault="001D6E94" w:rsidP="00AC25C2">
            <w:pPr>
              <w:spacing w:after="0" w:line="240" w:lineRule="auto"/>
              <w:rPr>
                <w:rFonts w:cs="Calibri"/>
                <w:color w:val="000000"/>
                <w:sz w:val="18"/>
                <w:szCs w:val="18"/>
              </w:rPr>
            </w:pPr>
          </w:p>
        </w:tc>
      </w:tr>
      <w:tr w:rsidR="001D6E94" w:rsidRPr="00934134" w14:paraId="393CA6B1" w14:textId="77777777" w:rsidTr="00AC25C2">
        <w:trPr>
          <w:trHeight w:val="284"/>
        </w:trPr>
        <w:tc>
          <w:tcPr>
            <w:tcW w:w="5000" w:type="pct"/>
            <w:gridSpan w:val="12"/>
            <w:shd w:val="clear" w:color="auto" w:fill="auto"/>
            <w:vAlign w:val="center"/>
            <w:hideMark/>
          </w:tcPr>
          <w:p w14:paraId="0A249A35"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Dersin Öğrenme Çıktıları</w:t>
            </w:r>
          </w:p>
        </w:tc>
      </w:tr>
      <w:tr w:rsidR="001D6E94" w:rsidRPr="00934134" w14:paraId="08BE0072" w14:textId="77777777" w:rsidTr="00AC25C2">
        <w:trPr>
          <w:trHeight w:val="284"/>
        </w:trPr>
        <w:tc>
          <w:tcPr>
            <w:tcW w:w="1149" w:type="pct"/>
            <w:gridSpan w:val="4"/>
            <w:shd w:val="clear" w:color="auto" w:fill="auto"/>
            <w:vAlign w:val="center"/>
            <w:hideMark/>
          </w:tcPr>
          <w:p w14:paraId="66D39A0F"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ÖÇ-1</w:t>
            </w:r>
          </w:p>
        </w:tc>
        <w:tc>
          <w:tcPr>
            <w:tcW w:w="3851" w:type="pct"/>
            <w:gridSpan w:val="8"/>
            <w:shd w:val="clear" w:color="auto" w:fill="auto"/>
            <w:vAlign w:val="center"/>
          </w:tcPr>
          <w:p w14:paraId="5ECA0F68" w14:textId="77777777" w:rsidR="001D6E94" w:rsidRPr="00934134" w:rsidRDefault="001D6E94" w:rsidP="00AC25C2">
            <w:pPr>
              <w:spacing w:after="0" w:line="240" w:lineRule="auto"/>
              <w:rPr>
                <w:rFonts w:eastAsia="Calibri" w:cs="Calibri"/>
                <w:color w:val="000000"/>
                <w:sz w:val="18"/>
                <w:szCs w:val="18"/>
              </w:rPr>
            </w:pPr>
            <w:r w:rsidRPr="00934134">
              <w:rPr>
                <w:rFonts w:eastAsia="Calibri" w:cs="Calibri"/>
                <w:color w:val="000000"/>
                <w:sz w:val="18"/>
                <w:szCs w:val="18"/>
              </w:rPr>
              <w:t>Yönetmek ve yöneticilik kavramlarını açıklar</w:t>
            </w:r>
          </w:p>
        </w:tc>
      </w:tr>
      <w:tr w:rsidR="001D6E94" w:rsidRPr="00934134" w14:paraId="38A0917B" w14:textId="77777777" w:rsidTr="00AC25C2">
        <w:trPr>
          <w:trHeight w:val="284"/>
        </w:trPr>
        <w:tc>
          <w:tcPr>
            <w:tcW w:w="1149" w:type="pct"/>
            <w:gridSpan w:val="4"/>
            <w:shd w:val="clear" w:color="auto" w:fill="auto"/>
            <w:vAlign w:val="center"/>
            <w:hideMark/>
          </w:tcPr>
          <w:p w14:paraId="7C23CBF5"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ÖÇ-2</w:t>
            </w:r>
          </w:p>
        </w:tc>
        <w:tc>
          <w:tcPr>
            <w:tcW w:w="3851" w:type="pct"/>
            <w:gridSpan w:val="8"/>
            <w:shd w:val="clear" w:color="auto" w:fill="auto"/>
            <w:vAlign w:val="center"/>
            <w:hideMark/>
          </w:tcPr>
          <w:p w14:paraId="04547F34"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Sunum seminer hazırlama yetisi kazanır</w:t>
            </w:r>
          </w:p>
        </w:tc>
      </w:tr>
      <w:tr w:rsidR="001D6E94" w:rsidRPr="00934134" w14:paraId="1CA96774" w14:textId="77777777" w:rsidTr="00AC25C2">
        <w:trPr>
          <w:trHeight w:val="284"/>
        </w:trPr>
        <w:tc>
          <w:tcPr>
            <w:tcW w:w="1149" w:type="pct"/>
            <w:gridSpan w:val="4"/>
            <w:shd w:val="clear" w:color="auto" w:fill="auto"/>
            <w:vAlign w:val="center"/>
            <w:hideMark/>
          </w:tcPr>
          <w:p w14:paraId="02FA003E"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ÖÇ-3</w:t>
            </w:r>
          </w:p>
        </w:tc>
        <w:tc>
          <w:tcPr>
            <w:tcW w:w="3851" w:type="pct"/>
            <w:gridSpan w:val="8"/>
            <w:shd w:val="clear" w:color="auto" w:fill="auto"/>
            <w:vAlign w:val="center"/>
            <w:hideMark/>
          </w:tcPr>
          <w:p w14:paraId="4BE7F4DC"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Topluma hizmet uygulamalarının önemini açıklar.</w:t>
            </w:r>
          </w:p>
        </w:tc>
      </w:tr>
      <w:tr w:rsidR="001D6E94" w:rsidRPr="00934134" w14:paraId="45B7061D" w14:textId="77777777" w:rsidTr="00AC25C2">
        <w:trPr>
          <w:trHeight w:val="284"/>
        </w:trPr>
        <w:tc>
          <w:tcPr>
            <w:tcW w:w="1149" w:type="pct"/>
            <w:gridSpan w:val="4"/>
            <w:shd w:val="clear" w:color="auto" w:fill="auto"/>
            <w:vAlign w:val="center"/>
            <w:hideMark/>
          </w:tcPr>
          <w:p w14:paraId="29F29B38"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ÖÇ-4</w:t>
            </w:r>
          </w:p>
        </w:tc>
        <w:tc>
          <w:tcPr>
            <w:tcW w:w="3851" w:type="pct"/>
            <w:gridSpan w:val="8"/>
            <w:shd w:val="clear" w:color="auto" w:fill="auto"/>
            <w:vAlign w:val="center"/>
            <w:hideMark/>
          </w:tcPr>
          <w:p w14:paraId="5B397129"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Yaşadığı toplumun ihtiyaçlarına çözüm önerileri geliştirir.</w:t>
            </w:r>
          </w:p>
        </w:tc>
      </w:tr>
      <w:tr w:rsidR="001D6E94" w:rsidRPr="00934134" w14:paraId="54D989AF" w14:textId="77777777" w:rsidTr="00AC25C2">
        <w:trPr>
          <w:trHeight w:val="347"/>
        </w:trPr>
        <w:tc>
          <w:tcPr>
            <w:tcW w:w="5000" w:type="pct"/>
            <w:gridSpan w:val="12"/>
            <w:shd w:val="clear" w:color="auto" w:fill="auto"/>
            <w:noWrap/>
            <w:vAlign w:val="bottom"/>
            <w:hideMark/>
          </w:tcPr>
          <w:p w14:paraId="197266AC" w14:textId="77777777" w:rsidR="001D6E94" w:rsidRPr="00934134" w:rsidRDefault="001D6E94" w:rsidP="00AC25C2">
            <w:pPr>
              <w:spacing w:after="0" w:line="240" w:lineRule="auto"/>
              <w:rPr>
                <w:rFonts w:cs="Calibri"/>
                <w:color w:val="000000"/>
                <w:sz w:val="18"/>
                <w:szCs w:val="18"/>
              </w:rPr>
            </w:pPr>
          </w:p>
        </w:tc>
      </w:tr>
      <w:tr w:rsidR="001D6E94" w:rsidRPr="00934134" w14:paraId="54424811" w14:textId="77777777" w:rsidTr="00AC25C2">
        <w:trPr>
          <w:trHeight w:val="284"/>
        </w:trPr>
        <w:tc>
          <w:tcPr>
            <w:tcW w:w="1149" w:type="pct"/>
            <w:gridSpan w:val="4"/>
            <w:shd w:val="clear" w:color="auto" w:fill="auto"/>
            <w:vAlign w:val="center"/>
            <w:hideMark/>
          </w:tcPr>
          <w:p w14:paraId="3883D711"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Öğretim Yöntemleri</w:t>
            </w:r>
          </w:p>
        </w:tc>
        <w:tc>
          <w:tcPr>
            <w:tcW w:w="3851" w:type="pct"/>
            <w:gridSpan w:val="8"/>
            <w:shd w:val="clear" w:color="auto" w:fill="auto"/>
            <w:vAlign w:val="center"/>
            <w:hideMark/>
          </w:tcPr>
          <w:p w14:paraId="34DE6E82"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 Sözlü ve görsel anlatım, sınıf içi tartışma, soru cevap.</w:t>
            </w:r>
          </w:p>
        </w:tc>
      </w:tr>
      <w:tr w:rsidR="001D6E94" w:rsidRPr="00934134" w14:paraId="6D3472D2" w14:textId="77777777" w:rsidTr="00AC25C2">
        <w:trPr>
          <w:trHeight w:val="284"/>
        </w:trPr>
        <w:tc>
          <w:tcPr>
            <w:tcW w:w="1149" w:type="pct"/>
            <w:gridSpan w:val="4"/>
            <w:shd w:val="clear" w:color="auto" w:fill="auto"/>
            <w:vAlign w:val="center"/>
            <w:hideMark/>
          </w:tcPr>
          <w:p w14:paraId="0DD3A206"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Ölçme Yöntemleri</w:t>
            </w:r>
          </w:p>
        </w:tc>
        <w:tc>
          <w:tcPr>
            <w:tcW w:w="3851" w:type="pct"/>
            <w:gridSpan w:val="8"/>
            <w:shd w:val="clear" w:color="auto" w:fill="auto"/>
            <w:vAlign w:val="center"/>
            <w:hideMark/>
          </w:tcPr>
          <w:p w14:paraId="0AFB7E99"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 Ara Sınavı, Dönem Sonu Sınavı</w:t>
            </w:r>
          </w:p>
        </w:tc>
      </w:tr>
      <w:tr w:rsidR="001D6E94" w:rsidRPr="00934134" w14:paraId="146F7B90" w14:textId="77777777" w:rsidTr="00AC25C2">
        <w:trPr>
          <w:trHeight w:val="261"/>
        </w:trPr>
        <w:tc>
          <w:tcPr>
            <w:tcW w:w="5000" w:type="pct"/>
            <w:gridSpan w:val="12"/>
            <w:shd w:val="clear" w:color="auto" w:fill="auto"/>
            <w:noWrap/>
            <w:vAlign w:val="bottom"/>
            <w:hideMark/>
          </w:tcPr>
          <w:p w14:paraId="1025C7D2" w14:textId="77777777" w:rsidR="001D6E94" w:rsidRPr="00934134" w:rsidRDefault="001D6E94" w:rsidP="00AC25C2">
            <w:pPr>
              <w:spacing w:after="0" w:line="240" w:lineRule="auto"/>
              <w:rPr>
                <w:rFonts w:cs="Calibri"/>
                <w:color w:val="000000"/>
                <w:sz w:val="18"/>
                <w:szCs w:val="18"/>
              </w:rPr>
            </w:pPr>
          </w:p>
        </w:tc>
      </w:tr>
      <w:tr w:rsidR="001D6E94" w:rsidRPr="00934134" w14:paraId="2DDDF9C5" w14:textId="77777777" w:rsidTr="00AC25C2">
        <w:trPr>
          <w:trHeight w:val="284"/>
        </w:trPr>
        <w:tc>
          <w:tcPr>
            <w:tcW w:w="5000" w:type="pct"/>
            <w:gridSpan w:val="12"/>
            <w:shd w:val="clear" w:color="auto" w:fill="auto"/>
            <w:vAlign w:val="center"/>
            <w:hideMark/>
          </w:tcPr>
          <w:p w14:paraId="13E4069A"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 AKIŞI</w:t>
            </w:r>
          </w:p>
        </w:tc>
      </w:tr>
      <w:tr w:rsidR="001D6E94" w:rsidRPr="00934134" w14:paraId="6438EB6B" w14:textId="77777777" w:rsidTr="00AC25C2">
        <w:trPr>
          <w:trHeight w:val="284"/>
        </w:trPr>
        <w:tc>
          <w:tcPr>
            <w:tcW w:w="688" w:type="pct"/>
            <w:shd w:val="clear" w:color="auto" w:fill="auto"/>
            <w:vAlign w:val="center"/>
            <w:hideMark/>
          </w:tcPr>
          <w:p w14:paraId="37C3BA68"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Hafta</w:t>
            </w:r>
          </w:p>
        </w:tc>
        <w:tc>
          <w:tcPr>
            <w:tcW w:w="3045" w:type="pct"/>
            <w:gridSpan w:val="9"/>
            <w:shd w:val="clear" w:color="auto" w:fill="auto"/>
            <w:noWrap/>
            <w:vAlign w:val="bottom"/>
            <w:hideMark/>
          </w:tcPr>
          <w:p w14:paraId="6AD2F854" w14:textId="77777777" w:rsidR="001D6E94" w:rsidRPr="00934134" w:rsidRDefault="001D6E94" w:rsidP="00AC25C2">
            <w:pPr>
              <w:spacing w:after="0" w:line="240" w:lineRule="auto"/>
              <w:rPr>
                <w:rFonts w:cs="Calibri"/>
                <w:b/>
                <w:bCs/>
                <w:color w:val="000000"/>
                <w:sz w:val="18"/>
                <w:szCs w:val="18"/>
              </w:rPr>
            </w:pPr>
            <w:r w:rsidRPr="00934134">
              <w:rPr>
                <w:rFonts w:cs="Calibri"/>
                <w:color w:val="000000"/>
                <w:sz w:val="18"/>
                <w:szCs w:val="18"/>
              </w:rPr>
              <w:t> </w:t>
            </w:r>
            <w:r w:rsidRPr="00934134">
              <w:rPr>
                <w:rFonts w:cs="Calibri"/>
                <w:b/>
                <w:bCs/>
                <w:color w:val="000000"/>
                <w:sz w:val="18"/>
                <w:szCs w:val="18"/>
              </w:rPr>
              <w:t>Konular</w:t>
            </w:r>
          </w:p>
        </w:tc>
        <w:tc>
          <w:tcPr>
            <w:tcW w:w="1267" w:type="pct"/>
            <w:gridSpan w:val="2"/>
            <w:shd w:val="clear" w:color="auto" w:fill="auto"/>
            <w:vAlign w:val="center"/>
            <w:hideMark/>
          </w:tcPr>
          <w:p w14:paraId="3A8D9278" w14:textId="77777777" w:rsidR="001D6E94" w:rsidRPr="00934134" w:rsidRDefault="001D6E94" w:rsidP="00AC25C2">
            <w:pPr>
              <w:spacing w:after="0" w:line="240" w:lineRule="auto"/>
              <w:jc w:val="center"/>
              <w:rPr>
                <w:rFonts w:cs="Calibri"/>
                <w:b/>
                <w:bCs/>
                <w:color w:val="000000"/>
                <w:sz w:val="18"/>
                <w:szCs w:val="18"/>
              </w:rPr>
            </w:pPr>
            <w:r w:rsidRPr="00934134">
              <w:rPr>
                <w:rFonts w:cs="Calibri"/>
                <w:b/>
                <w:bCs/>
                <w:color w:val="000000"/>
                <w:sz w:val="18"/>
                <w:szCs w:val="18"/>
              </w:rPr>
              <w:t>Kaynak/İlgili Bölüm</w:t>
            </w:r>
          </w:p>
        </w:tc>
      </w:tr>
      <w:tr w:rsidR="001D6E94" w:rsidRPr="00934134" w14:paraId="0691DC3C" w14:textId="77777777" w:rsidTr="00AC25C2">
        <w:trPr>
          <w:trHeight w:val="284"/>
        </w:trPr>
        <w:tc>
          <w:tcPr>
            <w:tcW w:w="688" w:type="pct"/>
            <w:shd w:val="clear" w:color="auto" w:fill="auto"/>
            <w:vAlign w:val="center"/>
            <w:hideMark/>
          </w:tcPr>
          <w:p w14:paraId="76AC624D"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1</w:t>
            </w:r>
          </w:p>
        </w:tc>
        <w:tc>
          <w:tcPr>
            <w:tcW w:w="3045" w:type="pct"/>
            <w:gridSpan w:val="9"/>
            <w:shd w:val="clear" w:color="auto" w:fill="auto"/>
            <w:hideMark/>
          </w:tcPr>
          <w:p w14:paraId="4E441C88" w14:textId="77777777" w:rsidR="001D6E94" w:rsidRPr="00934134" w:rsidRDefault="001D6E94" w:rsidP="00AC25C2">
            <w:pPr>
              <w:spacing w:after="0"/>
              <w:rPr>
                <w:rFonts w:cs="Calibri"/>
                <w:sz w:val="18"/>
                <w:szCs w:val="18"/>
              </w:rPr>
            </w:pPr>
            <w:r w:rsidRPr="00934134">
              <w:rPr>
                <w:rFonts w:cs="Calibri"/>
                <w:sz w:val="18"/>
                <w:szCs w:val="18"/>
              </w:rPr>
              <w:t>Dersin Tanıtımı Toplumsal sorunlar konusunda tartışma, beyin fırtınası</w:t>
            </w:r>
          </w:p>
        </w:tc>
        <w:tc>
          <w:tcPr>
            <w:tcW w:w="1267" w:type="pct"/>
            <w:gridSpan w:val="2"/>
            <w:shd w:val="clear" w:color="auto" w:fill="auto"/>
            <w:vAlign w:val="center"/>
            <w:hideMark/>
          </w:tcPr>
          <w:p w14:paraId="2607714A"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1361D3CC" w14:textId="77777777" w:rsidTr="00AC25C2">
        <w:trPr>
          <w:trHeight w:val="284"/>
        </w:trPr>
        <w:tc>
          <w:tcPr>
            <w:tcW w:w="688" w:type="pct"/>
            <w:shd w:val="clear" w:color="auto" w:fill="auto"/>
            <w:vAlign w:val="center"/>
            <w:hideMark/>
          </w:tcPr>
          <w:p w14:paraId="24BA8DB1"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2</w:t>
            </w:r>
          </w:p>
        </w:tc>
        <w:tc>
          <w:tcPr>
            <w:tcW w:w="3045" w:type="pct"/>
            <w:gridSpan w:val="9"/>
            <w:shd w:val="clear" w:color="auto" w:fill="auto"/>
          </w:tcPr>
          <w:p w14:paraId="23DA7301" w14:textId="77777777" w:rsidR="001D6E94" w:rsidRPr="00934134" w:rsidRDefault="001D6E94" w:rsidP="00AC25C2">
            <w:pPr>
              <w:spacing w:after="0"/>
              <w:rPr>
                <w:rFonts w:cs="Calibri"/>
                <w:sz w:val="18"/>
                <w:szCs w:val="18"/>
              </w:rPr>
            </w:pPr>
            <w:r w:rsidRPr="00934134">
              <w:rPr>
                <w:rFonts w:cs="Calibri"/>
                <w:sz w:val="18"/>
                <w:szCs w:val="18"/>
              </w:rPr>
              <w:t>TDP konuları ve projelerin ana hatları belirlenmesi</w:t>
            </w:r>
          </w:p>
        </w:tc>
        <w:tc>
          <w:tcPr>
            <w:tcW w:w="1267" w:type="pct"/>
            <w:gridSpan w:val="2"/>
            <w:shd w:val="clear" w:color="auto" w:fill="auto"/>
            <w:vAlign w:val="center"/>
            <w:hideMark/>
          </w:tcPr>
          <w:p w14:paraId="0E7AAD95"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500B2E24" w14:textId="77777777" w:rsidTr="00AC25C2">
        <w:trPr>
          <w:trHeight w:val="284"/>
        </w:trPr>
        <w:tc>
          <w:tcPr>
            <w:tcW w:w="688" w:type="pct"/>
            <w:shd w:val="clear" w:color="auto" w:fill="auto"/>
            <w:vAlign w:val="center"/>
            <w:hideMark/>
          </w:tcPr>
          <w:p w14:paraId="2B06E219"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3</w:t>
            </w:r>
          </w:p>
        </w:tc>
        <w:tc>
          <w:tcPr>
            <w:tcW w:w="3045" w:type="pct"/>
            <w:gridSpan w:val="9"/>
            <w:shd w:val="clear" w:color="auto" w:fill="auto"/>
          </w:tcPr>
          <w:p w14:paraId="421C9A45" w14:textId="77777777" w:rsidR="001D6E94" w:rsidRPr="00934134" w:rsidRDefault="001D6E94" w:rsidP="00AC25C2">
            <w:pPr>
              <w:spacing w:after="0"/>
              <w:rPr>
                <w:rFonts w:cs="Calibri"/>
                <w:sz w:val="18"/>
                <w:szCs w:val="18"/>
              </w:rPr>
            </w:pPr>
            <w:r w:rsidRPr="00934134">
              <w:rPr>
                <w:rFonts w:cs="Calibri"/>
                <w:sz w:val="18"/>
                <w:szCs w:val="18"/>
              </w:rPr>
              <w:t>Yaşlı Çevre Çocuk Aile içi şiddet konularında proje olasılıklarının tartışılması</w:t>
            </w:r>
          </w:p>
        </w:tc>
        <w:tc>
          <w:tcPr>
            <w:tcW w:w="1267" w:type="pct"/>
            <w:gridSpan w:val="2"/>
            <w:shd w:val="clear" w:color="auto" w:fill="auto"/>
            <w:vAlign w:val="center"/>
            <w:hideMark/>
          </w:tcPr>
          <w:p w14:paraId="5E5723F4"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48F14E7A" w14:textId="77777777" w:rsidTr="00AC25C2">
        <w:trPr>
          <w:trHeight w:val="89"/>
        </w:trPr>
        <w:tc>
          <w:tcPr>
            <w:tcW w:w="688" w:type="pct"/>
            <w:shd w:val="clear" w:color="auto" w:fill="auto"/>
            <w:vAlign w:val="center"/>
            <w:hideMark/>
          </w:tcPr>
          <w:p w14:paraId="57F60780"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4</w:t>
            </w:r>
          </w:p>
        </w:tc>
        <w:tc>
          <w:tcPr>
            <w:tcW w:w="3045" w:type="pct"/>
            <w:gridSpan w:val="9"/>
            <w:shd w:val="clear" w:color="auto" w:fill="auto"/>
          </w:tcPr>
          <w:p w14:paraId="148A8CF9" w14:textId="77777777" w:rsidR="001D6E94" w:rsidRPr="00934134" w:rsidRDefault="001D6E94" w:rsidP="00AC25C2">
            <w:pPr>
              <w:spacing w:after="0"/>
              <w:rPr>
                <w:rFonts w:cs="Calibri"/>
                <w:sz w:val="18"/>
                <w:szCs w:val="18"/>
              </w:rPr>
            </w:pPr>
            <w:r w:rsidRPr="00934134">
              <w:rPr>
                <w:rFonts w:cs="Calibri"/>
                <w:sz w:val="18"/>
                <w:szCs w:val="18"/>
              </w:rPr>
              <w:t>Projeler, proje danışmanları ve proje takımlarının belirlenmesi</w:t>
            </w:r>
          </w:p>
        </w:tc>
        <w:tc>
          <w:tcPr>
            <w:tcW w:w="1267" w:type="pct"/>
            <w:gridSpan w:val="2"/>
            <w:shd w:val="clear" w:color="auto" w:fill="auto"/>
            <w:vAlign w:val="center"/>
            <w:hideMark/>
          </w:tcPr>
          <w:p w14:paraId="224EED46"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47670E5B" w14:textId="77777777" w:rsidTr="00AC25C2">
        <w:trPr>
          <w:trHeight w:val="284"/>
        </w:trPr>
        <w:tc>
          <w:tcPr>
            <w:tcW w:w="688" w:type="pct"/>
            <w:shd w:val="clear" w:color="auto" w:fill="auto"/>
            <w:vAlign w:val="center"/>
            <w:hideMark/>
          </w:tcPr>
          <w:p w14:paraId="6C5C7310"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lastRenderedPageBreak/>
              <w:t>5</w:t>
            </w:r>
          </w:p>
        </w:tc>
        <w:tc>
          <w:tcPr>
            <w:tcW w:w="3045" w:type="pct"/>
            <w:gridSpan w:val="9"/>
            <w:shd w:val="clear" w:color="auto" w:fill="auto"/>
          </w:tcPr>
          <w:p w14:paraId="31B7175D" w14:textId="77777777" w:rsidR="001D6E94" w:rsidRPr="00934134" w:rsidRDefault="001D6E94" w:rsidP="00AC25C2">
            <w:pPr>
              <w:spacing w:after="0"/>
              <w:rPr>
                <w:rFonts w:cs="Calibri"/>
                <w:sz w:val="18"/>
                <w:szCs w:val="18"/>
              </w:rPr>
            </w:pPr>
            <w:r w:rsidRPr="00934134">
              <w:rPr>
                <w:rFonts w:cs="Calibri"/>
                <w:sz w:val="18"/>
                <w:szCs w:val="18"/>
              </w:rPr>
              <w:t>Çalışma planının tartışılması</w:t>
            </w:r>
          </w:p>
        </w:tc>
        <w:tc>
          <w:tcPr>
            <w:tcW w:w="1267" w:type="pct"/>
            <w:gridSpan w:val="2"/>
            <w:shd w:val="clear" w:color="auto" w:fill="auto"/>
            <w:vAlign w:val="center"/>
            <w:hideMark/>
          </w:tcPr>
          <w:p w14:paraId="580809A6"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0CBD46E4" w14:textId="77777777" w:rsidTr="00AC25C2">
        <w:trPr>
          <w:trHeight w:val="284"/>
        </w:trPr>
        <w:tc>
          <w:tcPr>
            <w:tcW w:w="688" w:type="pct"/>
            <w:shd w:val="clear" w:color="auto" w:fill="auto"/>
            <w:vAlign w:val="center"/>
            <w:hideMark/>
          </w:tcPr>
          <w:p w14:paraId="579E85DC"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6</w:t>
            </w:r>
          </w:p>
        </w:tc>
        <w:tc>
          <w:tcPr>
            <w:tcW w:w="3045" w:type="pct"/>
            <w:gridSpan w:val="9"/>
            <w:shd w:val="clear" w:color="auto" w:fill="auto"/>
          </w:tcPr>
          <w:p w14:paraId="778229BA" w14:textId="77777777" w:rsidR="001D6E94" w:rsidRPr="00934134" w:rsidRDefault="001D6E94" w:rsidP="00AC25C2">
            <w:pPr>
              <w:spacing w:after="0"/>
              <w:rPr>
                <w:rFonts w:cs="Calibri"/>
                <w:sz w:val="18"/>
                <w:szCs w:val="18"/>
              </w:rPr>
            </w:pPr>
            <w:r w:rsidRPr="00934134">
              <w:rPr>
                <w:rFonts w:cs="Calibri"/>
                <w:sz w:val="18"/>
                <w:szCs w:val="18"/>
              </w:rPr>
              <w:t>Çalışma planının tartışılması</w:t>
            </w:r>
          </w:p>
        </w:tc>
        <w:tc>
          <w:tcPr>
            <w:tcW w:w="1267" w:type="pct"/>
            <w:gridSpan w:val="2"/>
            <w:shd w:val="clear" w:color="auto" w:fill="auto"/>
            <w:vAlign w:val="center"/>
            <w:hideMark/>
          </w:tcPr>
          <w:p w14:paraId="5787B87C"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44408306" w14:textId="77777777" w:rsidTr="00AC25C2">
        <w:trPr>
          <w:trHeight w:val="284"/>
        </w:trPr>
        <w:tc>
          <w:tcPr>
            <w:tcW w:w="688" w:type="pct"/>
            <w:shd w:val="clear" w:color="auto" w:fill="auto"/>
            <w:vAlign w:val="center"/>
            <w:hideMark/>
          </w:tcPr>
          <w:p w14:paraId="54554423"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7</w:t>
            </w:r>
          </w:p>
        </w:tc>
        <w:tc>
          <w:tcPr>
            <w:tcW w:w="3045" w:type="pct"/>
            <w:gridSpan w:val="9"/>
            <w:shd w:val="clear" w:color="auto" w:fill="auto"/>
          </w:tcPr>
          <w:p w14:paraId="6623CC1A" w14:textId="77777777" w:rsidR="001D6E94" w:rsidRPr="00934134" w:rsidRDefault="001D6E94" w:rsidP="00AC25C2">
            <w:pPr>
              <w:spacing w:after="0"/>
              <w:rPr>
                <w:rFonts w:cs="Calibri"/>
                <w:sz w:val="18"/>
                <w:szCs w:val="18"/>
              </w:rPr>
            </w:pPr>
            <w:r w:rsidRPr="00934134">
              <w:rPr>
                <w:rFonts w:cs="Calibri"/>
                <w:sz w:val="18"/>
                <w:szCs w:val="18"/>
              </w:rPr>
              <w:t>Proje Yönetimi eğitimi PCM</w:t>
            </w:r>
          </w:p>
        </w:tc>
        <w:tc>
          <w:tcPr>
            <w:tcW w:w="1267" w:type="pct"/>
            <w:gridSpan w:val="2"/>
            <w:shd w:val="clear" w:color="auto" w:fill="auto"/>
            <w:vAlign w:val="center"/>
            <w:hideMark/>
          </w:tcPr>
          <w:p w14:paraId="0659F60A"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46D1C122" w14:textId="77777777" w:rsidTr="00AC25C2">
        <w:trPr>
          <w:trHeight w:val="284"/>
        </w:trPr>
        <w:tc>
          <w:tcPr>
            <w:tcW w:w="688" w:type="pct"/>
            <w:shd w:val="clear" w:color="auto" w:fill="auto"/>
            <w:vAlign w:val="center"/>
          </w:tcPr>
          <w:p w14:paraId="79EF4927"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8</w:t>
            </w:r>
          </w:p>
        </w:tc>
        <w:tc>
          <w:tcPr>
            <w:tcW w:w="3045" w:type="pct"/>
            <w:gridSpan w:val="9"/>
            <w:shd w:val="clear" w:color="auto" w:fill="auto"/>
          </w:tcPr>
          <w:p w14:paraId="6BD66469" w14:textId="77777777" w:rsidR="001D6E94" w:rsidRPr="00934134" w:rsidRDefault="001D6E94" w:rsidP="00AC25C2">
            <w:pPr>
              <w:spacing w:after="0"/>
              <w:rPr>
                <w:rFonts w:cs="Calibri"/>
                <w:sz w:val="18"/>
                <w:szCs w:val="18"/>
              </w:rPr>
            </w:pPr>
            <w:r w:rsidRPr="00934134">
              <w:rPr>
                <w:rFonts w:cs="Calibri"/>
                <w:sz w:val="18"/>
                <w:szCs w:val="18"/>
              </w:rPr>
              <w:t>Kurumsal Sosyal Sorumluluk, KSS Eğitimi</w:t>
            </w:r>
          </w:p>
        </w:tc>
        <w:tc>
          <w:tcPr>
            <w:tcW w:w="1267" w:type="pct"/>
            <w:gridSpan w:val="2"/>
            <w:shd w:val="clear" w:color="auto" w:fill="auto"/>
            <w:vAlign w:val="center"/>
          </w:tcPr>
          <w:p w14:paraId="1AD70B1B"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16A2DF31" w14:textId="77777777" w:rsidTr="00AC25C2">
        <w:trPr>
          <w:trHeight w:val="284"/>
        </w:trPr>
        <w:tc>
          <w:tcPr>
            <w:tcW w:w="688" w:type="pct"/>
            <w:shd w:val="clear" w:color="auto" w:fill="auto"/>
            <w:vAlign w:val="center"/>
            <w:hideMark/>
          </w:tcPr>
          <w:p w14:paraId="77EB0346"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9</w:t>
            </w:r>
          </w:p>
        </w:tc>
        <w:tc>
          <w:tcPr>
            <w:tcW w:w="3045" w:type="pct"/>
            <w:gridSpan w:val="9"/>
            <w:shd w:val="clear" w:color="auto" w:fill="auto"/>
          </w:tcPr>
          <w:p w14:paraId="0DE9910A" w14:textId="77777777" w:rsidR="001D6E94" w:rsidRPr="00934134" w:rsidRDefault="001D6E94" w:rsidP="00AC25C2">
            <w:pPr>
              <w:spacing w:after="0"/>
              <w:rPr>
                <w:rFonts w:cs="Calibri"/>
                <w:sz w:val="18"/>
                <w:szCs w:val="18"/>
              </w:rPr>
            </w:pPr>
            <w:r w:rsidRPr="00934134">
              <w:rPr>
                <w:rFonts w:cs="Calibri"/>
                <w:sz w:val="18"/>
                <w:szCs w:val="18"/>
              </w:rPr>
              <w:t>Kurumsal Sosyal Sorumluluk, KSS Eğitimi</w:t>
            </w:r>
          </w:p>
        </w:tc>
        <w:tc>
          <w:tcPr>
            <w:tcW w:w="1267" w:type="pct"/>
            <w:gridSpan w:val="2"/>
            <w:shd w:val="clear" w:color="auto" w:fill="auto"/>
            <w:vAlign w:val="center"/>
          </w:tcPr>
          <w:p w14:paraId="546DE2CE"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55127305" w14:textId="77777777" w:rsidTr="00AC25C2">
        <w:trPr>
          <w:trHeight w:val="284"/>
        </w:trPr>
        <w:tc>
          <w:tcPr>
            <w:tcW w:w="688" w:type="pct"/>
            <w:shd w:val="clear" w:color="auto" w:fill="auto"/>
            <w:vAlign w:val="center"/>
            <w:hideMark/>
          </w:tcPr>
          <w:p w14:paraId="015912ED"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10</w:t>
            </w:r>
          </w:p>
        </w:tc>
        <w:tc>
          <w:tcPr>
            <w:tcW w:w="3045" w:type="pct"/>
            <w:gridSpan w:val="9"/>
            <w:shd w:val="clear" w:color="auto" w:fill="auto"/>
          </w:tcPr>
          <w:p w14:paraId="5137C372" w14:textId="77777777" w:rsidR="001D6E94" w:rsidRPr="00934134" w:rsidRDefault="001D6E94" w:rsidP="00AC25C2">
            <w:pPr>
              <w:spacing w:after="0"/>
              <w:rPr>
                <w:rFonts w:cs="Calibri"/>
                <w:sz w:val="18"/>
                <w:szCs w:val="18"/>
              </w:rPr>
            </w:pPr>
            <w:r w:rsidRPr="00934134">
              <w:rPr>
                <w:rFonts w:cs="Calibri"/>
                <w:sz w:val="18"/>
                <w:szCs w:val="18"/>
              </w:rPr>
              <w:t>Kurumsal Sosyal Sorumluluk, KSS Eğitimi</w:t>
            </w:r>
          </w:p>
        </w:tc>
        <w:tc>
          <w:tcPr>
            <w:tcW w:w="1267" w:type="pct"/>
            <w:gridSpan w:val="2"/>
            <w:shd w:val="clear" w:color="auto" w:fill="auto"/>
            <w:vAlign w:val="center"/>
          </w:tcPr>
          <w:p w14:paraId="6351D2D7"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 </w:t>
            </w:r>
          </w:p>
        </w:tc>
      </w:tr>
      <w:tr w:rsidR="001D6E94" w:rsidRPr="00934134" w14:paraId="1812DAEC" w14:textId="77777777" w:rsidTr="00AC25C2">
        <w:trPr>
          <w:trHeight w:val="284"/>
        </w:trPr>
        <w:tc>
          <w:tcPr>
            <w:tcW w:w="688" w:type="pct"/>
            <w:shd w:val="clear" w:color="auto" w:fill="auto"/>
            <w:vAlign w:val="center"/>
            <w:hideMark/>
          </w:tcPr>
          <w:p w14:paraId="3FD37CC1"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11</w:t>
            </w:r>
          </w:p>
        </w:tc>
        <w:tc>
          <w:tcPr>
            <w:tcW w:w="3045" w:type="pct"/>
            <w:gridSpan w:val="9"/>
            <w:shd w:val="clear" w:color="auto" w:fill="auto"/>
          </w:tcPr>
          <w:p w14:paraId="2F65CE35" w14:textId="77777777" w:rsidR="001D6E94" w:rsidRPr="00934134" w:rsidRDefault="001D6E94" w:rsidP="00AC25C2">
            <w:pPr>
              <w:spacing w:after="0"/>
              <w:rPr>
                <w:rFonts w:cs="Calibri"/>
                <w:sz w:val="18"/>
                <w:szCs w:val="18"/>
              </w:rPr>
            </w:pPr>
            <w:r w:rsidRPr="00934134">
              <w:rPr>
                <w:rFonts w:cs="Calibri"/>
                <w:sz w:val="18"/>
                <w:szCs w:val="18"/>
              </w:rPr>
              <w:t>Projelerin onaya sunulması</w:t>
            </w:r>
          </w:p>
        </w:tc>
        <w:tc>
          <w:tcPr>
            <w:tcW w:w="1267" w:type="pct"/>
            <w:gridSpan w:val="2"/>
            <w:shd w:val="clear" w:color="auto" w:fill="auto"/>
            <w:vAlign w:val="center"/>
          </w:tcPr>
          <w:p w14:paraId="6FA495C7"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045D918F" w14:textId="77777777" w:rsidTr="00AC25C2">
        <w:trPr>
          <w:trHeight w:val="284"/>
        </w:trPr>
        <w:tc>
          <w:tcPr>
            <w:tcW w:w="688" w:type="pct"/>
            <w:shd w:val="clear" w:color="auto" w:fill="auto"/>
            <w:vAlign w:val="center"/>
            <w:hideMark/>
          </w:tcPr>
          <w:p w14:paraId="26654B4E"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12</w:t>
            </w:r>
          </w:p>
        </w:tc>
        <w:tc>
          <w:tcPr>
            <w:tcW w:w="3045" w:type="pct"/>
            <w:gridSpan w:val="9"/>
            <w:shd w:val="clear" w:color="auto" w:fill="auto"/>
          </w:tcPr>
          <w:p w14:paraId="1706B253" w14:textId="77777777" w:rsidR="001D6E94" w:rsidRPr="00934134" w:rsidRDefault="001D6E94" w:rsidP="00AC25C2">
            <w:pPr>
              <w:spacing w:after="0"/>
              <w:rPr>
                <w:rFonts w:cs="Calibri"/>
                <w:sz w:val="18"/>
                <w:szCs w:val="18"/>
              </w:rPr>
            </w:pPr>
            <w:r w:rsidRPr="00934134">
              <w:rPr>
                <w:rFonts w:cs="Calibri"/>
                <w:sz w:val="18"/>
                <w:szCs w:val="18"/>
              </w:rPr>
              <w:t>Projelerin onaya sunulması</w:t>
            </w:r>
          </w:p>
        </w:tc>
        <w:tc>
          <w:tcPr>
            <w:tcW w:w="1267" w:type="pct"/>
            <w:gridSpan w:val="2"/>
            <w:shd w:val="clear" w:color="auto" w:fill="auto"/>
            <w:vAlign w:val="center"/>
          </w:tcPr>
          <w:p w14:paraId="76F3DC76"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2B994E88" w14:textId="77777777" w:rsidTr="00AC25C2">
        <w:trPr>
          <w:trHeight w:val="284"/>
        </w:trPr>
        <w:tc>
          <w:tcPr>
            <w:tcW w:w="688" w:type="pct"/>
            <w:shd w:val="clear" w:color="auto" w:fill="auto"/>
            <w:vAlign w:val="center"/>
            <w:hideMark/>
          </w:tcPr>
          <w:p w14:paraId="14A5C3A3"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13</w:t>
            </w:r>
          </w:p>
        </w:tc>
        <w:tc>
          <w:tcPr>
            <w:tcW w:w="3045" w:type="pct"/>
            <w:gridSpan w:val="9"/>
            <w:shd w:val="clear" w:color="auto" w:fill="auto"/>
          </w:tcPr>
          <w:p w14:paraId="364F0FE5" w14:textId="77777777" w:rsidR="001D6E94" w:rsidRPr="00934134" w:rsidRDefault="001D6E94" w:rsidP="00AC25C2">
            <w:pPr>
              <w:spacing w:after="0"/>
              <w:rPr>
                <w:rFonts w:cs="Calibri"/>
                <w:sz w:val="18"/>
                <w:szCs w:val="18"/>
              </w:rPr>
            </w:pPr>
            <w:r w:rsidRPr="00934134">
              <w:rPr>
                <w:rFonts w:cs="Calibri"/>
                <w:sz w:val="18"/>
                <w:szCs w:val="18"/>
              </w:rPr>
              <w:t>Proje dosya formatlarının belirlenmesi, etkinlik çalışma planı hazırlanması, etkinlik raporları formatlarının belirlenmesi</w:t>
            </w:r>
          </w:p>
        </w:tc>
        <w:tc>
          <w:tcPr>
            <w:tcW w:w="1267" w:type="pct"/>
            <w:gridSpan w:val="2"/>
            <w:shd w:val="clear" w:color="auto" w:fill="auto"/>
            <w:vAlign w:val="center"/>
          </w:tcPr>
          <w:p w14:paraId="12218934"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28EC7A6C" w14:textId="77777777" w:rsidTr="00AC25C2">
        <w:trPr>
          <w:trHeight w:val="284"/>
        </w:trPr>
        <w:tc>
          <w:tcPr>
            <w:tcW w:w="688" w:type="pct"/>
            <w:shd w:val="clear" w:color="auto" w:fill="auto"/>
            <w:vAlign w:val="center"/>
            <w:hideMark/>
          </w:tcPr>
          <w:p w14:paraId="33668B8D"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14</w:t>
            </w:r>
          </w:p>
        </w:tc>
        <w:tc>
          <w:tcPr>
            <w:tcW w:w="3045" w:type="pct"/>
            <w:gridSpan w:val="9"/>
            <w:shd w:val="clear" w:color="auto" w:fill="auto"/>
          </w:tcPr>
          <w:p w14:paraId="00047964" w14:textId="77777777" w:rsidR="001D6E94" w:rsidRPr="00934134" w:rsidRDefault="001D6E94" w:rsidP="00AC25C2">
            <w:pPr>
              <w:spacing w:after="0"/>
              <w:rPr>
                <w:rFonts w:cs="Calibri"/>
                <w:sz w:val="18"/>
                <w:szCs w:val="18"/>
              </w:rPr>
            </w:pPr>
            <w:r w:rsidRPr="00934134">
              <w:rPr>
                <w:rFonts w:cs="Calibri"/>
                <w:sz w:val="18"/>
                <w:szCs w:val="18"/>
              </w:rPr>
              <w:t>Proje onaylarının alınması</w:t>
            </w:r>
          </w:p>
        </w:tc>
        <w:tc>
          <w:tcPr>
            <w:tcW w:w="1267" w:type="pct"/>
            <w:gridSpan w:val="2"/>
            <w:shd w:val="clear" w:color="auto" w:fill="auto"/>
            <w:vAlign w:val="center"/>
          </w:tcPr>
          <w:p w14:paraId="46B1AAA6"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Önerilen kaynaktan ilgili bölüm</w:t>
            </w:r>
          </w:p>
        </w:tc>
      </w:tr>
      <w:tr w:rsidR="001D6E94" w:rsidRPr="00934134" w14:paraId="01849B85" w14:textId="77777777" w:rsidTr="00AC25C2">
        <w:trPr>
          <w:trHeight w:val="209"/>
        </w:trPr>
        <w:tc>
          <w:tcPr>
            <w:tcW w:w="5000" w:type="pct"/>
            <w:gridSpan w:val="12"/>
            <w:shd w:val="clear" w:color="auto" w:fill="auto"/>
            <w:noWrap/>
            <w:vAlign w:val="bottom"/>
            <w:hideMark/>
          </w:tcPr>
          <w:p w14:paraId="132159F4" w14:textId="77777777" w:rsidR="001D6E94" w:rsidRPr="00934134" w:rsidRDefault="001D6E94" w:rsidP="00AC25C2">
            <w:pPr>
              <w:spacing w:after="0" w:line="240" w:lineRule="auto"/>
              <w:rPr>
                <w:rFonts w:cs="Calibri"/>
                <w:color w:val="000000"/>
                <w:sz w:val="18"/>
                <w:szCs w:val="18"/>
              </w:rPr>
            </w:pPr>
          </w:p>
        </w:tc>
      </w:tr>
      <w:tr w:rsidR="001D6E94" w:rsidRPr="00934134" w14:paraId="082B27EF" w14:textId="77777777" w:rsidTr="00AC25C2">
        <w:trPr>
          <w:trHeight w:val="284"/>
        </w:trPr>
        <w:tc>
          <w:tcPr>
            <w:tcW w:w="5000" w:type="pct"/>
            <w:gridSpan w:val="12"/>
            <w:shd w:val="clear" w:color="auto" w:fill="auto"/>
            <w:vAlign w:val="center"/>
            <w:hideMark/>
          </w:tcPr>
          <w:p w14:paraId="574EE16E"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KAYNAKLAR</w:t>
            </w:r>
          </w:p>
        </w:tc>
      </w:tr>
      <w:tr w:rsidR="001D6E94" w:rsidRPr="00934134" w14:paraId="4AD1640E" w14:textId="77777777" w:rsidTr="00AC25C2">
        <w:trPr>
          <w:trHeight w:val="284"/>
        </w:trPr>
        <w:tc>
          <w:tcPr>
            <w:tcW w:w="978" w:type="pct"/>
            <w:gridSpan w:val="2"/>
            <w:shd w:val="clear" w:color="auto" w:fill="auto"/>
            <w:vAlign w:val="center"/>
            <w:hideMark/>
          </w:tcPr>
          <w:p w14:paraId="7AA7BB23"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Ders Notu</w:t>
            </w:r>
          </w:p>
        </w:tc>
        <w:tc>
          <w:tcPr>
            <w:tcW w:w="4022" w:type="pct"/>
            <w:gridSpan w:val="10"/>
            <w:shd w:val="clear" w:color="auto" w:fill="auto"/>
            <w:vAlign w:val="center"/>
            <w:hideMark/>
          </w:tcPr>
          <w:p w14:paraId="0FC31A37" w14:textId="77777777" w:rsidR="001D6E94" w:rsidRPr="00934134" w:rsidRDefault="001D6E94" w:rsidP="00AC25C2">
            <w:pPr>
              <w:spacing w:after="0" w:line="240" w:lineRule="auto"/>
              <w:rPr>
                <w:rFonts w:cs="Calibri"/>
                <w:color w:val="000000"/>
                <w:sz w:val="18"/>
                <w:szCs w:val="18"/>
              </w:rPr>
            </w:pPr>
            <w:r w:rsidRPr="00934134">
              <w:rPr>
                <w:rFonts w:cs="Calibri"/>
                <w:color w:val="000000"/>
                <w:sz w:val="18"/>
                <w:szCs w:val="18"/>
              </w:rPr>
              <w:t>Öğretim Elemanı Ders Notları</w:t>
            </w:r>
          </w:p>
        </w:tc>
      </w:tr>
      <w:tr w:rsidR="001D6E94" w:rsidRPr="00934134" w14:paraId="71C91681" w14:textId="77777777" w:rsidTr="00AC25C2">
        <w:trPr>
          <w:trHeight w:val="284"/>
        </w:trPr>
        <w:tc>
          <w:tcPr>
            <w:tcW w:w="978" w:type="pct"/>
            <w:gridSpan w:val="2"/>
            <w:shd w:val="clear" w:color="auto" w:fill="auto"/>
            <w:vAlign w:val="center"/>
            <w:hideMark/>
          </w:tcPr>
          <w:p w14:paraId="5DF85024" w14:textId="77777777" w:rsidR="001D6E94" w:rsidRPr="00934134" w:rsidRDefault="001D6E94" w:rsidP="00AC25C2">
            <w:pPr>
              <w:spacing w:after="0" w:line="240" w:lineRule="auto"/>
              <w:rPr>
                <w:rFonts w:cs="Calibri"/>
                <w:b/>
                <w:bCs/>
                <w:color w:val="000000"/>
                <w:sz w:val="18"/>
                <w:szCs w:val="18"/>
              </w:rPr>
            </w:pPr>
            <w:r w:rsidRPr="00934134">
              <w:rPr>
                <w:rFonts w:cs="Calibri"/>
                <w:b/>
                <w:bCs/>
                <w:color w:val="000000"/>
                <w:sz w:val="18"/>
                <w:szCs w:val="18"/>
              </w:rPr>
              <w:t>Diğer Kaynaklar</w:t>
            </w:r>
          </w:p>
        </w:tc>
        <w:tc>
          <w:tcPr>
            <w:tcW w:w="4022" w:type="pct"/>
            <w:gridSpan w:val="10"/>
            <w:shd w:val="clear" w:color="auto" w:fill="auto"/>
            <w:vAlign w:val="center"/>
          </w:tcPr>
          <w:p w14:paraId="1A2753DD" w14:textId="77777777" w:rsidR="001D6E94" w:rsidRPr="00934134" w:rsidRDefault="001D6E94" w:rsidP="00AC25C2">
            <w:pPr>
              <w:spacing w:after="0" w:line="240" w:lineRule="auto"/>
              <w:rPr>
                <w:rFonts w:cs="Calibri"/>
                <w:color w:val="000000"/>
                <w:sz w:val="18"/>
                <w:szCs w:val="18"/>
              </w:rPr>
            </w:pPr>
          </w:p>
        </w:tc>
      </w:tr>
      <w:tr w:rsidR="001D6E94" w:rsidRPr="00934134" w14:paraId="77F70BA5" w14:textId="77777777" w:rsidTr="00AC25C2">
        <w:trPr>
          <w:trHeight w:val="251"/>
        </w:trPr>
        <w:tc>
          <w:tcPr>
            <w:tcW w:w="5000" w:type="pct"/>
            <w:gridSpan w:val="12"/>
            <w:shd w:val="clear" w:color="auto" w:fill="auto"/>
            <w:noWrap/>
            <w:vAlign w:val="bottom"/>
            <w:hideMark/>
          </w:tcPr>
          <w:p w14:paraId="4A714F2B" w14:textId="77777777" w:rsidR="001D6E94" w:rsidRPr="00934134" w:rsidRDefault="001D6E94" w:rsidP="00AC25C2">
            <w:pPr>
              <w:spacing w:after="0" w:line="240" w:lineRule="auto"/>
              <w:rPr>
                <w:rFonts w:cs="Calibri"/>
                <w:color w:val="000000"/>
                <w:sz w:val="18"/>
                <w:szCs w:val="18"/>
              </w:rPr>
            </w:pPr>
          </w:p>
        </w:tc>
      </w:tr>
      <w:tr w:rsidR="001D6E94" w:rsidRPr="003A0002" w14:paraId="5912426D" w14:textId="77777777" w:rsidTr="00934134">
        <w:trPr>
          <w:trHeight w:val="284"/>
        </w:trPr>
        <w:tc>
          <w:tcPr>
            <w:tcW w:w="5000" w:type="pct"/>
            <w:gridSpan w:val="12"/>
            <w:shd w:val="clear" w:color="auto" w:fill="auto"/>
            <w:vAlign w:val="center"/>
            <w:hideMark/>
          </w:tcPr>
          <w:p w14:paraId="5B86AFC7" w14:textId="77777777" w:rsidR="001D6E94" w:rsidRPr="003A0002" w:rsidRDefault="001D6E94" w:rsidP="00934134">
            <w:pPr>
              <w:spacing w:after="0"/>
              <w:rPr>
                <w:rFonts w:cs="Calibri"/>
                <w:b/>
                <w:sz w:val="18"/>
                <w:szCs w:val="18"/>
              </w:rPr>
            </w:pPr>
            <w:r w:rsidRPr="003A0002">
              <w:rPr>
                <w:rFonts w:cs="Calibri"/>
                <w:b/>
                <w:sz w:val="18"/>
                <w:szCs w:val="18"/>
              </w:rPr>
              <w:t>DEĞERLENDİRME SİSTEMİ</w:t>
            </w:r>
          </w:p>
        </w:tc>
      </w:tr>
      <w:tr w:rsidR="001D6E94" w:rsidRPr="003A0002" w14:paraId="78858BB0" w14:textId="77777777" w:rsidTr="00AC25C2">
        <w:trPr>
          <w:trHeight w:val="284"/>
        </w:trPr>
        <w:tc>
          <w:tcPr>
            <w:tcW w:w="1053" w:type="pct"/>
            <w:gridSpan w:val="3"/>
            <w:shd w:val="clear" w:color="auto" w:fill="auto"/>
            <w:vAlign w:val="center"/>
            <w:hideMark/>
          </w:tcPr>
          <w:p w14:paraId="2C8B4756" w14:textId="77777777" w:rsidR="001D6E94" w:rsidRPr="003A0002" w:rsidRDefault="001D6E94" w:rsidP="00934134">
            <w:pPr>
              <w:spacing w:after="0"/>
              <w:rPr>
                <w:rFonts w:cs="Calibri"/>
                <w:b/>
                <w:sz w:val="18"/>
                <w:szCs w:val="18"/>
              </w:rPr>
            </w:pPr>
            <w:r w:rsidRPr="003A0002">
              <w:rPr>
                <w:rFonts w:cs="Calibri"/>
                <w:b/>
                <w:sz w:val="18"/>
                <w:szCs w:val="18"/>
              </w:rPr>
              <w:t>YARIYIL İÇİ ÇALIŞMALARI</w:t>
            </w:r>
          </w:p>
        </w:tc>
        <w:tc>
          <w:tcPr>
            <w:tcW w:w="1798" w:type="pct"/>
            <w:gridSpan w:val="5"/>
            <w:shd w:val="clear" w:color="auto" w:fill="auto"/>
            <w:noWrap/>
            <w:vAlign w:val="bottom"/>
            <w:hideMark/>
          </w:tcPr>
          <w:p w14:paraId="763C6BC1" w14:textId="77777777" w:rsidR="001D6E94" w:rsidRPr="003A0002" w:rsidRDefault="001D6E94" w:rsidP="00934134">
            <w:pPr>
              <w:spacing w:after="0"/>
              <w:rPr>
                <w:rFonts w:cs="Calibri"/>
                <w:b/>
                <w:sz w:val="18"/>
                <w:szCs w:val="18"/>
              </w:rPr>
            </w:pPr>
            <w:r w:rsidRPr="003A0002">
              <w:rPr>
                <w:rFonts w:cs="Calibri"/>
                <w:b/>
                <w:sz w:val="18"/>
                <w:szCs w:val="18"/>
              </w:rPr>
              <w:t>SAYISI</w:t>
            </w:r>
          </w:p>
        </w:tc>
        <w:tc>
          <w:tcPr>
            <w:tcW w:w="2149" w:type="pct"/>
            <w:gridSpan w:val="4"/>
            <w:shd w:val="clear" w:color="auto" w:fill="auto"/>
            <w:vAlign w:val="center"/>
            <w:hideMark/>
          </w:tcPr>
          <w:p w14:paraId="06FED031" w14:textId="77777777" w:rsidR="001D6E94" w:rsidRPr="003A0002" w:rsidRDefault="001D6E94" w:rsidP="00934134">
            <w:pPr>
              <w:spacing w:after="0"/>
              <w:rPr>
                <w:rFonts w:cs="Calibri"/>
                <w:b/>
                <w:sz w:val="18"/>
                <w:szCs w:val="18"/>
              </w:rPr>
            </w:pPr>
            <w:r w:rsidRPr="003A0002">
              <w:rPr>
                <w:rFonts w:cs="Calibri"/>
                <w:b/>
                <w:sz w:val="18"/>
                <w:szCs w:val="18"/>
              </w:rPr>
              <w:t>KATKI YÜZDESİ</w:t>
            </w:r>
          </w:p>
        </w:tc>
      </w:tr>
      <w:tr w:rsidR="001D6E94" w:rsidRPr="003A0002" w14:paraId="751F7BB1" w14:textId="77777777" w:rsidTr="00AC25C2">
        <w:trPr>
          <w:trHeight w:val="284"/>
        </w:trPr>
        <w:tc>
          <w:tcPr>
            <w:tcW w:w="1053" w:type="pct"/>
            <w:gridSpan w:val="3"/>
            <w:shd w:val="clear" w:color="auto" w:fill="auto"/>
            <w:vAlign w:val="center"/>
            <w:hideMark/>
          </w:tcPr>
          <w:p w14:paraId="364CDF5E" w14:textId="77777777" w:rsidR="001D6E94" w:rsidRPr="003A0002" w:rsidRDefault="001D6E94" w:rsidP="00934134">
            <w:pPr>
              <w:spacing w:after="0"/>
              <w:rPr>
                <w:rFonts w:cs="Calibri"/>
                <w:b/>
                <w:sz w:val="18"/>
                <w:szCs w:val="18"/>
              </w:rPr>
            </w:pPr>
            <w:r w:rsidRPr="003A0002">
              <w:rPr>
                <w:rFonts w:cs="Calibri"/>
                <w:b/>
                <w:sz w:val="18"/>
                <w:szCs w:val="18"/>
              </w:rPr>
              <w:t>Ara Sınav</w:t>
            </w:r>
          </w:p>
        </w:tc>
        <w:tc>
          <w:tcPr>
            <w:tcW w:w="1798" w:type="pct"/>
            <w:gridSpan w:val="5"/>
            <w:shd w:val="clear" w:color="auto" w:fill="auto"/>
            <w:noWrap/>
            <w:vAlign w:val="bottom"/>
            <w:hideMark/>
          </w:tcPr>
          <w:p w14:paraId="3E21D983" w14:textId="77777777" w:rsidR="001D6E94" w:rsidRPr="003A0002" w:rsidRDefault="001D6E94" w:rsidP="00934134">
            <w:pPr>
              <w:spacing w:after="0"/>
              <w:jc w:val="center"/>
              <w:rPr>
                <w:rFonts w:cs="Calibri"/>
                <w:sz w:val="18"/>
                <w:szCs w:val="18"/>
              </w:rPr>
            </w:pPr>
            <w:r w:rsidRPr="003A0002">
              <w:rPr>
                <w:rFonts w:cs="Calibri"/>
                <w:sz w:val="18"/>
                <w:szCs w:val="18"/>
              </w:rPr>
              <w:t>1</w:t>
            </w:r>
          </w:p>
        </w:tc>
        <w:tc>
          <w:tcPr>
            <w:tcW w:w="2149" w:type="pct"/>
            <w:gridSpan w:val="4"/>
            <w:shd w:val="clear" w:color="auto" w:fill="auto"/>
            <w:vAlign w:val="center"/>
            <w:hideMark/>
          </w:tcPr>
          <w:p w14:paraId="33A2518E" w14:textId="77777777" w:rsidR="001D6E94" w:rsidRPr="003A0002" w:rsidRDefault="001D6E94" w:rsidP="00934134">
            <w:pPr>
              <w:spacing w:after="0"/>
              <w:jc w:val="center"/>
              <w:rPr>
                <w:rFonts w:cs="Calibri"/>
                <w:sz w:val="18"/>
                <w:szCs w:val="18"/>
              </w:rPr>
            </w:pPr>
            <w:r w:rsidRPr="003A0002">
              <w:rPr>
                <w:rFonts w:cs="Calibri"/>
                <w:sz w:val="18"/>
                <w:szCs w:val="18"/>
              </w:rPr>
              <w:t>100</w:t>
            </w:r>
          </w:p>
        </w:tc>
      </w:tr>
      <w:tr w:rsidR="001D6E94" w:rsidRPr="003A0002" w14:paraId="34731E70" w14:textId="77777777" w:rsidTr="00AC25C2">
        <w:trPr>
          <w:trHeight w:val="284"/>
        </w:trPr>
        <w:tc>
          <w:tcPr>
            <w:tcW w:w="1053" w:type="pct"/>
            <w:gridSpan w:val="3"/>
            <w:shd w:val="clear" w:color="auto" w:fill="auto"/>
            <w:vAlign w:val="center"/>
            <w:hideMark/>
          </w:tcPr>
          <w:p w14:paraId="53D91D9A" w14:textId="77777777" w:rsidR="001D6E94" w:rsidRPr="003A0002" w:rsidRDefault="001D6E94" w:rsidP="00934134">
            <w:pPr>
              <w:spacing w:after="0"/>
              <w:rPr>
                <w:rFonts w:cs="Calibri"/>
                <w:b/>
                <w:sz w:val="18"/>
                <w:szCs w:val="18"/>
              </w:rPr>
            </w:pPr>
            <w:r w:rsidRPr="003A0002">
              <w:rPr>
                <w:rFonts w:cs="Calibri"/>
                <w:b/>
                <w:sz w:val="18"/>
                <w:szCs w:val="18"/>
              </w:rPr>
              <w:t>Ödev</w:t>
            </w:r>
          </w:p>
        </w:tc>
        <w:tc>
          <w:tcPr>
            <w:tcW w:w="1798" w:type="pct"/>
            <w:gridSpan w:val="5"/>
            <w:shd w:val="clear" w:color="auto" w:fill="auto"/>
            <w:noWrap/>
            <w:vAlign w:val="bottom"/>
            <w:hideMark/>
          </w:tcPr>
          <w:p w14:paraId="4B5170CA" w14:textId="77777777" w:rsidR="001D6E94" w:rsidRPr="003A0002" w:rsidRDefault="001D6E94" w:rsidP="00934134">
            <w:pPr>
              <w:spacing w:after="0"/>
              <w:jc w:val="center"/>
              <w:rPr>
                <w:rFonts w:cs="Calibri"/>
                <w:sz w:val="18"/>
                <w:szCs w:val="18"/>
              </w:rPr>
            </w:pPr>
          </w:p>
        </w:tc>
        <w:tc>
          <w:tcPr>
            <w:tcW w:w="2149" w:type="pct"/>
            <w:gridSpan w:val="4"/>
            <w:shd w:val="clear" w:color="auto" w:fill="auto"/>
            <w:vAlign w:val="center"/>
            <w:hideMark/>
          </w:tcPr>
          <w:p w14:paraId="0E60D90A" w14:textId="77777777" w:rsidR="001D6E94" w:rsidRPr="003A0002" w:rsidRDefault="001D6E94" w:rsidP="00934134">
            <w:pPr>
              <w:spacing w:after="0"/>
              <w:jc w:val="center"/>
              <w:rPr>
                <w:rFonts w:cs="Calibri"/>
                <w:sz w:val="18"/>
                <w:szCs w:val="18"/>
              </w:rPr>
            </w:pPr>
          </w:p>
        </w:tc>
      </w:tr>
      <w:tr w:rsidR="001D6E94" w:rsidRPr="003A0002" w14:paraId="233BE585" w14:textId="77777777" w:rsidTr="00AC25C2">
        <w:trPr>
          <w:trHeight w:val="284"/>
        </w:trPr>
        <w:tc>
          <w:tcPr>
            <w:tcW w:w="1053" w:type="pct"/>
            <w:gridSpan w:val="3"/>
            <w:shd w:val="clear" w:color="auto" w:fill="auto"/>
            <w:vAlign w:val="center"/>
            <w:hideMark/>
          </w:tcPr>
          <w:p w14:paraId="3F63854E" w14:textId="77777777" w:rsidR="001D6E94" w:rsidRPr="003A0002" w:rsidRDefault="001D6E94" w:rsidP="00934134">
            <w:pPr>
              <w:spacing w:after="0"/>
              <w:rPr>
                <w:rFonts w:cs="Calibri"/>
                <w:b/>
                <w:sz w:val="18"/>
                <w:szCs w:val="18"/>
              </w:rPr>
            </w:pPr>
            <w:r w:rsidRPr="003A0002">
              <w:rPr>
                <w:rFonts w:cs="Calibri"/>
                <w:b/>
                <w:sz w:val="18"/>
                <w:szCs w:val="18"/>
              </w:rPr>
              <w:t>Sözlü Sınav</w:t>
            </w:r>
          </w:p>
        </w:tc>
        <w:tc>
          <w:tcPr>
            <w:tcW w:w="1798" w:type="pct"/>
            <w:gridSpan w:val="5"/>
            <w:shd w:val="clear" w:color="auto" w:fill="auto"/>
            <w:noWrap/>
            <w:vAlign w:val="bottom"/>
            <w:hideMark/>
          </w:tcPr>
          <w:p w14:paraId="67FDDA46" w14:textId="77777777" w:rsidR="001D6E94" w:rsidRPr="003A0002" w:rsidRDefault="001D6E94" w:rsidP="00934134">
            <w:pPr>
              <w:spacing w:after="0"/>
              <w:jc w:val="center"/>
              <w:rPr>
                <w:rFonts w:cs="Calibri"/>
                <w:sz w:val="18"/>
                <w:szCs w:val="18"/>
              </w:rPr>
            </w:pPr>
          </w:p>
        </w:tc>
        <w:tc>
          <w:tcPr>
            <w:tcW w:w="2149" w:type="pct"/>
            <w:gridSpan w:val="4"/>
            <w:shd w:val="clear" w:color="auto" w:fill="auto"/>
            <w:vAlign w:val="center"/>
            <w:hideMark/>
          </w:tcPr>
          <w:p w14:paraId="10ABA093" w14:textId="77777777" w:rsidR="001D6E94" w:rsidRPr="003A0002" w:rsidRDefault="001D6E94" w:rsidP="00934134">
            <w:pPr>
              <w:spacing w:after="0"/>
              <w:jc w:val="center"/>
              <w:rPr>
                <w:rFonts w:cs="Calibri"/>
                <w:sz w:val="18"/>
                <w:szCs w:val="18"/>
              </w:rPr>
            </w:pPr>
          </w:p>
        </w:tc>
      </w:tr>
      <w:tr w:rsidR="001D6E94" w:rsidRPr="003A0002" w14:paraId="0B19FDCA" w14:textId="77777777" w:rsidTr="00AC25C2">
        <w:trPr>
          <w:trHeight w:val="284"/>
        </w:trPr>
        <w:tc>
          <w:tcPr>
            <w:tcW w:w="1053" w:type="pct"/>
            <w:gridSpan w:val="3"/>
            <w:shd w:val="clear" w:color="auto" w:fill="auto"/>
            <w:vAlign w:val="center"/>
            <w:hideMark/>
          </w:tcPr>
          <w:p w14:paraId="4BE0E90C" w14:textId="77777777" w:rsidR="001D6E94" w:rsidRPr="003A0002" w:rsidRDefault="001D6E94" w:rsidP="00934134">
            <w:pPr>
              <w:spacing w:after="0"/>
              <w:rPr>
                <w:rFonts w:cs="Calibri"/>
                <w:b/>
                <w:sz w:val="18"/>
                <w:szCs w:val="18"/>
              </w:rPr>
            </w:pPr>
          </w:p>
        </w:tc>
        <w:tc>
          <w:tcPr>
            <w:tcW w:w="1798" w:type="pct"/>
            <w:gridSpan w:val="5"/>
            <w:shd w:val="clear" w:color="auto" w:fill="auto"/>
            <w:noWrap/>
            <w:vAlign w:val="bottom"/>
            <w:hideMark/>
          </w:tcPr>
          <w:p w14:paraId="0E594103" w14:textId="77777777" w:rsidR="001D6E94" w:rsidRPr="003A0002" w:rsidRDefault="001D6E94" w:rsidP="00934134">
            <w:pPr>
              <w:spacing w:after="0"/>
              <w:jc w:val="center"/>
              <w:rPr>
                <w:rFonts w:cs="Calibri"/>
                <w:sz w:val="18"/>
                <w:szCs w:val="18"/>
              </w:rPr>
            </w:pPr>
            <w:r w:rsidRPr="003A0002">
              <w:rPr>
                <w:rFonts w:cs="Calibri"/>
                <w:sz w:val="18"/>
                <w:szCs w:val="18"/>
              </w:rPr>
              <w:t>Toplam</w:t>
            </w:r>
          </w:p>
        </w:tc>
        <w:tc>
          <w:tcPr>
            <w:tcW w:w="2149" w:type="pct"/>
            <w:gridSpan w:val="4"/>
            <w:shd w:val="clear" w:color="auto" w:fill="auto"/>
            <w:vAlign w:val="center"/>
            <w:hideMark/>
          </w:tcPr>
          <w:p w14:paraId="111FC6CA" w14:textId="77777777" w:rsidR="001D6E94" w:rsidRPr="003A0002" w:rsidRDefault="001D6E94" w:rsidP="00934134">
            <w:pPr>
              <w:spacing w:after="0"/>
              <w:jc w:val="center"/>
              <w:rPr>
                <w:rFonts w:cs="Calibri"/>
                <w:sz w:val="18"/>
                <w:szCs w:val="18"/>
              </w:rPr>
            </w:pPr>
            <w:r w:rsidRPr="003A0002">
              <w:rPr>
                <w:rFonts w:cs="Calibri"/>
                <w:sz w:val="18"/>
                <w:szCs w:val="18"/>
              </w:rPr>
              <w:t>100</w:t>
            </w:r>
          </w:p>
        </w:tc>
      </w:tr>
      <w:tr w:rsidR="001D6E94" w:rsidRPr="003A0002" w14:paraId="72209B16" w14:textId="77777777" w:rsidTr="00AC25C2">
        <w:trPr>
          <w:trHeight w:val="284"/>
        </w:trPr>
        <w:tc>
          <w:tcPr>
            <w:tcW w:w="1053" w:type="pct"/>
            <w:gridSpan w:val="3"/>
            <w:shd w:val="clear" w:color="auto" w:fill="auto"/>
            <w:vAlign w:val="center"/>
            <w:hideMark/>
          </w:tcPr>
          <w:p w14:paraId="7F29F004" w14:textId="77777777" w:rsidR="001D6E94" w:rsidRPr="003A0002" w:rsidRDefault="001D6E94" w:rsidP="00934134">
            <w:pPr>
              <w:spacing w:after="0"/>
              <w:rPr>
                <w:rFonts w:cs="Calibri"/>
                <w:b/>
                <w:sz w:val="18"/>
                <w:szCs w:val="18"/>
              </w:rPr>
            </w:pPr>
            <w:r w:rsidRPr="003A0002">
              <w:rPr>
                <w:rFonts w:cs="Calibri"/>
                <w:b/>
                <w:sz w:val="18"/>
                <w:szCs w:val="18"/>
              </w:rPr>
              <w:t>Yıl içinin Başarıya Oranı</w:t>
            </w:r>
          </w:p>
        </w:tc>
        <w:tc>
          <w:tcPr>
            <w:tcW w:w="1798" w:type="pct"/>
            <w:gridSpan w:val="5"/>
            <w:shd w:val="clear" w:color="auto" w:fill="auto"/>
            <w:noWrap/>
            <w:vAlign w:val="bottom"/>
            <w:hideMark/>
          </w:tcPr>
          <w:p w14:paraId="06E9CE28" w14:textId="77777777" w:rsidR="001D6E94" w:rsidRPr="003A0002" w:rsidRDefault="001D6E94" w:rsidP="00934134">
            <w:pPr>
              <w:spacing w:after="0"/>
              <w:jc w:val="center"/>
              <w:rPr>
                <w:rFonts w:cs="Calibri"/>
                <w:sz w:val="18"/>
                <w:szCs w:val="18"/>
              </w:rPr>
            </w:pPr>
            <w:r w:rsidRPr="003A0002">
              <w:rPr>
                <w:rFonts w:cs="Calibri"/>
                <w:sz w:val="18"/>
                <w:szCs w:val="18"/>
              </w:rPr>
              <w:t>1</w:t>
            </w:r>
          </w:p>
        </w:tc>
        <w:tc>
          <w:tcPr>
            <w:tcW w:w="2149" w:type="pct"/>
            <w:gridSpan w:val="4"/>
            <w:shd w:val="clear" w:color="auto" w:fill="auto"/>
            <w:vAlign w:val="center"/>
            <w:hideMark/>
          </w:tcPr>
          <w:p w14:paraId="52967C05" w14:textId="77777777" w:rsidR="001D6E94" w:rsidRPr="003A0002" w:rsidRDefault="001D6E94" w:rsidP="00934134">
            <w:pPr>
              <w:spacing w:after="0"/>
              <w:jc w:val="center"/>
              <w:rPr>
                <w:rFonts w:cs="Calibri"/>
                <w:sz w:val="18"/>
                <w:szCs w:val="18"/>
              </w:rPr>
            </w:pPr>
            <w:r w:rsidRPr="003A0002">
              <w:rPr>
                <w:rFonts w:cs="Calibri"/>
                <w:sz w:val="18"/>
                <w:szCs w:val="18"/>
              </w:rPr>
              <w:t>40</w:t>
            </w:r>
          </w:p>
        </w:tc>
      </w:tr>
      <w:tr w:rsidR="001D6E94" w:rsidRPr="003A0002" w14:paraId="0051EFB8" w14:textId="77777777" w:rsidTr="00AC25C2">
        <w:trPr>
          <w:trHeight w:val="284"/>
        </w:trPr>
        <w:tc>
          <w:tcPr>
            <w:tcW w:w="1053" w:type="pct"/>
            <w:gridSpan w:val="3"/>
            <w:shd w:val="clear" w:color="auto" w:fill="auto"/>
            <w:vAlign w:val="center"/>
            <w:hideMark/>
          </w:tcPr>
          <w:p w14:paraId="67EAA1F0" w14:textId="77777777" w:rsidR="001D6E94" w:rsidRPr="003A0002" w:rsidRDefault="001D6E94" w:rsidP="00934134">
            <w:pPr>
              <w:spacing w:after="0"/>
              <w:rPr>
                <w:rFonts w:cs="Calibri"/>
                <w:b/>
                <w:sz w:val="18"/>
                <w:szCs w:val="18"/>
              </w:rPr>
            </w:pPr>
            <w:r w:rsidRPr="003A0002">
              <w:rPr>
                <w:rFonts w:cs="Calibri"/>
                <w:b/>
                <w:sz w:val="18"/>
                <w:szCs w:val="18"/>
              </w:rPr>
              <w:t>Finalin Başarıya Oranı</w:t>
            </w:r>
          </w:p>
        </w:tc>
        <w:tc>
          <w:tcPr>
            <w:tcW w:w="1798" w:type="pct"/>
            <w:gridSpan w:val="5"/>
            <w:shd w:val="clear" w:color="auto" w:fill="auto"/>
            <w:noWrap/>
            <w:vAlign w:val="bottom"/>
            <w:hideMark/>
          </w:tcPr>
          <w:p w14:paraId="2F535346" w14:textId="77777777" w:rsidR="001D6E94" w:rsidRPr="003A0002" w:rsidRDefault="001D6E94" w:rsidP="00934134">
            <w:pPr>
              <w:spacing w:after="0"/>
              <w:jc w:val="center"/>
              <w:rPr>
                <w:rFonts w:cs="Calibri"/>
                <w:sz w:val="18"/>
                <w:szCs w:val="18"/>
              </w:rPr>
            </w:pPr>
            <w:r w:rsidRPr="003A0002">
              <w:rPr>
                <w:rFonts w:cs="Calibri"/>
                <w:sz w:val="18"/>
                <w:szCs w:val="18"/>
              </w:rPr>
              <w:t>1</w:t>
            </w:r>
          </w:p>
        </w:tc>
        <w:tc>
          <w:tcPr>
            <w:tcW w:w="2149" w:type="pct"/>
            <w:gridSpan w:val="4"/>
            <w:shd w:val="clear" w:color="auto" w:fill="auto"/>
            <w:vAlign w:val="center"/>
            <w:hideMark/>
          </w:tcPr>
          <w:p w14:paraId="2AAE6B2A" w14:textId="77777777" w:rsidR="001D6E94" w:rsidRPr="003A0002" w:rsidRDefault="001D6E94" w:rsidP="00934134">
            <w:pPr>
              <w:spacing w:after="0"/>
              <w:jc w:val="center"/>
              <w:rPr>
                <w:rFonts w:cs="Calibri"/>
                <w:sz w:val="18"/>
                <w:szCs w:val="18"/>
              </w:rPr>
            </w:pPr>
            <w:r w:rsidRPr="003A0002">
              <w:rPr>
                <w:rFonts w:cs="Calibri"/>
                <w:sz w:val="18"/>
                <w:szCs w:val="18"/>
              </w:rPr>
              <w:t>60</w:t>
            </w:r>
          </w:p>
        </w:tc>
      </w:tr>
      <w:tr w:rsidR="001D6E94" w:rsidRPr="003A0002" w14:paraId="41D2C8E9" w14:textId="77777777" w:rsidTr="00AC25C2">
        <w:trPr>
          <w:trHeight w:val="284"/>
        </w:trPr>
        <w:tc>
          <w:tcPr>
            <w:tcW w:w="1053" w:type="pct"/>
            <w:gridSpan w:val="3"/>
            <w:shd w:val="clear" w:color="auto" w:fill="auto"/>
            <w:vAlign w:val="center"/>
            <w:hideMark/>
          </w:tcPr>
          <w:p w14:paraId="626627EE" w14:textId="77777777" w:rsidR="001D6E94" w:rsidRPr="003A0002" w:rsidRDefault="001D6E94" w:rsidP="00934134">
            <w:pPr>
              <w:spacing w:after="0"/>
              <w:rPr>
                <w:rFonts w:cs="Calibri"/>
                <w:sz w:val="18"/>
                <w:szCs w:val="18"/>
              </w:rPr>
            </w:pPr>
          </w:p>
        </w:tc>
        <w:tc>
          <w:tcPr>
            <w:tcW w:w="1798" w:type="pct"/>
            <w:gridSpan w:val="5"/>
            <w:shd w:val="clear" w:color="auto" w:fill="auto"/>
            <w:noWrap/>
            <w:vAlign w:val="bottom"/>
            <w:hideMark/>
          </w:tcPr>
          <w:p w14:paraId="0416B73F" w14:textId="77777777" w:rsidR="001D6E94" w:rsidRPr="003A0002" w:rsidRDefault="001D6E94" w:rsidP="00934134">
            <w:pPr>
              <w:spacing w:after="0"/>
              <w:jc w:val="center"/>
              <w:rPr>
                <w:rFonts w:cs="Calibri"/>
                <w:sz w:val="18"/>
                <w:szCs w:val="18"/>
              </w:rPr>
            </w:pPr>
            <w:r w:rsidRPr="003A0002">
              <w:rPr>
                <w:rFonts w:cs="Calibri"/>
                <w:sz w:val="18"/>
                <w:szCs w:val="18"/>
              </w:rPr>
              <w:t>Toplam</w:t>
            </w:r>
          </w:p>
        </w:tc>
        <w:tc>
          <w:tcPr>
            <w:tcW w:w="2149" w:type="pct"/>
            <w:gridSpan w:val="4"/>
            <w:shd w:val="clear" w:color="auto" w:fill="auto"/>
            <w:vAlign w:val="center"/>
            <w:hideMark/>
          </w:tcPr>
          <w:p w14:paraId="7680AF52" w14:textId="77777777" w:rsidR="001D6E94" w:rsidRPr="003A0002" w:rsidRDefault="001D6E94" w:rsidP="00934134">
            <w:pPr>
              <w:spacing w:after="0"/>
              <w:jc w:val="center"/>
              <w:rPr>
                <w:rFonts w:cs="Calibri"/>
                <w:sz w:val="18"/>
                <w:szCs w:val="18"/>
              </w:rPr>
            </w:pPr>
            <w:r w:rsidRPr="003A0002">
              <w:rPr>
                <w:rFonts w:cs="Calibri"/>
                <w:sz w:val="18"/>
                <w:szCs w:val="18"/>
              </w:rPr>
              <w:t>100</w:t>
            </w:r>
          </w:p>
        </w:tc>
      </w:tr>
      <w:tr w:rsidR="001D6E94" w:rsidRPr="003A0002" w14:paraId="63AE701C" w14:textId="77777777" w:rsidTr="00934134">
        <w:trPr>
          <w:trHeight w:val="300"/>
        </w:trPr>
        <w:tc>
          <w:tcPr>
            <w:tcW w:w="5000" w:type="pct"/>
            <w:gridSpan w:val="12"/>
            <w:shd w:val="clear" w:color="auto" w:fill="auto"/>
            <w:vAlign w:val="center"/>
            <w:hideMark/>
          </w:tcPr>
          <w:p w14:paraId="4E7270AE" w14:textId="77777777" w:rsidR="001D6E94" w:rsidRPr="003A0002" w:rsidRDefault="001D6E94" w:rsidP="00934134">
            <w:pPr>
              <w:spacing w:after="0" w:line="240" w:lineRule="auto"/>
              <w:rPr>
                <w:rFonts w:cs="Calibri"/>
                <w:b/>
                <w:bCs/>
                <w:sz w:val="18"/>
                <w:szCs w:val="18"/>
              </w:rPr>
            </w:pPr>
          </w:p>
          <w:p w14:paraId="17599B7B" w14:textId="77777777" w:rsidR="001D6E94" w:rsidRPr="003A0002" w:rsidRDefault="001D6E94" w:rsidP="00934134">
            <w:pPr>
              <w:spacing w:after="0" w:line="240" w:lineRule="auto"/>
              <w:rPr>
                <w:rFonts w:cs="Calibri"/>
                <w:b/>
                <w:bCs/>
                <w:sz w:val="18"/>
                <w:szCs w:val="18"/>
              </w:rPr>
            </w:pPr>
            <w:r w:rsidRPr="003A0002">
              <w:rPr>
                <w:rFonts w:cs="Calibri"/>
                <w:b/>
                <w:bCs/>
                <w:sz w:val="18"/>
                <w:szCs w:val="18"/>
              </w:rPr>
              <w:t>İŞYÜKÜ HESAPLAMA</w:t>
            </w:r>
          </w:p>
        </w:tc>
      </w:tr>
      <w:tr w:rsidR="001D6E94" w:rsidRPr="003A0002" w14:paraId="1E3B2B46" w14:textId="77777777" w:rsidTr="00AC25C2">
        <w:trPr>
          <w:trHeight w:val="476"/>
        </w:trPr>
        <w:tc>
          <w:tcPr>
            <w:tcW w:w="2104" w:type="pct"/>
            <w:gridSpan w:val="6"/>
            <w:shd w:val="clear" w:color="auto" w:fill="auto"/>
            <w:vAlign w:val="center"/>
            <w:hideMark/>
          </w:tcPr>
          <w:p w14:paraId="360FC561" w14:textId="77777777" w:rsidR="001D6E94" w:rsidRPr="003A0002" w:rsidRDefault="001D6E94" w:rsidP="00934134">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1613E099" w14:textId="77777777" w:rsidR="001D6E94" w:rsidRPr="003A0002" w:rsidRDefault="001D6E94" w:rsidP="00934134">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139C1691" w14:textId="77777777" w:rsidR="001D6E94" w:rsidRPr="003A0002" w:rsidRDefault="001D6E94" w:rsidP="00934134">
            <w:pPr>
              <w:spacing w:after="0" w:line="240" w:lineRule="auto"/>
              <w:jc w:val="center"/>
              <w:rPr>
                <w:rFonts w:cs="Calibri"/>
                <w:b/>
                <w:bCs/>
                <w:sz w:val="18"/>
                <w:szCs w:val="18"/>
              </w:rPr>
            </w:pPr>
            <w:r w:rsidRPr="003A0002">
              <w:rPr>
                <w:rFonts w:cs="Calibri"/>
                <w:b/>
                <w:bCs/>
                <w:sz w:val="18"/>
                <w:szCs w:val="18"/>
              </w:rPr>
              <w:t>İş Yükü Süresi (Saat)</w:t>
            </w:r>
          </w:p>
        </w:tc>
        <w:tc>
          <w:tcPr>
            <w:tcW w:w="1027" w:type="pct"/>
            <w:shd w:val="clear" w:color="auto" w:fill="auto"/>
            <w:vAlign w:val="center"/>
          </w:tcPr>
          <w:p w14:paraId="661A6901" w14:textId="77777777" w:rsidR="001D6E94" w:rsidRPr="003A0002" w:rsidRDefault="001D6E94" w:rsidP="00934134">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F22C191" w14:textId="77777777" w:rsidTr="00AC25C2">
        <w:trPr>
          <w:trHeight w:val="420"/>
        </w:trPr>
        <w:tc>
          <w:tcPr>
            <w:tcW w:w="2104" w:type="pct"/>
            <w:gridSpan w:val="6"/>
            <w:shd w:val="clear" w:color="auto" w:fill="auto"/>
            <w:vAlign w:val="center"/>
            <w:hideMark/>
          </w:tcPr>
          <w:p w14:paraId="5EF7E316" w14:textId="77777777" w:rsidR="001D6E94" w:rsidRPr="003A0002" w:rsidRDefault="001D6E94" w:rsidP="00934134">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66CFA7D8"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4766F60A" w14:textId="77777777" w:rsidR="001D6E94" w:rsidRPr="003A0002" w:rsidRDefault="001D6E94" w:rsidP="00934134">
            <w:pPr>
              <w:spacing w:after="0" w:line="240" w:lineRule="auto"/>
              <w:jc w:val="center"/>
              <w:rPr>
                <w:rFonts w:cs="Calibri"/>
                <w:sz w:val="18"/>
                <w:szCs w:val="18"/>
              </w:rPr>
            </w:pPr>
            <w:r>
              <w:rPr>
                <w:rFonts w:cs="Calibri"/>
                <w:sz w:val="18"/>
                <w:szCs w:val="18"/>
              </w:rPr>
              <w:t>3</w:t>
            </w:r>
          </w:p>
        </w:tc>
        <w:tc>
          <w:tcPr>
            <w:tcW w:w="1027" w:type="pct"/>
            <w:shd w:val="clear" w:color="auto" w:fill="auto"/>
            <w:vAlign w:val="center"/>
          </w:tcPr>
          <w:p w14:paraId="53F9BF0A" w14:textId="77777777" w:rsidR="001D6E94" w:rsidRPr="003A0002" w:rsidRDefault="001D6E94" w:rsidP="00934134">
            <w:pPr>
              <w:spacing w:after="0" w:line="240" w:lineRule="auto"/>
              <w:jc w:val="center"/>
              <w:rPr>
                <w:rFonts w:cs="Calibri"/>
                <w:sz w:val="18"/>
                <w:szCs w:val="18"/>
              </w:rPr>
            </w:pPr>
            <w:r>
              <w:rPr>
                <w:rFonts w:cs="Calibri"/>
                <w:sz w:val="18"/>
                <w:szCs w:val="18"/>
              </w:rPr>
              <w:t>42</w:t>
            </w:r>
          </w:p>
        </w:tc>
      </w:tr>
      <w:tr w:rsidR="001D6E94" w:rsidRPr="003A0002" w14:paraId="115512AA" w14:textId="77777777" w:rsidTr="00AC25C2">
        <w:trPr>
          <w:trHeight w:val="420"/>
        </w:trPr>
        <w:tc>
          <w:tcPr>
            <w:tcW w:w="2104" w:type="pct"/>
            <w:gridSpan w:val="6"/>
            <w:shd w:val="clear" w:color="auto" w:fill="auto"/>
            <w:vAlign w:val="center"/>
            <w:hideMark/>
          </w:tcPr>
          <w:p w14:paraId="6368B6D5" w14:textId="77777777" w:rsidR="001D6E94" w:rsidRPr="003A0002" w:rsidRDefault="001D6E94" w:rsidP="00934134">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433AFD71"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919BFC0"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w:t>
            </w:r>
          </w:p>
        </w:tc>
        <w:tc>
          <w:tcPr>
            <w:tcW w:w="1027" w:type="pct"/>
            <w:shd w:val="clear" w:color="auto" w:fill="auto"/>
            <w:vAlign w:val="center"/>
          </w:tcPr>
          <w:p w14:paraId="7BDE1192"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w:t>
            </w:r>
          </w:p>
        </w:tc>
      </w:tr>
      <w:tr w:rsidR="001D6E94" w:rsidRPr="003A0002" w14:paraId="0889A67F" w14:textId="77777777" w:rsidTr="00AC25C2">
        <w:trPr>
          <w:trHeight w:val="420"/>
        </w:trPr>
        <w:tc>
          <w:tcPr>
            <w:tcW w:w="2104" w:type="pct"/>
            <w:gridSpan w:val="6"/>
            <w:shd w:val="clear" w:color="auto" w:fill="auto"/>
            <w:vAlign w:val="center"/>
            <w:hideMark/>
          </w:tcPr>
          <w:p w14:paraId="07B9CAB8" w14:textId="77777777" w:rsidR="001D6E94" w:rsidRPr="003A0002" w:rsidRDefault="001D6E94" w:rsidP="00934134">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7DA2A8D7"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6434428E"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w:t>
            </w:r>
          </w:p>
        </w:tc>
        <w:tc>
          <w:tcPr>
            <w:tcW w:w="1027" w:type="pct"/>
            <w:shd w:val="clear" w:color="auto" w:fill="auto"/>
            <w:vAlign w:val="center"/>
          </w:tcPr>
          <w:p w14:paraId="43EA2491"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w:t>
            </w:r>
          </w:p>
        </w:tc>
      </w:tr>
      <w:tr w:rsidR="001D6E94" w:rsidRPr="003A0002" w14:paraId="477CD8BC" w14:textId="77777777" w:rsidTr="00AC25C2">
        <w:trPr>
          <w:trHeight w:val="420"/>
        </w:trPr>
        <w:tc>
          <w:tcPr>
            <w:tcW w:w="2104" w:type="pct"/>
            <w:gridSpan w:val="6"/>
            <w:shd w:val="clear" w:color="auto" w:fill="auto"/>
            <w:vAlign w:val="center"/>
            <w:hideMark/>
          </w:tcPr>
          <w:p w14:paraId="23C5051E" w14:textId="77777777" w:rsidR="001D6E94" w:rsidRPr="003A0002" w:rsidRDefault="001D6E94" w:rsidP="00934134">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58622577"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84430B4" w14:textId="77777777" w:rsidR="001D6E94" w:rsidRPr="003A0002" w:rsidRDefault="001D6E94" w:rsidP="00934134">
            <w:pPr>
              <w:spacing w:after="0" w:line="240" w:lineRule="auto"/>
              <w:jc w:val="center"/>
              <w:rPr>
                <w:rFonts w:cs="Calibri"/>
                <w:sz w:val="18"/>
                <w:szCs w:val="18"/>
              </w:rPr>
            </w:pPr>
            <w:r>
              <w:rPr>
                <w:rFonts w:cs="Calibri"/>
                <w:sz w:val="18"/>
                <w:szCs w:val="18"/>
              </w:rPr>
              <w:t>10</w:t>
            </w:r>
          </w:p>
        </w:tc>
        <w:tc>
          <w:tcPr>
            <w:tcW w:w="1027" w:type="pct"/>
            <w:shd w:val="clear" w:color="auto" w:fill="auto"/>
            <w:vAlign w:val="center"/>
          </w:tcPr>
          <w:p w14:paraId="7B0D477F" w14:textId="77777777" w:rsidR="001D6E94" w:rsidRPr="003A0002" w:rsidRDefault="001D6E94" w:rsidP="00934134">
            <w:pPr>
              <w:spacing w:after="0" w:line="240" w:lineRule="auto"/>
              <w:jc w:val="center"/>
              <w:rPr>
                <w:rFonts w:cs="Calibri"/>
                <w:sz w:val="18"/>
                <w:szCs w:val="18"/>
              </w:rPr>
            </w:pPr>
            <w:r>
              <w:rPr>
                <w:rFonts w:cs="Calibri"/>
                <w:sz w:val="18"/>
                <w:szCs w:val="18"/>
              </w:rPr>
              <w:t>10</w:t>
            </w:r>
          </w:p>
        </w:tc>
      </w:tr>
      <w:tr w:rsidR="001D6E94" w:rsidRPr="003A0002" w14:paraId="56A5292E" w14:textId="77777777" w:rsidTr="00AC25C2">
        <w:trPr>
          <w:trHeight w:val="420"/>
        </w:trPr>
        <w:tc>
          <w:tcPr>
            <w:tcW w:w="2104" w:type="pct"/>
            <w:gridSpan w:val="6"/>
            <w:shd w:val="clear" w:color="auto" w:fill="auto"/>
            <w:vAlign w:val="center"/>
            <w:hideMark/>
          </w:tcPr>
          <w:p w14:paraId="1B93790B" w14:textId="77777777" w:rsidR="001D6E94" w:rsidRPr="003A0002" w:rsidRDefault="001D6E94" w:rsidP="00934134">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3975F2F"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612B4CCA"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10</w:t>
            </w:r>
          </w:p>
        </w:tc>
        <w:tc>
          <w:tcPr>
            <w:tcW w:w="1027" w:type="pct"/>
            <w:shd w:val="clear" w:color="auto" w:fill="auto"/>
            <w:vAlign w:val="center"/>
          </w:tcPr>
          <w:p w14:paraId="552DBC7F"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10</w:t>
            </w:r>
          </w:p>
        </w:tc>
      </w:tr>
      <w:tr w:rsidR="001D6E94" w:rsidRPr="003A0002" w14:paraId="02666371" w14:textId="77777777" w:rsidTr="00AC25C2">
        <w:trPr>
          <w:trHeight w:val="420"/>
        </w:trPr>
        <w:tc>
          <w:tcPr>
            <w:tcW w:w="2104" w:type="pct"/>
            <w:gridSpan w:val="6"/>
            <w:shd w:val="clear" w:color="auto" w:fill="auto"/>
            <w:vAlign w:val="center"/>
            <w:hideMark/>
          </w:tcPr>
          <w:p w14:paraId="1929A9C6" w14:textId="77777777" w:rsidR="001D6E94" w:rsidRPr="003A0002" w:rsidRDefault="001D6E94" w:rsidP="00934134">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E62BF28" w14:textId="77777777" w:rsidR="001D6E94" w:rsidRPr="003A0002" w:rsidRDefault="001D6E94" w:rsidP="00934134">
            <w:pPr>
              <w:spacing w:after="0" w:line="240" w:lineRule="auto"/>
              <w:jc w:val="center"/>
              <w:rPr>
                <w:rFonts w:cs="Calibri"/>
                <w:sz w:val="18"/>
                <w:szCs w:val="18"/>
              </w:rPr>
            </w:pPr>
          </w:p>
        </w:tc>
        <w:tc>
          <w:tcPr>
            <w:tcW w:w="998" w:type="pct"/>
            <w:gridSpan w:val="2"/>
            <w:shd w:val="clear" w:color="auto" w:fill="auto"/>
            <w:vAlign w:val="center"/>
          </w:tcPr>
          <w:p w14:paraId="5D4C6481" w14:textId="77777777" w:rsidR="001D6E94" w:rsidRPr="003A0002" w:rsidRDefault="001D6E94" w:rsidP="00934134">
            <w:pPr>
              <w:spacing w:after="0" w:line="240" w:lineRule="auto"/>
              <w:jc w:val="center"/>
              <w:rPr>
                <w:rFonts w:cs="Calibri"/>
                <w:sz w:val="18"/>
                <w:szCs w:val="18"/>
              </w:rPr>
            </w:pPr>
          </w:p>
        </w:tc>
        <w:tc>
          <w:tcPr>
            <w:tcW w:w="1027" w:type="pct"/>
            <w:shd w:val="clear" w:color="auto" w:fill="auto"/>
            <w:vAlign w:val="center"/>
          </w:tcPr>
          <w:p w14:paraId="56B8962F" w14:textId="77777777" w:rsidR="001D6E94" w:rsidRPr="003A0002" w:rsidRDefault="001D6E94" w:rsidP="00934134">
            <w:pPr>
              <w:spacing w:after="0" w:line="240" w:lineRule="auto"/>
              <w:jc w:val="center"/>
              <w:rPr>
                <w:rFonts w:cs="Calibri"/>
                <w:sz w:val="18"/>
                <w:szCs w:val="18"/>
              </w:rPr>
            </w:pPr>
          </w:p>
        </w:tc>
      </w:tr>
      <w:tr w:rsidR="001D6E94" w:rsidRPr="003A0002" w14:paraId="2512307E" w14:textId="77777777" w:rsidTr="00AC25C2">
        <w:trPr>
          <w:trHeight w:val="420"/>
        </w:trPr>
        <w:tc>
          <w:tcPr>
            <w:tcW w:w="2104" w:type="pct"/>
            <w:gridSpan w:val="6"/>
            <w:shd w:val="clear" w:color="auto" w:fill="auto"/>
            <w:vAlign w:val="center"/>
          </w:tcPr>
          <w:p w14:paraId="2D019BC7" w14:textId="77777777" w:rsidR="001D6E94" w:rsidRPr="003A0002" w:rsidRDefault="001D6E94" w:rsidP="00934134">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1C1DDD7" w14:textId="77777777" w:rsidR="001D6E94" w:rsidRPr="003A0002" w:rsidRDefault="001D6E94" w:rsidP="00934134">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75684297" w14:textId="77777777" w:rsidR="001D6E94" w:rsidRPr="003A0002" w:rsidRDefault="001D6E94" w:rsidP="00934134">
            <w:pPr>
              <w:spacing w:after="0" w:line="240" w:lineRule="auto"/>
              <w:jc w:val="center"/>
              <w:rPr>
                <w:rFonts w:cs="Calibri"/>
                <w:sz w:val="18"/>
                <w:szCs w:val="18"/>
              </w:rPr>
            </w:pPr>
            <w:r>
              <w:rPr>
                <w:rFonts w:cs="Calibri"/>
                <w:sz w:val="18"/>
                <w:szCs w:val="18"/>
              </w:rPr>
              <w:t>4</w:t>
            </w:r>
          </w:p>
        </w:tc>
        <w:tc>
          <w:tcPr>
            <w:tcW w:w="1027" w:type="pct"/>
            <w:shd w:val="clear" w:color="auto" w:fill="auto"/>
            <w:vAlign w:val="center"/>
          </w:tcPr>
          <w:p w14:paraId="3BCF919E" w14:textId="77777777" w:rsidR="001D6E94" w:rsidRPr="003A0002" w:rsidRDefault="001D6E94" w:rsidP="00934134">
            <w:pPr>
              <w:spacing w:after="0" w:line="240" w:lineRule="auto"/>
              <w:jc w:val="center"/>
              <w:rPr>
                <w:rFonts w:cs="Calibri"/>
                <w:sz w:val="18"/>
                <w:szCs w:val="18"/>
              </w:rPr>
            </w:pPr>
            <w:r>
              <w:rPr>
                <w:rFonts w:cs="Calibri"/>
                <w:sz w:val="18"/>
                <w:szCs w:val="18"/>
              </w:rPr>
              <w:t>56</w:t>
            </w:r>
          </w:p>
        </w:tc>
      </w:tr>
      <w:tr w:rsidR="001D6E94" w:rsidRPr="003A0002" w14:paraId="68102328" w14:textId="77777777" w:rsidTr="00AC25C2">
        <w:trPr>
          <w:trHeight w:val="420"/>
        </w:trPr>
        <w:tc>
          <w:tcPr>
            <w:tcW w:w="2104" w:type="pct"/>
            <w:gridSpan w:val="6"/>
            <w:shd w:val="clear" w:color="auto" w:fill="auto"/>
            <w:vAlign w:val="center"/>
            <w:hideMark/>
          </w:tcPr>
          <w:p w14:paraId="45DB204C" w14:textId="77777777" w:rsidR="001D6E94" w:rsidRPr="003A0002" w:rsidRDefault="001D6E94" w:rsidP="0093413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0272EB3D" w14:textId="77777777" w:rsidR="001D6E94" w:rsidRPr="003A0002" w:rsidRDefault="001D6E94" w:rsidP="00934134">
            <w:pPr>
              <w:spacing w:after="0" w:line="240" w:lineRule="auto"/>
              <w:jc w:val="center"/>
              <w:rPr>
                <w:rFonts w:cs="Calibri"/>
                <w:sz w:val="18"/>
                <w:szCs w:val="18"/>
              </w:rPr>
            </w:pPr>
          </w:p>
        </w:tc>
        <w:tc>
          <w:tcPr>
            <w:tcW w:w="998" w:type="pct"/>
            <w:gridSpan w:val="2"/>
            <w:shd w:val="clear" w:color="auto" w:fill="auto"/>
            <w:noWrap/>
            <w:vAlign w:val="center"/>
            <w:hideMark/>
          </w:tcPr>
          <w:p w14:paraId="0DB73EA8" w14:textId="77777777" w:rsidR="001D6E94" w:rsidRPr="003A0002" w:rsidRDefault="001D6E94" w:rsidP="00934134">
            <w:pPr>
              <w:spacing w:after="0" w:line="240" w:lineRule="auto"/>
              <w:jc w:val="center"/>
              <w:rPr>
                <w:rFonts w:cs="Calibri"/>
                <w:sz w:val="18"/>
                <w:szCs w:val="18"/>
              </w:rPr>
            </w:pPr>
          </w:p>
        </w:tc>
        <w:tc>
          <w:tcPr>
            <w:tcW w:w="1027" w:type="pct"/>
            <w:shd w:val="clear" w:color="auto" w:fill="auto"/>
            <w:noWrap/>
            <w:vAlign w:val="center"/>
            <w:hideMark/>
          </w:tcPr>
          <w:p w14:paraId="49EB6F0D" w14:textId="77777777" w:rsidR="001D6E94" w:rsidRPr="003A0002" w:rsidRDefault="001D6E94" w:rsidP="00934134">
            <w:pPr>
              <w:spacing w:after="0" w:line="240" w:lineRule="auto"/>
              <w:jc w:val="center"/>
              <w:rPr>
                <w:rFonts w:cs="Calibri"/>
                <w:sz w:val="18"/>
                <w:szCs w:val="18"/>
              </w:rPr>
            </w:pPr>
            <w:r>
              <w:rPr>
                <w:rFonts w:cs="Calibri"/>
                <w:sz w:val="18"/>
                <w:szCs w:val="18"/>
              </w:rPr>
              <w:t>120</w:t>
            </w:r>
          </w:p>
        </w:tc>
      </w:tr>
      <w:tr w:rsidR="001D6E94" w:rsidRPr="003A0002" w14:paraId="228378D4" w14:textId="77777777" w:rsidTr="00AC25C2">
        <w:trPr>
          <w:trHeight w:val="420"/>
        </w:trPr>
        <w:tc>
          <w:tcPr>
            <w:tcW w:w="2104" w:type="pct"/>
            <w:gridSpan w:val="6"/>
            <w:shd w:val="clear" w:color="auto" w:fill="auto"/>
            <w:vAlign w:val="center"/>
            <w:hideMark/>
          </w:tcPr>
          <w:p w14:paraId="4E21A2C7" w14:textId="77777777" w:rsidR="001D6E94" w:rsidRPr="003A0002" w:rsidRDefault="001D6E94" w:rsidP="0093413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B6E7FAF" w14:textId="77777777" w:rsidR="001D6E94" w:rsidRPr="003A0002" w:rsidRDefault="001D6E94" w:rsidP="00934134">
            <w:pPr>
              <w:spacing w:after="0" w:line="240" w:lineRule="auto"/>
              <w:jc w:val="center"/>
              <w:rPr>
                <w:rFonts w:cs="Calibri"/>
                <w:sz w:val="18"/>
                <w:szCs w:val="18"/>
              </w:rPr>
            </w:pPr>
          </w:p>
        </w:tc>
        <w:tc>
          <w:tcPr>
            <w:tcW w:w="998" w:type="pct"/>
            <w:gridSpan w:val="2"/>
            <w:shd w:val="clear" w:color="auto" w:fill="auto"/>
            <w:noWrap/>
            <w:vAlign w:val="center"/>
            <w:hideMark/>
          </w:tcPr>
          <w:p w14:paraId="59256325" w14:textId="77777777" w:rsidR="001D6E94" w:rsidRPr="003A0002" w:rsidRDefault="001D6E94" w:rsidP="00934134">
            <w:pPr>
              <w:spacing w:after="0" w:line="240" w:lineRule="auto"/>
              <w:jc w:val="center"/>
              <w:rPr>
                <w:rFonts w:cs="Calibri"/>
                <w:sz w:val="18"/>
                <w:szCs w:val="18"/>
              </w:rPr>
            </w:pPr>
          </w:p>
        </w:tc>
        <w:tc>
          <w:tcPr>
            <w:tcW w:w="1027" w:type="pct"/>
            <w:shd w:val="clear" w:color="auto" w:fill="auto"/>
            <w:noWrap/>
            <w:vAlign w:val="center"/>
            <w:hideMark/>
          </w:tcPr>
          <w:p w14:paraId="0A5964FA" w14:textId="77777777" w:rsidR="001D6E94" w:rsidRPr="003A0002" w:rsidRDefault="001D6E94" w:rsidP="00934134">
            <w:pPr>
              <w:spacing w:after="0" w:line="240" w:lineRule="auto"/>
              <w:jc w:val="center"/>
              <w:rPr>
                <w:rFonts w:cs="Calibri"/>
                <w:sz w:val="18"/>
                <w:szCs w:val="18"/>
              </w:rPr>
            </w:pPr>
            <w:r>
              <w:rPr>
                <w:rFonts w:cs="Calibri"/>
                <w:sz w:val="18"/>
                <w:szCs w:val="18"/>
              </w:rPr>
              <w:t>4</w:t>
            </w:r>
          </w:p>
        </w:tc>
      </w:tr>
    </w:tbl>
    <w:p w14:paraId="28BF24B9" w14:textId="77777777" w:rsidR="001D6E94" w:rsidRDefault="001D6E94" w:rsidP="00AC25C2">
      <w:pPr>
        <w:spacing w:line="240" w:lineRule="auto"/>
        <w:rPr>
          <w:rFonts w:cs="Calibri"/>
          <w:sz w:val="18"/>
          <w:szCs w:val="18"/>
        </w:rPr>
      </w:pPr>
    </w:p>
    <w:p w14:paraId="47F0A087" w14:textId="77777777" w:rsidR="001D6E94" w:rsidRPr="0084691D" w:rsidRDefault="001D6E94" w:rsidP="00AC25C2">
      <w:pPr>
        <w:spacing w:line="240" w:lineRule="auto"/>
        <w:jc w:val="right"/>
        <w:rPr>
          <w:rFonts w:cs="Calibri"/>
          <w:sz w:val="18"/>
          <w:szCs w:val="18"/>
        </w:rPr>
      </w:pPr>
      <w:r w:rsidRPr="0084691D">
        <w:rPr>
          <w:rFonts w:cs="Calibri"/>
          <w:sz w:val="18"/>
          <w:szCs w:val="18"/>
        </w:rPr>
        <w:lastRenderedPageBreak/>
        <w:t>Düzenleme Tarihi: 02/05/2019</w:t>
      </w:r>
    </w:p>
    <w:p w14:paraId="754B3448" w14:textId="77777777" w:rsidR="001D6E94" w:rsidRDefault="001D6E94" w:rsidP="00AC25C2">
      <w:pPr>
        <w:spacing w:line="240" w:lineRule="auto"/>
        <w:rPr>
          <w:rFonts w:cs="Calibri"/>
          <w:sz w:val="18"/>
          <w:szCs w:val="18"/>
        </w:rPr>
      </w:pPr>
    </w:p>
    <w:p w14:paraId="612194CE" w14:textId="77777777" w:rsidR="001D6E94" w:rsidRPr="0084691D" w:rsidRDefault="001D6E94" w:rsidP="00AC25C2">
      <w:pPr>
        <w:spacing w:line="240" w:lineRule="auto"/>
        <w:rPr>
          <w:rFonts w:cs="Calibri"/>
          <w:sz w:val="18"/>
          <w:szCs w:val="18"/>
        </w:rPr>
      </w:pPr>
    </w:p>
    <w:p w14:paraId="60569D58" w14:textId="77777777" w:rsidR="001D6E94" w:rsidRPr="0084691D" w:rsidRDefault="001D6E94" w:rsidP="00AC25C2">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5DF1221" w14:textId="77777777" w:rsidR="001D6E94" w:rsidRDefault="001D6E94" w:rsidP="00AC25C2">
      <w:pPr>
        <w:spacing w:line="240" w:lineRule="auto"/>
        <w:rPr>
          <w:rFonts w:cs="Calibri"/>
          <w:sz w:val="18"/>
          <w:szCs w:val="18"/>
        </w:rPr>
      </w:pPr>
    </w:p>
    <w:p w14:paraId="09C7820A" w14:textId="77777777" w:rsidR="001D6E94" w:rsidRPr="0084691D" w:rsidRDefault="001D6E94" w:rsidP="00AC25C2">
      <w:pPr>
        <w:spacing w:line="240" w:lineRule="auto"/>
        <w:rPr>
          <w:rFonts w:cs="Calibri"/>
          <w:sz w:val="18"/>
          <w:szCs w:val="18"/>
        </w:rPr>
      </w:pPr>
    </w:p>
    <w:p w14:paraId="45D46B76" w14:textId="77777777" w:rsidR="001D6E94" w:rsidRPr="0084691D" w:rsidRDefault="001D6E94" w:rsidP="00AC25C2">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12B5FB1" w14:textId="77777777" w:rsidR="001D6E94" w:rsidRPr="0084691D" w:rsidRDefault="001D6E94" w:rsidP="00AC25C2">
      <w:pPr>
        <w:spacing w:line="240" w:lineRule="auto"/>
        <w:rPr>
          <w:rFonts w:cs="Calibri"/>
          <w:sz w:val="18"/>
          <w:szCs w:val="18"/>
        </w:rPr>
      </w:pPr>
    </w:p>
    <w:p w14:paraId="7802CA43" w14:textId="77777777" w:rsidR="001D6E94" w:rsidRPr="0084691D" w:rsidRDefault="001D6E94" w:rsidP="00AC25C2">
      <w:pPr>
        <w:spacing w:line="240" w:lineRule="auto"/>
        <w:rPr>
          <w:rFonts w:cs="Calibri"/>
          <w:sz w:val="18"/>
          <w:szCs w:val="18"/>
        </w:rPr>
      </w:pPr>
    </w:p>
    <w:p w14:paraId="1E1658B1" w14:textId="77777777" w:rsidR="001D6E94" w:rsidRDefault="001D6E94" w:rsidP="00AC25C2">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A552FFA" w14:textId="77777777" w:rsidR="001D6E94" w:rsidRDefault="001D6E94" w:rsidP="00AC25C2"/>
    <w:p w14:paraId="111E7412" w14:textId="77777777" w:rsidR="001D6E94" w:rsidRDefault="001D6E94" w:rsidP="00AC25C2"/>
    <w:p w14:paraId="58579FBE" w14:textId="77777777" w:rsidR="001D6E94" w:rsidRDefault="001D6E94" w:rsidP="00AC25C2"/>
    <w:p w14:paraId="3498279F" w14:textId="77777777" w:rsidR="001D6E94" w:rsidRDefault="001D6E94" w:rsidP="00AC25C2"/>
    <w:p w14:paraId="4C34D24E"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529"/>
        <w:gridCol w:w="265"/>
        <w:gridCol w:w="103"/>
        <w:gridCol w:w="1207"/>
        <w:gridCol w:w="594"/>
        <w:gridCol w:w="1354"/>
        <w:gridCol w:w="152"/>
        <w:gridCol w:w="74"/>
        <w:gridCol w:w="1370"/>
        <w:gridCol w:w="399"/>
        <w:gridCol w:w="40"/>
        <w:gridCol w:w="1858"/>
      </w:tblGrid>
      <w:tr w:rsidR="001D6E94" w:rsidRPr="00C13D7A" w14:paraId="6A2C424F" w14:textId="77777777" w:rsidTr="004B25C7">
        <w:trPr>
          <w:trHeight w:val="735"/>
        </w:trPr>
        <w:tc>
          <w:tcPr>
            <w:tcW w:w="5000" w:type="pct"/>
            <w:gridSpan w:val="13"/>
            <w:shd w:val="clear" w:color="auto" w:fill="auto"/>
            <w:vAlign w:val="center"/>
            <w:hideMark/>
          </w:tcPr>
          <w:p w14:paraId="4A779F6F" w14:textId="77777777" w:rsidR="001D6E94" w:rsidRPr="00C13D7A" w:rsidRDefault="001D6E94" w:rsidP="004B25C7">
            <w:pPr>
              <w:spacing w:after="0" w:line="240" w:lineRule="auto"/>
              <w:jc w:val="center"/>
              <w:rPr>
                <w:rFonts w:cs="Calibri"/>
                <w:b/>
                <w:bCs/>
                <w:color w:val="000000"/>
                <w:sz w:val="18"/>
                <w:szCs w:val="18"/>
              </w:rPr>
            </w:pPr>
            <w:r w:rsidRPr="00C13D7A">
              <w:rPr>
                <w:rFonts w:cs="Calibri"/>
                <w:b/>
                <w:bCs/>
                <w:color w:val="000000"/>
                <w:sz w:val="18"/>
                <w:szCs w:val="18"/>
              </w:rPr>
              <w:t xml:space="preserve">GİRESUN ÜNİVERSİTESİ </w:t>
            </w:r>
            <w:r w:rsidRPr="00C13D7A">
              <w:rPr>
                <w:rFonts w:cs="Calibri"/>
                <w:b/>
                <w:bCs/>
                <w:color w:val="000000"/>
                <w:sz w:val="18"/>
                <w:szCs w:val="18"/>
              </w:rPr>
              <w:br/>
              <w:t>DERS TANITIM FORMU</w:t>
            </w:r>
          </w:p>
        </w:tc>
      </w:tr>
      <w:tr w:rsidR="001D6E94" w:rsidRPr="00C13D7A" w14:paraId="0C866FF1" w14:textId="77777777" w:rsidTr="004B25C7">
        <w:trPr>
          <w:trHeight w:val="420"/>
        </w:trPr>
        <w:tc>
          <w:tcPr>
            <w:tcW w:w="5000" w:type="pct"/>
            <w:gridSpan w:val="13"/>
            <w:shd w:val="clear" w:color="auto" w:fill="auto"/>
            <w:vAlign w:val="center"/>
            <w:hideMark/>
          </w:tcPr>
          <w:p w14:paraId="3EF8BA80" w14:textId="77777777" w:rsidR="001D6E94" w:rsidRPr="00C13D7A" w:rsidRDefault="001D6E94" w:rsidP="004B25C7">
            <w:pPr>
              <w:spacing w:after="0" w:line="240" w:lineRule="auto"/>
              <w:jc w:val="center"/>
              <w:rPr>
                <w:rFonts w:cs="Calibri"/>
                <w:b/>
                <w:bCs/>
                <w:color w:val="000000"/>
                <w:sz w:val="18"/>
                <w:szCs w:val="18"/>
              </w:rPr>
            </w:pPr>
            <w:r w:rsidRPr="00C13D7A">
              <w:rPr>
                <w:rFonts w:cs="Calibri"/>
                <w:b/>
                <w:bCs/>
                <w:color w:val="000000"/>
                <w:sz w:val="18"/>
                <w:szCs w:val="18"/>
              </w:rPr>
              <w:t>DERS BİLGİLERİ</w:t>
            </w:r>
          </w:p>
          <w:p w14:paraId="67178642" w14:textId="77777777" w:rsidR="001D6E94" w:rsidRPr="00C13D7A" w:rsidRDefault="001D6E94" w:rsidP="004B25C7">
            <w:pPr>
              <w:spacing w:after="0" w:line="240" w:lineRule="auto"/>
              <w:jc w:val="center"/>
              <w:rPr>
                <w:rFonts w:cs="Calibri"/>
                <w:b/>
                <w:bCs/>
                <w:color w:val="000000"/>
                <w:sz w:val="18"/>
                <w:szCs w:val="18"/>
              </w:rPr>
            </w:pPr>
          </w:p>
        </w:tc>
      </w:tr>
      <w:tr w:rsidR="001D6E94" w:rsidRPr="00C13D7A" w14:paraId="1D9D67E5" w14:textId="77777777" w:rsidTr="004B25C7">
        <w:trPr>
          <w:trHeight w:val="284"/>
        </w:trPr>
        <w:tc>
          <w:tcPr>
            <w:tcW w:w="908" w:type="pct"/>
            <w:gridSpan w:val="2"/>
            <w:shd w:val="clear" w:color="auto" w:fill="auto"/>
            <w:vAlign w:val="center"/>
          </w:tcPr>
          <w:p w14:paraId="1C811B7D" w14:textId="77777777" w:rsidR="001D6E94" w:rsidRPr="00C13D7A" w:rsidRDefault="001D6E94" w:rsidP="004B25C7">
            <w:pPr>
              <w:spacing w:after="0" w:line="240" w:lineRule="auto"/>
              <w:jc w:val="center"/>
              <w:rPr>
                <w:rFonts w:cs="Calibri"/>
                <w:b/>
                <w:bCs/>
                <w:i/>
                <w:iCs/>
                <w:color w:val="000000"/>
                <w:sz w:val="18"/>
                <w:szCs w:val="18"/>
              </w:rPr>
            </w:pPr>
          </w:p>
        </w:tc>
        <w:tc>
          <w:tcPr>
            <w:tcW w:w="869" w:type="pct"/>
            <w:gridSpan w:val="3"/>
            <w:shd w:val="clear" w:color="auto" w:fill="auto"/>
            <w:vAlign w:val="center"/>
          </w:tcPr>
          <w:p w14:paraId="200840F6" w14:textId="77777777" w:rsidR="001D6E94" w:rsidRPr="00C13D7A" w:rsidRDefault="001D6E94" w:rsidP="004B25C7">
            <w:pPr>
              <w:spacing w:after="0" w:line="240" w:lineRule="auto"/>
              <w:jc w:val="center"/>
              <w:rPr>
                <w:rFonts w:cs="Calibri"/>
                <w:b/>
                <w:bCs/>
                <w:i/>
                <w:iCs/>
                <w:color w:val="000000"/>
                <w:sz w:val="18"/>
                <w:szCs w:val="18"/>
              </w:rPr>
            </w:pPr>
          </w:p>
        </w:tc>
        <w:tc>
          <w:tcPr>
            <w:tcW w:w="1159" w:type="pct"/>
            <w:gridSpan w:val="3"/>
            <w:shd w:val="clear" w:color="auto" w:fill="auto"/>
            <w:vAlign w:val="center"/>
            <w:hideMark/>
          </w:tcPr>
          <w:p w14:paraId="77B0D9D5" w14:textId="77777777" w:rsidR="001D6E94" w:rsidRPr="00C13D7A" w:rsidRDefault="001D6E94" w:rsidP="004B25C7">
            <w:pPr>
              <w:spacing w:after="0" w:line="240" w:lineRule="auto"/>
              <w:ind w:left="-115"/>
              <w:jc w:val="center"/>
              <w:rPr>
                <w:rFonts w:cs="Calibri"/>
                <w:b/>
                <w:bCs/>
                <w:i/>
                <w:iCs/>
                <w:color w:val="000000"/>
                <w:sz w:val="18"/>
                <w:szCs w:val="18"/>
              </w:rPr>
            </w:pPr>
            <w:r w:rsidRPr="00C13D7A">
              <w:rPr>
                <w:rFonts w:cs="Calibri"/>
                <w:b/>
                <w:bCs/>
                <w:i/>
                <w:iCs/>
                <w:color w:val="000000"/>
                <w:sz w:val="18"/>
                <w:szCs w:val="18"/>
              </w:rPr>
              <w:t>Yarıyıl</w:t>
            </w:r>
          </w:p>
        </w:tc>
        <w:tc>
          <w:tcPr>
            <w:tcW w:w="1017" w:type="pct"/>
            <w:gridSpan w:val="3"/>
            <w:shd w:val="clear" w:color="auto" w:fill="auto"/>
            <w:vAlign w:val="center"/>
            <w:hideMark/>
          </w:tcPr>
          <w:p w14:paraId="56A1B09F" w14:textId="77777777" w:rsidR="001D6E94" w:rsidRPr="00C13D7A" w:rsidRDefault="001D6E94" w:rsidP="004B25C7">
            <w:pPr>
              <w:spacing w:after="0" w:line="240" w:lineRule="auto"/>
              <w:jc w:val="center"/>
              <w:rPr>
                <w:rFonts w:cs="Calibri"/>
                <w:b/>
                <w:bCs/>
                <w:i/>
                <w:iCs/>
                <w:color w:val="000000"/>
                <w:sz w:val="18"/>
                <w:szCs w:val="18"/>
              </w:rPr>
            </w:pPr>
            <w:r w:rsidRPr="00C13D7A">
              <w:rPr>
                <w:rFonts w:cs="Calibri"/>
                <w:b/>
                <w:bCs/>
                <w:i/>
                <w:iCs/>
                <w:color w:val="000000"/>
                <w:sz w:val="18"/>
                <w:szCs w:val="18"/>
              </w:rPr>
              <w:t>T+U Saat</w:t>
            </w:r>
          </w:p>
        </w:tc>
        <w:tc>
          <w:tcPr>
            <w:tcW w:w="1047" w:type="pct"/>
            <w:gridSpan w:val="2"/>
            <w:shd w:val="clear" w:color="auto" w:fill="auto"/>
            <w:vAlign w:val="center"/>
            <w:hideMark/>
          </w:tcPr>
          <w:p w14:paraId="1401A180" w14:textId="77777777" w:rsidR="001D6E94" w:rsidRPr="00C13D7A" w:rsidRDefault="001D6E94" w:rsidP="004B25C7">
            <w:pPr>
              <w:spacing w:after="0" w:line="240" w:lineRule="auto"/>
              <w:jc w:val="center"/>
              <w:rPr>
                <w:rFonts w:cs="Calibri"/>
                <w:b/>
                <w:bCs/>
                <w:i/>
                <w:iCs/>
                <w:color w:val="000000"/>
                <w:sz w:val="18"/>
                <w:szCs w:val="18"/>
              </w:rPr>
            </w:pPr>
            <w:r w:rsidRPr="00C13D7A">
              <w:rPr>
                <w:rFonts w:cs="Calibri"/>
                <w:b/>
                <w:bCs/>
                <w:i/>
                <w:iCs/>
                <w:color w:val="000000"/>
                <w:sz w:val="18"/>
                <w:szCs w:val="18"/>
              </w:rPr>
              <w:t>AKTS</w:t>
            </w:r>
          </w:p>
        </w:tc>
      </w:tr>
      <w:tr w:rsidR="001D6E94" w:rsidRPr="00C13D7A" w14:paraId="33E3C10B" w14:textId="77777777" w:rsidTr="004B25C7">
        <w:trPr>
          <w:trHeight w:val="284"/>
        </w:trPr>
        <w:tc>
          <w:tcPr>
            <w:tcW w:w="908" w:type="pct"/>
            <w:gridSpan w:val="2"/>
            <w:shd w:val="clear" w:color="auto" w:fill="auto"/>
            <w:vAlign w:val="center"/>
            <w:hideMark/>
          </w:tcPr>
          <w:p w14:paraId="3AA77F1A"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Kodu</w:t>
            </w:r>
          </w:p>
        </w:tc>
        <w:tc>
          <w:tcPr>
            <w:tcW w:w="869" w:type="pct"/>
            <w:gridSpan w:val="3"/>
            <w:shd w:val="clear" w:color="auto" w:fill="auto"/>
            <w:vAlign w:val="center"/>
            <w:hideMark/>
          </w:tcPr>
          <w:p w14:paraId="46C3EA27"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RKY406</w:t>
            </w:r>
          </w:p>
        </w:tc>
        <w:tc>
          <w:tcPr>
            <w:tcW w:w="1159" w:type="pct"/>
            <w:gridSpan w:val="3"/>
            <w:shd w:val="clear" w:color="auto" w:fill="auto"/>
            <w:vAlign w:val="center"/>
            <w:hideMark/>
          </w:tcPr>
          <w:p w14:paraId="64FAAE9C" w14:textId="77777777" w:rsidR="001D6E94" w:rsidRPr="00C13D7A" w:rsidRDefault="001D6E94" w:rsidP="004B25C7">
            <w:pPr>
              <w:spacing w:after="0" w:line="240" w:lineRule="auto"/>
              <w:jc w:val="center"/>
              <w:rPr>
                <w:rFonts w:cs="Calibri"/>
                <w:color w:val="000000"/>
                <w:sz w:val="18"/>
                <w:szCs w:val="18"/>
              </w:rPr>
            </w:pPr>
            <w:r w:rsidRPr="00C13D7A">
              <w:rPr>
                <w:rFonts w:cs="Calibri"/>
                <w:color w:val="000000"/>
                <w:sz w:val="18"/>
                <w:szCs w:val="18"/>
              </w:rPr>
              <w:t xml:space="preserve">Güz </w:t>
            </w:r>
            <w:r w:rsidRPr="00C13D7A">
              <w:rPr>
                <w:rFonts w:cs="Calibri"/>
                <w:sz w:val="18"/>
                <w:szCs w:val="18"/>
              </w:rPr>
              <w:fldChar w:fldCharType="begin">
                <w:ffData>
                  <w:name w:val="Check2"/>
                  <w:enabled/>
                  <w:calcOnExit w:val="0"/>
                  <w:checkBox>
                    <w:sizeAuto/>
                    <w:default w:val="0"/>
                  </w:checkBox>
                </w:ffData>
              </w:fldChar>
            </w:r>
            <w:r w:rsidRPr="00C13D7A">
              <w:rPr>
                <w:rFonts w:cs="Calibri"/>
                <w:sz w:val="18"/>
                <w:szCs w:val="18"/>
              </w:rPr>
              <w:instrText xml:space="preserve"> FORMCHECKBOX </w:instrText>
            </w:r>
            <w:r w:rsidRPr="00C13D7A">
              <w:rPr>
                <w:rFonts w:cs="Calibri"/>
                <w:sz w:val="18"/>
                <w:szCs w:val="18"/>
              </w:rPr>
            </w:r>
            <w:r w:rsidRPr="00C13D7A">
              <w:rPr>
                <w:rFonts w:cs="Calibri"/>
                <w:sz w:val="18"/>
                <w:szCs w:val="18"/>
              </w:rPr>
              <w:fldChar w:fldCharType="end"/>
            </w:r>
            <w:r w:rsidRPr="00C13D7A">
              <w:rPr>
                <w:rFonts w:cs="Calibri"/>
                <w:sz w:val="18"/>
                <w:szCs w:val="18"/>
              </w:rPr>
              <w:t xml:space="preserve"> </w:t>
            </w:r>
            <w:r w:rsidRPr="00C13D7A">
              <w:rPr>
                <w:rFonts w:cs="Calibri"/>
                <w:color w:val="000000"/>
                <w:sz w:val="18"/>
                <w:szCs w:val="18"/>
              </w:rPr>
              <w:t xml:space="preserve"> Bahar </w:t>
            </w:r>
            <w:r w:rsidRPr="00C13D7A">
              <w:rPr>
                <w:rFonts w:cs="Calibri"/>
                <w:sz w:val="18"/>
                <w:szCs w:val="18"/>
              </w:rPr>
              <w:fldChar w:fldCharType="begin">
                <w:ffData>
                  <w:name w:val=""/>
                  <w:enabled/>
                  <w:calcOnExit w:val="0"/>
                  <w:checkBox>
                    <w:sizeAuto/>
                    <w:default w:val="1"/>
                  </w:checkBox>
                </w:ffData>
              </w:fldChar>
            </w:r>
            <w:r w:rsidRPr="00C13D7A">
              <w:rPr>
                <w:rFonts w:cs="Calibri"/>
                <w:sz w:val="18"/>
                <w:szCs w:val="18"/>
              </w:rPr>
              <w:instrText xml:space="preserve"> FORMCHECKBOX </w:instrText>
            </w:r>
            <w:r w:rsidRPr="00C13D7A">
              <w:rPr>
                <w:rFonts w:cs="Calibri"/>
                <w:sz w:val="18"/>
                <w:szCs w:val="18"/>
              </w:rPr>
            </w:r>
            <w:r w:rsidRPr="00C13D7A">
              <w:rPr>
                <w:rFonts w:cs="Calibri"/>
                <w:sz w:val="18"/>
                <w:szCs w:val="18"/>
              </w:rPr>
              <w:fldChar w:fldCharType="end"/>
            </w:r>
            <w:r w:rsidRPr="00C13D7A">
              <w:rPr>
                <w:rFonts w:cs="Calibri"/>
                <w:color w:val="000000"/>
                <w:sz w:val="18"/>
                <w:szCs w:val="18"/>
              </w:rPr>
              <w:t> </w:t>
            </w:r>
          </w:p>
        </w:tc>
        <w:tc>
          <w:tcPr>
            <w:tcW w:w="1017" w:type="pct"/>
            <w:gridSpan w:val="3"/>
            <w:shd w:val="clear" w:color="auto" w:fill="auto"/>
            <w:vAlign w:val="center"/>
            <w:hideMark/>
          </w:tcPr>
          <w:p w14:paraId="00098BB7" w14:textId="77777777" w:rsidR="001D6E94" w:rsidRPr="00C13D7A" w:rsidRDefault="001D6E94" w:rsidP="004B25C7">
            <w:pPr>
              <w:spacing w:after="0" w:line="240" w:lineRule="auto"/>
              <w:jc w:val="center"/>
              <w:rPr>
                <w:rFonts w:cs="Calibri"/>
                <w:color w:val="000000"/>
                <w:sz w:val="18"/>
                <w:szCs w:val="18"/>
              </w:rPr>
            </w:pPr>
            <w:r w:rsidRPr="00C13D7A">
              <w:rPr>
                <w:rFonts w:cs="Calibri"/>
                <w:color w:val="000000"/>
                <w:sz w:val="18"/>
                <w:szCs w:val="18"/>
              </w:rPr>
              <w:t>0+3 </w:t>
            </w:r>
          </w:p>
        </w:tc>
        <w:tc>
          <w:tcPr>
            <w:tcW w:w="1047" w:type="pct"/>
            <w:gridSpan w:val="2"/>
            <w:shd w:val="clear" w:color="auto" w:fill="auto"/>
            <w:vAlign w:val="center"/>
            <w:hideMark/>
          </w:tcPr>
          <w:p w14:paraId="09419452" w14:textId="77777777" w:rsidR="001D6E94" w:rsidRPr="00C13D7A" w:rsidRDefault="001D6E94" w:rsidP="004B25C7">
            <w:pPr>
              <w:spacing w:after="0" w:line="240" w:lineRule="auto"/>
              <w:jc w:val="center"/>
              <w:rPr>
                <w:rFonts w:cs="Calibri"/>
                <w:color w:val="000000"/>
                <w:sz w:val="18"/>
                <w:szCs w:val="18"/>
              </w:rPr>
            </w:pPr>
            <w:r w:rsidRPr="00C13D7A">
              <w:rPr>
                <w:rFonts w:cs="Calibri"/>
                <w:color w:val="000000"/>
                <w:sz w:val="18"/>
                <w:szCs w:val="18"/>
              </w:rPr>
              <w:t>4  </w:t>
            </w:r>
          </w:p>
        </w:tc>
      </w:tr>
      <w:tr w:rsidR="001D6E94" w:rsidRPr="00C13D7A" w14:paraId="3B645BED" w14:textId="77777777" w:rsidTr="004B25C7">
        <w:trPr>
          <w:trHeight w:val="287"/>
        </w:trPr>
        <w:tc>
          <w:tcPr>
            <w:tcW w:w="908" w:type="pct"/>
            <w:gridSpan w:val="2"/>
            <w:shd w:val="clear" w:color="auto" w:fill="auto"/>
            <w:noWrap/>
            <w:vAlign w:val="bottom"/>
            <w:hideMark/>
          </w:tcPr>
          <w:p w14:paraId="43718D6B"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Adı</w:t>
            </w:r>
          </w:p>
        </w:tc>
        <w:tc>
          <w:tcPr>
            <w:tcW w:w="4092" w:type="pct"/>
            <w:gridSpan w:val="11"/>
            <w:shd w:val="clear" w:color="auto" w:fill="auto"/>
            <w:noWrap/>
            <w:vAlign w:val="bottom"/>
          </w:tcPr>
          <w:p w14:paraId="764B2200"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Toplumsal Duyarlılık Projeleri II</w:t>
            </w:r>
          </w:p>
        </w:tc>
      </w:tr>
      <w:tr w:rsidR="001D6E94" w:rsidRPr="00C13D7A" w14:paraId="56DFA70F" w14:textId="77777777" w:rsidTr="004B25C7">
        <w:trPr>
          <w:trHeight w:val="287"/>
        </w:trPr>
        <w:tc>
          <w:tcPr>
            <w:tcW w:w="908" w:type="pct"/>
            <w:gridSpan w:val="2"/>
            <w:shd w:val="clear" w:color="auto" w:fill="auto"/>
            <w:noWrap/>
            <w:vAlign w:val="bottom"/>
            <w:hideMark/>
          </w:tcPr>
          <w:p w14:paraId="14276BBE"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İngilizce Adı</w:t>
            </w:r>
          </w:p>
        </w:tc>
        <w:tc>
          <w:tcPr>
            <w:tcW w:w="4092" w:type="pct"/>
            <w:gridSpan w:val="11"/>
            <w:shd w:val="clear" w:color="auto" w:fill="auto"/>
            <w:noWrap/>
            <w:vAlign w:val="bottom"/>
            <w:hideMark/>
          </w:tcPr>
          <w:p w14:paraId="475D06EE"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Civic Involvement Projects II</w:t>
            </w:r>
          </w:p>
        </w:tc>
      </w:tr>
      <w:tr w:rsidR="001D6E94" w:rsidRPr="00C13D7A" w14:paraId="6E97E0B0" w14:textId="77777777" w:rsidTr="004B25C7">
        <w:trPr>
          <w:trHeight w:val="284"/>
        </w:trPr>
        <w:tc>
          <w:tcPr>
            <w:tcW w:w="908" w:type="pct"/>
            <w:gridSpan w:val="2"/>
            <w:shd w:val="clear" w:color="auto" w:fill="auto"/>
            <w:vAlign w:val="center"/>
            <w:hideMark/>
          </w:tcPr>
          <w:p w14:paraId="5D18D90B"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Ön Koşul Dersleri</w:t>
            </w:r>
          </w:p>
        </w:tc>
        <w:tc>
          <w:tcPr>
            <w:tcW w:w="4092" w:type="pct"/>
            <w:gridSpan w:val="11"/>
            <w:shd w:val="clear" w:color="auto" w:fill="auto"/>
            <w:vAlign w:val="center"/>
            <w:hideMark/>
          </w:tcPr>
          <w:p w14:paraId="1D4B58BC" w14:textId="77777777" w:rsidR="001D6E94" w:rsidRPr="00C13D7A" w:rsidRDefault="001D6E94" w:rsidP="004B25C7">
            <w:pPr>
              <w:spacing w:after="0" w:line="240" w:lineRule="auto"/>
              <w:rPr>
                <w:rFonts w:cs="Calibri"/>
                <w:bCs/>
                <w:color w:val="000000"/>
                <w:sz w:val="18"/>
                <w:szCs w:val="18"/>
              </w:rPr>
            </w:pPr>
            <w:r w:rsidRPr="00C13D7A">
              <w:rPr>
                <w:rFonts w:cs="Calibri"/>
                <w:bCs/>
                <w:color w:val="000000"/>
                <w:sz w:val="18"/>
                <w:szCs w:val="18"/>
              </w:rPr>
              <w:t>Yok</w:t>
            </w:r>
          </w:p>
        </w:tc>
      </w:tr>
      <w:tr w:rsidR="001D6E94" w:rsidRPr="00C13D7A" w14:paraId="48654A78" w14:textId="77777777" w:rsidTr="004B25C7">
        <w:trPr>
          <w:trHeight w:val="284"/>
        </w:trPr>
        <w:tc>
          <w:tcPr>
            <w:tcW w:w="908" w:type="pct"/>
            <w:gridSpan w:val="2"/>
            <w:shd w:val="clear" w:color="auto" w:fill="auto"/>
            <w:vAlign w:val="center"/>
            <w:hideMark/>
          </w:tcPr>
          <w:p w14:paraId="5393A936"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Dili</w:t>
            </w:r>
          </w:p>
        </w:tc>
        <w:tc>
          <w:tcPr>
            <w:tcW w:w="4092" w:type="pct"/>
            <w:gridSpan w:val="11"/>
            <w:shd w:val="clear" w:color="auto" w:fill="auto"/>
            <w:vAlign w:val="center"/>
            <w:hideMark/>
          </w:tcPr>
          <w:p w14:paraId="62CF5E66" w14:textId="77777777" w:rsidR="001D6E94" w:rsidRPr="00C13D7A" w:rsidRDefault="001D6E94" w:rsidP="004B25C7">
            <w:pPr>
              <w:spacing w:after="0" w:line="240" w:lineRule="auto"/>
              <w:rPr>
                <w:rFonts w:cs="Calibri"/>
                <w:bCs/>
                <w:color w:val="000000"/>
                <w:sz w:val="18"/>
                <w:szCs w:val="18"/>
              </w:rPr>
            </w:pPr>
            <w:r w:rsidRPr="00C13D7A">
              <w:rPr>
                <w:rFonts w:cs="Calibri"/>
                <w:bCs/>
                <w:color w:val="000000"/>
                <w:sz w:val="18"/>
                <w:szCs w:val="18"/>
              </w:rPr>
              <w:t>Türkçe</w:t>
            </w:r>
          </w:p>
        </w:tc>
      </w:tr>
      <w:tr w:rsidR="001D6E94" w:rsidRPr="00C13D7A" w14:paraId="771C247A" w14:textId="77777777" w:rsidTr="004B25C7">
        <w:trPr>
          <w:trHeight w:val="284"/>
        </w:trPr>
        <w:tc>
          <w:tcPr>
            <w:tcW w:w="908" w:type="pct"/>
            <w:gridSpan w:val="2"/>
            <w:shd w:val="clear" w:color="auto" w:fill="auto"/>
            <w:vAlign w:val="center"/>
            <w:hideMark/>
          </w:tcPr>
          <w:p w14:paraId="70E6A825"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Seviyesi</w:t>
            </w:r>
          </w:p>
        </w:tc>
        <w:tc>
          <w:tcPr>
            <w:tcW w:w="4092" w:type="pct"/>
            <w:gridSpan w:val="11"/>
            <w:shd w:val="clear" w:color="auto" w:fill="auto"/>
            <w:vAlign w:val="center"/>
            <w:hideMark/>
          </w:tcPr>
          <w:p w14:paraId="5BCD8961" w14:textId="77777777" w:rsidR="001D6E94" w:rsidRPr="00C13D7A" w:rsidRDefault="001D6E94" w:rsidP="004B25C7">
            <w:pPr>
              <w:spacing w:after="0" w:line="240" w:lineRule="auto"/>
              <w:rPr>
                <w:rFonts w:cs="Calibri"/>
                <w:bCs/>
                <w:color w:val="000000"/>
                <w:sz w:val="18"/>
                <w:szCs w:val="18"/>
              </w:rPr>
            </w:pPr>
            <w:r w:rsidRPr="00C13D7A">
              <w:rPr>
                <w:rFonts w:cs="Calibri"/>
                <w:color w:val="000000"/>
                <w:sz w:val="18"/>
                <w:szCs w:val="18"/>
              </w:rPr>
              <w:t>Lisans</w:t>
            </w:r>
          </w:p>
        </w:tc>
      </w:tr>
      <w:tr w:rsidR="001D6E94" w:rsidRPr="00C13D7A" w14:paraId="033C5A01" w14:textId="77777777" w:rsidTr="004B25C7">
        <w:trPr>
          <w:trHeight w:val="284"/>
        </w:trPr>
        <w:tc>
          <w:tcPr>
            <w:tcW w:w="908" w:type="pct"/>
            <w:gridSpan w:val="2"/>
            <w:shd w:val="clear" w:color="auto" w:fill="auto"/>
            <w:vAlign w:val="center"/>
            <w:hideMark/>
          </w:tcPr>
          <w:p w14:paraId="0DB05F26"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Türü</w:t>
            </w:r>
          </w:p>
        </w:tc>
        <w:tc>
          <w:tcPr>
            <w:tcW w:w="4092" w:type="pct"/>
            <w:gridSpan w:val="11"/>
            <w:shd w:val="clear" w:color="auto" w:fill="auto"/>
            <w:vAlign w:val="center"/>
            <w:hideMark/>
          </w:tcPr>
          <w:p w14:paraId="423EEDFA" w14:textId="77777777" w:rsidR="001D6E94" w:rsidRPr="00C13D7A" w:rsidRDefault="001D6E94" w:rsidP="004B25C7">
            <w:pPr>
              <w:spacing w:after="0" w:line="240" w:lineRule="auto"/>
              <w:rPr>
                <w:rFonts w:cs="Calibri"/>
                <w:bCs/>
                <w:color w:val="000000"/>
                <w:sz w:val="18"/>
                <w:szCs w:val="18"/>
              </w:rPr>
            </w:pPr>
            <w:r w:rsidRPr="00C13D7A">
              <w:rPr>
                <w:rFonts w:cs="Calibri"/>
                <w:color w:val="000000"/>
                <w:sz w:val="18"/>
                <w:szCs w:val="18"/>
              </w:rPr>
              <w:t>Zorunlu</w:t>
            </w:r>
          </w:p>
        </w:tc>
      </w:tr>
      <w:tr w:rsidR="001D6E94" w:rsidRPr="00C13D7A" w14:paraId="69E4F086" w14:textId="77777777" w:rsidTr="004B25C7">
        <w:trPr>
          <w:trHeight w:val="284"/>
        </w:trPr>
        <w:tc>
          <w:tcPr>
            <w:tcW w:w="908" w:type="pct"/>
            <w:gridSpan w:val="2"/>
            <w:shd w:val="clear" w:color="auto" w:fill="auto"/>
            <w:vAlign w:val="center"/>
            <w:hideMark/>
          </w:tcPr>
          <w:p w14:paraId="3D558519"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Koordinatörü</w:t>
            </w:r>
          </w:p>
        </w:tc>
        <w:tc>
          <w:tcPr>
            <w:tcW w:w="4092" w:type="pct"/>
            <w:gridSpan w:val="11"/>
            <w:shd w:val="clear" w:color="auto" w:fill="auto"/>
            <w:vAlign w:val="center"/>
            <w:hideMark/>
          </w:tcPr>
          <w:p w14:paraId="14DFD46C"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Prof. Dr. Musa GENÇ</w:t>
            </w:r>
          </w:p>
        </w:tc>
      </w:tr>
      <w:tr w:rsidR="001D6E94" w:rsidRPr="00C13D7A" w14:paraId="1BF2F7B8" w14:textId="77777777" w:rsidTr="004B25C7">
        <w:trPr>
          <w:trHeight w:val="284"/>
        </w:trPr>
        <w:tc>
          <w:tcPr>
            <w:tcW w:w="908" w:type="pct"/>
            <w:gridSpan w:val="2"/>
            <w:shd w:val="clear" w:color="auto" w:fill="auto"/>
            <w:vAlign w:val="center"/>
            <w:hideMark/>
          </w:tcPr>
          <w:p w14:paraId="0EEC34DA"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 Verenler</w:t>
            </w:r>
          </w:p>
        </w:tc>
        <w:tc>
          <w:tcPr>
            <w:tcW w:w="4092" w:type="pct"/>
            <w:gridSpan w:val="11"/>
            <w:shd w:val="clear" w:color="auto" w:fill="auto"/>
            <w:vAlign w:val="center"/>
          </w:tcPr>
          <w:p w14:paraId="16B43F74" w14:textId="77777777" w:rsidR="001D6E94" w:rsidRPr="00C13D7A" w:rsidRDefault="001D6E94" w:rsidP="004B25C7">
            <w:pPr>
              <w:spacing w:after="0" w:line="240" w:lineRule="auto"/>
              <w:rPr>
                <w:rFonts w:cs="Calibri"/>
                <w:color w:val="000000"/>
                <w:sz w:val="18"/>
                <w:szCs w:val="18"/>
              </w:rPr>
            </w:pPr>
          </w:p>
        </w:tc>
      </w:tr>
      <w:tr w:rsidR="001D6E94" w:rsidRPr="00C13D7A" w14:paraId="5ECDC440" w14:textId="77777777" w:rsidTr="004B25C7">
        <w:trPr>
          <w:trHeight w:val="284"/>
        </w:trPr>
        <w:tc>
          <w:tcPr>
            <w:tcW w:w="908" w:type="pct"/>
            <w:gridSpan w:val="2"/>
            <w:shd w:val="clear" w:color="auto" w:fill="auto"/>
            <w:vAlign w:val="center"/>
            <w:hideMark/>
          </w:tcPr>
          <w:p w14:paraId="5316189F"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Yardımcıları</w:t>
            </w:r>
          </w:p>
        </w:tc>
        <w:tc>
          <w:tcPr>
            <w:tcW w:w="4092" w:type="pct"/>
            <w:gridSpan w:val="11"/>
            <w:shd w:val="clear" w:color="auto" w:fill="auto"/>
            <w:vAlign w:val="center"/>
            <w:hideMark/>
          </w:tcPr>
          <w:p w14:paraId="11BB703E" w14:textId="77777777" w:rsidR="001D6E94" w:rsidRPr="00C13D7A" w:rsidRDefault="001D6E94" w:rsidP="004B25C7">
            <w:pPr>
              <w:spacing w:after="0" w:line="240" w:lineRule="auto"/>
              <w:rPr>
                <w:rFonts w:cs="Calibri"/>
                <w:bCs/>
                <w:color w:val="000000"/>
                <w:sz w:val="18"/>
                <w:szCs w:val="18"/>
              </w:rPr>
            </w:pPr>
          </w:p>
        </w:tc>
      </w:tr>
      <w:tr w:rsidR="001D6E94" w:rsidRPr="00C13D7A" w14:paraId="1DAAADD3" w14:textId="77777777" w:rsidTr="004B25C7">
        <w:trPr>
          <w:trHeight w:val="745"/>
        </w:trPr>
        <w:tc>
          <w:tcPr>
            <w:tcW w:w="908" w:type="pct"/>
            <w:gridSpan w:val="2"/>
            <w:shd w:val="clear" w:color="auto" w:fill="auto"/>
            <w:vAlign w:val="center"/>
            <w:hideMark/>
          </w:tcPr>
          <w:p w14:paraId="16EEC144"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Amacı</w:t>
            </w:r>
          </w:p>
        </w:tc>
        <w:tc>
          <w:tcPr>
            <w:tcW w:w="4092" w:type="pct"/>
            <w:gridSpan w:val="11"/>
            <w:shd w:val="clear" w:color="auto" w:fill="auto"/>
            <w:vAlign w:val="center"/>
          </w:tcPr>
          <w:p w14:paraId="60790466" w14:textId="77777777" w:rsidR="001D6E94" w:rsidRPr="00C13D7A" w:rsidRDefault="001D6E94" w:rsidP="004B25C7">
            <w:pPr>
              <w:pStyle w:val="AralkYok"/>
              <w:rPr>
                <w:rFonts w:eastAsia="Calibri" w:cs="Calibri"/>
                <w:sz w:val="18"/>
                <w:szCs w:val="18"/>
              </w:rPr>
            </w:pPr>
            <w:r w:rsidRPr="00C13D7A">
              <w:rPr>
                <w:rFonts w:eastAsia="Calibri" w:cs="Calibri"/>
                <w:sz w:val="18"/>
                <w:szCs w:val="18"/>
              </w:rPr>
              <w:t>TDP katılımcı demokrasinin bireylerce öğrenilmesini ve uygulanmasını amaçlayan bir eğitim programıdır. Bireylerin yaşadıkları topluma karşı sorumluluklarını bir takım çalışması içerisinde ve aynı zamanda bireysel inisiyatiflerini de ele alarak gerçekleştirmelerini amaçlamaktadır. TDP, katılımcı öğrencilerin yürüttükleri projeler doğrultusunda yaşadıkları hayatın dışında başka hayatların da olduğuna dair farkındalık kazanmalarını amaçlar. Bununla birlikte toplumda fark yaratarak bu duyarlılıklarını geliştirmelerini sağlar.</w:t>
            </w:r>
          </w:p>
        </w:tc>
      </w:tr>
      <w:tr w:rsidR="001D6E94" w:rsidRPr="00C13D7A" w14:paraId="3C5BF41F" w14:textId="77777777" w:rsidTr="004B25C7">
        <w:trPr>
          <w:trHeight w:val="284"/>
        </w:trPr>
        <w:tc>
          <w:tcPr>
            <w:tcW w:w="908" w:type="pct"/>
            <w:gridSpan w:val="2"/>
            <w:shd w:val="clear" w:color="auto" w:fill="auto"/>
            <w:vAlign w:val="center"/>
            <w:hideMark/>
          </w:tcPr>
          <w:p w14:paraId="37DB394A"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Kısa İçeriği</w:t>
            </w:r>
          </w:p>
        </w:tc>
        <w:tc>
          <w:tcPr>
            <w:tcW w:w="4092" w:type="pct"/>
            <w:gridSpan w:val="11"/>
            <w:shd w:val="clear" w:color="auto" w:fill="auto"/>
            <w:vAlign w:val="center"/>
          </w:tcPr>
          <w:p w14:paraId="7031AA37" w14:textId="77777777" w:rsidR="001D6E94" w:rsidRPr="00C13D7A" w:rsidRDefault="001D6E94" w:rsidP="004B25C7">
            <w:pPr>
              <w:spacing w:after="0" w:line="240" w:lineRule="auto"/>
              <w:rPr>
                <w:rFonts w:cs="Calibri"/>
                <w:bCs/>
                <w:color w:val="000000"/>
                <w:sz w:val="18"/>
                <w:szCs w:val="18"/>
              </w:rPr>
            </w:pPr>
            <w:r w:rsidRPr="00C13D7A">
              <w:rPr>
                <w:rFonts w:cs="Calibri"/>
                <w:bCs/>
                <w:color w:val="000000"/>
                <w:sz w:val="18"/>
                <w:szCs w:val="18"/>
              </w:rPr>
              <w:t>Üniversite – Paydaş etkileşimine yönelik bir faaliyet tasarlayıp gerçekleştirerek topluma fayda, katkı sağlamak.</w:t>
            </w:r>
          </w:p>
        </w:tc>
      </w:tr>
      <w:tr w:rsidR="001D6E94" w:rsidRPr="00C13D7A" w14:paraId="5A018C1F" w14:textId="77777777" w:rsidTr="004B25C7">
        <w:trPr>
          <w:trHeight w:val="300"/>
        </w:trPr>
        <w:tc>
          <w:tcPr>
            <w:tcW w:w="5000" w:type="pct"/>
            <w:gridSpan w:val="13"/>
            <w:shd w:val="clear" w:color="auto" w:fill="auto"/>
            <w:noWrap/>
            <w:vAlign w:val="bottom"/>
            <w:hideMark/>
          </w:tcPr>
          <w:p w14:paraId="2EB111B8" w14:textId="77777777" w:rsidR="001D6E94" w:rsidRPr="00C13D7A" w:rsidRDefault="001D6E94" w:rsidP="004B25C7">
            <w:pPr>
              <w:spacing w:after="0" w:line="240" w:lineRule="auto"/>
              <w:rPr>
                <w:rFonts w:cs="Calibri"/>
                <w:color w:val="000000"/>
                <w:sz w:val="18"/>
                <w:szCs w:val="18"/>
              </w:rPr>
            </w:pPr>
          </w:p>
        </w:tc>
      </w:tr>
      <w:tr w:rsidR="001D6E94" w:rsidRPr="00C13D7A" w14:paraId="4C548C11" w14:textId="77777777" w:rsidTr="004B25C7">
        <w:trPr>
          <w:trHeight w:val="284"/>
        </w:trPr>
        <w:tc>
          <w:tcPr>
            <w:tcW w:w="5000" w:type="pct"/>
            <w:gridSpan w:val="13"/>
            <w:shd w:val="clear" w:color="auto" w:fill="auto"/>
            <w:vAlign w:val="center"/>
            <w:hideMark/>
          </w:tcPr>
          <w:p w14:paraId="086957A8"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Dersin Öğrenme Çıktıları</w:t>
            </w:r>
          </w:p>
        </w:tc>
      </w:tr>
      <w:tr w:rsidR="001D6E94" w:rsidRPr="00C13D7A" w14:paraId="115871F4" w14:textId="77777777" w:rsidTr="004B25C7">
        <w:trPr>
          <w:trHeight w:val="284"/>
        </w:trPr>
        <w:tc>
          <w:tcPr>
            <w:tcW w:w="1111" w:type="pct"/>
            <w:gridSpan w:val="4"/>
            <w:shd w:val="clear" w:color="auto" w:fill="auto"/>
            <w:vAlign w:val="center"/>
            <w:hideMark/>
          </w:tcPr>
          <w:p w14:paraId="628E3F51"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ÖÇ-1</w:t>
            </w:r>
          </w:p>
        </w:tc>
        <w:tc>
          <w:tcPr>
            <w:tcW w:w="3889" w:type="pct"/>
            <w:gridSpan w:val="9"/>
            <w:shd w:val="clear" w:color="auto" w:fill="auto"/>
            <w:vAlign w:val="center"/>
          </w:tcPr>
          <w:p w14:paraId="061FE9C9" w14:textId="77777777" w:rsidR="001D6E94" w:rsidRPr="00C13D7A" w:rsidRDefault="001D6E94" w:rsidP="004B25C7">
            <w:pPr>
              <w:spacing w:after="0" w:line="240" w:lineRule="auto"/>
              <w:rPr>
                <w:rFonts w:eastAsia="Calibri" w:cs="Calibri"/>
                <w:color w:val="000000"/>
                <w:sz w:val="18"/>
                <w:szCs w:val="18"/>
              </w:rPr>
            </w:pPr>
            <w:r w:rsidRPr="00C13D7A">
              <w:rPr>
                <w:rFonts w:eastAsia="Calibri" w:cs="Calibri"/>
                <w:color w:val="000000"/>
                <w:sz w:val="18"/>
                <w:szCs w:val="18"/>
              </w:rPr>
              <w:t>Toplumun sorunlarını algılar</w:t>
            </w:r>
          </w:p>
        </w:tc>
      </w:tr>
      <w:tr w:rsidR="001D6E94" w:rsidRPr="00C13D7A" w14:paraId="47E09A13" w14:textId="77777777" w:rsidTr="004B25C7">
        <w:trPr>
          <w:trHeight w:val="284"/>
        </w:trPr>
        <w:tc>
          <w:tcPr>
            <w:tcW w:w="1111" w:type="pct"/>
            <w:gridSpan w:val="4"/>
            <w:shd w:val="clear" w:color="auto" w:fill="auto"/>
            <w:vAlign w:val="center"/>
            <w:hideMark/>
          </w:tcPr>
          <w:p w14:paraId="09185E62"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ÖÇ-2</w:t>
            </w:r>
          </w:p>
        </w:tc>
        <w:tc>
          <w:tcPr>
            <w:tcW w:w="3889" w:type="pct"/>
            <w:gridSpan w:val="9"/>
            <w:shd w:val="clear" w:color="auto" w:fill="auto"/>
            <w:vAlign w:val="center"/>
            <w:hideMark/>
          </w:tcPr>
          <w:p w14:paraId="06E986AF"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Toplumsal sorunlara için çözümler geliştirebilir</w:t>
            </w:r>
          </w:p>
        </w:tc>
      </w:tr>
      <w:tr w:rsidR="001D6E94" w:rsidRPr="00C13D7A" w14:paraId="73895837" w14:textId="77777777" w:rsidTr="004B25C7">
        <w:trPr>
          <w:trHeight w:val="284"/>
        </w:trPr>
        <w:tc>
          <w:tcPr>
            <w:tcW w:w="1111" w:type="pct"/>
            <w:gridSpan w:val="4"/>
            <w:shd w:val="clear" w:color="auto" w:fill="auto"/>
            <w:vAlign w:val="center"/>
            <w:hideMark/>
          </w:tcPr>
          <w:p w14:paraId="0E83B514"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ÖÇ-3</w:t>
            </w:r>
          </w:p>
        </w:tc>
        <w:tc>
          <w:tcPr>
            <w:tcW w:w="3889" w:type="pct"/>
            <w:gridSpan w:val="9"/>
            <w:shd w:val="clear" w:color="auto" w:fill="auto"/>
            <w:vAlign w:val="center"/>
            <w:hideMark/>
          </w:tcPr>
          <w:p w14:paraId="6DC68280"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Topluma hizmet uygulamalarının önemini açıklar.</w:t>
            </w:r>
          </w:p>
        </w:tc>
      </w:tr>
      <w:tr w:rsidR="001D6E94" w:rsidRPr="00C13D7A" w14:paraId="46B94458" w14:textId="77777777" w:rsidTr="004B25C7">
        <w:trPr>
          <w:trHeight w:val="284"/>
        </w:trPr>
        <w:tc>
          <w:tcPr>
            <w:tcW w:w="1111" w:type="pct"/>
            <w:gridSpan w:val="4"/>
            <w:shd w:val="clear" w:color="auto" w:fill="auto"/>
            <w:vAlign w:val="center"/>
            <w:hideMark/>
          </w:tcPr>
          <w:p w14:paraId="770A2F96"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lastRenderedPageBreak/>
              <w:t>ÖÇ-4</w:t>
            </w:r>
          </w:p>
        </w:tc>
        <w:tc>
          <w:tcPr>
            <w:tcW w:w="3889" w:type="pct"/>
            <w:gridSpan w:val="9"/>
            <w:shd w:val="clear" w:color="auto" w:fill="auto"/>
            <w:vAlign w:val="center"/>
            <w:hideMark/>
          </w:tcPr>
          <w:p w14:paraId="5CD08633"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Geliştirdiği çözümleri uygulayabilir</w:t>
            </w:r>
          </w:p>
        </w:tc>
      </w:tr>
      <w:tr w:rsidR="001D6E94" w:rsidRPr="00C13D7A" w14:paraId="7B52CA51" w14:textId="77777777" w:rsidTr="004B25C7">
        <w:trPr>
          <w:trHeight w:val="284"/>
        </w:trPr>
        <w:tc>
          <w:tcPr>
            <w:tcW w:w="1111" w:type="pct"/>
            <w:gridSpan w:val="4"/>
            <w:shd w:val="clear" w:color="auto" w:fill="auto"/>
            <w:vAlign w:val="center"/>
            <w:hideMark/>
          </w:tcPr>
          <w:p w14:paraId="4C7FBA70"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ÖÇ-5</w:t>
            </w:r>
          </w:p>
        </w:tc>
        <w:tc>
          <w:tcPr>
            <w:tcW w:w="3889" w:type="pct"/>
            <w:gridSpan w:val="9"/>
            <w:shd w:val="clear" w:color="auto" w:fill="auto"/>
            <w:vAlign w:val="center"/>
            <w:hideMark/>
          </w:tcPr>
          <w:p w14:paraId="5B2025B0"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Ekip çalışması yapabilir</w:t>
            </w:r>
          </w:p>
        </w:tc>
      </w:tr>
      <w:tr w:rsidR="001D6E94" w:rsidRPr="00C13D7A" w14:paraId="5916B22A" w14:textId="77777777" w:rsidTr="004B25C7">
        <w:trPr>
          <w:trHeight w:val="285"/>
        </w:trPr>
        <w:tc>
          <w:tcPr>
            <w:tcW w:w="5000" w:type="pct"/>
            <w:gridSpan w:val="13"/>
            <w:shd w:val="clear" w:color="auto" w:fill="auto"/>
            <w:noWrap/>
            <w:vAlign w:val="bottom"/>
            <w:hideMark/>
          </w:tcPr>
          <w:p w14:paraId="32288F85" w14:textId="77777777" w:rsidR="001D6E94" w:rsidRPr="00C13D7A" w:rsidRDefault="001D6E94" w:rsidP="004B25C7">
            <w:pPr>
              <w:spacing w:after="0" w:line="240" w:lineRule="auto"/>
              <w:rPr>
                <w:rFonts w:cs="Calibri"/>
                <w:color w:val="000000"/>
                <w:sz w:val="18"/>
                <w:szCs w:val="18"/>
              </w:rPr>
            </w:pPr>
          </w:p>
        </w:tc>
      </w:tr>
      <w:tr w:rsidR="001D6E94" w:rsidRPr="00C13D7A" w14:paraId="6C088B0C" w14:textId="77777777" w:rsidTr="004B25C7">
        <w:trPr>
          <w:trHeight w:val="284"/>
        </w:trPr>
        <w:tc>
          <w:tcPr>
            <w:tcW w:w="1111" w:type="pct"/>
            <w:gridSpan w:val="4"/>
            <w:shd w:val="clear" w:color="auto" w:fill="auto"/>
            <w:vAlign w:val="center"/>
            <w:hideMark/>
          </w:tcPr>
          <w:p w14:paraId="56BDCEB9"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Öğretim Yöntemleri</w:t>
            </w:r>
          </w:p>
        </w:tc>
        <w:tc>
          <w:tcPr>
            <w:tcW w:w="3889" w:type="pct"/>
            <w:gridSpan w:val="9"/>
            <w:shd w:val="clear" w:color="auto" w:fill="auto"/>
            <w:vAlign w:val="center"/>
            <w:hideMark/>
          </w:tcPr>
          <w:p w14:paraId="4AB06466"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 xml:space="preserve"> Uygulama, Kontrol, Rapor değerlendirme, Sunum Değerlendirme, Tartışma </w:t>
            </w:r>
          </w:p>
        </w:tc>
      </w:tr>
      <w:tr w:rsidR="001D6E94" w:rsidRPr="00C13D7A" w14:paraId="412C9C7D" w14:textId="77777777" w:rsidTr="004B25C7">
        <w:trPr>
          <w:trHeight w:val="284"/>
        </w:trPr>
        <w:tc>
          <w:tcPr>
            <w:tcW w:w="1111" w:type="pct"/>
            <w:gridSpan w:val="4"/>
            <w:shd w:val="clear" w:color="auto" w:fill="auto"/>
            <w:vAlign w:val="center"/>
            <w:hideMark/>
          </w:tcPr>
          <w:p w14:paraId="1ECB3E14"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Ölçme Yöntemleri</w:t>
            </w:r>
          </w:p>
        </w:tc>
        <w:tc>
          <w:tcPr>
            <w:tcW w:w="3889" w:type="pct"/>
            <w:gridSpan w:val="9"/>
            <w:shd w:val="clear" w:color="auto" w:fill="auto"/>
            <w:vAlign w:val="center"/>
            <w:hideMark/>
          </w:tcPr>
          <w:p w14:paraId="76193C56"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 Ara Sınavı, Dönem Sonu Sınavı</w:t>
            </w:r>
          </w:p>
        </w:tc>
      </w:tr>
      <w:tr w:rsidR="001D6E94" w:rsidRPr="00C13D7A" w14:paraId="23EE90CA" w14:textId="77777777" w:rsidTr="004B25C7">
        <w:trPr>
          <w:trHeight w:val="245"/>
        </w:trPr>
        <w:tc>
          <w:tcPr>
            <w:tcW w:w="5000" w:type="pct"/>
            <w:gridSpan w:val="13"/>
            <w:shd w:val="clear" w:color="auto" w:fill="auto"/>
            <w:noWrap/>
            <w:vAlign w:val="bottom"/>
            <w:hideMark/>
          </w:tcPr>
          <w:p w14:paraId="677C3AF4" w14:textId="77777777" w:rsidR="001D6E94" w:rsidRPr="00C13D7A" w:rsidRDefault="001D6E94" w:rsidP="004B25C7">
            <w:pPr>
              <w:spacing w:after="0" w:line="240" w:lineRule="auto"/>
              <w:rPr>
                <w:rFonts w:cs="Calibri"/>
                <w:color w:val="000000"/>
                <w:sz w:val="18"/>
                <w:szCs w:val="18"/>
              </w:rPr>
            </w:pPr>
          </w:p>
        </w:tc>
      </w:tr>
      <w:tr w:rsidR="001D6E94" w:rsidRPr="00C13D7A" w14:paraId="214A30D2" w14:textId="77777777" w:rsidTr="004B25C7">
        <w:trPr>
          <w:trHeight w:val="284"/>
        </w:trPr>
        <w:tc>
          <w:tcPr>
            <w:tcW w:w="5000" w:type="pct"/>
            <w:gridSpan w:val="13"/>
            <w:shd w:val="clear" w:color="auto" w:fill="auto"/>
            <w:vAlign w:val="center"/>
            <w:hideMark/>
          </w:tcPr>
          <w:p w14:paraId="12354950"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 AKIŞI</w:t>
            </w:r>
          </w:p>
        </w:tc>
      </w:tr>
      <w:tr w:rsidR="001D6E94" w:rsidRPr="00C13D7A" w14:paraId="6E1F8A1D" w14:textId="77777777" w:rsidTr="004B25C7">
        <w:trPr>
          <w:trHeight w:val="284"/>
        </w:trPr>
        <w:tc>
          <w:tcPr>
            <w:tcW w:w="616" w:type="pct"/>
            <w:shd w:val="clear" w:color="auto" w:fill="auto"/>
            <w:vAlign w:val="center"/>
            <w:hideMark/>
          </w:tcPr>
          <w:p w14:paraId="363FA8F4"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Hafta</w:t>
            </w:r>
          </w:p>
        </w:tc>
        <w:tc>
          <w:tcPr>
            <w:tcW w:w="3117" w:type="pct"/>
            <w:gridSpan w:val="9"/>
            <w:shd w:val="clear" w:color="auto" w:fill="auto"/>
            <w:noWrap/>
            <w:vAlign w:val="bottom"/>
            <w:hideMark/>
          </w:tcPr>
          <w:p w14:paraId="4341691D" w14:textId="77777777" w:rsidR="001D6E94" w:rsidRPr="00C13D7A" w:rsidRDefault="001D6E94" w:rsidP="004B25C7">
            <w:pPr>
              <w:spacing w:after="0" w:line="240" w:lineRule="auto"/>
              <w:rPr>
                <w:rFonts w:cs="Calibri"/>
                <w:b/>
                <w:bCs/>
                <w:color w:val="000000"/>
                <w:sz w:val="18"/>
                <w:szCs w:val="18"/>
              </w:rPr>
            </w:pPr>
            <w:r w:rsidRPr="00C13D7A">
              <w:rPr>
                <w:rFonts w:cs="Calibri"/>
                <w:color w:val="000000"/>
                <w:sz w:val="18"/>
                <w:szCs w:val="18"/>
              </w:rPr>
              <w:t> </w:t>
            </w:r>
            <w:r w:rsidRPr="00C13D7A">
              <w:rPr>
                <w:rFonts w:cs="Calibri"/>
                <w:b/>
                <w:bCs/>
                <w:color w:val="000000"/>
                <w:sz w:val="18"/>
                <w:szCs w:val="18"/>
              </w:rPr>
              <w:t>Konular</w:t>
            </w:r>
          </w:p>
        </w:tc>
        <w:tc>
          <w:tcPr>
            <w:tcW w:w="1267" w:type="pct"/>
            <w:gridSpan w:val="3"/>
            <w:shd w:val="clear" w:color="auto" w:fill="auto"/>
            <w:vAlign w:val="center"/>
            <w:hideMark/>
          </w:tcPr>
          <w:p w14:paraId="3F6A5A86" w14:textId="77777777" w:rsidR="001D6E94" w:rsidRPr="00C13D7A" w:rsidRDefault="001D6E94" w:rsidP="004B25C7">
            <w:pPr>
              <w:spacing w:after="0" w:line="240" w:lineRule="auto"/>
              <w:jc w:val="center"/>
              <w:rPr>
                <w:rFonts w:cs="Calibri"/>
                <w:b/>
                <w:bCs/>
                <w:color w:val="000000"/>
                <w:sz w:val="18"/>
                <w:szCs w:val="18"/>
              </w:rPr>
            </w:pPr>
            <w:r w:rsidRPr="00C13D7A">
              <w:rPr>
                <w:rFonts w:cs="Calibri"/>
                <w:b/>
                <w:bCs/>
                <w:color w:val="000000"/>
                <w:sz w:val="18"/>
                <w:szCs w:val="18"/>
              </w:rPr>
              <w:t>Kaynak/İlgili Bölüm</w:t>
            </w:r>
          </w:p>
        </w:tc>
      </w:tr>
      <w:tr w:rsidR="001D6E94" w:rsidRPr="00C13D7A" w14:paraId="3D46BCD7" w14:textId="77777777" w:rsidTr="004B25C7">
        <w:trPr>
          <w:trHeight w:val="284"/>
        </w:trPr>
        <w:tc>
          <w:tcPr>
            <w:tcW w:w="616" w:type="pct"/>
            <w:shd w:val="clear" w:color="auto" w:fill="auto"/>
            <w:vAlign w:val="center"/>
            <w:hideMark/>
          </w:tcPr>
          <w:p w14:paraId="4B0266A8"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1</w:t>
            </w:r>
          </w:p>
        </w:tc>
        <w:tc>
          <w:tcPr>
            <w:tcW w:w="3117" w:type="pct"/>
            <w:gridSpan w:val="9"/>
            <w:shd w:val="clear" w:color="auto" w:fill="auto"/>
            <w:hideMark/>
          </w:tcPr>
          <w:p w14:paraId="36291911" w14:textId="77777777" w:rsidR="001D6E94" w:rsidRPr="00C13D7A" w:rsidRDefault="001D6E94" w:rsidP="004B25C7">
            <w:pPr>
              <w:spacing w:after="0"/>
              <w:rPr>
                <w:rFonts w:cs="Calibri"/>
                <w:sz w:val="18"/>
                <w:szCs w:val="18"/>
              </w:rPr>
            </w:pPr>
            <w:r w:rsidRPr="00C13D7A">
              <w:rPr>
                <w:rFonts w:cs="Calibri"/>
                <w:sz w:val="18"/>
                <w:szCs w:val="18"/>
              </w:rPr>
              <w:t>Öğrenciler maksimum 5’er kişilik ekipler oluşturur</w:t>
            </w:r>
          </w:p>
        </w:tc>
        <w:tc>
          <w:tcPr>
            <w:tcW w:w="1267" w:type="pct"/>
            <w:gridSpan w:val="3"/>
            <w:shd w:val="clear" w:color="auto" w:fill="auto"/>
            <w:vAlign w:val="center"/>
            <w:hideMark/>
          </w:tcPr>
          <w:p w14:paraId="61B37971"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4F304AAC" w14:textId="77777777" w:rsidTr="004B25C7">
        <w:trPr>
          <w:trHeight w:val="284"/>
        </w:trPr>
        <w:tc>
          <w:tcPr>
            <w:tcW w:w="616" w:type="pct"/>
            <w:shd w:val="clear" w:color="auto" w:fill="auto"/>
            <w:vAlign w:val="center"/>
            <w:hideMark/>
          </w:tcPr>
          <w:p w14:paraId="5DC7674F"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2</w:t>
            </w:r>
          </w:p>
        </w:tc>
        <w:tc>
          <w:tcPr>
            <w:tcW w:w="3117" w:type="pct"/>
            <w:gridSpan w:val="9"/>
            <w:shd w:val="clear" w:color="auto" w:fill="auto"/>
          </w:tcPr>
          <w:p w14:paraId="45D32E6C" w14:textId="77777777" w:rsidR="001D6E94" w:rsidRPr="00C13D7A" w:rsidRDefault="001D6E94" w:rsidP="004B25C7">
            <w:pPr>
              <w:spacing w:after="0"/>
              <w:rPr>
                <w:rFonts w:cs="Calibri"/>
                <w:sz w:val="18"/>
                <w:szCs w:val="18"/>
              </w:rPr>
            </w:pPr>
            <w:r w:rsidRPr="00C13D7A">
              <w:rPr>
                <w:rFonts w:cs="Calibri"/>
                <w:sz w:val="18"/>
                <w:szCs w:val="18"/>
              </w:rPr>
              <w:t>Proje süreci, iş bölümü, fon kaynakları belirlenir</w:t>
            </w:r>
          </w:p>
        </w:tc>
        <w:tc>
          <w:tcPr>
            <w:tcW w:w="1267" w:type="pct"/>
            <w:gridSpan w:val="3"/>
            <w:shd w:val="clear" w:color="auto" w:fill="auto"/>
            <w:vAlign w:val="center"/>
            <w:hideMark/>
          </w:tcPr>
          <w:p w14:paraId="51A8AE37"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72EFFFA4" w14:textId="77777777" w:rsidTr="004B25C7">
        <w:trPr>
          <w:trHeight w:val="284"/>
        </w:trPr>
        <w:tc>
          <w:tcPr>
            <w:tcW w:w="616" w:type="pct"/>
            <w:shd w:val="clear" w:color="auto" w:fill="auto"/>
            <w:vAlign w:val="center"/>
            <w:hideMark/>
          </w:tcPr>
          <w:p w14:paraId="0AAD8865"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3</w:t>
            </w:r>
          </w:p>
        </w:tc>
        <w:tc>
          <w:tcPr>
            <w:tcW w:w="3117" w:type="pct"/>
            <w:gridSpan w:val="9"/>
            <w:shd w:val="clear" w:color="auto" w:fill="auto"/>
          </w:tcPr>
          <w:p w14:paraId="3E565159"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107BA830"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79DC11DA" w14:textId="77777777" w:rsidTr="004B25C7">
        <w:trPr>
          <w:trHeight w:val="284"/>
        </w:trPr>
        <w:tc>
          <w:tcPr>
            <w:tcW w:w="616" w:type="pct"/>
            <w:shd w:val="clear" w:color="auto" w:fill="auto"/>
            <w:vAlign w:val="center"/>
            <w:hideMark/>
          </w:tcPr>
          <w:p w14:paraId="7C2F3E58"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4</w:t>
            </w:r>
          </w:p>
        </w:tc>
        <w:tc>
          <w:tcPr>
            <w:tcW w:w="3117" w:type="pct"/>
            <w:gridSpan w:val="9"/>
            <w:shd w:val="clear" w:color="auto" w:fill="auto"/>
          </w:tcPr>
          <w:p w14:paraId="3B77BB44"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7B57FEEF"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622BEA3F" w14:textId="77777777" w:rsidTr="004B25C7">
        <w:trPr>
          <w:trHeight w:val="284"/>
        </w:trPr>
        <w:tc>
          <w:tcPr>
            <w:tcW w:w="616" w:type="pct"/>
            <w:shd w:val="clear" w:color="auto" w:fill="auto"/>
            <w:vAlign w:val="center"/>
            <w:hideMark/>
          </w:tcPr>
          <w:p w14:paraId="0AA5E24B"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5</w:t>
            </w:r>
          </w:p>
        </w:tc>
        <w:tc>
          <w:tcPr>
            <w:tcW w:w="3117" w:type="pct"/>
            <w:gridSpan w:val="9"/>
            <w:shd w:val="clear" w:color="auto" w:fill="auto"/>
          </w:tcPr>
          <w:p w14:paraId="18E701BC"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713A3C65"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22C8A1FB" w14:textId="77777777" w:rsidTr="004B25C7">
        <w:trPr>
          <w:trHeight w:val="284"/>
        </w:trPr>
        <w:tc>
          <w:tcPr>
            <w:tcW w:w="616" w:type="pct"/>
            <w:shd w:val="clear" w:color="auto" w:fill="auto"/>
            <w:vAlign w:val="center"/>
            <w:hideMark/>
          </w:tcPr>
          <w:p w14:paraId="49C660F5"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6</w:t>
            </w:r>
          </w:p>
        </w:tc>
        <w:tc>
          <w:tcPr>
            <w:tcW w:w="3117" w:type="pct"/>
            <w:gridSpan w:val="9"/>
            <w:shd w:val="clear" w:color="auto" w:fill="auto"/>
          </w:tcPr>
          <w:p w14:paraId="5A826A53"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5835CB64"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6A6A3FE6" w14:textId="77777777" w:rsidTr="004B25C7">
        <w:trPr>
          <w:trHeight w:val="284"/>
        </w:trPr>
        <w:tc>
          <w:tcPr>
            <w:tcW w:w="616" w:type="pct"/>
            <w:shd w:val="clear" w:color="auto" w:fill="auto"/>
            <w:vAlign w:val="center"/>
            <w:hideMark/>
          </w:tcPr>
          <w:p w14:paraId="05FAEE2F"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7</w:t>
            </w:r>
          </w:p>
        </w:tc>
        <w:tc>
          <w:tcPr>
            <w:tcW w:w="3117" w:type="pct"/>
            <w:gridSpan w:val="9"/>
            <w:shd w:val="clear" w:color="auto" w:fill="auto"/>
          </w:tcPr>
          <w:p w14:paraId="069025F1"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630C501C"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630D5BE5" w14:textId="77777777" w:rsidTr="004B25C7">
        <w:trPr>
          <w:trHeight w:val="284"/>
        </w:trPr>
        <w:tc>
          <w:tcPr>
            <w:tcW w:w="616" w:type="pct"/>
            <w:shd w:val="clear" w:color="auto" w:fill="auto"/>
            <w:vAlign w:val="center"/>
            <w:hideMark/>
          </w:tcPr>
          <w:p w14:paraId="092252D1"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8</w:t>
            </w:r>
          </w:p>
        </w:tc>
        <w:tc>
          <w:tcPr>
            <w:tcW w:w="3117" w:type="pct"/>
            <w:gridSpan w:val="9"/>
            <w:shd w:val="clear" w:color="auto" w:fill="auto"/>
          </w:tcPr>
          <w:p w14:paraId="04CFE3DC"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366530C9"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1245E379" w14:textId="77777777" w:rsidTr="004B25C7">
        <w:trPr>
          <w:trHeight w:val="284"/>
        </w:trPr>
        <w:tc>
          <w:tcPr>
            <w:tcW w:w="616" w:type="pct"/>
            <w:shd w:val="clear" w:color="auto" w:fill="auto"/>
            <w:vAlign w:val="center"/>
            <w:hideMark/>
          </w:tcPr>
          <w:p w14:paraId="128B47F8"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9</w:t>
            </w:r>
          </w:p>
        </w:tc>
        <w:tc>
          <w:tcPr>
            <w:tcW w:w="3117" w:type="pct"/>
            <w:gridSpan w:val="9"/>
            <w:shd w:val="clear" w:color="auto" w:fill="auto"/>
          </w:tcPr>
          <w:p w14:paraId="0454BE87"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421DF4D2"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2BA80BC3" w14:textId="77777777" w:rsidTr="004B25C7">
        <w:trPr>
          <w:trHeight w:val="284"/>
        </w:trPr>
        <w:tc>
          <w:tcPr>
            <w:tcW w:w="616" w:type="pct"/>
            <w:shd w:val="clear" w:color="auto" w:fill="auto"/>
            <w:vAlign w:val="center"/>
            <w:hideMark/>
          </w:tcPr>
          <w:p w14:paraId="1E3461DD"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10</w:t>
            </w:r>
          </w:p>
        </w:tc>
        <w:tc>
          <w:tcPr>
            <w:tcW w:w="3117" w:type="pct"/>
            <w:gridSpan w:val="9"/>
            <w:shd w:val="clear" w:color="auto" w:fill="auto"/>
          </w:tcPr>
          <w:p w14:paraId="5A9B2B02"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0DCDCFC2"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 </w:t>
            </w:r>
          </w:p>
        </w:tc>
      </w:tr>
      <w:tr w:rsidR="001D6E94" w:rsidRPr="00C13D7A" w14:paraId="51D3E385" w14:textId="77777777" w:rsidTr="004B25C7">
        <w:trPr>
          <w:trHeight w:val="284"/>
        </w:trPr>
        <w:tc>
          <w:tcPr>
            <w:tcW w:w="616" w:type="pct"/>
            <w:shd w:val="clear" w:color="auto" w:fill="auto"/>
            <w:vAlign w:val="center"/>
            <w:hideMark/>
          </w:tcPr>
          <w:p w14:paraId="68D7F9D9"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11</w:t>
            </w:r>
          </w:p>
        </w:tc>
        <w:tc>
          <w:tcPr>
            <w:tcW w:w="3117" w:type="pct"/>
            <w:gridSpan w:val="9"/>
            <w:shd w:val="clear" w:color="auto" w:fill="auto"/>
          </w:tcPr>
          <w:p w14:paraId="4098FB02"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47E25B43"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18A58523" w14:textId="77777777" w:rsidTr="004B25C7">
        <w:trPr>
          <w:trHeight w:val="284"/>
        </w:trPr>
        <w:tc>
          <w:tcPr>
            <w:tcW w:w="616" w:type="pct"/>
            <w:shd w:val="clear" w:color="auto" w:fill="auto"/>
            <w:vAlign w:val="center"/>
            <w:hideMark/>
          </w:tcPr>
          <w:p w14:paraId="48CC3869"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12</w:t>
            </w:r>
          </w:p>
        </w:tc>
        <w:tc>
          <w:tcPr>
            <w:tcW w:w="3117" w:type="pct"/>
            <w:gridSpan w:val="9"/>
            <w:shd w:val="clear" w:color="auto" w:fill="auto"/>
          </w:tcPr>
          <w:p w14:paraId="5D9CFED7" w14:textId="77777777" w:rsidR="001D6E94" w:rsidRPr="00C13D7A" w:rsidRDefault="001D6E94" w:rsidP="004B25C7">
            <w:pPr>
              <w:spacing w:after="0"/>
              <w:rPr>
                <w:rFonts w:cs="Calibri"/>
                <w:sz w:val="18"/>
                <w:szCs w:val="18"/>
              </w:rPr>
            </w:pPr>
            <w:r w:rsidRPr="00C13D7A">
              <w:rPr>
                <w:rFonts w:cs="Calibri"/>
                <w:sz w:val="18"/>
                <w:szCs w:val="18"/>
              </w:rPr>
              <w:t>Proje uygulaması</w:t>
            </w:r>
          </w:p>
        </w:tc>
        <w:tc>
          <w:tcPr>
            <w:tcW w:w="1267" w:type="pct"/>
            <w:gridSpan w:val="3"/>
            <w:shd w:val="clear" w:color="auto" w:fill="auto"/>
            <w:vAlign w:val="center"/>
            <w:hideMark/>
          </w:tcPr>
          <w:p w14:paraId="6AE9711E"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79448903" w14:textId="77777777" w:rsidTr="004B25C7">
        <w:trPr>
          <w:trHeight w:val="284"/>
        </w:trPr>
        <w:tc>
          <w:tcPr>
            <w:tcW w:w="616" w:type="pct"/>
            <w:shd w:val="clear" w:color="auto" w:fill="auto"/>
            <w:vAlign w:val="center"/>
            <w:hideMark/>
          </w:tcPr>
          <w:p w14:paraId="20F13F4C"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13</w:t>
            </w:r>
          </w:p>
        </w:tc>
        <w:tc>
          <w:tcPr>
            <w:tcW w:w="3117" w:type="pct"/>
            <w:gridSpan w:val="9"/>
            <w:shd w:val="clear" w:color="auto" w:fill="auto"/>
          </w:tcPr>
          <w:p w14:paraId="62160732" w14:textId="77777777" w:rsidR="001D6E94" w:rsidRPr="00C13D7A" w:rsidRDefault="001D6E94" w:rsidP="004B25C7">
            <w:pPr>
              <w:spacing w:after="0"/>
              <w:rPr>
                <w:rFonts w:cs="Calibri"/>
                <w:sz w:val="18"/>
                <w:szCs w:val="18"/>
              </w:rPr>
            </w:pPr>
            <w:r w:rsidRPr="00C13D7A">
              <w:rPr>
                <w:rFonts w:cs="Calibri"/>
                <w:sz w:val="18"/>
                <w:szCs w:val="18"/>
              </w:rPr>
              <w:t>Projenin sunum raporunun hazırlanması</w:t>
            </w:r>
          </w:p>
        </w:tc>
        <w:tc>
          <w:tcPr>
            <w:tcW w:w="1267" w:type="pct"/>
            <w:gridSpan w:val="3"/>
            <w:shd w:val="clear" w:color="auto" w:fill="auto"/>
            <w:vAlign w:val="center"/>
            <w:hideMark/>
          </w:tcPr>
          <w:p w14:paraId="021EF909"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7238ABDB" w14:textId="77777777" w:rsidTr="004B25C7">
        <w:trPr>
          <w:trHeight w:val="284"/>
        </w:trPr>
        <w:tc>
          <w:tcPr>
            <w:tcW w:w="616" w:type="pct"/>
            <w:shd w:val="clear" w:color="auto" w:fill="auto"/>
            <w:vAlign w:val="center"/>
            <w:hideMark/>
          </w:tcPr>
          <w:p w14:paraId="55492184"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14</w:t>
            </w:r>
          </w:p>
        </w:tc>
        <w:tc>
          <w:tcPr>
            <w:tcW w:w="3117" w:type="pct"/>
            <w:gridSpan w:val="9"/>
            <w:shd w:val="clear" w:color="auto" w:fill="auto"/>
          </w:tcPr>
          <w:p w14:paraId="7197A53C" w14:textId="77777777" w:rsidR="001D6E94" w:rsidRPr="00C13D7A" w:rsidRDefault="001D6E94" w:rsidP="004B25C7">
            <w:pPr>
              <w:spacing w:after="0"/>
              <w:rPr>
                <w:rFonts w:cs="Calibri"/>
                <w:sz w:val="18"/>
                <w:szCs w:val="18"/>
              </w:rPr>
            </w:pPr>
            <w:r w:rsidRPr="00C13D7A">
              <w:rPr>
                <w:rFonts w:cs="Calibri"/>
                <w:sz w:val="18"/>
                <w:szCs w:val="18"/>
              </w:rPr>
              <w:t>Projenin MYO’da sunulması</w:t>
            </w:r>
          </w:p>
        </w:tc>
        <w:tc>
          <w:tcPr>
            <w:tcW w:w="1267" w:type="pct"/>
            <w:gridSpan w:val="3"/>
            <w:shd w:val="clear" w:color="auto" w:fill="auto"/>
            <w:vAlign w:val="center"/>
            <w:hideMark/>
          </w:tcPr>
          <w:p w14:paraId="61AAD84B"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Önerilen kaynaktan ilgili bölüm</w:t>
            </w:r>
          </w:p>
        </w:tc>
      </w:tr>
      <w:tr w:rsidR="001D6E94" w:rsidRPr="00C13D7A" w14:paraId="5EE8F94F" w14:textId="77777777" w:rsidTr="004B25C7">
        <w:trPr>
          <w:trHeight w:val="335"/>
        </w:trPr>
        <w:tc>
          <w:tcPr>
            <w:tcW w:w="5000" w:type="pct"/>
            <w:gridSpan w:val="13"/>
            <w:shd w:val="clear" w:color="auto" w:fill="auto"/>
            <w:noWrap/>
            <w:vAlign w:val="bottom"/>
            <w:hideMark/>
          </w:tcPr>
          <w:p w14:paraId="0325DF02" w14:textId="77777777" w:rsidR="001D6E94" w:rsidRPr="00C13D7A" w:rsidRDefault="001D6E94" w:rsidP="004B25C7">
            <w:pPr>
              <w:spacing w:after="0" w:line="240" w:lineRule="auto"/>
              <w:rPr>
                <w:rFonts w:cs="Calibri"/>
                <w:color w:val="000000"/>
                <w:sz w:val="18"/>
                <w:szCs w:val="18"/>
              </w:rPr>
            </w:pPr>
          </w:p>
        </w:tc>
      </w:tr>
      <w:tr w:rsidR="001D6E94" w:rsidRPr="00C13D7A" w14:paraId="6DA2F223" w14:textId="77777777" w:rsidTr="004B25C7">
        <w:trPr>
          <w:trHeight w:val="284"/>
        </w:trPr>
        <w:tc>
          <w:tcPr>
            <w:tcW w:w="5000" w:type="pct"/>
            <w:gridSpan w:val="13"/>
            <w:shd w:val="clear" w:color="auto" w:fill="auto"/>
            <w:vAlign w:val="center"/>
            <w:hideMark/>
          </w:tcPr>
          <w:p w14:paraId="2AB144A3"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KAYNAKLAR</w:t>
            </w:r>
          </w:p>
        </w:tc>
      </w:tr>
      <w:tr w:rsidR="001D6E94" w:rsidRPr="00C13D7A" w14:paraId="5A92AA9D" w14:textId="77777777" w:rsidTr="004B25C7">
        <w:trPr>
          <w:trHeight w:val="284"/>
        </w:trPr>
        <w:tc>
          <w:tcPr>
            <w:tcW w:w="908" w:type="pct"/>
            <w:gridSpan w:val="2"/>
            <w:shd w:val="clear" w:color="auto" w:fill="auto"/>
            <w:vAlign w:val="center"/>
            <w:hideMark/>
          </w:tcPr>
          <w:p w14:paraId="1F300926"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Ders Notu</w:t>
            </w:r>
          </w:p>
        </w:tc>
        <w:tc>
          <w:tcPr>
            <w:tcW w:w="4092" w:type="pct"/>
            <w:gridSpan w:val="11"/>
            <w:shd w:val="clear" w:color="auto" w:fill="auto"/>
            <w:vAlign w:val="center"/>
            <w:hideMark/>
          </w:tcPr>
          <w:p w14:paraId="10DBC7F5" w14:textId="77777777" w:rsidR="001D6E94" w:rsidRPr="00C13D7A" w:rsidRDefault="001D6E94" w:rsidP="004B25C7">
            <w:pPr>
              <w:spacing w:after="0" w:line="240" w:lineRule="auto"/>
              <w:rPr>
                <w:rFonts w:cs="Calibri"/>
                <w:color w:val="000000"/>
                <w:sz w:val="18"/>
                <w:szCs w:val="18"/>
              </w:rPr>
            </w:pPr>
            <w:r w:rsidRPr="00C13D7A">
              <w:rPr>
                <w:rFonts w:cs="Calibri"/>
                <w:color w:val="000000"/>
                <w:sz w:val="18"/>
                <w:szCs w:val="18"/>
              </w:rPr>
              <w:t>Projeyle ilgili tüm kaynaklar</w:t>
            </w:r>
          </w:p>
        </w:tc>
      </w:tr>
      <w:tr w:rsidR="001D6E94" w:rsidRPr="00C13D7A" w14:paraId="32FA719A" w14:textId="77777777" w:rsidTr="004B25C7">
        <w:trPr>
          <w:trHeight w:val="284"/>
        </w:trPr>
        <w:tc>
          <w:tcPr>
            <w:tcW w:w="908" w:type="pct"/>
            <w:gridSpan w:val="2"/>
            <w:shd w:val="clear" w:color="auto" w:fill="auto"/>
            <w:vAlign w:val="center"/>
            <w:hideMark/>
          </w:tcPr>
          <w:p w14:paraId="47A8341C" w14:textId="77777777" w:rsidR="001D6E94" w:rsidRPr="00C13D7A" w:rsidRDefault="001D6E94" w:rsidP="004B25C7">
            <w:pPr>
              <w:spacing w:after="0" w:line="240" w:lineRule="auto"/>
              <w:rPr>
                <w:rFonts w:cs="Calibri"/>
                <w:b/>
                <w:bCs/>
                <w:color w:val="000000"/>
                <w:sz w:val="18"/>
                <w:szCs w:val="18"/>
              </w:rPr>
            </w:pPr>
            <w:r w:rsidRPr="00C13D7A">
              <w:rPr>
                <w:rFonts w:cs="Calibri"/>
                <w:b/>
                <w:bCs/>
                <w:color w:val="000000"/>
                <w:sz w:val="18"/>
                <w:szCs w:val="18"/>
              </w:rPr>
              <w:t>Diğer Kaynaklar</w:t>
            </w:r>
          </w:p>
        </w:tc>
        <w:tc>
          <w:tcPr>
            <w:tcW w:w="4092" w:type="pct"/>
            <w:gridSpan w:val="11"/>
            <w:shd w:val="clear" w:color="auto" w:fill="auto"/>
            <w:vAlign w:val="center"/>
          </w:tcPr>
          <w:p w14:paraId="1AE3DF4E" w14:textId="77777777" w:rsidR="001D6E94" w:rsidRPr="00C13D7A" w:rsidRDefault="001D6E94" w:rsidP="004B25C7">
            <w:pPr>
              <w:spacing w:after="0" w:line="240" w:lineRule="auto"/>
              <w:rPr>
                <w:rFonts w:cs="Calibri"/>
                <w:color w:val="000000"/>
                <w:sz w:val="18"/>
                <w:szCs w:val="18"/>
              </w:rPr>
            </w:pPr>
          </w:p>
        </w:tc>
      </w:tr>
      <w:tr w:rsidR="001D6E94" w:rsidRPr="00C13D7A" w14:paraId="07226672" w14:textId="77777777" w:rsidTr="004B25C7">
        <w:trPr>
          <w:trHeight w:val="578"/>
        </w:trPr>
        <w:tc>
          <w:tcPr>
            <w:tcW w:w="5000" w:type="pct"/>
            <w:gridSpan w:val="13"/>
            <w:shd w:val="clear" w:color="auto" w:fill="auto"/>
            <w:noWrap/>
            <w:vAlign w:val="bottom"/>
            <w:hideMark/>
          </w:tcPr>
          <w:p w14:paraId="4CE4F89C" w14:textId="77777777" w:rsidR="001D6E94" w:rsidRPr="00C13D7A" w:rsidRDefault="001D6E94" w:rsidP="004B25C7">
            <w:pPr>
              <w:spacing w:after="0" w:line="240" w:lineRule="auto"/>
              <w:rPr>
                <w:rFonts w:cs="Calibri"/>
                <w:color w:val="000000"/>
                <w:sz w:val="18"/>
                <w:szCs w:val="18"/>
              </w:rPr>
            </w:pPr>
          </w:p>
        </w:tc>
      </w:tr>
      <w:tr w:rsidR="001D6E94" w:rsidRPr="003A0002" w14:paraId="7A9913A4" w14:textId="77777777" w:rsidTr="00C13D7A">
        <w:trPr>
          <w:trHeight w:val="284"/>
        </w:trPr>
        <w:tc>
          <w:tcPr>
            <w:tcW w:w="5000" w:type="pct"/>
            <w:gridSpan w:val="13"/>
            <w:shd w:val="clear" w:color="auto" w:fill="auto"/>
            <w:vAlign w:val="center"/>
            <w:hideMark/>
          </w:tcPr>
          <w:p w14:paraId="4DC0DADC" w14:textId="77777777" w:rsidR="001D6E94" w:rsidRPr="003A0002" w:rsidRDefault="001D6E94" w:rsidP="00C13D7A">
            <w:pPr>
              <w:spacing w:after="0"/>
              <w:rPr>
                <w:rFonts w:cs="Calibri"/>
                <w:b/>
                <w:sz w:val="18"/>
                <w:szCs w:val="18"/>
              </w:rPr>
            </w:pPr>
            <w:r w:rsidRPr="003A0002">
              <w:rPr>
                <w:rFonts w:cs="Calibri"/>
                <w:b/>
                <w:sz w:val="18"/>
                <w:szCs w:val="18"/>
              </w:rPr>
              <w:t>DEĞERLENDİRME SİSTEMİ</w:t>
            </w:r>
          </w:p>
        </w:tc>
      </w:tr>
      <w:tr w:rsidR="001D6E94" w:rsidRPr="003A0002" w14:paraId="4363040E" w14:textId="77777777" w:rsidTr="004B25C7">
        <w:trPr>
          <w:trHeight w:val="284"/>
        </w:trPr>
        <w:tc>
          <w:tcPr>
            <w:tcW w:w="1054" w:type="pct"/>
            <w:gridSpan w:val="3"/>
            <w:shd w:val="clear" w:color="auto" w:fill="auto"/>
            <w:vAlign w:val="center"/>
            <w:hideMark/>
          </w:tcPr>
          <w:p w14:paraId="5D938618" w14:textId="77777777" w:rsidR="001D6E94" w:rsidRPr="003A0002" w:rsidRDefault="001D6E94" w:rsidP="00C13D7A">
            <w:pPr>
              <w:spacing w:after="0"/>
              <w:rPr>
                <w:rFonts w:cs="Calibri"/>
                <w:b/>
                <w:sz w:val="18"/>
                <w:szCs w:val="18"/>
              </w:rPr>
            </w:pPr>
            <w:r w:rsidRPr="003A0002">
              <w:rPr>
                <w:rFonts w:cs="Calibri"/>
                <w:b/>
                <w:sz w:val="18"/>
                <w:szCs w:val="18"/>
              </w:rPr>
              <w:t>YARIYIL İÇİ ÇALIŞMALARI</w:t>
            </w:r>
          </w:p>
        </w:tc>
        <w:tc>
          <w:tcPr>
            <w:tcW w:w="1798" w:type="pct"/>
            <w:gridSpan w:val="4"/>
            <w:shd w:val="clear" w:color="auto" w:fill="auto"/>
            <w:noWrap/>
            <w:vAlign w:val="bottom"/>
            <w:hideMark/>
          </w:tcPr>
          <w:p w14:paraId="7F8C28F2" w14:textId="77777777" w:rsidR="001D6E94" w:rsidRPr="003A0002" w:rsidRDefault="001D6E94" w:rsidP="00C13D7A">
            <w:pPr>
              <w:spacing w:after="0"/>
              <w:rPr>
                <w:rFonts w:cs="Calibri"/>
                <w:b/>
                <w:sz w:val="18"/>
                <w:szCs w:val="18"/>
              </w:rPr>
            </w:pPr>
            <w:r w:rsidRPr="003A0002">
              <w:rPr>
                <w:rFonts w:cs="Calibri"/>
                <w:b/>
                <w:sz w:val="18"/>
                <w:szCs w:val="18"/>
              </w:rPr>
              <w:t>SAYISI</w:t>
            </w:r>
          </w:p>
        </w:tc>
        <w:tc>
          <w:tcPr>
            <w:tcW w:w="2148" w:type="pct"/>
            <w:gridSpan w:val="6"/>
            <w:shd w:val="clear" w:color="auto" w:fill="auto"/>
            <w:vAlign w:val="center"/>
            <w:hideMark/>
          </w:tcPr>
          <w:p w14:paraId="3F0BD123" w14:textId="77777777" w:rsidR="001D6E94" w:rsidRPr="003A0002" w:rsidRDefault="001D6E94" w:rsidP="00C13D7A">
            <w:pPr>
              <w:spacing w:after="0"/>
              <w:rPr>
                <w:rFonts w:cs="Calibri"/>
                <w:b/>
                <w:sz w:val="18"/>
                <w:szCs w:val="18"/>
              </w:rPr>
            </w:pPr>
            <w:r w:rsidRPr="003A0002">
              <w:rPr>
                <w:rFonts w:cs="Calibri"/>
                <w:b/>
                <w:sz w:val="18"/>
                <w:szCs w:val="18"/>
              </w:rPr>
              <w:t>KATKI YÜZDESİ</w:t>
            </w:r>
          </w:p>
        </w:tc>
      </w:tr>
      <w:tr w:rsidR="001D6E94" w:rsidRPr="003A0002" w14:paraId="3F97263F" w14:textId="77777777" w:rsidTr="004B25C7">
        <w:trPr>
          <w:trHeight w:val="284"/>
        </w:trPr>
        <w:tc>
          <w:tcPr>
            <w:tcW w:w="1054" w:type="pct"/>
            <w:gridSpan w:val="3"/>
            <w:shd w:val="clear" w:color="auto" w:fill="auto"/>
            <w:vAlign w:val="center"/>
            <w:hideMark/>
          </w:tcPr>
          <w:p w14:paraId="489F6CD8" w14:textId="77777777" w:rsidR="001D6E94" w:rsidRPr="003A0002" w:rsidRDefault="001D6E94" w:rsidP="00C13D7A">
            <w:pPr>
              <w:spacing w:after="0"/>
              <w:rPr>
                <w:rFonts w:cs="Calibri"/>
                <w:b/>
                <w:sz w:val="18"/>
                <w:szCs w:val="18"/>
              </w:rPr>
            </w:pPr>
            <w:r w:rsidRPr="003A0002">
              <w:rPr>
                <w:rFonts w:cs="Calibri"/>
                <w:b/>
                <w:sz w:val="18"/>
                <w:szCs w:val="18"/>
              </w:rPr>
              <w:t>Ara Sınav</w:t>
            </w:r>
          </w:p>
        </w:tc>
        <w:tc>
          <w:tcPr>
            <w:tcW w:w="1798" w:type="pct"/>
            <w:gridSpan w:val="4"/>
            <w:shd w:val="clear" w:color="auto" w:fill="auto"/>
            <w:noWrap/>
            <w:vAlign w:val="bottom"/>
            <w:hideMark/>
          </w:tcPr>
          <w:p w14:paraId="271F798E" w14:textId="77777777" w:rsidR="001D6E94" w:rsidRPr="003A0002" w:rsidRDefault="001D6E94" w:rsidP="00C13D7A">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7D870351" w14:textId="77777777" w:rsidR="001D6E94" w:rsidRPr="003A0002" w:rsidRDefault="001D6E94" w:rsidP="00C13D7A">
            <w:pPr>
              <w:spacing w:after="0"/>
              <w:jc w:val="center"/>
              <w:rPr>
                <w:rFonts w:cs="Calibri"/>
                <w:sz w:val="18"/>
                <w:szCs w:val="18"/>
              </w:rPr>
            </w:pPr>
            <w:r w:rsidRPr="003A0002">
              <w:rPr>
                <w:rFonts w:cs="Calibri"/>
                <w:sz w:val="18"/>
                <w:szCs w:val="18"/>
              </w:rPr>
              <w:t>100</w:t>
            </w:r>
          </w:p>
        </w:tc>
      </w:tr>
      <w:tr w:rsidR="001D6E94" w:rsidRPr="003A0002" w14:paraId="18696EFA" w14:textId="77777777" w:rsidTr="004B25C7">
        <w:trPr>
          <w:trHeight w:val="284"/>
        </w:trPr>
        <w:tc>
          <w:tcPr>
            <w:tcW w:w="1054" w:type="pct"/>
            <w:gridSpan w:val="3"/>
            <w:shd w:val="clear" w:color="auto" w:fill="auto"/>
            <w:vAlign w:val="center"/>
            <w:hideMark/>
          </w:tcPr>
          <w:p w14:paraId="24A3276A" w14:textId="77777777" w:rsidR="001D6E94" w:rsidRPr="003A0002" w:rsidRDefault="001D6E94" w:rsidP="00C13D7A">
            <w:pPr>
              <w:spacing w:after="0"/>
              <w:rPr>
                <w:rFonts w:cs="Calibri"/>
                <w:b/>
                <w:sz w:val="18"/>
                <w:szCs w:val="18"/>
              </w:rPr>
            </w:pPr>
            <w:r w:rsidRPr="003A0002">
              <w:rPr>
                <w:rFonts w:cs="Calibri"/>
                <w:b/>
                <w:sz w:val="18"/>
                <w:szCs w:val="18"/>
              </w:rPr>
              <w:t>Ödev</w:t>
            </w:r>
          </w:p>
        </w:tc>
        <w:tc>
          <w:tcPr>
            <w:tcW w:w="1798" w:type="pct"/>
            <w:gridSpan w:val="4"/>
            <w:shd w:val="clear" w:color="auto" w:fill="auto"/>
            <w:noWrap/>
            <w:vAlign w:val="bottom"/>
            <w:hideMark/>
          </w:tcPr>
          <w:p w14:paraId="222BCFE5" w14:textId="77777777" w:rsidR="001D6E94" w:rsidRPr="003A0002" w:rsidRDefault="001D6E94" w:rsidP="00C13D7A">
            <w:pPr>
              <w:spacing w:after="0"/>
              <w:jc w:val="center"/>
              <w:rPr>
                <w:rFonts w:cs="Calibri"/>
                <w:sz w:val="18"/>
                <w:szCs w:val="18"/>
              </w:rPr>
            </w:pPr>
          </w:p>
        </w:tc>
        <w:tc>
          <w:tcPr>
            <w:tcW w:w="2148" w:type="pct"/>
            <w:gridSpan w:val="6"/>
            <w:shd w:val="clear" w:color="auto" w:fill="auto"/>
            <w:vAlign w:val="center"/>
            <w:hideMark/>
          </w:tcPr>
          <w:p w14:paraId="05D35B7D" w14:textId="77777777" w:rsidR="001D6E94" w:rsidRPr="003A0002" w:rsidRDefault="001D6E94" w:rsidP="00C13D7A">
            <w:pPr>
              <w:spacing w:after="0"/>
              <w:jc w:val="center"/>
              <w:rPr>
                <w:rFonts w:cs="Calibri"/>
                <w:sz w:val="18"/>
                <w:szCs w:val="18"/>
              </w:rPr>
            </w:pPr>
          </w:p>
        </w:tc>
      </w:tr>
      <w:tr w:rsidR="001D6E94" w:rsidRPr="003A0002" w14:paraId="4EF2FF97" w14:textId="77777777" w:rsidTr="004B25C7">
        <w:trPr>
          <w:trHeight w:val="284"/>
        </w:trPr>
        <w:tc>
          <w:tcPr>
            <w:tcW w:w="1054" w:type="pct"/>
            <w:gridSpan w:val="3"/>
            <w:shd w:val="clear" w:color="auto" w:fill="auto"/>
            <w:vAlign w:val="center"/>
            <w:hideMark/>
          </w:tcPr>
          <w:p w14:paraId="1FD338E0" w14:textId="77777777" w:rsidR="001D6E94" w:rsidRPr="003A0002" w:rsidRDefault="001D6E94" w:rsidP="00C13D7A">
            <w:pPr>
              <w:spacing w:after="0"/>
              <w:rPr>
                <w:rFonts w:cs="Calibri"/>
                <w:b/>
                <w:sz w:val="18"/>
                <w:szCs w:val="18"/>
              </w:rPr>
            </w:pPr>
            <w:r w:rsidRPr="003A0002">
              <w:rPr>
                <w:rFonts w:cs="Calibri"/>
                <w:b/>
                <w:sz w:val="18"/>
                <w:szCs w:val="18"/>
              </w:rPr>
              <w:t>Sözlü Sınav</w:t>
            </w:r>
          </w:p>
        </w:tc>
        <w:tc>
          <w:tcPr>
            <w:tcW w:w="1798" w:type="pct"/>
            <w:gridSpan w:val="4"/>
            <w:shd w:val="clear" w:color="auto" w:fill="auto"/>
            <w:noWrap/>
            <w:vAlign w:val="bottom"/>
            <w:hideMark/>
          </w:tcPr>
          <w:p w14:paraId="0539AADE" w14:textId="77777777" w:rsidR="001D6E94" w:rsidRPr="003A0002" w:rsidRDefault="001D6E94" w:rsidP="00C13D7A">
            <w:pPr>
              <w:spacing w:after="0"/>
              <w:jc w:val="center"/>
              <w:rPr>
                <w:rFonts w:cs="Calibri"/>
                <w:sz w:val="18"/>
                <w:szCs w:val="18"/>
              </w:rPr>
            </w:pPr>
          </w:p>
        </w:tc>
        <w:tc>
          <w:tcPr>
            <w:tcW w:w="2148" w:type="pct"/>
            <w:gridSpan w:val="6"/>
            <w:shd w:val="clear" w:color="auto" w:fill="auto"/>
            <w:vAlign w:val="center"/>
            <w:hideMark/>
          </w:tcPr>
          <w:p w14:paraId="105CB0B0" w14:textId="77777777" w:rsidR="001D6E94" w:rsidRPr="003A0002" w:rsidRDefault="001D6E94" w:rsidP="00C13D7A">
            <w:pPr>
              <w:spacing w:after="0"/>
              <w:jc w:val="center"/>
              <w:rPr>
                <w:rFonts w:cs="Calibri"/>
                <w:sz w:val="18"/>
                <w:szCs w:val="18"/>
              </w:rPr>
            </w:pPr>
          </w:p>
        </w:tc>
      </w:tr>
      <w:tr w:rsidR="001D6E94" w:rsidRPr="003A0002" w14:paraId="1B4ED66C" w14:textId="77777777" w:rsidTr="004B25C7">
        <w:trPr>
          <w:trHeight w:val="284"/>
        </w:trPr>
        <w:tc>
          <w:tcPr>
            <w:tcW w:w="1054" w:type="pct"/>
            <w:gridSpan w:val="3"/>
            <w:shd w:val="clear" w:color="auto" w:fill="auto"/>
            <w:vAlign w:val="center"/>
            <w:hideMark/>
          </w:tcPr>
          <w:p w14:paraId="5B4431C6" w14:textId="77777777" w:rsidR="001D6E94" w:rsidRPr="003A0002" w:rsidRDefault="001D6E94" w:rsidP="00C13D7A">
            <w:pPr>
              <w:spacing w:after="0"/>
              <w:rPr>
                <w:rFonts w:cs="Calibri"/>
                <w:b/>
                <w:sz w:val="18"/>
                <w:szCs w:val="18"/>
              </w:rPr>
            </w:pPr>
          </w:p>
        </w:tc>
        <w:tc>
          <w:tcPr>
            <w:tcW w:w="1798" w:type="pct"/>
            <w:gridSpan w:val="4"/>
            <w:shd w:val="clear" w:color="auto" w:fill="auto"/>
            <w:noWrap/>
            <w:vAlign w:val="bottom"/>
            <w:hideMark/>
          </w:tcPr>
          <w:p w14:paraId="623664AD" w14:textId="77777777" w:rsidR="001D6E94" w:rsidRPr="003A0002" w:rsidRDefault="001D6E94" w:rsidP="00C13D7A">
            <w:pPr>
              <w:spacing w:after="0"/>
              <w:jc w:val="center"/>
              <w:rPr>
                <w:rFonts w:cs="Calibri"/>
                <w:sz w:val="18"/>
                <w:szCs w:val="18"/>
              </w:rPr>
            </w:pPr>
            <w:r w:rsidRPr="003A0002">
              <w:rPr>
                <w:rFonts w:cs="Calibri"/>
                <w:sz w:val="18"/>
                <w:szCs w:val="18"/>
              </w:rPr>
              <w:t>Toplam</w:t>
            </w:r>
          </w:p>
        </w:tc>
        <w:tc>
          <w:tcPr>
            <w:tcW w:w="2148" w:type="pct"/>
            <w:gridSpan w:val="6"/>
            <w:shd w:val="clear" w:color="auto" w:fill="auto"/>
            <w:vAlign w:val="center"/>
            <w:hideMark/>
          </w:tcPr>
          <w:p w14:paraId="5BC12254" w14:textId="77777777" w:rsidR="001D6E94" w:rsidRPr="003A0002" w:rsidRDefault="001D6E94" w:rsidP="00C13D7A">
            <w:pPr>
              <w:spacing w:after="0"/>
              <w:jc w:val="center"/>
              <w:rPr>
                <w:rFonts w:cs="Calibri"/>
                <w:sz w:val="18"/>
                <w:szCs w:val="18"/>
              </w:rPr>
            </w:pPr>
            <w:r w:rsidRPr="003A0002">
              <w:rPr>
                <w:rFonts w:cs="Calibri"/>
                <w:sz w:val="18"/>
                <w:szCs w:val="18"/>
              </w:rPr>
              <w:t>100</w:t>
            </w:r>
          </w:p>
        </w:tc>
      </w:tr>
      <w:tr w:rsidR="001D6E94" w:rsidRPr="003A0002" w14:paraId="4B199266" w14:textId="77777777" w:rsidTr="004B25C7">
        <w:trPr>
          <w:trHeight w:val="284"/>
        </w:trPr>
        <w:tc>
          <w:tcPr>
            <w:tcW w:w="1054" w:type="pct"/>
            <w:gridSpan w:val="3"/>
            <w:shd w:val="clear" w:color="auto" w:fill="auto"/>
            <w:vAlign w:val="center"/>
            <w:hideMark/>
          </w:tcPr>
          <w:p w14:paraId="3A84A1E9" w14:textId="77777777" w:rsidR="001D6E94" w:rsidRPr="003A0002" w:rsidRDefault="001D6E94" w:rsidP="00C13D7A">
            <w:pPr>
              <w:spacing w:after="0"/>
              <w:rPr>
                <w:rFonts w:cs="Calibri"/>
                <w:b/>
                <w:sz w:val="18"/>
                <w:szCs w:val="18"/>
              </w:rPr>
            </w:pPr>
            <w:r w:rsidRPr="003A0002">
              <w:rPr>
                <w:rFonts w:cs="Calibri"/>
                <w:b/>
                <w:sz w:val="18"/>
                <w:szCs w:val="18"/>
              </w:rPr>
              <w:t>Yıl içinin Başarıya Oranı</w:t>
            </w:r>
          </w:p>
        </w:tc>
        <w:tc>
          <w:tcPr>
            <w:tcW w:w="1798" w:type="pct"/>
            <w:gridSpan w:val="4"/>
            <w:shd w:val="clear" w:color="auto" w:fill="auto"/>
            <w:noWrap/>
            <w:vAlign w:val="bottom"/>
            <w:hideMark/>
          </w:tcPr>
          <w:p w14:paraId="0D4435B9" w14:textId="77777777" w:rsidR="001D6E94" w:rsidRPr="003A0002" w:rsidRDefault="001D6E94" w:rsidP="00C13D7A">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0CCDB807" w14:textId="77777777" w:rsidR="001D6E94" w:rsidRPr="003A0002" w:rsidRDefault="001D6E94" w:rsidP="00C13D7A">
            <w:pPr>
              <w:spacing w:after="0"/>
              <w:jc w:val="center"/>
              <w:rPr>
                <w:rFonts w:cs="Calibri"/>
                <w:sz w:val="18"/>
                <w:szCs w:val="18"/>
              </w:rPr>
            </w:pPr>
            <w:r w:rsidRPr="003A0002">
              <w:rPr>
                <w:rFonts w:cs="Calibri"/>
                <w:sz w:val="18"/>
                <w:szCs w:val="18"/>
              </w:rPr>
              <w:t>40</w:t>
            </w:r>
          </w:p>
        </w:tc>
      </w:tr>
      <w:tr w:rsidR="001D6E94" w:rsidRPr="003A0002" w14:paraId="4664551B" w14:textId="77777777" w:rsidTr="004B25C7">
        <w:trPr>
          <w:trHeight w:val="284"/>
        </w:trPr>
        <w:tc>
          <w:tcPr>
            <w:tcW w:w="1054" w:type="pct"/>
            <w:gridSpan w:val="3"/>
            <w:shd w:val="clear" w:color="auto" w:fill="auto"/>
            <w:vAlign w:val="center"/>
            <w:hideMark/>
          </w:tcPr>
          <w:p w14:paraId="2F123330" w14:textId="77777777" w:rsidR="001D6E94" w:rsidRPr="003A0002" w:rsidRDefault="001D6E94" w:rsidP="00C13D7A">
            <w:pPr>
              <w:spacing w:after="0"/>
              <w:rPr>
                <w:rFonts w:cs="Calibri"/>
                <w:b/>
                <w:sz w:val="18"/>
                <w:szCs w:val="18"/>
              </w:rPr>
            </w:pPr>
            <w:r w:rsidRPr="003A0002">
              <w:rPr>
                <w:rFonts w:cs="Calibri"/>
                <w:b/>
                <w:sz w:val="18"/>
                <w:szCs w:val="18"/>
              </w:rPr>
              <w:t>Finalin Başarıya Oranı</w:t>
            </w:r>
          </w:p>
        </w:tc>
        <w:tc>
          <w:tcPr>
            <w:tcW w:w="1798" w:type="pct"/>
            <w:gridSpan w:val="4"/>
            <w:shd w:val="clear" w:color="auto" w:fill="auto"/>
            <w:noWrap/>
            <w:vAlign w:val="bottom"/>
            <w:hideMark/>
          </w:tcPr>
          <w:p w14:paraId="684293FF" w14:textId="77777777" w:rsidR="001D6E94" w:rsidRPr="003A0002" w:rsidRDefault="001D6E94" w:rsidP="00C13D7A">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5D349C7D" w14:textId="77777777" w:rsidR="001D6E94" w:rsidRPr="003A0002" w:rsidRDefault="001D6E94" w:rsidP="00C13D7A">
            <w:pPr>
              <w:spacing w:after="0"/>
              <w:jc w:val="center"/>
              <w:rPr>
                <w:rFonts w:cs="Calibri"/>
                <w:sz w:val="18"/>
                <w:szCs w:val="18"/>
              </w:rPr>
            </w:pPr>
            <w:r w:rsidRPr="003A0002">
              <w:rPr>
                <w:rFonts w:cs="Calibri"/>
                <w:sz w:val="18"/>
                <w:szCs w:val="18"/>
              </w:rPr>
              <w:t>60</w:t>
            </w:r>
          </w:p>
        </w:tc>
      </w:tr>
      <w:tr w:rsidR="001D6E94" w:rsidRPr="003A0002" w14:paraId="12ED44BC" w14:textId="77777777" w:rsidTr="004B25C7">
        <w:trPr>
          <w:trHeight w:val="284"/>
        </w:trPr>
        <w:tc>
          <w:tcPr>
            <w:tcW w:w="1054" w:type="pct"/>
            <w:gridSpan w:val="3"/>
            <w:shd w:val="clear" w:color="auto" w:fill="auto"/>
            <w:vAlign w:val="center"/>
            <w:hideMark/>
          </w:tcPr>
          <w:p w14:paraId="1221C3A7" w14:textId="77777777" w:rsidR="001D6E94" w:rsidRPr="003A0002" w:rsidRDefault="001D6E94" w:rsidP="00C13D7A">
            <w:pPr>
              <w:spacing w:after="0"/>
              <w:rPr>
                <w:rFonts w:cs="Calibri"/>
                <w:sz w:val="18"/>
                <w:szCs w:val="18"/>
              </w:rPr>
            </w:pPr>
          </w:p>
        </w:tc>
        <w:tc>
          <w:tcPr>
            <w:tcW w:w="1798" w:type="pct"/>
            <w:gridSpan w:val="4"/>
            <w:shd w:val="clear" w:color="auto" w:fill="auto"/>
            <w:noWrap/>
            <w:vAlign w:val="bottom"/>
            <w:hideMark/>
          </w:tcPr>
          <w:p w14:paraId="345BA527" w14:textId="77777777" w:rsidR="001D6E94" w:rsidRPr="003A0002" w:rsidRDefault="001D6E94" w:rsidP="00C13D7A">
            <w:pPr>
              <w:spacing w:after="0"/>
              <w:jc w:val="center"/>
              <w:rPr>
                <w:rFonts w:cs="Calibri"/>
                <w:sz w:val="18"/>
                <w:szCs w:val="18"/>
              </w:rPr>
            </w:pPr>
            <w:r w:rsidRPr="003A0002">
              <w:rPr>
                <w:rFonts w:cs="Calibri"/>
                <w:sz w:val="18"/>
                <w:szCs w:val="18"/>
              </w:rPr>
              <w:t>Toplam</w:t>
            </w:r>
          </w:p>
        </w:tc>
        <w:tc>
          <w:tcPr>
            <w:tcW w:w="2148" w:type="pct"/>
            <w:gridSpan w:val="6"/>
            <w:shd w:val="clear" w:color="auto" w:fill="auto"/>
            <w:vAlign w:val="center"/>
            <w:hideMark/>
          </w:tcPr>
          <w:p w14:paraId="3ADB8795" w14:textId="77777777" w:rsidR="001D6E94" w:rsidRPr="003A0002" w:rsidRDefault="001D6E94" w:rsidP="00C13D7A">
            <w:pPr>
              <w:spacing w:after="0"/>
              <w:jc w:val="center"/>
              <w:rPr>
                <w:rFonts w:cs="Calibri"/>
                <w:sz w:val="18"/>
                <w:szCs w:val="18"/>
              </w:rPr>
            </w:pPr>
            <w:r w:rsidRPr="003A0002">
              <w:rPr>
                <w:rFonts w:cs="Calibri"/>
                <w:sz w:val="18"/>
                <w:szCs w:val="18"/>
              </w:rPr>
              <w:t>100</w:t>
            </w:r>
          </w:p>
        </w:tc>
      </w:tr>
      <w:tr w:rsidR="001D6E94" w:rsidRPr="003A0002" w14:paraId="23864848" w14:textId="77777777" w:rsidTr="00C13D7A">
        <w:trPr>
          <w:trHeight w:val="300"/>
        </w:trPr>
        <w:tc>
          <w:tcPr>
            <w:tcW w:w="5000" w:type="pct"/>
            <w:gridSpan w:val="13"/>
            <w:shd w:val="clear" w:color="auto" w:fill="auto"/>
            <w:vAlign w:val="center"/>
            <w:hideMark/>
          </w:tcPr>
          <w:p w14:paraId="33729F76" w14:textId="77777777" w:rsidR="001D6E94" w:rsidRPr="003A0002" w:rsidRDefault="001D6E94" w:rsidP="00C13D7A">
            <w:pPr>
              <w:spacing w:after="0" w:line="240" w:lineRule="auto"/>
              <w:rPr>
                <w:rFonts w:cs="Calibri"/>
                <w:b/>
                <w:bCs/>
                <w:sz w:val="18"/>
                <w:szCs w:val="18"/>
              </w:rPr>
            </w:pPr>
          </w:p>
          <w:p w14:paraId="4F5C506D" w14:textId="77777777" w:rsidR="001D6E94" w:rsidRPr="003A0002" w:rsidRDefault="001D6E94" w:rsidP="00C13D7A">
            <w:pPr>
              <w:spacing w:after="0" w:line="240" w:lineRule="auto"/>
              <w:rPr>
                <w:rFonts w:cs="Calibri"/>
                <w:b/>
                <w:bCs/>
                <w:sz w:val="18"/>
                <w:szCs w:val="18"/>
              </w:rPr>
            </w:pPr>
            <w:r w:rsidRPr="003A0002">
              <w:rPr>
                <w:rFonts w:cs="Calibri"/>
                <w:b/>
                <w:bCs/>
                <w:sz w:val="18"/>
                <w:szCs w:val="18"/>
              </w:rPr>
              <w:t>İŞYÜKÜ HESAPLAMA</w:t>
            </w:r>
          </w:p>
        </w:tc>
      </w:tr>
      <w:tr w:rsidR="001D6E94" w:rsidRPr="003A0002" w14:paraId="32C430B2" w14:textId="77777777" w:rsidTr="004B25C7">
        <w:trPr>
          <w:trHeight w:val="476"/>
        </w:trPr>
        <w:tc>
          <w:tcPr>
            <w:tcW w:w="2105" w:type="pct"/>
            <w:gridSpan w:val="6"/>
            <w:shd w:val="clear" w:color="auto" w:fill="auto"/>
            <w:vAlign w:val="center"/>
            <w:hideMark/>
          </w:tcPr>
          <w:p w14:paraId="718FAE19" w14:textId="77777777" w:rsidR="001D6E94" w:rsidRPr="003A0002" w:rsidRDefault="001D6E94" w:rsidP="00C13D7A">
            <w:pPr>
              <w:spacing w:after="0" w:line="240" w:lineRule="auto"/>
              <w:rPr>
                <w:rFonts w:cs="Calibri"/>
                <w:b/>
                <w:bCs/>
                <w:sz w:val="18"/>
                <w:szCs w:val="18"/>
              </w:rPr>
            </w:pPr>
            <w:r w:rsidRPr="003A0002">
              <w:rPr>
                <w:rFonts w:cs="Calibri"/>
                <w:b/>
                <w:bCs/>
                <w:sz w:val="18"/>
                <w:szCs w:val="18"/>
              </w:rPr>
              <w:lastRenderedPageBreak/>
              <w:t>Etkinlik</w:t>
            </w:r>
          </w:p>
        </w:tc>
        <w:tc>
          <w:tcPr>
            <w:tcW w:w="872" w:type="pct"/>
            <w:gridSpan w:val="3"/>
            <w:shd w:val="clear" w:color="auto" w:fill="auto"/>
            <w:vAlign w:val="center"/>
            <w:hideMark/>
          </w:tcPr>
          <w:p w14:paraId="3016DAE9" w14:textId="77777777" w:rsidR="001D6E94" w:rsidRPr="003A0002" w:rsidRDefault="001D6E94" w:rsidP="00C13D7A">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77D8F0C9" w14:textId="77777777" w:rsidR="001D6E94" w:rsidRPr="003A0002" w:rsidRDefault="001D6E94" w:rsidP="00C13D7A">
            <w:pPr>
              <w:spacing w:after="0" w:line="240" w:lineRule="auto"/>
              <w:jc w:val="center"/>
              <w:rPr>
                <w:rFonts w:cs="Calibri"/>
                <w:b/>
                <w:bCs/>
                <w:sz w:val="18"/>
                <w:szCs w:val="18"/>
              </w:rPr>
            </w:pPr>
            <w:r w:rsidRPr="003A0002">
              <w:rPr>
                <w:rFonts w:cs="Calibri"/>
                <w:b/>
                <w:bCs/>
                <w:sz w:val="18"/>
                <w:szCs w:val="18"/>
              </w:rPr>
              <w:t>İş Yükü Süresi (Saat)</w:t>
            </w:r>
          </w:p>
        </w:tc>
        <w:tc>
          <w:tcPr>
            <w:tcW w:w="1026" w:type="pct"/>
            <w:shd w:val="clear" w:color="auto" w:fill="auto"/>
            <w:vAlign w:val="center"/>
          </w:tcPr>
          <w:p w14:paraId="589A4E8C" w14:textId="77777777" w:rsidR="001D6E94" w:rsidRPr="003A0002" w:rsidRDefault="001D6E94" w:rsidP="00C13D7A">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04F1D93D" w14:textId="77777777" w:rsidTr="004B25C7">
        <w:trPr>
          <w:trHeight w:val="420"/>
        </w:trPr>
        <w:tc>
          <w:tcPr>
            <w:tcW w:w="2105" w:type="pct"/>
            <w:gridSpan w:val="6"/>
            <w:shd w:val="clear" w:color="auto" w:fill="auto"/>
            <w:vAlign w:val="center"/>
            <w:hideMark/>
          </w:tcPr>
          <w:p w14:paraId="2B8CDC5B" w14:textId="77777777" w:rsidR="001D6E94" w:rsidRPr="003A0002" w:rsidRDefault="001D6E94" w:rsidP="00C13D7A">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55EE51AB"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2BFF952" w14:textId="77777777" w:rsidR="001D6E94" w:rsidRPr="003A0002" w:rsidRDefault="001D6E94" w:rsidP="00C13D7A">
            <w:pPr>
              <w:spacing w:after="0" w:line="240" w:lineRule="auto"/>
              <w:jc w:val="center"/>
              <w:rPr>
                <w:rFonts w:cs="Calibri"/>
                <w:sz w:val="18"/>
                <w:szCs w:val="18"/>
              </w:rPr>
            </w:pPr>
            <w:r>
              <w:rPr>
                <w:rFonts w:cs="Calibri"/>
                <w:sz w:val="18"/>
                <w:szCs w:val="18"/>
              </w:rPr>
              <w:t>3</w:t>
            </w:r>
          </w:p>
        </w:tc>
        <w:tc>
          <w:tcPr>
            <w:tcW w:w="1026" w:type="pct"/>
            <w:shd w:val="clear" w:color="auto" w:fill="auto"/>
            <w:vAlign w:val="center"/>
          </w:tcPr>
          <w:p w14:paraId="09CC7D5C" w14:textId="77777777" w:rsidR="001D6E94" w:rsidRPr="003A0002" w:rsidRDefault="001D6E94" w:rsidP="00C13D7A">
            <w:pPr>
              <w:spacing w:after="0" w:line="240" w:lineRule="auto"/>
              <w:jc w:val="center"/>
              <w:rPr>
                <w:rFonts w:cs="Calibri"/>
                <w:sz w:val="18"/>
                <w:szCs w:val="18"/>
              </w:rPr>
            </w:pPr>
            <w:r>
              <w:rPr>
                <w:rFonts w:cs="Calibri"/>
                <w:sz w:val="18"/>
                <w:szCs w:val="18"/>
              </w:rPr>
              <w:t>42</w:t>
            </w:r>
          </w:p>
        </w:tc>
      </w:tr>
      <w:tr w:rsidR="001D6E94" w:rsidRPr="003A0002" w14:paraId="72F487BF" w14:textId="77777777" w:rsidTr="004B25C7">
        <w:trPr>
          <w:trHeight w:val="420"/>
        </w:trPr>
        <w:tc>
          <w:tcPr>
            <w:tcW w:w="2105" w:type="pct"/>
            <w:gridSpan w:val="6"/>
            <w:shd w:val="clear" w:color="auto" w:fill="auto"/>
            <w:vAlign w:val="center"/>
            <w:hideMark/>
          </w:tcPr>
          <w:p w14:paraId="4D27B015" w14:textId="77777777" w:rsidR="001D6E94" w:rsidRPr="003A0002" w:rsidRDefault="001D6E94" w:rsidP="00C13D7A">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69AF4F1"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1B376D4"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w:t>
            </w:r>
          </w:p>
        </w:tc>
        <w:tc>
          <w:tcPr>
            <w:tcW w:w="1026" w:type="pct"/>
            <w:shd w:val="clear" w:color="auto" w:fill="auto"/>
            <w:vAlign w:val="center"/>
          </w:tcPr>
          <w:p w14:paraId="5CE25C1C"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w:t>
            </w:r>
          </w:p>
        </w:tc>
      </w:tr>
      <w:tr w:rsidR="001D6E94" w:rsidRPr="003A0002" w14:paraId="00ECBCA0" w14:textId="77777777" w:rsidTr="004B25C7">
        <w:trPr>
          <w:trHeight w:val="420"/>
        </w:trPr>
        <w:tc>
          <w:tcPr>
            <w:tcW w:w="2105" w:type="pct"/>
            <w:gridSpan w:val="6"/>
            <w:shd w:val="clear" w:color="auto" w:fill="auto"/>
            <w:vAlign w:val="center"/>
            <w:hideMark/>
          </w:tcPr>
          <w:p w14:paraId="2A08989C" w14:textId="77777777" w:rsidR="001D6E94" w:rsidRPr="003A0002" w:rsidRDefault="001D6E94" w:rsidP="00C13D7A">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6D353A4"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43C928C"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w:t>
            </w:r>
          </w:p>
        </w:tc>
        <w:tc>
          <w:tcPr>
            <w:tcW w:w="1026" w:type="pct"/>
            <w:shd w:val="clear" w:color="auto" w:fill="auto"/>
            <w:vAlign w:val="center"/>
          </w:tcPr>
          <w:p w14:paraId="72CEC1C6"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w:t>
            </w:r>
          </w:p>
        </w:tc>
      </w:tr>
      <w:tr w:rsidR="001D6E94" w:rsidRPr="003A0002" w14:paraId="57E5FA52" w14:textId="77777777" w:rsidTr="004B25C7">
        <w:trPr>
          <w:trHeight w:val="420"/>
        </w:trPr>
        <w:tc>
          <w:tcPr>
            <w:tcW w:w="2105" w:type="pct"/>
            <w:gridSpan w:val="6"/>
            <w:shd w:val="clear" w:color="auto" w:fill="auto"/>
            <w:vAlign w:val="center"/>
            <w:hideMark/>
          </w:tcPr>
          <w:p w14:paraId="150CE4A0" w14:textId="77777777" w:rsidR="001D6E94" w:rsidRPr="003A0002" w:rsidRDefault="001D6E94" w:rsidP="00C13D7A">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AAB7ED5"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02D72E8" w14:textId="77777777" w:rsidR="001D6E94" w:rsidRPr="003A0002" w:rsidRDefault="001D6E94" w:rsidP="00C13D7A">
            <w:pPr>
              <w:spacing w:after="0" w:line="240" w:lineRule="auto"/>
              <w:jc w:val="center"/>
              <w:rPr>
                <w:rFonts w:cs="Calibri"/>
                <w:sz w:val="18"/>
                <w:szCs w:val="18"/>
              </w:rPr>
            </w:pPr>
            <w:r>
              <w:rPr>
                <w:rFonts w:cs="Calibri"/>
                <w:sz w:val="18"/>
                <w:szCs w:val="18"/>
              </w:rPr>
              <w:t>10</w:t>
            </w:r>
          </w:p>
        </w:tc>
        <w:tc>
          <w:tcPr>
            <w:tcW w:w="1026" w:type="pct"/>
            <w:shd w:val="clear" w:color="auto" w:fill="auto"/>
            <w:vAlign w:val="center"/>
          </w:tcPr>
          <w:p w14:paraId="3A9DEEFC" w14:textId="77777777" w:rsidR="001D6E94" w:rsidRPr="003A0002" w:rsidRDefault="001D6E94" w:rsidP="00C13D7A">
            <w:pPr>
              <w:spacing w:after="0" w:line="240" w:lineRule="auto"/>
              <w:jc w:val="center"/>
              <w:rPr>
                <w:rFonts w:cs="Calibri"/>
                <w:sz w:val="18"/>
                <w:szCs w:val="18"/>
              </w:rPr>
            </w:pPr>
            <w:r>
              <w:rPr>
                <w:rFonts w:cs="Calibri"/>
                <w:sz w:val="18"/>
                <w:szCs w:val="18"/>
              </w:rPr>
              <w:t>10</w:t>
            </w:r>
          </w:p>
        </w:tc>
      </w:tr>
      <w:tr w:rsidR="001D6E94" w:rsidRPr="003A0002" w14:paraId="6D949B22" w14:textId="77777777" w:rsidTr="004B25C7">
        <w:trPr>
          <w:trHeight w:val="420"/>
        </w:trPr>
        <w:tc>
          <w:tcPr>
            <w:tcW w:w="2105" w:type="pct"/>
            <w:gridSpan w:val="6"/>
            <w:shd w:val="clear" w:color="auto" w:fill="auto"/>
            <w:vAlign w:val="center"/>
            <w:hideMark/>
          </w:tcPr>
          <w:p w14:paraId="2CC109EF" w14:textId="77777777" w:rsidR="001D6E94" w:rsidRPr="003A0002" w:rsidRDefault="001D6E94" w:rsidP="00C13D7A">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4A6F01E"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3565DA8"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10</w:t>
            </w:r>
          </w:p>
        </w:tc>
        <w:tc>
          <w:tcPr>
            <w:tcW w:w="1026" w:type="pct"/>
            <w:shd w:val="clear" w:color="auto" w:fill="auto"/>
            <w:vAlign w:val="center"/>
          </w:tcPr>
          <w:p w14:paraId="7353B6B1"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10</w:t>
            </w:r>
          </w:p>
        </w:tc>
      </w:tr>
      <w:tr w:rsidR="001D6E94" w:rsidRPr="003A0002" w14:paraId="2E5ABA1C" w14:textId="77777777" w:rsidTr="004B25C7">
        <w:trPr>
          <w:trHeight w:val="420"/>
        </w:trPr>
        <w:tc>
          <w:tcPr>
            <w:tcW w:w="2105" w:type="pct"/>
            <w:gridSpan w:val="6"/>
            <w:shd w:val="clear" w:color="auto" w:fill="auto"/>
            <w:vAlign w:val="center"/>
            <w:hideMark/>
          </w:tcPr>
          <w:p w14:paraId="79106AD9" w14:textId="77777777" w:rsidR="001D6E94" w:rsidRPr="003A0002" w:rsidRDefault="001D6E94" w:rsidP="00C13D7A">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05DFFEA5" w14:textId="77777777" w:rsidR="001D6E94" w:rsidRPr="003A0002" w:rsidRDefault="001D6E94" w:rsidP="00C13D7A">
            <w:pPr>
              <w:spacing w:after="0" w:line="240" w:lineRule="auto"/>
              <w:jc w:val="center"/>
              <w:rPr>
                <w:rFonts w:cs="Calibri"/>
                <w:sz w:val="18"/>
                <w:szCs w:val="18"/>
              </w:rPr>
            </w:pPr>
          </w:p>
        </w:tc>
        <w:tc>
          <w:tcPr>
            <w:tcW w:w="998" w:type="pct"/>
            <w:gridSpan w:val="3"/>
            <w:shd w:val="clear" w:color="auto" w:fill="auto"/>
            <w:vAlign w:val="center"/>
          </w:tcPr>
          <w:p w14:paraId="7D38C47F" w14:textId="77777777" w:rsidR="001D6E94" w:rsidRPr="003A0002" w:rsidRDefault="001D6E94" w:rsidP="00C13D7A">
            <w:pPr>
              <w:spacing w:after="0" w:line="240" w:lineRule="auto"/>
              <w:jc w:val="center"/>
              <w:rPr>
                <w:rFonts w:cs="Calibri"/>
                <w:sz w:val="18"/>
                <w:szCs w:val="18"/>
              </w:rPr>
            </w:pPr>
          </w:p>
        </w:tc>
        <w:tc>
          <w:tcPr>
            <w:tcW w:w="1026" w:type="pct"/>
            <w:shd w:val="clear" w:color="auto" w:fill="auto"/>
            <w:vAlign w:val="center"/>
          </w:tcPr>
          <w:p w14:paraId="05D7440F" w14:textId="77777777" w:rsidR="001D6E94" w:rsidRPr="003A0002" w:rsidRDefault="001D6E94" w:rsidP="00C13D7A">
            <w:pPr>
              <w:spacing w:after="0" w:line="240" w:lineRule="auto"/>
              <w:jc w:val="center"/>
              <w:rPr>
                <w:rFonts w:cs="Calibri"/>
                <w:sz w:val="18"/>
                <w:szCs w:val="18"/>
              </w:rPr>
            </w:pPr>
          </w:p>
        </w:tc>
      </w:tr>
      <w:tr w:rsidR="001D6E94" w:rsidRPr="003A0002" w14:paraId="62377276" w14:textId="77777777" w:rsidTr="004B25C7">
        <w:trPr>
          <w:trHeight w:val="420"/>
        </w:trPr>
        <w:tc>
          <w:tcPr>
            <w:tcW w:w="2105" w:type="pct"/>
            <w:gridSpan w:val="6"/>
            <w:shd w:val="clear" w:color="auto" w:fill="auto"/>
            <w:vAlign w:val="center"/>
          </w:tcPr>
          <w:p w14:paraId="69A282A9" w14:textId="77777777" w:rsidR="001D6E94" w:rsidRPr="003A0002" w:rsidRDefault="001D6E94" w:rsidP="00C13D7A">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A7B79F8" w14:textId="77777777" w:rsidR="001D6E94" w:rsidRPr="003A0002" w:rsidRDefault="001D6E94" w:rsidP="00C13D7A">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E02DA24" w14:textId="77777777" w:rsidR="001D6E94" w:rsidRPr="003A0002" w:rsidRDefault="001D6E94" w:rsidP="00C13D7A">
            <w:pPr>
              <w:spacing w:after="0" w:line="240" w:lineRule="auto"/>
              <w:jc w:val="center"/>
              <w:rPr>
                <w:rFonts w:cs="Calibri"/>
                <w:sz w:val="18"/>
                <w:szCs w:val="18"/>
              </w:rPr>
            </w:pPr>
            <w:r>
              <w:rPr>
                <w:rFonts w:cs="Calibri"/>
                <w:sz w:val="18"/>
                <w:szCs w:val="18"/>
              </w:rPr>
              <w:t>4</w:t>
            </w:r>
          </w:p>
        </w:tc>
        <w:tc>
          <w:tcPr>
            <w:tcW w:w="1026" w:type="pct"/>
            <w:shd w:val="clear" w:color="auto" w:fill="auto"/>
            <w:vAlign w:val="center"/>
          </w:tcPr>
          <w:p w14:paraId="1E774FA7" w14:textId="77777777" w:rsidR="001D6E94" w:rsidRPr="003A0002" w:rsidRDefault="001D6E94" w:rsidP="00C13D7A">
            <w:pPr>
              <w:spacing w:after="0" w:line="240" w:lineRule="auto"/>
              <w:jc w:val="center"/>
              <w:rPr>
                <w:rFonts w:cs="Calibri"/>
                <w:sz w:val="18"/>
                <w:szCs w:val="18"/>
              </w:rPr>
            </w:pPr>
            <w:r>
              <w:rPr>
                <w:rFonts w:cs="Calibri"/>
                <w:sz w:val="18"/>
                <w:szCs w:val="18"/>
              </w:rPr>
              <w:t>56</w:t>
            </w:r>
          </w:p>
        </w:tc>
      </w:tr>
      <w:tr w:rsidR="001D6E94" w:rsidRPr="003A0002" w14:paraId="2755BA9E" w14:textId="77777777" w:rsidTr="004B25C7">
        <w:trPr>
          <w:trHeight w:val="420"/>
        </w:trPr>
        <w:tc>
          <w:tcPr>
            <w:tcW w:w="2105" w:type="pct"/>
            <w:gridSpan w:val="6"/>
            <w:shd w:val="clear" w:color="auto" w:fill="auto"/>
            <w:vAlign w:val="center"/>
            <w:hideMark/>
          </w:tcPr>
          <w:p w14:paraId="042F0CEF" w14:textId="77777777" w:rsidR="001D6E94" w:rsidRPr="003A0002" w:rsidRDefault="001D6E94" w:rsidP="00C13D7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C0FEE2A" w14:textId="77777777" w:rsidR="001D6E94" w:rsidRPr="003A0002" w:rsidRDefault="001D6E94" w:rsidP="00C13D7A">
            <w:pPr>
              <w:spacing w:after="0" w:line="240" w:lineRule="auto"/>
              <w:jc w:val="center"/>
              <w:rPr>
                <w:rFonts w:cs="Calibri"/>
                <w:sz w:val="18"/>
                <w:szCs w:val="18"/>
              </w:rPr>
            </w:pPr>
          </w:p>
        </w:tc>
        <w:tc>
          <w:tcPr>
            <w:tcW w:w="998" w:type="pct"/>
            <w:gridSpan w:val="3"/>
            <w:shd w:val="clear" w:color="auto" w:fill="auto"/>
            <w:noWrap/>
            <w:vAlign w:val="center"/>
            <w:hideMark/>
          </w:tcPr>
          <w:p w14:paraId="2A3083B9" w14:textId="77777777" w:rsidR="001D6E94" w:rsidRPr="003A0002" w:rsidRDefault="001D6E94" w:rsidP="00C13D7A">
            <w:pPr>
              <w:spacing w:after="0" w:line="240" w:lineRule="auto"/>
              <w:jc w:val="center"/>
              <w:rPr>
                <w:rFonts w:cs="Calibri"/>
                <w:sz w:val="18"/>
                <w:szCs w:val="18"/>
              </w:rPr>
            </w:pPr>
          </w:p>
        </w:tc>
        <w:tc>
          <w:tcPr>
            <w:tcW w:w="1026" w:type="pct"/>
            <w:shd w:val="clear" w:color="auto" w:fill="auto"/>
            <w:noWrap/>
            <w:vAlign w:val="center"/>
            <w:hideMark/>
          </w:tcPr>
          <w:p w14:paraId="223A081B" w14:textId="77777777" w:rsidR="001D6E94" w:rsidRPr="003A0002" w:rsidRDefault="001D6E94" w:rsidP="00C13D7A">
            <w:pPr>
              <w:spacing w:after="0" w:line="240" w:lineRule="auto"/>
              <w:jc w:val="center"/>
              <w:rPr>
                <w:rFonts w:cs="Calibri"/>
                <w:sz w:val="18"/>
                <w:szCs w:val="18"/>
              </w:rPr>
            </w:pPr>
            <w:r>
              <w:rPr>
                <w:rFonts w:cs="Calibri"/>
                <w:sz w:val="18"/>
                <w:szCs w:val="18"/>
              </w:rPr>
              <w:t>120</w:t>
            </w:r>
          </w:p>
        </w:tc>
      </w:tr>
      <w:tr w:rsidR="001D6E94" w:rsidRPr="003A0002" w14:paraId="622EDD72" w14:textId="77777777" w:rsidTr="004B25C7">
        <w:trPr>
          <w:trHeight w:val="420"/>
        </w:trPr>
        <w:tc>
          <w:tcPr>
            <w:tcW w:w="2105" w:type="pct"/>
            <w:gridSpan w:val="6"/>
            <w:shd w:val="clear" w:color="auto" w:fill="auto"/>
            <w:vAlign w:val="center"/>
            <w:hideMark/>
          </w:tcPr>
          <w:p w14:paraId="1EE50BD4" w14:textId="77777777" w:rsidR="001D6E94" w:rsidRPr="003A0002" w:rsidRDefault="001D6E94" w:rsidP="00C13D7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540381FB" w14:textId="77777777" w:rsidR="001D6E94" w:rsidRPr="003A0002" w:rsidRDefault="001D6E94" w:rsidP="00C13D7A">
            <w:pPr>
              <w:spacing w:after="0" w:line="240" w:lineRule="auto"/>
              <w:jc w:val="center"/>
              <w:rPr>
                <w:rFonts w:cs="Calibri"/>
                <w:sz w:val="18"/>
                <w:szCs w:val="18"/>
              </w:rPr>
            </w:pPr>
          </w:p>
        </w:tc>
        <w:tc>
          <w:tcPr>
            <w:tcW w:w="998" w:type="pct"/>
            <w:gridSpan w:val="3"/>
            <w:shd w:val="clear" w:color="auto" w:fill="auto"/>
            <w:noWrap/>
            <w:vAlign w:val="center"/>
            <w:hideMark/>
          </w:tcPr>
          <w:p w14:paraId="259E5C57" w14:textId="77777777" w:rsidR="001D6E94" w:rsidRPr="003A0002" w:rsidRDefault="001D6E94" w:rsidP="00C13D7A">
            <w:pPr>
              <w:spacing w:after="0" w:line="240" w:lineRule="auto"/>
              <w:jc w:val="center"/>
              <w:rPr>
                <w:rFonts w:cs="Calibri"/>
                <w:sz w:val="18"/>
                <w:szCs w:val="18"/>
              </w:rPr>
            </w:pPr>
          </w:p>
        </w:tc>
        <w:tc>
          <w:tcPr>
            <w:tcW w:w="1026" w:type="pct"/>
            <w:shd w:val="clear" w:color="auto" w:fill="auto"/>
            <w:noWrap/>
            <w:vAlign w:val="center"/>
            <w:hideMark/>
          </w:tcPr>
          <w:p w14:paraId="47494D7F" w14:textId="77777777" w:rsidR="001D6E94" w:rsidRPr="003A0002" w:rsidRDefault="001D6E94" w:rsidP="00C13D7A">
            <w:pPr>
              <w:spacing w:after="0" w:line="240" w:lineRule="auto"/>
              <w:jc w:val="center"/>
              <w:rPr>
                <w:rFonts w:cs="Calibri"/>
                <w:sz w:val="18"/>
                <w:szCs w:val="18"/>
              </w:rPr>
            </w:pPr>
            <w:r>
              <w:rPr>
                <w:rFonts w:cs="Calibri"/>
                <w:sz w:val="18"/>
                <w:szCs w:val="18"/>
              </w:rPr>
              <w:t>4</w:t>
            </w:r>
          </w:p>
        </w:tc>
      </w:tr>
    </w:tbl>
    <w:p w14:paraId="3AF2563A" w14:textId="77777777" w:rsidR="001D6E94" w:rsidRDefault="001D6E94" w:rsidP="004B25C7">
      <w:pPr>
        <w:spacing w:line="240" w:lineRule="auto"/>
        <w:rPr>
          <w:rFonts w:cs="Calibri"/>
          <w:sz w:val="18"/>
          <w:szCs w:val="18"/>
        </w:rPr>
      </w:pPr>
    </w:p>
    <w:p w14:paraId="7DE2B38D" w14:textId="77777777" w:rsidR="001D6E94" w:rsidRPr="0084691D" w:rsidRDefault="001D6E94" w:rsidP="004B25C7">
      <w:pPr>
        <w:spacing w:line="240" w:lineRule="auto"/>
        <w:jc w:val="right"/>
        <w:rPr>
          <w:rFonts w:cs="Calibri"/>
          <w:sz w:val="18"/>
          <w:szCs w:val="18"/>
        </w:rPr>
      </w:pPr>
      <w:r w:rsidRPr="0084691D">
        <w:rPr>
          <w:rFonts w:cs="Calibri"/>
          <w:sz w:val="18"/>
          <w:szCs w:val="18"/>
        </w:rPr>
        <w:t>Düzenleme Tarihi: 02/05/2019</w:t>
      </w:r>
    </w:p>
    <w:p w14:paraId="7D0F292C" w14:textId="77777777" w:rsidR="001D6E94" w:rsidRDefault="001D6E94" w:rsidP="004B25C7">
      <w:pPr>
        <w:spacing w:line="240" w:lineRule="auto"/>
        <w:rPr>
          <w:rFonts w:cs="Calibri"/>
          <w:sz w:val="18"/>
          <w:szCs w:val="18"/>
        </w:rPr>
      </w:pPr>
    </w:p>
    <w:p w14:paraId="49AB6E0D" w14:textId="77777777" w:rsidR="001D6E94" w:rsidRPr="0084691D" w:rsidRDefault="001D6E94" w:rsidP="004B25C7">
      <w:pPr>
        <w:spacing w:line="240" w:lineRule="auto"/>
        <w:rPr>
          <w:rFonts w:cs="Calibri"/>
          <w:sz w:val="18"/>
          <w:szCs w:val="18"/>
        </w:rPr>
      </w:pPr>
    </w:p>
    <w:p w14:paraId="50A9C64F" w14:textId="77777777" w:rsidR="001D6E94" w:rsidRPr="0084691D" w:rsidRDefault="001D6E94" w:rsidP="004B25C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1C299985" w14:textId="77777777" w:rsidR="001D6E94" w:rsidRDefault="001D6E94" w:rsidP="004B25C7">
      <w:pPr>
        <w:spacing w:line="240" w:lineRule="auto"/>
        <w:rPr>
          <w:rFonts w:cs="Calibri"/>
          <w:sz w:val="18"/>
          <w:szCs w:val="18"/>
        </w:rPr>
      </w:pPr>
    </w:p>
    <w:p w14:paraId="02F34E79" w14:textId="77777777" w:rsidR="001D6E94" w:rsidRPr="0084691D" w:rsidRDefault="001D6E94" w:rsidP="004B25C7">
      <w:pPr>
        <w:spacing w:line="240" w:lineRule="auto"/>
        <w:rPr>
          <w:rFonts w:cs="Calibri"/>
          <w:sz w:val="18"/>
          <w:szCs w:val="18"/>
        </w:rPr>
      </w:pPr>
    </w:p>
    <w:p w14:paraId="4B16328D" w14:textId="77777777" w:rsidR="001D6E94" w:rsidRPr="0084691D" w:rsidRDefault="001D6E94" w:rsidP="004B25C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D9E26B7" w14:textId="77777777" w:rsidR="001D6E94" w:rsidRPr="0084691D" w:rsidRDefault="001D6E94" w:rsidP="004B25C7">
      <w:pPr>
        <w:spacing w:line="240" w:lineRule="auto"/>
        <w:rPr>
          <w:rFonts w:cs="Calibri"/>
          <w:sz w:val="18"/>
          <w:szCs w:val="18"/>
        </w:rPr>
      </w:pPr>
    </w:p>
    <w:p w14:paraId="273FFCA5" w14:textId="77777777" w:rsidR="001D6E94" w:rsidRPr="0084691D" w:rsidRDefault="001D6E94" w:rsidP="004B25C7">
      <w:pPr>
        <w:spacing w:line="240" w:lineRule="auto"/>
        <w:rPr>
          <w:rFonts w:cs="Calibri"/>
          <w:sz w:val="18"/>
          <w:szCs w:val="18"/>
        </w:rPr>
      </w:pPr>
    </w:p>
    <w:p w14:paraId="5CCC0854" w14:textId="77777777" w:rsidR="001D6E94" w:rsidRDefault="001D6E94" w:rsidP="004B25C7">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A6855CF" w14:textId="77777777" w:rsidR="001D6E94" w:rsidRDefault="001D6E94" w:rsidP="004B25C7"/>
    <w:p w14:paraId="2FB0B121" w14:textId="77777777" w:rsidR="001D6E94" w:rsidRDefault="001D6E94" w:rsidP="004B25C7"/>
    <w:p w14:paraId="28880B0B" w14:textId="77777777" w:rsidR="001D6E94" w:rsidRDefault="001D6E94" w:rsidP="004B25C7"/>
    <w:p w14:paraId="061C667D" w14:textId="77777777" w:rsidR="001D6E94" w:rsidRDefault="001D6E94" w:rsidP="004B25C7"/>
    <w:p w14:paraId="0A947373" w14:textId="77777777" w:rsidR="001D6E94" w:rsidRDefault="001D6E94" w:rsidP="004B25C7"/>
    <w:p w14:paraId="7C1DB26E" w14:textId="77777777" w:rsidR="001D6E94" w:rsidRDefault="001D6E94" w:rsidP="00655866"/>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7"/>
        <w:gridCol w:w="31"/>
        <w:gridCol w:w="277"/>
        <w:gridCol w:w="1901"/>
        <w:gridCol w:w="65"/>
        <w:gridCol w:w="1290"/>
        <w:gridCol w:w="225"/>
        <w:gridCol w:w="20"/>
        <w:gridCol w:w="1488"/>
        <w:gridCol w:w="301"/>
        <w:gridCol w:w="419"/>
        <w:gridCol w:w="1448"/>
      </w:tblGrid>
      <w:tr w:rsidR="001D6E94" w:rsidRPr="00E131BB" w14:paraId="45CB5A40" w14:textId="77777777" w:rsidTr="00E131BB">
        <w:trPr>
          <w:trHeight w:val="735"/>
        </w:trPr>
        <w:tc>
          <w:tcPr>
            <w:tcW w:w="5000" w:type="pct"/>
            <w:gridSpan w:val="12"/>
            <w:shd w:val="clear" w:color="auto" w:fill="auto"/>
            <w:vAlign w:val="center"/>
            <w:hideMark/>
          </w:tcPr>
          <w:p w14:paraId="28D67175" w14:textId="77777777" w:rsidR="001D6E94" w:rsidRPr="00E131BB" w:rsidRDefault="001D6E94"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1D6E94" w:rsidRPr="00E131BB" w14:paraId="2742672D" w14:textId="77777777" w:rsidTr="00E131BB">
        <w:trPr>
          <w:trHeight w:val="420"/>
        </w:trPr>
        <w:tc>
          <w:tcPr>
            <w:tcW w:w="5000" w:type="pct"/>
            <w:gridSpan w:val="12"/>
            <w:shd w:val="clear" w:color="auto" w:fill="auto"/>
            <w:vAlign w:val="center"/>
            <w:hideMark/>
          </w:tcPr>
          <w:p w14:paraId="2552290C" w14:textId="77777777" w:rsidR="001D6E94" w:rsidRPr="00E131BB" w:rsidRDefault="001D6E94"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5BFD80C8" w14:textId="77777777" w:rsidR="001D6E94" w:rsidRPr="00E131BB" w:rsidRDefault="001D6E94" w:rsidP="002115AE">
            <w:pPr>
              <w:spacing w:after="0" w:line="240" w:lineRule="auto"/>
              <w:jc w:val="center"/>
              <w:rPr>
                <w:rFonts w:cstheme="minorHAnsi"/>
                <w:b/>
                <w:bCs/>
                <w:color w:val="000000"/>
                <w:sz w:val="18"/>
                <w:szCs w:val="18"/>
              </w:rPr>
            </w:pPr>
          </w:p>
        </w:tc>
      </w:tr>
      <w:tr w:rsidR="001D6E94" w:rsidRPr="00E131BB" w14:paraId="26B1513A" w14:textId="77777777" w:rsidTr="00E131BB">
        <w:trPr>
          <w:trHeight w:val="284"/>
        </w:trPr>
        <w:tc>
          <w:tcPr>
            <w:tcW w:w="881" w:type="pct"/>
            <w:shd w:val="clear" w:color="auto" w:fill="auto"/>
            <w:vAlign w:val="center"/>
          </w:tcPr>
          <w:p w14:paraId="397D001E" w14:textId="77777777" w:rsidR="001D6E94" w:rsidRPr="00E131BB" w:rsidRDefault="001D6E94" w:rsidP="00E131BB">
            <w:pPr>
              <w:spacing w:after="0" w:line="240" w:lineRule="auto"/>
              <w:jc w:val="center"/>
              <w:rPr>
                <w:rFonts w:cstheme="minorHAnsi"/>
                <w:b/>
                <w:bCs/>
                <w:i/>
                <w:iCs/>
                <w:color w:val="000000"/>
                <w:sz w:val="18"/>
                <w:szCs w:val="18"/>
              </w:rPr>
            </w:pPr>
          </w:p>
        </w:tc>
        <w:tc>
          <w:tcPr>
            <w:tcW w:w="1255" w:type="pct"/>
            <w:gridSpan w:val="4"/>
            <w:shd w:val="clear" w:color="auto" w:fill="auto"/>
            <w:vAlign w:val="center"/>
          </w:tcPr>
          <w:p w14:paraId="0B7A3F6A" w14:textId="77777777" w:rsidR="001D6E94" w:rsidRPr="00E131BB" w:rsidRDefault="001D6E94" w:rsidP="00E131BB">
            <w:pPr>
              <w:spacing w:after="0" w:line="240" w:lineRule="auto"/>
              <w:jc w:val="center"/>
              <w:rPr>
                <w:rFonts w:cstheme="minorHAnsi"/>
                <w:b/>
                <w:bCs/>
                <w:i/>
                <w:iCs/>
                <w:color w:val="000000"/>
                <w:sz w:val="18"/>
                <w:szCs w:val="18"/>
              </w:rPr>
            </w:pPr>
          </w:p>
        </w:tc>
        <w:tc>
          <w:tcPr>
            <w:tcW w:w="847" w:type="pct"/>
            <w:gridSpan w:val="3"/>
            <w:shd w:val="clear" w:color="auto" w:fill="auto"/>
            <w:vAlign w:val="center"/>
            <w:hideMark/>
          </w:tcPr>
          <w:p w14:paraId="6BDF880B" w14:textId="77777777" w:rsidR="001D6E94" w:rsidRPr="009E17C5" w:rsidRDefault="001D6E94"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shd w:val="clear" w:color="auto" w:fill="auto"/>
            <w:vAlign w:val="center"/>
            <w:hideMark/>
          </w:tcPr>
          <w:p w14:paraId="7972F339" w14:textId="77777777" w:rsidR="001D6E94" w:rsidRPr="009E17C5" w:rsidRDefault="001D6E94"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shd w:val="clear" w:color="auto" w:fill="auto"/>
            <w:vAlign w:val="center"/>
            <w:hideMark/>
          </w:tcPr>
          <w:p w14:paraId="49E9BAD5" w14:textId="77777777" w:rsidR="001D6E94" w:rsidRPr="009E17C5" w:rsidRDefault="001D6E94"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E131BB" w14:paraId="06EA5090" w14:textId="77777777" w:rsidTr="00E131BB">
        <w:trPr>
          <w:trHeight w:val="284"/>
        </w:trPr>
        <w:tc>
          <w:tcPr>
            <w:tcW w:w="881" w:type="pct"/>
            <w:shd w:val="clear" w:color="auto" w:fill="auto"/>
            <w:vAlign w:val="center"/>
            <w:hideMark/>
          </w:tcPr>
          <w:p w14:paraId="7B85DB5C" w14:textId="77777777" w:rsidR="001D6E94" w:rsidRPr="00E131BB" w:rsidRDefault="001D6E94"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shd w:val="clear" w:color="auto" w:fill="auto"/>
            <w:vAlign w:val="center"/>
            <w:hideMark/>
          </w:tcPr>
          <w:p w14:paraId="593D4897" w14:textId="77777777" w:rsidR="001D6E94" w:rsidRPr="00E131BB" w:rsidRDefault="001D6E94" w:rsidP="00E131BB">
            <w:pPr>
              <w:spacing w:after="0" w:line="240" w:lineRule="auto"/>
              <w:rPr>
                <w:rFonts w:cstheme="minorHAnsi"/>
                <w:color w:val="000000"/>
                <w:sz w:val="18"/>
                <w:szCs w:val="18"/>
              </w:rPr>
            </w:pPr>
            <w:r w:rsidRPr="00E131BB">
              <w:rPr>
                <w:rFonts w:cstheme="minorHAnsi"/>
                <w:color w:val="000000"/>
                <w:sz w:val="18"/>
                <w:szCs w:val="18"/>
              </w:rPr>
              <w:t>RKY-SD201</w:t>
            </w:r>
          </w:p>
        </w:tc>
        <w:tc>
          <w:tcPr>
            <w:tcW w:w="847" w:type="pct"/>
            <w:gridSpan w:val="3"/>
            <w:shd w:val="clear" w:color="auto" w:fill="auto"/>
            <w:vAlign w:val="center"/>
            <w:hideMark/>
          </w:tcPr>
          <w:p w14:paraId="1F169F8D" w14:textId="77777777" w:rsidR="001D6E94" w:rsidRPr="009E17C5" w:rsidRDefault="001D6E94"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shd w:val="clear" w:color="auto" w:fill="auto"/>
            <w:vAlign w:val="center"/>
            <w:hideMark/>
          </w:tcPr>
          <w:p w14:paraId="41F39DC5" w14:textId="77777777" w:rsidR="001D6E94" w:rsidRPr="009E17C5" w:rsidRDefault="001D6E94"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shd w:val="clear" w:color="auto" w:fill="auto"/>
            <w:vAlign w:val="center"/>
            <w:hideMark/>
          </w:tcPr>
          <w:p w14:paraId="39F85539" w14:textId="77777777" w:rsidR="001D6E94" w:rsidRPr="009E17C5" w:rsidRDefault="001D6E94" w:rsidP="00E131BB">
            <w:pPr>
              <w:spacing w:after="0" w:line="240" w:lineRule="auto"/>
              <w:jc w:val="center"/>
              <w:rPr>
                <w:rFonts w:cs="Calibri"/>
                <w:color w:val="000000"/>
                <w:sz w:val="18"/>
                <w:szCs w:val="18"/>
              </w:rPr>
            </w:pPr>
            <w:r w:rsidRPr="009E17C5">
              <w:rPr>
                <w:rFonts w:cs="Calibri"/>
                <w:color w:val="000000"/>
                <w:sz w:val="18"/>
                <w:szCs w:val="18"/>
              </w:rPr>
              <w:t>4</w:t>
            </w:r>
          </w:p>
        </w:tc>
      </w:tr>
      <w:tr w:rsidR="001D6E94" w:rsidRPr="00E131BB" w14:paraId="464C0524" w14:textId="77777777" w:rsidTr="00E131BB">
        <w:trPr>
          <w:trHeight w:val="287"/>
        </w:trPr>
        <w:tc>
          <w:tcPr>
            <w:tcW w:w="881" w:type="pct"/>
            <w:shd w:val="clear" w:color="auto" w:fill="auto"/>
            <w:noWrap/>
            <w:vAlign w:val="bottom"/>
            <w:hideMark/>
          </w:tcPr>
          <w:p w14:paraId="66216A85"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shd w:val="clear" w:color="auto" w:fill="auto"/>
            <w:noWrap/>
            <w:vAlign w:val="bottom"/>
            <w:hideMark/>
          </w:tcPr>
          <w:p w14:paraId="2B0051BA"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Rusça-I</w:t>
            </w:r>
          </w:p>
        </w:tc>
      </w:tr>
      <w:tr w:rsidR="001D6E94" w:rsidRPr="00E131BB" w14:paraId="0FDBE9B3" w14:textId="77777777" w:rsidTr="00E131BB">
        <w:trPr>
          <w:trHeight w:val="287"/>
        </w:trPr>
        <w:tc>
          <w:tcPr>
            <w:tcW w:w="881" w:type="pct"/>
            <w:shd w:val="clear" w:color="auto" w:fill="auto"/>
            <w:noWrap/>
            <w:vAlign w:val="bottom"/>
            <w:hideMark/>
          </w:tcPr>
          <w:p w14:paraId="6D6E153C"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shd w:val="clear" w:color="auto" w:fill="auto"/>
            <w:noWrap/>
            <w:vAlign w:val="bottom"/>
            <w:hideMark/>
          </w:tcPr>
          <w:p w14:paraId="333192DD" w14:textId="77777777" w:rsidR="001D6E94" w:rsidRPr="00E131BB" w:rsidRDefault="001D6E94" w:rsidP="00D638E9">
            <w:pPr>
              <w:spacing w:after="0" w:line="240" w:lineRule="auto"/>
              <w:rPr>
                <w:rFonts w:cstheme="minorHAnsi"/>
                <w:color w:val="000000"/>
                <w:sz w:val="18"/>
                <w:szCs w:val="18"/>
              </w:rPr>
            </w:pPr>
            <w:r w:rsidRPr="00E131BB">
              <w:rPr>
                <w:rFonts w:cstheme="minorHAnsi"/>
                <w:color w:val="000000"/>
                <w:sz w:val="18"/>
                <w:szCs w:val="18"/>
              </w:rPr>
              <w:t>Russian Language-I</w:t>
            </w:r>
          </w:p>
        </w:tc>
      </w:tr>
      <w:tr w:rsidR="001D6E94" w:rsidRPr="00E131BB" w14:paraId="14542421" w14:textId="77777777" w:rsidTr="00E131BB">
        <w:trPr>
          <w:trHeight w:val="284"/>
        </w:trPr>
        <w:tc>
          <w:tcPr>
            <w:tcW w:w="881" w:type="pct"/>
            <w:shd w:val="clear" w:color="auto" w:fill="auto"/>
            <w:vAlign w:val="center"/>
            <w:hideMark/>
          </w:tcPr>
          <w:p w14:paraId="02A14176"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shd w:val="clear" w:color="auto" w:fill="auto"/>
            <w:vAlign w:val="center"/>
            <w:hideMark/>
          </w:tcPr>
          <w:p w14:paraId="7F58FFA4"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Yok</w:t>
            </w:r>
          </w:p>
        </w:tc>
      </w:tr>
      <w:tr w:rsidR="001D6E94" w:rsidRPr="00E131BB" w14:paraId="04F3F159" w14:textId="77777777" w:rsidTr="00E131BB">
        <w:trPr>
          <w:trHeight w:val="284"/>
        </w:trPr>
        <w:tc>
          <w:tcPr>
            <w:tcW w:w="881" w:type="pct"/>
            <w:shd w:val="clear" w:color="auto" w:fill="auto"/>
            <w:vAlign w:val="center"/>
            <w:hideMark/>
          </w:tcPr>
          <w:p w14:paraId="7AFABF9B"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Dili</w:t>
            </w:r>
          </w:p>
        </w:tc>
        <w:tc>
          <w:tcPr>
            <w:tcW w:w="4119" w:type="pct"/>
            <w:gridSpan w:val="11"/>
            <w:shd w:val="clear" w:color="auto" w:fill="auto"/>
            <w:vAlign w:val="center"/>
            <w:hideMark/>
          </w:tcPr>
          <w:p w14:paraId="0095914D" w14:textId="77777777" w:rsidR="001D6E94" w:rsidRPr="00E131BB" w:rsidRDefault="001D6E94" w:rsidP="00A3032D">
            <w:pPr>
              <w:spacing w:after="0" w:line="240" w:lineRule="auto"/>
              <w:rPr>
                <w:rFonts w:cstheme="minorHAnsi"/>
                <w:bCs/>
                <w:color w:val="000000"/>
                <w:sz w:val="18"/>
                <w:szCs w:val="18"/>
              </w:rPr>
            </w:pPr>
            <w:r w:rsidRPr="00E131BB">
              <w:rPr>
                <w:rFonts w:cstheme="minorHAnsi"/>
                <w:bCs/>
                <w:color w:val="000000"/>
                <w:sz w:val="18"/>
                <w:szCs w:val="18"/>
              </w:rPr>
              <w:t>Türkçe</w:t>
            </w:r>
          </w:p>
        </w:tc>
      </w:tr>
      <w:tr w:rsidR="001D6E94" w:rsidRPr="00E131BB" w14:paraId="500988A5" w14:textId="77777777" w:rsidTr="00E131BB">
        <w:trPr>
          <w:trHeight w:val="284"/>
        </w:trPr>
        <w:tc>
          <w:tcPr>
            <w:tcW w:w="881" w:type="pct"/>
            <w:shd w:val="clear" w:color="auto" w:fill="auto"/>
            <w:vAlign w:val="center"/>
            <w:hideMark/>
          </w:tcPr>
          <w:p w14:paraId="1D7E838E"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1989A19B" w14:textId="77777777" w:rsidR="001D6E94" w:rsidRPr="00E131BB" w:rsidRDefault="001D6E94"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1D6E94" w:rsidRPr="00E131BB" w14:paraId="13C0A244" w14:textId="77777777" w:rsidTr="00E131BB">
        <w:trPr>
          <w:trHeight w:val="284"/>
        </w:trPr>
        <w:tc>
          <w:tcPr>
            <w:tcW w:w="881" w:type="pct"/>
            <w:shd w:val="clear" w:color="auto" w:fill="auto"/>
            <w:vAlign w:val="center"/>
            <w:hideMark/>
          </w:tcPr>
          <w:p w14:paraId="18CBEF28"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62A29F28" w14:textId="77777777" w:rsidR="001D6E94" w:rsidRPr="00E131BB" w:rsidRDefault="001D6E94"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1D6E94" w:rsidRPr="00E131BB" w14:paraId="650C4F1C" w14:textId="77777777" w:rsidTr="00E131BB">
        <w:trPr>
          <w:trHeight w:val="284"/>
        </w:trPr>
        <w:tc>
          <w:tcPr>
            <w:tcW w:w="881" w:type="pct"/>
            <w:shd w:val="clear" w:color="auto" w:fill="auto"/>
            <w:vAlign w:val="center"/>
            <w:hideMark/>
          </w:tcPr>
          <w:p w14:paraId="601DD149"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72F2BB67" w14:textId="77777777" w:rsidR="001D6E94" w:rsidRPr="00E131BB" w:rsidRDefault="001D6E94" w:rsidP="002115AE">
            <w:pPr>
              <w:spacing w:after="0" w:line="240" w:lineRule="auto"/>
              <w:rPr>
                <w:rFonts w:cstheme="minorHAnsi"/>
                <w:color w:val="000000"/>
                <w:sz w:val="18"/>
                <w:szCs w:val="18"/>
              </w:rPr>
            </w:pPr>
            <w:r w:rsidRPr="00E131BB">
              <w:rPr>
                <w:rFonts w:cstheme="minorHAnsi"/>
                <w:sz w:val="18"/>
                <w:szCs w:val="18"/>
              </w:rPr>
              <w:t>Prof. Dr. Musa GENÇ</w:t>
            </w:r>
          </w:p>
        </w:tc>
      </w:tr>
      <w:tr w:rsidR="001D6E94" w:rsidRPr="00E131BB" w14:paraId="3FAF72BC" w14:textId="77777777" w:rsidTr="00E131BB">
        <w:trPr>
          <w:trHeight w:val="284"/>
        </w:trPr>
        <w:tc>
          <w:tcPr>
            <w:tcW w:w="881" w:type="pct"/>
            <w:shd w:val="clear" w:color="auto" w:fill="auto"/>
            <w:vAlign w:val="center"/>
            <w:hideMark/>
          </w:tcPr>
          <w:p w14:paraId="2443C635"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57179B58" w14:textId="77777777" w:rsidR="001D6E94" w:rsidRPr="00E131BB" w:rsidRDefault="001D6E94" w:rsidP="002115AE">
            <w:pPr>
              <w:spacing w:after="0" w:line="240" w:lineRule="auto"/>
              <w:rPr>
                <w:rFonts w:cstheme="minorHAnsi"/>
                <w:color w:val="000000"/>
                <w:sz w:val="18"/>
                <w:szCs w:val="18"/>
              </w:rPr>
            </w:pPr>
          </w:p>
        </w:tc>
      </w:tr>
      <w:tr w:rsidR="001D6E94" w:rsidRPr="00E131BB" w14:paraId="6DBD15CC" w14:textId="77777777" w:rsidTr="00E131BB">
        <w:trPr>
          <w:trHeight w:val="284"/>
        </w:trPr>
        <w:tc>
          <w:tcPr>
            <w:tcW w:w="881" w:type="pct"/>
            <w:shd w:val="clear" w:color="auto" w:fill="auto"/>
            <w:vAlign w:val="center"/>
            <w:hideMark/>
          </w:tcPr>
          <w:p w14:paraId="48D16220"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23AE3893" w14:textId="77777777" w:rsidR="001D6E94" w:rsidRPr="00E131BB" w:rsidRDefault="001D6E94" w:rsidP="00A3032D">
            <w:pPr>
              <w:spacing w:after="0" w:line="240" w:lineRule="auto"/>
              <w:rPr>
                <w:rFonts w:cstheme="minorHAnsi"/>
                <w:bCs/>
                <w:color w:val="000000"/>
                <w:sz w:val="18"/>
                <w:szCs w:val="18"/>
              </w:rPr>
            </w:pPr>
          </w:p>
        </w:tc>
      </w:tr>
      <w:tr w:rsidR="001D6E94" w:rsidRPr="00E131BB" w14:paraId="4DB479C6" w14:textId="77777777" w:rsidTr="00E131BB">
        <w:trPr>
          <w:trHeight w:val="745"/>
        </w:trPr>
        <w:tc>
          <w:tcPr>
            <w:tcW w:w="881" w:type="pct"/>
            <w:shd w:val="clear" w:color="auto" w:fill="auto"/>
            <w:vAlign w:val="center"/>
            <w:hideMark/>
          </w:tcPr>
          <w:p w14:paraId="09FA2E5F"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shd w:val="clear" w:color="auto" w:fill="auto"/>
            <w:vAlign w:val="center"/>
            <w:hideMark/>
          </w:tcPr>
          <w:p w14:paraId="5DD19E58" w14:textId="77777777" w:rsidR="001D6E94" w:rsidRPr="00E131BB" w:rsidRDefault="001D6E94"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E131BB" w14:paraId="644FCD9C" w14:textId="77777777" w:rsidTr="00E131BB">
        <w:trPr>
          <w:trHeight w:val="284"/>
        </w:trPr>
        <w:tc>
          <w:tcPr>
            <w:tcW w:w="881" w:type="pct"/>
            <w:shd w:val="clear" w:color="auto" w:fill="auto"/>
            <w:vAlign w:val="center"/>
            <w:hideMark/>
          </w:tcPr>
          <w:p w14:paraId="1FB078AC"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shd w:val="clear" w:color="auto" w:fill="auto"/>
            <w:vAlign w:val="center"/>
            <w:hideMark/>
          </w:tcPr>
          <w:p w14:paraId="50122CDC" w14:textId="77777777" w:rsidR="001D6E94" w:rsidRPr="00E131BB" w:rsidRDefault="001D6E94" w:rsidP="00C302F6">
            <w:pPr>
              <w:spacing w:after="0" w:line="240" w:lineRule="auto"/>
              <w:rPr>
                <w:rFonts w:cstheme="minorHAnsi"/>
                <w:sz w:val="18"/>
                <w:szCs w:val="18"/>
              </w:rPr>
            </w:pPr>
            <w:r w:rsidRPr="00E131BB">
              <w:rPr>
                <w:rFonts w:cstheme="minorHAnsi"/>
                <w:sz w:val="18"/>
                <w:szCs w:val="18"/>
                <w:shd w:val="clear" w:color="auto" w:fill="FFFFFF"/>
              </w:rPr>
              <w:t>Avrupa dil portföyü A1 genel düzeyinde Rusça kullanılarak turizm ve rekreasyon alanındaki bilgileri izleme becerisi kazanılır.</w:t>
            </w:r>
          </w:p>
        </w:tc>
      </w:tr>
      <w:tr w:rsidR="001D6E94" w:rsidRPr="00E131BB" w14:paraId="7A563E32" w14:textId="77777777" w:rsidTr="00E131BB">
        <w:trPr>
          <w:trHeight w:val="300"/>
        </w:trPr>
        <w:tc>
          <w:tcPr>
            <w:tcW w:w="5000" w:type="pct"/>
            <w:gridSpan w:val="12"/>
            <w:shd w:val="clear" w:color="auto" w:fill="auto"/>
            <w:noWrap/>
            <w:vAlign w:val="bottom"/>
            <w:hideMark/>
          </w:tcPr>
          <w:p w14:paraId="648FC3C5" w14:textId="77777777" w:rsidR="001D6E94" w:rsidRPr="00E131BB" w:rsidRDefault="001D6E94" w:rsidP="002115AE">
            <w:pPr>
              <w:spacing w:after="0" w:line="240" w:lineRule="auto"/>
              <w:rPr>
                <w:rFonts w:cstheme="minorHAnsi"/>
                <w:color w:val="000000"/>
                <w:sz w:val="18"/>
                <w:szCs w:val="18"/>
              </w:rPr>
            </w:pPr>
          </w:p>
        </w:tc>
      </w:tr>
      <w:tr w:rsidR="001D6E94" w:rsidRPr="00E131BB" w14:paraId="75E3114E" w14:textId="77777777" w:rsidTr="00E131BB">
        <w:trPr>
          <w:trHeight w:val="284"/>
        </w:trPr>
        <w:tc>
          <w:tcPr>
            <w:tcW w:w="5000" w:type="pct"/>
            <w:gridSpan w:val="12"/>
            <w:shd w:val="clear" w:color="auto" w:fill="auto"/>
            <w:vAlign w:val="center"/>
            <w:hideMark/>
          </w:tcPr>
          <w:p w14:paraId="599CF801"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1D6E94" w:rsidRPr="00E131BB" w14:paraId="41FA41B4" w14:textId="77777777" w:rsidTr="00E131BB">
        <w:trPr>
          <w:trHeight w:val="284"/>
        </w:trPr>
        <w:tc>
          <w:tcPr>
            <w:tcW w:w="898" w:type="pct"/>
            <w:gridSpan w:val="2"/>
            <w:shd w:val="clear" w:color="auto" w:fill="auto"/>
            <w:vAlign w:val="center"/>
            <w:hideMark/>
          </w:tcPr>
          <w:p w14:paraId="231BE076"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2" w:type="pct"/>
            <w:gridSpan w:val="10"/>
            <w:shd w:val="clear" w:color="auto" w:fill="auto"/>
            <w:vAlign w:val="center"/>
            <w:hideMark/>
          </w:tcPr>
          <w:p w14:paraId="7F7EE3E8" w14:textId="77777777" w:rsidR="001D6E94" w:rsidRPr="00E131BB" w:rsidRDefault="001D6E94" w:rsidP="00A24ED9">
            <w:pPr>
              <w:spacing w:after="0" w:line="240" w:lineRule="auto"/>
              <w:rPr>
                <w:rFonts w:cstheme="minorHAnsi"/>
                <w:sz w:val="18"/>
                <w:szCs w:val="18"/>
              </w:rPr>
            </w:pPr>
            <w:r w:rsidRPr="00E131BB">
              <w:rPr>
                <w:rFonts w:cstheme="minorHAnsi"/>
                <w:sz w:val="18"/>
                <w:szCs w:val="18"/>
                <w:shd w:val="clear" w:color="auto" w:fill="FFFFFF"/>
              </w:rPr>
              <w:t>Rusçanın temel kurallarını öğrenir</w:t>
            </w:r>
          </w:p>
        </w:tc>
      </w:tr>
      <w:tr w:rsidR="001D6E94" w:rsidRPr="00E131BB" w14:paraId="640819A2" w14:textId="77777777" w:rsidTr="00E131BB">
        <w:trPr>
          <w:trHeight w:val="284"/>
        </w:trPr>
        <w:tc>
          <w:tcPr>
            <w:tcW w:w="898" w:type="pct"/>
            <w:gridSpan w:val="2"/>
            <w:shd w:val="clear" w:color="auto" w:fill="auto"/>
            <w:vAlign w:val="center"/>
            <w:hideMark/>
          </w:tcPr>
          <w:p w14:paraId="38B76B23"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2" w:type="pct"/>
            <w:gridSpan w:val="10"/>
            <w:shd w:val="clear" w:color="auto" w:fill="auto"/>
            <w:vAlign w:val="center"/>
            <w:hideMark/>
          </w:tcPr>
          <w:p w14:paraId="6F95E1E6" w14:textId="77777777" w:rsidR="001D6E94" w:rsidRPr="00E131BB" w:rsidRDefault="001D6E94"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Rusçanın gramer yapısını öğrenir</w:t>
            </w:r>
          </w:p>
        </w:tc>
      </w:tr>
      <w:tr w:rsidR="001D6E94" w:rsidRPr="00E131BB" w14:paraId="0BD0D3E2" w14:textId="77777777" w:rsidTr="00E131BB">
        <w:trPr>
          <w:trHeight w:val="284"/>
        </w:trPr>
        <w:tc>
          <w:tcPr>
            <w:tcW w:w="898" w:type="pct"/>
            <w:gridSpan w:val="2"/>
            <w:shd w:val="clear" w:color="auto" w:fill="auto"/>
            <w:vAlign w:val="center"/>
            <w:hideMark/>
          </w:tcPr>
          <w:p w14:paraId="25CC370B"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2" w:type="pct"/>
            <w:gridSpan w:val="10"/>
            <w:shd w:val="clear" w:color="auto" w:fill="auto"/>
            <w:vAlign w:val="center"/>
            <w:hideMark/>
          </w:tcPr>
          <w:p w14:paraId="266856A6" w14:textId="77777777" w:rsidR="001D6E94" w:rsidRPr="00E131BB" w:rsidRDefault="001D6E94"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1D6E94" w:rsidRPr="00E131BB" w14:paraId="59565A2F" w14:textId="77777777" w:rsidTr="00E131BB">
        <w:trPr>
          <w:trHeight w:val="284"/>
        </w:trPr>
        <w:tc>
          <w:tcPr>
            <w:tcW w:w="898" w:type="pct"/>
            <w:gridSpan w:val="2"/>
            <w:shd w:val="clear" w:color="auto" w:fill="auto"/>
            <w:vAlign w:val="center"/>
            <w:hideMark/>
          </w:tcPr>
          <w:p w14:paraId="655D33B4"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2" w:type="pct"/>
            <w:gridSpan w:val="10"/>
            <w:shd w:val="clear" w:color="auto" w:fill="auto"/>
            <w:vAlign w:val="center"/>
            <w:hideMark/>
          </w:tcPr>
          <w:p w14:paraId="43957FD8" w14:textId="77777777" w:rsidR="001D6E94" w:rsidRPr="00E131BB" w:rsidRDefault="001D6E94"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1D6E94" w:rsidRPr="00E131BB" w14:paraId="50D7091A" w14:textId="77777777" w:rsidTr="00E131BB">
        <w:trPr>
          <w:trHeight w:val="284"/>
        </w:trPr>
        <w:tc>
          <w:tcPr>
            <w:tcW w:w="898" w:type="pct"/>
            <w:gridSpan w:val="2"/>
            <w:shd w:val="clear" w:color="auto" w:fill="auto"/>
            <w:vAlign w:val="center"/>
            <w:hideMark/>
          </w:tcPr>
          <w:p w14:paraId="60CE994F"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2" w:type="pct"/>
            <w:gridSpan w:val="10"/>
            <w:shd w:val="clear" w:color="auto" w:fill="auto"/>
            <w:vAlign w:val="center"/>
            <w:hideMark/>
          </w:tcPr>
          <w:p w14:paraId="70DC5C8A" w14:textId="77777777" w:rsidR="001D6E94" w:rsidRPr="00E131BB" w:rsidRDefault="001D6E94"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1D6E94" w:rsidRPr="00E131BB" w14:paraId="5E13756A" w14:textId="77777777" w:rsidTr="00E131BB">
        <w:trPr>
          <w:trHeight w:val="367"/>
        </w:trPr>
        <w:tc>
          <w:tcPr>
            <w:tcW w:w="5000" w:type="pct"/>
            <w:gridSpan w:val="12"/>
            <w:shd w:val="clear" w:color="auto" w:fill="auto"/>
            <w:noWrap/>
            <w:vAlign w:val="bottom"/>
            <w:hideMark/>
          </w:tcPr>
          <w:p w14:paraId="648504BB" w14:textId="77777777" w:rsidR="001D6E94" w:rsidRPr="00E131BB" w:rsidRDefault="001D6E94" w:rsidP="002115AE">
            <w:pPr>
              <w:spacing w:after="0" w:line="240" w:lineRule="auto"/>
              <w:rPr>
                <w:rFonts w:cstheme="minorHAnsi"/>
                <w:color w:val="000000"/>
                <w:sz w:val="18"/>
                <w:szCs w:val="18"/>
              </w:rPr>
            </w:pPr>
          </w:p>
        </w:tc>
      </w:tr>
      <w:tr w:rsidR="001D6E94" w:rsidRPr="00E131BB" w14:paraId="630B3982" w14:textId="77777777" w:rsidTr="00E131BB">
        <w:trPr>
          <w:trHeight w:val="284"/>
        </w:trPr>
        <w:tc>
          <w:tcPr>
            <w:tcW w:w="898" w:type="pct"/>
            <w:gridSpan w:val="2"/>
            <w:shd w:val="clear" w:color="auto" w:fill="auto"/>
            <w:vAlign w:val="center"/>
            <w:hideMark/>
          </w:tcPr>
          <w:p w14:paraId="2B8C4A89"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2" w:type="pct"/>
            <w:gridSpan w:val="10"/>
            <w:shd w:val="clear" w:color="auto" w:fill="auto"/>
            <w:vAlign w:val="center"/>
            <w:hideMark/>
          </w:tcPr>
          <w:p w14:paraId="40143A3E" w14:textId="77777777" w:rsidR="001D6E94" w:rsidRPr="00E131BB" w:rsidRDefault="001D6E94"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1D6E94" w:rsidRPr="00E131BB" w14:paraId="3D0A1BEF" w14:textId="77777777" w:rsidTr="00E131BB">
        <w:trPr>
          <w:trHeight w:val="284"/>
        </w:trPr>
        <w:tc>
          <w:tcPr>
            <w:tcW w:w="898" w:type="pct"/>
            <w:gridSpan w:val="2"/>
            <w:shd w:val="clear" w:color="auto" w:fill="auto"/>
            <w:vAlign w:val="center"/>
            <w:hideMark/>
          </w:tcPr>
          <w:p w14:paraId="40AA1A07"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2" w:type="pct"/>
            <w:gridSpan w:val="10"/>
            <w:shd w:val="clear" w:color="auto" w:fill="auto"/>
            <w:vAlign w:val="center"/>
            <w:hideMark/>
          </w:tcPr>
          <w:p w14:paraId="58B5444D" w14:textId="77777777" w:rsidR="001D6E94" w:rsidRPr="00E131BB" w:rsidRDefault="001D6E94"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1D6E94" w:rsidRPr="00E131BB" w14:paraId="3BA68F2C" w14:textId="77777777" w:rsidTr="00E131BB">
        <w:trPr>
          <w:trHeight w:val="301"/>
        </w:trPr>
        <w:tc>
          <w:tcPr>
            <w:tcW w:w="5000" w:type="pct"/>
            <w:gridSpan w:val="12"/>
            <w:shd w:val="clear" w:color="auto" w:fill="auto"/>
            <w:noWrap/>
            <w:vAlign w:val="bottom"/>
            <w:hideMark/>
          </w:tcPr>
          <w:p w14:paraId="47DE711F" w14:textId="77777777" w:rsidR="001D6E94" w:rsidRPr="00E131BB" w:rsidRDefault="001D6E94" w:rsidP="002115AE">
            <w:pPr>
              <w:spacing w:after="0" w:line="240" w:lineRule="auto"/>
              <w:rPr>
                <w:rFonts w:cstheme="minorHAnsi"/>
                <w:color w:val="000000"/>
                <w:sz w:val="18"/>
                <w:szCs w:val="18"/>
              </w:rPr>
            </w:pPr>
          </w:p>
        </w:tc>
      </w:tr>
      <w:tr w:rsidR="001D6E94" w:rsidRPr="00E131BB" w14:paraId="53B4B4CE" w14:textId="77777777" w:rsidTr="00E131BB">
        <w:trPr>
          <w:trHeight w:val="284"/>
        </w:trPr>
        <w:tc>
          <w:tcPr>
            <w:tcW w:w="5000" w:type="pct"/>
            <w:gridSpan w:val="12"/>
            <w:shd w:val="clear" w:color="auto" w:fill="auto"/>
            <w:vAlign w:val="center"/>
            <w:hideMark/>
          </w:tcPr>
          <w:p w14:paraId="7FCF6DD0"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1D6E94" w:rsidRPr="00E131BB" w14:paraId="0F593D87" w14:textId="77777777" w:rsidTr="00E131BB">
        <w:trPr>
          <w:trHeight w:val="284"/>
        </w:trPr>
        <w:tc>
          <w:tcPr>
            <w:tcW w:w="881" w:type="pct"/>
            <w:shd w:val="clear" w:color="auto" w:fill="auto"/>
            <w:vAlign w:val="center"/>
            <w:hideMark/>
          </w:tcPr>
          <w:p w14:paraId="56892092"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320" w:type="pct"/>
            <w:gridSpan w:val="10"/>
            <w:shd w:val="clear" w:color="auto" w:fill="auto"/>
            <w:noWrap/>
            <w:vAlign w:val="bottom"/>
            <w:hideMark/>
          </w:tcPr>
          <w:p w14:paraId="65B363CB" w14:textId="77777777" w:rsidR="001D6E94" w:rsidRPr="00E131BB" w:rsidRDefault="001D6E94"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799" w:type="pct"/>
            <w:shd w:val="clear" w:color="auto" w:fill="auto"/>
            <w:vAlign w:val="center"/>
            <w:hideMark/>
          </w:tcPr>
          <w:p w14:paraId="2E084C06" w14:textId="77777777" w:rsidR="001D6E94" w:rsidRPr="00E131BB" w:rsidRDefault="001D6E94"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1D6E94" w:rsidRPr="00E131BB" w14:paraId="0DBDCA58" w14:textId="77777777" w:rsidTr="00E131BB">
        <w:trPr>
          <w:trHeight w:val="284"/>
        </w:trPr>
        <w:tc>
          <w:tcPr>
            <w:tcW w:w="881" w:type="pct"/>
            <w:shd w:val="clear" w:color="auto" w:fill="auto"/>
            <w:vAlign w:val="center"/>
            <w:hideMark/>
          </w:tcPr>
          <w:p w14:paraId="6D9A121F"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1</w:t>
            </w:r>
          </w:p>
        </w:tc>
        <w:tc>
          <w:tcPr>
            <w:tcW w:w="3320" w:type="pct"/>
            <w:gridSpan w:val="10"/>
            <w:shd w:val="clear" w:color="auto" w:fill="auto"/>
            <w:vAlign w:val="center"/>
            <w:hideMark/>
          </w:tcPr>
          <w:p w14:paraId="4AB6244D" w14:textId="77777777" w:rsidR="001D6E94" w:rsidRPr="00E131BB" w:rsidRDefault="001D6E94" w:rsidP="002115AE">
            <w:pPr>
              <w:spacing w:after="0" w:line="240" w:lineRule="auto"/>
              <w:rPr>
                <w:rFonts w:cstheme="minorHAnsi"/>
                <w:sz w:val="18"/>
                <w:szCs w:val="18"/>
              </w:rPr>
            </w:pPr>
            <w:r w:rsidRPr="00E131BB">
              <w:rPr>
                <w:rFonts w:cstheme="minorHAnsi"/>
                <w:sz w:val="18"/>
                <w:szCs w:val="18"/>
              </w:rPr>
              <w:t>Rus alfabesi</w:t>
            </w:r>
          </w:p>
        </w:tc>
        <w:tc>
          <w:tcPr>
            <w:tcW w:w="799" w:type="pct"/>
            <w:shd w:val="clear" w:color="auto" w:fill="auto"/>
            <w:vAlign w:val="center"/>
            <w:hideMark/>
          </w:tcPr>
          <w:p w14:paraId="489B6D52"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68BA09AA" w14:textId="77777777" w:rsidTr="00E131BB">
        <w:trPr>
          <w:trHeight w:val="284"/>
        </w:trPr>
        <w:tc>
          <w:tcPr>
            <w:tcW w:w="881" w:type="pct"/>
            <w:shd w:val="clear" w:color="auto" w:fill="auto"/>
            <w:vAlign w:val="center"/>
            <w:hideMark/>
          </w:tcPr>
          <w:p w14:paraId="4508467E"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2</w:t>
            </w:r>
          </w:p>
        </w:tc>
        <w:tc>
          <w:tcPr>
            <w:tcW w:w="3320" w:type="pct"/>
            <w:gridSpan w:val="10"/>
            <w:shd w:val="clear" w:color="auto" w:fill="auto"/>
            <w:vAlign w:val="center"/>
            <w:hideMark/>
          </w:tcPr>
          <w:p w14:paraId="69853646" w14:textId="77777777" w:rsidR="001D6E94" w:rsidRPr="00E131BB" w:rsidRDefault="001D6E94"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799" w:type="pct"/>
            <w:shd w:val="clear" w:color="auto" w:fill="auto"/>
            <w:vAlign w:val="center"/>
            <w:hideMark/>
          </w:tcPr>
          <w:p w14:paraId="368007DA"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26E782C2" w14:textId="77777777" w:rsidTr="00E131BB">
        <w:trPr>
          <w:trHeight w:val="284"/>
        </w:trPr>
        <w:tc>
          <w:tcPr>
            <w:tcW w:w="881" w:type="pct"/>
            <w:shd w:val="clear" w:color="auto" w:fill="auto"/>
            <w:vAlign w:val="center"/>
            <w:hideMark/>
          </w:tcPr>
          <w:p w14:paraId="4411A5EF"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3</w:t>
            </w:r>
          </w:p>
        </w:tc>
        <w:tc>
          <w:tcPr>
            <w:tcW w:w="3320" w:type="pct"/>
            <w:gridSpan w:val="10"/>
            <w:shd w:val="clear" w:color="auto" w:fill="auto"/>
            <w:vAlign w:val="center"/>
            <w:hideMark/>
          </w:tcPr>
          <w:p w14:paraId="7417A03B" w14:textId="77777777" w:rsidR="001D6E94" w:rsidRPr="00E131BB" w:rsidRDefault="001D6E94" w:rsidP="002115AE">
            <w:pPr>
              <w:spacing w:after="0" w:line="240" w:lineRule="auto"/>
              <w:rPr>
                <w:rFonts w:cstheme="minorHAnsi"/>
                <w:sz w:val="18"/>
                <w:szCs w:val="18"/>
                <w:shd w:val="clear" w:color="auto" w:fill="FFFFFF"/>
              </w:rPr>
            </w:pPr>
            <w:r w:rsidRPr="00E131BB">
              <w:rPr>
                <w:rFonts w:cstheme="minorHAnsi"/>
                <w:sz w:val="18"/>
                <w:szCs w:val="18"/>
                <w:shd w:val="clear" w:color="auto" w:fill="FFFFFF"/>
              </w:rPr>
              <w:t>-o- harfinin kullanımı</w:t>
            </w:r>
          </w:p>
        </w:tc>
        <w:tc>
          <w:tcPr>
            <w:tcW w:w="799" w:type="pct"/>
            <w:shd w:val="clear" w:color="auto" w:fill="auto"/>
            <w:vAlign w:val="center"/>
            <w:hideMark/>
          </w:tcPr>
          <w:p w14:paraId="496AF28A" w14:textId="77777777" w:rsidR="001D6E94" w:rsidRPr="00E131BB" w:rsidRDefault="001D6E94" w:rsidP="002115AE">
            <w:pPr>
              <w:spacing w:after="0" w:line="240" w:lineRule="auto"/>
              <w:rPr>
                <w:rFonts w:cstheme="minorHAnsi"/>
                <w:color w:val="000000"/>
                <w:sz w:val="18"/>
                <w:szCs w:val="18"/>
              </w:rPr>
            </w:pPr>
          </w:p>
        </w:tc>
      </w:tr>
      <w:tr w:rsidR="001D6E94" w:rsidRPr="00E131BB" w14:paraId="627FFCA3" w14:textId="77777777" w:rsidTr="00E131BB">
        <w:trPr>
          <w:trHeight w:val="284"/>
        </w:trPr>
        <w:tc>
          <w:tcPr>
            <w:tcW w:w="881" w:type="pct"/>
            <w:shd w:val="clear" w:color="auto" w:fill="auto"/>
            <w:vAlign w:val="center"/>
            <w:hideMark/>
          </w:tcPr>
          <w:p w14:paraId="1A90122A"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4</w:t>
            </w:r>
          </w:p>
        </w:tc>
        <w:tc>
          <w:tcPr>
            <w:tcW w:w="3320" w:type="pct"/>
            <w:gridSpan w:val="10"/>
            <w:shd w:val="clear" w:color="auto" w:fill="auto"/>
            <w:vAlign w:val="center"/>
            <w:hideMark/>
          </w:tcPr>
          <w:p w14:paraId="241585E3" w14:textId="77777777" w:rsidR="001D6E94" w:rsidRPr="00E131BB" w:rsidRDefault="001D6E94" w:rsidP="00E40982">
            <w:pPr>
              <w:spacing w:after="0" w:line="240" w:lineRule="auto"/>
              <w:rPr>
                <w:rFonts w:cstheme="minorHAnsi"/>
                <w:sz w:val="18"/>
                <w:szCs w:val="18"/>
              </w:rPr>
            </w:pPr>
            <w:r w:rsidRPr="00E131BB">
              <w:rPr>
                <w:rFonts w:cstheme="minorHAnsi"/>
                <w:sz w:val="18"/>
                <w:szCs w:val="18"/>
              </w:rPr>
              <w:t>Basit soru ve cevaplar</w:t>
            </w:r>
          </w:p>
        </w:tc>
        <w:tc>
          <w:tcPr>
            <w:tcW w:w="799" w:type="pct"/>
            <w:shd w:val="clear" w:color="auto" w:fill="auto"/>
            <w:vAlign w:val="center"/>
            <w:hideMark/>
          </w:tcPr>
          <w:p w14:paraId="68BE2AE2"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459D9CBC" w14:textId="77777777" w:rsidTr="00E131BB">
        <w:trPr>
          <w:trHeight w:val="284"/>
        </w:trPr>
        <w:tc>
          <w:tcPr>
            <w:tcW w:w="881" w:type="pct"/>
            <w:shd w:val="clear" w:color="auto" w:fill="auto"/>
            <w:vAlign w:val="center"/>
            <w:hideMark/>
          </w:tcPr>
          <w:p w14:paraId="630BDF91"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5</w:t>
            </w:r>
          </w:p>
        </w:tc>
        <w:tc>
          <w:tcPr>
            <w:tcW w:w="3320" w:type="pct"/>
            <w:gridSpan w:val="10"/>
            <w:shd w:val="clear" w:color="auto" w:fill="auto"/>
            <w:vAlign w:val="center"/>
            <w:hideMark/>
          </w:tcPr>
          <w:p w14:paraId="598C9C29" w14:textId="77777777" w:rsidR="001D6E94" w:rsidRPr="00E131BB" w:rsidRDefault="001D6E94" w:rsidP="002115AE">
            <w:pPr>
              <w:spacing w:after="0" w:line="240" w:lineRule="auto"/>
              <w:rPr>
                <w:rFonts w:cstheme="minorHAnsi"/>
                <w:sz w:val="18"/>
                <w:szCs w:val="18"/>
              </w:rPr>
            </w:pPr>
            <w:r w:rsidRPr="00E131BB">
              <w:rPr>
                <w:rFonts w:cstheme="minorHAnsi"/>
                <w:sz w:val="18"/>
                <w:szCs w:val="18"/>
              </w:rPr>
              <w:t>Yumuşak işareti –b- ve iki sesten oluşan harfler</w:t>
            </w:r>
          </w:p>
        </w:tc>
        <w:tc>
          <w:tcPr>
            <w:tcW w:w="799" w:type="pct"/>
            <w:shd w:val="clear" w:color="auto" w:fill="auto"/>
            <w:vAlign w:val="center"/>
            <w:hideMark/>
          </w:tcPr>
          <w:p w14:paraId="024FAC9C"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1AB49A39" w14:textId="77777777" w:rsidTr="00E131BB">
        <w:trPr>
          <w:trHeight w:val="284"/>
        </w:trPr>
        <w:tc>
          <w:tcPr>
            <w:tcW w:w="881" w:type="pct"/>
            <w:shd w:val="clear" w:color="auto" w:fill="auto"/>
            <w:vAlign w:val="center"/>
            <w:hideMark/>
          </w:tcPr>
          <w:p w14:paraId="4A92BDC0"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6</w:t>
            </w:r>
          </w:p>
        </w:tc>
        <w:tc>
          <w:tcPr>
            <w:tcW w:w="3320" w:type="pct"/>
            <w:gridSpan w:val="10"/>
            <w:shd w:val="clear" w:color="auto" w:fill="auto"/>
            <w:vAlign w:val="center"/>
            <w:hideMark/>
          </w:tcPr>
          <w:p w14:paraId="7A865D57" w14:textId="77777777" w:rsidR="001D6E94" w:rsidRPr="00E131BB" w:rsidRDefault="001D6E94" w:rsidP="00715241">
            <w:pPr>
              <w:spacing w:after="0" w:line="240" w:lineRule="auto"/>
              <w:rPr>
                <w:rFonts w:cstheme="minorHAnsi"/>
                <w:sz w:val="18"/>
                <w:szCs w:val="18"/>
              </w:rPr>
            </w:pPr>
            <w:r w:rsidRPr="00E131BB">
              <w:rPr>
                <w:rFonts w:cstheme="minorHAnsi"/>
                <w:sz w:val="18"/>
                <w:szCs w:val="18"/>
              </w:rPr>
              <w:t>Rusça el yazısı</w:t>
            </w:r>
          </w:p>
        </w:tc>
        <w:tc>
          <w:tcPr>
            <w:tcW w:w="799" w:type="pct"/>
            <w:shd w:val="clear" w:color="auto" w:fill="auto"/>
            <w:vAlign w:val="center"/>
            <w:hideMark/>
          </w:tcPr>
          <w:p w14:paraId="0FB7D6B5"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7C729124" w14:textId="77777777" w:rsidTr="00E131BB">
        <w:trPr>
          <w:trHeight w:val="284"/>
        </w:trPr>
        <w:tc>
          <w:tcPr>
            <w:tcW w:w="881" w:type="pct"/>
            <w:shd w:val="clear" w:color="auto" w:fill="auto"/>
            <w:vAlign w:val="center"/>
            <w:hideMark/>
          </w:tcPr>
          <w:p w14:paraId="1D8D4697"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7</w:t>
            </w:r>
          </w:p>
        </w:tc>
        <w:tc>
          <w:tcPr>
            <w:tcW w:w="3320" w:type="pct"/>
            <w:gridSpan w:val="10"/>
            <w:shd w:val="clear" w:color="auto" w:fill="auto"/>
            <w:vAlign w:val="center"/>
            <w:hideMark/>
          </w:tcPr>
          <w:p w14:paraId="4FD9C614" w14:textId="77777777" w:rsidR="001D6E94" w:rsidRPr="00E131BB" w:rsidRDefault="001D6E94" w:rsidP="0085328E">
            <w:pPr>
              <w:spacing w:after="0" w:line="240" w:lineRule="auto"/>
              <w:rPr>
                <w:rFonts w:cstheme="minorHAnsi"/>
                <w:sz w:val="18"/>
                <w:szCs w:val="18"/>
              </w:rPr>
            </w:pPr>
            <w:r w:rsidRPr="00E131BB">
              <w:rPr>
                <w:rFonts w:cstheme="minorHAnsi"/>
                <w:sz w:val="18"/>
                <w:szCs w:val="18"/>
              </w:rPr>
              <w:t>İsimler ve isimlerin cinsleri</w:t>
            </w:r>
          </w:p>
        </w:tc>
        <w:tc>
          <w:tcPr>
            <w:tcW w:w="799" w:type="pct"/>
            <w:shd w:val="clear" w:color="auto" w:fill="auto"/>
            <w:vAlign w:val="center"/>
            <w:hideMark/>
          </w:tcPr>
          <w:p w14:paraId="7090C215"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13C5545E" w14:textId="77777777" w:rsidTr="00E131BB">
        <w:trPr>
          <w:trHeight w:val="284"/>
        </w:trPr>
        <w:tc>
          <w:tcPr>
            <w:tcW w:w="881" w:type="pct"/>
            <w:shd w:val="clear" w:color="auto" w:fill="auto"/>
            <w:vAlign w:val="center"/>
            <w:hideMark/>
          </w:tcPr>
          <w:p w14:paraId="52371979"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8</w:t>
            </w:r>
          </w:p>
        </w:tc>
        <w:tc>
          <w:tcPr>
            <w:tcW w:w="3320" w:type="pct"/>
            <w:gridSpan w:val="10"/>
            <w:shd w:val="clear" w:color="auto" w:fill="auto"/>
            <w:vAlign w:val="center"/>
            <w:hideMark/>
          </w:tcPr>
          <w:p w14:paraId="26D9197D" w14:textId="77777777" w:rsidR="001D6E94" w:rsidRPr="00E131BB" w:rsidRDefault="001D6E94" w:rsidP="005832B5">
            <w:pPr>
              <w:spacing w:after="0" w:line="240" w:lineRule="auto"/>
              <w:rPr>
                <w:rFonts w:cstheme="minorHAnsi"/>
                <w:sz w:val="18"/>
                <w:szCs w:val="18"/>
              </w:rPr>
            </w:pPr>
            <w:r w:rsidRPr="00E131BB">
              <w:rPr>
                <w:rFonts w:cstheme="minorHAnsi"/>
                <w:sz w:val="18"/>
                <w:szCs w:val="18"/>
              </w:rPr>
              <w:t>Rusça nasıl konuşulur</w:t>
            </w:r>
          </w:p>
        </w:tc>
        <w:tc>
          <w:tcPr>
            <w:tcW w:w="799" w:type="pct"/>
            <w:shd w:val="clear" w:color="auto" w:fill="auto"/>
            <w:vAlign w:val="center"/>
            <w:hideMark/>
          </w:tcPr>
          <w:p w14:paraId="71B3A4C7"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675ACE49" w14:textId="77777777" w:rsidTr="00E131BB">
        <w:trPr>
          <w:trHeight w:val="284"/>
        </w:trPr>
        <w:tc>
          <w:tcPr>
            <w:tcW w:w="881" w:type="pct"/>
            <w:shd w:val="clear" w:color="auto" w:fill="auto"/>
            <w:vAlign w:val="center"/>
            <w:hideMark/>
          </w:tcPr>
          <w:p w14:paraId="1442472F"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9</w:t>
            </w:r>
          </w:p>
        </w:tc>
        <w:tc>
          <w:tcPr>
            <w:tcW w:w="3320" w:type="pct"/>
            <w:gridSpan w:val="10"/>
            <w:shd w:val="clear" w:color="auto" w:fill="auto"/>
            <w:vAlign w:val="center"/>
            <w:hideMark/>
          </w:tcPr>
          <w:p w14:paraId="4DB18FEB" w14:textId="77777777" w:rsidR="001D6E94" w:rsidRPr="00E131BB" w:rsidRDefault="001D6E94" w:rsidP="005832B5">
            <w:pPr>
              <w:spacing w:after="0" w:line="240" w:lineRule="auto"/>
              <w:rPr>
                <w:rFonts w:cstheme="minorHAnsi"/>
                <w:sz w:val="18"/>
                <w:szCs w:val="18"/>
              </w:rPr>
            </w:pPr>
            <w:r w:rsidRPr="00E131BB">
              <w:rPr>
                <w:rFonts w:cstheme="minorHAnsi"/>
                <w:sz w:val="18"/>
                <w:szCs w:val="18"/>
              </w:rPr>
              <w:t>Tanışma</w:t>
            </w:r>
          </w:p>
        </w:tc>
        <w:tc>
          <w:tcPr>
            <w:tcW w:w="799" w:type="pct"/>
            <w:shd w:val="clear" w:color="auto" w:fill="auto"/>
            <w:vAlign w:val="center"/>
            <w:hideMark/>
          </w:tcPr>
          <w:p w14:paraId="2FEB0CE7"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3210D425" w14:textId="77777777" w:rsidTr="00E131BB">
        <w:trPr>
          <w:trHeight w:val="284"/>
        </w:trPr>
        <w:tc>
          <w:tcPr>
            <w:tcW w:w="881" w:type="pct"/>
            <w:shd w:val="clear" w:color="auto" w:fill="auto"/>
            <w:vAlign w:val="center"/>
            <w:hideMark/>
          </w:tcPr>
          <w:p w14:paraId="21A8B497"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10</w:t>
            </w:r>
          </w:p>
        </w:tc>
        <w:tc>
          <w:tcPr>
            <w:tcW w:w="3320" w:type="pct"/>
            <w:gridSpan w:val="10"/>
            <w:shd w:val="clear" w:color="auto" w:fill="auto"/>
            <w:vAlign w:val="center"/>
            <w:hideMark/>
          </w:tcPr>
          <w:p w14:paraId="6024D82D" w14:textId="77777777" w:rsidR="001D6E94" w:rsidRPr="00E131BB" w:rsidRDefault="001D6E94" w:rsidP="0085328E">
            <w:pPr>
              <w:spacing w:after="0" w:line="240" w:lineRule="auto"/>
              <w:rPr>
                <w:rFonts w:cstheme="minorHAnsi"/>
                <w:sz w:val="18"/>
                <w:szCs w:val="18"/>
              </w:rPr>
            </w:pPr>
            <w:r w:rsidRPr="00E131BB">
              <w:rPr>
                <w:rFonts w:cstheme="minorHAnsi"/>
                <w:sz w:val="18"/>
                <w:szCs w:val="18"/>
              </w:rPr>
              <w:t>Soru kelimeleri</w:t>
            </w:r>
          </w:p>
        </w:tc>
        <w:tc>
          <w:tcPr>
            <w:tcW w:w="799" w:type="pct"/>
            <w:shd w:val="clear" w:color="auto" w:fill="auto"/>
            <w:vAlign w:val="center"/>
            <w:hideMark/>
          </w:tcPr>
          <w:p w14:paraId="00860F97"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5A012879" w14:textId="77777777" w:rsidTr="00E131BB">
        <w:trPr>
          <w:trHeight w:val="284"/>
        </w:trPr>
        <w:tc>
          <w:tcPr>
            <w:tcW w:w="881" w:type="pct"/>
            <w:shd w:val="clear" w:color="auto" w:fill="auto"/>
            <w:vAlign w:val="center"/>
            <w:hideMark/>
          </w:tcPr>
          <w:p w14:paraId="4AA76370"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11</w:t>
            </w:r>
          </w:p>
        </w:tc>
        <w:tc>
          <w:tcPr>
            <w:tcW w:w="3320" w:type="pct"/>
            <w:gridSpan w:val="10"/>
            <w:shd w:val="clear" w:color="auto" w:fill="auto"/>
            <w:vAlign w:val="center"/>
            <w:hideMark/>
          </w:tcPr>
          <w:p w14:paraId="129E966C" w14:textId="77777777" w:rsidR="001D6E94" w:rsidRPr="00E131BB" w:rsidRDefault="001D6E94" w:rsidP="0085328E">
            <w:pPr>
              <w:spacing w:after="0" w:line="240" w:lineRule="auto"/>
              <w:rPr>
                <w:rFonts w:cstheme="minorHAnsi"/>
                <w:sz w:val="18"/>
                <w:szCs w:val="18"/>
              </w:rPr>
            </w:pPr>
            <w:r w:rsidRPr="00E131BB">
              <w:rPr>
                <w:rFonts w:cstheme="minorHAnsi"/>
                <w:sz w:val="18"/>
                <w:szCs w:val="18"/>
              </w:rPr>
              <w:t>Olmak fiili</w:t>
            </w:r>
          </w:p>
        </w:tc>
        <w:tc>
          <w:tcPr>
            <w:tcW w:w="799" w:type="pct"/>
            <w:shd w:val="clear" w:color="auto" w:fill="auto"/>
            <w:vAlign w:val="center"/>
            <w:hideMark/>
          </w:tcPr>
          <w:p w14:paraId="68FD570B"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19234E84" w14:textId="77777777" w:rsidTr="00E131BB">
        <w:trPr>
          <w:trHeight w:val="284"/>
        </w:trPr>
        <w:tc>
          <w:tcPr>
            <w:tcW w:w="881" w:type="pct"/>
            <w:shd w:val="clear" w:color="auto" w:fill="auto"/>
            <w:vAlign w:val="center"/>
            <w:hideMark/>
          </w:tcPr>
          <w:p w14:paraId="797A7DE0"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12</w:t>
            </w:r>
          </w:p>
        </w:tc>
        <w:tc>
          <w:tcPr>
            <w:tcW w:w="3320" w:type="pct"/>
            <w:gridSpan w:val="10"/>
            <w:shd w:val="clear" w:color="auto" w:fill="auto"/>
            <w:vAlign w:val="center"/>
            <w:hideMark/>
          </w:tcPr>
          <w:p w14:paraId="6B3BE4FF" w14:textId="77777777" w:rsidR="001D6E94" w:rsidRPr="00E131BB" w:rsidRDefault="001D6E94" w:rsidP="0085328E">
            <w:pPr>
              <w:spacing w:after="0" w:line="240" w:lineRule="auto"/>
              <w:rPr>
                <w:rFonts w:cstheme="minorHAnsi"/>
                <w:sz w:val="18"/>
                <w:szCs w:val="18"/>
              </w:rPr>
            </w:pPr>
            <w:r w:rsidRPr="00E131BB">
              <w:rPr>
                <w:rFonts w:cstheme="minorHAnsi"/>
                <w:sz w:val="18"/>
                <w:szCs w:val="18"/>
              </w:rPr>
              <w:t>Sayılar</w:t>
            </w:r>
          </w:p>
        </w:tc>
        <w:tc>
          <w:tcPr>
            <w:tcW w:w="799" w:type="pct"/>
            <w:shd w:val="clear" w:color="auto" w:fill="auto"/>
            <w:vAlign w:val="center"/>
            <w:hideMark/>
          </w:tcPr>
          <w:p w14:paraId="73CCF6C1"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5A2BBE6F" w14:textId="77777777" w:rsidTr="00E131BB">
        <w:trPr>
          <w:trHeight w:val="284"/>
        </w:trPr>
        <w:tc>
          <w:tcPr>
            <w:tcW w:w="881" w:type="pct"/>
            <w:shd w:val="clear" w:color="auto" w:fill="auto"/>
            <w:vAlign w:val="center"/>
            <w:hideMark/>
          </w:tcPr>
          <w:p w14:paraId="7A87CFED"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13</w:t>
            </w:r>
          </w:p>
        </w:tc>
        <w:tc>
          <w:tcPr>
            <w:tcW w:w="3320" w:type="pct"/>
            <w:gridSpan w:val="10"/>
            <w:shd w:val="clear" w:color="auto" w:fill="auto"/>
            <w:vAlign w:val="center"/>
            <w:hideMark/>
          </w:tcPr>
          <w:p w14:paraId="4740BD38" w14:textId="77777777" w:rsidR="001D6E94" w:rsidRPr="00E131BB" w:rsidRDefault="001D6E94" w:rsidP="00715241">
            <w:pPr>
              <w:spacing w:after="0" w:line="240" w:lineRule="auto"/>
              <w:rPr>
                <w:rFonts w:cstheme="minorHAnsi"/>
                <w:sz w:val="18"/>
                <w:szCs w:val="18"/>
              </w:rPr>
            </w:pPr>
            <w:r w:rsidRPr="00E131BB">
              <w:rPr>
                <w:rFonts w:cstheme="minorHAnsi"/>
                <w:sz w:val="18"/>
                <w:szCs w:val="18"/>
              </w:rPr>
              <w:t>Rus dilinin kültürü</w:t>
            </w:r>
          </w:p>
        </w:tc>
        <w:tc>
          <w:tcPr>
            <w:tcW w:w="799" w:type="pct"/>
            <w:shd w:val="clear" w:color="auto" w:fill="auto"/>
            <w:vAlign w:val="center"/>
            <w:hideMark/>
          </w:tcPr>
          <w:p w14:paraId="19A7EC95"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594850C7" w14:textId="77777777" w:rsidTr="00E131BB">
        <w:trPr>
          <w:trHeight w:val="284"/>
        </w:trPr>
        <w:tc>
          <w:tcPr>
            <w:tcW w:w="881" w:type="pct"/>
            <w:shd w:val="clear" w:color="auto" w:fill="auto"/>
            <w:vAlign w:val="center"/>
            <w:hideMark/>
          </w:tcPr>
          <w:p w14:paraId="5B358BE7"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14</w:t>
            </w:r>
          </w:p>
        </w:tc>
        <w:tc>
          <w:tcPr>
            <w:tcW w:w="3320" w:type="pct"/>
            <w:gridSpan w:val="10"/>
            <w:shd w:val="clear" w:color="auto" w:fill="auto"/>
            <w:vAlign w:val="center"/>
            <w:hideMark/>
          </w:tcPr>
          <w:p w14:paraId="3045061E" w14:textId="77777777" w:rsidR="001D6E94" w:rsidRPr="00E131BB" w:rsidRDefault="001D6E94" w:rsidP="002115AE">
            <w:pPr>
              <w:spacing w:after="0" w:line="240" w:lineRule="auto"/>
              <w:rPr>
                <w:rFonts w:cstheme="minorHAnsi"/>
                <w:sz w:val="18"/>
                <w:szCs w:val="18"/>
              </w:rPr>
            </w:pPr>
            <w:r w:rsidRPr="00E131BB">
              <w:rPr>
                <w:rFonts w:cstheme="minorHAnsi"/>
                <w:sz w:val="18"/>
                <w:szCs w:val="18"/>
              </w:rPr>
              <w:t>Rus dilinin coğrafyası</w:t>
            </w:r>
          </w:p>
        </w:tc>
        <w:tc>
          <w:tcPr>
            <w:tcW w:w="799" w:type="pct"/>
            <w:shd w:val="clear" w:color="auto" w:fill="auto"/>
            <w:vAlign w:val="center"/>
            <w:hideMark/>
          </w:tcPr>
          <w:p w14:paraId="630887A3" w14:textId="77777777" w:rsidR="001D6E94" w:rsidRPr="00E131BB" w:rsidRDefault="001D6E94" w:rsidP="002115AE">
            <w:pPr>
              <w:spacing w:after="0" w:line="240" w:lineRule="auto"/>
              <w:rPr>
                <w:rFonts w:cstheme="minorHAnsi"/>
                <w:color w:val="000000"/>
                <w:sz w:val="18"/>
                <w:szCs w:val="18"/>
              </w:rPr>
            </w:pPr>
            <w:r w:rsidRPr="00E131BB">
              <w:rPr>
                <w:rFonts w:cstheme="minorHAnsi"/>
                <w:color w:val="000000"/>
                <w:sz w:val="18"/>
                <w:szCs w:val="18"/>
              </w:rPr>
              <w:t> </w:t>
            </w:r>
          </w:p>
        </w:tc>
      </w:tr>
      <w:tr w:rsidR="001D6E94" w:rsidRPr="00E131BB" w14:paraId="7FF647B9" w14:textId="77777777" w:rsidTr="00E131BB">
        <w:trPr>
          <w:trHeight w:val="301"/>
        </w:trPr>
        <w:tc>
          <w:tcPr>
            <w:tcW w:w="5000" w:type="pct"/>
            <w:gridSpan w:val="12"/>
            <w:shd w:val="clear" w:color="auto" w:fill="auto"/>
            <w:noWrap/>
            <w:vAlign w:val="bottom"/>
            <w:hideMark/>
          </w:tcPr>
          <w:p w14:paraId="464FD6F5" w14:textId="77777777" w:rsidR="001D6E94" w:rsidRPr="00E131BB" w:rsidRDefault="001D6E94" w:rsidP="002115AE">
            <w:pPr>
              <w:spacing w:after="0" w:line="240" w:lineRule="auto"/>
              <w:rPr>
                <w:rFonts w:cstheme="minorHAnsi"/>
                <w:color w:val="000000"/>
                <w:sz w:val="18"/>
                <w:szCs w:val="18"/>
              </w:rPr>
            </w:pPr>
          </w:p>
        </w:tc>
      </w:tr>
      <w:tr w:rsidR="001D6E94" w:rsidRPr="00E131BB" w14:paraId="4574A0EE" w14:textId="77777777" w:rsidTr="00E131BB">
        <w:trPr>
          <w:trHeight w:val="284"/>
        </w:trPr>
        <w:tc>
          <w:tcPr>
            <w:tcW w:w="5000" w:type="pct"/>
            <w:gridSpan w:val="12"/>
            <w:shd w:val="clear" w:color="auto" w:fill="auto"/>
            <w:vAlign w:val="center"/>
            <w:hideMark/>
          </w:tcPr>
          <w:p w14:paraId="262A726E"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1D6E94" w:rsidRPr="00E131BB" w14:paraId="4A730F10" w14:textId="77777777" w:rsidTr="00E131BB">
        <w:trPr>
          <w:trHeight w:val="284"/>
        </w:trPr>
        <w:tc>
          <w:tcPr>
            <w:tcW w:w="881" w:type="pct"/>
            <w:shd w:val="clear" w:color="auto" w:fill="auto"/>
            <w:vAlign w:val="center"/>
            <w:hideMark/>
          </w:tcPr>
          <w:p w14:paraId="264EA26E"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shd w:val="clear" w:color="auto" w:fill="auto"/>
            <w:vAlign w:val="center"/>
            <w:hideMark/>
          </w:tcPr>
          <w:p w14:paraId="31BA12E1" w14:textId="77777777" w:rsidR="001D6E94" w:rsidRPr="00E131BB" w:rsidRDefault="001D6E94" w:rsidP="002115AE">
            <w:pPr>
              <w:spacing w:after="0" w:line="240" w:lineRule="auto"/>
              <w:rPr>
                <w:rFonts w:cstheme="minorHAnsi"/>
                <w:color w:val="000000"/>
                <w:sz w:val="18"/>
                <w:szCs w:val="18"/>
              </w:rPr>
            </w:pPr>
          </w:p>
        </w:tc>
      </w:tr>
      <w:tr w:rsidR="001D6E94" w:rsidRPr="00E131BB" w14:paraId="01F9DFE8" w14:textId="77777777" w:rsidTr="00E131BB">
        <w:trPr>
          <w:trHeight w:val="284"/>
        </w:trPr>
        <w:tc>
          <w:tcPr>
            <w:tcW w:w="881" w:type="pct"/>
            <w:shd w:val="clear" w:color="auto" w:fill="auto"/>
            <w:vAlign w:val="center"/>
            <w:hideMark/>
          </w:tcPr>
          <w:p w14:paraId="3B15C409" w14:textId="77777777" w:rsidR="001D6E94" w:rsidRPr="00E131BB" w:rsidRDefault="001D6E94"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shd w:val="clear" w:color="auto" w:fill="auto"/>
            <w:vAlign w:val="center"/>
            <w:hideMark/>
          </w:tcPr>
          <w:p w14:paraId="4D0E6456" w14:textId="77777777" w:rsidR="001D6E94" w:rsidRPr="00E131BB" w:rsidRDefault="001D6E94" w:rsidP="00715241">
            <w:pPr>
              <w:spacing w:after="0" w:line="240" w:lineRule="auto"/>
              <w:rPr>
                <w:rFonts w:cstheme="minorHAnsi"/>
                <w:color w:val="000000"/>
                <w:sz w:val="18"/>
                <w:szCs w:val="18"/>
              </w:rPr>
            </w:pPr>
            <w:r w:rsidRPr="00E131BB">
              <w:rPr>
                <w:rFonts w:cstheme="minorHAnsi"/>
                <w:color w:val="000000"/>
                <w:sz w:val="18"/>
                <w:szCs w:val="18"/>
              </w:rPr>
              <w:t>Stoletneya, G. Ve Yetimakan, İ. (1998). Uygulamalı Rusça Dilbilgisi. Fono Yayınları</w:t>
            </w:r>
          </w:p>
          <w:p w14:paraId="3C2C13A1" w14:textId="77777777" w:rsidR="001D6E94" w:rsidRPr="00E131BB" w:rsidRDefault="001D6E94" w:rsidP="00715241">
            <w:pPr>
              <w:spacing w:after="0" w:line="240" w:lineRule="auto"/>
              <w:rPr>
                <w:rFonts w:cstheme="minorHAnsi"/>
                <w:color w:val="000000"/>
                <w:sz w:val="18"/>
                <w:szCs w:val="18"/>
              </w:rPr>
            </w:pPr>
            <w:r w:rsidRPr="00E131BB">
              <w:rPr>
                <w:rFonts w:cstheme="minorHAnsi"/>
                <w:color w:val="000000"/>
                <w:sz w:val="18"/>
                <w:szCs w:val="18"/>
              </w:rPr>
              <w:t>Sietrich, A. (2008). Rusça Gramer. Kapadokya yayınları</w:t>
            </w:r>
          </w:p>
        </w:tc>
      </w:tr>
      <w:tr w:rsidR="001D6E94" w:rsidRPr="00E131BB" w14:paraId="70D39FE7" w14:textId="77777777" w:rsidTr="00E131BB">
        <w:trPr>
          <w:trHeight w:val="412"/>
        </w:trPr>
        <w:tc>
          <w:tcPr>
            <w:tcW w:w="5000" w:type="pct"/>
            <w:gridSpan w:val="12"/>
            <w:shd w:val="clear" w:color="auto" w:fill="auto"/>
            <w:noWrap/>
            <w:vAlign w:val="bottom"/>
            <w:hideMark/>
          </w:tcPr>
          <w:p w14:paraId="6A0F87A4" w14:textId="77777777" w:rsidR="001D6E94" w:rsidRPr="00E131BB" w:rsidRDefault="001D6E94" w:rsidP="002115AE">
            <w:pPr>
              <w:spacing w:after="0" w:line="240" w:lineRule="auto"/>
              <w:rPr>
                <w:rFonts w:cstheme="minorHAnsi"/>
                <w:color w:val="000000"/>
                <w:sz w:val="18"/>
                <w:szCs w:val="18"/>
              </w:rPr>
            </w:pPr>
          </w:p>
        </w:tc>
      </w:tr>
      <w:tr w:rsidR="001D6E94" w:rsidRPr="003A0002" w14:paraId="01008C91" w14:textId="77777777" w:rsidTr="00E131BB">
        <w:trPr>
          <w:trHeight w:val="284"/>
        </w:trPr>
        <w:tc>
          <w:tcPr>
            <w:tcW w:w="5000" w:type="pct"/>
            <w:gridSpan w:val="12"/>
            <w:shd w:val="clear" w:color="auto" w:fill="auto"/>
            <w:vAlign w:val="center"/>
            <w:hideMark/>
          </w:tcPr>
          <w:p w14:paraId="01AA6565" w14:textId="77777777" w:rsidR="001D6E94" w:rsidRPr="003A0002" w:rsidRDefault="001D6E94" w:rsidP="0018566E">
            <w:pPr>
              <w:spacing w:after="0"/>
              <w:rPr>
                <w:rFonts w:cs="Calibri"/>
                <w:b/>
                <w:sz w:val="18"/>
                <w:szCs w:val="18"/>
              </w:rPr>
            </w:pPr>
            <w:r w:rsidRPr="003A0002">
              <w:rPr>
                <w:rFonts w:cs="Calibri"/>
                <w:b/>
                <w:sz w:val="18"/>
                <w:szCs w:val="18"/>
              </w:rPr>
              <w:t>DEĞERLENDİRME SİSTEMİ</w:t>
            </w:r>
          </w:p>
        </w:tc>
      </w:tr>
      <w:tr w:rsidR="001D6E94" w:rsidRPr="003A0002" w14:paraId="3E15100D" w14:textId="77777777" w:rsidTr="00E131BB">
        <w:trPr>
          <w:trHeight w:val="284"/>
        </w:trPr>
        <w:tc>
          <w:tcPr>
            <w:tcW w:w="1051" w:type="pct"/>
            <w:gridSpan w:val="3"/>
            <w:shd w:val="clear" w:color="auto" w:fill="auto"/>
            <w:vAlign w:val="center"/>
            <w:hideMark/>
          </w:tcPr>
          <w:p w14:paraId="0D1D44FD" w14:textId="77777777" w:rsidR="001D6E94" w:rsidRPr="003A0002" w:rsidRDefault="001D6E94" w:rsidP="0018566E">
            <w:pPr>
              <w:spacing w:after="0"/>
              <w:rPr>
                <w:rFonts w:cs="Calibri"/>
                <w:b/>
                <w:sz w:val="18"/>
                <w:szCs w:val="18"/>
              </w:rPr>
            </w:pPr>
            <w:r w:rsidRPr="003A0002">
              <w:rPr>
                <w:rFonts w:cs="Calibri"/>
                <w:b/>
                <w:sz w:val="18"/>
                <w:szCs w:val="18"/>
              </w:rPr>
              <w:lastRenderedPageBreak/>
              <w:t>YARIYIL İÇİ ÇALIŞMALARI</w:t>
            </w:r>
          </w:p>
        </w:tc>
        <w:tc>
          <w:tcPr>
            <w:tcW w:w="1797" w:type="pct"/>
            <w:gridSpan w:val="3"/>
            <w:shd w:val="clear" w:color="auto" w:fill="auto"/>
            <w:noWrap/>
            <w:vAlign w:val="bottom"/>
            <w:hideMark/>
          </w:tcPr>
          <w:p w14:paraId="36EC4BC3"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2152" w:type="pct"/>
            <w:gridSpan w:val="6"/>
            <w:shd w:val="clear" w:color="auto" w:fill="auto"/>
            <w:vAlign w:val="center"/>
            <w:hideMark/>
          </w:tcPr>
          <w:p w14:paraId="222344D9"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2D8E4F35" w14:textId="77777777" w:rsidTr="00E131BB">
        <w:trPr>
          <w:trHeight w:val="284"/>
        </w:trPr>
        <w:tc>
          <w:tcPr>
            <w:tcW w:w="1051" w:type="pct"/>
            <w:gridSpan w:val="3"/>
            <w:shd w:val="clear" w:color="auto" w:fill="auto"/>
            <w:vAlign w:val="center"/>
            <w:hideMark/>
          </w:tcPr>
          <w:p w14:paraId="491586AF"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59DCB7BF"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038201DE"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3E2537AC" w14:textId="77777777" w:rsidTr="00E131BB">
        <w:trPr>
          <w:trHeight w:val="284"/>
        </w:trPr>
        <w:tc>
          <w:tcPr>
            <w:tcW w:w="1051" w:type="pct"/>
            <w:gridSpan w:val="3"/>
            <w:shd w:val="clear" w:color="auto" w:fill="auto"/>
            <w:vAlign w:val="center"/>
            <w:hideMark/>
          </w:tcPr>
          <w:p w14:paraId="47816883"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4A9355A3" w14:textId="77777777" w:rsidR="001D6E94" w:rsidRPr="003A0002" w:rsidRDefault="001D6E94" w:rsidP="0018566E">
            <w:pPr>
              <w:spacing w:after="0"/>
              <w:jc w:val="center"/>
              <w:rPr>
                <w:rFonts w:cs="Calibri"/>
                <w:sz w:val="18"/>
                <w:szCs w:val="18"/>
              </w:rPr>
            </w:pPr>
          </w:p>
        </w:tc>
        <w:tc>
          <w:tcPr>
            <w:tcW w:w="2152" w:type="pct"/>
            <w:gridSpan w:val="6"/>
            <w:shd w:val="clear" w:color="auto" w:fill="auto"/>
            <w:vAlign w:val="center"/>
            <w:hideMark/>
          </w:tcPr>
          <w:p w14:paraId="11492536" w14:textId="77777777" w:rsidR="001D6E94" w:rsidRPr="003A0002" w:rsidRDefault="001D6E94" w:rsidP="0018566E">
            <w:pPr>
              <w:spacing w:after="0"/>
              <w:jc w:val="center"/>
              <w:rPr>
                <w:rFonts w:cs="Calibri"/>
                <w:sz w:val="18"/>
                <w:szCs w:val="18"/>
              </w:rPr>
            </w:pPr>
          </w:p>
        </w:tc>
      </w:tr>
      <w:tr w:rsidR="001D6E94" w:rsidRPr="003A0002" w14:paraId="1FD66387" w14:textId="77777777" w:rsidTr="00E131BB">
        <w:trPr>
          <w:trHeight w:val="284"/>
        </w:trPr>
        <w:tc>
          <w:tcPr>
            <w:tcW w:w="1051" w:type="pct"/>
            <w:gridSpan w:val="3"/>
            <w:shd w:val="clear" w:color="auto" w:fill="auto"/>
            <w:vAlign w:val="center"/>
            <w:hideMark/>
          </w:tcPr>
          <w:p w14:paraId="34D59E06"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021C0C2C" w14:textId="77777777" w:rsidR="001D6E94" w:rsidRPr="003A0002" w:rsidRDefault="001D6E94" w:rsidP="0018566E">
            <w:pPr>
              <w:spacing w:after="0"/>
              <w:jc w:val="center"/>
              <w:rPr>
                <w:rFonts w:cs="Calibri"/>
                <w:sz w:val="18"/>
                <w:szCs w:val="18"/>
              </w:rPr>
            </w:pPr>
          </w:p>
        </w:tc>
        <w:tc>
          <w:tcPr>
            <w:tcW w:w="2152" w:type="pct"/>
            <w:gridSpan w:val="6"/>
            <w:shd w:val="clear" w:color="auto" w:fill="auto"/>
            <w:vAlign w:val="center"/>
            <w:hideMark/>
          </w:tcPr>
          <w:p w14:paraId="090BAC1C" w14:textId="77777777" w:rsidR="001D6E94" w:rsidRPr="003A0002" w:rsidRDefault="001D6E94" w:rsidP="0018566E">
            <w:pPr>
              <w:spacing w:after="0"/>
              <w:jc w:val="center"/>
              <w:rPr>
                <w:rFonts w:cs="Calibri"/>
                <w:sz w:val="18"/>
                <w:szCs w:val="18"/>
              </w:rPr>
            </w:pPr>
          </w:p>
        </w:tc>
      </w:tr>
      <w:tr w:rsidR="001D6E94" w:rsidRPr="003A0002" w14:paraId="4EFDBAEB" w14:textId="77777777" w:rsidTr="00E131BB">
        <w:trPr>
          <w:trHeight w:val="284"/>
        </w:trPr>
        <w:tc>
          <w:tcPr>
            <w:tcW w:w="1051" w:type="pct"/>
            <w:gridSpan w:val="3"/>
            <w:shd w:val="clear" w:color="auto" w:fill="auto"/>
            <w:vAlign w:val="center"/>
            <w:hideMark/>
          </w:tcPr>
          <w:p w14:paraId="7EB4E2BC" w14:textId="77777777" w:rsidR="001D6E94" w:rsidRPr="003A0002" w:rsidRDefault="001D6E94" w:rsidP="0018566E">
            <w:pPr>
              <w:spacing w:after="0"/>
              <w:rPr>
                <w:rFonts w:cs="Calibri"/>
                <w:b/>
                <w:sz w:val="18"/>
                <w:szCs w:val="18"/>
              </w:rPr>
            </w:pPr>
          </w:p>
        </w:tc>
        <w:tc>
          <w:tcPr>
            <w:tcW w:w="1797" w:type="pct"/>
            <w:gridSpan w:val="3"/>
            <w:shd w:val="clear" w:color="auto" w:fill="auto"/>
            <w:noWrap/>
            <w:vAlign w:val="bottom"/>
            <w:hideMark/>
          </w:tcPr>
          <w:p w14:paraId="7C6B39CC"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38953421"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48AE8942" w14:textId="77777777" w:rsidTr="00E131BB">
        <w:trPr>
          <w:trHeight w:val="284"/>
        </w:trPr>
        <w:tc>
          <w:tcPr>
            <w:tcW w:w="1051" w:type="pct"/>
            <w:gridSpan w:val="3"/>
            <w:shd w:val="clear" w:color="auto" w:fill="auto"/>
            <w:vAlign w:val="center"/>
            <w:hideMark/>
          </w:tcPr>
          <w:p w14:paraId="76F8968B"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39B45625"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5659A8D3"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52C6158E" w14:textId="77777777" w:rsidTr="00E131BB">
        <w:trPr>
          <w:trHeight w:val="284"/>
        </w:trPr>
        <w:tc>
          <w:tcPr>
            <w:tcW w:w="1051" w:type="pct"/>
            <w:gridSpan w:val="3"/>
            <w:shd w:val="clear" w:color="auto" w:fill="auto"/>
            <w:vAlign w:val="center"/>
            <w:hideMark/>
          </w:tcPr>
          <w:p w14:paraId="6AD48450" w14:textId="77777777" w:rsidR="001D6E94" w:rsidRPr="003A0002" w:rsidRDefault="001D6E94" w:rsidP="0018566E">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75E4DB02"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67B2D5EF"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07E44733" w14:textId="77777777" w:rsidTr="00E131BB">
        <w:trPr>
          <w:trHeight w:val="284"/>
        </w:trPr>
        <w:tc>
          <w:tcPr>
            <w:tcW w:w="1051" w:type="pct"/>
            <w:gridSpan w:val="3"/>
            <w:shd w:val="clear" w:color="auto" w:fill="auto"/>
            <w:vAlign w:val="center"/>
            <w:hideMark/>
          </w:tcPr>
          <w:p w14:paraId="1435B95D" w14:textId="77777777" w:rsidR="001D6E94" w:rsidRPr="003A0002" w:rsidRDefault="001D6E94" w:rsidP="0018566E">
            <w:pPr>
              <w:spacing w:after="0"/>
              <w:rPr>
                <w:rFonts w:cs="Calibri"/>
                <w:sz w:val="18"/>
                <w:szCs w:val="18"/>
              </w:rPr>
            </w:pPr>
          </w:p>
        </w:tc>
        <w:tc>
          <w:tcPr>
            <w:tcW w:w="1797" w:type="pct"/>
            <w:gridSpan w:val="3"/>
            <w:shd w:val="clear" w:color="auto" w:fill="auto"/>
            <w:noWrap/>
            <w:vAlign w:val="bottom"/>
            <w:hideMark/>
          </w:tcPr>
          <w:p w14:paraId="6C14D0EA"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759FA0AF"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73242C17" w14:textId="77777777" w:rsidTr="00E131BB">
        <w:trPr>
          <w:trHeight w:val="300"/>
        </w:trPr>
        <w:tc>
          <w:tcPr>
            <w:tcW w:w="5000" w:type="pct"/>
            <w:gridSpan w:val="12"/>
            <w:shd w:val="clear" w:color="auto" w:fill="auto"/>
            <w:vAlign w:val="center"/>
            <w:hideMark/>
          </w:tcPr>
          <w:p w14:paraId="5B8C191C" w14:textId="77777777" w:rsidR="001D6E94" w:rsidRPr="003A0002" w:rsidRDefault="001D6E94" w:rsidP="0018566E">
            <w:pPr>
              <w:spacing w:after="0" w:line="240" w:lineRule="auto"/>
              <w:rPr>
                <w:rFonts w:cs="Calibri"/>
                <w:b/>
                <w:bCs/>
                <w:sz w:val="18"/>
                <w:szCs w:val="18"/>
              </w:rPr>
            </w:pPr>
          </w:p>
          <w:p w14:paraId="28AC401C"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10A731A4" w14:textId="77777777" w:rsidTr="00E131BB">
        <w:trPr>
          <w:trHeight w:val="476"/>
        </w:trPr>
        <w:tc>
          <w:tcPr>
            <w:tcW w:w="2100" w:type="pct"/>
            <w:gridSpan w:val="4"/>
            <w:shd w:val="clear" w:color="auto" w:fill="auto"/>
            <w:vAlign w:val="center"/>
            <w:hideMark/>
          </w:tcPr>
          <w:p w14:paraId="4DBC57DB"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4D833CCE"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3EC09948"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7DC52EF4"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7290083B" w14:textId="77777777" w:rsidTr="00E131BB">
        <w:trPr>
          <w:trHeight w:val="420"/>
        </w:trPr>
        <w:tc>
          <w:tcPr>
            <w:tcW w:w="2100" w:type="pct"/>
            <w:gridSpan w:val="4"/>
            <w:shd w:val="clear" w:color="auto" w:fill="auto"/>
            <w:vAlign w:val="center"/>
            <w:hideMark/>
          </w:tcPr>
          <w:p w14:paraId="792822BD"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3C9956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3775B496"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399DB75C" w14:textId="77777777" w:rsidR="001D6E94" w:rsidRPr="003A0002" w:rsidRDefault="001D6E94" w:rsidP="0018566E">
            <w:pPr>
              <w:spacing w:after="0" w:line="240" w:lineRule="auto"/>
              <w:jc w:val="center"/>
              <w:rPr>
                <w:rFonts w:cs="Calibri"/>
                <w:sz w:val="18"/>
                <w:szCs w:val="18"/>
              </w:rPr>
            </w:pPr>
            <w:r>
              <w:rPr>
                <w:rFonts w:cs="Calibri"/>
                <w:sz w:val="18"/>
                <w:szCs w:val="18"/>
              </w:rPr>
              <w:t>56</w:t>
            </w:r>
          </w:p>
        </w:tc>
      </w:tr>
      <w:tr w:rsidR="001D6E94" w:rsidRPr="003A0002" w14:paraId="3220165B" w14:textId="77777777" w:rsidTr="00E131BB">
        <w:trPr>
          <w:trHeight w:val="420"/>
        </w:trPr>
        <w:tc>
          <w:tcPr>
            <w:tcW w:w="2100" w:type="pct"/>
            <w:gridSpan w:val="4"/>
            <w:shd w:val="clear" w:color="auto" w:fill="auto"/>
            <w:vAlign w:val="center"/>
            <w:hideMark/>
          </w:tcPr>
          <w:p w14:paraId="1A98A809"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D732A9F"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6370F4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3952A210"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3CD8D8BA" w14:textId="77777777" w:rsidTr="00E131BB">
        <w:trPr>
          <w:trHeight w:val="420"/>
        </w:trPr>
        <w:tc>
          <w:tcPr>
            <w:tcW w:w="2100" w:type="pct"/>
            <w:gridSpan w:val="4"/>
            <w:shd w:val="clear" w:color="auto" w:fill="auto"/>
            <w:vAlign w:val="center"/>
            <w:hideMark/>
          </w:tcPr>
          <w:p w14:paraId="14067308"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677C8C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C5F6AF1"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03966CC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437C0936" w14:textId="77777777" w:rsidTr="00E131BB">
        <w:trPr>
          <w:trHeight w:val="420"/>
        </w:trPr>
        <w:tc>
          <w:tcPr>
            <w:tcW w:w="2100" w:type="pct"/>
            <w:gridSpan w:val="4"/>
            <w:shd w:val="clear" w:color="auto" w:fill="auto"/>
            <w:vAlign w:val="center"/>
            <w:hideMark/>
          </w:tcPr>
          <w:p w14:paraId="65FF32C2"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A4B187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DF74F58"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13ABDE4E"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2693B351" w14:textId="77777777" w:rsidTr="00E131BB">
        <w:trPr>
          <w:trHeight w:val="420"/>
        </w:trPr>
        <w:tc>
          <w:tcPr>
            <w:tcW w:w="2100" w:type="pct"/>
            <w:gridSpan w:val="4"/>
            <w:shd w:val="clear" w:color="auto" w:fill="auto"/>
            <w:vAlign w:val="center"/>
            <w:hideMark/>
          </w:tcPr>
          <w:p w14:paraId="087A4346"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5573820F"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B516B0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0D844690"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r>
      <w:tr w:rsidR="001D6E94" w:rsidRPr="003A0002" w14:paraId="11B8F91A" w14:textId="77777777" w:rsidTr="00E131BB">
        <w:trPr>
          <w:trHeight w:val="420"/>
        </w:trPr>
        <w:tc>
          <w:tcPr>
            <w:tcW w:w="2100" w:type="pct"/>
            <w:gridSpan w:val="4"/>
            <w:shd w:val="clear" w:color="auto" w:fill="auto"/>
            <w:vAlign w:val="center"/>
            <w:hideMark/>
          </w:tcPr>
          <w:p w14:paraId="0B52FC53"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09A6C416" w14:textId="77777777" w:rsidR="001D6E94" w:rsidRPr="003A0002" w:rsidRDefault="001D6E94" w:rsidP="0018566E">
            <w:pPr>
              <w:spacing w:after="0" w:line="240" w:lineRule="auto"/>
              <w:jc w:val="center"/>
              <w:rPr>
                <w:rFonts w:cs="Calibri"/>
                <w:sz w:val="18"/>
                <w:szCs w:val="18"/>
              </w:rPr>
            </w:pPr>
          </w:p>
        </w:tc>
        <w:tc>
          <w:tcPr>
            <w:tcW w:w="998" w:type="pct"/>
            <w:gridSpan w:val="3"/>
            <w:shd w:val="clear" w:color="auto" w:fill="auto"/>
            <w:vAlign w:val="center"/>
          </w:tcPr>
          <w:p w14:paraId="5DBD41DA" w14:textId="77777777" w:rsidR="001D6E94" w:rsidRPr="003A0002" w:rsidRDefault="001D6E94" w:rsidP="0018566E">
            <w:pPr>
              <w:spacing w:after="0" w:line="240" w:lineRule="auto"/>
              <w:jc w:val="center"/>
              <w:rPr>
                <w:rFonts w:cs="Calibri"/>
                <w:sz w:val="18"/>
                <w:szCs w:val="18"/>
              </w:rPr>
            </w:pPr>
          </w:p>
        </w:tc>
        <w:tc>
          <w:tcPr>
            <w:tcW w:w="1030" w:type="pct"/>
            <w:gridSpan w:val="2"/>
            <w:shd w:val="clear" w:color="auto" w:fill="auto"/>
            <w:vAlign w:val="center"/>
          </w:tcPr>
          <w:p w14:paraId="40943B6F" w14:textId="77777777" w:rsidR="001D6E94" w:rsidRPr="003A0002" w:rsidRDefault="001D6E94" w:rsidP="0018566E">
            <w:pPr>
              <w:spacing w:after="0" w:line="240" w:lineRule="auto"/>
              <w:jc w:val="center"/>
              <w:rPr>
                <w:rFonts w:cs="Calibri"/>
                <w:sz w:val="18"/>
                <w:szCs w:val="18"/>
              </w:rPr>
            </w:pPr>
          </w:p>
        </w:tc>
      </w:tr>
      <w:tr w:rsidR="001D6E94" w:rsidRPr="003A0002" w14:paraId="2F4106A8" w14:textId="77777777" w:rsidTr="00E131BB">
        <w:trPr>
          <w:trHeight w:val="420"/>
        </w:trPr>
        <w:tc>
          <w:tcPr>
            <w:tcW w:w="2100" w:type="pct"/>
            <w:gridSpan w:val="4"/>
            <w:shd w:val="clear" w:color="auto" w:fill="auto"/>
            <w:vAlign w:val="center"/>
          </w:tcPr>
          <w:p w14:paraId="003923E1" w14:textId="77777777" w:rsidR="001D6E94" w:rsidRPr="003A0002" w:rsidRDefault="001D6E94"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2B222284"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792E923"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3A06BB02"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771039A4" w14:textId="77777777" w:rsidTr="00E131BB">
        <w:trPr>
          <w:trHeight w:val="420"/>
        </w:trPr>
        <w:tc>
          <w:tcPr>
            <w:tcW w:w="2100" w:type="pct"/>
            <w:gridSpan w:val="4"/>
            <w:shd w:val="clear" w:color="auto" w:fill="auto"/>
            <w:vAlign w:val="center"/>
            <w:hideMark/>
          </w:tcPr>
          <w:p w14:paraId="6CA92715"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304D387B" w14:textId="77777777" w:rsidR="001D6E94" w:rsidRPr="003A0002" w:rsidRDefault="001D6E94" w:rsidP="0018566E">
            <w:pPr>
              <w:spacing w:after="0" w:line="240" w:lineRule="auto"/>
              <w:jc w:val="center"/>
              <w:rPr>
                <w:rFonts w:cs="Calibri"/>
                <w:sz w:val="18"/>
                <w:szCs w:val="18"/>
              </w:rPr>
            </w:pPr>
          </w:p>
        </w:tc>
        <w:tc>
          <w:tcPr>
            <w:tcW w:w="998" w:type="pct"/>
            <w:gridSpan w:val="3"/>
            <w:shd w:val="clear" w:color="auto" w:fill="auto"/>
            <w:noWrap/>
            <w:vAlign w:val="center"/>
            <w:hideMark/>
          </w:tcPr>
          <w:p w14:paraId="1D7C973C" w14:textId="77777777" w:rsidR="001D6E94" w:rsidRPr="003A0002" w:rsidRDefault="001D6E94" w:rsidP="0018566E">
            <w:pPr>
              <w:spacing w:after="0" w:line="240" w:lineRule="auto"/>
              <w:jc w:val="center"/>
              <w:rPr>
                <w:rFonts w:cs="Calibri"/>
                <w:sz w:val="18"/>
                <w:szCs w:val="18"/>
              </w:rPr>
            </w:pPr>
          </w:p>
        </w:tc>
        <w:tc>
          <w:tcPr>
            <w:tcW w:w="1030" w:type="pct"/>
            <w:gridSpan w:val="2"/>
            <w:shd w:val="clear" w:color="auto" w:fill="auto"/>
            <w:noWrap/>
            <w:vAlign w:val="center"/>
            <w:hideMark/>
          </w:tcPr>
          <w:p w14:paraId="4FC29663" w14:textId="77777777" w:rsidR="001D6E94" w:rsidRPr="003A0002" w:rsidRDefault="001D6E94" w:rsidP="0018566E">
            <w:pPr>
              <w:spacing w:after="0" w:line="240" w:lineRule="auto"/>
              <w:jc w:val="center"/>
              <w:rPr>
                <w:rFonts w:cs="Calibri"/>
                <w:sz w:val="18"/>
                <w:szCs w:val="18"/>
              </w:rPr>
            </w:pPr>
            <w:r>
              <w:rPr>
                <w:rFonts w:cs="Calibri"/>
                <w:sz w:val="18"/>
                <w:szCs w:val="18"/>
              </w:rPr>
              <w:t>120</w:t>
            </w:r>
          </w:p>
        </w:tc>
      </w:tr>
      <w:tr w:rsidR="001D6E94" w:rsidRPr="003A0002" w14:paraId="181AEFF0" w14:textId="77777777" w:rsidTr="00E131BB">
        <w:trPr>
          <w:trHeight w:val="420"/>
        </w:trPr>
        <w:tc>
          <w:tcPr>
            <w:tcW w:w="2100" w:type="pct"/>
            <w:gridSpan w:val="4"/>
            <w:shd w:val="clear" w:color="auto" w:fill="auto"/>
            <w:vAlign w:val="center"/>
            <w:hideMark/>
          </w:tcPr>
          <w:p w14:paraId="44803513"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0580F458" w14:textId="77777777" w:rsidR="001D6E94" w:rsidRPr="003A0002" w:rsidRDefault="001D6E94" w:rsidP="0018566E">
            <w:pPr>
              <w:spacing w:after="0" w:line="240" w:lineRule="auto"/>
              <w:jc w:val="center"/>
              <w:rPr>
                <w:rFonts w:cs="Calibri"/>
                <w:sz w:val="18"/>
                <w:szCs w:val="18"/>
              </w:rPr>
            </w:pPr>
          </w:p>
        </w:tc>
        <w:tc>
          <w:tcPr>
            <w:tcW w:w="998" w:type="pct"/>
            <w:gridSpan w:val="3"/>
            <w:shd w:val="clear" w:color="auto" w:fill="auto"/>
            <w:noWrap/>
            <w:vAlign w:val="center"/>
            <w:hideMark/>
          </w:tcPr>
          <w:p w14:paraId="3F2A90A9" w14:textId="77777777" w:rsidR="001D6E94" w:rsidRPr="003A0002" w:rsidRDefault="001D6E94" w:rsidP="0018566E">
            <w:pPr>
              <w:spacing w:after="0" w:line="240" w:lineRule="auto"/>
              <w:jc w:val="center"/>
              <w:rPr>
                <w:rFonts w:cs="Calibri"/>
                <w:sz w:val="18"/>
                <w:szCs w:val="18"/>
              </w:rPr>
            </w:pPr>
          </w:p>
        </w:tc>
        <w:tc>
          <w:tcPr>
            <w:tcW w:w="1030" w:type="pct"/>
            <w:gridSpan w:val="2"/>
            <w:shd w:val="clear" w:color="auto" w:fill="auto"/>
            <w:noWrap/>
            <w:vAlign w:val="center"/>
            <w:hideMark/>
          </w:tcPr>
          <w:p w14:paraId="5EFC822D"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r>
    </w:tbl>
    <w:p w14:paraId="5C7379C4" w14:textId="77777777" w:rsidR="001D6E94" w:rsidRDefault="001D6E94" w:rsidP="00E131BB">
      <w:pPr>
        <w:spacing w:line="240" w:lineRule="auto"/>
        <w:rPr>
          <w:rFonts w:cs="Calibri"/>
          <w:sz w:val="18"/>
          <w:szCs w:val="18"/>
        </w:rPr>
      </w:pPr>
    </w:p>
    <w:p w14:paraId="55133B27" w14:textId="77777777" w:rsidR="001D6E94" w:rsidRPr="0084691D" w:rsidRDefault="001D6E94" w:rsidP="00E131BB">
      <w:pPr>
        <w:spacing w:line="240" w:lineRule="auto"/>
        <w:jc w:val="right"/>
        <w:rPr>
          <w:rFonts w:cs="Calibri"/>
          <w:sz w:val="18"/>
          <w:szCs w:val="18"/>
        </w:rPr>
      </w:pPr>
      <w:r w:rsidRPr="0084691D">
        <w:rPr>
          <w:rFonts w:cs="Calibri"/>
          <w:sz w:val="18"/>
          <w:szCs w:val="18"/>
        </w:rPr>
        <w:t>Düzenleme Tarihi: 02/05/2019</w:t>
      </w:r>
    </w:p>
    <w:p w14:paraId="5DD13709" w14:textId="77777777" w:rsidR="001D6E94" w:rsidRDefault="001D6E94" w:rsidP="00E131BB">
      <w:pPr>
        <w:spacing w:line="240" w:lineRule="auto"/>
        <w:rPr>
          <w:rFonts w:cs="Calibri"/>
          <w:sz w:val="18"/>
          <w:szCs w:val="18"/>
        </w:rPr>
      </w:pPr>
    </w:p>
    <w:p w14:paraId="3E393561" w14:textId="77777777" w:rsidR="001D6E94" w:rsidRPr="0084691D" w:rsidRDefault="001D6E94" w:rsidP="00E131BB">
      <w:pPr>
        <w:spacing w:line="240" w:lineRule="auto"/>
        <w:rPr>
          <w:rFonts w:cs="Calibri"/>
          <w:sz w:val="18"/>
          <w:szCs w:val="18"/>
        </w:rPr>
      </w:pPr>
    </w:p>
    <w:p w14:paraId="33C18D4D" w14:textId="77777777" w:rsidR="001D6E94" w:rsidRPr="0084691D" w:rsidRDefault="001D6E94" w:rsidP="00E131B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23568C41" w14:textId="77777777" w:rsidR="001D6E94" w:rsidRDefault="001D6E94" w:rsidP="00E131BB">
      <w:pPr>
        <w:spacing w:line="240" w:lineRule="auto"/>
        <w:rPr>
          <w:rFonts w:cs="Calibri"/>
          <w:sz w:val="18"/>
          <w:szCs w:val="18"/>
        </w:rPr>
      </w:pPr>
    </w:p>
    <w:p w14:paraId="4A4F65D1" w14:textId="77777777" w:rsidR="001D6E94" w:rsidRPr="0084691D" w:rsidRDefault="001D6E94" w:rsidP="00E131BB">
      <w:pPr>
        <w:spacing w:line="240" w:lineRule="auto"/>
        <w:rPr>
          <w:rFonts w:cs="Calibri"/>
          <w:sz w:val="18"/>
          <w:szCs w:val="18"/>
        </w:rPr>
      </w:pPr>
    </w:p>
    <w:p w14:paraId="6301D259" w14:textId="77777777" w:rsidR="001D6E94" w:rsidRPr="0084691D" w:rsidRDefault="001D6E94" w:rsidP="00E131B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7EF8EDA" w14:textId="77777777" w:rsidR="001D6E94" w:rsidRPr="0084691D" w:rsidRDefault="001D6E94" w:rsidP="00E131BB">
      <w:pPr>
        <w:spacing w:line="240" w:lineRule="auto"/>
        <w:rPr>
          <w:rFonts w:cs="Calibri"/>
          <w:sz w:val="18"/>
          <w:szCs w:val="18"/>
        </w:rPr>
      </w:pPr>
    </w:p>
    <w:p w14:paraId="1C4817F7" w14:textId="77777777" w:rsidR="001D6E94" w:rsidRPr="0084691D" w:rsidRDefault="001D6E94" w:rsidP="00E131BB">
      <w:pPr>
        <w:spacing w:line="240" w:lineRule="auto"/>
        <w:rPr>
          <w:rFonts w:cs="Calibri"/>
          <w:sz w:val="18"/>
          <w:szCs w:val="18"/>
        </w:rPr>
      </w:pPr>
    </w:p>
    <w:p w14:paraId="14CC1F3F" w14:textId="77777777" w:rsidR="001D6E94" w:rsidRDefault="001D6E94" w:rsidP="00E131B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5D7766C" w14:textId="77777777" w:rsidR="001D6E94" w:rsidRDefault="001D6E94" w:rsidP="00E131BB"/>
    <w:p w14:paraId="65E6F276" w14:textId="77777777" w:rsidR="001D6E94" w:rsidRDefault="001D6E94" w:rsidP="00E131BB"/>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74"/>
        <w:gridCol w:w="1863"/>
        <w:gridCol w:w="38"/>
        <w:gridCol w:w="1357"/>
        <w:gridCol w:w="96"/>
        <w:gridCol w:w="127"/>
        <w:gridCol w:w="932"/>
        <w:gridCol w:w="877"/>
        <w:gridCol w:w="207"/>
        <w:gridCol w:w="1660"/>
      </w:tblGrid>
      <w:tr w:rsidR="001D6E94" w:rsidRPr="004D6CFC" w14:paraId="66F688BC" w14:textId="77777777" w:rsidTr="004D6CFC">
        <w:trPr>
          <w:trHeight w:val="735"/>
        </w:trPr>
        <w:tc>
          <w:tcPr>
            <w:tcW w:w="5000" w:type="pct"/>
            <w:gridSpan w:val="11"/>
            <w:shd w:val="clear" w:color="auto" w:fill="auto"/>
            <w:vAlign w:val="center"/>
            <w:hideMark/>
          </w:tcPr>
          <w:p w14:paraId="44EA2E14" w14:textId="77777777" w:rsidR="001D6E94" w:rsidRPr="004D6CFC" w:rsidRDefault="001D6E94" w:rsidP="004D6CFC">
            <w:pPr>
              <w:spacing w:after="0" w:line="240" w:lineRule="auto"/>
              <w:jc w:val="center"/>
              <w:rPr>
                <w:rFonts w:cstheme="minorHAnsi"/>
                <w:b/>
                <w:bCs/>
                <w:color w:val="000000"/>
                <w:sz w:val="18"/>
                <w:szCs w:val="18"/>
              </w:rPr>
            </w:pPr>
            <w:r w:rsidRPr="004D6CFC">
              <w:rPr>
                <w:rFonts w:cstheme="minorHAnsi"/>
                <w:b/>
                <w:bCs/>
                <w:color w:val="000000"/>
                <w:sz w:val="18"/>
                <w:szCs w:val="18"/>
              </w:rPr>
              <w:t xml:space="preserve">GİRESUN ÜNİVERSİTESİ </w:t>
            </w:r>
            <w:r w:rsidRPr="004D6CFC">
              <w:rPr>
                <w:rFonts w:cstheme="minorHAnsi"/>
                <w:b/>
                <w:bCs/>
                <w:color w:val="000000"/>
                <w:sz w:val="18"/>
                <w:szCs w:val="18"/>
              </w:rPr>
              <w:br/>
              <w:t>DERS TANITIM FORMU</w:t>
            </w:r>
          </w:p>
        </w:tc>
      </w:tr>
      <w:tr w:rsidR="001D6E94" w:rsidRPr="004D6CFC" w14:paraId="17B57DE5" w14:textId="77777777" w:rsidTr="004D6CFC">
        <w:trPr>
          <w:trHeight w:val="420"/>
        </w:trPr>
        <w:tc>
          <w:tcPr>
            <w:tcW w:w="5000" w:type="pct"/>
            <w:gridSpan w:val="11"/>
            <w:shd w:val="clear" w:color="auto" w:fill="auto"/>
            <w:vAlign w:val="center"/>
            <w:hideMark/>
          </w:tcPr>
          <w:p w14:paraId="1AE87B7A" w14:textId="77777777" w:rsidR="001D6E94" w:rsidRPr="004D6CFC" w:rsidRDefault="001D6E94" w:rsidP="004D6CFC">
            <w:pPr>
              <w:spacing w:after="0" w:line="240" w:lineRule="auto"/>
              <w:jc w:val="center"/>
              <w:rPr>
                <w:rFonts w:cstheme="minorHAnsi"/>
                <w:b/>
                <w:bCs/>
                <w:color w:val="000000"/>
                <w:sz w:val="18"/>
                <w:szCs w:val="18"/>
              </w:rPr>
            </w:pPr>
            <w:r w:rsidRPr="004D6CFC">
              <w:rPr>
                <w:rFonts w:cstheme="minorHAnsi"/>
                <w:b/>
                <w:bCs/>
                <w:color w:val="000000"/>
                <w:sz w:val="18"/>
                <w:szCs w:val="18"/>
              </w:rPr>
              <w:t>DERS BİLGİLERİ</w:t>
            </w:r>
          </w:p>
          <w:p w14:paraId="63D5AF5D" w14:textId="77777777" w:rsidR="001D6E94" w:rsidRPr="004D6CFC" w:rsidRDefault="001D6E94" w:rsidP="004D6CFC">
            <w:pPr>
              <w:spacing w:after="0" w:line="240" w:lineRule="auto"/>
              <w:jc w:val="center"/>
              <w:rPr>
                <w:rFonts w:cstheme="minorHAnsi"/>
                <w:b/>
                <w:bCs/>
                <w:color w:val="000000"/>
                <w:sz w:val="18"/>
                <w:szCs w:val="18"/>
              </w:rPr>
            </w:pPr>
          </w:p>
        </w:tc>
      </w:tr>
      <w:tr w:rsidR="001D6E94" w:rsidRPr="004D6CFC" w14:paraId="6EE85872" w14:textId="77777777" w:rsidTr="00323A5E">
        <w:trPr>
          <w:trHeight w:val="284"/>
        </w:trPr>
        <w:tc>
          <w:tcPr>
            <w:tcW w:w="955" w:type="pct"/>
            <w:shd w:val="clear" w:color="auto" w:fill="auto"/>
            <w:vAlign w:val="center"/>
          </w:tcPr>
          <w:p w14:paraId="28AB7E61" w14:textId="77777777" w:rsidR="001D6E94" w:rsidRPr="004D6CFC" w:rsidRDefault="001D6E94" w:rsidP="004D6CFC">
            <w:pPr>
              <w:spacing w:after="0" w:line="240" w:lineRule="auto"/>
              <w:jc w:val="center"/>
              <w:rPr>
                <w:rFonts w:cstheme="minorHAnsi"/>
                <w:b/>
                <w:bCs/>
                <w:i/>
                <w:iCs/>
                <w:color w:val="000000"/>
                <w:sz w:val="18"/>
                <w:szCs w:val="18"/>
              </w:rPr>
            </w:pPr>
          </w:p>
        </w:tc>
        <w:tc>
          <w:tcPr>
            <w:tcW w:w="1124" w:type="pct"/>
            <w:gridSpan w:val="2"/>
            <w:shd w:val="clear" w:color="auto" w:fill="auto"/>
            <w:vAlign w:val="center"/>
          </w:tcPr>
          <w:p w14:paraId="561C0DF4" w14:textId="77777777" w:rsidR="001D6E94" w:rsidRPr="004D6CFC" w:rsidRDefault="001D6E94" w:rsidP="004D6CFC">
            <w:pPr>
              <w:spacing w:after="0" w:line="240" w:lineRule="auto"/>
              <w:jc w:val="center"/>
              <w:rPr>
                <w:rFonts w:cstheme="minorHAnsi"/>
                <w:b/>
                <w:bCs/>
                <w:i/>
                <w:iCs/>
                <w:color w:val="000000"/>
                <w:sz w:val="18"/>
                <w:szCs w:val="18"/>
              </w:rPr>
            </w:pPr>
          </w:p>
        </w:tc>
        <w:tc>
          <w:tcPr>
            <w:tcW w:w="823" w:type="pct"/>
            <w:gridSpan w:val="3"/>
            <w:shd w:val="clear" w:color="auto" w:fill="auto"/>
            <w:vAlign w:val="center"/>
            <w:hideMark/>
          </w:tcPr>
          <w:p w14:paraId="0D5024C2" w14:textId="77777777" w:rsidR="001D6E94" w:rsidRPr="00C3033A" w:rsidRDefault="001D6E94" w:rsidP="004D6CFC">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569ED528" w14:textId="77777777" w:rsidR="001D6E94" w:rsidRPr="00C3033A" w:rsidRDefault="001D6E94" w:rsidP="004D6CFC">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14" w:type="pct"/>
            <w:gridSpan w:val="3"/>
            <w:shd w:val="clear" w:color="auto" w:fill="auto"/>
            <w:vAlign w:val="center"/>
            <w:hideMark/>
          </w:tcPr>
          <w:p w14:paraId="26643F97" w14:textId="77777777" w:rsidR="001D6E94" w:rsidRPr="00C3033A" w:rsidRDefault="001D6E94" w:rsidP="004D6CFC">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4D6CFC" w14:paraId="2A7243D1" w14:textId="77777777" w:rsidTr="00323A5E">
        <w:trPr>
          <w:trHeight w:val="284"/>
        </w:trPr>
        <w:tc>
          <w:tcPr>
            <w:tcW w:w="955" w:type="pct"/>
            <w:shd w:val="clear" w:color="auto" w:fill="auto"/>
            <w:vAlign w:val="center"/>
            <w:hideMark/>
          </w:tcPr>
          <w:p w14:paraId="62961063"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lastRenderedPageBreak/>
              <w:t>Dersin Kodu</w:t>
            </w:r>
          </w:p>
        </w:tc>
        <w:tc>
          <w:tcPr>
            <w:tcW w:w="1124" w:type="pct"/>
            <w:gridSpan w:val="2"/>
            <w:shd w:val="clear" w:color="auto" w:fill="auto"/>
            <w:vAlign w:val="center"/>
            <w:hideMark/>
          </w:tcPr>
          <w:p w14:paraId="31FF9349"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RKY-SD202</w:t>
            </w:r>
          </w:p>
        </w:tc>
        <w:tc>
          <w:tcPr>
            <w:tcW w:w="823" w:type="pct"/>
            <w:gridSpan w:val="3"/>
            <w:shd w:val="clear" w:color="auto" w:fill="auto"/>
            <w:vAlign w:val="center"/>
            <w:hideMark/>
          </w:tcPr>
          <w:p w14:paraId="34C231E2" w14:textId="77777777" w:rsidR="001D6E94" w:rsidRPr="00C3033A" w:rsidRDefault="001D6E94" w:rsidP="004D6CFC">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19008731" w14:textId="77777777" w:rsidR="001D6E94" w:rsidRPr="00C3033A" w:rsidRDefault="001D6E94" w:rsidP="004D6CFC">
            <w:pPr>
              <w:spacing w:after="0" w:line="240" w:lineRule="auto"/>
              <w:jc w:val="center"/>
              <w:rPr>
                <w:rFonts w:cs="Calibri"/>
                <w:color w:val="000000"/>
                <w:sz w:val="18"/>
                <w:szCs w:val="18"/>
              </w:rPr>
            </w:pPr>
            <w:r w:rsidRPr="00C3033A">
              <w:rPr>
                <w:rFonts w:cs="Calibri"/>
                <w:color w:val="000000"/>
                <w:sz w:val="18"/>
                <w:szCs w:val="18"/>
              </w:rPr>
              <w:t>4+0</w:t>
            </w:r>
          </w:p>
        </w:tc>
        <w:tc>
          <w:tcPr>
            <w:tcW w:w="1514" w:type="pct"/>
            <w:gridSpan w:val="3"/>
            <w:shd w:val="clear" w:color="auto" w:fill="auto"/>
            <w:vAlign w:val="center"/>
            <w:hideMark/>
          </w:tcPr>
          <w:p w14:paraId="444F1F58" w14:textId="77777777" w:rsidR="001D6E94" w:rsidRPr="00C3033A" w:rsidRDefault="001D6E94" w:rsidP="004D6CFC">
            <w:pPr>
              <w:spacing w:after="0" w:line="240" w:lineRule="auto"/>
              <w:jc w:val="center"/>
              <w:rPr>
                <w:rFonts w:cs="Calibri"/>
                <w:color w:val="000000"/>
                <w:sz w:val="18"/>
                <w:szCs w:val="18"/>
              </w:rPr>
            </w:pPr>
            <w:r w:rsidRPr="00C3033A">
              <w:rPr>
                <w:rFonts w:cs="Calibri"/>
                <w:color w:val="000000"/>
                <w:sz w:val="18"/>
                <w:szCs w:val="18"/>
              </w:rPr>
              <w:t>4</w:t>
            </w:r>
          </w:p>
        </w:tc>
      </w:tr>
      <w:tr w:rsidR="001D6E94" w:rsidRPr="004D6CFC" w14:paraId="6D41DB62" w14:textId="77777777" w:rsidTr="00323A5E">
        <w:trPr>
          <w:trHeight w:val="287"/>
        </w:trPr>
        <w:tc>
          <w:tcPr>
            <w:tcW w:w="955" w:type="pct"/>
            <w:shd w:val="clear" w:color="auto" w:fill="auto"/>
            <w:noWrap/>
            <w:vAlign w:val="bottom"/>
            <w:hideMark/>
          </w:tcPr>
          <w:p w14:paraId="7CA08263"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Adı</w:t>
            </w:r>
          </w:p>
        </w:tc>
        <w:tc>
          <w:tcPr>
            <w:tcW w:w="4045" w:type="pct"/>
            <w:gridSpan w:val="10"/>
            <w:shd w:val="clear" w:color="auto" w:fill="auto"/>
            <w:noWrap/>
            <w:vAlign w:val="bottom"/>
            <w:hideMark/>
          </w:tcPr>
          <w:p w14:paraId="34B70B86"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Rusça-II</w:t>
            </w:r>
          </w:p>
        </w:tc>
      </w:tr>
      <w:tr w:rsidR="001D6E94" w:rsidRPr="004D6CFC" w14:paraId="5C81F620" w14:textId="77777777" w:rsidTr="00323A5E">
        <w:trPr>
          <w:trHeight w:val="287"/>
        </w:trPr>
        <w:tc>
          <w:tcPr>
            <w:tcW w:w="955" w:type="pct"/>
            <w:shd w:val="clear" w:color="auto" w:fill="auto"/>
            <w:noWrap/>
            <w:vAlign w:val="bottom"/>
            <w:hideMark/>
          </w:tcPr>
          <w:p w14:paraId="128A384A"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İngilizce Adı</w:t>
            </w:r>
          </w:p>
        </w:tc>
        <w:tc>
          <w:tcPr>
            <w:tcW w:w="4045" w:type="pct"/>
            <w:gridSpan w:val="10"/>
            <w:shd w:val="clear" w:color="auto" w:fill="auto"/>
            <w:noWrap/>
            <w:vAlign w:val="bottom"/>
            <w:hideMark/>
          </w:tcPr>
          <w:p w14:paraId="5B9E21C2"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Russian Language-II</w:t>
            </w:r>
          </w:p>
        </w:tc>
      </w:tr>
      <w:tr w:rsidR="001D6E94" w:rsidRPr="004D6CFC" w14:paraId="70BAA4DB" w14:textId="77777777" w:rsidTr="00323A5E">
        <w:trPr>
          <w:trHeight w:val="284"/>
        </w:trPr>
        <w:tc>
          <w:tcPr>
            <w:tcW w:w="955" w:type="pct"/>
            <w:shd w:val="clear" w:color="auto" w:fill="auto"/>
            <w:vAlign w:val="center"/>
            <w:hideMark/>
          </w:tcPr>
          <w:p w14:paraId="00CC23FD"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Ön Koşul Dersleri</w:t>
            </w:r>
          </w:p>
        </w:tc>
        <w:tc>
          <w:tcPr>
            <w:tcW w:w="4045" w:type="pct"/>
            <w:gridSpan w:val="10"/>
            <w:shd w:val="clear" w:color="auto" w:fill="auto"/>
            <w:vAlign w:val="center"/>
            <w:hideMark/>
          </w:tcPr>
          <w:p w14:paraId="328D45C7"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Yok</w:t>
            </w:r>
          </w:p>
        </w:tc>
      </w:tr>
      <w:tr w:rsidR="001D6E94" w:rsidRPr="004D6CFC" w14:paraId="5B3FE9B8" w14:textId="77777777" w:rsidTr="00323A5E">
        <w:trPr>
          <w:trHeight w:val="284"/>
        </w:trPr>
        <w:tc>
          <w:tcPr>
            <w:tcW w:w="955" w:type="pct"/>
            <w:shd w:val="clear" w:color="auto" w:fill="auto"/>
            <w:vAlign w:val="center"/>
            <w:hideMark/>
          </w:tcPr>
          <w:p w14:paraId="4353486D"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Dili</w:t>
            </w:r>
          </w:p>
        </w:tc>
        <w:tc>
          <w:tcPr>
            <w:tcW w:w="4045" w:type="pct"/>
            <w:gridSpan w:val="10"/>
            <w:shd w:val="clear" w:color="auto" w:fill="auto"/>
            <w:vAlign w:val="center"/>
            <w:hideMark/>
          </w:tcPr>
          <w:p w14:paraId="6D0E5E2E" w14:textId="77777777" w:rsidR="001D6E94" w:rsidRPr="004D6CFC" w:rsidRDefault="001D6E94" w:rsidP="004D6CFC">
            <w:pPr>
              <w:spacing w:after="0" w:line="240" w:lineRule="auto"/>
              <w:rPr>
                <w:rFonts w:cstheme="minorHAnsi"/>
                <w:bCs/>
                <w:color w:val="000000"/>
                <w:sz w:val="18"/>
                <w:szCs w:val="18"/>
              </w:rPr>
            </w:pPr>
            <w:r w:rsidRPr="004D6CFC">
              <w:rPr>
                <w:rFonts w:cstheme="minorHAnsi"/>
                <w:bCs/>
                <w:color w:val="000000"/>
                <w:sz w:val="18"/>
                <w:szCs w:val="18"/>
              </w:rPr>
              <w:t>Türkçe</w:t>
            </w:r>
          </w:p>
        </w:tc>
      </w:tr>
      <w:tr w:rsidR="001D6E94" w:rsidRPr="004D6CFC" w14:paraId="68C37858" w14:textId="77777777" w:rsidTr="00323A5E">
        <w:trPr>
          <w:trHeight w:val="284"/>
        </w:trPr>
        <w:tc>
          <w:tcPr>
            <w:tcW w:w="955" w:type="pct"/>
            <w:shd w:val="clear" w:color="auto" w:fill="auto"/>
            <w:vAlign w:val="center"/>
            <w:hideMark/>
          </w:tcPr>
          <w:p w14:paraId="3DF61DF9"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Seviyesi</w:t>
            </w:r>
          </w:p>
        </w:tc>
        <w:tc>
          <w:tcPr>
            <w:tcW w:w="4045" w:type="pct"/>
            <w:gridSpan w:val="10"/>
            <w:shd w:val="clear" w:color="auto" w:fill="auto"/>
            <w:vAlign w:val="center"/>
            <w:hideMark/>
          </w:tcPr>
          <w:p w14:paraId="25E8A30A" w14:textId="77777777" w:rsidR="001D6E94" w:rsidRPr="004D6CFC" w:rsidRDefault="001D6E94" w:rsidP="004D6CFC">
            <w:pPr>
              <w:spacing w:after="0" w:line="240" w:lineRule="auto"/>
              <w:rPr>
                <w:rFonts w:cstheme="minorHAnsi"/>
                <w:b/>
                <w:bCs/>
                <w:color w:val="000000"/>
                <w:sz w:val="18"/>
                <w:szCs w:val="18"/>
              </w:rPr>
            </w:pPr>
            <w:r w:rsidRPr="004D6CFC">
              <w:rPr>
                <w:rFonts w:cstheme="minorHAnsi"/>
                <w:color w:val="000000"/>
                <w:sz w:val="18"/>
                <w:szCs w:val="18"/>
              </w:rPr>
              <w:t>Lisans</w:t>
            </w:r>
          </w:p>
        </w:tc>
      </w:tr>
      <w:tr w:rsidR="001D6E94" w:rsidRPr="004D6CFC" w14:paraId="449BB4AC" w14:textId="77777777" w:rsidTr="00323A5E">
        <w:trPr>
          <w:trHeight w:val="284"/>
        </w:trPr>
        <w:tc>
          <w:tcPr>
            <w:tcW w:w="955" w:type="pct"/>
            <w:shd w:val="clear" w:color="auto" w:fill="auto"/>
            <w:vAlign w:val="center"/>
            <w:hideMark/>
          </w:tcPr>
          <w:p w14:paraId="2DECAD46"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Türü</w:t>
            </w:r>
          </w:p>
        </w:tc>
        <w:tc>
          <w:tcPr>
            <w:tcW w:w="4045" w:type="pct"/>
            <w:gridSpan w:val="10"/>
            <w:shd w:val="clear" w:color="auto" w:fill="auto"/>
            <w:vAlign w:val="center"/>
            <w:hideMark/>
          </w:tcPr>
          <w:p w14:paraId="6BC02015" w14:textId="77777777" w:rsidR="001D6E94" w:rsidRPr="004D6CFC" w:rsidRDefault="001D6E94" w:rsidP="004D6CFC">
            <w:pPr>
              <w:spacing w:after="0" w:line="240" w:lineRule="auto"/>
              <w:rPr>
                <w:rFonts w:cstheme="minorHAnsi"/>
                <w:b/>
                <w:bCs/>
                <w:color w:val="000000"/>
                <w:sz w:val="18"/>
                <w:szCs w:val="18"/>
              </w:rPr>
            </w:pPr>
            <w:r w:rsidRPr="004D6CFC">
              <w:rPr>
                <w:rFonts w:cstheme="minorHAnsi"/>
                <w:color w:val="000000"/>
                <w:sz w:val="18"/>
                <w:szCs w:val="18"/>
              </w:rPr>
              <w:t>Seçmeli</w:t>
            </w:r>
          </w:p>
        </w:tc>
      </w:tr>
      <w:tr w:rsidR="001D6E94" w:rsidRPr="004D6CFC" w14:paraId="539E961B" w14:textId="77777777" w:rsidTr="00323A5E">
        <w:trPr>
          <w:trHeight w:val="284"/>
        </w:trPr>
        <w:tc>
          <w:tcPr>
            <w:tcW w:w="955" w:type="pct"/>
            <w:shd w:val="clear" w:color="auto" w:fill="auto"/>
            <w:vAlign w:val="center"/>
            <w:hideMark/>
          </w:tcPr>
          <w:p w14:paraId="246F0BD1"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Koordinatörü</w:t>
            </w:r>
          </w:p>
        </w:tc>
        <w:tc>
          <w:tcPr>
            <w:tcW w:w="4045" w:type="pct"/>
            <w:gridSpan w:val="10"/>
            <w:shd w:val="clear" w:color="auto" w:fill="auto"/>
            <w:vAlign w:val="center"/>
            <w:hideMark/>
          </w:tcPr>
          <w:p w14:paraId="532528E4" w14:textId="77777777" w:rsidR="001D6E94" w:rsidRPr="004D6CFC" w:rsidRDefault="001D6E94" w:rsidP="004D6CFC">
            <w:pPr>
              <w:spacing w:after="0" w:line="240" w:lineRule="auto"/>
              <w:rPr>
                <w:rFonts w:cstheme="minorHAnsi"/>
                <w:color w:val="000000"/>
                <w:sz w:val="18"/>
                <w:szCs w:val="18"/>
              </w:rPr>
            </w:pPr>
            <w:r w:rsidRPr="004D6CFC">
              <w:rPr>
                <w:rFonts w:cstheme="minorHAnsi"/>
                <w:sz w:val="18"/>
                <w:szCs w:val="18"/>
              </w:rPr>
              <w:t>Prof. Dr. Musa GENÇ</w:t>
            </w:r>
          </w:p>
        </w:tc>
      </w:tr>
      <w:tr w:rsidR="001D6E94" w:rsidRPr="004D6CFC" w14:paraId="6AAC0C7C" w14:textId="77777777" w:rsidTr="00323A5E">
        <w:trPr>
          <w:trHeight w:val="284"/>
        </w:trPr>
        <w:tc>
          <w:tcPr>
            <w:tcW w:w="955" w:type="pct"/>
            <w:shd w:val="clear" w:color="auto" w:fill="auto"/>
            <w:vAlign w:val="center"/>
            <w:hideMark/>
          </w:tcPr>
          <w:p w14:paraId="05F17D80"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 Verenler</w:t>
            </w:r>
          </w:p>
        </w:tc>
        <w:tc>
          <w:tcPr>
            <w:tcW w:w="4045" w:type="pct"/>
            <w:gridSpan w:val="10"/>
            <w:shd w:val="clear" w:color="auto" w:fill="auto"/>
            <w:vAlign w:val="center"/>
            <w:hideMark/>
          </w:tcPr>
          <w:p w14:paraId="1C685C5D" w14:textId="77777777" w:rsidR="001D6E94" w:rsidRPr="004D6CFC" w:rsidRDefault="001D6E94" w:rsidP="004D6CFC">
            <w:pPr>
              <w:spacing w:after="0" w:line="240" w:lineRule="auto"/>
              <w:rPr>
                <w:rFonts w:cstheme="minorHAnsi"/>
                <w:color w:val="000000"/>
                <w:sz w:val="18"/>
                <w:szCs w:val="18"/>
              </w:rPr>
            </w:pPr>
          </w:p>
        </w:tc>
      </w:tr>
      <w:tr w:rsidR="001D6E94" w:rsidRPr="004D6CFC" w14:paraId="15A74869" w14:textId="77777777" w:rsidTr="00323A5E">
        <w:trPr>
          <w:trHeight w:val="284"/>
        </w:trPr>
        <w:tc>
          <w:tcPr>
            <w:tcW w:w="955" w:type="pct"/>
            <w:shd w:val="clear" w:color="auto" w:fill="auto"/>
            <w:vAlign w:val="center"/>
            <w:hideMark/>
          </w:tcPr>
          <w:p w14:paraId="6567F3CB"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Yardımcıları</w:t>
            </w:r>
          </w:p>
        </w:tc>
        <w:tc>
          <w:tcPr>
            <w:tcW w:w="4045" w:type="pct"/>
            <w:gridSpan w:val="10"/>
            <w:shd w:val="clear" w:color="auto" w:fill="auto"/>
            <w:vAlign w:val="center"/>
            <w:hideMark/>
          </w:tcPr>
          <w:p w14:paraId="6000B186" w14:textId="77777777" w:rsidR="001D6E94" w:rsidRPr="004D6CFC" w:rsidRDefault="001D6E94" w:rsidP="004D6CFC">
            <w:pPr>
              <w:spacing w:after="0" w:line="240" w:lineRule="auto"/>
              <w:rPr>
                <w:rFonts w:cstheme="minorHAnsi"/>
                <w:bCs/>
                <w:color w:val="000000"/>
                <w:sz w:val="18"/>
                <w:szCs w:val="18"/>
              </w:rPr>
            </w:pPr>
          </w:p>
        </w:tc>
      </w:tr>
      <w:tr w:rsidR="001D6E94" w:rsidRPr="004D6CFC" w14:paraId="6AD63012" w14:textId="77777777" w:rsidTr="00323A5E">
        <w:trPr>
          <w:trHeight w:val="745"/>
        </w:trPr>
        <w:tc>
          <w:tcPr>
            <w:tcW w:w="955" w:type="pct"/>
            <w:shd w:val="clear" w:color="auto" w:fill="auto"/>
            <w:vAlign w:val="center"/>
            <w:hideMark/>
          </w:tcPr>
          <w:p w14:paraId="4D9198BE"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Amacı</w:t>
            </w:r>
          </w:p>
        </w:tc>
        <w:tc>
          <w:tcPr>
            <w:tcW w:w="4045" w:type="pct"/>
            <w:gridSpan w:val="10"/>
            <w:shd w:val="clear" w:color="auto" w:fill="auto"/>
            <w:vAlign w:val="center"/>
            <w:hideMark/>
          </w:tcPr>
          <w:p w14:paraId="659D9E7E" w14:textId="77777777" w:rsidR="001D6E94" w:rsidRPr="004D6CFC" w:rsidRDefault="001D6E94" w:rsidP="004D6CFC">
            <w:pPr>
              <w:spacing w:after="0" w:line="240" w:lineRule="auto"/>
              <w:jc w:val="both"/>
              <w:rPr>
                <w:rFonts w:cstheme="minorHAnsi"/>
                <w:bCs/>
                <w:sz w:val="18"/>
                <w:szCs w:val="18"/>
              </w:rPr>
            </w:pPr>
            <w:r w:rsidRPr="004D6CFC">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4D6CFC" w14:paraId="4390E2AC" w14:textId="77777777" w:rsidTr="00323A5E">
        <w:trPr>
          <w:trHeight w:val="284"/>
        </w:trPr>
        <w:tc>
          <w:tcPr>
            <w:tcW w:w="955" w:type="pct"/>
            <w:shd w:val="clear" w:color="auto" w:fill="auto"/>
            <w:vAlign w:val="center"/>
            <w:hideMark/>
          </w:tcPr>
          <w:p w14:paraId="35FF1CC0"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Kısa İçeriği</w:t>
            </w:r>
          </w:p>
        </w:tc>
        <w:tc>
          <w:tcPr>
            <w:tcW w:w="4045" w:type="pct"/>
            <w:gridSpan w:val="10"/>
            <w:shd w:val="clear" w:color="auto" w:fill="auto"/>
            <w:vAlign w:val="center"/>
            <w:hideMark/>
          </w:tcPr>
          <w:p w14:paraId="16FEAF1E" w14:textId="77777777" w:rsidR="001D6E94" w:rsidRPr="004D6CFC" w:rsidRDefault="001D6E94" w:rsidP="004D6CFC">
            <w:pPr>
              <w:spacing w:after="0" w:line="240" w:lineRule="auto"/>
              <w:rPr>
                <w:rFonts w:cstheme="minorHAnsi"/>
                <w:sz w:val="18"/>
                <w:szCs w:val="18"/>
              </w:rPr>
            </w:pPr>
            <w:r w:rsidRPr="004D6CFC">
              <w:rPr>
                <w:rFonts w:cstheme="minorHAnsi"/>
                <w:sz w:val="18"/>
                <w:szCs w:val="18"/>
                <w:shd w:val="clear" w:color="auto" w:fill="FFFFFF"/>
              </w:rPr>
              <w:t>Avrupa dil portföyü A1 genel düzeyinde Rusça kullanılarak turizm ve rekreasyon alanındaki bilgileri izleme becerisi kazanılır.</w:t>
            </w:r>
          </w:p>
        </w:tc>
      </w:tr>
      <w:tr w:rsidR="001D6E94" w:rsidRPr="004D6CFC" w14:paraId="5463207F" w14:textId="77777777" w:rsidTr="004D6CFC">
        <w:trPr>
          <w:trHeight w:val="300"/>
        </w:trPr>
        <w:tc>
          <w:tcPr>
            <w:tcW w:w="5000" w:type="pct"/>
            <w:gridSpan w:val="11"/>
            <w:shd w:val="clear" w:color="auto" w:fill="auto"/>
            <w:noWrap/>
            <w:vAlign w:val="bottom"/>
            <w:hideMark/>
          </w:tcPr>
          <w:p w14:paraId="2854B2FB" w14:textId="77777777" w:rsidR="001D6E94" w:rsidRPr="004D6CFC" w:rsidRDefault="001D6E94" w:rsidP="004D6CFC">
            <w:pPr>
              <w:spacing w:after="0" w:line="240" w:lineRule="auto"/>
              <w:rPr>
                <w:rFonts w:cstheme="minorHAnsi"/>
                <w:color w:val="000000"/>
                <w:sz w:val="18"/>
                <w:szCs w:val="18"/>
              </w:rPr>
            </w:pPr>
          </w:p>
        </w:tc>
      </w:tr>
      <w:tr w:rsidR="001D6E94" w:rsidRPr="004D6CFC" w14:paraId="0498035B" w14:textId="77777777" w:rsidTr="004D6CFC">
        <w:trPr>
          <w:trHeight w:val="284"/>
        </w:trPr>
        <w:tc>
          <w:tcPr>
            <w:tcW w:w="5000" w:type="pct"/>
            <w:gridSpan w:val="11"/>
            <w:shd w:val="clear" w:color="auto" w:fill="auto"/>
            <w:vAlign w:val="center"/>
            <w:hideMark/>
          </w:tcPr>
          <w:p w14:paraId="79E295C1"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Dersin Öğrenme Çıktıları</w:t>
            </w:r>
          </w:p>
        </w:tc>
      </w:tr>
      <w:tr w:rsidR="001D6E94" w:rsidRPr="004D6CFC" w14:paraId="2336EEFF" w14:textId="77777777" w:rsidTr="00323A5E">
        <w:trPr>
          <w:trHeight w:val="284"/>
        </w:trPr>
        <w:tc>
          <w:tcPr>
            <w:tcW w:w="955" w:type="pct"/>
            <w:shd w:val="clear" w:color="auto" w:fill="auto"/>
            <w:vAlign w:val="center"/>
            <w:hideMark/>
          </w:tcPr>
          <w:p w14:paraId="56C55F72"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ÖÇ-1</w:t>
            </w:r>
          </w:p>
        </w:tc>
        <w:tc>
          <w:tcPr>
            <w:tcW w:w="4045" w:type="pct"/>
            <w:gridSpan w:val="10"/>
            <w:shd w:val="clear" w:color="auto" w:fill="auto"/>
            <w:vAlign w:val="center"/>
            <w:hideMark/>
          </w:tcPr>
          <w:p w14:paraId="6CEB8AC1" w14:textId="77777777" w:rsidR="001D6E94" w:rsidRPr="004D6CFC" w:rsidRDefault="001D6E94" w:rsidP="004D6CFC">
            <w:pPr>
              <w:spacing w:after="0" w:line="240" w:lineRule="auto"/>
              <w:rPr>
                <w:rFonts w:cstheme="minorHAnsi"/>
                <w:sz w:val="18"/>
                <w:szCs w:val="18"/>
              </w:rPr>
            </w:pPr>
            <w:r w:rsidRPr="004D6CFC">
              <w:rPr>
                <w:rFonts w:cstheme="minorHAnsi"/>
                <w:sz w:val="18"/>
                <w:szCs w:val="18"/>
                <w:shd w:val="clear" w:color="auto" w:fill="FFFFFF"/>
              </w:rPr>
              <w:t>Rusçanın temel kurallarını öğrenir</w:t>
            </w:r>
          </w:p>
        </w:tc>
      </w:tr>
      <w:tr w:rsidR="001D6E94" w:rsidRPr="004D6CFC" w14:paraId="2DDE4051" w14:textId="77777777" w:rsidTr="00323A5E">
        <w:trPr>
          <w:trHeight w:val="284"/>
        </w:trPr>
        <w:tc>
          <w:tcPr>
            <w:tcW w:w="955" w:type="pct"/>
            <w:shd w:val="clear" w:color="auto" w:fill="auto"/>
            <w:vAlign w:val="center"/>
            <w:hideMark/>
          </w:tcPr>
          <w:p w14:paraId="0D7B813C"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ÖÇ-2</w:t>
            </w:r>
          </w:p>
        </w:tc>
        <w:tc>
          <w:tcPr>
            <w:tcW w:w="4045" w:type="pct"/>
            <w:gridSpan w:val="10"/>
            <w:shd w:val="clear" w:color="auto" w:fill="auto"/>
            <w:vAlign w:val="center"/>
            <w:hideMark/>
          </w:tcPr>
          <w:p w14:paraId="5619910B" w14:textId="77777777" w:rsidR="001D6E94" w:rsidRPr="004D6CFC" w:rsidRDefault="001D6E94" w:rsidP="004D6CFC">
            <w:pPr>
              <w:shd w:val="clear" w:color="auto" w:fill="FFFFFF"/>
              <w:spacing w:before="100" w:beforeAutospacing="1" w:after="0" w:line="240" w:lineRule="auto"/>
              <w:rPr>
                <w:rFonts w:cstheme="minorHAnsi"/>
                <w:sz w:val="18"/>
                <w:szCs w:val="18"/>
              </w:rPr>
            </w:pPr>
            <w:r w:rsidRPr="004D6CFC">
              <w:rPr>
                <w:rFonts w:cstheme="minorHAnsi"/>
                <w:sz w:val="18"/>
                <w:szCs w:val="18"/>
              </w:rPr>
              <w:t>Rusçanın gramer yapısını öğrenir</w:t>
            </w:r>
          </w:p>
        </w:tc>
      </w:tr>
      <w:tr w:rsidR="001D6E94" w:rsidRPr="004D6CFC" w14:paraId="246EC080" w14:textId="77777777" w:rsidTr="00323A5E">
        <w:trPr>
          <w:trHeight w:val="284"/>
        </w:trPr>
        <w:tc>
          <w:tcPr>
            <w:tcW w:w="955" w:type="pct"/>
            <w:shd w:val="clear" w:color="auto" w:fill="auto"/>
            <w:vAlign w:val="center"/>
            <w:hideMark/>
          </w:tcPr>
          <w:p w14:paraId="42563DCA"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ÖÇ-3</w:t>
            </w:r>
          </w:p>
        </w:tc>
        <w:tc>
          <w:tcPr>
            <w:tcW w:w="4045" w:type="pct"/>
            <w:gridSpan w:val="10"/>
            <w:shd w:val="clear" w:color="auto" w:fill="auto"/>
            <w:vAlign w:val="center"/>
            <w:hideMark/>
          </w:tcPr>
          <w:p w14:paraId="018D4A79" w14:textId="77777777" w:rsidR="001D6E94" w:rsidRPr="004D6CFC" w:rsidRDefault="001D6E94" w:rsidP="004D6CFC">
            <w:pPr>
              <w:shd w:val="clear" w:color="auto" w:fill="FFFFFF"/>
              <w:spacing w:before="100" w:beforeAutospacing="1" w:after="0" w:line="240" w:lineRule="auto"/>
              <w:rPr>
                <w:rFonts w:cstheme="minorHAnsi"/>
                <w:sz w:val="18"/>
                <w:szCs w:val="18"/>
              </w:rPr>
            </w:pPr>
            <w:r w:rsidRPr="004D6CFC">
              <w:rPr>
                <w:rFonts w:cstheme="minorHAnsi"/>
                <w:sz w:val="18"/>
                <w:szCs w:val="18"/>
              </w:rPr>
              <w:t>Yabancı dilden meslek alanında yararlanır</w:t>
            </w:r>
          </w:p>
        </w:tc>
      </w:tr>
      <w:tr w:rsidR="001D6E94" w:rsidRPr="004D6CFC" w14:paraId="00EDAD6B" w14:textId="77777777" w:rsidTr="00323A5E">
        <w:trPr>
          <w:trHeight w:val="284"/>
        </w:trPr>
        <w:tc>
          <w:tcPr>
            <w:tcW w:w="955" w:type="pct"/>
            <w:shd w:val="clear" w:color="auto" w:fill="auto"/>
            <w:vAlign w:val="center"/>
            <w:hideMark/>
          </w:tcPr>
          <w:p w14:paraId="47DBBF59"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ÖÇ-4</w:t>
            </w:r>
          </w:p>
        </w:tc>
        <w:tc>
          <w:tcPr>
            <w:tcW w:w="4045" w:type="pct"/>
            <w:gridSpan w:val="10"/>
            <w:shd w:val="clear" w:color="auto" w:fill="auto"/>
            <w:vAlign w:val="center"/>
            <w:hideMark/>
          </w:tcPr>
          <w:p w14:paraId="54489E4C"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Yabancı dilini geliştirmek için motivasyonu oluşur</w:t>
            </w:r>
          </w:p>
        </w:tc>
      </w:tr>
      <w:tr w:rsidR="001D6E94" w:rsidRPr="004D6CFC" w14:paraId="54F1FB47" w14:textId="77777777" w:rsidTr="00323A5E">
        <w:trPr>
          <w:trHeight w:val="284"/>
        </w:trPr>
        <w:tc>
          <w:tcPr>
            <w:tcW w:w="955" w:type="pct"/>
            <w:shd w:val="clear" w:color="auto" w:fill="auto"/>
            <w:vAlign w:val="center"/>
            <w:hideMark/>
          </w:tcPr>
          <w:p w14:paraId="39229340"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ÖÇ-5</w:t>
            </w:r>
          </w:p>
        </w:tc>
        <w:tc>
          <w:tcPr>
            <w:tcW w:w="4045" w:type="pct"/>
            <w:gridSpan w:val="10"/>
            <w:shd w:val="clear" w:color="auto" w:fill="auto"/>
            <w:vAlign w:val="center"/>
            <w:hideMark/>
          </w:tcPr>
          <w:p w14:paraId="7E77CC9F"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Yabancı dilde eksikliklerini geliştirmeye yönelik kişisel çalışmalar yapabilir</w:t>
            </w:r>
          </w:p>
        </w:tc>
      </w:tr>
      <w:tr w:rsidR="001D6E94" w:rsidRPr="004D6CFC" w14:paraId="0DCA860B" w14:textId="77777777" w:rsidTr="004D6CFC">
        <w:trPr>
          <w:trHeight w:val="225"/>
        </w:trPr>
        <w:tc>
          <w:tcPr>
            <w:tcW w:w="5000" w:type="pct"/>
            <w:gridSpan w:val="11"/>
            <w:shd w:val="clear" w:color="auto" w:fill="auto"/>
            <w:noWrap/>
            <w:vAlign w:val="bottom"/>
            <w:hideMark/>
          </w:tcPr>
          <w:p w14:paraId="6241B506" w14:textId="77777777" w:rsidR="001D6E94" w:rsidRPr="004D6CFC" w:rsidRDefault="001D6E94" w:rsidP="004D6CFC">
            <w:pPr>
              <w:spacing w:after="0" w:line="240" w:lineRule="auto"/>
              <w:rPr>
                <w:rFonts w:cstheme="minorHAnsi"/>
                <w:color w:val="000000"/>
                <w:sz w:val="18"/>
                <w:szCs w:val="18"/>
              </w:rPr>
            </w:pPr>
          </w:p>
        </w:tc>
      </w:tr>
      <w:tr w:rsidR="001D6E94" w:rsidRPr="004D6CFC" w14:paraId="4005A649" w14:textId="77777777" w:rsidTr="00323A5E">
        <w:trPr>
          <w:trHeight w:val="284"/>
        </w:trPr>
        <w:tc>
          <w:tcPr>
            <w:tcW w:w="955" w:type="pct"/>
            <w:shd w:val="clear" w:color="auto" w:fill="auto"/>
            <w:vAlign w:val="center"/>
            <w:hideMark/>
          </w:tcPr>
          <w:p w14:paraId="2D8505D3"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Öğretim Yöntemleri</w:t>
            </w:r>
          </w:p>
        </w:tc>
        <w:tc>
          <w:tcPr>
            <w:tcW w:w="4045" w:type="pct"/>
            <w:gridSpan w:val="10"/>
            <w:shd w:val="clear" w:color="auto" w:fill="auto"/>
            <w:vAlign w:val="center"/>
            <w:hideMark/>
          </w:tcPr>
          <w:p w14:paraId="633D4179" w14:textId="77777777" w:rsidR="001D6E94" w:rsidRPr="004D6CFC" w:rsidRDefault="001D6E94" w:rsidP="004D6CFC">
            <w:pPr>
              <w:spacing w:after="0" w:line="240" w:lineRule="auto"/>
              <w:rPr>
                <w:rFonts w:cstheme="minorHAnsi"/>
                <w:color w:val="000000"/>
                <w:sz w:val="18"/>
                <w:szCs w:val="18"/>
              </w:rPr>
            </w:pPr>
            <w:r w:rsidRPr="004D6CFC">
              <w:rPr>
                <w:rFonts w:cstheme="minorHAnsi"/>
                <w:sz w:val="18"/>
                <w:szCs w:val="18"/>
              </w:rPr>
              <w:t>Kaynak kitap ve elektronik materyaller aracılığıyla dersin işlenmesi. Aktif, katılımcı ve öğrenme-araştırma odaklı bir anlayışla dersin yürütülmesi.</w:t>
            </w:r>
          </w:p>
        </w:tc>
      </w:tr>
      <w:tr w:rsidR="001D6E94" w:rsidRPr="004D6CFC" w14:paraId="4774FC15" w14:textId="77777777" w:rsidTr="00323A5E">
        <w:trPr>
          <w:trHeight w:val="284"/>
        </w:trPr>
        <w:tc>
          <w:tcPr>
            <w:tcW w:w="955" w:type="pct"/>
            <w:shd w:val="clear" w:color="auto" w:fill="auto"/>
            <w:vAlign w:val="center"/>
            <w:hideMark/>
          </w:tcPr>
          <w:p w14:paraId="33C90481"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Ölçme Yöntemleri</w:t>
            </w:r>
          </w:p>
        </w:tc>
        <w:tc>
          <w:tcPr>
            <w:tcW w:w="4045" w:type="pct"/>
            <w:gridSpan w:val="10"/>
            <w:shd w:val="clear" w:color="auto" w:fill="auto"/>
            <w:vAlign w:val="center"/>
            <w:hideMark/>
          </w:tcPr>
          <w:p w14:paraId="41BE955E"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Yazılı ara sınav, dönem içi ödev ve</w:t>
            </w:r>
            <w:r w:rsidRPr="004D6CFC">
              <w:rPr>
                <w:rFonts w:cstheme="minorHAnsi"/>
                <w:sz w:val="18"/>
                <w:szCs w:val="18"/>
              </w:rPr>
              <w:t xml:space="preserve"> yazılı yarıyıl sonu sınavı.</w:t>
            </w:r>
          </w:p>
        </w:tc>
      </w:tr>
      <w:tr w:rsidR="001D6E94" w:rsidRPr="004D6CFC" w14:paraId="4D4F4506" w14:textId="77777777" w:rsidTr="004D6CFC">
        <w:trPr>
          <w:trHeight w:val="240"/>
        </w:trPr>
        <w:tc>
          <w:tcPr>
            <w:tcW w:w="5000" w:type="pct"/>
            <w:gridSpan w:val="11"/>
            <w:shd w:val="clear" w:color="auto" w:fill="auto"/>
            <w:noWrap/>
            <w:vAlign w:val="bottom"/>
            <w:hideMark/>
          </w:tcPr>
          <w:p w14:paraId="6DF78FA9" w14:textId="77777777" w:rsidR="001D6E94" w:rsidRPr="004D6CFC" w:rsidRDefault="001D6E94" w:rsidP="004D6CFC">
            <w:pPr>
              <w:spacing w:after="0" w:line="240" w:lineRule="auto"/>
              <w:rPr>
                <w:rFonts w:cstheme="minorHAnsi"/>
                <w:color w:val="000000"/>
                <w:sz w:val="18"/>
                <w:szCs w:val="18"/>
              </w:rPr>
            </w:pPr>
          </w:p>
        </w:tc>
      </w:tr>
      <w:tr w:rsidR="001D6E94" w:rsidRPr="004D6CFC" w14:paraId="2D98000B" w14:textId="77777777" w:rsidTr="004D6CFC">
        <w:trPr>
          <w:trHeight w:val="284"/>
        </w:trPr>
        <w:tc>
          <w:tcPr>
            <w:tcW w:w="5000" w:type="pct"/>
            <w:gridSpan w:val="11"/>
            <w:shd w:val="clear" w:color="auto" w:fill="auto"/>
            <w:vAlign w:val="center"/>
            <w:hideMark/>
          </w:tcPr>
          <w:p w14:paraId="7517D01E"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 AKIŞI</w:t>
            </w:r>
          </w:p>
        </w:tc>
      </w:tr>
      <w:tr w:rsidR="001D6E94" w:rsidRPr="004D6CFC" w14:paraId="3A1BA02A" w14:textId="77777777" w:rsidTr="00323A5E">
        <w:trPr>
          <w:trHeight w:val="284"/>
        </w:trPr>
        <w:tc>
          <w:tcPr>
            <w:tcW w:w="955" w:type="pct"/>
            <w:shd w:val="clear" w:color="auto" w:fill="auto"/>
            <w:vAlign w:val="center"/>
            <w:hideMark/>
          </w:tcPr>
          <w:p w14:paraId="3B466443"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129" w:type="pct"/>
            <w:gridSpan w:val="9"/>
            <w:shd w:val="clear" w:color="auto" w:fill="auto"/>
            <w:noWrap/>
            <w:vAlign w:val="bottom"/>
            <w:hideMark/>
          </w:tcPr>
          <w:p w14:paraId="16813602" w14:textId="77777777" w:rsidR="001D6E94" w:rsidRPr="004D6CFC" w:rsidRDefault="001D6E94" w:rsidP="004D6CFC">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916" w:type="pct"/>
            <w:shd w:val="clear" w:color="auto" w:fill="auto"/>
            <w:vAlign w:val="center"/>
            <w:hideMark/>
          </w:tcPr>
          <w:p w14:paraId="7601B221" w14:textId="77777777" w:rsidR="001D6E94" w:rsidRPr="004D6CFC" w:rsidRDefault="001D6E94" w:rsidP="004D6CFC">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1D6E94" w:rsidRPr="004D6CFC" w14:paraId="42A32042" w14:textId="77777777" w:rsidTr="00323A5E">
        <w:trPr>
          <w:trHeight w:val="284"/>
        </w:trPr>
        <w:tc>
          <w:tcPr>
            <w:tcW w:w="955" w:type="pct"/>
            <w:shd w:val="clear" w:color="auto" w:fill="auto"/>
            <w:vAlign w:val="center"/>
            <w:hideMark/>
          </w:tcPr>
          <w:p w14:paraId="50DC2E9E"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1</w:t>
            </w:r>
          </w:p>
        </w:tc>
        <w:tc>
          <w:tcPr>
            <w:tcW w:w="3129" w:type="pct"/>
            <w:gridSpan w:val="9"/>
            <w:shd w:val="clear" w:color="auto" w:fill="auto"/>
            <w:vAlign w:val="center"/>
            <w:hideMark/>
          </w:tcPr>
          <w:p w14:paraId="29F5488E"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Sıfatlar</w:t>
            </w:r>
          </w:p>
        </w:tc>
        <w:tc>
          <w:tcPr>
            <w:tcW w:w="916" w:type="pct"/>
            <w:shd w:val="clear" w:color="auto" w:fill="auto"/>
            <w:vAlign w:val="center"/>
            <w:hideMark/>
          </w:tcPr>
          <w:p w14:paraId="41ED2B4E"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0C75EA9B" w14:textId="77777777" w:rsidTr="00323A5E">
        <w:trPr>
          <w:trHeight w:val="284"/>
        </w:trPr>
        <w:tc>
          <w:tcPr>
            <w:tcW w:w="955" w:type="pct"/>
            <w:shd w:val="clear" w:color="auto" w:fill="auto"/>
            <w:vAlign w:val="center"/>
            <w:hideMark/>
          </w:tcPr>
          <w:p w14:paraId="0719646A"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2</w:t>
            </w:r>
          </w:p>
        </w:tc>
        <w:tc>
          <w:tcPr>
            <w:tcW w:w="3129" w:type="pct"/>
            <w:gridSpan w:val="9"/>
            <w:shd w:val="clear" w:color="auto" w:fill="auto"/>
            <w:vAlign w:val="center"/>
            <w:hideMark/>
          </w:tcPr>
          <w:p w14:paraId="742DE137"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Zarflar</w:t>
            </w:r>
          </w:p>
        </w:tc>
        <w:tc>
          <w:tcPr>
            <w:tcW w:w="916" w:type="pct"/>
            <w:shd w:val="clear" w:color="auto" w:fill="auto"/>
            <w:vAlign w:val="center"/>
            <w:hideMark/>
          </w:tcPr>
          <w:p w14:paraId="1F25E95A"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787CA726" w14:textId="77777777" w:rsidTr="00323A5E">
        <w:trPr>
          <w:trHeight w:val="284"/>
        </w:trPr>
        <w:tc>
          <w:tcPr>
            <w:tcW w:w="955" w:type="pct"/>
            <w:shd w:val="clear" w:color="auto" w:fill="auto"/>
            <w:vAlign w:val="center"/>
            <w:hideMark/>
          </w:tcPr>
          <w:p w14:paraId="22B5E5AC"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3</w:t>
            </w:r>
          </w:p>
        </w:tc>
        <w:tc>
          <w:tcPr>
            <w:tcW w:w="3129" w:type="pct"/>
            <w:gridSpan w:val="9"/>
            <w:shd w:val="clear" w:color="auto" w:fill="auto"/>
            <w:vAlign w:val="center"/>
            <w:hideMark/>
          </w:tcPr>
          <w:p w14:paraId="3738B527" w14:textId="77777777" w:rsidR="001D6E94" w:rsidRPr="004D6CFC" w:rsidRDefault="001D6E94" w:rsidP="004D6CFC">
            <w:pPr>
              <w:spacing w:after="0" w:line="240" w:lineRule="auto"/>
              <w:rPr>
                <w:rFonts w:cstheme="minorHAnsi"/>
                <w:sz w:val="18"/>
                <w:szCs w:val="18"/>
                <w:shd w:val="clear" w:color="auto" w:fill="FFFFFF"/>
              </w:rPr>
            </w:pPr>
            <w:r w:rsidRPr="004D6CFC">
              <w:rPr>
                <w:rFonts w:cstheme="minorHAnsi"/>
                <w:sz w:val="18"/>
                <w:szCs w:val="18"/>
                <w:shd w:val="clear" w:color="auto" w:fill="FFFFFF"/>
              </w:rPr>
              <w:t>Zamirler</w:t>
            </w:r>
          </w:p>
        </w:tc>
        <w:tc>
          <w:tcPr>
            <w:tcW w:w="916" w:type="pct"/>
            <w:shd w:val="clear" w:color="auto" w:fill="auto"/>
            <w:vAlign w:val="center"/>
            <w:hideMark/>
          </w:tcPr>
          <w:p w14:paraId="158A5F74" w14:textId="77777777" w:rsidR="001D6E94" w:rsidRPr="004D6CFC" w:rsidRDefault="001D6E94" w:rsidP="004D6CFC">
            <w:pPr>
              <w:spacing w:after="0" w:line="240" w:lineRule="auto"/>
              <w:rPr>
                <w:rFonts w:cstheme="minorHAnsi"/>
                <w:color w:val="000000"/>
                <w:sz w:val="18"/>
                <w:szCs w:val="18"/>
              </w:rPr>
            </w:pPr>
          </w:p>
        </w:tc>
      </w:tr>
      <w:tr w:rsidR="001D6E94" w:rsidRPr="004D6CFC" w14:paraId="5817AF6D" w14:textId="77777777" w:rsidTr="00323A5E">
        <w:trPr>
          <w:trHeight w:val="284"/>
        </w:trPr>
        <w:tc>
          <w:tcPr>
            <w:tcW w:w="955" w:type="pct"/>
            <w:shd w:val="clear" w:color="auto" w:fill="auto"/>
            <w:vAlign w:val="center"/>
            <w:hideMark/>
          </w:tcPr>
          <w:p w14:paraId="61255DFB"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4</w:t>
            </w:r>
          </w:p>
        </w:tc>
        <w:tc>
          <w:tcPr>
            <w:tcW w:w="3129" w:type="pct"/>
            <w:gridSpan w:val="9"/>
            <w:shd w:val="clear" w:color="auto" w:fill="auto"/>
            <w:vAlign w:val="center"/>
            <w:hideMark/>
          </w:tcPr>
          <w:p w14:paraId="719345B7"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Bağlaçlar</w:t>
            </w:r>
          </w:p>
        </w:tc>
        <w:tc>
          <w:tcPr>
            <w:tcW w:w="916" w:type="pct"/>
            <w:shd w:val="clear" w:color="auto" w:fill="auto"/>
            <w:vAlign w:val="center"/>
            <w:hideMark/>
          </w:tcPr>
          <w:p w14:paraId="39E66E06"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09C1E350" w14:textId="77777777" w:rsidTr="00323A5E">
        <w:trPr>
          <w:trHeight w:val="284"/>
        </w:trPr>
        <w:tc>
          <w:tcPr>
            <w:tcW w:w="955" w:type="pct"/>
            <w:shd w:val="clear" w:color="auto" w:fill="auto"/>
            <w:vAlign w:val="center"/>
            <w:hideMark/>
          </w:tcPr>
          <w:p w14:paraId="1FB1BADF"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5</w:t>
            </w:r>
          </w:p>
        </w:tc>
        <w:tc>
          <w:tcPr>
            <w:tcW w:w="3129" w:type="pct"/>
            <w:gridSpan w:val="9"/>
            <w:shd w:val="clear" w:color="auto" w:fill="auto"/>
            <w:vAlign w:val="center"/>
            <w:hideMark/>
          </w:tcPr>
          <w:p w14:paraId="005AC16D"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Edatlar</w:t>
            </w:r>
          </w:p>
        </w:tc>
        <w:tc>
          <w:tcPr>
            <w:tcW w:w="916" w:type="pct"/>
            <w:shd w:val="clear" w:color="auto" w:fill="auto"/>
            <w:vAlign w:val="center"/>
            <w:hideMark/>
          </w:tcPr>
          <w:p w14:paraId="34BB1FDB"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52957E29" w14:textId="77777777" w:rsidTr="00323A5E">
        <w:trPr>
          <w:trHeight w:val="284"/>
        </w:trPr>
        <w:tc>
          <w:tcPr>
            <w:tcW w:w="955" w:type="pct"/>
            <w:shd w:val="clear" w:color="auto" w:fill="auto"/>
            <w:vAlign w:val="center"/>
            <w:hideMark/>
          </w:tcPr>
          <w:p w14:paraId="6E3A3240"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6</w:t>
            </w:r>
          </w:p>
        </w:tc>
        <w:tc>
          <w:tcPr>
            <w:tcW w:w="3129" w:type="pct"/>
            <w:gridSpan w:val="9"/>
            <w:shd w:val="clear" w:color="auto" w:fill="auto"/>
            <w:vAlign w:val="center"/>
            <w:hideMark/>
          </w:tcPr>
          <w:p w14:paraId="49A6B850"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Fiiller</w:t>
            </w:r>
          </w:p>
        </w:tc>
        <w:tc>
          <w:tcPr>
            <w:tcW w:w="916" w:type="pct"/>
            <w:shd w:val="clear" w:color="auto" w:fill="auto"/>
            <w:vAlign w:val="center"/>
            <w:hideMark/>
          </w:tcPr>
          <w:p w14:paraId="1BF9A0AB"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6C10DCB5" w14:textId="77777777" w:rsidTr="00323A5E">
        <w:trPr>
          <w:trHeight w:val="284"/>
        </w:trPr>
        <w:tc>
          <w:tcPr>
            <w:tcW w:w="955" w:type="pct"/>
            <w:shd w:val="clear" w:color="auto" w:fill="auto"/>
            <w:vAlign w:val="center"/>
            <w:hideMark/>
          </w:tcPr>
          <w:p w14:paraId="4C15D405"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7</w:t>
            </w:r>
          </w:p>
        </w:tc>
        <w:tc>
          <w:tcPr>
            <w:tcW w:w="3129" w:type="pct"/>
            <w:gridSpan w:val="9"/>
            <w:shd w:val="clear" w:color="auto" w:fill="auto"/>
            <w:vAlign w:val="center"/>
            <w:hideMark/>
          </w:tcPr>
          <w:p w14:paraId="7C739795"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Fiiller-II</w:t>
            </w:r>
          </w:p>
        </w:tc>
        <w:tc>
          <w:tcPr>
            <w:tcW w:w="916" w:type="pct"/>
            <w:shd w:val="clear" w:color="auto" w:fill="auto"/>
            <w:vAlign w:val="center"/>
            <w:hideMark/>
          </w:tcPr>
          <w:p w14:paraId="798B322D"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1220B29B" w14:textId="77777777" w:rsidTr="00323A5E">
        <w:trPr>
          <w:trHeight w:val="284"/>
        </w:trPr>
        <w:tc>
          <w:tcPr>
            <w:tcW w:w="955" w:type="pct"/>
            <w:shd w:val="clear" w:color="auto" w:fill="auto"/>
            <w:vAlign w:val="center"/>
            <w:hideMark/>
          </w:tcPr>
          <w:p w14:paraId="5DF00F67"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8</w:t>
            </w:r>
          </w:p>
        </w:tc>
        <w:tc>
          <w:tcPr>
            <w:tcW w:w="3129" w:type="pct"/>
            <w:gridSpan w:val="9"/>
            <w:shd w:val="clear" w:color="auto" w:fill="auto"/>
            <w:vAlign w:val="center"/>
            <w:hideMark/>
          </w:tcPr>
          <w:p w14:paraId="5D8BC1CD"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Fiiller-III</w:t>
            </w:r>
          </w:p>
        </w:tc>
        <w:tc>
          <w:tcPr>
            <w:tcW w:w="916" w:type="pct"/>
            <w:shd w:val="clear" w:color="auto" w:fill="auto"/>
            <w:vAlign w:val="center"/>
            <w:hideMark/>
          </w:tcPr>
          <w:p w14:paraId="5596B814"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51B7961F" w14:textId="77777777" w:rsidTr="00323A5E">
        <w:trPr>
          <w:trHeight w:val="284"/>
        </w:trPr>
        <w:tc>
          <w:tcPr>
            <w:tcW w:w="955" w:type="pct"/>
            <w:shd w:val="clear" w:color="auto" w:fill="auto"/>
            <w:vAlign w:val="center"/>
            <w:hideMark/>
          </w:tcPr>
          <w:p w14:paraId="0B70A7E6"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9</w:t>
            </w:r>
          </w:p>
        </w:tc>
        <w:tc>
          <w:tcPr>
            <w:tcW w:w="3129" w:type="pct"/>
            <w:gridSpan w:val="9"/>
            <w:shd w:val="clear" w:color="auto" w:fill="auto"/>
            <w:vAlign w:val="center"/>
            <w:hideMark/>
          </w:tcPr>
          <w:p w14:paraId="7BE5CFE2"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Zamansız cümleler</w:t>
            </w:r>
          </w:p>
        </w:tc>
        <w:tc>
          <w:tcPr>
            <w:tcW w:w="916" w:type="pct"/>
            <w:shd w:val="clear" w:color="auto" w:fill="auto"/>
            <w:vAlign w:val="center"/>
            <w:hideMark/>
          </w:tcPr>
          <w:p w14:paraId="3A650D2F"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28ADE25D" w14:textId="77777777" w:rsidTr="00323A5E">
        <w:trPr>
          <w:trHeight w:val="284"/>
        </w:trPr>
        <w:tc>
          <w:tcPr>
            <w:tcW w:w="955" w:type="pct"/>
            <w:shd w:val="clear" w:color="auto" w:fill="auto"/>
            <w:vAlign w:val="center"/>
            <w:hideMark/>
          </w:tcPr>
          <w:p w14:paraId="0B06F922"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10</w:t>
            </w:r>
          </w:p>
        </w:tc>
        <w:tc>
          <w:tcPr>
            <w:tcW w:w="3129" w:type="pct"/>
            <w:gridSpan w:val="9"/>
            <w:shd w:val="clear" w:color="auto" w:fill="auto"/>
            <w:vAlign w:val="center"/>
            <w:hideMark/>
          </w:tcPr>
          <w:p w14:paraId="259046F9"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Emir Cümleleri</w:t>
            </w:r>
          </w:p>
        </w:tc>
        <w:tc>
          <w:tcPr>
            <w:tcW w:w="916" w:type="pct"/>
            <w:shd w:val="clear" w:color="auto" w:fill="auto"/>
            <w:vAlign w:val="center"/>
            <w:hideMark/>
          </w:tcPr>
          <w:p w14:paraId="2AFF8C16"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165F299E" w14:textId="77777777" w:rsidTr="00323A5E">
        <w:trPr>
          <w:trHeight w:val="284"/>
        </w:trPr>
        <w:tc>
          <w:tcPr>
            <w:tcW w:w="955" w:type="pct"/>
            <w:shd w:val="clear" w:color="auto" w:fill="auto"/>
            <w:vAlign w:val="center"/>
            <w:hideMark/>
          </w:tcPr>
          <w:p w14:paraId="31D1D05E"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11</w:t>
            </w:r>
          </w:p>
        </w:tc>
        <w:tc>
          <w:tcPr>
            <w:tcW w:w="3129" w:type="pct"/>
            <w:gridSpan w:val="9"/>
            <w:shd w:val="clear" w:color="auto" w:fill="auto"/>
            <w:vAlign w:val="center"/>
            <w:hideMark/>
          </w:tcPr>
          <w:p w14:paraId="59338408"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Sayılar</w:t>
            </w:r>
          </w:p>
        </w:tc>
        <w:tc>
          <w:tcPr>
            <w:tcW w:w="916" w:type="pct"/>
            <w:shd w:val="clear" w:color="auto" w:fill="auto"/>
            <w:vAlign w:val="center"/>
            <w:hideMark/>
          </w:tcPr>
          <w:p w14:paraId="285D179A"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4AA9A04B" w14:textId="77777777" w:rsidTr="00323A5E">
        <w:trPr>
          <w:trHeight w:val="284"/>
        </w:trPr>
        <w:tc>
          <w:tcPr>
            <w:tcW w:w="955" w:type="pct"/>
            <w:shd w:val="clear" w:color="auto" w:fill="auto"/>
            <w:vAlign w:val="center"/>
            <w:hideMark/>
          </w:tcPr>
          <w:p w14:paraId="5BCC4E7D"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12</w:t>
            </w:r>
          </w:p>
        </w:tc>
        <w:tc>
          <w:tcPr>
            <w:tcW w:w="3129" w:type="pct"/>
            <w:gridSpan w:val="9"/>
            <w:shd w:val="clear" w:color="auto" w:fill="auto"/>
            <w:vAlign w:val="center"/>
            <w:hideMark/>
          </w:tcPr>
          <w:p w14:paraId="47EC052D"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Tarihler</w:t>
            </w:r>
          </w:p>
        </w:tc>
        <w:tc>
          <w:tcPr>
            <w:tcW w:w="916" w:type="pct"/>
            <w:shd w:val="clear" w:color="auto" w:fill="auto"/>
            <w:vAlign w:val="center"/>
            <w:hideMark/>
          </w:tcPr>
          <w:p w14:paraId="448F5B2D"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734CB6EF" w14:textId="77777777" w:rsidTr="00323A5E">
        <w:trPr>
          <w:trHeight w:val="284"/>
        </w:trPr>
        <w:tc>
          <w:tcPr>
            <w:tcW w:w="955" w:type="pct"/>
            <w:shd w:val="clear" w:color="auto" w:fill="auto"/>
            <w:vAlign w:val="center"/>
            <w:hideMark/>
          </w:tcPr>
          <w:p w14:paraId="68773A01"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13</w:t>
            </w:r>
          </w:p>
        </w:tc>
        <w:tc>
          <w:tcPr>
            <w:tcW w:w="3129" w:type="pct"/>
            <w:gridSpan w:val="9"/>
            <w:shd w:val="clear" w:color="auto" w:fill="auto"/>
            <w:vAlign w:val="center"/>
            <w:hideMark/>
          </w:tcPr>
          <w:p w14:paraId="40F9339F"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Günler, aylar, mevsimler</w:t>
            </w:r>
          </w:p>
        </w:tc>
        <w:tc>
          <w:tcPr>
            <w:tcW w:w="916" w:type="pct"/>
            <w:shd w:val="clear" w:color="auto" w:fill="auto"/>
            <w:vAlign w:val="center"/>
            <w:hideMark/>
          </w:tcPr>
          <w:p w14:paraId="333E2CE2"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12A7A7FF" w14:textId="77777777" w:rsidTr="00323A5E">
        <w:trPr>
          <w:trHeight w:val="284"/>
        </w:trPr>
        <w:tc>
          <w:tcPr>
            <w:tcW w:w="955" w:type="pct"/>
            <w:shd w:val="clear" w:color="auto" w:fill="auto"/>
            <w:vAlign w:val="center"/>
            <w:hideMark/>
          </w:tcPr>
          <w:p w14:paraId="6112F10C"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14</w:t>
            </w:r>
          </w:p>
        </w:tc>
        <w:tc>
          <w:tcPr>
            <w:tcW w:w="3129" w:type="pct"/>
            <w:gridSpan w:val="9"/>
            <w:shd w:val="clear" w:color="auto" w:fill="auto"/>
            <w:vAlign w:val="center"/>
            <w:hideMark/>
          </w:tcPr>
          <w:p w14:paraId="2EB64DE0" w14:textId="77777777" w:rsidR="001D6E94" w:rsidRPr="004D6CFC" w:rsidRDefault="001D6E94" w:rsidP="004D6CFC">
            <w:pPr>
              <w:spacing w:after="0" w:line="240" w:lineRule="auto"/>
              <w:rPr>
                <w:rFonts w:cstheme="minorHAnsi"/>
                <w:sz w:val="18"/>
                <w:szCs w:val="18"/>
              </w:rPr>
            </w:pPr>
            <w:r w:rsidRPr="004D6CFC">
              <w:rPr>
                <w:rFonts w:cstheme="minorHAnsi"/>
                <w:sz w:val="18"/>
                <w:szCs w:val="18"/>
              </w:rPr>
              <w:t>Akraba ve tanıdıklara hitapları</w:t>
            </w:r>
          </w:p>
        </w:tc>
        <w:tc>
          <w:tcPr>
            <w:tcW w:w="916" w:type="pct"/>
            <w:shd w:val="clear" w:color="auto" w:fill="auto"/>
            <w:vAlign w:val="center"/>
            <w:hideMark/>
          </w:tcPr>
          <w:p w14:paraId="22D64F29"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 </w:t>
            </w:r>
          </w:p>
        </w:tc>
      </w:tr>
      <w:tr w:rsidR="001D6E94" w:rsidRPr="004D6CFC" w14:paraId="11391FB3" w14:textId="77777777" w:rsidTr="004D6CFC">
        <w:trPr>
          <w:trHeight w:val="239"/>
        </w:trPr>
        <w:tc>
          <w:tcPr>
            <w:tcW w:w="5000" w:type="pct"/>
            <w:gridSpan w:val="11"/>
            <w:shd w:val="clear" w:color="auto" w:fill="auto"/>
            <w:noWrap/>
            <w:vAlign w:val="bottom"/>
            <w:hideMark/>
          </w:tcPr>
          <w:p w14:paraId="44E49BC8" w14:textId="77777777" w:rsidR="001D6E94" w:rsidRPr="004D6CFC" w:rsidRDefault="001D6E94" w:rsidP="004D6CFC">
            <w:pPr>
              <w:spacing w:after="0" w:line="240" w:lineRule="auto"/>
              <w:rPr>
                <w:rFonts w:cstheme="minorHAnsi"/>
                <w:color w:val="000000"/>
                <w:sz w:val="18"/>
                <w:szCs w:val="18"/>
              </w:rPr>
            </w:pPr>
          </w:p>
        </w:tc>
      </w:tr>
      <w:tr w:rsidR="001D6E94" w:rsidRPr="004D6CFC" w14:paraId="2B91AF37" w14:textId="77777777" w:rsidTr="004D6CFC">
        <w:trPr>
          <w:trHeight w:val="284"/>
        </w:trPr>
        <w:tc>
          <w:tcPr>
            <w:tcW w:w="5000" w:type="pct"/>
            <w:gridSpan w:val="11"/>
            <w:shd w:val="clear" w:color="auto" w:fill="auto"/>
            <w:vAlign w:val="center"/>
            <w:hideMark/>
          </w:tcPr>
          <w:p w14:paraId="5781D9E9"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KAYNAKLAR</w:t>
            </w:r>
          </w:p>
        </w:tc>
      </w:tr>
      <w:tr w:rsidR="001D6E94" w:rsidRPr="004D6CFC" w14:paraId="7D94F5D2" w14:textId="77777777" w:rsidTr="00323A5E">
        <w:trPr>
          <w:trHeight w:val="284"/>
        </w:trPr>
        <w:tc>
          <w:tcPr>
            <w:tcW w:w="955" w:type="pct"/>
            <w:shd w:val="clear" w:color="auto" w:fill="auto"/>
            <w:vAlign w:val="center"/>
            <w:hideMark/>
          </w:tcPr>
          <w:p w14:paraId="0EFB9638"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Ders Notu</w:t>
            </w:r>
          </w:p>
        </w:tc>
        <w:tc>
          <w:tcPr>
            <w:tcW w:w="4045" w:type="pct"/>
            <w:gridSpan w:val="10"/>
            <w:shd w:val="clear" w:color="auto" w:fill="auto"/>
            <w:vAlign w:val="center"/>
            <w:hideMark/>
          </w:tcPr>
          <w:p w14:paraId="64BE8F86" w14:textId="77777777" w:rsidR="001D6E94" w:rsidRPr="004D6CFC" w:rsidRDefault="001D6E94" w:rsidP="004D6CFC">
            <w:pPr>
              <w:spacing w:after="0" w:line="240" w:lineRule="auto"/>
              <w:rPr>
                <w:rFonts w:cstheme="minorHAnsi"/>
                <w:color w:val="000000"/>
                <w:sz w:val="18"/>
                <w:szCs w:val="18"/>
              </w:rPr>
            </w:pPr>
          </w:p>
        </w:tc>
      </w:tr>
      <w:tr w:rsidR="001D6E94" w:rsidRPr="004D6CFC" w14:paraId="6B47562B" w14:textId="77777777" w:rsidTr="00323A5E">
        <w:trPr>
          <w:trHeight w:val="284"/>
        </w:trPr>
        <w:tc>
          <w:tcPr>
            <w:tcW w:w="955" w:type="pct"/>
            <w:shd w:val="clear" w:color="auto" w:fill="auto"/>
            <w:vAlign w:val="center"/>
            <w:hideMark/>
          </w:tcPr>
          <w:p w14:paraId="56A779F1" w14:textId="77777777" w:rsidR="001D6E94" w:rsidRPr="004D6CFC" w:rsidRDefault="001D6E94" w:rsidP="004D6CFC">
            <w:pPr>
              <w:spacing w:after="0" w:line="240" w:lineRule="auto"/>
              <w:rPr>
                <w:rFonts w:cstheme="minorHAnsi"/>
                <w:b/>
                <w:bCs/>
                <w:color w:val="000000"/>
                <w:sz w:val="18"/>
                <w:szCs w:val="18"/>
              </w:rPr>
            </w:pPr>
            <w:r w:rsidRPr="004D6CFC">
              <w:rPr>
                <w:rFonts w:cstheme="minorHAnsi"/>
                <w:b/>
                <w:bCs/>
                <w:color w:val="000000"/>
                <w:sz w:val="18"/>
                <w:szCs w:val="18"/>
              </w:rPr>
              <w:t>Diğer Kaynaklar</w:t>
            </w:r>
          </w:p>
        </w:tc>
        <w:tc>
          <w:tcPr>
            <w:tcW w:w="4045" w:type="pct"/>
            <w:gridSpan w:val="10"/>
            <w:shd w:val="clear" w:color="auto" w:fill="auto"/>
            <w:vAlign w:val="center"/>
            <w:hideMark/>
          </w:tcPr>
          <w:p w14:paraId="71FDE7BE"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Stoletneya, G. Ve Yetimakan, İ. (1998). Uygulamalı Rusça Dilbilgisi. Fono Yayınları</w:t>
            </w:r>
          </w:p>
          <w:p w14:paraId="34B05205" w14:textId="77777777" w:rsidR="001D6E94" w:rsidRPr="004D6CFC" w:rsidRDefault="001D6E94" w:rsidP="004D6CFC">
            <w:pPr>
              <w:spacing w:after="0" w:line="240" w:lineRule="auto"/>
              <w:rPr>
                <w:rFonts w:cstheme="minorHAnsi"/>
                <w:color w:val="000000"/>
                <w:sz w:val="18"/>
                <w:szCs w:val="18"/>
              </w:rPr>
            </w:pPr>
            <w:r w:rsidRPr="004D6CFC">
              <w:rPr>
                <w:rFonts w:cstheme="minorHAnsi"/>
                <w:color w:val="000000"/>
                <w:sz w:val="18"/>
                <w:szCs w:val="18"/>
              </w:rPr>
              <w:t>Sietrich, A. (2008). Rusça Gramer. Kapadokya yayınları</w:t>
            </w:r>
          </w:p>
        </w:tc>
      </w:tr>
      <w:tr w:rsidR="001D6E94" w:rsidRPr="004D6CFC" w14:paraId="2B2AA838" w14:textId="77777777" w:rsidTr="004D6CFC">
        <w:trPr>
          <w:trHeight w:val="243"/>
        </w:trPr>
        <w:tc>
          <w:tcPr>
            <w:tcW w:w="5000" w:type="pct"/>
            <w:gridSpan w:val="11"/>
            <w:shd w:val="clear" w:color="auto" w:fill="auto"/>
            <w:noWrap/>
            <w:vAlign w:val="bottom"/>
            <w:hideMark/>
          </w:tcPr>
          <w:p w14:paraId="2AC18CFC" w14:textId="77777777" w:rsidR="001D6E94" w:rsidRDefault="001D6E94" w:rsidP="004D6CFC">
            <w:pPr>
              <w:spacing w:after="0" w:line="240" w:lineRule="auto"/>
              <w:rPr>
                <w:rFonts w:cstheme="minorHAnsi"/>
                <w:color w:val="000000"/>
                <w:sz w:val="18"/>
                <w:szCs w:val="18"/>
              </w:rPr>
            </w:pPr>
          </w:p>
          <w:p w14:paraId="5E4A5F9C" w14:textId="77777777" w:rsidR="001D6E94" w:rsidRDefault="001D6E94" w:rsidP="004D6CFC">
            <w:pPr>
              <w:spacing w:after="0" w:line="240" w:lineRule="auto"/>
              <w:rPr>
                <w:rFonts w:cstheme="minorHAnsi"/>
                <w:color w:val="000000"/>
                <w:sz w:val="18"/>
                <w:szCs w:val="18"/>
              </w:rPr>
            </w:pPr>
          </w:p>
          <w:p w14:paraId="6642C91F" w14:textId="77777777" w:rsidR="001D6E94" w:rsidRPr="004D6CFC" w:rsidRDefault="001D6E94" w:rsidP="004D6CFC">
            <w:pPr>
              <w:spacing w:after="0" w:line="240" w:lineRule="auto"/>
              <w:rPr>
                <w:rFonts w:cstheme="minorHAnsi"/>
                <w:color w:val="000000"/>
                <w:sz w:val="18"/>
                <w:szCs w:val="18"/>
              </w:rPr>
            </w:pPr>
          </w:p>
        </w:tc>
      </w:tr>
      <w:tr w:rsidR="001D6E94" w:rsidRPr="003A0002" w14:paraId="4FB6D696" w14:textId="77777777" w:rsidTr="004D6CFC">
        <w:trPr>
          <w:trHeight w:val="284"/>
        </w:trPr>
        <w:tc>
          <w:tcPr>
            <w:tcW w:w="5000" w:type="pct"/>
            <w:gridSpan w:val="11"/>
            <w:shd w:val="clear" w:color="auto" w:fill="auto"/>
            <w:vAlign w:val="center"/>
            <w:hideMark/>
          </w:tcPr>
          <w:p w14:paraId="1E842CC9" w14:textId="77777777" w:rsidR="001D6E94" w:rsidRPr="003A0002" w:rsidRDefault="001D6E94" w:rsidP="0018566E">
            <w:pPr>
              <w:spacing w:after="0"/>
              <w:rPr>
                <w:rFonts w:cs="Calibri"/>
                <w:b/>
                <w:sz w:val="18"/>
                <w:szCs w:val="18"/>
              </w:rPr>
            </w:pPr>
            <w:r w:rsidRPr="003A0002">
              <w:rPr>
                <w:rFonts w:cs="Calibri"/>
                <w:b/>
                <w:sz w:val="18"/>
                <w:szCs w:val="18"/>
              </w:rPr>
              <w:lastRenderedPageBreak/>
              <w:t>DEĞERLENDİRME SİSTEMİ</w:t>
            </w:r>
          </w:p>
        </w:tc>
      </w:tr>
      <w:tr w:rsidR="001D6E94" w:rsidRPr="003A0002" w14:paraId="04E2D93D" w14:textId="77777777" w:rsidTr="00323A5E">
        <w:trPr>
          <w:trHeight w:val="284"/>
        </w:trPr>
        <w:tc>
          <w:tcPr>
            <w:tcW w:w="1051" w:type="pct"/>
            <w:gridSpan w:val="2"/>
            <w:shd w:val="clear" w:color="auto" w:fill="auto"/>
            <w:vAlign w:val="center"/>
            <w:hideMark/>
          </w:tcPr>
          <w:p w14:paraId="345321D8" w14:textId="77777777" w:rsidR="001D6E94" w:rsidRPr="003A0002" w:rsidRDefault="001D6E94" w:rsidP="0018566E">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74461DC7"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2152" w:type="pct"/>
            <w:gridSpan w:val="6"/>
            <w:shd w:val="clear" w:color="auto" w:fill="auto"/>
            <w:vAlign w:val="center"/>
            <w:hideMark/>
          </w:tcPr>
          <w:p w14:paraId="40F151FB"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4095BC76" w14:textId="77777777" w:rsidTr="00323A5E">
        <w:trPr>
          <w:trHeight w:val="284"/>
        </w:trPr>
        <w:tc>
          <w:tcPr>
            <w:tcW w:w="1051" w:type="pct"/>
            <w:gridSpan w:val="2"/>
            <w:shd w:val="clear" w:color="auto" w:fill="auto"/>
            <w:vAlign w:val="center"/>
            <w:hideMark/>
          </w:tcPr>
          <w:p w14:paraId="0DB49E7A"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65307354"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0EC54286"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3CF5F950" w14:textId="77777777" w:rsidTr="00323A5E">
        <w:trPr>
          <w:trHeight w:val="284"/>
        </w:trPr>
        <w:tc>
          <w:tcPr>
            <w:tcW w:w="1051" w:type="pct"/>
            <w:gridSpan w:val="2"/>
            <w:shd w:val="clear" w:color="auto" w:fill="auto"/>
            <w:vAlign w:val="center"/>
            <w:hideMark/>
          </w:tcPr>
          <w:p w14:paraId="4B6BD408"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02B21698" w14:textId="77777777" w:rsidR="001D6E94" w:rsidRPr="003A0002" w:rsidRDefault="001D6E94" w:rsidP="0018566E">
            <w:pPr>
              <w:spacing w:after="0"/>
              <w:jc w:val="center"/>
              <w:rPr>
                <w:rFonts w:cs="Calibri"/>
                <w:sz w:val="18"/>
                <w:szCs w:val="18"/>
              </w:rPr>
            </w:pPr>
          </w:p>
        </w:tc>
        <w:tc>
          <w:tcPr>
            <w:tcW w:w="2152" w:type="pct"/>
            <w:gridSpan w:val="6"/>
            <w:shd w:val="clear" w:color="auto" w:fill="auto"/>
            <w:vAlign w:val="center"/>
            <w:hideMark/>
          </w:tcPr>
          <w:p w14:paraId="051976FA" w14:textId="77777777" w:rsidR="001D6E94" w:rsidRPr="003A0002" w:rsidRDefault="001D6E94" w:rsidP="0018566E">
            <w:pPr>
              <w:spacing w:after="0"/>
              <w:jc w:val="center"/>
              <w:rPr>
                <w:rFonts w:cs="Calibri"/>
                <w:sz w:val="18"/>
                <w:szCs w:val="18"/>
              </w:rPr>
            </w:pPr>
          </w:p>
        </w:tc>
      </w:tr>
      <w:tr w:rsidR="001D6E94" w:rsidRPr="003A0002" w14:paraId="7F1FA375" w14:textId="77777777" w:rsidTr="00323A5E">
        <w:trPr>
          <w:trHeight w:val="284"/>
        </w:trPr>
        <w:tc>
          <w:tcPr>
            <w:tcW w:w="1051" w:type="pct"/>
            <w:gridSpan w:val="2"/>
            <w:shd w:val="clear" w:color="auto" w:fill="auto"/>
            <w:vAlign w:val="center"/>
            <w:hideMark/>
          </w:tcPr>
          <w:p w14:paraId="436A4E24"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60448EB2" w14:textId="77777777" w:rsidR="001D6E94" w:rsidRPr="003A0002" w:rsidRDefault="001D6E94" w:rsidP="0018566E">
            <w:pPr>
              <w:spacing w:after="0"/>
              <w:jc w:val="center"/>
              <w:rPr>
                <w:rFonts w:cs="Calibri"/>
                <w:sz w:val="18"/>
                <w:szCs w:val="18"/>
              </w:rPr>
            </w:pPr>
          </w:p>
        </w:tc>
        <w:tc>
          <w:tcPr>
            <w:tcW w:w="2152" w:type="pct"/>
            <w:gridSpan w:val="6"/>
            <w:shd w:val="clear" w:color="auto" w:fill="auto"/>
            <w:vAlign w:val="center"/>
            <w:hideMark/>
          </w:tcPr>
          <w:p w14:paraId="412337C7" w14:textId="77777777" w:rsidR="001D6E94" w:rsidRPr="003A0002" w:rsidRDefault="001D6E94" w:rsidP="0018566E">
            <w:pPr>
              <w:spacing w:after="0"/>
              <w:jc w:val="center"/>
              <w:rPr>
                <w:rFonts w:cs="Calibri"/>
                <w:sz w:val="18"/>
                <w:szCs w:val="18"/>
              </w:rPr>
            </w:pPr>
          </w:p>
        </w:tc>
      </w:tr>
      <w:tr w:rsidR="001D6E94" w:rsidRPr="003A0002" w14:paraId="742A8022" w14:textId="77777777" w:rsidTr="00323A5E">
        <w:trPr>
          <w:trHeight w:val="284"/>
        </w:trPr>
        <w:tc>
          <w:tcPr>
            <w:tcW w:w="1051" w:type="pct"/>
            <w:gridSpan w:val="2"/>
            <w:shd w:val="clear" w:color="auto" w:fill="auto"/>
            <w:vAlign w:val="center"/>
            <w:hideMark/>
          </w:tcPr>
          <w:p w14:paraId="7BCEBB5B" w14:textId="77777777" w:rsidR="001D6E94" w:rsidRPr="003A0002" w:rsidRDefault="001D6E94" w:rsidP="0018566E">
            <w:pPr>
              <w:spacing w:after="0"/>
              <w:rPr>
                <w:rFonts w:cs="Calibri"/>
                <w:b/>
                <w:sz w:val="18"/>
                <w:szCs w:val="18"/>
              </w:rPr>
            </w:pPr>
          </w:p>
        </w:tc>
        <w:tc>
          <w:tcPr>
            <w:tcW w:w="1798" w:type="pct"/>
            <w:gridSpan w:val="3"/>
            <w:shd w:val="clear" w:color="auto" w:fill="auto"/>
            <w:noWrap/>
            <w:vAlign w:val="bottom"/>
            <w:hideMark/>
          </w:tcPr>
          <w:p w14:paraId="44F69C00"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43CB9546"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56C301AA" w14:textId="77777777" w:rsidTr="00323A5E">
        <w:trPr>
          <w:trHeight w:val="284"/>
        </w:trPr>
        <w:tc>
          <w:tcPr>
            <w:tcW w:w="1051" w:type="pct"/>
            <w:gridSpan w:val="2"/>
            <w:shd w:val="clear" w:color="auto" w:fill="auto"/>
            <w:vAlign w:val="center"/>
            <w:hideMark/>
          </w:tcPr>
          <w:p w14:paraId="1D829329"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35545AA5"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0026421D"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2B360BE7" w14:textId="77777777" w:rsidTr="00323A5E">
        <w:trPr>
          <w:trHeight w:val="284"/>
        </w:trPr>
        <w:tc>
          <w:tcPr>
            <w:tcW w:w="1051" w:type="pct"/>
            <w:gridSpan w:val="2"/>
            <w:shd w:val="clear" w:color="auto" w:fill="auto"/>
            <w:vAlign w:val="center"/>
            <w:hideMark/>
          </w:tcPr>
          <w:p w14:paraId="1223BA44" w14:textId="77777777" w:rsidR="001D6E94" w:rsidRPr="003A0002" w:rsidRDefault="001D6E94" w:rsidP="0018566E">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7FAD8CF4"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40056D11"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5794D06E" w14:textId="77777777" w:rsidTr="00323A5E">
        <w:trPr>
          <w:trHeight w:val="284"/>
        </w:trPr>
        <w:tc>
          <w:tcPr>
            <w:tcW w:w="1051" w:type="pct"/>
            <w:gridSpan w:val="2"/>
            <w:shd w:val="clear" w:color="auto" w:fill="auto"/>
            <w:vAlign w:val="center"/>
            <w:hideMark/>
          </w:tcPr>
          <w:p w14:paraId="537377E1" w14:textId="77777777" w:rsidR="001D6E94" w:rsidRPr="003A0002" w:rsidRDefault="001D6E94" w:rsidP="0018566E">
            <w:pPr>
              <w:spacing w:after="0"/>
              <w:rPr>
                <w:rFonts w:cs="Calibri"/>
                <w:sz w:val="18"/>
                <w:szCs w:val="18"/>
              </w:rPr>
            </w:pPr>
          </w:p>
        </w:tc>
        <w:tc>
          <w:tcPr>
            <w:tcW w:w="1798" w:type="pct"/>
            <w:gridSpan w:val="3"/>
            <w:shd w:val="clear" w:color="auto" w:fill="auto"/>
            <w:noWrap/>
            <w:vAlign w:val="bottom"/>
            <w:hideMark/>
          </w:tcPr>
          <w:p w14:paraId="0FCAE036"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7508398D"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11DEED67" w14:textId="77777777" w:rsidTr="004D6CFC">
        <w:trPr>
          <w:trHeight w:val="300"/>
        </w:trPr>
        <w:tc>
          <w:tcPr>
            <w:tcW w:w="5000" w:type="pct"/>
            <w:gridSpan w:val="11"/>
            <w:shd w:val="clear" w:color="auto" w:fill="auto"/>
            <w:vAlign w:val="center"/>
            <w:hideMark/>
          </w:tcPr>
          <w:p w14:paraId="030CEFB2" w14:textId="77777777" w:rsidR="001D6E94" w:rsidRPr="003A0002" w:rsidRDefault="001D6E94" w:rsidP="0018566E">
            <w:pPr>
              <w:spacing w:after="0" w:line="240" w:lineRule="auto"/>
              <w:rPr>
                <w:rFonts w:cs="Calibri"/>
                <w:b/>
                <w:bCs/>
                <w:sz w:val="18"/>
                <w:szCs w:val="18"/>
              </w:rPr>
            </w:pPr>
          </w:p>
          <w:p w14:paraId="22542A13"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7760BA5A" w14:textId="77777777" w:rsidTr="004D6CFC">
        <w:trPr>
          <w:trHeight w:val="476"/>
        </w:trPr>
        <w:tc>
          <w:tcPr>
            <w:tcW w:w="2100" w:type="pct"/>
            <w:gridSpan w:val="4"/>
            <w:shd w:val="clear" w:color="auto" w:fill="auto"/>
            <w:vAlign w:val="center"/>
            <w:hideMark/>
          </w:tcPr>
          <w:p w14:paraId="30465260"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14D2EB12"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7A90BBDF"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1D844BE8"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7BBCCA84" w14:textId="77777777" w:rsidTr="004D6CFC">
        <w:trPr>
          <w:trHeight w:val="420"/>
        </w:trPr>
        <w:tc>
          <w:tcPr>
            <w:tcW w:w="2100" w:type="pct"/>
            <w:gridSpan w:val="4"/>
            <w:shd w:val="clear" w:color="auto" w:fill="auto"/>
            <w:vAlign w:val="center"/>
            <w:hideMark/>
          </w:tcPr>
          <w:p w14:paraId="54D9FBF1"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9A32018"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21326DE"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03C6C694" w14:textId="77777777" w:rsidR="001D6E94" w:rsidRPr="003A0002" w:rsidRDefault="001D6E94" w:rsidP="0018566E">
            <w:pPr>
              <w:spacing w:after="0" w:line="240" w:lineRule="auto"/>
              <w:jc w:val="center"/>
              <w:rPr>
                <w:rFonts w:cs="Calibri"/>
                <w:sz w:val="18"/>
                <w:szCs w:val="18"/>
              </w:rPr>
            </w:pPr>
            <w:r>
              <w:rPr>
                <w:rFonts w:cs="Calibri"/>
                <w:sz w:val="18"/>
                <w:szCs w:val="18"/>
              </w:rPr>
              <w:t>56</w:t>
            </w:r>
          </w:p>
        </w:tc>
      </w:tr>
      <w:tr w:rsidR="001D6E94" w:rsidRPr="003A0002" w14:paraId="5F9F3280" w14:textId="77777777" w:rsidTr="004D6CFC">
        <w:trPr>
          <w:trHeight w:val="420"/>
        </w:trPr>
        <w:tc>
          <w:tcPr>
            <w:tcW w:w="2100" w:type="pct"/>
            <w:gridSpan w:val="4"/>
            <w:shd w:val="clear" w:color="auto" w:fill="auto"/>
            <w:vAlign w:val="center"/>
            <w:hideMark/>
          </w:tcPr>
          <w:p w14:paraId="14B23759"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1401FB85"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B1ADAE9"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404CDBF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03E2F776" w14:textId="77777777" w:rsidTr="004D6CFC">
        <w:trPr>
          <w:trHeight w:val="420"/>
        </w:trPr>
        <w:tc>
          <w:tcPr>
            <w:tcW w:w="2100" w:type="pct"/>
            <w:gridSpan w:val="4"/>
            <w:shd w:val="clear" w:color="auto" w:fill="auto"/>
            <w:vAlign w:val="center"/>
            <w:hideMark/>
          </w:tcPr>
          <w:p w14:paraId="796132EF"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0EC043F"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96B9D7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508470A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27724ECF" w14:textId="77777777" w:rsidTr="004D6CFC">
        <w:trPr>
          <w:trHeight w:val="420"/>
        </w:trPr>
        <w:tc>
          <w:tcPr>
            <w:tcW w:w="2100" w:type="pct"/>
            <w:gridSpan w:val="4"/>
            <w:shd w:val="clear" w:color="auto" w:fill="auto"/>
            <w:vAlign w:val="center"/>
            <w:hideMark/>
          </w:tcPr>
          <w:p w14:paraId="353C2B35"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05252B7"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13C14BD"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08F483D6"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2483AC99" w14:textId="77777777" w:rsidTr="004D6CFC">
        <w:trPr>
          <w:trHeight w:val="420"/>
        </w:trPr>
        <w:tc>
          <w:tcPr>
            <w:tcW w:w="2100" w:type="pct"/>
            <w:gridSpan w:val="4"/>
            <w:shd w:val="clear" w:color="auto" w:fill="auto"/>
            <w:vAlign w:val="center"/>
            <w:hideMark/>
          </w:tcPr>
          <w:p w14:paraId="6746192A"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740426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740B46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1855895E"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r>
      <w:tr w:rsidR="001D6E94" w:rsidRPr="003A0002" w14:paraId="786D09B4" w14:textId="77777777" w:rsidTr="004D6CFC">
        <w:trPr>
          <w:trHeight w:val="420"/>
        </w:trPr>
        <w:tc>
          <w:tcPr>
            <w:tcW w:w="2100" w:type="pct"/>
            <w:gridSpan w:val="4"/>
            <w:shd w:val="clear" w:color="auto" w:fill="auto"/>
            <w:vAlign w:val="center"/>
            <w:hideMark/>
          </w:tcPr>
          <w:p w14:paraId="6A812E10"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78D11CC3" w14:textId="77777777" w:rsidR="001D6E94" w:rsidRPr="003A0002" w:rsidRDefault="001D6E94" w:rsidP="0018566E">
            <w:pPr>
              <w:spacing w:after="0" w:line="240" w:lineRule="auto"/>
              <w:jc w:val="center"/>
              <w:rPr>
                <w:rFonts w:cs="Calibri"/>
                <w:sz w:val="18"/>
                <w:szCs w:val="18"/>
              </w:rPr>
            </w:pPr>
          </w:p>
        </w:tc>
        <w:tc>
          <w:tcPr>
            <w:tcW w:w="998" w:type="pct"/>
            <w:gridSpan w:val="2"/>
            <w:shd w:val="clear" w:color="auto" w:fill="auto"/>
            <w:vAlign w:val="center"/>
          </w:tcPr>
          <w:p w14:paraId="094955D6" w14:textId="77777777" w:rsidR="001D6E94" w:rsidRPr="003A0002" w:rsidRDefault="001D6E94" w:rsidP="0018566E">
            <w:pPr>
              <w:spacing w:after="0" w:line="240" w:lineRule="auto"/>
              <w:jc w:val="center"/>
              <w:rPr>
                <w:rFonts w:cs="Calibri"/>
                <w:sz w:val="18"/>
                <w:szCs w:val="18"/>
              </w:rPr>
            </w:pPr>
          </w:p>
        </w:tc>
        <w:tc>
          <w:tcPr>
            <w:tcW w:w="1030" w:type="pct"/>
            <w:gridSpan w:val="2"/>
            <w:shd w:val="clear" w:color="auto" w:fill="auto"/>
            <w:vAlign w:val="center"/>
          </w:tcPr>
          <w:p w14:paraId="5D6EA2EB" w14:textId="77777777" w:rsidR="001D6E94" w:rsidRPr="003A0002" w:rsidRDefault="001D6E94" w:rsidP="0018566E">
            <w:pPr>
              <w:spacing w:after="0" w:line="240" w:lineRule="auto"/>
              <w:jc w:val="center"/>
              <w:rPr>
                <w:rFonts w:cs="Calibri"/>
                <w:sz w:val="18"/>
                <w:szCs w:val="18"/>
              </w:rPr>
            </w:pPr>
          </w:p>
        </w:tc>
      </w:tr>
      <w:tr w:rsidR="001D6E94" w:rsidRPr="003A0002" w14:paraId="09820D33" w14:textId="77777777" w:rsidTr="004D6CFC">
        <w:trPr>
          <w:trHeight w:val="420"/>
        </w:trPr>
        <w:tc>
          <w:tcPr>
            <w:tcW w:w="2100" w:type="pct"/>
            <w:gridSpan w:val="4"/>
            <w:shd w:val="clear" w:color="auto" w:fill="auto"/>
            <w:vAlign w:val="center"/>
          </w:tcPr>
          <w:p w14:paraId="0A1A33A8" w14:textId="77777777" w:rsidR="001D6E94" w:rsidRPr="003A0002" w:rsidRDefault="001D6E94"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2A3C71D9"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6BE8660D"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4D9FE0DB"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1A09B031" w14:textId="77777777" w:rsidTr="004D6CFC">
        <w:trPr>
          <w:trHeight w:val="420"/>
        </w:trPr>
        <w:tc>
          <w:tcPr>
            <w:tcW w:w="2100" w:type="pct"/>
            <w:gridSpan w:val="4"/>
            <w:shd w:val="clear" w:color="auto" w:fill="auto"/>
            <w:vAlign w:val="center"/>
            <w:hideMark/>
          </w:tcPr>
          <w:p w14:paraId="5D41169F"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50DBB56" w14:textId="77777777" w:rsidR="001D6E94" w:rsidRPr="003A0002" w:rsidRDefault="001D6E94" w:rsidP="0018566E">
            <w:pPr>
              <w:spacing w:after="0" w:line="240" w:lineRule="auto"/>
              <w:jc w:val="center"/>
              <w:rPr>
                <w:rFonts w:cs="Calibri"/>
                <w:sz w:val="18"/>
                <w:szCs w:val="18"/>
              </w:rPr>
            </w:pPr>
          </w:p>
        </w:tc>
        <w:tc>
          <w:tcPr>
            <w:tcW w:w="998" w:type="pct"/>
            <w:gridSpan w:val="2"/>
            <w:shd w:val="clear" w:color="auto" w:fill="auto"/>
            <w:noWrap/>
            <w:vAlign w:val="center"/>
            <w:hideMark/>
          </w:tcPr>
          <w:p w14:paraId="1AD8A976" w14:textId="77777777" w:rsidR="001D6E94" w:rsidRPr="003A0002" w:rsidRDefault="001D6E94" w:rsidP="0018566E">
            <w:pPr>
              <w:spacing w:after="0" w:line="240" w:lineRule="auto"/>
              <w:jc w:val="center"/>
              <w:rPr>
                <w:rFonts w:cs="Calibri"/>
                <w:sz w:val="18"/>
                <w:szCs w:val="18"/>
              </w:rPr>
            </w:pPr>
          </w:p>
        </w:tc>
        <w:tc>
          <w:tcPr>
            <w:tcW w:w="1030" w:type="pct"/>
            <w:gridSpan w:val="2"/>
            <w:shd w:val="clear" w:color="auto" w:fill="auto"/>
            <w:noWrap/>
            <w:vAlign w:val="center"/>
            <w:hideMark/>
          </w:tcPr>
          <w:p w14:paraId="04E9D7D5" w14:textId="77777777" w:rsidR="001D6E94" w:rsidRPr="003A0002" w:rsidRDefault="001D6E94" w:rsidP="0018566E">
            <w:pPr>
              <w:spacing w:after="0" w:line="240" w:lineRule="auto"/>
              <w:jc w:val="center"/>
              <w:rPr>
                <w:rFonts w:cs="Calibri"/>
                <w:sz w:val="18"/>
                <w:szCs w:val="18"/>
              </w:rPr>
            </w:pPr>
            <w:r>
              <w:rPr>
                <w:rFonts w:cs="Calibri"/>
                <w:sz w:val="18"/>
                <w:szCs w:val="18"/>
              </w:rPr>
              <w:t>120</w:t>
            </w:r>
          </w:p>
        </w:tc>
      </w:tr>
      <w:tr w:rsidR="001D6E94" w:rsidRPr="003A0002" w14:paraId="10E3EE09" w14:textId="77777777" w:rsidTr="004D6CFC">
        <w:trPr>
          <w:trHeight w:val="420"/>
        </w:trPr>
        <w:tc>
          <w:tcPr>
            <w:tcW w:w="2100" w:type="pct"/>
            <w:gridSpan w:val="4"/>
            <w:shd w:val="clear" w:color="auto" w:fill="auto"/>
            <w:vAlign w:val="center"/>
            <w:hideMark/>
          </w:tcPr>
          <w:p w14:paraId="00B908EB"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5597CCED" w14:textId="77777777" w:rsidR="001D6E94" w:rsidRPr="003A0002" w:rsidRDefault="001D6E94" w:rsidP="0018566E">
            <w:pPr>
              <w:spacing w:after="0" w:line="240" w:lineRule="auto"/>
              <w:jc w:val="center"/>
              <w:rPr>
                <w:rFonts w:cs="Calibri"/>
                <w:sz w:val="18"/>
                <w:szCs w:val="18"/>
              </w:rPr>
            </w:pPr>
          </w:p>
        </w:tc>
        <w:tc>
          <w:tcPr>
            <w:tcW w:w="998" w:type="pct"/>
            <w:gridSpan w:val="2"/>
            <w:shd w:val="clear" w:color="auto" w:fill="auto"/>
            <w:noWrap/>
            <w:vAlign w:val="center"/>
            <w:hideMark/>
          </w:tcPr>
          <w:p w14:paraId="3B9D8AB9" w14:textId="77777777" w:rsidR="001D6E94" w:rsidRPr="003A0002" w:rsidRDefault="001D6E94" w:rsidP="0018566E">
            <w:pPr>
              <w:spacing w:after="0" w:line="240" w:lineRule="auto"/>
              <w:jc w:val="center"/>
              <w:rPr>
                <w:rFonts w:cs="Calibri"/>
                <w:sz w:val="18"/>
                <w:szCs w:val="18"/>
              </w:rPr>
            </w:pPr>
          </w:p>
        </w:tc>
        <w:tc>
          <w:tcPr>
            <w:tcW w:w="1030" w:type="pct"/>
            <w:gridSpan w:val="2"/>
            <w:shd w:val="clear" w:color="auto" w:fill="auto"/>
            <w:noWrap/>
            <w:vAlign w:val="center"/>
            <w:hideMark/>
          </w:tcPr>
          <w:p w14:paraId="25DFAC5B"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r>
    </w:tbl>
    <w:p w14:paraId="132F93FB" w14:textId="77777777" w:rsidR="001D6E94" w:rsidRDefault="001D6E94" w:rsidP="004D6CFC">
      <w:pPr>
        <w:spacing w:line="240" w:lineRule="auto"/>
        <w:rPr>
          <w:rFonts w:cs="Calibri"/>
          <w:sz w:val="18"/>
          <w:szCs w:val="18"/>
        </w:rPr>
      </w:pPr>
    </w:p>
    <w:p w14:paraId="234CCD51" w14:textId="77777777" w:rsidR="001D6E94" w:rsidRPr="0084691D" w:rsidRDefault="001D6E94" w:rsidP="004D6CFC">
      <w:pPr>
        <w:spacing w:line="240" w:lineRule="auto"/>
        <w:jc w:val="right"/>
        <w:rPr>
          <w:rFonts w:cs="Calibri"/>
          <w:sz w:val="18"/>
          <w:szCs w:val="18"/>
        </w:rPr>
      </w:pPr>
      <w:r w:rsidRPr="0084691D">
        <w:rPr>
          <w:rFonts w:cs="Calibri"/>
          <w:sz w:val="18"/>
          <w:szCs w:val="18"/>
        </w:rPr>
        <w:t>Düzenleme Tarihi: 02/05/2019</w:t>
      </w:r>
    </w:p>
    <w:p w14:paraId="546D5AB1" w14:textId="77777777" w:rsidR="001D6E94" w:rsidRDefault="001D6E94" w:rsidP="004D6CFC">
      <w:pPr>
        <w:spacing w:line="240" w:lineRule="auto"/>
        <w:rPr>
          <w:rFonts w:cs="Calibri"/>
          <w:sz w:val="18"/>
          <w:szCs w:val="18"/>
        </w:rPr>
      </w:pPr>
    </w:p>
    <w:p w14:paraId="023D0FF9" w14:textId="77777777" w:rsidR="001D6E94" w:rsidRPr="0084691D" w:rsidRDefault="001D6E94" w:rsidP="004D6CFC">
      <w:pPr>
        <w:spacing w:line="240" w:lineRule="auto"/>
        <w:rPr>
          <w:rFonts w:cs="Calibri"/>
          <w:sz w:val="18"/>
          <w:szCs w:val="18"/>
        </w:rPr>
      </w:pPr>
    </w:p>
    <w:p w14:paraId="7B9A647F" w14:textId="77777777" w:rsidR="001D6E94" w:rsidRPr="0084691D" w:rsidRDefault="001D6E94" w:rsidP="004D6CF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6D0E604F" w14:textId="77777777" w:rsidR="001D6E94" w:rsidRDefault="001D6E94" w:rsidP="004D6CFC">
      <w:pPr>
        <w:spacing w:line="240" w:lineRule="auto"/>
        <w:rPr>
          <w:rFonts w:cs="Calibri"/>
          <w:sz w:val="18"/>
          <w:szCs w:val="18"/>
        </w:rPr>
      </w:pPr>
    </w:p>
    <w:p w14:paraId="5B91B780" w14:textId="77777777" w:rsidR="001D6E94" w:rsidRPr="0084691D" w:rsidRDefault="001D6E94" w:rsidP="004D6CFC">
      <w:pPr>
        <w:spacing w:line="240" w:lineRule="auto"/>
        <w:rPr>
          <w:rFonts w:cs="Calibri"/>
          <w:sz w:val="18"/>
          <w:szCs w:val="18"/>
        </w:rPr>
      </w:pPr>
    </w:p>
    <w:p w14:paraId="00398CA2" w14:textId="77777777" w:rsidR="001D6E94" w:rsidRPr="0084691D" w:rsidRDefault="001D6E94" w:rsidP="004D6CF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AD4E23E" w14:textId="77777777" w:rsidR="001D6E94" w:rsidRPr="0084691D" w:rsidRDefault="001D6E94" w:rsidP="004D6CFC">
      <w:pPr>
        <w:spacing w:line="240" w:lineRule="auto"/>
        <w:rPr>
          <w:rFonts w:cs="Calibri"/>
          <w:sz w:val="18"/>
          <w:szCs w:val="18"/>
        </w:rPr>
      </w:pPr>
    </w:p>
    <w:p w14:paraId="13F831A1" w14:textId="77777777" w:rsidR="001D6E94" w:rsidRPr="0084691D" w:rsidRDefault="001D6E94" w:rsidP="004D6CFC">
      <w:pPr>
        <w:spacing w:line="240" w:lineRule="auto"/>
        <w:rPr>
          <w:rFonts w:cs="Calibri"/>
          <w:sz w:val="18"/>
          <w:szCs w:val="18"/>
        </w:rPr>
      </w:pPr>
    </w:p>
    <w:p w14:paraId="3394ABD4" w14:textId="77777777" w:rsidR="001D6E94" w:rsidRDefault="001D6E94" w:rsidP="004D6CF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990C2A6" w14:textId="77777777" w:rsidR="001D6E94" w:rsidRDefault="001D6E94" w:rsidP="004D6CF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69"/>
        <w:gridCol w:w="1896"/>
        <w:gridCol w:w="7"/>
        <w:gridCol w:w="1357"/>
        <w:gridCol w:w="174"/>
        <w:gridCol w:w="49"/>
        <w:gridCol w:w="1040"/>
        <w:gridCol w:w="768"/>
        <w:gridCol w:w="341"/>
        <w:gridCol w:w="1530"/>
      </w:tblGrid>
      <w:tr w:rsidR="001D6E94" w:rsidRPr="0038274D" w14:paraId="63CDF9AD" w14:textId="77777777" w:rsidTr="0038274D">
        <w:trPr>
          <w:trHeight w:val="735"/>
        </w:trPr>
        <w:tc>
          <w:tcPr>
            <w:tcW w:w="5000" w:type="pct"/>
            <w:gridSpan w:val="11"/>
            <w:shd w:val="clear" w:color="auto" w:fill="auto"/>
            <w:vAlign w:val="center"/>
            <w:hideMark/>
          </w:tcPr>
          <w:p w14:paraId="43DBD6D8" w14:textId="77777777" w:rsidR="001D6E94" w:rsidRPr="0038274D" w:rsidRDefault="001D6E94" w:rsidP="0038274D">
            <w:pPr>
              <w:spacing w:after="0" w:line="240" w:lineRule="auto"/>
              <w:jc w:val="center"/>
              <w:rPr>
                <w:rFonts w:cstheme="minorHAnsi"/>
                <w:b/>
                <w:bCs/>
                <w:color w:val="000000"/>
                <w:sz w:val="18"/>
                <w:szCs w:val="18"/>
              </w:rPr>
            </w:pPr>
            <w:r w:rsidRPr="0038274D">
              <w:rPr>
                <w:rFonts w:cstheme="minorHAnsi"/>
                <w:b/>
                <w:bCs/>
                <w:color w:val="000000"/>
                <w:sz w:val="18"/>
                <w:szCs w:val="18"/>
              </w:rPr>
              <w:t xml:space="preserve">GİRESUN ÜNİVERSİTESİ </w:t>
            </w:r>
            <w:r w:rsidRPr="0038274D">
              <w:rPr>
                <w:rFonts w:cstheme="minorHAnsi"/>
                <w:b/>
                <w:bCs/>
                <w:color w:val="000000"/>
                <w:sz w:val="18"/>
                <w:szCs w:val="18"/>
              </w:rPr>
              <w:br/>
              <w:t>DERS TANITIM FORMU</w:t>
            </w:r>
          </w:p>
        </w:tc>
      </w:tr>
      <w:tr w:rsidR="001D6E94" w:rsidRPr="0038274D" w14:paraId="7D27DC6A" w14:textId="77777777" w:rsidTr="0038274D">
        <w:trPr>
          <w:trHeight w:val="420"/>
        </w:trPr>
        <w:tc>
          <w:tcPr>
            <w:tcW w:w="5000" w:type="pct"/>
            <w:gridSpan w:val="11"/>
            <w:shd w:val="clear" w:color="auto" w:fill="auto"/>
            <w:vAlign w:val="center"/>
            <w:hideMark/>
          </w:tcPr>
          <w:p w14:paraId="6FF0608C" w14:textId="77777777" w:rsidR="001D6E94" w:rsidRPr="0038274D" w:rsidRDefault="001D6E94" w:rsidP="0038274D">
            <w:pPr>
              <w:spacing w:after="0" w:line="240" w:lineRule="auto"/>
              <w:jc w:val="center"/>
              <w:rPr>
                <w:rFonts w:cstheme="minorHAnsi"/>
                <w:b/>
                <w:bCs/>
                <w:color w:val="000000"/>
                <w:sz w:val="18"/>
                <w:szCs w:val="18"/>
              </w:rPr>
            </w:pPr>
            <w:r w:rsidRPr="0038274D">
              <w:rPr>
                <w:rFonts w:cstheme="minorHAnsi"/>
                <w:b/>
                <w:bCs/>
                <w:color w:val="000000"/>
                <w:sz w:val="18"/>
                <w:szCs w:val="18"/>
              </w:rPr>
              <w:t>DERS BİLGİLERİ</w:t>
            </w:r>
          </w:p>
          <w:p w14:paraId="73B4E0FA" w14:textId="77777777" w:rsidR="001D6E94" w:rsidRPr="0038274D" w:rsidRDefault="001D6E94" w:rsidP="0038274D">
            <w:pPr>
              <w:spacing w:after="0" w:line="240" w:lineRule="auto"/>
              <w:jc w:val="center"/>
              <w:rPr>
                <w:rFonts w:cstheme="minorHAnsi"/>
                <w:b/>
                <w:bCs/>
                <w:color w:val="000000"/>
                <w:sz w:val="18"/>
                <w:szCs w:val="18"/>
              </w:rPr>
            </w:pPr>
          </w:p>
        </w:tc>
      </w:tr>
      <w:tr w:rsidR="001D6E94" w:rsidRPr="0038274D" w14:paraId="31B35D6F" w14:textId="77777777" w:rsidTr="005609AA">
        <w:trPr>
          <w:trHeight w:val="284"/>
        </w:trPr>
        <w:tc>
          <w:tcPr>
            <w:tcW w:w="955" w:type="pct"/>
            <w:shd w:val="clear" w:color="auto" w:fill="auto"/>
            <w:vAlign w:val="center"/>
          </w:tcPr>
          <w:p w14:paraId="7D3FC99D" w14:textId="77777777" w:rsidR="001D6E94" w:rsidRPr="0038274D" w:rsidRDefault="001D6E94" w:rsidP="0038274D">
            <w:pPr>
              <w:spacing w:after="0" w:line="240" w:lineRule="auto"/>
              <w:jc w:val="center"/>
              <w:rPr>
                <w:rFonts w:cstheme="minorHAnsi"/>
                <w:b/>
                <w:bCs/>
                <w:i/>
                <w:iCs/>
                <w:color w:val="000000"/>
                <w:sz w:val="18"/>
                <w:szCs w:val="18"/>
              </w:rPr>
            </w:pPr>
          </w:p>
        </w:tc>
        <w:tc>
          <w:tcPr>
            <w:tcW w:w="1139" w:type="pct"/>
            <w:gridSpan w:val="2"/>
            <w:shd w:val="clear" w:color="auto" w:fill="auto"/>
            <w:vAlign w:val="center"/>
          </w:tcPr>
          <w:p w14:paraId="132676A9" w14:textId="77777777" w:rsidR="001D6E94" w:rsidRPr="0038274D" w:rsidRDefault="001D6E94" w:rsidP="0038274D">
            <w:pPr>
              <w:spacing w:after="0" w:line="240" w:lineRule="auto"/>
              <w:jc w:val="center"/>
              <w:rPr>
                <w:rFonts w:cstheme="minorHAnsi"/>
                <w:b/>
                <w:bCs/>
                <w:i/>
                <w:iCs/>
                <w:color w:val="000000"/>
                <w:sz w:val="18"/>
                <w:szCs w:val="18"/>
              </w:rPr>
            </w:pPr>
          </w:p>
        </w:tc>
        <w:tc>
          <w:tcPr>
            <w:tcW w:w="849" w:type="pct"/>
            <w:gridSpan w:val="3"/>
            <w:shd w:val="clear" w:color="auto" w:fill="auto"/>
            <w:vAlign w:val="center"/>
            <w:hideMark/>
          </w:tcPr>
          <w:p w14:paraId="45A2F727" w14:textId="77777777" w:rsidR="001D6E94" w:rsidRPr="009E17C5" w:rsidRDefault="001D6E94" w:rsidP="0038274D">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601" w:type="pct"/>
            <w:gridSpan w:val="2"/>
            <w:shd w:val="clear" w:color="auto" w:fill="auto"/>
            <w:vAlign w:val="center"/>
            <w:hideMark/>
          </w:tcPr>
          <w:p w14:paraId="17F07121" w14:textId="77777777" w:rsidR="001D6E94" w:rsidRPr="009E17C5" w:rsidRDefault="001D6E94" w:rsidP="0038274D">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457" w:type="pct"/>
            <w:gridSpan w:val="3"/>
            <w:shd w:val="clear" w:color="auto" w:fill="auto"/>
            <w:vAlign w:val="center"/>
            <w:hideMark/>
          </w:tcPr>
          <w:p w14:paraId="7E30D048" w14:textId="77777777" w:rsidR="001D6E94" w:rsidRPr="009E17C5" w:rsidRDefault="001D6E94" w:rsidP="0038274D">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38274D" w14:paraId="37E06190" w14:textId="77777777" w:rsidTr="005609AA">
        <w:trPr>
          <w:trHeight w:val="284"/>
        </w:trPr>
        <w:tc>
          <w:tcPr>
            <w:tcW w:w="955" w:type="pct"/>
            <w:shd w:val="clear" w:color="auto" w:fill="auto"/>
            <w:vAlign w:val="center"/>
            <w:hideMark/>
          </w:tcPr>
          <w:p w14:paraId="491427CB"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Kodu</w:t>
            </w:r>
          </w:p>
        </w:tc>
        <w:tc>
          <w:tcPr>
            <w:tcW w:w="1139" w:type="pct"/>
            <w:gridSpan w:val="2"/>
            <w:shd w:val="clear" w:color="auto" w:fill="auto"/>
            <w:vAlign w:val="center"/>
            <w:hideMark/>
          </w:tcPr>
          <w:p w14:paraId="254760A1"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RKY-SD203</w:t>
            </w:r>
          </w:p>
        </w:tc>
        <w:tc>
          <w:tcPr>
            <w:tcW w:w="849" w:type="pct"/>
            <w:gridSpan w:val="3"/>
            <w:shd w:val="clear" w:color="auto" w:fill="auto"/>
            <w:vAlign w:val="center"/>
            <w:hideMark/>
          </w:tcPr>
          <w:p w14:paraId="3E52B7B6" w14:textId="77777777" w:rsidR="001D6E94" w:rsidRPr="009E17C5" w:rsidRDefault="001D6E94" w:rsidP="0038274D">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601" w:type="pct"/>
            <w:gridSpan w:val="2"/>
            <w:shd w:val="clear" w:color="auto" w:fill="auto"/>
            <w:vAlign w:val="center"/>
            <w:hideMark/>
          </w:tcPr>
          <w:p w14:paraId="065E95F1" w14:textId="77777777" w:rsidR="001D6E94" w:rsidRPr="009E17C5" w:rsidRDefault="001D6E94" w:rsidP="0038274D">
            <w:pPr>
              <w:spacing w:after="0" w:line="240" w:lineRule="auto"/>
              <w:jc w:val="center"/>
              <w:rPr>
                <w:rFonts w:cs="Calibri"/>
                <w:color w:val="000000"/>
                <w:sz w:val="18"/>
                <w:szCs w:val="18"/>
              </w:rPr>
            </w:pPr>
            <w:r w:rsidRPr="009E17C5">
              <w:rPr>
                <w:rFonts w:cs="Calibri"/>
                <w:color w:val="000000"/>
                <w:sz w:val="18"/>
                <w:szCs w:val="18"/>
              </w:rPr>
              <w:t>4+0</w:t>
            </w:r>
          </w:p>
        </w:tc>
        <w:tc>
          <w:tcPr>
            <w:tcW w:w="1457" w:type="pct"/>
            <w:gridSpan w:val="3"/>
            <w:shd w:val="clear" w:color="auto" w:fill="auto"/>
            <w:vAlign w:val="center"/>
            <w:hideMark/>
          </w:tcPr>
          <w:p w14:paraId="75AAE356" w14:textId="77777777" w:rsidR="001D6E94" w:rsidRPr="009E17C5" w:rsidRDefault="001D6E94" w:rsidP="0038274D">
            <w:pPr>
              <w:spacing w:after="0" w:line="240" w:lineRule="auto"/>
              <w:jc w:val="center"/>
              <w:rPr>
                <w:rFonts w:cs="Calibri"/>
                <w:color w:val="000000"/>
                <w:sz w:val="18"/>
                <w:szCs w:val="18"/>
              </w:rPr>
            </w:pPr>
            <w:r w:rsidRPr="009E17C5">
              <w:rPr>
                <w:rFonts w:cs="Calibri"/>
                <w:color w:val="000000"/>
                <w:sz w:val="18"/>
                <w:szCs w:val="18"/>
              </w:rPr>
              <w:t>4</w:t>
            </w:r>
          </w:p>
        </w:tc>
      </w:tr>
      <w:tr w:rsidR="001D6E94" w:rsidRPr="0038274D" w14:paraId="2E0CA6DF" w14:textId="77777777" w:rsidTr="005609AA">
        <w:trPr>
          <w:trHeight w:val="287"/>
        </w:trPr>
        <w:tc>
          <w:tcPr>
            <w:tcW w:w="955" w:type="pct"/>
            <w:shd w:val="clear" w:color="auto" w:fill="auto"/>
            <w:noWrap/>
            <w:vAlign w:val="bottom"/>
            <w:hideMark/>
          </w:tcPr>
          <w:p w14:paraId="360BACF3"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Adı</w:t>
            </w:r>
          </w:p>
        </w:tc>
        <w:tc>
          <w:tcPr>
            <w:tcW w:w="4045" w:type="pct"/>
            <w:gridSpan w:val="10"/>
            <w:shd w:val="clear" w:color="auto" w:fill="auto"/>
            <w:noWrap/>
            <w:vAlign w:val="bottom"/>
            <w:hideMark/>
          </w:tcPr>
          <w:p w14:paraId="78F6C5BC"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Arapça-I</w:t>
            </w:r>
          </w:p>
        </w:tc>
      </w:tr>
      <w:tr w:rsidR="001D6E94" w:rsidRPr="0038274D" w14:paraId="6B38BBC1" w14:textId="77777777" w:rsidTr="005609AA">
        <w:trPr>
          <w:trHeight w:val="287"/>
        </w:trPr>
        <w:tc>
          <w:tcPr>
            <w:tcW w:w="955" w:type="pct"/>
            <w:shd w:val="clear" w:color="auto" w:fill="auto"/>
            <w:noWrap/>
            <w:vAlign w:val="bottom"/>
            <w:hideMark/>
          </w:tcPr>
          <w:p w14:paraId="366A904E"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İngilizce Adı</w:t>
            </w:r>
          </w:p>
        </w:tc>
        <w:tc>
          <w:tcPr>
            <w:tcW w:w="4045" w:type="pct"/>
            <w:gridSpan w:val="10"/>
            <w:shd w:val="clear" w:color="auto" w:fill="auto"/>
            <w:noWrap/>
            <w:vAlign w:val="bottom"/>
            <w:hideMark/>
          </w:tcPr>
          <w:p w14:paraId="312ECB44"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Arabian Language-I</w:t>
            </w:r>
          </w:p>
        </w:tc>
      </w:tr>
      <w:tr w:rsidR="001D6E94" w:rsidRPr="0038274D" w14:paraId="0E7ADDD3" w14:textId="77777777" w:rsidTr="005609AA">
        <w:trPr>
          <w:trHeight w:val="284"/>
        </w:trPr>
        <w:tc>
          <w:tcPr>
            <w:tcW w:w="955" w:type="pct"/>
            <w:shd w:val="clear" w:color="auto" w:fill="auto"/>
            <w:vAlign w:val="center"/>
            <w:hideMark/>
          </w:tcPr>
          <w:p w14:paraId="7A87C2F6"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Ön Koşul Dersleri</w:t>
            </w:r>
          </w:p>
        </w:tc>
        <w:tc>
          <w:tcPr>
            <w:tcW w:w="4045" w:type="pct"/>
            <w:gridSpan w:val="10"/>
            <w:shd w:val="clear" w:color="auto" w:fill="auto"/>
            <w:vAlign w:val="center"/>
            <w:hideMark/>
          </w:tcPr>
          <w:p w14:paraId="454F4E47"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Yok</w:t>
            </w:r>
          </w:p>
        </w:tc>
      </w:tr>
      <w:tr w:rsidR="001D6E94" w:rsidRPr="0038274D" w14:paraId="5AFA8957" w14:textId="77777777" w:rsidTr="005609AA">
        <w:trPr>
          <w:trHeight w:val="284"/>
        </w:trPr>
        <w:tc>
          <w:tcPr>
            <w:tcW w:w="955" w:type="pct"/>
            <w:shd w:val="clear" w:color="auto" w:fill="auto"/>
            <w:vAlign w:val="center"/>
            <w:hideMark/>
          </w:tcPr>
          <w:p w14:paraId="1A9CADF0"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Dili</w:t>
            </w:r>
          </w:p>
        </w:tc>
        <w:tc>
          <w:tcPr>
            <w:tcW w:w="4045" w:type="pct"/>
            <w:gridSpan w:val="10"/>
            <w:shd w:val="clear" w:color="auto" w:fill="auto"/>
            <w:vAlign w:val="center"/>
            <w:hideMark/>
          </w:tcPr>
          <w:p w14:paraId="07C99234" w14:textId="77777777" w:rsidR="001D6E94" w:rsidRPr="0038274D" w:rsidRDefault="001D6E94" w:rsidP="0038274D">
            <w:pPr>
              <w:spacing w:after="0" w:line="240" w:lineRule="auto"/>
              <w:rPr>
                <w:rFonts w:cstheme="minorHAnsi"/>
                <w:bCs/>
                <w:color w:val="000000"/>
                <w:sz w:val="18"/>
                <w:szCs w:val="18"/>
              </w:rPr>
            </w:pPr>
            <w:r w:rsidRPr="0038274D">
              <w:rPr>
                <w:rFonts w:cstheme="minorHAnsi"/>
                <w:bCs/>
                <w:color w:val="000000"/>
                <w:sz w:val="18"/>
                <w:szCs w:val="18"/>
              </w:rPr>
              <w:t>Türkçe</w:t>
            </w:r>
          </w:p>
        </w:tc>
      </w:tr>
      <w:tr w:rsidR="001D6E94" w:rsidRPr="0038274D" w14:paraId="4FF56812" w14:textId="77777777" w:rsidTr="005609AA">
        <w:trPr>
          <w:trHeight w:val="284"/>
        </w:trPr>
        <w:tc>
          <w:tcPr>
            <w:tcW w:w="955" w:type="pct"/>
            <w:shd w:val="clear" w:color="auto" w:fill="auto"/>
            <w:vAlign w:val="center"/>
            <w:hideMark/>
          </w:tcPr>
          <w:p w14:paraId="5873AE23"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Seviyesi</w:t>
            </w:r>
          </w:p>
        </w:tc>
        <w:tc>
          <w:tcPr>
            <w:tcW w:w="4045" w:type="pct"/>
            <w:gridSpan w:val="10"/>
            <w:shd w:val="clear" w:color="auto" w:fill="auto"/>
            <w:vAlign w:val="center"/>
            <w:hideMark/>
          </w:tcPr>
          <w:p w14:paraId="68EC6541" w14:textId="77777777" w:rsidR="001D6E94" w:rsidRPr="0038274D" w:rsidRDefault="001D6E94" w:rsidP="0038274D">
            <w:pPr>
              <w:spacing w:after="0" w:line="240" w:lineRule="auto"/>
              <w:rPr>
                <w:rFonts w:cstheme="minorHAnsi"/>
                <w:b/>
                <w:bCs/>
                <w:color w:val="000000"/>
                <w:sz w:val="18"/>
                <w:szCs w:val="18"/>
              </w:rPr>
            </w:pPr>
            <w:r w:rsidRPr="0038274D">
              <w:rPr>
                <w:rFonts w:cstheme="minorHAnsi"/>
                <w:color w:val="000000"/>
                <w:sz w:val="18"/>
                <w:szCs w:val="18"/>
              </w:rPr>
              <w:t>Lisans</w:t>
            </w:r>
          </w:p>
        </w:tc>
      </w:tr>
      <w:tr w:rsidR="001D6E94" w:rsidRPr="0038274D" w14:paraId="1DFA7B70" w14:textId="77777777" w:rsidTr="005609AA">
        <w:trPr>
          <w:trHeight w:val="284"/>
        </w:trPr>
        <w:tc>
          <w:tcPr>
            <w:tcW w:w="955" w:type="pct"/>
            <w:shd w:val="clear" w:color="auto" w:fill="auto"/>
            <w:vAlign w:val="center"/>
            <w:hideMark/>
          </w:tcPr>
          <w:p w14:paraId="14A6653D"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Türü</w:t>
            </w:r>
          </w:p>
        </w:tc>
        <w:tc>
          <w:tcPr>
            <w:tcW w:w="4045" w:type="pct"/>
            <w:gridSpan w:val="10"/>
            <w:shd w:val="clear" w:color="auto" w:fill="auto"/>
            <w:vAlign w:val="center"/>
            <w:hideMark/>
          </w:tcPr>
          <w:p w14:paraId="4E86A1D0" w14:textId="77777777" w:rsidR="001D6E94" w:rsidRPr="0038274D" w:rsidRDefault="001D6E94" w:rsidP="0038274D">
            <w:pPr>
              <w:spacing w:after="0" w:line="240" w:lineRule="auto"/>
              <w:rPr>
                <w:rFonts w:cstheme="minorHAnsi"/>
                <w:b/>
                <w:bCs/>
                <w:color w:val="000000"/>
                <w:sz w:val="18"/>
                <w:szCs w:val="18"/>
              </w:rPr>
            </w:pPr>
            <w:r w:rsidRPr="0038274D">
              <w:rPr>
                <w:rFonts w:cstheme="minorHAnsi"/>
                <w:color w:val="000000"/>
                <w:sz w:val="18"/>
                <w:szCs w:val="18"/>
              </w:rPr>
              <w:t>Seçmeli</w:t>
            </w:r>
          </w:p>
        </w:tc>
      </w:tr>
      <w:tr w:rsidR="001D6E94" w:rsidRPr="0038274D" w14:paraId="3E1E1CC1" w14:textId="77777777" w:rsidTr="005609AA">
        <w:trPr>
          <w:trHeight w:val="284"/>
        </w:trPr>
        <w:tc>
          <w:tcPr>
            <w:tcW w:w="955" w:type="pct"/>
            <w:shd w:val="clear" w:color="auto" w:fill="auto"/>
            <w:vAlign w:val="center"/>
            <w:hideMark/>
          </w:tcPr>
          <w:p w14:paraId="2D5E271E"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Koordinatörü</w:t>
            </w:r>
          </w:p>
        </w:tc>
        <w:tc>
          <w:tcPr>
            <w:tcW w:w="4045" w:type="pct"/>
            <w:gridSpan w:val="10"/>
            <w:shd w:val="clear" w:color="auto" w:fill="auto"/>
            <w:vAlign w:val="center"/>
            <w:hideMark/>
          </w:tcPr>
          <w:p w14:paraId="100F82EB" w14:textId="77777777" w:rsidR="001D6E94" w:rsidRPr="0038274D" w:rsidRDefault="001D6E94" w:rsidP="0038274D">
            <w:pPr>
              <w:spacing w:after="0" w:line="240" w:lineRule="auto"/>
              <w:rPr>
                <w:rFonts w:cstheme="minorHAnsi"/>
                <w:color w:val="000000"/>
                <w:sz w:val="18"/>
                <w:szCs w:val="18"/>
              </w:rPr>
            </w:pPr>
            <w:r w:rsidRPr="0038274D">
              <w:rPr>
                <w:rFonts w:cstheme="minorHAnsi"/>
                <w:sz w:val="18"/>
                <w:szCs w:val="18"/>
              </w:rPr>
              <w:t>Prof. Dr. Musa GENÇ</w:t>
            </w:r>
          </w:p>
        </w:tc>
      </w:tr>
      <w:tr w:rsidR="001D6E94" w:rsidRPr="0038274D" w14:paraId="4036A5F1" w14:textId="77777777" w:rsidTr="005609AA">
        <w:trPr>
          <w:trHeight w:val="284"/>
        </w:trPr>
        <w:tc>
          <w:tcPr>
            <w:tcW w:w="955" w:type="pct"/>
            <w:shd w:val="clear" w:color="auto" w:fill="auto"/>
            <w:vAlign w:val="center"/>
            <w:hideMark/>
          </w:tcPr>
          <w:p w14:paraId="2441F879"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 Verenler</w:t>
            </w:r>
          </w:p>
        </w:tc>
        <w:tc>
          <w:tcPr>
            <w:tcW w:w="4045" w:type="pct"/>
            <w:gridSpan w:val="10"/>
            <w:shd w:val="clear" w:color="auto" w:fill="auto"/>
            <w:vAlign w:val="center"/>
            <w:hideMark/>
          </w:tcPr>
          <w:p w14:paraId="11E60410" w14:textId="77777777" w:rsidR="001D6E94" w:rsidRPr="0038274D" w:rsidRDefault="001D6E94" w:rsidP="0038274D">
            <w:pPr>
              <w:spacing w:after="0" w:line="240" w:lineRule="auto"/>
              <w:rPr>
                <w:rFonts w:cstheme="minorHAnsi"/>
                <w:color w:val="000000"/>
                <w:sz w:val="18"/>
                <w:szCs w:val="18"/>
              </w:rPr>
            </w:pPr>
          </w:p>
        </w:tc>
      </w:tr>
      <w:tr w:rsidR="001D6E94" w:rsidRPr="0038274D" w14:paraId="5EB0E0C1" w14:textId="77777777" w:rsidTr="005609AA">
        <w:trPr>
          <w:trHeight w:val="284"/>
        </w:trPr>
        <w:tc>
          <w:tcPr>
            <w:tcW w:w="955" w:type="pct"/>
            <w:shd w:val="clear" w:color="auto" w:fill="auto"/>
            <w:vAlign w:val="center"/>
            <w:hideMark/>
          </w:tcPr>
          <w:p w14:paraId="0B88D703"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Yardımcıları</w:t>
            </w:r>
          </w:p>
        </w:tc>
        <w:tc>
          <w:tcPr>
            <w:tcW w:w="4045" w:type="pct"/>
            <w:gridSpan w:val="10"/>
            <w:shd w:val="clear" w:color="auto" w:fill="auto"/>
            <w:vAlign w:val="center"/>
            <w:hideMark/>
          </w:tcPr>
          <w:p w14:paraId="1BAD3402" w14:textId="77777777" w:rsidR="001D6E94" w:rsidRPr="0038274D" w:rsidRDefault="001D6E94" w:rsidP="0038274D">
            <w:pPr>
              <w:spacing w:after="0" w:line="240" w:lineRule="auto"/>
              <w:rPr>
                <w:rFonts w:cstheme="minorHAnsi"/>
                <w:bCs/>
                <w:color w:val="000000"/>
                <w:sz w:val="18"/>
                <w:szCs w:val="18"/>
              </w:rPr>
            </w:pPr>
          </w:p>
        </w:tc>
      </w:tr>
      <w:tr w:rsidR="001D6E94" w:rsidRPr="0038274D" w14:paraId="510FE74A" w14:textId="77777777" w:rsidTr="005609AA">
        <w:trPr>
          <w:trHeight w:val="745"/>
        </w:trPr>
        <w:tc>
          <w:tcPr>
            <w:tcW w:w="955" w:type="pct"/>
            <w:shd w:val="clear" w:color="auto" w:fill="auto"/>
            <w:vAlign w:val="center"/>
            <w:hideMark/>
          </w:tcPr>
          <w:p w14:paraId="42AB3683"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Amacı</w:t>
            </w:r>
          </w:p>
        </w:tc>
        <w:tc>
          <w:tcPr>
            <w:tcW w:w="4045" w:type="pct"/>
            <w:gridSpan w:val="10"/>
            <w:shd w:val="clear" w:color="auto" w:fill="auto"/>
            <w:vAlign w:val="center"/>
            <w:hideMark/>
          </w:tcPr>
          <w:p w14:paraId="3D5716BB" w14:textId="77777777" w:rsidR="001D6E94" w:rsidRPr="0038274D" w:rsidRDefault="001D6E94" w:rsidP="0038274D">
            <w:pPr>
              <w:spacing w:after="0" w:line="240" w:lineRule="auto"/>
              <w:jc w:val="both"/>
              <w:rPr>
                <w:rFonts w:cstheme="minorHAnsi"/>
                <w:bCs/>
                <w:sz w:val="18"/>
                <w:szCs w:val="18"/>
              </w:rPr>
            </w:pPr>
            <w:r w:rsidRPr="0038274D">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38274D" w14:paraId="05CD0A39" w14:textId="77777777" w:rsidTr="005609AA">
        <w:trPr>
          <w:trHeight w:val="284"/>
        </w:trPr>
        <w:tc>
          <w:tcPr>
            <w:tcW w:w="955" w:type="pct"/>
            <w:shd w:val="clear" w:color="auto" w:fill="auto"/>
            <w:vAlign w:val="center"/>
            <w:hideMark/>
          </w:tcPr>
          <w:p w14:paraId="6A28D62D"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Kısa İçeriği</w:t>
            </w:r>
          </w:p>
        </w:tc>
        <w:tc>
          <w:tcPr>
            <w:tcW w:w="4045" w:type="pct"/>
            <w:gridSpan w:val="10"/>
            <w:shd w:val="clear" w:color="auto" w:fill="auto"/>
            <w:vAlign w:val="center"/>
            <w:hideMark/>
          </w:tcPr>
          <w:p w14:paraId="3BAD6373" w14:textId="77777777" w:rsidR="001D6E94" w:rsidRPr="0038274D" w:rsidRDefault="001D6E94" w:rsidP="0038274D">
            <w:pPr>
              <w:spacing w:after="0" w:line="240" w:lineRule="auto"/>
              <w:rPr>
                <w:rFonts w:cstheme="minorHAnsi"/>
                <w:sz w:val="18"/>
                <w:szCs w:val="18"/>
              </w:rPr>
            </w:pPr>
            <w:r w:rsidRPr="0038274D">
              <w:rPr>
                <w:rFonts w:cstheme="minorHAnsi"/>
                <w:sz w:val="18"/>
                <w:szCs w:val="18"/>
                <w:shd w:val="clear" w:color="auto" w:fill="FFFFFF"/>
              </w:rPr>
              <w:t>Avrupa dil portföyü A1 genel düzeyinde Arapça kullanılarak turizm ve rekreasyon alanındaki bilgileri izleme becerisi kazanılır.</w:t>
            </w:r>
          </w:p>
        </w:tc>
      </w:tr>
      <w:tr w:rsidR="001D6E94" w:rsidRPr="0038274D" w14:paraId="7D38DE6D" w14:textId="77777777" w:rsidTr="0038274D">
        <w:trPr>
          <w:trHeight w:val="300"/>
        </w:trPr>
        <w:tc>
          <w:tcPr>
            <w:tcW w:w="5000" w:type="pct"/>
            <w:gridSpan w:val="11"/>
            <w:shd w:val="clear" w:color="auto" w:fill="auto"/>
            <w:noWrap/>
            <w:vAlign w:val="bottom"/>
            <w:hideMark/>
          </w:tcPr>
          <w:p w14:paraId="260DDF36" w14:textId="77777777" w:rsidR="001D6E94" w:rsidRPr="0038274D" w:rsidRDefault="001D6E94" w:rsidP="0038274D">
            <w:pPr>
              <w:spacing w:after="0" w:line="240" w:lineRule="auto"/>
              <w:rPr>
                <w:rFonts w:cstheme="minorHAnsi"/>
                <w:color w:val="000000"/>
                <w:sz w:val="18"/>
                <w:szCs w:val="18"/>
              </w:rPr>
            </w:pPr>
          </w:p>
        </w:tc>
      </w:tr>
      <w:tr w:rsidR="001D6E94" w:rsidRPr="0038274D" w14:paraId="3B7441E2" w14:textId="77777777" w:rsidTr="0038274D">
        <w:trPr>
          <w:trHeight w:val="284"/>
        </w:trPr>
        <w:tc>
          <w:tcPr>
            <w:tcW w:w="5000" w:type="pct"/>
            <w:gridSpan w:val="11"/>
            <w:shd w:val="clear" w:color="auto" w:fill="auto"/>
            <w:vAlign w:val="center"/>
            <w:hideMark/>
          </w:tcPr>
          <w:p w14:paraId="09B9E434"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Dersin Öğrenme Çıktıları</w:t>
            </w:r>
          </w:p>
        </w:tc>
      </w:tr>
      <w:tr w:rsidR="001D6E94" w:rsidRPr="0038274D" w14:paraId="55B15AE7" w14:textId="77777777" w:rsidTr="005609AA">
        <w:trPr>
          <w:trHeight w:val="284"/>
        </w:trPr>
        <w:tc>
          <w:tcPr>
            <w:tcW w:w="955" w:type="pct"/>
            <w:shd w:val="clear" w:color="auto" w:fill="auto"/>
            <w:vAlign w:val="center"/>
            <w:hideMark/>
          </w:tcPr>
          <w:p w14:paraId="76104E45"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ÖÇ-1</w:t>
            </w:r>
          </w:p>
        </w:tc>
        <w:tc>
          <w:tcPr>
            <w:tcW w:w="4045" w:type="pct"/>
            <w:gridSpan w:val="10"/>
            <w:shd w:val="clear" w:color="auto" w:fill="auto"/>
            <w:vAlign w:val="center"/>
            <w:hideMark/>
          </w:tcPr>
          <w:p w14:paraId="6A979EBB" w14:textId="77777777" w:rsidR="001D6E94" w:rsidRPr="0038274D" w:rsidRDefault="001D6E94" w:rsidP="0038274D">
            <w:pPr>
              <w:spacing w:after="0" w:line="240" w:lineRule="auto"/>
              <w:rPr>
                <w:rFonts w:cstheme="minorHAnsi"/>
                <w:sz w:val="18"/>
                <w:szCs w:val="18"/>
              </w:rPr>
            </w:pPr>
            <w:r w:rsidRPr="0038274D">
              <w:rPr>
                <w:rFonts w:cstheme="minorHAnsi"/>
                <w:sz w:val="18"/>
                <w:szCs w:val="18"/>
                <w:shd w:val="clear" w:color="auto" w:fill="FFFFFF"/>
              </w:rPr>
              <w:t>Arapçanın temel kurallarını öğrenir</w:t>
            </w:r>
          </w:p>
        </w:tc>
      </w:tr>
      <w:tr w:rsidR="001D6E94" w:rsidRPr="0038274D" w14:paraId="6D68A1A5" w14:textId="77777777" w:rsidTr="005609AA">
        <w:trPr>
          <w:trHeight w:val="284"/>
        </w:trPr>
        <w:tc>
          <w:tcPr>
            <w:tcW w:w="955" w:type="pct"/>
            <w:shd w:val="clear" w:color="auto" w:fill="auto"/>
            <w:vAlign w:val="center"/>
            <w:hideMark/>
          </w:tcPr>
          <w:p w14:paraId="0FF92A23"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ÖÇ-2</w:t>
            </w:r>
          </w:p>
        </w:tc>
        <w:tc>
          <w:tcPr>
            <w:tcW w:w="4045" w:type="pct"/>
            <w:gridSpan w:val="10"/>
            <w:shd w:val="clear" w:color="auto" w:fill="auto"/>
            <w:vAlign w:val="center"/>
            <w:hideMark/>
          </w:tcPr>
          <w:p w14:paraId="64D22880" w14:textId="77777777" w:rsidR="001D6E94" w:rsidRPr="0038274D" w:rsidRDefault="001D6E94" w:rsidP="0038274D">
            <w:pPr>
              <w:shd w:val="clear" w:color="auto" w:fill="FFFFFF"/>
              <w:spacing w:before="100" w:beforeAutospacing="1" w:after="0" w:line="240" w:lineRule="auto"/>
              <w:rPr>
                <w:rFonts w:cstheme="minorHAnsi"/>
                <w:sz w:val="18"/>
                <w:szCs w:val="18"/>
              </w:rPr>
            </w:pPr>
            <w:r w:rsidRPr="0038274D">
              <w:rPr>
                <w:rFonts w:cstheme="minorHAnsi"/>
                <w:sz w:val="18"/>
                <w:szCs w:val="18"/>
              </w:rPr>
              <w:t>Arapçanın gramer yapısını öğrenir</w:t>
            </w:r>
          </w:p>
        </w:tc>
      </w:tr>
      <w:tr w:rsidR="001D6E94" w:rsidRPr="0038274D" w14:paraId="2F904403" w14:textId="77777777" w:rsidTr="005609AA">
        <w:trPr>
          <w:trHeight w:val="284"/>
        </w:trPr>
        <w:tc>
          <w:tcPr>
            <w:tcW w:w="955" w:type="pct"/>
            <w:shd w:val="clear" w:color="auto" w:fill="auto"/>
            <w:vAlign w:val="center"/>
            <w:hideMark/>
          </w:tcPr>
          <w:p w14:paraId="620E2D67"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ÖÇ-3</w:t>
            </w:r>
          </w:p>
        </w:tc>
        <w:tc>
          <w:tcPr>
            <w:tcW w:w="4045" w:type="pct"/>
            <w:gridSpan w:val="10"/>
            <w:shd w:val="clear" w:color="auto" w:fill="auto"/>
            <w:vAlign w:val="center"/>
            <w:hideMark/>
          </w:tcPr>
          <w:p w14:paraId="54F0A900" w14:textId="77777777" w:rsidR="001D6E94" w:rsidRPr="0038274D" w:rsidRDefault="001D6E94" w:rsidP="0038274D">
            <w:pPr>
              <w:shd w:val="clear" w:color="auto" w:fill="FFFFFF"/>
              <w:spacing w:before="100" w:beforeAutospacing="1" w:after="0" w:line="240" w:lineRule="auto"/>
              <w:rPr>
                <w:rFonts w:cstheme="minorHAnsi"/>
                <w:sz w:val="18"/>
                <w:szCs w:val="18"/>
              </w:rPr>
            </w:pPr>
            <w:r w:rsidRPr="0038274D">
              <w:rPr>
                <w:rFonts w:cstheme="minorHAnsi"/>
                <w:sz w:val="18"/>
                <w:szCs w:val="18"/>
              </w:rPr>
              <w:t>Yabancı dilden meslek alanında yararlanır</w:t>
            </w:r>
          </w:p>
        </w:tc>
      </w:tr>
      <w:tr w:rsidR="001D6E94" w:rsidRPr="0038274D" w14:paraId="37DD0BCB" w14:textId="77777777" w:rsidTr="005609AA">
        <w:trPr>
          <w:trHeight w:val="284"/>
        </w:trPr>
        <w:tc>
          <w:tcPr>
            <w:tcW w:w="955" w:type="pct"/>
            <w:shd w:val="clear" w:color="auto" w:fill="auto"/>
            <w:vAlign w:val="center"/>
            <w:hideMark/>
          </w:tcPr>
          <w:p w14:paraId="4C8DE6DA"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ÖÇ-4</w:t>
            </w:r>
          </w:p>
        </w:tc>
        <w:tc>
          <w:tcPr>
            <w:tcW w:w="4045" w:type="pct"/>
            <w:gridSpan w:val="10"/>
            <w:shd w:val="clear" w:color="auto" w:fill="auto"/>
            <w:vAlign w:val="center"/>
            <w:hideMark/>
          </w:tcPr>
          <w:p w14:paraId="7ADE2923"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Yabancı dilini geliştirmek için motivasyonu oluşur</w:t>
            </w:r>
          </w:p>
        </w:tc>
      </w:tr>
      <w:tr w:rsidR="001D6E94" w:rsidRPr="0038274D" w14:paraId="18890FCB" w14:textId="77777777" w:rsidTr="005609AA">
        <w:trPr>
          <w:trHeight w:val="284"/>
        </w:trPr>
        <w:tc>
          <w:tcPr>
            <w:tcW w:w="955" w:type="pct"/>
            <w:shd w:val="clear" w:color="auto" w:fill="auto"/>
            <w:vAlign w:val="center"/>
            <w:hideMark/>
          </w:tcPr>
          <w:p w14:paraId="361A29C3"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ÖÇ-5</w:t>
            </w:r>
          </w:p>
        </w:tc>
        <w:tc>
          <w:tcPr>
            <w:tcW w:w="4045" w:type="pct"/>
            <w:gridSpan w:val="10"/>
            <w:shd w:val="clear" w:color="auto" w:fill="auto"/>
            <w:vAlign w:val="center"/>
            <w:hideMark/>
          </w:tcPr>
          <w:p w14:paraId="24C0EE77"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Yabancı dilde eksikliklerini geliştirmeye yönelik kişisel çalışmalar yapabilir</w:t>
            </w:r>
          </w:p>
        </w:tc>
      </w:tr>
      <w:tr w:rsidR="001D6E94" w:rsidRPr="0038274D" w14:paraId="06317910" w14:textId="77777777" w:rsidTr="0038274D">
        <w:trPr>
          <w:trHeight w:val="367"/>
        </w:trPr>
        <w:tc>
          <w:tcPr>
            <w:tcW w:w="5000" w:type="pct"/>
            <w:gridSpan w:val="11"/>
            <w:shd w:val="clear" w:color="auto" w:fill="auto"/>
            <w:noWrap/>
            <w:vAlign w:val="bottom"/>
            <w:hideMark/>
          </w:tcPr>
          <w:p w14:paraId="5D2F99F0" w14:textId="77777777" w:rsidR="001D6E94" w:rsidRPr="0038274D" w:rsidRDefault="001D6E94" w:rsidP="0038274D">
            <w:pPr>
              <w:spacing w:after="0" w:line="240" w:lineRule="auto"/>
              <w:rPr>
                <w:rFonts w:cstheme="minorHAnsi"/>
                <w:color w:val="000000"/>
                <w:sz w:val="18"/>
                <w:szCs w:val="18"/>
              </w:rPr>
            </w:pPr>
          </w:p>
        </w:tc>
      </w:tr>
      <w:tr w:rsidR="001D6E94" w:rsidRPr="0038274D" w14:paraId="3E56453D" w14:textId="77777777" w:rsidTr="005609AA">
        <w:trPr>
          <w:trHeight w:val="284"/>
        </w:trPr>
        <w:tc>
          <w:tcPr>
            <w:tcW w:w="955" w:type="pct"/>
            <w:shd w:val="clear" w:color="auto" w:fill="auto"/>
            <w:vAlign w:val="center"/>
            <w:hideMark/>
          </w:tcPr>
          <w:p w14:paraId="32FE0B5E"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Öğretim Yöntemleri</w:t>
            </w:r>
          </w:p>
        </w:tc>
        <w:tc>
          <w:tcPr>
            <w:tcW w:w="4045" w:type="pct"/>
            <w:gridSpan w:val="10"/>
            <w:shd w:val="clear" w:color="auto" w:fill="auto"/>
            <w:vAlign w:val="center"/>
            <w:hideMark/>
          </w:tcPr>
          <w:p w14:paraId="5706E399" w14:textId="77777777" w:rsidR="001D6E94" w:rsidRPr="0038274D" w:rsidRDefault="001D6E94" w:rsidP="0038274D">
            <w:pPr>
              <w:spacing w:after="0" w:line="240" w:lineRule="auto"/>
              <w:rPr>
                <w:rFonts w:cstheme="minorHAnsi"/>
                <w:color w:val="000000"/>
                <w:sz w:val="18"/>
                <w:szCs w:val="18"/>
              </w:rPr>
            </w:pPr>
            <w:r w:rsidRPr="0038274D">
              <w:rPr>
                <w:rFonts w:cstheme="minorHAnsi"/>
                <w:sz w:val="18"/>
                <w:szCs w:val="18"/>
              </w:rPr>
              <w:t>Kaynak kitap ve elektronik materyaller aracılığıyla dersin işlenmesi. Aktif, katılımcı ve öğrenme-araştırma odaklı bir anlayışla dersin yürütülmesi.</w:t>
            </w:r>
          </w:p>
        </w:tc>
      </w:tr>
      <w:tr w:rsidR="001D6E94" w:rsidRPr="0038274D" w14:paraId="1DC5562A" w14:textId="77777777" w:rsidTr="005609AA">
        <w:trPr>
          <w:trHeight w:val="284"/>
        </w:trPr>
        <w:tc>
          <w:tcPr>
            <w:tcW w:w="955" w:type="pct"/>
            <w:shd w:val="clear" w:color="auto" w:fill="auto"/>
            <w:vAlign w:val="center"/>
            <w:hideMark/>
          </w:tcPr>
          <w:p w14:paraId="0EAB1B24"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Ölçme Yöntemleri</w:t>
            </w:r>
          </w:p>
        </w:tc>
        <w:tc>
          <w:tcPr>
            <w:tcW w:w="4045" w:type="pct"/>
            <w:gridSpan w:val="10"/>
            <w:shd w:val="clear" w:color="auto" w:fill="auto"/>
            <w:vAlign w:val="center"/>
            <w:hideMark/>
          </w:tcPr>
          <w:p w14:paraId="553CEFB8"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Yazılı ara sınav, dönem içi ödev ve</w:t>
            </w:r>
            <w:r w:rsidRPr="0038274D">
              <w:rPr>
                <w:rFonts w:cstheme="minorHAnsi"/>
                <w:sz w:val="18"/>
                <w:szCs w:val="18"/>
              </w:rPr>
              <w:t xml:space="preserve"> yazılı yarıyıl sonu sınavı.</w:t>
            </w:r>
          </w:p>
        </w:tc>
      </w:tr>
      <w:tr w:rsidR="001D6E94" w:rsidRPr="0038274D" w14:paraId="7ECCD779" w14:textId="77777777" w:rsidTr="0038274D">
        <w:trPr>
          <w:trHeight w:val="227"/>
        </w:trPr>
        <w:tc>
          <w:tcPr>
            <w:tcW w:w="5000" w:type="pct"/>
            <w:gridSpan w:val="11"/>
            <w:shd w:val="clear" w:color="auto" w:fill="auto"/>
            <w:noWrap/>
            <w:vAlign w:val="bottom"/>
            <w:hideMark/>
          </w:tcPr>
          <w:p w14:paraId="36874773" w14:textId="77777777" w:rsidR="001D6E94" w:rsidRPr="0038274D" w:rsidRDefault="001D6E94" w:rsidP="0038274D">
            <w:pPr>
              <w:spacing w:after="0" w:line="240" w:lineRule="auto"/>
              <w:rPr>
                <w:rFonts w:cstheme="minorHAnsi"/>
                <w:color w:val="000000"/>
                <w:sz w:val="18"/>
                <w:szCs w:val="18"/>
              </w:rPr>
            </w:pPr>
          </w:p>
        </w:tc>
      </w:tr>
      <w:tr w:rsidR="001D6E94" w:rsidRPr="0038274D" w14:paraId="44D91845" w14:textId="77777777" w:rsidTr="0038274D">
        <w:trPr>
          <w:trHeight w:val="284"/>
        </w:trPr>
        <w:tc>
          <w:tcPr>
            <w:tcW w:w="5000" w:type="pct"/>
            <w:gridSpan w:val="11"/>
            <w:shd w:val="clear" w:color="auto" w:fill="auto"/>
            <w:vAlign w:val="center"/>
            <w:hideMark/>
          </w:tcPr>
          <w:p w14:paraId="13732EDA"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 AKIŞI</w:t>
            </w:r>
          </w:p>
        </w:tc>
      </w:tr>
      <w:tr w:rsidR="001D6E94" w:rsidRPr="0038274D" w14:paraId="7687C4D4" w14:textId="77777777" w:rsidTr="005609AA">
        <w:trPr>
          <w:trHeight w:val="284"/>
        </w:trPr>
        <w:tc>
          <w:tcPr>
            <w:tcW w:w="955" w:type="pct"/>
            <w:shd w:val="clear" w:color="auto" w:fill="auto"/>
            <w:vAlign w:val="center"/>
            <w:hideMark/>
          </w:tcPr>
          <w:p w14:paraId="5784D5F3"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Hafta</w:t>
            </w:r>
          </w:p>
        </w:tc>
        <w:tc>
          <w:tcPr>
            <w:tcW w:w="3201" w:type="pct"/>
            <w:gridSpan w:val="9"/>
            <w:shd w:val="clear" w:color="auto" w:fill="auto"/>
            <w:noWrap/>
            <w:vAlign w:val="bottom"/>
            <w:hideMark/>
          </w:tcPr>
          <w:p w14:paraId="1E109EAD" w14:textId="77777777" w:rsidR="001D6E94" w:rsidRPr="0038274D" w:rsidRDefault="001D6E94" w:rsidP="0038274D">
            <w:pPr>
              <w:spacing w:after="0" w:line="240" w:lineRule="auto"/>
              <w:rPr>
                <w:rFonts w:cstheme="minorHAnsi"/>
                <w:b/>
                <w:bCs/>
                <w:color w:val="000000"/>
                <w:sz w:val="18"/>
                <w:szCs w:val="18"/>
              </w:rPr>
            </w:pPr>
            <w:r w:rsidRPr="0038274D">
              <w:rPr>
                <w:rFonts w:cstheme="minorHAnsi"/>
                <w:color w:val="000000"/>
                <w:sz w:val="18"/>
                <w:szCs w:val="18"/>
              </w:rPr>
              <w:t> </w:t>
            </w:r>
            <w:r w:rsidRPr="0038274D">
              <w:rPr>
                <w:rFonts w:cstheme="minorHAnsi"/>
                <w:b/>
                <w:bCs/>
                <w:color w:val="000000"/>
                <w:sz w:val="18"/>
                <w:szCs w:val="18"/>
              </w:rPr>
              <w:t>Konular</w:t>
            </w:r>
          </w:p>
        </w:tc>
        <w:tc>
          <w:tcPr>
            <w:tcW w:w="845" w:type="pct"/>
            <w:shd w:val="clear" w:color="auto" w:fill="auto"/>
            <w:vAlign w:val="center"/>
            <w:hideMark/>
          </w:tcPr>
          <w:p w14:paraId="7EA40CB0" w14:textId="77777777" w:rsidR="001D6E94" w:rsidRPr="0038274D" w:rsidRDefault="001D6E94" w:rsidP="0038274D">
            <w:pPr>
              <w:spacing w:after="0" w:line="240" w:lineRule="auto"/>
              <w:jc w:val="center"/>
              <w:rPr>
                <w:rFonts w:cstheme="minorHAnsi"/>
                <w:b/>
                <w:bCs/>
                <w:color w:val="000000"/>
                <w:sz w:val="18"/>
                <w:szCs w:val="18"/>
              </w:rPr>
            </w:pPr>
            <w:r w:rsidRPr="0038274D">
              <w:rPr>
                <w:rFonts w:cstheme="minorHAnsi"/>
                <w:b/>
                <w:bCs/>
                <w:color w:val="000000"/>
                <w:sz w:val="18"/>
                <w:szCs w:val="18"/>
              </w:rPr>
              <w:t>Kaynak/İlgili Bölüm</w:t>
            </w:r>
          </w:p>
        </w:tc>
      </w:tr>
      <w:tr w:rsidR="001D6E94" w:rsidRPr="0038274D" w14:paraId="6ACBB4FC" w14:textId="77777777" w:rsidTr="005609AA">
        <w:trPr>
          <w:trHeight w:val="284"/>
        </w:trPr>
        <w:tc>
          <w:tcPr>
            <w:tcW w:w="955" w:type="pct"/>
            <w:shd w:val="clear" w:color="auto" w:fill="auto"/>
            <w:vAlign w:val="center"/>
            <w:hideMark/>
          </w:tcPr>
          <w:p w14:paraId="5196F3D3"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1</w:t>
            </w:r>
          </w:p>
        </w:tc>
        <w:tc>
          <w:tcPr>
            <w:tcW w:w="3201" w:type="pct"/>
            <w:gridSpan w:val="9"/>
            <w:shd w:val="clear" w:color="auto" w:fill="auto"/>
            <w:vAlign w:val="center"/>
            <w:hideMark/>
          </w:tcPr>
          <w:p w14:paraId="2714B467"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Arap alfabesi</w:t>
            </w:r>
          </w:p>
        </w:tc>
        <w:tc>
          <w:tcPr>
            <w:tcW w:w="845" w:type="pct"/>
            <w:shd w:val="clear" w:color="auto" w:fill="auto"/>
            <w:vAlign w:val="center"/>
            <w:hideMark/>
          </w:tcPr>
          <w:p w14:paraId="6059A995"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14E704B2" w14:textId="77777777" w:rsidTr="005609AA">
        <w:trPr>
          <w:trHeight w:val="284"/>
        </w:trPr>
        <w:tc>
          <w:tcPr>
            <w:tcW w:w="955" w:type="pct"/>
            <w:shd w:val="clear" w:color="auto" w:fill="auto"/>
            <w:vAlign w:val="center"/>
            <w:hideMark/>
          </w:tcPr>
          <w:p w14:paraId="23EB0B0E"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2</w:t>
            </w:r>
          </w:p>
        </w:tc>
        <w:tc>
          <w:tcPr>
            <w:tcW w:w="3201" w:type="pct"/>
            <w:gridSpan w:val="9"/>
            <w:shd w:val="clear" w:color="auto" w:fill="auto"/>
            <w:vAlign w:val="center"/>
            <w:hideMark/>
          </w:tcPr>
          <w:p w14:paraId="0B13D3F5"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Arap alfabesi II</w:t>
            </w:r>
          </w:p>
        </w:tc>
        <w:tc>
          <w:tcPr>
            <w:tcW w:w="845" w:type="pct"/>
            <w:shd w:val="clear" w:color="auto" w:fill="auto"/>
            <w:vAlign w:val="center"/>
            <w:hideMark/>
          </w:tcPr>
          <w:p w14:paraId="12B71681"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310DDA7B" w14:textId="77777777" w:rsidTr="005609AA">
        <w:trPr>
          <w:trHeight w:val="284"/>
        </w:trPr>
        <w:tc>
          <w:tcPr>
            <w:tcW w:w="955" w:type="pct"/>
            <w:shd w:val="clear" w:color="auto" w:fill="auto"/>
            <w:vAlign w:val="center"/>
            <w:hideMark/>
          </w:tcPr>
          <w:p w14:paraId="7DABCC1E"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3</w:t>
            </w:r>
          </w:p>
        </w:tc>
        <w:tc>
          <w:tcPr>
            <w:tcW w:w="3201" w:type="pct"/>
            <w:gridSpan w:val="9"/>
            <w:shd w:val="clear" w:color="auto" w:fill="auto"/>
            <w:vAlign w:val="center"/>
            <w:hideMark/>
          </w:tcPr>
          <w:p w14:paraId="42C2A897" w14:textId="77777777" w:rsidR="001D6E94" w:rsidRPr="0038274D" w:rsidRDefault="001D6E94" w:rsidP="0038274D">
            <w:pPr>
              <w:spacing w:after="0" w:line="240" w:lineRule="auto"/>
              <w:rPr>
                <w:rFonts w:cstheme="minorHAnsi"/>
                <w:sz w:val="18"/>
                <w:szCs w:val="18"/>
                <w:shd w:val="clear" w:color="auto" w:fill="FFFFFF"/>
              </w:rPr>
            </w:pPr>
            <w:r w:rsidRPr="0038274D">
              <w:rPr>
                <w:rFonts w:cstheme="minorHAnsi"/>
                <w:sz w:val="18"/>
                <w:szCs w:val="18"/>
              </w:rPr>
              <w:t>Harflerin kullanımı ve basit cümleler</w:t>
            </w:r>
          </w:p>
        </w:tc>
        <w:tc>
          <w:tcPr>
            <w:tcW w:w="845" w:type="pct"/>
            <w:shd w:val="clear" w:color="auto" w:fill="auto"/>
            <w:vAlign w:val="center"/>
            <w:hideMark/>
          </w:tcPr>
          <w:p w14:paraId="40CA6EEA" w14:textId="77777777" w:rsidR="001D6E94" w:rsidRPr="0038274D" w:rsidRDefault="001D6E94" w:rsidP="0038274D">
            <w:pPr>
              <w:spacing w:after="0" w:line="240" w:lineRule="auto"/>
              <w:rPr>
                <w:rFonts w:cstheme="minorHAnsi"/>
                <w:color w:val="000000"/>
                <w:sz w:val="18"/>
                <w:szCs w:val="18"/>
              </w:rPr>
            </w:pPr>
          </w:p>
        </w:tc>
      </w:tr>
      <w:tr w:rsidR="001D6E94" w:rsidRPr="0038274D" w14:paraId="6E58AC91" w14:textId="77777777" w:rsidTr="005609AA">
        <w:trPr>
          <w:trHeight w:val="284"/>
        </w:trPr>
        <w:tc>
          <w:tcPr>
            <w:tcW w:w="955" w:type="pct"/>
            <w:shd w:val="clear" w:color="auto" w:fill="auto"/>
            <w:vAlign w:val="center"/>
            <w:hideMark/>
          </w:tcPr>
          <w:p w14:paraId="7B83617E"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4</w:t>
            </w:r>
          </w:p>
        </w:tc>
        <w:tc>
          <w:tcPr>
            <w:tcW w:w="3201" w:type="pct"/>
            <w:gridSpan w:val="9"/>
            <w:shd w:val="clear" w:color="auto" w:fill="auto"/>
            <w:vAlign w:val="center"/>
            <w:hideMark/>
          </w:tcPr>
          <w:p w14:paraId="7A40238B"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Basit soru ve cevaplar</w:t>
            </w:r>
          </w:p>
        </w:tc>
        <w:tc>
          <w:tcPr>
            <w:tcW w:w="845" w:type="pct"/>
            <w:shd w:val="clear" w:color="auto" w:fill="auto"/>
            <w:vAlign w:val="center"/>
            <w:hideMark/>
          </w:tcPr>
          <w:p w14:paraId="09A0869B"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3C42A33B" w14:textId="77777777" w:rsidTr="005609AA">
        <w:trPr>
          <w:trHeight w:val="284"/>
        </w:trPr>
        <w:tc>
          <w:tcPr>
            <w:tcW w:w="955" w:type="pct"/>
            <w:shd w:val="clear" w:color="auto" w:fill="auto"/>
            <w:vAlign w:val="center"/>
            <w:hideMark/>
          </w:tcPr>
          <w:p w14:paraId="5AE122B9"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5</w:t>
            </w:r>
          </w:p>
        </w:tc>
        <w:tc>
          <w:tcPr>
            <w:tcW w:w="3201" w:type="pct"/>
            <w:gridSpan w:val="9"/>
            <w:shd w:val="clear" w:color="auto" w:fill="auto"/>
            <w:vAlign w:val="center"/>
            <w:hideMark/>
          </w:tcPr>
          <w:p w14:paraId="09FDEA5A"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Basit cümleler</w:t>
            </w:r>
          </w:p>
        </w:tc>
        <w:tc>
          <w:tcPr>
            <w:tcW w:w="845" w:type="pct"/>
            <w:shd w:val="clear" w:color="auto" w:fill="auto"/>
            <w:vAlign w:val="center"/>
            <w:hideMark/>
          </w:tcPr>
          <w:p w14:paraId="6D143BAF"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61D6390F" w14:textId="77777777" w:rsidTr="005609AA">
        <w:trPr>
          <w:trHeight w:val="284"/>
        </w:trPr>
        <w:tc>
          <w:tcPr>
            <w:tcW w:w="955" w:type="pct"/>
            <w:shd w:val="clear" w:color="auto" w:fill="auto"/>
            <w:vAlign w:val="center"/>
            <w:hideMark/>
          </w:tcPr>
          <w:p w14:paraId="637CF59C"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6</w:t>
            </w:r>
          </w:p>
        </w:tc>
        <w:tc>
          <w:tcPr>
            <w:tcW w:w="3201" w:type="pct"/>
            <w:gridSpan w:val="9"/>
            <w:shd w:val="clear" w:color="auto" w:fill="auto"/>
            <w:vAlign w:val="center"/>
            <w:hideMark/>
          </w:tcPr>
          <w:p w14:paraId="4BE74015"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Arapça el yazısı</w:t>
            </w:r>
          </w:p>
        </w:tc>
        <w:tc>
          <w:tcPr>
            <w:tcW w:w="845" w:type="pct"/>
            <w:shd w:val="clear" w:color="auto" w:fill="auto"/>
            <w:vAlign w:val="center"/>
            <w:hideMark/>
          </w:tcPr>
          <w:p w14:paraId="01923A60"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00DB3A9B" w14:textId="77777777" w:rsidTr="005609AA">
        <w:trPr>
          <w:trHeight w:val="284"/>
        </w:trPr>
        <w:tc>
          <w:tcPr>
            <w:tcW w:w="955" w:type="pct"/>
            <w:shd w:val="clear" w:color="auto" w:fill="auto"/>
            <w:vAlign w:val="center"/>
            <w:hideMark/>
          </w:tcPr>
          <w:p w14:paraId="7257D987"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7</w:t>
            </w:r>
          </w:p>
        </w:tc>
        <w:tc>
          <w:tcPr>
            <w:tcW w:w="3201" w:type="pct"/>
            <w:gridSpan w:val="9"/>
            <w:shd w:val="clear" w:color="auto" w:fill="auto"/>
            <w:vAlign w:val="center"/>
            <w:hideMark/>
          </w:tcPr>
          <w:p w14:paraId="2F40F69F"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İsimler ve isimlerin cinsleri</w:t>
            </w:r>
          </w:p>
        </w:tc>
        <w:tc>
          <w:tcPr>
            <w:tcW w:w="845" w:type="pct"/>
            <w:shd w:val="clear" w:color="auto" w:fill="auto"/>
            <w:vAlign w:val="center"/>
            <w:hideMark/>
          </w:tcPr>
          <w:p w14:paraId="6A41FEDC"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27840891" w14:textId="77777777" w:rsidTr="005609AA">
        <w:trPr>
          <w:trHeight w:val="284"/>
        </w:trPr>
        <w:tc>
          <w:tcPr>
            <w:tcW w:w="955" w:type="pct"/>
            <w:shd w:val="clear" w:color="auto" w:fill="auto"/>
            <w:vAlign w:val="center"/>
            <w:hideMark/>
          </w:tcPr>
          <w:p w14:paraId="7564095F"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8</w:t>
            </w:r>
          </w:p>
        </w:tc>
        <w:tc>
          <w:tcPr>
            <w:tcW w:w="3201" w:type="pct"/>
            <w:gridSpan w:val="9"/>
            <w:shd w:val="clear" w:color="auto" w:fill="auto"/>
            <w:vAlign w:val="center"/>
            <w:hideMark/>
          </w:tcPr>
          <w:p w14:paraId="19C88324"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Arapça nasıl konuşulur</w:t>
            </w:r>
          </w:p>
        </w:tc>
        <w:tc>
          <w:tcPr>
            <w:tcW w:w="845" w:type="pct"/>
            <w:shd w:val="clear" w:color="auto" w:fill="auto"/>
            <w:vAlign w:val="center"/>
            <w:hideMark/>
          </w:tcPr>
          <w:p w14:paraId="3C5BC43C"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01EDE5A6" w14:textId="77777777" w:rsidTr="005609AA">
        <w:trPr>
          <w:trHeight w:val="284"/>
        </w:trPr>
        <w:tc>
          <w:tcPr>
            <w:tcW w:w="955" w:type="pct"/>
            <w:shd w:val="clear" w:color="auto" w:fill="auto"/>
            <w:vAlign w:val="center"/>
            <w:hideMark/>
          </w:tcPr>
          <w:p w14:paraId="0F496331"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9</w:t>
            </w:r>
          </w:p>
        </w:tc>
        <w:tc>
          <w:tcPr>
            <w:tcW w:w="3201" w:type="pct"/>
            <w:gridSpan w:val="9"/>
            <w:shd w:val="clear" w:color="auto" w:fill="auto"/>
            <w:vAlign w:val="center"/>
            <w:hideMark/>
          </w:tcPr>
          <w:p w14:paraId="0D6F1157"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Tanışma</w:t>
            </w:r>
          </w:p>
        </w:tc>
        <w:tc>
          <w:tcPr>
            <w:tcW w:w="845" w:type="pct"/>
            <w:shd w:val="clear" w:color="auto" w:fill="auto"/>
            <w:vAlign w:val="center"/>
            <w:hideMark/>
          </w:tcPr>
          <w:p w14:paraId="78F8F578"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1DBCE8EE" w14:textId="77777777" w:rsidTr="005609AA">
        <w:trPr>
          <w:trHeight w:val="284"/>
        </w:trPr>
        <w:tc>
          <w:tcPr>
            <w:tcW w:w="955" w:type="pct"/>
            <w:shd w:val="clear" w:color="auto" w:fill="auto"/>
            <w:vAlign w:val="center"/>
            <w:hideMark/>
          </w:tcPr>
          <w:p w14:paraId="1E8FB7E5"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10</w:t>
            </w:r>
          </w:p>
        </w:tc>
        <w:tc>
          <w:tcPr>
            <w:tcW w:w="3201" w:type="pct"/>
            <w:gridSpan w:val="9"/>
            <w:shd w:val="clear" w:color="auto" w:fill="auto"/>
            <w:vAlign w:val="center"/>
            <w:hideMark/>
          </w:tcPr>
          <w:p w14:paraId="0A8E9494"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Soru kelimeleri</w:t>
            </w:r>
          </w:p>
        </w:tc>
        <w:tc>
          <w:tcPr>
            <w:tcW w:w="845" w:type="pct"/>
            <w:shd w:val="clear" w:color="auto" w:fill="auto"/>
            <w:vAlign w:val="center"/>
            <w:hideMark/>
          </w:tcPr>
          <w:p w14:paraId="1AE6A7B7"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0991F731" w14:textId="77777777" w:rsidTr="005609AA">
        <w:trPr>
          <w:trHeight w:val="284"/>
        </w:trPr>
        <w:tc>
          <w:tcPr>
            <w:tcW w:w="955" w:type="pct"/>
            <w:shd w:val="clear" w:color="auto" w:fill="auto"/>
            <w:vAlign w:val="center"/>
            <w:hideMark/>
          </w:tcPr>
          <w:p w14:paraId="7340B6F1"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11</w:t>
            </w:r>
          </w:p>
        </w:tc>
        <w:tc>
          <w:tcPr>
            <w:tcW w:w="3201" w:type="pct"/>
            <w:gridSpan w:val="9"/>
            <w:shd w:val="clear" w:color="auto" w:fill="auto"/>
            <w:vAlign w:val="center"/>
            <w:hideMark/>
          </w:tcPr>
          <w:p w14:paraId="14B73C81"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Olmak fiili</w:t>
            </w:r>
          </w:p>
        </w:tc>
        <w:tc>
          <w:tcPr>
            <w:tcW w:w="845" w:type="pct"/>
            <w:shd w:val="clear" w:color="auto" w:fill="auto"/>
            <w:vAlign w:val="center"/>
            <w:hideMark/>
          </w:tcPr>
          <w:p w14:paraId="5498EB91"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00BF72A0" w14:textId="77777777" w:rsidTr="005609AA">
        <w:trPr>
          <w:trHeight w:val="284"/>
        </w:trPr>
        <w:tc>
          <w:tcPr>
            <w:tcW w:w="955" w:type="pct"/>
            <w:shd w:val="clear" w:color="auto" w:fill="auto"/>
            <w:vAlign w:val="center"/>
            <w:hideMark/>
          </w:tcPr>
          <w:p w14:paraId="3FC4BA4A"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12</w:t>
            </w:r>
          </w:p>
        </w:tc>
        <w:tc>
          <w:tcPr>
            <w:tcW w:w="3201" w:type="pct"/>
            <w:gridSpan w:val="9"/>
            <w:shd w:val="clear" w:color="auto" w:fill="auto"/>
            <w:vAlign w:val="center"/>
            <w:hideMark/>
          </w:tcPr>
          <w:p w14:paraId="792B7827"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Sayılar</w:t>
            </w:r>
          </w:p>
        </w:tc>
        <w:tc>
          <w:tcPr>
            <w:tcW w:w="845" w:type="pct"/>
            <w:shd w:val="clear" w:color="auto" w:fill="auto"/>
            <w:vAlign w:val="center"/>
            <w:hideMark/>
          </w:tcPr>
          <w:p w14:paraId="13AD771E"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6F50EA1D" w14:textId="77777777" w:rsidTr="005609AA">
        <w:trPr>
          <w:trHeight w:val="284"/>
        </w:trPr>
        <w:tc>
          <w:tcPr>
            <w:tcW w:w="955" w:type="pct"/>
            <w:shd w:val="clear" w:color="auto" w:fill="auto"/>
            <w:vAlign w:val="center"/>
            <w:hideMark/>
          </w:tcPr>
          <w:p w14:paraId="4B9D047E"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13</w:t>
            </w:r>
          </w:p>
        </w:tc>
        <w:tc>
          <w:tcPr>
            <w:tcW w:w="3201" w:type="pct"/>
            <w:gridSpan w:val="9"/>
            <w:shd w:val="clear" w:color="auto" w:fill="auto"/>
            <w:vAlign w:val="center"/>
            <w:hideMark/>
          </w:tcPr>
          <w:p w14:paraId="61C24198"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Arap dilinin kültürü</w:t>
            </w:r>
          </w:p>
        </w:tc>
        <w:tc>
          <w:tcPr>
            <w:tcW w:w="845" w:type="pct"/>
            <w:shd w:val="clear" w:color="auto" w:fill="auto"/>
            <w:vAlign w:val="center"/>
            <w:hideMark/>
          </w:tcPr>
          <w:p w14:paraId="745B5821"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747B6AA0" w14:textId="77777777" w:rsidTr="005609AA">
        <w:trPr>
          <w:trHeight w:val="284"/>
        </w:trPr>
        <w:tc>
          <w:tcPr>
            <w:tcW w:w="955" w:type="pct"/>
            <w:shd w:val="clear" w:color="auto" w:fill="auto"/>
            <w:vAlign w:val="center"/>
            <w:hideMark/>
          </w:tcPr>
          <w:p w14:paraId="0E324BC1"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14</w:t>
            </w:r>
          </w:p>
        </w:tc>
        <w:tc>
          <w:tcPr>
            <w:tcW w:w="3201" w:type="pct"/>
            <w:gridSpan w:val="9"/>
            <w:shd w:val="clear" w:color="auto" w:fill="auto"/>
            <w:vAlign w:val="center"/>
            <w:hideMark/>
          </w:tcPr>
          <w:p w14:paraId="3A90F046" w14:textId="77777777" w:rsidR="001D6E94" w:rsidRPr="0038274D" w:rsidRDefault="001D6E94" w:rsidP="0038274D">
            <w:pPr>
              <w:spacing w:after="0" w:line="240" w:lineRule="auto"/>
              <w:rPr>
                <w:rFonts w:cstheme="minorHAnsi"/>
                <w:sz w:val="18"/>
                <w:szCs w:val="18"/>
              </w:rPr>
            </w:pPr>
            <w:r w:rsidRPr="0038274D">
              <w:rPr>
                <w:rFonts w:cstheme="minorHAnsi"/>
                <w:sz w:val="18"/>
                <w:szCs w:val="18"/>
              </w:rPr>
              <w:t>Arap dilinin coğrafyası</w:t>
            </w:r>
          </w:p>
        </w:tc>
        <w:tc>
          <w:tcPr>
            <w:tcW w:w="845" w:type="pct"/>
            <w:shd w:val="clear" w:color="auto" w:fill="auto"/>
            <w:vAlign w:val="center"/>
            <w:hideMark/>
          </w:tcPr>
          <w:p w14:paraId="655E7A01"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 </w:t>
            </w:r>
          </w:p>
        </w:tc>
      </w:tr>
      <w:tr w:rsidR="001D6E94" w:rsidRPr="0038274D" w14:paraId="1CCF5410" w14:textId="77777777" w:rsidTr="0038274D">
        <w:trPr>
          <w:trHeight w:val="371"/>
        </w:trPr>
        <w:tc>
          <w:tcPr>
            <w:tcW w:w="5000" w:type="pct"/>
            <w:gridSpan w:val="11"/>
            <w:shd w:val="clear" w:color="auto" w:fill="auto"/>
            <w:noWrap/>
            <w:vAlign w:val="bottom"/>
            <w:hideMark/>
          </w:tcPr>
          <w:p w14:paraId="3DB67C67" w14:textId="77777777" w:rsidR="001D6E94" w:rsidRPr="0038274D" w:rsidRDefault="001D6E94" w:rsidP="0038274D">
            <w:pPr>
              <w:spacing w:after="0" w:line="240" w:lineRule="auto"/>
              <w:rPr>
                <w:rFonts w:cstheme="minorHAnsi"/>
                <w:color w:val="000000"/>
                <w:sz w:val="18"/>
                <w:szCs w:val="18"/>
              </w:rPr>
            </w:pPr>
          </w:p>
        </w:tc>
      </w:tr>
      <w:tr w:rsidR="001D6E94" w:rsidRPr="0038274D" w14:paraId="08679972" w14:textId="77777777" w:rsidTr="0038274D">
        <w:trPr>
          <w:trHeight w:val="284"/>
        </w:trPr>
        <w:tc>
          <w:tcPr>
            <w:tcW w:w="5000" w:type="pct"/>
            <w:gridSpan w:val="11"/>
            <w:shd w:val="clear" w:color="auto" w:fill="auto"/>
            <w:vAlign w:val="center"/>
            <w:hideMark/>
          </w:tcPr>
          <w:p w14:paraId="58D898B7"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KAYNAKLAR</w:t>
            </w:r>
          </w:p>
        </w:tc>
      </w:tr>
      <w:tr w:rsidR="001D6E94" w:rsidRPr="0038274D" w14:paraId="7A622C9A" w14:textId="77777777" w:rsidTr="005609AA">
        <w:trPr>
          <w:trHeight w:val="284"/>
        </w:trPr>
        <w:tc>
          <w:tcPr>
            <w:tcW w:w="955" w:type="pct"/>
            <w:shd w:val="clear" w:color="auto" w:fill="auto"/>
            <w:vAlign w:val="center"/>
            <w:hideMark/>
          </w:tcPr>
          <w:p w14:paraId="097672A6"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t>Ders Notu</w:t>
            </w:r>
          </w:p>
        </w:tc>
        <w:tc>
          <w:tcPr>
            <w:tcW w:w="4045" w:type="pct"/>
            <w:gridSpan w:val="10"/>
            <w:shd w:val="clear" w:color="auto" w:fill="auto"/>
            <w:vAlign w:val="center"/>
            <w:hideMark/>
          </w:tcPr>
          <w:p w14:paraId="201901AE" w14:textId="77777777" w:rsidR="001D6E94" w:rsidRPr="0038274D" w:rsidRDefault="001D6E94" w:rsidP="0038274D">
            <w:pPr>
              <w:spacing w:after="0" w:line="240" w:lineRule="auto"/>
              <w:rPr>
                <w:rFonts w:cstheme="minorHAnsi"/>
                <w:color w:val="000000"/>
                <w:sz w:val="18"/>
                <w:szCs w:val="18"/>
              </w:rPr>
            </w:pPr>
          </w:p>
        </w:tc>
      </w:tr>
      <w:tr w:rsidR="001D6E94" w:rsidRPr="0038274D" w14:paraId="57D9C82F" w14:textId="77777777" w:rsidTr="005609AA">
        <w:trPr>
          <w:trHeight w:val="284"/>
        </w:trPr>
        <w:tc>
          <w:tcPr>
            <w:tcW w:w="955" w:type="pct"/>
            <w:shd w:val="clear" w:color="auto" w:fill="auto"/>
            <w:vAlign w:val="center"/>
            <w:hideMark/>
          </w:tcPr>
          <w:p w14:paraId="2355F939" w14:textId="77777777" w:rsidR="001D6E94" w:rsidRPr="0038274D" w:rsidRDefault="001D6E94" w:rsidP="0038274D">
            <w:pPr>
              <w:spacing w:after="0" w:line="240" w:lineRule="auto"/>
              <w:rPr>
                <w:rFonts w:cstheme="minorHAnsi"/>
                <w:b/>
                <w:bCs/>
                <w:color w:val="000000"/>
                <w:sz w:val="18"/>
                <w:szCs w:val="18"/>
              </w:rPr>
            </w:pPr>
            <w:r w:rsidRPr="0038274D">
              <w:rPr>
                <w:rFonts w:cstheme="minorHAnsi"/>
                <w:b/>
                <w:bCs/>
                <w:color w:val="000000"/>
                <w:sz w:val="18"/>
                <w:szCs w:val="18"/>
              </w:rPr>
              <w:lastRenderedPageBreak/>
              <w:t>Diğer Kaynaklar</w:t>
            </w:r>
          </w:p>
        </w:tc>
        <w:tc>
          <w:tcPr>
            <w:tcW w:w="4045" w:type="pct"/>
            <w:gridSpan w:val="10"/>
            <w:shd w:val="clear" w:color="auto" w:fill="auto"/>
            <w:vAlign w:val="center"/>
            <w:hideMark/>
          </w:tcPr>
          <w:p w14:paraId="3446BB20"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Günday, H. ve Şahin, Ş. (2003).Arapça Dilbilgisi, Alfa yayıncılık.</w:t>
            </w:r>
          </w:p>
          <w:p w14:paraId="1885960A" w14:textId="77777777" w:rsidR="001D6E94" w:rsidRPr="0038274D" w:rsidRDefault="001D6E94" w:rsidP="0038274D">
            <w:pPr>
              <w:spacing w:after="0" w:line="240" w:lineRule="auto"/>
              <w:rPr>
                <w:rFonts w:cstheme="minorHAnsi"/>
                <w:color w:val="000000"/>
                <w:sz w:val="18"/>
                <w:szCs w:val="18"/>
              </w:rPr>
            </w:pPr>
            <w:r w:rsidRPr="0038274D">
              <w:rPr>
                <w:rFonts w:cstheme="minorHAnsi"/>
                <w:color w:val="000000"/>
                <w:sz w:val="18"/>
                <w:szCs w:val="18"/>
              </w:rPr>
              <w:t>Çögenli, S. (2017). Arapçada fiiller ve çekimleri, Cantaş yayınları</w:t>
            </w:r>
          </w:p>
        </w:tc>
      </w:tr>
      <w:tr w:rsidR="001D6E94" w:rsidRPr="0038274D" w14:paraId="641DAE2E" w14:textId="77777777" w:rsidTr="0038274D">
        <w:trPr>
          <w:trHeight w:val="270"/>
        </w:trPr>
        <w:tc>
          <w:tcPr>
            <w:tcW w:w="5000" w:type="pct"/>
            <w:gridSpan w:val="11"/>
            <w:shd w:val="clear" w:color="auto" w:fill="auto"/>
            <w:noWrap/>
            <w:vAlign w:val="bottom"/>
            <w:hideMark/>
          </w:tcPr>
          <w:p w14:paraId="58E1A903" w14:textId="77777777" w:rsidR="001D6E94" w:rsidRPr="0038274D" w:rsidRDefault="001D6E94" w:rsidP="0038274D">
            <w:pPr>
              <w:spacing w:after="0" w:line="240" w:lineRule="auto"/>
              <w:rPr>
                <w:rFonts w:cstheme="minorHAnsi"/>
                <w:color w:val="000000"/>
                <w:sz w:val="18"/>
                <w:szCs w:val="18"/>
              </w:rPr>
            </w:pPr>
          </w:p>
        </w:tc>
      </w:tr>
      <w:tr w:rsidR="001D6E94" w:rsidRPr="003A0002" w14:paraId="3A534835" w14:textId="77777777" w:rsidTr="0038274D">
        <w:trPr>
          <w:trHeight w:val="284"/>
        </w:trPr>
        <w:tc>
          <w:tcPr>
            <w:tcW w:w="5000" w:type="pct"/>
            <w:gridSpan w:val="11"/>
            <w:shd w:val="clear" w:color="auto" w:fill="auto"/>
            <w:vAlign w:val="center"/>
            <w:hideMark/>
          </w:tcPr>
          <w:p w14:paraId="61B00F99" w14:textId="77777777" w:rsidR="001D6E94" w:rsidRPr="003A0002" w:rsidRDefault="001D6E94" w:rsidP="0018566E">
            <w:pPr>
              <w:spacing w:after="0"/>
              <w:rPr>
                <w:rFonts w:cs="Calibri"/>
                <w:b/>
                <w:sz w:val="18"/>
                <w:szCs w:val="18"/>
              </w:rPr>
            </w:pPr>
            <w:r w:rsidRPr="003A0002">
              <w:rPr>
                <w:rFonts w:cs="Calibri"/>
                <w:b/>
                <w:sz w:val="18"/>
                <w:szCs w:val="18"/>
              </w:rPr>
              <w:t>DEĞERLENDİRME SİSTEMİ</w:t>
            </w:r>
          </w:p>
        </w:tc>
      </w:tr>
      <w:tr w:rsidR="001D6E94" w:rsidRPr="003A0002" w14:paraId="21E340C4" w14:textId="77777777" w:rsidTr="0038274D">
        <w:trPr>
          <w:trHeight w:val="284"/>
        </w:trPr>
        <w:tc>
          <w:tcPr>
            <w:tcW w:w="1048" w:type="pct"/>
            <w:gridSpan w:val="2"/>
            <w:shd w:val="clear" w:color="auto" w:fill="auto"/>
            <w:vAlign w:val="center"/>
            <w:hideMark/>
          </w:tcPr>
          <w:p w14:paraId="2805FB1D" w14:textId="77777777" w:rsidR="001D6E94" w:rsidRPr="003A0002" w:rsidRDefault="001D6E94" w:rsidP="0018566E">
            <w:pPr>
              <w:spacing w:after="0"/>
              <w:rPr>
                <w:rFonts w:cs="Calibri"/>
                <w:b/>
                <w:sz w:val="18"/>
                <w:szCs w:val="18"/>
              </w:rPr>
            </w:pPr>
            <w:r w:rsidRPr="003A0002">
              <w:rPr>
                <w:rFonts w:cs="Calibri"/>
                <w:b/>
                <w:sz w:val="18"/>
                <w:szCs w:val="18"/>
              </w:rPr>
              <w:t>YARIYIL İÇİ ÇALIŞMALARI</w:t>
            </w:r>
          </w:p>
        </w:tc>
        <w:tc>
          <w:tcPr>
            <w:tcW w:w="1799" w:type="pct"/>
            <w:gridSpan w:val="3"/>
            <w:shd w:val="clear" w:color="auto" w:fill="auto"/>
            <w:noWrap/>
            <w:vAlign w:val="bottom"/>
            <w:hideMark/>
          </w:tcPr>
          <w:p w14:paraId="087F438E"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2153" w:type="pct"/>
            <w:gridSpan w:val="6"/>
            <w:shd w:val="clear" w:color="auto" w:fill="auto"/>
            <w:vAlign w:val="center"/>
            <w:hideMark/>
          </w:tcPr>
          <w:p w14:paraId="154F6505"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3BFECD26" w14:textId="77777777" w:rsidTr="0038274D">
        <w:trPr>
          <w:trHeight w:val="284"/>
        </w:trPr>
        <w:tc>
          <w:tcPr>
            <w:tcW w:w="1048" w:type="pct"/>
            <w:gridSpan w:val="2"/>
            <w:shd w:val="clear" w:color="auto" w:fill="auto"/>
            <w:vAlign w:val="center"/>
            <w:hideMark/>
          </w:tcPr>
          <w:p w14:paraId="263871C7"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799" w:type="pct"/>
            <w:gridSpan w:val="3"/>
            <w:shd w:val="clear" w:color="auto" w:fill="auto"/>
            <w:noWrap/>
            <w:vAlign w:val="bottom"/>
            <w:hideMark/>
          </w:tcPr>
          <w:p w14:paraId="5E719936"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470F961E"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417BFAC4" w14:textId="77777777" w:rsidTr="0038274D">
        <w:trPr>
          <w:trHeight w:val="284"/>
        </w:trPr>
        <w:tc>
          <w:tcPr>
            <w:tcW w:w="1048" w:type="pct"/>
            <w:gridSpan w:val="2"/>
            <w:shd w:val="clear" w:color="auto" w:fill="auto"/>
            <w:vAlign w:val="center"/>
            <w:hideMark/>
          </w:tcPr>
          <w:p w14:paraId="3910F2E3"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799" w:type="pct"/>
            <w:gridSpan w:val="3"/>
            <w:shd w:val="clear" w:color="auto" w:fill="auto"/>
            <w:noWrap/>
            <w:vAlign w:val="bottom"/>
            <w:hideMark/>
          </w:tcPr>
          <w:p w14:paraId="5A42BE43" w14:textId="77777777" w:rsidR="001D6E94" w:rsidRPr="003A0002" w:rsidRDefault="001D6E94" w:rsidP="0018566E">
            <w:pPr>
              <w:spacing w:after="0"/>
              <w:jc w:val="center"/>
              <w:rPr>
                <w:rFonts w:cs="Calibri"/>
                <w:sz w:val="18"/>
                <w:szCs w:val="18"/>
              </w:rPr>
            </w:pPr>
          </w:p>
        </w:tc>
        <w:tc>
          <w:tcPr>
            <w:tcW w:w="2153" w:type="pct"/>
            <w:gridSpan w:val="6"/>
            <w:shd w:val="clear" w:color="auto" w:fill="auto"/>
            <w:vAlign w:val="center"/>
            <w:hideMark/>
          </w:tcPr>
          <w:p w14:paraId="4D89FB56" w14:textId="77777777" w:rsidR="001D6E94" w:rsidRPr="003A0002" w:rsidRDefault="001D6E94" w:rsidP="0018566E">
            <w:pPr>
              <w:spacing w:after="0"/>
              <w:jc w:val="center"/>
              <w:rPr>
                <w:rFonts w:cs="Calibri"/>
                <w:sz w:val="18"/>
                <w:szCs w:val="18"/>
              </w:rPr>
            </w:pPr>
          </w:p>
        </w:tc>
      </w:tr>
      <w:tr w:rsidR="001D6E94" w:rsidRPr="003A0002" w14:paraId="0AC1632B" w14:textId="77777777" w:rsidTr="0038274D">
        <w:trPr>
          <w:trHeight w:val="284"/>
        </w:trPr>
        <w:tc>
          <w:tcPr>
            <w:tcW w:w="1048" w:type="pct"/>
            <w:gridSpan w:val="2"/>
            <w:shd w:val="clear" w:color="auto" w:fill="auto"/>
            <w:vAlign w:val="center"/>
            <w:hideMark/>
          </w:tcPr>
          <w:p w14:paraId="4C5019F4"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799" w:type="pct"/>
            <w:gridSpan w:val="3"/>
            <w:shd w:val="clear" w:color="auto" w:fill="auto"/>
            <w:noWrap/>
            <w:vAlign w:val="bottom"/>
            <w:hideMark/>
          </w:tcPr>
          <w:p w14:paraId="38007CEF" w14:textId="77777777" w:rsidR="001D6E94" w:rsidRPr="003A0002" w:rsidRDefault="001D6E94" w:rsidP="0018566E">
            <w:pPr>
              <w:spacing w:after="0"/>
              <w:jc w:val="center"/>
              <w:rPr>
                <w:rFonts w:cs="Calibri"/>
                <w:sz w:val="18"/>
                <w:szCs w:val="18"/>
              </w:rPr>
            </w:pPr>
          </w:p>
        </w:tc>
        <w:tc>
          <w:tcPr>
            <w:tcW w:w="2153" w:type="pct"/>
            <w:gridSpan w:val="6"/>
            <w:shd w:val="clear" w:color="auto" w:fill="auto"/>
            <w:vAlign w:val="center"/>
            <w:hideMark/>
          </w:tcPr>
          <w:p w14:paraId="05C5A7C2" w14:textId="77777777" w:rsidR="001D6E94" w:rsidRPr="003A0002" w:rsidRDefault="001D6E94" w:rsidP="0018566E">
            <w:pPr>
              <w:spacing w:after="0"/>
              <w:jc w:val="center"/>
              <w:rPr>
                <w:rFonts w:cs="Calibri"/>
                <w:sz w:val="18"/>
                <w:szCs w:val="18"/>
              </w:rPr>
            </w:pPr>
          </w:p>
        </w:tc>
      </w:tr>
      <w:tr w:rsidR="001D6E94" w:rsidRPr="003A0002" w14:paraId="7198E601" w14:textId="77777777" w:rsidTr="0038274D">
        <w:trPr>
          <w:trHeight w:val="284"/>
        </w:trPr>
        <w:tc>
          <w:tcPr>
            <w:tcW w:w="1048" w:type="pct"/>
            <w:gridSpan w:val="2"/>
            <w:shd w:val="clear" w:color="auto" w:fill="auto"/>
            <w:vAlign w:val="center"/>
            <w:hideMark/>
          </w:tcPr>
          <w:p w14:paraId="38062A1C" w14:textId="77777777" w:rsidR="001D6E94" w:rsidRPr="003A0002" w:rsidRDefault="001D6E94" w:rsidP="0018566E">
            <w:pPr>
              <w:spacing w:after="0"/>
              <w:rPr>
                <w:rFonts w:cs="Calibri"/>
                <w:b/>
                <w:sz w:val="18"/>
                <w:szCs w:val="18"/>
              </w:rPr>
            </w:pPr>
          </w:p>
        </w:tc>
        <w:tc>
          <w:tcPr>
            <w:tcW w:w="1799" w:type="pct"/>
            <w:gridSpan w:val="3"/>
            <w:shd w:val="clear" w:color="auto" w:fill="auto"/>
            <w:noWrap/>
            <w:vAlign w:val="bottom"/>
            <w:hideMark/>
          </w:tcPr>
          <w:p w14:paraId="5F8A4491"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56756B0E"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139C56DC" w14:textId="77777777" w:rsidTr="0038274D">
        <w:trPr>
          <w:trHeight w:val="284"/>
        </w:trPr>
        <w:tc>
          <w:tcPr>
            <w:tcW w:w="1048" w:type="pct"/>
            <w:gridSpan w:val="2"/>
            <w:shd w:val="clear" w:color="auto" w:fill="auto"/>
            <w:vAlign w:val="center"/>
            <w:hideMark/>
          </w:tcPr>
          <w:p w14:paraId="11BCA01D"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799" w:type="pct"/>
            <w:gridSpan w:val="3"/>
            <w:shd w:val="clear" w:color="auto" w:fill="auto"/>
            <w:noWrap/>
            <w:vAlign w:val="bottom"/>
            <w:hideMark/>
          </w:tcPr>
          <w:p w14:paraId="0C5733CF"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086B3351"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7618B478" w14:textId="77777777" w:rsidTr="0038274D">
        <w:trPr>
          <w:trHeight w:val="284"/>
        </w:trPr>
        <w:tc>
          <w:tcPr>
            <w:tcW w:w="1048" w:type="pct"/>
            <w:gridSpan w:val="2"/>
            <w:shd w:val="clear" w:color="auto" w:fill="auto"/>
            <w:vAlign w:val="center"/>
            <w:hideMark/>
          </w:tcPr>
          <w:p w14:paraId="6FBD04BE" w14:textId="77777777" w:rsidR="001D6E94" w:rsidRPr="003A0002" w:rsidRDefault="001D6E94" w:rsidP="0018566E">
            <w:pPr>
              <w:spacing w:after="0"/>
              <w:rPr>
                <w:rFonts w:cs="Calibri"/>
                <w:b/>
                <w:sz w:val="18"/>
                <w:szCs w:val="18"/>
              </w:rPr>
            </w:pPr>
            <w:r w:rsidRPr="003A0002">
              <w:rPr>
                <w:rFonts w:cs="Calibri"/>
                <w:b/>
                <w:sz w:val="18"/>
                <w:szCs w:val="18"/>
              </w:rPr>
              <w:t>Finalin Başarıya Oranı</w:t>
            </w:r>
          </w:p>
        </w:tc>
        <w:tc>
          <w:tcPr>
            <w:tcW w:w="1799" w:type="pct"/>
            <w:gridSpan w:val="3"/>
            <w:shd w:val="clear" w:color="auto" w:fill="auto"/>
            <w:noWrap/>
            <w:vAlign w:val="bottom"/>
            <w:hideMark/>
          </w:tcPr>
          <w:p w14:paraId="416BF086"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64F71620"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157C0681" w14:textId="77777777" w:rsidTr="0038274D">
        <w:trPr>
          <w:trHeight w:val="284"/>
        </w:trPr>
        <w:tc>
          <w:tcPr>
            <w:tcW w:w="1048" w:type="pct"/>
            <w:gridSpan w:val="2"/>
            <w:shd w:val="clear" w:color="auto" w:fill="auto"/>
            <w:vAlign w:val="center"/>
            <w:hideMark/>
          </w:tcPr>
          <w:p w14:paraId="2CD0608C" w14:textId="77777777" w:rsidR="001D6E94" w:rsidRPr="003A0002" w:rsidRDefault="001D6E94" w:rsidP="0018566E">
            <w:pPr>
              <w:spacing w:after="0"/>
              <w:rPr>
                <w:rFonts w:cs="Calibri"/>
                <w:sz w:val="18"/>
                <w:szCs w:val="18"/>
              </w:rPr>
            </w:pPr>
          </w:p>
        </w:tc>
        <w:tc>
          <w:tcPr>
            <w:tcW w:w="1799" w:type="pct"/>
            <w:gridSpan w:val="3"/>
            <w:shd w:val="clear" w:color="auto" w:fill="auto"/>
            <w:noWrap/>
            <w:vAlign w:val="bottom"/>
            <w:hideMark/>
          </w:tcPr>
          <w:p w14:paraId="5114A590"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202062D3"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4633E79E" w14:textId="77777777" w:rsidTr="0038274D">
        <w:trPr>
          <w:trHeight w:val="300"/>
        </w:trPr>
        <w:tc>
          <w:tcPr>
            <w:tcW w:w="5000" w:type="pct"/>
            <w:gridSpan w:val="11"/>
            <w:shd w:val="clear" w:color="auto" w:fill="auto"/>
            <w:vAlign w:val="center"/>
            <w:hideMark/>
          </w:tcPr>
          <w:p w14:paraId="52125223" w14:textId="77777777" w:rsidR="001D6E94" w:rsidRPr="003A0002" w:rsidRDefault="001D6E94" w:rsidP="0018566E">
            <w:pPr>
              <w:spacing w:after="0" w:line="240" w:lineRule="auto"/>
              <w:rPr>
                <w:rFonts w:cs="Calibri"/>
                <w:b/>
                <w:bCs/>
                <w:sz w:val="18"/>
                <w:szCs w:val="18"/>
              </w:rPr>
            </w:pPr>
          </w:p>
          <w:p w14:paraId="23E5E94D"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166B1604" w14:textId="77777777" w:rsidTr="005609AA">
        <w:trPr>
          <w:trHeight w:val="476"/>
        </w:trPr>
        <w:tc>
          <w:tcPr>
            <w:tcW w:w="2098" w:type="pct"/>
            <w:gridSpan w:val="4"/>
            <w:shd w:val="clear" w:color="auto" w:fill="auto"/>
            <w:vAlign w:val="center"/>
            <w:hideMark/>
          </w:tcPr>
          <w:p w14:paraId="50497E86"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2E87CAA0"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2A751DD7"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3" w:type="pct"/>
            <w:gridSpan w:val="2"/>
            <w:shd w:val="clear" w:color="auto" w:fill="auto"/>
            <w:vAlign w:val="center"/>
          </w:tcPr>
          <w:p w14:paraId="6A06800B"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1FD526E" w14:textId="77777777" w:rsidTr="005609AA">
        <w:trPr>
          <w:trHeight w:val="420"/>
        </w:trPr>
        <w:tc>
          <w:tcPr>
            <w:tcW w:w="2098" w:type="pct"/>
            <w:gridSpan w:val="4"/>
            <w:shd w:val="clear" w:color="auto" w:fill="auto"/>
            <w:vAlign w:val="center"/>
            <w:hideMark/>
          </w:tcPr>
          <w:p w14:paraId="25386023"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ECCD988"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3C226CD"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c>
          <w:tcPr>
            <w:tcW w:w="1033" w:type="pct"/>
            <w:gridSpan w:val="2"/>
            <w:shd w:val="clear" w:color="auto" w:fill="auto"/>
            <w:vAlign w:val="center"/>
          </w:tcPr>
          <w:p w14:paraId="1A574BA2" w14:textId="77777777" w:rsidR="001D6E94" w:rsidRPr="003A0002" w:rsidRDefault="001D6E94" w:rsidP="0018566E">
            <w:pPr>
              <w:spacing w:after="0" w:line="240" w:lineRule="auto"/>
              <w:jc w:val="center"/>
              <w:rPr>
                <w:rFonts w:cs="Calibri"/>
                <w:sz w:val="18"/>
                <w:szCs w:val="18"/>
              </w:rPr>
            </w:pPr>
            <w:r>
              <w:rPr>
                <w:rFonts w:cs="Calibri"/>
                <w:sz w:val="18"/>
                <w:szCs w:val="18"/>
              </w:rPr>
              <w:t>56</w:t>
            </w:r>
          </w:p>
        </w:tc>
      </w:tr>
      <w:tr w:rsidR="001D6E94" w:rsidRPr="003A0002" w14:paraId="53CD456D" w14:textId="77777777" w:rsidTr="005609AA">
        <w:trPr>
          <w:trHeight w:val="420"/>
        </w:trPr>
        <w:tc>
          <w:tcPr>
            <w:tcW w:w="2098" w:type="pct"/>
            <w:gridSpan w:val="4"/>
            <w:shd w:val="clear" w:color="auto" w:fill="auto"/>
            <w:vAlign w:val="center"/>
            <w:hideMark/>
          </w:tcPr>
          <w:p w14:paraId="0E5011DE"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0CA2533"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601EE2B"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231ABCE4"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0CFC036D" w14:textId="77777777" w:rsidTr="005609AA">
        <w:trPr>
          <w:trHeight w:val="420"/>
        </w:trPr>
        <w:tc>
          <w:tcPr>
            <w:tcW w:w="2098" w:type="pct"/>
            <w:gridSpan w:val="4"/>
            <w:shd w:val="clear" w:color="auto" w:fill="auto"/>
            <w:vAlign w:val="center"/>
            <w:hideMark/>
          </w:tcPr>
          <w:p w14:paraId="04ED5532"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1FEA168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26F688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3709C5F4"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1243CDF6" w14:textId="77777777" w:rsidTr="005609AA">
        <w:trPr>
          <w:trHeight w:val="420"/>
        </w:trPr>
        <w:tc>
          <w:tcPr>
            <w:tcW w:w="2098" w:type="pct"/>
            <w:gridSpan w:val="4"/>
            <w:shd w:val="clear" w:color="auto" w:fill="auto"/>
            <w:vAlign w:val="center"/>
            <w:hideMark/>
          </w:tcPr>
          <w:p w14:paraId="3B1C21A6"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4143A7DC"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B8B727F"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1033" w:type="pct"/>
            <w:gridSpan w:val="2"/>
            <w:shd w:val="clear" w:color="auto" w:fill="auto"/>
            <w:vAlign w:val="center"/>
          </w:tcPr>
          <w:p w14:paraId="0FB4483C"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58FE0BF0" w14:textId="77777777" w:rsidTr="005609AA">
        <w:trPr>
          <w:trHeight w:val="420"/>
        </w:trPr>
        <w:tc>
          <w:tcPr>
            <w:tcW w:w="2098" w:type="pct"/>
            <w:gridSpan w:val="4"/>
            <w:shd w:val="clear" w:color="auto" w:fill="auto"/>
            <w:vAlign w:val="center"/>
            <w:hideMark/>
          </w:tcPr>
          <w:p w14:paraId="4E4117A1"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32345D59"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DEDDB5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c>
          <w:tcPr>
            <w:tcW w:w="1033" w:type="pct"/>
            <w:gridSpan w:val="2"/>
            <w:shd w:val="clear" w:color="auto" w:fill="auto"/>
            <w:vAlign w:val="center"/>
          </w:tcPr>
          <w:p w14:paraId="4904D221"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r>
      <w:tr w:rsidR="001D6E94" w:rsidRPr="003A0002" w14:paraId="2DFB5A9F" w14:textId="77777777" w:rsidTr="005609AA">
        <w:trPr>
          <w:trHeight w:val="420"/>
        </w:trPr>
        <w:tc>
          <w:tcPr>
            <w:tcW w:w="2098" w:type="pct"/>
            <w:gridSpan w:val="4"/>
            <w:shd w:val="clear" w:color="auto" w:fill="auto"/>
            <w:vAlign w:val="center"/>
            <w:hideMark/>
          </w:tcPr>
          <w:p w14:paraId="251CC8C3"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C4E9AC2" w14:textId="77777777" w:rsidR="001D6E94" w:rsidRPr="003A0002" w:rsidRDefault="001D6E94" w:rsidP="0018566E">
            <w:pPr>
              <w:spacing w:after="0" w:line="240" w:lineRule="auto"/>
              <w:jc w:val="center"/>
              <w:rPr>
                <w:rFonts w:cs="Calibri"/>
                <w:sz w:val="18"/>
                <w:szCs w:val="18"/>
              </w:rPr>
            </w:pPr>
          </w:p>
        </w:tc>
        <w:tc>
          <w:tcPr>
            <w:tcW w:w="998" w:type="pct"/>
            <w:gridSpan w:val="2"/>
            <w:shd w:val="clear" w:color="auto" w:fill="auto"/>
            <w:vAlign w:val="center"/>
          </w:tcPr>
          <w:p w14:paraId="4E93EDFA" w14:textId="77777777" w:rsidR="001D6E94" w:rsidRPr="003A0002" w:rsidRDefault="001D6E94" w:rsidP="0018566E">
            <w:pPr>
              <w:spacing w:after="0" w:line="240" w:lineRule="auto"/>
              <w:jc w:val="center"/>
              <w:rPr>
                <w:rFonts w:cs="Calibri"/>
                <w:sz w:val="18"/>
                <w:szCs w:val="18"/>
              </w:rPr>
            </w:pPr>
          </w:p>
        </w:tc>
        <w:tc>
          <w:tcPr>
            <w:tcW w:w="1033" w:type="pct"/>
            <w:gridSpan w:val="2"/>
            <w:shd w:val="clear" w:color="auto" w:fill="auto"/>
            <w:vAlign w:val="center"/>
          </w:tcPr>
          <w:p w14:paraId="1C1D6012" w14:textId="77777777" w:rsidR="001D6E94" w:rsidRPr="003A0002" w:rsidRDefault="001D6E94" w:rsidP="0018566E">
            <w:pPr>
              <w:spacing w:after="0" w:line="240" w:lineRule="auto"/>
              <w:jc w:val="center"/>
              <w:rPr>
                <w:rFonts w:cs="Calibri"/>
                <w:sz w:val="18"/>
                <w:szCs w:val="18"/>
              </w:rPr>
            </w:pPr>
          </w:p>
        </w:tc>
      </w:tr>
      <w:tr w:rsidR="001D6E94" w:rsidRPr="003A0002" w14:paraId="56F89621" w14:textId="77777777" w:rsidTr="005609AA">
        <w:trPr>
          <w:trHeight w:val="420"/>
        </w:trPr>
        <w:tc>
          <w:tcPr>
            <w:tcW w:w="2098" w:type="pct"/>
            <w:gridSpan w:val="4"/>
            <w:shd w:val="clear" w:color="auto" w:fill="auto"/>
            <w:vAlign w:val="center"/>
          </w:tcPr>
          <w:p w14:paraId="1ED05590" w14:textId="77777777" w:rsidR="001D6E94" w:rsidRPr="003A0002" w:rsidRDefault="001D6E94"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96F39F3"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7B0EE170"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1033" w:type="pct"/>
            <w:gridSpan w:val="2"/>
            <w:shd w:val="clear" w:color="auto" w:fill="auto"/>
            <w:vAlign w:val="center"/>
          </w:tcPr>
          <w:p w14:paraId="04EB6E71"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577DF0FA" w14:textId="77777777" w:rsidTr="005609AA">
        <w:trPr>
          <w:trHeight w:val="420"/>
        </w:trPr>
        <w:tc>
          <w:tcPr>
            <w:tcW w:w="2098" w:type="pct"/>
            <w:gridSpan w:val="4"/>
            <w:shd w:val="clear" w:color="auto" w:fill="auto"/>
            <w:vAlign w:val="center"/>
            <w:hideMark/>
          </w:tcPr>
          <w:p w14:paraId="19A448DB"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E8BBD5E" w14:textId="77777777" w:rsidR="001D6E94" w:rsidRPr="003A0002" w:rsidRDefault="001D6E94" w:rsidP="0018566E">
            <w:pPr>
              <w:spacing w:after="0" w:line="240" w:lineRule="auto"/>
              <w:jc w:val="center"/>
              <w:rPr>
                <w:rFonts w:cs="Calibri"/>
                <w:sz w:val="18"/>
                <w:szCs w:val="18"/>
              </w:rPr>
            </w:pPr>
          </w:p>
        </w:tc>
        <w:tc>
          <w:tcPr>
            <w:tcW w:w="998" w:type="pct"/>
            <w:gridSpan w:val="2"/>
            <w:shd w:val="clear" w:color="auto" w:fill="auto"/>
            <w:noWrap/>
            <w:vAlign w:val="center"/>
            <w:hideMark/>
          </w:tcPr>
          <w:p w14:paraId="61ECA7BF" w14:textId="77777777" w:rsidR="001D6E94" w:rsidRPr="003A0002" w:rsidRDefault="001D6E94" w:rsidP="0018566E">
            <w:pPr>
              <w:spacing w:after="0" w:line="240" w:lineRule="auto"/>
              <w:jc w:val="center"/>
              <w:rPr>
                <w:rFonts w:cs="Calibri"/>
                <w:sz w:val="18"/>
                <w:szCs w:val="18"/>
              </w:rPr>
            </w:pPr>
          </w:p>
        </w:tc>
        <w:tc>
          <w:tcPr>
            <w:tcW w:w="1033" w:type="pct"/>
            <w:gridSpan w:val="2"/>
            <w:shd w:val="clear" w:color="auto" w:fill="auto"/>
            <w:noWrap/>
            <w:vAlign w:val="center"/>
            <w:hideMark/>
          </w:tcPr>
          <w:p w14:paraId="4EEC3A1B" w14:textId="77777777" w:rsidR="001D6E94" w:rsidRPr="003A0002" w:rsidRDefault="001D6E94" w:rsidP="0018566E">
            <w:pPr>
              <w:spacing w:after="0" w:line="240" w:lineRule="auto"/>
              <w:jc w:val="center"/>
              <w:rPr>
                <w:rFonts w:cs="Calibri"/>
                <w:sz w:val="18"/>
                <w:szCs w:val="18"/>
              </w:rPr>
            </w:pPr>
            <w:r>
              <w:rPr>
                <w:rFonts w:cs="Calibri"/>
                <w:sz w:val="18"/>
                <w:szCs w:val="18"/>
              </w:rPr>
              <w:t>120</w:t>
            </w:r>
          </w:p>
        </w:tc>
      </w:tr>
      <w:tr w:rsidR="001D6E94" w:rsidRPr="003A0002" w14:paraId="2C1EDF03" w14:textId="77777777" w:rsidTr="005609AA">
        <w:trPr>
          <w:trHeight w:val="420"/>
        </w:trPr>
        <w:tc>
          <w:tcPr>
            <w:tcW w:w="2098" w:type="pct"/>
            <w:gridSpan w:val="4"/>
            <w:shd w:val="clear" w:color="auto" w:fill="auto"/>
            <w:vAlign w:val="center"/>
            <w:hideMark/>
          </w:tcPr>
          <w:p w14:paraId="1592987D"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3F0BBF1" w14:textId="77777777" w:rsidR="001D6E94" w:rsidRPr="003A0002" w:rsidRDefault="001D6E94" w:rsidP="0018566E">
            <w:pPr>
              <w:spacing w:after="0" w:line="240" w:lineRule="auto"/>
              <w:jc w:val="center"/>
              <w:rPr>
                <w:rFonts w:cs="Calibri"/>
                <w:sz w:val="18"/>
                <w:szCs w:val="18"/>
              </w:rPr>
            </w:pPr>
          </w:p>
        </w:tc>
        <w:tc>
          <w:tcPr>
            <w:tcW w:w="998" w:type="pct"/>
            <w:gridSpan w:val="2"/>
            <w:shd w:val="clear" w:color="auto" w:fill="auto"/>
            <w:noWrap/>
            <w:vAlign w:val="center"/>
            <w:hideMark/>
          </w:tcPr>
          <w:p w14:paraId="3566DFCC" w14:textId="77777777" w:rsidR="001D6E94" w:rsidRPr="003A0002" w:rsidRDefault="001D6E94" w:rsidP="0018566E">
            <w:pPr>
              <w:spacing w:after="0" w:line="240" w:lineRule="auto"/>
              <w:jc w:val="center"/>
              <w:rPr>
                <w:rFonts w:cs="Calibri"/>
                <w:sz w:val="18"/>
                <w:szCs w:val="18"/>
              </w:rPr>
            </w:pPr>
          </w:p>
        </w:tc>
        <w:tc>
          <w:tcPr>
            <w:tcW w:w="1033" w:type="pct"/>
            <w:gridSpan w:val="2"/>
            <w:shd w:val="clear" w:color="auto" w:fill="auto"/>
            <w:noWrap/>
            <w:vAlign w:val="center"/>
            <w:hideMark/>
          </w:tcPr>
          <w:p w14:paraId="46A46761"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r>
    </w:tbl>
    <w:p w14:paraId="375E49B6" w14:textId="77777777" w:rsidR="001D6E94" w:rsidRDefault="001D6E94" w:rsidP="0038274D">
      <w:pPr>
        <w:spacing w:line="240" w:lineRule="auto"/>
        <w:rPr>
          <w:rFonts w:cs="Calibri"/>
          <w:sz w:val="18"/>
          <w:szCs w:val="18"/>
        </w:rPr>
      </w:pPr>
    </w:p>
    <w:p w14:paraId="373E99DE" w14:textId="77777777" w:rsidR="001D6E94" w:rsidRPr="0084691D" w:rsidRDefault="001D6E94" w:rsidP="0038274D">
      <w:pPr>
        <w:spacing w:line="240" w:lineRule="auto"/>
        <w:jc w:val="right"/>
        <w:rPr>
          <w:rFonts w:cs="Calibri"/>
          <w:sz w:val="18"/>
          <w:szCs w:val="18"/>
        </w:rPr>
      </w:pPr>
      <w:r w:rsidRPr="0084691D">
        <w:rPr>
          <w:rFonts w:cs="Calibri"/>
          <w:sz w:val="18"/>
          <w:szCs w:val="18"/>
        </w:rPr>
        <w:t>Düzenleme Tarihi: 02/05/2019</w:t>
      </w:r>
    </w:p>
    <w:p w14:paraId="77A1AFD0" w14:textId="77777777" w:rsidR="001D6E94" w:rsidRDefault="001D6E94" w:rsidP="0038274D">
      <w:pPr>
        <w:spacing w:line="240" w:lineRule="auto"/>
        <w:rPr>
          <w:rFonts w:cs="Calibri"/>
          <w:sz w:val="18"/>
          <w:szCs w:val="18"/>
        </w:rPr>
      </w:pPr>
    </w:p>
    <w:p w14:paraId="10E2BA6C" w14:textId="77777777" w:rsidR="001D6E94" w:rsidRPr="0084691D" w:rsidRDefault="001D6E94" w:rsidP="0038274D">
      <w:pPr>
        <w:spacing w:line="240" w:lineRule="auto"/>
        <w:rPr>
          <w:rFonts w:cs="Calibri"/>
          <w:sz w:val="18"/>
          <w:szCs w:val="18"/>
        </w:rPr>
      </w:pPr>
    </w:p>
    <w:p w14:paraId="65167E73" w14:textId="77777777" w:rsidR="001D6E94" w:rsidRPr="0084691D" w:rsidRDefault="001D6E94" w:rsidP="0038274D">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2AFDEAFA" w14:textId="77777777" w:rsidR="001D6E94" w:rsidRDefault="001D6E94" w:rsidP="0038274D">
      <w:pPr>
        <w:spacing w:line="240" w:lineRule="auto"/>
        <w:rPr>
          <w:rFonts w:cs="Calibri"/>
          <w:sz w:val="18"/>
          <w:szCs w:val="18"/>
        </w:rPr>
      </w:pPr>
    </w:p>
    <w:p w14:paraId="6A2C538E" w14:textId="77777777" w:rsidR="001D6E94" w:rsidRPr="0084691D" w:rsidRDefault="001D6E94" w:rsidP="0038274D">
      <w:pPr>
        <w:spacing w:line="240" w:lineRule="auto"/>
        <w:rPr>
          <w:rFonts w:cs="Calibri"/>
          <w:sz w:val="18"/>
          <w:szCs w:val="18"/>
        </w:rPr>
      </w:pPr>
    </w:p>
    <w:p w14:paraId="418E6D84" w14:textId="77777777" w:rsidR="001D6E94" w:rsidRPr="0084691D" w:rsidRDefault="001D6E94" w:rsidP="0038274D">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00C2F42" w14:textId="77777777" w:rsidR="001D6E94" w:rsidRPr="0084691D" w:rsidRDefault="001D6E94" w:rsidP="0038274D">
      <w:pPr>
        <w:spacing w:line="240" w:lineRule="auto"/>
        <w:rPr>
          <w:rFonts w:cs="Calibri"/>
          <w:sz w:val="18"/>
          <w:szCs w:val="18"/>
        </w:rPr>
      </w:pPr>
    </w:p>
    <w:p w14:paraId="3E7DA356" w14:textId="77777777" w:rsidR="001D6E94" w:rsidRPr="0084691D" w:rsidRDefault="001D6E94" w:rsidP="0038274D">
      <w:pPr>
        <w:spacing w:line="240" w:lineRule="auto"/>
        <w:rPr>
          <w:rFonts w:cs="Calibri"/>
          <w:sz w:val="18"/>
          <w:szCs w:val="18"/>
        </w:rPr>
      </w:pPr>
    </w:p>
    <w:p w14:paraId="74EFE218" w14:textId="77777777" w:rsidR="001D6E94" w:rsidRDefault="001D6E94" w:rsidP="0038274D">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1C1BA57" w14:textId="77777777" w:rsidR="001D6E94" w:rsidRDefault="001D6E94" w:rsidP="0038274D"/>
    <w:p w14:paraId="70166CC0" w14:textId="77777777" w:rsidR="001D6E94" w:rsidRDefault="001D6E94" w:rsidP="0038274D"/>
    <w:p w14:paraId="2756F717"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0"/>
        <w:gridCol w:w="161"/>
        <w:gridCol w:w="170"/>
        <w:gridCol w:w="1901"/>
        <w:gridCol w:w="29"/>
        <w:gridCol w:w="1325"/>
        <w:gridCol w:w="230"/>
        <w:gridCol w:w="1550"/>
        <w:gridCol w:w="261"/>
        <w:gridCol w:w="1865"/>
      </w:tblGrid>
      <w:tr w:rsidR="001D6E94" w:rsidRPr="006E172F" w14:paraId="41C87A65" w14:textId="77777777" w:rsidTr="006E172F">
        <w:trPr>
          <w:trHeight w:val="735"/>
        </w:trPr>
        <w:tc>
          <w:tcPr>
            <w:tcW w:w="5000" w:type="pct"/>
            <w:gridSpan w:val="10"/>
            <w:shd w:val="clear" w:color="auto" w:fill="auto"/>
            <w:vAlign w:val="center"/>
            <w:hideMark/>
          </w:tcPr>
          <w:p w14:paraId="5D5C8789" w14:textId="77777777" w:rsidR="001D6E94" w:rsidRPr="006E172F" w:rsidRDefault="001D6E94" w:rsidP="006E172F">
            <w:pPr>
              <w:spacing w:after="0" w:line="240" w:lineRule="auto"/>
              <w:jc w:val="center"/>
              <w:rPr>
                <w:rFonts w:cstheme="minorHAnsi"/>
                <w:b/>
                <w:bCs/>
                <w:color w:val="000000"/>
                <w:sz w:val="18"/>
                <w:szCs w:val="18"/>
              </w:rPr>
            </w:pPr>
            <w:r w:rsidRPr="006E172F">
              <w:rPr>
                <w:rFonts w:cstheme="minorHAnsi"/>
                <w:b/>
                <w:bCs/>
                <w:color w:val="000000"/>
                <w:sz w:val="18"/>
                <w:szCs w:val="18"/>
              </w:rPr>
              <w:lastRenderedPageBreak/>
              <w:t xml:space="preserve">GİRESUN ÜNİVERSİTESİ </w:t>
            </w:r>
            <w:r w:rsidRPr="006E172F">
              <w:rPr>
                <w:rFonts w:cstheme="minorHAnsi"/>
                <w:b/>
                <w:bCs/>
                <w:color w:val="000000"/>
                <w:sz w:val="18"/>
                <w:szCs w:val="18"/>
              </w:rPr>
              <w:br/>
              <w:t>DERS TANITIM FORMU</w:t>
            </w:r>
          </w:p>
        </w:tc>
      </w:tr>
      <w:tr w:rsidR="001D6E94" w:rsidRPr="006E172F" w14:paraId="675EDFF4" w14:textId="77777777" w:rsidTr="006E172F">
        <w:trPr>
          <w:trHeight w:val="420"/>
        </w:trPr>
        <w:tc>
          <w:tcPr>
            <w:tcW w:w="5000" w:type="pct"/>
            <w:gridSpan w:val="10"/>
            <w:shd w:val="clear" w:color="auto" w:fill="auto"/>
            <w:vAlign w:val="center"/>
            <w:hideMark/>
          </w:tcPr>
          <w:p w14:paraId="430C568C" w14:textId="77777777" w:rsidR="001D6E94" w:rsidRPr="006E172F" w:rsidRDefault="001D6E94" w:rsidP="006E172F">
            <w:pPr>
              <w:spacing w:after="0" w:line="240" w:lineRule="auto"/>
              <w:jc w:val="center"/>
              <w:rPr>
                <w:rFonts w:cstheme="minorHAnsi"/>
                <w:b/>
                <w:bCs/>
                <w:color w:val="000000"/>
                <w:sz w:val="18"/>
                <w:szCs w:val="18"/>
              </w:rPr>
            </w:pPr>
            <w:r w:rsidRPr="006E172F">
              <w:rPr>
                <w:rFonts w:cstheme="minorHAnsi"/>
                <w:b/>
                <w:bCs/>
                <w:color w:val="000000"/>
                <w:sz w:val="18"/>
                <w:szCs w:val="18"/>
              </w:rPr>
              <w:t>DERS BİLGİLERİ</w:t>
            </w:r>
          </w:p>
          <w:p w14:paraId="4B611B3D" w14:textId="77777777" w:rsidR="001D6E94" w:rsidRPr="006E172F" w:rsidRDefault="001D6E94" w:rsidP="006E172F">
            <w:pPr>
              <w:spacing w:after="0" w:line="240" w:lineRule="auto"/>
              <w:jc w:val="center"/>
              <w:rPr>
                <w:rFonts w:cstheme="minorHAnsi"/>
                <w:b/>
                <w:bCs/>
                <w:color w:val="000000"/>
                <w:sz w:val="18"/>
                <w:szCs w:val="18"/>
              </w:rPr>
            </w:pPr>
          </w:p>
        </w:tc>
      </w:tr>
      <w:tr w:rsidR="001D6E94" w:rsidRPr="006E172F" w14:paraId="5D6D5E36" w14:textId="77777777" w:rsidTr="009A01E5">
        <w:trPr>
          <w:trHeight w:val="284"/>
        </w:trPr>
        <w:tc>
          <w:tcPr>
            <w:tcW w:w="955" w:type="pct"/>
            <w:gridSpan w:val="2"/>
            <w:shd w:val="clear" w:color="auto" w:fill="auto"/>
            <w:vAlign w:val="center"/>
          </w:tcPr>
          <w:p w14:paraId="3DC289F4" w14:textId="77777777" w:rsidR="001D6E94" w:rsidRPr="006E172F" w:rsidRDefault="001D6E94" w:rsidP="006E172F">
            <w:pPr>
              <w:spacing w:after="0" w:line="240" w:lineRule="auto"/>
              <w:jc w:val="center"/>
              <w:rPr>
                <w:rFonts w:cstheme="minorHAnsi"/>
                <w:b/>
                <w:bCs/>
                <w:i/>
                <w:iCs/>
                <w:color w:val="000000"/>
                <w:sz w:val="18"/>
                <w:szCs w:val="18"/>
              </w:rPr>
            </w:pPr>
          </w:p>
        </w:tc>
        <w:tc>
          <w:tcPr>
            <w:tcW w:w="1159" w:type="pct"/>
            <w:gridSpan w:val="3"/>
            <w:shd w:val="clear" w:color="auto" w:fill="auto"/>
            <w:vAlign w:val="center"/>
          </w:tcPr>
          <w:p w14:paraId="6B332836" w14:textId="77777777" w:rsidR="001D6E94" w:rsidRPr="006E172F" w:rsidRDefault="001D6E94" w:rsidP="006E172F">
            <w:pPr>
              <w:spacing w:after="0" w:line="240" w:lineRule="auto"/>
              <w:jc w:val="center"/>
              <w:rPr>
                <w:rFonts w:cstheme="minorHAnsi"/>
                <w:b/>
                <w:bCs/>
                <w:i/>
                <w:iCs/>
                <w:color w:val="000000"/>
                <w:sz w:val="18"/>
                <w:szCs w:val="18"/>
              </w:rPr>
            </w:pPr>
          </w:p>
        </w:tc>
        <w:tc>
          <w:tcPr>
            <w:tcW w:w="858" w:type="pct"/>
            <w:gridSpan w:val="2"/>
            <w:shd w:val="clear" w:color="auto" w:fill="auto"/>
            <w:vAlign w:val="center"/>
            <w:hideMark/>
          </w:tcPr>
          <w:p w14:paraId="249A7FE7" w14:textId="77777777" w:rsidR="001D6E94" w:rsidRPr="00C3033A" w:rsidRDefault="001D6E94" w:rsidP="006E172F">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855" w:type="pct"/>
            <w:shd w:val="clear" w:color="auto" w:fill="auto"/>
            <w:vAlign w:val="center"/>
            <w:hideMark/>
          </w:tcPr>
          <w:p w14:paraId="56298421" w14:textId="77777777" w:rsidR="001D6E94" w:rsidRPr="00C3033A" w:rsidRDefault="001D6E94" w:rsidP="006E172F">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74" w:type="pct"/>
            <w:gridSpan w:val="2"/>
            <w:shd w:val="clear" w:color="auto" w:fill="auto"/>
            <w:vAlign w:val="center"/>
            <w:hideMark/>
          </w:tcPr>
          <w:p w14:paraId="11BEBD35" w14:textId="77777777" w:rsidR="001D6E94" w:rsidRPr="00C3033A" w:rsidRDefault="001D6E94" w:rsidP="006E172F">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6E172F" w14:paraId="46A3B17D" w14:textId="77777777" w:rsidTr="009A01E5">
        <w:trPr>
          <w:trHeight w:val="284"/>
        </w:trPr>
        <w:tc>
          <w:tcPr>
            <w:tcW w:w="955" w:type="pct"/>
            <w:gridSpan w:val="2"/>
            <w:shd w:val="clear" w:color="auto" w:fill="auto"/>
            <w:vAlign w:val="center"/>
            <w:hideMark/>
          </w:tcPr>
          <w:p w14:paraId="47C43427"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Kodu</w:t>
            </w:r>
          </w:p>
        </w:tc>
        <w:tc>
          <w:tcPr>
            <w:tcW w:w="1159" w:type="pct"/>
            <w:gridSpan w:val="3"/>
            <w:shd w:val="clear" w:color="auto" w:fill="auto"/>
            <w:vAlign w:val="center"/>
            <w:hideMark/>
          </w:tcPr>
          <w:p w14:paraId="4D11A3A5"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RKY-SD204</w:t>
            </w:r>
          </w:p>
        </w:tc>
        <w:tc>
          <w:tcPr>
            <w:tcW w:w="858" w:type="pct"/>
            <w:gridSpan w:val="2"/>
            <w:shd w:val="clear" w:color="auto" w:fill="auto"/>
            <w:vAlign w:val="center"/>
            <w:hideMark/>
          </w:tcPr>
          <w:p w14:paraId="38BFC4DD" w14:textId="77777777" w:rsidR="001D6E94" w:rsidRPr="00C3033A" w:rsidRDefault="001D6E94" w:rsidP="006E172F">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855" w:type="pct"/>
            <w:shd w:val="clear" w:color="auto" w:fill="auto"/>
            <w:vAlign w:val="center"/>
            <w:hideMark/>
          </w:tcPr>
          <w:p w14:paraId="2FF0168C" w14:textId="77777777" w:rsidR="001D6E94" w:rsidRPr="00C3033A" w:rsidRDefault="001D6E94" w:rsidP="006E172F">
            <w:pPr>
              <w:spacing w:after="0" w:line="240" w:lineRule="auto"/>
              <w:jc w:val="center"/>
              <w:rPr>
                <w:rFonts w:cs="Calibri"/>
                <w:color w:val="000000"/>
                <w:sz w:val="18"/>
                <w:szCs w:val="18"/>
              </w:rPr>
            </w:pPr>
            <w:r w:rsidRPr="00C3033A">
              <w:rPr>
                <w:rFonts w:cs="Calibri"/>
                <w:color w:val="000000"/>
                <w:sz w:val="18"/>
                <w:szCs w:val="18"/>
              </w:rPr>
              <w:t>4+0</w:t>
            </w:r>
          </w:p>
        </w:tc>
        <w:tc>
          <w:tcPr>
            <w:tcW w:w="1174" w:type="pct"/>
            <w:gridSpan w:val="2"/>
            <w:shd w:val="clear" w:color="auto" w:fill="auto"/>
            <w:vAlign w:val="center"/>
            <w:hideMark/>
          </w:tcPr>
          <w:p w14:paraId="289DBE8B" w14:textId="77777777" w:rsidR="001D6E94" w:rsidRPr="00C3033A" w:rsidRDefault="001D6E94" w:rsidP="006E172F">
            <w:pPr>
              <w:spacing w:after="0" w:line="240" w:lineRule="auto"/>
              <w:jc w:val="center"/>
              <w:rPr>
                <w:rFonts w:cs="Calibri"/>
                <w:color w:val="000000"/>
                <w:sz w:val="18"/>
                <w:szCs w:val="18"/>
              </w:rPr>
            </w:pPr>
            <w:r w:rsidRPr="00C3033A">
              <w:rPr>
                <w:rFonts w:cs="Calibri"/>
                <w:color w:val="000000"/>
                <w:sz w:val="18"/>
                <w:szCs w:val="18"/>
              </w:rPr>
              <w:t>4</w:t>
            </w:r>
          </w:p>
        </w:tc>
      </w:tr>
      <w:tr w:rsidR="001D6E94" w:rsidRPr="006E172F" w14:paraId="49D10993" w14:textId="77777777" w:rsidTr="009A01E5">
        <w:trPr>
          <w:trHeight w:val="287"/>
        </w:trPr>
        <w:tc>
          <w:tcPr>
            <w:tcW w:w="955" w:type="pct"/>
            <w:gridSpan w:val="2"/>
            <w:shd w:val="clear" w:color="auto" w:fill="auto"/>
            <w:noWrap/>
            <w:vAlign w:val="bottom"/>
            <w:hideMark/>
          </w:tcPr>
          <w:p w14:paraId="10DCDDD5"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Adı</w:t>
            </w:r>
          </w:p>
        </w:tc>
        <w:tc>
          <w:tcPr>
            <w:tcW w:w="4045" w:type="pct"/>
            <w:gridSpan w:val="8"/>
            <w:shd w:val="clear" w:color="auto" w:fill="auto"/>
            <w:noWrap/>
            <w:vAlign w:val="bottom"/>
            <w:hideMark/>
          </w:tcPr>
          <w:p w14:paraId="0436EA8E"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Arapça-II</w:t>
            </w:r>
          </w:p>
        </w:tc>
      </w:tr>
      <w:tr w:rsidR="001D6E94" w:rsidRPr="006E172F" w14:paraId="07EEFEC7" w14:textId="77777777" w:rsidTr="009A01E5">
        <w:trPr>
          <w:trHeight w:val="287"/>
        </w:trPr>
        <w:tc>
          <w:tcPr>
            <w:tcW w:w="955" w:type="pct"/>
            <w:gridSpan w:val="2"/>
            <w:shd w:val="clear" w:color="auto" w:fill="auto"/>
            <w:noWrap/>
            <w:vAlign w:val="bottom"/>
            <w:hideMark/>
          </w:tcPr>
          <w:p w14:paraId="73692AE2"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İngilizce Adı</w:t>
            </w:r>
          </w:p>
        </w:tc>
        <w:tc>
          <w:tcPr>
            <w:tcW w:w="4045" w:type="pct"/>
            <w:gridSpan w:val="8"/>
            <w:shd w:val="clear" w:color="auto" w:fill="auto"/>
            <w:noWrap/>
            <w:vAlign w:val="bottom"/>
            <w:hideMark/>
          </w:tcPr>
          <w:p w14:paraId="249F222E"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Arabian Language-II</w:t>
            </w:r>
          </w:p>
        </w:tc>
      </w:tr>
      <w:tr w:rsidR="001D6E94" w:rsidRPr="006E172F" w14:paraId="32B218AE" w14:textId="77777777" w:rsidTr="009A01E5">
        <w:trPr>
          <w:trHeight w:val="284"/>
        </w:trPr>
        <w:tc>
          <w:tcPr>
            <w:tcW w:w="955" w:type="pct"/>
            <w:gridSpan w:val="2"/>
            <w:shd w:val="clear" w:color="auto" w:fill="auto"/>
            <w:vAlign w:val="center"/>
            <w:hideMark/>
          </w:tcPr>
          <w:p w14:paraId="76B0D761"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Ön Koşul Dersleri</w:t>
            </w:r>
          </w:p>
        </w:tc>
        <w:tc>
          <w:tcPr>
            <w:tcW w:w="4045" w:type="pct"/>
            <w:gridSpan w:val="8"/>
            <w:shd w:val="clear" w:color="auto" w:fill="auto"/>
            <w:vAlign w:val="center"/>
            <w:hideMark/>
          </w:tcPr>
          <w:p w14:paraId="7943A231"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Yok</w:t>
            </w:r>
          </w:p>
        </w:tc>
      </w:tr>
      <w:tr w:rsidR="001D6E94" w:rsidRPr="006E172F" w14:paraId="611082F9" w14:textId="77777777" w:rsidTr="009A01E5">
        <w:trPr>
          <w:trHeight w:val="284"/>
        </w:trPr>
        <w:tc>
          <w:tcPr>
            <w:tcW w:w="955" w:type="pct"/>
            <w:gridSpan w:val="2"/>
            <w:shd w:val="clear" w:color="auto" w:fill="auto"/>
            <w:vAlign w:val="center"/>
            <w:hideMark/>
          </w:tcPr>
          <w:p w14:paraId="75698DD2"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Dili</w:t>
            </w:r>
          </w:p>
        </w:tc>
        <w:tc>
          <w:tcPr>
            <w:tcW w:w="4045" w:type="pct"/>
            <w:gridSpan w:val="8"/>
            <w:shd w:val="clear" w:color="auto" w:fill="auto"/>
            <w:vAlign w:val="center"/>
            <w:hideMark/>
          </w:tcPr>
          <w:p w14:paraId="6D729D7C" w14:textId="77777777" w:rsidR="001D6E94" w:rsidRPr="006E172F" w:rsidRDefault="001D6E94" w:rsidP="006E172F">
            <w:pPr>
              <w:spacing w:after="0" w:line="240" w:lineRule="auto"/>
              <w:rPr>
                <w:rFonts w:cstheme="minorHAnsi"/>
                <w:bCs/>
                <w:color w:val="000000"/>
                <w:sz w:val="18"/>
                <w:szCs w:val="18"/>
              </w:rPr>
            </w:pPr>
            <w:r w:rsidRPr="006E172F">
              <w:rPr>
                <w:rFonts w:cstheme="minorHAnsi"/>
                <w:bCs/>
                <w:color w:val="000000"/>
                <w:sz w:val="18"/>
                <w:szCs w:val="18"/>
              </w:rPr>
              <w:t>Türkçe</w:t>
            </w:r>
          </w:p>
        </w:tc>
      </w:tr>
      <w:tr w:rsidR="001D6E94" w:rsidRPr="006E172F" w14:paraId="63A6B2EF" w14:textId="77777777" w:rsidTr="009A01E5">
        <w:trPr>
          <w:trHeight w:val="284"/>
        </w:trPr>
        <w:tc>
          <w:tcPr>
            <w:tcW w:w="955" w:type="pct"/>
            <w:gridSpan w:val="2"/>
            <w:shd w:val="clear" w:color="auto" w:fill="auto"/>
            <w:vAlign w:val="center"/>
            <w:hideMark/>
          </w:tcPr>
          <w:p w14:paraId="517D7E12"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Seviyesi</w:t>
            </w:r>
          </w:p>
        </w:tc>
        <w:tc>
          <w:tcPr>
            <w:tcW w:w="4045" w:type="pct"/>
            <w:gridSpan w:val="8"/>
            <w:shd w:val="clear" w:color="auto" w:fill="auto"/>
            <w:vAlign w:val="center"/>
            <w:hideMark/>
          </w:tcPr>
          <w:p w14:paraId="565A5CCB" w14:textId="77777777" w:rsidR="001D6E94" w:rsidRPr="006E172F" w:rsidRDefault="001D6E94" w:rsidP="006E172F">
            <w:pPr>
              <w:spacing w:after="0" w:line="240" w:lineRule="auto"/>
              <w:rPr>
                <w:rFonts w:cstheme="minorHAnsi"/>
                <w:b/>
                <w:bCs/>
                <w:color w:val="000000"/>
                <w:sz w:val="18"/>
                <w:szCs w:val="18"/>
              </w:rPr>
            </w:pPr>
            <w:r w:rsidRPr="006E172F">
              <w:rPr>
                <w:rFonts w:cstheme="minorHAnsi"/>
                <w:color w:val="000000"/>
                <w:sz w:val="18"/>
                <w:szCs w:val="18"/>
              </w:rPr>
              <w:t>Lisans</w:t>
            </w:r>
          </w:p>
        </w:tc>
      </w:tr>
      <w:tr w:rsidR="001D6E94" w:rsidRPr="006E172F" w14:paraId="252B872E" w14:textId="77777777" w:rsidTr="009A01E5">
        <w:trPr>
          <w:trHeight w:val="284"/>
        </w:trPr>
        <w:tc>
          <w:tcPr>
            <w:tcW w:w="955" w:type="pct"/>
            <w:gridSpan w:val="2"/>
            <w:shd w:val="clear" w:color="auto" w:fill="auto"/>
            <w:vAlign w:val="center"/>
            <w:hideMark/>
          </w:tcPr>
          <w:p w14:paraId="0D2B56D7"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Türü</w:t>
            </w:r>
          </w:p>
        </w:tc>
        <w:tc>
          <w:tcPr>
            <w:tcW w:w="4045" w:type="pct"/>
            <w:gridSpan w:val="8"/>
            <w:shd w:val="clear" w:color="auto" w:fill="auto"/>
            <w:vAlign w:val="center"/>
            <w:hideMark/>
          </w:tcPr>
          <w:p w14:paraId="52AF2BAE" w14:textId="77777777" w:rsidR="001D6E94" w:rsidRPr="006E172F" w:rsidRDefault="001D6E94" w:rsidP="006E172F">
            <w:pPr>
              <w:spacing w:after="0" w:line="240" w:lineRule="auto"/>
              <w:rPr>
                <w:rFonts w:cstheme="minorHAnsi"/>
                <w:b/>
                <w:bCs/>
                <w:color w:val="000000"/>
                <w:sz w:val="18"/>
                <w:szCs w:val="18"/>
              </w:rPr>
            </w:pPr>
            <w:r w:rsidRPr="006E172F">
              <w:rPr>
                <w:rFonts w:cstheme="minorHAnsi"/>
                <w:color w:val="000000"/>
                <w:sz w:val="18"/>
                <w:szCs w:val="18"/>
              </w:rPr>
              <w:t>Seçmeli</w:t>
            </w:r>
          </w:p>
        </w:tc>
      </w:tr>
      <w:tr w:rsidR="001D6E94" w:rsidRPr="006E172F" w14:paraId="49C7C2AD" w14:textId="77777777" w:rsidTr="009A01E5">
        <w:trPr>
          <w:trHeight w:val="284"/>
        </w:trPr>
        <w:tc>
          <w:tcPr>
            <w:tcW w:w="955" w:type="pct"/>
            <w:gridSpan w:val="2"/>
            <w:shd w:val="clear" w:color="auto" w:fill="auto"/>
            <w:vAlign w:val="center"/>
            <w:hideMark/>
          </w:tcPr>
          <w:p w14:paraId="11EDC8CE"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Koordinatörü</w:t>
            </w:r>
          </w:p>
        </w:tc>
        <w:tc>
          <w:tcPr>
            <w:tcW w:w="4045" w:type="pct"/>
            <w:gridSpan w:val="8"/>
            <w:shd w:val="clear" w:color="auto" w:fill="auto"/>
            <w:vAlign w:val="center"/>
            <w:hideMark/>
          </w:tcPr>
          <w:p w14:paraId="6A3D392F" w14:textId="77777777" w:rsidR="001D6E94" w:rsidRPr="006E172F" w:rsidRDefault="001D6E94" w:rsidP="006E172F">
            <w:pPr>
              <w:spacing w:after="0" w:line="240" w:lineRule="auto"/>
              <w:rPr>
                <w:rFonts w:cstheme="minorHAnsi"/>
                <w:color w:val="000000"/>
                <w:sz w:val="18"/>
                <w:szCs w:val="18"/>
              </w:rPr>
            </w:pPr>
            <w:r w:rsidRPr="006E172F">
              <w:rPr>
                <w:rFonts w:cstheme="minorHAnsi"/>
                <w:sz w:val="18"/>
                <w:szCs w:val="18"/>
              </w:rPr>
              <w:t>Prof. Dr. Musa GENÇ</w:t>
            </w:r>
          </w:p>
        </w:tc>
      </w:tr>
      <w:tr w:rsidR="001D6E94" w:rsidRPr="006E172F" w14:paraId="0D5A7B7B" w14:textId="77777777" w:rsidTr="009A01E5">
        <w:trPr>
          <w:trHeight w:val="284"/>
        </w:trPr>
        <w:tc>
          <w:tcPr>
            <w:tcW w:w="955" w:type="pct"/>
            <w:gridSpan w:val="2"/>
            <w:shd w:val="clear" w:color="auto" w:fill="auto"/>
            <w:vAlign w:val="center"/>
            <w:hideMark/>
          </w:tcPr>
          <w:p w14:paraId="0F843154"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 Verenler</w:t>
            </w:r>
          </w:p>
        </w:tc>
        <w:tc>
          <w:tcPr>
            <w:tcW w:w="4045" w:type="pct"/>
            <w:gridSpan w:val="8"/>
            <w:shd w:val="clear" w:color="auto" w:fill="auto"/>
            <w:vAlign w:val="center"/>
            <w:hideMark/>
          </w:tcPr>
          <w:p w14:paraId="5D652C1F" w14:textId="77777777" w:rsidR="001D6E94" w:rsidRPr="006E172F" w:rsidRDefault="001D6E94" w:rsidP="006E172F">
            <w:pPr>
              <w:spacing w:after="0" w:line="240" w:lineRule="auto"/>
              <w:rPr>
                <w:rFonts w:cstheme="minorHAnsi"/>
                <w:color w:val="000000"/>
                <w:sz w:val="18"/>
                <w:szCs w:val="18"/>
              </w:rPr>
            </w:pPr>
          </w:p>
        </w:tc>
      </w:tr>
      <w:tr w:rsidR="001D6E94" w:rsidRPr="006E172F" w14:paraId="08098420" w14:textId="77777777" w:rsidTr="009A01E5">
        <w:trPr>
          <w:trHeight w:val="284"/>
        </w:trPr>
        <w:tc>
          <w:tcPr>
            <w:tcW w:w="955" w:type="pct"/>
            <w:gridSpan w:val="2"/>
            <w:shd w:val="clear" w:color="auto" w:fill="auto"/>
            <w:vAlign w:val="center"/>
            <w:hideMark/>
          </w:tcPr>
          <w:p w14:paraId="633FC578"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Yardımcıları</w:t>
            </w:r>
          </w:p>
        </w:tc>
        <w:tc>
          <w:tcPr>
            <w:tcW w:w="4045" w:type="pct"/>
            <w:gridSpan w:val="8"/>
            <w:shd w:val="clear" w:color="auto" w:fill="auto"/>
            <w:vAlign w:val="center"/>
            <w:hideMark/>
          </w:tcPr>
          <w:p w14:paraId="208777BE" w14:textId="77777777" w:rsidR="001D6E94" w:rsidRPr="006E172F" w:rsidRDefault="001D6E94" w:rsidP="006E172F">
            <w:pPr>
              <w:spacing w:after="0" w:line="240" w:lineRule="auto"/>
              <w:rPr>
                <w:rFonts w:cstheme="minorHAnsi"/>
                <w:bCs/>
                <w:color w:val="000000"/>
                <w:sz w:val="18"/>
                <w:szCs w:val="18"/>
              </w:rPr>
            </w:pPr>
          </w:p>
        </w:tc>
      </w:tr>
      <w:tr w:rsidR="001D6E94" w:rsidRPr="006E172F" w14:paraId="1197EEA3" w14:textId="77777777" w:rsidTr="009A01E5">
        <w:trPr>
          <w:trHeight w:val="745"/>
        </w:trPr>
        <w:tc>
          <w:tcPr>
            <w:tcW w:w="955" w:type="pct"/>
            <w:gridSpan w:val="2"/>
            <w:shd w:val="clear" w:color="auto" w:fill="auto"/>
            <w:vAlign w:val="center"/>
            <w:hideMark/>
          </w:tcPr>
          <w:p w14:paraId="701E79C4"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Amacı</w:t>
            </w:r>
          </w:p>
        </w:tc>
        <w:tc>
          <w:tcPr>
            <w:tcW w:w="4045" w:type="pct"/>
            <w:gridSpan w:val="8"/>
            <w:shd w:val="clear" w:color="auto" w:fill="auto"/>
            <w:vAlign w:val="center"/>
            <w:hideMark/>
          </w:tcPr>
          <w:p w14:paraId="5C32529B" w14:textId="77777777" w:rsidR="001D6E94" w:rsidRPr="006E172F" w:rsidRDefault="001D6E94" w:rsidP="006E172F">
            <w:pPr>
              <w:spacing w:after="0" w:line="240" w:lineRule="auto"/>
              <w:jc w:val="both"/>
              <w:rPr>
                <w:rFonts w:cstheme="minorHAnsi"/>
                <w:bCs/>
                <w:sz w:val="18"/>
                <w:szCs w:val="18"/>
              </w:rPr>
            </w:pPr>
            <w:r w:rsidRPr="006E172F">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6E172F" w14:paraId="0A992EF4" w14:textId="77777777" w:rsidTr="009A01E5">
        <w:trPr>
          <w:trHeight w:val="284"/>
        </w:trPr>
        <w:tc>
          <w:tcPr>
            <w:tcW w:w="955" w:type="pct"/>
            <w:gridSpan w:val="2"/>
            <w:shd w:val="clear" w:color="auto" w:fill="auto"/>
            <w:vAlign w:val="center"/>
            <w:hideMark/>
          </w:tcPr>
          <w:p w14:paraId="0CAA8D07"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Kısa İçeriği</w:t>
            </w:r>
          </w:p>
        </w:tc>
        <w:tc>
          <w:tcPr>
            <w:tcW w:w="4045" w:type="pct"/>
            <w:gridSpan w:val="8"/>
            <w:shd w:val="clear" w:color="auto" w:fill="auto"/>
            <w:vAlign w:val="center"/>
            <w:hideMark/>
          </w:tcPr>
          <w:p w14:paraId="05F106A9" w14:textId="77777777" w:rsidR="001D6E94" w:rsidRPr="006E172F" w:rsidRDefault="001D6E94" w:rsidP="006E172F">
            <w:pPr>
              <w:spacing w:after="0" w:line="240" w:lineRule="auto"/>
              <w:rPr>
                <w:rFonts w:cstheme="minorHAnsi"/>
                <w:sz w:val="18"/>
                <w:szCs w:val="18"/>
              </w:rPr>
            </w:pPr>
            <w:r w:rsidRPr="006E172F">
              <w:rPr>
                <w:rFonts w:cstheme="minorHAnsi"/>
                <w:sz w:val="18"/>
                <w:szCs w:val="18"/>
                <w:shd w:val="clear" w:color="auto" w:fill="FFFFFF"/>
              </w:rPr>
              <w:t>Avrupa dil portföyü A1 genel düzeyinde Arapça kullanılarak turizm ve rekreasyon alanındaki bilgileri izleme becerisi kazanılır.</w:t>
            </w:r>
          </w:p>
        </w:tc>
      </w:tr>
      <w:tr w:rsidR="001D6E94" w:rsidRPr="006E172F" w14:paraId="09CE059B" w14:textId="77777777" w:rsidTr="006E172F">
        <w:trPr>
          <w:trHeight w:val="300"/>
        </w:trPr>
        <w:tc>
          <w:tcPr>
            <w:tcW w:w="5000" w:type="pct"/>
            <w:gridSpan w:val="10"/>
            <w:shd w:val="clear" w:color="auto" w:fill="auto"/>
            <w:noWrap/>
            <w:vAlign w:val="bottom"/>
            <w:hideMark/>
          </w:tcPr>
          <w:p w14:paraId="31AB0AE7" w14:textId="77777777" w:rsidR="001D6E94" w:rsidRPr="006E172F" w:rsidRDefault="001D6E94" w:rsidP="006E172F">
            <w:pPr>
              <w:spacing w:after="0" w:line="240" w:lineRule="auto"/>
              <w:rPr>
                <w:rFonts w:cstheme="minorHAnsi"/>
                <w:color w:val="000000"/>
                <w:sz w:val="18"/>
                <w:szCs w:val="18"/>
              </w:rPr>
            </w:pPr>
          </w:p>
        </w:tc>
      </w:tr>
      <w:tr w:rsidR="001D6E94" w:rsidRPr="006E172F" w14:paraId="536BBB9B" w14:textId="77777777" w:rsidTr="006E172F">
        <w:trPr>
          <w:trHeight w:val="284"/>
        </w:trPr>
        <w:tc>
          <w:tcPr>
            <w:tcW w:w="5000" w:type="pct"/>
            <w:gridSpan w:val="10"/>
            <w:shd w:val="clear" w:color="auto" w:fill="auto"/>
            <w:vAlign w:val="center"/>
            <w:hideMark/>
          </w:tcPr>
          <w:p w14:paraId="3FB9BBF0"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Dersin Öğrenme Çıktıları</w:t>
            </w:r>
          </w:p>
        </w:tc>
      </w:tr>
      <w:tr w:rsidR="001D6E94" w:rsidRPr="006E172F" w14:paraId="7C7BF7C5" w14:textId="77777777" w:rsidTr="006E172F">
        <w:trPr>
          <w:trHeight w:val="284"/>
        </w:trPr>
        <w:tc>
          <w:tcPr>
            <w:tcW w:w="866" w:type="pct"/>
            <w:shd w:val="clear" w:color="auto" w:fill="auto"/>
            <w:vAlign w:val="center"/>
            <w:hideMark/>
          </w:tcPr>
          <w:p w14:paraId="670905D8"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ÖÇ-1</w:t>
            </w:r>
          </w:p>
        </w:tc>
        <w:tc>
          <w:tcPr>
            <w:tcW w:w="4134" w:type="pct"/>
            <w:gridSpan w:val="9"/>
            <w:shd w:val="clear" w:color="auto" w:fill="auto"/>
            <w:vAlign w:val="center"/>
            <w:hideMark/>
          </w:tcPr>
          <w:p w14:paraId="603215D2" w14:textId="77777777" w:rsidR="001D6E94" w:rsidRPr="006E172F" w:rsidRDefault="001D6E94" w:rsidP="006E172F">
            <w:pPr>
              <w:spacing w:after="0" w:line="240" w:lineRule="auto"/>
              <w:rPr>
                <w:rFonts w:cstheme="minorHAnsi"/>
                <w:sz w:val="18"/>
                <w:szCs w:val="18"/>
              </w:rPr>
            </w:pPr>
            <w:r w:rsidRPr="006E172F">
              <w:rPr>
                <w:rFonts w:cstheme="minorHAnsi"/>
                <w:sz w:val="18"/>
                <w:szCs w:val="18"/>
                <w:shd w:val="clear" w:color="auto" w:fill="FFFFFF"/>
              </w:rPr>
              <w:t>Arapçanın temel kurallarını öğrenir</w:t>
            </w:r>
          </w:p>
        </w:tc>
      </w:tr>
      <w:tr w:rsidR="001D6E94" w:rsidRPr="006E172F" w14:paraId="57392FD1" w14:textId="77777777" w:rsidTr="006E172F">
        <w:trPr>
          <w:trHeight w:val="284"/>
        </w:trPr>
        <w:tc>
          <w:tcPr>
            <w:tcW w:w="866" w:type="pct"/>
            <w:shd w:val="clear" w:color="auto" w:fill="auto"/>
            <w:vAlign w:val="center"/>
            <w:hideMark/>
          </w:tcPr>
          <w:p w14:paraId="3ADD42A4"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ÖÇ-2</w:t>
            </w:r>
          </w:p>
        </w:tc>
        <w:tc>
          <w:tcPr>
            <w:tcW w:w="4134" w:type="pct"/>
            <w:gridSpan w:val="9"/>
            <w:shd w:val="clear" w:color="auto" w:fill="auto"/>
            <w:vAlign w:val="center"/>
            <w:hideMark/>
          </w:tcPr>
          <w:p w14:paraId="55527401" w14:textId="77777777" w:rsidR="001D6E94" w:rsidRPr="006E172F" w:rsidRDefault="001D6E94" w:rsidP="006E172F">
            <w:pPr>
              <w:shd w:val="clear" w:color="auto" w:fill="FFFFFF"/>
              <w:spacing w:before="100" w:beforeAutospacing="1" w:after="0" w:line="240" w:lineRule="auto"/>
              <w:rPr>
                <w:rFonts w:cstheme="minorHAnsi"/>
                <w:sz w:val="18"/>
                <w:szCs w:val="18"/>
              </w:rPr>
            </w:pPr>
            <w:r w:rsidRPr="006E172F">
              <w:rPr>
                <w:rFonts w:cstheme="minorHAnsi"/>
                <w:sz w:val="18"/>
                <w:szCs w:val="18"/>
              </w:rPr>
              <w:t>Arapçanın gramer yapısını öğrenir</w:t>
            </w:r>
          </w:p>
        </w:tc>
      </w:tr>
      <w:tr w:rsidR="001D6E94" w:rsidRPr="006E172F" w14:paraId="74A4200B" w14:textId="77777777" w:rsidTr="006E172F">
        <w:trPr>
          <w:trHeight w:val="284"/>
        </w:trPr>
        <w:tc>
          <w:tcPr>
            <w:tcW w:w="866" w:type="pct"/>
            <w:shd w:val="clear" w:color="auto" w:fill="auto"/>
            <w:vAlign w:val="center"/>
            <w:hideMark/>
          </w:tcPr>
          <w:p w14:paraId="47EC3C84"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ÖÇ-3</w:t>
            </w:r>
          </w:p>
        </w:tc>
        <w:tc>
          <w:tcPr>
            <w:tcW w:w="4134" w:type="pct"/>
            <w:gridSpan w:val="9"/>
            <w:shd w:val="clear" w:color="auto" w:fill="auto"/>
            <w:vAlign w:val="center"/>
            <w:hideMark/>
          </w:tcPr>
          <w:p w14:paraId="4CDA7AC1" w14:textId="77777777" w:rsidR="001D6E94" w:rsidRPr="006E172F" w:rsidRDefault="001D6E94" w:rsidP="006E172F">
            <w:pPr>
              <w:shd w:val="clear" w:color="auto" w:fill="FFFFFF"/>
              <w:spacing w:before="100" w:beforeAutospacing="1" w:after="0" w:line="240" w:lineRule="auto"/>
              <w:rPr>
                <w:rFonts w:cstheme="minorHAnsi"/>
                <w:sz w:val="18"/>
                <w:szCs w:val="18"/>
              </w:rPr>
            </w:pPr>
            <w:r w:rsidRPr="006E172F">
              <w:rPr>
                <w:rFonts w:cstheme="minorHAnsi"/>
                <w:sz w:val="18"/>
                <w:szCs w:val="18"/>
              </w:rPr>
              <w:t>Yabancı dilden meslek alanında yararlanır</w:t>
            </w:r>
          </w:p>
        </w:tc>
      </w:tr>
      <w:tr w:rsidR="001D6E94" w:rsidRPr="006E172F" w14:paraId="626BE901" w14:textId="77777777" w:rsidTr="006E172F">
        <w:trPr>
          <w:trHeight w:val="284"/>
        </w:trPr>
        <w:tc>
          <w:tcPr>
            <w:tcW w:w="866" w:type="pct"/>
            <w:shd w:val="clear" w:color="auto" w:fill="auto"/>
            <w:vAlign w:val="center"/>
            <w:hideMark/>
          </w:tcPr>
          <w:p w14:paraId="576E2F58"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ÖÇ-4</w:t>
            </w:r>
          </w:p>
        </w:tc>
        <w:tc>
          <w:tcPr>
            <w:tcW w:w="4134" w:type="pct"/>
            <w:gridSpan w:val="9"/>
            <w:shd w:val="clear" w:color="auto" w:fill="auto"/>
            <w:vAlign w:val="center"/>
            <w:hideMark/>
          </w:tcPr>
          <w:p w14:paraId="391B2BCB"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Yabancı dilini geliştirmek için motivasyonu oluşur</w:t>
            </w:r>
          </w:p>
        </w:tc>
      </w:tr>
      <w:tr w:rsidR="001D6E94" w:rsidRPr="006E172F" w14:paraId="3F165E7E" w14:textId="77777777" w:rsidTr="006E172F">
        <w:trPr>
          <w:trHeight w:val="284"/>
        </w:trPr>
        <w:tc>
          <w:tcPr>
            <w:tcW w:w="866" w:type="pct"/>
            <w:shd w:val="clear" w:color="auto" w:fill="auto"/>
            <w:vAlign w:val="center"/>
            <w:hideMark/>
          </w:tcPr>
          <w:p w14:paraId="60D6B888"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ÖÇ-5</w:t>
            </w:r>
          </w:p>
        </w:tc>
        <w:tc>
          <w:tcPr>
            <w:tcW w:w="4134" w:type="pct"/>
            <w:gridSpan w:val="9"/>
            <w:shd w:val="clear" w:color="auto" w:fill="auto"/>
            <w:vAlign w:val="center"/>
            <w:hideMark/>
          </w:tcPr>
          <w:p w14:paraId="28722C33"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Yabancı dilde eksikliklerini geliştirmeye yönelik kişisel çalışmalar yapabilir</w:t>
            </w:r>
          </w:p>
        </w:tc>
      </w:tr>
      <w:tr w:rsidR="001D6E94" w:rsidRPr="006E172F" w14:paraId="5AA2275A" w14:textId="77777777" w:rsidTr="006E172F">
        <w:trPr>
          <w:trHeight w:val="213"/>
        </w:trPr>
        <w:tc>
          <w:tcPr>
            <w:tcW w:w="5000" w:type="pct"/>
            <w:gridSpan w:val="10"/>
            <w:shd w:val="clear" w:color="auto" w:fill="auto"/>
            <w:noWrap/>
            <w:vAlign w:val="bottom"/>
            <w:hideMark/>
          </w:tcPr>
          <w:p w14:paraId="5833E9EE" w14:textId="77777777" w:rsidR="001D6E94" w:rsidRPr="006E172F" w:rsidRDefault="001D6E94" w:rsidP="006E172F">
            <w:pPr>
              <w:spacing w:after="0" w:line="240" w:lineRule="auto"/>
              <w:rPr>
                <w:rFonts w:cstheme="minorHAnsi"/>
                <w:color w:val="000000"/>
                <w:sz w:val="18"/>
                <w:szCs w:val="18"/>
              </w:rPr>
            </w:pPr>
          </w:p>
        </w:tc>
      </w:tr>
      <w:tr w:rsidR="001D6E94" w:rsidRPr="006E172F" w14:paraId="1C530CD6" w14:textId="77777777" w:rsidTr="006E172F">
        <w:trPr>
          <w:trHeight w:val="284"/>
        </w:trPr>
        <w:tc>
          <w:tcPr>
            <w:tcW w:w="866" w:type="pct"/>
            <w:shd w:val="clear" w:color="auto" w:fill="auto"/>
            <w:vAlign w:val="center"/>
            <w:hideMark/>
          </w:tcPr>
          <w:p w14:paraId="19CC8402"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Öğretim Yöntemleri</w:t>
            </w:r>
          </w:p>
        </w:tc>
        <w:tc>
          <w:tcPr>
            <w:tcW w:w="4134" w:type="pct"/>
            <w:gridSpan w:val="9"/>
            <w:shd w:val="clear" w:color="auto" w:fill="auto"/>
            <w:vAlign w:val="center"/>
            <w:hideMark/>
          </w:tcPr>
          <w:p w14:paraId="55F1122C" w14:textId="77777777" w:rsidR="001D6E94" w:rsidRPr="006E172F" w:rsidRDefault="001D6E94" w:rsidP="006E172F">
            <w:pPr>
              <w:spacing w:after="0" w:line="240" w:lineRule="auto"/>
              <w:rPr>
                <w:rFonts w:cstheme="minorHAnsi"/>
                <w:color w:val="000000"/>
                <w:sz w:val="18"/>
                <w:szCs w:val="18"/>
              </w:rPr>
            </w:pPr>
            <w:r w:rsidRPr="006E172F">
              <w:rPr>
                <w:rFonts w:cstheme="minorHAnsi"/>
                <w:sz w:val="18"/>
                <w:szCs w:val="18"/>
              </w:rPr>
              <w:t>Kaynak kitap ve elektronik materyaller aracılığıyla dersin işlenmesi. Aktif, katılımcı ve öğrenme-araştırma odaklı bir anlayışla dersin yürütülmesi.</w:t>
            </w:r>
          </w:p>
        </w:tc>
      </w:tr>
      <w:tr w:rsidR="001D6E94" w:rsidRPr="006E172F" w14:paraId="181D1CC1" w14:textId="77777777" w:rsidTr="006E172F">
        <w:trPr>
          <w:trHeight w:val="284"/>
        </w:trPr>
        <w:tc>
          <w:tcPr>
            <w:tcW w:w="866" w:type="pct"/>
            <w:shd w:val="clear" w:color="auto" w:fill="auto"/>
            <w:vAlign w:val="center"/>
            <w:hideMark/>
          </w:tcPr>
          <w:p w14:paraId="392021F8"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Ölçme Yöntemleri</w:t>
            </w:r>
          </w:p>
        </w:tc>
        <w:tc>
          <w:tcPr>
            <w:tcW w:w="4134" w:type="pct"/>
            <w:gridSpan w:val="9"/>
            <w:shd w:val="clear" w:color="auto" w:fill="auto"/>
            <w:vAlign w:val="center"/>
            <w:hideMark/>
          </w:tcPr>
          <w:p w14:paraId="20C3F1B9"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Yazılı ara sınav, dönem içi ödev ve</w:t>
            </w:r>
            <w:r w:rsidRPr="006E172F">
              <w:rPr>
                <w:rFonts w:cstheme="minorHAnsi"/>
                <w:sz w:val="18"/>
                <w:szCs w:val="18"/>
              </w:rPr>
              <w:t xml:space="preserve"> yazılı yarıyıl sonu sınavı.</w:t>
            </w:r>
          </w:p>
        </w:tc>
      </w:tr>
      <w:tr w:rsidR="001D6E94" w:rsidRPr="006E172F" w14:paraId="76355F1B" w14:textId="77777777" w:rsidTr="006E172F">
        <w:trPr>
          <w:trHeight w:val="369"/>
        </w:trPr>
        <w:tc>
          <w:tcPr>
            <w:tcW w:w="5000" w:type="pct"/>
            <w:gridSpan w:val="10"/>
            <w:shd w:val="clear" w:color="auto" w:fill="auto"/>
            <w:noWrap/>
            <w:vAlign w:val="bottom"/>
            <w:hideMark/>
          </w:tcPr>
          <w:p w14:paraId="2FE4C3B9" w14:textId="77777777" w:rsidR="001D6E94" w:rsidRPr="006E172F" w:rsidRDefault="001D6E94" w:rsidP="006E172F">
            <w:pPr>
              <w:spacing w:after="0" w:line="240" w:lineRule="auto"/>
              <w:rPr>
                <w:rFonts w:cstheme="minorHAnsi"/>
                <w:color w:val="000000"/>
                <w:sz w:val="18"/>
                <w:szCs w:val="18"/>
              </w:rPr>
            </w:pPr>
          </w:p>
        </w:tc>
      </w:tr>
      <w:tr w:rsidR="001D6E94" w:rsidRPr="006E172F" w14:paraId="0BDB4843" w14:textId="77777777" w:rsidTr="006E172F">
        <w:trPr>
          <w:trHeight w:val="284"/>
        </w:trPr>
        <w:tc>
          <w:tcPr>
            <w:tcW w:w="5000" w:type="pct"/>
            <w:gridSpan w:val="10"/>
            <w:shd w:val="clear" w:color="auto" w:fill="auto"/>
            <w:vAlign w:val="center"/>
            <w:hideMark/>
          </w:tcPr>
          <w:p w14:paraId="788E72E9"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 AKIŞI</w:t>
            </w:r>
          </w:p>
        </w:tc>
      </w:tr>
      <w:tr w:rsidR="001D6E94" w:rsidRPr="006E172F" w14:paraId="16EC9CD0" w14:textId="77777777" w:rsidTr="009A01E5">
        <w:trPr>
          <w:trHeight w:val="284"/>
        </w:trPr>
        <w:tc>
          <w:tcPr>
            <w:tcW w:w="955" w:type="pct"/>
            <w:gridSpan w:val="2"/>
            <w:shd w:val="clear" w:color="auto" w:fill="auto"/>
            <w:vAlign w:val="center"/>
            <w:hideMark/>
          </w:tcPr>
          <w:p w14:paraId="766FF04D"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Hafta</w:t>
            </w:r>
          </w:p>
        </w:tc>
        <w:tc>
          <w:tcPr>
            <w:tcW w:w="3016" w:type="pct"/>
            <w:gridSpan w:val="7"/>
            <w:shd w:val="clear" w:color="auto" w:fill="auto"/>
            <w:noWrap/>
            <w:vAlign w:val="bottom"/>
            <w:hideMark/>
          </w:tcPr>
          <w:p w14:paraId="3F62C27E" w14:textId="77777777" w:rsidR="001D6E94" w:rsidRPr="006E172F" w:rsidRDefault="001D6E94" w:rsidP="006E172F">
            <w:pPr>
              <w:spacing w:after="0" w:line="240" w:lineRule="auto"/>
              <w:rPr>
                <w:rFonts w:cstheme="minorHAnsi"/>
                <w:b/>
                <w:bCs/>
                <w:color w:val="000000"/>
                <w:sz w:val="18"/>
                <w:szCs w:val="18"/>
              </w:rPr>
            </w:pPr>
            <w:r w:rsidRPr="006E172F">
              <w:rPr>
                <w:rFonts w:cstheme="minorHAnsi"/>
                <w:color w:val="000000"/>
                <w:sz w:val="18"/>
                <w:szCs w:val="18"/>
              </w:rPr>
              <w:t> </w:t>
            </w:r>
            <w:r w:rsidRPr="006E172F">
              <w:rPr>
                <w:rFonts w:cstheme="minorHAnsi"/>
                <w:b/>
                <w:bCs/>
                <w:color w:val="000000"/>
                <w:sz w:val="18"/>
                <w:szCs w:val="18"/>
              </w:rPr>
              <w:t>Konular</w:t>
            </w:r>
          </w:p>
        </w:tc>
        <w:tc>
          <w:tcPr>
            <w:tcW w:w="1030" w:type="pct"/>
            <w:shd w:val="clear" w:color="auto" w:fill="auto"/>
            <w:vAlign w:val="center"/>
            <w:hideMark/>
          </w:tcPr>
          <w:p w14:paraId="4ACC33D0" w14:textId="77777777" w:rsidR="001D6E94" w:rsidRPr="006E172F" w:rsidRDefault="001D6E94" w:rsidP="006E172F">
            <w:pPr>
              <w:spacing w:after="0" w:line="240" w:lineRule="auto"/>
              <w:jc w:val="center"/>
              <w:rPr>
                <w:rFonts w:cstheme="minorHAnsi"/>
                <w:b/>
                <w:bCs/>
                <w:color w:val="000000"/>
                <w:sz w:val="18"/>
                <w:szCs w:val="18"/>
              </w:rPr>
            </w:pPr>
            <w:r w:rsidRPr="006E172F">
              <w:rPr>
                <w:rFonts w:cstheme="minorHAnsi"/>
                <w:b/>
                <w:bCs/>
                <w:color w:val="000000"/>
                <w:sz w:val="18"/>
                <w:szCs w:val="18"/>
              </w:rPr>
              <w:t>Kaynak/İlgili Bölüm</w:t>
            </w:r>
          </w:p>
        </w:tc>
      </w:tr>
      <w:tr w:rsidR="001D6E94" w:rsidRPr="006E172F" w14:paraId="17E89D9A" w14:textId="77777777" w:rsidTr="009A01E5">
        <w:trPr>
          <w:trHeight w:val="284"/>
        </w:trPr>
        <w:tc>
          <w:tcPr>
            <w:tcW w:w="955" w:type="pct"/>
            <w:gridSpan w:val="2"/>
            <w:shd w:val="clear" w:color="auto" w:fill="auto"/>
            <w:vAlign w:val="center"/>
            <w:hideMark/>
          </w:tcPr>
          <w:p w14:paraId="0E48A0C5"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1</w:t>
            </w:r>
          </w:p>
        </w:tc>
        <w:tc>
          <w:tcPr>
            <w:tcW w:w="3016" w:type="pct"/>
            <w:gridSpan w:val="7"/>
            <w:shd w:val="clear" w:color="auto" w:fill="auto"/>
            <w:vAlign w:val="center"/>
            <w:hideMark/>
          </w:tcPr>
          <w:p w14:paraId="134C6ACE"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Sıfatlar</w:t>
            </w:r>
          </w:p>
        </w:tc>
        <w:tc>
          <w:tcPr>
            <w:tcW w:w="1030" w:type="pct"/>
            <w:shd w:val="clear" w:color="auto" w:fill="auto"/>
            <w:vAlign w:val="center"/>
            <w:hideMark/>
          </w:tcPr>
          <w:p w14:paraId="75AA0E04"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16262F69" w14:textId="77777777" w:rsidTr="009A01E5">
        <w:trPr>
          <w:trHeight w:val="284"/>
        </w:trPr>
        <w:tc>
          <w:tcPr>
            <w:tcW w:w="955" w:type="pct"/>
            <w:gridSpan w:val="2"/>
            <w:shd w:val="clear" w:color="auto" w:fill="auto"/>
            <w:vAlign w:val="center"/>
            <w:hideMark/>
          </w:tcPr>
          <w:p w14:paraId="51F2D105"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2</w:t>
            </w:r>
          </w:p>
        </w:tc>
        <w:tc>
          <w:tcPr>
            <w:tcW w:w="3016" w:type="pct"/>
            <w:gridSpan w:val="7"/>
            <w:shd w:val="clear" w:color="auto" w:fill="auto"/>
            <w:vAlign w:val="center"/>
            <w:hideMark/>
          </w:tcPr>
          <w:p w14:paraId="6B498FDF"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Zarflar</w:t>
            </w:r>
          </w:p>
        </w:tc>
        <w:tc>
          <w:tcPr>
            <w:tcW w:w="1030" w:type="pct"/>
            <w:shd w:val="clear" w:color="auto" w:fill="auto"/>
            <w:vAlign w:val="center"/>
            <w:hideMark/>
          </w:tcPr>
          <w:p w14:paraId="00213CCD"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7B896185" w14:textId="77777777" w:rsidTr="009A01E5">
        <w:trPr>
          <w:trHeight w:val="284"/>
        </w:trPr>
        <w:tc>
          <w:tcPr>
            <w:tcW w:w="955" w:type="pct"/>
            <w:gridSpan w:val="2"/>
            <w:shd w:val="clear" w:color="auto" w:fill="auto"/>
            <w:vAlign w:val="center"/>
            <w:hideMark/>
          </w:tcPr>
          <w:p w14:paraId="51F585B1"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3</w:t>
            </w:r>
          </w:p>
        </w:tc>
        <w:tc>
          <w:tcPr>
            <w:tcW w:w="3016" w:type="pct"/>
            <w:gridSpan w:val="7"/>
            <w:shd w:val="clear" w:color="auto" w:fill="auto"/>
            <w:vAlign w:val="center"/>
            <w:hideMark/>
          </w:tcPr>
          <w:p w14:paraId="5316C87F" w14:textId="77777777" w:rsidR="001D6E94" w:rsidRPr="006E172F" w:rsidRDefault="001D6E94" w:rsidP="006E172F">
            <w:pPr>
              <w:spacing w:after="0" w:line="240" w:lineRule="auto"/>
              <w:rPr>
                <w:rFonts w:cstheme="minorHAnsi"/>
                <w:sz w:val="18"/>
                <w:szCs w:val="18"/>
                <w:shd w:val="clear" w:color="auto" w:fill="FFFFFF"/>
              </w:rPr>
            </w:pPr>
            <w:r w:rsidRPr="006E172F">
              <w:rPr>
                <w:rFonts w:cstheme="minorHAnsi"/>
                <w:sz w:val="18"/>
                <w:szCs w:val="18"/>
                <w:shd w:val="clear" w:color="auto" w:fill="FFFFFF"/>
              </w:rPr>
              <w:t>Zamirler</w:t>
            </w:r>
          </w:p>
        </w:tc>
        <w:tc>
          <w:tcPr>
            <w:tcW w:w="1030" w:type="pct"/>
            <w:shd w:val="clear" w:color="auto" w:fill="auto"/>
            <w:vAlign w:val="center"/>
            <w:hideMark/>
          </w:tcPr>
          <w:p w14:paraId="2C16A374" w14:textId="77777777" w:rsidR="001D6E94" w:rsidRPr="006E172F" w:rsidRDefault="001D6E94" w:rsidP="006E172F">
            <w:pPr>
              <w:spacing w:after="0" w:line="240" w:lineRule="auto"/>
              <w:rPr>
                <w:rFonts w:cstheme="minorHAnsi"/>
                <w:color w:val="000000"/>
                <w:sz w:val="18"/>
                <w:szCs w:val="18"/>
              </w:rPr>
            </w:pPr>
          </w:p>
        </w:tc>
      </w:tr>
      <w:tr w:rsidR="001D6E94" w:rsidRPr="006E172F" w14:paraId="13908F89" w14:textId="77777777" w:rsidTr="009A01E5">
        <w:trPr>
          <w:trHeight w:val="284"/>
        </w:trPr>
        <w:tc>
          <w:tcPr>
            <w:tcW w:w="955" w:type="pct"/>
            <w:gridSpan w:val="2"/>
            <w:shd w:val="clear" w:color="auto" w:fill="auto"/>
            <w:vAlign w:val="center"/>
            <w:hideMark/>
          </w:tcPr>
          <w:p w14:paraId="606F16FD"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4</w:t>
            </w:r>
          </w:p>
        </w:tc>
        <w:tc>
          <w:tcPr>
            <w:tcW w:w="3016" w:type="pct"/>
            <w:gridSpan w:val="7"/>
            <w:shd w:val="clear" w:color="auto" w:fill="auto"/>
            <w:vAlign w:val="center"/>
            <w:hideMark/>
          </w:tcPr>
          <w:p w14:paraId="20D1C280"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Bağlaçlar</w:t>
            </w:r>
          </w:p>
        </w:tc>
        <w:tc>
          <w:tcPr>
            <w:tcW w:w="1030" w:type="pct"/>
            <w:shd w:val="clear" w:color="auto" w:fill="auto"/>
            <w:vAlign w:val="center"/>
            <w:hideMark/>
          </w:tcPr>
          <w:p w14:paraId="2A1F7321"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454A758A" w14:textId="77777777" w:rsidTr="009A01E5">
        <w:trPr>
          <w:trHeight w:val="284"/>
        </w:trPr>
        <w:tc>
          <w:tcPr>
            <w:tcW w:w="955" w:type="pct"/>
            <w:gridSpan w:val="2"/>
            <w:shd w:val="clear" w:color="auto" w:fill="auto"/>
            <w:vAlign w:val="center"/>
            <w:hideMark/>
          </w:tcPr>
          <w:p w14:paraId="2BDF2661"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5</w:t>
            </w:r>
          </w:p>
        </w:tc>
        <w:tc>
          <w:tcPr>
            <w:tcW w:w="3016" w:type="pct"/>
            <w:gridSpan w:val="7"/>
            <w:shd w:val="clear" w:color="auto" w:fill="auto"/>
            <w:vAlign w:val="center"/>
            <w:hideMark/>
          </w:tcPr>
          <w:p w14:paraId="2AD02624"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Edatlar</w:t>
            </w:r>
          </w:p>
        </w:tc>
        <w:tc>
          <w:tcPr>
            <w:tcW w:w="1030" w:type="pct"/>
            <w:shd w:val="clear" w:color="auto" w:fill="auto"/>
            <w:vAlign w:val="center"/>
            <w:hideMark/>
          </w:tcPr>
          <w:p w14:paraId="0E53F0D3"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3F967CA6" w14:textId="77777777" w:rsidTr="009A01E5">
        <w:trPr>
          <w:trHeight w:val="284"/>
        </w:trPr>
        <w:tc>
          <w:tcPr>
            <w:tcW w:w="955" w:type="pct"/>
            <w:gridSpan w:val="2"/>
            <w:shd w:val="clear" w:color="auto" w:fill="auto"/>
            <w:vAlign w:val="center"/>
            <w:hideMark/>
          </w:tcPr>
          <w:p w14:paraId="548C1363"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6</w:t>
            </w:r>
          </w:p>
        </w:tc>
        <w:tc>
          <w:tcPr>
            <w:tcW w:w="3016" w:type="pct"/>
            <w:gridSpan w:val="7"/>
            <w:shd w:val="clear" w:color="auto" w:fill="auto"/>
            <w:vAlign w:val="center"/>
            <w:hideMark/>
          </w:tcPr>
          <w:p w14:paraId="1CD09828"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Fiiller</w:t>
            </w:r>
          </w:p>
        </w:tc>
        <w:tc>
          <w:tcPr>
            <w:tcW w:w="1030" w:type="pct"/>
            <w:shd w:val="clear" w:color="auto" w:fill="auto"/>
            <w:vAlign w:val="center"/>
            <w:hideMark/>
          </w:tcPr>
          <w:p w14:paraId="0969EC2F"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1F34A525" w14:textId="77777777" w:rsidTr="009A01E5">
        <w:trPr>
          <w:trHeight w:val="284"/>
        </w:trPr>
        <w:tc>
          <w:tcPr>
            <w:tcW w:w="955" w:type="pct"/>
            <w:gridSpan w:val="2"/>
            <w:shd w:val="clear" w:color="auto" w:fill="auto"/>
            <w:vAlign w:val="center"/>
            <w:hideMark/>
          </w:tcPr>
          <w:p w14:paraId="0B38C147"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7</w:t>
            </w:r>
          </w:p>
        </w:tc>
        <w:tc>
          <w:tcPr>
            <w:tcW w:w="3016" w:type="pct"/>
            <w:gridSpan w:val="7"/>
            <w:shd w:val="clear" w:color="auto" w:fill="auto"/>
            <w:vAlign w:val="center"/>
            <w:hideMark/>
          </w:tcPr>
          <w:p w14:paraId="1B5B7386"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Fiiller-II</w:t>
            </w:r>
          </w:p>
        </w:tc>
        <w:tc>
          <w:tcPr>
            <w:tcW w:w="1030" w:type="pct"/>
            <w:shd w:val="clear" w:color="auto" w:fill="auto"/>
            <w:vAlign w:val="center"/>
            <w:hideMark/>
          </w:tcPr>
          <w:p w14:paraId="1E6B8E09"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3B42F171" w14:textId="77777777" w:rsidTr="009A01E5">
        <w:trPr>
          <w:trHeight w:val="284"/>
        </w:trPr>
        <w:tc>
          <w:tcPr>
            <w:tcW w:w="955" w:type="pct"/>
            <w:gridSpan w:val="2"/>
            <w:shd w:val="clear" w:color="auto" w:fill="auto"/>
            <w:vAlign w:val="center"/>
            <w:hideMark/>
          </w:tcPr>
          <w:p w14:paraId="41B046EC"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8</w:t>
            </w:r>
          </w:p>
        </w:tc>
        <w:tc>
          <w:tcPr>
            <w:tcW w:w="3016" w:type="pct"/>
            <w:gridSpan w:val="7"/>
            <w:shd w:val="clear" w:color="auto" w:fill="auto"/>
            <w:vAlign w:val="center"/>
            <w:hideMark/>
          </w:tcPr>
          <w:p w14:paraId="229D9458"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Fiiller-III</w:t>
            </w:r>
          </w:p>
        </w:tc>
        <w:tc>
          <w:tcPr>
            <w:tcW w:w="1030" w:type="pct"/>
            <w:shd w:val="clear" w:color="auto" w:fill="auto"/>
            <w:vAlign w:val="center"/>
            <w:hideMark/>
          </w:tcPr>
          <w:p w14:paraId="1250A7D2"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387A0014" w14:textId="77777777" w:rsidTr="009A01E5">
        <w:trPr>
          <w:trHeight w:val="284"/>
        </w:trPr>
        <w:tc>
          <w:tcPr>
            <w:tcW w:w="955" w:type="pct"/>
            <w:gridSpan w:val="2"/>
            <w:shd w:val="clear" w:color="auto" w:fill="auto"/>
            <w:vAlign w:val="center"/>
            <w:hideMark/>
          </w:tcPr>
          <w:p w14:paraId="123540D7"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9</w:t>
            </w:r>
          </w:p>
        </w:tc>
        <w:tc>
          <w:tcPr>
            <w:tcW w:w="3016" w:type="pct"/>
            <w:gridSpan w:val="7"/>
            <w:shd w:val="clear" w:color="auto" w:fill="auto"/>
            <w:vAlign w:val="center"/>
            <w:hideMark/>
          </w:tcPr>
          <w:p w14:paraId="200521D8"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Zamansız cümleler</w:t>
            </w:r>
          </w:p>
        </w:tc>
        <w:tc>
          <w:tcPr>
            <w:tcW w:w="1030" w:type="pct"/>
            <w:shd w:val="clear" w:color="auto" w:fill="auto"/>
            <w:vAlign w:val="center"/>
            <w:hideMark/>
          </w:tcPr>
          <w:p w14:paraId="7FF0159C"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62E915EB" w14:textId="77777777" w:rsidTr="009A01E5">
        <w:trPr>
          <w:trHeight w:val="284"/>
        </w:trPr>
        <w:tc>
          <w:tcPr>
            <w:tcW w:w="955" w:type="pct"/>
            <w:gridSpan w:val="2"/>
            <w:shd w:val="clear" w:color="auto" w:fill="auto"/>
            <w:vAlign w:val="center"/>
            <w:hideMark/>
          </w:tcPr>
          <w:p w14:paraId="3B61C33A"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10</w:t>
            </w:r>
          </w:p>
        </w:tc>
        <w:tc>
          <w:tcPr>
            <w:tcW w:w="3016" w:type="pct"/>
            <w:gridSpan w:val="7"/>
            <w:shd w:val="clear" w:color="auto" w:fill="auto"/>
            <w:vAlign w:val="center"/>
            <w:hideMark/>
          </w:tcPr>
          <w:p w14:paraId="308B583F"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Emir Cümleleri</w:t>
            </w:r>
          </w:p>
        </w:tc>
        <w:tc>
          <w:tcPr>
            <w:tcW w:w="1030" w:type="pct"/>
            <w:shd w:val="clear" w:color="auto" w:fill="auto"/>
            <w:vAlign w:val="center"/>
            <w:hideMark/>
          </w:tcPr>
          <w:p w14:paraId="6CC529FF"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2D951413" w14:textId="77777777" w:rsidTr="009A01E5">
        <w:trPr>
          <w:trHeight w:val="284"/>
        </w:trPr>
        <w:tc>
          <w:tcPr>
            <w:tcW w:w="955" w:type="pct"/>
            <w:gridSpan w:val="2"/>
            <w:shd w:val="clear" w:color="auto" w:fill="auto"/>
            <w:vAlign w:val="center"/>
            <w:hideMark/>
          </w:tcPr>
          <w:p w14:paraId="22FAC2FF"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11</w:t>
            </w:r>
          </w:p>
        </w:tc>
        <w:tc>
          <w:tcPr>
            <w:tcW w:w="3016" w:type="pct"/>
            <w:gridSpan w:val="7"/>
            <w:shd w:val="clear" w:color="auto" w:fill="auto"/>
            <w:vAlign w:val="center"/>
            <w:hideMark/>
          </w:tcPr>
          <w:p w14:paraId="09177653"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Sayılar</w:t>
            </w:r>
          </w:p>
        </w:tc>
        <w:tc>
          <w:tcPr>
            <w:tcW w:w="1030" w:type="pct"/>
            <w:shd w:val="clear" w:color="auto" w:fill="auto"/>
            <w:vAlign w:val="center"/>
            <w:hideMark/>
          </w:tcPr>
          <w:p w14:paraId="6422FEC7"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0436C49D" w14:textId="77777777" w:rsidTr="009A01E5">
        <w:trPr>
          <w:trHeight w:val="284"/>
        </w:trPr>
        <w:tc>
          <w:tcPr>
            <w:tcW w:w="955" w:type="pct"/>
            <w:gridSpan w:val="2"/>
            <w:shd w:val="clear" w:color="auto" w:fill="auto"/>
            <w:vAlign w:val="center"/>
            <w:hideMark/>
          </w:tcPr>
          <w:p w14:paraId="4B2FF970"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12</w:t>
            </w:r>
          </w:p>
        </w:tc>
        <w:tc>
          <w:tcPr>
            <w:tcW w:w="3016" w:type="pct"/>
            <w:gridSpan w:val="7"/>
            <w:shd w:val="clear" w:color="auto" w:fill="auto"/>
            <w:vAlign w:val="center"/>
            <w:hideMark/>
          </w:tcPr>
          <w:p w14:paraId="0A81240B"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Tarihler</w:t>
            </w:r>
          </w:p>
        </w:tc>
        <w:tc>
          <w:tcPr>
            <w:tcW w:w="1030" w:type="pct"/>
            <w:shd w:val="clear" w:color="auto" w:fill="auto"/>
            <w:vAlign w:val="center"/>
            <w:hideMark/>
          </w:tcPr>
          <w:p w14:paraId="1750721F"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2D385E3A" w14:textId="77777777" w:rsidTr="009A01E5">
        <w:trPr>
          <w:trHeight w:val="284"/>
        </w:trPr>
        <w:tc>
          <w:tcPr>
            <w:tcW w:w="955" w:type="pct"/>
            <w:gridSpan w:val="2"/>
            <w:shd w:val="clear" w:color="auto" w:fill="auto"/>
            <w:vAlign w:val="center"/>
            <w:hideMark/>
          </w:tcPr>
          <w:p w14:paraId="44217B19"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13</w:t>
            </w:r>
          </w:p>
        </w:tc>
        <w:tc>
          <w:tcPr>
            <w:tcW w:w="3016" w:type="pct"/>
            <w:gridSpan w:val="7"/>
            <w:shd w:val="clear" w:color="auto" w:fill="auto"/>
            <w:vAlign w:val="center"/>
            <w:hideMark/>
          </w:tcPr>
          <w:p w14:paraId="537C5389"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Günler, aylar, mevsimler</w:t>
            </w:r>
          </w:p>
        </w:tc>
        <w:tc>
          <w:tcPr>
            <w:tcW w:w="1030" w:type="pct"/>
            <w:shd w:val="clear" w:color="auto" w:fill="auto"/>
            <w:vAlign w:val="center"/>
            <w:hideMark/>
          </w:tcPr>
          <w:p w14:paraId="639D865C"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4092263C" w14:textId="77777777" w:rsidTr="009A01E5">
        <w:trPr>
          <w:trHeight w:val="284"/>
        </w:trPr>
        <w:tc>
          <w:tcPr>
            <w:tcW w:w="955" w:type="pct"/>
            <w:gridSpan w:val="2"/>
            <w:shd w:val="clear" w:color="auto" w:fill="auto"/>
            <w:vAlign w:val="center"/>
            <w:hideMark/>
          </w:tcPr>
          <w:p w14:paraId="668392A3"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14</w:t>
            </w:r>
          </w:p>
        </w:tc>
        <w:tc>
          <w:tcPr>
            <w:tcW w:w="3016" w:type="pct"/>
            <w:gridSpan w:val="7"/>
            <w:shd w:val="clear" w:color="auto" w:fill="auto"/>
            <w:vAlign w:val="center"/>
            <w:hideMark/>
          </w:tcPr>
          <w:p w14:paraId="609D6090" w14:textId="77777777" w:rsidR="001D6E94" w:rsidRPr="006E172F" w:rsidRDefault="001D6E94" w:rsidP="006E172F">
            <w:pPr>
              <w:spacing w:after="0" w:line="240" w:lineRule="auto"/>
              <w:rPr>
                <w:rFonts w:cstheme="minorHAnsi"/>
                <w:sz w:val="18"/>
                <w:szCs w:val="18"/>
              </w:rPr>
            </w:pPr>
            <w:r w:rsidRPr="006E172F">
              <w:rPr>
                <w:rFonts w:cstheme="minorHAnsi"/>
                <w:sz w:val="18"/>
                <w:szCs w:val="18"/>
              </w:rPr>
              <w:t>Akraba ve tanıdıklara hitapları</w:t>
            </w:r>
          </w:p>
        </w:tc>
        <w:tc>
          <w:tcPr>
            <w:tcW w:w="1030" w:type="pct"/>
            <w:shd w:val="clear" w:color="auto" w:fill="auto"/>
            <w:vAlign w:val="center"/>
            <w:hideMark/>
          </w:tcPr>
          <w:p w14:paraId="108E5CFE"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 </w:t>
            </w:r>
          </w:p>
        </w:tc>
      </w:tr>
      <w:tr w:rsidR="001D6E94" w:rsidRPr="006E172F" w14:paraId="212E4283" w14:textId="77777777" w:rsidTr="006E172F">
        <w:trPr>
          <w:trHeight w:val="245"/>
        </w:trPr>
        <w:tc>
          <w:tcPr>
            <w:tcW w:w="5000" w:type="pct"/>
            <w:gridSpan w:val="10"/>
            <w:shd w:val="clear" w:color="auto" w:fill="auto"/>
            <w:noWrap/>
            <w:vAlign w:val="bottom"/>
            <w:hideMark/>
          </w:tcPr>
          <w:p w14:paraId="41D19AD9" w14:textId="77777777" w:rsidR="001D6E94" w:rsidRPr="006E172F" w:rsidRDefault="001D6E94" w:rsidP="006E172F">
            <w:pPr>
              <w:spacing w:after="0" w:line="240" w:lineRule="auto"/>
              <w:rPr>
                <w:rFonts w:cstheme="minorHAnsi"/>
                <w:color w:val="000000"/>
                <w:sz w:val="18"/>
                <w:szCs w:val="18"/>
              </w:rPr>
            </w:pPr>
          </w:p>
        </w:tc>
      </w:tr>
      <w:tr w:rsidR="001D6E94" w:rsidRPr="006E172F" w14:paraId="3718B296" w14:textId="77777777" w:rsidTr="006E172F">
        <w:trPr>
          <w:trHeight w:val="284"/>
        </w:trPr>
        <w:tc>
          <w:tcPr>
            <w:tcW w:w="5000" w:type="pct"/>
            <w:gridSpan w:val="10"/>
            <w:shd w:val="clear" w:color="auto" w:fill="auto"/>
            <w:vAlign w:val="center"/>
            <w:hideMark/>
          </w:tcPr>
          <w:p w14:paraId="06BA609A"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KAYNAKLAR</w:t>
            </w:r>
          </w:p>
        </w:tc>
      </w:tr>
      <w:tr w:rsidR="001D6E94" w:rsidRPr="006E172F" w14:paraId="25E38EEC" w14:textId="77777777" w:rsidTr="009A01E5">
        <w:trPr>
          <w:trHeight w:val="284"/>
        </w:trPr>
        <w:tc>
          <w:tcPr>
            <w:tcW w:w="955" w:type="pct"/>
            <w:gridSpan w:val="2"/>
            <w:shd w:val="clear" w:color="auto" w:fill="auto"/>
            <w:vAlign w:val="center"/>
            <w:hideMark/>
          </w:tcPr>
          <w:p w14:paraId="4987F8A3"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Ders Notu</w:t>
            </w:r>
          </w:p>
        </w:tc>
        <w:tc>
          <w:tcPr>
            <w:tcW w:w="4045" w:type="pct"/>
            <w:gridSpan w:val="8"/>
            <w:shd w:val="clear" w:color="auto" w:fill="auto"/>
            <w:vAlign w:val="center"/>
            <w:hideMark/>
          </w:tcPr>
          <w:p w14:paraId="005A5E62" w14:textId="77777777" w:rsidR="001D6E94" w:rsidRPr="006E172F" w:rsidRDefault="001D6E94" w:rsidP="006E172F">
            <w:pPr>
              <w:spacing w:after="0" w:line="240" w:lineRule="auto"/>
              <w:rPr>
                <w:rFonts w:cstheme="minorHAnsi"/>
                <w:color w:val="000000"/>
                <w:sz w:val="18"/>
                <w:szCs w:val="18"/>
              </w:rPr>
            </w:pPr>
          </w:p>
        </w:tc>
      </w:tr>
      <w:tr w:rsidR="001D6E94" w:rsidRPr="006E172F" w14:paraId="618F4DD0" w14:textId="77777777" w:rsidTr="009A01E5">
        <w:trPr>
          <w:trHeight w:val="284"/>
        </w:trPr>
        <w:tc>
          <w:tcPr>
            <w:tcW w:w="955" w:type="pct"/>
            <w:gridSpan w:val="2"/>
            <w:shd w:val="clear" w:color="auto" w:fill="auto"/>
            <w:vAlign w:val="center"/>
            <w:hideMark/>
          </w:tcPr>
          <w:p w14:paraId="25EECBDA" w14:textId="77777777" w:rsidR="001D6E94" w:rsidRPr="006E172F" w:rsidRDefault="001D6E94" w:rsidP="006E172F">
            <w:pPr>
              <w:spacing w:after="0" w:line="240" w:lineRule="auto"/>
              <w:rPr>
                <w:rFonts w:cstheme="minorHAnsi"/>
                <w:b/>
                <w:bCs/>
                <w:color w:val="000000"/>
                <w:sz w:val="18"/>
                <w:szCs w:val="18"/>
              </w:rPr>
            </w:pPr>
            <w:r w:rsidRPr="006E172F">
              <w:rPr>
                <w:rFonts w:cstheme="minorHAnsi"/>
                <w:b/>
                <w:bCs/>
                <w:color w:val="000000"/>
                <w:sz w:val="18"/>
                <w:szCs w:val="18"/>
              </w:rPr>
              <w:t>Diğer Kaynaklar</w:t>
            </w:r>
          </w:p>
        </w:tc>
        <w:tc>
          <w:tcPr>
            <w:tcW w:w="4045" w:type="pct"/>
            <w:gridSpan w:val="8"/>
            <w:shd w:val="clear" w:color="auto" w:fill="auto"/>
            <w:vAlign w:val="center"/>
            <w:hideMark/>
          </w:tcPr>
          <w:p w14:paraId="550F436F"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Günday, H. ve Şahin, Ş. (2003).Arapça Dilbilgisi, Alfa yayıncılık.</w:t>
            </w:r>
          </w:p>
          <w:p w14:paraId="459ADFFA" w14:textId="77777777" w:rsidR="001D6E94" w:rsidRPr="006E172F" w:rsidRDefault="001D6E94" w:rsidP="006E172F">
            <w:pPr>
              <w:spacing w:after="0" w:line="240" w:lineRule="auto"/>
              <w:rPr>
                <w:rFonts w:cstheme="minorHAnsi"/>
                <w:color w:val="000000"/>
                <w:sz w:val="18"/>
                <w:szCs w:val="18"/>
              </w:rPr>
            </w:pPr>
            <w:r w:rsidRPr="006E172F">
              <w:rPr>
                <w:rFonts w:cstheme="minorHAnsi"/>
                <w:color w:val="000000"/>
                <w:sz w:val="18"/>
                <w:szCs w:val="18"/>
              </w:rPr>
              <w:t>Çögenli, S. (2017). Arapçada fiiller ve çekimleri, Cantaş yayınları</w:t>
            </w:r>
          </w:p>
        </w:tc>
      </w:tr>
      <w:tr w:rsidR="001D6E94" w:rsidRPr="006E172F" w14:paraId="16607617" w14:textId="77777777" w:rsidTr="006E172F">
        <w:trPr>
          <w:trHeight w:val="128"/>
        </w:trPr>
        <w:tc>
          <w:tcPr>
            <w:tcW w:w="5000" w:type="pct"/>
            <w:gridSpan w:val="10"/>
            <w:shd w:val="clear" w:color="auto" w:fill="auto"/>
            <w:noWrap/>
            <w:vAlign w:val="bottom"/>
            <w:hideMark/>
          </w:tcPr>
          <w:p w14:paraId="51A91627" w14:textId="77777777" w:rsidR="001D6E94" w:rsidRDefault="001D6E94" w:rsidP="006E172F">
            <w:pPr>
              <w:spacing w:after="0" w:line="240" w:lineRule="auto"/>
              <w:rPr>
                <w:rFonts w:cstheme="minorHAnsi"/>
                <w:color w:val="000000"/>
                <w:sz w:val="18"/>
                <w:szCs w:val="18"/>
              </w:rPr>
            </w:pPr>
          </w:p>
          <w:p w14:paraId="5EC3BE18" w14:textId="77777777" w:rsidR="001D6E94" w:rsidRPr="006E172F" w:rsidRDefault="001D6E94" w:rsidP="006E172F">
            <w:pPr>
              <w:spacing w:after="0" w:line="240" w:lineRule="auto"/>
              <w:rPr>
                <w:rFonts w:cstheme="minorHAnsi"/>
                <w:color w:val="000000"/>
                <w:sz w:val="18"/>
                <w:szCs w:val="18"/>
              </w:rPr>
            </w:pPr>
          </w:p>
        </w:tc>
      </w:tr>
      <w:tr w:rsidR="001D6E94" w:rsidRPr="003A0002" w14:paraId="273221C3" w14:textId="77777777" w:rsidTr="006E172F">
        <w:trPr>
          <w:trHeight w:val="284"/>
        </w:trPr>
        <w:tc>
          <w:tcPr>
            <w:tcW w:w="5000" w:type="pct"/>
            <w:gridSpan w:val="10"/>
            <w:shd w:val="clear" w:color="auto" w:fill="auto"/>
            <w:vAlign w:val="center"/>
            <w:hideMark/>
          </w:tcPr>
          <w:p w14:paraId="0D9EFBE4" w14:textId="77777777" w:rsidR="001D6E94" w:rsidRPr="003A0002" w:rsidRDefault="001D6E94" w:rsidP="0018566E">
            <w:pPr>
              <w:spacing w:after="0"/>
              <w:rPr>
                <w:rFonts w:cs="Calibri"/>
                <w:b/>
                <w:sz w:val="18"/>
                <w:szCs w:val="18"/>
              </w:rPr>
            </w:pPr>
            <w:r w:rsidRPr="003A0002">
              <w:rPr>
                <w:rFonts w:cs="Calibri"/>
                <w:b/>
                <w:sz w:val="18"/>
                <w:szCs w:val="18"/>
              </w:rPr>
              <w:t>DEĞERLENDİRME SİSTEMİ</w:t>
            </w:r>
          </w:p>
        </w:tc>
      </w:tr>
      <w:tr w:rsidR="001D6E94" w:rsidRPr="003A0002" w14:paraId="75D1391C" w14:textId="77777777" w:rsidTr="006E172F">
        <w:trPr>
          <w:trHeight w:val="284"/>
        </w:trPr>
        <w:tc>
          <w:tcPr>
            <w:tcW w:w="1049" w:type="pct"/>
            <w:gridSpan w:val="3"/>
            <w:shd w:val="clear" w:color="auto" w:fill="auto"/>
            <w:vAlign w:val="center"/>
            <w:hideMark/>
          </w:tcPr>
          <w:p w14:paraId="4945F7B4" w14:textId="77777777" w:rsidR="001D6E94" w:rsidRPr="003A0002" w:rsidRDefault="001D6E94" w:rsidP="0018566E">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1C3C8145" w14:textId="77777777" w:rsidR="001D6E94" w:rsidRPr="003A0002" w:rsidRDefault="001D6E94" w:rsidP="0018566E">
            <w:pPr>
              <w:spacing w:after="0"/>
              <w:rPr>
                <w:rFonts w:cs="Calibri"/>
                <w:b/>
                <w:sz w:val="18"/>
                <w:szCs w:val="18"/>
              </w:rPr>
            </w:pPr>
            <w:r w:rsidRPr="003A0002">
              <w:rPr>
                <w:rFonts w:cs="Calibri"/>
                <w:b/>
                <w:sz w:val="18"/>
                <w:szCs w:val="18"/>
              </w:rPr>
              <w:t>SAYISI</w:t>
            </w:r>
          </w:p>
        </w:tc>
        <w:tc>
          <w:tcPr>
            <w:tcW w:w="2155" w:type="pct"/>
            <w:gridSpan w:val="4"/>
            <w:shd w:val="clear" w:color="auto" w:fill="auto"/>
            <w:vAlign w:val="center"/>
            <w:hideMark/>
          </w:tcPr>
          <w:p w14:paraId="5837F57A" w14:textId="77777777" w:rsidR="001D6E94" w:rsidRPr="003A0002" w:rsidRDefault="001D6E94" w:rsidP="0018566E">
            <w:pPr>
              <w:spacing w:after="0"/>
              <w:rPr>
                <w:rFonts w:cs="Calibri"/>
                <w:b/>
                <w:sz w:val="18"/>
                <w:szCs w:val="18"/>
              </w:rPr>
            </w:pPr>
            <w:r w:rsidRPr="003A0002">
              <w:rPr>
                <w:rFonts w:cs="Calibri"/>
                <w:b/>
                <w:sz w:val="18"/>
                <w:szCs w:val="18"/>
              </w:rPr>
              <w:t>KATKI YÜZDESİ</w:t>
            </w:r>
          </w:p>
        </w:tc>
      </w:tr>
      <w:tr w:rsidR="001D6E94" w:rsidRPr="003A0002" w14:paraId="4B374B1F" w14:textId="77777777" w:rsidTr="006E172F">
        <w:trPr>
          <w:trHeight w:val="284"/>
        </w:trPr>
        <w:tc>
          <w:tcPr>
            <w:tcW w:w="1049" w:type="pct"/>
            <w:gridSpan w:val="3"/>
            <w:shd w:val="clear" w:color="auto" w:fill="auto"/>
            <w:vAlign w:val="center"/>
            <w:hideMark/>
          </w:tcPr>
          <w:p w14:paraId="7688E7AC" w14:textId="77777777" w:rsidR="001D6E94" w:rsidRPr="003A0002" w:rsidRDefault="001D6E94" w:rsidP="0018566E">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7D2C9F1A"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33E09EC2"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58EC5667" w14:textId="77777777" w:rsidTr="006E172F">
        <w:trPr>
          <w:trHeight w:val="284"/>
        </w:trPr>
        <w:tc>
          <w:tcPr>
            <w:tcW w:w="1049" w:type="pct"/>
            <w:gridSpan w:val="3"/>
            <w:shd w:val="clear" w:color="auto" w:fill="auto"/>
            <w:vAlign w:val="center"/>
            <w:hideMark/>
          </w:tcPr>
          <w:p w14:paraId="2349CB84" w14:textId="77777777" w:rsidR="001D6E94" w:rsidRPr="003A0002" w:rsidRDefault="001D6E94" w:rsidP="0018566E">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611145F7" w14:textId="77777777" w:rsidR="001D6E94" w:rsidRPr="003A0002" w:rsidRDefault="001D6E94" w:rsidP="0018566E">
            <w:pPr>
              <w:spacing w:after="0"/>
              <w:jc w:val="center"/>
              <w:rPr>
                <w:rFonts w:cs="Calibri"/>
                <w:sz w:val="18"/>
                <w:szCs w:val="18"/>
              </w:rPr>
            </w:pPr>
          </w:p>
        </w:tc>
        <w:tc>
          <w:tcPr>
            <w:tcW w:w="2155" w:type="pct"/>
            <w:gridSpan w:val="4"/>
            <w:shd w:val="clear" w:color="auto" w:fill="auto"/>
            <w:vAlign w:val="center"/>
            <w:hideMark/>
          </w:tcPr>
          <w:p w14:paraId="6EB60BB7" w14:textId="77777777" w:rsidR="001D6E94" w:rsidRPr="003A0002" w:rsidRDefault="001D6E94" w:rsidP="0018566E">
            <w:pPr>
              <w:spacing w:after="0"/>
              <w:jc w:val="center"/>
              <w:rPr>
                <w:rFonts w:cs="Calibri"/>
                <w:sz w:val="18"/>
                <w:szCs w:val="18"/>
              </w:rPr>
            </w:pPr>
          </w:p>
        </w:tc>
      </w:tr>
      <w:tr w:rsidR="001D6E94" w:rsidRPr="003A0002" w14:paraId="36EEC4B8" w14:textId="77777777" w:rsidTr="006E172F">
        <w:trPr>
          <w:trHeight w:val="284"/>
        </w:trPr>
        <w:tc>
          <w:tcPr>
            <w:tcW w:w="1049" w:type="pct"/>
            <w:gridSpan w:val="3"/>
            <w:shd w:val="clear" w:color="auto" w:fill="auto"/>
            <w:vAlign w:val="center"/>
            <w:hideMark/>
          </w:tcPr>
          <w:p w14:paraId="7DBB8F0C" w14:textId="77777777" w:rsidR="001D6E94" w:rsidRPr="003A0002" w:rsidRDefault="001D6E94" w:rsidP="0018566E">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1F6BB333" w14:textId="77777777" w:rsidR="001D6E94" w:rsidRPr="003A0002" w:rsidRDefault="001D6E94" w:rsidP="0018566E">
            <w:pPr>
              <w:spacing w:after="0"/>
              <w:jc w:val="center"/>
              <w:rPr>
                <w:rFonts w:cs="Calibri"/>
                <w:sz w:val="18"/>
                <w:szCs w:val="18"/>
              </w:rPr>
            </w:pPr>
          </w:p>
        </w:tc>
        <w:tc>
          <w:tcPr>
            <w:tcW w:w="2155" w:type="pct"/>
            <w:gridSpan w:val="4"/>
            <w:shd w:val="clear" w:color="auto" w:fill="auto"/>
            <w:vAlign w:val="center"/>
            <w:hideMark/>
          </w:tcPr>
          <w:p w14:paraId="01C67E7A" w14:textId="77777777" w:rsidR="001D6E94" w:rsidRPr="003A0002" w:rsidRDefault="001D6E94" w:rsidP="0018566E">
            <w:pPr>
              <w:spacing w:after="0"/>
              <w:jc w:val="center"/>
              <w:rPr>
                <w:rFonts w:cs="Calibri"/>
                <w:sz w:val="18"/>
                <w:szCs w:val="18"/>
              </w:rPr>
            </w:pPr>
          </w:p>
        </w:tc>
      </w:tr>
      <w:tr w:rsidR="001D6E94" w:rsidRPr="003A0002" w14:paraId="09AB7193" w14:textId="77777777" w:rsidTr="006E172F">
        <w:trPr>
          <w:trHeight w:val="284"/>
        </w:trPr>
        <w:tc>
          <w:tcPr>
            <w:tcW w:w="1049" w:type="pct"/>
            <w:gridSpan w:val="3"/>
            <w:shd w:val="clear" w:color="auto" w:fill="auto"/>
            <w:vAlign w:val="center"/>
            <w:hideMark/>
          </w:tcPr>
          <w:p w14:paraId="00FD9BBE" w14:textId="77777777" w:rsidR="001D6E94" w:rsidRPr="003A0002" w:rsidRDefault="001D6E94" w:rsidP="0018566E">
            <w:pPr>
              <w:spacing w:after="0"/>
              <w:rPr>
                <w:rFonts w:cs="Calibri"/>
                <w:b/>
                <w:sz w:val="18"/>
                <w:szCs w:val="18"/>
              </w:rPr>
            </w:pPr>
          </w:p>
        </w:tc>
        <w:tc>
          <w:tcPr>
            <w:tcW w:w="1796" w:type="pct"/>
            <w:gridSpan w:val="3"/>
            <w:shd w:val="clear" w:color="auto" w:fill="auto"/>
            <w:noWrap/>
            <w:vAlign w:val="bottom"/>
            <w:hideMark/>
          </w:tcPr>
          <w:p w14:paraId="1C4C8AC9"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2155" w:type="pct"/>
            <w:gridSpan w:val="4"/>
            <w:shd w:val="clear" w:color="auto" w:fill="auto"/>
            <w:vAlign w:val="center"/>
            <w:hideMark/>
          </w:tcPr>
          <w:p w14:paraId="3F7514CA"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0CC38280" w14:textId="77777777" w:rsidTr="006E172F">
        <w:trPr>
          <w:trHeight w:val="284"/>
        </w:trPr>
        <w:tc>
          <w:tcPr>
            <w:tcW w:w="1049" w:type="pct"/>
            <w:gridSpan w:val="3"/>
            <w:shd w:val="clear" w:color="auto" w:fill="auto"/>
            <w:vAlign w:val="center"/>
            <w:hideMark/>
          </w:tcPr>
          <w:p w14:paraId="1130CAA7" w14:textId="77777777" w:rsidR="001D6E94" w:rsidRPr="003A0002" w:rsidRDefault="001D6E94" w:rsidP="0018566E">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17DB2FA1"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4EBEE77D" w14:textId="77777777" w:rsidR="001D6E94" w:rsidRPr="003A0002" w:rsidRDefault="001D6E94" w:rsidP="0018566E">
            <w:pPr>
              <w:spacing w:after="0"/>
              <w:jc w:val="center"/>
              <w:rPr>
                <w:rFonts w:cs="Calibri"/>
                <w:sz w:val="18"/>
                <w:szCs w:val="18"/>
              </w:rPr>
            </w:pPr>
            <w:r w:rsidRPr="003A0002">
              <w:rPr>
                <w:rFonts w:cs="Calibri"/>
                <w:sz w:val="18"/>
                <w:szCs w:val="18"/>
              </w:rPr>
              <w:t>40</w:t>
            </w:r>
          </w:p>
        </w:tc>
      </w:tr>
      <w:tr w:rsidR="001D6E94" w:rsidRPr="003A0002" w14:paraId="23630005" w14:textId="77777777" w:rsidTr="006E172F">
        <w:trPr>
          <w:trHeight w:val="284"/>
        </w:trPr>
        <w:tc>
          <w:tcPr>
            <w:tcW w:w="1049" w:type="pct"/>
            <w:gridSpan w:val="3"/>
            <w:shd w:val="clear" w:color="auto" w:fill="auto"/>
            <w:vAlign w:val="center"/>
            <w:hideMark/>
          </w:tcPr>
          <w:p w14:paraId="4372250B" w14:textId="77777777" w:rsidR="001D6E94" w:rsidRPr="003A0002" w:rsidRDefault="001D6E94" w:rsidP="0018566E">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0D03E7D9" w14:textId="77777777" w:rsidR="001D6E94" w:rsidRPr="003A0002" w:rsidRDefault="001D6E94"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69E222EE" w14:textId="77777777" w:rsidR="001D6E94" w:rsidRPr="003A0002" w:rsidRDefault="001D6E94" w:rsidP="0018566E">
            <w:pPr>
              <w:spacing w:after="0"/>
              <w:jc w:val="center"/>
              <w:rPr>
                <w:rFonts w:cs="Calibri"/>
                <w:sz w:val="18"/>
                <w:szCs w:val="18"/>
              </w:rPr>
            </w:pPr>
            <w:r w:rsidRPr="003A0002">
              <w:rPr>
                <w:rFonts w:cs="Calibri"/>
                <w:sz w:val="18"/>
                <w:szCs w:val="18"/>
              </w:rPr>
              <w:t>60</w:t>
            </w:r>
          </w:p>
        </w:tc>
      </w:tr>
      <w:tr w:rsidR="001D6E94" w:rsidRPr="003A0002" w14:paraId="1A575A9D" w14:textId="77777777" w:rsidTr="006E172F">
        <w:trPr>
          <w:trHeight w:val="284"/>
        </w:trPr>
        <w:tc>
          <w:tcPr>
            <w:tcW w:w="1049" w:type="pct"/>
            <w:gridSpan w:val="3"/>
            <w:shd w:val="clear" w:color="auto" w:fill="auto"/>
            <w:vAlign w:val="center"/>
            <w:hideMark/>
          </w:tcPr>
          <w:p w14:paraId="28048773" w14:textId="77777777" w:rsidR="001D6E94" w:rsidRPr="003A0002" w:rsidRDefault="001D6E94" w:rsidP="0018566E">
            <w:pPr>
              <w:spacing w:after="0"/>
              <w:rPr>
                <w:rFonts w:cs="Calibri"/>
                <w:sz w:val="18"/>
                <w:szCs w:val="18"/>
              </w:rPr>
            </w:pPr>
          </w:p>
        </w:tc>
        <w:tc>
          <w:tcPr>
            <w:tcW w:w="1796" w:type="pct"/>
            <w:gridSpan w:val="3"/>
            <w:shd w:val="clear" w:color="auto" w:fill="auto"/>
            <w:noWrap/>
            <w:vAlign w:val="bottom"/>
            <w:hideMark/>
          </w:tcPr>
          <w:p w14:paraId="50CD1321" w14:textId="77777777" w:rsidR="001D6E94" w:rsidRPr="003A0002" w:rsidRDefault="001D6E94" w:rsidP="0018566E">
            <w:pPr>
              <w:spacing w:after="0"/>
              <w:jc w:val="center"/>
              <w:rPr>
                <w:rFonts w:cs="Calibri"/>
                <w:sz w:val="18"/>
                <w:szCs w:val="18"/>
              </w:rPr>
            </w:pPr>
            <w:r w:rsidRPr="003A0002">
              <w:rPr>
                <w:rFonts w:cs="Calibri"/>
                <w:sz w:val="18"/>
                <w:szCs w:val="18"/>
              </w:rPr>
              <w:t>Toplam</w:t>
            </w:r>
          </w:p>
        </w:tc>
        <w:tc>
          <w:tcPr>
            <w:tcW w:w="2155" w:type="pct"/>
            <w:gridSpan w:val="4"/>
            <w:shd w:val="clear" w:color="auto" w:fill="auto"/>
            <w:vAlign w:val="center"/>
            <w:hideMark/>
          </w:tcPr>
          <w:p w14:paraId="6663B659" w14:textId="77777777" w:rsidR="001D6E94" w:rsidRPr="003A0002" w:rsidRDefault="001D6E94" w:rsidP="0018566E">
            <w:pPr>
              <w:spacing w:after="0"/>
              <w:jc w:val="center"/>
              <w:rPr>
                <w:rFonts w:cs="Calibri"/>
                <w:sz w:val="18"/>
                <w:szCs w:val="18"/>
              </w:rPr>
            </w:pPr>
            <w:r w:rsidRPr="003A0002">
              <w:rPr>
                <w:rFonts w:cs="Calibri"/>
                <w:sz w:val="18"/>
                <w:szCs w:val="18"/>
              </w:rPr>
              <w:t>100</w:t>
            </w:r>
          </w:p>
        </w:tc>
      </w:tr>
      <w:tr w:rsidR="001D6E94" w:rsidRPr="003A0002" w14:paraId="30B4241F" w14:textId="77777777" w:rsidTr="006E172F">
        <w:trPr>
          <w:trHeight w:val="300"/>
        </w:trPr>
        <w:tc>
          <w:tcPr>
            <w:tcW w:w="5000" w:type="pct"/>
            <w:gridSpan w:val="10"/>
            <w:shd w:val="clear" w:color="auto" w:fill="auto"/>
            <w:vAlign w:val="center"/>
            <w:hideMark/>
          </w:tcPr>
          <w:p w14:paraId="243BEA31" w14:textId="77777777" w:rsidR="001D6E94" w:rsidRPr="003A0002" w:rsidRDefault="001D6E94" w:rsidP="0018566E">
            <w:pPr>
              <w:spacing w:after="0" w:line="240" w:lineRule="auto"/>
              <w:rPr>
                <w:rFonts w:cs="Calibri"/>
                <w:b/>
                <w:bCs/>
                <w:sz w:val="18"/>
                <w:szCs w:val="18"/>
              </w:rPr>
            </w:pPr>
          </w:p>
          <w:p w14:paraId="29941346"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İŞYÜKÜ HESAPLAMA</w:t>
            </w:r>
          </w:p>
        </w:tc>
      </w:tr>
      <w:tr w:rsidR="001D6E94" w:rsidRPr="003A0002" w14:paraId="76711088" w14:textId="77777777" w:rsidTr="006E172F">
        <w:trPr>
          <w:trHeight w:val="476"/>
        </w:trPr>
        <w:tc>
          <w:tcPr>
            <w:tcW w:w="2098" w:type="pct"/>
            <w:gridSpan w:val="4"/>
            <w:shd w:val="clear" w:color="auto" w:fill="auto"/>
            <w:vAlign w:val="center"/>
            <w:hideMark/>
          </w:tcPr>
          <w:p w14:paraId="09DA7BE0" w14:textId="77777777" w:rsidR="001D6E94" w:rsidRPr="003A0002" w:rsidRDefault="001D6E94" w:rsidP="0018566E">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1DCF0636"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SAYISI</w:t>
            </w:r>
          </w:p>
        </w:tc>
        <w:tc>
          <w:tcPr>
            <w:tcW w:w="999" w:type="pct"/>
            <w:gridSpan w:val="2"/>
            <w:shd w:val="clear" w:color="auto" w:fill="auto"/>
            <w:vAlign w:val="center"/>
          </w:tcPr>
          <w:p w14:paraId="2A2E042F"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42634C40" w14:textId="77777777" w:rsidR="001D6E94" w:rsidRPr="003A0002" w:rsidRDefault="001D6E94" w:rsidP="0018566E">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48A3FD12" w14:textId="77777777" w:rsidTr="006E172F">
        <w:trPr>
          <w:trHeight w:val="420"/>
        </w:trPr>
        <w:tc>
          <w:tcPr>
            <w:tcW w:w="2098" w:type="pct"/>
            <w:gridSpan w:val="4"/>
            <w:shd w:val="clear" w:color="auto" w:fill="auto"/>
            <w:vAlign w:val="center"/>
            <w:hideMark/>
          </w:tcPr>
          <w:p w14:paraId="6A943713" w14:textId="77777777" w:rsidR="001D6E94" w:rsidRPr="003A0002" w:rsidRDefault="001D6E94" w:rsidP="0018566E">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5311D5E7"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99" w:type="pct"/>
            <w:gridSpan w:val="2"/>
            <w:shd w:val="clear" w:color="auto" w:fill="auto"/>
            <w:vAlign w:val="center"/>
          </w:tcPr>
          <w:p w14:paraId="6E47DE60"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562AF273" w14:textId="77777777" w:rsidR="001D6E94" w:rsidRPr="003A0002" w:rsidRDefault="001D6E94" w:rsidP="0018566E">
            <w:pPr>
              <w:spacing w:after="0" w:line="240" w:lineRule="auto"/>
              <w:jc w:val="center"/>
              <w:rPr>
                <w:rFonts w:cs="Calibri"/>
                <w:sz w:val="18"/>
                <w:szCs w:val="18"/>
              </w:rPr>
            </w:pPr>
            <w:r>
              <w:rPr>
                <w:rFonts w:cs="Calibri"/>
                <w:sz w:val="18"/>
                <w:szCs w:val="18"/>
              </w:rPr>
              <w:t>56</w:t>
            </w:r>
          </w:p>
        </w:tc>
      </w:tr>
      <w:tr w:rsidR="001D6E94" w:rsidRPr="003A0002" w14:paraId="4AB6BF75" w14:textId="77777777" w:rsidTr="006E172F">
        <w:trPr>
          <w:trHeight w:val="420"/>
        </w:trPr>
        <w:tc>
          <w:tcPr>
            <w:tcW w:w="2098" w:type="pct"/>
            <w:gridSpan w:val="4"/>
            <w:shd w:val="clear" w:color="auto" w:fill="auto"/>
            <w:vAlign w:val="center"/>
            <w:hideMark/>
          </w:tcPr>
          <w:p w14:paraId="56306677"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19D7D5A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082C02CC"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B73F626"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56884A6E" w14:textId="77777777" w:rsidTr="006E172F">
        <w:trPr>
          <w:trHeight w:val="420"/>
        </w:trPr>
        <w:tc>
          <w:tcPr>
            <w:tcW w:w="2098" w:type="pct"/>
            <w:gridSpan w:val="4"/>
            <w:shd w:val="clear" w:color="auto" w:fill="auto"/>
            <w:vAlign w:val="center"/>
            <w:hideMark/>
          </w:tcPr>
          <w:p w14:paraId="5FDBD96C"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1030EFFC"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407351A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2310CCAA"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r>
      <w:tr w:rsidR="001D6E94" w:rsidRPr="003A0002" w14:paraId="187C000F" w14:textId="77777777" w:rsidTr="006E172F">
        <w:trPr>
          <w:trHeight w:val="420"/>
        </w:trPr>
        <w:tc>
          <w:tcPr>
            <w:tcW w:w="2098" w:type="pct"/>
            <w:gridSpan w:val="4"/>
            <w:shd w:val="clear" w:color="auto" w:fill="auto"/>
            <w:vAlign w:val="center"/>
            <w:hideMark/>
          </w:tcPr>
          <w:p w14:paraId="459C5266" w14:textId="77777777" w:rsidR="001D6E94" w:rsidRPr="003A0002" w:rsidRDefault="001D6E94" w:rsidP="0018566E">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1911F73D"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61468D04"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6A9CB295" w14:textId="77777777" w:rsidR="001D6E94" w:rsidRPr="003A0002" w:rsidRDefault="001D6E94" w:rsidP="0018566E">
            <w:pPr>
              <w:spacing w:after="0" w:line="240" w:lineRule="auto"/>
              <w:jc w:val="center"/>
              <w:rPr>
                <w:rFonts w:cs="Calibri"/>
                <w:sz w:val="18"/>
                <w:szCs w:val="18"/>
              </w:rPr>
            </w:pPr>
            <w:r>
              <w:rPr>
                <w:rFonts w:cs="Calibri"/>
                <w:sz w:val="18"/>
                <w:szCs w:val="18"/>
              </w:rPr>
              <w:t>10</w:t>
            </w:r>
          </w:p>
        </w:tc>
      </w:tr>
      <w:tr w:rsidR="001D6E94" w:rsidRPr="003A0002" w14:paraId="0AE5B86B" w14:textId="77777777" w:rsidTr="006E172F">
        <w:trPr>
          <w:trHeight w:val="420"/>
        </w:trPr>
        <w:tc>
          <w:tcPr>
            <w:tcW w:w="2098" w:type="pct"/>
            <w:gridSpan w:val="4"/>
            <w:shd w:val="clear" w:color="auto" w:fill="auto"/>
            <w:vAlign w:val="center"/>
            <w:hideMark/>
          </w:tcPr>
          <w:p w14:paraId="681AF193" w14:textId="77777777" w:rsidR="001D6E94" w:rsidRPr="003A0002" w:rsidRDefault="001D6E94" w:rsidP="0018566E">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6CB28218"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1735CFED"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06767EA8"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10</w:t>
            </w:r>
          </w:p>
        </w:tc>
      </w:tr>
      <w:tr w:rsidR="001D6E94" w:rsidRPr="003A0002" w14:paraId="601309FE" w14:textId="77777777" w:rsidTr="006E172F">
        <w:trPr>
          <w:trHeight w:val="420"/>
        </w:trPr>
        <w:tc>
          <w:tcPr>
            <w:tcW w:w="2098" w:type="pct"/>
            <w:gridSpan w:val="4"/>
            <w:shd w:val="clear" w:color="auto" w:fill="auto"/>
            <w:vAlign w:val="center"/>
            <w:hideMark/>
          </w:tcPr>
          <w:p w14:paraId="29E09BFE" w14:textId="77777777" w:rsidR="001D6E94" w:rsidRPr="003A0002" w:rsidRDefault="001D6E94" w:rsidP="0018566E">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28CD1ED0" w14:textId="77777777" w:rsidR="001D6E94" w:rsidRPr="003A0002" w:rsidRDefault="001D6E94" w:rsidP="0018566E">
            <w:pPr>
              <w:spacing w:after="0" w:line="240" w:lineRule="auto"/>
              <w:jc w:val="center"/>
              <w:rPr>
                <w:rFonts w:cs="Calibri"/>
                <w:sz w:val="18"/>
                <w:szCs w:val="18"/>
              </w:rPr>
            </w:pPr>
          </w:p>
        </w:tc>
        <w:tc>
          <w:tcPr>
            <w:tcW w:w="999" w:type="pct"/>
            <w:gridSpan w:val="2"/>
            <w:shd w:val="clear" w:color="auto" w:fill="auto"/>
            <w:vAlign w:val="center"/>
          </w:tcPr>
          <w:p w14:paraId="6023EC99" w14:textId="77777777" w:rsidR="001D6E94" w:rsidRPr="003A0002" w:rsidRDefault="001D6E94" w:rsidP="0018566E">
            <w:pPr>
              <w:spacing w:after="0" w:line="240" w:lineRule="auto"/>
              <w:jc w:val="center"/>
              <w:rPr>
                <w:rFonts w:cs="Calibri"/>
                <w:sz w:val="18"/>
                <w:szCs w:val="18"/>
              </w:rPr>
            </w:pPr>
          </w:p>
        </w:tc>
        <w:tc>
          <w:tcPr>
            <w:tcW w:w="1030" w:type="pct"/>
            <w:shd w:val="clear" w:color="auto" w:fill="auto"/>
            <w:vAlign w:val="center"/>
          </w:tcPr>
          <w:p w14:paraId="5D389E05" w14:textId="77777777" w:rsidR="001D6E94" w:rsidRPr="003A0002" w:rsidRDefault="001D6E94" w:rsidP="0018566E">
            <w:pPr>
              <w:spacing w:after="0" w:line="240" w:lineRule="auto"/>
              <w:jc w:val="center"/>
              <w:rPr>
                <w:rFonts w:cs="Calibri"/>
                <w:sz w:val="18"/>
                <w:szCs w:val="18"/>
              </w:rPr>
            </w:pPr>
          </w:p>
        </w:tc>
      </w:tr>
      <w:tr w:rsidR="001D6E94" w:rsidRPr="003A0002" w14:paraId="360214B3" w14:textId="77777777" w:rsidTr="006E172F">
        <w:trPr>
          <w:trHeight w:val="420"/>
        </w:trPr>
        <w:tc>
          <w:tcPr>
            <w:tcW w:w="2098" w:type="pct"/>
            <w:gridSpan w:val="4"/>
            <w:shd w:val="clear" w:color="auto" w:fill="auto"/>
            <w:vAlign w:val="center"/>
          </w:tcPr>
          <w:p w14:paraId="55734FDB" w14:textId="77777777" w:rsidR="001D6E94" w:rsidRPr="003A0002" w:rsidRDefault="001D6E94" w:rsidP="0018566E">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43CB64B1" w14:textId="77777777" w:rsidR="001D6E94" w:rsidRPr="003A0002" w:rsidRDefault="001D6E94" w:rsidP="0018566E">
            <w:pPr>
              <w:spacing w:after="0" w:line="240" w:lineRule="auto"/>
              <w:jc w:val="center"/>
              <w:rPr>
                <w:rFonts w:cs="Calibri"/>
                <w:sz w:val="18"/>
                <w:szCs w:val="18"/>
              </w:rPr>
            </w:pPr>
            <w:r w:rsidRPr="003A0002">
              <w:rPr>
                <w:rFonts w:cs="Calibri"/>
                <w:sz w:val="18"/>
                <w:szCs w:val="18"/>
              </w:rPr>
              <w:t>14</w:t>
            </w:r>
          </w:p>
        </w:tc>
        <w:tc>
          <w:tcPr>
            <w:tcW w:w="999" w:type="pct"/>
            <w:gridSpan w:val="2"/>
            <w:shd w:val="clear" w:color="auto" w:fill="auto"/>
            <w:vAlign w:val="center"/>
          </w:tcPr>
          <w:p w14:paraId="6CE2B5DC" w14:textId="77777777" w:rsidR="001D6E94" w:rsidRPr="003A0002" w:rsidRDefault="001D6E94" w:rsidP="0018566E">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5067B7C6" w14:textId="77777777" w:rsidR="001D6E94" w:rsidRPr="003A0002" w:rsidRDefault="001D6E94" w:rsidP="0018566E">
            <w:pPr>
              <w:spacing w:after="0" w:line="240" w:lineRule="auto"/>
              <w:jc w:val="center"/>
              <w:rPr>
                <w:rFonts w:cs="Calibri"/>
                <w:sz w:val="18"/>
                <w:szCs w:val="18"/>
              </w:rPr>
            </w:pPr>
            <w:r>
              <w:rPr>
                <w:rFonts w:cs="Calibri"/>
                <w:sz w:val="18"/>
                <w:szCs w:val="18"/>
              </w:rPr>
              <w:t>42</w:t>
            </w:r>
          </w:p>
        </w:tc>
      </w:tr>
      <w:tr w:rsidR="001D6E94" w:rsidRPr="003A0002" w14:paraId="1AEEDC80" w14:textId="77777777" w:rsidTr="006E172F">
        <w:trPr>
          <w:trHeight w:val="420"/>
        </w:trPr>
        <w:tc>
          <w:tcPr>
            <w:tcW w:w="2098" w:type="pct"/>
            <w:gridSpan w:val="4"/>
            <w:shd w:val="clear" w:color="auto" w:fill="auto"/>
            <w:vAlign w:val="center"/>
            <w:hideMark/>
          </w:tcPr>
          <w:p w14:paraId="08E0F4D7"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391D9F77" w14:textId="77777777" w:rsidR="001D6E94" w:rsidRPr="003A0002" w:rsidRDefault="001D6E94" w:rsidP="0018566E">
            <w:pPr>
              <w:spacing w:after="0" w:line="240" w:lineRule="auto"/>
              <w:jc w:val="center"/>
              <w:rPr>
                <w:rFonts w:cs="Calibri"/>
                <w:sz w:val="18"/>
                <w:szCs w:val="18"/>
              </w:rPr>
            </w:pPr>
          </w:p>
        </w:tc>
        <w:tc>
          <w:tcPr>
            <w:tcW w:w="999" w:type="pct"/>
            <w:gridSpan w:val="2"/>
            <w:shd w:val="clear" w:color="auto" w:fill="auto"/>
            <w:noWrap/>
            <w:vAlign w:val="center"/>
            <w:hideMark/>
          </w:tcPr>
          <w:p w14:paraId="407B7D62" w14:textId="77777777" w:rsidR="001D6E94" w:rsidRPr="003A0002" w:rsidRDefault="001D6E94" w:rsidP="0018566E">
            <w:pPr>
              <w:spacing w:after="0" w:line="240" w:lineRule="auto"/>
              <w:jc w:val="center"/>
              <w:rPr>
                <w:rFonts w:cs="Calibri"/>
                <w:sz w:val="18"/>
                <w:szCs w:val="18"/>
              </w:rPr>
            </w:pPr>
          </w:p>
        </w:tc>
        <w:tc>
          <w:tcPr>
            <w:tcW w:w="1030" w:type="pct"/>
            <w:shd w:val="clear" w:color="auto" w:fill="auto"/>
            <w:noWrap/>
            <w:vAlign w:val="center"/>
            <w:hideMark/>
          </w:tcPr>
          <w:p w14:paraId="5C85FAAE" w14:textId="77777777" w:rsidR="001D6E94" w:rsidRPr="003A0002" w:rsidRDefault="001D6E94" w:rsidP="0018566E">
            <w:pPr>
              <w:spacing w:after="0" w:line="240" w:lineRule="auto"/>
              <w:jc w:val="center"/>
              <w:rPr>
                <w:rFonts w:cs="Calibri"/>
                <w:sz w:val="18"/>
                <w:szCs w:val="18"/>
              </w:rPr>
            </w:pPr>
            <w:r>
              <w:rPr>
                <w:rFonts w:cs="Calibri"/>
                <w:sz w:val="18"/>
                <w:szCs w:val="18"/>
              </w:rPr>
              <w:t>120</w:t>
            </w:r>
          </w:p>
        </w:tc>
      </w:tr>
      <w:tr w:rsidR="001D6E94" w:rsidRPr="003A0002" w14:paraId="6D831645" w14:textId="77777777" w:rsidTr="006E172F">
        <w:trPr>
          <w:trHeight w:val="420"/>
        </w:trPr>
        <w:tc>
          <w:tcPr>
            <w:tcW w:w="2098" w:type="pct"/>
            <w:gridSpan w:val="4"/>
            <w:shd w:val="clear" w:color="auto" w:fill="auto"/>
            <w:vAlign w:val="center"/>
            <w:hideMark/>
          </w:tcPr>
          <w:p w14:paraId="588DD491" w14:textId="77777777" w:rsidR="001D6E94" w:rsidRPr="003A0002" w:rsidRDefault="001D6E94"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5420B61C" w14:textId="77777777" w:rsidR="001D6E94" w:rsidRPr="003A0002" w:rsidRDefault="001D6E94" w:rsidP="0018566E">
            <w:pPr>
              <w:spacing w:after="0" w:line="240" w:lineRule="auto"/>
              <w:jc w:val="center"/>
              <w:rPr>
                <w:rFonts w:cs="Calibri"/>
                <w:sz w:val="18"/>
                <w:szCs w:val="18"/>
              </w:rPr>
            </w:pPr>
          </w:p>
        </w:tc>
        <w:tc>
          <w:tcPr>
            <w:tcW w:w="999" w:type="pct"/>
            <w:gridSpan w:val="2"/>
            <w:shd w:val="clear" w:color="auto" w:fill="auto"/>
            <w:noWrap/>
            <w:vAlign w:val="center"/>
            <w:hideMark/>
          </w:tcPr>
          <w:p w14:paraId="05F73E8C" w14:textId="77777777" w:rsidR="001D6E94" w:rsidRPr="003A0002" w:rsidRDefault="001D6E94" w:rsidP="0018566E">
            <w:pPr>
              <w:spacing w:after="0" w:line="240" w:lineRule="auto"/>
              <w:jc w:val="center"/>
              <w:rPr>
                <w:rFonts w:cs="Calibri"/>
                <w:sz w:val="18"/>
                <w:szCs w:val="18"/>
              </w:rPr>
            </w:pPr>
          </w:p>
        </w:tc>
        <w:tc>
          <w:tcPr>
            <w:tcW w:w="1030" w:type="pct"/>
            <w:shd w:val="clear" w:color="auto" w:fill="auto"/>
            <w:noWrap/>
            <w:vAlign w:val="center"/>
            <w:hideMark/>
          </w:tcPr>
          <w:p w14:paraId="79272353" w14:textId="77777777" w:rsidR="001D6E94" w:rsidRPr="003A0002" w:rsidRDefault="001D6E94" w:rsidP="0018566E">
            <w:pPr>
              <w:spacing w:after="0" w:line="240" w:lineRule="auto"/>
              <w:jc w:val="center"/>
              <w:rPr>
                <w:rFonts w:cs="Calibri"/>
                <w:sz w:val="18"/>
                <w:szCs w:val="18"/>
              </w:rPr>
            </w:pPr>
            <w:r>
              <w:rPr>
                <w:rFonts w:cs="Calibri"/>
                <w:sz w:val="18"/>
                <w:szCs w:val="18"/>
              </w:rPr>
              <w:t>4</w:t>
            </w:r>
          </w:p>
        </w:tc>
      </w:tr>
    </w:tbl>
    <w:p w14:paraId="58FA3D4A" w14:textId="77777777" w:rsidR="001D6E94" w:rsidRDefault="001D6E94" w:rsidP="006E172F">
      <w:pPr>
        <w:spacing w:line="240" w:lineRule="auto"/>
        <w:rPr>
          <w:rFonts w:cs="Calibri"/>
          <w:sz w:val="18"/>
          <w:szCs w:val="18"/>
        </w:rPr>
      </w:pPr>
    </w:p>
    <w:p w14:paraId="130E3333" w14:textId="77777777" w:rsidR="001D6E94" w:rsidRPr="0084691D" w:rsidRDefault="001D6E94" w:rsidP="006E172F">
      <w:pPr>
        <w:spacing w:line="240" w:lineRule="auto"/>
        <w:jc w:val="right"/>
        <w:rPr>
          <w:rFonts w:cs="Calibri"/>
          <w:sz w:val="18"/>
          <w:szCs w:val="18"/>
        </w:rPr>
      </w:pPr>
      <w:r w:rsidRPr="0084691D">
        <w:rPr>
          <w:rFonts w:cs="Calibri"/>
          <w:sz w:val="18"/>
          <w:szCs w:val="18"/>
        </w:rPr>
        <w:t>Düzenleme Tarihi: 02/05/2019</w:t>
      </w:r>
    </w:p>
    <w:p w14:paraId="22CEF3E9" w14:textId="77777777" w:rsidR="001D6E94" w:rsidRDefault="001D6E94" w:rsidP="006E172F">
      <w:pPr>
        <w:spacing w:line="240" w:lineRule="auto"/>
        <w:rPr>
          <w:rFonts w:cs="Calibri"/>
          <w:sz w:val="18"/>
          <w:szCs w:val="18"/>
        </w:rPr>
      </w:pPr>
    </w:p>
    <w:p w14:paraId="786FF6F3" w14:textId="77777777" w:rsidR="001D6E94" w:rsidRPr="0084691D" w:rsidRDefault="001D6E94" w:rsidP="006E172F">
      <w:pPr>
        <w:spacing w:line="240" w:lineRule="auto"/>
        <w:rPr>
          <w:rFonts w:cs="Calibri"/>
          <w:sz w:val="18"/>
          <w:szCs w:val="18"/>
        </w:rPr>
      </w:pPr>
    </w:p>
    <w:p w14:paraId="7A61C927" w14:textId="77777777" w:rsidR="001D6E94" w:rsidRPr="0084691D" w:rsidRDefault="001D6E94" w:rsidP="006E172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146EC732" w14:textId="77777777" w:rsidR="001D6E94" w:rsidRDefault="001D6E94" w:rsidP="006E172F">
      <w:pPr>
        <w:spacing w:line="240" w:lineRule="auto"/>
        <w:rPr>
          <w:rFonts w:cs="Calibri"/>
          <w:sz w:val="18"/>
          <w:szCs w:val="18"/>
        </w:rPr>
      </w:pPr>
    </w:p>
    <w:p w14:paraId="78DC7D89" w14:textId="77777777" w:rsidR="001D6E94" w:rsidRPr="0084691D" w:rsidRDefault="001D6E94" w:rsidP="006E172F">
      <w:pPr>
        <w:spacing w:line="240" w:lineRule="auto"/>
        <w:rPr>
          <w:rFonts w:cs="Calibri"/>
          <w:sz w:val="18"/>
          <w:szCs w:val="18"/>
        </w:rPr>
      </w:pPr>
    </w:p>
    <w:p w14:paraId="3DC8EFB3" w14:textId="77777777" w:rsidR="001D6E94" w:rsidRPr="0084691D" w:rsidRDefault="001D6E94" w:rsidP="006E172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0A0747A" w14:textId="77777777" w:rsidR="001D6E94" w:rsidRPr="0084691D" w:rsidRDefault="001D6E94" w:rsidP="006E172F">
      <w:pPr>
        <w:spacing w:line="240" w:lineRule="auto"/>
        <w:rPr>
          <w:rFonts w:cs="Calibri"/>
          <w:sz w:val="18"/>
          <w:szCs w:val="18"/>
        </w:rPr>
      </w:pPr>
    </w:p>
    <w:p w14:paraId="06A14CFB" w14:textId="77777777" w:rsidR="001D6E94" w:rsidRPr="0084691D" w:rsidRDefault="001D6E94" w:rsidP="006E172F">
      <w:pPr>
        <w:spacing w:line="240" w:lineRule="auto"/>
        <w:rPr>
          <w:rFonts w:cs="Calibri"/>
          <w:sz w:val="18"/>
          <w:szCs w:val="18"/>
        </w:rPr>
      </w:pPr>
    </w:p>
    <w:p w14:paraId="7512F8CB" w14:textId="77777777" w:rsidR="001D6E94" w:rsidRDefault="001D6E94" w:rsidP="006E172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3DF8C1D" w14:textId="77777777" w:rsidR="001D6E94" w:rsidRDefault="001D6E94" w:rsidP="006E172F"/>
    <w:p w14:paraId="620F24DA"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92"/>
        <w:gridCol w:w="1898"/>
        <w:gridCol w:w="7"/>
        <w:gridCol w:w="1357"/>
        <w:gridCol w:w="174"/>
        <w:gridCol w:w="51"/>
        <w:gridCol w:w="1515"/>
        <w:gridCol w:w="292"/>
        <w:gridCol w:w="346"/>
        <w:gridCol w:w="1530"/>
      </w:tblGrid>
      <w:tr w:rsidR="001D6E94" w:rsidRPr="00725CC0" w14:paraId="4DE55121" w14:textId="77777777" w:rsidTr="00725CC0">
        <w:trPr>
          <w:trHeight w:val="735"/>
        </w:trPr>
        <w:tc>
          <w:tcPr>
            <w:tcW w:w="5000" w:type="pct"/>
            <w:gridSpan w:val="10"/>
            <w:shd w:val="clear" w:color="auto" w:fill="auto"/>
            <w:vAlign w:val="center"/>
            <w:hideMark/>
          </w:tcPr>
          <w:p w14:paraId="0141A1B5" w14:textId="77777777" w:rsidR="001D6E94" w:rsidRPr="00725CC0" w:rsidRDefault="001D6E94" w:rsidP="00725CC0">
            <w:pPr>
              <w:spacing w:after="0" w:line="240" w:lineRule="auto"/>
              <w:jc w:val="center"/>
              <w:rPr>
                <w:rFonts w:cstheme="minorHAnsi"/>
                <w:b/>
                <w:bCs/>
                <w:color w:val="000000"/>
                <w:sz w:val="18"/>
                <w:szCs w:val="18"/>
              </w:rPr>
            </w:pPr>
            <w:r w:rsidRPr="00725CC0">
              <w:rPr>
                <w:rFonts w:cstheme="minorHAnsi"/>
                <w:b/>
                <w:bCs/>
                <w:color w:val="000000"/>
                <w:sz w:val="18"/>
                <w:szCs w:val="18"/>
              </w:rPr>
              <w:t xml:space="preserve">GİRESUN ÜNİVERSİTESİ </w:t>
            </w:r>
            <w:r w:rsidRPr="00725CC0">
              <w:rPr>
                <w:rFonts w:cstheme="minorHAnsi"/>
                <w:b/>
                <w:bCs/>
                <w:color w:val="000000"/>
                <w:sz w:val="18"/>
                <w:szCs w:val="18"/>
              </w:rPr>
              <w:br/>
              <w:t>DERS TANITIM FORMU</w:t>
            </w:r>
          </w:p>
        </w:tc>
      </w:tr>
      <w:tr w:rsidR="001D6E94" w:rsidRPr="00725CC0" w14:paraId="1042738D" w14:textId="77777777" w:rsidTr="00725CC0">
        <w:trPr>
          <w:trHeight w:val="420"/>
        </w:trPr>
        <w:tc>
          <w:tcPr>
            <w:tcW w:w="5000" w:type="pct"/>
            <w:gridSpan w:val="10"/>
            <w:shd w:val="clear" w:color="auto" w:fill="auto"/>
            <w:vAlign w:val="center"/>
            <w:hideMark/>
          </w:tcPr>
          <w:p w14:paraId="7166378D" w14:textId="77777777" w:rsidR="001D6E94" w:rsidRPr="00725CC0" w:rsidRDefault="001D6E94" w:rsidP="00725CC0">
            <w:pPr>
              <w:spacing w:after="0" w:line="240" w:lineRule="auto"/>
              <w:jc w:val="center"/>
              <w:rPr>
                <w:rFonts w:cstheme="minorHAnsi"/>
                <w:b/>
                <w:bCs/>
                <w:color w:val="000000"/>
                <w:sz w:val="18"/>
                <w:szCs w:val="18"/>
              </w:rPr>
            </w:pPr>
            <w:r w:rsidRPr="00725CC0">
              <w:rPr>
                <w:rFonts w:cstheme="minorHAnsi"/>
                <w:b/>
                <w:bCs/>
                <w:color w:val="000000"/>
                <w:sz w:val="18"/>
                <w:szCs w:val="18"/>
              </w:rPr>
              <w:t>DERS BİLGİLERİ</w:t>
            </w:r>
          </w:p>
          <w:p w14:paraId="796E1C59" w14:textId="77777777" w:rsidR="001D6E94" w:rsidRPr="00725CC0" w:rsidRDefault="001D6E94" w:rsidP="00725CC0">
            <w:pPr>
              <w:spacing w:after="0" w:line="240" w:lineRule="auto"/>
              <w:jc w:val="center"/>
              <w:rPr>
                <w:rFonts w:cstheme="minorHAnsi"/>
                <w:b/>
                <w:bCs/>
                <w:color w:val="000000"/>
                <w:sz w:val="18"/>
                <w:szCs w:val="18"/>
              </w:rPr>
            </w:pPr>
          </w:p>
        </w:tc>
      </w:tr>
      <w:tr w:rsidR="001D6E94" w:rsidRPr="00725CC0" w14:paraId="69BE3BB6" w14:textId="77777777" w:rsidTr="00725CC0">
        <w:trPr>
          <w:trHeight w:val="284"/>
        </w:trPr>
        <w:tc>
          <w:tcPr>
            <w:tcW w:w="1044" w:type="pct"/>
            <w:shd w:val="clear" w:color="auto" w:fill="auto"/>
            <w:vAlign w:val="center"/>
          </w:tcPr>
          <w:p w14:paraId="6057AD61" w14:textId="77777777" w:rsidR="001D6E94" w:rsidRPr="00725CC0" w:rsidRDefault="001D6E94" w:rsidP="00725CC0">
            <w:pPr>
              <w:spacing w:after="0" w:line="240" w:lineRule="auto"/>
              <w:jc w:val="center"/>
              <w:rPr>
                <w:rFonts w:cstheme="minorHAnsi"/>
                <w:b/>
                <w:bCs/>
                <w:i/>
                <w:iCs/>
                <w:color w:val="000000"/>
                <w:sz w:val="18"/>
                <w:szCs w:val="18"/>
              </w:rPr>
            </w:pPr>
          </w:p>
        </w:tc>
        <w:tc>
          <w:tcPr>
            <w:tcW w:w="1047" w:type="pct"/>
            <w:shd w:val="clear" w:color="auto" w:fill="auto"/>
            <w:vAlign w:val="center"/>
          </w:tcPr>
          <w:p w14:paraId="1EA3552E" w14:textId="77777777" w:rsidR="001D6E94" w:rsidRPr="00725CC0" w:rsidRDefault="001D6E94" w:rsidP="00725CC0">
            <w:pPr>
              <w:spacing w:after="0" w:line="240" w:lineRule="auto"/>
              <w:jc w:val="center"/>
              <w:rPr>
                <w:rFonts w:cstheme="minorHAnsi"/>
                <w:b/>
                <w:bCs/>
                <w:i/>
                <w:iCs/>
                <w:color w:val="000000"/>
                <w:sz w:val="18"/>
                <w:szCs w:val="18"/>
              </w:rPr>
            </w:pPr>
          </w:p>
        </w:tc>
        <w:tc>
          <w:tcPr>
            <w:tcW w:w="849" w:type="pct"/>
            <w:gridSpan w:val="3"/>
            <w:shd w:val="clear" w:color="auto" w:fill="auto"/>
            <w:vAlign w:val="center"/>
            <w:hideMark/>
          </w:tcPr>
          <w:p w14:paraId="7B07919C" w14:textId="77777777" w:rsidR="001D6E94" w:rsidRPr="009E17C5" w:rsidRDefault="001D6E94" w:rsidP="00725CC0">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64" w:type="pct"/>
            <w:gridSpan w:val="2"/>
            <w:shd w:val="clear" w:color="auto" w:fill="auto"/>
            <w:vAlign w:val="center"/>
            <w:hideMark/>
          </w:tcPr>
          <w:p w14:paraId="6C6A0DF2" w14:textId="77777777" w:rsidR="001D6E94" w:rsidRPr="009E17C5" w:rsidRDefault="001D6E94" w:rsidP="00725CC0">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shd w:val="clear" w:color="auto" w:fill="auto"/>
            <w:vAlign w:val="center"/>
            <w:hideMark/>
          </w:tcPr>
          <w:p w14:paraId="3BA5FBEB" w14:textId="77777777" w:rsidR="001D6E94" w:rsidRPr="009E17C5" w:rsidRDefault="001D6E94" w:rsidP="00725CC0">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725CC0" w14:paraId="1EC42441" w14:textId="77777777" w:rsidTr="00725CC0">
        <w:trPr>
          <w:trHeight w:val="284"/>
        </w:trPr>
        <w:tc>
          <w:tcPr>
            <w:tcW w:w="1044" w:type="pct"/>
            <w:shd w:val="clear" w:color="auto" w:fill="auto"/>
            <w:vAlign w:val="center"/>
            <w:hideMark/>
          </w:tcPr>
          <w:p w14:paraId="4205B10C"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Kodu</w:t>
            </w:r>
          </w:p>
        </w:tc>
        <w:tc>
          <w:tcPr>
            <w:tcW w:w="1047" w:type="pct"/>
            <w:shd w:val="clear" w:color="auto" w:fill="auto"/>
            <w:vAlign w:val="center"/>
            <w:hideMark/>
          </w:tcPr>
          <w:p w14:paraId="6F6603D4"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RKY-SD205</w:t>
            </w:r>
          </w:p>
        </w:tc>
        <w:tc>
          <w:tcPr>
            <w:tcW w:w="849" w:type="pct"/>
            <w:gridSpan w:val="3"/>
            <w:shd w:val="clear" w:color="auto" w:fill="auto"/>
            <w:vAlign w:val="center"/>
            <w:hideMark/>
          </w:tcPr>
          <w:p w14:paraId="37ADE07D" w14:textId="77777777" w:rsidR="001D6E94" w:rsidRPr="009E17C5" w:rsidRDefault="001D6E94" w:rsidP="00725CC0">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64" w:type="pct"/>
            <w:gridSpan w:val="2"/>
            <w:shd w:val="clear" w:color="auto" w:fill="auto"/>
            <w:vAlign w:val="center"/>
            <w:hideMark/>
          </w:tcPr>
          <w:p w14:paraId="2489FAA5" w14:textId="77777777" w:rsidR="001D6E94" w:rsidRPr="009E17C5" w:rsidRDefault="001D6E94" w:rsidP="00725CC0">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shd w:val="clear" w:color="auto" w:fill="auto"/>
            <w:vAlign w:val="center"/>
            <w:hideMark/>
          </w:tcPr>
          <w:p w14:paraId="5C61609C" w14:textId="77777777" w:rsidR="001D6E94" w:rsidRPr="009E17C5" w:rsidRDefault="001D6E94" w:rsidP="00725CC0">
            <w:pPr>
              <w:spacing w:after="0" w:line="240" w:lineRule="auto"/>
              <w:jc w:val="center"/>
              <w:rPr>
                <w:rFonts w:cs="Calibri"/>
                <w:color w:val="000000"/>
                <w:sz w:val="18"/>
                <w:szCs w:val="18"/>
              </w:rPr>
            </w:pPr>
            <w:r w:rsidRPr="009E17C5">
              <w:rPr>
                <w:rFonts w:cs="Calibri"/>
                <w:color w:val="000000"/>
                <w:sz w:val="18"/>
                <w:szCs w:val="18"/>
              </w:rPr>
              <w:t>4</w:t>
            </w:r>
          </w:p>
        </w:tc>
      </w:tr>
      <w:tr w:rsidR="001D6E94" w:rsidRPr="00725CC0" w14:paraId="4F71D285" w14:textId="77777777" w:rsidTr="00725CC0">
        <w:trPr>
          <w:trHeight w:val="287"/>
        </w:trPr>
        <w:tc>
          <w:tcPr>
            <w:tcW w:w="1044" w:type="pct"/>
            <w:shd w:val="clear" w:color="auto" w:fill="auto"/>
            <w:noWrap/>
            <w:vAlign w:val="bottom"/>
            <w:hideMark/>
          </w:tcPr>
          <w:p w14:paraId="65AF9473"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Adı</w:t>
            </w:r>
          </w:p>
        </w:tc>
        <w:tc>
          <w:tcPr>
            <w:tcW w:w="3956" w:type="pct"/>
            <w:gridSpan w:val="9"/>
            <w:shd w:val="clear" w:color="auto" w:fill="auto"/>
            <w:noWrap/>
            <w:vAlign w:val="bottom"/>
            <w:hideMark/>
          </w:tcPr>
          <w:p w14:paraId="1BDEDA85"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Almanca-I</w:t>
            </w:r>
          </w:p>
        </w:tc>
      </w:tr>
      <w:tr w:rsidR="001D6E94" w:rsidRPr="00725CC0" w14:paraId="2D1CA31F" w14:textId="77777777" w:rsidTr="00725CC0">
        <w:trPr>
          <w:trHeight w:val="287"/>
        </w:trPr>
        <w:tc>
          <w:tcPr>
            <w:tcW w:w="1044" w:type="pct"/>
            <w:shd w:val="clear" w:color="auto" w:fill="auto"/>
            <w:noWrap/>
            <w:vAlign w:val="bottom"/>
            <w:hideMark/>
          </w:tcPr>
          <w:p w14:paraId="5CA6069D"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İngilizce Adı</w:t>
            </w:r>
          </w:p>
        </w:tc>
        <w:tc>
          <w:tcPr>
            <w:tcW w:w="3956" w:type="pct"/>
            <w:gridSpan w:val="9"/>
            <w:shd w:val="clear" w:color="auto" w:fill="auto"/>
            <w:noWrap/>
            <w:vAlign w:val="bottom"/>
            <w:hideMark/>
          </w:tcPr>
          <w:p w14:paraId="6858AE1E" w14:textId="77777777" w:rsidR="001D6E94" w:rsidRPr="00725CC0" w:rsidRDefault="001D6E94" w:rsidP="00DF19F3">
            <w:pPr>
              <w:spacing w:after="0" w:line="240" w:lineRule="auto"/>
              <w:rPr>
                <w:rFonts w:cstheme="minorHAnsi"/>
                <w:color w:val="000000"/>
                <w:sz w:val="18"/>
                <w:szCs w:val="18"/>
              </w:rPr>
            </w:pPr>
            <w:r w:rsidRPr="00725CC0">
              <w:rPr>
                <w:rFonts w:cstheme="minorHAnsi"/>
                <w:color w:val="000000"/>
                <w:sz w:val="18"/>
                <w:szCs w:val="18"/>
              </w:rPr>
              <w:t>German-I</w:t>
            </w:r>
          </w:p>
        </w:tc>
      </w:tr>
      <w:tr w:rsidR="001D6E94" w:rsidRPr="00725CC0" w14:paraId="0A1BE473" w14:textId="77777777" w:rsidTr="00725CC0">
        <w:trPr>
          <w:trHeight w:val="284"/>
        </w:trPr>
        <w:tc>
          <w:tcPr>
            <w:tcW w:w="1044" w:type="pct"/>
            <w:shd w:val="clear" w:color="auto" w:fill="auto"/>
            <w:vAlign w:val="center"/>
            <w:hideMark/>
          </w:tcPr>
          <w:p w14:paraId="3EAA9728"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Ön Koşul Dersleri</w:t>
            </w:r>
          </w:p>
        </w:tc>
        <w:tc>
          <w:tcPr>
            <w:tcW w:w="3956" w:type="pct"/>
            <w:gridSpan w:val="9"/>
            <w:shd w:val="clear" w:color="auto" w:fill="auto"/>
            <w:vAlign w:val="center"/>
            <w:hideMark/>
          </w:tcPr>
          <w:p w14:paraId="3175AA88"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Yok</w:t>
            </w:r>
          </w:p>
        </w:tc>
      </w:tr>
      <w:tr w:rsidR="001D6E94" w:rsidRPr="00725CC0" w14:paraId="51D3B2DD" w14:textId="77777777" w:rsidTr="00725CC0">
        <w:trPr>
          <w:trHeight w:val="284"/>
        </w:trPr>
        <w:tc>
          <w:tcPr>
            <w:tcW w:w="1044" w:type="pct"/>
            <w:shd w:val="clear" w:color="auto" w:fill="auto"/>
            <w:vAlign w:val="center"/>
            <w:hideMark/>
          </w:tcPr>
          <w:p w14:paraId="6B17B65D"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Dili</w:t>
            </w:r>
          </w:p>
        </w:tc>
        <w:tc>
          <w:tcPr>
            <w:tcW w:w="3956" w:type="pct"/>
            <w:gridSpan w:val="9"/>
            <w:shd w:val="clear" w:color="auto" w:fill="auto"/>
            <w:vAlign w:val="center"/>
            <w:hideMark/>
          </w:tcPr>
          <w:p w14:paraId="07BBFC88" w14:textId="77777777" w:rsidR="001D6E94" w:rsidRPr="00725CC0" w:rsidRDefault="001D6E94" w:rsidP="00725CC0">
            <w:pPr>
              <w:spacing w:after="0" w:line="240" w:lineRule="auto"/>
              <w:rPr>
                <w:rFonts w:cstheme="minorHAnsi"/>
                <w:bCs/>
                <w:color w:val="000000"/>
                <w:sz w:val="18"/>
                <w:szCs w:val="18"/>
              </w:rPr>
            </w:pPr>
            <w:r w:rsidRPr="00725CC0">
              <w:rPr>
                <w:rFonts w:cstheme="minorHAnsi"/>
                <w:bCs/>
                <w:color w:val="000000"/>
                <w:sz w:val="18"/>
                <w:szCs w:val="18"/>
              </w:rPr>
              <w:t>Türkçe</w:t>
            </w:r>
          </w:p>
        </w:tc>
      </w:tr>
      <w:tr w:rsidR="001D6E94" w:rsidRPr="00725CC0" w14:paraId="0ED120AE" w14:textId="77777777" w:rsidTr="00725CC0">
        <w:trPr>
          <w:trHeight w:val="284"/>
        </w:trPr>
        <w:tc>
          <w:tcPr>
            <w:tcW w:w="1044" w:type="pct"/>
            <w:shd w:val="clear" w:color="auto" w:fill="auto"/>
            <w:vAlign w:val="center"/>
            <w:hideMark/>
          </w:tcPr>
          <w:p w14:paraId="4181B0BC"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Seviyesi</w:t>
            </w:r>
          </w:p>
        </w:tc>
        <w:tc>
          <w:tcPr>
            <w:tcW w:w="3956" w:type="pct"/>
            <w:gridSpan w:val="9"/>
            <w:shd w:val="clear" w:color="auto" w:fill="auto"/>
            <w:vAlign w:val="center"/>
            <w:hideMark/>
          </w:tcPr>
          <w:p w14:paraId="2765FE15" w14:textId="77777777" w:rsidR="001D6E94" w:rsidRPr="00725CC0" w:rsidRDefault="001D6E94" w:rsidP="00725CC0">
            <w:pPr>
              <w:spacing w:after="0" w:line="240" w:lineRule="auto"/>
              <w:rPr>
                <w:rFonts w:cstheme="minorHAnsi"/>
                <w:b/>
                <w:bCs/>
                <w:color w:val="000000"/>
                <w:sz w:val="18"/>
                <w:szCs w:val="18"/>
              </w:rPr>
            </w:pPr>
            <w:r w:rsidRPr="00725CC0">
              <w:rPr>
                <w:rFonts w:cstheme="minorHAnsi"/>
                <w:color w:val="000000"/>
                <w:sz w:val="18"/>
                <w:szCs w:val="18"/>
              </w:rPr>
              <w:t>Lisans</w:t>
            </w:r>
          </w:p>
        </w:tc>
      </w:tr>
      <w:tr w:rsidR="001D6E94" w:rsidRPr="00725CC0" w14:paraId="2D138363" w14:textId="77777777" w:rsidTr="00725CC0">
        <w:trPr>
          <w:trHeight w:val="284"/>
        </w:trPr>
        <w:tc>
          <w:tcPr>
            <w:tcW w:w="1044" w:type="pct"/>
            <w:shd w:val="clear" w:color="auto" w:fill="auto"/>
            <w:vAlign w:val="center"/>
            <w:hideMark/>
          </w:tcPr>
          <w:p w14:paraId="07DF7DC5"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Türü</w:t>
            </w:r>
          </w:p>
        </w:tc>
        <w:tc>
          <w:tcPr>
            <w:tcW w:w="3956" w:type="pct"/>
            <w:gridSpan w:val="9"/>
            <w:shd w:val="clear" w:color="auto" w:fill="auto"/>
            <w:vAlign w:val="center"/>
            <w:hideMark/>
          </w:tcPr>
          <w:p w14:paraId="23E897C7" w14:textId="77777777" w:rsidR="001D6E94" w:rsidRPr="00725CC0" w:rsidRDefault="001D6E94" w:rsidP="00725CC0">
            <w:pPr>
              <w:spacing w:after="0" w:line="240" w:lineRule="auto"/>
              <w:rPr>
                <w:rFonts w:cstheme="minorHAnsi"/>
                <w:b/>
                <w:bCs/>
                <w:color w:val="000000"/>
                <w:sz w:val="18"/>
                <w:szCs w:val="18"/>
              </w:rPr>
            </w:pPr>
            <w:r w:rsidRPr="00725CC0">
              <w:rPr>
                <w:rFonts w:cstheme="minorHAnsi"/>
                <w:color w:val="000000"/>
                <w:sz w:val="18"/>
                <w:szCs w:val="18"/>
              </w:rPr>
              <w:t>Seçmeli</w:t>
            </w:r>
          </w:p>
        </w:tc>
      </w:tr>
      <w:tr w:rsidR="001D6E94" w:rsidRPr="00725CC0" w14:paraId="4D3FC520" w14:textId="77777777" w:rsidTr="00725CC0">
        <w:trPr>
          <w:trHeight w:val="284"/>
        </w:trPr>
        <w:tc>
          <w:tcPr>
            <w:tcW w:w="1044" w:type="pct"/>
            <w:shd w:val="clear" w:color="auto" w:fill="auto"/>
            <w:vAlign w:val="center"/>
            <w:hideMark/>
          </w:tcPr>
          <w:p w14:paraId="60A43B7D"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Koordinatörü</w:t>
            </w:r>
          </w:p>
        </w:tc>
        <w:tc>
          <w:tcPr>
            <w:tcW w:w="3956" w:type="pct"/>
            <w:gridSpan w:val="9"/>
            <w:shd w:val="clear" w:color="auto" w:fill="auto"/>
            <w:vAlign w:val="center"/>
            <w:hideMark/>
          </w:tcPr>
          <w:p w14:paraId="178B120A" w14:textId="77777777" w:rsidR="001D6E94" w:rsidRPr="00725CC0" w:rsidRDefault="001D6E94" w:rsidP="00725CC0">
            <w:pPr>
              <w:spacing w:after="0" w:line="240" w:lineRule="auto"/>
              <w:rPr>
                <w:rFonts w:cstheme="minorHAnsi"/>
                <w:color w:val="000000"/>
                <w:sz w:val="18"/>
                <w:szCs w:val="18"/>
              </w:rPr>
            </w:pPr>
            <w:r w:rsidRPr="00725CC0">
              <w:rPr>
                <w:rFonts w:cstheme="minorHAnsi"/>
                <w:sz w:val="18"/>
                <w:szCs w:val="18"/>
              </w:rPr>
              <w:t>Prof. Dr. Musa GENÇ</w:t>
            </w:r>
          </w:p>
        </w:tc>
      </w:tr>
      <w:tr w:rsidR="001D6E94" w:rsidRPr="00725CC0" w14:paraId="332352D8" w14:textId="77777777" w:rsidTr="00725CC0">
        <w:trPr>
          <w:trHeight w:val="284"/>
        </w:trPr>
        <w:tc>
          <w:tcPr>
            <w:tcW w:w="1044" w:type="pct"/>
            <w:shd w:val="clear" w:color="auto" w:fill="auto"/>
            <w:vAlign w:val="center"/>
            <w:hideMark/>
          </w:tcPr>
          <w:p w14:paraId="227A3F02"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 Verenler</w:t>
            </w:r>
          </w:p>
        </w:tc>
        <w:tc>
          <w:tcPr>
            <w:tcW w:w="3956" w:type="pct"/>
            <w:gridSpan w:val="9"/>
            <w:shd w:val="clear" w:color="auto" w:fill="auto"/>
            <w:vAlign w:val="center"/>
            <w:hideMark/>
          </w:tcPr>
          <w:p w14:paraId="46CFF629" w14:textId="77777777" w:rsidR="001D6E94" w:rsidRPr="00725CC0" w:rsidRDefault="001D6E94" w:rsidP="00725CC0">
            <w:pPr>
              <w:spacing w:after="0" w:line="240" w:lineRule="auto"/>
              <w:rPr>
                <w:rFonts w:cstheme="minorHAnsi"/>
                <w:color w:val="000000"/>
                <w:sz w:val="18"/>
                <w:szCs w:val="18"/>
              </w:rPr>
            </w:pPr>
          </w:p>
        </w:tc>
      </w:tr>
      <w:tr w:rsidR="001D6E94" w:rsidRPr="00725CC0" w14:paraId="01EB9096" w14:textId="77777777" w:rsidTr="00725CC0">
        <w:trPr>
          <w:trHeight w:val="284"/>
        </w:trPr>
        <w:tc>
          <w:tcPr>
            <w:tcW w:w="1044" w:type="pct"/>
            <w:shd w:val="clear" w:color="auto" w:fill="auto"/>
            <w:vAlign w:val="center"/>
            <w:hideMark/>
          </w:tcPr>
          <w:p w14:paraId="6D2DFB0A"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Yardımcıları</w:t>
            </w:r>
          </w:p>
        </w:tc>
        <w:tc>
          <w:tcPr>
            <w:tcW w:w="3956" w:type="pct"/>
            <w:gridSpan w:val="9"/>
            <w:shd w:val="clear" w:color="auto" w:fill="auto"/>
            <w:vAlign w:val="center"/>
            <w:hideMark/>
          </w:tcPr>
          <w:p w14:paraId="18048EEB" w14:textId="77777777" w:rsidR="001D6E94" w:rsidRPr="00725CC0" w:rsidRDefault="001D6E94" w:rsidP="00725CC0">
            <w:pPr>
              <w:spacing w:after="0" w:line="240" w:lineRule="auto"/>
              <w:rPr>
                <w:rFonts w:cstheme="minorHAnsi"/>
                <w:bCs/>
                <w:color w:val="000000"/>
                <w:sz w:val="18"/>
                <w:szCs w:val="18"/>
              </w:rPr>
            </w:pPr>
          </w:p>
        </w:tc>
      </w:tr>
      <w:tr w:rsidR="001D6E94" w:rsidRPr="00725CC0" w14:paraId="6FE5296B" w14:textId="77777777" w:rsidTr="00725CC0">
        <w:trPr>
          <w:trHeight w:val="745"/>
        </w:trPr>
        <w:tc>
          <w:tcPr>
            <w:tcW w:w="1044" w:type="pct"/>
            <w:shd w:val="clear" w:color="auto" w:fill="auto"/>
            <w:vAlign w:val="center"/>
            <w:hideMark/>
          </w:tcPr>
          <w:p w14:paraId="45167B58"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Amacı</w:t>
            </w:r>
          </w:p>
        </w:tc>
        <w:tc>
          <w:tcPr>
            <w:tcW w:w="3956" w:type="pct"/>
            <w:gridSpan w:val="9"/>
            <w:shd w:val="clear" w:color="auto" w:fill="auto"/>
            <w:vAlign w:val="center"/>
            <w:hideMark/>
          </w:tcPr>
          <w:p w14:paraId="0A86C94C" w14:textId="77777777" w:rsidR="001D6E94" w:rsidRPr="00725CC0" w:rsidRDefault="001D6E94" w:rsidP="00725CC0">
            <w:pPr>
              <w:spacing w:after="0" w:line="240" w:lineRule="auto"/>
              <w:jc w:val="both"/>
              <w:rPr>
                <w:rFonts w:cstheme="minorHAnsi"/>
                <w:bCs/>
                <w:sz w:val="18"/>
                <w:szCs w:val="18"/>
              </w:rPr>
            </w:pPr>
            <w:r w:rsidRPr="00725CC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725CC0" w14:paraId="7CC9BC1E" w14:textId="77777777" w:rsidTr="00725CC0">
        <w:trPr>
          <w:trHeight w:val="284"/>
        </w:trPr>
        <w:tc>
          <w:tcPr>
            <w:tcW w:w="1044" w:type="pct"/>
            <w:shd w:val="clear" w:color="auto" w:fill="auto"/>
            <w:vAlign w:val="center"/>
            <w:hideMark/>
          </w:tcPr>
          <w:p w14:paraId="4572F2A5"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Kısa İçeriği</w:t>
            </w:r>
          </w:p>
        </w:tc>
        <w:tc>
          <w:tcPr>
            <w:tcW w:w="3956" w:type="pct"/>
            <w:gridSpan w:val="9"/>
            <w:shd w:val="clear" w:color="auto" w:fill="auto"/>
            <w:vAlign w:val="center"/>
            <w:hideMark/>
          </w:tcPr>
          <w:p w14:paraId="65D378AF" w14:textId="77777777" w:rsidR="001D6E94" w:rsidRPr="00725CC0" w:rsidRDefault="001D6E94" w:rsidP="00725CC0">
            <w:pPr>
              <w:spacing w:after="0" w:line="240" w:lineRule="auto"/>
              <w:rPr>
                <w:rFonts w:cstheme="minorHAnsi"/>
                <w:sz w:val="18"/>
                <w:szCs w:val="18"/>
              </w:rPr>
            </w:pPr>
            <w:r w:rsidRPr="00725CC0">
              <w:rPr>
                <w:rFonts w:cstheme="minorHAnsi"/>
                <w:sz w:val="18"/>
                <w:szCs w:val="18"/>
                <w:shd w:val="clear" w:color="auto" w:fill="FFFFFF"/>
              </w:rPr>
              <w:t>Avrupa dil portföyü A1 genel düzeyinde Almanca kullanılarak turizm ve rekreasyon alanındaki bilgileri izleme becerisi kazanılır.</w:t>
            </w:r>
          </w:p>
        </w:tc>
      </w:tr>
      <w:tr w:rsidR="001D6E94" w:rsidRPr="00725CC0" w14:paraId="3925A2CB" w14:textId="77777777" w:rsidTr="00725CC0">
        <w:trPr>
          <w:trHeight w:val="300"/>
        </w:trPr>
        <w:tc>
          <w:tcPr>
            <w:tcW w:w="5000" w:type="pct"/>
            <w:gridSpan w:val="10"/>
            <w:shd w:val="clear" w:color="auto" w:fill="auto"/>
            <w:noWrap/>
            <w:vAlign w:val="bottom"/>
            <w:hideMark/>
          </w:tcPr>
          <w:p w14:paraId="6242D657" w14:textId="77777777" w:rsidR="001D6E94" w:rsidRPr="00725CC0" w:rsidRDefault="001D6E94" w:rsidP="00725CC0">
            <w:pPr>
              <w:spacing w:after="0" w:line="240" w:lineRule="auto"/>
              <w:rPr>
                <w:rFonts w:cstheme="minorHAnsi"/>
                <w:color w:val="000000"/>
                <w:sz w:val="18"/>
                <w:szCs w:val="18"/>
              </w:rPr>
            </w:pPr>
          </w:p>
        </w:tc>
      </w:tr>
      <w:tr w:rsidR="001D6E94" w:rsidRPr="00725CC0" w14:paraId="6B92EB69" w14:textId="77777777" w:rsidTr="00725CC0">
        <w:trPr>
          <w:trHeight w:val="284"/>
        </w:trPr>
        <w:tc>
          <w:tcPr>
            <w:tcW w:w="5000" w:type="pct"/>
            <w:gridSpan w:val="10"/>
            <w:shd w:val="clear" w:color="auto" w:fill="auto"/>
            <w:vAlign w:val="center"/>
            <w:hideMark/>
          </w:tcPr>
          <w:p w14:paraId="73E321C1"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Dersin Öğrenme Çıktıları</w:t>
            </w:r>
          </w:p>
        </w:tc>
      </w:tr>
      <w:tr w:rsidR="001D6E94" w:rsidRPr="00725CC0" w14:paraId="1AB821B3" w14:textId="77777777" w:rsidTr="00725CC0">
        <w:trPr>
          <w:trHeight w:val="284"/>
        </w:trPr>
        <w:tc>
          <w:tcPr>
            <w:tcW w:w="1044" w:type="pct"/>
            <w:shd w:val="clear" w:color="auto" w:fill="auto"/>
            <w:vAlign w:val="center"/>
            <w:hideMark/>
          </w:tcPr>
          <w:p w14:paraId="7E5E168C"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ÖÇ-1</w:t>
            </w:r>
          </w:p>
        </w:tc>
        <w:tc>
          <w:tcPr>
            <w:tcW w:w="3956" w:type="pct"/>
            <w:gridSpan w:val="9"/>
            <w:shd w:val="clear" w:color="auto" w:fill="auto"/>
            <w:vAlign w:val="center"/>
            <w:hideMark/>
          </w:tcPr>
          <w:p w14:paraId="7A93FF5A" w14:textId="77777777" w:rsidR="001D6E94" w:rsidRPr="00725CC0" w:rsidRDefault="001D6E94" w:rsidP="00725CC0">
            <w:pPr>
              <w:spacing w:after="0" w:line="240" w:lineRule="auto"/>
              <w:rPr>
                <w:rFonts w:cstheme="minorHAnsi"/>
                <w:sz w:val="18"/>
                <w:szCs w:val="18"/>
              </w:rPr>
            </w:pPr>
            <w:r w:rsidRPr="00725CC0">
              <w:rPr>
                <w:rFonts w:cstheme="minorHAnsi"/>
                <w:sz w:val="18"/>
                <w:szCs w:val="18"/>
                <w:shd w:val="clear" w:color="auto" w:fill="FFFFFF"/>
              </w:rPr>
              <w:t>Almancanın temel kurallarını öğrenir</w:t>
            </w:r>
          </w:p>
        </w:tc>
      </w:tr>
      <w:tr w:rsidR="001D6E94" w:rsidRPr="00725CC0" w14:paraId="04B179DA" w14:textId="77777777" w:rsidTr="00725CC0">
        <w:trPr>
          <w:trHeight w:val="284"/>
        </w:trPr>
        <w:tc>
          <w:tcPr>
            <w:tcW w:w="1044" w:type="pct"/>
            <w:shd w:val="clear" w:color="auto" w:fill="auto"/>
            <w:vAlign w:val="center"/>
            <w:hideMark/>
          </w:tcPr>
          <w:p w14:paraId="24F18933"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ÖÇ-2</w:t>
            </w:r>
          </w:p>
        </w:tc>
        <w:tc>
          <w:tcPr>
            <w:tcW w:w="3956" w:type="pct"/>
            <w:gridSpan w:val="9"/>
            <w:shd w:val="clear" w:color="auto" w:fill="auto"/>
            <w:vAlign w:val="center"/>
            <w:hideMark/>
          </w:tcPr>
          <w:p w14:paraId="612933B4" w14:textId="77777777" w:rsidR="001D6E94" w:rsidRPr="00725CC0" w:rsidRDefault="001D6E94" w:rsidP="00725CC0">
            <w:pPr>
              <w:shd w:val="clear" w:color="auto" w:fill="FFFFFF"/>
              <w:spacing w:before="100" w:beforeAutospacing="1" w:after="0" w:line="240" w:lineRule="auto"/>
              <w:rPr>
                <w:rFonts w:cstheme="minorHAnsi"/>
                <w:sz w:val="18"/>
                <w:szCs w:val="18"/>
              </w:rPr>
            </w:pPr>
            <w:r w:rsidRPr="00725CC0">
              <w:rPr>
                <w:rFonts w:cstheme="minorHAnsi"/>
                <w:sz w:val="18"/>
                <w:szCs w:val="18"/>
              </w:rPr>
              <w:t>Almanca gramer yapısını öğrenir</w:t>
            </w:r>
          </w:p>
        </w:tc>
      </w:tr>
      <w:tr w:rsidR="001D6E94" w:rsidRPr="00725CC0" w14:paraId="0E8F4C53" w14:textId="77777777" w:rsidTr="00725CC0">
        <w:trPr>
          <w:trHeight w:val="284"/>
        </w:trPr>
        <w:tc>
          <w:tcPr>
            <w:tcW w:w="1044" w:type="pct"/>
            <w:shd w:val="clear" w:color="auto" w:fill="auto"/>
            <w:vAlign w:val="center"/>
            <w:hideMark/>
          </w:tcPr>
          <w:p w14:paraId="279C6488"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ÖÇ-3</w:t>
            </w:r>
          </w:p>
        </w:tc>
        <w:tc>
          <w:tcPr>
            <w:tcW w:w="3956" w:type="pct"/>
            <w:gridSpan w:val="9"/>
            <w:shd w:val="clear" w:color="auto" w:fill="auto"/>
            <w:vAlign w:val="center"/>
            <w:hideMark/>
          </w:tcPr>
          <w:p w14:paraId="35C9820F" w14:textId="77777777" w:rsidR="001D6E94" w:rsidRPr="00725CC0" w:rsidRDefault="001D6E94" w:rsidP="00725CC0">
            <w:pPr>
              <w:shd w:val="clear" w:color="auto" w:fill="FFFFFF"/>
              <w:spacing w:before="100" w:beforeAutospacing="1" w:after="0" w:line="240" w:lineRule="auto"/>
              <w:rPr>
                <w:rFonts w:cstheme="minorHAnsi"/>
                <w:sz w:val="18"/>
                <w:szCs w:val="18"/>
              </w:rPr>
            </w:pPr>
            <w:r w:rsidRPr="00725CC0">
              <w:rPr>
                <w:rFonts w:cstheme="minorHAnsi"/>
                <w:sz w:val="18"/>
                <w:szCs w:val="18"/>
              </w:rPr>
              <w:t>Yabancı dilden meslek alanında yararlanır</w:t>
            </w:r>
          </w:p>
        </w:tc>
      </w:tr>
      <w:tr w:rsidR="001D6E94" w:rsidRPr="00725CC0" w14:paraId="03508931" w14:textId="77777777" w:rsidTr="00725CC0">
        <w:trPr>
          <w:trHeight w:val="284"/>
        </w:trPr>
        <w:tc>
          <w:tcPr>
            <w:tcW w:w="1044" w:type="pct"/>
            <w:shd w:val="clear" w:color="auto" w:fill="auto"/>
            <w:vAlign w:val="center"/>
            <w:hideMark/>
          </w:tcPr>
          <w:p w14:paraId="2A6FBB95"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ÖÇ-4</w:t>
            </w:r>
          </w:p>
        </w:tc>
        <w:tc>
          <w:tcPr>
            <w:tcW w:w="3956" w:type="pct"/>
            <w:gridSpan w:val="9"/>
            <w:shd w:val="clear" w:color="auto" w:fill="auto"/>
            <w:vAlign w:val="center"/>
            <w:hideMark/>
          </w:tcPr>
          <w:p w14:paraId="1B7C1C25"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Yabancı dilini geliştirmek için motivasyonu oluşur</w:t>
            </w:r>
          </w:p>
        </w:tc>
      </w:tr>
      <w:tr w:rsidR="001D6E94" w:rsidRPr="00725CC0" w14:paraId="1266931D" w14:textId="77777777" w:rsidTr="00725CC0">
        <w:trPr>
          <w:trHeight w:val="284"/>
        </w:trPr>
        <w:tc>
          <w:tcPr>
            <w:tcW w:w="1044" w:type="pct"/>
            <w:shd w:val="clear" w:color="auto" w:fill="auto"/>
            <w:vAlign w:val="center"/>
            <w:hideMark/>
          </w:tcPr>
          <w:p w14:paraId="43ABD6CC"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ÖÇ-5</w:t>
            </w:r>
          </w:p>
        </w:tc>
        <w:tc>
          <w:tcPr>
            <w:tcW w:w="3956" w:type="pct"/>
            <w:gridSpan w:val="9"/>
            <w:shd w:val="clear" w:color="auto" w:fill="auto"/>
            <w:vAlign w:val="center"/>
            <w:hideMark/>
          </w:tcPr>
          <w:p w14:paraId="325C1A38"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Yabancı dilde eksikliklerini geliştirmeye yönelik kişisel çalışmalar yapabilir</w:t>
            </w:r>
          </w:p>
        </w:tc>
      </w:tr>
      <w:tr w:rsidR="001D6E94" w:rsidRPr="00725CC0" w14:paraId="53E01733" w14:textId="77777777" w:rsidTr="00725CC0">
        <w:trPr>
          <w:trHeight w:val="367"/>
        </w:trPr>
        <w:tc>
          <w:tcPr>
            <w:tcW w:w="5000" w:type="pct"/>
            <w:gridSpan w:val="10"/>
            <w:shd w:val="clear" w:color="auto" w:fill="auto"/>
            <w:noWrap/>
            <w:vAlign w:val="bottom"/>
            <w:hideMark/>
          </w:tcPr>
          <w:p w14:paraId="04267EEE" w14:textId="77777777" w:rsidR="001D6E94" w:rsidRPr="00725CC0" w:rsidRDefault="001D6E94" w:rsidP="00725CC0">
            <w:pPr>
              <w:spacing w:after="0" w:line="240" w:lineRule="auto"/>
              <w:rPr>
                <w:rFonts w:cstheme="minorHAnsi"/>
                <w:color w:val="000000"/>
                <w:sz w:val="18"/>
                <w:szCs w:val="18"/>
              </w:rPr>
            </w:pPr>
          </w:p>
        </w:tc>
      </w:tr>
      <w:tr w:rsidR="001D6E94" w:rsidRPr="00725CC0" w14:paraId="43C42CD1" w14:textId="77777777" w:rsidTr="00725CC0">
        <w:trPr>
          <w:trHeight w:val="284"/>
        </w:trPr>
        <w:tc>
          <w:tcPr>
            <w:tcW w:w="1044" w:type="pct"/>
            <w:shd w:val="clear" w:color="auto" w:fill="auto"/>
            <w:vAlign w:val="center"/>
            <w:hideMark/>
          </w:tcPr>
          <w:p w14:paraId="56E6D5D8"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Öğretim Yöntemleri</w:t>
            </w:r>
          </w:p>
        </w:tc>
        <w:tc>
          <w:tcPr>
            <w:tcW w:w="3956" w:type="pct"/>
            <w:gridSpan w:val="9"/>
            <w:shd w:val="clear" w:color="auto" w:fill="auto"/>
            <w:vAlign w:val="center"/>
            <w:hideMark/>
          </w:tcPr>
          <w:p w14:paraId="70A6A2E5" w14:textId="77777777" w:rsidR="001D6E94" w:rsidRPr="00725CC0" w:rsidRDefault="001D6E94" w:rsidP="00725CC0">
            <w:pPr>
              <w:spacing w:after="0" w:line="240" w:lineRule="auto"/>
              <w:rPr>
                <w:rFonts w:cstheme="minorHAnsi"/>
                <w:color w:val="000000"/>
                <w:sz w:val="18"/>
                <w:szCs w:val="18"/>
              </w:rPr>
            </w:pPr>
            <w:r w:rsidRPr="00725CC0">
              <w:rPr>
                <w:rFonts w:cstheme="minorHAnsi"/>
                <w:sz w:val="18"/>
                <w:szCs w:val="18"/>
              </w:rPr>
              <w:t>Kaynak kitap ve elektronik materyaller aracılığıyla dersin işlenmesi. Aktif, katılımcı ve öğrenme-araştırma odaklı bir anlayışla dersin yürütülmesi.</w:t>
            </w:r>
          </w:p>
        </w:tc>
      </w:tr>
      <w:tr w:rsidR="001D6E94" w:rsidRPr="00725CC0" w14:paraId="065EC436" w14:textId="77777777" w:rsidTr="00725CC0">
        <w:trPr>
          <w:trHeight w:val="284"/>
        </w:trPr>
        <w:tc>
          <w:tcPr>
            <w:tcW w:w="1044" w:type="pct"/>
            <w:shd w:val="clear" w:color="auto" w:fill="auto"/>
            <w:vAlign w:val="center"/>
            <w:hideMark/>
          </w:tcPr>
          <w:p w14:paraId="57F8310E"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Ölçme Yöntemleri</w:t>
            </w:r>
          </w:p>
        </w:tc>
        <w:tc>
          <w:tcPr>
            <w:tcW w:w="3956" w:type="pct"/>
            <w:gridSpan w:val="9"/>
            <w:shd w:val="clear" w:color="auto" w:fill="auto"/>
            <w:vAlign w:val="center"/>
            <w:hideMark/>
          </w:tcPr>
          <w:p w14:paraId="677ECBD6"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Yazılı ara sınav, dönem içi ödev ve</w:t>
            </w:r>
            <w:r w:rsidRPr="00725CC0">
              <w:rPr>
                <w:rFonts w:cstheme="minorHAnsi"/>
                <w:sz w:val="18"/>
                <w:szCs w:val="18"/>
              </w:rPr>
              <w:t xml:space="preserve"> yazılı yarıyıl sonu sınavı.</w:t>
            </w:r>
          </w:p>
        </w:tc>
      </w:tr>
      <w:tr w:rsidR="001D6E94" w:rsidRPr="00725CC0" w14:paraId="3A54F378" w14:textId="77777777" w:rsidTr="00725CC0">
        <w:trPr>
          <w:trHeight w:val="369"/>
        </w:trPr>
        <w:tc>
          <w:tcPr>
            <w:tcW w:w="5000" w:type="pct"/>
            <w:gridSpan w:val="10"/>
            <w:shd w:val="clear" w:color="auto" w:fill="auto"/>
            <w:noWrap/>
            <w:vAlign w:val="bottom"/>
            <w:hideMark/>
          </w:tcPr>
          <w:p w14:paraId="7C99FB91" w14:textId="77777777" w:rsidR="001D6E94" w:rsidRPr="00725CC0" w:rsidRDefault="001D6E94" w:rsidP="00725CC0">
            <w:pPr>
              <w:spacing w:after="0" w:line="240" w:lineRule="auto"/>
              <w:rPr>
                <w:rFonts w:cstheme="minorHAnsi"/>
                <w:color w:val="000000"/>
                <w:sz w:val="18"/>
                <w:szCs w:val="18"/>
              </w:rPr>
            </w:pPr>
          </w:p>
        </w:tc>
      </w:tr>
      <w:tr w:rsidR="001D6E94" w:rsidRPr="00725CC0" w14:paraId="5A421D69" w14:textId="77777777" w:rsidTr="00725CC0">
        <w:trPr>
          <w:trHeight w:val="284"/>
        </w:trPr>
        <w:tc>
          <w:tcPr>
            <w:tcW w:w="5000" w:type="pct"/>
            <w:gridSpan w:val="10"/>
            <w:shd w:val="clear" w:color="auto" w:fill="auto"/>
            <w:vAlign w:val="center"/>
            <w:hideMark/>
          </w:tcPr>
          <w:p w14:paraId="680D1DEE"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 AKIŞI</w:t>
            </w:r>
          </w:p>
        </w:tc>
      </w:tr>
      <w:tr w:rsidR="001D6E94" w:rsidRPr="00725CC0" w14:paraId="7CD005E5" w14:textId="77777777" w:rsidTr="00725CC0">
        <w:trPr>
          <w:trHeight w:val="284"/>
        </w:trPr>
        <w:tc>
          <w:tcPr>
            <w:tcW w:w="1044" w:type="pct"/>
            <w:shd w:val="clear" w:color="auto" w:fill="auto"/>
            <w:vAlign w:val="center"/>
            <w:hideMark/>
          </w:tcPr>
          <w:p w14:paraId="356F18D7"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Hafta</w:t>
            </w:r>
          </w:p>
        </w:tc>
        <w:tc>
          <w:tcPr>
            <w:tcW w:w="3112" w:type="pct"/>
            <w:gridSpan w:val="8"/>
            <w:shd w:val="clear" w:color="auto" w:fill="auto"/>
            <w:noWrap/>
            <w:vAlign w:val="bottom"/>
            <w:hideMark/>
          </w:tcPr>
          <w:p w14:paraId="0218C5D4" w14:textId="77777777" w:rsidR="001D6E94" w:rsidRPr="00725CC0" w:rsidRDefault="001D6E94" w:rsidP="00725CC0">
            <w:pPr>
              <w:spacing w:after="0" w:line="240" w:lineRule="auto"/>
              <w:rPr>
                <w:rFonts w:cstheme="minorHAnsi"/>
                <w:b/>
                <w:bCs/>
                <w:color w:val="000000"/>
                <w:sz w:val="18"/>
                <w:szCs w:val="18"/>
              </w:rPr>
            </w:pPr>
            <w:r w:rsidRPr="00725CC0">
              <w:rPr>
                <w:rFonts w:cstheme="minorHAnsi"/>
                <w:color w:val="000000"/>
                <w:sz w:val="18"/>
                <w:szCs w:val="18"/>
              </w:rPr>
              <w:t> </w:t>
            </w:r>
            <w:r w:rsidRPr="00725CC0">
              <w:rPr>
                <w:rFonts w:cstheme="minorHAnsi"/>
                <w:b/>
                <w:bCs/>
                <w:color w:val="000000"/>
                <w:sz w:val="18"/>
                <w:szCs w:val="18"/>
              </w:rPr>
              <w:t>Konular</w:t>
            </w:r>
          </w:p>
        </w:tc>
        <w:tc>
          <w:tcPr>
            <w:tcW w:w="844" w:type="pct"/>
            <w:shd w:val="clear" w:color="auto" w:fill="auto"/>
            <w:vAlign w:val="center"/>
            <w:hideMark/>
          </w:tcPr>
          <w:p w14:paraId="0B6A01B4" w14:textId="77777777" w:rsidR="001D6E94" w:rsidRPr="00725CC0" w:rsidRDefault="001D6E94" w:rsidP="00725CC0">
            <w:pPr>
              <w:spacing w:after="0" w:line="240" w:lineRule="auto"/>
              <w:jc w:val="center"/>
              <w:rPr>
                <w:rFonts w:cstheme="minorHAnsi"/>
                <w:b/>
                <w:bCs/>
                <w:color w:val="000000"/>
                <w:sz w:val="18"/>
                <w:szCs w:val="18"/>
              </w:rPr>
            </w:pPr>
            <w:r w:rsidRPr="00725CC0">
              <w:rPr>
                <w:rFonts w:cstheme="minorHAnsi"/>
                <w:b/>
                <w:bCs/>
                <w:color w:val="000000"/>
                <w:sz w:val="18"/>
                <w:szCs w:val="18"/>
              </w:rPr>
              <w:t>Kaynak/İlgili Bölüm</w:t>
            </w:r>
          </w:p>
        </w:tc>
      </w:tr>
      <w:tr w:rsidR="001D6E94" w:rsidRPr="00725CC0" w14:paraId="2CE528AE" w14:textId="77777777" w:rsidTr="00725CC0">
        <w:trPr>
          <w:trHeight w:val="284"/>
        </w:trPr>
        <w:tc>
          <w:tcPr>
            <w:tcW w:w="1044" w:type="pct"/>
            <w:shd w:val="clear" w:color="auto" w:fill="auto"/>
            <w:vAlign w:val="center"/>
            <w:hideMark/>
          </w:tcPr>
          <w:p w14:paraId="537F192B"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1</w:t>
            </w:r>
          </w:p>
        </w:tc>
        <w:tc>
          <w:tcPr>
            <w:tcW w:w="3112" w:type="pct"/>
            <w:gridSpan w:val="8"/>
            <w:shd w:val="clear" w:color="auto" w:fill="auto"/>
            <w:vAlign w:val="center"/>
            <w:hideMark/>
          </w:tcPr>
          <w:p w14:paraId="4DF56268"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Harfler, telaffuz, tanışma, selamlaşma</w:t>
            </w:r>
          </w:p>
        </w:tc>
        <w:tc>
          <w:tcPr>
            <w:tcW w:w="844" w:type="pct"/>
            <w:shd w:val="clear" w:color="auto" w:fill="auto"/>
            <w:vAlign w:val="center"/>
            <w:hideMark/>
          </w:tcPr>
          <w:p w14:paraId="59CD1D2D"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4C95B7A8" w14:textId="77777777" w:rsidTr="00725CC0">
        <w:trPr>
          <w:trHeight w:val="284"/>
        </w:trPr>
        <w:tc>
          <w:tcPr>
            <w:tcW w:w="1044" w:type="pct"/>
            <w:shd w:val="clear" w:color="auto" w:fill="auto"/>
            <w:vAlign w:val="center"/>
            <w:hideMark/>
          </w:tcPr>
          <w:p w14:paraId="6E56732D"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2</w:t>
            </w:r>
          </w:p>
        </w:tc>
        <w:tc>
          <w:tcPr>
            <w:tcW w:w="3112" w:type="pct"/>
            <w:gridSpan w:val="8"/>
            <w:shd w:val="clear" w:color="auto" w:fill="auto"/>
            <w:vAlign w:val="center"/>
            <w:hideMark/>
          </w:tcPr>
          <w:p w14:paraId="058D68A2"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İsimler, tanımlıklar, çoğullar</w:t>
            </w:r>
          </w:p>
        </w:tc>
        <w:tc>
          <w:tcPr>
            <w:tcW w:w="844" w:type="pct"/>
            <w:shd w:val="clear" w:color="auto" w:fill="auto"/>
            <w:vAlign w:val="center"/>
            <w:hideMark/>
          </w:tcPr>
          <w:p w14:paraId="1CF3B5E4"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24852A4E" w14:textId="77777777" w:rsidTr="00725CC0">
        <w:trPr>
          <w:trHeight w:val="284"/>
        </w:trPr>
        <w:tc>
          <w:tcPr>
            <w:tcW w:w="1044" w:type="pct"/>
            <w:shd w:val="clear" w:color="auto" w:fill="auto"/>
            <w:vAlign w:val="center"/>
            <w:hideMark/>
          </w:tcPr>
          <w:p w14:paraId="26B37AFB"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3</w:t>
            </w:r>
          </w:p>
        </w:tc>
        <w:tc>
          <w:tcPr>
            <w:tcW w:w="3112" w:type="pct"/>
            <w:gridSpan w:val="8"/>
            <w:shd w:val="clear" w:color="auto" w:fill="auto"/>
            <w:vAlign w:val="center"/>
            <w:hideMark/>
          </w:tcPr>
          <w:p w14:paraId="4E81A595" w14:textId="77777777" w:rsidR="001D6E94" w:rsidRPr="00725CC0" w:rsidRDefault="001D6E94" w:rsidP="00725CC0">
            <w:pPr>
              <w:spacing w:after="0" w:line="240" w:lineRule="auto"/>
              <w:rPr>
                <w:rFonts w:cstheme="minorHAnsi"/>
                <w:sz w:val="18"/>
                <w:szCs w:val="18"/>
                <w:shd w:val="clear" w:color="auto" w:fill="FFFFFF"/>
              </w:rPr>
            </w:pPr>
            <w:r w:rsidRPr="00725CC0">
              <w:rPr>
                <w:rFonts w:cstheme="minorHAnsi"/>
                <w:sz w:val="18"/>
                <w:szCs w:val="18"/>
                <w:shd w:val="clear" w:color="auto" w:fill="FFFFFF"/>
              </w:rPr>
              <w:t xml:space="preserve">Şahıs zamirleri, </w:t>
            </w:r>
          </w:p>
        </w:tc>
        <w:tc>
          <w:tcPr>
            <w:tcW w:w="844" w:type="pct"/>
            <w:shd w:val="clear" w:color="auto" w:fill="auto"/>
            <w:vAlign w:val="center"/>
            <w:hideMark/>
          </w:tcPr>
          <w:p w14:paraId="5EBA1A05" w14:textId="77777777" w:rsidR="001D6E94" w:rsidRPr="00725CC0" w:rsidRDefault="001D6E94" w:rsidP="00725CC0">
            <w:pPr>
              <w:spacing w:after="0" w:line="240" w:lineRule="auto"/>
              <w:rPr>
                <w:rFonts w:cstheme="minorHAnsi"/>
                <w:color w:val="000000"/>
                <w:sz w:val="18"/>
                <w:szCs w:val="18"/>
              </w:rPr>
            </w:pPr>
          </w:p>
        </w:tc>
      </w:tr>
      <w:tr w:rsidR="001D6E94" w:rsidRPr="00725CC0" w14:paraId="189B80C7" w14:textId="77777777" w:rsidTr="00725CC0">
        <w:trPr>
          <w:trHeight w:val="284"/>
        </w:trPr>
        <w:tc>
          <w:tcPr>
            <w:tcW w:w="1044" w:type="pct"/>
            <w:shd w:val="clear" w:color="auto" w:fill="auto"/>
            <w:vAlign w:val="center"/>
            <w:hideMark/>
          </w:tcPr>
          <w:p w14:paraId="23B4A8D0"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4</w:t>
            </w:r>
          </w:p>
        </w:tc>
        <w:tc>
          <w:tcPr>
            <w:tcW w:w="3112" w:type="pct"/>
            <w:gridSpan w:val="8"/>
            <w:shd w:val="clear" w:color="auto" w:fill="auto"/>
            <w:vAlign w:val="center"/>
            <w:hideMark/>
          </w:tcPr>
          <w:p w14:paraId="64BCE90F"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Fiiller</w:t>
            </w:r>
          </w:p>
        </w:tc>
        <w:tc>
          <w:tcPr>
            <w:tcW w:w="844" w:type="pct"/>
            <w:shd w:val="clear" w:color="auto" w:fill="auto"/>
            <w:vAlign w:val="center"/>
            <w:hideMark/>
          </w:tcPr>
          <w:p w14:paraId="3E45D8D0"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795FFC64" w14:textId="77777777" w:rsidTr="00725CC0">
        <w:trPr>
          <w:trHeight w:val="284"/>
        </w:trPr>
        <w:tc>
          <w:tcPr>
            <w:tcW w:w="1044" w:type="pct"/>
            <w:shd w:val="clear" w:color="auto" w:fill="auto"/>
            <w:vAlign w:val="center"/>
            <w:hideMark/>
          </w:tcPr>
          <w:p w14:paraId="20A80446"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5</w:t>
            </w:r>
          </w:p>
        </w:tc>
        <w:tc>
          <w:tcPr>
            <w:tcW w:w="3112" w:type="pct"/>
            <w:gridSpan w:val="8"/>
            <w:shd w:val="clear" w:color="auto" w:fill="auto"/>
            <w:vAlign w:val="center"/>
            <w:hideMark/>
          </w:tcPr>
          <w:p w14:paraId="68B8AAD3"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Fiil Çekimleri</w:t>
            </w:r>
          </w:p>
        </w:tc>
        <w:tc>
          <w:tcPr>
            <w:tcW w:w="844" w:type="pct"/>
            <w:shd w:val="clear" w:color="auto" w:fill="auto"/>
            <w:vAlign w:val="center"/>
            <w:hideMark/>
          </w:tcPr>
          <w:p w14:paraId="0F7E3FBD"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621038DD" w14:textId="77777777" w:rsidTr="00725CC0">
        <w:trPr>
          <w:trHeight w:val="284"/>
        </w:trPr>
        <w:tc>
          <w:tcPr>
            <w:tcW w:w="1044" w:type="pct"/>
            <w:shd w:val="clear" w:color="auto" w:fill="auto"/>
            <w:vAlign w:val="center"/>
            <w:hideMark/>
          </w:tcPr>
          <w:p w14:paraId="72627426"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6</w:t>
            </w:r>
          </w:p>
        </w:tc>
        <w:tc>
          <w:tcPr>
            <w:tcW w:w="3112" w:type="pct"/>
            <w:gridSpan w:val="8"/>
            <w:shd w:val="clear" w:color="auto" w:fill="auto"/>
            <w:vAlign w:val="center"/>
            <w:hideMark/>
          </w:tcPr>
          <w:p w14:paraId="460EBE54"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Sayılar, saatler</w:t>
            </w:r>
          </w:p>
        </w:tc>
        <w:tc>
          <w:tcPr>
            <w:tcW w:w="844" w:type="pct"/>
            <w:shd w:val="clear" w:color="auto" w:fill="auto"/>
            <w:vAlign w:val="center"/>
            <w:hideMark/>
          </w:tcPr>
          <w:p w14:paraId="3EA88557"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32FAA08A" w14:textId="77777777" w:rsidTr="00725CC0">
        <w:trPr>
          <w:trHeight w:val="284"/>
        </w:trPr>
        <w:tc>
          <w:tcPr>
            <w:tcW w:w="1044" w:type="pct"/>
            <w:shd w:val="clear" w:color="auto" w:fill="auto"/>
            <w:vAlign w:val="center"/>
            <w:hideMark/>
          </w:tcPr>
          <w:p w14:paraId="23626375"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7</w:t>
            </w:r>
          </w:p>
        </w:tc>
        <w:tc>
          <w:tcPr>
            <w:tcW w:w="3112" w:type="pct"/>
            <w:gridSpan w:val="8"/>
            <w:shd w:val="clear" w:color="auto" w:fill="auto"/>
            <w:vAlign w:val="center"/>
            <w:hideMark/>
          </w:tcPr>
          <w:p w14:paraId="108E4BEF"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Yardımcı fiil ve sıfatlar</w:t>
            </w:r>
          </w:p>
        </w:tc>
        <w:tc>
          <w:tcPr>
            <w:tcW w:w="844" w:type="pct"/>
            <w:shd w:val="clear" w:color="auto" w:fill="auto"/>
            <w:vAlign w:val="center"/>
            <w:hideMark/>
          </w:tcPr>
          <w:p w14:paraId="3E03CDCA"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6D86E630" w14:textId="77777777" w:rsidTr="00725CC0">
        <w:trPr>
          <w:trHeight w:val="284"/>
        </w:trPr>
        <w:tc>
          <w:tcPr>
            <w:tcW w:w="1044" w:type="pct"/>
            <w:shd w:val="clear" w:color="auto" w:fill="auto"/>
            <w:vAlign w:val="center"/>
            <w:hideMark/>
          </w:tcPr>
          <w:p w14:paraId="53EDA606"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8</w:t>
            </w:r>
          </w:p>
        </w:tc>
        <w:tc>
          <w:tcPr>
            <w:tcW w:w="3112" w:type="pct"/>
            <w:gridSpan w:val="8"/>
            <w:shd w:val="clear" w:color="auto" w:fill="auto"/>
            <w:vAlign w:val="center"/>
            <w:hideMark/>
          </w:tcPr>
          <w:p w14:paraId="5F07107D"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Bağlaçlar</w:t>
            </w:r>
          </w:p>
        </w:tc>
        <w:tc>
          <w:tcPr>
            <w:tcW w:w="844" w:type="pct"/>
            <w:shd w:val="clear" w:color="auto" w:fill="auto"/>
            <w:vAlign w:val="center"/>
            <w:hideMark/>
          </w:tcPr>
          <w:p w14:paraId="2D108339"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3F768598" w14:textId="77777777" w:rsidTr="00725CC0">
        <w:trPr>
          <w:trHeight w:val="284"/>
        </w:trPr>
        <w:tc>
          <w:tcPr>
            <w:tcW w:w="1044" w:type="pct"/>
            <w:shd w:val="clear" w:color="auto" w:fill="auto"/>
            <w:vAlign w:val="center"/>
            <w:hideMark/>
          </w:tcPr>
          <w:p w14:paraId="6B39C063"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9</w:t>
            </w:r>
          </w:p>
        </w:tc>
        <w:tc>
          <w:tcPr>
            <w:tcW w:w="3112" w:type="pct"/>
            <w:gridSpan w:val="8"/>
            <w:shd w:val="clear" w:color="auto" w:fill="auto"/>
            <w:vAlign w:val="center"/>
            <w:hideMark/>
          </w:tcPr>
          <w:p w14:paraId="21968709"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Soru cümleleri</w:t>
            </w:r>
          </w:p>
        </w:tc>
        <w:tc>
          <w:tcPr>
            <w:tcW w:w="844" w:type="pct"/>
            <w:shd w:val="clear" w:color="auto" w:fill="auto"/>
            <w:vAlign w:val="center"/>
            <w:hideMark/>
          </w:tcPr>
          <w:p w14:paraId="26C71B7E"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3FE84627" w14:textId="77777777" w:rsidTr="00725CC0">
        <w:trPr>
          <w:trHeight w:val="284"/>
        </w:trPr>
        <w:tc>
          <w:tcPr>
            <w:tcW w:w="1044" w:type="pct"/>
            <w:shd w:val="clear" w:color="auto" w:fill="auto"/>
            <w:vAlign w:val="center"/>
            <w:hideMark/>
          </w:tcPr>
          <w:p w14:paraId="40EFE35F"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10</w:t>
            </w:r>
          </w:p>
        </w:tc>
        <w:tc>
          <w:tcPr>
            <w:tcW w:w="3112" w:type="pct"/>
            <w:gridSpan w:val="8"/>
            <w:shd w:val="clear" w:color="auto" w:fill="auto"/>
            <w:vAlign w:val="center"/>
            <w:hideMark/>
          </w:tcPr>
          <w:p w14:paraId="4DF29478"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Soru sıfatlar</w:t>
            </w:r>
          </w:p>
        </w:tc>
        <w:tc>
          <w:tcPr>
            <w:tcW w:w="844" w:type="pct"/>
            <w:shd w:val="clear" w:color="auto" w:fill="auto"/>
            <w:vAlign w:val="center"/>
            <w:hideMark/>
          </w:tcPr>
          <w:p w14:paraId="6E369B14"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2FD144B6" w14:textId="77777777" w:rsidTr="00725CC0">
        <w:trPr>
          <w:trHeight w:val="284"/>
        </w:trPr>
        <w:tc>
          <w:tcPr>
            <w:tcW w:w="1044" w:type="pct"/>
            <w:shd w:val="clear" w:color="auto" w:fill="auto"/>
            <w:vAlign w:val="center"/>
            <w:hideMark/>
          </w:tcPr>
          <w:p w14:paraId="4CD8119F"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11</w:t>
            </w:r>
          </w:p>
        </w:tc>
        <w:tc>
          <w:tcPr>
            <w:tcW w:w="3112" w:type="pct"/>
            <w:gridSpan w:val="8"/>
            <w:shd w:val="clear" w:color="auto" w:fill="auto"/>
            <w:vAlign w:val="center"/>
            <w:hideMark/>
          </w:tcPr>
          <w:p w14:paraId="1828D73B"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İyelik zamirleri</w:t>
            </w:r>
          </w:p>
        </w:tc>
        <w:tc>
          <w:tcPr>
            <w:tcW w:w="844" w:type="pct"/>
            <w:shd w:val="clear" w:color="auto" w:fill="auto"/>
            <w:vAlign w:val="center"/>
            <w:hideMark/>
          </w:tcPr>
          <w:p w14:paraId="71D5BD6F"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60C9BA55" w14:textId="77777777" w:rsidTr="00725CC0">
        <w:trPr>
          <w:trHeight w:val="284"/>
        </w:trPr>
        <w:tc>
          <w:tcPr>
            <w:tcW w:w="1044" w:type="pct"/>
            <w:shd w:val="clear" w:color="auto" w:fill="auto"/>
            <w:vAlign w:val="center"/>
            <w:hideMark/>
          </w:tcPr>
          <w:p w14:paraId="0A45B77D"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lastRenderedPageBreak/>
              <w:t>12</w:t>
            </w:r>
          </w:p>
        </w:tc>
        <w:tc>
          <w:tcPr>
            <w:tcW w:w="3112" w:type="pct"/>
            <w:gridSpan w:val="8"/>
            <w:shd w:val="clear" w:color="auto" w:fill="auto"/>
            <w:vAlign w:val="center"/>
            <w:hideMark/>
          </w:tcPr>
          <w:p w14:paraId="2F9CE0D2"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Sıfat tamlamaları</w:t>
            </w:r>
          </w:p>
        </w:tc>
        <w:tc>
          <w:tcPr>
            <w:tcW w:w="844" w:type="pct"/>
            <w:shd w:val="clear" w:color="auto" w:fill="auto"/>
            <w:vAlign w:val="center"/>
            <w:hideMark/>
          </w:tcPr>
          <w:p w14:paraId="3069AAC9"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0A4E7CCE" w14:textId="77777777" w:rsidTr="00725CC0">
        <w:trPr>
          <w:trHeight w:val="284"/>
        </w:trPr>
        <w:tc>
          <w:tcPr>
            <w:tcW w:w="1044" w:type="pct"/>
            <w:shd w:val="clear" w:color="auto" w:fill="auto"/>
            <w:vAlign w:val="center"/>
            <w:hideMark/>
          </w:tcPr>
          <w:p w14:paraId="35FE3C80"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13</w:t>
            </w:r>
          </w:p>
        </w:tc>
        <w:tc>
          <w:tcPr>
            <w:tcW w:w="3112" w:type="pct"/>
            <w:gridSpan w:val="8"/>
            <w:shd w:val="clear" w:color="auto" w:fill="auto"/>
            <w:vAlign w:val="center"/>
            <w:hideMark/>
          </w:tcPr>
          <w:p w14:paraId="7563CA5F"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Günler, aylar, mevsimler</w:t>
            </w:r>
          </w:p>
        </w:tc>
        <w:tc>
          <w:tcPr>
            <w:tcW w:w="844" w:type="pct"/>
            <w:shd w:val="clear" w:color="auto" w:fill="auto"/>
            <w:vAlign w:val="center"/>
            <w:hideMark/>
          </w:tcPr>
          <w:p w14:paraId="1057907B"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7925855A" w14:textId="77777777" w:rsidTr="00725CC0">
        <w:trPr>
          <w:trHeight w:val="284"/>
        </w:trPr>
        <w:tc>
          <w:tcPr>
            <w:tcW w:w="1044" w:type="pct"/>
            <w:shd w:val="clear" w:color="auto" w:fill="auto"/>
            <w:vAlign w:val="center"/>
            <w:hideMark/>
          </w:tcPr>
          <w:p w14:paraId="00168E35"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14</w:t>
            </w:r>
          </w:p>
        </w:tc>
        <w:tc>
          <w:tcPr>
            <w:tcW w:w="3112" w:type="pct"/>
            <w:gridSpan w:val="8"/>
            <w:shd w:val="clear" w:color="auto" w:fill="auto"/>
            <w:vAlign w:val="center"/>
            <w:hideMark/>
          </w:tcPr>
          <w:p w14:paraId="7C5A3089" w14:textId="77777777" w:rsidR="001D6E94" w:rsidRPr="00725CC0" w:rsidRDefault="001D6E94" w:rsidP="00725CC0">
            <w:pPr>
              <w:spacing w:after="0" w:line="240" w:lineRule="auto"/>
              <w:rPr>
                <w:rFonts w:cstheme="minorHAnsi"/>
                <w:sz w:val="18"/>
                <w:szCs w:val="18"/>
              </w:rPr>
            </w:pPr>
            <w:r w:rsidRPr="00725CC0">
              <w:rPr>
                <w:rFonts w:cstheme="minorHAnsi"/>
                <w:sz w:val="18"/>
                <w:szCs w:val="18"/>
              </w:rPr>
              <w:t>Mesleklerle ilgili tanımlar</w:t>
            </w:r>
          </w:p>
        </w:tc>
        <w:tc>
          <w:tcPr>
            <w:tcW w:w="844" w:type="pct"/>
            <w:shd w:val="clear" w:color="auto" w:fill="auto"/>
            <w:vAlign w:val="center"/>
            <w:hideMark/>
          </w:tcPr>
          <w:p w14:paraId="2B04FB32"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 </w:t>
            </w:r>
          </w:p>
        </w:tc>
      </w:tr>
      <w:tr w:rsidR="001D6E94" w:rsidRPr="00725CC0" w14:paraId="6DA93010" w14:textId="77777777" w:rsidTr="00725CC0">
        <w:trPr>
          <w:trHeight w:val="257"/>
        </w:trPr>
        <w:tc>
          <w:tcPr>
            <w:tcW w:w="5000" w:type="pct"/>
            <w:gridSpan w:val="10"/>
            <w:shd w:val="clear" w:color="auto" w:fill="auto"/>
            <w:noWrap/>
            <w:vAlign w:val="bottom"/>
            <w:hideMark/>
          </w:tcPr>
          <w:p w14:paraId="2F79C5E2" w14:textId="77777777" w:rsidR="001D6E94" w:rsidRPr="00725CC0" w:rsidRDefault="001D6E94" w:rsidP="00725CC0">
            <w:pPr>
              <w:spacing w:after="0" w:line="240" w:lineRule="auto"/>
              <w:rPr>
                <w:rFonts w:cstheme="minorHAnsi"/>
                <w:color w:val="000000"/>
                <w:sz w:val="18"/>
                <w:szCs w:val="18"/>
              </w:rPr>
            </w:pPr>
          </w:p>
        </w:tc>
      </w:tr>
      <w:tr w:rsidR="001D6E94" w:rsidRPr="00725CC0" w14:paraId="08166B8D" w14:textId="77777777" w:rsidTr="00725CC0">
        <w:trPr>
          <w:trHeight w:val="284"/>
        </w:trPr>
        <w:tc>
          <w:tcPr>
            <w:tcW w:w="5000" w:type="pct"/>
            <w:gridSpan w:val="10"/>
            <w:shd w:val="clear" w:color="auto" w:fill="auto"/>
            <w:vAlign w:val="center"/>
            <w:hideMark/>
          </w:tcPr>
          <w:p w14:paraId="0EA5C22A"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KAYNAKLAR</w:t>
            </w:r>
          </w:p>
        </w:tc>
      </w:tr>
      <w:tr w:rsidR="001D6E94" w:rsidRPr="00725CC0" w14:paraId="1B6D5396" w14:textId="77777777" w:rsidTr="00725CC0">
        <w:trPr>
          <w:trHeight w:val="284"/>
        </w:trPr>
        <w:tc>
          <w:tcPr>
            <w:tcW w:w="1044" w:type="pct"/>
            <w:shd w:val="clear" w:color="auto" w:fill="auto"/>
            <w:vAlign w:val="center"/>
            <w:hideMark/>
          </w:tcPr>
          <w:p w14:paraId="5F28ACBA"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Ders Notu</w:t>
            </w:r>
          </w:p>
        </w:tc>
        <w:tc>
          <w:tcPr>
            <w:tcW w:w="3956" w:type="pct"/>
            <w:gridSpan w:val="9"/>
            <w:shd w:val="clear" w:color="auto" w:fill="auto"/>
            <w:vAlign w:val="center"/>
            <w:hideMark/>
          </w:tcPr>
          <w:p w14:paraId="367757BA" w14:textId="77777777" w:rsidR="001D6E94" w:rsidRPr="00725CC0" w:rsidRDefault="001D6E94" w:rsidP="00725CC0">
            <w:pPr>
              <w:spacing w:after="0" w:line="240" w:lineRule="auto"/>
              <w:rPr>
                <w:rFonts w:cstheme="minorHAnsi"/>
                <w:color w:val="000000"/>
                <w:sz w:val="18"/>
                <w:szCs w:val="18"/>
              </w:rPr>
            </w:pPr>
          </w:p>
        </w:tc>
      </w:tr>
      <w:tr w:rsidR="001D6E94" w:rsidRPr="00725CC0" w14:paraId="5243365C" w14:textId="77777777" w:rsidTr="00725CC0">
        <w:trPr>
          <w:trHeight w:val="284"/>
        </w:trPr>
        <w:tc>
          <w:tcPr>
            <w:tcW w:w="1044" w:type="pct"/>
            <w:shd w:val="clear" w:color="auto" w:fill="auto"/>
            <w:vAlign w:val="center"/>
            <w:hideMark/>
          </w:tcPr>
          <w:p w14:paraId="4C2C733D" w14:textId="77777777" w:rsidR="001D6E94" w:rsidRPr="00725CC0" w:rsidRDefault="001D6E94" w:rsidP="00725CC0">
            <w:pPr>
              <w:spacing w:after="0" w:line="240" w:lineRule="auto"/>
              <w:rPr>
                <w:rFonts w:cstheme="minorHAnsi"/>
                <w:b/>
                <w:bCs/>
                <w:color w:val="000000"/>
                <w:sz w:val="18"/>
                <w:szCs w:val="18"/>
              </w:rPr>
            </w:pPr>
            <w:r w:rsidRPr="00725CC0">
              <w:rPr>
                <w:rFonts w:cstheme="minorHAnsi"/>
                <w:b/>
                <w:bCs/>
                <w:color w:val="000000"/>
                <w:sz w:val="18"/>
                <w:szCs w:val="18"/>
              </w:rPr>
              <w:t>Diğer Kaynaklar</w:t>
            </w:r>
          </w:p>
        </w:tc>
        <w:tc>
          <w:tcPr>
            <w:tcW w:w="3956" w:type="pct"/>
            <w:gridSpan w:val="9"/>
            <w:shd w:val="clear" w:color="auto" w:fill="auto"/>
            <w:vAlign w:val="center"/>
            <w:hideMark/>
          </w:tcPr>
          <w:p w14:paraId="604DCB84"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Zengin, D. (1999). Almanca Dilbilgisi, Engin yayınevi</w:t>
            </w:r>
          </w:p>
          <w:p w14:paraId="2385776C" w14:textId="77777777" w:rsidR="001D6E94" w:rsidRPr="00725CC0" w:rsidRDefault="001D6E94" w:rsidP="00725CC0">
            <w:pPr>
              <w:spacing w:after="0" w:line="240" w:lineRule="auto"/>
              <w:rPr>
                <w:rFonts w:cstheme="minorHAnsi"/>
                <w:color w:val="000000"/>
                <w:sz w:val="18"/>
                <w:szCs w:val="18"/>
              </w:rPr>
            </w:pPr>
            <w:r w:rsidRPr="00725CC0">
              <w:rPr>
                <w:rFonts w:cstheme="minorHAnsi"/>
                <w:color w:val="000000"/>
                <w:sz w:val="18"/>
                <w:szCs w:val="18"/>
              </w:rPr>
              <w:t>Donaldson, B. (2012).  German: A Essential Grammer.</w:t>
            </w:r>
          </w:p>
        </w:tc>
      </w:tr>
      <w:tr w:rsidR="001D6E94" w:rsidRPr="00725CC0" w14:paraId="6ABE54CC" w14:textId="77777777" w:rsidTr="00725CC0">
        <w:trPr>
          <w:trHeight w:val="578"/>
        </w:trPr>
        <w:tc>
          <w:tcPr>
            <w:tcW w:w="5000" w:type="pct"/>
            <w:gridSpan w:val="10"/>
            <w:shd w:val="clear" w:color="auto" w:fill="auto"/>
            <w:noWrap/>
            <w:vAlign w:val="bottom"/>
            <w:hideMark/>
          </w:tcPr>
          <w:p w14:paraId="7789563D" w14:textId="77777777" w:rsidR="001D6E94" w:rsidRPr="00725CC0" w:rsidRDefault="001D6E94" w:rsidP="00725CC0">
            <w:pPr>
              <w:spacing w:after="0" w:line="240" w:lineRule="auto"/>
              <w:rPr>
                <w:rFonts w:cstheme="minorHAnsi"/>
                <w:color w:val="000000"/>
                <w:sz w:val="18"/>
                <w:szCs w:val="18"/>
              </w:rPr>
            </w:pPr>
          </w:p>
        </w:tc>
      </w:tr>
      <w:tr w:rsidR="001D6E94" w:rsidRPr="003A0002" w14:paraId="708E526C" w14:textId="77777777" w:rsidTr="00725CC0">
        <w:trPr>
          <w:trHeight w:val="284"/>
        </w:trPr>
        <w:tc>
          <w:tcPr>
            <w:tcW w:w="5000" w:type="pct"/>
            <w:gridSpan w:val="10"/>
            <w:shd w:val="clear" w:color="auto" w:fill="auto"/>
            <w:vAlign w:val="center"/>
            <w:hideMark/>
          </w:tcPr>
          <w:p w14:paraId="22C81304"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780E4712" w14:textId="77777777" w:rsidTr="00725CC0">
        <w:trPr>
          <w:trHeight w:val="284"/>
        </w:trPr>
        <w:tc>
          <w:tcPr>
            <w:tcW w:w="1044" w:type="pct"/>
            <w:shd w:val="clear" w:color="auto" w:fill="auto"/>
            <w:vAlign w:val="center"/>
            <w:hideMark/>
          </w:tcPr>
          <w:p w14:paraId="1EFCEE80"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800" w:type="pct"/>
            <w:gridSpan w:val="3"/>
            <w:shd w:val="clear" w:color="auto" w:fill="auto"/>
            <w:noWrap/>
            <w:vAlign w:val="bottom"/>
            <w:hideMark/>
          </w:tcPr>
          <w:p w14:paraId="68566250"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550691A5"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265B28C2" w14:textId="77777777" w:rsidTr="00725CC0">
        <w:trPr>
          <w:trHeight w:val="284"/>
        </w:trPr>
        <w:tc>
          <w:tcPr>
            <w:tcW w:w="1044" w:type="pct"/>
            <w:shd w:val="clear" w:color="auto" w:fill="auto"/>
            <w:vAlign w:val="center"/>
            <w:hideMark/>
          </w:tcPr>
          <w:p w14:paraId="56C97F77"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800" w:type="pct"/>
            <w:gridSpan w:val="3"/>
            <w:shd w:val="clear" w:color="auto" w:fill="auto"/>
            <w:noWrap/>
            <w:vAlign w:val="bottom"/>
            <w:hideMark/>
          </w:tcPr>
          <w:p w14:paraId="0B2BD0E0"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2AF8D048"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27D729AF" w14:textId="77777777" w:rsidTr="00725CC0">
        <w:trPr>
          <w:trHeight w:val="284"/>
        </w:trPr>
        <w:tc>
          <w:tcPr>
            <w:tcW w:w="1044" w:type="pct"/>
            <w:shd w:val="clear" w:color="auto" w:fill="auto"/>
            <w:vAlign w:val="center"/>
            <w:hideMark/>
          </w:tcPr>
          <w:p w14:paraId="123762B6"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800" w:type="pct"/>
            <w:gridSpan w:val="3"/>
            <w:shd w:val="clear" w:color="auto" w:fill="auto"/>
            <w:noWrap/>
            <w:vAlign w:val="bottom"/>
            <w:hideMark/>
          </w:tcPr>
          <w:p w14:paraId="71D2977D" w14:textId="77777777" w:rsidR="001D6E94" w:rsidRPr="003A0002" w:rsidRDefault="001D6E94" w:rsidP="00A87FAC">
            <w:pPr>
              <w:spacing w:after="0"/>
              <w:jc w:val="center"/>
              <w:rPr>
                <w:rFonts w:cs="Calibri"/>
                <w:sz w:val="18"/>
                <w:szCs w:val="18"/>
              </w:rPr>
            </w:pPr>
          </w:p>
        </w:tc>
        <w:tc>
          <w:tcPr>
            <w:tcW w:w="2156" w:type="pct"/>
            <w:gridSpan w:val="6"/>
            <w:shd w:val="clear" w:color="auto" w:fill="auto"/>
            <w:vAlign w:val="center"/>
            <w:hideMark/>
          </w:tcPr>
          <w:p w14:paraId="370A792B" w14:textId="77777777" w:rsidR="001D6E94" w:rsidRPr="003A0002" w:rsidRDefault="001D6E94" w:rsidP="00A87FAC">
            <w:pPr>
              <w:spacing w:after="0"/>
              <w:jc w:val="center"/>
              <w:rPr>
                <w:rFonts w:cs="Calibri"/>
                <w:sz w:val="18"/>
                <w:szCs w:val="18"/>
              </w:rPr>
            </w:pPr>
          </w:p>
        </w:tc>
      </w:tr>
      <w:tr w:rsidR="001D6E94" w:rsidRPr="003A0002" w14:paraId="3CBFA8DC" w14:textId="77777777" w:rsidTr="00725CC0">
        <w:trPr>
          <w:trHeight w:val="284"/>
        </w:trPr>
        <w:tc>
          <w:tcPr>
            <w:tcW w:w="1044" w:type="pct"/>
            <w:shd w:val="clear" w:color="auto" w:fill="auto"/>
            <w:vAlign w:val="center"/>
            <w:hideMark/>
          </w:tcPr>
          <w:p w14:paraId="0466E7DC"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800" w:type="pct"/>
            <w:gridSpan w:val="3"/>
            <w:shd w:val="clear" w:color="auto" w:fill="auto"/>
            <w:noWrap/>
            <w:vAlign w:val="bottom"/>
            <w:hideMark/>
          </w:tcPr>
          <w:p w14:paraId="7AD988C2" w14:textId="77777777" w:rsidR="001D6E94" w:rsidRPr="003A0002" w:rsidRDefault="001D6E94" w:rsidP="00A87FAC">
            <w:pPr>
              <w:spacing w:after="0"/>
              <w:jc w:val="center"/>
              <w:rPr>
                <w:rFonts w:cs="Calibri"/>
                <w:sz w:val="18"/>
                <w:szCs w:val="18"/>
              </w:rPr>
            </w:pPr>
          </w:p>
        </w:tc>
        <w:tc>
          <w:tcPr>
            <w:tcW w:w="2156" w:type="pct"/>
            <w:gridSpan w:val="6"/>
            <w:shd w:val="clear" w:color="auto" w:fill="auto"/>
            <w:vAlign w:val="center"/>
            <w:hideMark/>
          </w:tcPr>
          <w:p w14:paraId="06607045" w14:textId="77777777" w:rsidR="001D6E94" w:rsidRPr="003A0002" w:rsidRDefault="001D6E94" w:rsidP="00A87FAC">
            <w:pPr>
              <w:spacing w:after="0"/>
              <w:jc w:val="center"/>
              <w:rPr>
                <w:rFonts w:cs="Calibri"/>
                <w:sz w:val="18"/>
                <w:szCs w:val="18"/>
              </w:rPr>
            </w:pPr>
          </w:p>
        </w:tc>
      </w:tr>
      <w:tr w:rsidR="001D6E94" w:rsidRPr="003A0002" w14:paraId="5F82FC18" w14:textId="77777777" w:rsidTr="00725CC0">
        <w:trPr>
          <w:trHeight w:val="284"/>
        </w:trPr>
        <w:tc>
          <w:tcPr>
            <w:tcW w:w="1044" w:type="pct"/>
            <w:shd w:val="clear" w:color="auto" w:fill="auto"/>
            <w:vAlign w:val="center"/>
            <w:hideMark/>
          </w:tcPr>
          <w:p w14:paraId="1FBDD6B1" w14:textId="77777777" w:rsidR="001D6E94" w:rsidRPr="003A0002" w:rsidRDefault="001D6E94" w:rsidP="00A87FAC">
            <w:pPr>
              <w:spacing w:after="0"/>
              <w:rPr>
                <w:rFonts w:cs="Calibri"/>
                <w:b/>
                <w:sz w:val="18"/>
                <w:szCs w:val="18"/>
              </w:rPr>
            </w:pPr>
          </w:p>
        </w:tc>
        <w:tc>
          <w:tcPr>
            <w:tcW w:w="1800" w:type="pct"/>
            <w:gridSpan w:val="3"/>
            <w:shd w:val="clear" w:color="auto" w:fill="auto"/>
            <w:noWrap/>
            <w:vAlign w:val="bottom"/>
            <w:hideMark/>
          </w:tcPr>
          <w:p w14:paraId="50E204D0"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09DF8877"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21B3858F" w14:textId="77777777" w:rsidTr="00725CC0">
        <w:trPr>
          <w:trHeight w:val="284"/>
        </w:trPr>
        <w:tc>
          <w:tcPr>
            <w:tcW w:w="1044" w:type="pct"/>
            <w:shd w:val="clear" w:color="auto" w:fill="auto"/>
            <w:vAlign w:val="center"/>
            <w:hideMark/>
          </w:tcPr>
          <w:p w14:paraId="3F0E0DC5"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800" w:type="pct"/>
            <w:gridSpan w:val="3"/>
            <w:shd w:val="clear" w:color="auto" w:fill="auto"/>
            <w:noWrap/>
            <w:vAlign w:val="bottom"/>
            <w:hideMark/>
          </w:tcPr>
          <w:p w14:paraId="19330B5F"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5647F5F4"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0B952F67" w14:textId="77777777" w:rsidTr="00725CC0">
        <w:trPr>
          <w:trHeight w:val="284"/>
        </w:trPr>
        <w:tc>
          <w:tcPr>
            <w:tcW w:w="1044" w:type="pct"/>
            <w:shd w:val="clear" w:color="auto" w:fill="auto"/>
            <w:vAlign w:val="center"/>
            <w:hideMark/>
          </w:tcPr>
          <w:p w14:paraId="7F177259"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800" w:type="pct"/>
            <w:gridSpan w:val="3"/>
            <w:shd w:val="clear" w:color="auto" w:fill="auto"/>
            <w:noWrap/>
            <w:vAlign w:val="bottom"/>
            <w:hideMark/>
          </w:tcPr>
          <w:p w14:paraId="418AB166"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00C473A5"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4B3CB78F" w14:textId="77777777" w:rsidTr="00725CC0">
        <w:trPr>
          <w:trHeight w:val="284"/>
        </w:trPr>
        <w:tc>
          <w:tcPr>
            <w:tcW w:w="1044" w:type="pct"/>
            <w:shd w:val="clear" w:color="auto" w:fill="auto"/>
            <w:vAlign w:val="center"/>
            <w:hideMark/>
          </w:tcPr>
          <w:p w14:paraId="75482735" w14:textId="77777777" w:rsidR="001D6E94" w:rsidRPr="003A0002" w:rsidRDefault="001D6E94" w:rsidP="00A87FAC">
            <w:pPr>
              <w:spacing w:after="0"/>
              <w:rPr>
                <w:rFonts w:cs="Calibri"/>
                <w:sz w:val="18"/>
                <w:szCs w:val="18"/>
              </w:rPr>
            </w:pPr>
          </w:p>
        </w:tc>
        <w:tc>
          <w:tcPr>
            <w:tcW w:w="1800" w:type="pct"/>
            <w:gridSpan w:val="3"/>
            <w:shd w:val="clear" w:color="auto" w:fill="auto"/>
            <w:noWrap/>
            <w:vAlign w:val="bottom"/>
            <w:hideMark/>
          </w:tcPr>
          <w:p w14:paraId="6C1508B6"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7DFC184A"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9F48140" w14:textId="77777777" w:rsidTr="00725CC0">
        <w:trPr>
          <w:trHeight w:val="300"/>
        </w:trPr>
        <w:tc>
          <w:tcPr>
            <w:tcW w:w="5000" w:type="pct"/>
            <w:gridSpan w:val="10"/>
            <w:shd w:val="clear" w:color="auto" w:fill="auto"/>
            <w:vAlign w:val="center"/>
            <w:hideMark/>
          </w:tcPr>
          <w:p w14:paraId="735AB958" w14:textId="77777777" w:rsidR="001D6E94" w:rsidRPr="003A0002" w:rsidRDefault="001D6E94" w:rsidP="00A87FAC">
            <w:pPr>
              <w:spacing w:after="0" w:line="240" w:lineRule="auto"/>
              <w:rPr>
                <w:rFonts w:cs="Calibri"/>
                <w:b/>
                <w:bCs/>
                <w:sz w:val="18"/>
                <w:szCs w:val="18"/>
              </w:rPr>
            </w:pPr>
          </w:p>
          <w:p w14:paraId="7A856159"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26683909" w14:textId="77777777" w:rsidTr="00725CC0">
        <w:trPr>
          <w:trHeight w:val="476"/>
        </w:trPr>
        <w:tc>
          <w:tcPr>
            <w:tcW w:w="2095" w:type="pct"/>
            <w:gridSpan w:val="3"/>
            <w:shd w:val="clear" w:color="auto" w:fill="auto"/>
            <w:vAlign w:val="center"/>
            <w:hideMark/>
          </w:tcPr>
          <w:p w14:paraId="640F6012"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3CE57AFD"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4AAC1DB1"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4" w:type="pct"/>
            <w:gridSpan w:val="2"/>
            <w:shd w:val="clear" w:color="auto" w:fill="auto"/>
            <w:vAlign w:val="center"/>
          </w:tcPr>
          <w:p w14:paraId="47FBEAB7"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4941D001" w14:textId="77777777" w:rsidTr="00725CC0">
        <w:trPr>
          <w:trHeight w:val="420"/>
        </w:trPr>
        <w:tc>
          <w:tcPr>
            <w:tcW w:w="2095" w:type="pct"/>
            <w:gridSpan w:val="3"/>
            <w:shd w:val="clear" w:color="auto" w:fill="auto"/>
            <w:vAlign w:val="center"/>
            <w:hideMark/>
          </w:tcPr>
          <w:p w14:paraId="0760DDD9"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2A2B7D9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617CCBD6"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4" w:type="pct"/>
            <w:gridSpan w:val="2"/>
            <w:shd w:val="clear" w:color="auto" w:fill="auto"/>
            <w:vAlign w:val="center"/>
          </w:tcPr>
          <w:p w14:paraId="0BA4B85F"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6BD3DD37" w14:textId="77777777" w:rsidTr="00725CC0">
        <w:trPr>
          <w:trHeight w:val="420"/>
        </w:trPr>
        <w:tc>
          <w:tcPr>
            <w:tcW w:w="2095" w:type="pct"/>
            <w:gridSpan w:val="3"/>
            <w:shd w:val="clear" w:color="auto" w:fill="auto"/>
            <w:vAlign w:val="center"/>
            <w:hideMark/>
          </w:tcPr>
          <w:p w14:paraId="7CD598BE"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29519DD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B20513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4" w:type="pct"/>
            <w:gridSpan w:val="2"/>
            <w:shd w:val="clear" w:color="auto" w:fill="auto"/>
            <w:vAlign w:val="center"/>
          </w:tcPr>
          <w:p w14:paraId="61D963B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5521AC43" w14:textId="77777777" w:rsidTr="00725CC0">
        <w:trPr>
          <w:trHeight w:val="420"/>
        </w:trPr>
        <w:tc>
          <w:tcPr>
            <w:tcW w:w="2095" w:type="pct"/>
            <w:gridSpan w:val="3"/>
            <w:shd w:val="clear" w:color="auto" w:fill="auto"/>
            <w:vAlign w:val="center"/>
            <w:hideMark/>
          </w:tcPr>
          <w:p w14:paraId="39DA707B"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0C19EEE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9F00EE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4" w:type="pct"/>
            <w:gridSpan w:val="2"/>
            <w:shd w:val="clear" w:color="auto" w:fill="auto"/>
            <w:vAlign w:val="center"/>
          </w:tcPr>
          <w:p w14:paraId="6978AA1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66343A93" w14:textId="77777777" w:rsidTr="00725CC0">
        <w:trPr>
          <w:trHeight w:val="420"/>
        </w:trPr>
        <w:tc>
          <w:tcPr>
            <w:tcW w:w="2095" w:type="pct"/>
            <w:gridSpan w:val="3"/>
            <w:shd w:val="clear" w:color="auto" w:fill="auto"/>
            <w:vAlign w:val="center"/>
            <w:hideMark/>
          </w:tcPr>
          <w:p w14:paraId="07DA6EDE"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61DBFD08"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F87198F"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4" w:type="pct"/>
            <w:gridSpan w:val="2"/>
            <w:shd w:val="clear" w:color="auto" w:fill="auto"/>
            <w:vAlign w:val="center"/>
          </w:tcPr>
          <w:p w14:paraId="0CEC743F"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11E39236" w14:textId="77777777" w:rsidTr="00725CC0">
        <w:trPr>
          <w:trHeight w:val="420"/>
        </w:trPr>
        <w:tc>
          <w:tcPr>
            <w:tcW w:w="2095" w:type="pct"/>
            <w:gridSpan w:val="3"/>
            <w:shd w:val="clear" w:color="auto" w:fill="auto"/>
            <w:vAlign w:val="center"/>
            <w:hideMark/>
          </w:tcPr>
          <w:p w14:paraId="7CB80140"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3A14EB0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F88A82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4" w:type="pct"/>
            <w:gridSpan w:val="2"/>
            <w:shd w:val="clear" w:color="auto" w:fill="auto"/>
            <w:vAlign w:val="center"/>
          </w:tcPr>
          <w:p w14:paraId="48A8E19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7924F3C6" w14:textId="77777777" w:rsidTr="00725CC0">
        <w:trPr>
          <w:trHeight w:val="420"/>
        </w:trPr>
        <w:tc>
          <w:tcPr>
            <w:tcW w:w="2095" w:type="pct"/>
            <w:gridSpan w:val="3"/>
            <w:shd w:val="clear" w:color="auto" w:fill="auto"/>
            <w:vAlign w:val="center"/>
            <w:hideMark/>
          </w:tcPr>
          <w:p w14:paraId="626CDD1C"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056B5D8E"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vAlign w:val="center"/>
          </w:tcPr>
          <w:p w14:paraId="02F0D706" w14:textId="77777777" w:rsidR="001D6E94" w:rsidRPr="003A0002" w:rsidRDefault="001D6E94" w:rsidP="00A87FAC">
            <w:pPr>
              <w:spacing w:after="0" w:line="240" w:lineRule="auto"/>
              <w:jc w:val="center"/>
              <w:rPr>
                <w:rFonts w:cs="Calibri"/>
                <w:sz w:val="18"/>
                <w:szCs w:val="18"/>
              </w:rPr>
            </w:pPr>
          </w:p>
        </w:tc>
        <w:tc>
          <w:tcPr>
            <w:tcW w:w="1034" w:type="pct"/>
            <w:gridSpan w:val="2"/>
            <w:shd w:val="clear" w:color="auto" w:fill="auto"/>
            <w:vAlign w:val="center"/>
          </w:tcPr>
          <w:p w14:paraId="6C75AAC3" w14:textId="77777777" w:rsidR="001D6E94" w:rsidRPr="003A0002" w:rsidRDefault="001D6E94" w:rsidP="00A87FAC">
            <w:pPr>
              <w:spacing w:after="0" w:line="240" w:lineRule="auto"/>
              <w:jc w:val="center"/>
              <w:rPr>
                <w:rFonts w:cs="Calibri"/>
                <w:sz w:val="18"/>
                <w:szCs w:val="18"/>
              </w:rPr>
            </w:pPr>
          </w:p>
        </w:tc>
      </w:tr>
      <w:tr w:rsidR="001D6E94" w:rsidRPr="003A0002" w14:paraId="277E9494" w14:textId="77777777" w:rsidTr="00725CC0">
        <w:trPr>
          <w:trHeight w:val="420"/>
        </w:trPr>
        <w:tc>
          <w:tcPr>
            <w:tcW w:w="2095" w:type="pct"/>
            <w:gridSpan w:val="3"/>
            <w:shd w:val="clear" w:color="auto" w:fill="auto"/>
            <w:vAlign w:val="center"/>
          </w:tcPr>
          <w:p w14:paraId="19A8EA4B"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0031005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72E79D57"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4" w:type="pct"/>
            <w:gridSpan w:val="2"/>
            <w:shd w:val="clear" w:color="auto" w:fill="auto"/>
            <w:vAlign w:val="center"/>
          </w:tcPr>
          <w:p w14:paraId="3A8BFD3B"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0A145300" w14:textId="77777777" w:rsidTr="00725CC0">
        <w:trPr>
          <w:trHeight w:val="420"/>
        </w:trPr>
        <w:tc>
          <w:tcPr>
            <w:tcW w:w="2095" w:type="pct"/>
            <w:gridSpan w:val="3"/>
            <w:shd w:val="clear" w:color="auto" w:fill="auto"/>
            <w:vAlign w:val="center"/>
            <w:hideMark/>
          </w:tcPr>
          <w:p w14:paraId="3E16CAEE"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0B73EC26"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79371F8E" w14:textId="77777777" w:rsidR="001D6E94" w:rsidRPr="003A0002" w:rsidRDefault="001D6E94" w:rsidP="00A87FAC">
            <w:pPr>
              <w:spacing w:after="0" w:line="240" w:lineRule="auto"/>
              <w:jc w:val="center"/>
              <w:rPr>
                <w:rFonts w:cs="Calibri"/>
                <w:sz w:val="18"/>
                <w:szCs w:val="18"/>
              </w:rPr>
            </w:pPr>
          </w:p>
        </w:tc>
        <w:tc>
          <w:tcPr>
            <w:tcW w:w="1034" w:type="pct"/>
            <w:gridSpan w:val="2"/>
            <w:shd w:val="clear" w:color="auto" w:fill="auto"/>
            <w:noWrap/>
            <w:vAlign w:val="center"/>
            <w:hideMark/>
          </w:tcPr>
          <w:p w14:paraId="52C27BCD"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04B8DA11" w14:textId="77777777" w:rsidTr="00725CC0">
        <w:trPr>
          <w:trHeight w:val="420"/>
        </w:trPr>
        <w:tc>
          <w:tcPr>
            <w:tcW w:w="2095" w:type="pct"/>
            <w:gridSpan w:val="3"/>
            <w:shd w:val="clear" w:color="auto" w:fill="auto"/>
            <w:vAlign w:val="center"/>
            <w:hideMark/>
          </w:tcPr>
          <w:p w14:paraId="48C0CD37"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78D82E2"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7AE2F203" w14:textId="77777777" w:rsidR="001D6E94" w:rsidRPr="003A0002" w:rsidRDefault="001D6E94" w:rsidP="00A87FAC">
            <w:pPr>
              <w:spacing w:after="0" w:line="240" w:lineRule="auto"/>
              <w:jc w:val="center"/>
              <w:rPr>
                <w:rFonts w:cs="Calibri"/>
                <w:sz w:val="18"/>
                <w:szCs w:val="18"/>
              </w:rPr>
            </w:pPr>
          </w:p>
        </w:tc>
        <w:tc>
          <w:tcPr>
            <w:tcW w:w="1034" w:type="pct"/>
            <w:gridSpan w:val="2"/>
            <w:shd w:val="clear" w:color="auto" w:fill="auto"/>
            <w:noWrap/>
            <w:vAlign w:val="center"/>
            <w:hideMark/>
          </w:tcPr>
          <w:p w14:paraId="6F6B5C17"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42926D75" w14:textId="77777777" w:rsidR="001D6E94" w:rsidRDefault="001D6E94" w:rsidP="00725CC0">
      <w:pPr>
        <w:spacing w:line="240" w:lineRule="auto"/>
        <w:rPr>
          <w:rFonts w:cs="Calibri"/>
          <w:sz w:val="18"/>
          <w:szCs w:val="18"/>
        </w:rPr>
      </w:pPr>
    </w:p>
    <w:p w14:paraId="067DEC96" w14:textId="77777777" w:rsidR="001D6E94" w:rsidRPr="0084691D" w:rsidRDefault="001D6E94" w:rsidP="00725CC0">
      <w:pPr>
        <w:spacing w:line="240" w:lineRule="auto"/>
        <w:jc w:val="right"/>
        <w:rPr>
          <w:rFonts w:cs="Calibri"/>
          <w:sz w:val="18"/>
          <w:szCs w:val="18"/>
        </w:rPr>
      </w:pPr>
      <w:r w:rsidRPr="0084691D">
        <w:rPr>
          <w:rFonts w:cs="Calibri"/>
          <w:sz w:val="18"/>
          <w:szCs w:val="18"/>
        </w:rPr>
        <w:t>Düzenleme Tarihi: 02/05/2019</w:t>
      </w:r>
    </w:p>
    <w:p w14:paraId="27E9EA1F" w14:textId="77777777" w:rsidR="001D6E94" w:rsidRDefault="001D6E94" w:rsidP="00725CC0">
      <w:pPr>
        <w:spacing w:line="240" w:lineRule="auto"/>
        <w:rPr>
          <w:rFonts w:cs="Calibri"/>
          <w:sz w:val="18"/>
          <w:szCs w:val="18"/>
        </w:rPr>
      </w:pPr>
    </w:p>
    <w:p w14:paraId="53C76082" w14:textId="77777777" w:rsidR="001D6E94" w:rsidRPr="0084691D" w:rsidRDefault="001D6E94" w:rsidP="00725CC0">
      <w:pPr>
        <w:spacing w:line="240" w:lineRule="auto"/>
        <w:rPr>
          <w:rFonts w:cs="Calibri"/>
          <w:sz w:val="18"/>
          <w:szCs w:val="18"/>
        </w:rPr>
      </w:pPr>
    </w:p>
    <w:p w14:paraId="22CE2C60" w14:textId="77777777" w:rsidR="001D6E94" w:rsidRPr="0084691D" w:rsidRDefault="001D6E94" w:rsidP="00725CC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5A892DD9" w14:textId="77777777" w:rsidR="001D6E94" w:rsidRDefault="001D6E94" w:rsidP="00725CC0">
      <w:pPr>
        <w:spacing w:line="240" w:lineRule="auto"/>
        <w:rPr>
          <w:rFonts w:cs="Calibri"/>
          <w:sz w:val="18"/>
          <w:szCs w:val="18"/>
        </w:rPr>
      </w:pPr>
    </w:p>
    <w:p w14:paraId="5BB0C8E7" w14:textId="77777777" w:rsidR="001D6E94" w:rsidRPr="0084691D" w:rsidRDefault="001D6E94" w:rsidP="00725CC0">
      <w:pPr>
        <w:spacing w:line="240" w:lineRule="auto"/>
        <w:rPr>
          <w:rFonts w:cs="Calibri"/>
          <w:sz w:val="18"/>
          <w:szCs w:val="18"/>
        </w:rPr>
      </w:pPr>
    </w:p>
    <w:p w14:paraId="2818356A" w14:textId="77777777" w:rsidR="001D6E94" w:rsidRPr="0084691D" w:rsidRDefault="001D6E94" w:rsidP="00725CC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3C5E1C6" w14:textId="77777777" w:rsidR="001D6E94" w:rsidRPr="0084691D" w:rsidRDefault="001D6E94" w:rsidP="00725CC0">
      <w:pPr>
        <w:spacing w:line="240" w:lineRule="auto"/>
        <w:rPr>
          <w:rFonts w:cs="Calibri"/>
          <w:sz w:val="18"/>
          <w:szCs w:val="18"/>
        </w:rPr>
      </w:pPr>
    </w:p>
    <w:p w14:paraId="19734099" w14:textId="77777777" w:rsidR="001D6E94" w:rsidRPr="0084691D" w:rsidRDefault="001D6E94" w:rsidP="00725CC0">
      <w:pPr>
        <w:spacing w:line="240" w:lineRule="auto"/>
        <w:rPr>
          <w:rFonts w:cs="Calibri"/>
          <w:sz w:val="18"/>
          <w:szCs w:val="18"/>
        </w:rPr>
      </w:pPr>
    </w:p>
    <w:p w14:paraId="7581F4FC" w14:textId="77777777" w:rsidR="001D6E94" w:rsidRDefault="001D6E94" w:rsidP="00725CC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5A06BB9" w14:textId="77777777" w:rsidR="001D6E94" w:rsidRDefault="001D6E94" w:rsidP="00725CC0"/>
    <w:p w14:paraId="46515B91" w14:textId="77777777" w:rsidR="001D6E94" w:rsidRDefault="001D6E94" w:rsidP="00725CC0"/>
    <w:p w14:paraId="3A32AED4" w14:textId="77777777" w:rsidR="001D6E94" w:rsidRDefault="001D6E94" w:rsidP="00725CC0"/>
    <w:p w14:paraId="4569DD19"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7"/>
        <w:gridCol w:w="1791"/>
        <w:gridCol w:w="112"/>
        <w:gridCol w:w="1354"/>
        <w:gridCol w:w="27"/>
        <w:gridCol w:w="201"/>
        <w:gridCol w:w="857"/>
        <w:gridCol w:w="950"/>
        <w:gridCol w:w="140"/>
        <w:gridCol w:w="1731"/>
      </w:tblGrid>
      <w:tr w:rsidR="001D6E94" w:rsidRPr="0092525C" w14:paraId="76ED9313" w14:textId="77777777" w:rsidTr="0092525C">
        <w:trPr>
          <w:trHeight w:val="735"/>
        </w:trPr>
        <w:tc>
          <w:tcPr>
            <w:tcW w:w="5000" w:type="pct"/>
            <w:gridSpan w:val="11"/>
            <w:shd w:val="clear" w:color="auto" w:fill="auto"/>
            <w:vAlign w:val="center"/>
            <w:hideMark/>
          </w:tcPr>
          <w:p w14:paraId="3636FF51" w14:textId="77777777" w:rsidR="001D6E94" w:rsidRPr="0092525C" w:rsidRDefault="001D6E94" w:rsidP="0092525C">
            <w:pPr>
              <w:spacing w:after="0" w:line="240" w:lineRule="auto"/>
              <w:jc w:val="center"/>
              <w:rPr>
                <w:rFonts w:cstheme="minorHAnsi"/>
                <w:b/>
                <w:bCs/>
                <w:color w:val="000000"/>
                <w:sz w:val="18"/>
                <w:szCs w:val="18"/>
              </w:rPr>
            </w:pPr>
            <w:r w:rsidRPr="0092525C">
              <w:rPr>
                <w:rFonts w:cstheme="minorHAnsi"/>
                <w:b/>
                <w:bCs/>
                <w:color w:val="000000"/>
                <w:sz w:val="18"/>
                <w:szCs w:val="18"/>
              </w:rPr>
              <w:t xml:space="preserve">GİRESUN ÜNİVERSİTESİ </w:t>
            </w:r>
            <w:r w:rsidRPr="0092525C">
              <w:rPr>
                <w:rFonts w:cstheme="minorHAnsi"/>
                <w:b/>
                <w:bCs/>
                <w:color w:val="000000"/>
                <w:sz w:val="18"/>
                <w:szCs w:val="18"/>
              </w:rPr>
              <w:br/>
              <w:t>DERS TANITIM FORMU</w:t>
            </w:r>
          </w:p>
        </w:tc>
      </w:tr>
      <w:tr w:rsidR="001D6E94" w:rsidRPr="0092525C" w14:paraId="51A118FB" w14:textId="77777777" w:rsidTr="0092525C">
        <w:trPr>
          <w:trHeight w:val="420"/>
        </w:trPr>
        <w:tc>
          <w:tcPr>
            <w:tcW w:w="5000" w:type="pct"/>
            <w:gridSpan w:val="11"/>
            <w:shd w:val="clear" w:color="auto" w:fill="auto"/>
            <w:vAlign w:val="center"/>
            <w:hideMark/>
          </w:tcPr>
          <w:p w14:paraId="13303924" w14:textId="77777777" w:rsidR="001D6E94" w:rsidRPr="0092525C" w:rsidRDefault="001D6E94" w:rsidP="0092525C">
            <w:pPr>
              <w:spacing w:after="0" w:line="240" w:lineRule="auto"/>
              <w:jc w:val="center"/>
              <w:rPr>
                <w:rFonts w:cstheme="minorHAnsi"/>
                <w:b/>
                <w:bCs/>
                <w:color w:val="000000"/>
                <w:sz w:val="18"/>
                <w:szCs w:val="18"/>
              </w:rPr>
            </w:pPr>
            <w:r w:rsidRPr="0092525C">
              <w:rPr>
                <w:rFonts w:cstheme="minorHAnsi"/>
                <w:b/>
                <w:bCs/>
                <w:color w:val="000000"/>
                <w:sz w:val="18"/>
                <w:szCs w:val="18"/>
              </w:rPr>
              <w:t>DERS BİLGİLERİ</w:t>
            </w:r>
          </w:p>
          <w:p w14:paraId="3C0CC9A8" w14:textId="77777777" w:rsidR="001D6E94" w:rsidRPr="0092525C" w:rsidRDefault="001D6E94" w:rsidP="0092525C">
            <w:pPr>
              <w:spacing w:after="0" w:line="240" w:lineRule="auto"/>
              <w:jc w:val="center"/>
              <w:rPr>
                <w:rFonts w:cstheme="minorHAnsi"/>
                <w:b/>
                <w:bCs/>
                <w:color w:val="000000"/>
                <w:sz w:val="18"/>
                <w:szCs w:val="18"/>
              </w:rPr>
            </w:pPr>
          </w:p>
        </w:tc>
      </w:tr>
      <w:tr w:rsidR="001D6E94" w:rsidRPr="0092525C" w14:paraId="6E832617" w14:textId="77777777" w:rsidTr="0092525C">
        <w:trPr>
          <w:trHeight w:val="284"/>
        </w:trPr>
        <w:tc>
          <w:tcPr>
            <w:tcW w:w="978" w:type="pct"/>
            <w:shd w:val="clear" w:color="auto" w:fill="auto"/>
            <w:vAlign w:val="center"/>
          </w:tcPr>
          <w:p w14:paraId="2C48450E" w14:textId="77777777" w:rsidR="001D6E94" w:rsidRPr="0092525C" w:rsidRDefault="001D6E94" w:rsidP="0092525C">
            <w:pPr>
              <w:spacing w:after="0" w:line="240" w:lineRule="auto"/>
              <w:jc w:val="center"/>
              <w:rPr>
                <w:rFonts w:cstheme="minorHAnsi"/>
                <w:b/>
                <w:bCs/>
                <w:i/>
                <w:iCs/>
                <w:color w:val="000000"/>
                <w:sz w:val="18"/>
                <w:szCs w:val="18"/>
              </w:rPr>
            </w:pPr>
          </w:p>
        </w:tc>
        <w:tc>
          <w:tcPr>
            <w:tcW w:w="1058" w:type="pct"/>
            <w:gridSpan w:val="2"/>
            <w:shd w:val="clear" w:color="auto" w:fill="auto"/>
            <w:vAlign w:val="center"/>
          </w:tcPr>
          <w:p w14:paraId="6B8DE4D4" w14:textId="77777777" w:rsidR="001D6E94" w:rsidRPr="0092525C" w:rsidRDefault="001D6E94" w:rsidP="0092525C">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3D908271" w14:textId="77777777" w:rsidR="001D6E94" w:rsidRPr="00C3033A" w:rsidRDefault="001D6E94" w:rsidP="0092525C">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6BE8F267" w14:textId="77777777" w:rsidR="001D6E94" w:rsidRPr="00C3033A" w:rsidRDefault="001D6E94" w:rsidP="0092525C">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6" w:type="pct"/>
            <w:gridSpan w:val="3"/>
            <w:shd w:val="clear" w:color="auto" w:fill="auto"/>
            <w:vAlign w:val="center"/>
            <w:hideMark/>
          </w:tcPr>
          <w:p w14:paraId="62A852F3" w14:textId="77777777" w:rsidR="001D6E94" w:rsidRPr="00C3033A" w:rsidRDefault="001D6E94" w:rsidP="0092525C">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92525C" w14:paraId="16DFA958" w14:textId="77777777" w:rsidTr="0092525C">
        <w:trPr>
          <w:trHeight w:val="284"/>
        </w:trPr>
        <w:tc>
          <w:tcPr>
            <w:tcW w:w="978" w:type="pct"/>
            <w:shd w:val="clear" w:color="auto" w:fill="auto"/>
            <w:vAlign w:val="center"/>
            <w:hideMark/>
          </w:tcPr>
          <w:p w14:paraId="38593D30"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Kodu</w:t>
            </w:r>
          </w:p>
        </w:tc>
        <w:tc>
          <w:tcPr>
            <w:tcW w:w="1058" w:type="pct"/>
            <w:gridSpan w:val="2"/>
            <w:shd w:val="clear" w:color="auto" w:fill="auto"/>
            <w:vAlign w:val="center"/>
            <w:hideMark/>
          </w:tcPr>
          <w:p w14:paraId="528D2597"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RKY-SD206</w:t>
            </w:r>
          </w:p>
        </w:tc>
        <w:tc>
          <w:tcPr>
            <w:tcW w:w="824" w:type="pct"/>
            <w:gridSpan w:val="3"/>
            <w:shd w:val="clear" w:color="auto" w:fill="auto"/>
            <w:vAlign w:val="center"/>
            <w:hideMark/>
          </w:tcPr>
          <w:p w14:paraId="0BE7F2D1" w14:textId="77777777" w:rsidR="001D6E94" w:rsidRPr="00C3033A" w:rsidRDefault="001D6E94" w:rsidP="0092525C">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5C5AF10C" w14:textId="77777777" w:rsidR="001D6E94" w:rsidRPr="00C3033A" w:rsidRDefault="001D6E94" w:rsidP="0092525C">
            <w:pPr>
              <w:spacing w:after="0" w:line="240" w:lineRule="auto"/>
              <w:jc w:val="center"/>
              <w:rPr>
                <w:rFonts w:cs="Calibri"/>
                <w:color w:val="000000"/>
                <w:sz w:val="18"/>
                <w:szCs w:val="18"/>
              </w:rPr>
            </w:pPr>
            <w:r w:rsidRPr="00C3033A">
              <w:rPr>
                <w:rFonts w:cs="Calibri"/>
                <w:color w:val="000000"/>
                <w:sz w:val="18"/>
                <w:szCs w:val="18"/>
              </w:rPr>
              <w:t>4+0</w:t>
            </w:r>
          </w:p>
        </w:tc>
        <w:tc>
          <w:tcPr>
            <w:tcW w:w="1556" w:type="pct"/>
            <w:gridSpan w:val="3"/>
            <w:shd w:val="clear" w:color="auto" w:fill="auto"/>
            <w:vAlign w:val="center"/>
            <w:hideMark/>
          </w:tcPr>
          <w:p w14:paraId="27DE513F" w14:textId="77777777" w:rsidR="001D6E94" w:rsidRPr="00C3033A" w:rsidRDefault="001D6E94" w:rsidP="0092525C">
            <w:pPr>
              <w:spacing w:after="0" w:line="240" w:lineRule="auto"/>
              <w:jc w:val="center"/>
              <w:rPr>
                <w:rFonts w:cs="Calibri"/>
                <w:color w:val="000000"/>
                <w:sz w:val="18"/>
                <w:szCs w:val="18"/>
              </w:rPr>
            </w:pPr>
            <w:r w:rsidRPr="00C3033A">
              <w:rPr>
                <w:rFonts w:cs="Calibri"/>
                <w:color w:val="000000"/>
                <w:sz w:val="18"/>
                <w:szCs w:val="18"/>
              </w:rPr>
              <w:t>4</w:t>
            </w:r>
          </w:p>
        </w:tc>
      </w:tr>
      <w:tr w:rsidR="001D6E94" w:rsidRPr="0092525C" w14:paraId="3D26FB4D" w14:textId="77777777" w:rsidTr="0092525C">
        <w:trPr>
          <w:trHeight w:val="287"/>
        </w:trPr>
        <w:tc>
          <w:tcPr>
            <w:tcW w:w="978" w:type="pct"/>
            <w:shd w:val="clear" w:color="auto" w:fill="auto"/>
            <w:noWrap/>
            <w:vAlign w:val="bottom"/>
            <w:hideMark/>
          </w:tcPr>
          <w:p w14:paraId="1D704513"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Adı</w:t>
            </w:r>
          </w:p>
        </w:tc>
        <w:tc>
          <w:tcPr>
            <w:tcW w:w="4022" w:type="pct"/>
            <w:gridSpan w:val="10"/>
            <w:shd w:val="clear" w:color="auto" w:fill="auto"/>
            <w:noWrap/>
            <w:vAlign w:val="bottom"/>
            <w:hideMark/>
          </w:tcPr>
          <w:p w14:paraId="7716B4E7"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Almanca-II</w:t>
            </w:r>
          </w:p>
        </w:tc>
      </w:tr>
      <w:tr w:rsidR="001D6E94" w:rsidRPr="0092525C" w14:paraId="0904FBC2" w14:textId="77777777" w:rsidTr="0092525C">
        <w:trPr>
          <w:trHeight w:val="287"/>
        </w:trPr>
        <w:tc>
          <w:tcPr>
            <w:tcW w:w="978" w:type="pct"/>
            <w:shd w:val="clear" w:color="auto" w:fill="auto"/>
            <w:noWrap/>
            <w:vAlign w:val="bottom"/>
            <w:hideMark/>
          </w:tcPr>
          <w:p w14:paraId="1B839CB4"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İngilizce Adı</w:t>
            </w:r>
          </w:p>
        </w:tc>
        <w:tc>
          <w:tcPr>
            <w:tcW w:w="4022" w:type="pct"/>
            <w:gridSpan w:val="10"/>
            <w:shd w:val="clear" w:color="auto" w:fill="auto"/>
            <w:noWrap/>
            <w:vAlign w:val="bottom"/>
            <w:hideMark/>
          </w:tcPr>
          <w:p w14:paraId="231F762A"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German Language-II</w:t>
            </w:r>
          </w:p>
        </w:tc>
      </w:tr>
      <w:tr w:rsidR="001D6E94" w:rsidRPr="0092525C" w14:paraId="64161F37" w14:textId="77777777" w:rsidTr="0092525C">
        <w:trPr>
          <w:trHeight w:val="284"/>
        </w:trPr>
        <w:tc>
          <w:tcPr>
            <w:tcW w:w="978" w:type="pct"/>
            <w:shd w:val="clear" w:color="auto" w:fill="auto"/>
            <w:vAlign w:val="center"/>
            <w:hideMark/>
          </w:tcPr>
          <w:p w14:paraId="1F3AF46E"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Ön Koşul Dersleri</w:t>
            </w:r>
          </w:p>
        </w:tc>
        <w:tc>
          <w:tcPr>
            <w:tcW w:w="4022" w:type="pct"/>
            <w:gridSpan w:val="10"/>
            <w:shd w:val="clear" w:color="auto" w:fill="auto"/>
            <w:vAlign w:val="center"/>
            <w:hideMark/>
          </w:tcPr>
          <w:p w14:paraId="33BFE738"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Yok</w:t>
            </w:r>
          </w:p>
        </w:tc>
      </w:tr>
      <w:tr w:rsidR="001D6E94" w:rsidRPr="0092525C" w14:paraId="09E0168E" w14:textId="77777777" w:rsidTr="0092525C">
        <w:trPr>
          <w:trHeight w:val="284"/>
        </w:trPr>
        <w:tc>
          <w:tcPr>
            <w:tcW w:w="978" w:type="pct"/>
            <w:shd w:val="clear" w:color="auto" w:fill="auto"/>
            <w:vAlign w:val="center"/>
            <w:hideMark/>
          </w:tcPr>
          <w:p w14:paraId="3FB872F2"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Dili</w:t>
            </w:r>
          </w:p>
        </w:tc>
        <w:tc>
          <w:tcPr>
            <w:tcW w:w="4022" w:type="pct"/>
            <w:gridSpan w:val="10"/>
            <w:shd w:val="clear" w:color="auto" w:fill="auto"/>
            <w:vAlign w:val="center"/>
            <w:hideMark/>
          </w:tcPr>
          <w:p w14:paraId="221E9252" w14:textId="77777777" w:rsidR="001D6E94" w:rsidRPr="0092525C" w:rsidRDefault="001D6E94" w:rsidP="0092525C">
            <w:pPr>
              <w:spacing w:after="0" w:line="240" w:lineRule="auto"/>
              <w:rPr>
                <w:rFonts w:cstheme="minorHAnsi"/>
                <w:bCs/>
                <w:color w:val="000000"/>
                <w:sz w:val="18"/>
                <w:szCs w:val="18"/>
              </w:rPr>
            </w:pPr>
            <w:r w:rsidRPr="0092525C">
              <w:rPr>
                <w:rFonts w:cstheme="minorHAnsi"/>
                <w:bCs/>
                <w:color w:val="000000"/>
                <w:sz w:val="18"/>
                <w:szCs w:val="18"/>
              </w:rPr>
              <w:t>Türkçe</w:t>
            </w:r>
          </w:p>
        </w:tc>
      </w:tr>
      <w:tr w:rsidR="001D6E94" w:rsidRPr="0092525C" w14:paraId="5B16695E" w14:textId="77777777" w:rsidTr="0092525C">
        <w:trPr>
          <w:trHeight w:val="284"/>
        </w:trPr>
        <w:tc>
          <w:tcPr>
            <w:tcW w:w="978" w:type="pct"/>
            <w:shd w:val="clear" w:color="auto" w:fill="auto"/>
            <w:vAlign w:val="center"/>
            <w:hideMark/>
          </w:tcPr>
          <w:p w14:paraId="74CDF2FD"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Seviyesi</w:t>
            </w:r>
          </w:p>
        </w:tc>
        <w:tc>
          <w:tcPr>
            <w:tcW w:w="4022" w:type="pct"/>
            <w:gridSpan w:val="10"/>
            <w:shd w:val="clear" w:color="auto" w:fill="auto"/>
            <w:vAlign w:val="center"/>
            <w:hideMark/>
          </w:tcPr>
          <w:p w14:paraId="1BEFD6F6" w14:textId="77777777" w:rsidR="001D6E94" w:rsidRPr="0092525C" w:rsidRDefault="001D6E94" w:rsidP="0092525C">
            <w:pPr>
              <w:spacing w:after="0" w:line="240" w:lineRule="auto"/>
              <w:rPr>
                <w:rFonts w:cstheme="minorHAnsi"/>
                <w:b/>
                <w:bCs/>
                <w:color w:val="000000"/>
                <w:sz w:val="18"/>
                <w:szCs w:val="18"/>
              </w:rPr>
            </w:pPr>
            <w:r w:rsidRPr="0092525C">
              <w:rPr>
                <w:rFonts w:cstheme="minorHAnsi"/>
                <w:color w:val="000000"/>
                <w:sz w:val="18"/>
                <w:szCs w:val="18"/>
              </w:rPr>
              <w:t>Lisans</w:t>
            </w:r>
          </w:p>
        </w:tc>
      </w:tr>
      <w:tr w:rsidR="001D6E94" w:rsidRPr="0092525C" w14:paraId="36C46D99" w14:textId="77777777" w:rsidTr="0092525C">
        <w:trPr>
          <w:trHeight w:val="284"/>
        </w:trPr>
        <w:tc>
          <w:tcPr>
            <w:tcW w:w="978" w:type="pct"/>
            <w:shd w:val="clear" w:color="auto" w:fill="auto"/>
            <w:vAlign w:val="center"/>
            <w:hideMark/>
          </w:tcPr>
          <w:p w14:paraId="05D5185D"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Türü</w:t>
            </w:r>
          </w:p>
        </w:tc>
        <w:tc>
          <w:tcPr>
            <w:tcW w:w="4022" w:type="pct"/>
            <w:gridSpan w:val="10"/>
            <w:shd w:val="clear" w:color="auto" w:fill="auto"/>
            <w:vAlign w:val="center"/>
            <w:hideMark/>
          </w:tcPr>
          <w:p w14:paraId="5B1459C3" w14:textId="77777777" w:rsidR="001D6E94" w:rsidRPr="0092525C" w:rsidRDefault="001D6E94" w:rsidP="0092525C">
            <w:pPr>
              <w:spacing w:after="0" w:line="240" w:lineRule="auto"/>
              <w:rPr>
                <w:rFonts w:cstheme="minorHAnsi"/>
                <w:b/>
                <w:bCs/>
                <w:color w:val="000000"/>
                <w:sz w:val="18"/>
                <w:szCs w:val="18"/>
              </w:rPr>
            </w:pPr>
            <w:r w:rsidRPr="0092525C">
              <w:rPr>
                <w:rFonts w:cstheme="minorHAnsi"/>
                <w:color w:val="000000"/>
                <w:sz w:val="18"/>
                <w:szCs w:val="18"/>
              </w:rPr>
              <w:t>Seçmeli</w:t>
            </w:r>
          </w:p>
        </w:tc>
      </w:tr>
      <w:tr w:rsidR="001D6E94" w:rsidRPr="0092525C" w14:paraId="79F9F204" w14:textId="77777777" w:rsidTr="0092525C">
        <w:trPr>
          <w:trHeight w:val="284"/>
        </w:trPr>
        <w:tc>
          <w:tcPr>
            <w:tcW w:w="978" w:type="pct"/>
            <w:shd w:val="clear" w:color="auto" w:fill="auto"/>
            <w:vAlign w:val="center"/>
            <w:hideMark/>
          </w:tcPr>
          <w:p w14:paraId="28AD65AB"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Koordinatörü</w:t>
            </w:r>
          </w:p>
        </w:tc>
        <w:tc>
          <w:tcPr>
            <w:tcW w:w="4022" w:type="pct"/>
            <w:gridSpan w:val="10"/>
            <w:shd w:val="clear" w:color="auto" w:fill="auto"/>
            <w:vAlign w:val="center"/>
            <w:hideMark/>
          </w:tcPr>
          <w:p w14:paraId="1F2217DB" w14:textId="77777777" w:rsidR="001D6E94" w:rsidRPr="0092525C" w:rsidRDefault="001D6E94" w:rsidP="0092525C">
            <w:pPr>
              <w:spacing w:after="0" w:line="240" w:lineRule="auto"/>
              <w:rPr>
                <w:rFonts w:cstheme="minorHAnsi"/>
                <w:color w:val="000000"/>
                <w:sz w:val="18"/>
                <w:szCs w:val="18"/>
              </w:rPr>
            </w:pPr>
            <w:r w:rsidRPr="0092525C">
              <w:rPr>
                <w:rFonts w:cstheme="minorHAnsi"/>
                <w:sz w:val="18"/>
                <w:szCs w:val="18"/>
              </w:rPr>
              <w:t>Prof. Dr. Musa GENÇ</w:t>
            </w:r>
          </w:p>
        </w:tc>
      </w:tr>
      <w:tr w:rsidR="001D6E94" w:rsidRPr="0092525C" w14:paraId="1A11942F" w14:textId="77777777" w:rsidTr="0092525C">
        <w:trPr>
          <w:trHeight w:val="284"/>
        </w:trPr>
        <w:tc>
          <w:tcPr>
            <w:tcW w:w="978" w:type="pct"/>
            <w:shd w:val="clear" w:color="auto" w:fill="auto"/>
            <w:vAlign w:val="center"/>
            <w:hideMark/>
          </w:tcPr>
          <w:p w14:paraId="04C66BE8"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 Verenler</w:t>
            </w:r>
          </w:p>
        </w:tc>
        <w:tc>
          <w:tcPr>
            <w:tcW w:w="4022" w:type="pct"/>
            <w:gridSpan w:val="10"/>
            <w:shd w:val="clear" w:color="auto" w:fill="auto"/>
            <w:vAlign w:val="center"/>
            <w:hideMark/>
          </w:tcPr>
          <w:p w14:paraId="4B265ED9" w14:textId="77777777" w:rsidR="001D6E94" w:rsidRPr="0092525C" w:rsidRDefault="001D6E94" w:rsidP="0092525C">
            <w:pPr>
              <w:spacing w:after="0" w:line="240" w:lineRule="auto"/>
              <w:rPr>
                <w:rFonts w:cstheme="minorHAnsi"/>
                <w:color w:val="000000"/>
                <w:sz w:val="18"/>
                <w:szCs w:val="18"/>
              </w:rPr>
            </w:pPr>
          </w:p>
        </w:tc>
      </w:tr>
      <w:tr w:rsidR="001D6E94" w:rsidRPr="0092525C" w14:paraId="1CA40CEF" w14:textId="77777777" w:rsidTr="0092525C">
        <w:trPr>
          <w:trHeight w:val="284"/>
        </w:trPr>
        <w:tc>
          <w:tcPr>
            <w:tcW w:w="978" w:type="pct"/>
            <w:shd w:val="clear" w:color="auto" w:fill="auto"/>
            <w:vAlign w:val="center"/>
            <w:hideMark/>
          </w:tcPr>
          <w:p w14:paraId="2F6E9163"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Yardımcıları</w:t>
            </w:r>
          </w:p>
        </w:tc>
        <w:tc>
          <w:tcPr>
            <w:tcW w:w="4022" w:type="pct"/>
            <w:gridSpan w:val="10"/>
            <w:shd w:val="clear" w:color="auto" w:fill="auto"/>
            <w:vAlign w:val="center"/>
            <w:hideMark/>
          </w:tcPr>
          <w:p w14:paraId="3FCC534A" w14:textId="77777777" w:rsidR="001D6E94" w:rsidRPr="0092525C" w:rsidRDefault="001D6E94" w:rsidP="0092525C">
            <w:pPr>
              <w:spacing w:after="0" w:line="240" w:lineRule="auto"/>
              <w:rPr>
                <w:rFonts w:cstheme="minorHAnsi"/>
                <w:bCs/>
                <w:color w:val="000000"/>
                <w:sz w:val="18"/>
                <w:szCs w:val="18"/>
              </w:rPr>
            </w:pPr>
          </w:p>
        </w:tc>
      </w:tr>
      <w:tr w:rsidR="001D6E94" w:rsidRPr="0092525C" w14:paraId="76781D03" w14:textId="77777777" w:rsidTr="0092525C">
        <w:trPr>
          <w:trHeight w:val="745"/>
        </w:trPr>
        <w:tc>
          <w:tcPr>
            <w:tcW w:w="978" w:type="pct"/>
            <w:shd w:val="clear" w:color="auto" w:fill="auto"/>
            <w:vAlign w:val="center"/>
            <w:hideMark/>
          </w:tcPr>
          <w:p w14:paraId="5C90F880"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Amacı</w:t>
            </w:r>
          </w:p>
        </w:tc>
        <w:tc>
          <w:tcPr>
            <w:tcW w:w="4022" w:type="pct"/>
            <w:gridSpan w:val="10"/>
            <w:shd w:val="clear" w:color="auto" w:fill="auto"/>
            <w:vAlign w:val="center"/>
            <w:hideMark/>
          </w:tcPr>
          <w:p w14:paraId="409A31DF" w14:textId="77777777" w:rsidR="001D6E94" w:rsidRPr="0092525C" w:rsidRDefault="001D6E94" w:rsidP="0092525C">
            <w:pPr>
              <w:spacing w:after="0" w:line="240" w:lineRule="auto"/>
              <w:jc w:val="both"/>
              <w:rPr>
                <w:rFonts w:cstheme="minorHAnsi"/>
                <w:bCs/>
                <w:sz w:val="18"/>
                <w:szCs w:val="18"/>
              </w:rPr>
            </w:pPr>
            <w:r w:rsidRPr="0092525C">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92525C" w14:paraId="4E937304" w14:textId="77777777" w:rsidTr="0092525C">
        <w:trPr>
          <w:trHeight w:val="284"/>
        </w:trPr>
        <w:tc>
          <w:tcPr>
            <w:tcW w:w="978" w:type="pct"/>
            <w:shd w:val="clear" w:color="auto" w:fill="auto"/>
            <w:vAlign w:val="center"/>
            <w:hideMark/>
          </w:tcPr>
          <w:p w14:paraId="78FDF698"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Kısa İçeriği</w:t>
            </w:r>
          </w:p>
        </w:tc>
        <w:tc>
          <w:tcPr>
            <w:tcW w:w="4022" w:type="pct"/>
            <w:gridSpan w:val="10"/>
            <w:shd w:val="clear" w:color="auto" w:fill="auto"/>
            <w:vAlign w:val="center"/>
            <w:hideMark/>
          </w:tcPr>
          <w:p w14:paraId="41EA24D2" w14:textId="77777777" w:rsidR="001D6E94" w:rsidRPr="0092525C" w:rsidRDefault="001D6E94" w:rsidP="0092525C">
            <w:pPr>
              <w:spacing w:after="0" w:line="240" w:lineRule="auto"/>
              <w:rPr>
                <w:rFonts w:cstheme="minorHAnsi"/>
                <w:sz w:val="18"/>
                <w:szCs w:val="18"/>
              </w:rPr>
            </w:pPr>
            <w:r w:rsidRPr="0092525C">
              <w:rPr>
                <w:rFonts w:cstheme="minorHAnsi"/>
                <w:sz w:val="18"/>
                <w:szCs w:val="18"/>
                <w:shd w:val="clear" w:color="auto" w:fill="FFFFFF"/>
              </w:rPr>
              <w:t>Avrupa dil portföyü A1 genel düzeyinde Almanca kullanılarak turizm ve rekreasyon alanındaki bilgileri izleme becerisi kazanılır.</w:t>
            </w:r>
          </w:p>
        </w:tc>
      </w:tr>
      <w:tr w:rsidR="001D6E94" w:rsidRPr="0092525C" w14:paraId="7750E51E" w14:textId="77777777" w:rsidTr="0092525C">
        <w:trPr>
          <w:trHeight w:val="300"/>
        </w:trPr>
        <w:tc>
          <w:tcPr>
            <w:tcW w:w="5000" w:type="pct"/>
            <w:gridSpan w:val="11"/>
            <w:shd w:val="clear" w:color="auto" w:fill="auto"/>
            <w:noWrap/>
            <w:vAlign w:val="bottom"/>
            <w:hideMark/>
          </w:tcPr>
          <w:p w14:paraId="09B03B6B" w14:textId="77777777" w:rsidR="001D6E94" w:rsidRPr="0092525C" w:rsidRDefault="001D6E94" w:rsidP="0092525C">
            <w:pPr>
              <w:spacing w:after="0" w:line="240" w:lineRule="auto"/>
              <w:rPr>
                <w:rFonts w:cstheme="minorHAnsi"/>
                <w:color w:val="000000"/>
                <w:sz w:val="18"/>
                <w:szCs w:val="18"/>
              </w:rPr>
            </w:pPr>
          </w:p>
          <w:p w14:paraId="48E43EFA" w14:textId="77777777" w:rsidR="001D6E94" w:rsidRPr="0092525C" w:rsidRDefault="001D6E94" w:rsidP="0092525C">
            <w:pPr>
              <w:spacing w:after="0" w:line="240" w:lineRule="auto"/>
              <w:rPr>
                <w:rFonts w:cstheme="minorHAnsi"/>
                <w:color w:val="000000"/>
                <w:sz w:val="18"/>
                <w:szCs w:val="18"/>
              </w:rPr>
            </w:pPr>
          </w:p>
        </w:tc>
      </w:tr>
      <w:tr w:rsidR="001D6E94" w:rsidRPr="0092525C" w14:paraId="4AF4B18A" w14:textId="77777777" w:rsidTr="0092525C">
        <w:trPr>
          <w:trHeight w:val="284"/>
        </w:trPr>
        <w:tc>
          <w:tcPr>
            <w:tcW w:w="5000" w:type="pct"/>
            <w:gridSpan w:val="11"/>
            <w:shd w:val="clear" w:color="auto" w:fill="auto"/>
            <w:vAlign w:val="center"/>
            <w:hideMark/>
          </w:tcPr>
          <w:p w14:paraId="7572AA1B"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Dersin Öğrenme Çıktıları</w:t>
            </w:r>
          </w:p>
        </w:tc>
      </w:tr>
      <w:tr w:rsidR="001D6E94" w:rsidRPr="0092525C" w14:paraId="075FF680" w14:textId="77777777" w:rsidTr="0092525C">
        <w:trPr>
          <w:trHeight w:val="284"/>
        </w:trPr>
        <w:tc>
          <w:tcPr>
            <w:tcW w:w="978" w:type="pct"/>
            <w:shd w:val="clear" w:color="auto" w:fill="auto"/>
            <w:vAlign w:val="center"/>
            <w:hideMark/>
          </w:tcPr>
          <w:p w14:paraId="284BCBFB"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ÖÇ-1</w:t>
            </w:r>
          </w:p>
        </w:tc>
        <w:tc>
          <w:tcPr>
            <w:tcW w:w="4022" w:type="pct"/>
            <w:gridSpan w:val="10"/>
            <w:shd w:val="clear" w:color="auto" w:fill="auto"/>
            <w:vAlign w:val="center"/>
            <w:hideMark/>
          </w:tcPr>
          <w:p w14:paraId="7EDD35A5" w14:textId="77777777" w:rsidR="001D6E94" w:rsidRPr="0092525C" w:rsidRDefault="001D6E94" w:rsidP="0092525C">
            <w:pPr>
              <w:spacing w:after="0" w:line="240" w:lineRule="auto"/>
              <w:rPr>
                <w:rFonts w:cstheme="minorHAnsi"/>
                <w:sz w:val="18"/>
                <w:szCs w:val="18"/>
              </w:rPr>
            </w:pPr>
            <w:r w:rsidRPr="0092525C">
              <w:rPr>
                <w:rFonts w:cstheme="minorHAnsi"/>
                <w:sz w:val="18"/>
                <w:szCs w:val="18"/>
                <w:shd w:val="clear" w:color="auto" w:fill="FFFFFF"/>
              </w:rPr>
              <w:t>Almancanın temel kurallarını öğrenir</w:t>
            </w:r>
          </w:p>
        </w:tc>
      </w:tr>
      <w:tr w:rsidR="001D6E94" w:rsidRPr="0092525C" w14:paraId="548C08A4" w14:textId="77777777" w:rsidTr="0092525C">
        <w:trPr>
          <w:trHeight w:val="284"/>
        </w:trPr>
        <w:tc>
          <w:tcPr>
            <w:tcW w:w="978" w:type="pct"/>
            <w:shd w:val="clear" w:color="auto" w:fill="auto"/>
            <w:vAlign w:val="center"/>
            <w:hideMark/>
          </w:tcPr>
          <w:p w14:paraId="07805436"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ÖÇ-2</w:t>
            </w:r>
          </w:p>
        </w:tc>
        <w:tc>
          <w:tcPr>
            <w:tcW w:w="4022" w:type="pct"/>
            <w:gridSpan w:val="10"/>
            <w:shd w:val="clear" w:color="auto" w:fill="auto"/>
            <w:vAlign w:val="center"/>
            <w:hideMark/>
          </w:tcPr>
          <w:p w14:paraId="612B4893" w14:textId="77777777" w:rsidR="001D6E94" w:rsidRPr="0092525C" w:rsidRDefault="001D6E94" w:rsidP="0092525C">
            <w:pPr>
              <w:shd w:val="clear" w:color="auto" w:fill="FFFFFF"/>
              <w:spacing w:before="100" w:beforeAutospacing="1" w:after="0" w:line="240" w:lineRule="auto"/>
              <w:rPr>
                <w:rFonts w:cstheme="minorHAnsi"/>
                <w:sz w:val="18"/>
                <w:szCs w:val="18"/>
              </w:rPr>
            </w:pPr>
            <w:r w:rsidRPr="0092525C">
              <w:rPr>
                <w:rFonts w:cstheme="minorHAnsi"/>
                <w:sz w:val="18"/>
                <w:szCs w:val="18"/>
              </w:rPr>
              <w:t>Almanca gramer yapısını öğrenir</w:t>
            </w:r>
          </w:p>
        </w:tc>
      </w:tr>
      <w:tr w:rsidR="001D6E94" w:rsidRPr="0092525C" w14:paraId="4FD95830" w14:textId="77777777" w:rsidTr="0092525C">
        <w:trPr>
          <w:trHeight w:val="284"/>
        </w:trPr>
        <w:tc>
          <w:tcPr>
            <w:tcW w:w="978" w:type="pct"/>
            <w:shd w:val="clear" w:color="auto" w:fill="auto"/>
            <w:vAlign w:val="center"/>
            <w:hideMark/>
          </w:tcPr>
          <w:p w14:paraId="1B34623C"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ÖÇ-3</w:t>
            </w:r>
          </w:p>
        </w:tc>
        <w:tc>
          <w:tcPr>
            <w:tcW w:w="4022" w:type="pct"/>
            <w:gridSpan w:val="10"/>
            <w:shd w:val="clear" w:color="auto" w:fill="auto"/>
            <w:vAlign w:val="center"/>
            <w:hideMark/>
          </w:tcPr>
          <w:p w14:paraId="43A9456E" w14:textId="77777777" w:rsidR="001D6E94" w:rsidRPr="0092525C" w:rsidRDefault="001D6E94" w:rsidP="0092525C">
            <w:pPr>
              <w:shd w:val="clear" w:color="auto" w:fill="FFFFFF"/>
              <w:spacing w:before="100" w:beforeAutospacing="1" w:after="0" w:line="240" w:lineRule="auto"/>
              <w:rPr>
                <w:rFonts w:cstheme="minorHAnsi"/>
                <w:sz w:val="18"/>
                <w:szCs w:val="18"/>
              </w:rPr>
            </w:pPr>
            <w:r w:rsidRPr="0092525C">
              <w:rPr>
                <w:rFonts w:cstheme="minorHAnsi"/>
                <w:sz w:val="18"/>
                <w:szCs w:val="18"/>
              </w:rPr>
              <w:t>Yabancı dilden meslek alanında yararlanır</w:t>
            </w:r>
          </w:p>
        </w:tc>
      </w:tr>
      <w:tr w:rsidR="001D6E94" w:rsidRPr="0092525C" w14:paraId="11924E11" w14:textId="77777777" w:rsidTr="0092525C">
        <w:trPr>
          <w:trHeight w:val="284"/>
        </w:trPr>
        <w:tc>
          <w:tcPr>
            <w:tcW w:w="978" w:type="pct"/>
            <w:shd w:val="clear" w:color="auto" w:fill="auto"/>
            <w:vAlign w:val="center"/>
            <w:hideMark/>
          </w:tcPr>
          <w:p w14:paraId="6019115D"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ÖÇ-4</w:t>
            </w:r>
          </w:p>
        </w:tc>
        <w:tc>
          <w:tcPr>
            <w:tcW w:w="4022" w:type="pct"/>
            <w:gridSpan w:val="10"/>
            <w:shd w:val="clear" w:color="auto" w:fill="auto"/>
            <w:vAlign w:val="center"/>
            <w:hideMark/>
          </w:tcPr>
          <w:p w14:paraId="3CBBF427"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Yabancı dilini geliştirmek için motivasyonu oluşur</w:t>
            </w:r>
          </w:p>
        </w:tc>
      </w:tr>
      <w:tr w:rsidR="001D6E94" w:rsidRPr="0092525C" w14:paraId="1F474426" w14:textId="77777777" w:rsidTr="0092525C">
        <w:trPr>
          <w:trHeight w:val="284"/>
        </w:trPr>
        <w:tc>
          <w:tcPr>
            <w:tcW w:w="978" w:type="pct"/>
            <w:shd w:val="clear" w:color="auto" w:fill="auto"/>
            <w:vAlign w:val="center"/>
            <w:hideMark/>
          </w:tcPr>
          <w:p w14:paraId="34C9AA1C"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ÖÇ-5</w:t>
            </w:r>
          </w:p>
        </w:tc>
        <w:tc>
          <w:tcPr>
            <w:tcW w:w="4022" w:type="pct"/>
            <w:gridSpan w:val="10"/>
            <w:shd w:val="clear" w:color="auto" w:fill="auto"/>
            <w:vAlign w:val="center"/>
            <w:hideMark/>
          </w:tcPr>
          <w:p w14:paraId="378FB609"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Yabancı dilde eksikliklerini geliştirmeye yönelik kişisel çalışmalar yapabilir</w:t>
            </w:r>
          </w:p>
        </w:tc>
      </w:tr>
      <w:tr w:rsidR="001D6E94" w:rsidRPr="0092525C" w14:paraId="160358C7" w14:textId="77777777" w:rsidTr="0092525C">
        <w:trPr>
          <w:trHeight w:val="343"/>
        </w:trPr>
        <w:tc>
          <w:tcPr>
            <w:tcW w:w="5000" w:type="pct"/>
            <w:gridSpan w:val="11"/>
            <w:shd w:val="clear" w:color="auto" w:fill="auto"/>
            <w:noWrap/>
            <w:vAlign w:val="bottom"/>
            <w:hideMark/>
          </w:tcPr>
          <w:p w14:paraId="0C0E2738" w14:textId="77777777" w:rsidR="001D6E94" w:rsidRPr="0092525C" w:rsidRDefault="001D6E94" w:rsidP="0092525C">
            <w:pPr>
              <w:spacing w:after="0" w:line="240" w:lineRule="auto"/>
              <w:rPr>
                <w:rFonts w:cstheme="minorHAnsi"/>
                <w:color w:val="000000"/>
                <w:sz w:val="18"/>
                <w:szCs w:val="18"/>
              </w:rPr>
            </w:pPr>
          </w:p>
        </w:tc>
      </w:tr>
      <w:tr w:rsidR="001D6E94" w:rsidRPr="0092525C" w14:paraId="01DF651E" w14:textId="77777777" w:rsidTr="0092525C">
        <w:trPr>
          <w:trHeight w:val="284"/>
        </w:trPr>
        <w:tc>
          <w:tcPr>
            <w:tcW w:w="978" w:type="pct"/>
            <w:shd w:val="clear" w:color="auto" w:fill="auto"/>
            <w:vAlign w:val="center"/>
            <w:hideMark/>
          </w:tcPr>
          <w:p w14:paraId="19717E12"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Öğretim Yöntemleri</w:t>
            </w:r>
          </w:p>
        </w:tc>
        <w:tc>
          <w:tcPr>
            <w:tcW w:w="4022" w:type="pct"/>
            <w:gridSpan w:val="10"/>
            <w:shd w:val="clear" w:color="auto" w:fill="auto"/>
            <w:vAlign w:val="center"/>
            <w:hideMark/>
          </w:tcPr>
          <w:p w14:paraId="31FE3FB9" w14:textId="77777777" w:rsidR="001D6E94" w:rsidRPr="0092525C" w:rsidRDefault="001D6E94" w:rsidP="0092525C">
            <w:pPr>
              <w:spacing w:after="0" w:line="240" w:lineRule="auto"/>
              <w:rPr>
                <w:rFonts w:cstheme="minorHAnsi"/>
                <w:color w:val="000000"/>
                <w:sz w:val="18"/>
                <w:szCs w:val="18"/>
              </w:rPr>
            </w:pPr>
            <w:r w:rsidRPr="0092525C">
              <w:rPr>
                <w:rFonts w:cstheme="minorHAnsi"/>
                <w:sz w:val="18"/>
                <w:szCs w:val="18"/>
              </w:rPr>
              <w:t>Kaynak kitap ve elektronik materyaller aracılığıyla dersin işlenmesi. Aktif, katılımcı ve öğrenme-araştırma odaklı bir anlayışla dersin yürütülmesi.</w:t>
            </w:r>
          </w:p>
        </w:tc>
      </w:tr>
      <w:tr w:rsidR="001D6E94" w:rsidRPr="0092525C" w14:paraId="66493303" w14:textId="77777777" w:rsidTr="0092525C">
        <w:trPr>
          <w:trHeight w:val="284"/>
        </w:trPr>
        <w:tc>
          <w:tcPr>
            <w:tcW w:w="978" w:type="pct"/>
            <w:shd w:val="clear" w:color="auto" w:fill="auto"/>
            <w:vAlign w:val="center"/>
            <w:hideMark/>
          </w:tcPr>
          <w:p w14:paraId="7236D942"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Ölçme Yöntemleri</w:t>
            </w:r>
          </w:p>
        </w:tc>
        <w:tc>
          <w:tcPr>
            <w:tcW w:w="4022" w:type="pct"/>
            <w:gridSpan w:val="10"/>
            <w:shd w:val="clear" w:color="auto" w:fill="auto"/>
            <w:vAlign w:val="center"/>
            <w:hideMark/>
          </w:tcPr>
          <w:p w14:paraId="3D399D02"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Yazılı ara sınav, dönem içi ödev ve</w:t>
            </w:r>
            <w:r w:rsidRPr="0092525C">
              <w:rPr>
                <w:rFonts w:cstheme="minorHAnsi"/>
                <w:sz w:val="18"/>
                <w:szCs w:val="18"/>
              </w:rPr>
              <w:t xml:space="preserve"> yazılı yarıyıl sonu sınavı.</w:t>
            </w:r>
          </w:p>
        </w:tc>
      </w:tr>
      <w:tr w:rsidR="001D6E94" w:rsidRPr="0092525C" w14:paraId="503EF9B1" w14:textId="77777777" w:rsidTr="0092525C">
        <w:trPr>
          <w:trHeight w:val="387"/>
        </w:trPr>
        <w:tc>
          <w:tcPr>
            <w:tcW w:w="5000" w:type="pct"/>
            <w:gridSpan w:val="11"/>
            <w:shd w:val="clear" w:color="auto" w:fill="auto"/>
            <w:noWrap/>
            <w:vAlign w:val="bottom"/>
            <w:hideMark/>
          </w:tcPr>
          <w:p w14:paraId="2136D967" w14:textId="77777777" w:rsidR="001D6E94" w:rsidRPr="0092525C" w:rsidRDefault="001D6E94" w:rsidP="0092525C">
            <w:pPr>
              <w:spacing w:after="0" w:line="240" w:lineRule="auto"/>
              <w:rPr>
                <w:rFonts w:cstheme="minorHAnsi"/>
                <w:color w:val="000000"/>
                <w:sz w:val="18"/>
                <w:szCs w:val="18"/>
              </w:rPr>
            </w:pPr>
          </w:p>
        </w:tc>
      </w:tr>
      <w:tr w:rsidR="001D6E94" w:rsidRPr="0092525C" w14:paraId="17BE2E0E" w14:textId="77777777" w:rsidTr="0092525C">
        <w:trPr>
          <w:trHeight w:val="284"/>
        </w:trPr>
        <w:tc>
          <w:tcPr>
            <w:tcW w:w="5000" w:type="pct"/>
            <w:gridSpan w:val="11"/>
            <w:shd w:val="clear" w:color="auto" w:fill="auto"/>
            <w:vAlign w:val="center"/>
            <w:hideMark/>
          </w:tcPr>
          <w:p w14:paraId="1AFDDAC3"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 AKIŞI</w:t>
            </w:r>
          </w:p>
        </w:tc>
      </w:tr>
      <w:tr w:rsidR="001D6E94" w:rsidRPr="0092525C" w14:paraId="7B513142" w14:textId="77777777" w:rsidTr="0092525C">
        <w:trPr>
          <w:trHeight w:val="284"/>
        </w:trPr>
        <w:tc>
          <w:tcPr>
            <w:tcW w:w="978" w:type="pct"/>
            <w:shd w:val="clear" w:color="auto" w:fill="auto"/>
            <w:vAlign w:val="center"/>
            <w:hideMark/>
          </w:tcPr>
          <w:p w14:paraId="75F97FF0"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Hafta</w:t>
            </w:r>
          </w:p>
        </w:tc>
        <w:tc>
          <w:tcPr>
            <w:tcW w:w="3067" w:type="pct"/>
            <w:gridSpan w:val="9"/>
            <w:shd w:val="clear" w:color="auto" w:fill="auto"/>
            <w:noWrap/>
            <w:vAlign w:val="bottom"/>
            <w:hideMark/>
          </w:tcPr>
          <w:p w14:paraId="7FAE0482" w14:textId="77777777" w:rsidR="001D6E94" w:rsidRPr="0092525C" w:rsidRDefault="001D6E94" w:rsidP="0092525C">
            <w:pPr>
              <w:spacing w:after="0" w:line="240" w:lineRule="auto"/>
              <w:rPr>
                <w:rFonts w:cstheme="minorHAnsi"/>
                <w:b/>
                <w:bCs/>
                <w:color w:val="000000"/>
                <w:sz w:val="18"/>
                <w:szCs w:val="18"/>
              </w:rPr>
            </w:pPr>
            <w:r w:rsidRPr="0092525C">
              <w:rPr>
                <w:rFonts w:cstheme="minorHAnsi"/>
                <w:color w:val="000000"/>
                <w:sz w:val="18"/>
                <w:szCs w:val="18"/>
              </w:rPr>
              <w:t> </w:t>
            </w:r>
            <w:r w:rsidRPr="0092525C">
              <w:rPr>
                <w:rFonts w:cstheme="minorHAnsi"/>
                <w:b/>
                <w:bCs/>
                <w:color w:val="000000"/>
                <w:sz w:val="18"/>
                <w:szCs w:val="18"/>
              </w:rPr>
              <w:t>Konular</w:t>
            </w:r>
          </w:p>
        </w:tc>
        <w:tc>
          <w:tcPr>
            <w:tcW w:w="955" w:type="pct"/>
            <w:shd w:val="clear" w:color="auto" w:fill="auto"/>
            <w:vAlign w:val="center"/>
            <w:hideMark/>
          </w:tcPr>
          <w:p w14:paraId="51EFE5D6" w14:textId="77777777" w:rsidR="001D6E94" w:rsidRPr="0092525C" w:rsidRDefault="001D6E94" w:rsidP="0092525C">
            <w:pPr>
              <w:spacing w:after="0" w:line="240" w:lineRule="auto"/>
              <w:jc w:val="center"/>
              <w:rPr>
                <w:rFonts w:cstheme="minorHAnsi"/>
                <w:b/>
                <w:bCs/>
                <w:color w:val="000000"/>
                <w:sz w:val="18"/>
                <w:szCs w:val="18"/>
              </w:rPr>
            </w:pPr>
            <w:r w:rsidRPr="0092525C">
              <w:rPr>
                <w:rFonts w:cstheme="minorHAnsi"/>
                <w:b/>
                <w:bCs/>
                <w:color w:val="000000"/>
                <w:sz w:val="18"/>
                <w:szCs w:val="18"/>
              </w:rPr>
              <w:t>Kaynak/İlgili Bölüm</w:t>
            </w:r>
          </w:p>
        </w:tc>
      </w:tr>
      <w:tr w:rsidR="001D6E94" w:rsidRPr="0092525C" w14:paraId="47247CD6" w14:textId="77777777" w:rsidTr="0092525C">
        <w:trPr>
          <w:trHeight w:val="284"/>
        </w:trPr>
        <w:tc>
          <w:tcPr>
            <w:tcW w:w="978" w:type="pct"/>
            <w:shd w:val="clear" w:color="auto" w:fill="auto"/>
            <w:vAlign w:val="center"/>
            <w:hideMark/>
          </w:tcPr>
          <w:p w14:paraId="74DBAE1B"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1</w:t>
            </w:r>
          </w:p>
        </w:tc>
        <w:tc>
          <w:tcPr>
            <w:tcW w:w="3067" w:type="pct"/>
            <w:gridSpan w:val="9"/>
            <w:shd w:val="clear" w:color="auto" w:fill="auto"/>
            <w:vAlign w:val="center"/>
            <w:hideMark/>
          </w:tcPr>
          <w:p w14:paraId="2AB328D6"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Çok kelimesinin çeşitleri ve kullanım şekilleri</w:t>
            </w:r>
          </w:p>
        </w:tc>
        <w:tc>
          <w:tcPr>
            <w:tcW w:w="955" w:type="pct"/>
            <w:shd w:val="clear" w:color="auto" w:fill="auto"/>
            <w:vAlign w:val="center"/>
            <w:hideMark/>
          </w:tcPr>
          <w:p w14:paraId="36326A4B"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69AFF99F" w14:textId="77777777" w:rsidTr="0092525C">
        <w:trPr>
          <w:trHeight w:val="284"/>
        </w:trPr>
        <w:tc>
          <w:tcPr>
            <w:tcW w:w="978" w:type="pct"/>
            <w:shd w:val="clear" w:color="auto" w:fill="auto"/>
            <w:vAlign w:val="center"/>
            <w:hideMark/>
          </w:tcPr>
          <w:p w14:paraId="5DD6036B"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2</w:t>
            </w:r>
          </w:p>
        </w:tc>
        <w:tc>
          <w:tcPr>
            <w:tcW w:w="3067" w:type="pct"/>
            <w:gridSpan w:val="9"/>
            <w:shd w:val="clear" w:color="auto" w:fill="auto"/>
            <w:vAlign w:val="center"/>
            <w:hideMark/>
          </w:tcPr>
          <w:p w14:paraId="764E0C5D"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İsmin –i hali ve yalın isimlerin cümle içinde kullanımı</w:t>
            </w:r>
          </w:p>
        </w:tc>
        <w:tc>
          <w:tcPr>
            <w:tcW w:w="955" w:type="pct"/>
            <w:shd w:val="clear" w:color="auto" w:fill="auto"/>
            <w:vAlign w:val="center"/>
            <w:hideMark/>
          </w:tcPr>
          <w:p w14:paraId="2B3D4C97"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15B208DA" w14:textId="77777777" w:rsidTr="0092525C">
        <w:trPr>
          <w:trHeight w:val="284"/>
        </w:trPr>
        <w:tc>
          <w:tcPr>
            <w:tcW w:w="978" w:type="pct"/>
            <w:shd w:val="clear" w:color="auto" w:fill="auto"/>
            <w:vAlign w:val="center"/>
            <w:hideMark/>
          </w:tcPr>
          <w:p w14:paraId="1F082E84"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3</w:t>
            </w:r>
          </w:p>
        </w:tc>
        <w:tc>
          <w:tcPr>
            <w:tcW w:w="3067" w:type="pct"/>
            <w:gridSpan w:val="9"/>
            <w:shd w:val="clear" w:color="auto" w:fill="auto"/>
            <w:vAlign w:val="center"/>
            <w:hideMark/>
          </w:tcPr>
          <w:p w14:paraId="17ED4B0F" w14:textId="77777777" w:rsidR="001D6E94" w:rsidRPr="0092525C" w:rsidRDefault="001D6E94" w:rsidP="0092525C">
            <w:pPr>
              <w:spacing w:after="0" w:line="240" w:lineRule="auto"/>
              <w:rPr>
                <w:rFonts w:cstheme="minorHAnsi"/>
                <w:sz w:val="18"/>
                <w:szCs w:val="18"/>
                <w:shd w:val="clear" w:color="auto" w:fill="FFFFFF"/>
              </w:rPr>
            </w:pPr>
            <w:r w:rsidRPr="0092525C">
              <w:rPr>
                <w:rFonts w:cstheme="minorHAnsi"/>
                <w:sz w:val="18"/>
                <w:szCs w:val="18"/>
                <w:shd w:val="clear" w:color="auto" w:fill="FFFFFF"/>
              </w:rPr>
              <w:t>-i hali şahıs zamirleri</w:t>
            </w:r>
          </w:p>
        </w:tc>
        <w:tc>
          <w:tcPr>
            <w:tcW w:w="955" w:type="pct"/>
            <w:shd w:val="clear" w:color="auto" w:fill="auto"/>
            <w:vAlign w:val="center"/>
            <w:hideMark/>
          </w:tcPr>
          <w:p w14:paraId="05652E68" w14:textId="77777777" w:rsidR="001D6E94" w:rsidRPr="0092525C" w:rsidRDefault="001D6E94" w:rsidP="0092525C">
            <w:pPr>
              <w:spacing w:after="0" w:line="240" w:lineRule="auto"/>
              <w:rPr>
                <w:rFonts w:cstheme="minorHAnsi"/>
                <w:color w:val="000000"/>
                <w:sz w:val="18"/>
                <w:szCs w:val="18"/>
              </w:rPr>
            </w:pPr>
          </w:p>
        </w:tc>
      </w:tr>
      <w:tr w:rsidR="001D6E94" w:rsidRPr="0092525C" w14:paraId="7E04F0CF" w14:textId="77777777" w:rsidTr="0092525C">
        <w:trPr>
          <w:trHeight w:val="284"/>
        </w:trPr>
        <w:tc>
          <w:tcPr>
            <w:tcW w:w="978" w:type="pct"/>
            <w:shd w:val="clear" w:color="auto" w:fill="auto"/>
            <w:vAlign w:val="center"/>
            <w:hideMark/>
          </w:tcPr>
          <w:p w14:paraId="6A0A4818"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4</w:t>
            </w:r>
          </w:p>
        </w:tc>
        <w:tc>
          <w:tcPr>
            <w:tcW w:w="3067" w:type="pct"/>
            <w:gridSpan w:val="9"/>
            <w:shd w:val="clear" w:color="auto" w:fill="auto"/>
            <w:vAlign w:val="center"/>
            <w:hideMark/>
          </w:tcPr>
          <w:p w14:paraId="277CA3B3"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-i hali sıfat tamlamaları</w:t>
            </w:r>
          </w:p>
        </w:tc>
        <w:tc>
          <w:tcPr>
            <w:tcW w:w="955" w:type="pct"/>
            <w:shd w:val="clear" w:color="auto" w:fill="auto"/>
            <w:vAlign w:val="center"/>
            <w:hideMark/>
          </w:tcPr>
          <w:p w14:paraId="73A0E1D7"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1E539D26" w14:textId="77777777" w:rsidTr="0092525C">
        <w:trPr>
          <w:trHeight w:val="284"/>
        </w:trPr>
        <w:tc>
          <w:tcPr>
            <w:tcW w:w="978" w:type="pct"/>
            <w:shd w:val="clear" w:color="auto" w:fill="auto"/>
            <w:vAlign w:val="center"/>
            <w:hideMark/>
          </w:tcPr>
          <w:p w14:paraId="1E973135"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5</w:t>
            </w:r>
          </w:p>
        </w:tc>
        <w:tc>
          <w:tcPr>
            <w:tcW w:w="3067" w:type="pct"/>
            <w:gridSpan w:val="9"/>
            <w:shd w:val="clear" w:color="auto" w:fill="auto"/>
            <w:vAlign w:val="center"/>
            <w:hideMark/>
          </w:tcPr>
          <w:p w14:paraId="29478969"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-i hali edatlar</w:t>
            </w:r>
          </w:p>
        </w:tc>
        <w:tc>
          <w:tcPr>
            <w:tcW w:w="955" w:type="pct"/>
            <w:shd w:val="clear" w:color="auto" w:fill="auto"/>
            <w:vAlign w:val="center"/>
            <w:hideMark/>
          </w:tcPr>
          <w:p w14:paraId="386F3BBD"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47F94451" w14:textId="77777777" w:rsidTr="0092525C">
        <w:trPr>
          <w:trHeight w:val="284"/>
        </w:trPr>
        <w:tc>
          <w:tcPr>
            <w:tcW w:w="978" w:type="pct"/>
            <w:shd w:val="clear" w:color="auto" w:fill="auto"/>
            <w:vAlign w:val="center"/>
            <w:hideMark/>
          </w:tcPr>
          <w:p w14:paraId="08C08C55"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lastRenderedPageBreak/>
              <w:t>6</w:t>
            </w:r>
          </w:p>
        </w:tc>
        <w:tc>
          <w:tcPr>
            <w:tcW w:w="3067" w:type="pct"/>
            <w:gridSpan w:val="9"/>
            <w:shd w:val="clear" w:color="auto" w:fill="auto"/>
            <w:vAlign w:val="center"/>
            <w:hideMark/>
          </w:tcPr>
          <w:p w14:paraId="5DD43DF8"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İsmin –e hali</w:t>
            </w:r>
          </w:p>
        </w:tc>
        <w:tc>
          <w:tcPr>
            <w:tcW w:w="955" w:type="pct"/>
            <w:shd w:val="clear" w:color="auto" w:fill="auto"/>
            <w:vAlign w:val="center"/>
            <w:hideMark/>
          </w:tcPr>
          <w:p w14:paraId="325A2990"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334F4FA1" w14:textId="77777777" w:rsidTr="0092525C">
        <w:trPr>
          <w:trHeight w:val="284"/>
        </w:trPr>
        <w:tc>
          <w:tcPr>
            <w:tcW w:w="978" w:type="pct"/>
            <w:shd w:val="clear" w:color="auto" w:fill="auto"/>
            <w:vAlign w:val="center"/>
            <w:hideMark/>
          </w:tcPr>
          <w:p w14:paraId="40BEAA72"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7</w:t>
            </w:r>
          </w:p>
        </w:tc>
        <w:tc>
          <w:tcPr>
            <w:tcW w:w="3067" w:type="pct"/>
            <w:gridSpan w:val="9"/>
            <w:shd w:val="clear" w:color="auto" w:fill="auto"/>
            <w:vAlign w:val="center"/>
            <w:hideMark/>
          </w:tcPr>
          <w:p w14:paraId="6D9DBB24"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-e hali şahıs zamirleri</w:t>
            </w:r>
          </w:p>
        </w:tc>
        <w:tc>
          <w:tcPr>
            <w:tcW w:w="955" w:type="pct"/>
            <w:shd w:val="clear" w:color="auto" w:fill="auto"/>
            <w:vAlign w:val="center"/>
            <w:hideMark/>
          </w:tcPr>
          <w:p w14:paraId="57214B37"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66F7EAB8" w14:textId="77777777" w:rsidTr="0092525C">
        <w:trPr>
          <w:trHeight w:val="284"/>
        </w:trPr>
        <w:tc>
          <w:tcPr>
            <w:tcW w:w="978" w:type="pct"/>
            <w:shd w:val="clear" w:color="auto" w:fill="auto"/>
            <w:vAlign w:val="center"/>
            <w:hideMark/>
          </w:tcPr>
          <w:p w14:paraId="04AE9461"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8</w:t>
            </w:r>
          </w:p>
        </w:tc>
        <w:tc>
          <w:tcPr>
            <w:tcW w:w="3067" w:type="pct"/>
            <w:gridSpan w:val="9"/>
            <w:shd w:val="clear" w:color="auto" w:fill="auto"/>
            <w:vAlign w:val="center"/>
            <w:hideMark/>
          </w:tcPr>
          <w:p w14:paraId="387F0C41"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-e hali sıfat tamlamaları</w:t>
            </w:r>
          </w:p>
        </w:tc>
        <w:tc>
          <w:tcPr>
            <w:tcW w:w="955" w:type="pct"/>
            <w:shd w:val="clear" w:color="auto" w:fill="auto"/>
            <w:vAlign w:val="center"/>
            <w:hideMark/>
          </w:tcPr>
          <w:p w14:paraId="7D05EA3C"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21A9B22F" w14:textId="77777777" w:rsidTr="0092525C">
        <w:trPr>
          <w:trHeight w:val="284"/>
        </w:trPr>
        <w:tc>
          <w:tcPr>
            <w:tcW w:w="978" w:type="pct"/>
            <w:shd w:val="clear" w:color="auto" w:fill="auto"/>
            <w:vAlign w:val="center"/>
            <w:hideMark/>
          </w:tcPr>
          <w:p w14:paraId="4FF4767A"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9</w:t>
            </w:r>
          </w:p>
        </w:tc>
        <w:tc>
          <w:tcPr>
            <w:tcW w:w="3067" w:type="pct"/>
            <w:gridSpan w:val="9"/>
            <w:shd w:val="clear" w:color="auto" w:fill="auto"/>
            <w:vAlign w:val="center"/>
            <w:hideMark/>
          </w:tcPr>
          <w:p w14:paraId="7071F3CB"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-e hali edatlar</w:t>
            </w:r>
          </w:p>
        </w:tc>
        <w:tc>
          <w:tcPr>
            <w:tcW w:w="955" w:type="pct"/>
            <w:shd w:val="clear" w:color="auto" w:fill="auto"/>
            <w:vAlign w:val="center"/>
            <w:hideMark/>
          </w:tcPr>
          <w:p w14:paraId="5EA2ABE7"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3AA45A22" w14:textId="77777777" w:rsidTr="0092525C">
        <w:trPr>
          <w:trHeight w:val="284"/>
        </w:trPr>
        <w:tc>
          <w:tcPr>
            <w:tcW w:w="978" w:type="pct"/>
            <w:shd w:val="clear" w:color="auto" w:fill="auto"/>
            <w:vAlign w:val="center"/>
            <w:hideMark/>
          </w:tcPr>
          <w:p w14:paraId="062572D2"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10</w:t>
            </w:r>
          </w:p>
        </w:tc>
        <w:tc>
          <w:tcPr>
            <w:tcW w:w="3067" w:type="pct"/>
            <w:gridSpan w:val="9"/>
            <w:shd w:val="clear" w:color="auto" w:fill="auto"/>
            <w:vAlign w:val="center"/>
            <w:hideMark/>
          </w:tcPr>
          <w:p w14:paraId="65B2892D"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-i ve –e hali edatlar</w:t>
            </w:r>
          </w:p>
        </w:tc>
        <w:tc>
          <w:tcPr>
            <w:tcW w:w="955" w:type="pct"/>
            <w:shd w:val="clear" w:color="auto" w:fill="auto"/>
            <w:vAlign w:val="center"/>
            <w:hideMark/>
          </w:tcPr>
          <w:p w14:paraId="0D45679B"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6D28CE6F" w14:textId="77777777" w:rsidTr="0092525C">
        <w:trPr>
          <w:trHeight w:val="284"/>
        </w:trPr>
        <w:tc>
          <w:tcPr>
            <w:tcW w:w="978" w:type="pct"/>
            <w:shd w:val="clear" w:color="auto" w:fill="auto"/>
            <w:vAlign w:val="center"/>
            <w:hideMark/>
          </w:tcPr>
          <w:p w14:paraId="4E22A65D"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11</w:t>
            </w:r>
          </w:p>
        </w:tc>
        <w:tc>
          <w:tcPr>
            <w:tcW w:w="3067" w:type="pct"/>
            <w:gridSpan w:val="9"/>
            <w:shd w:val="clear" w:color="auto" w:fill="auto"/>
            <w:vAlign w:val="center"/>
            <w:hideMark/>
          </w:tcPr>
          <w:p w14:paraId="225519B9"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Ülkeler, milliyetler, diller</w:t>
            </w:r>
          </w:p>
        </w:tc>
        <w:tc>
          <w:tcPr>
            <w:tcW w:w="955" w:type="pct"/>
            <w:shd w:val="clear" w:color="auto" w:fill="auto"/>
            <w:vAlign w:val="center"/>
            <w:hideMark/>
          </w:tcPr>
          <w:p w14:paraId="35C8A32D"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65B95B32" w14:textId="77777777" w:rsidTr="0092525C">
        <w:trPr>
          <w:trHeight w:val="284"/>
        </w:trPr>
        <w:tc>
          <w:tcPr>
            <w:tcW w:w="978" w:type="pct"/>
            <w:shd w:val="clear" w:color="auto" w:fill="auto"/>
            <w:vAlign w:val="center"/>
            <w:hideMark/>
          </w:tcPr>
          <w:p w14:paraId="51847767"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12</w:t>
            </w:r>
          </w:p>
        </w:tc>
        <w:tc>
          <w:tcPr>
            <w:tcW w:w="3067" w:type="pct"/>
            <w:gridSpan w:val="9"/>
            <w:shd w:val="clear" w:color="auto" w:fill="auto"/>
            <w:vAlign w:val="center"/>
            <w:hideMark/>
          </w:tcPr>
          <w:p w14:paraId="61E586A7"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Alışveriş</w:t>
            </w:r>
          </w:p>
        </w:tc>
        <w:tc>
          <w:tcPr>
            <w:tcW w:w="955" w:type="pct"/>
            <w:shd w:val="clear" w:color="auto" w:fill="auto"/>
            <w:vAlign w:val="center"/>
            <w:hideMark/>
          </w:tcPr>
          <w:p w14:paraId="3D6BA583"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679497A2" w14:textId="77777777" w:rsidTr="0092525C">
        <w:trPr>
          <w:trHeight w:val="284"/>
        </w:trPr>
        <w:tc>
          <w:tcPr>
            <w:tcW w:w="978" w:type="pct"/>
            <w:shd w:val="clear" w:color="auto" w:fill="auto"/>
            <w:vAlign w:val="center"/>
            <w:hideMark/>
          </w:tcPr>
          <w:p w14:paraId="12EC6761"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13</w:t>
            </w:r>
          </w:p>
        </w:tc>
        <w:tc>
          <w:tcPr>
            <w:tcW w:w="3067" w:type="pct"/>
            <w:gridSpan w:val="9"/>
            <w:shd w:val="clear" w:color="auto" w:fill="auto"/>
            <w:vAlign w:val="center"/>
            <w:hideMark/>
          </w:tcPr>
          <w:p w14:paraId="1246C264"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Günlük hitap şekilleri</w:t>
            </w:r>
          </w:p>
        </w:tc>
        <w:tc>
          <w:tcPr>
            <w:tcW w:w="955" w:type="pct"/>
            <w:shd w:val="clear" w:color="auto" w:fill="auto"/>
            <w:vAlign w:val="center"/>
            <w:hideMark/>
          </w:tcPr>
          <w:p w14:paraId="3F9C3B1D"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7BEC501A" w14:textId="77777777" w:rsidTr="0092525C">
        <w:trPr>
          <w:trHeight w:val="284"/>
        </w:trPr>
        <w:tc>
          <w:tcPr>
            <w:tcW w:w="978" w:type="pct"/>
            <w:shd w:val="clear" w:color="auto" w:fill="auto"/>
            <w:vAlign w:val="center"/>
            <w:hideMark/>
          </w:tcPr>
          <w:p w14:paraId="4A8A025C"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14</w:t>
            </w:r>
          </w:p>
        </w:tc>
        <w:tc>
          <w:tcPr>
            <w:tcW w:w="3067" w:type="pct"/>
            <w:gridSpan w:val="9"/>
            <w:shd w:val="clear" w:color="auto" w:fill="auto"/>
            <w:vAlign w:val="center"/>
            <w:hideMark/>
          </w:tcPr>
          <w:p w14:paraId="2B895B77" w14:textId="77777777" w:rsidR="001D6E94" w:rsidRPr="0092525C" w:rsidRDefault="001D6E94" w:rsidP="0092525C">
            <w:pPr>
              <w:spacing w:after="0" w:line="240" w:lineRule="auto"/>
              <w:rPr>
                <w:rFonts w:cstheme="minorHAnsi"/>
                <w:sz w:val="18"/>
                <w:szCs w:val="18"/>
              </w:rPr>
            </w:pPr>
            <w:r w:rsidRPr="0092525C">
              <w:rPr>
                <w:rFonts w:cstheme="minorHAnsi"/>
                <w:sz w:val="18"/>
                <w:szCs w:val="18"/>
              </w:rPr>
              <w:t>Genel değerlendirme</w:t>
            </w:r>
          </w:p>
        </w:tc>
        <w:tc>
          <w:tcPr>
            <w:tcW w:w="955" w:type="pct"/>
            <w:shd w:val="clear" w:color="auto" w:fill="auto"/>
            <w:vAlign w:val="center"/>
            <w:hideMark/>
          </w:tcPr>
          <w:p w14:paraId="4F86A81D"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 </w:t>
            </w:r>
          </w:p>
        </w:tc>
      </w:tr>
      <w:tr w:rsidR="001D6E94" w:rsidRPr="0092525C" w14:paraId="62CB368A" w14:textId="77777777" w:rsidTr="0092525C">
        <w:trPr>
          <w:trHeight w:val="247"/>
        </w:trPr>
        <w:tc>
          <w:tcPr>
            <w:tcW w:w="5000" w:type="pct"/>
            <w:gridSpan w:val="11"/>
            <w:shd w:val="clear" w:color="auto" w:fill="auto"/>
            <w:noWrap/>
            <w:vAlign w:val="bottom"/>
            <w:hideMark/>
          </w:tcPr>
          <w:p w14:paraId="33C9E10B" w14:textId="77777777" w:rsidR="001D6E94" w:rsidRPr="0092525C" w:rsidRDefault="001D6E94" w:rsidP="0092525C">
            <w:pPr>
              <w:spacing w:after="0" w:line="240" w:lineRule="auto"/>
              <w:rPr>
                <w:rFonts w:cstheme="minorHAnsi"/>
                <w:color w:val="000000"/>
                <w:sz w:val="18"/>
                <w:szCs w:val="18"/>
              </w:rPr>
            </w:pPr>
          </w:p>
        </w:tc>
      </w:tr>
      <w:tr w:rsidR="001D6E94" w:rsidRPr="0092525C" w14:paraId="55E09015" w14:textId="77777777" w:rsidTr="0092525C">
        <w:trPr>
          <w:trHeight w:val="284"/>
        </w:trPr>
        <w:tc>
          <w:tcPr>
            <w:tcW w:w="5000" w:type="pct"/>
            <w:gridSpan w:val="11"/>
            <w:shd w:val="clear" w:color="auto" w:fill="auto"/>
            <w:vAlign w:val="center"/>
            <w:hideMark/>
          </w:tcPr>
          <w:p w14:paraId="28F83A47"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KAYNAKLAR</w:t>
            </w:r>
          </w:p>
        </w:tc>
      </w:tr>
      <w:tr w:rsidR="001D6E94" w:rsidRPr="0092525C" w14:paraId="02167AFC" w14:textId="77777777" w:rsidTr="0092525C">
        <w:trPr>
          <w:trHeight w:val="284"/>
        </w:trPr>
        <w:tc>
          <w:tcPr>
            <w:tcW w:w="978" w:type="pct"/>
            <w:shd w:val="clear" w:color="auto" w:fill="auto"/>
            <w:vAlign w:val="center"/>
            <w:hideMark/>
          </w:tcPr>
          <w:p w14:paraId="23044AC0"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Ders Notu</w:t>
            </w:r>
          </w:p>
        </w:tc>
        <w:tc>
          <w:tcPr>
            <w:tcW w:w="4022" w:type="pct"/>
            <w:gridSpan w:val="10"/>
            <w:shd w:val="clear" w:color="auto" w:fill="auto"/>
            <w:vAlign w:val="center"/>
            <w:hideMark/>
          </w:tcPr>
          <w:p w14:paraId="76B46869" w14:textId="77777777" w:rsidR="001D6E94" w:rsidRPr="0092525C" w:rsidRDefault="001D6E94" w:rsidP="0092525C">
            <w:pPr>
              <w:spacing w:after="0" w:line="240" w:lineRule="auto"/>
              <w:rPr>
                <w:rFonts w:cstheme="minorHAnsi"/>
                <w:color w:val="000000"/>
                <w:sz w:val="18"/>
                <w:szCs w:val="18"/>
              </w:rPr>
            </w:pPr>
          </w:p>
        </w:tc>
      </w:tr>
      <w:tr w:rsidR="001D6E94" w:rsidRPr="0092525C" w14:paraId="411819F0" w14:textId="77777777" w:rsidTr="0092525C">
        <w:trPr>
          <w:trHeight w:val="284"/>
        </w:trPr>
        <w:tc>
          <w:tcPr>
            <w:tcW w:w="978" w:type="pct"/>
            <w:shd w:val="clear" w:color="auto" w:fill="auto"/>
            <w:vAlign w:val="center"/>
            <w:hideMark/>
          </w:tcPr>
          <w:p w14:paraId="3378CC52" w14:textId="77777777" w:rsidR="001D6E94" w:rsidRPr="0092525C" w:rsidRDefault="001D6E94" w:rsidP="0092525C">
            <w:pPr>
              <w:spacing w:after="0" w:line="240" w:lineRule="auto"/>
              <w:rPr>
                <w:rFonts w:cstheme="minorHAnsi"/>
                <w:b/>
                <w:bCs/>
                <w:color w:val="000000"/>
                <w:sz w:val="18"/>
                <w:szCs w:val="18"/>
              </w:rPr>
            </w:pPr>
            <w:r w:rsidRPr="0092525C">
              <w:rPr>
                <w:rFonts w:cstheme="minorHAnsi"/>
                <w:b/>
                <w:bCs/>
                <w:color w:val="000000"/>
                <w:sz w:val="18"/>
                <w:szCs w:val="18"/>
              </w:rPr>
              <w:t>Diğer Kaynaklar</w:t>
            </w:r>
          </w:p>
        </w:tc>
        <w:tc>
          <w:tcPr>
            <w:tcW w:w="4022" w:type="pct"/>
            <w:gridSpan w:val="10"/>
            <w:shd w:val="clear" w:color="auto" w:fill="auto"/>
            <w:vAlign w:val="center"/>
            <w:hideMark/>
          </w:tcPr>
          <w:p w14:paraId="3C43372A"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Zengin, D. (1999). Almanca Dilbilgisi, Engin yayınevi</w:t>
            </w:r>
          </w:p>
          <w:p w14:paraId="79A81AC6" w14:textId="77777777" w:rsidR="001D6E94" w:rsidRPr="0092525C" w:rsidRDefault="001D6E94" w:rsidP="0092525C">
            <w:pPr>
              <w:spacing w:after="0" w:line="240" w:lineRule="auto"/>
              <w:rPr>
                <w:rFonts w:cstheme="minorHAnsi"/>
                <w:color w:val="000000"/>
                <w:sz w:val="18"/>
                <w:szCs w:val="18"/>
              </w:rPr>
            </w:pPr>
            <w:r w:rsidRPr="0092525C">
              <w:rPr>
                <w:rFonts w:cstheme="minorHAnsi"/>
                <w:color w:val="000000"/>
                <w:sz w:val="18"/>
                <w:szCs w:val="18"/>
              </w:rPr>
              <w:t>Donaldson, B. (2012).  German: A Essential Grammer.</w:t>
            </w:r>
          </w:p>
        </w:tc>
      </w:tr>
      <w:tr w:rsidR="001D6E94" w:rsidRPr="0092525C" w14:paraId="45FD0590" w14:textId="77777777" w:rsidTr="0092525C">
        <w:trPr>
          <w:trHeight w:val="270"/>
        </w:trPr>
        <w:tc>
          <w:tcPr>
            <w:tcW w:w="5000" w:type="pct"/>
            <w:gridSpan w:val="11"/>
            <w:shd w:val="clear" w:color="auto" w:fill="auto"/>
            <w:noWrap/>
            <w:vAlign w:val="bottom"/>
            <w:hideMark/>
          </w:tcPr>
          <w:p w14:paraId="54A7D757" w14:textId="77777777" w:rsidR="001D6E94" w:rsidRPr="0092525C" w:rsidRDefault="001D6E94" w:rsidP="0092525C">
            <w:pPr>
              <w:spacing w:after="0" w:line="240" w:lineRule="auto"/>
              <w:rPr>
                <w:rFonts w:cstheme="minorHAnsi"/>
                <w:color w:val="000000"/>
                <w:sz w:val="18"/>
                <w:szCs w:val="18"/>
              </w:rPr>
            </w:pPr>
          </w:p>
        </w:tc>
      </w:tr>
      <w:tr w:rsidR="001D6E94" w:rsidRPr="003A0002" w14:paraId="0E81C9FF" w14:textId="77777777" w:rsidTr="0092525C">
        <w:trPr>
          <w:trHeight w:val="284"/>
        </w:trPr>
        <w:tc>
          <w:tcPr>
            <w:tcW w:w="5000" w:type="pct"/>
            <w:gridSpan w:val="11"/>
            <w:shd w:val="clear" w:color="auto" w:fill="auto"/>
            <w:vAlign w:val="center"/>
            <w:hideMark/>
          </w:tcPr>
          <w:p w14:paraId="16CB40CE"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4631D00D" w14:textId="77777777" w:rsidTr="0092525C">
        <w:trPr>
          <w:trHeight w:val="284"/>
        </w:trPr>
        <w:tc>
          <w:tcPr>
            <w:tcW w:w="1048" w:type="pct"/>
            <w:gridSpan w:val="2"/>
            <w:shd w:val="clear" w:color="auto" w:fill="auto"/>
            <w:vAlign w:val="center"/>
            <w:hideMark/>
          </w:tcPr>
          <w:p w14:paraId="242F0717"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3B2FD3D3"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5" w:type="pct"/>
            <w:gridSpan w:val="6"/>
            <w:shd w:val="clear" w:color="auto" w:fill="auto"/>
            <w:vAlign w:val="center"/>
            <w:hideMark/>
          </w:tcPr>
          <w:p w14:paraId="34DE10A8"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54ABF2D0" w14:textId="77777777" w:rsidTr="0092525C">
        <w:trPr>
          <w:trHeight w:val="284"/>
        </w:trPr>
        <w:tc>
          <w:tcPr>
            <w:tcW w:w="1048" w:type="pct"/>
            <w:gridSpan w:val="2"/>
            <w:shd w:val="clear" w:color="auto" w:fill="auto"/>
            <w:vAlign w:val="center"/>
            <w:hideMark/>
          </w:tcPr>
          <w:p w14:paraId="00076675"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36F240EA"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06B12382"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2897C39" w14:textId="77777777" w:rsidTr="0092525C">
        <w:trPr>
          <w:trHeight w:val="284"/>
        </w:trPr>
        <w:tc>
          <w:tcPr>
            <w:tcW w:w="1048" w:type="pct"/>
            <w:gridSpan w:val="2"/>
            <w:shd w:val="clear" w:color="auto" w:fill="auto"/>
            <w:vAlign w:val="center"/>
            <w:hideMark/>
          </w:tcPr>
          <w:p w14:paraId="638F056E"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00D02E12" w14:textId="77777777" w:rsidR="001D6E94" w:rsidRPr="003A0002" w:rsidRDefault="001D6E94" w:rsidP="00A87FAC">
            <w:pPr>
              <w:spacing w:after="0"/>
              <w:jc w:val="center"/>
              <w:rPr>
                <w:rFonts w:cs="Calibri"/>
                <w:sz w:val="18"/>
                <w:szCs w:val="18"/>
              </w:rPr>
            </w:pPr>
          </w:p>
        </w:tc>
        <w:tc>
          <w:tcPr>
            <w:tcW w:w="2155" w:type="pct"/>
            <w:gridSpan w:val="6"/>
            <w:shd w:val="clear" w:color="auto" w:fill="auto"/>
            <w:vAlign w:val="center"/>
            <w:hideMark/>
          </w:tcPr>
          <w:p w14:paraId="4D842B99" w14:textId="77777777" w:rsidR="001D6E94" w:rsidRPr="003A0002" w:rsidRDefault="001D6E94" w:rsidP="00A87FAC">
            <w:pPr>
              <w:spacing w:after="0"/>
              <w:jc w:val="center"/>
              <w:rPr>
                <w:rFonts w:cs="Calibri"/>
                <w:sz w:val="18"/>
                <w:szCs w:val="18"/>
              </w:rPr>
            </w:pPr>
          </w:p>
        </w:tc>
      </w:tr>
      <w:tr w:rsidR="001D6E94" w:rsidRPr="003A0002" w14:paraId="7FA72044" w14:textId="77777777" w:rsidTr="0092525C">
        <w:trPr>
          <w:trHeight w:val="284"/>
        </w:trPr>
        <w:tc>
          <w:tcPr>
            <w:tcW w:w="1048" w:type="pct"/>
            <w:gridSpan w:val="2"/>
            <w:shd w:val="clear" w:color="auto" w:fill="auto"/>
            <w:vAlign w:val="center"/>
            <w:hideMark/>
          </w:tcPr>
          <w:p w14:paraId="4F6F94BC"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06A9DE12" w14:textId="77777777" w:rsidR="001D6E94" w:rsidRPr="003A0002" w:rsidRDefault="001D6E94" w:rsidP="00A87FAC">
            <w:pPr>
              <w:spacing w:after="0"/>
              <w:jc w:val="center"/>
              <w:rPr>
                <w:rFonts w:cs="Calibri"/>
                <w:sz w:val="18"/>
                <w:szCs w:val="18"/>
              </w:rPr>
            </w:pPr>
          </w:p>
        </w:tc>
        <w:tc>
          <w:tcPr>
            <w:tcW w:w="2155" w:type="pct"/>
            <w:gridSpan w:val="6"/>
            <w:shd w:val="clear" w:color="auto" w:fill="auto"/>
            <w:vAlign w:val="center"/>
            <w:hideMark/>
          </w:tcPr>
          <w:p w14:paraId="3DB90FFD" w14:textId="77777777" w:rsidR="001D6E94" w:rsidRPr="003A0002" w:rsidRDefault="001D6E94" w:rsidP="00A87FAC">
            <w:pPr>
              <w:spacing w:after="0"/>
              <w:jc w:val="center"/>
              <w:rPr>
                <w:rFonts w:cs="Calibri"/>
                <w:sz w:val="18"/>
                <w:szCs w:val="18"/>
              </w:rPr>
            </w:pPr>
          </w:p>
        </w:tc>
      </w:tr>
      <w:tr w:rsidR="001D6E94" w:rsidRPr="003A0002" w14:paraId="6EEFB287" w14:textId="77777777" w:rsidTr="0092525C">
        <w:trPr>
          <w:trHeight w:val="284"/>
        </w:trPr>
        <w:tc>
          <w:tcPr>
            <w:tcW w:w="1048" w:type="pct"/>
            <w:gridSpan w:val="2"/>
            <w:shd w:val="clear" w:color="auto" w:fill="auto"/>
            <w:vAlign w:val="center"/>
            <w:hideMark/>
          </w:tcPr>
          <w:p w14:paraId="498DDC38" w14:textId="77777777" w:rsidR="001D6E94" w:rsidRPr="003A0002" w:rsidRDefault="001D6E94" w:rsidP="00A87FAC">
            <w:pPr>
              <w:spacing w:after="0"/>
              <w:rPr>
                <w:rFonts w:cs="Calibri"/>
                <w:b/>
                <w:sz w:val="18"/>
                <w:szCs w:val="18"/>
              </w:rPr>
            </w:pPr>
          </w:p>
        </w:tc>
        <w:tc>
          <w:tcPr>
            <w:tcW w:w="1797" w:type="pct"/>
            <w:gridSpan w:val="3"/>
            <w:shd w:val="clear" w:color="auto" w:fill="auto"/>
            <w:noWrap/>
            <w:vAlign w:val="bottom"/>
            <w:hideMark/>
          </w:tcPr>
          <w:p w14:paraId="62463293"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3A0F1043"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7E754800" w14:textId="77777777" w:rsidTr="0092525C">
        <w:trPr>
          <w:trHeight w:val="284"/>
        </w:trPr>
        <w:tc>
          <w:tcPr>
            <w:tcW w:w="1048" w:type="pct"/>
            <w:gridSpan w:val="2"/>
            <w:shd w:val="clear" w:color="auto" w:fill="auto"/>
            <w:vAlign w:val="center"/>
            <w:hideMark/>
          </w:tcPr>
          <w:p w14:paraId="7CA0DD39"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4253E166"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26FACC1D"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4783B28B" w14:textId="77777777" w:rsidTr="0092525C">
        <w:trPr>
          <w:trHeight w:val="284"/>
        </w:trPr>
        <w:tc>
          <w:tcPr>
            <w:tcW w:w="1048" w:type="pct"/>
            <w:gridSpan w:val="2"/>
            <w:shd w:val="clear" w:color="auto" w:fill="auto"/>
            <w:vAlign w:val="center"/>
            <w:hideMark/>
          </w:tcPr>
          <w:p w14:paraId="74583589"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770ACD9D"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747F022F"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05E1EC9F" w14:textId="77777777" w:rsidTr="0092525C">
        <w:trPr>
          <w:trHeight w:val="284"/>
        </w:trPr>
        <w:tc>
          <w:tcPr>
            <w:tcW w:w="1048" w:type="pct"/>
            <w:gridSpan w:val="2"/>
            <w:shd w:val="clear" w:color="auto" w:fill="auto"/>
            <w:vAlign w:val="center"/>
            <w:hideMark/>
          </w:tcPr>
          <w:p w14:paraId="226566E0" w14:textId="77777777" w:rsidR="001D6E94" w:rsidRPr="003A0002" w:rsidRDefault="001D6E94" w:rsidP="00A87FAC">
            <w:pPr>
              <w:spacing w:after="0"/>
              <w:rPr>
                <w:rFonts w:cs="Calibri"/>
                <w:sz w:val="18"/>
                <w:szCs w:val="18"/>
              </w:rPr>
            </w:pPr>
          </w:p>
        </w:tc>
        <w:tc>
          <w:tcPr>
            <w:tcW w:w="1797" w:type="pct"/>
            <w:gridSpan w:val="3"/>
            <w:shd w:val="clear" w:color="auto" w:fill="auto"/>
            <w:noWrap/>
            <w:vAlign w:val="bottom"/>
            <w:hideMark/>
          </w:tcPr>
          <w:p w14:paraId="272853D4"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5124A52F"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11E6269D" w14:textId="77777777" w:rsidTr="0092525C">
        <w:trPr>
          <w:trHeight w:val="300"/>
        </w:trPr>
        <w:tc>
          <w:tcPr>
            <w:tcW w:w="5000" w:type="pct"/>
            <w:gridSpan w:val="11"/>
            <w:shd w:val="clear" w:color="auto" w:fill="auto"/>
            <w:vAlign w:val="center"/>
            <w:hideMark/>
          </w:tcPr>
          <w:p w14:paraId="473F3C7E" w14:textId="77777777" w:rsidR="001D6E94" w:rsidRPr="003A0002" w:rsidRDefault="001D6E94" w:rsidP="00A87FAC">
            <w:pPr>
              <w:spacing w:after="0" w:line="240" w:lineRule="auto"/>
              <w:rPr>
                <w:rFonts w:cs="Calibri"/>
                <w:b/>
                <w:bCs/>
                <w:sz w:val="18"/>
                <w:szCs w:val="18"/>
              </w:rPr>
            </w:pPr>
          </w:p>
          <w:p w14:paraId="60009878"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37DDB955" w14:textId="77777777" w:rsidTr="0092525C">
        <w:trPr>
          <w:trHeight w:val="476"/>
        </w:trPr>
        <w:tc>
          <w:tcPr>
            <w:tcW w:w="2098" w:type="pct"/>
            <w:gridSpan w:val="4"/>
            <w:shd w:val="clear" w:color="auto" w:fill="auto"/>
            <w:vAlign w:val="center"/>
            <w:hideMark/>
          </w:tcPr>
          <w:p w14:paraId="4564018B"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289C074A"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04D07AE7"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4D079B4D"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590BFC6D" w14:textId="77777777" w:rsidTr="0092525C">
        <w:trPr>
          <w:trHeight w:val="420"/>
        </w:trPr>
        <w:tc>
          <w:tcPr>
            <w:tcW w:w="2098" w:type="pct"/>
            <w:gridSpan w:val="4"/>
            <w:shd w:val="clear" w:color="auto" w:fill="auto"/>
            <w:vAlign w:val="center"/>
            <w:hideMark/>
          </w:tcPr>
          <w:p w14:paraId="501BBBFB"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53077EA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61937B4D"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71EE2B9C"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6BE1290D" w14:textId="77777777" w:rsidTr="0092525C">
        <w:trPr>
          <w:trHeight w:val="420"/>
        </w:trPr>
        <w:tc>
          <w:tcPr>
            <w:tcW w:w="2098" w:type="pct"/>
            <w:gridSpan w:val="4"/>
            <w:shd w:val="clear" w:color="auto" w:fill="auto"/>
            <w:vAlign w:val="center"/>
            <w:hideMark/>
          </w:tcPr>
          <w:p w14:paraId="3BDFCC12"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13A4ACA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F803B8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6578F1C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6C12ABE7" w14:textId="77777777" w:rsidTr="0092525C">
        <w:trPr>
          <w:trHeight w:val="420"/>
        </w:trPr>
        <w:tc>
          <w:tcPr>
            <w:tcW w:w="2098" w:type="pct"/>
            <w:gridSpan w:val="4"/>
            <w:shd w:val="clear" w:color="auto" w:fill="auto"/>
            <w:vAlign w:val="center"/>
            <w:hideMark/>
          </w:tcPr>
          <w:p w14:paraId="37F0C0EC"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2A25F87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0DBA128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36656CF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F9195A6" w14:textId="77777777" w:rsidTr="0092525C">
        <w:trPr>
          <w:trHeight w:val="420"/>
        </w:trPr>
        <w:tc>
          <w:tcPr>
            <w:tcW w:w="2098" w:type="pct"/>
            <w:gridSpan w:val="4"/>
            <w:shd w:val="clear" w:color="auto" w:fill="auto"/>
            <w:vAlign w:val="center"/>
            <w:hideMark/>
          </w:tcPr>
          <w:p w14:paraId="2359AB24"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42073F0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B0A8754"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4DF65E6F"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156898B8" w14:textId="77777777" w:rsidTr="0092525C">
        <w:trPr>
          <w:trHeight w:val="420"/>
        </w:trPr>
        <w:tc>
          <w:tcPr>
            <w:tcW w:w="2098" w:type="pct"/>
            <w:gridSpan w:val="4"/>
            <w:shd w:val="clear" w:color="auto" w:fill="auto"/>
            <w:vAlign w:val="center"/>
            <w:hideMark/>
          </w:tcPr>
          <w:p w14:paraId="0F26EC88"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634CCE2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48EC46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4412844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411A81D6" w14:textId="77777777" w:rsidTr="0092525C">
        <w:trPr>
          <w:trHeight w:val="420"/>
        </w:trPr>
        <w:tc>
          <w:tcPr>
            <w:tcW w:w="2098" w:type="pct"/>
            <w:gridSpan w:val="4"/>
            <w:shd w:val="clear" w:color="auto" w:fill="auto"/>
            <w:vAlign w:val="center"/>
            <w:hideMark/>
          </w:tcPr>
          <w:p w14:paraId="68B77BEB"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6219E599"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vAlign w:val="center"/>
          </w:tcPr>
          <w:p w14:paraId="168A08C2"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vAlign w:val="center"/>
          </w:tcPr>
          <w:p w14:paraId="487EBCB7" w14:textId="77777777" w:rsidR="001D6E94" w:rsidRPr="003A0002" w:rsidRDefault="001D6E94" w:rsidP="00A87FAC">
            <w:pPr>
              <w:spacing w:after="0" w:line="240" w:lineRule="auto"/>
              <w:jc w:val="center"/>
              <w:rPr>
                <w:rFonts w:cs="Calibri"/>
                <w:sz w:val="18"/>
                <w:szCs w:val="18"/>
              </w:rPr>
            </w:pPr>
          </w:p>
        </w:tc>
      </w:tr>
      <w:tr w:rsidR="001D6E94" w:rsidRPr="003A0002" w14:paraId="34442394" w14:textId="77777777" w:rsidTr="0092525C">
        <w:trPr>
          <w:trHeight w:val="420"/>
        </w:trPr>
        <w:tc>
          <w:tcPr>
            <w:tcW w:w="2098" w:type="pct"/>
            <w:gridSpan w:val="4"/>
            <w:shd w:val="clear" w:color="auto" w:fill="auto"/>
            <w:vAlign w:val="center"/>
          </w:tcPr>
          <w:p w14:paraId="30F3C1EA"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1262F95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7A033A97"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68EBAC76"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6062EA06" w14:textId="77777777" w:rsidTr="0092525C">
        <w:trPr>
          <w:trHeight w:val="420"/>
        </w:trPr>
        <w:tc>
          <w:tcPr>
            <w:tcW w:w="2098" w:type="pct"/>
            <w:gridSpan w:val="4"/>
            <w:shd w:val="clear" w:color="auto" w:fill="auto"/>
            <w:vAlign w:val="center"/>
            <w:hideMark/>
          </w:tcPr>
          <w:p w14:paraId="3515B025"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1C134AF1"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2B2ECEAD"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noWrap/>
            <w:vAlign w:val="center"/>
            <w:hideMark/>
          </w:tcPr>
          <w:p w14:paraId="3DBB957E"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221C46C2" w14:textId="77777777" w:rsidTr="0092525C">
        <w:trPr>
          <w:trHeight w:val="420"/>
        </w:trPr>
        <w:tc>
          <w:tcPr>
            <w:tcW w:w="2098" w:type="pct"/>
            <w:gridSpan w:val="4"/>
            <w:shd w:val="clear" w:color="auto" w:fill="auto"/>
            <w:vAlign w:val="center"/>
            <w:hideMark/>
          </w:tcPr>
          <w:p w14:paraId="4DB8CD8F"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45B2B792"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743946F5"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noWrap/>
            <w:vAlign w:val="center"/>
            <w:hideMark/>
          </w:tcPr>
          <w:p w14:paraId="54642CEC"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31D33EF8" w14:textId="77777777" w:rsidR="001D6E94" w:rsidRDefault="001D6E94" w:rsidP="0092525C">
      <w:pPr>
        <w:spacing w:line="240" w:lineRule="auto"/>
        <w:rPr>
          <w:rFonts w:cs="Calibri"/>
          <w:sz w:val="18"/>
          <w:szCs w:val="18"/>
        </w:rPr>
      </w:pPr>
    </w:p>
    <w:p w14:paraId="1023764E" w14:textId="77777777" w:rsidR="001D6E94" w:rsidRPr="0084691D" w:rsidRDefault="001D6E94" w:rsidP="0092525C">
      <w:pPr>
        <w:spacing w:line="240" w:lineRule="auto"/>
        <w:jc w:val="right"/>
        <w:rPr>
          <w:rFonts w:cs="Calibri"/>
          <w:sz w:val="18"/>
          <w:szCs w:val="18"/>
        </w:rPr>
      </w:pPr>
      <w:r w:rsidRPr="0084691D">
        <w:rPr>
          <w:rFonts w:cs="Calibri"/>
          <w:sz w:val="18"/>
          <w:szCs w:val="18"/>
        </w:rPr>
        <w:t>Düzenleme Tarihi: 02/05/2019</w:t>
      </w:r>
    </w:p>
    <w:p w14:paraId="3B7E4961" w14:textId="77777777" w:rsidR="001D6E94" w:rsidRDefault="001D6E94" w:rsidP="0092525C">
      <w:pPr>
        <w:spacing w:line="240" w:lineRule="auto"/>
        <w:rPr>
          <w:rFonts w:cs="Calibri"/>
          <w:sz w:val="18"/>
          <w:szCs w:val="18"/>
        </w:rPr>
      </w:pPr>
    </w:p>
    <w:p w14:paraId="76D1ED2B" w14:textId="77777777" w:rsidR="001D6E94" w:rsidRPr="0084691D" w:rsidRDefault="001D6E94" w:rsidP="0092525C">
      <w:pPr>
        <w:spacing w:line="240" w:lineRule="auto"/>
        <w:rPr>
          <w:rFonts w:cs="Calibri"/>
          <w:sz w:val="18"/>
          <w:szCs w:val="18"/>
        </w:rPr>
      </w:pPr>
    </w:p>
    <w:p w14:paraId="6E849024" w14:textId="77777777" w:rsidR="001D6E94" w:rsidRPr="0084691D" w:rsidRDefault="001D6E94" w:rsidP="0092525C">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6E9AA94A" w14:textId="77777777" w:rsidR="001D6E94" w:rsidRDefault="001D6E94" w:rsidP="0092525C">
      <w:pPr>
        <w:spacing w:line="240" w:lineRule="auto"/>
        <w:rPr>
          <w:rFonts w:cs="Calibri"/>
          <w:sz w:val="18"/>
          <w:szCs w:val="18"/>
        </w:rPr>
      </w:pPr>
    </w:p>
    <w:p w14:paraId="3E5D7198" w14:textId="77777777" w:rsidR="001D6E94" w:rsidRPr="0084691D" w:rsidRDefault="001D6E94" w:rsidP="0092525C">
      <w:pPr>
        <w:spacing w:line="240" w:lineRule="auto"/>
        <w:rPr>
          <w:rFonts w:cs="Calibri"/>
          <w:sz w:val="18"/>
          <w:szCs w:val="18"/>
        </w:rPr>
      </w:pPr>
    </w:p>
    <w:p w14:paraId="21DBBBD9" w14:textId="77777777" w:rsidR="001D6E94" w:rsidRPr="0084691D" w:rsidRDefault="001D6E94" w:rsidP="0092525C">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5C22F54" w14:textId="77777777" w:rsidR="001D6E94" w:rsidRPr="0084691D" w:rsidRDefault="001D6E94" w:rsidP="0092525C">
      <w:pPr>
        <w:spacing w:line="240" w:lineRule="auto"/>
        <w:rPr>
          <w:rFonts w:cs="Calibri"/>
          <w:sz w:val="18"/>
          <w:szCs w:val="18"/>
        </w:rPr>
      </w:pPr>
    </w:p>
    <w:p w14:paraId="059E6589" w14:textId="77777777" w:rsidR="001D6E94" w:rsidRPr="0084691D" w:rsidRDefault="001D6E94" w:rsidP="0092525C">
      <w:pPr>
        <w:spacing w:line="240" w:lineRule="auto"/>
        <w:rPr>
          <w:rFonts w:cs="Calibri"/>
          <w:sz w:val="18"/>
          <w:szCs w:val="18"/>
        </w:rPr>
      </w:pPr>
    </w:p>
    <w:p w14:paraId="28A9FF34" w14:textId="77777777" w:rsidR="001D6E94" w:rsidRDefault="001D6E94" w:rsidP="0092525C">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CB03DD7" w14:textId="77777777" w:rsidR="001D6E94" w:rsidRDefault="001D6E94" w:rsidP="0092525C"/>
    <w:p w14:paraId="304133AD" w14:textId="77777777" w:rsidR="001D6E94" w:rsidRDefault="001D6E94" w:rsidP="0092525C"/>
    <w:p w14:paraId="50685421"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4"/>
        <w:gridCol w:w="98"/>
        <w:gridCol w:w="261"/>
        <w:gridCol w:w="1870"/>
        <w:gridCol w:w="33"/>
        <w:gridCol w:w="1352"/>
        <w:gridCol w:w="141"/>
        <w:gridCol w:w="85"/>
        <w:gridCol w:w="995"/>
        <w:gridCol w:w="814"/>
        <w:gridCol w:w="299"/>
        <w:gridCol w:w="1570"/>
      </w:tblGrid>
      <w:tr w:rsidR="001D6E94" w:rsidRPr="00057504" w14:paraId="4A414DD2" w14:textId="77777777" w:rsidTr="00057504">
        <w:trPr>
          <w:trHeight w:val="735"/>
        </w:trPr>
        <w:tc>
          <w:tcPr>
            <w:tcW w:w="5000" w:type="pct"/>
            <w:gridSpan w:val="12"/>
            <w:shd w:val="clear" w:color="auto" w:fill="auto"/>
            <w:vAlign w:val="center"/>
            <w:hideMark/>
          </w:tcPr>
          <w:p w14:paraId="03AACB2E" w14:textId="77777777" w:rsidR="001D6E94" w:rsidRPr="00057504" w:rsidRDefault="001D6E94" w:rsidP="00141C49">
            <w:pPr>
              <w:spacing w:after="0" w:line="240" w:lineRule="auto"/>
              <w:jc w:val="center"/>
              <w:rPr>
                <w:rFonts w:cstheme="minorHAnsi"/>
                <w:b/>
                <w:bCs/>
                <w:color w:val="000000"/>
                <w:sz w:val="18"/>
                <w:szCs w:val="18"/>
              </w:rPr>
            </w:pPr>
            <w:r w:rsidRPr="00057504">
              <w:rPr>
                <w:rFonts w:cstheme="minorHAnsi"/>
                <w:b/>
                <w:bCs/>
                <w:color w:val="000000"/>
                <w:sz w:val="18"/>
                <w:szCs w:val="18"/>
              </w:rPr>
              <w:t xml:space="preserve">GİRESUN ÜNİVERSİTESİ </w:t>
            </w:r>
            <w:r w:rsidRPr="00057504">
              <w:rPr>
                <w:rFonts w:cstheme="minorHAnsi"/>
                <w:b/>
                <w:bCs/>
                <w:color w:val="000000"/>
                <w:sz w:val="18"/>
                <w:szCs w:val="18"/>
              </w:rPr>
              <w:br/>
              <w:t>DERS TANITIM FORMU</w:t>
            </w:r>
          </w:p>
        </w:tc>
      </w:tr>
      <w:tr w:rsidR="001D6E94" w:rsidRPr="00057504" w14:paraId="55DE4631" w14:textId="77777777" w:rsidTr="00057504">
        <w:trPr>
          <w:trHeight w:val="420"/>
        </w:trPr>
        <w:tc>
          <w:tcPr>
            <w:tcW w:w="5000" w:type="pct"/>
            <w:gridSpan w:val="12"/>
            <w:shd w:val="clear" w:color="auto" w:fill="auto"/>
            <w:vAlign w:val="center"/>
            <w:hideMark/>
          </w:tcPr>
          <w:p w14:paraId="46534E46" w14:textId="77777777" w:rsidR="001D6E94" w:rsidRPr="00057504" w:rsidRDefault="001D6E94" w:rsidP="002115AE">
            <w:pPr>
              <w:spacing w:after="0" w:line="240" w:lineRule="auto"/>
              <w:jc w:val="center"/>
              <w:rPr>
                <w:rFonts w:cstheme="minorHAnsi"/>
                <w:b/>
                <w:bCs/>
                <w:color w:val="000000"/>
                <w:sz w:val="18"/>
                <w:szCs w:val="18"/>
              </w:rPr>
            </w:pPr>
            <w:r w:rsidRPr="00057504">
              <w:rPr>
                <w:rFonts w:cstheme="minorHAnsi"/>
                <w:b/>
                <w:bCs/>
                <w:color w:val="000000"/>
                <w:sz w:val="18"/>
                <w:szCs w:val="18"/>
              </w:rPr>
              <w:t>DERS BİLGİLERİ</w:t>
            </w:r>
          </w:p>
          <w:p w14:paraId="04EEBD3B" w14:textId="77777777" w:rsidR="001D6E94" w:rsidRPr="00057504" w:rsidRDefault="001D6E94" w:rsidP="002115AE">
            <w:pPr>
              <w:spacing w:after="0" w:line="240" w:lineRule="auto"/>
              <w:jc w:val="center"/>
              <w:rPr>
                <w:rFonts w:cstheme="minorHAnsi"/>
                <w:b/>
                <w:bCs/>
                <w:color w:val="000000"/>
                <w:sz w:val="18"/>
                <w:szCs w:val="18"/>
              </w:rPr>
            </w:pPr>
          </w:p>
        </w:tc>
      </w:tr>
      <w:tr w:rsidR="001D6E94" w:rsidRPr="00057504" w14:paraId="0C8A6F90" w14:textId="77777777" w:rsidTr="00057504">
        <w:trPr>
          <w:trHeight w:val="284"/>
        </w:trPr>
        <w:tc>
          <w:tcPr>
            <w:tcW w:w="906" w:type="pct"/>
            <w:gridSpan w:val="2"/>
            <w:shd w:val="clear" w:color="auto" w:fill="auto"/>
            <w:vAlign w:val="center"/>
          </w:tcPr>
          <w:p w14:paraId="4B37A3C3" w14:textId="77777777" w:rsidR="001D6E94" w:rsidRPr="00057504" w:rsidRDefault="001D6E94" w:rsidP="00057504">
            <w:pPr>
              <w:spacing w:after="0" w:line="240" w:lineRule="auto"/>
              <w:jc w:val="center"/>
              <w:rPr>
                <w:rFonts w:cstheme="minorHAnsi"/>
                <w:b/>
                <w:bCs/>
                <w:i/>
                <w:iCs/>
                <w:color w:val="000000"/>
                <w:sz w:val="18"/>
                <w:szCs w:val="18"/>
              </w:rPr>
            </w:pPr>
          </w:p>
        </w:tc>
        <w:tc>
          <w:tcPr>
            <w:tcW w:w="1176" w:type="pct"/>
            <w:gridSpan w:val="2"/>
            <w:shd w:val="clear" w:color="auto" w:fill="auto"/>
            <w:vAlign w:val="center"/>
          </w:tcPr>
          <w:p w14:paraId="30924123" w14:textId="77777777" w:rsidR="001D6E94" w:rsidRPr="00057504" w:rsidRDefault="001D6E94" w:rsidP="00057504">
            <w:pPr>
              <w:spacing w:after="0" w:line="240" w:lineRule="auto"/>
              <w:jc w:val="center"/>
              <w:rPr>
                <w:rFonts w:cstheme="minorHAnsi"/>
                <w:b/>
                <w:bCs/>
                <w:i/>
                <w:iCs/>
                <w:color w:val="000000"/>
                <w:sz w:val="18"/>
                <w:szCs w:val="18"/>
              </w:rPr>
            </w:pPr>
          </w:p>
        </w:tc>
        <w:tc>
          <w:tcPr>
            <w:tcW w:w="842" w:type="pct"/>
            <w:gridSpan w:val="3"/>
            <w:shd w:val="clear" w:color="auto" w:fill="auto"/>
            <w:vAlign w:val="center"/>
            <w:hideMark/>
          </w:tcPr>
          <w:p w14:paraId="75D9B89F" w14:textId="77777777" w:rsidR="001D6E94" w:rsidRPr="009E17C5" w:rsidRDefault="001D6E94" w:rsidP="00057504">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596" w:type="pct"/>
            <w:gridSpan w:val="2"/>
            <w:shd w:val="clear" w:color="auto" w:fill="auto"/>
            <w:vAlign w:val="center"/>
            <w:hideMark/>
          </w:tcPr>
          <w:p w14:paraId="3C8CB4F5" w14:textId="77777777" w:rsidR="001D6E94" w:rsidRPr="009E17C5" w:rsidRDefault="001D6E94" w:rsidP="00057504">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480" w:type="pct"/>
            <w:gridSpan w:val="3"/>
            <w:shd w:val="clear" w:color="auto" w:fill="auto"/>
            <w:vAlign w:val="center"/>
            <w:hideMark/>
          </w:tcPr>
          <w:p w14:paraId="7D06E4F4" w14:textId="77777777" w:rsidR="001D6E94" w:rsidRPr="009E17C5" w:rsidRDefault="001D6E94" w:rsidP="00057504">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057504" w14:paraId="2CE23D3E" w14:textId="77777777" w:rsidTr="00057504">
        <w:trPr>
          <w:trHeight w:val="284"/>
        </w:trPr>
        <w:tc>
          <w:tcPr>
            <w:tcW w:w="906" w:type="pct"/>
            <w:gridSpan w:val="2"/>
            <w:shd w:val="clear" w:color="auto" w:fill="auto"/>
            <w:vAlign w:val="center"/>
            <w:hideMark/>
          </w:tcPr>
          <w:p w14:paraId="35E691CC" w14:textId="77777777" w:rsidR="001D6E94" w:rsidRPr="00057504" w:rsidRDefault="001D6E94" w:rsidP="00057504">
            <w:pPr>
              <w:spacing w:after="0" w:line="240" w:lineRule="auto"/>
              <w:rPr>
                <w:rFonts w:cstheme="minorHAnsi"/>
                <w:b/>
                <w:bCs/>
                <w:color w:val="000000"/>
                <w:sz w:val="18"/>
                <w:szCs w:val="18"/>
              </w:rPr>
            </w:pPr>
            <w:r w:rsidRPr="00057504">
              <w:rPr>
                <w:rFonts w:cstheme="minorHAnsi"/>
                <w:b/>
                <w:bCs/>
                <w:color w:val="000000"/>
                <w:sz w:val="18"/>
                <w:szCs w:val="18"/>
              </w:rPr>
              <w:t>Dersin Kodu</w:t>
            </w:r>
          </w:p>
        </w:tc>
        <w:tc>
          <w:tcPr>
            <w:tcW w:w="1176" w:type="pct"/>
            <w:gridSpan w:val="2"/>
            <w:shd w:val="clear" w:color="auto" w:fill="auto"/>
            <w:vAlign w:val="center"/>
            <w:hideMark/>
          </w:tcPr>
          <w:p w14:paraId="69741892" w14:textId="77777777" w:rsidR="001D6E94" w:rsidRPr="00057504" w:rsidRDefault="001D6E94" w:rsidP="00057504">
            <w:pPr>
              <w:spacing w:after="0" w:line="240" w:lineRule="auto"/>
              <w:rPr>
                <w:rFonts w:cstheme="minorHAnsi"/>
                <w:color w:val="000000"/>
                <w:sz w:val="18"/>
                <w:szCs w:val="18"/>
              </w:rPr>
            </w:pPr>
            <w:r w:rsidRPr="00057504">
              <w:rPr>
                <w:rFonts w:cstheme="minorHAnsi"/>
                <w:color w:val="000000"/>
                <w:sz w:val="18"/>
                <w:szCs w:val="18"/>
              </w:rPr>
              <w:t>RKY-SD301</w:t>
            </w:r>
          </w:p>
        </w:tc>
        <w:tc>
          <w:tcPr>
            <w:tcW w:w="842" w:type="pct"/>
            <w:gridSpan w:val="3"/>
            <w:shd w:val="clear" w:color="auto" w:fill="auto"/>
            <w:vAlign w:val="center"/>
            <w:hideMark/>
          </w:tcPr>
          <w:p w14:paraId="25DF9499" w14:textId="77777777" w:rsidR="001D6E94" w:rsidRPr="009E17C5" w:rsidRDefault="001D6E94" w:rsidP="00057504">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596" w:type="pct"/>
            <w:gridSpan w:val="2"/>
            <w:shd w:val="clear" w:color="auto" w:fill="auto"/>
            <w:vAlign w:val="center"/>
            <w:hideMark/>
          </w:tcPr>
          <w:p w14:paraId="0D547938" w14:textId="77777777" w:rsidR="001D6E94" w:rsidRPr="009E17C5" w:rsidRDefault="001D6E94" w:rsidP="00057504">
            <w:pPr>
              <w:spacing w:after="0" w:line="240" w:lineRule="auto"/>
              <w:jc w:val="center"/>
              <w:rPr>
                <w:rFonts w:cs="Calibri"/>
                <w:color w:val="000000"/>
                <w:sz w:val="18"/>
                <w:szCs w:val="18"/>
              </w:rPr>
            </w:pPr>
            <w:r w:rsidRPr="009E17C5">
              <w:rPr>
                <w:rFonts w:cs="Calibri"/>
                <w:color w:val="000000"/>
                <w:sz w:val="18"/>
                <w:szCs w:val="18"/>
              </w:rPr>
              <w:t>4+0</w:t>
            </w:r>
          </w:p>
        </w:tc>
        <w:tc>
          <w:tcPr>
            <w:tcW w:w="1480" w:type="pct"/>
            <w:gridSpan w:val="3"/>
            <w:shd w:val="clear" w:color="auto" w:fill="auto"/>
            <w:vAlign w:val="center"/>
            <w:hideMark/>
          </w:tcPr>
          <w:p w14:paraId="7CBAFF54" w14:textId="77777777" w:rsidR="001D6E94" w:rsidRPr="009E17C5" w:rsidRDefault="001D6E94" w:rsidP="00057504">
            <w:pPr>
              <w:spacing w:after="0" w:line="240" w:lineRule="auto"/>
              <w:jc w:val="center"/>
              <w:rPr>
                <w:rFonts w:cs="Calibri"/>
                <w:color w:val="000000"/>
                <w:sz w:val="18"/>
                <w:szCs w:val="18"/>
              </w:rPr>
            </w:pPr>
            <w:r w:rsidRPr="009E17C5">
              <w:rPr>
                <w:rFonts w:cs="Calibri"/>
                <w:color w:val="000000"/>
                <w:sz w:val="18"/>
                <w:szCs w:val="18"/>
              </w:rPr>
              <w:t>4</w:t>
            </w:r>
          </w:p>
        </w:tc>
      </w:tr>
      <w:tr w:rsidR="001D6E94" w:rsidRPr="00057504" w14:paraId="1DE7A9A8" w14:textId="77777777" w:rsidTr="00057504">
        <w:trPr>
          <w:trHeight w:val="287"/>
        </w:trPr>
        <w:tc>
          <w:tcPr>
            <w:tcW w:w="906" w:type="pct"/>
            <w:gridSpan w:val="2"/>
            <w:shd w:val="clear" w:color="auto" w:fill="auto"/>
            <w:noWrap/>
            <w:vAlign w:val="bottom"/>
            <w:hideMark/>
          </w:tcPr>
          <w:p w14:paraId="7E543395"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Adı</w:t>
            </w:r>
          </w:p>
        </w:tc>
        <w:tc>
          <w:tcPr>
            <w:tcW w:w="4094" w:type="pct"/>
            <w:gridSpan w:val="10"/>
            <w:shd w:val="clear" w:color="auto" w:fill="auto"/>
            <w:noWrap/>
            <w:vAlign w:val="bottom"/>
            <w:hideMark/>
          </w:tcPr>
          <w:p w14:paraId="7F4BE6F1"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Rusça-III</w:t>
            </w:r>
          </w:p>
        </w:tc>
      </w:tr>
      <w:tr w:rsidR="001D6E94" w:rsidRPr="00057504" w14:paraId="17E30296" w14:textId="77777777" w:rsidTr="00057504">
        <w:trPr>
          <w:trHeight w:val="287"/>
        </w:trPr>
        <w:tc>
          <w:tcPr>
            <w:tcW w:w="906" w:type="pct"/>
            <w:gridSpan w:val="2"/>
            <w:shd w:val="clear" w:color="auto" w:fill="auto"/>
            <w:noWrap/>
            <w:vAlign w:val="bottom"/>
            <w:hideMark/>
          </w:tcPr>
          <w:p w14:paraId="5B64607B"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İngilizce Adı</w:t>
            </w:r>
          </w:p>
        </w:tc>
        <w:tc>
          <w:tcPr>
            <w:tcW w:w="4094" w:type="pct"/>
            <w:gridSpan w:val="10"/>
            <w:shd w:val="clear" w:color="auto" w:fill="auto"/>
            <w:noWrap/>
            <w:vAlign w:val="bottom"/>
            <w:hideMark/>
          </w:tcPr>
          <w:p w14:paraId="34D62F58" w14:textId="77777777" w:rsidR="001D6E94" w:rsidRPr="00057504" w:rsidRDefault="001D6E94" w:rsidP="00D638E9">
            <w:pPr>
              <w:spacing w:after="0" w:line="240" w:lineRule="auto"/>
              <w:rPr>
                <w:rFonts w:cstheme="minorHAnsi"/>
                <w:color w:val="000000"/>
                <w:sz w:val="18"/>
                <w:szCs w:val="18"/>
              </w:rPr>
            </w:pPr>
            <w:r w:rsidRPr="00057504">
              <w:rPr>
                <w:rFonts w:cstheme="minorHAnsi"/>
                <w:color w:val="000000"/>
                <w:sz w:val="18"/>
                <w:szCs w:val="18"/>
              </w:rPr>
              <w:t>Russian Language-III</w:t>
            </w:r>
          </w:p>
        </w:tc>
      </w:tr>
      <w:tr w:rsidR="001D6E94" w:rsidRPr="00057504" w14:paraId="2C65DCC0" w14:textId="77777777" w:rsidTr="00057504">
        <w:trPr>
          <w:trHeight w:val="284"/>
        </w:trPr>
        <w:tc>
          <w:tcPr>
            <w:tcW w:w="906" w:type="pct"/>
            <w:gridSpan w:val="2"/>
            <w:shd w:val="clear" w:color="auto" w:fill="auto"/>
            <w:vAlign w:val="center"/>
            <w:hideMark/>
          </w:tcPr>
          <w:p w14:paraId="7AE6F022"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Ön Koşul Dersleri</w:t>
            </w:r>
          </w:p>
        </w:tc>
        <w:tc>
          <w:tcPr>
            <w:tcW w:w="4094" w:type="pct"/>
            <w:gridSpan w:val="10"/>
            <w:shd w:val="clear" w:color="auto" w:fill="auto"/>
            <w:vAlign w:val="center"/>
            <w:hideMark/>
          </w:tcPr>
          <w:p w14:paraId="089738AC"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Yok</w:t>
            </w:r>
          </w:p>
        </w:tc>
      </w:tr>
      <w:tr w:rsidR="001D6E94" w:rsidRPr="00057504" w14:paraId="30E1A29B" w14:textId="77777777" w:rsidTr="00057504">
        <w:trPr>
          <w:trHeight w:val="284"/>
        </w:trPr>
        <w:tc>
          <w:tcPr>
            <w:tcW w:w="906" w:type="pct"/>
            <w:gridSpan w:val="2"/>
            <w:shd w:val="clear" w:color="auto" w:fill="auto"/>
            <w:vAlign w:val="center"/>
            <w:hideMark/>
          </w:tcPr>
          <w:p w14:paraId="5AD2896A"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Dili</w:t>
            </w:r>
          </w:p>
        </w:tc>
        <w:tc>
          <w:tcPr>
            <w:tcW w:w="4094" w:type="pct"/>
            <w:gridSpan w:val="10"/>
            <w:shd w:val="clear" w:color="auto" w:fill="auto"/>
            <w:vAlign w:val="center"/>
            <w:hideMark/>
          </w:tcPr>
          <w:p w14:paraId="59EE9547" w14:textId="77777777" w:rsidR="001D6E94" w:rsidRPr="00057504" w:rsidRDefault="001D6E94" w:rsidP="00A3032D">
            <w:pPr>
              <w:spacing w:after="0" w:line="240" w:lineRule="auto"/>
              <w:rPr>
                <w:rFonts w:cstheme="minorHAnsi"/>
                <w:bCs/>
                <w:color w:val="000000"/>
                <w:sz w:val="18"/>
                <w:szCs w:val="18"/>
              </w:rPr>
            </w:pPr>
            <w:r w:rsidRPr="00057504">
              <w:rPr>
                <w:rFonts w:cstheme="minorHAnsi"/>
                <w:bCs/>
                <w:color w:val="000000"/>
                <w:sz w:val="18"/>
                <w:szCs w:val="18"/>
              </w:rPr>
              <w:t>Türkçe</w:t>
            </w:r>
          </w:p>
        </w:tc>
      </w:tr>
      <w:tr w:rsidR="001D6E94" w:rsidRPr="00057504" w14:paraId="14D67F84" w14:textId="77777777" w:rsidTr="00057504">
        <w:trPr>
          <w:trHeight w:val="284"/>
        </w:trPr>
        <w:tc>
          <w:tcPr>
            <w:tcW w:w="906" w:type="pct"/>
            <w:gridSpan w:val="2"/>
            <w:shd w:val="clear" w:color="auto" w:fill="auto"/>
            <w:vAlign w:val="center"/>
            <w:hideMark/>
          </w:tcPr>
          <w:p w14:paraId="5B27D7AB"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Seviyesi</w:t>
            </w:r>
          </w:p>
        </w:tc>
        <w:tc>
          <w:tcPr>
            <w:tcW w:w="4094" w:type="pct"/>
            <w:gridSpan w:val="10"/>
            <w:shd w:val="clear" w:color="auto" w:fill="auto"/>
            <w:vAlign w:val="center"/>
            <w:hideMark/>
          </w:tcPr>
          <w:p w14:paraId="2289A047" w14:textId="77777777" w:rsidR="001D6E94" w:rsidRPr="00057504" w:rsidRDefault="001D6E94" w:rsidP="00A3032D">
            <w:pPr>
              <w:spacing w:after="0" w:line="240" w:lineRule="auto"/>
              <w:rPr>
                <w:rFonts w:cstheme="minorHAnsi"/>
                <w:b/>
                <w:bCs/>
                <w:color w:val="000000"/>
                <w:sz w:val="18"/>
                <w:szCs w:val="18"/>
              </w:rPr>
            </w:pPr>
            <w:r w:rsidRPr="00057504">
              <w:rPr>
                <w:rFonts w:cstheme="minorHAnsi"/>
                <w:color w:val="000000"/>
                <w:sz w:val="18"/>
                <w:szCs w:val="18"/>
              </w:rPr>
              <w:t>Lisans</w:t>
            </w:r>
          </w:p>
        </w:tc>
      </w:tr>
      <w:tr w:rsidR="001D6E94" w:rsidRPr="00057504" w14:paraId="4034EE41" w14:textId="77777777" w:rsidTr="00057504">
        <w:trPr>
          <w:trHeight w:val="284"/>
        </w:trPr>
        <w:tc>
          <w:tcPr>
            <w:tcW w:w="906" w:type="pct"/>
            <w:gridSpan w:val="2"/>
            <w:shd w:val="clear" w:color="auto" w:fill="auto"/>
            <w:vAlign w:val="center"/>
            <w:hideMark/>
          </w:tcPr>
          <w:p w14:paraId="03E69584"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Türü</w:t>
            </w:r>
          </w:p>
        </w:tc>
        <w:tc>
          <w:tcPr>
            <w:tcW w:w="4094" w:type="pct"/>
            <w:gridSpan w:val="10"/>
            <w:shd w:val="clear" w:color="auto" w:fill="auto"/>
            <w:vAlign w:val="center"/>
            <w:hideMark/>
          </w:tcPr>
          <w:p w14:paraId="4002A306" w14:textId="77777777" w:rsidR="001D6E94" w:rsidRPr="00057504" w:rsidRDefault="001D6E94" w:rsidP="00637C02">
            <w:pPr>
              <w:spacing w:after="0" w:line="240" w:lineRule="auto"/>
              <w:rPr>
                <w:rFonts w:cstheme="minorHAnsi"/>
                <w:b/>
                <w:bCs/>
                <w:color w:val="000000"/>
                <w:sz w:val="18"/>
                <w:szCs w:val="18"/>
              </w:rPr>
            </w:pPr>
            <w:r w:rsidRPr="00057504">
              <w:rPr>
                <w:rFonts w:cstheme="minorHAnsi"/>
                <w:color w:val="000000"/>
                <w:sz w:val="18"/>
                <w:szCs w:val="18"/>
              </w:rPr>
              <w:t>Seçmeli</w:t>
            </w:r>
          </w:p>
        </w:tc>
      </w:tr>
      <w:tr w:rsidR="001D6E94" w:rsidRPr="00057504" w14:paraId="4B704EF9" w14:textId="77777777" w:rsidTr="00057504">
        <w:trPr>
          <w:trHeight w:val="284"/>
        </w:trPr>
        <w:tc>
          <w:tcPr>
            <w:tcW w:w="906" w:type="pct"/>
            <w:gridSpan w:val="2"/>
            <w:shd w:val="clear" w:color="auto" w:fill="auto"/>
            <w:vAlign w:val="center"/>
            <w:hideMark/>
          </w:tcPr>
          <w:p w14:paraId="49A4FB9E"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Koordinatörü</w:t>
            </w:r>
          </w:p>
        </w:tc>
        <w:tc>
          <w:tcPr>
            <w:tcW w:w="4094" w:type="pct"/>
            <w:gridSpan w:val="10"/>
            <w:shd w:val="clear" w:color="auto" w:fill="auto"/>
            <w:vAlign w:val="center"/>
            <w:hideMark/>
          </w:tcPr>
          <w:p w14:paraId="5955CB97" w14:textId="77777777" w:rsidR="001D6E94" w:rsidRPr="00057504" w:rsidRDefault="001D6E94" w:rsidP="002115AE">
            <w:pPr>
              <w:spacing w:after="0" w:line="240" w:lineRule="auto"/>
              <w:rPr>
                <w:rFonts w:cstheme="minorHAnsi"/>
                <w:color w:val="000000"/>
                <w:sz w:val="18"/>
                <w:szCs w:val="18"/>
              </w:rPr>
            </w:pPr>
            <w:r w:rsidRPr="00057504">
              <w:rPr>
                <w:rFonts w:cstheme="minorHAnsi"/>
                <w:sz w:val="18"/>
                <w:szCs w:val="18"/>
              </w:rPr>
              <w:t>Prof. Dr. Musa GENÇ</w:t>
            </w:r>
          </w:p>
        </w:tc>
      </w:tr>
      <w:tr w:rsidR="001D6E94" w:rsidRPr="00057504" w14:paraId="0AD065AA" w14:textId="77777777" w:rsidTr="00057504">
        <w:trPr>
          <w:trHeight w:val="284"/>
        </w:trPr>
        <w:tc>
          <w:tcPr>
            <w:tcW w:w="906" w:type="pct"/>
            <w:gridSpan w:val="2"/>
            <w:shd w:val="clear" w:color="auto" w:fill="auto"/>
            <w:vAlign w:val="center"/>
            <w:hideMark/>
          </w:tcPr>
          <w:p w14:paraId="2E928E9C"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 Verenler</w:t>
            </w:r>
          </w:p>
        </w:tc>
        <w:tc>
          <w:tcPr>
            <w:tcW w:w="4094" w:type="pct"/>
            <w:gridSpan w:val="10"/>
            <w:shd w:val="clear" w:color="auto" w:fill="auto"/>
            <w:vAlign w:val="center"/>
            <w:hideMark/>
          </w:tcPr>
          <w:p w14:paraId="4775BC94" w14:textId="77777777" w:rsidR="001D6E94" w:rsidRPr="00057504" w:rsidRDefault="001D6E94" w:rsidP="002115AE">
            <w:pPr>
              <w:spacing w:after="0" w:line="240" w:lineRule="auto"/>
              <w:rPr>
                <w:rFonts w:cstheme="minorHAnsi"/>
                <w:color w:val="000000"/>
                <w:sz w:val="18"/>
                <w:szCs w:val="18"/>
              </w:rPr>
            </w:pPr>
          </w:p>
        </w:tc>
      </w:tr>
      <w:tr w:rsidR="001D6E94" w:rsidRPr="00057504" w14:paraId="152876A6" w14:textId="77777777" w:rsidTr="00057504">
        <w:trPr>
          <w:trHeight w:val="284"/>
        </w:trPr>
        <w:tc>
          <w:tcPr>
            <w:tcW w:w="906" w:type="pct"/>
            <w:gridSpan w:val="2"/>
            <w:shd w:val="clear" w:color="auto" w:fill="auto"/>
            <w:vAlign w:val="center"/>
            <w:hideMark/>
          </w:tcPr>
          <w:p w14:paraId="77D8F3CF"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Yardımcıları</w:t>
            </w:r>
          </w:p>
        </w:tc>
        <w:tc>
          <w:tcPr>
            <w:tcW w:w="4094" w:type="pct"/>
            <w:gridSpan w:val="10"/>
            <w:shd w:val="clear" w:color="auto" w:fill="auto"/>
            <w:vAlign w:val="center"/>
            <w:hideMark/>
          </w:tcPr>
          <w:p w14:paraId="590E5039" w14:textId="77777777" w:rsidR="001D6E94" w:rsidRPr="00057504" w:rsidRDefault="001D6E94" w:rsidP="00A3032D">
            <w:pPr>
              <w:spacing w:after="0" w:line="240" w:lineRule="auto"/>
              <w:rPr>
                <w:rFonts w:cstheme="minorHAnsi"/>
                <w:bCs/>
                <w:color w:val="000000"/>
                <w:sz w:val="18"/>
                <w:szCs w:val="18"/>
              </w:rPr>
            </w:pPr>
          </w:p>
        </w:tc>
      </w:tr>
      <w:tr w:rsidR="001D6E94" w:rsidRPr="00057504" w14:paraId="56C1A803" w14:textId="77777777" w:rsidTr="00057504">
        <w:trPr>
          <w:trHeight w:val="745"/>
        </w:trPr>
        <w:tc>
          <w:tcPr>
            <w:tcW w:w="906" w:type="pct"/>
            <w:gridSpan w:val="2"/>
            <w:shd w:val="clear" w:color="auto" w:fill="auto"/>
            <w:vAlign w:val="center"/>
            <w:hideMark/>
          </w:tcPr>
          <w:p w14:paraId="4C5C6CE9"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Amacı</w:t>
            </w:r>
          </w:p>
        </w:tc>
        <w:tc>
          <w:tcPr>
            <w:tcW w:w="4094" w:type="pct"/>
            <w:gridSpan w:val="10"/>
            <w:shd w:val="clear" w:color="auto" w:fill="auto"/>
            <w:vAlign w:val="center"/>
            <w:hideMark/>
          </w:tcPr>
          <w:p w14:paraId="10CAFFBD" w14:textId="77777777" w:rsidR="001D6E94" w:rsidRPr="00057504" w:rsidRDefault="001D6E94" w:rsidP="00B76260">
            <w:pPr>
              <w:spacing w:after="0" w:line="240" w:lineRule="auto"/>
              <w:jc w:val="both"/>
              <w:rPr>
                <w:rFonts w:cstheme="minorHAnsi"/>
                <w:bCs/>
                <w:sz w:val="18"/>
                <w:szCs w:val="18"/>
              </w:rPr>
            </w:pPr>
            <w:r w:rsidRPr="0005750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057504" w14:paraId="2E792E3E" w14:textId="77777777" w:rsidTr="00057504">
        <w:trPr>
          <w:trHeight w:val="284"/>
        </w:trPr>
        <w:tc>
          <w:tcPr>
            <w:tcW w:w="906" w:type="pct"/>
            <w:gridSpan w:val="2"/>
            <w:shd w:val="clear" w:color="auto" w:fill="auto"/>
            <w:vAlign w:val="center"/>
            <w:hideMark/>
          </w:tcPr>
          <w:p w14:paraId="5E575753"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Kısa İçeriği</w:t>
            </w:r>
          </w:p>
        </w:tc>
        <w:tc>
          <w:tcPr>
            <w:tcW w:w="4094" w:type="pct"/>
            <w:gridSpan w:val="10"/>
            <w:shd w:val="clear" w:color="auto" w:fill="auto"/>
            <w:vAlign w:val="center"/>
            <w:hideMark/>
          </w:tcPr>
          <w:p w14:paraId="57BDFBFE" w14:textId="77777777" w:rsidR="001D6E94" w:rsidRPr="00057504" w:rsidRDefault="001D6E94" w:rsidP="00DF45D2">
            <w:pPr>
              <w:spacing w:after="0" w:line="240" w:lineRule="auto"/>
              <w:rPr>
                <w:rFonts w:cstheme="minorHAnsi"/>
                <w:sz w:val="18"/>
                <w:szCs w:val="18"/>
              </w:rPr>
            </w:pPr>
            <w:r w:rsidRPr="00057504">
              <w:rPr>
                <w:rFonts w:cstheme="minorHAnsi"/>
                <w:sz w:val="18"/>
                <w:szCs w:val="18"/>
                <w:shd w:val="clear" w:color="auto" w:fill="FFFFFF"/>
              </w:rPr>
              <w:t>Avrupa dil portföyü A2 genel düzeyinde Rusça kullanılarak turizm ve rekreasyon alanındaki bilgileri izleme becerisi kazanılır.</w:t>
            </w:r>
          </w:p>
        </w:tc>
      </w:tr>
      <w:tr w:rsidR="001D6E94" w:rsidRPr="00057504" w14:paraId="01A752D1" w14:textId="77777777" w:rsidTr="00057504">
        <w:trPr>
          <w:trHeight w:val="300"/>
        </w:trPr>
        <w:tc>
          <w:tcPr>
            <w:tcW w:w="5000" w:type="pct"/>
            <w:gridSpan w:val="12"/>
            <w:shd w:val="clear" w:color="auto" w:fill="auto"/>
            <w:noWrap/>
            <w:vAlign w:val="bottom"/>
            <w:hideMark/>
          </w:tcPr>
          <w:p w14:paraId="79EFDABC" w14:textId="77777777" w:rsidR="001D6E94" w:rsidRPr="00057504" w:rsidRDefault="001D6E94" w:rsidP="002115AE">
            <w:pPr>
              <w:spacing w:after="0" w:line="240" w:lineRule="auto"/>
              <w:rPr>
                <w:rFonts w:cstheme="minorHAnsi"/>
                <w:color w:val="000000"/>
                <w:sz w:val="18"/>
                <w:szCs w:val="18"/>
              </w:rPr>
            </w:pPr>
          </w:p>
        </w:tc>
      </w:tr>
      <w:tr w:rsidR="001D6E94" w:rsidRPr="00057504" w14:paraId="019C984E" w14:textId="77777777" w:rsidTr="00057504">
        <w:trPr>
          <w:trHeight w:val="284"/>
        </w:trPr>
        <w:tc>
          <w:tcPr>
            <w:tcW w:w="5000" w:type="pct"/>
            <w:gridSpan w:val="12"/>
            <w:shd w:val="clear" w:color="auto" w:fill="auto"/>
            <w:vAlign w:val="center"/>
            <w:hideMark/>
          </w:tcPr>
          <w:p w14:paraId="0B20BA6D"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Dersin Öğrenme Çıktıları</w:t>
            </w:r>
          </w:p>
        </w:tc>
      </w:tr>
      <w:tr w:rsidR="001D6E94" w:rsidRPr="00057504" w14:paraId="113D0D44" w14:textId="77777777" w:rsidTr="00057504">
        <w:trPr>
          <w:trHeight w:val="284"/>
        </w:trPr>
        <w:tc>
          <w:tcPr>
            <w:tcW w:w="852" w:type="pct"/>
            <w:shd w:val="clear" w:color="auto" w:fill="auto"/>
            <w:vAlign w:val="center"/>
            <w:hideMark/>
          </w:tcPr>
          <w:p w14:paraId="6F8BA9DC"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ÖÇ-1</w:t>
            </w:r>
          </w:p>
        </w:tc>
        <w:tc>
          <w:tcPr>
            <w:tcW w:w="4148" w:type="pct"/>
            <w:gridSpan w:val="11"/>
            <w:shd w:val="clear" w:color="auto" w:fill="auto"/>
            <w:vAlign w:val="center"/>
            <w:hideMark/>
          </w:tcPr>
          <w:p w14:paraId="5C0043FC" w14:textId="77777777" w:rsidR="001D6E94" w:rsidRPr="00057504" w:rsidRDefault="001D6E94" w:rsidP="00A24ED9">
            <w:pPr>
              <w:spacing w:after="0" w:line="240" w:lineRule="auto"/>
              <w:rPr>
                <w:rFonts w:cstheme="minorHAnsi"/>
                <w:sz w:val="18"/>
                <w:szCs w:val="18"/>
              </w:rPr>
            </w:pPr>
            <w:r w:rsidRPr="00057504">
              <w:rPr>
                <w:rFonts w:cstheme="minorHAnsi"/>
                <w:sz w:val="18"/>
                <w:szCs w:val="18"/>
                <w:shd w:val="clear" w:color="auto" w:fill="FFFFFF"/>
              </w:rPr>
              <w:t>Rusçanın temel kurallarını öğrenir</w:t>
            </w:r>
          </w:p>
        </w:tc>
      </w:tr>
      <w:tr w:rsidR="001D6E94" w:rsidRPr="00057504" w14:paraId="23DC5CEE" w14:textId="77777777" w:rsidTr="00057504">
        <w:trPr>
          <w:trHeight w:val="284"/>
        </w:trPr>
        <w:tc>
          <w:tcPr>
            <w:tcW w:w="852" w:type="pct"/>
            <w:shd w:val="clear" w:color="auto" w:fill="auto"/>
            <w:vAlign w:val="center"/>
            <w:hideMark/>
          </w:tcPr>
          <w:p w14:paraId="6E32A0B3"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ÖÇ-2</w:t>
            </w:r>
          </w:p>
        </w:tc>
        <w:tc>
          <w:tcPr>
            <w:tcW w:w="4148" w:type="pct"/>
            <w:gridSpan w:val="11"/>
            <w:shd w:val="clear" w:color="auto" w:fill="auto"/>
            <w:vAlign w:val="center"/>
            <w:hideMark/>
          </w:tcPr>
          <w:p w14:paraId="274BD94E" w14:textId="77777777" w:rsidR="001D6E94" w:rsidRPr="00057504" w:rsidRDefault="001D6E94" w:rsidP="00B610E5">
            <w:pPr>
              <w:shd w:val="clear" w:color="auto" w:fill="FFFFFF"/>
              <w:spacing w:before="100" w:beforeAutospacing="1" w:after="100" w:afterAutospacing="1" w:line="240" w:lineRule="auto"/>
              <w:rPr>
                <w:rFonts w:cstheme="minorHAnsi"/>
                <w:sz w:val="18"/>
                <w:szCs w:val="18"/>
              </w:rPr>
            </w:pPr>
            <w:r w:rsidRPr="00057504">
              <w:rPr>
                <w:rFonts w:cstheme="minorHAnsi"/>
                <w:sz w:val="18"/>
                <w:szCs w:val="18"/>
              </w:rPr>
              <w:t>Rusçanın gramer yapısını öğrenir</w:t>
            </w:r>
          </w:p>
        </w:tc>
      </w:tr>
      <w:tr w:rsidR="001D6E94" w:rsidRPr="00057504" w14:paraId="5EFBD965" w14:textId="77777777" w:rsidTr="00057504">
        <w:trPr>
          <w:trHeight w:val="284"/>
        </w:trPr>
        <w:tc>
          <w:tcPr>
            <w:tcW w:w="852" w:type="pct"/>
            <w:shd w:val="clear" w:color="auto" w:fill="auto"/>
            <w:vAlign w:val="center"/>
            <w:hideMark/>
          </w:tcPr>
          <w:p w14:paraId="57E5D6E6"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ÖÇ-3</w:t>
            </w:r>
          </w:p>
        </w:tc>
        <w:tc>
          <w:tcPr>
            <w:tcW w:w="4148" w:type="pct"/>
            <w:gridSpan w:val="11"/>
            <w:shd w:val="clear" w:color="auto" w:fill="auto"/>
            <w:vAlign w:val="center"/>
            <w:hideMark/>
          </w:tcPr>
          <w:p w14:paraId="2772177D" w14:textId="77777777" w:rsidR="001D6E94" w:rsidRPr="00057504" w:rsidRDefault="001D6E94" w:rsidP="00B610E5">
            <w:pPr>
              <w:shd w:val="clear" w:color="auto" w:fill="FFFFFF"/>
              <w:spacing w:before="100" w:beforeAutospacing="1" w:after="100" w:afterAutospacing="1" w:line="240" w:lineRule="auto"/>
              <w:rPr>
                <w:rFonts w:cstheme="minorHAnsi"/>
                <w:sz w:val="18"/>
                <w:szCs w:val="18"/>
              </w:rPr>
            </w:pPr>
            <w:r w:rsidRPr="00057504">
              <w:rPr>
                <w:rFonts w:cstheme="minorHAnsi"/>
                <w:sz w:val="18"/>
                <w:szCs w:val="18"/>
              </w:rPr>
              <w:t>Yabancı dilden meslek alanında yararlanır</w:t>
            </w:r>
          </w:p>
        </w:tc>
      </w:tr>
      <w:tr w:rsidR="001D6E94" w:rsidRPr="00057504" w14:paraId="1B9F5F02" w14:textId="77777777" w:rsidTr="00057504">
        <w:trPr>
          <w:trHeight w:val="284"/>
        </w:trPr>
        <w:tc>
          <w:tcPr>
            <w:tcW w:w="852" w:type="pct"/>
            <w:shd w:val="clear" w:color="auto" w:fill="auto"/>
            <w:vAlign w:val="center"/>
            <w:hideMark/>
          </w:tcPr>
          <w:p w14:paraId="7ECFE05D"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ÖÇ-4</w:t>
            </w:r>
          </w:p>
        </w:tc>
        <w:tc>
          <w:tcPr>
            <w:tcW w:w="4148" w:type="pct"/>
            <w:gridSpan w:val="11"/>
            <w:shd w:val="clear" w:color="auto" w:fill="auto"/>
            <w:vAlign w:val="center"/>
            <w:hideMark/>
          </w:tcPr>
          <w:p w14:paraId="07DF467A" w14:textId="77777777" w:rsidR="001D6E94" w:rsidRPr="00057504" w:rsidRDefault="001D6E94" w:rsidP="00A24ED9">
            <w:pPr>
              <w:spacing w:after="0" w:line="240" w:lineRule="auto"/>
              <w:rPr>
                <w:rFonts w:cstheme="minorHAnsi"/>
                <w:sz w:val="18"/>
                <w:szCs w:val="18"/>
              </w:rPr>
            </w:pPr>
            <w:r w:rsidRPr="00057504">
              <w:rPr>
                <w:rFonts w:cstheme="minorHAnsi"/>
                <w:sz w:val="18"/>
                <w:szCs w:val="18"/>
              </w:rPr>
              <w:t>Yabancı dilini geliştirmek için motivasyonu oluşur</w:t>
            </w:r>
          </w:p>
        </w:tc>
      </w:tr>
      <w:tr w:rsidR="001D6E94" w:rsidRPr="00057504" w14:paraId="53288F63" w14:textId="77777777" w:rsidTr="00057504">
        <w:trPr>
          <w:trHeight w:val="284"/>
        </w:trPr>
        <w:tc>
          <w:tcPr>
            <w:tcW w:w="852" w:type="pct"/>
            <w:shd w:val="clear" w:color="auto" w:fill="auto"/>
            <w:vAlign w:val="center"/>
            <w:hideMark/>
          </w:tcPr>
          <w:p w14:paraId="4C0C9B67"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ÖÇ-5</w:t>
            </w:r>
          </w:p>
        </w:tc>
        <w:tc>
          <w:tcPr>
            <w:tcW w:w="4148" w:type="pct"/>
            <w:gridSpan w:val="11"/>
            <w:shd w:val="clear" w:color="auto" w:fill="auto"/>
            <w:vAlign w:val="center"/>
            <w:hideMark/>
          </w:tcPr>
          <w:p w14:paraId="1AB2A9CB" w14:textId="77777777" w:rsidR="001D6E94" w:rsidRPr="00057504" w:rsidRDefault="001D6E94" w:rsidP="00A24ED9">
            <w:pPr>
              <w:spacing w:after="0" w:line="240" w:lineRule="auto"/>
              <w:rPr>
                <w:rFonts w:cstheme="minorHAnsi"/>
                <w:sz w:val="18"/>
                <w:szCs w:val="18"/>
              </w:rPr>
            </w:pPr>
            <w:r w:rsidRPr="00057504">
              <w:rPr>
                <w:rFonts w:cstheme="minorHAnsi"/>
                <w:sz w:val="18"/>
                <w:szCs w:val="18"/>
              </w:rPr>
              <w:t>Yabancı dilde eksikliklerini geliştirmeye yönelik kişisel çalışmalar yapabilir</w:t>
            </w:r>
          </w:p>
        </w:tc>
      </w:tr>
      <w:tr w:rsidR="001D6E94" w:rsidRPr="00057504" w14:paraId="7CC51455" w14:textId="77777777" w:rsidTr="00057504">
        <w:trPr>
          <w:trHeight w:val="201"/>
        </w:trPr>
        <w:tc>
          <w:tcPr>
            <w:tcW w:w="5000" w:type="pct"/>
            <w:gridSpan w:val="12"/>
            <w:shd w:val="clear" w:color="auto" w:fill="auto"/>
            <w:noWrap/>
            <w:vAlign w:val="bottom"/>
            <w:hideMark/>
          </w:tcPr>
          <w:p w14:paraId="56119D1C" w14:textId="77777777" w:rsidR="001D6E94" w:rsidRPr="00057504" w:rsidRDefault="001D6E94" w:rsidP="002115AE">
            <w:pPr>
              <w:spacing w:after="0" w:line="240" w:lineRule="auto"/>
              <w:rPr>
                <w:rFonts w:cstheme="minorHAnsi"/>
                <w:color w:val="000000"/>
                <w:sz w:val="18"/>
                <w:szCs w:val="18"/>
              </w:rPr>
            </w:pPr>
          </w:p>
        </w:tc>
      </w:tr>
      <w:tr w:rsidR="001D6E94" w:rsidRPr="00057504" w14:paraId="163E0AB5" w14:textId="77777777" w:rsidTr="00057504">
        <w:trPr>
          <w:trHeight w:val="284"/>
        </w:trPr>
        <w:tc>
          <w:tcPr>
            <w:tcW w:w="852" w:type="pct"/>
            <w:shd w:val="clear" w:color="auto" w:fill="auto"/>
            <w:vAlign w:val="center"/>
            <w:hideMark/>
          </w:tcPr>
          <w:p w14:paraId="2FAA06ED"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Öğretim Yöntemleri</w:t>
            </w:r>
          </w:p>
        </w:tc>
        <w:tc>
          <w:tcPr>
            <w:tcW w:w="4148" w:type="pct"/>
            <w:gridSpan w:val="11"/>
            <w:shd w:val="clear" w:color="auto" w:fill="auto"/>
            <w:vAlign w:val="center"/>
            <w:hideMark/>
          </w:tcPr>
          <w:p w14:paraId="28D88A4A" w14:textId="77777777" w:rsidR="001D6E94" w:rsidRPr="00057504" w:rsidRDefault="001D6E94" w:rsidP="00B76260">
            <w:pPr>
              <w:spacing w:after="0" w:line="240" w:lineRule="auto"/>
              <w:rPr>
                <w:rFonts w:cstheme="minorHAnsi"/>
                <w:color w:val="000000"/>
                <w:sz w:val="18"/>
                <w:szCs w:val="18"/>
              </w:rPr>
            </w:pPr>
            <w:r w:rsidRPr="00057504">
              <w:rPr>
                <w:rFonts w:cstheme="minorHAnsi"/>
                <w:sz w:val="18"/>
                <w:szCs w:val="18"/>
              </w:rPr>
              <w:t>Kaynak kitap ve elektronik materyaller aracılığıyla dersin işlenmesi. Aktif, katılımcı ve öğrenme-araştırma odaklı bir anlayışla dersin yürütülmesi.</w:t>
            </w:r>
          </w:p>
        </w:tc>
      </w:tr>
      <w:tr w:rsidR="001D6E94" w:rsidRPr="00057504" w14:paraId="7D999B84" w14:textId="77777777" w:rsidTr="00057504">
        <w:trPr>
          <w:trHeight w:val="284"/>
        </w:trPr>
        <w:tc>
          <w:tcPr>
            <w:tcW w:w="852" w:type="pct"/>
            <w:shd w:val="clear" w:color="auto" w:fill="auto"/>
            <w:vAlign w:val="center"/>
            <w:hideMark/>
          </w:tcPr>
          <w:p w14:paraId="652D82B7"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Ölçme Yöntemleri</w:t>
            </w:r>
          </w:p>
        </w:tc>
        <w:tc>
          <w:tcPr>
            <w:tcW w:w="4148" w:type="pct"/>
            <w:gridSpan w:val="11"/>
            <w:shd w:val="clear" w:color="auto" w:fill="auto"/>
            <w:vAlign w:val="center"/>
            <w:hideMark/>
          </w:tcPr>
          <w:p w14:paraId="1DFC92D4" w14:textId="77777777" w:rsidR="001D6E94" w:rsidRPr="00057504" w:rsidRDefault="001D6E94" w:rsidP="00797BA5">
            <w:pPr>
              <w:spacing w:after="0" w:line="240" w:lineRule="auto"/>
              <w:rPr>
                <w:rFonts w:cstheme="minorHAnsi"/>
                <w:color w:val="000000"/>
                <w:sz w:val="18"/>
                <w:szCs w:val="18"/>
              </w:rPr>
            </w:pPr>
            <w:r w:rsidRPr="00057504">
              <w:rPr>
                <w:rFonts w:cstheme="minorHAnsi"/>
                <w:color w:val="000000"/>
                <w:sz w:val="18"/>
                <w:szCs w:val="18"/>
              </w:rPr>
              <w:t>Yazılı ara sınav, dönem içi ödev ve</w:t>
            </w:r>
            <w:r w:rsidRPr="00057504">
              <w:rPr>
                <w:rFonts w:cstheme="minorHAnsi"/>
                <w:sz w:val="18"/>
                <w:szCs w:val="18"/>
              </w:rPr>
              <w:t xml:space="preserve"> yazılı yarıyıl sonu sınavı.</w:t>
            </w:r>
          </w:p>
        </w:tc>
      </w:tr>
      <w:tr w:rsidR="001D6E94" w:rsidRPr="00057504" w14:paraId="7A932F48" w14:textId="77777777" w:rsidTr="00057504">
        <w:trPr>
          <w:trHeight w:val="241"/>
        </w:trPr>
        <w:tc>
          <w:tcPr>
            <w:tcW w:w="5000" w:type="pct"/>
            <w:gridSpan w:val="12"/>
            <w:shd w:val="clear" w:color="auto" w:fill="auto"/>
            <w:noWrap/>
            <w:vAlign w:val="bottom"/>
            <w:hideMark/>
          </w:tcPr>
          <w:p w14:paraId="08F00241" w14:textId="77777777" w:rsidR="001D6E94" w:rsidRPr="00057504" w:rsidRDefault="001D6E94" w:rsidP="002115AE">
            <w:pPr>
              <w:spacing w:after="0" w:line="240" w:lineRule="auto"/>
              <w:rPr>
                <w:rFonts w:cstheme="minorHAnsi"/>
                <w:color w:val="000000"/>
                <w:sz w:val="18"/>
                <w:szCs w:val="18"/>
              </w:rPr>
            </w:pPr>
          </w:p>
        </w:tc>
      </w:tr>
      <w:tr w:rsidR="001D6E94" w:rsidRPr="00057504" w14:paraId="72C186F5" w14:textId="77777777" w:rsidTr="00057504">
        <w:trPr>
          <w:trHeight w:val="284"/>
        </w:trPr>
        <w:tc>
          <w:tcPr>
            <w:tcW w:w="5000" w:type="pct"/>
            <w:gridSpan w:val="12"/>
            <w:shd w:val="clear" w:color="auto" w:fill="auto"/>
            <w:vAlign w:val="center"/>
            <w:hideMark/>
          </w:tcPr>
          <w:p w14:paraId="7B89DBC8"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 AKIŞI</w:t>
            </w:r>
          </w:p>
        </w:tc>
      </w:tr>
      <w:tr w:rsidR="001D6E94" w:rsidRPr="00057504" w14:paraId="59865EF9" w14:textId="77777777" w:rsidTr="00057504">
        <w:trPr>
          <w:trHeight w:val="284"/>
        </w:trPr>
        <w:tc>
          <w:tcPr>
            <w:tcW w:w="906" w:type="pct"/>
            <w:gridSpan w:val="2"/>
            <w:shd w:val="clear" w:color="auto" w:fill="auto"/>
            <w:vAlign w:val="center"/>
            <w:hideMark/>
          </w:tcPr>
          <w:p w14:paraId="05635639"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Hafta</w:t>
            </w:r>
          </w:p>
        </w:tc>
        <w:tc>
          <w:tcPr>
            <w:tcW w:w="3228" w:type="pct"/>
            <w:gridSpan w:val="9"/>
            <w:shd w:val="clear" w:color="auto" w:fill="auto"/>
            <w:noWrap/>
            <w:vAlign w:val="bottom"/>
            <w:hideMark/>
          </w:tcPr>
          <w:p w14:paraId="4EEF8DDE" w14:textId="77777777" w:rsidR="001D6E94" w:rsidRPr="00057504" w:rsidRDefault="001D6E94" w:rsidP="00554DB3">
            <w:pPr>
              <w:spacing w:after="0" w:line="240" w:lineRule="auto"/>
              <w:rPr>
                <w:rFonts w:cstheme="minorHAnsi"/>
                <w:b/>
                <w:bCs/>
                <w:color w:val="000000"/>
                <w:sz w:val="18"/>
                <w:szCs w:val="18"/>
              </w:rPr>
            </w:pPr>
            <w:r w:rsidRPr="00057504">
              <w:rPr>
                <w:rFonts w:cstheme="minorHAnsi"/>
                <w:color w:val="000000"/>
                <w:sz w:val="18"/>
                <w:szCs w:val="18"/>
              </w:rPr>
              <w:t> </w:t>
            </w:r>
            <w:r w:rsidRPr="00057504">
              <w:rPr>
                <w:rFonts w:cstheme="minorHAnsi"/>
                <w:b/>
                <w:bCs/>
                <w:color w:val="000000"/>
                <w:sz w:val="18"/>
                <w:szCs w:val="18"/>
              </w:rPr>
              <w:t>Konular</w:t>
            </w:r>
          </w:p>
        </w:tc>
        <w:tc>
          <w:tcPr>
            <w:tcW w:w="866" w:type="pct"/>
            <w:shd w:val="clear" w:color="auto" w:fill="auto"/>
            <w:vAlign w:val="center"/>
            <w:hideMark/>
          </w:tcPr>
          <w:p w14:paraId="57224A39" w14:textId="77777777" w:rsidR="001D6E94" w:rsidRPr="00057504" w:rsidRDefault="001D6E94" w:rsidP="002115AE">
            <w:pPr>
              <w:spacing w:after="0" w:line="240" w:lineRule="auto"/>
              <w:jc w:val="center"/>
              <w:rPr>
                <w:rFonts w:cstheme="minorHAnsi"/>
                <w:b/>
                <w:bCs/>
                <w:color w:val="000000"/>
                <w:sz w:val="18"/>
                <w:szCs w:val="18"/>
              </w:rPr>
            </w:pPr>
            <w:r w:rsidRPr="00057504">
              <w:rPr>
                <w:rFonts w:cstheme="minorHAnsi"/>
                <w:b/>
                <w:bCs/>
                <w:color w:val="000000"/>
                <w:sz w:val="18"/>
                <w:szCs w:val="18"/>
              </w:rPr>
              <w:t>Kaynak/İlgili Bölüm</w:t>
            </w:r>
          </w:p>
        </w:tc>
      </w:tr>
      <w:tr w:rsidR="001D6E94" w:rsidRPr="00057504" w14:paraId="65A87D49" w14:textId="77777777" w:rsidTr="00057504">
        <w:trPr>
          <w:trHeight w:val="284"/>
        </w:trPr>
        <w:tc>
          <w:tcPr>
            <w:tcW w:w="906" w:type="pct"/>
            <w:gridSpan w:val="2"/>
            <w:shd w:val="clear" w:color="auto" w:fill="auto"/>
            <w:vAlign w:val="center"/>
            <w:hideMark/>
          </w:tcPr>
          <w:p w14:paraId="12F65060"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1</w:t>
            </w:r>
          </w:p>
        </w:tc>
        <w:tc>
          <w:tcPr>
            <w:tcW w:w="3228" w:type="pct"/>
            <w:gridSpan w:val="9"/>
            <w:shd w:val="clear" w:color="auto" w:fill="auto"/>
            <w:vAlign w:val="center"/>
            <w:hideMark/>
          </w:tcPr>
          <w:p w14:paraId="0E762528" w14:textId="77777777" w:rsidR="001D6E94" w:rsidRPr="00057504" w:rsidRDefault="001D6E94" w:rsidP="002115AE">
            <w:pPr>
              <w:spacing w:after="0" w:line="240" w:lineRule="auto"/>
              <w:rPr>
                <w:rFonts w:cstheme="minorHAnsi"/>
                <w:sz w:val="18"/>
                <w:szCs w:val="18"/>
              </w:rPr>
            </w:pPr>
            <w:r w:rsidRPr="00057504">
              <w:rPr>
                <w:rFonts w:cstheme="minorHAnsi"/>
                <w:sz w:val="18"/>
                <w:szCs w:val="18"/>
              </w:rPr>
              <w:t>Kayıt formu doldurma</w:t>
            </w:r>
          </w:p>
        </w:tc>
        <w:tc>
          <w:tcPr>
            <w:tcW w:w="866" w:type="pct"/>
            <w:shd w:val="clear" w:color="auto" w:fill="auto"/>
            <w:vAlign w:val="center"/>
            <w:hideMark/>
          </w:tcPr>
          <w:p w14:paraId="657C1E6F"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07FBE4B8" w14:textId="77777777" w:rsidTr="00057504">
        <w:trPr>
          <w:trHeight w:val="284"/>
        </w:trPr>
        <w:tc>
          <w:tcPr>
            <w:tcW w:w="906" w:type="pct"/>
            <w:gridSpan w:val="2"/>
            <w:shd w:val="clear" w:color="auto" w:fill="auto"/>
            <w:vAlign w:val="center"/>
            <w:hideMark/>
          </w:tcPr>
          <w:p w14:paraId="0BDB481E"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2</w:t>
            </w:r>
          </w:p>
        </w:tc>
        <w:tc>
          <w:tcPr>
            <w:tcW w:w="3228" w:type="pct"/>
            <w:gridSpan w:val="9"/>
            <w:shd w:val="clear" w:color="auto" w:fill="auto"/>
            <w:vAlign w:val="center"/>
            <w:hideMark/>
          </w:tcPr>
          <w:p w14:paraId="766A5E44" w14:textId="77777777" w:rsidR="001D6E94" w:rsidRPr="00057504" w:rsidRDefault="001D6E94" w:rsidP="002115AE">
            <w:pPr>
              <w:spacing w:after="0" w:line="240" w:lineRule="auto"/>
              <w:rPr>
                <w:rFonts w:cstheme="minorHAnsi"/>
                <w:sz w:val="18"/>
                <w:szCs w:val="18"/>
              </w:rPr>
            </w:pPr>
            <w:r w:rsidRPr="00057504">
              <w:rPr>
                <w:rFonts w:cstheme="minorHAnsi"/>
                <w:sz w:val="18"/>
                <w:szCs w:val="18"/>
              </w:rPr>
              <w:t>Ne içersiniz</w:t>
            </w:r>
          </w:p>
        </w:tc>
        <w:tc>
          <w:tcPr>
            <w:tcW w:w="866" w:type="pct"/>
            <w:shd w:val="clear" w:color="auto" w:fill="auto"/>
            <w:vAlign w:val="center"/>
            <w:hideMark/>
          </w:tcPr>
          <w:p w14:paraId="69AF5FD2"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26FC9264" w14:textId="77777777" w:rsidTr="00057504">
        <w:trPr>
          <w:trHeight w:val="284"/>
        </w:trPr>
        <w:tc>
          <w:tcPr>
            <w:tcW w:w="906" w:type="pct"/>
            <w:gridSpan w:val="2"/>
            <w:shd w:val="clear" w:color="auto" w:fill="auto"/>
            <w:vAlign w:val="center"/>
            <w:hideMark/>
          </w:tcPr>
          <w:p w14:paraId="658209C2"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lastRenderedPageBreak/>
              <w:t>3</w:t>
            </w:r>
          </w:p>
        </w:tc>
        <w:tc>
          <w:tcPr>
            <w:tcW w:w="3228" w:type="pct"/>
            <w:gridSpan w:val="9"/>
            <w:shd w:val="clear" w:color="auto" w:fill="auto"/>
            <w:vAlign w:val="center"/>
            <w:hideMark/>
          </w:tcPr>
          <w:p w14:paraId="48BD4A0B" w14:textId="77777777" w:rsidR="001D6E94" w:rsidRPr="00057504" w:rsidRDefault="001D6E94" w:rsidP="002115AE">
            <w:pPr>
              <w:spacing w:after="0" w:line="240" w:lineRule="auto"/>
              <w:rPr>
                <w:rFonts w:cstheme="minorHAnsi"/>
                <w:sz w:val="18"/>
                <w:szCs w:val="18"/>
                <w:shd w:val="clear" w:color="auto" w:fill="FFFFFF"/>
              </w:rPr>
            </w:pPr>
            <w:r w:rsidRPr="00057504">
              <w:rPr>
                <w:rFonts w:cstheme="minorHAnsi"/>
                <w:sz w:val="18"/>
                <w:szCs w:val="18"/>
                <w:shd w:val="clear" w:color="auto" w:fill="FFFFFF"/>
              </w:rPr>
              <w:t>Rusya’dan mı geliyorsunuz</w:t>
            </w:r>
          </w:p>
        </w:tc>
        <w:tc>
          <w:tcPr>
            <w:tcW w:w="866" w:type="pct"/>
            <w:shd w:val="clear" w:color="auto" w:fill="auto"/>
            <w:vAlign w:val="center"/>
            <w:hideMark/>
          </w:tcPr>
          <w:p w14:paraId="20CE576C" w14:textId="77777777" w:rsidR="001D6E94" w:rsidRPr="00057504" w:rsidRDefault="001D6E94" w:rsidP="002115AE">
            <w:pPr>
              <w:spacing w:after="0" w:line="240" w:lineRule="auto"/>
              <w:rPr>
                <w:rFonts w:cstheme="minorHAnsi"/>
                <w:color w:val="000000"/>
                <w:sz w:val="18"/>
                <w:szCs w:val="18"/>
              </w:rPr>
            </w:pPr>
          </w:p>
        </w:tc>
      </w:tr>
      <w:tr w:rsidR="001D6E94" w:rsidRPr="00057504" w14:paraId="52335C20" w14:textId="77777777" w:rsidTr="00057504">
        <w:trPr>
          <w:trHeight w:val="284"/>
        </w:trPr>
        <w:tc>
          <w:tcPr>
            <w:tcW w:w="906" w:type="pct"/>
            <w:gridSpan w:val="2"/>
            <w:shd w:val="clear" w:color="auto" w:fill="auto"/>
            <w:vAlign w:val="center"/>
            <w:hideMark/>
          </w:tcPr>
          <w:p w14:paraId="4288DD18"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4</w:t>
            </w:r>
          </w:p>
        </w:tc>
        <w:tc>
          <w:tcPr>
            <w:tcW w:w="3228" w:type="pct"/>
            <w:gridSpan w:val="9"/>
            <w:shd w:val="clear" w:color="auto" w:fill="auto"/>
            <w:vAlign w:val="center"/>
            <w:hideMark/>
          </w:tcPr>
          <w:p w14:paraId="1796C899" w14:textId="77777777" w:rsidR="001D6E94" w:rsidRPr="00057504" w:rsidRDefault="001D6E94" w:rsidP="00E40982">
            <w:pPr>
              <w:spacing w:after="0" w:line="240" w:lineRule="auto"/>
              <w:rPr>
                <w:rFonts w:cstheme="minorHAnsi"/>
                <w:sz w:val="18"/>
                <w:szCs w:val="18"/>
              </w:rPr>
            </w:pPr>
            <w:r w:rsidRPr="00057504">
              <w:rPr>
                <w:rFonts w:cstheme="minorHAnsi"/>
                <w:sz w:val="18"/>
                <w:szCs w:val="18"/>
              </w:rPr>
              <w:t>Hava güneşli değildi</w:t>
            </w:r>
          </w:p>
        </w:tc>
        <w:tc>
          <w:tcPr>
            <w:tcW w:w="866" w:type="pct"/>
            <w:shd w:val="clear" w:color="auto" w:fill="auto"/>
            <w:vAlign w:val="center"/>
            <w:hideMark/>
          </w:tcPr>
          <w:p w14:paraId="0E9A581F"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7F552415" w14:textId="77777777" w:rsidTr="00057504">
        <w:trPr>
          <w:trHeight w:val="284"/>
        </w:trPr>
        <w:tc>
          <w:tcPr>
            <w:tcW w:w="906" w:type="pct"/>
            <w:gridSpan w:val="2"/>
            <w:shd w:val="clear" w:color="auto" w:fill="auto"/>
            <w:vAlign w:val="center"/>
            <w:hideMark/>
          </w:tcPr>
          <w:p w14:paraId="176220AD"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5</w:t>
            </w:r>
          </w:p>
        </w:tc>
        <w:tc>
          <w:tcPr>
            <w:tcW w:w="3228" w:type="pct"/>
            <w:gridSpan w:val="9"/>
            <w:shd w:val="clear" w:color="auto" w:fill="auto"/>
            <w:vAlign w:val="center"/>
            <w:hideMark/>
          </w:tcPr>
          <w:p w14:paraId="2A8C59A7" w14:textId="77777777" w:rsidR="001D6E94" w:rsidRPr="00057504" w:rsidRDefault="001D6E94" w:rsidP="002115AE">
            <w:pPr>
              <w:spacing w:after="0" w:line="240" w:lineRule="auto"/>
              <w:rPr>
                <w:rFonts w:cstheme="minorHAnsi"/>
                <w:sz w:val="18"/>
                <w:szCs w:val="18"/>
              </w:rPr>
            </w:pPr>
            <w:r w:rsidRPr="00057504">
              <w:rPr>
                <w:rFonts w:cstheme="minorHAnsi"/>
                <w:sz w:val="18"/>
                <w:szCs w:val="18"/>
              </w:rPr>
              <w:t>Bana yardımcı olur musunuz?</w:t>
            </w:r>
          </w:p>
        </w:tc>
        <w:tc>
          <w:tcPr>
            <w:tcW w:w="866" w:type="pct"/>
            <w:shd w:val="clear" w:color="auto" w:fill="auto"/>
            <w:vAlign w:val="center"/>
            <w:hideMark/>
          </w:tcPr>
          <w:p w14:paraId="6558161C"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34DA56B7" w14:textId="77777777" w:rsidTr="00057504">
        <w:trPr>
          <w:trHeight w:val="284"/>
        </w:trPr>
        <w:tc>
          <w:tcPr>
            <w:tcW w:w="906" w:type="pct"/>
            <w:gridSpan w:val="2"/>
            <w:shd w:val="clear" w:color="auto" w:fill="auto"/>
            <w:vAlign w:val="center"/>
            <w:hideMark/>
          </w:tcPr>
          <w:p w14:paraId="005639C3"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6</w:t>
            </w:r>
          </w:p>
        </w:tc>
        <w:tc>
          <w:tcPr>
            <w:tcW w:w="3228" w:type="pct"/>
            <w:gridSpan w:val="9"/>
            <w:shd w:val="clear" w:color="auto" w:fill="auto"/>
            <w:vAlign w:val="center"/>
            <w:hideMark/>
          </w:tcPr>
          <w:p w14:paraId="06F29255" w14:textId="77777777" w:rsidR="001D6E94" w:rsidRPr="00057504" w:rsidRDefault="001D6E94" w:rsidP="00715241">
            <w:pPr>
              <w:spacing w:after="0" w:line="240" w:lineRule="auto"/>
              <w:rPr>
                <w:rFonts w:cstheme="minorHAnsi"/>
                <w:sz w:val="18"/>
                <w:szCs w:val="18"/>
              </w:rPr>
            </w:pPr>
            <w:r w:rsidRPr="00057504">
              <w:rPr>
                <w:rFonts w:cstheme="minorHAnsi"/>
                <w:sz w:val="18"/>
                <w:szCs w:val="18"/>
              </w:rPr>
              <w:t>Müzeye gidiyoruz</w:t>
            </w:r>
          </w:p>
        </w:tc>
        <w:tc>
          <w:tcPr>
            <w:tcW w:w="866" w:type="pct"/>
            <w:shd w:val="clear" w:color="auto" w:fill="auto"/>
            <w:vAlign w:val="center"/>
            <w:hideMark/>
          </w:tcPr>
          <w:p w14:paraId="22E48BF7"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17AB0048" w14:textId="77777777" w:rsidTr="00057504">
        <w:trPr>
          <w:trHeight w:val="284"/>
        </w:trPr>
        <w:tc>
          <w:tcPr>
            <w:tcW w:w="906" w:type="pct"/>
            <w:gridSpan w:val="2"/>
            <w:shd w:val="clear" w:color="auto" w:fill="auto"/>
            <w:vAlign w:val="center"/>
            <w:hideMark/>
          </w:tcPr>
          <w:p w14:paraId="373D8CD3"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7</w:t>
            </w:r>
          </w:p>
        </w:tc>
        <w:tc>
          <w:tcPr>
            <w:tcW w:w="3228" w:type="pct"/>
            <w:gridSpan w:val="9"/>
            <w:shd w:val="clear" w:color="auto" w:fill="auto"/>
            <w:vAlign w:val="center"/>
            <w:hideMark/>
          </w:tcPr>
          <w:p w14:paraId="4F5050C8" w14:textId="77777777" w:rsidR="001D6E94" w:rsidRPr="00057504" w:rsidRDefault="001D6E94" w:rsidP="0085328E">
            <w:pPr>
              <w:spacing w:after="0" w:line="240" w:lineRule="auto"/>
              <w:rPr>
                <w:rFonts w:cstheme="minorHAnsi"/>
                <w:sz w:val="18"/>
                <w:szCs w:val="18"/>
              </w:rPr>
            </w:pPr>
            <w:r w:rsidRPr="00057504">
              <w:rPr>
                <w:rFonts w:cstheme="minorHAnsi"/>
                <w:sz w:val="18"/>
                <w:szCs w:val="18"/>
              </w:rPr>
              <w:t>Nasıl bir otel arıyorsunuz</w:t>
            </w:r>
          </w:p>
        </w:tc>
        <w:tc>
          <w:tcPr>
            <w:tcW w:w="866" w:type="pct"/>
            <w:shd w:val="clear" w:color="auto" w:fill="auto"/>
            <w:vAlign w:val="center"/>
            <w:hideMark/>
          </w:tcPr>
          <w:p w14:paraId="5737EDCF"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0C115F74" w14:textId="77777777" w:rsidTr="00057504">
        <w:trPr>
          <w:trHeight w:val="284"/>
        </w:trPr>
        <w:tc>
          <w:tcPr>
            <w:tcW w:w="906" w:type="pct"/>
            <w:gridSpan w:val="2"/>
            <w:shd w:val="clear" w:color="auto" w:fill="auto"/>
            <w:vAlign w:val="center"/>
            <w:hideMark/>
          </w:tcPr>
          <w:p w14:paraId="16369B15"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8</w:t>
            </w:r>
          </w:p>
        </w:tc>
        <w:tc>
          <w:tcPr>
            <w:tcW w:w="3228" w:type="pct"/>
            <w:gridSpan w:val="9"/>
            <w:shd w:val="clear" w:color="auto" w:fill="auto"/>
            <w:vAlign w:val="center"/>
            <w:hideMark/>
          </w:tcPr>
          <w:p w14:paraId="47E82EB3" w14:textId="77777777" w:rsidR="001D6E94" w:rsidRPr="00057504" w:rsidRDefault="001D6E94" w:rsidP="005832B5">
            <w:pPr>
              <w:spacing w:after="0" w:line="240" w:lineRule="auto"/>
              <w:rPr>
                <w:rFonts w:cstheme="minorHAnsi"/>
                <w:sz w:val="18"/>
                <w:szCs w:val="18"/>
              </w:rPr>
            </w:pPr>
            <w:r w:rsidRPr="00057504">
              <w:rPr>
                <w:rFonts w:cstheme="minorHAnsi"/>
                <w:sz w:val="18"/>
                <w:szCs w:val="18"/>
              </w:rPr>
              <w:t>Otel tanıtım örnekleri</w:t>
            </w:r>
          </w:p>
        </w:tc>
        <w:tc>
          <w:tcPr>
            <w:tcW w:w="866" w:type="pct"/>
            <w:shd w:val="clear" w:color="auto" w:fill="auto"/>
            <w:vAlign w:val="center"/>
            <w:hideMark/>
          </w:tcPr>
          <w:p w14:paraId="31545A1A"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7B3DF079" w14:textId="77777777" w:rsidTr="00057504">
        <w:trPr>
          <w:trHeight w:val="284"/>
        </w:trPr>
        <w:tc>
          <w:tcPr>
            <w:tcW w:w="906" w:type="pct"/>
            <w:gridSpan w:val="2"/>
            <w:shd w:val="clear" w:color="auto" w:fill="auto"/>
            <w:vAlign w:val="center"/>
            <w:hideMark/>
          </w:tcPr>
          <w:p w14:paraId="1187ADF9"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9</w:t>
            </w:r>
          </w:p>
        </w:tc>
        <w:tc>
          <w:tcPr>
            <w:tcW w:w="3228" w:type="pct"/>
            <w:gridSpan w:val="9"/>
            <w:shd w:val="clear" w:color="auto" w:fill="auto"/>
            <w:vAlign w:val="center"/>
            <w:hideMark/>
          </w:tcPr>
          <w:p w14:paraId="1D29F237" w14:textId="77777777" w:rsidR="001D6E94" w:rsidRPr="00057504" w:rsidRDefault="001D6E94" w:rsidP="005832B5">
            <w:pPr>
              <w:spacing w:after="0" w:line="240" w:lineRule="auto"/>
              <w:rPr>
                <w:rFonts w:cstheme="minorHAnsi"/>
                <w:sz w:val="18"/>
                <w:szCs w:val="18"/>
              </w:rPr>
            </w:pPr>
            <w:r w:rsidRPr="00057504">
              <w:rPr>
                <w:rFonts w:cstheme="minorHAnsi"/>
                <w:sz w:val="18"/>
                <w:szCs w:val="18"/>
              </w:rPr>
              <w:t>Ülke ve şehir adları</w:t>
            </w:r>
          </w:p>
        </w:tc>
        <w:tc>
          <w:tcPr>
            <w:tcW w:w="866" w:type="pct"/>
            <w:shd w:val="clear" w:color="auto" w:fill="auto"/>
            <w:vAlign w:val="center"/>
            <w:hideMark/>
          </w:tcPr>
          <w:p w14:paraId="6D3DE9C4"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412EB18B" w14:textId="77777777" w:rsidTr="00057504">
        <w:trPr>
          <w:trHeight w:val="284"/>
        </w:trPr>
        <w:tc>
          <w:tcPr>
            <w:tcW w:w="906" w:type="pct"/>
            <w:gridSpan w:val="2"/>
            <w:shd w:val="clear" w:color="auto" w:fill="auto"/>
            <w:vAlign w:val="center"/>
            <w:hideMark/>
          </w:tcPr>
          <w:p w14:paraId="123F3DEF"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10</w:t>
            </w:r>
          </w:p>
        </w:tc>
        <w:tc>
          <w:tcPr>
            <w:tcW w:w="3228" w:type="pct"/>
            <w:gridSpan w:val="9"/>
            <w:shd w:val="clear" w:color="auto" w:fill="auto"/>
            <w:vAlign w:val="center"/>
            <w:hideMark/>
          </w:tcPr>
          <w:p w14:paraId="1F37A390" w14:textId="77777777" w:rsidR="001D6E94" w:rsidRPr="00057504" w:rsidRDefault="001D6E94" w:rsidP="0085328E">
            <w:pPr>
              <w:spacing w:after="0" w:line="240" w:lineRule="auto"/>
              <w:rPr>
                <w:rFonts w:cstheme="minorHAnsi"/>
                <w:sz w:val="18"/>
                <w:szCs w:val="18"/>
              </w:rPr>
            </w:pPr>
            <w:r w:rsidRPr="00057504">
              <w:rPr>
                <w:rFonts w:cstheme="minorHAnsi"/>
                <w:sz w:val="18"/>
                <w:szCs w:val="18"/>
              </w:rPr>
              <w:t>Nereleri geziyoruz</w:t>
            </w:r>
          </w:p>
        </w:tc>
        <w:tc>
          <w:tcPr>
            <w:tcW w:w="866" w:type="pct"/>
            <w:shd w:val="clear" w:color="auto" w:fill="auto"/>
            <w:vAlign w:val="center"/>
            <w:hideMark/>
          </w:tcPr>
          <w:p w14:paraId="348A8575"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5988F0AF" w14:textId="77777777" w:rsidTr="00057504">
        <w:trPr>
          <w:trHeight w:val="284"/>
        </w:trPr>
        <w:tc>
          <w:tcPr>
            <w:tcW w:w="906" w:type="pct"/>
            <w:gridSpan w:val="2"/>
            <w:shd w:val="clear" w:color="auto" w:fill="auto"/>
            <w:vAlign w:val="center"/>
            <w:hideMark/>
          </w:tcPr>
          <w:p w14:paraId="375E0BBF"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11</w:t>
            </w:r>
          </w:p>
        </w:tc>
        <w:tc>
          <w:tcPr>
            <w:tcW w:w="3228" w:type="pct"/>
            <w:gridSpan w:val="9"/>
            <w:shd w:val="clear" w:color="auto" w:fill="auto"/>
            <w:vAlign w:val="center"/>
            <w:hideMark/>
          </w:tcPr>
          <w:p w14:paraId="2DF56798" w14:textId="77777777" w:rsidR="001D6E94" w:rsidRPr="00057504" w:rsidRDefault="001D6E94" w:rsidP="0085328E">
            <w:pPr>
              <w:spacing w:after="0" w:line="240" w:lineRule="auto"/>
              <w:rPr>
                <w:rFonts w:cstheme="minorHAnsi"/>
                <w:sz w:val="18"/>
                <w:szCs w:val="18"/>
              </w:rPr>
            </w:pPr>
            <w:r w:rsidRPr="00057504">
              <w:rPr>
                <w:rFonts w:cstheme="minorHAnsi"/>
                <w:sz w:val="18"/>
                <w:szCs w:val="18"/>
              </w:rPr>
              <w:t>Tatil türleri</w:t>
            </w:r>
          </w:p>
        </w:tc>
        <w:tc>
          <w:tcPr>
            <w:tcW w:w="866" w:type="pct"/>
            <w:shd w:val="clear" w:color="auto" w:fill="auto"/>
            <w:vAlign w:val="center"/>
            <w:hideMark/>
          </w:tcPr>
          <w:p w14:paraId="3A93F774"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0CA1237F" w14:textId="77777777" w:rsidTr="00057504">
        <w:trPr>
          <w:trHeight w:val="284"/>
        </w:trPr>
        <w:tc>
          <w:tcPr>
            <w:tcW w:w="906" w:type="pct"/>
            <w:gridSpan w:val="2"/>
            <w:shd w:val="clear" w:color="auto" w:fill="auto"/>
            <w:vAlign w:val="center"/>
            <w:hideMark/>
          </w:tcPr>
          <w:p w14:paraId="758657B7"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12</w:t>
            </w:r>
          </w:p>
        </w:tc>
        <w:tc>
          <w:tcPr>
            <w:tcW w:w="3228" w:type="pct"/>
            <w:gridSpan w:val="9"/>
            <w:shd w:val="clear" w:color="auto" w:fill="auto"/>
            <w:vAlign w:val="center"/>
            <w:hideMark/>
          </w:tcPr>
          <w:p w14:paraId="3DE00822" w14:textId="77777777" w:rsidR="001D6E94" w:rsidRPr="00057504" w:rsidRDefault="001D6E94" w:rsidP="0085328E">
            <w:pPr>
              <w:spacing w:after="0" w:line="240" w:lineRule="auto"/>
              <w:rPr>
                <w:rFonts w:cstheme="minorHAnsi"/>
                <w:sz w:val="18"/>
                <w:szCs w:val="18"/>
              </w:rPr>
            </w:pPr>
            <w:r w:rsidRPr="00057504">
              <w:rPr>
                <w:rFonts w:cstheme="minorHAnsi"/>
                <w:sz w:val="18"/>
                <w:szCs w:val="18"/>
              </w:rPr>
              <w:t>Turist diyalogları</w:t>
            </w:r>
          </w:p>
        </w:tc>
        <w:tc>
          <w:tcPr>
            <w:tcW w:w="866" w:type="pct"/>
            <w:shd w:val="clear" w:color="auto" w:fill="auto"/>
            <w:vAlign w:val="center"/>
            <w:hideMark/>
          </w:tcPr>
          <w:p w14:paraId="56A4D58B"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59BFBC2B" w14:textId="77777777" w:rsidTr="00057504">
        <w:trPr>
          <w:trHeight w:val="284"/>
        </w:trPr>
        <w:tc>
          <w:tcPr>
            <w:tcW w:w="906" w:type="pct"/>
            <w:gridSpan w:val="2"/>
            <w:shd w:val="clear" w:color="auto" w:fill="auto"/>
            <w:vAlign w:val="center"/>
            <w:hideMark/>
          </w:tcPr>
          <w:p w14:paraId="1CDB6521"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13</w:t>
            </w:r>
          </w:p>
        </w:tc>
        <w:tc>
          <w:tcPr>
            <w:tcW w:w="3228" w:type="pct"/>
            <w:gridSpan w:val="9"/>
            <w:shd w:val="clear" w:color="auto" w:fill="auto"/>
            <w:vAlign w:val="center"/>
            <w:hideMark/>
          </w:tcPr>
          <w:p w14:paraId="27C359FD" w14:textId="77777777" w:rsidR="001D6E94" w:rsidRPr="00057504" w:rsidRDefault="001D6E94" w:rsidP="00715241">
            <w:pPr>
              <w:spacing w:after="0" w:line="240" w:lineRule="auto"/>
              <w:rPr>
                <w:rFonts w:cstheme="minorHAnsi"/>
                <w:sz w:val="18"/>
                <w:szCs w:val="18"/>
              </w:rPr>
            </w:pPr>
            <w:r w:rsidRPr="00057504">
              <w:rPr>
                <w:rFonts w:cstheme="minorHAnsi"/>
                <w:sz w:val="18"/>
                <w:szCs w:val="18"/>
              </w:rPr>
              <w:t>Hediyelik eşya satın alma</w:t>
            </w:r>
          </w:p>
        </w:tc>
        <w:tc>
          <w:tcPr>
            <w:tcW w:w="866" w:type="pct"/>
            <w:shd w:val="clear" w:color="auto" w:fill="auto"/>
            <w:vAlign w:val="center"/>
            <w:hideMark/>
          </w:tcPr>
          <w:p w14:paraId="0C5FFED4"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1CC97121" w14:textId="77777777" w:rsidTr="00057504">
        <w:trPr>
          <w:trHeight w:val="284"/>
        </w:trPr>
        <w:tc>
          <w:tcPr>
            <w:tcW w:w="906" w:type="pct"/>
            <w:gridSpan w:val="2"/>
            <w:shd w:val="clear" w:color="auto" w:fill="auto"/>
            <w:vAlign w:val="center"/>
            <w:hideMark/>
          </w:tcPr>
          <w:p w14:paraId="2BA29D75"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14</w:t>
            </w:r>
          </w:p>
        </w:tc>
        <w:tc>
          <w:tcPr>
            <w:tcW w:w="3228" w:type="pct"/>
            <w:gridSpan w:val="9"/>
            <w:shd w:val="clear" w:color="auto" w:fill="auto"/>
            <w:vAlign w:val="center"/>
            <w:hideMark/>
          </w:tcPr>
          <w:p w14:paraId="187F5132" w14:textId="77777777" w:rsidR="001D6E94" w:rsidRPr="00057504" w:rsidRDefault="001D6E94" w:rsidP="002115AE">
            <w:pPr>
              <w:spacing w:after="0" w:line="240" w:lineRule="auto"/>
              <w:rPr>
                <w:rFonts w:cstheme="minorHAnsi"/>
                <w:sz w:val="18"/>
                <w:szCs w:val="18"/>
              </w:rPr>
            </w:pPr>
            <w:r w:rsidRPr="00057504">
              <w:rPr>
                <w:rFonts w:cstheme="minorHAnsi"/>
                <w:sz w:val="18"/>
                <w:szCs w:val="18"/>
              </w:rPr>
              <w:t>Şehirde gezme</w:t>
            </w:r>
          </w:p>
        </w:tc>
        <w:tc>
          <w:tcPr>
            <w:tcW w:w="866" w:type="pct"/>
            <w:shd w:val="clear" w:color="auto" w:fill="auto"/>
            <w:vAlign w:val="center"/>
            <w:hideMark/>
          </w:tcPr>
          <w:p w14:paraId="675AADC6" w14:textId="77777777" w:rsidR="001D6E94" w:rsidRPr="00057504" w:rsidRDefault="001D6E94" w:rsidP="002115AE">
            <w:pPr>
              <w:spacing w:after="0" w:line="240" w:lineRule="auto"/>
              <w:rPr>
                <w:rFonts w:cstheme="minorHAnsi"/>
                <w:color w:val="000000"/>
                <w:sz w:val="18"/>
                <w:szCs w:val="18"/>
              </w:rPr>
            </w:pPr>
            <w:r w:rsidRPr="00057504">
              <w:rPr>
                <w:rFonts w:cstheme="minorHAnsi"/>
                <w:color w:val="000000"/>
                <w:sz w:val="18"/>
                <w:szCs w:val="18"/>
              </w:rPr>
              <w:t> </w:t>
            </w:r>
          </w:p>
        </w:tc>
      </w:tr>
      <w:tr w:rsidR="001D6E94" w:rsidRPr="00057504" w14:paraId="3245BDC3" w14:textId="77777777" w:rsidTr="00057504">
        <w:trPr>
          <w:trHeight w:val="256"/>
        </w:trPr>
        <w:tc>
          <w:tcPr>
            <w:tcW w:w="5000" w:type="pct"/>
            <w:gridSpan w:val="12"/>
            <w:shd w:val="clear" w:color="auto" w:fill="auto"/>
            <w:noWrap/>
            <w:vAlign w:val="bottom"/>
            <w:hideMark/>
          </w:tcPr>
          <w:p w14:paraId="7705BD8D" w14:textId="77777777" w:rsidR="001D6E94" w:rsidRPr="00057504" w:rsidRDefault="001D6E94" w:rsidP="002115AE">
            <w:pPr>
              <w:spacing w:after="0" w:line="240" w:lineRule="auto"/>
              <w:rPr>
                <w:rFonts w:cstheme="minorHAnsi"/>
                <w:color w:val="000000"/>
                <w:sz w:val="18"/>
                <w:szCs w:val="18"/>
              </w:rPr>
            </w:pPr>
          </w:p>
        </w:tc>
      </w:tr>
      <w:tr w:rsidR="001D6E94" w:rsidRPr="00057504" w14:paraId="30EFCDAD" w14:textId="77777777" w:rsidTr="00057504">
        <w:trPr>
          <w:trHeight w:val="284"/>
        </w:trPr>
        <w:tc>
          <w:tcPr>
            <w:tcW w:w="5000" w:type="pct"/>
            <w:gridSpan w:val="12"/>
            <w:shd w:val="clear" w:color="auto" w:fill="auto"/>
            <w:vAlign w:val="center"/>
            <w:hideMark/>
          </w:tcPr>
          <w:p w14:paraId="388DBF47"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KAYNAKLAR</w:t>
            </w:r>
          </w:p>
        </w:tc>
      </w:tr>
      <w:tr w:rsidR="001D6E94" w:rsidRPr="00057504" w14:paraId="2D75EB77" w14:textId="77777777" w:rsidTr="00057504">
        <w:trPr>
          <w:trHeight w:val="284"/>
        </w:trPr>
        <w:tc>
          <w:tcPr>
            <w:tcW w:w="906" w:type="pct"/>
            <w:gridSpan w:val="2"/>
            <w:shd w:val="clear" w:color="auto" w:fill="auto"/>
            <w:vAlign w:val="center"/>
            <w:hideMark/>
          </w:tcPr>
          <w:p w14:paraId="7AB2393D"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Ders Notu</w:t>
            </w:r>
          </w:p>
        </w:tc>
        <w:tc>
          <w:tcPr>
            <w:tcW w:w="4094" w:type="pct"/>
            <w:gridSpan w:val="10"/>
            <w:shd w:val="clear" w:color="auto" w:fill="auto"/>
            <w:vAlign w:val="center"/>
            <w:hideMark/>
          </w:tcPr>
          <w:p w14:paraId="224ADFBC" w14:textId="77777777" w:rsidR="001D6E94" w:rsidRPr="00057504" w:rsidRDefault="001D6E94" w:rsidP="002115AE">
            <w:pPr>
              <w:spacing w:after="0" w:line="240" w:lineRule="auto"/>
              <w:rPr>
                <w:rFonts w:cstheme="minorHAnsi"/>
                <w:color w:val="000000"/>
                <w:sz w:val="18"/>
                <w:szCs w:val="18"/>
              </w:rPr>
            </w:pPr>
          </w:p>
        </w:tc>
      </w:tr>
      <w:tr w:rsidR="001D6E94" w:rsidRPr="00057504" w14:paraId="7871B326" w14:textId="77777777" w:rsidTr="00057504">
        <w:trPr>
          <w:trHeight w:val="284"/>
        </w:trPr>
        <w:tc>
          <w:tcPr>
            <w:tcW w:w="906" w:type="pct"/>
            <w:gridSpan w:val="2"/>
            <w:shd w:val="clear" w:color="auto" w:fill="auto"/>
            <w:vAlign w:val="center"/>
            <w:hideMark/>
          </w:tcPr>
          <w:p w14:paraId="1FD7089A" w14:textId="77777777" w:rsidR="001D6E94" w:rsidRPr="00057504" w:rsidRDefault="001D6E94" w:rsidP="002115AE">
            <w:pPr>
              <w:spacing w:after="0" w:line="240" w:lineRule="auto"/>
              <w:rPr>
                <w:rFonts w:cstheme="minorHAnsi"/>
                <w:b/>
                <w:bCs/>
                <w:color w:val="000000"/>
                <w:sz w:val="18"/>
                <w:szCs w:val="18"/>
              </w:rPr>
            </w:pPr>
            <w:r w:rsidRPr="00057504">
              <w:rPr>
                <w:rFonts w:cstheme="minorHAnsi"/>
                <w:b/>
                <w:bCs/>
                <w:color w:val="000000"/>
                <w:sz w:val="18"/>
                <w:szCs w:val="18"/>
              </w:rPr>
              <w:t>Diğer Kaynaklar</w:t>
            </w:r>
          </w:p>
        </w:tc>
        <w:tc>
          <w:tcPr>
            <w:tcW w:w="4094" w:type="pct"/>
            <w:gridSpan w:val="10"/>
            <w:shd w:val="clear" w:color="auto" w:fill="auto"/>
            <w:vAlign w:val="center"/>
            <w:hideMark/>
          </w:tcPr>
          <w:p w14:paraId="1771C3A8" w14:textId="77777777" w:rsidR="001D6E94" w:rsidRPr="00057504" w:rsidRDefault="001D6E94" w:rsidP="00715241">
            <w:pPr>
              <w:spacing w:after="0" w:line="240" w:lineRule="auto"/>
              <w:rPr>
                <w:rFonts w:cstheme="minorHAnsi"/>
                <w:color w:val="000000"/>
                <w:sz w:val="18"/>
                <w:szCs w:val="18"/>
              </w:rPr>
            </w:pPr>
            <w:r w:rsidRPr="00057504">
              <w:rPr>
                <w:rFonts w:cstheme="minorHAnsi"/>
                <w:color w:val="000000"/>
                <w:sz w:val="18"/>
                <w:szCs w:val="18"/>
              </w:rPr>
              <w:t>Stoletneya, G. Ve Yetimakan, İ. (1998). Uygulamalı Rusça Dilbilgisi. Fono Yayınları</w:t>
            </w:r>
          </w:p>
          <w:p w14:paraId="026BB0FE" w14:textId="77777777" w:rsidR="001D6E94" w:rsidRPr="00057504" w:rsidRDefault="001D6E94" w:rsidP="00715241">
            <w:pPr>
              <w:spacing w:after="0" w:line="240" w:lineRule="auto"/>
              <w:rPr>
                <w:rFonts w:cstheme="minorHAnsi"/>
                <w:color w:val="000000"/>
                <w:sz w:val="18"/>
                <w:szCs w:val="18"/>
              </w:rPr>
            </w:pPr>
            <w:r w:rsidRPr="00057504">
              <w:rPr>
                <w:rFonts w:cstheme="minorHAnsi"/>
                <w:color w:val="000000"/>
                <w:sz w:val="18"/>
                <w:szCs w:val="18"/>
              </w:rPr>
              <w:t>Sietrich, A. (2008). Rusça Gramer. Kapadokya yayınları</w:t>
            </w:r>
          </w:p>
        </w:tc>
      </w:tr>
      <w:tr w:rsidR="001D6E94" w:rsidRPr="00057504" w14:paraId="42DC3694" w14:textId="77777777" w:rsidTr="00057504">
        <w:trPr>
          <w:trHeight w:val="578"/>
        </w:trPr>
        <w:tc>
          <w:tcPr>
            <w:tcW w:w="5000" w:type="pct"/>
            <w:gridSpan w:val="12"/>
            <w:shd w:val="clear" w:color="auto" w:fill="auto"/>
            <w:noWrap/>
            <w:vAlign w:val="bottom"/>
            <w:hideMark/>
          </w:tcPr>
          <w:p w14:paraId="3CF29F76" w14:textId="77777777" w:rsidR="001D6E94" w:rsidRPr="00057504" w:rsidRDefault="001D6E94" w:rsidP="002115AE">
            <w:pPr>
              <w:spacing w:after="0" w:line="240" w:lineRule="auto"/>
              <w:rPr>
                <w:rFonts w:cstheme="minorHAnsi"/>
                <w:color w:val="000000"/>
                <w:sz w:val="18"/>
                <w:szCs w:val="18"/>
              </w:rPr>
            </w:pPr>
          </w:p>
        </w:tc>
      </w:tr>
      <w:tr w:rsidR="001D6E94" w:rsidRPr="003A0002" w14:paraId="042AF9D3" w14:textId="77777777" w:rsidTr="00057504">
        <w:trPr>
          <w:trHeight w:val="284"/>
        </w:trPr>
        <w:tc>
          <w:tcPr>
            <w:tcW w:w="5000" w:type="pct"/>
            <w:gridSpan w:val="12"/>
            <w:shd w:val="clear" w:color="auto" w:fill="auto"/>
            <w:vAlign w:val="center"/>
            <w:hideMark/>
          </w:tcPr>
          <w:p w14:paraId="152694E6"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2D09B13D" w14:textId="77777777" w:rsidTr="00057504">
        <w:trPr>
          <w:trHeight w:val="284"/>
        </w:trPr>
        <w:tc>
          <w:tcPr>
            <w:tcW w:w="1050" w:type="pct"/>
            <w:gridSpan w:val="3"/>
            <w:shd w:val="clear" w:color="auto" w:fill="auto"/>
            <w:vAlign w:val="center"/>
            <w:hideMark/>
          </w:tcPr>
          <w:p w14:paraId="7FBEC4F4"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5496B269"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4" w:type="pct"/>
            <w:gridSpan w:val="6"/>
            <w:shd w:val="clear" w:color="auto" w:fill="auto"/>
            <w:vAlign w:val="center"/>
            <w:hideMark/>
          </w:tcPr>
          <w:p w14:paraId="34474408"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55295E40" w14:textId="77777777" w:rsidTr="00057504">
        <w:trPr>
          <w:trHeight w:val="284"/>
        </w:trPr>
        <w:tc>
          <w:tcPr>
            <w:tcW w:w="1050" w:type="pct"/>
            <w:gridSpan w:val="3"/>
            <w:shd w:val="clear" w:color="auto" w:fill="auto"/>
            <w:vAlign w:val="center"/>
            <w:hideMark/>
          </w:tcPr>
          <w:p w14:paraId="67E12BD4"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445B4679"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7CAB5D5B"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C175464" w14:textId="77777777" w:rsidTr="00057504">
        <w:trPr>
          <w:trHeight w:val="284"/>
        </w:trPr>
        <w:tc>
          <w:tcPr>
            <w:tcW w:w="1050" w:type="pct"/>
            <w:gridSpan w:val="3"/>
            <w:shd w:val="clear" w:color="auto" w:fill="auto"/>
            <w:vAlign w:val="center"/>
            <w:hideMark/>
          </w:tcPr>
          <w:p w14:paraId="2F119032"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4FD5AAED" w14:textId="77777777" w:rsidR="001D6E94" w:rsidRPr="003A0002" w:rsidRDefault="001D6E94" w:rsidP="00A87FAC">
            <w:pPr>
              <w:spacing w:after="0"/>
              <w:jc w:val="center"/>
              <w:rPr>
                <w:rFonts w:cs="Calibri"/>
                <w:sz w:val="18"/>
                <w:szCs w:val="18"/>
              </w:rPr>
            </w:pPr>
          </w:p>
        </w:tc>
        <w:tc>
          <w:tcPr>
            <w:tcW w:w="2154" w:type="pct"/>
            <w:gridSpan w:val="6"/>
            <w:shd w:val="clear" w:color="auto" w:fill="auto"/>
            <w:vAlign w:val="center"/>
            <w:hideMark/>
          </w:tcPr>
          <w:p w14:paraId="530B1AFE" w14:textId="77777777" w:rsidR="001D6E94" w:rsidRPr="003A0002" w:rsidRDefault="001D6E94" w:rsidP="00A87FAC">
            <w:pPr>
              <w:spacing w:after="0"/>
              <w:jc w:val="center"/>
              <w:rPr>
                <w:rFonts w:cs="Calibri"/>
                <w:sz w:val="18"/>
                <w:szCs w:val="18"/>
              </w:rPr>
            </w:pPr>
          </w:p>
        </w:tc>
      </w:tr>
      <w:tr w:rsidR="001D6E94" w:rsidRPr="003A0002" w14:paraId="5325F042" w14:textId="77777777" w:rsidTr="00057504">
        <w:trPr>
          <w:trHeight w:val="284"/>
        </w:trPr>
        <w:tc>
          <w:tcPr>
            <w:tcW w:w="1050" w:type="pct"/>
            <w:gridSpan w:val="3"/>
            <w:shd w:val="clear" w:color="auto" w:fill="auto"/>
            <w:vAlign w:val="center"/>
            <w:hideMark/>
          </w:tcPr>
          <w:p w14:paraId="560D8387"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5F7BADFA" w14:textId="77777777" w:rsidR="001D6E94" w:rsidRPr="003A0002" w:rsidRDefault="001D6E94" w:rsidP="00A87FAC">
            <w:pPr>
              <w:spacing w:after="0"/>
              <w:jc w:val="center"/>
              <w:rPr>
                <w:rFonts w:cs="Calibri"/>
                <w:sz w:val="18"/>
                <w:szCs w:val="18"/>
              </w:rPr>
            </w:pPr>
          </w:p>
        </w:tc>
        <w:tc>
          <w:tcPr>
            <w:tcW w:w="2154" w:type="pct"/>
            <w:gridSpan w:val="6"/>
            <w:shd w:val="clear" w:color="auto" w:fill="auto"/>
            <w:vAlign w:val="center"/>
            <w:hideMark/>
          </w:tcPr>
          <w:p w14:paraId="26CE4B27" w14:textId="77777777" w:rsidR="001D6E94" w:rsidRPr="003A0002" w:rsidRDefault="001D6E94" w:rsidP="00A87FAC">
            <w:pPr>
              <w:spacing w:after="0"/>
              <w:jc w:val="center"/>
              <w:rPr>
                <w:rFonts w:cs="Calibri"/>
                <w:sz w:val="18"/>
                <w:szCs w:val="18"/>
              </w:rPr>
            </w:pPr>
          </w:p>
        </w:tc>
      </w:tr>
      <w:tr w:rsidR="001D6E94" w:rsidRPr="003A0002" w14:paraId="55405583" w14:textId="77777777" w:rsidTr="00057504">
        <w:trPr>
          <w:trHeight w:val="284"/>
        </w:trPr>
        <w:tc>
          <w:tcPr>
            <w:tcW w:w="1050" w:type="pct"/>
            <w:gridSpan w:val="3"/>
            <w:shd w:val="clear" w:color="auto" w:fill="auto"/>
            <w:vAlign w:val="center"/>
            <w:hideMark/>
          </w:tcPr>
          <w:p w14:paraId="717EECB0" w14:textId="77777777" w:rsidR="001D6E94" w:rsidRPr="003A0002" w:rsidRDefault="001D6E94" w:rsidP="00A87FAC">
            <w:pPr>
              <w:spacing w:after="0"/>
              <w:rPr>
                <w:rFonts w:cs="Calibri"/>
                <w:b/>
                <w:sz w:val="18"/>
                <w:szCs w:val="18"/>
              </w:rPr>
            </w:pPr>
          </w:p>
        </w:tc>
        <w:tc>
          <w:tcPr>
            <w:tcW w:w="1796" w:type="pct"/>
            <w:gridSpan w:val="3"/>
            <w:shd w:val="clear" w:color="auto" w:fill="auto"/>
            <w:noWrap/>
            <w:vAlign w:val="bottom"/>
            <w:hideMark/>
          </w:tcPr>
          <w:p w14:paraId="2D4B1E8A"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35DF5EB0"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18B84F9D" w14:textId="77777777" w:rsidTr="00057504">
        <w:trPr>
          <w:trHeight w:val="284"/>
        </w:trPr>
        <w:tc>
          <w:tcPr>
            <w:tcW w:w="1050" w:type="pct"/>
            <w:gridSpan w:val="3"/>
            <w:shd w:val="clear" w:color="auto" w:fill="auto"/>
            <w:vAlign w:val="center"/>
            <w:hideMark/>
          </w:tcPr>
          <w:p w14:paraId="201D58AF"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20E0001A"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4C70A6B5"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37CEEE46" w14:textId="77777777" w:rsidTr="00057504">
        <w:trPr>
          <w:trHeight w:val="284"/>
        </w:trPr>
        <w:tc>
          <w:tcPr>
            <w:tcW w:w="1050" w:type="pct"/>
            <w:gridSpan w:val="3"/>
            <w:shd w:val="clear" w:color="auto" w:fill="auto"/>
            <w:vAlign w:val="center"/>
            <w:hideMark/>
          </w:tcPr>
          <w:p w14:paraId="71D2F60D"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45363D85"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4CE2E744"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71041762" w14:textId="77777777" w:rsidTr="00057504">
        <w:trPr>
          <w:trHeight w:val="284"/>
        </w:trPr>
        <w:tc>
          <w:tcPr>
            <w:tcW w:w="1050" w:type="pct"/>
            <w:gridSpan w:val="3"/>
            <w:shd w:val="clear" w:color="auto" w:fill="auto"/>
            <w:vAlign w:val="center"/>
            <w:hideMark/>
          </w:tcPr>
          <w:p w14:paraId="1897D3B7" w14:textId="77777777" w:rsidR="001D6E94" w:rsidRPr="003A0002" w:rsidRDefault="001D6E94" w:rsidP="00A87FAC">
            <w:pPr>
              <w:spacing w:after="0"/>
              <w:rPr>
                <w:rFonts w:cs="Calibri"/>
                <w:sz w:val="18"/>
                <w:szCs w:val="18"/>
              </w:rPr>
            </w:pPr>
          </w:p>
        </w:tc>
        <w:tc>
          <w:tcPr>
            <w:tcW w:w="1796" w:type="pct"/>
            <w:gridSpan w:val="3"/>
            <w:shd w:val="clear" w:color="auto" w:fill="auto"/>
            <w:noWrap/>
            <w:vAlign w:val="bottom"/>
            <w:hideMark/>
          </w:tcPr>
          <w:p w14:paraId="13A1D69F"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42B33BA6"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3429123" w14:textId="77777777" w:rsidTr="00057504">
        <w:trPr>
          <w:trHeight w:val="300"/>
        </w:trPr>
        <w:tc>
          <w:tcPr>
            <w:tcW w:w="5000" w:type="pct"/>
            <w:gridSpan w:val="12"/>
            <w:shd w:val="clear" w:color="auto" w:fill="auto"/>
            <w:vAlign w:val="center"/>
            <w:hideMark/>
          </w:tcPr>
          <w:p w14:paraId="450200C3" w14:textId="77777777" w:rsidR="001D6E94" w:rsidRPr="003A0002" w:rsidRDefault="001D6E94" w:rsidP="00A87FAC">
            <w:pPr>
              <w:spacing w:after="0" w:line="240" w:lineRule="auto"/>
              <w:rPr>
                <w:rFonts w:cs="Calibri"/>
                <w:b/>
                <w:bCs/>
                <w:sz w:val="18"/>
                <w:szCs w:val="18"/>
              </w:rPr>
            </w:pPr>
          </w:p>
          <w:p w14:paraId="78E423E9"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3A50DEC3" w14:textId="77777777" w:rsidTr="00057504">
        <w:trPr>
          <w:trHeight w:val="476"/>
        </w:trPr>
        <w:tc>
          <w:tcPr>
            <w:tcW w:w="2100" w:type="pct"/>
            <w:gridSpan w:val="5"/>
            <w:shd w:val="clear" w:color="auto" w:fill="auto"/>
            <w:vAlign w:val="center"/>
            <w:hideMark/>
          </w:tcPr>
          <w:p w14:paraId="0BC6D059"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1" w:type="pct"/>
            <w:gridSpan w:val="3"/>
            <w:shd w:val="clear" w:color="auto" w:fill="auto"/>
            <w:vAlign w:val="center"/>
            <w:hideMark/>
          </w:tcPr>
          <w:p w14:paraId="653397A2"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074D0FA0"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325D2493"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64B61F78" w14:textId="77777777" w:rsidTr="00057504">
        <w:trPr>
          <w:trHeight w:val="420"/>
        </w:trPr>
        <w:tc>
          <w:tcPr>
            <w:tcW w:w="2100" w:type="pct"/>
            <w:gridSpan w:val="5"/>
            <w:shd w:val="clear" w:color="auto" w:fill="auto"/>
            <w:vAlign w:val="center"/>
            <w:hideMark/>
          </w:tcPr>
          <w:p w14:paraId="4B7EC3FE"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1" w:type="pct"/>
            <w:gridSpan w:val="3"/>
            <w:shd w:val="clear" w:color="auto" w:fill="auto"/>
            <w:noWrap/>
            <w:vAlign w:val="center"/>
            <w:hideMark/>
          </w:tcPr>
          <w:p w14:paraId="5931C95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660678FB"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215C159E"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1F456D6D" w14:textId="77777777" w:rsidTr="00057504">
        <w:trPr>
          <w:trHeight w:val="420"/>
        </w:trPr>
        <w:tc>
          <w:tcPr>
            <w:tcW w:w="2100" w:type="pct"/>
            <w:gridSpan w:val="5"/>
            <w:shd w:val="clear" w:color="auto" w:fill="auto"/>
            <w:vAlign w:val="center"/>
            <w:hideMark/>
          </w:tcPr>
          <w:p w14:paraId="39E22CF7"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1" w:type="pct"/>
            <w:gridSpan w:val="3"/>
            <w:shd w:val="clear" w:color="auto" w:fill="auto"/>
            <w:noWrap/>
            <w:vAlign w:val="center"/>
            <w:hideMark/>
          </w:tcPr>
          <w:p w14:paraId="34E3C89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192051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79D9455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2EECDC82" w14:textId="77777777" w:rsidTr="00057504">
        <w:trPr>
          <w:trHeight w:val="420"/>
        </w:trPr>
        <w:tc>
          <w:tcPr>
            <w:tcW w:w="2100" w:type="pct"/>
            <w:gridSpan w:val="5"/>
            <w:shd w:val="clear" w:color="auto" w:fill="auto"/>
            <w:vAlign w:val="center"/>
            <w:hideMark/>
          </w:tcPr>
          <w:p w14:paraId="4583B435"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1" w:type="pct"/>
            <w:gridSpan w:val="3"/>
            <w:shd w:val="clear" w:color="auto" w:fill="auto"/>
            <w:noWrap/>
            <w:vAlign w:val="center"/>
            <w:hideMark/>
          </w:tcPr>
          <w:p w14:paraId="68A5254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293EE5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202B0F0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6D780B00" w14:textId="77777777" w:rsidTr="00057504">
        <w:trPr>
          <w:trHeight w:val="420"/>
        </w:trPr>
        <w:tc>
          <w:tcPr>
            <w:tcW w:w="2100" w:type="pct"/>
            <w:gridSpan w:val="5"/>
            <w:shd w:val="clear" w:color="auto" w:fill="auto"/>
            <w:vAlign w:val="center"/>
            <w:hideMark/>
          </w:tcPr>
          <w:p w14:paraId="4FD433F4"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1" w:type="pct"/>
            <w:gridSpan w:val="3"/>
            <w:shd w:val="clear" w:color="auto" w:fill="auto"/>
            <w:noWrap/>
            <w:vAlign w:val="center"/>
            <w:hideMark/>
          </w:tcPr>
          <w:p w14:paraId="1AD9F17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611CD5B"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63FFF572"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10EABAFC" w14:textId="77777777" w:rsidTr="00057504">
        <w:trPr>
          <w:trHeight w:val="420"/>
        </w:trPr>
        <w:tc>
          <w:tcPr>
            <w:tcW w:w="2100" w:type="pct"/>
            <w:gridSpan w:val="5"/>
            <w:shd w:val="clear" w:color="auto" w:fill="auto"/>
            <w:vAlign w:val="center"/>
            <w:hideMark/>
          </w:tcPr>
          <w:p w14:paraId="314AF11E"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1" w:type="pct"/>
            <w:gridSpan w:val="3"/>
            <w:shd w:val="clear" w:color="auto" w:fill="auto"/>
            <w:noWrap/>
            <w:vAlign w:val="center"/>
            <w:hideMark/>
          </w:tcPr>
          <w:p w14:paraId="2310D7F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8396D2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2E1C5B6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7C728D7C" w14:textId="77777777" w:rsidTr="00057504">
        <w:trPr>
          <w:trHeight w:val="420"/>
        </w:trPr>
        <w:tc>
          <w:tcPr>
            <w:tcW w:w="2100" w:type="pct"/>
            <w:gridSpan w:val="5"/>
            <w:shd w:val="clear" w:color="auto" w:fill="auto"/>
            <w:vAlign w:val="center"/>
            <w:hideMark/>
          </w:tcPr>
          <w:p w14:paraId="18141D1B"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1" w:type="pct"/>
            <w:gridSpan w:val="3"/>
            <w:shd w:val="clear" w:color="auto" w:fill="auto"/>
            <w:noWrap/>
            <w:vAlign w:val="center"/>
          </w:tcPr>
          <w:p w14:paraId="56AD5A31"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vAlign w:val="center"/>
          </w:tcPr>
          <w:p w14:paraId="5369EB48" w14:textId="77777777" w:rsidR="001D6E94" w:rsidRPr="003A0002" w:rsidRDefault="001D6E94" w:rsidP="00A87FAC">
            <w:pPr>
              <w:spacing w:after="0" w:line="240" w:lineRule="auto"/>
              <w:jc w:val="center"/>
              <w:rPr>
                <w:rFonts w:cs="Calibri"/>
                <w:sz w:val="18"/>
                <w:szCs w:val="18"/>
              </w:rPr>
            </w:pPr>
          </w:p>
        </w:tc>
        <w:tc>
          <w:tcPr>
            <w:tcW w:w="1030" w:type="pct"/>
            <w:gridSpan w:val="2"/>
            <w:shd w:val="clear" w:color="auto" w:fill="auto"/>
            <w:vAlign w:val="center"/>
          </w:tcPr>
          <w:p w14:paraId="21740F10" w14:textId="77777777" w:rsidR="001D6E94" w:rsidRPr="003A0002" w:rsidRDefault="001D6E94" w:rsidP="00A87FAC">
            <w:pPr>
              <w:spacing w:after="0" w:line="240" w:lineRule="auto"/>
              <w:jc w:val="center"/>
              <w:rPr>
                <w:rFonts w:cs="Calibri"/>
                <w:sz w:val="18"/>
                <w:szCs w:val="18"/>
              </w:rPr>
            </w:pPr>
          </w:p>
        </w:tc>
      </w:tr>
      <w:tr w:rsidR="001D6E94" w:rsidRPr="003A0002" w14:paraId="63B6FC6B" w14:textId="77777777" w:rsidTr="00057504">
        <w:trPr>
          <w:trHeight w:val="420"/>
        </w:trPr>
        <w:tc>
          <w:tcPr>
            <w:tcW w:w="2100" w:type="pct"/>
            <w:gridSpan w:val="5"/>
            <w:shd w:val="clear" w:color="auto" w:fill="auto"/>
            <w:vAlign w:val="center"/>
          </w:tcPr>
          <w:p w14:paraId="51AAC27C"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1" w:type="pct"/>
            <w:gridSpan w:val="3"/>
            <w:shd w:val="clear" w:color="auto" w:fill="auto"/>
            <w:noWrap/>
            <w:vAlign w:val="center"/>
          </w:tcPr>
          <w:p w14:paraId="1EF3F36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0FCC8C09"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3524E6CC"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553542AA" w14:textId="77777777" w:rsidTr="00057504">
        <w:trPr>
          <w:trHeight w:val="420"/>
        </w:trPr>
        <w:tc>
          <w:tcPr>
            <w:tcW w:w="2100" w:type="pct"/>
            <w:gridSpan w:val="5"/>
            <w:shd w:val="clear" w:color="auto" w:fill="auto"/>
            <w:vAlign w:val="center"/>
            <w:hideMark/>
          </w:tcPr>
          <w:p w14:paraId="7DFE8CAE"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1" w:type="pct"/>
            <w:gridSpan w:val="3"/>
            <w:shd w:val="clear" w:color="auto" w:fill="auto"/>
            <w:noWrap/>
            <w:vAlign w:val="center"/>
            <w:hideMark/>
          </w:tcPr>
          <w:p w14:paraId="2967DA0F"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noWrap/>
            <w:vAlign w:val="center"/>
            <w:hideMark/>
          </w:tcPr>
          <w:p w14:paraId="10254C31" w14:textId="77777777" w:rsidR="001D6E94" w:rsidRPr="003A0002" w:rsidRDefault="001D6E94" w:rsidP="00A87FAC">
            <w:pPr>
              <w:spacing w:after="0" w:line="240" w:lineRule="auto"/>
              <w:jc w:val="center"/>
              <w:rPr>
                <w:rFonts w:cs="Calibri"/>
                <w:sz w:val="18"/>
                <w:szCs w:val="18"/>
              </w:rPr>
            </w:pPr>
          </w:p>
        </w:tc>
        <w:tc>
          <w:tcPr>
            <w:tcW w:w="1030" w:type="pct"/>
            <w:gridSpan w:val="2"/>
            <w:shd w:val="clear" w:color="auto" w:fill="auto"/>
            <w:noWrap/>
            <w:vAlign w:val="center"/>
            <w:hideMark/>
          </w:tcPr>
          <w:p w14:paraId="01E8A602"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04084D97" w14:textId="77777777" w:rsidTr="00057504">
        <w:trPr>
          <w:trHeight w:val="420"/>
        </w:trPr>
        <w:tc>
          <w:tcPr>
            <w:tcW w:w="2100" w:type="pct"/>
            <w:gridSpan w:val="5"/>
            <w:shd w:val="clear" w:color="auto" w:fill="auto"/>
            <w:vAlign w:val="center"/>
            <w:hideMark/>
          </w:tcPr>
          <w:p w14:paraId="774B467A"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1" w:type="pct"/>
            <w:gridSpan w:val="3"/>
            <w:shd w:val="clear" w:color="auto" w:fill="auto"/>
            <w:noWrap/>
            <w:vAlign w:val="center"/>
            <w:hideMark/>
          </w:tcPr>
          <w:p w14:paraId="1DDBBB8C"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noWrap/>
            <w:vAlign w:val="center"/>
            <w:hideMark/>
          </w:tcPr>
          <w:p w14:paraId="11B69BD7" w14:textId="77777777" w:rsidR="001D6E94" w:rsidRPr="003A0002" w:rsidRDefault="001D6E94" w:rsidP="00A87FAC">
            <w:pPr>
              <w:spacing w:after="0" w:line="240" w:lineRule="auto"/>
              <w:jc w:val="center"/>
              <w:rPr>
                <w:rFonts w:cs="Calibri"/>
                <w:sz w:val="18"/>
                <w:szCs w:val="18"/>
              </w:rPr>
            </w:pPr>
          </w:p>
        </w:tc>
        <w:tc>
          <w:tcPr>
            <w:tcW w:w="1030" w:type="pct"/>
            <w:gridSpan w:val="2"/>
            <w:shd w:val="clear" w:color="auto" w:fill="auto"/>
            <w:noWrap/>
            <w:vAlign w:val="center"/>
            <w:hideMark/>
          </w:tcPr>
          <w:p w14:paraId="25854081"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4D953A39" w14:textId="77777777" w:rsidR="001D6E94" w:rsidRDefault="001D6E94" w:rsidP="00057504">
      <w:pPr>
        <w:spacing w:line="240" w:lineRule="auto"/>
        <w:rPr>
          <w:rFonts w:cs="Calibri"/>
          <w:sz w:val="18"/>
          <w:szCs w:val="18"/>
        </w:rPr>
      </w:pPr>
    </w:p>
    <w:p w14:paraId="70E78887" w14:textId="77777777" w:rsidR="001D6E94" w:rsidRPr="0084691D" w:rsidRDefault="001D6E94" w:rsidP="00057504">
      <w:pPr>
        <w:spacing w:line="240" w:lineRule="auto"/>
        <w:jc w:val="right"/>
        <w:rPr>
          <w:rFonts w:cs="Calibri"/>
          <w:sz w:val="18"/>
          <w:szCs w:val="18"/>
        </w:rPr>
      </w:pPr>
      <w:r w:rsidRPr="0084691D">
        <w:rPr>
          <w:rFonts w:cs="Calibri"/>
          <w:sz w:val="18"/>
          <w:szCs w:val="18"/>
        </w:rPr>
        <w:t>Düzenleme Tarihi: 02/05/2019</w:t>
      </w:r>
    </w:p>
    <w:p w14:paraId="7D6D8B7D" w14:textId="77777777" w:rsidR="001D6E94" w:rsidRDefault="001D6E94" w:rsidP="00057504">
      <w:pPr>
        <w:spacing w:line="240" w:lineRule="auto"/>
        <w:rPr>
          <w:rFonts w:cs="Calibri"/>
          <w:sz w:val="18"/>
          <w:szCs w:val="18"/>
        </w:rPr>
      </w:pPr>
    </w:p>
    <w:p w14:paraId="6E8D42B4" w14:textId="77777777" w:rsidR="001D6E94" w:rsidRPr="0084691D" w:rsidRDefault="001D6E94" w:rsidP="00057504">
      <w:pPr>
        <w:spacing w:line="240" w:lineRule="auto"/>
        <w:rPr>
          <w:rFonts w:cs="Calibri"/>
          <w:sz w:val="18"/>
          <w:szCs w:val="18"/>
        </w:rPr>
      </w:pPr>
    </w:p>
    <w:p w14:paraId="3C44DCD1" w14:textId="77777777" w:rsidR="001D6E94" w:rsidRPr="0084691D" w:rsidRDefault="001D6E94" w:rsidP="000575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38D80748" w14:textId="77777777" w:rsidR="001D6E94" w:rsidRDefault="001D6E94" w:rsidP="00057504">
      <w:pPr>
        <w:spacing w:line="240" w:lineRule="auto"/>
        <w:rPr>
          <w:rFonts w:cs="Calibri"/>
          <w:sz w:val="18"/>
          <w:szCs w:val="18"/>
        </w:rPr>
      </w:pPr>
    </w:p>
    <w:p w14:paraId="529C2853" w14:textId="77777777" w:rsidR="001D6E94" w:rsidRPr="0084691D" w:rsidRDefault="001D6E94" w:rsidP="00057504">
      <w:pPr>
        <w:spacing w:line="240" w:lineRule="auto"/>
        <w:rPr>
          <w:rFonts w:cs="Calibri"/>
          <w:sz w:val="18"/>
          <w:szCs w:val="18"/>
        </w:rPr>
      </w:pPr>
    </w:p>
    <w:p w14:paraId="4BC3E9D1" w14:textId="77777777" w:rsidR="001D6E94" w:rsidRPr="0084691D" w:rsidRDefault="001D6E94" w:rsidP="000575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EDE5D2" w14:textId="77777777" w:rsidR="001D6E94" w:rsidRPr="0084691D" w:rsidRDefault="001D6E94" w:rsidP="00057504">
      <w:pPr>
        <w:spacing w:line="240" w:lineRule="auto"/>
        <w:rPr>
          <w:rFonts w:cs="Calibri"/>
          <w:sz w:val="18"/>
          <w:szCs w:val="18"/>
        </w:rPr>
      </w:pPr>
    </w:p>
    <w:p w14:paraId="02967C8A" w14:textId="77777777" w:rsidR="001D6E94" w:rsidRPr="0084691D" w:rsidRDefault="001D6E94" w:rsidP="00057504">
      <w:pPr>
        <w:spacing w:line="240" w:lineRule="auto"/>
        <w:rPr>
          <w:rFonts w:cs="Calibri"/>
          <w:sz w:val="18"/>
          <w:szCs w:val="18"/>
        </w:rPr>
      </w:pPr>
    </w:p>
    <w:p w14:paraId="6234660A" w14:textId="77777777" w:rsidR="001D6E94" w:rsidRDefault="001D6E94" w:rsidP="000575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F3B7869" w14:textId="77777777" w:rsidR="001D6E94" w:rsidRDefault="001D6E94" w:rsidP="00057504"/>
    <w:p w14:paraId="77871867" w14:textId="77777777" w:rsidR="001D6E94" w:rsidRDefault="001D6E94" w:rsidP="00057504"/>
    <w:p w14:paraId="14C01378"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3"/>
        <w:gridCol w:w="259"/>
        <w:gridCol w:w="129"/>
        <w:gridCol w:w="1792"/>
        <w:gridCol w:w="111"/>
        <w:gridCol w:w="1354"/>
        <w:gridCol w:w="29"/>
        <w:gridCol w:w="198"/>
        <w:gridCol w:w="861"/>
        <w:gridCol w:w="946"/>
        <w:gridCol w:w="141"/>
        <w:gridCol w:w="1729"/>
      </w:tblGrid>
      <w:tr w:rsidR="001D6E94" w:rsidRPr="00BA11DB" w14:paraId="1DB2E1A5" w14:textId="77777777" w:rsidTr="00BA11DB">
        <w:trPr>
          <w:trHeight w:val="735"/>
        </w:trPr>
        <w:tc>
          <w:tcPr>
            <w:tcW w:w="5000" w:type="pct"/>
            <w:gridSpan w:val="12"/>
            <w:shd w:val="clear" w:color="auto" w:fill="auto"/>
            <w:vAlign w:val="center"/>
            <w:hideMark/>
          </w:tcPr>
          <w:p w14:paraId="160A2179" w14:textId="77777777" w:rsidR="001D6E94" w:rsidRPr="00BA11DB" w:rsidRDefault="001D6E94" w:rsidP="00BA11DB">
            <w:pPr>
              <w:spacing w:after="0" w:line="240" w:lineRule="auto"/>
              <w:jc w:val="center"/>
              <w:rPr>
                <w:rFonts w:cstheme="minorHAnsi"/>
                <w:b/>
                <w:bCs/>
                <w:color w:val="000000"/>
                <w:sz w:val="18"/>
                <w:szCs w:val="18"/>
              </w:rPr>
            </w:pPr>
            <w:r w:rsidRPr="00BA11DB">
              <w:rPr>
                <w:rFonts w:cstheme="minorHAnsi"/>
                <w:b/>
                <w:bCs/>
                <w:color w:val="000000"/>
                <w:sz w:val="18"/>
                <w:szCs w:val="18"/>
              </w:rPr>
              <w:t xml:space="preserve">GİRESUN ÜNİVERSİTESİ </w:t>
            </w:r>
            <w:r w:rsidRPr="00BA11DB">
              <w:rPr>
                <w:rFonts w:cstheme="minorHAnsi"/>
                <w:b/>
                <w:bCs/>
                <w:color w:val="000000"/>
                <w:sz w:val="18"/>
                <w:szCs w:val="18"/>
              </w:rPr>
              <w:br/>
              <w:t>DERS TANITIM FORMU</w:t>
            </w:r>
          </w:p>
        </w:tc>
      </w:tr>
      <w:tr w:rsidR="001D6E94" w:rsidRPr="00BA11DB" w14:paraId="6212A8EE" w14:textId="77777777" w:rsidTr="00BA11DB">
        <w:trPr>
          <w:trHeight w:val="420"/>
        </w:trPr>
        <w:tc>
          <w:tcPr>
            <w:tcW w:w="5000" w:type="pct"/>
            <w:gridSpan w:val="12"/>
            <w:shd w:val="clear" w:color="auto" w:fill="auto"/>
            <w:vAlign w:val="center"/>
            <w:hideMark/>
          </w:tcPr>
          <w:p w14:paraId="728743BD" w14:textId="77777777" w:rsidR="001D6E94" w:rsidRPr="00BA11DB" w:rsidRDefault="001D6E94" w:rsidP="00BA11DB">
            <w:pPr>
              <w:spacing w:after="0" w:line="240" w:lineRule="auto"/>
              <w:jc w:val="center"/>
              <w:rPr>
                <w:rFonts w:cstheme="minorHAnsi"/>
                <w:b/>
                <w:bCs/>
                <w:color w:val="000000"/>
                <w:sz w:val="18"/>
                <w:szCs w:val="18"/>
              </w:rPr>
            </w:pPr>
            <w:r w:rsidRPr="00BA11DB">
              <w:rPr>
                <w:rFonts w:cstheme="minorHAnsi"/>
                <w:b/>
                <w:bCs/>
                <w:color w:val="000000"/>
                <w:sz w:val="18"/>
                <w:szCs w:val="18"/>
              </w:rPr>
              <w:t>DERS BİLGİLERİ</w:t>
            </w:r>
          </w:p>
          <w:p w14:paraId="4A3EB0D5" w14:textId="77777777" w:rsidR="001D6E94" w:rsidRPr="00BA11DB" w:rsidRDefault="001D6E94" w:rsidP="00BA11DB">
            <w:pPr>
              <w:spacing w:after="0" w:line="240" w:lineRule="auto"/>
              <w:jc w:val="center"/>
              <w:rPr>
                <w:rFonts w:cstheme="minorHAnsi"/>
                <w:b/>
                <w:bCs/>
                <w:color w:val="000000"/>
                <w:sz w:val="18"/>
                <w:szCs w:val="18"/>
              </w:rPr>
            </w:pPr>
          </w:p>
        </w:tc>
      </w:tr>
      <w:tr w:rsidR="001D6E94" w:rsidRPr="00BA11DB" w14:paraId="47C66ABB" w14:textId="77777777" w:rsidTr="00BA11DB">
        <w:trPr>
          <w:trHeight w:val="284"/>
        </w:trPr>
        <w:tc>
          <w:tcPr>
            <w:tcW w:w="978" w:type="pct"/>
            <w:gridSpan w:val="2"/>
            <w:shd w:val="clear" w:color="auto" w:fill="auto"/>
            <w:vAlign w:val="center"/>
          </w:tcPr>
          <w:p w14:paraId="00E78C3B" w14:textId="77777777" w:rsidR="001D6E94" w:rsidRPr="00BA11DB" w:rsidRDefault="001D6E94" w:rsidP="00BA11DB">
            <w:pPr>
              <w:spacing w:after="0" w:line="240" w:lineRule="auto"/>
              <w:jc w:val="center"/>
              <w:rPr>
                <w:rFonts w:cstheme="minorHAnsi"/>
                <w:b/>
                <w:bCs/>
                <w:i/>
                <w:iCs/>
                <w:color w:val="000000"/>
                <w:sz w:val="18"/>
                <w:szCs w:val="18"/>
              </w:rPr>
            </w:pPr>
          </w:p>
        </w:tc>
        <w:tc>
          <w:tcPr>
            <w:tcW w:w="1060" w:type="pct"/>
            <w:gridSpan w:val="2"/>
            <w:shd w:val="clear" w:color="auto" w:fill="auto"/>
            <w:vAlign w:val="center"/>
          </w:tcPr>
          <w:p w14:paraId="4DFB57C6" w14:textId="77777777" w:rsidR="001D6E94" w:rsidRPr="00BA11DB" w:rsidRDefault="001D6E94" w:rsidP="00BA11DB">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3E632471" w14:textId="77777777" w:rsidR="001D6E94" w:rsidRPr="00C3033A" w:rsidRDefault="001D6E94" w:rsidP="00BA11DB">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7C79DC5D" w14:textId="77777777" w:rsidR="001D6E94" w:rsidRPr="00C3033A" w:rsidRDefault="001D6E94" w:rsidP="00BA11DB">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5" w:type="pct"/>
            <w:gridSpan w:val="3"/>
            <w:shd w:val="clear" w:color="auto" w:fill="auto"/>
            <w:vAlign w:val="center"/>
            <w:hideMark/>
          </w:tcPr>
          <w:p w14:paraId="6A07C967" w14:textId="77777777" w:rsidR="001D6E94" w:rsidRPr="00C3033A" w:rsidRDefault="001D6E94" w:rsidP="00BA11DB">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BA11DB" w14:paraId="40DD8789" w14:textId="77777777" w:rsidTr="00BA11DB">
        <w:trPr>
          <w:trHeight w:val="284"/>
        </w:trPr>
        <w:tc>
          <w:tcPr>
            <w:tcW w:w="978" w:type="pct"/>
            <w:gridSpan w:val="2"/>
            <w:shd w:val="clear" w:color="auto" w:fill="auto"/>
            <w:vAlign w:val="center"/>
            <w:hideMark/>
          </w:tcPr>
          <w:p w14:paraId="21F95A82"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Kodu</w:t>
            </w:r>
          </w:p>
        </w:tc>
        <w:tc>
          <w:tcPr>
            <w:tcW w:w="1060" w:type="pct"/>
            <w:gridSpan w:val="2"/>
            <w:shd w:val="clear" w:color="auto" w:fill="auto"/>
            <w:vAlign w:val="center"/>
            <w:hideMark/>
          </w:tcPr>
          <w:p w14:paraId="7611E725"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RKY-SD302</w:t>
            </w:r>
          </w:p>
        </w:tc>
        <w:tc>
          <w:tcPr>
            <w:tcW w:w="824" w:type="pct"/>
            <w:gridSpan w:val="3"/>
            <w:shd w:val="clear" w:color="auto" w:fill="auto"/>
            <w:vAlign w:val="center"/>
            <w:hideMark/>
          </w:tcPr>
          <w:p w14:paraId="27DD5FF1" w14:textId="77777777" w:rsidR="001D6E94" w:rsidRPr="00C3033A" w:rsidRDefault="001D6E94" w:rsidP="00BA11DB">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72B670CC" w14:textId="77777777" w:rsidR="001D6E94" w:rsidRPr="00C3033A" w:rsidRDefault="001D6E94" w:rsidP="00BA11DB">
            <w:pPr>
              <w:spacing w:after="0" w:line="240" w:lineRule="auto"/>
              <w:jc w:val="center"/>
              <w:rPr>
                <w:rFonts w:cs="Calibri"/>
                <w:color w:val="000000"/>
                <w:sz w:val="18"/>
                <w:szCs w:val="18"/>
              </w:rPr>
            </w:pPr>
            <w:r w:rsidRPr="00C3033A">
              <w:rPr>
                <w:rFonts w:cs="Calibri"/>
                <w:color w:val="000000"/>
                <w:sz w:val="18"/>
                <w:szCs w:val="18"/>
              </w:rPr>
              <w:t>4+0</w:t>
            </w:r>
          </w:p>
        </w:tc>
        <w:tc>
          <w:tcPr>
            <w:tcW w:w="1555" w:type="pct"/>
            <w:gridSpan w:val="3"/>
            <w:shd w:val="clear" w:color="auto" w:fill="auto"/>
            <w:vAlign w:val="center"/>
            <w:hideMark/>
          </w:tcPr>
          <w:p w14:paraId="5C12308D" w14:textId="77777777" w:rsidR="001D6E94" w:rsidRPr="00C3033A" w:rsidRDefault="001D6E94" w:rsidP="00BA11DB">
            <w:pPr>
              <w:spacing w:after="0" w:line="240" w:lineRule="auto"/>
              <w:jc w:val="center"/>
              <w:rPr>
                <w:rFonts w:cs="Calibri"/>
                <w:color w:val="000000"/>
                <w:sz w:val="18"/>
                <w:szCs w:val="18"/>
              </w:rPr>
            </w:pPr>
            <w:r w:rsidRPr="00C3033A">
              <w:rPr>
                <w:rFonts w:cs="Calibri"/>
                <w:color w:val="000000"/>
                <w:sz w:val="18"/>
                <w:szCs w:val="18"/>
              </w:rPr>
              <w:t>4</w:t>
            </w:r>
          </w:p>
        </w:tc>
      </w:tr>
      <w:tr w:rsidR="001D6E94" w:rsidRPr="00BA11DB" w14:paraId="799BDFF6" w14:textId="77777777" w:rsidTr="00BA11DB">
        <w:trPr>
          <w:trHeight w:val="287"/>
        </w:trPr>
        <w:tc>
          <w:tcPr>
            <w:tcW w:w="978" w:type="pct"/>
            <w:gridSpan w:val="2"/>
            <w:shd w:val="clear" w:color="auto" w:fill="auto"/>
            <w:noWrap/>
            <w:vAlign w:val="bottom"/>
            <w:hideMark/>
          </w:tcPr>
          <w:p w14:paraId="0DA56558"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Adı</w:t>
            </w:r>
          </w:p>
        </w:tc>
        <w:tc>
          <w:tcPr>
            <w:tcW w:w="4022" w:type="pct"/>
            <w:gridSpan w:val="10"/>
            <w:shd w:val="clear" w:color="auto" w:fill="auto"/>
            <w:noWrap/>
            <w:vAlign w:val="bottom"/>
            <w:hideMark/>
          </w:tcPr>
          <w:p w14:paraId="1D2D9AE4"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Rusça-IV</w:t>
            </w:r>
          </w:p>
        </w:tc>
      </w:tr>
      <w:tr w:rsidR="001D6E94" w:rsidRPr="00BA11DB" w14:paraId="7A8F9772" w14:textId="77777777" w:rsidTr="00BA11DB">
        <w:trPr>
          <w:trHeight w:val="287"/>
        </w:trPr>
        <w:tc>
          <w:tcPr>
            <w:tcW w:w="978" w:type="pct"/>
            <w:gridSpan w:val="2"/>
            <w:shd w:val="clear" w:color="auto" w:fill="auto"/>
            <w:noWrap/>
            <w:vAlign w:val="bottom"/>
            <w:hideMark/>
          </w:tcPr>
          <w:p w14:paraId="6BEBD6FA"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İngilizce Adı</w:t>
            </w:r>
          </w:p>
        </w:tc>
        <w:tc>
          <w:tcPr>
            <w:tcW w:w="4022" w:type="pct"/>
            <w:gridSpan w:val="10"/>
            <w:shd w:val="clear" w:color="auto" w:fill="auto"/>
            <w:noWrap/>
            <w:vAlign w:val="bottom"/>
            <w:hideMark/>
          </w:tcPr>
          <w:p w14:paraId="51A32357"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Russian Language-IV</w:t>
            </w:r>
          </w:p>
        </w:tc>
      </w:tr>
      <w:tr w:rsidR="001D6E94" w:rsidRPr="00BA11DB" w14:paraId="0BB38789" w14:textId="77777777" w:rsidTr="00BA11DB">
        <w:trPr>
          <w:trHeight w:val="284"/>
        </w:trPr>
        <w:tc>
          <w:tcPr>
            <w:tcW w:w="978" w:type="pct"/>
            <w:gridSpan w:val="2"/>
            <w:shd w:val="clear" w:color="auto" w:fill="auto"/>
            <w:vAlign w:val="center"/>
            <w:hideMark/>
          </w:tcPr>
          <w:p w14:paraId="71B1DE42"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Ön Koşul Dersleri</w:t>
            </w:r>
          </w:p>
        </w:tc>
        <w:tc>
          <w:tcPr>
            <w:tcW w:w="4022" w:type="pct"/>
            <w:gridSpan w:val="10"/>
            <w:shd w:val="clear" w:color="auto" w:fill="auto"/>
            <w:vAlign w:val="center"/>
            <w:hideMark/>
          </w:tcPr>
          <w:p w14:paraId="4FA86EE8"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Yok</w:t>
            </w:r>
          </w:p>
        </w:tc>
      </w:tr>
      <w:tr w:rsidR="001D6E94" w:rsidRPr="00BA11DB" w14:paraId="3BDFB625" w14:textId="77777777" w:rsidTr="00BA11DB">
        <w:trPr>
          <w:trHeight w:val="284"/>
        </w:trPr>
        <w:tc>
          <w:tcPr>
            <w:tcW w:w="978" w:type="pct"/>
            <w:gridSpan w:val="2"/>
            <w:shd w:val="clear" w:color="auto" w:fill="auto"/>
            <w:vAlign w:val="center"/>
            <w:hideMark/>
          </w:tcPr>
          <w:p w14:paraId="016350AA"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Dili</w:t>
            </w:r>
          </w:p>
        </w:tc>
        <w:tc>
          <w:tcPr>
            <w:tcW w:w="4022" w:type="pct"/>
            <w:gridSpan w:val="10"/>
            <w:shd w:val="clear" w:color="auto" w:fill="auto"/>
            <w:vAlign w:val="center"/>
            <w:hideMark/>
          </w:tcPr>
          <w:p w14:paraId="5A1A3E95" w14:textId="77777777" w:rsidR="001D6E94" w:rsidRPr="00BA11DB" w:rsidRDefault="001D6E94" w:rsidP="00BA11DB">
            <w:pPr>
              <w:spacing w:after="0" w:line="240" w:lineRule="auto"/>
              <w:rPr>
                <w:rFonts w:cstheme="minorHAnsi"/>
                <w:bCs/>
                <w:color w:val="000000"/>
                <w:sz w:val="18"/>
                <w:szCs w:val="18"/>
              </w:rPr>
            </w:pPr>
            <w:r w:rsidRPr="00BA11DB">
              <w:rPr>
                <w:rFonts w:cstheme="minorHAnsi"/>
                <w:bCs/>
                <w:color w:val="000000"/>
                <w:sz w:val="18"/>
                <w:szCs w:val="18"/>
              </w:rPr>
              <w:t>Türkçe</w:t>
            </w:r>
          </w:p>
        </w:tc>
      </w:tr>
      <w:tr w:rsidR="001D6E94" w:rsidRPr="00BA11DB" w14:paraId="0347DE99" w14:textId="77777777" w:rsidTr="00BA11DB">
        <w:trPr>
          <w:trHeight w:val="284"/>
        </w:trPr>
        <w:tc>
          <w:tcPr>
            <w:tcW w:w="978" w:type="pct"/>
            <w:gridSpan w:val="2"/>
            <w:shd w:val="clear" w:color="auto" w:fill="auto"/>
            <w:vAlign w:val="center"/>
            <w:hideMark/>
          </w:tcPr>
          <w:p w14:paraId="105B6A7B"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Seviyesi</w:t>
            </w:r>
          </w:p>
        </w:tc>
        <w:tc>
          <w:tcPr>
            <w:tcW w:w="4022" w:type="pct"/>
            <w:gridSpan w:val="10"/>
            <w:shd w:val="clear" w:color="auto" w:fill="auto"/>
            <w:vAlign w:val="center"/>
            <w:hideMark/>
          </w:tcPr>
          <w:p w14:paraId="1E10BDA3" w14:textId="77777777" w:rsidR="001D6E94" w:rsidRPr="00BA11DB" w:rsidRDefault="001D6E94" w:rsidP="00BA11DB">
            <w:pPr>
              <w:spacing w:after="0" w:line="240" w:lineRule="auto"/>
              <w:rPr>
                <w:rFonts w:cstheme="minorHAnsi"/>
                <w:b/>
                <w:bCs/>
                <w:color w:val="000000"/>
                <w:sz w:val="18"/>
                <w:szCs w:val="18"/>
              </w:rPr>
            </w:pPr>
            <w:r w:rsidRPr="00BA11DB">
              <w:rPr>
                <w:rFonts w:cstheme="minorHAnsi"/>
                <w:color w:val="000000"/>
                <w:sz w:val="18"/>
                <w:szCs w:val="18"/>
              </w:rPr>
              <w:t>Lisans</w:t>
            </w:r>
          </w:p>
        </w:tc>
      </w:tr>
      <w:tr w:rsidR="001D6E94" w:rsidRPr="00BA11DB" w14:paraId="1D34F3B6" w14:textId="77777777" w:rsidTr="00BA11DB">
        <w:trPr>
          <w:trHeight w:val="284"/>
        </w:trPr>
        <w:tc>
          <w:tcPr>
            <w:tcW w:w="978" w:type="pct"/>
            <w:gridSpan w:val="2"/>
            <w:shd w:val="clear" w:color="auto" w:fill="auto"/>
            <w:vAlign w:val="center"/>
            <w:hideMark/>
          </w:tcPr>
          <w:p w14:paraId="773358E3"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Türü</w:t>
            </w:r>
          </w:p>
        </w:tc>
        <w:tc>
          <w:tcPr>
            <w:tcW w:w="4022" w:type="pct"/>
            <w:gridSpan w:val="10"/>
            <w:shd w:val="clear" w:color="auto" w:fill="auto"/>
            <w:vAlign w:val="center"/>
            <w:hideMark/>
          </w:tcPr>
          <w:p w14:paraId="07E5FD59" w14:textId="77777777" w:rsidR="001D6E94" w:rsidRPr="00BA11DB" w:rsidRDefault="001D6E94" w:rsidP="00BA11DB">
            <w:pPr>
              <w:spacing w:after="0" w:line="240" w:lineRule="auto"/>
              <w:rPr>
                <w:rFonts w:cstheme="minorHAnsi"/>
                <w:b/>
                <w:bCs/>
                <w:color w:val="000000"/>
                <w:sz w:val="18"/>
                <w:szCs w:val="18"/>
              </w:rPr>
            </w:pPr>
            <w:r w:rsidRPr="00BA11DB">
              <w:rPr>
                <w:rFonts w:cstheme="minorHAnsi"/>
                <w:color w:val="000000"/>
                <w:sz w:val="18"/>
                <w:szCs w:val="18"/>
              </w:rPr>
              <w:t>Seçmeli</w:t>
            </w:r>
          </w:p>
        </w:tc>
      </w:tr>
      <w:tr w:rsidR="001D6E94" w:rsidRPr="00BA11DB" w14:paraId="42187414" w14:textId="77777777" w:rsidTr="00BA11DB">
        <w:trPr>
          <w:trHeight w:val="284"/>
        </w:trPr>
        <w:tc>
          <w:tcPr>
            <w:tcW w:w="978" w:type="pct"/>
            <w:gridSpan w:val="2"/>
            <w:shd w:val="clear" w:color="auto" w:fill="auto"/>
            <w:vAlign w:val="center"/>
            <w:hideMark/>
          </w:tcPr>
          <w:p w14:paraId="13763F52"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Koordinatörü</w:t>
            </w:r>
          </w:p>
        </w:tc>
        <w:tc>
          <w:tcPr>
            <w:tcW w:w="4022" w:type="pct"/>
            <w:gridSpan w:val="10"/>
            <w:shd w:val="clear" w:color="auto" w:fill="auto"/>
            <w:vAlign w:val="center"/>
            <w:hideMark/>
          </w:tcPr>
          <w:p w14:paraId="3A67FB17" w14:textId="77777777" w:rsidR="001D6E94" w:rsidRPr="00BA11DB" w:rsidRDefault="001D6E94" w:rsidP="00BA11DB">
            <w:pPr>
              <w:spacing w:after="0" w:line="240" w:lineRule="auto"/>
              <w:rPr>
                <w:rFonts w:cstheme="minorHAnsi"/>
                <w:color w:val="000000"/>
                <w:sz w:val="18"/>
                <w:szCs w:val="18"/>
              </w:rPr>
            </w:pPr>
            <w:r w:rsidRPr="00BA11DB">
              <w:rPr>
                <w:rFonts w:cstheme="minorHAnsi"/>
                <w:sz w:val="18"/>
                <w:szCs w:val="18"/>
              </w:rPr>
              <w:t>Prof. Dr. Musa GENÇ</w:t>
            </w:r>
          </w:p>
        </w:tc>
      </w:tr>
      <w:tr w:rsidR="001D6E94" w:rsidRPr="00BA11DB" w14:paraId="69CAF050" w14:textId="77777777" w:rsidTr="00BA11DB">
        <w:trPr>
          <w:trHeight w:val="284"/>
        </w:trPr>
        <w:tc>
          <w:tcPr>
            <w:tcW w:w="978" w:type="pct"/>
            <w:gridSpan w:val="2"/>
            <w:shd w:val="clear" w:color="auto" w:fill="auto"/>
            <w:vAlign w:val="center"/>
            <w:hideMark/>
          </w:tcPr>
          <w:p w14:paraId="3F29EB1F"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 Verenler</w:t>
            </w:r>
          </w:p>
        </w:tc>
        <w:tc>
          <w:tcPr>
            <w:tcW w:w="4022" w:type="pct"/>
            <w:gridSpan w:val="10"/>
            <w:shd w:val="clear" w:color="auto" w:fill="auto"/>
            <w:vAlign w:val="center"/>
            <w:hideMark/>
          </w:tcPr>
          <w:p w14:paraId="462DE585" w14:textId="77777777" w:rsidR="001D6E94" w:rsidRPr="00BA11DB" w:rsidRDefault="001D6E94" w:rsidP="00BA11DB">
            <w:pPr>
              <w:spacing w:after="0" w:line="240" w:lineRule="auto"/>
              <w:rPr>
                <w:rFonts w:cstheme="minorHAnsi"/>
                <w:color w:val="000000"/>
                <w:sz w:val="18"/>
                <w:szCs w:val="18"/>
              </w:rPr>
            </w:pPr>
          </w:p>
        </w:tc>
      </w:tr>
      <w:tr w:rsidR="001D6E94" w:rsidRPr="00BA11DB" w14:paraId="30966175" w14:textId="77777777" w:rsidTr="00BA11DB">
        <w:trPr>
          <w:trHeight w:val="284"/>
        </w:trPr>
        <w:tc>
          <w:tcPr>
            <w:tcW w:w="978" w:type="pct"/>
            <w:gridSpan w:val="2"/>
            <w:shd w:val="clear" w:color="auto" w:fill="auto"/>
            <w:vAlign w:val="center"/>
            <w:hideMark/>
          </w:tcPr>
          <w:p w14:paraId="29721477"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Yardımcıları</w:t>
            </w:r>
          </w:p>
        </w:tc>
        <w:tc>
          <w:tcPr>
            <w:tcW w:w="4022" w:type="pct"/>
            <w:gridSpan w:val="10"/>
            <w:shd w:val="clear" w:color="auto" w:fill="auto"/>
            <w:vAlign w:val="center"/>
            <w:hideMark/>
          </w:tcPr>
          <w:p w14:paraId="1887E62F" w14:textId="77777777" w:rsidR="001D6E94" w:rsidRPr="00BA11DB" w:rsidRDefault="001D6E94" w:rsidP="00BA11DB">
            <w:pPr>
              <w:spacing w:after="0" w:line="240" w:lineRule="auto"/>
              <w:rPr>
                <w:rFonts w:cstheme="minorHAnsi"/>
                <w:bCs/>
                <w:color w:val="000000"/>
                <w:sz w:val="18"/>
                <w:szCs w:val="18"/>
              </w:rPr>
            </w:pPr>
          </w:p>
        </w:tc>
      </w:tr>
      <w:tr w:rsidR="001D6E94" w:rsidRPr="00BA11DB" w14:paraId="014D4AEE" w14:textId="77777777" w:rsidTr="00BA11DB">
        <w:trPr>
          <w:trHeight w:val="745"/>
        </w:trPr>
        <w:tc>
          <w:tcPr>
            <w:tcW w:w="978" w:type="pct"/>
            <w:gridSpan w:val="2"/>
            <w:shd w:val="clear" w:color="auto" w:fill="auto"/>
            <w:vAlign w:val="center"/>
            <w:hideMark/>
          </w:tcPr>
          <w:p w14:paraId="14258AD1"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Amacı</w:t>
            </w:r>
          </w:p>
        </w:tc>
        <w:tc>
          <w:tcPr>
            <w:tcW w:w="4022" w:type="pct"/>
            <w:gridSpan w:val="10"/>
            <w:shd w:val="clear" w:color="auto" w:fill="auto"/>
            <w:vAlign w:val="center"/>
            <w:hideMark/>
          </w:tcPr>
          <w:p w14:paraId="7F4B2813" w14:textId="77777777" w:rsidR="001D6E94" w:rsidRPr="00BA11DB" w:rsidRDefault="001D6E94" w:rsidP="00BA11DB">
            <w:pPr>
              <w:spacing w:after="0" w:line="240" w:lineRule="auto"/>
              <w:jc w:val="both"/>
              <w:rPr>
                <w:rFonts w:cstheme="minorHAnsi"/>
                <w:bCs/>
                <w:sz w:val="18"/>
                <w:szCs w:val="18"/>
              </w:rPr>
            </w:pPr>
            <w:r w:rsidRPr="00BA11D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BA11DB" w14:paraId="3BD7F280" w14:textId="77777777" w:rsidTr="00BA11DB">
        <w:trPr>
          <w:trHeight w:val="284"/>
        </w:trPr>
        <w:tc>
          <w:tcPr>
            <w:tcW w:w="978" w:type="pct"/>
            <w:gridSpan w:val="2"/>
            <w:shd w:val="clear" w:color="auto" w:fill="auto"/>
            <w:vAlign w:val="center"/>
            <w:hideMark/>
          </w:tcPr>
          <w:p w14:paraId="0D4040D7"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Kısa İçeriği</w:t>
            </w:r>
          </w:p>
        </w:tc>
        <w:tc>
          <w:tcPr>
            <w:tcW w:w="4022" w:type="pct"/>
            <w:gridSpan w:val="10"/>
            <w:shd w:val="clear" w:color="auto" w:fill="auto"/>
            <w:vAlign w:val="center"/>
            <w:hideMark/>
          </w:tcPr>
          <w:p w14:paraId="75042A4E" w14:textId="77777777" w:rsidR="001D6E94" w:rsidRPr="00BA11DB" w:rsidRDefault="001D6E94" w:rsidP="00BA11DB">
            <w:pPr>
              <w:spacing w:after="0" w:line="240" w:lineRule="auto"/>
              <w:rPr>
                <w:rFonts w:cstheme="minorHAnsi"/>
                <w:sz w:val="18"/>
                <w:szCs w:val="18"/>
              </w:rPr>
            </w:pPr>
            <w:r w:rsidRPr="00BA11DB">
              <w:rPr>
                <w:rFonts w:cstheme="minorHAnsi"/>
                <w:sz w:val="18"/>
                <w:szCs w:val="18"/>
                <w:shd w:val="clear" w:color="auto" w:fill="FFFFFF"/>
              </w:rPr>
              <w:t>Avrupa dil portföyü A2 genel düzeyinde Rusça kullanılarak turizm ve rekreasyon alanındaki bilgileri izleme becerisi kazanılır.</w:t>
            </w:r>
          </w:p>
        </w:tc>
      </w:tr>
      <w:tr w:rsidR="001D6E94" w:rsidRPr="00BA11DB" w14:paraId="3048F816" w14:textId="77777777" w:rsidTr="00BA11DB">
        <w:trPr>
          <w:trHeight w:val="300"/>
        </w:trPr>
        <w:tc>
          <w:tcPr>
            <w:tcW w:w="5000" w:type="pct"/>
            <w:gridSpan w:val="12"/>
            <w:shd w:val="clear" w:color="auto" w:fill="auto"/>
            <w:noWrap/>
            <w:vAlign w:val="bottom"/>
            <w:hideMark/>
          </w:tcPr>
          <w:p w14:paraId="667EF9FB" w14:textId="77777777" w:rsidR="001D6E94" w:rsidRPr="00BA11DB" w:rsidRDefault="001D6E94" w:rsidP="00BA11DB">
            <w:pPr>
              <w:spacing w:after="0" w:line="240" w:lineRule="auto"/>
              <w:rPr>
                <w:rFonts w:cstheme="minorHAnsi"/>
                <w:color w:val="000000"/>
                <w:sz w:val="18"/>
                <w:szCs w:val="18"/>
              </w:rPr>
            </w:pPr>
          </w:p>
        </w:tc>
      </w:tr>
      <w:tr w:rsidR="001D6E94" w:rsidRPr="00BA11DB" w14:paraId="2618E3FC" w14:textId="77777777" w:rsidTr="00BA11DB">
        <w:trPr>
          <w:trHeight w:val="284"/>
        </w:trPr>
        <w:tc>
          <w:tcPr>
            <w:tcW w:w="5000" w:type="pct"/>
            <w:gridSpan w:val="12"/>
            <w:shd w:val="clear" w:color="auto" w:fill="auto"/>
            <w:vAlign w:val="center"/>
            <w:hideMark/>
          </w:tcPr>
          <w:p w14:paraId="7A623F07"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Dersin Öğrenme Çıktıları</w:t>
            </w:r>
          </w:p>
        </w:tc>
      </w:tr>
      <w:tr w:rsidR="001D6E94" w:rsidRPr="00BA11DB" w14:paraId="7523C646" w14:textId="77777777" w:rsidTr="00BA11DB">
        <w:trPr>
          <w:trHeight w:val="284"/>
        </w:trPr>
        <w:tc>
          <w:tcPr>
            <w:tcW w:w="835" w:type="pct"/>
            <w:shd w:val="clear" w:color="auto" w:fill="auto"/>
            <w:vAlign w:val="center"/>
            <w:hideMark/>
          </w:tcPr>
          <w:p w14:paraId="23EEF884"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ÖÇ-1</w:t>
            </w:r>
          </w:p>
        </w:tc>
        <w:tc>
          <w:tcPr>
            <w:tcW w:w="4165" w:type="pct"/>
            <w:gridSpan w:val="11"/>
            <w:shd w:val="clear" w:color="auto" w:fill="auto"/>
            <w:vAlign w:val="center"/>
            <w:hideMark/>
          </w:tcPr>
          <w:p w14:paraId="21C09BC0" w14:textId="77777777" w:rsidR="001D6E94" w:rsidRPr="00BA11DB" w:rsidRDefault="001D6E94" w:rsidP="00BA11DB">
            <w:pPr>
              <w:spacing w:after="0" w:line="240" w:lineRule="auto"/>
              <w:rPr>
                <w:rFonts w:cstheme="minorHAnsi"/>
                <w:sz w:val="18"/>
                <w:szCs w:val="18"/>
              </w:rPr>
            </w:pPr>
            <w:r w:rsidRPr="00BA11DB">
              <w:rPr>
                <w:rFonts w:cstheme="minorHAnsi"/>
                <w:sz w:val="18"/>
                <w:szCs w:val="18"/>
                <w:shd w:val="clear" w:color="auto" w:fill="FFFFFF"/>
              </w:rPr>
              <w:t>Rusçanın temel kurallarını öğrenir</w:t>
            </w:r>
          </w:p>
        </w:tc>
      </w:tr>
      <w:tr w:rsidR="001D6E94" w:rsidRPr="00BA11DB" w14:paraId="7E5B4F88" w14:textId="77777777" w:rsidTr="00BA11DB">
        <w:trPr>
          <w:trHeight w:val="284"/>
        </w:trPr>
        <w:tc>
          <w:tcPr>
            <w:tcW w:w="835" w:type="pct"/>
            <w:shd w:val="clear" w:color="auto" w:fill="auto"/>
            <w:vAlign w:val="center"/>
            <w:hideMark/>
          </w:tcPr>
          <w:p w14:paraId="787A6E1A"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ÖÇ-2</w:t>
            </w:r>
          </w:p>
        </w:tc>
        <w:tc>
          <w:tcPr>
            <w:tcW w:w="4165" w:type="pct"/>
            <w:gridSpan w:val="11"/>
            <w:shd w:val="clear" w:color="auto" w:fill="auto"/>
            <w:vAlign w:val="center"/>
            <w:hideMark/>
          </w:tcPr>
          <w:p w14:paraId="0BDED342" w14:textId="77777777" w:rsidR="001D6E94" w:rsidRPr="00BA11DB" w:rsidRDefault="001D6E94" w:rsidP="00BA11DB">
            <w:pPr>
              <w:shd w:val="clear" w:color="auto" w:fill="FFFFFF"/>
              <w:spacing w:before="100" w:beforeAutospacing="1" w:after="0" w:line="240" w:lineRule="auto"/>
              <w:rPr>
                <w:rFonts w:cstheme="minorHAnsi"/>
                <w:sz w:val="18"/>
                <w:szCs w:val="18"/>
              </w:rPr>
            </w:pPr>
            <w:r w:rsidRPr="00BA11DB">
              <w:rPr>
                <w:rFonts w:cstheme="minorHAnsi"/>
                <w:sz w:val="18"/>
                <w:szCs w:val="18"/>
              </w:rPr>
              <w:t>Rusçanın gramer yapısını öğrenir</w:t>
            </w:r>
          </w:p>
        </w:tc>
      </w:tr>
      <w:tr w:rsidR="001D6E94" w:rsidRPr="00BA11DB" w14:paraId="705941D6" w14:textId="77777777" w:rsidTr="00BA11DB">
        <w:trPr>
          <w:trHeight w:val="284"/>
        </w:trPr>
        <w:tc>
          <w:tcPr>
            <w:tcW w:w="835" w:type="pct"/>
            <w:shd w:val="clear" w:color="auto" w:fill="auto"/>
            <w:vAlign w:val="center"/>
            <w:hideMark/>
          </w:tcPr>
          <w:p w14:paraId="10071C54"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ÖÇ-3</w:t>
            </w:r>
          </w:p>
        </w:tc>
        <w:tc>
          <w:tcPr>
            <w:tcW w:w="4165" w:type="pct"/>
            <w:gridSpan w:val="11"/>
            <w:shd w:val="clear" w:color="auto" w:fill="auto"/>
            <w:vAlign w:val="center"/>
            <w:hideMark/>
          </w:tcPr>
          <w:p w14:paraId="7BD6892B" w14:textId="77777777" w:rsidR="001D6E94" w:rsidRPr="00BA11DB" w:rsidRDefault="001D6E94" w:rsidP="00BA11DB">
            <w:pPr>
              <w:shd w:val="clear" w:color="auto" w:fill="FFFFFF"/>
              <w:spacing w:before="100" w:beforeAutospacing="1" w:after="0" w:line="240" w:lineRule="auto"/>
              <w:rPr>
                <w:rFonts w:cstheme="minorHAnsi"/>
                <w:sz w:val="18"/>
                <w:szCs w:val="18"/>
              </w:rPr>
            </w:pPr>
            <w:r w:rsidRPr="00BA11DB">
              <w:rPr>
                <w:rFonts w:cstheme="minorHAnsi"/>
                <w:sz w:val="18"/>
                <w:szCs w:val="18"/>
              </w:rPr>
              <w:t>Yabancı dilden meslek alanında yararlanır</w:t>
            </w:r>
          </w:p>
        </w:tc>
      </w:tr>
      <w:tr w:rsidR="001D6E94" w:rsidRPr="00BA11DB" w14:paraId="100AE72F" w14:textId="77777777" w:rsidTr="00BA11DB">
        <w:trPr>
          <w:trHeight w:val="284"/>
        </w:trPr>
        <w:tc>
          <w:tcPr>
            <w:tcW w:w="835" w:type="pct"/>
            <w:shd w:val="clear" w:color="auto" w:fill="auto"/>
            <w:vAlign w:val="center"/>
            <w:hideMark/>
          </w:tcPr>
          <w:p w14:paraId="2B3F9B77"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ÖÇ-4</w:t>
            </w:r>
          </w:p>
        </w:tc>
        <w:tc>
          <w:tcPr>
            <w:tcW w:w="4165" w:type="pct"/>
            <w:gridSpan w:val="11"/>
            <w:shd w:val="clear" w:color="auto" w:fill="auto"/>
            <w:vAlign w:val="center"/>
            <w:hideMark/>
          </w:tcPr>
          <w:p w14:paraId="423BED49"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Yabancı dilini geliştirmek için motivasyonu oluşur</w:t>
            </w:r>
          </w:p>
        </w:tc>
      </w:tr>
      <w:tr w:rsidR="001D6E94" w:rsidRPr="00BA11DB" w14:paraId="050B86BE" w14:textId="77777777" w:rsidTr="00BA11DB">
        <w:trPr>
          <w:trHeight w:val="284"/>
        </w:trPr>
        <w:tc>
          <w:tcPr>
            <w:tcW w:w="835" w:type="pct"/>
            <w:shd w:val="clear" w:color="auto" w:fill="auto"/>
            <w:vAlign w:val="center"/>
            <w:hideMark/>
          </w:tcPr>
          <w:p w14:paraId="0D53AB80"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ÖÇ-5</w:t>
            </w:r>
          </w:p>
        </w:tc>
        <w:tc>
          <w:tcPr>
            <w:tcW w:w="4165" w:type="pct"/>
            <w:gridSpan w:val="11"/>
            <w:shd w:val="clear" w:color="auto" w:fill="auto"/>
            <w:vAlign w:val="center"/>
            <w:hideMark/>
          </w:tcPr>
          <w:p w14:paraId="5DE71488"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Yabancı dilde eksikliklerini geliştirmeye yönelik kişisel çalışmalar yapabilir</w:t>
            </w:r>
          </w:p>
        </w:tc>
      </w:tr>
      <w:tr w:rsidR="001D6E94" w:rsidRPr="00BA11DB" w14:paraId="074F5569" w14:textId="77777777" w:rsidTr="00BA11DB">
        <w:trPr>
          <w:trHeight w:val="369"/>
        </w:trPr>
        <w:tc>
          <w:tcPr>
            <w:tcW w:w="5000" w:type="pct"/>
            <w:gridSpan w:val="12"/>
            <w:shd w:val="clear" w:color="auto" w:fill="auto"/>
            <w:noWrap/>
            <w:vAlign w:val="bottom"/>
            <w:hideMark/>
          </w:tcPr>
          <w:p w14:paraId="263CD8A1" w14:textId="77777777" w:rsidR="001D6E94" w:rsidRPr="00BA11DB" w:rsidRDefault="001D6E94" w:rsidP="00BA11DB">
            <w:pPr>
              <w:spacing w:after="0" w:line="240" w:lineRule="auto"/>
              <w:rPr>
                <w:rFonts w:cstheme="minorHAnsi"/>
                <w:color w:val="000000"/>
                <w:sz w:val="18"/>
                <w:szCs w:val="18"/>
              </w:rPr>
            </w:pPr>
          </w:p>
        </w:tc>
      </w:tr>
      <w:tr w:rsidR="001D6E94" w:rsidRPr="00BA11DB" w14:paraId="3E3728F9" w14:textId="77777777" w:rsidTr="00BA11DB">
        <w:trPr>
          <w:trHeight w:val="284"/>
        </w:trPr>
        <w:tc>
          <w:tcPr>
            <w:tcW w:w="835" w:type="pct"/>
            <w:shd w:val="clear" w:color="auto" w:fill="auto"/>
            <w:vAlign w:val="center"/>
            <w:hideMark/>
          </w:tcPr>
          <w:p w14:paraId="098C441C"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Öğretim Yöntemleri</w:t>
            </w:r>
          </w:p>
        </w:tc>
        <w:tc>
          <w:tcPr>
            <w:tcW w:w="4165" w:type="pct"/>
            <w:gridSpan w:val="11"/>
            <w:shd w:val="clear" w:color="auto" w:fill="auto"/>
            <w:vAlign w:val="center"/>
            <w:hideMark/>
          </w:tcPr>
          <w:p w14:paraId="651DAB07" w14:textId="77777777" w:rsidR="001D6E94" w:rsidRPr="00BA11DB" w:rsidRDefault="001D6E94" w:rsidP="00BA11DB">
            <w:pPr>
              <w:spacing w:after="0" w:line="240" w:lineRule="auto"/>
              <w:rPr>
                <w:rFonts w:cstheme="minorHAnsi"/>
                <w:color w:val="000000"/>
                <w:sz w:val="18"/>
                <w:szCs w:val="18"/>
              </w:rPr>
            </w:pPr>
            <w:r w:rsidRPr="00BA11DB">
              <w:rPr>
                <w:rFonts w:cstheme="minorHAnsi"/>
                <w:sz w:val="18"/>
                <w:szCs w:val="18"/>
              </w:rPr>
              <w:t>Kaynak kitap ve elektronik materyaller aracılığıyla dersin işlenmesi. Aktif, katılımcı ve öğrenme-araştırma odaklı bir anlayışla dersin yürütülmesi.</w:t>
            </w:r>
          </w:p>
        </w:tc>
      </w:tr>
      <w:tr w:rsidR="001D6E94" w:rsidRPr="00BA11DB" w14:paraId="2FD3B6D4" w14:textId="77777777" w:rsidTr="00BA11DB">
        <w:trPr>
          <w:trHeight w:val="284"/>
        </w:trPr>
        <w:tc>
          <w:tcPr>
            <w:tcW w:w="835" w:type="pct"/>
            <w:shd w:val="clear" w:color="auto" w:fill="auto"/>
            <w:vAlign w:val="center"/>
            <w:hideMark/>
          </w:tcPr>
          <w:p w14:paraId="652BB4D7"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Ölçme Yöntemleri</w:t>
            </w:r>
          </w:p>
        </w:tc>
        <w:tc>
          <w:tcPr>
            <w:tcW w:w="4165" w:type="pct"/>
            <w:gridSpan w:val="11"/>
            <w:shd w:val="clear" w:color="auto" w:fill="auto"/>
            <w:vAlign w:val="center"/>
            <w:hideMark/>
          </w:tcPr>
          <w:p w14:paraId="58C59AE2"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Yazılı ara sınav, dönem içi ödev ve</w:t>
            </w:r>
            <w:r w:rsidRPr="00BA11DB">
              <w:rPr>
                <w:rFonts w:cstheme="minorHAnsi"/>
                <w:sz w:val="18"/>
                <w:szCs w:val="18"/>
              </w:rPr>
              <w:t xml:space="preserve"> yazılı yarıyıl sonu sınavı.</w:t>
            </w:r>
          </w:p>
        </w:tc>
      </w:tr>
      <w:tr w:rsidR="001D6E94" w:rsidRPr="00BA11DB" w14:paraId="3E9A0D4A" w14:textId="77777777" w:rsidTr="00BA11DB">
        <w:trPr>
          <w:trHeight w:val="227"/>
        </w:trPr>
        <w:tc>
          <w:tcPr>
            <w:tcW w:w="5000" w:type="pct"/>
            <w:gridSpan w:val="12"/>
            <w:shd w:val="clear" w:color="auto" w:fill="auto"/>
            <w:noWrap/>
            <w:vAlign w:val="bottom"/>
            <w:hideMark/>
          </w:tcPr>
          <w:p w14:paraId="6819BDFA" w14:textId="77777777" w:rsidR="001D6E94" w:rsidRPr="00BA11DB" w:rsidRDefault="001D6E94" w:rsidP="00BA11DB">
            <w:pPr>
              <w:spacing w:after="0" w:line="240" w:lineRule="auto"/>
              <w:rPr>
                <w:rFonts w:cstheme="minorHAnsi"/>
                <w:color w:val="000000"/>
                <w:sz w:val="18"/>
                <w:szCs w:val="18"/>
              </w:rPr>
            </w:pPr>
          </w:p>
        </w:tc>
      </w:tr>
      <w:tr w:rsidR="001D6E94" w:rsidRPr="00BA11DB" w14:paraId="1832B6EC" w14:textId="77777777" w:rsidTr="00BA11DB">
        <w:trPr>
          <w:trHeight w:val="284"/>
        </w:trPr>
        <w:tc>
          <w:tcPr>
            <w:tcW w:w="5000" w:type="pct"/>
            <w:gridSpan w:val="12"/>
            <w:shd w:val="clear" w:color="auto" w:fill="auto"/>
            <w:vAlign w:val="center"/>
            <w:hideMark/>
          </w:tcPr>
          <w:p w14:paraId="36FCB82F"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lastRenderedPageBreak/>
              <w:t>DERS AKIŞI</w:t>
            </w:r>
          </w:p>
        </w:tc>
      </w:tr>
      <w:tr w:rsidR="001D6E94" w:rsidRPr="00BA11DB" w14:paraId="3BC24217" w14:textId="77777777" w:rsidTr="00BA11DB">
        <w:trPr>
          <w:trHeight w:val="284"/>
        </w:trPr>
        <w:tc>
          <w:tcPr>
            <w:tcW w:w="978" w:type="pct"/>
            <w:gridSpan w:val="2"/>
            <w:shd w:val="clear" w:color="auto" w:fill="auto"/>
            <w:vAlign w:val="center"/>
            <w:hideMark/>
          </w:tcPr>
          <w:p w14:paraId="6CA03906"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Hafta</w:t>
            </w:r>
          </w:p>
        </w:tc>
        <w:tc>
          <w:tcPr>
            <w:tcW w:w="3068" w:type="pct"/>
            <w:gridSpan w:val="9"/>
            <w:shd w:val="clear" w:color="auto" w:fill="auto"/>
            <w:noWrap/>
            <w:vAlign w:val="bottom"/>
            <w:hideMark/>
          </w:tcPr>
          <w:p w14:paraId="59B88B59" w14:textId="77777777" w:rsidR="001D6E94" w:rsidRPr="00BA11DB" w:rsidRDefault="001D6E94" w:rsidP="00BA11DB">
            <w:pPr>
              <w:spacing w:after="0" w:line="240" w:lineRule="auto"/>
              <w:rPr>
                <w:rFonts w:cstheme="minorHAnsi"/>
                <w:b/>
                <w:bCs/>
                <w:color w:val="000000"/>
                <w:sz w:val="18"/>
                <w:szCs w:val="18"/>
              </w:rPr>
            </w:pPr>
            <w:r w:rsidRPr="00BA11DB">
              <w:rPr>
                <w:rFonts w:cstheme="minorHAnsi"/>
                <w:color w:val="000000"/>
                <w:sz w:val="18"/>
                <w:szCs w:val="18"/>
              </w:rPr>
              <w:t> </w:t>
            </w:r>
            <w:r w:rsidRPr="00BA11DB">
              <w:rPr>
                <w:rFonts w:cstheme="minorHAnsi"/>
                <w:b/>
                <w:bCs/>
                <w:color w:val="000000"/>
                <w:sz w:val="18"/>
                <w:szCs w:val="18"/>
              </w:rPr>
              <w:t>Konular</w:t>
            </w:r>
          </w:p>
        </w:tc>
        <w:tc>
          <w:tcPr>
            <w:tcW w:w="954" w:type="pct"/>
            <w:shd w:val="clear" w:color="auto" w:fill="auto"/>
            <w:vAlign w:val="center"/>
            <w:hideMark/>
          </w:tcPr>
          <w:p w14:paraId="17C6AC07" w14:textId="77777777" w:rsidR="001D6E94" w:rsidRPr="00BA11DB" w:rsidRDefault="001D6E94" w:rsidP="00BA11DB">
            <w:pPr>
              <w:spacing w:after="0" w:line="240" w:lineRule="auto"/>
              <w:jc w:val="center"/>
              <w:rPr>
                <w:rFonts w:cstheme="minorHAnsi"/>
                <w:b/>
                <w:bCs/>
                <w:color w:val="000000"/>
                <w:sz w:val="18"/>
                <w:szCs w:val="18"/>
              </w:rPr>
            </w:pPr>
            <w:r w:rsidRPr="00BA11DB">
              <w:rPr>
                <w:rFonts w:cstheme="minorHAnsi"/>
                <w:b/>
                <w:bCs/>
                <w:color w:val="000000"/>
                <w:sz w:val="18"/>
                <w:szCs w:val="18"/>
              </w:rPr>
              <w:t>Kaynak/İlgili Bölüm</w:t>
            </w:r>
          </w:p>
        </w:tc>
      </w:tr>
      <w:tr w:rsidR="001D6E94" w:rsidRPr="00BA11DB" w14:paraId="241176BF" w14:textId="77777777" w:rsidTr="00BA11DB">
        <w:trPr>
          <w:trHeight w:val="284"/>
        </w:trPr>
        <w:tc>
          <w:tcPr>
            <w:tcW w:w="978" w:type="pct"/>
            <w:gridSpan w:val="2"/>
            <w:shd w:val="clear" w:color="auto" w:fill="auto"/>
            <w:vAlign w:val="center"/>
            <w:hideMark/>
          </w:tcPr>
          <w:p w14:paraId="266E3304"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1</w:t>
            </w:r>
          </w:p>
        </w:tc>
        <w:tc>
          <w:tcPr>
            <w:tcW w:w="3068" w:type="pct"/>
            <w:gridSpan w:val="9"/>
            <w:shd w:val="clear" w:color="auto" w:fill="auto"/>
            <w:vAlign w:val="center"/>
            <w:hideMark/>
          </w:tcPr>
          <w:p w14:paraId="6CA7DEF1"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Yeriniz var mı?</w:t>
            </w:r>
          </w:p>
        </w:tc>
        <w:tc>
          <w:tcPr>
            <w:tcW w:w="954" w:type="pct"/>
            <w:shd w:val="clear" w:color="auto" w:fill="auto"/>
            <w:vAlign w:val="center"/>
            <w:hideMark/>
          </w:tcPr>
          <w:p w14:paraId="7F20B01E"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1DE598C4" w14:textId="77777777" w:rsidTr="00BA11DB">
        <w:trPr>
          <w:trHeight w:val="284"/>
        </w:trPr>
        <w:tc>
          <w:tcPr>
            <w:tcW w:w="978" w:type="pct"/>
            <w:gridSpan w:val="2"/>
            <w:shd w:val="clear" w:color="auto" w:fill="auto"/>
            <w:vAlign w:val="center"/>
            <w:hideMark/>
          </w:tcPr>
          <w:p w14:paraId="4D053D00"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2</w:t>
            </w:r>
          </w:p>
        </w:tc>
        <w:tc>
          <w:tcPr>
            <w:tcW w:w="3068" w:type="pct"/>
            <w:gridSpan w:val="9"/>
            <w:shd w:val="clear" w:color="auto" w:fill="auto"/>
            <w:vAlign w:val="center"/>
            <w:hideMark/>
          </w:tcPr>
          <w:p w14:paraId="5D020B01"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Nereye nasıl gidilir</w:t>
            </w:r>
          </w:p>
        </w:tc>
        <w:tc>
          <w:tcPr>
            <w:tcW w:w="954" w:type="pct"/>
            <w:shd w:val="clear" w:color="auto" w:fill="auto"/>
            <w:vAlign w:val="center"/>
            <w:hideMark/>
          </w:tcPr>
          <w:p w14:paraId="326D15AF"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18DCD015" w14:textId="77777777" w:rsidTr="00BA11DB">
        <w:trPr>
          <w:trHeight w:val="284"/>
        </w:trPr>
        <w:tc>
          <w:tcPr>
            <w:tcW w:w="978" w:type="pct"/>
            <w:gridSpan w:val="2"/>
            <w:shd w:val="clear" w:color="auto" w:fill="auto"/>
            <w:vAlign w:val="center"/>
            <w:hideMark/>
          </w:tcPr>
          <w:p w14:paraId="0C2267E8"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3</w:t>
            </w:r>
          </w:p>
        </w:tc>
        <w:tc>
          <w:tcPr>
            <w:tcW w:w="3068" w:type="pct"/>
            <w:gridSpan w:val="9"/>
            <w:shd w:val="clear" w:color="auto" w:fill="auto"/>
            <w:vAlign w:val="center"/>
            <w:hideMark/>
          </w:tcPr>
          <w:p w14:paraId="1EF8D473" w14:textId="77777777" w:rsidR="001D6E94" w:rsidRPr="00BA11DB" w:rsidRDefault="001D6E94" w:rsidP="00BA11DB">
            <w:pPr>
              <w:spacing w:after="0" w:line="240" w:lineRule="auto"/>
              <w:rPr>
                <w:rFonts w:cstheme="minorHAnsi"/>
                <w:sz w:val="18"/>
                <w:szCs w:val="18"/>
                <w:shd w:val="clear" w:color="auto" w:fill="FFFFFF"/>
              </w:rPr>
            </w:pPr>
            <w:r w:rsidRPr="00BA11DB">
              <w:rPr>
                <w:rFonts w:cstheme="minorHAnsi"/>
                <w:sz w:val="18"/>
                <w:szCs w:val="18"/>
                <w:shd w:val="clear" w:color="auto" w:fill="FFFFFF"/>
              </w:rPr>
              <w:t>Odanın fiyatı nedir</w:t>
            </w:r>
          </w:p>
        </w:tc>
        <w:tc>
          <w:tcPr>
            <w:tcW w:w="954" w:type="pct"/>
            <w:shd w:val="clear" w:color="auto" w:fill="auto"/>
            <w:vAlign w:val="center"/>
            <w:hideMark/>
          </w:tcPr>
          <w:p w14:paraId="4AFAF6D9" w14:textId="77777777" w:rsidR="001D6E94" w:rsidRPr="00BA11DB" w:rsidRDefault="001D6E94" w:rsidP="00BA11DB">
            <w:pPr>
              <w:spacing w:after="0" w:line="240" w:lineRule="auto"/>
              <w:rPr>
                <w:rFonts w:cstheme="minorHAnsi"/>
                <w:color w:val="000000"/>
                <w:sz w:val="18"/>
                <w:szCs w:val="18"/>
              </w:rPr>
            </w:pPr>
          </w:p>
        </w:tc>
      </w:tr>
      <w:tr w:rsidR="001D6E94" w:rsidRPr="00BA11DB" w14:paraId="7CAD6FB0" w14:textId="77777777" w:rsidTr="00BA11DB">
        <w:trPr>
          <w:trHeight w:val="284"/>
        </w:trPr>
        <w:tc>
          <w:tcPr>
            <w:tcW w:w="978" w:type="pct"/>
            <w:gridSpan w:val="2"/>
            <w:shd w:val="clear" w:color="auto" w:fill="auto"/>
            <w:vAlign w:val="center"/>
            <w:hideMark/>
          </w:tcPr>
          <w:p w14:paraId="6A2762A9"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4</w:t>
            </w:r>
          </w:p>
        </w:tc>
        <w:tc>
          <w:tcPr>
            <w:tcW w:w="3068" w:type="pct"/>
            <w:gridSpan w:val="9"/>
            <w:shd w:val="clear" w:color="auto" w:fill="auto"/>
            <w:vAlign w:val="center"/>
            <w:hideMark/>
          </w:tcPr>
          <w:p w14:paraId="0400CD9B"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Kaç günlüğüne tutmak istiyorsunuz</w:t>
            </w:r>
          </w:p>
        </w:tc>
        <w:tc>
          <w:tcPr>
            <w:tcW w:w="954" w:type="pct"/>
            <w:shd w:val="clear" w:color="auto" w:fill="auto"/>
            <w:vAlign w:val="center"/>
            <w:hideMark/>
          </w:tcPr>
          <w:p w14:paraId="2DDC6F7A"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501D7420" w14:textId="77777777" w:rsidTr="00BA11DB">
        <w:trPr>
          <w:trHeight w:val="284"/>
        </w:trPr>
        <w:tc>
          <w:tcPr>
            <w:tcW w:w="978" w:type="pct"/>
            <w:gridSpan w:val="2"/>
            <w:shd w:val="clear" w:color="auto" w:fill="auto"/>
            <w:vAlign w:val="center"/>
            <w:hideMark/>
          </w:tcPr>
          <w:p w14:paraId="24A2A102"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5</w:t>
            </w:r>
          </w:p>
        </w:tc>
        <w:tc>
          <w:tcPr>
            <w:tcW w:w="3068" w:type="pct"/>
            <w:gridSpan w:val="9"/>
            <w:shd w:val="clear" w:color="auto" w:fill="auto"/>
            <w:vAlign w:val="center"/>
            <w:hideMark/>
          </w:tcPr>
          <w:p w14:paraId="0E079D20"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Sizden bir ricam olacak</w:t>
            </w:r>
          </w:p>
        </w:tc>
        <w:tc>
          <w:tcPr>
            <w:tcW w:w="954" w:type="pct"/>
            <w:shd w:val="clear" w:color="auto" w:fill="auto"/>
            <w:vAlign w:val="center"/>
            <w:hideMark/>
          </w:tcPr>
          <w:p w14:paraId="55238E78"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6CD4441F" w14:textId="77777777" w:rsidTr="00BA11DB">
        <w:trPr>
          <w:trHeight w:val="284"/>
        </w:trPr>
        <w:tc>
          <w:tcPr>
            <w:tcW w:w="978" w:type="pct"/>
            <w:gridSpan w:val="2"/>
            <w:shd w:val="clear" w:color="auto" w:fill="auto"/>
            <w:vAlign w:val="center"/>
            <w:hideMark/>
          </w:tcPr>
          <w:p w14:paraId="14FCC3FF"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6</w:t>
            </w:r>
          </w:p>
        </w:tc>
        <w:tc>
          <w:tcPr>
            <w:tcW w:w="3068" w:type="pct"/>
            <w:gridSpan w:val="9"/>
            <w:shd w:val="clear" w:color="auto" w:fill="auto"/>
            <w:vAlign w:val="center"/>
            <w:hideMark/>
          </w:tcPr>
          <w:p w14:paraId="3FF7D558"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Akşam yemeğine gidiyoruz</w:t>
            </w:r>
          </w:p>
        </w:tc>
        <w:tc>
          <w:tcPr>
            <w:tcW w:w="954" w:type="pct"/>
            <w:shd w:val="clear" w:color="auto" w:fill="auto"/>
            <w:vAlign w:val="center"/>
            <w:hideMark/>
          </w:tcPr>
          <w:p w14:paraId="21C0644B"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546CF1B6" w14:textId="77777777" w:rsidTr="00BA11DB">
        <w:trPr>
          <w:trHeight w:val="284"/>
        </w:trPr>
        <w:tc>
          <w:tcPr>
            <w:tcW w:w="978" w:type="pct"/>
            <w:gridSpan w:val="2"/>
            <w:shd w:val="clear" w:color="auto" w:fill="auto"/>
            <w:vAlign w:val="center"/>
            <w:hideMark/>
          </w:tcPr>
          <w:p w14:paraId="26463FEA"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7</w:t>
            </w:r>
          </w:p>
        </w:tc>
        <w:tc>
          <w:tcPr>
            <w:tcW w:w="3068" w:type="pct"/>
            <w:gridSpan w:val="9"/>
            <w:shd w:val="clear" w:color="auto" w:fill="auto"/>
            <w:vAlign w:val="center"/>
            <w:hideMark/>
          </w:tcPr>
          <w:p w14:paraId="700EC826"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Bu yemek nasıl yapılır</w:t>
            </w:r>
          </w:p>
        </w:tc>
        <w:tc>
          <w:tcPr>
            <w:tcW w:w="954" w:type="pct"/>
            <w:shd w:val="clear" w:color="auto" w:fill="auto"/>
            <w:vAlign w:val="center"/>
            <w:hideMark/>
          </w:tcPr>
          <w:p w14:paraId="02215956"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43CC11F2" w14:textId="77777777" w:rsidTr="00BA11DB">
        <w:trPr>
          <w:trHeight w:val="284"/>
        </w:trPr>
        <w:tc>
          <w:tcPr>
            <w:tcW w:w="978" w:type="pct"/>
            <w:gridSpan w:val="2"/>
            <w:shd w:val="clear" w:color="auto" w:fill="auto"/>
            <w:vAlign w:val="center"/>
            <w:hideMark/>
          </w:tcPr>
          <w:p w14:paraId="7281B92B"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8</w:t>
            </w:r>
          </w:p>
        </w:tc>
        <w:tc>
          <w:tcPr>
            <w:tcW w:w="3068" w:type="pct"/>
            <w:gridSpan w:val="9"/>
            <w:shd w:val="clear" w:color="auto" w:fill="auto"/>
            <w:vAlign w:val="center"/>
            <w:hideMark/>
          </w:tcPr>
          <w:p w14:paraId="75A9A698"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Tatlılar</w:t>
            </w:r>
          </w:p>
        </w:tc>
        <w:tc>
          <w:tcPr>
            <w:tcW w:w="954" w:type="pct"/>
            <w:shd w:val="clear" w:color="auto" w:fill="auto"/>
            <w:vAlign w:val="center"/>
            <w:hideMark/>
          </w:tcPr>
          <w:p w14:paraId="08691EB7"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65F159C1" w14:textId="77777777" w:rsidTr="00BA11DB">
        <w:trPr>
          <w:trHeight w:val="284"/>
        </w:trPr>
        <w:tc>
          <w:tcPr>
            <w:tcW w:w="978" w:type="pct"/>
            <w:gridSpan w:val="2"/>
            <w:shd w:val="clear" w:color="auto" w:fill="auto"/>
            <w:vAlign w:val="center"/>
            <w:hideMark/>
          </w:tcPr>
          <w:p w14:paraId="06D944FD"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9</w:t>
            </w:r>
          </w:p>
        </w:tc>
        <w:tc>
          <w:tcPr>
            <w:tcW w:w="3068" w:type="pct"/>
            <w:gridSpan w:val="9"/>
            <w:shd w:val="clear" w:color="auto" w:fill="auto"/>
            <w:vAlign w:val="center"/>
            <w:hideMark/>
          </w:tcPr>
          <w:p w14:paraId="583849BE"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Borcum ne kadar</w:t>
            </w:r>
          </w:p>
        </w:tc>
        <w:tc>
          <w:tcPr>
            <w:tcW w:w="954" w:type="pct"/>
            <w:shd w:val="clear" w:color="auto" w:fill="auto"/>
            <w:vAlign w:val="center"/>
            <w:hideMark/>
          </w:tcPr>
          <w:p w14:paraId="0271E1D5"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6C0ED797" w14:textId="77777777" w:rsidTr="00BA11DB">
        <w:trPr>
          <w:trHeight w:val="284"/>
        </w:trPr>
        <w:tc>
          <w:tcPr>
            <w:tcW w:w="978" w:type="pct"/>
            <w:gridSpan w:val="2"/>
            <w:shd w:val="clear" w:color="auto" w:fill="auto"/>
            <w:vAlign w:val="center"/>
            <w:hideMark/>
          </w:tcPr>
          <w:p w14:paraId="770D35DA"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068" w:type="pct"/>
            <w:gridSpan w:val="9"/>
            <w:shd w:val="clear" w:color="auto" w:fill="auto"/>
            <w:vAlign w:val="center"/>
            <w:hideMark/>
          </w:tcPr>
          <w:p w14:paraId="50D7DCE3"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Doğal güzellikler</w:t>
            </w:r>
          </w:p>
        </w:tc>
        <w:tc>
          <w:tcPr>
            <w:tcW w:w="954" w:type="pct"/>
            <w:shd w:val="clear" w:color="auto" w:fill="auto"/>
            <w:vAlign w:val="center"/>
            <w:hideMark/>
          </w:tcPr>
          <w:p w14:paraId="0441D180"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02790821" w14:textId="77777777" w:rsidTr="00BA11DB">
        <w:trPr>
          <w:trHeight w:val="284"/>
        </w:trPr>
        <w:tc>
          <w:tcPr>
            <w:tcW w:w="978" w:type="pct"/>
            <w:gridSpan w:val="2"/>
            <w:shd w:val="clear" w:color="auto" w:fill="auto"/>
            <w:vAlign w:val="center"/>
            <w:hideMark/>
          </w:tcPr>
          <w:p w14:paraId="1071AF9F"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068" w:type="pct"/>
            <w:gridSpan w:val="9"/>
            <w:shd w:val="clear" w:color="auto" w:fill="auto"/>
            <w:vAlign w:val="center"/>
            <w:hideMark/>
          </w:tcPr>
          <w:p w14:paraId="746B32A9"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Renkler, hava durumu, iklimler</w:t>
            </w:r>
          </w:p>
        </w:tc>
        <w:tc>
          <w:tcPr>
            <w:tcW w:w="954" w:type="pct"/>
            <w:shd w:val="clear" w:color="auto" w:fill="auto"/>
            <w:vAlign w:val="center"/>
            <w:hideMark/>
          </w:tcPr>
          <w:p w14:paraId="4F837DAC"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0D2A52DB" w14:textId="77777777" w:rsidTr="00BA11DB">
        <w:trPr>
          <w:trHeight w:val="284"/>
        </w:trPr>
        <w:tc>
          <w:tcPr>
            <w:tcW w:w="978" w:type="pct"/>
            <w:gridSpan w:val="2"/>
            <w:shd w:val="clear" w:color="auto" w:fill="auto"/>
            <w:vAlign w:val="center"/>
            <w:hideMark/>
          </w:tcPr>
          <w:p w14:paraId="783988E4"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068" w:type="pct"/>
            <w:gridSpan w:val="9"/>
            <w:shd w:val="clear" w:color="auto" w:fill="auto"/>
            <w:vAlign w:val="center"/>
            <w:hideMark/>
          </w:tcPr>
          <w:p w14:paraId="524587CB"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Teknoloji konuşmaları</w:t>
            </w:r>
          </w:p>
        </w:tc>
        <w:tc>
          <w:tcPr>
            <w:tcW w:w="954" w:type="pct"/>
            <w:shd w:val="clear" w:color="auto" w:fill="auto"/>
            <w:vAlign w:val="center"/>
            <w:hideMark/>
          </w:tcPr>
          <w:p w14:paraId="507755FB"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33B68923" w14:textId="77777777" w:rsidTr="00BA11DB">
        <w:trPr>
          <w:trHeight w:val="284"/>
        </w:trPr>
        <w:tc>
          <w:tcPr>
            <w:tcW w:w="978" w:type="pct"/>
            <w:gridSpan w:val="2"/>
            <w:shd w:val="clear" w:color="auto" w:fill="auto"/>
            <w:vAlign w:val="center"/>
            <w:hideMark/>
          </w:tcPr>
          <w:p w14:paraId="2BB958C7"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068" w:type="pct"/>
            <w:gridSpan w:val="9"/>
            <w:shd w:val="clear" w:color="auto" w:fill="auto"/>
            <w:vAlign w:val="center"/>
            <w:hideMark/>
          </w:tcPr>
          <w:p w14:paraId="008F8D22"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Rusça’da deyimler</w:t>
            </w:r>
          </w:p>
        </w:tc>
        <w:tc>
          <w:tcPr>
            <w:tcW w:w="954" w:type="pct"/>
            <w:shd w:val="clear" w:color="auto" w:fill="auto"/>
            <w:vAlign w:val="center"/>
            <w:hideMark/>
          </w:tcPr>
          <w:p w14:paraId="1E2605BB"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6D40C735" w14:textId="77777777" w:rsidTr="00BA11DB">
        <w:trPr>
          <w:trHeight w:val="284"/>
        </w:trPr>
        <w:tc>
          <w:tcPr>
            <w:tcW w:w="978" w:type="pct"/>
            <w:gridSpan w:val="2"/>
            <w:shd w:val="clear" w:color="auto" w:fill="auto"/>
            <w:vAlign w:val="center"/>
            <w:hideMark/>
          </w:tcPr>
          <w:p w14:paraId="7CB7DD83"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068" w:type="pct"/>
            <w:gridSpan w:val="9"/>
            <w:shd w:val="clear" w:color="auto" w:fill="auto"/>
            <w:vAlign w:val="center"/>
            <w:hideMark/>
          </w:tcPr>
          <w:p w14:paraId="34B9F253" w14:textId="77777777" w:rsidR="001D6E94" w:rsidRPr="00BA11DB" w:rsidRDefault="001D6E94" w:rsidP="00BA11DB">
            <w:pPr>
              <w:spacing w:after="0" w:line="240" w:lineRule="auto"/>
              <w:rPr>
                <w:rFonts w:cstheme="minorHAnsi"/>
                <w:sz w:val="18"/>
                <w:szCs w:val="18"/>
              </w:rPr>
            </w:pPr>
            <w:r w:rsidRPr="00BA11DB">
              <w:rPr>
                <w:rFonts w:cstheme="minorHAnsi"/>
                <w:sz w:val="18"/>
                <w:szCs w:val="18"/>
              </w:rPr>
              <w:t>Rusça’da deyimler-II</w:t>
            </w:r>
          </w:p>
        </w:tc>
        <w:tc>
          <w:tcPr>
            <w:tcW w:w="954" w:type="pct"/>
            <w:shd w:val="clear" w:color="auto" w:fill="auto"/>
            <w:vAlign w:val="center"/>
            <w:hideMark/>
          </w:tcPr>
          <w:p w14:paraId="5C922275"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 </w:t>
            </w:r>
          </w:p>
        </w:tc>
      </w:tr>
      <w:tr w:rsidR="001D6E94" w:rsidRPr="00BA11DB" w14:paraId="1C3F6031" w14:textId="77777777" w:rsidTr="00BA11DB">
        <w:trPr>
          <w:trHeight w:val="256"/>
        </w:trPr>
        <w:tc>
          <w:tcPr>
            <w:tcW w:w="5000" w:type="pct"/>
            <w:gridSpan w:val="12"/>
            <w:shd w:val="clear" w:color="auto" w:fill="auto"/>
            <w:noWrap/>
            <w:vAlign w:val="bottom"/>
            <w:hideMark/>
          </w:tcPr>
          <w:p w14:paraId="69271AE3" w14:textId="77777777" w:rsidR="001D6E94" w:rsidRPr="00BA11DB" w:rsidRDefault="001D6E94" w:rsidP="00BA11DB">
            <w:pPr>
              <w:spacing w:after="0" w:line="240" w:lineRule="auto"/>
              <w:rPr>
                <w:rFonts w:cstheme="minorHAnsi"/>
                <w:color w:val="000000"/>
                <w:sz w:val="18"/>
                <w:szCs w:val="18"/>
              </w:rPr>
            </w:pPr>
          </w:p>
        </w:tc>
      </w:tr>
      <w:tr w:rsidR="001D6E94" w:rsidRPr="00BA11DB" w14:paraId="0455E0F1" w14:textId="77777777" w:rsidTr="00BA11DB">
        <w:trPr>
          <w:trHeight w:val="284"/>
        </w:trPr>
        <w:tc>
          <w:tcPr>
            <w:tcW w:w="5000" w:type="pct"/>
            <w:gridSpan w:val="12"/>
            <w:shd w:val="clear" w:color="auto" w:fill="auto"/>
            <w:vAlign w:val="center"/>
            <w:hideMark/>
          </w:tcPr>
          <w:p w14:paraId="4659F697"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KAYNAKLAR</w:t>
            </w:r>
          </w:p>
        </w:tc>
      </w:tr>
      <w:tr w:rsidR="001D6E94" w:rsidRPr="00BA11DB" w14:paraId="5AA5FD74" w14:textId="77777777" w:rsidTr="00BA11DB">
        <w:trPr>
          <w:trHeight w:val="284"/>
        </w:trPr>
        <w:tc>
          <w:tcPr>
            <w:tcW w:w="978" w:type="pct"/>
            <w:gridSpan w:val="2"/>
            <w:shd w:val="clear" w:color="auto" w:fill="auto"/>
            <w:vAlign w:val="center"/>
            <w:hideMark/>
          </w:tcPr>
          <w:p w14:paraId="6DA3281C"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Ders Notu</w:t>
            </w:r>
          </w:p>
        </w:tc>
        <w:tc>
          <w:tcPr>
            <w:tcW w:w="4022" w:type="pct"/>
            <w:gridSpan w:val="10"/>
            <w:shd w:val="clear" w:color="auto" w:fill="auto"/>
            <w:vAlign w:val="center"/>
            <w:hideMark/>
          </w:tcPr>
          <w:p w14:paraId="27469A9B" w14:textId="77777777" w:rsidR="001D6E94" w:rsidRPr="00BA11DB" w:rsidRDefault="001D6E94" w:rsidP="00BA11DB">
            <w:pPr>
              <w:spacing w:after="0" w:line="240" w:lineRule="auto"/>
              <w:rPr>
                <w:rFonts w:cstheme="minorHAnsi"/>
                <w:color w:val="000000"/>
                <w:sz w:val="18"/>
                <w:szCs w:val="18"/>
              </w:rPr>
            </w:pPr>
          </w:p>
        </w:tc>
      </w:tr>
      <w:tr w:rsidR="001D6E94" w:rsidRPr="00BA11DB" w14:paraId="553706EB" w14:textId="77777777" w:rsidTr="00BA11DB">
        <w:trPr>
          <w:trHeight w:val="284"/>
        </w:trPr>
        <w:tc>
          <w:tcPr>
            <w:tcW w:w="978" w:type="pct"/>
            <w:gridSpan w:val="2"/>
            <w:shd w:val="clear" w:color="auto" w:fill="auto"/>
            <w:vAlign w:val="center"/>
            <w:hideMark/>
          </w:tcPr>
          <w:p w14:paraId="2CF9407B" w14:textId="77777777" w:rsidR="001D6E94" w:rsidRPr="00BA11DB" w:rsidRDefault="001D6E94" w:rsidP="00BA11DB">
            <w:pPr>
              <w:spacing w:after="0" w:line="240" w:lineRule="auto"/>
              <w:rPr>
                <w:rFonts w:cstheme="minorHAnsi"/>
                <w:b/>
                <w:bCs/>
                <w:color w:val="000000"/>
                <w:sz w:val="18"/>
                <w:szCs w:val="18"/>
              </w:rPr>
            </w:pPr>
            <w:r w:rsidRPr="00BA11DB">
              <w:rPr>
                <w:rFonts w:cstheme="minorHAnsi"/>
                <w:b/>
                <w:bCs/>
                <w:color w:val="000000"/>
                <w:sz w:val="18"/>
                <w:szCs w:val="18"/>
              </w:rPr>
              <w:t>Diğer Kaynaklar</w:t>
            </w:r>
          </w:p>
        </w:tc>
        <w:tc>
          <w:tcPr>
            <w:tcW w:w="4022" w:type="pct"/>
            <w:gridSpan w:val="10"/>
            <w:shd w:val="clear" w:color="auto" w:fill="auto"/>
            <w:vAlign w:val="center"/>
            <w:hideMark/>
          </w:tcPr>
          <w:p w14:paraId="712B7364"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Stoletneya, G. Ve Yetimakan, İ. (1998). Uygulamalı Rusça Dilbilgisi. Fono Yayınları</w:t>
            </w:r>
          </w:p>
          <w:p w14:paraId="2AF6B2D3" w14:textId="77777777" w:rsidR="001D6E94" w:rsidRPr="00BA11DB" w:rsidRDefault="001D6E94" w:rsidP="00BA11DB">
            <w:pPr>
              <w:spacing w:after="0" w:line="240" w:lineRule="auto"/>
              <w:rPr>
                <w:rFonts w:cstheme="minorHAnsi"/>
                <w:color w:val="000000"/>
                <w:sz w:val="18"/>
                <w:szCs w:val="18"/>
              </w:rPr>
            </w:pPr>
            <w:r w:rsidRPr="00BA11DB">
              <w:rPr>
                <w:rFonts w:cstheme="minorHAnsi"/>
                <w:color w:val="000000"/>
                <w:sz w:val="18"/>
                <w:szCs w:val="18"/>
              </w:rPr>
              <w:t>Sietrich, A. (2008). Rusça Gramer. Kapadokya yayınları</w:t>
            </w:r>
          </w:p>
        </w:tc>
      </w:tr>
      <w:tr w:rsidR="001D6E94" w:rsidRPr="00BA11DB" w14:paraId="1F5F700B" w14:textId="77777777" w:rsidTr="00BA11DB">
        <w:trPr>
          <w:trHeight w:val="578"/>
        </w:trPr>
        <w:tc>
          <w:tcPr>
            <w:tcW w:w="5000" w:type="pct"/>
            <w:gridSpan w:val="12"/>
            <w:shd w:val="clear" w:color="auto" w:fill="auto"/>
            <w:noWrap/>
            <w:vAlign w:val="bottom"/>
            <w:hideMark/>
          </w:tcPr>
          <w:p w14:paraId="3B113D0A" w14:textId="77777777" w:rsidR="001D6E94" w:rsidRPr="00BA11DB" w:rsidRDefault="001D6E94" w:rsidP="00BA11DB">
            <w:pPr>
              <w:spacing w:after="0" w:line="240" w:lineRule="auto"/>
              <w:rPr>
                <w:rFonts w:cstheme="minorHAnsi"/>
                <w:color w:val="000000"/>
                <w:sz w:val="18"/>
                <w:szCs w:val="18"/>
              </w:rPr>
            </w:pPr>
          </w:p>
        </w:tc>
      </w:tr>
      <w:tr w:rsidR="001D6E94" w:rsidRPr="003A0002" w14:paraId="38C291C6" w14:textId="77777777" w:rsidTr="00BA11DB">
        <w:trPr>
          <w:trHeight w:val="284"/>
        </w:trPr>
        <w:tc>
          <w:tcPr>
            <w:tcW w:w="5000" w:type="pct"/>
            <w:gridSpan w:val="12"/>
            <w:shd w:val="clear" w:color="auto" w:fill="auto"/>
            <w:vAlign w:val="center"/>
            <w:hideMark/>
          </w:tcPr>
          <w:p w14:paraId="2B5A0D72"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45157011" w14:textId="77777777" w:rsidTr="00BA11DB">
        <w:trPr>
          <w:trHeight w:val="284"/>
        </w:trPr>
        <w:tc>
          <w:tcPr>
            <w:tcW w:w="1049" w:type="pct"/>
            <w:gridSpan w:val="3"/>
            <w:shd w:val="clear" w:color="auto" w:fill="auto"/>
            <w:vAlign w:val="center"/>
            <w:hideMark/>
          </w:tcPr>
          <w:p w14:paraId="1B5F3E16"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2FDD8DB6"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4" w:type="pct"/>
            <w:gridSpan w:val="6"/>
            <w:shd w:val="clear" w:color="auto" w:fill="auto"/>
            <w:vAlign w:val="center"/>
            <w:hideMark/>
          </w:tcPr>
          <w:p w14:paraId="6192500A"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2F2921F5" w14:textId="77777777" w:rsidTr="00BA11DB">
        <w:trPr>
          <w:trHeight w:val="284"/>
        </w:trPr>
        <w:tc>
          <w:tcPr>
            <w:tcW w:w="1049" w:type="pct"/>
            <w:gridSpan w:val="3"/>
            <w:shd w:val="clear" w:color="auto" w:fill="auto"/>
            <w:vAlign w:val="center"/>
            <w:hideMark/>
          </w:tcPr>
          <w:p w14:paraId="62790D3F"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58FE1841"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26F564CF"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23802FBC" w14:textId="77777777" w:rsidTr="00BA11DB">
        <w:trPr>
          <w:trHeight w:val="284"/>
        </w:trPr>
        <w:tc>
          <w:tcPr>
            <w:tcW w:w="1049" w:type="pct"/>
            <w:gridSpan w:val="3"/>
            <w:shd w:val="clear" w:color="auto" w:fill="auto"/>
            <w:vAlign w:val="center"/>
            <w:hideMark/>
          </w:tcPr>
          <w:p w14:paraId="580875CA"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579BB2A7" w14:textId="77777777" w:rsidR="001D6E94" w:rsidRPr="003A0002" w:rsidRDefault="001D6E94" w:rsidP="00A87FAC">
            <w:pPr>
              <w:spacing w:after="0"/>
              <w:jc w:val="center"/>
              <w:rPr>
                <w:rFonts w:cs="Calibri"/>
                <w:sz w:val="18"/>
                <w:szCs w:val="18"/>
              </w:rPr>
            </w:pPr>
          </w:p>
        </w:tc>
        <w:tc>
          <w:tcPr>
            <w:tcW w:w="2154" w:type="pct"/>
            <w:gridSpan w:val="6"/>
            <w:shd w:val="clear" w:color="auto" w:fill="auto"/>
            <w:vAlign w:val="center"/>
            <w:hideMark/>
          </w:tcPr>
          <w:p w14:paraId="0B219C91" w14:textId="77777777" w:rsidR="001D6E94" w:rsidRPr="003A0002" w:rsidRDefault="001D6E94" w:rsidP="00A87FAC">
            <w:pPr>
              <w:spacing w:after="0"/>
              <w:jc w:val="center"/>
              <w:rPr>
                <w:rFonts w:cs="Calibri"/>
                <w:sz w:val="18"/>
                <w:szCs w:val="18"/>
              </w:rPr>
            </w:pPr>
          </w:p>
        </w:tc>
      </w:tr>
      <w:tr w:rsidR="001D6E94" w:rsidRPr="003A0002" w14:paraId="1BC1A3D0" w14:textId="77777777" w:rsidTr="00BA11DB">
        <w:trPr>
          <w:trHeight w:val="284"/>
        </w:trPr>
        <w:tc>
          <w:tcPr>
            <w:tcW w:w="1049" w:type="pct"/>
            <w:gridSpan w:val="3"/>
            <w:shd w:val="clear" w:color="auto" w:fill="auto"/>
            <w:vAlign w:val="center"/>
            <w:hideMark/>
          </w:tcPr>
          <w:p w14:paraId="07B3F699"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1E080102" w14:textId="77777777" w:rsidR="001D6E94" w:rsidRPr="003A0002" w:rsidRDefault="001D6E94" w:rsidP="00A87FAC">
            <w:pPr>
              <w:spacing w:after="0"/>
              <w:jc w:val="center"/>
              <w:rPr>
                <w:rFonts w:cs="Calibri"/>
                <w:sz w:val="18"/>
                <w:szCs w:val="18"/>
              </w:rPr>
            </w:pPr>
          </w:p>
        </w:tc>
        <w:tc>
          <w:tcPr>
            <w:tcW w:w="2154" w:type="pct"/>
            <w:gridSpan w:val="6"/>
            <w:shd w:val="clear" w:color="auto" w:fill="auto"/>
            <w:vAlign w:val="center"/>
            <w:hideMark/>
          </w:tcPr>
          <w:p w14:paraId="341B70C2" w14:textId="77777777" w:rsidR="001D6E94" w:rsidRPr="003A0002" w:rsidRDefault="001D6E94" w:rsidP="00A87FAC">
            <w:pPr>
              <w:spacing w:after="0"/>
              <w:jc w:val="center"/>
              <w:rPr>
                <w:rFonts w:cs="Calibri"/>
                <w:sz w:val="18"/>
                <w:szCs w:val="18"/>
              </w:rPr>
            </w:pPr>
          </w:p>
        </w:tc>
      </w:tr>
      <w:tr w:rsidR="001D6E94" w:rsidRPr="003A0002" w14:paraId="10C0849A" w14:textId="77777777" w:rsidTr="00BA11DB">
        <w:trPr>
          <w:trHeight w:val="284"/>
        </w:trPr>
        <w:tc>
          <w:tcPr>
            <w:tcW w:w="1049" w:type="pct"/>
            <w:gridSpan w:val="3"/>
            <w:shd w:val="clear" w:color="auto" w:fill="auto"/>
            <w:vAlign w:val="center"/>
            <w:hideMark/>
          </w:tcPr>
          <w:p w14:paraId="6EB6142A" w14:textId="77777777" w:rsidR="001D6E94" w:rsidRPr="003A0002" w:rsidRDefault="001D6E94" w:rsidP="00A87FAC">
            <w:pPr>
              <w:spacing w:after="0"/>
              <w:rPr>
                <w:rFonts w:cs="Calibri"/>
                <w:b/>
                <w:sz w:val="18"/>
                <w:szCs w:val="18"/>
              </w:rPr>
            </w:pPr>
          </w:p>
        </w:tc>
        <w:tc>
          <w:tcPr>
            <w:tcW w:w="1797" w:type="pct"/>
            <w:gridSpan w:val="3"/>
            <w:shd w:val="clear" w:color="auto" w:fill="auto"/>
            <w:noWrap/>
            <w:vAlign w:val="bottom"/>
            <w:hideMark/>
          </w:tcPr>
          <w:p w14:paraId="5A307289"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0FA6E589"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328B720E" w14:textId="77777777" w:rsidTr="00BA11DB">
        <w:trPr>
          <w:trHeight w:val="284"/>
        </w:trPr>
        <w:tc>
          <w:tcPr>
            <w:tcW w:w="1049" w:type="pct"/>
            <w:gridSpan w:val="3"/>
            <w:shd w:val="clear" w:color="auto" w:fill="auto"/>
            <w:vAlign w:val="center"/>
            <w:hideMark/>
          </w:tcPr>
          <w:p w14:paraId="44ABB487"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A397BCF"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5A4F62BA"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033ABC58" w14:textId="77777777" w:rsidTr="00BA11DB">
        <w:trPr>
          <w:trHeight w:val="284"/>
        </w:trPr>
        <w:tc>
          <w:tcPr>
            <w:tcW w:w="1049" w:type="pct"/>
            <w:gridSpan w:val="3"/>
            <w:shd w:val="clear" w:color="auto" w:fill="auto"/>
            <w:vAlign w:val="center"/>
            <w:hideMark/>
          </w:tcPr>
          <w:p w14:paraId="2AA35FEC"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58A3BC98"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4" w:type="pct"/>
            <w:gridSpan w:val="6"/>
            <w:shd w:val="clear" w:color="auto" w:fill="auto"/>
            <w:vAlign w:val="center"/>
            <w:hideMark/>
          </w:tcPr>
          <w:p w14:paraId="1C870796"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6C6C4D03" w14:textId="77777777" w:rsidTr="00BA11DB">
        <w:trPr>
          <w:trHeight w:val="284"/>
        </w:trPr>
        <w:tc>
          <w:tcPr>
            <w:tcW w:w="1049" w:type="pct"/>
            <w:gridSpan w:val="3"/>
            <w:shd w:val="clear" w:color="auto" w:fill="auto"/>
            <w:vAlign w:val="center"/>
            <w:hideMark/>
          </w:tcPr>
          <w:p w14:paraId="7F582DF1" w14:textId="77777777" w:rsidR="001D6E94" w:rsidRPr="003A0002" w:rsidRDefault="001D6E94" w:rsidP="00A87FAC">
            <w:pPr>
              <w:spacing w:after="0"/>
              <w:rPr>
                <w:rFonts w:cs="Calibri"/>
                <w:sz w:val="18"/>
                <w:szCs w:val="18"/>
              </w:rPr>
            </w:pPr>
          </w:p>
        </w:tc>
        <w:tc>
          <w:tcPr>
            <w:tcW w:w="1797" w:type="pct"/>
            <w:gridSpan w:val="3"/>
            <w:shd w:val="clear" w:color="auto" w:fill="auto"/>
            <w:noWrap/>
            <w:vAlign w:val="bottom"/>
            <w:hideMark/>
          </w:tcPr>
          <w:p w14:paraId="74E77CAC"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4" w:type="pct"/>
            <w:gridSpan w:val="6"/>
            <w:shd w:val="clear" w:color="auto" w:fill="auto"/>
            <w:vAlign w:val="center"/>
            <w:hideMark/>
          </w:tcPr>
          <w:p w14:paraId="6FA6C8A5"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0DAFFEE8" w14:textId="77777777" w:rsidTr="00BA11DB">
        <w:trPr>
          <w:trHeight w:val="300"/>
        </w:trPr>
        <w:tc>
          <w:tcPr>
            <w:tcW w:w="5000" w:type="pct"/>
            <w:gridSpan w:val="12"/>
            <w:shd w:val="clear" w:color="auto" w:fill="auto"/>
            <w:vAlign w:val="center"/>
            <w:hideMark/>
          </w:tcPr>
          <w:p w14:paraId="11D35BA9" w14:textId="77777777" w:rsidR="001D6E94" w:rsidRPr="003A0002" w:rsidRDefault="001D6E94" w:rsidP="00A87FAC">
            <w:pPr>
              <w:spacing w:after="0" w:line="240" w:lineRule="auto"/>
              <w:rPr>
                <w:rFonts w:cs="Calibri"/>
                <w:b/>
                <w:bCs/>
                <w:sz w:val="18"/>
                <w:szCs w:val="18"/>
              </w:rPr>
            </w:pPr>
          </w:p>
          <w:p w14:paraId="747027B3"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1AAFFFC9" w14:textId="77777777" w:rsidTr="00BA11DB">
        <w:trPr>
          <w:trHeight w:val="476"/>
        </w:trPr>
        <w:tc>
          <w:tcPr>
            <w:tcW w:w="2099" w:type="pct"/>
            <w:gridSpan w:val="5"/>
            <w:shd w:val="clear" w:color="auto" w:fill="auto"/>
            <w:vAlign w:val="center"/>
            <w:hideMark/>
          </w:tcPr>
          <w:p w14:paraId="33D2CDF1"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39337137"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058B1C95"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44D42C30"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7743FCED" w14:textId="77777777" w:rsidTr="00BA11DB">
        <w:trPr>
          <w:trHeight w:val="420"/>
        </w:trPr>
        <w:tc>
          <w:tcPr>
            <w:tcW w:w="2099" w:type="pct"/>
            <w:gridSpan w:val="5"/>
            <w:shd w:val="clear" w:color="auto" w:fill="auto"/>
            <w:vAlign w:val="center"/>
            <w:hideMark/>
          </w:tcPr>
          <w:p w14:paraId="6CF48D65"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CE1518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6B0283C8"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5A868FB5"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37629754" w14:textId="77777777" w:rsidTr="00BA11DB">
        <w:trPr>
          <w:trHeight w:val="420"/>
        </w:trPr>
        <w:tc>
          <w:tcPr>
            <w:tcW w:w="2099" w:type="pct"/>
            <w:gridSpan w:val="5"/>
            <w:shd w:val="clear" w:color="auto" w:fill="auto"/>
            <w:vAlign w:val="center"/>
            <w:hideMark/>
          </w:tcPr>
          <w:p w14:paraId="064AF8B4"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533B46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B9BE6C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16F1053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450D6885" w14:textId="77777777" w:rsidTr="00BA11DB">
        <w:trPr>
          <w:trHeight w:val="420"/>
        </w:trPr>
        <w:tc>
          <w:tcPr>
            <w:tcW w:w="2099" w:type="pct"/>
            <w:gridSpan w:val="5"/>
            <w:shd w:val="clear" w:color="auto" w:fill="auto"/>
            <w:vAlign w:val="center"/>
            <w:hideMark/>
          </w:tcPr>
          <w:p w14:paraId="5C5444C2"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7DEBF1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7567FF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3C773A8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009FDE47" w14:textId="77777777" w:rsidTr="00BA11DB">
        <w:trPr>
          <w:trHeight w:val="420"/>
        </w:trPr>
        <w:tc>
          <w:tcPr>
            <w:tcW w:w="2099" w:type="pct"/>
            <w:gridSpan w:val="5"/>
            <w:shd w:val="clear" w:color="auto" w:fill="auto"/>
            <w:vAlign w:val="center"/>
            <w:hideMark/>
          </w:tcPr>
          <w:p w14:paraId="2E6F8C7C"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86D468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337FFA3"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7656F271"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1F4F81DE" w14:textId="77777777" w:rsidTr="00BA11DB">
        <w:trPr>
          <w:trHeight w:val="420"/>
        </w:trPr>
        <w:tc>
          <w:tcPr>
            <w:tcW w:w="2099" w:type="pct"/>
            <w:gridSpan w:val="5"/>
            <w:shd w:val="clear" w:color="auto" w:fill="auto"/>
            <w:vAlign w:val="center"/>
            <w:hideMark/>
          </w:tcPr>
          <w:p w14:paraId="101EFBC6"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FAD945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1201EB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18480E0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52356293" w14:textId="77777777" w:rsidTr="00BA11DB">
        <w:trPr>
          <w:trHeight w:val="420"/>
        </w:trPr>
        <w:tc>
          <w:tcPr>
            <w:tcW w:w="2099" w:type="pct"/>
            <w:gridSpan w:val="5"/>
            <w:shd w:val="clear" w:color="auto" w:fill="auto"/>
            <w:vAlign w:val="center"/>
            <w:hideMark/>
          </w:tcPr>
          <w:p w14:paraId="4835F6E1"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94CF409"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vAlign w:val="center"/>
          </w:tcPr>
          <w:p w14:paraId="783ADAC7"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vAlign w:val="center"/>
          </w:tcPr>
          <w:p w14:paraId="04E7F883" w14:textId="77777777" w:rsidR="001D6E94" w:rsidRPr="003A0002" w:rsidRDefault="001D6E94" w:rsidP="00A87FAC">
            <w:pPr>
              <w:spacing w:after="0" w:line="240" w:lineRule="auto"/>
              <w:jc w:val="center"/>
              <w:rPr>
                <w:rFonts w:cs="Calibri"/>
                <w:sz w:val="18"/>
                <w:szCs w:val="18"/>
              </w:rPr>
            </w:pPr>
          </w:p>
        </w:tc>
      </w:tr>
      <w:tr w:rsidR="001D6E94" w:rsidRPr="003A0002" w14:paraId="0F8BD2D8" w14:textId="77777777" w:rsidTr="00BA11DB">
        <w:trPr>
          <w:trHeight w:val="420"/>
        </w:trPr>
        <w:tc>
          <w:tcPr>
            <w:tcW w:w="2099" w:type="pct"/>
            <w:gridSpan w:val="5"/>
            <w:shd w:val="clear" w:color="auto" w:fill="auto"/>
            <w:vAlign w:val="center"/>
          </w:tcPr>
          <w:p w14:paraId="651388F4"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979D388"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11B4C88C"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5F7E68EA"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4789F53F" w14:textId="77777777" w:rsidTr="00BA11DB">
        <w:trPr>
          <w:trHeight w:val="420"/>
        </w:trPr>
        <w:tc>
          <w:tcPr>
            <w:tcW w:w="2099" w:type="pct"/>
            <w:gridSpan w:val="5"/>
            <w:shd w:val="clear" w:color="auto" w:fill="auto"/>
            <w:vAlign w:val="center"/>
            <w:hideMark/>
          </w:tcPr>
          <w:p w14:paraId="02246949"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9E7CD91"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5CC6086C"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noWrap/>
            <w:vAlign w:val="center"/>
            <w:hideMark/>
          </w:tcPr>
          <w:p w14:paraId="343DF26C"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241385E2" w14:textId="77777777" w:rsidTr="00BA11DB">
        <w:trPr>
          <w:trHeight w:val="420"/>
        </w:trPr>
        <w:tc>
          <w:tcPr>
            <w:tcW w:w="2099" w:type="pct"/>
            <w:gridSpan w:val="5"/>
            <w:shd w:val="clear" w:color="auto" w:fill="auto"/>
            <w:vAlign w:val="center"/>
            <w:hideMark/>
          </w:tcPr>
          <w:p w14:paraId="12924DD4"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lastRenderedPageBreak/>
              <w:t>DERSİN AKTS KREDİSİ</w:t>
            </w:r>
          </w:p>
        </w:tc>
        <w:tc>
          <w:tcPr>
            <w:tcW w:w="872" w:type="pct"/>
            <w:gridSpan w:val="3"/>
            <w:shd w:val="clear" w:color="auto" w:fill="auto"/>
            <w:noWrap/>
            <w:vAlign w:val="center"/>
            <w:hideMark/>
          </w:tcPr>
          <w:p w14:paraId="11C06CA0"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1E13E8DB"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noWrap/>
            <w:vAlign w:val="center"/>
            <w:hideMark/>
          </w:tcPr>
          <w:p w14:paraId="7CD8CBE8"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1C03F9A8" w14:textId="77777777" w:rsidR="001D6E94" w:rsidRDefault="001D6E94" w:rsidP="00BA11DB">
      <w:pPr>
        <w:spacing w:line="240" w:lineRule="auto"/>
        <w:rPr>
          <w:rFonts w:cs="Calibri"/>
          <w:sz w:val="18"/>
          <w:szCs w:val="18"/>
        </w:rPr>
      </w:pPr>
    </w:p>
    <w:p w14:paraId="5F8D719A" w14:textId="77777777" w:rsidR="001D6E94" w:rsidRPr="0084691D" w:rsidRDefault="001D6E94" w:rsidP="00BA11DB">
      <w:pPr>
        <w:spacing w:line="240" w:lineRule="auto"/>
        <w:jc w:val="right"/>
        <w:rPr>
          <w:rFonts w:cs="Calibri"/>
          <w:sz w:val="18"/>
          <w:szCs w:val="18"/>
        </w:rPr>
      </w:pPr>
      <w:r w:rsidRPr="0084691D">
        <w:rPr>
          <w:rFonts w:cs="Calibri"/>
          <w:sz w:val="18"/>
          <w:szCs w:val="18"/>
        </w:rPr>
        <w:t>Düzenleme Tarihi: 02/05/2019</w:t>
      </w:r>
    </w:p>
    <w:p w14:paraId="504C1D67" w14:textId="77777777" w:rsidR="001D6E94" w:rsidRDefault="001D6E94" w:rsidP="00BA11DB">
      <w:pPr>
        <w:spacing w:line="240" w:lineRule="auto"/>
        <w:rPr>
          <w:rFonts w:cs="Calibri"/>
          <w:sz w:val="18"/>
          <w:szCs w:val="18"/>
        </w:rPr>
      </w:pPr>
    </w:p>
    <w:p w14:paraId="1310C6F2" w14:textId="77777777" w:rsidR="001D6E94" w:rsidRPr="0084691D" w:rsidRDefault="001D6E94" w:rsidP="00BA11DB">
      <w:pPr>
        <w:spacing w:line="240" w:lineRule="auto"/>
        <w:rPr>
          <w:rFonts w:cs="Calibri"/>
          <w:sz w:val="18"/>
          <w:szCs w:val="18"/>
        </w:rPr>
      </w:pPr>
    </w:p>
    <w:p w14:paraId="05ACF32E" w14:textId="77777777" w:rsidR="001D6E94" w:rsidRPr="0084691D" w:rsidRDefault="001D6E94" w:rsidP="00BA11D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56F9E734" w14:textId="77777777" w:rsidR="001D6E94" w:rsidRDefault="001D6E94" w:rsidP="00BA11DB">
      <w:pPr>
        <w:spacing w:line="240" w:lineRule="auto"/>
        <w:rPr>
          <w:rFonts w:cs="Calibri"/>
          <w:sz w:val="18"/>
          <w:szCs w:val="18"/>
        </w:rPr>
      </w:pPr>
    </w:p>
    <w:p w14:paraId="4C279845" w14:textId="77777777" w:rsidR="001D6E94" w:rsidRPr="0084691D" w:rsidRDefault="001D6E94" w:rsidP="00BA11DB">
      <w:pPr>
        <w:spacing w:line="240" w:lineRule="auto"/>
        <w:rPr>
          <w:rFonts w:cs="Calibri"/>
          <w:sz w:val="18"/>
          <w:szCs w:val="18"/>
        </w:rPr>
      </w:pPr>
    </w:p>
    <w:p w14:paraId="26097BDD" w14:textId="77777777" w:rsidR="001D6E94" w:rsidRPr="0084691D" w:rsidRDefault="001D6E94" w:rsidP="00BA11D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4E19D3C" w14:textId="77777777" w:rsidR="001D6E94" w:rsidRPr="0084691D" w:rsidRDefault="001D6E94" w:rsidP="00BA11DB">
      <w:pPr>
        <w:spacing w:line="240" w:lineRule="auto"/>
        <w:rPr>
          <w:rFonts w:cs="Calibri"/>
          <w:sz w:val="18"/>
          <w:szCs w:val="18"/>
        </w:rPr>
      </w:pPr>
    </w:p>
    <w:p w14:paraId="6E59D95E" w14:textId="77777777" w:rsidR="001D6E94" w:rsidRPr="0084691D" w:rsidRDefault="001D6E94" w:rsidP="00BA11DB">
      <w:pPr>
        <w:spacing w:line="240" w:lineRule="auto"/>
        <w:rPr>
          <w:rFonts w:cs="Calibri"/>
          <w:sz w:val="18"/>
          <w:szCs w:val="18"/>
        </w:rPr>
      </w:pPr>
    </w:p>
    <w:p w14:paraId="07F4CB6F" w14:textId="77777777" w:rsidR="001D6E94" w:rsidRDefault="001D6E94" w:rsidP="00BA11D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52D2489" w14:textId="77777777" w:rsidR="001D6E94" w:rsidRDefault="001D6E94" w:rsidP="00BA11DB"/>
    <w:p w14:paraId="3FDF72FD"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72"/>
        <w:gridCol w:w="1896"/>
        <w:gridCol w:w="9"/>
        <w:gridCol w:w="1352"/>
        <w:gridCol w:w="172"/>
        <w:gridCol w:w="56"/>
        <w:gridCol w:w="1412"/>
        <w:gridCol w:w="397"/>
        <w:gridCol w:w="138"/>
        <w:gridCol w:w="1727"/>
      </w:tblGrid>
      <w:tr w:rsidR="001D6E94" w:rsidRPr="00CD3280" w14:paraId="749AC46D" w14:textId="77777777" w:rsidTr="00CD3280">
        <w:trPr>
          <w:trHeight w:val="735"/>
        </w:trPr>
        <w:tc>
          <w:tcPr>
            <w:tcW w:w="5000" w:type="pct"/>
            <w:gridSpan w:val="11"/>
            <w:shd w:val="clear" w:color="auto" w:fill="auto"/>
            <w:vAlign w:val="center"/>
            <w:hideMark/>
          </w:tcPr>
          <w:p w14:paraId="214BD0EC" w14:textId="77777777" w:rsidR="001D6E94" w:rsidRPr="00CD3280" w:rsidRDefault="001D6E94" w:rsidP="00CD3280">
            <w:pPr>
              <w:spacing w:after="0" w:line="240" w:lineRule="auto"/>
              <w:jc w:val="center"/>
              <w:rPr>
                <w:rFonts w:cstheme="minorHAnsi"/>
                <w:b/>
                <w:bCs/>
                <w:color w:val="000000"/>
                <w:sz w:val="18"/>
                <w:szCs w:val="18"/>
              </w:rPr>
            </w:pPr>
            <w:r w:rsidRPr="00CD3280">
              <w:rPr>
                <w:rFonts w:cstheme="minorHAnsi"/>
                <w:b/>
                <w:bCs/>
                <w:color w:val="000000"/>
                <w:sz w:val="18"/>
                <w:szCs w:val="18"/>
              </w:rPr>
              <w:t xml:space="preserve">GİRESUN ÜNİVERSİTESİ </w:t>
            </w:r>
            <w:r w:rsidRPr="00CD3280">
              <w:rPr>
                <w:rFonts w:cstheme="minorHAnsi"/>
                <w:b/>
                <w:bCs/>
                <w:color w:val="000000"/>
                <w:sz w:val="18"/>
                <w:szCs w:val="18"/>
              </w:rPr>
              <w:br/>
              <w:t>DERS TANITIM FORMU</w:t>
            </w:r>
          </w:p>
        </w:tc>
      </w:tr>
      <w:tr w:rsidR="001D6E94" w:rsidRPr="00CD3280" w14:paraId="1F35AD56" w14:textId="77777777" w:rsidTr="00CD3280">
        <w:trPr>
          <w:trHeight w:val="420"/>
        </w:trPr>
        <w:tc>
          <w:tcPr>
            <w:tcW w:w="5000" w:type="pct"/>
            <w:gridSpan w:val="11"/>
            <w:shd w:val="clear" w:color="auto" w:fill="auto"/>
            <w:vAlign w:val="center"/>
            <w:hideMark/>
          </w:tcPr>
          <w:p w14:paraId="706E8082" w14:textId="77777777" w:rsidR="001D6E94" w:rsidRPr="00CD3280" w:rsidRDefault="001D6E94" w:rsidP="00CD3280">
            <w:pPr>
              <w:spacing w:after="0" w:line="240" w:lineRule="auto"/>
              <w:jc w:val="center"/>
              <w:rPr>
                <w:rFonts w:cstheme="minorHAnsi"/>
                <w:b/>
                <w:bCs/>
                <w:color w:val="000000"/>
                <w:sz w:val="18"/>
                <w:szCs w:val="18"/>
              </w:rPr>
            </w:pPr>
            <w:r w:rsidRPr="00CD3280">
              <w:rPr>
                <w:rFonts w:cstheme="minorHAnsi"/>
                <w:b/>
                <w:bCs/>
                <w:color w:val="000000"/>
                <w:sz w:val="18"/>
                <w:szCs w:val="18"/>
              </w:rPr>
              <w:t>DERS BİLGİLERİ</w:t>
            </w:r>
          </w:p>
          <w:p w14:paraId="5A44DF41" w14:textId="77777777" w:rsidR="001D6E94" w:rsidRPr="00CD3280" w:rsidRDefault="001D6E94" w:rsidP="00CD3280">
            <w:pPr>
              <w:spacing w:after="0" w:line="240" w:lineRule="auto"/>
              <w:jc w:val="center"/>
              <w:rPr>
                <w:rFonts w:cstheme="minorHAnsi"/>
                <w:b/>
                <w:bCs/>
                <w:color w:val="000000"/>
                <w:sz w:val="18"/>
                <w:szCs w:val="18"/>
              </w:rPr>
            </w:pPr>
          </w:p>
        </w:tc>
      </w:tr>
      <w:tr w:rsidR="001D6E94" w:rsidRPr="00CD3280" w14:paraId="1C3E8480" w14:textId="77777777" w:rsidTr="00704A9B">
        <w:trPr>
          <w:trHeight w:val="284"/>
        </w:trPr>
        <w:tc>
          <w:tcPr>
            <w:tcW w:w="955" w:type="pct"/>
            <w:shd w:val="clear" w:color="auto" w:fill="auto"/>
            <w:vAlign w:val="center"/>
          </w:tcPr>
          <w:p w14:paraId="69478538" w14:textId="77777777" w:rsidR="001D6E94" w:rsidRPr="00CD3280" w:rsidRDefault="001D6E94" w:rsidP="00CD3280">
            <w:pPr>
              <w:spacing w:after="0" w:line="240" w:lineRule="auto"/>
              <w:jc w:val="center"/>
              <w:rPr>
                <w:rFonts w:cstheme="minorHAnsi"/>
                <w:b/>
                <w:bCs/>
                <w:i/>
                <w:iCs/>
                <w:color w:val="000000"/>
                <w:sz w:val="18"/>
                <w:szCs w:val="18"/>
              </w:rPr>
            </w:pPr>
          </w:p>
        </w:tc>
        <w:tc>
          <w:tcPr>
            <w:tcW w:w="1141" w:type="pct"/>
            <w:gridSpan w:val="2"/>
            <w:shd w:val="clear" w:color="auto" w:fill="auto"/>
            <w:vAlign w:val="center"/>
          </w:tcPr>
          <w:p w14:paraId="77CEB265" w14:textId="77777777" w:rsidR="001D6E94" w:rsidRPr="00CD3280" w:rsidRDefault="001D6E94" w:rsidP="00CD3280">
            <w:pPr>
              <w:spacing w:after="0" w:line="240" w:lineRule="auto"/>
              <w:jc w:val="center"/>
              <w:rPr>
                <w:rFonts w:cstheme="minorHAnsi"/>
                <w:b/>
                <w:bCs/>
                <w:i/>
                <w:iCs/>
                <w:color w:val="000000"/>
                <w:sz w:val="18"/>
                <w:szCs w:val="18"/>
              </w:rPr>
            </w:pPr>
          </w:p>
        </w:tc>
        <w:tc>
          <w:tcPr>
            <w:tcW w:w="846" w:type="pct"/>
            <w:gridSpan w:val="3"/>
            <w:shd w:val="clear" w:color="auto" w:fill="auto"/>
            <w:vAlign w:val="center"/>
            <w:hideMark/>
          </w:tcPr>
          <w:p w14:paraId="4F9ED2F6" w14:textId="77777777" w:rsidR="001D6E94" w:rsidRPr="009E17C5" w:rsidRDefault="001D6E94" w:rsidP="00CD3280">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10" w:type="pct"/>
            <w:gridSpan w:val="2"/>
            <w:shd w:val="clear" w:color="auto" w:fill="auto"/>
            <w:vAlign w:val="center"/>
            <w:hideMark/>
          </w:tcPr>
          <w:p w14:paraId="1B101464" w14:textId="77777777" w:rsidR="001D6E94" w:rsidRPr="009E17C5" w:rsidRDefault="001D6E94" w:rsidP="00CD3280">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248" w:type="pct"/>
            <w:gridSpan w:val="3"/>
            <w:shd w:val="clear" w:color="auto" w:fill="auto"/>
            <w:vAlign w:val="center"/>
            <w:hideMark/>
          </w:tcPr>
          <w:p w14:paraId="52EAFED1" w14:textId="77777777" w:rsidR="001D6E94" w:rsidRPr="009E17C5" w:rsidRDefault="001D6E94" w:rsidP="00CD3280">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CD3280" w14:paraId="2AE5834D" w14:textId="77777777" w:rsidTr="00704A9B">
        <w:trPr>
          <w:trHeight w:val="284"/>
        </w:trPr>
        <w:tc>
          <w:tcPr>
            <w:tcW w:w="955" w:type="pct"/>
            <w:shd w:val="clear" w:color="auto" w:fill="auto"/>
            <w:vAlign w:val="center"/>
            <w:hideMark/>
          </w:tcPr>
          <w:p w14:paraId="256DDD8C"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Kodu</w:t>
            </w:r>
          </w:p>
        </w:tc>
        <w:tc>
          <w:tcPr>
            <w:tcW w:w="1141" w:type="pct"/>
            <w:gridSpan w:val="2"/>
            <w:shd w:val="clear" w:color="auto" w:fill="auto"/>
            <w:vAlign w:val="center"/>
            <w:hideMark/>
          </w:tcPr>
          <w:p w14:paraId="02D8FC6F"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RKY-SD303</w:t>
            </w:r>
          </w:p>
        </w:tc>
        <w:tc>
          <w:tcPr>
            <w:tcW w:w="846" w:type="pct"/>
            <w:gridSpan w:val="3"/>
            <w:shd w:val="clear" w:color="auto" w:fill="auto"/>
            <w:vAlign w:val="center"/>
            <w:hideMark/>
          </w:tcPr>
          <w:p w14:paraId="5958E71E" w14:textId="77777777" w:rsidR="001D6E94" w:rsidRPr="009E17C5" w:rsidRDefault="001D6E94" w:rsidP="00CD3280">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10" w:type="pct"/>
            <w:gridSpan w:val="2"/>
            <w:shd w:val="clear" w:color="auto" w:fill="auto"/>
            <w:vAlign w:val="center"/>
            <w:hideMark/>
          </w:tcPr>
          <w:p w14:paraId="42A75DF7" w14:textId="77777777" w:rsidR="001D6E94" w:rsidRPr="009E17C5" w:rsidRDefault="001D6E94" w:rsidP="00CD3280">
            <w:pPr>
              <w:spacing w:after="0" w:line="240" w:lineRule="auto"/>
              <w:jc w:val="center"/>
              <w:rPr>
                <w:rFonts w:cs="Calibri"/>
                <w:color w:val="000000"/>
                <w:sz w:val="18"/>
                <w:szCs w:val="18"/>
              </w:rPr>
            </w:pPr>
            <w:r w:rsidRPr="009E17C5">
              <w:rPr>
                <w:rFonts w:cs="Calibri"/>
                <w:color w:val="000000"/>
                <w:sz w:val="18"/>
                <w:szCs w:val="18"/>
              </w:rPr>
              <w:t>4+0</w:t>
            </w:r>
          </w:p>
        </w:tc>
        <w:tc>
          <w:tcPr>
            <w:tcW w:w="1248" w:type="pct"/>
            <w:gridSpan w:val="3"/>
            <w:shd w:val="clear" w:color="auto" w:fill="auto"/>
            <w:vAlign w:val="center"/>
            <w:hideMark/>
          </w:tcPr>
          <w:p w14:paraId="29CCA513" w14:textId="77777777" w:rsidR="001D6E94" w:rsidRPr="009E17C5" w:rsidRDefault="001D6E94" w:rsidP="00CD3280">
            <w:pPr>
              <w:spacing w:after="0" w:line="240" w:lineRule="auto"/>
              <w:jc w:val="center"/>
              <w:rPr>
                <w:rFonts w:cs="Calibri"/>
                <w:color w:val="000000"/>
                <w:sz w:val="18"/>
                <w:szCs w:val="18"/>
              </w:rPr>
            </w:pPr>
            <w:r w:rsidRPr="009E17C5">
              <w:rPr>
                <w:rFonts w:cs="Calibri"/>
                <w:color w:val="000000"/>
                <w:sz w:val="18"/>
                <w:szCs w:val="18"/>
              </w:rPr>
              <w:t>4</w:t>
            </w:r>
          </w:p>
        </w:tc>
      </w:tr>
      <w:tr w:rsidR="001D6E94" w:rsidRPr="00CD3280" w14:paraId="5E1C3683" w14:textId="77777777" w:rsidTr="00704A9B">
        <w:trPr>
          <w:trHeight w:val="287"/>
        </w:trPr>
        <w:tc>
          <w:tcPr>
            <w:tcW w:w="955" w:type="pct"/>
            <w:shd w:val="clear" w:color="auto" w:fill="auto"/>
            <w:noWrap/>
            <w:vAlign w:val="bottom"/>
            <w:hideMark/>
          </w:tcPr>
          <w:p w14:paraId="41EAD9B2"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Adı</w:t>
            </w:r>
          </w:p>
        </w:tc>
        <w:tc>
          <w:tcPr>
            <w:tcW w:w="4045" w:type="pct"/>
            <w:gridSpan w:val="10"/>
            <w:shd w:val="clear" w:color="auto" w:fill="auto"/>
            <w:noWrap/>
            <w:vAlign w:val="bottom"/>
            <w:hideMark/>
          </w:tcPr>
          <w:p w14:paraId="69AE4865"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Arapça-III</w:t>
            </w:r>
          </w:p>
        </w:tc>
      </w:tr>
      <w:tr w:rsidR="001D6E94" w:rsidRPr="00CD3280" w14:paraId="3CE762FF" w14:textId="77777777" w:rsidTr="00704A9B">
        <w:trPr>
          <w:trHeight w:val="287"/>
        </w:trPr>
        <w:tc>
          <w:tcPr>
            <w:tcW w:w="955" w:type="pct"/>
            <w:shd w:val="clear" w:color="auto" w:fill="auto"/>
            <w:noWrap/>
            <w:vAlign w:val="bottom"/>
            <w:hideMark/>
          </w:tcPr>
          <w:p w14:paraId="7B642809"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İngilizce Adı</w:t>
            </w:r>
          </w:p>
        </w:tc>
        <w:tc>
          <w:tcPr>
            <w:tcW w:w="4045" w:type="pct"/>
            <w:gridSpan w:val="10"/>
            <w:shd w:val="clear" w:color="auto" w:fill="auto"/>
            <w:noWrap/>
            <w:vAlign w:val="bottom"/>
            <w:hideMark/>
          </w:tcPr>
          <w:p w14:paraId="4C60E96A"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Arabian Language-III</w:t>
            </w:r>
          </w:p>
        </w:tc>
      </w:tr>
      <w:tr w:rsidR="001D6E94" w:rsidRPr="00CD3280" w14:paraId="7BA98ECC" w14:textId="77777777" w:rsidTr="00704A9B">
        <w:trPr>
          <w:trHeight w:val="284"/>
        </w:trPr>
        <w:tc>
          <w:tcPr>
            <w:tcW w:w="955" w:type="pct"/>
            <w:shd w:val="clear" w:color="auto" w:fill="auto"/>
            <w:vAlign w:val="center"/>
            <w:hideMark/>
          </w:tcPr>
          <w:p w14:paraId="13CDA229"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Ön Koşul Dersleri</w:t>
            </w:r>
          </w:p>
        </w:tc>
        <w:tc>
          <w:tcPr>
            <w:tcW w:w="4045" w:type="pct"/>
            <w:gridSpan w:val="10"/>
            <w:shd w:val="clear" w:color="auto" w:fill="auto"/>
            <w:vAlign w:val="center"/>
            <w:hideMark/>
          </w:tcPr>
          <w:p w14:paraId="52D2CA59"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Yok</w:t>
            </w:r>
          </w:p>
        </w:tc>
      </w:tr>
      <w:tr w:rsidR="001D6E94" w:rsidRPr="00CD3280" w14:paraId="308C3D35" w14:textId="77777777" w:rsidTr="00704A9B">
        <w:trPr>
          <w:trHeight w:val="284"/>
        </w:trPr>
        <w:tc>
          <w:tcPr>
            <w:tcW w:w="955" w:type="pct"/>
            <w:shd w:val="clear" w:color="auto" w:fill="auto"/>
            <w:vAlign w:val="center"/>
            <w:hideMark/>
          </w:tcPr>
          <w:p w14:paraId="32D8197A"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Dili</w:t>
            </w:r>
          </w:p>
        </w:tc>
        <w:tc>
          <w:tcPr>
            <w:tcW w:w="4045" w:type="pct"/>
            <w:gridSpan w:val="10"/>
            <w:shd w:val="clear" w:color="auto" w:fill="auto"/>
            <w:vAlign w:val="center"/>
            <w:hideMark/>
          </w:tcPr>
          <w:p w14:paraId="2756306B" w14:textId="77777777" w:rsidR="001D6E94" w:rsidRPr="00CD3280" w:rsidRDefault="001D6E94" w:rsidP="00CD3280">
            <w:pPr>
              <w:spacing w:after="0" w:line="240" w:lineRule="auto"/>
              <w:rPr>
                <w:rFonts w:cstheme="minorHAnsi"/>
                <w:bCs/>
                <w:color w:val="000000"/>
                <w:sz w:val="18"/>
                <w:szCs w:val="18"/>
              </w:rPr>
            </w:pPr>
            <w:r w:rsidRPr="00CD3280">
              <w:rPr>
                <w:rFonts w:cstheme="minorHAnsi"/>
                <w:bCs/>
                <w:color w:val="000000"/>
                <w:sz w:val="18"/>
                <w:szCs w:val="18"/>
              </w:rPr>
              <w:t>Türkçe</w:t>
            </w:r>
          </w:p>
        </w:tc>
      </w:tr>
      <w:tr w:rsidR="001D6E94" w:rsidRPr="00CD3280" w14:paraId="6AFD1EF5" w14:textId="77777777" w:rsidTr="00704A9B">
        <w:trPr>
          <w:trHeight w:val="284"/>
        </w:trPr>
        <w:tc>
          <w:tcPr>
            <w:tcW w:w="955" w:type="pct"/>
            <w:shd w:val="clear" w:color="auto" w:fill="auto"/>
            <w:vAlign w:val="center"/>
            <w:hideMark/>
          </w:tcPr>
          <w:p w14:paraId="0F14E6E9"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Seviyesi</w:t>
            </w:r>
          </w:p>
        </w:tc>
        <w:tc>
          <w:tcPr>
            <w:tcW w:w="4045" w:type="pct"/>
            <w:gridSpan w:val="10"/>
            <w:shd w:val="clear" w:color="auto" w:fill="auto"/>
            <w:vAlign w:val="center"/>
            <w:hideMark/>
          </w:tcPr>
          <w:p w14:paraId="2FEB2527" w14:textId="77777777" w:rsidR="001D6E94" w:rsidRPr="00CD3280" w:rsidRDefault="001D6E94" w:rsidP="00CD3280">
            <w:pPr>
              <w:spacing w:after="0" w:line="240" w:lineRule="auto"/>
              <w:rPr>
                <w:rFonts w:cstheme="minorHAnsi"/>
                <w:b/>
                <w:bCs/>
                <w:color w:val="000000"/>
                <w:sz w:val="18"/>
                <w:szCs w:val="18"/>
              </w:rPr>
            </w:pPr>
            <w:r w:rsidRPr="00CD3280">
              <w:rPr>
                <w:rFonts w:cstheme="minorHAnsi"/>
                <w:color w:val="000000"/>
                <w:sz w:val="18"/>
                <w:szCs w:val="18"/>
              </w:rPr>
              <w:t>Lisans</w:t>
            </w:r>
          </w:p>
        </w:tc>
      </w:tr>
      <w:tr w:rsidR="001D6E94" w:rsidRPr="00CD3280" w14:paraId="71058FB0" w14:textId="77777777" w:rsidTr="00704A9B">
        <w:trPr>
          <w:trHeight w:val="284"/>
        </w:trPr>
        <w:tc>
          <w:tcPr>
            <w:tcW w:w="955" w:type="pct"/>
            <w:shd w:val="clear" w:color="auto" w:fill="auto"/>
            <w:vAlign w:val="center"/>
            <w:hideMark/>
          </w:tcPr>
          <w:p w14:paraId="0B999C63"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Türü</w:t>
            </w:r>
          </w:p>
        </w:tc>
        <w:tc>
          <w:tcPr>
            <w:tcW w:w="4045" w:type="pct"/>
            <w:gridSpan w:val="10"/>
            <w:shd w:val="clear" w:color="auto" w:fill="auto"/>
            <w:vAlign w:val="center"/>
            <w:hideMark/>
          </w:tcPr>
          <w:p w14:paraId="1F112D5A" w14:textId="77777777" w:rsidR="001D6E94" w:rsidRPr="00CD3280" w:rsidRDefault="001D6E94" w:rsidP="00CD3280">
            <w:pPr>
              <w:spacing w:after="0" w:line="240" w:lineRule="auto"/>
              <w:rPr>
                <w:rFonts w:cstheme="minorHAnsi"/>
                <w:b/>
                <w:bCs/>
                <w:color w:val="000000"/>
                <w:sz w:val="18"/>
                <w:szCs w:val="18"/>
              </w:rPr>
            </w:pPr>
            <w:r w:rsidRPr="00CD3280">
              <w:rPr>
                <w:rFonts w:cstheme="minorHAnsi"/>
                <w:color w:val="000000"/>
                <w:sz w:val="18"/>
                <w:szCs w:val="18"/>
              </w:rPr>
              <w:t>Seçmeli</w:t>
            </w:r>
          </w:p>
        </w:tc>
      </w:tr>
      <w:tr w:rsidR="001D6E94" w:rsidRPr="00CD3280" w14:paraId="1CA96B0C" w14:textId="77777777" w:rsidTr="00704A9B">
        <w:trPr>
          <w:trHeight w:val="284"/>
        </w:trPr>
        <w:tc>
          <w:tcPr>
            <w:tcW w:w="955" w:type="pct"/>
            <w:shd w:val="clear" w:color="auto" w:fill="auto"/>
            <w:vAlign w:val="center"/>
            <w:hideMark/>
          </w:tcPr>
          <w:p w14:paraId="7D664367"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Koordinatörü</w:t>
            </w:r>
          </w:p>
        </w:tc>
        <w:tc>
          <w:tcPr>
            <w:tcW w:w="4045" w:type="pct"/>
            <w:gridSpan w:val="10"/>
            <w:shd w:val="clear" w:color="auto" w:fill="auto"/>
            <w:vAlign w:val="center"/>
            <w:hideMark/>
          </w:tcPr>
          <w:p w14:paraId="5734B8FB" w14:textId="77777777" w:rsidR="001D6E94" w:rsidRPr="00CD3280" w:rsidRDefault="001D6E94" w:rsidP="00CD3280">
            <w:pPr>
              <w:spacing w:after="0" w:line="240" w:lineRule="auto"/>
              <w:rPr>
                <w:rFonts w:cstheme="minorHAnsi"/>
                <w:color w:val="000000"/>
                <w:sz w:val="18"/>
                <w:szCs w:val="18"/>
              </w:rPr>
            </w:pPr>
            <w:r w:rsidRPr="00CD3280">
              <w:rPr>
                <w:rFonts w:cstheme="minorHAnsi"/>
                <w:sz w:val="18"/>
                <w:szCs w:val="18"/>
              </w:rPr>
              <w:t>Prof. Dr. Musa GENÇ</w:t>
            </w:r>
          </w:p>
        </w:tc>
      </w:tr>
      <w:tr w:rsidR="001D6E94" w:rsidRPr="00CD3280" w14:paraId="66A7A28D" w14:textId="77777777" w:rsidTr="00704A9B">
        <w:trPr>
          <w:trHeight w:val="284"/>
        </w:trPr>
        <w:tc>
          <w:tcPr>
            <w:tcW w:w="955" w:type="pct"/>
            <w:shd w:val="clear" w:color="auto" w:fill="auto"/>
            <w:vAlign w:val="center"/>
            <w:hideMark/>
          </w:tcPr>
          <w:p w14:paraId="2A7C7A7C"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 Verenler</w:t>
            </w:r>
          </w:p>
        </w:tc>
        <w:tc>
          <w:tcPr>
            <w:tcW w:w="4045" w:type="pct"/>
            <w:gridSpan w:val="10"/>
            <w:shd w:val="clear" w:color="auto" w:fill="auto"/>
            <w:vAlign w:val="center"/>
            <w:hideMark/>
          </w:tcPr>
          <w:p w14:paraId="0473B9B2" w14:textId="77777777" w:rsidR="001D6E94" w:rsidRPr="00CD3280" w:rsidRDefault="001D6E94" w:rsidP="00CD3280">
            <w:pPr>
              <w:spacing w:after="0" w:line="240" w:lineRule="auto"/>
              <w:rPr>
                <w:rFonts w:cstheme="minorHAnsi"/>
                <w:color w:val="000000"/>
                <w:sz w:val="18"/>
                <w:szCs w:val="18"/>
              </w:rPr>
            </w:pPr>
          </w:p>
        </w:tc>
      </w:tr>
      <w:tr w:rsidR="001D6E94" w:rsidRPr="00CD3280" w14:paraId="2EFF599A" w14:textId="77777777" w:rsidTr="00704A9B">
        <w:trPr>
          <w:trHeight w:val="284"/>
        </w:trPr>
        <w:tc>
          <w:tcPr>
            <w:tcW w:w="955" w:type="pct"/>
            <w:shd w:val="clear" w:color="auto" w:fill="auto"/>
            <w:vAlign w:val="center"/>
            <w:hideMark/>
          </w:tcPr>
          <w:p w14:paraId="4813E09A"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Yardımcıları</w:t>
            </w:r>
          </w:p>
        </w:tc>
        <w:tc>
          <w:tcPr>
            <w:tcW w:w="4045" w:type="pct"/>
            <w:gridSpan w:val="10"/>
            <w:shd w:val="clear" w:color="auto" w:fill="auto"/>
            <w:vAlign w:val="center"/>
            <w:hideMark/>
          </w:tcPr>
          <w:p w14:paraId="3D9C4492" w14:textId="77777777" w:rsidR="001D6E94" w:rsidRPr="00CD3280" w:rsidRDefault="001D6E94" w:rsidP="00CD3280">
            <w:pPr>
              <w:spacing w:after="0" w:line="240" w:lineRule="auto"/>
              <w:rPr>
                <w:rFonts w:cstheme="minorHAnsi"/>
                <w:bCs/>
                <w:color w:val="000000"/>
                <w:sz w:val="18"/>
                <w:szCs w:val="18"/>
              </w:rPr>
            </w:pPr>
          </w:p>
        </w:tc>
      </w:tr>
      <w:tr w:rsidR="001D6E94" w:rsidRPr="00CD3280" w14:paraId="16943469" w14:textId="77777777" w:rsidTr="00704A9B">
        <w:trPr>
          <w:trHeight w:val="745"/>
        </w:trPr>
        <w:tc>
          <w:tcPr>
            <w:tcW w:w="955" w:type="pct"/>
            <w:shd w:val="clear" w:color="auto" w:fill="auto"/>
            <w:vAlign w:val="center"/>
            <w:hideMark/>
          </w:tcPr>
          <w:p w14:paraId="151D2424"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Amacı</w:t>
            </w:r>
          </w:p>
        </w:tc>
        <w:tc>
          <w:tcPr>
            <w:tcW w:w="4045" w:type="pct"/>
            <w:gridSpan w:val="10"/>
            <w:shd w:val="clear" w:color="auto" w:fill="auto"/>
            <w:vAlign w:val="center"/>
            <w:hideMark/>
          </w:tcPr>
          <w:p w14:paraId="1A003F97" w14:textId="77777777" w:rsidR="001D6E94" w:rsidRPr="00CD3280" w:rsidRDefault="001D6E94" w:rsidP="00CD3280">
            <w:pPr>
              <w:spacing w:after="0" w:line="240" w:lineRule="auto"/>
              <w:jc w:val="both"/>
              <w:rPr>
                <w:rFonts w:cstheme="minorHAnsi"/>
                <w:bCs/>
                <w:sz w:val="18"/>
                <w:szCs w:val="18"/>
              </w:rPr>
            </w:pPr>
            <w:r w:rsidRPr="00CD328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CD3280" w14:paraId="28BB805B" w14:textId="77777777" w:rsidTr="00704A9B">
        <w:trPr>
          <w:trHeight w:val="284"/>
        </w:trPr>
        <w:tc>
          <w:tcPr>
            <w:tcW w:w="955" w:type="pct"/>
            <w:shd w:val="clear" w:color="auto" w:fill="auto"/>
            <w:vAlign w:val="center"/>
            <w:hideMark/>
          </w:tcPr>
          <w:p w14:paraId="4EAB6E98"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Kısa İçeriği</w:t>
            </w:r>
          </w:p>
        </w:tc>
        <w:tc>
          <w:tcPr>
            <w:tcW w:w="4045" w:type="pct"/>
            <w:gridSpan w:val="10"/>
            <w:shd w:val="clear" w:color="auto" w:fill="auto"/>
            <w:vAlign w:val="center"/>
            <w:hideMark/>
          </w:tcPr>
          <w:p w14:paraId="21BE9DE1" w14:textId="77777777" w:rsidR="001D6E94" w:rsidRPr="00CD3280" w:rsidRDefault="001D6E94" w:rsidP="00CD3280">
            <w:pPr>
              <w:spacing w:after="0" w:line="240" w:lineRule="auto"/>
              <w:rPr>
                <w:rFonts w:cstheme="minorHAnsi"/>
                <w:sz w:val="18"/>
                <w:szCs w:val="18"/>
              </w:rPr>
            </w:pPr>
            <w:r w:rsidRPr="00CD3280">
              <w:rPr>
                <w:rFonts w:cstheme="minorHAnsi"/>
                <w:sz w:val="18"/>
                <w:szCs w:val="18"/>
                <w:shd w:val="clear" w:color="auto" w:fill="FFFFFF"/>
              </w:rPr>
              <w:t>Avrupa dil portföyü A2 genel düzeyinde Arapça kullanılarak turizm ve rekreasyon alanındaki bilgileri izleme becerisi kazanılır.</w:t>
            </w:r>
          </w:p>
        </w:tc>
      </w:tr>
      <w:tr w:rsidR="001D6E94" w:rsidRPr="00CD3280" w14:paraId="46676958" w14:textId="77777777" w:rsidTr="00CD3280">
        <w:trPr>
          <w:trHeight w:val="300"/>
        </w:trPr>
        <w:tc>
          <w:tcPr>
            <w:tcW w:w="5000" w:type="pct"/>
            <w:gridSpan w:val="11"/>
            <w:shd w:val="clear" w:color="auto" w:fill="auto"/>
            <w:noWrap/>
            <w:vAlign w:val="bottom"/>
            <w:hideMark/>
          </w:tcPr>
          <w:p w14:paraId="3C37DEB4" w14:textId="77777777" w:rsidR="001D6E94" w:rsidRPr="00CD3280" w:rsidRDefault="001D6E94" w:rsidP="00CD3280">
            <w:pPr>
              <w:spacing w:after="0" w:line="240" w:lineRule="auto"/>
              <w:rPr>
                <w:rFonts w:cstheme="minorHAnsi"/>
                <w:color w:val="000000"/>
                <w:sz w:val="18"/>
                <w:szCs w:val="18"/>
              </w:rPr>
            </w:pPr>
          </w:p>
        </w:tc>
      </w:tr>
      <w:tr w:rsidR="001D6E94" w:rsidRPr="00CD3280" w14:paraId="49489A61" w14:textId="77777777" w:rsidTr="00CD3280">
        <w:trPr>
          <w:trHeight w:val="284"/>
        </w:trPr>
        <w:tc>
          <w:tcPr>
            <w:tcW w:w="5000" w:type="pct"/>
            <w:gridSpan w:val="11"/>
            <w:shd w:val="clear" w:color="auto" w:fill="auto"/>
            <w:vAlign w:val="center"/>
            <w:hideMark/>
          </w:tcPr>
          <w:p w14:paraId="08413987"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Dersin Öğrenme Çıktıları</w:t>
            </w:r>
          </w:p>
        </w:tc>
      </w:tr>
      <w:tr w:rsidR="001D6E94" w:rsidRPr="00CD3280" w14:paraId="74991C75" w14:textId="77777777" w:rsidTr="00704A9B">
        <w:trPr>
          <w:trHeight w:val="284"/>
        </w:trPr>
        <w:tc>
          <w:tcPr>
            <w:tcW w:w="955" w:type="pct"/>
            <w:shd w:val="clear" w:color="auto" w:fill="auto"/>
            <w:vAlign w:val="center"/>
            <w:hideMark/>
          </w:tcPr>
          <w:p w14:paraId="015746C5"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ÖÇ-1</w:t>
            </w:r>
          </w:p>
        </w:tc>
        <w:tc>
          <w:tcPr>
            <w:tcW w:w="4045" w:type="pct"/>
            <w:gridSpan w:val="10"/>
            <w:shd w:val="clear" w:color="auto" w:fill="auto"/>
            <w:vAlign w:val="center"/>
            <w:hideMark/>
          </w:tcPr>
          <w:p w14:paraId="0C42AAA4" w14:textId="77777777" w:rsidR="001D6E94" w:rsidRPr="00CD3280" w:rsidRDefault="001D6E94" w:rsidP="00CD3280">
            <w:pPr>
              <w:spacing w:after="0" w:line="240" w:lineRule="auto"/>
              <w:rPr>
                <w:rFonts w:cstheme="minorHAnsi"/>
                <w:sz w:val="18"/>
                <w:szCs w:val="18"/>
              </w:rPr>
            </w:pPr>
            <w:r w:rsidRPr="00CD3280">
              <w:rPr>
                <w:rFonts w:cstheme="minorHAnsi"/>
                <w:sz w:val="18"/>
                <w:szCs w:val="18"/>
                <w:shd w:val="clear" w:color="auto" w:fill="FFFFFF"/>
              </w:rPr>
              <w:t>Arapçanın temel kurallarını öğrenir</w:t>
            </w:r>
          </w:p>
        </w:tc>
      </w:tr>
      <w:tr w:rsidR="001D6E94" w:rsidRPr="00CD3280" w14:paraId="40394B6A" w14:textId="77777777" w:rsidTr="00704A9B">
        <w:trPr>
          <w:trHeight w:val="284"/>
        </w:trPr>
        <w:tc>
          <w:tcPr>
            <w:tcW w:w="955" w:type="pct"/>
            <w:shd w:val="clear" w:color="auto" w:fill="auto"/>
            <w:vAlign w:val="center"/>
            <w:hideMark/>
          </w:tcPr>
          <w:p w14:paraId="30E5B9C4"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ÖÇ-2</w:t>
            </w:r>
          </w:p>
        </w:tc>
        <w:tc>
          <w:tcPr>
            <w:tcW w:w="4045" w:type="pct"/>
            <w:gridSpan w:val="10"/>
            <w:shd w:val="clear" w:color="auto" w:fill="auto"/>
            <w:vAlign w:val="center"/>
            <w:hideMark/>
          </w:tcPr>
          <w:p w14:paraId="78145CCE" w14:textId="77777777" w:rsidR="001D6E94" w:rsidRPr="00CD3280" w:rsidRDefault="001D6E94" w:rsidP="00CD3280">
            <w:pPr>
              <w:shd w:val="clear" w:color="auto" w:fill="FFFFFF"/>
              <w:spacing w:before="100" w:beforeAutospacing="1" w:after="0" w:line="240" w:lineRule="auto"/>
              <w:rPr>
                <w:rFonts w:cstheme="minorHAnsi"/>
                <w:sz w:val="18"/>
                <w:szCs w:val="18"/>
              </w:rPr>
            </w:pPr>
            <w:r w:rsidRPr="00CD3280">
              <w:rPr>
                <w:rFonts w:cstheme="minorHAnsi"/>
                <w:sz w:val="18"/>
                <w:szCs w:val="18"/>
              </w:rPr>
              <w:t>Arapçanın gramer yapısını öğrenir</w:t>
            </w:r>
          </w:p>
        </w:tc>
      </w:tr>
      <w:tr w:rsidR="001D6E94" w:rsidRPr="00CD3280" w14:paraId="3BA713F6" w14:textId="77777777" w:rsidTr="00704A9B">
        <w:trPr>
          <w:trHeight w:val="284"/>
        </w:trPr>
        <w:tc>
          <w:tcPr>
            <w:tcW w:w="955" w:type="pct"/>
            <w:shd w:val="clear" w:color="auto" w:fill="auto"/>
            <w:vAlign w:val="center"/>
            <w:hideMark/>
          </w:tcPr>
          <w:p w14:paraId="710EEFA8"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ÖÇ-3</w:t>
            </w:r>
          </w:p>
        </w:tc>
        <w:tc>
          <w:tcPr>
            <w:tcW w:w="4045" w:type="pct"/>
            <w:gridSpan w:val="10"/>
            <w:shd w:val="clear" w:color="auto" w:fill="auto"/>
            <w:vAlign w:val="center"/>
            <w:hideMark/>
          </w:tcPr>
          <w:p w14:paraId="650CEB2D" w14:textId="77777777" w:rsidR="001D6E94" w:rsidRPr="00CD3280" w:rsidRDefault="001D6E94" w:rsidP="00CD3280">
            <w:pPr>
              <w:shd w:val="clear" w:color="auto" w:fill="FFFFFF"/>
              <w:spacing w:before="100" w:beforeAutospacing="1" w:after="0" w:line="240" w:lineRule="auto"/>
              <w:rPr>
                <w:rFonts w:cstheme="minorHAnsi"/>
                <w:sz w:val="18"/>
                <w:szCs w:val="18"/>
              </w:rPr>
            </w:pPr>
            <w:r w:rsidRPr="00CD3280">
              <w:rPr>
                <w:rFonts w:cstheme="minorHAnsi"/>
                <w:sz w:val="18"/>
                <w:szCs w:val="18"/>
              </w:rPr>
              <w:t>Yabancı dilden meslek alanında yararlanır</w:t>
            </w:r>
          </w:p>
        </w:tc>
      </w:tr>
      <w:tr w:rsidR="001D6E94" w:rsidRPr="00CD3280" w14:paraId="6095DD66" w14:textId="77777777" w:rsidTr="00704A9B">
        <w:trPr>
          <w:trHeight w:val="284"/>
        </w:trPr>
        <w:tc>
          <w:tcPr>
            <w:tcW w:w="955" w:type="pct"/>
            <w:shd w:val="clear" w:color="auto" w:fill="auto"/>
            <w:vAlign w:val="center"/>
            <w:hideMark/>
          </w:tcPr>
          <w:p w14:paraId="13B58C74"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ÖÇ-4</w:t>
            </w:r>
          </w:p>
        </w:tc>
        <w:tc>
          <w:tcPr>
            <w:tcW w:w="4045" w:type="pct"/>
            <w:gridSpan w:val="10"/>
            <w:shd w:val="clear" w:color="auto" w:fill="auto"/>
            <w:vAlign w:val="center"/>
            <w:hideMark/>
          </w:tcPr>
          <w:p w14:paraId="36D9E794"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Yabancı dilini geliştirmek için motivasyonu oluşur</w:t>
            </w:r>
          </w:p>
        </w:tc>
      </w:tr>
      <w:tr w:rsidR="001D6E94" w:rsidRPr="00CD3280" w14:paraId="73086764" w14:textId="77777777" w:rsidTr="00704A9B">
        <w:trPr>
          <w:trHeight w:val="284"/>
        </w:trPr>
        <w:tc>
          <w:tcPr>
            <w:tcW w:w="955" w:type="pct"/>
            <w:shd w:val="clear" w:color="auto" w:fill="auto"/>
            <w:vAlign w:val="center"/>
            <w:hideMark/>
          </w:tcPr>
          <w:p w14:paraId="705B7A94"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ÖÇ-5</w:t>
            </w:r>
          </w:p>
        </w:tc>
        <w:tc>
          <w:tcPr>
            <w:tcW w:w="4045" w:type="pct"/>
            <w:gridSpan w:val="10"/>
            <w:shd w:val="clear" w:color="auto" w:fill="auto"/>
            <w:vAlign w:val="center"/>
            <w:hideMark/>
          </w:tcPr>
          <w:p w14:paraId="007A6885"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Yabancı dilde eksikliklerini geliştirmeye yönelik kişisel çalışmalar yapabilir</w:t>
            </w:r>
          </w:p>
        </w:tc>
      </w:tr>
      <w:tr w:rsidR="001D6E94" w:rsidRPr="00CD3280" w14:paraId="7A324B4C" w14:textId="77777777" w:rsidTr="00CD3280">
        <w:trPr>
          <w:trHeight w:val="369"/>
        </w:trPr>
        <w:tc>
          <w:tcPr>
            <w:tcW w:w="5000" w:type="pct"/>
            <w:gridSpan w:val="11"/>
            <w:shd w:val="clear" w:color="auto" w:fill="auto"/>
            <w:noWrap/>
            <w:vAlign w:val="bottom"/>
            <w:hideMark/>
          </w:tcPr>
          <w:p w14:paraId="2473668F" w14:textId="77777777" w:rsidR="001D6E94" w:rsidRPr="00CD3280" w:rsidRDefault="001D6E94" w:rsidP="00CD3280">
            <w:pPr>
              <w:spacing w:after="0" w:line="240" w:lineRule="auto"/>
              <w:rPr>
                <w:rFonts w:cstheme="minorHAnsi"/>
                <w:color w:val="000000"/>
                <w:sz w:val="18"/>
                <w:szCs w:val="18"/>
              </w:rPr>
            </w:pPr>
          </w:p>
        </w:tc>
      </w:tr>
      <w:tr w:rsidR="001D6E94" w:rsidRPr="00CD3280" w14:paraId="6BF69BF9" w14:textId="77777777" w:rsidTr="00704A9B">
        <w:trPr>
          <w:trHeight w:val="284"/>
        </w:trPr>
        <w:tc>
          <w:tcPr>
            <w:tcW w:w="955" w:type="pct"/>
            <w:shd w:val="clear" w:color="auto" w:fill="auto"/>
            <w:vAlign w:val="center"/>
            <w:hideMark/>
          </w:tcPr>
          <w:p w14:paraId="767F8A28"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lastRenderedPageBreak/>
              <w:t>Öğretim Yöntemleri</w:t>
            </w:r>
          </w:p>
        </w:tc>
        <w:tc>
          <w:tcPr>
            <w:tcW w:w="4045" w:type="pct"/>
            <w:gridSpan w:val="10"/>
            <w:shd w:val="clear" w:color="auto" w:fill="auto"/>
            <w:vAlign w:val="center"/>
            <w:hideMark/>
          </w:tcPr>
          <w:p w14:paraId="15E421EF" w14:textId="77777777" w:rsidR="001D6E94" w:rsidRPr="00CD3280" w:rsidRDefault="001D6E94" w:rsidP="00CD3280">
            <w:pPr>
              <w:spacing w:after="0" w:line="240" w:lineRule="auto"/>
              <w:rPr>
                <w:rFonts w:cstheme="minorHAnsi"/>
                <w:color w:val="000000"/>
                <w:sz w:val="18"/>
                <w:szCs w:val="18"/>
              </w:rPr>
            </w:pPr>
            <w:r w:rsidRPr="00CD3280">
              <w:rPr>
                <w:rFonts w:cstheme="minorHAnsi"/>
                <w:sz w:val="18"/>
                <w:szCs w:val="18"/>
              </w:rPr>
              <w:t>Kaynak kitap ve elektronik materyaller aracılığıyla dersin işlenmesi. Aktif, katılımcı ve öğrenme-araştırma odaklı bir anlayışla dersin yürütülmesi.</w:t>
            </w:r>
          </w:p>
        </w:tc>
      </w:tr>
      <w:tr w:rsidR="001D6E94" w:rsidRPr="00CD3280" w14:paraId="4B9E321B" w14:textId="77777777" w:rsidTr="00704A9B">
        <w:trPr>
          <w:trHeight w:val="284"/>
        </w:trPr>
        <w:tc>
          <w:tcPr>
            <w:tcW w:w="955" w:type="pct"/>
            <w:shd w:val="clear" w:color="auto" w:fill="auto"/>
            <w:vAlign w:val="center"/>
            <w:hideMark/>
          </w:tcPr>
          <w:p w14:paraId="6ECA8A9A"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Ölçme Yöntemleri</w:t>
            </w:r>
          </w:p>
        </w:tc>
        <w:tc>
          <w:tcPr>
            <w:tcW w:w="4045" w:type="pct"/>
            <w:gridSpan w:val="10"/>
            <w:shd w:val="clear" w:color="auto" w:fill="auto"/>
            <w:vAlign w:val="center"/>
            <w:hideMark/>
          </w:tcPr>
          <w:p w14:paraId="6B342C8E"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Yazılı ara sınav, dönem içi ödev ve</w:t>
            </w:r>
            <w:r w:rsidRPr="00CD3280">
              <w:rPr>
                <w:rFonts w:cstheme="minorHAnsi"/>
                <w:sz w:val="18"/>
                <w:szCs w:val="18"/>
              </w:rPr>
              <w:t xml:space="preserve"> yazılı yarıyıl sonu sınavı.</w:t>
            </w:r>
          </w:p>
        </w:tc>
      </w:tr>
      <w:tr w:rsidR="001D6E94" w:rsidRPr="00CD3280" w14:paraId="69F32A26" w14:textId="77777777" w:rsidTr="00CD3280">
        <w:trPr>
          <w:trHeight w:val="229"/>
        </w:trPr>
        <w:tc>
          <w:tcPr>
            <w:tcW w:w="5000" w:type="pct"/>
            <w:gridSpan w:val="11"/>
            <w:shd w:val="clear" w:color="auto" w:fill="auto"/>
            <w:noWrap/>
            <w:vAlign w:val="bottom"/>
            <w:hideMark/>
          </w:tcPr>
          <w:p w14:paraId="0EF50CA7" w14:textId="77777777" w:rsidR="001D6E94" w:rsidRPr="00CD3280" w:rsidRDefault="001D6E94" w:rsidP="00CD3280">
            <w:pPr>
              <w:spacing w:after="0" w:line="240" w:lineRule="auto"/>
              <w:rPr>
                <w:rFonts w:cstheme="minorHAnsi"/>
                <w:color w:val="000000"/>
                <w:sz w:val="18"/>
                <w:szCs w:val="18"/>
              </w:rPr>
            </w:pPr>
          </w:p>
        </w:tc>
      </w:tr>
      <w:tr w:rsidR="001D6E94" w:rsidRPr="00CD3280" w14:paraId="3F15B1BB" w14:textId="77777777" w:rsidTr="00CD3280">
        <w:trPr>
          <w:trHeight w:val="284"/>
        </w:trPr>
        <w:tc>
          <w:tcPr>
            <w:tcW w:w="5000" w:type="pct"/>
            <w:gridSpan w:val="11"/>
            <w:shd w:val="clear" w:color="auto" w:fill="auto"/>
            <w:vAlign w:val="center"/>
            <w:hideMark/>
          </w:tcPr>
          <w:p w14:paraId="30A4D896"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 AKIŞI</w:t>
            </w:r>
          </w:p>
        </w:tc>
      </w:tr>
      <w:tr w:rsidR="001D6E94" w:rsidRPr="00CD3280" w14:paraId="626BAB19" w14:textId="77777777" w:rsidTr="00704A9B">
        <w:trPr>
          <w:trHeight w:val="284"/>
        </w:trPr>
        <w:tc>
          <w:tcPr>
            <w:tcW w:w="955" w:type="pct"/>
            <w:shd w:val="clear" w:color="auto" w:fill="auto"/>
            <w:vAlign w:val="center"/>
            <w:hideMark/>
          </w:tcPr>
          <w:p w14:paraId="3E503876"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Hafta</w:t>
            </w:r>
          </w:p>
        </w:tc>
        <w:tc>
          <w:tcPr>
            <w:tcW w:w="3092" w:type="pct"/>
            <w:gridSpan w:val="9"/>
            <w:shd w:val="clear" w:color="auto" w:fill="auto"/>
            <w:noWrap/>
            <w:vAlign w:val="bottom"/>
            <w:hideMark/>
          </w:tcPr>
          <w:p w14:paraId="2692E56E" w14:textId="77777777" w:rsidR="001D6E94" w:rsidRPr="00CD3280" w:rsidRDefault="001D6E94" w:rsidP="00CD3280">
            <w:pPr>
              <w:spacing w:after="0" w:line="240" w:lineRule="auto"/>
              <w:rPr>
                <w:rFonts w:cstheme="minorHAnsi"/>
                <w:b/>
                <w:bCs/>
                <w:color w:val="000000"/>
                <w:sz w:val="18"/>
                <w:szCs w:val="18"/>
              </w:rPr>
            </w:pPr>
            <w:r w:rsidRPr="00CD3280">
              <w:rPr>
                <w:rFonts w:cstheme="minorHAnsi"/>
                <w:color w:val="000000"/>
                <w:sz w:val="18"/>
                <w:szCs w:val="18"/>
              </w:rPr>
              <w:t> </w:t>
            </w:r>
            <w:r w:rsidRPr="00CD3280">
              <w:rPr>
                <w:rFonts w:cstheme="minorHAnsi"/>
                <w:b/>
                <w:bCs/>
                <w:color w:val="000000"/>
                <w:sz w:val="18"/>
                <w:szCs w:val="18"/>
              </w:rPr>
              <w:t>Konular</w:t>
            </w:r>
          </w:p>
        </w:tc>
        <w:tc>
          <w:tcPr>
            <w:tcW w:w="953" w:type="pct"/>
            <w:shd w:val="clear" w:color="auto" w:fill="auto"/>
            <w:vAlign w:val="center"/>
            <w:hideMark/>
          </w:tcPr>
          <w:p w14:paraId="6C786947" w14:textId="77777777" w:rsidR="001D6E94" w:rsidRPr="00CD3280" w:rsidRDefault="001D6E94" w:rsidP="00CD3280">
            <w:pPr>
              <w:spacing w:after="0" w:line="240" w:lineRule="auto"/>
              <w:jc w:val="center"/>
              <w:rPr>
                <w:rFonts w:cstheme="minorHAnsi"/>
                <w:b/>
                <w:bCs/>
                <w:color w:val="000000"/>
                <w:sz w:val="18"/>
                <w:szCs w:val="18"/>
              </w:rPr>
            </w:pPr>
            <w:r w:rsidRPr="00CD3280">
              <w:rPr>
                <w:rFonts w:cstheme="minorHAnsi"/>
                <w:b/>
                <w:bCs/>
                <w:color w:val="000000"/>
                <w:sz w:val="18"/>
                <w:szCs w:val="18"/>
              </w:rPr>
              <w:t>Kaynak/İlgili Bölüm</w:t>
            </w:r>
          </w:p>
        </w:tc>
      </w:tr>
      <w:tr w:rsidR="001D6E94" w:rsidRPr="00CD3280" w14:paraId="0AE253A8" w14:textId="77777777" w:rsidTr="00704A9B">
        <w:trPr>
          <w:trHeight w:val="284"/>
        </w:trPr>
        <w:tc>
          <w:tcPr>
            <w:tcW w:w="955" w:type="pct"/>
            <w:shd w:val="clear" w:color="auto" w:fill="auto"/>
            <w:vAlign w:val="center"/>
            <w:hideMark/>
          </w:tcPr>
          <w:p w14:paraId="578FC3E9"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1</w:t>
            </w:r>
          </w:p>
        </w:tc>
        <w:tc>
          <w:tcPr>
            <w:tcW w:w="3092" w:type="pct"/>
            <w:gridSpan w:val="9"/>
            <w:shd w:val="clear" w:color="auto" w:fill="auto"/>
            <w:vAlign w:val="center"/>
            <w:hideMark/>
          </w:tcPr>
          <w:p w14:paraId="415B95B7"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Kayıt formu doldurma</w:t>
            </w:r>
          </w:p>
        </w:tc>
        <w:tc>
          <w:tcPr>
            <w:tcW w:w="953" w:type="pct"/>
            <w:shd w:val="clear" w:color="auto" w:fill="auto"/>
            <w:vAlign w:val="center"/>
            <w:hideMark/>
          </w:tcPr>
          <w:p w14:paraId="718B5FAD"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0E482B77" w14:textId="77777777" w:rsidTr="00704A9B">
        <w:trPr>
          <w:trHeight w:val="284"/>
        </w:trPr>
        <w:tc>
          <w:tcPr>
            <w:tcW w:w="955" w:type="pct"/>
            <w:shd w:val="clear" w:color="auto" w:fill="auto"/>
            <w:vAlign w:val="center"/>
            <w:hideMark/>
          </w:tcPr>
          <w:p w14:paraId="27B00569"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2</w:t>
            </w:r>
          </w:p>
        </w:tc>
        <w:tc>
          <w:tcPr>
            <w:tcW w:w="3092" w:type="pct"/>
            <w:gridSpan w:val="9"/>
            <w:shd w:val="clear" w:color="auto" w:fill="auto"/>
            <w:vAlign w:val="center"/>
            <w:hideMark/>
          </w:tcPr>
          <w:p w14:paraId="26CC5B85"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Ne içersiniz</w:t>
            </w:r>
          </w:p>
        </w:tc>
        <w:tc>
          <w:tcPr>
            <w:tcW w:w="953" w:type="pct"/>
            <w:shd w:val="clear" w:color="auto" w:fill="auto"/>
            <w:vAlign w:val="center"/>
            <w:hideMark/>
          </w:tcPr>
          <w:p w14:paraId="08DFD702"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4AFB163A" w14:textId="77777777" w:rsidTr="00704A9B">
        <w:trPr>
          <w:trHeight w:val="284"/>
        </w:trPr>
        <w:tc>
          <w:tcPr>
            <w:tcW w:w="955" w:type="pct"/>
            <w:shd w:val="clear" w:color="auto" w:fill="auto"/>
            <w:vAlign w:val="center"/>
            <w:hideMark/>
          </w:tcPr>
          <w:p w14:paraId="01B82F81"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3</w:t>
            </w:r>
          </w:p>
        </w:tc>
        <w:tc>
          <w:tcPr>
            <w:tcW w:w="3092" w:type="pct"/>
            <w:gridSpan w:val="9"/>
            <w:shd w:val="clear" w:color="auto" w:fill="auto"/>
            <w:vAlign w:val="center"/>
            <w:hideMark/>
          </w:tcPr>
          <w:p w14:paraId="12030EFB" w14:textId="77777777" w:rsidR="001D6E94" w:rsidRPr="00CD3280" w:rsidRDefault="001D6E94" w:rsidP="00CD3280">
            <w:pPr>
              <w:spacing w:after="0" w:line="240" w:lineRule="auto"/>
              <w:rPr>
                <w:rFonts w:cstheme="minorHAnsi"/>
                <w:sz w:val="18"/>
                <w:szCs w:val="18"/>
                <w:shd w:val="clear" w:color="auto" w:fill="FFFFFF"/>
              </w:rPr>
            </w:pPr>
            <w:r w:rsidRPr="00CD3280">
              <w:rPr>
                <w:rFonts w:cstheme="minorHAnsi"/>
                <w:sz w:val="18"/>
                <w:szCs w:val="18"/>
                <w:shd w:val="clear" w:color="auto" w:fill="FFFFFF"/>
              </w:rPr>
              <w:t>Fas’dan mı geliyorsunuz</w:t>
            </w:r>
          </w:p>
        </w:tc>
        <w:tc>
          <w:tcPr>
            <w:tcW w:w="953" w:type="pct"/>
            <w:shd w:val="clear" w:color="auto" w:fill="auto"/>
            <w:vAlign w:val="center"/>
            <w:hideMark/>
          </w:tcPr>
          <w:p w14:paraId="1A625F9F" w14:textId="77777777" w:rsidR="001D6E94" w:rsidRPr="00CD3280" w:rsidRDefault="001D6E94" w:rsidP="00CD3280">
            <w:pPr>
              <w:spacing w:after="0" w:line="240" w:lineRule="auto"/>
              <w:rPr>
                <w:rFonts w:cstheme="minorHAnsi"/>
                <w:color w:val="000000"/>
                <w:sz w:val="18"/>
                <w:szCs w:val="18"/>
              </w:rPr>
            </w:pPr>
          </w:p>
        </w:tc>
      </w:tr>
      <w:tr w:rsidR="001D6E94" w:rsidRPr="00CD3280" w14:paraId="1B0CD08A" w14:textId="77777777" w:rsidTr="00704A9B">
        <w:trPr>
          <w:trHeight w:val="284"/>
        </w:trPr>
        <w:tc>
          <w:tcPr>
            <w:tcW w:w="955" w:type="pct"/>
            <w:shd w:val="clear" w:color="auto" w:fill="auto"/>
            <w:vAlign w:val="center"/>
            <w:hideMark/>
          </w:tcPr>
          <w:p w14:paraId="1D908324"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4</w:t>
            </w:r>
          </w:p>
        </w:tc>
        <w:tc>
          <w:tcPr>
            <w:tcW w:w="3092" w:type="pct"/>
            <w:gridSpan w:val="9"/>
            <w:shd w:val="clear" w:color="auto" w:fill="auto"/>
            <w:vAlign w:val="center"/>
            <w:hideMark/>
          </w:tcPr>
          <w:p w14:paraId="4C03CE46"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Hava güneşli değildi</w:t>
            </w:r>
          </w:p>
        </w:tc>
        <w:tc>
          <w:tcPr>
            <w:tcW w:w="953" w:type="pct"/>
            <w:shd w:val="clear" w:color="auto" w:fill="auto"/>
            <w:vAlign w:val="center"/>
            <w:hideMark/>
          </w:tcPr>
          <w:p w14:paraId="490D373C"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12D44C71" w14:textId="77777777" w:rsidTr="00704A9B">
        <w:trPr>
          <w:trHeight w:val="284"/>
        </w:trPr>
        <w:tc>
          <w:tcPr>
            <w:tcW w:w="955" w:type="pct"/>
            <w:shd w:val="clear" w:color="auto" w:fill="auto"/>
            <w:vAlign w:val="center"/>
            <w:hideMark/>
          </w:tcPr>
          <w:p w14:paraId="55A90C82"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5</w:t>
            </w:r>
          </w:p>
        </w:tc>
        <w:tc>
          <w:tcPr>
            <w:tcW w:w="3092" w:type="pct"/>
            <w:gridSpan w:val="9"/>
            <w:shd w:val="clear" w:color="auto" w:fill="auto"/>
            <w:vAlign w:val="center"/>
            <w:hideMark/>
          </w:tcPr>
          <w:p w14:paraId="5151B0EA"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Bana yardımcı olur musunuz?</w:t>
            </w:r>
          </w:p>
        </w:tc>
        <w:tc>
          <w:tcPr>
            <w:tcW w:w="953" w:type="pct"/>
            <w:shd w:val="clear" w:color="auto" w:fill="auto"/>
            <w:vAlign w:val="center"/>
            <w:hideMark/>
          </w:tcPr>
          <w:p w14:paraId="45FCEB1B"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10598279" w14:textId="77777777" w:rsidTr="00704A9B">
        <w:trPr>
          <w:trHeight w:val="284"/>
        </w:trPr>
        <w:tc>
          <w:tcPr>
            <w:tcW w:w="955" w:type="pct"/>
            <w:shd w:val="clear" w:color="auto" w:fill="auto"/>
            <w:vAlign w:val="center"/>
            <w:hideMark/>
          </w:tcPr>
          <w:p w14:paraId="75855886"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6</w:t>
            </w:r>
          </w:p>
        </w:tc>
        <w:tc>
          <w:tcPr>
            <w:tcW w:w="3092" w:type="pct"/>
            <w:gridSpan w:val="9"/>
            <w:shd w:val="clear" w:color="auto" w:fill="auto"/>
            <w:vAlign w:val="center"/>
            <w:hideMark/>
          </w:tcPr>
          <w:p w14:paraId="17A205D7"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Müzeye gidiyoruz</w:t>
            </w:r>
          </w:p>
        </w:tc>
        <w:tc>
          <w:tcPr>
            <w:tcW w:w="953" w:type="pct"/>
            <w:shd w:val="clear" w:color="auto" w:fill="auto"/>
            <w:vAlign w:val="center"/>
            <w:hideMark/>
          </w:tcPr>
          <w:p w14:paraId="3DC6D801"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054F9EC8" w14:textId="77777777" w:rsidTr="00704A9B">
        <w:trPr>
          <w:trHeight w:val="284"/>
        </w:trPr>
        <w:tc>
          <w:tcPr>
            <w:tcW w:w="955" w:type="pct"/>
            <w:shd w:val="clear" w:color="auto" w:fill="auto"/>
            <w:vAlign w:val="center"/>
            <w:hideMark/>
          </w:tcPr>
          <w:p w14:paraId="54EF02D8"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7</w:t>
            </w:r>
          </w:p>
        </w:tc>
        <w:tc>
          <w:tcPr>
            <w:tcW w:w="3092" w:type="pct"/>
            <w:gridSpan w:val="9"/>
            <w:shd w:val="clear" w:color="auto" w:fill="auto"/>
            <w:vAlign w:val="center"/>
            <w:hideMark/>
          </w:tcPr>
          <w:p w14:paraId="704CFCB8"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Nasıl bir otel arıyorsunuz</w:t>
            </w:r>
          </w:p>
        </w:tc>
        <w:tc>
          <w:tcPr>
            <w:tcW w:w="953" w:type="pct"/>
            <w:shd w:val="clear" w:color="auto" w:fill="auto"/>
            <w:vAlign w:val="center"/>
            <w:hideMark/>
          </w:tcPr>
          <w:p w14:paraId="54882065"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5A270ECC" w14:textId="77777777" w:rsidTr="00704A9B">
        <w:trPr>
          <w:trHeight w:val="284"/>
        </w:trPr>
        <w:tc>
          <w:tcPr>
            <w:tcW w:w="955" w:type="pct"/>
            <w:shd w:val="clear" w:color="auto" w:fill="auto"/>
            <w:vAlign w:val="center"/>
            <w:hideMark/>
          </w:tcPr>
          <w:p w14:paraId="5A8B1B32"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8</w:t>
            </w:r>
          </w:p>
        </w:tc>
        <w:tc>
          <w:tcPr>
            <w:tcW w:w="3092" w:type="pct"/>
            <w:gridSpan w:val="9"/>
            <w:shd w:val="clear" w:color="auto" w:fill="auto"/>
            <w:vAlign w:val="center"/>
            <w:hideMark/>
          </w:tcPr>
          <w:p w14:paraId="259F4460"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Otel tanıtım örnekleri</w:t>
            </w:r>
          </w:p>
        </w:tc>
        <w:tc>
          <w:tcPr>
            <w:tcW w:w="953" w:type="pct"/>
            <w:shd w:val="clear" w:color="auto" w:fill="auto"/>
            <w:vAlign w:val="center"/>
            <w:hideMark/>
          </w:tcPr>
          <w:p w14:paraId="6A0EF056"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2F59E40B" w14:textId="77777777" w:rsidTr="00704A9B">
        <w:trPr>
          <w:trHeight w:val="284"/>
        </w:trPr>
        <w:tc>
          <w:tcPr>
            <w:tcW w:w="955" w:type="pct"/>
            <w:shd w:val="clear" w:color="auto" w:fill="auto"/>
            <w:vAlign w:val="center"/>
            <w:hideMark/>
          </w:tcPr>
          <w:p w14:paraId="276F961B"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9</w:t>
            </w:r>
          </w:p>
        </w:tc>
        <w:tc>
          <w:tcPr>
            <w:tcW w:w="3092" w:type="pct"/>
            <w:gridSpan w:val="9"/>
            <w:shd w:val="clear" w:color="auto" w:fill="auto"/>
            <w:vAlign w:val="center"/>
            <w:hideMark/>
          </w:tcPr>
          <w:p w14:paraId="7EDE5628"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Ülke ve şehir adları</w:t>
            </w:r>
          </w:p>
        </w:tc>
        <w:tc>
          <w:tcPr>
            <w:tcW w:w="953" w:type="pct"/>
            <w:shd w:val="clear" w:color="auto" w:fill="auto"/>
            <w:vAlign w:val="center"/>
            <w:hideMark/>
          </w:tcPr>
          <w:p w14:paraId="329C4042"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506A3664" w14:textId="77777777" w:rsidTr="00704A9B">
        <w:trPr>
          <w:trHeight w:val="284"/>
        </w:trPr>
        <w:tc>
          <w:tcPr>
            <w:tcW w:w="955" w:type="pct"/>
            <w:shd w:val="clear" w:color="auto" w:fill="auto"/>
            <w:vAlign w:val="center"/>
            <w:hideMark/>
          </w:tcPr>
          <w:p w14:paraId="268E3916"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10</w:t>
            </w:r>
          </w:p>
        </w:tc>
        <w:tc>
          <w:tcPr>
            <w:tcW w:w="3092" w:type="pct"/>
            <w:gridSpan w:val="9"/>
            <w:shd w:val="clear" w:color="auto" w:fill="auto"/>
            <w:vAlign w:val="center"/>
            <w:hideMark/>
          </w:tcPr>
          <w:p w14:paraId="3930D896"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Nereleri geziyoruz</w:t>
            </w:r>
          </w:p>
        </w:tc>
        <w:tc>
          <w:tcPr>
            <w:tcW w:w="953" w:type="pct"/>
            <w:shd w:val="clear" w:color="auto" w:fill="auto"/>
            <w:vAlign w:val="center"/>
            <w:hideMark/>
          </w:tcPr>
          <w:p w14:paraId="21F1B2EF"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739FF269" w14:textId="77777777" w:rsidTr="00704A9B">
        <w:trPr>
          <w:trHeight w:val="284"/>
        </w:trPr>
        <w:tc>
          <w:tcPr>
            <w:tcW w:w="955" w:type="pct"/>
            <w:shd w:val="clear" w:color="auto" w:fill="auto"/>
            <w:vAlign w:val="center"/>
            <w:hideMark/>
          </w:tcPr>
          <w:p w14:paraId="15B583AE"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11</w:t>
            </w:r>
          </w:p>
        </w:tc>
        <w:tc>
          <w:tcPr>
            <w:tcW w:w="3092" w:type="pct"/>
            <w:gridSpan w:val="9"/>
            <w:shd w:val="clear" w:color="auto" w:fill="auto"/>
            <w:vAlign w:val="center"/>
            <w:hideMark/>
          </w:tcPr>
          <w:p w14:paraId="6F896C85"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Tatil türleri</w:t>
            </w:r>
          </w:p>
        </w:tc>
        <w:tc>
          <w:tcPr>
            <w:tcW w:w="953" w:type="pct"/>
            <w:shd w:val="clear" w:color="auto" w:fill="auto"/>
            <w:vAlign w:val="center"/>
            <w:hideMark/>
          </w:tcPr>
          <w:p w14:paraId="06152102"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2765A0CC" w14:textId="77777777" w:rsidTr="00704A9B">
        <w:trPr>
          <w:trHeight w:val="284"/>
        </w:trPr>
        <w:tc>
          <w:tcPr>
            <w:tcW w:w="955" w:type="pct"/>
            <w:shd w:val="clear" w:color="auto" w:fill="auto"/>
            <w:vAlign w:val="center"/>
            <w:hideMark/>
          </w:tcPr>
          <w:p w14:paraId="5A23982F"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12</w:t>
            </w:r>
          </w:p>
        </w:tc>
        <w:tc>
          <w:tcPr>
            <w:tcW w:w="3092" w:type="pct"/>
            <w:gridSpan w:val="9"/>
            <w:shd w:val="clear" w:color="auto" w:fill="auto"/>
            <w:vAlign w:val="center"/>
            <w:hideMark/>
          </w:tcPr>
          <w:p w14:paraId="22922E99"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Turist diyalogları</w:t>
            </w:r>
          </w:p>
        </w:tc>
        <w:tc>
          <w:tcPr>
            <w:tcW w:w="953" w:type="pct"/>
            <w:shd w:val="clear" w:color="auto" w:fill="auto"/>
            <w:vAlign w:val="center"/>
            <w:hideMark/>
          </w:tcPr>
          <w:p w14:paraId="5D127028"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38492B04" w14:textId="77777777" w:rsidTr="00704A9B">
        <w:trPr>
          <w:trHeight w:val="284"/>
        </w:trPr>
        <w:tc>
          <w:tcPr>
            <w:tcW w:w="955" w:type="pct"/>
            <w:shd w:val="clear" w:color="auto" w:fill="auto"/>
            <w:vAlign w:val="center"/>
            <w:hideMark/>
          </w:tcPr>
          <w:p w14:paraId="00D68C07"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13</w:t>
            </w:r>
          </w:p>
        </w:tc>
        <w:tc>
          <w:tcPr>
            <w:tcW w:w="3092" w:type="pct"/>
            <w:gridSpan w:val="9"/>
            <w:shd w:val="clear" w:color="auto" w:fill="auto"/>
            <w:vAlign w:val="center"/>
            <w:hideMark/>
          </w:tcPr>
          <w:p w14:paraId="41C69AD2"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Hediyelik eşya satın alma</w:t>
            </w:r>
          </w:p>
        </w:tc>
        <w:tc>
          <w:tcPr>
            <w:tcW w:w="953" w:type="pct"/>
            <w:shd w:val="clear" w:color="auto" w:fill="auto"/>
            <w:vAlign w:val="center"/>
            <w:hideMark/>
          </w:tcPr>
          <w:p w14:paraId="7B2E3F8E"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4D02AA20" w14:textId="77777777" w:rsidTr="00704A9B">
        <w:trPr>
          <w:trHeight w:val="284"/>
        </w:trPr>
        <w:tc>
          <w:tcPr>
            <w:tcW w:w="955" w:type="pct"/>
            <w:shd w:val="clear" w:color="auto" w:fill="auto"/>
            <w:vAlign w:val="center"/>
            <w:hideMark/>
          </w:tcPr>
          <w:p w14:paraId="6A03F8D0"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14</w:t>
            </w:r>
          </w:p>
        </w:tc>
        <w:tc>
          <w:tcPr>
            <w:tcW w:w="3092" w:type="pct"/>
            <w:gridSpan w:val="9"/>
            <w:shd w:val="clear" w:color="auto" w:fill="auto"/>
            <w:vAlign w:val="center"/>
            <w:hideMark/>
          </w:tcPr>
          <w:p w14:paraId="356D44E4" w14:textId="77777777" w:rsidR="001D6E94" w:rsidRPr="00CD3280" w:rsidRDefault="001D6E94" w:rsidP="00CD3280">
            <w:pPr>
              <w:spacing w:after="0" w:line="240" w:lineRule="auto"/>
              <w:rPr>
                <w:rFonts w:cstheme="minorHAnsi"/>
                <w:sz w:val="18"/>
                <w:szCs w:val="18"/>
              </w:rPr>
            </w:pPr>
            <w:r w:rsidRPr="00CD3280">
              <w:rPr>
                <w:rFonts w:cstheme="minorHAnsi"/>
                <w:sz w:val="18"/>
                <w:szCs w:val="18"/>
              </w:rPr>
              <w:t>Şehirde gezme</w:t>
            </w:r>
          </w:p>
        </w:tc>
        <w:tc>
          <w:tcPr>
            <w:tcW w:w="953" w:type="pct"/>
            <w:shd w:val="clear" w:color="auto" w:fill="auto"/>
            <w:vAlign w:val="center"/>
            <w:hideMark/>
          </w:tcPr>
          <w:p w14:paraId="3BF8A5F0"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 </w:t>
            </w:r>
          </w:p>
        </w:tc>
      </w:tr>
      <w:tr w:rsidR="001D6E94" w:rsidRPr="00CD3280" w14:paraId="52B91C3F" w14:textId="77777777" w:rsidTr="00CD3280">
        <w:trPr>
          <w:trHeight w:val="229"/>
        </w:trPr>
        <w:tc>
          <w:tcPr>
            <w:tcW w:w="5000" w:type="pct"/>
            <w:gridSpan w:val="11"/>
            <w:shd w:val="clear" w:color="auto" w:fill="auto"/>
            <w:noWrap/>
            <w:vAlign w:val="bottom"/>
            <w:hideMark/>
          </w:tcPr>
          <w:p w14:paraId="7A456177" w14:textId="77777777" w:rsidR="001D6E94" w:rsidRPr="00CD3280" w:rsidRDefault="001D6E94" w:rsidP="00CD3280">
            <w:pPr>
              <w:spacing w:after="0" w:line="240" w:lineRule="auto"/>
              <w:rPr>
                <w:rFonts w:cstheme="minorHAnsi"/>
                <w:color w:val="000000"/>
                <w:sz w:val="18"/>
                <w:szCs w:val="18"/>
              </w:rPr>
            </w:pPr>
          </w:p>
        </w:tc>
      </w:tr>
      <w:tr w:rsidR="001D6E94" w:rsidRPr="00CD3280" w14:paraId="459EE872" w14:textId="77777777" w:rsidTr="00CD3280">
        <w:trPr>
          <w:trHeight w:val="284"/>
        </w:trPr>
        <w:tc>
          <w:tcPr>
            <w:tcW w:w="5000" w:type="pct"/>
            <w:gridSpan w:val="11"/>
            <w:shd w:val="clear" w:color="auto" w:fill="auto"/>
            <w:vAlign w:val="center"/>
            <w:hideMark/>
          </w:tcPr>
          <w:p w14:paraId="227D8D35"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KAYNAKLAR</w:t>
            </w:r>
          </w:p>
        </w:tc>
      </w:tr>
      <w:tr w:rsidR="001D6E94" w:rsidRPr="00CD3280" w14:paraId="2C437540" w14:textId="77777777" w:rsidTr="00704A9B">
        <w:trPr>
          <w:trHeight w:val="284"/>
        </w:trPr>
        <w:tc>
          <w:tcPr>
            <w:tcW w:w="955" w:type="pct"/>
            <w:shd w:val="clear" w:color="auto" w:fill="auto"/>
            <w:vAlign w:val="center"/>
            <w:hideMark/>
          </w:tcPr>
          <w:p w14:paraId="7C482E1C"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Ders Notu</w:t>
            </w:r>
          </w:p>
        </w:tc>
        <w:tc>
          <w:tcPr>
            <w:tcW w:w="4045" w:type="pct"/>
            <w:gridSpan w:val="10"/>
            <w:shd w:val="clear" w:color="auto" w:fill="auto"/>
            <w:vAlign w:val="center"/>
            <w:hideMark/>
          </w:tcPr>
          <w:p w14:paraId="781DDA0F" w14:textId="77777777" w:rsidR="001D6E94" w:rsidRPr="00CD3280" w:rsidRDefault="001D6E94" w:rsidP="00CD3280">
            <w:pPr>
              <w:spacing w:after="0" w:line="240" w:lineRule="auto"/>
              <w:rPr>
                <w:rFonts w:cstheme="minorHAnsi"/>
                <w:color w:val="000000"/>
                <w:sz w:val="18"/>
                <w:szCs w:val="18"/>
              </w:rPr>
            </w:pPr>
          </w:p>
        </w:tc>
      </w:tr>
      <w:tr w:rsidR="001D6E94" w:rsidRPr="00CD3280" w14:paraId="57F2FAF3" w14:textId="77777777" w:rsidTr="00704A9B">
        <w:trPr>
          <w:trHeight w:val="284"/>
        </w:trPr>
        <w:tc>
          <w:tcPr>
            <w:tcW w:w="955" w:type="pct"/>
            <w:shd w:val="clear" w:color="auto" w:fill="auto"/>
            <w:vAlign w:val="center"/>
            <w:hideMark/>
          </w:tcPr>
          <w:p w14:paraId="32F5DF35" w14:textId="77777777" w:rsidR="001D6E94" w:rsidRPr="00CD3280" w:rsidRDefault="001D6E94" w:rsidP="00CD3280">
            <w:pPr>
              <w:spacing w:after="0" w:line="240" w:lineRule="auto"/>
              <w:rPr>
                <w:rFonts w:cstheme="minorHAnsi"/>
                <w:b/>
                <w:bCs/>
                <w:color w:val="000000"/>
                <w:sz w:val="18"/>
                <w:szCs w:val="18"/>
              </w:rPr>
            </w:pPr>
            <w:r w:rsidRPr="00CD3280">
              <w:rPr>
                <w:rFonts w:cstheme="minorHAnsi"/>
                <w:b/>
                <w:bCs/>
                <w:color w:val="000000"/>
                <w:sz w:val="18"/>
                <w:szCs w:val="18"/>
              </w:rPr>
              <w:t>Diğer Kaynaklar</w:t>
            </w:r>
          </w:p>
        </w:tc>
        <w:tc>
          <w:tcPr>
            <w:tcW w:w="4045" w:type="pct"/>
            <w:gridSpan w:val="10"/>
            <w:shd w:val="clear" w:color="auto" w:fill="auto"/>
            <w:vAlign w:val="center"/>
            <w:hideMark/>
          </w:tcPr>
          <w:p w14:paraId="1D80CE9F"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Günday, H. ve Şahin, Ş. (2003). Arapça Dilbilgisi, Alfa yayıncılık.</w:t>
            </w:r>
          </w:p>
          <w:p w14:paraId="71835F7C" w14:textId="77777777" w:rsidR="001D6E94" w:rsidRPr="00CD3280" w:rsidRDefault="001D6E94" w:rsidP="00CD3280">
            <w:pPr>
              <w:spacing w:after="0" w:line="240" w:lineRule="auto"/>
              <w:rPr>
                <w:rFonts w:cstheme="minorHAnsi"/>
                <w:color w:val="000000"/>
                <w:sz w:val="18"/>
                <w:szCs w:val="18"/>
              </w:rPr>
            </w:pPr>
            <w:r w:rsidRPr="00CD3280">
              <w:rPr>
                <w:rFonts w:cstheme="minorHAnsi"/>
                <w:color w:val="000000"/>
                <w:sz w:val="18"/>
                <w:szCs w:val="18"/>
              </w:rPr>
              <w:t>Çögenli, S. (2017). Arapçada fiiller ve çekimleri, Cantaş yayınları</w:t>
            </w:r>
          </w:p>
        </w:tc>
      </w:tr>
      <w:tr w:rsidR="001D6E94" w:rsidRPr="00CD3280" w14:paraId="46CE1BE0" w14:textId="77777777" w:rsidTr="00CD3280">
        <w:trPr>
          <w:trHeight w:val="578"/>
        </w:trPr>
        <w:tc>
          <w:tcPr>
            <w:tcW w:w="5000" w:type="pct"/>
            <w:gridSpan w:val="11"/>
            <w:shd w:val="clear" w:color="auto" w:fill="auto"/>
            <w:noWrap/>
            <w:vAlign w:val="bottom"/>
            <w:hideMark/>
          </w:tcPr>
          <w:p w14:paraId="1F92337E" w14:textId="77777777" w:rsidR="001D6E94" w:rsidRPr="00CD3280" w:rsidRDefault="001D6E94" w:rsidP="00CD3280">
            <w:pPr>
              <w:spacing w:after="0" w:line="240" w:lineRule="auto"/>
              <w:rPr>
                <w:rFonts w:cstheme="minorHAnsi"/>
                <w:color w:val="000000"/>
                <w:sz w:val="18"/>
                <w:szCs w:val="18"/>
              </w:rPr>
            </w:pPr>
          </w:p>
        </w:tc>
      </w:tr>
      <w:tr w:rsidR="001D6E94" w:rsidRPr="003A0002" w14:paraId="44E3E9AC" w14:textId="77777777" w:rsidTr="00CD3280">
        <w:trPr>
          <w:trHeight w:val="284"/>
        </w:trPr>
        <w:tc>
          <w:tcPr>
            <w:tcW w:w="5000" w:type="pct"/>
            <w:gridSpan w:val="11"/>
            <w:shd w:val="clear" w:color="auto" w:fill="auto"/>
            <w:vAlign w:val="center"/>
            <w:hideMark/>
          </w:tcPr>
          <w:p w14:paraId="6C103591"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52C5C977" w14:textId="77777777" w:rsidTr="00CD3280">
        <w:trPr>
          <w:trHeight w:val="284"/>
        </w:trPr>
        <w:tc>
          <w:tcPr>
            <w:tcW w:w="1050" w:type="pct"/>
            <w:gridSpan w:val="2"/>
            <w:shd w:val="clear" w:color="auto" w:fill="auto"/>
            <w:vAlign w:val="center"/>
            <w:hideMark/>
          </w:tcPr>
          <w:p w14:paraId="768837D5"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62D2EA1A"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3" w:type="pct"/>
            <w:gridSpan w:val="6"/>
            <w:shd w:val="clear" w:color="auto" w:fill="auto"/>
            <w:vAlign w:val="center"/>
            <w:hideMark/>
          </w:tcPr>
          <w:p w14:paraId="506BCDDF"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5EC969F1" w14:textId="77777777" w:rsidTr="00CD3280">
        <w:trPr>
          <w:trHeight w:val="284"/>
        </w:trPr>
        <w:tc>
          <w:tcPr>
            <w:tcW w:w="1050" w:type="pct"/>
            <w:gridSpan w:val="2"/>
            <w:shd w:val="clear" w:color="auto" w:fill="auto"/>
            <w:vAlign w:val="center"/>
            <w:hideMark/>
          </w:tcPr>
          <w:p w14:paraId="08CEB1D3"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7C88AC16"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223ED04A"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0243F46F" w14:textId="77777777" w:rsidTr="00CD3280">
        <w:trPr>
          <w:trHeight w:val="284"/>
        </w:trPr>
        <w:tc>
          <w:tcPr>
            <w:tcW w:w="1050" w:type="pct"/>
            <w:gridSpan w:val="2"/>
            <w:shd w:val="clear" w:color="auto" w:fill="auto"/>
            <w:vAlign w:val="center"/>
            <w:hideMark/>
          </w:tcPr>
          <w:p w14:paraId="6FF23231"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397C745E" w14:textId="77777777" w:rsidR="001D6E94" w:rsidRPr="003A0002" w:rsidRDefault="001D6E94" w:rsidP="00A87FAC">
            <w:pPr>
              <w:spacing w:after="0"/>
              <w:jc w:val="center"/>
              <w:rPr>
                <w:rFonts w:cs="Calibri"/>
                <w:sz w:val="18"/>
                <w:szCs w:val="18"/>
              </w:rPr>
            </w:pPr>
          </w:p>
        </w:tc>
        <w:tc>
          <w:tcPr>
            <w:tcW w:w="2153" w:type="pct"/>
            <w:gridSpan w:val="6"/>
            <w:shd w:val="clear" w:color="auto" w:fill="auto"/>
            <w:vAlign w:val="center"/>
            <w:hideMark/>
          </w:tcPr>
          <w:p w14:paraId="768909A5" w14:textId="77777777" w:rsidR="001D6E94" w:rsidRPr="003A0002" w:rsidRDefault="001D6E94" w:rsidP="00A87FAC">
            <w:pPr>
              <w:spacing w:after="0"/>
              <w:jc w:val="center"/>
              <w:rPr>
                <w:rFonts w:cs="Calibri"/>
                <w:sz w:val="18"/>
                <w:szCs w:val="18"/>
              </w:rPr>
            </w:pPr>
          </w:p>
        </w:tc>
      </w:tr>
      <w:tr w:rsidR="001D6E94" w:rsidRPr="003A0002" w14:paraId="14394D6D" w14:textId="77777777" w:rsidTr="00CD3280">
        <w:trPr>
          <w:trHeight w:val="284"/>
        </w:trPr>
        <w:tc>
          <w:tcPr>
            <w:tcW w:w="1050" w:type="pct"/>
            <w:gridSpan w:val="2"/>
            <w:shd w:val="clear" w:color="auto" w:fill="auto"/>
            <w:vAlign w:val="center"/>
            <w:hideMark/>
          </w:tcPr>
          <w:p w14:paraId="0404F29C"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CDC0B90" w14:textId="77777777" w:rsidR="001D6E94" w:rsidRPr="003A0002" w:rsidRDefault="001D6E94" w:rsidP="00A87FAC">
            <w:pPr>
              <w:spacing w:after="0"/>
              <w:jc w:val="center"/>
              <w:rPr>
                <w:rFonts w:cs="Calibri"/>
                <w:sz w:val="18"/>
                <w:szCs w:val="18"/>
              </w:rPr>
            </w:pPr>
          </w:p>
        </w:tc>
        <w:tc>
          <w:tcPr>
            <w:tcW w:w="2153" w:type="pct"/>
            <w:gridSpan w:val="6"/>
            <w:shd w:val="clear" w:color="auto" w:fill="auto"/>
            <w:vAlign w:val="center"/>
            <w:hideMark/>
          </w:tcPr>
          <w:p w14:paraId="30B46952" w14:textId="77777777" w:rsidR="001D6E94" w:rsidRPr="003A0002" w:rsidRDefault="001D6E94" w:rsidP="00A87FAC">
            <w:pPr>
              <w:spacing w:after="0"/>
              <w:jc w:val="center"/>
              <w:rPr>
                <w:rFonts w:cs="Calibri"/>
                <w:sz w:val="18"/>
                <w:szCs w:val="18"/>
              </w:rPr>
            </w:pPr>
          </w:p>
        </w:tc>
      </w:tr>
      <w:tr w:rsidR="001D6E94" w:rsidRPr="003A0002" w14:paraId="542A18A0" w14:textId="77777777" w:rsidTr="00CD3280">
        <w:trPr>
          <w:trHeight w:val="284"/>
        </w:trPr>
        <w:tc>
          <w:tcPr>
            <w:tcW w:w="1050" w:type="pct"/>
            <w:gridSpan w:val="2"/>
            <w:shd w:val="clear" w:color="auto" w:fill="auto"/>
            <w:vAlign w:val="center"/>
            <w:hideMark/>
          </w:tcPr>
          <w:p w14:paraId="755C11E1" w14:textId="77777777" w:rsidR="001D6E94" w:rsidRPr="003A0002" w:rsidRDefault="001D6E94" w:rsidP="00A87FAC">
            <w:pPr>
              <w:spacing w:after="0"/>
              <w:rPr>
                <w:rFonts w:cs="Calibri"/>
                <w:b/>
                <w:sz w:val="18"/>
                <w:szCs w:val="18"/>
              </w:rPr>
            </w:pPr>
          </w:p>
        </w:tc>
        <w:tc>
          <w:tcPr>
            <w:tcW w:w="1797" w:type="pct"/>
            <w:gridSpan w:val="3"/>
            <w:shd w:val="clear" w:color="auto" w:fill="auto"/>
            <w:noWrap/>
            <w:vAlign w:val="bottom"/>
            <w:hideMark/>
          </w:tcPr>
          <w:p w14:paraId="6826E949"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37D07BCC"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19F7BF64" w14:textId="77777777" w:rsidTr="00CD3280">
        <w:trPr>
          <w:trHeight w:val="284"/>
        </w:trPr>
        <w:tc>
          <w:tcPr>
            <w:tcW w:w="1050" w:type="pct"/>
            <w:gridSpan w:val="2"/>
            <w:shd w:val="clear" w:color="auto" w:fill="auto"/>
            <w:vAlign w:val="center"/>
            <w:hideMark/>
          </w:tcPr>
          <w:p w14:paraId="6DFF91F5"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08F4A0F"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1418E437"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068B1886" w14:textId="77777777" w:rsidTr="00CD3280">
        <w:trPr>
          <w:trHeight w:val="284"/>
        </w:trPr>
        <w:tc>
          <w:tcPr>
            <w:tcW w:w="1050" w:type="pct"/>
            <w:gridSpan w:val="2"/>
            <w:shd w:val="clear" w:color="auto" w:fill="auto"/>
            <w:vAlign w:val="center"/>
            <w:hideMark/>
          </w:tcPr>
          <w:p w14:paraId="50762127"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5EE2B1BE"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39C99CA4"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0A7403A1" w14:textId="77777777" w:rsidTr="00CD3280">
        <w:trPr>
          <w:trHeight w:val="284"/>
        </w:trPr>
        <w:tc>
          <w:tcPr>
            <w:tcW w:w="1050" w:type="pct"/>
            <w:gridSpan w:val="2"/>
            <w:shd w:val="clear" w:color="auto" w:fill="auto"/>
            <w:vAlign w:val="center"/>
            <w:hideMark/>
          </w:tcPr>
          <w:p w14:paraId="21387119" w14:textId="77777777" w:rsidR="001D6E94" w:rsidRPr="003A0002" w:rsidRDefault="001D6E94" w:rsidP="00A87FAC">
            <w:pPr>
              <w:spacing w:after="0"/>
              <w:rPr>
                <w:rFonts w:cs="Calibri"/>
                <w:sz w:val="18"/>
                <w:szCs w:val="18"/>
              </w:rPr>
            </w:pPr>
          </w:p>
        </w:tc>
        <w:tc>
          <w:tcPr>
            <w:tcW w:w="1797" w:type="pct"/>
            <w:gridSpan w:val="3"/>
            <w:shd w:val="clear" w:color="auto" w:fill="auto"/>
            <w:noWrap/>
            <w:vAlign w:val="bottom"/>
            <w:hideMark/>
          </w:tcPr>
          <w:p w14:paraId="0D578A33"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725D9041"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123B9700" w14:textId="77777777" w:rsidTr="00CD3280">
        <w:trPr>
          <w:trHeight w:val="300"/>
        </w:trPr>
        <w:tc>
          <w:tcPr>
            <w:tcW w:w="5000" w:type="pct"/>
            <w:gridSpan w:val="11"/>
            <w:shd w:val="clear" w:color="auto" w:fill="auto"/>
            <w:vAlign w:val="center"/>
            <w:hideMark/>
          </w:tcPr>
          <w:p w14:paraId="1FBBEE43" w14:textId="77777777" w:rsidR="001D6E94" w:rsidRPr="003A0002" w:rsidRDefault="001D6E94" w:rsidP="00A87FAC">
            <w:pPr>
              <w:spacing w:after="0" w:line="240" w:lineRule="auto"/>
              <w:rPr>
                <w:rFonts w:cs="Calibri"/>
                <w:b/>
                <w:bCs/>
                <w:sz w:val="18"/>
                <w:szCs w:val="18"/>
              </w:rPr>
            </w:pPr>
          </w:p>
          <w:p w14:paraId="07B051B7"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630E6548" w14:textId="77777777" w:rsidTr="00CD3280">
        <w:trPr>
          <w:trHeight w:val="476"/>
        </w:trPr>
        <w:tc>
          <w:tcPr>
            <w:tcW w:w="2101" w:type="pct"/>
            <w:gridSpan w:val="4"/>
            <w:shd w:val="clear" w:color="auto" w:fill="auto"/>
            <w:vAlign w:val="center"/>
            <w:hideMark/>
          </w:tcPr>
          <w:p w14:paraId="131C9359"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4A4D8796"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1B575F8F"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shd w:val="clear" w:color="auto" w:fill="auto"/>
            <w:vAlign w:val="center"/>
          </w:tcPr>
          <w:p w14:paraId="01F9B12B"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BB96F66" w14:textId="77777777" w:rsidTr="00CD3280">
        <w:trPr>
          <w:trHeight w:val="420"/>
        </w:trPr>
        <w:tc>
          <w:tcPr>
            <w:tcW w:w="2101" w:type="pct"/>
            <w:gridSpan w:val="4"/>
            <w:shd w:val="clear" w:color="auto" w:fill="auto"/>
            <w:vAlign w:val="center"/>
            <w:hideMark/>
          </w:tcPr>
          <w:p w14:paraId="3A5070DF"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B06F33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4ACE3B7"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47A8A471"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59D0F21F" w14:textId="77777777" w:rsidTr="00CD3280">
        <w:trPr>
          <w:trHeight w:val="420"/>
        </w:trPr>
        <w:tc>
          <w:tcPr>
            <w:tcW w:w="2101" w:type="pct"/>
            <w:gridSpan w:val="4"/>
            <w:shd w:val="clear" w:color="auto" w:fill="auto"/>
            <w:vAlign w:val="center"/>
            <w:hideMark/>
          </w:tcPr>
          <w:p w14:paraId="03F3688F"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2BFEFAE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6FEB8E2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3AB8ACF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458E36AF" w14:textId="77777777" w:rsidTr="00CD3280">
        <w:trPr>
          <w:trHeight w:val="420"/>
        </w:trPr>
        <w:tc>
          <w:tcPr>
            <w:tcW w:w="2101" w:type="pct"/>
            <w:gridSpan w:val="4"/>
            <w:shd w:val="clear" w:color="auto" w:fill="auto"/>
            <w:vAlign w:val="center"/>
            <w:hideMark/>
          </w:tcPr>
          <w:p w14:paraId="3FE58067"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627BD3E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37CE84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29E8082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492D7E39" w14:textId="77777777" w:rsidTr="00CD3280">
        <w:trPr>
          <w:trHeight w:val="420"/>
        </w:trPr>
        <w:tc>
          <w:tcPr>
            <w:tcW w:w="2101" w:type="pct"/>
            <w:gridSpan w:val="4"/>
            <w:shd w:val="clear" w:color="auto" w:fill="auto"/>
            <w:vAlign w:val="center"/>
            <w:hideMark/>
          </w:tcPr>
          <w:p w14:paraId="7BD4A1FA"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756DBD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A3BE5A0"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76E4F8E6"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632032DE" w14:textId="77777777" w:rsidTr="00CD3280">
        <w:trPr>
          <w:trHeight w:val="420"/>
        </w:trPr>
        <w:tc>
          <w:tcPr>
            <w:tcW w:w="2101" w:type="pct"/>
            <w:gridSpan w:val="4"/>
            <w:shd w:val="clear" w:color="auto" w:fill="auto"/>
            <w:vAlign w:val="center"/>
            <w:hideMark/>
          </w:tcPr>
          <w:p w14:paraId="7150357C"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2D20BBA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BCBB4D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30E52DF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77E4D871" w14:textId="77777777" w:rsidTr="00CD3280">
        <w:trPr>
          <w:trHeight w:val="420"/>
        </w:trPr>
        <w:tc>
          <w:tcPr>
            <w:tcW w:w="2101" w:type="pct"/>
            <w:gridSpan w:val="4"/>
            <w:shd w:val="clear" w:color="auto" w:fill="auto"/>
            <w:vAlign w:val="center"/>
            <w:hideMark/>
          </w:tcPr>
          <w:p w14:paraId="654C50F4"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BCA8678"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vAlign w:val="center"/>
          </w:tcPr>
          <w:p w14:paraId="63957DA9" w14:textId="77777777" w:rsidR="001D6E94" w:rsidRPr="003A0002" w:rsidRDefault="001D6E94" w:rsidP="00A87FAC">
            <w:pPr>
              <w:spacing w:after="0" w:line="240" w:lineRule="auto"/>
              <w:jc w:val="center"/>
              <w:rPr>
                <w:rFonts w:cs="Calibri"/>
                <w:sz w:val="18"/>
                <w:szCs w:val="18"/>
              </w:rPr>
            </w:pPr>
          </w:p>
        </w:tc>
        <w:tc>
          <w:tcPr>
            <w:tcW w:w="1029" w:type="pct"/>
            <w:gridSpan w:val="2"/>
            <w:shd w:val="clear" w:color="auto" w:fill="auto"/>
            <w:vAlign w:val="center"/>
          </w:tcPr>
          <w:p w14:paraId="7902B4F3" w14:textId="77777777" w:rsidR="001D6E94" w:rsidRPr="003A0002" w:rsidRDefault="001D6E94" w:rsidP="00A87FAC">
            <w:pPr>
              <w:spacing w:after="0" w:line="240" w:lineRule="auto"/>
              <w:jc w:val="center"/>
              <w:rPr>
                <w:rFonts w:cs="Calibri"/>
                <w:sz w:val="18"/>
                <w:szCs w:val="18"/>
              </w:rPr>
            </w:pPr>
          </w:p>
        </w:tc>
      </w:tr>
      <w:tr w:rsidR="001D6E94" w:rsidRPr="003A0002" w14:paraId="16D883A3" w14:textId="77777777" w:rsidTr="00CD3280">
        <w:trPr>
          <w:trHeight w:val="420"/>
        </w:trPr>
        <w:tc>
          <w:tcPr>
            <w:tcW w:w="2101" w:type="pct"/>
            <w:gridSpan w:val="4"/>
            <w:shd w:val="clear" w:color="auto" w:fill="auto"/>
            <w:vAlign w:val="center"/>
          </w:tcPr>
          <w:p w14:paraId="21506528" w14:textId="77777777" w:rsidR="001D6E94" w:rsidRPr="003A0002" w:rsidRDefault="001D6E94" w:rsidP="00A87FAC">
            <w:pPr>
              <w:spacing w:after="0" w:line="240" w:lineRule="auto"/>
              <w:rPr>
                <w:rFonts w:cs="Calibri"/>
                <w:sz w:val="18"/>
                <w:szCs w:val="18"/>
              </w:rPr>
            </w:pPr>
            <w:r w:rsidRPr="003A0002">
              <w:rPr>
                <w:rFonts w:cs="Calibri"/>
                <w:sz w:val="18"/>
                <w:szCs w:val="18"/>
              </w:rPr>
              <w:lastRenderedPageBreak/>
              <w:t>Ders Dışı Bireysel Çalışma</w:t>
            </w:r>
          </w:p>
        </w:tc>
        <w:tc>
          <w:tcPr>
            <w:tcW w:w="872" w:type="pct"/>
            <w:gridSpan w:val="3"/>
            <w:shd w:val="clear" w:color="auto" w:fill="auto"/>
            <w:noWrap/>
            <w:vAlign w:val="center"/>
          </w:tcPr>
          <w:p w14:paraId="24457DF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8FEE6D8"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05EAAC16"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358CDFE7" w14:textId="77777777" w:rsidTr="00CD3280">
        <w:trPr>
          <w:trHeight w:val="420"/>
        </w:trPr>
        <w:tc>
          <w:tcPr>
            <w:tcW w:w="2101" w:type="pct"/>
            <w:gridSpan w:val="4"/>
            <w:shd w:val="clear" w:color="auto" w:fill="auto"/>
            <w:vAlign w:val="center"/>
            <w:hideMark/>
          </w:tcPr>
          <w:p w14:paraId="0B3ECE2C"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03782C2E"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noWrap/>
            <w:vAlign w:val="center"/>
            <w:hideMark/>
          </w:tcPr>
          <w:p w14:paraId="34438B0C" w14:textId="77777777" w:rsidR="001D6E94" w:rsidRPr="003A0002" w:rsidRDefault="001D6E94" w:rsidP="00A87FAC">
            <w:pPr>
              <w:spacing w:after="0" w:line="240" w:lineRule="auto"/>
              <w:jc w:val="center"/>
              <w:rPr>
                <w:rFonts w:cs="Calibri"/>
                <w:sz w:val="18"/>
                <w:szCs w:val="18"/>
              </w:rPr>
            </w:pPr>
          </w:p>
        </w:tc>
        <w:tc>
          <w:tcPr>
            <w:tcW w:w="1029" w:type="pct"/>
            <w:gridSpan w:val="2"/>
            <w:shd w:val="clear" w:color="auto" w:fill="auto"/>
            <w:noWrap/>
            <w:vAlign w:val="center"/>
            <w:hideMark/>
          </w:tcPr>
          <w:p w14:paraId="1E3A16E4"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6F07067C" w14:textId="77777777" w:rsidTr="00CD3280">
        <w:trPr>
          <w:trHeight w:val="420"/>
        </w:trPr>
        <w:tc>
          <w:tcPr>
            <w:tcW w:w="2101" w:type="pct"/>
            <w:gridSpan w:val="4"/>
            <w:shd w:val="clear" w:color="auto" w:fill="auto"/>
            <w:vAlign w:val="center"/>
            <w:hideMark/>
          </w:tcPr>
          <w:p w14:paraId="787667CC"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178F6DD"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noWrap/>
            <w:vAlign w:val="center"/>
            <w:hideMark/>
          </w:tcPr>
          <w:p w14:paraId="48A382EE" w14:textId="77777777" w:rsidR="001D6E94" w:rsidRPr="003A0002" w:rsidRDefault="001D6E94" w:rsidP="00A87FAC">
            <w:pPr>
              <w:spacing w:after="0" w:line="240" w:lineRule="auto"/>
              <w:jc w:val="center"/>
              <w:rPr>
                <w:rFonts w:cs="Calibri"/>
                <w:sz w:val="18"/>
                <w:szCs w:val="18"/>
              </w:rPr>
            </w:pPr>
          </w:p>
        </w:tc>
        <w:tc>
          <w:tcPr>
            <w:tcW w:w="1029" w:type="pct"/>
            <w:gridSpan w:val="2"/>
            <w:shd w:val="clear" w:color="auto" w:fill="auto"/>
            <w:noWrap/>
            <w:vAlign w:val="center"/>
            <w:hideMark/>
          </w:tcPr>
          <w:p w14:paraId="43E2CE09"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7B90AD5E" w14:textId="77777777" w:rsidR="001D6E94" w:rsidRDefault="001D6E94" w:rsidP="00CD3280">
      <w:pPr>
        <w:spacing w:line="240" w:lineRule="auto"/>
        <w:rPr>
          <w:rFonts w:cs="Calibri"/>
          <w:sz w:val="18"/>
          <w:szCs w:val="18"/>
        </w:rPr>
      </w:pPr>
    </w:p>
    <w:p w14:paraId="7857E5C2" w14:textId="77777777" w:rsidR="001D6E94" w:rsidRPr="0084691D" w:rsidRDefault="001D6E94" w:rsidP="00CD3280">
      <w:pPr>
        <w:spacing w:line="240" w:lineRule="auto"/>
        <w:jc w:val="right"/>
        <w:rPr>
          <w:rFonts w:cs="Calibri"/>
          <w:sz w:val="18"/>
          <w:szCs w:val="18"/>
        </w:rPr>
      </w:pPr>
      <w:r w:rsidRPr="0084691D">
        <w:rPr>
          <w:rFonts w:cs="Calibri"/>
          <w:sz w:val="18"/>
          <w:szCs w:val="18"/>
        </w:rPr>
        <w:t>Düzenleme Tarihi: 02/05/2019</w:t>
      </w:r>
    </w:p>
    <w:p w14:paraId="5F1631FF" w14:textId="77777777" w:rsidR="001D6E94" w:rsidRDefault="001D6E94" w:rsidP="00CD3280">
      <w:pPr>
        <w:spacing w:line="240" w:lineRule="auto"/>
        <w:rPr>
          <w:rFonts w:cs="Calibri"/>
          <w:sz w:val="18"/>
          <w:szCs w:val="18"/>
        </w:rPr>
      </w:pPr>
    </w:p>
    <w:p w14:paraId="7188DA7A" w14:textId="77777777" w:rsidR="001D6E94" w:rsidRPr="0084691D" w:rsidRDefault="001D6E94" w:rsidP="00CD3280">
      <w:pPr>
        <w:spacing w:line="240" w:lineRule="auto"/>
        <w:rPr>
          <w:rFonts w:cs="Calibri"/>
          <w:sz w:val="18"/>
          <w:szCs w:val="18"/>
        </w:rPr>
      </w:pPr>
    </w:p>
    <w:p w14:paraId="2A32682B" w14:textId="77777777" w:rsidR="001D6E94" w:rsidRPr="0084691D" w:rsidRDefault="001D6E94" w:rsidP="00CD328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6AD2F82F" w14:textId="77777777" w:rsidR="001D6E94" w:rsidRDefault="001D6E94" w:rsidP="00CD3280">
      <w:pPr>
        <w:spacing w:line="240" w:lineRule="auto"/>
        <w:rPr>
          <w:rFonts w:cs="Calibri"/>
          <w:sz w:val="18"/>
          <w:szCs w:val="18"/>
        </w:rPr>
      </w:pPr>
    </w:p>
    <w:p w14:paraId="3A88169D" w14:textId="77777777" w:rsidR="001D6E94" w:rsidRPr="0084691D" w:rsidRDefault="001D6E94" w:rsidP="00CD3280">
      <w:pPr>
        <w:spacing w:line="240" w:lineRule="auto"/>
        <w:rPr>
          <w:rFonts w:cs="Calibri"/>
          <w:sz w:val="18"/>
          <w:szCs w:val="18"/>
        </w:rPr>
      </w:pPr>
    </w:p>
    <w:p w14:paraId="11D86279" w14:textId="77777777" w:rsidR="001D6E94" w:rsidRPr="0084691D" w:rsidRDefault="001D6E94" w:rsidP="00CD328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4682D7" w14:textId="77777777" w:rsidR="001D6E94" w:rsidRPr="0084691D" w:rsidRDefault="001D6E94" w:rsidP="00CD3280">
      <w:pPr>
        <w:spacing w:line="240" w:lineRule="auto"/>
        <w:rPr>
          <w:rFonts w:cs="Calibri"/>
          <w:sz w:val="18"/>
          <w:szCs w:val="18"/>
        </w:rPr>
      </w:pPr>
    </w:p>
    <w:p w14:paraId="6D164580" w14:textId="77777777" w:rsidR="001D6E94" w:rsidRPr="0084691D" w:rsidRDefault="001D6E94" w:rsidP="00CD3280">
      <w:pPr>
        <w:spacing w:line="240" w:lineRule="auto"/>
        <w:rPr>
          <w:rFonts w:cs="Calibri"/>
          <w:sz w:val="18"/>
          <w:szCs w:val="18"/>
        </w:rPr>
      </w:pPr>
    </w:p>
    <w:p w14:paraId="0A751FB6" w14:textId="77777777" w:rsidR="001D6E94" w:rsidRDefault="001D6E94" w:rsidP="00CD328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A4E4549" w14:textId="77777777" w:rsidR="001D6E94" w:rsidRDefault="001D6E94" w:rsidP="00CD3280"/>
    <w:p w14:paraId="37C4D5E4" w14:textId="77777777" w:rsidR="001D6E94" w:rsidRDefault="001D6E94" w:rsidP="00CD3280"/>
    <w:p w14:paraId="154E538A"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259"/>
        <w:gridCol w:w="1821"/>
        <w:gridCol w:w="80"/>
        <w:gridCol w:w="1352"/>
        <w:gridCol w:w="72"/>
        <w:gridCol w:w="158"/>
        <w:gridCol w:w="908"/>
        <w:gridCol w:w="899"/>
        <w:gridCol w:w="196"/>
        <w:gridCol w:w="1675"/>
      </w:tblGrid>
      <w:tr w:rsidR="001D6E94" w:rsidRPr="00AF1DB9" w14:paraId="5F15B60A" w14:textId="77777777" w:rsidTr="00AF1DB9">
        <w:trPr>
          <w:trHeight w:val="735"/>
        </w:trPr>
        <w:tc>
          <w:tcPr>
            <w:tcW w:w="5000" w:type="pct"/>
            <w:gridSpan w:val="11"/>
            <w:shd w:val="clear" w:color="auto" w:fill="auto"/>
            <w:vAlign w:val="center"/>
            <w:hideMark/>
          </w:tcPr>
          <w:p w14:paraId="3DB4E082" w14:textId="77777777" w:rsidR="001D6E94" w:rsidRPr="00AF1DB9" w:rsidRDefault="001D6E94" w:rsidP="00AF1DB9">
            <w:pPr>
              <w:spacing w:after="0" w:line="240" w:lineRule="auto"/>
              <w:jc w:val="center"/>
              <w:rPr>
                <w:rFonts w:cstheme="minorHAnsi"/>
                <w:b/>
                <w:bCs/>
                <w:color w:val="000000"/>
                <w:sz w:val="18"/>
                <w:szCs w:val="18"/>
              </w:rPr>
            </w:pPr>
            <w:r w:rsidRPr="00AF1DB9">
              <w:rPr>
                <w:rFonts w:cstheme="minorHAnsi"/>
                <w:b/>
                <w:bCs/>
                <w:color w:val="000000"/>
                <w:sz w:val="18"/>
                <w:szCs w:val="18"/>
              </w:rPr>
              <w:t xml:space="preserve">GİRESUN ÜNİVERSİTESİ </w:t>
            </w:r>
            <w:r w:rsidRPr="00AF1DB9">
              <w:rPr>
                <w:rFonts w:cstheme="minorHAnsi"/>
                <w:b/>
                <w:bCs/>
                <w:color w:val="000000"/>
                <w:sz w:val="18"/>
                <w:szCs w:val="18"/>
              </w:rPr>
              <w:br/>
              <w:t>DERS TANITIM FORMU</w:t>
            </w:r>
          </w:p>
        </w:tc>
      </w:tr>
      <w:tr w:rsidR="001D6E94" w:rsidRPr="00AF1DB9" w14:paraId="5AF21F91" w14:textId="77777777" w:rsidTr="00AF1DB9">
        <w:trPr>
          <w:trHeight w:val="420"/>
        </w:trPr>
        <w:tc>
          <w:tcPr>
            <w:tcW w:w="5000" w:type="pct"/>
            <w:gridSpan w:val="11"/>
            <w:shd w:val="clear" w:color="auto" w:fill="auto"/>
            <w:vAlign w:val="center"/>
            <w:hideMark/>
          </w:tcPr>
          <w:p w14:paraId="5EF57D2A" w14:textId="77777777" w:rsidR="001D6E94" w:rsidRPr="00AF1DB9" w:rsidRDefault="001D6E94" w:rsidP="00AF1DB9">
            <w:pPr>
              <w:spacing w:after="0" w:line="240" w:lineRule="auto"/>
              <w:jc w:val="center"/>
              <w:rPr>
                <w:rFonts w:cstheme="minorHAnsi"/>
                <w:b/>
                <w:bCs/>
                <w:color w:val="000000"/>
                <w:sz w:val="18"/>
                <w:szCs w:val="18"/>
              </w:rPr>
            </w:pPr>
            <w:r w:rsidRPr="00AF1DB9">
              <w:rPr>
                <w:rFonts w:cstheme="minorHAnsi"/>
                <w:b/>
                <w:bCs/>
                <w:color w:val="000000"/>
                <w:sz w:val="18"/>
                <w:szCs w:val="18"/>
              </w:rPr>
              <w:t>DERS BİLGİLERİ</w:t>
            </w:r>
          </w:p>
          <w:p w14:paraId="0ACFA4CE" w14:textId="77777777" w:rsidR="001D6E94" w:rsidRPr="00AF1DB9" w:rsidRDefault="001D6E94" w:rsidP="00AF1DB9">
            <w:pPr>
              <w:spacing w:after="0" w:line="240" w:lineRule="auto"/>
              <w:jc w:val="center"/>
              <w:rPr>
                <w:rFonts w:cstheme="minorHAnsi"/>
                <w:b/>
                <w:bCs/>
                <w:color w:val="000000"/>
                <w:sz w:val="18"/>
                <w:szCs w:val="18"/>
              </w:rPr>
            </w:pPr>
          </w:p>
        </w:tc>
      </w:tr>
      <w:tr w:rsidR="001D6E94" w:rsidRPr="00AF1DB9" w14:paraId="2EE1181B" w14:textId="77777777" w:rsidTr="00AF1DB9">
        <w:trPr>
          <w:trHeight w:val="284"/>
        </w:trPr>
        <w:tc>
          <w:tcPr>
            <w:tcW w:w="906" w:type="pct"/>
            <w:shd w:val="clear" w:color="auto" w:fill="auto"/>
            <w:vAlign w:val="center"/>
          </w:tcPr>
          <w:p w14:paraId="15B1E860" w14:textId="77777777" w:rsidR="001D6E94" w:rsidRPr="00AF1DB9" w:rsidRDefault="001D6E94" w:rsidP="00AF1DB9">
            <w:pPr>
              <w:spacing w:after="0" w:line="240" w:lineRule="auto"/>
              <w:jc w:val="center"/>
              <w:rPr>
                <w:rFonts w:cstheme="minorHAnsi"/>
                <w:b/>
                <w:bCs/>
                <w:i/>
                <w:iCs/>
                <w:color w:val="000000"/>
                <w:sz w:val="18"/>
                <w:szCs w:val="18"/>
              </w:rPr>
            </w:pPr>
          </w:p>
        </w:tc>
        <w:tc>
          <w:tcPr>
            <w:tcW w:w="1148" w:type="pct"/>
            <w:gridSpan w:val="2"/>
            <w:shd w:val="clear" w:color="auto" w:fill="auto"/>
            <w:vAlign w:val="center"/>
          </w:tcPr>
          <w:p w14:paraId="652C7786" w14:textId="77777777" w:rsidR="001D6E94" w:rsidRPr="00AF1DB9" w:rsidRDefault="001D6E94" w:rsidP="00AF1DB9">
            <w:pPr>
              <w:spacing w:after="0" w:line="240" w:lineRule="auto"/>
              <w:jc w:val="center"/>
              <w:rPr>
                <w:rFonts w:cstheme="minorHAnsi"/>
                <w:b/>
                <w:bCs/>
                <w:i/>
                <w:iCs/>
                <w:color w:val="000000"/>
                <w:sz w:val="18"/>
                <w:szCs w:val="18"/>
              </w:rPr>
            </w:pPr>
          </w:p>
        </w:tc>
        <w:tc>
          <w:tcPr>
            <w:tcW w:w="830" w:type="pct"/>
            <w:gridSpan w:val="3"/>
            <w:shd w:val="clear" w:color="auto" w:fill="auto"/>
            <w:vAlign w:val="center"/>
            <w:hideMark/>
          </w:tcPr>
          <w:p w14:paraId="75F248E9" w14:textId="77777777" w:rsidR="001D6E94" w:rsidRPr="00AF1DB9" w:rsidRDefault="001D6E94" w:rsidP="00AF1DB9">
            <w:pPr>
              <w:spacing w:after="0" w:line="240" w:lineRule="auto"/>
              <w:ind w:left="-115"/>
              <w:jc w:val="center"/>
              <w:rPr>
                <w:rFonts w:cstheme="minorHAnsi"/>
                <w:b/>
                <w:bCs/>
                <w:i/>
                <w:iCs/>
                <w:color w:val="000000"/>
                <w:sz w:val="18"/>
                <w:szCs w:val="18"/>
              </w:rPr>
            </w:pPr>
            <w:r w:rsidRPr="00AF1DB9">
              <w:rPr>
                <w:rFonts w:cstheme="minorHAnsi"/>
                <w:b/>
                <w:bCs/>
                <w:i/>
                <w:iCs/>
                <w:color w:val="000000"/>
                <w:sz w:val="18"/>
                <w:szCs w:val="18"/>
              </w:rPr>
              <w:t>Yarıyıl</w:t>
            </w:r>
          </w:p>
        </w:tc>
        <w:tc>
          <w:tcPr>
            <w:tcW w:w="588" w:type="pct"/>
            <w:gridSpan w:val="2"/>
            <w:shd w:val="clear" w:color="auto" w:fill="auto"/>
            <w:vAlign w:val="center"/>
            <w:hideMark/>
          </w:tcPr>
          <w:p w14:paraId="6AE40ECC" w14:textId="77777777" w:rsidR="001D6E94" w:rsidRPr="00AF1DB9" w:rsidRDefault="001D6E94" w:rsidP="00AF1DB9">
            <w:pPr>
              <w:spacing w:after="0" w:line="240" w:lineRule="auto"/>
              <w:jc w:val="center"/>
              <w:rPr>
                <w:rFonts w:cstheme="minorHAnsi"/>
                <w:b/>
                <w:bCs/>
                <w:i/>
                <w:iCs/>
                <w:color w:val="000000"/>
                <w:sz w:val="18"/>
                <w:szCs w:val="18"/>
              </w:rPr>
            </w:pPr>
            <w:r w:rsidRPr="00AF1DB9">
              <w:rPr>
                <w:rFonts w:cstheme="minorHAnsi"/>
                <w:b/>
                <w:bCs/>
                <w:i/>
                <w:iCs/>
                <w:color w:val="000000"/>
                <w:sz w:val="18"/>
                <w:szCs w:val="18"/>
              </w:rPr>
              <w:t>T+U Saat</w:t>
            </w:r>
          </w:p>
        </w:tc>
        <w:tc>
          <w:tcPr>
            <w:tcW w:w="1528" w:type="pct"/>
            <w:gridSpan w:val="3"/>
            <w:shd w:val="clear" w:color="auto" w:fill="auto"/>
            <w:vAlign w:val="center"/>
            <w:hideMark/>
          </w:tcPr>
          <w:p w14:paraId="4A18A790" w14:textId="77777777" w:rsidR="001D6E94" w:rsidRPr="00AF1DB9" w:rsidRDefault="001D6E94" w:rsidP="00AF1DB9">
            <w:pPr>
              <w:spacing w:after="0" w:line="240" w:lineRule="auto"/>
              <w:jc w:val="center"/>
              <w:rPr>
                <w:rFonts w:cstheme="minorHAnsi"/>
                <w:b/>
                <w:bCs/>
                <w:i/>
                <w:iCs/>
                <w:color w:val="000000"/>
                <w:sz w:val="18"/>
                <w:szCs w:val="18"/>
              </w:rPr>
            </w:pPr>
            <w:r w:rsidRPr="00AF1DB9">
              <w:rPr>
                <w:rFonts w:cstheme="minorHAnsi"/>
                <w:b/>
                <w:bCs/>
                <w:i/>
                <w:iCs/>
                <w:color w:val="000000"/>
                <w:sz w:val="18"/>
                <w:szCs w:val="18"/>
              </w:rPr>
              <w:t>AKTS</w:t>
            </w:r>
          </w:p>
        </w:tc>
      </w:tr>
      <w:tr w:rsidR="001D6E94" w:rsidRPr="00AF1DB9" w14:paraId="0E618AD7" w14:textId="77777777" w:rsidTr="00AF1DB9">
        <w:trPr>
          <w:trHeight w:val="284"/>
        </w:trPr>
        <w:tc>
          <w:tcPr>
            <w:tcW w:w="906" w:type="pct"/>
            <w:shd w:val="clear" w:color="auto" w:fill="auto"/>
            <w:vAlign w:val="center"/>
            <w:hideMark/>
          </w:tcPr>
          <w:p w14:paraId="0C6680A7"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Kodu</w:t>
            </w:r>
          </w:p>
        </w:tc>
        <w:tc>
          <w:tcPr>
            <w:tcW w:w="1148" w:type="pct"/>
            <w:gridSpan w:val="2"/>
            <w:shd w:val="clear" w:color="auto" w:fill="auto"/>
            <w:vAlign w:val="center"/>
            <w:hideMark/>
          </w:tcPr>
          <w:p w14:paraId="53624D06"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RKY-SD304</w:t>
            </w:r>
          </w:p>
        </w:tc>
        <w:tc>
          <w:tcPr>
            <w:tcW w:w="830" w:type="pct"/>
            <w:gridSpan w:val="3"/>
            <w:shd w:val="clear" w:color="auto" w:fill="auto"/>
            <w:vAlign w:val="center"/>
            <w:hideMark/>
          </w:tcPr>
          <w:p w14:paraId="7D31CE85" w14:textId="77777777" w:rsidR="001D6E94" w:rsidRPr="00AF1DB9" w:rsidRDefault="001D6E94" w:rsidP="00AF1DB9">
            <w:pPr>
              <w:spacing w:after="0" w:line="240" w:lineRule="auto"/>
              <w:rPr>
                <w:rFonts w:cstheme="minorHAnsi"/>
                <w:color w:val="000000"/>
                <w:sz w:val="18"/>
                <w:szCs w:val="18"/>
              </w:rPr>
            </w:pPr>
            <w:r w:rsidRPr="00AF1DB9">
              <w:rPr>
                <w:rFonts w:cstheme="minorHAnsi"/>
                <w:noProof/>
                <w:color w:val="000000"/>
                <w:sz w:val="18"/>
                <w:szCs w:val="18"/>
              </w:rPr>
              <mc:AlternateContent>
                <mc:Choice Requires="wps">
                  <w:drawing>
                    <wp:anchor distT="0" distB="0" distL="114300" distR="114300" simplePos="0" relativeHeight="251660288" behindDoc="0" locked="0" layoutInCell="1" allowOverlap="1" wp14:anchorId="60802B0C" wp14:editId="30005D8D">
                      <wp:simplePos x="0" y="0"/>
                      <wp:positionH relativeFrom="column">
                        <wp:posOffset>702310</wp:posOffset>
                      </wp:positionH>
                      <wp:positionV relativeFrom="paragraph">
                        <wp:posOffset>9525</wp:posOffset>
                      </wp:positionV>
                      <wp:extent cx="106045" cy="100965"/>
                      <wp:effectExtent l="10795" t="9525" r="698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09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82C76" id="Rectangle 6" o:spid="_x0000_s1026" style="position:absolute;margin-left:55.3pt;margin-top:.75pt;width:8.3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" fillcolor="black [3213]"/>
                  </w:pict>
                </mc:Fallback>
              </mc:AlternateContent>
            </w:r>
            <w:r w:rsidRPr="00AF1DB9">
              <w:rPr>
                <w:rFonts w:cstheme="minorHAnsi"/>
                <w:noProof/>
                <w:color w:val="000000"/>
                <w:sz w:val="18"/>
                <w:szCs w:val="18"/>
              </w:rPr>
              <mc:AlternateContent>
                <mc:Choice Requires="wps">
                  <w:drawing>
                    <wp:anchor distT="0" distB="0" distL="114300" distR="114300" simplePos="0" relativeHeight="251659264" behindDoc="0" locked="0" layoutInCell="1" allowOverlap="1" wp14:anchorId="1911BD2C" wp14:editId="5892F762">
                      <wp:simplePos x="0" y="0"/>
                      <wp:positionH relativeFrom="column">
                        <wp:posOffset>208280</wp:posOffset>
                      </wp:positionH>
                      <wp:positionV relativeFrom="paragraph">
                        <wp:posOffset>15875</wp:posOffset>
                      </wp:positionV>
                      <wp:extent cx="106045" cy="100965"/>
                      <wp:effectExtent l="12065" t="6350" r="571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096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7E28A" id="Rectangle 4" o:spid="_x0000_s1026" style="position:absolute;margin-left:16.4pt;margin-top:1.25pt;width:8.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" filled="f" fillcolor="black [3213]"/>
                  </w:pict>
                </mc:Fallback>
              </mc:AlternateContent>
            </w:r>
            <w:r w:rsidRPr="00AF1DB9">
              <w:rPr>
                <w:rFonts w:cstheme="minorHAnsi"/>
                <w:color w:val="000000"/>
                <w:sz w:val="18"/>
                <w:szCs w:val="18"/>
              </w:rPr>
              <w:t xml:space="preserve">Güz         Bahar  </w:t>
            </w:r>
          </w:p>
        </w:tc>
        <w:tc>
          <w:tcPr>
            <w:tcW w:w="588" w:type="pct"/>
            <w:gridSpan w:val="2"/>
            <w:shd w:val="clear" w:color="auto" w:fill="auto"/>
            <w:vAlign w:val="center"/>
            <w:hideMark/>
          </w:tcPr>
          <w:p w14:paraId="7ACCC15E" w14:textId="77777777" w:rsidR="001D6E94" w:rsidRPr="00AF1DB9" w:rsidRDefault="001D6E94" w:rsidP="00AF1DB9">
            <w:pPr>
              <w:spacing w:after="0" w:line="240" w:lineRule="auto"/>
              <w:jc w:val="center"/>
              <w:rPr>
                <w:rFonts w:cstheme="minorHAnsi"/>
                <w:color w:val="000000"/>
                <w:sz w:val="18"/>
                <w:szCs w:val="18"/>
              </w:rPr>
            </w:pPr>
            <w:r w:rsidRPr="00AF1DB9">
              <w:rPr>
                <w:rFonts w:cstheme="minorHAnsi"/>
                <w:color w:val="000000"/>
                <w:sz w:val="18"/>
                <w:szCs w:val="18"/>
              </w:rPr>
              <w:t>4+0 </w:t>
            </w:r>
          </w:p>
        </w:tc>
        <w:tc>
          <w:tcPr>
            <w:tcW w:w="1528" w:type="pct"/>
            <w:gridSpan w:val="3"/>
            <w:shd w:val="clear" w:color="auto" w:fill="auto"/>
            <w:vAlign w:val="center"/>
            <w:hideMark/>
          </w:tcPr>
          <w:p w14:paraId="1C23397F" w14:textId="77777777" w:rsidR="001D6E94" w:rsidRPr="00AF1DB9" w:rsidRDefault="001D6E94" w:rsidP="00AF1DB9">
            <w:pPr>
              <w:spacing w:after="0" w:line="240" w:lineRule="auto"/>
              <w:jc w:val="center"/>
              <w:rPr>
                <w:rFonts w:cstheme="minorHAnsi"/>
                <w:color w:val="000000"/>
                <w:sz w:val="18"/>
                <w:szCs w:val="18"/>
              </w:rPr>
            </w:pPr>
            <w:r w:rsidRPr="00AF1DB9">
              <w:rPr>
                <w:rFonts w:cstheme="minorHAnsi"/>
                <w:color w:val="000000"/>
                <w:sz w:val="18"/>
                <w:szCs w:val="18"/>
              </w:rPr>
              <w:t>4 </w:t>
            </w:r>
          </w:p>
        </w:tc>
      </w:tr>
      <w:tr w:rsidR="001D6E94" w:rsidRPr="00AF1DB9" w14:paraId="6DCBBDA2" w14:textId="77777777" w:rsidTr="00AF1DB9">
        <w:trPr>
          <w:trHeight w:val="287"/>
        </w:trPr>
        <w:tc>
          <w:tcPr>
            <w:tcW w:w="906" w:type="pct"/>
            <w:shd w:val="clear" w:color="auto" w:fill="auto"/>
            <w:noWrap/>
            <w:vAlign w:val="bottom"/>
            <w:hideMark/>
          </w:tcPr>
          <w:p w14:paraId="4F181B71"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Adı</w:t>
            </w:r>
          </w:p>
        </w:tc>
        <w:tc>
          <w:tcPr>
            <w:tcW w:w="4094" w:type="pct"/>
            <w:gridSpan w:val="10"/>
            <w:shd w:val="clear" w:color="auto" w:fill="auto"/>
            <w:noWrap/>
            <w:vAlign w:val="bottom"/>
            <w:hideMark/>
          </w:tcPr>
          <w:p w14:paraId="6AE1A6E0"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Arapça-IV</w:t>
            </w:r>
          </w:p>
        </w:tc>
      </w:tr>
      <w:tr w:rsidR="001D6E94" w:rsidRPr="00AF1DB9" w14:paraId="7F560149" w14:textId="77777777" w:rsidTr="00AF1DB9">
        <w:trPr>
          <w:trHeight w:val="287"/>
        </w:trPr>
        <w:tc>
          <w:tcPr>
            <w:tcW w:w="906" w:type="pct"/>
            <w:shd w:val="clear" w:color="auto" w:fill="auto"/>
            <w:noWrap/>
            <w:vAlign w:val="bottom"/>
            <w:hideMark/>
          </w:tcPr>
          <w:p w14:paraId="3C36DD2C"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İngilizce Adı</w:t>
            </w:r>
          </w:p>
        </w:tc>
        <w:tc>
          <w:tcPr>
            <w:tcW w:w="4094" w:type="pct"/>
            <w:gridSpan w:val="10"/>
            <w:shd w:val="clear" w:color="auto" w:fill="auto"/>
            <w:noWrap/>
            <w:vAlign w:val="bottom"/>
            <w:hideMark/>
          </w:tcPr>
          <w:p w14:paraId="1FCFBB6D"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Arabian Language-IV</w:t>
            </w:r>
          </w:p>
        </w:tc>
      </w:tr>
      <w:tr w:rsidR="001D6E94" w:rsidRPr="00AF1DB9" w14:paraId="6E0054C8" w14:textId="77777777" w:rsidTr="00AF1DB9">
        <w:trPr>
          <w:trHeight w:val="284"/>
        </w:trPr>
        <w:tc>
          <w:tcPr>
            <w:tcW w:w="906" w:type="pct"/>
            <w:shd w:val="clear" w:color="auto" w:fill="auto"/>
            <w:vAlign w:val="center"/>
            <w:hideMark/>
          </w:tcPr>
          <w:p w14:paraId="217C52AB"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Ön Koşul Dersleri</w:t>
            </w:r>
          </w:p>
        </w:tc>
        <w:tc>
          <w:tcPr>
            <w:tcW w:w="4094" w:type="pct"/>
            <w:gridSpan w:val="10"/>
            <w:shd w:val="clear" w:color="auto" w:fill="auto"/>
            <w:vAlign w:val="center"/>
            <w:hideMark/>
          </w:tcPr>
          <w:p w14:paraId="397C3B6B"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Yok</w:t>
            </w:r>
          </w:p>
        </w:tc>
      </w:tr>
      <w:tr w:rsidR="001D6E94" w:rsidRPr="00AF1DB9" w14:paraId="2442BC57" w14:textId="77777777" w:rsidTr="00AF1DB9">
        <w:trPr>
          <w:trHeight w:val="284"/>
        </w:trPr>
        <w:tc>
          <w:tcPr>
            <w:tcW w:w="906" w:type="pct"/>
            <w:shd w:val="clear" w:color="auto" w:fill="auto"/>
            <w:vAlign w:val="center"/>
            <w:hideMark/>
          </w:tcPr>
          <w:p w14:paraId="1DC15F7D"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Dili</w:t>
            </w:r>
          </w:p>
        </w:tc>
        <w:tc>
          <w:tcPr>
            <w:tcW w:w="4094" w:type="pct"/>
            <w:gridSpan w:val="10"/>
            <w:shd w:val="clear" w:color="auto" w:fill="auto"/>
            <w:vAlign w:val="center"/>
            <w:hideMark/>
          </w:tcPr>
          <w:p w14:paraId="1E79085E" w14:textId="77777777" w:rsidR="001D6E94" w:rsidRPr="00AF1DB9" w:rsidRDefault="001D6E94" w:rsidP="00AF1DB9">
            <w:pPr>
              <w:spacing w:after="0" w:line="240" w:lineRule="auto"/>
              <w:rPr>
                <w:rFonts w:cstheme="minorHAnsi"/>
                <w:bCs/>
                <w:color w:val="000000"/>
                <w:sz w:val="18"/>
                <w:szCs w:val="18"/>
              </w:rPr>
            </w:pPr>
            <w:r w:rsidRPr="00AF1DB9">
              <w:rPr>
                <w:rFonts w:cstheme="minorHAnsi"/>
                <w:bCs/>
                <w:color w:val="000000"/>
                <w:sz w:val="18"/>
                <w:szCs w:val="18"/>
              </w:rPr>
              <w:t>Türkçe</w:t>
            </w:r>
          </w:p>
        </w:tc>
      </w:tr>
      <w:tr w:rsidR="001D6E94" w:rsidRPr="00AF1DB9" w14:paraId="64C080B8" w14:textId="77777777" w:rsidTr="00AF1DB9">
        <w:trPr>
          <w:trHeight w:val="284"/>
        </w:trPr>
        <w:tc>
          <w:tcPr>
            <w:tcW w:w="906" w:type="pct"/>
            <w:shd w:val="clear" w:color="auto" w:fill="auto"/>
            <w:vAlign w:val="center"/>
            <w:hideMark/>
          </w:tcPr>
          <w:p w14:paraId="2F40264E"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Seviyesi</w:t>
            </w:r>
          </w:p>
        </w:tc>
        <w:tc>
          <w:tcPr>
            <w:tcW w:w="4094" w:type="pct"/>
            <w:gridSpan w:val="10"/>
            <w:shd w:val="clear" w:color="auto" w:fill="auto"/>
            <w:vAlign w:val="center"/>
            <w:hideMark/>
          </w:tcPr>
          <w:p w14:paraId="4B0A49DD" w14:textId="77777777" w:rsidR="001D6E94" w:rsidRPr="00AF1DB9" w:rsidRDefault="001D6E94" w:rsidP="00AF1DB9">
            <w:pPr>
              <w:spacing w:after="0" w:line="240" w:lineRule="auto"/>
              <w:rPr>
                <w:rFonts w:cstheme="minorHAnsi"/>
                <w:b/>
                <w:bCs/>
                <w:color w:val="000000"/>
                <w:sz w:val="18"/>
                <w:szCs w:val="18"/>
              </w:rPr>
            </w:pPr>
            <w:r w:rsidRPr="00AF1DB9">
              <w:rPr>
                <w:rFonts w:cstheme="minorHAnsi"/>
                <w:color w:val="000000"/>
                <w:sz w:val="18"/>
                <w:szCs w:val="18"/>
              </w:rPr>
              <w:t>Lisans</w:t>
            </w:r>
          </w:p>
        </w:tc>
      </w:tr>
      <w:tr w:rsidR="001D6E94" w:rsidRPr="00AF1DB9" w14:paraId="6F5FB6F5" w14:textId="77777777" w:rsidTr="00AF1DB9">
        <w:trPr>
          <w:trHeight w:val="284"/>
        </w:trPr>
        <w:tc>
          <w:tcPr>
            <w:tcW w:w="906" w:type="pct"/>
            <w:shd w:val="clear" w:color="auto" w:fill="auto"/>
            <w:vAlign w:val="center"/>
            <w:hideMark/>
          </w:tcPr>
          <w:p w14:paraId="48170017"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Türü</w:t>
            </w:r>
          </w:p>
        </w:tc>
        <w:tc>
          <w:tcPr>
            <w:tcW w:w="4094" w:type="pct"/>
            <w:gridSpan w:val="10"/>
            <w:shd w:val="clear" w:color="auto" w:fill="auto"/>
            <w:vAlign w:val="center"/>
            <w:hideMark/>
          </w:tcPr>
          <w:p w14:paraId="356B45C0" w14:textId="77777777" w:rsidR="001D6E94" w:rsidRPr="00AF1DB9" w:rsidRDefault="001D6E94" w:rsidP="00AF1DB9">
            <w:pPr>
              <w:spacing w:after="0" w:line="240" w:lineRule="auto"/>
              <w:rPr>
                <w:rFonts w:cstheme="minorHAnsi"/>
                <w:b/>
                <w:bCs/>
                <w:color w:val="000000"/>
                <w:sz w:val="18"/>
                <w:szCs w:val="18"/>
              </w:rPr>
            </w:pPr>
            <w:r w:rsidRPr="00AF1DB9">
              <w:rPr>
                <w:rFonts w:cstheme="minorHAnsi"/>
                <w:color w:val="000000"/>
                <w:sz w:val="18"/>
                <w:szCs w:val="18"/>
              </w:rPr>
              <w:t>Seçmeli</w:t>
            </w:r>
          </w:p>
        </w:tc>
      </w:tr>
      <w:tr w:rsidR="001D6E94" w:rsidRPr="00AF1DB9" w14:paraId="7DD027A7" w14:textId="77777777" w:rsidTr="00AF1DB9">
        <w:trPr>
          <w:trHeight w:val="284"/>
        </w:trPr>
        <w:tc>
          <w:tcPr>
            <w:tcW w:w="906" w:type="pct"/>
            <w:shd w:val="clear" w:color="auto" w:fill="auto"/>
            <w:vAlign w:val="center"/>
            <w:hideMark/>
          </w:tcPr>
          <w:p w14:paraId="45FAB789"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Koordinatörü</w:t>
            </w:r>
          </w:p>
        </w:tc>
        <w:tc>
          <w:tcPr>
            <w:tcW w:w="4094" w:type="pct"/>
            <w:gridSpan w:val="10"/>
            <w:shd w:val="clear" w:color="auto" w:fill="auto"/>
            <w:vAlign w:val="center"/>
            <w:hideMark/>
          </w:tcPr>
          <w:p w14:paraId="3E5FD737" w14:textId="77777777" w:rsidR="001D6E94" w:rsidRPr="00AF1DB9" w:rsidRDefault="001D6E94" w:rsidP="00AF1DB9">
            <w:pPr>
              <w:spacing w:after="0" w:line="240" w:lineRule="auto"/>
              <w:rPr>
                <w:rFonts w:cstheme="minorHAnsi"/>
                <w:color w:val="000000"/>
                <w:sz w:val="18"/>
                <w:szCs w:val="18"/>
              </w:rPr>
            </w:pPr>
            <w:r w:rsidRPr="00AF1DB9">
              <w:rPr>
                <w:rFonts w:cstheme="minorHAnsi"/>
                <w:sz w:val="18"/>
                <w:szCs w:val="18"/>
              </w:rPr>
              <w:t>Prof. Dr. Musa GENÇ</w:t>
            </w:r>
          </w:p>
        </w:tc>
      </w:tr>
      <w:tr w:rsidR="001D6E94" w:rsidRPr="00AF1DB9" w14:paraId="42A07B5C" w14:textId="77777777" w:rsidTr="00AF1DB9">
        <w:trPr>
          <w:trHeight w:val="284"/>
        </w:trPr>
        <w:tc>
          <w:tcPr>
            <w:tcW w:w="906" w:type="pct"/>
            <w:shd w:val="clear" w:color="auto" w:fill="auto"/>
            <w:vAlign w:val="center"/>
            <w:hideMark/>
          </w:tcPr>
          <w:p w14:paraId="358E273B"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 Verenler</w:t>
            </w:r>
          </w:p>
        </w:tc>
        <w:tc>
          <w:tcPr>
            <w:tcW w:w="4094" w:type="pct"/>
            <w:gridSpan w:val="10"/>
            <w:shd w:val="clear" w:color="auto" w:fill="auto"/>
            <w:vAlign w:val="center"/>
            <w:hideMark/>
          </w:tcPr>
          <w:p w14:paraId="2983DC20" w14:textId="77777777" w:rsidR="001D6E94" w:rsidRPr="00AF1DB9" w:rsidRDefault="001D6E94" w:rsidP="00AF1DB9">
            <w:pPr>
              <w:spacing w:after="0" w:line="240" w:lineRule="auto"/>
              <w:rPr>
                <w:rFonts w:cstheme="minorHAnsi"/>
                <w:color w:val="000000"/>
                <w:sz w:val="18"/>
                <w:szCs w:val="18"/>
              </w:rPr>
            </w:pPr>
          </w:p>
        </w:tc>
      </w:tr>
      <w:tr w:rsidR="001D6E94" w:rsidRPr="00AF1DB9" w14:paraId="41199F1C" w14:textId="77777777" w:rsidTr="00AF1DB9">
        <w:trPr>
          <w:trHeight w:val="284"/>
        </w:trPr>
        <w:tc>
          <w:tcPr>
            <w:tcW w:w="906" w:type="pct"/>
            <w:shd w:val="clear" w:color="auto" w:fill="auto"/>
            <w:vAlign w:val="center"/>
            <w:hideMark/>
          </w:tcPr>
          <w:p w14:paraId="21A95A0E"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Yardımcıları</w:t>
            </w:r>
          </w:p>
        </w:tc>
        <w:tc>
          <w:tcPr>
            <w:tcW w:w="4094" w:type="pct"/>
            <w:gridSpan w:val="10"/>
            <w:shd w:val="clear" w:color="auto" w:fill="auto"/>
            <w:vAlign w:val="center"/>
            <w:hideMark/>
          </w:tcPr>
          <w:p w14:paraId="78F0988F" w14:textId="77777777" w:rsidR="001D6E94" w:rsidRPr="00AF1DB9" w:rsidRDefault="001D6E94" w:rsidP="00AF1DB9">
            <w:pPr>
              <w:spacing w:after="0" w:line="240" w:lineRule="auto"/>
              <w:rPr>
                <w:rFonts w:cstheme="minorHAnsi"/>
                <w:bCs/>
                <w:color w:val="000000"/>
                <w:sz w:val="18"/>
                <w:szCs w:val="18"/>
              </w:rPr>
            </w:pPr>
          </w:p>
        </w:tc>
      </w:tr>
      <w:tr w:rsidR="001D6E94" w:rsidRPr="00AF1DB9" w14:paraId="23E1E932" w14:textId="77777777" w:rsidTr="00AF1DB9">
        <w:trPr>
          <w:trHeight w:val="745"/>
        </w:trPr>
        <w:tc>
          <w:tcPr>
            <w:tcW w:w="906" w:type="pct"/>
            <w:shd w:val="clear" w:color="auto" w:fill="auto"/>
            <w:vAlign w:val="center"/>
            <w:hideMark/>
          </w:tcPr>
          <w:p w14:paraId="0EF9C413"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Amacı</w:t>
            </w:r>
          </w:p>
        </w:tc>
        <w:tc>
          <w:tcPr>
            <w:tcW w:w="4094" w:type="pct"/>
            <w:gridSpan w:val="10"/>
            <w:shd w:val="clear" w:color="auto" w:fill="auto"/>
            <w:vAlign w:val="center"/>
            <w:hideMark/>
          </w:tcPr>
          <w:p w14:paraId="1EE3CAA5" w14:textId="77777777" w:rsidR="001D6E94" w:rsidRPr="00AF1DB9" w:rsidRDefault="001D6E94" w:rsidP="00AF1DB9">
            <w:pPr>
              <w:spacing w:after="0" w:line="240" w:lineRule="auto"/>
              <w:jc w:val="both"/>
              <w:rPr>
                <w:rFonts w:cstheme="minorHAnsi"/>
                <w:bCs/>
                <w:sz w:val="18"/>
                <w:szCs w:val="18"/>
              </w:rPr>
            </w:pPr>
            <w:r w:rsidRPr="00AF1DB9">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AF1DB9" w14:paraId="5B5EA671" w14:textId="77777777" w:rsidTr="00AF1DB9">
        <w:trPr>
          <w:trHeight w:val="284"/>
        </w:trPr>
        <w:tc>
          <w:tcPr>
            <w:tcW w:w="906" w:type="pct"/>
            <w:shd w:val="clear" w:color="auto" w:fill="auto"/>
            <w:vAlign w:val="center"/>
            <w:hideMark/>
          </w:tcPr>
          <w:p w14:paraId="2CBBE10E"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Kısa İçeriği</w:t>
            </w:r>
          </w:p>
        </w:tc>
        <w:tc>
          <w:tcPr>
            <w:tcW w:w="4094" w:type="pct"/>
            <w:gridSpan w:val="10"/>
            <w:shd w:val="clear" w:color="auto" w:fill="auto"/>
            <w:vAlign w:val="center"/>
            <w:hideMark/>
          </w:tcPr>
          <w:p w14:paraId="3EB5B146" w14:textId="77777777" w:rsidR="001D6E94" w:rsidRPr="00AF1DB9" w:rsidRDefault="001D6E94" w:rsidP="00AF1DB9">
            <w:pPr>
              <w:spacing w:after="0" w:line="240" w:lineRule="auto"/>
              <w:rPr>
                <w:rFonts w:cstheme="minorHAnsi"/>
                <w:sz w:val="18"/>
                <w:szCs w:val="18"/>
              </w:rPr>
            </w:pPr>
            <w:r w:rsidRPr="00AF1DB9">
              <w:rPr>
                <w:rFonts w:cstheme="minorHAnsi"/>
                <w:sz w:val="18"/>
                <w:szCs w:val="18"/>
                <w:shd w:val="clear" w:color="auto" w:fill="FFFFFF"/>
              </w:rPr>
              <w:t>Avrupa dil portföyü A2 genel düzeyinde Arapça kullanılarak turizm ve rekreasyon alanındaki bilgileri izleme becerisi kazanılır.</w:t>
            </w:r>
          </w:p>
        </w:tc>
      </w:tr>
      <w:tr w:rsidR="001D6E94" w:rsidRPr="00AF1DB9" w14:paraId="58DF76E1" w14:textId="77777777" w:rsidTr="00AF1DB9">
        <w:trPr>
          <w:trHeight w:val="300"/>
        </w:trPr>
        <w:tc>
          <w:tcPr>
            <w:tcW w:w="5000" w:type="pct"/>
            <w:gridSpan w:val="11"/>
            <w:shd w:val="clear" w:color="auto" w:fill="auto"/>
            <w:noWrap/>
            <w:vAlign w:val="bottom"/>
            <w:hideMark/>
          </w:tcPr>
          <w:p w14:paraId="592418FD" w14:textId="77777777" w:rsidR="001D6E94" w:rsidRPr="00AF1DB9" w:rsidRDefault="001D6E94" w:rsidP="00AF1DB9">
            <w:pPr>
              <w:spacing w:after="0" w:line="240" w:lineRule="auto"/>
              <w:rPr>
                <w:rFonts w:cstheme="minorHAnsi"/>
                <w:color w:val="000000"/>
                <w:sz w:val="18"/>
                <w:szCs w:val="18"/>
              </w:rPr>
            </w:pPr>
          </w:p>
        </w:tc>
      </w:tr>
      <w:tr w:rsidR="001D6E94" w:rsidRPr="00AF1DB9" w14:paraId="300893BB" w14:textId="77777777" w:rsidTr="00AF1DB9">
        <w:trPr>
          <w:trHeight w:val="284"/>
        </w:trPr>
        <w:tc>
          <w:tcPr>
            <w:tcW w:w="5000" w:type="pct"/>
            <w:gridSpan w:val="11"/>
            <w:shd w:val="clear" w:color="auto" w:fill="auto"/>
            <w:vAlign w:val="center"/>
            <w:hideMark/>
          </w:tcPr>
          <w:p w14:paraId="0FE06ED5"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Dersin Öğrenme Çıktıları</w:t>
            </w:r>
          </w:p>
        </w:tc>
      </w:tr>
      <w:tr w:rsidR="001D6E94" w:rsidRPr="00AF1DB9" w14:paraId="3DAB88D6" w14:textId="77777777" w:rsidTr="00AF1DB9">
        <w:trPr>
          <w:trHeight w:val="284"/>
        </w:trPr>
        <w:tc>
          <w:tcPr>
            <w:tcW w:w="906" w:type="pct"/>
            <w:shd w:val="clear" w:color="auto" w:fill="auto"/>
            <w:vAlign w:val="center"/>
            <w:hideMark/>
          </w:tcPr>
          <w:p w14:paraId="5418492B"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ÖÇ-1</w:t>
            </w:r>
          </w:p>
        </w:tc>
        <w:tc>
          <w:tcPr>
            <w:tcW w:w="4094" w:type="pct"/>
            <w:gridSpan w:val="10"/>
            <w:shd w:val="clear" w:color="auto" w:fill="auto"/>
            <w:vAlign w:val="center"/>
            <w:hideMark/>
          </w:tcPr>
          <w:p w14:paraId="42BBE777" w14:textId="77777777" w:rsidR="001D6E94" w:rsidRPr="00AF1DB9" w:rsidRDefault="001D6E94" w:rsidP="00AF1DB9">
            <w:pPr>
              <w:spacing w:after="0" w:line="240" w:lineRule="auto"/>
              <w:rPr>
                <w:rFonts w:cstheme="minorHAnsi"/>
                <w:sz w:val="18"/>
                <w:szCs w:val="18"/>
              </w:rPr>
            </w:pPr>
            <w:r w:rsidRPr="00AF1DB9">
              <w:rPr>
                <w:rFonts w:cstheme="minorHAnsi"/>
                <w:sz w:val="18"/>
                <w:szCs w:val="18"/>
                <w:shd w:val="clear" w:color="auto" w:fill="FFFFFF"/>
              </w:rPr>
              <w:t>Arapçanın temel kurallarını öğrenir</w:t>
            </w:r>
          </w:p>
        </w:tc>
      </w:tr>
      <w:tr w:rsidR="001D6E94" w:rsidRPr="00AF1DB9" w14:paraId="792B3F63" w14:textId="77777777" w:rsidTr="00AF1DB9">
        <w:trPr>
          <w:trHeight w:val="284"/>
        </w:trPr>
        <w:tc>
          <w:tcPr>
            <w:tcW w:w="906" w:type="pct"/>
            <w:shd w:val="clear" w:color="auto" w:fill="auto"/>
            <w:vAlign w:val="center"/>
            <w:hideMark/>
          </w:tcPr>
          <w:p w14:paraId="78AD53F4"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ÖÇ-2</w:t>
            </w:r>
          </w:p>
        </w:tc>
        <w:tc>
          <w:tcPr>
            <w:tcW w:w="4094" w:type="pct"/>
            <w:gridSpan w:val="10"/>
            <w:shd w:val="clear" w:color="auto" w:fill="auto"/>
            <w:vAlign w:val="center"/>
            <w:hideMark/>
          </w:tcPr>
          <w:p w14:paraId="2C7AAC28" w14:textId="77777777" w:rsidR="001D6E94" w:rsidRPr="00AF1DB9" w:rsidRDefault="001D6E94" w:rsidP="00AF1DB9">
            <w:pPr>
              <w:shd w:val="clear" w:color="auto" w:fill="FFFFFF"/>
              <w:spacing w:before="100" w:beforeAutospacing="1" w:after="0" w:line="240" w:lineRule="auto"/>
              <w:rPr>
                <w:rFonts w:cstheme="minorHAnsi"/>
                <w:sz w:val="18"/>
                <w:szCs w:val="18"/>
              </w:rPr>
            </w:pPr>
            <w:r w:rsidRPr="00AF1DB9">
              <w:rPr>
                <w:rFonts w:cstheme="minorHAnsi"/>
                <w:sz w:val="18"/>
                <w:szCs w:val="18"/>
              </w:rPr>
              <w:t>Arapçanın gramer yapısını öğrenir</w:t>
            </w:r>
          </w:p>
        </w:tc>
      </w:tr>
      <w:tr w:rsidR="001D6E94" w:rsidRPr="00AF1DB9" w14:paraId="70CB206B" w14:textId="77777777" w:rsidTr="00AF1DB9">
        <w:trPr>
          <w:trHeight w:val="284"/>
        </w:trPr>
        <w:tc>
          <w:tcPr>
            <w:tcW w:w="906" w:type="pct"/>
            <w:shd w:val="clear" w:color="auto" w:fill="auto"/>
            <w:vAlign w:val="center"/>
            <w:hideMark/>
          </w:tcPr>
          <w:p w14:paraId="0B2BB666"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lastRenderedPageBreak/>
              <w:t>ÖÇ-3</w:t>
            </w:r>
          </w:p>
        </w:tc>
        <w:tc>
          <w:tcPr>
            <w:tcW w:w="4094" w:type="pct"/>
            <w:gridSpan w:val="10"/>
            <w:shd w:val="clear" w:color="auto" w:fill="auto"/>
            <w:vAlign w:val="center"/>
            <w:hideMark/>
          </w:tcPr>
          <w:p w14:paraId="27011D3B" w14:textId="77777777" w:rsidR="001D6E94" w:rsidRPr="00AF1DB9" w:rsidRDefault="001D6E94" w:rsidP="00AF1DB9">
            <w:pPr>
              <w:shd w:val="clear" w:color="auto" w:fill="FFFFFF"/>
              <w:spacing w:before="100" w:beforeAutospacing="1" w:after="0" w:line="240" w:lineRule="auto"/>
              <w:rPr>
                <w:rFonts w:cstheme="minorHAnsi"/>
                <w:sz w:val="18"/>
                <w:szCs w:val="18"/>
              </w:rPr>
            </w:pPr>
            <w:r w:rsidRPr="00AF1DB9">
              <w:rPr>
                <w:rFonts w:cstheme="minorHAnsi"/>
                <w:sz w:val="18"/>
                <w:szCs w:val="18"/>
              </w:rPr>
              <w:t>Yabancı dilden meslek alanında yararlanır</w:t>
            </w:r>
          </w:p>
        </w:tc>
      </w:tr>
      <w:tr w:rsidR="001D6E94" w:rsidRPr="00AF1DB9" w14:paraId="2D88D8E3" w14:textId="77777777" w:rsidTr="00AF1DB9">
        <w:trPr>
          <w:trHeight w:val="284"/>
        </w:trPr>
        <w:tc>
          <w:tcPr>
            <w:tcW w:w="906" w:type="pct"/>
            <w:shd w:val="clear" w:color="auto" w:fill="auto"/>
            <w:vAlign w:val="center"/>
            <w:hideMark/>
          </w:tcPr>
          <w:p w14:paraId="3BA7ADB8"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ÖÇ-4</w:t>
            </w:r>
          </w:p>
        </w:tc>
        <w:tc>
          <w:tcPr>
            <w:tcW w:w="4094" w:type="pct"/>
            <w:gridSpan w:val="10"/>
            <w:shd w:val="clear" w:color="auto" w:fill="auto"/>
            <w:vAlign w:val="center"/>
            <w:hideMark/>
          </w:tcPr>
          <w:p w14:paraId="2AC047A2"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Yabancı dilini geliştirmek için motivasyonu oluşur</w:t>
            </w:r>
          </w:p>
        </w:tc>
      </w:tr>
      <w:tr w:rsidR="001D6E94" w:rsidRPr="00AF1DB9" w14:paraId="050C7B51" w14:textId="77777777" w:rsidTr="00AF1DB9">
        <w:trPr>
          <w:trHeight w:val="284"/>
        </w:trPr>
        <w:tc>
          <w:tcPr>
            <w:tcW w:w="906" w:type="pct"/>
            <w:shd w:val="clear" w:color="auto" w:fill="auto"/>
            <w:vAlign w:val="center"/>
            <w:hideMark/>
          </w:tcPr>
          <w:p w14:paraId="75F5376E"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ÖÇ-5</w:t>
            </w:r>
          </w:p>
        </w:tc>
        <w:tc>
          <w:tcPr>
            <w:tcW w:w="4094" w:type="pct"/>
            <w:gridSpan w:val="10"/>
            <w:shd w:val="clear" w:color="auto" w:fill="auto"/>
            <w:vAlign w:val="center"/>
            <w:hideMark/>
          </w:tcPr>
          <w:p w14:paraId="5B5C754A"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Yabancı dilde eksikliklerini geliştirmeye yönelik kişisel çalışmalar yapabilir</w:t>
            </w:r>
          </w:p>
        </w:tc>
      </w:tr>
      <w:tr w:rsidR="001D6E94" w:rsidRPr="00AF1DB9" w14:paraId="15CB5E23" w14:textId="77777777" w:rsidTr="00AF1DB9">
        <w:trPr>
          <w:trHeight w:val="213"/>
        </w:trPr>
        <w:tc>
          <w:tcPr>
            <w:tcW w:w="5000" w:type="pct"/>
            <w:gridSpan w:val="11"/>
            <w:shd w:val="clear" w:color="auto" w:fill="auto"/>
            <w:noWrap/>
            <w:vAlign w:val="bottom"/>
            <w:hideMark/>
          </w:tcPr>
          <w:p w14:paraId="4AE38753" w14:textId="77777777" w:rsidR="001D6E94" w:rsidRPr="00AF1DB9" w:rsidRDefault="001D6E94" w:rsidP="00AF1DB9">
            <w:pPr>
              <w:spacing w:after="0" w:line="240" w:lineRule="auto"/>
              <w:rPr>
                <w:rFonts w:cstheme="minorHAnsi"/>
                <w:color w:val="000000"/>
                <w:sz w:val="18"/>
                <w:szCs w:val="18"/>
              </w:rPr>
            </w:pPr>
          </w:p>
        </w:tc>
      </w:tr>
      <w:tr w:rsidR="001D6E94" w:rsidRPr="00AF1DB9" w14:paraId="25448D4D" w14:textId="77777777" w:rsidTr="00AF1DB9">
        <w:trPr>
          <w:trHeight w:val="284"/>
        </w:trPr>
        <w:tc>
          <w:tcPr>
            <w:tcW w:w="906" w:type="pct"/>
            <w:shd w:val="clear" w:color="auto" w:fill="auto"/>
            <w:vAlign w:val="center"/>
            <w:hideMark/>
          </w:tcPr>
          <w:p w14:paraId="35E7162B"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Öğretim Yöntemleri</w:t>
            </w:r>
          </w:p>
        </w:tc>
        <w:tc>
          <w:tcPr>
            <w:tcW w:w="4094" w:type="pct"/>
            <w:gridSpan w:val="10"/>
            <w:shd w:val="clear" w:color="auto" w:fill="auto"/>
            <w:vAlign w:val="center"/>
            <w:hideMark/>
          </w:tcPr>
          <w:p w14:paraId="7D4A44F6" w14:textId="77777777" w:rsidR="001D6E94" w:rsidRPr="00AF1DB9" w:rsidRDefault="001D6E94" w:rsidP="00AF1DB9">
            <w:pPr>
              <w:spacing w:after="0" w:line="240" w:lineRule="auto"/>
              <w:rPr>
                <w:rFonts w:cstheme="minorHAnsi"/>
                <w:color w:val="000000"/>
                <w:sz w:val="18"/>
                <w:szCs w:val="18"/>
              </w:rPr>
            </w:pPr>
            <w:r w:rsidRPr="00AF1DB9">
              <w:rPr>
                <w:rFonts w:cstheme="minorHAnsi"/>
                <w:sz w:val="18"/>
                <w:szCs w:val="18"/>
              </w:rPr>
              <w:t>Kaynak kitap ve elektronik materyaller aracılığıyla dersin işlenmesi. Aktif, katılımcı ve öğrenme-araştırma odaklı bir anlayışla dersin yürütülmesi.</w:t>
            </w:r>
          </w:p>
        </w:tc>
      </w:tr>
      <w:tr w:rsidR="001D6E94" w:rsidRPr="00AF1DB9" w14:paraId="16231BAE" w14:textId="77777777" w:rsidTr="00AF1DB9">
        <w:trPr>
          <w:trHeight w:val="284"/>
        </w:trPr>
        <w:tc>
          <w:tcPr>
            <w:tcW w:w="906" w:type="pct"/>
            <w:shd w:val="clear" w:color="auto" w:fill="auto"/>
            <w:vAlign w:val="center"/>
            <w:hideMark/>
          </w:tcPr>
          <w:p w14:paraId="51ED873B"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Ölçme Yöntemleri</w:t>
            </w:r>
          </w:p>
        </w:tc>
        <w:tc>
          <w:tcPr>
            <w:tcW w:w="4094" w:type="pct"/>
            <w:gridSpan w:val="10"/>
            <w:shd w:val="clear" w:color="auto" w:fill="auto"/>
            <w:vAlign w:val="center"/>
            <w:hideMark/>
          </w:tcPr>
          <w:p w14:paraId="2069CE7C"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Yazılı ara sınav, dönem içi ödev ve</w:t>
            </w:r>
            <w:r w:rsidRPr="00AF1DB9">
              <w:rPr>
                <w:rFonts w:cstheme="minorHAnsi"/>
                <w:sz w:val="18"/>
                <w:szCs w:val="18"/>
              </w:rPr>
              <w:t xml:space="preserve"> yazılı yarıyıl sonu sınavı.</w:t>
            </w:r>
          </w:p>
        </w:tc>
      </w:tr>
      <w:tr w:rsidR="001D6E94" w:rsidRPr="00AF1DB9" w14:paraId="2A76BA3E" w14:textId="77777777" w:rsidTr="00AF1DB9">
        <w:trPr>
          <w:trHeight w:val="369"/>
        </w:trPr>
        <w:tc>
          <w:tcPr>
            <w:tcW w:w="5000" w:type="pct"/>
            <w:gridSpan w:val="11"/>
            <w:shd w:val="clear" w:color="auto" w:fill="auto"/>
            <w:noWrap/>
            <w:vAlign w:val="bottom"/>
            <w:hideMark/>
          </w:tcPr>
          <w:p w14:paraId="5BE99144" w14:textId="77777777" w:rsidR="001D6E94" w:rsidRPr="00AF1DB9" w:rsidRDefault="001D6E94" w:rsidP="00AF1DB9">
            <w:pPr>
              <w:spacing w:after="0" w:line="240" w:lineRule="auto"/>
              <w:rPr>
                <w:rFonts w:cstheme="minorHAnsi"/>
                <w:color w:val="000000"/>
                <w:sz w:val="18"/>
                <w:szCs w:val="18"/>
              </w:rPr>
            </w:pPr>
          </w:p>
        </w:tc>
      </w:tr>
      <w:tr w:rsidR="001D6E94" w:rsidRPr="00AF1DB9" w14:paraId="7C282C12" w14:textId="77777777" w:rsidTr="00AF1DB9">
        <w:trPr>
          <w:trHeight w:val="284"/>
        </w:trPr>
        <w:tc>
          <w:tcPr>
            <w:tcW w:w="5000" w:type="pct"/>
            <w:gridSpan w:val="11"/>
            <w:shd w:val="clear" w:color="auto" w:fill="auto"/>
            <w:vAlign w:val="center"/>
            <w:hideMark/>
          </w:tcPr>
          <w:p w14:paraId="27D39C84"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 AKIŞI</w:t>
            </w:r>
          </w:p>
        </w:tc>
      </w:tr>
      <w:tr w:rsidR="001D6E94" w:rsidRPr="00AF1DB9" w14:paraId="34ADEA62" w14:textId="77777777" w:rsidTr="00AF1DB9">
        <w:trPr>
          <w:trHeight w:val="284"/>
        </w:trPr>
        <w:tc>
          <w:tcPr>
            <w:tcW w:w="906" w:type="pct"/>
            <w:shd w:val="clear" w:color="auto" w:fill="auto"/>
            <w:vAlign w:val="center"/>
            <w:hideMark/>
          </w:tcPr>
          <w:p w14:paraId="2C2FB09E"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Hafta</w:t>
            </w:r>
          </w:p>
        </w:tc>
        <w:tc>
          <w:tcPr>
            <w:tcW w:w="3170" w:type="pct"/>
            <w:gridSpan w:val="9"/>
            <w:shd w:val="clear" w:color="auto" w:fill="auto"/>
            <w:noWrap/>
            <w:vAlign w:val="bottom"/>
            <w:hideMark/>
          </w:tcPr>
          <w:p w14:paraId="3C975D76" w14:textId="77777777" w:rsidR="001D6E94" w:rsidRPr="00AF1DB9" w:rsidRDefault="001D6E94" w:rsidP="00AF1DB9">
            <w:pPr>
              <w:spacing w:after="0" w:line="240" w:lineRule="auto"/>
              <w:rPr>
                <w:rFonts w:cstheme="minorHAnsi"/>
                <w:b/>
                <w:bCs/>
                <w:color w:val="000000"/>
                <w:sz w:val="18"/>
                <w:szCs w:val="18"/>
              </w:rPr>
            </w:pPr>
            <w:r w:rsidRPr="00AF1DB9">
              <w:rPr>
                <w:rFonts w:cstheme="minorHAnsi"/>
                <w:color w:val="000000"/>
                <w:sz w:val="18"/>
                <w:szCs w:val="18"/>
              </w:rPr>
              <w:t> </w:t>
            </w:r>
            <w:r w:rsidRPr="00AF1DB9">
              <w:rPr>
                <w:rFonts w:cstheme="minorHAnsi"/>
                <w:b/>
                <w:bCs/>
                <w:color w:val="000000"/>
                <w:sz w:val="18"/>
                <w:szCs w:val="18"/>
              </w:rPr>
              <w:t>Konular</w:t>
            </w:r>
          </w:p>
        </w:tc>
        <w:tc>
          <w:tcPr>
            <w:tcW w:w="924" w:type="pct"/>
            <w:shd w:val="clear" w:color="auto" w:fill="auto"/>
            <w:vAlign w:val="center"/>
            <w:hideMark/>
          </w:tcPr>
          <w:p w14:paraId="15E95D53" w14:textId="77777777" w:rsidR="001D6E94" w:rsidRPr="00AF1DB9" w:rsidRDefault="001D6E94" w:rsidP="00AF1DB9">
            <w:pPr>
              <w:spacing w:after="0" w:line="240" w:lineRule="auto"/>
              <w:jc w:val="center"/>
              <w:rPr>
                <w:rFonts w:cstheme="minorHAnsi"/>
                <w:b/>
                <w:bCs/>
                <w:color w:val="000000"/>
                <w:sz w:val="18"/>
                <w:szCs w:val="18"/>
              </w:rPr>
            </w:pPr>
            <w:r w:rsidRPr="00AF1DB9">
              <w:rPr>
                <w:rFonts w:cstheme="minorHAnsi"/>
                <w:b/>
                <w:bCs/>
                <w:color w:val="000000"/>
                <w:sz w:val="18"/>
                <w:szCs w:val="18"/>
              </w:rPr>
              <w:t>Kaynak/İlgili Bölüm</w:t>
            </w:r>
          </w:p>
        </w:tc>
      </w:tr>
      <w:tr w:rsidR="001D6E94" w:rsidRPr="00AF1DB9" w14:paraId="524E0812" w14:textId="77777777" w:rsidTr="00AF1DB9">
        <w:trPr>
          <w:trHeight w:val="284"/>
        </w:trPr>
        <w:tc>
          <w:tcPr>
            <w:tcW w:w="906" w:type="pct"/>
            <w:shd w:val="clear" w:color="auto" w:fill="auto"/>
            <w:vAlign w:val="center"/>
            <w:hideMark/>
          </w:tcPr>
          <w:p w14:paraId="0F05720B"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1</w:t>
            </w:r>
          </w:p>
        </w:tc>
        <w:tc>
          <w:tcPr>
            <w:tcW w:w="3170" w:type="pct"/>
            <w:gridSpan w:val="9"/>
            <w:shd w:val="clear" w:color="auto" w:fill="auto"/>
            <w:vAlign w:val="center"/>
            <w:hideMark/>
          </w:tcPr>
          <w:p w14:paraId="5EF4CB90"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Yeriniz var mı?</w:t>
            </w:r>
          </w:p>
        </w:tc>
        <w:tc>
          <w:tcPr>
            <w:tcW w:w="924" w:type="pct"/>
            <w:shd w:val="clear" w:color="auto" w:fill="auto"/>
            <w:vAlign w:val="center"/>
            <w:hideMark/>
          </w:tcPr>
          <w:p w14:paraId="70323CA9"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3A76D006" w14:textId="77777777" w:rsidTr="00AF1DB9">
        <w:trPr>
          <w:trHeight w:val="284"/>
        </w:trPr>
        <w:tc>
          <w:tcPr>
            <w:tcW w:w="906" w:type="pct"/>
            <w:shd w:val="clear" w:color="auto" w:fill="auto"/>
            <w:vAlign w:val="center"/>
            <w:hideMark/>
          </w:tcPr>
          <w:p w14:paraId="16986AF1"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2</w:t>
            </w:r>
          </w:p>
        </w:tc>
        <w:tc>
          <w:tcPr>
            <w:tcW w:w="3170" w:type="pct"/>
            <w:gridSpan w:val="9"/>
            <w:shd w:val="clear" w:color="auto" w:fill="auto"/>
            <w:vAlign w:val="center"/>
            <w:hideMark/>
          </w:tcPr>
          <w:p w14:paraId="704B4F34"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Nereye nasıl gidilir</w:t>
            </w:r>
          </w:p>
        </w:tc>
        <w:tc>
          <w:tcPr>
            <w:tcW w:w="924" w:type="pct"/>
            <w:shd w:val="clear" w:color="auto" w:fill="auto"/>
            <w:vAlign w:val="center"/>
            <w:hideMark/>
          </w:tcPr>
          <w:p w14:paraId="142A6BD0"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0EC8434B" w14:textId="77777777" w:rsidTr="00AF1DB9">
        <w:trPr>
          <w:trHeight w:val="284"/>
        </w:trPr>
        <w:tc>
          <w:tcPr>
            <w:tcW w:w="906" w:type="pct"/>
            <w:shd w:val="clear" w:color="auto" w:fill="auto"/>
            <w:vAlign w:val="center"/>
            <w:hideMark/>
          </w:tcPr>
          <w:p w14:paraId="7B173843"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3</w:t>
            </w:r>
          </w:p>
        </w:tc>
        <w:tc>
          <w:tcPr>
            <w:tcW w:w="3170" w:type="pct"/>
            <w:gridSpan w:val="9"/>
            <w:shd w:val="clear" w:color="auto" w:fill="auto"/>
            <w:vAlign w:val="center"/>
            <w:hideMark/>
          </w:tcPr>
          <w:p w14:paraId="44D66A7C" w14:textId="77777777" w:rsidR="001D6E94" w:rsidRPr="00AF1DB9" w:rsidRDefault="001D6E94" w:rsidP="00AF1DB9">
            <w:pPr>
              <w:spacing w:after="0" w:line="240" w:lineRule="auto"/>
              <w:rPr>
                <w:rFonts w:cstheme="minorHAnsi"/>
                <w:sz w:val="18"/>
                <w:szCs w:val="18"/>
                <w:shd w:val="clear" w:color="auto" w:fill="FFFFFF"/>
              </w:rPr>
            </w:pPr>
            <w:r w:rsidRPr="00AF1DB9">
              <w:rPr>
                <w:rFonts w:cstheme="minorHAnsi"/>
                <w:sz w:val="18"/>
                <w:szCs w:val="18"/>
                <w:shd w:val="clear" w:color="auto" w:fill="FFFFFF"/>
              </w:rPr>
              <w:t>Odanın fiyatı nedir</w:t>
            </w:r>
          </w:p>
        </w:tc>
        <w:tc>
          <w:tcPr>
            <w:tcW w:w="924" w:type="pct"/>
            <w:shd w:val="clear" w:color="auto" w:fill="auto"/>
            <w:vAlign w:val="center"/>
            <w:hideMark/>
          </w:tcPr>
          <w:p w14:paraId="70BFF288" w14:textId="77777777" w:rsidR="001D6E94" w:rsidRPr="00AF1DB9" w:rsidRDefault="001D6E94" w:rsidP="00AF1DB9">
            <w:pPr>
              <w:spacing w:after="0" w:line="240" w:lineRule="auto"/>
              <w:rPr>
                <w:rFonts w:cstheme="minorHAnsi"/>
                <w:color w:val="000000"/>
                <w:sz w:val="18"/>
                <w:szCs w:val="18"/>
              </w:rPr>
            </w:pPr>
          </w:p>
        </w:tc>
      </w:tr>
      <w:tr w:rsidR="001D6E94" w:rsidRPr="00AF1DB9" w14:paraId="4A086B2C" w14:textId="77777777" w:rsidTr="00AF1DB9">
        <w:trPr>
          <w:trHeight w:val="284"/>
        </w:trPr>
        <w:tc>
          <w:tcPr>
            <w:tcW w:w="906" w:type="pct"/>
            <w:shd w:val="clear" w:color="auto" w:fill="auto"/>
            <w:vAlign w:val="center"/>
            <w:hideMark/>
          </w:tcPr>
          <w:p w14:paraId="33CA5FB3"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4</w:t>
            </w:r>
          </w:p>
        </w:tc>
        <w:tc>
          <w:tcPr>
            <w:tcW w:w="3170" w:type="pct"/>
            <w:gridSpan w:val="9"/>
            <w:shd w:val="clear" w:color="auto" w:fill="auto"/>
            <w:vAlign w:val="center"/>
            <w:hideMark/>
          </w:tcPr>
          <w:p w14:paraId="75C62C7E"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Kaç günlüğüne tutmak istiyorsunuz</w:t>
            </w:r>
          </w:p>
        </w:tc>
        <w:tc>
          <w:tcPr>
            <w:tcW w:w="924" w:type="pct"/>
            <w:shd w:val="clear" w:color="auto" w:fill="auto"/>
            <w:vAlign w:val="center"/>
            <w:hideMark/>
          </w:tcPr>
          <w:p w14:paraId="4EA5CF24"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5D632558" w14:textId="77777777" w:rsidTr="00AF1DB9">
        <w:trPr>
          <w:trHeight w:val="284"/>
        </w:trPr>
        <w:tc>
          <w:tcPr>
            <w:tcW w:w="906" w:type="pct"/>
            <w:shd w:val="clear" w:color="auto" w:fill="auto"/>
            <w:vAlign w:val="center"/>
            <w:hideMark/>
          </w:tcPr>
          <w:p w14:paraId="400461AF"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5</w:t>
            </w:r>
          </w:p>
        </w:tc>
        <w:tc>
          <w:tcPr>
            <w:tcW w:w="3170" w:type="pct"/>
            <w:gridSpan w:val="9"/>
            <w:shd w:val="clear" w:color="auto" w:fill="auto"/>
            <w:vAlign w:val="center"/>
            <w:hideMark/>
          </w:tcPr>
          <w:p w14:paraId="0324433B"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Sizden bir ricam olacak</w:t>
            </w:r>
          </w:p>
        </w:tc>
        <w:tc>
          <w:tcPr>
            <w:tcW w:w="924" w:type="pct"/>
            <w:shd w:val="clear" w:color="auto" w:fill="auto"/>
            <w:vAlign w:val="center"/>
            <w:hideMark/>
          </w:tcPr>
          <w:p w14:paraId="2133DAF1"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110715BD" w14:textId="77777777" w:rsidTr="00AF1DB9">
        <w:trPr>
          <w:trHeight w:val="284"/>
        </w:trPr>
        <w:tc>
          <w:tcPr>
            <w:tcW w:w="906" w:type="pct"/>
            <w:shd w:val="clear" w:color="auto" w:fill="auto"/>
            <w:vAlign w:val="center"/>
            <w:hideMark/>
          </w:tcPr>
          <w:p w14:paraId="3F9C90FD"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6</w:t>
            </w:r>
          </w:p>
        </w:tc>
        <w:tc>
          <w:tcPr>
            <w:tcW w:w="3170" w:type="pct"/>
            <w:gridSpan w:val="9"/>
            <w:shd w:val="clear" w:color="auto" w:fill="auto"/>
            <w:vAlign w:val="center"/>
            <w:hideMark/>
          </w:tcPr>
          <w:p w14:paraId="74730296"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Akşam yemeğine gidiyoruz</w:t>
            </w:r>
          </w:p>
        </w:tc>
        <w:tc>
          <w:tcPr>
            <w:tcW w:w="924" w:type="pct"/>
            <w:shd w:val="clear" w:color="auto" w:fill="auto"/>
            <w:vAlign w:val="center"/>
            <w:hideMark/>
          </w:tcPr>
          <w:p w14:paraId="7B373C09"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3E393A32" w14:textId="77777777" w:rsidTr="00AF1DB9">
        <w:trPr>
          <w:trHeight w:val="284"/>
        </w:trPr>
        <w:tc>
          <w:tcPr>
            <w:tcW w:w="906" w:type="pct"/>
            <w:shd w:val="clear" w:color="auto" w:fill="auto"/>
            <w:vAlign w:val="center"/>
            <w:hideMark/>
          </w:tcPr>
          <w:p w14:paraId="57D9BFDC"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7</w:t>
            </w:r>
          </w:p>
        </w:tc>
        <w:tc>
          <w:tcPr>
            <w:tcW w:w="3170" w:type="pct"/>
            <w:gridSpan w:val="9"/>
            <w:shd w:val="clear" w:color="auto" w:fill="auto"/>
            <w:vAlign w:val="center"/>
            <w:hideMark/>
          </w:tcPr>
          <w:p w14:paraId="57A250B5"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Bu yemek nasıl yapılır</w:t>
            </w:r>
          </w:p>
        </w:tc>
        <w:tc>
          <w:tcPr>
            <w:tcW w:w="924" w:type="pct"/>
            <w:shd w:val="clear" w:color="auto" w:fill="auto"/>
            <w:vAlign w:val="center"/>
            <w:hideMark/>
          </w:tcPr>
          <w:p w14:paraId="08FF1E47"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281398E7" w14:textId="77777777" w:rsidTr="00AF1DB9">
        <w:trPr>
          <w:trHeight w:val="284"/>
        </w:trPr>
        <w:tc>
          <w:tcPr>
            <w:tcW w:w="906" w:type="pct"/>
            <w:shd w:val="clear" w:color="auto" w:fill="auto"/>
            <w:vAlign w:val="center"/>
            <w:hideMark/>
          </w:tcPr>
          <w:p w14:paraId="347A770B"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8</w:t>
            </w:r>
          </w:p>
        </w:tc>
        <w:tc>
          <w:tcPr>
            <w:tcW w:w="3170" w:type="pct"/>
            <w:gridSpan w:val="9"/>
            <w:shd w:val="clear" w:color="auto" w:fill="auto"/>
            <w:vAlign w:val="center"/>
            <w:hideMark/>
          </w:tcPr>
          <w:p w14:paraId="5935A388"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Tatlılar</w:t>
            </w:r>
          </w:p>
        </w:tc>
        <w:tc>
          <w:tcPr>
            <w:tcW w:w="924" w:type="pct"/>
            <w:shd w:val="clear" w:color="auto" w:fill="auto"/>
            <w:vAlign w:val="center"/>
            <w:hideMark/>
          </w:tcPr>
          <w:p w14:paraId="79CF7DA2"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23715784" w14:textId="77777777" w:rsidTr="00AF1DB9">
        <w:trPr>
          <w:trHeight w:val="284"/>
        </w:trPr>
        <w:tc>
          <w:tcPr>
            <w:tcW w:w="906" w:type="pct"/>
            <w:shd w:val="clear" w:color="auto" w:fill="auto"/>
            <w:vAlign w:val="center"/>
            <w:hideMark/>
          </w:tcPr>
          <w:p w14:paraId="12DDA2DF"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9</w:t>
            </w:r>
          </w:p>
        </w:tc>
        <w:tc>
          <w:tcPr>
            <w:tcW w:w="3170" w:type="pct"/>
            <w:gridSpan w:val="9"/>
            <w:shd w:val="clear" w:color="auto" w:fill="auto"/>
            <w:vAlign w:val="center"/>
            <w:hideMark/>
          </w:tcPr>
          <w:p w14:paraId="5BBE0D64"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Borcum ne kadar</w:t>
            </w:r>
          </w:p>
        </w:tc>
        <w:tc>
          <w:tcPr>
            <w:tcW w:w="924" w:type="pct"/>
            <w:shd w:val="clear" w:color="auto" w:fill="auto"/>
            <w:vAlign w:val="center"/>
            <w:hideMark/>
          </w:tcPr>
          <w:p w14:paraId="2514A101"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53D4478C" w14:textId="77777777" w:rsidTr="00AF1DB9">
        <w:trPr>
          <w:trHeight w:val="284"/>
        </w:trPr>
        <w:tc>
          <w:tcPr>
            <w:tcW w:w="906" w:type="pct"/>
            <w:shd w:val="clear" w:color="auto" w:fill="auto"/>
            <w:vAlign w:val="center"/>
            <w:hideMark/>
          </w:tcPr>
          <w:p w14:paraId="4E37269D"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10</w:t>
            </w:r>
          </w:p>
        </w:tc>
        <w:tc>
          <w:tcPr>
            <w:tcW w:w="3170" w:type="pct"/>
            <w:gridSpan w:val="9"/>
            <w:shd w:val="clear" w:color="auto" w:fill="auto"/>
            <w:vAlign w:val="center"/>
            <w:hideMark/>
          </w:tcPr>
          <w:p w14:paraId="34D12FB3"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Doğal güzellikler</w:t>
            </w:r>
          </w:p>
        </w:tc>
        <w:tc>
          <w:tcPr>
            <w:tcW w:w="924" w:type="pct"/>
            <w:shd w:val="clear" w:color="auto" w:fill="auto"/>
            <w:vAlign w:val="center"/>
            <w:hideMark/>
          </w:tcPr>
          <w:p w14:paraId="581FB7A0"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6E9ADDE4" w14:textId="77777777" w:rsidTr="00AF1DB9">
        <w:trPr>
          <w:trHeight w:val="284"/>
        </w:trPr>
        <w:tc>
          <w:tcPr>
            <w:tcW w:w="906" w:type="pct"/>
            <w:shd w:val="clear" w:color="auto" w:fill="auto"/>
            <w:vAlign w:val="center"/>
            <w:hideMark/>
          </w:tcPr>
          <w:p w14:paraId="11C99835"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11</w:t>
            </w:r>
          </w:p>
        </w:tc>
        <w:tc>
          <w:tcPr>
            <w:tcW w:w="3170" w:type="pct"/>
            <w:gridSpan w:val="9"/>
            <w:shd w:val="clear" w:color="auto" w:fill="auto"/>
            <w:vAlign w:val="center"/>
            <w:hideMark/>
          </w:tcPr>
          <w:p w14:paraId="7DE0F4A1"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Renkler, hava durumu, iklimler</w:t>
            </w:r>
          </w:p>
        </w:tc>
        <w:tc>
          <w:tcPr>
            <w:tcW w:w="924" w:type="pct"/>
            <w:shd w:val="clear" w:color="auto" w:fill="auto"/>
            <w:vAlign w:val="center"/>
            <w:hideMark/>
          </w:tcPr>
          <w:p w14:paraId="3A15BA5A"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40C3CF26" w14:textId="77777777" w:rsidTr="00AF1DB9">
        <w:trPr>
          <w:trHeight w:val="284"/>
        </w:trPr>
        <w:tc>
          <w:tcPr>
            <w:tcW w:w="906" w:type="pct"/>
            <w:shd w:val="clear" w:color="auto" w:fill="auto"/>
            <w:vAlign w:val="center"/>
            <w:hideMark/>
          </w:tcPr>
          <w:p w14:paraId="463F73CE"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12</w:t>
            </w:r>
          </w:p>
        </w:tc>
        <w:tc>
          <w:tcPr>
            <w:tcW w:w="3170" w:type="pct"/>
            <w:gridSpan w:val="9"/>
            <w:shd w:val="clear" w:color="auto" w:fill="auto"/>
            <w:vAlign w:val="center"/>
            <w:hideMark/>
          </w:tcPr>
          <w:p w14:paraId="0B4A88F8"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Teknoloji konuşmaları</w:t>
            </w:r>
          </w:p>
        </w:tc>
        <w:tc>
          <w:tcPr>
            <w:tcW w:w="924" w:type="pct"/>
            <w:shd w:val="clear" w:color="auto" w:fill="auto"/>
            <w:vAlign w:val="center"/>
            <w:hideMark/>
          </w:tcPr>
          <w:p w14:paraId="4575517C"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1CC4234C" w14:textId="77777777" w:rsidTr="00AF1DB9">
        <w:trPr>
          <w:trHeight w:val="284"/>
        </w:trPr>
        <w:tc>
          <w:tcPr>
            <w:tcW w:w="906" w:type="pct"/>
            <w:shd w:val="clear" w:color="auto" w:fill="auto"/>
            <w:vAlign w:val="center"/>
            <w:hideMark/>
          </w:tcPr>
          <w:p w14:paraId="32EEBB20"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13</w:t>
            </w:r>
          </w:p>
        </w:tc>
        <w:tc>
          <w:tcPr>
            <w:tcW w:w="3170" w:type="pct"/>
            <w:gridSpan w:val="9"/>
            <w:shd w:val="clear" w:color="auto" w:fill="auto"/>
            <w:vAlign w:val="center"/>
            <w:hideMark/>
          </w:tcPr>
          <w:p w14:paraId="0B8D77B2"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Arapça’da deyimler</w:t>
            </w:r>
          </w:p>
        </w:tc>
        <w:tc>
          <w:tcPr>
            <w:tcW w:w="924" w:type="pct"/>
            <w:shd w:val="clear" w:color="auto" w:fill="auto"/>
            <w:vAlign w:val="center"/>
            <w:hideMark/>
          </w:tcPr>
          <w:p w14:paraId="4D359C90"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2BF9FC8F" w14:textId="77777777" w:rsidTr="00AF1DB9">
        <w:trPr>
          <w:trHeight w:val="284"/>
        </w:trPr>
        <w:tc>
          <w:tcPr>
            <w:tcW w:w="906" w:type="pct"/>
            <w:shd w:val="clear" w:color="auto" w:fill="auto"/>
            <w:vAlign w:val="center"/>
            <w:hideMark/>
          </w:tcPr>
          <w:p w14:paraId="2B8ACC10"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14</w:t>
            </w:r>
          </w:p>
        </w:tc>
        <w:tc>
          <w:tcPr>
            <w:tcW w:w="3170" w:type="pct"/>
            <w:gridSpan w:val="9"/>
            <w:shd w:val="clear" w:color="auto" w:fill="auto"/>
            <w:vAlign w:val="center"/>
            <w:hideMark/>
          </w:tcPr>
          <w:p w14:paraId="06C35729" w14:textId="77777777" w:rsidR="001D6E94" w:rsidRPr="00AF1DB9" w:rsidRDefault="001D6E94" w:rsidP="00AF1DB9">
            <w:pPr>
              <w:spacing w:after="0" w:line="240" w:lineRule="auto"/>
              <w:rPr>
                <w:rFonts w:cstheme="minorHAnsi"/>
                <w:sz w:val="18"/>
                <w:szCs w:val="18"/>
              </w:rPr>
            </w:pPr>
            <w:r w:rsidRPr="00AF1DB9">
              <w:rPr>
                <w:rFonts w:cstheme="minorHAnsi"/>
                <w:sz w:val="18"/>
                <w:szCs w:val="18"/>
              </w:rPr>
              <w:t>Arapça’da deyimler-II</w:t>
            </w:r>
          </w:p>
        </w:tc>
        <w:tc>
          <w:tcPr>
            <w:tcW w:w="924" w:type="pct"/>
            <w:shd w:val="clear" w:color="auto" w:fill="auto"/>
            <w:vAlign w:val="center"/>
            <w:hideMark/>
          </w:tcPr>
          <w:p w14:paraId="0EF36F1A"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 </w:t>
            </w:r>
          </w:p>
        </w:tc>
      </w:tr>
      <w:tr w:rsidR="001D6E94" w:rsidRPr="00AF1DB9" w14:paraId="225FD8E6" w14:textId="77777777" w:rsidTr="00AF1DB9">
        <w:trPr>
          <w:trHeight w:val="257"/>
        </w:trPr>
        <w:tc>
          <w:tcPr>
            <w:tcW w:w="5000" w:type="pct"/>
            <w:gridSpan w:val="11"/>
            <w:shd w:val="clear" w:color="auto" w:fill="auto"/>
            <w:noWrap/>
            <w:vAlign w:val="bottom"/>
            <w:hideMark/>
          </w:tcPr>
          <w:p w14:paraId="305AB1B2" w14:textId="77777777" w:rsidR="001D6E94" w:rsidRPr="00AF1DB9" w:rsidRDefault="001D6E94" w:rsidP="00AF1DB9">
            <w:pPr>
              <w:spacing w:after="0" w:line="240" w:lineRule="auto"/>
              <w:rPr>
                <w:rFonts w:cstheme="minorHAnsi"/>
                <w:color w:val="000000"/>
                <w:sz w:val="18"/>
                <w:szCs w:val="18"/>
              </w:rPr>
            </w:pPr>
          </w:p>
        </w:tc>
      </w:tr>
      <w:tr w:rsidR="001D6E94" w:rsidRPr="00AF1DB9" w14:paraId="6844A249" w14:textId="77777777" w:rsidTr="00AF1DB9">
        <w:trPr>
          <w:trHeight w:val="284"/>
        </w:trPr>
        <w:tc>
          <w:tcPr>
            <w:tcW w:w="5000" w:type="pct"/>
            <w:gridSpan w:val="11"/>
            <w:shd w:val="clear" w:color="auto" w:fill="auto"/>
            <w:vAlign w:val="center"/>
            <w:hideMark/>
          </w:tcPr>
          <w:p w14:paraId="5210C439"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KAYNAKLAR</w:t>
            </w:r>
          </w:p>
        </w:tc>
      </w:tr>
      <w:tr w:rsidR="001D6E94" w:rsidRPr="00AF1DB9" w14:paraId="6ED650B1" w14:textId="77777777" w:rsidTr="00AF1DB9">
        <w:trPr>
          <w:trHeight w:val="284"/>
        </w:trPr>
        <w:tc>
          <w:tcPr>
            <w:tcW w:w="906" w:type="pct"/>
            <w:shd w:val="clear" w:color="auto" w:fill="auto"/>
            <w:vAlign w:val="center"/>
            <w:hideMark/>
          </w:tcPr>
          <w:p w14:paraId="2C12B3B8"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Ders Notu</w:t>
            </w:r>
          </w:p>
        </w:tc>
        <w:tc>
          <w:tcPr>
            <w:tcW w:w="4094" w:type="pct"/>
            <w:gridSpan w:val="10"/>
            <w:shd w:val="clear" w:color="auto" w:fill="auto"/>
            <w:vAlign w:val="center"/>
            <w:hideMark/>
          </w:tcPr>
          <w:p w14:paraId="64857494" w14:textId="77777777" w:rsidR="001D6E94" w:rsidRPr="00AF1DB9" w:rsidRDefault="001D6E94" w:rsidP="00AF1DB9">
            <w:pPr>
              <w:spacing w:after="0" w:line="240" w:lineRule="auto"/>
              <w:rPr>
                <w:rFonts w:cstheme="minorHAnsi"/>
                <w:color w:val="000000"/>
                <w:sz w:val="18"/>
                <w:szCs w:val="18"/>
              </w:rPr>
            </w:pPr>
          </w:p>
        </w:tc>
      </w:tr>
      <w:tr w:rsidR="001D6E94" w:rsidRPr="00AF1DB9" w14:paraId="50E01EC9" w14:textId="77777777" w:rsidTr="00AF1DB9">
        <w:trPr>
          <w:trHeight w:val="284"/>
        </w:trPr>
        <w:tc>
          <w:tcPr>
            <w:tcW w:w="906" w:type="pct"/>
            <w:shd w:val="clear" w:color="auto" w:fill="auto"/>
            <w:vAlign w:val="center"/>
            <w:hideMark/>
          </w:tcPr>
          <w:p w14:paraId="2EE28AF7" w14:textId="77777777" w:rsidR="001D6E94" w:rsidRPr="00AF1DB9" w:rsidRDefault="001D6E94" w:rsidP="00AF1DB9">
            <w:pPr>
              <w:spacing w:after="0" w:line="240" w:lineRule="auto"/>
              <w:rPr>
                <w:rFonts w:cstheme="minorHAnsi"/>
                <w:b/>
                <w:bCs/>
                <w:color w:val="000000"/>
                <w:sz w:val="18"/>
                <w:szCs w:val="18"/>
              </w:rPr>
            </w:pPr>
            <w:r w:rsidRPr="00AF1DB9">
              <w:rPr>
                <w:rFonts w:cstheme="minorHAnsi"/>
                <w:b/>
                <w:bCs/>
                <w:color w:val="000000"/>
                <w:sz w:val="18"/>
                <w:szCs w:val="18"/>
              </w:rPr>
              <w:t>Diğer Kaynaklar</w:t>
            </w:r>
          </w:p>
        </w:tc>
        <w:tc>
          <w:tcPr>
            <w:tcW w:w="4094" w:type="pct"/>
            <w:gridSpan w:val="10"/>
            <w:shd w:val="clear" w:color="auto" w:fill="auto"/>
            <w:vAlign w:val="center"/>
            <w:hideMark/>
          </w:tcPr>
          <w:p w14:paraId="43F9F887"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Günday, H. ve Şahin, Ş. (2003).Arapça Dilbilgisi, Alfa yayıncılık.</w:t>
            </w:r>
          </w:p>
          <w:p w14:paraId="67C021DE" w14:textId="77777777" w:rsidR="001D6E94" w:rsidRPr="00AF1DB9" w:rsidRDefault="001D6E94" w:rsidP="00AF1DB9">
            <w:pPr>
              <w:spacing w:after="0" w:line="240" w:lineRule="auto"/>
              <w:rPr>
                <w:rFonts w:cstheme="minorHAnsi"/>
                <w:color w:val="000000"/>
                <w:sz w:val="18"/>
                <w:szCs w:val="18"/>
              </w:rPr>
            </w:pPr>
            <w:r w:rsidRPr="00AF1DB9">
              <w:rPr>
                <w:rFonts w:cstheme="minorHAnsi"/>
                <w:color w:val="000000"/>
                <w:sz w:val="18"/>
                <w:szCs w:val="18"/>
              </w:rPr>
              <w:t>Çögenli, S. (2017). Arapçada fiiller ve çekimleri, Cantaş yayınları</w:t>
            </w:r>
          </w:p>
        </w:tc>
      </w:tr>
      <w:tr w:rsidR="001D6E94" w:rsidRPr="00AF1DB9" w14:paraId="31729E35" w14:textId="77777777" w:rsidTr="00AF1DB9">
        <w:trPr>
          <w:trHeight w:val="578"/>
        </w:trPr>
        <w:tc>
          <w:tcPr>
            <w:tcW w:w="5000" w:type="pct"/>
            <w:gridSpan w:val="11"/>
            <w:shd w:val="clear" w:color="auto" w:fill="auto"/>
            <w:noWrap/>
            <w:vAlign w:val="bottom"/>
            <w:hideMark/>
          </w:tcPr>
          <w:p w14:paraId="4109D664" w14:textId="77777777" w:rsidR="001D6E94" w:rsidRPr="00AF1DB9" w:rsidRDefault="001D6E94" w:rsidP="00AF1DB9">
            <w:pPr>
              <w:spacing w:after="0" w:line="240" w:lineRule="auto"/>
              <w:rPr>
                <w:rFonts w:cstheme="minorHAnsi"/>
                <w:color w:val="000000"/>
                <w:sz w:val="18"/>
                <w:szCs w:val="18"/>
              </w:rPr>
            </w:pPr>
          </w:p>
        </w:tc>
      </w:tr>
      <w:tr w:rsidR="001D6E94" w:rsidRPr="003A0002" w14:paraId="5C1F0EFC" w14:textId="77777777" w:rsidTr="00AF1DB9">
        <w:trPr>
          <w:trHeight w:val="284"/>
        </w:trPr>
        <w:tc>
          <w:tcPr>
            <w:tcW w:w="5000" w:type="pct"/>
            <w:gridSpan w:val="11"/>
            <w:shd w:val="clear" w:color="auto" w:fill="auto"/>
            <w:vAlign w:val="center"/>
            <w:hideMark/>
          </w:tcPr>
          <w:p w14:paraId="152C35F7"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439A0524" w14:textId="77777777" w:rsidTr="00AF1DB9">
        <w:trPr>
          <w:trHeight w:val="284"/>
        </w:trPr>
        <w:tc>
          <w:tcPr>
            <w:tcW w:w="1049" w:type="pct"/>
            <w:gridSpan w:val="2"/>
            <w:shd w:val="clear" w:color="auto" w:fill="auto"/>
            <w:vAlign w:val="center"/>
            <w:hideMark/>
          </w:tcPr>
          <w:p w14:paraId="2E8EB39D"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5" w:type="pct"/>
            <w:gridSpan w:val="3"/>
            <w:shd w:val="clear" w:color="auto" w:fill="auto"/>
            <w:noWrap/>
            <w:vAlign w:val="bottom"/>
            <w:hideMark/>
          </w:tcPr>
          <w:p w14:paraId="338D4E40"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4EFFBA47"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22AF784C" w14:textId="77777777" w:rsidTr="00AF1DB9">
        <w:trPr>
          <w:trHeight w:val="284"/>
        </w:trPr>
        <w:tc>
          <w:tcPr>
            <w:tcW w:w="1049" w:type="pct"/>
            <w:gridSpan w:val="2"/>
            <w:shd w:val="clear" w:color="auto" w:fill="auto"/>
            <w:vAlign w:val="center"/>
            <w:hideMark/>
          </w:tcPr>
          <w:p w14:paraId="06C41DA2"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5" w:type="pct"/>
            <w:gridSpan w:val="3"/>
            <w:shd w:val="clear" w:color="auto" w:fill="auto"/>
            <w:noWrap/>
            <w:vAlign w:val="bottom"/>
            <w:hideMark/>
          </w:tcPr>
          <w:p w14:paraId="2CB18461"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31303D61"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29A39D9D" w14:textId="77777777" w:rsidTr="00AF1DB9">
        <w:trPr>
          <w:trHeight w:val="284"/>
        </w:trPr>
        <w:tc>
          <w:tcPr>
            <w:tcW w:w="1049" w:type="pct"/>
            <w:gridSpan w:val="2"/>
            <w:shd w:val="clear" w:color="auto" w:fill="auto"/>
            <w:vAlign w:val="center"/>
            <w:hideMark/>
          </w:tcPr>
          <w:p w14:paraId="40A6CF14"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5" w:type="pct"/>
            <w:gridSpan w:val="3"/>
            <w:shd w:val="clear" w:color="auto" w:fill="auto"/>
            <w:noWrap/>
            <w:vAlign w:val="bottom"/>
            <w:hideMark/>
          </w:tcPr>
          <w:p w14:paraId="5A631971" w14:textId="77777777" w:rsidR="001D6E94" w:rsidRPr="003A0002" w:rsidRDefault="001D6E94" w:rsidP="00A87FAC">
            <w:pPr>
              <w:spacing w:after="0"/>
              <w:jc w:val="center"/>
              <w:rPr>
                <w:rFonts w:cs="Calibri"/>
                <w:sz w:val="18"/>
                <w:szCs w:val="18"/>
              </w:rPr>
            </w:pPr>
          </w:p>
        </w:tc>
        <w:tc>
          <w:tcPr>
            <w:tcW w:w="2156" w:type="pct"/>
            <w:gridSpan w:val="6"/>
            <w:shd w:val="clear" w:color="auto" w:fill="auto"/>
            <w:vAlign w:val="center"/>
            <w:hideMark/>
          </w:tcPr>
          <w:p w14:paraId="26D3E276" w14:textId="77777777" w:rsidR="001D6E94" w:rsidRPr="003A0002" w:rsidRDefault="001D6E94" w:rsidP="00A87FAC">
            <w:pPr>
              <w:spacing w:after="0"/>
              <w:jc w:val="center"/>
              <w:rPr>
                <w:rFonts w:cs="Calibri"/>
                <w:sz w:val="18"/>
                <w:szCs w:val="18"/>
              </w:rPr>
            </w:pPr>
          </w:p>
        </w:tc>
      </w:tr>
      <w:tr w:rsidR="001D6E94" w:rsidRPr="003A0002" w14:paraId="5BC9C260" w14:textId="77777777" w:rsidTr="00AF1DB9">
        <w:trPr>
          <w:trHeight w:val="284"/>
        </w:trPr>
        <w:tc>
          <w:tcPr>
            <w:tcW w:w="1049" w:type="pct"/>
            <w:gridSpan w:val="2"/>
            <w:shd w:val="clear" w:color="auto" w:fill="auto"/>
            <w:vAlign w:val="center"/>
            <w:hideMark/>
          </w:tcPr>
          <w:p w14:paraId="04E25439"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5" w:type="pct"/>
            <w:gridSpan w:val="3"/>
            <w:shd w:val="clear" w:color="auto" w:fill="auto"/>
            <w:noWrap/>
            <w:vAlign w:val="bottom"/>
            <w:hideMark/>
          </w:tcPr>
          <w:p w14:paraId="79C5CD6B" w14:textId="77777777" w:rsidR="001D6E94" w:rsidRPr="003A0002" w:rsidRDefault="001D6E94" w:rsidP="00A87FAC">
            <w:pPr>
              <w:spacing w:after="0"/>
              <w:jc w:val="center"/>
              <w:rPr>
                <w:rFonts w:cs="Calibri"/>
                <w:sz w:val="18"/>
                <w:szCs w:val="18"/>
              </w:rPr>
            </w:pPr>
          </w:p>
        </w:tc>
        <w:tc>
          <w:tcPr>
            <w:tcW w:w="2156" w:type="pct"/>
            <w:gridSpan w:val="6"/>
            <w:shd w:val="clear" w:color="auto" w:fill="auto"/>
            <w:vAlign w:val="center"/>
            <w:hideMark/>
          </w:tcPr>
          <w:p w14:paraId="34668359" w14:textId="77777777" w:rsidR="001D6E94" w:rsidRPr="003A0002" w:rsidRDefault="001D6E94" w:rsidP="00A87FAC">
            <w:pPr>
              <w:spacing w:after="0"/>
              <w:jc w:val="center"/>
              <w:rPr>
                <w:rFonts w:cs="Calibri"/>
                <w:sz w:val="18"/>
                <w:szCs w:val="18"/>
              </w:rPr>
            </w:pPr>
          </w:p>
        </w:tc>
      </w:tr>
      <w:tr w:rsidR="001D6E94" w:rsidRPr="003A0002" w14:paraId="327CC601" w14:textId="77777777" w:rsidTr="00AF1DB9">
        <w:trPr>
          <w:trHeight w:val="284"/>
        </w:trPr>
        <w:tc>
          <w:tcPr>
            <w:tcW w:w="1049" w:type="pct"/>
            <w:gridSpan w:val="2"/>
            <w:shd w:val="clear" w:color="auto" w:fill="auto"/>
            <w:vAlign w:val="center"/>
            <w:hideMark/>
          </w:tcPr>
          <w:p w14:paraId="6632BCEE" w14:textId="77777777" w:rsidR="001D6E94" w:rsidRPr="003A0002" w:rsidRDefault="001D6E94" w:rsidP="00A87FAC">
            <w:pPr>
              <w:spacing w:after="0"/>
              <w:rPr>
                <w:rFonts w:cs="Calibri"/>
                <w:b/>
                <w:sz w:val="18"/>
                <w:szCs w:val="18"/>
              </w:rPr>
            </w:pPr>
          </w:p>
        </w:tc>
        <w:tc>
          <w:tcPr>
            <w:tcW w:w="1795" w:type="pct"/>
            <w:gridSpan w:val="3"/>
            <w:shd w:val="clear" w:color="auto" w:fill="auto"/>
            <w:noWrap/>
            <w:vAlign w:val="bottom"/>
            <w:hideMark/>
          </w:tcPr>
          <w:p w14:paraId="4386F16B"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2AE8727C"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31393E7" w14:textId="77777777" w:rsidTr="00AF1DB9">
        <w:trPr>
          <w:trHeight w:val="284"/>
        </w:trPr>
        <w:tc>
          <w:tcPr>
            <w:tcW w:w="1049" w:type="pct"/>
            <w:gridSpan w:val="2"/>
            <w:shd w:val="clear" w:color="auto" w:fill="auto"/>
            <w:vAlign w:val="center"/>
            <w:hideMark/>
          </w:tcPr>
          <w:p w14:paraId="77C4EEB9"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5" w:type="pct"/>
            <w:gridSpan w:val="3"/>
            <w:shd w:val="clear" w:color="auto" w:fill="auto"/>
            <w:noWrap/>
            <w:vAlign w:val="bottom"/>
            <w:hideMark/>
          </w:tcPr>
          <w:p w14:paraId="590731A8"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0408DD04"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366DCCA8" w14:textId="77777777" w:rsidTr="00AF1DB9">
        <w:trPr>
          <w:trHeight w:val="284"/>
        </w:trPr>
        <w:tc>
          <w:tcPr>
            <w:tcW w:w="1049" w:type="pct"/>
            <w:gridSpan w:val="2"/>
            <w:shd w:val="clear" w:color="auto" w:fill="auto"/>
            <w:vAlign w:val="center"/>
            <w:hideMark/>
          </w:tcPr>
          <w:p w14:paraId="011E00A1"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5" w:type="pct"/>
            <w:gridSpan w:val="3"/>
            <w:shd w:val="clear" w:color="auto" w:fill="auto"/>
            <w:noWrap/>
            <w:vAlign w:val="bottom"/>
            <w:hideMark/>
          </w:tcPr>
          <w:p w14:paraId="770ACFB1"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74CEA3C6"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2A7D58F6" w14:textId="77777777" w:rsidTr="00AF1DB9">
        <w:trPr>
          <w:trHeight w:val="284"/>
        </w:trPr>
        <w:tc>
          <w:tcPr>
            <w:tcW w:w="1049" w:type="pct"/>
            <w:gridSpan w:val="2"/>
            <w:shd w:val="clear" w:color="auto" w:fill="auto"/>
            <w:vAlign w:val="center"/>
            <w:hideMark/>
          </w:tcPr>
          <w:p w14:paraId="2D5107E6" w14:textId="77777777" w:rsidR="001D6E94" w:rsidRPr="003A0002" w:rsidRDefault="001D6E94" w:rsidP="00A87FAC">
            <w:pPr>
              <w:spacing w:after="0"/>
              <w:rPr>
                <w:rFonts w:cs="Calibri"/>
                <w:sz w:val="18"/>
                <w:szCs w:val="18"/>
              </w:rPr>
            </w:pPr>
          </w:p>
        </w:tc>
        <w:tc>
          <w:tcPr>
            <w:tcW w:w="1795" w:type="pct"/>
            <w:gridSpan w:val="3"/>
            <w:shd w:val="clear" w:color="auto" w:fill="auto"/>
            <w:noWrap/>
            <w:vAlign w:val="bottom"/>
            <w:hideMark/>
          </w:tcPr>
          <w:p w14:paraId="18A8C53E"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1DA3A854"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41C1686B" w14:textId="77777777" w:rsidTr="00AF1DB9">
        <w:trPr>
          <w:trHeight w:val="300"/>
        </w:trPr>
        <w:tc>
          <w:tcPr>
            <w:tcW w:w="5000" w:type="pct"/>
            <w:gridSpan w:val="11"/>
            <w:shd w:val="clear" w:color="auto" w:fill="auto"/>
            <w:vAlign w:val="center"/>
            <w:hideMark/>
          </w:tcPr>
          <w:p w14:paraId="25CAA2EB" w14:textId="77777777" w:rsidR="001D6E94" w:rsidRPr="003A0002" w:rsidRDefault="001D6E94" w:rsidP="00A87FAC">
            <w:pPr>
              <w:spacing w:after="0" w:line="240" w:lineRule="auto"/>
              <w:rPr>
                <w:rFonts w:cs="Calibri"/>
                <w:b/>
                <w:bCs/>
                <w:sz w:val="18"/>
                <w:szCs w:val="18"/>
              </w:rPr>
            </w:pPr>
          </w:p>
          <w:p w14:paraId="69D8EB22"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0117205E" w14:textId="77777777" w:rsidTr="00AF1DB9">
        <w:trPr>
          <w:trHeight w:val="476"/>
        </w:trPr>
        <w:tc>
          <w:tcPr>
            <w:tcW w:w="2098" w:type="pct"/>
            <w:gridSpan w:val="4"/>
            <w:shd w:val="clear" w:color="auto" w:fill="auto"/>
            <w:vAlign w:val="center"/>
            <w:hideMark/>
          </w:tcPr>
          <w:p w14:paraId="33CFAE62"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4161B374"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5C2E386A"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74371B16"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5FA09600" w14:textId="77777777" w:rsidTr="00AF1DB9">
        <w:trPr>
          <w:trHeight w:val="420"/>
        </w:trPr>
        <w:tc>
          <w:tcPr>
            <w:tcW w:w="2098" w:type="pct"/>
            <w:gridSpan w:val="4"/>
            <w:shd w:val="clear" w:color="auto" w:fill="auto"/>
            <w:vAlign w:val="center"/>
            <w:hideMark/>
          </w:tcPr>
          <w:p w14:paraId="6F4175E9"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3D555B9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0EA77D1C"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4A775910"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59E2EBED" w14:textId="77777777" w:rsidTr="00AF1DB9">
        <w:trPr>
          <w:trHeight w:val="420"/>
        </w:trPr>
        <w:tc>
          <w:tcPr>
            <w:tcW w:w="2098" w:type="pct"/>
            <w:gridSpan w:val="4"/>
            <w:shd w:val="clear" w:color="auto" w:fill="auto"/>
            <w:vAlign w:val="center"/>
            <w:hideMark/>
          </w:tcPr>
          <w:p w14:paraId="2EA75A03"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6535010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D753E8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55EC00A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44EBDE39" w14:textId="77777777" w:rsidTr="00AF1DB9">
        <w:trPr>
          <w:trHeight w:val="420"/>
        </w:trPr>
        <w:tc>
          <w:tcPr>
            <w:tcW w:w="2098" w:type="pct"/>
            <w:gridSpan w:val="4"/>
            <w:shd w:val="clear" w:color="auto" w:fill="auto"/>
            <w:vAlign w:val="center"/>
            <w:hideMark/>
          </w:tcPr>
          <w:p w14:paraId="7181BF55"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199610B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D0C51F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4CB1328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68EFEEB" w14:textId="77777777" w:rsidTr="00AF1DB9">
        <w:trPr>
          <w:trHeight w:val="420"/>
        </w:trPr>
        <w:tc>
          <w:tcPr>
            <w:tcW w:w="2098" w:type="pct"/>
            <w:gridSpan w:val="4"/>
            <w:shd w:val="clear" w:color="auto" w:fill="auto"/>
            <w:vAlign w:val="center"/>
            <w:hideMark/>
          </w:tcPr>
          <w:p w14:paraId="27B91C9B" w14:textId="77777777" w:rsidR="001D6E94" w:rsidRPr="003A0002" w:rsidRDefault="001D6E94" w:rsidP="00A87FAC">
            <w:pPr>
              <w:spacing w:after="0" w:line="240" w:lineRule="auto"/>
              <w:rPr>
                <w:rFonts w:cs="Calibri"/>
                <w:sz w:val="18"/>
                <w:szCs w:val="18"/>
              </w:rPr>
            </w:pPr>
            <w:r w:rsidRPr="003A0002">
              <w:rPr>
                <w:rFonts w:cs="Calibri"/>
                <w:sz w:val="18"/>
                <w:szCs w:val="18"/>
              </w:rPr>
              <w:lastRenderedPageBreak/>
              <w:t>Ara Sınav İçin Bireysel Çalışma</w:t>
            </w:r>
          </w:p>
        </w:tc>
        <w:tc>
          <w:tcPr>
            <w:tcW w:w="873" w:type="pct"/>
            <w:gridSpan w:val="3"/>
            <w:shd w:val="clear" w:color="auto" w:fill="auto"/>
            <w:noWrap/>
            <w:vAlign w:val="center"/>
            <w:hideMark/>
          </w:tcPr>
          <w:p w14:paraId="038B2F5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0DA4E073"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09435134"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3FF769D0" w14:textId="77777777" w:rsidTr="00AF1DB9">
        <w:trPr>
          <w:trHeight w:val="420"/>
        </w:trPr>
        <w:tc>
          <w:tcPr>
            <w:tcW w:w="2098" w:type="pct"/>
            <w:gridSpan w:val="4"/>
            <w:shd w:val="clear" w:color="auto" w:fill="auto"/>
            <w:vAlign w:val="center"/>
            <w:hideMark/>
          </w:tcPr>
          <w:p w14:paraId="66D68510"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4EBBB53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223E93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06B745A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2832B2CB" w14:textId="77777777" w:rsidTr="00AF1DB9">
        <w:trPr>
          <w:trHeight w:val="420"/>
        </w:trPr>
        <w:tc>
          <w:tcPr>
            <w:tcW w:w="2098" w:type="pct"/>
            <w:gridSpan w:val="4"/>
            <w:shd w:val="clear" w:color="auto" w:fill="auto"/>
            <w:vAlign w:val="center"/>
            <w:hideMark/>
          </w:tcPr>
          <w:p w14:paraId="11A3241C"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3AAD0DF4"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vAlign w:val="center"/>
          </w:tcPr>
          <w:p w14:paraId="1BFD23EF"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vAlign w:val="center"/>
          </w:tcPr>
          <w:p w14:paraId="59583694" w14:textId="77777777" w:rsidR="001D6E94" w:rsidRPr="003A0002" w:rsidRDefault="001D6E94" w:rsidP="00A87FAC">
            <w:pPr>
              <w:spacing w:after="0" w:line="240" w:lineRule="auto"/>
              <w:jc w:val="center"/>
              <w:rPr>
                <w:rFonts w:cs="Calibri"/>
                <w:sz w:val="18"/>
                <w:szCs w:val="18"/>
              </w:rPr>
            </w:pPr>
          </w:p>
        </w:tc>
      </w:tr>
      <w:tr w:rsidR="001D6E94" w:rsidRPr="003A0002" w14:paraId="76851908" w14:textId="77777777" w:rsidTr="00AF1DB9">
        <w:trPr>
          <w:trHeight w:val="420"/>
        </w:trPr>
        <w:tc>
          <w:tcPr>
            <w:tcW w:w="2098" w:type="pct"/>
            <w:gridSpan w:val="4"/>
            <w:shd w:val="clear" w:color="auto" w:fill="auto"/>
            <w:vAlign w:val="center"/>
          </w:tcPr>
          <w:p w14:paraId="3C01E638"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2FE9CF5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37C3B351"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69C2F02F"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72835A93" w14:textId="77777777" w:rsidTr="00AF1DB9">
        <w:trPr>
          <w:trHeight w:val="420"/>
        </w:trPr>
        <w:tc>
          <w:tcPr>
            <w:tcW w:w="2098" w:type="pct"/>
            <w:gridSpan w:val="4"/>
            <w:shd w:val="clear" w:color="auto" w:fill="auto"/>
            <w:vAlign w:val="center"/>
            <w:hideMark/>
          </w:tcPr>
          <w:p w14:paraId="6B1E3F90"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02797AAA"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09638F46"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noWrap/>
            <w:vAlign w:val="center"/>
            <w:hideMark/>
          </w:tcPr>
          <w:p w14:paraId="4B7C16CC"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56DD2239" w14:textId="77777777" w:rsidTr="00AF1DB9">
        <w:trPr>
          <w:trHeight w:val="420"/>
        </w:trPr>
        <w:tc>
          <w:tcPr>
            <w:tcW w:w="2098" w:type="pct"/>
            <w:gridSpan w:val="4"/>
            <w:shd w:val="clear" w:color="auto" w:fill="auto"/>
            <w:vAlign w:val="center"/>
            <w:hideMark/>
          </w:tcPr>
          <w:p w14:paraId="3436BF73"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335B76F8"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56EFD9EA"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noWrap/>
            <w:vAlign w:val="center"/>
            <w:hideMark/>
          </w:tcPr>
          <w:p w14:paraId="4A87CD55"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7C76D792" w14:textId="77777777" w:rsidR="001D6E94" w:rsidRDefault="001D6E94" w:rsidP="00AF1DB9">
      <w:pPr>
        <w:spacing w:line="240" w:lineRule="auto"/>
        <w:rPr>
          <w:rFonts w:cs="Calibri"/>
          <w:sz w:val="18"/>
          <w:szCs w:val="18"/>
        </w:rPr>
      </w:pPr>
    </w:p>
    <w:p w14:paraId="7638E755" w14:textId="77777777" w:rsidR="001D6E94" w:rsidRPr="0084691D" w:rsidRDefault="001D6E94" w:rsidP="00AF1DB9">
      <w:pPr>
        <w:spacing w:line="240" w:lineRule="auto"/>
        <w:jc w:val="right"/>
        <w:rPr>
          <w:rFonts w:cs="Calibri"/>
          <w:sz w:val="18"/>
          <w:szCs w:val="18"/>
        </w:rPr>
      </w:pPr>
      <w:r w:rsidRPr="0084691D">
        <w:rPr>
          <w:rFonts w:cs="Calibri"/>
          <w:sz w:val="18"/>
          <w:szCs w:val="18"/>
        </w:rPr>
        <w:t>Düzenleme Tarihi: 02/05/2019</w:t>
      </w:r>
    </w:p>
    <w:p w14:paraId="000FAC48" w14:textId="77777777" w:rsidR="001D6E94" w:rsidRDefault="001D6E94" w:rsidP="00AF1DB9">
      <w:pPr>
        <w:spacing w:line="240" w:lineRule="auto"/>
        <w:rPr>
          <w:rFonts w:cs="Calibri"/>
          <w:sz w:val="18"/>
          <w:szCs w:val="18"/>
        </w:rPr>
      </w:pPr>
    </w:p>
    <w:p w14:paraId="7450F821" w14:textId="77777777" w:rsidR="001D6E94" w:rsidRPr="0084691D" w:rsidRDefault="001D6E94" w:rsidP="00AF1DB9">
      <w:pPr>
        <w:spacing w:line="240" w:lineRule="auto"/>
        <w:rPr>
          <w:rFonts w:cs="Calibri"/>
          <w:sz w:val="18"/>
          <w:szCs w:val="18"/>
        </w:rPr>
      </w:pPr>
    </w:p>
    <w:p w14:paraId="614C101C" w14:textId="77777777" w:rsidR="001D6E94" w:rsidRPr="0084691D" w:rsidRDefault="001D6E94" w:rsidP="00AF1DB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3E12EF0B" w14:textId="77777777" w:rsidR="001D6E94" w:rsidRDefault="001D6E94" w:rsidP="00AF1DB9">
      <w:pPr>
        <w:spacing w:line="240" w:lineRule="auto"/>
        <w:rPr>
          <w:rFonts w:cs="Calibri"/>
          <w:sz w:val="18"/>
          <w:szCs w:val="18"/>
        </w:rPr>
      </w:pPr>
    </w:p>
    <w:p w14:paraId="77694FE9" w14:textId="77777777" w:rsidR="001D6E94" w:rsidRPr="0084691D" w:rsidRDefault="001D6E94" w:rsidP="00AF1DB9">
      <w:pPr>
        <w:spacing w:line="240" w:lineRule="auto"/>
        <w:rPr>
          <w:rFonts w:cs="Calibri"/>
          <w:sz w:val="18"/>
          <w:szCs w:val="18"/>
        </w:rPr>
      </w:pPr>
    </w:p>
    <w:p w14:paraId="1E2B9276" w14:textId="77777777" w:rsidR="001D6E94" w:rsidRPr="0084691D" w:rsidRDefault="001D6E94" w:rsidP="00AF1DB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89E733D" w14:textId="77777777" w:rsidR="001D6E94" w:rsidRPr="0084691D" w:rsidRDefault="001D6E94" w:rsidP="00AF1DB9">
      <w:pPr>
        <w:spacing w:line="240" w:lineRule="auto"/>
        <w:rPr>
          <w:rFonts w:cs="Calibri"/>
          <w:sz w:val="18"/>
          <w:szCs w:val="18"/>
        </w:rPr>
      </w:pPr>
    </w:p>
    <w:p w14:paraId="41B7B1BE" w14:textId="77777777" w:rsidR="001D6E94" w:rsidRPr="0084691D" w:rsidRDefault="001D6E94" w:rsidP="00AF1DB9">
      <w:pPr>
        <w:spacing w:line="240" w:lineRule="auto"/>
        <w:rPr>
          <w:rFonts w:cs="Calibri"/>
          <w:sz w:val="18"/>
          <w:szCs w:val="18"/>
        </w:rPr>
      </w:pPr>
    </w:p>
    <w:p w14:paraId="3F2AA3E9" w14:textId="77777777" w:rsidR="001D6E94" w:rsidRDefault="001D6E94" w:rsidP="00AF1DB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1DEEBF9" w14:textId="77777777" w:rsidR="001D6E94" w:rsidRDefault="001D6E94" w:rsidP="00AF1DB9"/>
    <w:p w14:paraId="400F907D" w14:textId="77777777" w:rsidR="001D6E94" w:rsidRDefault="001D6E94" w:rsidP="00AF1DB9"/>
    <w:p w14:paraId="3026EDDE"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4"/>
        <w:gridCol w:w="84"/>
        <w:gridCol w:w="304"/>
        <w:gridCol w:w="1792"/>
        <w:gridCol w:w="111"/>
        <w:gridCol w:w="1515"/>
        <w:gridCol w:w="65"/>
        <w:gridCol w:w="1642"/>
        <w:gridCol w:w="165"/>
        <w:gridCol w:w="141"/>
        <w:gridCol w:w="1729"/>
      </w:tblGrid>
      <w:tr w:rsidR="001D6E94" w:rsidRPr="00142454" w14:paraId="359E22E3" w14:textId="77777777" w:rsidTr="00142454">
        <w:trPr>
          <w:trHeight w:val="735"/>
        </w:trPr>
        <w:tc>
          <w:tcPr>
            <w:tcW w:w="5000" w:type="pct"/>
            <w:gridSpan w:val="11"/>
            <w:shd w:val="clear" w:color="auto" w:fill="auto"/>
            <w:vAlign w:val="center"/>
            <w:hideMark/>
          </w:tcPr>
          <w:p w14:paraId="2201AEDD" w14:textId="77777777" w:rsidR="001D6E94" w:rsidRPr="00142454" w:rsidRDefault="001D6E94" w:rsidP="00142454">
            <w:pPr>
              <w:spacing w:after="0" w:line="240" w:lineRule="auto"/>
              <w:jc w:val="center"/>
              <w:rPr>
                <w:rFonts w:cstheme="minorHAnsi"/>
                <w:b/>
                <w:bCs/>
                <w:color w:val="000000"/>
                <w:sz w:val="18"/>
                <w:szCs w:val="18"/>
              </w:rPr>
            </w:pPr>
            <w:r w:rsidRPr="00142454">
              <w:rPr>
                <w:rFonts w:cstheme="minorHAnsi"/>
                <w:b/>
                <w:bCs/>
                <w:color w:val="000000"/>
                <w:sz w:val="18"/>
                <w:szCs w:val="18"/>
              </w:rPr>
              <w:t xml:space="preserve">GİRESUN ÜNİVERSİTESİ </w:t>
            </w:r>
            <w:r w:rsidRPr="00142454">
              <w:rPr>
                <w:rFonts w:cstheme="minorHAnsi"/>
                <w:b/>
                <w:bCs/>
                <w:color w:val="000000"/>
                <w:sz w:val="18"/>
                <w:szCs w:val="18"/>
              </w:rPr>
              <w:br/>
              <w:t>DERS TANITIM FORMU</w:t>
            </w:r>
          </w:p>
        </w:tc>
      </w:tr>
      <w:tr w:rsidR="001D6E94" w:rsidRPr="00142454" w14:paraId="0BF623D0" w14:textId="77777777" w:rsidTr="00142454">
        <w:trPr>
          <w:trHeight w:val="420"/>
        </w:trPr>
        <w:tc>
          <w:tcPr>
            <w:tcW w:w="5000" w:type="pct"/>
            <w:gridSpan w:val="11"/>
            <w:shd w:val="clear" w:color="auto" w:fill="auto"/>
            <w:vAlign w:val="center"/>
            <w:hideMark/>
          </w:tcPr>
          <w:p w14:paraId="0EAD26B3" w14:textId="77777777" w:rsidR="001D6E94" w:rsidRPr="00142454" w:rsidRDefault="001D6E94" w:rsidP="00142454">
            <w:pPr>
              <w:spacing w:after="0" w:line="240" w:lineRule="auto"/>
              <w:jc w:val="center"/>
              <w:rPr>
                <w:rFonts w:cstheme="minorHAnsi"/>
                <w:b/>
                <w:bCs/>
                <w:color w:val="000000"/>
                <w:sz w:val="18"/>
                <w:szCs w:val="18"/>
              </w:rPr>
            </w:pPr>
            <w:r w:rsidRPr="00142454">
              <w:rPr>
                <w:rFonts w:cstheme="minorHAnsi"/>
                <w:b/>
                <w:bCs/>
                <w:color w:val="000000"/>
                <w:sz w:val="18"/>
                <w:szCs w:val="18"/>
              </w:rPr>
              <w:t>DERS BİLGİLERİ</w:t>
            </w:r>
          </w:p>
          <w:p w14:paraId="23B25867" w14:textId="77777777" w:rsidR="001D6E94" w:rsidRPr="00142454" w:rsidRDefault="001D6E94" w:rsidP="00142454">
            <w:pPr>
              <w:spacing w:after="0" w:line="240" w:lineRule="auto"/>
              <w:jc w:val="center"/>
              <w:rPr>
                <w:rFonts w:cstheme="minorHAnsi"/>
                <w:b/>
                <w:bCs/>
                <w:color w:val="000000"/>
                <w:sz w:val="18"/>
                <w:szCs w:val="18"/>
              </w:rPr>
            </w:pPr>
          </w:p>
        </w:tc>
      </w:tr>
      <w:tr w:rsidR="001D6E94" w:rsidRPr="00142454" w14:paraId="78540AFC" w14:textId="77777777" w:rsidTr="00142454">
        <w:trPr>
          <w:trHeight w:val="284"/>
        </w:trPr>
        <w:tc>
          <w:tcPr>
            <w:tcW w:w="881" w:type="pct"/>
            <w:gridSpan w:val="2"/>
            <w:shd w:val="clear" w:color="auto" w:fill="auto"/>
            <w:vAlign w:val="center"/>
          </w:tcPr>
          <w:p w14:paraId="7CC8A578" w14:textId="77777777" w:rsidR="001D6E94" w:rsidRPr="00142454" w:rsidRDefault="001D6E94" w:rsidP="00142454">
            <w:pPr>
              <w:spacing w:after="0" w:line="240" w:lineRule="auto"/>
              <w:jc w:val="center"/>
              <w:rPr>
                <w:rFonts w:cstheme="minorHAnsi"/>
                <w:b/>
                <w:bCs/>
                <w:i/>
                <w:iCs/>
                <w:color w:val="000000"/>
                <w:sz w:val="18"/>
                <w:szCs w:val="18"/>
              </w:rPr>
            </w:pPr>
          </w:p>
        </w:tc>
        <w:tc>
          <w:tcPr>
            <w:tcW w:w="1157" w:type="pct"/>
            <w:gridSpan w:val="2"/>
            <w:shd w:val="clear" w:color="auto" w:fill="auto"/>
            <w:vAlign w:val="center"/>
          </w:tcPr>
          <w:p w14:paraId="3880F4AA" w14:textId="77777777" w:rsidR="001D6E94" w:rsidRPr="00142454" w:rsidRDefault="001D6E94" w:rsidP="00142454">
            <w:pPr>
              <w:spacing w:after="0" w:line="240" w:lineRule="auto"/>
              <w:jc w:val="center"/>
              <w:rPr>
                <w:rFonts w:cstheme="minorHAnsi"/>
                <w:b/>
                <w:bCs/>
                <w:i/>
                <w:iCs/>
                <w:color w:val="000000"/>
                <w:sz w:val="18"/>
                <w:szCs w:val="18"/>
              </w:rPr>
            </w:pPr>
          </w:p>
        </w:tc>
        <w:tc>
          <w:tcPr>
            <w:tcW w:w="897" w:type="pct"/>
            <w:gridSpan w:val="2"/>
            <w:shd w:val="clear" w:color="auto" w:fill="auto"/>
            <w:vAlign w:val="center"/>
            <w:hideMark/>
          </w:tcPr>
          <w:p w14:paraId="4636F234" w14:textId="77777777" w:rsidR="001D6E94" w:rsidRPr="00142454" w:rsidRDefault="001D6E94" w:rsidP="00142454">
            <w:pPr>
              <w:spacing w:after="0" w:line="240" w:lineRule="auto"/>
              <w:ind w:left="-115"/>
              <w:jc w:val="center"/>
              <w:rPr>
                <w:rFonts w:cstheme="minorHAnsi"/>
                <w:b/>
                <w:bCs/>
                <w:i/>
                <w:iCs/>
                <w:color w:val="000000"/>
                <w:sz w:val="18"/>
                <w:szCs w:val="18"/>
              </w:rPr>
            </w:pPr>
            <w:r w:rsidRPr="00142454">
              <w:rPr>
                <w:rFonts w:cstheme="minorHAnsi"/>
                <w:b/>
                <w:bCs/>
                <w:i/>
                <w:iCs/>
                <w:color w:val="000000"/>
                <w:sz w:val="18"/>
                <w:szCs w:val="18"/>
              </w:rPr>
              <w:t>Yarıyıl</w:t>
            </w:r>
          </w:p>
        </w:tc>
        <w:tc>
          <w:tcPr>
            <w:tcW w:w="942" w:type="pct"/>
            <w:gridSpan w:val="2"/>
            <w:shd w:val="clear" w:color="auto" w:fill="auto"/>
            <w:vAlign w:val="center"/>
            <w:hideMark/>
          </w:tcPr>
          <w:p w14:paraId="44F68391" w14:textId="77777777" w:rsidR="001D6E94" w:rsidRPr="00142454" w:rsidRDefault="001D6E94" w:rsidP="00142454">
            <w:pPr>
              <w:spacing w:after="0" w:line="240" w:lineRule="auto"/>
              <w:jc w:val="center"/>
              <w:rPr>
                <w:rFonts w:cstheme="minorHAnsi"/>
                <w:b/>
                <w:bCs/>
                <w:i/>
                <w:iCs/>
                <w:color w:val="000000"/>
                <w:sz w:val="18"/>
                <w:szCs w:val="18"/>
              </w:rPr>
            </w:pPr>
            <w:r w:rsidRPr="00142454">
              <w:rPr>
                <w:rFonts w:cstheme="minorHAnsi"/>
                <w:b/>
                <w:bCs/>
                <w:i/>
                <w:iCs/>
                <w:color w:val="000000"/>
                <w:sz w:val="18"/>
                <w:szCs w:val="18"/>
              </w:rPr>
              <w:t>T+U Saat</w:t>
            </w:r>
          </w:p>
        </w:tc>
        <w:tc>
          <w:tcPr>
            <w:tcW w:w="1122" w:type="pct"/>
            <w:gridSpan w:val="3"/>
            <w:shd w:val="clear" w:color="auto" w:fill="auto"/>
            <w:vAlign w:val="center"/>
            <w:hideMark/>
          </w:tcPr>
          <w:p w14:paraId="402220E0" w14:textId="77777777" w:rsidR="001D6E94" w:rsidRPr="00142454" w:rsidRDefault="001D6E94" w:rsidP="00142454">
            <w:pPr>
              <w:spacing w:after="0" w:line="240" w:lineRule="auto"/>
              <w:jc w:val="center"/>
              <w:rPr>
                <w:rFonts w:cstheme="minorHAnsi"/>
                <w:b/>
                <w:bCs/>
                <w:i/>
                <w:iCs/>
                <w:color w:val="000000"/>
                <w:sz w:val="18"/>
                <w:szCs w:val="18"/>
              </w:rPr>
            </w:pPr>
            <w:r w:rsidRPr="00142454">
              <w:rPr>
                <w:rFonts w:cstheme="minorHAnsi"/>
                <w:b/>
                <w:bCs/>
                <w:i/>
                <w:iCs/>
                <w:color w:val="000000"/>
                <w:sz w:val="18"/>
                <w:szCs w:val="18"/>
              </w:rPr>
              <w:t>AKTS</w:t>
            </w:r>
          </w:p>
        </w:tc>
      </w:tr>
      <w:tr w:rsidR="001D6E94" w:rsidRPr="00142454" w14:paraId="758CDFD1" w14:textId="77777777" w:rsidTr="00142454">
        <w:trPr>
          <w:trHeight w:val="284"/>
        </w:trPr>
        <w:tc>
          <w:tcPr>
            <w:tcW w:w="881" w:type="pct"/>
            <w:gridSpan w:val="2"/>
            <w:shd w:val="clear" w:color="auto" w:fill="auto"/>
            <w:vAlign w:val="center"/>
            <w:hideMark/>
          </w:tcPr>
          <w:p w14:paraId="4B366F0A"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Kodu</w:t>
            </w:r>
          </w:p>
        </w:tc>
        <w:tc>
          <w:tcPr>
            <w:tcW w:w="1157" w:type="pct"/>
            <w:gridSpan w:val="2"/>
            <w:shd w:val="clear" w:color="auto" w:fill="auto"/>
            <w:vAlign w:val="center"/>
            <w:hideMark/>
          </w:tcPr>
          <w:p w14:paraId="024EB877"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RKY-SD305</w:t>
            </w:r>
          </w:p>
        </w:tc>
        <w:tc>
          <w:tcPr>
            <w:tcW w:w="897" w:type="pct"/>
            <w:gridSpan w:val="2"/>
            <w:shd w:val="clear" w:color="auto" w:fill="auto"/>
            <w:vAlign w:val="center"/>
            <w:hideMark/>
          </w:tcPr>
          <w:p w14:paraId="21075AF0" w14:textId="77777777" w:rsidR="001D6E94" w:rsidRPr="00142454" w:rsidRDefault="001D6E94" w:rsidP="00142454">
            <w:pPr>
              <w:spacing w:after="0" w:line="240" w:lineRule="auto"/>
              <w:jc w:val="center"/>
              <w:rPr>
                <w:rFonts w:cstheme="minorHAnsi"/>
                <w:color w:val="000000"/>
                <w:sz w:val="18"/>
                <w:szCs w:val="18"/>
              </w:rPr>
            </w:pPr>
            <w:r w:rsidRPr="00142454">
              <w:rPr>
                <w:rFonts w:cstheme="minorHAnsi"/>
                <w:color w:val="000000"/>
                <w:sz w:val="18"/>
                <w:szCs w:val="18"/>
              </w:rPr>
              <w:t xml:space="preserve">Güz </w:t>
            </w:r>
            <w:r w:rsidRPr="00142454">
              <w:rPr>
                <w:rFonts w:cstheme="minorHAnsi"/>
                <w:sz w:val="18"/>
                <w:szCs w:val="18"/>
              </w:rPr>
              <w:fldChar w:fldCharType="begin">
                <w:ffData>
                  <w:name w:val="Check2"/>
                  <w:enabled/>
                  <w:calcOnExit w:val="0"/>
                  <w:checkBox>
                    <w:sizeAuto/>
                    <w:default w:val="1"/>
                  </w:checkBox>
                </w:ffData>
              </w:fldChar>
            </w:r>
            <w:r w:rsidRPr="0014245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42454">
              <w:rPr>
                <w:rFonts w:cstheme="minorHAnsi"/>
                <w:sz w:val="18"/>
                <w:szCs w:val="18"/>
              </w:rPr>
              <w:fldChar w:fldCharType="end"/>
            </w:r>
            <w:r w:rsidRPr="00142454">
              <w:rPr>
                <w:rFonts w:cstheme="minorHAnsi"/>
                <w:sz w:val="18"/>
                <w:szCs w:val="18"/>
              </w:rPr>
              <w:t xml:space="preserve"> </w:t>
            </w:r>
            <w:r w:rsidRPr="00142454">
              <w:rPr>
                <w:rFonts w:cstheme="minorHAnsi"/>
                <w:color w:val="000000"/>
                <w:sz w:val="18"/>
                <w:szCs w:val="18"/>
              </w:rPr>
              <w:t xml:space="preserve"> Bahar </w:t>
            </w:r>
            <w:r w:rsidRPr="00142454">
              <w:rPr>
                <w:rFonts w:cstheme="minorHAnsi"/>
                <w:sz w:val="18"/>
                <w:szCs w:val="18"/>
              </w:rPr>
              <w:fldChar w:fldCharType="begin">
                <w:ffData>
                  <w:name w:val="Check2"/>
                  <w:enabled/>
                  <w:calcOnExit w:val="0"/>
                  <w:checkBox>
                    <w:sizeAuto/>
                    <w:default w:val="0"/>
                  </w:checkBox>
                </w:ffData>
              </w:fldChar>
            </w:r>
            <w:r w:rsidRPr="0014245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42454">
              <w:rPr>
                <w:rFonts w:cstheme="minorHAnsi"/>
                <w:sz w:val="18"/>
                <w:szCs w:val="18"/>
              </w:rPr>
              <w:fldChar w:fldCharType="end"/>
            </w:r>
            <w:r w:rsidRPr="00142454">
              <w:rPr>
                <w:rFonts w:cstheme="minorHAnsi"/>
                <w:color w:val="000000"/>
                <w:sz w:val="18"/>
                <w:szCs w:val="18"/>
              </w:rPr>
              <w:t> </w:t>
            </w:r>
          </w:p>
        </w:tc>
        <w:tc>
          <w:tcPr>
            <w:tcW w:w="942" w:type="pct"/>
            <w:gridSpan w:val="2"/>
            <w:shd w:val="clear" w:color="auto" w:fill="auto"/>
            <w:vAlign w:val="center"/>
            <w:hideMark/>
          </w:tcPr>
          <w:p w14:paraId="32387B63" w14:textId="77777777" w:rsidR="001D6E94" w:rsidRPr="00142454" w:rsidRDefault="001D6E94" w:rsidP="00142454">
            <w:pPr>
              <w:spacing w:after="0" w:line="240" w:lineRule="auto"/>
              <w:jc w:val="center"/>
              <w:rPr>
                <w:rFonts w:cstheme="minorHAnsi"/>
                <w:color w:val="000000"/>
                <w:sz w:val="18"/>
                <w:szCs w:val="18"/>
              </w:rPr>
            </w:pPr>
            <w:r w:rsidRPr="00142454">
              <w:rPr>
                <w:rFonts w:cstheme="minorHAnsi"/>
                <w:color w:val="000000"/>
                <w:sz w:val="18"/>
                <w:szCs w:val="18"/>
              </w:rPr>
              <w:t>4+0</w:t>
            </w:r>
          </w:p>
        </w:tc>
        <w:tc>
          <w:tcPr>
            <w:tcW w:w="1122" w:type="pct"/>
            <w:gridSpan w:val="3"/>
            <w:shd w:val="clear" w:color="auto" w:fill="auto"/>
            <w:vAlign w:val="center"/>
            <w:hideMark/>
          </w:tcPr>
          <w:p w14:paraId="3BE25969" w14:textId="77777777" w:rsidR="001D6E94" w:rsidRPr="00142454" w:rsidRDefault="001D6E94" w:rsidP="00142454">
            <w:pPr>
              <w:spacing w:after="0" w:line="240" w:lineRule="auto"/>
              <w:jc w:val="center"/>
              <w:rPr>
                <w:rFonts w:cstheme="minorHAnsi"/>
                <w:color w:val="000000"/>
                <w:sz w:val="18"/>
                <w:szCs w:val="18"/>
              </w:rPr>
            </w:pPr>
            <w:r w:rsidRPr="00142454">
              <w:rPr>
                <w:rFonts w:cstheme="minorHAnsi"/>
                <w:color w:val="000000"/>
                <w:sz w:val="18"/>
                <w:szCs w:val="18"/>
              </w:rPr>
              <w:t>4</w:t>
            </w:r>
          </w:p>
        </w:tc>
      </w:tr>
      <w:tr w:rsidR="001D6E94" w:rsidRPr="00142454" w14:paraId="4BCEE42E" w14:textId="77777777" w:rsidTr="00142454">
        <w:trPr>
          <w:trHeight w:val="287"/>
        </w:trPr>
        <w:tc>
          <w:tcPr>
            <w:tcW w:w="881" w:type="pct"/>
            <w:gridSpan w:val="2"/>
            <w:shd w:val="clear" w:color="auto" w:fill="auto"/>
            <w:noWrap/>
            <w:vAlign w:val="bottom"/>
            <w:hideMark/>
          </w:tcPr>
          <w:p w14:paraId="38734A7D"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Adı</w:t>
            </w:r>
          </w:p>
        </w:tc>
        <w:tc>
          <w:tcPr>
            <w:tcW w:w="4119" w:type="pct"/>
            <w:gridSpan w:val="9"/>
            <w:shd w:val="clear" w:color="auto" w:fill="auto"/>
            <w:noWrap/>
            <w:vAlign w:val="bottom"/>
            <w:hideMark/>
          </w:tcPr>
          <w:p w14:paraId="39FD771A"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Almanca-III</w:t>
            </w:r>
          </w:p>
        </w:tc>
      </w:tr>
      <w:tr w:rsidR="001D6E94" w:rsidRPr="00142454" w14:paraId="6DFBBB35" w14:textId="77777777" w:rsidTr="00142454">
        <w:trPr>
          <w:trHeight w:val="287"/>
        </w:trPr>
        <w:tc>
          <w:tcPr>
            <w:tcW w:w="881" w:type="pct"/>
            <w:gridSpan w:val="2"/>
            <w:shd w:val="clear" w:color="auto" w:fill="auto"/>
            <w:noWrap/>
            <w:vAlign w:val="bottom"/>
            <w:hideMark/>
          </w:tcPr>
          <w:p w14:paraId="5B149A57"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İngilizce Adı</w:t>
            </w:r>
          </w:p>
        </w:tc>
        <w:tc>
          <w:tcPr>
            <w:tcW w:w="4119" w:type="pct"/>
            <w:gridSpan w:val="9"/>
            <w:shd w:val="clear" w:color="auto" w:fill="auto"/>
            <w:noWrap/>
            <w:vAlign w:val="bottom"/>
            <w:hideMark/>
          </w:tcPr>
          <w:p w14:paraId="4071EF72"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German Language-III</w:t>
            </w:r>
          </w:p>
        </w:tc>
      </w:tr>
      <w:tr w:rsidR="001D6E94" w:rsidRPr="00142454" w14:paraId="1D685BE3" w14:textId="77777777" w:rsidTr="00142454">
        <w:trPr>
          <w:trHeight w:val="284"/>
        </w:trPr>
        <w:tc>
          <w:tcPr>
            <w:tcW w:w="881" w:type="pct"/>
            <w:gridSpan w:val="2"/>
            <w:shd w:val="clear" w:color="auto" w:fill="auto"/>
            <w:vAlign w:val="center"/>
            <w:hideMark/>
          </w:tcPr>
          <w:p w14:paraId="6D49D570"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Ön Koşul Dersleri</w:t>
            </w:r>
          </w:p>
        </w:tc>
        <w:tc>
          <w:tcPr>
            <w:tcW w:w="4119" w:type="pct"/>
            <w:gridSpan w:val="9"/>
            <w:shd w:val="clear" w:color="auto" w:fill="auto"/>
            <w:vAlign w:val="center"/>
            <w:hideMark/>
          </w:tcPr>
          <w:p w14:paraId="448E2D30"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Yok</w:t>
            </w:r>
          </w:p>
        </w:tc>
      </w:tr>
      <w:tr w:rsidR="001D6E94" w:rsidRPr="00142454" w14:paraId="00B09248" w14:textId="77777777" w:rsidTr="00142454">
        <w:trPr>
          <w:trHeight w:val="284"/>
        </w:trPr>
        <w:tc>
          <w:tcPr>
            <w:tcW w:w="881" w:type="pct"/>
            <w:gridSpan w:val="2"/>
            <w:shd w:val="clear" w:color="auto" w:fill="auto"/>
            <w:vAlign w:val="center"/>
            <w:hideMark/>
          </w:tcPr>
          <w:p w14:paraId="4799D7F3"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Dili</w:t>
            </w:r>
          </w:p>
        </w:tc>
        <w:tc>
          <w:tcPr>
            <w:tcW w:w="4119" w:type="pct"/>
            <w:gridSpan w:val="9"/>
            <w:shd w:val="clear" w:color="auto" w:fill="auto"/>
            <w:vAlign w:val="center"/>
            <w:hideMark/>
          </w:tcPr>
          <w:p w14:paraId="73FE5FDD" w14:textId="77777777" w:rsidR="001D6E94" w:rsidRPr="00142454" w:rsidRDefault="001D6E94" w:rsidP="00142454">
            <w:pPr>
              <w:spacing w:after="0" w:line="240" w:lineRule="auto"/>
              <w:rPr>
                <w:rFonts w:cstheme="minorHAnsi"/>
                <w:bCs/>
                <w:color w:val="000000"/>
                <w:sz w:val="18"/>
                <w:szCs w:val="18"/>
              </w:rPr>
            </w:pPr>
            <w:r w:rsidRPr="00142454">
              <w:rPr>
                <w:rFonts w:cstheme="minorHAnsi"/>
                <w:bCs/>
                <w:color w:val="000000"/>
                <w:sz w:val="18"/>
                <w:szCs w:val="18"/>
              </w:rPr>
              <w:t>Türkçe</w:t>
            </w:r>
          </w:p>
        </w:tc>
      </w:tr>
      <w:tr w:rsidR="001D6E94" w:rsidRPr="00142454" w14:paraId="304D7D62" w14:textId="77777777" w:rsidTr="00142454">
        <w:trPr>
          <w:trHeight w:val="284"/>
        </w:trPr>
        <w:tc>
          <w:tcPr>
            <w:tcW w:w="881" w:type="pct"/>
            <w:gridSpan w:val="2"/>
            <w:shd w:val="clear" w:color="auto" w:fill="auto"/>
            <w:vAlign w:val="center"/>
            <w:hideMark/>
          </w:tcPr>
          <w:p w14:paraId="10E88457"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Seviyesi</w:t>
            </w:r>
          </w:p>
        </w:tc>
        <w:tc>
          <w:tcPr>
            <w:tcW w:w="4119" w:type="pct"/>
            <w:gridSpan w:val="9"/>
            <w:shd w:val="clear" w:color="auto" w:fill="auto"/>
            <w:vAlign w:val="center"/>
            <w:hideMark/>
          </w:tcPr>
          <w:p w14:paraId="4329A937" w14:textId="77777777" w:rsidR="001D6E94" w:rsidRPr="00142454" w:rsidRDefault="001D6E94" w:rsidP="00142454">
            <w:pPr>
              <w:spacing w:after="0" w:line="240" w:lineRule="auto"/>
              <w:rPr>
                <w:rFonts w:cstheme="minorHAnsi"/>
                <w:b/>
                <w:bCs/>
                <w:color w:val="000000"/>
                <w:sz w:val="18"/>
                <w:szCs w:val="18"/>
              </w:rPr>
            </w:pPr>
            <w:r w:rsidRPr="00142454">
              <w:rPr>
                <w:rFonts w:cstheme="minorHAnsi"/>
                <w:color w:val="000000"/>
                <w:sz w:val="18"/>
                <w:szCs w:val="18"/>
              </w:rPr>
              <w:t>Lisans</w:t>
            </w:r>
          </w:p>
        </w:tc>
      </w:tr>
      <w:tr w:rsidR="001D6E94" w:rsidRPr="00142454" w14:paraId="1A2A4A2C" w14:textId="77777777" w:rsidTr="00142454">
        <w:trPr>
          <w:trHeight w:val="284"/>
        </w:trPr>
        <w:tc>
          <w:tcPr>
            <w:tcW w:w="881" w:type="pct"/>
            <w:gridSpan w:val="2"/>
            <w:shd w:val="clear" w:color="auto" w:fill="auto"/>
            <w:vAlign w:val="center"/>
            <w:hideMark/>
          </w:tcPr>
          <w:p w14:paraId="27CFE508"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Türü</w:t>
            </w:r>
          </w:p>
        </w:tc>
        <w:tc>
          <w:tcPr>
            <w:tcW w:w="4119" w:type="pct"/>
            <w:gridSpan w:val="9"/>
            <w:shd w:val="clear" w:color="auto" w:fill="auto"/>
            <w:vAlign w:val="center"/>
            <w:hideMark/>
          </w:tcPr>
          <w:p w14:paraId="6D9221DF" w14:textId="77777777" w:rsidR="001D6E94" w:rsidRPr="00142454" w:rsidRDefault="001D6E94" w:rsidP="00142454">
            <w:pPr>
              <w:spacing w:after="0" w:line="240" w:lineRule="auto"/>
              <w:rPr>
                <w:rFonts w:cstheme="minorHAnsi"/>
                <w:b/>
                <w:bCs/>
                <w:color w:val="000000"/>
                <w:sz w:val="18"/>
                <w:szCs w:val="18"/>
              </w:rPr>
            </w:pPr>
            <w:r w:rsidRPr="00142454">
              <w:rPr>
                <w:rFonts w:cstheme="minorHAnsi"/>
                <w:color w:val="000000"/>
                <w:sz w:val="18"/>
                <w:szCs w:val="18"/>
              </w:rPr>
              <w:t>Seçmeli</w:t>
            </w:r>
          </w:p>
        </w:tc>
      </w:tr>
      <w:tr w:rsidR="001D6E94" w:rsidRPr="00142454" w14:paraId="25C46F26" w14:textId="77777777" w:rsidTr="00142454">
        <w:trPr>
          <w:trHeight w:val="284"/>
        </w:trPr>
        <w:tc>
          <w:tcPr>
            <w:tcW w:w="881" w:type="pct"/>
            <w:gridSpan w:val="2"/>
            <w:shd w:val="clear" w:color="auto" w:fill="auto"/>
            <w:vAlign w:val="center"/>
            <w:hideMark/>
          </w:tcPr>
          <w:p w14:paraId="636C2BA9"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Koordinatörü</w:t>
            </w:r>
          </w:p>
        </w:tc>
        <w:tc>
          <w:tcPr>
            <w:tcW w:w="4119" w:type="pct"/>
            <w:gridSpan w:val="9"/>
            <w:shd w:val="clear" w:color="auto" w:fill="auto"/>
            <w:vAlign w:val="center"/>
            <w:hideMark/>
          </w:tcPr>
          <w:p w14:paraId="47D3DCA5" w14:textId="77777777" w:rsidR="001D6E94" w:rsidRPr="00142454" w:rsidRDefault="001D6E94" w:rsidP="00142454">
            <w:pPr>
              <w:spacing w:after="0" w:line="240" w:lineRule="auto"/>
              <w:rPr>
                <w:rFonts w:cstheme="minorHAnsi"/>
                <w:color w:val="000000"/>
                <w:sz w:val="18"/>
                <w:szCs w:val="18"/>
              </w:rPr>
            </w:pPr>
            <w:r w:rsidRPr="00142454">
              <w:rPr>
                <w:rFonts w:cstheme="minorHAnsi"/>
                <w:sz w:val="18"/>
                <w:szCs w:val="18"/>
              </w:rPr>
              <w:t>Prof. Dr. Musa GENÇ</w:t>
            </w:r>
          </w:p>
        </w:tc>
      </w:tr>
      <w:tr w:rsidR="001D6E94" w:rsidRPr="00142454" w14:paraId="6C826D91" w14:textId="77777777" w:rsidTr="00142454">
        <w:trPr>
          <w:trHeight w:val="284"/>
        </w:trPr>
        <w:tc>
          <w:tcPr>
            <w:tcW w:w="881" w:type="pct"/>
            <w:gridSpan w:val="2"/>
            <w:shd w:val="clear" w:color="auto" w:fill="auto"/>
            <w:vAlign w:val="center"/>
            <w:hideMark/>
          </w:tcPr>
          <w:p w14:paraId="7BE8CA09"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 Verenler</w:t>
            </w:r>
          </w:p>
        </w:tc>
        <w:tc>
          <w:tcPr>
            <w:tcW w:w="4119" w:type="pct"/>
            <w:gridSpan w:val="9"/>
            <w:shd w:val="clear" w:color="auto" w:fill="auto"/>
            <w:vAlign w:val="center"/>
            <w:hideMark/>
          </w:tcPr>
          <w:p w14:paraId="2C9BB52E" w14:textId="77777777" w:rsidR="001D6E94" w:rsidRPr="00142454" w:rsidRDefault="001D6E94" w:rsidP="00142454">
            <w:pPr>
              <w:spacing w:after="0" w:line="240" w:lineRule="auto"/>
              <w:rPr>
                <w:rFonts w:cstheme="minorHAnsi"/>
                <w:color w:val="000000"/>
                <w:sz w:val="18"/>
                <w:szCs w:val="18"/>
              </w:rPr>
            </w:pPr>
          </w:p>
        </w:tc>
      </w:tr>
      <w:tr w:rsidR="001D6E94" w:rsidRPr="00142454" w14:paraId="0E11706F" w14:textId="77777777" w:rsidTr="00142454">
        <w:trPr>
          <w:trHeight w:val="284"/>
        </w:trPr>
        <w:tc>
          <w:tcPr>
            <w:tcW w:w="881" w:type="pct"/>
            <w:gridSpan w:val="2"/>
            <w:shd w:val="clear" w:color="auto" w:fill="auto"/>
            <w:vAlign w:val="center"/>
            <w:hideMark/>
          </w:tcPr>
          <w:p w14:paraId="62B234EE"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Yardımcıları</w:t>
            </w:r>
          </w:p>
        </w:tc>
        <w:tc>
          <w:tcPr>
            <w:tcW w:w="4119" w:type="pct"/>
            <w:gridSpan w:val="9"/>
            <w:shd w:val="clear" w:color="auto" w:fill="auto"/>
            <w:vAlign w:val="center"/>
            <w:hideMark/>
          </w:tcPr>
          <w:p w14:paraId="69A585F8" w14:textId="77777777" w:rsidR="001D6E94" w:rsidRPr="00142454" w:rsidRDefault="001D6E94" w:rsidP="00142454">
            <w:pPr>
              <w:spacing w:after="0" w:line="240" w:lineRule="auto"/>
              <w:rPr>
                <w:rFonts w:cstheme="minorHAnsi"/>
                <w:bCs/>
                <w:color w:val="000000"/>
                <w:sz w:val="18"/>
                <w:szCs w:val="18"/>
              </w:rPr>
            </w:pPr>
          </w:p>
        </w:tc>
      </w:tr>
      <w:tr w:rsidR="001D6E94" w:rsidRPr="00142454" w14:paraId="164296B0" w14:textId="77777777" w:rsidTr="00142454">
        <w:trPr>
          <w:trHeight w:val="745"/>
        </w:trPr>
        <w:tc>
          <w:tcPr>
            <w:tcW w:w="881" w:type="pct"/>
            <w:gridSpan w:val="2"/>
            <w:shd w:val="clear" w:color="auto" w:fill="auto"/>
            <w:vAlign w:val="center"/>
            <w:hideMark/>
          </w:tcPr>
          <w:p w14:paraId="4E131708"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Amacı</w:t>
            </w:r>
          </w:p>
        </w:tc>
        <w:tc>
          <w:tcPr>
            <w:tcW w:w="4119" w:type="pct"/>
            <w:gridSpan w:val="9"/>
            <w:shd w:val="clear" w:color="auto" w:fill="auto"/>
            <w:vAlign w:val="center"/>
            <w:hideMark/>
          </w:tcPr>
          <w:p w14:paraId="4D677D66" w14:textId="77777777" w:rsidR="001D6E94" w:rsidRPr="00142454" w:rsidRDefault="001D6E94" w:rsidP="00142454">
            <w:pPr>
              <w:spacing w:after="0" w:line="240" w:lineRule="auto"/>
              <w:jc w:val="both"/>
              <w:rPr>
                <w:rFonts w:cstheme="minorHAnsi"/>
                <w:bCs/>
                <w:sz w:val="18"/>
                <w:szCs w:val="18"/>
              </w:rPr>
            </w:pPr>
            <w:r w:rsidRPr="0014245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142454" w14:paraId="2770FC46" w14:textId="77777777" w:rsidTr="00142454">
        <w:trPr>
          <w:trHeight w:val="284"/>
        </w:trPr>
        <w:tc>
          <w:tcPr>
            <w:tcW w:w="881" w:type="pct"/>
            <w:gridSpan w:val="2"/>
            <w:shd w:val="clear" w:color="auto" w:fill="auto"/>
            <w:vAlign w:val="center"/>
            <w:hideMark/>
          </w:tcPr>
          <w:p w14:paraId="139B8F3E"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lastRenderedPageBreak/>
              <w:t>Dersin Kısa İçeriği</w:t>
            </w:r>
          </w:p>
        </w:tc>
        <w:tc>
          <w:tcPr>
            <w:tcW w:w="4119" w:type="pct"/>
            <w:gridSpan w:val="9"/>
            <w:shd w:val="clear" w:color="auto" w:fill="auto"/>
            <w:vAlign w:val="center"/>
            <w:hideMark/>
          </w:tcPr>
          <w:p w14:paraId="51D304EE" w14:textId="77777777" w:rsidR="001D6E94" w:rsidRPr="00142454" w:rsidRDefault="001D6E94" w:rsidP="00142454">
            <w:pPr>
              <w:spacing w:after="0" w:line="240" w:lineRule="auto"/>
              <w:rPr>
                <w:rFonts w:cstheme="minorHAnsi"/>
                <w:sz w:val="18"/>
                <w:szCs w:val="18"/>
              </w:rPr>
            </w:pPr>
            <w:r w:rsidRPr="00142454">
              <w:rPr>
                <w:rFonts w:cstheme="minorHAnsi"/>
                <w:sz w:val="18"/>
                <w:szCs w:val="18"/>
                <w:shd w:val="clear" w:color="auto" w:fill="FFFFFF"/>
              </w:rPr>
              <w:t>Avrupa dil portföyü A2 genel düzeyinde Almanca kullanılarak turizm ve rekreasyon alanındaki bilgileri izleme becerisi kazanılır.</w:t>
            </w:r>
          </w:p>
        </w:tc>
      </w:tr>
      <w:tr w:rsidR="001D6E94" w:rsidRPr="00142454" w14:paraId="4BDF4689" w14:textId="77777777" w:rsidTr="00142454">
        <w:trPr>
          <w:trHeight w:val="300"/>
        </w:trPr>
        <w:tc>
          <w:tcPr>
            <w:tcW w:w="5000" w:type="pct"/>
            <w:gridSpan w:val="11"/>
            <w:shd w:val="clear" w:color="auto" w:fill="auto"/>
            <w:noWrap/>
            <w:vAlign w:val="bottom"/>
            <w:hideMark/>
          </w:tcPr>
          <w:p w14:paraId="348ACCCB" w14:textId="77777777" w:rsidR="001D6E94" w:rsidRPr="00142454" w:rsidRDefault="001D6E94" w:rsidP="00142454">
            <w:pPr>
              <w:spacing w:after="0" w:line="240" w:lineRule="auto"/>
              <w:rPr>
                <w:rFonts w:cstheme="minorHAnsi"/>
                <w:color w:val="000000"/>
                <w:sz w:val="18"/>
                <w:szCs w:val="18"/>
              </w:rPr>
            </w:pPr>
          </w:p>
        </w:tc>
      </w:tr>
      <w:tr w:rsidR="001D6E94" w:rsidRPr="00142454" w14:paraId="0EE2971F" w14:textId="77777777" w:rsidTr="00142454">
        <w:trPr>
          <w:trHeight w:val="284"/>
        </w:trPr>
        <w:tc>
          <w:tcPr>
            <w:tcW w:w="5000" w:type="pct"/>
            <w:gridSpan w:val="11"/>
            <w:shd w:val="clear" w:color="auto" w:fill="auto"/>
            <w:vAlign w:val="center"/>
            <w:hideMark/>
          </w:tcPr>
          <w:p w14:paraId="4FA1D7DA"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Dersin Öğrenme Çıktıları</w:t>
            </w:r>
          </w:p>
        </w:tc>
      </w:tr>
      <w:tr w:rsidR="001D6E94" w:rsidRPr="00142454" w14:paraId="78931BA5" w14:textId="77777777" w:rsidTr="00142454">
        <w:trPr>
          <w:trHeight w:val="284"/>
        </w:trPr>
        <w:tc>
          <w:tcPr>
            <w:tcW w:w="835" w:type="pct"/>
            <w:shd w:val="clear" w:color="auto" w:fill="auto"/>
            <w:vAlign w:val="center"/>
            <w:hideMark/>
          </w:tcPr>
          <w:p w14:paraId="25CC3A55"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ÖÇ-1</w:t>
            </w:r>
          </w:p>
        </w:tc>
        <w:tc>
          <w:tcPr>
            <w:tcW w:w="4165" w:type="pct"/>
            <w:gridSpan w:val="10"/>
            <w:shd w:val="clear" w:color="auto" w:fill="auto"/>
            <w:vAlign w:val="center"/>
            <w:hideMark/>
          </w:tcPr>
          <w:p w14:paraId="26E69FF4" w14:textId="77777777" w:rsidR="001D6E94" w:rsidRPr="00142454" w:rsidRDefault="001D6E94" w:rsidP="00142454">
            <w:pPr>
              <w:spacing w:after="0" w:line="240" w:lineRule="auto"/>
              <w:rPr>
                <w:rFonts w:cstheme="minorHAnsi"/>
                <w:sz w:val="18"/>
                <w:szCs w:val="18"/>
              </w:rPr>
            </w:pPr>
            <w:r w:rsidRPr="00142454">
              <w:rPr>
                <w:rFonts w:cstheme="minorHAnsi"/>
                <w:sz w:val="18"/>
                <w:szCs w:val="18"/>
                <w:shd w:val="clear" w:color="auto" w:fill="FFFFFF"/>
              </w:rPr>
              <w:t>Almancanın temel kurallarını öğrenir</w:t>
            </w:r>
          </w:p>
        </w:tc>
      </w:tr>
      <w:tr w:rsidR="001D6E94" w:rsidRPr="00142454" w14:paraId="5C03A6BE" w14:textId="77777777" w:rsidTr="00142454">
        <w:trPr>
          <w:trHeight w:val="284"/>
        </w:trPr>
        <w:tc>
          <w:tcPr>
            <w:tcW w:w="835" w:type="pct"/>
            <w:shd w:val="clear" w:color="auto" w:fill="auto"/>
            <w:vAlign w:val="center"/>
            <w:hideMark/>
          </w:tcPr>
          <w:p w14:paraId="3E987823"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ÖÇ-2</w:t>
            </w:r>
          </w:p>
        </w:tc>
        <w:tc>
          <w:tcPr>
            <w:tcW w:w="4165" w:type="pct"/>
            <w:gridSpan w:val="10"/>
            <w:shd w:val="clear" w:color="auto" w:fill="auto"/>
            <w:vAlign w:val="center"/>
            <w:hideMark/>
          </w:tcPr>
          <w:p w14:paraId="7A459F78" w14:textId="77777777" w:rsidR="001D6E94" w:rsidRPr="00142454" w:rsidRDefault="001D6E94" w:rsidP="00142454">
            <w:pPr>
              <w:shd w:val="clear" w:color="auto" w:fill="FFFFFF"/>
              <w:spacing w:before="100" w:beforeAutospacing="1" w:after="0" w:line="240" w:lineRule="auto"/>
              <w:rPr>
                <w:rFonts w:cstheme="minorHAnsi"/>
                <w:sz w:val="18"/>
                <w:szCs w:val="18"/>
              </w:rPr>
            </w:pPr>
            <w:r w:rsidRPr="00142454">
              <w:rPr>
                <w:rFonts w:cstheme="minorHAnsi"/>
                <w:sz w:val="18"/>
                <w:szCs w:val="18"/>
              </w:rPr>
              <w:t>Almanca gramer yapısını öğrenir</w:t>
            </w:r>
          </w:p>
        </w:tc>
      </w:tr>
      <w:tr w:rsidR="001D6E94" w:rsidRPr="00142454" w14:paraId="1B4F9848" w14:textId="77777777" w:rsidTr="00142454">
        <w:trPr>
          <w:trHeight w:val="284"/>
        </w:trPr>
        <w:tc>
          <w:tcPr>
            <w:tcW w:w="835" w:type="pct"/>
            <w:shd w:val="clear" w:color="auto" w:fill="auto"/>
            <w:vAlign w:val="center"/>
            <w:hideMark/>
          </w:tcPr>
          <w:p w14:paraId="1320B373"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ÖÇ-3</w:t>
            </w:r>
          </w:p>
        </w:tc>
        <w:tc>
          <w:tcPr>
            <w:tcW w:w="4165" w:type="pct"/>
            <w:gridSpan w:val="10"/>
            <w:shd w:val="clear" w:color="auto" w:fill="auto"/>
            <w:vAlign w:val="center"/>
            <w:hideMark/>
          </w:tcPr>
          <w:p w14:paraId="6890EFE2" w14:textId="77777777" w:rsidR="001D6E94" w:rsidRPr="00142454" w:rsidRDefault="001D6E94" w:rsidP="00142454">
            <w:pPr>
              <w:shd w:val="clear" w:color="auto" w:fill="FFFFFF"/>
              <w:spacing w:before="100" w:beforeAutospacing="1" w:after="0" w:line="240" w:lineRule="auto"/>
              <w:rPr>
                <w:rFonts w:cstheme="minorHAnsi"/>
                <w:sz w:val="18"/>
                <w:szCs w:val="18"/>
              </w:rPr>
            </w:pPr>
            <w:r w:rsidRPr="00142454">
              <w:rPr>
                <w:rFonts w:cstheme="minorHAnsi"/>
                <w:sz w:val="18"/>
                <w:szCs w:val="18"/>
              </w:rPr>
              <w:t>Yabancı dilden meslek alanında yararlanır</w:t>
            </w:r>
          </w:p>
        </w:tc>
      </w:tr>
      <w:tr w:rsidR="001D6E94" w:rsidRPr="00142454" w14:paraId="1EF9FE67" w14:textId="77777777" w:rsidTr="00142454">
        <w:trPr>
          <w:trHeight w:val="284"/>
        </w:trPr>
        <w:tc>
          <w:tcPr>
            <w:tcW w:w="835" w:type="pct"/>
            <w:shd w:val="clear" w:color="auto" w:fill="auto"/>
            <w:vAlign w:val="center"/>
            <w:hideMark/>
          </w:tcPr>
          <w:p w14:paraId="5791BA34"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ÖÇ-4</w:t>
            </w:r>
          </w:p>
        </w:tc>
        <w:tc>
          <w:tcPr>
            <w:tcW w:w="4165" w:type="pct"/>
            <w:gridSpan w:val="10"/>
            <w:shd w:val="clear" w:color="auto" w:fill="auto"/>
            <w:vAlign w:val="center"/>
            <w:hideMark/>
          </w:tcPr>
          <w:p w14:paraId="0CA131A3"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Yabancı dilini geliştirmek için motivasyonu oluşur</w:t>
            </w:r>
          </w:p>
        </w:tc>
      </w:tr>
      <w:tr w:rsidR="001D6E94" w:rsidRPr="00142454" w14:paraId="471E0546" w14:textId="77777777" w:rsidTr="00142454">
        <w:trPr>
          <w:trHeight w:val="284"/>
        </w:trPr>
        <w:tc>
          <w:tcPr>
            <w:tcW w:w="835" w:type="pct"/>
            <w:shd w:val="clear" w:color="auto" w:fill="auto"/>
            <w:vAlign w:val="center"/>
            <w:hideMark/>
          </w:tcPr>
          <w:p w14:paraId="77A17421"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ÖÇ-5</w:t>
            </w:r>
          </w:p>
        </w:tc>
        <w:tc>
          <w:tcPr>
            <w:tcW w:w="4165" w:type="pct"/>
            <w:gridSpan w:val="10"/>
            <w:shd w:val="clear" w:color="auto" w:fill="auto"/>
            <w:vAlign w:val="center"/>
            <w:hideMark/>
          </w:tcPr>
          <w:p w14:paraId="07F11778"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Yabancı dilde eksikliklerini geliştirmeye yönelik kişisel çalışmalar yapabilir</w:t>
            </w:r>
          </w:p>
        </w:tc>
      </w:tr>
      <w:tr w:rsidR="001D6E94" w:rsidRPr="00142454" w14:paraId="25AD4602" w14:textId="77777777" w:rsidTr="00142454">
        <w:trPr>
          <w:trHeight w:val="367"/>
        </w:trPr>
        <w:tc>
          <w:tcPr>
            <w:tcW w:w="5000" w:type="pct"/>
            <w:gridSpan w:val="11"/>
            <w:shd w:val="clear" w:color="auto" w:fill="auto"/>
            <w:noWrap/>
            <w:vAlign w:val="bottom"/>
            <w:hideMark/>
          </w:tcPr>
          <w:p w14:paraId="65BD2E7C" w14:textId="77777777" w:rsidR="001D6E94" w:rsidRPr="00142454" w:rsidRDefault="001D6E94" w:rsidP="00142454">
            <w:pPr>
              <w:spacing w:after="0" w:line="240" w:lineRule="auto"/>
              <w:rPr>
                <w:rFonts w:cstheme="minorHAnsi"/>
                <w:color w:val="000000"/>
                <w:sz w:val="18"/>
                <w:szCs w:val="18"/>
              </w:rPr>
            </w:pPr>
          </w:p>
        </w:tc>
      </w:tr>
      <w:tr w:rsidR="001D6E94" w:rsidRPr="00142454" w14:paraId="143BC5A9" w14:textId="77777777" w:rsidTr="00142454">
        <w:trPr>
          <w:trHeight w:val="284"/>
        </w:trPr>
        <w:tc>
          <w:tcPr>
            <w:tcW w:w="835" w:type="pct"/>
            <w:shd w:val="clear" w:color="auto" w:fill="auto"/>
            <w:vAlign w:val="center"/>
            <w:hideMark/>
          </w:tcPr>
          <w:p w14:paraId="036370FB"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Öğretim Yöntemleri</w:t>
            </w:r>
          </w:p>
        </w:tc>
        <w:tc>
          <w:tcPr>
            <w:tcW w:w="4165" w:type="pct"/>
            <w:gridSpan w:val="10"/>
            <w:shd w:val="clear" w:color="auto" w:fill="auto"/>
            <w:vAlign w:val="center"/>
            <w:hideMark/>
          </w:tcPr>
          <w:p w14:paraId="18F1EDC8" w14:textId="77777777" w:rsidR="001D6E94" w:rsidRPr="00142454" w:rsidRDefault="001D6E94" w:rsidP="00142454">
            <w:pPr>
              <w:spacing w:after="0" w:line="240" w:lineRule="auto"/>
              <w:rPr>
                <w:rFonts w:cstheme="minorHAnsi"/>
                <w:color w:val="000000"/>
                <w:sz w:val="18"/>
                <w:szCs w:val="18"/>
              </w:rPr>
            </w:pPr>
            <w:r w:rsidRPr="00142454">
              <w:rPr>
                <w:rFonts w:cstheme="minorHAnsi"/>
                <w:sz w:val="18"/>
                <w:szCs w:val="18"/>
              </w:rPr>
              <w:t>Kaynak kitap ve elektronik materyaller aracılığıyla dersin işlenmesi. Aktif, katılımcı ve öğrenme-araştırma odaklı bir anlayışla dersin yürütülmesi.</w:t>
            </w:r>
          </w:p>
        </w:tc>
      </w:tr>
      <w:tr w:rsidR="001D6E94" w:rsidRPr="00142454" w14:paraId="1776D6B0" w14:textId="77777777" w:rsidTr="00142454">
        <w:trPr>
          <w:trHeight w:val="284"/>
        </w:trPr>
        <w:tc>
          <w:tcPr>
            <w:tcW w:w="835" w:type="pct"/>
            <w:shd w:val="clear" w:color="auto" w:fill="auto"/>
            <w:vAlign w:val="center"/>
            <w:hideMark/>
          </w:tcPr>
          <w:p w14:paraId="541A9A1E"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Ölçme Yöntemleri</w:t>
            </w:r>
          </w:p>
        </w:tc>
        <w:tc>
          <w:tcPr>
            <w:tcW w:w="4165" w:type="pct"/>
            <w:gridSpan w:val="10"/>
            <w:shd w:val="clear" w:color="auto" w:fill="auto"/>
            <w:vAlign w:val="center"/>
            <w:hideMark/>
          </w:tcPr>
          <w:p w14:paraId="1B9753CE"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Yazılı ara sınav, dönem içi ödev ve</w:t>
            </w:r>
            <w:r w:rsidRPr="00142454">
              <w:rPr>
                <w:rFonts w:cstheme="minorHAnsi"/>
                <w:sz w:val="18"/>
                <w:szCs w:val="18"/>
              </w:rPr>
              <w:t xml:space="preserve"> yazılı yarıyıl sonu sınavı.</w:t>
            </w:r>
          </w:p>
        </w:tc>
      </w:tr>
      <w:tr w:rsidR="001D6E94" w:rsidRPr="00142454" w14:paraId="175E41D4" w14:textId="77777777" w:rsidTr="00142454">
        <w:trPr>
          <w:trHeight w:val="369"/>
        </w:trPr>
        <w:tc>
          <w:tcPr>
            <w:tcW w:w="5000" w:type="pct"/>
            <w:gridSpan w:val="11"/>
            <w:shd w:val="clear" w:color="auto" w:fill="auto"/>
            <w:noWrap/>
            <w:vAlign w:val="bottom"/>
            <w:hideMark/>
          </w:tcPr>
          <w:p w14:paraId="4516D10A" w14:textId="77777777" w:rsidR="001D6E94" w:rsidRPr="00142454" w:rsidRDefault="001D6E94" w:rsidP="00142454">
            <w:pPr>
              <w:spacing w:after="0" w:line="240" w:lineRule="auto"/>
              <w:rPr>
                <w:rFonts w:cstheme="minorHAnsi"/>
                <w:color w:val="000000"/>
                <w:sz w:val="18"/>
                <w:szCs w:val="18"/>
              </w:rPr>
            </w:pPr>
          </w:p>
        </w:tc>
      </w:tr>
      <w:tr w:rsidR="001D6E94" w:rsidRPr="00142454" w14:paraId="051A91A9" w14:textId="77777777" w:rsidTr="00142454">
        <w:trPr>
          <w:trHeight w:val="284"/>
        </w:trPr>
        <w:tc>
          <w:tcPr>
            <w:tcW w:w="5000" w:type="pct"/>
            <w:gridSpan w:val="11"/>
            <w:shd w:val="clear" w:color="auto" w:fill="auto"/>
            <w:vAlign w:val="center"/>
            <w:hideMark/>
          </w:tcPr>
          <w:p w14:paraId="161029A6"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 AKIŞI</w:t>
            </w:r>
          </w:p>
        </w:tc>
      </w:tr>
      <w:tr w:rsidR="001D6E94" w:rsidRPr="00142454" w14:paraId="4720B07C" w14:textId="77777777" w:rsidTr="00142454">
        <w:trPr>
          <w:trHeight w:val="284"/>
        </w:trPr>
        <w:tc>
          <w:tcPr>
            <w:tcW w:w="881" w:type="pct"/>
            <w:gridSpan w:val="2"/>
            <w:shd w:val="clear" w:color="auto" w:fill="auto"/>
            <w:vAlign w:val="center"/>
            <w:hideMark/>
          </w:tcPr>
          <w:p w14:paraId="6752B764"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Hafta</w:t>
            </w:r>
          </w:p>
        </w:tc>
        <w:tc>
          <w:tcPr>
            <w:tcW w:w="3165" w:type="pct"/>
            <w:gridSpan w:val="8"/>
            <w:shd w:val="clear" w:color="auto" w:fill="auto"/>
            <w:noWrap/>
            <w:vAlign w:val="bottom"/>
            <w:hideMark/>
          </w:tcPr>
          <w:p w14:paraId="6B525D9A" w14:textId="77777777" w:rsidR="001D6E94" w:rsidRPr="00142454" w:rsidRDefault="001D6E94" w:rsidP="00142454">
            <w:pPr>
              <w:spacing w:after="0" w:line="240" w:lineRule="auto"/>
              <w:rPr>
                <w:rFonts w:cstheme="minorHAnsi"/>
                <w:b/>
                <w:bCs/>
                <w:color w:val="000000"/>
                <w:sz w:val="18"/>
                <w:szCs w:val="18"/>
              </w:rPr>
            </w:pPr>
            <w:r w:rsidRPr="00142454">
              <w:rPr>
                <w:rFonts w:cstheme="minorHAnsi"/>
                <w:color w:val="000000"/>
                <w:sz w:val="18"/>
                <w:szCs w:val="18"/>
              </w:rPr>
              <w:t> </w:t>
            </w:r>
            <w:r w:rsidRPr="00142454">
              <w:rPr>
                <w:rFonts w:cstheme="minorHAnsi"/>
                <w:b/>
                <w:bCs/>
                <w:color w:val="000000"/>
                <w:sz w:val="18"/>
                <w:szCs w:val="18"/>
              </w:rPr>
              <w:t>Konular</w:t>
            </w:r>
          </w:p>
        </w:tc>
        <w:tc>
          <w:tcPr>
            <w:tcW w:w="954" w:type="pct"/>
            <w:shd w:val="clear" w:color="auto" w:fill="auto"/>
            <w:vAlign w:val="center"/>
            <w:hideMark/>
          </w:tcPr>
          <w:p w14:paraId="51DDDAD3" w14:textId="77777777" w:rsidR="001D6E94" w:rsidRPr="00142454" w:rsidRDefault="001D6E94" w:rsidP="00142454">
            <w:pPr>
              <w:spacing w:after="0" w:line="240" w:lineRule="auto"/>
              <w:jc w:val="center"/>
              <w:rPr>
                <w:rFonts w:cstheme="minorHAnsi"/>
                <w:b/>
                <w:bCs/>
                <w:color w:val="000000"/>
                <w:sz w:val="18"/>
                <w:szCs w:val="18"/>
              </w:rPr>
            </w:pPr>
            <w:r w:rsidRPr="00142454">
              <w:rPr>
                <w:rFonts w:cstheme="minorHAnsi"/>
                <w:b/>
                <w:bCs/>
                <w:color w:val="000000"/>
                <w:sz w:val="18"/>
                <w:szCs w:val="18"/>
              </w:rPr>
              <w:t>Kaynak/İlgili Bölüm</w:t>
            </w:r>
          </w:p>
        </w:tc>
      </w:tr>
      <w:tr w:rsidR="001D6E94" w:rsidRPr="00142454" w14:paraId="479B7F16" w14:textId="77777777" w:rsidTr="00142454">
        <w:trPr>
          <w:trHeight w:val="284"/>
        </w:trPr>
        <w:tc>
          <w:tcPr>
            <w:tcW w:w="881" w:type="pct"/>
            <w:gridSpan w:val="2"/>
            <w:shd w:val="clear" w:color="auto" w:fill="auto"/>
            <w:vAlign w:val="center"/>
            <w:hideMark/>
          </w:tcPr>
          <w:p w14:paraId="4C1F6B19"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1</w:t>
            </w:r>
          </w:p>
        </w:tc>
        <w:tc>
          <w:tcPr>
            <w:tcW w:w="3165" w:type="pct"/>
            <w:gridSpan w:val="8"/>
            <w:shd w:val="clear" w:color="auto" w:fill="auto"/>
            <w:vAlign w:val="center"/>
            <w:hideMark/>
          </w:tcPr>
          <w:p w14:paraId="6C5C870E"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İsmin –in hali isim tamlaması</w:t>
            </w:r>
          </w:p>
        </w:tc>
        <w:tc>
          <w:tcPr>
            <w:tcW w:w="954" w:type="pct"/>
            <w:shd w:val="clear" w:color="auto" w:fill="auto"/>
            <w:vAlign w:val="center"/>
            <w:hideMark/>
          </w:tcPr>
          <w:p w14:paraId="34B61049"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5E461D7E" w14:textId="77777777" w:rsidTr="00142454">
        <w:trPr>
          <w:trHeight w:val="284"/>
        </w:trPr>
        <w:tc>
          <w:tcPr>
            <w:tcW w:w="881" w:type="pct"/>
            <w:gridSpan w:val="2"/>
            <w:shd w:val="clear" w:color="auto" w:fill="auto"/>
            <w:vAlign w:val="center"/>
            <w:hideMark/>
          </w:tcPr>
          <w:p w14:paraId="33673C2B"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2</w:t>
            </w:r>
          </w:p>
        </w:tc>
        <w:tc>
          <w:tcPr>
            <w:tcW w:w="3165" w:type="pct"/>
            <w:gridSpan w:val="8"/>
            <w:shd w:val="clear" w:color="auto" w:fill="auto"/>
            <w:vAlign w:val="center"/>
            <w:hideMark/>
          </w:tcPr>
          <w:p w14:paraId="1A7C1AE9"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-in hali sıfat tamlaması</w:t>
            </w:r>
          </w:p>
        </w:tc>
        <w:tc>
          <w:tcPr>
            <w:tcW w:w="954" w:type="pct"/>
            <w:shd w:val="clear" w:color="auto" w:fill="auto"/>
            <w:vAlign w:val="center"/>
            <w:hideMark/>
          </w:tcPr>
          <w:p w14:paraId="26211598"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6B09B9DF" w14:textId="77777777" w:rsidTr="00142454">
        <w:trPr>
          <w:trHeight w:val="284"/>
        </w:trPr>
        <w:tc>
          <w:tcPr>
            <w:tcW w:w="881" w:type="pct"/>
            <w:gridSpan w:val="2"/>
            <w:shd w:val="clear" w:color="auto" w:fill="auto"/>
            <w:vAlign w:val="center"/>
            <w:hideMark/>
          </w:tcPr>
          <w:p w14:paraId="42E64A3B"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3</w:t>
            </w:r>
          </w:p>
        </w:tc>
        <w:tc>
          <w:tcPr>
            <w:tcW w:w="3165" w:type="pct"/>
            <w:gridSpan w:val="8"/>
            <w:shd w:val="clear" w:color="auto" w:fill="auto"/>
            <w:vAlign w:val="center"/>
            <w:hideMark/>
          </w:tcPr>
          <w:p w14:paraId="17BAA303" w14:textId="77777777" w:rsidR="001D6E94" w:rsidRPr="00142454" w:rsidRDefault="001D6E94" w:rsidP="00142454">
            <w:pPr>
              <w:spacing w:after="0" w:line="240" w:lineRule="auto"/>
              <w:rPr>
                <w:rFonts w:cstheme="minorHAnsi"/>
                <w:sz w:val="18"/>
                <w:szCs w:val="18"/>
                <w:shd w:val="clear" w:color="auto" w:fill="FFFFFF"/>
              </w:rPr>
            </w:pPr>
            <w:r w:rsidRPr="00142454">
              <w:rPr>
                <w:rFonts w:cstheme="minorHAnsi"/>
                <w:sz w:val="18"/>
                <w:szCs w:val="18"/>
                <w:shd w:val="clear" w:color="auto" w:fill="FFFFFF"/>
              </w:rPr>
              <w:t>-in hali edatları</w:t>
            </w:r>
          </w:p>
        </w:tc>
        <w:tc>
          <w:tcPr>
            <w:tcW w:w="954" w:type="pct"/>
            <w:shd w:val="clear" w:color="auto" w:fill="auto"/>
            <w:vAlign w:val="center"/>
            <w:hideMark/>
          </w:tcPr>
          <w:p w14:paraId="6E0C5AF1" w14:textId="77777777" w:rsidR="001D6E94" w:rsidRPr="00142454" w:rsidRDefault="001D6E94" w:rsidP="00142454">
            <w:pPr>
              <w:spacing w:after="0" w:line="240" w:lineRule="auto"/>
              <w:rPr>
                <w:rFonts w:cstheme="minorHAnsi"/>
                <w:color w:val="000000"/>
                <w:sz w:val="18"/>
                <w:szCs w:val="18"/>
              </w:rPr>
            </w:pPr>
          </w:p>
        </w:tc>
      </w:tr>
      <w:tr w:rsidR="001D6E94" w:rsidRPr="00142454" w14:paraId="48AD847B" w14:textId="77777777" w:rsidTr="00142454">
        <w:trPr>
          <w:trHeight w:val="284"/>
        </w:trPr>
        <w:tc>
          <w:tcPr>
            <w:tcW w:w="881" w:type="pct"/>
            <w:gridSpan w:val="2"/>
            <w:shd w:val="clear" w:color="auto" w:fill="auto"/>
            <w:vAlign w:val="center"/>
            <w:hideMark/>
          </w:tcPr>
          <w:p w14:paraId="6F2C969F"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4</w:t>
            </w:r>
          </w:p>
        </w:tc>
        <w:tc>
          <w:tcPr>
            <w:tcW w:w="3165" w:type="pct"/>
            <w:gridSpan w:val="8"/>
            <w:shd w:val="clear" w:color="auto" w:fill="auto"/>
            <w:vAlign w:val="center"/>
            <w:hideMark/>
          </w:tcPr>
          <w:p w14:paraId="1C9B4049"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Karmaşık bağlaçlar</w:t>
            </w:r>
          </w:p>
        </w:tc>
        <w:tc>
          <w:tcPr>
            <w:tcW w:w="954" w:type="pct"/>
            <w:shd w:val="clear" w:color="auto" w:fill="auto"/>
            <w:vAlign w:val="center"/>
            <w:hideMark/>
          </w:tcPr>
          <w:p w14:paraId="0AFDE100"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642ED7D2" w14:textId="77777777" w:rsidTr="00142454">
        <w:trPr>
          <w:trHeight w:val="284"/>
        </w:trPr>
        <w:tc>
          <w:tcPr>
            <w:tcW w:w="881" w:type="pct"/>
            <w:gridSpan w:val="2"/>
            <w:shd w:val="clear" w:color="auto" w:fill="auto"/>
            <w:vAlign w:val="center"/>
            <w:hideMark/>
          </w:tcPr>
          <w:p w14:paraId="43C04776"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5</w:t>
            </w:r>
          </w:p>
        </w:tc>
        <w:tc>
          <w:tcPr>
            <w:tcW w:w="3165" w:type="pct"/>
            <w:gridSpan w:val="8"/>
            <w:shd w:val="clear" w:color="auto" w:fill="auto"/>
            <w:vAlign w:val="center"/>
            <w:hideMark/>
          </w:tcPr>
          <w:p w14:paraId="42825F78"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Sıfat dereceleri</w:t>
            </w:r>
          </w:p>
        </w:tc>
        <w:tc>
          <w:tcPr>
            <w:tcW w:w="954" w:type="pct"/>
            <w:shd w:val="clear" w:color="auto" w:fill="auto"/>
            <w:vAlign w:val="center"/>
            <w:hideMark/>
          </w:tcPr>
          <w:p w14:paraId="1E956420"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43531D2C" w14:textId="77777777" w:rsidTr="00142454">
        <w:trPr>
          <w:trHeight w:val="284"/>
        </w:trPr>
        <w:tc>
          <w:tcPr>
            <w:tcW w:w="881" w:type="pct"/>
            <w:gridSpan w:val="2"/>
            <w:shd w:val="clear" w:color="auto" w:fill="auto"/>
            <w:vAlign w:val="center"/>
            <w:hideMark/>
          </w:tcPr>
          <w:p w14:paraId="741A75F7"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6</w:t>
            </w:r>
          </w:p>
        </w:tc>
        <w:tc>
          <w:tcPr>
            <w:tcW w:w="3165" w:type="pct"/>
            <w:gridSpan w:val="8"/>
            <w:shd w:val="clear" w:color="auto" w:fill="auto"/>
            <w:vAlign w:val="center"/>
            <w:hideMark/>
          </w:tcPr>
          <w:p w14:paraId="362C8D67"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Sıfat dereceleri ile yapılan tamlamalar</w:t>
            </w:r>
          </w:p>
        </w:tc>
        <w:tc>
          <w:tcPr>
            <w:tcW w:w="954" w:type="pct"/>
            <w:shd w:val="clear" w:color="auto" w:fill="auto"/>
            <w:vAlign w:val="center"/>
            <w:hideMark/>
          </w:tcPr>
          <w:p w14:paraId="663967E1"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7A820509" w14:textId="77777777" w:rsidTr="00142454">
        <w:trPr>
          <w:trHeight w:val="284"/>
        </w:trPr>
        <w:tc>
          <w:tcPr>
            <w:tcW w:w="881" w:type="pct"/>
            <w:gridSpan w:val="2"/>
            <w:shd w:val="clear" w:color="auto" w:fill="auto"/>
            <w:vAlign w:val="center"/>
            <w:hideMark/>
          </w:tcPr>
          <w:p w14:paraId="6692F32E"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7</w:t>
            </w:r>
          </w:p>
        </w:tc>
        <w:tc>
          <w:tcPr>
            <w:tcW w:w="3165" w:type="pct"/>
            <w:gridSpan w:val="8"/>
            <w:shd w:val="clear" w:color="auto" w:fill="auto"/>
            <w:vAlign w:val="center"/>
            <w:hideMark/>
          </w:tcPr>
          <w:p w14:paraId="2E880F84"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Emir cümleleri</w:t>
            </w:r>
          </w:p>
        </w:tc>
        <w:tc>
          <w:tcPr>
            <w:tcW w:w="954" w:type="pct"/>
            <w:shd w:val="clear" w:color="auto" w:fill="auto"/>
            <w:vAlign w:val="center"/>
            <w:hideMark/>
          </w:tcPr>
          <w:p w14:paraId="34C812B2"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59ED6173" w14:textId="77777777" w:rsidTr="00142454">
        <w:trPr>
          <w:trHeight w:val="284"/>
        </w:trPr>
        <w:tc>
          <w:tcPr>
            <w:tcW w:w="881" w:type="pct"/>
            <w:gridSpan w:val="2"/>
            <w:shd w:val="clear" w:color="auto" w:fill="auto"/>
            <w:vAlign w:val="center"/>
            <w:hideMark/>
          </w:tcPr>
          <w:p w14:paraId="69082A52"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8</w:t>
            </w:r>
          </w:p>
        </w:tc>
        <w:tc>
          <w:tcPr>
            <w:tcW w:w="3165" w:type="pct"/>
            <w:gridSpan w:val="8"/>
            <w:shd w:val="clear" w:color="auto" w:fill="auto"/>
            <w:vAlign w:val="center"/>
            <w:hideMark/>
          </w:tcPr>
          <w:p w14:paraId="794C75F6"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Edilgen cümleler</w:t>
            </w:r>
          </w:p>
        </w:tc>
        <w:tc>
          <w:tcPr>
            <w:tcW w:w="954" w:type="pct"/>
            <w:shd w:val="clear" w:color="auto" w:fill="auto"/>
            <w:vAlign w:val="center"/>
            <w:hideMark/>
          </w:tcPr>
          <w:p w14:paraId="055646F9"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7F2C7DA4" w14:textId="77777777" w:rsidTr="00142454">
        <w:trPr>
          <w:trHeight w:val="284"/>
        </w:trPr>
        <w:tc>
          <w:tcPr>
            <w:tcW w:w="881" w:type="pct"/>
            <w:gridSpan w:val="2"/>
            <w:shd w:val="clear" w:color="auto" w:fill="auto"/>
            <w:vAlign w:val="center"/>
            <w:hideMark/>
          </w:tcPr>
          <w:p w14:paraId="02C04BF4"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9</w:t>
            </w:r>
          </w:p>
        </w:tc>
        <w:tc>
          <w:tcPr>
            <w:tcW w:w="3165" w:type="pct"/>
            <w:gridSpan w:val="8"/>
            <w:shd w:val="clear" w:color="auto" w:fill="auto"/>
            <w:vAlign w:val="center"/>
            <w:hideMark/>
          </w:tcPr>
          <w:p w14:paraId="262E7495"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Edilgen cümleler-II</w:t>
            </w:r>
          </w:p>
        </w:tc>
        <w:tc>
          <w:tcPr>
            <w:tcW w:w="954" w:type="pct"/>
            <w:shd w:val="clear" w:color="auto" w:fill="auto"/>
            <w:vAlign w:val="center"/>
            <w:hideMark/>
          </w:tcPr>
          <w:p w14:paraId="5F3B40A9"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52EB4862" w14:textId="77777777" w:rsidTr="00142454">
        <w:trPr>
          <w:trHeight w:val="284"/>
        </w:trPr>
        <w:tc>
          <w:tcPr>
            <w:tcW w:w="881" w:type="pct"/>
            <w:gridSpan w:val="2"/>
            <w:shd w:val="clear" w:color="auto" w:fill="auto"/>
            <w:vAlign w:val="center"/>
            <w:hideMark/>
          </w:tcPr>
          <w:p w14:paraId="68DCEC25"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10</w:t>
            </w:r>
          </w:p>
        </w:tc>
        <w:tc>
          <w:tcPr>
            <w:tcW w:w="3165" w:type="pct"/>
            <w:gridSpan w:val="8"/>
            <w:shd w:val="clear" w:color="auto" w:fill="auto"/>
            <w:vAlign w:val="center"/>
            <w:hideMark/>
          </w:tcPr>
          <w:p w14:paraId="7E5C331C"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Dönüşümlü fiiller</w:t>
            </w:r>
          </w:p>
        </w:tc>
        <w:tc>
          <w:tcPr>
            <w:tcW w:w="954" w:type="pct"/>
            <w:shd w:val="clear" w:color="auto" w:fill="auto"/>
            <w:vAlign w:val="center"/>
            <w:hideMark/>
          </w:tcPr>
          <w:p w14:paraId="3221BA0D"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758F6D09" w14:textId="77777777" w:rsidTr="00142454">
        <w:trPr>
          <w:trHeight w:val="284"/>
        </w:trPr>
        <w:tc>
          <w:tcPr>
            <w:tcW w:w="881" w:type="pct"/>
            <w:gridSpan w:val="2"/>
            <w:shd w:val="clear" w:color="auto" w:fill="auto"/>
            <w:vAlign w:val="center"/>
            <w:hideMark/>
          </w:tcPr>
          <w:p w14:paraId="2744B244"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11</w:t>
            </w:r>
          </w:p>
        </w:tc>
        <w:tc>
          <w:tcPr>
            <w:tcW w:w="3165" w:type="pct"/>
            <w:gridSpan w:val="8"/>
            <w:shd w:val="clear" w:color="auto" w:fill="auto"/>
            <w:vAlign w:val="center"/>
            <w:hideMark/>
          </w:tcPr>
          <w:p w14:paraId="1177AC4E"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Ayrışabilen fiiller</w:t>
            </w:r>
          </w:p>
        </w:tc>
        <w:tc>
          <w:tcPr>
            <w:tcW w:w="954" w:type="pct"/>
            <w:shd w:val="clear" w:color="auto" w:fill="auto"/>
            <w:vAlign w:val="center"/>
            <w:hideMark/>
          </w:tcPr>
          <w:p w14:paraId="3719D865"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2D0DDC9D" w14:textId="77777777" w:rsidTr="00142454">
        <w:trPr>
          <w:trHeight w:val="284"/>
        </w:trPr>
        <w:tc>
          <w:tcPr>
            <w:tcW w:w="881" w:type="pct"/>
            <w:gridSpan w:val="2"/>
            <w:shd w:val="clear" w:color="auto" w:fill="auto"/>
            <w:vAlign w:val="center"/>
            <w:hideMark/>
          </w:tcPr>
          <w:p w14:paraId="1A56E403"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12</w:t>
            </w:r>
          </w:p>
        </w:tc>
        <w:tc>
          <w:tcPr>
            <w:tcW w:w="3165" w:type="pct"/>
            <w:gridSpan w:val="8"/>
            <w:shd w:val="clear" w:color="auto" w:fill="auto"/>
            <w:vAlign w:val="center"/>
            <w:hideMark/>
          </w:tcPr>
          <w:p w14:paraId="127616BE"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Düzensiz fiiller</w:t>
            </w:r>
          </w:p>
        </w:tc>
        <w:tc>
          <w:tcPr>
            <w:tcW w:w="954" w:type="pct"/>
            <w:shd w:val="clear" w:color="auto" w:fill="auto"/>
            <w:vAlign w:val="center"/>
            <w:hideMark/>
          </w:tcPr>
          <w:p w14:paraId="57532DB8"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54BD8A7B" w14:textId="77777777" w:rsidTr="00142454">
        <w:trPr>
          <w:trHeight w:val="284"/>
        </w:trPr>
        <w:tc>
          <w:tcPr>
            <w:tcW w:w="881" w:type="pct"/>
            <w:gridSpan w:val="2"/>
            <w:shd w:val="clear" w:color="auto" w:fill="auto"/>
            <w:vAlign w:val="center"/>
            <w:hideMark/>
          </w:tcPr>
          <w:p w14:paraId="07D534AD"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13</w:t>
            </w:r>
          </w:p>
        </w:tc>
        <w:tc>
          <w:tcPr>
            <w:tcW w:w="3165" w:type="pct"/>
            <w:gridSpan w:val="8"/>
            <w:shd w:val="clear" w:color="auto" w:fill="auto"/>
            <w:vAlign w:val="center"/>
            <w:hideMark/>
          </w:tcPr>
          <w:p w14:paraId="195288D2"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Zarflar</w:t>
            </w:r>
          </w:p>
        </w:tc>
        <w:tc>
          <w:tcPr>
            <w:tcW w:w="954" w:type="pct"/>
            <w:shd w:val="clear" w:color="auto" w:fill="auto"/>
            <w:vAlign w:val="center"/>
            <w:hideMark/>
          </w:tcPr>
          <w:p w14:paraId="0E57AE11"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6C616D9E" w14:textId="77777777" w:rsidTr="00142454">
        <w:trPr>
          <w:trHeight w:val="284"/>
        </w:trPr>
        <w:tc>
          <w:tcPr>
            <w:tcW w:w="881" w:type="pct"/>
            <w:gridSpan w:val="2"/>
            <w:shd w:val="clear" w:color="auto" w:fill="auto"/>
            <w:vAlign w:val="center"/>
            <w:hideMark/>
          </w:tcPr>
          <w:p w14:paraId="06767564"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14</w:t>
            </w:r>
          </w:p>
        </w:tc>
        <w:tc>
          <w:tcPr>
            <w:tcW w:w="3165" w:type="pct"/>
            <w:gridSpan w:val="8"/>
            <w:shd w:val="clear" w:color="auto" w:fill="auto"/>
            <w:vAlign w:val="center"/>
            <w:hideMark/>
          </w:tcPr>
          <w:p w14:paraId="0982359A" w14:textId="77777777" w:rsidR="001D6E94" w:rsidRPr="00142454" w:rsidRDefault="001D6E94" w:rsidP="00142454">
            <w:pPr>
              <w:spacing w:after="0" w:line="240" w:lineRule="auto"/>
              <w:rPr>
                <w:rFonts w:cstheme="minorHAnsi"/>
                <w:sz w:val="18"/>
                <w:szCs w:val="18"/>
              </w:rPr>
            </w:pPr>
            <w:r w:rsidRPr="00142454">
              <w:rPr>
                <w:rFonts w:cstheme="minorHAnsi"/>
                <w:sz w:val="18"/>
                <w:szCs w:val="18"/>
              </w:rPr>
              <w:t>Genel değerlendirme</w:t>
            </w:r>
          </w:p>
        </w:tc>
        <w:tc>
          <w:tcPr>
            <w:tcW w:w="954" w:type="pct"/>
            <w:shd w:val="clear" w:color="auto" w:fill="auto"/>
            <w:vAlign w:val="center"/>
            <w:hideMark/>
          </w:tcPr>
          <w:p w14:paraId="634F183B"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 </w:t>
            </w:r>
          </w:p>
        </w:tc>
      </w:tr>
      <w:tr w:rsidR="001D6E94" w:rsidRPr="00142454" w14:paraId="3E36E07E" w14:textId="77777777" w:rsidTr="00142454">
        <w:trPr>
          <w:trHeight w:val="257"/>
        </w:trPr>
        <w:tc>
          <w:tcPr>
            <w:tcW w:w="5000" w:type="pct"/>
            <w:gridSpan w:val="11"/>
            <w:shd w:val="clear" w:color="auto" w:fill="auto"/>
            <w:noWrap/>
            <w:vAlign w:val="bottom"/>
            <w:hideMark/>
          </w:tcPr>
          <w:p w14:paraId="70B72C99" w14:textId="77777777" w:rsidR="001D6E94" w:rsidRPr="00142454" w:rsidRDefault="001D6E94" w:rsidP="00142454">
            <w:pPr>
              <w:spacing w:after="0" w:line="240" w:lineRule="auto"/>
              <w:rPr>
                <w:rFonts w:cstheme="minorHAnsi"/>
                <w:color w:val="000000"/>
                <w:sz w:val="18"/>
                <w:szCs w:val="18"/>
              </w:rPr>
            </w:pPr>
          </w:p>
        </w:tc>
      </w:tr>
      <w:tr w:rsidR="001D6E94" w:rsidRPr="00142454" w14:paraId="296A161F" w14:textId="77777777" w:rsidTr="00142454">
        <w:trPr>
          <w:trHeight w:val="284"/>
        </w:trPr>
        <w:tc>
          <w:tcPr>
            <w:tcW w:w="5000" w:type="pct"/>
            <w:gridSpan w:val="11"/>
            <w:shd w:val="clear" w:color="auto" w:fill="auto"/>
            <w:vAlign w:val="center"/>
            <w:hideMark/>
          </w:tcPr>
          <w:p w14:paraId="5A4F25CD"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KAYNAKLAR</w:t>
            </w:r>
          </w:p>
        </w:tc>
      </w:tr>
      <w:tr w:rsidR="001D6E94" w:rsidRPr="00142454" w14:paraId="2E986F0F" w14:textId="77777777" w:rsidTr="00142454">
        <w:trPr>
          <w:trHeight w:val="284"/>
        </w:trPr>
        <w:tc>
          <w:tcPr>
            <w:tcW w:w="881" w:type="pct"/>
            <w:gridSpan w:val="2"/>
            <w:shd w:val="clear" w:color="auto" w:fill="auto"/>
            <w:vAlign w:val="center"/>
            <w:hideMark/>
          </w:tcPr>
          <w:p w14:paraId="65DF6546"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Ders Notu</w:t>
            </w:r>
          </w:p>
        </w:tc>
        <w:tc>
          <w:tcPr>
            <w:tcW w:w="4119" w:type="pct"/>
            <w:gridSpan w:val="9"/>
            <w:shd w:val="clear" w:color="auto" w:fill="auto"/>
            <w:vAlign w:val="center"/>
            <w:hideMark/>
          </w:tcPr>
          <w:p w14:paraId="463D093E" w14:textId="77777777" w:rsidR="001D6E94" w:rsidRPr="00142454" w:rsidRDefault="001D6E94" w:rsidP="00142454">
            <w:pPr>
              <w:spacing w:after="0" w:line="240" w:lineRule="auto"/>
              <w:rPr>
                <w:rFonts w:cstheme="minorHAnsi"/>
                <w:color w:val="000000"/>
                <w:sz w:val="18"/>
                <w:szCs w:val="18"/>
              </w:rPr>
            </w:pPr>
          </w:p>
        </w:tc>
      </w:tr>
      <w:tr w:rsidR="001D6E94" w:rsidRPr="00142454" w14:paraId="0706AEAC" w14:textId="77777777" w:rsidTr="00142454">
        <w:trPr>
          <w:trHeight w:val="284"/>
        </w:trPr>
        <w:tc>
          <w:tcPr>
            <w:tcW w:w="881" w:type="pct"/>
            <w:gridSpan w:val="2"/>
            <w:shd w:val="clear" w:color="auto" w:fill="auto"/>
            <w:vAlign w:val="center"/>
            <w:hideMark/>
          </w:tcPr>
          <w:p w14:paraId="28E95CA1" w14:textId="77777777" w:rsidR="001D6E94" w:rsidRPr="00142454" w:rsidRDefault="001D6E94" w:rsidP="00142454">
            <w:pPr>
              <w:spacing w:after="0" w:line="240" w:lineRule="auto"/>
              <w:rPr>
                <w:rFonts w:cstheme="minorHAnsi"/>
                <w:b/>
                <w:bCs/>
                <w:color w:val="000000"/>
                <w:sz w:val="18"/>
                <w:szCs w:val="18"/>
              </w:rPr>
            </w:pPr>
            <w:r w:rsidRPr="00142454">
              <w:rPr>
                <w:rFonts w:cstheme="minorHAnsi"/>
                <w:b/>
                <w:bCs/>
                <w:color w:val="000000"/>
                <w:sz w:val="18"/>
                <w:szCs w:val="18"/>
              </w:rPr>
              <w:t>Diğer Kaynaklar</w:t>
            </w:r>
          </w:p>
        </w:tc>
        <w:tc>
          <w:tcPr>
            <w:tcW w:w="4119" w:type="pct"/>
            <w:gridSpan w:val="9"/>
            <w:shd w:val="clear" w:color="auto" w:fill="auto"/>
            <w:vAlign w:val="center"/>
            <w:hideMark/>
          </w:tcPr>
          <w:p w14:paraId="1B935F96"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Zengin, D. (1999). Almanca Dilbilgisi, Engin yayınevi</w:t>
            </w:r>
          </w:p>
          <w:p w14:paraId="7FC6C1D3" w14:textId="77777777" w:rsidR="001D6E94" w:rsidRPr="00142454" w:rsidRDefault="001D6E94" w:rsidP="00142454">
            <w:pPr>
              <w:spacing w:after="0" w:line="240" w:lineRule="auto"/>
              <w:rPr>
                <w:rFonts w:cstheme="minorHAnsi"/>
                <w:color w:val="000000"/>
                <w:sz w:val="18"/>
                <w:szCs w:val="18"/>
              </w:rPr>
            </w:pPr>
            <w:r w:rsidRPr="00142454">
              <w:rPr>
                <w:rFonts w:cstheme="minorHAnsi"/>
                <w:color w:val="000000"/>
                <w:sz w:val="18"/>
                <w:szCs w:val="18"/>
              </w:rPr>
              <w:t>Donaldson, B. (2012).  German: A Essential Grammer.</w:t>
            </w:r>
          </w:p>
        </w:tc>
      </w:tr>
      <w:tr w:rsidR="001D6E94" w:rsidRPr="00142454" w14:paraId="71CDCDEF" w14:textId="77777777" w:rsidTr="00142454">
        <w:trPr>
          <w:trHeight w:val="578"/>
        </w:trPr>
        <w:tc>
          <w:tcPr>
            <w:tcW w:w="5000" w:type="pct"/>
            <w:gridSpan w:val="11"/>
            <w:shd w:val="clear" w:color="auto" w:fill="auto"/>
            <w:noWrap/>
            <w:vAlign w:val="bottom"/>
            <w:hideMark/>
          </w:tcPr>
          <w:p w14:paraId="2667A912" w14:textId="77777777" w:rsidR="001D6E94" w:rsidRPr="00142454" w:rsidRDefault="001D6E94" w:rsidP="00142454">
            <w:pPr>
              <w:spacing w:after="0" w:line="240" w:lineRule="auto"/>
              <w:rPr>
                <w:rFonts w:cstheme="minorHAnsi"/>
                <w:color w:val="000000"/>
                <w:sz w:val="18"/>
                <w:szCs w:val="18"/>
              </w:rPr>
            </w:pPr>
          </w:p>
        </w:tc>
      </w:tr>
      <w:tr w:rsidR="001D6E94" w:rsidRPr="003A0002" w14:paraId="780108D2" w14:textId="77777777" w:rsidTr="00142454">
        <w:trPr>
          <w:trHeight w:val="284"/>
        </w:trPr>
        <w:tc>
          <w:tcPr>
            <w:tcW w:w="5000" w:type="pct"/>
            <w:gridSpan w:val="11"/>
            <w:shd w:val="clear" w:color="auto" w:fill="auto"/>
            <w:vAlign w:val="center"/>
            <w:hideMark/>
          </w:tcPr>
          <w:p w14:paraId="7F624514"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5F4FF31F" w14:textId="77777777" w:rsidTr="00142454">
        <w:trPr>
          <w:trHeight w:val="284"/>
        </w:trPr>
        <w:tc>
          <w:tcPr>
            <w:tcW w:w="1049" w:type="pct"/>
            <w:gridSpan w:val="3"/>
            <w:shd w:val="clear" w:color="auto" w:fill="auto"/>
            <w:vAlign w:val="center"/>
            <w:hideMark/>
          </w:tcPr>
          <w:p w14:paraId="5ABC6A88"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886" w:type="pct"/>
            <w:gridSpan w:val="3"/>
            <w:shd w:val="clear" w:color="auto" w:fill="auto"/>
            <w:noWrap/>
            <w:vAlign w:val="bottom"/>
            <w:hideMark/>
          </w:tcPr>
          <w:p w14:paraId="094FC232"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065" w:type="pct"/>
            <w:gridSpan w:val="5"/>
            <w:shd w:val="clear" w:color="auto" w:fill="auto"/>
            <w:vAlign w:val="center"/>
            <w:hideMark/>
          </w:tcPr>
          <w:p w14:paraId="53D9A306"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1F743D98" w14:textId="77777777" w:rsidTr="00142454">
        <w:trPr>
          <w:trHeight w:val="284"/>
        </w:trPr>
        <w:tc>
          <w:tcPr>
            <w:tcW w:w="1049" w:type="pct"/>
            <w:gridSpan w:val="3"/>
            <w:shd w:val="clear" w:color="auto" w:fill="auto"/>
            <w:vAlign w:val="center"/>
            <w:hideMark/>
          </w:tcPr>
          <w:p w14:paraId="192ED337"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886" w:type="pct"/>
            <w:gridSpan w:val="3"/>
            <w:shd w:val="clear" w:color="auto" w:fill="auto"/>
            <w:noWrap/>
            <w:vAlign w:val="bottom"/>
            <w:hideMark/>
          </w:tcPr>
          <w:p w14:paraId="3469AE7C"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5557AC27"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09FA914" w14:textId="77777777" w:rsidTr="00142454">
        <w:trPr>
          <w:trHeight w:val="284"/>
        </w:trPr>
        <w:tc>
          <w:tcPr>
            <w:tcW w:w="1049" w:type="pct"/>
            <w:gridSpan w:val="3"/>
            <w:shd w:val="clear" w:color="auto" w:fill="auto"/>
            <w:vAlign w:val="center"/>
            <w:hideMark/>
          </w:tcPr>
          <w:p w14:paraId="496BB980"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886" w:type="pct"/>
            <w:gridSpan w:val="3"/>
            <w:shd w:val="clear" w:color="auto" w:fill="auto"/>
            <w:noWrap/>
            <w:vAlign w:val="bottom"/>
            <w:hideMark/>
          </w:tcPr>
          <w:p w14:paraId="44B82FB4" w14:textId="77777777" w:rsidR="001D6E94" w:rsidRPr="003A0002" w:rsidRDefault="001D6E94" w:rsidP="00A87FAC">
            <w:pPr>
              <w:spacing w:after="0"/>
              <w:jc w:val="center"/>
              <w:rPr>
                <w:rFonts w:cs="Calibri"/>
                <w:sz w:val="18"/>
                <w:szCs w:val="18"/>
              </w:rPr>
            </w:pPr>
          </w:p>
        </w:tc>
        <w:tc>
          <w:tcPr>
            <w:tcW w:w="2065" w:type="pct"/>
            <w:gridSpan w:val="5"/>
            <w:shd w:val="clear" w:color="auto" w:fill="auto"/>
            <w:vAlign w:val="center"/>
            <w:hideMark/>
          </w:tcPr>
          <w:p w14:paraId="690ADBD0" w14:textId="77777777" w:rsidR="001D6E94" w:rsidRPr="003A0002" w:rsidRDefault="001D6E94" w:rsidP="00A87FAC">
            <w:pPr>
              <w:spacing w:after="0"/>
              <w:jc w:val="center"/>
              <w:rPr>
                <w:rFonts w:cs="Calibri"/>
                <w:sz w:val="18"/>
                <w:szCs w:val="18"/>
              </w:rPr>
            </w:pPr>
          </w:p>
        </w:tc>
      </w:tr>
      <w:tr w:rsidR="001D6E94" w:rsidRPr="003A0002" w14:paraId="451A19A1" w14:textId="77777777" w:rsidTr="00142454">
        <w:trPr>
          <w:trHeight w:val="284"/>
        </w:trPr>
        <w:tc>
          <w:tcPr>
            <w:tcW w:w="1049" w:type="pct"/>
            <w:gridSpan w:val="3"/>
            <w:shd w:val="clear" w:color="auto" w:fill="auto"/>
            <w:vAlign w:val="center"/>
            <w:hideMark/>
          </w:tcPr>
          <w:p w14:paraId="68266165"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886" w:type="pct"/>
            <w:gridSpan w:val="3"/>
            <w:shd w:val="clear" w:color="auto" w:fill="auto"/>
            <w:noWrap/>
            <w:vAlign w:val="bottom"/>
            <w:hideMark/>
          </w:tcPr>
          <w:p w14:paraId="23734692" w14:textId="77777777" w:rsidR="001D6E94" w:rsidRPr="003A0002" w:rsidRDefault="001D6E94" w:rsidP="00A87FAC">
            <w:pPr>
              <w:spacing w:after="0"/>
              <w:jc w:val="center"/>
              <w:rPr>
                <w:rFonts w:cs="Calibri"/>
                <w:sz w:val="18"/>
                <w:szCs w:val="18"/>
              </w:rPr>
            </w:pPr>
          </w:p>
        </w:tc>
        <w:tc>
          <w:tcPr>
            <w:tcW w:w="2065" w:type="pct"/>
            <w:gridSpan w:val="5"/>
            <w:shd w:val="clear" w:color="auto" w:fill="auto"/>
            <w:vAlign w:val="center"/>
            <w:hideMark/>
          </w:tcPr>
          <w:p w14:paraId="18671194" w14:textId="77777777" w:rsidR="001D6E94" w:rsidRPr="003A0002" w:rsidRDefault="001D6E94" w:rsidP="00A87FAC">
            <w:pPr>
              <w:spacing w:after="0"/>
              <w:jc w:val="center"/>
              <w:rPr>
                <w:rFonts w:cs="Calibri"/>
                <w:sz w:val="18"/>
                <w:szCs w:val="18"/>
              </w:rPr>
            </w:pPr>
          </w:p>
        </w:tc>
      </w:tr>
      <w:tr w:rsidR="001D6E94" w:rsidRPr="003A0002" w14:paraId="2C94C167" w14:textId="77777777" w:rsidTr="00142454">
        <w:trPr>
          <w:trHeight w:val="284"/>
        </w:trPr>
        <w:tc>
          <w:tcPr>
            <w:tcW w:w="1049" w:type="pct"/>
            <w:gridSpan w:val="3"/>
            <w:shd w:val="clear" w:color="auto" w:fill="auto"/>
            <w:vAlign w:val="center"/>
            <w:hideMark/>
          </w:tcPr>
          <w:p w14:paraId="15561E8A" w14:textId="77777777" w:rsidR="001D6E94" w:rsidRPr="003A0002" w:rsidRDefault="001D6E94" w:rsidP="00A87FAC">
            <w:pPr>
              <w:spacing w:after="0"/>
              <w:rPr>
                <w:rFonts w:cs="Calibri"/>
                <w:b/>
                <w:sz w:val="18"/>
                <w:szCs w:val="18"/>
              </w:rPr>
            </w:pPr>
          </w:p>
        </w:tc>
        <w:tc>
          <w:tcPr>
            <w:tcW w:w="1886" w:type="pct"/>
            <w:gridSpan w:val="3"/>
            <w:shd w:val="clear" w:color="auto" w:fill="auto"/>
            <w:noWrap/>
            <w:vAlign w:val="bottom"/>
            <w:hideMark/>
          </w:tcPr>
          <w:p w14:paraId="23DE60F0"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065" w:type="pct"/>
            <w:gridSpan w:val="5"/>
            <w:shd w:val="clear" w:color="auto" w:fill="auto"/>
            <w:vAlign w:val="center"/>
            <w:hideMark/>
          </w:tcPr>
          <w:p w14:paraId="253991A2"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4C287AB0" w14:textId="77777777" w:rsidTr="00142454">
        <w:trPr>
          <w:trHeight w:val="284"/>
        </w:trPr>
        <w:tc>
          <w:tcPr>
            <w:tcW w:w="1049" w:type="pct"/>
            <w:gridSpan w:val="3"/>
            <w:shd w:val="clear" w:color="auto" w:fill="auto"/>
            <w:vAlign w:val="center"/>
            <w:hideMark/>
          </w:tcPr>
          <w:p w14:paraId="61CC662E"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886" w:type="pct"/>
            <w:gridSpan w:val="3"/>
            <w:shd w:val="clear" w:color="auto" w:fill="auto"/>
            <w:noWrap/>
            <w:vAlign w:val="bottom"/>
            <w:hideMark/>
          </w:tcPr>
          <w:p w14:paraId="7978E3C6"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2DC726CE"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5B3341E5" w14:textId="77777777" w:rsidTr="00142454">
        <w:trPr>
          <w:trHeight w:val="284"/>
        </w:trPr>
        <w:tc>
          <w:tcPr>
            <w:tcW w:w="1049" w:type="pct"/>
            <w:gridSpan w:val="3"/>
            <w:shd w:val="clear" w:color="auto" w:fill="auto"/>
            <w:vAlign w:val="center"/>
            <w:hideMark/>
          </w:tcPr>
          <w:p w14:paraId="47F78136"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886" w:type="pct"/>
            <w:gridSpan w:val="3"/>
            <w:shd w:val="clear" w:color="auto" w:fill="auto"/>
            <w:noWrap/>
            <w:vAlign w:val="bottom"/>
            <w:hideMark/>
          </w:tcPr>
          <w:p w14:paraId="7D24D532"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0913E48A"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103ECF93" w14:textId="77777777" w:rsidTr="00142454">
        <w:trPr>
          <w:trHeight w:val="284"/>
        </w:trPr>
        <w:tc>
          <w:tcPr>
            <w:tcW w:w="1049" w:type="pct"/>
            <w:gridSpan w:val="3"/>
            <w:shd w:val="clear" w:color="auto" w:fill="auto"/>
            <w:vAlign w:val="center"/>
            <w:hideMark/>
          </w:tcPr>
          <w:p w14:paraId="5873DE22" w14:textId="77777777" w:rsidR="001D6E94" w:rsidRPr="003A0002" w:rsidRDefault="001D6E94" w:rsidP="00A87FAC">
            <w:pPr>
              <w:spacing w:after="0"/>
              <w:rPr>
                <w:rFonts w:cs="Calibri"/>
                <w:sz w:val="18"/>
                <w:szCs w:val="18"/>
              </w:rPr>
            </w:pPr>
          </w:p>
        </w:tc>
        <w:tc>
          <w:tcPr>
            <w:tcW w:w="1886" w:type="pct"/>
            <w:gridSpan w:val="3"/>
            <w:shd w:val="clear" w:color="auto" w:fill="auto"/>
            <w:noWrap/>
            <w:vAlign w:val="bottom"/>
            <w:hideMark/>
          </w:tcPr>
          <w:p w14:paraId="701DA66D"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065" w:type="pct"/>
            <w:gridSpan w:val="5"/>
            <w:shd w:val="clear" w:color="auto" w:fill="auto"/>
            <w:vAlign w:val="center"/>
            <w:hideMark/>
          </w:tcPr>
          <w:p w14:paraId="3C8688E7"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02B97E99" w14:textId="77777777" w:rsidTr="00142454">
        <w:trPr>
          <w:trHeight w:val="300"/>
        </w:trPr>
        <w:tc>
          <w:tcPr>
            <w:tcW w:w="5000" w:type="pct"/>
            <w:gridSpan w:val="11"/>
            <w:shd w:val="clear" w:color="auto" w:fill="auto"/>
            <w:vAlign w:val="center"/>
            <w:hideMark/>
          </w:tcPr>
          <w:p w14:paraId="54AE0315" w14:textId="77777777" w:rsidR="001D6E94" w:rsidRPr="003A0002" w:rsidRDefault="001D6E94" w:rsidP="00A87FAC">
            <w:pPr>
              <w:spacing w:after="0" w:line="240" w:lineRule="auto"/>
              <w:rPr>
                <w:rFonts w:cs="Calibri"/>
                <w:b/>
                <w:bCs/>
                <w:sz w:val="18"/>
                <w:szCs w:val="18"/>
              </w:rPr>
            </w:pPr>
          </w:p>
          <w:p w14:paraId="32B91DD0"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2AE24589" w14:textId="77777777" w:rsidTr="00142454">
        <w:trPr>
          <w:trHeight w:val="476"/>
        </w:trPr>
        <w:tc>
          <w:tcPr>
            <w:tcW w:w="2099" w:type="pct"/>
            <w:gridSpan w:val="5"/>
            <w:shd w:val="clear" w:color="auto" w:fill="auto"/>
            <w:vAlign w:val="center"/>
            <w:hideMark/>
          </w:tcPr>
          <w:p w14:paraId="213A5261"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lastRenderedPageBreak/>
              <w:t>Etkinlik</w:t>
            </w:r>
          </w:p>
        </w:tc>
        <w:tc>
          <w:tcPr>
            <w:tcW w:w="872" w:type="pct"/>
            <w:gridSpan w:val="2"/>
            <w:shd w:val="clear" w:color="auto" w:fill="auto"/>
            <w:vAlign w:val="center"/>
            <w:hideMark/>
          </w:tcPr>
          <w:p w14:paraId="55771FD1"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560C77D5"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375DF73A"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7F8C7B53" w14:textId="77777777" w:rsidTr="00142454">
        <w:trPr>
          <w:trHeight w:val="420"/>
        </w:trPr>
        <w:tc>
          <w:tcPr>
            <w:tcW w:w="2099" w:type="pct"/>
            <w:gridSpan w:val="5"/>
            <w:shd w:val="clear" w:color="auto" w:fill="auto"/>
            <w:vAlign w:val="center"/>
            <w:hideMark/>
          </w:tcPr>
          <w:p w14:paraId="45926DF7"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1D91645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6DC41022"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15ABEC14"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208A8B98" w14:textId="77777777" w:rsidTr="00142454">
        <w:trPr>
          <w:trHeight w:val="420"/>
        </w:trPr>
        <w:tc>
          <w:tcPr>
            <w:tcW w:w="2099" w:type="pct"/>
            <w:gridSpan w:val="5"/>
            <w:shd w:val="clear" w:color="auto" w:fill="auto"/>
            <w:vAlign w:val="center"/>
            <w:hideMark/>
          </w:tcPr>
          <w:p w14:paraId="4B642AF8"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5CD143D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324371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7F63539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5424192D" w14:textId="77777777" w:rsidTr="00142454">
        <w:trPr>
          <w:trHeight w:val="420"/>
        </w:trPr>
        <w:tc>
          <w:tcPr>
            <w:tcW w:w="2099" w:type="pct"/>
            <w:gridSpan w:val="5"/>
            <w:shd w:val="clear" w:color="auto" w:fill="auto"/>
            <w:vAlign w:val="center"/>
            <w:hideMark/>
          </w:tcPr>
          <w:p w14:paraId="7E1A017C"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46B7E5E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7FB086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147E80E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69F5BE0" w14:textId="77777777" w:rsidTr="00142454">
        <w:trPr>
          <w:trHeight w:val="420"/>
        </w:trPr>
        <w:tc>
          <w:tcPr>
            <w:tcW w:w="2099" w:type="pct"/>
            <w:gridSpan w:val="5"/>
            <w:shd w:val="clear" w:color="auto" w:fill="auto"/>
            <w:vAlign w:val="center"/>
            <w:hideMark/>
          </w:tcPr>
          <w:p w14:paraId="07E6A579"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3666C96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204A5CD3"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5FD7D8A7"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1B82705A" w14:textId="77777777" w:rsidTr="00142454">
        <w:trPr>
          <w:trHeight w:val="420"/>
        </w:trPr>
        <w:tc>
          <w:tcPr>
            <w:tcW w:w="2099" w:type="pct"/>
            <w:gridSpan w:val="5"/>
            <w:shd w:val="clear" w:color="auto" w:fill="auto"/>
            <w:vAlign w:val="center"/>
            <w:hideMark/>
          </w:tcPr>
          <w:p w14:paraId="5A949F14"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12A7A21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4027F2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2ED4245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19225D04" w14:textId="77777777" w:rsidTr="00142454">
        <w:trPr>
          <w:trHeight w:val="420"/>
        </w:trPr>
        <w:tc>
          <w:tcPr>
            <w:tcW w:w="2099" w:type="pct"/>
            <w:gridSpan w:val="5"/>
            <w:shd w:val="clear" w:color="auto" w:fill="auto"/>
            <w:vAlign w:val="center"/>
            <w:hideMark/>
          </w:tcPr>
          <w:p w14:paraId="761CEB42"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4E7A3684"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vAlign w:val="center"/>
          </w:tcPr>
          <w:p w14:paraId="418A4364"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vAlign w:val="center"/>
          </w:tcPr>
          <w:p w14:paraId="70481A35" w14:textId="77777777" w:rsidR="001D6E94" w:rsidRPr="003A0002" w:rsidRDefault="001D6E94" w:rsidP="00A87FAC">
            <w:pPr>
              <w:spacing w:after="0" w:line="240" w:lineRule="auto"/>
              <w:jc w:val="center"/>
              <w:rPr>
                <w:rFonts w:cs="Calibri"/>
                <w:sz w:val="18"/>
                <w:szCs w:val="18"/>
              </w:rPr>
            </w:pPr>
          </w:p>
        </w:tc>
      </w:tr>
      <w:tr w:rsidR="001D6E94" w:rsidRPr="003A0002" w14:paraId="660851E2" w14:textId="77777777" w:rsidTr="00142454">
        <w:trPr>
          <w:trHeight w:val="420"/>
        </w:trPr>
        <w:tc>
          <w:tcPr>
            <w:tcW w:w="2099" w:type="pct"/>
            <w:gridSpan w:val="5"/>
            <w:shd w:val="clear" w:color="auto" w:fill="auto"/>
            <w:vAlign w:val="center"/>
          </w:tcPr>
          <w:p w14:paraId="56571C5F"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66E8520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799F0D56"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65CF8AAF"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0A069097" w14:textId="77777777" w:rsidTr="00142454">
        <w:trPr>
          <w:trHeight w:val="420"/>
        </w:trPr>
        <w:tc>
          <w:tcPr>
            <w:tcW w:w="2099" w:type="pct"/>
            <w:gridSpan w:val="5"/>
            <w:shd w:val="clear" w:color="auto" w:fill="auto"/>
            <w:vAlign w:val="center"/>
            <w:hideMark/>
          </w:tcPr>
          <w:p w14:paraId="683A4409"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1E50ED8E"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21B623B9"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noWrap/>
            <w:vAlign w:val="center"/>
            <w:hideMark/>
          </w:tcPr>
          <w:p w14:paraId="63854074"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2DDCEFA6" w14:textId="77777777" w:rsidTr="00142454">
        <w:trPr>
          <w:trHeight w:val="420"/>
        </w:trPr>
        <w:tc>
          <w:tcPr>
            <w:tcW w:w="2099" w:type="pct"/>
            <w:gridSpan w:val="5"/>
            <w:shd w:val="clear" w:color="auto" w:fill="auto"/>
            <w:vAlign w:val="center"/>
            <w:hideMark/>
          </w:tcPr>
          <w:p w14:paraId="38E59A4B"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5B5CF3E1"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1804E744" w14:textId="77777777" w:rsidR="001D6E94" w:rsidRPr="003A0002" w:rsidRDefault="001D6E94" w:rsidP="00A87FAC">
            <w:pPr>
              <w:spacing w:after="0" w:line="240" w:lineRule="auto"/>
              <w:jc w:val="center"/>
              <w:rPr>
                <w:rFonts w:cs="Calibri"/>
                <w:sz w:val="18"/>
                <w:szCs w:val="18"/>
              </w:rPr>
            </w:pPr>
          </w:p>
        </w:tc>
        <w:tc>
          <w:tcPr>
            <w:tcW w:w="1032" w:type="pct"/>
            <w:gridSpan w:val="2"/>
            <w:shd w:val="clear" w:color="auto" w:fill="auto"/>
            <w:noWrap/>
            <w:vAlign w:val="center"/>
            <w:hideMark/>
          </w:tcPr>
          <w:p w14:paraId="0F28DE18"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0FE27E3C" w14:textId="77777777" w:rsidR="001D6E94" w:rsidRDefault="001D6E94" w:rsidP="00142454">
      <w:pPr>
        <w:spacing w:line="240" w:lineRule="auto"/>
        <w:rPr>
          <w:rFonts w:cs="Calibri"/>
          <w:sz w:val="18"/>
          <w:szCs w:val="18"/>
        </w:rPr>
      </w:pPr>
    </w:p>
    <w:p w14:paraId="7F118FD8" w14:textId="77777777" w:rsidR="001D6E94" w:rsidRPr="0084691D" w:rsidRDefault="001D6E94" w:rsidP="00142454">
      <w:pPr>
        <w:spacing w:line="240" w:lineRule="auto"/>
        <w:jc w:val="right"/>
        <w:rPr>
          <w:rFonts w:cs="Calibri"/>
          <w:sz w:val="18"/>
          <w:szCs w:val="18"/>
        </w:rPr>
      </w:pPr>
      <w:r w:rsidRPr="0084691D">
        <w:rPr>
          <w:rFonts w:cs="Calibri"/>
          <w:sz w:val="18"/>
          <w:szCs w:val="18"/>
        </w:rPr>
        <w:t>Düzenleme Tarihi: 02/05/2019</w:t>
      </w:r>
    </w:p>
    <w:p w14:paraId="5FC85FAE" w14:textId="77777777" w:rsidR="001D6E94" w:rsidRDefault="001D6E94" w:rsidP="00142454">
      <w:pPr>
        <w:spacing w:line="240" w:lineRule="auto"/>
        <w:rPr>
          <w:rFonts w:cs="Calibri"/>
          <w:sz w:val="18"/>
          <w:szCs w:val="18"/>
        </w:rPr>
      </w:pPr>
    </w:p>
    <w:p w14:paraId="250B8D20" w14:textId="77777777" w:rsidR="001D6E94" w:rsidRPr="0084691D" w:rsidRDefault="001D6E94" w:rsidP="00142454">
      <w:pPr>
        <w:spacing w:line="240" w:lineRule="auto"/>
        <w:rPr>
          <w:rFonts w:cs="Calibri"/>
          <w:sz w:val="18"/>
          <w:szCs w:val="18"/>
        </w:rPr>
      </w:pPr>
    </w:p>
    <w:p w14:paraId="4731C237" w14:textId="77777777" w:rsidR="001D6E94" w:rsidRPr="0084691D" w:rsidRDefault="001D6E94" w:rsidP="0014245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5AF49DA8" w14:textId="77777777" w:rsidR="001D6E94" w:rsidRDefault="001D6E94" w:rsidP="00142454">
      <w:pPr>
        <w:spacing w:line="240" w:lineRule="auto"/>
        <w:rPr>
          <w:rFonts w:cs="Calibri"/>
          <w:sz w:val="18"/>
          <w:szCs w:val="18"/>
        </w:rPr>
      </w:pPr>
    </w:p>
    <w:p w14:paraId="75512286" w14:textId="77777777" w:rsidR="001D6E94" w:rsidRPr="0084691D" w:rsidRDefault="001D6E94" w:rsidP="00142454">
      <w:pPr>
        <w:spacing w:line="240" w:lineRule="auto"/>
        <w:rPr>
          <w:rFonts w:cs="Calibri"/>
          <w:sz w:val="18"/>
          <w:szCs w:val="18"/>
        </w:rPr>
      </w:pPr>
    </w:p>
    <w:p w14:paraId="44A66F7B" w14:textId="77777777" w:rsidR="001D6E94" w:rsidRPr="0084691D" w:rsidRDefault="001D6E94" w:rsidP="0014245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00FA4D0" w14:textId="77777777" w:rsidR="001D6E94" w:rsidRPr="0084691D" w:rsidRDefault="001D6E94" w:rsidP="00142454">
      <w:pPr>
        <w:spacing w:line="240" w:lineRule="auto"/>
        <w:rPr>
          <w:rFonts w:cs="Calibri"/>
          <w:sz w:val="18"/>
          <w:szCs w:val="18"/>
        </w:rPr>
      </w:pPr>
    </w:p>
    <w:p w14:paraId="3332A551" w14:textId="77777777" w:rsidR="001D6E94" w:rsidRPr="0084691D" w:rsidRDefault="001D6E94" w:rsidP="00142454">
      <w:pPr>
        <w:spacing w:line="240" w:lineRule="auto"/>
        <w:rPr>
          <w:rFonts w:cs="Calibri"/>
          <w:sz w:val="18"/>
          <w:szCs w:val="18"/>
        </w:rPr>
      </w:pPr>
    </w:p>
    <w:p w14:paraId="38FCE187" w14:textId="77777777" w:rsidR="001D6E94" w:rsidRDefault="001D6E94" w:rsidP="0014245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864CE5C" w14:textId="77777777" w:rsidR="001D6E94" w:rsidRDefault="001D6E94" w:rsidP="00142454"/>
    <w:p w14:paraId="2E4D82DA" w14:textId="77777777" w:rsidR="001D6E94" w:rsidRDefault="001D6E94" w:rsidP="00142454"/>
    <w:p w14:paraId="6EA1C075"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2"/>
        <w:gridCol w:w="87"/>
        <w:gridCol w:w="301"/>
        <w:gridCol w:w="1796"/>
        <w:gridCol w:w="107"/>
        <w:gridCol w:w="1352"/>
        <w:gridCol w:w="34"/>
        <w:gridCol w:w="196"/>
        <w:gridCol w:w="863"/>
        <w:gridCol w:w="942"/>
        <w:gridCol w:w="143"/>
        <w:gridCol w:w="1729"/>
      </w:tblGrid>
      <w:tr w:rsidR="001D6E94" w:rsidRPr="00DC6AFE" w14:paraId="4809F9F5" w14:textId="77777777" w:rsidTr="00DC6AFE">
        <w:trPr>
          <w:trHeight w:val="735"/>
        </w:trPr>
        <w:tc>
          <w:tcPr>
            <w:tcW w:w="5000" w:type="pct"/>
            <w:gridSpan w:val="12"/>
            <w:shd w:val="clear" w:color="auto" w:fill="auto"/>
            <w:vAlign w:val="center"/>
            <w:hideMark/>
          </w:tcPr>
          <w:p w14:paraId="7AAFDEF9" w14:textId="77777777" w:rsidR="001D6E94" w:rsidRPr="00DC6AFE" w:rsidRDefault="001D6E94" w:rsidP="00DC6AFE">
            <w:pPr>
              <w:spacing w:after="0" w:line="240" w:lineRule="auto"/>
              <w:jc w:val="center"/>
              <w:rPr>
                <w:rFonts w:cstheme="minorHAnsi"/>
                <w:b/>
                <w:bCs/>
                <w:color w:val="000000"/>
                <w:sz w:val="18"/>
                <w:szCs w:val="18"/>
              </w:rPr>
            </w:pPr>
            <w:r w:rsidRPr="00DC6AFE">
              <w:rPr>
                <w:rFonts w:cstheme="minorHAnsi"/>
                <w:b/>
                <w:bCs/>
                <w:color w:val="000000"/>
                <w:sz w:val="18"/>
                <w:szCs w:val="18"/>
              </w:rPr>
              <w:t xml:space="preserve">GİRESUN ÜNİVERSİTESİ </w:t>
            </w:r>
            <w:r w:rsidRPr="00DC6AFE">
              <w:rPr>
                <w:rFonts w:cstheme="minorHAnsi"/>
                <w:b/>
                <w:bCs/>
                <w:color w:val="000000"/>
                <w:sz w:val="18"/>
                <w:szCs w:val="18"/>
              </w:rPr>
              <w:br/>
              <w:t>DERS TANITIM FORMU</w:t>
            </w:r>
          </w:p>
        </w:tc>
      </w:tr>
      <w:tr w:rsidR="001D6E94" w:rsidRPr="00DC6AFE" w14:paraId="3FC247B7" w14:textId="77777777" w:rsidTr="00DC6AFE">
        <w:trPr>
          <w:trHeight w:val="420"/>
        </w:trPr>
        <w:tc>
          <w:tcPr>
            <w:tcW w:w="5000" w:type="pct"/>
            <w:gridSpan w:val="12"/>
            <w:shd w:val="clear" w:color="auto" w:fill="auto"/>
            <w:vAlign w:val="center"/>
            <w:hideMark/>
          </w:tcPr>
          <w:p w14:paraId="41C6FD74" w14:textId="77777777" w:rsidR="001D6E94" w:rsidRPr="00DC6AFE" w:rsidRDefault="001D6E94" w:rsidP="00DC6AFE">
            <w:pPr>
              <w:spacing w:after="0" w:line="240" w:lineRule="auto"/>
              <w:jc w:val="center"/>
              <w:rPr>
                <w:rFonts w:cstheme="minorHAnsi"/>
                <w:b/>
                <w:bCs/>
                <w:color w:val="000000"/>
                <w:sz w:val="18"/>
                <w:szCs w:val="18"/>
              </w:rPr>
            </w:pPr>
            <w:r w:rsidRPr="00DC6AFE">
              <w:rPr>
                <w:rFonts w:cstheme="minorHAnsi"/>
                <w:b/>
                <w:bCs/>
                <w:color w:val="000000"/>
                <w:sz w:val="18"/>
                <w:szCs w:val="18"/>
              </w:rPr>
              <w:t>DERS BİLGİLERİ</w:t>
            </w:r>
          </w:p>
          <w:p w14:paraId="09F60FA1" w14:textId="77777777" w:rsidR="001D6E94" w:rsidRPr="00DC6AFE" w:rsidRDefault="001D6E94" w:rsidP="00DC6AFE">
            <w:pPr>
              <w:spacing w:after="0" w:line="240" w:lineRule="auto"/>
              <w:jc w:val="center"/>
              <w:rPr>
                <w:rFonts w:cstheme="minorHAnsi"/>
                <w:b/>
                <w:bCs/>
                <w:color w:val="000000"/>
                <w:sz w:val="18"/>
                <w:szCs w:val="18"/>
              </w:rPr>
            </w:pPr>
          </w:p>
        </w:tc>
      </w:tr>
      <w:tr w:rsidR="001D6E94" w:rsidRPr="00DC6AFE" w14:paraId="409727E9" w14:textId="77777777" w:rsidTr="00DC6AFE">
        <w:trPr>
          <w:trHeight w:val="284"/>
        </w:trPr>
        <w:tc>
          <w:tcPr>
            <w:tcW w:w="882" w:type="pct"/>
            <w:gridSpan w:val="2"/>
            <w:shd w:val="clear" w:color="auto" w:fill="auto"/>
            <w:vAlign w:val="center"/>
          </w:tcPr>
          <w:p w14:paraId="1B46021D" w14:textId="77777777" w:rsidR="001D6E94" w:rsidRPr="00DC6AFE" w:rsidRDefault="001D6E94" w:rsidP="00DC6AFE">
            <w:pPr>
              <w:spacing w:after="0" w:line="240" w:lineRule="auto"/>
              <w:jc w:val="center"/>
              <w:rPr>
                <w:rFonts w:cstheme="minorHAnsi"/>
                <w:b/>
                <w:bCs/>
                <w:i/>
                <w:iCs/>
                <w:color w:val="000000"/>
                <w:sz w:val="18"/>
                <w:szCs w:val="18"/>
              </w:rPr>
            </w:pPr>
          </w:p>
        </w:tc>
        <w:tc>
          <w:tcPr>
            <w:tcW w:w="1157" w:type="pct"/>
            <w:gridSpan w:val="2"/>
            <w:shd w:val="clear" w:color="auto" w:fill="auto"/>
            <w:vAlign w:val="center"/>
          </w:tcPr>
          <w:p w14:paraId="67CBC2B6" w14:textId="77777777" w:rsidR="001D6E94" w:rsidRPr="00DC6AFE" w:rsidRDefault="001D6E94" w:rsidP="00DC6AFE">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0EF9B875" w14:textId="77777777" w:rsidR="001D6E94" w:rsidRPr="00C3033A" w:rsidRDefault="001D6E94" w:rsidP="00DC6AFE">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1D26090B" w14:textId="77777777" w:rsidR="001D6E94" w:rsidRPr="00C3033A" w:rsidRDefault="001D6E94" w:rsidP="00DC6AFE">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4" w:type="pct"/>
            <w:gridSpan w:val="3"/>
            <w:shd w:val="clear" w:color="auto" w:fill="auto"/>
            <w:vAlign w:val="center"/>
            <w:hideMark/>
          </w:tcPr>
          <w:p w14:paraId="5735A8BC" w14:textId="77777777" w:rsidR="001D6E94" w:rsidRPr="00C3033A" w:rsidRDefault="001D6E94" w:rsidP="00DC6AFE">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DC6AFE" w14:paraId="02D87520" w14:textId="77777777" w:rsidTr="00DC6AFE">
        <w:trPr>
          <w:trHeight w:val="284"/>
        </w:trPr>
        <w:tc>
          <w:tcPr>
            <w:tcW w:w="882" w:type="pct"/>
            <w:gridSpan w:val="2"/>
            <w:shd w:val="clear" w:color="auto" w:fill="auto"/>
            <w:vAlign w:val="center"/>
            <w:hideMark/>
          </w:tcPr>
          <w:p w14:paraId="01E2F9E7"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Kodu</w:t>
            </w:r>
          </w:p>
        </w:tc>
        <w:tc>
          <w:tcPr>
            <w:tcW w:w="1157" w:type="pct"/>
            <w:gridSpan w:val="2"/>
            <w:shd w:val="clear" w:color="auto" w:fill="auto"/>
            <w:vAlign w:val="center"/>
            <w:hideMark/>
          </w:tcPr>
          <w:p w14:paraId="7B99C7BD"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RKY-SD306</w:t>
            </w:r>
          </w:p>
        </w:tc>
        <w:tc>
          <w:tcPr>
            <w:tcW w:w="824" w:type="pct"/>
            <w:gridSpan w:val="3"/>
            <w:shd w:val="clear" w:color="auto" w:fill="auto"/>
            <w:vAlign w:val="center"/>
            <w:hideMark/>
          </w:tcPr>
          <w:p w14:paraId="5590A009" w14:textId="77777777" w:rsidR="001D6E94" w:rsidRPr="00C3033A" w:rsidRDefault="001D6E94" w:rsidP="00DC6AFE">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28586C49" w14:textId="77777777" w:rsidR="001D6E94" w:rsidRPr="00C3033A" w:rsidRDefault="001D6E94" w:rsidP="00DC6AFE">
            <w:pPr>
              <w:spacing w:after="0" w:line="240" w:lineRule="auto"/>
              <w:jc w:val="center"/>
              <w:rPr>
                <w:rFonts w:cs="Calibri"/>
                <w:color w:val="000000"/>
                <w:sz w:val="18"/>
                <w:szCs w:val="18"/>
              </w:rPr>
            </w:pPr>
            <w:r w:rsidRPr="00C3033A">
              <w:rPr>
                <w:rFonts w:cs="Calibri"/>
                <w:color w:val="000000"/>
                <w:sz w:val="18"/>
                <w:szCs w:val="18"/>
              </w:rPr>
              <w:t>4+0</w:t>
            </w:r>
          </w:p>
        </w:tc>
        <w:tc>
          <w:tcPr>
            <w:tcW w:w="1554" w:type="pct"/>
            <w:gridSpan w:val="3"/>
            <w:shd w:val="clear" w:color="auto" w:fill="auto"/>
            <w:vAlign w:val="center"/>
            <w:hideMark/>
          </w:tcPr>
          <w:p w14:paraId="633EFF63" w14:textId="77777777" w:rsidR="001D6E94" w:rsidRPr="00C3033A" w:rsidRDefault="001D6E94" w:rsidP="00DC6AFE">
            <w:pPr>
              <w:spacing w:after="0" w:line="240" w:lineRule="auto"/>
              <w:jc w:val="center"/>
              <w:rPr>
                <w:rFonts w:cs="Calibri"/>
                <w:color w:val="000000"/>
                <w:sz w:val="18"/>
                <w:szCs w:val="18"/>
              </w:rPr>
            </w:pPr>
            <w:r w:rsidRPr="00C3033A">
              <w:rPr>
                <w:rFonts w:cs="Calibri"/>
                <w:color w:val="000000"/>
                <w:sz w:val="18"/>
                <w:szCs w:val="18"/>
              </w:rPr>
              <w:t>4</w:t>
            </w:r>
          </w:p>
        </w:tc>
      </w:tr>
      <w:tr w:rsidR="001D6E94" w:rsidRPr="00DC6AFE" w14:paraId="33695D7F" w14:textId="77777777" w:rsidTr="00DC6AFE">
        <w:trPr>
          <w:trHeight w:val="287"/>
        </w:trPr>
        <w:tc>
          <w:tcPr>
            <w:tcW w:w="882" w:type="pct"/>
            <w:gridSpan w:val="2"/>
            <w:shd w:val="clear" w:color="auto" w:fill="auto"/>
            <w:noWrap/>
            <w:vAlign w:val="bottom"/>
            <w:hideMark/>
          </w:tcPr>
          <w:p w14:paraId="4511FF47"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Adı</w:t>
            </w:r>
          </w:p>
        </w:tc>
        <w:tc>
          <w:tcPr>
            <w:tcW w:w="4118" w:type="pct"/>
            <w:gridSpan w:val="10"/>
            <w:shd w:val="clear" w:color="auto" w:fill="auto"/>
            <w:noWrap/>
            <w:vAlign w:val="bottom"/>
            <w:hideMark/>
          </w:tcPr>
          <w:p w14:paraId="5E7B188A"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Almanca-IV</w:t>
            </w:r>
          </w:p>
        </w:tc>
      </w:tr>
      <w:tr w:rsidR="001D6E94" w:rsidRPr="00DC6AFE" w14:paraId="0AE4736F" w14:textId="77777777" w:rsidTr="00DC6AFE">
        <w:trPr>
          <w:trHeight w:val="287"/>
        </w:trPr>
        <w:tc>
          <w:tcPr>
            <w:tcW w:w="882" w:type="pct"/>
            <w:gridSpan w:val="2"/>
            <w:shd w:val="clear" w:color="auto" w:fill="auto"/>
            <w:noWrap/>
            <w:vAlign w:val="bottom"/>
            <w:hideMark/>
          </w:tcPr>
          <w:p w14:paraId="6C34922C"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İngilizce Adı</w:t>
            </w:r>
          </w:p>
        </w:tc>
        <w:tc>
          <w:tcPr>
            <w:tcW w:w="4118" w:type="pct"/>
            <w:gridSpan w:val="10"/>
            <w:shd w:val="clear" w:color="auto" w:fill="auto"/>
            <w:noWrap/>
            <w:vAlign w:val="bottom"/>
            <w:hideMark/>
          </w:tcPr>
          <w:p w14:paraId="37D8954D"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German Language-IV</w:t>
            </w:r>
          </w:p>
        </w:tc>
      </w:tr>
      <w:tr w:rsidR="001D6E94" w:rsidRPr="00DC6AFE" w14:paraId="4EADA4B2" w14:textId="77777777" w:rsidTr="00DC6AFE">
        <w:trPr>
          <w:trHeight w:val="284"/>
        </w:trPr>
        <w:tc>
          <w:tcPr>
            <w:tcW w:w="882" w:type="pct"/>
            <w:gridSpan w:val="2"/>
            <w:shd w:val="clear" w:color="auto" w:fill="auto"/>
            <w:vAlign w:val="center"/>
            <w:hideMark/>
          </w:tcPr>
          <w:p w14:paraId="792D0F3C"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Ön Koşul Dersleri</w:t>
            </w:r>
          </w:p>
        </w:tc>
        <w:tc>
          <w:tcPr>
            <w:tcW w:w="4118" w:type="pct"/>
            <w:gridSpan w:val="10"/>
            <w:shd w:val="clear" w:color="auto" w:fill="auto"/>
            <w:vAlign w:val="center"/>
            <w:hideMark/>
          </w:tcPr>
          <w:p w14:paraId="50AE6D8D"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Yok</w:t>
            </w:r>
          </w:p>
        </w:tc>
      </w:tr>
      <w:tr w:rsidR="001D6E94" w:rsidRPr="00DC6AFE" w14:paraId="209B2D01" w14:textId="77777777" w:rsidTr="00DC6AFE">
        <w:trPr>
          <w:trHeight w:val="284"/>
        </w:trPr>
        <w:tc>
          <w:tcPr>
            <w:tcW w:w="882" w:type="pct"/>
            <w:gridSpan w:val="2"/>
            <w:shd w:val="clear" w:color="auto" w:fill="auto"/>
            <w:vAlign w:val="center"/>
            <w:hideMark/>
          </w:tcPr>
          <w:p w14:paraId="76941EC5"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Dili</w:t>
            </w:r>
          </w:p>
        </w:tc>
        <w:tc>
          <w:tcPr>
            <w:tcW w:w="4118" w:type="pct"/>
            <w:gridSpan w:val="10"/>
            <w:shd w:val="clear" w:color="auto" w:fill="auto"/>
            <w:vAlign w:val="center"/>
            <w:hideMark/>
          </w:tcPr>
          <w:p w14:paraId="2B6D712A" w14:textId="77777777" w:rsidR="001D6E94" w:rsidRPr="00DC6AFE" w:rsidRDefault="001D6E94" w:rsidP="00DC6AFE">
            <w:pPr>
              <w:spacing w:after="0" w:line="240" w:lineRule="auto"/>
              <w:rPr>
                <w:rFonts w:cstheme="minorHAnsi"/>
                <w:bCs/>
                <w:color w:val="000000"/>
                <w:sz w:val="18"/>
                <w:szCs w:val="18"/>
              </w:rPr>
            </w:pPr>
            <w:r w:rsidRPr="00DC6AFE">
              <w:rPr>
                <w:rFonts w:cstheme="minorHAnsi"/>
                <w:bCs/>
                <w:color w:val="000000"/>
                <w:sz w:val="18"/>
                <w:szCs w:val="18"/>
              </w:rPr>
              <w:t>Türkçe</w:t>
            </w:r>
          </w:p>
        </w:tc>
      </w:tr>
      <w:tr w:rsidR="001D6E94" w:rsidRPr="00DC6AFE" w14:paraId="4EAE7060" w14:textId="77777777" w:rsidTr="00DC6AFE">
        <w:trPr>
          <w:trHeight w:val="284"/>
        </w:trPr>
        <w:tc>
          <w:tcPr>
            <w:tcW w:w="882" w:type="pct"/>
            <w:gridSpan w:val="2"/>
            <w:shd w:val="clear" w:color="auto" w:fill="auto"/>
            <w:vAlign w:val="center"/>
            <w:hideMark/>
          </w:tcPr>
          <w:p w14:paraId="7C1A438B"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Seviyesi</w:t>
            </w:r>
          </w:p>
        </w:tc>
        <w:tc>
          <w:tcPr>
            <w:tcW w:w="4118" w:type="pct"/>
            <w:gridSpan w:val="10"/>
            <w:shd w:val="clear" w:color="auto" w:fill="auto"/>
            <w:vAlign w:val="center"/>
            <w:hideMark/>
          </w:tcPr>
          <w:p w14:paraId="169E36F1" w14:textId="77777777" w:rsidR="001D6E94" w:rsidRPr="00DC6AFE" w:rsidRDefault="001D6E94" w:rsidP="00DC6AFE">
            <w:pPr>
              <w:spacing w:after="0" w:line="240" w:lineRule="auto"/>
              <w:rPr>
                <w:rFonts w:cstheme="minorHAnsi"/>
                <w:b/>
                <w:bCs/>
                <w:color w:val="000000"/>
                <w:sz w:val="18"/>
                <w:szCs w:val="18"/>
              </w:rPr>
            </w:pPr>
            <w:r w:rsidRPr="00DC6AFE">
              <w:rPr>
                <w:rFonts w:cstheme="minorHAnsi"/>
                <w:color w:val="000000"/>
                <w:sz w:val="18"/>
                <w:szCs w:val="18"/>
              </w:rPr>
              <w:t>Lisans</w:t>
            </w:r>
          </w:p>
        </w:tc>
      </w:tr>
      <w:tr w:rsidR="001D6E94" w:rsidRPr="00DC6AFE" w14:paraId="38758263" w14:textId="77777777" w:rsidTr="00DC6AFE">
        <w:trPr>
          <w:trHeight w:val="284"/>
        </w:trPr>
        <w:tc>
          <w:tcPr>
            <w:tcW w:w="882" w:type="pct"/>
            <w:gridSpan w:val="2"/>
            <w:shd w:val="clear" w:color="auto" w:fill="auto"/>
            <w:vAlign w:val="center"/>
            <w:hideMark/>
          </w:tcPr>
          <w:p w14:paraId="1519EEE4"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Türü</w:t>
            </w:r>
          </w:p>
        </w:tc>
        <w:tc>
          <w:tcPr>
            <w:tcW w:w="4118" w:type="pct"/>
            <w:gridSpan w:val="10"/>
            <w:shd w:val="clear" w:color="auto" w:fill="auto"/>
            <w:vAlign w:val="center"/>
            <w:hideMark/>
          </w:tcPr>
          <w:p w14:paraId="1EEE5667" w14:textId="77777777" w:rsidR="001D6E94" w:rsidRPr="00DC6AFE" w:rsidRDefault="001D6E94" w:rsidP="00DC6AFE">
            <w:pPr>
              <w:spacing w:after="0" w:line="240" w:lineRule="auto"/>
              <w:rPr>
                <w:rFonts w:cstheme="minorHAnsi"/>
                <w:b/>
                <w:bCs/>
                <w:color w:val="000000"/>
                <w:sz w:val="18"/>
                <w:szCs w:val="18"/>
              </w:rPr>
            </w:pPr>
            <w:r w:rsidRPr="00DC6AFE">
              <w:rPr>
                <w:rFonts w:cstheme="minorHAnsi"/>
                <w:color w:val="000000"/>
                <w:sz w:val="18"/>
                <w:szCs w:val="18"/>
              </w:rPr>
              <w:t>Seçmeli</w:t>
            </w:r>
          </w:p>
        </w:tc>
      </w:tr>
      <w:tr w:rsidR="001D6E94" w:rsidRPr="00DC6AFE" w14:paraId="7F2A12B5" w14:textId="77777777" w:rsidTr="00DC6AFE">
        <w:trPr>
          <w:trHeight w:val="284"/>
        </w:trPr>
        <w:tc>
          <w:tcPr>
            <w:tcW w:w="882" w:type="pct"/>
            <w:gridSpan w:val="2"/>
            <w:shd w:val="clear" w:color="auto" w:fill="auto"/>
            <w:vAlign w:val="center"/>
            <w:hideMark/>
          </w:tcPr>
          <w:p w14:paraId="0F17E90F"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Koordinatörü</w:t>
            </w:r>
          </w:p>
        </w:tc>
        <w:tc>
          <w:tcPr>
            <w:tcW w:w="4118" w:type="pct"/>
            <w:gridSpan w:val="10"/>
            <w:shd w:val="clear" w:color="auto" w:fill="auto"/>
            <w:vAlign w:val="center"/>
            <w:hideMark/>
          </w:tcPr>
          <w:p w14:paraId="235496CE" w14:textId="77777777" w:rsidR="001D6E94" w:rsidRPr="00DC6AFE" w:rsidRDefault="001D6E94" w:rsidP="00DC6AFE">
            <w:pPr>
              <w:spacing w:after="0" w:line="240" w:lineRule="auto"/>
              <w:rPr>
                <w:rFonts w:cstheme="minorHAnsi"/>
                <w:color w:val="000000"/>
                <w:sz w:val="18"/>
                <w:szCs w:val="18"/>
              </w:rPr>
            </w:pPr>
            <w:r w:rsidRPr="00DC6AFE">
              <w:rPr>
                <w:rFonts w:cstheme="minorHAnsi"/>
                <w:sz w:val="18"/>
                <w:szCs w:val="18"/>
              </w:rPr>
              <w:t>Prof. Dr. Musa GENÇ</w:t>
            </w:r>
          </w:p>
        </w:tc>
      </w:tr>
      <w:tr w:rsidR="001D6E94" w:rsidRPr="00DC6AFE" w14:paraId="4A3DD364" w14:textId="77777777" w:rsidTr="00DC6AFE">
        <w:trPr>
          <w:trHeight w:val="284"/>
        </w:trPr>
        <w:tc>
          <w:tcPr>
            <w:tcW w:w="882" w:type="pct"/>
            <w:gridSpan w:val="2"/>
            <w:shd w:val="clear" w:color="auto" w:fill="auto"/>
            <w:vAlign w:val="center"/>
            <w:hideMark/>
          </w:tcPr>
          <w:p w14:paraId="0C1C9A99"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lastRenderedPageBreak/>
              <w:t>Dersi Verenler</w:t>
            </w:r>
          </w:p>
        </w:tc>
        <w:tc>
          <w:tcPr>
            <w:tcW w:w="4118" w:type="pct"/>
            <w:gridSpan w:val="10"/>
            <w:shd w:val="clear" w:color="auto" w:fill="auto"/>
            <w:vAlign w:val="center"/>
            <w:hideMark/>
          </w:tcPr>
          <w:p w14:paraId="4063A856" w14:textId="77777777" w:rsidR="001D6E94" w:rsidRPr="00DC6AFE" w:rsidRDefault="001D6E94" w:rsidP="00DC6AFE">
            <w:pPr>
              <w:spacing w:after="0" w:line="240" w:lineRule="auto"/>
              <w:rPr>
                <w:rFonts w:cstheme="minorHAnsi"/>
                <w:color w:val="000000"/>
                <w:sz w:val="18"/>
                <w:szCs w:val="18"/>
              </w:rPr>
            </w:pPr>
          </w:p>
        </w:tc>
      </w:tr>
      <w:tr w:rsidR="001D6E94" w:rsidRPr="00DC6AFE" w14:paraId="6D9953BC" w14:textId="77777777" w:rsidTr="00DC6AFE">
        <w:trPr>
          <w:trHeight w:val="284"/>
        </w:trPr>
        <w:tc>
          <w:tcPr>
            <w:tcW w:w="882" w:type="pct"/>
            <w:gridSpan w:val="2"/>
            <w:shd w:val="clear" w:color="auto" w:fill="auto"/>
            <w:vAlign w:val="center"/>
            <w:hideMark/>
          </w:tcPr>
          <w:p w14:paraId="40E38F9A"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Yardımcıları</w:t>
            </w:r>
          </w:p>
        </w:tc>
        <w:tc>
          <w:tcPr>
            <w:tcW w:w="4118" w:type="pct"/>
            <w:gridSpan w:val="10"/>
            <w:shd w:val="clear" w:color="auto" w:fill="auto"/>
            <w:vAlign w:val="center"/>
            <w:hideMark/>
          </w:tcPr>
          <w:p w14:paraId="7508CC7A" w14:textId="77777777" w:rsidR="001D6E94" w:rsidRPr="00DC6AFE" w:rsidRDefault="001D6E94" w:rsidP="00DC6AFE">
            <w:pPr>
              <w:spacing w:after="0" w:line="240" w:lineRule="auto"/>
              <w:rPr>
                <w:rFonts w:cstheme="minorHAnsi"/>
                <w:bCs/>
                <w:color w:val="000000"/>
                <w:sz w:val="18"/>
                <w:szCs w:val="18"/>
              </w:rPr>
            </w:pPr>
          </w:p>
        </w:tc>
      </w:tr>
      <w:tr w:rsidR="001D6E94" w:rsidRPr="00DC6AFE" w14:paraId="7EA9FE8E" w14:textId="77777777" w:rsidTr="00DC6AFE">
        <w:trPr>
          <w:trHeight w:val="745"/>
        </w:trPr>
        <w:tc>
          <w:tcPr>
            <w:tcW w:w="882" w:type="pct"/>
            <w:gridSpan w:val="2"/>
            <w:shd w:val="clear" w:color="auto" w:fill="auto"/>
            <w:vAlign w:val="center"/>
            <w:hideMark/>
          </w:tcPr>
          <w:p w14:paraId="2E2E5766"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Amacı</w:t>
            </w:r>
          </w:p>
        </w:tc>
        <w:tc>
          <w:tcPr>
            <w:tcW w:w="4118" w:type="pct"/>
            <w:gridSpan w:val="10"/>
            <w:shd w:val="clear" w:color="auto" w:fill="auto"/>
            <w:vAlign w:val="center"/>
            <w:hideMark/>
          </w:tcPr>
          <w:p w14:paraId="42DBA086" w14:textId="77777777" w:rsidR="001D6E94" w:rsidRPr="00DC6AFE" w:rsidRDefault="001D6E94" w:rsidP="00DC6AFE">
            <w:pPr>
              <w:spacing w:after="0" w:line="240" w:lineRule="auto"/>
              <w:jc w:val="both"/>
              <w:rPr>
                <w:rFonts w:cstheme="minorHAnsi"/>
                <w:bCs/>
                <w:sz w:val="18"/>
                <w:szCs w:val="18"/>
              </w:rPr>
            </w:pPr>
            <w:r w:rsidRPr="00DC6AFE">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DC6AFE" w14:paraId="1FFA90E2" w14:textId="77777777" w:rsidTr="00DC6AFE">
        <w:trPr>
          <w:trHeight w:val="284"/>
        </w:trPr>
        <w:tc>
          <w:tcPr>
            <w:tcW w:w="882" w:type="pct"/>
            <w:gridSpan w:val="2"/>
            <w:shd w:val="clear" w:color="auto" w:fill="auto"/>
            <w:vAlign w:val="center"/>
            <w:hideMark/>
          </w:tcPr>
          <w:p w14:paraId="5A979189"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Kısa İçeriği</w:t>
            </w:r>
          </w:p>
        </w:tc>
        <w:tc>
          <w:tcPr>
            <w:tcW w:w="4118" w:type="pct"/>
            <w:gridSpan w:val="10"/>
            <w:shd w:val="clear" w:color="auto" w:fill="auto"/>
            <w:vAlign w:val="center"/>
            <w:hideMark/>
          </w:tcPr>
          <w:p w14:paraId="03B709AB" w14:textId="77777777" w:rsidR="001D6E94" w:rsidRPr="00DC6AFE" w:rsidRDefault="001D6E94" w:rsidP="00DC6AFE">
            <w:pPr>
              <w:spacing w:after="0" w:line="240" w:lineRule="auto"/>
              <w:rPr>
                <w:rFonts w:cstheme="minorHAnsi"/>
                <w:sz w:val="18"/>
                <w:szCs w:val="18"/>
              </w:rPr>
            </w:pPr>
            <w:r w:rsidRPr="00DC6AFE">
              <w:rPr>
                <w:rFonts w:cstheme="minorHAnsi"/>
                <w:sz w:val="18"/>
                <w:szCs w:val="18"/>
                <w:shd w:val="clear" w:color="auto" w:fill="FFFFFF"/>
              </w:rPr>
              <w:t>Avrupa dil portföyü B1 genel düzeyinde Almanca kullanılarak turizm ve rekreasyon alanındaki bilgileri izleme becerisi kazanılır.</w:t>
            </w:r>
          </w:p>
        </w:tc>
      </w:tr>
      <w:tr w:rsidR="001D6E94" w:rsidRPr="00DC6AFE" w14:paraId="5BB079B4" w14:textId="77777777" w:rsidTr="00DC6AFE">
        <w:trPr>
          <w:trHeight w:val="300"/>
        </w:trPr>
        <w:tc>
          <w:tcPr>
            <w:tcW w:w="5000" w:type="pct"/>
            <w:gridSpan w:val="12"/>
            <w:shd w:val="clear" w:color="auto" w:fill="auto"/>
            <w:noWrap/>
            <w:vAlign w:val="bottom"/>
            <w:hideMark/>
          </w:tcPr>
          <w:p w14:paraId="6A94E492" w14:textId="77777777" w:rsidR="001D6E94" w:rsidRPr="00DC6AFE" w:rsidRDefault="001D6E94" w:rsidP="00DC6AFE">
            <w:pPr>
              <w:spacing w:after="0" w:line="240" w:lineRule="auto"/>
              <w:rPr>
                <w:rFonts w:cstheme="minorHAnsi"/>
                <w:color w:val="000000"/>
                <w:sz w:val="18"/>
                <w:szCs w:val="18"/>
              </w:rPr>
            </w:pPr>
          </w:p>
          <w:p w14:paraId="6D11B743" w14:textId="77777777" w:rsidR="001D6E94" w:rsidRPr="00DC6AFE" w:rsidRDefault="001D6E94" w:rsidP="00DC6AFE">
            <w:pPr>
              <w:spacing w:after="0" w:line="240" w:lineRule="auto"/>
              <w:rPr>
                <w:rFonts w:cstheme="minorHAnsi"/>
                <w:color w:val="000000"/>
                <w:sz w:val="18"/>
                <w:szCs w:val="18"/>
              </w:rPr>
            </w:pPr>
          </w:p>
        </w:tc>
      </w:tr>
      <w:tr w:rsidR="001D6E94" w:rsidRPr="00DC6AFE" w14:paraId="70478B27" w14:textId="77777777" w:rsidTr="00DC6AFE">
        <w:trPr>
          <w:trHeight w:val="284"/>
        </w:trPr>
        <w:tc>
          <w:tcPr>
            <w:tcW w:w="5000" w:type="pct"/>
            <w:gridSpan w:val="12"/>
            <w:shd w:val="clear" w:color="auto" w:fill="auto"/>
            <w:vAlign w:val="center"/>
            <w:hideMark/>
          </w:tcPr>
          <w:p w14:paraId="1C39CBAE"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Dersin Öğrenme Çıktıları</w:t>
            </w:r>
          </w:p>
        </w:tc>
      </w:tr>
      <w:tr w:rsidR="001D6E94" w:rsidRPr="00DC6AFE" w14:paraId="48DA16B6" w14:textId="77777777" w:rsidTr="00DC6AFE">
        <w:trPr>
          <w:trHeight w:val="284"/>
        </w:trPr>
        <w:tc>
          <w:tcPr>
            <w:tcW w:w="834" w:type="pct"/>
            <w:shd w:val="clear" w:color="auto" w:fill="auto"/>
            <w:vAlign w:val="center"/>
            <w:hideMark/>
          </w:tcPr>
          <w:p w14:paraId="03B2592C"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ÖÇ-1</w:t>
            </w:r>
          </w:p>
        </w:tc>
        <w:tc>
          <w:tcPr>
            <w:tcW w:w="4166" w:type="pct"/>
            <w:gridSpan w:val="11"/>
            <w:shd w:val="clear" w:color="auto" w:fill="auto"/>
            <w:vAlign w:val="center"/>
            <w:hideMark/>
          </w:tcPr>
          <w:p w14:paraId="6C13A627" w14:textId="77777777" w:rsidR="001D6E94" w:rsidRPr="00DC6AFE" w:rsidRDefault="001D6E94" w:rsidP="00DC6AFE">
            <w:pPr>
              <w:spacing w:after="0" w:line="240" w:lineRule="auto"/>
              <w:rPr>
                <w:rFonts w:cstheme="minorHAnsi"/>
                <w:sz w:val="18"/>
                <w:szCs w:val="18"/>
              </w:rPr>
            </w:pPr>
            <w:r w:rsidRPr="00DC6AFE">
              <w:rPr>
                <w:rFonts w:cstheme="minorHAnsi"/>
                <w:sz w:val="18"/>
                <w:szCs w:val="18"/>
                <w:shd w:val="clear" w:color="auto" w:fill="FFFFFF"/>
              </w:rPr>
              <w:t>Almancanın temel kurallarını öğrenir</w:t>
            </w:r>
          </w:p>
        </w:tc>
      </w:tr>
      <w:tr w:rsidR="001D6E94" w:rsidRPr="00DC6AFE" w14:paraId="6FF68D02" w14:textId="77777777" w:rsidTr="00DC6AFE">
        <w:trPr>
          <w:trHeight w:val="284"/>
        </w:trPr>
        <w:tc>
          <w:tcPr>
            <w:tcW w:w="834" w:type="pct"/>
            <w:shd w:val="clear" w:color="auto" w:fill="auto"/>
            <w:vAlign w:val="center"/>
            <w:hideMark/>
          </w:tcPr>
          <w:p w14:paraId="71A6175C"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ÖÇ-2</w:t>
            </w:r>
          </w:p>
        </w:tc>
        <w:tc>
          <w:tcPr>
            <w:tcW w:w="4166" w:type="pct"/>
            <w:gridSpan w:val="11"/>
            <w:shd w:val="clear" w:color="auto" w:fill="auto"/>
            <w:vAlign w:val="center"/>
            <w:hideMark/>
          </w:tcPr>
          <w:p w14:paraId="0BDB1D0F" w14:textId="77777777" w:rsidR="001D6E94" w:rsidRPr="00DC6AFE" w:rsidRDefault="001D6E94" w:rsidP="00DC6AFE">
            <w:pPr>
              <w:shd w:val="clear" w:color="auto" w:fill="FFFFFF"/>
              <w:spacing w:before="100" w:beforeAutospacing="1" w:after="0" w:line="240" w:lineRule="auto"/>
              <w:rPr>
                <w:rFonts w:cstheme="minorHAnsi"/>
                <w:sz w:val="18"/>
                <w:szCs w:val="18"/>
              </w:rPr>
            </w:pPr>
            <w:r w:rsidRPr="00DC6AFE">
              <w:rPr>
                <w:rFonts w:cstheme="minorHAnsi"/>
                <w:sz w:val="18"/>
                <w:szCs w:val="18"/>
              </w:rPr>
              <w:t>Almanca gramer yapısını öğrenir</w:t>
            </w:r>
          </w:p>
        </w:tc>
      </w:tr>
      <w:tr w:rsidR="001D6E94" w:rsidRPr="00DC6AFE" w14:paraId="4722FD33" w14:textId="77777777" w:rsidTr="00DC6AFE">
        <w:trPr>
          <w:trHeight w:val="284"/>
        </w:trPr>
        <w:tc>
          <w:tcPr>
            <w:tcW w:w="834" w:type="pct"/>
            <w:shd w:val="clear" w:color="auto" w:fill="auto"/>
            <w:vAlign w:val="center"/>
            <w:hideMark/>
          </w:tcPr>
          <w:p w14:paraId="608C6748"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ÖÇ-3</w:t>
            </w:r>
          </w:p>
        </w:tc>
        <w:tc>
          <w:tcPr>
            <w:tcW w:w="4166" w:type="pct"/>
            <w:gridSpan w:val="11"/>
            <w:shd w:val="clear" w:color="auto" w:fill="auto"/>
            <w:vAlign w:val="center"/>
            <w:hideMark/>
          </w:tcPr>
          <w:p w14:paraId="0563222E" w14:textId="77777777" w:rsidR="001D6E94" w:rsidRPr="00DC6AFE" w:rsidRDefault="001D6E94" w:rsidP="00DC6AFE">
            <w:pPr>
              <w:shd w:val="clear" w:color="auto" w:fill="FFFFFF"/>
              <w:spacing w:before="100" w:beforeAutospacing="1" w:after="0" w:line="240" w:lineRule="auto"/>
              <w:rPr>
                <w:rFonts w:cstheme="minorHAnsi"/>
                <w:sz w:val="18"/>
                <w:szCs w:val="18"/>
              </w:rPr>
            </w:pPr>
            <w:r w:rsidRPr="00DC6AFE">
              <w:rPr>
                <w:rFonts w:cstheme="minorHAnsi"/>
                <w:sz w:val="18"/>
                <w:szCs w:val="18"/>
              </w:rPr>
              <w:t>Yabancı dilden meslek alanında yararlanır</w:t>
            </w:r>
          </w:p>
        </w:tc>
      </w:tr>
      <w:tr w:rsidR="001D6E94" w:rsidRPr="00DC6AFE" w14:paraId="49738458" w14:textId="77777777" w:rsidTr="00DC6AFE">
        <w:trPr>
          <w:trHeight w:val="284"/>
        </w:trPr>
        <w:tc>
          <w:tcPr>
            <w:tcW w:w="834" w:type="pct"/>
            <w:shd w:val="clear" w:color="auto" w:fill="auto"/>
            <w:vAlign w:val="center"/>
            <w:hideMark/>
          </w:tcPr>
          <w:p w14:paraId="24587A1A"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ÖÇ-4</w:t>
            </w:r>
          </w:p>
        </w:tc>
        <w:tc>
          <w:tcPr>
            <w:tcW w:w="4166" w:type="pct"/>
            <w:gridSpan w:val="11"/>
            <w:shd w:val="clear" w:color="auto" w:fill="auto"/>
            <w:vAlign w:val="center"/>
            <w:hideMark/>
          </w:tcPr>
          <w:p w14:paraId="7150F27C"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Yabancı dilini geliştirmek için motivasyonu oluşur</w:t>
            </w:r>
          </w:p>
        </w:tc>
      </w:tr>
      <w:tr w:rsidR="001D6E94" w:rsidRPr="00DC6AFE" w14:paraId="31246FAE" w14:textId="77777777" w:rsidTr="00DC6AFE">
        <w:trPr>
          <w:trHeight w:val="284"/>
        </w:trPr>
        <w:tc>
          <w:tcPr>
            <w:tcW w:w="834" w:type="pct"/>
            <w:shd w:val="clear" w:color="auto" w:fill="auto"/>
            <w:vAlign w:val="center"/>
            <w:hideMark/>
          </w:tcPr>
          <w:p w14:paraId="6FA90333"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ÖÇ-5</w:t>
            </w:r>
          </w:p>
        </w:tc>
        <w:tc>
          <w:tcPr>
            <w:tcW w:w="4166" w:type="pct"/>
            <w:gridSpan w:val="11"/>
            <w:shd w:val="clear" w:color="auto" w:fill="auto"/>
            <w:vAlign w:val="center"/>
            <w:hideMark/>
          </w:tcPr>
          <w:p w14:paraId="41ECB68F"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Yabancı dilde eksikliklerini geliştirmeye yönelik kişisel çalışmalar yapabilir</w:t>
            </w:r>
          </w:p>
        </w:tc>
      </w:tr>
      <w:tr w:rsidR="001D6E94" w:rsidRPr="00DC6AFE" w14:paraId="0A93340C" w14:textId="77777777" w:rsidTr="00DC6AFE">
        <w:trPr>
          <w:trHeight w:val="227"/>
        </w:trPr>
        <w:tc>
          <w:tcPr>
            <w:tcW w:w="5000" w:type="pct"/>
            <w:gridSpan w:val="12"/>
            <w:shd w:val="clear" w:color="auto" w:fill="auto"/>
            <w:noWrap/>
            <w:vAlign w:val="bottom"/>
            <w:hideMark/>
          </w:tcPr>
          <w:p w14:paraId="5DDD36FB" w14:textId="77777777" w:rsidR="001D6E94" w:rsidRPr="00DC6AFE" w:rsidRDefault="001D6E94" w:rsidP="00DC6AFE">
            <w:pPr>
              <w:spacing w:after="0" w:line="240" w:lineRule="auto"/>
              <w:rPr>
                <w:rFonts w:cstheme="minorHAnsi"/>
                <w:color w:val="000000"/>
                <w:sz w:val="18"/>
                <w:szCs w:val="18"/>
              </w:rPr>
            </w:pPr>
          </w:p>
        </w:tc>
      </w:tr>
      <w:tr w:rsidR="001D6E94" w:rsidRPr="00DC6AFE" w14:paraId="64D508A9" w14:textId="77777777" w:rsidTr="00DC6AFE">
        <w:trPr>
          <w:trHeight w:val="284"/>
        </w:trPr>
        <w:tc>
          <w:tcPr>
            <w:tcW w:w="834" w:type="pct"/>
            <w:shd w:val="clear" w:color="auto" w:fill="auto"/>
            <w:vAlign w:val="center"/>
            <w:hideMark/>
          </w:tcPr>
          <w:p w14:paraId="4C40634F"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Öğretim Yöntemleri</w:t>
            </w:r>
          </w:p>
        </w:tc>
        <w:tc>
          <w:tcPr>
            <w:tcW w:w="4166" w:type="pct"/>
            <w:gridSpan w:val="11"/>
            <w:shd w:val="clear" w:color="auto" w:fill="auto"/>
            <w:vAlign w:val="center"/>
            <w:hideMark/>
          </w:tcPr>
          <w:p w14:paraId="5D2EBB51" w14:textId="77777777" w:rsidR="001D6E94" w:rsidRPr="00DC6AFE" w:rsidRDefault="001D6E94" w:rsidP="00DC6AFE">
            <w:pPr>
              <w:spacing w:after="0" w:line="240" w:lineRule="auto"/>
              <w:rPr>
                <w:rFonts w:cstheme="minorHAnsi"/>
                <w:color w:val="000000"/>
                <w:sz w:val="18"/>
                <w:szCs w:val="18"/>
              </w:rPr>
            </w:pPr>
            <w:r w:rsidRPr="00DC6AFE">
              <w:rPr>
                <w:rFonts w:cstheme="minorHAnsi"/>
                <w:sz w:val="18"/>
                <w:szCs w:val="18"/>
              </w:rPr>
              <w:t>Kaynak kitap ve elektronik materyaller aracılığıyla dersin işlenmesi. Aktif, katılımcı ve öğrenme-araştırma odaklı bir anlayışla dersin yürütülmesi.</w:t>
            </w:r>
          </w:p>
        </w:tc>
      </w:tr>
      <w:tr w:rsidR="001D6E94" w:rsidRPr="00DC6AFE" w14:paraId="74F1B5C6" w14:textId="77777777" w:rsidTr="00DC6AFE">
        <w:trPr>
          <w:trHeight w:val="284"/>
        </w:trPr>
        <w:tc>
          <w:tcPr>
            <w:tcW w:w="834" w:type="pct"/>
            <w:shd w:val="clear" w:color="auto" w:fill="auto"/>
            <w:vAlign w:val="center"/>
            <w:hideMark/>
          </w:tcPr>
          <w:p w14:paraId="5BBA2D5C"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Ölçme Yöntemleri</w:t>
            </w:r>
          </w:p>
        </w:tc>
        <w:tc>
          <w:tcPr>
            <w:tcW w:w="4166" w:type="pct"/>
            <w:gridSpan w:val="11"/>
            <w:shd w:val="clear" w:color="auto" w:fill="auto"/>
            <w:vAlign w:val="center"/>
            <w:hideMark/>
          </w:tcPr>
          <w:p w14:paraId="106B06D4"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Yazılı ara sınav, dönem içi ödev ve</w:t>
            </w:r>
            <w:r w:rsidRPr="00DC6AFE">
              <w:rPr>
                <w:rFonts w:cstheme="minorHAnsi"/>
                <w:sz w:val="18"/>
                <w:szCs w:val="18"/>
              </w:rPr>
              <w:t xml:space="preserve"> yazılı yarıyıl sonu sınavı.</w:t>
            </w:r>
          </w:p>
        </w:tc>
      </w:tr>
      <w:tr w:rsidR="001D6E94" w:rsidRPr="00DC6AFE" w14:paraId="1D99ADA7" w14:textId="77777777" w:rsidTr="00DC6AFE">
        <w:trPr>
          <w:trHeight w:val="227"/>
        </w:trPr>
        <w:tc>
          <w:tcPr>
            <w:tcW w:w="5000" w:type="pct"/>
            <w:gridSpan w:val="12"/>
            <w:shd w:val="clear" w:color="auto" w:fill="auto"/>
            <w:noWrap/>
            <w:vAlign w:val="bottom"/>
            <w:hideMark/>
          </w:tcPr>
          <w:p w14:paraId="77D7670F" w14:textId="77777777" w:rsidR="001D6E94" w:rsidRPr="00DC6AFE" w:rsidRDefault="001D6E94" w:rsidP="00DC6AFE">
            <w:pPr>
              <w:spacing w:after="0" w:line="240" w:lineRule="auto"/>
              <w:rPr>
                <w:rFonts w:cstheme="minorHAnsi"/>
                <w:color w:val="000000"/>
                <w:sz w:val="18"/>
                <w:szCs w:val="18"/>
              </w:rPr>
            </w:pPr>
          </w:p>
        </w:tc>
      </w:tr>
      <w:tr w:rsidR="001D6E94" w:rsidRPr="00DC6AFE" w14:paraId="5715407E" w14:textId="77777777" w:rsidTr="00DC6AFE">
        <w:trPr>
          <w:trHeight w:val="284"/>
        </w:trPr>
        <w:tc>
          <w:tcPr>
            <w:tcW w:w="5000" w:type="pct"/>
            <w:gridSpan w:val="12"/>
            <w:shd w:val="clear" w:color="auto" w:fill="auto"/>
            <w:vAlign w:val="center"/>
            <w:hideMark/>
          </w:tcPr>
          <w:p w14:paraId="2BA7953E"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 AKIŞI</w:t>
            </w:r>
          </w:p>
        </w:tc>
      </w:tr>
      <w:tr w:rsidR="001D6E94" w:rsidRPr="00DC6AFE" w14:paraId="2AE3ABB7" w14:textId="77777777" w:rsidTr="00DC6AFE">
        <w:trPr>
          <w:trHeight w:val="284"/>
        </w:trPr>
        <w:tc>
          <w:tcPr>
            <w:tcW w:w="882" w:type="pct"/>
            <w:gridSpan w:val="2"/>
            <w:shd w:val="clear" w:color="auto" w:fill="auto"/>
            <w:vAlign w:val="center"/>
            <w:hideMark/>
          </w:tcPr>
          <w:p w14:paraId="6557FADC"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Hafta</w:t>
            </w:r>
          </w:p>
        </w:tc>
        <w:tc>
          <w:tcPr>
            <w:tcW w:w="3164" w:type="pct"/>
            <w:gridSpan w:val="9"/>
            <w:shd w:val="clear" w:color="auto" w:fill="auto"/>
            <w:noWrap/>
            <w:vAlign w:val="bottom"/>
            <w:hideMark/>
          </w:tcPr>
          <w:p w14:paraId="7B3FC8FF" w14:textId="77777777" w:rsidR="001D6E94" w:rsidRPr="00DC6AFE" w:rsidRDefault="001D6E94" w:rsidP="00DC6AFE">
            <w:pPr>
              <w:spacing w:after="0" w:line="240" w:lineRule="auto"/>
              <w:rPr>
                <w:rFonts w:cstheme="minorHAnsi"/>
                <w:b/>
                <w:bCs/>
                <w:color w:val="000000"/>
                <w:sz w:val="18"/>
                <w:szCs w:val="18"/>
              </w:rPr>
            </w:pPr>
            <w:r w:rsidRPr="00DC6AFE">
              <w:rPr>
                <w:rFonts w:cstheme="minorHAnsi"/>
                <w:color w:val="000000"/>
                <w:sz w:val="18"/>
                <w:szCs w:val="18"/>
              </w:rPr>
              <w:t> </w:t>
            </w:r>
            <w:r w:rsidRPr="00DC6AFE">
              <w:rPr>
                <w:rFonts w:cstheme="minorHAnsi"/>
                <w:b/>
                <w:bCs/>
                <w:color w:val="000000"/>
                <w:sz w:val="18"/>
                <w:szCs w:val="18"/>
              </w:rPr>
              <w:t>Konular</w:t>
            </w:r>
          </w:p>
        </w:tc>
        <w:tc>
          <w:tcPr>
            <w:tcW w:w="954" w:type="pct"/>
            <w:shd w:val="clear" w:color="auto" w:fill="auto"/>
            <w:vAlign w:val="center"/>
            <w:hideMark/>
          </w:tcPr>
          <w:p w14:paraId="590EE13C" w14:textId="77777777" w:rsidR="001D6E94" w:rsidRPr="00DC6AFE" w:rsidRDefault="001D6E94" w:rsidP="00DC6AFE">
            <w:pPr>
              <w:spacing w:after="0" w:line="240" w:lineRule="auto"/>
              <w:jc w:val="center"/>
              <w:rPr>
                <w:rFonts w:cstheme="minorHAnsi"/>
                <w:b/>
                <w:bCs/>
                <w:color w:val="000000"/>
                <w:sz w:val="18"/>
                <w:szCs w:val="18"/>
              </w:rPr>
            </w:pPr>
            <w:r w:rsidRPr="00DC6AFE">
              <w:rPr>
                <w:rFonts w:cstheme="minorHAnsi"/>
                <w:b/>
                <w:bCs/>
                <w:color w:val="000000"/>
                <w:sz w:val="18"/>
                <w:szCs w:val="18"/>
              </w:rPr>
              <w:t>Kaynak/İlgili Bölüm</w:t>
            </w:r>
          </w:p>
        </w:tc>
      </w:tr>
      <w:tr w:rsidR="001D6E94" w:rsidRPr="00DC6AFE" w14:paraId="5C543A4B" w14:textId="77777777" w:rsidTr="00DC6AFE">
        <w:trPr>
          <w:trHeight w:val="284"/>
        </w:trPr>
        <w:tc>
          <w:tcPr>
            <w:tcW w:w="882" w:type="pct"/>
            <w:gridSpan w:val="2"/>
            <w:shd w:val="clear" w:color="auto" w:fill="auto"/>
            <w:vAlign w:val="center"/>
            <w:hideMark/>
          </w:tcPr>
          <w:p w14:paraId="7B3F5B0D"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1</w:t>
            </w:r>
          </w:p>
        </w:tc>
        <w:tc>
          <w:tcPr>
            <w:tcW w:w="3164" w:type="pct"/>
            <w:gridSpan w:val="9"/>
            <w:shd w:val="clear" w:color="auto" w:fill="auto"/>
            <w:vAlign w:val="center"/>
            <w:hideMark/>
          </w:tcPr>
          <w:p w14:paraId="4894FE2E"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Yakın geçmiş zaman</w:t>
            </w:r>
          </w:p>
        </w:tc>
        <w:tc>
          <w:tcPr>
            <w:tcW w:w="954" w:type="pct"/>
            <w:shd w:val="clear" w:color="auto" w:fill="auto"/>
            <w:vAlign w:val="center"/>
            <w:hideMark/>
          </w:tcPr>
          <w:p w14:paraId="16E7F950"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6E6A83A5" w14:textId="77777777" w:rsidTr="00DC6AFE">
        <w:trPr>
          <w:trHeight w:val="284"/>
        </w:trPr>
        <w:tc>
          <w:tcPr>
            <w:tcW w:w="882" w:type="pct"/>
            <w:gridSpan w:val="2"/>
            <w:shd w:val="clear" w:color="auto" w:fill="auto"/>
            <w:vAlign w:val="center"/>
            <w:hideMark/>
          </w:tcPr>
          <w:p w14:paraId="264D2CFC"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2</w:t>
            </w:r>
          </w:p>
        </w:tc>
        <w:tc>
          <w:tcPr>
            <w:tcW w:w="3164" w:type="pct"/>
            <w:gridSpan w:val="9"/>
            <w:shd w:val="clear" w:color="auto" w:fill="auto"/>
            <w:vAlign w:val="center"/>
            <w:hideMark/>
          </w:tcPr>
          <w:p w14:paraId="79C37BF0"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 xml:space="preserve"> Yakın geçmiş zamanda düzensiz fiiller</w:t>
            </w:r>
          </w:p>
        </w:tc>
        <w:tc>
          <w:tcPr>
            <w:tcW w:w="954" w:type="pct"/>
            <w:shd w:val="clear" w:color="auto" w:fill="auto"/>
            <w:vAlign w:val="center"/>
            <w:hideMark/>
          </w:tcPr>
          <w:p w14:paraId="5B768F76"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24C24D95" w14:textId="77777777" w:rsidTr="00DC6AFE">
        <w:trPr>
          <w:trHeight w:val="284"/>
        </w:trPr>
        <w:tc>
          <w:tcPr>
            <w:tcW w:w="882" w:type="pct"/>
            <w:gridSpan w:val="2"/>
            <w:shd w:val="clear" w:color="auto" w:fill="auto"/>
            <w:vAlign w:val="center"/>
            <w:hideMark/>
          </w:tcPr>
          <w:p w14:paraId="074952B9"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3</w:t>
            </w:r>
          </w:p>
        </w:tc>
        <w:tc>
          <w:tcPr>
            <w:tcW w:w="3164" w:type="pct"/>
            <w:gridSpan w:val="9"/>
            <w:shd w:val="clear" w:color="auto" w:fill="auto"/>
            <w:vAlign w:val="center"/>
            <w:hideMark/>
          </w:tcPr>
          <w:p w14:paraId="22F72766" w14:textId="77777777" w:rsidR="001D6E94" w:rsidRPr="00DC6AFE" w:rsidRDefault="001D6E94" w:rsidP="00DC6AFE">
            <w:pPr>
              <w:spacing w:after="0" w:line="240" w:lineRule="auto"/>
              <w:rPr>
                <w:rFonts w:cstheme="minorHAnsi"/>
                <w:sz w:val="18"/>
                <w:szCs w:val="18"/>
                <w:shd w:val="clear" w:color="auto" w:fill="FFFFFF"/>
              </w:rPr>
            </w:pPr>
            <w:r w:rsidRPr="00DC6AFE">
              <w:rPr>
                <w:rFonts w:cstheme="minorHAnsi"/>
                <w:sz w:val="18"/>
                <w:szCs w:val="18"/>
                <w:shd w:val="clear" w:color="auto" w:fill="FFFFFF"/>
              </w:rPr>
              <w:t>Mişli geçmiş zaman</w:t>
            </w:r>
          </w:p>
        </w:tc>
        <w:tc>
          <w:tcPr>
            <w:tcW w:w="954" w:type="pct"/>
            <w:shd w:val="clear" w:color="auto" w:fill="auto"/>
            <w:vAlign w:val="center"/>
            <w:hideMark/>
          </w:tcPr>
          <w:p w14:paraId="7EAF43A0" w14:textId="77777777" w:rsidR="001D6E94" w:rsidRPr="00DC6AFE" w:rsidRDefault="001D6E94" w:rsidP="00DC6AFE">
            <w:pPr>
              <w:spacing w:after="0" w:line="240" w:lineRule="auto"/>
              <w:rPr>
                <w:rFonts w:cstheme="minorHAnsi"/>
                <w:color w:val="000000"/>
                <w:sz w:val="18"/>
                <w:szCs w:val="18"/>
              </w:rPr>
            </w:pPr>
          </w:p>
        </w:tc>
      </w:tr>
      <w:tr w:rsidR="001D6E94" w:rsidRPr="00DC6AFE" w14:paraId="3E13C01B" w14:textId="77777777" w:rsidTr="00DC6AFE">
        <w:trPr>
          <w:trHeight w:val="284"/>
        </w:trPr>
        <w:tc>
          <w:tcPr>
            <w:tcW w:w="882" w:type="pct"/>
            <w:gridSpan w:val="2"/>
            <w:shd w:val="clear" w:color="auto" w:fill="auto"/>
            <w:vAlign w:val="center"/>
            <w:hideMark/>
          </w:tcPr>
          <w:p w14:paraId="4D271BBA"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4</w:t>
            </w:r>
          </w:p>
        </w:tc>
        <w:tc>
          <w:tcPr>
            <w:tcW w:w="3164" w:type="pct"/>
            <w:gridSpan w:val="9"/>
            <w:shd w:val="clear" w:color="auto" w:fill="auto"/>
            <w:vAlign w:val="center"/>
            <w:hideMark/>
          </w:tcPr>
          <w:p w14:paraId="705F9D29"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 xml:space="preserve"> Mişli geçmiş zamanda düzensiz fiiller</w:t>
            </w:r>
          </w:p>
        </w:tc>
        <w:tc>
          <w:tcPr>
            <w:tcW w:w="954" w:type="pct"/>
            <w:shd w:val="clear" w:color="auto" w:fill="auto"/>
            <w:vAlign w:val="center"/>
            <w:hideMark/>
          </w:tcPr>
          <w:p w14:paraId="1F1D31FF"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029E6CA9" w14:textId="77777777" w:rsidTr="00DC6AFE">
        <w:trPr>
          <w:trHeight w:val="284"/>
        </w:trPr>
        <w:tc>
          <w:tcPr>
            <w:tcW w:w="882" w:type="pct"/>
            <w:gridSpan w:val="2"/>
            <w:shd w:val="clear" w:color="auto" w:fill="auto"/>
            <w:vAlign w:val="center"/>
            <w:hideMark/>
          </w:tcPr>
          <w:p w14:paraId="16BD95B1"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5</w:t>
            </w:r>
          </w:p>
        </w:tc>
        <w:tc>
          <w:tcPr>
            <w:tcW w:w="3164" w:type="pct"/>
            <w:gridSpan w:val="9"/>
            <w:shd w:val="clear" w:color="auto" w:fill="auto"/>
            <w:vAlign w:val="center"/>
            <w:hideMark/>
          </w:tcPr>
          <w:p w14:paraId="02245E87"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Dili geçmiş zaman</w:t>
            </w:r>
          </w:p>
        </w:tc>
        <w:tc>
          <w:tcPr>
            <w:tcW w:w="954" w:type="pct"/>
            <w:shd w:val="clear" w:color="auto" w:fill="auto"/>
            <w:vAlign w:val="center"/>
            <w:hideMark/>
          </w:tcPr>
          <w:p w14:paraId="484B0F80"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2A88C3F3" w14:textId="77777777" w:rsidTr="00DC6AFE">
        <w:trPr>
          <w:trHeight w:val="284"/>
        </w:trPr>
        <w:tc>
          <w:tcPr>
            <w:tcW w:w="882" w:type="pct"/>
            <w:gridSpan w:val="2"/>
            <w:shd w:val="clear" w:color="auto" w:fill="auto"/>
            <w:vAlign w:val="center"/>
            <w:hideMark/>
          </w:tcPr>
          <w:p w14:paraId="12BB3AA2"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6</w:t>
            </w:r>
          </w:p>
        </w:tc>
        <w:tc>
          <w:tcPr>
            <w:tcW w:w="3164" w:type="pct"/>
            <w:gridSpan w:val="9"/>
            <w:shd w:val="clear" w:color="auto" w:fill="auto"/>
            <w:vAlign w:val="center"/>
            <w:hideMark/>
          </w:tcPr>
          <w:p w14:paraId="33C504EA"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Dili geçmiş zamanda düzensiz fiiller</w:t>
            </w:r>
          </w:p>
        </w:tc>
        <w:tc>
          <w:tcPr>
            <w:tcW w:w="954" w:type="pct"/>
            <w:shd w:val="clear" w:color="auto" w:fill="auto"/>
            <w:vAlign w:val="center"/>
            <w:hideMark/>
          </w:tcPr>
          <w:p w14:paraId="285A47FF"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6555696F" w14:textId="77777777" w:rsidTr="00DC6AFE">
        <w:trPr>
          <w:trHeight w:val="284"/>
        </w:trPr>
        <w:tc>
          <w:tcPr>
            <w:tcW w:w="882" w:type="pct"/>
            <w:gridSpan w:val="2"/>
            <w:shd w:val="clear" w:color="auto" w:fill="auto"/>
            <w:vAlign w:val="center"/>
            <w:hideMark/>
          </w:tcPr>
          <w:p w14:paraId="5BD21199"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7</w:t>
            </w:r>
          </w:p>
        </w:tc>
        <w:tc>
          <w:tcPr>
            <w:tcW w:w="3164" w:type="pct"/>
            <w:gridSpan w:val="9"/>
            <w:shd w:val="clear" w:color="auto" w:fill="auto"/>
            <w:vAlign w:val="center"/>
            <w:hideMark/>
          </w:tcPr>
          <w:p w14:paraId="24FA0FFF"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Gelecek zaman</w:t>
            </w:r>
          </w:p>
        </w:tc>
        <w:tc>
          <w:tcPr>
            <w:tcW w:w="954" w:type="pct"/>
            <w:shd w:val="clear" w:color="auto" w:fill="auto"/>
            <w:vAlign w:val="center"/>
            <w:hideMark/>
          </w:tcPr>
          <w:p w14:paraId="28447551"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58C3DFA2" w14:textId="77777777" w:rsidTr="00DC6AFE">
        <w:trPr>
          <w:trHeight w:val="284"/>
        </w:trPr>
        <w:tc>
          <w:tcPr>
            <w:tcW w:w="882" w:type="pct"/>
            <w:gridSpan w:val="2"/>
            <w:shd w:val="clear" w:color="auto" w:fill="auto"/>
            <w:vAlign w:val="center"/>
            <w:hideMark/>
          </w:tcPr>
          <w:p w14:paraId="18BAAC55"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8</w:t>
            </w:r>
          </w:p>
        </w:tc>
        <w:tc>
          <w:tcPr>
            <w:tcW w:w="3164" w:type="pct"/>
            <w:gridSpan w:val="9"/>
            <w:shd w:val="clear" w:color="auto" w:fill="auto"/>
            <w:vAlign w:val="center"/>
            <w:hideMark/>
          </w:tcPr>
          <w:p w14:paraId="4C71E6A9"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Gelecek zamanda düzensiz filer</w:t>
            </w:r>
          </w:p>
        </w:tc>
        <w:tc>
          <w:tcPr>
            <w:tcW w:w="954" w:type="pct"/>
            <w:shd w:val="clear" w:color="auto" w:fill="auto"/>
            <w:vAlign w:val="center"/>
            <w:hideMark/>
          </w:tcPr>
          <w:p w14:paraId="48AABA8F"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781DE143" w14:textId="77777777" w:rsidTr="00DC6AFE">
        <w:trPr>
          <w:trHeight w:val="284"/>
        </w:trPr>
        <w:tc>
          <w:tcPr>
            <w:tcW w:w="882" w:type="pct"/>
            <w:gridSpan w:val="2"/>
            <w:shd w:val="clear" w:color="auto" w:fill="auto"/>
            <w:vAlign w:val="center"/>
            <w:hideMark/>
          </w:tcPr>
          <w:p w14:paraId="6D6721F7"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9</w:t>
            </w:r>
          </w:p>
        </w:tc>
        <w:tc>
          <w:tcPr>
            <w:tcW w:w="3164" w:type="pct"/>
            <w:gridSpan w:val="9"/>
            <w:shd w:val="clear" w:color="auto" w:fill="auto"/>
            <w:vAlign w:val="center"/>
            <w:hideMark/>
          </w:tcPr>
          <w:p w14:paraId="288EF1F3"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Gelecek zamanın rivayeti</w:t>
            </w:r>
          </w:p>
        </w:tc>
        <w:tc>
          <w:tcPr>
            <w:tcW w:w="954" w:type="pct"/>
            <w:shd w:val="clear" w:color="auto" w:fill="auto"/>
            <w:vAlign w:val="center"/>
            <w:hideMark/>
          </w:tcPr>
          <w:p w14:paraId="0EE4BC71"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512DDD7E" w14:textId="77777777" w:rsidTr="00DC6AFE">
        <w:trPr>
          <w:trHeight w:val="284"/>
        </w:trPr>
        <w:tc>
          <w:tcPr>
            <w:tcW w:w="882" w:type="pct"/>
            <w:gridSpan w:val="2"/>
            <w:shd w:val="clear" w:color="auto" w:fill="auto"/>
            <w:vAlign w:val="center"/>
            <w:hideMark/>
          </w:tcPr>
          <w:p w14:paraId="2D57B99B"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10</w:t>
            </w:r>
          </w:p>
        </w:tc>
        <w:tc>
          <w:tcPr>
            <w:tcW w:w="3164" w:type="pct"/>
            <w:gridSpan w:val="9"/>
            <w:shd w:val="clear" w:color="auto" w:fill="auto"/>
            <w:vAlign w:val="center"/>
            <w:hideMark/>
          </w:tcPr>
          <w:p w14:paraId="1978494D"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Gelecek zamanın rivayetinin düzensiz fiilleri</w:t>
            </w:r>
          </w:p>
        </w:tc>
        <w:tc>
          <w:tcPr>
            <w:tcW w:w="954" w:type="pct"/>
            <w:shd w:val="clear" w:color="auto" w:fill="auto"/>
            <w:vAlign w:val="center"/>
            <w:hideMark/>
          </w:tcPr>
          <w:p w14:paraId="36A0C838"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22E88D44" w14:textId="77777777" w:rsidTr="00DC6AFE">
        <w:trPr>
          <w:trHeight w:val="284"/>
        </w:trPr>
        <w:tc>
          <w:tcPr>
            <w:tcW w:w="882" w:type="pct"/>
            <w:gridSpan w:val="2"/>
            <w:shd w:val="clear" w:color="auto" w:fill="auto"/>
            <w:vAlign w:val="center"/>
            <w:hideMark/>
          </w:tcPr>
          <w:p w14:paraId="6796F9BF"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11</w:t>
            </w:r>
          </w:p>
        </w:tc>
        <w:tc>
          <w:tcPr>
            <w:tcW w:w="3164" w:type="pct"/>
            <w:gridSpan w:val="9"/>
            <w:shd w:val="clear" w:color="auto" w:fill="auto"/>
            <w:vAlign w:val="center"/>
            <w:hideMark/>
          </w:tcPr>
          <w:p w14:paraId="25F7FF76"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Edilgen cümleler</w:t>
            </w:r>
          </w:p>
        </w:tc>
        <w:tc>
          <w:tcPr>
            <w:tcW w:w="954" w:type="pct"/>
            <w:shd w:val="clear" w:color="auto" w:fill="auto"/>
            <w:vAlign w:val="center"/>
            <w:hideMark/>
          </w:tcPr>
          <w:p w14:paraId="36101B00"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635F0F6F" w14:textId="77777777" w:rsidTr="00DC6AFE">
        <w:trPr>
          <w:trHeight w:val="284"/>
        </w:trPr>
        <w:tc>
          <w:tcPr>
            <w:tcW w:w="882" w:type="pct"/>
            <w:gridSpan w:val="2"/>
            <w:shd w:val="clear" w:color="auto" w:fill="auto"/>
            <w:vAlign w:val="center"/>
            <w:hideMark/>
          </w:tcPr>
          <w:p w14:paraId="4E80415E"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12</w:t>
            </w:r>
          </w:p>
        </w:tc>
        <w:tc>
          <w:tcPr>
            <w:tcW w:w="3164" w:type="pct"/>
            <w:gridSpan w:val="9"/>
            <w:shd w:val="clear" w:color="auto" w:fill="auto"/>
            <w:vAlign w:val="center"/>
            <w:hideMark/>
          </w:tcPr>
          <w:p w14:paraId="2958A0EC"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Edilgen cümleler-II</w:t>
            </w:r>
          </w:p>
        </w:tc>
        <w:tc>
          <w:tcPr>
            <w:tcW w:w="954" w:type="pct"/>
            <w:shd w:val="clear" w:color="auto" w:fill="auto"/>
            <w:vAlign w:val="center"/>
            <w:hideMark/>
          </w:tcPr>
          <w:p w14:paraId="4822352E"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67070609" w14:textId="77777777" w:rsidTr="00DC6AFE">
        <w:trPr>
          <w:trHeight w:val="284"/>
        </w:trPr>
        <w:tc>
          <w:tcPr>
            <w:tcW w:w="882" w:type="pct"/>
            <w:gridSpan w:val="2"/>
            <w:shd w:val="clear" w:color="auto" w:fill="auto"/>
            <w:vAlign w:val="center"/>
            <w:hideMark/>
          </w:tcPr>
          <w:p w14:paraId="50DFFA7A"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13</w:t>
            </w:r>
          </w:p>
        </w:tc>
        <w:tc>
          <w:tcPr>
            <w:tcW w:w="3164" w:type="pct"/>
            <w:gridSpan w:val="9"/>
            <w:shd w:val="clear" w:color="auto" w:fill="auto"/>
            <w:vAlign w:val="center"/>
            <w:hideMark/>
          </w:tcPr>
          <w:p w14:paraId="3B98FC67"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Zamanların ortak kullanımı</w:t>
            </w:r>
          </w:p>
        </w:tc>
        <w:tc>
          <w:tcPr>
            <w:tcW w:w="954" w:type="pct"/>
            <w:shd w:val="clear" w:color="auto" w:fill="auto"/>
            <w:vAlign w:val="center"/>
            <w:hideMark/>
          </w:tcPr>
          <w:p w14:paraId="7717CC56"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2FA81172" w14:textId="77777777" w:rsidTr="00DC6AFE">
        <w:trPr>
          <w:trHeight w:val="284"/>
        </w:trPr>
        <w:tc>
          <w:tcPr>
            <w:tcW w:w="882" w:type="pct"/>
            <w:gridSpan w:val="2"/>
            <w:shd w:val="clear" w:color="auto" w:fill="auto"/>
            <w:vAlign w:val="center"/>
            <w:hideMark/>
          </w:tcPr>
          <w:p w14:paraId="137F7EC8"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14</w:t>
            </w:r>
          </w:p>
        </w:tc>
        <w:tc>
          <w:tcPr>
            <w:tcW w:w="3164" w:type="pct"/>
            <w:gridSpan w:val="9"/>
            <w:shd w:val="clear" w:color="auto" w:fill="auto"/>
            <w:vAlign w:val="center"/>
            <w:hideMark/>
          </w:tcPr>
          <w:p w14:paraId="1D2F8DA2" w14:textId="77777777" w:rsidR="001D6E94" w:rsidRPr="00DC6AFE" w:rsidRDefault="001D6E94" w:rsidP="00DC6AFE">
            <w:pPr>
              <w:spacing w:after="0" w:line="240" w:lineRule="auto"/>
              <w:rPr>
                <w:rFonts w:cstheme="minorHAnsi"/>
                <w:sz w:val="18"/>
                <w:szCs w:val="18"/>
              </w:rPr>
            </w:pPr>
            <w:r w:rsidRPr="00DC6AFE">
              <w:rPr>
                <w:rFonts w:cstheme="minorHAnsi"/>
                <w:sz w:val="18"/>
                <w:szCs w:val="18"/>
              </w:rPr>
              <w:t>Genel tekrar</w:t>
            </w:r>
          </w:p>
        </w:tc>
        <w:tc>
          <w:tcPr>
            <w:tcW w:w="954" w:type="pct"/>
            <w:shd w:val="clear" w:color="auto" w:fill="auto"/>
            <w:vAlign w:val="center"/>
            <w:hideMark/>
          </w:tcPr>
          <w:p w14:paraId="44594490"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 </w:t>
            </w:r>
          </w:p>
        </w:tc>
      </w:tr>
      <w:tr w:rsidR="001D6E94" w:rsidRPr="00DC6AFE" w14:paraId="10D0EAE1" w14:textId="77777777" w:rsidTr="00DC6AFE">
        <w:trPr>
          <w:trHeight w:val="256"/>
        </w:trPr>
        <w:tc>
          <w:tcPr>
            <w:tcW w:w="5000" w:type="pct"/>
            <w:gridSpan w:val="12"/>
            <w:shd w:val="clear" w:color="auto" w:fill="auto"/>
            <w:noWrap/>
            <w:vAlign w:val="bottom"/>
            <w:hideMark/>
          </w:tcPr>
          <w:p w14:paraId="5DB200AE" w14:textId="77777777" w:rsidR="001D6E94" w:rsidRPr="00DC6AFE" w:rsidRDefault="001D6E94" w:rsidP="00DC6AFE">
            <w:pPr>
              <w:spacing w:after="0" w:line="240" w:lineRule="auto"/>
              <w:rPr>
                <w:rFonts w:cstheme="minorHAnsi"/>
                <w:color w:val="000000"/>
                <w:sz w:val="18"/>
                <w:szCs w:val="18"/>
              </w:rPr>
            </w:pPr>
          </w:p>
        </w:tc>
      </w:tr>
      <w:tr w:rsidR="001D6E94" w:rsidRPr="00DC6AFE" w14:paraId="689A4640" w14:textId="77777777" w:rsidTr="00DC6AFE">
        <w:trPr>
          <w:trHeight w:val="284"/>
        </w:trPr>
        <w:tc>
          <w:tcPr>
            <w:tcW w:w="5000" w:type="pct"/>
            <w:gridSpan w:val="12"/>
            <w:shd w:val="clear" w:color="auto" w:fill="auto"/>
            <w:vAlign w:val="center"/>
            <w:hideMark/>
          </w:tcPr>
          <w:p w14:paraId="39CF8125"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KAYNAKLAR</w:t>
            </w:r>
          </w:p>
        </w:tc>
      </w:tr>
      <w:tr w:rsidR="001D6E94" w:rsidRPr="00DC6AFE" w14:paraId="151D61C2" w14:textId="77777777" w:rsidTr="00DC6AFE">
        <w:trPr>
          <w:trHeight w:val="284"/>
        </w:trPr>
        <w:tc>
          <w:tcPr>
            <w:tcW w:w="882" w:type="pct"/>
            <w:gridSpan w:val="2"/>
            <w:shd w:val="clear" w:color="auto" w:fill="auto"/>
            <w:vAlign w:val="center"/>
            <w:hideMark/>
          </w:tcPr>
          <w:p w14:paraId="0185EEFA"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Ders Notu</w:t>
            </w:r>
          </w:p>
        </w:tc>
        <w:tc>
          <w:tcPr>
            <w:tcW w:w="4118" w:type="pct"/>
            <w:gridSpan w:val="10"/>
            <w:shd w:val="clear" w:color="auto" w:fill="auto"/>
            <w:vAlign w:val="center"/>
            <w:hideMark/>
          </w:tcPr>
          <w:p w14:paraId="0A2DAB9D" w14:textId="77777777" w:rsidR="001D6E94" w:rsidRPr="00DC6AFE" w:rsidRDefault="001D6E94" w:rsidP="00DC6AFE">
            <w:pPr>
              <w:spacing w:after="0" w:line="240" w:lineRule="auto"/>
              <w:rPr>
                <w:rFonts w:cstheme="minorHAnsi"/>
                <w:color w:val="000000"/>
                <w:sz w:val="18"/>
                <w:szCs w:val="18"/>
              </w:rPr>
            </w:pPr>
          </w:p>
        </w:tc>
      </w:tr>
      <w:tr w:rsidR="001D6E94" w:rsidRPr="00DC6AFE" w14:paraId="798CB952" w14:textId="77777777" w:rsidTr="00DC6AFE">
        <w:trPr>
          <w:trHeight w:val="284"/>
        </w:trPr>
        <w:tc>
          <w:tcPr>
            <w:tcW w:w="882" w:type="pct"/>
            <w:gridSpan w:val="2"/>
            <w:shd w:val="clear" w:color="auto" w:fill="auto"/>
            <w:vAlign w:val="center"/>
            <w:hideMark/>
          </w:tcPr>
          <w:p w14:paraId="233C058A" w14:textId="77777777" w:rsidR="001D6E94" w:rsidRPr="00DC6AFE" w:rsidRDefault="001D6E94" w:rsidP="00DC6AFE">
            <w:pPr>
              <w:spacing w:after="0" w:line="240" w:lineRule="auto"/>
              <w:rPr>
                <w:rFonts w:cstheme="minorHAnsi"/>
                <w:b/>
                <w:bCs/>
                <w:color w:val="000000"/>
                <w:sz w:val="18"/>
                <w:szCs w:val="18"/>
              </w:rPr>
            </w:pPr>
            <w:r w:rsidRPr="00DC6AFE">
              <w:rPr>
                <w:rFonts w:cstheme="minorHAnsi"/>
                <w:b/>
                <w:bCs/>
                <w:color w:val="000000"/>
                <w:sz w:val="18"/>
                <w:szCs w:val="18"/>
              </w:rPr>
              <w:t>Diğer Kaynaklar</w:t>
            </w:r>
          </w:p>
        </w:tc>
        <w:tc>
          <w:tcPr>
            <w:tcW w:w="4118" w:type="pct"/>
            <w:gridSpan w:val="10"/>
            <w:shd w:val="clear" w:color="auto" w:fill="auto"/>
            <w:vAlign w:val="center"/>
            <w:hideMark/>
          </w:tcPr>
          <w:p w14:paraId="50AD47DA"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Zengin, D. (1999). Almanca Dilbilgisi, Engin yayınevi</w:t>
            </w:r>
          </w:p>
          <w:p w14:paraId="22AA47AF" w14:textId="77777777" w:rsidR="001D6E94" w:rsidRPr="00DC6AFE" w:rsidRDefault="001D6E94" w:rsidP="00DC6AFE">
            <w:pPr>
              <w:spacing w:after="0" w:line="240" w:lineRule="auto"/>
              <w:rPr>
                <w:rFonts w:cstheme="minorHAnsi"/>
                <w:color w:val="000000"/>
                <w:sz w:val="18"/>
                <w:szCs w:val="18"/>
              </w:rPr>
            </w:pPr>
            <w:r w:rsidRPr="00DC6AFE">
              <w:rPr>
                <w:rFonts w:cstheme="minorHAnsi"/>
                <w:color w:val="000000"/>
                <w:sz w:val="18"/>
                <w:szCs w:val="18"/>
              </w:rPr>
              <w:t>Donaldson, B. (2012).  German: A Essential Grammer.</w:t>
            </w:r>
          </w:p>
        </w:tc>
      </w:tr>
      <w:tr w:rsidR="001D6E94" w:rsidRPr="00DC6AFE" w14:paraId="0E92B04D" w14:textId="77777777" w:rsidTr="00DC6AFE">
        <w:trPr>
          <w:trHeight w:val="578"/>
        </w:trPr>
        <w:tc>
          <w:tcPr>
            <w:tcW w:w="5000" w:type="pct"/>
            <w:gridSpan w:val="12"/>
            <w:shd w:val="clear" w:color="auto" w:fill="auto"/>
            <w:noWrap/>
            <w:vAlign w:val="bottom"/>
            <w:hideMark/>
          </w:tcPr>
          <w:p w14:paraId="26AE7A33" w14:textId="77777777" w:rsidR="001D6E94" w:rsidRPr="00DC6AFE" w:rsidRDefault="001D6E94" w:rsidP="00DC6AFE">
            <w:pPr>
              <w:spacing w:after="0" w:line="240" w:lineRule="auto"/>
              <w:rPr>
                <w:rFonts w:cstheme="minorHAnsi"/>
                <w:color w:val="000000"/>
                <w:sz w:val="18"/>
                <w:szCs w:val="18"/>
              </w:rPr>
            </w:pPr>
          </w:p>
        </w:tc>
      </w:tr>
      <w:tr w:rsidR="001D6E94" w:rsidRPr="003A0002" w14:paraId="1958837A" w14:textId="77777777" w:rsidTr="00DC6AFE">
        <w:trPr>
          <w:trHeight w:val="284"/>
        </w:trPr>
        <w:tc>
          <w:tcPr>
            <w:tcW w:w="5000" w:type="pct"/>
            <w:gridSpan w:val="12"/>
            <w:shd w:val="clear" w:color="auto" w:fill="auto"/>
            <w:vAlign w:val="center"/>
            <w:hideMark/>
          </w:tcPr>
          <w:p w14:paraId="2C822F2C"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439D5F30" w14:textId="77777777" w:rsidTr="00DC6AFE">
        <w:trPr>
          <w:trHeight w:val="284"/>
        </w:trPr>
        <w:tc>
          <w:tcPr>
            <w:tcW w:w="1048" w:type="pct"/>
            <w:gridSpan w:val="3"/>
            <w:shd w:val="clear" w:color="auto" w:fill="auto"/>
            <w:vAlign w:val="center"/>
            <w:hideMark/>
          </w:tcPr>
          <w:p w14:paraId="73B8A6A6"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0DDE2B83"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1F380826"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5B016FAB" w14:textId="77777777" w:rsidTr="00DC6AFE">
        <w:trPr>
          <w:trHeight w:val="284"/>
        </w:trPr>
        <w:tc>
          <w:tcPr>
            <w:tcW w:w="1048" w:type="pct"/>
            <w:gridSpan w:val="3"/>
            <w:shd w:val="clear" w:color="auto" w:fill="auto"/>
            <w:vAlign w:val="center"/>
            <w:hideMark/>
          </w:tcPr>
          <w:p w14:paraId="075995EC"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12D93E47"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3336DE78"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01EFA864" w14:textId="77777777" w:rsidTr="00DC6AFE">
        <w:trPr>
          <w:trHeight w:val="284"/>
        </w:trPr>
        <w:tc>
          <w:tcPr>
            <w:tcW w:w="1048" w:type="pct"/>
            <w:gridSpan w:val="3"/>
            <w:shd w:val="clear" w:color="auto" w:fill="auto"/>
            <w:vAlign w:val="center"/>
            <w:hideMark/>
          </w:tcPr>
          <w:p w14:paraId="6125D74C"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03C17932" w14:textId="77777777" w:rsidR="001D6E94" w:rsidRPr="003A0002" w:rsidRDefault="001D6E94" w:rsidP="00A87FAC">
            <w:pPr>
              <w:spacing w:after="0"/>
              <w:jc w:val="center"/>
              <w:rPr>
                <w:rFonts w:cs="Calibri"/>
                <w:sz w:val="18"/>
                <w:szCs w:val="18"/>
              </w:rPr>
            </w:pPr>
          </w:p>
        </w:tc>
        <w:tc>
          <w:tcPr>
            <w:tcW w:w="2156" w:type="pct"/>
            <w:gridSpan w:val="6"/>
            <w:shd w:val="clear" w:color="auto" w:fill="auto"/>
            <w:vAlign w:val="center"/>
            <w:hideMark/>
          </w:tcPr>
          <w:p w14:paraId="30532CEF" w14:textId="77777777" w:rsidR="001D6E94" w:rsidRPr="003A0002" w:rsidRDefault="001D6E94" w:rsidP="00A87FAC">
            <w:pPr>
              <w:spacing w:after="0"/>
              <w:jc w:val="center"/>
              <w:rPr>
                <w:rFonts w:cs="Calibri"/>
                <w:sz w:val="18"/>
                <w:szCs w:val="18"/>
              </w:rPr>
            </w:pPr>
          </w:p>
        </w:tc>
      </w:tr>
      <w:tr w:rsidR="001D6E94" w:rsidRPr="003A0002" w14:paraId="572F9745" w14:textId="77777777" w:rsidTr="00DC6AFE">
        <w:trPr>
          <w:trHeight w:val="284"/>
        </w:trPr>
        <w:tc>
          <w:tcPr>
            <w:tcW w:w="1048" w:type="pct"/>
            <w:gridSpan w:val="3"/>
            <w:shd w:val="clear" w:color="auto" w:fill="auto"/>
            <w:vAlign w:val="center"/>
            <w:hideMark/>
          </w:tcPr>
          <w:p w14:paraId="621BB674"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5C336DD6" w14:textId="77777777" w:rsidR="001D6E94" w:rsidRPr="003A0002" w:rsidRDefault="001D6E94" w:rsidP="00A87FAC">
            <w:pPr>
              <w:spacing w:after="0"/>
              <w:jc w:val="center"/>
              <w:rPr>
                <w:rFonts w:cs="Calibri"/>
                <w:sz w:val="18"/>
                <w:szCs w:val="18"/>
              </w:rPr>
            </w:pPr>
          </w:p>
        </w:tc>
        <w:tc>
          <w:tcPr>
            <w:tcW w:w="2156" w:type="pct"/>
            <w:gridSpan w:val="6"/>
            <w:shd w:val="clear" w:color="auto" w:fill="auto"/>
            <w:vAlign w:val="center"/>
            <w:hideMark/>
          </w:tcPr>
          <w:p w14:paraId="3C099896" w14:textId="77777777" w:rsidR="001D6E94" w:rsidRPr="003A0002" w:rsidRDefault="001D6E94" w:rsidP="00A87FAC">
            <w:pPr>
              <w:spacing w:after="0"/>
              <w:jc w:val="center"/>
              <w:rPr>
                <w:rFonts w:cs="Calibri"/>
                <w:sz w:val="18"/>
                <w:szCs w:val="18"/>
              </w:rPr>
            </w:pPr>
          </w:p>
        </w:tc>
      </w:tr>
      <w:tr w:rsidR="001D6E94" w:rsidRPr="003A0002" w14:paraId="6476E6F7" w14:textId="77777777" w:rsidTr="00DC6AFE">
        <w:trPr>
          <w:trHeight w:val="284"/>
        </w:trPr>
        <w:tc>
          <w:tcPr>
            <w:tcW w:w="1048" w:type="pct"/>
            <w:gridSpan w:val="3"/>
            <w:shd w:val="clear" w:color="auto" w:fill="auto"/>
            <w:vAlign w:val="center"/>
            <w:hideMark/>
          </w:tcPr>
          <w:p w14:paraId="57CB17AB" w14:textId="77777777" w:rsidR="001D6E94" w:rsidRPr="003A0002" w:rsidRDefault="001D6E94" w:rsidP="00A87FAC">
            <w:pPr>
              <w:spacing w:after="0"/>
              <w:rPr>
                <w:rFonts w:cs="Calibri"/>
                <w:b/>
                <w:sz w:val="18"/>
                <w:szCs w:val="18"/>
              </w:rPr>
            </w:pPr>
          </w:p>
        </w:tc>
        <w:tc>
          <w:tcPr>
            <w:tcW w:w="1796" w:type="pct"/>
            <w:gridSpan w:val="3"/>
            <w:shd w:val="clear" w:color="auto" w:fill="auto"/>
            <w:noWrap/>
            <w:vAlign w:val="bottom"/>
            <w:hideMark/>
          </w:tcPr>
          <w:p w14:paraId="2557E0A7"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37521EDD"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5AE1CC5D" w14:textId="77777777" w:rsidTr="00DC6AFE">
        <w:trPr>
          <w:trHeight w:val="284"/>
        </w:trPr>
        <w:tc>
          <w:tcPr>
            <w:tcW w:w="1048" w:type="pct"/>
            <w:gridSpan w:val="3"/>
            <w:shd w:val="clear" w:color="auto" w:fill="auto"/>
            <w:vAlign w:val="center"/>
            <w:hideMark/>
          </w:tcPr>
          <w:p w14:paraId="40877409" w14:textId="77777777" w:rsidR="001D6E94" w:rsidRPr="003A0002" w:rsidRDefault="001D6E94" w:rsidP="00A87FAC">
            <w:pPr>
              <w:spacing w:after="0"/>
              <w:rPr>
                <w:rFonts w:cs="Calibri"/>
                <w:b/>
                <w:sz w:val="18"/>
                <w:szCs w:val="18"/>
              </w:rPr>
            </w:pPr>
            <w:r w:rsidRPr="003A0002">
              <w:rPr>
                <w:rFonts w:cs="Calibri"/>
                <w:b/>
                <w:sz w:val="18"/>
                <w:szCs w:val="18"/>
              </w:rPr>
              <w:lastRenderedPageBreak/>
              <w:t>Yıl içinin Başarıya Oranı</w:t>
            </w:r>
          </w:p>
        </w:tc>
        <w:tc>
          <w:tcPr>
            <w:tcW w:w="1796" w:type="pct"/>
            <w:gridSpan w:val="3"/>
            <w:shd w:val="clear" w:color="auto" w:fill="auto"/>
            <w:noWrap/>
            <w:vAlign w:val="bottom"/>
            <w:hideMark/>
          </w:tcPr>
          <w:p w14:paraId="277B6319"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43958A27"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3C2962B2" w14:textId="77777777" w:rsidTr="00DC6AFE">
        <w:trPr>
          <w:trHeight w:val="284"/>
        </w:trPr>
        <w:tc>
          <w:tcPr>
            <w:tcW w:w="1048" w:type="pct"/>
            <w:gridSpan w:val="3"/>
            <w:shd w:val="clear" w:color="auto" w:fill="auto"/>
            <w:vAlign w:val="center"/>
            <w:hideMark/>
          </w:tcPr>
          <w:p w14:paraId="2369EF97"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32194B99"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0F75FAF6"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5EA13A4D" w14:textId="77777777" w:rsidTr="00DC6AFE">
        <w:trPr>
          <w:trHeight w:val="284"/>
        </w:trPr>
        <w:tc>
          <w:tcPr>
            <w:tcW w:w="1048" w:type="pct"/>
            <w:gridSpan w:val="3"/>
            <w:shd w:val="clear" w:color="auto" w:fill="auto"/>
            <w:vAlign w:val="center"/>
            <w:hideMark/>
          </w:tcPr>
          <w:p w14:paraId="1ABC0A67" w14:textId="77777777" w:rsidR="001D6E94" w:rsidRPr="003A0002" w:rsidRDefault="001D6E94" w:rsidP="00A87FAC">
            <w:pPr>
              <w:spacing w:after="0"/>
              <w:rPr>
                <w:rFonts w:cs="Calibri"/>
                <w:sz w:val="18"/>
                <w:szCs w:val="18"/>
              </w:rPr>
            </w:pPr>
          </w:p>
        </w:tc>
        <w:tc>
          <w:tcPr>
            <w:tcW w:w="1796" w:type="pct"/>
            <w:gridSpan w:val="3"/>
            <w:shd w:val="clear" w:color="auto" w:fill="auto"/>
            <w:noWrap/>
            <w:vAlign w:val="bottom"/>
            <w:hideMark/>
          </w:tcPr>
          <w:p w14:paraId="3AE7CCB0"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69A44969"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7CB69746" w14:textId="77777777" w:rsidTr="00DC6AFE">
        <w:trPr>
          <w:trHeight w:val="300"/>
        </w:trPr>
        <w:tc>
          <w:tcPr>
            <w:tcW w:w="5000" w:type="pct"/>
            <w:gridSpan w:val="12"/>
            <w:shd w:val="clear" w:color="auto" w:fill="auto"/>
            <w:vAlign w:val="center"/>
            <w:hideMark/>
          </w:tcPr>
          <w:p w14:paraId="6A469129" w14:textId="77777777" w:rsidR="001D6E94" w:rsidRPr="003A0002" w:rsidRDefault="001D6E94" w:rsidP="00A87FAC">
            <w:pPr>
              <w:spacing w:after="0" w:line="240" w:lineRule="auto"/>
              <w:rPr>
                <w:rFonts w:cs="Calibri"/>
                <w:b/>
                <w:bCs/>
                <w:sz w:val="18"/>
                <w:szCs w:val="18"/>
              </w:rPr>
            </w:pPr>
          </w:p>
          <w:p w14:paraId="303BAF08"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10B8E49B" w14:textId="77777777" w:rsidTr="00DC6AFE">
        <w:trPr>
          <w:trHeight w:val="476"/>
        </w:trPr>
        <w:tc>
          <w:tcPr>
            <w:tcW w:w="2098" w:type="pct"/>
            <w:gridSpan w:val="5"/>
            <w:shd w:val="clear" w:color="auto" w:fill="auto"/>
            <w:vAlign w:val="center"/>
            <w:hideMark/>
          </w:tcPr>
          <w:p w14:paraId="03D662AD"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52943F45"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6" w:type="pct"/>
            <w:gridSpan w:val="2"/>
            <w:shd w:val="clear" w:color="auto" w:fill="auto"/>
            <w:vAlign w:val="center"/>
          </w:tcPr>
          <w:p w14:paraId="1C4C0B4B"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3" w:type="pct"/>
            <w:gridSpan w:val="2"/>
            <w:shd w:val="clear" w:color="auto" w:fill="auto"/>
            <w:vAlign w:val="center"/>
          </w:tcPr>
          <w:p w14:paraId="2C59EBD4"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0A47B949" w14:textId="77777777" w:rsidTr="00DC6AFE">
        <w:trPr>
          <w:trHeight w:val="420"/>
        </w:trPr>
        <w:tc>
          <w:tcPr>
            <w:tcW w:w="2098" w:type="pct"/>
            <w:gridSpan w:val="5"/>
            <w:shd w:val="clear" w:color="auto" w:fill="auto"/>
            <w:vAlign w:val="center"/>
            <w:hideMark/>
          </w:tcPr>
          <w:p w14:paraId="2026D7D1"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0D3227A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6" w:type="pct"/>
            <w:gridSpan w:val="2"/>
            <w:shd w:val="clear" w:color="auto" w:fill="auto"/>
            <w:vAlign w:val="center"/>
          </w:tcPr>
          <w:p w14:paraId="5828B48B"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3" w:type="pct"/>
            <w:gridSpan w:val="2"/>
            <w:shd w:val="clear" w:color="auto" w:fill="auto"/>
            <w:vAlign w:val="center"/>
          </w:tcPr>
          <w:p w14:paraId="2CA32824"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6C3097DE" w14:textId="77777777" w:rsidTr="00DC6AFE">
        <w:trPr>
          <w:trHeight w:val="420"/>
        </w:trPr>
        <w:tc>
          <w:tcPr>
            <w:tcW w:w="2098" w:type="pct"/>
            <w:gridSpan w:val="5"/>
            <w:shd w:val="clear" w:color="auto" w:fill="auto"/>
            <w:vAlign w:val="center"/>
            <w:hideMark/>
          </w:tcPr>
          <w:p w14:paraId="7C9BCE94"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0050F24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3C6BB15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0A80044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07AD8612" w14:textId="77777777" w:rsidTr="00DC6AFE">
        <w:trPr>
          <w:trHeight w:val="420"/>
        </w:trPr>
        <w:tc>
          <w:tcPr>
            <w:tcW w:w="2098" w:type="pct"/>
            <w:gridSpan w:val="5"/>
            <w:shd w:val="clear" w:color="auto" w:fill="auto"/>
            <w:vAlign w:val="center"/>
            <w:hideMark/>
          </w:tcPr>
          <w:p w14:paraId="1F3F0075"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4F01560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014F30D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5611E5E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C195E61" w14:textId="77777777" w:rsidTr="00DC6AFE">
        <w:trPr>
          <w:trHeight w:val="420"/>
        </w:trPr>
        <w:tc>
          <w:tcPr>
            <w:tcW w:w="2098" w:type="pct"/>
            <w:gridSpan w:val="5"/>
            <w:shd w:val="clear" w:color="auto" w:fill="auto"/>
            <w:vAlign w:val="center"/>
            <w:hideMark/>
          </w:tcPr>
          <w:p w14:paraId="26FD137E"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55E1900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495F52C8"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3" w:type="pct"/>
            <w:gridSpan w:val="2"/>
            <w:shd w:val="clear" w:color="auto" w:fill="auto"/>
            <w:vAlign w:val="center"/>
          </w:tcPr>
          <w:p w14:paraId="68F78E42"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354F9D65" w14:textId="77777777" w:rsidTr="00DC6AFE">
        <w:trPr>
          <w:trHeight w:val="420"/>
        </w:trPr>
        <w:tc>
          <w:tcPr>
            <w:tcW w:w="2098" w:type="pct"/>
            <w:gridSpan w:val="5"/>
            <w:shd w:val="clear" w:color="auto" w:fill="auto"/>
            <w:vAlign w:val="center"/>
            <w:hideMark/>
          </w:tcPr>
          <w:p w14:paraId="7446985C"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534FFBA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3E753338"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3" w:type="pct"/>
            <w:gridSpan w:val="2"/>
            <w:shd w:val="clear" w:color="auto" w:fill="auto"/>
            <w:vAlign w:val="center"/>
          </w:tcPr>
          <w:p w14:paraId="313ABC1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7362A738" w14:textId="77777777" w:rsidTr="00DC6AFE">
        <w:trPr>
          <w:trHeight w:val="420"/>
        </w:trPr>
        <w:tc>
          <w:tcPr>
            <w:tcW w:w="2098" w:type="pct"/>
            <w:gridSpan w:val="5"/>
            <w:shd w:val="clear" w:color="auto" w:fill="auto"/>
            <w:vAlign w:val="center"/>
            <w:hideMark/>
          </w:tcPr>
          <w:p w14:paraId="4A560501"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610AE4FB" w14:textId="77777777" w:rsidR="001D6E94" w:rsidRPr="003A0002" w:rsidRDefault="001D6E94" w:rsidP="00A87FAC">
            <w:pPr>
              <w:spacing w:after="0" w:line="240" w:lineRule="auto"/>
              <w:jc w:val="center"/>
              <w:rPr>
                <w:rFonts w:cs="Calibri"/>
                <w:sz w:val="18"/>
                <w:szCs w:val="18"/>
              </w:rPr>
            </w:pPr>
          </w:p>
        </w:tc>
        <w:tc>
          <w:tcPr>
            <w:tcW w:w="996" w:type="pct"/>
            <w:gridSpan w:val="2"/>
            <w:shd w:val="clear" w:color="auto" w:fill="auto"/>
            <w:vAlign w:val="center"/>
          </w:tcPr>
          <w:p w14:paraId="79FF676B" w14:textId="77777777" w:rsidR="001D6E94" w:rsidRPr="003A0002" w:rsidRDefault="001D6E94" w:rsidP="00A87FAC">
            <w:pPr>
              <w:spacing w:after="0" w:line="240" w:lineRule="auto"/>
              <w:jc w:val="center"/>
              <w:rPr>
                <w:rFonts w:cs="Calibri"/>
                <w:sz w:val="18"/>
                <w:szCs w:val="18"/>
              </w:rPr>
            </w:pPr>
          </w:p>
        </w:tc>
        <w:tc>
          <w:tcPr>
            <w:tcW w:w="1033" w:type="pct"/>
            <w:gridSpan w:val="2"/>
            <w:shd w:val="clear" w:color="auto" w:fill="auto"/>
            <w:vAlign w:val="center"/>
          </w:tcPr>
          <w:p w14:paraId="562F65D6" w14:textId="77777777" w:rsidR="001D6E94" w:rsidRPr="003A0002" w:rsidRDefault="001D6E94" w:rsidP="00A87FAC">
            <w:pPr>
              <w:spacing w:after="0" w:line="240" w:lineRule="auto"/>
              <w:jc w:val="center"/>
              <w:rPr>
                <w:rFonts w:cs="Calibri"/>
                <w:sz w:val="18"/>
                <w:szCs w:val="18"/>
              </w:rPr>
            </w:pPr>
          </w:p>
        </w:tc>
      </w:tr>
      <w:tr w:rsidR="001D6E94" w:rsidRPr="003A0002" w14:paraId="05A373AA" w14:textId="77777777" w:rsidTr="00DC6AFE">
        <w:trPr>
          <w:trHeight w:val="420"/>
        </w:trPr>
        <w:tc>
          <w:tcPr>
            <w:tcW w:w="2098" w:type="pct"/>
            <w:gridSpan w:val="5"/>
            <w:shd w:val="clear" w:color="auto" w:fill="auto"/>
            <w:vAlign w:val="center"/>
          </w:tcPr>
          <w:p w14:paraId="2AB5FF70"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23153B5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6" w:type="pct"/>
            <w:gridSpan w:val="2"/>
            <w:shd w:val="clear" w:color="auto" w:fill="auto"/>
            <w:vAlign w:val="center"/>
          </w:tcPr>
          <w:p w14:paraId="00922F4F"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3" w:type="pct"/>
            <w:gridSpan w:val="2"/>
            <w:shd w:val="clear" w:color="auto" w:fill="auto"/>
            <w:vAlign w:val="center"/>
          </w:tcPr>
          <w:p w14:paraId="032D8DBE"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4C380381" w14:textId="77777777" w:rsidTr="00DC6AFE">
        <w:trPr>
          <w:trHeight w:val="420"/>
        </w:trPr>
        <w:tc>
          <w:tcPr>
            <w:tcW w:w="2098" w:type="pct"/>
            <w:gridSpan w:val="5"/>
            <w:shd w:val="clear" w:color="auto" w:fill="auto"/>
            <w:vAlign w:val="center"/>
            <w:hideMark/>
          </w:tcPr>
          <w:p w14:paraId="6A99043A"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0B4410DE" w14:textId="77777777" w:rsidR="001D6E94" w:rsidRPr="003A0002" w:rsidRDefault="001D6E94" w:rsidP="00A87FAC">
            <w:pPr>
              <w:spacing w:after="0" w:line="240" w:lineRule="auto"/>
              <w:jc w:val="center"/>
              <w:rPr>
                <w:rFonts w:cs="Calibri"/>
                <w:sz w:val="18"/>
                <w:szCs w:val="18"/>
              </w:rPr>
            </w:pPr>
          </w:p>
        </w:tc>
        <w:tc>
          <w:tcPr>
            <w:tcW w:w="996" w:type="pct"/>
            <w:gridSpan w:val="2"/>
            <w:shd w:val="clear" w:color="auto" w:fill="auto"/>
            <w:noWrap/>
            <w:vAlign w:val="center"/>
            <w:hideMark/>
          </w:tcPr>
          <w:p w14:paraId="4D47CF51" w14:textId="77777777" w:rsidR="001D6E94" w:rsidRPr="003A0002" w:rsidRDefault="001D6E94" w:rsidP="00A87FAC">
            <w:pPr>
              <w:spacing w:after="0" w:line="240" w:lineRule="auto"/>
              <w:jc w:val="center"/>
              <w:rPr>
                <w:rFonts w:cs="Calibri"/>
                <w:sz w:val="18"/>
                <w:szCs w:val="18"/>
              </w:rPr>
            </w:pPr>
          </w:p>
        </w:tc>
        <w:tc>
          <w:tcPr>
            <w:tcW w:w="1033" w:type="pct"/>
            <w:gridSpan w:val="2"/>
            <w:shd w:val="clear" w:color="auto" w:fill="auto"/>
            <w:noWrap/>
            <w:vAlign w:val="center"/>
            <w:hideMark/>
          </w:tcPr>
          <w:p w14:paraId="56E938E1"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2D7650BA" w14:textId="77777777" w:rsidTr="00DC6AFE">
        <w:trPr>
          <w:trHeight w:val="420"/>
        </w:trPr>
        <w:tc>
          <w:tcPr>
            <w:tcW w:w="2098" w:type="pct"/>
            <w:gridSpan w:val="5"/>
            <w:shd w:val="clear" w:color="auto" w:fill="auto"/>
            <w:vAlign w:val="center"/>
            <w:hideMark/>
          </w:tcPr>
          <w:p w14:paraId="1BEB37B1"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9C45440" w14:textId="77777777" w:rsidR="001D6E94" w:rsidRPr="003A0002" w:rsidRDefault="001D6E94" w:rsidP="00A87FAC">
            <w:pPr>
              <w:spacing w:after="0" w:line="240" w:lineRule="auto"/>
              <w:jc w:val="center"/>
              <w:rPr>
                <w:rFonts w:cs="Calibri"/>
                <w:sz w:val="18"/>
                <w:szCs w:val="18"/>
              </w:rPr>
            </w:pPr>
          </w:p>
        </w:tc>
        <w:tc>
          <w:tcPr>
            <w:tcW w:w="996" w:type="pct"/>
            <w:gridSpan w:val="2"/>
            <w:shd w:val="clear" w:color="auto" w:fill="auto"/>
            <w:noWrap/>
            <w:vAlign w:val="center"/>
            <w:hideMark/>
          </w:tcPr>
          <w:p w14:paraId="6BE0D1A5" w14:textId="77777777" w:rsidR="001D6E94" w:rsidRPr="003A0002" w:rsidRDefault="001D6E94" w:rsidP="00A87FAC">
            <w:pPr>
              <w:spacing w:after="0" w:line="240" w:lineRule="auto"/>
              <w:jc w:val="center"/>
              <w:rPr>
                <w:rFonts w:cs="Calibri"/>
                <w:sz w:val="18"/>
                <w:szCs w:val="18"/>
              </w:rPr>
            </w:pPr>
          </w:p>
        </w:tc>
        <w:tc>
          <w:tcPr>
            <w:tcW w:w="1033" w:type="pct"/>
            <w:gridSpan w:val="2"/>
            <w:shd w:val="clear" w:color="auto" w:fill="auto"/>
            <w:noWrap/>
            <w:vAlign w:val="center"/>
            <w:hideMark/>
          </w:tcPr>
          <w:p w14:paraId="2AD7A233"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2F03AD03" w14:textId="77777777" w:rsidR="001D6E94" w:rsidRDefault="001D6E94" w:rsidP="00DC6AFE">
      <w:pPr>
        <w:spacing w:line="240" w:lineRule="auto"/>
        <w:rPr>
          <w:rFonts w:cs="Calibri"/>
          <w:sz w:val="18"/>
          <w:szCs w:val="18"/>
        </w:rPr>
      </w:pPr>
    </w:p>
    <w:p w14:paraId="3B1123D5" w14:textId="77777777" w:rsidR="001D6E94" w:rsidRPr="0084691D" w:rsidRDefault="001D6E94" w:rsidP="00DC6AFE">
      <w:pPr>
        <w:spacing w:line="240" w:lineRule="auto"/>
        <w:jc w:val="right"/>
        <w:rPr>
          <w:rFonts w:cs="Calibri"/>
          <w:sz w:val="18"/>
          <w:szCs w:val="18"/>
        </w:rPr>
      </w:pPr>
      <w:r w:rsidRPr="0084691D">
        <w:rPr>
          <w:rFonts w:cs="Calibri"/>
          <w:sz w:val="18"/>
          <w:szCs w:val="18"/>
        </w:rPr>
        <w:t>Düzenleme Tarihi: 02/05/2019</w:t>
      </w:r>
    </w:p>
    <w:p w14:paraId="1B9870C2" w14:textId="77777777" w:rsidR="001D6E94" w:rsidRDefault="001D6E94" w:rsidP="00DC6AFE">
      <w:pPr>
        <w:spacing w:line="240" w:lineRule="auto"/>
        <w:rPr>
          <w:rFonts w:cs="Calibri"/>
          <w:sz w:val="18"/>
          <w:szCs w:val="18"/>
        </w:rPr>
      </w:pPr>
    </w:p>
    <w:p w14:paraId="422A75CD" w14:textId="77777777" w:rsidR="001D6E94" w:rsidRPr="0084691D" w:rsidRDefault="001D6E94" w:rsidP="00DC6AFE">
      <w:pPr>
        <w:spacing w:line="240" w:lineRule="auto"/>
        <w:rPr>
          <w:rFonts w:cs="Calibri"/>
          <w:sz w:val="18"/>
          <w:szCs w:val="18"/>
        </w:rPr>
      </w:pPr>
    </w:p>
    <w:p w14:paraId="71F62392" w14:textId="77777777" w:rsidR="001D6E94" w:rsidRPr="0084691D" w:rsidRDefault="001D6E94" w:rsidP="00DC6AF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0ABF79AD" w14:textId="77777777" w:rsidR="001D6E94" w:rsidRDefault="001D6E94" w:rsidP="00DC6AFE">
      <w:pPr>
        <w:spacing w:line="240" w:lineRule="auto"/>
        <w:rPr>
          <w:rFonts w:cs="Calibri"/>
          <w:sz w:val="18"/>
          <w:szCs w:val="18"/>
        </w:rPr>
      </w:pPr>
    </w:p>
    <w:p w14:paraId="6EAB8908" w14:textId="77777777" w:rsidR="001D6E94" w:rsidRPr="0084691D" w:rsidRDefault="001D6E94" w:rsidP="00DC6AFE">
      <w:pPr>
        <w:spacing w:line="240" w:lineRule="auto"/>
        <w:rPr>
          <w:rFonts w:cs="Calibri"/>
          <w:sz w:val="18"/>
          <w:szCs w:val="18"/>
        </w:rPr>
      </w:pPr>
    </w:p>
    <w:p w14:paraId="45B4F809" w14:textId="77777777" w:rsidR="001D6E94" w:rsidRPr="0084691D" w:rsidRDefault="001D6E94" w:rsidP="00DC6AF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A9C3C1F" w14:textId="77777777" w:rsidR="001D6E94" w:rsidRPr="0084691D" w:rsidRDefault="001D6E94" w:rsidP="00DC6AFE">
      <w:pPr>
        <w:spacing w:line="240" w:lineRule="auto"/>
        <w:rPr>
          <w:rFonts w:cs="Calibri"/>
          <w:sz w:val="18"/>
          <w:szCs w:val="18"/>
        </w:rPr>
      </w:pPr>
    </w:p>
    <w:p w14:paraId="66BB5CB5" w14:textId="77777777" w:rsidR="001D6E94" w:rsidRPr="0084691D" w:rsidRDefault="001D6E94" w:rsidP="00DC6AFE">
      <w:pPr>
        <w:spacing w:line="240" w:lineRule="auto"/>
        <w:rPr>
          <w:rFonts w:cs="Calibri"/>
          <w:sz w:val="18"/>
          <w:szCs w:val="18"/>
        </w:rPr>
      </w:pPr>
    </w:p>
    <w:p w14:paraId="3CE077BA" w14:textId="77777777" w:rsidR="001D6E94" w:rsidRDefault="001D6E94" w:rsidP="00DC6AF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A5DEA99" w14:textId="77777777" w:rsidR="001D6E94" w:rsidRDefault="001D6E94" w:rsidP="00DC6AFE"/>
    <w:p w14:paraId="4FFDA2C2" w14:textId="77777777" w:rsidR="001D6E94" w:rsidRDefault="001D6E94" w:rsidP="00DC6AFE"/>
    <w:p w14:paraId="5059C8A3" w14:textId="77777777" w:rsidR="001D6E94" w:rsidRDefault="001D6E94" w:rsidP="00DC6AFE"/>
    <w:p w14:paraId="1F72FF17"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8"/>
        <w:gridCol w:w="132"/>
        <w:gridCol w:w="172"/>
        <w:gridCol w:w="1901"/>
        <w:gridCol w:w="91"/>
        <w:gridCol w:w="1261"/>
        <w:gridCol w:w="230"/>
        <w:gridCol w:w="82"/>
        <w:gridCol w:w="1115"/>
        <w:gridCol w:w="611"/>
        <w:gridCol w:w="274"/>
        <w:gridCol w:w="1595"/>
      </w:tblGrid>
      <w:tr w:rsidR="001D6E94" w:rsidRPr="004B15E7" w14:paraId="3833FFEB" w14:textId="77777777" w:rsidTr="004B15E7">
        <w:trPr>
          <w:trHeight w:val="735"/>
        </w:trPr>
        <w:tc>
          <w:tcPr>
            <w:tcW w:w="5000" w:type="pct"/>
            <w:gridSpan w:val="12"/>
            <w:shd w:val="clear" w:color="auto" w:fill="auto"/>
            <w:vAlign w:val="center"/>
            <w:hideMark/>
          </w:tcPr>
          <w:p w14:paraId="121E872A" w14:textId="77777777" w:rsidR="001D6E94" w:rsidRPr="004B15E7" w:rsidRDefault="001D6E94" w:rsidP="004B15E7">
            <w:pPr>
              <w:spacing w:after="0" w:line="240" w:lineRule="auto"/>
              <w:jc w:val="center"/>
              <w:rPr>
                <w:rFonts w:cstheme="minorHAnsi"/>
                <w:b/>
                <w:bCs/>
                <w:color w:val="000000"/>
                <w:sz w:val="18"/>
                <w:szCs w:val="18"/>
              </w:rPr>
            </w:pPr>
            <w:r w:rsidRPr="004B15E7">
              <w:rPr>
                <w:rFonts w:cstheme="minorHAnsi"/>
                <w:b/>
                <w:bCs/>
                <w:color w:val="000000"/>
                <w:sz w:val="18"/>
                <w:szCs w:val="18"/>
              </w:rPr>
              <w:t xml:space="preserve">GİRESUN ÜNİVERSİTESİ </w:t>
            </w:r>
            <w:r w:rsidRPr="004B15E7">
              <w:rPr>
                <w:rFonts w:cstheme="minorHAnsi"/>
                <w:b/>
                <w:bCs/>
                <w:color w:val="000000"/>
                <w:sz w:val="18"/>
                <w:szCs w:val="18"/>
              </w:rPr>
              <w:br/>
              <w:t>DERS TANITIM FORMU</w:t>
            </w:r>
          </w:p>
        </w:tc>
      </w:tr>
      <w:tr w:rsidR="001D6E94" w:rsidRPr="004B15E7" w14:paraId="3CB341B6" w14:textId="77777777" w:rsidTr="004B15E7">
        <w:trPr>
          <w:trHeight w:val="420"/>
        </w:trPr>
        <w:tc>
          <w:tcPr>
            <w:tcW w:w="5000" w:type="pct"/>
            <w:gridSpan w:val="12"/>
            <w:shd w:val="clear" w:color="auto" w:fill="auto"/>
            <w:vAlign w:val="center"/>
            <w:hideMark/>
          </w:tcPr>
          <w:p w14:paraId="3DEDB3E9" w14:textId="77777777" w:rsidR="001D6E94" w:rsidRPr="004B15E7" w:rsidRDefault="001D6E94" w:rsidP="004B15E7">
            <w:pPr>
              <w:spacing w:after="0" w:line="240" w:lineRule="auto"/>
              <w:jc w:val="center"/>
              <w:rPr>
                <w:rFonts w:cstheme="minorHAnsi"/>
                <w:b/>
                <w:bCs/>
                <w:color w:val="000000"/>
                <w:sz w:val="18"/>
                <w:szCs w:val="18"/>
              </w:rPr>
            </w:pPr>
            <w:r w:rsidRPr="004B15E7">
              <w:rPr>
                <w:rFonts w:cstheme="minorHAnsi"/>
                <w:b/>
                <w:bCs/>
                <w:color w:val="000000"/>
                <w:sz w:val="18"/>
                <w:szCs w:val="18"/>
              </w:rPr>
              <w:t>DERS BİLGİLERİ</w:t>
            </w:r>
          </w:p>
          <w:p w14:paraId="631BCDCE" w14:textId="77777777" w:rsidR="001D6E94" w:rsidRPr="004B15E7" w:rsidRDefault="001D6E94" w:rsidP="004B15E7">
            <w:pPr>
              <w:spacing w:after="0" w:line="240" w:lineRule="auto"/>
              <w:jc w:val="center"/>
              <w:rPr>
                <w:rFonts w:cstheme="minorHAnsi"/>
                <w:b/>
                <w:bCs/>
                <w:color w:val="000000"/>
                <w:sz w:val="18"/>
                <w:szCs w:val="18"/>
              </w:rPr>
            </w:pPr>
          </w:p>
        </w:tc>
      </w:tr>
      <w:tr w:rsidR="001D6E94" w:rsidRPr="004B15E7" w14:paraId="3FE91332" w14:textId="77777777" w:rsidTr="003F4DF3">
        <w:trPr>
          <w:trHeight w:val="284"/>
        </w:trPr>
        <w:tc>
          <w:tcPr>
            <w:tcW w:w="955" w:type="pct"/>
            <w:gridSpan w:val="2"/>
            <w:shd w:val="clear" w:color="auto" w:fill="auto"/>
            <w:vAlign w:val="center"/>
          </w:tcPr>
          <w:p w14:paraId="43ECAFD8" w14:textId="77777777" w:rsidR="001D6E94" w:rsidRPr="004B15E7" w:rsidRDefault="001D6E94" w:rsidP="004B15E7">
            <w:pPr>
              <w:spacing w:after="0" w:line="240" w:lineRule="auto"/>
              <w:jc w:val="center"/>
              <w:rPr>
                <w:rFonts w:cstheme="minorHAnsi"/>
                <w:b/>
                <w:bCs/>
                <w:i/>
                <w:iCs/>
                <w:color w:val="000000"/>
                <w:sz w:val="18"/>
                <w:szCs w:val="18"/>
              </w:rPr>
            </w:pPr>
          </w:p>
        </w:tc>
        <w:tc>
          <w:tcPr>
            <w:tcW w:w="1194" w:type="pct"/>
            <w:gridSpan w:val="3"/>
            <w:shd w:val="clear" w:color="auto" w:fill="auto"/>
            <w:vAlign w:val="center"/>
          </w:tcPr>
          <w:p w14:paraId="6A22CB4E" w14:textId="77777777" w:rsidR="001D6E94" w:rsidRPr="004B15E7" w:rsidRDefault="001D6E94" w:rsidP="004B15E7">
            <w:pPr>
              <w:spacing w:after="0" w:line="240" w:lineRule="auto"/>
              <w:jc w:val="center"/>
              <w:rPr>
                <w:rFonts w:cstheme="minorHAnsi"/>
                <w:b/>
                <w:bCs/>
                <w:i/>
                <w:iCs/>
                <w:color w:val="000000"/>
                <w:sz w:val="18"/>
                <w:szCs w:val="18"/>
              </w:rPr>
            </w:pPr>
          </w:p>
        </w:tc>
        <w:tc>
          <w:tcPr>
            <w:tcW w:w="868" w:type="pct"/>
            <w:gridSpan w:val="3"/>
            <w:shd w:val="clear" w:color="auto" w:fill="auto"/>
            <w:vAlign w:val="center"/>
            <w:hideMark/>
          </w:tcPr>
          <w:p w14:paraId="53DE675F" w14:textId="77777777" w:rsidR="001D6E94" w:rsidRPr="009E17C5" w:rsidRDefault="001D6E94" w:rsidP="004B15E7">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615" w:type="pct"/>
            <w:shd w:val="clear" w:color="auto" w:fill="auto"/>
            <w:vAlign w:val="center"/>
            <w:hideMark/>
          </w:tcPr>
          <w:p w14:paraId="163080E7" w14:textId="77777777" w:rsidR="001D6E94" w:rsidRPr="009E17C5" w:rsidRDefault="001D6E94" w:rsidP="004B15E7">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368" w:type="pct"/>
            <w:gridSpan w:val="3"/>
            <w:shd w:val="clear" w:color="auto" w:fill="auto"/>
            <w:vAlign w:val="center"/>
            <w:hideMark/>
          </w:tcPr>
          <w:p w14:paraId="5DCDEC24" w14:textId="77777777" w:rsidR="001D6E94" w:rsidRPr="009E17C5" w:rsidRDefault="001D6E94" w:rsidP="004B15E7">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4B15E7" w14:paraId="1F18FB72" w14:textId="77777777" w:rsidTr="003F4DF3">
        <w:trPr>
          <w:trHeight w:val="284"/>
        </w:trPr>
        <w:tc>
          <w:tcPr>
            <w:tcW w:w="955" w:type="pct"/>
            <w:gridSpan w:val="2"/>
            <w:shd w:val="clear" w:color="auto" w:fill="auto"/>
            <w:vAlign w:val="center"/>
            <w:hideMark/>
          </w:tcPr>
          <w:p w14:paraId="6B923124"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Kodu</w:t>
            </w:r>
          </w:p>
        </w:tc>
        <w:tc>
          <w:tcPr>
            <w:tcW w:w="1194" w:type="pct"/>
            <w:gridSpan w:val="3"/>
            <w:shd w:val="clear" w:color="auto" w:fill="auto"/>
            <w:vAlign w:val="center"/>
            <w:hideMark/>
          </w:tcPr>
          <w:p w14:paraId="627412F5"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RKY-SD401</w:t>
            </w:r>
          </w:p>
        </w:tc>
        <w:tc>
          <w:tcPr>
            <w:tcW w:w="868" w:type="pct"/>
            <w:gridSpan w:val="3"/>
            <w:shd w:val="clear" w:color="auto" w:fill="auto"/>
            <w:vAlign w:val="center"/>
            <w:hideMark/>
          </w:tcPr>
          <w:p w14:paraId="1A083BF7" w14:textId="77777777" w:rsidR="001D6E94" w:rsidRPr="009E17C5" w:rsidRDefault="001D6E94" w:rsidP="004B15E7">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615" w:type="pct"/>
            <w:shd w:val="clear" w:color="auto" w:fill="auto"/>
            <w:vAlign w:val="center"/>
            <w:hideMark/>
          </w:tcPr>
          <w:p w14:paraId="48F128FA" w14:textId="77777777" w:rsidR="001D6E94" w:rsidRPr="009E17C5" w:rsidRDefault="001D6E94" w:rsidP="004B15E7">
            <w:pPr>
              <w:spacing w:after="0" w:line="240" w:lineRule="auto"/>
              <w:jc w:val="center"/>
              <w:rPr>
                <w:rFonts w:cs="Calibri"/>
                <w:color w:val="000000"/>
                <w:sz w:val="18"/>
                <w:szCs w:val="18"/>
              </w:rPr>
            </w:pPr>
            <w:r w:rsidRPr="009E17C5">
              <w:rPr>
                <w:rFonts w:cs="Calibri"/>
                <w:color w:val="000000"/>
                <w:sz w:val="18"/>
                <w:szCs w:val="18"/>
              </w:rPr>
              <w:t>4+0</w:t>
            </w:r>
          </w:p>
        </w:tc>
        <w:tc>
          <w:tcPr>
            <w:tcW w:w="1368" w:type="pct"/>
            <w:gridSpan w:val="3"/>
            <w:shd w:val="clear" w:color="auto" w:fill="auto"/>
            <w:vAlign w:val="center"/>
            <w:hideMark/>
          </w:tcPr>
          <w:p w14:paraId="66BDEC23" w14:textId="77777777" w:rsidR="001D6E94" w:rsidRPr="009E17C5" w:rsidRDefault="001D6E94" w:rsidP="004B15E7">
            <w:pPr>
              <w:spacing w:after="0" w:line="240" w:lineRule="auto"/>
              <w:jc w:val="center"/>
              <w:rPr>
                <w:rFonts w:cs="Calibri"/>
                <w:color w:val="000000"/>
                <w:sz w:val="18"/>
                <w:szCs w:val="18"/>
              </w:rPr>
            </w:pPr>
            <w:r w:rsidRPr="009E17C5">
              <w:rPr>
                <w:rFonts w:cs="Calibri"/>
                <w:color w:val="000000"/>
                <w:sz w:val="18"/>
                <w:szCs w:val="18"/>
              </w:rPr>
              <w:t>4</w:t>
            </w:r>
          </w:p>
        </w:tc>
      </w:tr>
      <w:tr w:rsidR="001D6E94" w:rsidRPr="004B15E7" w14:paraId="6078EB9C" w14:textId="77777777" w:rsidTr="003F4DF3">
        <w:trPr>
          <w:trHeight w:val="287"/>
        </w:trPr>
        <w:tc>
          <w:tcPr>
            <w:tcW w:w="955" w:type="pct"/>
            <w:gridSpan w:val="2"/>
            <w:shd w:val="clear" w:color="auto" w:fill="auto"/>
            <w:noWrap/>
            <w:vAlign w:val="bottom"/>
            <w:hideMark/>
          </w:tcPr>
          <w:p w14:paraId="1C72FA24"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Adı</w:t>
            </w:r>
          </w:p>
        </w:tc>
        <w:tc>
          <w:tcPr>
            <w:tcW w:w="4045" w:type="pct"/>
            <w:gridSpan w:val="10"/>
            <w:shd w:val="clear" w:color="auto" w:fill="auto"/>
            <w:noWrap/>
            <w:vAlign w:val="bottom"/>
            <w:hideMark/>
          </w:tcPr>
          <w:p w14:paraId="01F2F3A0"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Rusça-V</w:t>
            </w:r>
          </w:p>
        </w:tc>
      </w:tr>
      <w:tr w:rsidR="001D6E94" w:rsidRPr="004B15E7" w14:paraId="023D3294" w14:textId="77777777" w:rsidTr="003F4DF3">
        <w:trPr>
          <w:trHeight w:val="287"/>
        </w:trPr>
        <w:tc>
          <w:tcPr>
            <w:tcW w:w="955" w:type="pct"/>
            <w:gridSpan w:val="2"/>
            <w:shd w:val="clear" w:color="auto" w:fill="auto"/>
            <w:noWrap/>
            <w:vAlign w:val="bottom"/>
            <w:hideMark/>
          </w:tcPr>
          <w:p w14:paraId="19F39924"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lastRenderedPageBreak/>
              <w:t>Dersin İngilizce Adı</w:t>
            </w:r>
          </w:p>
        </w:tc>
        <w:tc>
          <w:tcPr>
            <w:tcW w:w="4045" w:type="pct"/>
            <w:gridSpan w:val="10"/>
            <w:shd w:val="clear" w:color="auto" w:fill="auto"/>
            <w:noWrap/>
            <w:vAlign w:val="bottom"/>
            <w:hideMark/>
          </w:tcPr>
          <w:p w14:paraId="3146BFEA"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Russian Language-V</w:t>
            </w:r>
          </w:p>
        </w:tc>
      </w:tr>
      <w:tr w:rsidR="001D6E94" w:rsidRPr="004B15E7" w14:paraId="6B8A5607" w14:textId="77777777" w:rsidTr="003F4DF3">
        <w:trPr>
          <w:trHeight w:val="284"/>
        </w:trPr>
        <w:tc>
          <w:tcPr>
            <w:tcW w:w="955" w:type="pct"/>
            <w:gridSpan w:val="2"/>
            <w:shd w:val="clear" w:color="auto" w:fill="auto"/>
            <w:vAlign w:val="center"/>
            <w:hideMark/>
          </w:tcPr>
          <w:p w14:paraId="00C9FE95"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Ön Koşul Dersleri</w:t>
            </w:r>
          </w:p>
        </w:tc>
        <w:tc>
          <w:tcPr>
            <w:tcW w:w="4045" w:type="pct"/>
            <w:gridSpan w:val="10"/>
            <w:shd w:val="clear" w:color="auto" w:fill="auto"/>
            <w:vAlign w:val="center"/>
            <w:hideMark/>
          </w:tcPr>
          <w:p w14:paraId="6038510D"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Yok</w:t>
            </w:r>
          </w:p>
        </w:tc>
      </w:tr>
      <w:tr w:rsidR="001D6E94" w:rsidRPr="004B15E7" w14:paraId="1EDB8633" w14:textId="77777777" w:rsidTr="003F4DF3">
        <w:trPr>
          <w:trHeight w:val="284"/>
        </w:trPr>
        <w:tc>
          <w:tcPr>
            <w:tcW w:w="955" w:type="pct"/>
            <w:gridSpan w:val="2"/>
            <w:shd w:val="clear" w:color="auto" w:fill="auto"/>
            <w:vAlign w:val="center"/>
            <w:hideMark/>
          </w:tcPr>
          <w:p w14:paraId="3513305F"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Dili</w:t>
            </w:r>
          </w:p>
        </w:tc>
        <w:tc>
          <w:tcPr>
            <w:tcW w:w="4045" w:type="pct"/>
            <w:gridSpan w:val="10"/>
            <w:shd w:val="clear" w:color="auto" w:fill="auto"/>
            <w:vAlign w:val="center"/>
            <w:hideMark/>
          </w:tcPr>
          <w:p w14:paraId="3C3380A8" w14:textId="77777777" w:rsidR="001D6E94" w:rsidRPr="004B15E7" w:rsidRDefault="001D6E94" w:rsidP="004B15E7">
            <w:pPr>
              <w:spacing w:after="0" w:line="240" w:lineRule="auto"/>
              <w:rPr>
                <w:rFonts w:cstheme="minorHAnsi"/>
                <w:bCs/>
                <w:color w:val="000000"/>
                <w:sz w:val="18"/>
                <w:szCs w:val="18"/>
              </w:rPr>
            </w:pPr>
            <w:r w:rsidRPr="004B15E7">
              <w:rPr>
                <w:rFonts w:cstheme="minorHAnsi"/>
                <w:bCs/>
                <w:color w:val="000000"/>
                <w:sz w:val="18"/>
                <w:szCs w:val="18"/>
              </w:rPr>
              <w:t>Türkçe</w:t>
            </w:r>
          </w:p>
        </w:tc>
      </w:tr>
      <w:tr w:rsidR="001D6E94" w:rsidRPr="004B15E7" w14:paraId="71F34421" w14:textId="77777777" w:rsidTr="003F4DF3">
        <w:trPr>
          <w:trHeight w:val="284"/>
        </w:trPr>
        <w:tc>
          <w:tcPr>
            <w:tcW w:w="955" w:type="pct"/>
            <w:gridSpan w:val="2"/>
            <w:shd w:val="clear" w:color="auto" w:fill="auto"/>
            <w:vAlign w:val="center"/>
            <w:hideMark/>
          </w:tcPr>
          <w:p w14:paraId="66B80BD8"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Seviyesi</w:t>
            </w:r>
          </w:p>
        </w:tc>
        <w:tc>
          <w:tcPr>
            <w:tcW w:w="4045" w:type="pct"/>
            <w:gridSpan w:val="10"/>
            <w:shd w:val="clear" w:color="auto" w:fill="auto"/>
            <w:vAlign w:val="center"/>
            <w:hideMark/>
          </w:tcPr>
          <w:p w14:paraId="3DAB5BF3" w14:textId="77777777" w:rsidR="001D6E94" w:rsidRPr="004B15E7" w:rsidRDefault="001D6E94" w:rsidP="004B15E7">
            <w:pPr>
              <w:spacing w:after="0" w:line="240" w:lineRule="auto"/>
              <w:rPr>
                <w:rFonts w:cstheme="minorHAnsi"/>
                <w:b/>
                <w:bCs/>
                <w:color w:val="000000"/>
                <w:sz w:val="18"/>
                <w:szCs w:val="18"/>
              </w:rPr>
            </w:pPr>
            <w:r w:rsidRPr="004B15E7">
              <w:rPr>
                <w:rFonts w:cstheme="minorHAnsi"/>
                <w:color w:val="000000"/>
                <w:sz w:val="18"/>
                <w:szCs w:val="18"/>
              </w:rPr>
              <w:t>Lisans</w:t>
            </w:r>
          </w:p>
        </w:tc>
      </w:tr>
      <w:tr w:rsidR="001D6E94" w:rsidRPr="004B15E7" w14:paraId="7EFE625F" w14:textId="77777777" w:rsidTr="003F4DF3">
        <w:trPr>
          <w:trHeight w:val="284"/>
        </w:trPr>
        <w:tc>
          <w:tcPr>
            <w:tcW w:w="955" w:type="pct"/>
            <w:gridSpan w:val="2"/>
            <w:shd w:val="clear" w:color="auto" w:fill="auto"/>
            <w:vAlign w:val="center"/>
            <w:hideMark/>
          </w:tcPr>
          <w:p w14:paraId="1C899170"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Türü</w:t>
            </w:r>
          </w:p>
        </w:tc>
        <w:tc>
          <w:tcPr>
            <w:tcW w:w="4045" w:type="pct"/>
            <w:gridSpan w:val="10"/>
            <w:shd w:val="clear" w:color="auto" w:fill="auto"/>
            <w:vAlign w:val="center"/>
            <w:hideMark/>
          </w:tcPr>
          <w:p w14:paraId="649D3B72" w14:textId="77777777" w:rsidR="001D6E94" w:rsidRPr="004B15E7" w:rsidRDefault="001D6E94" w:rsidP="004B15E7">
            <w:pPr>
              <w:spacing w:after="0" w:line="240" w:lineRule="auto"/>
              <w:rPr>
                <w:rFonts w:cstheme="minorHAnsi"/>
                <w:b/>
                <w:bCs/>
                <w:color w:val="000000"/>
                <w:sz w:val="18"/>
                <w:szCs w:val="18"/>
              </w:rPr>
            </w:pPr>
            <w:r w:rsidRPr="004B15E7">
              <w:rPr>
                <w:rFonts w:cstheme="minorHAnsi"/>
                <w:color w:val="000000"/>
                <w:sz w:val="18"/>
                <w:szCs w:val="18"/>
              </w:rPr>
              <w:t>Seçmeli</w:t>
            </w:r>
          </w:p>
        </w:tc>
      </w:tr>
      <w:tr w:rsidR="001D6E94" w:rsidRPr="004B15E7" w14:paraId="7BC2F5E4" w14:textId="77777777" w:rsidTr="003F4DF3">
        <w:trPr>
          <w:trHeight w:val="284"/>
        </w:trPr>
        <w:tc>
          <w:tcPr>
            <w:tcW w:w="955" w:type="pct"/>
            <w:gridSpan w:val="2"/>
            <w:shd w:val="clear" w:color="auto" w:fill="auto"/>
            <w:vAlign w:val="center"/>
            <w:hideMark/>
          </w:tcPr>
          <w:p w14:paraId="0010CE2D"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Koordinatörü</w:t>
            </w:r>
          </w:p>
        </w:tc>
        <w:tc>
          <w:tcPr>
            <w:tcW w:w="4045" w:type="pct"/>
            <w:gridSpan w:val="10"/>
            <w:shd w:val="clear" w:color="auto" w:fill="auto"/>
            <w:vAlign w:val="center"/>
            <w:hideMark/>
          </w:tcPr>
          <w:p w14:paraId="1FC24AF9" w14:textId="77777777" w:rsidR="001D6E94" w:rsidRPr="004B15E7" w:rsidRDefault="001D6E94" w:rsidP="004B15E7">
            <w:pPr>
              <w:spacing w:after="0" w:line="240" w:lineRule="auto"/>
              <w:rPr>
                <w:rFonts w:cstheme="minorHAnsi"/>
                <w:color w:val="000000"/>
                <w:sz w:val="18"/>
                <w:szCs w:val="18"/>
              </w:rPr>
            </w:pPr>
            <w:r w:rsidRPr="004B15E7">
              <w:rPr>
                <w:rFonts w:cstheme="minorHAnsi"/>
                <w:sz w:val="18"/>
                <w:szCs w:val="18"/>
              </w:rPr>
              <w:t>Prof. Dr. Musa GENÇ</w:t>
            </w:r>
          </w:p>
        </w:tc>
      </w:tr>
      <w:tr w:rsidR="001D6E94" w:rsidRPr="004B15E7" w14:paraId="612C546E" w14:textId="77777777" w:rsidTr="003F4DF3">
        <w:trPr>
          <w:trHeight w:val="284"/>
        </w:trPr>
        <w:tc>
          <w:tcPr>
            <w:tcW w:w="955" w:type="pct"/>
            <w:gridSpan w:val="2"/>
            <w:shd w:val="clear" w:color="auto" w:fill="auto"/>
            <w:vAlign w:val="center"/>
            <w:hideMark/>
          </w:tcPr>
          <w:p w14:paraId="01602597"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 Verenler</w:t>
            </w:r>
          </w:p>
        </w:tc>
        <w:tc>
          <w:tcPr>
            <w:tcW w:w="4045" w:type="pct"/>
            <w:gridSpan w:val="10"/>
            <w:shd w:val="clear" w:color="auto" w:fill="auto"/>
            <w:vAlign w:val="center"/>
            <w:hideMark/>
          </w:tcPr>
          <w:p w14:paraId="608ECBC6" w14:textId="77777777" w:rsidR="001D6E94" w:rsidRPr="004B15E7" w:rsidRDefault="001D6E94" w:rsidP="004B15E7">
            <w:pPr>
              <w:spacing w:after="0" w:line="240" w:lineRule="auto"/>
              <w:rPr>
                <w:rFonts w:cstheme="minorHAnsi"/>
                <w:color w:val="000000"/>
                <w:sz w:val="18"/>
                <w:szCs w:val="18"/>
              </w:rPr>
            </w:pPr>
          </w:p>
        </w:tc>
      </w:tr>
      <w:tr w:rsidR="001D6E94" w:rsidRPr="004B15E7" w14:paraId="55863F2C" w14:textId="77777777" w:rsidTr="003F4DF3">
        <w:trPr>
          <w:trHeight w:val="284"/>
        </w:trPr>
        <w:tc>
          <w:tcPr>
            <w:tcW w:w="955" w:type="pct"/>
            <w:gridSpan w:val="2"/>
            <w:shd w:val="clear" w:color="auto" w:fill="auto"/>
            <w:vAlign w:val="center"/>
            <w:hideMark/>
          </w:tcPr>
          <w:p w14:paraId="7CAFDBAB"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Yardımcıları</w:t>
            </w:r>
          </w:p>
        </w:tc>
        <w:tc>
          <w:tcPr>
            <w:tcW w:w="4045" w:type="pct"/>
            <w:gridSpan w:val="10"/>
            <w:shd w:val="clear" w:color="auto" w:fill="auto"/>
            <w:vAlign w:val="center"/>
            <w:hideMark/>
          </w:tcPr>
          <w:p w14:paraId="018B3BEA" w14:textId="77777777" w:rsidR="001D6E94" w:rsidRPr="004B15E7" w:rsidRDefault="001D6E94" w:rsidP="004B15E7">
            <w:pPr>
              <w:spacing w:after="0" w:line="240" w:lineRule="auto"/>
              <w:rPr>
                <w:rFonts w:cstheme="minorHAnsi"/>
                <w:bCs/>
                <w:color w:val="000000"/>
                <w:sz w:val="18"/>
                <w:szCs w:val="18"/>
              </w:rPr>
            </w:pPr>
          </w:p>
        </w:tc>
      </w:tr>
      <w:tr w:rsidR="001D6E94" w:rsidRPr="004B15E7" w14:paraId="1D71C8DF" w14:textId="77777777" w:rsidTr="003F4DF3">
        <w:trPr>
          <w:trHeight w:val="745"/>
        </w:trPr>
        <w:tc>
          <w:tcPr>
            <w:tcW w:w="955" w:type="pct"/>
            <w:gridSpan w:val="2"/>
            <w:shd w:val="clear" w:color="auto" w:fill="auto"/>
            <w:vAlign w:val="center"/>
            <w:hideMark/>
          </w:tcPr>
          <w:p w14:paraId="1A32598C"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Amacı</w:t>
            </w:r>
          </w:p>
        </w:tc>
        <w:tc>
          <w:tcPr>
            <w:tcW w:w="4045" w:type="pct"/>
            <w:gridSpan w:val="10"/>
            <w:shd w:val="clear" w:color="auto" w:fill="auto"/>
            <w:vAlign w:val="center"/>
            <w:hideMark/>
          </w:tcPr>
          <w:p w14:paraId="18A217A5" w14:textId="77777777" w:rsidR="001D6E94" w:rsidRPr="004B15E7" w:rsidRDefault="001D6E94" w:rsidP="004B15E7">
            <w:pPr>
              <w:spacing w:after="0" w:line="240" w:lineRule="auto"/>
              <w:jc w:val="both"/>
              <w:rPr>
                <w:rFonts w:cstheme="minorHAnsi"/>
                <w:bCs/>
                <w:sz w:val="18"/>
                <w:szCs w:val="18"/>
              </w:rPr>
            </w:pPr>
            <w:r w:rsidRPr="004B15E7">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4B15E7" w14:paraId="15F49EE9" w14:textId="77777777" w:rsidTr="003F4DF3">
        <w:trPr>
          <w:trHeight w:val="284"/>
        </w:trPr>
        <w:tc>
          <w:tcPr>
            <w:tcW w:w="955" w:type="pct"/>
            <w:gridSpan w:val="2"/>
            <w:shd w:val="clear" w:color="auto" w:fill="auto"/>
            <w:vAlign w:val="center"/>
            <w:hideMark/>
          </w:tcPr>
          <w:p w14:paraId="3133C1C5"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Kısa İçeriği</w:t>
            </w:r>
          </w:p>
        </w:tc>
        <w:tc>
          <w:tcPr>
            <w:tcW w:w="4045" w:type="pct"/>
            <w:gridSpan w:val="10"/>
            <w:shd w:val="clear" w:color="auto" w:fill="auto"/>
            <w:vAlign w:val="center"/>
            <w:hideMark/>
          </w:tcPr>
          <w:p w14:paraId="299D633B" w14:textId="77777777" w:rsidR="001D6E94" w:rsidRPr="004B15E7" w:rsidRDefault="001D6E94" w:rsidP="004B15E7">
            <w:pPr>
              <w:spacing w:after="0" w:line="240" w:lineRule="auto"/>
              <w:rPr>
                <w:rFonts w:cstheme="minorHAnsi"/>
                <w:sz w:val="18"/>
                <w:szCs w:val="18"/>
              </w:rPr>
            </w:pPr>
            <w:r w:rsidRPr="004B15E7">
              <w:rPr>
                <w:rFonts w:cstheme="minorHAnsi"/>
                <w:sz w:val="18"/>
                <w:szCs w:val="18"/>
                <w:shd w:val="clear" w:color="auto" w:fill="FFFFFF"/>
              </w:rPr>
              <w:t>Avrupa dil portföyü B2 genel düzeyinde Rusça kullanılarak turizm ve rekreasyon alanındaki bilgileri izleme becerisi kazanılır.</w:t>
            </w:r>
          </w:p>
        </w:tc>
      </w:tr>
      <w:tr w:rsidR="001D6E94" w:rsidRPr="004B15E7" w14:paraId="4500A580" w14:textId="77777777" w:rsidTr="004B15E7">
        <w:trPr>
          <w:trHeight w:val="300"/>
        </w:trPr>
        <w:tc>
          <w:tcPr>
            <w:tcW w:w="5000" w:type="pct"/>
            <w:gridSpan w:val="12"/>
            <w:shd w:val="clear" w:color="auto" w:fill="auto"/>
            <w:noWrap/>
            <w:vAlign w:val="bottom"/>
            <w:hideMark/>
          </w:tcPr>
          <w:p w14:paraId="64810744" w14:textId="77777777" w:rsidR="001D6E94" w:rsidRPr="004B15E7" w:rsidRDefault="001D6E94" w:rsidP="004B15E7">
            <w:pPr>
              <w:spacing w:after="0" w:line="240" w:lineRule="auto"/>
              <w:rPr>
                <w:rFonts w:cstheme="minorHAnsi"/>
                <w:color w:val="000000"/>
                <w:sz w:val="18"/>
                <w:szCs w:val="18"/>
              </w:rPr>
            </w:pPr>
          </w:p>
        </w:tc>
      </w:tr>
      <w:tr w:rsidR="001D6E94" w:rsidRPr="004B15E7" w14:paraId="7BFCB0B8" w14:textId="77777777" w:rsidTr="004B15E7">
        <w:trPr>
          <w:trHeight w:val="284"/>
        </w:trPr>
        <w:tc>
          <w:tcPr>
            <w:tcW w:w="5000" w:type="pct"/>
            <w:gridSpan w:val="12"/>
            <w:shd w:val="clear" w:color="auto" w:fill="auto"/>
            <w:vAlign w:val="center"/>
            <w:hideMark/>
          </w:tcPr>
          <w:p w14:paraId="44DA0B9F"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Dersin Öğrenme Çıktıları</w:t>
            </w:r>
          </w:p>
        </w:tc>
      </w:tr>
      <w:tr w:rsidR="001D6E94" w:rsidRPr="004B15E7" w14:paraId="594B05A1" w14:textId="77777777" w:rsidTr="004B15E7">
        <w:trPr>
          <w:trHeight w:val="284"/>
        </w:trPr>
        <w:tc>
          <w:tcPr>
            <w:tcW w:w="882" w:type="pct"/>
            <w:shd w:val="clear" w:color="auto" w:fill="auto"/>
            <w:vAlign w:val="center"/>
            <w:hideMark/>
          </w:tcPr>
          <w:p w14:paraId="28147A82"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ÖÇ-1</w:t>
            </w:r>
          </w:p>
        </w:tc>
        <w:tc>
          <w:tcPr>
            <w:tcW w:w="4118" w:type="pct"/>
            <w:gridSpan w:val="11"/>
            <w:shd w:val="clear" w:color="auto" w:fill="auto"/>
            <w:vAlign w:val="center"/>
            <w:hideMark/>
          </w:tcPr>
          <w:p w14:paraId="34AC83DA" w14:textId="77777777" w:rsidR="001D6E94" w:rsidRPr="004B15E7" w:rsidRDefault="001D6E94" w:rsidP="004B15E7">
            <w:pPr>
              <w:spacing w:after="0" w:line="240" w:lineRule="auto"/>
              <w:rPr>
                <w:rFonts w:cstheme="minorHAnsi"/>
                <w:sz w:val="18"/>
                <w:szCs w:val="18"/>
              </w:rPr>
            </w:pPr>
            <w:r w:rsidRPr="004B15E7">
              <w:rPr>
                <w:rFonts w:cstheme="minorHAnsi"/>
                <w:sz w:val="18"/>
                <w:szCs w:val="18"/>
                <w:shd w:val="clear" w:color="auto" w:fill="FFFFFF"/>
              </w:rPr>
              <w:t>Rusçanın temel kurallarını öğrenir</w:t>
            </w:r>
          </w:p>
        </w:tc>
      </w:tr>
      <w:tr w:rsidR="001D6E94" w:rsidRPr="004B15E7" w14:paraId="6FD52325" w14:textId="77777777" w:rsidTr="004B15E7">
        <w:trPr>
          <w:trHeight w:val="284"/>
        </w:trPr>
        <w:tc>
          <w:tcPr>
            <w:tcW w:w="882" w:type="pct"/>
            <w:shd w:val="clear" w:color="auto" w:fill="auto"/>
            <w:vAlign w:val="center"/>
            <w:hideMark/>
          </w:tcPr>
          <w:p w14:paraId="2E23DD9C"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ÖÇ-2</w:t>
            </w:r>
          </w:p>
        </w:tc>
        <w:tc>
          <w:tcPr>
            <w:tcW w:w="4118" w:type="pct"/>
            <w:gridSpan w:val="11"/>
            <w:shd w:val="clear" w:color="auto" w:fill="auto"/>
            <w:vAlign w:val="center"/>
            <w:hideMark/>
          </w:tcPr>
          <w:p w14:paraId="30F987A2" w14:textId="77777777" w:rsidR="001D6E94" w:rsidRPr="004B15E7" w:rsidRDefault="001D6E94" w:rsidP="004B15E7">
            <w:pPr>
              <w:shd w:val="clear" w:color="auto" w:fill="FFFFFF"/>
              <w:spacing w:before="100" w:beforeAutospacing="1" w:after="0" w:line="240" w:lineRule="auto"/>
              <w:rPr>
                <w:rFonts w:cstheme="minorHAnsi"/>
                <w:sz w:val="18"/>
                <w:szCs w:val="18"/>
              </w:rPr>
            </w:pPr>
            <w:r w:rsidRPr="004B15E7">
              <w:rPr>
                <w:rFonts w:cstheme="minorHAnsi"/>
                <w:sz w:val="18"/>
                <w:szCs w:val="18"/>
              </w:rPr>
              <w:t>Rusçanın gramer yapısını öğrenir</w:t>
            </w:r>
          </w:p>
        </w:tc>
      </w:tr>
      <w:tr w:rsidR="001D6E94" w:rsidRPr="004B15E7" w14:paraId="6660A6F1" w14:textId="77777777" w:rsidTr="004B15E7">
        <w:trPr>
          <w:trHeight w:val="284"/>
        </w:trPr>
        <w:tc>
          <w:tcPr>
            <w:tcW w:w="882" w:type="pct"/>
            <w:shd w:val="clear" w:color="auto" w:fill="auto"/>
            <w:vAlign w:val="center"/>
            <w:hideMark/>
          </w:tcPr>
          <w:p w14:paraId="5EB245B7"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ÖÇ-3</w:t>
            </w:r>
          </w:p>
        </w:tc>
        <w:tc>
          <w:tcPr>
            <w:tcW w:w="4118" w:type="pct"/>
            <w:gridSpan w:val="11"/>
            <w:shd w:val="clear" w:color="auto" w:fill="auto"/>
            <w:vAlign w:val="center"/>
            <w:hideMark/>
          </w:tcPr>
          <w:p w14:paraId="7829604F" w14:textId="77777777" w:rsidR="001D6E94" w:rsidRPr="004B15E7" w:rsidRDefault="001D6E94" w:rsidP="004B15E7">
            <w:pPr>
              <w:shd w:val="clear" w:color="auto" w:fill="FFFFFF"/>
              <w:spacing w:before="100" w:beforeAutospacing="1" w:after="0" w:line="240" w:lineRule="auto"/>
              <w:rPr>
                <w:rFonts w:cstheme="minorHAnsi"/>
                <w:sz w:val="18"/>
                <w:szCs w:val="18"/>
              </w:rPr>
            </w:pPr>
            <w:r w:rsidRPr="004B15E7">
              <w:rPr>
                <w:rFonts w:cstheme="minorHAnsi"/>
                <w:sz w:val="18"/>
                <w:szCs w:val="18"/>
              </w:rPr>
              <w:t>Yabancı dilden meslek alanında yararlanır</w:t>
            </w:r>
          </w:p>
        </w:tc>
      </w:tr>
      <w:tr w:rsidR="001D6E94" w:rsidRPr="004B15E7" w14:paraId="17685EB5" w14:textId="77777777" w:rsidTr="004B15E7">
        <w:trPr>
          <w:trHeight w:val="284"/>
        </w:trPr>
        <w:tc>
          <w:tcPr>
            <w:tcW w:w="882" w:type="pct"/>
            <w:shd w:val="clear" w:color="auto" w:fill="auto"/>
            <w:vAlign w:val="center"/>
            <w:hideMark/>
          </w:tcPr>
          <w:p w14:paraId="24F1494A"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ÖÇ-4</w:t>
            </w:r>
          </w:p>
        </w:tc>
        <w:tc>
          <w:tcPr>
            <w:tcW w:w="4118" w:type="pct"/>
            <w:gridSpan w:val="11"/>
            <w:shd w:val="clear" w:color="auto" w:fill="auto"/>
            <w:vAlign w:val="center"/>
            <w:hideMark/>
          </w:tcPr>
          <w:p w14:paraId="57955846"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Yabancı dilini geliştirmek için motivasyonu oluşur</w:t>
            </w:r>
          </w:p>
        </w:tc>
      </w:tr>
      <w:tr w:rsidR="001D6E94" w:rsidRPr="004B15E7" w14:paraId="026C39B9" w14:textId="77777777" w:rsidTr="004B15E7">
        <w:trPr>
          <w:trHeight w:val="284"/>
        </w:trPr>
        <w:tc>
          <w:tcPr>
            <w:tcW w:w="882" w:type="pct"/>
            <w:shd w:val="clear" w:color="auto" w:fill="auto"/>
            <w:vAlign w:val="center"/>
            <w:hideMark/>
          </w:tcPr>
          <w:p w14:paraId="1A06011A"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ÖÇ-5</w:t>
            </w:r>
          </w:p>
        </w:tc>
        <w:tc>
          <w:tcPr>
            <w:tcW w:w="4118" w:type="pct"/>
            <w:gridSpan w:val="11"/>
            <w:shd w:val="clear" w:color="auto" w:fill="auto"/>
            <w:vAlign w:val="center"/>
            <w:hideMark/>
          </w:tcPr>
          <w:p w14:paraId="7364F086"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Yabancı dilde eksikliklerini geliştirmeye yönelik kişisel çalışmalar yapabilir</w:t>
            </w:r>
          </w:p>
        </w:tc>
      </w:tr>
      <w:tr w:rsidR="001D6E94" w:rsidRPr="004B15E7" w14:paraId="4B599A5B" w14:textId="77777777" w:rsidTr="004B15E7">
        <w:trPr>
          <w:trHeight w:val="227"/>
        </w:trPr>
        <w:tc>
          <w:tcPr>
            <w:tcW w:w="5000" w:type="pct"/>
            <w:gridSpan w:val="12"/>
            <w:shd w:val="clear" w:color="auto" w:fill="auto"/>
            <w:noWrap/>
            <w:vAlign w:val="bottom"/>
            <w:hideMark/>
          </w:tcPr>
          <w:p w14:paraId="0CEF1732" w14:textId="77777777" w:rsidR="001D6E94" w:rsidRPr="004B15E7" w:rsidRDefault="001D6E94" w:rsidP="004B15E7">
            <w:pPr>
              <w:spacing w:after="0" w:line="240" w:lineRule="auto"/>
              <w:rPr>
                <w:rFonts w:cstheme="minorHAnsi"/>
                <w:color w:val="000000"/>
                <w:sz w:val="18"/>
                <w:szCs w:val="18"/>
              </w:rPr>
            </w:pPr>
          </w:p>
        </w:tc>
      </w:tr>
      <w:tr w:rsidR="001D6E94" w:rsidRPr="004B15E7" w14:paraId="6C2D8B27" w14:textId="77777777" w:rsidTr="004B15E7">
        <w:trPr>
          <w:trHeight w:val="284"/>
        </w:trPr>
        <w:tc>
          <w:tcPr>
            <w:tcW w:w="882" w:type="pct"/>
            <w:shd w:val="clear" w:color="auto" w:fill="auto"/>
            <w:vAlign w:val="center"/>
            <w:hideMark/>
          </w:tcPr>
          <w:p w14:paraId="47836094"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Öğretim Yöntemleri</w:t>
            </w:r>
          </w:p>
        </w:tc>
        <w:tc>
          <w:tcPr>
            <w:tcW w:w="4118" w:type="pct"/>
            <w:gridSpan w:val="11"/>
            <w:shd w:val="clear" w:color="auto" w:fill="auto"/>
            <w:vAlign w:val="center"/>
            <w:hideMark/>
          </w:tcPr>
          <w:p w14:paraId="161CDBEB" w14:textId="77777777" w:rsidR="001D6E94" w:rsidRPr="004B15E7" w:rsidRDefault="001D6E94" w:rsidP="004B15E7">
            <w:pPr>
              <w:spacing w:after="0" w:line="240" w:lineRule="auto"/>
              <w:rPr>
                <w:rFonts w:cstheme="minorHAnsi"/>
                <w:color w:val="000000"/>
                <w:sz w:val="18"/>
                <w:szCs w:val="18"/>
              </w:rPr>
            </w:pPr>
            <w:r w:rsidRPr="004B15E7">
              <w:rPr>
                <w:rFonts w:cstheme="minorHAnsi"/>
                <w:sz w:val="18"/>
                <w:szCs w:val="18"/>
              </w:rPr>
              <w:t>Kaynak kitap ve elektronik materyaller aracılığıyla dersin işlenmesi. Aktif, katılımcı ve öğrenme-araştırma odaklı bir anlayışla dersin yürütülmesi.</w:t>
            </w:r>
          </w:p>
        </w:tc>
      </w:tr>
      <w:tr w:rsidR="001D6E94" w:rsidRPr="004B15E7" w14:paraId="0DFC638D" w14:textId="77777777" w:rsidTr="004B15E7">
        <w:trPr>
          <w:trHeight w:val="284"/>
        </w:trPr>
        <w:tc>
          <w:tcPr>
            <w:tcW w:w="882" w:type="pct"/>
            <w:shd w:val="clear" w:color="auto" w:fill="auto"/>
            <w:vAlign w:val="center"/>
            <w:hideMark/>
          </w:tcPr>
          <w:p w14:paraId="2A404DA2"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Ölçme Yöntemleri</w:t>
            </w:r>
          </w:p>
        </w:tc>
        <w:tc>
          <w:tcPr>
            <w:tcW w:w="4118" w:type="pct"/>
            <w:gridSpan w:val="11"/>
            <w:shd w:val="clear" w:color="auto" w:fill="auto"/>
            <w:vAlign w:val="center"/>
            <w:hideMark/>
          </w:tcPr>
          <w:p w14:paraId="7FEEFA11"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Yazılı ara sınav, dönem içi ödev ve</w:t>
            </w:r>
            <w:r w:rsidRPr="004B15E7">
              <w:rPr>
                <w:rFonts w:cstheme="minorHAnsi"/>
                <w:sz w:val="18"/>
                <w:szCs w:val="18"/>
              </w:rPr>
              <w:t xml:space="preserve"> yazılı yarıyıl sonu sınavı.</w:t>
            </w:r>
          </w:p>
        </w:tc>
      </w:tr>
      <w:tr w:rsidR="001D6E94" w:rsidRPr="004B15E7" w14:paraId="2B01CE7E" w14:textId="77777777" w:rsidTr="004B15E7">
        <w:trPr>
          <w:trHeight w:val="239"/>
        </w:trPr>
        <w:tc>
          <w:tcPr>
            <w:tcW w:w="5000" w:type="pct"/>
            <w:gridSpan w:val="12"/>
            <w:shd w:val="clear" w:color="auto" w:fill="auto"/>
            <w:noWrap/>
            <w:vAlign w:val="bottom"/>
            <w:hideMark/>
          </w:tcPr>
          <w:p w14:paraId="2683D7FD" w14:textId="77777777" w:rsidR="001D6E94" w:rsidRPr="004B15E7" w:rsidRDefault="001D6E94" w:rsidP="004B15E7">
            <w:pPr>
              <w:spacing w:after="0" w:line="240" w:lineRule="auto"/>
              <w:rPr>
                <w:rFonts w:cstheme="minorHAnsi"/>
                <w:color w:val="000000"/>
                <w:sz w:val="18"/>
                <w:szCs w:val="18"/>
              </w:rPr>
            </w:pPr>
          </w:p>
        </w:tc>
      </w:tr>
      <w:tr w:rsidR="001D6E94" w:rsidRPr="004B15E7" w14:paraId="73506F59" w14:textId="77777777" w:rsidTr="004B15E7">
        <w:trPr>
          <w:trHeight w:val="284"/>
        </w:trPr>
        <w:tc>
          <w:tcPr>
            <w:tcW w:w="5000" w:type="pct"/>
            <w:gridSpan w:val="12"/>
            <w:shd w:val="clear" w:color="auto" w:fill="auto"/>
            <w:vAlign w:val="center"/>
            <w:hideMark/>
          </w:tcPr>
          <w:p w14:paraId="7F5B797B"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 AKIŞI</w:t>
            </w:r>
          </w:p>
        </w:tc>
      </w:tr>
      <w:tr w:rsidR="001D6E94" w:rsidRPr="004B15E7" w14:paraId="3770313E" w14:textId="77777777" w:rsidTr="00A07984">
        <w:trPr>
          <w:trHeight w:val="284"/>
        </w:trPr>
        <w:tc>
          <w:tcPr>
            <w:tcW w:w="955" w:type="pct"/>
            <w:gridSpan w:val="2"/>
            <w:shd w:val="clear" w:color="auto" w:fill="auto"/>
            <w:vAlign w:val="center"/>
            <w:hideMark/>
          </w:tcPr>
          <w:p w14:paraId="6FCC9959"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Hafta</w:t>
            </w:r>
          </w:p>
        </w:tc>
        <w:tc>
          <w:tcPr>
            <w:tcW w:w="3165" w:type="pct"/>
            <w:gridSpan w:val="9"/>
            <w:shd w:val="clear" w:color="auto" w:fill="auto"/>
            <w:noWrap/>
            <w:vAlign w:val="bottom"/>
            <w:hideMark/>
          </w:tcPr>
          <w:p w14:paraId="1723DA74" w14:textId="77777777" w:rsidR="001D6E94" w:rsidRPr="004B15E7" w:rsidRDefault="001D6E94" w:rsidP="004B15E7">
            <w:pPr>
              <w:spacing w:after="0" w:line="240" w:lineRule="auto"/>
              <w:rPr>
                <w:rFonts w:cstheme="minorHAnsi"/>
                <w:b/>
                <w:bCs/>
                <w:color w:val="000000"/>
                <w:sz w:val="18"/>
                <w:szCs w:val="18"/>
              </w:rPr>
            </w:pPr>
            <w:r w:rsidRPr="004B15E7">
              <w:rPr>
                <w:rFonts w:cstheme="minorHAnsi"/>
                <w:color w:val="000000"/>
                <w:sz w:val="18"/>
                <w:szCs w:val="18"/>
              </w:rPr>
              <w:t> </w:t>
            </w:r>
            <w:r w:rsidRPr="004B15E7">
              <w:rPr>
                <w:rFonts w:cstheme="minorHAnsi"/>
                <w:b/>
                <w:bCs/>
                <w:color w:val="000000"/>
                <w:sz w:val="18"/>
                <w:szCs w:val="18"/>
              </w:rPr>
              <w:t>Konular</w:t>
            </w:r>
          </w:p>
        </w:tc>
        <w:tc>
          <w:tcPr>
            <w:tcW w:w="880" w:type="pct"/>
            <w:shd w:val="clear" w:color="auto" w:fill="auto"/>
            <w:vAlign w:val="center"/>
            <w:hideMark/>
          </w:tcPr>
          <w:p w14:paraId="55805600" w14:textId="77777777" w:rsidR="001D6E94" w:rsidRPr="004B15E7" w:rsidRDefault="001D6E94" w:rsidP="004B15E7">
            <w:pPr>
              <w:spacing w:after="0" w:line="240" w:lineRule="auto"/>
              <w:jc w:val="center"/>
              <w:rPr>
                <w:rFonts w:cstheme="minorHAnsi"/>
                <w:b/>
                <w:bCs/>
                <w:color w:val="000000"/>
                <w:sz w:val="18"/>
                <w:szCs w:val="18"/>
              </w:rPr>
            </w:pPr>
            <w:r w:rsidRPr="004B15E7">
              <w:rPr>
                <w:rFonts w:cstheme="minorHAnsi"/>
                <w:b/>
                <w:bCs/>
                <w:color w:val="000000"/>
                <w:sz w:val="18"/>
                <w:szCs w:val="18"/>
              </w:rPr>
              <w:t>Kaynak/İlgili Bölüm</w:t>
            </w:r>
          </w:p>
        </w:tc>
      </w:tr>
      <w:tr w:rsidR="001D6E94" w:rsidRPr="004B15E7" w14:paraId="51CC7850" w14:textId="77777777" w:rsidTr="00A07984">
        <w:trPr>
          <w:trHeight w:val="284"/>
        </w:trPr>
        <w:tc>
          <w:tcPr>
            <w:tcW w:w="955" w:type="pct"/>
            <w:gridSpan w:val="2"/>
            <w:shd w:val="clear" w:color="auto" w:fill="auto"/>
            <w:vAlign w:val="center"/>
            <w:hideMark/>
          </w:tcPr>
          <w:p w14:paraId="661DD8EF"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1</w:t>
            </w:r>
          </w:p>
        </w:tc>
        <w:tc>
          <w:tcPr>
            <w:tcW w:w="3165" w:type="pct"/>
            <w:gridSpan w:val="9"/>
            <w:shd w:val="clear" w:color="auto" w:fill="auto"/>
            <w:vAlign w:val="center"/>
            <w:hideMark/>
          </w:tcPr>
          <w:p w14:paraId="2218389F"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Rekreasyon türleri</w:t>
            </w:r>
          </w:p>
        </w:tc>
        <w:tc>
          <w:tcPr>
            <w:tcW w:w="880" w:type="pct"/>
            <w:shd w:val="clear" w:color="auto" w:fill="auto"/>
            <w:vAlign w:val="center"/>
            <w:hideMark/>
          </w:tcPr>
          <w:p w14:paraId="1640DF8A"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756A781A" w14:textId="77777777" w:rsidTr="00A07984">
        <w:trPr>
          <w:trHeight w:val="284"/>
        </w:trPr>
        <w:tc>
          <w:tcPr>
            <w:tcW w:w="955" w:type="pct"/>
            <w:gridSpan w:val="2"/>
            <w:shd w:val="clear" w:color="auto" w:fill="auto"/>
            <w:vAlign w:val="center"/>
            <w:hideMark/>
          </w:tcPr>
          <w:p w14:paraId="2C308455"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2</w:t>
            </w:r>
          </w:p>
        </w:tc>
        <w:tc>
          <w:tcPr>
            <w:tcW w:w="3165" w:type="pct"/>
            <w:gridSpan w:val="9"/>
            <w:shd w:val="clear" w:color="auto" w:fill="auto"/>
            <w:vAlign w:val="center"/>
            <w:hideMark/>
          </w:tcPr>
          <w:p w14:paraId="5C51809A"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Tur seçimi</w:t>
            </w:r>
          </w:p>
        </w:tc>
        <w:tc>
          <w:tcPr>
            <w:tcW w:w="880" w:type="pct"/>
            <w:shd w:val="clear" w:color="auto" w:fill="auto"/>
            <w:vAlign w:val="center"/>
            <w:hideMark/>
          </w:tcPr>
          <w:p w14:paraId="3DBF77FA"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286C2941" w14:textId="77777777" w:rsidTr="00A07984">
        <w:trPr>
          <w:trHeight w:val="284"/>
        </w:trPr>
        <w:tc>
          <w:tcPr>
            <w:tcW w:w="955" w:type="pct"/>
            <w:gridSpan w:val="2"/>
            <w:shd w:val="clear" w:color="auto" w:fill="auto"/>
            <w:vAlign w:val="center"/>
            <w:hideMark/>
          </w:tcPr>
          <w:p w14:paraId="108E65D3"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3</w:t>
            </w:r>
          </w:p>
        </w:tc>
        <w:tc>
          <w:tcPr>
            <w:tcW w:w="3165" w:type="pct"/>
            <w:gridSpan w:val="9"/>
            <w:shd w:val="clear" w:color="auto" w:fill="auto"/>
            <w:vAlign w:val="center"/>
            <w:hideMark/>
          </w:tcPr>
          <w:p w14:paraId="41E5042D" w14:textId="77777777" w:rsidR="001D6E94" w:rsidRPr="004B15E7" w:rsidRDefault="001D6E94" w:rsidP="004B15E7">
            <w:pPr>
              <w:spacing w:after="0" w:line="240" w:lineRule="auto"/>
              <w:rPr>
                <w:rFonts w:cstheme="minorHAnsi"/>
                <w:sz w:val="18"/>
                <w:szCs w:val="18"/>
                <w:shd w:val="clear" w:color="auto" w:fill="FFFFFF"/>
              </w:rPr>
            </w:pPr>
            <w:r w:rsidRPr="004B15E7">
              <w:rPr>
                <w:rFonts w:cstheme="minorHAnsi"/>
                <w:sz w:val="18"/>
                <w:szCs w:val="18"/>
                <w:shd w:val="clear" w:color="auto" w:fill="FFFFFF"/>
              </w:rPr>
              <w:t>Turun planlanmasına yardımcı olma</w:t>
            </w:r>
          </w:p>
        </w:tc>
        <w:tc>
          <w:tcPr>
            <w:tcW w:w="880" w:type="pct"/>
            <w:shd w:val="clear" w:color="auto" w:fill="auto"/>
            <w:vAlign w:val="center"/>
            <w:hideMark/>
          </w:tcPr>
          <w:p w14:paraId="09DE18DA" w14:textId="77777777" w:rsidR="001D6E94" w:rsidRPr="004B15E7" w:rsidRDefault="001D6E94" w:rsidP="004B15E7">
            <w:pPr>
              <w:spacing w:after="0" w:line="240" w:lineRule="auto"/>
              <w:rPr>
                <w:rFonts w:cstheme="minorHAnsi"/>
                <w:color w:val="000000"/>
                <w:sz w:val="18"/>
                <w:szCs w:val="18"/>
              </w:rPr>
            </w:pPr>
          </w:p>
        </w:tc>
      </w:tr>
      <w:tr w:rsidR="001D6E94" w:rsidRPr="004B15E7" w14:paraId="5502A8A1" w14:textId="77777777" w:rsidTr="00A07984">
        <w:trPr>
          <w:trHeight w:val="284"/>
        </w:trPr>
        <w:tc>
          <w:tcPr>
            <w:tcW w:w="955" w:type="pct"/>
            <w:gridSpan w:val="2"/>
            <w:shd w:val="clear" w:color="auto" w:fill="auto"/>
            <w:vAlign w:val="center"/>
            <w:hideMark/>
          </w:tcPr>
          <w:p w14:paraId="58777615"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4</w:t>
            </w:r>
          </w:p>
        </w:tc>
        <w:tc>
          <w:tcPr>
            <w:tcW w:w="3165" w:type="pct"/>
            <w:gridSpan w:val="9"/>
            <w:shd w:val="clear" w:color="auto" w:fill="auto"/>
            <w:vAlign w:val="center"/>
            <w:hideMark/>
          </w:tcPr>
          <w:p w14:paraId="79F9EACD"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Havaalanı karşılama</w:t>
            </w:r>
          </w:p>
        </w:tc>
        <w:tc>
          <w:tcPr>
            <w:tcW w:w="880" w:type="pct"/>
            <w:shd w:val="clear" w:color="auto" w:fill="auto"/>
            <w:vAlign w:val="center"/>
            <w:hideMark/>
          </w:tcPr>
          <w:p w14:paraId="03B1BF40"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5CF0C475" w14:textId="77777777" w:rsidTr="00A07984">
        <w:trPr>
          <w:trHeight w:val="284"/>
        </w:trPr>
        <w:tc>
          <w:tcPr>
            <w:tcW w:w="955" w:type="pct"/>
            <w:gridSpan w:val="2"/>
            <w:shd w:val="clear" w:color="auto" w:fill="auto"/>
            <w:vAlign w:val="center"/>
            <w:hideMark/>
          </w:tcPr>
          <w:p w14:paraId="620C1309"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5</w:t>
            </w:r>
          </w:p>
        </w:tc>
        <w:tc>
          <w:tcPr>
            <w:tcW w:w="3165" w:type="pct"/>
            <w:gridSpan w:val="9"/>
            <w:shd w:val="clear" w:color="auto" w:fill="auto"/>
            <w:vAlign w:val="center"/>
            <w:hideMark/>
          </w:tcPr>
          <w:p w14:paraId="0443255A"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Otel transferi</w:t>
            </w:r>
          </w:p>
        </w:tc>
        <w:tc>
          <w:tcPr>
            <w:tcW w:w="880" w:type="pct"/>
            <w:shd w:val="clear" w:color="auto" w:fill="auto"/>
            <w:vAlign w:val="center"/>
            <w:hideMark/>
          </w:tcPr>
          <w:p w14:paraId="1EFCA272"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1A4BEC27" w14:textId="77777777" w:rsidTr="00A07984">
        <w:trPr>
          <w:trHeight w:val="284"/>
        </w:trPr>
        <w:tc>
          <w:tcPr>
            <w:tcW w:w="955" w:type="pct"/>
            <w:gridSpan w:val="2"/>
            <w:shd w:val="clear" w:color="auto" w:fill="auto"/>
            <w:vAlign w:val="center"/>
            <w:hideMark/>
          </w:tcPr>
          <w:p w14:paraId="1BAD9C91"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6</w:t>
            </w:r>
          </w:p>
        </w:tc>
        <w:tc>
          <w:tcPr>
            <w:tcW w:w="3165" w:type="pct"/>
            <w:gridSpan w:val="9"/>
            <w:shd w:val="clear" w:color="auto" w:fill="auto"/>
            <w:vAlign w:val="center"/>
            <w:hideMark/>
          </w:tcPr>
          <w:p w14:paraId="6E5C14E7"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Açık alan rekreasyonu diyalogları</w:t>
            </w:r>
          </w:p>
        </w:tc>
        <w:tc>
          <w:tcPr>
            <w:tcW w:w="880" w:type="pct"/>
            <w:shd w:val="clear" w:color="auto" w:fill="auto"/>
            <w:vAlign w:val="center"/>
            <w:hideMark/>
          </w:tcPr>
          <w:p w14:paraId="5D9AE4E4"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4AAA9B30" w14:textId="77777777" w:rsidTr="00A07984">
        <w:trPr>
          <w:trHeight w:val="284"/>
        </w:trPr>
        <w:tc>
          <w:tcPr>
            <w:tcW w:w="955" w:type="pct"/>
            <w:gridSpan w:val="2"/>
            <w:shd w:val="clear" w:color="auto" w:fill="auto"/>
            <w:vAlign w:val="center"/>
            <w:hideMark/>
          </w:tcPr>
          <w:p w14:paraId="6DAF482A"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7</w:t>
            </w:r>
          </w:p>
        </w:tc>
        <w:tc>
          <w:tcPr>
            <w:tcW w:w="3165" w:type="pct"/>
            <w:gridSpan w:val="9"/>
            <w:shd w:val="clear" w:color="auto" w:fill="auto"/>
            <w:vAlign w:val="center"/>
            <w:hideMark/>
          </w:tcPr>
          <w:p w14:paraId="787075B4"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Açık alan rekreasyonu diyalogları-II</w:t>
            </w:r>
          </w:p>
        </w:tc>
        <w:tc>
          <w:tcPr>
            <w:tcW w:w="880" w:type="pct"/>
            <w:shd w:val="clear" w:color="auto" w:fill="auto"/>
            <w:vAlign w:val="center"/>
            <w:hideMark/>
          </w:tcPr>
          <w:p w14:paraId="0D6083BD"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0C61CDAE" w14:textId="77777777" w:rsidTr="00A07984">
        <w:trPr>
          <w:trHeight w:val="284"/>
        </w:trPr>
        <w:tc>
          <w:tcPr>
            <w:tcW w:w="955" w:type="pct"/>
            <w:gridSpan w:val="2"/>
            <w:shd w:val="clear" w:color="auto" w:fill="auto"/>
            <w:vAlign w:val="center"/>
            <w:hideMark/>
          </w:tcPr>
          <w:p w14:paraId="0E105CC1"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8</w:t>
            </w:r>
          </w:p>
        </w:tc>
        <w:tc>
          <w:tcPr>
            <w:tcW w:w="3165" w:type="pct"/>
            <w:gridSpan w:val="9"/>
            <w:shd w:val="clear" w:color="auto" w:fill="auto"/>
            <w:vAlign w:val="center"/>
            <w:hideMark/>
          </w:tcPr>
          <w:p w14:paraId="24C30333"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Kapalı alan rekreasyonu diyalogları</w:t>
            </w:r>
          </w:p>
        </w:tc>
        <w:tc>
          <w:tcPr>
            <w:tcW w:w="880" w:type="pct"/>
            <w:shd w:val="clear" w:color="auto" w:fill="auto"/>
            <w:vAlign w:val="center"/>
            <w:hideMark/>
          </w:tcPr>
          <w:p w14:paraId="685E8002"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3CA8C8B1" w14:textId="77777777" w:rsidTr="00A07984">
        <w:trPr>
          <w:trHeight w:val="284"/>
        </w:trPr>
        <w:tc>
          <w:tcPr>
            <w:tcW w:w="955" w:type="pct"/>
            <w:gridSpan w:val="2"/>
            <w:shd w:val="clear" w:color="auto" w:fill="auto"/>
            <w:vAlign w:val="center"/>
            <w:hideMark/>
          </w:tcPr>
          <w:p w14:paraId="1F1C56D8"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9</w:t>
            </w:r>
          </w:p>
        </w:tc>
        <w:tc>
          <w:tcPr>
            <w:tcW w:w="3165" w:type="pct"/>
            <w:gridSpan w:val="9"/>
            <w:shd w:val="clear" w:color="auto" w:fill="auto"/>
            <w:vAlign w:val="center"/>
            <w:hideMark/>
          </w:tcPr>
          <w:p w14:paraId="1D3C4CA6"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Kapalı alan rekreasyonu diyalogları-II</w:t>
            </w:r>
          </w:p>
        </w:tc>
        <w:tc>
          <w:tcPr>
            <w:tcW w:w="880" w:type="pct"/>
            <w:shd w:val="clear" w:color="auto" w:fill="auto"/>
            <w:vAlign w:val="center"/>
            <w:hideMark/>
          </w:tcPr>
          <w:p w14:paraId="2D554E47"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40D47015" w14:textId="77777777" w:rsidTr="00A07984">
        <w:trPr>
          <w:trHeight w:val="284"/>
        </w:trPr>
        <w:tc>
          <w:tcPr>
            <w:tcW w:w="955" w:type="pct"/>
            <w:gridSpan w:val="2"/>
            <w:shd w:val="clear" w:color="auto" w:fill="auto"/>
            <w:vAlign w:val="center"/>
            <w:hideMark/>
          </w:tcPr>
          <w:p w14:paraId="32281268"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10</w:t>
            </w:r>
          </w:p>
        </w:tc>
        <w:tc>
          <w:tcPr>
            <w:tcW w:w="3165" w:type="pct"/>
            <w:gridSpan w:val="9"/>
            <w:shd w:val="clear" w:color="auto" w:fill="auto"/>
            <w:vAlign w:val="center"/>
            <w:hideMark/>
          </w:tcPr>
          <w:p w14:paraId="4656ED08"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Rekreatif etkinliklerde iletişim</w:t>
            </w:r>
          </w:p>
        </w:tc>
        <w:tc>
          <w:tcPr>
            <w:tcW w:w="880" w:type="pct"/>
            <w:shd w:val="clear" w:color="auto" w:fill="auto"/>
            <w:vAlign w:val="center"/>
            <w:hideMark/>
          </w:tcPr>
          <w:p w14:paraId="0FD0302A"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531F7ED3" w14:textId="77777777" w:rsidTr="00A07984">
        <w:trPr>
          <w:trHeight w:val="284"/>
        </w:trPr>
        <w:tc>
          <w:tcPr>
            <w:tcW w:w="955" w:type="pct"/>
            <w:gridSpan w:val="2"/>
            <w:shd w:val="clear" w:color="auto" w:fill="auto"/>
            <w:vAlign w:val="center"/>
            <w:hideMark/>
          </w:tcPr>
          <w:p w14:paraId="30DCB1A4"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11</w:t>
            </w:r>
          </w:p>
        </w:tc>
        <w:tc>
          <w:tcPr>
            <w:tcW w:w="3165" w:type="pct"/>
            <w:gridSpan w:val="9"/>
            <w:shd w:val="clear" w:color="auto" w:fill="auto"/>
            <w:vAlign w:val="center"/>
            <w:hideMark/>
          </w:tcPr>
          <w:p w14:paraId="1D97BC84"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Çocuklarla iletişim</w:t>
            </w:r>
          </w:p>
        </w:tc>
        <w:tc>
          <w:tcPr>
            <w:tcW w:w="880" w:type="pct"/>
            <w:shd w:val="clear" w:color="auto" w:fill="auto"/>
            <w:vAlign w:val="center"/>
            <w:hideMark/>
          </w:tcPr>
          <w:p w14:paraId="6127E8EC"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6AFA10E3" w14:textId="77777777" w:rsidTr="00A07984">
        <w:trPr>
          <w:trHeight w:val="284"/>
        </w:trPr>
        <w:tc>
          <w:tcPr>
            <w:tcW w:w="955" w:type="pct"/>
            <w:gridSpan w:val="2"/>
            <w:shd w:val="clear" w:color="auto" w:fill="auto"/>
            <w:vAlign w:val="center"/>
            <w:hideMark/>
          </w:tcPr>
          <w:p w14:paraId="7A513D5D"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12</w:t>
            </w:r>
          </w:p>
        </w:tc>
        <w:tc>
          <w:tcPr>
            <w:tcW w:w="3165" w:type="pct"/>
            <w:gridSpan w:val="9"/>
            <w:shd w:val="clear" w:color="auto" w:fill="auto"/>
            <w:vAlign w:val="center"/>
            <w:hideMark/>
          </w:tcPr>
          <w:p w14:paraId="19AC1B63"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Çocuklarla oyun süreci</w:t>
            </w:r>
          </w:p>
        </w:tc>
        <w:tc>
          <w:tcPr>
            <w:tcW w:w="880" w:type="pct"/>
            <w:shd w:val="clear" w:color="auto" w:fill="auto"/>
            <w:vAlign w:val="center"/>
            <w:hideMark/>
          </w:tcPr>
          <w:p w14:paraId="7AA36F84"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393D5B1A" w14:textId="77777777" w:rsidTr="00A07984">
        <w:trPr>
          <w:trHeight w:val="284"/>
        </w:trPr>
        <w:tc>
          <w:tcPr>
            <w:tcW w:w="955" w:type="pct"/>
            <w:gridSpan w:val="2"/>
            <w:shd w:val="clear" w:color="auto" w:fill="auto"/>
            <w:vAlign w:val="center"/>
            <w:hideMark/>
          </w:tcPr>
          <w:p w14:paraId="1666D113"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13</w:t>
            </w:r>
          </w:p>
        </w:tc>
        <w:tc>
          <w:tcPr>
            <w:tcW w:w="3165" w:type="pct"/>
            <w:gridSpan w:val="9"/>
            <w:shd w:val="clear" w:color="auto" w:fill="auto"/>
            <w:vAlign w:val="center"/>
            <w:hideMark/>
          </w:tcPr>
          <w:p w14:paraId="016F7C14"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Çocuklarla zaman yönetimi</w:t>
            </w:r>
          </w:p>
        </w:tc>
        <w:tc>
          <w:tcPr>
            <w:tcW w:w="880" w:type="pct"/>
            <w:shd w:val="clear" w:color="auto" w:fill="auto"/>
            <w:vAlign w:val="center"/>
            <w:hideMark/>
          </w:tcPr>
          <w:p w14:paraId="2CF7CB42"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0FC3B174" w14:textId="77777777" w:rsidTr="00A07984">
        <w:trPr>
          <w:trHeight w:val="284"/>
        </w:trPr>
        <w:tc>
          <w:tcPr>
            <w:tcW w:w="955" w:type="pct"/>
            <w:gridSpan w:val="2"/>
            <w:shd w:val="clear" w:color="auto" w:fill="auto"/>
            <w:vAlign w:val="center"/>
            <w:hideMark/>
          </w:tcPr>
          <w:p w14:paraId="01DCB54D"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14</w:t>
            </w:r>
          </w:p>
        </w:tc>
        <w:tc>
          <w:tcPr>
            <w:tcW w:w="3165" w:type="pct"/>
            <w:gridSpan w:val="9"/>
            <w:shd w:val="clear" w:color="auto" w:fill="auto"/>
            <w:vAlign w:val="center"/>
            <w:hideMark/>
          </w:tcPr>
          <w:p w14:paraId="0B23F34A" w14:textId="77777777" w:rsidR="001D6E94" w:rsidRPr="004B15E7" w:rsidRDefault="001D6E94" w:rsidP="004B15E7">
            <w:pPr>
              <w:spacing w:after="0" w:line="240" w:lineRule="auto"/>
              <w:rPr>
                <w:rFonts w:cstheme="minorHAnsi"/>
                <w:sz w:val="18"/>
                <w:szCs w:val="18"/>
              </w:rPr>
            </w:pPr>
            <w:r w:rsidRPr="004B15E7">
              <w:rPr>
                <w:rFonts w:cstheme="minorHAnsi"/>
                <w:sz w:val="18"/>
                <w:szCs w:val="18"/>
              </w:rPr>
              <w:t>Rusça atasözleri</w:t>
            </w:r>
          </w:p>
        </w:tc>
        <w:tc>
          <w:tcPr>
            <w:tcW w:w="880" w:type="pct"/>
            <w:shd w:val="clear" w:color="auto" w:fill="auto"/>
            <w:vAlign w:val="center"/>
            <w:hideMark/>
          </w:tcPr>
          <w:p w14:paraId="7D3906B8"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 </w:t>
            </w:r>
          </w:p>
        </w:tc>
      </w:tr>
      <w:tr w:rsidR="001D6E94" w:rsidRPr="004B15E7" w14:paraId="5903F0B8" w14:textId="77777777" w:rsidTr="004B15E7">
        <w:trPr>
          <w:trHeight w:val="369"/>
        </w:trPr>
        <w:tc>
          <w:tcPr>
            <w:tcW w:w="5000" w:type="pct"/>
            <w:gridSpan w:val="12"/>
            <w:shd w:val="clear" w:color="auto" w:fill="auto"/>
            <w:noWrap/>
            <w:vAlign w:val="bottom"/>
            <w:hideMark/>
          </w:tcPr>
          <w:p w14:paraId="617B79FE" w14:textId="77777777" w:rsidR="001D6E94" w:rsidRPr="004B15E7" w:rsidRDefault="001D6E94" w:rsidP="004B15E7">
            <w:pPr>
              <w:spacing w:after="0" w:line="240" w:lineRule="auto"/>
              <w:rPr>
                <w:rFonts w:cstheme="minorHAnsi"/>
                <w:color w:val="000000"/>
                <w:sz w:val="18"/>
                <w:szCs w:val="18"/>
              </w:rPr>
            </w:pPr>
          </w:p>
        </w:tc>
      </w:tr>
      <w:tr w:rsidR="001D6E94" w:rsidRPr="004B15E7" w14:paraId="57DD57F3" w14:textId="77777777" w:rsidTr="004B15E7">
        <w:trPr>
          <w:trHeight w:val="284"/>
        </w:trPr>
        <w:tc>
          <w:tcPr>
            <w:tcW w:w="5000" w:type="pct"/>
            <w:gridSpan w:val="12"/>
            <w:shd w:val="clear" w:color="auto" w:fill="auto"/>
            <w:vAlign w:val="center"/>
            <w:hideMark/>
          </w:tcPr>
          <w:p w14:paraId="0736AED2"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KAYNAKLAR</w:t>
            </w:r>
          </w:p>
        </w:tc>
      </w:tr>
      <w:tr w:rsidR="001D6E94" w:rsidRPr="004B15E7" w14:paraId="166039DE" w14:textId="77777777" w:rsidTr="003F4DF3">
        <w:trPr>
          <w:trHeight w:val="284"/>
        </w:trPr>
        <w:tc>
          <w:tcPr>
            <w:tcW w:w="955" w:type="pct"/>
            <w:gridSpan w:val="2"/>
            <w:shd w:val="clear" w:color="auto" w:fill="auto"/>
            <w:vAlign w:val="center"/>
            <w:hideMark/>
          </w:tcPr>
          <w:p w14:paraId="6183DED1"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Ders Notu</w:t>
            </w:r>
          </w:p>
        </w:tc>
        <w:tc>
          <w:tcPr>
            <w:tcW w:w="4045" w:type="pct"/>
            <w:gridSpan w:val="10"/>
            <w:shd w:val="clear" w:color="auto" w:fill="auto"/>
            <w:vAlign w:val="center"/>
            <w:hideMark/>
          </w:tcPr>
          <w:p w14:paraId="1B07D417" w14:textId="77777777" w:rsidR="001D6E94" w:rsidRPr="004B15E7" w:rsidRDefault="001D6E94" w:rsidP="004B15E7">
            <w:pPr>
              <w:spacing w:after="0" w:line="240" w:lineRule="auto"/>
              <w:rPr>
                <w:rFonts w:cstheme="minorHAnsi"/>
                <w:color w:val="000000"/>
                <w:sz w:val="18"/>
                <w:szCs w:val="18"/>
              </w:rPr>
            </w:pPr>
          </w:p>
        </w:tc>
      </w:tr>
      <w:tr w:rsidR="001D6E94" w:rsidRPr="004B15E7" w14:paraId="3D3F31B5" w14:textId="77777777" w:rsidTr="003F4DF3">
        <w:trPr>
          <w:trHeight w:val="284"/>
        </w:trPr>
        <w:tc>
          <w:tcPr>
            <w:tcW w:w="955" w:type="pct"/>
            <w:gridSpan w:val="2"/>
            <w:shd w:val="clear" w:color="auto" w:fill="auto"/>
            <w:vAlign w:val="center"/>
            <w:hideMark/>
          </w:tcPr>
          <w:p w14:paraId="0498C661" w14:textId="77777777" w:rsidR="001D6E94" w:rsidRPr="004B15E7" w:rsidRDefault="001D6E94" w:rsidP="004B15E7">
            <w:pPr>
              <w:spacing w:after="0" w:line="240" w:lineRule="auto"/>
              <w:rPr>
                <w:rFonts w:cstheme="minorHAnsi"/>
                <w:b/>
                <w:bCs/>
                <w:color w:val="000000"/>
                <w:sz w:val="18"/>
                <w:szCs w:val="18"/>
              </w:rPr>
            </w:pPr>
            <w:r w:rsidRPr="004B15E7">
              <w:rPr>
                <w:rFonts w:cstheme="minorHAnsi"/>
                <w:b/>
                <w:bCs/>
                <w:color w:val="000000"/>
                <w:sz w:val="18"/>
                <w:szCs w:val="18"/>
              </w:rPr>
              <w:t>Diğer Kaynaklar</w:t>
            </w:r>
          </w:p>
        </w:tc>
        <w:tc>
          <w:tcPr>
            <w:tcW w:w="4045" w:type="pct"/>
            <w:gridSpan w:val="10"/>
            <w:shd w:val="clear" w:color="auto" w:fill="auto"/>
            <w:vAlign w:val="center"/>
            <w:hideMark/>
          </w:tcPr>
          <w:p w14:paraId="73FF2AB6"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Stoletneya, G. Ve Yetimakan, İ. (1998). Uygulamalı Rusça Dilbilgisi. Fono Yayınları</w:t>
            </w:r>
          </w:p>
          <w:p w14:paraId="1F168028" w14:textId="77777777" w:rsidR="001D6E94" w:rsidRPr="004B15E7" w:rsidRDefault="001D6E94" w:rsidP="004B15E7">
            <w:pPr>
              <w:spacing w:after="0" w:line="240" w:lineRule="auto"/>
              <w:rPr>
                <w:rFonts w:cstheme="minorHAnsi"/>
                <w:color w:val="000000"/>
                <w:sz w:val="18"/>
                <w:szCs w:val="18"/>
              </w:rPr>
            </w:pPr>
            <w:r w:rsidRPr="004B15E7">
              <w:rPr>
                <w:rFonts w:cstheme="minorHAnsi"/>
                <w:color w:val="000000"/>
                <w:sz w:val="18"/>
                <w:szCs w:val="18"/>
              </w:rPr>
              <w:t>Sietrich, A. (2008). Rusça Gramer. Kapadokya yayınları</w:t>
            </w:r>
          </w:p>
        </w:tc>
      </w:tr>
      <w:tr w:rsidR="001D6E94" w:rsidRPr="004B15E7" w14:paraId="34C2A2E2" w14:textId="77777777" w:rsidTr="003612FE">
        <w:trPr>
          <w:trHeight w:val="274"/>
        </w:trPr>
        <w:tc>
          <w:tcPr>
            <w:tcW w:w="5000" w:type="pct"/>
            <w:gridSpan w:val="12"/>
            <w:shd w:val="clear" w:color="auto" w:fill="auto"/>
            <w:noWrap/>
            <w:vAlign w:val="bottom"/>
            <w:hideMark/>
          </w:tcPr>
          <w:p w14:paraId="3C62C8EB" w14:textId="77777777" w:rsidR="001D6E94" w:rsidRPr="004B15E7" w:rsidRDefault="001D6E94" w:rsidP="004B15E7">
            <w:pPr>
              <w:spacing w:after="0" w:line="240" w:lineRule="auto"/>
              <w:rPr>
                <w:rFonts w:cstheme="minorHAnsi"/>
                <w:color w:val="000000"/>
                <w:sz w:val="18"/>
                <w:szCs w:val="18"/>
              </w:rPr>
            </w:pPr>
          </w:p>
        </w:tc>
      </w:tr>
      <w:tr w:rsidR="001D6E94" w:rsidRPr="003A0002" w14:paraId="64C792DA" w14:textId="77777777" w:rsidTr="004B15E7">
        <w:trPr>
          <w:trHeight w:val="284"/>
        </w:trPr>
        <w:tc>
          <w:tcPr>
            <w:tcW w:w="5000" w:type="pct"/>
            <w:gridSpan w:val="12"/>
            <w:shd w:val="clear" w:color="auto" w:fill="auto"/>
            <w:vAlign w:val="center"/>
            <w:hideMark/>
          </w:tcPr>
          <w:p w14:paraId="29EF84D4"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0439507F" w14:textId="77777777" w:rsidTr="004B15E7">
        <w:trPr>
          <w:trHeight w:val="284"/>
        </w:trPr>
        <w:tc>
          <w:tcPr>
            <w:tcW w:w="1050" w:type="pct"/>
            <w:gridSpan w:val="3"/>
            <w:shd w:val="clear" w:color="auto" w:fill="auto"/>
            <w:vAlign w:val="center"/>
            <w:hideMark/>
          </w:tcPr>
          <w:p w14:paraId="5759AD3B" w14:textId="77777777" w:rsidR="001D6E94" w:rsidRPr="003A0002" w:rsidRDefault="001D6E94" w:rsidP="00A87FAC">
            <w:pPr>
              <w:spacing w:after="0"/>
              <w:rPr>
                <w:rFonts w:cs="Calibri"/>
                <w:b/>
                <w:sz w:val="18"/>
                <w:szCs w:val="18"/>
              </w:rPr>
            </w:pPr>
            <w:r w:rsidRPr="003A0002">
              <w:rPr>
                <w:rFonts w:cs="Calibri"/>
                <w:b/>
                <w:sz w:val="18"/>
                <w:szCs w:val="18"/>
              </w:rPr>
              <w:lastRenderedPageBreak/>
              <w:t>YARIYIL İÇİ ÇALIŞMALARI</w:t>
            </w:r>
          </w:p>
        </w:tc>
        <w:tc>
          <w:tcPr>
            <w:tcW w:w="1795" w:type="pct"/>
            <w:gridSpan w:val="3"/>
            <w:shd w:val="clear" w:color="auto" w:fill="auto"/>
            <w:noWrap/>
            <w:vAlign w:val="bottom"/>
            <w:hideMark/>
          </w:tcPr>
          <w:p w14:paraId="265789D3"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5" w:type="pct"/>
            <w:gridSpan w:val="6"/>
            <w:shd w:val="clear" w:color="auto" w:fill="auto"/>
            <w:vAlign w:val="center"/>
            <w:hideMark/>
          </w:tcPr>
          <w:p w14:paraId="074F31E2"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4699E828" w14:textId="77777777" w:rsidTr="004B15E7">
        <w:trPr>
          <w:trHeight w:val="284"/>
        </w:trPr>
        <w:tc>
          <w:tcPr>
            <w:tcW w:w="1050" w:type="pct"/>
            <w:gridSpan w:val="3"/>
            <w:shd w:val="clear" w:color="auto" w:fill="auto"/>
            <w:vAlign w:val="center"/>
            <w:hideMark/>
          </w:tcPr>
          <w:p w14:paraId="25D1BDC1"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5" w:type="pct"/>
            <w:gridSpan w:val="3"/>
            <w:shd w:val="clear" w:color="auto" w:fill="auto"/>
            <w:noWrap/>
            <w:vAlign w:val="bottom"/>
            <w:hideMark/>
          </w:tcPr>
          <w:p w14:paraId="7A694FA1"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3520CE5F"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7275D82" w14:textId="77777777" w:rsidTr="004B15E7">
        <w:trPr>
          <w:trHeight w:val="284"/>
        </w:trPr>
        <w:tc>
          <w:tcPr>
            <w:tcW w:w="1050" w:type="pct"/>
            <w:gridSpan w:val="3"/>
            <w:shd w:val="clear" w:color="auto" w:fill="auto"/>
            <w:vAlign w:val="center"/>
            <w:hideMark/>
          </w:tcPr>
          <w:p w14:paraId="196C119D"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5" w:type="pct"/>
            <w:gridSpan w:val="3"/>
            <w:shd w:val="clear" w:color="auto" w:fill="auto"/>
            <w:noWrap/>
            <w:vAlign w:val="bottom"/>
            <w:hideMark/>
          </w:tcPr>
          <w:p w14:paraId="61EC67A9" w14:textId="77777777" w:rsidR="001D6E94" w:rsidRPr="003A0002" w:rsidRDefault="001D6E94" w:rsidP="00A87FAC">
            <w:pPr>
              <w:spacing w:after="0"/>
              <w:jc w:val="center"/>
              <w:rPr>
                <w:rFonts w:cs="Calibri"/>
                <w:sz w:val="18"/>
                <w:szCs w:val="18"/>
              </w:rPr>
            </w:pPr>
          </w:p>
        </w:tc>
        <w:tc>
          <w:tcPr>
            <w:tcW w:w="2155" w:type="pct"/>
            <w:gridSpan w:val="6"/>
            <w:shd w:val="clear" w:color="auto" w:fill="auto"/>
            <w:vAlign w:val="center"/>
            <w:hideMark/>
          </w:tcPr>
          <w:p w14:paraId="45519E01" w14:textId="77777777" w:rsidR="001D6E94" w:rsidRPr="003A0002" w:rsidRDefault="001D6E94" w:rsidP="00A87FAC">
            <w:pPr>
              <w:spacing w:after="0"/>
              <w:jc w:val="center"/>
              <w:rPr>
                <w:rFonts w:cs="Calibri"/>
                <w:sz w:val="18"/>
                <w:szCs w:val="18"/>
              </w:rPr>
            </w:pPr>
          </w:p>
        </w:tc>
      </w:tr>
      <w:tr w:rsidR="001D6E94" w:rsidRPr="003A0002" w14:paraId="713EF437" w14:textId="77777777" w:rsidTr="004B15E7">
        <w:trPr>
          <w:trHeight w:val="284"/>
        </w:trPr>
        <w:tc>
          <w:tcPr>
            <w:tcW w:w="1050" w:type="pct"/>
            <w:gridSpan w:val="3"/>
            <w:shd w:val="clear" w:color="auto" w:fill="auto"/>
            <w:vAlign w:val="center"/>
            <w:hideMark/>
          </w:tcPr>
          <w:p w14:paraId="6C3B3990"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5" w:type="pct"/>
            <w:gridSpan w:val="3"/>
            <w:shd w:val="clear" w:color="auto" w:fill="auto"/>
            <w:noWrap/>
            <w:vAlign w:val="bottom"/>
            <w:hideMark/>
          </w:tcPr>
          <w:p w14:paraId="371C3463" w14:textId="77777777" w:rsidR="001D6E94" w:rsidRPr="003A0002" w:rsidRDefault="001D6E94" w:rsidP="00A87FAC">
            <w:pPr>
              <w:spacing w:after="0"/>
              <w:jc w:val="center"/>
              <w:rPr>
                <w:rFonts w:cs="Calibri"/>
                <w:sz w:val="18"/>
                <w:szCs w:val="18"/>
              </w:rPr>
            </w:pPr>
          </w:p>
        </w:tc>
        <w:tc>
          <w:tcPr>
            <w:tcW w:w="2155" w:type="pct"/>
            <w:gridSpan w:val="6"/>
            <w:shd w:val="clear" w:color="auto" w:fill="auto"/>
            <w:vAlign w:val="center"/>
            <w:hideMark/>
          </w:tcPr>
          <w:p w14:paraId="5012832B" w14:textId="77777777" w:rsidR="001D6E94" w:rsidRPr="003A0002" w:rsidRDefault="001D6E94" w:rsidP="00A87FAC">
            <w:pPr>
              <w:spacing w:after="0"/>
              <w:jc w:val="center"/>
              <w:rPr>
                <w:rFonts w:cs="Calibri"/>
                <w:sz w:val="18"/>
                <w:szCs w:val="18"/>
              </w:rPr>
            </w:pPr>
          </w:p>
        </w:tc>
      </w:tr>
      <w:tr w:rsidR="001D6E94" w:rsidRPr="003A0002" w14:paraId="0CB67761" w14:textId="77777777" w:rsidTr="004B15E7">
        <w:trPr>
          <w:trHeight w:val="284"/>
        </w:trPr>
        <w:tc>
          <w:tcPr>
            <w:tcW w:w="1050" w:type="pct"/>
            <w:gridSpan w:val="3"/>
            <w:shd w:val="clear" w:color="auto" w:fill="auto"/>
            <w:vAlign w:val="center"/>
            <w:hideMark/>
          </w:tcPr>
          <w:p w14:paraId="172BDBE4" w14:textId="77777777" w:rsidR="001D6E94" w:rsidRPr="003A0002" w:rsidRDefault="001D6E94" w:rsidP="00A87FAC">
            <w:pPr>
              <w:spacing w:after="0"/>
              <w:rPr>
                <w:rFonts w:cs="Calibri"/>
                <w:b/>
                <w:sz w:val="18"/>
                <w:szCs w:val="18"/>
              </w:rPr>
            </w:pPr>
          </w:p>
        </w:tc>
        <w:tc>
          <w:tcPr>
            <w:tcW w:w="1795" w:type="pct"/>
            <w:gridSpan w:val="3"/>
            <w:shd w:val="clear" w:color="auto" w:fill="auto"/>
            <w:noWrap/>
            <w:vAlign w:val="bottom"/>
            <w:hideMark/>
          </w:tcPr>
          <w:p w14:paraId="089F81B0"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6A3EF7D4"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43C63F06" w14:textId="77777777" w:rsidTr="004B15E7">
        <w:trPr>
          <w:trHeight w:val="284"/>
        </w:trPr>
        <w:tc>
          <w:tcPr>
            <w:tcW w:w="1050" w:type="pct"/>
            <w:gridSpan w:val="3"/>
            <w:shd w:val="clear" w:color="auto" w:fill="auto"/>
            <w:vAlign w:val="center"/>
            <w:hideMark/>
          </w:tcPr>
          <w:p w14:paraId="4F0E8547"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5" w:type="pct"/>
            <w:gridSpan w:val="3"/>
            <w:shd w:val="clear" w:color="auto" w:fill="auto"/>
            <w:noWrap/>
            <w:vAlign w:val="bottom"/>
            <w:hideMark/>
          </w:tcPr>
          <w:p w14:paraId="7B1BC1BE"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72E484C4"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1A34BA71" w14:textId="77777777" w:rsidTr="004B15E7">
        <w:trPr>
          <w:trHeight w:val="284"/>
        </w:trPr>
        <w:tc>
          <w:tcPr>
            <w:tcW w:w="1050" w:type="pct"/>
            <w:gridSpan w:val="3"/>
            <w:shd w:val="clear" w:color="auto" w:fill="auto"/>
            <w:vAlign w:val="center"/>
            <w:hideMark/>
          </w:tcPr>
          <w:p w14:paraId="276CB1B5"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5" w:type="pct"/>
            <w:gridSpan w:val="3"/>
            <w:shd w:val="clear" w:color="auto" w:fill="auto"/>
            <w:noWrap/>
            <w:vAlign w:val="bottom"/>
            <w:hideMark/>
          </w:tcPr>
          <w:p w14:paraId="0FEA2F25"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261F4F5F"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63AE3C7C" w14:textId="77777777" w:rsidTr="004B15E7">
        <w:trPr>
          <w:trHeight w:val="284"/>
        </w:trPr>
        <w:tc>
          <w:tcPr>
            <w:tcW w:w="1050" w:type="pct"/>
            <w:gridSpan w:val="3"/>
            <w:shd w:val="clear" w:color="auto" w:fill="auto"/>
            <w:vAlign w:val="center"/>
            <w:hideMark/>
          </w:tcPr>
          <w:p w14:paraId="73E14D1A" w14:textId="77777777" w:rsidR="001D6E94" w:rsidRPr="003A0002" w:rsidRDefault="001D6E94" w:rsidP="00A87FAC">
            <w:pPr>
              <w:spacing w:after="0"/>
              <w:rPr>
                <w:rFonts w:cs="Calibri"/>
                <w:sz w:val="18"/>
                <w:szCs w:val="18"/>
              </w:rPr>
            </w:pPr>
          </w:p>
        </w:tc>
        <w:tc>
          <w:tcPr>
            <w:tcW w:w="1795" w:type="pct"/>
            <w:gridSpan w:val="3"/>
            <w:shd w:val="clear" w:color="auto" w:fill="auto"/>
            <w:noWrap/>
            <w:vAlign w:val="bottom"/>
            <w:hideMark/>
          </w:tcPr>
          <w:p w14:paraId="2557C64C"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335F2229"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1579BAD5" w14:textId="77777777" w:rsidTr="004B15E7">
        <w:trPr>
          <w:trHeight w:val="300"/>
        </w:trPr>
        <w:tc>
          <w:tcPr>
            <w:tcW w:w="5000" w:type="pct"/>
            <w:gridSpan w:val="12"/>
            <w:shd w:val="clear" w:color="auto" w:fill="auto"/>
            <w:vAlign w:val="center"/>
            <w:hideMark/>
          </w:tcPr>
          <w:p w14:paraId="2E5346BA" w14:textId="77777777" w:rsidR="001D6E94" w:rsidRPr="003A0002" w:rsidRDefault="001D6E94" w:rsidP="00A87FAC">
            <w:pPr>
              <w:spacing w:after="0" w:line="240" w:lineRule="auto"/>
              <w:rPr>
                <w:rFonts w:cs="Calibri"/>
                <w:b/>
                <w:bCs/>
                <w:sz w:val="18"/>
                <w:szCs w:val="18"/>
              </w:rPr>
            </w:pPr>
          </w:p>
          <w:p w14:paraId="4BCD13B4"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646332C4" w14:textId="77777777" w:rsidTr="004B15E7">
        <w:trPr>
          <w:trHeight w:val="476"/>
        </w:trPr>
        <w:tc>
          <w:tcPr>
            <w:tcW w:w="2099" w:type="pct"/>
            <w:gridSpan w:val="4"/>
            <w:shd w:val="clear" w:color="auto" w:fill="auto"/>
            <w:vAlign w:val="center"/>
            <w:hideMark/>
          </w:tcPr>
          <w:p w14:paraId="7A013A11"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1C1DA353"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3"/>
            <w:shd w:val="clear" w:color="auto" w:fill="auto"/>
            <w:vAlign w:val="center"/>
          </w:tcPr>
          <w:p w14:paraId="380F7873"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1" w:type="pct"/>
            <w:gridSpan w:val="2"/>
            <w:shd w:val="clear" w:color="auto" w:fill="auto"/>
            <w:vAlign w:val="center"/>
          </w:tcPr>
          <w:p w14:paraId="448CB0B0"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7C092301" w14:textId="77777777" w:rsidTr="004B15E7">
        <w:trPr>
          <w:trHeight w:val="420"/>
        </w:trPr>
        <w:tc>
          <w:tcPr>
            <w:tcW w:w="2099" w:type="pct"/>
            <w:gridSpan w:val="4"/>
            <w:shd w:val="clear" w:color="auto" w:fill="auto"/>
            <w:vAlign w:val="center"/>
            <w:hideMark/>
          </w:tcPr>
          <w:p w14:paraId="4C9F7972"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1D02E80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3"/>
            <w:shd w:val="clear" w:color="auto" w:fill="auto"/>
            <w:vAlign w:val="center"/>
          </w:tcPr>
          <w:p w14:paraId="138B1CD2"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1" w:type="pct"/>
            <w:gridSpan w:val="2"/>
            <w:shd w:val="clear" w:color="auto" w:fill="auto"/>
            <w:vAlign w:val="center"/>
          </w:tcPr>
          <w:p w14:paraId="5ADD6F71"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1C7D5B66" w14:textId="77777777" w:rsidTr="004B15E7">
        <w:trPr>
          <w:trHeight w:val="420"/>
        </w:trPr>
        <w:tc>
          <w:tcPr>
            <w:tcW w:w="2099" w:type="pct"/>
            <w:gridSpan w:val="4"/>
            <w:shd w:val="clear" w:color="auto" w:fill="auto"/>
            <w:vAlign w:val="center"/>
            <w:hideMark/>
          </w:tcPr>
          <w:p w14:paraId="0590DF38"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21D0129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46658A3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407325C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11A6F4AF" w14:textId="77777777" w:rsidTr="004B15E7">
        <w:trPr>
          <w:trHeight w:val="420"/>
        </w:trPr>
        <w:tc>
          <w:tcPr>
            <w:tcW w:w="2099" w:type="pct"/>
            <w:gridSpan w:val="4"/>
            <w:shd w:val="clear" w:color="auto" w:fill="auto"/>
            <w:vAlign w:val="center"/>
            <w:hideMark/>
          </w:tcPr>
          <w:p w14:paraId="1028278F"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6F8241B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731FB5C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228CE12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6BF472F2" w14:textId="77777777" w:rsidTr="004B15E7">
        <w:trPr>
          <w:trHeight w:val="420"/>
        </w:trPr>
        <w:tc>
          <w:tcPr>
            <w:tcW w:w="2099" w:type="pct"/>
            <w:gridSpan w:val="4"/>
            <w:shd w:val="clear" w:color="auto" w:fill="auto"/>
            <w:vAlign w:val="center"/>
            <w:hideMark/>
          </w:tcPr>
          <w:p w14:paraId="4D058AAE"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68A61C6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479BE060"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1" w:type="pct"/>
            <w:gridSpan w:val="2"/>
            <w:shd w:val="clear" w:color="auto" w:fill="auto"/>
            <w:vAlign w:val="center"/>
          </w:tcPr>
          <w:p w14:paraId="41FB979E"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1D964BD2" w14:textId="77777777" w:rsidTr="004B15E7">
        <w:trPr>
          <w:trHeight w:val="420"/>
        </w:trPr>
        <w:tc>
          <w:tcPr>
            <w:tcW w:w="2099" w:type="pct"/>
            <w:gridSpan w:val="4"/>
            <w:shd w:val="clear" w:color="auto" w:fill="auto"/>
            <w:vAlign w:val="center"/>
            <w:hideMark/>
          </w:tcPr>
          <w:p w14:paraId="1BEA92FF"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1115F57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3"/>
            <w:shd w:val="clear" w:color="auto" w:fill="auto"/>
            <w:vAlign w:val="center"/>
          </w:tcPr>
          <w:p w14:paraId="12768BE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1" w:type="pct"/>
            <w:gridSpan w:val="2"/>
            <w:shd w:val="clear" w:color="auto" w:fill="auto"/>
            <w:vAlign w:val="center"/>
          </w:tcPr>
          <w:p w14:paraId="68E112A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4A6EEB06" w14:textId="77777777" w:rsidTr="004B15E7">
        <w:trPr>
          <w:trHeight w:val="420"/>
        </w:trPr>
        <w:tc>
          <w:tcPr>
            <w:tcW w:w="2099" w:type="pct"/>
            <w:gridSpan w:val="4"/>
            <w:shd w:val="clear" w:color="auto" w:fill="auto"/>
            <w:vAlign w:val="center"/>
            <w:hideMark/>
          </w:tcPr>
          <w:p w14:paraId="29E76A04"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2DDAF42B" w14:textId="77777777" w:rsidR="001D6E94" w:rsidRPr="003A0002" w:rsidRDefault="001D6E94" w:rsidP="00A87FAC">
            <w:pPr>
              <w:spacing w:after="0" w:line="240" w:lineRule="auto"/>
              <w:jc w:val="center"/>
              <w:rPr>
                <w:rFonts w:cs="Calibri"/>
                <w:sz w:val="18"/>
                <w:szCs w:val="18"/>
              </w:rPr>
            </w:pPr>
          </w:p>
        </w:tc>
        <w:tc>
          <w:tcPr>
            <w:tcW w:w="997" w:type="pct"/>
            <w:gridSpan w:val="3"/>
            <w:shd w:val="clear" w:color="auto" w:fill="auto"/>
            <w:vAlign w:val="center"/>
          </w:tcPr>
          <w:p w14:paraId="43D5F1DC" w14:textId="77777777" w:rsidR="001D6E94" w:rsidRPr="003A0002" w:rsidRDefault="001D6E94" w:rsidP="00A87FAC">
            <w:pPr>
              <w:spacing w:after="0" w:line="240" w:lineRule="auto"/>
              <w:jc w:val="center"/>
              <w:rPr>
                <w:rFonts w:cs="Calibri"/>
                <w:sz w:val="18"/>
                <w:szCs w:val="18"/>
              </w:rPr>
            </w:pPr>
          </w:p>
        </w:tc>
        <w:tc>
          <w:tcPr>
            <w:tcW w:w="1031" w:type="pct"/>
            <w:gridSpan w:val="2"/>
            <w:shd w:val="clear" w:color="auto" w:fill="auto"/>
            <w:vAlign w:val="center"/>
          </w:tcPr>
          <w:p w14:paraId="01AC4F68" w14:textId="77777777" w:rsidR="001D6E94" w:rsidRPr="003A0002" w:rsidRDefault="001D6E94" w:rsidP="00A87FAC">
            <w:pPr>
              <w:spacing w:after="0" w:line="240" w:lineRule="auto"/>
              <w:jc w:val="center"/>
              <w:rPr>
                <w:rFonts w:cs="Calibri"/>
                <w:sz w:val="18"/>
                <w:szCs w:val="18"/>
              </w:rPr>
            </w:pPr>
          </w:p>
        </w:tc>
      </w:tr>
      <w:tr w:rsidR="001D6E94" w:rsidRPr="003A0002" w14:paraId="66DC07DF" w14:textId="77777777" w:rsidTr="004B15E7">
        <w:trPr>
          <w:trHeight w:val="420"/>
        </w:trPr>
        <w:tc>
          <w:tcPr>
            <w:tcW w:w="2099" w:type="pct"/>
            <w:gridSpan w:val="4"/>
            <w:shd w:val="clear" w:color="auto" w:fill="auto"/>
            <w:vAlign w:val="center"/>
          </w:tcPr>
          <w:p w14:paraId="1C3B1F66"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23304AD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3"/>
            <w:shd w:val="clear" w:color="auto" w:fill="auto"/>
            <w:vAlign w:val="center"/>
          </w:tcPr>
          <w:p w14:paraId="0EB4228E"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1" w:type="pct"/>
            <w:gridSpan w:val="2"/>
            <w:shd w:val="clear" w:color="auto" w:fill="auto"/>
            <w:vAlign w:val="center"/>
          </w:tcPr>
          <w:p w14:paraId="2F9E4C26"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3211046E" w14:textId="77777777" w:rsidTr="004B15E7">
        <w:trPr>
          <w:trHeight w:val="420"/>
        </w:trPr>
        <w:tc>
          <w:tcPr>
            <w:tcW w:w="2099" w:type="pct"/>
            <w:gridSpan w:val="4"/>
            <w:shd w:val="clear" w:color="auto" w:fill="auto"/>
            <w:vAlign w:val="center"/>
            <w:hideMark/>
          </w:tcPr>
          <w:p w14:paraId="2226ED73"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4A701CC8" w14:textId="77777777" w:rsidR="001D6E94" w:rsidRPr="003A0002" w:rsidRDefault="001D6E94" w:rsidP="00A87FAC">
            <w:pPr>
              <w:spacing w:after="0" w:line="240" w:lineRule="auto"/>
              <w:jc w:val="center"/>
              <w:rPr>
                <w:rFonts w:cs="Calibri"/>
                <w:sz w:val="18"/>
                <w:szCs w:val="18"/>
              </w:rPr>
            </w:pPr>
          </w:p>
        </w:tc>
        <w:tc>
          <w:tcPr>
            <w:tcW w:w="997" w:type="pct"/>
            <w:gridSpan w:val="3"/>
            <w:shd w:val="clear" w:color="auto" w:fill="auto"/>
            <w:noWrap/>
            <w:vAlign w:val="center"/>
            <w:hideMark/>
          </w:tcPr>
          <w:p w14:paraId="4A0D13D9" w14:textId="77777777" w:rsidR="001D6E94" w:rsidRPr="003A0002" w:rsidRDefault="001D6E94" w:rsidP="00A87FAC">
            <w:pPr>
              <w:spacing w:after="0" w:line="240" w:lineRule="auto"/>
              <w:jc w:val="center"/>
              <w:rPr>
                <w:rFonts w:cs="Calibri"/>
                <w:sz w:val="18"/>
                <w:szCs w:val="18"/>
              </w:rPr>
            </w:pPr>
          </w:p>
        </w:tc>
        <w:tc>
          <w:tcPr>
            <w:tcW w:w="1031" w:type="pct"/>
            <w:gridSpan w:val="2"/>
            <w:shd w:val="clear" w:color="auto" w:fill="auto"/>
            <w:noWrap/>
            <w:vAlign w:val="center"/>
            <w:hideMark/>
          </w:tcPr>
          <w:p w14:paraId="72BF5AF3"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23BF70A6" w14:textId="77777777" w:rsidTr="004B15E7">
        <w:trPr>
          <w:trHeight w:val="420"/>
        </w:trPr>
        <w:tc>
          <w:tcPr>
            <w:tcW w:w="2099" w:type="pct"/>
            <w:gridSpan w:val="4"/>
            <w:shd w:val="clear" w:color="auto" w:fill="auto"/>
            <w:vAlign w:val="center"/>
            <w:hideMark/>
          </w:tcPr>
          <w:p w14:paraId="51E3B605"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7CAB14A" w14:textId="77777777" w:rsidR="001D6E94" w:rsidRPr="003A0002" w:rsidRDefault="001D6E94" w:rsidP="00A87FAC">
            <w:pPr>
              <w:spacing w:after="0" w:line="240" w:lineRule="auto"/>
              <w:jc w:val="center"/>
              <w:rPr>
                <w:rFonts w:cs="Calibri"/>
                <w:sz w:val="18"/>
                <w:szCs w:val="18"/>
              </w:rPr>
            </w:pPr>
          </w:p>
        </w:tc>
        <w:tc>
          <w:tcPr>
            <w:tcW w:w="997" w:type="pct"/>
            <w:gridSpan w:val="3"/>
            <w:shd w:val="clear" w:color="auto" w:fill="auto"/>
            <w:noWrap/>
            <w:vAlign w:val="center"/>
            <w:hideMark/>
          </w:tcPr>
          <w:p w14:paraId="260024B3" w14:textId="77777777" w:rsidR="001D6E94" w:rsidRPr="003A0002" w:rsidRDefault="001D6E94" w:rsidP="00A87FAC">
            <w:pPr>
              <w:spacing w:after="0" w:line="240" w:lineRule="auto"/>
              <w:jc w:val="center"/>
              <w:rPr>
                <w:rFonts w:cs="Calibri"/>
                <w:sz w:val="18"/>
                <w:szCs w:val="18"/>
              </w:rPr>
            </w:pPr>
          </w:p>
        </w:tc>
        <w:tc>
          <w:tcPr>
            <w:tcW w:w="1031" w:type="pct"/>
            <w:gridSpan w:val="2"/>
            <w:shd w:val="clear" w:color="auto" w:fill="auto"/>
            <w:noWrap/>
            <w:vAlign w:val="center"/>
            <w:hideMark/>
          </w:tcPr>
          <w:p w14:paraId="6E8C9F12"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02515492" w14:textId="77777777" w:rsidR="001D6E94" w:rsidRDefault="001D6E94" w:rsidP="004B15E7">
      <w:pPr>
        <w:spacing w:line="240" w:lineRule="auto"/>
        <w:rPr>
          <w:rFonts w:cs="Calibri"/>
          <w:sz w:val="18"/>
          <w:szCs w:val="18"/>
        </w:rPr>
      </w:pPr>
    </w:p>
    <w:p w14:paraId="0526045D" w14:textId="77777777" w:rsidR="001D6E94" w:rsidRPr="0084691D" w:rsidRDefault="001D6E94" w:rsidP="004B15E7">
      <w:pPr>
        <w:spacing w:line="240" w:lineRule="auto"/>
        <w:jc w:val="right"/>
        <w:rPr>
          <w:rFonts w:cs="Calibri"/>
          <w:sz w:val="18"/>
          <w:szCs w:val="18"/>
        </w:rPr>
      </w:pPr>
      <w:r w:rsidRPr="0084691D">
        <w:rPr>
          <w:rFonts w:cs="Calibri"/>
          <w:sz w:val="18"/>
          <w:szCs w:val="18"/>
        </w:rPr>
        <w:t>Düzenleme Tarihi: 02/05/2019</w:t>
      </w:r>
    </w:p>
    <w:p w14:paraId="1E82146B" w14:textId="77777777" w:rsidR="001D6E94" w:rsidRDefault="001D6E94" w:rsidP="004B15E7">
      <w:pPr>
        <w:spacing w:line="240" w:lineRule="auto"/>
        <w:rPr>
          <w:rFonts w:cs="Calibri"/>
          <w:sz w:val="18"/>
          <w:szCs w:val="18"/>
        </w:rPr>
      </w:pPr>
    </w:p>
    <w:p w14:paraId="7F5612EB" w14:textId="77777777" w:rsidR="001D6E94" w:rsidRPr="0084691D" w:rsidRDefault="001D6E94" w:rsidP="004B15E7">
      <w:pPr>
        <w:spacing w:line="240" w:lineRule="auto"/>
        <w:rPr>
          <w:rFonts w:cs="Calibri"/>
          <w:sz w:val="18"/>
          <w:szCs w:val="18"/>
        </w:rPr>
      </w:pPr>
    </w:p>
    <w:p w14:paraId="2420ABF5" w14:textId="77777777" w:rsidR="001D6E94" w:rsidRPr="0084691D" w:rsidRDefault="001D6E94" w:rsidP="004B15E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1471AB80" w14:textId="77777777" w:rsidR="001D6E94" w:rsidRDefault="001D6E94" w:rsidP="004B15E7">
      <w:pPr>
        <w:spacing w:line="240" w:lineRule="auto"/>
        <w:rPr>
          <w:rFonts w:cs="Calibri"/>
          <w:sz w:val="18"/>
          <w:szCs w:val="18"/>
        </w:rPr>
      </w:pPr>
    </w:p>
    <w:p w14:paraId="67CD0AA4" w14:textId="77777777" w:rsidR="001D6E94" w:rsidRPr="0084691D" w:rsidRDefault="001D6E94" w:rsidP="004B15E7">
      <w:pPr>
        <w:spacing w:line="240" w:lineRule="auto"/>
        <w:rPr>
          <w:rFonts w:cs="Calibri"/>
          <w:sz w:val="18"/>
          <w:szCs w:val="18"/>
        </w:rPr>
      </w:pPr>
    </w:p>
    <w:p w14:paraId="401E17CF" w14:textId="77777777" w:rsidR="001D6E94" w:rsidRPr="0084691D" w:rsidRDefault="001D6E94" w:rsidP="004B15E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D843F0F" w14:textId="77777777" w:rsidR="001D6E94" w:rsidRPr="0084691D" w:rsidRDefault="001D6E94" w:rsidP="004B15E7">
      <w:pPr>
        <w:spacing w:line="240" w:lineRule="auto"/>
        <w:rPr>
          <w:rFonts w:cs="Calibri"/>
          <w:sz w:val="18"/>
          <w:szCs w:val="18"/>
        </w:rPr>
      </w:pPr>
    </w:p>
    <w:p w14:paraId="3573FAA4" w14:textId="77777777" w:rsidR="001D6E94" w:rsidRPr="0084691D" w:rsidRDefault="001D6E94" w:rsidP="004B15E7">
      <w:pPr>
        <w:spacing w:line="240" w:lineRule="auto"/>
        <w:rPr>
          <w:rFonts w:cs="Calibri"/>
          <w:sz w:val="18"/>
          <w:szCs w:val="18"/>
        </w:rPr>
      </w:pPr>
    </w:p>
    <w:p w14:paraId="3D633766" w14:textId="77777777" w:rsidR="001D6E94" w:rsidRDefault="001D6E94" w:rsidP="004B15E7">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2512B62" w14:textId="77777777" w:rsidR="001D6E94" w:rsidRDefault="001D6E94" w:rsidP="004B15E7"/>
    <w:p w14:paraId="1EFA1496" w14:textId="77777777" w:rsidR="001D6E94" w:rsidRDefault="001D6E94" w:rsidP="004B15E7"/>
    <w:p w14:paraId="7AF48AFE"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7"/>
        <w:gridCol w:w="330"/>
        <w:gridCol w:w="1704"/>
        <w:gridCol w:w="1546"/>
        <w:gridCol w:w="228"/>
        <w:gridCol w:w="1510"/>
        <w:gridCol w:w="297"/>
        <w:gridCol w:w="228"/>
        <w:gridCol w:w="1642"/>
      </w:tblGrid>
      <w:tr w:rsidR="001D6E94" w:rsidRPr="00EA6A31" w14:paraId="6A46FD49" w14:textId="77777777" w:rsidTr="00EA6A31">
        <w:trPr>
          <w:trHeight w:val="735"/>
        </w:trPr>
        <w:tc>
          <w:tcPr>
            <w:tcW w:w="5000" w:type="pct"/>
            <w:gridSpan w:val="9"/>
            <w:shd w:val="clear" w:color="auto" w:fill="auto"/>
            <w:vAlign w:val="center"/>
            <w:hideMark/>
          </w:tcPr>
          <w:p w14:paraId="513E9E2D" w14:textId="77777777" w:rsidR="001D6E94" w:rsidRPr="00EA6A31" w:rsidRDefault="001D6E94" w:rsidP="00141C49">
            <w:pPr>
              <w:spacing w:after="0" w:line="240" w:lineRule="auto"/>
              <w:jc w:val="center"/>
              <w:rPr>
                <w:rFonts w:cstheme="minorHAnsi"/>
                <w:b/>
                <w:bCs/>
                <w:color w:val="000000"/>
                <w:sz w:val="18"/>
                <w:szCs w:val="18"/>
              </w:rPr>
            </w:pPr>
            <w:r w:rsidRPr="00EA6A31">
              <w:rPr>
                <w:rFonts w:cstheme="minorHAnsi"/>
                <w:b/>
                <w:bCs/>
                <w:color w:val="000000"/>
                <w:sz w:val="18"/>
                <w:szCs w:val="18"/>
              </w:rPr>
              <w:t xml:space="preserve">GİRESUN ÜNİVERSİTESİ </w:t>
            </w:r>
            <w:r w:rsidRPr="00EA6A31">
              <w:rPr>
                <w:rFonts w:cstheme="minorHAnsi"/>
                <w:b/>
                <w:bCs/>
                <w:color w:val="000000"/>
                <w:sz w:val="18"/>
                <w:szCs w:val="18"/>
              </w:rPr>
              <w:br/>
              <w:t>DERS TANITIM FORMU</w:t>
            </w:r>
          </w:p>
        </w:tc>
      </w:tr>
      <w:tr w:rsidR="001D6E94" w:rsidRPr="00EA6A31" w14:paraId="7A21F01A" w14:textId="77777777" w:rsidTr="00EA6A31">
        <w:trPr>
          <w:trHeight w:val="420"/>
        </w:trPr>
        <w:tc>
          <w:tcPr>
            <w:tcW w:w="5000" w:type="pct"/>
            <w:gridSpan w:val="9"/>
            <w:shd w:val="clear" w:color="auto" w:fill="auto"/>
            <w:vAlign w:val="center"/>
            <w:hideMark/>
          </w:tcPr>
          <w:p w14:paraId="406FCAA9" w14:textId="77777777" w:rsidR="001D6E94" w:rsidRPr="00EA6A31" w:rsidRDefault="001D6E94" w:rsidP="002115AE">
            <w:pPr>
              <w:spacing w:after="0" w:line="240" w:lineRule="auto"/>
              <w:jc w:val="center"/>
              <w:rPr>
                <w:rFonts w:cstheme="minorHAnsi"/>
                <w:b/>
                <w:bCs/>
                <w:color w:val="000000"/>
                <w:sz w:val="18"/>
                <w:szCs w:val="18"/>
              </w:rPr>
            </w:pPr>
            <w:r w:rsidRPr="00EA6A31">
              <w:rPr>
                <w:rFonts w:cstheme="minorHAnsi"/>
                <w:b/>
                <w:bCs/>
                <w:color w:val="000000"/>
                <w:sz w:val="18"/>
                <w:szCs w:val="18"/>
              </w:rPr>
              <w:lastRenderedPageBreak/>
              <w:t>DERS BİLGİLERİ</w:t>
            </w:r>
          </w:p>
          <w:p w14:paraId="1BBE99E0" w14:textId="77777777" w:rsidR="001D6E94" w:rsidRPr="00EA6A31" w:rsidRDefault="001D6E94" w:rsidP="002115AE">
            <w:pPr>
              <w:spacing w:after="0" w:line="240" w:lineRule="auto"/>
              <w:jc w:val="center"/>
              <w:rPr>
                <w:rFonts w:cstheme="minorHAnsi"/>
                <w:b/>
                <w:bCs/>
                <w:color w:val="000000"/>
                <w:sz w:val="18"/>
                <w:szCs w:val="18"/>
              </w:rPr>
            </w:pPr>
          </w:p>
        </w:tc>
      </w:tr>
      <w:tr w:rsidR="001D6E94" w:rsidRPr="00EA6A31" w14:paraId="7ECF9A19" w14:textId="77777777" w:rsidTr="00C71551">
        <w:trPr>
          <w:trHeight w:val="284"/>
        </w:trPr>
        <w:tc>
          <w:tcPr>
            <w:tcW w:w="870" w:type="pct"/>
            <w:shd w:val="clear" w:color="auto" w:fill="auto"/>
            <w:vAlign w:val="center"/>
          </w:tcPr>
          <w:p w14:paraId="03050B76" w14:textId="77777777" w:rsidR="001D6E94" w:rsidRPr="00EA6A31" w:rsidRDefault="001D6E94" w:rsidP="00EA6A31">
            <w:pPr>
              <w:spacing w:after="0" w:line="240" w:lineRule="auto"/>
              <w:jc w:val="center"/>
              <w:rPr>
                <w:rFonts w:cstheme="minorHAnsi"/>
                <w:b/>
                <w:bCs/>
                <w:i/>
                <w:iCs/>
                <w:color w:val="000000"/>
                <w:sz w:val="18"/>
                <w:szCs w:val="18"/>
              </w:rPr>
            </w:pPr>
          </w:p>
        </w:tc>
        <w:tc>
          <w:tcPr>
            <w:tcW w:w="1122" w:type="pct"/>
            <w:gridSpan w:val="2"/>
            <w:shd w:val="clear" w:color="auto" w:fill="auto"/>
            <w:vAlign w:val="center"/>
          </w:tcPr>
          <w:p w14:paraId="739564A3" w14:textId="77777777" w:rsidR="001D6E94" w:rsidRPr="00EA6A31" w:rsidRDefault="001D6E94" w:rsidP="00EA6A31">
            <w:pPr>
              <w:spacing w:after="0" w:line="240" w:lineRule="auto"/>
              <w:jc w:val="center"/>
              <w:rPr>
                <w:rFonts w:cstheme="minorHAnsi"/>
                <w:b/>
                <w:bCs/>
                <w:i/>
                <w:iCs/>
                <w:color w:val="000000"/>
                <w:sz w:val="18"/>
                <w:szCs w:val="18"/>
              </w:rPr>
            </w:pPr>
          </w:p>
        </w:tc>
        <w:tc>
          <w:tcPr>
            <w:tcW w:w="979" w:type="pct"/>
            <w:gridSpan w:val="2"/>
            <w:shd w:val="clear" w:color="auto" w:fill="auto"/>
            <w:vAlign w:val="center"/>
            <w:hideMark/>
          </w:tcPr>
          <w:p w14:paraId="4542B8F4" w14:textId="77777777" w:rsidR="001D6E94" w:rsidRPr="00C3033A" w:rsidRDefault="001D6E94" w:rsidP="00EA6A31">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833" w:type="pct"/>
            <w:shd w:val="clear" w:color="auto" w:fill="auto"/>
            <w:vAlign w:val="center"/>
            <w:hideMark/>
          </w:tcPr>
          <w:p w14:paraId="2BBE3D3C" w14:textId="77777777" w:rsidR="001D6E94" w:rsidRPr="00C3033A" w:rsidRDefault="001D6E94" w:rsidP="00EA6A31">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95" w:type="pct"/>
            <w:gridSpan w:val="3"/>
            <w:shd w:val="clear" w:color="auto" w:fill="auto"/>
            <w:vAlign w:val="center"/>
            <w:hideMark/>
          </w:tcPr>
          <w:p w14:paraId="3C400369" w14:textId="77777777" w:rsidR="001D6E94" w:rsidRPr="00C3033A" w:rsidRDefault="001D6E94" w:rsidP="00EA6A31">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EA6A31" w14:paraId="61B484DF" w14:textId="77777777" w:rsidTr="00C71551">
        <w:trPr>
          <w:trHeight w:val="284"/>
        </w:trPr>
        <w:tc>
          <w:tcPr>
            <w:tcW w:w="870" w:type="pct"/>
            <w:shd w:val="clear" w:color="auto" w:fill="auto"/>
            <w:vAlign w:val="center"/>
            <w:hideMark/>
          </w:tcPr>
          <w:p w14:paraId="7D57B1CE" w14:textId="77777777" w:rsidR="001D6E94" w:rsidRPr="00EA6A31" w:rsidRDefault="001D6E94" w:rsidP="00EA6A31">
            <w:pPr>
              <w:spacing w:after="0" w:line="240" w:lineRule="auto"/>
              <w:rPr>
                <w:rFonts w:cstheme="minorHAnsi"/>
                <w:b/>
                <w:bCs/>
                <w:color w:val="000000"/>
                <w:sz w:val="18"/>
                <w:szCs w:val="18"/>
              </w:rPr>
            </w:pPr>
            <w:r w:rsidRPr="00EA6A31">
              <w:rPr>
                <w:rFonts w:cstheme="minorHAnsi"/>
                <w:b/>
                <w:bCs/>
                <w:color w:val="000000"/>
                <w:sz w:val="18"/>
                <w:szCs w:val="18"/>
              </w:rPr>
              <w:t>Dersin Kodu</w:t>
            </w:r>
          </w:p>
        </w:tc>
        <w:tc>
          <w:tcPr>
            <w:tcW w:w="1122" w:type="pct"/>
            <w:gridSpan w:val="2"/>
            <w:shd w:val="clear" w:color="auto" w:fill="auto"/>
            <w:vAlign w:val="center"/>
            <w:hideMark/>
          </w:tcPr>
          <w:p w14:paraId="284D2E70" w14:textId="77777777" w:rsidR="001D6E94" w:rsidRPr="00EA6A31" w:rsidRDefault="001D6E94" w:rsidP="00EA6A31">
            <w:pPr>
              <w:spacing w:after="0" w:line="240" w:lineRule="auto"/>
              <w:rPr>
                <w:rFonts w:cstheme="minorHAnsi"/>
                <w:color w:val="000000"/>
                <w:sz w:val="18"/>
                <w:szCs w:val="18"/>
              </w:rPr>
            </w:pPr>
            <w:r w:rsidRPr="00EA6A31">
              <w:rPr>
                <w:rFonts w:cstheme="minorHAnsi"/>
                <w:color w:val="000000"/>
                <w:sz w:val="18"/>
                <w:szCs w:val="18"/>
              </w:rPr>
              <w:t>RKY-SD402</w:t>
            </w:r>
          </w:p>
        </w:tc>
        <w:tc>
          <w:tcPr>
            <w:tcW w:w="979" w:type="pct"/>
            <w:gridSpan w:val="2"/>
            <w:shd w:val="clear" w:color="auto" w:fill="auto"/>
            <w:vAlign w:val="center"/>
            <w:hideMark/>
          </w:tcPr>
          <w:p w14:paraId="33FB493E" w14:textId="77777777" w:rsidR="001D6E94" w:rsidRPr="00C3033A" w:rsidRDefault="001D6E94" w:rsidP="00EA6A31">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833" w:type="pct"/>
            <w:shd w:val="clear" w:color="auto" w:fill="auto"/>
            <w:vAlign w:val="center"/>
            <w:hideMark/>
          </w:tcPr>
          <w:p w14:paraId="4A359F19" w14:textId="77777777" w:rsidR="001D6E94" w:rsidRPr="00C3033A" w:rsidRDefault="001D6E94" w:rsidP="00EA6A31">
            <w:pPr>
              <w:spacing w:after="0" w:line="240" w:lineRule="auto"/>
              <w:jc w:val="center"/>
              <w:rPr>
                <w:rFonts w:cs="Calibri"/>
                <w:color w:val="000000"/>
                <w:sz w:val="18"/>
                <w:szCs w:val="18"/>
              </w:rPr>
            </w:pPr>
            <w:r w:rsidRPr="00C3033A">
              <w:rPr>
                <w:rFonts w:cs="Calibri"/>
                <w:color w:val="000000"/>
                <w:sz w:val="18"/>
                <w:szCs w:val="18"/>
              </w:rPr>
              <w:t>4+0</w:t>
            </w:r>
          </w:p>
        </w:tc>
        <w:tc>
          <w:tcPr>
            <w:tcW w:w="1195" w:type="pct"/>
            <w:gridSpan w:val="3"/>
            <w:shd w:val="clear" w:color="auto" w:fill="auto"/>
            <w:vAlign w:val="center"/>
            <w:hideMark/>
          </w:tcPr>
          <w:p w14:paraId="0625582E" w14:textId="77777777" w:rsidR="001D6E94" w:rsidRPr="00C3033A" w:rsidRDefault="001D6E94" w:rsidP="00EA6A31">
            <w:pPr>
              <w:spacing w:after="0" w:line="240" w:lineRule="auto"/>
              <w:jc w:val="center"/>
              <w:rPr>
                <w:rFonts w:cs="Calibri"/>
                <w:color w:val="000000"/>
                <w:sz w:val="18"/>
                <w:szCs w:val="18"/>
              </w:rPr>
            </w:pPr>
            <w:r w:rsidRPr="00C3033A">
              <w:rPr>
                <w:rFonts w:cs="Calibri"/>
                <w:color w:val="000000"/>
                <w:sz w:val="18"/>
                <w:szCs w:val="18"/>
              </w:rPr>
              <w:t>4</w:t>
            </w:r>
          </w:p>
        </w:tc>
      </w:tr>
      <w:tr w:rsidR="001D6E94" w:rsidRPr="00EA6A31" w14:paraId="74E63DEB" w14:textId="77777777" w:rsidTr="00C71551">
        <w:trPr>
          <w:trHeight w:val="287"/>
        </w:trPr>
        <w:tc>
          <w:tcPr>
            <w:tcW w:w="870" w:type="pct"/>
            <w:shd w:val="clear" w:color="auto" w:fill="auto"/>
            <w:noWrap/>
            <w:vAlign w:val="bottom"/>
            <w:hideMark/>
          </w:tcPr>
          <w:p w14:paraId="655A46A3"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Adı</w:t>
            </w:r>
          </w:p>
        </w:tc>
        <w:tc>
          <w:tcPr>
            <w:tcW w:w="4130" w:type="pct"/>
            <w:gridSpan w:val="8"/>
            <w:shd w:val="clear" w:color="auto" w:fill="auto"/>
            <w:noWrap/>
            <w:vAlign w:val="bottom"/>
            <w:hideMark/>
          </w:tcPr>
          <w:p w14:paraId="5354BD12"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Rusça-VI</w:t>
            </w:r>
          </w:p>
        </w:tc>
      </w:tr>
      <w:tr w:rsidR="001D6E94" w:rsidRPr="00EA6A31" w14:paraId="7B4EC59B" w14:textId="77777777" w:rsidTr="00C71551">
        <w:trPr>
          <w:trHeight w:val="287"/>
        </w:trPr>
        <w:tc>
          <w:tcPr>
            <w:tcW w:w="870" w:type="pct"/>
            <w:shd w:val="clear" w:color="auto" w:fill="auto"/>
            <w:noWrap/>
            <w:vAlign w:val="bottom"/>
            <w:hideMark/>
          </w:tcPr>
          <w:p w14:paraId="3FE24D2B"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İngilizce Adı</w:t>
            </w:r>
          </w:p>
        </w:tc>
        <w:tc>
          <w:tcPr>
            <w:tcW w:w="4130" w:type="pct"/>
            <w:gridSpan w:val="8"/>
            <w:shd w:val="clear" w:color="auto" w:fill="auto"/>
            <w:noWrap/>
            <w:vAlign w:val="bottom"/>
            <w:hideMark/>
          </w:tcPr>
          <w:p w14:paraId="67B73A91" w14:textId="77777777" w:rsidR="001D6E94" w:rsidRPr="00EA6A31" w:rsidRDefault="001D6E94" w:rsidP="00D638E9">
            <w:pPr>
              <w:spacing w:after="0" w:line="240" w:lineRule="auto"/>
              <w:rPr>
                <w:rFonts w:cstheme="minorHAnsi"/>
                <w:color w:val="000000"/>
                <w:sz w:val="18"/>
                <w:szCs w:val="18"/>
              </w:rPr>
            </w:pPr>
            <w:r w:rsidRPr="00EA6A31">
              <w:rPr>
                <w:rFonts w:cstheme="minorHAnsi"/>
                <w:color w:val="000000"/>
                <w:sz w:val="18"/>
                <w:szCs w:val="18"/>
              </w:rPr>
              <w:t>Russian Language-VI</w:t>
            </w:r>
          </w:p>
        </w:tc>
      </w:tr>
      <w:tr w:rsidR="001D6E94" w:rsidRPr="00EA6A31" w14:paraId="78528032" w14:textId="77777777" w:rsidTr="00C71551">
        <w:trPr>
          <w:trHeight w:val="284"/>
        </w:trPr>
        <w:tc>
          <w:tcPr>
            <w:tcW w:w="870" w:type="pct"/>
            <w:shd w:val="clear" w:color="auto" w:fill="auto"/>
            <w:vAlign w:val="center"/>
            <w:hideMark/>
          </w:tcPr>
          <w:p w14:paraId="17FFD1F5"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Ön Koşul Dersleri</w:t>
            </w:r>
          </w:p>
        </w:tc>
        <w:tc>
          <w:tcPr>
            <w:tcW w:w="4130" w:type="pct"/>
            <w:gridSpan w:val="8"/>
            <w:shd w:val="clear" w:color="auto" w:fill="auto"/>
            <w:vAlign w:val="center"/>
            <w:hideMark/>
          </w:tcPr>
          <w:p w14:paraId="4C266737"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Yok</w:t>
            </w:r>
          </w:p>
        </w:tc>
      </w:tr>
      <w:tr w:rsidR="001D6E94" w:rsidRPr="00EA6A31" w14:paraId="5DA7C279" w14:textId="77777777" w:rsidTr="00C71551">
        <w:trPr>
          <w:trHeight w:val="284"/>
        </w:trPr>
        <w:tc>
          <w:tcPr>
            <w:tcW w:w="870" w:type="pct"/>
            <w:shd w:val="clear" w:color="auto" w:fill="auto"/>
            <w:vAlign w:val="center"/>
            <w:hideMark/>
          </w:tcPr>
          <w:p w14:paraId="100CE87E"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Dili</w:t>
            </w:r>
          </w:p>
        </w:tc>
        <w:tc>
          <w:tcPr>
            <w:tcW w:w="4130" w:type="pct"/>
            <w:gridSpan w:val="8"/>
            <w:shd w:val="clear" w:color="auto" w:fill="auto"/>
            <w:vAlign w:val="center"/>
            <w:hideMark/>
          </w:tcPr>
          <w:p w14:paraId="5A3FD3A8" w14:textId="77777777" w:rsidR="001D6E94" w:rsidRPr="00EA6A31" w:rsidRDefault="001D6E94" w:rsidP="00A3032D">
            <w:pPr>
              <w:spacing w:after="0" w:line="240" w:lineRule="auto"/>
              <w:rPr>
                <w:rFonts w:cstheme="minorHAnsi"/>
                <w:bCs/>
                <w:color w:val="000000"/>
                <w:sz w:val="18"/>
                <w:szCs w:val="18"/>
              </w:rPr>
            </w:pPr>
            <w:r w:rsidRPr="00EA6A31">
              <w:rPr>
                <w:rFonts w:cstheme="minorHAnsi"/>
                <w:bCs/>
                <w:color w:val="000000"/>
                <w:sz w:val="18"/>
                <w:szCs w:val="18"/>
              </w:rPr>
              <w:t>Türkçe</w:t>
            </w:r>
          </w:p>
        </w:tc>
      </w:tr>
      <w:tr w:rsidR="001D6E94" w:rsidRPr="00EA6A31" w14:paraId="781100B7" w14:textId="77777777" w:rsidTr="00C71551">
        <w:trPr>
          <w:trHeight w:val="284"/>
        </w:trPr>
        <w:tc>
          <w:tcPr>
            <w:tcW w:w="870" w:type="pct"/>
            <w:shd w:val="clear" w:color="auto" w:fill="auto"/>
            <w:vAlign w:val="center"/>
            <w:hideMark/>
          </w:tcPr>
          <w:p w14:paraId="07DC921F"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Seviyesi</w:t>
            </w:r>
          </w:p>
        </w:tc>
        <w:tc>
          <w:tcPr>
            <w:tcW w:w="4130" w:type="pct"/>
            <w:gridSpan w:val="8"/>
            <w:shd w:val="clear" w:color="auto" w:fill="auto"/>
            <w:vAlign w:val="center"/>
            <w:hideMark/>
          </w:tcPr>
          <w:p w14:paraId="33DE73E6" w14:textId="77777777" w:rsidR="001D6E94" w:rsidRPr="00EA6A31" w:rsidRDefault="001D6E94" w:rsidP="00A3032D">
            <w:pPr>
              <w:spacing w:after="0" w:line="240" w:lineRule="auto"/>
              <w:rPr>
                <w:rFonts w:cstheme="minorHAnsi"/>
                <w:b/>
                <w:bCs/>
                <w:color w:val="000000"/>
                <w:sz w:val="18"/>
                <w:szCs w:val="18"/>
              </w:rPr>
            </w:pPr>
            <w:r w:rsidRPr="00EA6A31">
              <w:rPr>
                <w:rFonts w:cstheme="minorHAnsi"/>
                <w:color w:val="000000"/>
                <w:sz w:val="18"/>
                <w:szCs w:val="18"/>
              </w:rPr>
              <w:t>Lisans</w:t>
            </w:r>
          </w:p>
        </w:tc>
      </w:tr>
      <w:tr w:rsidR="001D6E94" w:rsidRPr="00EA6A31" w14:paraId="4EA35D3D" w14:textId="77777777" w:rsidTr="00C71551">
        <w:trPr>
          <w:trHeight w:val="284"/>
        </w:trPr>
        <w:tc>
          <w:tcPr>
            <w:tcW w:w="870" w:type="pct"/>
            <w:shd w:val="clear" w:color="auto" w:fill="auto"/>
            <w:vAlign w:val="center"/>
            <w:hideMark/>
          </w:tcPr>
          <w:p w14:paraId="3F55553B"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Türü</w:t>
            </w:r>
          </w:p>
        </w:tc>
        <w:tc>
          <w:tcPr>
            <w:tcW w:w="4130" w:type="pct"/>
            <w:gridSpan w:val="8"/>
            <w:shd w:val="clear" w:color="auto" w:fill="auto"/>
            <w:vAlign w:val="center"/>
            <w:hideMark/>
          </w:tcPr>
          <w:p w14:paraId="47B38FE0" w14:textId="77777777" w:rsidR="001D6E94" w:rsidRPr="00EA6A31" w:rsidRDefault="001D6E94" w:rsidP="00637C02">
            <w:pPr>
              <w:spacing w:after="0" w:line="240" w:lineRule="auto"/>
              <w:rPr>
                <w:rFonts w:cstheme="minorHAnsi"/>
                <w:b/>
                <w:bCs/>
                <w:color w:val="000000"/>
                <w:sz w:val="18"/>
                <w:szCs w:val="18"/>
              </w:rPr>
            </w:pPr>
            <w:r w:rsidRPr="00EA6A31">
              <w:rPr>
                <w:rFonts w:cstheme="minorHAnsi"/>
                <w:color w:val="000000"/>
                <w:sz w:val="18"/>
                <w:szCs w:val="18"/>
              </w:rPr>
              <w:t>Seçmeli</w:t>
            </w:r>
          </w:p>
        </w:tc>
      </w:tr>
      <w:tr w:rsidR="001D6E94" w:rsidRPr="00EA6A31" w14:paraId="116DF80B" w14:textId="77777777" w:rsidTr="00C71551">
        <w:trPr>
          <w:trHeight w:val="284"/>
        </w:trPr>
        <w:tc>
          <w:tcPr>
            <w:tcW w:w="870" w:type="pct"/>
            <w:shd w:val="clear" w:color="auto" w:fill="auto"/>
            <w:vAlign w:val="center"/>
            <w:hideMark/>
          </w:tcPr>
          <w:p w14:paraId="6C3CD755"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Koordinatörü</w:t>
            </w:r>
          </w:p>
        </w:tc>
        <w:tc>
          <w:tcPr>
            <w:tcW w:w="4130" w:type="pct"/>
            <w:gridSpan w:val="8"/>
            <w:shd w:val="clear" w:color="auto" w:fill="auto"/>
            <w:vAlign w:val="center"/>
            <w:hideMark/>
          </w:tcPr>
          <w:p w14:paraId="751DC07A" w14:textId="77777777" w:rsidR="001D6E94" w:rsidRPr="00EA6A31" w:rsidRDefault="001D6E94" w:rsidP="002115AE">
            <w:pPr>
              <w:spacing w:after="0" w:line="240" w:lineRule="auto"/>
              <w:rPr>
                <w:rFonts w:cstheme="minorHAnsi"/>
                <w:color w:val="000000"/>
                <w:sz w:val="18"/>
                <w:szCs w:val="18"/>
              </w:rPr>
            </w:pPr>
            <w:r w:rsidRPr="00EA6A31">
              <w:rPr>
                <w:rFonts w:cstheme="minorHAnsi"/>
                <w:sz w:val="18"/>
                <w:szCs w:val="18"/>
              </w:rPr>
              <w:t>Prof. Dr. Musa GENÇ</w:t>
            </w:r>
          </w:p>
        </w:tc>
      </w:tr>
      <w:tr w:rsidR="001D6E94" w:rsidRPr="00EA6A31" w14:paraId="0B1F9381" w14:textId="77777777" w:rsidTr="00C71551">
        <w:trPr>
          <w:trHeight w:val="284"/>
        </w:trPr>
        <w:tc>
          <w:tcPr>
            <w:tcW w:w="870" w:type="pct"/>
            <w:shd w:val="clear" w:color="auto" w:fill="auto"/>
            <w:vAlign w:val="center"/>
            <w:hideMark/>
          </w:tcPr>
          <w:p w14:paraId="42D16AE1"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 Verenler</w:t>
            </w:r>
          </w:p>
        </w:tc>
        <w:tc>
          <w:tcPr>
            <w:tcW w:w="4130" w:type="pct"/>
            <w:gridSpan w:val="8"/>
            <w:shd w:val="clear" w:color="auto" w:fill="auto"/>
            <w:vAlign w:val="center"/>
            <w:hideMark/>
          </w:tcPr>
          <w:p w14:paraId="76FE0C02" w14:textId="77777777" w:rsidR="001D6E94" w:rsidRPr="00EA6A31" w:rsidRDefault="001D6E94" w:rsidP="002115AE">
            <w:pPr>
              <w:spacing w:after="0" w:line="240" w:lineRule="auto"/>
              <w:rPr>
                <w:rFonts w:cstheme="minorHAnsi"/>
                <w:color w:val="000000"/>
                <w:sz w:val="18"/>
                <w:szCs w:val="18"/>
              </w:rPr>
            </w:pPr>
          </w:p>
        </w:tc>
      </w:tr>
      <w:tr w:rsidR="001D6E94" w:rsidRPr="00EA6A31" w14:paraId="6CF44825" w14:textId="77777777" w:rsidTr="00C71551">
        <w:trPr>
          <w:trHeight w:val="284"/>
        </w:trPr>
        <w:tc>
          <w:tcPr>
            <w:tcW w:w="870" w:type="pct"/>
            <w:shd w:val="clear" w:color="auto" w:fill="auto"/>
            <w:vAlign w:val="center"/>
            <w:hideMark/>
          </w:tcPr>
          <w:p w14:paraId="556A6932"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Yardımcıları</w:t>
            </w:r>
          </w:p>
        </w:tc>
        <w:tc>
          <w:tcPr>
            <w:tcW w:w="4130" w:type="pct"/>
            <w:gridSpan w:val="8"/>
            <w:shd w:val="clear" w:color="auto" w:fill="auto"/>
            <w:vAlign w:val="center"/>
            <w:hideMark/>
          </w:tcPr>
          <w:p w14:paraId="6E5278E1" w14:textId="77777777" w:rsidR="001D6E94" w:rsidRPr="00EA6A31" w:rsidRDefault="001D6E94" w:rsidP="00A3032D">
            <w:pPr>
              <w:spacing w:after="0" w:line="240" w:lineRule="auto"/>
              <w:rPr>
                <w:rFonts w:cstheme="minorHAnsi"/>
                <w:bCs/>
                <w:color w:val="000000"/>
                <w:sz w:val="18"/>
                <w:szCs w:val="18"/>
              </w:rPr>
            </w:pPr>
          </w:p>
        </w:tc>
      </w:tr>
      <w:tr w:rsidR="001D6E94" w:rsidRPr="00EA6A31" w14:paraId="1C52C80F" w14:textId="77777777" w:rsidTr="00C71551">
        <w:trPr>
          <w:trHeight w:val="745"/>
        </w:trPr>
        <w:tc>
          <w:tcPr>
            <w:tcW w:w="870" w:type="pct"/>
            <w:shd w:val="clear" w:color="auto" w:fill="auto"/>
            <w:vAlign w:val="center"/>
            <w:hideMark/>
          </w:tcPr>
          <w:p w14:paraId="7280AFBF"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Amacı</w:t>
            </w:r>
          </w:p>
        </w:tc>
        <w:tc>
          <w:tcPr>
            <w:tcW w:w="4130" w:type="pct"/>
            <w:gridSpan w:val="8"/>
            <w:shd w:val="clear" w:color="auto" w:fill="auto"/>
            <w:vAlign w:val="center"/>
            <w:hideMark/>
          </w:tcPr>
          <w:p w14:paraId="4DE3196A" w14:textId="77777777" w:rsidR="001D6E94" w:rsidRPr="00EA6A31" w:rsidRDefault="001D6E94" w:rsidP="00B76260">
            <w:pPr>
              <w:spacing w:after="0" w:line="240" w:lineRule="auto"/>
              <w:jc w:val="both"/>
              <w:rPr>
                <w:rFonts w:cstheme="minorHAnsi"/>
                <w:bCs/>
                <w:sz w:val="18"/>
                <w:szCs w:val="18"/>
              </w:rPr>
            </w:pPr>
            <w:r w:rsidRPr="00EA6A31">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EA6A31" w14:paraId="36BD0132" w14:textId="77777777" w:rsidTr="00C71551">
        <w:trPr>
          <w:trHeight w:val="284"/>
        </w:trPr>
        <w:tc>
          <w:tcPr>
            <w:tcW w:w="870" w:type="pct"/>
            <w:shd w:val="clear" w:color="auto" w:fill="auto"/>
            <w:vAlign w:val="center"/>
            <w:hideMark/>
          </w:tcPr>
          <w:p w14:paraId="2ED1A50B"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Kısa İçeriği</w:t>
            </w:r>
          </w:p>
        </w:tc>
        <w:tc>
          <w:tcPr>
            <w:tcW w:w="4130" w:type="pct"/>
            <w:gridSpan w:val="8"/>
            <w:shd w:val="clear" w:color="auto" w:fill="auto"/>
            <w:vAlign w:val="center"/>
            <w:hideMark/>
          </w:tcPr>
          <w:p w14:paraId="3BB55650" w14:textId="77777777" w:rsidR="001D6E94" w:rsidRPr="00EA6A31" w:rsidRDefault="001D6E94" w:rsidP="00DF45D2">
            <w:pPr>
              <w:spacing w:after="0" w:line="240" w:lineRule="auto"/>
              <w:rPr>
                <w:rFonts w:cstheme="minorHAnsi"/>
                <w:sz w:val="18"/>
                <w:szCs w:val="18"/>
              </w:rPr>
            </w:pPr>
            <w:r w:rsidRPr="00EA6A31">
              <w:rPr>
                <w:rFonts w:cstheme="minorHAnsi"/>
                <w:sz w:val="18"/>
                <w:szCs w:val="18"/>
                <w:shd w:val="clear" w:color="auto" w:fill="FFFFFF"/>
              </w:rPr>
              <w:t>Avrupa dil portföyü B2 genel düzeyinde Rusça kullanılarak turizm ve rekreasyon alanındaki bilgileri izleme becerisi kazanılır.</w:t>
            </w:r>
          </w:p>
        </w:tc>
      </w:tr>
      <w:tr w:rsidR="001D6E94" w:rsidRPr="00EA6A31" w14:paraId="39BAB800" w14:textId="77777777" w:rsidTr="00EA6A31">
        <w:trPr>
          <w:trHeight w:val="300"/>
        </w:trPr>
        <w:tc>
          <w:tcPr>
            <w:tcW w:w="5000" w:type="pct"/>
            <w:gridSpan w:val="9"/>
            <w:shd w:val="clear" w:color="auto" w:fill="auto"/>
            <w:noWrap/>
            <w:vAlign w:val="bottom"/>
            <w:hideMark/>
          </w:tcPr>
          <w:p w14:paraId="0BE3B59B" w14:textId="77777777" w:rsidR="001D6E94" w:rsidRPr="00EA6A31" w:rsidRDefault="001D6E94" w:rsidP="002115AE">
            <w:pPr>
              <w:spacing w:after="0" w:line="240" w:lineRule="auto"/>
              <w:rPr>
                <w:rFonts w:cstheme="minorHAnsi"/>
                <w:color w:val="000000"/>
                <w:sz w:val="18"/>
                <w:szCs w:val="18"/>
              </w:rPr>
            </w:pPr>
          </w:p>
        </w:tc>
      </w:tr>
      <w:tr w:rsidR="001D6E94" w:rsidRPr="00EA6A31" w14:paraId="4D3E0E3E" w14:textId="77777777" w:rsidTr="00EA6A31">
        <w:trPr>
          <w:trHeight w:val="284"/>
        </w:trPr>
        <w:tc>
          <w:tcPr>
            <w:tcW w:w="5000" w:type="pct"/>
            <w:gridSpan w:val="9"/>
            <w:shd w:val="clear" w:color="auto" w:fill="auto"/>
            <w:vAlign w:val="center"/>
            <w:hideMark/>
          </w:tcPr>
          <w:p w14:paraId="4B31B6C9"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Dersin Öğrenme Çıktıları</w:t>
            </w:r>
          </w:p>
        </w:tc>
      </w:tr>
      <w:tr w:rsidR="001D6E94" w:rsidRPr="00EA6A31" w14:paraId="064B8695" w14:textId="77777777" w:rsidTr="00C71551">
        <w:trPr>
          <w:trHeight w:val="284"/>
        </w:trPr>
        <w:tc>
          <w:tcPr>
            <w:tcW w:w="870" w:type="pct"/>
            <w:shd w:val="clear" w:color="auto" w:fill="auto"/>
            <w:vAlign w:val="center"/>
            <w:hideMark/>
          </w:tcPr>
          <w:p w14:paraId="60B53677"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ÖÇ-1</w:t>
            </w:r>
          </w:p>
        </w:tc>
        <w:tc>
          <w:tcPr>
            <w:tcW w:w="4130" w:type="pct"/>
            <w:gridSpan w:val="8"/>
            <w:shd w:val="clear" w:color="auto" w:fill="auto"/>
            <w:vAlign w:val="center"/>
            <w:hideMark/>
          </w:tcPr>
          <w:p w14:paraId="22F75A2F" w14:textId="77777777" w:rsidR="001D6E94" w:rsidRPr="00EA6A31" w:rsidRDefault="001D6E94" w:rsidP="00A24ED9">
            <w:pPr>
              <w:spacing w:after="0" w:line="240" w:lineRule="auto"/>
              <w:rPr>
                <w:rFonts w:cstheme="minorHAnsi"/>
                <w:sz w:val="18"/>
                <w:szCs w:val="18"/>
              </w:rPr>
            </w:pPr>
            <w:r w:rsidRPr="00EA6A31">
              <w:rPr>
                <w:rFonts w:cstheme="minorHAnsi"/>
                <w:sz w:val="18"/>
                <w:szCs w:val="18"/>
                <w:shd w:val="clear" w:color="auto" w:fill="FFFFFF"/>
              </w:rPr>
              <w:t>Rusçanın temel kurallarını öğrenir</w:t>
            </w:r>
          </w:p>
        </w:tc>
      </w:tr>
      <w:tr w:rsidR="001D6E94" w:rsidRPr="00EA6A31" w14:paraId="0F6FB1F8" w14:textId="77777777" w:rsidTr="00C71551">
        <w:trPr>
          <w:trHeight w:val="284"/>
        </w:trPr>
        <w:tc>
          <w:tcPr>
            <w:tcW w:w="870" w:type="pct"/>
            <w:shd w:val="clear" w:color="auto" w:fill="auto"/>
            <w:vAlign w:val="center"/>
            <w:hideMark/>
          </w:tcPr>
          <w:p w14:paraId="1A76BCE0"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ÖÇ-2</w:t>
            </w:r>
          </w:p>
        </w:tc>
        <w:tc>
          <w:tcPr>
            <w:tcW w:w="4130" w:type="pct"/>
            <w:gridSpan w:val="8"/>
            <w:shd w:val="clear" w:color="auto" w:fill="auto"/>
            <w:vAlign w:val="center"/>
            <w:hideMark/>
          </w:tcPr>
          <w:p w14:paraId="5838A06F" w14:textId="77777777" w:rsidR="001D6E94" w:rsidRPr="00EA6A31" w:rsidRDefault="001D6E94" w:rsidP="00B610E5">
            <w:pPr>
              <w:shd w:val="clear" w:color="auto" w:fill="FFFFFF"/>
              <w:spacing w:before="100" w:beforeAutospacing="1" w:after="100" w:afterAutospacing="1" w:line="240" w:lineRule="auto"/>
              <w:rPr>
                <w:rFonts w:cstheme="minorHAnsi"/>
                <w:sz w:val="18"/>
                <w:szCs w:val="18"/>
              </w:rPr>
            </w:pPr>
            <w:r w:rsidRPr="00EA6A31">
              <w:rPr>
                <w:rFonts w:cstheme="minorHAnsi"/>
                <w:sz w:val="18"/>
                <w:szCs w:val="18"/>
              </w:rPr>
              <w:t>Rusçanın gramer yapısını öğrenir</w:t>
            </w:r>
          </w:p>
        </w:tc>
      </w:tr>
      <w:tr w:rsidR="001D6E94" w:rsidRPr="00EA6A31" w14:paraId="43B9436D" w14:textId="77777777" w:rsidTr="00C71551">
        <w:trPr>
          <w:trHeight w:val="284"/>
        </w:trPr>
        <w:tc>
          <w:tcPr>
            <w:tcW w:w="870" w:type="pct"/>
            <w:shd w:val="clear" w:color="auto" w:fill="auto"/>
            <w:vAlign w:val="center"/>
            <w:hideMark/>
          </w:tcPr>
          <w:p w14:paraId="4B0B434C"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ÖÇ-3</w:t>
            </w:r>
          </w:p>
        </w:tc>
        <w:tc>
          <w:tcPr>
            <w:tcW w:w="4130" w:type="pct"/>
            <w:gridSpan w:val="8"/>
            <w:shd w:val="clear" w:color="auto" w:fill="auto"/>
            <w:vAlign w:val="center"/>
            <w:hideMark/>
          </w:tcPr>
          <w:p w14:paraId="0A218A09" w14:textId="77777777" w:rsidR="001D6E94" w:rsidRPr="00EA6A31" w:rsidRDefault="001D6E94" w:rsidP="00B610E5">
            <w:pPr>
              <w:shd w:val="clear" w:color="auto" w:fill="FFFFFF"/>
              <w:spacing w:before="100" w:beforeAutospacing="1" w:after="100" w:afterAutospacing="1" w:line="240" w:lineRule="auto"/>
              <w:rPr>
                <w:rFonts w:cstheme="minorHAnsi"/>
                <w:sz w:val="18"/>
                <w:szCs w:val="18"/>
              </w:rPr>
            </w:pPr>
            <w:r w:rsidRPr="00EA6A31">
              <w:rPr>
                <w:rFonts w:cstheme="minorHAnsi"/>
                <w:sz w:val="18"/>
                <w:szCs w:val="18"/>
              </w:rPr>
              <w:t>Yabancı dilden meslek alanında yararlanır</w:t>
            </w:r>
          </w:p>
        </w:tc>
      </w:tr>
      <w:tr w:rsidR="001D6E94" w:rsidRPr="00EA6A31" w14:paraId="5F03D54B" w14:textId="77777777" w:rsidTr="00C71551">
        <w:trPr>
          <w:trHeight w:val="284"/>
        </w:trPr>
        <w:tc>
          <w:tcPr>
            <w:tcW w:w="870" w:type="pct"/>
            <w:shd w:val="clear" w:color="auto" w:fill="auto"/>
            <w:vAlign w:val="center"/>
            <w:hideMark/>
          </w:tcPr>
          <w:p w14:paraId="355C835E"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ÖÇ-4</w:t>
            </w:r>
          </w:p>
        </w:tc>
        <w:tc>
          <w:tcPr>
            <w:tcW w:w="4130" w:type="pct"/>
            <w:gridSpan w:val="8"/>
            <w:shd w:val="clear" w:color="auto" w:fill="auto"/>
            <w:vAlign w:val="center"/>
            <w:hideMark/>
          </w:tcPr>
          <w:p w14:paraId="39286DAA" w14:textId="77777777" w:rsidR="001D6E94" w:rsidRPr="00EA6A31" w:rsidRDefault="001D6E94" w:rsidP="00A24ED9">
            <w:pPr>
              <w:spacing w:after="0" w:line="240" w:lineRule="auto"/>
              <w:rPr>
                <w:rFonts w:cstheme="minorHAnsi"/>
                <w:sz w:val="18"/>
                <w:szCs w:val="18"/>
              </w:rPr>
            </w:pPr>
            <w:r w:rsidRPr="00EA6A31">
              <w:rPr>
                <w:rFonts w:cstheme="minorHAnsi"/>
                <w:sz w:val="18"/>
                <w:szCs w:val="18"/>
              </w:rPr>
              <w:t>Yabancı dilini geliştirmek için motivasyonu oluşur</w:t>
            </w:r>
          </w:p>
        </w:tc>
      </w:tr>
      <w:tr w:rsidR="001D6E94" w:rsidRPr="00EA6A31" w14:paraId="6E7DF387" w14:textId="77777777" w:rsidTr="00C71551">
        <w:trPr>
          <w:trHeight w:val="284"/>
        </w:trPr>
        <w:tc>
          <w:tcPr>
            <w:tcW w:w="870" w:type="pct"/>
            <w:shd w:val="clear" w:color="auto" w:fill="auto"/>
            <w:vAlign w:val="center"/>
            <w:hideMark/>
          </w:tcPr>
          <w:p w14:paraId="311A837A"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ÖÇ-5</w:t>
            </w:r>
          </w:p>
        </w:tc>
        <w:tc>
          <w:tcPr>
            <w:tcW w:w="4130" w:type="pct"/>
            <w:gridSpan w:val="8"/>
            <w:shd w:val="clear" w:color="auto" w:fill="auto"/>
            <w:vAlign w:val="center"/>
            <w:hideMark/>
          </w:tcPr>
          <w:p w14:paraId="6132A201" w14:textId="77777777" w:rsidR="001D6E94" w:rsidRPr="00EA6A31" w:rsidRDefault="001D6E94" w:rsidP="00A24ED9">
            <w:pPr>
              <w:spacing w:after="0" w:line="240" w:lineRule="auto"/>
              <w:rPr>
                <w:rFonts w:cstheme="minorHAnsi"/>
                <w:sz w:val="18"/>
                <w:szCs w:val="18"/>
              </w:rPr>
            </w:pPr>
            <w:r w:rsidRPr="00EA6A31">
              <w:rPr>
                <w:rFonts w:cstheme="minorHAnsi"/>
                <w:sz w:val="18"/>
                <w:szCs w:val="18"/>
              </w:rPr>
              <w:t>Yabancı dilde eksikliklerini geliştirmeye yönelik kişisel çalışmalar yapabilir</w:t>
            </w:r>
          </w:p>
        </w:tc>
      </w:tr>
      <w:tr w:rsidR="001D6E94" w:rsidRPr="00EA6A31" w14:paraId="6A8112BE" w14:textId="77777777" w:rsidTr="00EA6A31">
        <w:trPr>
          <w:trHeight w:val="355"/>
        </w:trPr>
        <w:tc>
          <w:tcPr>
            <w:tcW w:w="5000" w:type="pct"/>
            <w:gridSpan w:val="9"/>
            <w:shd w:val="clear" w:color="auto" w:fill="auto"/>
            <w:noWrap/>
            <w:vAlign w:val="bottom"/>
            <w:hideMark/>
          </w:tcPr>
          <w:p w14:paraId="70F462D9" w14:textId="77777777" w:rsidR="001D6E94" w:rsidRPr="00EA6A31" w:rsidRDefault="001D6E94" w:rsidP="002115AE">
            <w:pPr>
              <w:spacing w:after="0" w:line="240" w:lineRule="auto"/>
              <w:rPr>
                <w:rFonts w:cstheme="minorHAnsi"/>
                <w:color w:val="000000"/>
                <w:sz w:val="18"/>
                <w:szCs w:val="18"/>
              </w:rPr>
            </w:pPr>
          </w:p>
        </w:tc>
      </w:tr>
      <w:tr w:rsidR="001D6E94" w:rsidRPr="00EA6A31" w14:paraId="1CBFE791" w14:textId="77777777" w:rsidTr="00C71551">
        <w:trPr>
          <w:trHeight w:val="284"/>
        </w:trPr>
        <w:tc>
          <w:tcPr>
            <w:tcW w:w="870" w:type="pct"/>
            <w:shd w:val="clear" w:color="auto" w:fill="auto"/>
            <w:vAlign w:val="center"/>
            <w:hideMark/>
          </w:tcPr>
          <w:p w14:paraId="74B90339"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Öğretim Yöntemleri</w:t>
            </w:r>
          </w:p>
        </w:tc>
        <w:tc>
          <w:tcPr>
            <w:tcW w:w="4130" w:type="pct"/>
            <w:gridSpan w:val="8"/>
            <w:shd w:val="clear" w:color="auto" w:fill="auto"/>
            <w:vAlign w:val="center"/>
            <w:hideMark/>
          </w:tcPr>
          <w:p w14:paraId="78BD99BD" w14:textId="77777777" w:rsidR="001D6E94" w:rsidRPr="00EA6A31" w:rsidRDefault="001D6E94" w:rsidP="00B76260">
            <w:pPr>
              <w:spacing w:after="0" w:line="240" w:lineRule="auto"/>
              <w:rPr>
                <w:rFonts w:cstheme="minorHAnsi"/>
                <w:color w:val="000000"/>
                <w:sz w:val="18"/>
                <w:szCs w:val="18"/>
              </w:rPr>
            </w:pPr>
            <w:r w:rsidRPr="00EA6A31">
              <w:rPr>
                <w:rFonts w:cstheme="minorHAnsi"/>
                <w:sz w:val="18"/>
                <w:szCs w:val="18"/>
              </w:rPr>
              <w:t>Kaynak kitap ve elektronik materyaller aracılığıyla dersin işlenmesi. Aktif, katılımcı ve öğrenme-araştırma odaklı bir anlayışla dersin yürütülmesi.</w:t>
            </w:r>
          </w:p>
        </w:tc>
      </w:tr>
      <w:tr w:rsidR="001D6E94" w:rsidRPr="00EA6A31" w14:paraId="2B4D93FF" w14:textId="77777777" w:rsidTr="00C71551">
        <w:trPr>
          <w:trHeight w:val="284"/>
        </w:trPr>
        <w:tc>
          <w:tcPr>
            <w:tcW w:w="870" w:type="pct"/>
            <w:shd w:val="clear" w:color="auto" w:fill="auto"/>
            <w:vAlign w:val="center"/>
            <w:hideMark/>
          </w:tcPr>
          <w:p w14:paraId="09235B8E"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Ölçme Yöntemleri</w:t>
            </w:r>
          </w:p>
        </w:tc>
        <w:tc>
          <w:tcPr>
            <w:tcW w:w="4130" w:type="pct"/>
            <w:gridSpan w:val="8"/>
            <w:shd w:val="clear" w:color="auto" w:fill="auto"/>
            <w:vAlign w:val="center"/>
            <w:hideMark/>
          </w:tcPr>
          <w:p w14:paraId="2C7BFAB4" w14:textId="77777777" w:rsidR="001D6E94" w:rsidRPr="00EA6A31" w:rsidRDefault="001D6E94" w:rsidP="00797BA5">
            <w:pPr>
              <w:spacing w:after="0" w:line="240" w:lineRule="auto"/>
              <w:rPr>
                <w:rFonts w:cstheme="minorHAnsi"/>
                <w:color w:val="000000"/>
                <w:sz w:val="18"/>
                <w:szCs w:val="18"/>
              </w:rPr>
            </w:pPr>
            <w:r w:rsidRPr="00EA6A31">
              <w:rPr>
                <w:rFonts w:cstheme="minorHAnsi"/>
                <w:color w:val="000000"/>
                <w:sz w:val="18"/>
                <w:szCs w:val="18"/>
              </w:rPr>
              <w:t>Yazılı ara sınav, dönem içi ödev ve</w:t>
            </w:r>
            <w:r w:rsidRPr="00EA6A31">
              <w:rPr>
                <w:rFonts w:cstheme="minorHAnsi"/>
                <w:sz w:val="18"/>
                <w:szCs w:val="18"/>
              </w:rPr>
              <w:t xml:space="preserve"> yazılı yarıyıl sonu sınavı.</w:t>
            </w:r>
          </w:p>
        </w:tc>
      </w:tr>
      <w:tr w:rsidR="001D6E94" w:rsidRPr="00EA6A31" w14:paraId="0389B459" w14:textId="77777777" w:rsidTr="00EA6A31">
        <w:trPr>
          <w:trHeight w:val="243"/>
        </w:trPr>
        <w:tc>
          <w:tcPr>
            <w:tcW w:w="5000" w:type="pct"/>
            <w:gridSpan w:val="9"/>
            <w:shd w:val="clear" w:color="auto" w:fill="auto"/>
            <w:noWrap/>
            <w:vAlign w:val="bottom"/>
            <w:hideMark/>
          </w:tcPr>
          <w:p w14:paraId="5A3377D9" w14:textId="77777777" w:rsidR="001D6E94" w:rsidRPr="00EA6A31" w:rsidRDefault="001D6E94" w:rsidP="002115AE">
            <w:pPr>
              <w:spacing w:after="0" w:line="240" w:lineRule="auto"/>
              <w:rPr>
                <w:rFonts w:cstheme="minorHAnsi"/>
                <w:color w:val="000000"/>
                <w:sz w:val="18"/>
                <w:szCs w:val="18"/>
              </w:rPr>
            </w:pPr>
          </w:p>
        </w:tc>
      </w:tr>
      <w:tr w:rsidR="001D6E94" w:rsidRPr="00EA6A31" w14:paraId="10917200" w14:textId="77777777" w:rsidTr="00EA6A31">
        <w:trPr>
          <w:trHeight w:val="284"/>
        </w:trPr>
        <w:tc>
          <w:tcPr>
            <w:tcW w:w="5000" w:type="pct"/>
            <w:gridSpan w:val="9"/>
            <w:shd w:val="clear" w:color="auto" w:fill="auto"/>
            <w:vAlign w:val="center"/>
            <w:hideMark/>
          </w:tcPr>
          <w:p w14:paraId="54D87F1E"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DERS AKIŞI</w:t>
            </w:r>
          </w:p>
        </w:tc>
      </w:tr>
      <w:tr w:rsidR="001D6E94" w:rsidRPr="00EA6A31" w14:paraId="60560107" w14:textId="77777777" w:rsidTr="00C71551">
        <w:trPr>
          <w:trHeight w:val="284"/>
        </w:trPr>
        <w:tc>
          <w:tcPr>
            <w:tcW w:w="870" w:type="pct"/>
            <w:shd w:val="clear" w:color="auto" w:fill="auto"/>
            <w:vAlign w:val="center"/>
            <w:hideMark/>
          </w:tcPr>
          <w:p w14:paraId="36CF2425"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Hafta</w:t>
            </w:r>
          </w:p>
        </w:tc>
        <w:tc>
          <w:tcPr>
            <w:tcW w:w="3224" w:type="pct"/>
            <w:gridSpan w:val="7"/>
            <w:shd w:val="clear" w:color="auto" w:fill="auto"/>
            <w:noWrap/>
            <w:vAlign w:val="bottom"/>
            <w:hideMark/>
          </w:tcPr>
          <w:p w14:paraId="43AA777B" w14:textId="77777777" w:rsidR="001D6E94" w:rsidRPr="00EA6A31" w:rsidRDefault="001D6E94" w:rsidP="00554DB3">
            <w:pPr>
              <w:spacing w:after="0" w:line="240" w:lineRule="auto"/>
              <w:rPr>
                <w:rFonts w:cstheme="minorHAnsi"/>
                <w:b/>
                <w:bCs/>
                <w:color w:val="000000"/>
                <w:sz w:val="18"/>
                <w:szCs w:val="18"/>
              </w:rPr>
            </w:pPr>
            <w:r w:rsidRPr="00EA6A31">
              <w:rPr>
                <w:rFonts w:cstheme="minorHAnsi"/>
                <w:color w:val="000000"/>
                <w:sz w:val="18"/>
                <w:szCs w:val="18"/>
              </w:rPr>
              <w:t> </w:t>
            </w:r>
            <w:r w:rsidRPr="00EA6A31">
              <w:rPr>
                <w:rFonts w:cstheme="minorHAnsi"/>
                <w:b/>
                <w:bCs/>
                <w:color w:val="000000"/>
                <w:sz w:val="18"/>
                <w:szCs w:val="18"/>
              </w:rPr>
              <w:t>Konular</w:t>
            </w:r>
          </w:p>
        </w:tc>
        <w:tc>
          <w:tcPr>
            <w:tcW w:w="905" w:type="pct"/>
            <w:shd w:val="clear" w:color="auto" w:fill="auto"/>
            <w:vAlign w:val="center"/>
            <w:hideMark/>
          </w:tcPr>
          <w:p w14:paraId="7DB693EE" w14:textId="77777777" w:rsidR="001D6E94" w:rsidRPr="00EA6A31" w:rsidRDefault="001D6E94" w:rsidP="002115AE">
            <w:pPr>
              <w:spacing w:after="0" w:line="240" w:lineRule="auto"/>
              <w:jc w:val="center"/>
              <w:rPr>
                <w:rFonts w:cstheme="minorHAnsi"/>
                <w:b/>
                <w:bCs/>
                <w:color w:val="000000"/>
                <w:sz w:val="18"/>
                <w:szCs w:val="18"/>
              </w:rPr>
            </w:pPr>
            <w:r w:rsidRPr="00EA6A31">
              <w:rPr>
                <w:rFonts w:cstheme="minorHAnsi"/>
                <w:b/>
                <w:bCs/>
                <w:color w:val="000000"/>
                <w:sz w:val="18"/>
                <w:szCs w:val="18"/>
              </w:rPr>
              <w:t>Kaynak/İlgili Bölüm</w:t>
            </w:r>
          </w:p>
        </w:tc>
      </w:tr>
      <w:tr w:rsidR="001D6E94" w:rsidRPr="00EA6A31" w14:paraId="25C5ACC6" w14:textId="77777777" w:rsidTr="00C71551">
        <w:trPr>
          <w:trHeight w:val="284"/>
        </w:trPr>
        <w:tc>
          <w:tcPr>
            <w:tcW w:w="870" w:type="pct"/>
            <w:shd w:val="clear" w:color="auto" w:fill="auto"/>
            <w:vAlign w:val="center"/>
            <w:hideMark/>
          </w:tcPr>
          <w:p w14:paraId="5E725537"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1</w:t>
            </w:r>
          </w:p>
        </w:tc>
        <w:tc>
          <w:tcPr>
            <w:tcW w:w="3224" w:type="pct"/>
            <w:gridSpan w:val="7"/>
            <w:shd w:val="clear" w:color="auto" w:fill="auto"/>
            <w:vAlign w:val="center"/>
            <w:hideMark/>
          </w:tcPr>
          <w:p w14:paraId="633BF97E" w14:textId="77777777" w:rsidR="001D6E94" w:rsidRPr="00EA6A31" w:rsidRDefault="001D6E94" w:rsidP="002115AE">
            <w:pPr>
              <w:spacing w:after="0" w:line="240" w:lineRule="auto"/>
              <w:rPr>
                <w:rFonts w:cstheme="minorHAnsi"/>
                <w:sz w:val="18"/>
                <w:szCs w:val="18"/>
              </w:rPr>
            </w:pPr>
            <w:r w:rsidRPr="00EA6A31">
              <w:rPr>
                <w:rFonts w:cstheme="minorHAnsi"/>
                <w:sz w:val="18"/>
                <w:szCs w:val="18"/>
              </w:rPr>
              <w:t>Spor ve aktif dinlence</w:t>
            </w:r>
          </w:p>
        </w:tc>
        <w:tc>
          <w:tcPr>
            <w:tcW w:w="905" w:type="pct"/>
            <w:shd w:val="clear" w:color="auto" w:fill="auto"/>
            <w:vAlign w:val="center"/>
            <w:hideMark/>
          </w:tcPr>
          <w:p w14:paraId="0EDF40CD"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07ADB626" w14:textId="77777777" w:rsidTr="00C71551">
        <w:trPr>
          <w:trHeight w:val="284"/>
        </w:trPr>
        <w:tc>
          <w:tcPr>
            <w:tcW w:w="870" w:type="pct"/>
            <w:shd w:val="clear" w:color="auto" w:fill="auto"/>
            <w:vAlign w:val="center"/>
            <w:hideMark/>
          </w:tcPr>
          <w:p w14:paraId="2B81F987"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2</w:t>
            </w:r>
          </w:p>
        </w:tc>
        <w:tc>
          <w:tcPr>
            <w:tcW w:w="3224" w:type="pct"/>
            <w:gridSpan w:val="7"/>
            <w:shd w:val="clear" w:color="auto" w:fill="auto"/>
            <w:vAlign w:val="center"/>
            <w:hideMark/>
          </w:tcPr>
          <w:p w14:paraId="344E8277" w14:textId="77777777" w:rsidR="001D6E94" w:rsidRPr="00EA6A31" w:rsidRDefault="001D6E94" w:rsidP="002115AE">
            <w:pPr>
              <w:spacing w:after="0" w:line="240" w:lineRule="auto"/>
              <w:rPr>
                <w:rFonts w:cstheme="minorHAnsi"/>
                <w:sz w:val="18"/>
                <w:szCs w:val="18"/>
              </w:rPr>
            </w:pPr>
            <w:r w:rsidRPr="00EA6A31">
              <w:rPr>
                <w:rFonts w:cstheme="minorHAnsi"/>
                <w:sz w:val="18"/>
                <w:szCs w:val="18"/>
              </w:rPr>
              <w:t>Spor yapmak isteyenlerle diyaloglar</w:t>
            </w:r>
          </w:p>
        </w:tc>
        <w:tc>
          <w:tcPr>
            <w:tcW w:w="905" w:type="pct"/>
            <w:shd w:val="clear" w:color="auto" w:fill="auto"/>
            <w:vAlign w:val="center"/>
            <w:hideMark/>
          </w:tcPr>
          <w:p w14:paraId="42EFE194"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38E9D006" w14:textId="77777777" w:rsidTr="00C71551">
        <w:trPr>
          <w:trHeight w:val="284"/>
        </w:trPr>
        <w:tc>
          <w:tcPr>
            <w:tcW w:w="870" w:type="pct"/>
            <w:shd w:val="clear" w:color="auto" w:fill="auto"/>
            <w:vAlign w:val="center"/>
            <w:hideMark/>
          </w:tcPr>
          <w:p w14:paraId="2E3178F1"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3</w:t>
            </w:r>
          </w:p>
        </w:tc>
        <w:tc>
          <w:tcPr>
            <w:tcW w:w="3224" w:type="pct"/>
            <w:gridSpan w:val="7"/>
            <w:shd w:val="clear" w:color="auto" w:fill="auto"/>
            <w:vAlign w:val="center"/>
            <w:hideMark/>
          </w:tcPr>
          <w:p w14:paraId="3AF984AD" w14:textId="77777777" w:rsidR="001D6E94" w:rsidRPr="00EA6A31" w:rsidRDefault="001D6E94" w:rsidP="002115AE">
            <w:pPr>
              <w:spacing w:after="0" w:line="240" w:lineRule="auto"/>
              <w:rPr>
                <w:rFonts w:cstheme="minorHAnsi"/>
                <w:sz w:val="18"/>
                <w:szCs w:val="18"/>
                <w:shd w:val="clear" w:color="auto" w:fill="FFFFFF"/>
              </w:rPr>
            </w:pPr>
            <w:r w:rsidRPr="00EA6A31">
              <w:rPr>
                <w:rFonts w:cstheme="minorHAnsi"/>
                <w:sz w:val="18"/>
                <w:szCs w:val="18"/>
                <w:shd w:val="clear" w:color="auto" w:fill="FFFFFF"/>
              </w:rPr>
              <w:t>Yamaç paraşütü</w:t>
            </w:r>
          </w:p>
        </w:tc>
        <w:tc>
          <w:tcPr>
            <w:tcW w:w="905" w:type="pct"/>
            <w:shd w:val="clear" w:color="auto" w:fill="auto"/>
            <w:vAlign w:val="center"/>
            <w:hideMark/>
          </w:tcPr>
          <w:p w14:paraId="1163B37F" w14:textId="77777777" w:rsidR="001D6E94" w:rsidRPr="00EA6A31" w:rsidRDefault="001D6E94" w:rsidP="002115AE">
            <w:pPr>
              <w:spacing w:after="0" w:line="240" w:lineRule="auto"/>
              <w:rPr>
                <w:rFonts w:cstheme="minorHAnsi"/>
                <w:color w:val="000000"/>
                <w:sz w:val="18"/>
                <w:szCs w:val="18"/>
              </w:rPr>
            </w:pPr>
          </w:p>
        </w:tc>
      </w:tr>
      <w:tr w:rsidR="001D6E94" w:rsidRPr="00EA6A31" w14:paraId="210FF300" w14:textId="77777777" w:rsidTr="00C71551">
        <w:trPr>
          <w:trHeight w:val="284"/>
        </w:trPr>
        <w:tc>
          <w:tcPr>
            <w:tcW w:w="870" w:type="pct"/>
            <w:shd w:val="clear" w:color="auto" w:fill="auto"/>
            <w:vAlign w:val="center"/>
            <w:hideMark/>
          </w:tcPr>
          <w:p w14:paraId="7CDE5B8E"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4</w:t>
            </w:r>
          </w:p>
        </w:tc>
        <w:tc>
          <w:tcPr>
            <w:tcW w:w="3224" w:type="pct"/>
            <w:gridSpan w:val="7"/>
            <w:shd w:val="clear" w:color="auto" w:fill="auto"/>
            <w:vAlign w:val="center"/>
            <w:hideMark/>
          </w:tcPr>
          <w:p w14:paraId="796B4D92" w14:textId="77777777" w:rsidR="001D6E94" w:rsidRPr="00EA6A31" w:rsidRDefault="001D6E94" w:rsidP="00E40982">
            <w:pPr>
              <w:spacing w:after="0" w:line="240" w:lineRule="auto"/>
              <w:rPr>
                <w:rFonts w:cstheme="minorHAnsi"/>
                <w:sz w:val="18"/>
                <w:szCs w:val="18"/>
              </w:rPr>
            </w:pPr>
            <w:r w:rsidRPr="00EA6A31">
              <w:rPr>
                <w:rFonts w:cstheme="minorHAnsi"/>
                <w:sz w:val="18"/>
                <w:szCs w:val="18"/>
              </w:rPr>
              <w:t>Pasif rekreasyon</w:t>
            </w:r>
          </w:p>
        </w:tc>
        <w:tc>
          <w:tcPr>
            <w:tcW w:w="905" w:type="pct"/>
            <w:shd w:val="clear" w:color="auto" w:fill="auto"/>
            <w:vAlign w:val="center"/>
            <w:hideMark/>
          </w:tcPr>
          <w:p w14:paraId="248BC4F7"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30700637" w14:textId="77777777" w:rsidTr="00C71551">
        <w:trPr>
          <w:trHeight w:val="284"/>
        </w:trPr>
        <w:tc>
          <w:tcPr>
            <w:tcW w:w="870" w:type="pct"/>
            <w:shd w:val="clear" w:color="auto" w:fill="auto"/>
            <w:vAlign w:val="center"/>
            <w:hideMark/>
          </w:tcPr>
          <w:p w14:paraId="7BEA1479"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5</w:t>
            </w:r>
          </w:p>
        </w:tc>
        <w:tc>
          <w:tcPr>
            <w:tcW w:w="3224" w:type="pct"/>
            <w:gridSpan w:val="7"/>
            <w:shd w:val="clear" w:color="auto" w:fill="auto"/>
            <w:vAlign w:val="center"/>
            <w:hideMark/>
          </w:tcPr>
          <w:p w14:paraId="5E205F1D" w14:textId="77777777" w:rsidR="001D6E94" w:rsidRPr="00EA6A31" w:rsidRDefault="001D6E94" w:rsidP="002115AE">
            <w:pPr>
              <w:spacing w:after="0" w:line="240" w:lineRule="auto"/>
              <w:rPr>
                <w:rFonts w:cstheme="minorHAnsi"/>
                <w:sz w:val="18"/>
                <w:szCs w:val="18"/>
              </w:rPr>
            </w:pPr>
            <w:r w:rsidRPr="00EA6A31">
              <w:rPr>
                <w:rFonts w:cstheme="minorHAnsi"/>
                <w:sz w:val="18"/>
                <w:szCs w:val="18"/>
              </w:rPr>
              <w:t>Açık alanda ilk yardım</w:t>
            </w:r>
          </w:p>
        </w:tc>
        <w:tc>
          <w:tcPr>
            <w:tcW w:w="905" w:type="pct"/>
            <w:shd w:val="clear" w:color="auto" w:fill="auto"/>
            <w:vAlign w:val="center"/>
            <w:hideMark/>
          </w:tcPr>
          <w:p w14:paraId="1AEDD0CD"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061306A4" w14:textId="77777777" w:rsidTr="00C71551">
        <w:trPr>
          <w:trHeight w:val="284"/>
        </w:trPr>
        <w:tc>
          <w:tcPr>
            <w:tcW w:w="870" w:type="pct"/>
            <w:shd w:val="clear" w:color="auto" w:fill="auto"/>
            <w:vAlign w:val="center"/>
            <w:hideMark/>
          </w:tcPr>
          <w:p w14:paraId="54AB393B"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6</w:t>
            </w:r>
          </w:p>
        </w:tc>
        <w:tc>
          <w:tcPr>
            <w:tcW w:w="3224" w:type="pct"/>
            <w:gridSpan w:val="7"/>
            <w:shd w:val="clear" w:color="auto" w:fill="auto"/>
            <w:vAlign w:val="center"/>
            <w:hideMark/>
          </w:tcPr>
          <w:p w14:paraId="47BF70B0" w14:textId="77777777" w:rsidR="001D6E94" w:rsidRPr="00EA6A31" w:rsidRDefault="001D6E94" w:rsidP="00715241">
            <w:pPr>
              <w:spacing w:after="0" w:line="240" w:lineRule="auto"/>
              <w:rPr>
                <w:rFonts w:cstheme="minorHAnsi"/>
                <w:sz w:val="18"/>
                <w:szCs w:val="18"/>
              </w:rPr>
            </w:pPr>
            <w:r w:rsidRPr="00EA6A31">
              <w:rPr>
                <w:rFonts w:cstheme="minorHAnsi"/>
                <w:sz w:val="18"/>
                <w:szCs w:val="18"/>
              </w:rPr>
              <w:t>Acil durum diyalogları</w:t>
            </w:r>
          </w:p>
        </w:tc>
        <w:tc>
          <w:tcPr>
            <w:tcW w:w="905" w:type="pct"/>
            <w:shd w:val="clear" w:color="auto" w:fill="auto"/>
            <w:vAlign w:val="center"/>
            <w:hideMark/>
          </w:tcPr>
          <w:p w14:paraId="1652EB21"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6F3F3A8C" w14:textId="77777777" w:rsidTr="00C71551">
        <w:trPr>
          <w:trHeight w:val="284"/>
        </w:trPr>
        <w:tc>
          <w:tcPr>
            <w:tcW w:w="870" w:type="pct"/>
            <w:shd w:val="clear" w:color="auto" w:fill="auto"/>
            <w:vAlign w:val="center"/>
            <w:hideMark/>
          </w:tcPr>
          <w:p w14:paraId="22F27727"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7</w:t>
            </w:r>
          </w:p>
        </w:tc>
        <w:tc>
          <w:tcPr>
            <w:tcW w:w="3224" w:type="pct"/>
            <w:gridSpan w:val="7"/>
            <w:shd w:val="clear" w:color="auto" w:fill="auto"/>
            <w:vAlign w:val="center"/>
            <w:hideMark/>
          </w:tcPr>
          <w:p w14:paraId="4AD1E823" w14:textId="77777777" w:rsidR="001D6E94" w:rsidRPr="00EA6A31" w:rsidRDefault="001D6E94" w:rsidP="0085328E">
            <w:pPr>
              <w:spacing w:after="0" w:line="240" w:lineRule="auto"/>
              <w:rPr>
                <w:rFonts w:cstheme="minorHAnsi"/>
                <w:sz w:val="18"/>
                <w:szCs w:val="18"/>
              </w:rPr>
            </w:pPr>
            <w:r w:rsidRPr="00EA6A31">
              <w:rPr>
                <w:rFonts w:cstheme="minorHAnsi"/>
                <w:sz w:val="18"/>
                <w:szCs w:val="18"/>
              </w:rPr>
              <w:t>Açık alanda piknik</w:t>
            </w:r>
          </w:p>
        </w:tc>
        <w:tc>
          <w:tcPr>
            <w:tcW w:w="905" w:type="pct"/>
            <w:shd w:val="clear" w:color="auto" w:fill="auto"/>
            <w:vAlign w:val="center"/>
            <w:hideMark/>
          </w:tcPr>
          <w:p w14:paraId="71C35FCD"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72F06D4A" w14:textId="77777777" w:rsidTr="00C71551">
        <w:trPr>
          <w:trHeight w:val="284"/>
        </w:trPr>
        <w:tc>
          <w:tcPr>
            <w:tcW w:w="870" w:type="pct"/>
            <w:shd w:val="clear" w:color="auto" w:fill="auto"/>
            <w:vAlign w:val="center"/>
            <w:hideMark/>
          </w:tcPr>
          <w:p w14:paraId="67B60F75"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8</w:t>
            </w:r>
          </w:p>
        </w:tc>
        <w:tc>
          <w:tcPr>
            <w:tcW w:w="3224" w:type="pct"/>
            <w:gridSpan w:val="7"/>
            <w:shd w:val="clear" w:color="auto" w:fill="auto"/>
            <w:vAlign w:val="center"/>
            <w:hideMark/>
          </w:tcPr>
          <w:p w14:paraId="4E7BEC6C" w14:textId="77777777" w:rsidR="001D6E94" w:rsidRPr="00EA6A31" w:rsidRDefault="001D6E94" w:rsidP="005832B5">
            <w:pPr>
              <w:spacing w:after="0" w:line="240" w:lineRule="auto"/>
              <w:rPr>
                <w:rFonts w:cstheme="minorHAnsi"/>
                <w:sz w:val="18"/>
                <w:szCs w:val="18"/>
              </w:rPr>
            </w:pPr>
            <w:r w:rsidRPr="00EA6A31">
              <w:rPr>
                <w:rFonts w:cstheme="minorHAnsi"/>
                <w:sz w:val="18"/>
                <w:szCs w:val="18"/>
              </w:rPr>
              <w:t>Açık alanda yerel mutfak</w:t>
            </w:r>
          </w:p>
        </w:tc>
        <w:tc>
          <w:tcPr>
            <w:tcW w:w="905" w:type="pct"/>
            <w:shd w:val="clear" w:color="auto" w:fill="auto"/>
            <w:vAlign w:val="center"/>
            <w:hideMark/>
          </w:tcPr>
          <w:p w14:paraId="0329BAD0"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2BA8F3BD" w14:textId="77777777" w:rsidTr="00C71551">
        <w:trPr>
          <w:trHeight w:val="284"/>
        </w:trPr>
        <w:tc>
          <w:tcPr>
            <w:tcW w:w="870" w:type="pct"/>
            <w:shd w:val="clear" w:color="auto" w:fill="auto"/>
            <w:vAlign w:val="center"/>
            <w:hideMark/>
          </w:tcPr>
          <w:p w14:paraId="0C9DA4C7"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9</w:t>
            </w:r>
          </w:p>
        </w:tc>
        <w:tc>
          <w:tcPr>
            <w:tcW w:w="3224" w:type="pct"/>
            <w:gridSpan w:val="7"/>
            <w:shd w:val="clear" w:color="auto" w:fill="auto"/>
            <w:vAlign w:val="center"/>
            <w:hideMark/>
          </w:tcPr>
          <w:p w14:paraId="16C71846" w14:textId="77777777" w:rsidR="001D6E94" w:rsidRPr="00EA6A31" w:rsidRDefault="001D6E94" w:rsidP="005832B5">
            <w:pPr>
              <w:spacing w:after="0" w:line="240" w:lineRule="auto"/>
              <w:rPr>
                <w:rFonts w:cstheme="minorHAnsi"/>
                <w:sz w:val="18"/>
                <w:szCs w:val="18"/>
              </w:rPr>
            </w:pPr>
            <w:r w:rsidRPr="00EA6A31">
              <w:rPr>
                <w:rFonts w:cstheme="minorHAnsi"/>
                <w:sz w:val="18"/>
                <w:szCs w:val="18"/>
              </w:rPr>
              <w:t xml:space="preserve">Sebzeler </w:t>
            </w:r>
          </w:p>
        </w:tc>
        <w:tc>
          <w:tcPr>
            <w:tcW w:w="905" w:type="pct"/>
            <w:shd w:val="clear" w:color="auto" w:fill="auto"/>
            <w:vAlign w:val="center"/>
            <w:hideMark/>
          </w:tcPr>
          <w:p w14:paraId="6EFAEED2"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6F3AE998" w14:textId="77777777" w:rsidTr="00C71551">
        <w:trPr>
          <w:trHeight w:val="284"/>
        </w:trPr>
        <w:tc>
          <w:tcPr>
            <w:tcW w:w="870" w:type="pct"/>
            <w:shd w:val="clear" w:color="auto" w:fill="auto"/>
            <w:vAlign w:val="center"/>
            <w:hideMark/>
          </w:tcPr>
          <w:p w14:paraId="0B9B6079"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10</w:t>
            </w:r>
          </w:p>
        </w:tc>
        <w:tc>
          <w:tcPr>
            <w:tcW w:w="3224" w:type="pct"/>
            <w:gridSpan w:val="7"/>
            <w:shd w:val="clear" w:color="auto" w:fill="auto"/>
            <w:vAlign w:val="center"/>
            <w:hideMark/>
          </w:tcPr>
          <w:p w14:paraId="62D0A805" w14:textId="77777777" w:rsidR="001D6E94" w:rsidRPr="00EA6A31" w:rsidRDefault="001D6E94" w:rsidP="0085328E">
            <w:pPr>
              <w:spacing w:after="0" w:line="240" w:lineRule="auto"/>
              <w:rPr>
                <w:rFonts w:cstheme="minorHAnsi"/>
                <w:sz w:val="18"/>
                <w:szCs w:val="18"/>
              </w:rPr>
            </w:pPr>
            <w:r w:rsidRPr="00EA6A31">
              <w:rPr>
                <w:rFonts w:cstheme="minorHAnsi"/>
                <w:sz w:val="18"/>
                <w:szCs w:val="18"/>
              </w:rPr>
              <w:t>Deniz ürünleri</w:t>
            </w:r>
          </w:p>
        </w:tc>
        <w:tc>
          <w:tcPr>
            <w:tcW w:w="905" w:type="pct"/>
            <w:shd w:val="clear" w:color="auto" w:fill="auto"/>
            <w:vAlign w:val="center"/>
            <w:hideMark/>
          </w:tcPr>
          <w:p w14:paraId="79CAAC24"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01A69EE3" w14:textId="77777777" w:rsidTr="00C71551">
        <w:trPr>
          <w:trHeight w:val="284"/>
        </w:trPr>
        <w:tc>
          <w:tcPr>
            <w:tcW w:w="870" w:type="pct"/>
            <w:shd w:val="clear" w:color="auto" w:fill="auto"/>
            <w:vAlign w:val="center"/>
            <w:hideMark/>
          </w:tcPr>
          <w:p w14:paraId="42206A9F"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11</w:t>
            </w:r>
          </w:p>
        </w:tc>
        <w:tc>
          <w:tcPr>
            <w:tcW w:w="3224" w:type="pct"/>
            <w:gridSpan w:val="7"/>
            <w:shd w:val="clear" w:color="auto" w:fill="auto"/>
            <w:vAlign w:val="center"/>
            <w:hideMark/>
          </w:tcPr>
          <w:p w14:paraId="70A74015" w14:textId="77777777" w:rsidR="001D6E94" w:rsidRPr="00EA6A31" w:rsidRDefault="001D6E94" w:rsidP="0085328E">
            <w:pPr>
              <w:spacing w:after="0" w:line="240" w:lineRule="auto"/>
              <w:rPr>
                <w:rFonts w:cstheme="minorHAnsi"/>
                <w:sz w:val="18"/>
                <w:szCs w:val="18"/>
              </w:rPr>
            </w:pPr>
            <w:r w:rsidRPr="00EA6A31">
              <w:rPr>
                <w:rFonts w:cstheme="minorHAnsi"/>
                <w:sz w:val="18"/>
                <w:szCs w:val="18"/>
              </w:rPr>
              <w:t>Et ürünler</w:t>
            </w:r>
          </w:p>
        </w:tc>
        <w:tc>
          <w:tcPr>
            <w:tcW w:w="905" w:type="pct"/>
            <w:shd w:val="clear" w:color="auto" w:fill="auto"/>
            <w:vAlign w:val="center"/>
            <w:hideMark/>
          </w:tcPr>
          <w:p w14:paraId="5B525C2A"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4AAA2AF5" w14:textId="77777777" w:rsidTr="00C71551">
        <w:trPr>
          <w:trHeight w:val="284"/>
        </w:trPr>
        <w:tc>
          <w:tcPr>
            <w:tcW w:w="870" w:type="pct"/>
            <w:shd w:val="clear" w:color="auto" w:fill="auto"/>
            <w:vAlign w:val="center"/>
            <w:hideMark/>
          </w:tcPr>
          <w:p w14:paraId="702A25F5"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12</w:t>
            </w:r>
          </w:p>
        </w:tc>
        <w:tc>
          <w:tcPr>
            <w:tcW w:w="3224" w:type="pct"/>
            <w:gridSpan w:val="7"/>
            <w:shd w:val="clear" w:color="auto" w:fill="auto"/>
            <w:vAlign w:val="center"/>
            <w:hideMark/>
          </w:tcPr>
          <w:p w14:paraId="1BFF0A63" w14:textId="77777777" w:rsidR="001D6E94" w:rsidRPr="00EA6A31" w:rsidRDefault="001D6E94" w:rsidP="0085328E">
            <w:pPr>
              <w:spacing w:after="0" w:line="240" w:lineRule="auto"/>
              <w:rPr>
                <w:rFonts w:cstheme="minorHAnsi"/>
                <w:sz w:val="18"/>
                <w:szCs w:val="18"/>
              </w:rPr>
            </w:pPr>
            <w:r w:rsidRPr="00EA6A31">
              <w:rPr>
                <w:rFonts w:cstheme="minorHAnsi"/>
                <w:sz w:val="18"/>
                <w:szCs w:val="18"/>
              </w:rPr>
              <w:t>Meyveler</w:t>
            </w:r>
          </w:p>
        </w:tc>
        <w:tc>
          <w:tcPr>
            <w:tcW w:w="905" w:type="pct"/>
            <w:shd w:val="clear" w:color="auto" w:fill="auto"/>
            <w:vAlign w:val="center"/>
            <w:hideMark/>
          </w:tcPr>
          <w:p w14:paraId="223E4A03"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5399CA85" w14:textId="77777777" w:rsidTr="00C71551">
        <w:trPr>
          <w:trHeight w:val="284"/>
        </w:trPr>
        <w:tc>
          <w:tcPr>
            <w:tcW w:w="870" w:type="pct"/>
            <w:shd w:val="clear" w:color="auto" w:fill="auto"/>
            <w:vAlign w:val="center"/>
            <w:hideMark/>
          </w:tcPr>
          <w:p w14:paraId="7D3ED8FC"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13</w:t>
            </w:r>
          </w:p>
        </w:tc>
        <w:tc>
          <w:tcPr>
            <w:tcW w:w="3224" w:type="pct"/>
            <w:gridSpan w:val="7"/>
            <w:shd w:val="clear" w:color="auto" w:fill="auto"/>
            <w:vAlign w:val="center"/>
            <w:hideMark/>
          </w:tcPr>
          <w:p w14:paraId="6F172F89" w14:textId="77777777" w:rsidR="001D6E94" w:rsidRPr="00EA6A31" w:rsidRDefault="001D6E94" w:rsidP="00715241">
            <w:pPr>
              <w:spacing w:after="0" w:line="240" w:lineRule="auto"/>
              <w:rPr>
                <w:rFonts w:cstheme="minorHAnsi"/>
                <w:sz w:val="18"/>
                <w:szCs w:val="18"/>
              </w:rPr>
            </w:pPr>
            <w:r w:rsidRPr="00EA6A31">
              <w:rPr>
                <w:rFonts w:cstheme="minorHAnsi"/>
                <w:sz w:val="18"/>
                <w:szCs w:val="18"/>
              </w:rPr>
              <w:t>İçecekler</w:t>
            </w:r>
          </w:p>
        </w:tc>
        <w:tc>
          <w:tcPr>
            <w:tcW w:w="905" w:type="pct"/>
            <w:shd w:val="clear" w:color="auto" w:fill="auto"/>
            <w:vAlign w:val="center"/>
            <w:hideMark/>
          </w:tcPr>
          <w:p w14:paraId="67877B80"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18CE5C31" w14:textId="77777777" w:rsidTr="00C71551">
        <w:trPr>
          <w:trHeight w:val="284"/>
        </w:trPr>
        <w:tc>
          <w:tcPr>
            <w:tcW w:w="870" w:type="pct"/>
            <w:shd w:val="clear" w:color="auto" w:fill="auto"/>
            <w:vAlign w:val="center"/>
            <w:hideMark/>
          </w:tcPr>
          <w:p w14:paraId="4DFB352B"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14</w:t>
            </w:r>
          </w:p>
        </w:tc>
        <w:tc>
          <w:tcPr>
            <w:tcW w:w="3224" w:type="pct"/>
            <w:gridSpan w:val="7"/>
            <w:shd w:val="clear" w:color="auto" w:fill="auto"/>
            <w:vAlign w:val="center"/>
            <w:hideMark/>
          </w:tcPr>
          <w:p w14:paraId="39339F31" w14:textId="77777777" w:rsidR="001D6E94" w:rsidRPr="00EA6A31" w:rsidRDefault="001D6E94" w:rsidP="002115AE">
            <w:pPr>
              <w:spacing w:after="0" w:line="240" w:lineRule="auto"/>
              <w:rPr>
                <w:rFonts w:cstheme="minorHAnsi"/>
                <w:sz w:val="18"/>
                <w:szCs w:val="18"/>
              </w:rPr>
            </w:pPr>
            <w:r w:rsidRPr="00EA6A31">
              <w:rPr>
                <w:rFonts w:cstheme="minorHAnsi"/>
                <w:sz w:val="18"/>
                <w:szCs w:val="18"/>
              </w:rPr>
              <w:t>Rus mutfağı</w:t>
            </w:r>
          </w:p>
        </w:tc>
        <w:tc>
          <w:tcPr>
            <w:tcW w:w="905" w:type="pct"/>
            <w:shd w:val="clear" w:color="auto" w:fill="auto"/>
            <w:vAlign w:val="center"/>
            <w:hideMark/>
          </w:tcPr>
          <w:p w14:paraId="0C6EFC36" w14:textId="77777777" w:rsidR="001D6E94" w:rsidRPr="00EA6A31" w:rsidRDefault="001D6E94" w:rsidP="002115AE">
            <w:pPr>
              <w:spacing w:after="0" w:line="240" w:lineRule="auto"/>
              <w:rPr>
                <w:rFonts w:cstheme="minorHAnsi"/>
                <w:color w:val="000000"/>
                <w:sz w:val="18"/>
                <w:szCs w:val="18"/>
              </w:rPr>
            </w:pPr>
            <w:r w:rsidRPr="00EA6A31">
              <w:rPr>
                <w:rFonts w:cstheme="minorHAnsi"/>
                <w:color w:val="000000"/>
                <w:sz w:val="18"/>
                <w:szCs w:val="18"/>
              </w:rPr>
              <w:t> </w:t>
            </w:r>
          </w:p>
        </w:tc>
      </w:tr>
      <w:tr w:rsidR="001D6E94" w:rsidRPr="00EA6A31" w14:paraId="63BFC748" w14:textId="77777777" w:rsidTr="00EA6A31">
        <w:trPr>
          <w:trHeight w:val="231"/>
        </w:trPr>
        <w:tc>
          <w:tcPr>
            <w:tcW w:w="5000" w:type="pct"/>
            <w:gridSpan w:val="9"/>
            <w:shd w:val="clear" w:color="auto" w:fill="auto"/>
            <w:noWrap/>
            <w:vAlign w:val="bottom"/>
            <w:hideMark/>
          </w:tcPr>
          <w:p w14:paraId="3FB37C99" w14:textId="77777777" w:rsidR="001D6E94" w:rsidRPr="00EA6A31" w:rsidRDefault="001D6E94" w:rsidP="002115AE">
            <w:pPr>
              <w:spacing w:after="0" w:line="240" w:lineRule="auto"/>
              <w:rPr>
                <w:rFonts w:cstheme="minorHAnsi"/>
                <w:color w:val="000000"/>
                <w:sz w:val="18"/>
                <w:szCs w:val="18"/>
              </w:rPr>
            </w:pPr>
          </w:p>
        </w:tc>
      </w:tr>
      <w:tr w:rsidR="001D6E94" w:rsidRPr="00EA6A31" w14:paraId="578D4662" w14:textId="77777777" w:rsidTr="00EA6A31">
        <w:trPr>
          <w:trHeight w:val="284"/>
        </w:trPr>
        <w:tc>
          <w:tcPr>
            <w:tcW w:w="5000" w:type="pct"/>
            <w:gridSpan w:val="9"/>
            <w:shd w:val="clear" w:color="auto" w:fill="auto"/>
            <w:vAlign w:val="center"/>
            <w:hideMark/>
          </w:tcPr>
          <w:p w14:paraId="4F4CFCDB"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KAYNAKLAR</w:t>
            </w:r>
          </w:p>
        </w:tc>
      </w:tr>
      <w:tr w:rsidR="001D6E94" w:rsidRPr="00EA6A31" w14:paraId="63E7A925" w14:textId="77777777" w:rsidTr="00C71551">
        <w:trPr>
          <w:trHeight w:val="284"/>
        </w:trPr>
        <w:tc>
          <w:tcPr>
            <w:tcW w:w="870" w:type="pct"/>
            <w:shd w:val="clear" w:color="auto" w:fill="auto"/>
            <w:vAlign w:val="center"/>
            <w:hideMark/>
          </w:tcPr>
          <w:p w14:paraId="61D1FBDC"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lastRenderedPageBreak/>
              <w:t>Ders Notu</w:t>
            </w:r>
          </w:p>
        </w:tc>
        <w:tc>
          <w:tcPr>
            <w:tcW w:w="4130" w:type="pct"/>
            <w:gridSpan w:val="8"/>
            <w:shd w:val="clear" w:color="auto" w:fill="auto"/>
            <w:vAlign w:val="center"/>
            <w:hideMark/>
          </w:tcPr>
          <w:p w14:paraId="4FB81417" w14:textId="77777777" w:rsidR="001D6E94" w:rsidRPr="00EA6A31" w:rsidRDefault="001D6E94" w:rsidP="002115AE">
            <w:pPr>
              <w:spacing w:after="0" w:line="240" w:lineRule="auto"/>
              <w:rPr>
                <w:rFonts w:cstheme="minorHAnsi"/>
                <w:color w:val="000000"/>
                <w:sz w:val="18"/>
                <w:szCs w:val="18"/>
              </w:rPr>
            </w:pPr>
          </w:p>
        </w:tc>
      </w:tr>
      <w:tr w:rsidR="001D6E94" w:rsidRPr="00EA6A31" w14:paraId="49DD4B65" w14:textId="77777777" w:rsidTr="00C71551">
        <w:trPr>
          <w:trHeight w:val="284"/>
        </w:trPr>
        <w:tc>
          <w:tcPr>
            <w:tcW w:w="870" w:type="pct"/>
            <w:shd w:val="clear" w:color="auto" w:fill="auto"/>
            <w:vAlign w:val="center"/>
            <w:hideMark/>
          </w:tcPr>
          <w:p w14:paraId="4950D4C5" w14:textId="77777777" w:rsidR="001D6E94" w:rsidRPr="00EA6A31" w:rsidRDefault="001D6E94" w:rsidP="002115AE">
            <w:pPr>
              <w:spacing w:after="0" w:line="240" w:lineRule="auto"/>
              <w:rPr>
                <w:rFonts w:cstheme="minorHAnsi"/>
                <w:b/>
                <w:bCs/>
                <w:color w:val="000000"/>
                <w:sz w:val="18"/>
                <w:szCs w:val="18"/>
              </w:rPr>
            </w:pPr>
            <w:r w:rsidRPr="00EA6A31">
              <w:rPr>
                <w:rFonts w:cstheme="minorHAnsi"/>
                <w:b/>
                <w:bCs/>
                <w:color w:val="000000"/>
                <w:sz w:val="18"/>
                <w:szCs w:val="18"/>
              </w:rPr>
              <w:t>Diğer Kaynaklar</w:t>
            </w:r>
          </w:p>
        </w:tc>
        <w:tc>
          <w:tcPr>
            <w:tcW w:w="4130" w:type="pct"/>
            <w:gridSpan w:val="8"/>
            <w:shd w:val="clear" w:color="auto" w:fill="auto"/>
            <w:vAlign w:val="center"/>
            <w:hideMark/>
          </w:tcPr>
          <w:p w14:paraId="3CFF6BB9" w14:textId="77777777" w:rsidR="001D6E94" w:rsidRPr="00EA6A31" w:rsidRDefault="001D6E94" w:rsidP="00715241">
            <w:pPr>
              <w:spacing w:after="0" w:line="240" w:lineRule="auto"/>
              <w:rPr>
                <w:rFonts w:cstheme="minorHAnsi"/>
                <w:color w:val="000000"/>
                <w:sz w:val="18"/>
                <w:szCs w:val="18"/>
              </w:rPr>
            </w:pPr>
            <w:r w:rsidRPr="00EA6A31">
              <w:rPr>
                <w:rFonts w:cstheme="minorHAnsi"/>
                <w:color w:val="000000"/>
                <w:sz w:val="18"/>
                <w:szCs w:val="18"/>
              </w:rPr>
              <w:t>Stoletneya, G. Ve Yetimakan, İ. (1998). Uygulamalı Rusça Dilbilgisi. Fono Yayınları</w:t>
            </w:r>
          </w:p>
          <w:p w14:paraId="2DD47019" w14:textId="77777777" w:rsidR="001D6E94" w:rsidRPr="00EA6A31" w:rsidRDefault="001D6E94" w:rsidP="00715241">
            <w:pPr>
              <w:spacing w:after="0" w:line="240" w:lineRule="auto"/>
              <w:rPr>
                <w:rFonts w:cstheme="minorHAnsi"/>
                <w:color w:val="000000"/>
                <w:sz w:val="18"/>
                <w:szCs w:val="18"/>
              </w:rPr>
            </w:pPr>
            <w:r w:rsidRPr="00EA6A31">
              <w:rPr>
                <w:rFonts w:cstheme="minorHAnsi"/>
                <w:color w:val="000000"/>
                <w:sz w:val="18"/>
                <w:szCs w:val="18"/>
              </w:rPr>
              <w:t>Sietrich, A. (2008). Rusça Gramer. Kapadokya yayınları</w:t>
            </w:r>
          </w:p>
        </w:tc>
      </w:tr>
      <w:tr w:rsidR="001D6E94" w:rsidRPr="00EA6A31" w14:paraId="6E90B08F" w14:textId="77777777" w:rsidTr="00EA6A31">
        <w:trPr>
          <w:trHeight w:val="375"/>
        </w:trPr>
        <w:tc>
          <w:tcPr>
            <w:tcW w:w="5000" w:type="pct"/>
            <w:gridSpan w:val="9"/>
            <w:shd w:val="clear" w:color="auto" w:fill="auto"/>
            <w:noWrap/>
            <w:vAlign w:val="bottom"/>
            <w:hideMark/>
          </w:tcPr>
          <w:p w14:paraId="49A23323" w14:textId="77777777" w:rsidR="001D6E94" w:rsidRPr="00EA6A31" w:rsidRDefault="001D6E94" w:rsidP="002115AE">
            <w:pPr>
              <w:spacing w:after="0" w:line="240" w:lineRule="auto"/>
              <w:rPr>
                <w:rFonts w:cstheme="minorHAnsi"/>
                <w:color w:val="000000"/>
                <w:sz w:val="18"/>
                <w:szCs w:val="18"/>
              </w:rPr>
            </w:pPr>
          </w:p>
        </w:tc>
      </w:tr>
      <w:tr w:rsidR="001D6E94" w:rsidRPr="003A0002" w14:paraId="048F8EA0" w14:textId="77777777" w:rsidTr="00EA6A31">
        <w:trPr>
          <w:trHeight w:val="284"/>
        </w:trPr>
        <w:tc>
          <w:tcPr>
            <w:tcW w:w="5000" w:type="pct"/>
            <w:gridSpan w:val="9"/>
            <w:shd w:val="clear" w:color="auto" w:fill="auto"/>
            <w:vAlign w:val="center"/>
            <w:hideMark/>
          </w:tcPr>
          <w:p w14:paraId="3FD25EE7"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306337B2" w14:textId="77777777" w:rsidTr="00C71551">
        <w:trPr>
          <w:trHeight w:val="284"/>
        </w:trPr>
        <w:tc>
          <w:tcPr>
            <w:tcW w:w="1052" w:type="pct"/>
            <w:gridSpan w:val="2"/>
            <w:shd w:val="clear" w:color="auto" w:fill="auto"/>
            <w:vAlign w:val="center"/>
            <w:hideMark/>
          </w:tcPr>
          <w:p w14:paraId="125F4746"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3" w:type="pct"/>
            <w:gridSpan w:val="2"/>
            <w:shd w:val="clear" w:color="auto" w:fill="auto"/>
            <w:noWrap/>
            <w:vAlign w:val="bottom"/>
            <w:hideMark/>
          </w:tcPr>
          <w:p w14:paraId="6C3E1647"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5" w:type="pct"/>
            <w:gridSpan w:val="5"/>
            <w:shd w:val="clear" w:color="auto" w:fill="auto"/>
            <w:vAlign w:val="center"/>
            <w:hideMark/>
          </w:tcPr>
          <w:p w14:paraId="24E9976F"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23DF0703" w14:textId="77777777" w:rsidTr="00C71551">
        <w:trPr>
          <w:trHeight w:val="284"/>
        </w:trPr>
        <w:tc>
          <w:tcPr>
            <w:tcW w:w="1052" w:type="pct"/>
            <w:gridSpan w:val="2"/>
            <w:shd w:val="clear" w:color="auto" w:fill="auto"/>
            <w:vAlign w:val="center"/>
            <w:hideMark/>
          </w:tcPr>
          <w:p w14:paraId="695C6E3F"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3" w:type="pct"/>
            <w:gridSpan w:val="2"/>
            <w:shd w:val="clear" w:color="auto" w:fill="auto"/>
            <w:noWrap/>
            <w:vAlign w:val="bottom"/>
            <w:hideMark/>
          </w:tcPr>
          <w:p w14:paraId="19FE44C6"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5"/>
            <w:shd w:val="clear" w:color="auto" w:fill="auto"/>
            <w:vAlign w:val="center"/>
            <w:hideMark/>
          </w:tcPr>
          <w:p w14:paraId="4AA12A42"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194102C1" w14:textId="77777777" w:rsidTr="00C71551">
        <w:trPr>
          <w:trHeight w:val="284"/>
        </w:trPr>
        <w:tc>
          <w:tcPr>
            <w:tcW w:w="1052" w:type="pct"/>
            <w:gridSpan w:val="2"/>
            <w:shd w:val="clear" w:color="auto" w:fill="auto"/>
            <w:vAlign w:val="center"/>
            <w:hideMark/>
          </w:tcPr>
          <w:p w14:paraId="3E1CBA2F"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3" w:type="pct"/>
            <w:gridSpan w:val="2"/>
            <w:shd w:val="clear" w:color="auto" w:fill="auto"/>
            <w:noWrap/>
            <w:vAlign w:val="bottom"/>
            <w:hideMark/>
          </w:tcPr>
          <w:p w14:paraId="6F1F6A79" w14:textId="77777777" w:rsidR="001D6E94" w:rsidRPr="003A0002" w:rsidRDefault="001D6E94" w:rsidP="00A87FAC">
            <w:pPr>
              <w:spacing w:after="0"/>
              <w:jc w:val="center"/>
              <w:rPr>
                <w:rFonts w:cs="Calibri"/>
                <w:sz w:val="18"/>
                <w:szCs w:val="18"/>
              </w:rPr>
            </w:pPr>
          </w:p>
        </w:tc>
        <w:tc>
          <w:tcPr>
            <w:tcW w:w="2155" w:type="pct"/>
            <w:gridSpan w:val="5"/>
            <w:shd w:val="clear" w:color="auto" w:fill="auto"/>
            <w:vAlign w:val="center"/>
            <w:hideMark/>
          </w:tcPr>
          <w:p w14:paraId="23449626" w14:textId="77777777" w:rsidR="001D6E94" w:rsidRPr="003A0002" w:rsidRDefault="001D6E94" w:rsidP="00A87FAC">
            <w:pPr>
              <w:spacing w:after="0"/>
              <w:jc w:val="center"/>
              <w:rPr>
                <w:rFonts w:cs="Calibri"/>
                <w:sz w:val="18"/>
                <w:szCs w:val="18"/>
              </w:rPr>
            </w:pPr>
          </w:p>
        </w:tc>
      </w:tr>
      <w:tr w:rsidR="001D6E94" w:rsidRPr="003A0002" w14:paraId="06A40B68" w14:textId="77777777" w:rsidTr="00C71551">
        <w:trPr>
          <w:trHeight w:val="284"/>
        </w:trPr>
        <w:tc>
          <w:tcPr>
            <w:tcW w:w="1052" w:type="pct"/>
            <w:gridSpan w:val="2"/>
            <w:shd w:val="clear" w:color="auto" w:fill="auto"/>
            <w:vAlign w:val="center"/>
            <w:hideMark/>
          </w:tcPr>
          <w:p w14:paraId="6E135C82"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3" w:type="pct"/>
            <w:gridSpan w:val="2"/>
            <w:shd w:val="clear" w:color="auto" w:fill="auto"/>
            <w:noWrap/>
            <w:vAlign w:val="bottom"/>
            <w:hideMark/>
          </w:tcPr>
          <w:p w14:paraId="77D0E27B" w14:textId="77777777" w:rsidR="001D6E94" w:rsidRPr="003A0002" w:rsidRDefault="001D6E94" w:rsidP="00A87FAC">
            <w:pPr>
              <w:spacing w:after="0"/>
              <w:jc w:val="center"/>
              <w:rPr>
                <w:rFonts w:cs="Calibri"/>
                <w:sz w:val="18"/>
                <w:szCs w:val="18"/>
              </w:rPr>
            </w:pPr>
          </w:p>
        </w:tc>
        <w:tc>
          <w:tcPr>
            <w:tcW w:w="2155" w:type="pct"/>
            <w:gridSpan w:val="5"/>
            <w:shd w:val="clear" w:color="auto" w:fill="auto"/>
            <w:vAlign w:val="center"/>
            <w:hideMark/>
          </w:tcPr>
          <w:p w14:paraId="238D813F" w14:textId="77777777" w:rsidR="001D6E94" w:rsidRPr="003A0002" w:rsidRDefault="001D6E94" w:rsidP="00A87FAC">
            <w:pPr>
              <w:spacing w:after="0"/>
              <w:jc w:val="center"/>
              <w:rPr>
                <w:rFonts w:cs="Calibri"/>
                <w:sz w:val="18"/>
                <w:szCs w:val="18"/>
              </w:rPr>
            </w:pPr>
          </w:p>
        </w:tc>
      </w:tr>
      <w:tr w:rsidR="001D6E94" w:rsidRPr="003A0002" w14:paraId="13169212" w14:textId="77777777" w:rsidTr="00C71551">
        <w:trPr>
          <w:trHeight w:val="284"/>
        </w:trPr>
        <w:tc>
          <w:tcPr>
            <w:tcW w:w="1052" w:type="pct"/>
            <w:gridSpan w:val="2"/>
            <w:shd w:val="clear" w:color="auto" w:fill="auto"/>
            <w:vAlign w:val="center"/>
            <w:hideMark/>
          </w:tcPr>
          <w:p w14:paraId="5E564D20" w14:textId="77777777" w:rsidR="001D6E94" w:rsidRPr="003A0002" w:rsidRDefault="001D6E94" w:rsidP="00A87FAC">
            <w:pPr>
              <w:spacing w:after="0"/>
              <w:rPr>
                <w:rFonts w:cs="Calibri"/>
                <w:b/>
                <w:sz w:val="18"/>
                <w:szCs w:val="18"/>
              </w:rPr>
            </w:pPr>
          </w:p>
        </w:tc>
        <w:tc>
          <w:tcPr>
            <w:tcW w:w="1793" w:type="pct"/>
            <w:gridSpan w:val="2"/>
            <w:shd w:val="clear" w:color="auto" w:fill="auto"/>
            <w:noWrap/>
            <w:vAlign w:val="bottom"/>
            <w:hideMark/>
          </w:tcPr>
          <w:p w14:paraId="2FD9B53E"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5" w:type="pct"/>
            <w:gridSpan w:val="5"/>
            <w:shd w:val="clear" w:color="auto" w:fill="auto"/>
            <w:vAlign w:val="center"/>
            <w:hideMark/>
          </w:tcPr>
          <w:p w14:paraId="4E0AE596"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794B60D2" w14:textId="77777777" w:rsidTr="00C71551">
        <w:trPr>
          <w:trHeight w:val="284"/>
        </w:trPr>
        <w:tc>
          <w:tcPr>
            <w:tcW w:w="1052" w:type="pct"/>
            <w:gridSpan w:val="2"/>
            <w:shd w:val="clear" w:color="auto" w:fill="auto"/>
            <w:vAlign w:val="center"/>
            <w:hideMark/>
          </w:tcPr>
          <w:p w14:paraId="63EE8990"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3" w:type="pct"/>
            <w:gridSpan w:val="2"/>
            <w:shd w:val="clear" w:color="auto" w:fill="auto"/>
            <w:noWrap/>
            <w:vAlign w:val="bottom"/>
            <w:hideMark/>
          </w:tcPr>
          <w:p w14:paraId="51204F06"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5"/>
            <w:shd w:val="clear" w:color="auto" w:fill="auto"/>
            <w:vAlign w:val="center"/>
            <w:hideMark/>
          </w:tcPr>
          <w:p w14:paraId="5F8480BB"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42F1F083" w14:textId="77777777" w:rsidTr="00C71551">
        <w:trPr>
          <w:trHeight w:val="284"/>
        </w:trPr>
        <w:tc>
          <w:tcPr>
            <w:tcW w:w="1052" w:type="pct"/>
            <w:gridSpan w:val="2"/>
            <w:shd w:val="clear" w:color="auto" w:fill="auto"/>
            <w:vAlign w:val="center"/>
            <w:hideMark/>
          </w:tcPr>
          <w:p w14:paraId="5BCE3ECA"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3" w:type="pct"/>
            <w:gridSpan w:val="2"/>
            <w:shd w:val="clear" w:color="auto" w:fill="auto"/>
            <w:noWrap/>
            <w:vAlign w:val="bottom"/>
            <w:hideMark/>
          </w:tcPr>
          <w:p w14:paraId="124BB7CF"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5" w:type="pct"/>
            <w:gridSpan w:val="5"/>
            <w:shd w:val="clear" w:color="auto" w:fill="auto"/>
            <w:vAlign w:val="center"/>
            <w:hideMark/>
          </w:tcPr>
          <w:p w14:paraId="7DD72D4D"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6D77F151" w14:textId="77777777" w:rsidTr="00C71551">
        <w:trPr>
          <w:trHeight w:val="284"/>
        </w:trPr>
        <w:tc>
          <w:tcPr>
            <w:tcW w:w="1052" w:type="pct"/>
            <w:gridSpan w:val="2"/>
            <w:shd w:val="clear" w:color="auto" w:fill="auto"/>
            <w:vAlign w:val="center"/>
            <w:hideMark/>
          </w:tcPr>
          <w:p w14:paraId="56A4B013" w14:textId="77777777" w:rsidR="001D6E94" w:rsidRPr="003A0002" w:rsidRDefault="001D6E94" w:rsidP="00A87FAC">
            <w:pPr>
              <w:spacing w:after="0"/>
              <w:rPr>
                <w:rFonts w:cs="Calibri"/>
                <w:sz w:val="18"/>
                <w:szCs w:val="18"/>
              </w:rPr>
            </w:pPr>
          </w:p>
        </w:tc>
        <w:tc>
          <w:tcPr>
            <w:tcW w:w="1793" w:type="pct"/>
            <w:gridSpan w:val="2"/>
            <w:shd w:val="clear" w:color="auto" w:fill="auto"/>
            <w:noWrap/>
            <w:vAlign w:val="bottom"/>
            <w:hideMark/>
          </w:tcPr>
          <w:p w14:paraId="0703A49E"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5" w:type="pct"/>
            <w:gridSpan w:val="5"/>
            <w:shd w:val="clear" w:color="auto" w:fill="auto"/>
            <w:vAlign w:val="center"/>
            <w:hideMark/>
          </w:tcPr>
          <w:p w14:paraId="31CF0177"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74608F6F" w14:textId="77777777" w:rsidTr="00EA6A31">
        <w:trPr>
          <w:trHeight w:val="300"/>
        </w:trPr>
        <w:tc>
          <w:tcPr>
            <w:tcW w:w="5000" w:type="pct"/>
            <w:gridSpan w:val="9"/>
            <w:shd w:val="clear" w:color="auto" w:fill="auto"/>
            <w:vAlign w:val="center"/>
            <w:hideMark/>
          </w:tcPr>
          <w:p w14:paraId="2D71AE62" w14:textId="77777777" w:rsidR="001D6E94" w:rsidRPr="003A0002" w:rsidRDefault="001D6E94" w:rsidP="00A87FAC">
            <w:pPr>
              <w:spacing w:after="0" w:line="240" w:lineRule="auto"/>
              <w:rPr>
                <w:rFonts w:cs="Calibri"/>
                <w:b/>
                <w:bCs/>
                <w:sz w:val="18"/>
                <w:szCs w:val="18"/>
              </w:rPr>
            </w:pPr>
          </w:p>
          <w:p w14:paraId="7D3BA61D"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75D02646" w14:textId="77777777" w:rsidTr="00C71551">
        <w:trPr>
          <w:trHeight w:val="476"/>
        </w:trPr>
        <w:tc>
          <w:tcPr>
            <w:tcW w:w="1992" w:type="pct"/>
            <w:gridSpan w:val="3"/>
            <w:shd w:val="clear" w:color="auto" w:fill="auto"/>
            <w:vAlign w:val="center"/>
            <w:hideMark/>
          </w:tcPr>
          <w:p w14:paraId="376B7A8E"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979" w:type="pct"/>
            <w:gridSpan w:val="2"/>
            <w:shd w:val="clear" w:color="auto" w:fill="auto"/>
            <w:vAlign w:val="center"/>
            <w:hideMark/>
          </w:tcPr>
          <w:p w14:paraId="31495C59"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6668961A"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1" w:type="pct"/>
            <w:gridSpan w:val="2"/>
            <w:shd w:val="clear" w:color="auto" w:fill="auto"/>
            <w:vAlign w:val="center"/>
          </w:tcPr>
          <w:p w14:paraId="55534021"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6E12EA2F" w14:textId="77777777" w:rsidTr="00C71551">
        <w:trPr>
          <w:trHeight w:val="420"/>
        </w:trPr>
        <w:tc>
          <w:tcPr>
            <w:tcW w:w="1992" w:type="pct"/>
            <w:gridSpan w:val="3"/>
            <w:shd w:val="clear" w:color="auto" w:fill="auto"/>
            <w:vAlign w:val="center"/>
            <w:hideMark/>
          </w:tcPr>
          <w:p w14:paraId="4D594809"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979" w:type="pct"/>
            <w:gridSpan w:val="2"/>
            <w:shd w:val="clear" w:color="auto" w:fill="auto"/>
            <w:noWrap/>
            <w:vAlign w:val="center"/>
            <w:hideMark/>
          </w:tcPr>
          <w:p w14:paraId="752D5DC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68748E30"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1" w:type="pct"/>
            <w:gridSpan w:val="2"/>
            <w:shd w:val="clear" w:color="auto" w:fill="auto"/>
            <w:vAlign w:val="center"/>
          </w:tcPr>
          <w:p w14:paraId="5A7FA612"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5BB2D257" w14:textId="77777777" w:rsidTr="00C71551">
        <w:trPr>
          <w:trHeight w:val="420"/>
        </w:trPr>
        <w:tc>
          <w:tcPr>
            <w:tcW w:w="1992" w:type="pct"/>
            <w:gridSpan w:val="3"/>
            <w:shd w:val="clear" w:color="auto" w:fill="auto"/>
            <w:vAlign w:val="center"/>
            <w:hideMark/>
          </w:tcPr>
          <w:p w14:paraId="66AF119F"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979" w:type="pct"/>
            <w:gridSpan w:val="2"/>
            <w:shd w:val="clear" w:color="auto" w:fill="auto"/>
            <w:noWrap/>
            <w:vAlign w:val="center"/>
            <w:hideMark/>
          </w:tcPr>
          <w:p w14:paraId="6543E70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903422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0D0D8BA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069CE9FB" w14:textId="77777777" w:rsidTr="00C71551">
        <w:trPr>
          <w:trHeight w:val="420"/>
        </w:trPr>
        <w:tc>
          <w:tcPr>
            <w:tcW w:w="1992" w:type="pct"/>
            <w:gridSpan w:val="3"/>
            <w:shd w:val="clear" w:color="auto" w:fill="auto"/>
            <w:vAlign w:val="center"/>
            <w:hideMark/>
          </w:tcPr>
          <w:p w14:paraId="763C438C"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979" w:type="pct"/>
            <w:gridSpan w:val="2"/>
            <w:shd w:val="clear" w:color="auto" w:fill="auto"/>
            <w:noWrap/>
            <w:vAlign w:val="center"/>
            <w:hideMark/>
          </w:tcPr>
          <w:p w14:paraId="00F839F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DD36B3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1" w:type="pct"/>
            <w:gridSpan w:val="2"/>
            <w:shd w:val="clear" w:color="auto" w:fill="auto"/>
            <w:vAlign w:val="center"/>
          </w:tcPr>
          <w:p w14:paraId="42C47A8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2587F31" w14:textId="77777777" w:rsidTr="00C71551">
        <w:trPr>
          <w:trHeight w:val="420"/>
        </w:trPr>
        <w:tc>
          <w:tcPr>
            <w:tcW w:w="1992" w:type="pct"/>
            <w:gridSpan w:val="3"/>
            <w:shd w:val="clear" w:color="auto" w:fill="auto"/>
            <w:vAlign w:val="center"/>
            <w:hideMark/>
          </w:tcPr>
          <w:p w14:paraId="4CC8F55C"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979" w:type="pct"/>
            <w:gridSpan w:val="2"/>
            <w:shd w:val="clear" w:color="auto" w:fill="auto"/>
            <w:noWrap/>
            <w:vAlign w:val="center"/>
            <w:hideMark/>
          </w:tcPr>
          <w:p w14:paraId="5479A69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9F88C00"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1" w:type="pct"/>
            <w:gridSpan w:val="2"/>
            <w:shd w:val="clear" w:color="auto" w:fill="auto"/>
            <w:vAlign w:val="center"/>
          </w:tcPr>
          <w:p w14:paraId="2F1FCF17"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63470EB3" w14:textId="77777777" w:rsidTr="00C71551">
        <w:trPr>
          <w:trHeight w:val="420"/>
        </w:trPr>
        <w:tc>
          <w:tcPr>
            <w:tcW w:w="1992" w:type="pct"/>
            <w:gridSpan w:val="3"/>
            <w:shd w:val="clear" w:color="auto" w:fill="auto"/>
            <w:vAlign w:val="center"/>
            <w:hideMark/>
          </w:tcPr>
          <w:p w14:paraId="481472D6"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979" w:type="pct"/>
            <w:gridSpan w:val="2"/>
            <w:shd w:val="clear" w:color="auto" w:fill="auto"/>
            <w:noWrap/>
            <w:vAlign w:val="center"/>
            <w:hideMark/>
          </w:tcPr>
          <w:p w14:paraId="53865548"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382875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1" w:type="pct"/>
            <w:gridSpan w:val="2"/>
            <w:shd w:val="clear" w:color="auto" w:fill="auto"/>
            <w:vAlign w:val="center"/>
          </w:tcPr>
          <w:p w14:paraId="218E184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3815B7F1" w14:textId="77777777" w:rsidTr="00C71551">
        <w:trPr>
          <w:trHeight w:val="420"/>
        </w:trPr>
        <w:tc>
          <w:tcPr>
            <w:tcW w:w="1992" w:type="pct"/>
            <w:gridSpan w:val="3"/>
            <w:shd w:val="clear" w:color="auto" w:fill="auto"/>
            <w:vAlign w:val="center"/>
            <w:hideMark/>
          </w:tcPr>
          <w:p w14:paraId="380BC2DE"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979" w:type="pct"/>
            <w:gridSpan w:val="2"/>
            <w:shd w:val="clear" w:color="auto" w:fill="auto"/>
            <w:noWrap/>
            <w:vAlign w:val="center"/>
          </w:tcPr>
          <w:p w14:paraId="363F9052"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vAlign w:val="center"/>
          </w:tcPr>
          <w:p w14:paraId="3F90732E" w14:textId="77777777" w:rsidR="001D6E94" w:rsidRPr="003A0002" w:rsidRDefault="001D6E94" w:rsidP="00A87FAC">
            <w:pPr>
              <w:spacing w:after="0" w:line="240" w:lineRule="auto"/>
              <w:jc w:val="center"/>
              <w:rPr>
                <w:rFonts w:cs="Calibri"/>
                <w:sz w:val="18"/>
                <w:szCs w:val="18"/>
              </w:rPr>
            </w:pPr>
          </w:p>
        </w:tc>
        <w:tc>
          <w:tcPr>
            <w:tcW w:w="1031" w:type="pct"/>
            <w:gridSpan w:val="2"/>
            <w:shd w:val="clear" w:color="auto" w:fill="auto"/>
            <w:vAlign w:val="center"/>
          </w:tcPr>
          <w:p w14:paraId="239F79F0" w14:textId="77777777" w:rsidR="001D6E94" w:rsidRPr="003A0002" w:rsidRDefault="001D6E94" w:rsidP="00A87FAC">
            <w:pPr>
              <w:spacing w:after="0" w:line="240" w:lineRule="auto"/>
              <w:jc w:val="center"/>
              <w:rPr>
                <w:rFonts w:cs="Calibri"/>
                <w:sz w:val="18"/>
                <w:szCs w:val="18"/>
              </w:rPr>
            </w:pPr>
          </w:p>
        </w:tc>
      </w:tr>
      <w:tr w:rsidR="001D6E94" w:rsidRPr="003A0002" w14:paraId="7B9A4B12" w14:textId="77777777" w:rsidTr="00C71551">
        <w:trPr>
          <w:trHeight w:val="420"/>
        </w:trPr>
        <w:tc>
          <w:tcPr>
            <w:tcW w:w="1992" w:type="pct"/>
            <w:gridSpan w:val="3"/>
            <w:shd w:val="clear" w:color="auto" w:fill="auto"/>
            <w:vAlign w:val="center"/>
          </w:tcPr>
          <w:p w14:paraId="343E6487"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979" w:type="pct"/>
            <w:gridSpan w:val="2"/>
            <w:shd w:val="clear" w:color="auto" w:fill="auto"/>
            <w:noWrap/>
            <w:vAlign w:val="center"/>
          </w:tcPr>
          <w:p w14:paraId="58A36FE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1109AB9F"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1" w:type="pct"/>
            <w:gridSpan w:val="2"/>
            <w:shd w:val="clear" w:color="auto" w:fill="auto"/>
            <w:vAlign w:val="center"/>
          </w:tcPr>
          <w:p w14:paraId="3B09A20B"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57491BC1" w14:textId="77777777" w:rsidTr="00C71551">
        <w:trPr>
          <w:trHeight w:val="420"/>
        </w:trPr>
        <w:tc>
          <w:tcPr>
            <w:tcW w:w="1992" w:type="pct"/>
            <w:gridSpan w:val="3"/>
            <w:shd w:val="clear" w:color="auto" w:fill="auto"/>
            <w:vAlign w:val="center"/>
            <w:hideMark/>
          </w:tcPr>
          <w:p w14:paraId="693EF1E4"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979" w:type="pct"/>
            <w:gridSpan w:val="2"/>
            <w:shd w:val="clear" w:color="auto" w:fill="auto"/>
            <w:noWrap/>
            <w:vAlign w:val="center"/>
            <w:hideMark/>
          </w:tcPr>
          <w:p w14:paraId="2ED29783"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600B54B4" w14:textId="77777777" w:rsidR="001D6E94" w:rsidRPr="003A0002" w:rsidRDefault="001D6E94" w:rsidP="00A87FAC">
            <w:pPr>
              <w:spacing w:after="0" w:line="240" w:lineRule="auto"/>
              <w:jc w:val="center"/>
              <w:rPr>
                <w:rFonts w:cs="Calibri"/>
                <w:sz w:val="18"/>
                <w:szCs w:val="18"/>
              </w:rPr>
            </w:pPr>
          </w:p>
        </w:tc>
        <w:tc>
          <w:tcPr>
            <w:tcW w:w="1031" w:type="pct"/>
            <w:gridSpan w:val="2"/>
            <w:shd w:val="clear" w:color="auto" w:fill="auto"/>
            <w:noWrap/>
            <w:vAlign w:val="center"/>
            <w:hideMark/>
          </w:tcPr>
          <w:p w14:paraId="2DBD6E9C"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5121AD32" w14:textId="77777777" w:rsidTr="00C71551">
        <w:trPr>
          <w:trHeight w:val="420"/>
        </w:trPr>
        <w:tc>
          <w:tcPr>
            <w:tcW w:w="1992" w:type="pct"/>
            <w:gridSpan w:val="3"/>
            <w:shd w:val="clear" w:color="auto" w:fill="auto"/>
            <w:vAlign w:val="center"/>
            <w:hideMark/>
          </w:tcPr>
          <w:p w14:paraId="2ABAA716"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979" w:type="pct"/>
            <w:gridSpan w:val="2"/>
            <w:shd w:val="clear" w:color="auto" w:fill="auto"/>
            <w:noWrap/>
            <w:vAlign w:val="center"/>
            <w:hideMark/>
          </w:tcPr>
          <w:p w14:paraId="55A8C704" w14:textId="77777777" w:rsidR="001D6E94" w:rsidRPr="003A0002" w:rsidRDefault="001D6E94" w:rsidP="00A87FAC">
            <w:pPr>
              <w:spacing w:after="0" w:line="240" w:lineRule="auto"/>
              <w:jc w:val="center"/>
              <w:rPr>
                <w:rFonts w:cs="Calibri"/>
                <w:sz w:val="18"/>
                <w:szCs w:val="18"/>
              </w:rPr>
            </w:pPr>
          </w:p>
        </w:tc>
        <w:tc>
          <w:tcPr>
            <w:tcW w:w="997" w:type="pct"/>
            <w:gridSpan w:val="2"/>
            <w:shd w:val="clear" w:color="auto" w:fill="auto"/>
            <w:noWrap/>
            <w:vAlign w:val="center"/>
            <w:hideMark/>
          </w:tcPr>
          <w:p w14:paraId="46E7BDFE" w14:textId="77777777" w:rsidR="001D6E94" w:rsidRPr="003A0002" w:rsidRDefault="001D6E94" w:rsidP="00A87FAC">
            <w:pPr>
              <w:spacing w:after="0" w:line="240" w:lineRule="auto"/>
              <w:jc w:val="center"/>
              <w:rPr>
                <w:rFonts w:cs="Calibri"/>
                <w:sz w:val="18"/>
                <w:szCs w:val="18"/>
              </w:rPr>
            </w:pPr>
          </w:p>
        </w:tc>
        <w:tc>
          <w:tcPr>
            <w:tcW w:w="1031" w:type="pct"/>
            <w:gridSpan w:val="2"/>
            <w:shd w:val="clear" w:color="auto" w:fill="auto"/>
            <w:noWrap/>
            <w:vAlign w:val="center"/>
            <w:hideMark/>
          </w:tcPr>
          <w:p w14:paraId="4370956F"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13FE4A42" w14:textId="77777777" w:rsidR="001D6E94" w:rsidRDefault="001D6E94" w:rsidP="00EA6A31">
      <w:pPr>
        <w:spacing w:line="240" w:lineRule="auto"/>
        <w:rPr>
          <w:rFonts w:cs="Calibri"/>
          <w:sz w:val="18"/>
          <w:szCs w:val="18"/>
        </w:rPr>
      </w:pPr>
    </w:p>
    <w:p w14:paraId="1D737974" w14:textId="77777777" w:rsidR="001D6E94" w:rsidRPr="0084691D" w:rsidRDefault="001D6E94" w:rsidP="00EA6A31">
      <w:pPr>
        <w:spacing w:line="240" w:lineRule="auto"/>
        <w:jc w:val="right"/>
        <w:rPr>
          <w:rFonts w:cs="Calibri"/>
          <w:sz w:val="18"/>
          <w:szCs w:val="18"/>
        </w:rPr>
      </w:pPr>
      <w:r w:rsidRPr="0084691D">
        <w:rPr>
          <w:rFonts w:cs="Calibri"/>
          <w:sz w:val="18"/>
          <w:szCs w:val="18"/>
        </w:rPr>
        <w:t>Düzenleme Tarihi: 02/05/2019</w:t>
      </w:r>
    </w:p>
    <w:p w14:paraId="720728CF" w14:textId="77777777" w:rsidR="001D6E94" w:rsidRDefault="001D6E94" w:rsidP="00EA6A31">
      <w:pPr>
        <w:spacing w:line="240" w:lineRule="auto"/>
        <w:rPr>
          <w:rFonts w:cs="Calibri"/>
          <w:sz w:val="18"/>
          <w:szCs w:val="18"/>
        </w:rPr>
      </w:pPr>
    </w:p>
    <w:p w14:paraId="17B58CF4" w14:textId="77777777" w:rsidR="001D6E94" w:rsidRPr="0084691D" w:rsidRDefault="001D6E94" w:rsidP="00EA6A31">
      <w:pPr>
        <w:spacing w:line="240" w:lineRule="auto"/>
        <w:rPr>
          <w:rFonts w:cs="Calibri"/>
          <w:sz w:val="18"/>
          <w:szCs w:val="18"/>
        </w:rPr>
      </w:pPr>
    </w:p>
    <w:p w14:paraId="2AED3AF1" w14:textId="77777777" w:rsidR="001D6E94" w:rsidRPr="0084691D" w:rsidRDefault="001D6E94" w:rsidP="00EA6A3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69FB0245" w14:textId="77777777" w:rsidR="001D6E94" w:rsidRDefault="001D6E94" w:rsidP="00EA6A31">
      <w:pPr>
        <w:spacing w:line="240" w:lineRule="auto"/>
        <w:rPr>
          <w:rFonts w:cs="Calibri"/>
          <w:sz w:val="18"/>
          <w:szCs w:val="18"/>
        </w:rPr>
      </w:pPr>
    </w:p>
    <w:p w14:paraId="5D92FF49" w14:textId="77777777" w:rsidR="001D6E94" w:rsidRPr="0084691D" w:rsidRDefault="001D6E94" w:rsidP="00EA6A31">
      <w:pPr>
        <w:spacing w:line="240" w:lineRule="auto"/>
        <w:rPr>
          <w:rFonts w:cs="Calibri"/>
          <w:sz w:val="18"/>
          <w:szCs w:val="18"/>
        </w:rPr>
      </w:pPr>
    </w:p>
    <w:p w14:paraId="6B5874C6" w14:textId="77777777" w:rsidR="001D6E94" w:rsidRPr="0084691D" w:rsidRDefault="001D6E94" w:rsidP="00EA6A3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B84C74B" w14:textId="77777777" w:rsidR="001D6E94" w:rsidRPr="0084691D" w:rsidRDefault="001D6E94" w:rsidP="00EA6A31">
      <w:pPr>
        <w:spacing w:line="240" w:lineRule="auto"/>
        <w:rPr>
          <w:rFonts w:cs="Calibri"/>
          <w:sz w:val="18"/>
          <w:szCs w:val="18"/>
        </w:rPr>
      </w:pPr>
    </w:p>
    <w:p w14:paraId="6FDE495B" w14:textId="77777777" w:rsidR="001D6E94" w:rsidRPr="0084691D" w:rsidRDefault="001D6E94" w:rsidP="00EA6A31">
      <w:pPr>
        <w:spacing w:line="240" w:lineRule="auto"/>
        <w:rPr>
          <w:rFonts w:cs="Calibri"/>
          <w:sz w:val="18"/>
          <w:szCs w:val="18"/>
        </w:rPr>
      </w:pPr>
    </w:p>
    <w:p w14:paraId="3DB12258" w14:textId="77777777" w:rsidR="001D6E94" w:rsidRDefault="001D6E94" w:rsidP="00EA6A3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F7F4E3A" w14:textId="77777777" w:rsidR="001D6E94" w:rsidRDefault="001D6E94" w:rsidP="00EA6A31"/>
    <w:p w14:paraId="61E8F31D"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6"/>
        <w:gridCol w:w="328"/>
        <w:gridCol w:w="1901"/>
        <w:gridCol w:w="29"/>
        <w:gridCol w:w="1319"/>
        <w:gridCol w:w="234"/>
        <w:gridCol w:w="1551"/>
        <w:gridCol w:w="257"/>
        <w:gridCol w:w="227"/>
        <w:gridCol w:w="1640"/>
      </w:tblGrid>
      <w:tr w:rsidR="001D6E94" w:rsidRPr="002E1BF4" w14:paraId="6BEB27A7" w14:textId="77777777" w:rsidTr="002E1BF4">
        <w:trPr>
          <w:trHeight w:val="735"/>
        </w:trPr>
        <w:tc>
          <w:tcPr>
            <w:tcW w:w="5000" w:type="pct"/>
            <w:gridSpan w:val="10"/>
            <w:shd w:val="clear" w:color="auto" w:fill="auto"/>
            <w:vAlign w:val="center"/>
            <w:hideMark/>
          </w:tcPr>
          <w:p w14:paraId="56CC0510" w14:textId="77777777" w:rsidR="001D6E94" w:rsidRPr="002E1BF4" w:rsidRDefault="001D6E94" w:rsidP="002E1BF4">
            <w:pPr>
              <w:spacing w:after="0" w:line="240" w:lineRule="auto"/>
              <w:jc w:val="center"/>
              <w:rPr>
                <w:rFonts w:cstheme="minorHAnsi"/>
                <w:b/>
                <w:bCs/>
                <w:color w:val="000000"/>
                <w:sz w:val="18"/>
                <w:szCs w:val="18"/>
              </w:rPr>
            </w:pPr>
            <w:r w:rsidRPr="002E1BF4">
              <w:rPr>
                <w:rFonts w:cstheme="minorHAnsi"/>
                <w:b/>
                <w:bCs/>
                <w:color w:val="000000"/>
                <w:sz w:val="18"/>
                <w:szCs w:val="18"/>
              </w:rPr>
              <w:lastRenderedPageBreak/>
              <w:t xml:space="preserve">GİRESUN ÜNİVERSİTESİ </w:t>
            </w:r>
            <w:r w:rsidRPr="002E1BF4">
              <w:rPr>
                <w:rFonts w:cstheme="minorHAnsi"/>
                <w:b/>
                <w:bCs/>
                <w:color w:val="000000"/>
                <w:sz w:val="18"/>
                <w:szCs w:val="18"/>
              </w:rPr>
              <w:br/>
              <w:t>DERS TANITIM FORMU</w:t>
            </w:r>
          </w:p>
        </w:tc>
      </w:tr>
      <w:tr w:rsidR="001D6E94" w:rsidRPr="002E1BF4" w14:paraId="18F314FC" w14:textId="77777777" w:rsidTr="002E1BF4">
        <w:trPr>
          <w:trHeight w:val="420"/>
        </w:trPr>
        <w:tc>
          <w:tcPr>
            <w:tcW w:w="5000" w:type="pct"/>
            <w:gridSpan w:val="10"/>
            <w:shd w:val="clear" w:color="auto" w:fill="auto"/>
            <w:vAlign w:val="center"/>
            <w:hideMark/>
          </w:tcPr>
          <w:p w14:paraId="375D20A3" w14:textId="77777777" w:rsidR="001D6E94" w:rsidRPr="002E1BF4" w:rsidRDefault="001D6E94" w:rsidP="002E1BF4">
            <w:pPr>
              <w:spacing w:after="0" w:line="240" w:lineRule="auto"/>
              <w:jc w:val="center"/>
              <w:rPr>
                <w:rFonts w:cstheme="minorHAnsi"/>
                <w:b/>
                <w:bCs/>
                <w:color w:val="000000"/>
                <w:sz w:val="18"/>
                <w:szCs w:val="18"/>
              </w:rPr>
            </w:pPr>
            <w:r w:rsidRPr="002E1BF4">
              <w:rPr>
                <w:rFonts w:cstheme="minorHAnsi"/>
                <w:b/>
                <w:bCs/>
                <w:color w:val="000000"/>
                <w:sz w:val="18"/>
                <w:szCs w:val="18"/>
              </w:rPr>
              <w:t>DERS BİLGİLERİ</w:t>
            </w:r>
          </w:p>
          <w:p w14:paraId="0AB9E782" w14:textId="77777777" w:rsidR="001D6E94" w:rsidRPr="002E1BF4" w:rsidRDefault="001D6E94" w:rsidP="002E1BF4">
            <w:pPr>
              <w:spacing w:after="0" w:line="240" w:lineRule="auto"/>
              <w:jc w:val="center"/>
              <w:rPr>
                <w:rFonts w:cstheme="minorHAnsi"/>
                <w:b/>
                <w:bCs/>
                <w:color w:val="000000"/>
                <w:sz w:val="18"/>
                <w:szCs w:val="18"/>
              </w:rPr>
            </w:pPr>
          </w:p>
        </w:tc>
      </w:tr>
      <w:tr w:rsidR="001D6E94" w:rsidRPr="002E1BF4" w14:paraId="0F21EAFD" w14:textId="77777777" w:rsidTr="009D30B8">
        <w:trPr>
          <w:trHeight w:val="284"/>
        </w:trPr>
        <w:tc>
          <w:tcPr>
            <w:tcW w:w="869" w:type="pct"/>
            <w:shd w:val="clear" w:color="auto" w:fill="auto"/>
            <w:vAlign w:val="center"/>
          </w:tcPr>
          <w:p w14:paraId="4078C836" w14:textId="77777777" w:rsidR="001D6E94" w:rsidRPr="002E1BF4" w:rsidRDefault="001D6E94" w:rsidP="002E1BF4">
            <w:pPr>
              <w:spacing w:after="0" w:line="240" w:lineRule="auto"/>
              <w:jc w:val="center"/>
              <w:rPr>
                <w:rFonts w:cstheme="minorHAnsi"/>
                <w:b/>
                <w:bCs/>
                <w:i/>
                <w:iCs/>
                <w:color w:val="000000"/>
                <w:sz w:val="18"/>
                <w:szCs w:val="18"/>
              </w:rPr>
            </w:pPr>
          </w:p>
        </w:tc>
        <w:tc>
          <w:tcPr>
            <w:tcW w:w="1246" w:type="pct"/>
            <w:gridSpan w:val="3"/>
            <w:shd w:val="clear" w:color="auto" w:fill="auto"/>
            <w:vAlign w:val="center"/>
          </w:tcPr>
          <w:p w14:paraId="74A59016" w14:textId="77777777" w:rsidR="001D6E94" w:rsidRPr="002E1BF4" w:rsidRDefault="001D6E94" w:rsidP="002E1BF4">
            <w:pPr>
              <w:spacing w:after="0" w:line="240" w:lineRule="auto"/>
              <w:jc w:val="center"/>
              <w:rPr>
                <w:rFonts w:cstheme="minorHAnsi"/>
                <w:b/>
                <w:bCs/>
                <w:i/>
                <w:iCs/>
                <w:color w:val="000000"/>
                <w:sz w:val="18"/>
                <w:szCs w:val="18"/>
              </w:rPr>
            </w:pPr>
          </w:p>
        </w:tc>
        <w:tc>
          <w:tcPr>
            <w:tcW w:w="857" w:type="pct"/>
            <w:gridSpan w:val="2"/>
            <w:shd w:val="clear" w:color="auto" w:fill="auto"/>
            <w:vAlign w:val="center"/>
            <w:hideMark/>
          </w:tcPr>
          <w:p w14:paraId="0E959F58" w14:textId="77777777" w:rsidR="001D6E94" w:rsidRPr="009E17C5" w:rsidRDefault="001D6E94" w:rsidP="002E1BF4">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56" w:type="pct"/>
            <w:shd w:val="clear" w:color="auto" w:fill="auto"/>
            <w:vAlign w:val="center"/>
            <w:hideMark/>
          </w:tcPr>
          <w:p w14:paraId="1D0EB67B" w14:textId="77777777" w:rsidR="001D6E94" w:rsidRPr="009E17C5" w:rsidRDefault="001D6E94" w:rsidP="002E1BF4">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72" w:type="pct"/>
            <w:gridSpan w:val="3"/>
            <w:shd w:val="clear" w:color="auto" w:fill="auto"/>
            <w:vAlign w:val="center"/>
            <w:hideMark/>
          </w:tcPr>
          <w:p w14:paraId="587B5969" w14:textId="77777777" w:rsidR="001D6E94" w:rsidRPr="009E17C5" w:rsidRDefault="001D6E94" w:rsidP="002E1BF4">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2E1BF4" w14:paraId="19FBBADC" w14:textId="77777777" w:rsidTr="009D30B8">
        <w:trPr>
          <w:trHeight w:val="284"/>
        </w:trPr>
        <w:tc>
          <w:tcPr>
            <w:tcW w:w="869" w:type="pct"/>
            <w:shd w:val="clear" w:color="auto" w:fill="auto"/>
            <w:vAlign w:val="center"/>
            <w:hideMark/>
          </w:tcPr>
          <w:p w14:paraId="23409739"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Kodu</w:t>
            </w:r>
          </w:p>
        </w:tc>
        <w:tc>
          <w:tcPr>
            <w:tcW w:w="1246" w:type="pct"/>
            <w:gridSpan w:val="3"/>
            <w:shd w:val="clear" w:color="auto" w:fill="auto"/>
            <w:vAlign w:val="center"/>
            <w:hideMark/>
          </w:tcPr>
          <w:p w14:paraId="7FF618BB"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RKY-SD403</w:t>
            </w:r>
          </w:p>
        </w:tc>
        <w:tc>
          <w:tcPr>
            <w:tcW w:w="857" w:type="pct"/>
            <w:gridSpan w:val="2"/>
            <w:shd w:val="clear" w:color="auto" w:fill="auto"/>
            <w:vAlign w:val="center"/>
            <w:hideMark/>
          </w:tcPr>
          <w:p w14:paraId="1F1FB286" w14:textId="77777777" w:rsidR="001D6E94" w:rsidRPr="009E17C5" w:rsidRDefault="001D6E94" w:rsidP="002E1BF4">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56" w:type="pct"/>
            <w:shd w:val="clear" w:color="auto" w:fill="auto"/>
            <w:vAlign w:val="center"/>
            <w:hideMark/>
          </w:tcPr>
          <w:p w14:paraId="1E108A6F" w14:textId="77777777" w:rsidR="001D6E94" w:rsidRPr="009E17C5" w:rsidRDefault="001D6E94" w:rsidP="002E1BF4">
            <w:pPr>
              <w:spacing w:after="0" w:line="240" w:lineRule="auto"/>
              <w:jc w:val="center"/>
              <w:rPr>
                <w:rFonts w:cs="Calibri"/>
                <w:color w:val="000000"/>
                <w:sz w:val="18"/>
                <w:szCs w:val="18"/>
              </w:rPr>
            </w:pPr>
            <w:r w:rsidRPr="009E17C5">
              <w:rPr>
                <w:rFonts w:cs="Calibri"/>
                <w:color w:val="000000"/>
                <w:sz w:val="18"/>
                <w:szCs w:val="18"/>
              </w:rPr>
              <w:t>4+0</w:t>
            </w:r>
          </w:p>
        </w:tc>
        <w:tc>
          <w:tcPr>
            <w:tcW w:w="1172" w:type="pct"/>
            <w:gridSpan w:val="3"/>
            <w:shd w:val="clear" w:color="auto" w:fill="auto"/>
            <w:vAlign w:val="center"/>
            <w:hideMark/>
          </w:tcPr>
          <w:p w14:paraId="7B9B904C" w14:textId="77777777" w:rsidR="001D6E94" w:rsidRPr="009E17C5" w:rsidRDefault="001D6E94" w:rsidP="002E1BF4">
            <w:pPr>
              <w:spacing w:after="0" w:line="240" w:lineRule="auto"/>
              <w:jc w:val="center"/>
              <w:rPr>
                <w:rFonts w:cs="Calibri"/>
                <w:color w:val="000000"/>
                <w:sz w:val="18"/>
                <w:szCs w:val="18"/>
              </w:rPr>
            </w:pPr>
            <w:r w:rsidRPr="009E17C5">
              <w:rPr>
                <w:rFonts w:cs="Calibri"/>
                <w:color w:val="000000"/>
                <w:sz w:val="18"/>
                <w:szCs w:val="18"/>
              </w:rPr>
              <w:t>4</w:t>
            </w:r>
          </w:p>
        </w:tc>
      </w:tr>
      <w:tr w:rsidR="001D6E94" w:rsidRPr="002E1BF4" w14:paraId="154E1B9E" w14:textId="77777777" w:rsidTr="009D30B8">
        <w:trPr>
          <w:trHeight w:val="287"/>
        </w:trPr>
        <w:tc>
          <w:tcPr>
            <w:tcW w:w="869" w:type="pct"/>
            <w:shd w:val="clear" w:color="auto" w:fill="auto"/>
            <w:noWrap/>
            <w:vAlign w:val="bottom"/>
            <w:hideMark/>
          </w:tcPr>
          <w:p w14:paraId="693C3827"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Adı</w:t>
            </w:r>
          </w:p>
        </w:tc>
        <w:tc>
          <w:tcPr>
            <w:tcW w:w="4131" w:type="pct"/>
            <w:gridSpan w:val="9"/>
            <w:shd w:val="clear" w:color="auto" w:fill="auto"/>
            <w:noWrap/>
            <w:vAlign w:val="bottom"/>
            <w:hideMark/>
          </w:tcPr>
          <w:p w14:paraId="46430CC7"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Arapça-V</w:t>
            </w:r>
          </w:p>
        </w:tc>
      </w:tr>
      <w:tr w:rsidR="001D6E94" w:rsidRPr="002E1BF4" w14:paraId="5C95690F" w14:textId="77777777" w:rsidTr="009D30B8">
        <w:trPr>
          <w:trHeight w:val="287"/>
        </w:trPr>
        <w:tc>
          <w:tcPr>
            <w:tcW w:w="869" w:type="pct"/>
            <w:shd w:val="clear" w:color="auto" w:fill="auto"/>
            <w:noWrap/>
            <w:vAlign w:val="bottom"/>
            <w:hideMark/>
          </w:tcPr>
          <w:p w14:paraId="70863065"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İngilizce Adı</w:t>
            </w:r>
          </w:p>
        </w:tc>
        <w:tc>
          <w:tcPr>
            <w:tcW w:w="4131" w:type="pct"/>
            <w:gridSpan w:val="9"/>
            <w:shd w:val="clear" w:color="auto" w:fill="auto"/>
            <w:noWrap/>
            <w:vAlign w:val="bottom"/>
            <w:hideMark/>
          </w:tcPr>
          <w:p w14:paraId="66FB9524"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Arabian Language-V</w:t>
            </w:r>
          </w:p>
        </w:tc>
      </w:tr>
      <w:tr w:rsidR="001D6E94" w:rsidRPr="002E1BF4" w14:paraId="7D16EC00" w14:textId="77777777" w:rsidTr="009D30B8">
        <w:trPr>
          <w:trHeight w:val="284"/>
        </w:trPr>
        <w:tc>
          <w:tcPr>
            <w:tcW w:w="869" w:type="pct"/>
            <w:shd w:val="clear" w:color="auto" w:fill="auto"/>
            <w:vAlign w:val="center"/>
            <w:hideMark/>
          </w:tcPr>
          <w:p w14:paraId="6AEC3C43"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Ön Koşul Dersleri</w:t>
            </w:r>
          </w:p>
        </w:tc>
        <w:tc>
          <w:tcPr>
            <w:tcW w:w="4131" w:type="pct"/>
            <w:gridSpan w:val="9"/>
            <w:shd w:val="clear" w:color="auto" w:fill="auto"/>
            <w:vAlign w:val="center"/>
            <w:hideMark/>
          </w:tcPr>
          <w:p w14:paraId="03D0D20D"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Yok</w:t>
            </w:r>
          </w:p>
        </w:tc>
      </w:tr>
      <w:tr w:rsidR="001D6E94" w:rsidRPr="002E1BF4" w14:paraId="58A4F90E" w14:textId="77777777" w:rsidTr="009D30B8">
        <w:trPr>
          <w:trHeight w:val="284"/>
        </w:trPr>
        <w:tc>
          <w:tcPr>
            <w:tcW w:w="869" w:type="pct"/>
            <w:shd w:val="clear" w:color="auto" w:fill="auto"/>
            <w:vAlign w:val="center"/>
            <w:hideMark/>
          </w:tcPr>
          <w:p w14:paraId="7368AD70"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Dili</w:t>
            </w:r>
          </w:p>
        </w:tc>
        <w:tc>
          <w:tcPr>
            <w:tcW w:w="4131" w:type="pct"/>
            <w:gridSpan w:val="9"/>
            <w:shd w:val="clear" w:color="auto" w:fill="auto"/>
            <w:vAlign w:val="center"/>
            <w:hideMark/>
          </w:tcPr>
          <w:p w14:paraId="11D2A231" w14:textId="77777777" w:rsidR="001D6E94" w:rsidRPr="002E1BF4" w:rsidRDefault="001D6E94" w:rsidP="002E1BF4">
            <w:pPr>
              <w:spacing w:after="0" w:line="240" w:lineRule="auto"/>
              <w:rPr>
                <w:rFonts w:cstheme="minorHAnsi"/>
                <w:bCs/>
                <w:color w:val="000000"/>
                <w:sz w:val="18"/>
                <w:szCs w:val="18"/>
              </w:rPr>
            </w:pPr>
            <w:r w:rsidRPr="002E1BF4">
              <w:rPr>
                <w:rFonts w:cstheme="minorHAnsi"/>
                <w:bCs/>
                <w:color w:val="000000"/>
                <w:sz w:val="18"/>
                <w:szCs w:val="18"/>
              </w:rPr>
              <w:t>Türkçe</w:t>
            </w:r>
          </w:p>
        </w:tc>
      </w:tr>
      <w:tr w:rsidR="001D6E94" w:rsidRPr="002E1BF4" w14:paraId="18BCE385" w14:textId="77777777" w:rsidTr="009D30B8">
        <w:trPr>
          <w:trHeight w:val="284"/>
        </w:trPr>
        <w:tc>
          <w:tcPr>
            <w:tcW w:w="869" w:type="pct"/>
            <w:shd w:val="clear" w:color="auto" w:fill="auto"/>
            <w:vAlign w:val="center"/>
            <w:hideMark/>
          </w:tcPr>
          <w:p w14:paraId="4BF38453"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Seviyesi</w:t>
            </w:r>
          </w:p>
        </w:tc>
        <w:tc>
          <w:tcPr>
            <w:tcW w:w="4131" w:type="pct"/>
            <w:gridSpan w:val="9"/>
            <w:shd w:val="clear" w:color="auto" w:fill="auto"/>
            <w:vAlign w:val="center"/>
            <w:hideMark/>
          </w:tcPr>
          <w:p w14:paraId="58282FC1" w14:textId="77777777" w:rsidR="001D6E94" w:rsidRPr="002E1BF4" w:rsidRDefault="001D6E94" w:rsidP="002E1BF4">
            <w:pPr>
              <w:spacing w:after="0" w:line="240" w:lineRule="auto"/>
              <w:rPr>
                <w:rFonts w:cstheme="minorHAnsi"/>
                <w:b/>
                <w:bCs/>
                <w:color w:val="000000"/>
                <w:sz w:val="18"/>
                <w:szCs w:val="18"/>
              </w:rPr>
            </w:pPr>
            <w:r w:rsidRPr="002E1BF4">
              <w:rPr>
                <w:rFonts w:cstheme="minorHAnsi"/>
                <w:color w:val="000000"/>
                <w:sz w:val="18"/>
                <w:szCs w:val="18"/>
              </w:rPr>
              <w:t>Lisans</w:t>
            </w:r>
          </w:p>
        </w:tc>
      </w:tr>
      <w:tr w:rsidR="001D6E94" w:rsidRPr="002E1BF4" w14:paraId="6D8044F4" w14:textId="77777777" w:rsidTr="009D30B8">
        <w:trPr>
          <w:trHeight w:val="284"/>
        </w:trPr>
        <w:tc>
          <w:tcPr>
            <w:tcW w:w="869" w:type="pct"/>
            <w:shd w:val="clear" w:color="auto" w:fill="auto"/>
            <w:vAlign w:val="center"/>
            <w:hideMark/>
          </w:tcPr>
          <w:p w14:paraId="21712814"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Türü</w:t>
            </w:r>
          </w:p>
        </w:tc>
        <w:tc>
          <w:tcPr>
            <w:tcW w:w="4131" w:type="pct"/>
            <w:gridSpan w:val="9"/>
            <w:shd w:val="clear" w:color="auto" w:fill="auto"/>
            <w:vAlign w:val="center"/>
            <w:hideMark/>
          </w:tcPr>
          <w:p w14:paraId="0D1B5B0A" w14:textId="77777777" w:rsidR="001D6E94" w:rsidRPr="002E1BF4" w:rsidRDefault="001D6E94" w:rsidP="002E1BF4">
            <w:pPr>
              <w:spacing w:after="0" w:line="240" w:lineRule="auto"/>
              <w:rPr>
                <w:rFonts w:cstheme="minorHAnsi"/>
                <w:b/>
                <w:bCs/>
                <w:color w:val="000000"/>
                <w:sz w:val="18"/>
                <w:szCs w:val="18"/>
              </w:rPr>
            </w:pPr>
            <w:r w:rsidRPr="002E1BF4">
              <w:rPr>
                <w:rFonts w:cstheme="minorHAnsi"/>
                <w:color w:val="000000"/>
                <w:sz w:val="18"/>
                <w:szCs w:val="18"/>
              </w:rPr>
              <w:t>Seçmeli</w:t>
            </w:r>
          </w:p>
        </w:tc>
      </w:tr>
      <w:tr w:rsidR="001D6E94" w:rsidRPr="002E1BF4" w14:paraId="77BC4DED" w14:textId="77777777" w:rsidTr="009D30B8">
        <w:trPr>
          <w:trHeight w:val="284"/>
        </w:trPr>
        <w:tc>
          <w:tcPr>
            <w:tcW w:w="869" w:type="pct"/>
            <w:shd w:val="clear" w:color="auto" w:fill="auto"/>
            <w:vAlign w:val="center"/>
            <w:hideMark/>
          </w:tcPr>
          <w:p w14:paraId="6CE238ED"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Koordinatörü</w:t>
            </w:r>
          </w:p>
        </w:tc>
        <w:tc>
          <w:tcPr>
            <w:tcW w:w="4131" w:type="pct"/>
            <w:gridSpan w:val="9"/>
            <w:shd w:val="clear" w:color="auto" w:fill="auto"/>
            <w:vAlign w:val="center"/>
            <w:hideMark/>
          </w:tcPr>
          <w:p w14:paraId="3DAED8B4" w14:textId="77777777" w:rsidR="001D6E94" w:rsidRPr="002E1BF4" w:rsidRDefault="001D6E94" w:rsidP="002E1BF4">
            <w:pPr>
              <w:spacing w:after="0" w:line="240" w:lineRule="auto"/>
              <w:rPr>
                <w:rFonts w:cstheme="minorHAnsi"/>
                <w:color w:val="000000"/>
                <w:sz w:val="18"/>
                <w:szCs w:val="18"/>
              </w:rPr>
            </w:pPr>
            <w:r w:rsidRPr="002E1BF4">
              <w:rPr>
                <w:rFonts w:cstheme="minorHAnsi"/>
                <w:sz w:val="18"/>
                <w:szCs w:val="18"/>
              </w:rPr>
              <w:t>Prof. Dr. Musa GENÇ</w:t>
            </w:r>
          </w:p>
        </w:tc>
      </w:tr>
      <w:tr w:rsidR="001D6E94" w:rsidRPr="002E1BF4" w14:paraId="0402D2CC" w14:textId="77777777" w:rsidTr="009D30B8">
        <w:trPr>
          <w:trHeight w:val="284"/>
        </w:trPr>
        <w:tc>
          <w:tcPr>
            <w:tcW w:w="869" w:type="pct"/>
            <w:shd w:val="clear" w:color="auto" w:fill="auto"/>
            <w:vAlign w:val="center"/>
            <w:hideMark/>
          </w:tcPr>
          <w:p w14:paraId="0E066374"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 Verenler</w:t>
            </w:r>
          </w:p>
        </w:tc>
        <w:tc>
          <w:tcPr>
            <w:tcW w:w="4131" w:type="pct"/>
            <w:gridSpan w:val="9"/>
            <w:shd w:val="clear" w:color="auto" w:fill="auto"/>
            <w:vAlign w:val="center"/>
            <w:hideMark/>
          </w:tcPr>
          <w:p w14:paraId="2622116A" w14:textId="77777777" w:rsidR="001D6E94" w:rsidRPr="002E1BF4" w:rsidRDefault="001D6E94" w:rsidP="002E1BF4">
            <w:pPr>
              <w:spacing w:after="0" w:line="240" w:lineRule="auto"/>
              <w:rPr>
                <w:rFonts w:cstheme="minorHAnsi"/>
                <w:color w:val="000000"/>
                <w:sz w:val="18"/>
                <w:szCs w:val="18"/>
              </w:rPr>
            </w:pPr>
          </w:p>
        </w:tc>
      </w:tr>
      <w:tr w:rsidR="001D6E94" w:rsidRPr="002E1BF4" w14:paraId="502A054E" w14:textId="77777777" w:rsidTr="009D30B8">
        <w:trPr>
          <w:trHeight w:val="284"/>
        </w:trPr>
        <w:tc>
          <w:tcPr>
            <w:tcW w:w="869" w:type="pct"/>
            <w:shd w:val="clear" w:color="auto" w:fill="auto"/>
            <w:vAlign w:val="center"/>
            <w:hideMark/>
          </w:tcPr>
          <w:p w14:paraId="7B5D93ED"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Yardımcıları</w:t>
            </w:r>
          </w:p>
        </w:tc>
        <w:tc>
          <w:tcPr>
            <w:tcW w:w="4131" w:type="pct"/>
            <w:gridSpan w:val="9"/>
            <w:shd w:val="clear" w:color="auto" w:fill="auto"/>
            <w:vAlign w:val="center"/>
            <w:hideMark/>
          </w:tcPr>
          <w:p w14:paraId="5000F7AA" w14:textId="77777777" w:rsidR="001D6E94" w:rsidRPr="002E1BF4" w:rsidRDefault="001D6E94" w:rsidP="002E1BF4">
            <w:pPr>
              <w:spacing w:after="0" w:line="240" w:lineRule="auto"/>
              <w:rPr>
                <w:rFonts w:cstheme="minorHAnsi"/>
                <w:bCs/>
                <w:color w:val="000000"/>
                <w:sz w:val="18"/>
                <w:szCs w:val="18"/>
              </w:rPr>
            </w:pPr>
          </w:p>
        </w:tc>
      </w:tr>
      <w:tr w:rsidR="001D6E94" w:rsidRPr="002E1BF4" w14:paraId="5D8B3385" w14:textId="77777777" w:rsidTr="009D30B8">
        <w:trPr>
          <w:trHeight w:val="745"/>
        </w:trPr>
        <w:tc>
          <w:tcPr>
            <w:tcW w:w="869" w:type="pct"/>
            <w:shd w:val="clear" w:color="auto" w:fill="auto"/>
            <w:vAlign w:val="center"/>
            <w:hideMark/>
          </w:tcPr>
          <w:p w14:paraId="771A654A"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Amacı</w:t>
            </w:r>
          </w:p>
        </w:tc>
        <w:tc>
          <w:tcPr>
            <w:tcW w:w="4131" w:type="pct"/>
            <w:gridSpan w:val="9"/>
            <w:shd w:val="clear" w:color="auto" w:fill="auto"/>
            <w:vAlign w:val="center"/>
            <w:hideMark/>
          </w:tcPr>
          <w:p w14:paraId="4AACAD8F" w14:textId="77777777" w:rsidR="001D6E94" w:rsidRPr="002E1BF4" w:rsidRDefault="001D6E94" w:rsidP="002E1BF4">
            <w:pPr>
              <w:spacing w:after="0" w:line="240" w:lineRule="auto"/>
              <w:jc w:val="both"/>
              <w:rPr>
                <w:rFonts w:cstheme="minorHAnsi"/>
                <w:bCs/>
                <w:sz w:val="18"/>
                <w:szCs w:val="18"/>
              </w:rPr>
            </w:pPr>
            <w:r w:rsidRPr="002E1BF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2E1BF4" w14:paraId="1287023D" w14:textId="77777777" w:rsidTr="009D30B8">
        <w:trPr>
          <w:trHeight w:val="284"/>
        </w:trPr>
        <w:tc>
          <w:tcPr>
            <w:tcW w:w="869" w:type="pct"/>
            <w:shd w:val="clear" w:color="auto" w:fill="auto"/>
            <w:vAlign w:val="center"/>
            <w:hideMark/>
          </w:tcPr>
          <w:p w14:paraId="404456B9"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Kısa İçeriği</w:t>
            </w:r>
          </w:p>
        </w:tc>
        <w:tc>
          <w:tcPr>
            <w:tcW w:w="4131" w:type="pct"/>
            <w:gridSpan w:val="9"/>
            <w:shd w:val="clear" w:color="auto" w:fill="auto"/>
            <w:vAlign w:val="center"/>
            <w:hideMark/>
          </w:tcPr>
          <w:p w14:paraId="18BFD625" w14:textId="77777777" w:rsidR="001D6E94" w:rsidRPr="002E1BF4" w:rsidRDefault="001D6E94" w:rsidP="002E1BF4">
            <w:pPr>
              <w:spacing w:after="0" w:line="240" w:lineRule="auto"/>
              <w:rPr>
                <w:rFonts w:cstheme="minorHAnsi"/>
                <w:sz w:val="18"/>
                <w:szCs w:val="18"/>
              </w:rPr>
            </w:pPr>
            <w:r w:rsidRPr="002E1BF4">
              <w:rPr>
                <w:rFonts w:cstheme="minorHAnsi"/>
                <w:sz w:val="18"/>
                <w:szCs w:val="18"/>
                <w:shd w:val="clear" w:color="auto" w:fill="FFFFFF"/>
              </w:rPr>
              <w:t>Avrupa dil portföyü B2 genel düzeyinde Arapça kullanılarak turizm ve rekreasyon alanındaki bilgileri izleme becerisi kazanılır.</w:t>
            </w:r>
          </w:p>
        </w:tc>
      </w:tr>
      <w:tr w:rsidR="001D6E94" w:rsidRPr="002E1BF4" w14:paraId="6A66FE9F" w14:textId="77777777" w:rsidTr="002E1BF4">
        <w:trPr>
          <w:trHeight w:val="300"/>
        </w:trPr>
        <w:tc>
          <w:tcPr>
            <w:tcW w:w="5000" w:type="pct"/>
            <w:gridSpan w:val="10"/>
            <w:shd w:val="clear" w:color="auto" w:fill="auto"/>
            <w:noWrap/>
            <w:vAlign w:val="bottom"/>
            <w:hideMark/>
          </w:tcPr>
          <w:p w14:paraId="606DABDC" w14:textId="77777777" w:rsidR="001D6E94" w:rsidRPr="002E1BF4" w:rsidRDefault="001D6E94" w:rsidP="002E1BF4">
            <w:pPr>
              <w:spacing w:after="0" w:line="240" w:lineRule="auto"/>
              <w:rPr>
                <w:rFonts w:cstheme="minorHAnsi"/>
                <w:color w:val="000000"/>
                <w:sz w:val="18"/>
                <w:szCs w:val="18"/>
              </w:rPr>
            </w:pPr>
          </w:p>
        </w:tc>
      </w:tr>
      <w:tr w:rsidR="001D6E94" w:rsidRPr="002E1BF4" w14:paraId="01C712C2" w14:textId="77777777" w:rsidTr="002E1BF4">
        <w:trPr>
          <w:trHeight w:val="284"/>
        </w:trPr>
        <w:tc>
          <w:tcPr>
            <w:tcW w:w="5000" w:type="pct"/>
            <w:gridSpan w:val="10"/>
            <w:shd w:val="clear" w:color="auto" w:fill="auto"/>
            <w:vAlign w:val="center"/>
            <w:hideMark/>
          </w:tcPr>
          <w:p w14:paraId="0C430297"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Dersin Öğrenme Çıktıları</w:t>
            </w:r>
          </w:p>
        </w:tc>
      </w:tr>
      <w:tr w:rsidR="001D6E94" w:rsidRPr="002E1BF4" w14:paraId="70E87E39" w14:textId="77777777" w:rsidTr="009D30B8">
        <w:trPr>
          <w:trHeight w:val="284"/>
        </w:trPr>
        <w:tc>
          <w:tcPr>
            <w:tcW w:w="869" w:type="pct"/>
            <w:shd w:val="clear" w:color="auto" w:fill="auto"/>
            <w:vAlign w:val="center"/>
            <w:hideMark/>
          </w:tcPr>
          <w:p w14:paraId="4D273CEC"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ÖÇ-1</w:t>
            </w:r>
          </w:p>
        </w:tc>
        <w:tc>
          <w:tcPr>
            <w:tcW w:w="4131" w:type="pct"/>
            <w:gridSpan w:val="9"/>
            <w:shd w:val="clear" w:color="auto" w:fill="auto"/>
            <w:vAlign w:val="center"/>
            <w:hideMark/>
          </w:tcPr>
          <w:p w14:paraId="7558F629" w14:textId="77777777" w:rsidR="001D6E94" w:rsidRPr="002E1BF4" w:rsidRDefault="001D6E94" w:rsidP="002E1BF4">
            <w:pPr>
              <w:spacing w:after="0" w:line="240" w:lineRule="auto"/>
              <w:rPr>
                <w:rFonts w:cstheme="minorHAnsi"/>
                <w:sz w:val="18"/>
                <w:szCs w:val="18"/>
              </w:rPr>
            </w:pPr>
            <w:r w:rsidRPr="002E1BF4">
              <w:rPr>
                <w:rFonts w:cstheme="minorHAnsi"/>
                <w:sz w:val="18"/>
                <w:szCs w:val="18"/>
                <w:shd w:val="clear" w:color="auto" w:fill="FFFFFF"/>
              </w:rPr>
              <w:t>Arapçanın temel kurallarını öğrenir</w:t>
            </w:r>
          </w:p>
        </w:tc>
      </w:tr>
      <w:tr w:rsidR="001D6E94" w:rsidRPr="002E1BF4" w14:paraId="70EDA98F" w14:textId="77777777" w:rsidTr="009D30B8">
        <w:trPr>
          <w:trHeight w:val="284"/>
        </w:trPr>
        <w:tc>
          <w:tcPr>
            <w:tcW w:w="869" w:type="pct"/>
            <w:shd w:val="clear" w:color="auto" w:fill="auto"/>
            <w:vAlign w:val="center"/>
            <w:hideMark/>
          </w:tcPr>
          <w:p w14:paraId="223F5050"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ÖÇ-2</w:t>
            </w:r>
          </w:p>
        </w:tc>
        <w:tc>
          <w:tcPr>
            <w:tcW w:w="4131" w:type="pct"/>
            <w:gridSpan w:val="9"/>
            <w:shd w:val="clear" w:color="auto" w:fill="auto"/>
            <w:vAlign w:val="center"/>
            <w:hideMark/>
          </w:tcPr>
          <w:p w14:paraId="71F8CD6C" w14:textId="77777777" w:rsidR="001D6E94" w:rsidRPr="002E1BF4" w:rsidRDefault="001D6E94" w:rsidP="002E1BF4">
            <w:pPr>
              <w:shd w:val="clear" w:color="auto" w:fill="FFFFFF"/>
              <w:spacing w:before="100" w:beforeAutospacing="1" w:after="0" w:line="240" w:lineRule="auto"/>
              <w:rPr>
                <w:rFonts w:cstheme="minorHAnsi"/>
                <w:sz w:val="18"/>
                <w:szCs w:val="18"/>
              </w:rPr>
            </w:pPr>
            <w:r w:rsidRPr="002E1BF4">
              <w:rPr>
                <w:rFonts w:cstheme="minorHAnsi"/>
                <w:sz w:val="18"/>
                <w:szCs w:val="18"/>
              </w:rPr>
              <w:t>Arapçanın gramer yapısını öğrenir</w:t>
            </w:r>
          </w:p>
        </w:tc>
      </w:tr>
      <w:tr w:rsidR="001D6E94" w:rsidRPr="002E1BF4" w14:paraId="58C16C7B" w14:textId="77777777" w:rsidTr="009D30B8">
        <w:trPr>
          <w:trHeight w:val="284"/>
        </w:trPr>
        <w:tc>
          <w:tcPr>
            <w:tcW w:w="869" w:type="pct"/>
            <w:shd w:val="clear" w:color="auto" w:fill="auto"/>
            <w:vAlign w:val="center"/>
            <w:hideMark/>
          </w:tcPr>
          <w:p w14:paraId="688EC091"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ÖÇ-3</w:t>
            </w:r>
          </w:p>
        </w:tc>
        <w:tc>
          <w:tcPr>
            <w:tcW w:w="4131" w:type="pct"/>
            <w:gridSpan w:val="9"/>
            <w:shd w:val="clear" w:color="auto" w:fill="auto"/>
            <w:vAlign w:val="center"/>
            <w:hideMark/>
          </w:tcPr>
          <w:p w14:paraId="477E70FD" w14:textId="77777777" w:rsidR="001D6E94" w:rsidRPr="002E1BF4" w:rsidRDefault="001D6E94" w:rsidP="002E1BF4">
            <w:pPr>
              <w:shd w:val="clear" w:color="auto" w:fill="FFFFFF"/>
              <w:spacing w:before="100" w:beforeAutospacing="1" w:after="0" w:line="240" w:lineRule="auto"/>
              <w:rPr>
                <w:rFonts w:cstheme="minorHAnsi"/>
                <w:sz w:val="18"/>
                <w:szCs w:val="18"/>
              </w:rPr>
            </w:pPr>
            <w:r w:rsidRPr="002E1BF4">
              <w:rPr>
                <w:rFonts w:cstheme="minorHAnsi"/>
                <w:sz w:val="18"/>
                <w:szCs w:val="18"/>
              </w:rPr>
              <w:t>Yabancı dilden meslek alanında yararlanır</w:t>
            </w:r>
          </w:p>
        </w:tc>
      </w:tr>
      <w:tr w:rsidR="001D6E94" w:rsidRPr="002E1BF4" w14:paraId="5BB81AAE" w14:textId="77777777" w:rsidTr="009D30B8">
        <w:trPr>
          <w:trHeight w:val="284"/>
        </w:trPr>
        <w:tc>
          <w:tcPr>
            <w:tcW w:w="869" w:type="pct"/>
            <w:shd w:val="clear" w:color="auto" w:fill="auto"/>
            <w:vAlign w:val="center"/>
            <w:hideMark/>
          </w:tcPr>
          <w:p w14:paraId="0F6B8AF8"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ÖÇ-4</w:t>
            </w:r>
          </w:p>
        </w:tc>
        <w:tc>
          <w:tcPr>
            <w:tcW w:w="4131" w:type="pct"/>
            <w:gridSpan w:val="9"/>
            <w:shd w:val="clear" w:color="auto" w:fill="auto"/>
            <w:vAlign w:val="center"/>
            <w:hideMark/>
          </w:tcPr>
          <w:p w14:paraId="2BBF0F3B"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Yabancı dilini geliştirmek için motivasyonu oluşur</w:t>
            </w:r>
          </w:p>
        </w:tc>
      </w:tr>
      <w:tr w:rsidR="001D6E94" w:rsidRPr="002E1BF4" w14:paraId="04A68704" w14:textId="77777777" w:rsidTr="009D30B8">
        <w:trPr>
          <w:trHeight w:val="284"/>
        </w:trPr>
        <w:tc>
          <w:tcPr>
            <w:tcW w:w="869" w:type="pct"/>
            <w:shd w:val="clear" w:color="auto" w:fill="auto"/>
            <w:vAlign w:val="center"/>
            <w:hideMark/>
          </w:tcPr>
          <w:p w14:paraId="40E473A8"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ÖÇ-5</w:t>
            </w:r>
          </w:p>
        </w:tc>
        <w:tc>
          <w:tcPr>
            <w:tcW w:w="4131" w:type="pct"/>
            <w:gridSpan w:val="9"/>
            <w:shd w:val="clear" w:color="auto" w:fill="auto"/>
            <w:vAlign w:val="center"/>
            <w:hideMark/>
          </w:tcPr>
          <w:p w14:paraId="1735C3D5"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Yabancı dilde eksikliklerini geliştirmeye yönelik kişisel çalışmalar yapabilir</w:t>
            </w:r>
          </w:p>
        </w:tc>
      </w:tr>
      <w:tr w:rsidR="001D6E94" w:rsidRPr="002E1BF4" w14:paraId="3BEB7DC9" w14:textId="77777777" w:rsidTr="002E1BF4">
        <w:trPr>
          <w:trHeight w:val="225"/>
        </w:trPr>
        <w:tc>
          <w:tcPr>
            <w:tcW w:w="5000" w:type="pct"/>
            <w:gridSpan w:val="10"/>
            <w:shd w:val="clear" w:color="auto" w:fill="auto"/>
            <w:noWrap/>
            <w:vAlign w:val="bottom"/>
            <w:hideMark/>
          </w:tcPr>
          <w:p w14:paraId="0396669E" w14:textId="77777777" w:rsidR="001D6E94" w:rsidRPr="002E1BF4" w:rsidRDefault="001D6E94" w:rsidP="002E1BF4">
            <w:pPr>
              <w:spacing w:after="0" w:line="240" w:lineRule="auto"/>
              <w:rPr>
                <w:rFonts w:cstheme="minorHAnsi"/>
                <w:color w:val="000000"/>
                <w:sz w:val="18"/>
                <w:szCs w:val="18"/>
              </w:rPr>
            </w:pPr>
          </w:p>
        </w:tc>
      </w:tr>
      <w:tr w:rsidR="001D6E94" w:rsidRPr="002E1BF4" w14:paraId="6357BE53" w14:textId="77777777" w:rsidTr="009D30B8">
        <w:trPr>
          <w:trHeight w:val="284"/>
        </w:trPr>
        <w:tc>
          <w:tcPr>
            <w:tcW w:w="869" w:type="pct"/>
            <w:shd w:val="clear" w:color="auto" w:fill="auto"/>
            <w:vAlign w:val="center"/>
            <w:hideMark/>
          </w:tcPr>
          <w:p w14:paraId="54455F4F"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Öğretim Yöntemleri</w:t>
            </w:r>
          </w:p>
        </w:tc>
        <w:tc>
          <w:tcPr>
            <w:tcW w:w="4131" w:type="pct"/>
            <w:gridSpan w:val="9"/>
            <w:shd w:val="clear" w:color="auto" w:fill="auto"/>
            <w:vAlign w:val="center"/>
            <w:hideMark/>
          </w:tcPr>
          <w:p w14:paraId="04664AFF" w14:textId="77777777" w:rsidR="001D6E94" w:rsidRPr="002E1BF4" w:rsidRDefault="001D6E94" w:rsidP="002E1BF4">
            <w:pPr>
              <w:spacing w:after="0" w:line="240" w:lineRule="auto"/>
              <w:rPr>
                <w:rFonts w:cstheme="minorHAnsi"/>
                <w:color w:val="000000"/>
                <w:sz w:val="18"/>
                <w:szCs w:val="18"/>
              </w:rPr>
            </w:pPr>
            <w:r w:rsidRPr="002E1BF4">
              <w:rPr>
                <w:rFonts w:cstheme="minorHAnsi"/>
                <w:sz w:val="18"/>
                <w:szCs w:val="18"/>
              </w:rPr>
              <w:t>Kaynak kitap ve elektronik materyaller aracılığıyla dersin işlenmesi. Aktif, katılımcı ve öğrenme-araştırma odaklı bir anlayışla dersin yürütülmesi.</w:t>
            </w:r>
          </w:p>
        </w:tc>
      </w:tr>
      <w:tr w:rsidR="001D6E94" w:rsidRPr="002E1BF4" w14:paraId="17683ADC" w14:textId="77777777" w:rsidTr="009D30B8">
        <w:trPr>
          <w:trHeight w:val="284"/>
        </w:trPr>
        <w:tc>
          <w:tcPr>
            <w:tcW w:w="869" w:type="pct"/>
            <w:shd w:val="clear" w:color="auto" w:fill="auto"/>
            <w:vAlign w:val="center"/>
            <w:hideMark/>
          </w:tcPr>
          <w:p w14:paraId="382D5E01"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Ölçme Yöntemleri</w:t>
            </w:r>
          </w:p>
        </w:tc>
        <w:tc>
          <w:tcPr>
            <w:tcW w:w="4131" w:type="pct"/>
            <w:gridSpan w:val="9"/>
            <w:shd w:val="clear" w:color="auto" w:fill="auto"/>
            <w:vAlign w:val="center"/>
            <w:hideMark/>
          </w:tcPr>
          <w:p w14:paraId="3F7C1CC3"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Yazılı ara sınav, dönem içi ödev ve</w:t>
            </w:r>
            <w:r w:rsidRPr="002E1BF4">
              <w:rPr>
                <w:rFonts w:cstheme="minorHAnsi"/>
                <w:sz w:val="18"/>
                <w:szCs w:val="18"/>
              </w:rPr>
              <w:t xml:space="preserve"> yazılı yarıyıl sonu sınavı.</w:t>
            </w:r>
          </w:p>
        </w:tc>
      </w:tr>
      <w:tr w:rsidR="001D6E94" w:rsidRPr="002E1BF4" w14:paraId="5EBF2111" w14:textId="77777777" w:rsidTr="002E1BF4">
        <w:trPr>
          <w:trHeight w:val="239"/>
        </w:trPr>
        <w:tc>
          <w:tcPr>
            <w:tcW w:w="5000" w:type="pct"/>
            <w:gridSpan w:val="10"/>
            <w:shd w:val="clear" w:color="auto" w:fill="auto"/>
            <w:noWrap/>
            <w:vAlign w:val="bottom"/>
            <w:hideMark/>
          </w:tcPr>
          <w:p w14:paraId="14A6D17B" w14:textId="77777777" w:rsidR="001D6E94" w:rsidRPr="002E1BF4" w:rsidRDefault="001D6E94" w:rsidP="002E1BF4">
            <w:pPr>
              <w:spacing w:after="0" w:line="240" w:lineRule="auto"/>
              <w:rPr>
                <w:rFonts w:cstheme="minorHAnsi"/>
                <w:color w:val="000000"/>
                <w:sz w:val="18"/>
                <w:szCs w:val="18"/>
              </w:rPr>
            </w:pPr>
          </w:p>
        </w:tc>
      </w:tr>
      <w:tr w:rsidR="001D6E94" w:rsidRPr="002E1BF4" w14:paraId="585C94EF" w14:textId="77777777" w:rsidTr="002E1BF4">
        <w:trPr>
          <w:trHeight w:val="284"/>
        </w:trPr>
        <w:tc>
          <w:tcPr>
            <w:tcW w:w="5000" w:type="pct"/>
            <w:gridSpan w:val="10"/>
            <w:shd w:val="clear" w:color="auto" w:fill="auto"/>
            <w:vAlign w:val="center"/>
            <w:hideMark/>
          </w:tcPr>
          <w:p w14:paraId="65646AA8"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 AKIŞI</w:t>
            </w:r>
          </w:p>
        </w:tc>
      </w:tr>
      <w:tr w:rsidR="001D6E94" w:rsidRPr="002E1BF4" w14:paraId="1D7EF7E9" w14:textId="77777777" w:rsidTr="009D30B8">
        <w:trPr>
          <w:trHeight w:val="284"/>
        </w:trPr>
        <w:tc>
          <w:tcPr>
            <w:tcW w:w="869" w:type="pct"/>
            <w:shd w:val="clear" w:color="auto" w:fill="auto"/>
            <w:vAlign w:val="center"/>
            <w:hideMark/>
          </w:tcPr>
          <w:p w14:paraId="72CA6FDC"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Hafta</w:t>
            </w:r>
          </w:p>
        </w:tc>
        <w:tc>
          <w:tcPr>
            <w:tcW w:w="3226" w:type="pct"/>
            <w:gridSpan w:val="8"/>
            <w:shd w:val="clear" w:color="auto" w:fill="auto"/>
            <w:noWrap/>
            <w:vAlign w:val="bottom"/>
            <w:hideMark/>
          </w:tcPr>
          <w:p w14:paraId="5B323F5C" w14:textId="77777777" w:rsidR="001D6E94" w:rsidRPr="002E1BF4" w:rsidRDefault="001D6E94" w:rsidP="002E1BF4">
            <w:pPr>
              <w:spacing w:after="0" w:line="240" w:lineRule="auto"/>
              <w:rPr>
                <w:rFonts w:cstheme="minorHAnsi"/>
                <w:b/>
                <w:bCs/>
                <w:color w:val="000000"/>
                <w:sz w:val="18"/>
                <w:szCs w:val="18"/>
              </w:rPr>
            </w:pPr>
            <w:r w:rsidRPr="002E1BF4">
              <w:rPr>
                <w:rFonts w:cstheme="minorHAnsi"/>
                <w:color w:val="000000"/>
                <w:sz w:val="18"/>
                <w:szCs w:val="18"/>
              </w:rPr>
              <w:t> </w:t>
            </w:r>
            <w:r w:rsidRPr="002E1BF4">
              <w:rPr>
                <w:rFonts w:cstheme="minorHAnsi"/>
                <w:b/>
                <w:bCs/>
                <w:color w:val="000000"/>
                <w:sz w:val="18"/>
                <w:szCs w:val="18"/>
              </w:rPr>
              <w:t>Konular</w:t>
            </w:r>
          </w:p>
        </w:tc>
        <w:tc>
          <w:tcPr>
            <w:tcW w:w="905" w:type="pct"/>
            <w:shd w:val="clear" w:color="auto" w:fill="auto"/>
            <w:vAlign w:val="center"/>
            <w:hideMark/>
          </w:tcPr>
          <w:p w14:paraId="31B590C1" w14:textId="77777777" w:rsidR="001D6E94" w:rsidRPr="002E1BF4" w:rsidRDefault="001D6E94" w:rsidP="002E1BF4">
            <w:pPr>
              <w:spacing w:after="0" w:line="240" w:lineRule="auto"/>
              <w:jc w:val="center"/>
              <w:rPr>
                <w:rFonts w:cstheme="minorHAnsi"/>
                <w:b/>
                <w:bCs/>
                <w:color w:val="000000"/>
                <w:sz w:val="18"/>
                <w:szCs w:val="18"/>
              </w:rPr>
            </w:pPr>
            <w:r w:rsidRPr="002E1BF4">
              <w:rPr>
                <w:rFonts w:cstheme="minorHAnsi"/>
                <w:b/>
                <w:bCs/>
                <w:color w:val="000000"/>
                <w:sz w:val="18"/>
                <w:szCs w:val="18"/>
              </w:rPr>
              <w:t>Kaynak/İlgili Bölüm</w:t>
            </w:r>
          </w:p>
        </w:tc>
      </w:tr>
      <w:tr w:rsidR="001D6E94" w:rsidRPr="002E1BF4" w14:paraId="0D790BF0" w14:textId="77777777" w:rsidTr="009D30B8">
        <w:trPr>
          <w:trHeight w:val="284"/>
        </w:trPr>
        <w:tc>
          <w:tcPr>
            <w:tcW w:w="869" w:type="pct"/>
            <w:shd w:val="clear" w:color="auto" w:fill="auto"/>
            <w:vAlign w:val="center"/>
            <w:hideMark/>
          </w:tcPr>
          <w:p w14:paraId="2AF9572C"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1</w:t>
            </w:r>
          </w:p>
        </w:tc>
        <w:tc>
          <w:tcPr>
            <w:tcW w:w="3226" w:type="pct"/>
            <w:gridSpan w:val="8"/>
            <w:shd w:val="clear" w:color="auto" w:fill="auto"/>
            <w:vAlign w:val="center"/>
            <w:hideMark/>
          </w:tcPr>
          <w:p w14:paraId="3A920F4C"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Rekreasyon türleri</w:t>
            </w:r>
          </w:p>
        </w:tc>
        <w:tc>
          <w:tcPr>
            <w:tcW w:w="905" w:type="pct"/>
            <w:shd w:val="clear" w:color="auto" w:fill="auto"/>
            <w:vAlign w:val="center"/>
            <w:hideMark/>
          </w:tcPr>
          <w:p w14:paraId="1061A80F"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39CD7DF3" w14:textId="77777777" w:rsidTr="009D30B8">
        <w:trPr>
          <w:trHeight w:val="284"/>
        </w:trPr>
        <w:tc>
          <w:tcPr>
            <w:tcW w:w="869" w:type="pct"/>
            <w:shd w:val="clear" w:color="auto" w:fill="auto"/>
            <w:vAlign w:val="center"/>
            <w:hideMark/>
          </w:tcPr>
          <w:p w14:paraId="77CBAA69"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2</w:t>
            </w:r>
          </w:p>
        </w:tc>
        <w:tc>
          <w:tcPr>
            <w:tcW w:w="3226" w:type="pct"/>
            <w:gridSpan w:val="8"/>
            <w:shd w:val="clear" w:color="auto" w:fill="auto"/>
            <w:vAlign w:val="center"/>
            <w:hideMark/>
          </w:tcPr>
          <w:p w14:paraId="5B556F23"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Tur seçimi</w:t>
            </w:r>
          </w:p>
        </w:tc>
        <w:tc>
          <w:tcPr>
            <w:tcW w:w="905" w:type="pct"/>
            <w:shd w:val="clear" w:color="auto" w:fill="auto"/>
            <w:vAlign w:val="center"/>
            <w:hideMark/>
          </w:tcPr>
          <w:p w14:paraId="77956841"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0B35EFFE" w14:textId="77777777" w:rsidTr="009D30B8">
        <w:trPr>
          <w:trHeight w:val="284"/>
        </w:trPr>
        <w:tc>
          <w:tcPr>
            <w:tcW w:w="869" w:type="pct"/>
            <w:shd w:val="clear" w:color="auto" w:fill="auto"/>
            <w:vAlign w:val="center"/>
            <w:hideMark/>
          </w:tcPr>
          <w:p w14:paraId="1B65A254"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3</w:t>
            </w:r>
          </w:p>
        </w:tc>
        <w:tc>
          <w:tcPr>
            <w:tcW w:w="3226" w:type="pct"/>
            <w:gridSpan w:val="8"/>
            <w:shd w:val="clear" w:color="auto" w:fill="auto"/>
            <w:vAlign w:val="center"/>
            <w:hideMark/>
          </w:tcPr>
          <w:p w14:paraId="25113C32" w14:textId="77777777" w:rsidR="001D6E94" w:rsidRPr="002E1BF4" w:rsidRDefault="001D6E94" w:rsidP="002E1BF4">
            <w:pPr>
              <w:spacing w:after="0" w:line="240" w:lineRule="auto"/>
              <w:rPr>
                <w:rFonts w:cstheme="minorHAnsi"/>
                <w:sz w:val="18"/>
                <w:szCs w:val="18"/>
                <w:shd w:val="clear" w:color="auto" w:fill="FFFFFF"/>
              </w:rPr>
            </w:pPr>
            <w:r w:rsidRPr="002E1BF4">
              <w:rPr>
                <w:rFonts w:cstheme="minorHAnsi"/>
                <w:sz w:val="18"/>
                <w:szCs w:val="18"/>
                <w:shd w:val="clear" w:color="auto" w:fill="FFFFFF"/>
              </w:rPr>
              <w:t>Turun planlanmasına yardımcı olma</w:t>
            </w:r>
          </w:p>
        </w:tc>
        <w:tc>
          <w:tcPr>
            <w:tcW w:w="905" w:type="pct"/>
            <w:shd w:val="clear" w:color="auto" w:fill="auto"/>
            <w:vAlign w:val="center"/>
            <w:hideMark/>
          </w:tcPr>
          <w:p w14:paraId="213F0F2D" w14:textId="77777777" w:rsidR="001D6E94" w:rsidRPr="002E1BF4" w:rsidRDefault="001D6E94" w:rsidP="002E1BF4">
            <w:pPr>
              <w:spacing w:after="0" w:line="240" w:lineRule="auto"/>
              <w:rPr>
                <w:rFonts w:cstheme="minorHAnsi"/>
                <w:color w:val="000000"/>
                <w:sz w:val="18"/>
                <w:szCs w:val="18"/>
              </w:rPr>
            </w:pPr>
          </w:p>
        </w:tc>
      </w:tr>
      <w:tr w:rsidR="001D6E94" w:rsidRPr="002E1BF4" w14:paraId="1DE25E04" w14:textId="77777777" w:rsidTr="009D30B8">
        <w:trPr>
          <w:trHeight w:val="284"/>
        </w:trPr>
        <w:tc>
          <w:tcPr>
            <w:tcW w:w="869" w:type="pct"/>
            <w:shd w:val="clear" w:color="auto" w:fill="auto"/>
            <w:vAlign w:val="center"/>
            <w:hideMark/>
          </w:tcPr>
          <w:p w14:paraId="2F44910E"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4</w:t>
            </w:r>
          </w:p>
        </w:tc>
        <w:tc>
          <w:tcPr>
            <w:tcW w:w="3226" w:type="pct"/>
            <w:gridSpan w:val="8"/>
            <w:shd w:val="clear" w:color="auto" w:fill="auto"/>
            <w:vAlign w:val="center"/>
            <w:hideMark/>
          </w:tcPr>
          <w:p w14:paraId="747D9F3F"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Havaalanı karşılama</w:t>
            </w:r>
          </w:p>
        </w:tc>
        <w:tc>
          <w:tcPr>
            <w:tcW w:w="905" w:type="pct"/>
            <w:shd w:val="clear" w:color="auto" w:fill="auto"/>
            <w:vAlign w:val="center"/>
            <w:hideMark/>
          </w:tcPr>
          <w:p w14:paraId="125339F0"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430F4C5E" w14:textId="77777777" w:rsidTr="009D30B8">
        <w:trPr>
          <w:trHeight w:val="284"/>
        </w:trPr>
        <w:tc>
          <w:tcPr>
            <w:tcW w:w="869" w:type="pct"/>
            <w:shd w:val="clear" w:color="auto" w:fill="auto"/>
            <w:vAlign w:val="center"/>
            <w:hideMark/>
          </w:tcPr>
          <w:p w14:paraId="103D9147"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5</w:t>
            </w:r>
          </w:p>
        </w:tc>
        <w:tc>
          <w:tcPr>
            <w:tcW w:w="3226" w:type="pct"/>
            <w:gridSpan w:val="8"/>
            <w:shd w:val="clear" w:color="auto" w:fill="auto"/>
            <w:vAlign w:val="center"/>
            <w:hideMark/>
          </w:tcPr>
          <w:p w14:paraId="24FB11C2"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Otel transferi</w:t>
            </w:r>
          </w:p>
        </w:tc>
        <w:tc>
          <w:tcPr>
            <w:tcW w:w="905" w:type="pct"/>
            <w:shd w:val="clear" w:color="auto" w:fill="auto"/>
            <w:vAlign w:val="center"/>
            <w:hideMark/>
          </w:tcPr>
          <w:p w14:paraId="4EE50576"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7A3E9EC8" w14:textId="77777777" w:rsidTr="009D30B8">
        <w:trPr>
          <w:trHeight w:val="284"/>
        </w:trPr>
        <w:tc>
          <w:tcPr>
            <w:tcW w:w="869" w:type="pct"/>
            <w:shd w:val="clear" w:color="auto" w:fill="auto"/>
            <w:vAlign w:val="center"/>
            <w:hideMark/>
          </w:tcPr>
          <w:p w14:paraId="3CF19D72"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6</w:t>
            </w:r>
          </w:p>
        </w:tc>
        <w:tc>
          <w:tcPr>
            <w:tcW w:w="3226" w:type="pct"/>
            <w:gridSpan w:val="8"/>
            <w:shd w:val="clear" w:color="auto" w:fill="auto"/>
            <w:vAlign w:val="center"/>
            <w:hideMark/>
          </w:tcPr>
          <w:p w14:paraId="1C31FC74"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Açık alan rekreasyonu diyalogları</w:t>
            </w:r>
          </w:p>
        </w:tc>
        <w:tc>
          <w:tcPr>
            <w:tcW w:w="905" w:type="pct"/>
            <w:shd w:val="clear" w:color="auto" w:fill="auto"/>
            <w:vAlign w:val="center"/>
            <w:hideMark/>
          </w:tcPr>
          <w:p w14:paraId="44AEA00B"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38B81F65" w14:textId="77777777" w:rsidTr="009D30B8">
        <w:trPr>
          <w:trHeight w:val="284"/>
        </w:trPr>
        <w:tc>
          <w:tcPr>
            <w:tcW w:w="869" w:type="pct"/>
            <w:shd w:val="clear" w:color="auto" w:fill="auto"/>
            <w:vAlign w:val="center"/>
            <w:hideMark/>
          </w:tcPr>
          <w:p w14:paraId="4F5E6839"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7</w:t>
            </w:r>
          </w:p>
        </w:tc>
        <w:tc>
          <w:tcPr>
            <w:tcW w:w="3226" w:type="pct"/>
            <w:gridSpan w:val="8"/>
            <w:shd w:val="clear" w:color="auto" w:fill="auto"/>
            <w:vAlign w:val="center"/>
            <w:hideMark/>
          </w:tcPr>
          <w:p w14:paraId="73D13F6D"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Açık alan rekreasyonu diyalogları-II</w:t>
            </w:r>
          </w:p>
        </w:tc>
        <w:tc>
          <w:tcPr>
            <w:tcW w:w="905" w:type="pct"/>
            <w:shd w:val="clear" w:color="auto" w:fill="auto"/>
            <w:vAlign w:val="center"/>
            <w:hideMark/>
          </w:tcPr>
          <w:p w14:paraId="3D7B27F1"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59DCF794" w14:textId="77777777" w:rsidTr="009D30B8">
        <w:trPr>
          <w:trHeight w:val="284"/>
        </w:trPr>
        <w:tc>
          <w:tcPr>
            <w:tcW w:w="869" w:type="pct"/>
            <w:shd w:val="clear" w:color="auto" w:fill="auto"/>
            <w:vAlign w:val="center"/>
            <w:hideMark/>
          </w:tcPr>
          <w:p w14:paraId="0A992D2D"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8</w:t>
            </w:r>
          </w:p>
        </w:tc>
        <w:tc>
          <w:tcPr>
            <w:tcW w:w="3226" w:type="pct"/>
            <w:gridSpan w:val="8"/>
            <w:shd w:val="clear" w:color="auto" w:fill="auto"/>
            <w:vAlign w:val="center"/>
            <w:hideMark/>
          </w:tcPr>
          <w:p w14:paraId="3166D5C4"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Kapalı alan rekreasyonu diyalogları</w:t>
            </w:r>
          </w:p>
        </w:tc>
        <w:tc>
          <w:tcPr>
            <w:tcW w:w="905" w:type="pct"/>
            <w:shd w:val="clear" w:color="auto" w:fill="auto"/>
            <w:vAlign w:val="center"/>
            <w:hideMark/>
          </w:tcPr>
          <w:p w14:paraId="51237F71"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391CDD67" w14:textId="77777777" w:rsidTr="009D30B8">
        <w:trPr>
          <w:trHeight w:val="284"/>
        </w:trPr>
        <w:tc>
          <w:tcPr>
            <w:tcW w:w="869" w:type="pct"/>
            <w:shd w:val="clear" w:color="auto" w:fill="auto"/>
            <w:vAlign w:val="center"/>
            <w:hideMark/>
          </w:tcPr>
          <w:p w14:paraId="0D12C754"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9</w:t>
            </w:r>
          </w:p>
        </w:tc>
        <w:tc>
          <w:tcPr>
            <w:tcW w:w="3226" w:type="pct"/>
            <w:gridSpan w:val="8"/>
            <w:shd w:val="clear" w:color="auto" w:fill="auto"/>
            <w:vAlign w:val="center"/>
            <w:hideMark/>
          </w:tcPr>
          <w:p w14:paraId="24759DD6"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Kapalı alan rekreasyonu diyalogları-II</w:t>
            </w:r>
          </w:p>
        </w:tc>
        <w:tc>
          <w:tcPr>
            <w:tcW w:w="905" w:type="pct"/>
            <w:shd w:val="clear" w:color="auto" w:fill="auto"/>
            <w:vAlign w:val="center"/>
            <w:hideMark/>
          </w:tcPr>
          <w:p w14:paraId="4F34D6AF"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4FE38747" w14:textId="77777777" w:rsidTr="009D30B8">
        <w:trPr>
          <w:trHeight w:val="284"/>
        </w:trPr>
        <w:tc>
          <w:tcPr>
            <w:tcW w:w="869" w:type="pct"/>
            <w:shd w:val="clear" w:color="auto" w:fill="auto"/>
            <w:vAlign w:val="center"/>
            <w:hideMark/>
          </w:tcPr>
          <w:p w14:paraId="23668C7D"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10</w:t>
            </w:r>
          </w:p>
        </w:tc>
        <w:tc>
          <w:tcPr>
            <w:tcW w:w="3226" w:type="pct"/>
            <w:gridSpan w:val="8"/>
            <w:shd w:val="clear" w:color="auto" w:fill="auto"/>
            <w:vAlign w:val="center"/>
            <w:hideMark/>
          </w:tcPr>
          <w:p w14:paraId="3028699C"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Rekreatif etkinliklerde iletişim</w:t>
            </w:r>
          </w:p>
        </w:tc>
        <w:tc>
          <w:tcPr>
            <w:tcW w:w="905" w:type="pct"/>
            <w:shd w:val="clear" w:color="auto" w:fill="auto"/>
            <w:vAlign w:val="center"/>
            <w:hideMark/>
          </w:tcPr>
          <w:p w14:paraId="1968431E"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07C587BF" w14:textId="77777777" w:rsidTr="009D30B8">
        <w:trPr>
          <w:trHeight w:val="284"/>
        </w:trPr>
        <w:tc>
          <w:tcPr>
            <w:tcW w:w="869" w:type="pct"/>
            <w:shd w:val="clear" w:color="auto" w:fill="auto"/>
            <w:vAlign w:val="center"/>
            <w:hideMark/>
          </w:tcPr>
          <w:p w14:paraId="66C97D2A"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11</w:t>
            </w:r>
          </w:p>
        </w:tc>
        <w:tc>
          <w:tcPr>
            <w:tcW w:w="3226" w:type="pct"/>
            <w:gridSpan w:val="8"/>
            <w:shd w:val="clear" w:color="auto" w:fill="auto"/>
            <w:vAlign w:val="center"/>
            <w:hideMark/>
          </w:tcPr>
          <w:p w14:paraId="5AD3B44F"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Çocuklarla iletişim</w:t>
            </w:r>
          </w:p>
        </w:tc>
        <w:tc>
          <w:tcPr>
            <w:tcW w:w="905" w:type="pct"/>
            <w:shd w:val="clear" w:color="auto" w:fill="auto"/>
            <w:vAlign w:val="center"/>
            <w:hideMark/>
          </w:tcPr>
          <w:p w14:paraId="06B924CD"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60440775" w14:textId="77777777" w:rsidTr="009D30B8">
        <w:trPr>
          <w:trHeight w:val="284"/>
        </w:trPr>
        <w:tc>
          <w:tcPr>
            <w:tcW w:w="869" w:type="pct"/>
            <w:shd w:val="clear" w:color="auto" w:fill="auto"/>
            <w:vAlign w:val="center"/>
            <w:hideMark/>
          </w:tcPr>
          <w:p w14:paraId="3FF55180"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12</w:t>
            </w:r>
          </w:p>
        </w:tc>
        <w:tc>
          <w:tcPr>
            <w:tcW w:w="3226" w:type="pct"/>
            <w:gridSpan w:val="8"/>
            <w:shd w:val="clear" w:color="auto" w:fill="auto"/>
            <w:vAlign w:val="center"/>
            <w:hideMark/>
          </w:tcPr>
          <w:p w14:paraId="41446E4C"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Çocuklarla oyun süreci</w:t>
            </w:r>
          </w:p>
        </w:tc>
        <w:tc>
          <w:tcPr>
            <w:tcW w:w="905" w:type="pct"/>
            <w:shd w:val="clear" w:color="auto" w:fill="auto"/>
            <w:vAlign w:val="center"/>
            <w:hideMark/>
          </w:tcPr>
          <w:p w14:paraId="7948286E"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46B9EF6D" w14:textId="77777777" w:rsidTr="009D30B8">
        <w:trPr>
          <w:trHeight w:val="284"/>
        </w:trPr>
        <w:tc>
          <w:tcPr>
            <w:tcW w:w="869" w:type="pct"/>
            <w:shd w:val="clear" w:color="auto" w:fill="auto"/>
            <w:vAlign w:val="center"/>
            <w:hideMark/>
          </w:tcPr>
          <w:p w14:paraId="2CDF0B51"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13</w:t>
            </w:r>
          </w:p>
        </w:tc>
        <w:tc>
          <w:tcPr>
            <w:tcW w:w="3226" w:type="pct"/>
            <w:gridSpan w:val="8"/>
            <w:shd w:val="clear" w:color="auto" w:fill="auto"/>
            <w:vAlign w:val="center"/>
            <w:hideMark/>
          </w:tcPr>
          <w:p w14:paraId="03C1E6EA"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Çocuklarla zaman yönetimi</w:t>
            </w:r>
          </w:p>
        </w:tc>
        <w:tc>
          <w:tcPr>
            <w:tcW w:w="905" w:type="pct"/>
            <w:shd w:val="clear" w:color="auto" w:fill="auto"/>
            <w:vAlign w:val="center"/>
            <w:hideMark/>
          </w:tcPr>
          <w:p w14:paraId="40C4533C"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5FF5FEDD" w14:textId="77777777" w:rsidTr="009D30B8">
        <w:trPr>
          <w:trHeight w:val="284"/>
        </w:trPr>
        <w:tc>
          <w:tcPr>
            <w:tcW w:w="869" w:type="pct"/>
            <w:shd w:val="clear" w:color="auto" w:fill="auto"/>
            <w:vAlign w:val="center"/>
            <w:hideMark/>
          </w:tcPr>
          <w:p w14:paraId="6622FF23"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14</w:t>
            </w:r>
          </w:p>
        </w:tc>
        <w:tc>
          <w:tcPr>
            <w:tcW w:w="3226" w:type="pct"/>
            <w:gridSpan w:val="8"/>
            <w:shd w:val="clear" w:color="auto" w:fill="auto"/>
            <w:vAlign w:val="center"/>
            <w:hideMark/>
          </w:tcPr>
          <w:p w14:paraId="67A2DA0C" w14:textId="77777777" w:rsidR="001D6E94" w:rsidRPr="002E1BF4" w:rsidRDefault="001D6E94" w:rsidP="002E1BF4">
            <w:pPr>
              <w:spacing w:after="0" w:line="240" w:lineRule="auto"/>
              <w:rPr>
                <w:rFonts w:cstheme="minorHAnsi"/>
                <w:sz w:val="18"/>
                <w:szCs w:val="18"/>
              </w:rPr>
            </w:pPr>
            <w:r w:rsidRPr="002E1BF4">
              <w:rPr>
                <w:rFonts w:cstheme="minorHAnsi"/>
                <w:sz w:val="18"/>
                <w:szCs w:val="18"/>
              </w:rPr>
              <w:t>Arapça atasözleri</w:t>
            </w:r>
          </w:p>
        </w:tc>
        <w:tc>
          <w:tcPr>
            <w:tcW w:w="905" w:type="pct"/>
            <w:shd w:val="clear" w:color="auto" w:fill="auto"/>
            <w:vAlign w:val="center"/>
            <w:hideMark/>
          </w:tcPr>
          <w:p w14:paraId="6D93F39F"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 </w:t>
            </w:r>
          </w:p>
        </w:tc>
      </w:tr>
      <w:tr w:rsidR="001D6E94" w:rsidRPr="002E1BF4" w14:paraId="481BF6CF" w14:textId="77777777" w:rsidTr="002E1BF4">
        <w:trPr>
          <w:trHeight w:val="239"/>
        </w:trPr>
        <w:tc>
          <w:tcPr>
            <w:tcW w:w="5000" w:type="pct"/>
            <w:gridSpan w:val="10"/>
            <w:shd w:val="clear" w:color="auto" w:fill="auto"/>
            <w:noWrap/>
            <w:vAlign w:val="bottom"/>
            <w:hideMark/>
          </w:tcPr>
          <w:p w14:paraId="7B3F57E5" w14:textId="77777777" w:rsidR="001D6E94" w:rsidRPr="002E1BF4" w:rsidRDefault="001D6E94" w:rsidP="002E1BF4">
            <w:pPr>
              <w:spacing w:after="0" w:line="240" w:lineRule="auto"/>
              <w:rPr>
                <w:rFonts w:cstheme="minorHAnsi"/>
                <w:color w:val="000000"/>
                <w:sz w:val="18"/>
                <w:szCs w:val="18"/>
              </w:rPr>
            </w:pPr>
          </w:p>
        </w:tc>
      </w:tr>
      <w:tr w:rsidR="001D6E94" w:rsidRPr="002E1BF4" w14:paraId="49E3F7B8" w14:textId="77777777" w:rsidTr="002E1BF4">
        <w:trPr>
          <w:trHeight w:val="284"/>
        </w:trPr>
        <w:tc>
          <w:tcPr>
            <w:tcW w:w="5000" w:type="pct"/>
            <w:gridSpan w:val="10"/>
            <w:shd w:val="clear" w:color="auto" w:fill="auto"/>
            <w:vAlign w:val="center"/>
            <w:hideMark/>
          </w:tcPr>
          <w:p w14:paraId="73D83E89"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KAYNAKLAR</w:t>
            </w:r>
          </w:p>
        </w:tc>
      </w:tr>
      <w:tr w:rsidR="001D6E94" w:rsidRPr="002E1BF4" w14:paraId="2BCAD106" w14:textId="77777777" w:rsidTr="009D30B8">
        <w:trPr>
          <w:trHeight w:val="284"/>
        </w:trPr>
        <w:tc>
          <w:tcPr>
            <w:tcW w:w="869" w:type="pct"/>
            <w:shd w:val="clear" w:color="auto" w:fill="auto"/>
            <w:vAlign w:val="center"/>
            <w:hideMark/>
          </w:tcPr>
          <w:p w14:paraId="49A321B0"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Ders Notu</w:t>
            </w:r>
          </w:p>
        </w:tc>
        <w:tc>
          <w:tcPr>
            <w:tcW w:w="4131" w:type="pct"/>
            <w:gridSpan w:val="9"/>
            <w:shd w:val="clear" w:color="auto" w:fill="auto"/>
            <w:vAlign w:val="center"/>
            <w:hideMark/>
          </w:tcPr>
          <w:p w14:paraId="12504098" w14:textId="77777777" w:rsidR="001D6E94" w:rsidRPr="002E1BF4" w:rsidRDefault="001D6E94" w:rsidP="002E1BF4">
            <w:pPr>
              <w:spacing w:after="0" w:line="240" w:lineRule="auto"/>
              <w:rPr>
                <w:rFonts w:cstheme="minorHAnsi"/>
                <w:color w:val="000000"/>
                <w:sz w:val="18"/>
                <w:szCs w:val="18"/>
              </w:rPr>
            </w:pPr>
          </w:p>
        </w:tc>
      </w:tr>
      <w:tr w:rsidR="001D6E94" w:rsidRPr="002E1BF4" w14:paraId="086F0BFC" w14:textId="77777777" w:rsidTr="009D30B8">
        <w:trPr>
          <w:trHeight w:val="284"/>
        </w:trPr>
        <w:tc>
          <w:tcPr>
            <w:tcW w:w="869" w:type="pct"/>
            <w:shd w:val="clear" w:color="auto" w:fill="auto"/>
            <w:vAlign w:val="center"/>
            <w:hideMark/>
          </w:tcPr>
          <w:p w14:paraId="1EC1A9CD" w14:textId="77777777" w:rsidR="001D6E94" w:rsidRPr="002E1BF4" w:rsidRDefault="001D6E94" w:rsidP="002E1BF4">
            <w:pPr>
              <w:spacing w:after="0" w:line="240" w:lineRule="auto"/>
              <w:rPr>
                <w:rFonts w:cstheme="minorHAnsi"/>
                <w:b/>
                <w:bCs/>
                <w:color w:val="000000"/>
                <w:sz w:val="18"/>
                <w:szCs w:val="18"/>
              </w:rPr>
            </w:pPr>
            <w:r w:rsidRPr="002E1BF4">
              <w:rPr>
                <w:rFonts w:cstheme="minorHAnsi"/>
                <w:b/>
                <w:bCs/>
                <w:color w:val="000000"/>
                <w:sz w:val="18"/>
                <w:szCs w:val="18"/>
              </w:rPr>
              <w:t>Diğer Kaynaklar</w:t>
            </w:r>
          </w:p>
        </w:tc>
        <w:tc>
          <w:tcPr>
            <w:tcW w:w="4131" w:type="pct"/>
            <w:gridSpan w:val="9"/>
            <w:shd w:val="clear" w:color="auto" w:fill="auto"/>
            <w:vAlign w:val="center"/>
            <w:hideMark/>
          </w:tcPr>
          <w:p w14:paraId="069BD00E"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Günday, H. ve Şahin, Ş. (2003).Arapça Dilbilgisi, Alfa yayıncılık.</w:t>
            </w:r>
          </w:p>
          <w:p w14:paraId="22894D81" w14:textId="77777777" w:rsidR="001D6E94" w:rsidRPr="002E1BF4" w:rsidRDefault="001D6E94" w:rsidP="002E1BF4">
            <w:pPr>
              <w:spacing w:after="0" w:line="240" w:lineRule="auto"/>
              <w:rPr>
                <w:rFonts w:cstheme="minorHAnsi"/>
                <w:color w:val="000000"/>
                <w:sz w:val="18"/>
                <w:szCs w:val="18"/>
              </w:rPr>
            </w:pPr>
            <w:r w:rsidRPr="002E1BF4">
              <w:rPr>
                <w:rFonts w:cstheme="minorHAnsi"/>
                <w:color w:val="000000"/>
                <w:sz w:val="18"/>
                <w:szCs w:val="18"/>
              </w:rPr>
              <w:t>Çögenli, S. (2017). Arapçada fiiller ve çekimleri, Cantaş yayınları</w:t>
            </w:r>
          </w:p>
        </w:tc>
      </w:tr>
      <w:tr w:rsidR="001D6E94" w:rsidRPr="002E1BF4" w14:paraId="5815DE1F" w14:textId="77777777" w:rsidTr="002E1BF4">
        <w:trPr>
          <w:trHeight w:val="578"/>
        </w:trPr>
        <w:tc>
          <w:tcPr>
            <w:tcW w:w="5000" w:type="pct"/>
            <w:gridSpan w:val="10"/>
            <w:shd w:val="clear" w:color="auto" w:fill="auto"/>
            <w:noWrap/>
            <w:vAlign w:val="bottom"/>
            <w:hideMark/>
          </w:tcPr>
          <w:p w14:paraId="272B65EA" w14:textId="77777777" w:rsidR="001D6E94" w:rsidRDefault="001D6E94" w:rsidP="002E1BF4">
            <w:pPr>
              <w:spacing w:after="0" w:line="240" w:lineRule="auto"/>
              <w:rPr>
                <w:rFonts w:cstheme="minorHAnsi"/>
                <w:color w:val="000000"/>
                <w:sz w:val="18"/>
                <w:szCs w:val="18"/>
              </w:rPr>
            </w:pPr>
          </w:p>
          <w:p w14:paraId="46F191A8" w14:textId="77777777" w:rsidR="001D6E94" w:rsidRDefault="001D6E94" w:rsidP="002E1BF4">
            <w:pPr>
              <w:spacing w:after="0" w:line="240" w:lineRule="auto"/>
              <w:rPr>
                <w:rFonts w:cstheme="minorHAnsi"/>
                <w:color w:val="000000"/>
                <w:sz w:val="18"/>
                <w:szCs w:val="18"/>
              </w:rPr>
            </w:pPr>
          </w:p>
          <w:p w14:paraId="3C6DB718" w14:textId="77777777" w:rsidR="001D6E94" w:rsidRPr="002E1BF4" w:rsidRDefault="001D6E94" w:rsidP="002E1BF4">
            <w:pPr>
              <w:spacing w:after="0" w:line="240" w:lineRule="auto"/>
              <w:rPr>
                <w:rFonts w:cstheme="minorHAnsi"/>
                <w:color w:val="000000"/>
                <w:sz w:val="18"/>
                <w:szCs w:val="18"/>
              </w:rPr>
            </w:pPr>
          </w:p>
        </w:tc>
      </w:tr>
      <w:tr w:rsidR="001D6E94" w:rsidRPr="003A0002" w14:paraId="7B766FAC" w14:textId="77777777" w:rsidTr="002E1BF4">
        <w:trPr>
          <w:trHeight w:val="284"/>
        </w:trPr>
        <w:tc>
          <w:tcPr>
            <w:tcW w:w="5000" w:type="pct"/>
            <w:gridSpan w:val="10"/>
            <w:shd w:val="clear" w:color="auto" w:fill="auto"/>
            <w:vAlign w:val="center"/>
            <w:hideMark/>
          </w:tcPr>
          <w:p w14:paraId="59F73343"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48209F2C" w14:textId="77777777" w:rsidTr="002E1BF4">
        <w:trPr>
          <w:trHeight w:val="284"/>
        </w:trPr>
        <w:tc>
          <w:tcPr>
            <w:tcW w:w="1050" w:type="pct"/>
            <w:gridSpan w:val="2"/>
            <w:shd w:val="clear" w:color="auto" w:fill="auto"/>
            <w:vAlign w:val="center"/>
            <w:hideMark/>
          </w:tcPr>
          <w:p w14:paraId="09A70DA0"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3" w:type="pct"/>
            <w:gridSpan w:val="3"/>
            <w:shd w:val="clear" w:color="auto" w:fill="auto"/>
            <w:noWrap/>
            <w:vAlign w:val="bottom"/>
            <w:hideMark/>
          </w:tcPr>
          <w:p w14:paraId="68C27B94"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7" w:type="pct"/>
            <w:gridSpan w:val="5"/>
            <w:shd w:val="clear" w:color="auto" w:fill="auto"/>
            <w:vAlign w:val="center"/>
            <w:hideMark/>
          </w:tcPr>
          <w:p w14:paraId="080BCF69"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7EE05887" w14:textId="77777777" w:rsidTr="002E1BF4">
        <w:trPr>
          <w:trHeight w:val="284"/>
        </w:trPr>
        <w:tc>
          <w:tcPr>
            <w:tcW w:w="1050" w:type="pct"/>
            <w:gridSpan w:val="2"/>
            <w:shd w:val="clear" w:color="auto" w:fill="auto"/>
            <w:vAlign w:val="center"/>
            <w:hideMark/>
          </w:tcPr>
          <w:p w14:paraId="26874562"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3" w:type="pct"/>
            <w:gridSpan w:val="3"/>
            <w:shd w:val="clear" w:color="auto" w:fill="auto"/>
            <w:noWrap/>
            <w:vAlign w:val="bottom"/>
            <w:hideMark/>
          </w:tcPr>
          <w:p w14:paraId="2E7D97BF"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23333761"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3D5FC797" w14:textId="77777777" w:rsidTr="002E1BF4">
        <w:trPr>
          <w:trHeight w:val="284"/>
        </w:trPr>
        <w:tc>
          <w:tcPr>
            <w:tcW w:w="1050" w:type="pct"/>
            <w:gridSpan w:val="2"/>
            <w:shd w:val="clear" w:color="auto" w:fill="auto"/>
            <w:vAlign w:val="center"/>
            <w:hideMark/>
          </w:tcPr>
          <w:p w14:paraId="7FB14081"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3" w:type="pct"/>
            <w:gridSpan w:val="3"/>
            <w:shd w:val="clear" w:color="auto" w:fill="auto"/>
            <w:noWrap/>
            <w:vAlign w:val="bottom"/>
            <w:hideMark/>
          </w:tcPr>
          <w:p w14:paraId="4E0492AB" w14:textId="77777777" w:rsidR="001D6E94" w:rsidRPr="003A0002" w:rsidRDefault="001D6E94" w:rsidP="00A87FAC">
            <w:pPr>
              <w:spacing w:after="0"/>
              <w:jc w:val="center"/>
              <w:rPr>
                <w:rFonts w:cs="Calibri"/>
                <w:sz w:val="18"/>
                <w:szCs w:val="18"/>
              </w:rPr>
            </w:pPr>
          </w:p>
        </w:tc>
        <w:tc>
          <w:tcPr>
            <w:tcW w:w="2157" w:type="pct"/>
            <w:gridSpan w:val="5"/>
            <w:shd w:val="clear" w:color="auto" w:fill="auto"/>
            <w:vAlign w:val="center"/>
            <w:hideMark/>
          </w:tcPr>
          <w:p w14:paraId="207B8310" w14:textId="77777777" w:rsidR="001D6E94" w:rsidRPr="003A0002" w:rsidRDefault="001D6E94" w:rsidP="00A87FAC">
            <w:pPr>
              <w:spacing w:after="0"/>
              <w:jc w:val="center"/>
              <w:rPr>
                <w:rFonts w:cs="Calibri"/>
                <w:sz w:val="18"/>
                <w:szCs w:val="18"/>
              </w:rPr>
            </w:pPr>
          </w:p>
        </w:tc>
      </w:tr>
      <w:tr w:rsidR="001D6E94" w:rsidRPr="003A0002" w14:paraId="6706A4DE" w14:textId="77777777" w:rsidTr="002E1BF4">
        <w:trPr>
          <w:trHeight w:val="284"/>
        </w:trPr>
        <w:tc>
          <w:tcPr>
            <w:tcW w:w="1050" w:type="pct"/>
            <w:gridSpan w:val="2"/>
            <w:shd w:val="clear" w:color="auto" w:fill="auto"/>
            <w:vAlign w:val="center"/>
            <w:hideMark/>
          </w:tcPr>
          <w:p w14:paraId="1E78D056"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3" w:type="pct"/>
            <w:gridSpan w:val="3"/>
            <w:shd w:val="clear" w:color="auto" w:fill="auto"/>
            <w:noWrap/>
            <w:vAlign w:val="bottom"/>
            <w:hideMark/>
          </w:tcPr>
          <w:p w14:paraId="1BDD3CF9" w14:textId="77777777" w:rsidR="001D6E94" w:rsidRPr="003A0002" w:rsidRDefault="001D6E94" w:rsidP="00A87FAC">
            <w:pPr>
              <w:spacing w:after="0"/>
              <w:jc w:val="center"/>
              <w:rPr>
                <w:rFonts w:cs="Calibri"/>
                <w:sz w:val="18"/>
                <w:szCs w:val="18"/>
              </w:rPr>
            </w:pPr>
          </w:p>
        </w:tc>
        <w:tc>
          <w:tcPr>
            <w:tcW w:w="2157" w:type="pct"/>
            <w:gridSpan w:val="5"/>
            <w:shd w:val="clear" w:color="auto" w:fill="auto"/>
            <w:vAlign w:val="center"/>
            <w:hideMark/>
          </w:tcPr>
          <w:p w14:paraId="1178EC1C" w14:textId="77777777" w:rsidR="001D6E94" w:rsidRPr="003A0002" w:rsidRDefault="001D6E94" w:rsidP="00A87FAC">
            <w:pPr>
              <w:spacing w:after="0"/>
              <w:jc w:val="center"/>
              <w:rPr>
                <w:rFonts w:cs="Calibri"/>
                <w:sz w:val="18"/>
                <w:szCs w:val="18"/>
              </w:rPr>
            </w:pPr>
          </w:p>
        </w:tc>
      </w:tr>
      <w:tr w:rsidR="001D6E94" w:rsidRPr="003A0002" w14:paraId="1C8C3E2A" w14:textId="77777777" w:rsidTr="002E1BF4">
        <w:trPr>
          <w:trHeight w:val="284"/>
        </w:trPr>
        <w:tc>
          <w:tcPr>
            <w:tcW w:w="1050" w:type="pct"/>
            <w:gridSpan w:val="2"/>
            <w:shd w:val="clear" w:color="auto" w:fill="auto"/>
            <w:vAlign w:val="center"/>
            <w:hideMark/>
          </w:tcPr>
          <w:p w14:paraId="04EFC96B" w14:textId="77777777" w:rsidR="001D6E94" w:rsidRPr="003A0002" w:rsidRDefault="001D6E94" w:rsidP="00A87FAC">
            <w:pPr>
              <w:spacing w:after="0"/>
              <w:rPr>
                <w:rFonts w:cs="Calibri"/>
                <w:b/>
                <w:sz w:val="18"/>
                <w:szCs w:val="18"/>
              </w:rPr>
            </w:pPr>
          </w:p>
        </w:tc>
        <w:tc>
          <w:tcPr>
            <w:tcW w:w="1793" w:type="pct"/>
            <w:gridSpan w:val="3"/>
            <w:shd w:val="clear" w:color="auto" w:fill="auto"/>
            <w:noWrap/>
            <w:vAlign w:val="bottom"/>
            <w:hideMark/>
          </w:tcPr>
          <w:p w14:paraId="7E0ECF81"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7" w:type="pct"/>
            <w:gridSpan w:val="5"/>
            <w:shd w:val="clear" w:color="auto" w:fill="auto"/>
            <w:vAlign w:val="center"/>
            <w:hideMark/>
          </w:tcPr>
          <w:p w14:paraId="193B8C90"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3C8BEE80" w14:textId="77777777" w:rsidTr="002E1BF4">
        <w:trPr>
          <w:trHeight w:val="284"/>
        </w:trPr>
        <w:tc>
          <w:tcPr>
            <w:tcW w:w="1050" w:type="pct"/>
            <w:gridSpan w:val="2"/>
            <w:shd w:val="clear" w:color="auto" w:fill="auto"/>
            <w:vAlign w:val="center"/>
            <w:hideMark/>
          </w:tcPr>
          <w:p w14:paraId="4B39A088"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3" w:type="pct"/>
            <w:gridSpan w:val="3"/>
            <w:shd w:val="clear" w:color="auto" w:fill="auto"/>
            <w:noWrap/>
            <w:vAlign w:val="bottom"/>
            <w:hideMark/>
          </w:tcPr>
          <w:p w14:paraId="7CD061FC"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614C05EB"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0755AF4E" w14:textId="77777777" w:rsidTr="002E1BF4">
        <w:trPr>
          <w:trHeight w:val="284"/>
        </w:trPr>
        <w:tc>
          <w:tcPr>
            <w:tcW w:w="1050" w:type="pct"/>
            <w:gridSpan w:val="2"/>
            <w:shd w:val="clear" w:color="auto" w:fill="auto"/>
            <w:vAlign w:val="center"/>
            <w:hideMark/>
          </w:tcPr>
          <w:p w14:paraId="5F496E14"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3" w:type="pct"/>
            <w:gridSpan w:val="3"/>
            <w:shd w:val="clear" w:color="auto" w:fill="auto"/>
            <w:noWrap/>
            <w:vAlign w:val="bottom"/>
            <w:hideMark/>
          </w:tcPr>
          <w:p w14:paraId="1F10DD58"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650837E8"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532DAF19" w14:textId="77777777" w:rsidTr="002E1BF4">
        <w:trPr>
          <w:trHeight w:val="284"/>
        </w:trPr>
        <w:tc>
          <w:tcPr>
            <w:tcW w:w="1050" w:type="pct"/>
            <w:gridSpan w:val="2"/>
            <w:shd w:val="clear" w:color="auto" w:fill="auto"/>
            <w:vAlign w:val="center"/>
            <w:hideMark/>
          </w:tcPr>
          <w:p w14:paraId="7D32E5A6" w14:textId="77777777" w:rsidR="001D6E94" w:rsidRPr="003A0002" w:rsidRDefault="001D6E94" w:rsidP="00A87FAC">
            <w:pPr>
              <w:spacing w:after="0"/>
              <w:rPr>
                <w:rFonts w:cs="Calibri"/>
                <w:sz w:val="18"/>
                <w:szCs w:val="18"/>
              </w:rPr>
            </w:pPr>
          </w:p>
        </w:tc>
        <w:tc>
          <w:tcPr>
            <w:tcW w:w="1793" w:type="pct"/>
            <w:gridSpan w:val="3"/>
            <w:shd w:val="clear" w:color="auto" w:fill="auto"/>
            <w:noWrap/>
            <w:vAlign w:val="bottom"/>
            <w:hideMark/>
          </w:tcPr>
          <w:p w14:paraId="24A118DA"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7" w:type="pct"/>
            <w:gridSpan w:val="5"/>
            <w:shd w:val="clear" w:color="auto" w:fill="auto"/>
            <w:vAlign w:val="center"/>
            <w:hideMark/>
          </w:tcPr>
          <w:p w14:paraId="53432D4C"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3577168F" w14:textId="77777777" w:rsidTr="002E1BF4">
        <w:trPr>
          <w:trHeight w:val="300"/>
        </w:trPr>
        <w:tc>
          <w:tcPr>
            <w:tcW w:w="5000" w:type="pct"/>
            <w:gridSpan w:val="10"/>
            <w:shd w:val="clear" w:color="auto" w:fill="auto"/>
            <w:vAlign w:val="center"/>
            <w:hideMark/>
          </w:tcPr>
          <w:p w14:paraId="1AA340E7" w14:textId="77777777" w:rsidR="001D6E94" w:rsidRPr="003A0002" w:rsidRDefault="001D6E94" w:rsidP="00A87FAC">
            <w:pPr>
              <w:spacing w:after="0" w:line="240" w:lineRule="auto"/>
              <w:rPr>
                <w:rFonts w:cs="Calibri"/>
                <w:b/>
                <w:bCs/>
                <w:sz w:val="18"/>
                <w:szCs w:val="18"/>
              </w:rPr>
            </w:pPr>
          </w:p>
          <w:p w14:paraId="03FDAA33"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3F05BE3C" w14:textId="77777777" w:rsidTr="002E1BF4">
        <w:trPr>
          <w:trHeight w:val="476"/>
        </w:trPr>
        <w:tc>
          <w:tcPr>
            <w:tcW w:w="2099" w:type="pct"/>
            <w:gridSpan w:val="3"/>
            <w:shd w:val="clear" w:color="auto" w:fill="auto"/>
            <w:vAlign w:val="center"/>
            <w:hideMark/>
          </w:tcPr>
          <w:p w14:paraId="34A92FFC"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59A2ADB0"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50EE1C4B"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59C03D8A"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7489E9F6" w14:textId="77777777" w:rsidTr="002E1BF4">
        <w:trPr>
          <w:trHeight w:val="420"/>
        </w:trPr>
        <w:tc>
          <w:tcPr>
            <w:tcW w:w="2099" w:type="pct"/>
            <w:gridSpan w:val="3"/>
            <w:shd w:val="clear" w:color="auto" w:fill="auto"/>
            <w:vAlign w:val="center"/>
            <w:hideMark/>
          </w:tcPr>
          <w:p w14:paraId="5A5FDB3D"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2A6A8C0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548AAC5A"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6702E14B"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50E66675" w14:textId="77777777" w:rsidTr="002E1BF4">
        <w:trPr>
          <w:trHeight w:val="420"/>
        </w:trPr>
        <w:tc>
          <w:tcPr>
            <w:tcW w:w="2099" w:type="pct"/>
            <w:gridSpan w:val="3"/>
            <w:shd w:val="clear" w:color="auto" w:fill="auto"/>
            <w:vAlign w:val="center"/>
            <w:hideMark/>
          </w:tcPr>
          <w:p w14:paraId="69E17BE6"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0A5B186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63C2CAF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42F1CA3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0BD77B41" w14:textId="77777777" w:rsidTr="002E1BF4">
        <w:trPr>
          <w:trHeight w:val="420"/>
        </w:trPr>
        <w:tc>
          <w:tcPr>
            <w:tcW w:w="2099" w:type="pct"/>
            <w:gridSpan w:val="3"/>
            <w:shd w:val="clear" w:color="auto" w:fill="auto"/>
            <w:vAlign w:val="center"/>
            <w:hideMark/>
          </w:tcPr>
          <w:p w14:paraId="31F57A3C"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315F209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971538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7B9E881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F6B95A3" w14:textId="77777777" w:rsidTr="002E1BF4">
        <w:trPr>
          <w:trHeight w:val="420"/>
        </w:trPr>
        <w:tc>
          <w:tcPr>
            <w:tcW w:w="2099" w:type="pct"/>
            <w:gridSpan w:val="3"/>
            <w:shd w:val="clear" w:color="auto" w:fill="auto"/>
            <w:vAlign w:val="center"/>
            <w:hideMark/>
          </w:tcPr>
          <w:p w14:paraId="64A01632"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6C80751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719205E"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39FB795C"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75A44982" w14:textId="77777777" w:rsidTr="002E1BF4">
        <w:trPr>
          <w:trHeight w:val="420"/>
        </w:trPr>
        <w:tc>
          <w:tcPr>
            <w:tcW w:w="2099" w:type="pct"/>
            <w:gridSpan w:val="3"/>
            <w:shd w:val="clear" w:color="auto" w:fill="auto"/>
            <w:vAlign w:val="center"/>
            <w:hideMark/>
          </w:tcPr>
          <w:p w14:paraId="5D587889"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2615166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20875B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69978A5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4DB8621A" w14:textId="77777777" w:rsidTr="002E1BF4">
        <w:trPr>
          <w:trHeight w:val="420"/>
        </w:trPr>
        <w:tc>
          <w:tcPr>
            <w:tcW w:w="2099" w:type="pct"/>
            <w:gridSpan w:val="3"/>
            <w:shd w:val="clear" w:color="auto" w:fill="auto"/>
            <w:vAlign w:val="center"/>
            <w:hideMark/>
          </w:tcPr>
          <w:p w14:paraId="3AA4E8C1"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6381F693"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vAlign w:val="center"/>
          </w:tcPr>
          <w:p w14:paraId="0BDD43AA" w14:textId="77777777" w:rsidR="001D6E94" w:rsidRPr="003A0002" w:rsidRDefault="001D6E94" w:rsidP="00A87FAC">
            <w:pPr>
              <w:spacing w:after="0" w:line="240" w:lineRule="auto"/>
              <w:jc w:val="center"/>
              <w:rPr>
                <w:rFonts w:cs="Calibri"/>
                <w:sz w:val="18"/>
                <w:szCs w:val="18"/>
              </w:rPr>
            </w:pPr>
          </w:p>
        </w:tc>
        <w:tc>
          <w:tcPr>
            <w:tcW w:w="1030" w:type="pct"/>
            <w:gridSpan w:val="2"/>
            <w:shd w:val="clear" w:color="auto" w:fill="auto"/>
            <w:vAlign w:val="center"/>
          </w:tcPr>
          <w:p w14:paraId="42799791" w14:textId="77777777" w:rsidR="001D6E94" w:rsidRPr="003A0002" w:rsidRDefault="001D6E94" w:rsidP="00A87FAC">
            <w:pPr>
              <w:spacing w:after="0" w:line="240" w:lineRule="auto"/>
              <w:jc w:val="center"/>
              <w:rPr>
                <w:rFonts w:cs="Calibri"/>
                <w:sz w:val="18"/>
                <w:szCs w:val="18"/>
              </w:rPr>
            </w:pPr>
          </w:p>
        </w:tc>
      </w:tr>
      <w:tr w:rsidR="001D6E94" w:rsidRPr="003A0002" w14:paraId="733759F4" w14:textId="77777777" w:rsidTr="002E1BF4">
        <w:trPr>
          <w:trHeight w:val="420"/>
        </w:trPr>
        <w:tc>
          <w:tcPr>
            <w:tcW w:w="2099" w:type="pct"/>
            <w:gridSpan w:val="3"/>
            <w:shd w:val="clear" w:color="auto" w:fill="auto"/>
            <w:vAlign w:val="center"/>
          </w:tcPr>
          <w:p w14:paraId="359863C6"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3238851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3D5674E2"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38CEDE6A"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7F34B848" w14:textId="77777777" w:rsidTr="002E1BF4">
        <w:trPr>
          <w:trHeight w:val="420"/>
        </w:trPr>
        <w:tc>
          <w:tcPr>
            <w:tcW w:w="2099" w:type="pct"/>
            <w:gridSpan w:val="3"/>
            <w:shd w:val="clear" w:color="auto" w:fill="auto"/>
            <w:vAlign w:val="center"/>
            <w:hideMark/>
          </w:tcPr>
          <w:p w14:paraId="2D82D07D"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0E852627"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noWrap/>
            <w:vAlign w:val="center"/>
            <w:hideMark/>
          </w:tcPr>
          <w:p w14:paraId="2515585F" w14:textId="77777777" w:rsidR="001D6E94" w:rsidRPr="003A0002" w:rsidRDefault="001D6E94" w:rsidP="00A87FAC">
            <w:pPr>
              <w:spacing w:after="0" w:line="240" w:lineRule="auto"/>
              <w:jc w:val="center"/>
              <w:rPr>
                <w:rFonts w:cs="Calibri"/>
                <w:sz w:val="18"/>
                <w:szCs w:val="18"/>
              </w:rPr>
            </w:pPr>
          </w:p>
        </w:tc>
        <w:tc>
          <w:tcPr>
            <w:tcW w:w="1030" w:type="pct"/>
            <w:gridSpan w:val="2"/>
            <w:shd w:val="clear" w:color="auto" w:fill="auto"/>
            <w:noWrap/>
            <w:vAlign w:val="center"/>
            <w:hideMark/>
          </w:tcPr>
          <w:p w14:paraId="3EEC02D0"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421C4774" w14:textId="77777777" w:rsidTr="002E1BF4">
        <w:trPr>
          <w:trHeight w:val="420"/>
        </w:trPr>
        <w:tc>
          <w:tcPr>
            <w:tcW w:w="2099" w:type="pct"/>
            <w:gridSpan w:val="3"/>
            <w:shd w:val="clear" w:color="auto" w:fill="auto"/>
            <w:vAlign w:val="center"/>
            <w:hideMark/>
          </w:tcPr>
          <w:p w14:paraId="248E9061"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0C459436"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noWrap/>
            <w:vAlign w:val="center"/>
            <w:hideMark/>
          </w:tcPr>
          <w:p w14:paraId="64538D38" w14:textId="77777777" w:rsidR="001D6E94" w:rsidRPr="003A0002" w:rsidRDefault="001D6E94" w:rsidP="00A87FAC">
            <w:pPr>
              <w:spacing w:after="0" w:line="240" w:lineRule="auto"/>
              <w:jc w:val="center"/>
              <w:rPr>
                <w:rFonts w:cs="Calibri"/>
                <w:sz w:val="18"/>
                <w:szCs w:val="18"/>
              </w:rPr>
            </w:pPr>
          </w:p>
        </w:tc>
        <w:tc>
          <w:tcPr>
            <w:tcW w:w="1030" w:type="pct"/>
            <w:gridSpan w:val="2"/>
            <w:shd w:val="clear" w:color="auto" w:fill="auto"/>
            <w:noWrap/>
            <w:vAlign w:val="center"/>
            <w:hideMark/>
          </w:tcPr>
          <w:p w14:paraId="745D809F"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51EDF200" w14:textId="77777777" w:rsidR="001D6E94" w:rsidRDefault="001D6E94" w:rsidP="002E1BF4">
      <w:pPr>
        <w:spacing w:line="240" w:lineRule="auto"/>
        <w:rPr>
          <w:rFonts w:cs="Calibri"/>
          <w:sz w:val="18"/>
          <w:szCs w:val="18"/>
        </w:rPr>
      </w:pPr>
    </w:p>
    <w:p w14:paraId="3069C111" w14:textId="77777777" w:rsidR="001D6E94" w:rsidRPr="0084691D" w:rsidRDefault="001D6E94" w:rsidP="002E1BF4">
      <w:pPr>
        <w:spacing w:line="240" w:lineRule="auto"/>
        <w:jc w:val="right"/>
        <w:rPr>
          <w:rFonts w:cs="Calibri"/>
          <w:sz w:val="18"/>
          <w:szCs w:val="18"/>
        </w:rPr>
      </w:pPr>
      <w:r w:rsidRPr="0084691D">
        <w:rPr>
          <w:rFonts w:cs="Calibri"/>
          <w:sz w:val="18"/>
          <w:szCs w:val="18"/>
        </w:rPr>
        <w:t>Düzenleme Tarihi: 02/05/2019</w:t>
      </w:r>
    </w:p>
    <w:p w14:paraId="6420858F" w14:textId="77777777" w:rsidR="001D6E94" w:rsidRDefault="001D6E94" w:rsidP="002E1BF4">
      <w:pPr>
        <w:spacing w:line="240" w:lineRule="auto"/>
        <w:rPr>
          <w:rFonts w:cs="Calibri"/>
          <w:sz w:val="18"/>
          <w:szCs w:val="18"/>
        </w:rPr>
      </w:pPr>
    </w:p>
    <w:p w14:paraId="4EB0BDBA" w14:textId="77777777" w:rsidR="001D6E94" w:rsidRPr="0084691D" w:rsidRDefault="001D6E94" w:rsidP="002E1BF4">
      <w:pPr>
        <w:spacing w:line="240" w:lineRule="auto"/>
        <w:rPr>
          <w:rFonts w:cs="Calibri"/>
          <w:sz w:val="18"/>
          <w:szCs w:val="18"/>
        </w:rPr>
      </w:pPr>
    </w:p>
    <w:p w14:paraId="6D6B6F4B" w14:textId="77777777" w:rsidR="001D6E94" w:rsidRPr="0084691D" w:rsidRDefault="001D6E94" w:rsidP="002E1BF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4D999192" w14:textId="77777777" w:rsidR="001D6E94" w:rsidRDefault="001D6E94" w:rsidP="002E1BF4">
      <w:pPr>
        <w:spacing w:line="240" w:lineRule="auto"/>
        <w:rPr>
          <w:rFonts w:cs="Calibri"/>
          <w:sz w:val="18"/>
          <w:szCs w:val="18"/>
        </w:rPr>
      </w:pPr>
    </w:p>
    <w:p w14:paraId="17727BA9" w14:textId="77777777" w:rsidR="001D6E94" w:rsidRPr="0084691D" w:rsidRDefault="001D6E94" w:rsidP="002E1BF4">
      <w:pPr>
        <w:spacing w:line="240" w:lineRule="auto"/>
        <w:rPr>
          <w:rFonts w:cs="Calibri"/>
          <w:sz w:val="18"/>
          <w:szCs w:val="18"/>
        </w:rPr>
      </w:pPr>
    </w:p>
    <w:p w14:paraId="1DFED245" w14:textId="77777777" w:rsidR="001D6E94" w:rsidRPr="0084691D" w:rsidRDefault="001D6E94" w:rsidP="002E1BF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3D56CAB" w14:textId="77777777" w:rsidR="001D6E94" w:rsidRPr="0084691D" w:rsidRDefault="001D6E94" w:rsidP="002E1BF4">
      <w:pPr>
        <w:spacing w:line="240" w:lineRule="auto"/>
        <w:rPr>
          <w:rFonts w:cs="Calibri"/>
          <w:sz w:val="18"/>
          <w:szCs w:val="18"/>
        </w:rPr>
      </w:pPr>
    </w:p>
    <w:p w14:paraId="3DB6C087" w14:textId="77777777" w:rsidR="001D6E94" w:rsidRPr="0084691D" w:rsidRDefault="001D6E94" w:rsidP="002E1BF4">
      <w:pPr>
        <w:spacing w:line="240" w:lineRule="auto"/>
        <w:rPr>
          <w:rFonts w:cs="Calibri"/>
          <w:sz w:val="18"/>
          <w:szCs w:val="18"/>
        </w:rPr>
      </w:pPr>
    </w:p>
    <w:p w14:paraId="2704BDCE" w14:textId="77777777" w:rsidR="001D6E94" w:rsidRDefault="001D6E94" w:rsidP="002E1BF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BF25B9A" w14:textId="77777777" w:rsidR="001D6E94" w:rsidRDefault="001D6E94" w:rsidP="002E1BF4"/>
    <w:p w14:paraId="1BB125FF" w14:textId="77777777" w:rsidR="001D6E94" w:rsidRDefault="001D6E94" w:rsidP="002E1BF4"/>
    <w:p w14:paraId="760B75A2" w14:textId="77777777" w:rsidR="001D6E94" w:rsidRDefault="001D6E94" w:rsidP="002E1BF4"/>
    <w:p w14:paraId="30ACCB6D"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9"/>
        <w:gridCol w:w="1896"/>
        <w:gridCol w:w="7"/>
        <w:gridCol w:w="1356"/>
        <w:gridCol w:w="172"/>
        <w:gridCol w:w="54"/>
        <w:gridCol w:w="1247"/>
        <w:gridCol w:w="562"/>
        <w:gridCol w:w="1867"/>
      </w:tblGrid>
      <w:tr w:rsidR="001D6E94" w:rsidRPr="001603FB" w14:paraId="655A6BD6" w14:textId="77777777" w:rsidTr="001603FB">
        <w:trPr>
          <w:trHeight w:val="735"/>
        </w:trPr>
        <w:tc>
          <w:tcPr>
            <w:tcW w:w="5000" w:type="pct"/>
            <w:gridSpan w:val="10"/>
            <w:shd w:val="clear" w:color="auto" w:fill="auto"/>
            <w:vAlign w:val="center"/>
            <w:hideMark/>
          </w:tcPr>
          <w:p w14:paraId="3E0BCA3D" w14:textId="77777777" w:rsidR="001D6E94" w:rsidRPr="001603FB" w:rsidRDefault="001D6E94" w:rsidP="001603FB">
            <w:pPr>
              <w:spacing w:after="0" w:line="240" w:lineRule="auto"/>
              <w:jc w:val="center"/>
              <w:rPr>
                <w:rFonts w:cstheme="minorHAnsi"/>
                <w:b/>
                <w:bCs/>
                <w:color w:val="000000"/>
                <w:sz w:val="18"/>
                <w:szCs w:val="18"/>
              </w:rPr>
            </w:pPr>
            <w:r w:rsidRPr="001603FB">
              <w:rPr>
                <w:rFonts w:cstheme="minorHAnsi"/>
                <w:b/>
                <w:bCs/>
                <w:color w:val="000000"/>
                <w:sz w:val="18"/>
                <w:szCs w:val="18"/>
              </w:rPr>
              <w:t xml:space="preserve">GİRESUN ÜNİVERSİTESİ </w:t>
            </w:r>
            <w:r w:rsidRPr="001603FB">
              <w:rPr>
                <w:rFonts w:cstheme="minorHAnsi"/>
                <w:b/>
                <w:bCs/>
                <w:color w:val="000000"/>
                <w:sz w:val="18"/>
                <w:szCs w:val="18"/>
              </w:rPr>
              <w:br/>
              <w:t>DERS TANITIM FORMU</w:t>
            </w:r>
          </w:p>
        </w:tc>
      </w:tr>
      <w:tr w:rsidR="001D6E94" w:rsidRPr="001603FB" w14:paraId="150A9BA4" w14:textId="77777777" w:rsidTr="001603FB">
        <w:trPr>
          <w:trHeight w:val="420"/>
        </w:trPr>
        <w:tc>
          <w:tcPr>
            <w:tcW w:w="5000" w:type="pct"/>
            <w:gridSpan w:val="10"/>
            <w:shd w:val="clear" w:color="auto" w:fill="auto"/>
            <w:vAlign w:val="center"/>
            <w:hideMark/>
          </w:tcPr>
          <w:p w14:paraId="58E7DD3D" w14:textId="77777777" w:rsidR="001D6E94" w:rsidRPr="001603FB" w:rsidRDefault="001D6E94" w:rsidP="001603FB">
            <w:pPr>
              <w:spacing w:after="0" w:line="240" w:lineRule="auto"/>
              <w:jc w:val="center"/>
              <w:rPr>
                <w:rFonts w:cstheme="minorHAnsi"/>
                <w:b/>
                <w:bCs/>
                <w:color w:val="000000"/>
                <w:sz w:val="18"/>
                <w:szCs w:val="18"/>
              </w:rPr>
            </w:pPr>
            <w:r w:rsidRPr="001603FB">
              <w:rPr>
                <w:rFonts w:cstheme="minorHAnsi"/>
                <w:b/>
                <w:bCs/>
                <w:color w:val="000000"/>
                <w:sz w:val="18"/>
                <w:szCs w:val="18"/>
              </w:rPr>
              <w:t>DERS BİLGİLERİ</w:t>
            </w:r>
          </w:p>
          <w:p w14:paraId="521F4799" w14:textId="77777777" w:rsidR="001D6E94" w:rsidRPr="001603FB" w:rsidRDefault="001D6E94" w:rsidP="001603FB">
            <w:pPr>
              <w:spacing w:after="0" w:line="240" w:lineRule="auto"/>
              <w:jc w:val="center"/>
              <w:rPr>
                <w:rFonts w:cstheme="minorHAnsi"/>
                <w:b/>
                <w:bCs/>
                <w:color w:val="000000"/>
                <w:sz w:val="18"/>
                <w:szCs w:val="18"/>
              </w:rPr>
            </w:pPr>
          </w:p>
        </w:tc>
      </w:tr>
      <w:tr w:rsidR="001D6E94" w:rsidRPr="001603FB" w14:paraId="042DD1AF" w14:textId="77777777" w:rsidTr="001603FB">
        <w:trPr>
          <w:trHeight w:val="284"/>
        </w:trPr>
        <w:tc>
          <w:tcPr>
            <w:tcW w:w="978" w:type="pct"/>
            <w:shd w:val="clear" w:color="auto" w:fill="auto"/>
            <w:vAlign w:val="center"/>
          </w:tcPr>
          <w:p w14:paraId="53019B00" w14:textId="77777777" w:rsidR="001D6E94" w:rsidRPr="001603FB" w:rsidRDefault="001D6E94" w:rsidP="001603FB">
            <w:pPr>
              <w:spacing w:after="0" w:line="240" w:lineRule="auto"/>
              <w:jc w:val="center"/>
              <w:rPr>
                <w:rFonts w:cstheme="minorHAnsi"/>
                <w:b/>
                <w:bCs/>
                <w:i/>
                <w:iCs/>
                <w:color w:val="000000"/>
                <w:sz w:val="18"/>
                <w:szCs w:val="18"/>
              </w:rPr>
            </w:pPr>
          </w:p>
        </w:tc>
        <w:tc>
          <w:tcPr>
            <w:tcW w:w="1117" w:type="pct"/>
            <w:gridSpan w:val="2"/>
            <w:shd w:val="clear" w:color="auto" w:fill="auto"/>
            <w:vAlign w:val="center"/>
          </w:tcPr>
          <w:p w14:paraId="7FA42038" w14:textId="77777777" w:rsidR="001D6E94" w:rsidRPr="001603FB" w:rsidRDefault="001D6E94" w:rsidP="001603FB">
            <w:pPr>
              <w:spacing w:after="0" w:line="240" w:lineRule="auto"/>
              <w:jc w:val="center"/>
              <w:rPr>
                <w:rFonts w:cstheme="minorHAnsi"/>
                <w:b/>
                <w:bCs/>
                <w:i/>
                <w:iCs/>
                <w:color w:val="000000"/>
                <w:sz w:val="18"/>
                <w:szCs w:val="18"/>
              </w:rPr>
            </w:pPr>
          </w:p>
        </w:tc>
        <w:tc>
          <w:tcPr>
            <w:tcW w:w="847" w:type="pct"/>
            <w:gridSpan w:val="3"/>
            <w:shd w:val="clear" w:color="auto" w:fill="auto"/>
            <w:vAlign w:val="center"/>
            <w:hideMark/>
          </w:tcPr>
          <w:p w14:paraId="567500A6" w14:textId="77777777" w:rsidR="001D6E94" w:rsidRPr="00C3033A" w:rsidRDefault="001D6E94" w:rsidP="001603FB">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718" w:type="pct"/>
            <w:gridSpan w:val="2"/>
            <w:shd w:val="clear" w:color="auto" w:fill="auto"/>
            <w:vAlign w:val="center"/>
            <w:hideMark/>
          </w:tcPr>
          <w:p w14:paraId="61A6C754" w14:textId="77777777" w:rsidR="001D6E94" w:rsidRPr="00C3033A" w:rsidRDefault="001D6E94" w:rsidP="001603FB">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340" w:type="pct"/>
            <w:gridSpan w:val="2"/>
            <w:shd w:val="clear" w:color="auto" w:fill="auto"/>
            <w:vAlign w:val="center"/>
            <w:hideMark/>
          </w:tcPr>
          <w:p w14:paraId="5639D85A" w14:textId="77777777" w:rsidR="001D6E94" w:rsidRPr="00C3033A" w:rsidRDefault="001D6E94" w:rsidP="001603FB">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1603FB" w14:paraId="79FC5A63" w14:textId="77777777" w:rsidTr="001603FB">
        <w:trPr>
          <w:trHeight w:val="284"/>
        </w:trPr>
        <w:tc>
          <w:tcPr>
            <w:tcW w:w="978" w:type="pct"/>
            <w:shd w:val="clear" w:color="auto" w:fill="auto"/>
            <w:vAlign w:val="center"/>
            <w:hideMark/>
          </w:tcPr>
          <w:p w14:paraId="6CD1EA02"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Kodu</w:t>
            </w:r>
          </w:p>
        </w:tc>
        <w:tc>
          <w:tcPr>
            <w:tcW w:w="1117" w:type="pct"/>
            <w:gridSpan w:val="2"/>
            <w:shd w:val="clear" w:color="auto" w:fill="auto"/>
            <w:vAlign w:val="center"/>
            <w:hideMark/>
          </w:tcPr>
          <w:p w14:paraId="4C0B3AD9"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RKY-SD404</w:t>
            </w:r>
          </w:p>
        </w:tc>
        <w:tc>
          <w:tcPr>
            <w:tcW w:w="847" w:type="pct"/>
            <w:gridSpan w:val="3"/>
            <w:shd w:val="clear" w:color="auto" w:fill="auto"/>
            <w:vAlign w:val="center"/>
            <w:hideMark/>
          </w:tcPr>
          <w:p w14:paraId="65DD74DD" w14:textId="77777777" w:rsidR="001D6E94" w:rsidRPr="00C3033A" w:rsidRDefault="001D6E94" w:rsidP="001603FB">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718" w:type="pct"/>
            <w:gridSpan w:val="2"/>
            <w:shd w:val="clear" w:color="auto" w:fill="auto"/>
            <w:vAlign w:val="center"/>
            <w:hideMark/>
          </w:tcPr>
          <w:p w14:paraId="7BD940E9" w14:textId="77777777" w:rsidR="001D6E94" w:rsidRPr="00C3033A" w:rsidRDefault="001D6E94" w:rsidP="001603FB">
            <w:pPr>
              <w:spacing w:after="0" w:line="240" w:lineRule="auto"/>
              <w:jc w:val="center"/>
              <w:rPr>
                <w:rFonts w:cs="Calibri"/>
                <w:color w:val="000000"/>
                <w:sz w:val="18"/>
                <w:szCs w:val="18"/>
              </w:rPr>
            </w:pPr>
            <w:r w:rsidRPr="00C3033A">
              <w:rPr>
                <w:rFonts w:cs="Calibri"/>
                <w:color w:val="000000"/>
                <w:sz w:val="18"/>
                <w:szCs w:val="18"/>
              </w:rPr>
              <w:t>4+0</w:t>
            </w:r>
          </w:p>
        </w:tc>
        <w:tc>
          <w:tcPr>
            <w:tcW w:w="1340" w:type="pct"/>
            <w:gridSpan w:val="2"/>
            <w:shd w:val="clear" w:color="auto" w:fill="auto"/>
            <w:vAlign w:val="center"/>
            <w:hideMark/>
          </w:tcPr>
          <w:p w14:paraId="589C29CC" w14:textId="77777777" w:rsidR="001D6E94" w:rsidRPr="00C3033A" w:rsidRDefault="001D6E94" w:rsidP="001603FB">
            <w:pPr>
              <w:spacing w:after="0" w:line="240" w:lineRule="auto"/>
              <w:jc w:val="center"/>
              <w:rPr>
                <w:rFonts w:cs="Calibri"/>
                <w:color w:val="000000"/>
                <w:sz w:val="18"/>
                <w:szCs w:val="18"/>
              </w:rPr>
            </w:pPr>
            <w:r w:rsidRPr="00C3033A">
              <w:rPr>
                <w:rFonts w:cs="Calibri"/>
                <w:color w:val="000000"/>
                <w:sz w:val="18"/>
                <w:szCs w:val="18"/>
              </w:rPr>
              <w:t>4</w:t>
            </w:r>
          </w:p>
        </w:tc>
      </w:tr>
      <w:tr w:rsidR="001D6E94" w:rsidRPr="001603FB" w14:paraId="133121E6" w14:textId="77777777" w:rsidTr="001603FB">
        <w:trPr>
          <w:trHeight w:val="287"/>
        </w:trPr>
        <w:tc>
          <w:tcPr>
            <w:tcW w:w="978" w:type="pct"/>
            <w:shd w:val="clear" w:color="auto" w:fill="auto"/>
            <w:noWrap/>
            <w:vAlign w:val="bottom"/>
            <w:hideMark/>
          </w:tcPr>
          <w:p w14:paraId="61247BA7"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Adı</w:t>
            </w:r>
          </w:p>
        </w:tc>
        <w:tc>
          <w:tcPr>
            <w:tcW w:w="4022" w:type="pct"/>
            <w:gridSpan w:val="9"/>
            <w:shd w:val="clear" w:color="auto" w:fill="auto"/>
            <w:noWrap/>
            <w:vAlign w:val="bottom"/>
            <w:hideMark/>
          </w:tcPr>
          <w:p w14:paraId="4FA8A0E4"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Arapça-VI</w:t>
            </w:r>
          </w:p>
        </w:tc>
      </w:tr>
      <w:tr w:rsidR="001D6E94" w:rsidRPr="001603FB" w14:paraId="5DB1F370" w14:textId="77777777" w:rsidTr="001603FB">
        <w:trPr>
          <w:trHeight w:val="287"/>
        </w:trPr>
        <w:tc>
          <w:tcPr>
            <w:tcW w:w="978" w:type="pct"/>
            <w:shd w:val="clear" w:color="auto" w:fill="auto"/>
            <w:noWrap/>
            <w:vAlign w:val="bottom"/>
            <w:hideMark/>
          </w:tcPr>
          <w:p w14:paraId="5EEE2A94"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İngilizce Adı</w:t>
            </w:r>
          </w:p>
        </w:tc>
        <w:tc>
          <w:tcPr>
            <w:tcW w:w="4022" w:type="pct"/>
            <w:gridSpan w:val="9"/>
            <w:shd w:val="clear" w:color="auto" w:fill="auto"/>
            <w:noWrap/>
            <w:vAlign w:val="bottom"/>
            <w:hideMark/>
          </w:tcPr>
          <w:p w14:paraId="71E4482E"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Arabian Language-VI</w:t>
            </w:r>
          </w:p>
        </w:tc>
      </w:tr>
      <w:tr w:rsidR="001D6E94" w:rsidRPr="001603FB" w14:paraId="6E88311E" w14:textId="77777777" w:rsidTr="001603FB">
        <w:trPr>
          <w:trHeight w:val="284"/>
        </w:trPr>
        <w:tc>
          <w:tcPr>
            <w:tcW w:w="978" w:type="pct"/>
            <w:shd w:val="clear" w:color="auto" w:fill="auto"/>
            <w:vAlign w:val="center"/>
            <w:hideMark/>
          </w:tcPr>
          <w:p w14:paraId="0ED4EABB"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Ön Koşul Dersleri</w:t>
            </w:r>
          </w:p>
        </w:tc>
        <w:tc>
          <w:tcPr>
            <w:tcW w:w="4022" w:type="pct"/>
            <w:gridSpan w:val="9"/>
            <w:shd w:val="clear" w:color="auto" w:fill="auto"/>
            <w:vAlign w:val="center"/>
            <w:hideMark/>
          </w:tcPr>
          <w:p w14:paraId="193DAFA6"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Yok</w:t>
            </w:r>
          </w:p>
        </w:tc>
      </w:tr>
      <w:tr w:rsidR="001D6E94" w:rsidRPr="001603FB" w14:paraId="7B1D798F" w14:textId="77777777" w:rsidTr="001603FB">
        <w:trPr>
          <w:trHeight w:val="284"/>
        </w:trPr>
        <w:tc>
          <w:tcPr>
            <w:tcW w:w="978" w:type="pct"/>
            <w:shd w:val="clear" w:color="auto" w:fill="auto"/>
            <w:vAlign w:val="center"/>
            <w:hideMark/>
          </w:tcPr>
          <w:p w14:paraId="79D1467A"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Dili</w:t>
            </w:r>
          </w:p>
        </w:tc>
        <w:tc>
          <w:tcPr>
            <w:tcW w:w="4022" w:type="pct"/>
            <w:gridSpan w:val="9"/>
            <w:shd w:val="clear" w:color="auto" w:fill="auto"/>
            <w:vAlign w:val="center"/>
            <w:hideMark/>
          </w:tcPr>
          <w:p w14:paraId="6C89BCD0" w14:textId="77777777" w:rsidR="001D6E94" w:rsidRPr="001603FB" w:rsidRDefault="001D6E94" w:rsidP="001603FB">
            <w:pPr>
              <w:spacing w:after="0" w:line="240" w:lineRule="auto"/>
              <w:rPr>
                <w:rFonts w:cstheme="minorHAnsi"/>
                <w:bCs/>
                <w:color w:val="000000"/>
                <w:sz w:val="18"/>
                <w:szCs w:val="18"/>
              </w:rPr>
            </w:pPr>
            <w:r w:rsidRPr="001603FB">
              <w:rPr>
                <w:rFonts w:cstheme="minorHAnsi"/>
                <w:bCs/>
                <w:color w:val="000000"/>
                <w:sz w:val="18"/>
                <w:szCs w:val="18"/>
              </w:rPr>
              <w:t>Türkçe</w:t>
            </w:r>
          </w:p>
        </w:tc>
      </w:tr>
      <w:tr w:rsidR="001D6E94" w:rsidRPr="001603FB" w14:paraId="674E810E" w14:textId="77777777" w:rsidTr="001603FB">
        <w:trPr>
          <w:trHeight w:val="284"/>
        </w:trPr>
        <w:tc>
          <w:tcPr>
            <w:tcW w:w="978" w:type="pct"/>
            <w:shd w:val="clear" w:color="auto" w:fill="auto"/>
            <w:vAlign w:val="center"/>
            <w:hideMark/>
          </w:tcPr>
          <w:p w14:paraId="34CD68D9"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Seviyesi</w:t>
            </w:r>
          </w:p>
        </w:tc>
        <w:tc>
          <w:tcPr>
            <w:tcW w:w="4022" w:type="pct"/>
            <w:gridSpan w:val="9"/>
            <w:shd w:val="clear" w:color="auto" w:fill="auto"/>
            <w:vAlign w:val="center"/>
            <w:hideMark/>
          </w:tcPr>
          <w:p w14:paraId="473C1716" w14:textId="77777777" w:rsidR="001D6E94" w:rsidRPr="001603FB" w:rsidRDefault="001D6E94" w:rsidP="001603FB">
            <w:pPr>
              <w:spacing w:after="0" w:line="240" w:lineRule="auto"/>
              <w:rPr>
                <w:rFonts w:cstheme="minorHAnsi"/>
                <w:b/>
                <w:bCs/>
                <w:color w:val="000000"/>
                <w:sz w:val="18"/>
                <w:szCs w:val="18"/>
              </w:rPr>
            </w:pPr>
            <w:r w:rsidRPr="001603FB">
              <w:rPr>
                <w:rFonts w:cstheme="minorHAnsi"/>
                <w:color w:val="000000"/>
                <w:sz w:val="18"/>
                <w:szCs w:val="18"/>
              </w:rPr>
              <w:t>Lisans</w:t>
            </w:r>
          </w:p>
        </w:tc>
      </w:tr>
      <w:tr w:rsidR="001D6E94" w:rsidRPr="001603FB" w14:paraId="64D0185E" w14:textId="77777777" w:rsidTr="001603FB">
        <w:trPr>
          <w:trHeight w:val="284"/>
        </w:trPr>
        <w:tc>
          <w:tcPr>
            <w:tcW w:w="978" w:type="pct"/>
            <w:shd w:val="clear" w:color="auto" w:fill="auto"/>
            <w:vAlign w:val="center"/>
            <w:hideMark/>
          </w:tcPr>
          <w:p w14:paraId="49B9DCAA"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Türü</w:t>
            </w:r>
          </w:p>
        </w:tc>
        <w:tc>
          <w:tcPr>
            <w:tcW w:w="4022" w:type="pct"/>
            <w:gridSpan w:val="9"/>
            <w:shd w:val="clear" w:color="auto" w:fill="auto"/>
            <w:vAlign w:val="center"/>
            <w:hideMark/>
          </w:tcPr>
          <w:p w14:paraId="7A5332C8" w14:textId="77777777" w:rsidR="001D6E94" w:rsidRPr="001603FB" w:rsidRDefault="001D6E94" w:rsidP="001603FB">
            <w:pPr>
              <w:spacing w:after="0" w:line="240" w:lineRule="auto"/>
              <w:rPr>
                <w:rFonts w:cstheme="minorHAnsi"/>
                <w:b/>
                <w:bCs/>
                <w:color w:val="000000"/>
                <w:sz w:val="18"/>
                <w:szCs w:val="18"/>
              </w:rPr>
            </w:pPr>
            <w:r w:rsidRPr="001603FB">
              <w:rPr>
                <w:rFonts w:cstheme="minorHAnsi"/>
                <w:color w:val="000000"/>
                <w:sz w:val="18"/>
                <w:szCs w:val="18"/>
              </w:rPr>
              <w:t>Seçmeli</w:t>
            </w:r>
          </w:p>
        </w:tc>
      </w:tr>
      <w:tr w:rsidR="001D6E94" w:rsidRPr="001603FB" w14:paraId="15585767" w14:textId="77777777" w:rsidTr="001603FB">
        <w:trPr>
          <w:trHeight w:val="284"/>
        </w:trPr>
        <w:tc>
          <w:tcPr>
            <w:tcW w:w="978" w:type="pct"/>
            <w:shd w:val="clear" w:color="auto" w:fill="auto"/>
            <w:vAlign w:val="center"/>
            <w:hideMark/>
          </w:tcPr>
          <w:p w14:paraId="1E43B5C7"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Koordinatörü</w:t>
            </w:r>
          </w:p>
        </w:tc>
        <w:tc>
          <w:tcPr>
            <w:tcW w:w="4022" w:type="pct"/>
            <w:gridSpan w:val="9"/>
            <w:shd w:val="clear" w:color="auto" w:fill="auto"/>
            <w:vAlign w:val="center"/>
            <w:hideMark/>
          </w:tcPr>
          <w:p w14:paraId="26A14ECA" w14:textId="77777777" w:rsidR="001D6E94" w:rsidRPr="001603FB" w:rsidRDefault="001D6E94" w:rsidP="001603FB">
            <w:pPr>
              <w:spacing w:after="0" w:line="240" w:lineRule="auto"/>
              <w:rPr>
                <w:rFonts w:cstheme="minorHAnsi"/>
                <w:color w:val="000000"/>
                <w:sz w:val="18"/>
                <w:szCs w:val="18"/>
              </w:rPr>
            </w:pPr>
            <w:r w:rsidRPr="001603FB">
              <w:rPr>
                <w:rFonts w:cstheme="minorHAnsi"/>
                <w:sz w:val="18"/>
                <w:szCs w:val="18"/>
              </w:rPr>
              <w:t>Prof. Dr. Musa GENÇ</w:t>
            </w:r>
          </w:p>
        </w:tc>
      </w:tr>
      <w:tr w:rsidR="001D6E94" w:rsidRPr="001603FB" w14:paraId="05D25D17" w14:textId="77777777" w:rsidTr="001603FB">
        <w:trPr>
          <w:trHeight w:val="284"/>
        </w:trPr>
        <w:tc>
          <w:tcPr>
            <w:tcW w:w="978" w:type="pct"/>
            <w:shd w:val="clear" w:color="auto" w:fill="auto"/>
            <w:vAlign w:val="center"/>
            <w:hideMark/>
          </w:tcPr>
          <w:p w14:paraId="791DD0D9"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 Verenler</w:t>
            </w:r>
          </w:p>
        </w:tc>
        <w:tc>
          <w:tcPr>
            <w:tcW w:w="4022" w:type="pct"/>
            <w:gridSpan w:val="9"/>
            <w:shd w:val="clear" w:color="auto" w:fill="auto"/>
            <w:vAlign w:val="center"/>
            <w:hideMark/>
          </w:tcPr>
          <w:p w14:paraId="07E20B26" w14:textId="77777777" w:rsidR="001D6E94" w:rsidRPr="001603FB" w:rsidRDefault="001D6E94" w:rsidP="001603FB">
            <w:pPr>
              <w:spacing w:after="0" w:line="240" w:lineRule="auto"/>
              <w:rPr>
                <w:rFonts w:cstheme="minorHAnsi"/>
                <w:color w:val="000000"/>
                <w:sz w:val="18"/>
                <w:szCs w:val="18"/>
              </w:rPr>
            </w:pPr>
          </w:p>
        </w:tc>
      </w:tr>
      <w:tr w:rsidR="001D6E94" w:rsidRPr="001603FB" w14:paraId="1C5B5D9E" w14:textId="77777777" w:rsidTr="001603FB">
        <w:trPr>
          <w:trHeight w:val="284"/>
        </w:trPr>
        <w:tc>
          <w:tcPr>
            <w:tcW w:w="978" w:type="pct"/>
            <w:shd w:val="clear" w:color="auto" w:fill="auto"/>
            <w:vAlign w:val="center"/>
            <w:hideMark/>
          </w:tcPr>
          <w:p w14:paraId="7249FC3E"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Yardımcıları</w:t>
            </w:r>
          </w:p>
        </w:tc>
        <w:tc>
          <w:tcPr>
            <w:tcW w:w="4022" w:type="pct"/>
            <w:gridSpan w:val="9"/>
            <w:shd w:val="clear" w:color="auto" w:fill="auto"/>
            <w:vAlign w:val="center"/>
            <w:hideMark/>
          </w:tcPr>
          <w:p w14:paraId="1B5EBBE7" w14:textId="77777777" w:rsidR="001D6E94" w:rsidRPr="001603FB" w:rsidRDefault="001D6E94" w:rsidP="001603FB">
            <w:pPr>
              <w:spacing w:after="0" w:line="240" w:lineRule="auto"/>
              <w:rPr>
                <w:rFonts w:cstheme="minorHAnsi"/>
                <w:bCs/>
                <w:color w:val="000000"/>
                <w:sz w:val="18"/>
                <w:szCs w:val="18"/>
              </w:rPr>
            </w:pPr>
          </w:p>
        </w:tc>
      </w:tr>
      <w:tr w:rsidR="001D6E94" w:rsidRPr="001603FB" w14:paraId="03C594BB" w14:textId="77777777" w:rsidTr="001603FB">
        <w:trPr>
          <w:trHeight w:val="745"/>
        </w:trPr>
        <w:tc>
          <w:tcPr>
            <w:tcW w:w="978" w:type="pct"/>
            <w:shd w:val="clear" w:color="auto" w:fill="auto"/>
            <w:vAlign w:val="center"/>
            <w:hideMark/>
          </w:tcPr>
          <w:p w14:paraId="782341EC"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Amacı</w:t>
            </w:r>
          </w:p>
        </w:tc>
        <w:tc>
          <w:tcPr>
            <w:tcW w:w="4022" w:type="pct"/>
            <w:gridSpan w:val="9"/>
            <w:shd w:val="clear" w:color="auto" w:fill="auto"/>
            <w:vAlign w:val="center"/>
            <w:hideMark/>
          </w:tcPr>
          <w:p w14:paraId="7BA4FE88" w14:textId="77777777" w:rsidR="001D6E94" w:rsidRPr="001603FB" w:rsidRDefault="001D6E94" w:rsidP="001603FB">
            <w:pPr>
              <w:spacing w:after="0" w:line="240" w:lineRule="auto"/>
              <w:jc w:val="both"/>
              <w:rPr>
                <w:rFonts w:cstheme="minorHAnsi"/>
                <w:bCs/>
                <w:sz w:val="18"/>
                <w:szCs w:val="18"/>
              </w:rPr>
            </w:pPr>
            <w:r w:rsidRPr="001603F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1603FB" w14:paraId="78B6D870" w14:textId="77777777" w:rsidTr="001603FB">
        <w:trPr>
          <w:trHeight w:val="284"/>
        </w:trPr>
        <w:tc>
          <w:tcPr>
            <w:tcW w:w="978" w:type="pct"/>
            <w:shd w:val="clear" w:color="auto" w:fill="auto"/>
            <w:vAlign w:val="center"/>
            <w:hideMark/>
          </w:tcPr>
          <w:p w14:paraId="4DE77E02"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Kısa İçeriği</w:t>
            </w:r>
          </w:p>
        </w:tc>
        <w:tc>
          <w:tcPr>
            <w:tcW w:w="4022" w:type="pct"/>
            <w:gridSpan w:val="9"/>
            <w:shd w:val="clear" w:color="auto" w:fill="auto"/>
            <w:vAlign w:val="center"/>
            <w:hideMark/>
          </w:tcPr>
          <w:p w14:paraId="44D9F5C8" w14:textId="77777777" w:rsidR="001D6E94" w:rsidRPr="001603FB" w:rsidRDefault="001D6E94" w:rsidP="001603FB">
            <w:pPr>
              <w:spacing w:after="0" w:line="240" w:lineRule="auto"/>
              <w:rPr>
                <w:rFonts w:cstheme="minorHAnsi"/>
                <w:sz w:val="18"/>
                <w:szCs w:val="18"/>
              </w:rPr>
            </w:pPr>
            <w:r w:rsidRPr="001603FB">
              <w:rPr>
                <w:rFonts w:cstheme="minorHAnsi"/>
                <w:sz w:val="18"/>
                <w:szCs w:val="18"/>
                <w:shd w:val="clear" w:color="auto" w:fill="FFFFFF"/>
              </w:rPr>
              <w:t>Avrupa dil portföyü B2 genel düzeyinde Arapça kullanılarak turizm ve rekreasyon alanındaki bilgileri izleme becerisi kazanılır.</w:t>
            </w:r>
          </w:p>
        </w:tc>
      </w:tr>
      <w:tr w:rsidR="001D6E94" w:rsidRPr="001603FB" w14:paraId="26544277" w14:textId="77777777" w:rsidTr="001603FB">
        <w:trPr>
          <w:trHeight w:val="300"/>
        </w:trPr>
        <w:tc>
          <w:tcPr>
            <w:tcW w:w="5000" w:type="pct"/>
            <w:gridSpan w:val="10"/>
            <w:shd w:val="clear" w:color="auto" w:fill="auto"/>
            <w:noWrap/>
            <w:vAlign w:val="bottom"/>
            <w:hideMark/>
          </w:tcPr>
          <w:p w14:paraId="199A3847" w14:textId="77777777" w:rsidR="001D6E94" w:rsidRPr="001603FB" w:rsidRDefault="001D6E94" w:rsidP="001603FB">
            <w:pPr>
              <w:spacing w:after="0" w:line="240" w:lineRule="auto"/>
              <w:rPr>
                <w:rFonts w:cstheme="minorHAnsi"/>
                <w:color w:val="000000"/>
                <w:sz w:val="18"/>
                <w:szCs w:val="18"/>
              </w:rPr>
            </w:pPr>
          </w:p>
          <w:p w14:paraId="4C6DAB5F" w14:textId="77777777" w:rsidR="001D6E94" w:rsidRPr="001603FB" w:rsidRDefault="001D6E94" w:rsidP="001603FB">
            <w:pPr>
              <w:spacing w:after="0" w:line="240" w:lineRule="auto"/>
              <w:rPr>
                <w:rFonts w:cstheme="minorHAnsi"/>
                <w:color w:val="000000"/>
                <w:sz w:val="18"/>
                <w:szCs w:val="18"/>
              </w:rPr>
            </w:pPr>
          </w:p>
        </w:tc>
      </w:tr>
      <w:tr w:rsidR="001D6E94" w:rsidRPr="001603FB" w14:paraId="0B9E4568" w14:textId="77777777" w:rsidTr="001603FB">
        <w:trPr>
          <w:trHeight w:val="284"/>
        </w:trPr>
        <w:tc>
          <w:tcPr>
            <w:tcW w:w="5000" w:type="pct"/>
            <w:gridSpan w:val="10"/>
            <w:shd w:val="clear" w:color="auto" w:fill="auto"/>
            <w:vAlign w:val="center"/>
            <w:hideMark/>
          </w:tcPr>
          <w:p w14:paraId="098698BD"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Dersin Öğrenme Çıktıları</w:t>
            </w:r>
          </w:p>
        </w:tc>
      </w:tr>
      <w:tr w:rsidR="001D6E94" w:rsidRPr="001603FB" w14:paraId="4B932DF4" w14:textId="77777777" w:rsidTr="001603FB">
        <w:trPr>
          <w:trHeight w:val="284"/>
        </w:trPr>
        <w:tc>
          <w:tcPr>
            <w:tcW w:w="978" w:type="pct"/>
            <w:shd w:val="clear" w:color="auto" w:fill="auto"/>
            <w:vAlign w:val="center"/>
            <w:hideMark/>
          </w:tcPr>
          <w:p w14:paraId="51D969D7"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ÖÇ-1</w:t>
            </w:r>
          </w:p>
        </w:tc>
        <w:tc>
          <w:tcPr>
            <w:tcW w:w="4022" w:type="pct"/>
            <w:gridSpan w:val="9"/>
            <w:shd w:val="clear" w:color="auto" w:fill="auto"/>
            <w:vAlign w:val="center"/>
            <w:hideMark/>
          </w:tcPr>
          <w:p w14:paraId="1CBE4CC0" w14:textId="77777777" w:rsidR="001D6E94" w:rsidRPr="001603FB" w:rsidRDefault="001D6E94" w:rsidP="001603FB">
            <w:pPr>
              <w:spacing w:after="0" w:line="240" w:lineRule="auto"/>
              <w:rPr>
                <w:rFonts w:cstheme="minorHAnsi"/>
                <w:sz w:val="18"/>
                <w:szCs w:val="18"/>
              </w:rPr>
            </w:pPr>
            <w:r w:rsidRPr="001603FB">
              <w:rPr>
                <w:rFonts w:cstheme="minorHAnsi"/>
                <w:sz w:val="18"/>
                <w:szCs w:val="18"/>
                <w:shd w:val="clear" w:color="auto" w:fill="FFFFFF"/>
              </w:rPr>
              <w:t>Arapçanın temel kurallarını öğrenir</w:t>
            </w:r>
          </w:p>
        </w:tc>
      </w:tr>
      <w:tr w:rsidR="001D6E94" w:rsidRPr="001603FB" w14:paraId="2FCF58A6" w14:textId="77777777" w:rsidTr="001603FB">
        <w:trPr>
          <w:trHeight w:val="284"/>
        </w:trPr>
        <w:tc>
          <w:tcPr>
            <w:tcW w:w="978" w:type="pct"/>
            <w:shd w:val="clear" w:color="auto" w:fill="auto"/>
            <w:vAlign w:val="center"/>
            <w:hideMark/>
          </w:tcPr>
          <w:p w14:paraId="6856B910"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ÖÇ-2</w:t>
            </w:r>
          </w:p>
        </w:tc>
        <w:tc>
          <w:tcPr>
            <w:tcW w:w="4022" w:type="pct"/>
            <w:gridSpan w:val="9"/>
            <w:shd w:val="clear" w:color="auto" w:fill="auto"/>
            <w:vAlign w:val="center"/>
            <w:hideMark/>
          </w:tcPr>
          <w:p w14:paraId="62068954" w14:textId="77777777" w:rsidR="001D6E94" w:rsidRPr="001603FB" w:rsidRDefault="001D6E94" w:rsidP="001603FB">
            <w:pPr>
              <w:shd w:val="clear" w:color="auto" w:fill="FFFFFF"/>
              <w:spacing w:before="100" w:beforeAutospacing="1" w:after="0" w:line="240" w:lineRule="auto"/>
              <w:rPr>
                <w:rFonts w:cstheme="minorHAnsi"/>
                <w:sz w:val="18"/>
                <w:szCs w:val="18"/>
              </w:rPr>
            </w:pPr>
            <w:r w:rsidRPr="001603FB">
              <w:rPr>
                <w:rFonts w:cstheme="minorHAnsi"/>
                <w:sz w:val="18"/>
                <w:szCs w:val="18"/>
              </w:rPr>
              <w:t>Arapçanın gramer yapısını öğrenir</w:t>
            </w:r>
          </w:p>
        </w:tc>
      </w:tr>
      <w:tr w:rsidR="001D6E94" w:rsidRPr="001603FB" w14:paraId="7650EDE1" w14:textId="77777777" w:rsidTr="001603FB">
        <w:trPr>
          <w:trHeight w:val="284"/>
        </w:trPr>
        <w:tc>
          <w:tcPr>
            <w:tcW w:w="978" w:type="pct"/>
            <w:shd w:val="clear" w:color="auto" w:fill="auto"/>
            <w:vAlign w:val="center"/>
            <w:hideMark/>
          </w:tcPr>
          <w:p w14:paraId="408898D1"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ÖÇ-3</w:t>
            </w:r>
          </w:p>
        </w:tc>
        <w:tc>
          <w:tcPr>
            <w:tcW w:w="4022" w:type="pct"/>
            <w:gridSpan w:val="9"/>
            <w:shd w:val="clear" w:color="auto" w:fill="auto"/>
            <w:vAlign w:val="center"/>
            <w:hideMark/>
          </w:tcPr>
          <w:p w14:paraId="535B72D3" w14:textId="77777777" w:rsidR="001D6E94" w:rsidRPr="001603FB" w:rsidRDefault="001D6E94" w:rsidP="001603FB">
            <w:pPr>
              <w:shd w:val="clear" w:color="auto" w:fill="FFFFFF"/>
              <w:spacing w:before="100" w:beforeAutospacing="1" w:after="0" w:line="240" w:lineRule="auto"/>
              <w:rPr>
                <w:rFonts w:cstheme="minorHAnsi"/>
                <w:sz w:val="18"/>
                <w:szCs w:val="18"/>
              </w:rPr>
            </w:pPr>
            <w:r w:rsidRPr="001603FB">
              <w:rPr>
                <w:rFonts w:cstheme="minorHAnsi"/>
                <w:sz w:val="18"/>
                <w:szCs w:val="18"/>
              </w:rPr>
              <w:t>Yabancı dilden meslek alanında yararlanır</w:t>
            </w:r>
          </w:p>
        </w:tc>
      </w:tr>
      <w:tr w:rsidR="001D6E94" w:rsidRPr="001603FB" w14:paraId="61E3769F" w14:textId="77777777" w:rsidTr="001603FB">
        <w:trPr>
          <w:trHeight w:val="284"/>
        </w:trPr>
        <w:tc>
          <w:tcPr>
            <w:tcW w:w="978" w:type="pct"/>
            <w:shd w:val="clear" w:color="auto" w:fill="auto"/>
            <w:vAlign w:val="center"/>
            <w:hideMark/>
          </w:tcPr>
          <w:p w14:paraId="19C2B9CA"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ÖÇ-4</w:t>
            </w:r>
          </w:p>
        </w:tc>
        <w:tc>
          <w:tcPr>
            <w:tcW w:w="4022" w:type="pct"/>
            <w:gridSpan w:val="9"/>
            <w:shd w:val="clear" w:color="auto" w:fill="auto"/>
            <w:vAlign w:val="center"/>
            <w:hideMark/>
          </w:tcPr>
          <w:p w14:paraId="5E5E4755"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Yabancı dilini geliştirmek için motivasyonu oluşur</w:t>
            </w:r>
          </w:p>
        </w:tc>
      </w:tr>
      <w:tr w:rsidR="001D6E94" w:rsidRPr="001603FB" w14:paraId="26C94CC5" w14:textId="77777777" w:rsidTr="001603FB">
        <w:trPr>
          <w:trHeight w:val="284"/>
        </w:trPr>
        <w:tc>
          <w:tcPr>
            <w:tcW w:w="978" w:type="pct"/>
            <w:shd w:val="clear" w:color="auto" w:fill="auto"/>
            <w:vAlign w:val="center"/>
            <w:hideMark/>
          </w:tcPr>
          <w:p w14:paraId="6E4A9D6E"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ÖÇ-5</w:t>
            </w:r>
          </w:p>
        </w:tc>
        <w:tc>
          <w:tcPr>
            <w:tcW w:w="4022" w:type="pct"/>
            <w:gridSpan w:val="9"/>
            <w:shd w:val="clear" w:color="auto" w:fill="auto"/>
            <w:vAlign w:val="center"/>
            <w:hideMark/>
          </w:tcPr>
          <w:p w14:paraId="3F8685D7"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Yabancı dilde eksikliklerini geliştirmeye yönelik kişisel çalışmalar yapabilir</w:t>
            </w:r>
          </w:p>
        </w:tc>
      </w:tr>
      <w:tr w:rsidR="001D6E94" w:rsidRPr="001603FB" w14:paraId="03237740" w14:textId="77777777" w:rsidTr="001603FB">
        <w:trPr>
          <w:trHeight w:val="369"/>
        </w:trPr>
        <w:tc>
          <w:tcPr>
            <w:tcW w:w="5000" w:type="pct"/>
            <w:gridSpan w:val="10"/>
            <w:shd w:val="clear" w:color="auto" w:fill="auto"/>
            <w:noWrap/>
            <w:vAlign w:val="bottom"/>
            <w:hideMark/>
          </w:tcPr>
          <w:p w14:paraId="1392D5DF" w14:textId="77777777" w:rsidR="001D6E94" w:rsidRPr="001603FB" w:rsidRDefault="001D6E94" w:rsidP="001603FB">
            <w:pPr>
              <w:spacing w:after="0" w:line="240" w:lineRule="auto"/>
              <w:rPr>
                <w:rFonts w:cstheme="minorHAnsi"/>
                <w:color w:val="000000"/>
                <w:sz w:val="18"/>
                <w:szCs w:val="18"/>
              </w:rPr>
            </w:pPr>
          </w:p>
        </w:tc>
      </w:tr>
      <w:tr w:rsidR="001D6E94" w:rsidRPr="001603FB" w14:paraId="26B501BD" w14:textId="77777777" w:rsidTr="001603FB">
        <w:trPr>
          <w:trHeight w:val="284"/>
        </w:trPr>
        <w:tc>
          <w:tcPr>
            <w:tcW w:w="978" w:type="pct"/>
            <w:shd w:val="clear" w:color="auto" w:fill="auto"/>
            <w:vAlign w:val="center"/>
            <w:hideMark/>
          </w:tcPr>
          <w:p w14:paraId="02A27E50"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Öğretim Yöntemleri</w:t>
            </w:r>
          </w:p>
        </w:tc>
        <w:tc>
          <w:tcPr>
            <w:tcW w:w="4022" w:type="pct"/>
            <w:gridSpan w:val="9"/>
            <w:shd w:val="clear" w:color="auto" w:fill="auto"/>
            <w:vAlign w:val="center"/>
            <w:hideMark/>
          </w:tcPr>
          <w:p w14:paraId="2ED46F0D" w14:textId="77777777" w:rsidR="001D6E94" w:rsidRPr="001603FB" w:rsidRDefault="001D6E94" w:rsidP="001603FB">
            <w:pPr>
              <w:spacing w:after="0" w:line="240" w:lineRule="auto"/>
              <w:rPr>
                <w:rFonts w:cstheme="minorHAnsi"/>
                <w:color w:val="000000"/>
                <w:sz w:val="18"/>
                <w:szCs w:val="18"/>
              </w:rPr>
            </w:pPr>
            <w:r w:rsidRPr="001603FB">
              <w:rPr>
                <w:rFonts w:cstheme="minorHAnsi"/>
                <w:sz w:val="18"/>
                <w:szCs w:val="18"/>
              </w:rPr>
              <w:t>Kaynak kitap ve elektronik materyaller aracılığıyla dersin işlenmesi. Aktif, katılımcı ve öğrenme-araştırma odaklı bir anlayışla dersin yürütülmesi.</w:t>
            </w:r>
          </w:p>
        </w:tc>
      </w:tr>
      <w:tr w:rsidR="001D6E94" w:rsidRPr="001603FB" w14:paraId="3E88AFD8" w14:textId="77777777" w:rsidTr="001603FB">
        <w:trPr>
          <w:trHeight w:val="284"/>
        </w:trPr>
        <w:tc>
          <w:tcPr>
            <w:tcW w:w="978" w:type="pct"/>
            <w:shd w:val="clear" w:color="auto" w:fill="auto"/>
            <w:vAlign w:val="center"/>
            <w:hideMark/>
          </w:tcPr>
          <w:p w14:paraId="09106E74"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Ölçme Yöntemleri</w:t>
            </w:r>
          </w:p>
        </w:tc>
        <w:tc>
          <w:tcPr>
            <w:tcW w:w="4022" w:type="pct"/>
            <w:gridSpan w:val="9"/>
            <w:shd w:val="clear" w:color="auto" w:fill="auto"/>
            <w:vAlign w:val="center"/>
            <w:hideMark/>
          </w:tcPr>
          <w:p w14:paraId="566A13DC"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Yazılı ara sınav, dönem içi ödev ve</w:t>
            </w:r>
            <w:r w:rsidRPr="001603FB">
              <w:rPr>
                <w:rFonts w:cstheme="minorHAnsi"/>
                <w:sz w:val="18"/>
                <w:szCs w:val="18"/>
              </w:rPr>
              <w:t xml:space="preserve"> yazılı yarıyıl sonu sınavı.</w:t>
            </w:r>
          </w:p>
        </w:tc>
      </w:tr>
      <w:tr w:rsidR="001D6E94" w:rsidRPr="001603FB" w14:paraId="45575BFE" w14:textId="77777777" w:rsidTr="001603FB">
        <w:trPr>
          <w:trHeight w:val="369"/>
        </w:trPr>
        <w:tc>
          <w:tcPr>
            <w:tcW w:w="5000" w:type="pct"/>
            <w:gridSpan w:val="10"/>
            <w:shd w:val="clear" w:color="auto" w:fill="auto"/>
            <w:noWrap/>
            <w:vAlign w:val="bottom"/>
            <w:hideMark/>
          </w:tcPr>
          <w:p w14:paraId="1CCED1E7" w14:textId="77777777" w:rsidR="001D6E94" w:rsidRPr="001603FB" w:rsidRDefault="001D6E94" w:rsidP="001603FB">
            <w:pPr>
              <w:spacing w:after="0" w:line="240" w:lineRule="auto"/>
              <w:rPr>
                <w:rFonts w:cstheme="minorHAnsi"/>
                <w:color w:val="000000"/>
                <w:sz w:val="18"/>
                <w:szCs w:val="18"/>
              </w:rPr>
            </w:pPr>
          </w:p>
        </w:tc>
      </w:tr>
      <w:tr w:rsidR="001D6E94" w:rsidRPr="001603FB" w14:paraId="5D657DFC" w14:textId="77777777" w:rsidTr="001603FB">
        <w:trPr>
          <w:trHeight w:val="284"/>
        </w:trPr>
        <w:tc>
          <w:tcPr>
            <w:tcW w:w="5000" w:type="pct"/>
            <w:gridSpan w:val="10"/>
            <w:shd w:val="clear" w:color="auto" w:fill="auto"/>
            <w:vAlign w:val="center"/>
            <w:hideMark/>
          </w:tcPr>
          <w:p w14:paraId="4370E748"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 AKIŞI</w:t>
            </w:r>
          </w:p>
        </w:tc>
      </w:tr>
      <w:tr w:rsidR="001D6E94" w:rsidRPr="001603FB" w14:paraId="2387AD1F" w14:textId="77777777" w:rsidTr="001603FB">
        <w:trPr>
          <w:trHeight w:val="284"/>
        </w:trPr>
        <w:tc>
          <w:tcPr>
            <w:tcW w:w="978" w:type="pct"/>
            <w:shd w:val="clear" w:color="auto" w:fill="auto"/>
            <w:vAlign w:val="center"/>
            <w:hideMark/>
          </w:tcPr>
          <w:p w14:paraId="199F1BAB"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Hafta</w:t>
            </w:r>
          </w:p>
        </w:tc>
        <w:tc>
          <w:tcPr>
            <w:tcW w:w="2992" w:type="pct"/>
            <w:gridSpan w:val="8"/>
            <w:shd w:val="clear" w:color="auto" w:fill="auto"/>
            <w:noWrap/>
            <w:vAlign w:val="bottom"/>
            <w:hideMark/>
          </w:tcPr>
          <w:p w14:paraId="07F530E9" w14:textId="77777777" w:rsidR="001D6E94" w:rsidRPr="001603FB" w:rsidRDefault="001D6E94" w:rsidP="001603FB">
            <w:pPr>
              <w:spacing w:after="0" w:line="240" w:lineRule="auto"/>
              <w:rPr>
                <w:rFonts w:cstheme="minorHAnsi"/>
                <w:b/>
                <w:bCs/>
                <w:color w:val="000000"/>
                <w:sz w:val="18"/>
                <w:szCs w:val="18"/>
              </w:rPr>
            </w:pPr>
            <w:r w:rsidRPr="001603FB">
              <w:rPr>
                <w:rFonts w:cstheme="minorHAnsi"/>
                <w:color w:val="000000"/>
                <w:sz w:val="18"/>
                <w:szCs w:val="18"/>
              </w:rPr>
              <w:t> </w:t>
            </w:r>
            <w:r w:rsidRPr="001603FB">
              <w:rPr>
                <w:rFonts w:cstheme="minorHAnsi"/>
                <w:b/>
                <w:bCs/>
                <w:color w:val="000000"/>
                <w:sz w:val="18"/>
                <w:szCs w:val="18"/>
              </w:rPr>
              <w:t>Konular</w:t>
            </w:r>
          </w:p>
        </w:tc>
        <w:tc>
          <w:tcPr>
            <w:tcW w:w="1030" w:type="pct"/>
            <w:shd w:val="clear" w:color="auto" w:fill="auto"/>
            <w:vAlign w:val="center"/>
            <w:hideMark/>
          </w:tcPr>
          <w:p w14:paraId="6462208D" w14:textId="77777777" w:rsidR="001D6E94" w:rsidRPr="001603FB" w:rsidRDefault="001D6E94" w:rsidP="001603FB">
            <w:pPr>
              <w:spacing w:after="0" w:line="240" w:lineRule="auto"/>
              <w:jc w:val="center"/>
              <w:rPr>
                <w:rFonts w:cstheme="minorHAnsi"/>
                <w:b/>
                <w:bCs/>
                <w:color w:val="000000"/>
                <w:sz w:val="18"/>
                <w:szCs w:val="18"/>
              </w:rPr>
            </w:pPr>
            <w:r w:rsidRPr="001603FB">
              <w:rPr>
                <w:rFonts w:cstheme="minorHAnsi"/>
                <w:b/>
                <w:bCs/>
                <w:color w:val="000000"/>
                <w:sz w:val="18"/>
                <w:szCs w:val="18"/>
              </w:rPr>
              <w:t>Kaynak/İlgili Bölüm</w:t>
            </w:r>
          </w:p>
        </w:tc>
      </w:tr>
      <w:tr w:rsidR="001D6E94" w:rsidRPr="001603FB" w14:paraId="58D816B0" w14:textId="77777777" w:rsidTr="001603FB">
        <w:trPr>
          <w:trHeight w:val="284"/>
        </w:trPr>
        <w:tc>
          <w:tcPr>
            <w:tcW w:w="978" w:type="pct"/>
            <w:shd w:val="clear" w:color="auto" w:fill="auto"/>
            <w:vAlign w:val="center"/>
            <w:hideMark/>
          </w:tcPr>
          <w:p w14:paraId="27094752"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1</w:t>
            </w:r>
          </w:p>
        </w:tc>
        <w:tc>
          <w:tcPr>
            <w:tcW w:w="2992" w:type="pct"/>
            <w:gridSpan w:val="8"/>
            <w:shd w:val="clear" w:color="auto" w:fill="auto"/>
            <w:vAlign w:val="center"/>
            <w:hideMark/>
          </w:tcPr>
          <w:p w14:paraId="2A01CC16"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Spor ve aktif dinlence</w:t>
            </w:r>
          </w:p>
        </w:tc>
        <w:tc>
          <w:tcPr>
            <w:tcW w:w="1030" w:type="pct"/>
            <w:shd w:val="clear" w:color="auto" w:fill="auto"/>
            <w:vAlign w:val="center"/>
            <w:hideMark/>
          </w:tcPr>
          <w:p w14:paraId="21FF43C8"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7932DE94" w14:textId="77777777" w:rsidTr="001603FB">
        <w:trPr>
          <w:trHeight w:val="284"/>
        </w:trPr>
        <w:tc>
          <w:tcPr>
            <w:tcW w:w="978" w:type="pct"/>
            <w:shd w:val="clear" w:color="auto" w:fill="auto"/>
            <w:vAlign w:val="center"/>
            <w:hideMark/>
          </w:tcPr>
          <w:p w14:paraId="74EB3F44"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2</w:t>
            </w:r>
          </w:p>
        </w:tc>
        <w:tc>
          <w:tcPr>
            <w:tcW w:w="2992" w:type="pct"/>
            <w:gridSpan w:val="8"/>
            <w:shd w:val="clear" w:color="auto" w:fill="auto"/>
            <w:vAlign w:val="center"/>
            <w:hideMark/>
          </w:tcPr>
          <w:p w14:paraId="7FE71207"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Spor yapmak isteyenlerle diyaloglar</w:t>
            </w:r>
          </w:p>
        </w:tc>
        <w:tc>
          <w:tcPr>
            <w:tcW w:w="1030" w:type="pct"/>
            <w:shd w:val="clear" w:color="auto" w:fill="auto"/>
            <w:vAlign w:val="center"/>
            <w:hideMark/>
          </w:tcPr>
          <w:p w14:paraId="5EABA056"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100BE702" w14:textId="77777777" w:rsidTr="001603FB">
        <w:trPr>
          <w:trHeight w:val="284"/>
        </w:trPr>
        <w:tc>
          <w:tcPr>
            <w:tcW w:w="978" w:type="pct"/>
            <w:shd w:val="clear" w:color="auto" w:fill="auto"/>
            <w:vAlign w:val="center"/>
            <w:hideMark/>
          </w:tcPr>
          <w:p w14:paraId="2F91BDB7"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3</w:t>
            </w:r>
          </w:p>
        </w:tc>
        <w:tc>
          <w:tcPr>
            <w:tcW w:w="2992" w:type="pct"/>
            <w:gridSpan w:val="8"/>
            <w:shd w:val="clear" w:color="auto" w:fill="auto"/>
            <w:vAlign w:val="center"/>
            <w:hideMark/>
          </w:tcPr>
          <w:p w14:paraId="0527E954" w14:textId="77777777" w:rsidR="001D6E94" w:rsidRPr="001603FB" w:rsidRDefault="001D6E94" w:rsidP="001603FB">
            <w:pPr>
              <w:spacing w:after="0" w:line="240" w:lineRule="auto"/>
              <w:rPr>
                <w:rFonts w:cstheme="minorHAnsi"/>
                <w:sz w:val="18"/>
                <w:szCs w:val="18"/>
                <w:shd w:val="clear" w:color="auto" w:fill="FFFFFF"/>
              </w:rPr>
            </w:pPr>
            <w:r w:rsidRPr="001603FB">
              <w:rPr>
                <w:rFonts w:cstheme="minorHAnsi"/>
                <w:sz w:val="18"/>
                <w:szCs w:val="18"/>
                <w:shd w:val="clear" w:color="auto" w:fill="FFFFFF"/>
              </w:rPr>
              <w:t>Yamaç paraşütü</w:t>
            </w:r>
          </w:p>
        </w:tc>
        <w:tc>
          <w:tcPr>
            <w:tcW w:w="1030" w:type="pct"/>
            <w:shd w:val="clear" w:color="auto" w:fill="auto"/>
            <w:vAlign w:val="center"/>
            <w:hideMark/>
          </w:tcPr>
          <w:p w14:paraId="672EF8CE" w14:textId="77777777" w:rsidR="001D6E94" w:rsidRPr="001603FB" w:rsidRDefault="001D6E94" w:rsidP="001603FB">
            <w:pPr>
              <w:spacing w:after="0" w:line="240" w:lineRule="auto"/>
              <w:rPr>
                <w:rFonts w:cstheme="minorHAnsi"/>
                <w:color w:val="000000"/>
                <w:sz w:val="18"/>
                <w:szCs w:val="18"/>
              </w:rPr>
            </w:pPr>
          </w:p>
        </w:tc>
      </w:tr>
      <w:tr w:rsidR="001D6E94" w:rsidRPr="001603FB" w14:paraId="5649FAE5" w14:textId="77777777" w:rsidTr="001603FB">
        <w:trPr>
          <w:trHeight w:val="284"/>
        </w:trPr>
        <w:tc>
          <w:tcPr>
            <w:tcW w:w="978" w:type="pct"/>
            <w:shd w:val="clear" w:color="auto" w:fill="auto"/>
            <w:vAlign w:val="center"/>
            <w:hideMark/>
          </w:tcPr>
          <w:p w14:paraId="33A9E7FB"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4</w:t>
            </w:r>
          </w:p>
        </w:tc>
        <w:tc>
          <w:tcPr>
            <w:tcW w:w="2992" w:type="pct"/>
            <w:gridSpan w:val="8"/>
            <w:shd w:val="clear" w:color="auto" w:fill="auto"/>
            <w:vAlign w:val="center"/>
            <w:hideMark/>
          </w:tcPr>
          <w:p w14:paraId="18356120"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Pasif rekreasyon</w:t>
            </w:r>
          </w:p>
        </w:tc>
        <w:tc>
          <w:tcPr>
            <w:tcW w:w="1030" w:type="pct"/>
            <w:shd w:val="clear" w:color="auto" w:fill="auto"/>
            <w:vAlign w:val="center"/>
            <w:hideMark/>
          </w:tcPr>
          <w:p w14:paraId="52DBD367"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58D658D9" w14:textId="77777777" w:rsidTr="001603FB">
        <w:trPr>
          <w:trHeight w:val="284"/>
        </w:trPr>
        <w:tc>
          <w:tcPr>
            <w:tcW w:w="978" w:type="pct"/>
            <w:shd w:val="clear" w:color="auto" w:fill="auto"/>
            <w:vAlign w:val="center"/>
            <w:hideMark/>
          </w:tcPr>
          <w:p w14:paraId="6F2B1348"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5</w:t>
            </w:r>
          </w:p>
        </w:tc>
        <w:tc>
          <w:tcPr>
            <w:tcW w:w="2992" w:type="pct"/>
            <w:gridSpan w:val="8"/>
            <w:shd w:val="clear" w:color="auto" w:fill="auto"/>
            <w:vAlign w:val="center"/>
            <w:hideMark/>
          </w:tcPr>
          <w:p w14:paraId="628FA72B"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Açık alanda ilk yardım</w:t>
            </w:r>
          </w:p>
        </w:tc>
        <w:tc>
          <w:tcPr>
            <w:tcW w:w="1030" w:type="pct"/>
            <w:shd w:val="clear" w:color="auto" w:fill="auto"/>
            <w:vAlign w:val="center"/>
            <w:hideMark/>
          </w:tcPr>
          <w:p w14:paraId="3C0CF9C2"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66224821" w14:textId="77777777" w:rsidTr="001603FB">
        <w:trPr>
          <w:trHeight w:val="284"/>
        </w:trPr>
        <w:tc>
          <w:tcPr>
            <w:tcW w:w="978" w:type="pct"/>
            <w:shd w:val="clear" w:color="auto" w:fill="auto"/>
            <w:vAlign w:val="center"/>
            <w:hideMark/>
          </w:tcPr>
          <w:p w14:paraId="321B60B6"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6</w:t>
            </w:r>
          </w:p>
        </w:tc>
        <w:tc>
          <w:tcPr>
            <w:tcW w:w="2992" w:type="pct"/>
            <w:gridSpan w:val="8"/>
            <w:shd w:val="clear" w:color="auto" w:fill="auto"/>
            <w:vAlign w:val="center"/>
            <w:hideMark/>
          </w:tcPr>
          <w:p w14:paraId="5F5A04D3"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Acil durum diyalogları</w:t>
            </w:r>
          </w:p>
        </w:tc>
        <w:tc>
          <w:tcPr>
            <w:tcW w:w="1030" w:type="pct"/>
            <w:shd w:val="clear" w:color="auto" w:fill="auto"/>
            <w:vAlign w:val="center"/>
            <w:hideMark/>
          </w:tcPr>
          <w:p w14:paraId="1B780346"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1221E137" w14:textId="77777777" w:rsidTr="001603FB">
        <w:trPr>
          <w:trHeight w:val="284"/>
        </w:trPr>
        <w:tc>
          <w:tcPr>
            <w:tcW w:w="978" w:type="pct"/>
            <w:shd w:val="clear" w:color="auto" w:fill="auto"/>
            <w:vAlign w:val="center"/>
            <w:hideMark/>
          </w:tcPr>
          <w:p w14:paraId="4C360091"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7</w:t>
            </w:r>
          </w:p>
        </w:tc>
        <w:tc>
          <w:tcPr>
            <w:tcW w:w="2992" w:type="pct"/>
            <w:gridSpan w:val="8"/>
            <w:shd w:val="clear" w:color="auto" w:fill="auto"/>
            <w:vAlign w:val="center"/>
            <w:hideMark/>
          </w:tcPr>
          <w:p w14:paraId="4EC087B4"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Açık alanda piknik</w:t>
            </w:r>
          </w:p>
        </w:tc>
        <w:tc>
          <w:tcPr>
            <w:tcW w:w="1030" w:type="pct"/>
            <w:shd w:val="clear" w:color="auto" w:fill="auto"/>
            <w:vAlign w:val="center"/>
            <w:hideMark/>
          </w:tcPr>
          <w:p w14:paraId="4B22D3BD"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77046EB9" w14:textId="77777777" w:rsidTr="001603FB">
        <w:trPr>
          <w:trHeight w:val="284"/>
        </w:trPr>
        <w:tc>
          <w:tcPr>
            <w:tcW w:w="978" w:type="pct"/>
            <w:shd w:val="clear" w:color="auto" w:fill="auto"/>
            <w:vAlign w:val="center"/>
            <w:hideMark/>
          </w:tcPr>
          <w:p w14:paraId="38C9AF82"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8</w:t>
            </w:r>
          </w:p>
        </w:tc>
        <w:tc>
          <w:tcPr>
            <w:tcW w:w="2992" w:type="pct"/>
            <w:gridSpan w:val="8"/>
            <w:shd w:val="clear" w:color="auto" w:fill="auto"/>
            <w:vAlign w:val="center"/>
            <w:hideMark/>
          </w:tcPr>
          <w:p w14:paraId="2C5ECE5E"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Açık alanda yerel mutfak</w:t>
            </w:r>
          </w:p>
        </w:tc>
        <w:tc>
          <w:tcPr>
            <w:tcW w:w="1030" w:type="pct"/>
            <w:shd w:val="clear" w:color="auto" w:fill="auto"/>
            <w:vAlign w:val="center"/>
            <w:hideMark/>
          </w:tcPr>
          <w:p w14:paraId="4C1FB235"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3FF38474" w14:textId="77777777" w:rsidTr="001603FB">
        <w:trPr>
          <w:trHeight w:val="284"/>
        </w:trPr>
        <w:tc>
          <w:tcPr>
            <w:tcW w:w="978" w:type="pct"/>
            <w:shd w:val="clear" w:color="auto" w:fill="auto"/>
            <w:vAlign w:val="center"/>
            <w:hideMark/>
          </w:tcPr>
          <w:p w14:paraId="00189663"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9</w:t>
            </w:r>
          </w:p>
        </w:tc>
        <w:tc>
          <w:tcPr>
            <w:tcW w:w="2992" w:type="pct"/>
            <w:gridSpan w:val="8"/>
            <w:shd w:val="clear" w:color="auto" w:fill="auto"/>
            <w:vAlign w:val="center"/>
            <w:hideMark/>
          </w:tcPr>
          <w:p w14:paraId="4A4E0C16"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 xml:space="preserve">Sebzeler </w:t>
            </w:r>
          </w:p>
        </w:tc>
        <w:tc>
          <w:tcPr>
            <w:tcW w:w="1030" w:type="pct"/>
            <w:shd w:val="clear" w:color="auto" w:fill="auto"/>
            <w:vAlign w:val="center"/>
            <w:hideMark/>
          </w:tcPr>
          <w:p w14:paraId="2F3283B5"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429518F6" w14:textId="77777777" w:rsidTr="001603FB">
        <w:trPr>
          <w:trHeight w:val="284"/>
        </w:trPr>
        <w:tc>
          <w:tcPr>
            <w:tcW w:w="978" w:type="pct"/>
            <w:shd w:val="clear" w:color="auto" w:fill="auto"/>
            <w:vAlign w:val="center"/>
            <w:hideMark/>
          </w:tcPr>
          <w:p w14:paraId="7C2D3DD7"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lastRenderedPageBreak/>
              <w:t>10</w:t>
            </w:r>
          </w:p>
        </w:tc>
        <w:tc>
          <w:tcPr>
            <w:tcW w:w="2992" w:type="pct"/>
            <w:gridSpan w:val="8"/>
            <w:shd w:val="clear" w:color="auto" w:fill="auto"/>
            <w:vAlign w:val="center"/>
            <w:hideMark/>
          </w:tcPr>
          <w:p w14:paraId="6EAA49ED"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Deniz ürünleri</w:t>
            </w:r>
          </w:p>
        </w:tc>
        <w:tc>
          <w:tcPr>
            <w:tcW w:w="1030" w:type="pct"/>
            <w:shd w:val="clear" w:color="auto" w:fill="auto"/>
            <w:vAlign w:val="center"/>
            <w:hideMark/>
          </w:tcPr>
          <w:p w14:paraId="15E30DCC"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395182EB" w14:textId="77777777" w:rsidTr="001603FB">
        <w:trPr>
          <w:trHeight w:val="284"/>
        </w:trPr>
        <w:tc>
          <w:tcPr>
            <w:tcW w:w="978" w:type="pct"/>
            <w:shd w:val="clear" w:color="auto" w:fill="auto"/>
            <w:vAlign w:val="center"/>
            <w:hideMark/>
          </w:tcPr>
          <w:p w14:paraId="6CEB64A4"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11</w:t>
            </w:r>
          </w:p>
        </w:tc>
        <w:tc>
          <w:tcPr>
            <w:tcW w:w="2992" w:type="pct"/>
            <w:gridSpan w:val="8"/>
            <w:shd w:val="clear" w:color="auto" w:fill="auto"/>
            <w:vAlign w:val="center"/>
            <w:hideMark/>
          </w:tcPr>
          <w:p w14:paraId="1D80C82A"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Et ürünler</w:t>
            </w:r>
          </w:p>
        </w:tc>
        <w:tc>
          <w:tcPr>
            <w:tcW w:w="1030" w:type="pct"/>
            <w:shd w:val="clear" w:color="auto" w:fill="auto"/>
            <w:vAlign w:val="center"/>
            <w:hideMark/>
          </w:tcPr>
          <w:p w14:paraId="708BABFA"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78D5AC80" w14:textId="77777777" w:rsidTr="001603FB">
        <w:trPr>
          <w:trHeight w:val="284"/>
        </w:trPr>
        <w:tc>
          <w:tcPr>
            <w:tcW w:w="978" w:type="pct"/>
            <w:shd w:val="clear" w:color="auto" w:fill="auto"/>
            <w:vAlign w:val="center"/>
            <w:hideMark/>
          </w:tcPr>
          <w:p w14:paraId="071836D5"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12</w:t>
            </w:r>
          </w:p>
        </w:tc>
        <w:tc>
          <w:tcPr>
            <w:tcW w:w="2992" w:type="pct"/>
            <w:gridSpan w:val="8"/>
            <w:shd w:val="clear" w:color="auto" w:fill="auto"/>
            <w:vAlign w:val="center"/>
            <w:hideMark/>
          </w:tcPr>
          <w:p w14:paraId="46FC4B77"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Meyveler</w:t>
            </w:r>
          </w:p>
        </w:tc>
        <w:tc>
          <w:tcPr>
            <w:tcW w:w="1030" w:type="pct"/>
            <w:shd w:val="clear" w:color="auto" w:fill="auto"/>
            <w:vAlign w:val="center"/>
            <w:hideMark/>
          </w:tcPr>
          <w:p w14:paraId="57E7F603"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5CC2B1A4" w14:textId="77777777" w:rsidTr="001603FB">
        <w:trPr>
          <w:trHeight w:val="284"/>
        </w:trPr>
        <w:tc>
          <w:tcPr>
            <w:tcW w:w="978" w:type="pct"/>
            <w:shd w:val="clear" w:color="auto" w:fill="auto"/>
            <w:vAlign w:val="center"/>
            <w:hideMark/>
          </w:tcPr>
          <w:p w14:paraId="38479B6B"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13</w:t>
            </w:r>
          </w:p>
        </w:tc>
        <w:tc>
          <w:tcPr>
            <w:tcW w:w="2992" w:type="pct"/>
            <w:gridSpan w:val="8"/>
            <w:shd w:val="clear" w:color="auto" w:fill="auto"/>
            <w:vAlign w:val="center"/>
            <w:hideMark/>
          </w:tcPr>
          <w:p w14:paraId="2E222785"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İçecekler</w:t>
            </w:r>
          </w:p>
        </w:tc>
        <w:tc>
          <w:tcPr>
            <w:tcW w:w="1030" w:type="pct"/>
            <w:shd w:val="clear" w:color="auto" w:fill="auto"/>
            <w:vAlign w:val="center"/>
            <w:hideMark/>
          </w:tcPr>
          <w:p w14:paraId="6F52F660"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7161FE37" w14:textId="77777777" w:rsidTr="001603FB">
        <w:trPr>
          <w:trHeight w:val="284"/>
        </w:trPr>
        <w:tc>
          <w:tcPr>
            <w:tcW w:w="978" w:type="pct"/>
            <w:shd w:val="clear" w:color="auto" w:fill="auto"/>
            <w:vAlign w:val="center"/>
            <w:hideMark/>
          </w:tcPr>
          <w:p w14:paraId="3425C8A8"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14</w:t>
            </w:r>
          </w:p>
        </w:tc>
        <w:tc>
          <w:tcPr>
            <w:tcW w:w="2992" w:type="pct"/>
            <w:gridSpan w:val="8"/>
            <w:shd w:val="clear" w:color="auto" w:fill="auto"/>
            <w:vAlign w:val="center"/>
            <w:hideMark/>
          </w:tcPr>
          <w:p w14:paraId="288F93F9" w14:textId="77777777" w:rsidR="001D6E94" w:rsidRPr="001603FB" w:rsidRDefault="001D6E94" w:rsidP="001603FB">
            <w:pPr>
              <w:spacing w:after="0" w:line="240" w:lineRule="auto"/>
              <w:rPr>
                <w:rFonts w:cstheme="minorHAnsi"/>
                <w:sz w:val="18"/>
                <w:szCs w:val="18"/>
              </w:rPr>
            </w:pPr>
            <w:r w:rsidRPr="001603FB">
              <w:rPr>
                <w:rFonts w:cstheme="minorHAnsi"/>
                <w:sz w:val="18"/>
                <w:szCs w:val="18"/>
              </w:rPr>
              <w:t>Arap mutfağı</w:t>
            </w:r>
          </w:p>
        </w:tc>
        <w:tc>
          <w:tcPr>
            <w:tcW w:w="1030" w:type="pct"/>
            <w:shd w:val="clear" w:color="auto" w:fill="auto"/>
            <w:vAlign w:val="center"/>
            <w:hideMark/>
          </w:tcPr>
          <w:p w14:paraId="272C811D"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 </w:t>
            </w:r>
          </w:p>
        </w:tc>
      </w:tr>
      <w:tr w:rsidR="001D6E94" w:rsidRPr="001603FB" w14:paraId="74CFC65C" w14:textId="77777777" w:rsidTr="001603FB">
        <w:trPr>
          <w:trHeight w:val="259"/>
        </w:trPr>
        <w:tc>
          <w:tcPr>
            <w:tcW w:w="5000" w:type="pct"/>
            <w:gridSpan w:val="10"/>
            <w:shd w:val="clear" w:color="auto" w:fill="auto"/>
            <w:noWrap/>
            <w:vAlign w:val="bottom"/>
            <w:hideMark/>
          </w:tcPr>
          <w:p w14:paraId="57626529" w14:textId="77777777" w:rsidR="001D6E94" w:rsidRPr="001603FB" w:rsidRDefault="001D6E94" w:rsidP="001603FB">
            <w:pPr>
              <w:spacing w:after="0" w:line="240" w:lineRule="auto"/>
              <w:rPr>
                <w:rFonts w:cstheme="minorHAnsi"/>
                <w:color w:val="000000"/>
                <w:sz w:val="18"/>
                <w:szCs w:val="18"/>
              </w:rPr>
            </w:pPr>
          </w:p>
        </w:tc>
      </w:tr>
      <w:tr w:rsidR="001D6E94" w:rsidRPr="001603FB" w14:paraId="41F83E77" w14:textId="77777777" w:rsidTr="001603FB">
        <w:trPr>
          <w:trHeight w:val="284"/>
        </w:trPr>
        <w:tc>
          <w:tcPr>
            <w:tcW w:w="5000" w:type="pct"/>
            <w:gridSpan w:val="10"/>
            <w:shd w:val="clear" w:color="auto" w:fill="auto"/>
            <w:vAlign w:val="center"/>
            <w:hideMark/>
          </w:tcPr>
          <w:p w14:paraId="61F9A9E9"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KAYNAKLAR</w:t>
            </w:r>
          </w:p>
        </w:tc>
      </w:tr>
      <w:tr w:rsidR="001D6E94" w:rsidRPr="001603FB" w14:paraId="1D1AA3E0" w14:textId="77777777" w:rsidTr="001603FB">
        <w:trPr>
          <w:trHeight w:val="284"/>
        </w:trPr>
        <w:tc>
          <w:tcPr>
            <w:tcW w:w="978" w:type="pct"/>
            <w:shd w:val="clear" w:color="auto" w:fill="auto"/>
            <w:vAlign w:val="center"/>
            <w:hideMark/>
          </w:tcPr>
          <w:p w14:paraId="6B812781"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Ders Notu</w:t>
            </w:r>
          </w:p>
        </w:tc>
        <w:tc>
          <w:tcPr>
            <w:tcW w:w="4022" w:type="pct"/>
            <w:gridSpan w:val="9"/>
            <w:shd w:val="clear" w:color="auto" w:fill="auto"/>
            <w:vAlign w:val="center"/>
            <w:hideMark/>
          </w:tcPr>
          <w:p w14:paraId="54D57C9E" w14:textId="77777777" w:rsidR="001D6E94" w:rsidRPr="001603FB" w:rsidRDefault="001D6E94" w:rsidP="001603FB">
            <w:pPr>
              <w:spacing w:after="0" w:line="240" w:lineRule="auto"/>
              <w:rPr>
                <w:rFonts w:cstheme="minorHAnsi"/>
                <w:color w:val="000000"/>
                <w:sz w:val="18"/>
                <w:szCs w:val="18"/>
              </w:rPr>
            </w:pPr>
          </w:p>
        </w:tc>
      </w:tr>
      <w:tr w:rsidR="001D6E94" w:rsidRPr="001603FB" w14:paraId="11DED292" w14:textId="77777777" w:rsidTr="001603FB">
        <w:trPr>
          <w:trHeight w:val="284"/>
        </w:trPr>
        <w:tc>
          <w:tcPr>
            <w:tcW w:w="978" w:type="pct"/>
            <w:shd w:val="clear" w:color="auto" w:fill="auto"/>
            <w:vAlign w:val="center"/>
            <w:hideMark/>
          </w:tcPr>
          <w:p w14:paraId="220D8020" w14:textId="77777777" w:rsidR="001D6E94" w:rsidRPr="001603FB" w:rsidRDefault="001D6E94" w:rsidP="001603FB">
            <w:pPr>
              <w:spacing w:after="0" w:line="240" w:lineRule="auto"/>
              <w:rPr>
                <w:rFonts w:cstheme="minorHAnsi"/>
                <w:b/>
                <w:bCs/>
                <w:color w:val="000000"/>
                <w:sz w:val="18"/>
                <w:szCs w:val="18"/>
              </w:rPr>
            </w:pPr>
            <w:r w:rsidRPr="001603FB">
              <w:rPr>
                <w:rFonts w:cstheme="minorHAnsi"/>
                <w:b/>
                <w:bCs/>
                <w:color w:val="000000"/>
                <w:sz w:val="18"/>
                <w:szCs w:val="18"/>
              </w:rPr>
              <w:t>Diğer Kaynaklar</w:t>
            </w:r>
          </w:p>
        </w:tc>
        <w:tc>
          <w:tcPr>
            <w:tcW w:w="4022" w:type="pct"/>
            <w:gridSpan w:val="9"/>
            <w:shd w:val="clear" w:color="auto" w:fill="auto"/>
            <w:vAlign w:val="center"/>
            <w:hideMark/>
          </w:tcPr>
          <w:p w14:paraId="7AF9047E"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Günday, H. ve Şahin, Ş. (2003).Arapça Dilbilgisi, Alfa yayıncılık.</w:t>
            </w:r>
          </w:p>
          <w:p w14:paraId="3E2E50CE" w14:textId="77777777" w:rsidR="001D6E94" w:rsidRPr="001603FB" w:rsidRDefault="001D6E94" w:rsidP="001603FB">
            <w:pPr>
              <w:spacing w:after="0" w:line="240" w:lineRule="auto"/>
              <w:rPr>
                <w:rFonts w:cstheme="minorHAnsi"/>
                <w:color w:val="000000"/>
                <w:sz w:val="18"/>
                <w:szCs w:val="18"/>
              </w:rPr>
            </w:pPr>
            <w:r w:rsidRPr="001603FB">
              <w:rPr>
                <w:rFonts w:cstheme="minorHAnsi"/>
                <w:color w:val="000000"/>
                <w:sz w:val="18"/>
                <w:szCs w:val="18"/>
              </w:rPr>
              <w:t>Çögenli, S. (2017). Arapçada fiiller ve çekimleri, Cantaş yayınları</w:t>
            </w:r>
          </w:p>
        </w:tc>
      </w:tr>
      <w:tr w:rsidR="001D6E94" w:rsidRPr="001603FB" w14:paraId="4E496F46" w14:textId="77777777" w:rsidTr="001603FB">
        <w:trPr>
          <w:trHeight w:val="270"/>
        </w:trPr>
        <w:tc>
          <w:tcPr>
            <w:tcW w:w="5000" w:type="pct"/>
            <w:gridSpan w:val="10"/>
            <w:shd w:val="clear" w:color="auto" w:fill="auto"/>
            <w:noWrap/>
            <w:vAlign w:val="bottom"/>
            <w:hideMark/>
          </w:tcPr>
          <w:p w14:paraId="2C40D573" w14:textId="77777777" w:rsidR="001D6E94" w:rsidRPr="001603FB" w:rsidRDefault="001D6E94" w:rsidP="001603FB">
            <w:pPr>
              <w:spacing w:after="0" w:line="240" w:lineRule="auto"/>
              <w:rPr>
                <w:rFonts w:cstheme="minorHAnsi"/>
                <w:color w:val="000000"/>
                <w:sz w:val="18"/>
                <w:szCs w:val="18"/>
              </w:rPr>
            </w:pPr>
          </w:p>
        </w:tc>
      </w:tr>
      <w:tr w:rsidR="001D6E94" w:rsidRPr="003A0002" w14:paraId="6902CBA4" w14:textId="77777777" w:rsidTr="001603FB">
        <w:trPr>
          <w:trHeight w:val="284"/>
        </w:trPr>
        <w:tc>
          <w:tcPr>
            <w:tcW w:w="5000" w:type="pct"/>
            <w:gridSpan w:val="10"/>
            <w:shd w:val="clear" w:color="auto" w:fill="auto"/>
            <w:vAlign w:val="center"/>
            <w:hideMark/>
          </w:tcPr>
          <w:p w14:paraId="723EA9BE"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6ED0BEBE" w14:textId="77777777" w:rsidTr="001603FB">
        <w:trPr>
          <w:trHeight w:val="284"/>
        </w:trPr>
        <w:tc>
          <w:tcPr>
            <w:tcW w:w="1049" w:type="pct"/>
            <w:gridSpan w:val="2"/>
            <w:shd w:val="clear" w:color="auto" w:fill="auto"/>
            <w:vAlign w:val="center"/>
            <w:hideMark/>
          </w:tcPr>
          <w:p w14:paraId="2B4B48E4"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02382567"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53" w:type="pct"/>
            <w:gridSpan w:val="5"/>
            <w:shd w:val="clear" w:color="auto" w:fill="auto"/>
            <w:vAlign w:val="center"/>
            <w:hideMark/>
          </w:tcPr>
          <w:p w14:paraId="3EFF9A57"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2EA58825" w14:textId="77777777" w:rsidTr="001603FB">
        <w:trPr>
          <w:trHeight w:val="284"/>
        </w:trPr>
        <w:tc>
          <w:tcPr>
            <w:tcW w:w="1049" w:type="pct"/>
            <w:gridSpan w:val="2"/>
            <w:shd w:val="clear" w:color="auto" w:fill="auto"/>
            <w:vAlign w:val="center"/>
            <w:hideMark/>
          </w:tcPr>
          <w:p w14:paraId="59326646"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7D8A70F4"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431C4590"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075EC2D2" w14:textId="77777777" w:rsidTr="001603FB">
        <w:trPr>
          <w:trHeight w:val="284"/>
        </w:trPr>
        <w:tc>
          <w:tcPr>
            <w:tcW w:w="1049" w:type="pct"/>
            <w:gridSpan w:val="2"/>
            <w:shd w:val="clear" w:color="auto" w:fill="auto"/>
            <w:vAlign w:val="center"/>
            <w:hideMark/>
          </w:tcPr>
          <w:p w14:paraId="1F64BD53"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76BFD05F" w14:textId="77777777" w:rsidR="001D6E94" w:rsidRPr="003A0002" w:rsidRDefault="001D6E94" w:rsidP="00A87FAC">
            <w:pPr>
              <w:spacing w:after="0"/>
              <w:jc w:val="center"/>
              <w:rPr>
                <w:rFonts w:cs="Calibri"/>
                <w:sz w:val="18"/>
                <w:szCs w:val="18"/>
              </w:rPr>
            </w:pPr>
          </w:p>
        </w:tc>
        <w:tc>
          <w:tcPr>
            <w:tcW w:w="2153" w:type="pct"/>
            <w:gridSpan w:val="5"/>
            <w:shd w:val="clear" w:color="auto" w:fill="auto"/>
            <w:vAlign w:val="center"/>
            <w:hideMark/>
          </w:tcPr>
          <w:p w14:paraId="37A9C7B2" w14:textId="77777777" w:rsidR="001D6E94" w:rsidRPr="003A0002" w:rsidRDefault="001D6E94" w:rsidP="00A87FAC">
            <w:pPr>
              <w:spacing w:after="0"/>
              <w:jc w:val="center"/>
              <w:rPr>
                <w:rFonts w:cs="Calibri"/>
                <w:sz w:val="18"/>
                <w:szCs w:val="18"/>
              </w:rPr>
            </w:pPr>
          </w:p>
        </w:tc>
      </w:tr>
      <w:tr w:rsidR="001D6E94" w:rsidRPr="003A0002" w14:paraId="40835BB1" w14:textId="77777777" w:rsidTr="001603FB">
        <w:trPr>
          <w:trHeight w:val="284"/>
        </w:trPr>
        <w:tc>
          <w:tcPr>
            <w:tcW w:w="1049" w:type="pct"/>
            <w:gridSpan w:val="2"/>
            <w:shd w:val="clear" w:color="auto" w:fill="auto"/>
            <w:vAlign w:val="center"/>
            <w:hideMark/>
          </w:tcPr>
          <w:p w14:paraId="5964ACE2"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06493598" w14:textId="77777777" w:rsidR="001D6E94" w:rsidRPr="003A0002" w:rsidRDefault="001D6E94" w:rsidP="00A87FAC">
            <w:pPr>
              <w:spacing w:after="0"/>
              <w:jc w:val="center"/>
              <w:rPr>
                <w:rFonts w:cs="Calibri"/>
                <w:sz w:val="18"/>
                <w:szCs w:val="18"/>
              </w:rPr>
            </w:pPr>
          </w:p>
        </w:tc>
        <w:tc>
          <w:tcPr>
            <w:tcW w:w="2153" w:type="pct"/>
            <w:gridSpan w:val="5"/>
            <w:shd w:val="clear" w:color="auto" w:fill="auto"/>
            <w:vAlign w:val="center"/>
            <w:hideMark/>
          </w:tcPr>
          <w:p w14:paraId="4199B361" w14:textId="77777777" w:rsidR="001D6E94" w:rsidRPr="003A0002" w:rsidRDefault="001D6E94" w:rsidP="00A87FAC">
            <w:pPr>
              <w:spacing w:after="0"/>
              <w:jc w:val="center"/>
              <w:rPr>
                <w:rFonts w:cs="Calibri"/>
                <w:sz w:val="18"/>
                <w:szCs w:val="18"/>
              </w:rPr>
            </w:pPr>
          </w:p>
        </w:tc>
      </w:tr>
      <w:tr w:rsidR="001D6E94" w:rsidRPr="003A0002" w14:paraId="5F2A6E2D" w14:textId="77777777" w:rsidTr="001603FB">
        <w:trPr>
          <w:trHeight w:val="284"/>
        </w:trPr>
        <w:tc>
          <w:tcPr>
            <w:tcW w:w="1049" w:type="pct"/>
            <w:gridSpan w:val="2"/>
            <w:shd w:val="clear" w:color="auto" w:fill="auto"/>
            <w:vAlign w:val="center"/>
            <w:hideMark/>
          </w:tcPr>
          <w:p w14:paraId="0A616BC6" w14:textId="77777777" w:rsidR="001D6E94" w:rsidRPr="003A0002" w:rsidRDefault="001D6E94" w:rsidP="00A87FAC">
            <w:pPr>
              <w:spacing w:after="0"/>
              <w:rPr>
                <w:rFonts w:cs="Calibri"/>
                <w:b/>
                <w:sz w:val="18"/>
                <w:szCs w:val="18"/>
              </w:rPr>
            </w:pPr>
          </w:p>
        </w:tc>
        <w:tc>
          <w:tcPr>
            <w:tcW w:w="1798" w:type="pct"/>
            <w:gridSpan w:val="3"/>
            <w:shd w:val="clear" w:color="auto" w:fill="auto"/>
            <w:noWrap/>
            <w:vAlign w:val="bottom"/>
            <w:hideMark/>
          </w:tcPr>
          <w:p w14:paraId="56702F92"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3" w:type="pct"/>
            <w:gridSpan w:val="5"/>
            <w:shd w:val="clear" w:color="auto" w:fill="auto"/>
            <w:vAlign w:val="center"/>
            <w:hideMark/>
          </w:tcPr>
          <w:p w14:paraId="28DDC710"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97BE1C3" w14:textId="77777777" w:rsidTr="001603FB">
        <w:trPr>
          <w:trHeight w:val="284"/>
        </w:trPr>
        <w:tc>
          <w:tcPr>
            <w:tcW w:w="1049" w:type="pct"/>
            <w:gridSpan w:val="2"/>
            <w:shd w:val="clear" w:color="auto" w:fill="auto"/>
            <w:vAlign w:val="center"/>
            <w:hideMark/>
          </w:tcPr>
          <w:p w14:paraId="79D1AB7B"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7BAC868A"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24B25BE3"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3EF9DE8D" w14:textId="77777777" w:rsidTr="001603FB">
        <w:trPr>
          <w:trHeight w:val="284"/>
        </w:trPr>
        <w:tc>
          <w:tcPr>
            <w:tcW w:w="1049" w:type="pct"/>
            <w:gridSpan w:val="2"/>
            <w:shd w:val="clear" w:color="auto" w:fill="auto"/>
            <w:vAlign w:val="center"/>
            <w:hideMark/>
          </w:tcPr>
          <w:p w14:paraId="5090EEEC"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632AC1F4"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7A5F8EE5"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22BCE5D1" w14:textId="77777777" w:rsidTr="001603FB">
        <w:trPr>
          <w:trHeight w:val="284"/>
        </w:trPr>
        <w:tc>
          <w:tcPr>
            <w:tcW w:w="1049" w:type="pct"/>
            <w:gridSpan w:val="2"/>
            <w:shd w:val="clear" w:color="auto" w:fill="auto"/>
            <w:vAlign w:val="center"/>
            <w:hideMark/>
          </w:tcPr>
          <w:p w14:paraId="12DBAEB4" w14:textId="77777777" w:rsidR="001D6E94" w:rsidRPr="003A0002" w:rsidRDefault="001D6E94" w:rsidP="00A87FAC">
            <w:pPr>
              <w:spacing w:after="0"/>
              <w:rPr>
                <w:rFonts w:cs="Calibri"/>
                <w:sz w:val="18"/>
                <w:szCs w:val="18"/>
              </w:rPr>
            </w:pPr>
          </w:p>
        </w:tc>
        <w:tc>
          <w:tcPr>
            <w:tcW w:w="1798" w:type="pct"/>
            <w:gridSpan w:val="3"/>
            <w:shd w:val="clear" w:color="auto" w:fill="auto"/>
            <w:noWrap/>
            <w:vAlign w:val="bottom"/>
            <w:hideMark/>
          </w:tcPr>
          <w:p w14:paraId="10C9DCF3"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53" w:type="pct"/>
            <w:gridSpan w:val="5"/>
            <w:shd w:val="clear" w:color="auto" w:fill="auto"/>
            <w:vAlign w:val="center"/>
            <w:hideMark/>
          </w:tcPr>
          <w:p w14:paraId="2B2E1A8A"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4335EEB" w14:textId="77777777" w:rsidTr="001603FB">
        <w:trPr>
          <w:trHeight w:val="300"/>
        </w:trPr>
        <w:tc>
          <w:tcPr>
            <w:tcW w:w="5000" w:type="pct"/>
            <w:gridSpan w:val="10"/>
            <w:shd w:val="clear" w:color="auto" w:fill="auto"/>
            <w:vAlign w:val="center"/>
            <w:hideMark/>
          </w:tcPr>
          <w:p w14:paraId="43C959EB" w14:textId="77777777" w:rsidR="001D6E94" w:rsidRPr="003A0002" w:rsidRDefault="001D6E94" w:rsidP="00A87FAC">
            <w:pPr>
              <w:spacing w:after="0" w:line="240" w:lineRule="auto"/>
              <w:rPr>
                <w:rFonts w:cs="Calibri"/>
                <w:b/>
                <w:bCs/>
                <w:sz w:val="18"/>
                <w:szCs w:val="18"/>
              </w:rPr>
            </w:pPr>
          </w:p>
          <w:p w14:paraId="1E8B61CB"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2EC19A68" w14:textId="77777777" w:rsidTr="001603FB">
        <w:trPr>
          <w:trHeight w:val="476"/>
        </w:trPr>
        <w:tc>
          <w:tcPr>
            <w:tcW w:w="2099" w:type="pct"/>
            <w:gridSpan w:val="4"/>
            <w:shd w:val="clear" w:color="auto" w:fill="auto"/>
            <w:vAlign w:val="center"/>
            <w:hideMark/>
          </w:tcPr>
          <w:p w14:paraId="21CD43BA"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5AABEEB1"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10F0D804"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029BD185"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ED2EBB0" w14:textId="77777777" w:rsidTr="001603FB">
        <w:trPr>
          <w:trHeight w:val="420"/>
        </w:trPr>
        <w:tc>
          <w:tcPr>
            <w:tcW w:w="2099" w:type="pct"/>
            <w:gridSpan w:val="4"/>
            <w:shd w:val="clear" w:color="auto" w:fill="auto"/>
            <w:vAlign w:val="center"/>
            <w:hideMark/>
          </w:tcPr>
          <w:p w14:paraId="544D5F60"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3750BD5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2F7BA54B"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3580F20F"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7A24D8C3" w14:textId="77777777" w:rsidTr="001603FB">
        <w:trPr>
          <w:trHeight w:val="420"/>
        </w:trPr>
        <w:tc>
          <w:tcPr>
            <w:tcW w:w="2099" w:type="pct"/>
            <w:gridSpan w:val="4"/>
            <w:shd w:val="clear" w:color="auto" w:fill="auto"/>
            <w:vAlign w:val="center"/>
            <w:hideMark/>
          </w:tcPr>
          <w:p w14:paraId="6CA8884A"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1881786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9F56C5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749829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F7900DC" w14:textId="77777777" w:rsidTr="001603FB">
        <w:trPr>
          <w:trHeight w:val="420"/>
        </w:trPr>
        <w:tc>
          <w:tcPr>
            <w:tcW w:w="2099" w:type="pct"/>
            <w:gridSpan w:val="4"/>
            <w:shd w:val="clear" w:color="auto" w:fill="auto"/>
            <w:vAlign w:val="center"/>
            <w:hideMark/>
          </w:tcPr>
          <w:p w14:paraId="729CAA39"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7F3B306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CBE098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4180A64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0EC75D11" w14:textId="77777777" w:rsidTr="001603FB">
        <w:trPr>
          <w:trHeight w:val="420"/>
        </w:trPr>
        <w:tc>
          <w:tcPr>
            <w:tcW w:w="2099" w:type="pct"/>
            <w:gridSpan w:val="4"/>
            <w:shd w:val="clear" w:color="auto" w:fill="auto"/>
            <w:vAlign w:val="center"/>
            <w:hideMark/>
          </w:tcPr>
          <w:p w14:paraId="6022E1CB"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353D1BE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4649A75"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228621B2"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1E655C6E" w14:textId="77777777" w:rsidTr="001603FB">
        <w:trPr>
          <w:trHeight w:val="420"/>
        </w:trPr>
        <w:tc>
          <w:tcPr>
            <w:tcW w:w="2099" w:type="pct"/>
            <w:gridSpan w:val="4"/>
            <w:shd w:val="clear" w:color="auto" w:fill="auto"/>
            <w:vAlign w:val="center"/>
            <w:hideMark/>
          </w:tcPr>
          <w:p w14:paraId="114A1FE2"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63B5D83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235DD1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776FFDB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129F28F8" w14:textId="77777777" w:rsidTr="001603FB">
        <w:trPr>
          <w:trHeight w:val="420"/>
        </w:trPr>
        <w:tc>
          <w:tcPr>
            <w:tcW w:w="2099" w:type="pct"/>
            <w:gridSpan w:val="4"/>
            <w:shd w:val="clear" w:color="auto" w:fill="auto"/>
            <w:vAlign w:val="center"/>
            <w:hideMark/>
          </w:tcPr>
          <w:p w14:paraId="3197A0AF"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20FC204F"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vAlign w:val="center"/>
          </w:tcPr>
          <w:p w14:paraId="03703C29" w14:textId="77777777" w:rsidR="001D6E94" w:rsidRPr="003A0002" w:rsidRDefault="001D6E94" w:rsidP="00A87FAC">
            <w:pPr>
              <w:spacing w:after="0" w:line="240" w:lineRule="auto"/>
              <w:jc w:val="center"/>
              <w:rPr>
                <w:rFonts w:cs="Calibri"/>
                <w:sz w:val="18"/>
                <w:szCs w:val="18"/>
              </w:rPr>
            </w:pPr>
          </w:p>
        </w:tc>
        <w:tc>
          <w:tcPr>
            <w:tcW w:w="1030" w:type="pct"/>
            <w:shd w:val="clear" w:color="auto" w:fill="auto"/>
            <w:vAlign w:val="center"/>
          </w:tcPr>
          <w:p w14:paraId="03C0B2FC" w14:textId="77777777" w:rsidR="001D6E94" w:rsidRPr="003A0002" w:rsidRDefault="001D6E94" w:rsidP="00A87FAC">
            <w:pPr>
              <w:spacing w:after="0" w:line="240" w:lineRule="auto"/>
              <w:jc w:val="center"/>
              <w:rPr>
                <w:rFonts w:cs="Calibri"/>
                <w:sz w:val="18"/>
                <w:szCs w:val="18"/>
              </w:rPr>
            </w:pPr>
          </w:p>
        </w:tc>
      </w:tr>
      <w:tr w:rsidR="001D6E94" w:rsidRPr="003A0002" w14:paraId="57A00D88" w14:textId="77777777" w:rsidTr="001603FB">
        <w:trPr>
          <w:trHeight w:val="420"/>
        </w:trPr>
        <w:tc>
          <w:tcPr>
            <w:tcW w:w="2099" w:type="pct"/>
            <w:gridSpan w:val="4"/>
            <w:shd w:val="clear" w:color="auto" w:fill="auto"/>
            <w:vAlign w:val="center"/>
          </w:tcPr>
          <w:p w14:paraId="7EF36724"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5AC8C0F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62A0C649"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4CE3BB94"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78230FF2" w14:textId="77777777" w:rsidTr="001603FB">
        <w:trPr>
          <w:trHeight w:val="420"/>
        </w:trPr>
        <w:tc>
          <w:tcPr>
            <w:tcW w:w="2099" w:type="pct"/>
            <w:gridSpan w:val="4"/>
            <w:shd w:val="clear" w:color="auto" w:fill="auto"/>
            <w:vAlign w:val="center"/>
            <w:hideMark/>
          </w:tcPr>
          <w:p w14:paraId="32340268"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104D2E1F"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noWrap/>
            <w:vAlign w:val="center"/>
            <w:hideMark/>
          </w:tcPr>
          <w:p w14:paraId="7BEF02AC" w14:textId="77777777" w:rsidR="001D6E94" w:rsidRPr="003A0002" w:rsidRDefault="001D6E94" w:rsidP="00A87FAC">
            <w:pPr>
              <w:spacing w:after="0" w:line="240" w:lineRule="auto"/>
              <w:jc w:val="center"/>
              <w:rPr>
                <w:rFonts w:cs="Calibri"/>
                <w:sz w:val="18"/>
                <w:szCs w:val="18"/>
              </w:rPr>
            </w:pPr>
          </w:p>
        </w:tc>
        <w:tc>
          <w:tcPr>
            <w:tcW w:w="1030" w:type="pct"/>
            <w:shd w:val="clear" w:color="auto" w:fill="auto"/>
            <w:noWrap/>
            <w:vAlign w:val="center"/>
            <w:hideMark/>
          </w:tcPr>
          <w:p w14:paraId="1B466F28"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6F69A216" w14:textId="77777777" w:rsidTr="001603FB">
        <w:trPr>
          <w:trHeight w:val="420"/>
        </w:trPr>
        <w:tc>
          <w:tcPr>
            <w:tcW w:w="2099" w:type="pct"/>
            <w:gridSpan w:val="4"/>
            <w:shd w:val="clear" w:color="auto" w:fill="auto"/>
            <w:vAlign w:val="center"/>
            <w:hideMark/>
          </w:tcPr>
          <w:p w14:paraId="74279C84"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EAC597B" w14:textId="77777777" w:rsidR="001D6E94" w:rsidRPr="003A0002" w:rsidRDefault="001D6E94" w:rsidP="00A87FAC">
            <w:pPr>
              <w:spacing w:after="0" w:line="240" w:lineRule="auto"/>
              <w:jc w:val="center"/>
              <w:rPr>
                <w:rFonts w:cs="Calibri"/>
                <w:sz w:val="18"/>
                <w:szCs w:val="18"/>
              </w:rPr>
            </w:pPr>
          </w:p>
        </w:tc>
        <w:tc>
          <w:tcPr>
            <w:tcW w:w="998" w:type="pct"/>
            <w:gridSpan w:val="2"/>
            <w:shd w:val="clear" w:color="auto" w:fill="auto"/>
            <w:noWrap/>
            <w:vAlign w:val="center"/>
            <w:hideMark/>
          </w:tcPr>
          <w:p w14:paraId="24F1A252" w14:textId="77777777" w:rsidR="001D6E94" w:rsidRPr="003A0002" w:rsidRDefault="001D6E94" w:rsidP="00A87FAC">
            <w:pPr>
              <w:spacing w:after="0" w:line="240" w:lineRule="auto"/>
              <w:jc w:val="center"/>
              <w:rPr>
                <w:rFonts w:cs="Calibri"/>
                <w:sz w:val="18"/>
                <w:szCs w:val="18"/>
              </w:rPr>
            </w:pPr>
          </w:p>
        </w:tc>
        <w:tc>
          <w:tcPr>
            <w:tcW w:w="1030" w:type="pct"/>
            <w:shd w:val="clear" w:color="auto" w:fill="auto"/>
            <w:noWrap/>
            <w:vAlign w:val="center"/>
            <w:hideMark/>
          </w:tcPr>
          <w:p w14:paraId="64ECE713"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427C0C32" w14:textId="77777777" w:rsidR="001D6E94" w:rsidRDefault="001D6E94" w:rsidP="001603FB">
      <w:pPr>
        <w:spacing w:line="240" w:lineRule="auto"/>
        <w:rPr>
          <w:rFonts w:cs="Calibri"/>
          <w:sz w:val="18"/>
          <w:szCs w:val="18"/>
        </w:rPr>
      </w:pPr>
    </w:p>
    <w:p w14:paraId="2BECAAB7" w14:textId="77777777" w:rsidR="001D6E94" w:rsidRPr="0084691D" w:rsidRDefault="001D6E94" w:rsidP="001603FB">
      <w:pPr>
        <w:spacing w:line="240" w:lineRule="auto"/>
        <w:jc w:val="right"/>
        <w:rPr>
          <w:rFonts w:cs="Calibri"/>
          <w:sz w:val="18"/>
          <w:szCs w:val="18"/>
        </w:rPr>
      </w:pPr>
      <w:r w:rsidRPr="0084691D">
        <w:rPr>
          <w:rFonts w:cs="Calibri"/>
          <w:sz w:val="18"/>
          <w:szCs w:val="18"/>
        </w:rPr>
        <w:t>Düzenleme Tarihi: 02/05/2019</w:t>
      </w:r>
    </w:p>
    <w:p w14:paraId="315DEC13" w14:textId="77777777" w:rsidR="001D6E94" w:rsidRDefault="001D6E94" w:rsidP="001603FB">
      <w:pPr>
        <w:spacing w:line="240" w:lineRule="auto"/>
        <w:rPr>
          <w:rFonts w:cs="Calibri"/>
          <w:sz w:val="18"/>
          <w:szCs w:val="18"/>
        </w:rPr>
      </w:pPr>
    </w:p>
    <w:p w14:paraId="7B365437" w14:textId="77777777" w:rsidR="001D6E94" w:rsidRPr="0084691D" w:rsidRDefault="001D6E94" w:rsidP="001603FB">
      <w:pPr>
        <w:spacing w:line="240" w:lineRule="auto"/>
        <w:rPr>
          <w:rFonts w:cs="Calibri"/>
          <w:sz w:val="18"/>
          <w:szCs w:val="18"/>
        </w:rPr>
      </w:pPr>
    </w:p>
    <w:p w14:paraId="6E49AE79" w14:textId="77777777" w:rsidR="001D6E94" w:rsidRPr="0084691D" w:rsidRDefault="001D6E94" w:rsidP="001603F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1BB758C3" w14:textId="77777777" w:rsidR="001D6E94" w:rsidRDefault="001D6E94" w:rsidP="001603FB">
      <w:pPr>
        <w:spacing w:line="240" w:lineRule="auto"/>
        <w:rPr>
          <w:rFonts w:cs="Calibri"/>
          <w:sz w:val="18"/>
          <w:szCs w:val="18"/>
        </w:rPr>
      </w:pPr>
    </w:p>
    <w:p w14:paraId="63D4ED9B" w14:textId="77777777" w:rsidR="001D6E94" w:rsidRPr="0084691D" w:rsidRDefault="001D6E94" w:rsidP="001603FB">
      <w:pPr>
        <w:spacing w:line="240" w:lineRule="auto"/>
        <w:rPr>
          <w:rFonts w:cs="Calibri"/>
          <w:sz w:val="18"/>
          <w:szCs w:val="18"/>
        </w:rPr>
      </w:pPr>
    </w:p>
    <w:p w14:paraId="7AAC390F" w14:textId="77777777" w:rsidR="001D6E94" w:rsidRPr="0084691D" w:rsidRDefault="001D6E94" w:rsidP="001603F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C15E7EA" w14:textId="77777777" w:rsidR="001D6E94" w:rsidRPr="0084691D" w:rsidRDefault="001D6E94" w:rsidP="001603FB">
      <w:pPr>
        <w:spacing w:line="240" w:lineRule="auto"/>
        <w:rPr>
          <w:rFonts w:cs="Calibri"/>
          <w:sz w:val="18"/>
          <w:szCs w:val="18"/>
        </w:rPr>
      </w:pPr>
    </w:p>
    <w:p w14:paraId="2F6ED267" w14:textId="77777777" w:rsidR="001D6E94" w:rsidRPr="0084691D" w:rsidRDefault="001D6E94" w:rsidP="001603FB">
      <w:pPr>
        <w:spacing w:line="240" w:lineRule="auto"/>
        <w:rPr>
          <w:rFonts w:cs="Calibri"/>
          <w:sz w:val="18"/>
          <w:szCs w:val="18"/>
        </w:rPr>
      </w:pPr>
    </w:p>
    <w:p w14:paraId="498A7D74" w14:textId="77777777" w:rsidR="001D6E94" w:rsidRDefault="001D6E94" w:rsidP="001603F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0FBA248" w14:textId="77777777" w:rsidR="001D6E94" w:rsidRDefault="001D6E94" w:rsidP="001603FB"/>
    <w:p w14:paraId="308D8783"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65"/>
        <w:gridCol w:w="172"/>
        <w:gridCol w:w="1905"/>
        <w:gridCol w:w="22"/>
        <w:gridCol w:w="1368"/>
        <w:gridCol w:w="236"/>
        <w:gridCol w:w="116"/>
        <w:gridCol w:w="1444"/>
        <w:gridCol w:w="274"/>
        <w:gridCol w:w="1760"/>
      </w:tblGrid>
      <w:tr w:rsidR="001D6E94" w:rsidRPr="00D74CC5" w14:paraId="15114E69" w14:textId="77777777" w:rsidTr="00D74CC5">
        <w:trPr>
          <w:trHeight w:val="735"/>
        </w:trPr>
        <w:tc>
          <w:tcPr>
            <w:tcW w:w="5000" w:type="pct"/>
            <w:gridSpan w:val="10"/>
            <w:shd w:val="clear" w:color="auto" w:fill="auto"/>
            <w:vAlign w:val="center"/>
            <w:hideMark/>
          </w:tcPr>
          <w:p w14:paraId="63FA5164" w14:textId="77777777" w:rsidR="001D6E94" w:rsidRPr="00D74CC5" w:rsidRDefault="001D6E94" w:rsidP="00D74CC5">
            <w:pPr>
              <w:spacing w:after="0" w:line="240" w:lineRule="auto"/>
              <w:jc w:val="center"/>
              <w:rPr>
                <w:rFonts w:cstheme="minorHAnsi"/>
                <w:b/>
                <w:bCs/>
                <w:color w:val="000000"/>
                <w:sz w:val="18"/>
                <w:szCs w:val="18"/>
              </w:rPr>
            </w:pPr>
            <w:r w:rsidRPr="00D74CC5">
              <w:rPr>
                <w:rFonts w:cstheme="minorHAnsi"/>
                <w:b/>
                <w:bCs/>
                <w:color w:val="000000"/>
                <w:sz w:val="18"/>
                <w:szCs w:val="18"/>
              </w:rPr>
              <w:t xml:space="preserve">GİRESUN ÜNİVERSİTESİ </w:t>
            </w:r>
            <w:r w:rsidRPr="00D74CC5">
              <w:rPr>
                <w:rFonts w:cstheme="minorHAnsi"/>
                <w:b/>
                <w:bCs/>
                <w:color w:val="000000"/>
                <w:sz w:val="18"/>
                <w:szCs w:val="18"/>
              </w:rPr>
              <w:br/>
              <w:t>DERS TANITIM FORMU</w:t>
            </w:r>
          </w:p>
        </w:tc>
      </w:tr>
      <w:tr w:rsidR="001D6E94" w:rsidRPr="00D74CC5" w14:paraId="0B2521DC" w14:textId="77777777" w:rsidTr="00D74CC5">
        <w:trPr>
          <w:trHeight w:val="420"/>
        </w:trPr>
        <w:tc>
          <w:tcPr>
            <w:tcW w:w="5000" w:type="pct"/>
            <w:gridSpan w:val="10"/>
            <w:shd w:val="clear" w:color="auto" w:fill="auto"/>
            <w:vAlign w:val="center"/>
            <w:hideMark/>
          </w:tcPr>
          <w:p w14:paraId="53F9C6E5" w14:textId="77777777" w:rsidR="001D6E94" w:rsidRPr="00D74CC5" w:rsidRDefault="001D6E94" w:rsidP="00D74CC5">
            <w:pPr>
              <w:spacing w:after="0" w:line="240" w:lineRule="auto"/>
              <w:jc w:val="center"/>
              <w:rPr>
                <w:rFonts w:cstheme="minorHAnsi"/>
                <w:b/>
                <w:bCs/>
                <w:color w:val="000000"/>
                <w:sz w:val="18"/>
                <w:szCs w:val="18"/>
              </w:rPr>
            </w:pPr>
            <w:r w:rsidRPr="00D74CC5">
              <w:rPr>
                <w:rFonts w:cstheme="minorHAnsi"/>
                <w:b/>
                <w:bCs/>
                <w:color w:val="000000"/>
                <w:sz w:val="18"/>
                <w:szCs w:val="18"/>
              </w:rPr>
              <w:t>DERS BİLGİLERİ</w:t>
            </w:r>
          </w:p>
          <w:p w14:paraId="3050143C" w14:textId="77777777" w:rsidR="001D6E94" w:rsidRPr="00D74CC5" w:rsidRDefault="001D6E94" w:rsidP="00D74CC5">
            <w:pPr>
              <w:spacing w:after="0" w:line="240" w:lineRule="auto"/>
              <w:jc w:val="center"/>
              <w:rPr>
                <w:rFonts w:cstheme="minorHAnsi"/>
                <w:b/>
                <w:bCs/>
                <w:color w:val="000000"/>
                <w:sz w:val="18"/>
                <w:szCs w:val="18"/>
              </w:rPr>
            </w:pPr>
          </w:p>
        </w:tc>
      </w:tr>
      <w:tr w:rsidR="001D6E94" w:rsidRPr="00D74CC5" w14:paraId="105077FD" w14:textId="77777777" w:rsidTr="00D74CC5">
        <w:trPr>
          <w:trHeight w:val="284"/>
        </w:trPr>
        <w:tc>
          <w:tcPr>
            <w:tcW w:w="974" w:type="pct"/>
            <w:shd w:val="clear" w:color="auto" w:fill="auto"/>
            <w:vAlign w:val="center"/>
          </w:tcPr>
          <w:p w14:paraId="2A90A327" w14:textId="77777777" w:rsidR="001D6E94" w:rsidRPr="00D74CC5" w:rsidRDefault="001D6E94" w:rsidP="00D74CC5">
            <w:pPr>
              <w:spacing w:after="0" w:line="240" w:lineRule="auto"/>
              <w:jc w:val="center"/>
              <w:rPr>
                <w:rFonts w:cstheme="minorHAnsi"/>
                <w:b/>
                <w:bCs/>
                <w:i/>
                <w:iCs/>
                <w:color w:val="000000"/>
                <w:sz w:val="18"/>
                <w:szCs w:val="18"/>
              </w:rPr>
            </w:pPr>
          </w:p>
        </w:tc>
        <w:tc>
          <w:tcPr>
            <w:tcW w:w="1146" w:type="pct"/>
            <w:gridSpan w:val="2"/>
            <w:shd w:val="clear" w:color="auto" w:fill="auto"/>
            <w:vAlign w:val="center"/>
          </w:tcPr>
          <w:p w14:paraId="09CFEBC8" w14:textId="77777777" w:rsidR="001D6E94" w:rsidRPr="00D74CC5" w:rsidRDefault="001D6E94" w:rsidP="00D74CC5">
            <w:pPr>
              <w:spacing w:after="0" w:line="240" w:lineRule="auto"/>
              <w:jc w:val="center"/>
              <w:rPr>
                <w:rFonts w:cstheme="minorHAnsi"/>
                <w:b/>
                <w:bCs/>
                <w:i/>
                <w:iCs/>
                <w:color w:val="000000"/>
                <w:sz w:val="18"/>
                <w:szCs w:val="18"/>
              </w:rPr>
            </w:pPr>
          </w:p>
        </w:tc>
        <w:tc>
          <w:tcPr>
            <w:tcW w:w="961" w:type="pct"/>
            <w:gridSpan w:val="4"/>
            <w:shd w:val="clear" w:color="auto" w:fill="auto"/>
            <w:vAlign w:val="center"/>
            <w:hideMark/>
          </w:tcPr>
          <w:p w14:paraId="08951E9E" w14:textId="77777777" w:rsidR="001D6E94" w:rsidRPr="009E17C5" w:rsidRDefault="001D6E94" w:rsidP="00D74CC5">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797" w:type="pct"/>
            <w:shd w:val="clear" w:color="auto" w:fill="auto"/>
            <w:vAlign w:val="center"/>
            <w:hideMark/>
          </w:tcPr>
          <w:p w14:paraId="5BC44766" w14:textId="77777777" w:rsidR="001D6E94" w:rsidRPr="009E17C5" w:rsidRDefault="001D6E94" w:rsidP="00D74CC5">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21" w:type="pct"/>
            <w:gridSpan w:val="2"/>
            <w:shd w:val="clear" w:color="auto" w:fill="auto"/>
            <w:vAlign w:val="center"/>
            <w:hideMark/>
          </w:tcPr>
          <w:p w14:paraId="13F3F025" w14:textId="77777777" w:rsidR="001D6E94" w:rsidRPr="009E17C5" w:rsidRDefault="001D6E94" w:rsidP="00D74CC5">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1D6E94" w:rsidRPr="00D74CC5" w14:paraId="23948A0E" w14:textId="77777777" w:rsidTr="00D74CC5">
        <w:trPr>
          <w:trHeight w:val="284"/>
        </w:trPr>
        <w:tc>
          <w:tcPr>
            <w:tcW w:w="974" w:type="pct"/>
            <w:shd w:val="clear" w:color="auto" w:fill="auto"/>
            <w:vAlign w:val="center"/>
            <w:hideMark/>
          </w:tcPr>
          <w:p w14:paraId="7A17CF64"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Kodu</w:t>
            </w:r>
          </w:p>
        </w:tc>
        <w:tc>
          <w:tcPr>
            <w:tcW w:w="1146" w:type="pct"/>
            <w:gridSpan w:val="2"/>
            <w:shd w:val="clear" w:color="auto" w:fill="auto"/>
            <w:vAlign w:val="center"/>
            <w:hideMark/>
          </w:tcPr>
          <w:p w14:paraId="7E7C2F27"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RKY-SD405</w:t>
            </w:r>
          </w:p>
        </w:tc>
        <w:tc>
          <w:tcPr>
            <w:tcW w:w="961" w:type="pct"/>
            <w:gridSpan w:val="4"/>
            <w:shd w:val="clear" w:color="auto" w:fill="auto"/>
            <w:vAlign w:val="center"/>
            <w:hideMark/>
          </w:tcPr>
          <w:p w14:paraId="7D29E6DF" w14:textId="77777777" w:rsidR="001D6E94" w:rsidRPr="009E17C5" w:rsidRDefault="001D6E94" w:rsidP="00D74CC5">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797" w:type="pct"/>
            <w:shd w:val="clear" w:color="auto" w:fill="auto"/>
            <w:vAlign w:val="center"/>
            <w:hideMark/>
          </w:tcPr>
          <w:p w14:paraId="4B8AF505" w14:textId="77777777" w:rsidR="001D6E94" w:rsidRPr="009E17C5" w:rsidRDefault="001D6E94" w:rsidP="00D74CC5">
            <w:pPr>
              <w:spacing w:after="0" w:line="240" w:lineRule="auto"/>
              <w:jc w:val="center"/>
              <w:rPr>
                <w:rFonts w:cs="Calibri"/>
                <w:color w:val="000000"/>
                <w:sz w:val="18"/>
                <w:szCs w:val="18"/>
              </w:rPr>
            </w:pPr>
            <w:r w:rsidRPr="009E17C5">
              <w:rPr>
                <w:rFonts w:cs="Calibri"/>
                <w:color w:val="000000"/>
                <w:sz w:val="18"/>
                <w:szCs w:val="18"/>
              </w:rPr>
              <w:t>4+0</w:t>
            </w:r>
          </w:p>
        </w:tc>
        <w:tc>
          <w:tcPr>
            <w:tcW w:w="1121" w:type="pct"/>
            <w:gridSpan w:val="2"/>
            <w:shd w:val="clear" w:color="auto" w:fill="auto"/>
            <w:vAlign w:val="center"/>
            <w:hideMark/>
          </w:tcPr>
          <w:p w14:paraId="2CE68BF9" w14:textId="77777777" w:rsidR="001D6E94" w:rsidRPr="009E17C5" w:rsidRDefault="001D6E94" w:rsidP="00D74CC5">
            <w:pPr>
              <w:spacing w:after="0" w:line="240" w:lineRule="auto"/>
              <w:jc w:val="center"/>
              <w:rPr>
                <w:rFonts w:cs="Calibri"/>
                <w:color w:val="000000"/>
                <w:sz w:val="18"/>
                <w:szCs w:val="18"/>
              </w:rPr>
            </w:pPr>
            <w:r w:rsidRPr="009E17C5">
              <w:rPr>
                <w:rFonts w:cs="Calibri"/>
                <w:color w:val="000000"/>
                <w:sz w:val="18"/>
                <w:szCs w:val="18"/>
              </w:rPr>
              <w:t>4</w:t>
            </w:r>
          </w:p>
        </w:tc>
      </w:tr>
      <w:tr w:rsidR="001D6E94" w:rsidRPr="00D74CC5" w14:paraId="66AD4587" w14:textId="77777777" w:rsidTr="00D74CC5">
        <w:trPr>
          <w:trHeight w:val="287"/>
        </w:trPr>
        <w:tc>
          <w:tcPr>
            <w:tcW w:w="974" w:type="pct"/>
            <w:shd w:val="clear" w:color="auto" w:fill="auto"/>
            <w:noWrap/>
            <w:vAlign w:val="bottom"/>
            <w:hideMark/>
          </w:tcPr>
          <w:p w14:paraId="1480F037"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Adı</w:t>
            </w:r>
          </w:p>
        </w:tc>
        <w:tc>
          <w:tcPr>
            <w:tcW w:w="4026" w:type="pct"/>
            <w:gridSpan w:val="9"/>
            <w:shd w:val="clear" w:color="auto" w:fill="auto"/>
            <w:noWrap/>
            <w:vAlign w:val="bottom"/>
            <w:hideMark/>
          </w:tcPr>
          <w:p w14:paraId="318C1924"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Almanca-V</w:t>
            </w:r>
          </w:p>
        </w:tc>
      </w:tr>
      <w:tr w:rsidR="001D6E94" w:rsidRPr="00D74CC5" w14:paraId="76945041" w14:textId="77777777" w:rsidTr="00D74CC5">
        <w:trPr>
          <w:trHeight w:val="287"/>
        </w:trPr>
        <w:tc>
          <w:tcPr>
            <w:tcW w:w="974" w:type="pct"/>
            <w:shd w:val="clear" w:color="auto" w:fill="auto"/>
            <w:noWrap/>
            <w:vAlign w:val="bottom"/>
            <w:hideMark/>
          </w:tcPr>
          <w:p w14:paraId="205148E0"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İngilizce Adı</w:t>
            </w:r>
          </w:p>
        </w:tc>
        <w:tc>
          <w:tcPr>
            <w:tcW w:w="4026" w:type="pct"/>
            <w:gridSpan w:val="9"/>
            <w:shd w:val="clear" w:color="auto" w:fill="auto"/>
            <w:noWrap/>
            <w:vAlign w:val="bottom"/>
            <w:hideMark/>
          </w:tcPr>
          <w:p w14:paraId="69658460"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German Language-V</w:t>
            </w:r>
          </w:p>
        </w:tc>
      </w:tr>
      <w:tr w:rsidR="001D6E94" w:rsidRPr="00D74CC5" w14:paraId="1478EC6A" w14:textId="77777777" w:rsidTr="00D74CC5">
        <w:trPr>
          <w:trHeight w:val="284"/>
        </w:trPr>
        <w:tc>
          <w:tcPr>
            <w:tcW w:w="974" w:type="pct"/>
            <w:shd w:val="clear" w:color="auto" w:fill="auto"/>
            <w:vAlign w:val="center"/>
            <w:hideMark/>
          </w:tcPr>
          <w:p w14:paraId="32D7D7B5"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Ön Koşul Dersleri</w:t>
            </w:r>
          </w:p>
        </w:tc>
        <w:tc>
          <w:tcPr>
            <w:tcW w:w="4026" w:type="pct"/>
            <w:gridSpan w:val="9"/>
            <w:shd w:val="clear" w:color="auto" w:fill="auto"/>
            <w:vAlign w:val="center"/>
            <w:hideMark/>
          </w:tcPr>
          <w:p w14:paraId="1D7B0B9B"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Yok</w:t>
            </w:r>
          </w:p>
        </w:tc>
      </w:tr>
      <w:tr w:rsidR="001D6E94" w:rsidRPr="00D74CC5" w14:paraId="3AB45283" w14:textId="77777777" w:rsidTr="00D74CC5">
        <w:trPr>
          <w:trHeight w:val="284"/>
        </w:trPr>
        <w:tc>
          <w:tcPr>
            <w:tcW w:w="974" w:type="pct"/>
            <w:shd w:val="clear" w:color="auto" w:fill="auto"/>
            <w:vAlign w:val="center"/>
            <w:hideMark/>
          </w:tcPr>
          <w:p w14:paraId="7E124D56"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Dili</w:t>
            </w:r>
          </w:p>
        </w:tc>
        <w:tc>
          <w:tcPr>
            <w:tcW w:w="4026" w:type="pct"/>
            <w:gridSpan w:val="9"/>
            <w:shd w:val="clear" w:color="auto" w:fill="auto"/>
            <w:vAlign w:val="center"/>
            <w:hideMark/>
          </w:tcPr>
          <w:p w14:paraId="1F2DCA3D" w14:textId="77777777" w:rsidR="001D6E94" w:rsidRPr="00D74CC5" w:rsidRDefault="001D6E94" w:rsidP="00D74CC5">
            <w:pPr>
              <w:spacing w:after="0" w:line="240" w:lineRule="auto"/>
              <w:rPr>
                <w:rFonts w:cstheme="minorHAnsi"/>
                <w:bCs/>
                <w:color w:val="000000"/>
                <w:sz w:val="18"/>
                <w:szCs w:val="18"/>
              </w:rPr>
            </w:pPr>
            <w:r w:rsidRPr="00D74CC5">
              <w:rPr>
                <w:rFonts w:cstheme="minorHAnsi"/>
                <w:bCs/>
                <w:color w:val="000000"/>
                <w:sz w:val="18"/>
                <w:szCs w:val="18"/>
              </w:rPr>
              <w:t>Türkçe</w:t>
            </w:r>
          </w:p>
        </w:tc>
      </w:tr>
      <w:tr w:rsidR="001D6E94" w:rsidRPr="00D74CC5" w14:paraId="350AB71A" w14:textId="77777777" w:rsidTr="00D74CC5">
        <w:trPr>
          <w:trHeight w:val="284"/>
        </w:trPr>
        <w:tc>
          <w:tcPr>
            <w:tcW w:w="974" w:type="pct"/>
            <w:shd w:val="clear" w:color="auto" w:fill="auto"/>
            <w:vAlign w:val="center"/>
            <w:hideMark/>
          </w:tcPr>
          <w:p w14:paraId="32CE48F4"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Seviyesi</w:t>
            </w:r>
          </w:p>
        </w:tc>
        <w:tc>
          <w:tcPr>
            <w:tcW w:w="4026" w:type="pct"/>
            <w:gridSpan w:val="9"/>
            <w:shd w:val="clear" w:color="auto" w:fill="auto"/>
            <w:vAlign w:val="center"/>
            <w:hideMark/>
          </w:tcPr>
          <w:p w14:paraId="2ED1788E" w14:textId="77777777" w:rsidR="001D6E94" w:rsidRPr="00D74CC5" w:rsidRDefault="001D6E94" w:rsidP="00D74CC5">
            <w:pPr>
              <w:spacing w:after="0" w:line="240" w:lineRule="auto"/>
              <w:rPr>
                <w:rFonts w:cstheme="minorHAnsi"/>
                <w:b/>
                <w:bCs/>
                <w:color w:val="000000"/>
                <w:sz w:val="18"/>
                <w:szCs w:val="18"/>
              </w:rPr>
            </w:pPr>
            <w:r w:rsidRPr="00D74CC5">
              <w:rPr>
                <w:rFonts w:cstheme="minorHAnsi"/>
                <w:color w:val="000000"/>
                <w:sz w:val="18"/>
                <w:szCs w:val="18"/>
              </w:rPr>
              <w:t>Lisans</w:t>
            </w:r>
          </w:p>
        </w:tc>
      </w:tr>
      <w:tr w:rsidR="001D6E94" w:rsidRPr="00D74CC5" w14:paraId="4AD94C98" w14:textId="77777777" w:rsidTr="00D74CC5">
        <w:trPr>
          <w:trHeight w:val="284"/>
        </w:trPr>
        <w:tc>
          <w:tcPr>
            <w:tcW w:w="974" w:type="pct"/>
            <w:shd w:val="clear" w:color="auto" w:fill="auto"/>
            <w:vAlign w:val="center"/>
            <w:hideMark/>
          </w:tcPr>
          <w:p w14:paraId="771F4047"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Türü</w:t>
            </w:r>
          </w:p>
        </w:tc>
        <w:tc>
          <w:tcPr>
            <w:tcW w:w="4026" w:type="pct"/>
            <w:gridSpan w:val="9"/>
            <w:shd w:val="clear" w:color="auto" w:fill="auto"/>
            <w:vAlign w:val="center"/>
            <w:hideMark/>
          </w:tcPr>
          <w:p w14:paraId="04F1C9D9" w14:textId="77777777" w:rsidR="001D6E94" w:rsidRPr="00D74CC5" w:rsidRDefault="001D6E94" w:rsidP="00D74CC5">
            <w:pPr>
              <w:spacing w:after="0" w:line="240" w:lineRule="auto"/>
              <w:rPr>
                <w:rFonts w:cstheme="minorHAnsi"/>
                <w:b/>
                <w:bCs/>
                <w:color w:val="000000"/>
                <w:sz w:val="18"/>
                <w:szCs w:val="18"/>
              </w:rPr>
            </w:pPr>
            <w:r w:rsidRPr="00D74CC5">
              <w:rPr>
                <w:rFonts w:cstheme="minorHAnsi"/>
                <w:color w:val="000000"/>
                <w:sz w:val="18"/>
                <w:szCs w:val="18"/>
              </w:rPr>
              <w:t>Seçmeli</w:t>
            </w:r>
          </w:p>
        </w:tc>
      </w:tr>
      <w:tr w:rsidR="001D6E94" w:rsidRPr="00D74CC5" w14:paraId="613E0F81" w14:textId="77777777" w:rsidTr="00D74CC5">
        <w:trPr>
          <w:trHeight w:val="284"/>
        </w:trPr>
        <w:tc>
          <w:tcPr>
            <w:tcW w:w="974" w:type="pct"/>
            <w:shd w:val="clear" w:color="auto" w:fill="auto"/>
            <w:vAlign w:val="center"/>
            <w:hideMark/>
          </w:tcPr>
          <w:p w14:paraId="0D5C36FE"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Koordinatörü</w:t>
            </w:r>
          </w:p>
        </w:tc>
        <w:tc>
          <w:tcPr>
            <w:tcW w:w="4026" w:type="pct"/>
            <w:gridSpan w:val="9"/>
            <w:shd w:val="clear" w:color="auto" w:fill="auto"/>
            <w:vAlign w:val="center"/>
            <w:hideMark/>
          </w:tcPr>
          <w:p w14:paraId="25B66499" w14:textId="77777777" w:rsidR="001D6E94" w:rsidRPr="00D74CC5" w:rsidRDefault="001D6E94" w:rsidP="00D74CC5">
            <w:pPr>
              <w:spacing w:after="0" w:line="240" w:lineRule="auto"/>
              <w:rPr>
                <w:rFonts w:cstheme="minorHAnsi"/>
                <w:color w:val="000000"/>
                <w:sz w:val="18"/>
                <w:szCs w:val="18"/>
              </w:rPr>
            </w:pPr>
            <w:r w:rsidRPr="00D74CC5">
              <w:rPr>
                <w:rFonts w:cstheme="minorHAnsi"/>
                <w:sz w:val="18"/>
                <w:szCs w:val="18"/>
              </w:rPr>
              <w:t>Prof. Dr. Musa GENÇ</w:t>
            </w:r>
          </w:p>
        </w:tc>
      </w:tr>
      <w:tr w:rsidR="001D6E94" w:rsidRPr="00D74CC5" w14:paraId="5F6E5478" w14:textId="77777777" w:rsidTr="00D74CC5">
        <w:trPr>
          <w:trHeight w:val="284"/>
        </w:trPr>
        <w:tc>
          <w:tcPr>
            <w:tcW w:w="974" w:type="pct"/>
            <w:shd w:val="clear" w:color="auto" w:fill="auto"/>
            <w:vAlign w:val="center"/>
            <w:hideMark/>
          </w:tcPr>
          <w:p w14:paraId="24E5C479"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 Verenler</w:t>
            </w:r>
          </w:p>
        </w:tc>
        <w:tc>
          <w:tcPr>
            <w:tcW w:w="4026" w:type="pct"/>
            <w:gridSpan w:val="9"/>
            <w:shd w:val="clear" w:color="auto" w:fill="auto"/>
            <w:vAlign w:val="center"/>
            <w:hideMark/>
          </w:tcPr>
          <w:p w14:paraId="1DAF0C0F" w14:textId="77777777" w:rsidR="001D6E94" w:rsidRPr="00D74CC5" w:rsidRDefault="001D6E94" w:rsidP="00D74CC5">
            <w:pPr>
              <w:spacing w:after="0" w:line="240" w:lineRule="auto"/>
              <w:rPr>
                <w:rFonts w:cstheme="minorHAnsi"/>
                <w:color w:val="000000"/>
                <w:sz w:val="18"/>
                <w:szCs w:val="18"/>
              </w:rPr>
            </w:pPr>
          </w:p>
        </w:tc>
      </w:tr>
      <w:tr w:rsidR="001D6E94" w:rsidRPr="00D74CC5" w14:paraId="7E641D3B" w14:textId="77777777" w:rsidTr="00D74CC5">
        <w:trPr>
          <w:trHeight w:val="284"/>
        </w:trPr>
        <w:tc>
          <w:tcPr>
            <w:tcW w:w="974" w:type="pct"/>
            <w:shd w:val="clear" w:color="auto" w:fill="auto"/>
            <w:vAlign w:val="center"/>
            <w:hideMark/>
          </w:tcPr>
          <w:p w14:paraId="26AB6234"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Yardımcıları</w:t>
            </w:r>
          </w:p>
        </w:tc>
        <w:tc>
          <w:tcPr>
            <w:tcW w:w="4026" w:type="pct"/>
            <w:gridSpan w:val="9"/>
            <w:shd w:val="clear" w:color="auto" w:fill="auto"/>
            <w:vAlign w:val="center"/>
            <w:hideMark/>
          </w:tcPr>
          <w:p w14:paraId="17E319DE" w14:textId="77777777" w:rsidR="001D6E94" w:rsidRPr="00D74CC5" w:rsidRDefault="001D6E94" w:rsidP="00D74CC5">
            <w:pPr>
              <w:spacing w:after="0" w:line="240" w:lineRule="auto"/>
              <w:rPr>
                <w:rFonts w:cstheme="minorHAnsi"/>
                <w:bCs/>
                <w:color w:val="000000"/>
                <w:sz w:val="18"/>
                <w:szCs w:val="18"/>
              </w:rPr>
            </w:pPr>
          </w:p>
        </w:tc>
      </w:tr>
      <w:tr w:rsidR="001D6E94" w:rsidRPr="00D74CC5" w14:paraId="0EDCB8B2" w14:textId="77777777" w:rsidTr="00D74CC5">
        <w:trPr>
          <w:trHeight w:val="745"/>
        </w:trPr>
        <w:tc>
          <w:tcPr>
            <w:tcW w:w="974" w:type="pct"/>
            <w:shd w:val="clear" w:color="auto" w:fill="auto"/>
            <w:vAlign w:val="center"/>
            <w:hideMark/>
          </w:tcPr>
          <w:p w14:paraId="61C25A7D"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Amacı</w:t>
            </w:r>
          </w:p>
        </w:tc>
        <w:tc>
          <w:tcPr>
            <w:tcW w:w="4026" w:type="pct"/>
            <w:gridSpan w:val="9"/>
            <w:shd w:val="clear" w:color="auto" w:fill="auto"/>
            <w:vAlign w:val="center"/>
            <w:hideMark/>
          </w:tcPr>
          <w:p w14:paraId="78166990" w14:textId="77777777" w:rsidR="001D6E94" w:rsidRPr="00D74CC5" w:rsidRDefault="001D6E94" w:rsidP="00D74CC5">
            <w:pPr>
              <w:spacing w:after="0" w:line="240" w:lineRule="auto"/>
              <w:jc w:val="both"/>
              <w:rPr>
                <w:rFonts w:cstheme="minorHAnsi"/>
                <w:bCs/>
                <w:sz w:val="18"/>
                <w:szCs w:val="18"/>
              </w:rPr>
            </w:pPr>
            <w:r w:rsidRPr="00D74CC5">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D74CC5" w14:paraId="04F088F4" w14:textId="77777777" w:rsidTr="00D74CC5">
        <w:trPr>
          <w:trHeight w:val="284"/>
        </w:trPr>
        <w:tc>
          <w:tcPr>
            <w:tcW w:w="974" w:type="pct"/>
            <w:shd w:val="clear" w:color="auto" w:fill="auto"/>
            <w:vAlign w:val="center"/>
            <w:hideMark/>
          </w:tcPr>
          <w:p w14:paraId="44A6300C"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Kısa İçeriği</w:t>
            </w:r>
          </w:p>
        </w:tc>
        <w:tc>
          <w:tcPr>
            <w:tcW w:w="4026" w:type="pct"/>
            <w:gridSpan w:val="9"/>
            <w:shd w:val="clear" w:color="auto" w:fill="auto"/>
            <w:vAlign w:val="center"/>
            <w:hideMark/>
          </w:tcPr>
          <w:p w14:paraId="368E1CB8" w14:textId="77777777" w:rsidR="001D6E94" w:rsidRPr="00D74CC5" w:rsidRDefault="001D6E94" w:rsidP="00D74CC5">
            <w:pPr>
              <w:spacing w:after="0" w:line="240" w:lineRule="auto"/>
              <w:rPr>
                <w:rFonts w:cstheme="minorHAnsi"/>
                <w:sz w:val="18"/>
                <w:szCs w:val="18"/>
              </w:rPr>
            </w:pPr>
            <w:r w:rsidRPr="00D74CC5">
              <w:rPr>
                <w:rFonts w:cstheme="minorHAnsi"/>
                <w:sz w:val="18"/>
                <w:szCs w:val="18"/>
                <w:shd w:val="clear" w:color="auto" w:fill="FFFFFF"/>
              </w:rPr>
              <w:t>Avrupa dil portföyü B2 genel düzeyinde Almanca kullanılarak turizm ve rekreasyon alanındaki bilgileri izleme becerisi kazanılır.</w:t>
            </w:r>
          </w:p>
        </w:tc>
      </w:tr>
      <w:tr w:rsidR="001D6E94" w:rsidRPr="00D74CC5" w14:paraId="3743C43D" w14:textId="77777777" w:rsidTr="00D74CC5">
        <w:trPr>
          <w:trHeight w:val="300"/>
        </w:trPr>
        <w:tc>
          <w:tcPr>
            <w:tcW w:w="5000" w:type="pct"/>
            <w:gridSpan w:val="10"/>
            <w:shd w:val="clear" w:color="auto" w:fill="auto"/>
            <w:noWrap/>
            <w:vAlign w:val="bottom"/>
            <w:hideMark/>
          </w:tcPr>
          <w:p w14:paraId="1AC29E68" w14:textId="77777777" w:rsidR="001D6E94" w:rsidRPr="00D74CC5" w:rsidRDefault="001D6E94" w:rsidP="00D74CC5">
            <w:pPr>
              <w:spacing w:after="0" w:line="240" w:lineRule="auto"/>
              <w:rPr>
                <w:rFonts w:cstheme="minorHAnsi"/>
                <w:color w:val="000000"/>
                <w:sz w:val="18"/>
                <w:szCs w:val="18"/>
              </w:rPr>
            </w:pPr>
          </w:p>
        </w:tc>
      </w:tr>
      <w:tr w:rsidR="001D6E94" w:rsidRPr="00D74CC5" w14:paraId="5B9EB314" w14:textId="77777777" w:rsidTr="00D74CC5">
        <w:trPr>
          <w:trHeight w:val="284"/>
        </w:trPr>
        <w:tc>
          <w:tcPr>
            <w:tcW w:w="5000" w:type="pct"/>
            <w:gridSpan w:val="10"/>
            <w:shd w:val="clear" w:color="auto" w:fill="auto"/>
            <w:vAlign w:val="center"/>
            <w:hideMark/>
          </w:tcPr>
          <w:p w14:paraId="3DCC2470"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Dersin Öğrenme Çıktıları</w:t>
            </w:r>
          </w:p>
        </w:tc>
      </w:tr>
      <w:tr w:rsidR="001D6E94" w:rsidRPr="00D74CC5" w14:paraId="4C6EDAFC" w14:textId="77777777" w:rsidTr="00D74CC5">
        <w:trPr>
          <w:trHeight w:val="284"/>
        </w:trPr>
        <w:tc>
          <w:tcPr>
            <w:tcW w:w="974" w:type="pct"/>
            <w:shd w:val="clear" w:color="auto" w:fill="auto"/>
            <w:vAlign w:val="center"/>
            <w:hideMark/>
          </w:tcPr>
          <w:p w14:paraId="7248F0A9"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ÖÇ-1</w:t>
            </w:r>
          </w:p>
        </w:tc>
        <w:tc>
          <w:tcPr>
            <w:tcW w:w="4026" w:type="pct"/>
            <w:gridSpan w:val="9"/>
            <w:shd w:val="clear" w:color="auto" w:fill="auto"/>
            <w:vAlign w:val="center"/>
            <w:hideMark/>
          </w:tcPr>
          <w:p w14:paraId="734580E6" w14:textId="77777777" w:rsidR="001D6E94" w:rsidRPr="00D74CC5" w:rsidRDefault="001D6E94" w:rsidP="00D74CC5">
            <w:pPr>
              <w:spacing w:after="0" w:line="240" w:lineRule="auto"/>
              <w:rPr>
                <w:rFonts w:cstheme="minorHAnsi"/>
                <w:sz w:val="18"/>
                <w:szCs w:val="18"/>
              </w:rPr>
            </w:pPr>
            <w:r w:rsidRPr="00D74CC5">
              <w:rPr>
                <w:rFonts w:cstheme="minorHAnsi"/>
                <w:sz w:val="18"/>
                <w:szCs w:val="18"/>
                <w:shd w:val="clear" w:color="auto" w:fill="FFFFFF"/>
              </w:rPr>
              <w:t>Almancanın temel kurallarını öğrenir</w:t>
            </w:r>
          </w:p>
        </w:tc>
      </w:tr>
      <w:tr w:rsidR="001D6E94" w:rsidRPr="00D74CC5" w14:paraId="4E9BBE6B" w14:textId="77777777" w:rsidTr="00D74CC5">
        <w:trPr>
          <w:trHeight w:val="284"/>
        </w:trPr>
        <w:tc>
          <w:tcPr>
            <w:tcW w:w="974" w:type="pct"/>
            <w:shd w:val="clear" w:color="auto" w:fill="auto"/>
            <w:vAlign w:val="center"/>
            <w:hideMark/>
          </w:tcPr>
          <w:p w14:paraId="53D3D0E2"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ÖÇ-2</w:t>
            </w:r>
          </w:p>
        </w:tc>
        <w:tc>
          <w:tcPr>
            <w:tcW w:w="4026" w:type="pct"/>
            <w:gridSpan w:val="9"/>
            <w:shd w:val="clear" w:color="auto" w:fill="auto"/>
            <w:vAlign w:val="center"/>
            <w:hideMark/>
          </w:tcPr>
          <w:p w14:paraId="0001580E" w14:textId="77777777" w:rsidR="001D6E94" w:rsidRPr="00D74CC5" w:rsidRDefault="001D6E94" w:rsidP="00D74CC5">
            <w:pPr>
              <w:shd w:val="clear" w:color="auto" w:fill="FFFFFF"/>
              <w:spacing w:before="100" w:beforeAutospacing="1" w:after="0" w:line="240" w:lineRule="auto"/>
              <w:rPr>
                <w:rFonts w:cstheme="minorHAnsi"/>
                <w:sz w:val="18"/>
                <w:szCs w:val="18"/>
              </w:rPr>
            </w:pPr>
            <w:r w:rsidRPr="00D74CC5">
              <w:rPr>
                <w:rFonts w:cstheme="minorHAnsi"/>
                <w:sz w:val="18"/>
                <w:szCs w:val="18"/>
              </w:rPr>
              <w:t>Almanca gramer yapısını öğrenir</w:t>
            </w:r>
          </w:p>
        </w:tc>
      </w:tr>
      <w:tr w:rsidR="001D6E94" w:rsidRPr="00D74CC5" w14:paraId="471AA9DC" w14:textId="77777777" w:rsidTr="00D74CC5">
        <w:trPr>
          <w:trHeight w:val="284"/>
        </w:trPr>
        <w:tc>
          <w:tcPr>
            <w:tcW w:w="974" w:type="pct"/>
            <w:shd w:val="clear" w:color="auto" w:fill="auto"/>
            <w:vAlign w:val="center"/>
            <w:hideMark/>
          </w:tcPr>
          <w:p w14:paraId="47E4E497"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ÖÇ-3</w:t>
            </w:r>
          </w:p>
        </w:tc>
        <w:tc>
          <w:tcPr>
            <w:tcW w:w="4026" w:type="pct"/>
            <w:gridSpan w:val="9"/>
            <w:shd w:val="clear" w:color="auto" w:fill="auto"/>
            <w:vAlign w:val="center"/>
            <w:hideMark/>
          </w:tcPr>
          <w:p w14:paraId="332254C4" w14:textId="77777777" w:rsidR="001D6E94" w:rsidRPr="00D74CC5" w:rsidRDefault="001D6E94" w:rsidP="00D74CC5">
            <w:pPr>
              <w:shd w:val="clear" w:color="auto" w:fill="FFFFFF"/>
              <w:spacing w:before="100" w:beforeAutospacing="1" w:after="0" w:line="240" w:lineRule="auto"/>
              <w:rPr>
                <w:rFonts w:cstheme="minorHAnsi"/>
                <w:sz w:val="18"/>
                <w:szCs w:val="18"/>
              </w:rPr>
            </w:pPr>
            <w:r w:rsidRPr="00D74CC5">
              <w:rPr>
                <w:rFonts w:cstheme="minorHAnsi"/>
                <w:sz w:val="18"/>
                <w:szCs w:val="18"/>
              </w:rPr>
              <w:t>Yabancı dilden meslek alanında yararlanır</w:t>
            </w:r>
          </w:p>
        </w:tc>
      </w:tr>
      <w:tr w:rsidR="001D6E94" w:rsidRPr="00D74CC5" w14:paraId="252450E9" w14:textId="77777777" w:rsidTr="00D74CC5">
        <w:trPr>
          <w:trHeight w:val="284"/>
        </w:trPr>
        <w:tc>
          <w:tcPr>
            <w:tcW w:w="974" w:type="pct"/>
            <w:shd w:val="clear" w:color="auto" w:fill="auto"/>
            <w:vAlign w:val="center"/>
            <w:hideMark/>
          </w:tcPr>
          <w:p w14:paraId="64F341C6"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ÖÇ-4</w:t>
            </w:r>
          </w:p>
        </w:tc>
        <w:tc>
          <w:tcPr>
            <w:tcW w:w="4026" w:type="pct"/>
            <w:gridSpan w:val="9"/>
            <w:shd w:val="clear" w:color="auto" w:fill="auto"/>
            <w:vAlign w:val="center"/>
            <w:hideMark/>
          </w:tcPr>
          <w:p w14:paraId="632F3580"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Yabancı dilini geliştirmek için motivasyonu oluşur</w:t>
            </w:r>
          </w:p>
        </w:tc>
      </w:tr>
      <w:tr w:rsidR="001D6E94" w:rsidRPr="00D74CC5" w14:paraId="3CFF46EE" w14:textId="77777777" w:rsidTr="00D74CC5">
        <w:trPr>
          <w:trHeight w:val="284"/>
        </w:trPr>
        <w:tc>
          <w:tcPr>
            <w:tcW w:w="974" w:type="pct"/>
            <w:shd w:val="clear" w:color="auto" w:fill="auto"/>
            <w:vAlign w:val="center"/>
            <w:hideMark/>
          </w:tcPr>
          <w:p w14:paraId="7D40B336"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ÖÇ-5</w:t>
            </w:r>
          </w:p>
        </w:tc>
        <w:tc>
          <w:tcPr>
            <w:tcW w:w="4026" w:type="pct"/>
            <w:gridSpan w:val="9"/>
            <w:shd w:val="clear" w:color="auto" w:fill="auto"/>
            <w:vAlign w:val="center"/>
            <w:hideMark/>
          </w:tcPr>
          <w:p w14:paraId="36282424"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Yabancı dilde eksikliklerini geliştirmeye yönelik kişisel çalışmalar yapabilir</w:t>
            </w:r>
          </w:p>
        </w:tc>
      </w:tr>
      <w:tr w:rsidR="001D6E94" w:rsidRPr="00D74CC5" w14:paraId="42D6F7E1" w14:textId="77777777" w:rsidTr="00D74CC5">
        <w:trPr>
          <w:trHeight w:val="367"/>
        </w:trPr>
        <w:tc>
          <w:tcPr>
            <w:tcW w:w="5000" w:type="pct"/>
            <w:gridSpan w:val="10"/>
            <w:shd w:val="clear" w:color="auto" w:fill="auto"/>
            <w:noWrap/>
            <w:vAlign w:val="bottom"/>
            <w:hideMark/>
          </w:tcPr>
          <w:p w14:paraId="2850E7BD" w14:textId="77777777" w:rsidR="001D6E94" w:rsidRPr="00D74CC5" w:rsidRDefault="001D6E94" w:rsidP="00D74CC5">
            <w:pPr>
              <w:spacing w:after="0" w:line="240" w:lineRule="auto"/>
              <w:rPr>
                <w:rFonts w:cstheme="minorHAnsi"/>
                <w:color w:val="000000"/>
                <w:sz w:val="18"/>
                <w:szCs w:val="18"/>
              </w:rPr>
            </w:pPr>
          </w:p>
        </w:tc>
      </w:tr>
      <w:tr w:rsidR="001D6E94" w:rsidRPr="00D74CC5" w14:paraId="1D707B89" w14:textId="77777777" w:rsidTr="00D74CC5">
        <w:trPr>
          <w:trHeight w:val="284"/>
        </w:trPr>
        <w:tc>
          <w:tcPr>
            <w:tcW w:w="974" w:type="pct"/>
            <w:shd w:val="clear" w:color="auto" w:fill="auto"/>
            <w:vAlign w:val="center"/>
            <w:hideMark/>
          </w:tcPr>
          <w:p w14:paraId="4BF051BF"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Öğretim Yöntemleri</w:t>
            </w:r>
          </w:p>
        </w:tc>
        <w:tc>
          <w:tcPr>
            <w:tcW w:w="4026" w:type="pct"/>
            <w:gridSpan w:val="9"/>
            <w:shd w:val="clear" w:color="auto" w:fill="auto"/>
            <w:vAlign w:val="center"/>
            <w:hideMark/>
          </w:tcPr>
          <w:p w14:paraId="5D7CF283" w14:textId="77777777" w:rsidR="001D6E94" w:rsidRPr="00D74CC5" w:rsidRDefault="001D6E94" w:rsidP="00D74CC5">
            <w:pPr>
              <w:spacing w:after="0" w:line="240" w:lineRule="auto"/>
              <w:rPr>
                <w:rFonts w:cstheme="minorHAnsi"/>
                <w:color w:val="000000"/>
                <w:sz w:val="18"/>
                <w:szCs w:val="18"/>
              </w:rPr>
            </w:pPr>
            <w:r w:rsidRPr="00D74CC5">
              <w:rPr>
                <w:rFonts w:cstheme="minorHAnsi"/>
                <w:sz w:val="18"/>
                <w:szCs w:val="18"/>
              </w:rPr>
              <w:t>Kaynak kitap ve elektronik materyaller aracılığıyla dersin işlenmesi. Aktif, katılımcı ve öğrenme-araştırma odaklı bir anlayışla dersin yürütülmesi.</w:t>
            </w:r>
          </w:p>
        </w:tc>
      </w:tr>
      <w:tr w:rsidR="001D6E94" w:rsidRPr="00D74CC5" w14:paraId="47379291" w14:textId="77777777" w:rsidTr="00D74CC5">
        <w:trPr>
          <w:trHeight w:val="284"/>
        </w:trPr>
        <w:tc>
          <w:tcPr>
            <w:tcW w:w="974" w:type="pct"/>
            <w:shd w:val="clear" w:color="auto" w:fill="auto"/>
            <w:vAlign w:val="center"/>
            <w:hideMark/>
          </w:tcPr>
          <w:p w14:paraId="7F3FF87A"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Ölçme Yöntemleri</w:t>
            </w:r>
          </w:p>
        </w:tc>
        <w:tc>
          <w:tcPr>
            <w:tcW w:w="4026" w:type="pct"/>
            <w:gridSpan w:val="9"/>
            <w:shd w:val="clear" w:color="auto" w:fill="auto"/>
            <w:vAlign w:val="center"/>
            <w:hideMark/>
          </w:tcPr>
          <w:p w14:paraId="542C6BFC"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Yazılı ara sınav, dönem içi ödev ve</w:t>
            </w:r>
            <w:r w:rsidRPr="00D74CC5">
              <w:rPr>
                <w:rFonts w:cstheme="minorHAnsi"/>
                <w:sz w:val="18"/>
                <w:szCs w:val="18"/>
              </w:rPr>
              <w:t xml:space="preserve"> yazılı yarıyıl sonu sınavı.</w:t>
            </w:r>
          </w:p>
        </w:tc>
      </w:tr>
      <w:tr w:rsidR="001D6E94" w:rsidRPr="00D74CC5" w14:paraId="7581BD3D" w14:textId="77777777" w:rsidTr="00D74CC5">
        <w:trPr>
          <w:trHeight w:val="227"/>
        </w:trPr>
        <w:tc>
          <w:tcPr>
            <w:tcW w:w="5000" w:type="pct"/>
            <w:gridSpan w:val="10"/>
            <w:shd w:val="clear" w:color="auto" w:fill="auto"/>
            <w:noWrap/>
            <w:vAlign w:val="bottom"/>
            <w:hideMark/>
          </w:tcPr>
          <w:p w14:paraId="39FE8D5B" w14:textId="77777777" w:rsidR="001D6E94" w:rsidRPr="00D74CC5" w:rsidRDefault="001D6E94" w:rsidP="00D74CC5">
            <w:pPr>
              <w:spacing w:after="0" w:line="240" w:lineRule="auto"/>
              <w:rPr>
                <w:rFonts w:cstheme="minorHAnsi"/>
                <w:color w:val="000000"/>
                <w:sz w:val="18"/>
                <w:szCs w:val="18"/>
              </w:rPr>
            </w:pPr>
          </w:p>
        </w:tc>
      </w:tr>
      <w:tr w:rsidR="001D6E94" w:rsidRPr="00D74CC5" w14:paraId="4785B5BF" w14:textId="77777777" w:rsidTr="00D74CC5">
        <w:trPr>
          <w:trHeight w:val="284"/>
        </w:trPr>
        <w:tc>
          <w:tcPr>
            <w:tcW w:w="5000" w:type="pct"/>
            <w:gridSpan w:val="10"/>
            <w:shd w:val="clear" w:color="auto" w:fill="auto"/>
            <w:vAlign w:val="center"/>
            <w:hideMark/>
          </w:tcPr>
          <w:p w14:paraId="0D45BD8E"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 AKIŞI</w:t>
            </w:r>
          </w:p>
        </w:tc>
      </w:tr>
      <w:tr w:rsidR="001D6E94" w:rsidRPr="00D74CC5" w14:paraId="6FBB1AB6" w14:textId="77777777" w:rsidTr="00D74CC5">
        <w:trPr>
          <w:trHeight w:val="284"/>
        </w:trPr>
        <w:tc>
          <w:tcPr>
            <w:tcW w:w="974" w:type="pct"/>
            <w:shd w:val="clear" w:color="auto" w:fill="auto"/>
            <w:vAlign w:val="center"/>
            <w:hideMark/>
          </w:tcPr>
          <w:p w14:paraId="6F9A2CF6"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Hafta</w:t>
            </w:r>
          </w:p>
        </w:tc>
        <w:tc>
          <w:tcPr>
            <w:tcW w:w="3055" w:type="pct"/>
            <w:gridSpan w:val="8"/>
            <w:shd w:val="clear" w:color="auto" w:fill="auto"/>
            <w:noWrap/>
            <w:vAlign w:val="bottom"/>
            <w:hideMark/>
          </w:tcPr>
          <w:p w14:paraId="08BBCBA3" w14:textId="77777777" w:rsidR="001D6E94" w:rsidRPr="00D74CC5" w:rsidRDefault="001D6E94" w:rsidP="00D74CC5">
            <w:pPr>
              <w:spacing w:after="0" w:line="240" w:lineRule="auto"/>
              <w:rPr>
                <w:rFonts w:cstheme="minorHAnsi"/>
                <w:b/>
                <w:bCs/>
                <w:color w:val="000000"/>
                <w:sz w:val="18"/>
                <w:szCs w:val="18"/>
              </w:rPr>
            </w:pPr>
            <w:r w:rsidRPr="00D74CC5">
              <w:rPr>
                <w:rFonts w:cstheme="minorHAnsi"/>
                <w:color w:val="000000"/>
                <w:sz w:val="18"/>
                <w:szCs w:val="18"/>
              </w:rPr>
              <w:t> </w:t>
            </w:r>
            <w:r w:rsidRPr="00D74CC5">
              <w:rPr>
                <w:rFonts w:cstheme="minorHAnsi"/>
                <w:b/>
                <w:bCs/>
                <w:color w:val="000000"/>
                <w:sz w:val="18"/>
                <w:szCs w:val="18"/>
              </w:rPr>
              <w:t>Konular</w:t>
            </w:r>
          </w:p>
        </w:tc>
        <w:tc>
          <w:tcPr>
            <w:tcW w:w="972" w:type="pct"/>
            <w:shd w:val="clear" w:color="auto" w:fill="auto"/>
            <w:vAlign w:val="center"/>
            <w:hideMark/>
          </w:tcPr>
          <w:p w14:paraId="277FDFD8" w14:textId="77777777" w:rsidR="001D6E94" w:rsidRPr="00D74CC5" w:rsidRDefault="001D6E94" w:rsidP="00D74CC5">
            <w:pPr>
              <w:spacing w:after="0" w:line="240" w:lineRule="auto"/>
              <w:jc w:val="center"/>
              <w:rPr>
                <w:rFonts w:cstheme="minorHAnsi"/>
                <w:b/>
                <w:bCs/>
                <w:color w:val="000000"/>
                <w:sz w:val="18"/>
                <w:szCs w:val="18"/>
              </w:rPr>
            </w:pPr>
            <w:r w:rsidRPr="00D74CC5">
              <w:rPr>
                <w:rFonts w:cstheme="minorHAnsi"/>
                <w:b/>
                <w:bCs/>
                <w:color w:val="000000"/>
                <w:sz w:val="18"/>
                <w:szCs w:val="18"/>
              </w:rPr>
              <w:t>Kaynak/İlgili Bölüm</w:t>
            </w:r>
          </w:p>
        </w:tc>
      </w:tr>
      <w:tr w:rsidR="001D6E94" w:rsidRPr="00D74CC5" w14:paraId="5167D771" w14:textId="77777777" w:rsidTr="00D74CC5">
        <w:trPr>
          <w:trHeight w:val="284"/>
        </w:trPr>
        <w:tc>
          <w:tcPr>
            <w:tcW w:w="974" w:type="pct"/>
            <w:shd w:val="clear" w:color="auto" w:fill="auto"/>
            <w:vAlign w:val="center"/>
            <w:hideMark/>
          </w:tcPr>
          <w:p w14:paraId="77FCAFA0"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1</w:t>
            </w:r>
          </w:p>
        </w:tc>
        <w:tc>
          <w:tcPr>
            <w:tcW w:w="3055" w:type="pct"/>
            <w:gridSpan w:val="8"/>
            <w:shd w:val="clear" w:color="auto" w:fill="auto"/>
            <w:vAlign w:val="center"/>
            <w:hideMark/>
          </w:tcPr>
          <w:p w14:paraId="33EA828A"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Önbüro diyalogları</w:t>
            </w:r>
          </w:p>
        </w:tc>
        <w:tc>
          <w:tcPr>
            <w:tcW w:w="972" w:type="pct"/>
            <w:shd w:val="clear" w:color="auto" w:fill="auto"/>
            <w:vAlign w:val="center"/>
            <w:hideMark/>
          </w:tcPr>
          <w:p w14:paraId="469EB3E3"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39ED421D" w14:textId="77777777" w:rsidTr="00D74CC5">
        <w:trPr>
          <w:trHeight w:val="284"/>
        </w:trPr>
        <w:tc>
          <w:tcPr>
            <w:tcW w:w="974" w:type="pct"/>
            <w:shd w:val="clear" w:color="auto" w:fill="auto"/>
            <w:vAlign w:val="center"/>
            <w:hideMark/>
          </w:tcPr>
          <w:p w14:paraId="17C0EAF0"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2</w:t>
            </w:r>
          </w:p>
        </w:tc>
        <w:tc>
          <w:tcPr>
            <w:tcW w:w="3055" w:type="pct"/>
            <w:gridSpan w:val="8"/>
            <w:shd w:val="clear" w:color="auto" w:fill="auto"/>
            <w:vAlign w:val="center"/>
            <w:hideMark/>
          </w:tcPr>
          <w:p w14:paraId="5F01A757"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Kat hizmetleri diyalogları</w:t>
            </w:r>
          </w:p>
        </w:tc>
        <w:tc>
          <w:tcPr>
            <w:tcW w:w="972" w:type="pct"/>
            <w:shd w:val="clear" w:color="auto" w:fill="auto"/>
            <w:vAlign w:val="center"/>
            <w:hideMark/>
          </w:tcPr>
          <w:p w14:paraId="5D7DB09C"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58D7B9E1" w14:textId="77777777" w:rsidTr="00D74CC5">
        <w:trPr>
          <w:trHeight w:val="284"/>
        </w:trPr>
        <w:tc>
          <w:tcPr>
            <w:tcW w:w="974" w:type="pct"/>
            <w:shd w:val="clear" w:color="auto" w:fill="auto"/>
            <w:vAlign w:val="center"/>
            <w:hideMark/>
          </w:tcPr>
          <w:p w14:paraId="5E0E2C86"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3</w:t>
            </w:r>
          </w:p>
        </w:tc>
        <w:tc>
          <w:tcPr>
            <w:tcW w:w="3055" w:type="pct"/>
            <w:gridSpan w:val="8"/>
            <w:shd w:val="clear" w:color="auto" w:fill="auto"/>
            <w:vAlign w:val="center"/>
            <w:hideMark/>
          </w:tcPr>
          <w:p w14:paraId="60CEF049" w14:textId="77777777" w:rsidR="001D6E94" w:rsidRPr="00D74CC5" w:rsidRDefault="001D6E94" w:rsidP="00D74CC5">
            <w:pPr>
              <w:spacing w:after="0" w:line="240" w:lineRule="auto"/>
              <w:rPr>
                <w:rFonts w:cstheme="minorHAnsi"/>
                <w:sz w:val="18"/>
                <w:szCs w:val="18"/>
                <w:shd w:val="clear" w:color="auto" w:fill="FFFFFF"/>
              </w:rPr>
            </w:pPr>
            <w:r w:rsidRPr="00D74CC5">
              <w:rPr>
                <w:rFonts w:cstheme="minorHAnsi"/>
                <w:sz w:val="18"/>
                <w:szCs w:val="18"/>
                <w:shd w:val="clear" w:color="auto" w:fill="FFFFFF"/>
              </w:rPr>
              <w:t>Oda servisi diyalogları</w:t>
            </w:r>
          </w:p>
        </w:tc>
        <w:tc>
          <w:tcPr>
            <w:tcW w:w="972" w:type="pct"/>
            <w:shd w:val="clear" w:color="auto" w:fill="auto"/>
            <w:vAlign w:val="center"/>
            <w:hideMark/>
          </w:tcPr>
          <w:p w14:paraId="7DE51807" w14:textId="77777777" w:rsidR="001D6E94" w:rsidRPr="00D74CC5" w:rsidRDefault="001D6E94" w:rsidP="00D74CC5">
            <w:pPr>
              <w:spacing w:after="0" w:line="240" w:lineRule="auto"/>
              <w:rPr>
                <w:rFonts w:cstheme="minorHAnsi"/>
                <w:color w:val="000000"/>
                <w:sz w:val="18"/>
                <w:szCs w:val="18"/>
              </w:rPr>
            </w:pPr>
          </w:p>
        </w:tc>
      </w:tr>
      <w:tr w:rsidR="001D6E94" w:rsidRPr="00D74CC5" w14:paraId="1D836B9C" w14:textId="77777777" w:rsidTr="00D74CC5">
        <w:trPr>
          <w:trHeight w:val="284"/>
        </w:trPr>
        <w:tc>
          <w:tcPr>
            <w:tcW w:w="974" w:type="pct"/>
            <w:shd w:val="clear" w:color="auto" w:fill="auto"/>
            <w:vAlign w:val="center"/>
            <w:hideMark/>
          </w:tcPr>
          <w:p w14:paraId="6702D7F5"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4</w:t>
            </w:r>
          </w:p>
        </w:tc>
        <w:tc>
          <w:tcPr>
            <w:tcW w:w="3055" w:type="pct"/>
            <w:gridSpan w:val="8"/>
            <w:shd w:val="clear" w:color="auto" w:fill="auto"/>
            <w:vAlign w:val="center"/>
            <w:hideMark/>
          </w:tcPr>
          <w:p w14:paraId="7323CF6E"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Yiyecek içecek diyalogları</w:t>
            </w:r>
          </w:p>
        </w:tc>
        <w:tc>
          <w:tcPr>
            <w:tcW w:w="972" w:type="pct"/>
            <w:shd w:val="clear" w:color="auto" w:fill="auto"/>
            <w:vAlign w:val="center"/>
            <w:hideMark/>
          </w:tcPr>
          <w:p w14:paraId="3FD9B1B6"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3347B114" w14:textId="77777777" w:rsidTr="00D74CC5">
        <w:trPr>
          <w:trHeight w:val="284"/>
        </w:trPr>
        <w:tc>
          <w:tcPr>
            <w:tcW w:w="974" w:type="pct"/>
            <w:shd w:val="clear" w:color="auto" w:fill="auto"/>
            <w:vAlign w:val="center"/>
            <w:hideMark/>
          </w:tcPr>
          <w:p w14:paraId="55C40701"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5</w:t>
            </w:r>
          </w:p>
        </w:tc>
        <w:tc>
          <w:tcPr>
            <w:tcW w:w="3055" w:type="pct"/>
            <w:gridSpan w:val="8"/>
            <w:shd w:val="clear" w:color="auto" w:fill="auto"/>
            <w:vAlign w:val="center"/>
            <w:hideMark/>
          </w:tcPr>
          <w:p w14:paraId="5C4D8834"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Teknisyen ve oda bakımı diyalogları</w:t>
            </w:r>
          </w:p>
        </w:tc>
        <w:tc>
          <w:tcPr>
            <w:tcW w:w="972" w:type="pct"/>
            <w:shd w:val="clear" w:color="auto" w:fill="auto"/>
            <w:vAlign w:val="center"/>
            <w:hideMark/>
          </w:tcPr>
          <w:p w14:paraId="256F20BD"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3745DA25" w14:textId="77777777" w:rsidTr="00D74CC5">
        <w:trPr>
          <w:trHeight w:val="284"/>
        </w:trPr>
        <w:tc>
          <w:tcPr>
            <w:tcW w:w="974" w:type="pct"/>
            <w:shd w:val="clear" w:color="auto" w:fill="auto"/>
            <w:vAlign w:val="center"/>
            <w:hideMark/>
          </w:tcPr>
          <w:p w14:paraId="60610B81"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6</w:t>
            </w:r>
          </w:p>
        </w:tc>
        <w:tc>
          <w:tcPr>
            <w:tcW w:w="3055" w:type="pct"/>
            <w:gridSpan w:val="8"/>
            <w:shd w:val="clear" w:color="auto" w:fill="auto"/>
            <w:vAlign w:val="center"/>
            <w:hideMark/>
          </w:tcPr>
          <w:p w14:paraId="06033965"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Restoran diyalogları</w:t>
            </w:r>
          </w:p>
        </w:tc>
        <w:tc>
          <w:tcPr>
            <w:tcW w:w="972" w:type="pct"/>
            <w:shd w:val="clear" w:color="auto" w:fill="auto"/>
            <w:vAlign w:val="center"/>
            <w:hideMark/>
          </w:tcPr>
          <w:p w14:paraId="44BD8FE3"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066DD6EC" w14:textId="77777777" w:rsidTr="00D74CC5">
        <w:trPr>
          <w:trHeight w:val="284"/>
        </w:trPr>
        <w:tc>
          <w:tcPr>
            <w:tcW w:w="974" w:type="pct"/>
            <w:shd w:val="clear" w:color="auto" w:fill="auto"/>
            <w:vAlign w:val="center"/>
            <w:hideMark/>
          </w:tcPr>
          <w:p w14:paraId="0DCE9FC0"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7</w:t>
            </w:r>
          </w:p>
        </w:tc>
        <w:tc>
          <w:tcPr>
            <w:tcW w:w="3055" w:type="pct"/>
            <w:gridSpan w:val="8"/>
            <w:shd w:val="clear" w:color="auto" w:fill="auto"/>
            <w:vAlign w:val="center"/>
            <w:hideMark/>
          </w:tcPr>
          <w:p w14:paraId="4AD34837"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Bar ve kokteyl diyalogları</w:t>
            </w:r>
          </w:p>
        </w:tc>
        <w:tc>
          <w:tcPr>
            <w:tcW w:w="972" w:type="pct"/>
            <w:shd w:val="clear" w:color="auto" w:fill="auto"/>
            <w:vAlign w:val="center"/>
            <w:hideMark/>
          </w:tcPr>
          <w:p w14:paraId="26863A0D"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0A7D22C7" w14:textId="77777777" w:rsidTr="00D74CC5">
        <w:trPr>
          <w:trHeight w:val="284"/>
        </w:trPr>
        <w:tc>
          <w:tcPr>
            <w:tcW w:w="974" w:type="pct"/>
            <w:shd w:val="clear" w:color="auto" w:fill="auto"/>
            <w:vAlign w:val="center"/>
            <w:hideMark/>
          </w:tcPr>
          <w:p w14:paraId="3EDAD92D"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8</w:t>
            </w:r>
          </w:p>
        </w:tc>
        <w:tc>
          <w:tcPr>
            <w:tcW w:w="3055" w:type="pct"/>
            <w:gridSpan w:val="8"/>
            <w:shd w:val="clear" w:color="auto" w:fill="auto"/>
            <w:vAlign w:val="center"/>
            <w:hideMark/>
          </w:tcPr>
          <w:p w14:paraId="6CCA6B16"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Otel tanıtımı diyalogları</w:t>
            </w:r>
          </w:p>
        </w:tc>
        <w:tc>
          <w:tcPr>
            <w:tcW w:w="972" w:type="pct"/>
            <w:shd w:val="clear" w:color="auto" w:fill="auto"/>
            <w:vAlign w:val="center"/>
            <w:hideMark/>
          </w:tcPr>
          <w:p w14:paraId="2C7B1FBB"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553E3C37" w14:textId="77777777" w:rsidTr="00D74CC5">
        <w:trPr>
          <w:trHeight w:val="284"/>
        </w:trPr>
        <w:tc>
          <w:tcPr>
            <w:tcW w:w="974" w:type="pct"/>
            <w:shd w:val="clear" w:color="auto" w:fill="auto"/>
            <w:vAlign w:val="center"/>
            <w:hideMark/>
          </w:tcPr>
          <w:p w14:paraId="7DABD799"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lastRenderedPageBreak/>
              <w:t>9</w:t>
            </w:r>
          </w:p>
        </w:tc>
        <w:tc>
          <w:tcPr>
            <w:tcW w:w="3055" w:type="pct"/>
            <w:gridSpan w:val="8"/>
            <w:shd w:val="clear" w:color="auto" w:fill="auto"/>
            <w:vAlign w:val="center"/>
            <w:hideMark/>
          </w:tcPr>
          <w:p w14:paraId="447B0856"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Can kurtaran ve havuz diyalogları</w:t>
            </w:r>
          </w:p>
        </w:tc>
        <w:tc>
          <w:tcPr>
            <w:tcW w:w="972" w:type="pct"/>
            <w:shd w:val="clear" w:color="auto" w:fill="auto"/>
            <w:vAlign w:val="center"/>
            <w:hideMark/>
          </w:tcPr>
          <w:p w14:paraId="3EFB998B"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7550F5DA" w14:textId="77777777" w:rsidTr="00D74CC5">
        <w:trPr>
          <w:trHeight w:val="284"/>
        </w:trPr>
        <w:tc>
          <w:tcPr>
            <w:tcW w:w="974" w:type="pct"/>
            <w:shd w:val="clear" w:color="auto" w:fill="auto"/>
            <w:vAlign w:val="center"/>
            <w:hideMark/>
          </w:tcPr>
          <w:p w14:paraId="4F98F833"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10</w:t>
            </w:r>
          </w:p>
        </w:tc>
        <w:tc>
          <w:tcPr>
            <w:tcW w:w="3055" w:type="pct"/>
            <w:gridSpan w:val="8"/>
            <w:shd w:val="clear" w:color="auto" w:fill="auto"/>
            <w:vAlign w:val="center"/>
            <w:hideMark/>
          </w:tcPr>
          <w:p w14:paraId="3A769DC9"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Güvelik görevlileri diyalogları</w:t>
            </w:r>
          </w:p>
        </w:tc>
        <w:tc>
          <w:tcPr>
            <w:tcW w:w="972" w:type="pct"/>
            <w:shd w:val="clear" w:color="auto" w:fill="auto"/>
            <w:vAlign w:val="center"/>
            <w:hideMark/>
          </w:tcPr>
          <w:p w14:paraId="738FF904"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49B6D0C2" w14:textId="77777777" w:rsidTr="00D74CC5">
        <w:trPr>
          <w:trHeight w:val="284"/>
        </w:trPr>
        <w:tc>
          <w:tcPr>
            <w:tcW w:w="974" w:type="pct"/>
            <w:shd w:val="clear" w:color="auto" w:fill="auto"/>
            <w:vAlign w:val="center"/>
            <w:hideMark/>
          </w:tcPr>
          <w:p w14:paraId="3DF49F83"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11</w:t>
            </w:r>
          </w:p>
        </w:tc>
        <w:tc>
          <w:tcPr>
            <w:tcW w:w="3055" w:type="pct"/>
            <w:gridSpan w:val="8"/>
            <w:shd w:val="clear" w:color="auto" w:fill="auto"/>
            <w:vAlign w:val="center"/>
            <w:hideMark/>
          </w:tcPr>
          <w:p w14:paraId="6C982D0B"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Açık alan rekreasyon diyalogları</w:t>
            </w:r>
          </w:p>
        </w:tc>
        <w:tc>
          <w:tcPr>
            <w:tcW w:w="972" w:type="pct"/>
            <w:shd w:val="clear" w:color="auto" w:fill="auto"/>
            <w:vAlign w:val="center"/>
            <w:hideMark/>
          </w:tcPr>
          <w:p w14:paraId="2504F1A3"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13040BE5" w14:textId="77777777" w:rsidTr="00D74CC5">
        <w:trPr>
          <w:trHeight w:val="284"/>
        </w:trPr>
        <w:tc>
          <w:tcPr>
            <w:tcW w:w="974" w:type="pct"/>
            <w:shd w:val="clear" w:color="auto" w:fill="auto"/>
            <w:vAlign w:val="center"/>
            <w:hideMark/>
          </w:tcPr>
          <w:p w14:paraId="05737474"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12</w:t>
            </w:r>
          </w:p>
        </w:tc>
        <w:tc>
          <w:tcPr>
            <w:tcW w:w="3055" w:type="pct"/>
            <w:gridSpan w:val="8"/>
            <w:shd w:val="clear" w:color="auto" w:fill="auto"/>
            <w:vAlign w:val="center"/>
            <w:hideMark/>
          </w:tcPr>
          <w:p w14:paraId="39472EAD"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Göl, park ve orman tanıtım diyalogları</w:t>
            </w:r>
          </w:p>
        </w:tc>
        <w:tc>
          <w:tcPr>
            <w:tcW w:w="972" w:type="pct"/>
            <w:shd w:val="clear" w:color="auto" w:fill="auto"/>
            <w:vAlign w:val="center"/>
            <w:hideMark/>
          </w:tcPr>
          <w:p w14:paraId="7AD686F3"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4B24C254" w14:textId="77777777" w:rsidTr="00D74CC5">
        <w:trPr>
          <w:trHeight w:val="284"/>
        </w:trPr>
        <w:tc>
          <w:tcPr>
            <w:tcW w:w="974" w:type="pct"/>
            <w:shd w:val="clear" w:color="auto" w:fill="auto"/>
            <w:vAlign w:val="center"/>
            <w:hideMark/>
          </w:tcPr>
          <w:p w14:paraId="1D490E29"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13</w:t>
            </w:r>
          </w:p>
        </w:tc>
        <w:tc>
          <w:tcPr>
            <w:tcW w:w="3055" w:type="pct"/>
            <w:gridSpan w:val="8"/>
            <w:shd w:val="clear" w:color="auto" w:fill="auto"/>
            <w:vAlign w:val="center"/>
            <w:hideMark/>
          </w:tcPr>
          <w:p w14:paraId="16B0F6B1"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Rekreatif amaçlı oyun diyalogları</w:t>
            </w:r>
          </w:p>
        </w:tc>
        <w:tc>
          <w:tcPr>
            <w:tcW w:w="972" w:type="pct"/>
            <w:shd w:val="clear" w:color="auto" w:fill="auto"/>
            <w:vAlign w:val="center"/>
            <w:hideMark/>
          </w:tcPr>
          <w:p w14:paraId="1DF495D5"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0E21D0AC" w14:textId="77777777" w:rsidTr="00D74CC5">
        <w:trPr>
          <w:trHeight w:val="284"/>
        </w:trPr>
        <w:tc>
          <w:tcPr>
            <w:tcW w:w="974" w:type="pct"/>
            <w:shd w:val="clear" w:color="auto" w:fill="auto"/>
            <w:vAlign w:val="center"/>
            <w:hideMark/>
          </w:tcPr>
          <w:p w14:paraId="5C3FE1F6"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14</w:t>
            </w:r>
          </w:p>
        </w:tc>
        <w:tc>
          <w:tcPr>
            <w:tcW w:w="3055" w:type="pct"/>
            <w:gridSpan w:val="8"/>
            <w:shd w:val="clear" w:color="auto" w:fill="auto"/>
            <w:vAlign w:val="center"/>
            <w:hideMark/>
          </w:tcPr>
          <w:p w14:paraId="19CC8538" w14:textId="77777777" w:rsidR="001D6E94" w:rsidRPr="00D74CC5" w:rsidRDefault="001D6E94" w:rsidP="00D74CC5">
            <w:pPr>
              <w:spacing w:after="0" w:line="240" w:lineRule="auto"/>
              <w:rPr>
                <w:rFonts w:cstheme="minorHAnsi"/>
                <w:sz w:val="18"/>
                <w:szCs w:val="18"/>
              </w:rPr>
            </w:pPr>
            <w:r w:rsidRPr="00D74CC5">
              <w:rPr>
                <w:rFonts w:cstheme="minorHAnsi"/>
                <w:sz w:val="18"/>
                <w:szCs w:val="18"/>
              </w:rPr>
              <w:t>Rekreatif amaçlı hobiler</w:t>
            </w:r>
          </w:p>
        </w:tc>
        <w:tc>
          <w:tcPr>
            <w:tcW w:w="972" w:type="pct"/>
            <w:shd w:val="clear" w:color="auto" w:fill="auto"/>
            <w:vAlign w:val="center"/>
            <w:hideMark/>
          </w:tcPr>
          <w:p w14:paraId="561F6991"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 </w:t>
            </w:r>
          </w:p>
        </w:tc>
      </w:tr>
      <w:tr w:rsidR="001D6E94" w:rsidRPr="00D74CC5" w14:paraId="6CBF79BA" w14:textId="77777777" w:rsidTr="00D74CC5">
        <w:trPr>
          <w:trHeight w:val="407"/>
        </w:trPr>
        <w:tc>
          <w:tcPr>
            <w:tcW w:w="5000" w:type="pct"/>
            <w:gridSpan w:val="10"/>
            <w:shd w:val="clear" w:color="auto" w:fill="auto"/>
            <w:noWrap/>
            <w:vAlign w:val="bottom"/>
            <w:hideMark/>
          </w:tcPr>
          <w:p w14:paraId="424F06AA" w14:textId="77777777" w:rsidR="001D6E94" w:rsidRPr="00D74CC5" w:rsidRDefault="001D6E94" w:rsidP="00D74CC5">
            <w:pPr>
              <w:spacing w:after="0" w:line="240" w:lineRule="auto"/>
              <w:rPr>
                <w:rFonts w:cstheme="minorHAnsi"/>
                <w:color w:val="000000"/>
                <w:sz w:val="18"/>
                <w:szCs w:val="18"/>
              </w:rPr>
            </w:pPr>
          </w:p>
        </w:tc>
      </w:tr>
      <w:tr w:rsidR="001D6E94" w:rsidRPr="00D74CC5" w14:paraId="0E24D490" w14:textId="77777777" w:rsidTr="00D74CC5">
        <w:trPr>
          <w:trHeight w:val="284"/>
        </w:trPr>
        <w:tc>
          <w:tcPr>
            <w:tcW w:w="5000" w:type="pct"/>
            <w:gridSpan w:val="10"/>
            <w:shd w:val="clear" w:color="auto" w:fill="auto"/>
            <w:vAlign w:val="center"/>
            <w:hideMark/>
          </w:tcPr>
          <w:p w14:paraId="08ADC9D6"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KAYNAKLAR</w:t>
            </w:r>
          </w:p>
        </w:tc>
      </w:tr>
      <w:tr w:rsidR="001D6E94" w:rsidRPr="00D74CC5" w14:paraId="6E2C2AAC" w14:textId="77777777" w:rsidTr="00D74CC5">
        <w:trPr>
          <w:trHeight w:val="284"/>
        </w:trPr>
        <w:tc>
          <w:tcPr>
            <w:tcW w:w="974" w:type="pct"/>
            <w:shd w:val="clear" w:color="auto" w:fill="auto"/>
            <w:vAlign w:val="center"/>
            <w:hideMark/>
          </w:tcPr>
          <w:p w14:paraId="35FB462B"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Ders Notu</w:t>
            </w:r>
          </w:p>
        </w:tc>
        <w:tc>
          <w:tcPr>
            <w:tcW w:w="4026" w:type="pct"/>
            <w:gridSpan w:val="9"/>
            <w:shd w:val="clear" w:color="auto" w:fill="auto"/>
            <w:vAlign w:val="center"/>
            <w:hideMark/>
          </w:tcPr>
          <w:p w14:paraId="03BFBFC2" w14:textId="77777777" w:rsidR="001D6E94" w:rsidRPr="00D74CC5" w:rsidRDefault="001D6E94" w:rsidP="00D74CC5">
            <w:pPr>
              <w:spacing w:after="0" w:line="240" w:lineRule="auto"/>
              <w:rPr>
                <w:rFonts w:cstheme="minorHAnsi"/>
                <w:color w:val="000000"/>
                <w:sz w:val="18"/>
                <w:szCs w:val="18"/>
              </w:rPr>
            </w:pPr>
          </w:p>
        </w:tc>
      </w:tr>
      <w:tr w:rsidR="001D6E94" w:rsidRPr="00D74CC5" w14:paraId="5615AD47" w14:textId="77777777" w:rsidTr="00D74CC5">
        <w:trPr>
          <w:trHeight w:val="284"/>
        </w:trPr>
        <w:tc>
          <w:tcPr>
            <w:tcW w:w="974" w:type="pct"/>
            <w:shd w:val="clear" w:color="auto" w:fill="auto"/>
            <w:vAlign w:val="center"/>
            <w:hideMark/>
          </w:tcPr>
          <w:p w14:paraId="2F6E0757" w14:textId="77777777" w:rsidR="001D6E94" w:rsidRPr="00D74CC5" w:rsidRDefault="001D6E94" w:rsidP="00D74CC5">
            <w:pPr>
              <w:spacing w:after="0" w:line="240" w:lineRule="auto"/>
              <w:rPr>
                <w:rFonts w:cstheme="minorHAnsi"/>
                <w:b/>
                <w:bCs/>
                <w:color w:val="000000"/>
                <w:sz w:val="18"/>
                <w:szCs w:val="18"/>
              </w:rPr>
            </w:pPr>
            <w:r w:rsidRPr="00D74CC5">
              <w:rPr>
                <w:rFonts w:cstheme="minorHAnsi"/>
                <w:b/>
                <w:bCs/>
                <w:color w:val="000000"/>
                <w:sz w:val="18"/>
                <w:szCs w:val="18"/>
              </w:rPr>
              <w:t>Diğer Kaynaklar</w:t>
            </w:r>
          </w:p>
        </w:tc>
        <w:tc>
          <w:tcPr>
            <w:tcW w:w="4026" w:type="pct"/>
            <w:gridSpan w:val="9"/>
            <w:shd w:val="clear" w:color="auto" w:fill="auto"/>
            <w:vAlign w:val="center"/>
            <w:hideMark/>
          </w:tcPr>
          <w:p w14:paraId="2B1C5C04"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Zengin, D. (1999). Almanca Dilbilgisi, Engin yayınevi</w:t>
            </w:r>
          </w:p>
          <w:p w14:paraId="7A02BCE6" w14:textId="77777777" w:rsidR="001D6E94" w:rsidRPr="00D74CC5" w:rsidRDefault="001D6E94" w:rsidP="00D74CC5">
            <w:pPr>
              <w:spacing w:after="0" w:line="240" w:lineRule="auto"/>
              <w:rPr>
                <w:rFonts w:cstheme="minorHAnsi"/>
                <w:color w:val="000000"/>
                <w:sz w:val="18"/>
                <w:szCs w:val="18"/>
              </w:rPr>
            </w:pPr>
            <w:r w:rsidRPr="00D74CC5">
              <w:rPr>
                <w:rFonts w:cstheme="minorHAnsi"/>
                <w:color w:val="000000"/>
                <w:sz w:val="18"/>
                <w:szCs w:val="18"/>
              </w:rPr>
              <w:t>Donaldson, B. (2012).  German: A Essential Grammer.</w:t>
            </w:r>
          </w:p>
        </w:tc>
      </w:tr>
      <w:tr w:rsidR="001D6E94" w:rsidRPr="00D74CC5" w14:paraId="1BAE42DE" w14:textId="77777777" w:rsidTr="00D74CC5">
        <w:trPr>
          <w:trHeight w:val="578"/>
        </w:trPr>
        <w:tc>
          <w:tcPr>
            <w:tcW w:w="5000" w:type="pct"/>
            <w:gridSpan w:val="10"/>
            <w:shd w:val="clear" w:color="auto" w:fill="auto"/>
            <w:noWrap/>
            <w:vAlign w:val="bottom"/>
            <w:hideMark/>
          </w:tcPr>
          <w:p w14:paraId="18A56206" w14:textId="77777777" w:rsidR="001D6E94" w:rsidRPr="00D74CC5" w:rsidRDefault="001D6E94" w:rsidP="00D74CC5">
            <w:pPr>
              <w:spacing w:after="0" w:line="240" w:lineRule="auto"/>
              <w:rPr>
                <w:rFonts w:cstheme="minorHAnsi"/>
                <w:color w:val="000000"/>
                <w:sz w:val="18"/>
                <w:szCs w:val="18"/>
              </w:rPr>
            </w:pPr>
          </w:p>
        </w:tc>
      </w:tr>
      <w:tr w:rsidR="001D6E94" w:rsidRPr="003A0002" w14:paraId="71EC1B95" w14:textId="77777777" w:rsidTr="00D74CC5">
        <w:trPr>
          <w:trHeight w:val="284"/>
        </w:trPr>
        <w:tc>
          <w:tcPr>
            <w:tcW w:w="5000" w:type="pct"/>
            <w:gridSpan w:val="10"/>
            <w:shd w:val="clear" w:color="auto" w:fill="auto"/>
            <w:vAlign w:val="center"/>
            <w:hideMark/>
          </w:tcPr>
          <w:p w14:paraId="07480B74"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27D15CE6" w14:textId="77777777" w:rsidTr="00D74CC5">
        <w:trPr>
          <w:trHeight w:val="284"/>
        </w:trPr>
        <w:tc>
          <w:tcPr>
            <w:tcW w:w="1069" w:type="pct"/>
            <w:gridSpan w:val="2"/>
            <w:shd w:val="clear" w:color="auto" w:fill="auto"/>
            <w:vAlign w:val="center"/>
            <w:hideMark/>
          </w:tcPr>
          <w:p w14:paraId="09EB170C"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818" w:type="pct"/>
            <w:gridSpan w:val="3"/>
            <w:shd w:val="clear" w:color="auto" w:fill="auto"/>
            <w:noWrap/>
            <w:vAlign w:val="bottom"/>
            <w:hideMark/>
          </w:tcPr>
          <w:p w14:paraId="1ADFDAD6"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12" w:type="pct"/>
            <w:gridSpan w:val="5"/>
            <w:shd w:val="clear" w:color="auto" w:fill="auto"/>
            <w:vAlign w:val="center"/>
            <w:hideMark/>
          </w:tcPr>
          <w:p w14:paraId="18DB156B"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66AB474B" w14:textId="77777777" w:rsidTr="00D74CC5">
        <w:trPr>
          <w:trHeight w:val="284"/>
        </w:trPr>
        <w:tc>
          <w:tcPr>
            <w:tcW w:w="1069" w:type="pct"/>
            <w:gridSpan w:val="2"/>
            <w:shd w:val="clear" w:color="auto" w:fill="auto"/>
            <w:vAlign w:val="center"/>
            <w:hideMark/>
          </w:tcPr>
          <w:p w14:paraId="25E5B1C8"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818" w:type="pct"/>
            <w:gridSpan w:val="3"/>
            <w:shd w:val="clear" w:color="auto" w:fill="auto"/>
            <w:noWrap/>
            <w:vAlign w:val="bottom"/>
            <w:hideMark/>
          </w:tcPr>
          <w:p w14:paraId="77E21168"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36C2B51F"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557EDD59" w14:textId="77777777" w:rsidTr="00D74CC5">
        <w:trPr>
          <w:trHeight w:val="284"/>
        </w:trPr>
        <w:tc>
          <w:tcPr>
            <w:tcW w:w="1069" w:type="pct"/>
            <w:gridSpan w:val="2"/>
            <w:shd w:val="clear" w:color="auto" w:fill="auto"/>
            <w:vAlign w:val="center"/>
            <w:hideMark/>
          </w:tcPr>
          <w:p w14:paraId="53DAEAB3"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818" w:type="pct"/>
            <w:gridSpan w:val="3"/>
            <w:shd w:val="clear" w:color="auto" w:fill="auto"/>
            <w:noWrap/>
            <w:vAlign w:val="bottom"/>
            <w:hideMark/>
          </w:tcPr>
          <w:p w14:paraId="106AC8CB" w14:textId="77777777" w:rsidR="001D6E94" w:rsidRPr="003A0002" w:rsidRDefault="001D6E94" w:rsidP="00A87FAC">
            <w:pPr>
              <w:spacing w:after="0"/>
              <w:jc w:val="center"/>
              <w:rPr>
                <w:rFonts w:cs="Calibri"/>
                <w:sz w:val="18"/>
                <w:szCs w:val="18"/>
              </w:rPr>
            </w:pPr>
          </w:p>
        </w:tc>
        <w:tc>
          <w:tcPr>
            <w:tcW w:w="2112" w:type="pct"/>
            <w:gridSpan w:val="5"/>
            <w:shd w:val="clear" w:color="auto" w:fill="auto"/>
            <w:vAlign w:val="center"/>
            <w:hideMark/>
          </w:tcPr>
          <w:p w14:paraId="6BA5DF92" w14:textId="77777777" w:rsidR="001D6E94" w:rsidRPr="003A0002" w:rsidRDefault="001D6E94" w:rsidP="00A87FAC">
            <w:pPr>
              <w:spacing w:after="0"/>
              <w:jc w:val="center"/>
              <w:rPr>
                <w:rFonts w:cs="Calibri"/>
                <w:sz w:val="18"/>
                <w:szCs w:val="18"/>
              </w:rPr>
            </w:pPr>
          </w:p>
        </w:tc>
      </w:tr>
      <w:tr w:rsidR="001D6E94" w:rsidRPr="003A0002" w14:paraId="13064151" w14:textId="77777777" w:rsidTr="00D74CC5">
        <w:trPr>
          <w:trHeight w:val="284"/>
        </w:trPr>
        <w:tc>
          <w:tcPr>
            <w:tcW w:w="1069" w:type="pct"/>
            <w:gridSpan w:val="2"/>
            <w:shd w:val="clear" w:color="auto" w:fill="auto"/>
            <w:vAlign w:val="center"/>
            <w:hideMark/>
          </w:tcPr>
          <w:p w14:paraId="7EFE7C2A"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818" w:type="pct"/>
            <w:gridSpan w:val="3"/>
            <w:shd w:val="clear" w:color="auto" w:fill="auto"/>
            <w:noWrap/>
            <w:vAlign w:val="bottom"/>
            <w:hideMark/>
          </w:tcPr>
          <w:p w14:paraId="03EE597D" w14:textId="77777777" w:rsidR="001D6E94" w:rsidRPr="003A0002" w:rsidRDefault="001D6E94" w:rsidP="00A87FAC">
            <w:pPr>
              <w:spacing w:after="0"/>
              <w:jc w:val="center"/>
              <w:rPr>
                <w:rFonts w:cs="Calibri"/>
                <w:sz w:val="18"/>
                <w:szCs w:val="18"/>
              </w:rPr>
            </w:pPr>
          </w:p>
        </w:tc>
        <w:tc>
          <w:tcPr>
            <w:tcW w:w="2112" w:type="pct"/>
            <w:gridSpan w:val="5"/>
            <w:shd w:val="clear" w:color="auto" w:fill="auto"/>
            <w:vAlign w:val="center"/>
            <w:hideMark/>
          </w:tcPr>
          <w:p w14:paraId="69EBB832" w14:textId="77777777" w:rsidR="001D6E94" w:rsidRPr="003A0002" w:rsidRDefault="001D6E94" w:rsidP="00A87FAC">
            <w:pPr>
              <w:spacing w:after="0"/>
              <w:jc w:val="center"/>
              <w:rPr>
                <w:rFonts w:cs="Calibri"/>
                <w:sz w:val="18"/>
                <w:szCs w:val="18"/>
              </w:rPr>
            </w:pPr>
          </w:p>
        </w:tc>
      </w:tr>
      <w:tr w:rsidR="001D6E94" w:rsidRPr="003A0002" w14:paraId="39743CC1" w14:textId="77777777" w:rsidTr="00D74CC5">
        <w:trPr>
          <w:trHeight w:val="284"/>
        </w:trPr>
        <w:tc>
          <w:tcPr>
            <w:tcW w:w="1069" w:type="pct"/>
            <w:gridSpan w:val="2"/>
            <w:shd w:val="clear" w:color="auto" w:fill="auto"/>
            <w:vAlign w:val="center"/>
            <w:hideMark/>
          </w:tcPr>
          <w:p w14:paraId="72046A28" w14:textId="77777777" w:rsidR="001D6E94" w:rsidRPr="003A0002" w:rsidRDefault="001D6E94" w:rsidP="00A87FAC">
            <w:pPr>
              <w:spacing w:after="0"/>
              <w:rPr>
                <w:rFonts w:cs="Calibri"/>
                <w:b/>
                <w:sz w:val="18"/>
                <w:szCs w:val="18"/>
              </w:rPr>
            </w:pPr>
          </w:p>
        </w:tc>
        <w:tc>
          <w:tcPr>
            <w:tcW w:w="1818" w:type="pct"/>
            <w:gridSpan w:val="3"/>
            <w:shd w:val="clear" w:color="auto" w:fill="auto"/>
            <w:noWrap/>
            <w:vAlign w:val="bottom"/>
            <w:hideMark/>
          </w:tcPr>
          <w:p w14:paraId="2E698767"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12" w:type="pct"/>
            <w:gridSpan w:val="5"/>
            <w:shd w:val="clear" w:color="auto" w:fill="auto"/>
            <w:vAlign w:val="center"/>
            <w:hideMark/>
          </w:tcPr>
          <w:p w14:paraId="217C5276"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89C2859" w14:textId="77777777" w:rsidTr="00D74CC5">
        <w:trPr>
          <w:trHeight w:val="284"/>
        </w:trPr>
        <w:tc>
          <w:tcPr>
            <w:tcW w:w="1069" w:type="pct"/>
            <w:gridSpan w:val="2"/>
            <w:shd w:val="clear" w:color="auto" w:fill="auto"/>
            <w:vAlign w:val="center"/>
            <w:hideMark/>
          </w:tcPr>
          <w:p w14:paraId="3B4B8152"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818" w:type="pct"/>
            <w:gridSpan w:val="3"/>
            <w:shd w:val="clear" w:color="auto" w:fill="auto"/>
            <w:noWrap/>
            <w:vAlign w:val="bottom"/>
            <w:hideMark/>
          </w:tcPr>
          <w:p w14:paraId="5AACEC06"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36E775BA"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7F957D7D" w14:textId="77777777" w:rsidTr="00D74CC5">
        <w:trPr>
          <w:trHeight w:val="284"/>
        </w:trPr>
        <w:tc>
          <w:tcPr>
            <w:tcW w:w="1069" w:type="pct"/>
            <w:gridSpan w:val="2"/>
            <w:shd w:val="clear" w:color="auto" w:fill="auto"/>
            <w:vAlign w:val="center"/>
            <w:hideMark/>
          </w:tcPr>
          <w:p w14:paraId="49C4DEFC"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818" w:type="pct"/>
            <w:gridSpan w:val="3"/>
            <w:shd w:val="clear" w:color="auto" w:fill="auto"/>
            <w:noWrap/>
            <w:vAlign w:val="bottom"/>
            <w:hideMark/>
          </w:tcPr>
          <w:p w14:paraId="20AB3EAB"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648FE6C8"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0DE72D14" w14:textId="77777777" w:rsidTr="00D74CC5">
        <w:trPr>
          <w:trHeight w:val="284"/>
        </w:trPr>
        <w:tc>
          <w:tcPr>
            <w:tcW w:w="1069" w:type="pct"/>
            <w:gridSpan w:val="2"/>
            <w:shd w:val="clear" w:color="auto" w:fill="auto"/>
            <w:vAlign w:val="center"/>
            <w:hideMark/>
          </w:tcPr>
          <w:p w14:paraId="24FC27C3" w14:textId="77777777" w:rsidR="001D6E94" w:rsidRPr="003A0002" w:rsidRDefault="001D6E94" w:rsidP="00A87FAC">
            <w:pPr>
              <w:spacing w:after="0"/>
              <w:rPr>
                <w:rFonts w:cs="Calibri"/>
                <w:sz w:val="18"/>
                <w:szCs w:val="18"/>
              </w:rPr>
            </w:pPr>
          </w:p>
        </w:tc>
        <w:tc>
          <w:tcPr>
            <w:tcW w:w="1818" w:type="pct"/>
            <w:gridSpan w:val="3"/>
            <w:shd w:val="clear" w:color="auto" w:fill="auto"/>
            <w:noWrap/>
            <w:vAlign w:val="bottom"/>
            <w:hideMark/>
          </w:tcPr>
          <w:p w14:paraId="788E2759"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12" w:type="pct"/>
            <w:gridSpan w:val="5"/>
            <w:shd w:val="clear" w:color="auto" w:fill="auto"/>
            <w:vAlign w:val="center"/>
            <w:hideMark/>
          </w:tcPr>
          <w:p w14:paraId="0088746D"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434A313B" w14:textId="77777777" w:rsidTr="00D74CC5">
        <w:trPr>
          <w:trHeight w:val="300"/>
        </w:trPr>
        <w:tc>
          <w:tcPr>
            <w:tcW w:w="5000" w:type="pct"/>
            <w:gridSpan w:val="10"/>
            <w:shd w:val="clear" w:color="auto" w:fill="auto"/>
            <w:vAlign w:val="center"/>
            <w:hideMark/>
          </w:tcPr>
          <w:p w14:paraId="78B90392" w14:textId="77777777" w:rsidR="001D6E94" w:rsidRPr="003A0002" w:rsidRDefault="001D6E94" w:rsidP="00A87FAC">
            <w:pPr>
              <w:spacing w:after="0" w:line="240" w:lineRule="auto"/>
              <w:rPr>
                <w:rFonts w:cs="Calibri"/>
                <w:b/>
                <w:bCs/>
                <w:sz w:val="18"/>
                <w:szCs w:val="18"/>
              </w:rPr>
            </w:pPr>
          </w:p>
          <w:p w14:paraId="6CCB034A"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733C98CF" w14:textId="77777777" w:rsidTr="00D74CC5">
        <w:trPr>
          <w:trHeight w:val="476"/>
        </w:trPr>
        <w:tc>
          <w:tcPr>
            <w:tcW w:w="2132" w:type="pct"/>
            <w:gridSpan w:val="4"/>
            <w:shd w:val="clear" w:color="auto" w:fill="auto"/>
            <w:vAlign w:val="center"/>
            <w:hideMark/>
          </w:tcPr>
          <w:p w14:paraId="104F8E4F"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885" w:type="pct"/>
            <w:gridSpan w:val="2"/>
            <w:shd w:val="clear" w:color="auto" w:fill="auto"/>
            <w:vAlign w:val="center"/>
            <w:hideMark/>
          </w:tcPr>
          <w:p w14:paraId="5713396D"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1012" w:type="pct"/>
            <w:gridSpan w:val="3"/>
            <w:shd w:val="clear" w:color="auto" w:fill="auto"/>
            <w:vAlign w:val="center"/>
          </w:tcPr>
          <w:p w14:paraId="178EE471"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972" w:type="pct"/>
            <w:shd w:val="clear" w:color="auto" w:fill="auto"/>
            <w:vAlign w:val="center"/>
          </w:tcPr>
          <w:p w14:paraId="5FDE6E5C"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776DE47B" w14:textId="77777777" w:rsidTr="00D74CC5">
        <w:trPr>
          <w:trHeight w:val="420"/>
        </w:trPr>
        <w:tc>
          <w:tcPr>
            <w:tcW w:w="2132" w:type="pct"/>
            <w:gridSpan w:val="4"/>
            <w:shd w:val="clear" w:color="auto" w:fill="auto"/>
            <w:vAlign w:val="center"/>
            <w:hideMark/>
          </w:tcPr>
          <w:p w14:paraId="76BF31C9"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885" w:type="pct"/>
            <w:gridSpan w:val="2"/>
            <w:shd w:val="clear" w:color="auto" w:fill="auto"/>
            <w:noWrap/>
            <w:vAlign w:val="center"/>
            <w:hideMark/>
          </w:tcPr>
          <w:p w14:paraId="1FE5DE2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1012" w:type="pct"/>
            <w:gridSpan w:val="3"/>
            <w:shd w:val="clear" w:color="auto" w:fill="auto"/>
            <w:vAlign w:val="center"/>
          </w:tcPr>
          <w:p w14:paraId="5087B0C4"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972" w:type="pct"/>
            <w:shd w:val="clear" w:color="auto" w:fill="auto"/>
            <w:vAlign w:val="center"/>
          </w:tcPr>
          <w:p w14:paraId="0095370F"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6684966D" w14:textId="77777777" w:rsidTr="00D74CC5">
        <w:trPr>
          <w:trHeight w:val="420"/>
        </w:trPr>
        <w:tc>
          <w:tcPr>
            <w:tcW w:w="2132" w:type="pct"/>
            <w:gridSpan w:val="4"/>
            <w:shd w:val="clear" w:color="auto" w:fill="auto"/>
            <w:vAlign w:val="center"/>
            <w:hideMark/>
          </w:tcPr>
          <w:p w14:paraId="4DE33F11"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885" w:type="pct"/>
            <w:gridSpan w:val="2"/>
            <w:shd w:val="clear" w:color="auto" w:fill="auto"/>
            <w:noWrap/>
            <w:vAlign w:val="center"/>
            <w:hideMark/>
          </w:tcPr>
          <w:p w14:paraId="21F7424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25B63BC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72" w:type="pct"/>
            <w:shd w:val="clear" w:color="auto" w:fill="auto"/>
            <w:vAlign w:val="center"/>
          </w:tcPr>
          <w:p w14:paraId="5B1F9AD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3DE64623" w14:textId="77777777" w:rsidTr="00D74CC5">
        <w:trPr>
          <w:trHeight w:val="420"/>
        </w:trPr>
        <w:tc>
          <w:tcPr>
            <w:tcW w:w="2132" w:type="pct"/>
            <w:gridSpan w:val="4"/>
            <w:shd w:val="clear" w:color="auto" w:fill="auto"/>
            <w:vAlign w:val="center"/>
            <w:hideMark/>
          </w:tcPr>
          <w:p w14:paraId="078BCFC2"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885" w:type="pct"/>
            <w:gridSpan w:val="2"/>
            <w:shd w:val="clear" w:color="auto" w:fill="auto"/>
            <w:noWrap/>
            <w:vAlign w:val="center"/>
            <w:hideMark/>
          </w:tcPr>
          <w:p w14:paraId="19ADF82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4214DBB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72" w:type="pct"/>
            <w:shd w:val="clear" w:color="auto" w:fill="auto"/>
            <w:vAlign w:val="center"/>
          </w:tcPr>
          <w:p w14:paraId="353E9BA8"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6B5E15D7" w14:textId="77777777" w:rsidTr="00D74CC5">
        <w:trPr>
          <w:trHeight w:val="420"/>
        </w:trPr>
        <w:tc>
          <w:tcPr>
            <w:tcW w:w="2132" w:type="pct"/>
            <w:gridSpan w:val="4"/>
            <w:shd w:val="clear" w:color="auto" w:fill="auto"/>
            <w:vAlign w:val="center"/>
            <w:hideMark/>
          </w:tcPr>
          <w:p w14:paraId="461D78D8"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885" w:type="pct"/>
            <w:gridSpan w:val="2"/>
            <w:shd w:val="clear" w:color="auto" w:fill="auto"/>
            <w:noWrap/>
            <w:vAlign w:val="center"/>
            <w:hideMark/>
          </w:tcPr>
          <w:p w14:paraId="73B1BEE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04F65661"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972" w:type="pct"/>
            <w:shd w:val="clear" w:color="auto" w:fill="auto"/>
            <w:vAlign w:val="center"/>
          </w:tcPr>
          <w:p w14:paraId="795C776A"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279FAC57" w14:textId="77777777" w:rsidTr="00D74CC5">
        <w:trPr>
          <w:trHeight w:val="420"/>
        </w:trPr>
        <w:tc>
          <w:tcPr>
            <w:tcW w:w="2132" w:type="pct"/>
            <w:gridSpan w:val="4"/>
            <w:shd w:val="clear" w:color="auto" w:fill="auto"/>
            <w:vAlign w:val="center"/>
            <w:hideMark/>
          </w:tcPr>
          <w:p w14:paraId="1378CE85"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885" w:type="pct"/>
            <w:gridSpan w:val="2"/>
            <w:shd w:val="clear" w:color="auto" w:fill="auto"/>
            <w:noWrap/>
            <w:vAlign w:val="center"/>
            <w:hideMark/>
          </w:tcPr>
          <w:p w14:paraId="1C97901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7D7ECE8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972" w:type="pct"/>
            <w:shd w:val="clear" w:color="auto" w:fill="auto"/>
            <w:vAlign w:val="center"/>
          </w:tcPr>
          <w:p w14:paraId="04C57ED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0EEC7C80" w14:textId="77777777" w:rsidTr="00D74CC5">
        <w:trPr>
          <w:trHeight w:val="420"/>
        </w:trPr>
        <w:tc>
          <w:tcPr>
            <w:tcW w:w="2132" w:type="pct"/>
            <w:gridSpan w:val="4"/>
            <w:shd w:val="clear" w:color="auto" w:fill="auto"/>
            <w:vAlign w:val="center"/>
            <w:hideMark/>
          </w:tcPr>
          <w:p w14:paraId="33A33BDB"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885" w:type="pct"/>
            <w:gridSpan w:val="2"/>
            <w:shd w:val="clear" w:color="auto" w:fill="auto"/>
            <w:noWrap/>
            <w:vAlign w:val="center"/>
          </w:tcPr>
          <w:p w14:paraId="183C0785" w14:textId="77777777" w:rsidR="001D6E94" w:rsidRPr="003A0002" w:rsidRDefault="001D6E94" w:rsidP="00A87FAC">
            <w:pPr>
              <w:spacing w:after="0" w:line="240" w:lineRule="auto"/>
              <w:jc w:val="center"/>
              <w:rPr>
                <w:rFonts w:cs="Calibri"/>
                <w:sz w:val="18"/>
                <w:szCs w:val="18"/>
              </w:rPr>
            </w:pPr>
          </w:p>
        </w:tc>
        <w:tc>
          <w:tcPr>
            <w:tcW w:w="1012" w:type="pct"/>
            <w:gridSpan w:val="3"/>
            <w:shd w:val="clear" w:color="auto" w:fill="auto"/>
            <w:vAlign w:val="center"/>
          </w:tcPr>
          <w:p w14:paraId="51F92D51" w14:textId="77777777" w:rsidR="001D6E94" w:rsidRPr="003A0002" w:rsidRDefault="001D6E94" w:rsidP="00A87FAC">
            <w:pPr>
              <w:spacing w:after="0" w:line="240" w:lineRule="auto"/>
              <w:jc w:val="center"/>
              <w:rPr>
                <w:rFonts w:cs="Calibri"/>
                <w:sz w:val="18"/>
                <w:szCs w:val="18"/>
              </w:rPr>
            </w:pPr>
          </w:p>
        </w:tc>
        <w:tc>
          <w:tcPr>
            <w:tcW w:w="972" w:type="pct"/>
            <w:shd w:val="clear" w:color="auto" w:fill="auto"/>
            <w:vAlign w:val="center"/>
          </w:tcPr>
          <w:p w14:paraId="5F4C5883" w14:textId="77777777" w:rsidR="001D6E94" w:rsidRPr="003A0002" w:rsidRDefault="001D6E94" w:rsidP="00A87FAC">
            <w:pPr>
              <w:spacing w:after="0" w:line="240" w:lineRule="auto"/>
              <w:jc w:val="center"/>
              <w:rPr>
                <w:rFonts w:cs="Calibri"/>
                <w:sz w:val="18"/>
                <w:szCs w:val="18"/>
              </w:rPr>
            </w:pPr>
          </w:p>
        </w:tc>
      </w:tr>
      <w:tr w:rsidR="001D6E94" w:rsidRPr="003A0002" w14:paraId="6E215085" w14:textId="77777777" w:rsidTr="00D74CC5">
        <w:trPr>
          <w:trHeight w:val="420"/>
        </w:trPr>
        <w:tc>
          <w:tcPr>
            <w:tcW w:w="2132" w:type="pct"/>
            <w:gridSpan w:val="4"/>
            <w:shd w:val="clear" w:color="auto" w:fill="auto"/>
            <w:vAlign w:val="center"/>
          </w:tcPr>
          <w:p w14:paraId="2170E4FD"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885" w:type="pct"/>
            <w:gridSpan w:val="2"/>
            <w:shd w:val="clear" w:color="auto" w:fill="auto"/>
            <w:noWrap/>
            <w:vAlign w:val="center"/>
          </w:tcPr>
          <w:p w14:paraId="030D710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1012" w:type="pct"/>
            <w:gridSpan w:val="3"/>
            <w:shd w:val="clear" w:color="auto" w:fill="auto"/>
            <w:vAlign w:val="center"/>
          </w:tcPr>
          <w:p w14:paraId="35B55549"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972" w:type="pct"/>
            <w:shd w:val="clear" w:color="auto" w:fill="auto"/>
            <w:vAlign w:val="center"/>
          </w:tcPr>
          <w:p w14:paraId="08959928"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75B3AB2D" w14:textId="77777777" w:rsidTr="00D74CC5">
        <w:trPr>
          <w:trHeight w:val="420"/>
        </w:trPr>
        <w:tc>
          <w:tcPr>
            <w:tcW w:w="2132" w:type="pct"/>
            <w:gridSpan w:val="4"/>
            <w:shd w:val="clear" w:color="auto" w:fill="auto"/>
            <w:vAlign w:val="center"/>
            <w:hideMark/>
          </w:tcPr>
          <w:p w14:paraId="0F1AF8FA"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85" w:type="pct"/>
            <w:gridSpan w:val="2"/>
            <w:shd w:val="clear" w:color="auto" w:fill="auto"/>
            <w:noWrap/>
            <w:vAlign w:val="center"/>
            <w:hideMark/>
          </w:tcPr>
          <w:p w14:paraId="18CE4FA3" w14:textId="77777777" w:rsidR="001D6E94" w:rsidRPr="003A0002" w:rsidRDefault="001D6E94" w:rsidP="00A87FAC">
            <w:pPr>
              <w:spacing w:after="0" w:line="240" w:lineRule="auto"/>
              <w:jc w:val="center"/>
              <w:rPr>
                <w:rFonts w:cs="Calibri"/>
                <w:sz w:val="18"/>
                <w:szCs w:val="18"/>
              </w:rPr>
            </w:pPr>
          </w:p>
        </w:tc>
        <w:tc>
          <w:tcPr>
            <w:tcW w:w="1012" w:type="pct"/>
            <w:gridSpan w:val="3"/>
            <w:shd w:val="clear" w:color="auto" w:fill="auto"/>
            <w:noWrap/>
            <w:vAlign w:val="center"/>
            <w:hideMark/>
          </w:tcPr>
          <w:p w14:paraId="3DD1D843" w14:textId="77777777" w:rsidR="001D6E94" w:rsidRPr="003A0002" w:rsidRDefault="001D6E94" w:rsidP="00A87FAC">
            <w:pPr>
              <w:spacing w:after="0" w:line="240" w:lineRule="auto"/>
              <w:jc w:val="center"/>
              <w:rPr>
                <w:rFonts w:cs="Calibri"/>
                <w:sz w:val="18"/>
                <w:szCs w:val="18"/>
              </w:rPr>
            </w:pPr>
          </w:p>
        </w:tc>
        <w:tc>
          <w:tcPr>
            <w:tcW w:w="972" w:type="pct"/>
            <w:shd w:val="clear" w:color="auto" w:fill="auto"/>
            <w:noWrap/>
            <w:vAlign w:val="center"/>
            <w:hideMark/>
          </w:tcPr>
          <w:p w14:paraId="36625716"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4402AE70" w14:textId="77777777" w:rsidTr="00D74CC5">
        <w:trPr>
          <w:trHeight w:val="420"/>
        </w:trPr>
        <w:tc>
          <w:tcPr>
            <w:tcW w:w="2132" w:type="pct"/>
            <w:gridSpan w:val="4"/>
            <w:shd w:val="clear" w:color="auto" w:fill="auto"/>
            <w:vAlign w:val="center"/>
            <w:hideMark/>
          </w:tcPr>
          <w:p w14:paraId="08BAC26E"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85" w:type="pct"/>
            <w:gridSpan w:val="2"/>
            <w:shd w:val="clear" w:color="auto" w:fill="auto"/>
            <w:noWrap/>
            <w:vAlign w:val="center"/>
            <w:hideMark/>
          </w:tcPr>
          <w:p w14:paraId="7FC1AAC8" w14:textId="77777777" w:rsidR="001D6E94" w:rsidRPr="003A0002" w:rsidRDefault="001D6E94" w:rsidP="00A87FAC">
            <w:pPr>
              <w:spacing w:after="0" w:line="240" w:lineRule="auto"/>
              <w:jc w:val="center"/>
              <w:rPr>
                <w:rFonts w:cs="Calibri"/>
                <w:sz w:val="18"/>
                <w:szCs w:val="18"/>
              </w:rPr>
            </w:pPr>
          </w:p>
        </w:tc>
        <w:tc>
          <w:tcPr>
            <w:tcW w:w="1012" w:type="pct"/>
            <w:gridSpan w:val="3"/>
            <w:shd w:val="clear" w:color="auto" w:fill="auto"/>
            <w:noWrap/>
            <w:vAlign w:val="center"/>
            <w:hideMark/>
          </w:tcPr>
          <w:p w14:paraId="43C1BD08" w14:textId="77777777" w:rsidR="001D6E94" w:rsidRPr="003A0002" w:rsidRDefault="001D6E94" w:rsidP="00A87FAC">
            <w:pPr>
              <w:spacing w:after="0" w:line="240" w:lineRule="auto"/>
              <w:jc w:val="center"/>
              <w:rPr>
                <w:rFonts w:cs="Calibri"/>
                <w:sz w:val="18"/>
                <w:szCs w:val="18"/>
              </w:rPr>
            </w:pPr>
          </w:p>
        </w:tc>
        <w:tc>
          <w:tcPr>
            <w:tcW w:w="972" w:type="pct"/>
            <w:shd w:val="clear" w:color="auto" w:fill="auto"/>
            <w:noWrap/>
            <w:vAlign w:val="center"/>
            <w:hideMark/>
          </w:tcPr>
          <w:p w14:paraId="7A7DB7D7"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35EAD7EE" w14:textId="77777777" w:rsidR="001D6E94" w:rsidRDefault="001D6E94" w:rsidP="00D74CC5">
      <w:pPr>
        <w:spacing w:line="240" w:lineRule="auto"/>
        <w:rPr>
          <w:rFonts w:cs="Calibri"/>
          <w:sz w:val="18"/>
          <w:szCs w:val="18"/>
        </w:rPr>
      </w:pPr>
    </w:p>
    <w:p w14:paraId="0D6A85C1" w14:textId="77777777" w:rsidR="001D6E94" w:rsidRPr="0084691D" w:rsidRDefault="001D6E94" w:rsidP="00D74CC5">
      <w:pPr>
        <w:spacing w:line="240" w:lineRule="auto"/>
        <w:jc w:val="right"/>
        <w:rPr>
          <w:rFonts w:cs="Calibri"/>
          <w:sz w:val="18"/>
          <w:szCs w:val="18"/>
        </w:rPr>
      </w:pPr>
      <w:r w:rsidRPr="0084691D">
        <w:rPr>
          <w:rFonts w:cs="Calibri"/>
          <w:sz w:val="18"/>
          <w:szCs w:val="18"/>
        </w:rPr>
        <w:t>Düzenleme Tarihi: 02/05/2019</w:t>
      </w:r>
    </w:p>
    <w:p w14:paraId="4A99EABF" w14:textId="77777777" w:rsidR="001D6E94" w:rsidRDefault="001D6E94" w:rsidP="00D74CC5">
      <w:pPr>
        <w:spacing w:line="240" w:lineRule="auto"/>
        <w:rPr>
          <w:rFonts w:cs="Calibri"/>
          <w:sz w:val="18"/>
          <w:szCs w:val="18"/>
        </w:rPr>
      </w:pPr>
    </w:p>
    <w:p w14:paraId="0DCF6C9E" w14:textId="77777777" w:rsidR="001D6E94" w:rsidRPr="0084691D" w:rsidRDefault="001D6E94" w:rsidP="00D74CC5">
      <w:pPr>
        <w:spacing w:line="240" w:lineRule="auto"/>
        <w:rPr>
          <w:rFonts w:cs="Calibri"/>
          <w:sz w:val="18"/>
          <w:szCs w:val="18"/>
        </w:rPr>
      </w:pPr>
    </w:p>
    <w:p w14:paraId="6986AAF5" w14:textId="77777777" w:rsidR="001D6E94" w:rsidRPr="0084691D" w:rsidRDefault="001D6E94" w:rsidP="00D74CC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E131BB">
        <w:rPr>
          <w:rFonts w:cs="Calibri"/>
          <w:sz w:val="18"/>
          <w:szCs w:val="18"/>
        </w:rPr>
        <w:t xml:space="preserve">Dr. Öğr. Üyesi Paşa Mustafa ÖZYURT </w:t>
      </w:r>
      <w:r w:rsidRPr="00E131BB">
        <w:rPr>
          <w:rFonts w:cs="Calibri"/>
          <w:sz w:val="18"/>
          <w:szCs w:val="18"/>
        </w:rPr>
        <w:tab/>
      </w:r>
      <w:r>
        <w:rPr>
          <w:rFonts w:cs="Calibri"/>
          <w:sz w:val="18"/>
          <w:szCs w:val="18"/>
        </w:rPr>
        <w:tab/>
        <w:t xml:space="preserve">İMZA VE KAŞE </w:t>
      </w:r>
    </w:p>
    <w:p w14:paraId="6E5976BB" w14:textId="77777777" w:rsidR="001D6E94" w:rsidRDefault="001D6E94" w:rsidP="00D74CC5">
      <w:pPr>
        <w:spacing w:line="240" w:lineRule="auto"/>
        <w:rPr>
          <w:rFonts w:cs="Calibri"/>
          <w:sz w:val="18"/>
          <w:szCs w:val="18"/>
        </w:rPr>
      </w:pPr>
    </w:p>
    <w:p w14:paraId="792CDC31" w14:textId="77777777" w:rsidR="001D6E94" w:rsidRPr="0084691D" w:rsidRDefault="001D6E94" w:rsidP="00D74CC5">
      <w:pPr>
        <w:spacing w:line="240" w:lineRule="auto"/>
        <w:rPr>
          <w:rFonts w:cs="Calibri"/>
          <w:sz w:val="18"/>
          <w:szCs w:val="18"/>
        </w:rPr>
      </w:pPr>
    </w:p>
    <w:p w14:paraId="4908322C" w14:textId="77777777" w:rsidR="001D6E94" w:rsidRPr="0084691D" w:rsidRDefault="001D6E94" w:rsidP="00D74CC5">
      <w:pPr>
        <w:spacing w:line="240" w:lineRule="auto"/>
        <w:rPr>
          <w:rFonts w:cs="Calibri"/>
          <w:sz w:val="18"/>
          <w:szCs w:val="18"/>
        </w:rPr>
      </w:pPr>
      <w:r>
        <w:rPr>
          <w:rFonts w:cs="Calibri"/>
          <w:sz w:val="18"/>
          <w:szCs w:val="18"/>
        </w:rPr>
        <w:lastRenderedPageBreak/>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A798AE3" w14:textId="77777777" w:rsidR="001D6E94" w:rsidRPr="0084691D" w:rsidRDefault="001D6E94" w:rsidP="00D74CC5">
      <w:pPr>
        <w:spacing w:line="240" w:lineRule="auto"/>
        <w:rPr>
          <w:rFonts w:cs="Calibri"/>
          <w:sz w:val="18"/>
          <w:szCs w:val="18"/>
        </w:rPr>
      </w:pPr>
    </w:p>
    <w:p w14:paraId="03D21C8E" w14:textId="77777777" w:rsidR="001D6E94" w:rsidRPr="0084691D" w:rsidRDefault="001D6E94" w:rsidP="00D74CC5">
      <w:pPr>
        <w:spacing w:line="240" w:lineRule="auto"/>
        <w:rPr>
          <w:rFonts w:cs="Calibri"/>
          <w:sz w:val="18"/>
          <w:szCs w:val="18"/>
        </w:rPr>
      </w:pPr>
    </w:p>
    <w:p w14:paraId="2E9E3141" w14:textId="77777777" w:rsidR="001D6E94" w:rsidRDefault="001D6E94" w:rsidP="00D74CC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05D450E6" w14:textId="77777777" w:rsidR="001D6E94" w:rsidRDefault="001D6E94" w:rsidP="00D74CC5"/>
    <w:p w14:paraId="3D304991" w14:textId="77777777" w:rsidR="001D6E94" w:rsidRDefault="001D6E94" w:rsidP="00D74CC5"/>
    <w:p w14:paraId="00831A7E"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14"/>
        <w:gridCol w:w="58"/>
        <w:gridCol w:w="237"/>
        <w:gridCol w:w="1872"/>
        <w:gridCol w:w="29"/>
        <w:gridCol w:w="1307"/>
        <w:gridCol w:w="364"/>
        <w:gridCol w:w="1314"/>
        <w:gridCol w:w="323"/>
        <w:gridCol w:w="203"/>
        <w:gridCol w:w="1635"/>
        <w:gridCol w:w="6"/>
      </w:tblGrid>
      <w:tr w:rsidR="001D6E94" w:rsidRPr="00573163" w14:paraId="16604077" w14:textId="77777777" w:rsidTr="00573163">
        <w:trPr>
          <w:trHeight w:val="735"/>
        </w:trPr>
        <w:tc>
          <w:tcPr>
            <w:tcW w:w="5000" w:type="pct"/>
            <w:gridSpan w:val="12"/>
            <w:shd w:val="clear" w:color="auto" w:fill="auto"/>
            <w:vAlign w:val="center"/>
            <w:hideMark/>
          </w:tcPr>
          <w:p w14:paraId="1555C481" w14:textId="77777777" w:rsidR="001D6E94" w:rsidRPr="00573163" w:rsidRDefault="001D6E94" w:rsidP="00573163">
            <w:pPr>
              <w:spacing w:after="0" w:line="240" w:lineRule="auto"/>
              <w:jc w:val="center"/>
              <w:rPr>
                <w:rFonts w:cstheme="minorHAnsi"/>
                <w:b/>
                <w:bCs/>
                <w:color w:val="000000"/>
                <w:sz w:val="18"/>
                <w:szCs w:val="18"/>
              </w:rPr>
            </w:pPr>
            <w:r w:rsidRPr="00573163">
              <w:rPr>
                <w:rFonts w:cstheme="minorHAnsi"/>
                <w:b/>
                <w:bCs/>
                <w:color w:val="000000"/>
                <w:sz w:val="18"/>
                <w:szCs w:val="18"/>
              </w:rPr>
              <w:t xml:space="preserve">GİRESUN ÜNİVERSİTESİ </w:t>
            </w:r>
            <w:r w:rsidRPr="00573163">
              <w:rPr>
                <w:rFonts w:cstheme="minorHAnsi"/>
                <w:b/>
                <w:bCs/>
                <w:color w:val="000000"/>
                <w:sz w:val="18"/>
                <w:szCs w:val="18"/>
              </w:rPr>
              <w:br/>
              <w:t>DERS TANITIM FORMU</w:t>
            </w:r>
          </w:p>
        </w:tc>
      </w:tr>
      <w:tr w:rsidR="001D6E94" w:rsidRPr="00573163" w14:paraId="7A4C9C73" w14:textId="77777777" w:rsidTr="00573163">
        <w:trPr>
          <w:trHeight w:val="420"/>
        </w:trPr>
        <w:tc>
          <w:tcPr>
            <w:tcW w:w="5000" w:type="pct"/>
            <w:gridSpan w:val="12"/>
            <w:shd w:val="clear" w:color="auto" w:fill="auto"/>
            <w:vAlign w:val="center"/>
            <w:hideMark/>
          </w:tcPr>
          <w:p w14:paraId="0595C02B" w14:textId="77777777" w:rsidR="001D6E94" w:rsidRPr="00573163" w:rsidRDefault="001D6E94" w:rsidP="00573163">
            <w:pPr>
              <w:spacing w:after="0" w:line="240" w:lineRule="auto"/>
              <w:jc w:val="center"/>
              <w:rPr>
                <w:rFonts w:cstheme="minorHAnsi"/>
                <w:b/>
                <w:bCs/>
                <w:color w:val="000000"/>
                <w:sz w:val="18"/>
                <w:szCs w:val="18"/>
              </w:rPr>
            </w:pPr>
            <w:r w:rsidRPr="00573163">
              <w:rPr>
                <w:rFonts w:cstheme="minorHAnsi"/>
                <w:b/>
                <w:bCs/>
                <w:color w:val="000000"/>
                <w:sz w:val="18"/>
                <w:szCs w:val="18"/>
              </w:rPr>
              <w:t>DERS BİLGİLERİ</w:t>
            </w:r>
          </w:p>
          <w:p w14:paraId="5CF9E82B" w14:textId="77777777" w:rsidR="001D6E94" w:rsidRPr="00573163" w:rsidRDefault="001D6E94" w:rsidP="00573163">
            <w:pPr>
              <w:spacing w:after="0" w:line="240" w:lineRule="auto"/>
              <w:jc w:val="center"/>
              <w:rPr>
                <w:rFonts w:cstheme="minorHAnsi"/>
                <w:b/>
                <w:bCs/>
                <w:color w:val="000000"/>
                <w:sz w:val="18"/>
                <w:szCs w:val="18"/>
              </w:rPr>
            </w:pPr>
          </w:p>
        </w:tc>
      </w:tr>
      <w:tr w:rsidR="001D6E94" w:rsidRPr="00573163" w14:paraId="3867100B" w14:textId="77777777" w:rsidTr="00573163">
        <w:trPr>
          <w:trHeight w:val="284"/>
        </w:trPr>
        <w:tc>
          <w:tcPr>
            <w:tcW w:w="978" w:type="pct"/>
            <w:gridSpan w:val="2"/>
            <w:shd w:val="clear" w:color="auto" w:fill="auto"/>
            <w:vAlign w:val="center"/>
          </w:tcPr>
          <w:p w14:paraId="681AD805" w14:textId="77777777" w:rsidR="001D6E94" w:rsidRPr="00573163" w:rsidRDefault="001D6E94" w:rsidP="00573163">
            <w:pPr>
              <w:spacing w:after="0" w:line="240" w:lineRule="auto"/>
              <w:jc w:val="center"/>
              <w:rPr>
                <w:rFonts w:cstheme="minorHAnsi"/>
                <w:b/>
                <w:bCs/>
                <w:i/>
                <w:iCs/>
                <w:color w:val="000000"/>
                <w:sz w:val="18"/>
                <w:szCs w:val="18"/>
              </w:rPr>
            </w:pPr>
          </w:p>
        </w:tc>
        <w:tc>
          <w:tcPr>
            <w:tcW w:w="1180" w:type="pct"/>
            <w:gridSpan w:val="3"/>
            <w:shd w:val="clear" w:color="auto" w:fill="auto"/>
            <w:vAlign w:val="center"/>
          </w:tcPr>
          <w:p w14:paraId="68DE158D" w14:textId="77777777" w:rsidR="001D6E94" w:rsidRPr="00573163" w:rsidRDefault="001D6E94" w:rsidP="00573163">
            <w:pPr>
              <w:spacing w:after="0" w:line="240" w:lineRule="auto"/>
              <w:jc w:val="center"/>
              <w:rPr>
                <w:rFonts w:cstheme="minorHAnsi"/>
                <w:b/>
                <w:bCs/>
                <w:i/>
                <w:iCs/>
                <w:color w:val="000000"/>
                <w:sz w:val="18"/>
                <w:szCs w:val="18"/>
              </w:rPr>
            </w:pPr>
          </w:p>
        </w:tc>
        <w:tc>
          <w:tcPr>
            <w:tcW w:w="922" w:type="pct"/>
            <w:gridSpan w:val="2"/>
            <w:shd w:val="clear" w:color="auto" w:fill="auto"/>
            <w:vAlign w:val="center"/>
            <w:hideMark/>
          </w:tcPr>
          <w:p w14:paraId="2AEDA4FB" w14:textId="77777777" w:rsidR="001D6E94" w:rsidRPr="00C3033A" w:rsidRDefault="001D6E94" w:rsidP="00573163">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725" w:type="pct"/>
            <w:shd w:val="clear" w:color="auto" w:fill="auto"/>
            <w:vAlign w:val="center"/>
            <w:hideMark/>
          </w:tcPr>
          <w:p w14:paraId="79DEF417" w14:textId="77777777" w:rsidR="001D6E94" w:rsidRPr="00C3033A" w:rsidRDefault="001D6E94" w:rsidP="00573163">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95" w:type="pct"/>
            <w:gridSpan w:val="4"/>
            <w:shd w:val="clear" w:color="auto" w:fill="auto"/>
            <w:vAlign w:val="center"/>
            <w:hideMark/>
          </w:tcPr>
          <w:p w14:paraId="79471E6C" w14:textId="77777777" w:rsidR="001D6E94" w:rsidRPr="00C3033A" w:rsidRDefault="001D6E94" w:rsidP="00573163">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1D6E94" w:rsidRPr="00573163" w14:paraId="7D0F57F7" w14:textId="77777777" w:rsidTr="00573163">
        <w:trPr>
          <w:trHeight w:val="284"/>
        </w:trPr>
        <w:tc>
          <w:tcPr>
            <w:tcW w:w="978" w:type="pct"/>
            <w:gridSpan w:val="2"/>
            <w:shd w:val="clear" w:color="auto" w:fill="auto"/>
            <w:vAlign w:val="center"/>
            <w:hideMark/>
          </w:tcPr>
          <w:p w14:paraId="64DF44BE"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Kodu</w:t>
            </w:r>
          </w:p>
        </w:tc>
        <w:tc>
          <w:tcPr>
            <w:tcW w:w="1180" w:type="pct"/>
            <w:gridSpan w:val="3"/>
            <w:shd w:val="clear" w:color="auto" w:fill="auto"/>
            <w:vAlign w:val="center"/>
            <w:hideMark/>
          </w:tcPr>
          <w:p w14:paraId="645D298D"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RKY-SD406</w:t>
            </w:r>
          </w:p>
        </w:tc>
        <w:tc>
          <w:tcPr>
            <w:tcW w:w="922" w:type="pct"/>
            <w:gridSpan w:val="2"/>
            <w:shd w:val="clear" w:color="auto" w:fill="auto"/>
            <w:vAlign w:val="center"/>
            <w:hideMark/>
          </w:tcPr>
          <w:p w14:paraId="65100214" w14:textId="77777777" w:rsidR="001D6E94" w:rsidRPr="00C3033A" w:rsidRDefault="001D6E94" w:rsidP="00573163">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725" w:type="pct"/>
            <w:shd w:val="clear" w:color="auto" w:fill="auto"/>
            <w:vAlign w:val="center"/>
            <w:hideMark/>
          </w:tcPr>
          <w:p w14:paraId="322C9CC6" w14:textId="77777777" w:rsidR="001D6E94" w:rsidRPr="00C3033A" w:rsidRDefault="001D6E94" w:rsidP="00573163">
            <w:pPr>
              <w:spacing w:after="0" w:line="240" w:lineRule="auto"/>
              <w:jc w:val="center"/>
              <w:rPr>
                <w:rFonts w:cs="Calibri"/>
                <w:color w:val="000000"/>
                <w:sz w:val="18"/>
                <w:szCs w:val="18"/>
              </w:rPr>
            </w:pPr>
            <w:r w:rsidRPr="00C3033A">
              <w:rPr>
                <w:rFonts w:cs="Calibri"/>
                <w:color w:val="000000"/>
                <w:sz w:val="18"/>
                <w:szCs w:val="18"/>
              </w:rPr>
              <w:t>4+0</w:t>
            </w:r>
          </w:p>
        </w:tc>
        <w:tc>
          <w:tcPr>
            <w:tcW w:w="1195" w:type="pct"/>
            <w:gridSpan w:val="4"/>
            <w:shd w:val="clear" w:color="auto" w:fill="auto"/>
            <w:vAlign w:val="center"/>
            <w:hideMark/>
          </w:tcPr>
          <w:p w14:paraId="748713CB" w14:textId="77777777" w:rsidR="001D6E94" w:rsidRPr="00C3033A" w:rsidRDefault="001D6E94" w:rsidP="00573163">
            <w:pPr>
              <w:spacing w:after="0" w:line="240" w:lineRule="auto"/>
              <w:jc w:val="center"/>
              <w:rPr>
                <w:rFonts w:cs="Calibri"/>
                <w:color w:val="000000"/>
                <w:sz w:val="18"/>
                <w:szCs w:val="18"/>
              </w:rPr>
            </w:pPr>
            <w:r w:rsidRPr="00C3033A">
              <w:rPr>
                <w:rFonts w:cs="Calibri"/>
                <w:color w:val="000000"/>
                <w:sz w:val="18"/>
                <w:szCs w:val="18"/>
              </w:rPr>
              <w:t>4</w:t>
            </w:r>
          </w:p>
        </w:tc>
      </w:tr>
      <w:tr w:rsidR="001D6E94" w:rsidRPr="00573163" w14:paraId="3C196396" w14:textId="77777777" w:rsidTr="00573163">
        <w:trPr>
          <w:trHeight w:val="287"/>
        </w:trPr>
        <w:tc>
          <w:tcPr>
            <w:tcW w:w="978" w:type="pct"/>
            <w:gridSpan w:val="2"/>
            <w:shd w:val="clear" w:color="auto" w:fill="auto"/>
            <w:noWrap/>
            <w:vAlign w:val="bottom"/>
            <w:hideMark/>
          </w:tcPr>
          <w:p w14:paraId="50AE9D6F"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Adı</w:t>
            </w:r>
          </w:p>
        </w:tc>
        <w:tc>
          <w:tcPr>
            <w:tcW w:w="4022" w:type="pct"/>
            <w:gridSpan w:val="10"/>
            <w:shd w:val="clear" w:color="auto" w:fill="auto"/>
            <w:noWrap/>
            <w:vAlign w:val="bottom"/>
            <w:hideMark/>
          </w:tcPr>
          <w:p w14:paraId="55DA8B28"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Almanca-VI</w:t>
            </w:r>
          </w:p>
        </w:tc>
      </w:tr>
      <w:tr w:rsidR="001D6E94" w:rsidRPr="00573163" w14:paraId="5FD23981" w14:textId="77777777" w:rsidTr="00573163">
        <w:trPr>
          <w:trHeight w:val="287"/>
        </w:trPr>
        <w:tc>
          <w:tcPr>
            <w:tcW w:w="978" w:type="pct"/>
            <w:gridSpan w:val="2"/>
            <w:shd w:val="clear" w:color="auto" w:fill="auto"/>
            <w:noWrap/>
            <w:vAlign w:val="bottom"/>
            <w:hideMark/>
          </w:tcPr>
          <w:p w14:paraId="350E341B"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İngilizce Adı</w:t>
            </w:r>
          </w:p>
        </w:tc>
        <w:tc>
          <w:tcPr>
            <w:tcW w:w="4022" w:type="pct"/>
            <w:gridSpan w:val="10"/>
            <w:shd w:val="clear" w:color="auto" w:fill="auto"/>
            <w:noWrap/>
            <w:vAlign w:val="bottom"/>
            <w:hideMark/>
          </w:tcPr>
          <w:p w14:paraId="7CF1B5A3"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German Language-VI</w:t>
            </w:r>
          </w:p>
        </w:tc>
      </w:tr>
      <w:tr w:rsidR="001D6E94" w:rsidRPr="00573163" w14:paraId="06218398" w14:textId="77777777" w:rsidTr="00573163">
        <w:trPr>
          <w:trHeight w:val="284"/>
        </w:trPr>
        <w:tc>
          <w:tcPr>
            <w:tcW w:w="978" w:type="pct"/>
            <w:gridSpan w:val="2"/>
            <w:shd w:val="clear" w:color="auto" w:fill="auto"/>
            <w:vAlign w:val="center"/>
            <w:hideMark/>
          </w:tcPr>
          <w:p w14:paraId="1EF4FD7B"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Ön Koşul Dersleri</w:t>
            </w:r>
          </w:p>
        </w:tc>
        <w:tc>
          <w:tcPr>
            <w:tcW w:w="4022" w:type="pct"/>
            <w:gridSpan w:val="10"/>
            <w:shd w:val="clear" w:color="auto" w:fill="auto"/>
            <w:vAlign w:val="center"/>
            <w:hideMark/>
          </w:tcPr>
          <w:p w14:paraId="37AD1593"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Yok</w:t>
            </w:r>
          </w:p>
        </w:tc>
      </w:tr>
      <w:tr w:rsidR="001D6E94" w:rsidRPr="00573163" w14:paraId="1F0CDA77" w14:textId="77777777" w:rsidTr="00573163">
        <w:trPr>
          <w:trHeight w:val="284"/>
        </w:trPr>
        <w:tc>
          <w:tcPr>
            <w:tcW w:w="978" w:type="pct"/>
            <w:gridSpan w:val="2"/>
            <w:shd w:val="clear" w:color="auto" w:fill="auto"/>
            <w:vAlign w:val="center"/>
            <w:hideMark/>
          </w:tcPr>
          <w:p w14:paraId="4EC213DE"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Dili</w:t>
            </w:r>
          </w:p>
        </w:tc>
        <w:tc>
          <w:tcPr>
            <w:tcW w:w="4022" w:type="pct"/>
            <w:gridSpan w:val="10"/>
            <w:shd w:val="clear" w:color="auto" w:fill="auto"/>
            <w:vAlign w:val="center"/>
            <w:hideMark/>
          </w:tcPr>
          <w:p w14:paraId="06810797" w14:textId="77777777" w:rsidR="001D6E94" w:rsidRPr="00573163" w:rsidRDefault="001D6E94" w:rsidP="00573163">
            <w:pPr>
              <w:spacing w:after="0" w:line="240" w:lineRule="auto"/>
              <w:rPr>
                <w:rFonts w:cstheme="minorHAnsi"/>
                <w:bCs/>
                <w:color w:val="000000"/>
                <w:sz w:val="18"/>
                <w:szCs w:val="18"/>
              </w:rPr>
            </w:pPr>
            <w:r w:rsidRPr="00573163">
              <w:rPr>
                <w:rFonts w:cstheme="minorHAnsi"/>
                <w:bCs/>
                <w:color w:val="000000"/>
                <w:sz w:val="18"/>
                <w:szCs w:val="18"/>
              </w:rPr>
              <w:t>Türkçe</w:t>
            </w:r>
          </w:p>
        </w:tc>
      </w:tr>
      <w:tr w:rsidR="001D6E94" w:rsidRPr="00573163" w14:paraId="3896A315" w14:textId="77777777" w:rsidTr="00573163">
        <w:trPr>
          <w:trHeight w:val="284"/>
        </w:trPr>
        <w:tc>
          <w:tcPr>
            <w:tcW w:w="978" w:type="pct"/>
            <w:gridSpan w:val="2"/>
            <w:shd w:val="clear" w:color="auto" w:fill="auto"/>
            <w:vAlign w:val="center"/>
            <w:hideMark/>
          </w:tcPr>
          <w:p w14:paraId="4B25B9F5"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Seviyesi</w:t>
            </w:r>
          </w:p>
        </w:tc>
        <w:tc>
          <w:tcPr>
            <w:tcW w:w="4022" w:type="pct"/>
            <w:gridSpan w:val="10"/>
            <w:shd w:val="clear" w:color="auto" w:fill="auto"/>
            <w:vAlign w:val="center"/>
            <w:hideMark/>
          </w:tcPr>
          <w:p w14:paraId="015BC4B9" w14:textId="77777777" w:rsidR="001D6E94" w:rsidRPr="00573163" w:rsidRDefault="001D6E94" w:rsidP="00573163">
            <w:pPr>
              <w:spacing w:after="0" w:line="240" w:lineRule="auto"/>
              <w:rPr>
                <w:rFonts w:cstheme="minorHAnsi"/>
                <w:b/>
                <w:bCs/>
                <w:color w:val="000000"/>
                <w:sz w:val="18"/>
                <w:szCs w:val="18"/>
              </w:rPr>
            </w:pPr>
            <w:r w:rsidRPr="00573163">
              <w:rPr>
                <w:rFonts w:cstheme="minorHAnsi"/>
                <w:color w:val="000000"/>
                <w:sz w:val="18"/>
                <w:szCs w:val="18"/>
              </w:rPr>
              <w:t>Lisans</w:t>
            </w:r>
          </w:p>
        </w:tc>
      </w:tr>
      <w:tr w:rsidR="001D6E94" w:rsidRPr="00573163" w14:paraId="2E25E9B9" w14:textId="77777777" w:rsidTr="00573163">
        <w:trPr>
          <w:trHeight w:val="284"/>
        </w:trPr>
        <w:tc>
          <w:tcPr>
            <w:tcW w:w="978" w:type="pct"/>
            <w:gridSpan w:val="2"/>
            <w:shd w:val="clear" w:color="auto" w:fill="auto"/>
            <w:vAlign w:val="center"/>
            <w:hideMark/>
          </w:tcPr>
          <w:p w14:paraId="05FB271D"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Türü</w:t>
            </w:r>
          </w:p>
        </w:tc>
        <w:tc>
          <w:tcPr>
            <w:tcW w:w="4022" w:type="pct"/>
            <w:gridSpan w:val="10"/>
            <w:shd w:val="clear" w:color="auto" w:fill="auto"/>
            <w:vAlign w:val="center"/>
            <w:hideMark/>
          </w:tcPr>
          <w:p w14:paraId="0F18313F" w14:textId="77777777" w:rsidR="001D6E94" w:rsidRPr="00573163" w:rsidRDefault="001D6E94" w:rsidP="00573163">
            <w:pPr>
              <w:spacing w:after="0" w:line="240" w:lineRule="auto"/>
              <w:rPr>
                <w:rFonts w:cstheme="minorHAnsi"/>
                <w:b/>
                <w:bCs/>
                <w:color w:val="000000"/>
                <w:sz w:val="18"/>
                <w:szCs w:val="18"/>
              </w:rPr>
            </w:pPr>
            <w:r w:rsidRPr="00573163">
              <w:rPr>
                <w:rFonts w:cstheme="minorHAnsi"/>
                <w:color w:val="000000"/>
                <w:sz w:val="18"/>
                <w:szCs w:val="18"/>
              </w:rPr>
              <w:t>Seçmeli</w:t>
            </w:r>
          </w:p>
        </w:tc>
      </w:tr>
      <w:tr w:rsidR="001D6E94" w:rsidRPr="00573163" w14:paraId="5CBAA5CF" w14:textId="77777777" w:rsidTr="00573163">
        <w:trPr>
          <w:trHeight w:val="284"/>
        </w:trPr>
        <w:tc>
          <w:tcPr>
            <w:tcW w:w="978" w:type="pct"/>
            <w:gridSpan w:val="2"/>
            <w:shd w:val="clear" w:color="auto" w:fill="auto"/>
            <w:vAlign w:val="center"/>
            <w:hideMark/>
          </w:tcPr>
          <w:p w14:paraId="7F841BA5"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Koordinatörü</w:t>
            </w:r>
          </w:p>
        </w:tc>
        <w:tc>
          <w:tcPr>
            <w:tcW w:w="4022" w:type="pct"/>
            <w:gridSpan w:val="10"/>
            <w:shd w:val="clear" w:color="auto" w:fill="auto"/>
            <w:vAlign w:val="center"/>
            <w:hideMark/>
          </w:tcPr>
          <w:p w14:paraId="0A25870D" w14:textId="77777777" w:rsidR="001D6E94" w:rsidRPr="00573163" w:rsidRDefault="001D6E94" w:rsidP="00573163">
            <w:pPr>
              <w:spacing w:after="0" w:line="240" w:lineRule="auto"/>
              <w:rPr>
                <w:rFonts w:cstheme="minorHAnsi"/>
                <w:color w:val="000000"/>
                <w:sz w:val="18"/>
                <w:szCs w:val="18"/>
              </w:rPr>
            </w:pPr>
            <w:r w:rsidRPr="00573163">
              <w:rPr>
                <w:rFonts w:cstheme="minorHAnsi"/>
                <w:sz w:val="18"/>
                <w:szCs w:val="18"/>
              </w:rPr>
              <w:t>Prof. Dr. Musa GENÇ</w:t>
            </w:r>
          </w:p>
        </w:tc>
      </w:tr>
      <w:tr w:rsidR="001D6E94" w:rsidRPr="00573163" w14:paraId="7BFBEAD9" w14:textId="77777777" w:rsidTr="00573163">
        <w:trPr>
          <w:trHeight w:val="284"/>
        </w:trPr>
        <w:tc>
          <w:tcPr>
            <w:tcW w:w="978" w:type="pct"/>
            <w:gridSpan w:val="2"/>
            <w:shd w:val="clear" w:color="auto" w:fill="auto"/>
            <w:vAlign w:val="center"/>
            <w:hideMark/>
          </w:tcPr>
          <w:p w14:paraId="7F77D6DA"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 Verenler</w:t>
            </w:r>
          </w:p>
        </w:tc>
        <w:tc>
          <w:tcPr>
            <w:tcW w:w="4022" w:type="pct"/>
            <w:gridSpan w:val="10"/>
            <w:shd w:val="clear" w:color="auto" w:fill="auto"/>
            <w:vAlign w:val="center"/>
            <w:hideMark/>
          </w:tcPr>
          <w:p w14:paraId="337A7589" w14:textId="77777777" w:rsidR="001D6E94" w:rsidRPr="00573163" w:rsidRDefault="001D6E94" w:rsidP="00573163">
            <w:pPr>
              <w:spacing w:after="0" w:line="240" w:lineRule="auto"/>
              <w:rPr>
                <w:rFonts w:cstheme="minorHAnsi"/>
                <w:color w:val="000000"/>
                <w:sz w:val="18"/>
                <w:szCs w:val="18"/>
              </w:rPr>
            </w:pPr>
          </w:p>
        </w:tc>
      </w:tr>
      <w:tr w:rsidR="001D6E94" w:rsidRPr="00573163" w14:paraId="0C80FEF4" w14:textId="77777777" w:rsidTr="00573163">
        <w:trPr>
          <w:trHeight w:val="284"/>
        </w:trPr>
        <w:tc>
          <w:tcPr>
            <w:tcW w:w="978" w:type="pct"/>
            <w:gridSpan w:val="2"/>
            <w:shd w:val="clear" w:color="auto" w:fill="auto"/>
            <w:vAlign w:val="center"/>
            <w:hideMark/>
          </w:tcPr>
          <w:p w14:paraId="0A6D7E1F"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Yardımcıları</w:t>
            </w:r>
          </w:p>
        </w:tc>
        <w:tc>
          <w:tcPr>
            <w:tcW w:w="4022" w:type="pct"/>
            <w:gridSpan w:val="10"/>
            <w:shd w:val="clear" w:color="auto" w:fill="auto"/>
            <w:vAlign w:val="center"/>
            <w:hideMark/>
          </w:tcPr>
          <w:p w14:paraId="258C2555" w14:textId="77777777" w:rsidR="001D6E94" w:rsidRPr="00573163" w:rsidRDefault="001D6E94" w:rsidP="00573163">
            <w:pPr>
              <w:spacing w:after="0" w:line="240" w:lineRule="auto"/>
              <w:rPr>
                <w:rFonts w:cstheme="minorHAnsi"/>
                <w:bCs/>
                <w:color w:val="000000"/>
                <w:sz w:val="18"/>
                <w:szCs w:val="18"/>
              </w:rPr>
            </w:pPr>
          </w:p>
        </w:tc>
      </w:tr>
      <w:tr w:rsidR="001D6E94" w:rsidRPr="00573163" w14:paraId="5D817A78" w14:textId="77777777" w:rsidTr="00573163">
        <w:trPr>
          <w:trHeight w:val="745"/>
        </w:trPr>
        <w:tc>
          <w:tcPr>
            <w:tcW w:w="978" w:type="pct"/>
            <w:gridSpan w:val="2"/>
            <w:shd w:val="clear" w:color="auto" w:fill="auto"/>
            <w:vAlign w:val="center"/>
            <w:hideMark/>
          </w:tcPr>
          <w:p w14:paraId="4BC19EA5"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Amacı</w:t>
            </w:r>
          </w:p>
        </w:tc>
        <w:tc>
          <w:tcPr>
            <w:tcW w:w="4022" w:type="pct"/>
            <w:gridSpan w:val="10"/>
            <w:shd w:val="clear" w:color="auto" w:fill="auto"/>
            <w:vAlign w:val="center"/>
            <w:hideMark/>
          </w:tcPr>
          <w:p w14:paraId="5DF00F22" w14:textId="77777777" w:rsidR="001D6E94" w:rsidRPr="00573163" w:rsidRDefault="001D6E94" w:rsidP="00573163">
            <w:pPr>
              <w:spacing w:after="0" w:line="240" w:lineRule="auto"/>
              <w:jc w:val="both"/>
              <w:rPr>
                <w:rFonts w:cstheme="minorHAnsi"/>
                <w:bCs/>
                <w:sz w:val="18"/>
                <w:szCs w:val="18"/>
              </w:rPr>
            </w:pPr>
            <w:r w:rsidRPr="00573163">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1D6E94" w:rsidRPr="00573163" w14:paraId="1CCE7725" w14:textId="77777777" w:rsidTr="00573163">
        <w:trPr>
          <w:trHeight w:val="284"/>
        </w:trPr>
        <w:tc>
          <w:tcPr>
            <w:tcW w:w="978" w:type="pct"/>
            <w:gridSpan w:val="2"/>
            <w:shd w:val="clear" w:color="auto" w:fill="auto"/>
            <w:vAlign w:val="center"/>
            <w:hideMark/>
          </w:tcPr>
          <w:p w14:paraId="4B4435BE"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Kısa İçeriği</w:t>
            </w:r>
          </w:p>
        </w:tc>
        <w:tc>
          <w:tcPr>
            <w:tcW w:w="4022" w:type="pct"/>
            <w:gridSpan w:val="10"/>
            <w:shd w:val="clear" w:color="auto" w:fill="auto"/>
            <w:vAlign w:val="center"/>
            <w:hideMark/>
          </w:tcPr>
          <w:p w14:paraId="12CEA64C" w14:textId="77777777" w:rsidR="001D6E94" w:rsidRPr="00573163" w:rsidRDefault="001D6E94" w:rsidP="00573163">
            <w:pPr>
              <w:spacing w:after="0" w:line="240" w:lineRule="auto"/>
              <w:rPr>
                <w:rFonts w:cstheme="minorHAnsi"/>
                <w:sz w:val="18"/>
                <w:szCs w:val="18"/>
              </w:rPr>
            </w:pPr>
            <w:r w:rsidRPr="00573163">
              <w:rPr>
                <w:rFonts w:cstheme="minorHAnsi"/>
                <w:sz w:val="18"/>
                <w:szCs w:val="18"/>
                <w:shd w:val="clear" w:color="auto" w:fill="FFFFFF"/>
              </w:rPr>
              <w:t>Avrupa dil portföyü C1 genel düzeyinde Almanca kullanılarak turizm ve rekreasyon alanındaki bilgileri izleme becerisi kazanılır.</w:t>
            </w:r>
          </w:p>
        </w:tc>
      </w:tr>
      <w:tr w:rsidR="001D6E94" w:rsidRPr="00573163" w14:paraId="7E36D8CB" w14:textId="77777777" w:rsidTr="00573163">
        <w:trPr>
          <w:trHeight w:val="300"/>
        </w:trPr>
        <w:tc>
          <w:tcPr>
            <w:tcW w:w="5000" w:type="pct"/>
            <w:gridSpan w:val="12"/>
            <w:shd w:val="clear" w:color="auto" w:fill="auto"/>
            <w:noWrap/>
            <w:vAlign w:val="bottom"/>
            <w:hideMark/>
          </w:tcPr>
          <w:p w14:paraId="37BD8F7F" w14:textId="77777777" w:rsidR="001D6E94" w:rsidRPr="00573163" w:rsidRDefault="001D6E94" w:rsidP="00573163">
            <w:pPr>
              <w:spacing w:after="0" w:line="240" w:lineRule="auto"/>
              <w:rPr>
                <w:rFonts w:cstheme="minorHAnsi"/>
                <w:color w:val="000000"/>
                <w:sz w:val="18"/>
                <w:szCs w:val="18"/>
              </w:rPr>
            </w:pPr>
          </w:p>
        </w:tc>
      </w:tr>
      <w:tr w:rsidR="001D6E94" w:rsidRPr="00573163" w14:paraId="2AAB6FAA" w14:textId="77777777" w:rsidTr="00573163">
        <w:trPr>
          <w:trHeight w:val="284"/>
        </w:trPr>
        <w:tc>
          <w:tcPr>
            <w:tcW w:w="5000" w:type="pct"/>
            <w:gridSpan w:val="12"/>
            <w:shd w:val="clear" w:color="auto" w:fill="auto"/>
            <w:vAlign w:val="center"/>
            <w:hideMark/>
          </w:tcPr>
          <w:p w14:paraId="1927E5E6"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Dersin Öğrenme Çıktıları</w:t>
            </w:r>
          </w:p>
        </w:tc>
      </w:tr>
      <w:tr w:rsidR="001D6E94" w:rsidRPr="00573163" w14:paraId="261E5CE2" w14:textId="77777777" w:rsidTr="00573163">
        <w:trPr>
          <w:trHeight w:val="284"/>
        </w:trPr>
        <w:tc>
          <w:tcPr>
            <w:tcW w:w="946" w:type="pct"/>
            <w:shd w:val="clear" w:color="auto" w:fill="auto"/>
            <w:vAlign w:val="center"/>
            <w:hideMark/>
          </w:tcPr>
          <w:p w14:paraId="0DE78EB3"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ÖÇ-1</w:t>
            </w:r>
          </w:p>
        </w:tc>
        <w:tc>
          <w:tcPr>
            <w:tcW w:w="4054" w:type="pct"/>
            <w:gridSpan w:val="11"/>
            <w:shd w:val="clear" w:color="auto" w:fill="auto"/>
            <w:vAlign w:val="center"/>
            <w:hideMark/>
          </w:tcPr>
          <w:p w14:paraId="075A1683" w14:textId="77777777" w:rsidR="001D6E94" w:rsidRPr="00573163" w:rsidRDefault="001D6E94" w:rsidP="00573163">
            <w:pPr>
              <w:spacing w:after="0" w:line="240" w:lineRule="auto"/>
              <w:rPr>
                <w:rFonts w:cstheme="minorHAnsi"/>
                <w:sz w:val="18"/>
                <w:szCs w:val="18"/>
              </w:rPr>
            </w:pPr>
            <w:r w:rsidRPr="00573163">
              <w:rPr>
                <w:rFonts w:cstheme="minorHAnsi"/>
                <w:sz w:val="18"/>
                <w:szCs w:val="18"/>
                <w:shd w:val="clear" w:color="auto" w:fill="FFFFFF"/>
              </w:rPr>
              <w:t>Almancanın temel kurallarını öğrenir</w:t>
            </w:r>
          </w:p>
        </w:tc>
      </w:tr>
      <w:tr w:rsidR="001D6E94" w:rsidRPr="00573163" w14:paraId="38BA2D7F" w14:textId="77777777" w:rsidTr="00573163">
        <w:trPr>
          <w:trHeight w:val="284"/>
        </w:trPr>
        <w:tc>
          <w:tcPr>
            <w:tcW w:w="946" w:type="pct"/>
            <w:shd w:val="clear" w:color="auto" w:fill="auto"/>
            <w:vAlign w:val="center"/>
            <w:hideMark/>
          </w:tcPr>
          <w:p w14:paraId="75DE13E7"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ÖÇ-2</w:t>
            </w:r>
          </w:p>
        </w:tc>
        <w:tc>
          <w:tcPr>
            <w:tcW w:w="4054" w:type="pct"/>
            <w:gridSpan w:val="11"/>
            <w:shd w:val="clear" w:color="auto" w:fill="auto"/>
            <w:vAlign w:val="center"/>
            <w:hideMark/>
          </w:tcPr>
          <w:p w14:paraId="63AE81E6" w14:textId="77777777" w:rsidR="001D6E94" w:rsidRPr="00573163" w:rsidRDefault="001D6E94" w:rsidP="00573163">
            <w:pPr>
              <w:shd w:val="clear" w:color="auto" w:fill="FFFFFF"/>
              <w:spacing w:before="100" w:beforeAutospacing="1" w:after="0" w:line="240" w:lineRule="auto"/>
              <w:rPr>
                <w:rFonts w:cstheme="minorHAnsi"/>
                <w:sz w:val="18"/>
                <w:szCs w:val="18"/>
              </w:rPr>
            </w:pPr>
            <w:r w:rsidRPr="00573163">
              <w:rPr>
                <w:rFonts w:cstheme="minorHAnsi"/>
                <w:sz w:val="18"/>
                <w:szCs w:val="18"/>
              </w:rPr>
              <w:t>Almanca gramer yapısını öğrenir</w:t>
            </w:r>
          </w:p>
        </w:tc>
      </w:tr>
      <w:tr w:rsidR="001D6E94" w:rsidRPr="00573163" w14:paraId="37BA4924" w14:textId="77777777" w:rsidTr="00573163">
        <w:trPr>
          <w:trHeight w:val="284"/>
        </w:trPr>
        <w:tc>
          <w:tcPr>
            <w:tcW w:w="946" w:type="pct"/>
            <w:shd w:val="clear" w:color="auto" w:fill="auto"/>
            <w:vAlign w:val="center"/>
            <w:hideMark/>
          </w:tcPr>
          <w:p w14:paraId="59702BEA"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ÖÇ-3</w:t>
            </w:r>
          </w:p>
        </w:tc>
        <w:tc>
          <w:tcPr>
            <w:tcW w:w="4054" w:type="pct"/>
            <w:gridSpan w:val="11"/>
            <w:shd w:val="clear" w:color="auto" w:fill="auto"/>
            <w:vAlign w:val="center"/>
            <w:hideMark/>
          </w:tcPr>
          <w:p w14:paraId="3F51947D" w14:textId="77777777" w:rsidR="001D6E94" w:rsidRPr="00573163" w:rsidRDefault="001D6E94" w:rsidP="00573163">
            <w:pPr>
              <w:shd w:val="clear" w:color="auto" w:fill="FFFFFF"/>
              <w:spacing w:before="100" w:beforeAutospacing="1" w:after="0" w:line="240" w:lineRule="auto"/>
              <w:rPr>
                <w:rFonts w:cstheme="minorHAnsi"/>
                <w:sz w:val="18"/>
                <w:szCs w:val="18"/>
              </w:rPr>
            </w:pPr>
            <w:r w:rsidRPr="00573163">
              <w:rPr>
                <w:rFonts w:cstheme="minorHAnsi"/>
                <w:sz w:val="18"/>
                <w:szCs w:val="18"/>
              </w:rPr>
              <w:t>Yabancı dilden meslek alanında yararlanır</w:t>
            </w:r>
          </w:p>
        </w:tc>
      </w:tr>
      <w:tr w:rsidR="001D6E94" w:rsidRPr="00573163" w14:paraId="4D339E42" w14:textId="77777777" w:rsidTr="00573163">
        <w:trPr>
          <w:trHeight w:val="284"/>
        </w:trPr>
        <w:tc>
          <w:tcPr>
            <w:tcW w:w="946" w:type="pct"/>
            <w:shd w:val="clear" w:color="auto" w:fill="auto"/>
            <w:vAlign w:val="center"/>
            <w:hideMark/>
          </w:tcPr>
          <w:p w14:paraId="0094B9BB"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ÖÇ-4</w:t>
            </w:r>
          </w:p>
        </w:tc>
        <w:tc>
          <w:tcPr>
            <w:tcW w:w="4054" w:type="pct"/>
            <w:gridSpan w:val="11"/>
            <w:shd w:val="clear" w:color="auto" w:fill="auto"/>
            <w:vAlign w:val="center"/>
            <w:hideMark/>
          </w:tcPr>
          <w:p w14:paraId="64A5F1A1"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Yabancı dilini geliştirmek için motivasyonu oluşur</w:t>
            </w:r>
          </w:p>
        </w:tc>
      </w:tr>
      <w:tr w:rsidR="001D6E94" w:rsidRPr="00573163" w14:paraId="6D71A78E" w14:textId="77777777" w:rsidTr="00573163">
        <w:trPr>
          <w:trHeight w:val="284"/>
        </w:trPr>
        <w:tc>
          <w:tcPr>
            <w:tcW w:w="946" w:type="pct"/>
            <w:shd w:val="clear" w:color="auto" w:fill="auto"/>
            <w:vAlign w:val="center"/>
            <w:hideMark/>
          </w:tcPr>
          <w:p w14:paraId="504B1714"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ÖÇ-5</w:t>
            </w:r>
          </w:p>
        </w:tc>
        <w:tc>
          <w:tcPr>
            <w:tcW w:w="4054" w:type="pct"/>
            <w:gridSpan w:val="11"/>
            <w:shd w:val="clear" w:color="auto" w:fill="auto"/>
            <w:vAlign w:val="center"/>
            <w:hideMark/>
          </w:tcPr>
          <w:p w14:paraId="6BC13095"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Yabancı dilde eksikliklerini geliştirmeye yönelik kişisel çalışmalar yapabilir</w:t>
            </w:r>
          </w:p>
        </w:tc>
      </w:tr>
      <w:tr w:rsidR="001D6E94" w:rsidRPr="00573163" w14:paraId="7CE97E8A" w14:textId="77777777" w:rsidTr="00573163">
        <w:trPr>
          <w:trHeight w:val="225"/>
        </w:trPr>
        <w:tc>
          <w:tcPr>
            <w:tcW w:w="5000" w:type="pct"/>
            <w:gridSpan w:val="12"/>
            <w:shd w:val="clear" w:color="auto" w:fill="auto"/>
            <w:noWrap/>
            <w:vAlign w:val="bottom"/>
            <w:hideMark/>
          </w:tcPr>
          <w:p w14:paraId="3C35F44A" w14:textId="77777777" w:rsidR="001D6E94" w:rsidRPr="00573163" w:rsidRDefault="001D6E94" w:rsidP="00573163">
            <w:pPr>
              <w:spacing w:after="0" w:line="240" w:lineRule="auto"/>
              <w:rPr>
                <w:rFonts w:cstheme="minorHAnsi"/>
                <w:color w:val="000000"/>
                <w:sz w:val="18"/>
                <w:szCs w:val="18"/>
              </w:rPr>
            </w:pPr>
          </w:p>
        </w:tc>
      </w:tr>
      <w:tr w:rsidR="001D6E94" w:rsidRPr="00573163" w14:paraId="3331AEF0" w14:textId="77777777" w:rsidTr="00573163">
        <w:trPr>
          <w:trHeight w:val="284"/>
        </w:trPr>
        <w:tc>
          <w:tcPr>
            <w:tcW w:w="946" w:type="pct"/>
            <w:shd w:val="clear" w:color="auto" w:fill="auto"/>
            <w:vAlign w:val="center"/>
            <w:hideMark/>
          </w:tcPr>
          <w:p w14:paraId="24A87529"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Öğretim Yöntemleri</w:t>
            </w:r>
          </w:p>
        </w:tc>
        <w:tc>
          <w:tcPr>
            <w:tcW w:w="4054" w:type="pct"/>
            <w:gridSpan w:val="11"/>
            <w:shd w:val="clear" w:color="auto" w:fill="auto"/>
            <w:vAlign w:val="center"/>
            <w:hideMark/>
          </w:tcPr>
          <w:p w14:paraId="6DA377A4" w14:textId="77777777" w:rsidR="001D6E94" w:rsidRPr="00573163" w:rsidRDefault="001D6E94" w:rsidP="00573163">
            <w:pPr>
              <w:spacing w:after="0" w:line="240" w:lineRule="auto"/>
              <w:rPr>
                <w:rFonts w:cstheme="minorHAnsi"/>
                <w:color w:val="000000"/>
                <w:sz w:val="18"/>
                <w:szCs w:val="18"/>
              </w:rPr>
            </w:pPr>
            <w:r w:rsidRPr="00573163">
              <w:rPr>
                <w:rFonts w:cstheme="minorHAnsi"/>
                <w:sz w:val="18"/>
                <w:szCs w:val="18"/>
              </w:rPr>
              <w:t>Kaynak kitap ve elektronik materyaller aracılığıyla dersin işlenmesi. Aktif, katılımcı ve öğrenme-araştırma odaklı bir anlayışla dersin yürütülmesi.</w:t>
            </w:r>
          </w:p>
        </w:tc>
      </w:tr>
      <w:tr w:rsidR="001D6E94" w:rsidRPr="00573163" w14:paraId="7166331C" w14:textId="77777777" w:rsidTr="00573163">
        <w:trPr>
          <w:trHeight w:val="284"/>
        </w:trPr>
        <w:tc>
          <w:tcPr>
            <w:tcW w:w="946" w:type="pct"/>
            <w:shd w:val="clear" w:color="auto" w:fill="auto"/>
            <w:vAlign w:val="center"/>
            <w:hideMark/>
          </w:tcPr>
          <w:p w14:paraId="1410F772"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Ölçme Yöntemleri</w:t>
            </w:r>
          </w:p>
        </w:tc>
        <w:tc>
          <w:tcPr>
            <w:tcW w:w="4054" w:type="pct"/>
            <w:gridSpan w:val="11"/>
            <w:shd w:val="clear" w:color="auto" w:fill="auto"/>
            <w:vAlign w:val="center"/>
            <w:hideMark/>
          </w:tcPr>
          <w:p w14:paraId="69F1841D"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Yazılı ara sınav, dönem içi ödev ve</w:t>
            </w:r>
            <w:r w:rsidRPr="00573163">
              <w:rPr>
                <w:rFonts w:cstheme="minorHAnsi"/>
                <w:sz w:val="18"/>
                <w:szCs w:val="18"/>
              </w:rPr>
              <w:t xml:space="preserve"> yazılı yarıyıl sonu sınavı.</w:t>
            </w:r>
          </w:p>
        </w:tc>
      </w:tr>
      <w:tr w:rsidR="001D6E94" w:rsidRPr="00573163" w14:paraId="05BFDFAA" w14:textId="77777777" w:rsidTr="00573163">
        <w:trPr>
          <w:trHeight w:val="578"/>
        </w:trPr>
        <w:tc>
          <w:tcPr>
            <w:tcW w:w="5000" w:type="pct"/>
            <w:gridSpan w:val="12"/>
            <w:shd w:val="clear" w:color="auto" w:fill="auto"/>
            <w:noWrap/>
            <w:vAlign w:val="bottom"/>
            <w:hideMark/>
          </w:tcPr>
          <w:p w14:paraId="78C3AC8F" w14:textId="77777777" w:rsidR="001D6E94" w:rsidRPr="00573163" w:rsidRDefault="001D6E94" w:rsidP="00573163">
            <w:pPr>
              <w:spacing w:after="0" w:line="240" w:lineRule="auto"/>
              <w:rPr>
                <w:rFonts w:cstheme="minorHAnsi"/>
                <w:color w:val="000000"/>
                <w:sz w:val="18"/>
                <w:szCs w:val="18"/>
              </w:rPr>
            </w:pPr>
          </w:p>
        </w:tc>
      </w:tr>
      <w:tr w:rsidR="001D6E94" w:rsidRPr="00573163" w14:paraId="30FC27AD" w14:textId="77777777" w:rsidTr="00573163">
        <w:trPr>
          <w:trHeight w:val="284"/>
        </w:trPr>
        <w:tc>
          <w:tcPr>
            <w:tcW w:w="5000" w:type="pct"/>
            <w:gridSpan w:val="12"/>
            <w:shd w:val="clear" w:color="auto" w:fill="auto"/>
            <w:vAlign w:val="center"/>
            <w:hideMark/>
          </w:tcPr>
          <w:p w14:paraId="2CF43E06"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 AKIŞI</w:t>
            </w:r>
          </w:p>
        </w:tc>
      </w:tr>
      <w:tr w:rsidR="001D6E94" w:rsidRPr="00573163" w14:paraId="5D20C369" w14:textId="77777777" w:rsidTr="00573163">
        <w:trPr>
          <w:trHeight w:val="284"/>
        </w:trPr>
        <w:tc>
          <w:tcPr>
            <w:tcW w:w="978" w:type="pct"/>
            <w:gridSpan w:val="2"/>
            <w:shd w:val="clear" w:color="auto" w:fill="auto"/>
            <w:vAlign w:val="center"/>
            <w:hideMark/>
          </w:tcPr>
          <w:p w14:paraId="548AD3DD"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Hafta</w:t>
            </w:r>
          </w:p>
        </w:tc>
        <w:tc>
          <w:tcPr>
            <w:tcW w:w="3117" w:type="pct"/>
            <w:gridSpan w:val="8"/>
            <w:shd w:val="clear" w:color="auto" w:fill="auto"/>
            <w:noWrap/>
            <w:vAlign w:val="bottom"/>
            <w:hideMark/>
          </w:tcPr>
          <w:p w14:paraId="6CEEB214" w14:textId="77777777" w:rsidR="001D6E94" w:rsidRPr="00573163" w:rsidRDefault="001D6E94" w:rsidP="00573163">
            <w:pPr>
              <w:spacing w:after="0" w:line="240" w:lineRule="auto"/>
              <w:rPr>
                <w:rFonts w:cstheme="minorHAnsi"/>
                <w:b/>
                <w:bCs/>
                <w:color w:val="000000"/>
                <w:sz w:val="18"/>
                <w:szCs w:val="18"/>
              </w:rPr>
            </w:pPr>
            <w:r w:rsidRPr="00573163">
              <w:rPr>
                <w:rFonts w:cstheme="minorHAnsi"/>
                <w:color w:val="000000"/>
                <w:sz w:val="18"/>
                <w:szCs w:val="18"/>
              </w:rPr>
              <w:t> </w:t>
            </w:r>
            <w:r w:rsidRPr="00573163">
              <w:rPr>
                <w:rFonts w:cstheme="minorHAnsi"/>
                <w:b/>
                <w:bCs/>
                <w:color w:val="000000"/>
                <w:sz w:val="18"/>
                <w:szCs w:val="18"/>
              </w:rPr>
              <w:t>Konular</w:t>
            </w:r>
          </w:p>
        </w:tc>
        <w:tc>
          <w:tcPr>
            <w:tcW w:w="905" w:type="pct"/>
            <w:gridSpan w:val="2"/>
            <w:shd w:val="clear" w:color="auto" w:fill="auto"/>
            <w:vAlign w:val="center"/>
            <w:hideMark/>
          </w:tcPr>
          <w:p w14:paraId="1C329F94" w14:textId="77777777" w:rsidR="001D6E94" w:rsidRPr="00573163" w:rsidRDefault="001D6E94" w:rsidP="00573163">
            <w:pPr>
              <w:spacing w:after="0" w:line="240" w:lineRule="auto"/>
              <w:jc w:val="center"/>
              <w:rPr>
                <w:rFonts w:cstheme="minorHAnsi"/>
                <w:b/>
                <w:bCs/>
                <w:color w:val="000000"/>
                <w:sz w:val="18"/>
                <w:szCs w:val="18"/>
              </w:rPr>
            </w:pPr>
            <w:r w:rsidRPr="00573163">
              <w:rPr>
                <w:rFonts w:cstheme="minorHAnsi"/>
                <w:b/>
                <w:bCs/>
                <w:color w:val="000000"/>
                <w:sz w:val="18"/>
                <w:szCs w:val="18"/>
              </w:rPr>
              <w:t>Kaynak/İlgili Bölüm</w:t>
            </w:r>
          </w:p>
        </w:tc>
      </w:tr>
      <w:tr w:rsidR="001D6E94" w:rsidRPr="00573163" w14:paraId="062D50D3" w14:textId="77777777" w:rsidTr="00573163">
        <w:trPr>
          <w:trHeight w:val="284"/>
        </w:trPr>
        <w:tc>
          <w:tcPr>
            <w:tcW w:w="978" w:type="pct"/>
            <w:gridSpan w:val="2"/>
            <w:shd w:val="clear" w:color="auto" w:fill="auto"/>
            <w:vAlign w:val="center"/>
            <w:hideMark/>
          </w:tcPr>
          <w:p w14:paraId="4CF57A65"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1</w:t>
            </w:r>
          </w:p>
        </w:tc>
        <w:tc>
          <w:tcPr>
            <w:tcW w:w="3117" w:type="pct"/>
            <w:gridSpan w:val="8"/>
            <w:shd w:val="clear" w:color="auto" w:fill="auto"/>
            <w:vAlign w:val="center"/>
            <w:hideMark/>
          </w:tcPr>
          <w:p w14:paraId="00655A13"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Havaalanı karşılama diyalogları</w:t>
            </w:r>
          </w:p>
        </w:tc>
        <w:tc>
          <w:tcPr>
            <w:tcW w:w="905" w:type="pct"/>
            <w:gridSpan w:val="2"/>
            <w:shd w:val="clear" w:color="auto" w:fill="auto"/>
            <w:vAlign w:val="center"/>
            <w:hideMark/>
          </w:tcPr>
          <w:p w14:paraId="4B3D3529"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35E5F23F" w14:textId="77777777" w:rsidTr="00573163">
        <w:trPr>
          <w:trHeight w:val="284"/>
        </w:trPr>
        <w:tc>
          <w:tcPr>
            <w:tcW w:w="978" w:type="pct"/>
            <w:gridSpan w:val="2"/>
            <w:shd w:val="clear" w:color="auto" w:fill="auto"/>
            <w:vAlign w:val="center"/>
            <w:hideMark/>
          </w:tcPr>
          <w:p w14:paraId="138251DF"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2</w:t>
            </w:r>
          </w:p>
        </w:tc>
        <w:tc>
          <w:tcPr>
            <w:tcW w:w="3117" w:type="pct"/>
            <w:gridSpan w:val="8"/>
            <w:shd w:val="clear" w:color="auto" w:fill="auto"/>
            <w:vAlign w:val="center"/>
            <w:hideMark/>
          </w:tcPr>
          <w:p w14:paraId="098B99BA"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Otel transfer diyalogları</w:t>
            </w:r>
          </w:p>
        </w:tc>
        <w:tc>
          <w:tcPr>
            <w:tcW w:w="905" w:type="pct"/>
            <w:gridSpan w:val="2"/>
            <w:shd w:val="clear" w:color="auto" w:fill="auto"/>
            <w:vAlign w:val="center"/>
            <w:hideMark/>
          </w:tcPr>
          <w:p w14:paraId="4B953382"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6920D4CC" w14:textId="77777777" w:rsidTr="00573163">
        <w:trPr>
          <w:trHeight w:val="284"/>
        </w:trPr>
        <w:tc>
          <w:tcPr>
            <w:tcW w:w="978" w:type="pct"/>
            <w:gridSpan w:val="2"/>
            <w:shd w:val="clear" w:color="auto" w:fill="auto"/>
            <w:vAlign w:val="center"/>
            <w:hideMark/>
          </w:tcPr>
          <w:p w14:paraId="518B2391"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3</w:t>
            </w:r>
          </w:p>
        </w:tc>
        <w:tc>
          <w:tcPr>
            <w:tcW w:w="3117" w:type="pct"/>
            <w:gridSpan w:val="8"/>
            <w:shd w:val="clear" w:color="auto" w:fill="auto"/>
            <w:vAlign w:val="center"/>
            <w:hideMark/>
          </w:tcPr>
          <w:p w14:paraId="61E052DB" w14:textId="77777777" w:rsidR="001D6E94" w:rsidRPr="00573163" w:rsidRDefault="001D6E94" w:rsidP="00573163">
            <w:pPr>
              <w:spacing w:after="0" w:line="240" w:lineRule="auto"/>
              <w:rPr>
                <w:rFonts w:cstheme="minorHAnsi"/>
                <w:sz w:val="18"/>
                <w:szCs w:val="18"/>
                <w:shd w:val="clear" w:color="auto" w:fill="FFFFFF"/>
              </w:rPr>
            </w:pPr>
            <w:r w:rsidRPr="00573163">
              <w:rPr>
                <w:rFonts w:cstheme="minorHAnsi"/>
                <w:sz w:val="18"/>
                <w:szCs w:val="18"/>
                <w:shd w:val="clear" w:color="auto" w:fill="FFFFFF"/>
              </w:rPr>
              <w:t>Türkiye ile ilgili genel bilgiler</w:t>
            </w:r>
          </w:p>
        </w:tc>
        <w:tc>
          <w:tcPr>
            <w:tcW w:w="905" w:type="pct"/>
            <w:gridSpan w:val="2"/>
            <w:shd w:val="clear" w:color="auto" w:fill="auto"/>
            <w:vAlign w:val="center"/>
            <w:hideMark/>
          </w:tcPr>
          <w:p w14:paraId="75D78BF3" w14:textId="77777777" w:rsidR="001D6E94" w:rsidRPr="00573163" w:rsidRDefault="001D6E94" w:rsidP="00573163">
            <w:pPr>
              <w:spacing w:after="0" w:line="240" w:lineRule="auto"/>
              <w:rPr>
                <w:rFonts w:cstheme="minorHAnsi"/>
                <w:color w:val="000000"/>
                <w:sz w:val="18"/>
                <w:szCs w:val="18"/>
              </w:rPr>
            </w:pPr>
          </w:p>
        </w:tc>
      </w:tr>
      <w:tr w:rsidR="001D6E94" w:rsidRPr="00573163" w14:paraId="04E7877B" w14:textId="77777777" w:rsidTr="00573163">
        <w:trPr>
          <w:trHeight w:val="284"/>
        </w:trPr>
        <w:tc>
          <w:tcPr>
            <w:tcW w:w="978" w:type="pct"/>
            <w:gridSpan w:val="2"/>
            <w:shd w:val="clear" w:color="auto" w:fill="auto"/>
            <w:vAlign w:val="center"/>
            <w:hideMark/>
          </w:tcPr>
          <w:p w14:paraId="2B908920"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lastRenderedPageBreak/>
              <w:t>4</w:t>
            </w:r>
          </w:p>
        </w:tc>
        <w:tc>
          <w:tcPr>
            <w:tcW w:w="3117" w:type="pct"/>
            <w:gridSpan w:val="8"/>
            <w:shd w:val="clear" w:color="auto" w:fill="auto"/>
            <w:vAlign w:val="center"/>
            <w:hideMark/>
          </w:tcPr>
          <w:p w14:paraId="62E9637E"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Türk kültürü ile ilgili bilgi verme</w:t>
            </w:r>
          </w:p>
        </w:tc>
        <w:tc>
          <w:tcPr>
            <w:tcW w:w="905" w:type="pct"/>
            <w:gridSpan w:val="2"/>
            <w:shd w:val="clear" w:color="auto" w:fill="auto"/>
            <w:vAlign w:val="center"/>
            <w:hideMark/>
          </w:tcPr>
          <w:p w14:paraId="2E9AD4EE"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68684F80" w14:textId="77777777" w:rsidTr="00573163">
        <w:trPr>
          <w:trHeight w:val="284"/>
        </w:trPr>
        <w:tc>
          <w:tcPr>
            <w:tcW w:w="978" w:type="pct"/>
            <w:gridSpan w:val="2"/>
            <w:shd w:val="clear" w:color="auto" w:fill="auto"/>
            <w:vAlign w:val="center"/>
            <w:hideMark/>
          </w:tcPr>
          <w:p w14:paraId="41452511"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5</w:t>
            </w:r>
          </w:p>
        </w:tc>
        <w:tc>
          <w:tcPr>
            <w:tcW w:w="3117" w:type="pct"/>
            <w:gridSpan w:val="8"/>
            <w:shd w:val="clear" w:color="auto" w:fill="auto"/>
            <w:vAlign w:val="center"/>
            <w:hideMark/>
          </w:tcPr>
          <w:p w14:paraId="14ABDD89"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Bilet rezervasyonu</w:t>
            </w:r>
          </w:p>
        </w:tc>
        <w:tc>
          <w:tcPr>
            <w:tcW w:w="905" w:type="pct"/>
            <w:gridSpan w:val="2"/>
            <w:shd w:val="clear" w:color="auto" w:fill="auto"/>
            <w:vAlign w:val="center"/>
            <w:hideMark/>
          </w:tcPr>
          <w:p w14:paraId="205E9AE0"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086F9514" w14:textId="77777777" w:rsidTr="00573163">
        <w:trPr>
          <w:trHeight w:val="284"/>
        </w:trPr>
        <w:tc>
          <w:tcPr>
            <w:tcW w:w="978" w:type="pct"/>
            <w:gridSpan w:val="2"/>
            <w:shd w:val="clear" w:color="auto" w:fill="auto"/>
            <w:vAlign w:val="center"/>
            <w:hideMark/>
          </w:tcPr>
          <w:p w14:paraId="04BED053"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6</w:t>
            </w:r>
          </w:p>
        </w:tc>
        <w:tc>
          <w:tcPr>
            <w:tcW w:w="3117" w:type="pct"/>
            <w:gridSpan w:val="8"/>
            <w:shd w:val="clear" w:color="auto" w:fill="auto"/>
            <w:vAlign w:val="center"/>
            <w:hideMark/>
          </w:tcPr>
          <w:p w14:paraId="274AA611"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Uluslar arası acentelerle diyalog</w:t>
            </w:r>
          </w:p>
        </w:tc>
        <w:tc>
          <w:tcPr>
            <w:tcW w:w="905" w:type="pct"/>
            <w:gridSpan w:val="2"/>
            <w:shd w:val="clear" w:color="auto" w:fill="auto"/>
            <w:vAlign w:val="center"/>
            <w:hideMark/>
          </w:tcPr>
          <w:p w14:paraId="75D1B091"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4D0A8716" w14:textId="77777777" w:rsidTr="00573163">
        <w:trPr>
          <w:trHeight w:val="284"/>
        </w:trPr>
        <w:tc>
          <w:tcPr>
            <w:tcW w:w="978" w:type="pct"/>
            <w:gridSpan w:val="2"/>
            <w:shd w:val="clear" w:color="auto" w:fill="auto"/>
            <w:vAlign w:val="center"/>
            <w:hideMark/>
          </w:tcPr>
          <w:p w14:paraId="3BB6D10B"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7</w:t>
            </w:r>
          </w:p>
        </w:tc>
        <w:tc>
          <w:tcPr>
            <w:tcW w:w="3117" w:type="pct"/>
            <w:gridSpan w:val="8"/>
            <w:shd w:val="clear" w:color="auto" w:fill="auto"/>
            <w:vAlign w:val="center"/>
            <w:hideMark/>
          </w:tcPr>
          <w:p w14:paraId="6F7E7659"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Türkiye’deki ören yerlerinin tanıtımı</w:t>
            </w:r>
          </w:p>
        </w:tc>
        <w:tc>
          <w:tcPr>
            <w:tcW w:w="905" w:type="pct"/>
            <w:gridSpan w:val="2"/>
            <w:shd w:val="clear" w:color="auto" w:fill="auto"/>
            <w:vAlign w:val="center"/>
            <w:hideMark/>
          </w:tcPr>
          <w:p w14:paraId="618F2EFD"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70B3B420" w14:textId="77777777" w:rsidTr="00573163">
        <w:trPr>
          <w:trHeight w:val="284"/>
        </w:trPr>
        <w:tc>
          <w:tcPr>
            <w:tcW w:w="978" w:type="pct"/>
            <w:gridSpan w:val="2"/>
            <w:shd w:val="clear" w:color="auto" w:fill="auto"/>
            <w:vAlign w:val="center"/>
            <w:hideMark/>
          </w:tcPr>
          <w:p w14:paraId="27ED3567"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8</w:t>
            </w:r>
          </w:p>
        </w:tc>
        <w:tc>
          <w:tcPr>
            <w:tcW w:w="3117" w:type="pct"/>
            <w:gridSpan w:val="8"/>
            <w:shd w:val="clear" w:color="auto" w:fill="auto"/>
            <w:vAlign w:val="center"/>
            <w:hideMark/>
          </w:tcPr>
          <w:p w14:paraId="52268529"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Toplu taşıma araçları diyalogları</w:t>
            </w:r>
          </w:p>
        </w:tc>
        <w:tc>
          <w:tcPr>
            <w:tcW w:w="905" w:type="pct"/>
            <w:gridSpan w:val="2"/>
            <w:shd w:val="clear" w:color="auto" w:fill="auto"/>
            <w:vAlign w:val="center"/>
            <w:hideMark/>
          </w:tcPr>
          <w:p w14:paraId="2ACF6072"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3CB31E30" w14:textId="77777777" w:rsidTr="00573163">
        <w:trPr>
          <w:trHeight w:val="284"/>
        </w:trPr>
        <w:tc>
          <w:tcPr>
            <w:tcW w:w="978" w:type="pct"/>
            <w:gridSpan w:val="2"/>
            <w:shd w:val="clear" w:color="auto" w:fill="auto"/>
            <w:vAlign w:val="center"/>
            <w:hideMark/>
          </w:tcPr>
          <w:p w14:paraId="3912311A"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9</w:t>
            </w:r>
          </w:p>
        </w:tc>
        <w:tc>
          <w:tcPr>
            <w:tcW w:w="3117" w:type="pct"/>
            <w:gridSpan w:val="8"/>
            <w:shd w:val="clear" w:color="auto" w:fill="auto"/>
            <w:vAlign w:val="center"/>
            <w:hideMark/>
          </w:tcPr>
          <w:p w14:paraId="09F2877E"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Otel rezervasyon diyalogları</w:t>
            </w:r>
          </w:p>
        </w:tc>
        <w:tc>
          <w:tcPr>
            <w:tcW w:w="905" w:type="pct"/>
            <w:gridSpan w:val="2"/>
            <w:shd w:val="clear" w:color="auto" w:fill="auto"/>
            <w:vAlign w:val="center"/>
            <w:hideMark/>
          </w:tcPr>
          <w:p w14:paraId="3844A678"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7F3B017C" w14:textId="77777777" w:rsidTr="00573163">
        <w:trPr>
          <w:trHeight w:val="284"/>
        </w:trPr>
        <w:tc>
          <w:tcPr>
            <w:tcW w:w="978" w:type="pct"/>
            <w:gridSpan w:val="2"/>
            <w:shd w:val="clear" w:color="auto" w:fill="auto"/>
            <w:vAlign w:val="center"/>
            <w:hideMark/>
          </w:tcPr>
          <w:p w14:paraId="3E99F40D"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10</w:t>
            </w:r>
          </w:p>
        </w:tc>
        <w:tc>
          <w:tcPr>
            <w:tcW w:w="3117" w:type="pct"/>
            <w:gridSpan w:val="8"/>
            <w:shd w:val="clear" w:color="auto" w:fill="auto"/>
            <w:vAlign w:val="center"/>
            <w:hideMark/>
          </w:tcPr>
          <w:p w14:paraId="33345DAE"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Yerel halk ile günlük diyaloglar</w:t>
            </w:r>
          </w:p>
        </w:tc>
        <w:tc>
          <w:tcPr>
            <w:tcW w:w="905" w:type="pct"/>
            <w:gridSpan w:val="2"/>
            <w:shd w:val="clear" w:color="auto" w:fill="auto"/>
            <w:vAlign w:val="center"/>
            <w:hideMark/>
          </w:tcPr>
          <w:p w14:paraId="7AFAB692"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4B5C997A" w14:textId="77777777" w:rsidTr="00573163">
        <w:trPr>
          <w:trHeight w:val="284"/>
        </w:trPr>
        <w:tc>
          <w:tcPr>
            <w:tcW w:w="978" w:type="pct"/>
            <w:gridSpan w:val="2"/>
            <w:shd w:val="clear" w:color="auto" w:fill="auto"/>
            <w:vAlign w:val="center"/>
            <w:hideMark/>
          </w:tcPr>
          <w:p w14:paraId="15B4FB65"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11</w:t>
            </w:r>
          </w:p>
        </w:tc>
        <w:tc>
          <w:tcPr>
            <w:tcW w:w="3117" w:type="pct"/>
            <w:gridSpan w:val="8"/>
            <w:shd w:val="clear" w:color="auto" w:fill="auto"/>
            <w:vAlign w:val="center"/>
            <w:hideMark/>
          </w:tcPr>
          <w:p w14:paraId="5B1D0338"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Alman kültürünün tanıtımı</w:t>
            </w:r>
          </w:p>
        </w:tc>
        <w:tc>
          <w:tcPr>
            <w:tcW w:w="905" w:type="pct"/>
            <w:gridSpan w:val="2"/>
            <w:shd w:val="clear" w:color="auto" w:fill="auto"/>
            <w:vAlign w:val="center"/>
            <w:hideMark/>
          </w:tcPr>
          <w:p w14:paraId="031157A9"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5787F1DD" w14:textId="77777777" w:rsidTr="00573163">
        <w:trPr>
          <w:trHeight w:val="284"/>
        </w:trPr>
        <w:tc>
          <w:tcPr>
            <w:tcW w:w="978" w:type="pct"/>
            <w:gridSpan w:val="2"/>
            <w:shd w:val="clear" w:color="auto" w:fill="auto"/>
            <w:vAlign w:val="center"/>
            <w:hideMark/>
          </w:tcPr>
          <w:p w14:paraId="3A78C82C"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12</w:t>
            </w:r>
          </w:p>
        </w:tc>
        <w:tc>
          <w:tcPr>
            <w:tcW w:w="3117" w:type="pct"/>
            <w:gridSpan w:val="8"/>
            <w:shd w:val="clear" w:color="auto" w:fill="auto"/>
            <w:vAlign w:val="center"/>
            <w:hideMark/>
          </w:tcPr>
          <w:p w14:paraId="46A40B36"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Almanya’yı tanıma</w:t>
            </w:r>
          </w:p>
        </w:tc>
        <w:tc>
          <w:tcPr>
            <w:tcW w:w="905" w:type="pct"/>
            <w:gridSpan w:val="2"/>
            <w:shd w:val="clear" w:color="auto" w:fill="auto"/>
            <w:vAlign w:val="center"/>
            <w:hideMark/>
          </w:tcPr>
          <w:p w14:paraId="1E4EFE8C"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34A59FBC" w14:textId="77777777" w:rsidTr="00573163">
        <w:trPr>
          <w:trHeight w:val="284"/>
        </w:trPr>
        <w:tc>
          <w:tcPr>
            <w:tcW w:w="978" w:type="pct"/>
            <w:gridSpan w:val="2"/>
            <w:shd w:val="clear" w:color="auto" w:fill="auto"/>
            <w:vAlign w:val="center"/>
            <w:hideMark/>
          </w:tcPr>
          <w:p w14:paraId="15567D2F"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13</w:t>
            </w:r>
          </w:p>
        </w:tc>
        <w:tc>
          <w:tcPr>
            <w:tcW w:w="3117" w:type="pct"/>
            <w:gridSpan w:val="8"/>
            <w:shd w:val="clear" w:color="auto" w:fill="auto"/>
            <w:vAlign w:val="center"/>
            <w:hideMark/>
          </w:tcPr>
          <w:p w14:paraId="320D3C02"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Almanca konuşan ülkeleri tanıma</w:t>
            </w:r>
          </w:p>
        </w:tc>
        <w:tc>
          <w:tcPr>
            <w:tcW w:w="905" w:type="pct"/>
            <w:gridSpan w:val="2"/>
            <w:shd w:val="clear" w:color="auto" w:fill="auto"/>
            <w:vAlign w:val="center"/>
            <w:hideMark/>
          </w:tcPr>
          <w:p w14:paraId="40C3DA97"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68A05F2E" w14:textId="77777777" w:rsidTr="00573163">
        <w:trPr>
          <w:trHeight w:val="284"/>
        </w:trPr>
        <w:tc>
          <w:tcPr>
            <w:tcW w:w="978" w:type="pct"/>
            <w:gridSpan w:val="2"/>
            <w:shd w:val="clear" w:color="auto" w:fill="auto"/>
            <w:vAlign w:val="center"/>
            <w:hideMark/>
          </w:tcPr>
          <w:p w14:paraId="50EDB0B5"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14</w:t>
            </w:r>
          </w:p>
        </w:tc>
        <w:tc>
          <w:tcPr>
            <w:tcW w:w="3117" w:type="pct"/>
            <w:gridSpan w:val="8"/>
            <w:shd w:val="clear" w:color="auto" w:fill="auto"/>
            <w:vAlign w:val="center"/>
            <w:hideMark/>
          </w:tcPr>
          <w:p w14:paraId="49A0FF8C" w14:textId="77777777" w:rsidR="001D6E94" w:rsidRPr="00573163" w:rsidRDefault="001D6E94" w:rsidP="00573163">
            <w:pPr>
              <w:spacing w:after="0" w:line="240" w:lineRule="auto"/>
              <w:rPr>
                <w:rFonts w:cstheme="minorHAnsi"/>
                <w:sz w:val="18"/>
                <w:szCs w:val="18"/>
              </w:rPr>
            </w:pPr>
            <w:r w:rsidRPr="00573163">
              <w:rPr>
                <w:rFonts w:cstheme="minorHAnsi"/>
                <w:sz w:val="18"/>
                <w:szCs w:val="18"/>
              </w:rPr>
              <w:t>Sık kullanılan deyimler</w:t>
            </w:r>
          </w:p>
        </w:tc>
        <w:tc>
          <w:tcPr>
            <w:tcW w:w="905" w:type="pct"/>
            <w:gridSpan w:val="2"/>
            <w:shd w:val="clear" w:color="auto" w:fill="auto"/>
            <w:vAlign w:val="center"/>
            <w:hideMark/>
          </w:tcPr>
          <w:p w14:paraId="40787800"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 </w:t>
            </w:r>
          </w:p>
        </w:tc>
      </w:tr>
      <w:tr w:rsidR="001D6E94" w:rsidRPr="00573163" w14:paraId="4FC5AAE8" w14:textId="77777777" w:rsidTr="00573163">
        <w:trPr>
          <w:trHeight w:val="329"/>
        </w:trPr>
        <w:tc>
          <w:tcPr>
            <w:tcW w:w="5000" w:type="pct"/>
            <w:gridSpan w:val="12"/>
            <w:shd w:val="clear" w:color="auto" w:fill="auto"/>
            <w:noWrap/>
            <w:vAlign w:val="bottom"/>
            <w:hideMark/>
          </w:tcPr>
          <w:p w14:paraId="6B7056FA" w14:textId="77777777" w:rsidR="001D6E94" w:rsidRPr="00573163" w:rsidRDefault="001D6E94" w:rsidP="00573163">
            <w:pPr>
              <w:spacing w:after="0" w:line="240" w:lineRule="auto"/>
              <w:rPr>
                <w:rFonts w:cstheme="minorHAnsi"/>
                <w:color w:val="000000"/>
                <w:sz w:val="18"/>
                <w:szCs w:val="18"/>
              </w:rPr>
            </w:pPr>
          </w:p>
        </w:tc>
      </w:tr>
      <w:tr w:rsidR="001D6E94" w:rsidRPr="00573163" w14:paraId="750D4558" w14:textId="77777777" w:rsidTr="00573163">
        <w:trPr>
          <w:trHeight w:val="284"/>
        </w:trPr>
        <w:tc>
          <w:tcPr>
            <w:tcW w:w="5000" w:type="pct"/>
            <w:gridSpan w:val="12"/>
            <w:shd w:val="clear" w:color="auto" w:fill="auto"/>
            <w:vAlign w:val="center"/>
            <w:hideMark/>
          </w:tcPr>
          <w:p w14:paraId="6D3A6A4F"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KAYNAKLAR</w:t>
            </w:r>
          </w:p>
        </w:tc>
      </w:tr>
      <w:tr w:rsidR="001D6E94" w:rsidRPr="00573163" w14:paraId="270B5ED8" w14:textId="77777777" w:rsidTr="00573163">
        <w:trPr>
          <w:trHeight w:val="284"/>
        </w:trPr>
        <w:tc>
          <w:tcPr>
            <w:tcW w:w="978" w:type="pct"/>
            <w:gridSpan w:val="2"/>
            <w:shd w:val="clear" w:color="auto" w:fill="auto"/>
            <w:vAlign w:val="center"/>
            <w:hideMark/>
          </w:tcPr>
          <w:p w14:paraId="192A297F"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Ders Notu</w:t>
            </w:r>
          </w:p>
        </w:tc>
        <w:tc>
          <w:tcPr>
            <w:tcW w:w="4022" w:type="pct"/>
            <w:gridSpan w:val="10"/>
            <w:shd w:val="clear" w:color="auto" w:fill="auto"/>
            <w:vAlign w:val="center"/>
            <w:hideMark/>
          </w:tcPr>
          <w:p w14:paraId="0186AF9A" w14:textId="77777777" w:rsidR="001D6E94" w:rsidRPr="00573163" w:rsidRDefault="001D6E94" w:rsidP="00573163">
            <w:pPr>
              <w:spacing w:after="0" w:line="240" w:lineRule="auto"/>
              <w:rPr>
                <w:rFonts w:cstheme="minorHAnsi"/>
                <w:color w:val="000000"/>
                <w:sz w:val="18"/>
                <w:szCs w:val="18"/>
              </w:rPr>
            </w:pPr>
          </w:p>
        </w:tc>
      </w:tr>
      <w:tr w:rsidR="001D6E94" w:rsidRPr="00573163" w14:paraId="5BC625CB" w14:textId="77777777" w:rsidTr="00573163">
        <w:trPr>
          <w:trHeight w:val="284"/>
        </w:trPr>
        <w:tc>
          <w:tcPr>
            <w:tcW w:w="978" w:type="pct"/>
            <w:gridSpan w:val="2"/>
            <w:shd w:val="clear" w:color="auto" w:fill="auto"/>
            <w:vAlign w:val="center"/>
            <w:hideMark/>
          </w:tcPr>
          <w:p w14:paraId="7A424B46" w14:textId="77777777" w:rsidR="001D6E94" w:rsidRPr="00573163" w:rsidRDefault="001D6E94" w:rsidP="00573163">
            <w:pPr>
              <w:spacing w:after="0" w:line="240" w:lineRule="auto"/>
              <w:rPr>
                <w:rFonts w:cstheme="minorHAnsi"/>
                <w:b/>
                <w:bCs/>
                <w:color w:val="000000"/>
                <w:sz w:val="18"/>
                <w:szCs w:val="18"/>
              </w:rPr>
            </w:pPr>
            <w:r w:rsidRPr="00573163">
              <w:rPr>
                <w:rFonts w:cstheme="minorHAnsi"/>
                <w:b/>
                <w:bCs/>
                <w:color w:val="000000"/>
                <w:sz w:val="18"/>
                <w:szCs w:val="18"/>
              </w:rPr>
              <w:t>Diğer Kaynaklar</w:t>
            </w:r>
          </w:p>
        </w:tc>
        <w:tc>
          <w:tcPr>
            <w:tcW w:w="4022" w:type="pct"/>
            <w:gridSpan w:val="10"/>
            <w:shd w:val="clear" w:color="auto" w:fill="auto"/>
            <w:vAlign w:val="center"/>
            <w:hideMark/>
          </w:tcPr>
          <w:p w14:paraId="5C4EBAB8"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Zengin, D. (1999). Almanca Dilbilgisi, Engin yayınevi</w:t>
            </w:r>
          </w:p>
          <w:p w14:paraId="535E17DC" w14:textId="77777777" w:rsidR="001D6E94" w:rsidRPr="00573163" w:rsidRDefault="001D6E94" w:rsidP="00573163">
            <w:pPr>
              <w:spacing w:after="0" w:line="240" w:lineRule="auto"/>
              <w:rPr>
                <w:rFonts w:cstheme="minorHAnsi"/>
                <w:color w:val="000000"/>
                <w:sz w:val="18"/>
                <w:szCs w:val="18"/>
              </w:rPr>
            </w:pPr>
            <w:r w:rsidRPr="00573163">
              <w:rPr>
                <w:rFonts w:cstheme="minorHAnsi"/>
                <w:color w:val="000000"/>
                <w:sz w:val="18"/>
                <w:szCs w:val="18"/>
              </w:rPr>
              <w:t>Donaldson, B. (2012).  German: A Essential Grammer.</w:t>
            </w:r>
          </w:p>
        </w:tc>
      </w:tr>
      <w:tr w:rsidR="001D6E94" w:rsidRPr="00573163" w14:paraId="58623125" w14:textId="77777777" w:rsidTr="00573163">
        <w:trPr>
          <w:trHeight w:val="270"/>
        </w:trPr>
        <w:tc>
          <w:tcPr>
            <w:tcW w:w="5000" w:type="pct"/>
            <w:gridSpan w:val="12"/>
            <w:shd w:val="clear" w:color="auto" w:fill="auto"/>
            <w:noWrap/>
            <w:vAlign w:val="bottom"/>
            <w:hideMark/>
          </w:tcPr>
          <w:p w14:paraId="5BA4B28A" w14:textId="77777777" w:rsidR="001D6E94" w:rsidRPr="00573163" w:rsidRDefault="001D6E94" w:rsidP="00573163">
            <w:pPr>
              <w:spacing w:after="0" w:line="240" w:lineRule="auto"/>
              <w:rPr>
                <w:rFonts w:cstheme="minorHAnsi"/>
                <w:color w:val="000000"/>
                <w:sz w:val="18"/>
                <w:szCs w:val="18"/>
              </w:rPr>
            </w:pPr>
          </w:p>
        </w:tc>
      </w:tr>
      <w:tr w:rsidR="001D6E94" w:rsidRPr="003A0002" w14:paraId="22931195" w14:textId="77777777" w:rsidTr="00573163">
        <w:trPr>
          <w:gridAfter w:val="1"/>
          <w:wAfter w:w="3" w:type="pct"/>
          <w:trHeight w:val="284"/>
        </w:trPr>
        <w:tc>
          <w:tcPr>
            <w:tcW w:w="4997" w:type="pct"/>
            <w:gridSpan w:val="11"/>
            <w:shd w:val="clear" w:color="auto" w:fill="auto"/>
            <w:vAlign w:val="center"/>
            <w:hideMark/>
          </w:tcPr>
          <w:p w14:paraId="4A04508D"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2E7CF7DD" w14:textId="77777777" w:rsidTr="00573163">
        <w:trPr>
          <w:gridAfter w:val="1"/>
          <w:wAfter w:w="3" w:type="pct"/>
          <w:trHeight w:val="284"/>
        </w:trPr>
        <w:tc>
          <w:tcPr>
            <w:tcW w:w="1109" w:type="pct"/>
            <w:gridSpan w:val="3"/>
            <w:shd w:val="clear" w:color="auto" w:fill="auto"/>
            <w:vAlign w:val="center"/>
            <w:hideMark/>
          </w:tcPr>
          <w:p w14:paraId="7F164B3B"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770" w:type="pct"/>
            <w:gridSpan w:val="3"/>
            <w:shd w:val="clear" w:color="auto" w:fill="auto"/>
            <w:noWrap/>
            <w:vAlign w:val="bottom"/>
            <w:hideMark/>
          </w:tcPr>
          <w:p w14:paraId="155108ED"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2118" w:type="pct"/>
            <w:gridSpan w:val="5"/>
            <w:shd w:val="clear" w:color="auto" w:fill="auto"/>
            <w:vAlign w:val="center"/>
            <w:hideMark/>
          </w:tcPr>
          <w:p w14:paraId="60D0348D"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4DFC51E6" w14:textId="77777777" w:rsidTr="00573163">
        <w:trPr>
          <w:gridAfter w:val="1"/>
          <w:wAfter w:w="3" w:type="pct"/>
          <w:trHeight w:val="284"/>
        </w:trPr>
        <w:tc>
          <w:tcPr>
            <w:tcW w:w="1109" w:type="pct"/>
            <w:gridSpan w:val="3"/>
            <w:shd w:val="clear" w:color="auto" w:fill="auto"/>
            <w:vAlign w:val="center"/>
            <w:hideMark/>
          </w:tcPr>
          <w:p w14:paraId="0B3DAFAE"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770" w:type="pct"/>
            <w:gridSpan w:val="3"/>
            <w:shd w:val="clear" w:color="auto" w:fill="auto"/>
            <w:noWrap/>
            <w:vAlign w:val="bottom"/>
            <w:hideMark/>
          </w:tcPr>
          <w:p w14:paraId="58896A3F"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2ABDCA08"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0375ACA6" w14:textId="77777777" w:rsidTr="00573163">
        <w:trPr>
          <w:gridAfter w:val="1"/>
          <w:wAfter w:w="3" w:type="pct"/>
          <w:trHeight w:val="284"/>
        </w:trPr>
        <w:tc>
          <w:tcPr>
            <w:tcW w:w="1109" w:type="pct"/>
            <w:gridSpan w:val="3"/>
            <w:shd w:val="clear" w:color="auto" w:fill="auto"/>
            <w:vAlign w:val="center"/>
            <w:hideMark/>
          </w:tcPr>
          <w:p w14:paraId="63DEB8D9"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770" w:type="pct"/>
            <w:gridSpan w:val="3"/>
            <w:shd w:val="clear" w:color="auto" w:fill="auto"/>
            <w:noWrap/>
            <w:vAlign w:val="bottom"/>
            <w:hideMark/>
          </w:tcPr>
          <w:p w14:paraId="726643EE" w14:textId="77777777" w:rsidR="001D6E94" w:rsidRPr="003A0002" w:rsidRDefault="001D6E94" w:rsidP="00A87FAC">
            <w:pPr>
              <w:spacing w:after="0"/>
              <w:jc w:val="center"/>
              <w:rPr>
                <w:rFonts w:cs="Calibri"/>
                <w:sz w:val="18"/>
                <w:szCs w:val="18"/>
              </w:rPr>
            </w:pPr>
          </w:p>
        </w:tc>
        <w:tc>
          <w:tcPr>
            <w:tcW w:w="2118" w:type="pct"/>
            <w:gridSpan w:val="5"/>
            <w:shd w:val="clear" w:color="auto" w:fill="auto"/>
            <w:vAlign w:val="center"/>
            <w:hideMark/>
          </w:tcPr>
          <w:p w14:paraId="5848FF44" w14:textId="77777777" w:rsidR="001D6E94" w:rsidRPr="003A0002" w:rsidRDefault="001D6E94" w:rsidP="00A87FAC">
            <w:pPr>
              <w:spacing w:after="0"/>
              <w:jc w:val="center"/>
              <w:rPr>
                <w:rFonts w:cs="Calibri"/>
                <w:sz w:val="18"/>
                <w:szCs w:val="18"/>
              </w:rPr>
            </w:pPr>
          </w:p>
        </w:tc>
      </w:tr>
      <w:tr w:rsidR="001D6E94" w:rsidRPr="003A0002" w14:paraId="7B8FD1BF" w14:textId="77777777" w:rsidTr="00573163">
        <w:trPr>
          <w:gridAfter w:val="1"/>
          <w:wAfter w:w="3" w:type="pct"/>
          <w:trHeight w:val="284"/>
        </w:trPr>
        <w:tc>
          <w:tcPr>
            <w:tcW w:w="1109" w:type="pct"/>
            <w:gridSpan w:val="3"/>
            <w:shd w:val="clear" w:color="auto" w:fill="auto"/>
            <w:vAlign w:val="center"/>
            <w:hideMark/>
          </w:tcPr>
          <w:p w14:paraId="546D00B8"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770" w:type="pct"/>
            <w:gridSpan w:val="3"/>
            <w:shd w:val="clear" w:color="auto" w:fill="auto"/>
            <w:noWrap/>
            <w:vAlign w:val="bottom"/>
            <w:hideMark/>
          </w:tcPr>
          <w:p w14:paraId="74C17752" w14:textId="77777777" w:rsidR="001D6E94" w:rsidRPr="003A0002" w:rsidRDefault="001D6E94" w:rsidP="00A87FAC">
            <w:pPr>
              <w:spacing w:after="0"/>
              <w:jc w:val="center"/>
              <w:rPr>
                <w:rFonts w:cs="Calibri"/>
                <w:sz w:val="18"/>
                <w:szCs w:val="18"/>
              </w:rPr>
            </w:pPr>
          </w:p>
        </w:tc>
        <w:tc>
          <w:tcPr>
            <w:tcW w:w="2118" w:type="pct"/>
            <w:gridSpan w:val="5"/>
            <w:shd w:val="clear" w:color="auto" w:fill="auto"/>
            <w:vAlign w:val="center"/>
            <w:hideMark/>
          </w:tcPr>
          <w:p w14:paraId="3D0B74E2" w14:textId="77777777" w:rsidR="001D6E94" w:rsidRPr="003A0002" w:rsidRDefault="001D6E94" w:rsidP="00A87FAC">
            <w:pPr>
              <w:spacing w:after="0"/>
              <w:jc w:val="center"/>
              <w:rPr>
                <w:rFonts w:cs="Calibri"/>
                <w:sz w:val="18"/>
                <w:szCs w:val="18"/>
              </w:rPr>
            </w:pPr>
          </w:p>
        </w:tc>
      </w:tr>
      <w:tr w:rsidR="001D6E94" w:rsidRPr="003A0002" w14:paraId="47FF3F0D" w14:textId="77777777" w:rsidTr="00573163">
        <w:trPr>
          <w:gridAfter w:val="1"/>
          <w:wAfter w:w="3" w:type="pct"/>
          <w:trHeight w:val="284"/>
        </w:trPr>
        <w:tc>
          <w:tcPr>
            <w:tcW w:w="1109" w:type="pct"/>
            <w:gridSpan w:val="3"/>
            <w:shd w:val="clear" w:color="auto" w:fill="auto"/>
            <w:vAlign w:val="center"/>
            <w:hideMark/>
          </w:tcPr>
          <w:p w14:paraId="576E8FCF" w14:textId="77777777" w:rsidR="001D6E94" w:rsidRPr="003A0002" w:rsidRDefault="001D6E94" w:rsidP="00A87FAC">
            <w:pPr>
              <w:spacing w:after="0"/>
              <w:rPr>
                <w:rFonts w:cs="Calibri"/>
                <w:b/>
                <w:sz w:val="18"/>
                <w:szCs w:val="18"/>
              </w:rPr>
            </w:pPr>
          </w:p>
        </w:tc>
        <w:tc>
          <w:tcPr>
            <w:tcW w:w="1770" w:type="pct"/>
            <w:gridSpan w:val="3"/>
            <w:shd w:val="clear" w:color="auto" w:fill="auto"/>
            <w:noWrap/>
            <w:vAlign w:val="bottom"/>
            <w:hideMark/>
          </w:tcPr>
          <w:p w14:paraId="478FE91E"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18" w:type="pct"/>
            <w:gridSpan w:val="5"/>
            <w:shd w:val="clear" w:color="auto" w:fill="auto"/>
            <w:vAlign w:val="center"/>
            <w:hideMark/>
          </w:tcPr>
          <w:p w14:paraId="76EEF378"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32FC2B00" w14:textId="77777777" w:rsidTr="00573163">
        <w:trPr>
          <w:gridAfter w:val="1"/>
          <w:wAfter w:w="3" w:type="pct"/>
          <w:trHeight w:val="284"/>
        </w:trPr>
        <w:tc>
          <w:tcPr>
            <w:tcW w:w="1109" w:type="pct"/>
            <w:gridSpan w:val="3"/>
            <w:shd w:val="clear" w:color="auto" w:fill="auto"/>
            <w:vAlign w:val="center"/>
            <w:hideMark/>
          </w:tcPr>
          <w:p w14:paraId="2622A453"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770" w:type="pct"/>
            <w:gridSpan w:val="3"/>
            <w:shd w:val="clear" w:color="auto" w:fill="auto"/>
            <w:noWrap/>
            <w:vAlign w:val="bottom"/>
            <w:hideMark/>
          </w:tcPr>
          <w:p w14:paraId="1A06CC63"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11DBA957"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0BC6B1C2" w14:textId="77777777" w:rsidTr="00573163">
        <w:trPr>
          <w:gridAfter w:val="1"/>
          <w:wAfter w:w="3" w:type="pct"/>
          <w:trHeight w:val="284"/>
        </w:trPr>
        <w:tc>
          <w:tcPr>
            <w:tcW w:w="1109" w:type="pct"/>
            <w:gridSpan w:val="3"/>
            <w:shd w:val="clear" w:color="auto" w:fill="auto"/>
            <w:vAlign w:val="center"/>
            <w:hideMark/>
          </w:tcPr>
          <w:p w14:paraId="0F0A61EA"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770" w:type="pct"/>
            <w:gridSpan w:val="3"/>
            <w:shd w:val="clear" w:color="auto" w:fill="auto"/>
            <w:noWrap/>
            <w:vAlign w:val="bottom"/>
            <w:hideMark/>
          </w:tcPr>
          <w:p w14:paraId="1C5B095B"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6B829623"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79725DFA" w14:textId="77777777" w:rsidTr="00573163">
        <w:trPr>
          <w:gridAfter w:val="1"/>
          <w:wAfter w:w="3" w:type="pct"/>
          <w:trHeight w:val="284"/>
        </w:trPr>
        <w:tc>
          <w:tcPr>
            <w:tcW w:w="1109" w:type="pct"/>
            <w:gridSpan w:val="3"/>
            <w:shd w:val="clear" w:color="auto" w:fill="auto"/>
            <w:vAlign w:val="center"/>
            <w:hideMark/>
          </w:tcPr>
          <w:p w14:paraId="609E0876" w14:textId="77777777" w:rsidR="001D6E94" w:rsidRPr="003A0002" w:rsidRDefault="001D6E94" w:rsidP="00A87FAC">
            <w:pPr>
              <w:spacing w:after="0"/>
              <w:rPr>
                <w:rFonts w:cs="Calibri"/>
                <w:sz w:val="18"/>
                <w:szCs w:val="18"/>
              </w:rPr>
            </w:pPr>
          </w:p>
        </w:tc>
        <w:tc>
          <w:tcPr>
            <w:tcW w:w="1770" w:type="pct"/>
            <w:gridSpan w:val="3"/>
            <w:shd w:val="clear" w:color="auto" w:fill="auto"/>
            <w:noWrap/>
            <w:vAlign w:val="bottom"/>
            <w:hideMark/>
          </w:tcPr>
          <w:p w14:paraId="29B77E6B"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2118" w:type="pct"/>
            <w:gridSpan w:val="5"/>
            <w:shd w:val="clear" w:color="auto" w:fill="auto"/>
            <w:vAlign w:val="center"/>
            <w:hideMark/>
          </w:tcPr>
          <w:p w14:paraId="7F79A9C1"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0416EC53" w14:textId="77777777" w:rsidTr="00573163">
        <w:trPr>
          <w:gridAfter w:val="1"/>
          <w:wAfter w:w="3" w:type="pct"/>
          <w:trHeight w:val="300"/>
        </w:trPr>
        <w:tc>
          <w:tcPr>
            <w:tcW w:w="4997" w:type="pct"/>
            <w:gridSpan w:val="11"/>
            <w:shd w:val="clear" w:color="auto" w:fill="auto"/>
            <w:vAlign w:val="center"/>
            <w:hideMark/>
          </w:tcPr>
          <w:p w14:paraId="338C2C3E" w14:textId="77777777" w:rsidR="001D6E94" w:rsidRPr="003A0002" w:rsidRDefault="001D6E94" w:rsidP="00A87FAC">
            <w:pPr>
              <w:spacing w:after="0" w:line="240" w:lineRule="auto"/>
              <w:rPr>
                <w:rFonts w:cs="Calibri"/>
                <w:b/>
                <w:bCs/>
                <w:sz w:val="18"/>
                <w:szCs w:val="18"/>
              </w:rPr>
            </w:pPr>
          </w:p>
          <w:p w14:paraId="238A1A12"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681DB480" w14:textId="77777777" w:rsidTr="00573163">
        <w:trPr>
          <w:gridAfter w:val="1"/>
          <w:wAfter w:w="3" w:type="pct"/>
          <w:trHeight w:val="476"/>
        </w:trPr>
        <w:tc>
          <w:tcPr>
            <w:tcW w:w="2142" w:type="pct"/>
            <w:gridSpan w:val="4"/>
            <w:shd w:val="clear" w:color="auto" w:fill="auto"/>
            <w:vAlign w:val="center"/>
            <w:hideMark/>
          </w:tcPr>
          <w:p w14:paraId="7E74E013"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938" w:type="pct"/>
            <w:gridSpan w:val="3"/>
            <w:shd w:val="clear" w:color="auto" w:fill="auto"/>
            <w:vAlign w:val="center"/>
            <w:hideMark/>
          </w:tcPr>
          <w:p w14:paraId="64C53462"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03" w:type="pct"/>
            <w:gridSpan w:val="2"/>
            <w:shd w:val="clear" w:color="auto" w:fill="auto"/>
            <w:vAlign w:val="center"/>
          </w:tcPr>
          <w:p w14:paraId="7C777AA0"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14" w:type="pct"/>
            <w:gridSpan w:val="2"/>
            <w:shd w:val="clear" w:color="auto" w:fill="auto"/>
            <w:vAlign w:val="center"/>
          </w:tcPr>
          <w:p w14:paraId="0EA842F7"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67956EF4" w14:textId="77777777" w:rsidTr="00573163">
        <w:trPr>
          <w:gridAfter w:val="1"/>
          <w:wAfter w:w="3" w:type="pct"/>
          <w:trHeight w:val="420"/>
        </w:trPr>
        <w:tc>
          <w:tcPr>
            <w:tcW w:w="2142" w:type="pct"/>
            <w:gridSpan w:val="4"/>
            <w:shd w:val="clear" w:color="auto" w:fill="auto"/>
            <w:vAlign w:val="center"/>
            <w:hideMark/>
          </w:tcPr>
          <w:p w14:paraId="56A28A3C"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938" w:type="pct"/>
            <w:gridSpan w:val="3"/>
            <w:shd w:val="clear" w:color="auto" w:fill="auto"/>
            <w:noWrap/>
            <w:vAlign w:val="center"/>
            <w:hideMark/>
          </w:tcPr>
          <w:p w14:paraId="349E03A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03" w:type="pct"/>
            <w:gridSpan w:val="2"/>
            <w:shd w:val="clear" w:color="auto" w:fill="auto"/>
            <w:vAlign w:val="center"/>
          </w:tcPr>
          <w:p w14:paraId="2CFFE28F"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1014" w:type="pct"/>
            <w:gridSpan w:val="2"/>
            <w:shd w:val="clear" w:color="auto" w:fill="auto"/>
            <w:vAlign w:val="center"/>
          </w:tcPr>
          <w:p w14:paraId="6FA35233"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0120175E" w14:textId="77777777" w:rsidTr="00573163">
        <w:trPr>
          <w:gridAfter w:val="1"/>
          <w:wAfter w:w="3" w:type="pct"/>
          <w:trHeight w:val="420"/>
        </w:trPr>
        <w:tc>
          <w:tcPr>
            <w:tcW w:w="2142" w:type="pct"/>
            <w:gridSpan w:val="4"/>
            <w:shd w:val="clear" w:color="auto" w:fill="auto"/>
            <w:vAlign w:val="center"/>
            <w:hideMark/>
          </w:tcPr>
          <w:p w14:paraId="6ACE6D5D"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938" w:type="pct"/>
            <w:gridSpan w:val="3"/>
            <w:shd w:val="clear" w:color="auto" w:fill="auto"/>
            <w:noWrap/>
            <w:vAlign w:val="center"/>
            <w:hideMark/>
          </w:tcPr>
          <w:p w14:paraId="0C468A1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092D41C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14" w:type="pct"/>
            <w:gridSpan w:val="2"/>
            <w:shd w:val="clear" w:color="auto" w:fill="auto"/>
            <w:vAlign w:val="center"/>
          </w:tcPr>
          <w:p w14:paraId="2841D89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58977D9F" w14:textId="77777777" w:rsidTr="00573163">
        <w:trPr>
          <w:gridAfter w:val="1"/>
          <w:wAfter w:w="3" w:type="pct"/>
          <w:trHeight w:val="420"/>
        </w:trPr>
        <w:tc>
          <w:tcPr>
            <w:tcW w:w="2142" w:type="pct"/>
            <w:gridSpan w:val="4"/>
            <w:shd w:val="clear" w:color="auto" w:fill="auto"/>
            <w:vAlign w:val="center"/>
            <w:hideMark/>
          </w:tcPr>
          <w:p w14:paraId="472D2F30"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938" w:type="pct"/>
            <w:gridSpan w:val="3"/>
            <w:shd w:val="clear" w:color="auto" w:fill="auto"/>
            <w:noWrap/>
            <w:vAlign w:val="center"/>
            <w:hideMark/>
          </w:tcPr>
          <w:p w14:paraId="2B782D9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3C78CC8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1014" w:type="pct"/>
            <w:gridSpan w:val="2"/>
            <w:shd w:val="clear" w:color="auto" w:fill="auto"/>
            <w:vAlign w:val="center"/>
          </w:tcPr>
          <w:p w14:paraId="014BEB88"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CD21E17" w14:textId="77777777" w:rsidTr="00573163">
        <w:trPr>
          <w:gridAfter w:val="1"/>
          <w:wAfter w:w="3" w:type="pct"/>
          <w:trHeight w:val="420"/>
        </w:trPr>
        <w:tc>
          <w:tcPr>
            <w:tcW w:w="2142" w:type="pct"/>
            <w:gridSpan w:val="4"/>
            <w:shd w:val="clear" w:color="auto" w:fill="auto"/>
            <w:vAlign w:val="center"/>
            <w:hideMark/>
          </w:tcPr>
          <w:p w14:paraId="46BB25F6"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938" w:type="pct"/>
            <w:gridSpan w:val="3"/>
            <w:shd w:val="clear" w:color="auto" w:fill="auto"/>
            <w:noWrap/>
            <w:vAlign w:val="center"/>
            <w:hideMark/>
          </w:tcPr>
          <w:p w14:paraId="14AC349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2D699597"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1014" w:type="pct"/>
            <w:gridSpan w:val="2"/>
            <w:shd w:val="clear" w:color="auto" w:fill="auto"/>
            <w:vAlign w:val="center"/>
          </w:tcPr>
          <w:p w14:paraId="469C7F72"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4989E266" w14:textId="77777777" w:rsidTr="00573163">
        <w:trPr>
          <w:gridAfter w:val="1"/>
          <w:wAfter w:w="3" w:type="pct"/>
          <w:trHeight w:val="420"/>
        </w:trPr>
        <w:tc>
          <w:tcPr>
            <w:tcW w:w="2142" w:type="pct"/>
            <w:gridSpan w:val="4"/>
            <w:shd w:val="clear" w:color="auto" w:fill="auto"/>
            <w:vAlign w:val="center"/>
            <w:hideMark/>
          </w:tcPr>
          <w:p w14:paraId="23D944DB"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938" w:type="pct"/>
            <w:gridSpan w:val="3"/>
            <w:shd w:val="clear" w:color="auto" w:fill="auto"/>
            <w:noWrap/>
            <w:vAlign w:val="center"/>
            <w:hideMark/>
          </w:tcPr>
          <w:p w14:paraId="613339A2"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0536DEE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1014" w:type="pct"/>
            <w:gridSpan w:val="2"/>
            <w:shd w:val="clear" w:color="auto" w:fill="auto"/>
            <w:vAlign w:val="center"/>
          </w:tcPr>
          <w:p w14:paraId="2512491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75696977" w14:textId="77777777" w:rsidTr="00573163">
        <w:trPr>
          <w:gridAfter w:val="1"/>
          <w:wAfter w:w="3" w:type="pct"/>
          <w:trHeight w:val="420"/>
        </w:trPr>
        <w:tc>
          <w:tcPr>
            <w:tcW w:w="2142" w:type="pct"/>
            <w:gridSpan w:val="4"/>
            <w:shd w:val="clear" w:color="auto" w:fill="auto"/>
            <w:vAlign w:val="center"/>
            <w:hideMark/>
          </w:tcPr>
          <w:p w14:paraId="49BF38FF"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938" w:type="pct"/>
            <w:gridSpan w:val="3"/>
            <w:shd w:val="clear" w:color="auto" w:fill="auto"/>
            <w:noWrap/>
            <w:vAlign w:val="center"/>
          </w:tcPr>
          <w:p w14:paraId="47FA7597" w14:textId="77777777" w:rsidR="001D6E94" w:rsidRPr="003A0002" w:rsidRDefault="001D6E94" w:rsidP="00A87FAC">
            <w:pPr>
              <w:spacing w:after="0" w:line="240" w:lineRule="auto"/>
              <w:jc w:val="center"/>
              <w:rPr>
                <w:rFonts w:cs="Calibri"/>
                <w:sz w:val="18"/>
                <w:szCs w:val="18"/>
              </w:rPr>
            </w:pPr>
          </w:p>
        </w:tc>
        <w:tc>
          <w:tcPr>
            <w:tcW w:w="903" w:type="pct"/>
            <w:gridSpan w:val="2"/>
            <w:shd w:val="clear" w:color="auto" w:fill="auto"/>
            <w:vAlign w:val="center"/>
          </w:tcPr>
          <w:p w14:paraId="6E7DEB5C" w14:textId="77777777" w:rsidR="001D6E94" w:rsidRPr="003A0002" w:rsidRDefault="001D6E94" w:rsidP="00A87FAC">
            <w:pPr>
              <w:spacing w:after="0" w:line="240" w:lineRule="auto"/>
              <w:jc w:val="center"/>
              <w:rPr>
                <w:rFonts w:cs="Calibri"/>
                <w:sz w:val="18"/>
                <w:szCs w:val="18"/>
              </w:rPr>
            </w:pPr>
          </w:p>
        </w:tc>
        <w:tc>
          <w:tcPr>
            <w:tcW w:w="1014" w:type="pct"/>
            <w:gridSpan w:val="2"/>
            <w:shd w:val="clear" w:color="auto" w:fill="auto"/>
            <w:vAlign w:val="center"/>
          </w:tcPr>
          <w:p w14:paraId="6FBB0987" w14:textId="77777777" w:rsidR="001D6E94" w:rsidRPr="003A0002" w:rsidRDefault="001D6E94" w:rsidP="00A87FAC">
            <w:pPr>
              <w:spacing w:after="0" w:line="240" w:lineRule="auto"/>
              <w:jc w:val="center"/>
              <w:rPr>
                <w:rFonts w:cs="Calibri"/>
                <w:sz w:val="18"/>
                <w:szCs w:val="18"/>
              </w:rPr>
            </w:pPr>
          </w:p>
        </w:tc>
      </w:tr>
      <w:tr w:rsidR="001D6E94" w:rsidRPr="003A0002" w14:paraId="4485A758" w14:textId="77777777" w:rsidTr="00573163">
        <w:trPr>
          <w:gridAfter w:val="1"/>
          <w:wAfter w:w="3" w:type="pct"/>
          <w:trHeight w:val="420"/>
        </w:trPr>
        <w:tc>
          <w:tcPr>
            <w:tcW w:w="2142" w:type="pct"/>
            <w:gridSpan w:val="4"/>
            <w:shd w:val="clear" w:color="auto" w:fill="auto"/>
            <w:vAlign w:val="center"/>
          </w:tcPr>
          <w:p w14:paraId="67FFE9F2"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938" w:type="pct"/>
            <w:gridSpan w:val="3"/>
            <w:shd w:val="clear" w:color="auto" w:fill="auto"/>
            <w:noWrap/>
            <w:vAlign w:val="center"/>
          </w:tcPr>
          <w:p w14:paraId="5FBEE28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03" w:type="pct"/>
            <w:gridSpan w:val="2"/>
            <w:shd w:val="clear" w:color="auto" w:fill="auto"/>
            <w:vAlign w:val="center"/>
          </w:tcPr>
          <w:p w14:paraId="390500F4"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1014" w:type="pct"/>
            <w:gridSpan w:val="2"/>
            <w:shd w:val="clear" w:color="auto" w:fill="auto"/>
            <w:vAlign w:val="center"/>
          </w:tcPr>
          <w:p w14:paraId="1002550E"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074BB216" w14:textId="77777777" w:rsidTr="00573163">
        <w:trPr>
          <w:gridAfter w:val="1"/>
          <w:wAfter w:w="3" w:type="pct"/>
          <w:trHeight w:val="420"/>
        </w:trPr>
        <w:tc>
          <w:tcPr>
            <w:tcW w:w="2142" w:type="pct"/>
            <w:gridSpan w:val="4"/>
            <w:shd w:val="clear" w:color="auto" w:fill="auto"/>
            <w:vAlign w:val="center"/>
            <w:hideMark/>
          </w:tcPr>
          <w:p w14:paraId="5671A9B8"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938" w:type="pct"/>
            <w:gridSpan w:val="3"/>
            <w:shd w:val="clear" w:color="auto" w:fill="auto"/>
            <w:noWrap/>
            <w:vAlign w:val="center"/>
            <w:hideMark/>
          </w:tcPr>
          <w:p w14:paraId="6188CE02" w14:textId="77777777" w:rsidR="001D6E94" w:rsidRPr="003A0002" w:rsidRDefault="001D6E94" w:rsidP="00A87FAC">
            <w:pPr>
              <w:spacing w:after="0" w:line="240" w:lineRule="auto"/>
              <w:jc w:val="center"/>
              <w:rPr>
                <w:rFonts w:cs="Calibri"/>
                <w:sz w:val="18"/>
                <w:szCs w:val="18"/>
              </w:rPr>
            </w:pPr>
          </w:p>
        </w:tc>
        <w:tc>
          <w:tcPr>
            <w:tcW w:w="903" w:type="pct"/>
            <w:gridSpan w:val="2"/>
            <w:shd w:val="clear" w:color="auto" w:fill="auto"/>
            <w:noWrap/>
            <w:vAlign w:val="center"/>
            <w:hideMark/>
          </w:tcPr>
          <w:p w14:paraId="58541E95" w14:textId="77777777" w:rsidR="001D6E94" w:rsidRPr="003A0002" w:rsidRDefault="001D6E94" w:rsidP="00A87FAC">
            <w:pPr>
              <w:spacing w:after="0" w:line="240" w:lineRule="auto"/>
              <w:jc w:val="center"/>
              <w:rPr>
                <w:rFonts w:cs="Calibri"/>
                <w:sz w:val="18"/>
                <w:szCs w:val="18"/>
              </w:rPr>
            </w:pPr>
          </w:p>
        </w:tc>
        <w:tc>
          <w:tcPr>
            <w:tcW w:w="1014" w:type="pct"/>
            <w:gridSpan w:val="2"/>
            <w:shd w:val="clear" w:color="auto" w:fill="auto"/>
            <w:noWrap/>
            <w:vAlign w:val="center"/>
            <w:hideMark/>
          </w:tcPr>
          <w:p w14:paraId="2E261DA3"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1157B948" w14:textId="77777777" w:rsidTr="00573163">
        <w:trPr>
          <w:gridAfter w:val="1"/>
          <w:wAfter w:w="3" w:type="pct"/>
          <w:trHeight w:val="420"/>
        </w:trPr>
        <w:tc>
          <w:tcPr>
            <w:tcW w:w="2142" w:type="pct"/>
            <w:gridSpan w:val="4"/>
            <w:shd w:val="clear" w:color="auto" w:fill="auto"/>
            <w:vAlign w:val="center"/>
            <w:hideMark/>
          </w:tcPr>
          <w:p w14:paraId="7DFBAE7C"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938" w:type="pct"/>
            <w:gridSpan w:val="3"/>
            <w:shd w:val="clear" w:color="auto" w:fill="auto"/>
            <w:noWrap/>
            <w:vAlign w:val="center"/>
            <w:hideMark/>
          </w:tcPr>
          <w:p w14:paraId="3B61C99A" w14:textId="77777777" w:rsidR="001D6E94" w:rsidRPr="003A0002" w:rsidRDefault="001D6E94" w:rsidP="00A87FAC">
            <w:pPr>
              <w:spacing w:after="0" w:line="240" w:lineRule="auto"/>
              <w:jc w:val="center"/>
              <w:rPr>
                <w:rFonts w:cs="Calibri"/>
                <w:sz w:val="18"/>
                <w:szCs w:val="18"/>
              </w:rPr>
            </w:pPr>
          </w:p>
        </w:tc>
        <w:tc>
          <w:tcPr>
            <w:tcW w:w="903" w:type="pct"/>
            <w:gridSpan w:val="2"/>
            <w:shd w:val="clear" w:color="auto" w:fill="auto"/>
            <w:noWrap/>
            <w:vAlign w:val="center"/>
            <w:hideMark/>
          </w:tcPr>
          <w:p w14:paraId="317FEAD8" w14:textId="77777777" w:rsidR="001D6E94" w:rsidRPr="003A0002" w:rsidRDefault="001D6E94" w:rsidP="00A87FAC">
            <w:pPr>
              <w:spacing w:after="0" w:line="240" w:lineRule="auto"/>
              <w:jc w:val="center"/>
              <w:rPr>
                <w:rFonts w:cs="Calibri"/>
                <w:sz w:val="18"/>
                <w:szCs w:val="18"/>
              </w:rPr>
            </w:pPr>
          </w:p>
        </w:tc>
        <w:tc>
          <w:tcPr>
            <w:tcW w:w="1014" w:type="pct"/>
            <w:gridSpan w:val="2"/>
            <w:shd w:val="clear" w:color="auto" w:fill="auto"/>
            <w:noWrap/>
            <w:vAlign w:val="center"/>
            <w:hideMark/>
          </w:tcPr>
          <w:p w14:paraId="13612867"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6D6BCC08" w14:textId="77777777" w:rsidR="001D6E94" w:rsidRDefault="001D6E94" w:rsidP="00573163">
      <w:pPr>
        <w:spacing w:line="240" w:lineRule="auto"/>
        <w:rPr>
          <w:rFonts w:cs="Calibri"/>
          <w:sz w:val="18"/>
          <w:szCs w:val="18"/>
        </w:rPr>
      </w:pPr>
    </w:p>
    <w:p w14:paraId="5B7F36AE" w14:textId="77777777" w:rsidR="001D6E94" w:rsidRPr="0084691D" w:rsidRDefault="001D6E94" w:rsidP="00573163">
      <w:pPr>
        <w:spacing w:line="240" w:lineRule="auto"/>
        <w:jc w:val="right"/>
        <w:rPr>
          <w:rFonts w:cs="Calibri"/>
          <w:sz w:val="18"/>
          <w:szCs w:val="18"/>
        </w:rPr>
      </w:pPr>
      <w:r w:rsidRPr="0084691D">
        <w:rPr>
          <w:rFonts w:cs="Calibri"/>
          <w:sz w:val="18"/>
          <w:szCs w:val="18"/>
        </w:rPr>
        <w:t>Düzenleme Tarihi: 02/05/2019</w:t>
      </w:r>
    </w:p>
    <w:p w14:paraId="3A61A114" w14:textId="77777777" w:rsidR="001D6E94" w:rsidRDefault="001D6E94" w:rsidP="00573163">
      <w:pPr>
        <w:spacing w:line="240" w:lineRule="auto"/>
        <w:rPr>
          <w:rFonts w:cs="Calibri"/>
          <w:sz w:val="18"/>
          <w:szCs w:val="18"/>
        </w:rPr>
      </w:pPr>
    </w:p>
    <w:p w14:paraId="4E6D5D5F" w14:textId="77777777" w:rsidR="001D6E94" w:rsidRPr="0084691D" w:rsidRDefault="001D6E94" w:rsidP="00573163">
      <w:pPr>
        <w:spacing w:line="240" w:lineRule="auto"/>
        <w:rPr>
          <w:rFonts w:cs="Calibri"/>
          <w:sz w:val="18"/>
          <w:szCs w:val="18"/>
        </w:rPr>
      </w:pPr>
    </w:p>
    <w:p w14:paraId="54A3EEEF" w14:textId="77777777" w:rsidR="001D6E94" w:rsidRPr="0084691D" w:rsidRDefault="001D6E94" w:rsidP="00573163">
      <w:pPr>
        <w:spacing w:line="240" w:lineRule="auto"/>
        <w:rPr>
          <w:rFonts w:cs="Calibri"/>
          <w:sz w:val="18"/>
          <w:szCs w:val="18"/>
        </w:rPr>
      </w:pPr>
      <w:r w:rsidRPr="0084691D">
        <w:rPr>
          <w:rFonts w:cs="Calibri"/>
          <w:sz w:val="18"/>
          <w:szCs w:val="18"/>
        </w:rPr>
        <w:lastRenderedPageBreak/>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4D6CFC">
        <w:rPr>
          <w:rFonts w:cs="Calibri"/>
          <w:sz w:val="18"/>
          <w:szCs w:val="18"/>
        </w:rPr>
        <w:t>Dr. Öğr. Üyesi Paşa Mustafa ÖZYURT</w:t>
      </w:r>
      <w:r w:rsidRPr="004D6CFC">
        <w:rPr>
          <w:rFonts w:cs="Calibri"/>
          <w:sz w:val="18"/>
          <w:szCs w:val="18"/>
        </w:rPr>
        <w:tab/>
      </w:r>
      <w:r>
        <w:rPr>
          <w:rFonts w:cs="Calibri"/>
          <w:sz w:val="18"/>
          <w:szCs w:val="18"/>
        </w:rPr>
        <w:tab/>
        <w:t xml:space="preserve">İMZA VE KAŞE </w:t>
      </w:r>
    </w:p>
    <w:p w14:paraId="30123678" w14:textId="77777777" w:rsidR="001D6E94" w:rsidRDefault="001D6E94" w:rsidP="00573163">
      <w:pPr>
        <w:spacing w:line="240" w:lineRule="auto"/>
        <w:rPr>
          <w:rFonts w:cs="Calibri"/>
          <w:sz w:val="18"/>
          <w:szCs w:val="18"/>
        </w:rPr>
      </w:pPr>
    </w:p>
    <w:p w14:paraId="45C065CC" w14:textId="77777777" w:rsidR="001D6E94" w:rsidRPr="0084691D" w:rsidRDefault="001D6E94" w:rsidP="00573163">
      <w:pPr>
        <w:spacing w:line="240" w:lineRule="auto"/>
        <w:rPr>
          <w:rFonts w:cs="Calibri"/>
          <w:sz w:val="18"/>
          <w:szCs w:val="18"/>
        </w:rPr>
      </w:pPr>
    </w:p>
    <w:p w14:paraId="010E128A" w14:textId="77777777" w:rsidR="001D6E94" w:rsidRPr="0084691D" w:rsidRDefault="001D6E94" w:rsidP="0057316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3E9D9EE" w14:textId="77777777" w:rsidR="001D6E94" w:rsidRPr="0084691D" w:rsidRDefault="001D6E94" w:rsidP="00573163">
      <w:pPr>
        <w:spacing w:line="240" w:lineRule="auto"/>
        <w:rPr>
          <w:rFonts w:cs="Calibri"/>
          <w:sz w:val="18"/>
          <w:szCs w:val="18"/>
        </w:rPr>
      </w:pPr>
    </w:p>
    <w:p w14:paraId="0D5A2FDF" w14:textId="77777777" w:rsidR="001D6E94" w:rsidRPr="0084691D" w:rsidRDefault="001D6E94" w:rsidP="00573163">
      <w:pPr>
        <w:spacing w:line="240" w:lineRule="auto"/>
        <w:rPr>
          <w:rFonts w:cs="Calibri"/>
          <w:sz w:val="18"/>
          <w:szCs w:val="18"/>
        </w:rPr>
      </w:pPr>
    </w:p>
    <w:p w14:paraId="57EB23A9" w14:textId="77777777" w:rsidR="001D6E94" w:rsidRDefault="001D6E94" w:rsidP="0057316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2C401F1" w14:textId="77777777" w:rsidR="001D6E94" w:rsidRDefault="001D6E94" w:rsidP="00573163"/>
    <w:p w14:paraId="648B6027"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51"/>
        <w:gridCol w:w="705"/>
        <w:gridCol w:w="29"/>
        <w:gridCol w:w="1234"/>
        <w:gridCol w:w="663"/>
        <w:gridCol w:w="689"/>
        <w:gridCol w:w="1243"/>
        <w:gridCol w:w="214"/>
        <w:gridCol w:w="183"/>
        <w:gridCol w:w="1165"/>
        <w:gridCol w:w="312"/>
        <w:gridCol w:w="103"/>
        <w:gridCol w:w="1671"/>
      </w:tblGrid>
      <w:tr w:rsidR="001D6E94" w:rsidRPr="007A22EB" w14:paraId="35AD5E56" w14:textId="77777777" w:rsidTr="00242170">
        <w:trPr>
          <w:trHeight w:val="650"/>
        </w:trPr>
        <w:tc>
          <w:tcPr>
            <w:tcW w:w="5000" w:type="pct"/>
            <w:gridSpan w:val="13"/>
            <w:shd w:val="clear" w:color="auto" w:fill="auto"/>
            <w:vAlign w:val="center"/>
            <w:hideMark/>
          </w:tcPr>
          <w:p w14:paraId="6B018DE4" w14:textId="77777777" w:rsidR="001D6E94" w:rsidRPr="007A22EB" w:rsidRDefault="001D6E94" w:rsidP="00242170">
            <w:pPr>
              <w:spacing w:after="0" w:line="240" w:lineRule="auto"/>
              <w:jc w:val="center"/>
              <w:rPr>
                <w:rFonts w:cs="Calibri"/>
                <w:b/>
                <w:bCs/>
                <w:color w:val="000000"/>
                <w:sz w:val="18"/>
                <w:szCs w:val="18"/>
              </w:rPr>
            </w:pPr>
            <w:r w:rsidRPr="007A22EB">
              <w:rPr>
                <w:rFonts w:cs="Calibri"/>
                <w:b/>
                <w:bCs/>
                <w:color w:val="000000"/>
                <w:sz w:val="18"/>
                <w:szCs w:val="18"/>
              </w:rPr>
              <w:t xml:space="preserve">GİRESUN ÜNİVERSİTESİ </w:t>
            </w:r>
            <w:r w:rsidRPr="007A22EB">
              <w:rPr>
                <w:rFonts w:cs="Calibri"/>
                <w:b/>
                <w:bCs/>
                <w:color w:val="000000"/>
                <w:sz w:val="18"/>
                <w:szCs w:val="18"/>
              </w:rPr>
              <w:br/>
              <w:t>DERS TANITIM FORMU</w:t>
            </w:r>
          </w:p>
        </w:tc>
      </w:tr>
      <w:tr w:rsidR="001D6E94" w:rsidRPr="007A22EB" w14:paraId="1EED0A3D" w14:textId="77777777" w:rsidTr="00242170">
        <w:trPr>
          <w:trHeight w:val="372"/>
        </w:trPr>
        <w:tc>
          <w:tcPr>
            <w:tcW w:w="5000" w:type="pct"/>
            <w:gridSpan w:val="13"/>
            <w:shd w:val="clear" w:color="auto" w:fill="auto"/>
            <w:vAlign w:val="center"/>
            <w:hideMark/>
          </w:tcPr>
          <w:p w14:paraId="5708E27B" w14:textId="77777777" w:rsidR="001D6E94" w:rsidRPr="007A22EB" w:rsidRDefault="001D6E94" w:rsidP="00242170">
            <w:pPr>
              <w:spacing w:after="0" w:line="240" w:lineRule="auto"/>
              <w:jc w:val="center"/>
              <w:rPr>
                <w:rFonts w:cs="Calibri"/>
                <w:b/>
                <w:bCs/>
                <w:color w:val="000000"/>
                <w:sz w:val="18"/>
                <w:szCs w:val="18"/>
              </w:rPr>
            </w:pPr>
            <w:r w:rsidRPr="007A22EB">
              <w:rPr>
                <w:rFonts w:cs="Calibri"/>
                <w:b/>
                <w:bCs/>
                <w:color w:val="000000"/>
                <w:sz w:val="18"/>
                <w:szCs w:val="18"/>
              </w:rPr>
              <w:t>DERS BİLGİLERİ</w:t>
            </w:r>
          </w:p>
          <w:p w14:paraId="0AE56F57" w14:textId="77777777" w:rsidR="001D6E94" w:rsidRPr="007A22EB" w:rsidRDefault="001D6E94" w:rsidP="00242170">
            <w:pPr>
              <w:spacing w:after="0" w:line="240" w:lineRule="auto"/>
              <w:jc w:val="center"/>
              <w:rPr>
                <w:rFonts w:cs="Calibri"/>
                <w:b/>
                <w:bCs/>
                <w:color w:val="000000"/>
                <w:sz w:val="18"/>
                <w:szCs w:val="18"/>
              </w:rPr>
            </w:pPr>
          </w:p>
        </w:tc>
      </w:tr>
      <w:tr w:rsidR="001D6E94" w:rsidRPr="007A22EB" w14:paraId="412DF208" w14:textId="77777777" w:rsidTr="008B5F4B">
        <w:trPr>
          <w:trHeight w:val="251"/>
        </w:trPr>
        <w:tc>
          <w:tcPr>
            <w:tcW w:w="858" w:type="pct"/>
            <w:gridSpan w:val="2"/>
            <w:shd w:val="clear" w:color="auto" w:fill="auto"/>
            <w:vAlign w:val="center"/>
          </w:tcPr>
          <w:p w14:paraId="06AE9164" w14:textId="77777777" w:rsidR="001D6E94" w:rsidRPr="007A22EB" w:rsidRDefault="001D6E94" w:rsidP="00242170">
            <w:pPr>
              <w:spacing w:after="0" w:line="240" w:lineRule="auto"/>
              <w:jc w:val="center"/>
              <w:rPr>
                <w:rFonts w:cs="Calibri"/>
                <w:b/>
                <w:bCs/>
                <w:i/>
                <w:iCs/>
                <w:color w:val="000000"/>
                <w:sz w:val="18"/>
                <w:szCs w:val="18"/>
              </w:rPr>
            </w:pPr>
          </w:p>
        </w:tc>
        <w:tc>
          <w:tcPr>
            <w:tcW w:w="1063" w:type="pct"/>
            <w:gridSpan w:val="3"/>
            <w:shd w:val="clear" w:color="auto" w:fill="auto"/>
            <w:vAlign w:val="center"/>
          </w:tcPr>
          <w:p w14:paraId="720C6AE3" w14:textId="77777777" w:rsidR="001D6E94" w:rsidRPr="007A22EB" w:rsidRDefault="001D6E94" w:rsidP="00242170">
            <w:pPr>
              <w:spacing w:after="0" w:line="240" w:lineRule="auto"/>
              <w:jc w:val="center"/>
              <w:rPr>
                <w:rFonts w:cs="Calibri"/>
                <w:b/>
                <w:bCs/>
                <w:i/>
                <w:iCs/>
                <w:color w:val="000000"/>
                <w:sz w:val="18"/>
                <w:szCs w:val="18"/>
              </w:rPr>
            </w:pPr>
          </w:p>
        </w:tc>
        <w:tc>
          <w:tcPr>
            <w:tcW w:w="1066" w:type="pct"/>
            <w:gridSpan w:val="2"/>
            <w:shd w:val="clear" w:color="auto" w:fill="auto"/>
            <w:vAlign w:val="center"/>
            <w:hideMark/>
          </w:tcPr>
          <w:p w14:paraId="616D8431" w14:textId="77777777" w:rsidR="001D6E94" w:rsidRPr="007A22EB" w:rsidRDefault="001D6E94" w:rsidP="00242170">
            <w:pPr>
              <w:spacing w:after="0" w:line="240" w:lineRule="auto"/>
              <w:ind w:left="-115"/>
              <w:jc w:val="center"/>
              <w:rPr>
                <w:rFonts w:cs="Calibri"/>
                <w:b/>
                <w:bCs/>
                <w:i/>
                <w:iCs/>
                <w:color w:val="000000"/>
                <w:sz w:val="18"/>
                <w:szCs w:val="18"/>
              </w:rPr>
            </w:pPr>
            <w:r w:rsidRPr="007A22EB">
              <w:rPr>
                <w:rFonts w:cs="Calibri"/>
                <w:b/>
                <w:bCs/>
                <w:i/>
                <w:iCs/>
                <w:color w:val="000000"/>
                <w:sz w:val="18"/>
                <w:szCs w:val="18"/>
              </w:rPr>
              <w:t>Yarıyıl</w:t>
            </w:r>
          </w:p>
        </w:tc>
        <w:tc>
          <w:tcPr>
            <w:tcW w:w="862" w:type="pct"/>
            <w:gridSpan w:val="3"/>
            <w:shd w:val="clear" w:color="auto" w:fill="auto"/>
            <w:vAlign w:val="center"/>
            <w:hideMark/>
          </w:tcPr>
          <w:p w14:paraId="41754436" w14:textId="77777777" w:rsidR="001D6E94" w:rsidRPr="007A22EB" w:rsidRDefault="001D6E94" w:rsidP="00242170">
            <w:pPr>
              <w:spacing w:after="0" w:line="240" w:lineRule="auto"/>
              <w:jc w:val="center"/>
              <w:rPr>
                <w:rFonts w:cs="Calibri"/>
                <w:b/>
                <w:bCs/>
                <w:i/>
                <w:iCs/>
                <w:color w:val="000000"/>
                <w:sz w:val="18"/>
                <w:szCs w:val="18"/>
              </w:rPr>
            </w:pPr>
            <w:r w:rsidRPr="007A22EB">
              <w:rPr>
                <w:rFonts w:cs="Calibri"/>
                <w:b/>
                <w:bCs/>
                <w:i/>
                <w:iCs/>
                <w:color w:val="000000"/>
                <w:sz w:val="18"/>
                <w:szCs w:val="18"/>
              </w:rPr>
              <w:t>T+U Saat</w:t>
            </w:r>
          </w:p>
        </w:tc>
        <w:tc>
          <w:tcPr>
            <w:tcW w:w="1152" w:type="pct"/>
            <w:gridSpan w:val="3"/>
            <w:shd w:val="clear" w:color="auto" w:fill="auto"/>
            <w:vAlign w:val="center"/>
            <w:hideMark/>
          </w:tcPr>
          <w:p w14:paraId="4AC6A17C" w14:textId="77777777" w:rsidR="001D6E94" w:rsidRPr="007A22EB" w:rsidRDefault="001D6E94" w:rsidP="00242170">
            <w:pPr>
              <w:spacing w:after="0" w:line="240" w:lineRule="auto"/>
              <w:jc w:val="center"/>
              <w:rPr>
                <w:rFonts w:cs="Calibri"/>
                <w:b/>
                <w:bCs/>
                <w:i/>
                <w:iCs/>
                <w:color w:val="000000"/>
                <w:sz w:val="18"/>
                <w:szCs w:val="18"/>
              </w:rPr>
            </w:pPr>
            <w:r w:rsidRPr="007A22EB">
              <w:rPr>
                <w:rFonts w:cs="Calibri"/>
                <w:b/>
                <w:bCs/>
                <w:i/>
                <w:iCs/>
                <w:color w:val="000000"/>
                <w:sz w:val="18"/>
                <w:szCs w:val="18"/>
              </w:rPr>
              <w:t>AKTS</w:t>
            </w:r>
          </w:p>
        </w:tc>
      </w:tr>
      <w:tr w:rsidR="001D6E94" w:rsidRPr="007A22EB" w14:paraId="368C0E14" w14:textId="77777777" w:rsidTr="008B5F4B">
        <w:trPr>
          <w:trHeight w:val="251"/>
        </w:trPr>
        <w:tc>
          <w:tcPr>
            <w:tcW w:w="858" w:type="pct"/>
            <w:gridSpan w:val="2"/>
            <w:shd w:val="clear" w:color="auto" w:fill="auto"/>
            <w:vAlign w:val="center"/>
            <w:hideMark/>
          </w:tcPr>
          <w:p w14:paraId="1AAAEA89"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Kodu</w:t>
            </w:r>
          </w:p>
        </w:tc>
        <w:tc>
          <w:tcPr>
            <w:tcW w:w="1063" w:type="pct"/>
            <w:gridSpan w:val="3"/>
            <w:shd w:val="clear" w:color="auto" w:fill="auto"/>
            <w:vAlign w:val="center"/>
            <w:hideMark/>
          </w:tcPr>
          <w:p w14:paraId="29F44424"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TCE101 </w:t>
            </w:r>
          </w:p>
        </w:tc>
        <w:tc>
          <w:tcPr>
            <w:tcW w:w="1066" w:type="pct"/>
            <w:gridSpan w:val="2"/>
            <w:shd w:val="clear" w:color="auto" w:fill="auto"/>
            <w:vAlign w:val="center"/>
            <w:hideMark/>
          </w:tcPr>
          <w:p w14:paraId="1AE6DFAA" w14:textId="77777777" w:rsidR="001D6E94" w:rsidRPr="007A22EB" w:rsidRDefault="001D6E94" w:rsidP="00242170">
            <w:pPr>
              <w:spacing w:after="0" w:line="240" w:lineRule="auto"/>
              <w:jc w:val="center"/>
              <w:rPr>
                <w:rFonts w:cs="Calibri"/>
                <w:color w:val="000000"/>
                <w:sz w:val="18"/>
                <w:szCs w:val="18"/>
              </w:rPr>
            </w:pPr>
            <w:r w:rsidRPr="007A22EB">
              <w:rPr>
                <w:rFonts w:cs="Calibri"/>
                <w:color w:val="000000"/>
                <w:sz w:val="18"/>
                <w:szCs w:val="18"/>
              </w:rPr>
              <w:t xml:space="preserve">Güz </w:t>
            </w:r>
            <w:r w:rsidRPr="007A22EB">
              <w:rPr>
                <w:rFonts w:cs="Calibri"/>
                <w:sz w:val="18"/>
                <w:szCs w:val="18"/>
              </w:rPr>
              <w:fldChar w:fldCharType="begin">
                <w:ffData>
                  <w:name w:val="Check2"/>
                  <w:enabled/>
                  <w:calcOnExit w:val="0"/>
                  <w:checkBox>
                    <w:sizeAuto/>
                    <w:default w:val="1"/>
                  </w:checkBox>
                </w:ffData>
              </w:fldChar>
            </w:r>
            <w:r w:rsidRPr="007A22EB">
              <w:rPr>
                <w:rFonts w:cs="Calibri"/>
                <w:sz w:val="18"/>
                <w:szCs w:val="18"/>
              </w:rPr>
              <w:instrText xml:space="preserve"> FORMCHECKBOX </w:instrText>
            </w:r>
            <w:r w:rsidRPr="007A22EB">
              <w:rPr>
                <w:rFonts w:cs="Calibri"/>
                <w:sz w:val="18"/>
                <w:szCs w:val="18"/>
              </w:rPr>
            </w:r>
            <w:r w:rsidRPr="007A22EB">
              <w:rPr>
                <w:rFonts w:cs="Calibri"/>
                <w:sz w:val="18"/>
                <w:szCs w:val="18"/>
              </w:rPr>
              <w:fldChar w:fldCharType="end"/>
            </w:r>
            <w:r w:rsidRPr="007A22EB">
              <w:rPr>
                <w:rFonts w:cs="Calibri"/>
                <w:sz w:val="18"/>
                <w:szCs w:val="18"/>
              </w:rPr>
              <w:t xml:space="preserve"> </w:t>
            </w:r>
            <w:r w:rsidRPr="007A22EB">
              <w:rPr>
                <w:rFonts w:cs="Calibri"/>
                <w:color w:val="000000"/>
                <w:sz w:val="18"/>
                <w:szCs w:val="18"/>
              </w:rPr>
              <w:t xml:space="preserve"> Bahar </w:t>
            </w:r>
            <w:r w:rsidRPr="007A22EB">
              <w:rPr>
                <w:rFonts w:cs="Calibri"/>
                <w:sz w:val="18"/>
                <w:szCs w:val="18"/>
              </w:rPr>
              <w:fldChar w:fldCharType="begin">
                <w:ffData>
                  <w:name w:val="Check2"/>
                  <w:enabled/>
                  <w:calcOnExit w:val="0"/>
                  <w:checkBox>
                    <w:sizeAuto/>
                    <w:default w:val="0"/>
                  </w:checkBox>
                </w:ffData>
              </w:fldChar>
            </w:r>
            <w:r w:rsidRPr="007A22EB">
              <w:rPr>
                <w:rFonts w:cs="Calibri"/>
                <w:sz w:val="18"/>
                <w:szCs w:val="18"/>
              </w:rPr>
              <w:instrText xml:space="preserve"> FORMCHECKBOX </w:instrText>
            </w:r>
            <w:r w:rsidRPr="007A22EB">
              <w:rPr>
                <w:rFonts w:cs="Calibri"/>
                <w:sz w:val="18"/>
                <w:szCs w:val="18"/>
              </w:rPr>
            </w:r>
            <w:r w:rsidRPr="007A22EB">
              <w:rPr>
                <w:rFonts w:cs="Calibri"/>
                <w:sz w:val="18"/>
                <w:szCs w:val="18"/>
              </w:rPr>
              <w:fldChar w:fldCharType="end"/>
            </w:r>
            <w:r w:rsidRPr="007A22EB">
              <w:rPr>
                <w:rFonts w:cs="Calibri"/>
                <w:color w:val="000000"/>
                <w:sz w:val="18"/>
                <w:szCs w:val="18"/>
              </w:rPr>
              <w:t> </w:t>
            </w:r>
          </w:p>
        </w:tc>
        <w:tc>
          <w:tcPr>
            <w:tcW w:w="862" w:type="pct"/>
            <w:gridSpan w:val="3"/>
            <w:shd w:val="clear" w:color="auto" w:fill="auto"/>
            <w:vAlign w:val="center"/>
            <w:hideMark/>
          </w:tcPr>
          <w:p w14:paraId="261F3448" w14:textId="77777777" w:rsidR="001D6E94" w:rsidRPr="007A22EB" w:rsidRDefault="001D6E94" w:rsidP="00242170">
            <w:pPr>
              <w:spacing w:after="0" w:line="240" w:lineRule="auto"/>
              <w:jc w:val="center"/>
              <w:rPr>
                <w:rFonts w:cs="Calibri"/>
                <w:color w:val="000000"/>
                <w:sz w:val="18"/>
                <w:szCs w:val="18"/>
              </w:rPr>
            </w:pPr>
            <w:r w:rsidRPr="007A22EB">
              <w:rPr>
                <w:rFonts w:cs="Calibri"/>
                <w:color w:val="000000"/>
                <w:sz w:val="18"/>
                <w:szCs w:val="18"/>
              </w:rPr>
              <w:t> 2+0</w:t>
            </w:r>
          </w:p>
        </w:tc>
        <w:tc>
          <w:tcPr>
            <w:tcW w:w="1152" w:type="pct"/>
            <w:gridSpan w:val="3"/>
            <w:shd w:val="clear" w:color="auto" w:fill="auto"/>
            <w:vAlign w:val="center"/>
            <w:hideMark/>
          </w:tcPr>
          <w:p w14:paraId="1625787D" w14:textId="77777777" w:rsidR="001D6E94" w:rsidRPr="007A22EB" w:rsidRDefault="001D6E94" w:rsidP="00242170">
            <w:pPr>
              <w:spacing w:after="0" w:line="240" w:lineRule="auto"/>
              <w:jc w:val="center"/>
              <w:rPr>
                <w:rFonts w:cs="Calibri"/>
                <w:color w:val="000000"/>
                <w:sz w:val="18"/>
                <w:szCs w:val="18"/>
              </w:rPr>
            </w:pPr>
            <w:r w:rsidRPr="007A22EB">
              <w:rPr>
                <w:rFonts w:cs="Calibri"/>
                <w:color w:val="000000"/>
                <w:sz w:val="18"/>
                <w:szCs w:val="18"/>
              </w:rPr>
              <w:t>2 </w:t>
            </w:r>
          </w:p>
        </w:tc>
      </w:tr>
      <w:tr w:rsidR="001D6E94" w:rsidRPr="007A22EB" w14:paraId="5A01C97F" w14:textId="77777777" w:rsidTr="00242170">
        <w:trPr>
          <w:trHeight w:val="254"/>
        </w:trPr>
        <w:tc>
          <w:tcPr>
            <w:tcW w:w="858" w:type="pct"/>
            <w:gridSpan w:val="2"/>
            <w:shd w:val="clear" w:color="auto" w:fill="auto"/>
            <w:noWrap/>
            <w:vAlign w:val="bottom"/>
            <w:hideMark/>
          </w:tcPr>
          <w:p w14:paraId="3604F7B9"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Adı</w:t>
            </w:r>
          </w:p>
        </w:tc>
        <w:tc>
          <w:tcPr>
            <w:tcW w:w="4142" w:type="pct"/>
            <w:gridSpan w:val="11"/>
            <w:shd w:val="clear" w:color="auto" w:fill="auto"/>
            <w:noWrap/>
            <w:vAlign w:val="bottom"/>
            <w:hideMark/>
          </w:tcPr>
          <w:p w14:paraId="77A0419B"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xml:space="preserve">Toplumsal Cinsiyet Eşitliği </w:t>
            </w:r>
          </w:p>
        </w:tc>
      </w:tr>
      <w:tr w:rsidR="001D6E94" w:rsidRPr="007A22EB" w14:paraId="64CF333D" w14:textId="77777777" w:rsidTr="00242170">
        <w:trPr>
          <w:trHeight w:val="254"/>
        </w:trPr>
        <w:tc>
          <w:tcPr>
            <w:tcW w:w="858" w:type="pct"/>
            <w:gridSpan w:val="2"/>
            <w:shd w:val="clear" w:color="auto" w:fill="auto"/>
            <w:noWrap/>
            <w:vAlign w:val="bottom"/>
            <w:hideMark/>
          </w:tcPr>
          <w:p w14:paraId="119C0673"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İngilizce Adı</w:t>
            </w:r>
          </w:p>
        </w:tc>
        <w:tc>
          <w:tcPr>
            <w:tcW w:w="4142" w:type="pct"/>
            <w:gridSpan w:val="11"/>
            <w:shd w:val="clear" w:color="auto" w:fill="auto"/>
            <w:noWrap/>
            <w:vAlign w:val="bottom"/>
            <w:hideMark/>
          </w:tcPr>
          <w:p w14:paraId="29B0202D"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Gender Equality</w:t>
            </w:r>
          </w:p>
        </w:tc>
      </w:tr>
      <w:tr w:rsidR="001D6E94" w:rsidRPr="007A22EB" w14:paraId="6802273A" w14:textId="77777777" w:rsidTr="00242170">
        <w:trPr>
          <w:trHeight w:val="251"/>
        </w:trPr>
        <w:tc>
          <w:tcPr>
            <w:tcW w:w="858" w:type="pct"/>
            <w:gridSpan w:val="2"/>
            <w:shd w:val="clear" w:color="auto" w:fill="auto"/>
            <w:vAlign w:val="center"/>
            <w:hideMark/>
          </w:tcPr>
          <w:p w14:paraId="7BEDA3A4"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Ön Koşul Dersleri</w:t>
            </w:r>
          </w:p>
        </w:tc>
        <w:tc>
          <w:tcPr>
            <w:tcW w:w="4142" w:type="pct"/>
            <w:gridSpan w:val="11"/>
            <w:shd w:val="clear" w:color="auto" w:fill="auto"/>
            <w:vAlign w:val="center"/>
            <w:hideMark/>
          </w:tcPr>
          <w:p w14:paraId="66ABCDC7" w14:textId="77777777" w:rsidR="001D6E94" w:rsidRPr="007A22EB" w:rsidRDefault="001D6E94" w:rsidP="00242170">
            <w:pPr>
              <w:spacing w:after="0" w:line="240" w:lineRule="auto"/>
              <w:rPr>
                <w:rFonts w:cs="Calibri"/>
                <w:bCs/>
                <w:color w:val="000000"/>
                <w:sz w:val="18"/>
                <w:szCs w:val="18"/>
              </w:rPr>
            </w:pPr>
            <w:r w:rsidRPr="007A22EB">
              <w:rPr>
                <w:rFonts w:cs="Calibri"/>
                <w:bCs/>
                <w:color w:val="000000"/>
                <w:sz w:val="18"/>
                <w:szCs w:val="18"/>
              </w:rPr>
              <w:t>Yok</w:t>
            </w:r>
          </w:p>
        </w:tc>
      </w:tr>
      <w:tr w:rsidR="001D6E94" w:rsidRPr="007A22EB" w14:paraId="1A994AF2" w14:textId="77777777" w:rsidTr="00242170">
        <w:trPr>
          <w:trHeight w:val="251"/>
        </w:trPr>
        <w:tc>
          <w:tcPr>
            <w:tcW w:w="858" w:type="pct"/>
            <w:gridSpan w:val="2"/>
            <w:shd w:val="clear" w:color="auto" w:fill="auto"/>
            <w:vAlign w:val="center"/>
            <w:hideMark/>
          </w:tcPr>
          <w:p w14:paraId="35A7D767"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Dili</w:t>
            </w:r>
          </w:p>
        </w:tc>
        <w:tc>
          <w:tcPr>
            <w:tcW w:w="4142" w:type="pct"/>
            <w:gridSpan w:val="11"/>
            <w:shd w:val="clear" w:color="auto" w:fill="auto"/>
            <w:vAlign w:val="center"/>
            <w:hideMark/>
          </w:tcPr>
          <w:p w14:paraId="02FF6383" w14:textId="77777777" w:rsidR="001D6E94" w:rsidRPr="007A22EB" w:rsidRDefault="001D6E94" w:rsidP="00242170">
            <w:pPr>
              <w:spacing w:after="0" w:line="240" w:lineRule="auto"/>
              <w:rPr>
                <w:rFonts w:cs="Calibri"/>
                <w:bCs/>
                <w:color w:val="000000"/>
                <w:sz w:val="18"/>
                <w:szCs w:val="18"/>
              </w:rPr>
            </w:pPr>
            <w:r w:rsidRPr="007A22EB">
              <w:rPr>
                <w:rFonts w:cs="Calibri"/>
                <w:bCs/>
                <w:color w:val="000000"/>
                <w:sz w:val="18"/>
                <w:szCs w:val="18"/>
              </w:rPr>
              <w:t xml:space="preserve">Türkçe </w:t>
            </w:r>
          </w:p>
        </w:tc>
      </w:tr>
      <w:tr w:rsidR="001D6E94" w:rsidRPr="007A22EB" w14:paraId="6E95C52F" w14:textId="77777777" w:rsidTr="00242170">
        <w:trPr>
          <w:trHeight w:val="251"/>
        </w:trPr>
        <w:tc>
          <w:tcPr>
            <w:tcW w:w="858" w:type="pct"/>
            <w:gridSpan w:val="2"/>
            <w:shd w:val="clear" w:color="auto" w:fill="auto"/>
            <w:vAlign w:val="center"/>
            <w:hideMark/>
          </w:tcPr>
          <w:p w14:paraId="05DCDBCB"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Seviyesi</w:t>
            </w:r>
          </w:p>
        </w:tc>
        <w:tc>
          <w:tcPr>
            <w:tcW w:w="4142" w:type="pct"/>
            <w:gridSpan w:val="11"/>
            <w:shd w:val="clear" w:color="auto" w:fill="auto"/>
            <w:vAlign w:val="center"/>
            <w:hideMark/>
          </w:tcPr>
          <w:p w14:paraId="04E8B5DE" w14:textId="77777777" w:rsidR="001D6E94" w:rsidRPr="007A22EB" w:rsidRDefault="001D6E94" w:rsidP="00242170">
            <w:pPr>
              <w:spacing w:after="0" w:line="240" w:lineRule="auto"/>
              <w:rPr>
                <w:rFonts w:cs="Calibri"/>
                <w:b/>
                <w:bCs/>
                <w:color w:val="000000"/>
                <w:sz w:val="18"/>
                <w:szCs w:val="18"/>
              </w:rPr>
            </w:pPr>
            <w:r w:rsidRPr="007A22EB">
              <w:rPr>
                <w:rFonts w:cs="Calibri"/>
                <w:color w:val="000000"/>
                <w:sz w:val="18"/>
                <w:szCs w:val="18"/>
              </w:rPr>
              <w:t>Lisans</w:t>
            </w:r>
          </w:p>
        </w:tc>
      </w:tr>
      <w:tr w:rsidR="001D6E94" w:rsidRPr="007A22EB" w14:paraId="201C29BF" w14:textId="77777777" w:rsidTr="00242170">
        <w:trPr>
          <w:trHeight w:val="251"/>
        </w:trPr>
        <w:tc>
          <w:tcPr>
            <w:tcW w:w="858" w:type="pct"/>
            <w:gridSpan w:val="2"/>
            <w:shd w:val="clear" w:color="auto" w:fill="auto"/>
            <w:vAlign w:val="center"/>
            <w:hideMark/>
          </w:tcPr>
          <w:p w14:paraId="02BA9D7B"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Türü</w:t>
            </w:r>
          </w:p>
        </w:tc>
        <w:tc>
          <w:tcPr>
            <w:tcW w:w="4142" w:type="pct"/>
            <w:gridSpan w:val="11"/>
            <w:shd w:val="clear" w:color="auto" w:fill="auto"/>
            <w:vAlign w:val="center"/>
            <w:hideMark/>
          </w:tcPr>
          <w:p w14:paraId="4C381F78" w14:textId="77777777" w:rsidR="001D6E94" w:rsidRPr="007A22EB" w:rsidRDefault="001D6E94" w:rsidP="00242170">
            <w:pPr>
              <w:spacing w:after="0" w:line="240" w:lineRule="auto"/>
              <w:rPr>
                <w:rFonts w:cs="Calibri"/>
                <w:b/>
                <w:bCs/>
                <w:color w:val="000000"/>
                <w:sz w:val="18"/>
                <w:szCs w:val="18"/>
              </w:rPr>
            </w:pPr>
            <w:r w:rsidRPr="007A22EB">
              <w:rPr>
                <w:rFonts w:cs="Calibri"/>
                <w:color w:val="000000"/>
                <w:sz w:val="18"/>
                <w:szCs w:val="18"/>
              </w:rPr>
              <w:t>Seçmeli</w:t>
            </w:r>
          </w:p>
        </w:tc>
      </w:tr>
      <w:tr w:rsidR="001D6E94" w:rsidRPr="007A22EB" w14:paraId="799AC91D" w14:textId="77777777" w:rsidTr="00242170">
        <w:trPr>
          <w:trHeight w:val="251"/>
        </w:trPr>
        <w:tc>
          <w:tcPr>
            <w:tcW w:w="858" w:type="pct"/>
            <w:gridSpan w:val="2"/>
            <w:shd w:val="clear" w:color="auto" w:fill="auto"/>
            <w:vAlign w:val="center"/>
            <w:hideMark/>
          </w:tcPr>
          <w:p w14:paraId="737A451F"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Koordinatörü</w:t>
            </w:r>
          </w:p>
        </w:tc>
        <w:tc>
          <w:tcPr>
            <w:tcW w:w="4142" w:type="pct"/>
            <w:gridSpan w:val="11"/>
            <w:shd w:val="clear" w:color="auto" w:fill="auto"/>
            <w:vAlign w:val="center"/>
          </w:tcPr>
          <w:p w14:paraId="34BAB411"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Prof. Dr. Musa GENÇ</w:t>
            </w:r>
          </w:p>
        </w:tc>
      </w:tr>
      <w:tr w:rsidR="001D6E94" w:rsidRPr="007A22EB" w14:paraId="2DC44AFD" w14:textId="77777777" w:rsidTr="00242170">
        <w:trPr>
          <w:trHeight w:val="251"/>
        </w:trPr>
        <w:tc>
          <w:tcPr>
            <w:tcW w:w="858" w:type="pct"/>
            <w:gridSpan w:val="2"/>
            <w:shd w:val="clear" w:color="auto" w:fill="auto"/>
            <w:vAlign w:val="center"/>
            <w:hideMark/>
          </w:tcPr>
          <w:p w14:paraId="42224EAD"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 Verenler</w:t>
            </w:r>
          </w:p>
        </w:tc>
        <w:tc>
          <w:tcPr>
            <w:tcW w:w="4142" w:type="pct"/>
            <w:gridSpan w:val="11"/>
            <w:shd w:val="clear" w:color="auto" w:fill="auto"/>
            <w:vAlign w:val="center"/>
          </w:tcPr>
          <w:p w14:paraId="3931277A" w14:textId="77777777" w:rsidR="001D6E94" w:rsidRPr="007A22EB" w:rsidRDefault="001D6E94" w:rsidP="00242170">
            <w:pPr>
              <w:spacing w:after="0" w:line="240" w:lineRule="auto"/>
              <w:rPr>
                <w:rFonts w:cs="Calibri"/>
                <w:color w:val="000000"/>
                <w:sz w:val="18"/>
                <w:szCs w:val="18"/>
              </w:rPr>
            </w:pPr>
          </w:p>
        </w:tc>
      </w:tr>
      <w:tr w:rsidR="001D6E94" w:rsidRPr="007A22EB" w14:paraId="3C70AF85" w14:textId="77777777" w:rsidTr="00242170">
        <w:trPr>
          <w:trHeight w:val="251"/>
        </w:trPr>
        <w:tc>
          <w:tcPr>
            <w:tcW w:w="858" w:type="pct"/>
            <w:gridSpan w:val="2"/>
            <w:shd w:val="clear" w:color="auto" w:fill="auto"/>
            <w:vAlign w:val="center"/>
            <w:hideMark/>
          </w:tcPr>
          <w:p w14:paraId="5E7D9351"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Yardımcıları</w:t>
            </w:r>
          </w:p>
        </w:tc>
        <w:tc>
          <w:tcPr>
            <w:tcW w:w="4142" w:type="pct"/>
            <w:gridSpan w:val="11"/>
            <w:shd w:val="clear" w:color="auto" w:fill="auto"/>
            <w:vAlign w:val="center"/>
          </w:tcPr>
          <w:p w14:paraId="1289683D" w14:textId="77777777" w:rsidR="001D6E94" w:rsidRPr="007A22EB" w:rsidRDefault="001D6E94" w:rsidP="00242170">
            <w:pPr>
              <w:spacing w:after="0" w:line="240" w:lineRule="auto"/>
              <w:rPr>
                <w:rFonts w:cs="Calibri"/>
                <w:b/>
                <w:bCs/>
                <w:color w:val="000000"/>
                <w:sz w:val="18"/>
                <w:szCs w:val="18"/>
              </w:rPr>
            </w:pPr>
          </w:p>
        </w:tc>
      </w:tr>
      <w:tr w:rsidR="001D6E94" w:rsidRPr="007A22EB" w14:paraId="73A31CC4" w14:textId="77777777" w:rsidTr="00242170">
        <w:trPr>
          <w:trHeight w:val="255"/>
        </w:trPr>
        <w:tc>
          <w:tcPr>
            <w:tcW w:w="858" w:type="pct"/>
            <w:gridSpan w:val="2"/>
            <w:shd w:val="clear" w:color="auto" w:fill="auto"/>
            <w:vAlign w:val="center"/>
            <w:hideMark/>
          </w:tcPr>
          <w:p w14:paraId="4A0A6678"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Amacı</w:t>
            </w:r>
          </w:p>
        </w:tc>
        <w:tc>
          <w:tcPr>
            <w:tcW w:w="4142" w:type="pct"/>
            <w:gridSpan w:val="11"/>
            <w:shd w:val="clear" w:color="auto" w:fill="auto"/>
            <w:vAlign w:val="center"/>
            <w:hideMark/>
          </w:tcPr>
          <w:p w14:paraId="0C09EBAE" w14:textId="77777777" w:rsidR="001D6E94" w:rsidRPr="007A22EB" w:rsidRDefault="001D6E94" w:rsidP="00242170">
            <w:pPr>
              <w:spacing w:after="0" w:line="240" w:lineRule="auto"/>
              <w:jc w:val="both"/>
              <w:rPr>
                <w:rFonts w:cs="Calibri"/>
                <w:color w:val="000000"/>
                <w:sz w:val="18"/>
                <w:szCs w:val="18"/>
              </w:rPr>
            </w:pPr>
            <w:r w:rsidRPr="007A22EB">
              <w:rPr>
                <w:rFonts w:cs="Calibri"/>
                <w:color w:val="000000"/>
                <w:sz w:val="18"/>
                <w:szCs w:val="18"/>
              </w:rPr>
              <w:t>Dersin amacı, toplumsal cinsiyet eşitsizliğinin nedenleri ve sonuçlarından yola çıkarak toplumsal cinsiyet eşitliği politikalarını irdelemektir.</w:t>
            </w:r>
          </w:p>
        </w:tc>
      </w:tr>
      <w:tr w:rsidR="001D6E94" w:rsidRPr="007A22EB" w14:paraId="55680FC7" w14:textId="77777777" w:rsidTr="00242170">
        <w:trPr>
          <w:trHeight w:val="251"/>
        </w:trPr>
        <w:tc>
          <w:tcPr>
            <w:tcW w:w="858" w:type="pct"/>
            <w:gridSpan w:val="2"/>
            <w:shd w:val="clear" w:color="auto" w:fill="auto"/>
            <w:vAlign w:val="center"/>
            <w:hideMark/>
          </w:tcPr>
          <w:p w14:paraId="53939200"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Kısa İçeriği</w:t>
            </w:r>
          </w:p>
        </w:tc>
        <w:tc>
          <w:tcPr>
            <w:tcW w:w="4142" w:type="pct"/>
            <w:gridSpan w:val="11"/>
            <w:shd w:val="clear" w:color="auto" w:fill="auto"/>
            <w:vAlign w:val="center"/>
            <w:hideMark/>
          </w:tcPr>
          <w:p w14:paraId="5F54DB25" w14:textId="77777777" w:rsidR="001D6E94" w:rsidRPr="007A22EB" w:rsidRDefault="001D6E94" w:rsidP="00242170">
            <w:pPr>
              <w:spacing w:after="0" w:line="240" w:lineRule="auto"/>
              <w:jc w:val="both"/>
              <w:rPr>
                <w:rFonts w:cs="Calibri"/>
                <w:color w:val="000000"/>
                <w:sz w:val="18"/>
                <w:szCs w:val="18"/>
              </w:rPr>
            </w:pPr>
            <w:r w:rsidRPr="007A22EB">
              <w:rPr>
                <w:rFonts w:cs="Calibri"/>
                <w:color w:val="000000"/>
                <w:sz w:val="18"/>
                <w:szCs w:val="18"/>
              </w:rPr>
              <w:t xml:space="preserve">Bu ders toplumsal cinsiyet ile ilgilenmenin toplumsal olarak nasıl bir arada yaşadığımızı anlamak için önemli olduğunu ve toplumsal cinsiyet farkındalığına sahip olmanın günlük hayatımızda kanıksadığımız şeyleri sorgulamak demek olduğunu savunarak başlamaktadır. Ders, toplumsal cinsiyet eşitliği fikrine ve uygulamasına bir giriş sağlamayı amaçlamaktadır. Ders ayrıca toplumsal cinsiyet, toplumsal cinsiyet eşitliği, toplumsal cinsiyete dayalı ayrımcılık, tam eşitlik vb. kavramların anlamı ve bu kavramların toplumumuzda var olan günlük ilişkilerimiz içerisinde nasıl etkili olduğu konularında bir anlayış sağlamayı hedeflemektedir. </w:t>
            </w:r>
          </w:p>
        </w:tc>
      </w:tr>
      <w:tr w:rsidR="001D6E94" w:rsidRPr="007A22EB" w14:paraId="64764F47" w14:textId="77777777" w:rsidTr="00242170">
        <w:trPr>
          <w:trHeight w:val="265"/>
        </w:trPr>
        <w:tc>
          <w:tcPr>
            <w:tcW w:w="5000" w:type="pct"/>
            <w:gridSpan w:val="13"/>
            <w:shd w:val="clear" w:color="auto" w:fill="auto"/>
            <w:noWrap/>
            <w:vAlign w:val="bottom"/>
            <w:hideMark/>
          </w:tcPr>
          <w:p w14:paraId="1432305E" w14:textId="77777777" w:rsidR="001D6E94" w:rsidRPr="007A22EB" w:rsidRDefault="001D6E94" w:rsidP="00242170">
            <w:pPr>
              <w:spacing w:after="0" w:line="240" w:lineRule="auto"/>
              <w:rPr>
                <w:rFonts w:cs="Calibri"/>
                <w:color w:val="000000"/>
                <w:sz w:val="18"/>
                <w:szCs w:val="18"/>
              </w:rPr>
            </w:pPr>
          </w:p>
        </w:tc>
      </w:tr>
      <w:tr w:rsidR="001D6E94" w:rsidRPr="007A22EB" w14:paraId="1B1075E7" w14:textId="77777777" w:rsidTr="00242170">
        <w:trPr>
          <w:trHeight w:val="251"/>
        </w:trPr>
        <w:tc>
          <w:tcPr>
            <w:tcW w:w="5000" w:type="pct"/>
            <w:gridSpan w:val="13"/>
            <w:shd w:val="clear" w:color="auto" w:fill="auto"/>
            <w:vAlign w:val="center"/>
            <w:hideMark/>
          </w:tcPr>
          <w:p w14:paraId="29CC3B6C"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Dersin Öğrenme Çıktıları</w:t>
            </w:r>
          </w:p>
        </w:tc>
      </w:tr>
      <w:tr w:rsidR="001D6E94" w:rsidRPr="007A22EB" w14:paraId="37525618" w14:textId="77777777" w:rsidTr="00242170">
        <w:trPr>
          <w:trHeight w:val="251"/>
        </w:trPr>
        <w:tc>
          <w:tcPr>
            <w:tcW w:w="874" w:type="pct"/>
            <w:gridSpan w:val="3"/>
            <w:shd w:val="clear" w:color="auto" w:fill="auto"/>
            <w:vAlign w:val="center"/>
            <w:hideMark/>
          </w:tcPr>
          <w:p w14:paraId="6187E653"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ÖÇ-1</w:t>
            </w:r>
          </w:p>
        </w:tc>
        <w:tc>
          <w:tcPr>
            <w:tcW w:w="4126" w:type="pct"/>
            <w:gridSpan w:val="10"/>
            <w:shd w:val="clear" w:color="auto" w:fill="auto"/>
            <w:vAlign w:val="center"/>
            <w:hideMark/>
          </w:tcPr>
          <w:p w14:paraId="359BDBF7"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Toplumsal cinsiyet ile cinsellik arasındaki farklılıkları analiz eder.</w:t>
            </w:r>
            <w:r w:rsidRPr="007A22EB">
              <w:rPr>
                <w:rFonts w:cs="Calibri"/>
                <w:sz w:val="18"/>
                <w:szCs w:val="18"/>
              </w:rPr>
              <w:t xml:space="preserve"> </w:t>
            </w:r>
            <w:r w:rsidRPr="007A22EB">
              <w:rPr>
                <w:rFonts w:cs="Calibri"/>
                <w:color w:val="000000"/>
                <w:sz w:val="18"/>
                <w:szCs w:val="18"/>
              </w:rPr>
              <w:t>Toplumsal cinsiyet eşitsizliklerinin tarihsel ve toplumsal bir inşa olduğunu bilir.</w:t>
            </w:r>
            <w:r w:rsidRPr="007A22EB">
              <w:rPr>
                <w:rFonts w:cs="Calibri"/>
                <w:sz w:val="18"/>
                <w:szCs w:val="18"/>
              </w:rPr>
              <w:t xml:space="preserve"> </w:t>
            </w:r>
            <w:r w:rsidRPr="007A22EB">
              <w:rPr>
                <w:rFonts w:cs="Calibri"/>
                <w:color w:val="000000"/>
                <w:sz w:val="18"/>
                <w:szCs w:val="18"/>
              </w:rPr>
              <w:t>Toplumsal yapı içerisindeki farklılık ve eşitsizliklerin toplumsal cinsiyet ilişkileri açısından önemini açıklayabilecektir.</w:t>
            </w:r>
          </w:p>
        </w:tc>
      </w:tr>
      <w:tr w:rsidR="001D6E94" w:rsidRPr="007A22EB" w14:paraId="46836DB2" w14:textId="77777777" w:rsidTr="00242170">
        <w:trPr>
          <w:trHeight w:val="251"/>
        </w:trPr>
        <w:tc>
          <w:tcPr>
            <w:tcW w:w="874" w:type="pct"/>
            <w:gridSpan w:val="3"/>
            <w:shd w:val="clear" w:color="auto" w:fill="auto"/>
            <w:vAlign w:val="center"/>
            <w:hideMark/>
          </w:tcPr>
          <w:p w14:paraId="6CBD9582"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ÖÇ-2</w:t>
            </w:r>
          </w:p>
        </w:tc>
        <w:tc>
          <w:tcPr>
            <w:tcW w:w="4126" w:type="pct"/>
            <w:gridSpan w:val="10"/>
            <w:shd w:val="clear" w:color="auto" w:fill="auto"/>
            <w:vAlign w:val="center"/>
            <w:hideMark/>
          </w:tcPr>
          <w:p w14:paraId="401D7E4F"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Toplumsal sınıflar arasındaki farklılıkların toplumsal cinsiyet ilişkilerine olan etkisini analiz eder.</w:t>
            </w:r>
            <w:r w:rsidRPr="007A22EB">
              <w:rPr>
                <w:rFonts w:cs="Calibri"/>
                <w:sz w:val="18"/>
                <w:szCs w:val="18"/>
              </w:rPr>
              <w:t xml:space="preserve"> </w:t>
            </w:r>
            <w:r w:rsidRPr="007A22EB">
              <w:rPr>
                <w:rFonts w:cs="Calibri"/>
                <w:color w:val="000000"/>
                <w:sz w:val="18"/>
                <w:szCs w:val="18"/>
              </w:rPr>
              <w:t>Toplumsal cinsiyet eşitsizliklerini irdeleyen farklı kuramsal yaklaşımları kavrar.</w:t>
            </w:r>
          </w:p>
        </w:tc>
      </w:tr>
      <w:tr w:rsidR="001D6E94" w:rsidRPr="007A22EB" w14:paraId="11EB645F" w14:textId="77777777" w:rsidTr="00242170">
        <w:trPr>
          <w:trHeight w:val="251"/>
        </w:trPr>
        <w:tc>
          <w:tcPr>
            <w:tcW w:w="874" w:type="pct"/>
            <w:gridSpan w:val="3"/>
            <w:shd w:val="clear" w:color="auto" w:fill="auto"/>
            <w:vAlign w:val="center"/>
            <w:hideMark/>
          </w:tcPr>
          <w:p w14:paraId="3B142D11"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ÖÇ-3</w:t>
            </w:r>
          </w:p>
        </w:tc>
        <w:tc>
          <w:tcPr>
            <w:tcW w:w="4126" w:type="pct"/>
            <w:gridSpan w:val="10"/>
            <w:shd w:val="clear" w:color="auto" w:fill="auto"/>
            <w:vAlign w:val="center"/>
            <w:hideMark/>
          </w:tcPr>
          <w:p w14:paraId="1011B221"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Toplumsal cinsiyet ilişkilerinin hukuk ile olan ilişkisi değerlendirebilecektir.</w:t>
            </w:r>
          </w:p>
        </w:tc>
      </w:tr>
      <w:tr w:rsidR="001D6E94" w:rsidRPr="007A22EB" w14:paraId="311B297F" w14:textId="77777777" w:rsidTr="00242170">
        <w:trPr>
          <w:trHeight w:val="251"/>
        </w:trPr>
        <w:tc>
          <w:tcPr>
            <w:tcW w:w="874" w:type="pct"/>
            <w:gridSpan w:val="3"/>
            <w:shd w:val="clear" w:color="auto" w:fill="auto"/>
            <w:vAlign w:val="center"/>
            <w:hideMark/>
          </w:tcPr>
          <w:p w14:paraId="0E7655D3"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ÖÇ-4</w:t>
            </w:r>
          </w:p>
        </w:tc>
        <w:tc>
          <w:tcPr>
            <w:tcW w:w="4126" w:type="pct"/>
            <w:gridSpan w:val="10"/>
            <w:shd w:val="clear" w:color="auto" w:fill="auto"/>
            <w:vAlign w:val="center"/>
            <w:hideMark/>
          </w:tcPr>
          <w:p w14:paraId="6CC733CD"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Tarih disiplinin toplumsal cinsiyet ile ilişkisinin değerlendirmesini yapabilecektir.</w:t>
            </w:r>
          </w:p>
        </w:tc>
      </w:tr>
      <w:tr w:rsidR="001D6E94" w:rsidRPr="007A22EB" w14:paraId="4B155000" w14:textId="77777777" w:rsidTr="00242170">
        <w:trPr>
          <w:trHeight w:val="251"/>
        </w:trPr>
        <w:tc>
          <w:tcPr>
            <w:tcW w:w="874" w:type="pct"/>
            <w:gridSpan w:val="3"/>
            <w:shd w:val="clear" w:color="auto" w:fill="auto"/>
            <w:vAlign w:val="center"/>
            <w:hideMark/>
          </w:tcPr>
          <w:p w14:paraId="7A13C7DF"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ÖÇ-5</w:t>
            </w:r>
          </w:p>
        </w:tc>
        <w:tc>
          <w:tcPr>
            <w:tcW w:w="4126" w:type="pct"/>
            <w:gridSpan w:val="10"/>
            <w:shd w:val="clear" w:color="auto" w:fill="auto"/>
            <w:vAlign w:val="center"/>
            <w:hideMark/>
          </w:tcPr>
          <w:p w14:paraId="63E7B4F0"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Toplumsal cinsiyetin kentsel yapı ile ilişkisini analiz eder.</w:t>
            </w:r>
          </w:p>
        </w:tc>
      </w:tr>
      <w:tr w:rsidR="001D6E94" w:rsidRPr="007A22EB" w14:paraId="37DF4302" w14:textId="77777777" w:rsidTr="00242170">
        <w:trPr>
          <w:trHeight w:val="287"/>
        </w:trPr>
        <w:tc>
          <w:tcPr>
            <w:tcW w:w="5000" w:type="pct"/>
            <w:gridSpan w:val="13"/>
            <w:shd w:val="clear" w:color="auto" w:fill="auto"/>
            <w:noWrap/>
            <w:vAlign w:val="bottom"/>
            <w:hideMark/>
          </w:tcPr>
          <w:p w14:paraId="0BAAF0A9" w14:textId="77777777" w:rsidR="001D6E94" w:rsidRPr="007A22EB" w:rsidRDefault="001D6E94" w:rsidP="00242170">
            <w:pPr>
              <w:spacing w:after="0" w:line="240" w:lineRule="auto"/>
              <w:rPr>
                <w:rFonts w:cs="Calibri"/>
                <w:color w:val="000000"/>
                <w:sz w:val="18"/>
                <w:szCs w:val="18"/>
              </w:rPr>
            </w:pPr>
          </w:p>
        </w:tc>
      </w:tr>
      <w:tr w:rsidR="001D6E94" w:rsidRPr="007A22EB" w14:paraId="71CC1D88" w14:textId="77777777" w:rsidTr="00242170">
        <w:trPr>
          <w:trHeight w:val="251"/>
        </w:trPr>
        <w:tc>
          <w:tcPr>
            <w:tcW w:w="874" w:type="pct"/>
            <w:gridSpan w:val="3"/>
            <w:shd w:val="clear" w:color="auto" w:fill="auto"/>
            <w:vAlign w:val="center"/>
            <w:hideMark/>
          </w:tcPr>
          <w:p w14:paraId="0B1A85BC"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Öğretim Yöntemleri</w:t>
            </w:r>
          </w:p>
        </w:tc>
        <w:tc>
          <w:tcPr>
            <w:tcW w:w="4126" w:type="pct"/>
            <w:gridSpan w:val="10"/>
            <w:shd w:val="clear" w:color="auto" w:fill="auto"/>
            <w:vAlign w:val="center"/>
          </w:tcPr>
          <w:p w14:paraId="13894741"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Öğretim stratejisi bireysel öğrenmedir.</w:t>
            </w:r>
          </w:p>
          <w:p w14:paraId="147F46CF"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Teorik/kuramsal Ders Anlatım, Tartışma, Ödev, Katılım/Devam, Rol Oynama/Dramatize Etme, Film Gösterimi, Teorik/kuramsal Ders için çalışma süresi, Ara Sınav, Dönem Sonu Sınavı, Soru-Yanıt</w:t>
            </w:r>
          </w:p>
        </w:tc>
      </w:tr>
      <w:tr w:rsidR="001D6E94" w:rsidRPr="007A22EB" w14:paraId="6708D9EB" w14:textId="77777777" w:rsidTr="00242170">
        <w:trPr>
          <w:trHeight w:val="251"/>
        </w:trPr>
        <w:tc>
          <w:tcPr>
            <w:tcW w:w="874" w:type="pct"/>
            <w:gridSpan w:val="3"/>
            <w:shd w:val="clear" w:color="auto" w:fill="auto"/>
            <w:vAlign w:val="center"/>
            <w:hideMark/>
          </w:tcPr>
          <w:p w14:paraId="3E95DC4C"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Ölçme Yöntemleri</w:t>
            </w:r>
          </w:p>
        </w:tc>
        <w:tc>
          <w:tcPr>
            <w:tcW w:w="4126" w:type="pct"/>
            <w:gridSpan w:val="10"/>
            <w:shd w:val="clear" w:color="auto" w:fill="auto"/>
            <w:vAlign w:val="center"/>
          </w:tcPr>
          <w:p w14:paraId="16312D0C"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Tartışma, Ödev, Katılım/Devam, Ara Sınav, Dönem Sonu Sınavı, Soru-Yanıt</w:t>
            </w:r>
          </w:p>
          <w:p w14:paraId="7799EC3D" w14:textId="77777777" w:rsidR="001D6E94" w:rsidRPr="007A22EB" w:rsidRDefault="001D6E94" w:rsidP="00242170">
            <w:pPr>
              <w:spacing w:after="0" w:line="240" w:lineRule="auto"/>
              <w:rPr>
                <w:rFonts w:cs="Calibri"/>
                <w:color w:val="000000"/>
                <w:sz w:val="18"/>
                <w:szCs w:val="18"/>
              </w:rPr>
            </w:pPr>
          </w:p>
        </w:tc>
      </w:tr>
      <w:tr w:rsidR="001D6E94" w:rsidRPr="007A22EB" w14:paraId="742FAC2A" w14:textId="77777777" w:rsidTr="00242170">
        <w:trPr>
          <w:trHeight w:val="293"/>
        </w:trPr>
        <w:tc>
          <w:tcPr>
            <w:tcW w:w="5000" w:type="pct"/>
            <w:gridSpan w:val="13"/>
            <w:shd w:val="clear" w:color="auto" w:fill="auto"/>
            <w:noWrap/>
            <w:vAlign w:val="bottom"/>
            <w:hideMark/>
          </w:tcPr>
          <w:p w14:paraId="599CECA7" w14:textId="77777777" w:rsidR="001D6E94" w:rsidRPr="007A22EB" w:rsidRDefault="001D6E94" w:rsidP="00242170">
            <w:pPr>
              <w:spacing w:after="0" w:line="240" w:lineRule="auto"/>
              <w:rPr>
                <w:rFonts w:cs="Calibri"/>
                <w:color w:val="000000"/>
                <w:sz w:val="18"/>
                <w:szCs w:val="18"/>
              </w:rPr>
            </w:pPr>
          </w:p>
        </w:tc>
      </w:tr>
      <w:tr w:rsidR="001D6E94" w:rsidRPr="007A22EB" w14:paraId="0C3CDC2C" w14:textId="77777777" w:rsidTr="00242170">
        <w:trPr>
          <w:trHeight w:val="251"/>
        </w:trPr>
        <w:tc>
          <w:tcPr>
            <w:tcW w:w="5000" w:type="pct"/>
            <w:gridSpan w:val="13"/>
            <w:shd w:val="clear" w:color="auto" w:fill="auto"/>
            <w:vAlign w:val="center"/>
            <w:hideMark/>
          </w:tcPr>
          <w:p w14:paraId="63ECBDDE"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lastRenderedPageBreak/>
              <w:t>DERS AKIŞI</w:t>
            </w:r>
          </w:p>
        </w:tc>
      </w:tr>
      <w:tr w:rsidR="001D6E94" w:rsidRPr="007A22EB" w14:paraId="1DBEA898" w14:textId="77777777" w:rsidTr="00242170">
        <w:trPr>
          <w:trHeight w:val="251"/>
        </w:trPr>
        <w:tc>
          <w:tcPr>
            <w:tcW w:w="469" w:type="pct"/>
            <w:shd w:val="clear" w:color="auto" w:fill="auto"/>
            <w:vAlign w:val="center"/>
            <w:hideMark/>
          </w:tcPr>
          <w:p w14:paraId="15D73464"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Hafta</w:t>
            </w:r>
          </w:p>
        </w:tc>
        <w:tc>
          <w:tcPr>
            <w:tcW w:w="3552" w:type="pct"/>
            <w:gridSpan w:val="10"/>
            <w:shd w:val="clear" w:color="auto" w:fill="auto"/>
            <w:noWrap/>
            <w:vAlign w:val="bottom"/>
            <w:hideMark/>
          </w:tcPr>
          <w:p w14:paraId="7C01A0D7" w14:textId="77777777" w:rsidR="001D6E94" w:rsidRPr="007A22EB" w:rsidRDefault="001D6E94" w:rsidP="00242170">
            <w:pPr>
              <w:spacing w:after="0" w:line="240" w:lineRule="auto"/>
              <w:rPr>
                <w:rFonts w:cs="Calibri"/>
                <w:b/>
                <w:bCs/>
                <w:color w:val="000000"/>
                <w:sz w:val="18"/>
                <w:szCs w:val="18"/>
              </w:rPr>
            </w:pPr>
            <w:r w:rsidRPr="007A22EB">
              <w:rPr>
                <w:rFonts w:cs="Calibri"/>
                <w:color w:val="000000"/>
                <w:sz w:val="18"/>
                <w:szCs w:val="18"/>
              </w:rPr>
              <w:t> </w:t>
            </w:r>
            <w:r w:rsidRPr="007A22EB">
              <w:rPr>
                <w:rFonts w:cs="Calibri"/>
                <w:b/>
                <w:bCs/>
                <w:color w:val="000000"/>
                <w:sz w:val="18"/>
                <w:szCs w:val="18"/>
              </w:rPr>
              <w:t>Konular</w:t>
            </w:r>
          </w:p>
        </w:tc>
        <w:tc>
          <w:tcPr>
            <w:tcW w:w="979" w:type="pct"/>
            <w:gridSpan w:val="2"/>
            <w:shd w:val="clear" w:color="auto" w:fill="auto"/>
            <w:vAlign w:val="center"/>
            <w:hideMark/>
          </w:tcPr>
          <w:p w14:paraId="65844101" w14:textId="77777777" w:rsidR="001D6E94" w:rsidRPr="007A22EB" w:rsidRDefault="001D6E94" w:rsidP="00242170">
            <w:pPr>
              <w:spacing w:after="0" w:line="240" w:lineRule="auto"/>
              <w:jc w:val="center"/>
              <w:rPr>
                <w:rFonts w:cs="Calibri"/>
                <w:b/>
                <w:bCs/>
                <w:color w:val="000000"/>
                <w:sz w:val="18"/>
                <w:szCs w:val="18"/>
              </w:rPr>
            </w:pPr>
            <w:r w:rsidRPr="007A22EB">
              <w:rPr>
                <w:rFonts w:cs="Calibri"/>
                <w:b/>
                <w:bCs/>
                <w:color w:val="000000"/>
                <w:sz w:val="18"/>
                <w:szCs w:val="18"/>
              </w:rPr>
              <w:t>Kaynak/İlgili Bölüm</w:t>
            </w:r>
          </w:p>
        </w:tc>
      </w:tr>
      <w:tr w:rsidR="001D6E94" w:rsidRPr="007A22EB" w14:paraId="2A32723D" w14:textId="77777777" w:rsidTr="00242170">
        <w:trPr>
          <w:trHeight w:val="251"/>
        </w:trPr>
        <w:tc>
          <w:tcPr>
            <w:tcW w:w="469" w:type="pct"/>
            <w:shd w:val="clear" w:color="auto" w:fill="auto"/>
            <w:vAlign w:val="center"/>
            <w:hideMark/>
          </w:tcPr>
          <w:p w14:paraId="365691E8"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1</w:t>
            </w:r>
          </w:p>
        </w:tc>
        <w:tc>
          <w:tcPr>
            <w:tcW w:w="3552" w:type="pct"/>
            <w:gridSpan w:val="10"/>
            <w:shd w:val="clear" w:color="auto" w:fill="auto"/>
            <w:vAlign w:val="center"/>
            <w:hideMark/>
          </w:tcPr>
          <w:p w14:paraId="32283E15"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Ders İçeriği, İşleyiş Yöntemi, Kaynaklar Ve Değerlendirme İle İlgili Bilgilendirme</w:t>
            </w:r>
          </w:p>
        </w:tc>
        <w:tc>
          <w:tcPr>
            <w:tcW w:w="979" w:type="pct"/>
            <w:gridSpan w:val="2"/>
            <w:shd w:val="clear" w:color="auto" w:fill="auto"/>
            <w:vAlign w:val="center"/>
            <w:hideMark/>
          </w:tcPr>
          <w:p w14:paraId="4CE28C70"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61CED344" w14:textId="77777777" w:rsidTr="00242170">
        <w:trPr>
          <w:trHeight w:val="251"/>
        </w:trPr>
        <w:tc>
          <w:tcPr>
            <w:tcW w:w="469" w:type="pct"/>
            <w:shd w:val="clear" w:color="auto" w:fill="auto"/>
            <w:vAlign w:val="center"/>
            <w:hideMark/>
          </w:tcPr>
          <w:p w14:paraId="6C5567EC"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2</w:t>
            </w:r>
          </w:p>
        </w:tc>
        <w:tc>
          <w:tcPr>
            <w:tcW w:w="3552" w:type="pct"/>
            <w:gridSpan w:val="10"/>
            <w:shd w:val="clear" w:color="auto" w:fill="auto"/>
            <w:vAlign w:val="center"/>
            <w:hideMark/>
          </w:tcPr>
          <w:p w14:paraId="2380B9CE"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Toplumsal Cinsiyet Nedir?</w:t>
            </w:r>
          </w:p>
        </w:tc>
        <w:tc>
          <w:tcPr>
            <w:tcW w:w="979" w:type="pct"/>
            <w:gridSpan w:val="2"/>
            <w:shd w:val="clear" w:color="auto" w:fill="auto"/>
            <w:vAlign w:val="center"/>
            <w:hideMark/>
          </w:tcPr>
          <w:p w14:paraId="1C64CB10"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15604B64" w14:textId="77777777" w:rsidTr="00242170">
        <w:trPr>
          <w:trHeight w:val="251"/>
        </w:trPr>
        <w:tc>
          <w:tcPr>
            <w:tcW w:w="469" w:type="pct"/>
            <w:shd w:val="clear" w:color="auto" w:fill="auto"/>
            <w:vAlign w:val="center"/>
            <w:hideMark/>
          </w:tcPr>
          <w:p w14:paraId="568BC938"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3</w:t>
            </w:r>
          </w:p>
        </w:tc>
        <w:tc>
          <w:tcPr>
            <w:tcW w:w="3552" w:type="pct"/>
            <w:gridSpan w:val="10"/>
            <w:shd w:val="clear" w:color="auto" w:fill="auto"/>
            <w:vAlign w:val="center"/>
            <w:hideMark/>
          </w:tcPr>
          <w:p w14:paraId="4BB34A4D"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Toplumsal Cinsiyet Eşitsizliklerine Farklı Yaklaşımlar: Liberal Yaklaşım, Marksist Yaklaşım Ve Post Modernist Yaklaşım</w:t>
            </w:r>
          </w:p>
        </w:tc>
        <w:tc>
          <w:tcPr>
            <w:tcW w:w="979" w:type="pct"/>
            <w:gridSpan w:val="2"/>
            <w:shd w:val="clear" w:color="auto" w:fill="auto"/>
            <w:vAlign w:val="center"/>
            <w:hideMark/>
          </w:tcPr>
          <w:p w14:paraId="38364776"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3F091682" w14:textId="77777777" w:rsidTr="00242170">
        <w:trPr>
          <w:trHeight w:val="251"/>
        </w:trPr>
        <w:tc>
          <w:tcPr>
            <w:tcW w:w="469" w:type="pct"/>
            <w:shd w:val="clear" w:color="auto" w:fill="auto"/>
            <w:vAlign w:val="center"/>
            <w:hideMark/>
          </w:tcPr>
          <w:p w14:paraId="2A3906C8"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4</w:t>
            </w:r>
          </w:p>
        </w:tc>
        <w:tc>
          <w:tcPr>
            <w:tcW w:w="3552" w:type="pct"/>
            <w:gridSpan w:val="10"/>
            <w:shd w:val="clear" w:color="auto" w:fill="auto"/>
            <w:vAlign w:val="center"/>
            <w:hideMark/>
          </w:tcPr>
          <w:p w14:paraId="68C5FD1F"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Feminist Yaklaşımlar: Eşitlikçi Feminizm</w:t>
            </w:r>
          </w:p>
        </w:tc>
        <w:tc>
          <w:tcPr>
            <w:tcW w:w="979" w:type="pct"/>
            <w:gridSpan w:val="2"/>
            <w:shd w:val="clear" w:color="auto" w:fill="auto"/>
            <w:vAlign w:val="center"/>
            <w:hideMark/>
          </w:tcPr>
          <w:p w14:paraId="0E8C7FA2"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1AE57DB3" w14:textId="77777777" w:rsidTr="00242170">
        <w:trPr>
          <w:trHeight w:val="251"/>
        </w:trPr>
        <w:tc>
          <w:tcPr>
            <w:tcW w:w="469" w:type="pct"/>
            <w:shd w:val="clear" w:color="auto" w:fill="auto"/>
            <w:vAlign w:val="center"/>
            <w:hideMark/>
          </w:tcPr>
          <w:p w14:paraId="5AB15CF4"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5</w:t>
            </w:r>
          </w:p>
        </w:tc>
        <w:tc>
          <w:tcPr>
            <w:tcW w:w="3552" w:type="pct"/>
            <w:gridSpan w:val="10"/>
            <w:shd w:val="clear" w:color="auto" w:fill="auto"/>
            <w:vAlign w:val="center"/>
            <w:hideMark/>
          </w:tcPr>
          <w:p w14:paraId="6147F3C6"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Sosyalist Feminizm</w:t>
            </w:r>
          </w:p>
        </w:tc>
        <w:tc>
          <w:tcPr>
            <w:tcW w:w="979" w:type="pct"/>
            <w:gridSpan w:val="2"/>
            <w:shd w:val="clear" w:color="auto" w:fill="auto"/>
            <w:vAlign w:val="center"/>
            <w:hideMark/>
          </w:tcPr>
          <w:p w14:paraId="205FEBCB"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78B92663" w14:textId="77777777" w:rsidTr="00242170">
        <w:trPr>
          <w:trHeight w:val="251"/>
        </w:trPr>
        <w:tc>
          <w:tcPr>
            <w:tcW w:w="469" w:type="pct"/>
            <w:shd w:val="clear" w:color="auto" w:fill="auto"/>
            <w:vAlign w:val="center"/>
            <w:hideMark/>
          </w:tcPr>
          <w:p w14:paraId="71140348"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6</w:t>
            </w:r>
          </w:p>
        </w:tc>
        <w:tc>
          <w:tcPr>
            <w:tcW w:w="3552" w:type="pct"/>
            <w:gridSpan w:val="10"/>
            <w:shd w:val="clear" w:color="auto" w:fill="auto"/>
            <w:vAlign w:val="center"/>
            <w:hideMark/>
          </w:tcPr>
          <w:p w14:paraId="27CED765"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Radikal Feminizm</w:t>
            </w:r>
          </w:p>
        </w:tc>
        <w:tc>
          <w:tcPr>
            <w:tcW w:w="979" w:type="pct"/>
            <w:gridSpan w:val="2"/>
            <w:shd w:val="clear" w:color="auto" w:fill="auto"/>
            <w:vAlign w:val="center"/>
            <w:hideMark/>
          </w:tcPr>
          <w:p w14:paraId="452A0972"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183BC557" w14:textId="77777777" w:rsidTr="00242170">
        <w:trPr>
          <w:trHeight w:val="251"/>
        </w:trPr>
        <w:tc>
          <w:tcPr>
            <w:tcW w:w="469" w:type="pct"/>
            <w:shd w:val="clear" w:color="auto" w:fill="auto"/>
            <w:vAlign w:val="center"/>
            <w:hideMark/>
          </w:tcPr>
          <w:p w14:paraId="7202AB35"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7</w:t>
            </w:r>
          </w:p>
        </w:tc>
        <w:tc>
          <w:tcPr>
            <w:tcW w:w="3552" w:type="pct"/>
            <w:gridSpan w:val="10"/>
            <w:shd w:val="clear" w:color="auto" w:fill="auto"/>
            <w:vAlign w:val="center"/>
            <w:hideMark/>
          </w:tcPr>
          <w:p w14:paraId="6B6F0B35"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Dünyada Ve Türkiye’de Toplumsal Cinsiyet Eşitsizliklerinin Görünümü</w:t>
            </w:r>
          </w:p>
        </w:tc>
        <w:tc>
          <w:tcPr>
            <w:tcW w:w="979" w:type="pct"/>
            <w:gridSpan w:val="2"/>
            <w:shd w:val="clear" w:color="auto" w:fill="auto"/>
            <w:vAlign w:val="center"/>
            <w:hideMark/>
          </w:tcPr>
          <w:p w14:paraId="1E0DF34E"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572E4322" w14:textId="77777777" w:rsidTr="00242170">
        <w:trPr>
          <w:trHeight w:val="251"/>
        </w:trPr>
        <w:tc>
          <w:tcPr>
            <w:tcW w:w="469" w:type="pct"/>
            <w:shd w:val="clear" w:color="auto" w:fill="auto"/>
            <w:vAlign w:val="center"/>
          </w:tcPr>
          <w:p w14:paraId="480E5174"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8</w:t>
            </w:r>
          </w:p>
        </w:tc>
        <w:tc>
          <w:tcPr>
            <w:tcW w:w="3552" w:type="pct"/>
            <w:gridSpan w:val="10"/>
            <w:shd w:val="clear" w:color="auto" w:fill="auto"/>
            <w:vAlign w:val="center"/>
          </w:tcPr>
          <w:p w14:paraId="6857A77B"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Eğitimde Toplumsal Cinsiyet Eşitsizliği</w:t>
            </w:r>
          </w:p>
        </w:tc>
        <w:tc>
          <w:tcPr>
            <w:tcW w:w="979" w:type="pct"/>
            <w:gridSpan w:val="2"/>
            <w:shd w:val="clear" w:color="auto" w:fill="auto"/>
            <w:vAlign w:val="center"/>
          </w:tcPr>
          <w:p w14:paraId="05C0F972"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467675AB" w14:textId="77777777" w:rsidTr="00242170">
        <w:trPr>
          <w:trHeight w:val="251"/>
        </w:trPr>
        <w:tc>
          <w:tcPr>
            <w:tcW w:w="469" w:type="pct"/>
            <w:shd w:val="clear" w:color="auto" w:fill="auto"/>
            <w:vAlign w:val="center"/>
          </w:tcPr>
          <w:p w14:paraId="24D25C73"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9</w:t>
            </w:r>
          </w:p>
        </w:tc>
        <w:tc>
          <w:tcPr>
            <w:tcW w:w="3552" w:type="pct"/>
            <w:gridSpan w:val="10"/>
            <w:shd w:val="clear" w:color="auto" w:fill="auto"/>
            <w:vAlign w:val="center"/>
          </w:tcPr>
          <w:p w14:paraId="35316D3D"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Ailede Toplumsal Cinsiyet Eşitsizliği</w:t>
            </w:r>
          </w:p>
        </w:tc>
        <w:tc>
          <w:tcPr>
            <w:tcW w:w="979" w:type="pct"/>
            <w:gridSpan w:val="2"/>
            <w:shd w:val="clear" w:color="auto" w:fill="auto"/>
            <w:vAlign w:val="center"/>
          </w:tcPr>
          <w:p w14:paraId="44387F3F"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1002E6AB" w14:textId="77777777" w:rsidTr="00242170">
        <w:trPr>
          <w:trHeight w:val="251"/>
        </w:trPr>
        <w:tc>
          <w:tcPr>
            <w:tcW w:w="469" w:type="pct"/>
            <w:shd w:val="clear" w:color="auto" w:fill="auto"/>
            <w:vAlign w:val="center"/>
          </w:tcPr>
          <w:p w14:paraId="498CFC89"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10</w:t>
            </w:r>
          </w:p>
        </w:tc>
        <w:tc>
          <w:tcPr>
            <w:tcW w:w="3552" w:type="pct"/>
            <w:gridSpan w:val="10"/>
            <w:shd w:val="clear" w:color="auto" w:fill="auto"/>
            <w:vAlign w:val="center"/>
          </w:tcPr>
          <w:p w14:paraId="40C0DE53"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Siyasette Toplumsal Cinsiyet Eşitsizliği</w:t>
            </w:r>
          </w:p>
        </w:tc>
        <w:tc>
          <w:tcPr>
            <w:tcW w:w="979" w:type="pct"/>
            <w:gridSpan w:val="2"/>
            <w:shd w:val="clear" w:color="auto" w:fill="auto"/>
            <w:vAlign w:val="center"/>
          </w:tcPr>
          <w:p w14:paraId="421DE5BA"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2C9EC2A2" w14:textId="77777777" w:rsidTr="00242170">
        <w:trPr>
          <w:trHeight w:val="251"/>
        </w:trPr>
        <w:tc>
          <w:tcPr>
            <w:tcW w:w="469" w:type="pct"/>
            <w:shd w:val="clear" w:color="auto" w:fill="auto"/>
            <w:vAlign w:val="center"/>
          </w:tcPr>
          <w:p w14:paraId="5A57D648"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11</w:t>
            </w:r>
          </w:p>
        </w:tc>
        <w:tc>
          <w:tcPr>
            <w:tcW w:w="3552" w:type="pct"/>
            <w:gridSpan w:val="10"/>
            <w:shd w:val="clear" w:color="auto" w:fill="auto"/>
            <w:vAlign w:val="center"/>
          </w:tcPr>
          <w:p w14:paraId="76C46FC7"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Dünyada Ve Türkiye’de Toplumsal Cinsiyet Eşitliği Politikaları: Çalışma Yaşamındaki Eşitlik</w:t>
            </w:r>
          </w:p>
          <w:p w14:paraId="69012D83"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Politikaları</w:t>
            </w:r>
          </w:p>
        </w:tc>
        <w:tc>
          <w:tcPr>
            <w:tcW w:w="979" w:type="pct"/>
            <w:gridSpan w:val="2"/>
            <w:shd w:val="clear" w:color="auto" w:fill="auto"/>
            <w:vAlign w:val="center"/>
          </w:tcPr>
          <w:p w14:paraId="6D3BDD1E"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13735879" w14:textId="77777777" w:rsidTr="00242170">
        <w:trPr>
          <w:trHeight w:val="251"/>
        </w:trPr>
        <w:tc>
          <w:tcPr>
            <w:tcW w:w="469" w:type="pct"/>
            <w:shd w:val="clear" w:color="auto" w:fill="auto"/>
            <w:vAlign w:val="center"/>
          </w:tcPr>
          <w:p w14:paraId="619D88B5"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12</w:t>
            </w:r>
          </w:p>
        </w:tc>
        <w:tc>
          <w:tcPr>
            <w:tcW w:w="3552" w:type="pct"/>
            <w:gridSpan w:val="10"/>
            <w:shd w:val="clear" w:color="auto" w:fill="auto"/>
            <w:vAlign w:val="center"/>
          </w:tcPr>
          <w:p w14:paraId="73926902"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Eğitimde Ve Ailede Eşitlik Politikaları</w:t>
            </w:r>
          </w:p>
        </w:tc>
        <w:tc>
          <w:tcPr>
            <w:tcW w:w="979" w:type="pct"/>
            <w:gridSpan w:val="2"/>
            <w:shd w:val="clear" w:color="auto" w:fill="auto"/>
            <w:vAlign w:val="center"/>
          </w:tcPr>
          <w:p w14:paraId="52D36916"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580936C0" w14:textId="77777777" w:rsidTr="00242170">
        <w:trPr>
          <w:trHeight w:val="251"/>
        </w:trPr>
        <w:tc>
          <w:tcPr>
            <w:tcW w:w="469" w:type="pct"/>
            <w:shd w:val="clear" w:color="auto" w:fill="auto"/>
            <w:vAlign w:val="center"/>
          </w:tcPr>
          <w:p w14:paraId="4B15C783"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13</w:t>
            </w:r>
          </w:p>
        </w:tc>
        <w:tc>
          <w:tcPr>
            <w:tcW w:w="3552" w:type="pct"/>
            <w:gridSpan w:val="10"/>
            <w:shd w:val="clear" w:color="auto" w:fill="auto"/>
            <w:vAlign w:val="center"/>
          </w:tcPr>
          <w:p w14:paraId="1D93D737"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Siyasette Eşitlik Politikaları</w:t>
            </w:r>
          </w:p>
        </w:tc>
        <w:tc>
          <w:tcPr>
            <w:tcW w:w="979" w:type="pct"/>
            <w:gridSpan w:val="2"/>
            <w:shd w:val="clear" w:color="auto" w:fill="auto"/>
            <w:vAlign w:val="center"/>
          </w:tcPr>
          <w:p w14:paraId="4BB41EAA"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11CBCB76" w14:textId="77777777" w:rsidTr="00242170">
        <w:trPr>
          <w:trHeight w:val="251"/>
        </w:trPr>
        <w:tc>
          <w:tcPr>
            <w:tcW w:w="469" w:type="pct"/>
            <w:shd w:val="clear" w:color="auto" w:fill="auto"/>
            <w:vAlign w:val="center"/>
            <w:hideMark/>
          </w:tcPr>
          <w:p w14:paraId="7486392A"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14</w:t>
            </w:r>
          </w:p>
        </w:tc>
        <w:tc>
          <w:tcPr>
            <w:tcW w:w="3552" w:type="pct"/>
            <w:gridSpan w:val="10"/>
            <w:shd w:val="clear" w:color="auto" w:fill="auto"/>
            <w:vAlign w:val="center"/>
          </w:tcPr>
          <w:p w14:paraId="5C4C0328"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Değerlendirme</w:t>
            </w:r>
          </w:p>
        </w:tc>
        <w:tc>
          <w:tcPr>
            <w:tcW w:w="979" w:type="pct"/>
            <w:gridSpan w:val="2"/>
            <w:shd w:val="clear" w:color="auto" w:fill="auto"/>
            <w:vAlign w:val="center"/>
          </w:tcPr>
          <w:p w14:paraId="6B21FBF5"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Önerilen Kaynaklar</w:t>
            </w:r>
          </w:p>
        </w:tc>
      </w:tr>
      <w:tr w:rsidR="001D6E94" w:rsidRPr="007A22EB" w14:paraId="5A408243" w14:textId="77777777" w:rsidTr="00242170">
        <w:trPr>
          <w:trHeight w:val="251"/>
        </w:trPr>
        <w:tc>
          <w:tcPr>
            <w:tcW w:w="5000" w:type="pct"/>
            <w:gridSpan w:val="13"/>
            <w:shd w:val="clear" w:color="auto" w:fill="auto"/>
            <w:vAlign w:val="center"/>
          </w:tcPr>
          <w:p w14:paraId="52491F3F" w14:textId="77777777" w:rsidR="001D6E94" w:rsidRPr="007A22EB" w:rsidRDefault="001D6E94" w:rsidP="00242170">
            <w:pPr>
              <w:spacing w:after="0" w:line="240" w:lineRule="auto"/>
              <w:rPr>
                <w:rFonts w:cs="Calibri"/>
                <w:color w:val="000000"/>
                <w:sz w:val="18"/>
                <w:szCs w:val="18"/>
              </w:rPr>
            </w:pPr>
          </w:p>
        </w:tc>
      </w:tr>
      <w:tr w:rsidR="001D6E94" w:rsidRPr="007A22EB" w14:paraId="52D6DCA4" w14:textId="77777777" w:rsidTr="00242170">
        <w:trPr>
          <w:trHeight w:val="251"/>
        </w:trPr>
        <w:tc>
          <w:tcPr>
            <w:tcW w:w="5000" w:type="pct"/>
            <w:gridSpan w:val="13"/>
            <w:shd w:val="clear" w:color="auto" w:fill="auto"/>
            <w:vAlign w:val="center"/>
            <w:hideMark/>
          </w:tcPr>
          <w:p w14:paraId="77D21E07"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KAYNAKLAR</w:t>
            </w:r>
          </w:p>
        </w:tc>
      </w:tr>
      <w:tr w:rsidR="001D6E94" w:rsidRPr="007A22EB" w14:paraId="1C81C584" w14:textId="77777777" w:rsidTr="00242170">
        <w:trPr>
          <w:trHeight w:val="251"/>
        </w:trPr>
        <w:tc>
          <w:tcPr>
            <w:tcW w:w="858" w:type="pct"/>
            <w:gridSpan w:val="2"/>
            <w:shd w:val="clear" w:color="auto" w:fill="auto"/>
            <w:vAlign w:val="center"/>
            <w:hideMark/>
          </w:tcPr>
          <w:p w14:paraId="17DB6136"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Ders Notu</w:t>
            </w:r>
          </w:p>
        </w:tc>
        <w:tc>
          <w:tcPr>
            <w:tcW w:w="4142" w:type="pct"/>
            <w:gridSpan w:val="11"/>
            <w:shd w:val="clear" w:color="auto" w:fill="auto"/>
            <w:vAlign w:val="center"/>
            <w:hideMark/>
          </w:tcPr>
          <w:p w14:paraId="562D2218" w14:textId="77777777" w:rsidR="001D6E94" w:rsidRPr="007A22EB" w:rsidRDefault="001D6E94" w:rsidP="00242170">
            <w:pPr>
              <w:spacing w:after="0" w:line="240" w:lineRule="auto"/>
              <w:rPr>
                <w:rFonts w:cs="Calibri"/>
                <w:color w:val="000000"/>
                <w:sz w:val="18"/>
                <w:szCs w:val="18"/>
              </w:rPr>
            </w:pPr>
            <w:r w:rsidRPr="007A22EB">
              <w:rPr>
                <w:rFonts w:cs="Calibri"/>
                <w:color w:val="000000"/>
                <w:sz w:val="18"/>
                <w:szCs w:val="18"/>
              </w:rPr>
              <w:t xml:space="preserve">Öğretim Elemanı tarafından eğitim amaç ve içerik bilgilerine göre verilen ders notları </w:t>
            </w:r>
          </w:p>
        </w:tc>
      </w:tr>
      <w:tr w:rsidR="001D6E94" w:rsidRPr="007A22EB" w14:paraId="45F19F0B" w14:textId="77777777" w:rsidTr="00242170">
        <w:trPr>
          <w:trHeight w:val="251"/>
        </w:trPr>
        <w:tc>
          <w:tcPr>
            <w:tcW w:w="858" w:type="pct"/>
            <w:gridSpan w:val="2"/>
            <w:shd w:val="clear" w:color="auto" w:fill="auto"/>
            <w:vAlign w:val="center"/>
            <w:hideMark/>
          </w:tcPr>
          <w:p w14:paraId="398327C7" w14:textId="77777777" w:rsidR="001D6E94" w:rsidRPr="007A22EB" w:rsidRDefault="001D6E94" w:rsidP="00242170">
            <w:pPr>
              <w:spacing w:after="0" w:line="240" w:lineRule="auto"/>
              <w:rPr>
                <w:rFonts w:cs="Calibri"/>
                <w:b/>
                <w:bCs/>
                <w:color w:val="000000"/>
                <w:sz w:val="18"/>
                <w:szCs w:val="18"/>
              </w:rPr>
            </w:pPr>
            <w:r w:rsidRPr="007A22EB">
              <w:rPr>
                <w:rFonts w:cs="Calibri"/>
                <w:b/>
                <w:bCs/>
                <w:color w:val="000000"/>
                <w:sz w:val="18"/>
                <w:szCs w:val="18"/>
              </w:rPr>
              <w:t>Diğer Kaynaklar</w:t>
            </w:r>
          </w:p>
        </w:tc>
        <w:tc>
          <w:tcPr>
            <w:tcW w:w="4142" w:type="pct"/>
            <w:gridSpan w:val="11"/>
            <w:shd w:val="clear" w:color="auto" w:fill="auto"/>
            <w:vAlign w:val="center"/>
            <w:hideMark/>
          </w:tcPr>
          <w:p w14:paraId="7799DA6D"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Ayşe BERKTAY HACIMİRZAOĞLU, 75 Yılda Kadınlar ve Erkekler, Tarih Vakfı Yurt Yayınları, İstanbul, 1999.</w:t>
            </w:r>
          </w:p>
          <w:p w14:paraId="645D7F55"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Mine TAN-Yıldız ECEVİT- Serpil SANCAR, Kadın Erkek Eşitliğine Doğru Yürüyüş, TÜSİAD, İstanbul, 2007.</w:t>
            </w:r>
          </w:p>
          <w:p w14:paraId="71EAC3E8"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Berktay Hacımirzaoğlu, Ayşe, 75 Yılda Kadınlar ve Erkekler (İstanbul: Tarih Vakfı Yayınları, 1998) </w:t>
            </w:r>
          </w:p>
          <w:p w14:paraId="566A87ED"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Berktay, Fatmagül, Tarihin Cinsiyeti (İstanbul: Metis Yayınları, 2003) </w:t>
            </w:r>
          </w:p>
          <w:p w14:paraId="4FED779F"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Bora, Aksu ve Asena Günal (der.), 90’larda Türkiye’de Feminizm (İstanbul: İletişim Yayınları, 2002) </w:t>
            </w:r>
          </w:p>
          <w:p w14:paraId="6412F782"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Bordo Susan, Unbearable Weight, (London: University of California Press, 2003), 10. edition</w:t>
            </w:r>
          </w:p>
          <w:p w14:paraId="46AE33E2"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Bozok Mehmet, Masculinities: Questions and Answers, (İstanbul: SOGEP, 2011)</w:t>
            </w:r>
          </w:p>
          <w:p w14:paraId="24093008"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Ertürk Yakın, 2005. “The UN agenda for women’s rights and gender equality.” In Perceptions: Journal of International Affairs. 91-113.)</w:t>
            </w:r>
          </w:p>
          <w:p w14:paraId="0F846EF6"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Mor Çatı (2014) Adaletin Cinsiyeti: Erkek Şiddetle Mücadelede Hukuki Deneyimler. Istanbul. </w:t>
            </w:r>
          </w:p>
          <w:p w14:paraId="66A194DA"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Zihnioğlu, Yaprak, Kadınsız İnkilap, Nezihe Muhittin, Kadınlar Halk Fırkası, Kadın Birliği (İstanbul: Metis Yayınları 2003)</w:t>
            </w:r>
          </w:p>
          <w:p w14:paraId="5FD865F4"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Çağlayan, Handan, Analar, Yoldaşlar, Tanrıçalar (İstanbul: İletişim Yay., 2007) </w:t>
            </w:r>
          </w:p>
          <w:p w14:paraId="0BCC3E06"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Scott, Joan W., Toplumsal Cinsiyet: Faydalı Bir Tarihsel Analiz Kategorisi (İstanbul: Agora Kitaplığı, 2007) </w:t>
            </w:r>
          </w:p>
          <w:p w14:paraId="357433BD" w14:textId="77777777" w:rsidR="001D6E94" w:rsidRPr="007A22EB" w:rsidRDefault="001D6E94" w:rsidP="00242170">
            <w:pPr>
              <w:numPr>
                <w:ilvl w:val="0"/>
                <w:numId w:val="1"/>
              </w:numPr>
              <w:spacing w:after="0" w:line="240" w:lineRule="auto"/>
              <w:ind w:left="383" w:hanging="284"/>
              <w:rPr>
                <w:rFonts w:cs="Calibri"/>
                <w:color w:val="000000"/>
                <w:sz w:val="18"/>
                <w:szCs w:val="18"/>
              </w:rPr>
            </w:pPr>
            <w:r w:rsidRPr="007A22EB">
              <w:rPr>
                <w:rFonts w:cs="Calibri"/>
                <w:color w:val="000000"/>
                <w:sz w:val="18"/>
                <w:szCs w:val="18"/>
              </w:rPr>
              <w:t xml:space="preserve">Tekeli, Şirin (der.),Kadın Bakış Açısından 1980’ler Türkiye’sinde Kadın(İstanbul: İletişim Yay.,1990) </w:t>
            </w:r>
          </w:p>
        </w:tc>
      </w:tr>
      <w:tr w:rsidR="001D6E94" w:rsidRPr="007A22EB" w14:paraId="0589103A" w14:textId="77777777" w:rsidTr="00556641">
        <w:trPr>
          <w:trHeight w:val="223"/>
        </w:trPr>
        <w:tc>
          <w:tcPr>
            <w:tcW w:w="5000" w:type="pct"/>
            <w:gridSpan w:val="13"/>
            <w:shd w:val="clear" w:color="auto" w:fill="auto"/>
            <w:noWrap/>
            <w:vAlign w:val="bottom"/>
            <w:hideMark/>
          </w:tcPr>
          <w:p w14:paraId="616F4A7A" w14:textId="77777777" w:rsidR="001D6E94" w:rsidRPr="007A22EB" w:rsidRDefault="001D6E94" w:rsidP="00242170">
            <w:pPr>
              <w:spacing w:after="0" w:line="240" w:lineRule="auto"/>
              <w:rPr>
                <w:rFonts w:cs="Calibri"/>
                <w:color w:val="000000"/>
                <w:sz w:val="18"/>
                <w:szCs w:val="18"/>
              </w:rPr>
            </w:pPr>
          </w:p>
        </w:tc>
      </w:tr>
      <w:tr w:rsidR="001D6E94" w:rsidRPr="003A0002" w14:paraId="185AAE77" w14:textId="77777777" w:rsidTr="007A22EB">
        <w:trPr>
          <w:trHeight w:val="284"/>
        </w:trPr>
        <w:tc>
          <w:tcPr>
            <w:tcW w:w="5000" w:type="pct"/>
            <w:gridSpan w:val="13"/>
            <w:shd w:val="clear" w:color="auto" w:fill="auto"/>
            <w:vAlign w:val="center"/>
            <w:hideMark/>
          </w:tcPr>
          <w:p w14:paraId="764035BE" w14:textId="77777777" w:rsidR="001D6E94" w:rsidRPr="003A0002" w:rsidRDefault="001D6E94" w:rsidP="007A22EB">
            <w:pPr>
              <w:spacing w:after="0"/>
              <w:rPr>
                <w:rFonts w:cs="Calibri"/>
                <w:b/>
                <w:sz w:val="18"/>
                <w:szCs w:val="18"/>
              </w:rPr>
            </w:pPr>
            <w:r w:rsidRPr="003A0002">
              <w:rPr>
                <w:rFonts w:cs="Calibri"/>
                <w:b/>
                <w:sz w:val="18"/>
                <w:szCs w:val="18"/>
              </w:rPr>
              <w:t>DEĞERLENDİRME SİSTEMİ</w:t>
            </w:r>
          </w:p>
        </w:tc>
      </w:tr>
      <w:tr w:rsidR="001D6E94" w:rsidRPr="003A0002" w14:paraId="4D883986" w14:textId="77777777" w:rsidTr="008B5F4B">
        <w:trPr>
          <w:trHeight w:val="284"/>
        </w:trPr>
        <w:tc>
          <w:tcPr>
            <w:tcW w:w="1555" w:type="pct"/>
            <w:gridSpan w:val="4"/>
            <w:shd w:val="clear" w:color="auto" w:fill="auto"/>
            <w:vAlign w:val="center"/>
            <w:hideMark/>
          </w:tcPr>
          <w:p w14:paraId="69E3C932" w14:textId="77777777" w:rsidR="001D6E94" w:rsidRPr="003A0002" w:rsidRDefault="001D6E94" w:rsidP="007A22EB">
            <w:pPr>
              <w:spacing w:after="0"/>
              <w:rPr>
                <w:rFonts w:cs="Calibri"/>
                <w:b/>
                <w:sz w:val="18"/>
                <w:szCs w:val="18"/>
              </w:rPr>
            </w:pPr>
            <w:r w:rsidRPr="003A0002">
              <w:rPr>
                <w:rFonts w:cs="Calibri"/>
                <w:b/>
                <w:sz w:val="18"/>
                <w:szCs w:val="18"/>
              </w:rPr>
              <w:t>YARIYIL İÇİ ÇALIŞMALARI</w:t>
            </w:r>
          </w:p>
        </w:tc>
        <w:tc>
          <w:tcPr>
            <w:tcW w:w="1651" w:type="pct"/>
            <w:gridSpan w:val="5"/>
            <w:shd w:val="clear" w:color="auto" w:fill="auto"/>
            <w:noWrap/>
            <w:vAlign w:val="bottom"/>
            <w:hideMark/>
          </w:tcPr>
          <w:p w14:paraId="62AA6551" w14:textId="77777777" w:rsidR="001D6E94" w:rsidRPr="003A0002" w:rsidRDefault="001D6E94" w:rsidP="007A22EB">
            <w:pPr>
              <w:spacing w:after="0"/>
              <w:rPr>
                <w:rFonts w:cs="Calibri"/>
                <w:b/>
                <w:sz w:val="18"/>
                <w:szCs w:val="18"/>
              </w:rPr>
            </w:pPr>
            <w:r w:rsidRPr="003A0002">
              <w:rPr>
                <w:rFonts w:cs="Calibri"/>
                <w:b/>
                <w:sz w:val="18"/>
                <w:szCs w:val="18"/>
              </w:rPr>
              <w:t>SAYISI</w:t>
            </w:r>
          </w:p>
        </w:tc>
        <w:tc>
          <w:tcPr>
            <w:tcW w:w="1794" w:type="pct"/>
            <w:gridSpan w:val="4"/>
            <w:shd w:val="clear" w:color="auto" w:fill="auto"/>
            <w:vAlign w:val="center"/>
            <w:hideMark/>
          </w:tcPr>
          <w:p w14:paraId="3DFDD2AE" w14:textId="77777777" w:rsidR="001D6E94" w:rsidRPr="003A0002" w:rsidRDefault="001D6E94" w:rsidP="007A22EB">
            <w:pPr>
              <w:spacing w:after="0"/>
              <w:rPr>
                <w:rFonts w:cs="Calibri"/>
                <w:b/>
                <w:sz w:val="18"/>
                <w:szCs w:val="18"/>
              </w:rPr>
            </w:pPr>
            <w:r w:rsidRPr="003A0002">
              <w:rPr>
                <w:rFonts w:cs="Calibri"/>
                <w:b/>
                <w:sz w:val="18"/>
                <w:szCs w:val="18"/>
              </w:rPr>
              <w:t>KATKI YÜZDESİ</w:t>
            </w:r>
          </w:p>
        </w:tc>
      </w:tr>
      <w:tr w:rsidR="001D6E94" w:rsidRPr="003A0002" w14:paraId="3590FE3B" w14:textId="77777777" w:rsidTr="008B5F4B">
        <w:trPr>
          <w:trHeight w:val="284"/>
        </w:trPr>
        <w:tc>
          <w:tcPr>
            <w:tcW w:w="1555" w:type="pct"/>
            <w:gridSpan w:val="4"/>
            <w:shd w:val="clear" w:color="auto" w:fill="auto"/>
            <w:vAlign w:val="center"/>
            <w:hideMark/>
          </w:tcPr>
          <w:p w14:paraId="7E139B20" w14:textId="77777777" w:rsidR="001D6E94" w:rsidRPr="003A0002" w:rsidRDefault="001D6E94" w:rsidP="007A22EB">
            <w:pPr>
              <w:spacing w:after="0"/>
              <w:rPr>
                <w:rFonts w:cs="Calibri"/>
                <w:b/>
                <w:sz w:val="18"/>
                <w:szCs w:val="18"/>
              </w:rPr>
            </w:pPr>
            <w:r w:rsidRPr="003A0002">
              <w:rPr>
                <w:rFonts w:cs="Calibri"/>
                <w:b/>
                <w:sz w:val="18"/>
                <w:szCs w:val="18"/>
              </w:rPr>
              <w:t>Ara Sınav</w:t>
            </w:r>
          </w:p>
        </w:tc>
        <w:tc>
          <w:tcPr>
            <w:tcW w:w="1651" w:type="pct"/>
            <w:gridSpan w:val="5"/>
            <w:shd w:val="clear" w:color="auto" w:fill="auto"/>
            <w:noWrap/>
            <w:vAlign w:val="bottom"/>
            <w:hideMark/>
          </w:tcPr>
          <w:p w14:paraId="51330579" w14:textId="77777777" w:rsidR="001D6E94" w:rsidRPr="003A0002" w:rsidRDefault="001D6E94" w:rsidP="007A22EB">
            <w:pPr>
              <w:spacing w:after="0"/>
              <w:jc w:val="center"/>
              <w:rPr>
                <w:rFonts w:cs="Calibri"/>
                <w:sz w:val="18"/>
                <w:szCs w:val="18"/>
              </w:rPr>
            </w:pPr>
            <w:r w:rsidRPr="003A0002">
              <w:rPr>
                <w:rFonts w:cs="Calibri"/>
                <w:sz w:val="18"/>
                <w:szCs w:val="18"/>
              </w:rPr>
              <w:t>1</w:t>
            </w:r>
          </w:p>
        </w:tc>
        <w:tc>
          <w:tcPr>
            <w:tcW w:w="1794" w:type="pct"/>
            <w:gridSpan w:val="4"/>
            <w:shd w:val="clear" w:color="auto" w:fill="auto"/>
            <w:vAlign w:val="center"/>
            <w:hideMark/>
          </w:tcPr>
          <w:p w14:paraId="2D65CDB2" w14:textId="77777777" w:rsidR="001D6E94" w:rsidRPr="003A0002" w:rsidRDefault="001D6E94" w:rsidP="007A22EB">
            <w:pPr>
              <w:spacing w:after="0"/>
              <w:jc w:val="center"/>
              <w:rPr>
                <w:rFonts w:cs="Calibri"/>
                <w:sz w:val="18"/>
                <w:szCs w:val="18"/>
              </w:rPr>
            </w:pPr>
            <w:r w:rsidRPr="003A0002">
              <w:rPr>
                <w:rFonts w:cs="Calibri"/>
                <w:sz w:val="18"/>
                <w:szCs w:val="18"/>
              </w:rPr>
              <w:t>100</w:t>
            </w:r>
          </w:p>
        </w:tc>
      </w:tr>
      <w:tr w:rsidR="001D6E94" w:rsidRPr="003A0002" w14:paraId="0A7380BF" w14:textId="77777777" w:rsidTr="008B5F4B">
        <w:trPr>
          <w:trHeight w:val="284"/>
        </w:trPr>
        <w:tc>
          <w:tcPr>
            <w:tcW w:w="1555" w:type="pct"/>
            <w:gridSpan w:val="4"/>
            <w:shd w:val="clear" w:color="auto" w:fill="auto"/>
            <w:vAlign w:val="center"/>
            <w:hideMark/>
          </w:tcPr>
          <w:p w14:paraId="1675EBBD" w14:textId="77777777" w:rsidR="001D6E94" w:rsidRPr="003A0002" w:rsidRDefault="001D6E94" w:rsidP="007A22EB">
            <w:pPr>
              <w:spacing w:after="0"/>
              <w:rPr>
                <w:rFonts w:cs="Calibri"/>
                <w:b/>
                <w:sz w:val="18"/>
                <w:szCs w:val="18"/>
              </w:rPr>
            </w:pPr>
            <w:r w:rsidRPr="003A0002">
              <w:rPr>
                <w:rFonts w:cs="Calibri"/>
                <w:b/>
                <w:sz w:val="18"/>
                <w:szCs w:val="18"/>
              </w:rPr>
              <w:t>Ödev</w:t>
            </w:r>
          </w:p>
        </w:tc>
        <w:tc>
          <w:tcPr>
            <w:tcW w:w="1651" w:type="pct"/>
            <w:gridSpan w:val="5"/>
            <w:shd w:val="clear" w:color="auto" w:fill="auto"/>
            <w:noWrap/>
            <w:vAlign w:val="bottom"/>
            <w:hideMark/>
          </w:tcPr>
          <w:p w14:paraId="44E15E05" w14:textId="77777777" w:rsidR="001D6E94" w:rsidRPr="003A0002" w:rsidRDefault="001D6E94" w:rsidP="007A22EB">
            <w:pPr>
              <w:spacing w:after="0"/>
              <w:jc w:val="center"/>
              <w:rPr>
                <w:rFonts w:cs="Calibri"/>
                <w:sz w:val="18"/>
                <w:szCs w:val="18"/>
              </w:rPr>
            </w:pPr>
          </w:p>
        </w:tc>
        <w:tc>
          <w:tcPr>
            <w:tcW w:w="1794" w:type="pct"/>
            <w:gridSpan w:val="4"/>
            <w:shd w:val="clear" w:color="auto" w:fill="auto"/>
            <w:vAlign w:val="center"/>
            <w:hideMark/>
          </w:tcPr>
          <w:p w14:paraId="14E0ADAD" w14:textId="77777777" w:rsidR="001D6E94" w:rsidRPr="003A0002" w:rsidRDefault="001D6E94" w:rsidP="007A22EB">
            <w:pPr>
              <w:spacing w:after="0"/>
              <w:jc w:val="center"/>
              <w:rPr>
                <w:rFonts w:cs="Calibri"/>
                <w:sz w:val="18"/>
                <w:szCs w:val="18"/>
              </w:rPr>
            </w:pPr>
          </w:p>
        </w:tc>
      </w:tr>
      <w:tr w:rsidR="001D6E94" w:rsidRPr="003A0002" w14:paraId="4A7E09FD" w14:textId="77777777" w:rsidTr="008B5F4B">
        <w:trPr>
          <w:trHeight w:val="284"/>
        </w:trPr>
        <w:tc>
          <w:tcPr>
            <w:tcW w:w="1555" w:type="pct"/>
            <w:gridSpan w:val="4"/>
            <w:shd w:val="clear" w:color="auto" w:fill="auto"/>
            <w:vAlign w:val="center"/>
            <w:hideMark/>
          </w:tcPr>
          <w:p w14:paraId="0C1ECA06" w14:textId="77777777" w:rsidR="001D6E94" w:rsidRPr="003A0002" w:rsidRDefault="001D6E94" w:rsidP="007A22EB">
            <w:pPr>
              <w:spacing w:after="0"/>
              <w:rPr>
                <w:rFonts w:cs="Calibri"/>
                <w:b/>
                <w:sz w:val="18"/>
                <w:szCs w:val="18"/>
              </w:rPr>
            </w:pPr>
            <w:r w:rsidRPr="003A0002">
              <w:rPr>
                <w:rFonts w:cs="Calibri"/>
                <w:b/>
                <w:sz w:val="18"/>
                <w:szCs w:val="18"/>
              </w:rPr>
              <w:t>Sözlü Sınav</w:t>
            </w:r>
          </w:p>
        </w:tc>
        <w:tc>
          <w:tcPr>
            <w:tcW w:w="1651" w:type="pct"/>
            <w:gridSpan w:val="5"/>
            <w:shd w:val="clear" w:color="auto" w:fill="auto"/>
            <w:noWrap/>
            <w:vAlign w:val="bottom"/>
            <w:hideMark/>
          </w:tcPr>
          <w:p w14:paraId="14390938" w14:textId="77777777" w:rsidR="001D6E94" w:rsidRPr="003A0002" w:rsidRDefault="001D6E94" w:rsidP="007A22EB">
            <w:pPr>
              <w:spacing w:after="0"/>
              <w:jc w:val="center"/>
              <w:rPr>
                <w:rFonts w:cs="Calibri"/>
                <w:sz w:val="18"/>
                <w:szCs w:val="18"/>
              </w:rPr>
            </w:pPr>
          </w:p>
        </w:tc>
        <w:tc>
          <w:tcPr>
            <w:tcW w:w="1794" w:type="pct"/>
            <w:gridSpan w:val="4"/>
            <w:shd w:val="clear" w:color="auto" w:fill="auto"/>
            <w:vAlign w:val="center"/>
            <w:hideMark/>
          </w:tcPr>
          <w:p w14:paraId="6B23764B" w14:textId="77777777" w:rsidR="001D6E94" w:rsidRPr="003A0002" w:rsidRDefault="001D6E94" w:rsidP="007A22EB">
            <w:pPr>
              <w:spacing w:after="0"/>
              <w:jc w:val="center"/>
              <w:rPr>
                <w:rFonts w:cs="Calibri"/>
                <w:sz w:val="18"/>
                <w:szCs w:val="18"/>
              </w:rPr>
            </w:pPr>
          </w:p>
        </w:tc>
      </w:tr>
      <w:tr w:rsidR="001D6E94" w:rsidRPr="003A0002" w14:paraId="1C689804" w14:textId="77777777" w:rsidTr="008B5F4B">
        <w:trPr>
          <w:trHeight w:val="284"/>
        </w:trPr>
        <w:tc>
          <w:tcPr>
            <w:tcW w:w="1555" w:type="pct"/>
            <w:gridSpan w:val="4"/>
            <w:shd w:val="clear" w:color="auto" w:fill="auto"/>
            <w:vAlign w:val="center"/>
            <w:hideMark/>
          </w:tcPr>
          <w:p w14:paraId="60521ABB" w14:textId="77777777" w:rsidR="001D6E94" w:rsidRPr="003A0002" w:rsidRDefault="001D6E94" w:rsidP="007A22EB">
            <w:pPr>
              <w:spacing w:after="0"/>
              <w:rPr>
                <w:rFonts w:cs="Calibri"/>
                <w:b/>
                <w:sz w:val="18"/>
                <w:szCs w:val="18"/>
              </w:rPr>
            </w:pPr>
          </w:p>
        </w:tc>
        <w:tc>
          <w:tcPr>
            <w:tcW w:w="1651" w:type="pct"/>
            <w:gridSpan w:val="5"/>
            <w:shd w:val="clear" w:color="auto" w:fill="auto"/>
            <w:noWrap/>
            <w:vAlign w:val="bottom"/>
            <w:hideMark/>
          </w:tcPr>
          <w:p w14:paraId="48D86062" w14:textId="77777777" w:rsidR="001D6E94" w:rsidRPr="003A0002" w:rsidRDefault="001D6E94" w:rsidP="007A22EB">
            <w:pPr>
              <w:spacing w:after="0"/>
              <w:jc w:val="center"/>
              <w:rPr>
                <w:rFonts w:cs="Calibri"/>
                <w:sz w:val="18"/>
                <w:szCs w:val="18"/>
              </w:rPr>
            </w:pPr>
            <w:r w:rsidRPr="003A0002">
              <w:rPr>
                <w:rFonts w:cs="Calibri"/>
                <w:sz w:val="18"/>
                <w:szCs w:val="18"/>
              </w:rPr>
              <w:t>Toplam</w:t>
            </w:r>
          </w:p>
        </w:tc>
        <w:tc>
          <w:tcPr>
            <w:tcW w:w="1794" w:type="pct"/>
            <w:gridSpan w:val="4"/>
            <w:shd w:val="clear" w:color="auto" w:fill="auto"/>
            <w:vAlign w:val="center"/>
            <w:hideMark/>
          </w:tcPr>
          <w:p w14:paraId="2FF67162" w14:textId="77777777" w:rsidR="001D6E94" w:rsidRPr="003A0002" w:rsidRDefault="001D6E94" w:rsidP="007A22EB">
            <w:pPr>
              <w:spacing w:after="0"/>
              <w:jc w:val="center"/>
              <w:rPr>
                <w:rFonts w:cs="Calibri"/>
                <w:sz w:val="18"/>
                <w:szCs w:val="18"/>
              </w:rPr>
            </w:pPr>
            <w:r w:rsidRPr="003A0002">
              <w:rPr>
                <w:rFonts w:cs="Calibri"/>
                <w:sz w:val="18"/>
                <w:szCs w:val="18"/>
              </w:rPr>
              <w:t>100</w:t>
            </w:r>
          </w:p>
        </w:tc>
      </w:tr>
      <w:tr w:rsidR="001D6E94" w:rsidRPr="003A0002" w14:paraId="10160272" w14:textId="77777777" w:rsidTr="008B5F4B">
        <w:trPr>
          <w:trHeight w:val="284"/>
        </w:trPr>
        <w:tc>
          <w:tcPr>
            <w:tcW w:w="1555" w:type="pct"/>
            <w:gridSpan w:val="4"/>
            <w:shd w:val="clear" w:color="auto" w:fill="auto"/>
            <w:vAlign w:val="center"/>
            <w:hideMark/>
          </w:tcPr>
          <w:p w14:paraId="739C9C01" w14:textId="77777777" w:rsidR="001D6E94" w:rsidRPr="003A0002" w:rsidRDefault="001D6E94" w:rsidP="007A22EB">
            <w:pPr>
              <w:spacing w:after="0"/>
              <w:rPr>
                <w:rFonts w:cs="Calibri"/>
                <w:b/>
                <w:sz w:val="18"/>
                <w:szCs w:val="18"/>
              </w:rPr>
            </w:pPr>
            <w:r w:rsidRPr="003A0002">
              <w:rPr>
                <w:rFonts w:cs="Calibri"/>
                <w:b/>
                <w:sz w:val="18"/>
                <w:szCs w:val="18"/>
              </w:rPr>
              <w:t>Yıl içinin Başarıya Oranı</w:t>
            </w:r>
          </w:p>
        </w:tc>
        <w:tc>
          <w:tcPr>
            <w:tcW w:w="1651" w:type="pct"/>
            <w:gridSpan w:val="5"/>
            <w:shd w:val="clear" w:color="auto" w:fill="auto"/>
            <w:noWrap/>
            <w:vAlign w:val="bottom"/>
            <w:hideMark/>
          </w:tcPr>
          <w:p w14:paraId="5A19C84D" w14:textId="77777777" w:rsidR="001D6E94" w:rsidRPr="003A0002" w:rsidRDefault="001D6E94" w:rsidP="007A22EB">
            <w:pPr>
              <w:spacing w:after="0"/>
              <w:jc w:val="center"/>
              <w:rPr>
                <w:rFonts w:cs="Calibri"/>
                <w:sz w:val="18"/>
                <w:szCs w:val="18"/>
              </w:rPr>
            </w:pPr>
            <w:r w:rsidRPr="003A0002">
              <w:rPr>
                <w:rFonts w:cs="Calibri"/>
                <w:sz w:val="18"/>
                <w:szCs w:val="18"/>
              </w:rPr>
              <w:t>1</w:t>
            </w:r>
          </w:p>
        </w:tc>
        <w:tc>
          <w:tcPr>
            <w:tcW w:w="1794" w:type="pct"/>
            <w:gridSpan w:val="4"/>
            <w:shd w:val="clear" w:color="auto" w:fill="auto"/>
            <w:vAlign w:val="center"/>
            <w:hideMark/>
          </w:tcPr>
          <w:p w14:paraId="2A260837" w14:textId="77777777" w:rsidR="001D6E94" w:rsidRPr="003A0002" w:rsidRDefault="001D6E94" w:rsidP="007A22EB">
            <w:pPr>
              <w:spacing w:after="0"/>
              <w:jc w:val="center"/>
              <w:rPr>
                <w:rFonts w:cs="Calibri"/>
                <w:sz w:val="18"/>
                <w:szCs w:val="18"/>
              </w:rPr>
            </w:pPr>
            <w:r w:rsidRPr="003A0002">
              <w:rPr>
                <w:rFonts w:cs="Calibri"/>
                <w:sz w:val="18"/>
                <w:szCs w:val="18"/>
              </w:rPr>
              <w:t>40</w:t>
            </w:r>
          </w:p>
        </w:tc>
      </w:tr>
      <w:tr w:rsidR="001D6E94" w:rsidRPr="003A0002" w14:paraId="17751910" w14:textId="77777777" w:rsidTr="008B5F4B">
        <w:trPr>
          <w:trHeight w:val="284"/>
        </w:trPr>
        <w:tc>
          <w:tcPr>
            <w:tcW w:w="1555" w:type="pct"/>
            <w:gridSpan w:val="4"/>
            <w:shd w:val="clear" w:color="auto" w:fill="auto"/>
            <w:vAlign w:val="center"/>
            <w:hideMark/>
          </w:tcPr>
          <w:p w14:paraId="3768886F" w14:textId="77777777" w:rsidR="001D6E94" w:rsidRPr="003A0002" w:rsidRDefault="001D6E94" w:rsidP="007A22EB">
            <w:pPr>
              <w:spacing w:after="0"/>
              <w:rPr>
                <w:rFonts w:cs="Calibri"/>
                <w:b/>
                <w:sz w:val="18"/>
                <w:szCs w:val="18"/>
              </w:rPr>
            </w:pPr>
            <w:r w:rsidRPr="003A0002">
              <w:rPr>
                <w:rFonts w:cs="Calibri"/>
                <w:b/>
                <w:sz w:val="18"/>
                <w:szCs w:val="18"/>
              </w:rPr>
              <w:t>Finalin Başarıya Oranı</w:t>
            </w:r>
          </w:p>
        </w:tc>
        <w:tc>
          <w:tcPr>
            <w:tcW w:w="1651" w:type="pct"/>
            <w:gridSpan w:val="5"/>
            <w:shd w:val="clear" w:color="auto" w:fill="auto"/>
            <w:noWrap/>
            <w:vAlign w:val="bottom"/>
            <w:hideMark/>
          </w:tcPr>
          <w:p w14:paraId="4046ECEE" w14:textId="77777777" w:rsidR="001D6E94" w:rsidRPr="003A0002" w:rsidRDefault="001D6E94" w:rsidP="007A22EB">
            <w:pPr>
              <w:spacing w:after="0"/>
              <w:jc w:val="center"/>
              <w:rPr>
                <w:rFonts w:cs="Calibri"/>
                <w:sz w:val="18"/>
                <w:szCs w:val="18"/>
              </w:rPr>
            </w:pPr>
            <w:r w:rsidRPr="003A0002">
              <w:rPr>
                <w:rFonts w:cs="Calibri"/>
                <w:sz w:val="18"/>
                <w:szCs w:val="18"/>
              </w:rPr>
              <w:t>1</w:t>
            </w:r>
          </w:p>
        </w:tc>
        <w:tc>
          <w:tcPr>
            <w:tcW w:w="1794" w:type="pct"/>
            <w:gridSpan w:val="4"/>
            <w:shd w:val="clear" w:color="auto" w:fill="auto"/>
            <w:vAlign w:val="center"/>
            <w:hideMark/>
          </w:tcPr>
          <w:p w14:paraId="7BFC41CC" w14:textId="77777777" w:rsidR="001D6E94" w:rsidRPr="003A0002" w:rsidRDefault="001D6E94" w:rsidP="007A22EB">
            <w:pPr>
              <w:spacing w:after="0"/>
              <w:jc w:val="center"/>
              <w:rPr>
                <w:rFonts w:cs="Calibri"/>
                <w:sz w:val="18"/>
                <w:szCs w:val="18"/>
              </w:rPr>
            </w:pPr>
            <w:r w:rsidRPr="003A0002">
              <w:rPr>
                <w:rFonts w:cs="Calibri"/>
                <w:sz w:val="18"/>
                <w:szCs w:val="18"/>
              </w:rPr>
              <w:t>60</w:t>
            </w:r>
          </w:p>
        </w:tc>
      </w:tr>
      <w:tr w:rsidR="001D6E94" w:rsidRPr="003A0002" w14:paraId="5507F9D3" w14:textId="77777777" w:rsidTr="008B5F4B">
        <w:trPr>
          <w:trHeight w:val="284"/>
        </w:trPr>
        <w:tc>
          <w:tcPr>
            <w:tcW w:w="1555" w:type="pct"/>
            <w:gridSpan w:val="4"/>
            <w:shd w:val="clear" w:color="auto" w:fill="auto"/>
            <w:vAlign w:val="center"/>
            <w:hideMark/>
          </w:tcPr>
          <w:p w14:paraId="024F284C" w14:textId="77777777" w:rsidR="001D6E94" w:rsidRPr="003A0002" w:rsidRDefault="001D6E94" w:rsidP="007A22EB">
            <w:pPr>
              <w:spacing w:after="0"/>
              <w:rPr>
                <w:rFonts w:cs="Calibri"/>
                <w:sz w:val="18"/>
                <w:szCs w:val="18"/>
              </w:rPr>
            </w:pPr>
          </w:p>
        </w:tc>
        <w:tc>
          <w:tcPr>
            <w:tcW w:w="1651" w:type="pct"/>
            <w:gridSpan w:val="5"/>
            <w:shd w:val="clear" w:color="auto" w:fill="auto"/>
            <w:noWrap/>
            <w:vAlign w:val="bottom"/>
            <w:hideMark/>
          </w:tcPr>
          <w:p w14:paraId="31C9A8E7" w14:textId="77777777" w:rsidR="001D6E94" w:rsidRPr="003A0002" w:rsidRDefault="001D6E94" w:rsidP="007A22EB">
            <w:pPr>
              <w:spacing w:after="0"/>
              <w:jc w:val="center"/>
              <w:rPr>
                <w:rFonts w:cs="Calibri"/>
                <w:sz w:val="18"/>
                <w:szCs w:val="18"/>
              </w:rPr>
            </w:pPr>
            <w:r w:rsidRPr="003A0002">
              <w:rPr>
                <w:rFonts w:cs="Calibri"/>
                <w:sz w:val="18"/>
                <w:szCs w:val="18"/>
              </w:rPr>
              <w:t>Toplam</w:t>
            </w:r>
          </w:p>
        </w:tc>
        <w:tc>
          <w:tcPr>
            <w:tcW w:w="1794" w:type="pct"/>
            <w:gridSpan w:val="4"/>
            <w:shd w:val="clear" w:color="auto" w:fill="auto"/>
            <w:vAlign w:val="center"/>
            <w:hideMark/>
          </w:tcPr>
          <w:p w14:paraId="20616FBA" w14:textId="77777777" w:rsidR="001D6E94" w:rsidRPr="003A0002" w:rsidRDefault="001D6E94" w:rsidP="007A22EB">
            <w:pPr>
              <w:spacing w:after="0"/>
              <w:jc w:val="center"/>
              <w:rPr>
                <w:rFonts w:cs="Calibri"/>
                <w:sz w:val="18"/>
                <w:szCs w:val="18"/>
              </w:rPr>
            </w:pPr>
            <w:r w:rsidRPr="003A0002">
              <w:rPr>
                <w:rFonts w:cs="Calibri"/>
                <w:sz w:val="18"/>
                <w:szCs w:val="18"/>
              </w:rPr>
              <w:t>100</w:t>
            </w:r>
          </w:p>
        </w:tc>
      </w:tr>
      <w:tr w:rsidR="001D6E94" w:rsidRPr="003A0002" w14:paraId="3DA4CF5E" w14:textId="77777777" w:rsidTr="007A22EB">
        <w:trPr>
          <w:trHeight w:val="300"/>
        </w:trPr>
        <w:tc>
          <w:tcPr>
            <w:tcW w:w="5000" w:type="pct"/>
            <w:gridSpan w:val="13"/>
            <w:shd w:val="clear" w:color="auto" w:fill="auto"/>
            <w:vAlign w:val="center"/>
            <w:hideMark/>
          </w:tcPr>
          <w:p w14:paraId="2E0809E4" w14:textId="77777777" w:rsidR="001D6E94" w:rsidRPr="003A0002" w:rsidRDefault="001D6E94" w:rsidP="007A22EB">
            <w:pPr>
              <w:spacing w:after="0" w:line="240" w:lineRule="auto"/>
              <w:rPr>
                <w:rFonts w:cs="Calibri"/>
                <w:b/>
                <w:bCs/>
                <w:sz w:val="18"/>
                <w:szCs w:val="18"/>
              </w:rPr>
            </w:pPr>
          </w:p>
          <w:p w14:paraId="05703B6F" w14:textId="77777777" w:rsidR="001D6E94" w:rsidRPr="003A0002" w:rsidRDefault="001D6E94" w:rsidP="007A22EB">
            <w:pPr>
              <w:spacing w:after="0" w:line="240" w:lineRule="auto"/>
              <w:rPr>
                <w:rFonts w:cs="Calibri"/>
                <w:b/>
                <w:bCs/>
                <w:sz w:val="18"/>
                <w:szCs w:val="18"/>
              </w:rPr>
            </w:pPr>
            <w:r w:rsidRPr="003A0002">
              <w:rPr>
                <w:rFonts w:cs="Calibri"/>
                <w:b/>
                <w:bCs/>
                <w:sz w:val="18"/>
                <w:szCs w:val="18"/>
              </w:rPr>
              <w:t>İŞYÜKÜ HESAPLAMA</w:t>
            </w:r>
          </w:p>
        </w:tc>
      </w:tr>
      <w:tr w:rsidR="001D6E94" w:rsidRPr="003A0002" w14:paraId="7CA5403F" w14:textId="77777777" w:rsidTr="007A22EB">
        <w:trPr>
          <w:trHeight w:val="476"/>
        </w:trPr>
        <w:tc>
          <w:tcPr>
            <w:tcW w:w="2301" w:type="pct"/>
            <w:gridSpan w:val="6"/>
            <w:shd w:val="clear" w:color="auto" w:fill="auto"/>
            <w:vAlign w:val="center"/>
            <w:hideMark/>
          </w:tcPr>
          <w:p w14:paraId="76B40BE8" w14:textId="77777777" w:rsidR="001D6E94" w:rsidRPr="003A0002" w:rsidRDefault="001D6E94" w:rsidP="007A22E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7439BD69" w14:textId="77777777" w:rsidR="001D6E94" w:rsidRPr="003A0002" w:rsidRDefault="001D6E94" w:rsidP="007A22EB">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66246858" w14:textId="77777777" w:rsidR="001D6E94" w:rsidRPr="003A0002" w:rsidRDefault="001D6E94" w:rsidP="007A22EB">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1DC3D3E8" w14:textId="77777777" w:rsidR="001D6E94" w:rsidRPr="003A0002" w:rsidRDefault="001D6E94" w:rsidP="007A22EB">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1C870A11" w14:textId="77777777" w:rsidTr="007A22EB">
        <w:trPr>
          <w:trHeight w:val="420"/>
        </w:trPr>
        <w:tc>
          <w:tcPr>
            <w:tcW w:w="2301" w:type="pct"/>
            <w:gridSpan w:val="6"/>
            <w:shd w:val="clear" w:color="auto" w:fill="auto"/>
            <w:vAlign w:val="center"/>
            <w:hideMark/>
          </w:tcPr>
          <w:p w14:paraId="6A9EB056" w14:textId="77777777" w:rsidR="001D6E94" w:rsidRPr="003A0002" w:rsidRDefault="001D6E94" w:rsidP="007A22EB">
            <w:pPr>
              <w:spacing w:after="0" w:line="240" w:lineRule="auto"/>
              <w:rPr>
                <w:rFonts w:cs="Calibri"/>
                <w:sz w:val="18"/>
                <w:szCs w:val="18"/>
              </w:rPr>
            </w:pPr>
            <w:r w:rsidRPr="003A0002">
              <w:rPr>
                <w:rFonts w:cs="Calibri"/>
                <w:sz w:val="18"/>
                <w:szCs w:val="18"/>
              </w:rPr>
              <w:lastRenderedPageBreak/>
              <w:t>Derse Katılım (Sınav haftası hariç)</w:t>
            </w:r>
          </w:p>
        </w:tc>
        <w:tc>
          <w:tcPr>
            <w:tcW w:w="804" w:type="pct"/>
            <w:gridSpan w:val="2"/>
            <w:shd w:val="clear" w:color="auto" w:fill="auto"/>
            <w:noWrap/>
            <w:vAlign w:val="center"/>
            <w:hideMark/>
          </w:tcPr>
          <w:p w14:paraId="64DFD265"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9974FE5" w14:textId="77777777" w:rsidR="001D6E94" w:rsidRPr="003A0002" w:rsidRDefault="001D6E94" w:rsidP="007A22EB">
            <w:pPr>
              <w:spacing w:after="0" w:line="240" w:lineRule="auto"/>
              <w:jc w:val="center"/>
              <w:rPr>
                <w:rFonts w:cs="Calibri"/>
                <w:sz w:val="18"/>
                <w:szCs w:val="18"/>
              </w:rPr>
            </w:pPr>
            <w:r>
              <w:rPr>
                <w:rFonts w:cs="Calibri"/>
                <w:sz w:val="18"/>
                <w:szCs w:val="18"/>
              </w:rPr>
              <w:t>2</w:t>
            </w:r>
          </w:p>
        </w:tc>
        <w:tc>
          <w:tcPr>
            <w:tcW w:w="922" w:type="pct"/>
            <w:shd w:val="clear" w:color="auto" w:fill="auto"/>
            <w:vAlign w:val="center"/>
          </w:tcPr>
          <w:p w14:paraId="3CE0F0EA" w14:textId="77777777" w:rsidR="001D6E94" w:rsidRPr="003A0002" w:rsidRDefault="001D6E94" w:rsidP="007A22EB">
            <w:pPr>
              <w:spacing w:after="0" w:line="240" w:lineRule="auto"/>
              <w:jc w:val="center"/>
              <w:rPr>
                <w:rFonts w:cs="Calibri"/>
                <w:sz w:val="18"/>
                <w:szCs w:val="18"/>
              </w:rPr>
            </w:pPr>
            <w:r>
              <w:rPr>
                <w:rFonts w:cs="Calibri"/>
                <w:sz w:val="18"/>
                <w:szCs w:val="18"/>
              </w:rPr>
              <w:t>28</w:t>
            </w:r>
          </w:p>
        </w:tc>
      </w:tr>
      <w:tr w:rsidR="001D6E94" w:rsidRPr="003A0002" w14:paraId="7D2AA0DA" w14:textId="77777777" w:rsidTr="007A22EB">
        <w:trPr>
          <w:trHeight w:val="420"/>
        </w:trPr>
        <w:tc>
          <w:tcPr>
            <w:tcW w:w="2301" w:type="pct"/>
            <w:gridSpan w:val="6"/>
            <w:shd w:val="clear" w:color="auto" w:fill="auto"/>
            <w:vAlign w:val="center"/>
            <w:hideMark/>
          </w:tcPr>
          <w:p w14:paraId="0399E57A" w14:textId="77777777" w:rsidR="001D6E94" w:rsidRPr="003A0002" w:rsidRDefault="001D6E94" w:rsidP="007A22E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42052EBF"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BDF1C6B"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19521635"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w:t>
            </w:r>
          </w:p>
        </w:tc>
      </w:tr>
      <w:tr w:rsidR="001D6E94" w:rsidRPr="003A0002" w14:paraId="14BFB7AC" w14:textId="77777777" w:rsidTr="007A22EB">
        <w:trPr>
          <w:trHeight w:val="420"/>
        </w:trPr>
        <w:tc>
          <w:tcPr>
            <w:tcW w:w="2301" w:type="pct"/>
            <w:gridSpan w:val="6"/>
            <w:shd w:val="clear" w:color="auto" w:fill="auto"/>
            <w:vAlign w:val="center"/>
            <w:hideMark/>
          </w:tcPr>
          <w:p w14:paraId="6769D4D6" w14:textId="77777777" w:rsidR="001D6E94" w:rsidRPr="003A0002" w:rsidRDefault="001D6E94" w:rsidP="007A22E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2170981"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8D48C0E"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7D0DC807"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w:t>
            </w:r>
          </w:p>
        </w:tc>
      </w:tr>
      <w:tr w:rsidR="001D6E94" w:rsidRPr="003A0002" w14:paraId="493A6DEB" w14:textId="77777777" w:rsidTr="007A22EB">
        <w:trPr>
          <w:trHeight w:val="420"/>
        </w:trPr>
        <w:tc>
          <w:tcPr>
            <w:tcW w:w="2301" w:type="pct"/>
            <w:gridSpan w:val="6"/>
            <w:shd w:val="clear" w:color="auto" w:fill="auto"/>
            <w:vAlign w:val="center"/>
            <w:hideMark/>
          </w:tcPr>
          <w:p w14:paraId="19F5F02B" w14:textId="77777777" w:rsidR="001D6E94" w:rsidRPr="003A0002" w:rsidRDefault="001D6E94" w:rsidP="007A22EB">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0B0B5B52"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DBB0705" w14:textId="77777777" w:rsidR="001D6E94" w:rsidRPr="003A0002" w:rsidRDefault="001D6E94" w:rsidP="007A22EB">
            <w:pPr>
              <w:spacing w:after="0" w:line="240" w:lineRule="auto"/>
              <w:jc w:val="center"/>
              <w:rPr>
                <w:rFonts w:cs="Calibri"/>
                <w:sz w:val="18"/>
                <w:szCs w:val="18"/>
              </w:rPr>
            </w:pPr>
            <w:r>
              <w:rPr>
                <w:rFonts w:cs="Calibri"/>
                <w:sz w:val="18"/>
                <w:szCs w:val="18"/>
              </w:rPr>
              <w:t>8</w:t>
            </w:r>
          </w:p>
        </w:tc>
        <w:tc>
          <w:tcPr>
            <w:tcW w:w="922" w:type="pct"/>
            <w:shd w:val="clear" w:color="auto" w:fill="auto"/>
            <w:vAlign w:val="center"/>
          </w:tcPr>
          <w:p w14:paraId="1B09276E" w14:textId="77777777" w:rsidR="001D6E94" w:rsidRPr="003A0002" w:rsidRDefault="001D6E94" w:rsidP="007A22EB">
            <w:pPr>
              <w:spacing w:after="0" w:line="240" w:lineRule="auto"/>
              <w:jc w:val="center"/>
              <w:rPr>
                <w:rFonts w:cs="Calibri"/>
                <w:sz w:val="18"/>
                <w:szCs w:val="18"/>
              </w:rPr>
            </w:pPr>
            <w:r>
              <w:rPr>
                <w:rFonts w:cs="Calibri"/>
                <w:sz w:val="18"/>
                <w:szCs w:val="18"/>
              </w:rPr>
              <w:t>8</w:t>
            </w:r>
          </w:p>
        </w:tc>
      </w:tr>
      <w:tr w:rsidR="001D6E94" w:rsidRPr="003A0002" w14:paraId="72C7E270" w14:textId="77777777" w:rsidTr="007A22EB">
        <w:trPr>
          <w:trHeight w:val="420"/>
        </w:trPr>
        <w:tc>
          <w:tcPr>
            <w:tcW w:w="2301" w:type="pct"/>
            <w:gridSpan w:val="6"/>
            <w:shd w:val="clear" w:color="auto" w:fill="auto"/>
            <w:vAlign w:val="center"/>
            <w:hideMark/>
          </w:tcPr>
          <w:p w14:paraId="6197AABC" w14:textId="77777777" w:rsidR="001D6E94" w:rsidRPr="003A0002" w:rsidRDefault="001D6E94" w:rsidP="007A22E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127DCA63"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EC9F481" w14:textId="77777777" w:rsidR="001D6E94" w:rsidRPr="003A0002" w:rsidRDefault="001D6E94" w:rsidP="007A22EB">
            <w:pPr>
              <w:spacing w:after="0" w:line="240" w:lineRule="auto"/>
              <w:jc w:val="center"/>
              <w:rPr>
                <w:rFonts w:cs="Calibri"/>
                <w:sz w:val="18"/>
                <w:szCs w:val="18"/>
              </w:rPr>
            </w:pPr>
            <w:r>
              <w:rPr>
                <w:rFonts w:cs="Calibri"/>
                <w:sz w:val="18"/>
                <w:szCs w:val="18"/>
              </w:rPr>
              <w:t>8</w:t>
            </w:r>
          </w:p>
        </w:tc>
        <w:tc>
          <w:tcPr>
            <w:tcW w:w="922" w:type="pct"/>
            <w:shd w:val="clear" w:color="auto" w:fill="auto"/>
            <w:vAlign w:val="center"/>
          </w:tcPr>
          <w:p w14:paraId="24B5F014" w14:textId="77777777" w:rsidR="001D6E94" w:rsidRPr="003A0002" w:rsidRDefault="001D6E94" w:rsidP="00242170">
            <w:pPr>
              <w:spacing w:after="0" w:line="240" w:lineRule="auto"/>
              <w:jc w:val="center"/>
              <w:rPr>
                <w:rFonts w:cs="Calibri"/>
                <w:sz w:val="18"/>
                <w:szCs w:val="18"/>
              </w:rPr>
            </w:pPr>
            <w:r>
              <w:rPr>
                <w:rFonts w:cs="Calibri"/>
                <w:sz w:val="18"/>
                <w:szCs w:val="18"/>
              </w:rPr>
              <w:t>8</w:t>
            </w:r>
          </w:p>
        </w:tc>
      </w:tr>
      <w:tr w:rsidR="001D6E94" w:rsidRPr="003A0002" w14:paraId="195665BA" w14:textId="77777777" w:rsidTr="007A22EB">
        <w:trPr>
          <w:trHeight w:val="420"/>
        </w:trPr>
        <w:tc>
          <w:tcPr>
            <w:tcW w:w="2301" w:type="pct"/>
            <w:gridSpan w:val="6"/>
            <w:shd w:val="clear" w:color="auto" w:fill="auto"/>
            <w:vAlign w:val="center"/>
            <w:hideMark/>
          </w:tcPr>
          <w:p w14:paraId="7946E536" w14:textId="77777777" w:rsidR="001D6E94" w:rsidRPr="003A0002" w:rsidRDefault="001D6E94" w:rsidP="007A22E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2FD432A4" w14:textId="77777777" w:rsidR="001D6E94" w:rsidRPr="003A0002" w:rsidRDefault="001D6E94" w:rsidP="007A22EB">
            <w:pPr>
              <w:spacing w:after="0" w:line="240" w:lineRule="auto"/>
              <w:jc w:val="center"/>
              <w:rPr>
                <w:rFonts w:cs="Calibri"/>
                <w:sz w:val="18"/>
                <w:szCs w:val="18"/>
              </w:rPr>
            </w:pPr>
          </w:p>
        </w:tc>
        <w:tc>
          <w:tcPr>
            <w:tcW w:w="973" w:type="pct"/>
            <w:gridSpan w:val="4"/>
            <w:shd w:val="clear" w:color="auto" w:fill="auto"/>
            <w:vAlign w:val="center"/>
          </w:tcPr>
          <w:p w14:paraId="7AA79850" w14:textId="77777777" w:rsidR="001D6E94" w:rsidRPr="003A0002" w:rsidRDefault="001D6E94" w:rsidP="007A22EB">
            <w:pPr>
              <w:spacing w:after="0" w:line="240" w:lineRule="auto"/>
              <w:jc w:val="center"/>
              <w:rPr>
                <w:rFonts w:cs="Calibri"/>
                <w:sz w:val="18"/>
                <w:szCs w:val="18"/>
              </w:rPr>
            </w:pPr>
          </w:p>
        </w:tc>
        <w:tc>
          <w:tcPr>
            <w:tcW w:w="922" w:type="pct"/>
            <w:shd w:val="clear" w:color="auto" w:fill="auto"/>
            <w:vAlign w:val="center"/>
          </w:tcPr>
          <w:p w14:paraId="0A8B33FF" w14:textId="77777777" w:rsidR="001D6E94" w:rsidRPr="003A0002" w:rsidRDefault="001D6E94" w:rsidP="007A22EB">
            <w:pPr>
              <w:spacing w:after="0" w:line="240" w:lineRule="auto"/>
              <w:jc w:val="center"/>
              <w:rPr>
                <w:rFonts w:cs="Calibri"/>
                <w:sz w:val="18"/>
                <w:szCs w:val="18"/>
              </w:rPr>
            </w:pPr>
          </w:p>
        </w:tc>
      </w:tr>
      <w:tr w:rsidR="001D6E94" w:rsidRPr="003A0002" w14:paraId="0F723F27" w14:textId="77777777" w:rsidTr="007A22EB">
        <w:trPr>
          <w:trHeight w:val="420"/>
        </w:trPr>
        <w:tc>
          <w:tcPr>
            <w:tcW w:w="2301" w:type="pct"/>
            <w:gridSpan w:val="6"/>
            <w:shd w:val="clear" w:color="auto" w:fill="auto"/>
            <w:vAlign w:val="center"/>
          </w:tcPr>
          <w:p w14:paraId="22894ADE" w14:textId="77777777" w:rsidR="001D6E94" w:rsidRPr="003A0002" w:rsidRDefault="001D6E94" w:rsidP="007A22E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809E644" w14:textId="77777777" w:rsidR="001D6E94" w:rsidRPr="003A0002" w:rsidRDefault="001D6E94" w:rsidP="007A22E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ED37A58" w14:textId="77777777" w:rsidR="001D6E94" w:rsidRPr="003A0002" w:rsidRDefault="001D6E94" w:rsidP="007A22EB">
            <w:pPr>
              <w:spacing w:after="0" w:line="240" w:lineRule="auto"/>
              <w:jc w:val="center"/>
              <w:rPr>
                <w:rFonts w:cs="Calibri"/>
                <w:sz w:val="18"/>
                <w:szCs w:val="18"/>
              </w:rPr>
            </w:pPr>
            <w:r>
              <w:rPr>
                <w:rFonts w:cs="Calibri"/>
                <w:sz w:val="18"/>
                <w:szCs w:val="18"/>
              </w:rPr>
              <w:t>1</w:t>
            </w:r>
          </w:p>
        </w:tc>
        <w:tc>
          <w:tcPr>
            <w:tcW w:w="922" w:type="pct"/>
            <w:shd w:val="clear" w:color="auto" w:fill="auto"/>
            <w:vAlign w:val="center"/>
          </w:tcPr>
          <w:p w14:paraId="1209724A" w14:textId="77777777" w:rsidR="001D6E94" w:rsidRPr="003A0002" w:rsidRDefault="001D6E94" w:rsidP="007A22EB">
            <w:pPr>
              <w:spacing w:after="0" w:line="240" w:lineRule="auto"/>
              <w:jc w:val="center"/>
              <w:rPr>
                <w:rFonts w:cs="Calibri"/>
                <w:sz w:val="18"/>
                <w:szCs w:val="18"/>
              </w:rPr>
            </w:pPr>
            <w:r>
              <w:rPr>
                <w:rFonts w:cs="Calibri"/>
                <w:sz w:val="18"/>
                <w:szCs w:val="18"/>
              </w:rPr>
              <w:t>14</w:t>
            </w:r>
          </w:p>
        </w:tc>
      </w:tr>
      <w:tr w:rsidR="001D6E94" w:rsidRPr="003A0002" w14:paraId="3497A0B4" w14:textId="77777777" w:rsidTr="007A22EB">
        <w:trPr>
          <w:trHeight w:val="420"/>
        </w:trPr>
        <w:tc>
          <w:tcPr>
            <w:tcW w:w="2301" w:type="pct"/>
            <w:gridSpan w:val="6"/>
            <w:shd w:val="clear" w:color="auto" w:fill="auto"/>
            <w:vAlign w:val="center"/>
            <w:hideMark/>
          </w:tcPr>
          <w:p w14:paraId="2CED6C79" w14:textId="77777777" w:rsidR="001D6E94" w:rsidRPr="003A0002" w:rsidRDefault="001D6E94" w:rsidP="007A22E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2B67255E" w14:textId="77777777" w:rsidR="001D6E94" w:rsidRPr="003A0002" w:rsidRDefault="001D6E94" w:rsidP="007A22EB">
            <w:pPr>
              <w:spacing w:after="0" w:line="240" w:lineRule="auto"/>
              <w:jc w:val="center"/>
              <w:rPr>
                <w:rFonts w:cs="Calibri"/>
                <w:sz w:val="18"/>
                <w:szCs w:val="18"/>
              </w:rPr>
            </w:pPr>
          </w:p>
        </w:tc>
        <w:tc>
          <w:tcPr>
            <w:tcW w:w="973" w:type="pct"/>
            <w:gridSpan w:val="4"/>
            <w:shd w:val="clear" w:color="auto" w:fill="auto"/>
            <w:noWrap/>
            <w:vAlign w:val="center"/>
            <w:hideMark/>
          </w:tcPr>
          <w:p w14:paraId="2F113E99" w14:textId="77777777" w:rsidR="001D6E94" w:rsidRPr="003A0002" w:rsidRDefault="001D6E94" w:rsidP="007A22EB">
            <w:pPr>
              <w:spacing w:after="0" w:line="240" w:lineRule="auto"/>
              <w:jc w:val="center"/>
              <w:rPr>
                <w:rFonts w:cs="Calibri"/>
                <w:sz w:val="18"/>
                <w:szCs w:val="18"/>
              </w:rPr>
            </w:pPr>
          </w:p>
        </w:tc>
        <w:tc>
          <w:tcPr>
            <w:tcW w:w="922" w:type="pct"/>
            <w:shd w:val="clear" w:color="auto" w:fill="auto"/>
            <w:noWrap/>
            <w:vAlign w:val="center"/>
            <w:hideMark/>
          </w:tcPr>
          <w:p w14:paraId="439B36F1" w14:textId="77777777" w:rsidR="001D6E94" w:rsidRPr="003A0002" w:rsidRDefault="001D6E94" w:rsidP="007A22EB">
            <w:pPr>
              <w:spacing w:after="0" w:line="240" w:lineRule="auto"/>
              <w:jc w:val="center"/>
              <w:rPr>
                <w:rFonts w:cs="Calibri"/>
                <w:sz w:val="18"/>
                <w:szCs w:val="18"/>
              </w:rPr>
            </w:pPr>
            <w:r>
              <w:rPr>
                <w:rFonts w:cs="Calibri"/>
                <w:sz w:val="18"/>
                <w:szCs w:val="18"/>
              </w:rPr>
              <w:t>60</w:t>
            </w:r>
          </w:p>
        </w:tc>
      </w:tr>
      <w:tr w:rsidR="001D6E94" w:rsidRPr="003A0002" w14:paraId="01B30955" w14:textId="77777777" w:rsidTr="007A22EB">
        <w:trPr>
          <w:trHeight w:val="420"/>
        </w:trPr>
        <w:tc>
          <w:tcPr>
            <w:tcW w:w="2301" w:type="pct"/>
            <w:gridSpan w:val="6"/>
            <w:shd w:val="clear" w:color="auto" w:fill="auto"/>
            <w:vAlign w:val="center"/>
            <w:hideMark/>
          </w:tcPr>
          <w:p w14:paraId="37FCFB79" w14:textId="77777777" w:rsidR="001D6E94" w:rsidRPr="003A0002" w:rsidRDefault="001D6E94" w:rsidP="007A22E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7F4821E0" w14:textId="77777777" w:rsidR="001D6E94" w:rsidRPr="003A0002" w:rsidRDefault="001D6E94" w:rsidP="007A22EB">
            <w:pPr>
              <w:spacing w:after="0" w:line="240" w:lineRule="auto"/>
              <w:jc w:val="center"/>
              <w:rPr>
                <w:rFonts w:cs="Calibri"/>
                <w:sz w:val="18"/>
                <w:szCs w:val="18"/>
              </w:rPr>
            </w:pPr>
          </w:p>
        </w:tc>
        <w:tc>
          <w:tcPr>
            <w:tcW w:w="973" w:type="pct"/>
            <w:gridSpan w:val="4"/>
            <w:shd w:val="clear" w:color="auto" w:fill="auto"/>
            <w:noWrap/>
            <w:vAlign w:val="center"/>
            <w:hideMark/>
          </w:tcPr>
          <w:p w14:paraId="0D48952D" w14:textId="77777777" w:rsidR="001D6E94" w:rsidRPr="003A0002" w:rsidRDefault="001D6E94" w:rsidP="007A22EB">
            <w:pPr>
              <w:spacing w:after="0" w:line="240" w:lineRule="auto"/>
              <w:jc w:val="center"/>
              <w:rPr>
                <w:rFonts w:cs="Calibri"/>
                <w:sz w:val="18"/>
                <w:szCs w:val="18"/>
              </w:rPr>
            </w:pPr>
          </w:p>
        </w:tc>
        <w:tc>
          <w:tcPr>
            <w:tcW w:w="922" w:type="pct"/>
            <w:shd w:val="clear" w:color="auto" w:fill="auto"/>
            <w:noWrap/>
            <w:vAlign w:val="center"/>
            <w:hideMark/>
          </w:tcPr>
          <w:p w14:paraId="348F8A22" w14:textId="77777777" w:rsidR="001D6E94" w:rsidRPr="003A0002" w:rsidRDefault="001D6E94" w:rsidP="007A22EB">
            <w:pPr>
              <w:spacing w:after="0" w:line="240" w:lineRule="auto"/>
              <w:jc w:val="center"/>
              <w:rPr>
                <w:rFonts w:cs="Calibri"/>
                <w:sz w:val="18"/>
                <w:szCs w:val="18"/>
              </w:rPr>
            </w:pPr>
            <w:r>
              <w:rPr>
                <w:rFonts w:cs="Calibri"/>
                <w:sz w:val="18"/>
                <w:szCs w:val="18"/>
              </w:rPr>
              <w:t>2</w:t>
            </w:r>
          </w:p>
        </w:tc>
      </w:tr>
    </w:tbl>
    <w:p w14:paraId="4C79A039" w14:textId="77777777" w:rsidR="001D6E94" w:rsidRDefault="001D6E94" w:rsidP="008435C3">
      <w:pPr>
        <w:spacing w:line="240" w:lineRule="auto"/>
        <w:rPr>
          <w:rFonts w:cs="Calibri"/>
          <w:sz w:val="18"/>
          <w:szCs w:val="18"/>
        </w:rPr>
      </w:pPr>
    </w:p>
    <w:p w14:paraId="71049A33" w14:textId="77777777" w:rsidR="001D6E94" w:rsidRPr="0084691D" w:rsidRDefault="001D6E94" w:rsidP="008435C3">
      <w:pPr>
        <w:spacing w:line="240" w:lineRule="auto"/>
        <w:jc w:val="right"/>
        <w:rPr>
          <w:rFonts w:cs="Calibri"/>
          <w:sz w:val="18"/>
          <w:szCs w:val="18"/>
        </w:rPr>
      </w:pPr>
      <w:r w:rsidRPr="0084691D">
        <w:rPr>
          <w:rFonts w:cs="Calibri"/>
          <w:sz w:val="18"/>
          <w:szCs w:val="18"/>
        </w:rPr>
        <w:t>Düzenleme Tarihi: 02/05/2019</w:t>
      </w:r>
    </w:p>
    <w:p w14:paraId="589C9228" w14:textId="77777777" w:rsidR="001D6E94" w:rsidRDefault="001D6E94" w:rsidP="008435C3">
      <w:pPr>
        <w:spacing w:line="240" w:lineRule="auto"/>
        <w:rPr>
          <w:rFonts w:cs="Calibri"/>
          <w:sz w:val="18"/>
          <w:szCs w:val="18"/>
        </w:rPr>
      </w:pPr>
    </w:p>
    <w:p w14:paraId="099FFDA6" w14:textId="77777777" w:rsidR="001D6E94" w:rsidRPr="0084691D" w:rsidRDefault="001D6E94" w:rsidP="008435C3">
      <w:pPr>
        <w:spacing w:line="240" w:lineRule="auto"/>
        <w:rPr>
          <w:rFonts w:cs="Calibri"/>
          <w:sz w:val="18"/>
          <w:szCs w:val="18"/>
        </w:rPr>
      </w:pPr>
    </w:p>
    <w:p w14:paraId="59D2791C" w14:textId="77777777" w:rsidR="001D6E94" w:rsidRPr="0084691D" w:rsidRDefault="001D6E94" w:rsidP="008435C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A7CFCA9" w14:textId="77777777" w:rsidR="001D6E94" w:rsidRDefault="001D6E94" w:rsidP="008435C3">
      <w:pPr>
        <w:spacing w:line="240" w:lineRule="auto"/>
        <w:rPr>
          <w:rFonts w:cs="Calibri"/>
          <w:sz w:val="18"/>
          <w:szCs w:val="18"/>
        </w:rPr>
      </w:pPr>
    </w:p>
    <w:p w14:paraId="27F5E944" w14:textId="77777777" w:rsidR="001D6E94" w:rsidRPr="0084691D" w:rsidRDefault="001D6E94" w:rsidP="008435C3">
      <w:pPr>
        <w:spacing w:line="240" w:lineRule="auto"/>
        <w:rPr>
          <w:rFonts w:cs="Calibri"/>
          <w:sz w:val="18"/>
          <w:szCs w:val="18"/>
        </w:rPr>
      </w:pPr>
    </w:p>
    <w:p w14:paraId="20029193" w14:textId="77777777" w:rsidR="001D6E94" w:rsidRPr="0084691D" w:rsidRDefault="001D6E94" w:rsidP="008435C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D976CE7" w14:textId="77777777" w:rsidR="001D6E94" w:rsidRPr="0084691D" w:rsidRDefault="001D6E94" w:rsidP="008435C3">
      <w:pPr>
        <w:spacing w:line="240" w:lineRule="auto"/>
        <w:rPr>
          <w:rFonts w:cs="Calibri"/>
          <w:sz w:val="18"/>
          <w:szCs w:val="18"/>
        </w:rPr>
      </w:pPr>
    </w:p>
    <w:p w14:paraId="55398BBF" w14:textId="77777777" w:rsidR="001D6E94" w:rsidRPr="0084691D" w:rsidRDefault="001D6E94" w:rsidP="008435C3">
      <w:pPr>
        <w:spacing w:line="240" w:lineRule="auto"/>
        <w:rPr>
          <w:rFonts w:cs="Calibri"/>
          <w:sz w:val="18"/>
          <w:szCs w:val="18"/>
        </w:rPr>
      </w:pPr>
    </w:p>
    <w:p w14:paraId="1BB2F036" w14:textId="77777777" w:rsidR="001D6E94" w:rsidRDefault="001D6E94" w:rsidP="008435C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AB60895" w14:textId="77777777" w:rsidR="001D6E94" w:rsidRDefault="001D6E94" w:rsidP="008435C3"/>
    <w:p w14:paraId="7474021C" w14:textId="77777777" w:rsidR="001D6E94" w:rsidRDefault="001D6E94" w:rsidP="008435C3">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1D6E94" w:rsidRPr="00747AD0" w14:paraId="429582AF" w14:textId="77777777" w:rsidTr="00B926E9">
        <w:trPr>
          <w:trHeight w:val="735"/>
        </w:trPr>
        <w:tc>
          <w:tcPr>
            <w:tcW w:w="5000" w:type="pct"/>
            <w:gridSpan w:val="12"/>
            <w:shd w:val="clear" w:color="auto" w:fill="auto"/>
            <w:vAlign w:val="center"/>
          </w:tcPr>
          <w:p w14:paraId="68AFFD4E" w14:textId="77777777" w:rsidR="001D6E94" w:rsidRPr="00747AD0" w:rsidRDefault="001D6E94" w:rsidP="006E2315">
            <w:pPr>
              <w:spacing w:after="0" w:line="240" w:lineRule="auto"/>
              <w:jc w:val="center"/>
              <w:rPr>
                <w:rFonts w:cs="Calibri"/>
                <w:b/>
                <w:bCs/>
                <w:color w:val="000000"/>
                <w:sz w:val="18"/>
                <w:szCs w:val="18"/>
              </w:rPr>
            </w:pPr>
            <w:r w:rsidRPr="00747AD0">
              <w:rPr>
                <w:rFonts w:cs="Calibri"/>
                <w:b/>
                <w:bCs/>
                <w:color w:val="000000"/>
                <w:sz w:val="18"/>
                <w:szCs w:val="18"/>
              </w:rPr>
              <w:t xml:space="preserve">GİRESUN ÜNİVERSİTESİ </w:t>
            </w:r>
            <w:r w:rsidRPr="00747AD0">
              <w:rPr>
                <w:rFonts w:cs="Calibri"/>
                <w:b/>
                <w:bCs/>
                <w:color w:val="000000"/>
                <w:sz w:val="18"/>
                <w:szCs w:val="18"/>
              </w:rPr>
              <w:br/>
              <w:t>DERS TANITIM FORMU</w:t>
            </w:r>
          </w:p>
        </w:tc>
      </w:tr>
      <w:tr w:rsidR="001D6E94" w:rsidRPr="00747AD0" w14:paraId="19DF7D74" w14:textId="77777777" w:rsidTr="00B926E9">
        <w:trPr>
          <w:trHeight w:val="420"/>
        </w:trPr>
        <w:tc>
          <w:tcPr>
            <w:tcW w:w="5000" w:type="pct"/>
            <w:gridSpan w:val="12"/>
            <w:shd w:val="clear" w:color="auto" w:fill="auto"/>
            <w:vAlign w:val="center"/>
          </w:tcPr>
          <w:p w14:paraId="7CC35C3F" w14:textId="77777777" w:rsidR="001D6E94" w:rsidRPr="00747AD0" w:rsidRDefault="001D6E94" w:rsidP="006E2315">
            <w:pPr>
              <w:spacing w:after="0" w:line="240" w:lineRule="auto"/>
              <w:jc w:val="center"/>
              <w:rPr>
                <w:rFonts w:cs="Calibri"/>
                <w:b/>
                <w:bCs/>
                <w:color w:val="000000"/>
                <w:sz w:val="18"/>
                <w:szCs w:val="18"/>
              </w:rPr>
            </w:pPr>
            <w:r w:rsidRPr="00747AD0">
              <w:rPr>
                <w:rFonts w:cs="Calibri"/>
                <w:b/>
                <w:bCs/>
                <w:color w:val="000000"/>
                <w:sz w:val="18"/>
                <w:szCs w:val="18"/>
              </w:rPr>
              <w:t>DERS BİLGİLERİ</w:t>
            </w:r>
          </w:p>
          <w:p w14:paraId="6DB6D392" w14:textId="77777777" w:rsidR="001D6E94" w:rsidRPr="00747AD0" w:rsidRDefault="001D6E94" w:rsidP="006E2315">
            <w:pPr>
              <w:spacing w:after="0" w:line="240" w:lineRule="auto"/>
              <w:jc w:val="center"/>
              <w:rPr>
                <w:rFonts w:cs="Calibri"/>
                <w:b/>
                <w:bCs/>
                <w:color w:val="000000"/>
                <w:sz w:val="18"/>
                <w:szCs w:val="18"/>
              </w:rPr>
            </w:pPr>
          </w:p>
        </w:tc>
      </w:tr>
      <w:tr w:rsidR="001D6E94" w:rsidRPr="00747AD0" w14:paraId="11BC5B6A" w14:textId="77777777" w:rsidTr="00B926E9">
        <w:trPr>
          <w:trHeight w:val="284"/>
        </w:trPr>
        <w:tc>
          <w:tcPr>
            <w:tcW w:w="906" w:type="pct"/>
            <w:gridSpan w:val="2"/>
            <w:shd w:val="clear" w:color="auto" w:fill="auto"/>
            <w:vAlign w:val="center"/>
          </w:tcPr>
          <w:p w14:paraId="2DDC96E5" w14:textId="77777777" w:rsidR="001D6E94" w:rsidRPr="00747AD0" w:rsidRDefault="001D6E94" w:rsidP="006E2315">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02959B2C" w14:textId="77777777" w:rsidR="001D6E94" w:rsidRPr="00747AD0" w:rsidRDefault="001D6E94" w:rsidP="006E2315">
            <w:pPr>
              <w:spacing w:after="0" w:line="240" w:lineRule="auto"/>
              <w:jc w:val="center"/>
              <w:rPr>
                <w:rFonts w:cs="Calibri"/>
                <w:b/>
                <w:bCs/>
                <w:i/>
                <w:iCs/>
                <w:color w:val="000000"/>
                <w:sz w:val="18"/>
                <w:szCs w:val="18"/>
              </w:rPr>
            </w:pPr>
          </w:p>
        </w:tc>
        <w:tc>
          <w:tcPr>
            <w:tcW w:w="994" w:type="pct"/>
            <w:gridSpan w:val="2"/>
            <w:shd w:val="clear" w:color="auto" w:fill="auto"/>
            <w:vAlign w:val="center"/>
          </w:tcPr>
          <w:p w14:paraId="406EA181" w14:textId="77777777" w:rsidR="001D6E94" w:rsidRPr="00747AD0" w:rsidRDefault="001D6E94" w:rsidP="006E2315">
            <w:pPr>
              <w:spacing w:after="0" w:line="240" w:lineRule="auto"/>
              <w:ind w:left="-115"/>
              <w:jc w:val="center"/>
              <w:rPr>
                <w:rFonts w:cs="Calibri"/>
                <w:b/>
                <w:bCs/>
                <w:i/>
                <w:iCs/>
                <w:color w:val="000000"/>
                <w:sz w:val="18"/>
                <w:szCs w:val="18"/>
              </w:rPr>
            </w:pPr>
            <w:r w:rsidRPr="00747AD0">
              <w:rPr>
                <w:rFonts w:cs="Calibri"/>
                <w:b/>
                <w:bCs/>
                <w:i/>
                <w:iCs/>
                <w:color w:val="000000"/>
                <w:sz w:val="18"/>
                <w:szCs w:val="18"/>
              </w:rPr>
              <w:t>Yarıyıl</w:t>
            </w:r>
          </w:p>
        </w:tc>
        <w:tc>
          <w:tcPr>
            <w:tcW w:w="818" w:type="pct"/>
            <w:gridSpan w:val="3"/>
            <w:shd w:val="clear" w:color="auto" w:fill="auto"/>
            <w:vAlign w:val="center"/>
          </w:tcPr>
          <w:p w14:paraId="6F36A662" w14:textId="77777777" w:rsidR="001D6E94" w:rsidRPr="00747AD0" w:rsidRDefault="001D6E94" w:rsidP="006E2315">
            <w:pPr>
              <w:spacing w:after="0" w:line="240" w:lineRule="auto"/>
              <w:jc w:val="center"/>
              <w:rPr>
                <w:rFonts w:cs="Calibri"/>
                <w:b/>
                <w:bCs/>
                <w:i/>
                <w:iCs/>
                <w:color w:val="000000"/>
                <w:sz w:val="18"/>
                <w:szCs w:val="18"/>
              </w:rPr>
            </w:pPr>
            <w:r w:rsidRPr="00747AD0">
              <w:rPr>
                <w:rFonts w:cs="Calibri"/>
                <w:b/>
                <w:bCs/>
                <w:i/>
                <w:iCs/>
                <w:color w:val="000000"/>
                <w:sz w:val="18"/>
                <w:szCs w:val="18"/>
              </w:rPr>
              <w:t>T+U Saat</w:t>
            </w:r>
          </w:p>
        </w:tc>
        <w:tc>
          <w:tcPr>
            <w:tcW w:w="1267" w:type="pct"/>
            <w:gridSpan w:val="3"/>
            <w:shd w:val="clear" w:color="auto" w:fill="auto"/>
            <w:vAlign w:val="center"/>
          </w:tcPr>
          <w:p w14:paraId="1E99EA40" w14:textId="77777777" w:rsidR="001D6E94" w:rsidRPr="00747AD0" w:rsidRDefault="001D6E94" w:rsidP="006E2315">
            <w:pPr>
              <w:spacing w:after="0" w:line="240" w:lineRule="auto"/>
              <w:jc w:val="center"/>
              <w:rPr>
                <w:rFonts w:cs="Calibri"/>
                <w:b/>
                <w:bCs/>
                <w:i/>
                <w:iCs/>
                <w:color w:val="000000"/>
                <w:sz w:val="18"/>
                <w:szCs w:val="18"/>
              </w:rPr>
            </w:pPr>
            <w:r w:rsidRPr="00747AD0">
              <w:rPr>
                <w:rFonts w:cs="Calibri"/>
                <w:b/>
                <w:bCs/>
                <w:i/>
                <w:iCs/>
                <w:color w:val="000000"/>
                <w:sz w:val="18"/>
                <w:szCs w:val="18"/>
              </w:rPr>
              <w:t>AKTS</w:t>
            </w:r>
          </w:p>
        </w:tc>
      </w:tr>
      <w:tr w:rsidR="001D6E94" w:rsidRPr="00747AD0" w14:paraId="7483C11D" w14:textId="77777777" w:rsidTr="00B926E9">
        <w:trPr>
          <w:trHeight w:val="284"/>
        </w:trPr>
        <w:tc>
          <w:tcPr>
            <w:tcW w:w="906" w:type="pct"/>
            <w:gridSpan w:val="2"/>
            <w:shd w:val="clear" w:color="auto" w:fill="auto"/>
            <w:vAlign w:val="center"/>
          </w:tcPr>
          <w:p w14:paraId="020BB3E6"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Kodu</w:t>
            </w:r>
          </w:p>
        </w:tc>
        <w:tc>
          <w:tcPr>
            <w:tcW w:w="1015" w:type="pct"/>
            <w:gridSpan w:val="2"/>
            <w:shd w:val="clear" w:color="auto" w:fill="auto"/>
            <w:vAlign w:val="center"/>
          </w:tcPr>
          <w:p w14:paraId="16012F7C" w14:textId="77777777" w:rsidR="001D6E94" w:rsidRPr="00747AD0" w:rsidRDefault="001D6E94" w:rsidP="00095CBF">
            <w:pPr>
              <w:spacing w:after="0" w:line="240" w:lineRule="auto"/>
              <w:rPr>
                <w:rFonts w:cs="Calibri"/>
                <w:color w:val="000000"/>
                <w:sz w:val="18"/>
                <w:szCs w:val="18"/>
              </w:rPr>
            </w:pPr>
            <w:r w:rsidRPr="00095CBF">
              <w:rPr>
                <w:rFonts w:cs="Calibri"/>
                <w:color w:val="000000"/>
                <w:sz w:val="18"/>
                <w:szCs w:val="18"/>
              </w:rPr>
              <w:t>TUR-SD201</w:t>
            </w:r>
          </w:p>
        </w:tc>
        <w:tc>
          <w:tcPr>
            <w:tcW w:w="994" w:type="pct"/>
            <w:gridSpan w:val="2"/>
            <w:shd w:val="clear" w:color="auto" w:fill="auto"/>
            <w:vAlign w:val="center"/>
          </w:tcPr>
          <w:p w14:paraId="468772FA" w14:textId="77777777" w:rsidR="001D6E94" w:rsidRPr="00747AD0" w:rsidRDefault="001D6E94" w:rsidP="006E2315">
            <w:pPr>
              <w:spacing w:after="0" w:line="240" w:lineRule="auto"/>
              <w:jc w:val="center"/>
              <w:rPr>
                <w:rFonts w:cs="Calibri"/>
                <w:color w:val="000000"/>
                <w:sz w:val="18"/>
                <w:szCs w:val="18"/>
              </w:rPr>
            </w:pPr>
            <w:r w:rsidRPr="00747AD0">
              <w:rPr>
                <w:rFonts w:cs="Calibri"/>
                <w:color w:val="000000"/>
                <w:sz w:val="18"/>
                <w:szCs w:val="18"/>
              </w:rPr>
              <w:t xml:space="preserve">Güz </w:t>
            </w:r>
            <w:r w:rsidRPr="00747AD0">
              <w:rPr>
                <w:rFonts w:cs="Calibri"/>
                <w:sz w:val="18"/>
                <w:szCs w:val="18"/>
              </w:rPr>
              <w:fldChar w:fldCharType="begin">
                <w:ffData>
                  <w:name w:val=""/>
                  <w:enabled/>
                  <w:calcOnExit w:val="0"/>
                  <w:checkBox>
                    <w:sizeAuto/>
                    <w:default w:val="1"/>
                  </w:checkBox>
                </w:ffData>
              </w:fldChar>
            </w:r>
            <w:r w:rsidRPr="00747AD0">
              <w:rPr>
                <w:rFonts w:cs="Calibri"/>
                <w:sz w:val="18"/>
                <w:szCs w:val="18"/>
              </w:rPr>
              <w:instrText xml:space="preserve"> FORMCHECKBOX </w:instrText>
            </w:r>
            <w:r w:rsidRPr="00747AD0">
              <w:rPr>
                <w:rFonts w:cs="Calibri"/>
                <w:sz w:val="18"/>
                <w:szCs w:val="18"/>
              </w:rPr>
            </w:r>
            <w:r w:rsidRPr="00747AD0">
              <w:rPr>
                <w:rFonts w:cs="Calibri"/>
                <w:sz w:val="18"/>
                <w:szCs w:val="18"/>
              </w:rPr>
              <w:fldChar w:fldCharType="end"/>
            </w:r>
            <w:r w:rsidRPr="00747AD0">
              <w:rPr>
                <w:rFonts w:cs="Calibri"/>
                <w:sz w:val="18"/>
                <w:szCs w:val="18"/>
              </w:rPr>
              <w:t xml:space="preserve"> </w:t>
            </w:r>
            <w:r w:rsidRPr="00747AD0">
              <w:rPr>
                <w:rFonts w:cs="Calibri"/>
                <w:color w:val="000000"/>
                <w:sz w:val="18"/>
                <w:szCs w:val="18"/>
              </w:rPr>
              <w:t xml:space="preserve"> Bahar </w:t>
            </w:r>
            <w:r w:rsidRPr="00747AD0">
              <w:rPr>
                <w:rFonts w:cs="Calibri"/>
                <w:sz w:val="18"/>
                <w:szCs w:val="18"/>
              </w:rPr>
              <w:fldChar w:fldCharType="begin">
                <w:ffData>
                  <w:name w:val="Check2"/>
                  <w:enabled/>
                  <w:calcOnExit w:val="0"/>
                  <w:checkBox>
                    <w:sizeAuto/>
                    <w:default w:val="0"/>
                  </w:checkBox>
                </w:ffData>
              </w:fldChar>
            </w:r>
            <w:r w:rsidRPr="00747AD0">
              <w:rPr>
                <w:rFonts w:cs="Calibri"/>
                <w:sz w:val="18"/>
                <w:szCs w:val="18"/>
              </w:rPr>
              <w:instrText xml:space="preserve"> FORMCHECKBOX </w:instrText>
            </w:r>
            <w:r w:rsidRPr="00747AD0">
              <w:rPr>
                <w:rFonts w:cs="Calibri"/>
                <w:sz w:val="18"/>
                <w:szCs w:val="18"/>
              </w:rPr>
            </w:r>
            <w:r w:rsidRPr="00747AD0">
              <w:rPr>
                <w:rFonts w:cs="Calibri"/>
                <w:sz w:val="18"/>
                <w:szCs w:val="18"/>
              </w:rPr>
              <w:fldChar w:fldCharType="end"/>
            </w:r>
            <w:r w:rsidRPr="00747AD0">
              <w:rPr>
                <w:rFonts w:cs="Calibri"/>
                <w:color w:val="000000"/>
                <w:sz w:val="18"/>
                <w:szCs w:val="18"/>
              </w:rPr>
              <w:t> </w:t>
            </w:r>
          </w:p>
        </w:tc>
        <w:tc>
          <w:tcPr>
            <w:tcW w:w="818" w:type="pct"/>
            <w:gridSpan w:val="3"/>
            <w:shd w:val="clear" w:color="auto" w:fill="auto"/>
            <w:vAlign w:val="center"/>
          </w:tcPr>
          <w:p w14:paraId="5552C3E0" w14:textId="77777777" w:rsidR="001D6E94" w:rsidRPr="00747AD0" w:rsidRDefault="001D6E94" w:rsidP="006E2315">
            <w:pPr>
              <w:spacing w:after="0" w:line="240" w:lineRule="auto"/>
              <w:jc w:val="center"/>
              <w:rPr>
                <w:rFonts w:cs="Calibri"/>
                <w:color w:val="000000"/>
                <w:sz w:val="18"/>
                <w:szCs w:val="18"/>
              </w:rPr>
            </w:pPr>
            <w:r w:rsidRPr="00747AD0">
              <w:rPr>
                <w:rFonts w:cs="Calibri"/>
                <w:color w:val="000000"/>
                <w:sz w:val="18"/>
                <w:szCs w:val="18"/>
              </w:rPr>
              <w:t>0+3</w:t>
            </w:r>
          </w:p>
        </w:tc>
        <w:tc>
          <w:tcPr>
            <w:tcW w:w="1267" w:type="pct"/>
            <w:gridSpan w:val="3"/>
            <w:shd w:val="clear" w:color="auto" w:fill="auto"/>
            <w:vAlign w:val="center"/>
          </w:tcPr>
          <w:p w14:paraId="63314728" w14:textId="77777777" w:rsidR="001D6E94" w:rsidRPr="00747AD0" w:rsidRDefault="001D6E94" w:rsidP="006E2315">
            <w:pPr>
              <w:spacing w:after="0" w:line="240" w:lineRule="auto"/>
              <w:jc w:val="center"/>
              <w:rPr>
                <w:rFonts w:cs="Calibri"/>
                <w:color w:val="000000"/>
                <w:sz w:val="18"/>
                <w:szCs w:val="18"/>
              </w:rPr>
            </w:pPr>
            <w:r w:rsidRPr="00747AD0">
              <w:rPr>
                <w:rFonts w:cs="Calibri"/>
                <w:color w:val="000000"/>
                <w:sz w:val="18"/>
                <w:szCs w:val="18"/>
              </w:rPr>
              <w:t>3</w:t>
            </w:r>
          </w:p>
        </w:tc>
      </w:tr>
      <w:tr w:rsidR="001D6E94" w:rsidRPr="00747AD0" w14:paraId="2D09E4E7" w14:textId="77777777" w:rsidTr="00B926E9">
        <w:trPr>
          <w:trHeight w:val="287"/>
        </w:trPr>
        <w:tc>
          <w:tcPr>
            <w:tcW w:w="906" w:type="pct"/>
            <w:gridSpan w:val="2"/>
            <w:shd w:val="clear" w:color="auto" w:fill="auto"/>
            <w:noWrap/>
            <w:vAlign w:val="bottom"/>
          </w:tcPr>
          <w:p w14:paraId="7D9471D6"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Adı</w:t>
            </w:r>
          </w:p>
        </w:tc>
        <w:tc>
          <w:tcPr>
            <w:tcW w:w="4094" w:type="pct"/>
            <w:gridSpan w:val="10"/>
            <w:shd w:val="clear" w:color="auto" w:fill="auto"/>
            <w:noWrap/>
            <w:vAlign w:val="center"/>
          </w:tcPr>
          <w:p w14:paraId="42E02C22"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Sahne Sanatları I</w:t>
            </w:r>
          </w:p>
        </w:tc>
      </w:tr>
      <w:tr w:rsidR="001D6E94" w:rsidRPr="00747AD0" w14:paraId="7EE1517C" w14:textId="77777777" w:rsidTr="00B926E9">
        <w:trPr>
          <w:trHeight w:val="287"/>
        </w:trPr>
        <w:tc>
          <w:tcPr>
            <w:tcW w:w="906" w:type="pct"/>
            <w:gridSpan w:val="2"/>
            <w:shd w:val="clear" w:color="auto" w:fill="auto"/>
            <w:noWrap/>
            <w:vAlign w:val="bottom"/>
          </w:tcPr>
          <w:p w14:paraId="6F9F2F82"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İngilizce Adı</w:t>
            </w:r>
          </w:p>
        </w:tc>
        <w:tc>
          <w:tcPr>
            <w:tcW w:w="4094" w:type="pct"/>
            <w:gridSpan w:val="10"/>
            <w:shd w:val="clear" w:color="auto" w:fill="auto"/>
            <w:noWrap/>
            <w:vAlign w:val="center"/>
          </w:tcPr>
          <w:p w14:paraId="48EE73E7" w14:textId="77777777" w:rsidR="001D6E94" w:rsidRPr="00747AD0" w:rsidRDefault="001D6E94" w:rsidP="00095CBF">
            <w:pPr>
              <w:pStyle w:val="HTMLncedenBiimlendirilmi"/>
              <w:shd w:val="clear" w:color="auto" w:fill="FFFFFF"/>
              <w:rPr>
                <w:rFonts w:ascii="Calibri" w:hAnsi="Calibri" w:cs="Calibri"/>
                <w:color w:val="212121"/>
                <w:sz w:val="18"/>
                <w:szCs w:val="18"/>
              </w:rPr>
            </w:pPr>
            <w:r w:rsidRPr="00747AD0">
              <w:rPr>
                <w:rFonts w:ascii="Calibri" w:hAnsi="Calibri" w:cs="Calibri"/>
                <w:color w:val="212121"/>
                <w:sz w:val="18"/>
                <w:szCs w:val="18"/>
                <w:lang w:val="en"/>
              </w:rPr>
              <w:t>Performing Arts I</w:t>
            </w:r>
          </w:p>
        </w:tc>
      </w:tr>
      <w:tr w:rsidR="001D6E94" w:rsidRPr="00747AD0" w14:paraId="54075814" w14:textId="77777777" w:rsidTr="00B926E9">
        <w:trPr>
          <w:trHeight w:val="289"/>
        </w:trPr>
        <w:tc>
          <w:tcPr>
            <w:tcW w:w="906" w:type="pct"/>
            <w:gridSpan w:val="2"/>
            <w:shd w:val="clear" w:color="auto" w:fill="auto"/>
            <w:vAlign w:val="center"/>
          </w:tcPr>
          <w:p w14:paraId="250009D2"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Ön Koşul Dersleri</w:t>
            </w:r>
          </w:p>
        </w:tc>
        <w:tc>
          <w:tcPr>
            <w:tcW w:w="4094" w:type="pct"/>
            <w:gridSpan w:val="10"/>
            <w:shd w:val="clear" w:color="auto" w:fill="auto"/>
            <w:vAlign w:val="center"/>
          </w:tcPr>
          <w:p w14:paraId="0D8575DD" w14:textId="77777777" w:rsidR="001D6E94" w:rsidRPr="00747AD0" w:rsidRDefault="001D6E94" w:rsidP="006E2315">
            <w:pPr>
              <w:spacing w:after="0" w:line="240" w:lineRule="auto"/>
              <w:rPr>
                <w:rFonts w:cs="Calibri"/>
                <w:color w:val="000000"/>
                <w:sz w:val="18"/>
                <w:szCs w:val="18"/>
              </w:rPr>
            </w:pPr>
            <w:r w:rsidRPr="00747AD0">
              <w:rPr>
                <w:rFonts w:cs="Calibri"/>
                <w:bCs/>
                <w:color w:val="000000"/>
                <w:sz w:val="18"/>
                <w:szCs w:val="18"/>
              </w:rPr>
              <w:t>Yok</w:t>
            </w:r>
          </w:p>
        </w:tc>
      </w:tr>
      <w:tr w:rsidR="001D6E94" w:rsidRPr="00747AD0" w14:paraId="77DD6FCD" w14:textId="77777777" w:rsidTr="00B926E9">
        <w:trPr>
          <w:trHeight w:val="284"/>
        </w:trPr>
        <w:tc>
          <w:tcPr>
            <w:tcW w:w="906" w:type="pct"/>
            <w:gridSpan w:val="2"/>
            <w:shd w:val="clear" w:color="auto" w:fill="auto"/>
            <w:vAlign w:val="center"/>
          </w:tcPr>
          <w:p w14:paraId="38CAEB55"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Dili</w:t>
            </w:r>
          </w:p>
        </w:tc>
        <w:tc>
          <w:tcPr>
            <w:tcW w:w="4094" w:type="pct"/>
            <w:gridSpan w:val="10"/>
            <w:shd w:val="clear" w:color="auto" w:fill="auto"/>
            <w:vAlign w:val="center"/>
          </w:tcPr>
          <w:p w14:paraId="5BB2DD37" w14:textId="77777777" w:rsidR="001D6E94" w:rsidRPr="00747AD0" w:rsidRDefault="001D6E94" w:rsidP="006E2315">
            <w:pPr>
              <w:spacing w:after="0" w:line="240" w:lineRule="auto"/>
              <w:rPr>
                <w:rFonts w:cs="Calibri"/>
                <w:bCs/>
                <w:color w:val="000000"/>
                <w:sz w:val="18"/>
                <w:szCs w:val="18"/>
              </w:rPr>
            </w:pPr>
            <w:r w:rsidRPr="00747AD0">
              <w:rPr>
                <w:rFonts w:cs="Calibri"/>
                <w:bCs/>
                <w:color w:val="000000"/>
                <w:sz w:val="18"/>
                <w:szCs w:val="18"/>
              </w:rPr>
              <w:t>Türkçe</w:t>
            </w:r>
          </w:p>
        </w:tc>
      </w:tr>
      <w:tr w:rsidR="001D6E94" w:rsidRPr="00747AD0" w14:paraId="59DE97FF" w14:textId="77777777" w:rsidTr="00B926E9">
        <w:trPr>
          <w:trHeight w:val="284"/>
        </w:trPr>
        <w:tc>
          <w:tcPr>
            <w:tcW w:w="906" w:type="pct"/>
            <w:gridSpan w:val="2"/>
            <w:shd w:val="clear" w:color="auto" w:fill="auto"/>
            <w:vAlign w:val="center"/>
          </w:tcPr>
          <w:p w14:paraId="0517101A"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Seviyesi</w:t>
            </w:r>
          </w:p>
        </w:tc>
        <w:tc>
          <w:tcPr>
            <w:tcW w:w="4094" w:type="pct"/>
            <w:gridSpan w:val="10"/>
            <w:shd w:val="clear" w:color="auto" w:fill="auto"/>
            <w:vAlign w:val="center"/>
          </w:tcPr>
          <w:p w14:paraId="60D1560A" w14:textId="77777777" w:rsidR="001D6E94" w:rsidRPr="00747AD0" w:rsidRDefault="001D6E94" w:rsidP="006E2315">
            <w:pPr>
              <w:spacing w:after="0" w:line="240" w:lineRule="auto"/>
              <w:rPr>
                <w:rFonts w:cs="Calibri"/>
                <w:b/>
                <w:bCs/>
                <w:color w:val="000000"/>
                <w:sz w:val="18"/>
                <w:szCs w:val="18"/>
              </w:rPr>
            </w:pPr>
            <w:r w:rsidRPr="00747AD0">
              <w:rPr>
                <w:rFonts w:cs="Calibri"/>
                <w:color w:val="000000"/>
                <w:sz w:val="18"/>
                <w:szCs w:val="18"/>
              </w:rPr>
              <w:t>Lisans</w:t>
            </w:r>
          </w:p>
        </w:tc>
      </w:tr>
      <w:tr w:rsidR="001D6E94" w:rsidRPr="00747AD0" w14:paraId="19ADEA63" w14:textId="77777777" w:rsidTr="00B926E9">
        <w:trPr>
          <w:trHeight w:val="284"/>
        </w:trPr>
        <w:tc>
          <w:tcPr>
            <w:tcW w:w="906" w:type="pct"/>
            <w:gridSpan w:val="2"/>
            <w:shd w:val="clear" w:color="auto" w:fill="auto"/>
            <w:vAlign w:val="center"/>
          </w:tcPr>
          <w:p w14:paraId="4B79EDB9"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Türü</w:t>
            </w:r>
          </w:p>
        </w:tc>
        <w:tc>
          <w:tcPr>
            <w:tcW w:w="4094" w:type="pct"/>
            <w:gridSpan w:val="10"/>
            <w:shd w:val="clear" w:color="auto" w:fill="auto"/>
            <w:vAlign w:val="center"/>
          </w:tcPr>
          <w:p w14:paraId="1FA1B51D" w14:textId="77777777" w:rsidR="001D6E94" w:rsidRPr="00747AD0" w:rsidRDefault="001D6E94" w:rsidP="006E2315">
            <w:pPr>
              <w:spacing w:after="0" w:line="240" w:lineRule="auto"/>
              <w:rPr>
                <w:rFonts w:cs="Calibri"/>
                <w:b/>
                <w:bCs/>
                <w:color w:val="000000"/>
                <w:sz w:val="18"/>
                <w:szCs w:val="18"/>
              </w:rPr>
            </w:pPr>
            <w:r w:rsidRPr="00747AD0">
              <w:rPr>
                <w:rFonts w:cs="Calibri"/>
                <w:color w:val="000000"/>
                <w:sz w:val="18"/>
                <w:szCs w:val="18"/>
              </w:rPr>
              <w:t>Seçmeli</w:t>
            </w:r>
          </w:p>
        </w:tc>
      </w:tr>
      <w:tr w:rsidR="001D6E94" w:rsidRPr="00747AD0" w14:paraId="49106425" w14:textId="77777777" w:rsidTr="00B926E9">
        <w:trPr>
          <w:trHeight w:val="284"/>
        </w:trPr>
        <w:tc>
          <w:tcPr>
            <w:tcW w:w="906" w:type="pct"/>
            <w:gridSpan w:val="2"/>
            <w:shd w:val="clear" w:color="auto" w:fill="auto"/>
            <w:vAlign w:val="center"/>
          </w:tcPr>
          <w:p w14:paraId="40058B11"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Koordinatörü</w:t>
            </w:r>
          </w:p>
        </w:tc>
        <w:tc>
          <w:tcPr>
            <w:tcW w:w="4094" w:type="pct"/>
            <w:gridSpan w:val="10"/>
            <w:shd w:val="clear" w:color="auto" w:fill="auto"/>
            <w:vAlign w:val="center"/>
          </w:tcPr>
          <w:p w14:paraId="2FB4E05F"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Prof. Dr. Musa GENÇ</w:t>
            </w:r>
          </w:p>
        </w:tc>
      </w:tr>
      <w:tr w:rsidR="001D6E94" w:rsidRPr="00747AD0" w14:paraId="42B3BA16" w14:textId="77777777" w:rsidTr="00B926E9">
        <w:trPr>
          <w:trHeight w:val="284"/>
        </w:trPr>
        <w:tc>
          <w:tcPr>
            <w:tcW w:w="906" w:type="pct"/>
            <w:gridSpan w:val="2"/>
            <w:shd w:val="clear" w:color="auto" w:fill="auto"/>
            <w:vAlign w:val="center"/>
          </w:tcPr>
          <w:p w14:paraId="14DEABCC"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 Verenler</w:t>
            </w:r>
          </w:p>
        </w:tc>
        <w:tc>
          <w:tcPr>
            <w:tcW w:w="4094" w:type="pct"/>
            <w:gridSpan w:val="10"/>
            <w:shd w:val="clear" w:color="auto" w:fill="auto"/>
            <w:vAlign w:val="center"/>
          </w:tcPr>
          <w:p w14:paraId="3D71681B" w14:textId="77777777" w:rsidR="001D6E94" w:rsidRPr="00747AD0" w:rsidRDefault="001D6E94" w:rsidP="006E2315">
            <w:pPr>
              <w:spacing w:after="0" w:line="240" w:lineRule="auto"/>
              <w:rPr>
                <w:rFonts w:cs="Calibri"/>
                <w:color w:val="000000"/>
                <w:sz w:val="18"/>
                <w:szCs w:val="18"/>
              </w:rPr>
            </w:pPr>
          </w:p>
        </w:tc>
      </w:tr>
      <w:tr w:rsidR="001D6E94" w:rsidRPr="00747AD0" w14:paraId="0EA75181" w14:textId="77777777" w:rsidTr="00B926E9">
        <w:trPr>
          <w:trHeight w:val="284"/>
        </w:trPr>
        <w:tc>
          <w:tcPr>
            <w:tcW w:w="906" w:type="pct"/>
            <w:gridSpan w:val="2"/>
            <w:shd w:val="clear" w:color="auto" w:fill="auto"/>
            <w:vAlign w:val="center"/>
          </w:tcPr>
          <w:p w14:paraId="03F6B583"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Yardımcıları</w:t>
            </w:r>
          </w:p>
        </w:tc>
        <w:tc>
          <w:tcPr>
            <w:tcW w:w="4094" w:type="pct"/>
            <w:gridSpan w:val="10"/>
            <w:shd w:val="clear" w:color="auto" w:fill="auto"/>
            <w:vAlign w:val="center"/>
          </w:tcPr>
          <w:p w14:paraId="2A9E1C10" w14:textId="77777777" w:rsidR="001D6E94" w:rsidRPr="00747AD0" w:rsidRDefault="001D6E94" w:rsidP="006E2315">
            <w:pPr>
              <w:spacing w:after="0" w:line="240" w:lineRule="auto"/>
              <w:rPr>
                <w:rFonts w:cs="Calibri"/>
                <w:b/>
                <w:bCs/>
                <w:color w:val="000000"/>
                <w:sz w:val="18"/>
                <w:szCs w:val="18"/>
              </w:rPr>
            </w:pPr>
          </w:p>
        </w:tc>
      </w:tr>
      <w:tr w:rsidR="001D6E94" w:rsidRPr="00747AD0" w14:paraId="7B287718" w14:textId="77777777" w:rsidTr="00B926E9">
        <w:trPr>
          <w:trHeight w:val="335"/>
        </w:trPr>
        <w:tc>
          <w:tcPr>
            <w:tcW w:w="906" w:type="pct"/>
            <w:gridSpan w:val="2"/>
            <w:shd w:val="clear" w:color="auto" w:fill="auto"/>
            <w:vAlign w:val="center"/>
          </w:tcPr>
          <w:p w14:paraId="43EE847A"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Amacı</w:t>
            </w:r>
          </w:p>
        </w:tc>
        <w:tc>
          <w:tcPr>
            <w:tcW w:w="4094" w:type="pct"/>
            <w:gridSpan w:val="10"/>
            <w:shd w:val="clear" w:color="auto" w:fill="auto"/>
            <w:vAlign w:val="center"/>
          </w:tcPr>
          <w:p w14:paraId="305D0228" w14:textId="77777777" w:rsidR="001D6E94" w:rsidRPr="00747AD0" w:rsidRDefault="001D6E94" w:rsidP="006E2315">
            <w:pPr>
              <w:spacing w:after="0" w:line="240" w:lineRule="auto"/>
              <w:jc w:val="both"/>
              <w:rPr>
                <w:rFonts w:cs="Calibri"/>
                <w:sz w:val="18"/>
                <w:szCs w:val="18"/>
              </w:rPr>
            </w:pPr>
            <w:r w:rsidRPr="00747AD0">
              <w:rPr>
                <w:rFonts w:cs="Calibri"/>
                <w:sz w:val="18"/>
                <w:szCs w:val="18"/>
              </w:rPr>
              <w:t>Sahne Sanatlarının tanımlanması, yönetimsel özellikleri, sanatsal ve yönetim yapılanmalarının tanıtımı.</w:t>
            </w:r>
          </w:p>
        </w:tc>
      </w:tr>
      <w:tr w:rsidR="001D6E94" w:rsidRPr="00747AD0" w14:paraId="58230564" w14:textId="77777777" w:rsidTr="00B926E9">
        <w:trPr>
          <w:trHeight w:val="284"/>
        </w:trPr>
        <w:tc>
          <w:tcPr>
            <w:tcW w:w="906" w:type="pct"/>
            <w:gridSpan w:val="2"/>
            <w:shd w:val="clear" w:color="auto" w:fill="auto"/>
            <w:vAlign w:val="center"/>
          </w:tcPr>
          <w:p w14:paraId="5A6DC742"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lastRenderedPageBreak/>
              <w:t>Dersin Kısa İçeriği</w:t>
            </w:r>
          </w:p>
        </w:tc>
        <w:tc>
          <w:tcPr>
            <w:tcW w:w="4094" w:type="pct"/>
            <w:gridSpan w:val="10"/>
            <w:shd w:val="clear" w:color="auto" w:fill="auto"/>
            <w:vAlign w:val="center"/>
          </w:tcPr>
          <w:p w14:paraId="40820C6A" w14:textId="77777777" w:rsidR="001D6E94" w:rsidRPr="00747AD0" w:rsidRDefault="001D6E94" w:rsidP="006E2315">
            <w:pPr>
              <w:spacing w:after="0" w:line="240" w:lineRule="auto"/>
              <w:jc w:val="both"/>
              <w:rPr>
                <w:rFonts w:cs="Calibri"/>
                <w:sz w:val="18"/>
                <w:szCs w:val="18"/>
              </w:rPr>
            </w:pPr>
            <w:r w:rsidRPr="00747AD0">
              <w:rPr>
                <w:rFonts w:cs="Calibri"/>
                <w:sz w:val="18"/>
                <w:szCs w:val="18"/>
              </w:rPr>
              <w:t>Sahne Sanatları tanıtılır. Örnek bir gösteri hazırlanır.</w:t>
            </w:r>
          </w:p>
        </w:tc>
      </w:tr>
      <w:tr w:rsidR="001D6E94" w:rsidRPr="00747AD0" w14:paraId="5E2CB96A" w14:textId="77777777" w:rsidTr="00B926E9">
        <w:trPr>
          <w:trHeight w:val="300"/>
        </w:trPr>
        <w:tc>
          <w:tcPr>
            <w:tcW w:w="5000" w:type="pct"/>
            <w:gridSpan w:val="12"/>
            <w:shd w:val="clear" w:color="auto" w:fill="auto"/>
            <w:noWrap/>
            <w:vAlign w:val="bottom"/>
          </w:tcPr>
          <w:p w14:paraId="5292A0B9" w14:textId="77777777" w:rsidR="001D6E94" w:rsidRPr="00747AD0" w:rsidRDefault="001D6E94" w:rsidP="006E2315">
            <w:pPr>
              <w:spacing w:after="0" w:line="240" w:lineRule="auto"/>
              <w:rPr>
                <w:rFonts w:cs="Calibri"/>
                <w:color w:val="000000"/>
                <w:sz w:val="18"/>
                <w:szCs w:val="18"/>
              </w:rPr>
            </w:pPr>
          </w:p>
        </w:tc>
      </w:tr>
      <w:tr w:rsidR="001D6E94" w:rsidRPr="00747AD0" w14:paraId="36722601" w14:textId="77777777" w:rsidTr="00B926E9">
        <w:trPr>
          <w:trHeight w:val="284"/>
        </w:trPr>
        <w:tc>
          <w:tcPr>
            <w:tcW w:w="5000" w:type="pct"/>
            <w:gridSpan w:val="12"/>
            <w:shd w:val="clear" w:color="auto" w:fill="auto"/>
            <w:vAlign w:val="center"/>
          </w:tcPr>
          <w:p w14:paraId="74D1FA09"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Dersin Öğrenme Çıktıları</w:t>
            </w:r>
          </w:p>
        </w:tc>
      </w:tr>
      <w:tr w:rsidR="001D6E94" w:rsidRPr="00747AD0" w14:paraId="04E391F2" w14:textId="77777777" w:rsidTr="00B926E9">
        <w:trPr>
          <w:trHeight w:val="284"/>
        </w:trPr>
        <w:tc>
          <w:tcPr>
            <w:tcW w:w="906" w:type="pct"/>
            <w:gridSpan w:val="2"/>
            <w:shd w:val="clear" w:color="auto" w:fill="auto"/>
            <w:vAlign w:val="center"/>
          </w:tcPr>
          <w:p w14:paraId="5428BC38"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ÖÇ-1</w:t>
            </w:r>
          </w:p>
        </w:tc>
        <w:tc>
          <w:tcPr>
            <w:tcW w:w="4094" w:type="pct"/>
            <w:gridSpan w:val="10"/>
            <w:shd w:val="clear" w:color="auto" w:fill="auto"/>
          </w:tcPr>
          <w:p w14:paraId="39C9919A" w14:textId="77777777" w:rsidR="001D6E94" w:rsidRPr="00747AD0" w:rsidRDefault="001D6E94" w:rsidP="006E2315">
            <w:pPr>
              <w:spacing w:after="0" w:line="240" w:lineRule="auto"/>
              <w:ind w:right="360"/>
              <w:textAlignment w:val="baseline"/>
              <w:rPr>
                <w:rFonts w:cs="Calibri"/>
                <w:sz w:val="18"/>
                <w:szCs w:val="18"/>
              </w:rPr>
            </w:pPr>
            <w:r w:rsidRPr="00747AD0">
              <w:rPr>
                <w:rFonts w:cs="Calibri"/>
                <w:sz w:val="18"/>
                <w:szCs w:val="18"/>
              </w:rPr>
              <w:t>Görsel ve yazılı sunum olanaklarını kullanılarak her konu belli ana başlıklar altında inceler</w:t>
            </w:r>
          </w:p>
        </w:tc>
      </w:tr>
      <w:tr w:rsidR="001D6E94" w:rsidRPr="00747AD0" w14:paraId="3A0A519A" w14:textId="77777777" w:rsidTr="00B926E9">
        <w:trPr>
          <w:trHeight w:val="284"/>
        </w:trPr>
        <w:tc>
          <w:tcPr>
            <w:tcW w:w="906" w:type="pct"/>
            <w:gridSpan w:val="2"/>
            <w:shd w:val="clear" w:color="auto" w:fill="auto"/>
            <w:vAlign w:val="center"/>
          </w:tcPr>
          <w:p w14:paraId="2962B1F4"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ÖÇ-2</w:t>
            </w:r>
          </w:p>
        </w:tc>
        <w:tc>
          <w:tcPr>
            <w:tcW w:w="4094" w:type="pct"/>
            <w:gridSpan w:val="10"/>
            <w:shd w:val="clear" w:color="auto" w:fill="auto"/>
          </w:tcPr>
          <w:p w14:paraId="4A51AA97" w14:textId="77777777" w:rsidR="001D6E94" w:rsidRPr="00747AD0" w:rsidRDefault="001D6E94" w:rsidP="006E2315">
            <w:pPr>
              <w:spacing w:after="0" w:line="240" w:lineRule="auto"/>
              <w:ind w:right="360"/>
              <w:textAlignment w:val="baseline"/>
              <w:rPr>
                <w:rFonts w:cs="Calibri"/>
                <w:sz w:val="18"/>
                <w:szCs w:val="18"/>
              </w:rPr>
            </w:pPr>
            <w:r w:rsidRPr="00747AD0">
              <w:rPr>
                <w:rFonts w:cs="Calibri"/>
                <w:sz w:val="18"/>
                <w:szCs w:val="18"/>
              </w:rPr>
              <w:t>Sahne Sanatları Kurumlarının tüm işleyiş özellikleri öğrenir</w:t>
            </w:r>
          </w:p>
        </w:tc>
      </w:tr>
      <w:tr w:rsidR="001D6E94" w:rsidRPr="00747AD0" w14:paraId="6EACE3A5" w14:textId="77777777" w:rsidTr="00B926E9">
        <w:trPr>
          <w:trHeight w:val="284"/>
        </w:trPr>
        <w:tc>
          <w:tcPr>
            <w:tcW w:w="906" w:type="pct"/>
            <w:gridSpan w:val="2"/>
            <w:shd w:val="clear" w:color="auto" w:fill="auto"/>
            <w:vAlign w:val="center"/>
          </w:tcPr>
          <w:p w14:paraId="38E94641"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ÖÇ-3</w:t>
            </w:r>
          </w:p>
        </w:tc>
        <w:tc>
          <w:tcPr>
            <w:tcW w:w="4094" w:type="pct"/>
            <w:gridSpan w:val="10"/>
            <w:shd w:val="clear" w:color="auto" w:fill="auto"/>
          </w:tcPr>
          <w:p w14:paraId="68390620" w14:textId="77777777" w:rsidR="001D6E94" w:rsidRPr="00747AD0" w:rsidRDefault="001D6E94" w:rsidP="006E2315">
            <w:pPr>
              <w:spacing w:after="0" w:line="240" w:lineRule="auto"/>
              <w:ind w:right="360"/>
              <w:textAlignment w:val="baseline"/>
              <w:rPr>
                <w:rFonts w:cs="Calibri"/>
                <w:sz w:val="18"/>
                <w:szCs w:val="18"/>
              </w:rPr>
            </w:pPr>
            <w:r w:rsidRPr="00747AD0">
              <w:rPr>
                <w:rFonts w:cs="Calibri"/>
                <w:sz w:val="18"/>
                <w:szCs w:val="18"/>
              </w:rPr>
              <w:t>Sahne Sanatları Kurumlarının Sanatsal ve İdari Yönetimi tanır</w:t>
            </w:r>
          </w:p>
        </w:tc>
      </w:tr>
      <w:tr w:rsidR="001D6E94" w:rsidRPr="00747AD0" w14:paraId="2C40C08A" w14:textId="77777777" w:rsidTr="00B926E9">
        <w:trPr>
          <w:trHeight w:val="284"/>
        </w:trPr>
        <w:tc>
          <w:tcPr>
            <w:tcW w:w="906" w:type="pct"/>
            <w:gridSpan w:val="2"/>
            <w:shd w:val="clear" w:color="auto" w:fill="auto"/>
            <w:vAlign w:val="center"/>
          </w:tcPr>
          <w:p w14:paraId="79A631F7"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ÖÇ-4</w:t>
            </w:r>
          </w:p>
        </w:tc>
        <w:tc>
          <w:tcPr>
            <w:tcW w:w="4094" w:type="pct"/>
            <w:gridSpan w:val="10"/>
            <w:shd w:val="clear" w:color="auto" w:fill="auto"/>
          </w:tcPr>
          <w:p w14:paraId="77D7C8D6" w14:textId="77777777" w:rsidR="001D6E94" w:rsidRPr="00747AD0" w:rsidRDefault="001D6E94" w:rsidP="006E2315">
            <w:pPr>
              <w:spacing w:after="0" w:line="240" w:lineRule="auto"/>
              <w:ind w:right="360"/>
              <w:textAlignment w:val="baseline"/>
              <w:rPr>
                <w:rFonts w:cs="Calibri"/>
                <w:sz w:val="18"/>
                <w:szCs w:val="18"/>
              </w:rPr>
            </w:pPr>
            <w:r w:rsidRPr="00747AD0">
              <w:rPr>
                <w:rFonts w:cs="Calibri"/>
                <w:sz w:val="18"/>
                <w:szCs w:val="18"/>
              </w:rPr>
              <w:t>Belgesel gösterimleri ve konuyla ilgili okumalar ve sınıf dışı etkinlik olarak müze/ anıt veya sergi ziyaretleriyle yerinde inceleme yapar.</w:t>
            </w:r>
          </w:p>
        </w:tc>
      </w:tr>
      <w:tr w:rsidR="001D6E94" w:rsidRPr="00747AD0" w14:paraId="6FADE90F" w14:textId="77777777" w:rsidTr="00B926E9">
        <w:trPr>
          <w:trHeight w:val="284"/>
        </w:trPr>
        <w:tc>
          <w:tcPr>
            <w:tcW w:w="906" w:type="pct"/>
            <w:gridSpan w:val="2"/>
            <w:shd w:val="clear" w:color="auto" w:fill="auto"/>
            <w:vAlign w:val="center"/>
          </w:tcPr>
          <w:p w14:paraId="4B273F48"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ÖÇ-5</w:t>
            </w:r>
          </w:p>
        </w:tc>
        <w:tc>
          <w:tcPr>
            <w:tcW w:w="4094" w:type="pct"/>
            <w:gridSpan w:val="10"/>
            <w:shd w:val="clear" w:color="auto" w:fill="auto"/>
          </w:tcPr>
          <w:p w14:paraId="3BB37C22" w14:textId="77777777" w:rsidR="001D6E94" w:rsidRPr="00747AD0" w:rsidRDefault="001D6E94" w:rsidP="006E2315">
            <w:pPr>
              <w:spacing w:after="0" w:line="240" w:lineRule="auto"/>
              <w:ind w:right="360"/>
              <w:textAlignment w:val="baseline"/>
              <w:rPr>
                <w:rFonts w:cs="Calibri"/>
                <w:sz w:val="18"/>
                <w:szCs w:val="18"/>
              </w:rPr>
            </w:pPr>
            <w:r w:rsidRPr="00747AD0">
              <w:rPr>
                <w:rFonts w:cs="Calibri"/>
                <w:sz w:val="18"/>
                <w:szCs w:val="18"/>
              </w:rPr>
              <w:t>Örnek bir gösteri hazırlar</w:t>
            </w:r>
          </w:p>
        </w:tc>
      </w:tr>
      <w:tr w:rsidR="001D6E94" w:rsidRPr="00747AD0" w14:paraId="1C19A92F" w14:textId="77777777" w:rsidTr="00B926E9">
        <w:trPr>
          <w:trHeight w:val="359"/>
        </w:trPr>
        <w:tc>
          <w:tcPr>
            <w:tcW w:w="5000" w:type="pct"/>
            <w:gridSpan w:val="12"/>
            <w:shd w:val="clear" w:color="auto" w:fill="auto"/>
            <w:noWrap/>
            <w:vAlign w:val="bottom"/>
          </w:tcPr>
          <w:p w14:paraId="7DD2D3F0" w14:textId="77777777" w:rsidR="001D6E94" w:rsidRPr="00747AD0" w:rsidRDefault="001D6E94" w:rsidP="006E2315">
            <w:pPr>
              <w:spacing w:after="0" w:line="240" w:lineRule="auto"/>
              <w:rPr>
                <w:rFonts w:cs="Calibri"/>
                <w:color w:val="000000"/>
                <w:sz w:val="18"/>
                <w:szCs w:val="18"/>
              </w:rPr>
            </w:pPr>
          </w:p>
        </w:tc>
      </w:tr>
      <w:tr w:rsidR="001D6E94" w:rsidRPr="00747AD0" w14:paraId="6C0AFAA4" w14:textId="77777777" w:rsidTr="00B926E9">
        <w:trPr>
          <w:trHeight w:val="284"/>
        </w:trPr>
        <w:tc>
          <w:tcPr>
            <w:tcW w:w="906" w:type="pct"/>
            <w:gridSpan w:val="2"/>
            <w:shd w:val="clear" w:color="auto" w:fill="auto"/>
            <w:vAlign w:val="center"/>
          </w:tcPr>
          <w:p w14:paraId="1F7C2174"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Öğretim Yöntemleri</w:t>
            </w:r>
          </w:p>
        </w:tc>
        <w:tc>
          <w:tcPr>
            <w:tcW w:w="4094" w:type="pct"/>
            <w:gridSpan w:val="10"/>
            <w:shd w:val="clear" w:color="auto" w:fill="auto"/>
            <w:vAlign w:val="center"/>
          </w:tcPr>
          <w:p w14:paraId="781C2D83" w14:textId="77777777" w:rsidR="001D6E94" w:rsidRPr="00747AD0" w:rsidRDefault="001D6E94" w:rsidP="006E2315">
            <w:pPr>
              <w:spacing w:after="0" w:line="240" w:lineRule="auto"/>
              <w:rPr>
                <w:rFonts w:cs="Calibri"/>
                <w:sz w:val="18"/>
                <w:szCs w:val="18"/>
              </w:rPr>
            </w:pPr>
            <w:r w:rsidRPr="00747AD0">
              <w:rPr>
                <w:rFonts w:cs="Calibri"/>
                <w:sz w:val="18"/>
                <w:szCs w:val="18"/>
              </w:rPr>
              <w:t>Slayt, yüz yüze anlatım, sınıf içi tartışma, soru-cevap</w:t>
            </w:r>
          </w:p>
        </w:tc>
      </w:tr>
      <w:tr w:rsidR="001D6E94" w:rsidRPr="00747AD0" w14:paraId="275462FF" w14:textId="77777777" w:rsidTr="00B926E9">
        <w:trPr>
          <w:trHeight w:val="284"/>
        </w:trPr>
        <w:tc>
          <w:tcPr>
            <w:tcW w:w="906" w:type="pct"/>
            <w:gridSpan w:val="2"/>
            <w:shd w:val="clear" w:color="auto" w:fill="auto"/>
            <w:vAlign w:val="center"/>
          </w:tcPr>
          <w:p w14:paraId="7C3E4FC0"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Ölçme Yöntemleri</w:t>
            </w:r>
          </w:p>
        </w:tc>
        <w:tc>
          <w:tcPr>
            <w:tcW w:w="4094" w:type="pct"/>
            <w:gridSpan w:val="10"/>
            <w:shd w:val="clear" w:color="auto" w:fill="auto"/>
            <w:vAlign w:val="center"/>
          </w:tcPr>
          <w:p w14:paraId="7D86616C"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Yazılı Sınav</w:t>
            </w:r>
          </w:p>
        </w:tc>
      </w:tr>
      <w:tr w:rsidR="001D6E94" w:rsidRPr="00747AD0" w14:paraId="7E91CA20" w14:textId="77777777" w:rsidTr="00B926E9">
        <w:trPr>
          <w:trHeight w:val="284"/>
        </w:trPr>
        <w:tc>
          <w:tcPr>
            <w:tcW w:w="5000" w:type="pct"/>
            <w:gridSpan w:val="12"/>
            <w:shd w:val="clear" w:color="auto" w:fill="auto"/>
            <w:vAlign w:val="center"/>
          </w:tcPr>
          <w:p w14:paraId="6B66A6BA" w14:textId="77777777" w:rsidR="001D6E94" w:rsidRPr="00747AD0" w:rsidRDefault="001D6E94" w:rsidP="006E2315">
            <w:pPr>
              <w:spacing w:after="0" w:line="240" w:lineRule="auto"/>
              <w:rPr>
                <w:rFonts w:cs="Calibri"/>
                <w:b/>
                <w:bCs/>
                <w:color w:val="000000"/>
                <w:sz w:val="18"/>
                <w:szCs w:val="18"/>
              </w:rPr>
            </w:pPr>
          </w:p>
          <w:p w14:paraId="5C172275"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 AKIŞI</w:t>
            </w:r>
          </w:p>
        </w:tc>
      </w:tr>
      <w:tr w:rsidR="001D6E94" w:rsidRPr="00747AD0" w14:paraId="2F3E1A38" w14:textId="77777777" w:rsidTr="00B926E9">
        <w:trPr>
          <w:trHeight w:val="284"/>
        </w:trPr>
        <w:tc>
          <w:tcPr>
            <w:tcW w:w="761" w:type="pct"/>
            <w:shd w:val="clear" w:color="auto" w:fill="auto"/>
            <w:vAlign w:val="center"/>
          </w:tcPr>
          <w:p w14:paraId="3A0435D8"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Hafta</w:t>
            </w:r>
          </w:p>
        </w:tc>
        <w:tc>
          <w:tcPr>
            <w:tcW w:w="3407" w:type="pct"/>
            <w:gridSpan w:val="10"/>
            <w:shd w:val="clear" w:color="auto" w:fill="auto"/>
            <w:noWrap/>
            <w:vAlign w:val="bottom"/>
          </w:tcPr>
          <w:p w14:paraId="4E928200" w14:textId="77777777" w:rsidR="001D6E94" w:rsidRPr="00747AD0" w:rsidRDefault="001D6E94" w:rsidP="006E2315">
            <w:pPr>
              <w:spacing w:after="0" w:line="240" w:lineRule="auto"/>
              <w:rPr>
                <w:rFonts w:cs="Calibri"/>
                <w:b/>
                <w:bCs/>
                <w:color w:val="000000"/>
                <w:sz w:val="18"/>
                <w:szCs w:val="18"/>
              </w:rPr>
            </w:pPr>
            <w:r w:rsidRPr="00747AD0">
              <w:rPr>
                <w:rFonts w:cs="Calibri"/>
                <w:color w:val="000000"/>
                <w:sz w:val="18"/>
                <w:szCs w:val="18"/>
              </w:rPr>
              <w:t> </w:t>
            </w:r>
            <w:r w:rsidRPr="00747AD0">
              <w:rPr>
                <w:rFonts w:cs="Calibri"/>
                <w:b/>
                <w:bCs/>
                <w:color w:val="000000"/>
                <w:sz w:val="18"/>
                <w:szCs w:val="18"/>
              </w:rPr>
              <w:t>Konular</w:t>
            </w:r>
          </w:p>
        </w:tc>
        <w:tc>
          <w:tcPr>
            <w:tcW w:w="832" w:type="pct"/>
            <w:shd w:val="clear" w:color="auto" w:fill="auto"/>
            <w:vAlign w:val="center"/>
          </w:tcPr>
          <w:p w14:paraId="65920E5E" w14:textId="77777777" w:rsidR="001D6E94" w:rsidRPr="00747AD0" w:rsidRDefault="001D6E94" w:rsidP="006E2315">
            <w:pPr>
              <w:spacing w:after="0" w:line="240" w:lineRule="auto"/>
              <w:jc w:val="center"/>
              <w:rPr>
                <w:rFonts w:cs="Calibri"/>
                <w:b/>
                <w:bCs/>
                <w:color w:val="000000"/>
                <w:sz w:val="18"/>
                <w:szCs w:val="18"/>
              </w:rPr>
            </w:pPr>
            <w:r w:rsidRPr="00747AD0">
              <w:rPr>
                <w:rFonts w:cs="Calibri"/>
                <w:b/>
                <w:bCs/>
                <w:color w:val="000000"/>
                <w:sz w:val="18"/>
                <w:szCs w:val="18"/>
              </w:rPr>
              <w:t>Kaynak/İlgili Bölüm</w:t>
            </w:r>
          </w:p>
        </w:tc>
      </w:tr>
      <w:tr w:rsidR="001D6E94" w:rsidRPr="00747AD0" w14:paraId="1A2602D3" w14:textId="77777777" w:rsidTr="00B926E9">
        <w:trPr>
          <w:trHeight w:val="284"/>
        </w:trPr>
        <w:tc>
          <w:tcPr>
            <w:tcW w:w="761" w:type="pct"/>
            <w:shd w:val="clear" w:color="auto" w:fill="auto"/>
            <w:vAlign w:val="center"/>
          </w:tcPr>
          <w:p w14:paraId="7C80A9A9"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1</w:t>
            </w:r>
          </w:p>
        </w:tc>
        <w:tc>
          <w:tcPr>
            <w:tcW w:w="3407" w:type="pct"/>
            <w:gridSpan w:val="10"/>
            <w:shd w:val="clear" w:color="auto" w:fill="auto"/>
            <w:vAlign w:val="center"/>
          </w:tcPr>
          <w:p w14:paraId="6EF9B7FF"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7D14985C"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355CC86E" w14:textId="77777777" w:rsidTr="00B926E9">
        <w:trPr>
          <w:trHeight w:val="271"/>
        </w:trPr>
        <w:tc>
          <w:tcPr>
            <w:tcW w:w="761" w:type="pct"/>
            <w:shd w:val="clear" w:color="auto" w:fill="auto"/>
            <w:vAlign w:val="center"/>
          </w:tcPr>
          <w:p w14:paraId="3F4726CE"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2</w:t>
            </w:r>
          </w:p>
        </w:tc>
        <w:tc>
          <w:tcPr>
            <w:tcW w:w="3407" w:type="pct"/>
            <w:gridSpan w:val="10"/>
            <w:shd w:val="clear" w:color="auto" w:fill="auto"/>
            <w:vAlign w:val="center"/>
          </w:tcPr>
          <w:p w14:paraId="27A8719F"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041BB0DD"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32CED3D0" w14:textId="77777777" w:rsidTr="00B926E9">
        <w:trPr>
          <w:trHeight w:val="284"/>
        </w:trPr>
        <w:tc>
          <w:tcPr>
            <w:tcW w:w="761" w:type="pct"/>
            <w:shd w:val="clear" w:color="auto" w:fill="auto"/>
            <w:vAlign w:val="center"/>
          </w:tcPr>
          <w:p w14:paraId="4381FC00"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3</w:t>
            </w:r>
          </w:p>
        </w:tc>
        <w:tc>
          <w:tcPr>
            <w:tcW w:w="3407" w:type="pct"/>
            <w:gridSpan w:val="10"/>
            <w:shd w:val="clear" w:color="auto" w:fill="auto"/>
            <w:vAlign w:val="center"/>
          </w:tcPr>
          <w:p w14:paraId="6CAD763F"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559E3E74"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3994E370" w14:textId="77777777" w:rsidTr="00B926E9">
        <w:trPr>
          <w:trHeight w:val="169"/>
        </w:trPr>
        <w:tc>
          <w:tcPr>
            <w:tcW w:w="761" w:type="pct"/>
            <w:shd w:val="clear" w:color="auto" w:fill="auto"/>
            <w:vAlign w:val="center"/>
          </w:tcPr>
          <w:p w14:paraId="43A0AD13"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4</w:t>
            </w:r>
          </w:p>
        </w:tc>
        <w:tc>
          <w:tcPr>
            <w:tcW w:w="3407" w:type="pct"/>
            <w:gridSpan w:val="10"/>
            <w:shd w:val="clear" w:color="auto" w:fill="auto"/>
            <w:vAlign w:val="center"/>
          </w:tcPr>
          <w:p w14:paraId="061C9BEE"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1296ADC4"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515F2F2A" w14:textId="77777777" w:rsidTr="00B926E9">
        <w:trPr>
          <w:trHeight w:val="169"/>
        </w:trPr>
        <w:tc>
          <w:tcPr>
            <w:tcW w:w="761" w:type="pct"/>
            <w:shd w:val="clear" w:color="auto" w:fill="auto"/>
            <w:vAlign w:val="center"/>
          </w:tcPr>
          <w:p w14:paraId="1FE6121C"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5</w:t>
            </w:r>
          </w:p>
        </w:tc>
        <w:tc>
          <w:tcPr>
            <w:tcW w:w="3407" w:type="pct"/>
            <w:gridSpan w:val="10"/>
            <w:shd w:val="clear" w:color="auto" w:fill="auto"/>
            <w:vAlign w:val="center"/>
          </w:tcPr>
          <w:p w14:paraId="58518E84"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BD54FB2"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55210F18" w14:textId="77777777" w:rsidTr="00B926E9">
        <w:trPr>
          <w:trHeight w:val="133"/>
        </w:trPr>
        <w:tc>
          <w:tcPr>
            <w:tcW w:w="761" w:type="pct"/>
            <w:shd w:val="clear" w:color="auto" w:fill="auto"/>
            <w:vAlign w:val="center"/>
          </w:tcPr>
          <w:p w14:paraId="4BA12D62"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6</w:t>
            </w:r>
          </w:p>
        </w:tc>
        <w:tc>
          <w:tcPr>
            <w:tcW w:w="3407" w:type="pct"/>
            <w:gridSpan w:val="10"/>
            <w:shd w:val="clear" w:color="auto" w:fill="auto"/>
            <w:vAlign w:val="center"/>
          </w:tcPr>
          <w:p w14:paraId="0156DB40"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7C25E722"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6D72359F" w14:textId="77777777" w:rsidTr="00B926E9">
        <w:trPr>
          <w:trHeight w:val="284"/>
        </w:trPr>
        <w:tc>
          <w:tcPr>
            <w:tcW w:w="761" w:type="pct"/>
            <w:shd w:val="clear" w:color="auto" w:fill="auto"/>
            <w:vAlign w:val="center"/>
          </w:tcPr>
          <w:p w14:paraId="704CE7F4"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7</w:t>
            </w:r>
          </w:p>
        </w:tc>
        <w:tc>
          <w:tcPr>
            <w:tcW w:w="3407" w:type="pct"/>
            <w:gridSpan w:val="10"/>
            <w:shd w:val="clear" w:color="auto" w:fill="auto"/>
            <w:vAlign w:val="center"/>
          </w:tcPr>
          <w:p w14:paraId="516B6C7B"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212D99CE"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5A9EB061" w14:textId="77777777" w:rsidTr="00B926E9">
        <w:trPr>
          <w:trHeight w:val="284"/>
        </w:trPr>
        <w:tc>
          <w:tcPr>
            <w:tcW w:w="761" w:type="pct"/>
            <w:shd w:val="clear" w:color="auto" w:fill="auto"/>
            <w:vAlign w:val="center"/>
          </w:tcPr>
          <w:p w14:paraId="51800108"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8</w:t>
            </w:r>
          </w:p>
        </w:tc>
        <w:tc>
          <w:tcPr>
            <w:tcW w:w="3407" w:type="pct"/>
            <w:gridSpan w:val="10"/>
            <w:shd w:val="clear" w:color="auto" w:fill="auto"/>
            <w:vAlign w:val="center"/>
          </w:tcPr>
          <w:p w14:paraId="36B47BE1"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50136C3"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17353148" w14:textId="77777777" w:rsidTr="00B926E9">
        <w:trPr>
          <w:trHeight w:val="284"/>
        </w:trPr>
        <w:tc>
          <w:tcPr>
            <w:tcW w:w="761" w:type="pct"/>
            <w:shd w:val="clear" w:color="auto" w:fill="auto"/>
            <w:vAlign w:val="center"/>
          </w:tcPr>
          <w:p w14:paraId="14E15567"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9</w:t>
            </w:r>
          </w:p>
        </w:tc>
        <w:tc>
          <w:tcPr>
            <w:tcW w:w="3407" w:type="pct"/>
            <w:gridSpan w:val="10"/>
            <w:shd w:val="clear" w:color="auto" w:fill="auto"/>
            <w:vAlign w:val="center"/>
          </w:tcPr>
          <w:p w14:paraId="239613EE"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F875E30"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6DF7FA9B" w14:textId="77777777" w:rsidTr="00B926E9">
        <w:trPr>
          <w:trHeight w:val="233"/>
        </w:trPr>
        <w:tc>
          <w:tcPr>
            <w:tcW w:w="761" w:type="pct"/>
            <w:shd w:val="clear" w:color="auto" w:fill="auto"/>
            <w:vAlign w:val="center"/>
          </w:tcPr>
          <w:p w14:paraId="6EB04276"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10</w:t>
            </w:r>
          </w:p>
        </w:tc>
        <w:tc>
          <w:tcPr>
            <w:tcW w:w="3407" w:type="pct"/>
            <w:gridSpan w:val="10"/>
            <w:shd w:val="clear" w:color="auto" w:fill="auto"/>
            <w:vAlign w:val="center"/>
          </w:tcPr>
          <w:p w14:paraId="7AF2A89E"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A3BAA10"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71C8C459" w14:textId="77777777" w:rsidTr="00B926E9">
        <w:trPr>
          <w:trHeight w:val="100"/>
        </w:trPr>
        <w:tc>
          <w:tcPr>
            <w:tcW w:w="761" w:type="pct"/>
            <w:shd w:val="clear" w:color="auto" w:fill="auto"/>
            <w:vAlign w:val="center"/>
          </w:tcPr>
          <w:p w14:paraId="5D56017F"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11</w:t>
            </w:r>
          </w:p>
        </w:tc>
        <w:tc>
          <w:tcPr>
            <w:tcW w:w="3407" w:type="pct"/>
            <w:gridSpan w:val="10"/>
            <w:shd w:val="clear" w:color="auto" w:fill="auto"/>
            <w:vAlign w:val="center"/>
          </w:tcPr>
          <w:p w14:paraId="47844246"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7EF48CD"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325B5575" w14:textId="77777777" w:rsidTr="00B926E9">
        <w:trPr>
          <w:trHeight w:val="284"/>
        </w:trPr>
        <w:tc>
          <w:tcPr>
            <w:tcW w:w="761" w:type="pct"/>
            <w:shd w:val="clear" w:color="auto" w:fill="auto"/>
            <w:vAlign w:val="center"/>
          </w:tcPr>
          <w:p w14:paraId="3E218F68"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12</w:t>
            </w:r>
          </w:p>
        </w:tc>
        <w:tc>
          <w:tcPr>
            <w:tcW w:w="3407" w:type="pct"/>
            <w:gridSpan w:val="10"/>
            <w:shd w:val="clear" w:color="auto" w:fill="auto"/>
            <w:vAlign w:val="center"/>
          </w:tcPr>
          <w:p w14:paraId="28875309"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6A895A55"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10EE9985" w14:textId="77777777" w:rsidTr="00B926E9">
        <w:trPr>
          <w:trHeight w:val="284"/>
        </w:trPr>
        <w:tc>
          <w:tcPr>
            <w:tcW w:w="761" w:type="pct"/>
            <w:shd w:val="clear" w:color="auto" w:fill="auto"/>
            <w:vAlign w:val="center"/>
          </w:tcPr>
          <w:p w14:paraId="74EA3687"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13</w:t>
            </w:r>
          </w:p>
        </w:tc>
        <w:tc>
          <w:tcPr>
            <w:tcW w:w="3407" w:type="pct"/>
            <w:gridSpan w:val="10"/>
            <w:shd w:val="clear" w:color="auto" w:fill="auto"/>
            <w:vAlign w:val="center"/>
          </w:tcPr>
          <w:p w14:paraId="583ACEC1"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631AA9BD"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24DD9CAF" w14:textId="77777777" w:rsidTr="00B926E9">
        <w:trPr>
          <w:trHeight w:val="284"/>
        </w:trPr>
        <w:tc>
          <w:tcPr>
            <w:tcW w:w="761" w:type="pct"/>
            <w:shd w:val="clear" w:color="auto" w:fill="auto"/>
            <w:vAlign w:val="center"/>
          </w:tcPr>
          <w:p w14:paraId="2C843F56"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14</w:t>
            </w:r>
          </w:p>
        </w:tc>
        <w:tc>
          <w:tcPr>
            <w:tcW w:w="3407" w:type="pct"/>
            <w:gridSpan w:val="10"/>
            <w:shd w:val="clear" w:color="auto" w:fill="auto"/>
            <w:vAlign w:val="center"/>
          </w:tcPr>
          <w:p w14:paraId="687E8CAC" w14:textId="77777777" w:rsidR="001D6E94" w:rsidRPr="00747AD0" w:rsidRDefault="001D6E94" w:rsidP="006E2315">
            <w:pPr>
              <w:pStyle w:val="NormalWeb"/>
              <w:rPr>
                <w:rFonts w:cs="Calibri"/>
                <w:sz w:val="18"/>
                <w:szCs w:val="18"/>
              </w:rPr>
            </w:pPr>
            <w:r w:rsidRPr="00747AD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59E798CB" w14:textId="77777777" w:rsidR="001D6E94" w:rsidRPr="00747AD0" w:rsidRDefault="001D6E94" w:rsidP="006E2315">
            <w:pPr>
              <w:spacing w:after="0"/>
              <w:rPr>
                <w:rFonts w:cs="Calibri"/>
                <w:sz w:val="18"/>
                <w:szCs w:val="18"/>
              </w:rPr>
            </w:pPr>
            <w:r w:rsidRPr="00747AD0">
              <w:rPr>
                <w:rFonts w:cs="Calibri"/>
                <w:color w:val="000000"/>
                <w:sz w:val="18"/>
                <w:szCs w:val="18"/>
              </w:rPr>
              <w:t>Önerilen Kaynaklar</w:t>
            </w:r>
          </w:p>
        </w:tc>
      </w:tr>
      <w:tr w:rsidR="001D6E94" w:rsidRPr="00747AD0" w14:paraId="32838E46" w14:textId="77777777" w:rsidTr="00B926E9">
        <w:trPr>
          <w:trHeight w:val="355"/>
        </w:trPr>
        <w:tc>
          <w:tcPr>
            <w:tcW w:w="5000" w:type="pct"/>
            <w:gridSpan w:val="12"/>
            <w:shd w:val="clear" w:color="auto" w:fill="auto"/>
            <w:noWrap/>
            <w:vAlign w:val="bottom"/>
          </w:tcPr>
          <w:p w14:paraId="64D09F7E" w14:textId="77777777" w:rsidR="001D6E94" w:rsidRPr="00747AD0" w:rsidRDefault="001D6E94" w:rsidP="006E2315">
            <w:pPr>
              <w:spacing w:after="0" w:line="240" w:lineRule="auto"/>
              <w:rPr>
                <w:rFonts w:cs="Calibri"/>
                <w:color w:val="000000"/>
                <w:sz w:val="18"/>
                <w:szCs w:val="18"/>
              </w:rPr>
            </w:pPr>
          </w:p>
        </w:tc>
      </w:tr>
      <w:tr w:rsidR="001D6E94" w:rsidRPr="00747AD0" w14:paraId="232C524B" w14:textId="77777777" w:rsidTr="00B926E9">
        <w:trPr>
          <w:trHeight w:val="284"/>
        </w:trPr>
        <w:tc>
          <w:tcPr>
            <w:tcW w:w="5000" w:type="pct"/>
            <w:gridSpan w:val="12"/>
            <w:shd w:val="clear" w:color="auto" w:fill="auto"/>
            <w:vAlign w:val="center"/>
          </w:tcPr>
          <w:p w14:paraId="7BF5E3AD"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KAYNAKLAR</w:t>
            </w:r>
          </w:p>
        </w:tc>
      </w:tr>
      <w:tr w:rsidR="001D6E94" w:rsidRPr="00747AD0" w14:paraId="15D2EBBC" w14:textId="77777777" w:rsidTr="00B926E9">
        <w:trPr>
          <w:trHeight w:val="284"/>
        </w:trPr>
        <w:tc>
          <w:tcPr>
            <w:tcW w:w="906" w:type="pct"/>
            <w:gridSpan w:val="2"/>
            <w:shd w:val="clear" w:color="auto" w:fill="auto"/>
            <w:vAlign w:val="center"/>
          </w:tcPr>
          <w:p w14:paraId="765DD731"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Ders Notu</w:t>
            </w:r>
          </w:p>
        </w:tc>
        <w:tc>
          <w:tcPr>
            <w:tcW w:w="4094" w:type="pct"/>
            <w:gridSpan w:val="10"/>
            <w:shd w:val="clear" w:color="auto" w:fill="auto"/>
            <w:vAlign w:val="center"/>
          </w:tcPr>
          <w:p w14:paraId="09156BBD" w14:textId="77777777" w:rsidR="001D6E94" w:rsidRPr="00747AD0" w:rsidRDefault="001D6E94" w:rsidP="006E2315">
            <w:pPr>
              <w:spacing w:after="0" w:line="240" w:lineRule="auto"/>
              <w:rPr>
                <w:rFonts w:cs="Calibri"/>
                <w:color w:val="000000"/>
                <w:sz w:val="18"/>
                <w:szCs w:val="18"/>
              </w:rPr>
            </w:pPr>
            <w:r w:rsidRPr="00747AD0">
              <w:rPr>
                <w:rFonts w:cs="Calibri"/>
                <w:color w:val="000000"/>
                <w:sz w:val="18"/>
                <w:szCs w:val="18"/>
              </w:rPr>
              <w:t>Öğretim Elemanı Ders Notları</w:t>
            </w:r>
          </w:p>
        </w:tc>
      </w:tr>
      <w:tr w:rsidR="001D6E94" w:rsidRPr="00747AD0" w14:paraId="28639F21" w14:textId="77777777" w:rsidTr="00B926E9">
        <w:trPr>
          <w:trHeight w:val="284"/>
        </w:trPr>
        <w:tc>
          <w:tcPr>
            <w:tcW w:w="906" w:type="pct"/>
            <w:gridSpan w:val="2"/>
            <w:shd w:val="clear" w:color="auto" w:fill="auto"/>
            <w:vAlign w:val="center"/>
          </w:tcPr>
          <w:p w14:paraId="57AA3601" w14:textId="77777777" w:rsidR="001D6E94" w:rsidRPr="00747AD0" w:rsidRDefault="001D6E94" w:rsidP="006E2315">
            <w:pPr>
              <w:spacing w:after="0" w:line="240" w:lineRule="auto"/>
              <w:rPr>
                <w:rFonts w:cs="Calibri"/>
                <w:b/>
                <w:bCs/>
                <w:color w:val="000000"/>
                <w:sz w:val="18"/>
                <w:szCs w:val="18"/>
              </w:rPr>
            </w:pPr>
            <w:r w:rsidRPr="00747AD0">
              <w:rPr>
                <w:rFonts w:cs="Calibri"/>
                <w:b/>
                <w:bCs/>
                <w:color w:val="000000"/>
                <w:sz w:val="18"/>
                <w:szCs w:val="18"/>
              </w:rPr>
              <w:t>Diğer Kaynaklar</w:t>
            </w:r>
          </w:p>
        </w:tc>
        <w:tc>
          <w:tcPr>
            <w:tcW w:w="4094" w:type="pct"/>
            <w:gridSpan w:val="10"/>
            <w:shd w:val="clear" w:color="auto" w:fill="auto"/>
            <w:vAlign w:val="center"/>
          </w:tcPr>
          <w:p w14:paraId="37E6B2BC" w14:textId="77777777" w:rsidR="001D6E94" w:rsidRPr="00747AD0" w:rsidRDefault="001D6E94" w:rsidP="006E2315">
            <w:pPr>
              <w:shd w:val="clear" w:color="auto" w:fill="FFFFFF"/>
              <w:spacing w:after="0" w:line="240" w:lineRule="auto"/>
              <w:jc w:val="both"/>
              <w:rPr>
                <w:rFonts w:cs="Calibri"/>
                <w:color w:val="000000"/>
                <w:sz w:val="18"/>
                <w:szCs w:val="18"/>
              </w:rPr>
            </w:pPr>
          </w:p>
        </w:tc>
      </w:tr>
      <w:tr w:rsidR="001D6E94" w:rsidRPr="00747AD0" w14:paraId="75D0CA2C" w14:textId="77777777" w:rsidTr="00B926E9">
        <w:trPr>
          <w:trHeight w:val="299"/>
        </w:trPr>
        <w:tc>
          <w:tcPr>
            <w:tcW w:w="5000" w:type="pct"/>
            <w:gridSpan w:val="12"/>
            <w:shd w:val="clear" w:color="auto" w:fill="auto"/>
            <w:noWrap/>
            <w:vAlign w:val="bottom"/>
          </w:tcPr>
          <w:p w14:paraId="10DC7DBF" w14:textId="77777777" w:rsidR="001D6E94" w:rsidRPr="00747AD0" w:rsidRDefault="001D6E94" w:rsidP="006E2315">
            <w:pPr>
              <w:spacing w:after="0" w:line="240" w:lineRule="auto"/>
              <w:rPr>
                <w:rFonts w:cs="Calibri"/>
                <w:color w:val="000000"/>
                <w:sz w:val="18"/>
                <w:szCs w:val="18"/>
              </w:rPr>
            </w:pPr>
          </w:p>
        </w:tc>
      </w:tr>
      <w:tr w:rsidR="001D6E94" w:rsidRPr="00747AD0" w14:paraId="32D63796" w14:textId="77777777" w:rsidTr="00747AD0">
        <w:trPr>
          <w:trHeight w:val="284"/>
        </w:trPr>
        <w:tc>
          <w:tcPr>
            <w:tcW w:w="5000" w:type="pct"/>
            <w:gridSpan w:val="12"/>
            <w:shd w:val="clear" w:color="auto" w:fill="auto"/>
            <w:vAlign w:val="center"/>
            <w:hideMark/>
          </w:tcPr>
          <w:p w14:paraId="65E8E641" w14:textId="77777777" w:rsidR="001D6E94" w:rsidRPr="00747AD0" w:rsidRDefault="001D6E94" w:rsidP="006E2315">
            <w:pPr>
              <w:spacing w:after="0"/>
              <w:rPr>
                <w:rFonts w:cs="Calibri"/>
                <w:b/>
                <w:sz w:val="18"/>
                <w:szCs w:val="18"/>
              </w:rPr>
            </w:pPr>
            <w:r w:rsidRPr="00747AD0">
              <w:rPr>
                <w:rFonts w:cs="Calibri"/>
                <w:b/>
                <w:sz w:val="18"/>
                <w:szCs w:val="18"/>
              </w:rPr>
              <w:t>DEĞERLENDİRME SİSTEMİ</w:t>
            </w:r>
          </w:p>
        </w:tc>
      </w:tr>
      <w:tr w:rsidR="001D6E94" w:rsidRPr="00747AD0" w14:paraId="56C625B2" w14:textId="77777777" w:rsidTr="00747AD0">
        <w:trPr>
          <w:trHeight w:val="284"/>
        </w:trPr>
        <w:tc>
          <w:tcPr>
            <w:tcW w:w="1548" w:type="pct"/>
            <w:gridSpan w:val="3"/>
            <w:shd w:val="clear" w:color="auto" w:fill="auto"/>
            <w:vAlign w:val="center"/>
            <w:hideMark/>
          </w:tcPr>
          <w:p w14:paraId="5F1F4584" w14:textId="77777777" w:rsidR="001D6E94" w:rsidRPr="00747AD0" w:rsidRDefault="001D6E94" w:rsidP="006E2315">
            <w:pPr>
              <w:spacing w:after="0"/>
              <w:rPr>
                <w:rFonts w:cs="Calibri"/>
                <w:b/>
                <w:sz w:val="18"/>
                <w:szCs w:val="18"/>
              </w:rPr>
            </w:pPr>
            <w:r w:rsidRPr="00747AD0">
              <w:rPr>
                <w:rFonts w:cs="Calibri"/>
                <w:b/>
                <w:sz w:val="18"/>
                <w:szCs w:val="18"/>
              </w:rPr>
              <w:t>YARIYIL İÇİ ÇALIŞMALARI</w:t>
            </w:r>
          </w:p>
        </w:tc>
        <w:tc>
          <w:tcPr>
            <w:tcW w:w="1653" w:type="pct"/>
            <w:gridSpan w:val="5"/>
            <w:shd w:val="clear" w:color="auto" w:fill="auto"/>
            <w:noWrap/>
            <w:vAlign w:val="bottom"/>
            <w:hideMark/>
          </w:tcPr>
          <w:p w14:paraId="4DBAB27E" w14:textId="77777777" w:rsidR="001D6E94" w:rsidRPr="00747AD0" w:rsidRDefault="001D6E94" w:rsidP="006E2315">
            <w:pPr>
              <w:spacing w:after="0"/>
              <w:rPr>
                <w:rFonts w:cs="Calibri"/>
                <w:b/>
                <w:sz w:val="18"/>
                <w:szCs w:val="18"/>
              </w:rPr>
            </w:pPr>
            <w:r w:rsidRPr="00747AD0">
              <w:rPr>
                <w:rFonts w:cs="Calibri"/>
                <w:b/>
                <w:sz w:val="18"/>
                <w:szCs w:val="18"/>
              </w:rPr>
              <w:t>SAYISI</w:t>
            </w:r>
          </w:p>
        </w:tc>
        <w:tc>
          <w:tcPr>
            <w:tcW w:w="1799" w:type="pct"/>
            <w:gridSpan w:val="4"/>
            <w:shd w:val="clear" w:color="auto" w:fill="auto"/>
            <w:vAlign w:val="center"/>
            <w:hideMark/>
          </w:tcPr>
          <w:p w14:paraId="0E5E67F0" w14:textId="77777777" w:rsidR="001D6E94" w:rsidRPr="00747AD0" w:rsidRDefault="001D6E94" w:rsidP="006E2315">
            <w:pPr>
              <w:spacing w:after="0"/>
              <w:rPr>
                <w:rFonts w:cs="Calibri"/>
                <w:b/>
                <w:sz w:val="18"/>
                <w:szCs w:val="18"/>
              </w:rPr>
            </w:pPr>
            <w:r w:rsidRPr="00747AD0">
              <w:rPr>
                <w:rFonts w:cs="Calibri"/>
                <w:b/>
                <w:sz w:val="18"/>
                <w:szCs w:val="18"/>
              </w:rPr>
              <w:t>KATKI YÜZDESİ</w:t>
            </w:r>
          </w:p>
        </w:tc>
      </w:tr>
      <w:tr w:rsidR="001D6E94" w:rsidRPr="00747AD0" w14:paraId="2F776D74" w14:textId="77777777" w:rsidTr="00747AD0">
        <w:trPr>
          <w:trHeight w:val="284"/>
        </w:trPr>
        <w:tc>
          <w:tcPr>
            <w:tcW w:w="1548" w:type="pct"/>
            <w:gridSpan w:val="3"/>
            <w:shd w:val="clear" w:color="auto" w:fill="auto"/>
            <w:vAlign w:val="center"/>
            <w:hideMark/>
          </w:tcPr>
          <w:p w14:paraId="0AA110C2" w14:textId="77777777" w:rsidR="001D6E94" w:rsidRPr="00747AD0" w:rsidRDefault="001D6E94" w:rsidP="006E2315">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600C95F3" w14:textId="77777777" w:rsidR="001D6E94" w:rsidRPr="00747AD0" w:rsidRDefault="001D6E94" w:rsidP="006E2315">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5DE18350" w14:textId="77777777" w:rsidR="001D6E94" w:rsidRPr="00747AD0" w:rsidRDefault="001D6E94" w:rsidP="006E2315">
            <w:pPr>
              <w:spacing w:after="0"/>
              <w:jc w:val="center"/>
              <w:rPr>
                <w:rFonts w:cs="Calibri"/>
                <w:sz w:val="18"/>
                <w:szCs w:val="18"/>
              </w:rPr>
            </w:pPr>
            <w:r w:rsidRPr="00747AD0">
              <w:rPr>
                <w:rFonts w:cs="Calibri"/>
                <w:sz w:val="18"/>
                <w:szCs w:val="18"/>
              </w:rPr>
              <w:t>100</w:t>
            </w:r>
          </w:p>
        </w:tc>
      </w:tr>
      <w:tr w:rsidR="001D6E94" w:rsidRPr="00747AD0" w14:paraId="1EA7ED13" w14:textId="77777777" w:rsidTr="00747AD0">
        <w:trPr>
          <w:trHeight w:val="284"/>
        </w:trPr>
        <w:tc>
          <w:tcPr>
            <w:tcW w:w="1548" w:type="pct"/>
            <w:gridSpan w:val="3"/>
            <w:shd w:val="clear" w:color="auto" w:fill="auto"/>
            <w:vAlign w:val="center"/>
            <w:hideMark/>
          </w:tcPr>
          <w:p w14:paraId="13AEC95E" w14:textId="77777777" w:rsidR="001D6E94" w:rsidRPr="00747AD0" w:rsidRDefault="001D6E94" w:rsidP="006E2315">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336FE6E7" w14:textId="77777777" w:rsidR="001D6E94" w:rsidRPr="00747AD0" w:rsidRDefault="001D6E94" w:rsidP="006E2315">
            <w:pPr>
              <w:spacing w:after="0"/>
              <w:jc w:val="center"/>
              <w:rPr>
                <w:rFonts w:cs="Calibri"/>
                <w:sz w:val="18"/>
                <w:szCs w:val="18"/>
              </w:rPr>
            </w:pPr>
          </w:p>
        </w:tc>
        <w:tc>
          <w:tcPr>
            <w:tcW w:w="1799" w:type="pct"/>
            <w:gridSpan w:val="4"/>
            <w:shd w:val="clear" w:color="auto" w:fill="auto"/>
            <w:vAlign w:val="center"/>
            <w:hideMark/>
          </w:tcPr>
          <w:p w14:paraId="66F9F7E5" w14:textId="77777777" w:rsidR="001D6E94" w:rsidRPr="00747AD0" w:rsidRDefault="001D6E94" w:rsidP="006E2315">
            <w:pPr>
              <w:spacing w:after="0"/>
              <w:jc w:val="center"/>
              <w:rPr>
                <w:rFonts w:cs="Calibri"/>
                <w:sz w:val="18"/>
                <w:szCs w:val="18"/>
              </w:rPr>
            </w:pPr>
          </w:p>
        </w:tc>
      </w:tr>
      <w:tr w:rsidR="001D6E94" w:rsidRPr="00747AD0" w14:paraId="290367EB" w14:textId="77777777" w:rsidTr="00747AD0">
        <w:trPr>
          <w:trHeight w:val="284"/>
        </w:trPr>
        <w:tc>
          <w:tcPr>
            <w:tcW w:w="1548" w:type="pct"/>
            <w:gridSpan w:val="3"/>
            <w:shd w:val="clear" w:color="auto" w:fill="auto"/>
            <w:vAlign w:val="center"/>
            <w:hideMark/>
          </w:tcPr>
          <w:p w14:paraId="2B3EC66C" w14:textId="77777777" w:rsidR="001D6E94" w:rsidRPr="00747AD0" w:rsidRDefault="001D6E94" w:rsidP="006E2315">
            <w:pPr>
              <w:spacing w:after="0"/>
              <w:rPr>
                <w:rFonts w:cs="Calibri"/>
                <w:b/>
                <w:sz w:val="18"/>
                <w:szCs w:val="18"/>
              </w:rPr>
            </w:pPr>
            <w:r w:rsidRPr="00747AD0">
              <w:rPr>
                <w:rFonts w:cs="Calibri"/>
                <w:b/>
                <w:sz w:val="18"/>
                <w:szCs w:val="18"/>
              </w:rPr>
              <w:lastRenderedPageBreak/>
              <w:t>Sözlü Sınav</w:t>
            </w:r>
          </w:p>
        </w:tc>
        <w:tc>
          <w:tcPr>
            <w:tcW w:w="1653" w:type="pct"/>
            <w:gridSpan w:val="5"/>
            <w:shd w:val="clear" w:color="auto" w:fill="auto"/>
            <w:noWrap/>
            <w:vAlign w:val="bottom"/>
            <w:hideMark/>
          </w:tcPr>
          <w:p w14:paraId="224EF2E1" w14:textId="77777777" w:rsidR="001D6E94" w:rsidRPr="00747AD0" w:rsidRDefault="001D6E94" w:rsidP="006E2315">
            <w:pPr>
              <w:spacing w:after="0"/>
              <w:jc w:val="center"/>
              <w:rPr>
                <w:rFonts w:cs="Calibri"/>
                <w:sz w:val="18"/>
                <w:szCs w:val="18"/>
              </w:rPr>
            </w:pPr>
          </w:p>
        </w:tc>
        <w:tc>
          <w:tcPr>
            <w:tcW w:w="1799" w:type="pct"/>
            <w:gridSpan w:val="4"/>
            <w:shd w:val="clear" w:color="auto" w:fill="auto"/>
            <w:vAlign w:val="center"/>
            <w:hideMark/>
          </w:tcPr>
          <w:p w14:paraId="49C86CD1" w14:textId="77777777" w:rsidR="001D6E94" w:rsidRPr="00747AD0" w:rsidRDefault="001D6E94" w:rsidP="006E2315">
            <w:pPr>
              <w:spacing w:after="0"/>
              <w:jc w:val="center"/>
              <w:rPr>
                <w:rFonts w:cs="Calibri"/>
                <w:sz w:val="18"/>
                <w:szCs w:val="18"/>
              </w:rPr>
            </w:pPr>
          </w:p>
        </w:tc>
      </w:tr>
      <w:tr w:rsidR="001D6E94" w:rsidRPr="00747AD0" w14:paraId="429DA774" w14:textId="77777777" w:rsidTr="00747AD0">
        <w:trPr>
          <w:trHeight w:val="284"/>
        </w:trPr>
        <w:tc>
          <w:tcPr>
            <w:tcW w:w="1548" w:type="pct"/>
            <w:gridSpan w:val="3"/>
            <w:shd w:val="clear" w:color="auto" w:fill="auto"/>
            <w:vAlign w:val="center"/>
            <w:hideMark/>
          </w:tcPr>
          <w:p w14:paraId="02B65B9F" w14:textId="77777777" w:rsidR="001D6E94" w:rsidRPr="00747AD0" w:rsidRDefault="001D6E94" w:rsidP="006E2315">
            <w:pPr>
              <w:spacing w:after="0"/>
              <w:rPr>
                <w:rFonts w:cs="Calibri"/>
                <w:b/>
                <w:sz w:val="18"/>
                <w:szCs w:val="18"/>
              </w:rPr>
            </w:pPr>
          </w:p>
        </w:tc>
        <w:tc>
          <w:tcPr>
            <w:tcW w:w="1653" w:type="pct"/>
            <w:gridSpan w:val="5"/>
            <w:shd w:val="clear" w:color="auto" w:fill="auto"/>
            <w:noWrap/>
            <w:vAlign w:val="bottom"/>
            <w:hideMark/>
          </w:tcPr>
          <w:p w14:paraId="28E58D8C" w14:textId="77777777" w:rsidR="001D6E94" w:rsidRPr="00747AD0" w:rsidRDefault="001D6E94" w:rsidP="006E2315">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097402D7" w14:textId="77777777" w:rsidR="001D6E94" w:rsidRPr="00747AD0" w:rsidRDefault="001D6E94" w:rsidP="006E2315">
            <w:pPr>
              <w:spacing w:after="0"/>
              <w:jc w:val="center"/>
              <w:rPr>
                <w:rFonts w:cs="Calibri"/>
                <w:sz w:val="18"/>
                <w:szCs w:val="18"/>
              </w:rPr>
            </w:pPr>
            <w:r w:rsidRPr="00747AD0">
              <w:rPr>
                <w:rFonts w:cs="Calibri"/>
                <w:sz w:val="18"/>
                <w:szCs w:val="18"/>
              </w:rPr>
              <w:t>100</w:t>
            </w:r>
          </w:p>
        </w:tc>
      </w:tr>
      <w:tr w:rsidR="001D6E94" w:rsidRPr="00747AD0" w14:paraId="0B7C7892" w14:textId="77777777" w:rsidTr="00747AD0">
        <w:trPr>
          <w:trHeight w:val="284"/>
        </w:trPr>
        <w:tc>
          <w:tcPr>
            <w:tcW w:w="1548" w:type="pct"/>
            <w:gridSpan w:val="3"/>
            <w:shd w:val="clear" w:color="auto" w:fill="auto"/>
            <w:vAlign w:val="center"/>
            <w:hideMark/>
          </w:tcPr>
          <w:p w14:paraId="352DF392" w14:textId="77777777" w:rsidR="001D6E94" w:rsidRPr="00747AD0" w:rsidRDefault="001D6E94" w:rsidP="006E2315">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3EE5E721" w14:textId="77777777" w:rsidR="001D6E94" w:rsidRPr="00747AD0" w:rsidRDefault="001D6E94" w:rsidP="006E2315">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14E0B495" w14:textId="77777777" w:rsidR="001D6E94" w:rsidRPr="00747AD0" w:rsidRDefault="001D6E94" w:rsidP="006E2315">
            <w:pPr>
              <w:spacing w:after="0"/>
              <w:jc w:val="center"/>
              <w:rPr>
                <w:rFonts w:cs="Calibri"/>
                <w:sz w:val="18"/>
                <w:szCs w:val="18"/>
              </w:rPr>
            </w:pPr>
            <w:r w:rsidRPr="00747AD0">
              <w:rPr>
                <w:rFonts w:cs="Calibri"/>
                <w:sz w:val="18"/>
                <w:szCs w:val="18"/>
              </w:rPr>
              <w:t>40</w:t>
            </w:r>
          </w:p>
        </w:tc>
      </w:tr>
      <w:tr w:rsidR="001D6E94" w:rsidRPr="00747AD0" w14:paraId="53C51013" w14:textId="77777777" w:rsidTr="00747AD0">
        <w:trPr>
          <w:trHeight w:val="284"/>
        </w:trPr>
        <w:tc>
          <w:tcPr>
            <w:tcW w:w="1548" w:type="pct"/>
            <w:gridSpan w:val="3"/>
            <w:shd w:val="clear" w:color="auto" w:fill="auto"/>
            <w:vAlign w:val="center"/>
            <w:hideMark/>
          </w:tcPr>
          <w:p w14:paraId="412A349B" w14:textId="77777777" w:rsidR="001D6E94" w:rsidRPr="00747AD0" w:rsidRDefault="001D6E94" w:rsidP="006E2315">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0B3107A9" w14:textId="77777777" w:rsidR="001D6E94" w:rsidRPr="00747AD0" w:rsidRDefault="001D6E94" w:rsidP="006E2315">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72FFA0B4" w14:textId="77777777" w:rsidR="001D6E94" w:rsidRPr="00747AD0" w:rsidRDefault="001D6E94" w:rsidP="006E2315">
            <w:pPr>
              <w:spacing w:after="0"/>
              <w:jc w:val="center"/>
              <w:rPr>
                <w:rFonts w:cs="Calibri"/>
                <w:sz w:val="18"/>
                <w:szCs w:val="18"/>
              </w:rPr>
            </w:pPr>
            <w:r w:rsidRPr="00747AD0">
              <w:rPr>
                <w:rFonts w:cs="Calibri"/>
                <w:sz w:val="18"/>
                <w:szCs w:val="18"/>
              </w:rPr>
              <w:t>60</w:t>
            </w:r>
          </w:p>
        </w:tc>
      </w:tr>
      <w:tr w:rsidR="001D6E94" w:rsidRPr="00747AD0" w14:paraId="46BF8401" w14:textId="77777777" w:rsidTr="00747AD0">
        <w:trPr>
          <w:trHeight w:val="284"/>
        </w:trPr>
        <w:tc>
          <w:tcPr>
            <w:tcW w:w="1548" w:type="pct"/>
            <w:gridSpan w:val="3"/>
            <w:shd w:val="clear" w:color="auto" w:fill="auto"/>
            <w:vAlign w:val="center"/>
            <w:hideMark/>
          </w:tcPr>
          <w:p w14:paraId="4A069E51" w14:textId="77777777" w:rsidR="001D6E94" w:rsidRPr="00747AD0" w:rsidRDefault="001D6E94" w:rsidP="006E2315">
            <w:pPr>
              <w:spacing w:after="0"/>
              <w:rPr>
                <w:rFonts w:cs="Calibri"/>
                <w:sz w:val="18"/>
                <w:szCs w:val="18"/>
              </w:rPr>
            </w:pPr>
          </w:p>
        </w:tc>
        <w:tc>
          <w:tcPr>
            <w:tcW w:w="1653" w:type="pct"/>
            <w:gridSpan w:val="5"/>
            <w:shd w:val="clear" w:color="auto" w:fill="auto"/>
            <w:noWrap/>
            <w:vAlign w:val="bottom"/>
            <w:hideMark/>
          </w:tcPr>
          <w:p w14:paraId="7AF4551A" w14:textId="77777777" w:rsidR="001D6E94" w:rsidRPr="00747AD0" w:rsidRDefault="001D6E94" w:rsidP="006E2315">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0A71B1D2" w14:textId="77777777" w:rsidR="001D6E94" w:rsidRPr="00747AD0" w:rsidRDefault="001D6E94" w:rsidP="006E2315">
            <w:pPr>
              <w:spacing w:after="0"/>
              <w:jc w:val="center"/>
              <w:rPr>
                <w:rFonts w:cs="Calibri"/>
                <w:sz w:val="18"/>
                <w:szCs w:val="18"/>
              </w:rPr>
            </w:pPr>
            <w:r w:rsidRPr="00747AD0">
              <w:rPr>
                <w:rFonts w:cs="Calibri"/>
                <w:sz w:val="18"/>
                <w:szCs w:val="18"/>
              </w:rPr>
              <w:t>100</w:t>
            </w:r>
          </w:p>
        </w:tc>
      </w:tr>
      <w:tr w:rsidR="001D6E94" w:rsidRPr="00747AD0" w14:paraId="7686B5D7" w14:textId="77777777" w:rsidTr="00747AD0">
        <w:trPr>
          <w:trHeight w:val="300"/>
        </w:trPr>
        <w:tc>
          <w:tcPr>
            <w:tcW w:w="5000" w:type="pct"/>
            <w:gridSpan w:val="12"/>
            <w:shd w:val="clear" w:color="auto" w:fill="auto"/>
            <w:vAlign w:val="center"/>
            <w:hideMark/>
          </w:tcPr>
          <w:p w14:paraId="3C37F57A" w14:textId="77777777" w:rsidR="001D6E94" w:rsidRPr="00747AD0" w:rsidRDefault="001D6E94" w:rsidP="006E2315">
            <w:pPr>
              <w:spacing w:after="0" w:line="240" w:lineRule="auto"/>
              <w:rPr>
                <w:rFonts w:cs="Calibri"/>
                <w:b/>
                <w:bCs/>
                <w:sz w:val="18"/>
                <w:szCs w:val="18"/>
              </w:rPr>
            </w:pPr>
          </w:p>
          <w:p w14:paraId="49D11E5D" w14:textId="77777777" w:rsidR="001D6E94" w:rsidRPr="00747AD0" w:rsidRDefault="001D6E94" w:rsidP="006E2315">
            <w:pPr>
              <w:spacing w:after="0" w:line="240" w:lineRule="auto"/>
              <w:rPr>
                <w:rFonts w:cs="Calibri"/>
                <w:b/>
                <w:bCs/>
                <w:sz w:val="18"/>
                <w:szCs w:val="18"/>
              </w:rPr>
            </w:pPr>
            <w:r w:rsidRPr="00747AD0">
              <w:rPr>
                <w:rFonts w:cs="Calibri"/>
                <w:b/>
                <w:bCs/>
                <w:sz w:val="18"/>
                <w:szCs w:val="18"/>
              </w:rPr>
              <w:t>İŞYÜKÜ HESAPLAMA</w:t>
            </w:r>
          </w:p>
        </w:tc>
      </w:tr>
      <w:tr w:rsidR="001D6E94" w:rsidRPr="00747AD0" w14:paraId="7C3A0D90" w14:textId="77777777" w:rsidTr="00747AD0">
        <w:trPr>
          <w:trHeight w:val="476"/>
        </w:trPr>
        <w:tc>
          <w:tcPr>
            <w:tcW w:w="2299" w:type="pct"/>
            <w:gridSpan w:val="5"/>
            <w:shd w:val="clear" w:color="auto" w:fill="auto"/>
            <w:vAlign w:val="center"/>
            <w:hideMark/>
          </w:tcPr>
          <w:p w14:paraId="28FAF411" w14:textId="77777777" w:rsidR="001D6E94" w:rsidRPr="00747AD0" w:rsidRDefault="001D6E94" w:rsidP="006E2315">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3E71E680" w14:textId="77777777" w:rsidR="001D6E94" w:rsidRPr="00747AD0" w:rsidRDefault="001D6E94" w:rsidP="006E2315">
            <w:pPr>
              <w:spacing w:after="0" w:line="240" w:lineRule="auto"/>
              <w:jc w:val="center"/>
              <w:rPr>
                <w:rFonts w:cs="Calibri"/>
                <w:b/>
                <w:bCs/>
                <w:sz w:val="18"/>
                <w:szCs w:val="18"/>
              </w:rPr>
            </w:pPr>
            <w:r w:rsidRPr="00747AD0">
              <w:rPr>
                <w:rFonts w:cs="Calibri"/>
                <w:b/>
                <w:bCs/>
                <w:sz w:val="18"/>
                <w:szCs w:val="18"/>
              </w:rPr>
              <w:t>SAYISI</w:t>
            </w:r>
          </w:p>
        </w:tc>
        <w:tc>
          <w:tcPr>
            <w:tcW w:w="973" w:type="pct"/>
            <w:gridSpan w:val="3"/>
            <w:shd w:val="clear" w:color="auto" w:fill="auto"/>
            <w:vAlign w:val="center"/>
          </w:tcPr>
          <w:p w14:paraId="32A48A6D" w14:textId="77777777" w:rsidR="001D6E94" w:rsidRPr="00747AD0" w:rsidRDefault="001D6E94" w:rsidP="006E2315">
            <w:pPr>
              <w:spacing w:after="0" w:line="240" w:lineRule="auto"/>
              <w:jc w:val="center"/>
              <w:rPr>
                <w:rFonts w:cs="Calibri"/>
                <w:b/>
                <w:bCs/>
                <w:sz w:val="18"/>
                <w:szCs w:val="18"/>
              </w:rPr>
            </w:pPr>
            <w:r w:rsidRPr="00747AD0">
              <w:rPr>
                <w:rFonts w:cs="Calibri"/>
                <w:b/>
                <w:bCs/>
                <w:sz w:val="18"/>
                <w:szCs w:val="18"/>
              </w:rPr>
              <w:t>İş Yükü Süresi (Saat)</w:t>
            </w:r>
          </w:p>
        </w:tc>
        <w:tc>
          <w:tcPr>
            <w:tcW w:w="924" w:type="pct"/>
            <w:gridSpan w:val="2"/>
            <w:shd w:val="clear" w:color="auto" w:fill="auto"/>
            <w:vAlign w:val="center"/>
          </w:tcPr>
          <w:p w14:paraId="6D5F4DD6" w14:textId="77777777" w:rsidR="001D6E94" w:rsidRPr="00747AD0" w:rsidRDefault="001D6E94" w:rsidP="006E2315">
            <w:pPr>
              <w:spacing w:after="0" w:line="240" w:lineRule="auto"/>
              <w:jc w:val="center"/>
              <w:rPr>
                <w:rFonts w:cs="Calibri"/>
                <w:b/>
                <w:bCs/>
                <w:sz w:val="18"/>
                <w:szCs w:val="18"/>
              </w:rPr>
            </w:pPr>
            <w:r w:rsidRPr="00747AD0">
              <w:rPr>
                <w:rFonts w:cs="Calibri"/>
                <w:b/>
                <w:bCs/>
                <w:sz w:val="18"/>
                <w:szCs w:val="18"/>
              </w:rPr>
              <w:t>Toplam İş Yükü (Saat)</w:t>
            </w:r>
          </w:p>
        </w:tc>
      </w:tr>
      <w:tr w:rsidR="001D6E94" w:rsidRPr="00747AD0" w14:paraId="5826F3B5" w14:textId="77777777" w:rsidTr="00747AD0">
        <w:trPr>
          <w:trHeight w:val="420"/>
        </w:trPr>
        <w:tc>
          <w:tcPr>
            <w:tcW w:w="2299" w:type="pct"/>
            <w:gridSpan w:val="5"/>
            <w:shd w:val="clear" w:color="auto" w:fill="auto"/>
            <w:vAlign w:val="center"/>
            <w:hideMark/>
          </w:tcPr>
          <w:p w14:paraId="5A275335" w14:textId="77777777" w:rsidR="001D6E94" w:rsidRPr="00747AD0" w:rsidRDefault="001D6E94" w:rsidP="006E2315">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31B008DF"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49512D13"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3</w:t>
            </w:r>
          </w:p>
        </w:tc>
        <w:tc>
          <w:tcPr>
            <w:tcW w:w="924" w:type="pct"/>
            <w:gridSpan w:val="2"/>
            <w:shd w:val="clear" w:color="auto" w:fill="auto"/>
            <w:vAlign w:val="center"/>
          </w:tcPr>
          <w:p w14:paraId="4A3B187B"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42</w:t>
            </w:r>
          </w:p>
        </w:tc>
      </w:tr>
      <w:tr w:rsidR="001D6E94" w:rsidRPr="00747AD0" w14:paraId="229F280F" w14:textId="77777777" w:rsidTr="00747AD0">
        <w:trPr>
          <w:trHeight w:val="420"/>
        </w:trPr>
        <w:tc>
          <w:tcPr>
            <w:tcW w:w="2299" w:type="pct"/>
            <w:gridSpan w:val="5"/>
            <w:shd w:val="clear" w:color="auto" w:fill="auto"/>
            <w:vAlign w:val="center"/>
            <w:hideMark/>
          </w:tcPr>
          <w:p w14:paraId="69605C77" w14:textId="77777777" w:rsidR="001D6E94" w:rsidRPr="00747AD0" w:rsidRDefault="001D6E94" w:rsidP="006E2315">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30C828C8"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09D15B8C"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w:t>
            </w:r>
          </w:p>
        </w:tc>
        <w:tc>
          <w:tcPr>
            <w:tcW w:w="924" w:type="pct"/>
            <w:gridSpan w:val="2"/>
            <w:shd w:val="clear" w:color="auto" w:fill="auto"/>
            <w:vAlign w:val="center"/>
          </w:tcPr>
          <w:p w14:paraId="3FB1CA00"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w:t>
            </w:r>
          </w:p>
        </w:tc>
      </w:tr>
      <w:tr w:rsidR="001D6E94" w:rsidRPr="00747AD0" w14:paraId="74653FBF" w14:textId="77777777" w:rsidTr="00747AD0">
        <w:trPr>
          <w:trHeight w:val="420"/>
        </w:trPr>
        <w:tc>
          <w:tcPr>
            <w:tcW w:w="2299" w:type="pct"/>
            <w:gridSpan w:val="5"/>
            <w:shd w:val="clear" w:color="auto" w:fill="auto"/>
            <w:vAlign w:val="center"/>
            <w:hideMark/>
          </w:tcPr>
          <w:p w14:paraId="4ED09AEB" w14:textId="77777777" w:rsidR="001D6E94" w:rsidRPr="00747AD0" w:rsidRDefault="001D6E94" w:rsidP="006E2315">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33D4108C"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698BA944"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w:t>
            </w:r>
          </w:p>
        </w:tc>
        <w:tc>
          <w:tcPr>
            <w:tcW w:w="924" w:type="pct"/>
            <w:gridSpan w:val="2"/>
            <w:shd w:val="clear" w:color="auto" w:fill="auto"/>
            <w:vAlign w:val="center"/>
          </w:tcPr>
          <w:p w14:paraId="2DE990D0"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w:t>
            </w:r>
          </w:p>
        </w:tc>
      </w:tr>
      <w:tr w:rsidR="001D6E94" w:rsidRPr="00747AD0" w14:paraId="7306DB7D" w14:textId="77777777" w:rsidTr="00747AD0">
        <w:trPr>
          <w:trHeight w:val="420"/>
        </w:trPr>
        <w:tc>
          <w:tcPr>
            <w:tcW w:w="2299" w:type="pct"/>
            <w:gridSpan w:val="5"/>
            <w:shd w:val="clear" w:color="auto" w:fill="auto"/>
            <w:vAlign w:val="center"/>
            <w:hideMark/>
          </w:tcPr>
          <w:p w14:paraId="6B4B6776" w14:textId="77777777" w:rsidR="001D6E94" w:rsidRPr="00747AD0" w:rsidRDefault="001D6E94" w:rsidP="006E2315">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46CD1B6B"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45A1B3F5"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9</w:t>
            </w:r>
          </w:p>
        </w:tc>
        <w:tc>
          <w:tcPr>
            <w:tcW w:w="924" w:type="pct"/>
            <w:gridSpan w:val="2"/>
            <w:shd w:val="clear" w:color="auto" w:fill="auto"/>
            <w:vAlign w:val="center"/>
          </w:tcPr>
          <w:p w14:paraId="6781A0E8"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9</w:t>
            </w:r>
          </w:p>
        </w:tc>
      </w:tr>
      <w:tr w:rsidR="001D6E94" w:rsidRPr="00747AD0" w14:paraId="497F8F2D" w14:textId="77777777" w:rsidTr="00747AD0">
        <w:trPr>
          <w:trHeight w:val="420"/>
        </w:trPr>
        <w:tc>
          <w:tcPr>
            <w:tcW w:w="2299" w:type="pct"/>
            <w:gridSpan w:val="5"/>
            <w:shd w:val="clear" w:color="auto" w:fill="auto"/>
            <w:vAlign w:val="center"/>
            <w:hideMark/>
          </w:tcPr>
          <w:p w14:paraId="691F4A3C" w14:textId="77777777" w:rsidR="001D6E94" w:rsidRPr="00747AD0" w:rsidRDefault="001D6E94" w:rsidP="006E2315">
            <w:pPr>
              <w:spacing w:after="0" w:line="240" w:lineRule="auto"/>
              <w:rPr>
                <w:rFonts w:cs="Calibri"/>
                <w:sz w:val="18"/>
                <w:szCs w:val="18"/>
              </w:rPr>
            </w:pPr>
            <w:r w:rsidRPr="00747AD0">
              <w:rPr>
                <w:rFonts w:cs="Calibri"/>
                <w:sz w:val="18"/>
                <w:szCs w:val="18"/>
              </w:rPr>
              <w:t>Yarı Yıl Sonu Sınav İçin Bireysel Çalışma</w:t>
            </w:r>
          </w:p>
        </w:tc>
        <w:tc>
          <w:tcPr>
            <w:tcW w:w="804" w:type="pct"/>
            <w:gridSpan w:val="2"/>
            <w:shd w:val="clear" w:color="auto" w:fill="auto"/>
            <w:noWrap/>
            <w:vAlign w:val="center"/>
            <w:hideMark/>
          </w:tcPr>
          <w:p w14:paraId="706FDB80"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0E44B96F"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9</w:t>
            </w:r>
          </w:p>
        </w:tc>
        <w:tc>
          <w:tcPr>
            <w:tcW w:w="924" w:type="pct"/>
            <w:gridSpan w:val="2"/>
            <w:shd w:val="clear" w:color="auto" w:fill="auto"/>
            <w:vAlign w:val="center"/>
          </w:tcPr>
          <w:p w14:paraId="7D8A9B95"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9</w:t>
            </w:r>
          </w:p>
        </w:tc>
      </w:tr>
      <w:tr w:rsidR="001D6E94" w:rsidRPr="00747AD0" w14:paraId="370ED78C" w14:textId="77777777" w:rsidTr="00747AD0">
        <w:trPr>
          <w:trHeight w:val="420"/>
        </w:trPr>
        <w:tc>
          <w:tcPr>
            <w:tcW w:w="2299" w:type="pct"/>
            <w:gridSpan w:val="5"/>
            <w:shd w:val="clear" w:color="auto" w:fill="auto"/>
            <w:vAlign w:val="center"/>
            <w:hideMark/>
          </w:tcPr>
          <w:p w14:paraId="3DA4887D" w14:textId="77777777" w:rsidR="001D6E94" w:rsidRPr="00747AD0" w:rsidRDefault="001D6E94" w:rsidP="006E2315">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6C1506C3" w14:textId="77777777" w:rsidR="001D6E94" w:rsidRPr="00747AD0" w:rsidRDefault="001D6E94" w:rsidP="006E2315">
            <w:pPr>
              <w:spacing w:after="0" w:line="240" w:lineRule="auto"/>
              <w:jc w:val="center"/>
              <w:rPr>
                <w:rFonts w:cs="Calibri"/>
                <w:sz w:val="18"/>
                <w:szCs w:val="18"/>
              </w:rPr>
            </w:pPr>
          </w:p>
        </w:tc>
        <w:tc>
          <w:tcPr>
            <w:tcW w:w="973" w:type="pct"/>
            <w:gridSpan w:val="3"/>
            <w:shd w:val="clear" w:color="auto" w:fill="auto"/>
            <w:vAlign w:val="center"/>
          </w:tcPr>
          <w:p w14:paraId="7DB1617E" w14:textId="77777777" w:rsidR="001D6E94" w:rsidRPr="00747AD0" w:rsidRDefault="001D6E94" w:rsidP="006E2315">
            <w:pPr>
              <w:spacing w:after="0" w:line="240" w:lineRule="auto"/>
              <w:jc w:val="center"/>
              <w:rPr>
                <w:rFonts w:cs="Calibri"/>
                <w:sz w:val="18"/>
                <w:szCs w:val="18"/>
              </w:rPr>
            </w:pPr>
          </w:p>
        </w:tc>
        <w:tc>
          <w:tcPr>
            <w:tcW w:w="924" w:type="pct"/>
            <w:gridSpan w:val="2"/>
            <w:shd w:val="clear" w:color="auto" w:fill="auto"/>
            <w:vAlign w:val="center"/>
          </w:tcPr>
          <w:p w14:paraId="18F62C51" w14:textId="77777777" w:rsidR="001D6E94" w:rsidRPr="00747AD0" w:rsidRDefault="001D6E94" w:rsidP="006E2315">
            <w:pPr>
              <w:spacing w:after="0" w:line="240" w:lineRule="auto"/>
              <w:jc w:val="center"/>
              <w:rPr>
                <w:rFonts w:cs="Calibri"/>
                <w:sz w:val="18"/>
                <w:szCs w:val="18"/>
              </w:rPr>
            </w:pPr>
          </w:p>
        </w:tc>
      </w:tr>
      <w:tr w:rsidR="001D6E94" w:rsidRPr="00747AD0" w14:paraId="41BD0D22" w14:textId="77777777" w:rsidTr="00747AD0">
        <w:trPr>
          <w:trHeight w:val="420"/>
        </w:trPr>
        <w:tc>
          <w:tcPr>
            <w:tcW w:w="2299" w:type="pct"/>
            <w:gridSpan w:val="5"/>
            <w:shd w:val="clear" w:color="auto" w:fill="auto"/>
            <w:vAlign w:val="center"/>
          </w:tcPr>
          <w:p w14:paraId="4F6FF192" w14:textId="77777777" w:rsidR="001D6E94" w:rsidRPr="00747AD0" w:rsidRDefault="001D6E94" w:rsidP="006E2315">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14935478"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731C3EAE"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2</w:t>
            </w:r>
          </w:p>
        </w:tc>
        <w:tc>
          <w:tcPr>
            <w:tcW w:w="924" w:type="pct"/>
            <w:gridSpan w:val="2"/>
            <w:shd w:val="clear" w:color="auto" w:fill="auto"/>
            <w:vAlign w:val="center"/>
          </w:tcPr>
          <w:p w14:paraId="1D9D972B"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28</w:t>
            </w:r>
          </w:p>
        </w:tc>
      </w:tr>
      <w:tr w:rsidR="001D6E94" w:rsidRPr="00747AD0" w14:paraId="24ECA19D" w14:textId="77777777" w:rsidTr="00747AD0">
        <w:trPr>
          <w:trHeight w:val="420"/>
        </w:trPr>
        <w:tc>
          <w:tcPr>
            <w:tcW w:w="2299" w:type="pct"/>
            <w:gridSpan w:val="5"/>
            <w:shd w:val="clear" w:color="auto" w:fill="auto"/>
            <w:vAlign w:val="center"/>
            <w:hideMark/>
          </w:tcPr>
          <w:p w14:paraId="0CADBA41" w14:textId="77777777" w:rsidR="001D6E94" w:rsidRPr="00747AD0" w:rsidRDefault="001D6E94" w:rsidP="006E2315">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7FCF0E79" w14:textId="77777777" w:rsidR="001D6E94" w:rsidRPr="00747AD0" w:rsidRDefault="001D6E94" w:rsidP="006E2315">
            <w:pPr>
              <w:spacing w:after="0" w:line="240" w:lineRule="auto"/>
              <w:jc w:val="center"/>
              <w:rPr>
                <w:rFonts w:cs="Calibri"/>
                <w:sz w:val="18"/>
                <w:szCs w:val="18"/>
              </w:rPr>
            </w:pPr>
          </w:p>
        </w:tc>
        <w:tc>
          <w:tcPr>
            <w:tcW w:w="973" w:type="pct"/>
            <w:gridSpan w:val="3"/>
            <w:shd w:val="clear" w:color="auto" w:fill="auto"/>
            <w:noWrap/>
            <w:vAlign w:val="center"/>
            <w:hideMark/>
          </w:tcPr>
          <w:p w14:paraId="456B475F" w14:textId="77777777" w:rsidR="001D6E94" w:rsidRPr="00747AD0" w:rsidRDefault="001D6E94" w:rsidP="006E2315">
            <w:pPr>
              <w:spacing w:after="0" w:line="240" w:lineRule="auto"/>
              <w:jc w:val="center"/>
              <w:rPr>
                <w:rFonts w:cs="Calibri"/>
                <w:sz w:val="18"/>
                <w:szCs w:val="18"/>
              </w:rPr>
            </w:pPr>
          </w:p>
        </w:tc>
        <w:tc>
          <w:tcPr>
            <w:tcW w:w="924" w:type="pct"/>
            <w:gridSpan w:val="2"/>
            <w:shd w:val="clear" w:color="auto" w:fill="auto"/>
            <w:noWrap/>
            <w:vAlign w:val="center"/>
            <w:hideMark/>
          </w:tcPr>
          <w:p w14:paraId="3F9DD477"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90</w:t>
            </w:r>
          </w:p>
        </w:tc>
      </w:tr>
      <w:tr w:rsidR="001D6E94" w:rsidRPr="00747AD0" w14:paraId="43280F78" w14:textId="77777777" w:rsidTr="00747AD0">
        <w:trPr>
          <w:trHeight w:val="420"/>
        </w:trPr>
        <w:tc>
          <w:tcPr>
            <w:tcW w:w="2299" w:type="pct"/>
            <w:gridSpan w:val="5"/>
            <w:shd w:val="clear" w:color="auto" w:fill="auto"/>
            <w:vAlign w:val="center"/>
            <w:hideMark/>
          </w:tcPr>
          <w:p w14:paraId="2500C959" w14:textId="77777777" w:rsidR="001D6E94" w:rsidRPr="00747AD0" w:rsidRDefault="001D6E94" w:rsidP="006E2315">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2A390F7C" w14:textId="77777777" w:rsidR="001D6E94" w:rsidRPr="00747AD0" w:rsidRDefault="001D6E94" w:rsidP="006E2315">
            <w:pPr>
              <w:spacing w:after="0" w:line="240" w:lineRule="auto"/>
              <w:jc w:val="center"/>
              <w:rPr>
                <w:rFonts w:cs="Calibri"/>
                <w:sz w:val="18"/>
                <w:szCs w:val="18"/>
              </w:rPr>
            </w:pPr>
          </w:p>
        </w:tc>
        <w:tc>
          <w:tcPr>
            <w:tcW w:w="973" w:type="pct"/>
            <w:gridSpan w:val="3"/>
            <w:shd w:val="clear" w:color="auto" w:fill="auto"/>
            <w:noWrap/>
            <w:vAlign w:val="center"/>
            <w:hideMark/>
          </w:tcPr>
          <w:p w14:paraId="6A13CBB4" w14:textId="77777777" w:rsidR="001D6E94" w:rsidRPr="00747AD0" w:rsidRDefault="001D6E94" w:rsidP="006E2315">
            <w:pPr>
              <w:spacing w:after="0" w:line="240" w:lineRule="auto"/>
              <w:jc w:val="center"/>
              <w:rPr>
                <w:rFonts w:cs="Calibri"/>
                <w:sz w:val="18"/>
                <w:szCs w:val="18"/>
              </w:rPr>
            </w:pPr>
          </w:p>
        </w:tc>
        <w:tc>
          <w:tcPr>
            <w:tcW w:w="924" w:type="pct"/>
            <w:gridSpan w:val="2"/>
            <w:shd w:val="clear" w:color="auto" w:fill="auto"/>
            <w:noWrap/>
            <w:vAlign w:val="center"/>
            <w:hideMark/>
          </w:tcPr>
          <w:p w14:paraId="147AB96C" w14:textId="77777777" w:rsidR="001D6E94" w:rsidRPr="00747AD0" w:rsidRDefault="001D6E94" w:rsidP="006E2315">
            <w:pPr>
              <w:spacing w:after="0" w:line="240" w:lineRule="auto"/>
              <w:jc w:val="center"/>
              <w:rPr>
                <w:rFonts w:cs="Calibri"/>
                <w:sz w:val="18"/>
                <w:szCs w:val="18"/>
              </w:rPr>
            </w:pPr>
            <w:r w:rsidRPr="00747AD0">
              <w:rPr>
                <w:rFonts w:cs="Calibri"/>
                <w:sz w:val="18"/>
                <w:szCs w:val="18"/>
              </w:rPr>
              <w:t>3</w:t>
            </w:r>
          </w:p>
        </w:tc>
      </w:tr>
    </w:tbl>
    <w:p w14:paraId="72E64103" w14:textId="77777777" w:rsidR="001D6E94" w:rsidRDefault="001D6E94" w:rsidP="00E078AB">
      <w:pPr>
        <w:spacing w:line="240" w:lineRule="auto"/>
        <w:rPr>
          <w:rFonts w:cs="Calibri"/>
          <w:sz w:val="18"/>
          <w:szCs w:val="18"/>
        </w:rPr>
      </w:pPr>
    </w:p>
    <w:p w14:paraId="065908CE" w14:textId="77777777" w:rsidR="001D6E94" w:rsidRPr="0084691D" w:rsidRDefault="001D6E94" w:rsidP="00E078AB">
      <w:pPr>
        <w:spacing w:line="240" w:lineRule="auto"/>
        <w:jc w:val="right"/>
        <w:rPr>
          <w:rFonts w:cs="Calibri"/>
          <w:sz w:val="18"/>
          <w:szCs w:val="18"/>
        </w:rPr>
      </w:pPr>
      <w:r w:rsidRPr="0084691D">
        <w:rPr>
          <w:rFonts w:cs="Calibri"/>
          <w:sz w:val="18"/>
          <w:szCs w:val="18"/>
        </w:rPr>
        <w:t>Düzenleme Tarihi: 02/05/2019</w:t>
      </w:r>
    </w:p>
    <w:p w14:paraId="20B36BED" w14:textId="77777777" w:rsidR="001D6E94" w:rsidRDefault="001D6E94" w:rsidP="00E078AB">
      <w:pPr>
        <w:spacing w:line="240" w:lineRule="auto"/>
        <w:rPr>
          <w:rFonts w:cs="Calibri"/>
          <w:sz w:val="18"/>
          <w:szCs w:val="18"/>
        </w:rPr>
      </w:pPr>
    </w:p>
    <w:p w14:paraId="1E403991" w14:textId="77777777" w:rsidR="001D6E94" w:rsidRPr="0084691D" w:rsidRDefault="001D6E94" w:rsidP="00E078AB">
      <w:pPr>
        <w:spacing w:line="240" w:lineRule="auto"/>
        <w:rPr>
          <w:rFonts w:cs="Calibri"/>
          <w:sz w:val="18"/>
          <w:szCs w:val="18"/>
        </w:rPr>
      </w:pPr>
    </w:p>
    <w:p w14:paraId="20ED3AAE" w14:textId="77777777" w:rsidR="001D6E94" w:rsidRPr="0084691D" w:rsidRDefault="001D6E94"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47F0F83B" w14:textId="77777777" w:rsidR="001D6E94" w:rsidRDefault="001D6E94" w:rsidP="00E078AB">
      <w:pPr>
        <w:spacing w:line="240" w:lineRule="auto"/>
        <w:rPr>
          <w:rFonts w:cs="Calibri"/>
          <w:sz w:val="18"/>
          <w:szCs w:val="18"/>
        </w:rPr>
      </w:pPr>
    </w:p>
    <w:p w14:paraId="026FD32B" w14:textId="77777777" w:rsidR="001D6E94" w:rsidRPr="0084691D" w:rsidRDefault="001D6E94" w:rsidP="00E078AB">
      <w:pPr>
        <w:spacing w:line="240" w:lineRule="auto"/>
        <w:rPr>
          <w:rFonts w:cs="Calibri"/>
          <w:sz w:val="18"/>
          <w:szCs w:val="18"/>
        </w:rPr>
      </w:pPr>
    </w:p>
    <w:p w14:paraId="1704C309" w14:textId="77777777" w:rsidR="001D6E94" w:rsidRPr="0084691D" w:rsidRDefault="001D6E94"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CBADC68" w14:textId="77777777" w:rsidR="001D6E94" w:rsidRPr="0084691D" w:rsidRDefault="001D6E94" w:rsidP="00E078AB">
      <w:pPr>
        <w:spacing w:line="240" w:lineRule="auto"/>
        <w:rPr>
          <w:rFonts w:cs="Calibri"/>
          <w:sz w:val="18"/>
          <w:szCs w:val="18"/>
        </w:rPr>
      </w:pPr>
    </w:p>
    <w:p w14:paraId="17A64BBD" w14:textId="77777777" w:rsidR="001D6E94" w:rsidRPr="0084691D" w:rsidRDefault="001D6E94" w:rsidP="00E078AB">
      <w:pPr>
        <w:spacing w:line="240" w:lineRule="auto"/>
        <w:rPr>
          <w:rFonts w:cs="Calibri"/>
          <w:sz w:val="18"/>
          <w:szCs w:val="18"/>
        </w:rPr>
      </w:pPr>
    </w:p>
    <w:p w14:paraId="61B44FD9" w14:textId="77777777" w:rsidR="001D6E94" w:rsidRDefault="001D6E94"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D682EE4" w14:textId="77777777" w:rsidR="001D6E94" w:rsidRDefault="001D6E94" w:rsidP="00E078AB"/>
    <w:p w14:paraId="00DBD2B9" w14:textId="77777777" w:rsidR="001D6E94" w:rsidRDefault="001D6E94" w:rsidP="00E078AB"/>
    <w:p w14:paraId="0C2FBA48" w14:textId="77777777" w:rsidR="001D6E94" w:rsidRDefault="001D6E94" w:rsidP="00E078AB"/>
    <w:p w14:paraId="1E0A230B" w14:textId="77777777" w:rsidR="001D6E94" w:rsidRDefault="001D6E94" w:rsidP="00E078AB">
      <w:pPr>
        <w:spacing w:line="240" w:lineRule="auto"/>
      </w:pPr>
    </w:p>
    <w:p w14:paraId="05EF1589"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1D6E94" w:rsidRPr="00B42E80" w14:paraId="7A82749A" w14:textId="77777777" w:rsidTr="00696391">
        <w:trPr>
          <w:trHeight w:val="735"/>
        </w:trPr>
        <w:tc>
          <w:tcPr>
            <w:tcW w:w="5000" w:type="pct"/>
            <w:gridSpan w:val="12"/>
            <w:shd w:val="clear" w:color="auto" w:fill="auto"/>
            <w:vAlign w:val="center"/>
          </w:tcPr>
          <w:p w14:paraId="55B0CBAC" w14:textId="77777777" w:rsidR="001D6E94" w:rsidRPr="00B42E80" w:rsidRDefault="001D6E94" w:rsidP="006E2315">
            <w:pPr>
              <w:spacing w:after="0" w:line="240" w:lineRule="auto"/>
              <w:jc w:val="center"/>
              <w:rPr>
                <w:rFonts w:cs="Calibri"/>
                <w:b/>
                <w:bCs/>
                <w:color w:val="000000"/>
                <w:sz w:val="18"/>
                <w:szCs w:val="18"/>
              </w:rPr>
            </w:pPr>
            <w:r w:rsidRPr="00B42E80">
              <w:rPr>
                <w:rFonts w:cs="Calibri"/>
                <w:b/>
                <w:bCs/>
                <w:color w:val="000000"/>
                <w:sz w:val="18"/>
                <w:szCs w:val="18"/>
              </w:rPr>
              <w:t xml:space="preserve">GİRESUN ÜNİVERSİTESİ </w:t>
            </w:r>
            <w:r w:rsidRPr="00B42E80">
              <w:rPr>
                <w:rFonts w:cs="Calibri"/>
                <w:b/>
                <w:bCs/>
                <w:color w:val="000000"/>
                <w:sz w:val="18"/>
                <w:szCs w:val="18"/>
              </w:rPr>
              <w:br/>
              <w:t>DERS TANITIM FORMU</w:t>
            </w:r>
          </w:p>
        </w:tc>
      </w:tr>
      <w:tr w:rsidR="001D6E94" w:rsidRPr="00B42E80" w14:paraId="3349A9A0" w14:textId="77777777" w:rsidTr="00696391">
        <w:trPr>
          <w:trHeight w:val="420"/>
        </w:trPr>
        <w:tc>
          <w:tcPr>
            <w:tcW w:w="5000" w:type="pct"/>
            <w:gridSpan w:val="12"/>
            <w:shd w:val="clear" w:color="auto" w:fill="auto"/>
            <w:vAlign w:val="center"/>
          </w:tcPr>
          <w:p w14:paraId="79C02018" w14:textId="77777777" w:rsidR="001D6E94" w:rsidRPr="00B42E80" w:rsidRDefault="001D6E94" w:rsidP="006E2315">
            <w:pPr>
              <w:spacing w:after="0" w:line="240" w:lineRule="auto"/>
              <w:jc w:val="center"/>
              <w:rPr>
                <w:rFonts w:cs="Calibri"/>
                <w:b/>
                <w:bCs/>
                <w:color w:val="000000"/>
                <w:sz w:val="18"/>
                <w:szCs w:val="18"/>
              </w:rPr>
            </w:pPr>
            <w:r w:rsidRPr="00B42E80">
              <w:rPr>
                <w:rFonts w:cs="Calibri"/>
                <w:b/>
                <w:bCs/>
                <w:color w:val="000000"/>
                <w:sz w:val="18"/>
                <w:szCs w:val="18"/>
              </w:rPr>
              <w:t>DERS BİLGİLERİ</w:t>
            </w:r>
          </w:p>
          <w:p w14:paraId="5A9C2524" w14:textId="77777777" w:rsidR="001D6E94" w:rsidRPr="00B42E80" w:rsidRDefault="001D6E94" w:rsidP="006E2315">
            <w:pPr>
              <w:spacing w:after="0" w:line="240" w:lineRule="auto"/>
              <w:jc w:val="center"/>
              <w:rPr>
                <w:rFonts w:cs="Calibri"/>
                <w:b/>
                <w:bCs/>
                <w:color w:val="000000"/>
                <w:sz w:val="18"/>
                <w:szCs w:val="18"/>
              </w:rPr>
            </w:pPr>
          </w:p>
        </w:tc>
      </w:tr>
      <w:tr w:rsidR="001D6E94" w:rsidRPr="00B42E80" w14:paraId="533C195F" w14:textId="77777777" w:rsidTr="00696391">
        <w:trPr>
          <w:trHeight w:val="284"/>
        </w:trPr>
        <w:tc>
          <w:tcPr>
            <w:tcW w:w="906" w:type="pct"/>
            <w:gridSpan w:val="2"/>
            <w:shd w:val="clear" w:color="auto" w:fill="auto"/>
            <w:vAlign w:val="center"/>
          </w:tcPr>
          <w:p w14:paraId="2BFD26E8" w14:textId="77777777" w:rsidR="001D6E94" w:rsidRPr="00B42E80" w:rsidRDefault="001D6E94" w:rsidP="006E2315">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29CA6C92" w14:textId="77777777" w:rsidR="001D6E94" w:rsidRPr="00B42E80" w:rsidRDefault="001D6E94" w:rsidP="006E2315">
            <w:pPr>
              <w:spacing w:after="0" w:line="240" w:lineRule="auto"/>
              <w:jc w:val="center"/>
              <w:rPr>
                <w:rFonts w:cs="Calibri"/>
                <w:b/>
                <w:bCs/>
                <w:i/>
                <w:iCs/>
                <w:color w:val="000000"/>
                <w:sz w:val="18"/>
                <w:szCs w:val="18"/>
              </w:rPr>
            </w:pPr>
          </w:p>
        </w:tc>
        <w:tc>
          <w:tcPr>
            <w:tcW w:w="994" w:type="pct"/>
            <w:gridSpan w:val="2"/>
            <w:shd w:val="clear" w:color="auto" w:fill="auto"/>
            <w:vAlign w:val="center"/>
          </w:tcPr>
          <w:p w14:paraId="55B3F228" w14:textId="77777777" w:rsidR="001D6E94" w:rsidRPr="00B42E80" w:rsidRDefault="001D6E94" w:rsidP="006E2315">
            <w:pPr>
              <w:spacing w:after="0" w:line="240" w:lineRule="auto"/>
              <w:ind w:left="-115"/>
              <w:jc w:val="center"/>
              <w:rPr>
                <w:rFonts w:cs="Calibri"/>
                <w:b/>
                <w:bCs/>
                <w:i/>
                <w:iCs/>
                <w:color w:val="000000"/>
                <w:sz w:val="18"/>
                <w:szCs w:val="18"/>
              </w:rPr>
            </w:pPr>
            <w:r w:rsidRPr="00B42E80">
              <w:rPr>
                <w:rFonts w:cs="Calibri"/>
                <w:b/>
                <w:bCs/>
                <w:i/>
                <w:iCs/>
                <w:color w:val="000000"/>
                <w:sz w:val="18"/>
                <w:szCs w:val="18"/>
              </w:rPr>
              <w:t>Yarıyıl</w:t>
            </w:r>
          </w:p>
        </w:tc>
        <w:tc>
          <w:tcPr>
            <w:tcW w:w="818" w:type="pct"/>
            <w:gridSpan w:val="3"/>
            <w:shd w:val="clear" w:color="auto" w:fill="auto"/>
            <w:vAlign w:val="center"/>
          </w:tcPr>
          <w:p w14:paraId="735DCF8E" w14:textId="77777777" w:rsidR="001D6E94" w:rsidRPr="00B42E80" w:rsidRDefault="001D6E94" w:rsidP="006E2315">
            <w:pPr>
              <w:spacing w:after="0" w:line="240" w:lineRule="auto"/>
              <w:jc w:val="center"/>
              <w:rPr>
                <w:rFonts w:cs="Calibri"/>
                <w:b/>
                <w:bCs/>
                <w:i/>
                <w:iCs/>
                <w:color w:val="000000"/>
                <w:sz w:val="18"/>
                <w:szCs w:val="18"/>
              </w:rPr>
            </w:pPr>
            <w:r w:rsidRPr="00B42E80">
              <w:rPr>
                <w:rFonts w:cs="Calibri"/>
                <w:b/>
                <w:bCs/>
                <w:i/>
                <w:iCs/>
                <w:color w:val="000000"/>
                <w:sz w:val="18"/>
                <w:szCs w:val="18"/>
              </w:rPr>
              <w:t>T+U Saat</w:t>
            </w:r>
          </w:p>
        </w:tc>
        <w:tc>
          <w:tcPr>
            <w:tcW w:w="1267" w:type="pct"/>
            <w:gridSpan w:val="3"/>
            <w:shd w:val="clear" w:color="auto" w:fill="auto"/>
            <w:vAlign w:val="center"/>
          </w:tcPr>
          <w:p w14:paraId="70F0716B" w14:textId="77777777" w:rsidR="001D6E94" w:rsidRPr="00B42E80" w:rsidRDefault="001D6E94" w:rsidP="006E2315">
            <w:pPr>
              <w:spacing w:after="0" w:line="240" w:lineRule="auto"/>
              <w:jc w:val="center"/>
              <w:rPr>
                <w:rFonts w:cs="Calibri"/>
                <w:b/>
                <w:bCs/>
                <w:i/>
                <w:iCs/>
                <w:color w:val="000000"/>
                <w:sz w:val="18"/>
                <w:szCs w:val="18"/>
              </w:rPr>
            </w:pPr>
            <w:r w:rsidRPr="00B42E80">
              <w:rPr>
                <w:rFonts w:cs="Calibri"/>
                <w:b/>
                <w:bCs/>
                <w:i/>
                <w:iCs/>
                <w:color w:val="000000"/>
                <w:sz w:val="18"/>
                <w:szCs w:val="18"/>
              </w:rPr>
              <w:t>AKTS</w:t>
            </w:r>
          </w:p>
        </w:tc>
      </w:tr>
      <w:tr w:rsidR="001D6E94" w:rsidRPr="00B42E80" w14:paraId="2A76E9E1" w14:textId="77777777" w:rsidTr="00696391">
        <w:trPr>
          <w:trHeight w:val="284"/>
        </w:trPr>
        <w:tc>
          <w:tcPr>
            <w:tcW w:w="906" w:type="pct"/>
            <w:gridSpan w:val="2"/>
            <w:shd w:val="clear" w:color="auto" w:fill="auto"/>
            <w:vAlign w:val="center"/>
          </w:tcPr>
          <w:p w14:paraId="43A622F5"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Kodu</w:t>
            </w:r>
          </w:p>
        </w:tc>
        <w:tc>
          <w:tcPr>
            <w:tcW w:w="1015" w:type="pct"/>
            <w:gridSpan w:val="2"/>
            <w:shd w:val="clear" w:color="auto" w:fill="auto"/>
            <w:vAlign w:val="center"/>
          </w:tcPr>
          <w:p w14:paraId="5797FBDA" w14:textId="77777777" w:rsidR="001D6E94" w:rsidRPr="00B42E80" w:rsidRDefault="001D6E94" w:rsidP="00095CBF">
            <w:pPr>
              <w:spacing w:after="0" w:line="240" w:lineRule="auto"/>
              <w:rPr>
                <w:rFonts w:cs="Calibri"/>
                <w:color w:val="000000"/>
                <w:sz w:val="18"/>
                <w:szCs w:val="18"/>
              </w:rPr>
            </w:pPr>
            <w:r>
              <w:rPr>
                <w:rFonts w:cs="Calibri"/>
                <w:color w:val="000000"/>
                <w:sz w:val="18"/>
                <w:szCs w:val="18"/>
              </w:rPr>
              <w:t>TUR-SD202</w:t>
            </w:r>
          </w:p>
        </w:tc>
        <w:tc>
          <w:tcPr>
            <w:tcW w:w="994" w:type="pct"/>
            <w:gridSpan w:val="2"/>
            <w:shd w:val="clear" w:color="auto" w:fill="auto"/>
            <w:vAlign w:val="center"/>
          </w:tcPr>
          <w:p w14:paraId="7CA5B4C8" w14:textId="77777777" w:rsidR="001D6E94" w:rsidRPr="00B42E80" w:rsidRDefault="001D6E94" w:rsidP="00B42E80">
            <w:pPr>
              <w:spacing w:after="0" w:line="240" w:lineRule="auto"/>
              <w:jc w:val="center"/>
              <w:rPr>
                <w:rFonts w:cs="Calibri"/>
                <w:color w:val="000000"/>
                <w:sz w:val="18"/>
                <w:szCs w:val="18"/>
              </w:rPr>
            </w:pPr>
            <w:r w:rsidRPr="00B42E80">
              <w:rPr>
                <w:rFonts w:cs="Calibri"/>
                <w:color w:val="000000"/>
                <w:sz w:val="18"/>
                <w:szCs w:val="18"/>
              </w:rPr>
              <w:t xml:space="preserve">Güz </w:t>
            </w:r>
            <w:r w:rsidRPr="00B42E80">
              <w:rPr>
                <w:rFonts w:cs="Calibri"/>
                <w:sz w:val="18"/>
                <w:szCs w:val="18"/>
              </w:rPr>
              <w:fldChar w:fldCharType="begin">
                <w:ffData>
                  <w:name w:val=""/>
                  <w:enabled/>
                  <w:calcOnExit w:val="0"/>
                  <w:checkBox>
                    <w:sizeAuto/>
                    <w:default w:val="0"/>
                  </w:checkBox>
                </w:ffData>
              </w:fldChar>
            </w:r>
            <w:r w:rsidRPr="00B42E80">
              <w:rPr>
                <w:rFonts w:cs="Calibri"/>
                <w:sz w:val="18"/>
                <w:szCs w:val="18"/>
              </w:rPr>
              <w:instrText xml:space="preserve"> FORMCHECKBOX </w:instrText>
            </w:r>
            <w:r w:rsidRPr="00B42E80">
              <w:rPr>
                <w:rFonts w:cs="Calibri"/>
                <w:sz w:val="18"/>
                <w:szCs w:val="18"/>
              </w:rPr>
            </w:r>
            <w:r w:rsidRPr="00B42E80">
              <w:rPr>
                <w:rFonts w:cs="Calibri"/>
                <w:sz w:val="18"/>
                <w:szCs w:val="18"/>
              </w:rPr>
              <w:fldChar w:fldCharType="end"/>
            </w:r>
            <w:r w:rsidRPr="00B42E80">
              <w:rPr>
                <w:rFonts w:cs="Calibri"/>
                <w:sz w:val="18"/>
                <w:szCs w:val="18"/>
              </w:rPr>
              <w:t xml:space="preserve"> </w:t>
            </w:r>
            <w:r w:rsidRPr="00B42E80">
              <w:rPr>
                <w:rFonts w:cs="Calibri"/>
                <w:color w:val="000000"/>
                <w:sz w:val="18"/>
                <w:szCs w:val="18"/>
              </w:rPr>
              <w:t xml:space="preserve"> Bahar </w:t>
            </w:r>
            <w:r w:rsidRPr="00B42E80">
              <w:rPr>
                <w:rFonts w:cs="Calibri"/>
                <w:sz w:val="18"/>
                <w:szCs w:val="18"/>
              </w:rPr>
              <w:fldChar w:fldCharType="begin">
                <w:ffData>
                  <w:name w:val="Check2"/>
                  <w:enabled/>
                  <w:calcOnExit w:val="0"/>
                  <w:checkBox>
                    <w:sizeAuto/>
                    <w:default w:val="1"/>
                  </w:checkBox>
                </w:ffData>
              </w:fldChar>
            </w:r>
            <w:r w:rsidRPr="00B42E80">
              <w:rPr>
                <w:rFonts w:cs="Calibri"/>
                <w:sz w:val="18"/>
                <w:szCs w:val="18"/>
              </w:rPr>
              <w:instrText xml:space="preserve"> FORMCHECKBOX </w:instrText>
            </w:r>
            <w:r w:rsidRPr="00B42E80">
              <w:rPr>
                <w:rFonts w:cs="Calibri"/>
                <w:sz w:val="18"/>
                <w:szCs w:val="18"/>
              </w:rPr>
            </w:r>
            <w:r w:rsidRPr="00B42E80">
              <w:rPr>
                <w:rFonts w:cs="Calibri"/>
                <w:sz w:val="18"/>
                <w:szCs w:val="18"/>
              </w:rPr>
              <w:fldChar w:fldCharType="end"/>
            </w:r>
            <w:r w:rsidRPr="00B42E80">
              <w:rPr>
                <w:rFonts w:cs="Calibri"/>
                <w:color w:val="000000"/>
                <w:sz w:val="18"/>
                <w:szCs w:val="18"/>
              </w:rPr>
              <w:t> </w:t>
            </w:r>
          </w:p>
        </w:tc>
        <w:tc>
          <w:tcPr>
            <w:tcW w:w="818" w:type="pct"/>
            <w:gridSpan w:val="3"/>
            <w:shd w:val="clear" w:color="auto" w:fill="auto"/>
            <w:vAlign w:val="center"/>
          </w:tcPr>
          <w:p w14:paraId="7C154DA5" w14:textId="77777777" w:rsidR="001D6E94" w:rsidRPr="00B42E80" w:rsidRDefault="001D6E94" w:rsidP="006E2315">
            <w:pPr>
              <w:spacing w:after="0" w:line="240" w:lineRule="auto"/>
              <w:jc w:val="center"/>
              <w:rPr>
                <w:rFonts w:cs="Calibri"/>
                <w:color w:val="000000"/>
                <w:sz w:val="18"/>
                <w:szCs w:val="18"/>
              </w:rPr>
            </w:pPr>
            <w:r w:rsidRPr="00B42E80">
              <w:rPr>
                <w:rFonts w:cs="Calibri"/>
                <w:color w:val="000000"/>
                <w:sz w:val="18"/>
                <w:szCs w:val="18"/>
              </w:rPr>
              <w:t>0+3</w:t>
            </w:r>
          </w:p>
        </w:tc>
        <w:tc>
          <w:tcPr>
            <w:tcW w:w="1267" w:type="pct"/>
            <w:gridSpan w:val="3"/>
            <w:shd w:val="clear" w:color="auto" w:fill="auto"/>
            <w:vAlign w:val="center"/>
          </w:tcPr>
          <w:p w14:paraId="5850AFD9" w14:textId="77777777" w:rsidR="001D6E94" w:rsidRPr="00B42E80" w:rsidRDefault="001D6E94" w:rsidP="006E2315">
            <w:pPr>
              <w:spacing w:after="0" w:line="240" w:lineRule="auto"/>
              <w:jc w:val="center"/>
              <w:rPr>
                <w:rFonts w:cs="Calibri"/>
                <w:color w:val="000000"/>
                <w:sz w:val="18"/>
                <w:szCs w:val="18"/>
              </w:rPr>
            </w:pPr>
            <w:r w:rsidRPr="00B42E80">
              <w:rPr>
                <w:rFonts w:cs="Calibri"/>
                <w:color w:val="000000"/>
                <w:sz w:val="18"/>
                <w:szCs w:val="18"/>
              </w:rPr>
              <w:t>3</w:t>
            </w:r>
          </w:p>
        </w:tc>
      </w:tr>
      <w:tr w:rsidR="001D6E94" w:rsidRPr="00B42E80" w14:paraId="0111BEE0" w14:textId="77777777" w:rsidTr="00696391">
        <w:trPr>
          <w:trHeight w:val="287"/>
        </w:trPr>
        <w:tc>
          <w:tcPr>
            <w:tcW w:w="906" w:type="pct"/>
            <w:gridSpan w:val="2"/>
            <w:shd w:val="clear" w:color="auto" w:fill="auto"/>
            <w:noWrap/>
            <w:vAlign w:val="bottom"/>
          </w:tcPr>
          <w:p w14:paraId="2EF7329C"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Adı</w:t>
            </w:r>
          </w:p>
        </w:tc>
        <w:tc>
          <w:tcPr>
            <w:tcW w:w="4094" w:type="pct"/>
            <w:gridSpan w:val="10"/>
            <w:shd w:val="clear" w:color="auto" w:fill="auto"/>
            <w:noWrap/>
            <w:vAlign w:val="center"/>
          </w:tcPr>
          <w:p w14:paraId="5C5D444A"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Sahne Sanatları II</w:t>
            </w:r>
          </w:p>
        </w:tc>
      </w:tr>
      <w:tr w:rsidR="001D6E94" w:rsidRPr="00B42E80" w14:paraId="13BA5D7C" w14:textId="77777777" w:rsidTr="00696391">
        <w:trPr>
          <w:trHeight w:val="287"/>
        </w:trPr>
        <w:tc>
          <w:tcPr>
            <w:tcW w:w="906" w:type="pct"/>
            <w:gridSpan w:val="2"/>
            <w:shd w:val="clear" w:color="auto" w:fill="auto"/>
            <w:noWrap/>
            <w:vAlign w:val="bottom"/>
          </w:tcPr>
          <w:p w14:paraId="20D451BF"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İngilizce Adı</w:t>
            </w:r>
          </w:p>
        </w:tc>
        <w:tc>
          <w:tcPr>
            <w:tcW w:w="4094" w:type="pct"/>
            <w:gridSpan w:val="10"/>
            <w:shd w:val="clear" w:color="auto" w:fill="auto"/>
            <w:noWrap/>
            <w:vAlign w:val="center"/>
          </w:tcPr>
          <w:p w14:paraId="0C50D2F9" w14:textId="77777777" w:rsidR="001D6E94" w:rsidRPr="00B42E80" w:rsidRDefault="001D6E94" w:rsidP="00095CBF">
            <w:pPr>
              <w:pStyle w:val="HTMLncedenBiimlendirilmi"/>
              <w:shd w:val="clear" w:color="auto" w:fill="FFFFFF"/>
              <w:rPr>
                <w:rFonts w:ascii="Calibri" w:hAnsi="Calibri" w:cs="Calibri"/>
                <w:color w:val="212121"/>
                <w:sz w:val="18"/>
                <w:szCs w:val="18"/>
              </w:rPr>
            </w:pPr>
            <w:r w:rsidRPr="00B42E80">
              <w:rPr>
                <w:rFonts w:ascii="Calibri" w:hAnsi="Calibri" w:cs="Calibri"/>
                <w:color w:val="212121"/>
                <w:sz w:val="18"/>
                <w:szCs w:val="18"/>
                <w:lang w:val="en"/>
              </w:rPr>
              <w:t>Performing Arts II</w:t>
            </w:r>
          </w:p>
        </w:tc>
      </w:tr>
      <w:tr w:rsidR="001D6E94" w:rsidRPr="00B42E80" w14:paraId="220B7B75" w14:textId="77777777" w:rsidTr="00696391">
        <w:trPr>
          <w:trHeight w:val="289"/>
        </w:trPr>
        <w:tc>
          <w:tcPr>
            <w:tcW w:w="906" w:type="pct"/>
            <w:gridSpan w:val="2"/>
            <w:shd w:val="clear" w:color="auto" w:fill="auto"/>
            <w:vAlign w:val="center"/>
          </w:tcPr>
          <w:p w14:paraId="6FA110A9"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Ön Koşul Dersleri</w:t>
            </w:r>
          </w:p>
        </w:tc>
        <w:tc>
          <w:tcPr>
            <w:tcW w:w="4094" w:type="pct"/>
            <w:gridSpan w:val="10"/>
            <w:shd w:val="clear" w:color="auto" w:fill="auto"/>
            <w:vAlign w:val="center"/>
          </w:tcPr>
          <w:p w14:paraId="110904D8" w14:textId="77777777" w:rsidR="001D6E94" w:rsidRPr="00B42E80" w:rsidRDefault="001D6E94" w:rsidP="006E2315">
            <w:pPr>
              <w:spacing w:after="0" w:line="240" w:lineRule="auto"/>
              <w:rPr>
                <w:rFonts w:cs="Calibri"/>
                <w:color w:val="000000"/>
                <w:sz w:val="18"/>
                <w:szCs w:val="18"/>
              </w:rPr>
            </w:pPr>
            <w:r w:rsidRPr="00B42E80">
              <w:rPr>
                <w:rFonts w:cs="Calibri"/>
                <w:bCs/>
                <w:color w:val="000000"/>
                <w:sz w:val="18"/>
                <w:szCs w:val="18"/>
              </w:rPr>
              <w:t>Yok</w:t>
            </w:r>
          </w:p>
        </w:tc>
      </w:tr>
      <w:tr w:rsidR="001D6E94" w:rsidRPr="00B42E80" w14:paraId="71C60CF0" w14:textId="77777777" w:rsidTr="00696391">
        <w:trPr>
          <w:trHeight w:val="284"/>
        </w:trPr>
        <w:tc>
          <w:tcPr>
            <w:tcW w:w="906" w:type="pct"/>
            <w:gridSpan w:val="2"/>
            <w:shd w:val="clear" w:color="auto" w:fill="auto"/>
            <w:vAlign w:val="center"/>
          </w:tcPr>
          <w:p w14:paraId="2D8BF8B1"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Dili</w:t>
            </w:r>
          </w:p>
        </w:tc>
        <w:tc>
          <w:tcPr>
            <w:tcW w:w="4094" w:type="pct"/>
            <w:gridSpan w:val="10"/>
            <w:shd w:val="clear" w:color="auto" w:fill="auto"/>
            <w:vAlign w:val="center"/>
          </w:tcPr>
          <w:p w14:paraId="6DD07930" w14:textId="77777777" w:rsidR="001D6E94" w:rsidRPr="00B42E80" w:rsidRDefault="001D6E94" w:rsidP="006E2315">
            <w:pPr>
              <w:spacing w:after="0" w:line="240" w:lineRule="auto"/>
              <w:rPr>
                <w:rFonts w:cs="Calibri"/>
                <w:bCs/>
                <w:color w:val="000000"/>
                <w:sz w:val="18"/>
                <w:szCs w:val="18"/>
              </w:rPr>
            </w:pPr>
            <w:r w:rsidRPr="00B42E80">
              <w:rPr>
                <w:rFonts w:cs="Calibri"/>
                <w:bCs/>
                <w:color w:val="000000"/>
                <w:sz w:val="18"/>
                <w:szCs w:val="18"/>
              </w:rPr>
              <w:t>Türkçe</w:t>
            </w:r>
          </w:p>
        </w:tc>
      </w:tr>
      <w:tr w:rsidR="001D6E94" w:rsidRPr="00B42E80" w14:paraId="7B2B871F" w14:textId="77777777" w:rsidTr="00696391">
        <w:trPr>
          <w:trHeight w:val="284"/>
        </w:trPr>
        <w:tc>
          <w:tcPr>
            <w:tcW w:w="906" w:type="pct"/>
            <w:gridSpan w:val="2"/>
            <w:shd w:val="clear" w:color="auto" w:fill="auto"/>
            <w:vAlign w:val="center"/>
          </w:tcPr>
          <w:p w14:paraId="55EB3F9C"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Seviyesi</w:t>
            </w:r>
          </w:p>
        </w:tc>
        <w:tc>
          <w:tcPr>
            <w:tcW w:w="4094" w:type="pct"/>
            <w:gridSpan w:val="10"/>
            <w:shd w:val="clear" w:color="auto" w:fill="auto"/>
            <w:vAlign w:val="center"/>
          </w:tcPr>
          <w:p w14:paraId="3CF41738" w14:textId="77777777" w:rsidR="001D6E94" w:rsidRPr="00B42E80" w:rsidRDefault="001D6E94" w:rsidP="006E2315">
            <w:pPr>
              <w:spacing w:after="0" w:line="240" w:lineRule="auto"/>
              <w:rPr>
                <w:rFonts w:cs="Calibri"/>
                <w:b/>
                <w:bCs/>
                <w:color w:val="000000"/>
                <w:sz w:val="18"/>
                <w:szCs w:val="18"/>
              </w:rPr>
            </w:pPr>
            <w:r w:rsidRPr="00B42E80">
              <w:rPr>
                <w:rFonts w:cs="Calibri"/>
                <w:color w:val="000000"/>
                <w:sz w:val="18"/>
                <w:szCs w:val="18"/>
              </w:rPr>
              <w:t>Lisans</w:t>
            </w:r>
          </w:p>
        </w:tc>
      </w:tr>
      <w:tr w:rsidR="001D6E94" w:rsidRPr="00B42E80" w14:paraId="289C5086" w14:textId="77777777" w:rsidTr="00696391">
        <w:trPr>
          <w:trHeight w:val="284"/>
        </w:trPr>
        <w:tc>
          <w:tcPr>
            <w:tcW w:w="906" w:type="pct"/>
            <w:gridSpan w:val="2"/>
            <w:shd w:val="clear" w:color="auto" w:fill="auto"/>
            <w:vAlign w:val="center"/>
          </w:tcPr>
          <w:p w14:paraId="4FEBB0EA"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Türü</w:t>
            </w:r>
          </w:p>
        </w:tc>
        <w:tc>
          <w:tcPr>
            <w:tcW w:w="4094" w:type="pct"/>
            <w:gridSpan w:val="10"/>
            <w:shd w:val="clear" w:color="auto" w:fill="auto"/>
            <w:vAlign w:val="center"/>
          </w:tcPr>
          <w:p w14:paraId="1FEED634" w14:textId="77777777" w:rsidR="001D6E94" w:rsidRPr="00B42E80" w:rsidRDefault="001D6E94" w:rsidP="006E2315">
            <w:pPr>
              <w:spacing w:after="0" w:line="240" w:lineRule="auto"/>
              <w:rPr>
                <w:rFonts w:cs="Calibri"/>
                <w:b/>
                <w:bCs/>
                <w:color w:val="000000"/>
                <w:sz w:val="18"/>
                <w:szCs w:val="18"/>
              </w:rPr>
            </w:pPr>
            <w:r w:rsidRPr="00B42E80">
              <w:rPr>
                <w:rFonts w:cs="Calibri"/>
                <w:color w:val="000000"/>
                <w:sz w:val="18"/>
                <w:szCs w:val="18"/>
              </w:rPr>
              <w:t>Seçmeli</w:t>
            </w:r>
          </w:p>
        </w:tc>
      </w:tr>
      <w:tr w:rsidR="001D6E94" w:rsidRPr="00B42E80" w14:paraId="510E1FFB" w14:textId="77777777" w:rsidTr="00696391">
        <w:trPr>
          <w:trHeight w:val="284"/>
        </w:trPr>
        <w:tc>
          <w:tcPr>
            <w:tcW w:w="906" w:type="pct"/>
            <w:gridSpan w:val="2"/>
            <w:shd w:val="clear" w:color="auto" w:fill="auto"/>
            <w:vAlign w:val="center"/>
          </w:tcPr>
          <w:p w14:paraId="0FC9F109"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Koordinatörü</w:t>
            </w:r>
          </w:p>
        </w:tc>
        <w:tc>
          <w:tcPr>
            <w:tcW w:w="4094" w:type="pct"/>
            <w:gridSpan w:val="10"/>
            <w:shd w:val="clear" w:color="auto" w:fill="auto"/>
            <w:vAlign w:val="center"/>
          </w:tcPr>
          <w:p w14:paraId="51309D44"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Prof. Dr. Musa GENÇ</w:t>
            </w:r>
          </w:p>
        </w:tc>
      </w:tr>
      <w:tr w:rsidR="001D6E94" w:rsidRPr="00B42E80" w14:paraId="2DC536FA" w14:textId="77777777" w:rsidTr="00696391">
        <w:trPr>
          <w:trHeight w:val="284"/>
        </w:trPr>
        <w:tc>
          <w:tcPr>
            <w:tcW w:w="906" w:type="pct"/>
            <w:gridSpan w:val="2"/>
            <w:shd w:val="clear" w:color="auto" w:fill="auto"/>
            <w:vAlign w:val="center"/>
          </w:tcPr>
          <w:p w14:paraId="25EDB7B4"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 Verenler</w:t>
            </w:r>
          </w:p>
        </w:tc>
        <w:tc>
          <w:tcPr>
            <w:tcW w:w="4094" w:type="pct"/>
            <w:gridSpan w:val="10"/>
            <w:shd w:val="clear" w:color="auto" w:fill="auto"/>
            <w:vAlign w:val="center"/>
          </w:tcPr>
          <w:p w14:paraId="2BAD2DDD" w14:textId="77777777" w:rsidR="001D6E94" w:rsidRPr="00B42E80" w:rsidRDefault="001D6E94" w:rsidP="006E2315">
            <w:pPr>
              <w:spacing w:after="0" w:line="240" w:lineRule="auto"/>
              <w:rPr>
                <w:rFonts w:cs="Calibri"/>
                <w:color w:val="000000"/>
                <w:sz w:val="18"/>
                <w:szCs w:val="18"/>
              </w:rPr>
            </w:pPr>
          </w:p>
        </w:tc>
      </w:tr>
      <w:tr w:rsidR="001D6E94" w:rsidRPr="00B42E80" w14:paraId="40BF7A76" w14:textId="77777777" w:rsidTr="00696391">
        <w:trPr>
          <w:trHeight w:val="284"/>
        </w:trPr>
        <w:tc>
          <w:tcPr>
            <w:tcW w:w="906" w:type="pct"/>
            <w:gridSpan w:val="2"/>
            <w:shd w:val="clear" w:color="auto" w:fill="auto"/>
            <w:vAlign w:val="center"/>
          </w:tcPr>
          <w:p w14:paraId="01DAD770"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Yardımcıları</w:t>
            </w:r>
          </w:p>
        </w:tc>
        <w:tc>
          <w:tcPr>
            <w:tcW w:w="4094" w:type="pct"/>
            <w:gridSpan w:val="10"/>
            <w:shd w:val="clear" w:color="auto" w:fill="auto"/>
            <w:vAlign w:val="center"/>
          </w:tcPr>
          <w:p w14:paraId="43878328" w14:textId="77777777" w:rsidR="001D6E94" w:rsidRPr="00B42E80" w:rsidRDefault="001D6E94" w:rsidP="006E2315">
            <w:pPr>
              <w:spacing w:after="0" w:line="240" w:lineRule="auto"/>
              <w:rPr>
                <w:rFonts w:cs="Calibri"/>
                <w:b/>
                <w:bCs/>
                <w:color w:val="000000"/>
                <w:sz w:val="18"/>
                <w:szCs w:val="18"/>
              </w:rPr>
            </w:pPr>
          </w:p>
        </w:tc>
      </w:tr>
      <w:tr w:rsidR="001D6E94" w:rsidRPr="00B42E80" w14:paraId="0EC8FAE7" w14:textId="77777777" w:rsidTr="00696391">
        <w:trPr>
          <w:trHeight w:val="335"/>
        </w:trPr>
        <w:tc>
          <w:tcPr>
            <w:tcW w:w="906" w:type="pct"/>
            <w:gridSpan w:val="2"/>
            <w:shd w:val="clear" w:color="auto" w:fill="auto"/>
            <w:vAlign w:val="center"/>
          </w:tcPr>
          <w:p w14:paraId="0CC9E50D"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Amacı</w:t>
            </w:r>
          </w:p>
        </w:tc>
        <w:tc>
          <w:tcPr>
            <w:tcW w:w="4094" w:type="pct"/>
            <w:gridSpan w:val="10"/>
            <w:shd w:val="clear" w:color="auto" w:fill="auto"/>
            <w:vAlign w:val="center"/>
          </w:tcPr>
          <w:p w14:paraId="3864D194" w14:textId="77777777" w:rsidR="001D6E94" w:rsidRPr="00B42E80" w:rsidRDefault="001D6E94" w:rsidP="006E2315">
            <w:pPr>
              <w:spacing w:after="0" w:line="240" w:lineRule="auto"/>
              <w:jc w:val="both"/>
              <w:rPr>
                <w:rFonts w:cs="Calibri"/>
                <w:sz w:val="18"/>
                <w:szCs w:val="18"/>
              </w:rPr>
            </w:pPr>
            <w:r w:rsidRPr="00B42E80">
              <w:rPr>
                <w:rFonts w:cs="Calibri"/>
                <w:sz w:val="18"/>
                <w:szCs w:val="18"/>
              </w:rPr>
              <w:t>Sahne Sanatlarının tanımlanması, yönetimsel özellikleri, sanatsal ve yönetim yapılanmalarının tanıtımı.</w:t>
            </w:r>
          </w:p>
        </w:tc>
      </w:tr>
      <w:tr w:rsidR="001D6E94" w:rsidRPr="00B42E80" w14:paraId="13FE6BAA" w14:textId="77777777" w:rsidTr="00696391">
        <w:trPr>
          <w:trHeight w:val="284"/>
        </w:trPr>
        <w:tc>
          <w:tcPr>
            <w:tcW w:w="906" w:type="pct"/>
            <w:gridSpan w:val="2"/>
            <w:shd w:val="clear" w:color="auto" w:fill="auto"/>
            <w:vAlign w:val="center"/>
          </w:tcPr>
          <w:p w14:paraId="4F4E251E"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Kısa İçeriği</w:t>
            </w:r>
          </w:p>
        </w:tc>
        <w:tc>
          <w:tcPr>
            <w:tcW w:w="4094" w:type="pct"/>
            <w:gridSpan w:val="10"/>
            <w:shd w:val="clear" w:color="auto" w:fill="auto"/>
            <w:vAlign w:val="center"/>
          </w:tcPr>
          <w:p w14:paraId="03F2C865" w14:textId="77777777" w:rsidR="001D6E94" w:rsidRPr="00B42E80" w:rsidRDefault="001D6E94" w:rsidP="006E2315">
            <w:pPr>
              <w:spacing w:after="0" w:line="240" w:lineRule="auto"/>
              <w:jc w:val="both"/>
              <w:rPr>
                <w:rFonts w:cs="Calibri"/>
                <w:sz w:val="18"/>
                <w:szCs w:val="18"/>
              </w:rPr>
            </w:pPr>
            <w:r w:rsidRPr="00B42E80">
              <w:rPr>
                <w:rFonts w:cs="Calibri"/>
                <w:sz w:val="18"/>
                <w:szCs w:val="18"/>
              </w:rPr>
              <w:t>Sahne Sanatları tanıtılır. Örnek bir gösteri hazırlanır.</w:t>
            </w:r>
          </w:p>
        </w:tc>
      </w:tr>
      <w:tr w:rsidR="001D6E94" w:rsidRPr="00B42E80" w14:paraId="7EF030A3" w14:textId="77777777" w:rsidTr="00696391">
        <w:trPr>
          <w:trHeight w:val="300"/>
        </w:trPr>
        <w:tc>
          <w:tcPr>
            <w:tcW w:w="5000" w:type="pct"/>
            <w:gridSpan w:val="12"/>
            <w:shd w:val="clear" w:color="auto" w:fill="auto"/>
            <w:noWrap/>
            <w:vAlign w:val="bottom"/>
          </w:tcPr>
          <w:p w14:paraId="2275093D" w14:textId="77777777" w:rsidR="001D6E94" w:rsidRPr="00B42E80" w:rsidRDefault="001D6E94" w:rsidP="006E2315">
            <w:pPr>
              <w:spacing w:after="0" w:line="240" w:lineRule="auto"/>
              <w:rPr>
                <w:rFonts w:cs="Calibri"/>
                <w:color w:val="000000"/>
                <w:sz w:val="18"/>
                <w:szCs w:val="18"/>
              </w:rPr>
            </w:pPr>
          </w:p>
        </w:tc>
      </w:tr>
      <w:tr w:rsidR="001D6E94" w:rsidRPr="00B42E80" w14:paraId="558CD0BC" w14:textId="77777777" w:rsidTr="00696391">
        <w:trPr>
          <w:trHeight w:val="284"/>
        </w:trPr>
        <w:tc>
          <w:tcPr>
            <w:tcW w:w="5000" w:type="pct"/>
            <w:gridSpan w:val="12"/>
            <w:shd w:val="clear" w:color="auto" w:fill="auto"/>
            <w:vAlign w:val="center"/>
          </w:tcPr>
          <w:p w14:paraId="5F86E85B"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Dersin Öğrenme Çıktıları</w:t>
            </w:r>
          </w:p>
        </w:tc>
      </w:tr>
      <w:tr w:rsidR="001D6E94" w:rsidRPr="00B42E80" w14:paraId="166C4422" w14:textId="77777777" w:rsidTr="00696391">
        <w:trPr>
          <w:trHeight w:val="284"/>
        </w:trPr>
        <w:tc>
          <w:tcPr>
            <w:tcW w:w="906" w:type="pct"/>
            <w:gridSpan w:val="2"/>
            <w:shd w:val="clear" w:color="auto" w:fill="auto"/>
            <w:vAlign w:val="center"/>
          </w:tcPr>
          <w:p w14:paraId="1630A8CC"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ÖÇ-1</w:t>
            </w:r>
          </w:p>
        </w:tc>
        <w:tc>
          <w:tcPr>
            <w:tcW w:w="4094" w:type="pct"/>
            <w:gridSpan w:val="10"/>
            <w:shd w:val="clear" w:color="auto" w:fill="auto"/>
          </w:tcPr>
          <w:p w14:paraId="63C84E2F" w14:textId="77777777" w:rsidR="001D6E94" w:rsidRPr="00B42E80" w:rsidRDefault="001D6E94" w:rsidP="006E2315">
            <w:pPr>
              <w:spacing w:after="0" w:line="240" w:lineRule="auto"/>
              <w:ind w:right="360"/>
              <w:textAlignment w:val="baseline"/>
              <w:rPr>
                <w:rFonts w:cs="Calibri"/>
                <w:sz w:val="18"/>
                <w:szCs w:val="18"/>
              </w:rPr>
            </w:pPr>
            <w:r w:rsidRPr="00B42E80">
              <w:rPr>
                <w:rFonts w:cs="Calibri"/>
                <w:sz w:val="18"/>
                <w:szCs w:val="18"/>
              </w:rPr>
              <w:t>Görsel ve yazılı sunum olanaklarını kullanılarak her konu belli ana başlıklar altında inceler</w:t>
            </w:r>
          </w:p>
        </w:tc>
      </w:tr>
      <w:tr w:rsidR="001D6E94" w:rsidRPr="00B42E80" w14:paraId="70D9BB1C" w14:textId="77777777" w:rsidTr="00696391">
        <w:trPr>
          <w:trHeight w:val="284"/>
        </w:trPr>
        <w:tc>
          <w:tcPr>
            <w:tcW w:w="906" w:type="pct"/>
            <w:gridSpan w:val="2"/>
            <w:shd w:val="clear" w:color="auto" w:fill="auto"/>
            <w:vAlign w:val="center"/>
          </w:tcPr>
          <w:p w14:paraId="527E84C6"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ÖÇ-2</w:t>
            </w:r>
          </w:p>
        </w:tc>
        <w:tc>
          <w:tcPr>
            <w:tcW w:w="4094" w:type="pct"/>
            <w:gridSpan w:val="10"/>
            <w:shd w:val="clear" w:color="auto" w:fill="auto"/>
          </w:tcPr>
          <w:p w14:paraId="5AB87127" w14:textId="77777777" w:rsidR="001D6E94" w:rsidRPr="00B42E80" w:rsidRDefault="001D6E94" w:rsidP="006E2315">
            <w:pPr>
              <w:spacing w:after="0" w:line="240" w:lineRule="auto"/>
              <w:ind w:right="360"/>
              <w:textAlignment w:val="baseline"/>
              <w:rPr>
                <w:rFonts w:cs="Calibri"/>
                <w:sz w:val="18"/>
                <w:szCs w:val="18"/>
              </w:rPr>
            </w:pPr>
            <w:r w:rsidRPr="00B42E80">
              <w:rPr>
                <w:rFonts w:cs="Calibri"/>
                <w:sz w:val="18"/>
                <w:szCs w:val="18"/>
              </w:rPr>
              <w:t>Sahne Sanatları Kurumlarının tüm işleyiş özellikleri öğrenir</w:t>
            </w:r>
          </w:p>
        </w:tc>
      </w:tr>
      <w:tr w:rsidR="001D6E94" w:rsidRPr="00B42E80" w14:paraId="02D2FBEA" w14:textId="77777777" w:rsidTr="00696391">
        <w:trPr>
          <w:trHeight w:val="284"/>
        </w:trPr>
        <w:tc>
          <w:tcPr>
            <w:tcW w:w="906" w:type="pct"/>
            <w:gridSpan w:val="2"/>
            <w:shd w:val="clear" w:color="auto" w:fill="auto"/>
            <w:vAlign w:val="center"/>
          </w:tcPr>
          <w:p w14:paraId="6BEC081F"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ÖÇ-3</w:t>
            </w:r>
          </w:p>
        </w:tc>
        <w:tc>
          <w:tcPr>
            <w:tcW w:w="4094" w:type="pct"/>
            <w:gridSpan w:val="10"/>
            <w:shd w:val="clear" w:color="auto" w:fill="auto"/>
          </w:tcPr>
          <w:p w14:paraId="59007D47" w14:textId="77777777" w:rsidR="001D6E94" w:rsidRPr="00B42E80" w:rsidRDefault="001D6E94" w:rsidP="006E2315">
            <w:pPr>
              <w:spacing w:after="0" w:line="240" w:lineRule="auto"/>
              <w:ind w:right="360"/>
              <w:textAlignment w:val="baseline"/>
              <w:rPr>
                <w:rFonts w:cs="Calibri"/>
                <w:sz w:val="18"/>
                <w:szCs w:val="18"/>
              </w:rPr>
            </w:pPr>
            <w:r w:rsidRPr="00B42E80">
              <w:rPr>
                <w:rFonts w:cs="Calibri"/>
                <w:sz w:val="18"/>
                <w:szCs w:val="18"/>
              </w:rPr>
              <w:t>Sahne Sanatları Kurumlarının Sanatsal ve İdari Yönetimi tanır</w:t>
            </w:r>
          </w:p>
        </w:tc>
      </w:tr>
      <w:tr w:rsidR="001D6E94" w:rsidRPr="00B42E80" w14:paraId="00A95D5B" w14:textId="77777777" w:rsidTr="00696391">
        <w:trPr>
          <w:trHeight w:val="284"/>
        </w:trPr>
        <w:tc>
          <w:tcPr>
            <w:tcW w:w="906" w:type="pct"/>
            <w:gridSpan w:val="2"/>
            <w:shd w:val="clear" w:color="auto" w:fill="auto"/>
            <w:vAlign w:val="center"/>
          </w:tcPr>
          <w:p w14:paraId="731701CB"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ÖÇ-4</w:t>
            </w:r>
          </w:p>
        </w:tc>
        <w:tc>
          <w:tcPr>
            <w:tcW w:w="4094" w:type="pct"/>
            <w:gridSpan w:val="10"/>
            <w:shd w:val="clear" w:color="auto" w:fill="auto"/>
          </w:tcPr>
          <w:p w14:paraId="54ACB505" w14:textId="77777777" w:rsidR="001D6E94" w:rsidRPr="00B42E80" w:rsidRDefault="001D6E94" w:rsidP="006E2315">
            <w:pPr>
              <w:spacing w:after="0" w:line="240" w:lineRule="auto"/>
              <w:ind w:right="360"/>
              <w:textAlignment w:val="baseline"/>
              <w:rPr>
                <w:rFonts w:cs="Calibri"/>
                <w:sz w:val="18"/>
                <w:szCs w:val="18"/>
              </w:rPr>
            </w:pPr>
            <w:r w:rsidRPr="00B42E80">
              <w:rPr>
                <w:rFonts w:cs="Calibri"/>
                <w:sz w:val="18"/>
                <w:szCs w:val="18"/>
              </w:rPr>
              <w:t>Belgesel gösterimleri ve konuyla ilgili okumalar ve sınıf dışı etkinlik olarak müze/ anıt veya sergi ziyaretleriyle yerinde inceleme yapar.</w:t>
            </w:r>
          </w:p>
        </w:tc>
      </w:tr>
      <w:tr w:rsidR="001D6E94" w:rsidRPr="00B42E80" w14:paraId="378293CC" w14:textId="77777777" w:rsidTr="00696391">
        <w:trPr>
          <w:trHeight w:val="284"/>
        </w:trPr>
        <w:tc>
          <w:tcPr>
            <w:tcW w:w="906" w:type="pct"/>
            <w:gridSpan w:val="2"/>
            <w:shd w:val="clear" w:color="auto" w:fill="auto"/>
            <w:vAlign w:val="center"/>
          </w:tcPr>
          <w:p w14:paraId="7C6F2C0B"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ÖÇ-5</w:t>
            </w:r>
          </w:p>
        </w:tc>
        <w:tc>
          <w:tcPr>
            <w:tcW w:w="4094" w:type="pct"/>
            <w:gridSpan w:val="10"/>
            <w:shd w:val="clear" w:color="auto" w:fill="auto"/>
          </w:tcPr>
          <w:p w14:paraId="4FF9A6D8" w14:textId="77777777" w:rsidR="001D6E94" w:rsidRPr="00B42E80" w:rsidRDefault="001D6E94" w:rsidP="006E2315">
            <w:pPr>
              <w:spacing w:after="0" w:line="240" w:lineRule="auto"/>
              <w:ind w:right="360"/>
              <w:textAlignment w:val="baseline"/>
              <w:rPr>
                <w:rFonts w:cs="Calibri"/>
                <w:sz w:val="18"/>
                <w:szCs w:val="18"/>
              </w:rPr>
            </w:pPr>
            <w:r w:rsidRPr="00B42E80">
              <w:rPr>
                <w:rFonts w:cs="Calibri"/>
                <w:sz w:val="18"/>
                <w:szCs w:val="18"/>
              </w:rPr>
              <w:t>Örnek bir gösteri hazırlar</w:t>
            </w:r>
          </w:p>
        </w:tc>
      </w:tr>
      <w:tr w:rsidR="001D6E94" w:rsidRPr="00B42E80" w14:paraId="11EBC839" w14:textId="77777777" w:rsidTr="00696391">
        <w:trPr>
          <w:trHeight w:val="359"/>
        </w:trPr>
        <w:tc>
          <w:tcPr>
            <w:tcW w:w="5000" w:type="pct"/>
            <w:gridSpan w:val="12"/>
            <w:shd w:val="clear" w:color="auto" w:fill="auto"/>
            <w:noWrap/>
            <w:vAlign w:val="bottom"/>
          </w:tcPr>
          <w:p w14:paraId="276CBF18" w14:textId="77777777" w:rsidR="001D6E94" w:rsidRPr="00B42E80" w:rsidRDefault="001D6E94" w:rsidP="006E2315">
            <w:pPr>
              <w:spacing w:after="0" w:line="240" w:lineRule="auto"/>
              <w:rPr>
                <w:rFonts w:cs="Calibri"/>
                <w:color w:val="000000"/>
                <w:sz w:val="18"/>
                <w:szCs w:val="18"/>
              </w:rPr>
            </w:pPr>
          </w:p>
        </w:tc>
      </w:tr>
      <w:tr w:rsidR="001D6E94" w:rsidRPr="00B42E80" w14:paraId="5C6D5B4D" w14:textId="77777777" w:rsidTr="00696391">
        <w:trPr>
          <w:trHeight w:val="284"/>
        </w:trPr>
        <w:tc>
          <w:tcPr>
            <w:tcW w:w="906" w:type="pct"/>
            <w:gridSpan w:val="2"/>
            <w:shd w:val="clear" w:color="auto" w:fill="auto"/>
            <w:vAlign w:val="center"/>
          </w:tcPr>
          <w:p w14:paraId="1D6CF7A5"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Öğretim Yöntemleri</w:t>
            </w:r>
          </w:p>
        </w:tc>
        <w:tc>
          <w:tcPr>
            <w:tcW w:w="4094" w:type="pct"/>
            <w:gridSpan w:val="10"/>
            <w:shd w:val="clear" w:color="auto" w:fill="auto"/>
            <w:vAlign w:val="center"/>
          </w:tcPr>
          <w:p w14:paraId="78652C9C" w14:textId="77777777" w:rsidR="001D6E94" w:rsidRPr="00B42E80" w:rsidRDefault="001D6E94" w:rsidP="006E2315">
            <w:pPr>
              <w:spacing w:after="0" w:line="240" w:lineRule="auto"/>
              <w:rPr>
                <w:rFonts w:cs="Calibri"/>
                <w:sz w:val="18"/>
                <w:szCs w:val="18"/>
              </w:rPr>
            </w:pPr>
            <w:r w:rsidRPr="00B42E80">
              <w:rPr>
                <w:rFonts w:cs="Calibri"/>
                <w:sz w:val="18"/>
                <w:szCs w:val="18"/>
              </w:rPr>
              <w:t>Slayt, yüz yüze anlatım, sınıf içi tartışma, soru-cevap</w:t>
            </w:r>
          </w:p>
        </w:tc>
      </w:tr>
      <w:tr w:rsidR="001D6E94" w:rsidRPr="00B42E80" w14:paraId="38C94B80" w14:textId="77777777" w:rsidTr="00696391">
        <w:trPr>
          <w:trHeight w:val="284"/>
        </w:trPr>
        <w:tc>
          <w:tcPr>
            <w:tcW w:w="906" w:type="pct"/>
            <w:gridSpan w:val="2"/>
            <w:shd w:val="clear" w:color="auto" w:fill="auto"/>
            <w:vAlign w:val="center"/>
          </w:tcPr>
          <w:p w14:paraId="6A5471E9"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Ölçme Yöntemleri</w:t>
            </w:r>
          </w:p>
        </w:tc>
        <w:tc>
          <w:tcPr>
            <w:tcW w:w="4094" w:type="pct"/>
            <w:gridSpan w:val="10"/>
            <w:shd w:val="clear" w:color="auto" w:fill="auto"/>
            <w:vAlign w:val="center"/>
          </w:tcPr>
          <w:p w14:paraId="44A2E8C9"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Yazılı Sınav</w:t>
            </w:r>
          </w:p>
        </w:tc>
      </w:tr>
      <w:tr w:rsidR="001D6E94" w:rsidRPr="00B42E80" w14:paraId="466FDCB1" w14:textId="77777777" w:rsidTr="00696391">
        <w:trPr>
          <w:trHeight w:val="284"/>
        </w:trPr>
        <w:tc>
          <w:tcPr>
            <w:tcW w:w="5000" w:type="pct"/>
            <w:gridSpan w:val="12"/>
            <w:shd w:val="clear" w:color="auto" w:fill="auto"/>
            <w:vAlign w:val="center"/>
          </w:tcPr>
          <w:p w14:paraId="1D62373B" w14:textId="77777777" w:rsidR="001D6E94" w:rsidRPr="00B42E80" w:rsidRDefault="001D6E94" w:rsidP="006E2315">
            <w:pPr>
              <w:spacing w:after="0" w:line="240" w:lineRule="auto"/>
              <w:rPr>
                <w:rFonts w:cs="Calibri"/>
                <w:b/>
                <w:bCs/>
                <w:color w:val="000000"/>
                <w:sz w:val="18"/>
                <w:szCs w:val="18"/>
              </w:rPr>
            </w:pPr>
          </w:p>
          <w:p w14:paraId="5BEDA215"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 AKIŞI</w:t>
            </w:r>
          </w:p>
        </w:tc>
      </w:tr>
      <w:tr w:rsidR="001D6E94" w:rsidRPr="00B42E80" w14:paraId="6A284E88" w14:textId="77777777" w:rsidTr="00696391">
        <w:trPr>
          <w:trHeight w:val="284"/>
        </w:trPr>
        <w:tc>
          <w:tcPr>
            <w:tcW w:w="761" w:type="pct"/>
            <w:shd w:val="clear" w:color="auto" w:fill="auto"/>
            <w:vAlign w:val="center"/>
          </w:tcPr>
          <w:p w14:paraId="4C723CB4"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Hafta</w:t>
            </w:r>
          </w:p>
        </w:tc>
        <w:tc>
          <w:tcPr>
            <w:tcW w:w="3407" w:type="pct"/>
            <w:gridSpan w:val="10"/>
            <w:shd w:val="clear" w:color="auto" w:fill="auto"/>
            <w:noWrap/>
            <w:vAlign w:val="bottom"/>
          </w:tcPr>
          <w:p w14:paraId="558FAD64" w14:textId="77777777" w:rsidR="001D6E94" w:rsidRPr="00B42E80" w:rsidRDefault="001D6E94" w:rsidP="006E2315">
            <w:pPr>
              <w:spacing w:after="0" w:line="240" w:lineRule="auto"/>
              <w:rPr>
                <w:rFonts w:cs="Calibri"/>
                <w:b/>
                <w:bCs/>
                <w:color w:val="000000"/>
                <w:sz w:val="18"/>
                <w:szCs w:val="18"/>
              </w:rPr>
            </w:pPr>
            <w:r w:rsidRPr="00B42E80">
              <w:rPr>
                <w:rFonts w:cs="Calibri"/>
                <w:color w:val="000000"/>
                <w:sz w:val="18"/>
                <w:szCs w:val="18"/>
              </w:rPr>
              <w:t> </w:t>
            </w:r>
            <w:r w:rsidRPr="00B42E80">
              <w:rPr>
                <w:rFonts w:cs="Calibri"/>
                <w:b/>
                <w:bCs/>
                <w:color w:val="000000"/>
                <w:sz w:val="18"/>
                <w:szCs w:val="18"/>
              </w:rPr>
              <w:t>Konular</w:t>
            </w:r>
          </w:p>
        </w:tc>
        <w:tc>
          <w:tcPr>
            <w:tcW w:w="832" w:type="pct"/>
            <w:shd w:val="clear" w:color="auto" w:fill="auto"/>
            <w:vAlign w:val="center"/>
          </w:tcPr>
          <w:p w14:paraId="03FBB3AB" w14:textId="77777777" w:rsidR="001D6E94" w:rsidRPr="00B42E80" w:rsidRDefault="001D6E94" w:rsidP="006E2315">
            <w:pPr>
              <w:spacing w:after="0" w:line="240" w:lineRule="auto"/>
              <w:jc w:val="center"/>
              <w:rPr>
                <w:rFonts w:cs="Calibri"/>
                <w:b/>
                <w:bCs/>
                <w:color w:val="000000"/>
                <w:sz w:val="18"/>
                <w:szCs w:val="18"/>
              </w:rPr>
            </w:pPr>
            <w:r w:rsidRPr="00B42E80">
              <w:rPr>
                <w:rFonts w:cs="Calibri"/>
                <w:b/>
                <w:bCs/>
                <w:color w:val="000000"/>
                <w:sz w:val="18"/>
                <w:szCs w:val="18"/>
              </w:rPr>
              <w:t>Kaynak/İlgili Bölüm</w:t>
            </w:r>
          </w:p>
        </w:tc>
      </w:tr>
      <w:tr w:rsidR="001D6E94" w:rsidRPr="00B42E80" w14:paraId="54326233" w14:textId="77777777" w:rsidTr="00696391">
        <w:trPr>
          <w:trHeight w:val="284"/>
        </w:trPr>
        <w:tc>
          <w:tcPr>
            <w:tcW w:w="761" w:type="pct"/>
            <w:shd w:val="clear" w:color="auto" w:fill="auto"/>
            <w:vAlign w:val="center"/>
          </w:tcPr>
          <w:p w14:paraId="2759A614"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1</w:t>
            </w:r>
          </w:p>
        </w:tc>
        <w:tc>
          <w:tcPr>
            <w:tcW w:w="3407" w:type="pct"/>
            <w:gridSpan w:val="10"/>
            <w:shd w:val="clear" w:color="auto" w:fill="auto"/>
            <w:vAlign w:val="center"/>
          </w:tcPr>
          <w:p w14:paraId="35450B9B"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4DB17F2"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71A15132" w14:textId="77777777" w:rsidTr="00696391">
        <w:trPr>
          <w:trHeight w:val="271"/>
        </w:trPr>
        <w:tc>
          <w:tcPr>
            <w:tcW w:w="761" w:type="pct"/>
            <w:shd w:val="clear" w:color="auto" w:fill="auto"/>
            <w:vAlign w:val="center"/>
          </w:tcPr>
          <w:p w14:paraId="2BEE1CB7"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2</w:t>
            </w:r>
          </w:p>
        </w:tc>
        <w:tc>
          <w:tcPr>
            <w:tcW w:w="3407" w:type="pct"/>
            <w:gridSpan w:val="10"/>
            <w:shd w:val="clear" w:color="auto" w:fill="auto"/>
            <w:vAlign w:val="center"/>
          </w:tcPr>
          <w:p w14:paraId="68D05851"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1BD91257"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1AD0C68D" w14:textId="77777777" w:rsidTr="00696391">
        <w:trPr>
          <w:trHeight w:val="284"/>
        </w:trPr>
        <w:tc>
          <w:tcPr>
            <w:tcW w:w="761" w:type="pct"/>
            <w:shd w:val="clear" w:color="auto" w:fill="auto"/>
            <w:vAlign w:val="center"/>
          </w:tcPr>
          <w:p w14:paraId="54B4D0D7"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3</w:t>
            </w:r>
          </w:p>
        </w:tc>
        <w:tc>
          <w:tcPr>
            <w:tcW w:w="3407" w:type="pct"/>
            <w:gridSpan w:val="10"/>
            <w:shd w:val="clear" w:color="auto" w:fill="auto"/>
            <w:vAlign w:val="center"/>
          </w:tcPr>
          <w:p w14:paraId="37BCB4AD"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5D6C3241"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0DD11F7F" w14:textId="77777777" w:rsidTr="00696391">
        <w:trPr>
          <w:trHeight w:val="169"/>
        </w:trPr>
        <w:tc>
          <w:tcPr>
            <w:tcW w:w="761" w:type="pct"/>
            <w:shd w:val="clear" w:color="auto" w:fill="auto"/>
            <w:vAlign w:val="center"/>
          </w:tcPr>
          <w:p w14:paraId="565DC804"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4</w:t>
            </w:r>
          </w:p>
        </w:tc>
        <w:tc>
          <w:tcPr>
            <w:tcW w:w="3407" w:type="pct"/>
            <w:gridSpan w:val="10"/>
            <w:shd w:val="clear" w:color="auto" w:fill="auto"/>
            <w:vAlign w:val="center"/>
          </w:tcPr>
          <w:p w14:paraId="66CF3584"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644F0A8"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348F58A1" w14:textId="77777777" w:rsidTr="00696391">
        <w:trPr>
          <w:trHeight w:val="169"/>
        </w:trPr>
        <w:tc>
          <w:tcPr>
            <w:tcW w:w="761" w:type="pct"/>
            <w:shd w:val="clear" w:color="auto" w:fill="auto"/>
            <w:vAlign w:val="center"/>
          </w:tcPr>
          <w:p w14:paraId="2AB20309"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5</w:t>
            </w:r>
          </w:p>
        </w:tc>
        <w:tc>
          <w:tcPr>
            <w:tcW w:w="3407" w:type="pct"/>
            <w:gridSpan w:val="10"/>
            <w:shd w:val="clear" w:color="auto" w:fill="auto"/>
            <w:vAlign w:val="center"/>
          </w:tcPr>
          <w:p w14:paraId="0A2B3715"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6ECC6B2"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083C3D9F" w14:textId="77777777" w:rsidTr="00696391">
        <w:trPr>
          <w:trHeight w:val="133"/>
        </w:trPr>
        <w:tc>
          <w:tcPr>
            <w:tcW w:w="761" w:type="pct"/>
            <w:shd w:val="clear" w:color="auto" w:fill="auto"/>
            <w:vAlign w:val="center"/>
          </w:tcPr>
          <w:p w14:paraId="7A47FAA4"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6</w:t>
            </w:r>
          </w:p>
        </w:tc>
        <w:tc>
          <w:tcPr>
            <w:tcW w:w="3407" w:type="pct"/>
            <w:gridSpan w:val="10"/>
            <w:shd w:val="clear" w:color="auto" w:fill="auto"/>
            <w:vAlign w:val="center"/>
          </w:tcPr>
          <w:p w14:paraId="366763D5"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76DBEC4"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07D137AC" w14:textId="77777777" w:rsidTr="00696391">
        <w:trPr>
          <w:trHeight w:val="284"/>
        </w:trPr>
        <w:tc>
          <w:tcPr>
            <w:tcW w:w="761" w:type="pct"/>
            <w:shd w:val="clear" w:color="auto" w:fill="auto"/>
            <w:vAlign w:val="center"/>
          </w:tcPr>
          <w:p w14:paraId="0A14BD21"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7</w:t>
            </w:r>
          </w:p>
        </w:tc>
        <w:tc>
          <w:tcPr>
            <w:tcW w:w="3407" w:type="pct"/>
            <w:gridSpan w:val="10"/>
            <w:shd w:val="clear" w:color="auto" w:fill="auto"/>
            <w:vAlign w:val="center"/>
          </w:tcPr>
          <w:p w14:paraId="58A84F96"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C021AF6"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620DB291" w14:textId="77777777" w:rsidTr="00696391">
        <w:trPr>
          <w:trHeight w:val="284"/>
        </w:trPr>
        <w:tc>
          <w:tcPr>
            <w:tcW w:w="761" w:type="pct"/>
            <w:shd w:val="clear" w:color="auto" w:fill="auto"/>
            <w:vAlign w:val="center"/>
          </w:tcPr>
          <w:p w14:paraId="00516EF8"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8</w:t>
            </w:r>
          </w:p>
        </w:tc>
        <w:tc>
          <w:tcPr>
            <w:tcW w:w="3407" w:type="pct"/>
            <w:gridSpan w:val="10"/>
            <w:shd w:val="clear" w:color="auto" w:fill="auto"/>
            <w:vAlign w:val="center"/>
          </w:tcPr>
          <w:p w14:paraId="4F1ADD62"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54ABE8C5"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68722C95" w14:textId="77777777" w:rsidTr="00696391">
        <w:trPr>
          <w:trHeight w:val="284"/>
        </w:trPr>
        <w:tc>
          <w:tcPr>
            <w:tcW w:w="761" w:type="pct"/>
            <w:shd w:val="clear" w:color="auto" w:fill="auto"/>
            <w:vAlign w:val="center"/>
          </w:tcPr>
          <w:p w14:paraId="42885F2F"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9</w:t>
            </w:r>
          </w:p>
        </w:tc>
        <w:tc>
          <w:tcPr>
            <w:tcW w:w="3407" w:type="pct"/>
            <w:gridSpan w:val="10"/>
            <w:shd w:val="clear" w:color="auto" w:fill="auto"/>
            <w:vAlign w:val="center"/>
          </w:tcPr>
          <w:p w14:paraId="04B8673E"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315D6ED8"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17204C74" w14:textId="77777777" w:rsidTr="00696391">
        <w:trPr>
          <w:trHeight w:val="233"/>
        </w:trPr>
        <w:tc>
          <w:tcPr>
            <w:tcW w:w="761" w:type="pct"/>
            <w:shd w:val="clear" w:color="auto" w:fill="auto"/>
            <w:vAlign w:val="center"/>
          </w:tcPr>
          <w:p w14:paraId="7F254158"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10</w:t>
            </w:r>
          </w:p>
        </w:tc>
        <w:tc>
          <w:tcPr>
            <w:tcW w:w="3407" w:type="pct"/>
            <w:gridSpan w:val="10"/>
            <w:shd w:val="clear" w:color="auto" w:fill="auto"/>
            <w:vAlign w:val="center"/>
          </w:tcPr>
          <w:p w14:paraId="5348B86A"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27D7A6A2"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7FD76C91" w14:textId="77777777" w:rsidTr="00696391">
        <w:trPr>
          <w:trHeight w:val="100"/>
        </w:trPr>
        <w:tc>
          <w:tcPr>
            <w:tcW w:w="761" w:type="pct"/>
            <w:shd w:val="clear" w:color="auto" w:fill="auto"/>
            <w:vAlign w:val="center"/>
          </w:tcPr>
          <w:p w14:paraId="4D21A913"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11</w:t>
            </w:r>
          </w:p>
        </w:tc>
        <w:tc>
          <w:tcPr>
            <w:tcW w:w="3407" w:type="pct"/>
            <w:gridSpan w:val="10"/>
            <w:shd w:val="clear" w:color="auto" w:fill="auto"/>
            <w:vAlign w:val="center"/>
          </w:tcPr>
          <w:p w14:paraId="1F601AD1"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44F18065"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31CEEA06" w14:textId="77777777" w:rsidTr="00696391">
        <w:trPr>
          <w:trHeight w:val="284"/>
        </w:trPr>
        <w:tc>
          <w:tcPr>
            <w:tcW w:w="761" w:type="pct"/>
            <w:shd w:val="clear" w:color="auto" w:fill="auto"/>
            <w:vAlign w:val="center"/>
          </w:tcPr>
          <w:p w14:paraId="066CFAA1"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lastRenderedPageBreak/>
              <w:t>12</w:t>
            </w:r>
          </w:p>
        </w:tc>
        <w:tc>
          <w:tcPr>
            <w:tcW w:w="3407" w:type="pct"/>
            <w:gridSpan w:val="10"/>
            <w:shd w:val="clear" w:color="auto" w:fill="auto"/>
            <w:vAlign w:val="center"/>
          </w:tcPr>
          <w:p w14:paraId="1DD7A105"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74490EEF"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2200B374" w14:textId="77777777" w:rsidTr="00696391">
        <w:trPr>
          <w:trHeight w:val="284"/>
        </w:trPr>
        <w:tc>
          <w:tcPr>
            <w:tcW w:w="761" w:type="pct"/>
            <w:shd w:val="clear" w:color="auto" w:fill="auto"/>
            <w:vAlign w:val="center"/>
          </w:tcPr>
          <w:p w14:paraId="69F4C41D"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13</w:t>
            </w:r>
          </w:p>
        </w:tc>
        <w:tc>
          <w:tcPr>
            <w:tcW w:w="3407" w:type="pct"/>
            <w:gridSpan w:val="10"/>
            <w:shd w:val="clear" w:color="auto" w:fill="auto"/>
            <w:vAlign w:val="center"/>
          </w:tcPr>
          <w:p w14:paraId="6E1487DD"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24AD28BD"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1EBB6409" w14:textId="77777777" w:rsidTr="00696391">
        <w:trPr>
          <w:trHeight w:val="284"/>
        </w:trPr>
        <w:tc>
          <w:tcPr>
            <w:tcW w:w="761" w:type="pct"/>
            <w:shd w:val="clear" w:color="auto" w:fill="auto"/>
            <w:vAlign w:val="center"/>
          </w:tcPr>
          <w:p w14:paraId="0FF125FC"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14</w:t>
            </w:r>
          </w:p>
        </w:tc>
        <w:tc>
          <w:tcPr>
            <w:tcW w:w="3407" w:type="pct"/>
            <w:gridSpan w:val="10"/>
            <w:shd w:val="clear" w:color="auto" w:fill="auto"/>
            <w:vAlign w:val="center"/>
          </w:tcPr>
          <w:p w14:paraId="314AFAE8" w14:textId="77777777" w:rsidR="001D6E94" w:rsidRPr="00B42E80" w:rsidRDefault="001D6E94" w:rsidP="006E2315">
            <w:pPr>
              <w:pStyle w:val="NormalWeb"/>
              <w:rPr>
                <w:rFonts w:cs="Calibri"/>
                <w:sz w:val="18"/>
                <w:szCs w:val="18"/>
              </w:rPr>
            </w:pPr>
            <w:r w:rsidRPr="00B42E80">
              <w:rPr>
                <w:rFonts w:cs="Calibri"/>
                <w:sz w:val="18"/>
                <w:szCs w:val="18"/>
              </w:rPr>
              <w:t>Sahnenin temel araçları arasında yer alan kostüm, ses, ışık, dekor, aksesuar tanımlarını yapar, sahne çeşitleri ve özellikleri üzerine çalışır.</w:t>
            </w:r>
          </w:p>
        </w:tc>
        <w:tc>
          <w:tcPr>
            <w:tcW w:w="832" w:type="pct"/>
            <w:shd w:val="clear" w:color="auto" w:fill="auto"/>
            <w:vAlign w:val="center"/>
          </w:tcPr>
          <w:p w14:paraId="24885F43" w14:textId="77777777" w:rsidR="001D6E94" w:rsidRPr="00B42E80" w:rsidRDefault="001D6E94" w:rsidP="006E2315">
            <w:pPr>
              <w:spacing w:after="0"/>
              <w:rPr>
                <w:rFonts w:cs="Calibri"/>
                <w:sz w:val="18"/>
                <w:szCs w:val="18"/>
              </w:rPr>
            </w:pPr>
            <w:r w:rsidRPr="00B42E80">
              <w:rPr>
                <w:rFonts w:cs="Calibri"/>
                <w:color w:val="000000"/>
                <w:sz w:val="18"/>
                <w:szCs w:val="18"/>
              </w:rPr>
              <w:t>Önerilen Kaynaklar</w:t>
            </w:r>
          </w:p>
        </w:tc>
      </w:tr>
      <w:tr w:rsidR="001D6E94" w:rsidRPr="00B42E80" w14:paraId="1BEA2696" w14:textId="77777777" w:rsidTr="00696391">
        <w:trPr>
          <w:trHeight w:val="355"/>
        </w:trPr>
        <w:tc>
          <w:tcPr>
            <w:tcW w:w="5000" w:type="pct"/>
            <w:gridSpan w:val="12"/>
            <w:shd w:val="clear" w:color="auto" w:fill="auto"/>
            <w:noWrap/>
            <w:vAlign w:val="bottom"/>
          </w:tcPr>
          <w:p w14:paraId="15F966D1" w14:textId="77777777" w:rsidR="001D6E94" w:rsidRPr="00B42E80" w:rsidRDefault="001D6E94" w:rsidP="006E2315">
            <w:pPr>
              <w:spacing w:after="0" w:line="240" w:lineRule="auto"/>
              <w:rPr>
                <w:rFonts w:cs="Calibri"/>
                <w:color w:val="000000"/>
                <w:sz w:val="18"/>
                <w:szCs w:val="18"/>
              </w:rPr>
            </w:pPr>
          </w:p>
        </w:tc>
      </w:tr>
      <w:tr w:rsidR="001D6E94" w:rsidRPr="00B42E80" w14:paraId="5433B7C1" w14:textId="77777777" w:rsidTr="00696391">
        <w:trPr>
          <w:trHeight w:val="284"/>
        </w:trPr>
        <w:tc>
          <w:tcPr>
            <w:tcW w:w="5000" w:type="pct"/>
            <w:gridSpan w:val="12"/>
            <w:shd w:val="clear" w:color="auto" w:fill="auto"/>
            <w:vAlign w:val="center"/>
          </w:tcPr>
          <w:p w14:paraId="00D706FD"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KAYNAKLAR</w:t>
            </w:r>
          </w:p>
        </w:tc>
      </w:tr>
      <w:tr w:rsidR="001D6E94" w:rsidRPr="00B42E80" w14:paraId="5A4C439F" w14:textId="77777777" w:rsidTr="00696391">
        <w:trPr>
          <w:trHeight w:val="284"/>
        </w:trPr>
        <w:tc>
          <w:tcPr>
            <w:tcW w:w="906" w:type="pct"/>
            <w:gridSpan w:val="2"/>
            <w:shd w:val="clear" w:color="auto" w:fill="auto"/>
            <w:vAlign w:val="center"/>
          </w:tcPr>
          <w:p w14:paraId="5F1D4885"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Ders Notu</w:t>
            </w:r>
          </w:p>
        </w:tc>
        <w:tc>
          <w:tcPr>
            <w:tcW w:w="4094" w:type="pct"/>
            <w:gridSpan w:val="10"/>
            <w:shd w:val="clear" w:color="auto" w:fill="auto"/>
            <w:vAlign w:val="center"/>
          </w:tcPr>
          <w:p w14:paraId="017400B8" w14:textId="77777777" w:rsidR="001D6E94" w:rsidRPr="00B42E80" w:rsidRDefault="001D6E94" w:rsidP="006E2315">
            <w:pPr>
              <w:spacing w:after="0" w:line="240" w:lineRule="auto"/>
              <w:rPr>
                <w:rFonts w:cs="Calibri"/>
                <w:color w:val="000000"/>
                <w:sz w:val="18"/>
                <w:szCs w:val="18"/>
              </w:rPr>
            </w:pPr>
            <w:r w:rsidRPr="00B42E80">
              <w:rPr>
                <w:rFonts w:cs="Calibri"/>
                <w:color w:val="000000"/>
                <w:sz w:val="18"/>
                <w:szCs w:val="18"/>
              </w:rPr>
              <w:t>Öğretim Elemanı Ders Notları</w:t>
            </w:r>
          </w:p>
        </w:tc>
      </w:tr>
      <w:tr w:rsidR="001D6E94" w:rsidRPr="00B42E80" w14:paraId="092D301E" w14:textId="77777777" w:rsidTr="00696391">
        <w:trPr>
          <w:trHeight w:val="284"/>
        </w:trPr>
        <w:tc>
          <w:tcPr>
            <w:tcW w:w="906" w:type="pct"/>
            <w:gridSpan w:val="2"/>
            <w:shd w:val="clear" w:color="auto" w:fill="auto"/>
            <w:vAlign w:val="center"/>
          </w:tcPr>
          <w:p w14:paraId="3ACB0E1E" w14:textId="77777777" w:rsidR="001D6E94" w:rsidRPr="00B42E80" w:rsidRDefault="001D6E94" w:rsidP="006E2315">
            <w:pPr>
              <w:spacing w:after="0" w:line="240" w:lineRule="auto"/>
              <w:rPr>
                <w:rFonts w:cs="Calibri"/>
                <w:b/>
                <w:bCs/>
                <w:color w:val="000000"/>
                <w:sz w:val="18"/>
                <w:szCs w:val="18"/>
              </w:rPr>
            </w:pPr>
            <w:r w:rsidRPr="00B42E80">
              <w:rPr>
                <w:rFonts w:cs="Calibri"/>
                <w:b/>
                <w:bCs/>
                <w:color w:val="000000"/>
                <w:sz w:val="18"/>
                <w:szCs w:val="18"/>
              </w:rPr>
              <w:t>Diğer Kaynaklar</w:t>
            </w:r>
          </w:p>
        </w:tc>
        <w:tc>
          <w:tcPr>
            <w:tcW w:w="4094" w:type="pct"/>
            <w:gridSpan w:val="10"/>
            <w:shd w:val="clear" w:color="auto" w:fill="auto"/>
            <w:vAlign w:val="center"/>
          </w:tcPr>
          <w:p w14:paraId="1AE974A9" w14:textId="77777777" w:rsidR="001D6E94" w:rsidRPr="00B42E80" w:rsidRDefault="001D6E94" w:rsidP="006E2315">
            <w:pPr>
              <w:shd w:val="clear" w:color="auto" w:fill="FFFFFF"/>
              <w:spacing w:after="0" w:line="240" w:lineRule="auto"/>
              <w:jc w:val="both"/>
              <w:rPr>
                <w:rFonts w:cs="Calibri"/>
                <w:color w:val="000000"/>
                <w:sz w:val="18"/>
                <w:szCs w:val="18"/>
              </w:rPr>
            </w:pPr>
          </w:p>
        </w:tc>
      </w:tr>
      <w:tr w:rsidR="001D6E94" w:rsidRPr="00B42E80" w14:paraId="6193CD4F" w14:textId="77777777" w:rsidTr="00696391">
        <w:trPr>
          <w:trHeight w:val="299"/>
        </w:trPr>
        <w:tc>
          <w:tcPr>
            <w:tcW w:w="5000" w:type="pct"/>
            <w:gridSpan w:val="12"/>
            <w:shd w:val="clear" w:color="auto" w:fill="auto"/>
            <w:noWrap/>
            <w:vAlign w:val="bottom"/>
          </w:tcPr>
          <w:p w14:paraId="259BB5A2" w14:textId="77777777" w:rsidR="001D6E94" w:rsidRPr="00B42E80" w:rsidRDefault="001D6E94" w:rsidP="006E2315">
            <w:pPr>
              <w:spacing w:after="0" w:line="240" w:lineRule="auto"/>
              <w:rPr>
                <w:rFonts w:cs="Calibri"/>
                <w:color w:val="000000"/>
                <w:sz w:val="18"/>
                <w:szCs w:val="18"/>
              </w:rPr>
            </w:pPr>
          </w:p>
        </w:tc>
      </w:tr>
      <w:tr w:rsidR="001D6E94" w:rsidRPr="00B42E80" w14:paraId="4DCEEB96" w14:textId="77777777" w:rsidTr="00747AD0">
        <w:trPr>
          <w:trHeight w:val="284"/>
        </w:trPr>
        <w:tc>
          <w:tcPr>
            <w:tcW w:w="5000" w:type="pct"/>
            <w:gridSpan w:val="12"/>
            <w:shd w:val="clear" w:color="auto" w:fill="auto"/>
            <w:vAlign w:val="center"/>
            <w:hideMark/>
          </w:tcPr>
          <w:p w14:paraId="7E383825" w14:textId="77777777" w:rsidR="001D6E94" w:rsidRPr="00B42E80" w:rsidRDefault="001D6E94" w:rsidP="006E2315">
            <w:pPr>
              <w:spacing w:after="0"/>
              <w:rPr>
                <w:rFonts w:cs="Calibri"/>
                <w:b/>
                <w:sz w:val="18"/>
                <w:szCs w:val="18"/>
              </w:rPr>
            </w:pPr>
            <w:r w:rsidRPr="00B42E80">
              <w:rPr>
                <w:rFonts w:cs="Calibri"/>
                <w:b/>
                <w:sz w:val="18"/>
                <w:szCs w:val="18"/>
              </w:rPr>
              <w:t>DEĞERLENDİRME SİSTEMİ</w:t>
            </w:r>
          </w:p>
        </w:tc>
      </w:tr>
      <w:tr w:rsidR="001D6E94" w:rsidRPr="00B42E80" w14:paraId="64D908B8" w14:textId="77777777" w:rsidTr="00747AD0">
        <w:trPr>
          <w:trHeight w:val="284"/>
        </w:trPr>
        <w:tc>
          <w:tcPr>
            <w:tcW w:w="1548" w:type="pct"/>
            <w:gridSpan w:val="3"/>
            <w:shd w:val="clear" w:color="auto" w:fill="auto"/>
            <w:vAlign w:val="center"/>
            <w:hideMark/>
          </w:tcPr>
          <w:p w14:paraId="1630B4FC" w14:textId="77777777" w:rsidR="001D6E94" w:rsidRPr="00B42E80" w:rsidRDefault="001D6E94" w:rsidP="006E2315">
            <w:pPr>
              <w:spacing w:after="0"/>
              <w:rPr>
                <w:rFonts w:cs="Calibri"/>
                <w:b/>
                <w:sz w:val="18"/>
                <w:szCs w:val="18"/>
              </w:rPr>
            </w:pPr>
            <w:r w:rsidRPr="00B42E80">
              <w:rPr>
                <w:rFonts w:cs="Calibri"/>
                <w:b/>
                <w:sz w:val="18"/>
                <w:szCs w:val="18"/>
              </w:rPr>
              <w:t>YARIYIL İÇİ ÇALIŞMALARI</w:t>
            </w:r>
          </w:p>
        </w:tc>
        <w:tc>
          <w:tcPr>
            <w:tcW w:w="1653" w:type="pct"/>
            <w:gridSpan w:val="5"/>
            <w:shd w:val="clear" w:color="auto" w:fill="auto"/>
            <w:noWrap/>
            <w:vAlign w:val="bottom"/>
            <w:hideMark/>
          </w:tcPr>
          <w:p w14:paraId="659BD2B4" w14:textId="77777777" w:rsidR="001D6E94" w:rsidRPr="00B42E80" w:rsidRDefault="001D6E94" w:rsidP="006E2315">
            <w:pPr>
              <w:spacing w:after="0"/>
              <w:rPr>
                <w:rFonts w:cs="Calibri"/>
                <w:b/>
                <w:sz w:val="18"/>
                <w:szCs w:val="18"/>
              </w:rPr>
            </w:pPr>
            <w:r w:rsidRPr="00B42E80">
              <w:rPr>
                <w:rFonts w:cs="Calibri"/>
                <w:b/>
                <w:sz w:val="18"/>
                <w:szCs w:val="18"/>
              </w:rPr>
              <w:t>SAYISI</w:t>
            </w:r>
          </w:p>
        </w:tc>
        <w:tc>
          <w:tcPr>
            <w:tcW w:w="1799" w:type="pct"/>
            <w:gridSpan w:val="4"/>
            <w:shd w:val="clear" w:color="auto" w:fill="auto"/>
            <w:vAlign w:val="center"/>
            <w:hideMark/>
          </w:tcPr>
          <w:p w14:paraId="25EF3535" w14:textId="77777777" w:rsidR="001D6E94" w:rsidRPr="00B42E80" w:rsidRDefault="001D6E94" w:rsidP="006E2315">
            <w:pPr>
              <w:spacing w:after="0"/>
              <w:rPr>
                <w:rFonts w:cs="Calibri"/>
                <w:b/>
                <w:sz w:val="18"/>
                <w:szCs w:val="18"/>
              </w:rPr>
            </w:pPr>
            <w:r w:rsidRPr="00B42E80">
              <w:rPr>
                <w:rFonts w:cs="Calibri"/>
                <w:b/>
                <w:sz w:val="18"/>
                <w:szCs w:val="18"/>
              </w:rPr>
              <w:t>KATKI YÜZDESİ</w:t>
            </w:r>
          </w:p>
        </w:tc>
      </w:tr>
      <w:tr w:rsidR="001D6E94" w:rsidRPr="00B42E80" w14:paraId="6E1EFAAF" w14:textId="77777777" w:rsidTr="00747AD0">
        <w:trPr>
          <w:trHeight w:val="284"/>
        </w:trPr>
        <w:tc>
          <w:tcPr>
            <w:tcW w:w="1548" w:type="pct"/>
            <w:gridSpan w:val="3"/>
            <w:shd w:val="clear" w:color="auto" w:fill="auto"/>
            <w:vAlign w:val="center"/>
            <w:hideMark/>
          </w:tcPr>
          <w:p w14:paraId="75306C35" w14:textId="77777777" w:rsidR="001D6E94" w:rsidRPr="00B42E80" w:rsidRDefault="001D6E94" w:rsidP="006E2315">
            <w:pPr>
              <w:spacing w:after="0"/>
              <w:rPr>
                <w:rFonts w:cs="Calibri"/>
                <w:b/>
                <w:sz w:val="18"/>
                <w:szCs w:val="18"/>
              </w:rPr>
            </w:pPr>
            <w:r w:rsidRPr="00B42E80">
              <w:rPr>
                <w:rFonts w:cs="Calibri"/>
                <w:b/>
                <w:sz w:val="18"/>
                <w:szCs w:val="18"/>
              </w:rPr>
              <w:t>Ara Sınav</w:t>
            </w:r>
          </w:p>
        </w:tc>
        <w:tc>
          <w:tcPr>
            <w:tcW w:w="1653" w:type="pct"/>
            <w:gridSpan w:val="5"/>
            <w:shd w:val="clear" w:color="auto" w:fill="auto"/>
            <w:noWrap/>
            <w:vAlign w:val="bottom"/>
            <w:hideMark/>
          </w:tcPr>
          <w:p w14:paraId="5DB426A3" w14:textId="77777777" w:rsidR="001D6E94" w:rsidRPr="00B42E80" w:rsidRDefault="001D6E94" w:rsidP="006E2315">
            <w:pPr>
              <w:spacing w:after="0"/>
              <w:jc w:val="center"/>
              <w:rPr>
                <w:rFonts w:cs="Calibri"/>
                <w:sz w:val="18"/>
                <w:szCs w:val="18"/>
              </w:rPr>
            </w:pPr>
            <w:r w:rsidRPr="00B42E80">
              <w:rPr>
                <w:rFonts w:cs="Calibri"/>
                <w:sz w:val="18"/>
                <w:szCs w:val="18"/>
              </w:rPr>
              <w:t>1</w:t>
            </w:r>
          </w:p>
        </w:tc>
        <w:tc>
          <w:tcPr>
            <w:tcW w:w="1799" w:type="pct"/>
            <w:gridSpan w:val="4"/>
            <w:shd w:val="clear" w:color="auto" w:fill="auto"/>
            <w:vAlign w:val="center"/>
            <w:hideMark/>
          </w:tcPr>
          <w:p w14:paraId="633B1EF1" w14:textId="77777777" w:rsidR="001D6E94" w:rsidRPr="00B42E80" w:rsidRDefault="001D6E94" w:rsidP="006E2315">
            <w:pPr>
              <w:spacing w:after="0"/>
              <w:jc w:val="center"/>
              <w:rPr>
                <w:rFonts w:cs="Calibri"/>
                <w:sz w:val="18"/>
                <w:szCs w:val="18"/>
              </w:rPr>
            </w:pPr>
            <w:r w:rsidRPr="00B42E80">
              <w:rPr>
                <w:rFonts w:cs="Calibri"/>
                <w:sz w:val="18"/>
                <w:szCs w:val="18"/>
              </w:rPr>
              <w:t>100</w:t>
            </w:r>
          </w:p>
        </w:tc>
      </w:tr>
      <w:tr w:rsidR="001D6E94" w:rsidRPr="00B42E80" w14:paraId="3F09A482" w14:textId="77777777" w:rsidTr="00747AD0">
        <w:trPr>
          <w:trHeight w:val="284"/>
        </w:trPr>
        <w:tc>
          <w:tcPr>
            <w:tcW w:w="1548" w:type="pct"/>
            <w:gridSpan w:val="3"/>
            <w:shd w:val="clear" w:color="auto" w:fill="auto"/>
            <w:vAlign w:val="center"/>
            <w:hideMark/>
          </w:tcPr>
          <w:p w14:paraId="3584046F" w14:textId="77777777" w:rsidR="001D6E94" w:rsidRPr="00B42E80" w:rsidRDefault="001D6E94" w:rsidP="006E2315">
            <w:pPr>
              <w:spacing w:after="0"/>
              <w:rPr>
                <w:rFonts w:cs="Calibri"/>
                <w:b/>
                <w:sz w:val="18"/>
                <w:szCs w:val="18"/>
              </w:rPr>
            </w:pPr>
            <w:r w:rsidRPr="00B42E80">
              <w:rPr>
                <w:rFonts w:cs="Calibri"/>
                <w:b/>
                <w:sz w:val="18"/>
                <w:szCs w:val="18"/>
              </w:rPr>
              <w:t>Ödev</w:t>
            </w:r>
          </w:p>
        </w:tc>
        <w:tc>
          <w:tcPr>
            <w:tcW w:w="1653" w:type="pct"/>
            <w:gridSpan w:val="5"/>
            <w:shd w:val="clear" w:color="auto" w:fill="auto"/>
            <w:noWrap/>
            <w:vAlign w:val="bottom"/>
            <w:hideMark/>
          </w:tcPr>
          <w:p w14:paraId="24AAEFB7" w14:textId="77777777" w:rsidR="001D6E94" w:rsidRPr="00B42E80" w:rsidRDefault="001D6E94" w:rsidP="006E2315">
            <w:pPr>
              <w:spacing w:after="0"/>
              <w:jc w:val="center"/>
              <w:rPr>
                <w:rFonts w:cs="Calibri"/>
                <w:sz w:val="18"/>
                <w:szCs w:val="18"/>
              </w:rPr>
            </w:pPr>
          </w:p>
        </w:tc>
        <w:tc>
          <w:tcPr>
            <w:tcW w:w="1799" w:type="pct"/>
            <w:gridSpan w:val="4"/>
            <w:shd w:val="clear" w:color="auto" w:fill="auto"/>
            <w:vAlign w:val="center"/>
            <w:hideMark/>
          </w:tcPr>
          <w:p w14:paraId="4CBB0DB5" w14:textId="77777777" w:rsidR="001D6E94" w:rsidRPr="00B42E80" w:rsidRDefault="001D6E94" w:rsidP="006E2315">
            <w:pPr>
              <w:spacing w:after="0"/>
              <w:jc w:val="center"/>
              <w:rPr>
                <w:rFonts w:cs="Calibri"/>
                <w:sz w:val="18"/>
                <w:szCs w:val="18"/>
              </w:rPr>
            </w:pPr>
          </w:p>
        </w:tc>
      </w:tr>
      <w:tr w:rsidR="001D6E94" w:rsidRPr="00B42E80" w14:paraId="7EFEFB4A" w14:textId="77777777" w:rsidTr="00747AD0">
        <w:trPr>
          <w:trHeight w:val="284"/>
        </w:trPr>
        <w:tc>
          <w:tcPr>
            <w:tcW w:w="1548" w:type="pct"/>
            <w:gridSpan w:val="3"/>
            <w:shd w:val="clear" w:color="auto" w:fill="auto"/>
            <w:vAlign w:val="center"/>
            <w:hideMark/>
          </w:tcPr>
          <w:p w14:paraId="6FF8DB34" w14:textId="77777777" w:rsidR="001D6E94" w:rsidRPr="00B42E80" w:rsidRDefault="001D6E94" w:rsidP="006E2315">
            <w:pPr>
              <w:spacing w:after="0"/>
              <w:rPr>
                <w:rFonts w:cs="Calibri"/>
                <w:b/>
                <w:sz w:val="18"/>
                <w:szCs w:val="18"/>
              </w:rPr>
            </w:pPr>
            <w:r w:rsidRPr="00B42E80">
              <w:rPr>
                <w:rFonts w:cs="Calibri"/>
                <w:b/>
                <w:sz w:val="18"/>
                <w:szCs w:val="18"/>
              </w:rPr>
              <w:t>Sözlü Sınav</w:t>
            </w:r>
          </w:p>
        </w:tc>
        <w:tc>
          <w:tcPr>
            <w:tcW w:w="1653" w:type="pct"/>
            <w:gridSpan w:val="5"/>
            <w:shd w:val="clear" w:color="auto" w:fill="auto"/>
            <w:noWrap/>
            <w:vAlign w:val="bottom"/>
            <w:hideMark/>
          </w:tcPr>
          <w:p w14:paraId="38FE3AC6" w14:textId="77777777" w:rsidR="001D6E94" w:rsidRPr="00B42E80" w:rsidRDefault="001D6E94" w:rsidP="006E2315">
            <w:pPr>
              <w:spacing w:after="0"/>
              <w:jc w:val="center"/>
              <w:rPr>
                <w:rFonts w:cs="Calibri"/>
                <w:sz w:val="18"/>
                <w:szCs w:val="18"/>
              </w:rPr>
            </w:pPr>
          </w:p>
        </w:tc>
        <w:tc>
          <w:tcPr>
            <w:tcW w:w="1799" w:type="pct"/>
            <w:gridSpan w:val="4"/>
            <w:shd w:val="clear" w:color="auto" w:fill="auto"/>
            <w:vAlign w:val="center"/>
            <w:hideMark/>
          </w:tcPr>
          <w:p w14:paraId="0C219287" w14:textId="77777777" w:rsidR="001D6E94" w:rsidRPr="00B42E80" w:rsidRDefault="001D6E94" w:rsidP="006E2315">
            <w:pPr>
              <w:spacing w:after="0"/>
              <w:jc w:val="center"/>
              <w:rPr>
                <w:rFonts w:cs="Calibri"/>
                <w:sz w:val="18"/>
                <w:szCs w:val="18"/>
              </w:rPr>
            </w:pPr>
          </w:p>
        </w:tc>
      </w:tr>
      <w:tr w:rsidR="001D6E94" w:rsidRPr="00B42E80" w14:paraId="132040D4" w14:textId="77777777" w:rsidTr="00747AD0">
        <w:trPr>
          <w:trHeight w:val="284"/>
        </w:trPr>
        <w:tc>
          <w:tcPr>
            <w:tcW w:w="1548" w:type="pct"/>
            <w:gridSpan w:val="3"/>
            <w:shd w:val="clear" w:color="auto" w:fill="auto"/>
            <w:vAlign w:val="center"/>
            <w:hideMark/>
          </w:tcPr>
          <w:p w14:paraId="16FB3335" w14:textId="77777777" w:rsidR="001D6E94" w:rsidRPr="00B42E80" w:rsidRDefault="001D6E94" w:rsidP="006E2315">
            <w:pPr>
              <w:spacing w:after="0"/>
              <w:rPr>
                <w:rFonts w:cs="Calibri"/>
                <w:b/>
                <w:sz w:val="18"/>
                <w:szCs w:val="18"/>
              </w:rPr>
            </w:pPr>
          </w:p>
        </w:tc>
        <w:tc>
          <w:tcPr>
            <w:tcW w:w="1653" w:type="pct"/>
            <w:gridSpan w:val="5"/>
            <w:shd w:val="clear" w:color="auto" w:fill="auto"/>
            <w:noWrap/>
            <w:vAlign w:val="bottom"/>
            <w:hideMark/>
          </w:tcPr>
          <w:p w14:paraId="3DE82C54" w14:textId="77777777" w:rsidR="001D6E94" w:rsidRPr="00B42E80" w:rsidRDefault="001D6E94" w:rsidP="006E2315">
            <w:pPr>
              <w:spacing w:after="0"/>
              <w:jc w:val="center"/>
              <w:rPr>
                <w:rFonts w:cs="Calibri"/>
                <w:sz w:val="18"/>
                <w:szCs w:val="18"/>
              </w:rPr>
            </w:pPr>
            <w:r w:rsidRPr="00B42E80">
              <w:rPr>
                <w:rFonts w:cs="Calibri"/>
                <w:sz w:val="18"/>
                <w:szCs w:val="18"/>
              </w:rPr>
              <w:t>Toplam</w:t>
            </w:r>
          </w:p>
        </w:tc>
        <w:tc>
          <w:tcPr>
            <w:tcW w:w="1799" w:type="pct"/>
            <w:gridSpan w:val="4"/>
            <w:shd w:val="clear" w:color="auto" w:fill="auto"/>
            <w:vAlign w:val="center"/>
            <w:hideMark/>
          </w:tcPr>
          <w:p w14:paraId="0EF97593" w14:textId="77777777" w:rsidR="001D6E94" w:rsidRPr="00B42E80" w:rsidRDefault="001D6E94" w:rsidP="006E2315">
            <w:pPr>
              <w:spacing w:after="0"/>
              <w:jc w:val="center"/>
              <w:rPr>
                <w:rFonts w:cs="Calibri"/>
                <w:sz w:val="18"/>
                <w:szCs w:val="18"/>
              </w:rPr>
            </w:pPr>
            <w:r w:rsidRPr="00B42E80">
              <w:rPr>
                <w:rFonts w:cs="Calibri"/>
                <w:sz w:val="18"/>
                <w:szCs w:val="18"/>
              </w:rPr>
              <w:t>100</w:t>
            </w:r>
          </w:p>
        </w:tc>
      </w:tr>
      <w:tr w:rsidR="001D6E94" w:rsidRPr="00B42E80" w14:paraId="6FD43EBE" w14:textId="77777777" w:rsidTr="00747AD0">
        <w:trPr>
          <w:trHeight w:val="284"/>
        </w:trPr>
        <w:tc>
          <w:tcPr>
            <w:tcW w:w="1548" w:type="pct"/>
            <w:gridSpan w:val="3"/>
            <w:shd w:val="clear" w:color="auto" w:fill="auto"/>
            <w:vAlign w:val="center"/>
            <w:hideMark/>
          </w:tcPr>
          <w:p w14:paraId="5763AFE0" w14:textId="77777777" w:rsidR="001D6E94" w:rsidRPr="00B42E80" w:rsidRDefault="001D6E94" w:rsidP="006E2315">
            <w:pPr>
              <w:spacing w:after="0"/>
              <w:rPr>
                <w:rFonts w:cs="Calibri"/>
                <w:b/>
                <w:sz w:val="18"/>
                <w:szCs w:val="18"/>
              </w:rPr>
            </w:pPr>
            <w:r w:rsidRPr="00B42E80">
              <w:rPr>
                <w:rFonts w:cs="Calibri"/>
                <w:b/>
                <w:sz w:val="18"/>
                <w:szCs w:val="18"/>
              </w:rPr>
              <w:t>Yıl içinin Başarıya Oranı</w:t>
            </w:r>
          </w:p>
        </w:tc>
        <w:tc>
          <w:tcPr>
            <w:tcW w:w="1653" w:type="pct"/>
            <w:gridSpan w:val="5"/>
            <w:shd w:val="clear" w:color="auto" w:fill="auto"/>
            <w:noWrap/>
            <w:vAlign w:val="bottom"/>
            <w:hideMark/>
          </w:tcPr>
          <w:p w14:paraId="265EFA52" w14:textId="77777777" w:rsidR="001D6E94" w:rsidRPr="00B42E80" w:rsidRDefault="001D6E94" w:rsidP="006E2315">
            <w:pPr>
              <w:spacing w:after="0"/>
              <w:jc w:val="center"/>
              <w:rPr>
                <w:rFonts w:cs="Calibri"/>
                <w:sz w:val="18"/>
                <w:szCs w:val="18"/>
              </w:rPr>
            </w:pPr>
            <w:r w:rsidRPr="00B42E80">
              <w:rPr>
                <w:rFonts w:cs="Calibri"/>
                <w:sz w:val="18"/>
                <w:szCs w:val="18"/>
              </w:rPr>
              <w:t>1</w:t>
            </w:r>
          </w:p>
        </w:tc>
        <w:tc>
          <w:tcPr>
            <w:tcW w:w="1799" w:type="pct"/>
            <w:gridSpan w:val="4"/>
            <w:shd w:val="clear" w:color="auto" w:fill="auto"/>
            <w:vAlign w:val="center"/>
            <w:hideMark/>
          </w:tcPr>
          <w:p w14:paraId="24B5DC61" w14:textId="77777777" w:rsidR="001D6E94" w:rsidRPr="00B42E80" w:rsidRDefault="001D6E94" w:rsidP="006E2315">
            <w:pPr>
              <w:spacing w:after="0"/>
              <w:jc w:val="center"/>
              <w:rPr>
                <w:rFonts w:cs="Calibri"/>
                <w:sz w:val="18"/>
                <w:szCs w:val="18"/>
              </w:rPr>
            </w:pPr>
            <w:r w:rsidRPr="00B42E80">
              <w:rPr>
                <w:rFonts w:cs="Calibri"/>
                <w:sz w:val="18"/>
                <w:szCs w:val="18"/>
              </w:rPr>
              <w:t>40</w:t>
            </w:r>
          </w:p>
        </w:tc>
      </w:tr>
      <w:tr w:rsidR="001D6E94" w:rsidRPr="00B42E80" w14:paraId="00028397" w14:textId="77777777" w:rsidTr="00747AD0">
        <w:trPr>
          <w:trHeight w:val="284"/>
        </w:trPr>
        <w:tc>
          <w:tcPr>
            <w:tcW w:w="1548" w:type="pct"/>
            <w:gridSpan w:val="3"/>
            <w:shd w:val="clear" w:color="auto" w:fill="auto"/>
            <w:vAlign w:val="center"/>
            <w:hideMark/>
          </w:tcPr>
          <w:p w14:paraId="3C77E022" w14:textId="77777777" w:rsidR="001D6E94" w:rsidRPr="00B42E80" w:rsidRDefault="001D6E94" w:rsidP="006E2315">
            <w:pPr>
              <w:spacing w:after="0"/>
              <w:rPr>
                <w:rFonts w:cs="Calibri"/>
                <w:b/>
                <w:sz w:val="18"/>
                <w:szCs w:val="18"/>
              </w:rPr>
            </w:pPr>
            <w:r w:rsidRPr="00B42E80">
              <w:rPr>
                <w:rFonts w:cs="Calibri"/>
                <w:b/>
                <w:sz w:val="18"/>
                <w:szCs w:val="18"/>
              </w:rPr>
              <w:t>Finalin Başarıya Oranı</w:t>
            </w:r>
          </w:p>
        </w:tc>
        <w:tc>
          <w:tcPr>
            <w:tcW w:w="1653" w:type="pct"/>
            <w:gridSpan w:val="5"/>
            <w:shd w:val="clear" w:color="auto" w:fill="auto"/>
            <w:noWrap/>
            <w:vAlign w:val="bottom"/>
            <w:hideMark/>
          </w:tcPr>
          <w:p w14:paraId="5DDE3B69" w14:textId="77777777" w:rsidR="001D6E94" w:rsidRPr="00B42E80" w:rsidRDefault="001D6E94" w:rsidP="006E2315">
            <w:pPr>
              <w:spacing w:after="0"/>
              <w:jc w:val="center"/>
              <w:rPr>
                <w:rFonts w:cs="Calibri"/>
                <w:sz w:val="18"/>
                <w:szCs w:val="18"/>
              </w:rPr>
            </w:pPr>
            <w:r w:rsidRPr="00B42E80">
              <w:rPr>
                <w:rFonts w:cs="Calibri"/>
                <w:sz w:val="18"/>
                <w:szCs w:val="18"/>
              </w:rPr>
              <w:t>1</w:t>
            </w:r>
          </w:p>
        </w:tc>
        <w:tc>
          <w:tcPr>
            <w:tcW w:w="1799" w:type="pct"/>
            <w:gridSpan w:val="4"/>
            <w:shd w:val="clear" w:color="auto" w:fill="auto"/>
            <w:vAlign w:val="center"/>
            <w:hideMark/>
          </w:tcPr>
          <w:p w14:paraId="319A1ACA" w14:textId="77777777" w:rsidR="001D6E94" w:rsidRPr="00B42E80" w:rsidRDefault="001D6E94" w:rsidP="006E2315">
            <w:pPr>
              <w:spacing w:after="0"/>
              <w:jc w:val="center"/>
              <w:rPr>
                <w:rFonts w:cs="Calibri"/>
                <w:sz w:val="18"/>
                <w:szCs w:val="18"/>
              </w:rPr>
            </w:pPr>
            <w:r w:rsidRPr="00B42E80">
              <w:rPr>
                <w:rFonts w:cs="Calibri"/>
                <w:sz w:val="18"/>
                <w:szCs w:val="18"/>
              </w:rPr>
              <w:t>60</w:t>
            </w:r>
          </w:p>
        </w:tc>
      </w:tr>
      <w:tr w:rsidR="001D6E94" w:rsidRPr="00B42E80" w14:paraId="12357827" w14:textId="77777777" w:rsidTr="00747AD0">
        <w:trPr>
          <w:trHeight w:val="284"/>
        </w:trPr>
        <w:tc>
          <w:tcPr>
            <w:tcW w:w="1548" w:type="pct"/>
            <w:gridSpan w:val="3"/>
            <w:shd w:val="clear" w:color="auto" w:fill="auto"/>
            <w:vAlign w:val="center"/>
            <w:hideMark/>
          </w:tcPr>
          <w:p w14:paraId="7B7EE0EA" w14:textId="77777777" w:rsidR="001D6E94" w:rsidRPr="00B42E80" w:rsidRDefault="001D6E94" w:rsidP="006E2315">
            <w:pPr>
              <w:spacing w:after="0"/>
              <w:rPr>
                <w:rFonts w:cs="Calibri"/>
                <w:sz w:val="18"/>
                <w:szCs w:val="18"/>
              </w:rPr>
            </w:pPr>
          </w:p>
        </w:tc>
        <w:tc>
          <w:tcPr>
            <w:tcW w:w="1653" w:type="pct"/>
            <w:gridSpan w:val="5"/>
            <w:shd w:val="clear" w:color="auto" w:fill="auto"/>
            <w:noWrap/>
            <w:vAlign w:val="bottom"/>
            <w:hideMark/>
          </w:tcPr>
          <w:p w14:paraId="4D875F87" w14:textId="77777777" w:rsidR="001D6E94" w:rsidRPr="00B42E80" w:rsidRDefault="001D6E94" w:rsidP="006E2315">
            <w:pPr>
              <w:spacing w:after="0"/>
              <w:jc w:val="center"/>
              <w:rPr>
                <w:rFonts w:cs="Calibri"/>
                <w:sz w:val="18"/>
                <w:szCs w:val="18"/>
              </w:rPr>
            </w:pPr>
            <w:r w:rsidRPr="00B42E80">
              <w:rPr>
                <w:rFonts w:cs="Calibri"/>
                <w:sz w:val="18"/>
                <w:szCs w:val="18"/>
              </w:rPr>
              <w:t>Toplam</w:t>
            </w:r>
          </w:p>
        </w:tc>
        <w:tc>
          <w:tcPr>
            <w:tcW w:w="1799" w:type="pct"/>
            <w:gridSpan w:val="4"/>
            <w:shd w:val="clear" w:color="auto" w:fill="auto"/>
            <w:vAlign w:val="center"/>
            <w:hideMark/>
          </w:tcPr>
          <w:p w14:paraId="5D68A2AC" w14:textId="77777777" w:rsidR="001D6E94" w:rsidRPr="00B42E80" w:rsidRDefault="001D6E94" w:rsidP="006E2315">
            <w:pPr>
              <w:spacing w:after="0"/>
              <w:jc w:val="center"/>
              <w:rPr>
                <w:rFonts w:cs="Calibri"/>
                <w:sz w:val="18"/>
                <w:szCs w:val="18"/>
              </w:rPr>
            </w:pPr>
            <w:r w:rsidRPr="00B42E80">
              <w:rPr>
                <w:rFonts w:cs="Calibri"/>
                <w:sz w:val="18"/>
                <w:szCs w:val="18"/>
              </w:rPr>
              <w:t>100</w:t>
            </w:r>
          </w:p>
        </w:tc>
      </w:tr>
      <w:tr w:rsidR="001D6E94" w:rsidRPr="00B42E80" w14:paraId="4F8D6157" w14:textId="77777777" w:rsidTr="00747AD0">
        <w:trPr>
          <w:trHeight w:val="300"/>
        </w:trPr>
        <w:tc>
          <w:tcPr>
            <w:tcW w:w="5000" w:type="pct"/>
            <w:gridSpan w:val="12"/>
            <w:shd w:val="clear" w:color="auto" w:fill="auto"/>
            <w:vAlign w:val="center"/>
            <w:hideMark/>
          </w:tcPr>
          <w:p w14:paraId="284F3794" w14:textId="77777777" w:rsidR="001D6E94" w:rsidRPr="00B42E80" w:rsidRDefault="001D6E94" w:rsidP="006E2315">
            <w:pPr>
              <w:spacing w:after="0" w:line="240" w:lineRule="auto"/>
              <w:rPr>
                <w:rFonts w:cs="Calibri"/>
                <w:b/>
                <w:bCs/>
                <w:sz w:val="18"/>
                <w:szCs w:val="18"/>
              </w:rPr>
            </w:pPr>
          </w:p>
          <w:p w14:paraId="0213E037" w14:textId="77777777" w:rsidR="001D6E94" w:rsidRPr="00B42E80" w:rsidRDefault="001D6E94" w:rsidP="006E2315">
            <w:pPr>
              <w:spacing w:after="0" w:line="240" w:lineRule="auto"/>
              <w:rPr>
                <w:rFonts w:cs="Calibri"/>
                <w:b/>
                <w:bCs/>
                <w:sz w:val="18"/>
                <w:szCs w:val="18"/>
              </w:rPr>
            </w:pPr>
            <w:r w:rsidRPr="00B42E80">
              <w:rPr>
                <w:rFonts w:cs="Calibri"/>
                <w:b/>
                <w:bCs/>
                <w:sz w:val="18"/>
                <w:szCs w:val="18"/>
              </w:rPr>
              <w:t>İŞYÜKÜ HESAPLAMA</w:t>
            </w:r>
          </w:p>
        </w:tc>
      </w:tr>
      <w:tr w:rsidR="001D6E94" w:rsidRPr="00B42E80" w14:paraId="46BBF7BD" w14:textId="77777777" w:rsidTr="00747AD0">
        <w:trPr>
          <w:trHeight w:val="476"/>
        </w:trPr>
        <w:tc>
          <w:tcPr>
            <w:tcW w:w="2299" w:type="pct"/>
            <w:gridSpan w:val="5"/>
            <w:shd w:val="clear" w:color="auto" w:fill="auto"/>
            <w:vAlign w:val="center"/>
            <w:hideMark/>
          </w:tcPr>
          <w:p w14:paraId="7DDC2BC2" w14:textId="77777777" w:rsidR="001D6E94" w:rsidRPr="00B42E80" w:rsidRDefault="001D6E94" w:rsidP="006E2315">
            <w:pPr>
              <w:spacing w:after="0" w:line="240" w:lineRule="auto"/>
              <w:rPr>
                <w:rFonts w:cs="Calibri"/>
                <w:b/>
                <w:bCs/>
                <w:sz w:val="18"/>
                <w:szCs w:val="18"/>
              </w:rPr>
            </w:pPr>
            <w:r w:rsidRPr="00B42E80">
              <w:rPr>
                <w:rFonts w:cs="Calibri"/>
                <w:b/>
                <w:bCs/>
                <w:sz w:val="18"/>
                <w:szCs w:val="18"/>
              </w:rPr>
              <w:t>Etkinlik</w:t>
            </w:r>
          </w:p>
        </w:tc>
        <w:tc>
          <w:tcPr>
            <w:tcW w:w="804" w:type="pct"/>
            <w:gridSpan w:val="2"/>
            <w:shd w:val="clear" w:color="auto" w:fill="auto"/>
            <w:vAlign w:val="center"/>
            <w:hideMark/>
          </w:tcPr>
          <w:p w14:paraId="0287AA91" w14:textId="77777777" w:rsidR="001D6E94" w:rsidRPr="00B42E80" w:rsidRDefault="001D6E94" w:rsidP="006E2315">
            <w:pPr>
              <w:spacing w:after="0" w:line="240" w:lineRule="auto"/>
              <w:jc w:val="center"/>
              <w:rPr>
                <w:rFonts w:cs="Calibri"/>
                <w:b/>
                <w:bCs/>
                <w:sz w:val="18"/>
                <w:szCs w:val="18"/>
              </w:rPr>
            </w:pPr>
            <w:r w:rsidRPr="00B42E80">
              <w:rPr>
                <w:rFonts w:cs="Calibri"/>
                <w:b/>
                <w:bCs/>
                <w:sz w:val="18"/>
                <w:szCs w:val="18"/>
              </w:rPr>
              <w:t>SAYISI</w:t>
            </w:r>
          </w:p>
        </w:tc>
        <w:tc>
          <w:tcPr>
            <w:tcW w:w="973" w:type="pct"/>
            <w:gridSpan w:val="3"/>
            <w:shd w:val="clear" w:color="auto" w:fill="auto"/>
            <w:vAlign w:val="center"/>
          </w:tcPr>
          <w:p w14:paraId="29A71E2C" w14:textId="77777777" w:rsidR="001D6E94" w:rsidRPr="00B42E80" w:rsidRDefault="001D6E94" w:rsidP="006E2315">
            <w:pPr>
              <w:spacing w:after="0" w:line="240" w:lineRule="auto"/>
              <w:jc w:val="center"/>
              <w:rPr>
                <w:rFonts w:cs="Calibri"/>
                <w:b/>
                <w:bCs/>
                <w:sz w:val="18"/>
                <w:szCs w:val="18"/>
              </w:rPr>
            </w:pPr>
            <w:r w:rsidRPr="00B42E80">
              <w:rPr>
                <w:rFonts w:cs="Calibri"/>
                <w:b/>
                <w:bCs/>
                <w:sz w:val="18"/>
                <w:szCs w:val="18"/>
              </w:rPr>
              <w:t>İş Yükü Süresi (Saat)</w:t>
            </w:r>
          </w:p>
        </w:tc>
        <w:tc>
          <w:tcPr>
            <w:tcW w:w="924" w:type="pct"/>
            <w:gridSpan w:val="2"/>
            <w:shd w:val="clear" w:color="auto" w:fill="auto"/>
            <w:vAlign w:val="center"/>
          </w:tcPr>
          <w:p w14:paraId="0B3D38E2" w14:textId="77777777" w:rsidR="001D6E94" w:rsidRPr="00B42E80" w:rsidRDefault="001D6E94" w:rsidP="006E2315">
            <w:pPr>
              <w:spacing w:after="0" w:line="240" w:lineRule="auto"/>
              <w:jc w:val="center"/>
              <w:rPr>
                <w:rFonts w:cs="Calibri"/>
                <w:b/>
                <w:bCs/>
                <w:sz w:val="18"/>
                <w:szCs w:val="18"/>
              </w:rPr>
            </w:pPr>
            <w:r w:rsidRPr="00B42E80">
              <w:rPr>
                <w:rFonts w:cs="Calibri"/>
                <w:b/>
                <w:bCs/>
                <w:sz w:val="18"/>
                <w:szCs w:val="18"/>
              </w:rPr>
              <w:t>Toplam İş Yükü (Saat)</w:t>
            </w:r>
          </w:p>
        </w:tc>
      </w:tr>
      <w:tr w:rsidR="001D6E94" w:rsidRPr="00B42E80" w14:paraId="22F34857" w14:textId="77777777" w:rsidTr="00747AD0">
        <w:trPr>
          <w:trHeight w:val="420"/>
        </w:trPr>
        <w:tc>
          <w:tcPr>
            <w:tcW w:w="2299" w:type="pct"/>
            <w:gridSpan w:val="5"/>
            <w:shd w:val="clear" w:color="auto" w:fill="auto"/>
            <w:vAlign w:val="center"/>
            <w:hideMark/>
          </w:tcPr>
          <w:p w14:paraId="341BEBFF" w14:textId="77777777" w:rsidR="001D6E94" w:rsidRPr="00B42E80" w:rsidRDefault="001D6E94" w:rsidP="006E2315">
            <w:pPr>
              <w:spacing w:after="0" w:line="240" w:lineRule="auto"/>
              <w:rPr>
                <w:rFonts w:cs="Calibri"/>
                <w:sz w:val="18"/>
                <w:szCs w:val="18"/>
              </w:rPr>
            </w:pPr>
            <w:r w:rsidRPr="00B42E80">
              <w:rPr>
                <w:rFonts w:cs="Calibri"/>
                <w:sz w:val="18"/>
                <w:szCs w:val="18"/>
              </w:rPr>
              <w:t>Derse Katılım (Sınav haftası hariç)</w:t>
            </w:r>
          </w:p>
        </w:tc>
        <w:tc>
          <w:tcPr>
            <w:tcW w:w="804" w:type="pct"/>
            <w:gridSpan w:val="2"/>
            <w:shd w:val="clear" w:color="auto" w:fill="auto"/>
            <w:noWrap/>
            <w:vAlign w:val="center"/>
            <w:hideMark/>
          </w:tcPr>
          <w:p w14:paraId="2E39636A"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14</w:t>
            </w:r>
          </w:p>
        </w:tc>
        <w:tc>
          <w:tcPr>
            <w:tcW w:w="973" w:type="pct"/>
            <w:gridSpan w:val="3"/>
            <w:shd w:val="clear" w:color="auto" w:fill="auto"/>
            <w:vAlign w:val="center"/>
          </w:tcPr>
          <w:p w14:paraId="6AA7A1D0"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3</w:t>
            </w:r>
          </w:p>
        </w:tc>
        <w:tc>
          <w:tcPr>
            <w:tcW w:w="924" w:type="pct"/>
            <w:gridSpan w:val="2"/>
            <w:shd w:val="clear" w:color="auto" w:fill="auto"/>
            <w:vAlign w:val="center"/>
          </w:tcPr>
          <w:p w14:paraId="3BF78D44"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42</w:t>
            </w:r>
          </w:p>
        </w:tc>
      </w:tr>
      <w:tr w:rsidR="001D6E94" w:rsidRPr="00B42E80" w14:paraId="2B364AB4" w14:textId="77777777" w:rsidTr="00747AD0">
        <w:trPr>
          <w:trHeight w:val="420"/>
        </w:trPr>
        <w:tc>
          <w:tcPr>
            <w:tcW w:w="2299" w:type="pct"/>
            <w:gridSpan w:val="5"/>
            <w:shd w:val="clear" w:color="auto" w:fill="auto"/>
            <w:vAlign w:val="center"/>
            <w:hideMark/>
          </w:tcPr>
          <w:p w14:paraId="6A2AF4E4" w14:textId="77777777" w:rsidR="001D6E94" w:rsidRPr="00B42E80" w:rsidRDefault="001D6E94" w:rsidP="006E2315">
            <w:pPr>
              <w:spacing w:after="0" w:line="240" w:lineRule="auto"/>
              <w:rPr>
                <w:rFonts w:cs="Calibri"/>
                <w:sz w:val="18"/>
                <w:szCs w:val="18"/>
              </w:rPr>
            </w:pPr>
            <w:r w:rsidRPr="00B42E80">
              <w:rPr>
                <w:rFonts w:cs="Calibri"/>
                <w:sz w:val="18"/>
                <w:szCs w:val="18"/>
              </w:rPr>
              <w:t xml:space="preserve">Ara Sınav </w:t>
            </w:r>
          </w:p>
        </w:tc>
        <w:tc>
          <w:tcPr>
            <w:tcW w:w="804" w:type="pct"/>
            <w:gridSpan w:val="2"/>
            <w:shd w:val="clear" w:color="auto" w:fill="auto"/>
            <w:noWrap/>
            <w:vAlign w:val="center"/>
            <w:hideMark/>
          </w:tcPr>
          <w:p w14:paraId="0D01AD04"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w:t>
            </w:r>
          </w:p>
        </w:tc>
        <w:tc>
          <w:tcPr>
            <w:tcW w:w="973" w:type="pct"/>
            <w:gridSpan w:val="3"/>
            <w:shd w:val="clear" w:color="auto" w:fill="auto"/>
            <w:vAlign w:val="center"/>
          </w:tcPr>
          <w:p w14:paraId="1457324C"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w:t>
            </w:r>
          </w:p>
        </w:tc>
        <w:tc>
          <w:tcPr>
            <w:tcW w:w="924" w:type="pct"/>
            <w:gridSpan w:val="2"/>
            <w:shd w:val="clear" w:color="auto" w:fill="auto"/>
            <w:vAlign w:val="center"/>
          </w:tcPr>
          <w:p w14:paraId="703137CB"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w:t>
            </w:r>
          </w:p>
        </w:tc>
      </w:tr>
      <w:tr w:rsidR="001D6E94" w:rsidRPr="00B42E80" w14:paraId="6D26DEFA" w14:textId="77777777" w:rsidTr="00747AD0">
        <w:trPr>
          <w:trHeight w:val="420"/>
        </w:trPr>
        <w:tc>
          <w:tcPr>
            <w:tcW w:w="2299" w:type="pct"/>
            <w:gridSpan w:val="5"/>
            <w:shd w:val="clear" w:color="auto" w:fill="auto"/>
            <w:vAlign w:val="center"/>
            <w:hideMark/>
          </w:tcPr>
          <w:p w14:paraId="5CDC9ADA" w14:textId="77777777" w:rsidR="001D6E94" w:rsidRPr="00B42E80" w:rsidRDefault="001D6E94" w:rsidP="006E2315">
            <w:pPr>
              <w:spacing w:after="0" w:line="240" w:lineRule="auto"/>
              <w:rPr>
                <w:rFonts w:cs="Calibri"/>
                <w:sz w:val="18"/>
                <w:szCs w:val="18"/>
              </w:rPr>
            </w:pPr>
            <w:r w:rsidRPr="00B42E80">
              <w:rPr>
                <w:rFonts w:cs="Calibri"/>
                <w:sz w:val="18"/>
                <w:szCs w:val="18"/>
              </w:rPr>
              <w:t xml:space="preserve">Yarı Yıl Sonu Sınav </w:t>
            </w:r>
          </w:p>
        </w:tc>
        <w:tc>
          <w:tcPr>
            <w:tcW w:w="804" w:type="pct"/>
            <w:gridSpan w:val="2"/>
            <w:shd w:val="clear" w:color="auto" w:fill="auto"/>
            <w:noWrap/>
            <w:vAlign w:val="center"/>
            <w:hideMark/>
          </w:tcPr>
          <w:p w14:paraId="162D97A2"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w:t>
            </w:r>
          </w:p>
        </w:tc>
        <w:tc>
          <w:tcPr>
            <w:tcW w:w="973" w:type="pct"/>
            <w:gridSpan w:val="3"/>
            <w:shd w:val="clear" w:color="auto" w:fill="auto"/>
            <w:vAlign w:val="center"/>
          </w:tcPr>
          <w:p w14:paraId="6E1ECDAF"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w:t>
            </w:r>
          </w:p>
        </w:tc>
        <w:tc>
          <w:tcPr>
            <w:tcW w:w="924" w:type="pct"/>
            <w:gridSpan w:val="2"/>
            <w:shd w:val="clear" w:color="auto" w:fill="auto"/>
            <w:vAlign w:val="center"/>
          </w:tcPr>
          <w:p w14:paraId="2EC59661"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w:t>
            </w:r>
          </w:p>
        </w:tc>
      </w:tr>
      <w:tr w:rsidR="001D6E94" w:rsidRPr="00B42E80" w14:paraId="22AC135D" w14:textId="77777777" w:rsidTr="00747AD0">
        <w:trPr>
          <w:trHeight w:val="420"/>
        </w:trPr>
        <w:tc>
          <w:tcPr>
            <w:tcW w:w="2299" w:type="pct"/>
            <w:gridSpan w:val="5"/>
            <w:shd w:val="clear" w:color="auto" w:fill="auto"/>
            <w:vAlign w:val="center"/>
            <w:hideMark/>
          </w:tcPr>
          <w:p w14:paraId="07451190" w14:textId="77777777" w:rsidR="001D6E94" w:rsidRPr="00B42E80" w:rsidRDefault="001D6E94" w:rsidP="006E2315">
            <w:pPr>
              <w:spacing w:after="0" w:line="240" w:lineRule="auto"/>
              <w:rPr>
                <w:rFonts w:cs="Calibri"/>
                <w:sz w:val="18"/>
                <w:szCs w:val="18"/>
              </w:rPr>
            </w:pPr>
            <w:r w:rsidRPr="00B42E80">
              <w:rPr>
                <w:rFonts w:cs="Calibri"/>
                <w:sz w:val="18"/>
                <w:szCs w:val="18"/>
              </w:rPr>
              <w:t>Ara Sınav İçin Bireysel Çalışma</w:t>
            </w:r>
          </w:p>
        </w:tc>
        <w:tc>
          <w:tcPr>
            <w:tcW w:w="804" w:type="pct"/>
            <w:gridSpan w:val="2"/>
            <w:shd w:val="clear" w:color="auto" w:fill="auto"/>
            <w:noWrap/>
            <w:vAlign w:val="center"/>
            <w:hideMark/>
          </w:tcPr>
          <w:p w14:paraId="7FBF74C9"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w:t>
            </w:r>
          </w:p>
        </w:tc>
        <w:tc>
          <w:tcPr>
            <w:tcW w:w="973" w:type="pct"/>
            <w:gridSpan w:val="3"/>
            <w:shd w:val="clear" w:color="auto" w:fill="auto"/>
            <w:vAlign w:val="center"/>
          </w:tcPr>
          <w:p w14:paraId="6EF03B0D"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9</w:t>
            </w:r>
          </w:p>
        </w:tc>
        <w:tc>
          <w:tcPr>
            <w:tcW w:w="924" w:type="pct"/>
            <w:gridSpan w:val="2"/>
            <w:shd w:val="clear" w:color="auto" w:fill="auto"/>
            <w:vAlign w:val="center"/>
          </w:tcPr>
          <w:p w14:paraId="111661A1"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9</w:t>
            </w:r>
          </w:p>
        </w:tc>
      </w:tr>
      <w:tr w:rsidR="001D6E94" w:rsidRPr="00B42E80" w14:paraId="1EC76AAE" w14:textId="77777777" w:rsidTr="00747AD0">
        <w:trPr>
          <w:trHeight w:val="420"/>
        </w:trPr>
        <w:tc>
          <w:tcPr>
            <w:tcW w:w="2299" w:type="pct"/>
            <w:gridSpan w:val="5"/>
            <w:shd w:val="clear" w:color="auto" w:fill="auto"/>
            <w:vAlign w:val="center"/>
            <w:hideMark/>
          </w:tcPr>
          <w:p w14:paraId="3E6FA144" w14:textId="77777777" w:rsidR="001D6E94" w:rsidRPr="00B42E80" w:rsidRDefault="001D6E94" w:rsidP="006E2315">
            <w:pPr>
              <w:spacing w:after="0" w:line="240" w:lineRule="auto"/>
              <w:rPr>
                <w:rFonts w:cs="Calibri"/>
                <w:sz w:val="18"/>
                <w:szCs w:val="18"/>
              </w:rPr>
            </w:pPr>
            <w:r w:rsidRPr="00B42E80">
              <w:rPr>
                <w:rFonts w:cs="Calibri"/>
                <w:sz w:val="18"/>
                <w:szCs w:val="18"/>
              </w:rPr>
              <w:t>Yarı Yıl Sonu Sınav İçin Bireysel Çalışma</w:t>
            </w:r>
          </w:p>
        </w:tc>
        <w:tc>
          <w:tcPr>
            <w:tcW w:w="804" w:type="pct"/>
            <w:gridSpan w:val="2"/>
            <w:shd w:val="clear" w:color="auto" w:fill="auto"/>
            <w:noWrap/>
            <w:vAlign w:val="center"/>
            <w:hideMark/>
          </w:tcPr>
          <w:p w14:paraId="5B8A764F"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w:t>
            </w:r>
          </w:p>
        </w:tc>
        <w:tc>
          <w:tcPr>
            <w:tcW w:w="973" w:type="pct"/>
            <w:gridSpan w:val="3"/>
            <w:shd w:val="clear" w:color="auto" w:fill="auto"/>
            <w:vAlign w:val="center"/>
          </w:tcPr>
          <w:p w14:paraId="69E98EE9"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9</w:t>
            </w:r>
          </w:p>
        </w:tc>
        <w:tc>
          <w:tcPr>
            <w:tcW w:w="924" w:type="pct"/>
            <w:gridSpan w:val="2"/>
            <w:shd w:val="clear" w:color="auto" w:fill="auto"/>
            <w:vAlign w:val="center"/>
          </w:tcPr>
          <w:p w14:paraId="401C7529"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9</w:t>
            </w:r>
          </w:p>
        </w:tc>
      </w:tr>
      <w:tr w:rsidR="001D6E94" w:rsidRPr="00B42E80" w14:paraId="7363D557" w14:textId="77777777" w:rsidTr="00747AD0">
        <w:trPr>
          <w:trHeight w:val="420"/>
        </w:trPr>
        <w:tc>
          <w:tcPr>
            <w:tcW w:w="2299" w:type="pct"/>
            <w:gridSpan w:val="5"/>
            <w:shd w:val="clear" w:color="auto" w:fill="auto"/>
            <w:vAlign w:val="center"/>
            <w:hideMark/>
          </w:tcPr>
          <w:p w14:paraId="6354654F" w14:textId="77777777" w:rsidR="001D6E94" w:rsidRPr="00B42E80" w:rsidRDefault="001D6E94" w:rsidP="006E2315">
            <w:pPr>
              <w:spacing w:after="0" w:line="240" w:lineRule="auto"/>
              <w:rPr>
                <w:rFonts w:cs="Calibri"/>
                <w:sz w:val="18"/>
                <w:szCs w:val="18"/>
              </w:rPr>
            </w:pPr>
            <w:r w:rsidRPr="00B42E80">
              <w:rPr>
                <w:rFonts w:cs="Calibri"/>
                <w:sz w:val="18"/>
                <w:szCs w:val="18"/>
              </w:rPr>
              <w:t xml:space="preserve">Ödev </w:t>
            </w:r>
          </w:p>
        </w:tc>
        <w:tc>
          <w:tcPr>
            <w:tcW w:w="804" w:type="pct"/>
            <w:gridSpan w:val="2"/>
            <w:shd w:val="clear" w:color="auto" w:fill="auto"/>
            <w:noWrap/>
            <w:vAlign w:val="center"/>
          </w:tcPr>
          <w:p w14:paraId="37BF6835" w14:textId="77777777" w:rsidR="001D6E94" w:rsidRPr="00B42E80" w:rsidRDefault="001D6E94" w:rsidP="006E2315">
            <w:pPr>
              <w:spacing w:after="0" w:line="240" w:lineRule="auto"/>
              <w:jc w:val="center"/>
              <w:rPr>
                <w:rFonts w:cs="Calibri"/>
                <w:sz w:val="18"/>
                <w:szCs w:val="18"/>
              </w:rPr>
            </w:pPr>
          </w:p>
        </w:tc>
        <w:tc>
          <w:tcPr>
            <w:tcW w:w="973" w:type="pct"/>
            <w:gridSpan w:val="3"/>
            <w:shd w:val="clear" w:color="auto" w:fill="auto"/>
            <w:vAlign w:val="center"/>
          </w:tcPr>
          <w:p w14:paraId="450D914B" w14:textId="77777777" w:rsidR="001D6E94" w:rsidRPr="00B42E80" w:rsidRDefault="001D6E94" w:rsidP="006E2315">
            <w:pPr>
              <w:spacing w:after="0" w:line="240" w:lineRule="auto"/>
              <w:jc w:val="center"/>
              <w:rPr>
                <w:rFonts w:cs="Calibri"/>
                <w:sz w:val="18"/>
                <w:szCs w:val="18"/>
              </w:rPr>
            </w:pPr>
          </w:p>
        </w:tc>
        <w:tc>
          <w:tcPr>
            <w:tcW w:w="924" w:type="pct"/>
            <w:gridSpan w:val="2"/>
            <w:shd w:val="clear" w:color="auto" w:fill="auto"/>
            <w:vAlign w:val="center"/>
          </w:tcPr>
          <w:p w14:paraId="348BD47F" w14:textId="77777777" w:rsidR="001D6E94" w:rsidRPr="00B42E80" w:rsidRDefault="001D6E94" w:rsidP="006E2315">
            <w:pPr>
              <w:spacing w:after="0" w:line="240" w:lineRule="auto"/>
              <w:jc w:val="center"/>
              <w:rPr>
                <w:rFonts w:cs="Calibri"/>
                <w:sz w:val="18"/>
                <w:szCs w:val="18"/>
              </w:rPr>
            </w:pPr>
          </w:p>
        </w:tc>
      </w:tr>
      <w:tr w:rsidR="001D6E94" w:rsidRPr="00B42E80" w14:paraId="0EF97039" w14:textId="77777777" w:rsidTr="00747AD0">
        <w:trPr>
          <w:trHeight w:val="420"/>
        </w:trPr>
        <w:tc>
          <w:tcPr>
            <w:tcW w:w="2299" w:type="pct"/>
            <w:gridSpan w:val="5"/>
            <w:shd w:val="clear" w:color="auto" w:fill="auto"/>
            <w:vAlign w:val="center"/>
          </w:tcPr>
          <w:p w14:paraId="57FC5634" w14:textId="77777777" w:rsidR="001D6E94" w:rsidRPr="00B42E80" w:rsidRDefault="001D6E94" w:rsidP="006E2315">
            <w:pPr>
              <w:spacing w:after="0" w:line="240" w:lineRule="auto"/>
              <w:rPr>
                <w:rFonts w:cs="Calibri"/>
                <w:sz w:val="18"/>
                <w:szCs w:val="18"/>
              </w:rPr>
            </w:pPr>
            <w:r w:rsidRPr="00B42E80">
              <w:rPr>
                <w:rFonts w:cs="Calibri"/>
                <w:sz w:val="18"/>
                <w:szCs w:val="18"/>
              </w:rPr>
              <w:t>Ders Dışı Bireysel Çalışma</w:t>
            </w:r>
          </w:p>
        </w:tc>
        <w:tc>
          <w:tcPr>
            <w:tcW w:w="804" w:type="pct"/>
            <w:gridSpan w:val="2"/>
            <w:shd w:val="clear" w:color="auto" w:fill="auto"/>
            <w:noWrap/>
            <w:vAlign w:val="center"/>
          </w:tcPr>
          <w:p w14:paraId="0683DC71"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14</w:t>
            </w:r>
          </w:p>
        </w:tc>
        <w:tc>
          <w:tcPr>
            <w:tcW w:w="973" w:type="pct"/>
            <w:gridSpan w:val="3"/>
            <w:shd w:val="clear" w:color="auto" w:fill="auto"/>
            <w:vAlign w:val="center"/>
          </w:tcPr>
          <w:p w14:paraId="0BAC7C79"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2</w:t>
            </w:r>
          </w:p>
        </w:tc>
        <w:tc>
          <w:tcPr>
            <w:tcW w:w="924" w:type="pct"/>
            <w:gridSpan w:val="2"/>
            <w:shd w:val="clear" w:color="auto" w:fill="auto"/>
            <w:vAlign w:val="center"/>
          </w:tcPr>
          <w:p w14:paraId="732FE1E1"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28</w:t>
            </w:r>
          </w:p>
        </w:tc>
      </w:tr>
      <w:tr w:rsidR="001D6E94" w:rsidRPr="00B42E80" w14:paraId="47D1BD03" w14:textId="77777777" w:rsidTr="00747AD0">
        <w:trPr>
          <w:trHeight w:val="420"/>
        </w:trPr>
        <w:tc>
          <w:tcPr>
            <w:tcW w:w="2299" w:type="pct"/>
            <w:gridSpan w:val="5"/>
            <w:shd w:val="clear" w:color="auto" w:fill="auto"/>
            <w:vAlign w:val="center"/>
            <w:hideMark/>
          </w:tcPr>
          <w:p w14:paraId="1252FB60" w14:textId="77777777" w:rsidR="001D6E94" w:rsidRPr="00B42E80" w:rsidRDefault="001D6E94" w:rsidP="006E2315">
            <w:pPr>
              <w:spacing w:after="0" w:line="240" w:lineRule="auto"/>
              <w:ind w:firstLineChars="100" w:firstLine="181"/>
              <w:jc w:val="right"/>
              <w:rPr>
                <w:rFonts w:cs="Calibri"/>
                <w:b/>
                <w:bCs/>
                <w:sz w:val="18"/>
                <w:szCs w:val="18"/>
              </w:rPr>
            </w:pPr>
            <w:r w:rsidRPr="00B42E80">
              <w:rPr>
                <w:rFonts w:cs="Calibri"/>
                <w:b/>
                <w:bCs/>
                <w:sz w:val="18"/>
                <w:szCs w:val="18"/>
              </w:rPr>
              <w:t>GENEL TOPLAM İŞ YÜKÜ SAATİ</w:t>
            </w:r>
          </w:p>
        </w:tc>
        <w:tc>
          <w:tcPr>
            <w:tcW w:w="804" w:type="pct"/>
            <w:gridSpan w:val="2"/>
            <w:shd w:val="clear" w:color="auto" w:fill="auto"/>
            <w:noWrap/>
            <w:vAlign w:val="center"/>
            <w:hideMark/>
          </w:tcPr>
          <w:p w14:paraId="14823BFD" w14:textId="77777777" w:rsidR="001D6E94" w:rsidRPr="00B42E80" w:rsidRDefault="001D6E94" w:rsidP="006E2315">
            <w:pPr>
              <w:spacing w:after="0" w:line="240" w:lineRule="auto"/>
              <w:jc w:val="center"/>
              <w:rPr>
                <w:rFonts w:cs="Calibri"/>
                <w:sz w:val="18"/>
                <w:szCs w:val="18"/>
              </w:rPr>
            </w:pPr>
          </w:p>
        </w:tc>
        <w:tc>
          <w:tcPr>
            <w:tcW w:w="973" w:type="pct"/>
            <w:gridSpan w:val="3"/>
            <w:shd w:val="clear" w:color="auto" w:fill="auto"/>
            <w:noWrap/>
            <w:vAlign w:val="center"/>
            <w:hideMark/>
          </w:tcPr>
          <w:p w14:paraId="63440F88" w14:textId="77777777" w:rsidR="001D6E94" w:rsidRPr="00B42E80" w:rsidRDefault="001D6E94" w:rsidP="006E2315">
            <w:pPr>
              <w:spacing w:after="0" w:line="240" w:lineRule="auto"/>
              <w:jc w:val="center"/>
              <w:rPr>
                <w:rFonts w:cs="Calibri"/>
                <w:sz w:val="18"/>
                <w:szCs w:val="18"/>
              </w:rPr>
            </w:pPr>
          </w:p>
        </w:tc>
        <w:tc>
          <w:tcPr>
            <w:tcW w:w="924" w:type="pct"/>
            <w:gridSpan w:val="2"/>
            <w:shd w:val="clear" w:color="auto" w:fill="auto"/>
            <w:noWrap/>
            <w:vAlign w:val="center"/>
            <w:hideMark/>
          </w:tcPr>
          <w:p w14:paraId="4514BE34"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90</w:t>
            </w:r>
          </w:p>
        </w:tc>
      </w:tr>
      <w:tr w:rsidR="001D6E94" w:rsidRPr="00B42E80" w14:paraId="5B6A1D4C" w14:textId="77777777" w:rsidTr="00747AD0">
        <w:trPr>
          <w:trHeight w:val="420"/>
        </w:trPr>
        <w:tc>
          <w:tcPr>
            <w:tcW w:w="2299" w:type="pct"/>
            <w:gridSpan w:val="5"/>
            <w:shd w:val="clear" w:color="auto" w:fill="auto"/>
            <w:vAlign w:val="center"/>
            <w:hideMark/>
          </w:tcPr>
          <w:p w14:paraId="544CFA0D" w14:textId="77777777" w:rsidR="001D6E94" w:rsidRPr="00B42E80" w:rsidRDefault="001D6E94" w:rsidP="006E2315">
            <w:pPr>
              <w:spacing w:after="0" w:line="240" w:lineRule="auto"/>
              <w:ind w:firstLineChars="100" w:firstLine="181"/>
              <w:jc w:val="right"/>
              <w:rPr>
                <w:rFonts w:cs="Calibri"/>
                <w:b/>
                <w:bCs/>
                <w:sz w:val="18"/>
                <w:szCs w:val="18"/>
              </w:rPr>
            </w:pPr>
            <w:r w:rsidRPr="00B42E80">
              <w:rPr>
                <w:rFonts w:cs="Calibri"/>
                <w:b/>
                <w:bCs/>
                <w:sz w:val="18"/>
                <w:szCs w:val="18"/>
              </w:rPr>
              <w:t>DERSİN AKTS KREDİSİ</w:t>
            </w:r>
          </w:p>
        </w:tc>
        <w:tc>
          <w:tcPr>
            <w:tcW w:w="804" w:type="pct"/>
            <w:gridSpan w:val="2"/>
            <w:shd w:val="clear" w:color="auto" w:fill="auto"/>
            <w:noWrap/>
            <w:vAlign w:val="center"/>
            <w:hideMark/>
          </w:tcPr>
          <w:p w14:paraId="28219606" w14:textId="77777777" w:rsidR="001D6E94" w:rsidRPr="00B42E80" w:rsidRDefault="001D6E94" w:rsidP="006E2315">
            <w:pPr>
              <w:spacing w:after="0" w:line="240" w:lineRule="auto"/>
              <w:jc w:val="center"/>
              <w:rPr>
                <w:rFonts w:cs="Calibri"/>
                <w:sz w:val="18"/>
                <w:szCs w:val="18"/>
              </w:rPr>
            </w:pPr>
          </w:p>
        </w:tc>
        <w:tc>
          <w:tcPr>
            <w:tcW w:w="973" w:type="pct"/>
            <w:gridSpan w:val="3"/>
            <w:shd w:val="clear" w:color="auto" w:fill="auto"/>
            <w:noWrap/>
            <w:vAlign w:val="center"/>
            <w:hideMark/>
          </w:tcPr>
          <w:p w14:paraId="2B851ABB" w14:textId="77777777" w:rsidR="001D6E94" w:rsidRPr="00B42E80" w:rsidRDefault="001D6E94" w:rsidP="006E2315">
            <w:pPr>
              <w:spacing w:after="0" w:line="240" w:lineRule="auto"/>
              <w:jc w:val="center"/>
              <w:rPr>
                <w:rFonts w:cs="Calibri"/>
                <w:sz w:val="18"/>
                <w:szCs w:val="18"/>
              </w:rPr>
            </w:pPr>
          </w:p>
        </w:tc>
        <w:tc>
          <w:tcPr>
            <w:tcW w:w="924" w:type="pct"/>
            <w:gridSpan w:val="2"/>
            <w:shd w:val="clear" w:color="auto" w:fill="auto"/>
            <w:noWrap/>
            <w:vAlign w:val="center"/>
            <w:hideMark/>
          </w:tcPr>
          <w:p w14:paraId="2C5F3467" w14:textId="77777777" w:rsidR="001D6E94" w:rsidRPr="00B42E80" w:rsidRDefault="001D6E94" w:rsidP="006E2315">
            <w:pPr>
              <w:spacing w:after="0" w:line="240" w:lineRule="auto"/>
              <w:jc w:val="center"/>
              <w:rPr>
                <w:rFonts w:cs="Calibri"/>
                <w:sz w:val="18"/>
                <w:szCs w:val="18"/>
              </w:rPr>
            </w:pPr>
            <w:r w:rsidRPr="00B42E80">
              <w:rPr>
                <w:rFonts w:cs="Calibri"/>
                <w:sz w:val="18"/>
                <w:szCs w:val="18"/>
              </w:rPr>
              <w:t>3</w:t>
            </w:r>
          </w:p>
        </w:tc>
      </w:tr>
    </w:tbl>
    <w:p w14:paraId="10F2CA33" w14:textId="77777777" w:rsidR="001D6E94" w:rsidRDefault="001D6E94" w:rsidP="00E078AB">
      <w:pPr>
        <w:spacing w:line="240" w:lineRule="auto"/>
        <w:rPr>
          <w:rFonts w:cs="Calibri"/>
          <w:sz w:val="18"/>
          <w:szCs w:val="18"/>
        </w:rPr>
      </w:pPr>
    </w:p>
    <w:p w14:paraId="4D43B4FB" w14:textId="77777777" w:rsidR="001D6E94" w:rsidRPr="0084691D" w:rsidRDefault="001D6E94" w:rsidP="00E078AB">
      <w:pPr>
        <w:spacing w:line="240" w:lineRule="auto"/>
        <w:jc w:val="right"/>
        <w:rPr>
          <w:rFonts w:cs="Calibri"/>
          <w:sz w:val="18"/>
          <w:szCs w:val="18"/>
        </w:rPr>
      </w:pPr>
      <w:r w:rsidRPr="0084691D">
        <w:rPr>
          <w:rFonts w:cs="Calibri"/>
          <w:sz w:val="18"/>
          <w:szCs w:val="18"/>
        </w:rPr>
        <w:t>Düzenleme Tarihi: 02/05/2019</w:t>
      </w:r>
    </w:p>
    <w:p w14:paraId="3982F2B3" w14:textId="77777777" w:rsidR="001D6E94" w:rsidRDefault="001D6E94" w:rsidP="00E078AB">
      <w:pPr>
        <w:spacing w:line="240" w:lineRule="auto"/>
        <w:rPr>
          <w:rFonts w:cs="Calibri"/>
          <w:sz w:val="18"/>
          <w:szCs w:val="18"/>
        </w:rPr>
      </w:pPr>
    </w:p>
    <w:p w14:paraId="6FA59DFB" w14:textId="77777777" w:rsidR="001D6E94" w:rsidRPr="0084691D" w:rsidRDefault="001D6E94" w:rsidP="00E078AB">
      <w:pPr>
        <w:spacing w:line="240" w:lineRule="auto"/>
        <w:rPr>
          <w:rFonts w:cs="Calibri"/>
          <w:sz w:val="18"/>
          <w:szCs w:val="18"/>
        </w:rPr>
      </w:pPr>
    </w:p>
    <w:p w14:paraId="3FAAA809" w14:textId="77777777" w:rsidR="001D6E94" w:rsidRPr="0084691D" w:rsidRDefault="001D6E94"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10FD32DF" w14:textId="77777777" w:rsidR="001D6E94" w:rsidRDefault="001D6E94" w:rsidP="00E078AB">
      <w:pPr>
        <w:spacing w:line="240" w:lineRule="auto"/>
        <w:rPr>
          <w:rFonts w:cs="Calibri"/>
          <w:sz w:val="18"/>
          <w:szCs w:val="18"/>
        </w:rPr>
      </w:pPr>
    </w:p>
    <w:p w14:paraId="5C954111" w14:textId="77777777" w:rsidR="001D6E94" w:rsidRPr="0084691D" w:rsidRDefault="001D6E94" w:rsidP="00E078AB">
      <w:pPr>
        <w:spacing w:line="240" w:lineRule="auto"/>
        <w:rPr>
          <w:rFonts w:cs="Calibri"/>
          <w:sz w:val="18"/>
          <w:szCs w:val="18"/>
        </w:rPr>
      </w:pPr>
    </w:p>
    <w:p w14:paraId="64EE21E2" w14:textId="77777777" w:rsidR="001D6E94" w:rsidRPr="0084691D" w:rsidRDefault="001D6E94"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E96CCD8" w14:textId="77777777" w:rsidR="001D6E94" w:rsidRPr="0084691D" w:rsidRDefault="001D6E94" w:rsidP="00E078AB">
      <w:pPr>
        <w:spacing w:line="240" w:lineRule="auto"/>
        <w:rPr>
          <w:rFonts w:cs="Calibri"/>
          <w:sz w:val="18"/>
          <w:szCs w:val="18"/>
        </w:rPr>
      </w:pPr>
    </w:p>
    <w:p w14:paraId="1A3D49F8" w14:textId="77777777" w:rsidR="001D6E94" w:rsidRPr="0084691D" w:rsidRDefault="001D6E94" w:rsidP="00E078AB">
      <w:pPr>
        <w:spacing w:line="240" w:lineRule="auto"/>
        <w:rPr>
          <w:rFonts w:cs="Calibri"/>
          <w:sz w:val="18"/>
          <w:szCs w:val="18"/>
        </w:rPr>
      </w:pPr>
    </w:p>
    <w:p w14:paraId="3C4B7E38" w14:textId="77777777" w:rsidR="001D6E94" w:rsidRDefault="001D6E94"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735FCFE" w14:textId="77777777" w:rsidR="001D6E94" w:rsidRDefault="001D6E94" w:rsidP="00E078AB"/>
    <w:p w14:paraId="2D375D2A" w14:textId="77777777" w:rsidR="001D6E94" w:rsidRDefault="001D6E94" w:rsidP="00E078AB"/>
    <w:p w14:paraId="3FFDD346" w14:textId="77777777" w:rsidR="001D6E94" w:rsidRDefault="001D6E94" w:rsidP="00E078AB"/>
    <w:p w14:paraId="079EF50E" w14:textId="77777777" w:rsidR="001D6E94" w:rsidRDefault="001D6E94" w:rsidP="00E078AB">
      <w:pPr>
        <w:spacing w:line="240" w:lineRule="auto"/>
      </w:pPr>
    </w:p>
    <w:p w14:paraId="782BDEA4"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80"/>
        <w:gridCol w:w="150"/>
        <w:gridCol w:w="1075"/>
        <w:gridCol w:w="959"/>
        <w:gridCol w:w="402"/>
        <w:gridCol w:w="1089"/>
        <w:gridCol w:w="368"/>
        <w:gridCol w:w="178"/>
        <w:gridCol w:w="513"/>
        <w:gridCol w:w="1073"/>
        <w:gridCol w:w="11"/>
        <w:gridCol w:w="1664"/>
      </w:tblGrid>
      <w:tr w:rsidR="001D6E94" w:rsidRPr="00407A83" w14:paraId="144064F1" w14:textId="77777777" w:rsidTr="00407A83">
        <w:trPr>
          <w:trHeight w:val="735"/>
        </w:trPr>
        <w:tc>
          <w:tcPr>
            <w:tcW w:w="5000" w:type="pct"/>
            <w:gridSpan w:val="12"/>
            <w:shd w:val="clear" w:color="auto" w:fill="auto"/>
            <w:vAlign w:val="center"/>
            <w:hideMark/>
          </w:tcPr>
          <w:p w14:paraId="0352A2E9" w14:textId="77777777" w:rsidR="001D6E94" w:rsidRPr="00407A83" w:rsidRDefault="001D6E94" w:rsidP="00141C49">
            <w:pPr>
              <w:spacing w:after="0" w:line="240" w:lineRule="auto"/>
              <w:jc w:val="center"/>
              <w:rPr>
                <w:rFonts w:cstheme="minorHAnsi"/>
                <w:b/>
                <w:bCs/>
                <w:color w:val="000000"/>
                <w:sz w:val="18"/>
                <w:szCs w:val="18"/>
              </w:rPr>
            </w:pPr>
            <w:r w:rsidRPr="00407A83">
              <w:rPr>
                <w:rFonts w:cstheme="minorHAnsi"/>
                <w:b/>
                <w:bCs/>
                <w:color w:val="000000"/>
                <w:sz w:val="18"/>
                <w:szCs w:val="18"/>
              </w:rPr>
              <w:t xml:space="preserve">GİRESUN ÜNİVERSİTESİ </w:t>
            </w:r>
            <w:r w:rsidRPr="00407A83">
              <w:rPr>
                <w:rFonts w:cstheme="minorHAnsi"/>
                <w:b/>
                <w:bCs/>
                <w:color w:val="000000"/>
                <w:sz w:val="18"/>
                <w:szCs w:val="18"/>
              </w:rPr>
              <w:br/>
              <w:t>DERS TANITIM FORMU</w:t>
            </w:r>
          </w:p>
        </w:tc>
      </w:tr>
      <w:tr w:rsidR="001D6E94" w:rsidRPr="00407A83" w14:paraId="45F71098" w14:textId="77777777" w:rsidTr="00407A83">
        <w:trPr>
          <w:trHeight w:val="420"/>
        </w:trPr>
        <w:tc>
          <w:tcPr>
            <w:tcW w:w="5000" w:type="pct"/>
            <w:gridSpan w:val="12"/>
            <w:shd w:val="clear" w:color="auto" w:fill="auto"/>
            <w:vAlign w:val="center"/>
            <w:hideMark/>
          </w:tcPr>
          <w:p w14:paraId="056D300C" w14:textId="77777777" w:rsidR="001D6E94" w:rsidRPr="00407A83" w:rsidRDefault="001D6E94" w:rsidP="002115AE">
            <w:pPr>
              <w:spacing w:after="0" w:line="240" w:lineRule="auto"/>
              <w:jc w:val="center"/>
              <w:rPr>
                <w:rFonts w:cstheme="minorHAnsi"/>
                <w:b/>
                <w:bCs/>
                <w:color w:val="000000"/>
                <w:sz w:val="18"/>
                <w:szCs w:val="18"/>
              </w:rPr>
            </w:pPr>
            <w:r w:rsidRPr="00407A83">
              <w:rPr>
                <w:rFonts w:cstheme="minorHAnsi"/>
                <w:b/>
                <w:bCs/>
                <w:color w:val="000000"/>
                <w:sz w:val="18"/>
                <w:szCs w:val="18"/>
              </w:rPr>
              <w:t>DERS BİLGİLERİ</w:t>
            </w:r>
          </w:p>
          <w:p w14:paraId="48D8F335" w14:textId="77777777" w:rsidR="001D6E94" w:rsidRPr="00407A83" w:rsidRDefault="001D6E94" w:rsidP="002115AE">
            <w:pPr>
              <w:spacing w:after="0" w:line="240" w:lineRule="auto"/>
              <w:jc w:val="center"/>
              <w:rPr>
                <w:rFonts w:cstheme="minorHAnsi"/>
                <w:b/>
                <w:bCs/>
                <w:color w:val="000000"/>
                <w:sz w:val="18"/>
                <w:szCs w:val="18"/>
              </w:rPr>
            </w:pPr>
          </w:p>
        </w:tc>
      </w:tr>
      <w:tr w:rsidR="001D6E94" w:rsidRPr="00407A83" w14:paraId="28806081" w14:textId="77777777" w:rsidTr="003941F3">
        <w:trPr>
          <w:trHeight w:val="284"/>
        </w:trPr>
        <w:tc>
          <w:tcPr>
            <w:tcW w:w="955" w:type="pct"/>
            <w:gridSpan w:val="2"/>
            <w:shd w:val="clear" w:color="auto" w:fill="auto"/>
            <w:vAlign w:val="center"/>
          </w:tcPr>
          <w:p w14:paraId="324476FA" w14:textId="77777777" w:rsidR="001D6E94" w:rsidRPr="00407A83" w:rsidRDefault="001D6E94" w:rsidP="00407A83">
            <w:pPr>
              <w:spacing w:after="0" w:line="240" w:lineRule="auto"/>
              <w:jc w:val="center"/>
              <w:rPr>
                <w:rFonts w:cstheme="minorHAnsi"/>
                <w:b/>
                <w:bCs/>
                <w:i/>
                <w:iCs/>
                <w:color w:val="000000"/>
                <w:sz w:val="18"/>
                <w:szCs w:val="18"/>
              </w:rPr>
            </w:pPr>
          </w:p>
        </w:tc>
        <w:tc>
          <w:tcPr>
            <w:tcW w:w="1122" w:type="pct"/>
            <w:gridSpan w:val="2"/>
            <w:shd w:val="clear" w:color="auto" w:fill="auto"/>
            <w:vAlign w:val="center"/>
          </w:tcPr>
          <w:p w14:paraId="079533E8" w14:textId="77777777" w:rsidR="001D6E94" w:rsidRPr="00407A83" w:rsidRDefault="001D6E94" w:rsidP="00407A83">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01F51205" w14:textId="77777777" w:rsidR="001D6E94" w:rsidRPr="00747AD0" w:rsidRDefault="001D6E94" w:rsidP="00407A83">
            <w:pPr>
              <w:spacing w:after="0" w:line="240" w:lineRule="auto"/>
              <w:ind w:left="-115"/>
              <w:jc w:val="center"/>
              <w:rPr>
                <w:rFonts w:cs="Calibri"/>
                <w:b/>
                <w:bCs/>
                <w:i/>
                <w:iCs/>
                <w:color w:val="000000"/>
                <w:sz w:val="18"/>
                <w:szCs w:val="18"/>
              </w:rPr>
            </w:pPr>
            <w:r w:rsidRPr="00747AD0">
              <w:rPr>
                <w:rFonts w:cs="Calibri"/>
                <w:b/>
                <w:bCs/>
                <w:i/>
                <w:iCs/>
                <w:color w:val="000000"/>
                <w:sz w:val="18"/>
                <w:szCs w:val="18"/>
              </w:rPr>
              <w:t>Yarıyıl</w:t>
            </w:r>
          </w:p>
        </w:tc>
        <w:tc>
          <w:tcPr>
            <w:tcW w:w="584" w:type="pct"/>
            <w:gridSpan w:val="3"/>
            <w:shd w:val="clear" w:color="auto" w:fill="auto"/>
            <w:vAlign w:val="center"/>
            <w:hideMark/>
          </w:tcPr>
          <w:p w14:paraId="31C0E8EA" w14:textId="77777777" w:rsidR="001D6E94" w:rsidRPr="00747AD0" w:rsidRDefault="001D6E94" w:rsidP="00407A83">
            <w:pPr>
              <w:spacing w:after="0" w:line="240" w:lineRule="auto"/>
              <w:jc w:val="center"/>
              <w:rPr>
                <w:rFonts w:cs="Calibri"/>
                <w:b/>
                <w:bCs/>
                <w:i/>
                <w:iCs/>
                <w:color w:val="000000"/>
                <w:sz w:val="18"/>
                <w:szCs w:val="18"/>
              </w:rPr>
            </w:pPr>
            <w:r w:rsidRPr="00747AD0">
              <w:rPr>
                <w:rFonts w:cs="Calibri"/>
                <w:b/>
                <w:bCs/>
                <w:i/>
                <w:iCs/>
                <w:color w:val="000000"/>
                <w:sz w:val="18"/>
                <w:szCs w:val="18"/>
              </w:rPr>
              <w:t>T+U Saat</w:t>
            </w:r>
          </w:p>
        </w:tc>
        <w:tc>
          <w:tcPr>
            <w:tcW w:w="1516" w:type="pct"/>
            <w:gridSpan w:val="3"/>
            <w:shd w:val="clear" w:color="auto" w:fill="auto"/>
            <w:vAlign w:val="center"/>
            <w:hideMark/>
          </w:tcPr>
          <w:p w14:paraId="50B41B19" w14:textId="77777777" w:rsidR="001D6E94" w:rsidRPr="00747AD0" w:rsidRDefault="001D6E94" w:rsidP="00407A83">
            <w:pPr>
              <w:spacing w:after="0" w:line="240" w:lineRule="auto"/>
              <w:jc w:val="center"/>
              <w:rPr>
                <w:rFonts w:cs="Calibri"/>
                <w:b/>
                <w:bCs/>
                <w:i/>
                <w:iCs/>
                <w:color w:val="000000"/>
                <w:sz w:val="18"/>
                <w:szCs w:val="18"/>
              </w:rPr>
            </w:pPr>
            <w:r w:rsidRPr="00747AD0">
              <w:rPr>
                <w:rFonts w:cs="Calibri"/>
                <w:b/>
                <w:bCs/>
                <w:i/>
                <w:iCs/>
                <w:color w:val="000000"/>
                <w:sz w:val="18"/>
                <w:szCs w:val="18"/>
              </w:rPr>
              <w:t>AKTS</w:t>
            </w:r>
          </w:p>
        </w:tc>
      </w:tr>
      <w:tr w:rsidR="001D6E94" w:rsidRPr="00407A83" w14:paraId="57A908E4" w14:textId="77777777" w:rsidTr="003941F3">
        <w:trPr>
          <w:trHeight w:val="284"/>
        </w:trPr>
        <w:tc>
          <w:tcPr>
            <w:tcW w:w="955" w:type="pct"/>
            <w:gridSpan w:val="2"/>
            <w:shd w:val="clear" w:color="auto" w:fill="auto"/>
            <w:vAlign w:val="center"/>
            <w:hideMark/>
          </w:tcPr>
          <w:p w14:paraId="60030735" w14:textId="77777777" w:rsidR="001D6E94" w:rsidRPr="00407A83" w:rsidRDefault="001D6E94" w:rsidP="00407A83">
            <w:pPr>
              <w:spacing w:after="0" w:line="240" w:lineRule="auto"/>
              <w:rPr>
                <w:rFonts w:cstheme="minorHAnsi"/>
                <w:b/>
                <w:bCs/>
                <w:color w:val="000000"/>
                <w:sz w:val="18"/>
                <w:szCs w:val="18"/>
              </w:rPr>
            </w:pPr>
            <w:r w:rsidRPr="00407A83">
              <w:rPr>
                <w:rFonts w:cstheme="minorHAnsi"/>
                <w:b/>
                <w:bCs/>
                <w:color w:val="000000"/>
                <w:sz w:val="18"/>
                <w:szCs w:val="18"/>
              </w:rPr>
              <w:t>Dersin Kodu</w:t>
            </w:r>
          </w:p>
        </w:tc>
        <w:tc>
          <w:tcPr>
            <w:tcW w:w="1122" w:type="pct"/>
            <w:gridSpan w:val="2"/>
            <w:shd w:val="clear" w:color="auto" w:fill="auto"/>
            <w:vAlign w:val="center"/>
            <w:hideMark/>
          </w:tcPr>
          <w:p w14:paraId="6F386DFE" w14:textId="77777777" w:rsidR="001D6E94" w:rsidRPr="00407A83" w:rsidRDefault="001D6E94" w:rsidP="00407A83">
            <w:pPr>
              <w:spacing w:after="0" w:line="240" w:lineRule="auto"/>
              <w:rPr>
                <w:rFonts w:cstheme="minorHAnsi"/>
                <w:color w:val="000000"/>
                <w:sz w:val="18"/>
                <w:szCs w:val="18"/>
              </w:rPr>
            </w:pPr>
            <w:r w:rsidRPr="00407A83">
              <w:rPr>
                <w:rFonts w:cstheme="minorHAnsi"/>
                <w:color w:val="000000"/>
                <w:sz w:val="18"/>
                <w:szCs w:val="18"/>
              </w:rPr>
              <w:t>TUR</w:t>
            </w:r>
            <w:r>
              <w:rPr>
                <w:rFonts w:cstheme="minorHAnsi"/>
                <w:color w:val="000000"/>
                <w:sz w:val="18"/>
                <w:szCs w:val="18"/>
              </w:rPr>
              <w:t>-</w:t>
            </w:r>
            <w:r w:rsidRPr="00407A83">
              <w:rPr>
                <w:rFonts w:cstheme="minorHAnsi"/>
                <w:color w:val="000000"/>
                <w:sz w:val="18"/>
                <w:szCs w:val="18"/>
              </w:rPr>
              <w:t>SD203</w:t>
            </w:r>
          </w:p>
        </w:tc>
        <w:tc>
          <w:tcPr>
            <w:tcW w:w="823" w:type="pct"/>
            <w:gridSpan w:val="2"/>
            <w:shd w:val="clear" w:color="auto" w:fill="auto"/>
            <w:vAlign w:val="center"/>
            <w:hideMark/>
          </w:tcPr>
          <w:p w14:paraId="62E09F22" w14:textId="77777777" w:rsidR="001D6E94" w:rsidRPr="00747AD0" w:rsidRDefault="001D6E94" w:rsidP="00407A83">
            <w:pPr>
              <w:spacing w:after="0" w:line="240" w:lineRule="auto"/>
              <w:jc w:val="center"/>
              <w:rPr>
                <w:rFonts w:cs="Calibri"/>
                <w:color w:val="000000"/>
                <w:sz w:val="18"/>
                <w:szCs w:val="18"/>
              </w:rPr>
            </w:pPr>
            <w:r w:rsidRPr="00747AD0">
              <w:rPr>
                <w:rFonts w:cs="Calibri"/>
                <w:color w:val="000000"/>
                <w:sz w:val="18"/>
                <w:szCs w:val="18"/>
              </w:rPr>
              <w:t xml:space="preserve">Güz </w:t>
            </w:r>
            <w:r w:rsidRPr="00747AD0">
              <w:rPr>
                <w:rFonts w:cs="Calibri"/>
                <w:sz w:val="18"/>
                <w:szCs w:val="18"/>
              </w:rPr>
              <w:fldChar w:fldCharType="begin">
                <w:ffData>
                  <w:name w:val=""/>
                  <w:enabled/>
                  <w:calcOnExit w:val="0"/>
                  <w:checkBox>
                    <w:sizeAuto/>
                    <w:default w:val="1"/>
                  </w:checkBox>
                </w:ffData>
              </w:fldChar>
            </w:r>
            <w:r w:rsidRPr="00747AD0">
              <w:rPr>
                <w:rFonts w:cs="Calibri"/>
                <w:sz w:val="18"/>
                <w:szCs w:val="18"/>
              </w:rPr>
              <w:instrText xml:space="preserve"> FORMCHECKBOX </w:instrText>
            </w:r>
            <w:r>
              <w:rPr>
                <w:rFonts w:cs="Calibri"/>
                <w:sz w:val="18"/>
                <w:szCs w:val="18"/>
              </w:rPr>
            </w:r>
            <w:r>
              <w:rPr>
                <w:rFonts w:cs="Calibri"/>
                <w:sz w:val="18"/>
                <w:szCs w:val="18"/>
              </w:rPr>
              <w:fldChar w:fldCharType="separate"/>
            </w:r>
            <w:r w:rsidRPr="00747AD0">
              <w:rPr>
                <w:rFonts w:cs="Calibri"/>
                <w:sz w:val="18"/>
                <w:szCs w:val="18"/>
              </w:rPr>
              <w:fldChar w:fldCharType="end"/>
            </w:r>
            <w:r w:rsidRPr="00747AD0">
              <w:rPr>
                <w:rFonts w:cs="Calibri"/>
                <w:sz w:val="18"/>
                <w:szCs w:val="18"/>
              </w:rPr>
              <w:t xml:space="preserve"> </w:t>
            </w:r>
            <w:r w:rsidRPr="00747AD0">
              <w:rPr>
                <w:rFonts w:cs="Calibri"/>
                <w:color w:val="000000"/>
                <w:sz w:val="18"/>
                <w:szCs w:val="18"/>
              </w:rPr>
              <w:t xml:space="preserve"> Bahar </w:t>
            </w:r>
            <w:r w:rsidRPr="00747AD0">
              <w:rPr>
                <w:rFonts w:cs="Calibri"/>
                <w:sz w:val="18"/>
                <w:szCs w:val="18"/>
              </w:rPr>
              <w:fldChar w:fldCharType="begin">
                <w:ffData>
                  <w:name w:val="Check2"/>
                  <w:enabled/>
                  <w:calcOnExit w:val="0"/>
                  <w:checkBox>
                    <w:sizeAuto/>
                    <w:default w:val="0"/>
                  </w:checkBox>
                </w:ffData>
              </w:fldChar>
            </w:r>
            <w:r w:rsidRPr="00747AD0">
              <w:rPr>
                <w:rFonts w:cs="Calibri"/>
                <w:sz w:val="18"/>
                <w:szCs w:val="18"/>
              </w:rPr>
              <w:instrText xml:space="preserve"> FORMCHECKBOX </w:instrText>
            </w:r>
            <w:r>
              <w:rPr>
                <w:rFonts w:cs="Calibri"/>
                <w:sz w:val="18"/>
                <w:szCs w:val="18"/>
              </w:rPr>
            </w:r>
            <w:r>
              <w:rPr>
                <w:rFonts w:cs="Calibri"/>
                <w:sz w:val="18"/>
                <w:szCs w:val="18"/>
              </w:rPr>
              <w:fldChar w:fldCharType="separate"/>
            </w:r>
            <w:r w:rsidRPr="00747AD0">
              <w:rPr>
                <w:rFonts w:cs="Calibri"/>
                <w:sz w:val="18"/>
                <w:szCs w:val="18"/>
              </w:rPr>
              <w:fldChar w:fldCharType="end"/>
            </w:r>
            <w:r w:rsidRPr="00747AD0">
              <w:rPr>
                <w:rFonts w:cs="Calibri"/>
                <w:color w:val="000000"/>
                <w:sz w:val="18"/>
                <w:szCs w:val="18"/>
              </w:rPr>
              <w:t> </w:t>
            </w:r>
          </w:p>
        </w:tc>
        <w:tc>
          <w:tcPr>
            <w:tcW w:w="584" w:type="pct"/>
            <w:gridSpan w:val="3"/>
            <w:shd w:val="clear" w:color="auto" w:fill="auto"/>
            <w:vAlign w:val="center"/>
            <w:hideMark/>
          </w:tcPr>
          <w:p w14:paraId="5E45D0EA" w14:textId="77777777" w:rsidR="001D6E94" w:rsidRPr="00747AD0" w:rsidRDefault="001D6E94" w:rsidP="00407A83">
            <w:pPr>
              <w:spacing w:after="0" w:line="240" w:lineRule="auto"/>
              <w:jc w:val="center"/>
              <w:rPr>
                <w:rFonts w:cs="Calibri"/>
                <w:color w:val="000000"/>
                <w:sz w:val="18"/>
                <w:szCs w:val="18"/>
              </w:rPr>
            </w:pPr>
            <w:r>
              <w:rPr>
                <w:rFonts w:cs="Calibri"/>
                <w:color w:val="000000"/>
                <w:sz w:val="18"/>
                <w:szCs w:val="18"/>
              </w:rPr>
              <w:t>3+0</w:t>
            </w:r>
          </w:p>
        </w:tc>
        <w:tc>
          <w:tcPr>
            <w:tcW w:w="1516" w:type="pct"/>
            <w:gridSpan w:val="3"/>
            <w:shd w:val="clear" w:color="auto" w:fill="auto"/>
            <w:vAlign w:val="center"/>
            <w:hideMark/>
          </w:tcPr>
          <w:p w14:paraId="376C7A9F" w14:textId="77777777" w:rsidR="001D6E94" w:rsidRPr="00747AD0" w:rsidRDefault="001D6E94" w:rsidP="00407A83">
            <w:pPr>
              <w:spacing w:after="0" w:line="240" w:lineRule="auto"/>
              <w:jc w:val="center"/>
              <w:rPr>
                <w:rFonts w:cs="Calibri"/>
                <w:color w:val="000000"/>
                <w:sz w:val="18"/>
                <w:szCs w:val="18"/>
              </w:rPr>
            </w:pPr>
            <w:r w:rsidRPr="00747AD0">
              <w:rPr>
                <w:rFonts w:cs="Calibri"/>
                <w:color w:val="000000"/>
                <w:sz w:val="18"/>
                <w:szCs w:val="18"/>
              </w:rPr>
              <w:t>3</w:t>
            </w:r>
          </w:p>
        </w:tc>
      </w:tr>
      <w:tr w:rsidR="001D6E94" w:rsidRPr="00407A83" w14:paraId="110F62C1" w14:textId="77777777" w:rsidTr="003941F3">
        <w:trPr>
          <w:trHeight w:val="287"/>
        </w:trPr>
        <w:tc>
          <w:tcPr>
            <w:tcW w:w="955" w:type="pct"/>
            <w:gridSpan w:val="2"/>
            <w:shd w:val="clear" w:color="auto" w:fill="auto"/>
            <w:noWrap/>
            <w:vAlign w:val="bottom"/>
            <w:hideMark/>
          </w:tcPr>
          <w:p w14:paraId="0AC6F896"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Adı</w:t>
            </w:r>
          </w:p>
        </w:tc>
        <w:tc>
          <w:tcPr>
            <w:tcW w:w="4045" w:type="pct"/>
            <w:gridSpan w:val="10"/>
            <w:shd w:val="clear" w:color="auto" w:fill="auto"/>
            <w:noWrap/>
            <w:vAlign w:val="bottom"/>
            <w:hideMark/>
          </w:tcPr>
          <w:p w14:paraId="0E3B393C"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Beslenme Bilgisi</w:t>
            </w:r>
          </w:p>
        </w:tc>
      </w:tr>
      <w:tr w:rsidR="001D6E94" w:rsidRPr="00407A83" w14:paraId="2C103170" w14:textId="77777777" w:rsidTr="003941F3">
        <w:trPr>
          <w:trHeight w:val="287"/>
        </w:trPr>
        <w:tc>
          <w:tcPr>
            <w:tcW w:w="955" w:type="pct"/>
            <w:gridSpan w:val="2"/>
            <w:shd w:val="clear" w:color="auto" w:fill="auto"/>
            <w:noWrap/>
            <w:vAlign w:val="bottom"/>
            <w:hideMark/>
          </w:tcPr>
          <w:p w14:paraId="164C432F"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İngilizce Adı</w:t>
            </w:r>
          </w:p>
        </w:tc>
        <w:tc>
          <w:tcPr>
            <w:tcW w:w="4045" w:type="pct"/>
            <w:gridSpan w:val="10"/>
            <w:shd w:val="clear" w:color="auto" w:fill="auto"/>
            <w:noWrap/>
            <w:vAlign w:val="bottom"/>
            <w:hideMark/>
          </w:tcPr>
          <w:p w14:paraId="06BA16FA"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Introduction to Nutrition</w:t>
            </w:r>
          </w:p>
        </w:tc>
      </w:tr>
      <w:tr w:rsidR="001D6E94" w:rsidRPr="00407A83" w14:paraId="2AFB9DD3" w14:textId="77777777" w:rsidTr="003941F3">
        <w:trPr>
          <w:trHeight w:val="284"/>
        </w:trPr>
        <w:tc>
          <w:tcPr>
            <w:tcW w:w="955" w:type="pct"/>
            <w:gridSpan w:val="2"/>
            <w:shd w:val="clear" w:color="auto" w:fill="auto"/>
            <w:vAlign w:val="center"/>
            <w:hideMark/>
          </w:tcPr>
          <w:p w14:paraId="04456D82"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Ön Koşul Dersleri</w:t>
            </w:r>
          </w:p>
        </w:tc>
        <w:tc>
          <w:tcPr>
            <w:tcW w:w="4045" w:type="pct"/>
            <w:gridSpan w:val="10"/>
            <w:shd w:val="clear" w:color="auto" w:fill="auto"/>
            <w:vAlign w:val="center"/>
            <w:hideMark/>
          </w:tcPr>
          <w:p w14:paraId="7686C334"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Yok</w:t>
            </w:r>
          </w:p>
        </w:tc>
      </w:tr>
      <w:tr w:rsidR="001D6E94" w:rsidRPr="00407A83" w14:paraId="1E111E4C" w14:textId="77777777" w:rsidTr="003941F3">
        <w:trPr>
          <w:trHeight w:val="284"/>
        </w:trPr>
        <w:tc>
          <w:tcPr>
            <w:tcW w:w="955" w:type="pct"/>
            <w:gridSpan w:val="2"/>
            <w:shd w:val="clear" w:color="auto" w:fill="auto"/>
            <w:vAlign w:val="center"/>
            <w:hideMark/>
          </w:tcPr>
          <w:p w14:paraId="11E26BEA"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Dili</w:t>
            </w:r>
          </w:p>
        </w:tc>
        <w:tc>
          <w:tcPr>
            <w:tcW w:w="4045" w:type="pct"/>
            <w:gridSpan w:val="10"/>
            <w:shd w:val="clear" w:color="auto" w:fill="auto"/>
            <w:vAlign w:val="center"/>
            <w:hideMark/>
          </w:tcPr>
          <w:p w14:paraId="3652B5B1" w14:textId="77777777" w:rsidR="001D6E94" w:rsidRPr="00407A83" w:rsidRDefault="001D6E94" w:rsidP="00A3032D">
            <w:pPr>
              <w:spacing w:after="0" w:line="240" w:lineRule="auto"/>
              <w:rPr>
                <w:rFonts w:cstheme="minorHAnsi"/>
                <w:bCs/>
                <w:color w:val="000000"/>
                <w:sz w:val="18"/>
                <w:szCs w:val="18"/>
              </w:rPr>
            </w:pPr>
            <w:r w:rsidRPr="00407A83">
              <w:rPr>
                <w:rFonts w:cstheme="minorHAnsi"/>
                <w:bCs/>
                <w:color w:val="000000"/>
                <w:sz w:val="18"/>
                <w:szCs w:val="18"/>
              </w:rPr>
              <w:t>Türkçe</w:t>
            </w:r>
          </w:p>
        </w:tc>
      </w:tr>
      <w:tr w:rsidR="001D6E94" w:rsidRPr="00407A83" w14:paraId="51BF1999" w14:textId="77777777" w:rsidTr="003941F3">
        <w:trPr>
          <w:trHeight w:val="284"/>
        </w:trPr>
        <w:tc>
          <w:tcPr>
            <w:tcW w:w="955" w:type="pct"/>
            <w:gridSpan w:val="2"/>
            <w:shd w:val="clear" w:color="auto" w:fill="auto"/>
            <w:vAlign w:val="center"/>
            <w:hideMark/>
          </w:tcPr>
          <w:p w14:paraId="11C3F8AB"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Seviyesi</w:t>
            </w:r>
          </w:p>
        </w:tc>
        <w:tc>
          <w:tcPr>
            <w:tcW w:w="4045" w:type="pct"/>
            <w:gridSpan w:val="10"/>
            <w:shd w:val="clear" w:color="auto" w:fill="auto"/>
            <w:vAlign w:val="center"/>
            <w:hideMark/>
          </w:tcPr>
          <w:p w14:paraId="26276E4C" w14:textId="77777777" w:rsidR="001D6E94" w:rsidRPr="00407A83" w:rsidRDefault="001D6E94" w:rsidP="00A3032D">
            <w:pPr>
              <w:spacing w:after="0" w:line="240" w:lineRule="auto"/>
              <w:rPr>
                <w:rFonts w:cstheme="minorHAnsi"/>
                <w:b/>
                <w:bCs/>
                <w:color w:val="000000"/>
                <w:sz w:val="18"/>
                <w:szCs w:val="18"/>
              </w:rPr>
            </w:pPr>
            <w:r w:rsidRPr="00407A83">
              <w:rPr>
                <w:rFonts w:cstheme="minorHAnsi"/>
                <w:color w:val="000000"/>
                <w:sz w:val="18"/>
                <w:szCs w:val="18"/>
              </w:rPr>
              <w:t>Lisans</w:t>
            </w:r>
          </w:p>
        </w:tc>
      </w:tr>
      <w:tr w:rsidR="001D6E94" w:rsidRPr="00407A83" w14:paraId="290BFEE5" w14:textId="77777777" w:rsidTr="003941F3">
        <w:trPr>
          <w:trHeight w:val="284"/>
        </w:trPr>
        <w:tc>
          <w:tcPr>
            <w:tcW w:w="955" w:type="pct"/>
            <w:gridSpan w:val="2"/>
            <w:shd w:val="clear" w:color="auto" w:fill="auto"/>
            <w:vAlign w:val="center"/>
            <w:hideMark/>
          </w:tcPr>
          <w:p w14:paraId="2B45E111"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Türü</w:t>
            </w:r>
          </w:p>
        </w:tc>
        <w:tc>
          <w:tcPr>
            <w:tcW w:w="4045" w:type="pct"/>
            <w:gridSpan w:val="10"/>
            <w:shd w:val="clear" w:color="auto" w:fill="auto"/>
            <w:vAlign w:val="center"/>
            <w:hideMark/>
          </w:tcPr>
          <w:p w14:paraId="32D824E4" w14:textId="77777777" w:rsidR="001D6E94" w:rsidRPr="00407A83" w:rsidRDefault="001D6E94" w:rsidP="00637C02">
            <w:pPr>
              <w:spacing w:after="0" w:line="240" w:lineRule="auto"/>
              <w:rPr>
                <w:rFonts w:cstheme="minorHAnsi"/>
                <w:b/>
                <w:bCs/>
                <w:color w:val="000000"/>
                <w:sz w:val="18"/>
                <w:szCs w:val="18"/>
              </w:rPr>
            </w:pPr>
            <w:r w:rsidRPr="00407A83">
              <w:rPr>
                <w:rFonts w:cstheme="minorHAnsi"/>
                <w:color w:val="000000"/>
                <w:sz w:val="18"/>
                <w:szCs w:val="18"/>
              </w:rPr>
              <w:t>Seçmeli</w:t>
            </w:r>
          </w:p>
        </w:tc>
      </w:tr>
      <w:tr w:rsidR="001D6E94" w:rsidRPr="00407A83" w14:paraId="01148931" w14:textId="77777777" w:rsidTr="003941F3">
        <w:trPr>
          <w:trHeight w:val="284"/>
        </w:trPr>
        <w:tc>
          <w:tcPr>
            <w:tcW w:w="955" w:type="pct"/>
            <w:gridSpan w:val="2"/>
            <w:shd w:val="clear" w:color="auto" w:fill="auto"/>
            <w:vAlign w:val="center"/>
            <w:hideMark/>
          </w:tcPr>
          <w:p w14:paraId="4C3E5648"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Koordinatörü</w:t>
            </w:r>
          </w:p>
        </w:tc>
        <w:tc>
          <w:tcPr>
            <w:tcW w:w="4045" w:type="pct"/>
            <w:gridSpan w:val="10"/>
            <w:shd w:val="clear" w:color="auto" w:fill="auto"/>
            <w:vAlign w:val="center"/>
            <w:hideMark/>
          </w:tcPr>
          <w:p w14:paraId="0E80DFC0" w14:textId="77777777" w:rsidR="001D6E94" w:rsidRPr="00407A83" w:rsidRDefault="001D6E94" w:rsidP="002115AE">
            <w:pPr>
              <w:spacing w:after="0" w:line="240" w:lineRule="auto"/>
              <w:rPr>
                <w:rFonts w:cstheme="minorHAnsi"/>
                <w:color w:val="000000"/>
                <w:sz w:val="18"/>
                <w:szCs w:val="18"/>
              </w:rPr>
            </w:pPr>
            <w:r w:rsidRPr="00407A83">
              <w:rPr>
                <w:rFonts w:cstheme="minorHAnsi"/>
                <w:sz w:val="18"/>
                <w:szCs w:val="18"/>
              </w:rPr>
              <w:t>Prof. Dr. Musa GENÇ</w:t>
            </w:r>
          </w:p>
        </w:tc>
      </w:tr>
      <w:tr w:rsidR="001D6E94" w:rsidRPr="00407A83" w14:paraId="33013750" w14:textId="77777777" w:rsidTr="003941F3">
        <w:trPr>
          <w:trHeight w:val="284"/>
        </w:trPr>
        <w:tc>
          <w:tcPr>
            <w:tcW w:w="955" w:type="pct"/>
            <w:gridSpan w:val="2"/>
            <w:shd w:val="clear" w:color="auto" w:fill="auto"/>
            <w:vAlign w:val="center"/>
            <w:hideMark/>
          </w:tcPr>
          <w:p w14:paraId="0BDFD85F"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 Verenler</w:t>
            </w:r>
          </w:p>
        </w:tc>
        <w:tc>
          <w:tcPr>
            <w:tcW w:w="4045" w:type="pct"/>
            <w:gridSpan w:val="10"/>
            <w:shd w:val="clear" w:color="auto" w:fill="auto"/>
            <w:vAlign w:val="center"/>
            <w:hideMark/>
          </w:tcPr>
          <w:p w14:paraId="257C7780" w14:textId="77777777" w:rsidR="001D6E94" w:rsidRPr="00407A83" w:rsidRDefault="001D6E94" w:rsidP="002115AE">
            <w:pPr>
              <w:spacing w:after="0" w:line="240" w:lineRule="auto"/>
              <w:rPr>
                <w:rFonts w:cstheme="minorHAnsi"/>
                <w:color w:val="000000"/>
                <w:sz w:val="18"/>
                <w:szCs w:val="18"/>
              </w:rPr>
            </w:pPr>
          </w:p>
        </w:tc>
      </w:tr>
      <w:tr w:rsidR="001D6E94" w:rsidRPr="00407A83" w14:paraId="152C3BCC" w14:textId="77777777" w:rsidTr="003941F3">
        <w:trPr>
          <w:trHeight w:val="284"/>
        </w:trPr>
        <w:tc>
          <w:tcPr>
            <w:tcW w:w="955" w:type="pct"/>
            <w:gridSpan w:val="2"/>
            <w:shd w:val="clear" w:color="auto" w:fill="auto"/>
            <w:vAlign w:val="center"/>
            <w:hideMark/>
          </w:tcPr>
          <w:p w14:paraId="50B3D709"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Yardımcıları</w:t>
            </w:r>
          </w:p>
        </w:tc>
        <w:tc>
          <w:tcPr>
            <w:tcW w:w="4045" w:type="pct"/>
            <w:gridSpan w:val="10"/>
            <w:shd w:val="clear" w:color="auto" w:fill="auto"/>
            <w:vAlign w:val="center"/>
            <w:hideMark/>
          </w:tcPr>
          <w:p w14:paraId="1E4D43BC" w14:textId="77777777" w:rsidR="001D6E94" w:rsidRPr="00407A83" w:rsidRDefault="001D6E94" w:rsidP="00A3032D">
            <w:pPr>
              <w:spacing w:after="0" w:line="240" w:lineRule="auto"/>
              <w:rPr>
                <w:rFonts w:cstheme="minorHAnsi"/>
                <w:bCs/>
                <w:color w:val="000000"/>
                <w:sz w:val="18"/>
                <w:szCs w:val="18"/>
              </w:rPr>
            </w:pPr>
          </w:p>
        </w:tc>
      </w:tr>
      <w:tr w:rsidR="001D6E94" w:rsidRPr="00407A83" w14:paraId="14FFFB0E" w14:textId="77777777" w:rsidTr="003941F3">
        <w:trPr>
          <w:trHeight w:val="221"/>
        </w:trPr>
        <w:tc>
          <w:tcPr>
            <w:tcW w:w="955" w:type="pct"/>
            <w:gridSpan w:val="2"/>
            <w:shd w:val="clear" w:color="auto" w:fill="auto"/>
            <w:vAlign w:val="center"/>
            <w:hideMark/>
          </w:tcPr>
          <w:p w14:paraId="5CFEB2EF"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Amacı</w:t>
            </w:r>
          </w:p>
        </w:tc>
        <w:tc>
          <w:tcPr>
            <w:tcW w:w="4045" w:type="pct"/>
            <w:gridSpan w:val="10"/>
            <w:shd w:val="clear" w:color="auto" w:fill="auto"/>
            <w:vAlign w:val="center"/>
            <w:hideMark/>
          </w:tcPr>
          <w:p w14:paraId="32237303" w14:textId="77777777" w:rsidR="001D6E94" w:rsidRPr="00407A83" w:rsidRDefault="001D6E94" w:rsidP="00B76260">
            <w:pPr>
              <w:spacing w:after="0" w:line="240" w:lineRule="auto"/>
              <w:jc w:val="both"/>
              <w:rPr>
                <w:rFonts w:cstheme="minorHAnsi"/>
                <w:bCs/>
                <w:color w:val="000000"/>
                <w:sz w:val="18"/>
                <w:szCs w:val="18"/>
              </w:rPr>
            </w:pPr>
            <w:r w:rsidRPr="00407A83">
              <w:rPr>
                <w:rFonts w:cstheme="minorHAnsi"/>
                <w:bCs/>
                <w:color w:val="000000"/>
                <w:sz w:val="18"/>
                <w:szCs w:val="18"/>
              </w:rPr>
              <w:t>Temel beslenme bilgisinin verilmesi, sağlıklı yaşam koşullarının öğrenilmesi, beslenme ve rekreasyon ilişkisinin kurulması.</w:t>
            </w:r>
          </w:p>
        </w:tc>
      </w:tr>
      <w:tr w:rsidR="001D6E94" w:rsidRPr="00407A83" w14:paraId="1CF18BEF" w14:textId="77777777" w:rsidTr="003941F3">
        <w:trPr>
          <w:trHeight w:val="284"/>
        </w:trPr>
        <w:tc>
          <w:tcPr>
            <w:tcW w:w="955" w:type="pct"/>
            <w:gridSpan w:val="2"/>
            <w:shd w:val="clear" w:color="auto" w:fill="auto"/>
            <w:vAlign w:val="center"/>
            <w:hideMark/>
          </w:tcPr>
          <w:p w14:paraId="3B4F0E12"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Kısa İçeriği</w:t>
            </w:r>
          </w:p>
        </w:tc>
        <w:tc>
          <w:tcPr>
            <w:tcW w:w="4045" w:type="pct"/>
            <w:gridSpan w:val="10"/>
            <w:shd w:val="clear" w:color="auto" w:fill="auto"/>
            <w:vAlign w:val="center"/>
            <w:hideMark/>
          </w:tcPr>
          <w:p w14:paraId="62DB950A" w14:textId="77777777" w:rsidR="001D6E94" w:rsidRPr="00407A83" w:rsidRDefault="001D6E94" w:rsidP="00396DC7">
            <w:pPr>
              <w:spacing w:after="0" w:line="240" w:lineRule="auto"/>
              <w:rPr>
                <w:rFonts w:cstheme="minorHAnsi"/>
                <w:color w:val="000000"/>
                <w:sz w:val="18"/>
                <w:szCs w:val="18"/>
              </w:rPr>
            </w:pPr>
            <w:r w:rsidRPr="00407A83">
              <w:rPr>
                <w:rFonts w:cstheme="minorHAnsi"/>
                <w:bCs/>
                <w:color w:val="000000"/>
                <w:sz w:val="18"/>
                <w:szCs w:val="18"/>
              </w:rPr>
              <w:t>Sağlıklı beslenme, far</w:t>
            </w:r>
            <w:r>
              <w:rPr>
                <w:rFonts w:cstheme="minorHAnsi"/>
                <w:bCs/>
                <w:color w:val="000000"/>
                <w:sz w:val="18"/>
                <w:szCs w:val="18"/>
              </w:rPr>
              <w:t xml:space="preserve">klı beslenme türleri, beslenme </w:t>
            </w:r>
            <w:r w:rsidRPr="00407A83">
              <w:rPr>
                <w:rFonts w:cstheme="minorHAnsi"/>
                <w:bCs/>
                <w:color w:val="000000"/>
                <w:sz w:val="18"/>
                <w:szCs w:val="18"/>
              </w:rPr>
              <w:t>ve kültür, rekreasyon ve beslenme ilişkisinin incelenmesi.</w:t>
            </w:r>
          </w:p>
        </w:tc>
      </w:tr>
      <w:tr w:rsidR="001D6E94" w:rsidRPr="00407A83" w14:paraId="72366B66" w14:textId="77777777" w:rsidTr="00407A83">
        <w:trPr>
          <w:trHeight w:val="300"/>
        </w:trPr>
        <w:tc>
          <w:tcPr>
            <w:tcW w:w="5000" w:type="pct"/>
            <w:gridSpan w:val="12"/>
            <w:shd w:val="clear" w:color="auto" w:fill="auto"/>
            <w:noWrap/>
            <w:vAlign w:val="bottom"/>
            <w:hideMark/>
          </w:tcPr>
          <w:p w14:paraId="7992077E" w14:textId="77777777" w:rsidR="001D6E94" w:rsidRPr="00407A83" w:rsidRDefault="001D6E94" w:rsidP="002115AE">
            <w:pPr>
              <w:spacing w:after="0" w:line="240" w:lineRule="auto"/>
              <w:rPr>
                <w:rFonts w:cstheme="minorHAnsi"/>
                <w:color w:val="000000"/>
                <w:sz w:val="18"/>
                <w:szCs w:val="18"/>
              </w:rPr>
            </w:pPr>
          </w:p>
        </w:tc>
      </w:tr>
      <w:tr w:rsidR="001D6E94" w:rsidRPr="00407A83" w14:paraId="55C9BF46" w14:textId="77777777" w:rsidTr="00407A83">
        <w:trPr>
          <w:trHeight w:val="284"/>
        </w:trPr>
        <w:tc>
          <w:tcPr>
            <w:tcW w:w="5000" w:type="pct"/>
            <w:gridSpan w:val="12"/>
            <w:shd w:val="clear" w:color="auto" w:fill="auto"/>
            <w:vAlign w:val="center"/>
            <w:hideMark/>
          </w:tcPr>
          <w:p w14:paraId="2CC3275C"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Dersin Öğrenme Çıktıları</w:t>
            </w:r>
          </w:p>
        </w:tc>
      </w:tr>
      <w:tr w:rsidR="001D6E94" w:rsidRPr="00407A83" w14:paraId="3DDCF25B" w14:textId="77777777" w:rsidTr="003941F3">
        <w:trPr>
          <w:trHeight w:val="284"/>
        </w:trPr>
        <w:tc>
          <w:tcPr>
            <w:tcW w:w="872" w:type="pct"/>
            <w:shd w:val="clear" w:color="auto" w:fill="auto"/>
            <w:vAlign w:val="center"/>
            <w:hideMark/>
          </w:tcPr>
          <w:p w14:paraId="37BBCBE1"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ÖÇ-1</w:t>
            </w:r>
          </w:p>
        </w:tc>
        <w:tc>
          <w:tcPr>
            <w:tcW w:w="4128" w:type="pct"/>
            <w:gridSpan w:val="11"/>
            <w:shd w:val="clear" w:color="auto" w:fill="auto"/>
            <w:vAlign w:val="center"/>
            <w:hideMark/>
          </w:tcPr>
          <w:p w14:paraId="3A893C59" w14:textId="77777777" w:rsidR="001D6E94" w:rsidRPr="00407A83" w:rsidRDefault="001D6E94" w:rsidP="007060D1">
            <w:pPr>
              <w:spacing w:after="0" w:line="240" w:lineRule="auto"/>
              <w:rPr>
                <w:rFonts w:cstheme="minorHAnsi"/>
                <w:color w:val="000000"/>
                <w:sz w:val="18"/>
                <w:szCs w:val="18"/>
              </w:rPr>
            </w:pPr>
            <w:r w:rsidRPr="00407A83">
              <w:rPr>
                <w:rFonts w:cstheme="minorHAnsi"/>
                <w:color w:val="000000"/>
                <w:sz w:val="18"/>
                <w:szCs w:val="18"/>
              </w:rPr>
              <w:t>Beslenme ile ilgili temel bilgileri öğrenir</w:t>
            </w:r>
          </w:p>
        </w:tc>
      </w:tr>
      <w:tr w:rsidR="001D6E94" w:rsidRPr="00407A83" w14:paraId="68B77DE5" w14:textId="77777777" w:rsidTr="003941F3">
        <w:trPr>
          <w:trHeight w:val="284"/>
        </w:trPr>
        <w:tc>
          <w:tcPr>
            <w:tcW w:w="872" w:type="pct"/>
            <w:shd w:val="clear" w:color="auto" w:fill="auto"/>
            <w:vAlign w:val="center"/>
            <w:hideMark/>
          </w:tcPr>
          <w:p w14:paraId="604A6699"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ÖÇ-2</w:t>
            </w:r>
          </w:p>
        </w:tc>
        <w:tc>
          <w:tcPr>
            <w:tcW w:w="4128" w:type="pct"/>
            <w:gridSpan w:val="11"/>
            <w:shd w:val="clear" w:color="auto" w:fill="auto"/>
            <w:vAlign w:val="center"/>
            <w:hideMark/>
          </w:tcPr>
          <w:p w14:paraId="214ED7BF" w14:textId="77777777" w:rsidR="001D6E94" w:rsidRPr="00407A83" w:rsidRDefault="001D6E94" w:rsidP="007060D1">
            <w:pPr>
              <w:spacing w:after="0" w:line="240" w:lineRule="auto"/>
              <w:rPr>
                <w:rFonts w:cstheme="minorHAnsi"/>
                <w:color w:val="000000"/>
                <w:sz w:val="18"/>
                <w:szCs w:val="18"/>
              </w:rPr>
            </w:pPr>
            <w:r w:rsidRPr="00407A83">
              <w:rPr>
                <w:rFonts w:cstheme="minorHAnsi"/>
                <w:color w:val="000000"/>
                <w:sz w:val="18"/>
                <w:szCs w:val="18"/>
              </w:rPr>
              <w:t>Beslenme ihtiyacını öğrenir</w:t>
            </w:r>
          </w:p>
        </w:tc>
      </w:tr>
      <w:tr w:rsidR="001D6E94" w:rsidRPr="00407A83" w14:paraId="5A89144F" w14:textId="77777777" w:rsidTr="003941F3">
        <w:trPr>
          <w:trHeight w:val="284"/>
        </w:trPr>
        <w:tc>
          <w:tcPr>
            <w:tcW w:w="872" w:type="pct"/>
            <w:shd w:val="clear" w:color="auto" w:fill="auto"/>
            <w:vAlign w:val="center"/>
            <w:hideMark/>
          </w:tcPr>
          <w:p w14:paraId="6265AD48"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ÖÇ-3</w:t>
            </w:r>
          </w:p>
        </w:tc>
        <w:tc>
          <w:tcPr>
            <w:tcW w:w="4128" w:type="pct"/>
            <w:gridSpan w:val="11"/>
            <w:shd w:val="clear" w:color="auto" w:fill="auto"/>
            <w:vAlign w:val="center"/>
            <w:hideMark/>
          </w:tcPr>
          <w:p w14:paraId="71B57CFE" w14:textId="77777777" w:rsidR="001D6E94" w:rsidRPr="00407A83" w:rsidRDefault="001D6E94" w:rsidP="00A24ED9">
            <w:pPr>
              <w:spacing w:after="0" w:line="240" w:lineRule="auto"/>
              <w:rPr>
                <w:rFonts w:cstheme="minorHAnsi"/>
                <w:color w:val="000000"/>
                <w:sz w:val="18"/>
                <w:szCs w:val="18"/>
              </w:rPr>
            </w:pPr>
            <w:r w:rsidRPr="00407A83">
              <w:rPr>
                <w:rFonts w:cstheme="minorHAnsi"/>
                <w:color w:val="000000"/>
                <w:sz w:val="18"/>
                <w:szCs w:val="18"/>
              </w:rPr>
              <w:t>Sağlıklı beslenme şekillerini öğrenir</w:t>
            </w:r>
          </w:p>
        </w:tc>
      </w:tr>
      <w:tr w:rsidR="001D6E94" w:rsidRPr="00407A83" w14:paraId="5EB6C7A9" w14:textId="77777777" w:rsidTr="003941F3">
        <w:trPr>
          <w:trHeight w:val="284"/>
        </w:trPr>
        <w:tc>
          <w:tcPr>
            <w:tcW w:w="872" w:type="pct"/>
            <w:shd w:val="clear" w:color="auto" w:fill="auto"/>
            <w:vAlign w:val="center"/>
            <w:hideMark/>
          </w:tcPr>
          <w:p w14:paraId="57DCF43D"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ÖÇ-4</w:t>
            </w:r>
          </w:p>
        </w:tc>
        <w:tc>
          <w:tcPr>
            <w:tcW w:w="4128" w:type="pct"/>
            <w:gridSpan w:val="11"/>
            <w:shd w:val="clear" w:color="auto" w:fill="auto"/>
            <w:vAlign w:val="center"/>
            <w:hideMark/>
          </w:tcPr>
          <w:p w14:paraId="5292A452" w14:textId="77777777" w:rsidR="001D6E94" w:rsidRPr="00407A83" w:rsidRDefault="001D6E94" w:rsidP="007060D1">
            <w:pPr>
              <w:spacing w:after="0" w:line="240" w:lineRule="auto"/>
              <w:rPr>
                <w:rFonts w:cstheme="minorHAnsi"/>
                <w:color w:val="000000"/>
                <w:sz w:val="18"/>
                <w:szCs w:val="18"/>
              </w:rPr>
            </w:pPr>
            <w:r w:rsidRPr="00407A83">
              <w:rPr>
                <w:rFonts w:cstheme="minorHAnsi"/>
                <w:color w:val="000000"/>
                <w:sz w:val="18"/>
                <w:szCs w:val="18"/>
              </w:rPr>
              <w:t>Beslenme ve rekreasyon ilişkisini kurar</w:t>
            </w:r>
          </w:p>
        </w:tc>
      </w:tr>
      <w:tr w:rsidR="001D6E94" w:rsidRPr="00407A83" w14:paraId="16B2A524" w14:textId="77777777" w:rsidTr="003941F3">
        <w:trPr>
          <w:trHeight w:val="284"/>
        </w:trPr>
        <w:tc>
          <w:tcPr>
            <w:tcW w:w="872" w:type="pct"/>
            <w:shd w:val="clear" w:color="auto" w:fill="auto"/>
            <w:vAlign w:val="center"/>
            <w:hideMark/>
          </w:tcPr>
          <w:p w14:paraId="2516917D"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ÖÇ-5</w:t>
            </w:r>
          </w:p>
        </w:tc>
        <w:tc>
          <w:tcPr>
            <w:tcW w:w="4128" w:type="pct"/>
            <w:gridSpan w:val="11"/>
            <w:shd w:val="clear" w:color="auto" w:fill="auto"/>
            <w:vAlign w:val="center"/>
            <w:hideMark/>
          </w:tcPr>
          <w:p w14:paraId="6DD81BE2" w14:textId="77777777" w:rsidR="001D6E94" w:rsidRPr="00407A83" w:rsidRDefault="001D6E94" w:rsidP="00A24ED9">
            <w:pPr>
              <w:spacing w:after="0" w:line="240" w:lineRule="auto"/>
              <w:rPr>
                <w:rFonts w:cstheme="minorHAnsi"/>
                <w:color w:val="000000"/>
                <w:sz w:val="18"/>
                <w:szCs w:val="18"/>
              </w:rPr>
            </w:pPr>
            <w:r w:rsidRPr="00407A83">
              <w:rPr>
                <w:rFonts w:cstheme="minorHAnsi"/>
                <w:color w:val="000000"/>
                <w:sz w:val="18"/>
                <w:szCs w:val="18"/>
              </w:rPr>
              <w:t>Rekreatif faaliyetlerde beslenme ihtiyacını öğrenir</w:t>
            </w:r>
          </w:p>
        </w:tc>
      </w:tr>
      <w:tr w:rsidR="001D6E94" w:rsidRPr="00407A83" w14:paraId="714DDEC6" w14:textId="77777777" w:rsidTr="00407A83">
        <w:trPr>
          <w:trHeight w:val="339"/>
        </w:trPr>
        <w:tc>
          <w:tcPr>
            <w:tcW w:w="5000" w:type="pct"/>
            <w:gridSpan w:val="12"/>
            <w:shd w:val="clear" w:color="auto" w:fill="auto"/>
            <w:noWrap/>
            <w:vAlign w:val="bottom"/>
            <w:hideMark/>
          </w:tcPr>
          <w:p w14:paraId="5E760941" w14:textId="77777777" w:rsidR="001D6E94" w:rsidRPr="00407A83" w:rsidRDefault="001D6E94" w:rsidP="002115AE">
            <w:pPr>
              <w:spacing w:after="0" w:line="240" w:lineRule="auto"/>
              <w:rPr>
                <w:rFonts w:cstheme="minorHAnsi"/>
                <w:color w:val="000000"/>
                <w:sz w:val="18"/>
                <w:szCs w:val="18"/>
              </w:rPr>
            </w:pPr>
          </w:p>
        </w:tc>
      </w:tr>
      <w:tr w:rsidR="001D6E94" w:rsidRPr="00407A83" w14:paraId="6AC9C005" w14:textId="77777777" w:rsidTr="003941F3">
        <w:trPr>
          <w:trHeight w:val="284"/>
        </w:trPr>
        <w:tc>
          <w:tcPr>
            <w:tcW w:w="872" w:type="pct"/>
            <w:shd w:val="clear" w:color="auto" w:fill="auto"/>
            <w:vAlign w:val="center"/>
            <w:hideMark/>
          </w:tcPr>
          <w:p w14:paraId="53683BCD"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Öğretim Yöntemleri</w:t>
            </w:r>
          </w:p>
        </w:tc>
        <w:tc>
          <w:tcPr>
            <w:tcW w:w="4128" w:type="pct"/>
            <w:gridSpan w:val="11"/>
            <w:shd w:val="clear" w:color="auto" w:fill="auto"/>
            <w:vAlign w:val="center"/>
            <w:hideMark/>
          </w:tcPr>
          <w:p w14:paraId="60CB1AA3" w14:textId="77777777" w:rsidR="001D6E94" w:rsidRPr="00407A83" w:rsidRDefault="001D6E94" w:rsidP="00B76260">
            <w:pPr>
              <w:spacing w:after="0" w:line="240" w:lineRule="auto"/>
              <w:rPr>
                <w:rFonts w:cstheme="minorHAnsi"/>
                <w:color w:val="000000"/>
                <w:sz w:val="18"/>
                <w:szCs w:val="18"/>
              </w:rPr>
            </w:pPr>
            <w:r w:rsidRPr="00407A83">
              <w:rPr>
                <w:rFonts w:cstheme="minorHAnsi"/>
                <w:sz w:val="18"/>
                <w:szCs w:val="18"/>
              </w:rPr>
              <w:t>Kaynak kitap ve elektronik materyaller aracılığıyla dersin işlenmesi. Aktif, katılımcı ve öğrenme-araştırma odaklı bir anlayışla dersin yürütülmesi.</w:t>
            </w:r>
          </w:p>
        </w:tc>
      </w:tr>
      <w:tr w:rsidR="001D6E94" w:rsidRPr="00407A83" w14:paraId="65F6CB99" w14:textId="77777777" w:rsidTr="003941F3">
        <w:trPr>
          <w:trHeight w:val="284"/>
        </w:trPr>
        <w:tc>
          <w:tcPr>
            <w:tcW w:w="872" w:type="pct"/>
            <w:shd w:val="clear" w:color="auto" w:fill="auto"/>
            <w:vAlign w:val="center"/>
            <w:hideMark/>
          </w:tcPr>
          <w:p w14:paraId="58D873BB"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Ölçme Yöntemleri</w:t>
            </w:r>
          </w:p>
        </w:tc>
        <w:tc>
          <w:tcPr>
            <w:tcW w:w="4128" w:type="pct"/>
            <w:gridSpan w:val="11"/>
            <w:shd w:val="clear" w:color="auto" w:fill="auto"/>
            <w:vAlign w:val="center"/>
            <w:hideMark/>
          </w:tcPr>
          <w:p w14:paraId="02DCA6C7" w14:textId="77777777" w:rsidR="001D6E94" w:rsidRPr="00407A83" w:rsidRDefault="001D6E94" w:rsidP="00797BA5">
            <w:pPr>
              <w:spacing w:after="0" w:line="240" w:lineRule="auto"/>
              <w:rPr>
                <w:rFonts w:cstheme="minorHAnsi"/>
                <w:color w:val="000000"/>
                <w:sz w:val="18"/>
                <w:szCs w:val="18"/>
              </w:rPr>
            </w:pPr>
            <w:r w:rsidRPr="00407A83">
              <w:rPr>
                <w:rFonts w:cstheme="minorHAnsi"/>
                <w:color w:val="000000"/>
                <w:sz w:val="18"/>
                <w:szCs w:val="18"/>
              </w:rPr>
              <w:t>Yazılı ara sınav, dönem içi ödev ve</w:t>
            </w:r>
            <w:r w:rsidRPr="00407A83">
              <w:rPr>
                <w:rFonts w:cstheme="minorHAnsi"/>
                <w:sz w:val="18"/>
                <w:szCs w:val="18"/>
              </w:rPr>
              <w:t xml:space="preserve"> yazılı yarıyıl sonu sınavı.</w:t>
            </w:r>
          </w:p>
        </w:tc>
      </w:tr>
      <w:tr w:rsidR="001D6E94" w:rsidRPr="00407A83" w14:paraId="03F94479" w14:textId="77777777" w:rsidTr="00407A83">
        <w:trPr>
          <w:trHeight w:val="241"/>
        </w:trPr>
        <w:tc>
          <w:tcPr>
            <w:tcW w:w="5000" w:type="pct"/>
            <w:gridSpan w:val="12"/>
            <w:shd w:val="clear" w:color="auto" w:fill="auto"/>
            <w:noWrap/>
            <w:vAlign w:val="bottom"/>
            <w:hideMark/>
          </w:tcPr>
          <w:p w14:paraId="47EDAC56" w14:textId="77777777" w:rsidR="001D6E94" w:rsidRPr="00407A83" w:rsidRDefault="001D6E94" w:rsidP="002115AE">
            <w:pPr>
              <w:spacing w:after="0" w:line="240" w:lineRule="auto"/>
              <w:rPr>
                <w:rFonts w:cstheme="minorHAnsi"/>
                <w:color w:val="000000"/>
                <w:sz w:val="18"/>
                <w:szCs w:val="18"/>
              </w:rPr>
            </w:pPr>
          </w:p>
        </w:tc>
      </w:tr>
      <w:tr w:rsidR="001D6E94" w:rsidRPr="00407A83" w14:paraId="6D20BEBE" w14:textId="77777777" w:rsidTr="00407A83">
        <w:trPr>
          <w:trHeight w:val="284"/>
        </w:trPr>
        <w:tc>
          <w:tcPr>
            <w:tcW w:w="5000" w:type="pct"/>
            <w:gridSpan w:val="12"/>
            <w:shd w:val="clear" w:color="auto" w:fill="auto"/>
            <w:vAlign w:val="center"/>
            <w:hideMark/>
          </w:tcPr>
          <w:p w14:paraId="0CC498A6"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 AKIŞI</w:t>
            </w:r>
          </w:p>
        </w:tc>
      </w:tr>
      <w:tr w:rsidR="001D6E94" w:rsidRPr="00407A83" w14:paraId="05C5C2C7" w14:textId="77777777" w:rsidTr="003941F3">
        <w:trPr>
          <w:trHeight w:val="284"/>
        </w:trPr>
        <w:tc>
          <w:tcPr>
            <w:tcW w:w="955" w:type="pct"/>
            <w:gridSpan w:val="2"/>
            <w:shd w:val="clear" w:color="auto" w:fill="auto"/>
            <w:vAlign w:val="center"/>
            <w:hideMark/>
          </w:tcPr>
          <w:p w14:paraId="1C425FD5"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Hafta</w:t>
            </w:r>
          </w:p>
        </w:tc>
        <w:tc>
          <w:tcPr>
            <w:tcW w:w="3127" w:type="pct"/>
            <w:gridSpan w:val="9"/>
            <w:shd w:val="clear" w:color="auto" w:fill="auto"/>
            <w:noWrap/>
            <w:vAlign w:val="bottom"/>
            <w:hideMark/>
          </w:tcPr>
          <w:p w14:paraId="39633BEE" w14:textId="77777777" w:rsidR="001D6E94" w:rsidRPr="00407A83" w:rsidRDefault="001D6E94" w:rsidP="00554DB3">
            <w:pPr>
              <w:spacing w:after="0" w:line="240" w:lineRule="auto"/>
              <w:rPr>
                <w:rFonts w:cstheme="minorHAnsi"/>
                <w:b/>
                <w:bCs/>
                <w:color w:val="000000"/>
                <w:sz w:val="18"/>
                <w:szCs w:val="18"/>
              </w:rPr>
            </w:pPr>
            <w:r w:rsidRPr="00407A83">
              <w:rPr>
                <w:rFonts w:cstheme="minorHAnsi"/>
                <w:color w:val="000000"/>
                <w:sz w:val="18"/>
                <w:szCs w:val="18"/>
              </w:rPr>
              <w:t> </w:t>
            </w:r>
            <w:r w:rsidRPr="00407A83">
              <w:rPr>
                <w:rFonts w:cstheme="minorHAnsi"/>
                <w:b/>
                <w:bCs/>
                <w:color w:val="000000"/>
                <w:sz w:val="18"/>
                <w:szCs w:val="18"/>
              </w:rPr>
              <w:t>Konular</w:t>
            </w:r>
          </w:p>
        </w:tc>
        <w:tc>
          <w:tcPr>
            <w:tcW w:w="918" w:type="pct"/>
            <w:shd w:val="clear" w:color="auto" w:fill="auto"/>
            <w:vAlign w:val="center"/>
            <w:hideMark/>
          </w:tcPr>
          <w:p w14:paraId="2EFEF33A" w14:textId="77777777" w:rsidR="001D6E94" w:rsidRPr="00407A83" w:rsidRDefault="001D6E94" w:rsidP="002115AE">
            <w:pPr>
              <w:spacing w:after="0" w:line="240" w:lineRule="auto"/>
              <w:jc w:val="center"/>
              <w:rPr>
                <w:rFonts w:cstheme="minorHAnsi"/>
                <w:b/>
                <w:bCs/>
                <w:color w:val="000000"/>
                <w:sz w:val="18"/>
                <w:szCs w:val="18"/>
              </w:rPr>
            </w:pPr>
            <w:r w:rsidRPr="00407A83">
              <w:rPr>
                <w:rFonts w:cstheme="minorHAnsi"/>
                <w:b/>
                <w:bCs/>
                <w:color w:val="000000"/>
                <w:sz w:val="18"/>
                <w:szCs w:val="18"/>
              </w:rPr>
              <w:t>Kaynak/İlgili Bölüm</w:t>
            </w:r>
          </w:p>
        </w:tc>
      </w:tr>
      <w:tr w:rsidR="001D6E94" w:rsidRPr="00407A83" w14:paraId="3CFF7C62" w14:textId="77777777" w:rsidTr="003941F3">
        <w:trPr>
          <w:trHeight w:val="284"/>
        </w:trPr>
        <w:tc>
          <w:tcPr>
            <w:tcW w:w="955" w:type="pct"/>
            <w:gridSpan w:val="2"/>
            <w:shd w:val="clear" w:color="auto" w:fill="auto"/>
            <w:vAlign w:val="center"/>
            <w:hideMark/>
          </w:tcPr>
          <w:p w14:paraId="0ECE0372"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1</w:t>
            </w:r>
          </w:p>
        </w:tc>
        <w:tc>
          <w:tcPr>
            <w:tcW w:w="3127" w:type="pct"/>
            <w:gridSpan w:val="9"/>
            <w:shd w:val="clear" w:color="auto" w:fill="auto"/>
            <w:vAlign w:val="center"/>
            <w:hideMark/>
          </w:tcPr>
          <w:p w14:paraId="1066D3E8"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Beslenme kavramı</w:t>
            </w:r>
          </w:p>
        </w:tc>
        <w:tc>
          <w:tcPr>
            <w:tcW w:w="918" w:type="pct"/>
            <w:shd w:val="clear" w:color="auto" w:fill="auto"/>
            <w:vAlign w:val="center"/>
            <w:hideMark/>
          </w:tcPr>
          <w:p w14:paraId="53DC1431"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70440CCC" w14:textId="77777777" w:rsidTr="003941F3">
        <w:trPr>
          <w:trHeight w:val="284"/>
        </w:trPr>
        <w:tc>
          <w:tcPr>
            <w:tcW w:w="955" w:type="pct"/>
            <w:gridSpan w:val="2"/>
            <w:shd w:val="clear" w:color="auto" w:fill="auto"/>
            <w:vAlign w:val="center"/>
            <w:hideMark/>
          </w:tcPr>
          <w:p w14:paraId="30539A9D"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2</w:t>
            </w:r>
          </w:p>
        </w:tc>
        <w:tc>
          <w:tcPr>
            <w:tcW w:w="3127" w:type="pct"/>
            <w:gridSpan w:val="9"/>
            <w:shd w:val="clear" w:color="auto" w:fill="auto"/>
            <w:vAlign w:val="center"/>
            <w:hideMark/>
          </w:tcPr>
          <w:p w14:paraId="125F38CD"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Beslenmenin tarihsel süreci</w:t>
            </w:r>
          </w:p>
        </w:tc>
        <w:tc>
          <w:tcPr>
            <w:tcW w:w="918" w:type="pct"/>
            <w:shd w:val="clear" w:color="auto" w:fill="auto"/>
            <w:vAlign w:val="center"/>
            <w:hideMark/>
          </w:tcPr>
          <w:p w14:paraId="6A12DA0D"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28A5CA3E" w14:textId="77777777" w:rsidTr="003941F3">
        <w:trPr>
          <w:trHeight w:val="284"/>
        </w:trPr>
        <w:tc>
          <w:tcPr>
            <w:tcW w:w="955" w:type="pct"/>
            <w:gridSpan w:val="2"/>
            <w:shd w:val="clear" w:color="auto" w:fill="auto"/>
            <w:vAlign w:val="center"/>
            <w:hideMark/>
          </w:tcPr>
          <w:p w14:paraId="7DABD369"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3</w:t>
            </w:r>
          </w:p>
        </w:tc>
        <w:tc>
          <w:tcPr>
            <w:tcW w:w="3127" w:type="pct"/>
            <w:gridSpan w:val="9"/>
            <w:shd w:val="clear" w:color="auto" w:fill="auto"/>
            <w:vAlign w:val="center"/>
            <w:hideMark/>
          </w:tcPr>
          <w:p w14:paraId="43DA532A"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Beslenme ihtiyacı</w:t>
            </w:r>
          </w:p>
        </w:tc>
        <w:tc>
          <w:tcPr>
            <w:tcW w:w="918" w:type="pct"/>
            <w:shd w:val="clear" w:color="auto" w:fill="auto"/>
            <w:vAlign w:val="center"/>
            <w:hideMark/>
          </w:tcPr>
          <w:p w14:paraId="29B53B04"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35002D7B" w14:textId="77777777" w:rsidTr="003941F3">
        <w:trPr>
          <w:trHeight w:val="284"/>
        </w:trPr>
        <w:tc>
          <w:tcPr>
            <w:tcW w:w="955" w:type="pct"/>
            <w:gridSpan w:val="2"/>
            <w:shd w:val="clear" w:color="auto" w:fill="auto"/>
            <w:vAlign w:val="center"/>
            <w:hideMark/>
          </w:tcPr>
          <w:p w14:paraId="7B4C726E"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4</w:t>
            </w:r>
          </w:p>
        </w:tc>
        <w:tc>
          <w:tcPr>
            <w:tcW w:w="3127" w:type="pct"/>
            <w:gridSpan w:val="9"/>
            <w:shd w:val="clear" w:color="auto" w:fill="auto"/>
            <w:vAlign w:val="center"/>
            <w:hideMark/>
          </w:tcPr>
          <w:p w14:paraId="3ECED1DC" w14:textId="77777777" w:rsidR="001D6E94" w:rsidRPr="00407A83" w:rsidRDefault="001D6E94" w:rsidP="00E40982">
            <w:pPr>
              <w:spacing w:after="0" w:line="240" w:lineRule="auto"/>
              <w:rPr>
                <w:rFonts w:cstheme="minorHAnsi"/>
                <w:color w:val="000000"/>
                <w:sz w:val="18"/>
                <w:szCs w:val="18"/>
              </w:rPr>
            </w:pPr>
            <w:r w:rsidRPr="00407A83">
              <w:rPr>
                <w:rFonts w:cstheme="minorHAnsi"/>
                <w:color w:val="000000"/>
                <w:sz w:val="18"/>
                <w:szCs w:val="18"/>
              </w:rPr>
              <w:t>Beslenme yöntemleri</w:t>
            </w:r>
          </w:p>
        </w:tc>
        <w:tc>
          <w:tcPr>
            <w:tcW w:w="918" w:type="pct"/>
            <w:shd w:val="clear" w:color="auto" w:fill="auto"/>
            <w:vAlign w:val="center"/>
            <w:hideMark/>
          </w:tcPr>
          <w:p w14:paraId="1F55ADFB"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29E43891" w14:textId="77777777" w:rsidTr="003941F3">
        <w:trPr>
          <w:trHeight w:val="284"/>
        </w:trPr>
        <w:tc>
          <w:tcPr>
            <w:tcW w:w="955" w:type="pct"/>
            <w:gridSpan w:val="2"/>
            <w:shd w:val="clear" w:color="auto" w:fill="auto"/>
            <w:vAlign w:val="center"/>
            <w:hideMark/>
          </w:tcPr>
          <w:p w14:paraId="62DDA378"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5</w:t>
            </w:r>
          </w:p>
        </w:tc>
        <w:tc>
          <w:tcPr>
            <w:tcW w:w="3127" w:type="pct"/>
            <w:gridSpan w:val="9"/>
            <w:shd w:val="clear" w:color="auto" w:fill="auto"/>
            <w:vAlign w:val="center"/>
            <w:hideMark/>
          </w:tcPr>
          <w:p w14:paraId="6BD51FFD"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Kültür ve beslenme</w:t>
            </w:r>
          </w:p>
        </w:tc>
        <w:tc>
          <w:tcPr>
            <w:tcW w:w="918" w:type="pct"/>
            <w:shd w:val="clear" w:color="auto" w:fill="auto"/>
            <w:vAlign w:val="center"/>
            <w:hideMark/>
          </w:tcPr>
          <w:p w14:paraId="6A390E3D"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3A2F2EC5" w14:textId="77777777" w:rsidTr="003941F3">
        <w:trPr>
          <w:trHeight w:val="284"/>
        </w:trPr>
        <w:tc>
          <w:tcPr>
            <w:tcW w:w="955" w:type="pct"/>
            <w:gridSpan w:val="2"/>
            <w:shd w:val="clear" w:color="auto" w:fill="auto"/>
            <w:vAlign w:val="center"/>
            <w:hideMark/>
          </w:tcPr>
          <w:p w14:paraId="335AD690"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lastRenderedPageBreak/>
              <w:t>6</w:t>
            </w:r>
          </w:p>
        </w:tc>
        <w:tc>
          <w:tcPr>
            <w:tcW w:w="3127" w:type="pct"/>
            <w:gridSpan w:val="9"/>
            <w:shd w:val="clear" w:color="auto" w:fill="auto"/>
            <w:vAlign w:val="center"/>
            <w:hideMark/>
          </w:tcPr>
          <w:p w14:paraId="3EE61B85" w14:textId="77777777" w:rsidR="001D6E94" w:rsidRPr="00407A83" w:rsidRDefault="001D6E94" w:rsidP="0085328E">
            <w:pPr>
              <w:spacing w:after="0" w:line="240" w:lineRule="auto"/>
              <w:rPr>
                <w:rFonts w:cstheme="minorHAnsi"/>
                <w:color w:val="000000"/>
                <w:sz w:val="18"/>
                <w:szCs w:val="18"/>
              </w:rPr>
            </w:pPr>
            <w:r w:rsidRPr="00407A83">
              <w:rPr>
                <w:rFonts w:cstheme="minorHAnsi"/>
                <w:color w:val="000000"/>
                <w:sz w:val="18"/>
                <w:szCs w:val="18"/>
              </w:rPr>
              <w:t>Beslenme ve fiziksel sağlık</w:t>
            </w:r>
          </w:p>
        </w:tc>
        <w:tc>
          <w:tcPr>
            <w:tcW w:w="918" w:type="pct"/>
            <w:shd w:val="clear" w:color="auto" w:fill="auto"/>
            <w:vAlign w:val="center"/>
            <w:hideMark/>
          </w:tcPr>
          <w:p w14:paraId="1CBA828D"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1C7165C4" w14:textId="77777777" w:rsidTr="003941F3">
        <w:trPr>
          <w:trHeight w:val="284"/>
        </w:trPr>
        <w:tc>
          <w:tcPr>
            <w:tcW w:w="955" w:type="pct"/>
            <w:gridSpan w:val="2"/>
            <w:shd w:val="clear" w:color="auto" w:fill="auto"/>
            <w:vAlign w:val="center"/>
            <w:hideMark/>
          </w:tcPr>
          <w:p w14:paraId="3F220359"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7</w:t>
            </w:r>
          </w:p>
        </w:tc>
        <w:tc>
          <w:tcPr>
            <w:tcW w:w="3127" w:type="pct"/>
            <w:gridSpan w:val="9"/>
            <w:shd w:val="clear" w:color="auto" w:fill="auto"/>
            <w:vAlign w:val="center"/>
            <w:hideMark/>
          </w:tcPr>
          <w:p w14:paraId="16E747A0" w14:textId="77777777" w:rsidR="001D6E94" w:rsidRPr="00407A83" w:rsidRDefault="001D6E94" w:rsidP="0085328E">
            <w:pPr>
              <w:spacing w:after="0" w:line="240" w:lineRule="auto"/>
              <w:rPr>
                <w:rFonts w:cstheme="minorHAnsi"/>
                <w:color w:val="000000"/>
                <w:sz w:val="18"/>
                <w:szCs w:val="18"/>
              </w:rPr>
            </w:pPr>
            <w:r w:rsidRPr="00407A83">
              <w:rPr>
                <w:rFonts w:cstheme="minorHAnsi"/>
                <w:color w:val="000000"/>
                <w:sz w:val="18"/>
                <w:szCs w:val="18"/>
              </w:rPr>
              <w:t>Beslenme ve zihinsel sağlık</w:t>
            </w:r>
          </w:p>
        </w:tc>
        <w:tc>
          <w:tcPr>
            <w:tcW w:w="918" w:type="pct"/>
            <w:shd w:val="clear" w:color="auto" w:fill="auto"/>
            <w:vAlign w:val="center"/>
            <w:hideMark/>
          </w:tcPr>
          <w:p w14:paraId="41B373E1"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3E953C78" w14:textId="77777777" w:rsidTr="003941F3">
        <w:trPr>
          <w:trHeight w:val="284"/>
        </w:trPr>
        <w:tc>
          <w:tcPr>
            <w:tcW w:w="955" w:type="pct"/>
            <w:gridSpan w:val="2"/>
            <w:shd w:val="clear" w:color="auto" w:fill="auto"/>
            <w:vAlign w:val="center"/>
            <w:hideMark/>
          </w:tcPr>
          <w:p w14:paraId="4559E0AD"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8</w:t>
            </w:r>
          </w:p>
        </w:tc>
        <w:tc>
          <w:tcPr>
            <w:tcW w:w="3127" w:type="pct"/>
            <w:gridSpan w:val="9"/>
            <w:shd w:val="clear" w:color="auto" w:fill="auto"/>
            <w:vAlign w:val="center"/>
            <w:hideMark/>
          </w:tcPr>
          <w:p w14:paraId="240D29D6" w14:textId="77777777" w:rsidR="001D6E94" w:rsidRPr="00407A83" w:rsidRDefault="001D6E94" w:rsidP="005832B5">
            <w:pPr>
              <w:spacing w:after="0" w:line="240" w:lineRule="auto"/>
              <w:rPr>
                <w:rFonts w:cstheme="minorHAnsi"/>
                <w:color w:val="000000"/>
                <w:sz w:val="18"/>
                <w:szCs w:val="18"/>
              </w:rPr>
            </w:pPr>
            <w:r w:rsidRPr="00407A83">
              <w:rPr>
                <w:rFonts w:cstheme="minorHAnsi"/>
                <w:color w:val="000000"/>
                <w:sz w:val="18"/>
                <w:szCs w:val="18"/>
              </w:rPr>
              <w:t>Alternatif beslenme şekilleri</w:t>
            </w:r>
          </w:p>
        </w:tc>
        <w:tc>
          <w:tcPr>
            <w:tcW w:w="918" w:type="pct"/>
            <w:shd w:val="clear" w:color="auto" w:fill="auto"/>
            <w:vAlign w:val="center"/>
            <w:hideMark/>
          </w:tcPr>
          <w:p w14:paraId="280ABA2E"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6B6535CA" w14:textId="77777777" w:rsidTr="003941F3">
        <w:trPr>
          <w:trHeight w:val="284"/>
        </w:trPr>
        <w:tc>
          <w:tcPr>
            <w:tcW w:w="955" w:type="pct"/>
            <w:gridSpan w:val="2"/>
            <w:shd w:val="clear" w:color="auto" w:fill="auto"/>
            <w:vAlign w:val="center"/>
            <w:hideMark/>
          </w:tcPr>
          <w:p w14:paraId="7E3DA58D"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9</w:t>
            </w:r>
          </w:p>
        </w:tc>
        <w:tc>
          <w:tcPr>
            <w:tcW w:w="3127" w:type="pct"/>
            <w:gridSpan w:val="9"/>
            <w:shd w:val="clear" w:color="auto" w:fill="auto"/>
            <w:vAlign w:val="center"/>
            <w:hideMark/>
          </w:tcPr>
          <w:p w14:paraId="1E0509E3" w14:textId="77777777" w:rsidR="001D6E94" w:rsidRPr="00407A83" w:rsidRDefault="001D6E94" w:rsidP="005832B5">
            <w:pPr>
              <w:spacing w:after="0" w:line="240" w:lineRule="auto"/>
              <w:rPr>
                <w:rFonts w:cstheme="minorHAnsi"/>
                <w:color w:val="000000"/>
                <w:sz w:val="18"/>
                <w:szCs w:val="18"/>
              </w:rPr>
            </w:pPr>
            <w:r w:rsidRPr="00407A83">
              <w:rPr>
                <w:rFonts w:cstheme="minorHAnsi"/>
                <w:color w:val="000000"/>
                <w:sz w:val="18"/>
                <w:szCs w:val="18"/>
              </w:rPr>
              <w:t>Vegan beslenme</w:t>
            </w:r>
          </w:p>
        </w:tc>
        <w:tc>
          <w:tcPr>
            <w:tcW w:w="918" w:type="pct"/>
            <w:shd w:val="clear" w:color="auto" w:fill="auto"/>
            <w:vAlign w:val="center"/>
            <w:hideMark/>
          </w:tcPr>
          <w:p w14:paraId="42590016"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0F5A803B" w14:textId="77777777" w:rsidTr="003941F3">
        <w:trPr>
          <w:trHeight w:val="284"/>
        </w:trPr>
        <w:tc>
          <w:tcPr>
            <w:tcW w:w="955" w:type="pct"/>
            <w:gridSpan w:val="2"/>
            <w:shd w:val="clear" w:color="auto" w:fill="auto"/>
            <w:vAlign w:val="center"/>
            <w:hideMark/>
          </w:tcPr>
          <w:p w14:paraId="24CD7282"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10</w:t>
            </w:r>
          </w:p>
        </w:tc>
        <w:tc>
          <w:tcPr>
            <w:tcW w:w="3127" w:type="pct"/>
            <w:gridSpan w:val="9"/>
            <w:shd w:val="clear" w:color="auto" w:fill="auto"/>
            <w:vAlign w:val="center"/>
            <w:hideMark/>
          </w:tcPr>
          <w:p w14:paraId="78AE9CE5" w14:textId="77777777" w:rsidR="001D6E94" w:rsidRPr="00407A83" w:rsidRDefault="001D6E94" w:rsidP="0085328E">
            <w:pPr>
              <w:spacing w:after="0" w:line="240" w:lineRule="auto"/>
              <w:rPr>
                <w:rFonts w:cstheme="minorHAnsi"/>
                <w:color w:val="000000"/>
                <w:sz w:val="18"/>
                <w:szCs w:val="18"/>
              </w:rPr>
            </w:pPr>
            <w:r w:rsidRPr="00407A83">
              <w:rPr>
                <w:rFonts w:cstheme="minorHAnsi"/>
                <w:color w:val="000000"/>
                <w:sz w:val="18"/>
                <w:szCs w:val="18"/>
              </w:rPr>
              <w:t>Sporcu beslenmesi</w:t>
            </w:r>
          </w:p>
        </w:tc>
        <w:tc>
          <w:tcPr>
            <w:tcW w:w="918" w:type="pct"/>
            <w:shd w:val="clear" w:color="auto" w:fill="auto"/>
            <w:vAlign w:val="center"/>
            <w:hideMark/>
          </w:tcPr>
          <w:p w14:paraId="5DC5FBD2"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1041E937" w14:textId="77777777" w:rsidTr="003941F3">
        <w:trPr>
          <w:trHeight w:val="284"/>
        </w:trPr>
        <w:tc>
          <w:tcPr>
            <w:tcW w:w="955" w:type="pct"/>
            <w:gridSpan w:val="2"/>
            <w:shd w:val="clear" w:color="auto" w:fill="auto"/>
            <w:vAlign w:val="center"/>
            <w:hideMark/>
          </w:tcPr>
          <w:p w14:paraId="1DF62237"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11</w:t>
            </w:r>
          </w:p>
        </w:tc>
        <w:tc>
          <w:tcPr>
            <w:tcW w:w="3127" w:type="pct"/>
            <w:gridSpan w:val="9"/>
            <w:shd w:val="clear" w:color="auto" w:fill="auto"/>
            <w:vAlign w:val="center"/>
            <w:hideMark/>
          </w:tcPr>
          <w:p w14:paraId="068B561A" w14:textId="77777777" w:rsidR="001D6E94" w:rsidRPr="00407A83" w:rsidRDefault="001D6E94" w:rsidP="0085328E">
            <w:pPr>
              <w:spacing w:after="0" w:line="240" w:lineRule="auto"/>
              <w:rPr>
                <w:rFonts w:cstheme="minorHAnsi"/>
                <w:color w:val="000000"/>
                <w:sz w:val="18"/>
                <w:szCs w:val="18"/>
              </w:rPr>
            </w:pPr>
            <w:r w:rsidRPr="00407A83">
              <w:rPr>
                <w:rFonts w:cstheme="minorHAnsi"/>
                <w:color w:val="000000"/>
                <w:sz w:val="18"/>
                <w:szCs w:val="18"/>
              </w:rPr>
              <w:t>Beslenme programı oluşturma</w:t>
            </w:r>
          </w:p>
        </w:tc>
        <w:tc>
          <w:tcPr>
            <w:tcW w:w="918" w:type="pct"/>
            <w:shd w:val="clear" w:color="auto" w:fill="auto"/>
            <w:vAlign w:val="center"/>
            <w:hideMark/>
          </w:tcPr>
          <w:p w14:paraId="2A72C6D0"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32080C9B" w14:textId="77777777" w:rsidTr="003941F3">
        <w:trPr>
          <w:trHeight w:val="284"/>
        </w:trPr>
        <w:tc>
          <w:tcPr>
            <w:tcW w:w="955" w:type="pct"/>
            <w:gridSpan w:val="2"/>
            <w:shd w:val="clear" w:color="auto" w:fill="auto"/>
            <w:vAlign w:val="center"/>
            <w:hideMark/>
          </w:tcPr>
          <w:p w14:paraId="4B9C99AE"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12</w:t>
            </w:r>
          </w:p>
        </w:tc>
        <w:tc>
          <w:tcPr>
            <w:tcW w:w="3127" w:type="pct"/>
            <w:gridSpan w:val="9"/>
            <w:shd w:val="clear" w:color="auto" w:fill="auto"/>
            <w:vAlign w:val="center"/>
            <w:hideMark/>
          </w:tcPr>
          <w:p w14:paraId="51C0729D" w14:textId="77777777" w:rsidR="001D6E94" w:rsidRPr="00407A83" w:rsidRDefault="001D6E94" w:rsidP="0085328E">
            <w:pPr>
              <w:spacing w:after="0" w:line="240" w:lineRule="auto"/>
              <w:rPr>
                <w:rFonts w:cstheme="minorHAnsi"/>
                <w:color w:val="000000"/>
                <w:sz w:val="18"/>
                <w:szCs w:val="18"/>
              </w:rPr>
            </w:pPr>
            <w:r w:rsidRPr="00407A83">
              <w:rPr>
                <w:rFonts w:cstheme="minorHAnsi"/>
                <w:color w:val="000000"/>
                <w:sz w:val="18"/>
                <w:szCs w:val="18"/>
              </w:rPr>
              <w:t>Beslenme ve rekreasyon ilişkisi</w:t>
            </w:r>
          </w:p>
        </w:tc>
        <w:tc>
          <w:tcPr>
            <w:tcW w:w="918" w:type="pct"/>
            <w:shd w:val="clear" w:color="auto" w:fill="auto"/>
            <w:vAlign w:val="center"/>
            <w:hideMark/>
          </w:tcPr>
          <w:p w14:paraId="5EF9D909"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735B8BA4" w14:textId="77777777" w:rsidTr="003941F3">
        <w:trPr>
          <w:trHeight w:val="284"/>
        </w:trPr>
        <w:tc>
          <w:tcPr>
            <w:tcW w:w="955" w:type="pct"/>
            <w:gridSpan w:val="2"/>
            <w:shd w:val="clear" w:color="auto" w:fill="auto"/>
            <w:vAlign w:val="center"/>
            <w:hideMark/>
          </w:tcPr>
          <w:p w14:paraId="79D86415"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13</w:t>
            </w:r>
          </w:p>
        </w:tc>
        <w:tc>
          <w:tcPr>
            <w:tcW w:w="3127" w:type="pct"/>
            <w:gridSpan w:val="9"/>
            <w:shd w:val="clear" w:color="auto" w:fill="auto"/>
            <w:vAlign w:val="center"/>
            <w:hideMark/>
          </w:tcPr>
          <w:p w14:paraId="7D84684B" w14:textId="77777777" w:rsidR="001D6E94" w:rsidRPr="00407A83" w:rsidRDefault="001D6E94" w:rsidP="00E40982">
            <w:pPr>
              <w:spacing w:after="0" w:line="240" w:lineRule="auto"/>
              <w:rPr>
                <w:rFonts w:cstheme="minorHAnsi"/>
                <w:color w:val="000000"/>
                <w:sz w:val="18"/>
                <w:szCs w:val="18"/>
              </w:rPr>
            </w:pPr>
            <w:r w:rsidRPr="00407A83">
              <w:rPr>
                <w:rFonts w:cstheme="minorHAnsi"/>
                <w:color w:val="000000"/>
                <w:sz w:val="18"/>
                <w:szCs w:val="18"/>
              </w:rPr>
              <w:t>Açık alan rekreasyonunda beslenme ihtiyacı</w:t>
            </w:r>
          </w:p>
        </w:tc>
        <w:tc>
          <w:tcPr>
            <w:tcW w:w="918" w:type="pct"/>
            <w:shd w:val="clear" w:color="auto" w:fill="auto"/>
            <w:vAlign w:val="center"/>
            <w:hideMark/>
          </w:tcPr>
          <w:p w14:paraId="5BA21063"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6678742D" w14:textId="77777777" w:rsidTr="003941F3">
        <w:trPr>
          <w:trHeight w:val="284"/>
        </w:trPr>
        <w:tc>
          <w:tcPr>
            <w:tcW w:w="955" w:type="pct"/>
            <w:gridSpan w:val="2"/>
            <w:shd w:val="clear" w:color="auto" w:fill="auto"/>
            <w:vAlign w:val="center"/>
            <w:hideMark/>
          </w:tcPr>
          <w:p w14:paraId="1A08FF14"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14</w:t>
            </w:r>
          </w:p>
        </w:tc>
        <w:tc>
          <w:tcPr>
            <w:tcW w:w="3127" w:type="pct"/>
            <w:gridSpan w:val="9"/>
            <w:shd w:val="clear" w:color="auto" w:fill="auto"/>
            <w:vAlign w:val="center"/>
            <w:hideMark/>
          </w:tcPr>
          <w:p w14:paraId="662E5657"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Beslenme yönetimi</w:t>
            </w:r>
          </w:p>
        </w:tc>
        <w:tc>
          <w:tcPr>
            <w:tcW w:w="918" w:type="pct"/>
            <w:shd w:val="clear" w:color="auto" w:fill="auto"/>
            <w:vAlign w:val="center"/>
            <w:hideMark/>
          </w:tcPr>
          <w:p w14:paraId="1AB32AAA"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w:t>
            </w:r>
          </w:p>
        </w:tc>
      </w:tr>
      <w:tr w:rsidR="001D6E94" w:rsidRPr="00407A83" w14:paraId="4C6E7BC4" w14:textId="77777777" w:rsidTr="00407A83">
        <w:trPr>
          <w:trHeight w:val="383"/>
        </w:trPr>
        <w:tc>
          <w:tcPr>
            <w:tcW w:w="5000" w:type="pct"/>
            <w:gridSpan w:val="12"/>
            <w:shd w:val="clear" w:color="auto" w:fill="auto"/>
            <w:noWrap/>
            <w:vAlign w:val="bottom"/>
            <w:hideMark/>
          </w:tcPr>
          <w:p w14:paraId="360DD9EF" w14:textId="77777777" w:rsidR="001D6E94" w:rsidRPr="00407A83" w:rsidRDefault="001D6E94" w:rsidP="002115AE">
            <w:pPr>
              <w:spacing w:after="0" w:line="240" w:lineRule="auto"/>
              <w:rPr>
                <w:rFonts w:cstheme="minorHAnsi"/>
                <w:color w:val="000000"/>
                <w:sz w:val="18"/>
                <w:szCs w:val="18"/>
              </w:rPr>
            </w:pPr>
          </w:p>
        </w:tc>
      </w:tr>
      <w:tr w:rsidR="001D6E94" w:rsidRPr="00407A83" w14:paraId="185FC90A" w14:textId="77777777" w:rsidTr="00407A83">
        <w:trPr>
          <w:trHeight w:val="284"/>
        </w:trPr>
        <w:tc>
          <w:tcPr>
            <w:tcW w:w="5000" w:type="pct"/>
            <w:gridSpan w:val="12"/>
            <w:shd w:val="clear" w:color="auto" w:fill="auto"/>
            <w:vAlign w:val="center"/>
            <w:hideMark/>
          </w:tcPr>
          <w:p w14:paraId="458EF528"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KAYNAKLAR</w:t>
            </w:r>
          </w:p>
        </w:tc>
      </w:tr>
      <w:tr w:rsidR="001D6E94" w:rsidRPr="00407A83" w14:paraId="002F6642" w14:textId="77777777" w:rsidTr="003941F3">
        <w:trPr>
          <w:trHeight w:val="284"/>
        </w:trPr>
        <w:tc>
          <w:tcPr>
            <w:tcW w:w="955" w:type="pct"/>
            <w:gridSpan w:val="2"/>
            <w:shd w:val="clear" w:color="auto" w:fill="auto"/>
            <w:vAlign w:val="center"/>
            <w:hideMark/>
          </w:tcPr>
          <w:p w14:paraId="2DB03F61"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Ders Notu</w:t>
            </w:r>
          </w:p>
        </w:tc>
        <w:tc>
          <w:tcPr>
            <w:tcW w:w="4045" w:type="pct"/>
            <w:gridSpan w:val="10"/>
            <w:shd w:val="clear" w:color="auto" w:fill="auto"/>
            <w:vAlign w:val="center"/>
            <w:hideMark/>
          </w:tcPr>
          <w:p w14:paraId="5D7C2F4C" w14:textId="77777777" w:rsidR="001D6E94" w:rsidRPr="00407A83" w:rsidRDefault="001D6E94" w:rsidP="002115AE">
            <w:pPr>
              <w:spacing w:after="0" w:line="240" w:lineRule="auto"/>
              <w:rPr>
                <w:rFonts w:cstheme="minorHAnsi"/>
                <w:color w:val="000000"/>
                <w:sz w:val="18"/>
                <w:szCs w:val="18"/>
              </w:rPr>
            </w:pPr>
          </w:p>
        </w:tc>
      </w:tr>
      <w:tr w:rsidR="001D6E94" w:rsidRPr="00407A83" w14:paraId="407BDF3D" w14:textId="77777777" w:rsidTr="003941F3">
        <w:trPr>
          <w:trHeight w:val="284"/>
        </w:trPr>
        <w:tc>
          <w:tcPr>
            <w:tcW w:w="955" w:type="pct"/>
            <w:gridSpan w:val="2"/>
            <w:shd w:val="clear" w:color="auto" w:fill="auto"/>
            <w:vAlign w:val="center"/>
            <w:hideMark/>
          </w:tcPr>
          <w:p w14:paraId="357297D1" w14:textId="77777777" w:rsidR="001D6E94" w:rsidRPr="00407A83" w:rsidRDefault="001D6E94" w:rsidP="002115AE">
            <w:pPr>
              <w:spacing w:after="0" w:line="240" w:lineRule="auto"/>
              <w:rPr>
                <w:rFonts w:cstheme="minorHAnsi"/>
                <w:b/>
                <w:bCs/>
                <w:color w:val="000000"/>
                <w:sz w:val="18"/>
                <w:szCs w:val="18"/>
              </w:rPr>
            </w:pPr>
            <w:r w:rsidRPr="00407A83">
              <w:rPr>
                <w:rFonts w:cstheme="minorHAnsi"/>
                <w:b/>
                <w:bCs/>
                <w:color w:val="000000"/>
                <w:sz w:val="18"/>
                <w:szCs w:val="18"/>
              </w:rPr>
              <w:t>Diğer Kaynaklar</w:t>
            </w:r>
          </w:p>
        </w:tc>
        <w:tc>
          <w:tcPr>
            <w:tcW w:w="4045" w:type="pct"/>
            <w:gridSpan w:val="10"/>
            <w:shd w:val="clear" w:color="auto" w:fill="auto"/>
            <w:vAlign w:val="center"/>
            <w:hideMark/>
          </w:tcPr>
          <w:p w14:paraId="0836FC5B" w14:textId="77777777" w:rsidR="001D6E94" w:rsidRPr="00407A83" w:rsidRDefault="001D6E94" w:rsidP="002115AE">
            <w:pPr>
              <w:spacing w:after="0" w:line="240" w:lineRule="auto"/>
              <w:rPr>
                <w:rFonts w:cstheme="minorHAnsi"/>
                <w:color w:val="000000"/>
                <w:sz w:val="18"/>
                <w:szCs w:val="18"/>
              </w:rPr>
            </w:pPr>
            <w:r w:rsidRPr="00407A83">
              <w:rPr>
                <w:rFonts w:cstheme="minorHAnsi"/>
                <w:color w:val="000000"/>
                <w:sz w:val="18"/>
                <w:szCs w:val="18"/>
              </w:rPr>
              <w:t> Erdoğan, S. (2009) Beslenme ve Besin Teknolojisi, Detay Yayıncılık.</w:t>
            </w:r>
          </w:p>
        </w:tc>
      </w:tr>
      <w:tr w:rsidR="001D6E94" w:rsidRPr="00407A83" w14:paraId="2A755C41" w14:textId="77777777" w:rsidTr="00407A83">
        <w:trPr>
          <w:trHeight w:val="578"/>
        </w:trPr>
        <w:tc>
          <w:tcPr>
            <w:tcW w:w="5000" w:type="pct"/>
            <w:gridSpan w:val="12"/>
            <w:shd w:val="clear" w:color="auto" w:fill="auto"/>
            <w:noWrap/>
            <w:vAlign w:val="bottom"/>
            <w:hideMark/>
          </w:tcPr>
          <w:p w14:paraId="6B2FF921" w14:textId="77777777" w:rsidR="001D6E94" w:rsidRPr="00407A83" w:rsidRDefault="001D6E94" w:rsidP="002115AE">
            <w:pPr>
              <w:spacing w:after="0" w:line="240" w:lineRule="auto"/>
              <w:rPr>
                <w:rFonts w:cstheme="minorHAnsi"/>
                <w:color w:val="000000"/>
                <w:sz w:val="18"/>
                <w:szCs w:val="18"/>
              </w:rPr>
            </w:pPr>
          </w:p>
        </w:tc>
      </w:tr>
      <w:tr w:rsidR="001D6E94" w:rsidRPr="00747AD0" w14:paraId="679B3B2E" w14:textId="77777777" w:rsidTr="00407A83">
        <w:trPr>
          <w:trHeight w:val="284"/>
        </w:trPr>
        <w:tc>
          <w:tcPr>
            <w:tcW w:w="5000" w:type="pct"/>
            <w:gridSpan w:val="12"/>
            <w:shd w:val="clear" w:color="auto" w:fill="auto"/>
            <w:vAlign w:val="center"/>
            <w:hideMark/>
          </w:tcPr>
          <w:p w14:paraId="7360E76D" w14:textId="77777777" w:rsidR="001D6E94" w:rsidRPr="00747AD0" w:rsidRDefault="001D6E94" w:rsidP="00A87FAC">
            <w:pPr>
              <w:spacing w:after="0"/>
              <w:rPr>
                <w:rFonts w:cs="Calibri"/>
                <w:b/>
                <w:sz w:val="18"/>
                <w:szCs w:val="18"/>
              </w:rPr>
            </w:pPr>
            <w:r w:rsidRPr="00747AD0">
              <w:rPr>
                <w:rFonts w:cs="Calibri"/>
                <w:b/>
                <w:sz w:val="18"/>
                <w:szCs w:val="18"/>
              </w:rPr>
              <w:t>DEĞERLENDİRME SİSTEMİ</w:t>
            </w:r>
          </w:p>
        </w:tc>
      </w:tr>
      <w:tr w:rsidR="001D6E94" w:rsidRPr="00747AD0" w14:paraId="74279862" w14:textId="77777777" w:rsidTr="00407A83">
        <w:trPr>
          <w:trHeight w:val="284"/>
        </w:trPr>
        <w:tc>
          <w:tcPr>
            <w:tcW w:w="1548" w:type="pct"/>
            <w:gridSpan w:val="3"/>
            <w:shd w:val="clear" w:color="auto" w:fill="auto"/>
            <w:vAlign w:val="center"/>
            <w:hideMark/>
          </w:tcPr>
          <w:p w14:paraId="493A33D8" w14:textId="77777777" w:rsidR="001D6E94" w:rsidRPr="00747AD0" w:rsidRDefault="001D6E94" w:rsidP="00A87FAC">
            <w:pPr>
              <w:spacing w:after="0"/>
              <w:rPr>
                <w:rFonts w:cs="Calibri"/>
                <w:b/>
                <w:sz w:val="18"/>
                <w:szCs w:val="18"/>
              </w:rPr>
            </w:pPr>
            <w:r w:rsidRPr="00747AD0">
              <w:rPr>
                <w:rFonts w:cs="Calibri"/>
                <w:b/>
                <w:sz w:val="18"/>
                <w:szCs w:val="18"/>
              </w:rPr>
              <w:t>YARIYIL İÇİ ÇALIŞMALARI</w:t>
            </w:r>
          </w:p>
        </w:tc>
        <w:tc>
          <w:tcPr>
            <w:tcW w:w="1653" w:type="pct"/>
            <w:gridSpan w:val="5"/>
            <w:shd w:val="clear" w:color="auto" w:fill="auto"/>
            <w:noWrap/>
            <w:vAlign w:val="bottom"/>
            <w:hideMark/>
          </w:tcPr>
          <w:p w14:paraId="58E3C108" w14:textId="77777777" w:rsidR="001D6E94" w:rsidRPr="00747AD0" w:rsidRDefault="001D6E94" w:rsidP="00A87FAC">
            <w:pPr>
              <w:spacing w:after="0"/>
              <w:rPr>
                <w:rFonts w:cs="Calibri"/>
                <w:b/>
                <w:sz w:val="18"/>
                <w:szCs w:val="18"/>
              </w:rPr>
            </w:pPr>
            <w:r w:rsidRPr="00747AD0">
              <w:rPr>
                <w:rFonts w:cs="Calibri"/>
                <w:b/>
                <w:sz w:val="18"/>
                <w:szCs w:val="18"/>
              </w:rPr>
              <w:t>SAYISI</w:t>
            </w:r>
          </w:p>
        </w:tc>
        <w:tc>
          <w:tcPr>
            <w:tcW w:w="1799" w:type="pct"/>
            <w:gridSpan w:val="4"/>
            <w:shd w:val="clear" w:color="auto" w:fill="auto"/>
            <w:vAlign w:val="center"/>
            <w:hideMark/>
          </w:tcPr>
          <w:p w14:paraId="34712866" w14:textId="77777777" w:rsidR="001D6E94" w:rsidRPr="00747AD0" w:rsidRDefault="001D6E94" w:rsidP="00A87FAC">
            <w:pPr>
              <w:spacing w:after="0"/>
              <w:rPr>
                <w:rFonts w:cs="Calibri"/>
                <w:b/>
                <w:sz w:val="18"/>
                <w:szCs w:val="18"/>
              </w:rPr>
            </w:pPr>
            <w:r w:rsidRPr="00747AD0">
              <w:rPr>
                <w:rFonts w:cs="Calibri"/>
                <w:b/>
                <w:sz w:val="18"/>
                <w:szCs w:val="18"/>
              </w:rPr>
              <w:t>KATKI YÜZDESİ</w:t>
            </w:r>
          </w:p>
        </w:tc>
      </w:tr>
      <w:tr w:rsidR="001D6E94" w:rsidRPr="00747AD0" w14:paraId="3AAF9467" w14:textId="77777777" w:rsidTr="00407A83">
        <w:trPr>
          <w:trHeight w:val="284"/>
        </w:trPr>
        <w:tc>
          <w:tcPr>
            <w:tcW w:w="1548" w:type="pct"/>
            <w:gridSpan w:val="3"/>
            <w:shd w:val="clear" w:color="auto" w:fill="auto"/>
            <w:vAlign w:val="center"/>
            <w:hideMark/>
          </w:tcPr>
          <w:p w14:paraId="2E0DE4CF" w14:textId="77777777" w:rsidR="001D6E94" w:rsidRPr="00747AD0" w:rsidRDefault="001D6E94" w:rsidP="00A87FAC">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660FA0C1" w14:textId="77777777" w:rsidR="001D6E94" w:rsidRPr="00747AD0" w:rsidRDefault="001D6E94" w:rsidP="00A87FAC">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0096F7DD" w14:textId="77777777" w:rsidR="001D6E94" w:rsidRPr="00747AD0" w:rsidRDefault="001D6E94" w:rsidP="00A87FAC">
            <w:pPr>
              <w:spacing w:after="0"/>
              <w:jc w:val="center"/>
              <w:rPr>
                <w:rFonts w:cs="Calibri"/>
                <w:sz w:val="18"/>
                <w:szCs w:val="18"/>
              </w:rPr>
            </w:pPr>
            <w:r w:rsidRPr="00747AD0">
              <w:rPr>
                <w:rFonts w:cs="Calibri"/>
                <w:sz w:val="18"/>
                <w:szCs w:val="18"/>
              </w:rPr>
              <w:t>100</w:t>
            </w:r>
          </w:p>
        </w:tc>
      </w:tr>
      <w:tr w:rsidR="001D6E94" w:rsidRPr="00747AD0" w14:paraId="7953C7CE" w14:textId="77777777" w:rsidTr="00407A83">
        <w:trPr>
          <w:trHeight w:val="284"/>
        </w:trPr>
        <w:tc>
          <w:tcPr>
            <w:tcW w:w="1548" w:type="pct"/>
            <w:gridSpan w:val="3"/>
            <w:shd w:val="clear" w:color="auto" w:fill="auto"/>
            <w:vAlign w:val="center"/>
            <w:hideMark/>
          </w:tcPr>
          <w:p w14:paraId="7CDD1951" w14:textId="77777777" w:rsidR="001D6E94" w:rsidRPr="00747AD0" w:rsidRDefault="001D6E94" w:rsidP="00A87FAC">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4921454A" w14:textId="77777777" w:rsidR="001D6E94" w:rsidRPr="00747AD0" w:rsidRDefault="001D6E94" w:rsidP="00A87FAC">
            <w:pPr>
              <w:spacing w:after="0"/>
              <w:jc w:val="center"/>
              <w:rPr>
                <w:rFonts w:cs="Calibri"/>
                <w:sz w:val="18"/>
                <w:szCs w:val="18"/>
              </w:rPr>
            </w:pPr>
          </w:p>
        </w:tc>
        <w:tc>
          <w:tcPr>
            <w:tcW w:w="1799" w:type="pct"/>
            <w:gridSpan w:val="4"/>
            <w:shd w:val="clear" w:color="auto" w:fill="auto"/>
            <w:vAlign w:val="center"/>
            <w:hideMark/>
          </w:tcPr>
          <w:p w14:paraId="1C6C144E" w14:textId="77777777" w:rsidR="001D6E94" w:rsidRPr="00747AD0" w:rsidRDefault="001D6E94" w:rsidP="00A87FAC">
            <w:pPr>
              <w:spacing w:after="0"/>
              <w:jc w:val="center"/>
              <w:rPr>
                <w:rFonts w:cs="Calibri"/>
                <w:sz w:val="18"/>
                <w:szCs w:val="18"/>
              </w:rPr>
            </w:pPr>
          </w:p>
        </w:tc>
      </w:tr>
      <w:tr w:rsidR="001D6E94" w:rsidRPr="00747AD0" w14:paraId="34B2A3F7" w14:textId="77777777" w:rsidTr="00407A83">
        <w:trPr>
          <w:trHeight w:val="284"/>
        </w:trPr>
        <w:tc>
          <w:tcPr>
            <w:tcW w:w="1548" w:type="pct"/>
            <w:gridSpan w:val="3"/>
            <w:shd w:val="clear" w:color="auto" w:fill="auto"/>
            <w:vAlign w:val="center"/>
            <w:hideMark/>
          </w:tcPr>
          <w:p w14:paraId="1E251104" w14:textId="77777777" w:rsidR="001D6E94" w:rsidRPr="00747AD0" w:rsidRDefault="001D6E94" w:rsidP="00A87FAC">
            <w:pPr>
              <w:spacing w:after="0"/>
              <w:rPr>
                <w:rFonts w:cs="Calibri"/>
                <w:b/>
                <w:sz w:val="18"/>
                <w:szCs w:val="18"/>
              </w:rPr>
            </w:pPr>
            <w:r w:rsidRPr="00747AD0">
              <w:rPr>
                <w:rFonts w:cs="Calibri"/>
                <w:b/>
                <w:sz w:val="18"/>
                <w:szCs w:val="18"/>
              </w:rPr>
              <w:t>Sözlü Sınav</w:t>
            </w:r>
          </w:p>
        </w:tc>
        <w:tc>
          <w:tcPr>
            <w:tcW w:w="1653" w:type="pct"/>
            <w:gridSpan w:val="5"/>
            <w:shd w:val="clear" w:color="auto" w:fill="auto"/>
            <w:noWrap/>
            <w:vAlign w:val="bottom"/>
            <w:hideMark/>
          </w:tcPr>
          <w:p w14:paraId="0F0A7E94" w14:textId="77777777" w:rsidR="001D6E94" w:rsidRPr="00747AD0" w:rsidRDefault="001D6E94" w:rsidP="00A87FAC">
            <w:pPr>
              <w:spacing w:after="0"/>
              <w:jc w:val="center"/>
              <w:rPr>
                <w:rFonts w:cs="Calibri"/>
                <w:sz w:val="18"/>
                <w:szCs w:val="18"/>
              </w:rPr>
            </w:pPr>
          </w:p>
        </w:tc>
        <w:tc>
          <w:tcPr>
            <w:tcW w:w="1799" w:type="pct"/>
            <w:gridSpan w:val="4"/>
            <w:shd w:val="clear" w:color="auto" w:fill="auto"/>
            <w:vAlign w:val="center"/>
            <w:hideMark/>
          </w:tcPr>
          <w:p w14:paraId="20A6A91E" w14:textId="77777777" w:rsidR="001D6E94" w:rsidRPr="00747AD0" w:rsidRDefault="001D6E94" w:rsidP="00A87FAC">
            <w:pPr>
              <w:spacing w:after="0"/>
              <w:jc w:val="center"/>
              <w:rPr>
                <w:rFonts w:cs="Calibri"/>
                <w:sz w:val="18"/>
                <w:szCs w:val="18"/>
              </w:rPr>
            </w:pPr>
          </w:p>
        </w:tc>
      </w:tr>
      <w:tr w:rsidR="001D6E94" w:rsidRPr="00747AD0" w14:paraId="7696DA10" w14:textId="77777777" w:rsidTr="00407A83">
        <w:trPr>
          <w:trHeight w:val="284"/>
        </w:trPr>
        <w:tc>
          <w:tcPr>
            <w:tcW w:w="1548" w:type="pct"/>
            <w:gridSpan w:val="3"/>
            <w:shd w:val="clear" w:color="auto" w:fill="auto"/>
            <w:vAlign w:val="center"/>
            <w:hideMark/>
          </w:tcPr>
          <w:p w14:paraId="4448F9D2" w14:textId="77777777" w:rsidR="001D6E94" w:rsidRPr="00747AD0" w:rsidRDefault="001D6E94" w:rsidP="00A87FAC">
            <w:pPr>
              <w:spacing w:after="0"/>
              <w:rPr>
                <w:rFonts w:cs="Calibri"/>
                <w:b/>
                <w:sz w:val="18"/>
                <w:szCs w:val="18"/>
              </w:rPr>
            </w:pPr>
          </w:p>
        </w:tc>
        <w:tc>
          <w:tcPr>
            <w:tcW w:w="1653" w:type="pct"/>
            <w:gridSpan w:val="5"/>
            <w:shd w:val="clear" w:color="auto" w:fill="auto"/>
            <w:noWrap/>
            <w:vAlign w:val="bottom"/>
            <w:hideMark/>
          </w:tcPr>
          <w:p w14:paraId="3EA4C4E1" w14:textId="77777777" w:rsidR="001D6E94" w:rsidRPr="00747AD0" w:rsidRDefault="001D6E94" w:rsidP="00A87FAC">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5221D28A" w14:textId="77777777" w:rsidR="001D6E94" w:rsidRPr="00747AD0" w:rsidRDefault="001D6E94" w:rsidP="00A87FAC">
            <w:pPr>
              <w:spacing w:after="0"/>
              <w:jc w:val="center"/>
              <w:rPr>
                <w:rFonts w:cs="Calibri"/>
                <w:sz w:val="18"/>
                <w:szCs w:val="18"/>
              </w:rPr>
            </w:pPr>
            <w:r w:rsidRPr="00747AD0">
              <w:rPr>
                <w:rFonts w:cs="Calibri"/>
                <w:sz w:val="18"/>
                <w:szCs w:val="18"/>
              </w:rPr>
              <w:t>100</w:t>
            </w:r>
          </w:p>
        </w:tc>
      </w:tr>
      <w:tr w:rsidR="001D6E94" w:rsidRPr="00747AD0" w14:paraId="5BF8999D" w14:textId="77777777" w:rsidTr="00407A83">
        <w:trPr>
          <w:trHeight w:val="284"/>
        </w:trPr>
        <w:tc>
          <w:tcPr>
            <w:tcW w:w="1548" w:type="pct"/>
            <w:gridSpan w:val="3"/>
            <w:shd w:val="clear" w:color="auto" w:fill="auto"/>
            <w:vAlign w:val="center"/>
            <w:hideMark/>
          </w:tcPr>
          <w:p w14:paraId="1438812A" w14:textId="77777777" w:rsidR="001D6E94" w:rsidRPr="00747AD0" w:rsidRDefault="001D6E94" w:rsidP="00A87FAC">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56BFEAB8" w14:textId="77777777" w:rsidR="001D6E94" w:rsidRPr="00747AD0" w:rsidRDefault="001D6E94" w:rsidP="00A87FAC">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1B9C731B" w14:textId="77777777" w:rsidR="001D6E94" w:rsidRPr="00747AD0" w:rsidRDefault="001D6E94" w:rsidP="00A87FAC">
            <w:pPr>
              <w:spacing w:after="0"/>
              <w:jc w:val="center"/>
              <w:rPr>
                <w:rFonts w:cs="Calibri"/>
                <w:sz w:val="18"/>
                <w:szCs w:val="18"/>
              </w:rPr>
            </w:pPr>
            <w:r w:rsidRPr="00747AD0">
              <w:rPr>
                <w:rFonts w:cs="Calibri"/>
                <w:sz w:val="18"/>
                <w:szCs w:val="18"/>
              </w:rPr>
              <w:t>40</w:t>
            </w:r>
          </w:p>
        </w:tc>
      </w:tr>
      <w:tr w:rsidR="001D6E94" w:rsidRPr="00747AD0" w14:paraId="27FD3C5E" w14:textId="77777777" w:rsidTr="00407A83">
        <w:trPr>
          <w:trHeight w:val="284"/>
        </w:trPr>
        <w:tc>
          <w:tcPr>
            <w:tcW w:w="1548" w:type="pct"/>
            <w:gridSpan w:val="3"/>
            <w:shd w:val="clear" w:color="auto" w:fill="auto"/>
            <w:vAlign w:val="center"/>
            <w:hideMark/>
          </w:tcPr>
          <w:p w14:paraId="6B2A0ED3" w14:textId="77777777" w:rsidR="001D6E94" w:rsidRPr="00747AD0" w:rsidRDefault="001D6E94" w:rsidP="00A87FAC">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478798FB" w14:textId="77777777" w:rsidR="001D6E94" w:rsidRPr="00747AD0" w:rsidRDefault="001D6E94" w:rsidP="00A87FAC">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3804B76A" w14:textId="77777777" w:rsidR="001D6E94" w:rsidRPr="00747AD0" w:rsidRDefault="001D6E94" w:rsidP="00A87FAC">
            <w:pPr>
              <w:spacing w:after="0"/>
              <w:jc w:val="center"/>
              <w:rPr>
                <w:rFonts w:cs="Calibri"/>
                <w:sz w:val="18"/>
                <w:szCs w:val="18"/>
              </w:rPr>
            </w:pPr>
            <w:r w:rsidRPr="00747AD0">
              <w:rPr>
                <w:rFonts w:cs="Calibri"/>
                <w:sz w:val="18"/>
                <w:szCs w:val="18"/>
              </w:rPr>
              <w:t>60</w:t>
            </w:r>
          </w:p>
        </w:tc>
      </w:tr>
      <w:tr w:rsidR="001D6E94" w:rsidRPr="00747AD0" w14:paraId="530BAB14" w14:textId="77777777" w:rsidTr="00407A83">
        <w:trPr>
          <w:trHeight w:val="284"/>
        </w:trPr>
        <w:tc>
          <w:tcPr>
            <w:tcW w:w="1548" w:type="pct"/>
            <w:gridSpan w:val="3"/>
            <w:shd w:val="clear" w:color="auto" w:fill="auto"/>
            <w:vAlign w:val="center"/>
            <w:hideMark/>
          </w:tcPr>
          <w:p w14:paraId="3901BA57" w14:textId="77777777" w:rsidR="001D6E94" w:rsidRPr="00747AD0" w:rsidRDefault="001D6E94" w:rsidP="00A87FAC">
            <w:pPr>
              <w:spacing w:after="0"/>
              <w:rPr>
                <w:rFonts w:cs="Calibri"/>
                <w:sz w:val="18"/>
                <w:szCs w:val="18"/>
              </w:rPr>
            </w:pPr>
          </w:p>
        </w:tc>
        <w:tc>
          <w:tcPr>
            <w:tcW w:w="1653" w:type="pct"/>
            <w:gridSpan w:val="5"/>
            <w:shd w:val="clear" w:color="auto" w:fill="auto"/>
            <w:noWrap/>
            <w:vAlign w:val="bottom"/>
            <w:hideMark/>
          </w:tcPr>
          <w:p w14:paraId="12566D6E" w14:textId="77777777" w:rsidR="001D6E94" w:rsidRPr="00747AD0" w:rsidRDefault="001D6E94" w:rsidP="00A87FAC">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18B0D5ED" w14:textId="77777777" w:rsidR="001D6E94" w:rsidRPr="00747AD0" w:rsidRDefault="001D6E94" w:rsidP="00A87FAC">
            <w:pPr>
              <w:spacing w:after="0"/>
              <w:jc w:val="center"/>
              <w:rPr>
                <w:rFonts w:cs="Calibri"/>
                <w:sz w:val="18"/>
                <w:szCs w:val="18"/>
              </w:rPr>
            </w:pPr>
            <w:r w:rsidRPr="00747AD0">
              <w:rPr>
                <w:rFonts w:cs="Calibri"/>
                <w:sz w:val="18"/>
                <w:szCs w:val="18"/>
              </w:rPr>
              <w:t>100</w:t>
            </w:r>
          </w:p>
        </w:tc>
      </w:tr>
      <w:tr w:rsidR="001D6E94" w:rsidRPr="00747AD0" w14:paraId="5864708E" w14:textId="77777777" w:rsidTr="00407A83">
        <w:trPr>
          <w:trHeight w:val="300"/>
        </w:trPr>
        <w:tc>
          <w:tcPr>
            <w:tcW w:w="5000" w:type="pct"/>
            <w:gridSpan w:val="12"/>
            <w:shd w:val="clear" w:color="auto" w:fill="auto"/>
            <w:vAlign w:val="center"/>
            <w:hideMark/>
          </w:tcPr>
          <w:p w14:paraId="01AF1123" w14:textId="77777777" w:rsidR="001D6E94" w:rsidRPr="00747AD0" w:rsidRDefault="001D6E94" w:rsidP="00A87FAC">
            <w:pPr>
              <w:spacing w:after="0" w:line="240" w:lineRule="auto"/>
              <w:rPr>
                <w:rFonts w:cs="Calibri"/>
                <w:b/>
                <w:bCs/>
                <w:sz w:val="18"/>
                <w:szCs w:val="18"/>
              </w:rPr>
            </w:pPr>
          </w:p>
          <w:p w14:paraId="34310A49" w14:textId="77777777" w:rsidR="001D6E94" w:rsidRPr="00747AD0" w:rsidRDefault="001D6E94" w:rsidP="00A87FAC">
            <w:pPr>
              <w:spacing w:after="0" w:line="240" w:lineRule="auto"/>
              <w:rPr>
                <w:rFonts w:cs="Calibri"/>
                <w:b/>
                <w:bCs/>
                <w:sz w:val="18"/>
                <w:szCs w:val="18"/>
              </w:rPr>
            </w:pPr>
            <w:r w:rsidRPr="00747AD0">
              <w:rPr>
                <w:rFonts w:cs="Calibri"/>
                <w:b/>
                <w:bCs/>
                <w:sz w:val="18"/>
                <w:szCs w:val="18"/>
              </w:rPr>
              <w:t>İŞYÜKÜ HESAPLAMA</w:t>
            </w:r>
          </w:p>
        </w:tc>
      </w:tr>
      <w:tr w:rsidR="001D6E94" w:rsidRPr="00747AD0" w14:paraId="3DB0BF38" w14:textId="77777777" w:rsidTr="00407A83">
        <w:trPr>
          <w:trHeight w:val="476"/>
        </w:trPr>
        <w:tc>
          <w:tcPr>
            <w:tcW w:w="2299" w:type="pct"/>
            <w:gridSpan w:val="5"/>
            <w:shd w:val="clear" w:color="auto" w:fill="auto"/>
            <w:vAlign w:val="center"/>
            <w:hideMark/>
          </w:tcPr>
          <w:p w14:paraId="203EE6DB" w14:textId="77777777" w:rsidR="001D6E94" w:rsidRPr="00747AD0" w:rsidRDefault="001D6E94" w:rsidP="00A87FAC">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282B2F49" w14:textId="77777777" w:rsidR="001D6E94" w:rsidRPr="00747AD0" w:rsidRDefault="001D6E94" w:rsidP="00A87FAC">
            <w:pPr>
              <w:spacing w:after="0" w:line="240" w:lineRule="auto"/>
              <w:jc w:val="center"/>
              <w:rPr>
                <w:rFonts w:cs="Calibri"/>
                <w:b/>
                <w:bCs/>
                <w:sz w:val="18"/>
                <w:szCs w:val="18"/>
              </w:rPr>
            </w:pPr>
            <w:r w:rsidRPr="00747AD0">
              <w:rPr>
                <w:rFonts w:cs="Calibri"/>
                <w:b/>
                <w:bCs/>
                <w:sz w:val="18"/>
                <w:szCs w:val="18"/>
              </w:rPr>
              <w:t>SAYISI</w:t>
            </w:r>
          </w:p>
        </w:tc>
        <w:tc>
          <w:tcPr>
            <w:tcW w:w="973" w:type="pct"/>
            <w:gridSpan w:val="3"/>
            <w:shd w:val="clear" w:color="auto" w:fill="auto"/>
            <w:vAlign w:val="center"/>
          </w:tcPr>
          <w:p w14:paraId="1BC1C130" w14:textId="77777777" w:rsidR="001D6E94" w:rsidRPr="00747AD0" w:rsidRDefault="001D6E94" w:rsidP="00A87FAC">
            <w:pPr>
              <w:spacing w:after="0" w:line="240" w:lineRule="auto"/>
              <w:jc w:val="center"/>
              <w:rPr>
                <w:rFonts w:cs="Calibri"/>
                <w:b/>
                <w:bCs/>
                <w:sz w:val="18"/>
                <w:szCs w:val="18"/>
              </w:rPr>
            </w:pPr>
            <w:r w:rsidRPr="00747AD0">
              <w:rPr>
                <w:rFonts w:cs="Calibri"/>
                <w:b/>
                <w:bCs/>
                <w:sz w:val="18"/>
                <w:szCs w:val="18"/>
              </w:rPr>
              <w:t>İş Yükü Süresi (Saat)</w:t>
            </w:r>
          </w:p>
        </w:tc>
        <w:tc>
          <w:tcPr>
            <w:tcW w:w="924" w:type="pct"/>
            <w:gridSpan w:val="2"/>
            <w:shd w:val="clear" w:color="auto" w:fill="auto"/>
            <w:vAlign w:val="center"/>
          </w:tcPr>
          <w:p w14:paraId="731D14B8" w14:textId="77777777" w:rsidR="001D6E94" w:rsidRPr="00747AD0" w:rsidRDefault="001D6E94" w:rsidP="00A87FAC">
            <w:pPr>
              <w:spacing w:after="0" w:line="240" w:lineRule="auto"/>
              <w:jc w:val="center"/>
              <w:rPr>
                <w:rFonts w:cs="Calibri"/>
                <w:b/>
                <w:bCs/>
                <w:sz w:val="18"/>
                <w:szCs w:val="18"/>
              </w:rPr>
            </w:pPr>
            <w:r w:rsidRPr="00747AD0">
              <w:rPr>
                <w:rFonts w:cs="Calibri"/>
                <w:b/>
                <w:bCs/>
                <w:sz w:val="18"/>
                <w:szCs w:val="18"/>
              </w:rPr>
              <w:t>Toplam İş Yükü (Saat)</w:t>
            </w:r>
          </w:p>
        </w:tc>
      </w:tr>
      <w:tr w:rsidR="001D6E94" w:rsidRPr="00747AD0" w14:paraId="25C1963D" w14:textId="77777777" w:rsidTr="00407A83">
        <w:trPr>
          <w:trHeight w:val="420"/>
        </w:trPr>
        <w:tc>
          <w:tcPr>
            <w:tcW w:w="2299" w:type="pct"/>
            <w:gridSpan w:val="5"/>
            <w:shd w:val="clear" w:color="auto" w:fill="auto"/>
            <w:vAlign w:val="center"/>
            <w:hideMark/>
          </w:tcPr>
          <w:p w14:paraId="40A4A23B" w14:textId="77777777" w:rsidR="001D6E94" w:rsidRPr="00747AD0" w:rsidRDefault="001D6E94" w:rsidP="00A87FAC">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06F097F0"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5701983F"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3</w:t>
            </w:r>
          </w:p>
        </w:tc>
        <w:tc>
          <w:tcPr>
            <w:tcW w:w="924" w:type="pct"/>
            <w:gridSpan w:val="2"/>
            <w:shd w:val="clear" w:color="auto" w:fill="auto"/>
            <w:vAlign w:val="center"/>
          </w:tcPr>
          <w:p w14:paraId="733A7C5B"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42</w:t>
            </w:r>
          </w:p>
        </w:tc>
      </w:tr>
      <w:tr w:rsidR="001D6E94" w:rsidRPr="00747AD0" w14:paraId="421FF6A6" w14:textId="77777777" w:rsidTr="00407A83">
        <w:trPr>
          <w:trHeight w:val="420"/>
        </w:trPr>
        <w:tc>
          <w:tcPr>
            <w:tcW w:w="2299" w:type="pct"/>
            <w:gridSpan w:val="5"/>
            <w:shd w:val="clear" w:color="auto" w:fill="auto"/>
            <w:vAlign w:val="center"/>
            <w:hideMark/>
          </w:tcPr>
          <w:p w14:paraId="0EAD5A49" w14:textId="77777777" w:rsidR="001D6E94" w:rsidRPr="00747AD0" w:rsidRDefault="001D6E94" w:rsidP="00A87FAC">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2B6D57DF"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1CD0C614"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w:t>
            </w:r>
          </w:p>
        </w:tc>
        <w:tc>
          <w:tcPr>
            <w:tcW w:w="924" w:type="pct"/>
            <w:gridSpan w:val="2"/>
            <w:shd w:val="clear" w:color="auto" w:fill="auto"/>
            <w:vAlign w:val="center"/>
          </w:tcPr>
          <w:p w14:paraId="104BAC5C"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w:t>
            </w:r>
          </w:p>
        </w:tc>
      </w:tr>
      <w:tr w:rsidR="001D6E94" w:rsidRPr="00747AD0" w14:paraId="261672BE" w14:textId="77777777" w:rsidTr="00407A83">
        <w:trPr>
          <w:trHeight w:val="420"/>
        </w:trPr>
        <w:tc>
          <w:tcPr>
            <w:tcW w:w="2299" w:type="pct"/>
            <w:gridSpan w:val="5"/>
            <w:shd w:val="clear" w:color="auto" w:fill="auto"/>
            <w:vAlign w:val="center"/>
            <w:hideMark/>
          </w:tcPr>
          <w:p w14:paraId="5F46251B" w14:textId="77777777" w:rsidR="001D6E94" w:rsidRPr="00747AD0" w:rsidRDefault="001D6E94" w:rsidP="00A87FAC">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210A5EBE"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25E16203"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w:t>
            </w:r>
          </w:p>
        </w:tc>
        <w:tc>
          <w:tcPr>
            <w:tcW w:w="924" w:type="pct"/>
            <w:gridSpan w:val="2"/>
            <w:shd w:val="clear" w:color="auto" w:fill="auto"/>
            <w:vAlign w:val="center"/>
          </w:tcPr>
          <w:p w14:paraId="5279CF67"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w:t>
            </w:r>
          </w:p>
        </w:tc>
      </w:tr>
      <w:tr w:rsidR="001D6E94" w:rsidRPr="00747AD0" w14:paraId="6F8E44FC" w14:textId="77777777" w:rsidTr="00407A83">
        <w:trPr>
          <w:trHeight w:val="420"/>
        </w:trPr>
        <w:tc>
          <w:tcPr>
            <w:tcW w:w="2299" w:type="pct"/>
            <w:gridSpan w:val="5"/>
            <w:shd w:val="clear" w:color="auto" w:fill="auto"/>
            <w:vAlign w:val="center"/>
            <w:hideMark/>
          </w:tcPr>
          <w:p w14:paraId="463CB213" w14:textId="77777777" w:rsidR="001D6E94" w:rsidRPr="00747AD0" w:rsidRDefault="001D6E94" w:rsidP="00A87FAC">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21884E95"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053B6F24"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9</w:t>
            </w:r>
          </w:p>
        </w:tc>
        <w:tc>
          <w:tcPr>
            <w:tcW w:w="924" w:type="pct"/>
            <w:gridSpan w:val="2"/>
            <w:shd w:val="clear" w:color="auto" w:fill="auto"/>
            <w:vAlign w:val="center"/>
          </w:tcPr>
          <w:p w14:paraId="542376B8"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9</w:t>
            </w:r>
          </w:p>
        </w:tc>
      </w:tr>
      <w:tr w:rsidR="001D6E94" w:rsidRPr="00747AD0" w14:paraId="5D1E609B" w14:textId="77777777" w:rsidTr="00407A83">
        <w:trPr>
          <w:trHeight w:val="420"/>
        </w:trPr>
        <w:tc>
          <w:tcPr>
            <w:tcW w:w="2299" w:type="pct"/>
            <w:gridSpan w:val="5"/>
            <w:shd w:val="clear" w:color="auto" w:fill="auto"/>
            <w:vAlign w:val="center"/>
            <w:hideMark/>
          </w:tcPr>
          <w:p w14:paraId="3FF97713" w14:textId="77777777" w:rsidR="001D6E94" w:rsidRPr="00747AD0" w:rsidRDefault="001D6E94" w:rsidP="00A87FAC">
            <w:pPr>
              <w:spacing w:after="0" w:line="240" w:lineRule="auto"/>
              <w:rPr>
                <w:rFonts w:cs="Calibri"/>
                <w:sz w:val="18"/>
                <w:szCs w:val="18"/>
              </w:rPr>
            </w:pPr>
            <w:r w:rsidRPr="00747AD0">
              <w:rPr>
                <w:rFonts w:cs="Calibri"/>
                <w:sz w:val="18"/>
                <w:szCs w:val="18"/>
              </w:rPr>
              <w:t>Yarı Yıl Sonu Sınav İçin Bireysel Çalışma</w:t>
            </w:r>
          </w:p>
        </w:tc>
        <w:tc>
          <w:tcPr>
            <w:tcW w:w="804" w:type="pct"/>
            <w:gridSpan w:val="2"/>
            <w:shd w:val="clear" w:color="auto" w:fill="auto"/>
            <w:noWrap/>
            <w:vAlign w:val="center"/>
            <w:hideMark/>
          </w:tcPr>
          <w:p w14:paraId="6059F3BC"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75E85959"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9</w:t>
            </w:r>
          </w:p>
        </w:tc>
        <w:tc>
          <w:tcPr>
            <w:tcW w:w="924" w:type="pct"/>
            <w:gridSpan w:val="2"/>
            <w:shd w:val="clear" w:color="auto" w:fill="auto"/>
            <w:vAlign w:val="center"/>
          </w:tcPr>
          <w:p w14:paraId="6DB8944E"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9</w:t>
            </w:r>
          </w:p>
        </w:tc>
      </w:tr>
      <w:tr w:rsidR="001D6E94" w:rsidRPr="00747AD0" w14:paraId="7C5162F6" w14:textId="77777777" w:rsidTr="00407A83">
        <w:trPr>
          <w:trHeight w:val="420"/>
        </w:trPr>
        <w:tc>
          <w:tcPr>
            <w:tcW w:w="2299" w:type="pct"/>
            <w:gridSpan w:val="5"/>
            <w:shd w:val="clear" w:color="auto" w:fill="auto"/>
            <w:vAlign w:val="center"/>
            <w:hideMark/>
          </w:tcPr>
          <w:p w14:paraId="716D0647" w14:textId="77777777" w:rsidR="001D6E94" w:rsidRPr="00747AD0" w:rsidRDefault="001D6E94" w:rsidP="00A87FAC">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7E96C82D" w14:textId="77777777" w:rsidR="001D6E94" w:rsidRPr="00747AD0" w:rsidRDefault="001D6E94" w:rsidP="00A87FAC">
            <w:pPr>
              <w:spacing w:after="0" w:line="240" w:lineRule="auto"/>
              <w:jc w:val="center"/>
              <w:rPr>
                <w:rFonts w:cs="Calibri"/>
                <w:sz w:val="18"/>
                <w:szCs w:val="18"/>
              </w:rPr>
            </w:pPr>
          </w:p>
        </w:tc>
        <w:tc>
          <w:tcPr>
            <w:tcW w:w="973" w:type="pct"/>
            <w:gridSpan w:val="3"/>
            <w:shd w:val="clear" w:color="auto" w:fill="auto"/>
            <w:vAlign w:val="center"/>
          </w:tcPr>
          <w:p w14:paraId="798A663F" w14:textId="77777777" w:rsidR="001D6E94" w:rsidRPr="00747AD0" w:rsidRDefault="001D6E94" w:rsidP="00A87FAC">
            <w:pPr>
              <w:spacing w:after="0" w:line="240" w:lineRule="auto"/>
              <w:jc w:val="center"/>
              <w:rPr>
                <w:rFonts w:cs="Calibri"/>
                <w:sz w:val="18"/>
                <w:szCs w:val="18"/>
              </w:rPr>
            </w:pPr>
          </w:p>
        </w:tc>
        <w:tc>
          <w:tcPr>
            <w:tcW w:w="924" w:type="pct"/>
            <w:gridSpan w:val="2"/>
            <w:shd w:val="clear" w:color="auto" w:fill="auto"/>
            <w:vAlign w:val="center"/>
          </w:tcPr>
          <w:p w14:paraId="4D81817C" w14:textId="77777777" w:rsidR="001D6E94" w:rsidRPr="00747AD0" w:rsidRDefault="001D6E94" w:rsidP="00A87FAC">
            <w:pPr>
              <w:spacing w:after="0" w:line="240" w:lineRule="auto"/>
              <w:jc w:val="center"/>
              <w:rPr>
                <w:rFonts w:cs="Calibri"/>
                <w:sz w:val="18"/>
                <w:szCs w:val="18"/>
              </w:rPr>
            </w:pPr>
          </w:p>
        </w:tc>
      </w:tr>
      <w:tr w:rsidR="001D6E94" w:rsidRPr="00747AD0" w14:paraId="014509D3" w14:textId="77777777" w:rsidTr="00407A83">
        <w:trPr>
          <w:trHeight w:val="420"/>
        </w:trPr>
        <w:tc>
          <w:tcPr>
            <w:tcW w:w="2299" w:type="pct"/>
            <w:gridSpan w:val="5"/>
            <w:shd w:val="clear" w:color="auto" w:fill="auto"/>
            <w:vAlign w:val="center"/>
          </w:tcPr>
          <w:p w14:paraId="594E6D4E" w14:textId="77777777" w:rsidR="001D6E94" w:rsidRPr="00747AD0" w:rsidRDefault="001D6E94" w:rsidP="00A87FAC">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30C41F94"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6EFC4D39"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2</w:t>
            </w:r>
          </w:p>
        </w:tc>
        <w:tc>
          <w:tcPr>
            <w:tcW w:w="924" w:type="pct"/>
            <w:gridSpan w:val="2"/>
            <w:shd w:val="clear" w:color="auto" w:fill="auto"/>
            <w:vAlign w:val="center"/>
          </w:tcPr>
          <w:p w14:paraId="602B8974"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28</w:t>
            </w:r>
          </w:p>
        </w:tc>
      </w:tr>
      <w:tr w:rsidR="001D6E94" w:rsidRPr="00747AD0" w14:paraId="63C8519B" w14:textId="77777777" w:rsidTr="00407A83">
        <w:trPr>
          <w:trHeight w:val="420"/>
        </w:trPr>
        <w:tc>
          <w:tcPr>
            <w:tcW w:w="2299" w:type="pct"/>
            <w:gridSpan w:val="5"/>
            <w:shd w:val="clear" w:color="auto" w:fill="auto"/>
            <w:vAlign w:val="center"/>
            <w:hideMark/>
          </w:tcPr>
          <w:p w14:paraId="50969F98" w14:textId="77777777" w:rsidR="001D6E94" w:rsidRPr="00747AD0" w:rsidRDefault="001D6E94" w:rsidP="00A87FAC">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3D75700C" w14:textId="77777777" w:rsidR="001D6E94" w:rsidRPr="00747AD0" w:rsidRDefault="001D6E94" w:rsidP="00A87FAC">
            <w:pPr>
              <w:spacing w:after="0" w:line="240" w:lineRule="auto"/>
              <w:jc w:val="center"/>
              <w:rPr>
                <w:rFonts w:cs="Calibri"/>
                <w:sz w:val="18"/>
                <w:szCs w:val="18"/>
              </w:rPr>
            </w:pPr>
          </w:p>
        </w:tc>
        <w:tc>
          <w:tcPr>
            <w:tcW w:w="973" w:type="pct"/>
            <w:gridSpan w:val="3"/>
            <w:shd w:val="clear" w:color="auto" w:fill="auto"/>
            <w:noWrap/>
            <w:vAlign w:val="center"/>
            <w:hideMark/>
          </w:tcPr>
          <w:p w14:paraId="5D585BE4" w14:textId="77777777" w:rsidR="001D6E94" w:rsidRPr="00747AD0" w:rsidRDefault="001D6E94" w:rsidP="00A87FAC">
            <w:pPr>
              <w:spacing w:after="0" w:line="240" w:lineRule="auto"/>
              <w:jc w:val="center"/>
              <w:rPr>
                <w:rFonts w:cs="Calibri"/>
                <w:sz w:val="18"/>
                <w:szCs w:val="18"/>
              </w:rPr>
            </w:pPr>
          </w:p>
        </w:tc>
        <w:tc>
          <w:tcPr>
            <w:tcW w:w="924" w:type="pct"/>
            <w:gridSpan w:val="2"/>
            <w:shd w:val="clear" w:color="auto" w:fill="auto"/>
            <w:noWrap/>
            <w:vAlign w:val="center"/>
            <w:hideMark/>
          </w:tcPr>
          <w:p w14:paraId="21CA2A5F"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90</w:t>
            </w:r>
          </w:p>
        </w:tc>
      </w:tr>
      <w:tr w:rsidR="001D6E94" w:rsidRPr="00747AD0" w14:paraId="51F6127C" w14:textId="77777777" w:rsidTr="00407A83">
        <w:trPr>
          <w:trHeight w:val="420"/>
        </w:trPr>
        <w:tc>
          <w:tcPr>
            <w:tcW w:w="2299" w:type="pct"/>
            <w:gridSpan w:val="5"/>
            <w:shd w:val="clear" w:color="auto" w:fill="auto"/>
            <w:vAlign w:val="center"/>
            <w:hideMark/>
          </w:tcPr>
          <w:p w14:paraId="16EF9202" w14:textId="77777777" w:rsidR="001D6E94" w:rsidRPr="00747AD0" w:rsidRDefault="001D6E94" w:rsidP="00A87FAC">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7FC12360" w14:textId="77777777" w:rsidR="001D6E94" w:rsidRPr="00747AD0" w:rsidRDefault="001D6E94" w:rsidP="00A87FAC">
            <w:pPr>
              <w:spacing w:after="0" w:line="240" w:lineRule="auto"/>
              <w:jc w:val="center"/>
              <w:rPr>
                <w:rFonts w:cs="Calibri"/>
                <w:sz w:val="18"/>
                <w:szCs w:val="18"/>
              </w:rPr>
            </w:pPr>
          </w:p>
        </w:tc>
        <w:tc>
          <w:tcPr>
            <w:tcW w:w="973" w:type="pct"/>
            <w:gridSpan w:val="3"/>
            <w:shd w:val="clear" w:color="auto" w:fill="auto"/>
            <w:noWrap/>
            <w:vAlign w:val="center"/>
            <w:hideMark/>
          </w:tcPr>
          <w:p w14:paraId="2F77131C" w14:textId="77777777" w:rsidR="001D6E94" w:rsidRPr="00747AD0" w:rsidRDefault="001D6E94" w:rsidP="00A87FAC">
            <w:pPr>
              <w:spacing w:after="0" w:line="240" w:lineRule="auto"/>
              <w:jc w:val="center"/>
              <w:rPr>
                <w:rFonts w:cs="Calibri"/>
                <w:sz w:val="18"/>
                <w:szCs w:val="18"/>
              </w:rPr>
            </w:pPr>
          </w:p>
        </w:tc>
        <w:tc>
          <w:tcPr>
            <w:tcW w:w="924" w:type="pct"/>
            <w:gridSpan w:val="2"/>
            <w:shd w:val="clear" w:color="auto" w:fill="auto"/>
            <w:noWrap/>
            <w:vAlign w:val="center"/>
            <w:hideMark/>
          </w:tcPr>
          <w:p w14:paraId="0624EF1E" w14:textId="77777777" w:rsidR="001D6E94" w:rsidRPr="00747AD0" w:rsidRDefault="001D6E94" w:rsidP="00A87FAC">
            <w:pPr>
              <w:spacing w:after="0" w:line="240" w:lineRule="auto"/>
              <w:jc w:val="center"/>
              <w:rPr>
                <w:rFonts w:cs="Calibri"/>
                <w:sz w:val="18"/>
                <w:szCs w:val="18"/>
              </w:rPr>
            </w:pPr>
            <w:r w:rsidRPr="00747AD0">
              <w:rPr>
                <w:rFonts w:cs="Calibri"/>
                <w:sz w:val="18"/>
                <w:szCs w:val="18"/>
              </w:rPr>
              <w:t>3</w:t>
            </w:r>
          </w:p>
        </w:tc>
      </w:tr>
    </w:tbl>
    <w:p w14:paraId="68300EEA" w14:textId="77777777" w:rsidR="001D6E94" w:rsidRDefault="001D6E94" w:rsidP="00407A83">
      <w:pPr>
        <w:spacing w:line="240" w:lineRule="auto"/>
        <w:rPr>
          <w:rFonts w:cs="Calibri"/>
          <w:sz w:val="18"/>
          <w:szCs w:val="18"/>
        </w:rPr>
      </w:pPr>
    </w:p>
    <w:p w14:paraId="16B9081E" w14:textId="77777777" w:rsidR="001D6E94" w:rsidRPr="0084691D" w:rsidRDefault="001D6E94" w:rsidP="00407A83">
      <w:pPr>
        <w:spacing w:line="240" w:lineRule="auto"/>
        <w:jc w:val="right"/>
        <w:rPr>
          <w:rFonts w:cs="Calibri"/>
          <w:sz w:val="18"/>
          <w:szCs w:val="18"/>
        </w:rPr>
      </w:pPr>
      <w:r w:rsidRPr="0084691D">
        <w:rPr>
          <w:rFonts w:cs="Calibri"/>
          <w:sz w:val="18"/>
          <w:szCs w:val="18"/>
        </w:rPr>
        <w:t>Düzenleme Tarihi: 02/05/2019</w:t>
      </w:r>
    </w:p>
    <w:p w14:paraId="537929F5" w14:textId="77777777" w:rsidR="001D6E94" w:rsidRDefault="001D6E94" w:rsidP="00407A83">
      <w:pPr>
        <w:spacing w:line="240" w:lineRule="auto"/>
        <w:rPr>
          <w:rFonts w:cs="Calibri"/>
          <w:sz w:val="18"/>
          <w:szCs w:val="18"/>
        </w:rPr>
      </w:pPr>
    </w:p>
    <w:p w14:paraId="6A4B8BA5" w14:textId="77777777" w:rsidR="001D6E94" w:rsidRPr="0084691D" w:rsidRDefault="001D6E94" w:rsidP="00407A83">
      <w:pPr>
        <w:spacing w:line="240" w:lineRule="auto"/>
        <w:rPr>
          <w:rFonts w:cs="Calibri"/>
          <w:sz w:val="18"/>
          <w:szCs w:val="18"/>
        </w:rPr>
      </w:pPr>
    </w:p>
    <w:p w14:paraId="6F392B81" w14:textId="77777777" w:rsidR="001D6E94" w:rsidRPr="0084691D" w:rsidRDefault="001D6E94" w:rsidP="00407A8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Paşa Mustafa ÖZYURT</w:t>
      </w:r>
      <w:r>
        <w:rPr>
          <w:rFonts w:cs="Calibri"/>
          <w:sz w:val="18"/>
          <w:szCs w:val="18"/>
        </w:rPr>
        <w:tab/>
      </w:r>
      <w:r>
        <w:rPr>
          <w:rFonts w:cs="Calibri"/>
          <w:sz w:val="18"/>
          <w:szCs w:val="18"/>
        </w:rPr>
        <w:tab/>
        <w:t xml:space="preserve">İMZA VE KAŞE </w:t>
      </w:r>
    </w:p>
    <w:p w14:paraId="7F46E9A6" w14:textId="77777777" w:rsidR="001D6E94" w:rsidRDefault="001D6E94" w:rsidP="00407A83">
      <w:pPr>
        <w:spacing w:line="240" w:lineRule="auto"/>
        <w:rPr>
          <w:rFonts w:cs="Calibri"/>
          <w:sz w:val="18"/>
          <w:szCs w:val="18"/>
        </w:rPr>
      </w:pPr>
    </w:p>
    <w:p w14:paraId="5E7E73D3" w14:textId="77777777" w:rsidR="001D6E94" w:rsidRPr="0084691D" w:rsidRDefault="001D6E94" w:rsidP="00407A83">
      <w:pPr>
        <w:spacing w:line="240" w:lineRule="auto"/>
        <w:rPr>
          <w:rFonts w:cs="Calibri"/>
          <w:sz w:val="18"/>
          <w:szCs w:val="18"/>
        </w:rPr>
      </w:pPr>
    </w:p>
    <w:p w14:paraId="342E3C7F" w14:textId="77777777" w:rsidR="001D6E94" w:rsidRPr="0084691D" w:rsidRDefault="001D6E94" w:rsidP="00407A8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CD39B9E" w14:textId="77777777" w:rsidR="001D6E94" w:rsidRPr="0084691D" w:rsidRDefault="001D6E94" w:rsidP="00407A83">
      <w:pPr>
        <w:spacing w:line="240" w:lineRule="auto"/>
        <w:rPr>
          <w:rFonts w:cs="Calibri"/>
          <w:sz w:val="18"/>
          <w:szCs w:val="18"/>
        </w:rPr>
      </w:pPr>
    </w:p>
    <w:p w14:paraId="0D05E12E" w14:textId="77777777" w:rsidR="001D6E94" w:rsidRPr="0084691D" w:rsidRDefault="001D6E94" w:rsidP="00407A83">
      <w:pPr>
        <w:spacing w:line="240" w:lineRule="auto"/>
        <w:rPr>
          <w:rFonts w:cs="Calibri"/>
          <w:sz w:val="18"/>
          <w:szCs w:val="18"/>
        </w:rPr>
      </w:pPr>
    </w:p>
    <w:p w14:paraId="359C6107" w14:textId="77777777" w:rsidR="001D6E94" w:rsidRDefault="001D6E94" w:rsidP="00407A8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4B430FAD" w14:textId="77777777" w:rsidR="001D6E94" w:rsidRDefault="001D6E94" w:rsidP="00407A83"/>
    <w:p w14:paraId="66BD3A49" w14:textId="77777777" w:rsidR="001D6E94" w:rsidRDefault="001D6E94" w:rsidP="00407A83"/>
    <w:p w14:paraId="0471E594" w14:textId="77777777" w:rsidR="001D6E94" w:rsidRDefault="001D6E94" w:rsidP="00407A83"/>
    <w:p w14:paraId="20811730" w14:textId="77777777" w:rsidR="001D6E94" w:rsidRDefault="001D6E94" w:rsidP="00407A83">
      <w:pPr>
        <w:spacing w:line="240" w:lineRule="auto"/>
      </w:pPr>
    </w:p>
    <w:p w14:paraId="13635DAA"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1D6E94" w:rsidRPr="008F5312" w14:paraId="0AAE0091" w14:textId="77777777" w:rsidTr="007A1F3F">
        <w:trPr>
          <w:trHeight w:val="735"/>
        </w:trPr>
        <w:tc>
          <w:tcPr>
            <w:tcW w:w="5000" w:type="pct"/>
            <w:gridSpan w:val="12"/>
            <w:shd w:val="clear" w:color="auto" w:fill="auto"/>
            <w:vAlign w:val="center"/>
          </w:tcPr>
          <w:p w14:paraId="2131B308" w14:textId="77777777" w:rsidR="001D6E94" w:rsidRPr="008F5312" w:rsidRDefault="001D6E94" w:rsidP="008F5312">
            <w:pPr>
              <w:spacing w:after="0" w:line="240" w:lineRule="auto"/>
              <w:jc w:val="center"/>
              <w:rPr>
                <w:rFonts w:cs="Calibri"/>
                <w:b/>
                <w:bCs/>
                <w:color w:val="000000"/>
                <w:sz w:val="18"/>
                <w:szCs w:val="18"/>
              </w:rPr>
            </w:pPr>
            <w:r w:rsidRPr="008F5312">
              <w:rPr>
                <w:rFonts w:cs="Calibri"/>
                <w:b/>
                <w:bCs/>
                <w:color w:val="000000"/>
                <w:sz w:val="18"/>
                <w:szCs w:val="18"/>
              </w:rPr>
              <w:t xml:space="preserve">GİRESUN ÜNİVERSİTESİ </w:t>
            </w:r>
            <w:r w:rsidRPr="008F5312">
              <w:rPr>
                <w:rFonts w:cs="Calibri"/>
                <w:b/>
                <w:bCs/>
                <w:color w:val="000000"/>
                <w:sz w:val="18"/>
                <w:szCs w:val="18"/>
              </w:rPr>
              <w:br/>
              <w:t>DERS TANITIM FORMU</w:t>
            </w:r>
          </w:p>
        </w:tc>
      </w:tr>
      <w:tr w:rsidR="001D6E94" w:rsidRPr="008F5312" w14:paraId="791DA26B" w14:textId="77777777" w:rsidTr="007A1F3F">
        <w:trPr>
          <w:trHeight w:val="420"/>
        </w:trPr>
        <w:tc>
          <w:tcPr>
            <w:tcW w:w="5000" w:type="pct"/>
            <w:gridSpan w:val="12"/>
            <w:shd w:val="clear" w:color="auto" w:fill="auto"/>
            <w:vAlign w:val="center"/>
          </w:tcPr>
          <w:p w14:paraId="5058792A" w14:textId="77777777" w:rsidR="001D6E94" w:rsidRPr="008F5312" w:rsidRDefault="001D6E94" w:rsidP="008F5312">
            <w:pPr>
              <w:spacing w:after="0" w:line="240" w:lineRule="auto"/>
              <w:jc w:val="center"/>
              <w:rPr>
                <w:rFonts w:cs="Calibri"/>
                <w:b/>
                <w:bCs/>
                <w:color w:val="000000"/>
                <w:sz w:val="18"/>
                <w:szCs w:val="18"/>
              </w:rPr>
            </w:pPr>
            <w:r w:rsidRPr="008F5312">
              <w:rPr>
                <w:rFonts w:cs="Calibri"/>
                <w:b/>
                <w:bCs/>
                <w:color w:val="000000"/>
                <w:sz w:val="18"/>
                <w:szCs w:val="18"/>
              </w:rPr>
              <w:t>DERS BİLGİLERİ</w:t>
            </w:r>
          </w:p>
          <w:p w14:paraId="6D2D2CD4" w14:textId="77777777" w:rsidR="001D6E94" w:rsidRPr="008F5312" w:rsidRDefault="001D6E94" w:rsidP="008F5312">
            <w:pPr>
              <w:spacing w:after="0" w:line="240" w:lineRule="auto"/>
              <w:jc w:val="center"/>
              <w:rPr>
                <w:rFonts w:cs="Calibri"/>
                <w:b/>
                <w:bCs/>
                <w:color w:val="000000"/>
                <w:sz w:val="18"/>
                <w:szCs w:val="18"/>
              </w:rPr>
            </w:pPr>
          </w:p>
        </w:tc>
      </w:tr>
      <w:tr w:rsidR="001D6E94" w:rsidRPr="008F5312" w14:paraId="3A593CC8" w14:textId="77777777" w:rsidTr="007A1F3F">
        <w:trPr>
          <w:trHeight w:val="284"/>
        </w:trPr>
        <w:tc>
          <w:tcPr>
            <w:tcW w:w="906" w:type="pct"/>
            <w:gridSpan w:val="2"/>
            <w:shd w:val="clear" w:color="auto" w:fill="auto"/>
            <w:vAlign w:val="center"/>
          </w:tcPr>
          <w:p w14:paraId="00ECE82C" w14:textId="77777777" w:rsidR="001D6E94" w:rsidRPr="008F5312" w:rsidRDefault="001D6E94" w:rsidP="008F5312">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1B9398DC" w14:textId="77777777" w:rsidR="001D6E94" w:rsidRPr="008F5312" w:rsidRDefault="001D6E94" w:rsidP="008F5312">
            <w:pPr>
              <w:spacing w:after="0" w:line="240" w:lineRule="auto"/>
              <w:jc w:val="center"/>
              <w:rPr>
                <w:rFonts w:cs="Calibri"/>
                <w:b/>
                <w:bCs/>
                <w:i/>
                <w:iCs/>
                <w:color w:val="000000"/>
                <w:sz w:val="18"/>
                <w:szCs w:val="18"/>
              </w:rPr>
            </w:pPr>
          </w:p>
        </w:tc>
        <w:tc>
          <w:tcPr>
            <w:tcW w:w="994" w:type="pct"/>
            <w:gridSpan w:val="2"/>
            <w:shd w:val="clear" w:color="auto" w:fill="auto"/>
            <w:vAlign w:val="center"/>
          </w:tcPr>
          <w:p w14:paraId="085BDE3C" w14:textId="77777777" w:rsidR="001D6E94" w:rsidRPr="008F5312" w:rsidRDefault="001D6E94" w:rsidP="008F5312">
            <w:pPr>
              <w:spacing w:after="0" w:line="240" w:lineRule="auto"/>
              <w:ind w:left="-115"/>
              <w:jc w:val="center"/>
              <w:rPr>
                <w:rFonts w:cs="Calibri"/>
                <w:b/>
                <w:bCs/>
                <w:i/>
                <w:iCs/>
                <w:color w:val="000000"/>
                <w:sz w:val="18"/>
                <w:szCs w:val="18"/>
              </w:rPr>
            </w:pPr>
            <w:r w:rsidRPr="008F5312">
              <w:rPr>
                <w:rFonts w:cs="Calibri"/>
                <w:b/>
                <w:bCs/>
                <w:i/>
                <w:iCs/>
                <w:color w:val="000000"/>
                <w:sz w:val="18"/>
                <w:szCs w:val="18"/>
              </w:rPr>
              <w:t>Yarıyıl</w:t>
            </w:r>
          </w:p>
        </w:tc>
        <w:tc>
          <w:tcPr>
            <w:tcW w:w="818" w:type="pct"/>
            <w:gridSpan w:val="3"/>
            <w:shd w:val="clear" w:color="auto" w:fill="auto"/>
            <w:vAlign w:val="center"/>
          </w:tcPr>
          <w:p w14:paraId="47694627" w14:textId="77777777" w:rsidR="001D6E94" w:rsidRPr="008F5312" w:rsidRDefault="001D6E94" w:rsidP="008F5312">
            <w:pPr>
              <w:spacing w:after="0" w:line="240" w:lineRule="auto"/>
              <w:jc w:val="center"/>
              <w:rPr>
                <w:rFonts w:cs="Calibri"/>
                <w:b/>
                <w:bCs/>
                <w:i/>
                <w:iCs/>
                <w:color w:val="000000"/>
                <w:sz w:val="18"/>
                <w:szCs w:val="18"/>
              </w:rPr>
            </w:pPr>
            <w:r w:rsidRPr="008F5312">
              <w:rPr>
                <w:rFonts w:cs="Calibri"/>
                <w:b/>
                <w:bCs/>
                <w:i/>
                <w:iCs/>
                <w:color w:val="000000"/>
                <w:sz w:val="18"/>
                <w:szCs w:val="18"/>
              </w:rPr>
              <w:t>T+U Saat</w:t>
            </w:r>
          </w:p>
        </w:tc>
        <w:tc>
          <w:tcPr>
            <w:tcW w:w="1267" w:type="pct"/>
            <w:gridSpan w:val="3"/>
            <w:shd w:val="clear" w:color="auto" w:fill="auto"/>
            <w:vAlign w:val="center"/>
          </w:tcPr>
          <w:p w14:paraId="2CB517A7" w14:textId="77777777" w:rsidR="001D6E94" w:rsidRPr="008F5312" w:rsidRDefault="001D6E94" w:rsidP="008F5312">
            <w:pPr>
              <w:spacing w:after="0" w:line="240" w:lineRule="auto"/>
              <w:jc w:val="center"/>
              <w:rPr>
                <w:rFonts w:cs="Calibri"/>
                <w:b/>
                <w:bCs/>
                <w:i/>
                <w:iCs/>
                <w:color w:val="000000"/>
                <w:sz w:val="18"/>
                <w:szCs w:val="18"/>
              </w:rPr>
            </w:pPr>
            <w:r w:rsidRPr="008F5312">
              <w:rPr>
                <w:rFonts w:cs="Calibri"/>
                <w:b/>
                <w:bCs/>
                <w:i/>
                <w:iCs/>
                <w:color w:val="000000"/>
                <w:sz w:val="18"/>
                <w:szCs w:val="18"/>
              </w:rPr>
              <w:t>AKTS</w:t>
            </w:r>
          </w:p>
        </w:tc>
      </w:tr>
      <w:tr w:rsidR="001D6E94" w:rsidRPr="008F5312" w14:paraId="0DCE3AA5" w14:textId="77777777" w:rsidTr="007A1F3F">
        <w:trPr>
          <w:trHeight w:val="284"/>
        </w:trPr>
        <w:tc>
          <w:tcPr>
            <w:tcW w:w="906" w:type="pct"/>
            <w:gridSpan w:val="2"/>
            <w:shd w:val="clear" w:color="auto" w:fill="auto"/>
            <w:vAlign w:val="center"/>
          </w:tcPr>
          <w:p w14:paraId="0C7D99B4"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Kodu</w:t>
            </w:r>
          </w:p>
        </w:tc>
        <w:tc>
          <w:tcPr>
            <w:tcW w:w="1015" w:type="pct"/>
            <w:gridSpan w:val="2"/>
            <w:shd w:val="clear" w:color="auto" w:fill="auto"/>
            <w:vAlign w:val="center"/>
          </w:tcPr>
          <w:p w14:paraId="497E4816"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TUR-SD204</w:t>
            </w:r>
          </w:p>
        </w:tc>
        <w:tc>
          <w:tcPr>
            <w:tcW w:w="994" w:type="pct"/>
            <w:gridSpan w:val="2"/>
            <w:shd w:val="clear" w:color="auto" w:fill="auto"/>
            <w:vAlign w:val="center"/>
          </w:tcPr>
          <w:p w14:paraId="0CA04897" w14:textId="77777777" w:rsidR="001D6E94" w:rsidRPr="008F5312" w:rsidRDefault="001D6E94" w:rsidP="008F5312">
            <w:pPr>
              <w:spacing w:after="0" w:line="240" w:lineRule="auto"/>
              <w:jc w:val="center"/>
              <w:rPr>
                <w:rFonts w:cs="Calibri"/>
                <w:color w:val="000000"/>
                <w:sz w:val="18"/>
                <w:szCs w:val="18"/>
              </w:rPr>
            </w:pPr>
            <w:r w:rsidRPr="008F5312">
              <w:rPr>
                <w:rFonts w:cs="Calibri"/>
                <w:color w:val="000000"/>
                <w:sz w:val="18"/>
                <w:szCs w:val="18"/>
              </w:rPr>
              <w:t xml:space="preserve">Güz </w:t>
            </w:r>
            <w:r w:rsidRPr="008F5312">
              <w:rPr>
                <w:rFonts w:cs="Calibri"/>
                <w:sz w:val="18"/>
                <w:szCs w:val="18"/>
              </w:rPr>
              <w:fldChar w:fldCharType="begin">
                <w:ffData>
                  <w:name w:val=""/>
                  <w:enabled/>
                  <w:calcOnExit w:val="0"/>
                  <w:checkBox>
                    <w:sizeAuto/>
                    <w:default w:val="0"/>
                  </w:checkBox>
                </w:ffData>
              </w:fldChar>
            </w:r>
            <w:r w:rsidRPr="008F5312">
              <w:rPr>
                <w:rFonts w:cs="Calibri"/>
                <w:sz w:val="18"/>
                <w:szCs w:val="18"/>
              </w:rPr>
              <w:instrText xml:space="preserve"> FORMCHECKBOX </w:instrText>
            </w:r>
            <w:r w:rsidRPr="008F5312">
              <w:rPr>
                <w:rFonts w:cs="Calibri"/>
                <w:sz w:val="18"/>
                <w:szCs w:val="18"/>
              </w:rPr>
            </w:r>
            <w:r w:rsidRPr="008F5312">
              <w:rPr>
                <w:rFonts w:cs="Calibri"/>
                <w:sz w:val="18"/>
                <w:szCs w:val="18"/>
              </w:rPr>
              <w:fldChar w:fldCharType="end"/>
            </w:r>
            <w:r w:rsidRPr="008F5312">
              <w:rPr>
                <w:rFonts w:cs="Calibri"/>
                <w:sz w:val="18"/>
                <w:szCs w:val="18"/>
              </w:rPr>
              <w:t xml:space="preserve"> </w:t>
            </w:r>
            <w:r w:rsidRPr="008F5312">
              <w:rPr>
                <w:rFonts w:cs="Calibri"/>
                <w:color w:val="000000"/>
                <w:sz w:val="18"/>
                <w:szCs w:val="18"/>
              </w:rPr>
              <w:t xml:space="preserve"> Bahar </w:t>
            </w:r>
            <w:r w:rsidRPr="008F5312">
              <w:rPr>
                <w:rFonts w:cs="Calibri"/>
                <w:sz w:val="18"/>
                <w:szCs w:val="18"/>
              </w:rPr>
              <w:fldChar w:fldCharType="begin">
                <w:ffData>
                  <w:name w:val="Check2"/>
                  <w:enabled/>
                  <w:calcOnExit w:val="0"/>
                  <w:checkBox>
                    <w:sizeAuto/>
                    <w:default w:val="1"/>
                  </w:checkBox>
                </w:ffData>
              </w:fldChar>
            </w:r>
            <w:r w:rsidRPr="008F5312">
              <w:rPr>
                <w:rFonts w:cs="Calibri"/>
                <w:sz w:val="18"/>
                <w:szCs w:val="18"/>
              </w:rPr>
              <w:instrText xml:space="preserve"> FORMCHECKBOX </w:instrText>
            </w:r>
            <w:r w:rsidRPr="008F5312">
              <w:rPr>
                <w:rFonts w:cs="Calibri"/>
                <w:sz w:val="18"/>
                <w:szCs w:val="18"/>
              </w:rPr>
            </w:r>
            <w:r w:rsidRPr="008F5312">
              <w:rPr>
                <w:rFonts w:cs="Calibri"/>
                <w:sz w:val="18"/>
                <w:szCs w:val="18"/>
              </w:rPr>
              <w:fldChar w:fldCharType="end"/>
            </w:r>
            <w:r w:rsidRPr="008F5312">
              <w:rPr>
                <w:rFonts w:cs="Calibri"/>
                <w:color w:val="000000"/>
                <w:sz w:val="18"/>
                <w:szCs w:val="18"/>
              </w:rPr>
              <w:t> </w:t>
            </w:r>
          </w:p>
        </w:tc>
        <w:tc>
          <w:tcPr>
            <w:tcW w:w="818" w:type="pct"/>
            <w:gridSpan w:val="3"/>
            <w:shd w:val="clear" w:color="auto" w:fill="auto"/>
            <w:vAlign w:val="center"/>
          </w:tcPr>
          <w:p w14:paraId="7C0D7F1A" w14:textId="77777777" w:rsidR="001D6E94" w:rsidRPr="008F5312" w:rsidRDefault="001D6E94" w:rsidP="008F5312">
            <w:pPr>
              <w:spacing w:after="0" w:line="240" w:lineRule="auto"/>
              <w:jc w:val="center"/>
              <w:rPr>
                <w:rFonts w:cs="Calibri"/>
                <w:color w:val="000000"/>
                <w:sz w:val="18"/>
                <w:szCs w:val="18"/>
              </w:rPr>
            </w:pPr>
            <w:r w:rsidRPr="008F5312">
              <w:rPr>
                <w:rFonts w:cs="Calibri"/>
                <w:color w:val="000000"/>
                <w:sz w:val="18"/>
                <w:szCs w:val="18"/>
              </w:rPr>
              <w:t>3+0</w:t>
            </w:r>
          </w:p>
        </w:tc>
        <w:tc>
          <w:tcPr>
            <w:tcW w:w="1267" w:type="pct"/>
            <w:gridSpan w:val="3"/>
            <w:shd w:val="clear" w:color="auto" w:fill="auto"/>
            <w:vAlign w:val="center"/>
          </w:tcPr>
          <w:p w14:paraId="2CD1F5C4" w14:textId="77777777" w:rsidR="001D6E94" w:rsidRPr="008F5312" w:rsidRDefault="001D6E94" w:rsidP="008F5312">
            <w:pPr>
              <w:spacing w:after="0" w:line="240" w:lineRule="auto"/>
              <w:jc w:val="center"/>
              <w:rPr>
                <w:rFonts w:cs="Calibri"/>
                <w:color w:val="000000"/>
                <w:sz w:val="18"/>
                <w:szCs w:val="18"/>
              </w:rPr>
            </w:pPr>
            <w:r w:rsidRPr="008F5312">
              <w:rPr>
                <w:rFonts w:cs="Calibri"/>
                <w:color w:val="000000"/>
                <w:sz w:val="18"/>
                <w:szCs w:val="18"/>
              </w:rPr>
              <w:t>3</w:t>
            </w:r>
          </w:p>
        </w:tc>
      </w:tr>
      <w:tr w:rsidR="001D6E94" w:rsidRPr="008F5312" w14:paraId="2E007770" w14:textId="77777777" w:rsidTr="007A1F3F">
        <w:trPr>
          <w:trHeight w:val="287"/>
        </w:trPr>
        <w:tc>
          <w:tcPr>
            <w:tcW w:w="906" w:type="pct"/>
            <w:gridSpan w:val="2"/>
            <w:shd w:val="clear" w:color="auto" w:fill="auto"/>
            <w:noWrap/>
            <w:vAlign w:val="bottom"/>
          </w:tcPr>
          <w:p w14:paraId="3BAC88A2"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Adı</w:t>
            </w:r>
          </w:p>
        </w:tc>
        <w:tc>
          <w:tcPr>
            <w:tcW w:w="4094" w:type="pct"/>
            <w:gridSpan w:val="10"/>
            <w:shd w:val="clear" w:color="auto" w:fill="auto"/>
            <w:noWrap/>
            <w:vAlign w:val="center"/>
          </w:tcPr>
          <w:p w14:paraId="65028DA2"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İkna Psikolojisi</w:t>
            </w:r>
          </w:p>
        </w:tc>
      </w:tr>
      <w:tr w:rsidR="001D6E94" w:rsidRPr="008F5312" w14:paraId="587CA48E" w14:textId="77777777" w:rsidTr="007A1F3F">
        <w:trPr>
          <w:trHeight w:val="287"/>
        </w:trPr>
        <w:tc>
          <w:tcPr>
            <w:tcW w:w="906" w:type="pct"/>
            <w:gridSpan w:val="2"/>
            <w:shd w:val="clear" w:color="auto" w:fill="auto"/>
            <w:noWrap/>
            <w:vAlign w:val="bottom"/>
          </w:tcPr>
          <w:p w14:paraId="62F2D9A1"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İngilizce Adı</w:t>
            </w:r>
          </w:p>
        </w:tc>
        <w:tc>
          <w:tcPr>
            <w:tcW w:w="4094" w:type="pct"/>
            <w:gridSpan w:val="10"/>
            <w:shd w:val="clear" w:color="auto" w:fill="auto"/>
            <w:noWrap/>
            <w:vAlign w:val="center"/>
          </w:tcPr>
          <w:p w14:paraId="1993DC71" w14:textId="77777777" w:rsidR="001D6E94" w:rsidRPr="008F5312" w:rsidRDefault="001D6E94" w:rsidP="008F5312">
            <w:pPr>
              <w:pStyle w:val="HTMLncedenBiimlendirilmi"/>
              <w:shd w:val="clear" w:color="auto" w:fill="FFFFFF"/>
              <w:rPr>
                <w:rFonts w:ascii="Calibri" w:hAnsi="Calibri" w:cs="Calibri"/>
                <w:color w:val="212121"/>
                <w:sz w:val="18"/>
                <w:szCs w:val="18"/>
              </w:rPr>
            </w:pPr>
            <w:r w:rsidRPr="008F5312">
              <w:rPr>
                <w:rFonts w:ascii="Calibri" w:hAnsi="Calibri" w:cs="Calibri"/>
                <w:color w:val="212121"/>
                <w:sz w:val="18"/>
                <w:szCs w:val="18"/>
                <w:lang w:val="en"/>
              </w:rPr>
              <w:t>Psychology of Persuasion</w:t>
            </w:r>
          </w:p>
        </w:tc>
      </w:tr>
      <w:tr w:rsidR="001D6E94" w:rsidRPr="008F5312" w14:paraId="76DE97D9" w14:textId="77777777" w:rsidTr="007A1F3F">
        <w:trPr>
          <w:trHeight w:val="289"/>
        </w:trPr>
        <w:tc>
          <w:tcPr>
            <w:tcW w:w="906" w:type="pct"/>
            <w:gridSpan w:val="2"/>
            <w:shd w:val="clear" w:color="auto" w:fill="auto"/>
            <w:vAlign w:val="center"/>
          </w:tcPr>
          <w:p w14:paraId="40C1BCB1"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Ön Koşul Dersleri</w:t>
            </w:r>
          </w:p>
        </w:tc>
        <w:tc>
          <w:tcPr>
            <w:tcW w:w="4094" w:type="pct"/>
            <w:gridSpan w:val="10"/>
            <w:shd w:val="clear" w:color="auto" w:fill="auto"/>
            <w:vAlign w:val="center"/>
          </w:tcPr>
          <w:p w14:paraId="6370BBB9" w14:textId="77777777" w:rsidR="001D6E94" w:rsidRPr="008F5312" w:rsidRDefault="001D6E94" w:rsidP="008F5312">
            <w:pPr>
              <w:spacing w:after="0" w:line="240" w:lineRule="auto"/>
              <w:rPr>
                <w:rFonts w:cs="Calibri"/>
                <w:color w:val="000000"/>
                <w:sz w:val="18"/>
                <w:szCs w:val="18"/>
              </w:rPr>
            </w:pPr>
            <w:r w:rsidRPr="008F5312">
              <w:rPr>
                <w:rFonts w:cs="Calibri"/>
                <w:bCs/>
                <w:color w:val="000000"/>
                <w:sz w:val="18"/>
                <w:szCs w:val="18"/>
              </w:rPr>
              <w:t>Yok</w:t>
            </w:r>
          </w:p>
        </w:tc>
      </w:tr>
      <w:tr w:rsidR="001D6E94" w:rsidRPr="008F5312" w14:paraId="7DC530B5" w14:textId="77777777" w:rsidTr="007A1F3F">
        <w:trPr>
          <w:trHeight w:val="284"/>
        </w:trPr>
        <w:tc>
          <w:tcPr>
            <w:tcW w:w="906" w:type="pct"/>
            <w:gridSpan w:val="2"/>
            <w:shd w:val="clear" w:color="auto" w:fill="auto"/>
            <w:vAlign w:val="center"/>
          </w:tcPr>
          <w:p w14:paraId="54745265"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Dili</w:t>
            </w:r>
          </w:p>
        </w:tc>
        <w:tc>
          <w:tcPr>
            <w:tcW w:w="4094" w:type="pct"/>
            <w:gridSpan w:val="10"/>
            <w:shd w:val="clear" w:color="auto" w:fill="auto"/>
            <w:vAlign w:val="center"/>
          </w:tcPr>
          <w:p w14:paraId="0D89E28F" w14:textId="77777777" w:rsidR="001D6E94" w:rsidRPr="008F5312" w:rsidRDefault="001D6E94" w:rsidP="008F5312">
            <w:pPr>
              <w:spacing w:after="0" w:line="240" w:lineRule="auto"/>
              <w:rPr>
                <w:rFonts w:cs="Calibri"/>
                <w:bCs/>
                <w:color w:val="000000"/>
                <w:sz w:val="18"/>
                <w:szCs w:val="18"/>
              </w:rPr>
            </w:pPr>
            <w:r w:rsidRPr="008F5312">
              <w:rPr>
                <w:rFonts w:cs="Calibri"/>
                <w:bCs/>
                <w:color w:val="000000"/>
                <w:sz w:val="18"/>
                <w:szCs w:val="18"/>
              </w:rPr>
              <w:t>Türkçe</w:t>
            </w:r>
          </w:p>
        </w:tc>
      </w:tr>
      <w:tr w:rsidR="001D6E94" w:rsidRPr="008F5312" w14:paraId="20AD9F9B" w14:textId="77777777" w:rsidTr="007A1F3F">
        <w:trPr>
          <w:trHeight w:val="284"/>
        </w:trPr>
        <w:tc>
          <w:tcPr>
            <w:tcW w:w="906" w:type="pct"/>
            <w:gridSpan w:val="2"/>
            <w:shd w:val="clear" w:color="auto" w:fill="auto"/>
            <w:vAlign w:val="center"/>
          </w:tcPr>
          <w:p w14:paraId="10EA88C4"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Seviyesi</w:t>
            </w:r>
          </w:p>
        </w:tc>
        <w:tc>
          <w:tcPr>
            <w:tcW w:w="4094" w:type="pct"/>
            <w:gridSpan w:val="10"/>
            <w:shd w:val="clear" w:color="auto" w:fill="auto"/>
            <w:vAlign w:val="center"/>
          </w:tcPr>
          <w:p w14:paraId="108D882B" w14:textId="77777777" w:rsidR="001D6E94" w:rsidRPr="008F5312" w:rsidRDefault="001D6E94" w:rsidP="008F5312">
            <w:pPr>
              <w:spacing w:after="0" w:line="240" w:lineRule="auto"/>
              <w:rPr>
                <w:rFonts w:cs="Calibri"/>
                <w:b/>
                <w:bCs/>
                <w:color w:val="000000"/>
                <w:sz w:val="18"/>
                <w:szCs w:val="18"/>
              </w:rPr>
            </w:pPr>
            <w:r w:rsidRPr="008F5312">
              <w:rPr>
                <w:rFonts w:cs="Calibri"/>
                <w:color w:val="000000"/>
                <w:sz w:val="18"/>
                <w:szCs w:val="18"/>
              </w:rPr>
              <w:t>Lisans</w:t>
            </w:r>
          </w:p>
        </w:tc>
      </w:tr>
      <w:tr w:rsidR="001D6E94" w:rsidRPr="008F5312" w14:paraId="3608E72C" w14:textId="77777777" w:rsidTr="007A1F3F">
        <w:trPr>
          <w:trHeight w:val="284"/>
        </w:trPr>
        <w:tc>
          <w:tcPr>
            <w:tcW w:w="906" w:type="pct"/>
            <w:gridSpan w:val="2"/>
            <w:shd w:val="clear" w:color="auto" w:fill="auto"/>
            <w:vAlign w:val="center"/>
          </w:tcPr>
          <w:p w14:paraId="3FD0C9D0"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Türü</w:t>
            </w:r>
          </w:p>
        </w:tc>
        <w:tc>
          <w:tcPr>
            <w:tcW w:w="4094" w:type="pct"/>
            <w:gridSpan w:val="10"/>
            <w:shd w:val="clear" w:color="auto" w:fill="auto"/>
            <w:vAlign w:val="center"/>
          </w:tcPr>
          <w:p w14:paraId="47DAF57F" w14:textId="77777777" w:rsidR="001D6E94" w:rsidRPr="008F5312" w:rsidRDefault="001D6E94" w:rsidP="008F5312">
            <w:pPr>
              <w:spacing w:after="0" w:line="240" w:lineRule="auto"/>
              <w:rPr>
                <w:rFonts w:cs="Calibri"/>
                <w:b/>
                <w:bCs/>
                <w:color w:val="000000"/>
                <w:sz w:val="18"/>
                <w:szCs w:val="18"/>
              </w:rPr>
            </w:pPr>
            <w:r w:rsidRPr="008F5312">
              <w:rPr>
                <w:rFonts w:cs="Calibri"/>
                <w:color w:val="000000"/>
                <w:sz w:val="18"/>
                <w:szCs w:val="18"/>
              </w:rPr>
              <w:t>Seçmeli</w:t>
            </w:r>
          </w:p>
        </w:tc>
      </w:tr>
      <w:tr w:rsidR="001D6E94" w:rsidRPr="008F5312" w14:paraId="5A6C85D6" w14:textId="77777777" w:rsidTr="007A1F3F">
        <w:trPr>
          <w:trHeight w:val="284"/>
        </w:trPr>
        <w:tc>
          <w:tcPr>
            <w:tcW w:w="906" w:type="pct"/>
            <w:gridSpan w:val="2"/>
            <w:shd w:val="clear" w:color="auto" w:fill="auto"/>
            <w:vAlign w:val="center"/>
          </w:tcPr>
          <w:p w14:paraId="0E995B41"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Koordinatörü</w:t>
            </w:r>
          </w:p>
        </w:tc>
        <w:tc>
          <w:tcPr>
            <w:tcW w:w="4094" w:type="pct"/>
            <w:gridSpan w:val="10"/>
            <w:shd w:val="clear" w:color="auto" w:fill="auto"/>
            <w:vAlign w:val="center"/>
          </w:tcPr>
          <w:p w14:paraId="2C4E7F0B"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Prof. Dr. Musa GENÇ</w:t>
            </w:r>
          </w:p>
        </w:tc>
      </w:tr>
      <w:tr w:rsidR="001D6E94" w:rsidRPr="008F5312" w14:paraId="3B885B4F" w14:textId="77777777" w:rsidTr="007A1F3F">
        <w:trPr>
          <w:trHeight w:val="284"/>
        </w:trPr>
        <w:tc>
          <w:tcPr>
            <w:tcW w:w="906" w:type="pct"/>
            <w:gridSpan w:val="2"/>
            <w:shd w:val="clear" w:color="auto" w:fill="auto"/>
            <w:vAlign w:val="center"/>
          </w:tcPr>
          <w:p w14:paraId="10574F77"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 Verenler</w:t>
            </w:r>
          </w:p>
        </w:tc>
        <w:tc>
          <w:tcPr>
            <w:tcW w:w="4094" w:type="pct"/>
            <w:gridSpan w:val="10"/>
            <w:shd w:val="clear" w:color="auto" w:fill="auto"/>
            <w:vAlign w:val="center"/>
          </w:tcPr>
          <w:p w14:paraId="00905137" w14:textId="77777777" w:rsidR="001D6E94" w:rsidRPr="008F5312" w:rsidRDefault="001D6E94" w:rsidP="008F5312">
            <w:pPr>
              <w:spacing w:after="0" w:line="240" w:lineRule="auto"/>
              <w:rPr>
                <w:rFonts w:cs="Calibri"/>
                <w:color w:val="000000"/>
                <w:sz w:val="18"/>
                <w:szCs w:val="18"/>
              </w:rPr>
            </w:pPr>
          </w:p>
        </w:tc>
      </w:tr>
      <w:tr w:rsidR="001D6E94" w:rsidRPr="008F5312" w14:paraId="57441F95" w14:textId="77777777" w:rsidTr="007A1F3F">
        <w:trPr>
          <w:trHeight w:val="284"/>
        </w:trPr>
        <w:tc>
          <w:tcPr>
            <w:tcW w:w="906" w:type="pct"/>
            <w:gridSpan w:val="2"/>
            <w:shd w:val="clear" w:color="auto" w:fill="auto"/>
            <w:vAlign w:val="center"/>
          </w:tcPr>
          <w:p w14:paraId="7923C59B"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Yardımcıları</w:t>
            </w:r>
          </w:p>
        </w:tc>
        <w:tc>
          <w:tcPr>
            <w:tcW w:w="4094" w:type="pct"/>
            <w:gridSpan w:val="10"/>
            <w:shd w:val="clear" w:color="auto" w:fill="auto"/>
            <w:vAlign w:val="center"/>
          </w:tcPr>
          <w:p w14:paraId="6C60C3CA" w14:textId="77777777" w:rsidR="001D6E94" w:rsidRPr="008F5312" w:rsidRDefault="001D6E94" w:rsidP="008F5312">
            <w:pPr>
              <w:spacing w:after="0" w:line="240" w:lineRule="auto"/>
              <w:rPr>
                <w:rFonts w:cs="Calibri"/>
                <w:b/>
                <w:bCs/>
                <w:color w:val="000000"/>
                <w:sz w:val="18"/>
                <w:szCs w:val="18"/>
              </w:rPr>
            </w:pPr>
          </w:p>
        </w:tc>
      </w:tr>
      <w:tr w:rsidR="001D6E94" w:rsidRPr="008F5312" w14:paraId="4AABECAE" w14:textId="77777777" w:rsidTr="007A1F3F">
        <w:trPr>
          <w:trHeight w:val="335"/>
        </w:trPr>
        <w:tc>
          <w:tcPr>
            <w:tcW w:w="906" w:type="pct"/>
            <w:gridSpan w:val="2"/>
            <w:shd w:val="clear" w:color="auto" w:fill="auto"/>
            <w:vAlign w:val="center"/>
          </w:tcPr>
          <w:p w14:paraId="6B7C7310"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Amacı</w:t>
            </w:r>
          </w:p>
        </w:tc>
        <w:tc>
          <w:tcPr>
            <w:tcW w:w="4094" w:type="pct"/>
            <w:gridSpan w:val="10"/>
            <w:shd w:val="clear" w:color="auto" w:fill="auto"/>
            <w:vAlign w:val="center"/>
          </w:tcPr>
          <w:p w14:paraId="20572826" w14:textId="77777777" w:rsidR="001D6E94" w:rsidRPr="008F5312" w:rsidRDefault="001D6E94" w:rsidP="008F5312">
            <w:pPr>
              <w:spacing w:after="0" w:line="240" w:lineRule="auto"/>
              <w:jc w:val="both"/>
              <w:rPr>
                <w:rFonts w:cs="Calibri"/>
                <w:sz w:val="18"/>
                <w:szCs w:val="18"/>
              </w:rPr>
            </w:pPr>
            <w:r w:rsidRPr="008F5312">
              <w:rPr>
                <w:rFonts w:cs="Calibri"/>
                <w:sz w:val="18"/>
                <w:szCs w:val="18"/>
              </w:rPr>
              <w:t>Belli bir konuda birinin inanmasını sağlama, inandırma olarak tanımlanan iknanın kavramsal olarak anlatılması ve ikna sonucu ile sonlanan sürecin her adımının güncel örnek ve uygulamalarla aktarılması.</w:t>
            </w:r>
          </w:p>
        </w:tc>
      </w:tr>
      <w:tr w:rsidR="001D6E94" w:rsidRPr="008F5312" w14:paraId="74DE9C62" w14:textId="77777777" w:rsidTr="007A1F3F">
        <w:trPr>
          <w:trHeight w:val="284"/>
        </w:trPr>
        <w:tc>
          <w:tcPr>
            <w:tcW w:w="906" w:type="pct"/>
            <w:gridSpan w:val="2"/>
            <w:shd w:val="clear" w:color="auto" w:fill="auto"/>
            <w:vAlign w:val="center"/>
          </w:tcPr>
          <w:p w14:paraId="40A3B5DD"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Kısa İçeriği</w:t>
            </w:r>
          </w:p>
        </w:tc>
        <w:tc>
          <w:tcPr>
            <w:tcW w:w="4094" w:type="pct"/>
            <w:gridSpan w:val="10"/>
            <w:shd w:val="clear" w:color="auto" w:fill="auto"/>
            <w:vAlign w:val="center"/>
          </w:tcPr>
          <w:p w14:paraId="6384B347" w14:textId="77777777" w:rsidR="001D6E94" w:rsidRPr="008F5312" w:rsidRDefault="001D6E94" w:rsidP="008F5312">
            <w:pPr>
              <w:spacing w:after="0" w:line="240" w:lineRule="auto"/>
              <w:jc w:val="both"/>
              <w:rPr>
                <w:rFonts w:cs="Calibri"/>
                <w:sz w:val="18"/>
                <w:szCs w:val="18"/>
              </w:rPr>
            </w:pPr>
            <w:r w:rsidRPr="008F5312">
              <w:rPr>
                <w:rFonts w:cs="Calibri"/>
                <w:sz w:val="18"/>
                <w:szCs w:val="18"/>
              </w:rPr>
              <w:t>İkna kavramı, İknaya tarihsel bakış, İkna ve zekâ bağıntısı, İkna ve korku, İkna edici iletişim konusunda yaklaşımlar, İkna sürecinin izlediği yol, Başarılı iknanın adımları, İkna kuramları, İknanın toplumsal yaşamdaki yeri, İknaya karşı koyma kavramı, İnanılırlık ve öğrenme</w:t>
            </w:r>
          </w:p>
        </w:tc>
      </w:tr>
      <w:tr w:rsidR="001D6E94" w:rsidRPr="008F5312" w14:paraId="0C85697D" w14:textId="77777777" w:rsidTr="007A1F3F">
        <w:trPr>
          <w:trHeight w:val="300"/>
        </w:trPr>
        <w:tc>
          <w:tcPr>
            <w:tcW w:w="5000" w:type="pct"/>
            <w:gridSpan w:val="12"/>
            <w:shd w:val="clear" w:color="auto" w:fill="auto"/>
            <w:noWrap/>
            <w:vAlign w:val="bottom"/>
          </w:tcPr>
          <w:p w14:paraId="1B224388" w14:textId="77777777" w:rsidR="001D6E94" w:rsidRPr="008F5312" w:rsidRDefault="001D6E94" w:rsidP="008F5312">
            <w:pPr>
              <w:spacing w:after="0" w:line="240" w:lineRule="auto"/>
              <w:rPr>
                <w:rFonts w:cs="Calibri"/>
                <w:color w:val="000000"/>
                <w:sz w:val="18"/>
                <w:szCs w:val="18"/>
              </w:rPr>
            </w:pPr>
          </w:p>
        </w:tc>
      </w:tr>
      <w:tr w:rsidR="001D6E94" w:rsidRPr="008F5312" w14:paraId="4A0CDED1" w14:textId="77777777" w:rsidTr="007A1F3F">
        <w:trPr>
          <w:trHeight w:val="284"/>
        </w:trPr>
        <w:tc>
          <w:tcPr>
            <w:tcW w:w="5000" w:type="pct"/>
            <w:gridSpan w:val="12"/>
            <w:shd w:val="clear" w:color="auto" w:fill="auto"/>
            <w:vAlign w:val="center"/>
          </w:tcPr>
          <w:p w14:paraId="752C92E9"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Dersin Öğrenme Çıktıları</w:t>
            </w:r>
          </w:p>
        </w:tc>
      </w:tr>
      <w:tr w:rsidR="001D6E94" w:rsidRPr="008F5312" w14:paraId="0734DA1F" w14:textId="77777777" w:rsidTr="007A1F3F">
        <w:trPr>
          <w:trHeight w:val="284"/>
        </w:trPr>
        <w:tc>
          <w:tcPr>
            <w:tcW w:w="906" w:type="pct"/>
            <w:gridSpan w:val="2"/>
            <w:shd w:val="clear" w:color="auto" w:fill="auto"/>
            <w:vAlign w:val="center"/>
          </w:tcPr>
          <w:p w14:paraId="6ACCE099"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ÖÇ-1</w:t>
            </w:r>
          </w:p>
        </w:tc>
        <w:tc>
          <w:tcPr>
            <w:tcW w:w="4094" w:type="pct"/>
            <w:gridSpan w:val="10"/>
            <w:shd w:val="clear" w:color="auto" w:fill="auto"/>
          </w:tcPr>
          <w:p w14:paraId="50D14445" w14:textId="77777777" w:rsidR="001D6E94" w:rsidRPr="008F5312" w:rsidRDefault="001D6E94" w:rsidP="008F5312">
            <w:pPr>
              <w:spacing w:after="0" w:line="240" w:lineRule="auto"/>
              <w:ind w:right="360"/>
              <w:textAlignment w:val="baseline"/>
              <w:rPr>
                <w:rFonts w:cs="Calibri"/>
                <w:sz w:val="18"/>
                <w:szCs w:val="18"/>
              </w:rPr>
            </w:pPr>
            <w:r w:rsidRPr="008F5312">
              <w:rPr>
                <w:rFonts w:cs="Calibri"/>
                <w:sz w:val="18"/>
                <w:szCs w:val="18"/>
              </w:rPr>
              <w:t>İknanın kavramsal çerçevesini öğrenir.</w:t>
            </w:r>
          </w:p>
        </w:tc>
      </w:tr>
      <w:tr w:rsidR="001D6E94" w:rsidRPr="008F5312" w14:paraId="7D55D6EE" w14:textId="77777777" w:rsidTr="007A1F3F">
        <w:trPr>
          <w:trHeight w:val="284"/>
        </w:trPr>
        <w:tc>
          <w:tcPr>
            <w:tcW w:w="906" w:type="pct"/>
            <w:gridSpan w:val="2"/>
            <w:shd w:val="clear" w:color="auto" w:fill="auto"/>
            <w:vAlign w:val="center"/>
          </w:tcPr>
          <w:p w14:paraId="11A07C94"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ÖÇ-2</w:t>
            </w:r>
          </w:p>
        </w:tc>
        <w:tc>
          <w:tcPr>
            <w:tcW w:w="4094" w:type="pct"/>
            <w:gridSpan w:val="10"/>
            <w:shd w:val="clear" w:color="auto" w:fill="auto"/>
          </w:tcPr>
          <w:p w14:paraId="54D7FEC6" w14:textId="77777777" w:rsidR="001D6E94" w:rsidRPr="008F5312" w:rsidRDefault="001D6E94" w:rsidP="008F5312">
            <w:pPr>
              <w:spacing w:after="0" w:line="240" w:lineRule="auto"/>
              <w:ind w:right="360"/>
              <w:textAlignment w:val="baseline"/>
              <w:rPr>
                <w:rFonts w:cs="Calibri"/>
                <w:sz w:val="18"/>
                <w:szCs w:val="18"/>
              </w:rPr>
            </w:pPr>
            <w:r w:rsidRPr="008F5312">
              <w:rPr>
                <w:rFonts w:cs="Calibri"/>
                <w:sz w:val="18"/>
                <w:szCs w:val="18"/>
              </w:rPr>
              <w:t>İkna yollarını öğrenir.</w:t>
            </w:r>
          </w:p>
        </w:tc>
      </w:tr>
      <w:tr w:rsidR="001D6E94" w:rsidRPr="008F5312" w14:paraId="6AD8AC87" w14:textId="77777777" w:rsidTr="007A1F3F">
        <w:trPr>
          <w:trHeight w:val="284"/>
        </w:trPr>
        <w:tc>
          <w:tcPr>
            <w:tcW w:w="906" w:type="pct"/>
            <w:gridSpan w:val="2"/>
            <w:shd w:val="clear" w:color="auto" w:fill="auto"/>
            <w:vAlign w:val="center"/>
          </w:tcPr>
          <w:p w14:paraId="612362F8"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ÖÇ-3</w:t>
            </w:r>
          </w:p>
        </w:tc>
        <w:tc>
          <w:tcPr>
            <w:tcW w:w="4094" w:type="pct"/>
            <w:gridSpan w:val="10"/>
            <w:shd w:val="clear" w:color="auto" w:fill="auto"/>
          </w:tcPr>
          <w:p w14:paraId="25989D56" w14:textId="77777777" w:rsidR="001D6E94" w:rsidRPr="008F5312" w:rsidRDefault="001D6E94" w:rsidP="008F5312">
            <w:pPr>
              <w:spacing w:after="0" w:line="240" w:lineRule="auto"/>
              <w:ind w:right="360"/>
              <w:textAlignment w:val="baseline"/>
              <w:rPr>
                <w:rFonts w:cs="Calibri"/>
                <w:sz w:val="18"/>
                <w:szCs w:val="18"/>
              </w:rPr>
            </w:pPr>
            <w:r w:rsidRPr="008F5312">
              <w:rPr>
                <w:rFonts w:cs="Calibri"/>
                <w:sz w:val="18"/>
                <w:szCs w:val="18"/>
              </w:rPr>
              <w:t>İknaya karşı koyabilmeyi öğrenir.</w:t>
            </w:r>
          </w:p>
        </w:tc>
      </w:tr>
      <w:tr w:rsidR="001D6E94" w:rsidRPr="008F5312" w14:paraId="21D48CBD" w14:textId="77777777" w:rsidTr="007A1F3F">
        <w:trPr>
          <w:trHeight w:val="284"/>
        </w:trPr>
        <w:tc>
          <w:tcPr>
            <w:tcW w:w="906" w:type="pct"/>
            <w:gridSpan w:val="2"/>
            <w:shd w:val="clear" w:color="auto" w:fill="auto"/>
            <w:vAlign w:val="center"/>
          </w:tcPr>
          <w:p w14:paraId="155FB167"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ÖÇ-4</w:t>
            </w:r>
          </w:p>
        </w:tc>
        <w:tc>
          <w:tcPr>
            <w:tcW w:w="4094" w:type="pct"/>
            <w:gridSpan w:val="10"/>
            <w:shd w:val="clear" w:color="auto" w:fill="auto"/>
          </w:tcPr>
          <w:p w14:paraId="132587B9" w14:textId="77777777" w:rsidR="001D6E94" w:rsidRPr="008F5312" w:rsidRDefault="001D6E94" w:rsidP="008F5312">
            <w:pPr>
              <w:spacing w:after="0" w:line="240" w:lineRule="auto"/>
              <w:ind w:right="360"/>
              <w:textAlignment w:val="baseline"/>
              <w:rPr>
                <w:rFonts w:cs="Calibri"/>
                <w:sz w:val="18"/>
                <w:szCs w:val="18"/>
              </w:rPr>
            </w:pPr>
            <w:r w:rsidRPr="008F5312">
              <w:rPr>
                <w:rFonts w:cs="Calibri"/>
                <w:sz w:val="18"/>
                <w:szCs w:val="18"/>
              </w:rPr>
              <w:t>Etkili iletişim tekniklerini uygulamayı öğrenir.</w:t>
            </w:r>
          </w:p>
        </w:tc>
      </w:tr>
      <w:tr w:rsidR="001D6E94" w:rsidRPr="008F5312" w14:paraId="03DDF38E" w14:textId="77777777" w:rsidTr="007A1F3F">
        <w:trPr>
          <w:trHeight w:val="359"/>
        </w:trPr>
        <w:tc>
          <w:tcPr>
            <w:tcW w:w="5000" w:type="pct"/>
            <w:gridSpan w:val="12"/>
            <w:shd w:val="clear" w:color="auto" w:fill="auto"/>
            <w:noWrap/>
            <w:vAlign w:val="bottom"/>
          </w:tcPr>
          <w:p w14:paraId="722801E7" w14:textId="77777777" w:rsidR="001D6E94" w:rsidRPr="008F5312" w:rsidRDefault="001D6E94" w:rsidP="008F5312">
            <w:pPr>
              <w:spacing w:after="0" w:line="240" w:lineRule="auto"/>
              <w:rPr>
                <w:rFonts w:cs="Calibri"/>
                <w:color w:val="000000"/>
                <w:sz w:val="18"/>
                <w:szCs w:val="18"/>
              </w:rPr>
            </w:pPr>
          </w:p>
        </w:tc>
      </w:tr>
      <w:tr w:rsidR="001D6E94" w:rsidRPr="008F5312" w14:paraId="53B18AA8" w14:textId="77777777" w:rsidTr="007A1F3F">
        <w:trPr>
          <w:trHeight w:val="284"/>
        </w:trPr>
        <w:tc>
          <w:tcPr>
            <w:tcW w:w="906" w:type="pct"/>
            <w:gridSpan w:val="2"/>
            <w:shd w:val="clear" w:color="auto" w:fill="auto"/>
            <w:vAlign w:val="center"/>
          </w:tcPr>
          <w:p w14:paraId="74D55324"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Öğretim Yöntemleri</w:t>
            </w:r>
          </w:p>
        </w:tc>
        <w:tc>
          <w:tcPr>
            <w:tcW w:w="4094" w:type="pct"/>
            <w:gridSpan w:val="10"/>
            <w:shd w:val="clear" w:color="auto" w:fill="auto"/>
            <w:vAlign w:val="center"/>
          </w:tcPr>
          <w:p w14:paraId="36E39400" w14:textId="77777777" w:rsidR="001D6E94" w:rsidRPr="008F5312" w:rsidRDefault="001D6E94" w:rsidP="008F5312">
            <w:pPr>
              <w:spacing w:after="0" w:line="240" w:lineRule="auto"/>
              <w:rPr>
                <w:rFonts w:cs="Calibri"/>
                <w:sz w:val="18"/>
                <w:szCs w:val="18"/>
              </w:rPr>
            </w:pPr>
            <w:r w:rsidRPr="008F5312">
              <w:rPr>
                <w:rFonts w:cs="Calibri"/>
                <w:sz w:val="18"/>
                <w:szCs w:val="18"/>
              </w:rPr>
              <w:t>Slayt, yüz yüze anlatım, sınıf içi tartışma, soru-cevap</w:t>
            </w:r>
          </w:p>
        </w:tc>
      </w:tr>
      <w:tr w:rsidR="001D6E94" w:rsidRPr="008F5312" w14:paraId="1BDA14E5" w14:textId="77777777" w:rsidTr="007A1F3F">
        <w:trPr>
          <w:trHeight w:val="284"/>
        </w:trPr>
        <w:tc>
          <w:tcPr>
            <w:tcW w:w="906" w:type="pct"/>
            <w:gridSpan w:val="2"/>
            <w:shd w:val="clear" w:color="auto" w:fill="auto"/>
            <w:vAlign w:val="center"/>
          </w:tcPr>
          <w:p w14:paraId="5D2133E2"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Ölçme Yöntemleri</w:t>
            </w:r>
          </w:p>
        </w:tc>
        <w:tc>
          <w:tcPr>
            <w:tcW w:w="4094" w:type="pct"/>
            <w:gridSpan w:val="10"/>
            <w:shd w:val="clear" w:color="auto" w:fill="auto"/>
            <w:vAlign w:val="center"/>
          </w:tcPr>
          <w:p w14:paraId="5DD051AC"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Yazılı Sınav</w:t>
            </w:r>
          </w:p>
        </w:tc>
      </w:tr>
      <w:tr w:rsidR="001D6E94" w:rsidRPr="008F5312" w14:paraId="685CFAB3" w14:textId="77777777" w:rsidTr="007A1F3F">
        <w:trPr>
          <w:trHeight w:val="284"/>
        </w:trPr>
        <w:tc>
          <w:tcPr>
            <w:tcW w:w="5000" w:type="pct"/>
            <w:gridSpan w:val="12"/>
            <w:shd w:val="clear" w:color="auto" w:fill="auto"/>
            <w:vAlign w:val="center"/>
          </w:tcPr>
          <w:p w14:paraId="18604DC4" w14:textId="77777777" w:rsidR="001D6E94" w:rsidRPr="008F5312" w:rsidRDefault="001D6E94" w:rsidP="008F5312">
            <w:pPr>
              <w:spacing w:after="0" w:line="240" w:lineRule="auto"/>
              <w:rPr>
                <w:rFonts w:cs="Calibri"/>
                <w:b/>
                <w:bCs/>
                <w:color w:val="000000"/>
                <w:sz w:val="18"/>
                <w:szCs w:val="18"/>
              </w:rPr>
            </w:pPr>
          </w:p>
          <w:p w14:paraId="41941100"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 AKIŞI</w:t>
            </w:r>
          </w:p>
        </w:tc>
      </w:tr>
      <w:tr w:rsidR="001D6E94" w:rsidRPr="008F5312" w14:paraId="7E9F1B98" w14:textId="77777777" w:rsidTr="007A1F3F">
        <w:trPr>
          <w:trHeight w:val="284"/>
        </w:trPr>
        <w:tc>
          <w:tcPr>
            <w:tcW w:w="761" w:type="pct"/>
            <w:shd w:val="clear" w:color="auto" w:fill="auto"/>
            <w:vAlign w:val="center"/>
          </w:tcPr>
          <w:p w14:paraId="520A8CBA"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lastRenderedPageBreak/>
              <w:t>Hafta</w:t>
            </w:r>
          </w:p>
        </w:tc>
        <w:tc>
          <w:tcPr>
            <w:tcW w:w="3407" w:type="pct"/>
            <w:gridSpan w:val="10"/>
            <w:shd w:val="clear" w:color="auto" w:fill="auto"/>
            <w:noWrap/>
            <w:vAlign w:val="bottom"/>
          </w:tcPr>
          <w:p w14:paraId="79C5A464" w14:textId="77777777" w:rsidR="001D6E94" w:rsidRPr="008F5312" w:rsidRDefault="001D6E94" w:rsidP="008F5312">
            <w:pPr>
              <w:spacing w:after="0" w:line="240" w:lineRule="auto"/>
              <w:rPr>
                <w:rFonts w:cs="Calibri"/>
                <w:b/>
                <w:bCs/>
                <w:color w:val="000000"/>
                <w:sz w:val="18"/>
                <w:szCs w:val="18"/>
              </w:rPr>
            </w:pPr>
            <w:r w:rsidRPr="008F5312">
              <w:rPr>
                <w:rFonts w:cs="Calibri"/>
                <w:color w:val="000000"/>
                <w:sz w:val="18"/>
                <w:szCs w:val="18"/>
              </w:rPr>
              <w:t> </w:t>
            </w:r>
            <w:r w:rsidRPr="008F5312">
              <w:rPr>
                <w:rFonts w:cs="Calibri"/>
                <w:b/>
                <w:bCs/>
                <w:color w:val="000000"/>
                <w:sz w:val="18"/>
                <w:szCs w:val="18"/>
              </w:rPr>
              <w:t>Konular</w:t>
            </w:r>
          </w:p>
        </w:tc>
        <w:tc>
          <w:tcPr>
            <w:tcW w:w="832" w:type="pct"/>
            <w:shd w:val="clear" w:color="auto" w:fill="auto"/>
            <w:vAlign w:val="center"/>
          </w:tcPr>
          <w:p w14:paraId="2E4094F4" w14:textId="77777777" w:rsidR="001D6E94" w:rsidRPr="008F5312" w:rsidRDefault="001D6E94" w:rsidP="008F5312">
            <w:pPr>
              <w:spacing w:after="0" w:line="240" w:lineRule="auto"/>
              <w:jc w:val="center"/>
              <w:rPr>
                <w:rFonts w:cs="Calibri"/>
                <w:b/>
                <w:bCs/>
                <w:color w:val="000000"/>
                <w:sz w:val="18"/>
                <w:szCs w:val="18"/>
              </w:rPr>
            </w:pPr>
            <w:r w:rsidRPr="008F5312">
              <w:rPr>
                <w:rFonts w:cs="Calibri"/>
                <w:b/>
                <w:bCs/>
                <w:color w:val="000000"/>
                <w:sz w:val="18"/>
                <w:szCs w:val="18"/>
              </w:rPr>
              <w:t>Kaynak/İlgili Bölüm</w:t>
            </w:r>
          </w:p>
        </w:tc>
      </w:tr>
      <w:tr w:rsidR="001D6E94" w:rsidRPr="008F5312" w14:paraId="771590E8" w14:textId="77777777" w:rsidTr="007A1F3F">
        <w:trPr>
          <w:trHeight w:val="284"/>
        </w:trPr>
        <w:tc>
          <w:tcPr>
            <w:tcW w:w="761" w:type="pct"/>
            <w:shd w:val="clear" w:color="auto" w:fill="auto"/>
            <w:vAlign w:val="center"/>
          </w:tcPr>
          <w:p w14:paraId="38F296F2"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1</w:t>
            </w:r>
          </w:p>
        </w:tc>
        <w:tc>
          <w:tcPr>
            <w:tcW w:w="3407" w:type="pct"/>
            <w:gridSpan w:val="10"/>
            <w:shd w:val="clear" w:color="auto" w:fill="auto"/>
          </w:tcPr>
          <w:p w14:paraId="4D959E26" w14:textId="77777777" w:rsidR="001D6E94" w:rsidRPr="008F5312" w:rsidRDefault="001D6E94" w:rsidP="008F5312">
            <w:pPr>
              <w:spacing w:after="0"/>
              <w:rPr>
                <w:rFonts w:cs="Calibri"/>
                <w:sz w:val="18"/>
                <w:szCs w:val="18"/>
              </w:rPr>
            </w:pPr>
            <w:r w:rsidRPr="008F5312">
              <w:rPr>
                <w:rFonts w:cs="Calibri"/>
                <w:sz w:val="18"/>
                <w:szCs w:val="18"/>
              </w:rPr>
              <w:t>İkna Kavramı</w:t>
            </w:r>
          </w:p>
        </w:tc>
        <w:tc>
          <w:tcPr>
            <w:tcW w:w="832" w:type="pct"/>
            <w:shd w:val="clear" w:color="auto" w:fill="auto"/>
            <w:vAlign w:val="center"/>
          </w:tcPr>
          <w:p w14:paraId="7FE108A5"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596BCD21" w14:textId="77777777" w:rsidTr="007A1F3F">
        <w:trPr>
          <w:trHeight w:val="271"/>
        </w:trPr>
        <w:tc>
          <w:tcPr>
            <w:tcW w:w="761" w:type="pct"/>
            <w:shd w:val="clear" w:color="auto" w:fill="auto"/>
            <w:vAlign w:val="center"/>
          </w:tcPr>
          <w:p w14:paraId="116514F0"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2</w:t>
            </w:r>
          </w:p>
        </w:tc>
        <w:tc>
          <w:tcPr>
            <w:tcW w:w="3407" w:type="pct"/>
            <w:gridSpan w:val="10"/>
            <w:shd w:val="clear" w:color="auto" w:fill="auto"/>
          </w:tcPr>
          <w:p w14:paraId="6DE0EA04" w14:textId="77777777" w:rsidR="001D6E94" w:rsidRPr="008F5312" w:rsidRDefault="001D6E94" w:rsidP="008F5312">
            <w:pPr>
              <w:spacing w:after="0"/>
              <w:rPr>
                <w:rFonts w:cs="Calibri"/>
                <w:sz w:val="18"/>
                <w:szCs w:val="18"/>
              </w:rPr>
            </w:pPr>
            <w:r w:rsidRPr="008F5312">
              <w:rPr>
                <w:rFonts w:cs="Calibri"/>
                <w:sz w:val="18"/>
                <w:szCs w:val="18"/>
              </w:rPr>
              <w:t>İkna Kavramı</w:t>
            </w:r>
          </w:p>
        </w:tc>
        <w:tc>
          <w:tcPr>
            <w:tcW w:w="832" w:type="pct"/>
            <w:shd w:val="clear" w:color="auto" w:fill="auto"/>
            <w:vAlign w:val="center"/>
          </w:tcPr>
          <w:p w14:paraId="687E8972"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4FFFED45" w14:textId="77777777" w:rsidTr="007A1F3F">
        <w:trPr>
          <w:trHeight w:val="284"/>
        </w:trPr>
        <w:tc>
          <w:tcPr>
            <w:tcW w:w="761" w:type="pct"/>
            <w:shd w:val="clear" w:color="auto" w:fill="auto"/>
            <w:vAlign w:val="center"/>
          </w:tcPr>
          <w:p w14:paraId="17A9485A"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3</w:t>
            </w:r>
          </w:p>
        </w:tc>
        <w:tc>
          <w:tcPr>
            <w:tcW w:w="3407" w:type="pct"/>
            <w:gridSpan w:val="10"/>
            <w:shd w:val="clear" w:color="auto" w:fill="auto"/>
          </w:tcPr>
          <w:p w14:paraId="5449649C" w14:textId="77777777" w:rsidR="001D6E94" w:rsidRPr="008F5312" w:rsidRDefault="001D6E94" w:rsidP="008F5312">
            <w:pPr>
              <w:spacing w:after="0"/>
              <w:rPr>
                <w:rFonts w:cs="Calibri"/>
                <w:sz w:val="18"/>
                <w:szCs w:val="18"/>
              </w:rPr>
            </w:pPr>
            <w:r w:rsidRPr="008F5312">
              <w:rPr>
                <w:rFonts w:cs="Calibri"/>
                <w:sz w:val="18"/>
                <w:szCs w:val="18"/>
              </w:rPr>
              <w:t>İknanın Psikolojik, Toplumsal ve Mantıksal Boyutları</w:t>
            </w:r>
          </w:p>
        </w:tc>
        <w:tc>
          <w:tcPr>
            <w:tcW w:w="832" w:type="pct"/>
            <w:shd w:val="clear" w:color="auto" w:fill="auto"/>
            <w:vAlign w:val="center"/>
          </w:tcPr>
          <w:p w14:paraId="1EA58C31"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2CF0FE2F" w14:textId="77777777" w:rsidTr="007A1F3F">
        <w:trPr>
          <w:trHeight w:val="169"/>
        </w:trPr>
        <w:tc>
          <w:tcPr>
            <w:tcW w:w="761" w:type="pct"/>
            <w:shd w:val="clear" w:color="auto" w:fill="auto"/>
            <w:vAlign w:val="center"/>
          </w:tcPr>
          <w:p w14:paraId="283E561F"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4</w:t>
            </w:r>
          </w:p>
        </w:tc>
        <w:tc>
          <w:tcPr>
            <w:tcW w:w="3407" w:type="pct"/>
            <w:gridSpan w:val="10"/>
            <w:shd w:val="clear" w:color="auto" w:fill="auto"/>
          </w:tcPr>
          <w:p w14:paraId="7A7AA5DF" w14:textId="77777777" w:rsidR="001D6E94" w:rsidRPr="008F5312" w:rsidRDefault="001D6E94"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4E3A4835"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46D5EFE7" w14:textId="77777777" w:rsidTr="007A1F3F">
        <w:trPr>
          <w:trHeight w:val="169"/>
        </w:trPr>
        <w:tc>
          <w:tcPr>
            <w:tcW w:w="761" w:type="pct"/>
            <w:shd w:val="clear" w:color="auto" w:fill="auto"/>
            <w:vAlign w:val="center"/>
          </w:tcPr>
          <w:p w14:paraId="34541E40"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5</w:t>
            </w:r>
          </w:p>
        </w:tc>
        <w:tc>
          <w:tcPr>
            <w:tcW w:w="3407" w:type="pct"/>
            <w:gridSpan w:val="10"/>
            <w:shd w:val="clear" w:color="auto" w:fill="auto"/>
          </w:tcPr>
          <w:p w14:paraId="1A195A8A" w14:textId="77777777" w:rsidR="001D6E94" w:rsidRPr="008F5312" w:rsidRDefault="001D6E94"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59B31914"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7FBCC098" w14:textId="77777777" w:rsidTr="007A1F3F">
        <w:trPr>
          <w:trHeight w:val="133"/>
        </w:trPr>
        <w:tc>
          <w:tcPr>
            <w:tcW w:w="761" w:type="pct"/>
            <w:shd w:val="clear" w:color="auto" w:fill="auto"/>
            <w:vAlign w:val="center"/>
          </w:tcPr>
          <w:p w14:paraId="18615061"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6</w:t>
            </w:r>
          </w:p>
        </w:tc>
        <w:tc>
          <w:tcPr>
            <w:tcW w:w="3407" w:type="pct"/>
            <w:gridSpan w:val="10"/>
            <w:shd w:val="clear" w:color="auto" w:fill="auto"/>
          </w:tcPr>
          <w:p w14:paraId="68555C72" w14:textId="77777777" w:rsidR="001D6E94" w:rsidRPr="008F5312" w:rsidRDefault="001D6E94"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2DC87EFF"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2D21AA56" w14:textId="77777777" w:rsidTr="007A1F3F">
        <w:trPr>
          <w:trHeight w:val="284"/>
        </w:trPr>
        <w:tc>
          <w:tcPr>
            <w:tcW w:w="761" w:type="pct"/>
            <w:shd w:val="clear" w:color="auto" w:fill="auto"/>
            <w:vAlign w:val="center"/>
          </w:tcPr>
          <w:p w14:paraId="07357DC2"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7</w:t>
            </w:r>
          </w:p>
        </w:tc>
        <w:tc>
          <w:tcPr>
            <w:tcW w:w="3407" w:type="pct"/>
            <w:gridSpan w:val="10"/>
            <w:shd w:val="clear" w:color="auto" w:fill="auto"/>
          </w:tcPr>
          <w:p w14:paraId="2A263CBE" w14:textId="77777777" w:rsidR="001D6E94" w:rsidRPr="008F5312" w:rsidRDefault="001D6E94"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17F50085"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1B64DA5E" w14:textId="77777777" w:rsidTr="007A1F3F">
        <w:trPr>
          <w:trHeight w:val="284"/>
        </w:trPr>
        <w:tc>
          <w:tcPr>
            <w:tcW w:w="761" w:type="pct"/>
            <w:shd w:val="clear" w:color="auto" w:fill="auto"/>
            <w:vAlign w:val="center"/>
          </w:tcPr>
          <w:p w14:paraId="7F906BAC"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8</w:t>
            </w:r>
          </w:p>
        </w:tc>
        <w:tc>
          <w:tcPr>
            <w:tcW w:w="3407" w:type="pct"/>
            <w:gridSpan w:val="10"/>
            <w:shd w:val="clear" w:color="auto" w:fill="auto"/>
          </w:tcPr>
          <w:p w14:paraId="627F9BCB" w14:textId="77777777" w:rsidR="001D6E94" w:rsidRPr="008F5312" w:rsidRDefault="001D6E94" w:rsidP="008F5312">
            <w:pPr>
              <w:spacing w:after="0"/>
              <w:rPr>
                <w:rFonts w:cs="Calibri"/>
                <w:sz w:val="18"/>
                <w:szCs w:val="18"/>
              </w:rPr>
            </w:pPr>
            <w:r w:rsidRPr="008F5312">
              <w:rPr>
                <w:rFonts w:cs="Calibri"/>
                <w:sz w:val="18"/>
                <w:szCs w:val="18"/>
              </w:rPr>
              <w:t>İkna Edici İletişimde Kaynak</w:t>
            </w:r>
          </w:p>
        </w:tc>
        <w:tc>
          <w:tcPr>
            <w:tcW w:w="832" w:type="pct"/>
            <w:shd w:val="clear" w:color="auto" w:fill="auto"/>
            <w:vAlign w:val="center"/>
          </w:tcPr>
          <w:p w14:paraId="5488B3C1"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270C64F4" w14:textId="77777777" w:rsidTr="007A1F3F">
        <w:trPr>
          <w:trHeight w:val="284"/>
        </w:trPr>
        <w:tc>
          <w:tcPr>
            <w:tcW w:w="761" w:type="pct"/>
            <w:shd w:val="clear" w:color="auto" w:fill="auto"/>
            <w:vAlign w:val="center"/>
          </w:tcPr>
          <w:p w14:paraId="071A072B"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9</w:t>
            </w:r>
          </w:p>
        </w:tc>
        <w:tc>
          <w:tcPr>
            <w:tcW w:w="3407" w:type="pct"/>
            <w:gridSpan w:val="10"/>
            <w:shd w:val="clear" w:color="auto" w:fill="auto"/>
          </w:tcPr>
          <w:p w14:paraId="0C91A6E2" w14:textId="77777777" w:rsidR="001D6E94" w:rsidRPr="008F5312" w:rsidRDefault="001D6E94" w:rsidP="008F5312">
            <w:pPr>
              <w:spacing w:after="0"/>
              <w:rPr>
                <w:rFonts w:cs="Calibri"/>
                <w:sz w:val="18"/>
                <w:szCs w:val="18"/>
              </w:rPr>
            </w:pPr>
            <w:r w:rsidRPr="008F5312">
              <w:rPr>
                <w:rFonts w:cs="Calibri"/>
                <w:sz w:val="18"/>
                <w:szCs w:val="18"/>
              </w:rPr>
              <w:t>İkna Edici İletişimde Mesaj</w:t>
            </w:r>
          </w:p>
        </w:tc>
        <w:tc>
          <w:tcPr>
            <w:tcW w:w="832" w:type="pct"/>
            <w:shd w:val="clear" w:color="auto" w:fill="auto"/>
            <w:vAlign w:val="center"/>
          </w:tcPr>
          <w:p w14:paraId="4ABBF0A9"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0B2637B1" w14:textId="77777777" w:rsidTr="007A1F3F">
        <w:trPr>
          <w:trHeight w:val="233"/>
        </w:trPr>
        <w:tc>
          <w:tcPr>
            <w:tcW w:w="761" w:type="pct"/>
            <w:shd w:val="clear" w:color="auto" w:fill="auto"/>
            <w:vAlign w:val="center"/>
          </w:tcPr>
          <w:p w14:paraId="2189AB26"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10</w:t>
            </w:r>
          </w:p>
        </w:tc>
        <w:tc>
          <w:tcPr>
            <w:tcW w:w="3407" w:type="pct"/>
            <w:gridSpan w:val="10"/>
            <w:shd w:val="clear" w:color="auto" w:fill="auto"/>
          </w:tcPr>
          <w:p w14:paraId="3977A7B9" w14:textId="77777777" w:rsidR="001D6E94" w:rsidRPr="008F5312" w:rsidRDefault="001D6E94" w:rsidP="008F5312">
            <w:pPr>
              <w:spacing w:after="0"/>
              <w:rPr>
                <w:rFonts w:cs="Calibri"/>
                <w:sz w:val="18"/>
                <w:szCs w:val="18"/>
              </w:rPr>
            </w:pPr>
            <w:r w:rsidRPr="008F5312">
              <w:rPr>
                <w:rFonts w:cs="Calibri"/>
                <w:sz w:val="18"/>
                <w:szCs w:val="18"/>
              </w:rPr>
              <w:t>İkna Edici İletişimde Mesajın Alıcıları</w:t>
            </w:r>
          </w:p>
        </w:tc>
        <w:tc>
          <w:tcPr>
            <w:tcW w:w="832" w:type="pct"/>
            <w:shd w:val="clear" w:color="auto" w:fill="auto"/>
            <w:vAlign w:val="center"/>
          </w:tcPr>
          <w:p w14:paraId="3E6A32A8"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66B87C55" w14:textId="77777777" w:rsidTr="007A1F3F">
        <w:trPr>
          <w:trHeight w:val="100"/>
        </w:trPr>
        <w:tc>
          <w:tcPr>
            <w:tcW w:w="761" w:type="pct"/>
            <w:shd w:val="clear" w:color="auto" w:fill="auto"/>
            <w:vAlign w:val="center"/>
          </w:tcPr>
          <w:p w14:paraId="543340EA"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11</w:t>
            </w:r>
          </w:p>
        </w:tc>
        <w:tc>
          <w:tcPr>
            <w:tcW w:w="3407" w:type="pct"/>
            <w:gridSpan w:val="10"/>
            <w:shd w:val="clear" w:color="auto" w:fill="auto"/>
          </w:tcPr>
          <w:p w14:paraId="4D4E3303" w14:textId="77777777" w:rsidR="001D6E94" w:rsidRPr="008F5312" w:rsidRDefault="001D6E94" w:rsidP="008F5312">
            <w:pPr>
              <w:spacing w:after="0"/>
              <w:rPr>
                <w:rFonts w:cs="Calibri"/>
                <w:sz w:val="18"/>
                <w:szCs w:val="18"/>
              </w:rPr>
            </w:pPr>
            <w:r w:rsidRPr="008F5312">
              <w:rPr>
                <w:rFonts w:cs="Calibri"/>
                <w:sz w:val="18"/>
                <w:szCs w:val="18"/>
              </w:rPr>
              <w:t>Sözsüz İletişim ve İkna</w:t>
            </w:r>
          </w:p>
        </w:tc>
        <w:tc>
          <w:tcPr>
            <w:tcW w:w="832" w:type="pct"/>
            <w:shd w:val="clear" w:color="auto" w:fill="auto"/>
            <w:vAlign w:val="center"/>
          </w:tcPr>
          <w:p w14:paraId="4C07EA68"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51D85846" w14:textId="77777777" w:rsidTr="007A1F3F">
        <w:trPr>
          <w:trHeight w:val="284"/>
        </w:trPr>
        <w:tc>
          <w:tcPr>
            <w:tcW w:w="761" w:type="pct"/>
            <w:shd w:val="clear" w:color="auto" w:fill="auto"/>
            <w:vAlign w:val="center"/>
          </w:tcPr>
          <w:p w14:paraId="4E86BFF0"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12</w:t>
            </w:r>
          </w:p>
        </w:tc>
        <w:tc>
          <w:tcPr>
            <w:tcW w:w="3407" w:type="pct"/>
            <w:gridSpan w:val="10"/>
            <w:shd w:val="clear" w:color="auto" w:fill="auto"/>
          </w:tcPr>
          <w:p w14:paraId="227E4C15" w14:textId="77777777" w:rsidR="001D6E94" w:rsidRPr="008F5312" w:rsidRDefault="001D6E94" w:rsidP="008F5312">
            <w:pPr>
              <w:spacing w:after="0"/>
              <w:rPr>
                <w:rFonts w:cs="Calibri"/>
                <w:sz w:val="18"/>
                <w:szCs w:val="18"/>
              </w:rPr>
            </w:pPr>
            <w:r w:rsidRPr="008F5312">
              <w:rPr>
                <w:rFonts w:cs="Calibri"/>
                <w:sz w:val="18"/>
                <w:szCs w:val="18"/>
              </w:rPr>
              <w:t>Sözsüz İletişim ve İkna</w:t>
            </w:r>
          </w:p>
        </w:tc>
        <w:tc>
          <w:tcPr>
            <w:tcW w:w="832" w:type="pct"/>
            <w:shd w:val="clear" w:color="auto" w:fill="auto"/>
            <w:vAlign w:val="center"/>
          </w:tcPr>
          <w:p w14:paraId="623978B3"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0513BE84" w14:textId="77777777" w:rsidTr="007A1F3F">
        <w:trPr>
          <w:trHeight w:val="284"/>
        </w:trPr>
        <w:tc>
          <w:tcPr>
            <w:tcW w:w="761" w:type="pct"/>
            <w:shd w:val="clear" w:color="auto" w:fill="auto"/>
            <w:vAlign w:val="center"/>
          </w:tcPr>
          <w:p w14:paraId="73BF48D2"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13</w:t>
            </w:r>
          </w:p>
        </w:tc>
        <w:tc>
          <w:tcPr>
            <w:tcW w:w="3407" w:type="pct"/>
            <w:gridSpan w:val="10"/>
            <w:shd w:val="clear" w:color="auto" w:fill="auto"/>
          </w:tcPr>
          <w:p w14:paraId="0C59A6DD" w14:textId="77777777" w:rsidR="001D6E94" w:rsidRPr="008F5312" w:rsidRDefault="001D6E94" w:rsidP="008F5312">
            <w:pPr>
              <w:spacing w:after="0"/>
              <w:rPr>
                <w:rFonts w:cs="Calibri"/>
                <w:sz w:val="18"/>
                <w:szCs w:val="18"/>
              </w:rPr>
            </w:pPr>
            <w:r w:rsidRPr="008F5312">
              <w:rPr>
                <w:rFonts w:cs="Calibri"/>
                <w:sz w:val="18"/>
                <w:szCs w:val="18"/>
              </w:rPr>
              <w:t>İletişim Kampanyaları ve İkna</w:t>
            </w:r>
          </w:p>
        </w:tc>
        <w:tc>
          <w:tcPr>
            <w:tcW w:w="832" w:type="pct"/>
            <w:shd w:val="clear" w:color="auto" w:fill="auto"/>
            <w:vAlign w:val="center"/>
          </w:tcPr>
          <w:p w14:paraId="66632873"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5A53E1AE" w14:textId="77777777" w:rsidTr="007A1F3F">
        <w:trPr>
          <w:trHeight w:val="284"/>
        </w:trPr>
        <w:tc>
          <w:tcPr>
            <w:tcW w:w="761" w:type="pct"/>
            <w:shd w:val="clear" w:color="auto" w:fill="auto"/>
            <w:vAlign w:val="center"/>
          </w:tcPr>
          <w:p w14:paraId="61806F4B"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14</w:t>
            </w:r>
          </w:p>
        </w:tc>
        <w:tc>
          <w:tcPr>
            <w:tcW w:w="3407" w:type="pct"/>
            <w:gridSpan w:val="10"/>
            <w:shd w:val="clear" w:color="auto" w:fill="auto"/>
          </w:tcPr>
          <w:p w14:paraId="173A89EF" w14:textId="77777777" w:rsidR="001D6E94" w:rsidRPr="008F5312" w:rsidRDefault="001D6E94" w:rsidP="008F5312">
            <w:pPr>
              <w:spacing w:after="0"/>
              <w:rPr>
                <w:rFonts w:cs="Calibri"/>
                <w:sz w:val="18"/>
                <w:szCs w:val="18"/>
              </w:rPr>
            </w:pPr>
            <w:r w:rsidRPr="008F5312">
              <w:rPr>
                <w:rFonts w:cs="Calibri"/>
                <w:sz w:val="18"/>
                <w:szCs w:val="18"/>
              </w:rPr>
              <w:t>İletişim Kampanyaları ve İkna</w:t>
            </w:r>
          </w:p>
        </w:tc>
        <w:tc>
          <w:tcPr>
            <w:tcW w:w="832" w:type="pct"/>
            <w:shd w:val="clear" w:color="auto" w:fill="auto"/>
            <w:vAlign w:val="center"/>
          </w:tcPr>
          <w:p w14:paraId="3BCA48B3" w14:textId="77777777" w:rsidR="001D6E94" w:rsidRPr="008F5312" w:rsidRDefault="001D6E94" w:rsidP="008F5312">
            <w:pPr>
              <w:spacing w:after="0"/>
              <w:rPr>
                <w:rFonts w:cs="Calibri"/>
                <w:sz w:val="18"/>
                <w:szCs w:val="18"/>
              </w:rPr>
            </w:pPr>
            <w:r w:rsidRPr="008F5312">
              <w:rPr>
                <w:rFonts w:cs="Calibri"/>
                <w:color w:val="000000"/>
                <w:sz w:val="18"/>
                <w:szCs w:val="18"/>
              </w:rPr>
              <w:t>Önerilen Kaynaklar</w:t>
            </w:r>
          </w:p>
        </w:tc>
      </w:tr>
      <w:tr w:rsidR="001D6E94" w:rsidRPr="008F5312" w14:paraId="7679507B" w14:textId="77777777" w:rsidTr="007A1F3F">
        <w:trPr>
          <w:trHeight w:val="355"/>
        </w:trPr>
        <w:tc>
          <w:tcPr>
            <w:tcW w:w="5000" w:type="pct"/>
            <w:gridSpan w:val="12"/>
            <w:shd w:val="clear" w:color="auto" w:fill="auto"/>
            <w:noWrap/>
            <w:vAlign w:val="bottom"/>
          </w:tcPr>
          <w:p w14:paraId="5F05A434" w14:textId="77777777" w:rsidR="001D6E94" w:rsidRPr="008F5312" w:rsidRDefault="001D6E94" w:rsidP="008F5312">
            <w:pPr>
              <w:spacing w:after="0" w:line="240" w:lineRule="auto"/>
              <w:rPr>
                <w:rFonts w:cs="Calibri"/>
                <w:color w:val="000000"/>
                <w:sz w:val="18"/>
                <w:szCs w:val="18"/>
              </w:rPr>
            </w:pPr>
          </w:p>
        </w:tc>
      </w:tr>
      <w:tr w:rsidR="001D6E94" w:rsidRPr="008F5312" w14:paraId="619A461D" w14:textId="77777777" w:rsidTr="007A1F3F">
        <w:trPr>
          <w:trHeight w:val="284"/>
        </w:trPr>
        <w:tc>
          <w:tcPr>
            <w:tcW w:w="5000" w:type="pct"/>
            <w:gridSpan w:val="12"/>
            <w:shd w:val="clear" w:color="auto" w:fill="auto"/>
            <w:vAlign w:val="center"/>
          </w:tcPr>
          <w:p w14:paraId="2711669C"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KAYNAKLAR</w:t>
            </w:r>
          </w:p>
        </w:tc>
      </w:tr>
      <w:tr w:rsidR="001D6E94" w:rsidRPr="008F5312" w14:paraId="4545F7BF" w14:textId="77777777" w:rsidTr="007A1F3F">
        <w:trPr>
          <w:trHeight w:val="284"/>
        </w:trPr>
        <w:tc>
          <w:tcPr>
            <w:tcW w:w="906" w:type="pct"/>
            <w:gridSpan w:val="2"/>
            <w:shd w:val="clear" w:color="auto" w:fill="auto"/>
            <w:vAlign w:val="center"/>
          </w:tcPr>
          <w:p w14:paraId="76809F66"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Ders Notu</w:t>
            </w:r>
          </w:p>
        </w:tc>
        <w:tc>
          <w:tcPr>
            <w:tcW w:w="4094" w:type="pct"/>
            <w:gridSpan w:val="10"/>
            <w:shd w:val="clear" w:color="auto" w:fill="auto"/>
            <w:vAlign w:val="center"/>
          </w:tcPr>
          <w:p w14:paraId="3F6FF63A" w14:textId="77777777" w:rsidR="001D6E94" w:rsidRPr="008F5312" w:rsidRDefault="001D6E94" w:rsidP="008F5312">
            <w:pPr>
              <w:spacing w:after="0" w:line="240" w:lineRule="auto"/>
              <w:rPr>
                <w:rFonts w:cs="Calibri"/>
                <w:color w:val="000000"/>
                <w:sz w:val="18"/>
                <w:szCs w:val="18"/>
              </w:rPr>
            </w:pPr>
            <w:r w:rsidRPr="008F5312">
              <w:rPr>
                <w:rFonts w:cs="Calibri"/>
                <w:color w:val="000000"/>
                <w:sz w:val="18"/>
                <w:szCs w:val="18"/>
              </w:rPr>
              <w:t>Öğretim Elemanı Ders Notları</w:t>
            </w:r>
          </w:p>
        </w:tc>
      </w:tr>
      <w:tr w:rsidR="001D6E94" w:rsidRPr="008F5312" w14:paraId="3F91D84D" w14:textId="77777777" w:rsidTr="007A1F3F">
        <w:trPr>
          <w:trHeight w:val="284"/>
        </w:trPr>
        <w:tc>
          <w:tcPr>
            <w:tcW w:w="906" w:type="pct"/>
            <w:gridSpan w:val="2"/>
            <w:shd w:val="clear" w:color="auto" w:fill="auto"/>
            <w:vAlign w:val="center"/>
          </w:tcPr>
          <w:p w14:paraId="283E2AB6" w14:textId="77777777" w:rsidR="001D6E94" w:rsidRPr="008F5312" w:rsidRDefault="001D6E94" w:rsidP="008F5312">
            <w:pPr>
              <w:spacing w:after="0" w:line="240" w:lineRule="auto"/>
              <w:rPr>
                <w:rFonts w:cs="Calibri"/>
                <w:b/>
                <w:bCs/>
                <w:color w:val="000000"/>
                <w:sz w:val="18"/>
                <w:szCs w:val="18"/>
              </w:rPr>
            </w:pPr>
            <w:r w:rsidRPr="008F5312">
              <w:rPr>
                <w:rFonts w:cs="Calibri"/>
                <w:b/>
                <w:bCs/>
                <w:color w:val="000000"/>
                <w:sz w:val="18"/>
                <w:szCs w:val="18"/>
              </w:rPr>
              <w:t>Diğer Kaynaklar</w:t>
            </w:r>
          </w:p>
        </w:tc>
        <w:tc>
          <w:tcPr>
            <w:tcW w:w="4094" w:type="pct"/>
            <w:gridSpan w:val="10"/>
            <w:shd w:val="clear" w:color="auto" w:fill="auto"/>
            <w:vAlign w:val="center"/>
          </w:tcPr>
          <w:p w14:paraId="73F9572A" w14:textId="77777777" w:rsidR="001D6E94" w:rsidRPr="008F5312" w:rsidRDefault="001D6E94" w:rsidP="008F5312">
            <w:pPr>
              <w:shd w:val="clear" w:color="auto" w:fill="FFFFFF"/>
              <w:spacing w:after="0" w:line="240" w:lineRule="auto"/>
              <w:jc w:val="both"/>
              <w:rPr>
                <w:rFonts w:cs="Calibri"/>
                <w:color w:val="000000"/>
                <w:sz w:val="18"/>
                <w:szCs w:val="18"/>
              </w:rPr>
            </w:pPr>
          </w:p>
        </w:tc>
      </w:tr>
      <w:tr w:rsidR="001D6E94" w:rsidRPr="008F5312" w14:paraId="4C9B2FEE" w14:textId="77777777" w:rsidTr="007A1F3F">
        <w:trPr>
          <w:trHeight w:val="299"/>
        </w:trPr>
        <w:tc>
          <w:tcPr>
            <w:tcW w:w="5000" w:type="pct"/>
            <w:gridSpan w:val="12"/>
            <w:shd w:val="clear" w:color="auto" w:fill="auto"/>
            <w:noWrap/>
            <w:vAlign w:val="bottom"/>
          </w:tcPr>
          <w:p w14:paraId="5923C721" w14:textId="77777777" w:rsidR="001D6E94" w:rsidRPr="008F5312" w:rsidRDefault="001D6E94" w:rsidP="008F5312">
            <w:pPr>
              <w:spacing w:after="0" w:line="240" w:lineRule="auto"/>
              <w:rPr>
                <w:rFonts w:cs="Calibri"/>
                <w:color w:val="000000"/>
                <w:sz w:val="18"/>
                <w:szCs w:val="18"/>
              </w:rPr>
            </w:pPr>
          </w:p>
        </w:tc>
      </w:tr>
      <w:tr w:rsidR="001D6E94" w:rsidRPr="008F5312" w14:paraId="75C48EB2" w14:textId="77777777" w:rsidTr="00E078AB">
        <w:trPr>
          <w:trHeight w:val="284"/>
        </w:trPr>
        <w:tc>
          <w:tcPr>
            <w:tcW w:w="5000" w:type="pct"/>
            <w:gridSpan w:val="12"/>
            <w:shd w:val="clear" w:color="auto" w:fill="auto"/>
            <w:vAlign w:val="center"/>
            <w:hideMark/>
          </w:tcPr>
          <w:p w14:paraId="788A895C" w14:textId="77777777" w:rsidR="001D6E94" w:rsidRPr="008F5312" w:rsidRDefault="001D6E94" w:rsidP="008F5312">
            <w:pPr>
              <w:spacing w:after="0"/>
              <w:rPr>
                <w:rFonts w:cs="Calibri"/>
                <w:b/>
                <w:sz w:val="18"/>
                <w:szCs w:val="18"/>
              </w:rPr>
            </w:pPr>
            <w:r w:rsidRPr="008F5312">
              <w:rPr>
                <w:rFonts w:cs="Calibri"/>
                <w:b/>
                <w:sz w:val="18"/>
                <w:szCs w:val="18"/>
              </w:rPr>
              <w:t>DEĞERLENDİRME SİSTEMİ</w:t>
            </w:r>
          </w:p>
        </w:tc>
      </w:tr>
      <w:tr w:rsidR="001D6E94" w:rsidRPr="008F5312" w14:paraId="74166094" w14:textId="77777777" w:rsidTr="00095CBF">
        <w:trPr>
          <w:trHeight w:val="284"/>
        </w:trPr>
        <w:tc>
          <w:tcPr>
            <w:tcW w:w="1548" w:type="pct"/>
            <w:gridSpan w:val="3"/>
            <w:shd w:val="clear" w:color="auto" w:fill="auto"/>
            <w:vAlign w:val="center"/>
            <w:hideMark/>
          </w:tcPr>
          <w:p w14:paraId="10A341AC" w14:textId="77777777" w:rsidR="001D6E94" w:rsidRPr="008F5312" w:rsidRDefault="001D6E94" w:rsidP="008F5312">
            <w:pPr>
              <w:spacing w:after="0"/>
              <w:rPr>
                <w:rFonts w:cs="Calibri"/>
                <w:b/>
                <w:sz w:val="18"/>
                <w:szCs w:val="18"/>
              </w:rPr>
            </w:pPr>
            <w:r w:rsidRPr="008F5312">
              <w:rPr>
                <w:rFonts w:cs="Calibri"/>
                <w:b/>
                <w:sz w:val="18"/>
                <w:szCs w:val="18"/>
              </w:rPr>
              <w:t>YARIYIL İÇİ ÇALIŞMALARI</w:t>
            </w:r>
          </w:p>
        </w:tc>
        <w:tc>
          <w:tcPr>
            <w:tcW w:w="1653" w:type="pct"/>
            <w:gridSpan w:val="5"/>
            <w:shd w:val="clear" w:color="auto" w:fill="auto"/>
            <w:noWrap/>
            <w:vAlign w:val="bottom"/>
            <w:hideMark/>
          </w:tcPr>
          <w:p w14:paraId="621B1276" w14:textId="77777777" w:rsidR="001D6E94" w:rsidRPr="008F5312" w:rsidRDefault="001D6E94" w:rsidP="008F5312">
            <w:pPr>
              <w:spacing w:after="0"/>
              <w:rPr>
                <w:rFonts w:cs="Calibri"/>
                <w:b/>
                <w:sz w:val="18"/>
                <w:szCs w:val="18"/>
              </w:rPr>
            </w:pPr>
            <w:r w:rsidRPr="008F5312">
              <w:rPr>
                <w:rFonts w:cs="Calibri"/>
                <w:b/>
                <w:sz w:val="18"/>
                <w:szCs w:val="18"/>
              </w:rPr>
              <w:t>SAYISI</w:t>
            </w:r>
          </w:p>
        </w:tc>
        <w:tc>
          <w:tcPr>
            <w:tcW w:w="1799" w:type="pct"/>
            <w:gridSpan w:val="4"/>
            <w:shd w:val="clear" w:color="auto" w:fill="auto"/>
            <w:vAlign w:val="center"/>
            <w:hideMark/>
          </w:tcPr>
          <w:p w14:paraId="43A034CC" w14:textId="77777777" w:rsidR="001D6E94" w:rsidRPr="008F5312" w:rsidRDefault="001D6E94" w:rsidP="008F5312">
            <w:pPr>
              <w:spacing w:after="0"/>
              <w:rPr>
                <w:rFonts w:cs="Calibri"/>
                <w:b/>
                <w:sz w:val="18"/>
                <w:szCs w:val="18"/>
              </w:rPr>
            </w:pPr>
            <w:r w:rsidRPr="008F5312">
              <w:rPr>
                <w:rFonts w:cs="Calibri"/>
                <w:b/>
                <w:sz w:val="18"/>
                <w:szCs w:val="18"/>
              </w:rPr>
              <w:t>KATKI YÜZDESİ</w:t>
            </w:r>
          </w:p>
        </w:tc>
      </w:tr>
      <w:tr w:rsidR="001D6E94" w:rsidRPr="008F5312" w14:paraId="60111D26" w14:textId="77777777" w:rsidTr="00095CBF">
        <w:trPr>
          <w:trHeight w:val="284"/>
        </w:trPr>
        <w:tc>
          <w:tcPr>
            <w:tcW w:w="1548" w:type="pct"/>
            <w:gridSpan w:val="3"/>
            <w:shd w:val="clear" w:color="auto" w:fill="auto"/>
            <w:vAlign w:val="center"/>
            <w:hideMark/>
          </w:tcPr>
          <w:p w14:paraId="1984123E" w14:textId="77777777" w:rsidR="001D6E94" w:rsidRPr="008F5312" w:rsidRDefault="001D6E94" w:rsidP="008F5312">
            <w:pPr>
              <w:spacing w:after="0"/>
              <w:rPr>
                <w:rFonts w:cs="Calibri"/>
                <w:b/>
                <w:sz w:val="18"/>
                <w:szCs w:val="18"/>
              </w:rPr>
            </w:pPr>
            <w:r w:rsidRPr="008F5312">
              <w:rPr>
                <w:rFonts w:cs="Calibri"/>
                <w:b/>
                <w:sz w:val="18"/>
                <w:szCs w:val="18"/>
              </w:rPr>
              <w:t>Ara Sınav</w:t>
            </w:r>
          </w:p>
        </w:tc>
        <w:tc>
          <w:tcPr>
            <w:tcW w:w="1653" w:type="pct"/>
            <w:gridSpan w:val="5"/>
            <w:shd w:val="clear" w:color="auto" w:fill="auto"/>
            <w:noWrap/>
            <w:vAlign w:val="bottom"/>
            <w:hideMark/>
          </w:tcPr>
          <w:p w14:paraId="7ABC8D64" w14:textId="77777777" w:rsidR="001D6E94" w:rsidRPr="008F5312" w:rsidRDefault="001D6E94"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2E89305D" w14:textId="77777777" w:rsidR="001D6E94" w:rsidRPr="008F5312" w:rsidRDefault="001D6E94" w:rsidP="008F5312">
            <w:pPr>
              <w:spacing w:after="0"/>
              <w:jc w:val="center"/>
              <w:rPr>
                <w:rFonts w:cs="Calibri"/>
                <w:sz w:val="18"/>
                <w:szCs w:val="18"/>
              </w:rPr>
            </w:pPr>
            <w:r w:rsidRPr="008F5312">
              <w:rPr>
                <w:rFonts w:cs="Calibri"/>
                <w:sz w:val="18"/>
                <w:szCs w:val="18"/>
              </w:rPr>
              <w:t>100</w:t>
            </w:r>
          </w:p>
        </w:tc>
      </w:tr>
      <w:tr w:rsidR="001D6E94" w:rsidRPr="008F5312" w14:paraId="29D40A1B" w14:textId="77777777" w:rsidTr="00095CBF">
        <w:trPr>
          <w:trHeight w:val="284"/>
        </w:trPr>
        <w:tc>
          <w:tcPr>
            <w:tcW w:w="1548" w:type="pct"/>
            <w:gridSpan w:val="3"/>
            <w:shd w:val="clear" w:color="auto" w:fill="auto"/>
            <w:vAlign w:val="center"/>
            <w:hideMark/>
          </w:tcPr>
          <w:p w14:paraId="0B9831F2" w14:textId="77777777" w:rsidR="001D6E94" w:rsidRPr="008F5312" w:rsidRDefault="001D6E94" w:rsidP="008F5312">
            <w:pPr>
              <w:spacing w:after="0"/>
              <w:rPr>
                <w:rFonts w:cs="Calibri"/>
                <w:b/>
                <w:sz w:val="18"/>
                <w:szCs w:val="18"/>
              </w:rPr>
            </w:pPr>
            <w:r w:rsidRPr="008F5312">
              <w:rPr>
                <w:rFonts w:cs="Calibri"/>
                <w:b/>
                <w:sz w:val="18"/>
                <w:szCs w:val="18"/>
              </w:rPr>
              <w:t>Ödev</w:t>
            </w:r>
          </w:p>
        </w:tc>
        <w:tc>
          <w:tcPr>
            <w:tcW w:w="1653" w:type="pct"/>
            <w:gridSpan w:val="5"/>
            <w:shd w:val="clear" w:color="auto" w:fill="auto"/>
            <w:noWrap/>
            <w:vAlign w:val="bottom"/>
            <w:hideMark/>
          </w:tcPr>
          <w:p w14:paraId="68C0BD0B" w14:textId="77777777" w:rsidR="001D6E94" w:rsidRPr="008F5312" w:rsidRDefault="001D6E94" w:rsidP="008F5312">
            <w:pPr>
              <w:spacing w:after="0"/>
              <w:jc w:val="center"/>
              <w:rPr>
                <w:rFonts w:cs="Calibri"/>
                <w:sz w:val="18"/>
                <w:szCs w:val="18"/>
              </w:rPr>
            </w:pPr>
          </w:p>
        </w:tc>
        <w:tc>
          <w:tcPr>
            <w:tcW w:w="1799" w:type="pct"/>
            <w:gridSpan w:val="4"/>
            <w:shd w:val="clear" w:color="auto" w:fill="auto"/>
            <w:vAlign w:val="center"/>
            <w:hideMark/>
          </w:tcPr>
          <w:p w14:paraId="45214EAD" w14:textId="77777777" w:rsidR="001D6E94" w:rsidRPr="008F5312" w:rsidRDefault="001D6E94" w:rsidP="008F5312">
            <w:pPr>
              <w:spacing w:after="0"/>
              <w:jc w:val="center"/>
              <w:rPr>
                <w:rFonts w:cs="Calibri"/>
                <w:sz w:val="18"/>
                <w:szCs w:val="18"/>
              </w:rPr>
            </w:pPr>
          </w:p>
        </w:tc>
      </w:tr>
      <w:tr w:rsidR="001D6E94" w:rsidRPr="008F5312" w14:paraId="2039E6E0" w14:textId="77777777" w:rsidTr="00095CBF">
        <w:trPr>
          <w:trHeight w:val="284"/>
        </w:trPr>
        <w:tc>
          <w:tcPr>
            <w:tcW w:w="1548" w:type="pct"/>
            <w:gridSpan w:val="3"/>
            <w:shd w:val="clear" w:color="auto" w:fill="auto"/>
            <w:vAlign w:val="center"/>
            <w:hideMark/>
          </w:tcPr>
          <w:p w14:paraId="46947DAF" w14:textId="77777777" w:rsidR="001D6E94" w:rsidRPr="008F5312" w:rsidRDefault="001D6E94" w:rsidP="008F5312">
            <w:pPr>
              <w:spacing w:after="0"/>
              <w:rPr>
                <w:rFonts w:cs="Calibri"/>
                <w:b/>
                <w:sz w:val="18"/>
                <w:szCs w:val="18"/>
              </w:rPr>
            </w:pPr>
            <w:r w:rsidRPr="008F5312">
              <w:rPr>
                <w:rFonts w:cs="Calibri"/>
                <w:b/>
                <w:sz w:val="18"/>
                <w:szCs w:val="18"/>
              </w:rPr>
              <w:t>Sözlü Sınav</w:t>
            </w:r>
          </w:p>
        </w:tc>
        <w:tc>
          <w:tcPr>
            <w:tcW w:w="1653" w:type="pct"/>
            <w:gridSpan w:val="5"/>
            <w:shd w:val="clear" w:color="auto" w:fill="auto"/>
            <w:noWrap/>
            <w:vAlign w:val="bottom"/>
            <w:hideMark/>
          </w:tcPr>
          <w:p w14:paraId="49A66E2D" w14:textId="77777777" w:rsidR="001D6E94" w:rsidRPr="008F5312" w:rsidRDefault="001D6E94" w:rsidP="008F5312">
            <w:pPr>
              <w:spacing w:after="0"/>
              <w:jc w:val="center"/>
              <w:rPr>
                <w:rFonts w:cs="Calibri"/>
                <w:sz w:val="18"/>
                <w:szCs w:val="18"/>
              </w:rPr>
            </w:pPr>
          </w:p>
        </w:tc>
        <w:tc>
          <w:tcPr>
            <w:tcW w:w="1799" w:type="pct"/>
            <w:gridSpan w:val="4"/>
            <w:shd w:val="clear" w:color="auto" w:fill="auto"/>
            <w:vAlign w:val="center"/>
            <w:hideMark/>
          </w:tcPr>
          <w:p w14:paraId="10DD98C1" w14:textId="77777777" w:rsidR="001D6E94" w:rsidRPr="008F5312" w:rsidRDefault="001D6E94" w:rsidP="008F5312">
            <w:pPr>
              <w:spacing w:after="0"/>
              <w:jc w:val="center"/>
              <w:rPr>
                <w:rFonts w:cs="Calibri"/>
                <w:sz w:val="18"/>
                <w:szCs w:val="18"/>
              </w:rPr>
            </w:pPr>
          </w:p>
        </w:tc>
      </w:tr>
      <w:tr w:rsidR="001D6E94" w:rsidRPr="008F5312" w14:paraId="63D6B140" w14:textId="77777777" w:rsidTr="00095CBF">
        <w:trPr>
          <w:trHeight w:val="284"/>
        </w:trPr>
        <w:tc>
          <w:tcPr>
            <w:tcW w:w="1548" w:type="pct"/>
            <w:gridSpan w:val="3"/>
            <w:shd w:val="clear" w:color="auto" w:fill="auto"/>
            <w:vAlign w:val="center"/>
            <w:hideMark/>
          </w:tcPr>
          <w:p w14:paraId="685AF325" w14:textId="77777777" w:rsidR="001D6E94" w:rsidRPr="008F5312" w:rsidRDefault="001D6E94" w:rsidP="008F5312">
            <w:pPr>
              <w:spacing w:after="0"/>
              <w:rPr>
                <w:rFonts w:cs="Calibri"/>
                <w:b/>
                <w:sz w:val="18"/>
                <w:szCs w:val="18"/>
              </w:rPr>
            </w:pPr>
          </w:p>
        </w:tc>
        <w:tc>
          <w:tcPr>
            <w:tcW w:w="1653" w:type="pct"/>
            <w:gridSpan w:val="5"/>
            <w:shd w:val="clear" w:color="auto" w:fill="auto"/>
            <w:noWrap/>
            <w:vAlign w:val="bottom"/>
            <w:hideMark/>
          </w:tcPr>
          <w:p w14:paraId="042EAF22" w14:textId="77777777" w:rsidR="001D6E94" w:rsidRPr="008F5312" w:rsidRDefault="001D6E94" w:rsidP="008F5312">
            <w:pPr>
              <w:spacing w:after="0"/>
              <w:jc w:val="center"/>
              <w:rPr>
                <w:rFonts w:cs="Calibri"/>
                <w:sz w:val="18"/>
                <w:szCs w:val="18"/>
              </w:rPr>
            </w:pPr>
            <w:r w:rsidRPr="008F5312">
              <w:rPr>
                <w:rFonts w:cs="Calibri"/>
                <w:sz w:val="18"/>
                <w:szCs w:val="18"/>
              </w:rPr>
              <w:t>Toplam</w:t>
            </w:r>
          </w:p>
        </w:tc>
        <w:tc>
          <w:tcPr>
            <w:tcW w:w="1799" w:type="pct"/>
            <w:gridSpan w:val="4"/>
            <w:shd w:val="clear" w:color="auto" w:fill="auto"/>
            <w:vAlign w:val="center"/>
            <w:hideMark/>
          </w:tcPr>
          <w:p w14:paraId="0E0152EB" w14:textId="77777777" w:rsidR="001D6E94" w:rsidRPr="008F5312" w:rsidRDefault="001D6E94" w:rsidP="008F5312">
            <w:pPr>
              <w:spacing w:after="0"/>
              <w:jc w:val="center"/>
              <w:rPr>
                <w:rFonts w:cs="Calibri"/>
                <w:sz w:val="18"/>
                <w:szCs w:val="18"/>
              </w:rPr>
            </w:pPr>
            <w:r w:rsidRPr="008F5312">
              <w:rPr>
                <w:rFonts w:cs="Calibri"/>
                <w:sz w:val="18"/>
                <w:szCs w:val="18"/>
              </w:rPr>
              <w:t>100</w:t>
            </w:r>
          </w:p>
        </w:tc>
      </w:tr>
      <w:tr w:rsidR="001D6E94" w:rsidRPr="008F5312" w14:paraId="26D8E126" w14:textId="77777777" w:rsidTr="00095CBF">
        <w:trPr>
          <w:trHeight w:val="284"/>
        </w:trPr>
        <w:tc>
          <w:tcPr>
            <w:tcW w:w="1548" w:type="pct"/>
            <w:gridSpan w:val="3"/>
            <w:shd w:val="clear" w:color="auto" w:fill="auto"/>
            <w:vAlign w:val="center"/>
            <w:hideMark/>
          </w:tcPr>
          <w:p w14:paraId="3E5AC0B6" w14:textId="77777777" w:rsidR="001D6E94" w:rsidRPr="008F5312" w:rsidRDefault="001D6E94" w:rsidP="008F5312">
            <w:pPr>
              <w:spacing w:after="0"/>
              <w:rPr>
                <w:rFonts w:cs="Calibri"/>
                <w:b/>
                <w:sz w:val="18"/>
                <w:szCs w:val="18"/>
              </w:rPr>
            </w:pPr>
            <w:r w:rsidRPr="008F5312">
              <w:rPr>
                <w:rFonts w:cs="Calibri"/>
                <w:b/>
                <w:sz w:val="18"/>
                <w:szCs w:val="18"/>
              </w:rPr>
              <w:t>Yıl içinin Başarıya Oranı</w:t>
            </w:r>
          </w:p>
        </w:tc>
        <w:tc>
          <w:tcPr>
            <w:tcW w:w="1653" w:type="pct"/>
            <w:gridSpan w:val="5"/>
            <w:shd w:val="clear" w:color="auto" w:fill="auto"/>
            <w:noWrap/>
            <w:vAlign w:val="bottom"/>
            <w:hideMark/>
          </w:tcPr>
          <w:p w14:paraId="3A9FE580" w14:textId="77777777" w:rsidR="001D6E94" w:rsidRPr="008F5312" w:rsidRDefault="001D6E94"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2334421C" w14:textId="77777777" w:rsidR="001D6E94" w:rsidRPr="008F5312" w:rsidRDefault="001D6E94" w:rsidP="008F5312">
            <w:pPr>
              <w:spacing w:after="0"/>
              <w:jc w:val="center"/>
              <w:rPr>
                <w:rFonts w:cs="Calibri"/>
                <w:sz w:val="18"/>
                <w:szCs w:val="18"/>
              </w:rPr>
            </w:pPr>
            <w:r w:rsidRPr="008F5312">
              <w:rPr>
                <w:rFonts w:cs="Calibri"/>
                <w:sz w:val="18"/>
                <w:szCs w:val="18"/>
              </w:rPr>
              <w:t>40</w:t>
            </w:r>
          </w:p>
        </w:tc>
      </w:tr>
      <w:tr w:rsidR="001D6E94" w:rsidRPr="008F5312" w14:paraId="75AF8299" w14:textId="77777777" w:rsidTr="00095CBF">
        <w:trPr>
          <w:trHeight w:val="284"/>
        </w:trPr>
        <w:tc>
          <w:tcPr>
            <w:tcW w:w="1548" w:type="pct"/>
            <w:gridSpan w:val="3"/>
            <w:shd w:val="clear" w:color="auto" w:fill="auto"/>
            <w:vAlign w:val="center"/>
            <w:hideMark/>
          </w:tcPr>
          <w:p w14:paraId="69423263" w14:textId="77777777" w:rsidR="001D6E94" w:rsidRPr="008F5312" w:rsidRDefault="001D6E94" w:rsidP="008F5312">
            <w:pPr>
              <w:spacing w:after="0"/>
              <w:rPr>
                <w:rFonts w:cs="Calibri"/>
                <w:b/>
                <w:sz w:val="18"/>
                <w:szCs w:val="18"/>
              </w:rPr>
            </w:pPr>
            <w:r w:rsidRPr="008F5312">
              <w:rPr>
                <w:rFonts w:cs="Calibri"/>
                <w:b/>
                <w:sz w:val="18"/>
                <w:szCs w:val="18"/>
              </w:rPr>
              <w:t>Finalin Başarıya Oranı</w:t>
            </w:r>
          </w:p>
        </w:tc>
        <w:tc>
          <w:tcPr>
            <w:tcW w:w="1653" w:type="pct"/>
            <w:gridSpan w:val="5"/>
            <w:shd w:val="clear" w:color="auto" w:fill="auto"/>
            <w:noWrap/>
            <w:vAlign w:val="bottom"/>
            <w:hideMark/>
          </w:tcPr>
          <w:p w14:paraId="2B93FA06" w14:textId="77777777" w:rsidR="001D6E94" w:rsidRPr="008F5312" w:rsidRDefault="001D6E94"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66EB8DE5" w14:textId="77777777" w:rsidR="001D6E94" w:rsidRPr="008F5312" w:rsidRDefault="001D6E94" w:rsidP="008F5312">
            <w:pPr>
              <w:spacing w:after="0"/>
              <w:jc w:val="center"/>
              <w:rPr>
                <w:rFonts w:cs="Calibri"/>
                <w:sz w:val="18"/>
                <w:szCs w:val="18"/>
              </w:rPr>
            </w:pPr>
            <w:r w:rsidRPr="008F5312">
              <w:rPr>
                <w:rFonts w:cs="Calibri"/>
                <w:sz w:val="18"/>
                <w:szCs w:val="18"/>
              </w:rPr>
              <w:t>60</w:t>
            </w:r>
          </w:p>
        </w:tc>
      </w:tr>
      <w:tr w:rsidR="001D6E94" w:rsidRPr="008F5312" w14:paraId="77A8438F" w14:textId="77777777" w:rsidTr="00095CBF">
        <w:trPr>
          <w:trHeight w:val="284"/>
        </w:trPr>
        <w:tc>
          <w:tcPr>
            <w:tcW w:w="1548" w:type="pct"/>
            <w:gridSpan w:val="3"/>
            <w:shd w:val="clear" w:color="auto" w:fill="auto"/>
            <w:vAlign w:val="center"/>
            <w:hideMark/>
          </w:tcPr>
          <w:p w14:paraId="693223D0" w14:textId="77777777" w:rsidR="001D6E94" w:rsidRPr="008F5312" w:rsidRDefault="001D6E94" w:rsidP="008F5312">
            <w:pPr>
              <w:spacing w:after="0"/>
              <w:rPr>
                <w:rFonts w:cs="Calibri"/>
                <w:sz w:val="18"/>
                <w:szCs w:val="18"/>
              </w:rPr>
            </w:pPr>
          </w:p>
        </w:tc>
        <w:tc>
          <w:tcPr>
            <w:tcW w:w="1653" w:type="pct"/>
            <w:gridSpan w:val="5"/>
            <w:shd w:val="clear" w:color="auto" w:fill="auto"/>
            <w:noWrap/>
            <w:vAlign w:val="bottom"/>
            <w:hideMark/>
          </w:tcPr>
          <w:p w14:paraId="4394C2B2" w14:textId="77777777" w:rsidR="001D6E94" w:rsidRPr="008F5312" w:rsidRDefault="001D6E94" w:rsidP="008F5312">
            <w:pPr>
              <w:spacing w:after="0"/>
              <w:jc w:val="center"/>
              <w:rPr>
                <w:rFonts w:cs="Calibri"/>
                <w:sz w:val="18"/>
                <w:szCs w:val="18"/>
              </w:rPr>
            </w:pPr>
            <w:r w:rsidRPr="008F5312">
              <w:rPr>
                <w:rFonts w:cs="Calibri"/>
                <w:sz w:val="18"/>
                <w:szCs w:val="18"/>
              </w:rPr>
              <w:t>Toplam</w:t>
            </w:r>
          </w:p>
        </w:tc>
        <w:tc>
          <w:tcPr>
            <w:tcW w:w="1799" w:type="pct"/>
            <w:gridSpan w:val="4"/>
            <w:shd w:val="clear" w:color="auto" w:fill="auto"/>
            <w:vAlign w:val="center"/>
            <w:hideMark/>
          </w:tcPr>
          <w:p w14:paraId="3CFE023A" w14:textId="77777777" w:rsidR="001D6E94" w:rsidRPr="008F5312" w:rsidRDefault="001D6E94" w:rsidP="008F5312">
            <w:pPr>
              <w:spacing w:after="0"/>
              <w:jc w:val="center"/>
              <w:rPr>
                <w:rFonts w:cs="Calibri"/>
                <w:sz w:val="18"/>
                <w:szCs w:val="18"/>
              </w:rPr>
            </w:pPr>
            <w:r w:rsidRPr="008F5312">
              <w:rPr>
                <w:rFonts w:cs="Calibri"/>
                <w:sz w:val="18"/>
                <w:szCs w:val="18"/>
              </w:rPr>
              <w:t>100</w:t>
            </w:r>
          </w:p>
        </w:tc>
      </w:tr>
      <w:tr w:rsidR="001D6E94" w:rsidRPr="008F5312" w14:paraId="1EF9F881" w14:textId="77777777" w:rsidTr="00E078AB">
        <w:trPr>
          <w:trHeight w:val="300"/>
        </w:trPr>
        <w:tc>
          <w:tcPr>
            <w:tcW w:w="5000" w:type="pct"/>
            <w:gridSpan w:val="12"/>
            <w:shd w:val="clear" w:color="auto" w:fill="auto"/>
            <w:vAlign w:val="center"/>
            <w:hideMark/>
          </w:tcPr>
          <w:p w14:paraId="0D34B2A6" w14:textId="77777777" w:rsidR="001D6E94" w:rsidRPr="008F5312" w:rsidRDefault="001D6E94" w:rsidP="008F5312">
            <w:pPr>
              <w:spacing w:after="0" w:line="240" w:lineRule="auto"/>
              <w:rPr>
                <w:rFonts w:cs="Calibri"/>
                <w:b/>
                <w:bCs/>
                <w:sz w:val="18"/>
                <w:szCs w:val="18"/>
              </w:rPr>
            </w:pPr>
          </w:p>
          <w:p w14:paraId="39B63AC9" w14:textId="77777777" w:rsidR="001D6E94" w:rsidRPr="008F5312" w:rsidRDefault="001D6E94" w:rsidP="008F5312">
            <w:pPr>
              <w:spacing w:after="0" w:line="240" w:lineRule="auto"/>
              <w:rPr>
                <w:rFonts w:cs="Calibri"/>
                <w:b/>
                <w:bCs/>
                <w:sz w:val="18"/>
                <w:szCs w:val="18"/>
              </w:rPr>
            </w:pPr>
            <w:r w:rsidRPr="008F5312">
              <w:rPr>
                <w:rFonts w:cs="Calibri"/>
                <w:b/>
                <w:bCs/>
                <w:sz w:val="18"/>
                <w:szCs w:val="18"/>
              </w:rPr>
              <w:t>İŞYÜKÜ HESAPLAMA</w:t>
            </w:r>
          </w:p>
        </w:tc>
      </w:tr>
      <w:tr w:rsidR="001D6E94" w:rsidRPr="008F5312" w14:paraId="1E7B8A9A" w14:textId="77777777" w:rsidTr="00E078AB">
        <w:trPr>
          <w:trHeight w:val="476"/>
        </w:trPr>
        <w:tc>
          <w:tcPr>
            <w:tcW w:w="2299" w:type="pct"/>
            <w:gridSpan w:val="5"/>
            <w:shd w:val="clear" w:color="auto" w:fill="auto"/>
            <w:vAlign w:val="center"/>
            <w:hideMark/>
          </w:tcPr>
          <w:p w14:paraId="76BF2B47" w14:textId="77777777" w:rsidR="001D6E94" w:rsidRPr="008F5312" w:rsidRDefault="001D6E94" w:rsidP="008F5312">
            <w:pPr>
              <w:spacing w:after="0" w:line="240" w:lineRule="auto"/>
              <w:rPr>
                <w:rFonts w:cs="Calibri"/>
                <w:b/>
                <w:bCs/>
                <w:sz w:val="18"/>
                <w:szCs w:val="18"/>
              </w:rPr>
            </w:pPr>
            <w:r w:rsidRPr="008F5312">
              <w:rPr>
                <w:rFonts w:cs="Calibri"/>
                <w:b/>
                <w:bCs/>
                <w:sz w:val="18"/>
                <w:szCs w:val="18"/>
              </w:rPr>
              <w:t>Etkinlik</w:t>
            </w:r>
          </w:p>
        </w:tc>
        <w:tc>
          <w:tcPr>
            <w:tcW w:w="804" w:type="pct"/>
            <w:gridSpan w:val="2"/>
            <w:shd w:val="clear" w:color="auto" w:fill="auto"/>
            <w:vAlign w:val="center"/>
            <w:hideMark/>
          </w:tcPr>
          <w:p w14:paraId="1EEC2866" w14:textId="77777777" w:rsidR="001D6E94" w:rsidRPr="008F5312" w:rsidRDefault="001D6E94" w:rsidP="008F5312">
            <w:pPr>
              <w:spacing w:after="0" w:line="240" w:lineRule="auto"/>
              <w:jc w:val="center"/>
              <w:rPr>
                <w:rFonts w:cs="Calibri"/>
                <w:b/>
                <w:bCs/>
                <w:sz w:val="18"/>
                <w:szCs w:val="18"/>
              </w:rPr>
            </w:pPr>
            <w:r w:rsidRPr="008F5312">
              <w:rPr>
                <w:rFonts w:cs="Calibri"/>
                <w:b/>
                <w:bCs/>
                <w:sz w:val="18"/>
                <w:szCs w:val="18"/>
              </w:rPr>
              <w:t>SAYISI</w:t>
            </w:r>
          </w:p>
        </w:tc>
        <w:tc>
          <w:tcPr>
            <w:tcW w:w="973" w:type="pct"/>
            <w:gridSpan w:val="3"/>
            <w:shd w:val="clear" w:color="auto" w:fill="auto"/>
            <w:vAlign w:val="center"/>
          </w:tcPr>
          <w:p w14:paraId="64D69038" w14:textId="77777777" w:rsidR="001D6E94" w:rsidRPr="008F5312" w:rsidRDefault="001D6E94" w:rsidP="008F5312">
            <w:pPr>
              <w:spacing w:after="0" w:line="240" w:lineRule="auto"/>
              <w:jc w:val="center"/>
              <w:rPr>
                <w:rFonts w:cs="Calibri"/>
                <w:b/>
                <w:bCs/>
                <w:sz w:val="18"/>
                <w:szCs w:val="18"/>
              </w:rPr>
            </w:pPr>
            <w:r w:rsidRPr="008F5312">
              <w:rPr>
                <w:rFonts w:cs="Calibri"/>
                <w:b/>
                <w:bCs/>
                <w:sz w:val="18"/>
                <w:szCs w:val="18"/>
              </w:rPr>
              <w:t>İş Yükü Süresi (Saat)</w:t>
            </w:r>
          </w:p>
        </w:tc>
        <w:tc>
          <w:tcPr>
            <w:tcW w:w="924" w:type="pct"/>
            <w:gridSpan w:val="2"/>
            <w:shd w:val="clear" w:color="auto" w:fill="auto"/>
            <w:vAlign w:val="center"/>
          </w:tcPr>
          <w:p w14:paraId="166792E8" w14:textId="77777777" w:rsidR="001D6E94" w:rsidRPr="008F5312" w:rsidRDefault="001D6E94" w:rsidP="008F5312">
            <w:pPr>
              <w:spacing w:after="0" w:line="240" w:lineRule="auto"/>
              <w:jc w:val="center"/>
              <w:rPr>
                <w:rFonts w:cs="Calibri"/>
                <w:b/>
                <w:bCs/>
                <w:sz w:val="18"/>
                <w:szCs w:val="18"/>
              </w:rPr>
            </w:pPr>
            <w:r w:rsidRPr="008F5312">
              <w:rPr>
                <w:rFonts w:cs="Calibri"/>
                <w:b/>
                <w:bCs/>
                <w:sz w:val="18"/>
                <w:szCs w:val="18"/>
              </w:rPr>
              <w:t>Toplam İş Yükü (Saat)</w:t>
            </w:r>
          </w:p>
        </w:tc>
      </w:tr>
      <w:tr w:rsidR="001D6E94" w:rsidRPr="008F5312" w14:paraId="1BFC64A5" w14:textId="77777777" w:rsidTr="00E078AB">
        <w:trPr>
          <w:trHeight w:val="420"/>
        </w:trPr>
        <w:tc>
          <w:tcPr>
            <w:tcW w:w="2299" w:type="pct"/>
            <w:gridSpan w:val="5"/>
            <w:shd w:val="clear" w:color="auto" w:fill="auto"/>
            <w:vAlign w:val="center"/>
            <w:hideMark/>
          </w:tcPr>
          <w:p w14:paraId="0480F1E4" w14:textId="77777777" w:rsidR="001D6E94" w:rsidRPr="008F5312" w:rsidRDefault="001D6E94" w:rsidP="008F5312">
            <w:pPr>
              <w:spacing w:after="0" w:line="240" w:lineRule="auto"/>
              <w:rPr>
                <w:rFonts w:cs="Calibri"/>
                <w:sz w:val="18"/>
                <w:szCs w:val="18"/>
              </w:rPr>
            </w:pPr>
            <w:r w:rsidRPr="008F5312">
              <w:rPr>
                <w:rFonts w:cs="Calibri"/>
                <w:sz w:val="18"/>
                <w:szCs w:val="18"/>
              </w:rPr>
              <w:t>Derse Katılım (Sınav haftası hariç)</w:t>
            </w:r>
          </w:p>
        </w:tc>
        <w:tc>
          <w:tcPr>
            <w:tcW w:w="804" w:type="pct"/>
            <w:gridSpan w:val="2"/>
            <w:shd w:val="clear" w:color="auto" w:fill="auto"/>
            <w:noWrap/>
            <w:vAlign w:val="center"/>
            <w:hideMark/>
          </w:tcPr>
          <w:p w14:paraId="61CC774A"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14</w:t>
            </w:r>
          </w:p>
        </w:tc>
        <w:tc>
          <w:tcPr>
            <w:tcW w:w="973" w:type="pct"/>
            <w:gridSpan w:val="3"/>
            <w:shd w:val="clear" w:color="auto" w:fill="auto"/>
            <w:vAlign w:val="center"/>
          </w:tcPr>
          <w:p w14:paraId="7C094C50"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3</w:t>
            </w:r>
          </w:p>
        </w:tc>
        <w:tc>
          <w:tcPr>
            <w:tcW w:w="924" w:type="pct"/>
            <w:gridSpan w:val="2"/>
            <w:shd w:val="clear" w:color="auto" w:fill="auto"/>
            <w:vAlign w:val="center"/>
          </w:tcPr>
          <w:p w14:paraId="0BC191A0"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42</w:t>
            </w:r>
          </w:p>
        </w:tc>
      </w:tr>
      <w:tr w:rsidR="001D6E94" w:rsidRPr="008F5312" w14:paraId="2CBDB2C8" w14:textId="77777777" w:rsidTr="00E078AB">
        <w:trPr>
          <w:trHeight w:val="420"/>
        </w:trPr>
        <w:tc>
          <w:tcPr>
            <w:tcW w:w="2299" w:type="pct"/>
            <w:gridSpan w:val="5"/>
            <w:shd w:val="clear" w:color="auto" w:fill="auto"/>
            <w:vAlign w:val="center"/>
            <w:hideMark/>
          </w:tcPr>
          <w:p w14:paraId="3CADC64A" w14:textId="77777777" w:rsidR="001D6E94" w:rsidRPr="008F5312" w:rsidRDefault="001D6E94" w:rsidP="008F5312">
            <w:pPr>
              <w:spacing w:after="0" w:line="240" w:lineRule="auto"/>
              <w:rPr>
                <w:rFonts w:cs="Calibri"/>
                <w:sz w:val="18"/>
                <w:szCs w:val="18"/>
              </w:rPr>
            </w:pPr>
            <w:r w:rsidRPr="008F5312">
              <w:rPr>
                <w:rFonts w:cs="Calibri"/>
                <w:sz w:val="18"/>
                <w:szCs w:val="18"/>
              </w:rPr>
              <w:t xml:space="preserve">Ara Sınav </w:t>
            </w:r>
          </w:p>
        </w:tc>
        <w:tc>
          <w:tcPr>
            <w:tcW w:w="804" w:type="pct"/>
            <w:gridSpan w:val="2"/>
            <w:shd w:val="clear" w:color="auto" w:fill="auto"/>
            <w:noWrap/>
            <w:vAlign w:val="center"/>
            <w:hideMark/>
          </w:tcPr>
          <w:p w14:paraId="719CCF22"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27C34BC8"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w:t>
            </w:r>
          </w:p>
        </w:tc>
        <w:tc>
          <w:tcPr>
            <w:tcW w:w="924" w:type="pct"/>
            <w:gridSpan w:val="2"/>
            <w:shd w:val="clear" w:color="auto" w:fill="auto"/>
            <w:vAlign w:val="center"/>
          </w:tcPr>
          <w:p w14:paraId="0A3EF806"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w:t>
            </w:r>
          </w:p>
        </w:tc>
      </w:tr>
      <w:tr w:rsidR="001D6E94" w:rsidRPr="008F5312" w14:paraId="3D9EB922" w14:textId="77777777" w:rsidTr="00E078AB">
        <w:trPr>
          <w:trHeight w:val="420"/>
        </w:trPr>
        <w:tc>
          <w:tcPr>
            <w:tcW w:w="2299" w:type="pct"/>
            <w:gridSpan w:val="5"/>
            <w:shd w:val="clear" w:color="auto" w:fill="auto"/>
            <w:vAlign w:val="center"/>
            <w:hideMark/>
          </w:tcPr>
          <w:p w14:paraId="048069C4" w14:textId="77777777" w:rsidR="001D6E94" w:rsidRPr="008F5312" w:rsidRDefault="001D6E94" w:rsidP="008F5312">
            <w:pPr>
              <w:spacing w:after="0" w:line="240" w:lineRule="auto"/>
              <w:rPr>
                <w:rFonts w:cs="Calibri"/>
                <w:sz w:val="18"/>
                <w:szCs w:val="18"/>
              </w:rPr>
            </w:pPr>
            <w:r w:rsidRPr="008F5312">
              <w:rPr>
                <w:rFonts w:cs="Calibri"/>
                <w:sz w:val="18"/>
                <w:szCs w:val="18"/>
              </w:rPr>
              <w:t xml:space="preserve">Yarı Yıl Sonu Sınav </w:t>
            </w:r>
          </w:p>
        </w:tc>
        <w:tc>
          <w:tcPr>
            <w:tcW w:w="804" w:type="pct"/>
            <w:gridSpan w:val="2"/>
            <w:shd w:val="clear" w:color="auto" w:fill="auto"/>
            <w:noWrap/>
            <w:vAlign w:val="center"/>
            <w:hideMark/>
          </w:tcPr>
          <w:p w14:paraId="4D664624"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679DA6EC"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w:t>
            </w:r>
          </w:p>
        </w:tc>
        <w:tc>
          <w:tcPr>
            <w:tcW w:w="924" w:type="pct"/>
            <w:gridSpan w:val="2"/>
            <w:shd w:val="clear" w:color="auto" w:fill="auto"/>
            <w:vAlign w:val="center"/>
          </w:tcPr>
          <w:p w14:paraId="26198F64"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w:t>
            </w:r>
          </w:p>
        </w:tc>
      </w:tr>
      <w:tr w:rsidR="001D6E94" w:rsidRPr="008F5312" w14:paraId="25D5D7D6" w14:textId="77777777" w:rsidTr="00E078AB">
        <w:trPr>
          <w:trHeight w:val="420"/>
        </w:trPr>
        <w:tc>
          <w:tcPr>
            <w:tcW w:w="2299" w:type="pct"/>
            <w:gridSpan w:val="5"/>
            <w:shd w:val="clear" w:color="auto" w:fill="auto"/>
            <w:vAlign w:val="center"/>
            <w:hideMark/>
          </w:tcPr>
          <w:p w14:paraId="0D3123F9" w14:textId="77777777" w:rsidR="001D6E94" w:rsidRPr="008F5312" w:rsidRDefault="001D6E94" w:rsidP="008F5312">
            <w:pPr>
              <w:spacing w:after="0" w:line="240" w:lineRule="auto"/>
              <w:rPr>
                <w:rFonts w:cs="Calibri"/>
                <w:sz w:val="18"/>
                <w:szCs w:val="18"/>
              </w:rPr>
            </w:pPr>
            <w:r w:rsidRPr="008F5312">
              <w:rPr>
                <w:rFonts w:cs="Calibri"/>
                <w:sz w:val="18"/>
                <w:szCs w:val="18"/>
              </w:rPr>
              <w:lastRenderedPageBreak/>
              <w:t>Ara Sınav İçin Bireysel Çalışma</w:t>
            </w:r>
          </w:p>
        </w:tc>
        <w:tc>
          <w:tcPr>
            <w:tcW w:w="804" w:type="pct"/>
            <w:gridSpan w:val="2"/>
            <w:shd w:val="clear" w:color="auto" w:fill="auto"/>
            <w:noWrap/>
            <w:vAlign w:val="center"/>
            <w:hideMark/>
          </w:tcPr>
          <w:p w14:paraId="313DBA09"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2816B60D"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9</w:t>
            </w:r>
          </w:p>
        </w:tc>
        <w:tc>
          <w:tcPr>
            <w:tcW w:w="924" w:type="pct"/>
            <w:gridSpan w:val="2"/>
            <w:shd w:val="clear" w:color="auto" w:fill="auto"/>
            <w:vAlign w:val="center"/>
          </w:tcPr>
          <w:p w14:paraId="0A52CED8"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9</w:t>
            </w:r>
          </w:p>
        </w:tc>
      </w:tr>
      <w:tr w:rsidR="001D6E94" w:rsidRPr="008F5312" w14:paraId="45533729" w14:textId="77777777" w:rsidTr="00E078AB">
        <w:trPr>
          <w:trHeight w:val="420"/>
        </w:trPr>
        <w:tc>
          <w:tcPr>
            <w:tcW w:w="2299" w:type="pct"/>
            <w:gridSpan w:val="5"/>
            <w:shd w:val="clear" w:color="auto" w:fill="auto"/>
            <w:vAlign w:val="center"/>
            <w:hideMark/>
          </w:tcPr>
          <w:p w14:paraId="17C5FC65" w14:textId="77777777" w:rsidR="001D6E94" w:rsidRPr="008F5312" w:rsidRDefault="001D6E94" w:rsidP="008F5312">
            <w:pPr>
              <w:spacing w:after="0" w:line="240" w:lineRule="auto"/>
              <w:rPr>
                <w:rFonts w:cs="Calibri"/>
                <w:sz w:val="18"/>
                <w:szCs w:val="18"/>
              </w:rPr>
            </w:pPr>
            <w:r w:rsidRPr="008F5312">
              <w:rPr>
                <w:rFonts w:cs="Calibri"/>
                <w:sz w:val="18"/>
                <w:szCs w:val="18"/>
              </w:rPr>
              <w:t>Yarı Yıl Sonu Sınav İçin Bireysel Çalışma</w:t>
            </w:r>
          </w:p>
        </w:tc>
        <w:tc>
          <w:tcPr>
            <w:tcW w:w="804" w:type="pct"/>
            <w:gridSpan w:val="2"/>
            <w:shd w:val="clear" w:color="auto" w:fill="auto"/>
            <w:noWrap/>
            <w:vAlign w:val="center"/>
            <w:hideMark/>
          </w:tcPr>
          <w:p w14:paraId="21706564"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6FEE77BB"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9</w:t>
            </w:r>
          </w:p>
        </w:tc>
        <w:tc>
          <w:tcPr>
            <w:tcW w:w="924" w:type="pct"/>
            <w:gridSpan w:val="2"/>
            <w:shd w:val="clear" w:color="auto" w:fill="auto"/>
            <w:vAlign w:val="center"/>
          </w:tcPr>
          <w:p w14:paraId="2A7428F0"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9</w:t>
            </w:r>
          </w:p>
        </w:tc>
      </w:tr>
      <w:tr w:rsidR="001D6E94" w:rsidRPr="008F5312" w14:paraId="361A62C6" w14:textId="77777777" w:rsidTr="00E078AB">
        <w:trPr>
          <w:trHeight w:val="420"/>
        </w:trPr>
        <w:tc>
          <w:tcPr>
            <w:tcW w:w="2299" w:type="pct"/>
            <w:gridSpan w:val="5"/>
            <w:shd w:val="clear" w:color="auto" w:fill="auto"/>
            <w:vAlign w:val="center"/>
            <w:hideMark/>
          </w:tcPr>
          <w:p w14:paraId="2477EDAC" w14:textId="77777777" w:rsidR="001D6E94" w:rsidRPr="008F5312" w:rsidRDefault="001D6E94" w:rsidP="008F5312">
            <w:pPr>
              <w:spacing w:after="0" w:line="240" w:lineRule="auto"/>
              <w:rPr>
                <w:rFonts w:cs="Calibri"/>
                <w:sz w:val="18"/>
                <w:szCs w:val="18"/>
              </w:rPr>
            </w:pPr>
            <w:r w:rsidRPr="008F5312">
              <w:rPr>
                <w:rFonts w:cs="Calibri"/>
                <w:sz w:val="18"/>
                <w:szCs w:val="18"/>
              </w:rPr>
              <w:t xml:space="preserve">Ödev </w:t>
            </w:r>
          </w:p>
        </w:tc>
        <w:tc>
          <w:tcPr>
            <w:tcW w:w="804" w:type="pct"/>
            <w:gridSpan w:val="2"/>
            <w:shd w:val="clear" w:color="auto" w:fill="auto"/>
            <w:noWrap/>
            <w:vAlign w:val="center"/>
          </w:tcPr>
          <w:p w14:paraId="27E5A7CB" w14:textId="77777777" w:rsidR="001D6E94" w:rsidRPr="008F5312" w:rsidRDefault="001D6E94" w:rsidP="008F5312">
            <w:pPr>
              <w:spacing w:after="0" w:line="240" w:lineRule="auto"/>
              <w:jc w:val="center"/>
              <w:rPr>
                <w:rFonts w:cs="Calibri"/>
                <w:sz w:val="18"/>
                <w:szCs w:val="18"/>
              </w:rPr>
            </w:pPr>
          </w:p>
        </w:tc>
        <w:tc>
          <w:tcPr>
            <w:tcW w:w="973" w:type="pct"/>
            <w:gridSpan w:val="3"/>
            <w:shd w:val="clear" w:color="auto" w:fill="auto"/>
            <w:vAlign w:val="center"/>
          </w:tcPr>
          <w:p w14:paraId="3062D516" w14:textId="77777777" w:rsidR="001D6E94" w:rsidRPr="008F5312" w:rsidRDefault="001D6E94" w:rsidP="008F5312">
            <w:pPr>
              <w:spacing w:after="0" w:line="240" w:lineRule="auto"/>
              <w:jc w:val="center"/>
              <w:rPr>
                <w:rFonts w:cs="Calibri"/>
                <w:sz w:val="18"/>
                <w:szCs w:val="18"/>
              </w:rPr>
            </w:pPr>
          </w:p>
        </w:tc>
        <w:tc>
          <w:tcPr>
            <w:tcW w:w="924" w:type="pct"/>
            <w:gridSpan w:val="2"/>
            <w:shd w:val="clear" w:color="auto" w:fill="auto"/>
            <w:vAlign w:val="center"/>
          </w:tcPr>
          <w:p w14:paraId="5A958BA0" w14:textId="77777777" w:rsidR="001D6E94" w:rsidRPr="008F5312" w:rsidRDefault="001D6E94" w:rsidP="008F5312">
            <w:pPr>
              <w:spacing w:after="0" w:line="240" w:lineRule="auto"/>
              <w:jc w:val="center"/>
              <w:rPr>
                <w:rFonts w:cs="Calibri"/>
                <w:sz w:val="18"/>
                <w:szCs w:val="18"/>
              </w:rPr>
            </w:pPr>
          </w:p>
        </w:tc>
      </w:tr>
      <w:tr w:rsidR="001D6E94" w:rsidRPr="008F5312" w14:paraId="0FD34CEF" w14:textId="77777777" w:rsidTr="00E078AB">
        <w:trPr>
          <w:trHeight w:val="420"/>
        </w:trPr>
        <w:tc>
          <w:tcPr>
            <w:tcW w:w="2299" w:type="pct"/>
            <w:gridSpan w:val="5"/>
            <w:shd w:val="clear" w:color="auto" w:fill="auto"/>
            <w:vAlign w:val="center"/>
          </w:tcPr>
          <w:p w14:paraId="2D4C241E" w14:textId="77777777" w:rsidR="001D6E94" w:rsidRPr="008F5312" w:rsidRDefault="001D6E94" w:rsidP="008F5312">
            <w:pPr>
              <w:spacing w:after="0" w:line="240" w:lineRule="auto"/>
              <w:rPr>
                <w:rFonts w:cs="Calibri"/>
                <w:sz w:val="18"/>
                <w:szCs w:val="18"/>
              </w:rPr>
            </w:pPr>
            <w:r w:rsidRPr="008F5312">
              <w:rPr>
                <w:rFonts w:cs="Calibri"/>
                <w:sz w:val="18"/>
                <w:szCs w:val="18"/>
              </w:rPr>
              <w:t>Ders Dışı Bireysel Çalışma</w:t>
            </w:r>
          </w:p>
        </w:tc>
        <w:tc>
          <w:tcPr>
            <w:tcW w:w="804" w:type="pct"/>
            <w:gridSpan w:val="2"/>
            <w:shd w:val="clear" w:color="auto" w:fill="auto"/>
            <w:noWrap/>
            <w:vAlign w:val="center"/>
          </w:tcPr>
          <w:p w14:paraId="5D1252BC"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14</w:t>
            </w:r>
          </w:p>
        </w:tc>
        <w:tc>
          <w:tcPr>
            <w:tcW w:w="973" w:type="pct"/>
            <w:gridSpan w:val="3"/>
            <w:shd w:val="clear" w:color="auto" w:fill="auto"/>
            <w:vAlign w:val="center"/>
          </w:tcPr>
          <w:p w14:paraId="22FCED36"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2</w:t>
            </w:r>
          </w:p>
        </w:tc>
        <w:tc>
          <w:tcPr>
            <w:tcW w:w="924" w:type="pct"/>
            <w:gridSpan w:val="2"/>
            <w:shd w:val="clear" w:color="auto" w:fill="auto"/>
            <w:vAlign w:val="center"/>
          </w:tcPr>
          <w:p w14:paraId="5C24EE35"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28</w:t>
            </w:r>
          </w:p>
        </w:tc>
      </w:tr>
      <w:tr w:rsidR="001D6E94" w:rsidRPr="008F5312" w14:paraId="2D2A2372" w14:textId="77777777" w:rsidTr="00E078AB">
        <w:trPr>
          <w:trHeight w:val="420"/>
        </w:trPr>
        <w:tc>
          <w:tcPr>
            <w:tcW w:w="2299" w:type="pct"/>
            <w:gridSpan w:val="5"/>
            <w:shd w:val="clear" w:color="auto" w:fill="auto"/>
            <w:vAlign w:val="center"/>
            <w:hideMark/>
          </w:tcPr>
          <w:p w14:paraId="383B32F5" w14:textId="77777777" w:rsidR="001D6E94" w:rsidRPr="008F5312" w:rsidRDefault="001D6E94" w:rsidP="008F5312">
            <w:pPr>
              <w:spacing w:after="0" w:line="240" w:lineRule="auto"/>
              <w:ind w:firstLineChars="100" w:firstLine="181"/>
              <w:jc w:val="right"/>
              <w:rPr>
                <w:rFonts w:cs="Calibri"/>
                <w:b/>
                <w:bCs/>
                <w:sz w:val="18"/>
                <w:szCs w:val="18"/>
              </w:rPr>
            </w:pPr>
            <w:r w:rsidRPr="008F5312">
              <w:rPr>
                <w:rFonts w:cs="Calibri"/>
                <w:b/>
                <w:bCs/>
                <w:sz w:val="18"/>
                <w:szCs w:val="18"/>
              </w:rPr>
              <w:t>GENEL TOPLAM İŞ YÜKÜ SAATİ</w:t>
            </w:r>
          </w:p>
        </w:tc>
        <w:tc>
          <w:tcPr>
            <w:tcW w:w="804" w:type="pct"/>
            <w:gridSpan w:val="2"/>
            <w:shd w:val="clear" w:color="auto" w:fill="auto"/>
            <w:noWrap/>
            <w:vAlign w:val="center"/>
            <w:hideMark/>
          </w:tcPr>
          <w:p w14:paraId="521EBB71" w14:textId="77777777" w:rsidR="001D6E94" w:rsidRPr="008F5312" w:rsidRDefault="001D6E94" w:rsidP="008F5312">
            <w:pPr>
              <w:spacing w:after="0" w:line="240" w:lineRule="auto"/>
              <w:jc w:val="center"/>
              <w:rPr>
                <w:rFonts w:cs="Calibri"/>
                <w:sz w:val="18"/>
                <w:szCs w:val="18"/>
              </w:rPr>
            </w:pPr>
          </w:p>
        </w:tc>
        <w:tc>
          <w:tcPr>
            <w:tcW w:w="973" w:type="pct"/>
            <w:gridSpan w:val="3"/>
            <w:shd w:val="clear" w:color="auto" w:fill="auto"/>
            <w:noWrap/>
            <w:vAlign w:val="center"/>
            <w:hideMark/>
          </w:tcPr>
          <w:p w14:paraId="0009C11C" w14:textId="77777777" w:rsidR="001D6E94" w:rsidRPr="008F5312" w:rsidRDefault="001D6E94" w:rsidP="008F5312">
            <w:pPr>
              <w:spacing w:after="0" w:line="240" w:lineRule="auto"/>
              <w:jc w:val="center"/>
              <w:rPr>
                <w:rFonts w:cs="Calibri"/>
                <w:sz w:val="18"/>
                <w:szCs w:val="18"/>
              </w:rPr>
            </w:pPr>
          </w:p>
        </w:tc>
        <w:tc>
          <w:tcPr>
            <w:tcW w:w="924" w:type="pct"/>
            <w:gridSpan w:val="2"/>
            <w:shd w:val="clear" w:color="auto" w:fill="auto"/>
            <w:noWrap/>
            <w:vAlign w:val="center"/>
            <w:hideMark/>
          </w:tcPr>
          <w:p w14:paraId="11420799"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90</w:t>
            </w:r>
          </w:p>
        </w:tc>
      </w:tr>
      <w:tr w:rsidR="001D6E94" w:rsidRPr="008F5312" w14:paraId="3831F39A" w14:textId="77777777" w:rsidTr="00E078AB">
        <w:trPr>
          <w:trHeight w:val="420"/>
        </w:trPr>
        <w:tc>
          <w:tcPr>
            <w:tcW w:w="2299" w:type="pct"/>
            <w:gridSpan w:val="5"/>
            <w:shd w:val="clear" w:color="auto" w:fill="auto"/>
            <w:vAlign w:val="center"/>
            <w:hideMark/>
          </w:tcPr>
          <w:p w14:paraId="449E89A6" w14:textId="77777777" w:rsidR="001D6E94" w:rsidRPr="008F5312" w:rsidRDefault="001D6E94" w:rsidP="008F5312">
            <w:pPr>
              <w:spacing w:after="0" w:line="240" w:lineRule="auto"/>
              <w:ind w:firstLineChars="100" w:firstLine="181"/>
              <w:jc w:val="right"/>
              <w:rPr>
                <w:rFonts w:cs="Calibri"/>
                <w:b/>
                <w:bCs/>
                <w:sz w:val="18"/>
                <w:szCs w:val="18"/>
              </w:rPr>
            </w:pPr>
            <w:r w:rsidRPr="008F5312">
              <w:rPr>
                <w:rFonts w:cs="Calibri"/>
                <w:b/>
                <w:bCs/>
                <w:sz w:val="18"/>
                <w:szCs w:val="18"/>
              </w:rPr>
              <w:t>DERSİN AKTS KREDİSİ</w:t>
            </w:r>
          </w:p>
        </w:tc>
        <w:tc>
          <w:tcPr>
            <w:tcW w:w="804" w:type="pct"/>
            <w:gridSpan w:val="2"/>
            <w:shd w:val="clear" w:color="auto" w:fill="auto"/>
            <w:noWrap/>
            <w:vAlign w:val="center"/>
            <w:hideMark/>
          </w:tcPr>
          <w:p w14:paraId="111386A4" w14:textId="77777777" w:rsidR="001D6E94" w:rsidRPr="008F5312" w:rsidRDefault="001D6E94" w:rsidP="008F5312">
            <w:pPr>
              <w:spacing w:after="0" w:line="240" w:lineRule="auto"/>
              <w:jc w:val="center"/>
              <w:rPr>
                <w:rFonts w:cs="Calibri"/>
                <w:sz w:val="18"/>
                <w:szCs w:val="18"/>
              </w:rPr>
            </w:pPr>
          </w:p>
        </w:tc>
        <w:tc>
          <w:tcPr>
            <w:tcW w:w="973" w:type="pct"/>
            <w:gridSpan w:val="3"/>
            <w:shd w:val="clear" w:color="auto" w:fill="auto"/>
            <w:noWrap/>
            <w:vAlign w:val="center"/>
            <w:hideMark/>
          </w:tcPr>
          <w:p w14:paraId="3520F32F" w14:textId="77777777" w:rsidR="001D6E94" w:rsidRPr="008F5312" w:rsidRDefault="001D6E94" w:rsidP="008F5312">
            <w:pPr>
              <w:spacing w:after="0" w:line="240" w:lineRule="auto"/>
              <w:jc w:val="center"/>
              <w:rPr>
                <w:rFonts w:cs="Calibri"/>
                <w:sz w:val="18"/>
                <w:szCs w:val="18"/>
              </w:rPr>
            </w:pPr>
          </w:p>
        </w:tc>
        <w:tc>
          <w:tcPr>
            <w:tcW w:w="924" w:type="pct"/>
            <w:gridSpan w:val="2"/>
            <w:shd w:val="clear" w:color="auto" w:fill="auto"/>
            <w:noWrap/>
            <w:vAlign w:val="center"/>
            <w:hideMark/>
          </w:tcPr>
          <w:p w14:paraId="4C1E0EFE" w14:textId="77777777" w:rsidR="001D6E94" w:rsidRPr="008F5312" w:rsidRDefault="001D6E94" w:rsidP="008F5312">
            <w:pPr>
              <w:spacing w:after="0" w:line="240" w:lineRule="auto"/>
              <w:jc w:val="center"/>
              <w:rPr>
                <w:rFonts w:cs="Calibri"/>
                <w:sz w:val="18"/>
                <w:szCs w:val="18"/>
              </w:rPr>
            </w:pPr>
            <w:r w:rsidRPr="008F5312">
              <w:rPr>
                <w:rFonts w:cs="Calibri"/>
                <w:sz w:val="18"/>
                <w:szCs w:val="18"/>
              </w:rPr>
              <w:t>3</w:t>
            </w:r>
          </w:p>
        </w:tc>
      </w:tr>
    </w:tbl>
    <w:p w14:paraId="6F5B1FCD" w14:textId="77777777" w:rsidR="001D6E94" w:rsidRDefault="001D6E94" w:rsidP="00E078AB">
      <w:pPr>
        <w:spacing w:line="240" w:lineRule="auto"/>
        <w:rPr>
          <w:rFonts w:cs="Calibri"/>
          <w:sz w:val="18"/>
          <w:szCs w:val="18"/>
        </w:rPr>
      </w:pPr>
    </w:p>
    <w:p w14:paraId="15DFF8E8" w14:textId="77777777" w:rsidR="001D6E94" w:rsidRPr="0084691D" w:rsidRDefault="001D6E94" w:rsidP="00E078AB">
      <w:pPr>
        <w:spacing w:line="240" w:lineRule="auto"/>
        <w:jc w:val="right"/>
        <w:rPr>
          <w:rFonts w:cs="Calibri"/>
          <w:sz w:val="18"/>
          <w:szCs w:val="18"/>
        </w:rPr>
      </w:pPr>
      <w:r w:rsidRPr="0084691D">
        <w:rPr>
          <w:rFonts w:cs="Calibri"/>
          <w:sz w:val="18"/>
          <w:szCs w:val="18"/>
        </w:rPr>
        <w:t>Düzenleme Tarihi: 02/05/2019</w:t>
      </w:r>
    </w:p>
    <w:p w14:paraId="4C5C9274" w14:textId="77777777" w:rsidR="001D6E94" w:rsidRDefault="001D6E94" w:rsidP="00E078AB">
      <w:pPr>
        <w:spacing w:line="240" w:lineRule="auto"/>
        <w:rPr>
          <w:rFonts w:cs="Calibri"/>
          <w:sz w:val="18"/>
          <w:szCs w:val="18"/>
        </w:rPr>
      </w:pPr>
    </w:p>
    <w:p w14:paraId="166B527F" w14:textId="77777777" w:rsidR="001D6E94" w:rsidRPr="0084691D" w:rsidRDefault="001D6E94" w:rsidP="00E078AB">
      <w:pPr>
        <w:spacing w:line="240" w:lineRule="auto"/>
        <w:rPr>
          <w:rFonts w:cs="Calibri"/>
          <w:sz w:val="18"/>
          <w:szCs w:val="18"/>
        </w:rPr>
      </w:pPr>
    </w:p>
    <w:p w14:paraId="2E488A42" w14:textId="77777777" w:rsidR="001D6E94" w:rsidRPr="0084691D" w:rsidRDefault="001D6E94"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FECE1B1" w14:textId="77777777" w:rsidR="001D6E94" w:rsidRDefault="001D6E94" w:rsidP="00E078AB">
      <w:pPr>
        <w:spacing w:line="240" w:lineRule="auto"/>
        <w:rPr>
          <w:rFonts w:cs="Calibri"/>
          <w:sz w:val="18"/>
          <w:szCs w:val="18"/>
        </w:rPr>
      </w:pPr>
    </w:p>
    <w:p w14:paraId="2D9B035E" w14:textId="77777777" w:rsidR="001D6E94" w:rsidRPr="0084691D" w:rsidRDefault="001D6E94" w:rsidP="00E078AB">
      <w:pPr>
        <w:spacing w:line="240" w:lineRule="auto"/>
        <w:rPr>
          <w:rFonts w:cs="Calibri"/>
          <w:sz w:val="18"/>
          <w:szCs w:val="18"/>
        </w:rPr>
      </w:pPr>
    </w:p>
    <w:p w14:paraId="2EDCEC3D" w14:textId="77777777" w:rsidR="001D6E94" w:rsidRPr="0084691D" w:rsidRDefault="001D6E94"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C5FB7C0" w14:textId="77777777" w:rsidR="001D6E94" w:rsidRPr="0084691D" w:rsidRDefault="001D6E94" w:rsidP="00E078AB">
      <w:pPr>
        <w:spacing w:line="240" w:lineRule="auto"/>
        <w:rPr>
          <w:rFonts w:cs="Calibri"/>
          <w:sz w:val="18"/>
          <w:szCs w:val="18"/>
        </w:rPr>
      </w:pPr>
    </w:p>
    <w:p w14:paraId="2F19278E" w14:textId="77777777" w:rsidR="001D6E94" w:rsidRPr="0084691D" w:rsidRDefault="001D6E94" w:rsidP="00E078AB">
      <w:pPr>
        <w:spacing w:line="240" w:lineRule="auto"/>
        <w:rPr>
          <w:rFonts w:cs="Calibri"/>
          <w:sz w:val="18"/>
          <w:szCs w:val="18"/>
        </w:rPr>
      </w:pPr>
    </w:p>
    <w:p w14:paraId="730F2E27" w14:textId="77777777" w:rsidR="001D6E94" w:rsidRDefault="001D6E94"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86A7785" w14:textId="77777777" w:rsidR="001D6E94" w:rsidRDefault="001D6E94" w:rsidP="00E078AB"/>
    <w:p w14:paraId="1777EBC8" w14:textId="77777777" w:rsidR="001D6E94" w:rsidRDefault="001D6E94" w:rsidP="00E078AB"/>
    <w:p w14:paraId="6E9D0F8D" w14:textId="77777777" w:rsidR="001D6E94" w:rsidRDefault="001D6E94" w:rsidP="00E078AB"/>
    <w:p w14:paraId="1A6A8165" w14:textId="77777777" w:rsidR="001D6E94" w:rsidRDefault="001D6E94" w:rsidP="00E078AB">
      <w:pPr>
        <w:spacing w:line="240" w:lineRule="auto"/>
      </w:pPr>
    </w:p>
    <w:p w14:paraId="02F2CC32"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8"/>
        <w:gridCol w:w="1247"/>
        <w:gridCol w:w="411"/>
        <w:gridCol w:w="950"/>
        <w:gridCol w:w="1022"/>
        <w:gridCol w:w="435"/>
        <w:gridCol w:w="178"/>
        <w:gridCol w:w="964"/>
        <w:gridCol w:w="622"/>
        <w:gridCol w:w="1675"/>
      </w:tblGrid>
      <w:tr w:rsidR="001D6E94" w:rsidRPr="00D155F7" w14:paraId="0A075949" w14:textId="77777777" w:rsidTr="00D155F7">
        <w:trPr>
          <w:trHeight w:val="735"/>
        </w:trPr>
        <w:tc>
          <w:tcPr>
            <w:tcW w:w="5000" w:type="pct"/>
            <w:gridSpan w:val="10"/>
            <w:shd w:val="clear" w:color="auto" w:fill="auto"/>
            <w:vAlign w:val="center"/>
            <w:hideMark/>
          </w:tcPr>
          <w:p w14:paraId="39B5AF00" w14:textId="77777777" w:rsidR="001D6E94" w:rsidRPr="00D155F7" w:rsidRDefault="001D6E94" w:rsidP="00141C49">
            <w:pPr>
              <w:spacing w:after="0" w:line="240" w:lineRule="auto"/>
              <w:jc w:val="center"/>
              <w:rPr>
                <w:rFonts w:cs="Calibri"/>
                <w:b/>
                <w:bCs/>
                <w:color w:val="000000"/>
                <w:sz w:val="18"/>
                <w:szCs w:val="18"/>
              </w:rPr>
            </w:pPr>
            <w:r w:rsidRPr="00D155F7">
              <w:rPr>
                <w:rFonts w:cs="Calibri"/>
                <w:b/>
                <w:bCs/>
                <w:color w:val="000000"/>
                <w:sz w:val="18"/>
                <w:szCs w:val="18"/>
              </w:rPr>
              <w:t xml:space="preserve">GİRESUN ÜNİVERSİTESİ </w:t>
            </w:r>
            <w:r w:rsidRPr="00D155F7">
              <w:rPr>
                <w:rFonts w:cs="Calibri"/>
                <w:b/>
                <w:bCs/>
                <w:color w:val="000000"/>
                <w:sz w:val="18"/>
                <w:szCs w:val="18"/>
              </w:rPr>
              <w:br/>
              <w:t>DERS TANITIM FORMU</w:t>
            </w:r>
          </w:p>
        </w:tc>
      </w:tr>
      <w:tr w:rsidR="001D6E94" w:rsidRPr="00D155F7" w14:paraId="41C18EE1" w14:textId="77777777" w:rsidTr="00D155F7">
        <w:trPr>
          <w:trHeight w:val="420"/>
        </w:trPr>
        <w:tc>
          <w:tcPr>
            <w:tcW w:w="5000" w:type="pct"/>
            <w:gridSpan w:val="10"/>
            <w:shd w:val="clear" w:color="auto" w:fill="auto"/>
            <w:vAlign w:val="center"/>
            <w:hideMark/>
          </w:tcPr>
          <w:p w14:paraId="56F90788" w14:textId="77777777" w:rsidR="001D6E94" w:rsidRPr="00D155F7" w:rsidRDefault="001D6E94" w:rsidP="002115AE">
            <w:pPr>
              <w:spacing w:after="0" w:line="240" w:lineRule="auto"/>
              <w:jc w:val="center"/>
              <w:rPr>
                <w:rFonts w:cs="Calibri"/>
                <w:b/>
                <w:bCs/>
                <w:color w:val="000000"/>
                <w:sz w:val="18"/>
                <w:szCs w:val="18"/>
              </w:rPr>
            </w:pPr>
            <w:r w:rsidRPr="00D155F7">
              <w:rPr>
                <w:rFonts w:cs="Calibri"/>
                <w:b/>
                <w:bCs/>
                <w:color w:val="000000"/>
                <w:sz w:val="18"/>
                <w:szCs w:val="18"/>
              </w:rPr>
              <w:t>DERS BİLGİLERİ</w:t>
            </w:r>
          </w:p>
          <w:p w14:paraId="2AA2C739" w14:textId="77777777" w:rsidR="001D6E94" w:rsidRPr="00D155F7" w:rsidRDefault="001D6E94" w:rsidP="002115AE">
            <w:pPr>
              <w:spacing w:after="0" w:line="240" w:lineRule="auto"/>
              <w:jc w:val="center"/>
              <w:rPr>
                <w:rFonts w:cs="Calibri"/>
                <w:b/>
                <w:bCs/>
                <w:color w:val="000000"/>
                <w:sz w:val="18"/>
                <w:szCs w:val="18"/>
              </w:rPr>
            </w:pPr>
          </w:p>
        </w:tc>
      </w:tr>
      <w:tr w:rsidR="001D6E94" w:rsidRPr="00D155F7" w14:paraId="1AC3A994" w14:textId="77777777" w:rsidTr="00D155F7">
        <w:trPr>
          <w:trHeight w:val="284"/>
        </w:trPr>
        <w:tc>
          <w:tcPr>
            <w:tcW w:w="860" w:type="pct"/>
            <w:shd w:val="clear" w:color="auto" w:fill="auto"/>
            <w:vAlign w:val="center"/>
          </w:tcPr>
          <w:p w14:paraId="399317EB" w14:textId="77777777" w:rsidR="001D6E94" w:rsidRPr="00D155F7" w:rsidRDefault="001D6E94" w:rsidP="00A3032D">
            <w:pPr>
              <w:spacing w:after="0" w:line="240" w:lineRule="auto"/>
              <w:jc w:val="center"/>
              <w:rPr>
                <w:rFonts w:cs="Calibri"/>
                <w:b/>
                <w:bCs/>
                <w:i/>
                <w:iCs/>
                <w:color w:val="000000"/>
                <w:sz w:val="18"/>
                <w:szCs w:val="18"/>
              </w:rPr>
            </w:pPr>
          </w:p>
        </w:tc>
        <w:tc>
          <w:tcPr>
            <w:tcW w:w="915" w:type="pct"/>
            <w:gridSpan w:val="2"/>
            <w:shd w:val="clear" w:color="auto" w:fill="auto"/>
            <w:vAlign w:val="center"/>
          </w:tcPr>
          <w:p w14:paraId="5B096577" w14:textId="77777777" w:rsidR="001D6E94" w:rsidRPr="00D155F7" w:rsidRDefault="001D6E94" w:rsidP="00A3032D">
            <w:pPr>
              <w:spacing w:after="0" w:line="240" w:lineRule="auto"/>
              <w:jc w:val="center"/>
              <w:rPr>
                <w:rFonts w:cs="Calibri"/>
                <w:b/>
                <w:bCs/>
                <w:i/>
                <w:iCs/>
                <w:color w:val="000000"/>
                <w:sz w:val="18"/>
                <w:szCs w:val="18"/>
              </w:rPr>
            </w:pPr>
          </w:p>
        </w:tc>
        <w:tc>
          <w:tcPr>
            <w:tcW w:w="1088" w:type="pct"/>
            <w:gridSpan w:val="2"/>
            <w:shd w:val="clear" w:color="auto" w:fill="auto"/>
            <w:vAlign w:val="center"/>
            <w:hideMark/>
          </w:tcPr>
          <w:p w14:paraId="128670EE" w14:textId="77777777" w:rsidR="001D6E94" w:rsidRPr="00D155F7" w:rsidRDefault="001D6E94" w:rsidP="00A3032D">
            <w:pPr>
              <w:spacing w:after="0" w:line="240" w:lineRule="auto"/>
              <w:ind w:left="-115"/>
              <w:jc w:val="center"/>
              <w:rPr>
                <w:rFonts w:cs="Calibri"/>
                <w:b/>
                <w:bCs/>
                <w:i/>
                <w:iCs/>
                <w:color w:val="000000"/>
                <w:sz w:val="18"/>
                <w:szCs w:val="18"/>
              </w:rPr>
            </w:pPr>
            <w:r w:rsidRPr="00D155F7">
              <w:rPr>
                <w:rFonts w:cs="Calibri"/>
                <w:b/>
                <w:bCs/>
                <w:i/>
                <w:iCs/>
                <w:color w:val="000000"/>
                <w:sz w:val="18"/>
                <w:szCs w:val="18"/>
              </w:rPr>
              <w:t>Yarıyıl</w:t>
            </w:r>
          </w:p>
        </w:tc>
        <w:tc>
          <w:tcPr>
            <w:tcW w:w="870" w:type="pct"/>
            <w:gridSpan w:val="3"/>
            <w:shd w:val="clear" w:color="auto" w:fill="auto"/>
            <w:vAlign w:val="center"/>
            <w:hideMark/>
          </w:tcPr>
          <w:p w14:paraId="4AA7271D" w14:textId="77777777" w:rsidR="001D6E94" w:rsidRPr="00D155F7" w:rsidRDefault="001D6E94" w:rsidP="00A3032D">
            <w:pPr>
              <w:spacing w:after="0" w:line="240" w:lineRule="auto"/>
              <w:jc w:val="center"/>
              <w:rPr>
                <w:rFonts w:cs="Calibri"/>
                <w:b/>
                <w:bCs/>
                <w:i/>
                <w:iCs/>
                <w:color w:val="000000"/>
                <w:sz w:val="18"/>
                <w:szCs w:val="18"/>
              </w:rPr>
            </w:pPr>
            <w:r w:rsidRPr="00D155F7">
              <w:rPr>
                <w:rFonts w:cs="Calibri"/>
                <w:b/>
                <w:bCs/>
                <w:i/>
                <w:iCs/>
                <w:color w:val="000000"/>
                <w:sz w:val="18"/>
                <w:szCs w:val="18"/>
              </w:rPr>
              <w:t>T+U Saat</w:t>
            </w:r>
          </w:p>
        </w:tc>
        <w:tc>
          <w:tcPr>
            <w:tcW w:w="1267" w:type="pct"/>
            <w:gridSpan w:val="2"/>
            <w:shd w:val="clear" w:color="auto" w:fill="auto"/>
            <w:vAlign w:val="center"/>
            <w:hideMark/>
          </w:tcPr>
          <w:p w14:paraId="09945669" w14:textId="77777777" w:rsidR="001D6E94" w:rsidRPr="00D155F7" w:rsidRDefault="001D6E94" w:rsidP="00A3032D">
            <w:pPr>
              <w:spacing w:after="0" w:line="240" w:lineRule="auto"/>
              <w:jc w:val="center"/>
              <w:rPr>
                <w:rFonts w:cs="Calibri"/>
                <w:b/>
                <w:bCs/>
                <w:i/>
                <w:iCs/>
                <w:color w:val="000000"/>
                <w:sz w:val="18"/>
                <w:szCs w:val="18"/>
              </w:rPr>
            </w:pPr>
            <w:r w:rsidRPr="00D155F7">
              <w:rPr>
                <w:rFonts w:cs="Calibri"/>
                <w:b/>
                <w:bCs/>
                <w:i/>
                <w:iCs/>
                <w:color w:val="000000"/>
                <w:sz w:val="18"/>
                <w:szCs w:val="18"/>
              </w:rPr>
              <w:t>AKTS</w:t>
            </w:r>
          </w:p>
        </w:tc>
      </w:tr>
      <w:tr w:rsidR="001D6E94" w:rsidRPr="00D155F7" w14:paraId="373AA46F" w14:textId="77777777" w:rsidTr="00D155F7">
        <w:trPr>
          <w:trHeight w:val="284"/>
        </w:trPr>
        <w:tc>
          <w:tcPr>
            <w:tcW w:w="860" w:type="pct"/>
            <w:shd w:val="clear" w:color="auto" w:fill="auto"/>
            <w:vAlign w:val="center"/>
            <w:hideMark/>
          </w:tcPr>
          <w:p w14:paraId="5F4D456A" w14:textId="77777777" w:rsidR="001D6E94" w:rsidRPr="00D155F7" w:rsidRDefault="001D6E94" w:rsidP="002115AE">
            <w:pPr>
              <w:spacing w:after="0" w:line="240" w:lineRule="auto"/>
              <w:rPr>
                <w:rFonts w:cs="Calibri"/>
                <w:b/>
                <w:bCs/>
                <w:color w:val="000000"/>
                <w:sz w:val="18"/>
                <w:szCs w:val="18"/>
              </w:rPr>
            </w:pPr>
            <w:r w:rsidRPr="00D155F7">
              <w:rPr>
                <w:rFonts w:cs="Calibri"/>
                <w:b/>
                <w:bCs/>
                <w:color w:val="000000"/>
                <w:sz w:val="18"/>
                <w:szCs w:val="18"/>
              </w:rPr>
              <w:t>Dersin Kodu</w:t>
            </w:r>
          </w:p>
        </w:tc>
        <w:tc>
          <w:tcPr>
            <w:tcW w:w="915" w:type="pct"/>
            <w:gridSpan w:val="2"/>
            <w:shd w:val="clear" w:color="auto" w:fill="auto"/>
            <w:vAlign w:val="center"/>
            <w:hideMark/>
          </w:tcPr>
          <w:p w14:paraId="326CEB9E" w14:textId="77777777" w:rsidR="001D6E94" w:rsidRPr="00D155F7" w:rsidRDefault="001D6E94" w:rsidP="00D155F7">
            <w:pPr>
              <w:spacing w:after="0" w:line="240" w:lineRule="auto"/>
              <w:rPr>
                <w:rFonts w:cs="Calibri"/>
                <w:color w:val="000000"/>
                <w:sz w:val="18"/>
                <w:szCs w:val="18"/>
              </w:rPr>
            </w:pPr>
            <w:r>
              <w:rPr>
                <w:rFonts w:cs="Calibri"/>
                <w:color w:val="000000"/>
                <w:sz w:val="18"/>
                <w:szCs w:val="18"/>
              </w:rPr>
              <w:t>TUR-SD205</w:t>
            </w:r>
          </w:p>
        </w:tc>
        <w:tc>
          <w:tcPr>
            <w:tcW w:w="1088" w:type="pct"/>
            <w:gridSpan w:val="2"/>
            <w:shd w:val="clear" w:color="auto" w:fill="auto"/>
            <w:vAlign w:val="center"/>
            <w:hideMark/>
          </w:tcPr>
          <w:p w14:paraId="1797ECC2" w14:textId="77777777" w:rsidR="001D6E94" w:rsidRPr="00D155F7" w:rsidRDefault="001D6E94" w:rsidP="00D155F7">
            <w:pPr>
              <w:spacing w:after="0" w:line="240" w:lineRule="auto"/>
              <w:jc w:val="center"/>
              <w:rPr>
                <w:rFonts w:cs="Calibri"/>
                <w:color w:val="000000"/>
                <w:sz w:val="18"/>
                <w:szCs w:val="18"/>
              </w:rPr>
            </w:pPr>
            <w:r w:rsidRPr="00D155F7">
              <w:rPr>
                <w:rFonts w:cs="Calibri"/>
                <w:color w:val="000000"/>
                <w:sz w:val="18"/>
                <w:szCs w:val="18"/>
              </w:rPr>
              <w:t xml:space="preserve">Güz </w:t>
            </w:r>
            <w:r w:rsidRPr="00D155F7">
              <w:rPr>
                <w:rFonts w:cs="Calibri"/>
                <w:sz w:val="18"/>
                <w:szCs w:val="18"/>
              </w:rPr>
              <w:fldChar w:fldCharType="begin">
                <w:ffData>
                  <w:name w:val="Check2"/>
                  <w:enabled/>
                  <w:calcOnExit w:val="0"/>
                  <w:checkBox>
                    <w:sizeAuto/>
                    <w:default w:val="1"/>
                  </w:checkBox>
                </w:ffData>
              </w:fldChar>
            </w:r>
            <w:r w:rsidRPr="00D155F7">
              <w:rPr>
                <w:rFonts w:cs="Calibri"/>
                <w:sz w:val="18"/>
                <w:szCs w:val="18"/>
              </w:rPr>
              <w:instrText xml:space="preserve"> FORMCHECKBOX </w:instrText>
            </w:r>
            <w:r w:rsidRPr="00D155F7">
              <w:rPr>
                <w:rFonts w:cs="Calibri"/>
                <w:sz w:val="18"/>
                <w:szCs w:val="18"/>
              </w:rPr>
            </w:r>
            <w:r w:rsidRPr="00D155F7">
              <w:rPr>
                <w:rFonts w:cs="Calibri"/>
                <w:sz w:val="18"/>
                <w:szCs w:val="18"/>
              </w:rPr>
              <w:fldChar w:fldCharType="end"/>
            </w:r>
            <w:r w:rsidRPr="00D155F7">
              <w:rPr>
                <w:rFonts w:cs="Calibri"/>
                <w:sz w:val="18"/>
                <w:szCs w:val="18"/>
              </w:rPr>
              <w:t xml:space="preserve"> </w:t>
            </w:r>
            <w:r w:rsidRPr="00D155F7">
              <w:rPr>
                <w:rFonts w:cs="Calibri"/>
                <w:color w:val="000000"/>
                <w:sz w:val="18"/>
                <w:szCs w:val="18"/>
              </w:rPr>
              <w:t xml:space="preserve"> Bahar </w:t>
            </w:r>
            <w:r w:rsidRPr="00D155F7">
              <w:rPr>
                <w:rFonts w:cs="Calibri"/>
                <w:sz w:val="18"/>
                <w:szCs w:val="18"/>
              </w:rPr>
              <w:fldChar w:fldCharType="begin">
                <w:ffData>
                  <w:name w:val=""/>
                  <w:enabled/>
                  <w:calcOnExit w:val="0"/>
                  <w:checkBox>
                    <w:sizeAuto/>
                    <w:default w:val="0"/>
                  </w:checkBox>
                </w:ffData>
              </w:fldChar>
            </w:r>
            <w:r w:rsidRPr="00D155F7">
              <w:rPr>
                <w:rFonts w:cs="Calibri"/>
                <w:sz w:val="18"/>
                <w:szCs w:val="18"/>
              </w:rPr>
              <w:instrText xml:space="preserve"> FORMCHECKBOX </w:instrText>
            </w:r>
            <w:r w:rsidRPr="00D155F7">
              <w:rPr>
                <w:rFonts w:cs="Calibri"/>
                <w:sz w:val="18"/>
                <w:szCs w:val="18"/>
              </w:rPr>
            </w:r>
            <w:r w:rsidRPr="00D155F7">
              <w:rPr>
                <w:rFonts w:cs="Calibri"/>
                <w:sz w:val="18"/>
                <w:szCs w:val="18"/>
              </w:rPr>
              <w:fldChar w:fldCharType="end"/>
            </w:r>
            <w:r w:rsidRPr="00D155F7">
              <w:rPr>
                <w:rFonts w:cs="Calibri"/>
                <w:color w:val="000000"/>
                <w:sz w:val="18"/>
                <w:szCs w:val="18"/>
              </w:rPr>
              <w:t> </w:t>
            </w:r>
          </w:p>
        </w:tc>
        <w:tc>
          <w:tcPr>
            <w:tcW w:w="870" w:type="pct"/>
            <w:gridSpan w:val="3"/>
            <w:shd w:val="clear" w:color="auto" w:fill="auto"/>
            <w:vAlign w:val="center"/>
            <w:hideMark/>
          </w:tcPr>
          <w:p w14:paraId="3A629895" w14:textId="77777777" w:rsidR="001D6E94" w:rsidRPr="00D155F7" w:rsidRDefault="001D6E94" w:rsidP="001C7018">
            <w:pPr>
              <w:spacing w:after="0" w:line="240" w:lineRule="auto"/>
              <w:jc w:val="center"/>
              <w:rPr>
                <w:rFonts w:cs="Calibri"/>
                <w:color w:val="000000"/>
                <w:sz w:val="18"/>
                <w:szCs w:val="18"/>
              </w:rPr>
            </w:pPr>
            <w:r w:rsidRPr="00D155F7">
              <w:rPr>
                <w:rFonts w:cs="Calibri"/>
                <w:color w:val="000000"/>
                <w:sz w:val="18"/>
                <w:szCs w:val="18"/>
              </w:rPr>
              <w:t>3+0</w:t>
            </w:r>
          </w:p>
        </w:tc>
        <w:tc>
          <w:tcPr>
            <w:tcW w:w="1267" w:type="pct"/>
            <w:gridSpan w:val="2"/>
            <w:shd w:val="clear" w:color="auto" w:fill="auto"/>
            <w:vAlign w:val="center"/>
            <w:hideMark/>
          </w:tcPr>
          <w:p w14:paraId="73845841" w14:textId="77777777" w:rsidR="001D6E94" w:rsidRPr="00D155F7" w:rsidRDefault="001D6E94" w:rsidP="00B35FED">
            <w:pPr>
              <w:spacing w:after="0" w:line="240" w:lineRule="auto"/>
              <w:jc w:val="center"/>
              <w:rPr>
                <w:rFonts w:cs="Calibri"/>
                <w:color w:val="000000"/>
                <w:sz w:val="18"/>
                <w:szCs w:val="18"/>
              </w:rPr>
            </w:pPr>
            <w:r w:rsidRPr="00D155F7">
              <w:rPr>
                <w:rFonts w:cs="Calibri"/>
                <w:color w:val="000000"/>
                <w:sz w:val="18"/>
                <w:szCs w:val="18"/>
              </w:rPr>
              <w:t>3</w:t>
            </w:r>
          </w:p>
        </w:tc>
      </w:tr>
      <w:tr w:rsidR="001D6E94" w:rsidRPr="00D155F7" w14:paraId="60BECB88" w14:textId="77777777" w:rsidTr="00D155F7">
        <w:trPr>
          <w:trHeight w:val="287"/>
        </w:trPr>
        <w:tc>
          <w:tcPr>
            <w:tcW w:w="860" w:type="pct"/>
            <w:shd w:val="clear" w:color="auto" w:fill="auto"/>
            <w:noWrap/>
            <w:vAlign w:val="bottom"/>
            <w:hideMark/>
          </w:tcPr>
          <w:p w14:paraId="5FC302AD"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Adı</w:t>
            </w:r>
          </w:p>
        </w:tc>
        <w:tc>
          <w:tcPr>
            <w:tcW w:w="4140" w:type="pct"/>
            <w:gridSpan w:val="9"/>
            <w:shd w:val="clear" w:color="auto" w:fill="auto"/>
            <w:noWrap/>
            <w:hideMark/>
          </w:tcPr>
          <w:p w14:paraId="574A8435"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Toplantı Yönetimi</w:t>
            </w:r>
          </w:p>
        </w:tc>
      </w:tr>
      <w:tr w:rsidR="001D6E94" w:rsidRPr="00D155F7" w14:paraId="0375B8BB" w14:textId="77777777" w:rsidTr="00D155F7">
        <w:trPr>
          <w:trHeight w:val="287"/>
        </w:trPr>
        <w:tc>
          <w:tcPr>
            <w:tcW w:w="860" w:type="pct"/>
            <w:shd w:val="clear" w:color="auto" w:fill="auto"/>
            <w:noWrap/>
            <w:vAlign w:val="bottom"/>
            <w:hideMark/>
          </w:tcPr>
          <w:p w14:paraId="1292F7ED" w14:textId="77777777" w:rsidR="001D6E94" w:rsidRPr="00D155F7" w:rsidRDefault="001D6E94" w:rsidP="00F103D8">
            <w:pPr>
              <w:spacing w:after="0" w:line="240" w:lineRule="auto"/>
              <w:rPr>
                <w:rFonts w:cs="Calibri"/>
                <w:b/>
                <w:bCs/>
                <w:color w:val="000000"/>
                <w:sz w:val="18"/>
                <w:szCs w:val="18"/>
              </w:rPr>
            </w:pPr>
            <w:r w:rsidRPr="00D155F7">
              <w:rPr>
                <w:rFonts w:cs="Calibri"/>
                <w:b/>
                <w:bCs/>
                <w:color w:val="000000"/>
                <w:sz w:val="18"/>
                <w:szCs w:val="18"/>
              </w:rPr>
              <w:t>Dersin İngilizce Adı</w:t>
            </w:r>
          </w:p>
        </w:tc>
        <w:tc>
          <w:tcPr>
            <w:tcW w:w="4140" w:type="pct"/>
            <w:gridSpan w:val="9"/>
            <w:shd w:val="clear" w:color="auto" w:fill="auto"/>
            <w:noWrap/>
            <w:hideMark/>
          </w:tcPr>
          <w:p w14:paraId="2B3DF892" w14:textId="77777777" w:rsidR="001D6E94" w:rsidRPr="00D155F7" w:rsidRDefault="001D6E94" w:rsidP="00F103D8">
            <w:pPr>
              <w:spacing w:after="0" w:line="240" w:lineRule="auto"/>
              <w:rPr>
                <w:rFonts w:cs="Calibri"/>
                <w:color w:val="000000"/>
                <w:sz w:val="18"/>
                <w:szCs w:val="18"/>
              </w:rPr>
            </w:pPr>
            <w:r w:rsidRPr="00D155F7">
              <w:rPr>
                <w:rFonts w:cs="Calibri"/>
                <w:color w:val="000000"/>
                <w:sz w:val="18"/>
                <w:szCs w:val="18"/>
              </w:rPr>
              <w:t>Meeting Management</w:t>
            </w:r>
          </w:p>
        </w:tc>
      </w:tr>
      <w:tr w:rsidR="001D6E94" w:rsidRPr="00D155F7" w14:paraId="50A3CB3A" w14:textId="77777777" w:rsidTr="00D155F7">
        <w:trPr>
          <w:trHeight w:val="284"/>
        </w:trPr>
        <w:tc>
          <w:tcPr>
            <w:tcW w:w="860" w:type="pct"/>
            <w:shd w:val="clear" w:color="auto" w:fill="auto"/>
            <w:vAlign w:val="center"/>
            <w:hideMark/>
          </w:tcPr>
          <w:p w14:paraId="563CA08B" w14:textId="77777777" w:rsidR="001D6E94" w:rsidRPr="00D155F7" w:rsidRDefault="001D6E94" w:rsidP="002115AE">
            <w:pPr>
              <w:spacing w:after="0" w:line="240" w:lineRule="auto"/>
              <w:rPr>
                <w:rFonts w:cs="Calibri"/>
                <w:b/>
                <w:bCs/>
                <w:color w:val="000000"/>
                <w:sz w:val="18"/>
                <w:szCs w:val="18"/>
              </w:rPr>
            </w:pPr>
            <w:r w:rsidRPr="00D155F7">
              <w:rPr>
                <w:rFonts w:cs="Calibri"/>
                <w:b/>
                <w:bCs/>
                <w:color w:val="000000"/>
                <w:sz w:val="18"/>
                <w:szCs w:val="18"/>
              </w:rPr>
              <w:t>Ön Koşul Dersleri</w:t>
            </w:r>
          </w:p>
        </w:tc>
        <w:tc>
          <w:tcPr>
            <w:tcW w:w="4140" w:type="pct"/>
            <w:gridSpan w:val="9"/>
            <w:shd w:val="clear" w:color="auto" w:fill="auto"/>
            <w:vAlign w:val="center"/>
            <w:hideMark/>
          </w:tcPr>
          <w:p w14:paraId="6EE7E0B1" w14:textId="77777777" w:rsidR="001D6E94" w:rsidRPr="00D155F7" w:rsidRDefault="001D6E94" w:rsidP="002115AE">
            <w:pPr>
              <w:spacing w:after="0" w:line="240" w:lineRule="auto"/>
              <w:rPr>
                <w:rFonts w:cs="Calibri"/>
                <w:color w:val="000000"/>
                <w:sz w:val="18"/>
                <w:szCs w:val="18"/>
              </w:rPr>
            </w:pPr>
            <w:r w:rsidRPr="00D155F7">
              <w:rPr>
                <w:rFonts w:cs="Calibri"/>
                <w:color w:val="000000"/>
                <w:sz w:val="18"/>
                <w:szCs w:val="18"/>
              </w:rPr>
              <w:t>Yok</w:t>
            </w:r>
          </w:p>
        </w:tc>
      </w:tr>
      <w:tr w:rsidR="001D6E94" w:rsidRPr="00D155F7" w14:paraId="3B8CE434" w14:textId="77777777" w:rsidTr="00D155F7">
        <w:trPr>
          <w:trHeight w:val="284"/>
        </w:trPr>
        <w:tc>
          <w:tcPr>
            <w:tcW w:w="860" w:type="pct"/>
            <w:shd w:val="clear" w:color="auto" w:fill="auto"/>
            <w:vAlign w:val="center"/>
            <w:hideMark/>
          </w:tcPr>
          <w:p w14:paraId="36B863B0" w14:textId="77777777" w:rsidR="001D6E94" w:rsidRPr="00D155F7" w:rsidRDefault="001D6E94" w:rsidP="002115AE">
            <w:pPr>
              <w:spacing w:after="0" w:line="240" w:lineRule="auto"/>
              <w:rPr>
                <w:rFonts w:cs="Calibri"/>
                <w:b/>
                <w:bCs/>
                <w:color w:val="000000"/>
                <w:sz w:val="18"/>
                <w:szCs w:val="18"/>
              </w:rPr>
            </w:pPr>
            <w:r w:rsidRPr="00D155F7">
              <w:rPr>
                <w:rFonts w:cs="Calibri"/>
                <w:b/>
                <w:bCs/>
                <w:color w:val="000000"/>
                <w:sz w:val="18"/>
                <w:szCs w:val="18"/>
              </w:rPr>
              <w:t>Dersin Dili</w:t>
            </w:r>
          </w:p>
        </w:tc>
        <w:tc>
          <w:tcPr>
            <w:tcW w:w="4140" w:type="pct"/>
            <w:gridSpan w:val="9"/>
            <w:shd w:val="clear" w:color="auto" w:fill="auto"/>
            <w:vAlign w:val="center"/>
            <w:hideMark/>
          </w:tcPr>
          <w:p w14:paraId="5AD514D4" w14:textId="77777777" w:rsidR="001D6E94" w:rsidRPr="00D155F7" w:rsidRDefault="001D6E94" w:rsidP="00A3032D">
            <w:pPr>
              <w:spacing w:after="0" w:line="240" w:lineRule="auto"/>
              <w:rPr>
                <w:rFonts w:cs="Calibri"/>
                <w:bCs/>
                <w:color w:val="000000"/>
                <w:sz w:val="18"/>
                <w:szCs w:val="18"/>
              </w:rPr>
            </w:pPr>
            <w:r w:rsidRPr="00D155F7">
              <w:rPr>
                <w:rFonts w:cs="Calibri"/>
                <w:bCs/>
                <w:color w:val="000000"/>
                <w:sz w:val="18"/>
                <w:szCs w:val="18"/>
              </w:rPr>
              <w:t>Türkçe</w:t>
            </w:r>
          </w:p>
        </w:tc>
      </w:tr>
      <w:tr w:rsidR="001D6E94" w:rsidRPr="00D155F7" w14:paraId="0B076588" w14:textId="77777777" w:rsidTr="00D155F7">
        <w:trPr>
          <w:trHeight w:val="284"/>
        </w:trPr>
        <w:tc>
          <w:tcPr>
            <w:tcW w:w="860" w:type="pct"/>
            <w:shd w:val="clear" w:color="auto" w:fill="auto"/>
            <w:vAlign w:val="center"/>
            <w:hideMark/>
          </w:tcPr>
          <w:p w14:paraId="271B7AE8" w14:textId="77777777" w:rsidR="001D6E94" w:rsidRPr="00D155F7" w:rsidRDefault="001D6E94" w:rsidP="002115AE">
            <w:pPr>
              <w:spacing w:after="0" w:line="240" w:lineRule="auto"/>
              <w:rPr>
                <w:rFonts w:cs="Calibri"/>
                <w:b/>
                <w:bCs/>
                <w:color w:val="000000"/>
                <w:sz w:val="18"/>
                <w:szCs w:val="18"/>
              </w:rPr>
            </w:pPr>
            <w:r w:rsidRPr="00D155F7">
              <w:rPr>
                <w:rFonts w:cs="Calibri"/>
                <w:b/>
                <w:bCs/>
                <w:color w:val="000000"/>
                <w:sz w:val="18"/>
                <w:szCs w:val="18"/>
              </w:rPr>
              <w:t>Dersin Seviyesi</w:t>
            </w:r>
          </w:p>
        </w:tc>
        <w:tc>
          <w:tcPr>
            <w:tcW w:w="4140" w:type="pct"/>
            <w:gridSpan w:val="9"/>
            <w:shd w:val="clear" w:color="auto" w:fill="auto"/>
            <w:vAlign w:val="center"/>
            <w:hideMark/>
          </w:tcPr>
          <w:p w14:paraId="6446CBDA" w14:textId="77777777" w:rsidR="001D6E94" w:rsidRPr="00D155F7" w:rsidRDefault="001D6E94" w:rsidP="00C1578C">
            <w:pPr>
              <w:spacing w:after="0" w:line="240" w:lineRule="auto"/>
              <w:rPr>
                <w:rFonts w:cs="Calibri"/>
                <w:b/>
                <w:bCs/>
                <w:color w:val="000000"/>
                <w:sz w:val="18"/>
                <w:szCs w:val="18"/>
              </w:rPr>
            </w:pPr>
            <w:r w:rsidRPr="00D155F7">
              <w:rPr>
                <w:rFonts w:cs="Calibri"/>
                <w:color w:val="000000"/>
                <w:sz w:val="18"/>
                <w:szCs w:val="18"/>
              </w:rPr>
              <w:t>Lisans</w:t>
            </w:r>
          </w:p>
        </w:tc>
      </w:tr>
      <w:tr w:rsidR="001D6E94" w:rsidRPr="00D155F7" w14:paraId="7C23A269" w14:textId="77777777" w:rsidTr="00D155F7">
        <w:trPr>
          <w:trHeight w:val="284"/>
        </w:trPr>
        <w:tc>
          <w:tcPr>
            <w:tcW w:w="860" w:type="pct"/>
            <w:shd w:val="clear" w:color="auto" w:fill="auto"/>
            <w:vAlign w:val="center"/>
            <w:hideMark/>
          </w:tcPr>
          <w:p w14:paraId="35CEC522" w14:textId="77777777" w:rsidR="001D6E94" w:rsidRPr="00D155F7" w:rsidRDefault="001D6E94" w:rsidP="002115AE">
            <w:pPr>
              <w:spacing w:after="0" w:line="240" w:lineRule="auto"/>
              <w:rPr>
                <w:rFonts w:cs="Calibri"/>
                <w:b/>
                <w:bCs/>
                <w:color w:val="000000"/>
                <w:sz w:val="18"/>
                <w:szCs w:val="18"/>
              </w:rPr>
            </w:pPr>
            <w:r w:rsidRPr="00D155F7">
              <w:rPr>
                <w:rFonts w:cs="Calibri"/>
                <w:b/>
                <w:bCs/>
                <w:color w:val="000000"/>
                <w:sz w:val="18"/>
                <w:szCs w:val="18"/>
              </w:rPr>
              <w:t>Dersin Türü</w:t>
            </w:r>
          </w:p>
        </w:tc>
        <w:tc>
          <w:tcPr>
            <w:tcW w:w="4140" w:type="pct"/>
            <w:gridSpan w:val="9"/>
            <w:shd w:val="clear" w:color="auto" w:fill="auto"/>
            <w:vAlign w:val="center"/>
            <w:hideMark/>
          </w:tcPr>
          <w:p w14:paraId="586D8211" w14:textId="77777777" w:rsidR="001D6E94" w:rsidRPr="00D155F7" w:rsidRDefault="001D6E94" w:rsidP="00C1578C">
            <w:pPr>
              <w:spacing w:after="0" w:line="240" w:lineRule="auto"/>
              <w:rPr>
                <w:rFonts w:cs="Calibri"/>
                <w:b/>
                <w:bCs/>
                <w:color w:val="000000"/>
                <w:sz w:val="18"/>
                <w:szCs w:val="18"/>
              </w:rPr>
            </w:pPr>
            <w:r w:rsidRPr="00D155F7">
              <w:rPr>
                <w:rFonts w:cs="Calibri"/>
                <w:color w:val="000000"/>
                <w:sz w:val="18"/>
                <w:szCs w:val="18"/>
              </w:rPr>
              <w:t>Seçmeli</w:t>
            </w:r>
          </w:p>
        </w:tc>
      </w:tr>
      <w:tr w:rsidR="001D6E94" w:rsidRPr="00D155F7" w14:paraId="14BE41FC" w14:textId="77777777" w:rsidTr="00D155F7">
        <w:trPr>
          <w:trHeight w:val="284"/>
        </w:trPr>
        <w:tc>
          <w:tcPr>
            <w:tcW w:w="860" w:type="pct"/>
            <w:shd w:val="clear" w:color="auto" w:fill="auto"/>
            <w:vAlign w:val="center"/>
            <w:hideMark/>
          </w:tcPr>
          <w:p w14:paraId="7E1A86FC" w14:textId="77777777" w:rsidR="001D6E94" w:rsidRPr="00D155F7" w:rsidRDefault="001D6E94" w:rsidP="002115AE">
            <w:pPr>
              <w:spacing w:after="0" w:line="240" w:lineRule="auto"/>
              <w:rPr>
                <w:rFonts w:cs="Calibri"/>
                <w:b/>
                <w:bCs/>
                <w:color w:val="000000"/>
                <w:sz w:val="18"/>
                <w:szCs w:val="18"/>
              </w:rPr>
            </w:pPr>
            <w:r w:rsidRPr="00D155F7">
              <w:rPr>
                <w:rFonts w:cs="Calibri"/>
                <w:b/>
                <w:bCs/>
                <w:color w:val="000000"/>
                <w:sz w:val="18"/>
                <w:szCs w:val="18"/>
              </w:rPr>
              <w:t>Dersin Koordinatörü</w:t>
            </w:r>
          </w:p>
        </w:tc>
        <w:tc>
          <w:tcPr>
            <w:tcW w:w="4140" w:type="pct"/>
            <w:gridSpan w:val="9"/>
            <w:shd w:val="clear" w:color="auto" w:fill="auto"/>
            <w:vAlign w:val="center"/>
            <w:hideMark/>
          </w:tcPr>
          <w:p w14:paraId="5AB960AA" w14:textId="77777777" w:rsidR="001D6E94" w:rsidRPr="00D155F7" w:rsidRDefault="001D6E94" w:rsidP="002115AE">
            <w:pPr>
              <w:spacing w:after="0" w:line="240" w:lineRule="auto"/>
              <w:rPr>
                <w:rFonts w:cs="Calibri"/>
                <w:color w:val="000000"/>
                <w:sz w:val="18"/>
                <w:szCs w:val="18"/>
              </w:rPr>
            </w:pPr>
            <w:r w:rsidRPr="00D155F7">
              <w:rPr>
                <w:rFonts w:cs="Calibri"/>
                <w:color w:val="000000"/>
                <w:sz w:val="18"/>
                <w:szCs w:val="18"/>
              </w:rPr>
              <w:t>Prof. Dr. Musa GENÇ</w:t>
            </w:r>
          </w:p>
        </w:tc>
      </w:tr>
      <w:tr w:rsidR="001D6E94" w:rsidRPr="00D155F7" w14:paraId="028AEC86" w14:textId="77777777" w:rsidTr="00D155F7">
        <w:trPr>
          <w:trHeight w:val="284"/>
        </w:trPr>
        <w:tc>
          <w:tcPr>
            <w:tcW w:w="860" w:type="pct"/>
            <w:shd w:val="clear" w:color="auto" w:fill="auto"/>
            <w:vAlign w:val="center"/>
            <w:hideMark/>
          </w:tcPr>
          <w:p w14:paraId="61F62D6C" w14:textId="77777777" w:rsidR="001D6E94" w:rsidRPr="00D155F7" w:rsidRDefault="001D6E94" w:rsidP="002115AE">
            <w:pPr>
              <w:spacing w:after="0" w:line="240" w:lineRule="auto"/>
              <w:rPr>
                <w:rFonts w:cs="Calibri"/>
                <w:b/>
                <w:bCs/>
                <w:color w:val="000000"/>
                <w:sz w:val="18"/>
                <w:szCs w:val="18"/>
              </w:rPr>
            </w:pPr>
            <w:r w:rsidRPr="00D155F7">
              <w:rPr>
                <w:rFonts w:cs="Calibri"/>
                <w:b/>
                <w:bCs/>
                <w:color w:val="000000"/>
                <w:sz w:val="18"/>
                <w:szCs w:val="18"/>
              </w:rPr>
              <w:t>Dersi Verenler</w:t>
            </w:r>
          </w:p>
        </w:tc>
        <w:tc>
          <w:tcPr>
            <w:tcW w:w="4140" w:type="pct"/>
            <w:gridSpan w:val="9"/>
            <w:shd w:val="clear" w:color="auto" w:fill="auto"/>
            <w:vAlign w:val="center"/>
            <w:hideMark/>
          </w:tcPr>
          <w:p w14:paraId="3C397003" w14:textId="77777777" w:rsidR="001D6E94" w:rsidRPr="00D155F7" w:rsidRDefault="001D6E94" w:rsidP="002115AE">
            <w:pPr>
              <w:spacing w:after="0" w:line="240" w:lineRule="auto"/>
              <w:rPr>
                <w:rFonts w:cs="Calibri"/>
                <w:color w:val="000000"/>
                <w:sz w:val="18"/>
                <w:szCs w:val="18"/>
              </w:rPr>
            </w:pPr>
          </w:p>
        </w:tc>
      </w:tr>
      <w:tr w:rsidR="001D6E94" w:rsidRPr="00D155F7" w14:paraId="465F96D8" w14:textId="77777777" w:rsidTr="00D155F7">
        <w:trPr>
          <w:trHeight w:val="284"/>
        </w:trPr>
        <w:tc>
          <w:tcPr>
            <w:tcW w:w="860" w:type="pct"/>
            <w:shd w:val="clear" w:color="auto" w:fill="auto"/>
            <w:vAlign w:val="center"/>
            <w:hideMark/>
          </w:tcPr>
          <w:p w14:paraId="26A08475" w14:textId="77777777" w:rsidR="001D6E94" w:rsidRPr="00D155F7" w:rsidRDefault="001D6E94" w:rsidP="002115AE">
            <w:pPr>
              <w:spacing w:after="0" w:line="240" w:lineRule="auto"/>
              <w:rPr>
                <w:rFonts w:cs="Calibri"/>
                <w:b/>
                <w:bCs/>
                <w:color w:val="000000"/>
                <w:sz w:val="18"/>
                <w:szCs w:val="18"/>
              </w:rPr>
            </w:pPr>
            <w:r w:rsidRPr="00D155F7">
              <w:rPr>
                <w:rFonts w:cs="Calibri"/>
                <w:b/>
                <w:bCs/>
                <w:color w:val="000000"/>
                <w:sz w:val="18"/>
                <w:szCs w:val="18"/>
              </w:rPr>
              <w:t>Dersin Yardımcıları</w:t>
            </w:r>
          </w:p>
        </w:tc>
        <w:tc>
          <w:tcPr>
            <w:tcW w:w="4140" w:type="pct"/>
            <w:gridSpan w:val="9"/>
            <w:shd w:val="clear" w:color="auto" w:fill="auto"/>
            <w:vAlign w:val="center"/>
            <w:hideMark/>
          </w:tcPr>
          <w:p w14:paraId="770643AF" w14:textId="77777777" w:rsidR="001D6E94" w:rsidRPr="00D155F7" w:rsidRDefault="001D6E94" w:rsidP="00A3032D">
            <w:pPr>
              <w:spacing w:after="0" w:line="240" w:lineRule="auto"/>
              <w:rPr>
                <w:rFonts w:cs="Calibri"/>
                <w:b/>
                <w:bCs/>
                <w:color w:val="000000"/>
                <w:sz w:val="18"/>
                <w:szCs w:val="18"/>
              </w:rPr>
            </w:pPr>
          </w:p>
        </w:tc>
      </w:tr>
      <w:tr w:rsidR="001D6E94" w:rsidRPr="00D155F7" w14:paraId="1250E7EA" w14:textId="77777777" w:rsidTr="00D155F7">
        <w:trPr>
          <w:trHeight w:val="745"/>
        </w:trPr>
        <w:tc>
          <w:tcPr>
            <w:tcW w:w="860" w:type="pct"/>
            <w:shd w:val="clear" w:color="auto" w:fill="auto"/>
            <w:vAlign w:val="center"/>
            <w:hideMark/>
          </w:tcPr>
          <w:p w14:paraId="5C2AC97D"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lastRenderedPageBreak/>
              <w:t>Dersin Amacı</w:t>
            </w:r>
          </w:p>
        </w:tc>
        <w:tc>
          <w:tcPr>
            <w:tcW w:w="4140" w:type="pct"/>
            <w:gridSpan w:val="9"/>
            <w:shd w:val="clear" w:color="auto" w:fill="auto"/>
          </w:tcPr>
          <w:p w14:paraId="7080A543" w14:textId="77777777" w:rsidR="001D6E94" w:rsidRPr="00D155F7" w:rsidRDefault="001D6E94" w:rsidP="005522FE">
            <w:pPr>
              <w:spacing w:after="0" w:line="240" w:lineRule="auto"/>
              <w:textAlignment w:val="center"/>
              <w:rPr>
                <w:rFonts w:cs="Calibri"/>
                <w:color w:val="000000"/>
                <w:sz w:val="18"/>
                <w:szCs w:val="18"/>
              </w:rPr>
            </w:pPr>
            <w:r w:rsidRPr="00D155F7">
              <w:rPr>
                <w:rFonts w:cs="Calibri"/>
                <w:color w:val="000000"/>
                <w:sz w:val="18"/>
                <w:szCs w:val="18"/>
              </w:rPr>
              <w:t>Turizm endüstrisinde toplantı organizasyonlarının öneminin, ulusal ve uluslararası kongre turizminin özelliklerinin, toplantı organizasyonunda bulunan kurum ve kuruluşların çalışmalarının, tanıtım ve pazarlama stratejilerinin öğrenciler tarafından kavranması</w:t>
            </w:r>
          </w:p>
        </w:tc>
      </w:tr>
      <w:tr w:rsidR="001D6E94" w:rsidRPr="00D155F7" w14:paraId="5C041214" w14:textId="77777777" w:rsidTr="00D155F7">
        <w:trPr>
          <w:trHeight w:val="284"/>
        </w:trPr>
        <w:tc>
          <w:tcPr>
            <w:tcW w:w="860" w:type="pct"/>
            <w:shd w:val="clear" w:color="auto" w:fill="auto"/>
            <w:vAlign w:val="center"/>
            <w:hideMark/>
          </w:tcPr>
          <w:p w14:paraId="44DDB720"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Dersin Kısa İçeriği</w:t>
            </w:r>
          </w:p>
        </w:tc>
        <w:tc>
          <w:tcPr>
            <w:tcW w:w="4140" w:type="pct"/>
            <w:gridSpan w:val="9"/>
            <w:shd w:val="clear" w:color="auto" w:fill="auto"/>
          </w:tcPr>
          <w:p w14:paraId="08C72C88"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Toplantı turizmi, toplantı pazarı, şirket ve dernek toplantı pazarları, toplantı planlama süreci, otellerde pazarlama hazırlıkları, tutundurma çalışmaları, fuar organizasyonları</w:t>
            </w:r>
          </w:p>
        </w:tc>
      </w:tr>
      <w:tr w:rsidR="001D6E94" w:rsidRPr="00D155F7" w14:paraId="7C814691" w14:textId="77777777" w:rsidTr="00D155F7">
        <w:trPr>
          <w:trHeight w:val="300"/>
        </w:trPr>
        <w:tc>
          <w:tcPr>
            <w:tcW w:w="5000" w:type="pct"/>
            <w:gridSpan w:val="10"/>
            <w:shd w:val="clear" w:color="auto" w:fill="auto"/>
            <w:noWrap/>
            <w:vAlign w:val="bottom"/>
            <w:hideMark/>
          </w:tcPr>
          <w:p w14:paraId="23367DB5" w14:textId="77777777" w:rsidR="001D6E94" w:rsidRPr="00D155F7" w:rsidRDefault="001D6E94" w:rsidP="005522FE">
            <w:pPr>
              <w:spacing w:after="0" w:line="240" w:lineRule="auto"/>
              <w:rPr>
                <w:rFonts w:cs="Calibri"/>
                <w:color w:val="000000"/>
                <w:sz w:val="18"/>
                <w:szCs w:val="18"/>
              </w:rPr>
            </w:pPr>
          </w:p>
        </w:tc>
      </w:tr>
      <w:tr w:rsidR="001D6E94" w:rsidRPr="00D155F7" w14:paraId="09BE7B1D" w14:textId="77777777" w:rsidTr="00D155F7">
        <w:trPr>
          <w:trHeight w:val="284"/>
        </w:trPr>
        <w:tc>
          <w:tcPr>
            <w:tcW w:w="5000" w:type="pct"/>
            <w:gridSpan w:val="10"/>
            <w:shd w:val="clear" w:color="auto" w:fill="auto"/>
            <w:vAlign w:val="center"/>
            <w:hideMark/>
          </w:tcPr>
          <w:p w14:paraId="067D2343"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Dersin Öğrenme Çıktıları</w:t>
            </w:r>
          </w:p>
        </w:tc>
      </w:tr>
      <w:tr w:rsidR="001D6E94" w:rsidRPr="00D155F7" w14:paraId="7B761CC9" w14:textId="77777777" w:rsidTr="00D155F7">
        <w:trPr>
          <w:trHeight w:val="284"/>
        </w:trPr>
        <w:tc>
          <w:tcPr>
            <w:tcW w:w="860" w:type="pct"/>
            <w:shd w:val="clear" w:color="auto" w:fill="auto"/>
            <w:vAlign w:val="center"/>
            <w:hideMark/>
          </w:tcPr>
          <w:p w14:paraId="6B85BCBB"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ÖÇ-1</w:t>
            </w:r>
          </w:p>
        </w:tc>
        <w:tc>
          <w:tcPr>
            <w:tcW w:w="4140" w:type="pct"/>
            <w:gridSpan w:val="9"/>
            <w:shd w:val="clear" w:color="auto" w:fill="auto"/>
          </w:tcPr>
          <w:p w14:paraId="04A650CB"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Kongre turizminin önemini, kapsamını ve gelişimini açıklar.</w:t>
            </w:r>
          </w:p>
        </w:tc>
      </w:tr>
      <w:tr w:rsidR="001D6E94" w:rsidRPr="00D155F7" w14:paraId="01069DE9" w14:textId="77777777" w:rsidTr="00D155F7">
        <w:trPr>
          <w:trHeight w:val="284"/>
        </w:trPr>
        <w:tc>
          <w:tcPr>
            <w:tcW w:w="860" w:type="pct"/>
            <w:shd w:val="clear" w:color="auto" w:fill="auto"/>
            <w:vAlign w:val="center"/>
            <w:hideMark/>
          </w:tcPr>
          <w:p w14:paraId="7D3B4F31"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ÖÇ-2</w:t>
            </w:r>
          </w:p>
        </w:tc>
        <w:tc>
          <w:tcPr>
            <w:tcW w:w="4140" w:type="pct"/>
            <w:gridSpan w:val="9"/>
            <w:shd w:val="clear" w:color="auto" w:fill="auto"/>
          </w:tcPr>
          <w:p w14:paraId="6759F486" w14:textId="77777777" w:rsidR="001D6E94" w:rsidRPr="00D155F7" w:rsidRDefault="001D6E94" w:rsidP="005522FE">
            <w:pPr>
              <w:tabs>
                <w:tab w:val="left" w:pos="1365"/>
              </w:tabs>
              <w:spacing w:after="0" w:line="240" w:lineRule="auto"/>
              <w:rPr>
                <w:rFonts w:cs="Calibri"/>
                <w:color w:val="000000"/>
                <w:sz w:val="18"/>
                <w:szCs w:val="18"/>
              </w:rPr>
            </w:pPr>
            <w:r w:rsidRPr="00D155F7">
              <w:rPr>
                <w:rFonts w:cs="Calibri"/>
                <w:color w:val="000000"/>
                <w:sz w:val="18"/>
                <w:szCs w:val="18"/>
              </w:rPr>
              <w:t>Toplantı pazarları ve özeliklerini açıklar.</w:t>
            </w:r>
          </w:p>
        </w:tc>
      </w:tr>
      <w:tr w:rsidR="001D6E94" w:rsidRPr="00D155F7" w14:paraId="72B4AAA1" w14:textId="77777777" w:rsidTr="00D155F7">
        <w:trPr>
          <w:trHeight w:val="284"/>
        </w:trPr>
        <w:tc>
          <w:tcPr>
            <w:tcW w:w="860" w:type="pct"/>
            <w:shd w:val="clear" w:color="auto" w:fill="auto"/>
            <w:vAlign w:val="center"/>
            <w:hideMark/>
          </w:tcPr>
          <w:p w14:paraId="75E4B654"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ÖÇ-3</w:t>
            </w:r>
          </w:p>
        </w:tc>
        <w:tc>
          <w:tcPr>
            <w:tcW w:w="4140" w:type="pct"/>
            <w:gridSpan w:val="9"/>
            <w:shd w:val="clear" w:color="auto" w:fill="auto"/>
          </w:tcPr>
          <w:p w14:paraId="6233A7AE"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Toplantının planlanması ve yönetimini açıklar.</w:t>
            </w:r>
          </w:p>
        </w:tc>
      </w:tr>
      <w:tr w:rsidR="001D6E94" w:rsidRPr="00D155F7" w14:paraId="4B28CDE2" w14:textId="77777777" w:rsidTr="00D155F7">
        <w:trPr>
          <w:trHeight w:val="284"/>
        </w:trPr>
        <w:tc>
          <w:tcPr>
            <w:tcW w:w="860" w:type="pct"/>
            <w:shd w:val="clear" w:color="auto" w:fill="auto"/>
            <w:vAlign w:val="center"/>
          </w:tcPr>
          <w:p w14:paraId="1802DC53"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ÖÇ-4</w:t>
            </w:r>
          </w:p>
        </w:tc>
        <w:tc>
          <w:tcPr>
            <w:tcW w:w="4140" w:type="pct"/>
            <w:gridSpan w:val="9"/>
            <w:shd w:val="clear" w:color="auto" w:fill="auto"/>
          </w:tcPr>
          <w:p w14:paraId="40CB1D1E"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Toplantı öncesinde, sırasında ve sonrasında yapılacak işleri açıklar.</w:t>
            </w:r>
          </w:p>
        </w:tc>
      </w:tr>
      <w:tr w:rsidR="001D6E94" w:rsidRPr="00D155F7" w14:paraId="7DB5B63D" w14:textId="77777777" w:rsidTr="00D155F7">
        <w:trPr>
          <w:trHeight w:val="256"/>
        </w:trPr>
        <w:tc>
          <w:tcPr>
            <w:tcW w:w="5000" w:type="pct"/>
            <w:gridSpan w:val="10"/>
            <w:shd w:val="clear" w:color="auto" w:fill="auto"/>
            <w:noWrap/>
            <w:vAlign w:val="bottom"/>
          </w:tcPr>
          <w:p w14:paraId="776F239A" w14:textId="77777777" w:rsidR="001D6E94" w:rsidRPr="00D155F7" w:rsidRDefault="001D6E94" w:rsidP="005522FE">
            <w:pPr>
              <w:spacing w:after="0" w:line="240" w:lineRule="auto"/>
              <w:rPr>
                <w:rFonts w:cs="Calibri"/>
                <w:color w:val="000000"/>
                <w:sz w:val="18"/>
                <w:szCs w:val="18"/>
              </w:rPr>
            </w:pPr>
          </w:p>
        </w:tc>
      </w:tr>
      <w:tr w:rsidR="001D6E94" w:rsidRPr="00D155F7" w14:paraId="71995AA3" w14:textId="77777777" w:rsidTr="00D155F7">
        <w:trPr>
          <w:trHeight w:val="284"/>
        </w:trPr>
        <w:tc>
          <w:tcPr>
            <w:tcW w:w="860" w:type="pct"/>
            <w:shd w:val="clear" w:color="auto" w:fill="auto"/>
            <w:vAlign w:val="center"/>
            <w:hideMark/>
          </w:tcPr>
          <w:p w14:paraId="3F1D468F"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Öğretim Yöntemleri</w:t>
            </w:r>
          </w:p>
        </w:tc>
        <w:tc>
          <w:tcPr>
            <w:tcW w:w="4140" w:type="pct"/>
            <w:gridSpan w:val="9"/>
            <w:shd w:val="clear" w:color="auto" w:fill="auto"/>
            <w:vAlign w:val="center"/>
            <w:hideMark/>
          </w:tcPr>
          <w:p w14:paraId="6128B44A"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 xml:space="preserve">Ders anlatma, görsel sunum, soru-cevap, konu tartışma, örnekleme, </w:t>
            </w:r>
          </w:p>
        </w:tc>
      </w:tr>
      <w:tr w:rsidR="001D6E94" w:rsidRPr="00D155F7" w14:paraId="5D670B1A" w14:textId="77777777" w:rsidTr="00D155F7">
        <w:trPr>
          <w:trHeight w:val="284"/>
        </w:trPr>
        <w:tc>
          <w:tcPr>
            <w:tcW w:w="860" w:type="pct"/>
            <w:shd w:val="clear" w:color="auto" w:fill="auto"/>
            <w:vAlign w:val="center"/>
            <w:hideMark/>
          </w:tcPr>
          <w:p w14:paraId="233724AA"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Ölçme Yöntemleri</w:t>
            </w:r>
          </w:p>
        </w:tc>
        <w:tc>
          <w:tcPr>
            <w:tcW w:w="4140" w:type="pct"/>
            <w:gridSpan w:val="9"/>
            <w:shd w:val="clear" w:color="auto" w:fill="auto"/>
            <w:vAlign w:val="center"/>
            <w:hideMark/>
          </w:tcPr>
          <w:p w14:paraId="15865491"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Yazılı sınav</w:t>
            </w:r>
          </w:p>
        </w:tc>
      </w:tr>
      <w:tr w:rsidR="001D6E94" w:rsidRPr="00D155F7" w14:paraId="0C203617" w14:textId="77777777" w:rsidTr="00D155F7">
        <w:trPr>
          <w:trHeight w:val="225"/>
        </w:trPr>
        <w:tc>
          <w:tcPr>
            <w:tcW w:w="5000" w:type="pct"/>
            <w:gridSpan w:val="10"/>
            <w:shd w:val="clear" w:color="auto" w:fill="auto"/>
            <w:noWrap/>
            <w:vAlign w:val="bottom"/>
            <w:hideMark/>
          </w:tcPr>
          <w:p w14:paraId="5521C8C6" w14:textId="77777777" w:rsidR="001D6E94" w:rsidRPr="00D155F7" w:rsidRDefault="001D6E94" w:rsidP="005522FE">
            <w:pPr>
              <w:spacing w:after="0" w:line="240" w:lineRule="auto"/>
              <w:rPr>
                <w:rFonts w:cs="Calibri"/>
                <w:color w:val="000000"/>
                <w:sz w:val="18"/>
                <w:szCs w:val="18"/>
              </w:rPr>
            </w:pPr>
          </w:p>
        </w:tc>
      </w:tr>
      <w:tr w:rsidR="001D6E94" w:rsidRPr="00D155F7" w14:paraId="6C65D769" w14:textId="77777777" w:rsidTr="00D155F7">
        <w:trPr>
          <w:trHeight w:val="284"/>
        </w:trPr>
        <w:tc>
          <w:tcPr>
            <w:tcW w:w="5000" w:type="pct"/>
            <w:gridSpan w:val="10"/>
            <w:shd w:val="clear" w:color="auto" w:fill="auto"/>
            <w:vAlign w:val="center"/>
            <w:hideMark/>
          </w:tcPr>
          <w:p w14:paraId="4AC7C1E2"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DERS AKIŞI</w:t>
            </w:r>
          </w:p>
        </w:tc>
      </w:tr>
      <w:tr w:rsidR="001D6E94" w:rsidRPr="00D155F7" w14:paraId="0FC64BAC" w14:textId="77777777" w:rsidTr="00D155F7">
        <w:trPr>
          <w:trHeight w:val="284"/>
        </w:trPr>
        <w:tc>
          <w:tcPr>
            <w:tcW w:w="860" w:type="pct"/>
            <w:shd w:val="clear" w:color="auto" w:fill="auto"/>
            <w:vAlign w:val="center"/>
            <w:hideMark/>
          </w:tcPr>
          <w:p w14:paraId="1A05CEF5"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Hafta</w:t>
            </w:r>
          </w:p>
        </w:tc>
        <w:tc>
          <w:tcPr>
            <w:tcW w:w="2873" w:type="pct"/>
            <w:gridSpan w:val="7"/>
            <w:shd w:val="clear" w:color="auto" w:fill="auto"/>
            <w:noWrap/>
            <w:vAlign w:val="bottom"/>
            <w:hideMark/>
          </w:tcPr>
          <w:p w14:paraId="6BE15190" w14:textId="77777777" w:rsidR="001D6E94" w:rsidRPr="00D155F7" w:rsidRDefault="001D6E94" w:rsidP="005522FE">
            <w:pPr>
              <w:spacing w:after="0" w:line="240" w:lineRule="auto"/>
              <w:rPr>
                <w:rFonts w:cs="Calibri"/>
                <w:b/>
                <w:bCs/>
                <w:color w:val="000000"/>
                <w:sz w:val="18"/>
                <w:szCs w:val="18"/>
              </w:rPr>
            </w:pPr>
            <w:r w:rsidRPr="00D155F7">
              <w:rPr>
                <w:rFonts w:cs="Calibri"/>
                <w:color w:val="000000"/>
                <w:sz w:val="18"/>
                <w:szCs w:val="18"/>
              </w:rPr>
              <w:t> </w:t>
            </w:r>
            <w:r w:rsidRPr="00D155F7">
              <w:rPr>
                <w:rFonts w:cs="Calibri"/>
                <w:b/>
                <w:bCs/>
                <w:color w:val="000000"/>
                <w:sz w:val="18"/>
                <w:szCs w:val="18"/>
              </w:rPr>
              <w:t>Konular</w:t>
            </w:r>
          </w:p>
        </w:tc>
        <w:tc>
          <w:tcPr>
            <w:tcW w:w="1267" w:type="pct"/>
            <w:gridSpan w:val="2"/>
            <w:shd w:val="clear" w:color="auto" w:fill="auto"/>
            <w:vAlign w:val="center"/>
            <w:hideMark/>
          </w:tcPr>
          <w:p w14:paraId="3E02E2DF" w14:textId="77777777" w:rsidR="001D6E94" w:rsidRPr="00D155F7" w:rsidRDefault="001D6E94" w:rsidP="005522FE">
            <w:pPr>
              <w:spacing w:after="0" w:line="240" w:lineRule="auto"/>
              <w:jc w:val="center"/>
              <w:rPr>
                <w:rFonts w:cs="Calibri"/>
                <w:b/>
                <w:bCs/>
                <w:color w:val="000000"/>
                <w:sz w:val="18"/>
                <w:szCs w:val="18"/>
              </w:rPr>
            </w:pPr>
            <w:r w:rsidRPr="00D155F7">
              <w:rPr>
                <w:rFonts w:cs="Calibri"/>
                <w:b/>
                <w:bCs/>
                <w:color w:val="000000"/>
                <w:sz w:val="18"/>
                <w:szCs w:val="18"/>
              </w:rPr>
              <w:t>Kaynak/İlgili Bölüm</w:t>
            </w:r>
          </w:p>
        </w:tc>
      </w:tr>
      <w:tr w:rsidR="001D6E94" w:rsidRPr="00D155F7" w14:paraId="68DA1636" w14:textId="77777777" w:rsidTr="00D155F7">
        <w:trPr>
          <w:trHeight w:val="284"/>
        </w:trPr>
        <w:tc>
          <w:tcPr>
            <w:tcW w:w="860" w:type="pct"/>
            <w:shd w:val="clear" w:color="auto" w:fill="auto"/>
            <w:vAlign w:val="center"/>
            <w:hideMark/>
          </w:tcPr>
          <w:p w14:paraId="4551C3F9"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1</w:t>
            </w:r>
          </w:p>
        </w:tc>
        <w:tc>
          <w:tcPr>
            <w:tcW w:w="2873" w:type="pct"/>
            <w:gridSpan w:val="7"/>
            <w:shd w:val="clear" w:color="auto" w:fill="auto"/>
            <w:vAlign w:val="center"/>
          </w:tcPr>
          <w:p w14:paraId="6CD81407"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Dersin tanımlanması, konular hakkında genel bilgilendirme, toplantı turizmine kısa giriş</w:t>
            </w:r>
          </w:p>
        </w:tc>
        <w:tc>
          <w:tcPr>
            <w:tcW w:w="1267" w:type="pct"/>
            <w:gridSpan w:val="2"/>
            <w:shd w:val="clear" w:color="auto" w:fill="auto"/>
            <w:vAlign w:val="center"/>
            <w:hideMark/>
          </w:tcPr>
          <w:p w14:paraId="388531F3"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3CB88F48" w14:textId="77777777" w:rsidTr="00D155F7">
        <w:trPr>
          <w:trHeight w:val="284"/>
        </w:trPr>
        <w:tc>
          <w:tcPr>
            <w:tcW w:w="860" w:type="pct"/>
            <w:shd w:val="clear" w:color="auto" w:fill="auto"/>
            <w:vAlign w:val="center"/>
            <w:hideMark/>
          </w:tcPr>
          <w:p w14:paraId="1192F4C7"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2</w:t>
            </w:r>
          </w:p>
        </w:tc>
        <w:tc>
          <w:tcPr>
            <w:tcW w:w="2873" w:type="pct"/>
            <w:gridSpan w:val="7"/>
            <w:shd w:val="clear" w:color="auto" w:fill="auto"/>
            <w:vAlign w:val="center"/>
          </w:tcPr>
          <w:p w14:paraId="4DC543FE"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Toplantı turizmi, önemi ve kapsamı</w:t>
            </w:r>
          </w:p>
        </w:tc>
        <w:tc>
          <w:tcPr>
            <w:tcW w:w="1267" w:type="pct"/>
            <w:gridSpan w:val="2"/>
            <w:shd w:val="clear" w:color="auto" w:fill="auto"/>
            <w:vAlign w:val="center"/>
            <w:hideMark/>
          </w:tcPr>
          <w:p w14:paraId="23CE4EFA"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6BBBE28B" w14:textId="77777777" w:rsidTr="00D155F7">
        <w:trPr>
          <w:trHeight w:val="284"/>
        </w:trPr>
        <w:tc>
          <w:tcPr>
            <w:tcW w:w="860" w:type="pct"/>
            <w:shd w:val="clear" w:color="auto" w:fill="auto"/>
            <w:vAlign w:val="center"/>
            <w:hideMark/>
          </w:tcPr>
          <w:p w14:paraId="0F5D9B6B"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3</w:t>
            </w:r>
          </w:p>
        </w:tc>
        <w:tc>
          <w:tcPr>
            <w:tcW w:w="2873" w:type="pct"/>
            <w:gridSpan w:val="7"/>
            <w:shd w:val="clear" w:color="auto" w:fill="auto"/>
            <w:vAlign w:val="center"/>
          </w:tcPr>
          <w:p w14:paraId="15201EAE"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Toplantı pazarı</w:t>
            </w:r>
          </w:p>
        </w:tc>
        <w:tc>
          <w:tcPr>
            <w:tcW w:w="1267" w:type="pct"/>
            <w:gridSpan w:val="2"/>
            <w:shd w:val="clear" w:color="auto" w:fill="auto"/>
            <w:vAlign w:val="center"/>
            <w:hideMark/>
          </w:tcPr>
          <w:p w14:paraId="0C45C5A4"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7DDFEF91" w14:textId="77777777" w:rsidTr="00D155F7">
        <w:trPr>
          <w:trHeight w:val="284"/>
        </w:trPr>
        <w:tc>
          <w:tcPr>
            <w:tcW w:w="860" w:type="pct"/>
            <w:shd w:val="clear" w:color="auto" w:fill="auto"/>
            <w:vAlign w:val="center"/>
            <w:hideMark/>
          </w:tcPr>
          <w:p w14:paraId="21EED0A8"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4</w:t>
            </w:r>
          </w:p>
        </w:tc>
        <w:tc>
          <w:tcPr>
            <w:tcW w:w="2873" w:type="pct"/>
            <w:gridSpan w:val="7"/>
            <w:shd w:val="clear" w:color="auto" w:fill="auto"/>
            <w:vAlign w:val="center"/>
          </w:tcPr>
          <w:p w14:paraId="61C76EB5"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Toplantı pazarının satın alma davranışı</w:t>
            </w:r>
          </w:p>
        </w:tc>
        <w:tc>
          <w:tcPr>
            <w:tcW w:w="1267" w:type="pct"/>
            <w:gridSpan w:val="2"/>
            <w:shd w:val="clear" w:color="auto" w:fill="auto"/>
            <w:vAlign w:val="center"/>
            <w:hideMark/>
          </w:tcPr>
          <w:p w14:paraId="3AEF0001"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454EA13C" w14:textId="77777777" w:rsidTr="00D155F7">
        <w:trPr>
          <w:trHeight w:val="284"/>
        </w:trPr>
        <w:tc>
          <w:tcPr>
            <w:tcW w:w="860" w:type="pct"/>
            <w:shd w:val="clear" w:color="auto" w:fill="auto"/>
            <w:vAlign w:val="center"/>
            <w:hideMark/>
          </w:tcPr>
          <w:p w14:paraId="12F67947"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5</w:t>
            </w:r>
          </w:p>
        </w:tc>
        <w:tc>
          <w:tcPr>
            <w:tcW w:w="2873" w:type="pct"/>
            <w:gridSpan w:val="7"/>
            <w:shd w:val="clear" w:color="auto" w:fill="auto"/>
            <w:vAlign w:val="center"/>
          </w:tcPr>
          <w:p w14:paraId="149745FA"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Toplantı organizatörleri planlama ve yönetimi</w:t>
            </w:r>
          </w:p>
        </w:tc>
        <w:tc>
          <w:tcPr>
            <w:tcW w:w="1267" w:type="pct"/>
            <w:gridSpan w:val="2"/>
            <w:shd w:val="clear" w:color="auto" w:fill="auto"/>
            <w:vAlign w:val="center"/>
            <w:hideMark/>
          </w:tcPr>
          <w:p w14:paraId="0A644F9B"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559E5DE1" w14:textId="77777777" w:rsidTr="00D155F7">
        <w:trPr>
          <w:trHeight w:val="284"/>
        </w:trPr>
        <w:tc>
          <w:tcPr>
            <w:tcW w:w="860" w:type="pct"/>
            <w:shd w:val="clear" w:color="auto" w:fill="auto"/>
            <w:vAlign w:val="center"/>
            <w:hideMark/>
          </w:tcPr>
          <w:p w14:paraId="748C4FEA"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6</w:t>
            </w:r>
          </w:p>
        </w:tc>
        <w:tc>
          <w:tcPr>
            <w:tcW w:w="2873" w:type="pct"/>
            <w:gridSpan w:val="7"/>
            <w:shd w:val="clear" w:color="auto" w:fill="auto"/>
            <w:vAlign w:val="center"/>
          </w:tcPr>
          <w:p w14:paraId="45E2AB09"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Oteller açısından toplantı yönetimleri</w:t>
            </w:r>
          </w:p>
        </w:tc>
        <w:tc>
          <w:tcPr>
            <w:tcW w:w="1267" w:type="pct"/>
            <w:gridSpan w:val="2"/>
            <w:shd w:val="clear" w:color="auto" w:fill="auto"/>
            <w:vAlign w:val="center"/>
            <w:hideMark/>
          </w:tcPr>
          <w:p w14:paraId="23C848D2"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739C209A" w14:textId="77777777" w:rsidTr="00261FCE">
        <w:trPr>
          <w:trHeight w:val="171"/>
        </w:trPr>
        <w:tc>
          <w:tcPr>
            <w:tcW w:w="860" w:type="pct"/>
            <w:shd w:val="clear" w:color="auto" w:fill="auto"/>
            <w:vAlign w:val="center"/>
            <w:hideMark/>
          </w:tcPr>
          <w:p w14:paraId="3784666B" w14:textId="77777777" w:rsidR="001D6E94" w:rsidRPr="00D155F7" w:rsidRDefault="001D6E94" w:rsidP="00261FCE">
            <w:pPr>
              <w:spacing w:after="0" w:line="240" w:lineRule="auto"/>
              <w:rPr>
                <w:rFonts w:cs="Calibri"/>
                <w:b/>
                <w:bCs/>
                <w:color w:val="000000"/>
                <w:sz w:val="18"/>
                <w:szCs w:val="18"/>
              </w:rPr>
            </w:pPr>
            <w:r w:rsidRPr="00D155F7">
              <w:rPr>
                <w:rFonts w:cs="Calibri"/>
                <w:b/>
                <w:bCs/>
                <w:color w:val="000000"/>
                <w:sz w:val="18"/>
                <w:szCs w:val="18"/>
              </w:rPr>
              <w:t>7</w:t>
            </w:r>
          </w:p>
        </w:tc>
        <w:tc>
          <w:tcPr>
            <w:tcW w:w="2873" w:type="pct"/>
            <w:gridSpan w:val="7"/>
            <w:shd w:val="clear" w:color="auto" w:fill="auto"/>
            <w:vAlign w:val="center"/>
          </w:tcPr>
          <w:p w14:paraId="6D59DD00"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Oteller açısından toplantı yönetimleri</w:t>
            </w:r>
          </w:p>
        </w:tc>
        <w:tc>
          <w:tcPr>
            <w:tcW w:w="1267" w:type="pct"/>
            <w:gridSpan w:val="2"/>
            <w:shd w:val="clear" w:color="auto" w:fill="auto"/>
            <w:vAlign w:val="center"/>
            <w:hideMark/>
          </w:tcPr>
          <w:p w14:paraId="2B8049CE"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7499AC8B" w14:textId="77777777" w:rsidTr="00261FCE">
        <w:trPr>
          <w:trHeight w:val="284"/>
        </w:trPr>
        <w:tc>
          <w:tcPr>
            <w:tcW w:w="860" w:type="pct"/>
            <w:shd w:val="clear" w:color="auto" w:fill="auto"/>
            <w:vAlign w:val="center"/>
            <w:hideMark/>
          </w:tcPr>
          <w:p w14:paraId="479B99B3" w14:textId="77777777" w:rsidR="001D6E94" w:rsidRPr="00D155F7" w:rsidRDefault="001D6E94" w:rsidP="00261FCE">
            <w:pPr>
              <w:spacing w:after="0" w:line="240" w:lineRule="auto"/>
              <w:rPr>
                <w:rFonts w:cs="Calibri"/>
                <w:b/>
                <w:bCs/>
                <w:color w:val="000000"/>
                <w:sz w:val="18"/>
                <w:szCs w:val="18"/>
              </w:rPr>
            </w:pPr>
            <w:r w:rsidRPr="00D155F7">
              <w:rPr>
                <w:rFonts w:cs="Calibri"/>
                <w:b/>
                <w:bCs/>
                <w:color w:val="000000"/>
                <w:sz w:val="18"/>
                <w:szCs w:val="18"/>
              </w:rPr>
              <w:t>8</w:t>
            </w:r>
          </w:p>
        </w:tc>
        <w:tc>
          <w:tcPr>
            <w:tcW w:w="2873" w:type="pct"/>
            <w:gridSpan w:val="7"/>
            <w:shd w:val="clear" w:color="auto" w:fill="auto"/>
            <w:vAlign w:val="center"/>
          </w:tcPr>
          <w:p w14:paraId="37643547"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Toplantı pazarları ve ön hazırlık safhaları</w:t>
            </w:r>
          </w:p>
        </w:tc>
        <w:tc>
          <w:tcPr>
            <w:tcW w:w="1267" w:type="pct"/>
            <w:gridSpan w:val="2"/>
            <w:shd w:val="clear" w:color="auto" w:fill="auto"/>
            <w:vAlign w:val="center"/>
          </w:tcPr>
          <w:p w14:paraId="1A5CC90D"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64D9BCF9" w14:textId="77777777" w:rsidTr="00261FCE">
        <w:trPr>
          <w:trHeight w:val="284"/>
        </w:trPr>
        <w:tc>
          <w:tcPr>
            <w:tcW w:w="860" w:type="pct"/>
            <w:shd w:val="clear" w:color="auto" w:fill="auto"/>
            <w:vAlign w:val="center"/>
            <w:hideMark/>
          </w:tcPr>
          <w:p w14:paraId="467D52DF" w14:textId="77777777" w:rsidR="001D6E94" w:rsidRPr="00D155F7" w:rsidRDefault="001D6E94" w:rsidP="00261FCE">
            <w:pPr>
              <w:spacing w:after="0" w:line="240" w:lineRule="auto"/>
              <w:rPr>
                <w:rFonts w:cs="Calibri"/>
                <w:b/>
                <w:bCs/>
                <w:color w:val="000000"/>
                <w:sz w:val="18"/>
                <w:szCs w:val="18"/>
              </w:rPr>
            </w:pPr>
            <w:r w:rsidRPr="00D155F7">
              <w:rPr>
                <w:rFonts w:cs="Calibri"/>
                <w:b/>
                <w:bCs/>
                <w:color w:val="000000"/>
                <w:sz w:val="18"/>
                <w:szCs w:val="18"/>
              </w:rPr>
              <w:t>9</w:t>
            </w:r>
          </w:p>
        </w:tc>
        <w:tc>
          <w:tcPr>
            <w:tcW w:w="2873" w:type="pct"/>
            <w:gridSpan w:val="7"/>
            <w:shd w:val="clear" w:color="auto" w:fill="auto"/>
            <w:vAlign w:val="center"/>
          </w:tcPr>
          <w:p w14:paraId="50E110F3"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Toplantı pazarına dönük tutundurma çabaları</w:t>
            </w:r>
          </w:p>
        </w:tc>
        <w:tc>
          <w:tcPr>
            <w:tcW w:w="1267" w:type="pct"/>
            <w:gridSpan w:val="2"/>
            <w:shd w:val="clear" w:color="auto" w:fill="auto"/>
            <w:vAlign w:val="center"/>
          </w:tcPr>
          <w:p w14:paraId="65540F3E"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53659FDC" w14:textId="77777777" w:rsidTr="00261FCE">
        <w:trPr>
          <w:trHeight w:val="284"/>
        </w:trPr>
        <w:tc>
          <w:tcPr>
            <w:tcW w:w="860" w:type="pct"/>
            <w:shd w:val="clear" w:color="auto" w:fill="auto"/>
            <w:vAlign w:val="center"/>
            <w:hideMark/>
          </w:tcPr>
          <w:p w14:paraId="10339B8A" w14:textId="77777777" w:rsidR="001D6E94" w:rsidRPr="00D155F7" w:rsidRDefault="001D6E94" w:rsidP="00261FCE">
            <w:pPr>
              <w:spacing w:after="0" w:line="240" w:lineRule="auto"/>
              <w:rPr>
                <w:rFonts w:cs="Calibri"/>
                <w:b/>
                <w:bCs/>
                <w:color w:val="000000"/>
                <w:sz w:val="18"/>
                <w:szCs w:val="18"/>
              </w:rPr>
            </w:pPr>
            <w:r w:rsidRPr="00D155F7">
              <w:rPr>
                <w:rFonts w:cs="Calibri"/>
                <w:b/>
                <w:bCs/>
                <w:color w:val="000000"/>
                <w:sz w:val="18"/>
                <w:szCs w:val="18"/>
              </w:rPr>
              <w:t>10</w:t>
            </w:r>
          </w:p>
        </w:tc>
        <w:tc>
          <w:tcPr>
            <w:tcW w:w="2873" w:type="pct"/>
            <w:gridSpan w:val="7"/>
            <w:shd w:val="clear" w:color="auto" w:fill="auto"/>
            <w:vAlign w:val="center"/>
          </w:tcPr>
          <w:p w14:paraId="26E2B302"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Toplantı öncesi sırası ve sonrasında otel işletmesi tarafından yapılacak işler</w:t>
            </w:r>
          </w:p>
        </w:tc>
        <w:tc>
          <w:tcPr>
            <w:tcW w:w="1267" w:type="pct"/>
            <w:gridSpan w:val="2"/>
            <w:shd w:val="clear" w:color="auto" w:fill="auto"/>
            <w:vAlign w:val="center"/>
          </w:tcPr>
          <w:p w14:paraId="61FA1E34"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1B1BEC4C" w14:textId="77777777" w:rsidTr="00261FCE">
        <w:trPr>
          <w:trHeight w:val="284"/>
        </w:trPr>
        <w:tc>
          <w:tcPr>
            <w:tcW w:w="860" w:type="pct"/>
            <w:shd w:val="clear" w:color="auto" w:fill="auto"/>
            <w:vAlign w:val="center"/>
            <w:hideMark/>
          </w:tcPr>
          <w:p w14:paraId="7CB29522" w14:textId="77777777" w:rsidR="001D6E94" w:rsidRPr="00D155F7" w:rsidRDefault="001D6E94" w:rsidP="00261FCE">
            <w:pPr>
              <w:spacing w:after="0" w:line="240" w:lineRule="auto"/>
              <w:rPr>
                <w:rFonts w:cs="Calibri"/>
                <w:b/>
                <w:bCs/>
                <w:color w:val="000000"/>
                <w:sz w:val="18"/>
                <w:szCs w:val="18"/>
              </w:rPr>
            </w:pPr>
            <w:r w:rsidRPr="00D155F7">
              <w:rPr>
                <w:rFonts w:cs="Calibri"/>
                <w:b/>
                <w:bCs/>
                <w:color w:val="000000"/>
                <w:sz w:val="18"/>
                <w:szCs w:val="18"/>
              </w:rPr>
              <w:t>11</w:t>
            </w:r>
          </w:p>
        </w:tc>
        <w:tc>
          <w:tcPr>
            <w:tcW w:w="2873" w:type="pct"/>
            <w:gridSpan w:val="7"/>
            <w:shd w:val="clear" w:color="auto" w:fill="auto"/>
            <w:vAlign w:val="center"/>
          </w:tcPr>
          <w:p w14:paraId="6A102DDD"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Fuar organizasyonu</w:t>
            </w:r>
          </w:p>
        </w:tc>
        <w:tc>
          <w:tcPr>
            <w:tcW w:w="1267" w:type="pct"/>
            <w:gridSpan w:val="2"/>
            <w:shd w:val="clear" w:color="auto" w:fill="auto"/>
            <w:vAlign w:val="center"/>
          </w:tcPr>
          <w:p w14:paraId="09BC6283"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0CB331EE" w14:textId="77777777" w:rsidTr="00261FCE">
        <w:trPr>
          <w:trHeight w:val="284"/>
        </w:trPr>
        <w:tc>
          <w:tcPr>
            <w:tcW w:w="860" w:type="pct"/>
            <w:shd w:val="clear" w:color="auto" w:fill="auto"/>
            <w:vAlign w:val="center"/>
            <w:hideMark/>
          </w:tcPr>
          <w:p w14:paraId="1944D5A3" w14:textId="77777777" w:rsidR="001D6E94" w:rsidRPr="00D155F7" w:rsidRDefault="001D6E94" w:rsidP="00261FCE">
            <w:pPr>
              <w:spacing w:after="0" w:line="240" w:lineRule="auto"/>
              <w:rPr>
                <w:rFonts w:cs="Calibri"/>
                <w:b/>
                <w:bCs/>
                <w:color w:val="000000"/>
                <w:sz w:val="18"/>
                <w:szCs w:val="18"/>
              </w:rPr>
            </w:pPr>
            <w:r w:rsidRPr="00D155F7">
              <w:rPr>
                <w:rFonts w:cs="Calibri"/>
                <w:b/>
                <w:bCs/>
                <w:color w:val="000000"/>
                <w:sz w:val="18"/>
                <w:szCs w:val="18"/>
              </w:rPr>
              <w:t>12</w:t>
            </w:r>
          </w:p>
        </w:tc>
        <w:tc>
          <w:tcPr>
            <w:tcW w:w="2873" w:type="pct"/>
            <w:gridSpan w:val="7"/>
            <w:shd w:val="clear" w:color="auto" w:fill="auto"/>
            <w:vAlign w:val="center"/>
          </w:tcPr>
          <w:p w14:paraId="00C48045"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Fuar organizasyonu</w:t>
            </w:r>
          </w:p>
        </w:tc>
        <w:tc>
          <w:tcPr>
            <w:tcW w:w="1267" w:type="pct"/>
            <w:gridSpan w:val="2"/>
            <w:shd w:val="clear" w:color="auto" w:fill="auto"/>
            <w:vAlign w:val="center"/>
          </w:tcPr>
          <w:p w14:paraId="0D79976F"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6D0EE6C8" w14:textId="77777777" w:rsidTr="00261FCE">
        <w:trPr>
          <w:trHeight w:val="284"/>
        </w:trPr>
        <w:tc>
          <w:tcPr>
            <w:tcW w:w="860" w:type="pct"/>
            <w:shd w:val="clear" w:color="auto" w:fill="auto"/>
            <w:vAlign w:val="center"/>
            <w:hideMark/>
          </w:tcPr>
          <w:p w14:paraId="518F23B5" w14:textId="77777777" w:rsidR="001D6E94" w:rsidRPr="00D155F7" w:rsidRDefault="001D6E94" w:rsidP="00261FCE">
            <w:pPr>
              <w:spacing w:after="0" w:line="240" w:lineRule="auto"/>
              <w:rPr>
                <w:rFonts w:cs="Calibri"/>
                <w:b/>
                <w:bCs/>
                <w:color w:val="000000"/>
                <w:sz w:val="18"/>
                <w:szCs w:val="18"/>
              </w:rPr>
            </w:pPr>
            <w:r w:rsidRPr="00D155F7">
              <w:rPr>
                <w:rFonts w:cs="Calibri"/>
                <w:b/>
                <w:bCs/>
                <w:color w:val="000000"/>
                <w:sz w:val="18"/>
                <w:szCs w:val="18"/>
              </w:rPr>
              <w:t>13</w:t>
            </w:r>
          </w:p>
        </w:tc>
        <w:tc>
          <w:tcPr>
            <w:tcW w:w="2873" w:type="pct"/>
            <w:gridSpan w:val="7"/>
            <w:shd w:val="clear" w:color="auto" w:fill="auto"/>
            <w:vAlign w:val="center"/>
          </w:tcPr>
          <w:p w14:paraId="7B59A756"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Fuar organizasyonu</w:t>
            </w:r>
          </w:p>
        </w:tc>
        <w:tc>
          <w:tcPr>
            <w:tcW w:w="1267" w:type="pct"/>
            <w:gridSpan w:val="2"/>
            <w:shd w:val="clear" w:color="auto" w:fill="auto"/>
            <w:vAlign w:val="center"/>
          </w:tcPr>
          <w:p w14:paraId="397588D3"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4DE2A636" w14:textId="77777777" w:rsidTr="00261FCE">
        <w:trPr>
          <w:trHeight w:val="284"/>
        </w:trPr>
        <w:tc>
          <w:tcPr>
            <w:tcW w:w="860" w:type="pct"/>
            <w:shd w:val="clear" w:color="auto" w:fill="auto"/>
            <w:vAlign w:val="center"/>
            <w:hideMark/>
          </w:tcPr>
          <w:p w14:paraId="6FB88894" w14:textId="77777777" w:rsidR="001D6E94" w:rsidRPr="00D155F7" w:rsidRDefault="001D6E94" w:rsidP="00261FCE">
            <w:pPr>
              <w:spacing w:after="0" w:line="240" w:lineRule="auto"/>
              <w:rPr>
                <w:rFonts w:cs="Calibri"/>
                <w:b/>
                <w:bCs/>
                <w:color w:val="000000"/>
                <w:sz w:val="18"/>
                <w:szCs w:val="18"/>
              </w:rPr>
            </w:pPr>
            <w:r w:rsidRPr="00D155F7">
              <w:rPr>
                <w:rFonts w:cs="Calibri"/>
                <w:b/>
                <w:bCs/>
                <w:color w:val="000000"/>
                <w:sz w:val="18"/>
                <w:szCs w:val="18"/>
              </w:rPr>
              <w:t>14</w:t>
            </w:r>
          </w:p>
        </w:tc>
        <w:tc>
          <w:tcPr>
            <w:tcW w:w="2873" w:type="pct"/>
            <w:gridSpan w:val="7"/>
            <w:shd w:val="clear" w:color="auto" w:fill="auto"/>
            <w:vAlign w:val="center"/>
          </w:tcPr>
          <w:p w14:paraId="155C94C6"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Fuar organizasyonu</w:t>
            </w:r>
          </w:p>
        </w:tc>
        <w:tc>
          <w:tcPr>
            <w:tcW w:w="1267" w:type="pct"/>
            <w:gridSpan w:val="2"/>
            <w:shd w:val="clear" w:color="auto" w:fill="auto"/>
            <w:vAlign w:val="center"/>
          </w:tcPr>
          <w:p w14:paraId="1BC41EEA" w14:textId="77777777" w:rsidR="001D6E94" w:rsidRPr="00D155F7" w:rsidRDefault="001D6E94" w:rsidP="00261FCE">
            <w:pPr>
              <w:spacing w:after="0" w:line="240" w:lineRule="auto"/>
              <w:rPr>
                <w:rFonts w:cs="Calibri"/>
                <w:color w:val="000000"/>
                <w:sz w:val="18"/>
                <w:szCs w:val="18"/>
              </w:rPr>
            </w:pPr>
            <w:r w:rsidRPr="00D155F7">
              <w:rPr>
                <w:rFonts w:cs="Calibri"/>
                <w:color w:val="000000"/>
                <w:sz w:val="18"/>
                <w:szCs w:val="18"/>
              </w:rPr>
              <w:t>Önerilen kaynaktan ilgili bölüm</w:t>
            </w:r>
          </w:p>
        </w:tc>
      </w:tr>
      <w:tr w:rsidR="001D6E94" w:rsidRPr="00D155F7" w14:paraId="65806077" w14:textId="77777777" w:rsidTr="00D155F7">
        <w:trPr>
          <w:trHeight w:val="287"/>
        </w:trPr>
        <w:tc>
          <w:tcPr>
            <w:tcW w:w="5000" w:type="pct"/>
            <w:gridSpan w:val="10"/>
            <w:shd w:val="clear" w:color="auto" w:fill="auto"/>
            <w:noWrap/>
            <w:vAlign w:val="bottom"/>
            <w:hideMark/>
          </w:tcPr>
          <w:p w14:paraId="0B0F5018" w14:textId="77777777" w:rsidR="001D6E94" w:rsidRPr="00D155F7" w:rsidRDefault="001D6E94" w:rsidP="00261FCE">
            <w:pPr>
              <w:spacing w:after="0" w:line="240" w:lineRule="auto"/>
              <w:rPr>
                <w:rFonts w:cs="Calibri"/>
                <w:color w:val="000000"/>
                <w:sz w:val="18"/>
                <w:szCs w:val="18"/>
              </w:rPr>
            </w:pPr>
          </w:p>
        </w:tc>
      </w:tr>
      <w:tr w:rsidR="001D6E94" w:rsidRPr="00D155F7" w14:paraId="1CA96DE7" w14:textId="77777777" w:rsidTr="00D155F7">
        <w:trPr>
          <w:trHeight w:val="284"/>
        </w:trPr>
        <w:tc>
          <w:tcPr>
            <w:tcW w:w="5000" w:type="pct"/>
            <w:gridSpan w:val="10"/>
            <w:shd w:val="clear" w:color="auto" w:fill="auto"/>
            <w:vAlign w:val="center"/>
            <w:hideMark/>
          </w:tcPr>
          <w:p w14:paraId="09019478"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KAYNAKLAR</w:t>
            </w:r>
          </w:p>
        </w:tc>
      </w:tr>
      <w:tr w:rsidR="001D6E94" w:rsidRPr="00D155F7" w14:paraId="13A6ECF7" w14:textId="77777777" w:rsidTr="00D155F7">
        <w:trPr>
          <w:trHeight w:val="284"/>
        </w:trPr>
        <w:tc>
          <w:tcPr>
            <w:tcW w:w="860" w:type="pct"/>
            <w:shd w:val="clear" w:color="auto" w:fill="auto"/>
            <w:vAlign w:val="center"/>
            <w:hideMark/>
          </w:tcPr>
          <w:p w14:paraId="2AE9F423"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Ders Notu</w:t>
            </w:r>
          </w:p>
        </w:tc>
        <w:tc>
          <w:tcPr>
            <w:tcW w:w="4140" w:type="pct"/>
            <w:gridSpan w:val="9"/>
            <w:shd w:val="clear" w:color="auto" w:fill="auto"/>
            <w:vAlign w:val="center"/>
            <w:hideMark/>
          </w:tcPr>
          <w:p w14:paraId="6C47A58C"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Öğretim elemanı ders notları</w:t>
            </w:r>
          </w:p>
        </w:tc>
      </w:tr>
      <w:tr w:rsidR="001D6E94" w:rsidRPr="00D155F7" w14:paraId="07E6843E" w14:textId="77777777" w:rsidTr="00D155F7">
        <w:trPr>
          <w:trHeight w:val="284"/>
        </w:trPr>
        <w:tc>
          <w:tcPr>
            <w:tcW w:w="860" w:type="pct"/>
            <w:shd w:val="clear" w:color="auto" w:fill="auto"/>
            <w:vAlign w:val="center"/>
            <w:hideMark/>
          </w:tcPr>
          <w:p w14:paraId="05DD7203" w14:textId="77777777" w:rsidR="001D6E94" w:rsidRPr="00D155F7" w:rsidRDefault="001D6E94" w:rsidP="005522FE">
            <w:pPr>
              <w:spacing w:after="0" w:line="240" w:lineRule="auto"/>
              <w:rPr>
                <w:rFonts w:cs="Calibri"/>
                <w:b/>
                <w:bCs/>
                <w:color w:val="000000"/>
                <w:sz w:val="18"/>
                <w:szCs w:val="18"/>
              </w:rPr>
            </w:pPr>
            <w:r w:rsidRPr="00D155F7">
              <w:rPr>
                <w:rFonts w:cs="Calibri"/>
                <w:b/>
                <w:bCs/>
                <w:color w:val="000000"/>
                <w:sz w:val="18"/>
                <w:szCs w:val="18"/>
              </w:rPr>
              <w:t>Diğer Kaynaklar</w:t>
            </w:r>
          </w:p>
        </w:tc>
        <w:tc>
          <w:tcPr>
            <w:tcW w:w="4140" w:type="pct"/>
            <w:gridSpan w:val="9"/>
            <w:shd w:val="clear" w:color="auto" w:fill="auto"/>
          </w:tcPr>
          <w:p w14:paraId="1B6B8BFF" w14:textId="77777777" w:rsidR="001D6E94" w:rsidRPr="00D155F7" w:rsidRDefault="001D6E94" w:rsidP="005522FE">
            <w:pPr>
              <w:spacing w:after="0" w:line="240" w:lineRule="auto"/>
              <w:rPr>
                <w:rFonts w:cs="Calibri"/>
                <w:color w:val="000000"/>
                <w:sz w:val="18"/>
                <w:szCs w:val="18"/>
              </w:rPr>
            </w:pPr>
            <w:r w:rsidRPr="00D155F7">
              <w:rPr>
                <w:rFonts w:cs="Calibri"/>
                <w:color w:val="000000"/>
                <w:sz w:val="18"/>
                <w:szCs w:val="18"/>
              </w:rPr>
              <w:t>Çakıcı A. C. Toplantı Yönetimi. Detay Yayıncılık, Ankara, 2006.</w:t>
            </w:r>
          </w:p>
        </w:tc>
      </w:tr>
      <w:tr w:rsidR="001D6E94" w:rsidRPr="00D155F7" w14:paraId="128C3A11" w14:textId="77777777" w:rsidTr="00D155F7">
        <w:trPr>
          <w:trHeight w:val="261"/>
        </w:trPr>
        <w:tc>
          <w:tcPr>
            <w:tcW w:w="5000" w:type="pct"/>
            <w:gridSpan w:val="10"/>
            <w:shd w:val="clear" w:color="auto" w:fill="auto"/>
            <w:noWrap/>
            <w:vAlign w:val="bottom"/>
          </w:tcPr>
          <w:p w14:paraId="316BE064" w14:textId="77777777" w:rsidR="001D6E94" w:rsidRPr="00D155F7" w:rsidRDefault="001D6E94" w:rsidP="005522FE">
            <w:pPr>
              <w:spacing w:after="0" w:line="240" w:lineRule="auto"/>
              <w:rPr>
                <w:rFonts w:cs="Calibri"/>
                <w:color w:val="000000"/>
                <w:sz w:val="18"/>
                <w:szCs w:val="18"/>
              </w:rPr>
            </w:pPr>
          </w:p>
        </w:tc>
      </w:tr>
      <w:tr w:rsidR="001D6E94" w:rsidRPr="00747AD0" w14:paraId="114B55F4" w14:textId="77777777" w:rsidTr="00D155F7">
        <w:trPr>
          <w:trHeight w:val="284"/>
        </w:trPr>
        <w:tc>
          <w:tcPr>
            <w:tcW w:w="5000" w:type="pct"/>
            <w:gridSpan w:val="10"/>
            <w:shd w:val="clear" w:color="auto" w:fill="auto"/>
            <w:vAlign w:val="center"/>
            <w:hideMark/>
          </w:tcPr>
          <w:p w14:paraId="289C5A92" w14:textId="77777777" w:rsidR="001D6E94" w:rsidRPr="00747AD0" w:rsidRDefault="001D6E94" w:rsidP="00D155F7">
            <w:pPr>
              <w:spacing w:after="0"/>
              <w:rPr>
                <w:rFonts w:cs="Calibri"/>
                <w:b/>
                <w:sz w:val="18"/>
                <w:szCs w:val="18"/>
              </w:rPr>
            </w:pPr>
            <w:r w:rsidRPr="00747AD0">
              <w:rPr>
                <w:rFonts w:cs="Calibri"/>
                <w:b/>
                <w:sz w:val="18"/>
                <w:szCs w:val="18"/>
              </w:rPr>
              <w:t>DEĞERLENDİRME SİSTEMİ</w:t>
            </w:r>
          </w:p>
        </w:tc>
      </w:tr>
      <w:tr w:rsidR="001D6E94" w:rsidRPr="00747AD0" w14:paraId="50154A7A" w14:textId="77777777" w:rsidTr="00D155F7">
        <w:trPr>
          <w:trHeight w:val="284"/>
        </w:trPr>
        <w:tc>
          <w:tcPr>
            <w:tcW w:w="1548" w:type="pct"/>
            <w:gridSpan w:val="2"/>
            <w:shd w:val="clear" w:color="auto" w:fill="auto"/>
            <w:vAlign w:val="center"/>
            <w:hideMark/>
          </w:tcPr>
          <w:p w14:paraId="122D2CFD" w14:textId="77777777" w:rsidR="001D6E94" w:rsidRPr="00747AD0" w:rsidRDefault="001D6E94" w:rsidP="00D155F7">
            <w:pPr>
              <w:spacing w:after="0"/>
              <w:rPr>
                <w:rFonts w:cs="Calibri"/>
                <w:b/>
                <w:sz w:val="18"/>
                <w:szCs w:val="18"/>
              </w:rPr>
            </w:pPr>
            <w:r w:rsidRPr="00747AD0">
              <w:rPr>
                <w:rFonts w:cs="Calibri"/>
                <w:b/>
                <w:sz w:val="18"/>
                <w:szCs w:val="18"/>
              </w:rPr>
              <w:t>YARIYIL İÇİ ÇALIŞMALARI</w:t>
            </w:r>
          </w:p>
        </w:tc>
        <w:tc>
          <w:tcPr>
            <w:tcW w:w="1653" w:type="pct"/>
            <w:gridSpan w:val="5"/>
            <w:shd w:val="clear" w:color="auto" w:fill="auto"/>
            <w:noWrap/>
            <w:vAlign w:val="bottom"/>
            <w:hideMark/>
          </w:tcPr>
          <w:p w14:paraId="6A2393FD" w14:textId="77777777" w:rsidR="001D6E94" w:rsidRPr="00747AD0" w:rsidRDefault="001D6E94" w:rsidP="00D155F7">
            <w:pPr>
              <w:spacing w:after="0"/>
              <w:rPr>
                <w:rFonts w:cs="Calibri"/>
                <w:b/>
                <w:sz w:val="18"/>
                <w:szCs w:val="18"/>
              </w:rPr>
            </w:pPr>
            <w:r w:rsidRPr="00747AD0">
              <w:rPr>
                <w:rFonts w:cs="Calibri"/>
                <w:b/>
                <w:sz w:val="18"/>
                <w:szCs w:val="18"/>
              </w:rPr>
              <w:t>SAYISI</w:t>
            </w:r>
          </w:p>
        </w:tc>
        <w:tc>
          <w:tcPr>
            <w:tcW w:w="1799" w:type="pct"/>
            <w:gridSpan w:val="3"/>
            <w:shd w:val="clear" w:color="auto" w:fill="auto"/>
            <w:vAlign w:val="center"/>
            <w:hideMark/>
          </w:tcPr>
          <w:p w14:paraId="71F145F2" w14:textId="77777777" w:rsidR="001D6E94" w:rsidRPr="00747AD0" w:rsidRDefault="001D6E94" w:rsidP="00D155F7">
            <w:pPr>
              <w:spacing w:after="0"/>
              <w:rPr>
                <w:rFonts w:cs="Calibri"/>
                <w:b/>
                <w:sz w:val="18"/>
                <w:szCs w:val="18"/>
              </w:rPr>
            </w:pPr>
            <w:r w:rsidRPr="00747AD0">
              <w:rPr>
                <w:rFonts w:cs="Calibri"/>
                <w:b/>
                <w:sz w:val="18"/>
                <w:szCs w:val="18"/>
              </w:rPr>
              <w:t>KATKI YÜZDESİ</w:t>
            </w:r>
          </w:p>
        </w:tc>
      </w:tr>
      <w:tr w:rsidR="001D6E94" w:rsidRPr="00747AD0" w14:paraId="6FD2B7FE" w14:textId="77777777" w:rsidTr="00D155F7">
        <w:trPr>
          <w:trHeight w:val="284"/>
        </w:trPr>
        <w:tc>
          <w:tcPr>
            <w:tcW w:w="1548" w:type="pct"/>
            <w:gridSpan w:val="2"/>
            <w:shd w:val="clear" w:color="auto" w:fill="auto"/>
            <w:vAlign w:val="center"/>
            <w:hideMark/>
          </w:tcPr>
          <w:p w14:paraId="5BD70402" w14:textId="77777777" w:rsidR="001D6E94" w:rsidRPr="00747AD0" w:rsidRDefault="001D6E94" w:rsidP="00D155F7">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62C1AAD3" w14:textId="77777777" w:rsidR="001D6E94" w:rsidRPr="00747AD0" w:rsidRDefault="001D6E94" w:rsidP="00D155F7">
            <w:pPr>
              <w:spacing w:after="0"/>
              <w:jc w:val="center"/>
              <w:rPr>
                <w:rFonts w:cs="Calibri"/>
                <w:sz w:val="18"/>
                <w:szCs w:val="18"/>
              </w:rPr>
            </w:pPr>
            <w:r w:rsidRPr="00747AD0">
              <w:rPr>
                <w:rFonts w:cs="Calibri"/>
                <w:sz w:val="18"/>
                <w:szCs w:val="18"/>
              </w:rPr>
              <w:t>1</w:t>
            </w:r>
          </w:p>
        </w:tc>
        <w:tc>
          <w:tcPr>
            <w:tcW w:w="1799" w:type="pct"/>
            <w:gridSpan w:val="3"/>
            <w:shd w:val="clear" w:color="auto" w:fill="auto"/>
            <w:vAlign w:val="center"/>
            <w:hideMark/>
          </w:tcPr>
          <w:p w14:paraId="3AC34249" w14:textId="77777777" w:rsidR="001D6E94" w:rsidRPr="00747AD0" w:rsidRDefault="001D6E94" w:rsidP="00D155F7">
            <w:pPr>
              <w:spacing w:after="0"/>
              <w:jc w:val="center"/>
              <w:rPr>
                <w:rFonts w:cs="Calibri"/>
                <w:sz w:val="18"/>
                <w:szCs w:val="18"/>
              </w:rPr>
            </w:pPr>
            <w:r w:rsidRPr="00747AD0">
              <w:rPr>
                <w:rFonts w:cs="Calibri"/>
                <w:sz w:val="18"/>
                <w:szCs w:val="18"/>
              </w:rPr>
              <w:t>100</w:t>
            </w:r>
          </w:p>
        </w:tc>
      </w:tr>
      <w:tr w:rsidR="001D6E94" w:rsidRPr="00747AD0" w14:paraId="3A8352E4" w14:textId="77777777" w:rsidTr="00D155F7">
        <w:trPr>
          <w:trHeight w:val="284"/>
        </w:trPr>
        <w:tc>
          <w:tcPr>
            <w:tcW w:w="1548" w:type="pct"/>
            <w:gridSpan w:val="2"/>
            <w:shd w:val="clear" w:color="auto" w:fill="auto"/>
            <w:vAlign w:val="center"/>
            <w:hideMark/>
          </w:tcPr>
          <w:p w14:paraId="01E98470" w14:textId="77777777" w:rsidR="001D6E94" w:rsidRPr="00747AD0" w:rsidRDefault="001D6E94" w:rsidP="00D155F7">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768A6539" w14:textId="77777777" w:rsidR="001D6E94" w:rsidRPr="00747AD0" w:rsidRDefault="001D6E94" w:rsidP="00D155F7">
            <w:pPr>
              <w:spacing w:after="0"/>
              <w:jc w:val="center"/>
              <w:rPr>
                <w:rFonts w:cs="Calibri"/>
                <w:sz w:val="18"/>
                <w:szCs w:val="18"/>
              </w:rPr>
            </w:pPr>
          </w:p>
        </w:tc>
        <w:tc>
          <w:tcPr>
            <w:tcW w:w="1799" w:type="pct"/>
            <w:gridSpan w:val="3"/>
            <w:shd w:val="clear" w:color="auto" w:fill="auto"/>
            <w:vAlign w:val="center"/>
            <w:hideMark/>
          </w:tcPr>
          <w:p w14:paraId="365A1FD1" w14:textId="77777777" w:rsidR="001D6E94" w:rsidRPr="00747AD0" w:rsidRDefault="001D6E94" w:rsidP="00D155F7">
            <w:pPr>
              <w:spacing w:after="0"/>
              <w:jc w:val="center"/>
              <w:rPr>
                <w:rFonts w:cs="Calibri"/>
                <w:sz w:val="18"/>
                <w:szCs w:val="18"/>
              </w:rPr>
            </w:pPr>
          </w:p>
        </w:tc>
      </w:tr>
      <w:tr w:rsidR="001D6E94" w:rsidRPr="00747AD0" w14:paraId="3FF9A373" w14:textId="77777777" w:rsidTr="00D155F7">
        <w:trPr>
          <w:trHeight w:val="284"/>
        </w:trPr>
        <w:tc>
          <w:tcPr>
            <w:tcW w:w="1548" w:type="pct"/>
            <w:gridSpan w:val="2"/>
            <w:shd w:val="clear" w:color="auto" w:fill="auto"/>
            <w:vAlign w:val="center"/>
            <w:hideMark/>
          </w:tcPr>
          <w:p w14:paraId="5B0FD6FC" w14:textId="77777777" w:rsidR="001D6E94" w:rsidRPr="00747AD0" w:rsidRDefault="001D6E94" w:rsidP="00D155F7">
            <w:pPr>
              <w:spacing w:after="0"/>
              <w:rPr>
                <w:rFonts w:cs="Calibri"/>
                <w:b/>
                <w:sz w:val="18"/>
                <w:szCs w:val="18"/>
              </w:rPr>
            </w:pPr>
            <w:r w:rsidRPr="00747AD0">
              <w:rPr>
                <w:rFonts w:cs="Calibri"/>
                <w:b/>
                <w:sz w:val="18"/>
                <w:szCs w:val="18"/>
              </w:rPr>
              <w:lastRenderedPageBreak/>
              <w:t>Sözlü Sınav</w:t>
            </w:r>
          </w:p>
        </w:tc>
        <w:tc>
          <w:tcPr>
            <w:tcW w:w="1653" w:type="pct"/>
            <w:gridSpan w:val="5"/>
            <w:shd w:val="clear" w:color="auto" w:fill="auto"/>
            <w:noWrap/>
            <w:vAlign w:val="bottom"/>
            <w:hideMark/>
          </w:tcPr>
          <w:p w14:paraId="09B75971" w14:textId="77777777" w:rsidR="001D6E94" w:rsidRPr="00747AD0" w:rsidRDefault="001D6E94" w:rsidP="00D155F7">
            <w:pPr>
              <w:spacing w:after="0"/>
              <w:jc w:val="center"/>
              <w:rPr>
                <w:rFonts w:cs="Calibri"/>
                <w:sz w:val="18"/>
                <w:szCs w:val="18"/>
              </w:rPr>
            </w:pPr>
          </w:p>
        </w:tc>
        <w:tc>
          <w:tcPr>
            <w:tcW w:w="1799" w:type="pct"/>
            <w:gridSpan w:val="3"/>
            <w:shd w:val="clear" w:color="auto" w:fill="auto"/>
            <w:vAlign w:val="center"/>
            <w:hideMark/>
          </w:tcPr>
          <w:p w14:paraId="59EEF9FF" w14:textId="77777777" w:rsidR="001D6E94" w:rsidRPr="00747AD0" w:rsidRDefault="001D6E94" w:rsidP="00D155F7">
            <w:pPr>
              <w:spacing w:after="0"/>
              <w:jc w:val="center"/>
              <w:rPr>
                <w:rFonts w:cs="Calibri"/>
                <w:sz w:val="18"/>
                <w:szCs w:val="18"/>
              </w:rPr>
            </w:pPr>
          </w:p>
        </w:tc>
      </w:tr>
      <w:tr w:rsidR="001D6E94" w:rsidRPr="00747AD0" w14:paraId="774EE0E5" w14:textId="77777777" w:rsidTr="00D155F7">
        <w:trPr>
          <w:trHeight w:val="284"/>
        </w:trPr>
        <w:tc>
          <w:tcPr>
            <w:tcW w:w="1548" w:type="pct"/>
            <w:gridSpan w:val="2"/>
            <w:shd w:val="clear" w:color="auto" w:fill="auto"/>
            <w:vAlign w:val="center"/>
            <w:hideMark/>
          </w:tcPr>
          <w:p w14:paraId="67003742" w14:textId="77777777" w:rsidR="001D6E94" w:rsidRPr="00747AD0" w:rsidRDefault="001D6E94" w:rsidP="00D155F7">
            <w:pPr>
              <w:spacing w:after="0"/>
              <w:rPr>
                <w:rFonts w:cs="Calibri"/>
                <w:b/>
                <w:sz w:val="18"/>
                <w:szCs w:val="18"/>
              </w:rPr>
            </w:pPr>
          </w:p>
        </w:tc>
        <w:tc>
          <w:tcPr>
            <w:tcW w:w="1653" w:type="pct"/>
            <w:gridSpan w:val="5"/>
            <w:shd w:val="clear" w:color="auto" w:fill="auto"/>
            <w:noWrap/>
            <w:vAlign w:val="bottom"/>
            <w:hideMark/>
          </w:tcPr>
          <w:p w14:paraId="0E54DFEE" w14:textId="77777777" w:rsidR="001D6E94" w:rsidRPr="00747AD0" w:rsidRDefault="001D6E94" w:rsidP="00D155F7">
            <w:pPr>
              <w:spacing w:after="0"/>
              <w:jc w:val="center"/>
              <w:rPr>
                <w:rFonts w:cs="Calibri"/>
                <w:sz w:val="18"/>
                <w:szCs w:val="18"/>
              </w:rPr>
            </w:pPr>
            <w:r w:rsidRPr="00747AD0">
              <w:rPr>
                <w:rFonts w:cs="Calibri"/>
                <w:sz w:val="18"/>
                <w:szCs w:val="18"/>
              </w:rPr>
              <w:t>Toplam</w:t>
            </w:r>
          </w:p>
        </w:tc>
        <w:tc>
          <w:tcPr>
            <w:tcW w:w="1799" w:type="pct"/>
            <w:gridSpan w:val="3"/>
            <w:shd w:val="clear" w:color="auto" w:fill="auto"/>
            <w:vAlign w:val="center"/>
            <w:hideMark/>
          </w:tcPr>
          <w:p w14:paraId="691F7816" w14:textId="77777777" w:rsidR="001D6E94" w:rsidRPr="00747AD0" w:rsidRDefault="001D6E94" w:rsidP="00D155F7">
            <w:pPr>
              <w:spacing w:after="0"/>
              <w:jc w:val="center"/>
              <w:rPr>
                <w:rFonts w:cs="Calibri"/>
                <w:sz w:val="18"/>
                <w:szCs w:val="18"/>
              </w:rPr>
            </w:pPr>
            <w:r w:rsidRPr="00747AD0">
              <w:rPr>
                <w:rFonts w:cs="Calibri"/>
                <w:sz w:val="18"/>
                <w:szCs w:val="18"/>
              </w:rPr>
              <w:t>100</w:t>
            </w:r>
          </w:p>
        </w:tc>
      </w:tr>
      <w:tr w:rsidR="001D6E94" w:rsidRPr="00747AD0" w14:paraId="4DB48910" w14:textId="77777777" w:rsidTr="00D155F7">
        <w:trPr>
          <w:trHeight w:val="284"/>
        </w:trPr>
        <w:tc>
          <w:tcPr>
            <w:tcW w:w="1548" w:type="pct"/>
            <w:gridSpan w:val="2"/>
            <w:shd w:val="clear" w:color="auto" w:fill="auto"/>
            <w:vAlign w:val="center"/>
            <w:hideMark/>
          </w:tcPr>
          <w:p w14:paraId="2816A987" w14:textId="77777777" w:rsidR="001D6E94" w:rsidRPr="00747AD0" w:rsidRDefault="001D6E94" w:rsidP="00D155F7">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08726F19" w14:textId="77777777" w:rsidR="001D6E94" w:rsidRPr="00747AD0" w:rsidRDefault="001D6E94" w:rsidP="00D155F7">
            <w:pPr>
              <w:spacing w:after="0"/>
              <w:jc w:val="center"/>
              <w:rPr>
                <w:rFonts w:cs="Calibri"/>
                <w:sz w:val="18"/>
                <w:szCs w:val="18"/>
              </w:rPr>
            </w:pPr>
            <w:r w:rsidRPr="00747AD0">
              <w:rPr>
                <w:rFonts w:cs="Calibri"/>
                <w:sz w:val="18"/>
                <w:szCs w:val="18"/>
              </w:rPr>
              <w:t>1</w:t>
            </w:r>
          </w:p>
        </w:tc>
        <w:tc>
          <w:tcPr>
            <w:tcW w:w="1799" w:type="pct"/>
            <w:gridSpan w:val="3"/>
            <w:shd w:val="clear" w:color="auto" w:fill="auto"/>
            <w:vAlign w:val="center"/>
            <w:hideMark/>
          </w:tcPr>
          <w:p w14:paraId="291CB766" w14:textId="77777777" w:rsidR="001D6E94" w:rsidRPr="00747AD0" w:rsidRDefault="001D6E94" w:rsidP="00D155F7">
            <w:pPr>
              <w:spacing w:after="0"/>
              <w:jc w:val="center"/>
              <w:rPr>
                <w:rFonts w:cs="Calibri"/>
                <w:sz w:val="18"/>
                <w:szCs w:val="18"/>
              </w:rPr>
            </w:pPr>
            <w:r w:rsidRPr="00747AD0">
              <w:rPr>
                <w:rFonts w:cs="Calibri"/>
                <w:sz w:val="18"/>
                <w:szCs w:val="18"/>
              </w:rPr>
              <w:t>40</w:t>
            </w:r>
          </w:p>
        </w:tc>
      </w:tr>
      <w:tr w:rsidR="001D6E94" w:rsidRPr="00747AD0" w14:paraId="30C67913" w14:textId="77777777" w:rsidTr="00D155F7">
        <w:trPr>
          <w:trHeight w:val="284"/>
        </w:trPr>
        <w:tc>
          <w:tcPr>
            <w:tcW w:w="1548" w:type="pct"/>
            <w:gridSpan w:val="2"/>
            <w:shd w:val="clear" w:color="auto" w:fill="auto"/>
            <w:vAlign w:val="center"/>
            <w:hideMark/>
          </w:tcPr>
          <w:p w14:paraId="21FB0FD1" w14:textId="77777777" w:rsidR="001D6E94" w:rsidRPr="00747AD0" w:rsidRDefault="001D6E94" w:rsidP="00D155F7">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379A9912" w14:textId="77777777" w:rsidR="001D6E94" w:rsidRPr="00747AD0" w:rsidRDefault="001D6E94" w:rsidP="00D155F7">
            <w:pPr>
              <w:spacing w:after="0"/>
              <w:jc w:val="center"/>
              <w:rPr>
                <w:rFonts w:cs="Calibri"/>
                <w:sz w:val="18"/>
                <w:szCs w:val="18"/>
              </w:rPr>
            </w:pPr>
            <w:r w:rsidRPr="00747AD0">
              <w:rPr>
                <w:rFonts w:cs="Calibri"/>
                <w:sz w:val="18"/>
                <w:szCs w:val="18"/>
              </w:rPr>
              <w:t>1</w:t>
            </w:r>
          </w:p>
        </w:tc>
        <w:tc>
          <w:tcPr>
            <w:tcW w:w="1799" w:type="pct"/>
            <w:gridSpan w:val="3"/>
            <w:shd w:val="clear" w:color="auto" w:fill="auto"/>
            <w:vAlign w:val="center"/>
            <w:hideMark/>
          </w:tcPr>
          <w:p w14:paraId="40EF20B4" w14:textId="77777777" w:rsidR="001D6E94" w:rsidRPr="00747AD0" w:rsidRDefault="001D6E94" w:rsidP="00D155F7">
            <w:pPr>
              <w:spacing w:after="0"/>
              <w:jc w:val="center"/>
              <w:rPr>
                <w:rFonts w:cs="Calibri"/>
                <w:sz w:val="18"/>
                <w:szCs w:val="18"/>
              </w:rPr>
            </w:pPr>
            <w:r w:rsidRPr="00747AD0">
              <w:rPr>
                <w:rFonts w:cs="Calibri"/>
                <w:sz w:val="18"/>
                <w:szCs w:val="18"/>
              </w:rPr>
              <w:t>60</w:t>
            </w:r>
          </w:p>
        </w:tc>
      </w:tr>
      <w:tr w:rsidR="001D6E94" w:rsidRPr="00747AD0" w14:paraId="5C96BDA5" w14:textId="77777777" w:rsidTr="00D155F7">
        <w:trPr>
          <w:trHeight w:val="284"/>
        </w:trPr>
        <w:tc>
          <w:tcPr>
            <w:tcW w:w="1548" w:type="pct"/>
            <w:gridSpan w:val="2"/>
            <w:shd w:val="clear" w:color="auto" w:fill="auto"/>
            <w:vAlign w:val="center"/>
            <w:hideMark/>
          </w:tcPr>
          <w:p w14:paraId="491FA605" w14:textId="77777777" w:rsidR="001D6E94" w:rsidRPr="00747AD0" w:rsidRDefault="001D6E94" w:rsidP="00D155F7">
            <w:pPr>
              <w:spacing w:after="0"/>
              <w:rPr>
                <w:rFonts w:cs="Calibri"/>
                <w:sz w:val="18"/>
                <w:szCs w:val="18"/>
              </w:rPr>
            </w:pPr>
          </w:p>
        </w:tc>
        <w:tc>
          <w:tcPr>
            <w:tcW w:w="1653" w:type="pct"/>
            <w:gridSpan w:val="5"/>
            <w:shd w:val="clear" w:color="auto" w:fill="auto"/>
            <w:noWrap/>
            <w:vAlign w:val="bottom"/>
            <w:hideMark/>
          </w:tcPr>
          <w:p w14:paraId="5E30D8AB" w14:textId="77777777" w:rsidR="001D6E94" w:rsidRPr="00747AD0" w:rsidRDefault="001D6E94" w:rsidP="00D155F7">
            <w:pPr>
              <w:spacing w:after="0"/>
              <w:jc w:val="center"/>
              <w:rPr>
                <w:rFonts w:cs="Calibri"/>
                <w:sz w:val="18"/>
                <w:szCs w:val="18"/>
              </w:rPr>
            </w:pPr>
            <w:r w:rsidRPr="00747AD0">
              <w:rPr>
                <w:rFonts w:cs="Calibri"/>
                <w:sz w:val="18"/>
                <w:szCs w:val="18"/>
              </w:rPr>
              <w:t>Toplam</w:t>
            </w:r>
          </w:p>
        </w:tc>
        <w:tc>
          <w:tcPr>
            <w:tcW w:w="1799" w:type="pct"/>
            <w:gridSpan w:val="3"/>
            <w:shd w:val="clear" w:color="auto" w:fill="auto"/>
            <w:vAlign w:val="center"/>
            <w:hideMark/>
          </w:tcPr>
          <w:p w14:paraId="12F50392" w14:textId="77777777" w:rsidR="001D6E94" w:rsidRPr="00747AD0" w:rsidRDefault="001D6E94" w:rsidP="00D155F7">
            <w:pPr>
              <w:spacing w:after="0"/>
              <w:jc w:val="center"/>
              <w:rPr>
                <w:rFonts w:cs="Calibri"/>
                <w:sz w:val="18"/>
                <w:szCs w:val="18"/>
              </w:rPr>
            </w:pPr>
            <w:r w:rsidRPr="00747AD0">
              <w:rPr>
                <w:rFonts w:cs="Calibri"/>
                <w:sz w:val="18"/>
                <w:szCs w:val="18"/>
              </w:rPr>
              <w:t>100</w:t>
            </w:r>
          </w:p>
        </w:tc>
      </w:tr>
      <w:tr w:rsidR="001D6E94" w:rsidRPr="00747AD0" w14:paraId="070D8640" w14:textId="77777777" w:rsidTr="00D155F7">
        <w:trPr>
          <w:trHeight w:val="300"/>
        </w:trPr>
        <w:tc>
          <w:tcPr>
            <w:tcW w:w="5000" w:type="pct"/>
            <w:gridSpan w:val="10"/>
            <w:shd w:val="clear" w:color="auto" w:fill="auto"/>
            <w:vAlign w:val="center"/>
            <w:hideMark/>
          </w:tcPr>
          <w:p w14:paraId="1DF65955" w14:textId="77777777" w:rsidR="001D6E94" w:rsidRPr="00747AD0" w:rsidRDefault="001D6E94" w:rsidP="00D155F7">
            <w:pPr>
              <w:spacing w:after="0" w:line="240" w:lineRule="auto"/>
              <w:rPr>
                <w:rFonts w:cs="Calibri"/>
                <w:b/>
                <w:bCs/>
                <w:sz w:val="18"/>
                <w:szCs w:val="18"/>
              </w:rPr>
            </w:pPr>
          </w:p>
          <w:p w14:paraId="0ECDC50F" w14:textId="77777777" w:rsidR="001D6E94" w:rsidRPr="00747AD0" w:rsidRDefault="001D6E94" w:rsidP="00D155F7">
            <w:pPr>
              <w:spacing w:after="0" w:line="240" w:lineRule="auto"/>
              <w:rPr>
                <w:rFonts w:cs="Calibri"/>
                <w:b/>
                <w:bCs/>
                <w:sz w:val="18"/>
                <w:szCs w:val="18"/>
              </w:rPr>
            </w:pPr>
            <w:r w:rsidRPr="00747AD0">
              <w:rPr>
                <w:rFonts w:cs="Calibri"/>
                <w:b/>
                <w:bCs/>
                <w:sz w:val="18"/>
                <w:szCs w:val="18"/>
              </w:rPr>
              <w:t>İŞYÜKÜ HESAPLAMA</w:t>
            </w:r>
          </w:p>
        </w:tc>
      </w:tr>
      <w:tr w:rsidR="001D6E94" w:rsidRPr="00747AD0" w14:paraId="6E393D83" w14:textId="77777777" w:rsidTr="00D155F7">
        <w:trPr>
          <w:trHeight w:val="476"/>
        </w:trPr>
        <w:tc>
          <w:tcPr>
            <w:tcW w:w="2299" w:type="pct"/>
            <w:gridSpan w:val="4"/>
            <w:shd w:val="clear" w:color="auto" w:fill="auto"/>
            <w:vAlign w:val="center"/>
            <w:hideMark/>
          </w:tcPr>
          <w:p w14:paraId="2CE408C3" w14:textId="77777777" w:rsidR="001D6E94" w:rsidRPr="00747AD0" w:rsidRDefault="001D6E94" w:rsidP="00D155F7">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4330ED91" w14:textId="77777777" w:rsidR="001D6E94" w:rsidRPr="00747AD0" w:rsidRDefault="001D6E94" w:rsidP="00D155F7">
            <w:pPr>
              <w:spacing w:after="0" w:line="240" w:lineRule="auto"/>
              <w:jc w:val="center"/>
              <w:rPr>
                <w:rFonts w:cs="Calibri"/>
                <w:b/>
                <w:bCs/>
                <w:sz w:val="18"/>
                <w:szCs w:val="18"/>
              </w:rPr>
            </w:pPr>
            <w:r w:rsidRPr="00747AD0">
              <w:rPr>
                <w:rFonts w:cs="Calibri"/>
                <w:b/>
                <w:bCs/>
                <w:sz w:val="18"/>
                <w:szCs w:val="18"/>
              </w:rPr>
              <w:t>SAYISI</w:t>
            </w:r>
          </w:p>
        </w:tc>
        <w:tc>
          <w:tcPr>
            <w:tcW w:w="973" w:type="pct"/>
            <w:gridSpan w:val="3"/>
            <w:shd w:val="clear" w:color="auto" w:fill="auto"/>
            <w:vAlign w:val="center"/>
          </w:tcPr>
          <w:p w14:paraId="4716AD84" w14:textId="77777777" w:rsidR="001D6E94" w:rsidRPr="00747AD0" w:rsidRDefault="001D6E94" w:rsidP="00D155F7">
            <w:pPr>
              <w:spacing w:after="0" w:line="240" w:lineRule="auto"/>
              <w:jc w:val="center"/>
              <w:rPr>
                <w:rFonts w:cs="Calibri"/>
                <w:b/>
                <w:bCs/>
                <w:sz w:val="18"/>
                <w:szCs w:val="18"/>
              </w:rPr>
            </w:pPr>
            <w:r w:rsidRPr="00747AD0">
              <w:rPr>
                <w:rFonts w:cs="Calibri"/>
                <w:b/>
                <w:bCs/>
                <w:sz w:val="18"/>
                <w:szCs w:val="18"/>
              </w:rPr>
              <w:t>İş Yükü Süresi (Saat)</w:t>
            </w:r>
          </w:p>
        </w:tc>
        <w:tc>
          <w:tcPr>
            <w:tcW w:w="924" w:type="pct"/>
            <w:shd w:val="clear" w:color="auto" w:fill="auto"/>
            <w:vAlign w:val="center"/>
          </w:tcPr>
          <w:p w14:paraId="4C0B72A0" w14:textId="77777777" w:rsidR="001D6E94" w:rsidRPr="00747AD0" w:rsidRDefault="001D6E94" w:rsidP="00D155F7">
            <w:pPr>
              <w:spacing w:after="0" w:line="240" w:lineRule="auto"/>
              <w:jc w:val="center"/>
              <w:rPr>
                <w:rFonts w:cs="Calibri"/>
                <w:b/>
                <w:bCs/>
                <w:sz w:val="18"/>
                <w:szCs w:val="18"/>
              </w:rPr>
            </w:pPr>
            <w:r w:rsidRPr="00747AD0">
              <w:rPr>
                <w:rFonts w:cs="Calibri"/>
                <w:b/>
                <w:bCs/>
                <w:sz w:val="18"/>
                <w:szCs w:val="18"/>
              </w:rPr>
              <w:t>Toplam İş Yükü (Saat)</w:t>
            </w:r>
          </w:p>
        </w:tc>
      </w:tr>
      <w:tr w:rsidR="001D6E94" w:rsidRPr="00747AD0" w14:paraId="1458253D" w14:textId="77777777" w:rsidTr="00D155F7">
        <w:trPr>
          <w:trHeight w:val="420"/>
        </w:trPr>
        <w:tc>
          <w:tcPr>
            <w:tcW w:w="2299" w:type="pct"/>
            <w:gridSpan w:val="4"/>
            <w:shd w:val="clear" w:color="auto" w:fill="auto"/>
            <w:vAlign w:val="center"/>
            <w:hideMark/>
          </w:tcPr>
          <w:p w14:paraId="24F9BF2E" w14:textId="77777777" w:rsidR="001D6E94" w:rsidRPr="00747AD0" w:rsidRDefault="001D6E94" w:rsidP="00D155F7">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1C281377"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487F8835"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3</w:t>
            </w:r>
          </w:p>
        </w:tc>
        <w:tc>
          <w:tcPr>
            <w:tcW w:w="924" w:type="pct"/>
            <w:shd w:val="clear" w:color="auto" w:fill="auto"/>
            <w:vAlign w:val="center"/>
          </w:tcPr>
          <w:p w14:paraId="5F993A22"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42</w:t>
            </w:r>
          </w:p>
        </w:tc>
      </w:tr>
      <w:tr w:rsidR="001D6E94" w:rsidRPr="00747AD0" w14:paraId="5863141B" w14:textId="77777777" w:rsidTr="00D155F7">
        <w:trPr>
          <w:trHeight w:val="420"/>
        </w:trPr>
        <w:tc>
          <w:tcPr>
            <w:tcW w:w="2299" w:type="pct"/>
            <w:gridSpan w:val="4"/>
            <w:shd w:val="clear" w:color="auto" w:fill="auto"/>
            <w:vAlign w:val="center"/>
            <w:hideMark/>
          </w:tcPr>
          <w:p w14:paraId="14994471" w14:textId="77777777" w:rsidR="001D6E94" w:rsidRPr="00747AD0" w:rsidRDefault="001D6E94" w:rsidP="00D155F7">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56E36E21"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6E04C1FA"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4792736E"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w:t>
            </w:r>
          </w:p>
        </w:tc>
      </w:tr>
      <w:tr w:rsidR="001D6E94" w:rsidRPr="00747AD0" w14:paraId="3A8D2368" w14:textId="77777777" w:rsidTr="00D155F7">
        <w:trPr>
          <w:trHeight w:val="420"/>
        </w:trPr>
        <w:tc>
          <w:tcPr>
            <w:tcW w:w="2299" w:type="pct"/>
            <w:gridSpan w:val="4"/>
            <w:shd w:val="clear" w:color="auto" w:fill="auto"/>
            <w:vAlign w:val="center"/>
            <w:hideMark/>
          </w:tcPr>
          <w:p w14:paraId="6C074525" w14:textId="77777777" w:rsidR="001D6E94" w:rsidRPr="00747AD0" w:rsidRDefault="001D6E94" w:rsidP="00D155F7">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6DF48783"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58FF9C28"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61169634"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w:t>
            </w:r>
          </w:p>
        </w:tc>
      </w:tr>
      <w:tr w:rsidR="001D6E94" w:rsidRPr="00747AD0" w14:paraId="593BAA27" w14:textId="77777777" w:rsidTr="00D155F7">
        <w:trPr>
          <w:trHeight w:val="420"/>
        </w:trPr>
        <w:tc>
          <w:tcPr>
            <w:tcW w:w="2299" w:type="pct"/>
            <w:gridSpan w:val="4"/>
            <w:shd w:val="clear" w:color="auto" w:fill="auto"/>
            <w:vAlign w:val="center"/>
            <w:hideMark/>
          </w:tcPr>
          <w:p w14:paraId="53941071" w14:textId="77777777" w:rsidR="001D6E94" w:rsidRPr="00747AD0" w:rsidRDefault="001D6E94" w:rsidP="00D155F7">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724799B6"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3FE0D314"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2F0E78C3"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9</w:t>
            </w:r>
          </w:p>
        </w:tc>
      </w:tr>
      <w:tr w:rsidR="001D6E94" w:rsidRPr="00747AD0" w14:paraId="0068EBC0" w14:textId="77777777" w:rsidTr="00D155F7">
        <w:trPr>
          <w:trHeight w:val="420"/>
        </w:trPr>
        <w:tc>
          <w:tcPr>
            <w:tcW w:w="2299" w:type="pct"/>
            <w:gridSpan w:val="4"/>
            <w:shd w:val="clear" w:color="auto" w:fill="auto"/>
            <w:vAlign w:val="center"/>
            <w:hideMark/>
          </w:tcPr>
          <w:p w14:paraId="60FB87C9" w14:textId="77777777" w:rsidR="001D6E94" w:rsidRPr="00747AD0" w:rsidRDefault="001D6E94" w:rsidP="00D155F7">
            <w:pPr>
              <w:spacing w:after="0" w:line="240" w:lineRule="auto"/>
              <w:rPr>
                <w:rFonts w:cs="Calibri"/>
                <w:sz w:val="18"/>
                <w:szCs w:val="18"/>
              </w:rPr>
            </w:pPr>
            <w:r w:rsidRPr="00747AD0">
              <w:rPr>
                <w:rFonts w:cs="Calibri"/>
                <w:sz w:val="18"/>
                <w:szCs w:val="18"/>
              </w:rPr>
              <w:t>Yarı Yıl Sonu Sınav İçin Bireysel Çalışma</w:t>
            </w:r>
          </w:p>
        </w:tc>
        <w:tc>
          <w:tcPr>
            <w:tcW w:w="804" w:type="pct"/>
            <w:gridSpan w:val="2"/>
            <w:shd w:val="clear" w:color="auto" w:fill="auto"/>
            <w:noWrap/>
            <w:vAlign w:val="center"/>
            <w:hideMark/>
          </w:tcPr>
          <w:p w14:paraId="2C952042"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w:t>
            </w:r>
          </w:p>
        </w:tc>
        <w:tc>
          <w:tcPr>
            <w:tcW w:w="973" w:type="pct"/>
            <w:gridSpan w:val="3"/>
            <w:shd w:val="clear" w:color="auto" w:fill="auto"/>
            <w:vAlign w:val="center"/>
          </w:tcPr>
          <w:p w14:paraId="70034F94"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4A10C52B"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9</w:t>
            </w:r>
          </w:p>
        </w:tc>
      </w:tr>
      <w:tr w:rsidR="001D6E94" w:rsidRPr="00747AD0" w14:paraId="74D7722A" w14:textId="77777777" w:rsidTr="00D155F7">
        <w:trPr>
          <w:trHeight w:val="420"/>
        </w:trPr>
        <w:tc>
          <w:tcPr>
            <w:tcW w:w="2299" w:type="pct"/>
            <w:gridSpan w:val="4"/>
            <w:shd w:val="clear" w:color="auto" w:fill="auto"/>
            <w:vAlign w:val="center"/>
            <w:hideMark/>
          </w:tcPr>
          <w:p w14:paraId="5428D228" w14:textId="77777777" w:rsidR="001D6E94" w:rsidRPr="00747AD0" w:rsidRDefault="001D6E94" w:rsidP="00D155F7">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3D132538" w14:textId="77777777" w:rsidR="001D6E94" w:rsidRPr="00747AD0" w:rsidRDefault="001D6E94" w:rsidP="00D155F7">
            <w:pPr>
              <w:spacing w:after="0" w:line="240" w:lineRule="auto"/>
              <w:jc w:val="center"/>
              <w:rPr>
                <w:rFonts w:cs="Calibri"/>
                <w:sz w:val="18"/>
                <w:szCs w:val="18"/>
              </w:rPr>
            </w:pPr>
          </w:p>
        </w:tc>
        <w:tc>
          <w:tcPr>
            <w:tcW w:w="973" w:type="pct"/>
            <w:gridSpan w:val="3"/>
            <w:shd w:val="clear" w:color="auto" w:fill="auto"/>
            <w:vAlign w:val="center"/>
          </w:tcPr>
          <w:p w14:paraId="2287B1A8" w14:textId="77777777" w:rsidR="001D6E94" w:rsidRPr="00747AD0" w:rsidRDefault="001D6E94" w:rsidP="00D155F7">
            <w:pPr>
              <w:spacing w:after="0" w:line="240" w:lineRule="auto"/>
              <w:jc w:val="center"/>
              <w:rPr>
                <w:rFonts w:cs="Calibri"/>
                <w:sz w:val="18"/>
                <w:szCs w:val="18"/>
              </w:rPr>
            </w:pPr>
          </w:p>
        </w:tc>
        <w:tc>
          <w:tcPr>
            <w:tcW w:w="924" w:type="pct"/>
            <w:shd w:val="clear" w:color="auto" w:fill="auto"/>
            <w:vAlign w:val="center"/>
          </w:tcPr>
          <w:p w14:paraId="4AB74B7A" w14:textId="77777777" w:rsidR="001D6E94" w:rsidRPr="00747AD0" w:rsidRDefault="001D6E94" w:rsidP="00D155F7">
            <w:pPr>
              <w:spacing w:after="0" w:line="240" w:lineRule="auto"/>
              <w:jc w:val="center"/>
              <w:rPr>
                <w:rFonts w:cs="Calibri"/>
                <w:sz w:val="18"/>
                <w:szCs w:val="18"/>
              </w:rPr>
            </w:pPr>
          </w:p>
        </w:tc>
      </w:tr>
      <w:tr w:rsidR="001D6E94" w:rsidRPr="00747AD0" w14:paraId="5CF2A7ED" w14:textId="77777777" w:rsidTr="00D155F7">
        <w:trPr>
          <w:trHeight w:val="420"/>
        </w:trPr>
        <w:tc>
          <w:tcPr>
            <w:tcW w:w="2299" w:type="pct"/>
            <w:gridSpan w:val="4"/>
            <w:shd w:val="clear" w:color="auto" w:fill="auto"/>
            <w:vAlign w:val="center"/>
          </w:tcPr>
          <w:p w14:paraId="0843B637" w14:textId="77777777" w:rsidR="001D6E94" w:rsidRPr="00747AD0" w:rsidRDefault="001D6E94" w:rsidP="00D155F7">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28B20053"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14</w:t>
            </w:r>
          </w:p>
        </w:tc>
        <w:tc>
          <w:tcPr>
            <w:tcW w:w="973" w:type="pct"/>
            <w:gridSpan w:val="3"/>
            <w:shd w:val="clear" w:color="auto" w:fill="auto"/>
            <w:vAlign w:val="center"/>
          </w:tcPr>
          <w:p w14:paraId="4FC3274D"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2</w:t>
            </w:r>
          </w:p>
        </w:tc>
        <w:tc>
          <w:tcPr>
            <w:tcW w:w="924" w:type="pct"/>
            <w:shd w:val="clear" w:color="auto" w:fill="auto"/>
            <w:vAlign w:val="center"/>
          </w:tcPr>
          <w:p w14:paraId="0CC782D4"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28</w:t>
            </w:r>
          </w:p>
        </w:tc>
      </w:tr>
      <w:tr w:rsidR="001D6E94" w:rsidRPr="00747AD0" w14:paraId="1470E1FF" w14:textId="77777777" w:rsidTr="00D155F7">
        <w:trPr>
          <w:trHeight w:val="420"/>
        </w:trPr>
        <w:tc>
          <w:tcPr>
            <w:tcW w:w="2299" w:type="pct"/>
            <w:gridSpan w:val="4"/>
            <w:shd w:val="clear" w:color="auto" w:fill="auto"/>
            <w:vAlign w:val="center"/>
            <w:hideMark/>
          </w:tcPr>
          <w:p w14:paraId="64210FAE" w14:textId="77777777" w:rsidR="001D6E94" w:rsidRPr="00747AD0" w:rsidRDefault="001D6E94" w:rsidP="00D155F7">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63636538" w14:textId="77777777" w:rsidR="001D6E94" w:rsidRPr="00747AD0" w:rsidRDefault="001D6E94" w:rsidP="00D155F7">
            <w:pPr>
              <w:spacing w:after="0" w:line="240" w:lineRule="auto"/>
              <w:jc w:val="center"/>
              <w:rPr>
                <w:rFonts w:cs="Calibri"/>
                <w:sz w:val="18"/>
                <w:szCs w:val="18"/>
              </w:rPr>
            </w:pPr>
          </w:p>
        </w:tc>
        <w:tc>
          <w:tcPr>
            <w:tcW w:w="973" w:type="pct"/>
            <w:gridSpan w:val="3"/>
            <w:shd w:val="clear" w:color="auto" w:fill="auto"/>
            <w:noWrap/>
            <w:vAlign w:val="center"/>
            <w:hideMark/>
          </w:tcPr>
          <w:p w14:paraId="772EFB78" w14:textId="77777777" w:rsidR="001D6E94" w:rsidRPr="00747AD0" w:rsidRDefault="001D6E94" w:rsidP="00D155F7">
            <w:pPr>
              <w:spacing w:after="0" w:line="240" w:lineRule="auto"/>
              <w:jc w:val="center"/>
              <w:rPr>
                <w:rFonts w:cs="Calibri"/>
                <w:sz w:val="18"/>
                <w:szCs w:val="18"/>
              </w:rPr>
            </w:pPr>
          </w:p>
        </w:tc>
        <w:tc>
          <w:tcPr>
            <w:tcW w:w="924" w:type="pct"/>
            <w:shd w:val="clear" w:color="auto" w:fill="auto"/>
            <w:noWrap/>
            <w:vAlign w:val="center"/>
            <w:hideMark/>
          </w:tcPr>
          <w:p w14:paraId="60721A89"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90</w:t>
            </w:r>
          </w:p>
        </w:tc>
      </w:tr>
      <w:tr w:rsidR="001D6E94" w:rsidRPr="00747AD0" w14:paraId="61F09A76" w14:textId="77777777" w:rsidTr="00D155F7">
        <w:trPr>
          <w:trHeight w:val="420"/>
        </w:trPr>
        <w:tc>
          <w:tcPr>
            <w:tcW w:w="2299" w:type="pct"/>
            <w:gridSpan w:val="4"/>
            <w:shd w:val="clear" w:color="auto" w:fill="auto"/>
            <w:vAlign w:val="center"/>
            <w:hideMark/>
          </w:tcPr>
          <w:p w14:paraId="499AC083" w14:textId="77777777" w:rsidR="001D6E94" w:rsidRPr="00747AD0" w:rsidRDefault="001D6E94" w:rsidP="00D155F7">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50D8495D" w14:textId="77777777" w:rsidR="001D6E94" w:rsidRPr="00747AD0" w:rsidRDefault="001D6E94" w:rsidP="00D155F7">
            <w:pPr>
              <w:spacing w:after="0" w:line="240" w:lineRule="auto"/>
              <w:jc w:val="center"/>
              <w:rPr>
                <w:rFonts w:cs="Calibri"/>
                <w:sz w:val="18"/>
                <w:szCs w:val="18"/>
              </w:rPr>
            </w:pPr>
          </w:p>
        </w:tc>
        <w:tc>
          <w:tcPr>
            <w:tcW w:w="973" w:type="pct"/>
            <w:gridSpan w:val="3"/>
            <w:shd w:val="clear" w:color="auto" w:fill="auto"/>
            <w:noWrap/>
            <w:vAlign w:val="center"/>
            <w:hideMark/>
          </w:tcPr>
          <w:p w14:paraId="14836495" w14:textId="77777777" w:rsidR="001D6E94" w:rsidRPr="00747AD0" w:rsidRDefault="001D6E94" w:rsidP="00D155F7">
            <w:pPr>
              <w:spacing w:after="0" w:line="240" w:lineRule="auto"/>
              <w:jc w:val="center"/>
              <w:rPr>
                <w:rFonts w:cs="Calibri"/>
                <w:sz w:val="18"/>
                <w:szCs w:val="18"/>
              </w:rPr>
            </w:pPr>
          </w:p>
        </w:tc>
        <w:tc>
          <w:tcPr>
            <w:tcW w:w="924" w:type="pct"/>
            <w:shd w:val="clear" w:color="auto" w:fill="auto"/>
            <w:noWrap/>
            <w:vAlign w:val="center"/>
            <w:hideMark/>
          </w:tcPr>
          <w:p w14:paraId="0FB65BE8" w14:textId="77777777" w:rsidR="001D6E94" w:rsidRPr="00747AD0" w:rsidRDefault="001D6E94" w:rsidP="00D155F7">
            <w:pPr>
              <w:spacing w:after="0" w:line="240" w:lineRule="auto"/>
              <w:jc w:val="center"/>
              <w:rPr>
                <w:rFonts w:cs="Calibri"/>
                <w:sz w:val="18"/>
                <w:szCs w:val="18"/>
              </w:rPr>
            </w:pPr>
            <w:r w:rsidRPr="00747AD0">
              <w:rPr>
                <w:rFonts w:cs="Calibri"/>
                <w:sz w:val="18"/>
                <w:szCs w:val="18"/>
              </w:rPr>
              <w:t>3</w:t>
            </w:r>
          </w:p>
        </w:tc>
      </w:tr>
    </w:tbl>
    <w:p w14:paraId="66629022" w14:textId="77777777" w:rsidR="001D6E94" w:rsidRDefault="001D6E94" w:rsidP="00D155F7">
      <w:pPr>
        <w:spacing w:line="240" w:lineRule="auto"/>
        <w:rPr>
          <w:rFonts w:cs="Calibri"/>
          <w:sz w:val="18"/>
          <w:szCs w:val="18"/>
        </w:rPr>
      </w:pPr>
    </w:p>
    <w:p w14:paraId="6E405E70" w14:textId="77777777" w:rsidR="001D6E94" w:rsidRPr="0084691D" w:rsidRDefault="001D6E94" w:rsidP="00D155F7">
      <w:pPr>
        <w:spacing w:line="240" w:lineRule="auto"/>
        <w:jc w:val="right"/>
        <w:rPr>
          <w:rFonts w:cs="Calibri"/>
          <w:sz w:val="18"/>
          <w:szCs w:val="18"/>
        </w:rPr>
      </w:pPr>
      <w:r w:rsidRPr="0084691D">
        <w:rPr>
          <w:rFonts w:cs="Calibri"/>
          <w:sz w:val="18"/>
          <w:szCs w:val="18"/>
        </w:rPr>
        <w:t>Düzenleme Tarihi: 02/05/2019</w:t>
      </w:r>
    </w:p>
    <w:p w14:paraId="3673D2B8" w14:textId="77777777" w:rsidR="001D6E94" w:rsidRDefault="001D6E94" w:rsidP="00D155F7">
      <w:pPr>
        <w:spacing w:line="240" w:lineRule="auto"/>
        <w:rPr>
          <w:rFonts w:cs="Calibri"/>
          <w:sz w:val="18"/>
          <w:szCs w:val="18"/>
        </w:rPr>
      </w:pPr>
    </w:p>
    <w:p w14:paraId="1467A334" w14:textId="77777777" w:rsidR="001D6E94" w:rsidRPr="0084691D" w:rsidRDefault="001D6E94" w:rsidP="00D155F7">
      <w:pPr>
        <w:spacing w:line="240" w:lineRule="auto"/>
        <w:rPr>
          <w:rFonts w:cs="Calibri"/>
          <w:sz w:val="18"/>
          <w:szCs w:val="18"/>
        </w:rPr>
      </w:pPr>
    </w:p>
    <w:p w14:paraId="66ECCADE" w14:textId="77777777" w:rsidR="001D6E94" w:rsidRPr="0084691D" w:rsidRDefault="001D6E94" w:rsidP="00D155F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52FA3B5" w14:textId="77777777" w:rsidR="001D6E94" w:rsidRDefault="001D6E94" w:rsidP="00D155F7">
      <w:pPr>
        <w:spacing w:line="240" w:lineRule="auto"/>
        <w:rPr>
          <w:rFonts w:cs="Calibri"/>
          <w:sz w:val="18"/>
          <w:szCs w:val="18"/>
        </w:rPr>
      </w:pPr>
    </w:p>
    <w:p w14:paraId="2FA8104D" w14:textId="77777777" w:rsidR="001D6E94" w:rsidRPr="0084691D" w:rsidRDefault="001D6E94" w:rsidP="00D155F7">
      <w:pPr>
        <w:spacing w:line="240" w:lineRule="auto"/>
        <w:rPr>
          <w:rFonts w:cs="Calibri"/>
          <w:sz w:val="18"/>
          <w:szCs w:val="18"/>
        </w:rPr>
      </w:pPr>
    </w:p>
    <w:p w14:paraId="5D8620A1" w14:textId="77777777" w:rsidR="001D6E94" w:rsidRPr="0084691D" w:rsidRDefault="001D6E94" w:rsidP="00D155F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D9EA557" w14:textId="77777777" w:rsidR="001D6E94" w:rsidRPr="0084691D" w:rsidRDefault="001D6E94" w:rsidP="00D155F7">
      <w:pPr>
        <w:spacing w:line="240" w:lineRule="auto"/>
        <w:rPr>
          <w:rFonts w:cs="Calibri"/>
          <w:sz w:val="18"/>
          <w:szCs w:val="18"/>
        </w:rPr>
      </w:pPr>
    </w:p>
    <w:p w14:paraId="4A39E72D" w14:textId="77777777" w:rsidR="001D6E94" w:rsidRPr="0084691D" w:rsidRDefault="001D6E94" w:rsidP="00D155F7">
      <w:pPr>
        <w:spacing w:line="240" w:lineRule="auto"/>
        <w:rPr>
          <w:rFonts w:cs="Calibri"/>
          <w:sz w:val="18"/>
          <w:szCs w:val="18"/>
        </w:rPr>
      </w:pPr>
    </w:p>
    <w:p w14:paraId="2A668AD5" w14:textId="77777777" w:rsidR="001D6E94" w:rsidRDefault="001D6E94" w:rsidP="00D155F7">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AE8CCEB" w14:textId="77777777" w:rsidR="001D6E94" w:rsidRDefault="001D6E94" w:rsidP="00D155F7"/>
    <w:p w14:paraId="100A2E6A" w14:textId="77777777" w:rsidR="001D6E94" w:rsidRDefault="001D6E94" w:rsidP="00D155F7"/>
    <w:p w14:paraId="71A34038" w14:textId="77777777" w:rsidR="001D6E94" w:rsidRDefault="001D6E94" w:rsidP="00D155F7"/>
    <w:p w14:paraId="1EE38886" w14:textId="77777777" w:rsidR="001D6E94" w:rsidRDefault="001D6E94" w:rsidP="00D155F7">
      <w:pPr>
        <w:spacing w:line="240" w:lineRule="auto"/>
      </w:pPr>
    </w:p>
    <w:p w14:paraId="19F950FA" w14:textId="77777777" w:rsidR="001D6E94" w:rsidRDefault="001D6E94" w:rsidP="00D155F7"/>
    <w:p w14:paraId="0CA44790"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8"/>
        <w:gridCol w:w="1247"/>
        <w:gridCol w:w="411"/>
        <w:gridCol w:w="950"/>
        <w:gridCol w:w="1022"/>
        <w:gridCol w:w="435"/>
        <w:gridCol w:w="178"/>
        <w:gridCol w:w="964"/>
        <w:gridCol w:w="622"/>
        <w:gridCol w:w="1675"/>
      </w:tblGrid>
      <w:tr w:rsidR="001D6E94" w:rsidRPr="00443C1A" w14:paraId="2A91630F" w14:textId="77777777" w:rsidTr="00443C1A">
        <w:trPr>
          <w:trHeight w:val="735"/>
        </w:trPr>
        <w:tc>
          <w:tcPr>
            <w:tcW w:w="5000" w:type="pct"/>
            <w:gridSpan w:val="10"/>
            <w:shd w:val="clear" w:color="auto" w:fill="auto"/>
            <w:vAlign w:val="center"/>
            <w:hideMark/>
          </w:tcPr>
          <w:p w14:paraId="475532F9" w14:textId="77777777" w:rsidR="001D6E94" w:rsidRPr="00443C1A" w:rsidRDefault="001D6E94" w:rsidP="00141C49">
            <w:pPr>
              <w:spacing w:after="0" w:line="240" w:lineRule="auto"/>
              <w:jc w:val="center"/>
              <w:rPr>
                <w:rFonts w:cs="Calibri"/>
                <w:b/>
                <w:bCs/>
                <w:color w:val="000000"/>
                <w:sz w:val="18"/>
                <w:szCs w:val="18"/>
              </w:rPr>
            </w:pPr>
            <w:r w:rsidRPr="00443C1A">
              <w:rPr>
                <w:rFonts w:cs="Calibri"/>
                <w:b/>
                <w:bCs/>
                <w:color w:val="000000"/>
                <w:sz w:val="18"/>
                <w:szCs w:val="18"/>
              </w:rPr>
              <w:t xml:space="preserve">GİRESUN ÜNİVERSİTESİ </w:t>
            </w:r>
            <w:r w:rsidRPr="00443C1A">
              <w:rPr>
                <w:rFonts w:cs="Calibri"/>
                <w:b/>
                <w:bCs/>
                <w:color w:val="000000"/>
                <w:sz w:val="18"/>
                <w:szCs w:val="18"/>
              </w:rPr>
              <w:br/>
              <w:t>DERS TANITIM FORMU</w:t>
            </w:r>
          </w:p>
        </w:tc>
      </w:tr>
      <w:tr w:rsidR="001D6E94" w:rsidRPr="00443C1A" w14:paraId="493CF907" w14:textId="77777777" w:rsidTr="00443C1A">
        <w:trPr>
          <w:trHeight w:val="420"/>
        </w:trPr>
        <w:tc>
          <w:tcPr>
            <w:tcW w:w="5000" w:type="pct"/>
            <w:gridSpan w:val="10"/>
            <w:shd w:val="clear" w:color="auto" w:fill="auto"/>
            <w:vAlign w:val="center"/>
            <w:hideMark/>
          </w:tcPr>
          <w:p w14:paraId="2691FFCE" w14:textId="77777777" w:rsidR="001D6E94" w:rsidRPr="00443C1A" w:rsidRDefault="001D6E94" w:rsidP="002115AE">
            <w:pPr>
              <w:spacing w:after="0" w:line="240" w:lineRule="auto"/>
              <w:jc w:val="center"/>
              <w:rPr>
                <w:rFonts w:cs="Calibri"/>
                <w:b/>
                <w:bCs/>
                <w:color w:val="000000"/>
                <w:sz w:val="18"/>
                <w:szCs w:val="18"/>
              </w:rPr>
            </w:pPr>
            <w:r w:rsidRPr="00443C1A">
              <w:rPr>
                <w:rFonts w:cs="Calibri"/>
                <w:b/>
                <w:bCs/>
                <w:color w:val="000000"/>
                <w:sz w:val="18"/>
                <w:szCs w:val="18"/>
              </w:rPr>
              <w:lastRenderedPageBreak/>
              <w:t>DERS BİLGİLERİ</w:t>
            </w:r>
          </w:p>
          <w:p w14:paraId="4A0F5502" w14:textId="77777777" w:rsidR="001D6E94" w:rsidRPr="00443C1A" w:rsidRDefault="001D6E94" w:rsidP="002115AE">
            <w:pPr>
              <w:spacing w:after="0" w:line="240" w:lineRule="auto"/>
              <w:jc w:val="center"/>
              <w:rPr>
                <w:rFonts w:cs="Calibri"/>
                <w:b/>
                <w:bCs/>
                <w:color w:val="000000"/>
                <w:sz w:val="18"/>
                <w:szCs w:val="18"/>
              </w:rPr>
            </w:pPr>
          </w:p>
        </w:tc>
      </w:tr>
      <w:tr w:rsidR="001D6E94" w:rsidRPr="00443C1A" w14:paraId="1D8CD750" w14:textId="77777777" w:rsidTr="00443C1A">
        <w:trPr>
          <w:trHeight w:val="284"/>
        </w:trPr>
        <w:tc>
          <w:tcPr>
            <w:tcW w:w="860" w:type="pct"/>
            <w:shd w:val="clear" w:color="auto" w:fill="auto"/>
            <w:vAlign w:val="center"/>
          </w:tcPr>
          <w:p w14:paraId="432A7070" w14:textId="77777777" w:rsidR="001D6E94" w:rsidRPr="00443C1A" w:rsidRDefault="001D6E94" w:rsidP="00A3032D">
            <w:pPr>
              <w:spacing w:after="0" w:line="240" w:lineRule="auto"/>
              <w:jc w:val="center"/>
              <w:rPr>
                <w:rFonts w:cs="Calibri"/>
                <w:b/>
                <w:bCs/>
                <w:i/>
                <w:iCs/>
                <w:color w:val="000000"/>
                <w:sz w:val="18"/>
                <w:szCs w:val="18"/>
              </w:rPr>
            </w:pPr>
          </w:p>
        </w:tc>
        <w:tc>
          <w:tcPr>
            <w:tcW w:w="915" w:type="pct"/>
            <w:gridSpan w:val="2"/>
            <w:shd w:val="clear" w:color="auto" w:fill="auto"/>
            <w:vAlign w:val="center"/>
          </w:tcPr>
          <w:p w14:paraId="4E284BEF" w14:textId="77777777" w:rsidR="001D6E94" w:rsidRPr="00443C1A" w:rsidRDefault="001D6E94" w:rsidP="00A3032D">
            <w:pPr>
              <w:spacing w:after="0" w:line="240" w:lineRule="auto"/>
              <w:jc w:val="center"/>
              <w:rPr>
                <w:rFonts w:cs="Calibri"/>
                <w:b/>
                <w:bCs/>
                <w:i/>
                <w:iCs/>
                <w:color w:val="000000"/>
                <w:sz w:val="18"/>
                <w:szCs w:val="18"/>
              </w:rPr>
            </w:pPr>
          </w:p>
        </w:tc>
        <w:tc>
          <w:tcPr>
            <w:tcW w:w="1088" w:type="pct"/>
            <w:gridSpan w:val="2"/>
            <w:shd w:val="clear" w:color="auto" w:fill="auto"/>
            <w:vAlign w:val="center"/>
            <w:hideMark/>
          </w:tcPr>
          <w:p w14:paraId="7AF5E218" w14:textId="77777777" w:rsidR="001D6E94" w:rsidRPr="00443C1A" w:rsidRDefault="001D6E94" w:rsidP="00A3032D">
            <w:pPr>
              <w:spacing w:after="0" w:line="240" w:lineRule="auto"/>
              <w:ind w:left="-115"/>
              <w:jc w:val="center"/>
              <w:rPr>
                <w:rFonts w:cs="Calibri"/>
                <w:b/>
                <w:bCs/>
                <w:i/>
                <w:iCs/>
                <w:color w:val="000000"/>
                <w:sz w:val="18"/>
                <w:szCs w:val="18"/>
              </w:rPr>
            </w:pPr>
            <w:r w:rsidRPr="00443C1A">
              <w:rPr>
                <w:rFonts w:cs="Calibri"/>
                <w:b/>
                <w:bCs/>
                <w:i/>
                <w:iCs/>
                <w:color w:val="000000"/>
                <w:sz w:val="18"/>
                <w:szCs w:val="18"/>
              </w:rPr>
              <w:t>Yarıyıl</w:t>
            </w:r>
          </w:p>
        </w:tc>
        <w:tc>
          <w:tcPr>
            <w:tcW w:w="870" w:type="pct"/>
            <w:gridSpan w:val="3"/>
            <w:shd w:val="clear" w:color="auto" w:fill="auto"/>
            <w:vAlign w:val="center"/>
            <w:hideMark/>
          </w:tcPr>
          <w:p w14:paraId="45EF9D7E" w14:textId="77777777" w:rsidR="001D6E94" w:rsidRPr="00443C1A" w:rsidRDefault="001D6E94" w:rsidP="00A3032D">
            <w:pPr>
              <w:spacing w:after="0" w:line="240" w:lineRule="auto"/>
              <w:jc w:val="center"/>
              <w:rPr>
                <w:rFonts w:cs="Calibri"/>
                <w:b/>
                <w:bCs/>
                <w:i/>
                <w:iCs/>
                <w:color w:val="000000"/>
                <w:sz w:val="18"/>
                <w:szCs w:val="18"/>
              </w:rPr>
            </w:pPr>
            <w:r w:rsidRPr="00443C1A">
              <w:rPr>
                <w:rFonts w:cs="Calibri"/>
                <w:b/>
                <w:bCs/>
                <w:i/>
                <w:iCs/>
                <w:color w:val="000000"/>
                <w:sz w:val="18"/>
                <w:szCs w:val="18"/>
              </w:rPr>
              <w:t>T+U Saat</w:t>
            </w:r>
          </w:p>
        </w:tc>
        <w:tc>
          <w:tcPr>
            <w:tcW w:w="1267" w:type="pct"/>
            <w:gridSpan w:val="2"/>
            <w:shd w:val="clear" w:color="auto" w:fill="auto"/>
            <w:vAlign w:val="center"/>
            <w:hideMark/>
          </w:tcPr>
          <w:p w14:paraId="1479BE79" w14:textId="77777777" w:rsidR="001D6E94" w:rsidRPr="00443C1A" w:rsidRDefault="001D6E94" w:rsidP="00A3032D">
            <w:pPr>
              <w:spacing w:after="0" w:line="240" w:lineRule="auto"/>
              <w:jc w:val="center"/>
              <w:rPr>
                <w:rFonts w:cs="Calibri"/>
                <w:b/>
                <w:bCs/>
                <w:i/>
                <w:iCs/>
                <w:color w:val="000000"/>
                <w:sz w:val="18"/>
                <w:szCs w:val="18"/>
              </w:rPr>
            </w:pPr>
            <w:r w:rsidRPr="00443C1A">
              <w:rPr>
                <w:rFonts w:cs="Calibri"/>
                <w:b/>
                <w:bCs/>
                <w:i/>
                <w:iCs/>
                <w:color w:val="000000"/>
                <w:sz w:val="18"/>
                <w:szCs w:val="18"/>
              </w:rPr>
              <w:t>AKTS</w:t>
            </w:r>
          </w:p>
        </w:tc>
      </w:tr>
      <w:tr w:rsidR="001D6E94" w:rsidRPr="00443C1A" w14:paraId="04145D98" w14:textId="77777777" w:rsidTr="00443C1A">
        <w:trPr>
          <w:trHeight w:val="284"/>
        </w:trPr>
        <w:tc>
          <w:tcPr>
            <w:tcW w:w="860" w:type="pct"/>
            <w:shd w:val="clear" w:color="auto" w:fill="auto"/>
            <w:vAlign w:val="center"/>
            <w:hideMark/>
          </w:tcPr>
          <w:p w14:paraId="3F2CEA1C" w14:textId="77777777" w:rsidR="001D6E94" w:rsidRPr="00443C1A" w:rsidRDefault="001D6E94" w:rsidP="002115AE">
            <w:pPr>
              <w:spacing w:after="0" w:line="240" w:lineRule="auto"/>
              <w:rPr>
                <w:rFonts w:cs="Calibri"/>
                <w:b/>
                <w:bCs/>
                <w:color w:val="000000"/>
                <w:sz w:val="18"/>
                <w:szCs w:val="18"/>
              </w:rPr>
            </w:pPr>
            <w:r w:rsidRPr="00443C1A">
              <w:rPr>
                <w:rFonts w:cs="Calibri"/>
                <w:b/>
                <w:bCs/>
                <w:color w:val="000000"/>
                <w:sz w:val="18"/>
                <w:szCs w:val="18"/>
              </w:rPr>
              <w:t>Dersin Kodu</w:t>
            </w:r>
          </w:p>
        </w:tc>
        <w:tc>
          <w:tcPr>
            <w:tcW w:w="915" w:type="pct"/>
            <w:gridSpan w:val="2"/>
            <w:shd w:val="clear" w:color="auto" w:fill="auto"/>
            <w:vAlign w:val="center"/>
            <w:hideMark/>
          </w:tcPr>
          <w:p w14:paraId="391E0A0A" w14:textId="77777777" w:rsidR="001D6E94" w:rsidRPr="00443C1A" w:rsidRDefault="001D6E94" w:rsidP="00D155F7">
            <w:pPr>
              <w:spacing w:after="0" w:line="240" w:lineRule="auto"/>
              <w:rPr>
                <w:rFonts w:cs="Calibri"/>
                <w:color w:val="000000"/>
                <w:sz w:val="18"/>
                <w:szCs w:val="18"/>
              </w:rPr>
            </w:pPr>
            <w:r w:rsidRPr="00443C1A">
              <w:rPr>
                <w:rFonts w:cs="Calibri"/>
                <w:color w:val="000000"/>
                <w:sz w:val="18"/>
                <w:szCs w:val="18"/>
              </w:rPr>
              <w:t>TUR-SD206</w:t>
            </w:r>
          </w:p>
        </w:tc>
        <w:tc>
          <w:tcPr>
            <w:tcW w:w="1088" w:type="pct"/>
            <w:gridSpan w:val="2"/>
            <w:shd w:val="clear" w:color="auto" w:fill="auto"/>
            <w:vAlign w:val="center"/>
            <w:hideMark/>
          </w:tcPr>
          <w:p w14:paraId="5074019E" w14:textId="77777777" w:rsidR="001D6E94" w:rsidRPr="00443C1A" w:rsidRDefault="001D6E94" w:rsidP="00D155F7">
            <w:pPr>
              <w:spacing w:after="0" w:line="240" w:lineRule="auto"/>
              <w:jc w:val="center"/>
              <w:rPr>
                <w:rFonts w:cs="Calibri"/>
                <w:color w:val="000000"/>
                <w:sz w:val="18"/>
                <w:szCs w:val="18"/>
              </w:rPr>
            </w:pPr>
            <w:r w:rsidRPr="00443C1A">
              <w:rPr>
                <w:rFonts w:cs="Calibri"/>
                <w:color w:val="000000"/>
                <w:sz w:val="18"/>
                <w:szCs w:val="18"/>
              </w:rPr>
              <w:t xml:space="preserve">Güz </w:t>
            </w:r>
            <w:r w:rsidRPr="00443C1A">
              <w:rPr>
                <w:rFonts w:cs="Calibri"/>
                <w:sz w:val="18"/>
                <w:szCs w:val="18"/>
              </w:rPr>
              <w:fldChar w:fldCharType="begin">
                <w:ffData>
                  <w:name w:val="Check2"/>
                  <w:enabled/>
                  <w:calcOnExit w:val="0"/>
                  <w:checkBox>
                    <w:sizeAuto/>
                    <w:default w:val="1"/>
                  </w:checkBox>
                </w:ffData>
              </w:fldChar>
            </w:r>
            <w:r w:rsidRPr="00443C1A">
              <w:rPr>
                <w:rFonts w:cs="Calibri"/>
                <w:sz w:val="18"/>
                <w:szCs w:val="18"/>
              </w:rPr>
              <w:instrText xml:space="preserve"> FORMCHECKBOX </w:instrText>
            </w:r>
            <w:r w:rsidRPr="00443C1A">
              <w:rPr>
                <w:rFonts w:cs="Calibri"/>
                <w:sz w:val="18"/>
                <w:szCs w:val="18"/>
              </w:rPr>
            </w:r>
            <w:r w:rsidRPr="00443C1A">
              <w:rPr>
                <w:rFonts w:cs="Calibri"/>
                <w:sz w:val="18"/>
                <w:szCs w:val="18"/>
              </w:rPr>
              <w:fldChar w:fldCharType="end"/>
            </w:r>
            <w:r w:rsidRPr="00443C1A">
              <w:rPr>
                <w:rFonts w:cs="Calibri"/>
                <w:sz w:val="18"/>
                <w:szCs w:val="18"/>
              </w:rPr>
              <w:t xml:space="preserve"> </w:t>
            </w:r>
            <w:r w:rsidRPr="00443C1A">
              <w:rPr>
                <w:rFonts w:cs="Calibri"/>
                <w:color w:val="000000"/>
                <w:sz w:val="18"/>
                <w:szCs w:val="18"/>
              </w:rPr>
              <w:t xml:space="preserve"> Bahar </w:t>
            </w:r>
            <w:r w:rsidRPr="00443C1A">
              <w:rPr>
                <w:rFonts w:cs="Calibri"/>
                <w:sz w:val="18"/>
                <w:szCs w:val="18"/>
              </w:rPr>
              <w:fldChar w:fldCharType="begin">
                <w:ffData>
                  <w:name w:val=""/>
                  <w:enabled/>
                  <w:calcOnExit w:val="0"/>
                  <w:checkBox>
                    <w:sizeAuto/>
                    <w:default w:val="0"/>
                  </w:checkBox>
                </w:ffData>
              </w:fldChar>
            </w:r>
            <w:r w:rsidRPr="00443C1A">
              <w:rPr>
                <w:rFonts w:cs="Calibri"/>
                <w:sz w:val="18"/>
                <w:szCs w:val="18"/>
              </w:rPr>
              <w:instrText xml:space="preserve"> FORMCHECKBOX </w:instrText>
            </w:r>
            <w:r w:rsidRPr="00443C1A">
              <w:rPr>
                <w:rFonts w:cs="Calibri"/>
                <w:sz w:val="18"/>
                <w:szCs w:val="18"/>
              </w:rPr>
            </w:r>
            <w:r w:rsidRPr="00443C1A">
              <w:rPr>
                <w:rFonts w:cs="Calibri"/>
                <w:sz w:val="18"/>
                <w:szCs w:val="18"/>
              </w:rPr>
              <w:fldChar w:fldCharType="end"/>
            </w:r>
            <w:r w:rsidRPr="00443C1A">
              <w:rPr>
                <w:rFonts w:cs="Calibri"/>
                <w:color w:val="000000"/>
                <w:sz w:val="18"/>
                <w:szCs w:val="18"/>
              </w:rPr>
              <w:t> </w:t>
            </w:r>
          </w:p>
        </w:tc>
        <w:tc>
          <w:tcPr>
            <w:tcW w:w="870" w:type="pct"/>
            <w:gridSpan w:val="3"/>
            <w:shd w:val="clear" w:color="auto" w:fill="auto"/>
            <w:vAlign w:val="center"/>
            <w:hideMark/>
          </w:tcPr>
          <w:p w14:paraId="0D6ED807" w14:textId="77777777" w:rsidR="001D6E94" w:rsidRPr="00443C1A" w:rsidRDefault="001D6E94" w:rsidP="001C7018">
            <w:pPr>
              <w:spacing w:after="0" w:line="240" w:lineRule="auto"/>
              <w:jc w:val="center"/>
              <w:rPr>
                <w:rFonts w:cs="Calibri"/>
                <w:color w:val="000000"/>
                <w:sz w:val="18"/>
                <w:szCs w:val="18"/>
              </w:rPr>
            </w:pPr>
            <w:r w:rsidRPr="00443C1A">
              <w:rPr>
                <w:rFonts w:cs="Calibri"/>
                <w:color w:val="000000"/>
                <w:sz w:val="18"/>
                <w:szCs w:val="18"/>
              </w:rPr>
              <w:t>0+3</w:t>
            </w:r>
          </w:p>
        </w:tc>
        <w:tc>
          <w:tcPr>
            <w:tcW w:w="1267" w:type="pct"/>
            <w:gridSpan w:val="2"/>
            <w:shd w:val="clear" w:color="auto" w:fill="auto"/>
            <w:vAlign w:val="center"/>
            <w:hideMark/>
          </w:tcPr>
          <w:p w14:paraId="70623EE9" w14:textId="77777777" w:rsidR="001D6E94" w:rsidRPr="00443C1A" w:rsidRDefault="001D6E94" w:rsidP="00B35FED">
            <w:pPr>
              <w:spacing w:after="0" w:line="240" w:lineRule="auto"/>
              <w:jc w:val="center"/>
              <w:rPr>
                <w:rFonts w:cs="Calibri"/>
                <w:color w:val="000000"/>
                <w:sz w:val="18"/>
                <w:szCs w:val="18"/>
              </w:rPr>
            </w:pPr>
            <w:r w:rsidRPr="00443C1A">
              <w:rPr>
                <w:rFonts w:cs="Calibri"/>
                <w:color w:val="000000"/>
                <w:sz w:val="18"/>
                <w:szCs w:val="18"/>
              </w:rPr>
              <w:t>3</w:t>
            </w:r>
          </w:p>
        </w:tc>
      </w:tr>
      <w:tr w:rsidR="001D6E94" w:rsidRPr="00443C1A" w14:paraId="1E884783" w14:textId="77777777" w:rsidTr="00443C1A">
        <w:trPr>
          <w:trHeight w:val="287"/>
        </w:trPr>
        <w:tc>
          <w:tcPr>
            <w:tcW w:w="860" w:type="pct"/>
            <w:shd w:val="clear" w:color="auto" w:fill="auto"/>
            <w:noWrap/>
            <w:vAlign w:val="bottom"/>
            <w:hideMark/>
          </w:tcPr>
          <w:p w14:paraId="1C5747E5"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Adı</w:t>
            </w:r>
          </w:p>
        </w:tc>
        <w:tc>
          <w:tcPr>
            <w:tcW w:w="4140" w:type="pct"/>
            <w:gridSpan w:val="9"/>
            <w:shd w:val="clear" w:color="auto" w:fill="auto"/>
            <w:noWrap/>
            <w:hideMark/>
          </w:tcPr>
          <w:p w14:paraId="5B6DCE18"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Toplantı Etkinlikleri</w:t>
            </w:r>
          </w:p>
        </w:tc>
      </w:tr>
      <w:tr w:rsidR="001D6E94" w:rsidRPr="00443C1A" w14:paraId="3B36FBA1" w14:textId="77777777" w:rsidTr="00443C1A">
        <w:trPr>
          <w:trHeight w:val="287"/>
        </w:trPr>
        <w:tc>
          <w:tcPr>
            <w:tcW w:w="860" w:type="pct"/>
            <w:shd w:val="clear" w:color="auto" w:fill="auto"/>
            <w:noWrap/>
            <w:vAlign w:val="bottom"/>
            <w:hideMark/>
          </w:tcPr>
          <w:p w14:paraId="6D2C296E" w14:textId="77777777" w:rsidR="001D6E94" w:rsidRPr="00443C1A" w:rsidRDefault="001D6E94" w:rsidP="00F103D8">
            <w:pPr>
              <w:spacing w:after="0" w:line="240" w:lineRule="auto"/>
              <w:rPr>
                <w:rFonts w:cs="Calibri"/>
                <w:b/>
                <w:bCs/>
                <w:color w:val="000000"/>
                <w:sz w:val="18"/>
                <w:szCs w:val="18"/>
              </w:rPr>
            </w:pPr>
            <w:r w:rsidRPr="00443C1A">
              <w:rPr>
                <w:rFonts w:cs="Calibri"/>
                <w:b/>
                <w:bCs/>
                <w:color w:val="000000"/>
                <w:sz w:val="18"/>
                <w:szCs w:val="18"/>
              </w:rPr>
              <w:t>Dersin İngilizce Adı</w:t>
            </w:r>
          </w:p>
        </w:tc>
        <w:tc>
          <w:tcPr>
            <w:tcW w:w="4140" w:type="pct"/>
            <w:gridSpan w:val="9"/>
            <w:shd w:val="clear" w:color="auto" w:fill="auto"/>
            <w:noWrap/>
            <w:hideMark/>
          </w:tcPr>
          <w:p w14:paraId="523E4DAE" w14:textId="77777777" w:rsidR="001D6E94" w:rsidRPr="00443C1A" w:rsidRDefault="001D6E94" w:rsidP="00F103D8">
            <w:pPr>
              <w:spacing w:after="0" w:line="240" w:lineRule="auto"/>
              <w:rPr>
                <w:rFonts w:cs="Calibri"/>
                <w:color w:val="000000"/>
                <w:sz w:val="18"/>
                <w:szCs w:val="18"/>
              </w:rPr>
            </w:pPr>
            <w:r w:rsidRPr="00443C1A">
              <w:rPr>
                <w:rFonts w:cs="Calibri"/>
                <w:color w:val="000000"/>
                <w:sz w:val="18"/>
                <w:szCs w:val="18"/>
              </w:rPr>
              <w:t>Meeting Events</w:t>
            </w:r>
          </w:p>
        </w:tc>
      </w:tr>
      <w:tr w:rsidR="001D6E94" w:rsidRPr="00443C1A" w14:paraId="508B1C40" w14:textId="77777777" w:rsidTr="00443C1A">
        <w:trPr>
          <w:trHeight w:val="284"/>
        </w:trPr>
        <w:tc>
          <w:tcPr>
            <w:tcW w:w="860" w:type="pct"/>
            <w:shd w:val="clear" w:color="auto" w:fill="auto"/>
            <w:vAlign w:val="center"/>
            <w:hideMark/>
          </w:tcPr>
          <w:p w14:paraId="47602D26" w14:textId="77777777" w:rsidR="001D6E94" w:rsidRPr="00443C1A" w:rsidRDefault="001D6E94" w:rsidP="002115AE">
            <w:pPr>
              <w:spacing w:after="0" w:line="240" w:lineRule="auto"/>
              <w:rPr>
                <w:rFonts w:cs="Calibri"/>
                <w:b/>
                <w:bCs/>
                <w:color w:val="000000"/>
                <w:sz w:val="18"/>
                <w:szCs w:val="18"/>
              </w:rPr>
            </w:pPr>
            <w:r w:rsidRPr="00443C1A">
              <w:rPr>
                <w:rFonts w:cs="Calibri"/>
                <w:b/>
                <w:bCs/>
                <w:color w:val="000000"/>
                <w:sz w:val="18"/>
                <w:szCs w:val="18"/>
              </w:rPr>
              <w:t>Ön Koşul Dersleri</w:t>
            </w:r>
          </w:p>
        </w:tc>
        <w:tc>
          <w:tcPr>
            <w:tcW w:w="4140" w:type="pct"/>
            <w:gridSpan w:val="9"/>
            <w:shd w:val="clear" w:color="auto" w:fill="auto"/>
            <w:vAlign w:val="center"/>
            <w:hideMark/>
          </w:tcPr>
          <w:p w14:paraId="4FB0E697" w14:textId="77777777" w:rsidR="001D6E94" w:rsidRPr="00443C1A" w:rsidRDefault="001D6E94" w:rsidP="002115AE">
            <w:pPr>
              <w:spacing w:after="0" w:line="240" w:lineRule="auto"/>
              <w:rPr>
                <w:rFonts w:cs="Calibri"/>
                <w:color w:val="000000"/>
                <w:sz w:val="18"/>
                <w:szCs w:val="18"/>
              </w:rPr>
            </w:pPr>
            <w:r w:rsidRPr="00443C1A">
              <w:rPr>
                <w:rFonts w:cs="Calibri"/>
                <w:color w:val="000000"/>
                <w:sz w:val="18"/>
                <w:szCs w:val="18"/>
              </w:rPr>
              <w:t>Yok</w:t>
            </w:r>
          </w:p>
        </w:tc>
      </w:tr>
      <w:tr w:rsidR="001D6E94" w:rsidRPr="00443C1A" w14:paraId="67333BFF" w14:textId="77777777" w:rsidTr="00443C1A">
        <w:trPr>
          <w:trHeight w:val="284"/>
        </w:trPr>
        <w:tc>
          <w:tcPr>
            <w:tcW w:w="860" w:type="pct"/>
            <w:shd w:val="clear" w:color="auto" w:fill="auto"/>
            <w:vAlign w:val="center"/>
            <w:hideMark/>
          </w:tcPr>
          <w:p w14:paraId="03C7A496" w14:textId="77777777" w:rsidR="001D6E94" w:rsidRPr="00443C1A" w:rsidRDefault="001D6E94" w:rsidP="002115AE">
            <w:pPr>
              <w:spacing w:after="0" w:line="240" w:lineRule="auto"/>
              <w:rPr>
                <w:rFonts w:cs="Calibri"/>
                <w:b/>
                <w:bCs/>
                <w:color w:val="000000"/>
                <w:sz w:val="18"/>
                <w:szCs w:val="18"/>
              </w:rPr>
            </w:pPr>
            <w:r w:rsidRPr="00443C1A">
              <w:rPr>
                <w:rFonts w:cs="Calibri"/>
                <w:b/>
                <w:bCs/>
                <w:color w:val="000000"/>
                <w:sz w:val="18"/>
                <w:szCs w:val="18"/>
              </w:rPr>
              <w:t>Dersin Dili</w:t>
            </w:r>
          </w:p>
        </w:tc>
        <w:tc>
          <w:tcPr>
            <w:tcW w:w="4140" w:type="pct"/>
            <w:gridSpan w:val="9"/>
            <w:shd w:val="clear" w:color="auto" w:fill="auto"/>
            <w:vAlign w:val="center"/>
            <w:hideMark/>
          </w:tcPr>
          <w:p w14:paraId="1D01C019" w14:textId="77777777" w:rsidR="001D6E94" w:rsidRPr="00443C1A" w:rsidRDefault="001D6E94" w:rsidP="00A3032D">
            <w:pPr>
              <w:spacing w:after="0" w:line="240" w:lineRule="auto"/>
              <w:rPr>
                <w:rFonts w:cs="Calibri"/>
                <w:bCs/>
                <w:color w:val="000000"/>
                <w:sz w:val="18"/>
                <w:szCs w:val="18"/>
              </w:rPr>
            </w:pPr>
            <w:r w:rsidRPr="00443C1A">
              <w:rPr>
                <w:rFonts w:cs="Calibri"/>
                <w:bCs/>
                <w:color w:val="000000"/>
                <w:sz w:val="18"/>
                <w:szCs w:val="18"/>
              </w:rPr>
              <w:t>Türkçe</w:t>
            </w:r>
          </w:p>
        </w:tc>
      </w:tr>
      <w:tr w:rsidR="001D6E94" w:rsidRPr="00443C1A" w14:paraId="591969F1" w14:textId="77777777" w:rsidTr="00443C1A">
        <w:trPr>
          <w:trHeight w:val="284"/>
        </w:trPr>
        <w:tc>
          <w:tcPr>
            <w:tcW w:w="860" w:type="pct"/>
            <w:shd w:val="clear" w:color="auto" w:fill="auto"/>
            <w:vAlign w:val="center"/>
            <w:hideMark/>
          </w:tcPr>
          <w:p w14:paraId="33919954" w14:textId="77777777" w:rsidR="001D6E94" w:rsidRPr="00443C1A" w:rsidRDefault="001D6E94" w:rsidP="002115AE">
            <w:pPr>
              <w:spacing w:after="0" w:line="240" w:lineRule="auto"/>
              <w:rPr>
                <w:rFonts w:cs="Calibri"/>
                <w:b/>
                <w:bCs/>
                <w:color w:val="000000"/>
                <w:sz w:val="18"/>
                <w:szCs w:val="18"/>
              </w:rPr>
            </w:pPr>
            <w:r w:rsidRPr="00443C1A">
              <w:rPr>
                <w:rFonts w:cs="Calibri"/>
                <w:b/>
                <w:bCs/>
                <w:color w:val="000000"/>
                <w:sz w:val="18"/>
                <w:szCs w:val="18"/>
              </w:rPr>
              <w:t>Dersin Seviyesi</w:t>
            </w:r>
          </w:p>
        </w:tc>
        <w:tc>
          <w:tcPr>
            <w:tcW w:w="4140" w:type="pct"/>
            <w:gridSpan w:val="9"/>
            <w:shd w:val="clear" w:color="auto" w:fill="auto"/>
            <w:vAlign w:val="center"/>
            <w:hideMark/>
          </w:tcPr>
          <w:p w14:paraId="73B3F05F" w14:textId="77777777" w:rsidR="001D6E94" w:rsidRPr="00443C1A" w:rsidRDefault="001D6E94" w:rsidP="00C1578C">
            <w:pPr>
              <w:spacing w:after="0" w:line="240" w:lineRule="auto"/>
              <w:rPr>
                <w:rFonts w:cs="Calibri"/>
                <w:b/>
                <w:bCs/>
                <w:color w:val="000000"/>
                <w:sz w:val="18"/>
                <w:szCs w:val="18"/>
              </w:rPr>
            </w:pPr>
            <w:r w:rsidRPr="00443C1A">
              <w:rPr>
                <w:rFonts w:cs="Calibri"/>
                <w:color w:val="000000"/>
                <w:sz w:val="18"/>
                <w:szCs w:val="18"/>
              </w:rPr>
              <w:t>Lisans</w:t>
            </w:r>
          </w:p>
        </w:tc>
      </w:tr>
      <w:tr w:rsidR="001D6E94" w:rsidRPr="00443C1A" w14:paraId="01F58F75" w14:textId="77777777" w:rsidTr="00443C1A">
        <w:trPr>
          <w:trHeight w:val="284"/>
        </w:trPr>
        <w:tc>
          <w:tcPr>
            <w:tcW w:w="860" w:type="pct"/>
            <w:shd w:val="clear" w:color="auto" w:fill="auto"/>
            <w:vAlign w:val="center"/>
            <w:hideMark/>
          </w:tcPr>
          <w:p w14:paraId="3F021F16" w14:textId="77777777" w:rsidR="001D6E94" w:rsidRPr="00443C1A" w:rsidRDefault="001D6E94" w:rsidP="002115AE">
            <w:pPr>
              <w:spacing w:after="0" w:line="240" w:lineRule="auto"/>
              <w:rPr>
                <w:rFonts w:cs="Calibri"/>
                <w:b/>
                <w:bCs/>
                <w:color w:val="000000"/>
                <w:sz w:val="18"/>
                <w:szCs w:val="18"/>
              </w:rPr>
            </w:pPr>
            <w:r w:rsidRPr="00443C1A">
              <w:rPr>
                <w:rFonts w:cs="Calibri"/>
                <w:b/>
                <w:bCs/>
                <w:color w:val="000000"/>
                <w:sz w:val="18"/>
                <w:szCs w:val="18"/>
              </w:rPr>
              <w:t>Dersin Türü</w:t>
            </w:r>
          </w:p>
        </w:tc>
        <w:tc>
          <w:tcPr>
            <w:tcW w:w="4140" w:type="pct"/>
            <w:gridSpan w:val="9"/>
            <w:shd w:val="clear" w:color="auto" w:fill="auto"/>
            <w:vAlign w:val="center"/>
            <w:hideMark/>
          </w:tcPr>
          <w:p w14:paraId="4F6F7558" w14:textId="77777777" w:rsidR="001D6E94" w:rsidRPr="00443C1A" w:rsidRDefault="001D6E94" w:rsidP="00C1578C">
            <w:pPr>
              <w:spacing w:after="0" w:line="240" w:lineRule="auto"/>
              <w:rPr>
                <w:rFonts w:cs="Calibri"/>
                <w:b/>
                <w:bCs/>
                <w:color w:val="000000"/>
                <w:sz w:val="18"/>
                <w:szCs w:val="18"/>
              </w:rPr>
            </w:pPr>
            <w:r w:rsidRPr="00443C1A">
              <w:rPr>
                <w:rFonts w:cs="Calibri"/>
                <w:color w:val="000000"/>
                <w:sz w:val="18"/>
                <w:szCs w:val="18"/>
              </w:rPr>
              <w:t>Seçmeli</w:t>
            </w:r>
          </w:p>
        </w:tc>
      </w:tr>
      <w:tr w:rsidR="001D6E94" w:rsidRPr="00443C1A" w14:paraId="1D832D38" w14:textId="77777777" w:rsidTr="00443C1A">
        <w:trPr>
          <w:trHeight w:val="284"/>
        </w:trPr>
        <w:tc>
          <w:tcPr>
            <w:tcW w:w="860" w:type="pct"/>
            <w:shd w:val="clear" w:color="auto" w:fill="auto"/>
            <w:vAlign w:val="center"/>
            <w:hideMark/>
          </w:tcPr>
          <w:p w14:paraId="448D30DA" w14:textId="77777777" w:rsidR="001D6E94" w:rsidRPr="00443C1A" w:rsidRDefault="001D6E94" w:rsidP="002115AE">
            <w:pPr>
              <w:spacing w:after="0" w:line="240" w:lineRule="auto"/>
              <w:rPr>
                <w:rFonts w:cs="Calibri"/>
                <w:b/>
                <w:bCs/>
                <w:color w:val="000000"/>
                <w:sz w:val="18"/>
                <w:szCs w:val="18"/>
              </w:rPr>
            </w:pPr>
            <w:r w:rsidRPr="00443C1A">
              <w:rPr>
                <w:rFonts w:cs="Calibri"/>
                <w:b/>
                <w:bCs/>
                <w:color w:val="000000"/>
                <w:sz w:val="18"/>
                <w:szCs w:val="18"/>
              </w:rPr>
              <w:t>Dersin Koordinatörü</w:t>
            </w:r>
          </w:p>
        </w:tc>
        <w:tc>
          <w:tcPr>
            <w:tcW w:w="4140" w:type="pct"/>
            <w:gridSpan w:val="9"/>
            <w:shd w:val="clear" w:color="auto" w:fill="auto"/>
            <w:vAlign w:val="center"/>
            <w:hideMark/>
          </w:tcPr>
          <w:p w14:paraId="7798019F" w14:textId="77777777" w:rsidR="001D6E94" w:rsidRPr="00443C1A" w:rsidRDefault="001D6E94" w:rsidP="002115AE">
            <w:pPr>
              <w:spacing w:after="0" w:line="240" w:lineRule="auto"/>
              <w:rPr>
                <w:rFonts w:cs="Calibri"/>
                <w:color w:val="000000"/>
                <w:sz w:val="18"/>
                <w:szCs w:val="18"/>
              </w:rPr>
            </w:pPr>
            <w:r w:rsidRPr="00443C1A">
              <w:rPr>
                <w:rFonts w:cs="Calibri"/>
                <w:color w:val="000000"/>
                <w:sz w:val="18"/>
                <w:szCs w:val="18"/>
              </w:rPr>
              <w:t>Prof. Dr. Musa GENÇ</w:t>
            </w:r>
          </w:p>
        </w:tc>
      </w:tr>
      <w:tr w:rsidR="001D6E94" w:rsidRPr="00443C1A" w14:paraId="20F1E82E" w14:textId="77777777" w:rsidTr="00443C1A">
        <w:trPr>
          <w:trHeight w:val="284"/>
        </w:trPr>
        <w:tc>
          <w:tcPr>
            <w:tcW w:w="860" w:type="pct"/>
            <w:shd w:val="clear" w:color="auto" w:fill="auto"/>
            <w:vAlign w:val="center"/>
            <w:hideMark/>
          </w:tcPr>
          <w:p w14:paraId="4C6A8BF1" w14:textId="77777777" w:rsidR="001D6E94" w:rsidRPr="00443C1A" w:rsidRDefault="001D6E94" w:rsidP="002115AE">
            <w:pPr>
              <w:spacing w:after="0" w:line="240" w:lineRule="auto"/>
              <w:rPr>
                <w:rFonts w:cs="Calibri"/>
                <w:b/>
                <w:bCs/>
                <w:color w:val="000000"/>
                <w:sz w:val="18"/>
                <w:szCs w:val="18"/>
              </w:rPr>
            </w:pPr>
            <w:r w:rsidRPr="00443C1A">
              <w:rPr>
                <w:rFonts w:cs="Calibri"/>
                <w:b/>
                <w:bCs/>
                <w:color w:val="000000"/>
                <w:sz w:val="18"/>
                <w:szCs w:val="18"/>
              </w:rPr>
              <w:t>Dersi Verenler</w:t>
            </w:r>
          </w:p>
        </w:tc>
        <w:tc>
          <w:tcPr>
            <w:tcW w:w="4140" w:type="pct"/>
            <w:gridSpan w:val="9"/>
            <w:shd w:val="clear" w:color="auto" w:fill="auto"/>
            <w:vAlign w:val="center"/>
            <w:hideMark/>
          </w:tcPr>
          <w:p w14:paraId="2E878B25" w14:textId="77777777" w:rsidR="001D6E94" w:rsidRPr="00443C1A" w:rsidRDefault="001D6E94" w:rsidP="002115AE">
            <w:pPr>
              <w:spacing w:after="0" w:line="240" w:lineRule="auto"/>
              <w:rPr>
                <w:rFonts w:cs="Calibri"/>
                <w:color w:val="000000"/>
                <w:sz w:val="18"/>
                <w:szCs w:val="18"/>
              </w:rPr>
            </w:pPr>
          </w:p>
        </w:tc>
      </w:tr>
      <w:tr w:rsidR="001D6E94" w:rsidRPr="00443C1A" w14:paraId="28173BA1" w14:textId="77777777" w:rsidTr="00443C1A">
        <w:trPr>
          <w:trHeight w:val="284"/>
        </w:trPr>
        <w:tc>
          <w:tcPr>
            <w:tcW w:w="860" w:type="pct"/>
            <w:shd w:val="clear" w:color="auto" w:fill="auto"/>
            <w:vAlign w:val="center"/>
            <w:hideMark/>
          </w:tcPr>
          <w:p w14:paraId="7B64E91A" w14:textId="77777777" w:rsidR="001D6E94" w:rsidRPr="00443C1A" w:rsidRDefault="001D6E94" w:rsidP="002115AE">
            <w:pPr>
              <w:spacing w:after="0" w:line="240" w:lineRule="auto"/>
              <w:rPr>
                <w:rFonts w:cs="Calibri"/>
                <w:b/>
                <w:bCs/>
                <w:color w:val="000000"/>
                <w:sz w:val="18"/>
                <w:szCs w:val="18"/>
              </w:rPr>
            </w:pPr>
            <w:r w:rsidRPr="00443C1A">
              <w:rPr>
                <w:rFonts w:cs="Calibri"/>
                <w:b/>
                <w:bCs/>
                <w:color w:val="000000"/>
                <w:sz w:val="18"/>
                <w:szCs w:val="18"/>
              </w:rPr>
              <w:t>Dersin Yardımcıları</w:t>
            </w:r>
          </w:p>
        </w:tc>
        <w:tc>
          <w:tcPr>
            <w:tcW w:w="4140" w:type="pct"/>
            <w:gridSpan w:val="9"/>
            <w:shd w:val="clear" w:color="auto" w:fill="auto"/>
            <w:vAlign w:val="center"/>
            <w:hideMark/>
          </w:tcPr>
          <w:p w14:paraId="694F73B8" w14:textId="77777777" w:rsidR="001D6E94" w:rsidRPr="00443C1A" w:rsidRDefault="001D6E94" w:rsidP="00A3032D">
            <w:pPr>
              <w:spacing w:after="0" w:line="240" w:lineRule="auto"/>
              <w:rPr>
                <w:rFonts w:cs="Calibri"/>
                <w:b/>
                <w:bCs/>
                <w:color w:val="000000"/>
                <w:sz w:val="18"/>
                <w:szCs w:val="18"/>
              </w:rPr>
            </w:pPr>
          </w:p>
        </w:tc>
      </w:tr>
      <w:tr w:rsidR="001D6E94" w:rsidRPr="00443C1A" w14:paraId="69D82B82" w14:textId="77777777" w:rsidTr="00443C1A">
        <w:trPr>
          <w:trHeight w:val="745"/>
        </w:trPr>
        <w:tc>
          <w:tcPr>
            <w:tcW w:w="860" w:type="pct"/>
            <w:shd w:val="clear" w:color="auto" w:fill="auto"/>
            <w:vAlign w:val="center"/>
            <w:hideMark/>
          </w:tcPr>
          <w:p w14:paraId="1E57448A"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Dersin Amacı</w:t>
            </w:r>
          </w:p>
        </w:tc>
        <w:tc>
          <w:tcPr>
            <w:tcW w:w="4140" w:type="pct"/>
            <w:gridSpan w:val="9"/>
            <w:shd w:val="clear" w:color="auto" w:fill="auto"/>
          </w:tcPr>
          <w:p w14:paraId="14ED2CB0" w14:textId="77777777" w:rsidR="001D6E94" w:rsidRPr="00443C1A" w:rsidRDefault="001D6E94" w:rsidP="005522FE">
            <w:pPr>
              <w:spacing w:after="0" w:line="240" w:lineRule="auto"/>
              <w:textAlignment w:val="center"/>
              <w:rPr>
                <w:rFonts w:cs="Calibri"/>
                <w:color w:val="000000"/>
                <w:sz w:val="18"/>
                <w:szCs w:val="18"/>
              </w:rPr>
            </w:pPr>
            <w:r w:rsidRPr="00443C1A">
              <w:rPr>
                <w:rFonts w:cs="Calibri"/>
                <w:color w:val="000000"/>
                <w:sz w:val="18"/>
                <w:szCs w:val="18"/>
              </w:rPr>
              <w:t>Turizm endüstrisinde toplantı organizasyonlarının öneminin, ulusal ve uluslararası kongre turizminin özelliklerinin, toplantı organizasyonunda bulunan kurum ve kuruluşların çalışmalarının, tanıtım ve pazarlama stratejilerinin öğrenciler tarafından kavranması</w:t>
            </w:r>
          </w:p>
        </w:tc>
      </w:tr>
      <w:tr w:rsidR="001D6E94" w:rsidRPr="00443C1A" w14:paraId="3497D4B5" w14:textId="77777777" w:rsidTr="00443C1A">
        <w:trPr>
          <w:trHeight w:val="284"/>
        </w:trPr>
        <w:tc>
          <w:tcPr>
            <w:tcW w:w="860" w:type="pct"/>
            <w:shd w:val="clear" w:color="auto" w:fill="auto"/>
            <w:vAlign w:val="center"/>
            <w:hideMark/>
          </w:tcPr>
          <w:p w14:paraId="250A16AF"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Dersin Kısa İçeriği</w:t>
            </w:r>
          </w:p>
        </w:tc>
        <w:tc>
          <w:tcPr>
            <w:tcW w:w="4140" w:type="pct"/>
            <w:gridSpan w:val="9"/>
            <w:shd w:val="clear" w:color="auto" w:fill="auto"/>
          </w:tcPr>
          <w:p w14:paraId="0F15061A"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Toplantı turizmi, toplantı pazarı, şirket ve dernek toplantı pazarları, toplantı planlama süreci, otellerde pazarlama hazırlıkları, tutundurma çalışmaları, fuar organizasyonları</w:t>
            </w:r>
          </w:p>
        </w:tc>
      </w:tr>
      <w:tr w:rsidR="001D6E94" w:rsidRPr="00443C1A" w14:paraId="778C140D" w14:textId="77777777" w:rsidTr="00443C1A">
        <w:trPr>
          <w:trHeight w:val="300"/>
        </w:trPr>
        <w:tc>
          <w:tcPr>
            <w:tcW w:w="5000" w:type="pct"/>
            <w:gridSpan w:val="10"/>
            <w:shd w:val="clear" w:color="auto" w:fill="auto"/>
            <w:noWrap/>
            <w:vAlign w:val="bottom"/>
            <w:hideMark/>
          </w:tcPr>
          <w:p w14:paraId="3FC8059C" w14:textId="77777777" w:rsidR="001D6E94" w:rsidRPr="00443C1A" w:rsidRDefault="001D6E94" w:rsidP="005522FE">
            <w:pPr>
              <w:spacing w:after="0" w:line="240" w:lineRule="auto"/>
              <w:rPr>
                <w:rFonts w:cs="Calibri"/>
                <w:color w:val="000000"/>
                <w:sz w:val="18"/>
                <w:szCs w:val="18"/>
              </w:rPr>
            </w:pPr>
          </w:p>
        </w:tc>
      </w:tr>
      <w:tr w:rsidR="001D6E94" w:rsidRPr="00443C1A" w14:paraId="58617544" w14:textId="77777777" w:rsidTr="00443C1A">
        <w:trPr>
          <w:trHeight w:val="284"/>
        </w:trPr>
        <w:tc>
          <w:tcPr>
            <w:tcW w:w="5000" w:type="pct"/>
            <w:gridSpan w:val="10"/>
            <w:shd w:val="clear" w:color="auto" w:fill="auto"/>
            <w:vAlign w:val="center"/>
            <w:hideMark/>
          </w:tcPr>
          <w:p w14:paraId="53EA2385"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Dersin Öğrenme Çıktıları</w:t>
            </w:r>
          </w:p>
        </w:tc>
      </w:tr>
      <w:tr w:rsidR="001D6E94" w:rsidRPr="00443C1A" w14:paraId="360A9C9E" w14:textId="77777777" w:rsidTr="00443C1A">
        <w:trPr>
          <w:trHeight w:val="284"/>
        </w:trPr>
        <w:tc>
          <w:tcPr>
            <w:tcW w:w="860" w:type="pct"/>
            <w:shd w:val="clear" w:color="auto" w:fill="auto"/>
            <w:vAlign w:val="center"/>
            <w:hideMark/>
          </w:tcPr>
          <w:p w14:paraId="2DDC8447"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ÖÇ-1</w:t>
            </w:r>
          </w:p>
        </w:tc>
        <w:tc>
          <w:tcPr>
            <w:tcW w:w="4140" w:type="pct"/>
            <w:gridSpan w:val="9"/>
            <w:shd w:val="clear" w:color="auto" w:fill="auto"/>
          </w:tcPr>
          <w:p w14:paraId="7FCB51B5"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Kongre turizminin önemini, kapsamını ve gelişimini açıklar.</w:t>
            </w:r>
          </w:p>
        </w:tc>
      </w:tr>
      <w:tr w:rsidR="001D6E94" w:rsidRPr="00443C1A" w14:paraId="7DBDDEC3" w14:textId="77777777" w:rsidTr="00443C1A">
        <w:trPr>
          <w:trHeight w:val="284"/>
        </w:trPr>
        <w:tc>
          <w:tcPr>
            <w:tcW w:w="860" w:type="pct"/>
            <w:shd w:val="clear" w:color="auto" w:fill="auto"/>
            <w:vAlign w:val="center"/>
            <w:hideMark/>
          </w:tcPr>
          <w:p w14:paraId="502729A5"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ÖÇ-2</w:t>
            </w:r>
          </w:p>
        </w:tc>
        <w:tc>
          <w:tcPr>
            <w:tcW w:w="4140" w:type="pct"/>
            <w:gridSpan w:val="9"/>
            <w:shd w:val="clear" w:color="auto" w:fill="auto"/>
          </w:tcPr>
          <w:p w14:paraId="09758D64" w14:textId="77777777" w:rsidR="001D6E94" w:rsidRPr="00443C1A" w:rsidRDefault="001D6E94" w:rsidP="005522FE">
            <w:pPr>
              <w:tabs>
                <w:tab w:val="left" w:pos="1365"/>
              </w:tabs>
              <w:spacing w:after="0" w:line="240" w:lineRule="auto"/>
              <w:rPr>
                <w:rFonts w:cs="Calibri"/>
                <w:color w:val="000000"/>
                <w:sz w:val="18"/>
                <w:szCs w:val="18"/>
              </w:rPr>
            </w:pPr>
            <w:r w:rsidRPr="00443C1A">
              <w:rPr>
                <w:rFonts w:cs="Calibri"/>
                <w:color w:val="000000"/>
                <w:sz w:val="18"/>
                <w:szCs w:val="18"/>
              </w:rPr>
              <w:t>Toplantı pazarları ve özeliklerini açıklar.</w:t>
            </w:r>
          </w:p>
        </w:tc>
      </w:tr>
      <w:tr w:rsidR="001D6E94" w:rsidRPr="00443C1A" w14:paraId="789BBC86" w14:textId="77777777" w:rsidTr="00443C1A">
        <w:trPr>
          <w:trHeight w:val="284"/>
        </w:trPr>
        <w:tc>
          <w:tcPr>
            <w:tcW w:w="860" w:type="pct"/>
            <w:shd w:val="clear" w:color="auto" w:fill="auto"/>
            <w:vAlign w:val="center"/>
            <w:hideMark/>
          </w:tcPr>
          <w:p w14:paraId="7817C9D6"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ÖÇ-3</w:t>
            </w:r>
          </w:p>
        </w:tc>
        <w:tc>
          <w:tcPr>
            <w:tcW w:w="4140" w:type="pct"/>
            <w:gridSpan w:val="9"/>
            <w:shd w:val="clear" w:color="auto" w:fill="auto"/>
          </w:tcPr>
          <w:p w14:paraId="43A6FF44"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Toplantının planlanması ve yönetimini açıklar.</w:t>
            </w:r>
          </w:p>
        </w:tc>
      </w:tr>
      <w:tr w:rsidR="001D6E94" w:rsidRPr="00443C1A" w14:paraId="72019F9B" w14:textId="77777777" w:rsidTr="00443C1A">
        <w:trPr>
          <w:trHeight w:val="284"/>
        </w:trPr>
        <w:tc>
          <w:tcPr>
            <w:tcW w:w="860" w:type="pct"/>
            <w:shd w:val="clear" w:color="auto" w:fill="auto"/>
            <w:vAlign w:val="center"/>
          </w:tcPr>
          <w:p w14:paraId="099C654E"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ÖÇ-4</w:t>
            </w:r>
          </w:p>
        </w:tc>
        <w:tc>
          <w:tcPr>
            <w:tcW w:w="4140" w:type="pct"/>
            <w:gridSpan w:val="9"/>
            <w:shd w:val="clear" w:color="auto" w:fill="auto"/>
          </w:tcPr>
          <w:p w14:paraId="4FE7284B"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Toplantı öncesinde, sırasında ve sonrasında yapılacak işleri açıklar.</w:t>
            </w:r>
          </w:p>
        </w:tc>
      </w:tr>
      <w:tr w:rsidR="001D6E94" w:rsidRPr="00443C1A" w14:paraId="2EE49875" w14:textId="77777777" w:rsidTr="00443C1A">
        <w:trPr>
          <w:trHeight w:val="256"/>
        </w:trPr>
        <w:tc>
          <w:tcPr>
            <w:tcW w:w="5000" w:type="pct"/>
            <w:gridSpan w:val="10"/>
            <w:shd w:val="clear" w:color="auto" w:fill="auto"/>
            <w:noWrap/>
            <w:vAlign w:val="bottom"/>
          </w:tcPr>
          <w:p w14:paraId="4354FFC2" w14:textId="77777777" w:rsidR="001D6E94" w:rsidRPr="00443C1A" w:rsidRDefault="001D6E94" w:rsidP="005522FE">
            <w:pPr>
              <w:spacing w:after="0" w:line="240" w:lineRule="auto"/>
              <w:rPr>
                <w:rFonts w:cs="Calibri"/>
                <w:color w:val="000000"/>
                <w:sz w:val="18"/>
                <w:szCs w:val="18"/>
              </w:rPr>
            </w:pPr>
          </w:p>
        </w:tc>
      </w:tr>
      <w:tr w:rsidR="001D6E94" w:rsidRPr="00443C1A" w14:paraId="4EBC88EB" w14:textId="77777777" w:rsidTr="00443C1A">
        <w:trPr>
          <w:trHeight w:val="284"/>
        </w:trPr>
        <w:tc>
          <w:tcPr>
            <w:tcW w:w="860" w:type="pct"/>
            <w:shd w:val="clear" w:color="auto" w:fill="auto"/>
            <w:vAlign w:val="center"/>
            <w:hideMark/>
          </w:tcPr>
          <w:p w14:paraId="12B99853"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Öğretim Yöntemleri</w:t>
            </w:r>
          </w:p>
        </w:tc>
        <w:tc>
          <w:tcPr>
            <w:tcW w:w="4140" w:type="pct"/>
            <w:gridSpan w:val="9"/>
            <w:shd w:val="clear" w:color="auto" w:fill="auto"/>
            <w:vAlign w:val="center"/>
            <w:hideMark/>
          </w:tcPr>
          <w:p w14:paraId="75155721"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 xml:space="preserve">Ders anlatma, görsel sunum, soru-cevap, konu tartışma, örnekleme, </w:t>
            </w:r>
          </w:p>
        </w:tc>
      </w:tr>
      <w:tr w:rsidR="001D6E94" w:rsidRPr="00443C1A" w14:paraId="7A1C3DC7" w14:textId="77777777" w:rsidTr="00443C1A">
        <w:trPr>
          <w:trHeight w:val="284"/>
        </w:trPr>
        <w:tc>
          <w:tcPr>
            <w:tcW w:w="860" w:type="pct"/>
            <w:shd w:val="clear" w:color="auto" w:fill="auto"/>
            <w:vAlign w:val="center"/>
            <w:hideMark/>
          </w:tcPr>
          <w:p w14:paraId="31DD89FF"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Ölçme Yöntemleri</w:t>
            </w:r>
          </w:p>
        </w:tc>
        <w:tc>
          <w:tcPr>
            <w:tcW w:w="4140" w:type="pct"/>
            <w:gridSpan w:val="9"/>
            <w:shd w:val="clear" w:color="auto" w:fill="auto"/>
            <w:vAlign w:val="center"/>
            <w:hideMark/>
          </w:tcPr>
          <w:p w14:paraId="1B03C153"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Yazılı sınav</w:t>
            </w:r>
          </w:p>
        </w:tc>
      </w:tr>
      <w:tr w:rsidR="001D6E94" w:rsidRPr="00443C1A" w14:paraId="10657071" w14:textId="77777777" w:rsidTr="00443C1A">
        <w:trPr>
          <w:trHeight w:val="225"/>
        </w:trPr>
        <w:tc>
          <w:tcPr>
            <w:tcW w:w="5000" w:type="pct"/>
            <w:gridSpan w:val="10"/>
            <w:shd w:val="clear" w:color="auto" w:fill="auto"/>
            <w:noWrap/>
            <w:vAlign w:val="bottom"/>
            <w:hideMark/>
          </w:tcPr>
          <w:p w14:paraId="287AF714" w14:textId="77777777" w:rsidR="001D6E94" w:rsidRPr="00443C1A" w:rsidRDefault="001D6E94" w:rsidP="005522FE">
            <w:pPr>
              <w:spacing w:after="0" w:line="240" w:lineRule="auto"/>
              <w:rPr>
                <w:rFonts w:cs="Calibri"/>
                <w:color w:val="000000"/>
                <w:sz w:val="18"/>
                <w:szCs w:val="18"/>
              </w:rPr>
            </w:pPr>
          </w:p>
        </w:tc>
      </w:tr>
      <w:tr w:rsidR="001D6E94" w:rsidRPr="00443C1A" w14:paraId="3025E11E" w14:textId="77777777" w:rsidTr="00443C1A">
        <w:trPr>
          <w:trHeight w:val="284"/>
        </w:trPr>
        <w:tc>
          <w:tcPr>
            <w:tcW w:w="5000" w:type="pct"/>
            <w:gridSpan w:val="10"/>
            <w:shd w:val="clear" w:color="auto" w:fill="auto"/>
            <w:vAlign w:val="center"/>
            <w:hideMark/>
          </w:tcPr>
          <w:p w14:paraId="1E975F0B"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DERS AKIŞI</w:t>
            </w:r>
          </w:p>
        </w:tc>
      </w:tr>
      <w:tr w:rsidR="001D6E94" w:rsidRPr="00443C1A" w14:paraId="6986255C" w14:textId="77777777" w:rsidTr="00443C1A">
        <w:trPr>
          <w:trHeight w:val="284"/>
        </w:trPr>
        <w:tc>
          <w:tcPr>
            <w:tcW w:w="860" w:type="pct"/>
            <w:shd w:val="clear" w:color="auto" w:fill="auto"/>
            <w:vAlign w:val="center"/>
            <w:hideMark/>
          </w:tcPr>
          <w:p w14:paraId="383A179D"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Hafta</w:t>
            </w:r>
          </w:p>
        </w:tc>
        <w:tc>
          <w:tcPr>
            <w:tcW w:w="2873" w:type="pct"/>
            <w:gridSpan w:val="7"/>
            <w:shd w:val="clear" w:color="auto" w:fill="auto"/>
            <w:noWrap/>
            <w:vAlign w:val="bottom"/>
            <w:hideMark/>
          </w:tcPr>
          <w:p w14:paraId="27A8A21A" w14:textId="77777777" w:rsidR="001D6E94" w:rsidRPr="00443C1A" w:rsidRDefault="001D6E94" w:rsidP="005522FE">
            <w:pPr>
              <w:spacing w:after="0" w:line="240" w:lineRule="auto"/>
              <w:rPr>
                <w:rFonts w:cs="Calibri"/>
                <w:b/>
                <w:bCs/>
                <w:color w:val="000000"/>
                <w:sz w:val="18"/>
                <w:szCs w:val="18"/>
              </w:rPr>
            </w:pPr>
            <w:r w:rsidRPr="00443C1A">
              <w:rPr>
                <w:rFonts w:cs="Calibri"/>
                <w:color w:val="000000"/>
                <w:sz w:val="18"/>
                <w:szCs w:val="18"/>
              </w:rPr>
              <w:t> </w:t>
            </w:r>
            <w:r w:rsidRPr="00443C1A">
              <w:rPr>
                <w:rFonts w:cs="Calibri"/>
                <w:b/>
                <w:bCs/>
                <w:color w:val="000000"/>
                <w:sz w:val="18"/>
                <w:szCs w:val="18"/>
              </w:rPr>
              <w:t>Konular</w:t>
            </w:r>
          </w:p>
        </w:tc>
        <w:tc>
          <w:tcPr>
            <w:tcW w:w="1267" w:type="pct"/>
            <w:gridSpan w:val="2"/>
            <w:shd w:val="clear" w:color="auto" w:fill="auto"/>
            <w:vAlign w:val="center"/>
            <w:hideMark/>
          </w:tcPr>
          <w:p w14:paraId="0B5F7E8A" w14:textId="77777777" w:rsidR="001D6E94" w:rsidRPr="00443C1A" w:rsidRDefault="001D6E94" w:rsidP="005522FE">
            <w:pPr>
              <w:spacing w:after="0" w:line="240" w:lineRule="auto"/>
              <w:jc w:val="center"/>
              <w:rPr>
                <w:rFonts w:cs="Calibri"/>
                <w:b/>
                <w:bCs/>
                <w:color w:val="000000"/>
                <w:sz w:val="18"/>
                <w:szCs w:val="18"/>
              </w:rPr>
            </w:pPr>
            <w:r w:rsidRPr="00443C1A">
              <w:rPr>
                <w:rFonts w:cs="Calibri"/>
                <w:b/>
                <w:bCs/>
                <w:color w:val="000000"/>
                <w:sz w:val="18"/>
                <w:szCs w:val="18"/>
              </w:rPr>
              <w:t>Kaynak/İlgili Bölüm</w:t>
            </w:r>
          </w:p>
        </w:tc>
      </w:tr>
      <w:tr w:rsidR="001D6E94" w:rsidRPr="00443C1A" w14:paraId="5B712BFC" w14:textId="77777777" w:rsidTr="00443C1A">
        <w:trPr>
          <w:trHeight w:val="284"/>
        </w:trPr>
        <w:tc>
          <w:tcPr>
            <w:tcW w:w="860" w:type="pct"/>
            <w:shd w:val="clear" w:color="auto" w:fill="auto"/>
            <w:vAlign w:val="center"/>
            <w:hideMark/>
          </w:tcPr>
          <w:p w14:paraId="5A542139"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1</w:t>
            </w:r>
          </w:p>
        </w:tc>
        <w:tc>
          <w:tcPr>
            <w:tcW w:w="2873" w:type="pct"/>
            <w:gridSpan w:val="7"/>
            <w:shd w:val="clear" w:color="auto" w:fill="auto"/>
            <w:vAlign w:val="center"/>
          </w:tcPr>
          <w:p w14:paraId="688B69A3"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Toplantı organizasyonu</w:t>
            </w:r>
          </w:p>
        </w:tc>
        <w:tc>
          <w:tcPr>
            <w:tcW w:w="1267" w:type="pct"/>
            <w:gridSpan w:val="2"/>
            <w:shd w:val="clear" w:color="auto" w:fill="auto"/>
            <w:vAlign w:val="center"/>
            <w:hideMark/>
          </w:tcPr>
          <w:p w14:paraId="47607B90"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4B2E5FC0" w14:textId="77777777" w:rsidTr="00443C1A">
        <w:trPr>
          <w:trHeight w:val="284"/>
        </w:trPr>
        <w:tc>
          <w:tcPr>
            <w:tcW w:w="860" w:type="pct"/>
            <w:shd w:val="clear" w:color="auto" w:fill="auto"/>
            <w:vAlign w:val="center"/>
            <w:hideMark/>
          </w:tcPr>
          <w:p w14:paraId="1FB1593C"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2</w:t>
            </w:r>
          </w:p>
        </w:tc>
        <w:tc>
          <w:tcPr>
            <w:tcW w:w="2873" w:type="pct"/>
            <w:gridSpan w:val="7"/>
            <w:shd w:val="clear" w:color="auto" w:fill="auto"/>
            <w:vAlign w:val="center"/>
          </w:tcPr>
          <w:p w14:paraId="71B921D8"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Toplantı organizasyonu</w:t>
            </w:r>
          </w:p>
        </w:tc>
        <w:tc>
          <w:tcPr>
            <w:tcW w:w="1267" w:type="pct"/>
            <w:gridSpan w:val="2"/>
            <w:shd w:val="clear" w:color="auto" w:fill="auto"/>
            <w:vAlign w:val="center"/>
            <w:hideMark/>
          </w:tcPr>
          <w:p w14:paraId="66544D82"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21716CA9" w14:textId="77777777" w:rsidTr="00443C1A">
        <w:trPr>
          <w:trHeight w:val="284"/>
        </w:trPr>
        <w:tc>
          <w:tcPr>
            <w:tcW w:w="860" w:type="pct"/>
            <w:shd w:val="clear" w:color="auto" w:fill="auto"/>
            <w:vAlign w:val="center"/>
            <w:hideMark/>
          </w:tcPr>
          <w:p w14:paraId="4D1C1554"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3</w:t>
            </w:r>
          </w:p>
        </w:tc>
        <w:tc>
          <w:tcPr>
            <w:tcW w:w="2873" w:type="pct"/>
            <w:gridSpan w:val="7"/>
            <w:shd w:val="clear" w:color="auto" w:fill="auto"/>
            <w:vAlign w:val="center"/>
          </w:tcPr>
          <w:p w14:paraId="496B036B"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Toplantı organizasyonu</w:t>
            </w:r>
          </w:p>
        </w:tc>
        <w:tc>
          <w:tcPr>
            <w:tcW w:w="1267" w:type="pct"/>
            <w:gridSpan w:val="2"/>
            <w:shd w:val="clear" w:color="auto" w:fill="auto"/>
            <w:vAlign w:val="center"/>
            <w:hideMark/>
          </w:tcPr>
          <w:p w14:paraId="296EF9C9"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70950D67" w14:textId="77777777" w:rsidTr="00443C1A">
        <w:trPr>
          <w:trHeight w:val="284"/>
        </w:trPr>
        <w:tc>
          <w:tcPr>
            <w:tcW w:w="860" w:type="pct"/>
            <w:shd w:val="clear" w:color="auto" w:fill="auto"/>
            <w:vAlign w:val="center"/>
            <w:hideMark/>
          </w:tcPr>
          <w:p w14:paraId="176264AA"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4</w:t>
            </w:r>
          </w:p>
        </w:tc>
        <w:tc>
          <w:tcPr>
            <w:tcW w:w="2873" w:type="pct"/>
            <w:gridSpan w:val="7"/>
            <w:shd w:val="clear" w:color="auto" w:fill="auto"/>
            <w:vAlign w:val="center"/>
          </w:tcPr>
          <w:p w14:paraId="34BC9C5C"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Toplantı organizasyonu</w:t>
            </w:r>
          </w:p>
        </w:tc>
        <w:tc>
          <w:tcPr>
            <w:tcW w:w="1267" w:type="pct"/>
            <w:gridSpan w:val="2"/>
            <w:shd w:val="clear" w:color="auto" w:fill="auto"/>
            <w:vAlign w:val="center"/>
            <w:hideMark/>
          </w:tcPr>
          <w:p w14:paraId="42C73DA7"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574CF2CC" w14:textId="77777777" w:rsidTr="00443C1A">
        <w:trPr>
          <w:trHeight w:val="284"/>
        </w:trPr>
        <w:tc>
          <w:tcPr>
            <w:tcW w:w="860" w:type="pct"/>
            <w:shd w:val="clear" w:color="auto" w:fill="auto"/>
            <w:vAlign w:val="center"/>
            <w:hideMark/>
          </w:tcPr>
          <w:p w14:paraId="21300B2D"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5</w:t>
            </w:r>
          </w:p>
        </w:tc>
        <w:tc>
          <w:tcPr>
            <w:tcW w:w="2873" w:type="pct"/>
            <w:gridSpan w:val="7"/>
            <w:shd w:val="clear" w:color="auto" w:fill="auto"/>
            <w:vAlign w:val="center"/>
          </w:tcPr>
          <w:p w14:paraId="4B298068"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Toplantı organizasyonu</w:t>
            </w:r>
          </w:p>
        </w:tc>
        <w:tc>
          <w:tcPr>
            <w:tcW w:w="1267" w:type="pct"/>
            <w:gridSpan w:val="2"/>
            <w:shd w:val="clear" w:color="auto" w:fill="auto"/>
            <w:vAlign w:val="center"/>
            <w:hideMark/>
          </w:tcPr>
          <w:p w14:paraId="1230056D"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71059CFA" w14:textId="77777777" w:rsidTr="00443C1A">
        <w:trPr>
          <w:trHeight w:val="284"/>
        </w:trPr>
        <w:tc>
          <w:tcPr>
            <w:tcW w:w="860" w:type="pct"/>
            <w:shd w:val="clear" w:color="auto" w:fill="auto"/>
            <w:vAlign w:val="center"/>
            <w:hideMark/>
          </w:tcPr>
          <w:p w14:paraId="3E0B71E6"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6</w:t>
            </w:r>
          </w:p>
        </w:tc>
        <w:tc>
          <w:tcPr>
            <w:tcW w:w="2873" w:type="pct"/>
            <w:gridSpan w:val="7"/>
            <w:shd w:val="clear" w:color="auto" w:fill="auto"/>
            <w:vAlign w:val="center"/>
          </w:tcPr>
          <w:p w14:paraId="581D4CB6"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Toplantı organizasyonu</w:t>
            </w:r>
          </w:p>
        </w:tc>
        <w:tc>
          <w:tcPr>
            <w:tcW w:w="1267" w:type="pct"/>
            <w:gridSpan w:val="2"/>
            <w:shd w:val="clear" w:color="auto" w:fill="auto"/>
            <w:vAlign w:val="center"/>
            <w:hideMark/>
          </w:tcPr>
          <w:p w14:paraId="7714B8E2"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2450C5A0" w14:textId="77777777" w:rsidTr="00443C1A">
        <w:trPr>
          <w:trHeight w:val="183"/>
        </w:trPr>
        <w:tc>
          <w:tcPr>
            <w:tcW w:w="860" w:type="pct"/>
            <w:shd w:val="clear" w:color="auto" w:fill="auto"/>
            <w:vAlign w:val="center"/>
            <w:hideMark/>
          </w:tcPr>
          <w:p w14:paraId="7F640BCB"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7</w:t>
            </w:r>
          </w:p>
        </w:tc>
        <w:tc>
          <w:tcPr>
            <w:tcW w:w="2873" w:type="pct"/>
            <w:gridSpan w:val="7"/>
            <w:shd w:val="clear" w:color="auto" w:fill="auto"/>
            <w:vAlign w:val="center"/>
          </w:tcPr>
          <w:p w14:paraId="3C255705"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Örnek olay çalışmaları</w:t>
            </w:r>
          </w:p>
        </w:tc>
        <w:tc>
          <w:tcPr>
            <w:tcW w:w="1267" w:type="pct"/>
            <w:gridSpan w:val="2"/>
            <w:shd w:val="clear" w:color="auto" w:fill="auto"/>
            <w:vAlign w:val="center"/>
            <w:hideMark/>
          </w:tcPr>
          <w:p w14:paraId="7F88206C"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0B7583CD" w14:textId="77777777" w:rsidTr="00443C1A">
        <w:trPr>
          <w:trHeight w:val="284"/>
        </w:trPr>
        <w:tc>
          <w:tcPr>
            <w:tcW w:w="860" w:type="pct"/>
            <w:shd w:val="clear" w:color="auto" w:fill="auto"/>
            <w:vAlign w:val="center"/>
            <w:hideMark/>
          </w:tcPr>
          <w:p w14:paraId="49BA3E4D"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8</w:t>
            </w:r>
          </w:p>
        </w:tc>
        <w:tc>
          <w:tcPr>
            <w:tcW w:w="2873" w:type="pct"/>
            <w:gridSpan w:val="7"/>
            <w:shd w:val="clear" w:color="auto" w:fill="auto"/>
            <w:vAlign w:val="center"/>
          </w:tcPr>
          <w:p w14:paraId="08F4EC23"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Fuar organizasyonu</w:t>
            </w:r>
          </w:p>
        </w:tc>
        <w:tc>
          <w:tcPr>
            <w:tcW w:w="1267" w:type="pct"/>
            <w:gridSpan w:val="2"/>
            <w:shd w:val="clear" w:color="auto" w:fill="auto"/>
            <w:vAlign w:val="center"/>
          </w:tcPr>
          <w:p w14:paraId="3713BE3A"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2A4A2259" w14:textId="77777777" w:rsidTr="00443C1A">
        <w:trPr>
          <w:trHeight w:val="284"/>
        </w:trPr>
        <w:tc>
          <w:tcPr>
            <w:tcW w:w="860" w:type="pct"/>
            <w:shd w:val="clear" w:color="auto" w:fill="auto"/>
            <w:vAlign w:val="center"/>
            <w:hideMark/>
          </w:tcPr>
          <w:p w14:paraId="364E02F3"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9</w:t>
            </w:r>
          </w:p>
        </w:tc>
        <w:tc>
          <w:tcPr>
            <w:tcW w:w="2873" w:type="pct"/>
            <w:gridSpan w:val="7"/>
            <w:shd w:val="clear" w:color="auto" w:fill="auto"/>
            <w:vAlign w:val="center"/>
          </w:tcPr>
          <w:p w14:paraId="69D3F5F2"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Fuar organizasyonu</w:t>
            </w:r>
          </w:p>
        </w:tc>
        <w:tc>
          <w:tcPr>
            <w:tcW w:w="1267" w:type="pct"/>
            <w:gridSpan w:val="2"/>
            <w:shd w:val="clear" w:color="auto" w:fill="auto"/>
            <w:vAlign w:val="center"/>
            <w:hideMark/>
          </w:tcPr>
          <w:p w14:paraId="038F44AC"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45C52815" w14:textId="77777777" w:rsidTr="00443C1A">
        <w:trPr>
          <w:trHeight w:val="284"/>
        </w:trPr>
        <w:tc>
          <w:tcPr>
            <w:tcW w:w="860" w:type="pct"/>
            <w:shd w:val="clear" w:color="auto" w:fill="auto"/>
            <w:vAlign w:val="center"/>
            <w:hideMark/>
          </w:tcPr>
          <w:p w14:paraId="79147C15"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10</w:t>
            </w:r>
          </w:p>
        </w:tc>
        <w:tc>
          <w:tcPr>
            <w:tcW w:w="2873" w:type="pct"/>
            <w:gridSpan w:val="7"/>
            <w:shd w:val="clear" w:color="auto" w:fill="auto"/>
            <w:vAlign w:val="center"/>
          </w:tcPr>
          <w:p w14:paraId="21E923F9"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Fuar organizasyonu</w:t>
            </w:r>
          </w:p>
        </w:tc>
        <w:tc>
          <w:tcPr>
            <w:tcW w:w="1267" w:type="pct"/>
            <w:gridSpan w:val="2"/>
            <w:shd w:val="clear" w:color="auto" w:fill="auto"/>
            <w:vAlign w:val="center"/>
            <w:hideMark/>
          </w:tcPr>
          <w:p w14:paraId="0815C221"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328C9F5C" w14:textId="77777777" w:rsidTr="00443C1A">
        <w:trPr>
          <w:trHeight w:val="284"/>
        </w:trPr>
        <w:tc>
          <w:tcPr>
            <w:tcW w:w="860" w:type="pct"/>
            <w:shd w:val="clear" w:color="auto" w:fill="auto"/>
            <w:vAlign w:val="center"/>
            <w:hideMark/>
          </w:tcPr>
          <w:p w14:paraId="379F7B08"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11</w:t>
            </w:r>
          </w:p>
        </w:tc>
        <w:tc>
          <w:tcPr>
            <w:tcW w:w="2873" w:type="pct"/>
            <w:gridSpan w:val="7"/>
            <w:shd w:val="clear" w:color="auto" w:fill="auto"/>
            <w:vAlign w:val="center"/>
          </w:tcPr>
          <w:p w14:paraId="7C3FADBB"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Örnek olay çalışmaları</w:t>
            </w:r>
          </w:p>
        </w:tc>
        <w:tc>
          <w:tcPr>
            <w:tcW w:w="1267" w:type="pct"/>
            <w:gridSpan w:val="2"/>
            <w:shd w:val="clear" w:color="auto" w:fill="auto"/>
            <w:vAlign w:val="center"/>
            <w:hideMark/>
          </w:tcPr>
          <w:p w14:paraId="31F8D83E"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734B0861" w14:textId="77777777" w:rsidTr="00443C1A">
        <w:trPr>
          <w:trHeight w:val="284"/>
        </w:trPr>
        <w:tc>
          <w:tcPr>
            <w:tcW w:w="860" w:type="pct"/>
            <w:shd w:val="clear" w:color="auto" w:fill="auto"/>
            <w:vAlign w:val="center"/>
            <w:hideMark/>
          </w:tcPr>
          <w:p w14:paraId="57CA6848"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lastRenderedPageBreak/>
              <w:t>12</w:t>
            </w:r>
          </w:p>
        </w:tc>
        <w:tc>
          <w:tcPr>
            <w:tcW w:w="2873" w:type="pct"/>
            <w:gridSpan w:val="7"/>
            <w:shd w:val="clear" w:color="auto" w:fill="auto"/>
            <w:vAlign w:val="center"/>
          </w:tcPr>
          <w:p w14:paraId="0B0F8686"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Örnek olay çalışmaları</w:t>
            </w:r>
          </w:p>
        </w:tc>
        <w:tc>
          <w:tcPr>
            <w:tcW w:w="1267" w:type="pct"/>
            <w:gridSpan w:val="2"/>
            <w:shd w:val="clear" w:color="auto" w:fill="auto"/>
            <w:vAlign w:val="center"/>
            <w:hideMark/>
          </w:tcPr>
          <w:p w14:paraId="6DA87986"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3BD33512" w14:textId="77777777" w:rsidTr="00443C1A">
        <w:trPr>
          <w:trHeight w:val="284"/>
        </w:trPr>
        <w:tc>
          <w:tcPr>
            <w:tcW w:w="860" w:type="pct"/>
            <w:shd w:val="clear" w:color="auto" w:fill="auto"/>
            <w:vAlign w:val="center"/>
            <w:hideMark/>
          </w:tcPr>
          <w:p w14:paraId="208D7770"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13</w:t>
            </w:r>
          </w:p>
        </w:tc>
        <w:tc>
          <w:tcPr>
            <w:tcW w:w="2873" w:type="pct"/>
            <w:gridSpan w:val="7"/>
            <w:shd w:val="clear" w:color="auto" w:fill="auto"/>
            <w:vAlign w:val="center"/>
          </w:tcPr>
          <w:p w14:paraId="6E2BC373"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Örnek olay çalışmaları</w:t>
            </w:r>
          </w:p>
        </w:tc>
        <w:tc>
          <w:tcPr>
            <w:tcW w:w="1267" w:type="pct"/>
            <w:gridSpan w:val="2"/>
            <w:shd w:val="clear" w:color="auto" w:fill="auto"/>
            <w:vAlign w:val="center"/>
            <w:hideMark/>
          </w:tcPr>
          <w:p w14:paraId="1FF602B9"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7A48D36A" w14:textId="77777777" w:rsidTr="00443C1A">
        <w:trPr>
          <w:trHeight w:val="284"/>
        </w:trPr>
        <w:tc>
          <w:tcPr>
            <w:tcW w:w="860" w:type="pct"/>
            <w:shd w:val="clear" w:color="auto" w:fill="auto"/>
            <w:vAlign w:val="center"/>
            <w:hideMark/>
          </w:tcPr>
          <w:p w14:paraId="30A7C06B" w14:textId="77777777" w:rsidR="001D6E94" w:rsidRPr="00443C1A" w:rsidRDefault="001D6E94" w:rsidP="00443C1A">
            <w:pPr>
              <w:spacing w:after="0" w:line="240" w:lineRule="auto"/>
              <w:rPr>
                <w:rFonts w:cs="Calibri"/>
                <w:b/>
                <w:bCs/>
                <w:color w:val="000000"/>
                <w:sz w:val="18"/>
                <w:szCs w:val="18"/>
              </w:rPr>
            </w:pPr>
            <w:r w:rsidRPr="00443C1A">
              <w:rPr>
                <w:rFonts w:cs="Calibri"/>
                <w:b/>
                <w:bCs/>
                <w:color w:val="000000"/>
                <w:sz w:val="18"/>
                <w:szCs w:val="18"/>
              </w:rPr>
              <w:t>14</w:t>
            </w:r>
          </w:p>
        </w:tc>
        <w:tc>
          <w:tcPr>
            <w:tcW w:w="2873" w:type="pct"/>
            <w:gridSpan w:val="7"/>
            <w:shd w:val="clear" w:color="auto" w:fill="auto"/>
            <w:vAlign w:val="center"/>
          </w:tcPr>
          <w:p w14:paraId="2E8D8A49"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Örnek olay çalışmaları</w:t>
            </w:r>
          </w:p>
        </w:tc>
        <w:tc>
          <w:tcPr>
            <w:tcW w:w="1267" w:type="pct"/>
            <w:gridSpan w:val="2"/>
            <w:shd w:val="clear" w:color="auto" w:fill="auto"/>
            <w:vAlign w:val="center"/>
            <w:hideMark/>
          </w:tcPr>
          <w:p w14:paraId="06FEDBF4" w14:textId="77777777" w:rsidR="001D6E94" w:rsidRPr="00443C1A" w:rsidRDefault="001D6E94" w:rsidP="00443C1A">
            <w:pPr>
              <w:spacing w:after="0" w:line="240" w:lineRule="auto"/>
              <w:rPr>
                <w:rFonts w:cs="Calibri"/>
                <w:color w:val="000000"/>
                <w:sz w:val="18"/>
                <w:szCs w:val="18"/>
              </w:rPr>
            </w:pPr>
            <w:r w:rsidRPr="00443C1A">
              <w:rPr>
                <w:rFonts w:cs="Calibri"/>
                <w:color w:val="000000"/>
                <w:sz w:val="18"/>
                <w:szCs w:val="18"/>
              </w:rPr>
              <w:t>Önerilen kaynaktan ilgili bölüm</w:t>
            </w:r>
          </w:p>
        </w:tc>
      </w:tr>
      <w:tr w:rsidR="001D6E94" w:rsidRPr="00443C1A" w14:paraId="6F5B1D23" w14:textId="77777777" w:rsidTr="00443C1A">
        <w:trPr>
          <w:trHeight w:val="287"/>
        </w:trPr>
        <w:tc>
          <w:tcPr>
            <w:tcW w:w="5000" w:type="pct"/>
            <w:gridSpan w:val="10"/>
            <w:shd w:val="clear" w:color="auto" w:fill="auto"/>
            <w:noWrap/>
            <w:vAlign w:val="bottom"/>
            <w:hideMark/>
          </w:tcPr>
          <w:p w14:paraId="56E3770D" w14:textId="77777777" w:rsidR="001D6E94" w:rsidRPr="00443C1A" w:rsidRDefault="001D6E94" w:rsidP="005522FE">
            <w:pPr>
              <w:spacing w:after="0" w:line="240" w:lineRule="auto"/>
              <w:rPr>
                <w:rFonts w:cs="Calibri"/>
                <w:color w:val="000000"/>
                <w:sz w:val="18"/>
                <w:szCs w:val="18"/>
              </w:rPr>
            </w:pPr>
          </w:p>
        </w:tc>
      </w:tr>
      <w:tr w:rsidR="001D6E94" w:rsidRPr="00443C1A" w14:paraId="7C89ED98" w14:textId="77777777" w:rsidTr="00443C1A">
        <w:trPr>
          <w:trHeight w:val="284"/>
        </w:trPr>
        <w:tc>
          <w:tcPr>
            <w:tcW w:w="5000" w:type="pct"/>
            <w:gridSpan w:val="10"/>
            <w:shd w:val="clear" w:color="auto" w:fill="auto"/>
            <w:vAlign w:val="center"/>
            <w:hideMark/>
          </w:tcPr>
          <w:p w14:paraId="1579CBBE"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KAYNAKLAR</w:t>
            </w:r>
          </w:p>
        </w:tc>
      </w:tr>
      <w:tr w:rsidR="001D6E94" w:rsidRPr="00443C1A" w14:paraId="7BB95A84" w14:textId="77777777" w:rsidTr="00443C1A">
        <w:trPr>
          <w:trHeight w:val="284"/>
        </w:trPr>
        <w:tc>
          <w:tcPr>
            <w:tcW w:w="860" w:type="pct"/>
            <w:shd w:val="clear" w:color="auto" w:fill="auto"/>
            <w:vAlign w:val="center"/>
            <w:hideMark/>
          </w:tcPr>
          <w:p w14:paraId="526CDB8D"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Ders Notu</w:t>
            </w:r>
          </w:p>
        </w:tc>
        <w:tc>
          <w:tcPr>
            <w:tcW w:w="4140" w:type="pct"/>
            <w:gridSpan w:val="9"/>
            <w:shd w:val="clear" w:color="auto" w:fill="auto"/>
            <w:vAlign w:val="center"/>
            <w:hideMark/>
          </w:tcPr>
          <w:p w14:paraId="352F8977"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Öğretim elemanı ders notları</w:t>
            </w:r>
          </w:p>
        </w:tc>
      </w:tr>
      <w:tr w:rsidR="001D6E94" w:rsidRPr="00443C1A" w14:paraId="41AC9AAE" w14:textId="77777777" w:rsidTr="00443C1A">
        <w:trPr>
          <w:trHeight w:val="284"/>
        </w:trPr>
        <w:tc>
          <w:tcPr>
            <w:tcW w:w="860" w:type="pct"/>
            <w:shd w:val="clear" w:color="auto" w:fill="auto"/>
            <w:vAlign w:val="center"/>
            <w:hideMark/>
          </w:tcPr>
          <w:p w14:paraId="10D27450" w14:textId="77777777" w:rsidR="001D6E94" w:rsidRPr="00443C1A" w:rsidRDefault="001D6E94" w:rsidP="005522FE">
            <w:pPr>
              <w:spacing w:after="0" w:line="240" w:lineRule="auto"/>
              <w:rPr>
                <w:rFonts w:cs="Calibri"/>
                <w:b/>
                <w:bCs/>
                <w:color w:val="000000"/>
                <w:sz w:val="18"/>
                <w:szCs w:val="18"/>
              </w:rPr>
            </w:pPr>
            <w:r w:rsidRPr="00443C1A">
              <w:rPr>
                <w:rFonts w:cs="Calibri"/>
                <w:b/>
                <w:bCs/>
                <w:color w:val="000000"/>
                <w:sz w:val="18"/>
                <w:szCs w:val="18"/>
              </w:rPr>
              <w:t>Diğer Kaynaklar</w:t>
            </w:r>
          </w:p>
        </w:tc>
        <w:tc>
          <w:tcPr>
            <w:tcW w:w="4140" w:type="pct"/>
            <w:gridSpan w:val="9"/>
            <w:shd w:val="clear" w:color="auto" w:fill="auto"/>
          </w:tcPr>
          <w:p w14:paraId="74C4EC5D" w14:textId="77777777" w:rsidR="001D6E94" w:rsidRPr="00443C1A" w:rsidRDefault="001D6E94" w:rsidP="005522FE">
            <w:pPr>
              <w:spacing w:after="0" w:line="240" w:lineRule="auto"/>
              <w:rPr>
                <w:rFonts w:cs="Calibri"/>
                <w:color w:val="000000"/>
                <w:sz w:val="18"/>
                <w:szCs w:val="18"/>
              </w:rPr>
            </w:pPr>
            <w:r w:rsidRPr="00443C1A">
              <w:rPr>
                <w:rFonts w:cs="Calibri"/>
                <w:color w:val="000000"/>
                <w:sz w:val="18"/>
                <w:szCs w:val="18"/>
              </w:rPr>
              <w:t>Çakıcı A. C. Toplantı Yönetimi. Detay Yayıncılık, Ankara, 2006.</w:t>
            </w:r>
          </w:p>
        </w:tc>
      </w:tr>
      <w:tr w:rsidR="001D6E94" w:rsidRPr="00443C1A" w14:paraId="229AD2C7" w14:textId="77777777" w:rsidTr="00443C1A">
        <w:trPr>
          <w:trHeight w:val="261"/>
        </w:trPr>
        <w:tc>
          <w:tcPr>
            <w:tcW w:w="5000" w:type="pct"/>
            <w:gridSpan w:val="10"/>
            <w:shd w:val="clear" w:color="auto" w:fill="auto"/>
            <w:noWrap/>
            <w:vAlign w:val="bottom"/>
          </w:tcPr>
          <w:p w14:paraId="15B6D876" w14:textId="77777777" w:rsidR="001D6E94" w:rsidRPr="00443C1A" w:rsidRDefault="001D6E94" w:rsidP="005522FE">
            <w:pPr>
              <w:spacing w:after="0" w:line="240" w:lineRule="auto"/>
              <w:rPr>
                <w:rFonts w:cs="Calibri"/>
                <w:color w:val="000000"/>
                <w:sz w:val="18"/>
                <w:szCs w:val="18"/>
              </w:rPr>
            </w:pPr>
          </w:p>
        </w:tc>
      </w:tr>
      <w:tr w:rsidR="001D6E94" w:rsidRPr="00443C1A" w14:paraId="727D2D02" w14:textId="77777777" w:rsidTr="00443C1A">
        <w:trPr>
          <w:trHeight w:val="284"/>
        </w:trPr>
        <w:tc>
          <w:tcPr>
            <w:tcW w:w="5000" w:type="pct"/>
            <w:gridSpan w:val="10"/>
            <w:shd w:val="clear" w:color="auto" w:fill="auto"/>
            <w:vAlign w:val="center"/>
            <w:hideMark/>
          </w:tcPr>
          <w:p w14:paraId="2894E0B4" w14:textId="77777777" w:rsidR="001D6E94" w:rsidRPr="00443C1A" w:rsidRDefault="001D6E94" w:rsidP="00443C1A">
            <w:pPr>
              <w:spacing w:after="0"/>
              <w:rPr>
                <w:rFonts w:cs="Calibri"/>
                <w:b/>
                <w:sz w:val="18"/>
                <w:szCs w:val="18"/>
              </w:rPr>
            </w:pPr>
            <w:r w:rsidRPr="00443C1A">
              <w:rPr>
                <w:rFonts w:cs="Calibri"/>
                <w:b/>
                <w:sz w:val="18"/>
                <w:szCs w:val="18"/>
              </w:rPr>
              <w:t>DEĞERLENDİRME SİSTEMİ</w:t>
            </w:r>
          </w:p>
        </w:tc>
      </w:tr>
      <w:tr w:rsidR="001D6E94" w:rsidRPr="00443C1A" w14:paraId="4D287521" w14:textId="77777777" w:rsidTr="00443C1A">
        <w:trPr>
          <w:trHeight w:val="284"/>
        </w:trPr>
        <w:tc>
          <w:tcPr>
            <w:tcW w:w="1548" w:type="pct"/>
            <w:gridSpan w:val="2"/>
            <w:shd w:val="clear" w:color="auto" w:fill="auto"/>
            <w:vAlign w:val="center"/>
            <w:hideMark/>
          </w:tcPr>
          <w:p w14:paraId="47349AD7" w14:textId="77777777" w:rsidR="001D6E94" w:rsidRPr="00443C1A" w:rsidRDefault="001D6E94" w:rsidP="00443C1A">
            <w:pPr>
              <w:spacing w:after="0"/>
              <w:rPr>
                <w:rFonts w:cs="Calibri"/>
                <w:b/>
                <w:sz w:val="18"/>
                <w:szCs w:val="18"/>
              </w:rPr>
            </w:pPr>
            <w:r w:rsidRPr="00443C1A">
              <w:rPr>
                <w:rFonts w:cs="Calibri"/>
                <w:b/>
                <w:sz w:val="18"/>
                <w:szCs w:val="18"/>
              </w:rPr>
              <w:t>YARIYIL İÇİ ÇALIŞMALARI</w:t>
            </w:r>
          </w:p>
        </w:tc>
        <w:tc>
          <w:tcPr>
            <w:tcW w:w="1653" w:type="pct"/>
            <w:gridSpan w:val="5"/>
            <w:shd w:val="clear" w:color="auto" w:fill="auto"/>
            <w:noWrap/>
            <w:vAlign w:val="bottom"/>
            <w:hideMark/>
          </w:tcPr>
          <w:p w14:paraId="48250059" w14:textId="77777777" w:rsidR="001D6E94" w:rsidRPr="00443C1A" w:rsidRDefault="001D6E94" w:rsidP="00443C1A">
            <w:pPr>
              <w:spacing w:after="0"/>
              <w:rPr>
                <w:rFonts w:cs="Calibri"/>
                <w:b/>
                <w:sz w:val="18"/>
                <w:szCs w:val="18"/>
              </w:rPr>
            </w:pPr>
            <w:r w:rsidRPr="00443C1A">
              <w:rPr>
                <w:rFonts w:cs="Calibri"/>
                <w:b/>
                <w:sz w:val="18"/>
                <w:szCs w:val="18"/>
              </w:rPr>
              <w:t>SAYISI</w:t>
            </w:r>
          </w:p>
        </w:tc>
        <w:tc>
          <w:tcPr>
            <w:tcW w:w="1799" w:type="pct"/>
            <w:gridSpan w:val="3"/>
            <w:shd w:val="clear" w:color="auto" w:fill="auto"/>
            <w:vAlign w:val="center"/>
            <w:hideMark/>
          </w:tcPr>
          <w:p w14:paraId="4E8B32CB" w14:textId="77777777" w:rsidR="001D6E94" w:rsidRPr="00443C1A" w:rsidRDefault="001D6E94" w:rsidP="00443C1A">
            <w:pPr>
              <w:spacing w:after="0"/>
              <w:rPr>
                <w:rFonts w:cs="Calibri"/>
                <w:b/>
                <w:sz w:val="18"/>
                <w:szCs w:val="18"/>
              </w:rPr>
            </w:pPr>
            <w:r w:rsidRPr="00443C1A">
              <w:rPr>
                <w:rFonts w:cs="Calibri"/>
                <w:b/>
                <w:sz w:val="18"/>
                <w:szCs w:val="18"/>
              </w:rPr>
              <w:t>KATKI YÜZDESİ</w:t>
            </w:r>
          </w:p>
        </w:tc>
      </w:tr>
      <w:tr w:rsidR="001D6E94" w:rsidRPr="00443C1A" w14:paraId="1B7B0378" w14:textId="77777777" w:rsidTr="00443C1A">
        <w:trPr>
          <w:trHeight w:val="284"/>
        </w:trPr>
        <w:tc>
          <w:tcPr>
            <w:tcW w:w="1548" w:type="pct"/>
            <w:gridSpan w:val="2"/>
            <w:shd w:val="clear" w:color="auto" w:fill="auto"/>
            <w:vAlign w:val="center"/>
            <w:hideMark/>
          </w:tcPr>
          <w:p w14:paraId="24225599" w14:textId="77777777" w:rsidR="001D6E94" w:rsidRPr="00443C1A" w:rsidRDefault="001D6E94" w:rsidP="00443C1A">
            <w:pPr>
              <w:spacing w:after="0"/>
              <w:rPr>
                <w:rFonts w:cs="Calibri"/>
                <w:b/>
                <w:sz w:val="18"/>
                <w:szCs w:val="18"/>
              </w:rPr>
            </w:pPr>
            <w:r w:rsidRPr="00443C1A">
              <w:rPr>
                <w:rFonts w:cs="Calibri"/>
                <w:b/>
                <w:sz w:val="18"/>
                <w:szCs w:val="18"/>
              </w:rPr>
              <w:t>Ara Sınav</w:t>
            </w:r>
          </w:p>
        </w:tc>
        <w:tc>
          <w:tcPr>
            <w:tcW w:w="1653" w:type="pct"/>
            <w:gridSpan w:val="5"/>
            <w:shd w:val="clear" w:color="auto" w:fill="auto"/>
            <w:noWrap/>
            <w:vAlign w:val="bottom"/>
            <w:hideMark/>
          </w:tcPr>
          <w:p w14:paraId="543A838E" w14:textId="77777777" w:rsidR="001D6E94" w:rsidRPr="00443C1A" w:rsidRDefault="001D6E94" w:rsidP="00443C1A">
            <w:pPr>
              <w:spacing w:after="0"/>
              <w:jc w:val="center"/>
              <w:rPr>
                <w:rFonts w:cs="Calibri"/>
                <w:sz w:val="18"/>
                <w:szCs w:val="18"/>
              </w:rPr>
            </w:pPr>
            <w:r w:rsidRPr="00443C1A">
              <w:rPr>
                <w:rFonts w:cs="Calibri"/>
                <w:sz w:val="18"/>
                <w:szCs w:val="18"/>
              </w:rPr>
              <w:t>1</w:t>
            </w:r>
          </w:p>
        </w:tc>
        <w:tc>
          <w:tcPr>
            <w:tcW w:w="1799" w:type="pct"/>
            <w:gridSpan w:val="3"/>
            <w:shd w:val="clear" w:color="auto" w:fill="auto"/>
            <w:vAlign w:val="center"/>
            <w:hideMark/>
          </w:tcPr>
          <w:p w14:paraId="63D5C888" w14:textId="77777777" w:rsidR="001D6E94" w:rsidRPr="00443C1A" w:rsidRDefault="001D6E94" w:rsidP="00443C1A">
            <w:pPr>
              <w:spacing w:after="0"/>
              <w:jc w:val="center"/>
              <w:rPr>
                <w:rFonts w:cs="Calibri"/>
                <w:sz w:val="18"/>
                <w:szCs w:val="18"/>
              </w:rPr>
            </w:pPr>
            <w:r w:rsidRPr="00443C1A">
              <w:rPr>
                <w:rFonts w:cs="Calibri"/>
                <w:sz w:val="18"/>
                <w:szCs w:val="18"/>
              </w:rPr>
              <w:t>100</w:t>
            </w:r>
          </w:p>
        </w:tc>
      </w:tr>
      <w:tr w:rsidR="001D6E94" w:rsidRPr="00443C1A" w14:paraId="129FEECD" w14:textId="77777777" w:rsidTr="00443C1A">
        <w:trPr>
          <w:trHeight w:val="284"/>
        </w:trPr>
        <w:tc>
          <w:tcPr>
            <w:tcW w:w="1548" w:type="pct"/>
            <w:gridSpan w:val="2"/>
            <w:shd w:val="clear" w:color="auto" w:fill="auto"/>
            <w:vAlign w:val="center"/>
            <w:hideMark/>
          </w:tcPr>
          <w:p w14:paraId="5940C1F2" w14:textId="77777777" w:rsidR="001D6E94" w:rsidRPr="00443C1A" w:rsidRDefault="001D6E94" w:rsidP="00443C1A">
            <w:pPr>
              <w:spacing w:after="0"/>
              <w:rPr>
                <w:rFonts w:cs="Calibri"/>
                <w:b/>
                <w:sz w:val="18"/>
                <w:szCs w:val="18"/>
              </w:rPr>
            </w:pPr>
            <w:r w:rsidRPr="00443C1A">
              <w:rPr>
                <w:rFonts w:cs="Calibri"/>
                <w:b/>
                <w:sz w:val="18"/>
                <w:szCs w:val="18"/>
              </w:rPr>
              <w:t>Ödev</w:t>
            </w:r>
          </w:p>
        </w:tc>
        <w:tc>
          <w:tcPr>
            <w:tcW w:w="1653" w:type="pct"/>
            <w:gridSpan w:val="5"/>
            <w:shd w:val="clear" w:color="auto" w:fill="auto"/>
            <w:noWrap/>
            <w:vAlign w:val="bottom"/>
            <w:hideMark/>
          </w:tcPr>
          <w:p w14:paraId="245D5953" w14:textId="77777777" w:rsidR="001D6E94" w:rsidRPr="00443C1A" w:rsidRDefault="001D6E94" w:rsidP="00443C1A">
            <w:pPr>
              <w:spacing w:after="0"/>
              <w:jc w:val="center"/>
              <w:rPr>
                <w:rFonts w:cs="Calibri"/>
                <w:sz w:val="18"/>
                <w:szCs w:val="18"/>
              </w:rPr>
            </w:pPr>
          </w:p>
        </w:tc>
        <w:tc>
          <w:tcPr>
            <w:tcW w:w="1799" w:type="pct"/>
            <w:gridSpan w:val="3"/>
            <w:shd w:val="clear" w:color="auto" w:fill="auto"/>
            <w:vAlign w:val="center"/>
            <w:hideMark/>
          </w:tcPr>
          <w:p w14:paraId="2C389B06" w14:textId="77777777" w:rsidR="001D6E94" w:rsidRPr="00443C1A" w:rsidRDefault="001D6E94" w:rsidP="00443C1A">
            <w:pPr>
              <w:spacing w:after="0"/>
              <w:jc w:val="center"/>
              <w:rPr>
                <w:rFonts w:cs="Calibri"/>
                <w:sz w:val="18"/>
                <w:szCs w:val="18"/>
              </w:rPr>
            </w:pPr>
          </w:p>
        </w:tc>
      </w:tr>
      <w:tr w:rsidR="001D6E94" w:rsidRPr="00443C1A" w14:paraId="7401D41C" w14:textId="77777777" w:rsidTr="00443C1A">
        <w:trPr>
          <w:trHeight w:val="284"/>
        </w:trPr>
        <w:tc>
          <w:tcPr>
            <w:tcW w:w="1548" w:type="pct"/>
            <w:gridSpan w:val="2"/>
            <w:shd w:val="clear" w:color="auto" w:fill="auto"/>
            <w:vAlign w:val="center"/>
            <w:hideMark/>
          </w:tcPr>
          <w:p w14:paraId="1C98FC1A" w14:textId="77777777" w:rsidR="001D6E94" w:rsidRPr="00443C1A" w:rsidRDefault="001D6E94" w:rsidP="00443C1A">
            <w:pPr>
              <w:spacing w:after="0"/>
              <w:rPr>
                <w:rFonts w:cs="Calibri"/>
                <w:b/>
                <w:sz w:val="18"/>
                <w:szCs w:val="18"/>
              </w:rPr>
            </w:pPr>
            <w:r w:rsidRPr="00443C1A">
              <w:rPr>
                <w:rFonts w:cs="Calibri"/>
                <w:b/>
                <w:sz w:val="18"/>
                <w:szCs w:val="18"/>
              </w:rPr>
              <w:t>Sözlü Sınav</w:t>
            </w:r>
          </w:p>
        </w:tc>
        <w:tc>
          <w:tcPr>
            <w:tcW w:w="1653" w:type="pct"/>
            <w:gridSpan w:val="5"/>
            <w:shd w:val="clear" w:color="auto" w:fill="auto"/>
            <w:noWrap/>
            <w:vAlign w:val="bottom"/>
            <w:hideMark/>
          </w:tcPr>
          <w:p w14:paraId="340C2BD1" w14:textId="77777777" w:rsidR="001D6E94" w:rsidRPr="00443C1A" w:rsidRDefault="001D6E94" w:rsidP="00443C1A">
            <w:pPr>
              <w:spacing w:after="0"/>
              <w:jc w:val="center"/>
              <w:rPr>
                <w:rFonts w:cs="Calibri"/>
                <w:sz w:val="18"/>
                <w:szCs w:val="18"/>
              </w:rPr>
            </w:pPr>
          </w:p>
        </w:tc>
        <w:tc>
          <w:tcPr>
            <w:tcW w:w="1799" w:type="pct"/>
            <w:gridSpan w:val="3"/>
            <w:shd w:val="clear" w:color="auto" w:fill="auto"/>
            <w:vAlign w:val="center"/>
            <w:hideMark/>
          </w:tcPr>
          <w:p w14:paraId="51F9B782" w14:textId="77777777" w:rsidR="001D6E94" w:rsidRPr="00443C1A" w:rsidRDefault="001D6E94" w:rsidP="00443C1A">
            <w:pPr>
              <w:spacing w:after="0"/>
              <w:jc w:val="center"/>
              <w:rPr>
                <w:rFonts w:cs="Calibri"/>
                <w:sz w:val="18"/>
                <w:szCs w:val="18"/>
              </w:rPr>
            </w:pPr>
          </w:p>
        </w:tc>
      </w:tr>
      <w:tr w:rsidR="001D6E94" w:rsidRPr="00443C1A" w14:paraId="19137181" w14:textId="77777777" w:rsidTr="00443C1A">
        <w:trPr>
          <w:trHeight w:val="284"/>
        </w:trPr>
        <w:tc>
          <w:tcPr>
            <w:tcW w:w="1548" w:type="pct"/>
            <w:gridSpan w:val="2"/>
            <w:shd w:val="clear" w:color="auto" w:fill="auto"/>
            <w:vAlign w:val="center"/>
            <w:hideMark/>
          </w:tcPr>
          <w:p w14:paraId="053326DE" w14:textId="77777777" w:rsidR="001D6E94" w:rsidRPr="00443C1A" w:rsidRDefault="001D6E94" w:rsidP="00443C1A">
            <w:pPr>
              <w:spacing w:after="0"/>
              <w:rPr>
                <w:rFonts w:cs="Calibri"/>
                <w:b/>
                <w:sz w:val="18"/>
                <w:szCs w:val="18"/>
              </w:rPr>
            </w:pPr>
          </w:p>
        </w:tc>
        <w:tc>
          <w:tcPr>
            <w:tcW w:w="1653" w:type="pct"/>
            <w:gridSpan w:val="5"/>
            <w:shd w:val="clear" w:color="auto" w:fill="auto"/>
            <w:noWrap/>
            <w:vAlign w:val="bottom"/>
            <w:hideMark/>
          </w:tcPr>
          <w:p w14:paraId="1666CD52" w14:textId="77777777" w:rsidR="001D6E94" w:rsidRPr="00443C1A" w:rsidRDefault="001D6E94" w:rsidP="00443C1A">
            <w:pPr>
              <w:spacing w:after="0"/>
              <w:jc w:val="center"/>
              <w:rPr>
                <w:rFonts w:cs="Calibri"/>
                <w:sz w:val="18"/>
                <w:szCs w:val="18"/>
              </w:rPr>
            </w:pPr>
            <w:r w:rsidRPr="00443C1A">
              <w:rPr>
                <w:rFonts w:cs="Calibri"/>
                <w:sz w:val="18"/>
                <w:szCs w:val="18"/>
              </w:rPr>
              <w:t>Toplam</w:t>
            </w:r>
          </w:p>
        </w:tc>
        <w:tc>
          <w:tcPr>
            <w:tcW w:w="1799" w:type="pct"/>
            <w:gridSpan w:val="3"/>
            <w:shd w:val="clear" w:color="auto" w:fill="auto"/>
            <w:vAlign w:val="center"/>
            <w:hideMark/>
          </w:tcPr>
          <w:p w14:paraId="00DF7EE3" w14:textId="77777777" w:rsidR="001D6E94" w:rsidRPr="00443C1A" w:rsidRDefault="001D6E94" w:rsidP="00443C1A">
            <w:pPr>
              <w:spacing w:after="0"/>
              <w:jc w:val="center"/>
              <w:rPr>
                <w:rFonts w:cs="Calibri"/>
                <w:sz w:val="18"/>
                <w:szCs w:val="18"/>
              </w:rPr>
            </w:pPr>
            <w:r w:rsidRPr="00443C1A">
              <w:rPr>
                <w:rFonts w:cs="Calibri"/>
                <w:sz w:val="18"/>
                <w:szCs w:val="18"/>
              </w:rPr>
              <w:t>100</w:t>
            </w:r>
          </w:p>
        </w:tc>
      </w:tr>
      <w:tr w:rsidR="001D6E94" w:rsidRPr="00443C1A" w14:paraId="1276EE6B" w14:textId="77777777" w:rsidTr="00443C1A">
        <w:trPr>
          <w:trHeight w:val="284"/>
        </w:trPr>
        <w:tc>
          <w:tcPr>
            <w:tcW w:w="1548" w:type="pct"/>
            <w:gridSpan w:val="2"/>
            <w:shd w:val="clear" w:color="auto" w:fill="auto"/>
            <w:vAlign w:val="center"/>
            <w:hideMark/>
          </w:tcPr>
          <w:p w14:paraId="19F62DB2" w14:textId="77777777" w:rsidR="001D6E94" w:rsidRPr="00443C1A" w:rsidRDefault="001D6E94" w:rsidP="00443C1A">
            <w:pPr>
              <w:spacing w:after="0"/>
              <w:rPr>
                <w:rFonts w:cs="Calibri"/>
                <w:b/>
                <w:sz w:val="18"/>
                <w:szCs w:val="18"/>
              </w:rPr>
            </w:pPr>
            <w:r w:rsidRPr="00443C1A">
              <w:rPr>
                <w:rFonts w:cs="Calibri"/>
                <w:b/>
                <w:sz w:val="18"/>
                <w:szCs w:val="18"/>
              </w:rPr>
              <w:t>Yıl içinin Başarıya Oranı</w:t>
            </w:r>
          </w:p>
        </w:tc>
        <w:tc>
          <w:tcPr>
            <w:tcW w:w="1653" w:type="pct"/>
            <w:gridSpan w:val="5"/>
            <w:shd w:val="clear" w:color="auto" w:fill="auto"/>
            <w:noWrap/>
            <w:vAlign w:val="bottom"/>
            <w:hideMark/>
          </w:tcPr>
          <w:p w14:paraId="1443BDC0" w14:textId="77777777" w:rsidR="001D6E94" w:rsidRPr="00443C1A" w:rsidRDefault="001D6E94" w:rsidP="00443C1A">
            <w:pPr>
              <w:spacing w:after="0"/>
              <w:jc w:val="center"/>
              <w:rPr>
                <w:rFonts w:cs="Calibri"/>
                <w:sz w:val="18"/>
                <w:szCs w:val="18"/>
              </w:rPr>
            </w:pPr>
            <w:r w:rsidRPr="00443C1A">
              <w:rPr>
                <w:rFonts w:cs="Calibri"/>
                <w:sz w:val="18"/>
                <w:szCs w:val="18"/>
              </w:rPr>
              <w:t>1</w:t>
            </w:r>
          </w:p>
        </w:tc>
        <w:tc>
          <w:tcPr>
            <w:tcW w:w="1799" w:type="pct"/>
            <w:gridSpan w:val="3"/>
            <w:shd w:val="clear" w:color="auto" w:fill="auto"/>
            <w:vAlign w:val="center"/>
            <w:hideMark/>
          </w:tcPr>
          <w:p w14:paraId="05D333CD" w14:textId="77777777" w:rsidR="001D6E94" w:rsidRPr="00443C1A" w:rsidRDefault="001D6E94" w:rsidP="00443C1A">
            <w:pPr>
              <w:spacing w:after="0"/>
              <w:jc w:val="center"/>
              <w:rPr>
                <w:rFonts w:cs="Calibri"/>
                <w:sz w:val="18"/>
                <w:szCs w:val="18"/>
              </w:rPr>
            </w:pPr>
            <w:r w:rsidRPr="00443C1A">
              <w:rPr>
                <w:rFonts w:cs="Calibri"/>
                <w:sz w:val="18"/>
                <w:szCs w:val="18"/>
              </w:rPr>
              <w:t>40</w:t>
            </w:r>
          </w:p>
        </w:tc>
      </w:tr>
      <w:tr w:rsidR="001D6E94" w:rsidRPr="00443C1A" w14:paraId="1E11D612" w14:textId="77777777" w:rsidTr="00443C1A">
        <w:trPr>
          <w:trHeight w:val="284"/>
        </w:trPr>
        <w:tc>
          <w:tcPr>
            <w:tcW w:w="1548" w:type="pct"/>
            <w:gridSpan w:val="2"/>
            <w:shd w:val="clear" w:color="auto" w:fill="auto"/>
            <w:vAlign w:val="center"/>
            <w:hideMark/>
          </w:tcPr>
          <w:p w14:paraId="77A53DC5" w14:textId="77777777" w:rsidR="001D6E94" w:rsidRPr="00443C1A" w:rsidRDefault="001D6E94" w:rsidP="00443C1A">
            <w:pPr>
              <w:spacing w:after="0"/>
              <w:rPr>
                <w:rFonts w:cs="Calibri"/>
                <w:b/>
                <w:sz w:val="18"/>
                <w:szCs w:val="18"/>
              </w:rPr>
            </w:pPr>
            <w:r w:rsidRPr="00443C1A">
              <w:rPr>
                <w:rFonts w:cs="Calibri"/>
                <w:b/>
                <w:sz w:val="18"/>
                <w:szCs w:val="18"/>
              </w:rPr>
              <w:t>Finalin Başarıya Oranı</w:t>
            </w:r>
          </w:p>
        </w:tc>
        <w:tc>
          <w:tcPr>
            <w:tcW w:w="1653" w:type="pct"/>
            <w:gridSpan w:val="5"/>
            <w:shd w:val="clear" w:color="auto" w:fill="auto"/>
            <w:noWrap/>
            <w:vAlign w:val="bottom"/>
            <w:hideMark/>
          </w:tcPr>
          <w:p w14:paraId="193FAE49" w14:textId="77777777" w:rsidR="001D6E94" w:rsidRPr="00443C1A" w:rsidRDefault="001D6E94" w:rsidP="00443C1A">
            <w:pPr>
              <w:spacing w:after="0"/>
              <w:jc w:val="center"/>
              <w:rPr>
                <w:rFonts w:cs="Calibri"/>
                <w:sz w:val="18"/>
                <w:szCs w:val="18"/>
              </w:rPr>
            </w:pPr>
            <w:r w:rsidRPr="00443C1A">
              <w:rPr>
                <w:rFonts w:cs="Calibri"/>
                <w:sz w:val="18"/>
                <w:szCs w:val="18"/>
              </w:rPr>
              <w:t>1</w:t>
            </w:r>
          </w:p>
        </w:tc>
        <w:tc>
          <w:tcPr>
            <w:tcW w:w="1799" w:type="pct"/>
            <w:gridSpan w:val="3"/>
            <w:shd w:val="clear" w:color="auto" w:fill="auto"/>
            <w:vAlign w:val="center"/>
            <w:hideMark/>
          </w:tcPr>
          <w:p w14:paraId="3B0DDE31" w14:textId="77777777" w:rsidR="001D6E94" w:rsidRPr="00443C1A" w:rsidRDefault="001D6E94" w:rsidP="00443C1A">
            <w:pPr>
              <w:spacing w:after="0"/>
              <w:jc w:val="center"/>
              <w:rPr>
                <w:rFonts w:cs="Calibri"/>
                <w:sz w:val="18"/>
                <w:szCs w:val="18"/>
              </w:rPr>
            </w:pPr>
            <w:r w:rsidRPr="00443C1A">
              <w:rPr>
                <w:rFonts w:cs="Calibri"/>
                <w:sz w:val="18"/>
                <w:szCs w:val="18"/>
              </w:rPr>
              <w:t>60</w:t>
            </w:r>
          </w:p>
        </w:tc>
      </w:tr>
      <w:tr w:rsidR="001D6E94" w:rsidRPr="00443C1A" w14:paraId="75F6ACD6" w14:textId="77777777" w:rsidTr="00443C1A">
        <w:trPr>
          <w:trHeight w:val="284"/>
        </w:trPr>
        <w:tc>
          <w:tcPr>
            <w:tcW w:w="1548" w:type="pct"/>
            <w:gridSpan w:val="2"/>
            <w:shd w:val="clear" w:color="auto" w:fill="auto"/>
            <w:vAlign w:val="center"/>
            <w:hideMark/>
          </w:tcPr>
          <w:p w14:paraId="2D4E22F8" w14:textId="77777777" w:rsidR="001D6E94" w:rsidRPr="00443C1A" w:rsidRDefault="001D6E94" w:rsidP="00443C1A">
            <w:pPr>
              <w:spacing w:after="0"/>
              <w:rPr>
                <w:rFonts w:cs="Calibri"/>
                <w:sz w:val="18"/>
                <w:szCs w:val="18"/>
              </w:rPr>
            </w:pPr>
          </w:p>
        </w:tc>
        <w:tc>
          <w:tcPr>
            <w:tcW w:w="1653" w:type="pct"/>
            <w:gridSpan w:val="5"/>
            <w:shd w:val="clear" w:color="auto" w:fill="auto"/>
            <w:noWrap/>
            <w:vAlign w:val="bottom"/>
            <w:hideMark/>
          </w:tcPr>
          <w:p w14:paraId="29A040F0" w14:textId="77777777" w:rsidR="001D6E94" w:rsidRPr="00443C1A" w:rsidRDefault="001D6E94" w:rsidP="00443C1A">
            <w:pPr>
              <w:spacing w:after="0"/>
              <w:jc w:val="center"/>
              <w:rPr>
                <w:rFonts w:cs="Calibri"/>
                <w:sz w:val="18"/>
                <w:szCs w:val="18"/>
              </w:rPr>
            </w:pPr>
            <w:r w:rsidRPr="00443C1A">
              <w:rPr>
                <w:rFonts w:cs="Calibri"/>
                <w:sz w:val="18"/>
                <w:szCs w:val="18"/>
              </w:rPr>
              <w:t>Toplam</w:t>
            </w:r>
          </w:p>
        </w:tc>
        <w:tc>
          <w:tcPr>
            <w:tcW w:w="1799" w:type="pct"/>
            <w:gridSpan w:val="3"/>
            <w:shd w:val="clear" w:color="auto" w:fill="auto"/>
            <w:vAlign w:val="center"/>
            <w:hideMark/>
          </w:tcPr>
          <w:p w14:paraId="03E7FD8D" w14:textId="77777777" w:rsidR="001D6E94" w:rsidRPr="00443C1A" w:rsidRDefault="001D6E94" w:rsidP="00443C1A">
            <w:pPr>
              <w:spacing w:after="0"/>
              <w:jc w:val="center"/>
              <w:rPr>
                <w:rFonts w:cs="Calibri"/>
                <w:sz w:val="18"/>
                <w:szCs w:val="18"/>
              </w:rPr>
            </w:pPr>
            <w:r w:rsidRPr="00443C1A">
              <w:rPr>
                <w:rFonts w:cs="Calibri"/>
                <w:sz w:val="18"/>
                <w:szCs w:val="18"/>
              </w:rPr>
              <w:t>100</w:t>
            </w:r>
          </w:p>
        </w:tc>
      </w:tr>
      <w:tr w:rsidR="001D6E94" w:rsidRPr="00443C1A" w14:paraId="40AC2A58" w14:textId="77777777" w:rsidTr="00443C1A">
        <w:trPr>
          <w:trHeight w:val="300"/>
        </w:trPr>
        <w:tc>
          <w:tcPr>
            <w:tcW w:w="5000" w:type="pct"/>
            <w:gridSpan w:val="10"/>
            <w:shd w:val="clear" w:color="auto" w:fill="auto"/>
            <w:vAlign w:val="center"/>
            <w:hideMark/>
          </w:tcPr>
          <w:p w14:paraId="13518ACD" w14:textId="77777777" w:rsidR="001D6E94" w:rsidRPr="00443C1A" w:rsidRDefault="001D6E94" w:rsidP="00443C1A">
            <w:pPr>
              <w:spacing w:after="0" w:line="240" w:lineRule="auto"/>
              <w:rPr>
                <w:rFonts w:cs="Calibri"/>
                <w:b/>
                <w:bCs/>
                <w:sz w:val="18"/>
                <w:szCs w:val="18"/>
              </w:rPr>
            </w:pPr>
          </w:p>
          <w:p w14:paraId="3A469418" w14:textId="77777777" w:rsidR="001D6E94" w:rsidRPr="00443C1A" w:rsidRDefault="001D6E94" w:rsidP="00443C1A">
            <w:pPr>
              <w:spacing w:after="0" w:line="240" w:lineRule="auto"/>
              <w:rPr>
                <w:rFonts w:cs="Calibri"/>
                <w:b/>
                <w:bCs/>
                <w:sz w:val="18"/>
                <w:szCs w:val="18"/>
              </w:rPr>
            </w:pPr>
            <w:r w:rsidRPr="00443C1A">
              <w:rPr>
                <w:rFonts w:cs="Calibri"/>
                <w:b/>
                <w:bCs/>
                <w:sz w:val="18"/>
                <w:szCs w:val="18"/>
              </w:rPr>
              <w:t>İŞYÜKÜ HESAPLAMA</w:t>
            </w:r>
          </w:p>
        </w:tc>
      </w:tr>
      <w:tr w:rsidR="001D6E94" w:rsidRPr="00443C1A" w14:paraId="7FF0E1A3" w14:textId="77777777" w:rsidTr="00443C1A">
        <w:trPr>
          <w:trHeight w:val="476"/>
        </w:trPr>
        <w:tc>
          <w:tcPr>
            <w:tcW w:w="2299" w:type="pct"/>
            <w:gridSpan w:val="4"/>
            <w:shd w:val="clear" w:color="auto" w:fill="auto"/>
            <w:vAlign w:val="center"/>
            <w:hideMark/>
          </w:tcPr>
          <w:p w14:paraId="27E152B4" w14:textId="77777777" w:rsidR="001D6E94" w:rsidRPr="00443C1A" w:rsidRDefault="001D6E94" w:rsidP="00443C1A">
            <w:pPr>
              <w:spacing w:after="0" w:line="240" w:lineRule="auto"/>
              <w:rPr>
                <w:rFonts w:cs="Calibri"/>
                <w:b/>
                <w:bCs/>
                <w:sz w:val="18"/>
                <w:szCs w:val="18"/>
              </w:rPr>
            </w:pPr>
            <w:r w:rsidRPr="00443C1A">
              <w:rPr>
                <w:rFonts w:cs="Calibri"/>
                <w:b/>
                <w:bCs/>
                <w:sz w:val="18"/>
                <w:szCs w:val="18"/>
              </w:rPr>
              <w:t>Etkinlik</w:t>
            </w:r>
          </w:p>
        </w:tc>
        <w:tc>
          <w:tcPr>
            <w:tcW w:w="804" w:type="pct"/>
            <w:gridSpan w:val="2"/>
            <w:shd w:val="clear" w:color="auto" w:fill="auto"/>
            <w:vAlign w:val="center"/>
            <w:hideMark/>
          </w:tcPr>
          <w:p w14:paraId="0A2E89FA" w14:textId="77777777" w:rsidR="001D6E94" w:rsidRPr="00443C1A" w:rsidRDefault="001D6E94" w:rsidP="00443C1A">
            <w:pPr>
              <w:spacing w:after="0" w:line="240" w:lineRule="auto"/>
              <w:jc w:val="center"/>
              <w:rPr>
                <w:rFonts w:cs="Calibri"/>
                <w:b/>
                <w:bCs/>
                <w:sz w:val="18"/>
                <w:szCs w:val="18"/>
              </w:rPr>
            </w:pPr>
            <w:r w:rsidRPr="00443C1A">
              <w:rPr>
                <w:rFonts w:cs="Calibri"/>
                <w:b/>
                <w:bCs/>
                <w:sz w:val="18"/>
                <w:szCs w:val="18"/>
              </w:rPr>
              <w:t>SAYISI</w:t>
            </w:r>
          </w:p>
        </w:tc>
        <w:tc>
          <w:tcPr>
            <w:tcW w:w="973" w:type="pct"/>
            <w:gridSpan w:val="3"/>
            <w:shd w:val="clear" w:color="auto" w:fill="auto"/>
            <w:vAlign w:val="center"/>
          </w:tcPr>
          <w:p w14:paraId="366FF358" w14:textId="77777777" w:rsidR="001D6E94" w:rsidRPr="00443C1A" w:rsidRDefault="001D6E94" w:rsidP="00443C1A">
            <w:pPr>
              <w:spacing w:after="0" w:line="240" w:lineRule="auto"/>
              <w:jc w:val="center"/>
              <w:rPr>
                <w:rFonts w:cs="Calibri"/>
                <w:b/>
                <w:bCs/>
                <w:sz w:val="18"/>
                <w:szCs w:val="18"/>
              </w:rPr>
            </w:pPr>
            <w:r w:rsidRPr="00443C1A">
              <w:rPr>
                <w:rFonts w:cs="Calibri"/>
                <w:b/>
                <w:bCs/>
                <w:sz w:val="18"/>
                <w:szCs w:val="18"/>
              </w:rPr>
              <w:t>İş Yükü Süresi (Saat)</w:t>
            </w:r>
          </w:p>
        </w:tc>
        <w:tc>
          <w:tcPr>
            <w:tcW w:w="924" w:type="pct"/>
            <w:shd w:val="clear" w:color="auto" w:fill="auto"/>
            <w:vAlign w:val="center"/>
          </w:tcPr>
          <w:p w14:paraId="7FD7414B" w14:textId="77777777" w:rsidR="001D6E94" w:rsidRPr="00443C1A" w:rsidRDefault="001D6E94" w:rsidP="00443C1A">
            <w:pPr>
              <w:spacing w:after="0" w:line="240" w:lineRule="auto"/>
              <w:jc w:val="center"/>
              <w:rPr>
                <w:rFonts w:cs="Calibri"/>
                <w:b/>
                <w:bCs/>
                <w:sz w:val="18"/>
                <w:szCs w:val="18"/>
              </w:rPr>
            </w:pPr>
            <w:r w:rsidRPr="00443C1A">
              <w:rPr>
                <w:rFonts w:cs="Calibri"/>
                <w:b/>
                <w:bCs/>
                <w:sz w:val="18"/>
                <w:szCs w:val="18"/>
              </w:rPr>
              <w:t>Toplam İş Yükü (Saat)</w:t>
            </w:r>
          </w:p>
        </w:tc>
      </w:tr>
      <w:tr w:rsidR="001D6E94" w:rsidRPr="00443C1A" w14:paraId="0D32E410" w14:textId="77777777" w:rsidTr="00443C1A">
        <w:trPr>
          <w:trHeight w:val="420"/>
        </w:trPr>
        <w:tc>
          <w:tcPr>
            <w:tcW w:w="2299" w:type="pct"/>
            <w:gridSpan w:val="4"/>
            <w:shd w:val="clear" w:color="auto" w:fill="auto"/>
            <w:vAlign w:val="center"/>
            <w:hideMark/>
          </w:tcPr>
          <w:p w14:paraId="570D331C" w14:textId="77777777" w:rsidR="001D6E94" w:rsidRPr="00443C1A" w:rsidRDefault="001D6E94" w:rsidP="00443C1A">
            <w:pPr>
              <w:spacing w:after="0" w:line="240" w:lineRule="auto"/>
              <w:rPr>
                <w:rFonts w:cs="Calibri"/>
                <w:sz w:val="18"/>
                <w:szCs w:val="18"/>
              </w:rPr>
            </w:pPr>
            <w:r w:rsidRPr="00443C1A">
              <w:rPr>
                <w:rFonts w:cs="Calibri"/>
                <w:sz w:val="18"/>
                <w:szCs w:val="18"/>
              </w:rPr>
              <w:t>Derse Katılım (Sınav haftası hariç)</w:t>
            </w:r>
          </w:p>
        </w:tc>
        <w:tc>
          <w:tcPr>
            <w:tcW w:w="804" w:type="pct"/>
            <w:gridSpan w:val="2"/>
            <w:shd w:val="clear" w:color="auto" w:fill="auto"/>
            <w:noWrap/>
            <w:vAlign w:val="center"/>
            <w:hideMark/>
          </w:tcPr>
          <w:p w14:paraId="306E8D9E"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14</w:t>
            </w:r>
          </w:p>
        </w:tc>
        <w:tc>
          <w:tcPr>
            <w:tcW w:w="973" w:type="pct"/>
            <w:gridSpan w:val="3"/>
            <w:shd w:val="clear" w:color="auto" w:fill="auto"/>
            <w:vAlign w:val="center"/>
          </w:tcPr>
          <w:p w14:paraId="1C3BB513"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3</w:t>
            </w:r>
          </w:p>
        </w:tc>
        <w:tc>
          <w:tcPr>
            <w:tcW w:w="924" w:type="pct"/>
            <w:shd w:val="clear" w:color="auto" w:fill="auto"/>
            <w:vAlign w:val="center"/>
          </w:tcPr>
          <w:p w14:paraId="399E691A"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42</w:t>
            </w:r>
          </w:p>
        </w:tc>
      </w:tr>
      <w:tr w:rsidR="001D6E94" w:rsidRPr="00443C1A" w14:paraId="2B16F3A6" w14:textId="77777777" w:rsidTr="00443C1A">
        <w:trPr>
          <w:trHeight w:val="420"/>
        </w:trPr>
        <w:tc>
          <w:tcPr>
            <w:tcW w:w="2299" w:type="pct"/>
            <w:gridSpan w:val="4"/>
            <w:shd w:val="clear" w:color="auto" w:fill="auto"/>
            <w:vAlign w:val="center"/>
            <w:hideMark/>
          </w:tcPr>
          <w:p w14:paraId="7463F694" w14:textId="77777777" w:rsidR="001D6E94" w:rsidRPr="00443C1A" w:rsidRDefault="001D6E94" w:rsidP="00443C1A">
            <w:pPr>
              <w:spacing w:after="0" w:line="240" w:lineRule="auto"/>
              <w:rPr>
                <w:rFonts w:cs="Calibri"/>
                <w:sz w:val="18"/>
                <w:szCs w:val="18"/>
              </w:rPr>
            </w:pPr>
            <w:r w:rsidRPr="00443C1A">
              <w:rPr>
                <w:rFonts w:cs="Calibri"/>
                <w:sz w:val="18"/>
                <w:szCs w:val="18"/>
              </w:rPr>
              <w:t xml:space="preserve">Ara Sınav </w:t>
            </w:r>
          </w:p>
        </w:tc>
        <w:tc>
          <w:tcPr>
            <w:tcW w:w="804" w:type="pct"/>
            <w:gridSpan w:val="2"/>
            <w:shd w:val="clear" w:color="auto" w:fill="auto"/>
            <w:noWrap/>
            <w:vAlign w:val="center"/>
            <w:hideMark/>
          </w:tcPr>
          <w:p w14:paraId="39F77185"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w:t>
            </w:r>
          </w:p>
        </w:tc>
        <w:tc>
          <w:tcPr>
            <w:tcW w:w="973" w:type="pct"/>
            <w:gridSpan w:val="3"/>
            <w:shd w:val="clear" w:color="auto" w:fill="auto"/>
            <w:vAlign w:val="center"/>
          </w:tcPr>
          <w:p w14:paraId="64CAC891"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w:t>
            </w:r>
          </w:p>
        </w:tc>
        <w:tc>
          <w:tcPr>
            <w:tcW w:w="924" w:type="pct"/>
            <w:shd w:val="clear" w:color="auto" w:fill="auto"/>
            <w:vAlign w:val="center"/>
          </w:tcPr>
          <w:p w14:paraId="527D46EE"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w:t>
            </w:r>
          </w:p>
        </w:tc>
      </w:tr>
      <w:tr w:rsidR="001D6E94" w:rsidRPr="00443C1A" w14:paraId="7011869A" w14:textId="77777777" w:rsidTr="00443C1A">
        <w:trPr>
          <w:trHeight w:val="420"/>
        </w:trPr>
        <w:tc>
          <w:tcPr>
            <w:tcW w:w="2299" w:type="pct"/>
            <w:gridSpan w:val="4"/>
            <w:shd w:val="clear" w:color="auto" w:fill="auto"/>
            <w:vAlign w:val="center"/>
            <w:hideMark/>
          </w:tcPr>
          <w:p w14:paraId="2A8E0351" w14:textId="77777777" w:rsidR="001D6E94" w:rsidRPr="00443C1A" w:rsidRDefault="001D6E94" w:rsidP="00443C1A">
            <w:pPr>
              <w:spacing w:after="0" w:line="240" w:lineRule="auto"/>
              <w:rPr>
                <w:rFonts w:cs="Calibri"/>
                <w:sz w:val="18"/>
                <w:szCs w:val="18"/>
              </w:rPr>
            </w:pPr>
            <w:r w:rsidRPr="00443C1A">
              <w:rPr>
                <w:rFonts w:cs="Calibri"/>
                <w:sz w:val="18"/>
                <w:szCs w:val="18"/>
              </w:rPr>
              <w:t xml:space="preserve">Yarı Yıl Sonu Sınav </w:t>
            </w:r>
          </w:p>
        </w:tc>
        <w:tc>
          <w:tcPr>
            <w:tcW w:w="804" w:type="pct"/>
            <w:gridSpan w:val="2"/>
            <w:shd w:val="clear" w:color="auto" w:fill="auto"/>
            <w:noWrap/>
            <w:vAlign w:val="center"/>
            <w:hideMark/>
          </w:tcPr>
          <w:p w14:paraId="2522165D"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w:t>
            </w:r>
          </w:p>
        </w:tc>
        <w:tc>
          <w:tcPr>
            <w:tcW w:w="973" w:type="pct"/>
            <w:gridSpan w:val="3"/>
            <w:shd w:val="clear" w:color="auto" w:fill="auto"/>
            <w:vAlign w:val="center"/>
          </w:tcPr>
          <w:p w14:paraId="27C0C2C1"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w:t>
            </w:r>
          </w:p>
        </w:tc>
        <w:tc>
          <w:tcPr>
            <w:tcW w:w="924" w:type="pct"/>
            <w:shd w:val="clear" w:color="auto" w:fill="auto"/>
            <w:vAlign w:val="center"/>
          </w:tcPr>
          <w:p w14:paraId="28FC3F34"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w:t>
            </w:r>
          </w:p>
        </w:tc>
      </w:tr>
      <w:tr w:rsidR="001D6E94" w:rsidRPr="00443C1A" w14:paraId="6CF2BF9F" w14:textId="77777777" w:rsidTr="00443C1A">
        <w:trPr>
          <w:trHeight w:val="420"/>
        </w:trPr>
        <w:tc>
          <w:tcPr>
            <w:tcW w:w="2299" w:type="pct"/>
            <w:gridSpan w:val="4"/>
            <w:shd w:val="clear" w:color="auto" w:fill="auto"/>
            <w:vAlign w:val="center"/>
            <w:hideMark/>
          </w:tcPr>
          <w:p w14:paraId="6B65C48B" w14:textId="77777777" w:rsidR="001D6E94" w:rsidRPr="00443C1A" w:rsidRDefault="001D6E94" w:rsidP="00443C1A">
            <w:pPr>
              <w:spacing w:after="0" w:line="240" w:lineRule="auto"/>
              <w:rPr>
                <w:rFonts w:cs="Calibri"/>
                <w:sz w:val="18"/>
                <w:szCs w:val="18"/>
              </w:rPr>
            </w:pPr>
            <w:r w:rsidRPr="00443C1A">
              <w:rPr>
                <w:rFonts w:cs="Calibri"/>
                <w:sz w:val="18"/>
                <w:szCs w:val="18"/>
              </w:rPr>
              <w:t>Ara Sınav İçin Bireysel Çalışma</w:t>
            </w:r>
          </w:p>
        </w:tc>
        <w:tc>
          <w:tcPr>
            <w:tcW w:w="804" w:type="pct"/>
            <w:gridSpan w:val="2"/>
            <w:shd w:val="clear" w:color="auto" w:fill="auto"/>
            <w:noWrap/>
            <w:vAlign w:val="center"/>
            <w:hideMark/>
          </w:tcPr>
          <w:p w14:paraId="3A31F96A"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w:t>
            </w:r>
          </w:p>
        </w:tc>
        <w:tc>
          <w:tcPr>
            <w:tcW w:w="973" w:type="pct"/>
            <w:gridSpan w:val="3"/>
            <w:shd w:val="clear" w:color="auto" w:fill="auto"/>
            <w:vAlign w:val="center"/>
          </w:tcPr>
          <w:p w14:paraId="2A3A2729"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9</w:t>
            </w:r>
          </w:p>
        </w:tc>
        <w:tc>
          <w:tcPr>
            <w:tcW w:w="924" w:type="pct"/>
            <w:shd w:val="clear" w:color="auto" w:fill="auto"/>
            <w:vAlign w:val="center"/>
          </w:tcPr>
          <w:p w14:paraId="13FD0698"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9</w:t>
            </w:r>
          </w:p>
        </w:tc>
      </w:tr>
      <w:tr w:rsidR="001D6E94" w:rsidRPr="00443C1A" w14:paraId="531CD32A" w14:textId="77777777" w:rsidTr="00443C1A">
        <w:trPr>
          <w:trHeight w:val="420"/>
        </w:trPr>
        <w:tc>
          <w:tcPr>
            <w:tcW w:w="2299" w:type="pct"/>
            <w:gridSpan w:val="4"/>
            <w:shd w:val="clear" w:color="auto" w:fill="auto"/>
            <w:vAlign w:val="center"/>
            <w:hideMark/>
          </w:tcPr>
          <w:p w14:paraId="37AE1EC3" w14:textId="77777777" w:rsidR="001D6E94" w:rsidRPr="00443C1A" w:rsidRDefault="001D6E94" w:rsidP="00443C1A">
            <w:pPr>
              <w:spacing w:after="0" w:line="240" w:lineRule="auto"/>
              <w:rPr>
                <w:rFonts w:cs="Calibri"/>
                <w:sz w:val="18"/>
                <w:szCs w:val="18"/>
              </w:rPr>
            </w:pPr>
            <w:r w:rsidRPr="00443C1A">
              <w:rPr>
                <w:rFonts w:cs="Calibri"/>
                <w:sz w:val="18"/>
                <w:szCs w:val="18"/>
              </w:rPr>
              <w:t>Yarı Yıl Sonu Sınav İçin Bireysel Çalışma</w:t>
            </w:r>
          </w:p>
        </w:tc>
        <w:tc>
          <w:tcPr>
            <w:tcW w:w="804" w:type="pct"/>
            <w:gridSpan w:val="2"/>
            <w:shd w:val="clear" w:color="auto" w:fill="auto"/>
            <w:noWrap/>
            <w:vAlign w:val="center"/>
            <w:hideMark/>
          </w:tcPr>
          <w:p w14:paraId="2DDEFD2D"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w:t>
            </w:r>
          </w:p>
        </w:tc>
        <w:tc>
          <w:tcPr>
            <w:tcW w:w="973" w:type="pct"/>
            <w:gridSpan w:val="3"/>
            <w:shd w:val="clear" w:color="auto" w:fill="auto"/>
            <w:vAlign w:val="center"/>
          </w:tcPr>
          <w:p w14:paraId="5EA3751F"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9</w:t>
            </w:r>
          </w:p>
        </w:tc>
        <w:tc>
          <w:tcPr>
            <w:tcW w:w="924" w:type="pct"/>
            <w:shd w:val="clear" w:color="auto" w:fill="auto"/>
            <w:vAlign w:val="center"/>
          </w:tcPr>
          <w:p w14:paraId="3FD114EE"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9</w:t>
            </w:r>
          </w:p>
        </w:tc>
      </w:tr>
      <w:tr w:rsidR="001D6E94" w:rsidRPr="00443C1A" w14:paraId="255BD5BA" w14:textId="77777777" w:rsidTr="00443C1A">
        <w:trPr>
          <w:trHeight w:val="420"/>
        </w:trPr>
        <w:tc>
          <w:tcPr>
            <w:tcW w:w="2299" w:type="pct"/>
            <w:gridSpan w:val="4"/>
            <w:shd w:val="clear" w:color="auto" w:fill="auto"/>
            <w:vAlign w:val="center"/>
            <w:hideMark/>
          </w:tcPr>
          <w:p w14:paraId="13DDD0E5" w14:textId="77777777" w:rsidR="001D6E94" w:rsidRPr="00443C1A" w:rsidRDefault="001D6E94" w:rsidP="00443C1A">
            <w:pPr>
              <w:spacing w:after="0" w:line="240" w:lineRule="auto"/>
              <w:rPr>
                <w:rFonts w:cs="Calibri"/>
                <w:sz w:val="18"/>
                <w:szCs w:val="18"/>
              </w:rPr>
            </w:pPr>
            <w:r w:rsidRPr="00443C1A">
              <w:rPr>
                <w:rFonts w:cs="Calibri"/>
                <w:sz w:val="18"/>
                <w:szCs w:val="18"/>
              </w:rPr>
              <w:t xml:space="preserve">Ödev </w:t>
            </w:r>
          </w:p>
        </w:tc>
        <w:tc>
          <w:tcPr>
            <w:tcW w:w="804" w:type="pct"/>
            <w:gridSpan w:val="2"/>
            <w:shd w:val="clear" w:color="auto" w:fill="auto"/>
            <w:noWrap/>
            <w:vAlign w:val="center"/>
          </w:tcPr>
          <w:p w14:paraId="3FA3A47A" w14:textId="77777777" w:rsidR="001D6E94" w:rsidRPr="00443C1A" w:rsidRDefault="001D6E94" w:rsidP="00443C1A">
            <w:pPr>
              <w:spacing w:after="0" w:line="240" w:lineRule="auto"/>
              <w:jc w:val="center"/>
              <w:rPr>
                <w:rFonts w:cs="Calibri"/>
                <w:sz w:val="18"/>
                <w:szCs w:val="18"/>
              </w:rPr>
            </w:pPr>
          </w:p>
        </w:tc>
        <w:tc>
          <w:tcPr>
            <w:tcW w:w="973" w:type="pct"/>
            <w:gridSpan w:val="3"/>
            <w:shd w:val="clear" w:color="auto" w:fill="auto"/>
            <w:vAlign w:val="center"/>
          </w:tcPr>
          <w:p w14:paraId="03E9BA82" w14:textId="77777777" w:rsidR="001D6E94" w:rsidRPr="00443C1A" w:rsidRDefault="001D6E94" w:rsidP="00443C1A">
            <w:pPr>
              <w:spacing w:after="0" w:line="240" w:lineRule="auto"/>
              <w:jc w:val="center"/>
              <w:rPr>
                <w:rFonts w:cs="Calibri"/>
                <w:sz w:val="18"/>
                <w:szCs w:val="18"/>
              </w:rPr>
            </w:pPr>
          </w:p>
        </w:tc>
        <w:tc>
          <w:tcPr>
            <w:tcW w:w="924" w:type="pct"/>
            <w:shd w:val="clear" w:color="auto" w:fill="auto"/>
            <w:vAlign w:val="center"/>
          </w:tcPr>
          <w:p w14:paraId="38A4CD11" w14:textId="77777777" w:rsidR="001D6E94" w:rsidRPr="00443C1A" w:rsidRDefault="001D6E94" w:rsidP="00443C1A">
            <w:pPr>
              <w:spacing w:after="0" w:line="240" w:lineRule="auto"/>
              <w:jc w:val="center"/>
              <w:rPr>
                <w:rFonts w:cs="Calibri"/>
                <w:sz w:val="18"/>
                <w:szCs w:val="18"/>
              </w:rPr>
            </w:pPr>
          </w:p>
        </w:tc>
      </w:tr>
      <w:tr w:rsidR="001D6E94" w:rsidRPr="00443C1A" w14:paraId="725FF34E" w14:textId="77777777" w:rsidTr="00443C1A">
        <w:trPr>
          <w:trHeight w:val="420"/>
        </w:trPr>
        <w:tc>
          <w:tcPr>
            <w:tcW w:w="2299" w:type="pct"/>
            <w:gridSpan w:val="4"/>
            <w:shd w:val="clear" w:color="auto" w:fill="auto"/>
            <w:vAlign w:val="center"/>
          </w:tcPr>
          <w:p w14:paraId="4F22FE29" w14:textId="77777777" w:rsidR="001D6E94" w:rsidRPr="00443C1A" w:rsidRDefault="001D6E94" w:rsidP="00443C1A">
            <w:pPr>
              <w:spacing w:after="0" w:line="240" w:lineRule="auto"/>
              <w:rPr>
                <w:rFonts w:cs="Calibri"/>
                <w:sz w:val="18"/>
                <w:szCs w:val="18"/>
              </w:rPr>
            </w:pPr>
            <w:r w:rsidRPr="00443C1A">
              <w:rPr>
                <w:rFonts w:cs="Calibri"/>
                <w:sz w:val="18"/>
                <w:szCs w:val="18"/>
              </w:rPr>
              <w:t>Ders Dışı Bireysel Çalışma</w:t>
            </w:r>
          </w:p>
        </w:tc>
        <w:tc>
          <w:tcPr>
            <w:tcW w:w="804" w:type="pct"/>
            <w:gridSpan w:val="2"/>
            <w:shd w:val="clear" w:color="auto" w:fill="auto"/>
            <w:noWrap/>
            <w:vAlign w:val="center"/>
          </w:tcPr>
          <w:p w14:paraId="0C7D5093"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14</w:t>
            </w:r>
          </w:p>
        </w:tc>
        <w:tc>
          <w:tcPr>
            <w:tcW w:w="973" w:type="pct"/>
            <w:gridSpan w:val="3"/>
            <w:shd w:val="clear" w:color="auto" w:fill="auto"/>
            <w:vAlign w:val="center"/>
          </w:tcPr>
          <w:p w14:paraId="3E88DD89"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2</w:t>
            </w:r>
          </w:p>
        </w:tc>
        <w:tc>
          <w:tcPr>
            <w:tcW w:w="924" w:type="pct"/>
            <w:shd w:val="clear" w:color="auto" w:fill="auto"/>
            <w:vAlign w:val="center"/>
          </w:tcPr>
          <w:p w14:paraId="23A7AB36"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28</w:t>
            </w:r>
          </w:p>
        </w:tc>
      </w:tr>
      <w:tr w:rsidR="001D6E94" w:rsidRPr="00443C1A" w14:paraId="30CFC2EB" w14:textId="77777777" w:rsidTr="00443C1A">
        <w:trPr>
          <w:trHeight w:val="420"/>
        </w:trPr>
        <w:tc>
          <w:tcPr>
            <w:tcW w:w="2299" w:type="pct"/>
            <w:gridSpan w:val="4"/>
            <w:shd w:val="clear" w:color="auto" w:fill="auto"/>
            <w:vAlign w:val="center"/>
            <w:hideMark/>
          </w:tcPr>
          <w:p w14:paraId="6605FC7B" w14:textId="77777777" w:rsidR="001D6E94" w:rsidRPr="00443C1A" w:rsidRDefault="001D6E94" w:rsidP="00443C1A">
            <w:pPr>
              <w:spacing w:after="0" w:line="240" w:lineRule="auto"/>
              <w:ind w:firstLineChars="100" w:firstLine="181"/>
              <w:jc w:val="right"/>
              <w:rPr>
                <w:rFonts w:cs="Calibri"/>
                <w:b/>
                <w:bCs/>
                <w:sz w:val="18"/>
                <w:szCs w:val="18"/>
              </w:rPr>
            </w:pPr>
            <w:r w:rsidRPr="00443C1A">
              <w:rPr>
                <w:rFonts w:cs="Calibri"/>
                <w:b/>
                <w:bCs/>
                <w:sz w:val="18"/>
                <w:szCs w:val="18"/>
              </w:rPr>
              <w:t>GENEL TOPLAM İŞ YÜKÜ SAATİ</w:t>
            </w:r>
          </w:p>
        </w:tc>
        <w:tc>
          <w:tcPr>
            <w:tcW w:w="804" w:type="pct"/>
            <w:gridSpan w:val="2"/>
            <w:shd w:val="clear" w:color="auto" w:fill="auto"/>
            <w:noWrap/>
            <w:vAlign w:val="center"/>
            <w:hideMark/>
          </w:tcPr>
          <w:p w14:paraId="0EB3F259" w14:textId="77777777" w:rsidR="001D6E94" w:rsidRPr="00443C1A" w:rsidRDefault="001D6E94" w:rsidP="00443C1A">
            <w:pPr>
              <w:spacing w:after="0" w:line="240" w:lineRule="auto"/>
              <w:jc w:val="center"/>
              <w:rPr>
                <w:rFonts w:cs="Calibri"/>
                <w:sz w:val="18"/>
                <w:szCs w:val="18"/>
              </w:rPr>
            </w:pPr>
          </w:p>
        </w:tc>
        <w:tc>
          <w:tcPr>
            <w:tcW w:w="973" w:type="pct"/>
            <w:gridSpan w:val="3"/>
            <w:shd w:val="clear" w:color="auto" w:fill="auto"/>
            <w:noWrap/>
            <w:vAlign w:val="center"/>
            <w:hideMark/>
          </w:tcPr>
          <w:p w14:paraId="2864F6E2" w14:textId="77777777" w:rsidR="001D6E94" w:rsidRPr="00443C1A" w:rsidRDefault="001D6E94" w:rsidP="00443C1A">
            <w:pPr>
              <w:spacing w:after="0" w:line="240" w:lineRule="auto"/>
              <w:jc w:val="center"/>
              <w:rPr>
                <w:rFonts w:cs="Calibri"/>
                <w:sz w:val="18"/>
                <w:szCs w:val="18"/>
              </w:rPr>
            </w:pPr>
          </w:p>
        </w:tc>
        <w:tc>
          <w:tcPr>
            <w:tcW w:w="924" w:type="pct"/>
            <w:shd w:val="clear" w:color="auto" w:fill="auto"/>
            <w:noWrap/>
            <w:vAlign w:val="center"/>
            <w:hideMark/>
          </w:tcPr>
          <w:p w14:paraId="445FF892"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90</w:t>
            </w:r>
          </w:p>
        </w:tc>
      </w:tr>
      <w:tr w:rsidR="001D6E94" w:rsidRPr="00443C1A" w14:paraId="6577C03B" w14:textId="77777777" w:rsidTr="00443C1A">
        <w:trPr>
          <w:trHeight w:val="420"/>
        </w:trPr>
        <w:tc>
          <w:tcPr>
            <w:tcW w:w="2299" w:type="pct"/>
            <w:gridSpan w:val="4"/>
            <w:shd w:val="clear" w:color="auto" w:fill="auto"/>
            <w:vAlign w:val="center"/>
            <w:hideMark/>
          </w:tcPr>
          <w:p w14:paraId="2D758EF5" w14:textId="77777777" w:rsidR="001D6E94" w:rsidRPr="00443C1A" w:rsidRDefault="001D6E94" w:rsidP="00443C1A">
            <w:pPr>
              <w:spacing w:after="0" w:line="240" w:lineRule="auto"/>
              <w:ind w:firstLineChars="100" w:firstLine="181"/>
              <w:jc w:val="right"/>
              <w:rPr>
                <w:rFonts w:cs="Calibri"/>
                <w:b/>
                <w:bCs/>
                <w:sz w:val="18"/>
                <w:szCs w:val="18"/>
              </w:rPr>
            </w:pPr>
            <w:r w:rsidRPr="00443C1A">
              <w:rPr>
                <w:rFonts w:cs="Calibri"/>
                <w:b/>
                <w:bCs/>
                <w:sz w:val="18"/>
                <w:szCs w:val="18"/>
              </w:rPr>
              <w:t>DERSİN AKTS KREDİSİ</w:t>
            </w:r>
          </w:p>
        </w:tc>
        <w:tc>
          <w:tcPr>
            <w:tcW w:w="804" w:type="pct"/>
            <w:gridSpan w:val="2"/>
            <w:shd w:val="clear" w:color="auto" w:fill="auto"/>
            <w:noWrap/>
            <w:vAlign w:val="center"/>
            <w:hideMark/>
          </w:tcPr>
          <w:p w14:paraId="11FA21D3" w14:textId="77777777" w:rsidR="001D6E94" w:rsidRPr="00443C1A" w:rsidRDefault="001D6E94" w:rsidP="00443C1A">
            <w:pPr>
              <w:spacing w:after="0" w:line="240" w:lineRule="auto"/>
              <w:jc w:val="center"/>
              <w:rPr>
                <w:rFonts w:cs="Calibri"/>
                <w:sz w:val="18"/>
                <w:szCs w:val="18"/>
              </w:rPr>
            </w:pPr>
          </w:p>
        </w:tc>
        <w:tc>
          <w:tcPr>
            <w:tcW w:w="973" w:type="pct"/>
            <w:gridSpan w:val="3"/>
            <w:shd w:val="clear" w:color="auto" w:fill="auto"/>
            <w:noWrap/>
            <w:vAlign w:val="center"/>
            <w:hideMark/>
          </w:tcPr>
          <w:p w14:paraId="43F066CE" w14:textId="77777777" w:rsidR="001D6E94" w:rsidRPr="00443C1A" w:rsidRDefault="001D6E94" w:rsidP="00443C1A">
            <w:pPr>
              <w:spacing w:after="0" w:line="240" w:lineRule="auto"/>
              <w:jc w:val="center"/>
              <w:rPr>
                <w:rFonts w:cs="Calibri"/>
                <w:sz w:val="18"/>
                <w:szCs w:val="18"/>
              </w:rPr>
            </w:pPr>
          </w:p>
        </w:tc>
        <w:tc>
          <w:tcPr>
            <w:tcW w:w="924" w:type="pct"/>
            <w:shd w:val="clear" w:color="auto" w:fill="auto"/>
            <w:noWrap/>
            <w:vAlign w:val="center"/>
            <w:hideMark/>
          </w:tcPr>
          <w:p w14:paraId="78A4CDCA" w14:textId="77777777" w:rsidR="001D6E94" w:rsidRPr="00443C1A" w:rsidRDefault="001D6E94" w:rsidP="00443C1A">
            <w:pPr>
              <w:spacing w:after="0" w:line="240" w:lineRule="auto"/>
              <w:jc w:val="center"/>
              <w:rPr>
                <w:rFonts w:cs="Calibri"/>
                <w:sz w:val="18"/>
                <w:szCs w:val="18"/>
              </w:rPr>
            </w:pPr>
            <w:r w:rsidRPr="00443C1A">
              <w:rPr>
                <w:rFonts w:cs="Calibri"/>
                <w:sz w:val="18"/>
                <w:szCs w:val="18"/>
              </w:rPr>
              <w:t>3</w:t>
            </w:r>
          </w:p>
        </w:tc>
      </w:tr>
    </w:tbl>
    <w:p w14:paraId="3E168F65" w14:textId="77777777" w:rsidR="001D6E94" w:rsidRDefault="001D6E94" w:rsidP="00D155F7">
      <w:pPr>
        <w:spacing w:line="240" w:lineRule="auto"/>
        <w:rPr>
          <w:rFonts w:cs="Calibri"/>
          <w:sz w:val="18"/>
          <w:szCs w:val="18"/>
        </w:rPr>
      </w:pPr>
    </w:p>
    <w:p w14:paraId="0287E81E" w14:textId="77777777" w:rsidR="001D6E94" w:rsidRPr="0084691D" w:rsidRDefault="001D6E94" w:rsidP="00D155F7">
      <w:pPr>
        <w:spacing w:line="240" w:lineRule="auto"/>
        <w:jc w:val="right"/>
        <w:rPr>
          <w:rFonts w:cs="Calibri"/>
          <w:sz w:val="18"/>
          <w:szCs w:val="18"/>
        </w:rPr>
      </w:pPr>
      <w:r w:rsidRPr="0084691D">
        <w:rPr>
          <w:rFonts w:cs="Calibri"/>
          <w:sz w:val="18"/>
          <w:szCs w:val="18"/>
        </w:rPr>
        <w:t>Düzenleme Tarihi: 02/05/2019</w:t>
      </w:r>
    </w:p>
    <w:p w14:paraId="32E072E2" w14:textId="77777777" w:rsidR="001D6E94" w:rsidRDefault="001D6E94" w:rsidP="00D155F7">
      <w:pPr>
        <w:spacing w:line="240" w:lineRule="auto"/>
        <w:rPr>
          <w:rFonts w:cs="Calibri"/>
          <w:sz w:val="18"/>
          <w:szCs w:val="18"/>
        </w:rPr>
      </w:pPr>
    </w:p>
    <w:p w14:paraId="67A4137B" w14:textId="77777777" w:rsidR="001D6E94" w:rsidRPr="0084691D" w:rsidRDefault="001D6E94" w:rsidP="00D155F7">
      <w:pPr>
        <w:spacing w:line="240" w:lineRule="auto"/>
        <w:rPr>
          <w:rFonts w:cs="Calibri"/>
          <w:sz w:val="18"/>
          <w:szCs w:val="18"/>
        </w:rPr>
      </w:pPr>
    </w:p>
    <w:p w14:paraId="1C8C3C30" w14:textId="77777777" w:rsidR="001D6E94" w:rsidRPr="0084691D" w:rsidRDefault="001D6E94" w:rsidP="00D155F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4AEDC37F" w14:textId="77777777" w:rsidR="001D6E94" w:rsidRDefault="001D6E94" w:rsidP="00D155F7">
      <w:pPr>
        <w:spacing w:line="240" w:lineRule="auto"/>
        <w:rPr>
          <w:rFonts w:cs="Calibri"/>
          <w:sz w:val="18"/>
          <w:szCs w:val="18"/>
        </w:rPr>
      </w:pPr>
    </w:p>
    <w:p w14:paraId="1E71B29C" w14:textId="77777777" w:rsidR="001D6E94" w:rsidRPr="0084691D" w:rsidRDefault="001D6E94" w:rsidP="00D155F7">
      <w:pPr>
        <w:spacing w:line="240" w:lineRule="auto"/>
        <w:rPr>
          <w:rFonts w:cs="Calibri"/>
          <w:sz w:val="18"/>
          <w:szCs w:val="18"/>
        </w:rPr>
      </w:pPr>
    </w:p>
    <w:p w14:paraId="0ADDCB7D" w14:textId="77777777" w:rsidR="001D6E94" w:rsidRPr="0084691D" w:rsidRDefault="001D6E94" w:rsidP="00D155F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9D43274" w14:textId="77777777" w:rsidR="001D6E94" w:rsidRPr="0084691D" w:rsidRDefault="001D6E94" w:rsidP="00D155F7">
      <w:pPr>
        <w:spacing w:line="240" w:lineRule="auto"/>
        <w:rPr>
          <w:rFonts w:cs="Calibri"/>
          <w:sz w:val="18"/>
          <w:szCs w:val="18"/>
        </w:rPr>
      </w:pPr>
    </w:p>
    <w:p w14:paraId="5CA0873F" w14:textId="77777777" w:rsidR="001D6E94" w:rsidRPr="0084691D" w:rsidRDefault="001D6E94" w:rsidP="00D155F7">
      <w:pPr>
        <w:spacing w:line="240" w:lineRule="auto"/>
        <w:rPr>
          <w:rFonts w:cs="Calibri"/>
          <w:sz w:val="18"/>
          <w:szCs w:val="18"/>
        </w:rPr>
      </w:pPr>
    </w:p>
    <w:p w14:paraId="15716683" w14:textId="77777777" w:rsidR="001D6E94" w:rsidRDefault="001D6E94" w:rsidP="00D155F7">
      <w:pPr>
        <w:spacing w:line="240" w:lineRule="auto"/>
      </w:pPr>
      <w:r>
        <w:rPr>
          <w:rFonts w:cs="Calibri"/>
          <w:sz w:val="18"/>
          <w:szCs w:val="18"/>
        </w:rPr>
        <w:lastRenderedPageBreak/>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A767546" w14:textId="77777777" w:rsidR="001D6E94" w:rsidRDefault="001D6E94" w:rsidP="00D155F7"/>
    <w:p w14:paraId="6D7DD56B" w14:textId="77777777" w:rsidR="001D6E94" w:rsidRDefault="001D6E94" w:rsidP="00D155F7"/>
    <w:p w14:paraId="0F7165A8" w14:textId="77777777" w:rsidR="001D6E94" w:rsidRDefault="001D6E94" w:rsidP="00D155F7"/>
    <w:p w14:paraId="0C559435" w14:textId="77777777" w:rsidR="001D6E94" w:rsidRDefault="001D6E94" w:rsidP="00D155F7">
      <w:pPr>
        <w:spacing w:line="240" w:lineRule="auto"/>
      </w:pPr>
    </w:p>
    <w:p w14:paraId="4A23753E" w14:textId="77777777" w:rsidR="001D6E94" w:rsidRDefault="001D6E94" w:rsidP="00D155F7"/>
    <w:p w14:paraId="4D55AA02"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1D6E94" w:rsidRPr="0030406E" w14:paraId="7EB3319F" w14:textId="77777777" w:rsidTr="00833A60">
        <w:trPr>
          <w:trHeight w:val="735"/>
        </w:trPr>
        <w:tc>
          <w:tcPr>
            <w:tcW w:w="5000" w:type="pct"/>
            <w:gridSpan w:val="12"/>
            <w:shd w:val="clear" w:color="auto" w:fill="auto"/>
            <w:vAlign w:val="center"/>
          </w:tcPr>
          <w:p w14:paraId="39D36AC1" w14:textId="77777777" w:rsidR="001D6E94" w:rsidRPr="0030406E" w:rsidRDefault="001D6E94" w:rsidP="006E2315">
            <w:pPr>
              <w:spacing w:after="0" w:line="240" w:lineRule="auto"/>
              <w:jc w:val="center"/>
              <w:rPr>
                <w:rFonts w:cs="Calibri"/>
                <w:b/>
                <w:bCs/>
                <w:color w:val="000000"/>
                <w:sz w:val="18"/>
                <w:szCs w:val="18"/>
              </w:rPr>
            </w:pPr>
            <w:r w:rsidRPr="0030406E">
              <w:rPr>
                <w:rFonts w:cs="Calibri"/>
                <w:b/>
                <w:bCs/>
                <w:color w:val="000000"/>
                <w:sz w:val="18"/>
                <w:szCs w:val="18"/>
              </w:rPr>
              <w:t xml:space="preserve">GİRESUN ÜNİVERSİTESİ </w:t>
            </w:r>
            <w:r w:rsidRPr="0030406E">
              <w:rPr>
                <w:rFonts w:cs="Calibri"/>
                <w:b/>
                <w:bCs/>
                <w:color w:val="000000"/>
                <w:sz w:val="18"/>
                <w:szCs w:val="18"/>
              </w:rPr>
              <w:br/>
              <w:t>DERS TANITIM FORMU</w:t>
            </w:r>
          </w:p>
        </w:tc>
      </w:tr>
      <w:tr w:rsidR="001D6E94" w:rsidRPr="0030406E" w14:paraId="472AE6F1" w14:textId="77777777" w:rsidTr="00833A60">
        <w:trPr>
          <w:trHeight w:val="420"/>
        </w:trPr>
        <w:tc>
          <w:tcPr>
            <w:tcW w:w="5000" w:type="pct"/>
            <w:gridSpan w:val="12"/>
            <w:shd w:val="clear" w:color="auto" w:fill="auto"/>
            <w:vAlign w:val="center"/>
          </w:tcPr>
          <w:p w14:paraId="3B8393DA" w14:textId="77777777" w:rsidR="001D6E94" w:rsidRPr="0030406E" w:rsidRDefault="001D6E94" w:rsidP="006E2315">
            <w:pPr>
              <w:spacing w:after="0" w:line="240" w:lineRule="auto"/>
              <w:jc w:val="center"/>
              <w:rPr>
                <w:rFonts w:cs="Calibri"/>
                <w:b/>
                <w:bCs/>
                <w:color w:val="000000"/>
                <w:sz w:val="18"/>
                <w:szCs w:val="18"/>
              </w:rPr>
            </w:pPr>
            <w:r w:rsidRPr="0030406E">
              <w:rPr>
                <w:rFonts w:cs="Calibri"/>
                <w:b/>
                <w:bCs/>
                <w:color w:val="000000"/>
                <w:sz w:val="18"/>
                <w:szCs w:val="18"/>
              </w:rPr>
              <w:t>DERS BİLGİLERİ</w:t>
            </w:r>
          </w:p>
          <w:p w14:paraId="41CBEC09" w14:textId="77777777" w:rsidR="001D6E94" w:rsidRPr="0030406E" w:rsidRDefault="001D6E94" w:rsidP="006E2315">
            <w:pPr>
              <w:spacing w:after="0" w:line="240" w:lineRule="auto"/>
              <w:jc w:val="center"/>
              <w:rPr>
                <w:rFonts w:cs="Calibri"/>
                <w:b/>
                <w:bCs/>
                <w:color w:val="000000"/>
                <w:sz w:val="18"/>
                <w:szCs w:val="18"/>
              </w:rPr>
            </w:pPr>
          </w:p>
        </w:tc>
      </w:tr>
      <w:tr w:rsidR="001D6E94" w:rsidRPr="0030406E" w14:paraId="23015125" w14:textId="77777777" w:rsidTr="00833A60">
        <w:trPr>
          <w:trHeight w:val="284"/>
        </w:trPr>
        <w:tc>
          <w:tcPr>
            <w:tcW w:w="906" w:type="pct"/>
            <w:gridSpan w:val="2"/>
            <w:shd w:val="clear" w:color="auto" w:fill="auto"/>
            <w:vAlign w:val="center"/>
          </w:tcPr>
          <w:p w14:paraId="53EA84F0" w14:textId="77777777" w:rsidR="001D6E94" w:rsidRPr="0030406E" w:rsidRDefault="001D6E94" w:rsidP="006E2315">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66FADFC6" w14:textId="77777777" w:rsidR="001D6E94" w:rsidRPr="0030406E" w:rsidRDefault="001D6E94" w:rsidP="006E2315">
            <w:pPr>
              <w:spacing w:after="0" w:line="240" w:lineRule="auto"/>
              <w:jc w:val="center"/>
              <w:rPr>
                <w:rFonts w:cs="Calibri"/>
                <w:b/>
                <w:bCs/>
                <w:i/>
                <w:iCs/>
                <w:color w:val="000000"/>
                <w:sz w:val="18"/>
                <w:szCs w:val="18"/>
              </w:rPr>
            </w:pPr>
          </w:p>
        </w:tc>
        <w:tc>
          <w:tcPr>
            <w:tcW w:w="994" w:type="pct"/>
            <w:gridSpan w:val="2"/>
            <w:shd w:val="clear" w:color="auto" w:fill="auto"/>
            <w:vAlign w:val="center"/>
          </w:tcPr>
          <w:p w14:paraId="4167A10C" w14:textId="77777777" w:rsidR="001D6E94" w:rsidRPr="0030406E" w:rsidRDefault="001D6E94" w:rsidP="006E2315">
            <w:pPr>
              <w:spacing w:after="0" w:line="240" w:lineRule="auto"/>
              <w:ind w:left="-115"/>
              <w:jc w:val="center"/>
              <w:rPr>
                <w:rFonts w:cs="Calibri"/>
                <w:b/>
                <w:bCs/>
                <w:i/>
                <w:iCs/>
                <w:color w:val="000000"/>
                <w:sz w:val="18"/>
                <w:szCs w:val="18"/>
              </w:rPr>
            </w:pPr>
            <w:r w:rsidRPr="0030406E">
              <w:rPr>
                <w:rFonts w:cs="Calibri"/>
                <w:b/>
                <w:bCs/>
                <w:i/>
                <w:iCs/>
                <w:color w:val="000000"/>
                <w:sz w:val="18"/>
                <w:szCs w:val="18"/>
              </w:rPr>
              <w:t>Yarıyıl</w:t>
            </w:r>
          </w:p>
        </w:tc>
        <w:tc>
          <w:tcPr>
            <w:tcW w:w="818" w:type="pct"/>
            <w:gridSpan w:val="3"/>
            <w:shd w:val="clear" w:color="auto" w:fill="auto"/>
            <w:vAlign w:val="center"/>
          </w:tcPr>
          <w:p w14:paraId="3F9A1556" w14:textId="77777777" w:rsidR="001D6E94" w:rsidRPr="0030406E" w:rsidRDefault="001D6E94" w:rsidP="006E2315">
            <w:pPr>
              <w:spacing w:after="0" w:line="240" w:lineRule="auto"/>
              <w:jc w:val="center"/>
              <w:rPr>
                <w:rFonts w:cs="Calibri"/>
                <w:b/>
                <w:bCs/>
                <w:i/>
                <w:iCs/>
                <w:color w:val="000000"/>
                <w:sz w:val="18"/>
                <w:szCs w:val="18"/>
              </w:rPr>
            </w:pPr>
            <w:r w:rsidRPr="0030406E">
              <w:rPr>
                <w:rFonts w:cs="Calibri"/>
                <w:b/>
                <w:bCs/>
                <w:i/>
                <w:iCs/>
                <w:color w:val="000000"/>
                <w:sz w:val="18"/>
                <w:szCs w:val="18"/>
              </w:rPr>
              <w:t>T+U Saat</w:t>
            </w:r>
          </w:p>
        </w:tc>
        <w:tc>
          <w:tcPr>
            <w:tcW w:w="1267" w:type="pct"/>
            <w:gridSpan w:val="3"/>
            <w:shd w:val="clear" w:color="auto" w:fill="auto"/>
            <w:vAlign w:val="center"/>
          </w:tcPr>
          <w:p w14:paraId="15316521" w14:textId="77777777" w:rsidR="001D6E94" w:rsidRPr="0030406E" w:rsidRDefault="001D6E94" w:rsidP="006E2315">
            <w:pPr>
              <w:spacing w:after="0" w:line="240" w:lineRule="auto"/>
              <w:jc w:val="center"/>
              <w:rPr>
                <w:rFonts w:cs="Calibri"/>
                <w:b/>
                <w:bCs/>
                <w:i/>
                <w:iCs/>
                <w:color w:val="000000"/>
                <w:sz w:val="18"/>
                <w:szCs w:val="18"/>
              </w:rPr>
            </w:pPr>
            <w:r w:rsidRPr="0030406E">
              <w:rPr>
                <w:rFonts w:cs="Calibri"/>
                <w:b/>
                <w:bCs/>
                <w:i/>
                <w:iCs/>
                <w:color w:val="000000"/>
                <w:sz w:val="18"/>
                <w:szCs w:val="18"/>
              </w:rPr>
              <w:t>AKTS</w:t>
            </w:r>
          </w:p>
        </w:tc>
      </w:tr>
      <w:tr w:rsidR="001D6E94" w:rsidRPr="0030406E" w14:paraId="4A46DEE6" w14:textId="77777777" w:rsidTr="00833A60">
        <w:trPr>
          <w:trHeight w:val="284"/>
        </w:trPr>
        <w:tc>
          <w:tcPr>
            <w:tcW w:w="906" w:type="pct"/>
            <w:gridSpan w:val="2"/>
            <w:shd w:val="clear" w:color="auto" w:fill="auto"/>
            <w:vAlign w:val="center"/>
          </w:tcPr>
          <w:p w14:paraId="0492CE17"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Kodu</w:t>
            </w:r>
          </w:p>
        </w:tc>
        <w:tc>
          <w:tcPr>
            <w:tcW w:w="1015" w:type="pct"/>
            <w:gridSpan w:val="2"/>
            <w:shd w:val="clear" w:color="auto" w:fill="auto"/>
            <w:vAlign w:val="center"/>
          </w:tcPr>
          <w:p w14:paraId="0EF8ED13" w14:textId="77777777" w:rsidR="001D6E94" w:rsidRPr="0030406E" w:rsidRDefault="001D6E94" w:rsidP="00095CBF">
            <w:pPr>
              <w:spacing w:after="0" w:line="240" w:lineRule="auto"/>
              <w:rPr>
                <w:rFonts w:cs="Calibri"/>
                <w:color w:val="000000"/>
                <w:sz w:val="18"/>
                <w:szCs w:val="18"/>
              </w:rPr>
            </w:pPr>
            <w:r>
              <w:rPr>
                <w:rFonts w:cs="Calibri"/>
                <w:color w:val="000000"/>
                <w:sz w:val="18"/>
                <w:szCs w:val="18"/>
              </w:rPr>
              <w:t>TUR-SD207</w:t>
            </w:r>
          </w:p>
        </w:tc>
        <w:tc>
          <w:tcPr>
            <w:tcW w:w="994" w:type="pct"/>
            <w:gridSpan w:val="2"/>
            <w:shd w:val="clear" w:color="auto" w:fill="auto"/>
            <w:vAlign w:val="center"/>
          </w:tcPr>
          <w:p w14:paraId="7EABA586" w14:textId="77777777" w:rsidR="001D6E94" w:rsidRPr="0030406E" w:rsidRDefault="001D6E94" w:rsidP="006E2315">
            <w:pPr>
              <w:spacing w:after="0" w:line="240" w:lineRule="auto"/>
              <w:jc w:val="center"/>
              <w:rPr>
                <w:rFonts w:cs="Calibri"/>
                <w:color w:val="000000"/>
                <w:sz w:val="18"/>
                <w:szCs w:val="18"/>
              </w:rPr>
            </w:pPr>
            <w:r w:rsidRPr="0030406E">
              <w:rPr>
                <w:rFonts w:cs="Calibri"/>
                <w:color w:val="000000"/>
                <w:sz w:val="18"/>
                <w:szCs w:val="18"/>
              </w:rPr>
              <w:t xml:space="preserve">Güz </w:t>
            </w:r>
            <w:r w:rsidRPr="0030406E">
              <w:rPr>
                <w:rFonts w:cs="Calibri"/>
                <w:sz w:val="18"/>
                <w:szCs w:val="18"/>
              </w:rPr>
              <w:fldChar w:fldCharType="begin">
                <w:ffData>
                  <w:name w:val=""/>
                  <w:enabled/>
                  <w:calcOnExit w:val="0"/>
                  <w:checkBox>
                    <w:sizeAuto/>
                    <w:default w:val="1"/>
                  </w:checkBox>
                </w:ffData>
              </w:fldChar>
            </w:r>
            <w:r w:rsidRPr="0030406E">
              <w:rPr>
                <w:rFonts w:cs="Calibri"/>
                <w:sz w:val="18"/>
                <w:szCs w:val="18"/>
              </w:rPr>
              <w:instrText xml:space="preserve"> FORMCHECKBOX </w:instrText>
            </w:r>
            <w:r w:rsidRPr="0030406E">
              <w:rPr>
                <w:rFonts w:cs="Calibri"/>
                <w:sz w:val="18"/>
                <w:szCs w:val="18"/>
              </w:rPr>
            </w:r>
            <w:r w:rsidRPr="0030406E">
              <w:rPr>
                <w:rFonts w:cs="Calibri"/>
                <w:sz w:val="18"/>
                <w:szCs w:val="18"/>
              </w:rPr>
              <w:fldChar w:fldCharType="end"/>
            </w:r>
            <w:r w:rsidRPr="0030406E">
              <w:rPr>
                <w:rFonts w:cs="Calibri"/>
                <w:sz w:val="18"/>
                <w:szCs w:val="18"/>
              </w:rPr>
              <w:t xml:space="preserve"> </w:t>
            </w:r>
            <w:r w:rsidRPr="0030406E">
              <w:rPr>
                <w:rFonts w:cs="Calibri"/>
                <w:color w:val="000000"/>
                <w:sz w:val="18"/>
                <w:szCs w:val="18"/>
              </w:rPr>
              <w:t xml:space="preserve"> Bahar </w:t>
            </w:r>
            <w:r w:rsidRPr="0030406E">
              <w:rPr>
                <w:rFonts w:cs="Calibri"/>
                <w:sz w:val="18"/>
                <w:szCs w:val="18"/>
              </w:rPr>
              <w:fldChar w:fldCharType="begin">
                <w:ffData>
                  <w:name w:val="Check2"/>
                  <w:enabled/>
                  <w:calcOnExit w:val="0"/>
                  <w:checkBox>
                    <w:sizeAuto/>
                    <w:default w:val="0"/>
                  </w:checkBox>
                </w:ffData>
              </w:fldChar>
            </w:r>
            <w:r w:rsidRPr="0030406E">
              <w:rPr>
                <w:rFonts w:cs="Calibri"/>
                <w:sz w:val="18"/>
                <w:szCs w:val="18"/>
              </w:rPr>
              <w:instrText xml:space="preserve"> FORMCHECKBOX </w:instrText>
            </w:r>
            <w:r w:rsidRPr="0030406E">
              <w:rPr>
                <w:rFonts w:cs="Calibri"/>
                <w:sz w:val="18"/>
                <w:szCs w:val="18"/>
              </w:rPr>
            </w:r>
            <w:r w:rsidRPr="0030406E">
              <w:rPr>
                <w:rFonts w:cs="Calibri"/>
                <w:sz w:val="18"/>
                <w:szCs w:val="18"/>
              </w:rPr>
              <w:fldChar w:fldCharType="end"/>
            </w:r>
            <w:r w:rsidRPr="0030406E">
              <w:rPr>
                <w:rFonts w:cs="Calibri"/>
                <w:color w:val="000000"/>
                <w:sz w:val="18"/>
                <w:szCs w:val="18"/>
              </w:rPr>
              <w:t> </w:t>
            </w:r>
          </w:p>
        </w:tc>
        <w:tc>
          <w:tcPr>
            <w:tcW w:w="818" w:type="pct"/>
            <w:gridSpan w:val="3"/>
            <w:shd w:val="clear" w:color="auto" w:fill="auto"/>
            <w:vAlign w:val="center"/>
          </w:tcPr>
          <w:p w14:paraId="19FA0BA7" w14:textId="77777777" w:rsidR="001D6E94" w:rsidRPr="0030406E" w:rsidRDefault="001D6E94" w:rsidP="006E2315">
            <w:pPr>
              <w:spacing w:after="0" w:line="240" w:lineRule="auto"/>
              <w:jc w:val="center"/>
              <w:rPr>
                <w:rFonts w:cs="Calibri"/>
                <w:color w:val="000000"/>
                <w:sz w:val="18"/>
                <w:szCs w:val="18"/>
              </w:rPr>
            </w:pPr>
            <w:r>
              <w:rPr>
                <w:rFonts w:cs="Calibri"/>
                <w:color w:val="000000"/>
                <w:sz w:val="18"/>
                <w:szCs w:val="18"/>
              </w:rPr>
              <w:t>2+1</w:t>
            </w:r>
          </w:p>
        </w:tc>
        <w:tc>
          <w:tcPr>
            <w:tcW w:w="1267" w:type="pct"/>
            <w:gridSpan w:val="3"/>
            <w:shd w:val="clear" w:color="auto" w:fill="auto"/>
            <w:vAlign w:val="center"/>
          </w:tcPr>
          <w:p w14:paraId="289DD6D1" w14:textId="77777777" w:rsidR="001D6E94" w:rsidRPr="0030406E" w:rsidRDefault="001D6E94" w:rsidP="006E2315">
            <w:pPr>
              <w:spacing w:after="0" w:line="240" w:lineRule="auto"/>
              <w:jc w:val="center"/>
              <w:rPr>
                <w:rFonts w:cs="Calibri"/>
                <w:color w:val="000000"/>
                <w:sz w:val="18"/>
                <w:szCs w:val="18"/>
              </w:rPr>
            </w:pPr>
            <w:r w:rsidRPr="0030406E">
              <w:rPr>
                <w:rFonts w:cs="Calibri"/>
                <w:color w:val="000000"/>
                <w:sz w:val="18"/>
                <w:szCs w:val="18"/>
              </w:rPr>
              <w:t>3</w:t>
            </w:r>
          </w:p>
        </w:tc>
      </w:tr>
      <w:tr w:rsidR="001D6E94" w:rsidRPr="0030406E" w14:paraId="2E837F07" w14:textId="77777777" w:rsidTr="00833A60">
        <w:trPr>
          <w:trHeight w:val="287"/>
        </w:trPr>
        <w:tc>
          <w:tcPr>
            <w:tcW w:w="906" w:type="pct"/>
            <w:gridSpan w:val="2"/>
            <w:shd w:val="clear" w:color="auto" w:fill="auto"/>
            <w:noWrap/>
            <w:vAlign w:val="bottom"/>
          </w:tcPr>
          <w:p w14:paraId="1BE208A1"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Adı</w:t>
            </w:r>
          </w:p>
        </w:tc>
        <w:tc>
          <w:tcPr>
            <w:tcW w:w="4094" w:type="pct"/>
            <w:gridSpan w:val="10"/>
            <w:shd w:val="clear" w:color="auto" w:fill="auto"/>
            <w:noWrap/>
            <w:vAlign w:val="center"/>
          </w:tcPr>
          <w:p w14:paraId="4971D19E" w14:textId="77777777" w:rsidR="001D6E94" w:rsidRPr="0030406E" w:rsidRDefault="001D6E94" w:rsidP="006E2315">
            <w:pPr>
              <w:spacing w:after="0" w:line="240" w:lineRule="auto"/>
              <w:rPr>
                <w:rFonts w:cs="Calibri"/>
                <w:color w:val="000000"/>
                <w:sz w:val="18"/>
                <w:szCs w:val="18"/>
              </w:rPr>
            </w:pPr>
            <w:r w:rsidRPr="00F15573">
              <w:rPr>
                <w:rFonts w:cs="Calibri"/>
                <w:color w:val="000000"/>
                <w:sz w:val="18"/>
                <w:szCs w:val="18"/>
              </w:rPr>
              <w:t>Senaryo ve Metin Yazarlığı</w:t>
            </w:r>
          </w:p>
        </w:tc>
      </w:tr>
      <w:tr w:rsidR="001D6E94" w:rsidRPr="0030406E" w14:paraId="76C245FD" w14:textId="77777777" w:rsidTr="00833A60">
        <w:trPr>
          <w:trHeight w:val="287"/>
        </w:trPr>
        <w:tc>
          <w:tcPr>
            <w:tcW w:w="906" w:type="pct"/>
            <w:gridSpan w:val="2"/>
            <w:shd w:val="clear" w:color="auto" w:fill="auto"/>
            <w:noWrap/>
            <w:vAlign w:val="bottom"/>
          </w:tcPr>
          <w:p w14:paraId="05AD0737"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İngilizce Adı</w:t>
            </w:r>
          </w:p>
        </w:tc>
        <w:tc>
          <w:tcPr>
            <w:tcW w:w="4094" w:type="pct"/>
            <w:gridSpan w:val="10"/>
            <w:shd w:val="clear" w:color="auto" w:fill="auto"/>
            <w:noWrap/>
            <w:vAlign w:val="center"/>
          </w:tcPr>
          <w:p w14:paraId="59FA6A06" w14:textId="77777777" w:rsidR="001D6E94" w:rsidRPr="0030406E" w:rsidRDefault="001D6E94" w:rsidP="00F15573">
            <w:pPr>
              <w:pStyle w:val="HTMLncedenBiimlendirilmi"/>
              <w:shd w:val="clear" w:color="auto" w:fill="FFFFFF"/>
              <w:rPr>
                <w:rFonts w:ascii="Calibri" w:hAnsi="Calibri" w:cs="Calibri"/>
                <w:color w:val="212121"/>
                <w:sz w:val="18"/>
                <w:szCs w:val="18"/>
              </w:rPr>
            </w:pPr>
            <w:r w:rsidRPr="00F15573">
              <w:rPr>
                <w:rFonts w:ascii="Calibri" w:hAnsi="Calibri" w:cs="Calibri"/>
                <w:color w:val="212121"/>
                <w:sz w:val="18"/>
                <w:szCs w:val="18"/>
                <w:lang w:val="en"/>
              </w:rPr>
              <w:t>Script and Copywriting</w:t>
            </w:r>
          </w:p>
        </w:tc>
      </w:tr>
      <w:tr w:rsidR="001D6E94" w:rsidRPr="0030406E" w14:paraId="407AE851" w14:textId="77777777" w:rsidTr="00833A60">
        <w:trPr>
          <w:trHeight w:val="289"/>
        </w:trPr>
        <w:tc>
          <w:tcPr>
            <w:tcW w:w="906" w:type="pct"/>
            <w:gridSpan w:val="2"/>
            <w:shd w:val="clear" w:color="auto" w:fill="auto"/>
            <w:vAlign w:val="center"/>
          </w:tcPr>
          <w:p w14:paraId="1603E4A3"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Ön Koşul Dersleri</w:t>
            </w:r>
          </w:p>
        </w:tc>
        <w:tc>
          <w:tcPr>
            <w:tcW w:w="4094" w:type="pct"/>
            <w:gridSpan w:val="10"/>
            <w:shd w:val="clear" w:color="auto" w:fill="auto"/>
            <w:vAlign w:val="center"/>
          </w:tcPr>
          <w:p w14:paraId="2E670015" w14:textId="77777777" w:rsidR="001D6E94" w:rsidRPr="0030406E" w:rsidRDefault="001D6E94" w:rsidP="006E2315">
            <w:pPr>
              <w:spacing w:after="0" w:line="240" w:lineRule="auto"/>
              <w:rPr>
                <w:rFonts w:cs="Calibri"/>
                <w:color w:val="000000"/>
                <w:sz w:val="18"/>
                <w:szCs w:val="18"/>
              </w:rPr>
            </w:pPr>
            <w:r w:rsidRPr="0030406E">
              <w:rPr>
                <w:rFonts w:cs="Calibri"/>
                <w:bCs/>
                <w:color w:val="000000"/>
                <w:sz w:val="18"/>
                <w:szCs w:val="18"/>
              </w:rPr>
              <w:t>Yok</w:t>
            </w:r>
          </w:p>
        </w:tc>
      </w:tr>
      <w:tr w:rsidR="001D6E94" w:rsidRPr="0030406E" w14:paraId="64F52A4A" w14:textId="77777777" w:rsidTr="00833A60">
        <w:trPr>
          <w:trHeight w:val="284"/>
        </w:trPr>
        <w:tc>
          <w:tcPr>
            <w:tcW w:w="906" w:type="pct"/>
            <w:gridSpan w:val="2"/>
            <w:shd w:val="clear" w:color="auto" w:fill="auto"/>
            <w:vAlign w:val="center"/>
          </w:tcPr>
          <w:p w14:paraId="462F383A"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Dili</w:t>
            </w:r>
          </w:p>
        </w:tc>
        <w:tc>
          <w:tcPr>
            <w:tcW w:w="4094" w:type="pct"/>
            <w:gridSpan w:val="10"/>
            <w:shd w:val="clear" w:color="auto" w:fill="auto"/>
            <w:vAlign w:val="center"/>
          </w:tcPr>
          <w:p w14:paraId="1C8CE9E1" w14:textId="77777777" w:rsidR="001D6E94" w:rsidRPr="0030406E" w:rsidRDefault="001D6E94" w:rsidP="006E2315">
            <w:pPr>
              <w:spacing w:after="0" w:line="240" w:lineRule="auto"/>
              <w:rPr>
                <w:rFonts w:cs="Calibri"/>
                <w:bCs/>
                <w:color w:val="000000"/>
                <w:sz w:val="18"/>
                <w:szCs w:val="18"/>
              </w:rPr>
            </w:pPr>
            <w:r w:rsidRPr="0030406E">
              <w:rPr>
                <w:rFonts w:cs="Calibri"/>
                <w:bCs/>
                <w:color w:val="000000"/>
                <w:sz w:val="18"/>
                <w:szCs w:val="18"/>
              </w:rPr>
              <w:t>Türkçe</w:t>
            </w:r>
          </w:p>
        </w:tc>
      </w:tr>
      <w:tr w:rsidR="001D6E94" w:rsidRPr="0030406E" w14:paraId="30B38B3D" w14:textId="77777777" w:rsidTr="00833A60">
        <w:trPr>
          <w:trHeight w:val="284"/>
        </w:trPr>
        <w:tc>
          <w:tcPr>
            <w:tcW w:w="906" w:type="pct"/>
            <w:gridSpan w:val="2"/>
            <w:shd w:val="clear" w:color="auto" w:fill="auto"/>
            <w:vAlign w:val="center"/>
          </w:tcPr>
          <w:p w14:paraId="2C6432A6"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Seviyesi</w:t>
            </w:r>
          </w:p>
        </w:tc>
        <w:tc>
          <w:tcPr>
            <w:tcW w:w="4094" w:type="pct"/>
            <w:gridSpan w:val="10"/>
            <w:shd w:val="clear" w:color="auto" w:fill="auto"/>
            <w:vAlign w:val="center"/>
          </w:tcPr>
          <w:p w14:paraId="1AF7D503" w14:textId="77777777" w:rsidR="001D6E94" w:rsidRPr="0030406E" w:rsidRDefault="001D6E94" w:rsidP="006E2315">
            <w:pPr>
              <w:spacing w:after="0" w:line="240" w:lineRule="auto"/>
              <w:rPr>
                <w:rFonts w:cs="Calibri"/>
                <w:b/>
                <w:bCs/>
                <w:color w:val="000000"/>
                <w:sz w:val="18"/>
                <w:szCs w:val="18"/>
              </w:rPr>
            </w:pPr>
            <w:r w:rsidRPr="0030406E">
              <w:rPr>
                <w:rFonts w:cs="Calibri"/>
                <w:color w:val="000000"/>
                <w:sz w:val="18"/>
                <w:szCs w:val="18"/>
              </w:rPr>
              <w:t>Lisans</w:t>
            </w:r>
          </w:p>
        </w:tc>
      </w:tr>
      <w:tr w:rsidR="001D6E94" w:rsidRPr="0030406E" w14:paraId="35B68385" w14:textId="77777777" w:rsidTr="00833A60">
        <w:trPr>
          <w:trHeight w:val="284"/>
        </w:trPr>
        <w:tc>
          <w:tcPr>
            <w:tcW w:w="906" w:type="pct"/>
            <w:gridSpan w:val="2"/>
            <w:shd w:val="clear" w:color="auto" w:fill="auto"/>
            <w:vAlign w:val="center"/>
          </w:tcPr>
          <w:p w14:paraId="72F17102"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Türü</w:t>
            </w:r>
          </w:p>
        </w:tc>
        <w:tc>
          <w:tcPr>
            <w:tcW w:w="4094" w:type="pct"/>
            <w:gridSpan w:val="10"/>
            <w:shd w:val="clear" w:color="auto" w:fill="auto"/>
            <w:vAlign w:val="center"/>
          </w:tcPr>
          <w:p w14:paraId="33894F5D" w14:textId="77777777" w:rsidR="001D6E94" w:rsidRPr="0030406E" w:rsidRDefault="001D6E94" w:rsidP="006E2315">
            <w:pPr>
              <w:spacing w:after="0" w:line="240" w:lineRule="auto"/>
              <w:rPr>
                <w:rFonts w:cs="Calibri"/>
                <w:b/>
                <w:bCs/>
                <w:color w:val="000000"/>
                <w:sz w:val="18"/>
                <w:szCs w:val="18"/>
              </w:rPr>
            </w:pPr>
            <w:r w:rsidRPr="0030406E">
              <w:rPr>
                <w:rFonts w:cs="Calibri"/>
                <w:color w:val="000000"/>
                <w:sz w:val="18"/>
                <w:szCs w:val="18"/>
              </w:rPr>
              <w:t>Seçmeli</w:t>
            </w:r>
          </w:p>
        </w:tc>
      </w:tr>
      <w:tr w:rsidR="001D6E94" w:rsidRPr="0030406E" w14:paraId="5B677D61" w14:textId="77777777" w:rsidTr="00833A60">
        <w:trPr>
          <w:trHeight w:val="284"/>
        </w:trPr>
        <w:tc>
          <w:tcPr>
            <w:tcW w:w="906" w:type="pct"/>
            <w:gridSpan w:val="2"/>
            <w:shd w:val="clear" w:color="auto" w:fill="auto"/>
            <w:vAlign w:val="center"/>
          </w:tcPr>
          <w:p w14:paraId="35E04BE6"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Koordinatörü</w:t>
            </w:r>
          </w:p>
        </w:tc>
        <w:tc>
          <w:tcPr>
            <w:tcW w:w="4094" w:type="pct"/>
            <w:gridSpan w:val="10"/>
            <w:shd w:val="clear" w:color="auto" w:fill="auto"/>
            <w:vAlign w:val="center"/>
          </w:tcPr>
          <w:p w14:paraId="78CC9470" w14:textId="77777777" w:rsidR="001D6E94" w:rsidRPr="0030406E" w:rsidRDefault="001D6E94" w:rsidP="006E2315">
            <w:pPr>
              <w:spacing w:after="0" w:line="240" w:lineRule="auto"/>
              <w:rPr>
                <w:rFonts w:cs="Calibri"/>
                <w:color w:val="000000"/>
                <w:sz w:val="18"/>
                <w:szCs w:val="18"/>
              </w:rPr>
            </w:pPr>
            <w:r w:rsidRPr="0030406E">
              <w:rPr>
                <w:rFonts w:cs="Calibri"/>
                <w:color w:val="000000"/>
                <w:sz w:val="18"/>
                <w:szCs w:val="18"/>
              </w:rPr>
              <w:t>Prof. Dr. Musa GENÇ</w:t>
            </w:r>
          </w:p>
        </w:tc>
      </w:tr>
      <w:tr w:rsidR="001D6E94" w:rsidRPr="0030406E" w14:paraId="2A7C4215" w14:textId="77777777" w:rsidTr="00833A60">
        <w:trPr>
          <w:trHeight w:val="284"/>
        </w:trPr>
        <w:tc>
          <w:tcPr>
            <w:tcW w:w="906" w:type="pct"/>
            <w:gridSpan w:val="2"/>
            <w:shd w:val="clear" w:color="auto" w:fill="auto"/>
            <w:vAlign w:val="center"/>
          </w:tcPr>
          <w:p w14:paraId="2C41D346"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 Verenler</w:t>
            </w:r>
          </w:p>
        </w:tc>
        <w:tc>
          <w:tcPr>
            <w:tcW w:w="4094" w:type="pct"/>
            <w:gridSpan w:val="10"/>
            <w:shd w:val="clear" w:color="auto" w:fill="auto"/>
            <w:vAlign w:val="center"/>
          </w:tcPr>
          <w:p w14:paraId="7452E085" w14:textId="77777777" w:rsidR="001D6E94" w:rsidRPr="0030406E" w:rsidRDefault="001D6E94" w:rsidP="006E2315">
            <w:pPr>
              <w:spacing w:after="0" w:line="240" w:lineRule="auto"/>
              <w:rPr>
                <w:rFonts w:cs="Calibri"/>
                <w:color w:val="000000"/>
                <w:sz w:val="18"/>
                <w:szCs w:val="18"/>
              </w:rPr>
            </w:pPr>
          </w:p>
        </w:tc>
      </w:tr>
      <w:tr w:rsidR="001D6E94" w:rsidRPr="0030406E" w14:paraId="065C146F" w14:textId="77777777" w:rsidTr="00833A60">
        <w:trPr>
          <w:trHeight w:val="284"/>
        </w:trPr>
        <w:tc>
          <w:tcPr>
            <w:tcW w:w="906" w:type="pct"/>
            <w:gridSpan w:val="2"/>
            <w:shd w:val="clear" w:color="auto" w:fill="auto"/>
            <w:vAlign w:val="center"/>
          </w:tcPr>
          <w:p w14:paraId="7BFFEB87"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Yardımcıları</w:t>
            </w:r>
          </w:p>
        </w:tc>
        <w:tc>
          <w:tcPr>
            <w:tcW w:w="4094" w:type="pct"/>
            <w:gridSpan w:val="10"/>
            <w:shd w:val="clear" w:color="auto" w:fill="auto"/>
            <w:vAlign w:val="center"/>
          </w:tcPr>
          <w:p w14:paraId="23FB9A52" w14:textId="77777777" w:rsidR="001D6E94" w:rsidRPr="0030406E" w:rsidRDefault="001D6E94" w:rsidP="006E2315">
            <w:pPr>
              <w:spacing w:after="0" w:line="240" w:lineRule="auto"/>
              <w:rPr>
                <w:rFonts w:cs="Calibri"/>
                <w:b/>
                <w:bCs/>
                <w:color w:val="000000"/>
                <w:sz w:val="18"/>
                <w:szCs w:val="18"/>
              </w:rPr>
            </w:pPr>
          </w:p>
        </w:tc>
      </w:tr>
      <w:tr w:rsidR="001D6E94" w:rsidRPr="0030406E" w14:paraId="11CD6C81" w14:textId="77777777" w:rsidTr="00833A60">
        <w:trPr>
          <w:trHeight w:val="247"/>
        </w:trPr>
        <w:tc>
          <w:tcPr>
            <w:tcW w:w="906" w:type="pct"/>
            <w:gridSpan w:val="2"/>
            <w:shd w:val="clear" w:color="auto" w:fill="auto"/>
            <w:vAlign w:val="center"/>
          </w:tcPr>
          <w:p w14:paraId="1588953B"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Amacı</w:t>
            </w:r>
          </w:p>
        </w:tc>
        <w:tc>
          <w:tcPr>
            <w:tcW w:w="4094" w:type="pct"/>
            <w:gridSpan w:val="10"/>
            <w:shd w:val="clear" w:color="auto" w:fill="auto"/>
            <w:vAlign w:val="center"/>
          </w:tcPr>
          <w:p w14:paraId="33D1C709" w14:textId="77777777" w:rsidR="001D6E94" w:rsidRPr="0030406E" w:rsidRDefault="001D6E94" w:rsidP="006E2315">
            <w:pPr>
              <w:spacing w:after="0" w:line="240" w:lineRule="auto"/>
              <w:jc w:val="both"/>
              <w:rPr>
                <w:rFonts w:cs="Calibri"/>
                <w:sz w:val="18"/>
                <w:szCs w:val="18"/>
              </w:rPr>
            </w:pPr>
            <w:r>
              <w:rPr>
                <w:rFonts w:cs="Calibri"/>
                <w:sz w:val="18"/>
                <w:szCs w:val="18"/>
              </w:rPr>
              <w:t>Sahne sanatları</w:t>
            </w:r>
            <w:r w:rsidRPr="00F15573">
              <w:rPr>
                <w:rFonts w:cs="Calibri"/>
                <w:sz w:val="18"/>
                <w:szCs w:val="18"/>
              </w:rPr>
              <w:t xml:space="preserve"> faaliyetlerind</w:t>
            </w:r>
            <w:r>
              <w:rPr>
                <w:rFonts w:cs="Calibri"/>
                <w:sz w:val="18"/>
                <w:szCs w:val="18"/>
              </w:rPr>
              <w:t>e kullanılacak metinler, reklam</w:t>
            </w:r>
            <w:r w:rsidRPr="00F15573">
              <w:rPr>
                <w:rFonts w:cs="Calibri"/>
                <w:sz w:val="18"/>
                <w:szCs w:val="18"/>
              </w:rPr>
              <w:t>, öykü, kısa film ve televizyon metinleri gibi farklı türlerdeki anlatısal metinlerin tekniğini, estetiğini, yaratıcı yazım ve anlam süreçlerini keşfetmek, öğrencilerin yazma becerilerini geliştirmelerine, yazı dilini sadeleştirmelerine ve yazı üzerine düşünmelerine katkıda bulunmak.</w:t>
            </w:r>
          </w:p>
        </w:tc>
      </w:tr>
      <w:tr w:rsidR="001D6E94" w:rsidRPr="0030406E" w14:paraId="73BCF27E" w14:textId="77777777" w:rsidTr="00833A60">
        <w:trPr>
          <w:trHeight w:val="284"/>
        </w:trPr>
        <w:tc>
          <w:tcPr>
            <w:tcW w:w="906" w:type="pct"/>
            <w:gridSpan w:val="2"/>
            <w:shd w:val="clear" w:color="auto" w:fill="auto"/>
            <w:vAlign w:val="center"/>
          </w:tcPr>
          <w:p w14:paraId="10C8483D"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Kısa İçeriği</w:t>
            </w:r>
          </w:p>
        </w:tc>
        <w:tc>
          <w:tcPr>
            <w:tcW w:w="4094" w:type="pct"/>
            <w:gridSpan w:val="10"/>
            <w:shd w:val="clear" w:color="auto" w:fill="auto"/>
            <w:vAlign w:val="center"/>
          </w:tcPr>
          <w:p w14:paraId="6E88088D" w14:textId="77777777" w:rsidR="001D6E94" w:rsidRPr="0030406E" w:rsidRDefault="001D6E94" w:rsidP="006E2315">
            <w:pPr>
              <w:spacing w:after="0" w:line="240" w:lineRule="auto"/>
              <w:jc w:val="both"/>
              <w:rPr>
                <w:rFonts w:cs="Calibri"/>
                <w:sz w:val="18"/>
                <w:szCs w:val="18"/>
              </w:rPr>
            </w:pPr>
            <w:r>
              <w:rPr>
                <w:rFonts w:cs="Calibri"/>
                <w:sz w:val="18"/>
                <w:szCs w:val="18"/>
              </w:rPr>
              <w:t>Sahne sanatları</w:t>
            </w:r>
            <w:r w:rsidRPr="00F15573">
              <w:rPr>
                <w:rFonts w:cs="Calibri"/>
                <w:sz w:val="18"/>
                <w:szCs w:val="18"/>
              </w:rPr>
              <w:t xml:space="preserve"> disiplininde metin yazma teknikleri, radyo ve televizyon için metin yazmanın temel kuralları, dilin gücü, kelimeleri doğru yazmak, bülten yazmak, haber metinleri, toplantı metinleri iç haberleşme için metin yazma, teşekkür metinleri, tebliğler ve internet gazeteciliği için metin yazımının kurallarını, televizyon ve radyoyu kapsar.</w:t>
            </w:r>
          </w:p>
        </w:tc>
      </w:tr>
      <w:tr w:rsidR="001D6E94" w:rsidRPr="0030406E" w14:paraId="1E61B9DC" w14:textId="77777777" w:rsidTr="00833A60">
        <w:trPr>
          <w:trHeight w:val="300"/>
        </w:trPr>
        <w:tc>
          <w:tcPr>
            <w:tcW w:w="5000" w:type="pct"/>
            <w:gridSpan w:val="12"/>
            <w:shd w:val="clear" w:color="auto" w:fill="auto"/>
            <w:noWrap/>
            <w:vAlign w:val="bottom"/>
          </w:tcPr>
          <w:p w14:paraId="32AFD3EB" w14:textId="77777777" w:rsidR="001D6E94" w:rsidRPr="0030406E" w:rsidRDefault="001D6E94" w:rsidP="006E2315">
            <w:pPr>
              <w:spacing w:after="0" w:line="240" w:lineRule="auto"/>
              <w:rPr>
                <w:rFonts w:cs="Calibri"/>
                <w:color w:val="000000"/>
                <w:sz w:val="18"/>
                <w:szCs w:val="18"/>
              </w:rPr>
            </w:pPr>
          </w:p>
        </w:tc>
      </w:tr>
      <w:tr w:rsidR="001D6E94" w:rsidRPr="0030406E" w14:paraId="4DE526DE" w14:textId="77777777" w:rsidTr="00833A60">
        <w:trPr>
          <w:trHeight w:val="284"/>
        </w:trPr>
        <w:tc>
          <w:tcPr>
            <w:tcW w:w="5000" w:type="pct"/>
            <w:gridSpan w:val="12"/>
            <w:shd w:val="clear" w:color="auto" w:fill="auto"/>
            <w:vAlign w:val="center"/>
          </w:tcPr>
          <w:p w14:paraId="2623FE72"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Dersin Öğrenme Çıktıları</w:t>
            </w:r>
          </w:p>
        </w:tc>
      </w:tr>
      <w:tr w:rsidR="001D6E94" w:rsidRPr="0030406E" w14:paraId="6498E703" w14:textId="77777777" w:rsidTr="00833A60">
        <w:trPr>
          <w:trHeight w:val="284"/>
        </w:trPr>
        <w:tc>
          <w:tcPr>
            <w:tcW w:w="761" w:type="pct"/>
            <w:shd w:val="clear" w:color="auto" w:fill="auto"/>
            <w:vAlign w:val="center"/>
          </w:tcPr>
          <w:p w14:paraId="6B10E91D" w14:textId="77777777" w:rsidR="001D6E94" w:rsidRPr="0030406E" w:rsidRDefault="001D6E94" w:rsidP="006E2315">
            <w:pPr>
              <w:spacing w:after="0" w:line="240" w:lineRule="auto"/>
              <w:rPr>
                <w:rFonts w:cs="Calibri"/>
                <w:color w:val="000000"/>
                <w:sz w:val="18"/>
                <w:szCs w:val="18"/>
              </w:rPr>
            </w:pPr>
            <w:r w:rsidRPr="0030406E">
              <w:rPr>
                <w:rFonts w:cs="Calibri"/>
                <w:color w:val="000000"/>
                <w:sz w:val="18"/>
                <w:szCs w:val="18"/>
              </w:rPr>
              <w:t>ÖÇ-1</w:t>
            </w:r>
          </w:p>
        </w:tc>
        <w:tc>
          <w:tcPr>
            <w:tcW w:w="4239" w:type="pct"/>
            <w:gridSpan w:val="11"/>
            <w:shd w:val="clear" w:color="auto" w:fill="auto"/>
          </w:tcPr>
          <w:p w14:paraId="02CBEEE8" w14:textId="77777777" w:rsidR="001D6E94" w:rsidRPr="0030406E" w:rsidRDefault="001D6E94" w:rsidP="006E2315">
            <w:pPr>
              <w:spacing w:after="0" w:line="240" w:lineRule="auto"/>
              <w:ind w:right="360"/>
              <w:textAlignment w:val="baseline"/>
              <w:rPr>
                <w:rFonts w:cs="Calibri"/>
                <w:sz w:val="18"/>
                <w:szCs w:val="18"/>
              </w:rPr>
            </w:pPr>
            <w:r w:rsidRPr="00F15573">
              <w:rPr>
                <w:rFonts w:cs="Calibri"/>
                <w:sz w:val="18"/>
                <w:szCs w:val="18"/>
              </w:rPr>
              <w:t>Metin yazma olgusunu kavrayabilir.</w:t>
            </w:r>
          </w:p>
        </w:tc>
      </w:tr>
      <w:tr w:rsidR="001D6E94" w:rsidRPr="0030406E" w14:paraId="306DB670" w14:textId="77777777" w:rsidTr="00833A60">
        <w:trPr>
          <w:trHeight w:val="284"/>
        </w:trPr>
        <w:tc>
          <w:tcPr>
            <w:tcW w:w="761" w:type="pct"/>
            <w:shd w:val="clear" w:color="auto" w:fill="auto"/>
            <w:vAlign w:val="center"/>
          </w:tcPr>
          <w:p w14:paraId="58E348CA" w14:textId="77777777" w:rsidR="001D6E94" w:rsidRPr="0030406E" w:rsidRDefault="001D6E94" w:rsidP="006E2315">
            <w:pPr>
              <w:spacing w:after="0" w:line="240" w:lineRule="auto"/>
              <w:rPr>
                <w:rFonts w:cs="Calibri"/>
                <w:color w:val="000000"/>
                <w:sz w:val="18"/>
                <w:szCs w:val="18"/>
              </w:rPr>
            </w:pPr>
            <w:r w:rsidRPr="0030406E">
              <w:rPr>
                <w:rFonts w:cs="Calibri"/>
                <w:color w:val="000000"/>
                <w:sz w:val="18"/>
                <w:szCs w:val="18"/>
              </w:rPr>
              <w:t>ÖÇ-2</w:t>
            </w:r>
          </w:p>
        </w:tc>
        <w:tc>
          <w:tcPr>
            <w:tcW w:w="4239" w:type="pct"/>
            <w:gridSpan w:val="11"/>
            <w:shd w:val="clear" w:color="auto" w:fill="auto"/>
          </w:tcPr>
          <w:p w14:paraId="226C510A" w14:textId="77777777" w:rsidR="001D6E94" w:rsidRPr="0030406E" w:rsidRDefault="001D6E94" w:rsidP="006E2315">
            <w:pPr>
              <w:spacing w:after="0" w:line="240" w:lineRule="auto"/>
              <w:ind w:right="360"/>
              <w:textAlignment w:val="baseline"/>
              <w:rPr>
                <w:rFonts w:cs="Calibri"/>
                <w:sz w:val="18"/>
                <w:szCs w:val="18"/>
              </w:rPr>
            </w:pPr>
            <w:r w:rsidRPr="00F15573">
              <w:rPr>
                <w:rFonts w:cs="Calibri"/>
                <w:sz w:val="18"/>
                <w:szCs w:val="18"/>
              </w:rPr>
              <w:t>Görüntüsel dilin işlevlerini kavrayabilir.</w:t>
            </w:r>
          </w:p>
        </w:tc>
      </w:tr>
      <w:tr w:rsidR="001D6E94" w:rsidRPr="0030406E" w14:paraId="0B5098A6" w14:textId="77777777" w:rsidTr="00833A60">
        <w:trPr>
          <w:trHeight w:val="284"/>
        </w:trPr>
        <w:tc>
          <w:tcPr>
            <w:tcW w:w="761" w:type="pct"/>
            <w:shd w:val="clear" w:color="auto" w:fill="auto"/>
            <w:vAlign w:val="center"/>
          </w:tcPr>
          <w:p w14:paraId="7BFCBD4D" w14:textId="77777777" w:rsidR="001D6E94" w:rsidRPr="0030406E" w:rsidRDefault="001D6E94" w:rsidP="006E2315">
            <w:pPr>
              <w:spacing w:after="0" w:line="240" w:lineRule="auto"/>
              <w:rPr>
                <w:rFonts w:cs="Calibri"/>
                <w:color w:val="000000"/>
                <w:sz w:val="18"/>
                <w:szCs w:val="18"/>
              </w:rPr>
            </w:pPr>
            <w:r w:rsidRPr="0030406E">
              <w:rPr>
                <w:rFonts w:cs="Calibri"/>
                <w:color w:val="000000"/>
                <w:sz w:val="18"/>
                <w:szCs w:val="18"/>
              </w:rPr>
              <w:t>ÖÇ-3</w:t>
            </w:r>
          </w:p>
        </w:tc>
        <w:tc>
          <w:tcPr>
            <w:tcW w:w="4239" w:type="pct"/>
            <w:gridSpan w:val="11"/>
            <w:shd w:val="clear" w:color="auto" w:fill="auto"/>
          </w:tcPr>
          <w:p w14:paraId="29F73247" w14:textId="77777777" w:rsidR="001D6E94" w:rsidRPr="0030406E" w:rsidRDefault="001D6E94" w:rsidP="006E2315">
            <w:pPr>
              <w:spacing w:after="0" w:line="240" w:lineRule="auto"/>
              <w:ind w:right="360"/>
              <w:textAlignment w:val="baseline"/>
              <w:rPr>
                <w:rFonts w:cs="Calibri"/>
                <w:sz w:val="18"/>
                <w:szCs w:val="18"/>
              </w:rPr>
            </w:pPr>
            <w:r w:rsidRPr="00F15573">
              <w:rPr>
                <w:rFonts w:cs="Calibri"/>
                <w:sz w:val="18"/>
                <w:szCs w:val="18"/>
              </w:rPr>
              <w:t>Dramatik yapının oluşumunu anlayabilir.</w:t>
            </w:r>
          </w:p>
        </w:tc>
      </w:tr>
      <w:tr w:rsidR="001D6E94" w:rsidRPr="0030406E" w14:paraId="409E6936" w14:textId="77777777" w:rsidTr="00833A60">
        <w:trPr>
          <w:trHeight w:val="284"/>
        </w:trPr>
        <w:tc>
          <w:tcPr>
            <w:tcW w:w="761" w:type="pct"/>
            <w:shd w:val="clear" w:color="auto" w:fill="auto"/>
            <w:vAlign w:val="center"/>
          </w:tcPr>
          <w:p w14:paraId="2DFCDD64" w14:textId="77777777" w:rsidR="001D6E94" w:rsidRPr="0030406E" w:rsidRDefault="001D6E94" w:rsidP="006E2315">
            <w:pPr>
              <w:spacing w:after="0" w:line="240" w:lineRule="auto"/>
              <w:rPr>
                <w:rFonts w:cs="Calibri"/>
                <w:color w:val="000000"/>
                <w:sz w:val="18"/>
                <w:szCs w:val="18"/>
              </w:rPr>
            </w:pPr>
            <w:r w:rsidRPr="0030406E">
              <w:rPr>
                <w:rFonts w:cs="Calibri"/>
                <w:color w:val="000000"/>
                <w:sz w:val="18"/>
                <w:szCs w:val="18"/>
              </w:rPr>
              <w:t>ÖÇ-4</w:t>
            </w:r>
          </w:p>
        </w:tc>
        <w:tc>
          <w:tcPr>
            <w:tcW w:w="4239" w:type="pct"/>
            <w:gridSpan w:val="11"/>
            <w:shd w:val="clear" w:color="auto" w:fill="auto"/>
          </w:tcPr>
          <w:p w14:paraId="58C60AEF" w14:textId="77777777" w:rsidR="001D6E94" w:rsidRPr="0030406E" w:rsidRDefault="001D6E94" w:rsidP="006E2315">
            <w:pPr>
              <w:spacing w:after="0" w:line="240" w:lineRule="auto"/>
              <w:ind w:right="360"/>
              <w:textAlignment w:val="baseline"/>
              <w:rPr>
                <w:rFonts w:cs="Calibri"/>
                <w:sz w:val="18"/>
                <w:szCs w:val="18"/>
              </w:rPr>
            </w:pPr>
            <w:r w:rsidRPr="00F15573">
              <w:rPr>
                <w:rFonts w:cs="Calibri"/>
                <w:sz w:val="18"/>
                <w:szCs w:val="18"/>
              </w:rPr>
              <w:t>Senaryo tekniklerini ve türlerini anlayabilir.</w:t>
            </w:r>
          </w:p>
        </w:tc>
      </w:tr>
      <w:tr w:rsidR="001D6E94" w:rsidRPr="0030406E" w14:paraId="55DAE82C" w14:textId="77777777" w:rsidTr="00833A60">
        <w:trPr>
          <w:trHeight w:val="284"/>
        </w:trPr>
        <w:tc>
          <w:tcPr>
            <w:tcW w:w="761" w:type="pct"/>
            <w:shd w:val="clear" w:color="auto" w:fill="auto"/>
            <w:vAlign w:val="center"/>
          </w:tcPr>
          <w:p w14:paraId="18371629" w14:textId="77777777" w:rsidR="001D6E94" w:rsidRPr="0030406E" w:rsidRDefault="001D6E94" w:rsidP="006E2315">
            <w:pPr>
              <w:spacing w:after="0" w:line="240" w:lineRule="auto"/>
              <w:rPr>
                <w:rFonts w:cs="Calibri"/>
                <w:color w:val="000000"/>
                <w:sz w:val="18"/>
                <w:szCs w:val="18"/>
              </w:rPr>
            </w:pPr>
            <w:r w:rsidRPr="0030406E">
              <w:rPr>
                <w:rFonts w:cs="Calibri"/>
                <w:color w:val="000000"/>
                <w:sz w:val="18"/>
                <w:szCs w:val="18"/>
              </w:rPr>
              <w:t>ÖÇ-5</w:t>
            </w:r>
          </w:p>
        </w:tc>
        <w:tc>
          <w:tcPr>
            <w:tcW w:w="4239" w:type="pct"/>
            <w:gridSpan w:val="11"/>
            <w:shd w:val="clear" w:color="auto" w:fill="auto"/>
          </w:tcPr>
          <w:p w14:paraId="1459D8B2" w14:textId="77777777" w:rsidR="001D6E94" w:rsidRPr="0030406E" w:rsidRDefault="001D6E94" w:rsidP="006E2315">
            <w:pPr>
              <w:spacing w:after="0" w:line="240" w:lineRule="auto"/>
              <w:ind w:right="360"/>
              <w:textAlignment w:val="baseline"/>
              <w:rPr>
                <w:rFonts w:cs="Calibri"/>
                <w:sz w:val="18"/>
                <w:szCs w:val="18"/>
              </w:rPr>
            </w:pPr>
            <w:r w:rsidRPr="00F15573">
              <w:rPr>
                <w:rFonts w:cs="Calibri"/>
                <w:sz w:val="18"/>
                <w:szCs w:val="18"/>
              </w:rPr>
              <w:t>Kişiliği (karakter) ve kişiliğin senaryoda nasıl işleneceğini kavrayabilir.</w:t>
            </w:r>
          </w:p>
        </w:tc>
      </w:tr>
      <w:tr w:rsidR="001D6E94" w:rsidRPr="0030406E" w14:paraId="13C69FB3" w14:textId="77777777" w:rsidTr="00833A60">
        <w:trPr>
          <w:trHeight w:val="284"/>
        </w:trPr>
        <w:tc>
          <w:tcPr>
            <w:tcW w:w="761" w:type="pct"/>
            <w:shd w:val="clear" w:color="auto" w:fill="auto"/>
            <w:vAlign w:val="center"/>
          </w:tcPr>
          <w:p w14:paraId="4A09D313" w14:textId="77777777" w:rsidR="001D6E94" w:rsidRPr="0030406E" w:rsidRDefault="001D6E94" w:rsidP="006E2315">
            <w:pPr>
              <w:spacing w:after="0" w:line="240" w:lineRule="auto"/>
              <w:rPr>
                <w:rFonts w:cs="Calibri"/>
                <w:color w:val="000000"/>
                <w:sz w:val="18"/>
                <w:szCs w:val="18"/>
              </w:rPr>
            </w:pPr>
            <w:r>
              <w:rPr>
                <w:rFonts w:cs="Calibri"/>
                <w:color w:val="000000"/>
                <w:sz w:val="18"/>
                <w:szCs w:val="18"/>
              </w:rPr>
              <w:t>ÖÇ-6</w:t>
            </w:r>
          </w:p>
        </w:tc>
        <w:tc>
          <w:tcPr>
            <w:tcW w:w="4239" w:type="pct"/>
            <w:gridSpan w:val="11"/>
            <w:shd w:val="clear" w:color="auto" w:fill="auto"/>
          </w:tcPr>
          <w:p w14:paraId="75F359BD" w14:textId="77777777" w:rsidR="001D6E94" w:rsidRPr="00F15573" w:rsidRDefault="001D6E94" w:rsidP="00F15573">
            <w:pPr>
              <w:spacing w:after="0" w:line="240" w:lineRule="auto"/>
              <w:ind w:right="360"/>
              <w:textAlignment w:val="baseline"/>
              <w:rPr>
                <w:rFonts w:cs="Calibri"/>
                <w:sz w:val="18"/>
                <w:szCs w:val="18"/>
              </w:rPr>
            </w:pPr>
            <w:r w:rsidRPr="00F15573">
              <w:rPr>
                <w:rFonts w:cs="Calibri"/>
                <w:sz w:val="18"/>
                <w:szCs w:val="18"/>
              </w:rPr>
              <w:t xml:space="preserve">Konuşma örgüsünü (Diyalog) bilir ve uygular. </w:t>
            </w:r>
          </w:p>
        </w:tc>
      </w:tr>
      <w:tr w:rsidR="001D6E94" w:rsidRPr="0030406E" w14:paraId="1868D899" w14:textId="77777777" w:rsidTr="00833A60">
        <w:trPr>
          <w:trHeight w:val="284"/>
        </w:trPr>
        <w:tc>
          <w:tcPr>
            <w:tcW w:w="761" w:type="pct"/>
            <w:shd w:val="clear" w:color="auto" w:fill="auto"/>
            <w:vAlign w:val="center"/>
          </w:tcPr>
          <w:p w14:paraId="45E94934" w14:textId="77777777" w:rsidR="001D6E94" w:rsidRPr="0030406E" w:rsidRDefault="001D6E94" w:rsidP="006E2315">
            <w:pPr>
              <w:spacing w:after="0" w:line="240" w:lineRule="auto"/>
              <w:rPr>
                <w:rFonts w:cs="Calibri"/>
                <w:color w:val="000000"/>
                <w:sz w:val="18"/>
                <w:szCs w:val="18"/>
              </w:rPr>
            </w:pPr>
            <w:r>
              <w:rPr>
                <w:rFonts w:cs="Calibri"/>
                <w:color w:val="000000"/>
                <w:sz w:val="18"/>
                <w:szCs w:val="18"/>
              </w:rPr>
              <w:t>ÖÇ-7</w:t>
            </w:r>
          </w:p>
        </w:tc>
        <w:tc>
          <w:tcPr>
            <w:tcW w:w="4239" w:type="pct"/>
            <w:gridSpan w:val="11"/>
            <w:shd w:val="clear" w:color="auto" w:fill="auto"/>
          </w:tcPr>
          <w:p w14:paraId="21AA2C0E" w14:textId="77777777" w:rsidR="001D6E94" w:rsidRPr="00F15573" w:rsidRDefault="001D6E94" w:rsidP="006E2315">
            <w:pPr>
              <w:spacing w:after="0" w:line="240" w:lineRule="auto"/>
              <w:ind w:right="360"/>
              <w:textAlignment w:val="baseline"/>
              <w:rPr>
                <w:rFonts w:cs="Calibri"/>
                <w:sz w:val="18"/>
                <w:szCs w:val="18"/>
              </w:rPr>
            </w:pPr>
            <w:r w:rsidRPr="00F15573">
              <w:rPr>
                <w:rFonts w:cs="Calibri"/>
                <w:sz w:val="18"/>
                <w:szCs w:val="18"/>
              </w:rPr>
              <w:t>Zaman ve mekan olgusunun işleyişini öğrenebilir</w:t>
            </w:r>
          </w:p>
        </w:tc>
      </w:tr>
      <w:tr w:rsidR="001D6E94" w:rsidRPr="0030406E" w14:paraId="7E78DA89" w14:textId="77777777" w:rsidTr="00833A60">
        <w:trPr>
          <w:trHeight w:val="359"/>
        </w:trPr>
        <w:tc>
          <w:tcPr>
            <w:tcW w:w="5000" w:type="pct"/>
            <w:gridSpan w:val="12"/>
            <w:shd w:val="clear" w:color="auto" w:fill="auto"/>
            <w:noWrap/>
            <w:vAlign w:val="bottom"/>
          </w:tcPr>
          <w:p w14:paraId="094A3250" w14:textId="77777777" w:rsidR="001D6E94" w:rsidRPr="0030406E" w:rsidRDefault="001D6E94" w:rsidP="006E2315">
            <w:pPr>
              <w:spacing w:after="0" w:line="240" w:lineRule="auto"/>
              <w:rPr>
                <w:rFonts w:cs="Calibri"/>
                <w:color w:val="000000"/>
                <w:sz w:val="18"/>
                <w:szCs w:val="18"/>
              </w:rPr>
            </w:pPr>
          </w:p>
        </w:tc>
      </w:tr>
      <w:tr w:rsidR="001D6E94" w:rsidRPr="0030406E" w14:paraId="5109101C" w14:textId="77777777" w:rsidTr="00833A60">
        <w:trPr>
          <w:trHeight w:val="284"/>
        </w:trPr>
        <w:tc>
          <w:tcPr>
            <w:tcW w:w="906" w:type="pct"/>
            <w:gridSpan w:val="2"/>
            <w:shd w:val="clear" w:color="auto" w:fill="auto"/>
            <w:vAlign w:val="center"/>
          </w:tcPr>
          <w:p w14:paraId="7D64B1CD"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Öğretim Yöntemleri</w:t>
            </w:r>
          </w:p>
        </w:tc>
        <w:tc>
          <w:tcPr>
            <w:tcW w:w="4094" w:type="pct"/>
            <w:gridSpan w:val="10"/>
            <w:shd w:val="clear" w:color="auto" w:fill="auto"/>
            <w:vAlign w:val="center"/>
          </w:tcPr>
          <w:p w14:paraId="1B060561" w14:textId="77777777" w:rsidR="001D6E94" w:rsidRPr="0030406E" w:rsidRDefault="001D6E94" w:rsidP="006E2315">
            <w:pPr>
              <w:spacing w:after="0" w:line="240" w:lineRule="auto"/>
              <w:rPr>
                <w:rFonts w:cs="Calibri"/>
                <w:sz w:val="18"/>
                <w:szCs w:val="18"/>
              </w:rPr>
            </w:pPr>
            <w:r w:rsidRPr="0030406E">
              <w:rPr>
                <w:rFonts w:cs="Calibri"/>
                <w:sz w:val="18"/>
                <w:szCs w:val="18"/>
              </w:rPr>
              <w:t>Slayt, yüz yüze anlatım, sınıf içi tartışma, soru-cevap</w:t>
            </w:r>
          </w:p>
        </w:tc>
      </w:tr>
      <w:tr w:rsidR="001D6E94" w:rsidRPr="0030406E" w14:paraId="49707EAA" w14:textId="77777777" w:rsidTr="00833A60">
        <w:trPr>
          <w:trHeight w:val="284"/>
        </w:trPr>
        <w:tc>
          <w:tcPr>
            <w:tcW w:w="906" w:type="pct"/>
            <w:gridSpan w:val="2"/>
            <w:shd w:val="clear" w:color="auto" w:fill="auto"/>
            <w:vAlign w:val="center"/>
          </w:tcPr>
          <w:p w14:paraId="63BBF303"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Ölçme Yöntemleri</w:t>
            </w:r>
          </w:p>
        </w:tc>
        <w:tc>
          <w:tcPr>
            <w:tcW w:w="4094" w:type="pct"/>
            <w:gridSpan w:val="10"/>
            <w:shd w:val="clear" w:color="auto" w:fill="auto"/>
            <w:vAlign w:val="center"/>
          </w:tcPr>
          <w:p w14:paraId="3C66A90F" w14:textId="77777777" w:rsidR="001D6E94" w:rsidRPr="0030406E" w:rsidRDefault="001D6E94" w:rsidP="006E2315">
            <w:pPr>
              <w:spacing w:after="0" w:line="240" w:lineRule="auto"/>
              <w:rPr>
                <w:rFonts w:cs="Calibri"/>
                <w:color w:val="000000"/>
                <w:sz w:val="18"/>
                <w:szCs w:val="18"/>
              </w:rPr>
            </w:pPr>
            <w:r w:rsidRPr="0030406E">
              <w:rPr>
                <w:rFonts w:cs="Calibri"/>
                <w:color w:val="000000"/>
                <w:sz w:val="18"/>
                <w:szCs w:val="18"/>
              </w:rPr>
              <w:t>Yazılı Sınav</w:t>
            </w:r>
          </w:p>
        </w:tc>
      </w:tr>
      <w:tr w:rsidR="001D6E94" w:rsidRPr="0030406E" w14:paraId="47851436" w14:textId="77777777" w:rsidTr="00833A60">
        <w:trPr>
          <w:trHeight w:val="284"/>
        </w:trPr>
        <w:tc>
          <w:tcPr>
            <w:tcW w:w="5000" w:type="pct"/>
            <w:gridSpan w:val="12"/>
            <w:shd w:val="clear" w:color="auto" w:fill="auto"/>
            <w:vAlign w:val="center"/>
          </w:tcPr>
          <w:p w14:paraId="7BB80DE8" w14:textId="77777777" w:rsidR="001D6E94" w:rsidRPr="0030406E" w:rsidRDefault="001D6E94" w:rsidP="006E2315">
            <w:pPr>
              <w:spacing w:after="0" w:line="240" w:lineRule="auto"/>
              <w:rPr>
                <w:rFonts w:cs="Calibri"/>
                <w:b/>
                <w:bCs/>
                <w:color w:val="000000"/>
                <w:sz w:val="18"/>
                <w:szCs w:val="18"/>
              </w:rPr>
            </w:pPr>
          </w:p>
          <w:p w14:paraId="5EFA686D"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 AKIŞI</w:t>
            </w:r>
          </w:p>
        </w:tc>
      </w:tr>
      <w:tr w:rsidR="001D6E94" w:rsidRPr="0030406E" w14:paraId="1AB36ED5" w14:textId="77777777" w:rsidTr="00833A60">
        <w:trPr>
          <w:trHeight w:val="284"/>
        </w:trPr>
        <w:tc>
          <w:tcPr>
            <w:tcW w:w="761" w:type="pct"/>
            <w:shd w:val="clear" w:color="auto" w:fill="auto"/>
            <w:vAlign w:val="center"/>
          </w:tcPr>
          <w:p w14:paraId="576523B2"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Hafta</w:t>
            </w:r>
          </w:p>
        </w:tc>
        <w:tc>
          <w:tcPr>
            <w:tcW w:w="3407" w:type="pct"/>
            <w:gridSpan w:val="10"/>
            <w:shd w:val="clear" w:color="auto" w:fill="auto"/>
            <w:noWrap/>
            <w:vAlign w:val="bottom"/>
          </w:tcPr>
          <w:p w14:paraId="5E1759D3" w14:textId="77777777" w:rsidR="001D6E94" w:rsidRPr="0030406E" w:rsidRDefault="001D6E94" w:rsidP="006E2315">
            <w:pPr>
              <w:spacing w:after="0" w:line="240" w:lineRule="auto"/>
              <w:rPr>
                <w:rFonts w:cs="Calibri"/>
                <w:b/>
                <w:bCs/>
                <w:color w:val="000000"/>
                <w:sz w:val="18"/>
                <w:szCs w:val="18"/>
              </w:rPr>
            </w:pPr>
            <w:r w:rsidRPr="0030406E">
              <w:rPr>
                <w:rFonts w:cs="Calibri"/>
                <w:color w:val="000000"/>
                <w:sz w:val="18"/>
                <w:szCs w:val="18"/>
              </w:rPr>
              <w:t> </w:t>
            </w:r>
            <w:r w:rsidRPr="0030406E">
              <w:rPr>
                <w:rFonts w:cs="Calibri"/>
                <w:b/>
                <w:bCs/>
                <w:color w:val="000000"/>
                <w:sz w:val="18"/>
                <w:szCs w:val="18"/>
              </w:rPr>
              <w:t>Konular</w:t>
            </w:r>
          </w:p>
        </w:tc>
        <w:tc>
          <w:tcPr>
            <w:tcW w:w="832" w:type="pct"/>
            <w:shd w:val="clear" w:color="auto" w:fill="auto"/>
            <w:vAlign w:val="center"/>
          </w:tcPr>
          <w:p w14:paraId="40DDDEA6" w14:textId="77777777" w:rsidR="001D6E94" w:rsidRPr="0030406E" w:rsidRDefault="001D6E94" w:rsidP="006E2315">
            <w:pPr>
              <w:spacing w:after="0" w:line="240" w:lineRule="auto"/>
              <w:jc w:val="center"/>
              <w:rPr>
                <w:rFonts w:cs="Calibri"/>
                <w:b/>
                <w:bCs/>
                <w:color w:val="000000"/>
                <w:sz w:val="18"/>
                <w:szCs w:val="18"/>
              </w:rPr>
            </w:pPr>
            <w:r w:rsidRPr="0030406E">
              <w:rPr>
                <w:rFonts w:cs="Calibri"/>
                <w:b/>
                <w:bCs/>
                <w:color w:val="000000"/>
                <w:sz w:val="18"/>
                <w:szCs w:val="18"/>
              </w:rPr>
              <w:t>Kaynak/İlgili Bölüm</w:t>
            </w:r>
          </w:p>
        </w:tc>
      </w:tr>
      <w:tr w:rsidR="001D6E94" w:rsidRPr="0030406E" w14:paraId="3ABC7419" w14:textId="77777777" w:rsidTr="00833A60">
        <w:trPr>
          <w:trHeight w:val="284"/>
        </w:trPr>
        <w:tc>
          <w:tcPr>
            <w:tcW w:w="761" w:type="pct"/>
            <w:shd w:val="clear" w:color="auto" w:fill="auto"/>
            <w:vAlign w:val="center"/>
          </w:tcPr>
          <w:p w14:paraId="70AFA3C3"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lastRenderedPageBreak/>
              <w:t>1</w:t>
            </w:r>
          </w:p>
        </w:tc>
        <w:tc>
          <w:tcPr>
            <w:tcW w:w="3407" w:type="pct"/>
            <w:gridSpan w:val="10"/>
            <w:shd w:val="clear" w:color="auto" w:fill="auto"/>
            <w:vAlign w:val="center"/>
          </w:tcPr>
          <w:p w14:paraId="1D2A6D7F" w14:textId="77777777" w:rsidR="001D6E94" w:rsidRPr="0030406E" w:rsidRDefault="001D6E94" w:rsidP="006E2315">
            <w:pPr>
              <w:pStyle w:val="NormalWeb"/>
              <w:rPr>
                <w:rFonts w:cs="Calibri"/>
                <w:sz w:val="18"/>
                <w:szCs w:val="18"/>
              </w:rPr>
            </w:pPr>
            <w:r w:rsidRPr="00F15573">
              <w:rPr>
                <w:rFonts w:cs="Calibri"/>
                <w:sz w:val="18"/>
                <w:szCs w:val="18"/>
              </w:rPr>
              <w:t>Yazı ve söz ilişkisi</w:t>
            </w:r>
          </w:p>
        </w:tc>
        <w:tc>
          <w:tcPr>
            <w:tcW w:w="832" w:type="pct"/>
            <w:shd w:val="clear" w:color="auto" w:fill="auto"/>
            <w:vAlign w:val="center"/>
          </w:tcPr>
          <w:p w14:paraId="7FB76C23"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695CA6F9" w14:textId="77777777" w:rsidTr="00833A60">
        <w:trPr>
          <w:trHeight w:val="271"/>
        </w:trPr>
        <w:tc>
          <w:tcPr>
            <w:tcW w:w="761" w:type="pct"/>
            <w:shd w:val="clear" w:color="auto" w:fill="auto"/>
            <w:vAlign w:val="center"/>
          </w:tcPr>
          <w:p w14:paraId="6ABEC6CF"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2</w:t>
            </w:r>
          </w:p>
        </w:tc>
        <w:tc>
          <w:tcPr>
            <w:tcW w:w="3407" w:type="pct"/>
            <w:gridSpan w:val="10"/>
            <w:shd w:val="clear" w:color="auto" w:fill="auto"/>
            <w:vAlign w:val="center"/>
          </w:tcPr>
          <w:p w14:paraId="33DDEA56" w14:textId="77777777" w:rsidR="001D6E94" w:rsidRPr="0030406E" w:rsidRDefault="001D6E94" w:rsidP="006E2315">
            <w:pPr>
              <w:pStyle w:val="NormalWeb"/>
              <w:rPr>
                <w:rFonts w:cs="Calibri"/>
                <w:sz w:val="18"/>
                <w:szCs w:val="18"/>
              </w:rPr>
            </w:pPr>
            <w:r w:rsidRPr="00F15573">
              <w:rPr>
                <w:rFonts w:cs="Calibri"/>
                <w:sz w:val="18"/>
                <w:szCs w:val="18"/>
              </w:rPr>
              <w:t>Yazı, anlam ve iletişim</w:t>
            </w:r>
          </w:p>
        </w:tc>
        <w:tc>
          <w:tcPr>
            <w:tcW w:w="832" w:type="pct"/>
            <w:shd w:val="clear" w:color="auto" w:fill="auto"/>
            <w:vAlign w:val="center"/>
          </w:tcPr>
          <w:p w14:paraId="6373B7BD"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6DF7AAB0" w14:textId="77777777" w:rsidTr="00833A60">
        <w:trPr>
          <w:trHeight w:val="284"/>
        </w:trPr>
        <w:tc>
          <w:tcPr>
            <w:tcW w:w="761" w:type="pct"/>
            <w:shd w:val="clear" w:color="auto" w:fill="auto"/>
            <w:vAlign w:val="center"/>
          </w:tcPr>
          <w:p w14:paraId="227E8C14"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3</w:t>
            </w:r>
          </w:p>
        </w:tc>
        <w:tc>
          <w:tcPr>
            <w:tcW w:w="3407" w:type="pct"/>
            <w:gridSpan w:val="10"/>
            <w:shd w:val="clear" w:color="auto" w:fill="auto"/>
            <w:vAlign w:val="center"/>
          </w:tcPr>
          <w:p w14:paraId="6BD0AB23" w14:textId="77777777" w:rsidR="001D6E94" w:rsidRPr="0030406E" w:rsidRDefault="001D6E94" w:rsidP="006E2315">
            <w:pPr>
              <w:pStyle w:val="NormalWeb"/>
              <w:rPr>
                <w:rFonts w:cs="Calibri"/>
                <w:sz w:val="18"/>
                <w:szCs w:val="18"/>
              </w:rPr>
            </w:pPr>
            <w:r w:rsidRPr="00F15573">
              <w:rPr>
                <w:rFonts w:cs="Calibri"/>
                <w:sz w:val="18"/>
                <w:szCs w:val="18"/>
              </w:rPr>
              <w:t>Yaratıcı yazarlık, profesyonel yazma</w:t>
            </w:r>
          </w:p>
        </w:tc>
        <w:tc>
          <w:tcPr>
            <w:tcW w:w="832" w:type="pct"/>
            <w:shd w:val="clear" w:color="auto" w:fill="auto"/>
            <w:vAlign w:val="center"/>
          </w:tcPr>
          <w:p w14:paraId="3F424FAE"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763AAAB5" w14:textId="77777777" w:rsidTr="00833A60">
        <w:trPr>
          <w:trHeight w:val="169"/>
        </w:trPr>
        <w:tc>
          <w:tcPr>
            <w:tcW w:w="761" w:type="pct"/>
            <w:shd w:val="clear" w:color="auto" w:fill="auto"/>
            <w:vAlign w:val="center"/>
          </w:tcPr>
          <w:p w14:paraId="515C1208"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4</w:t>
            </w:r>
          </w:p>
        </w:tc>
        <w:tc>
          <w:tcPr>
            <w:tcW w:w="3407" w:type="pct"/>
            <w:gridSpan w:val="10"/>
            <w:shd w:val="clear" w:color="auto" w:fill="auto"/>
            <w:vAlign w:val="center"/>
          </w:tcPr>
          <w:p w14:paraId="542C8C8E" w14:textId="77777777" w:rsidR="001D6E94" w:rsidRPr="0030406E" w:rsidRDefault="001D6E94" w:rsidP="006E2315">
            <w:pPr>
              <w:pStyle w:val="NormalWeb"/>
              <w:rPr>
                <w:rFonts w:cs="Calibri"/>
                <w:sz w:val="18"/>
                <w:szCs w:val="18"/>
              </w:rPr>
            </w:pPr>
            <w:r w:rsidRPr="00F15573">
              <w:rPr>
                <w:rFonts w:cs="Calibri"/>
                <w:sz w:val="18"/>
                <w:szCs w:val="18"/>
              </w:rPr>
              <w:t>Yazma ve kurgu</w:t>
            </w:r>
          </w:p>
        </w:tc>
        <w:tc>
          <w:tcPr>
            <w:tcW w:w="832" w:type="pct"/>
            <w:shd w:val="clear" w:color="auto" w:fill="auto"/>
            <w:vAlign w:val="center"/>
          </w:tcPr>
          <w:p w14:paraId="4C1900A5"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40DDDBE4" w14:textId="77777777" w:rsidTr="00833A60">
        <w:trPr>
          <w:trHeight w:val="169"/>
        </w:trPr>
        <w:tc>
          <w:tcPr>
            <w:tcW w:w="761" w:type="pct"/>
            <w:shd w:val="clear" w:color="auto" w:fill="auto"/>
            <w:vAlign w:val="center"/>
          </w:tcPr>
          <w:p w14:paraId="43B3C9C1"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5</w:t>
            </w:r>
          </w:p>
        </w:tc>
        <w:tc>
          <w:tcPr>
            <w:tcW w:w="3407" w:type="pct"/>
            <w:gridSpan w:val="10"/>
            <w:shd w:val="clear" w:color="auto" w:fill="auto"/>
            <w:vAlign w:val="center"/>
          </w:tcPr>
          <w:p w14:paraId="634FCF72" w14:textId="77777777" w:rsidR="001D6E94" w:rsidRPr="0030406E" w:rsidRDefault="001D6E94" w:rsidP="006E2315">
            <w:pPr>
              <w:pStyle w:val="NormalWeb"/>
              <w:rPr>
                <w:rFonts w:cs="Calibri"/>
                <w:sz w:val="18"/>
                <w:szCs w:val="18"/>
              </w:rPr>
            </w:pPr>
            <w:r w:rsidRPr="00F15573">
              <w:rPr>
                <w:rFonts w:cs="Calibri"/>
                <w:sz w:val="18"/>
                <w:szCs w:val="18"/>
              </w:rPr>
              <w:t>Bakış Açısı (homodiegetic anlatıcı, autodiegetic anlatıcı heterodiegetic anlatıcı vs)</w:t>
            </w:r>
          </w:p>
        </w:tc>
        <w:tc>
          <w:tcPr>
            <w:tcW w:w="832" w:type="pct"/>
            <w:shd w:val="clear" w:color="auto" w:fill="auto"/>
            <w:vAlign w:val="center"/>
          </w:tcPr>
          <w:p w14:paraId="07D63C8F"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6D252357" w14:textId="77777777" w:rsidTr="00833A60">
        <w:trPr>
          <w:trHeight w:val="133"/>
        </w:trPr>
        <w:tc>
          <w:tcPr>
            <w:tcW w:w="761" w:type="pct"/>
            <w:shd w:val="clear" w:color="auto" w:fill="auto"/>
            <w:vAlign w:val="center"/>
          </w:tcPr>
          <w:p w14:paraId="1A499E89"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6</w:t>
            </w:r>
          </w:p>
        </w:tc>
        <w:tc>
          <w:tcPr>
            <w:tcW w:w="3407" w:type="pct"/>
            <w:gridSpan w:val="10"/>
            <w:shd w:val="clear" w:color="auto" w:fill="auto"/>
            <w:vAlign w:val="center"/>
          </w:tcPr>
          <w:p w14:paraId="1553A60B" w14:textId="77777777" w:rsidR="001D6E94" w:rsidRPr="0030406E" w:rsidRDefault="001D6E94" w:rsidP="006E2315">
            <w:pPr>
              <w:pStyle w:val="NormalWeb"/>
              <w:rPr>
                <w:rFonts w:cs="Calibri"/>
                <w:sz w:val="18"/>
                <w:szCs w:val="18"/>
              </w:rPr>
            </w:pPr>
            <w:r w:rsidRPr="00F15573">
              <w:rPr>
                <w:rFonts w:cs="Calibri"/>
                <w:sz w:val="18"/>
                <w:szCs w:val="18"/>
              </w:rPr>
              <w:t>Anlatıda zamanın yaratıcı kullanımları</w:t>
            </w:r>
          </w:p>
        </w:tc>
        <w:tc>
          <w:tcPr>
            <w:tcW w:w="832" w:type="pct"/>
            <w:shd w:val="clear" w:color="auto" w:fill="auto"/>
            <w:vAlign w:val="center"/>
          </w:tcPr>
          <w:p w14:paraId="4515B748"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72EC0148" w14:textId="77777777" w:rsidTr="00833A60">
        <w:trPr>
          <w:trHeight w:val="284"/>
        </w:trPr>
        <w:tc>
          <w:tcPr>
            <w:tcW w:w="761" w:type="pct"/>
            <w:shd w:val="clear" w:color="auto" w:fill="auto"/>
            <w:vAlign w:val="center"/>
          </w:tcPr>
          <w:p w14:paraId="44C9A6CF"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7</w:t>
            </w:r>
          </w:p>
        </w:tc>
        <w:tc>
          <w:tcPr>
            <w:tcW w:w="3407" w:type="pct"/>
            <w:gridSpan w:val="10"/>
            <w:shd w:val="clear" w:color="auto" w:fill="auto"/>
            <w:vAlign w:val="center"/>
          </w:tcPr>
          <w:p w14:paraId="071123C0" w14:textId="77777777" w:rsidR="001D6E94" w:rsidRPr="0030406E" w:rsidRDefault="001D6E94" w:rsidP="006E2315">
            <w:pPr>
              <w:pStyle w:val="NormalWeb"/>
              <w:rPr>
                <w:rFonts w:cs="Calibri"/>
                <w:sz w:val="18"/>
                <w:szCs w:val="18"/>
              </w:rPr>
            </w:pPr>
            <w:r w:rsidRPr="00F15573">
              <w:rPr>
                <w:rFonts w:cs="Calibri"/>
                <w:sz w:val="18"/>
                <w:szCs w:val="18"/>
              </w:rPr>
              <w:t>Haber metinleri, belgesellerde araştırma ve yazma süreçleri</w:t>
            </w:r>
          </w:p>
        </w:tc>
        <w:tc>
          <w:tcPr>
            <w:tcW w:w="832" w:type="pct"/>
            <w:shd w:val="clear" w:color="auto" w:fill="auto"/>
            <w:vAlign w:val="center"/>
          </w:tcPr>
          <w:p w14:paraId="37953A58"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113D7B13" w14:textId="77777777" w:rsidTr="00833A60">
        <w:trPr>
          <w:trHeight w:val="284"/>
        </w:trPr>
        <w:tc>
          <w:tcPr>
            <w:tcW w:w="761" w:type="pct"/>
            <w:shd w:val="clear" w:color="auto" w:fill="auto"/>
            <w:vAlign w:val="center"/>
          </w:tcPr>
          <w:p w14:paraId="62FA13A7"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8</w:t>
            </w:r>
          </w:p>
        </w:tc>
        <w:tc>
          <w:tcPr>
            <w:tcW w:w="3407" w:type="pct"/>
            <w:gridSpan w:val="10"/>
            <w:shd w:val="clear" w:color="auto" w:fill="auto"/>
            <w:vAlign w:val="center"/>
          </w:tcPr>
          <w:p w14:paraId="2ED0C81C" w14:textId="77777777" w:rsidR="001D6E94" w:rsidRPr="0030406E" w:rsidRDefault="001D6E94" w:rsidP="006E2315">
            <w:pPr>
              <w:pStyle w:val="NormalWeb"/>
              <w:rPr>
                <w:rFonts w:cs="Calibri"/>
                <w:sz w:val="18"/>
                <w:szCs w:val="18"/>
              </w:rPr>
            </w:pPr>
            <w:r w:rsidRPr="00F15573">
              <w:rPr>
                <w:rFonts w:cs="Calibri"/>
                <w:sz w:val="18"/>
                <w:szCs w:val="18"/>
              </w:rPr>
              <w:t>Diyaloglar: Aksan, jargon. Karakter ve diyalog ilişkisi</w:t>
            </w:r>
          </w:p>
        </w:tc>
        <w:tc>
          <w:tcPr>
            <w:tcW w:w="832" w:type="pct"/>
            <w:shd w:val="clear" w:color="auto" w:fill="auto"/>
            <w:vAlign w:val="center"/>
          </w:tcPr>
          <w:p w14:paraId="1A9996DE"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7783051E" w14:textId="77777777" w:rsidTr="00833A60">
        <w:trPr>
          <w:trHeight w:val="284"/>
        </w:trPr>
        <w:tc>
          <w:tcPr>
            <w:tcW w:w="761" w:type="pct"/>
            <w:shd w:val="clear" w:color="auto" w:fill="auto"/>
            <w:vAlign w:val="center"/>
          </w:tcPr>
          <w:p w14:paraId="7EA732C2"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9</w:t>
            </w:r>
          </w:p>
        </w:tc>
        <w:tc>
          <w:tcPr>
            <w:tcW w:w="3407" w:type="pct"/>
            <w:gridSpan w:val="10"/>
            <w:shd w:val="clear" w:color="auto" w:fill="auto"/>
            <w:vAlign w:val="center"/>
          </w:tcPr>
          <w:p w14:paraId="6F5338C8" w14:textId="77777777" w:rsidR="001D6E94" w:rsidRPr="0030406E" w:rsidRDefault="001D6E94" w:rsidP="006E2315">
            <w:pPr>
              <w:pStyle w:val="NormalWeb"/>
              <w:rPr>
                <w:rFonts w:cs="Calibri"/>
                <w:sz w:val="18"/>
                <w:szCs w:val="18"/>
              </w:rPr>
            </w:pPr>
            <w:r w:rsidRPr="00F15573">
              <w:rPr>
                <w:rFonts w:cs="Calibri"/>
                <w:sz w:val="18"/>
                <w:szCs w:val="18"/>
              </w:rPr>
              <w:t>Reklam metinleri</w:t>
            </w:r>
          </w:p>
        </w:tc>
        <w:tc>
          <w:tcPr>
            <w:tcW w:w="832" w:type="pct"/>
            <w:shd w:val="clear" w:color="auto" w:fill="auto"/>
            <w:vAlign w:val="center"/>
          </w:tcPr>
          <w:p w14:paraId="66B637AE"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06071B23" w14:textId="77777777" w:rsidTr="00833A60">
        <w:trPr>
          <w:trHeight w:val="233"/>
        </w:trPr>
        <w:tc>
          <w:tcPr>
            <w:tcW w:w="761" w:type="pct"/>
            <w:shd w:val="clear" w:color="auto" w:fill="auto"/>
            <w:vAlign w:val="center"/>
          </w:tcPr>
          <w:p w14:paraId="78685A37"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10</w:t>
            </w:r>
          </w:p>
        </w:tc>
        <w:tc>
          <w:tcPr>
            <w:tcW w:w="3407" w:type="pct"/>
            <w:gridSpan w:val="10"/>
            <w:shd w:val="clear" w:color="auto" w:fill="auto"/>
            <w:vAlign w:val="center"/>
          </w:tcPr>
          <w:p w14:paraId="5659D5CF" w14:textId="77777777" w:rsidR="001D6E94" w:rsidRPr="0030406E" w:rsidRDefault="001D6E94" w:rsidP="006E2315">
            <w:pPr>
              <w:pStyle w:val="NormalWeb"/>
              <w:rPr>
                <w:rFonts w:cs="Calibri"/>
                <w:sz w:val="18"/>
                <w:szCs w:val="18"/>
              </w:rPr>
            </w:pPr>
            <w:r w:rsidRPr="00F15573">
              <w:rPr>
                <w:rFonts w:cs="Calibri"/>
                <w:sz w:val="18"/>
                <w:szCs w:val="18"/>
              </w:rPr>
              <w:t>Sözcük seçimi, ses ve görüntü dengesi</w:t>
            </w:r>
          </w:p>
        </w:tc>
        <w:tc>
          <w:tcPr>
            <w:tcW w:w="832" w:type="pct"/>
            <w:shd w:val="clear" w:color="auto" w:fill="auto"/>
            <w:vAlign w:val="center"/>
          </w:tcPr>
          <w:p w14:paraId="4F6C3A58"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760AB95F" w14:textId="77777777" w:rsidTr="00833A60">
        <w:trPr>
          <w:trHeight w:val="100"/>
        </w:trPr>
        <w:tc>
          <w:tcPr>
            <w:tcW w:w="761" w:type="pct"/>
            <w:shd w:val="clear" w:color="auto" w:fill="auto"/>
            <w:vAlign w:val="center"/>
          </w:tcPr>
          <w:p w14:paraId="59A8C709"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11</w:t>
            </w:r>
          </w:p>
        </w:tc>
        <w:tc>
          <w:tcPr>
            <w:tcW w:w="3407" w:type="pct"/>
            <w:gridSpan w:val="10"/>
            <w:shd w:val="clear" w:color="auto" w:fill="auto"/>
            <w:vAlign w:val="center"/>
          </w:tcPr>
          <w:p w14:paraId="3AE87C63" w14:textId="77777777" w:rsidR="001D6E94" w:rsidRPr="0030406E" w:rsidRDefault="001D6E94" w:rsidP="006E2315">
            <w:pPr>
              <w:pStyle w:val="NormalWeb"/>
              <w:rPr>
                <w:rFonts w:cs="Calibri"/>
                <w:sz w:val="18"/>
                <w:szCs w:val="18"/>
              </w:rPr>
            </w:pPr>
            <w:r w:rsidRPr="00F15573">
              <w:rPr>
                <w:rFonts w:cs="Calibri"/>
                <w:sz w:val="18"/>
                <w:szCs w:val="18"/>
              </w:rPr>
              <w:t>Yeterli ve etkili enformasyon verme</w:t>
            </w:r>
          </w:p>
        </w:tc>
        <w:tc>
          <w:tcPr>
            <w:tcW w:w="832" w:type="pct"/>
            <w:shd w:val="clear" w:color="auto" w:fill="auto"/>
            <w:vAlign w:val="center"/>
          </w:tcPr>
          <w:p w14:paraId="03F8ACD2"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06F33F52" w14:textId="77777777" w:rsidTr="00833A60">
        <w:trPr>
          <w:trHeight w:val="284"/>
        </w:trPr>
        <w:tc>
          <w:tcPr>
            <w:tcW w:w="761" w:type="pct"/>
            <w:shd w:val="clear" w:color="auto" w:fill="auto"/>
            <w:vAlign w:val="center"/>
          </w:tcPr>
          <w:p w14:paraId="14765D7D"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12</w:t>
            </w:r>
          </w:p>
        </w:tc>
        <w:tc>
          <w:tcPr>
            <w:tcW w:w="3407" w:type="pct"/>
            <w:gridSpan w:val="10"/>
            <w:shd w:val="clear" w:color="auto" w:fill="auto"/>
            <w:vAlign w:val="center"/>
          </w:tcPr>
          <w:p w14:paraId="1BED2E26" w14:textId="77777777" w:rsidR="001D6E94" w:rsidRPr="0030406E" w:rsidRDefault="001D6E94" w:rsidP="006E2315">
            <w:pPr>
              <w:pStyle w:val="NormalWeb"/>
              <w:rPr>
                <w:rFonts w:cs="Calibri"/>
                <w:sz w:val="18"/>
                <w:szCs w:val="18"/>
              </w:rPr>
            </w:pPr>
            <w:r w:rsidRPr="00F15573">
              <w:rPr>
                <w:rFonts w:cs="Calibri"/>
                <w:sz w:val="18"/>
                <w:szCs w:val="18"/>
              </w:rPr>
              <w:t>Story- board hazırlama</w:t>
            </w:r>
          </w:p>
        </w:tc>
        <w:tc>
          <w:tcPr>
            <w:tcW w:w="832" w:type="pct"/>
            <w:shd w:val="clear" w:color="auto" w:fill="auto"/>
            <w:vAlign w:val="center"/>
          </w:tcPr>
          <w:p w14:paraId="751021F2"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1317A98A" w14:textId="77777777" w:rsidTr="00833A60">
        <w:trPr>
          <w:trHeight w:val="284"/>
        </w:trPr>
        <w:tc>
          <w:tcPr>
            <w:tcW w:w="761" w:type="pct"/>
            <w:shd w:val="clear" w:color="auto" w:fill="auto"/>
            <w:vAlign w:val="center"/>
          </w:tcPr>
          <w:p w14:paraId="3CD0F0C0"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13</w:t>
            </w:r>
          </w:p>
        </w:tc>
        <w:tc>
          <w:tcPr>
            <w:tcW w:w="3407" w:type="pct"/>
            <w:gridSpan w:val="10"/>
            <w:shd w:val="clear" w:color="auto" w:fill="auto"/>
            <w:vAlign w:val="center"/>
          </w:tcPr>
          <w:p w14:paraId="36B0C5ED" w14:textId="77777777" w:rsidR="001D6E94" w:rsidRPr="0030406E" w:rsidRDefault="001D6E94" w:rsidP="006E2315">
            <w:pPr>
              <w:pStyle w:val="NormalWeb"/>
              <w:rPr>
                <w:rFonts w:cs="Calibri"/>
                <w:sz w:val="18"/>
                <w:szCs w:val="18"/>
              </w:rPr>
            </w:pPr>
            <w:r w:rsidRPr="00F15573">
              <w:rPr>
                <w:rFonts w:cs="Calibri"/>
                <w:sz w:val="18"/>
                <w:szCs w:val="18"/>
              </w:rPr>
              <w:t>Kamu yararının olduğu herhangi bir konuda, kampanya ve kamu spotları hazırlama.</w:t>
            </w:r>
          </w:p>
        </w:tc>
        <w:tc>
          <w:tcPr>
            <w:tcW w:w="832" w:type="pct"/>
            <w:shd w:val="clear" w:color="auto" w:fill="auto"/>
            <w:vAlign w:val="center"/>
          </w:tcPr>
          <w:p w14:paraId="36A5D636"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53C02A24" w14:textId="77777777" w:rsidTr="00833A60">
        <w:trPr>
          <w:trHeight w:val="284"/>
        </w:trPr>
        <w:tc>
          <w:tcPr>
            <w:tcW w:w="761" w:type="pct"/>
            <w:shd w:val="clear" w:color="auto" w:fill="auto"/>
            <w:vAlign w:val="center"/>
          </w:tcPr>
          <w:p w14:paraId="0DCFD765"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14</w:t>
            </w:r>
          </w:p>
        </w:tc>
        <w:tc>
          <w:tcPr>
            <w:tcW w:w="3407" w:type="pct"/>
            <w:gridSpan w:val="10"/>
            <w:shd w:val="clear" w:color="auto" w:fill="auto"/>
            <w:vAlign w:val="center"/>
          </w:tcPr>
          <w:p w14:paraId="7987035F" w14:textId="77777777" w:rsidR="001D6E94" w:rsidRPr="0030406E" w:rsidRDefault="001D6E94" w:rsidP="006E2315">
            <w:pPr>
              <w:pStyle w:val="NormalWeb"/>
              <w:rPr>
                <w:rFonts w:cs="Calibri"/>
                <w:sz w:val="18"/>
                <w:szCs w:val="18"/>
              </w:rPr>
            </w:pPr>
            <w:r w:rsidRPr="00F15573">
              <w:rPr>
                <w:rFonts w:cs="Calibri"/>
                <w:sz w:val="18"/>
                <w:szCs w:val="18"/>
              </w:rPr>
              <w:t>Genel değerlendirme</w:t>
            </w:r>
          </w:p>
        </w:tc>
        <w:tc>
          <w:tcPr>
            <w:tcW w:w="832" w:type="pct"/>
            <w:shd w:val="clear" w:color="auto" w:fill="auto"/>
            <w:vAlign w:val="center"/>
          </w:tcPr>
          <w:p w14:paraId="4B9950DE" w14:textId="77777777" w:rsidR="001D6E94" w:rsidRPr="0030406E" w:rsidRDefault="001D6E94" w:rsidP="006E2315">
            <w:pPr>
              <w:spacing w:after="0"/>
              <w:rPr>
                <w:rFonts w:cs="Calibri"/>
                <w:sz w:val="18"/>
                <w:szCs w:val="18"/>
              </w:rPr>
            </w:pPr>
            <w:r w:rsidRPr="0030406E">
              <w:rPr>
                <w:rFonts w:cs="Calibri"/>
                <w:color w:val="000000"/>
                <w:sz w:val="18"/>
                <w:szCs w:val="18"/>
              </w:rPr>
              <w:t>Önerilen Kaynaklar</w:t>
            </w:r>
          </w:p>
        </w:tc>
      </w:tr>
      <w:tr w:rsidR="001D6E94" w:rsidRPr="0030406E" w14:paraId="1E5A585D" w14:textId="77777777" w:rsidTr="00833A60">
        <w:trPr>
          <w:trHeight w:val="355"/>
        </w:trPr>
        <w:tc>
          <w:tcPr>
            <w:tcW w:w="5000" w:type="pct"/>
            <w:gridSpan w:val="12"/>
            <w:shd w:val="clear" w:color="auto" w:fill="auto"/>
            <w:noWrap/>
            <w:vAlign w:val="bottom"/>
          </w:tcPr>
          <w:p w14:paraId="0E1D8A96" w14:textId="77777777" w:rsidR="001D6E94" w:rsidRPr="0030406E" w:rsidRDefault="001D6E94" w:rsidP="006E2315">
            <w:pPr>
              <w:spacing w:after="0" w:line="240" w:lineRule="auto"/>
              <w:rPr>
                <w:rFonts w:cs="Calibri"/>
                <w:color w:val="000000"/>
                <w:sz w:val="18"/>
                <w:szCs w:val="18"/>
              </w:rPr>
            </w:pPr>
          </w:p>
        </w:tc>
      </w:tr>
      <w:tr w:rsidR="001D6E94" w:rsidRPr="0030406E" w14:paraId="189DC259" w14:textId="77777777" w:rsidTr="00833A60">
        <w:trPr>
          <w:trHeight w:val="284"/>
        </w:trPr>
        <w:tc>
          <w:tcPr>
            <w:tcW w:w="5000" w:type="pct"/>
            <w:gridSpan w:val="12"/>
            <w:shd w:val="clear" w:color="auto" w:fill="auto"/>
            <w:vAlign w:val="center"/>
          </w:tcPr>
          <w:p w14:paraId="0AFCA049"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KAYNAKLAR</w:t>
            </w:r>
          </w:p>
        </w:tc>
      </w:tr>
      <w:tr w:rsidR="001D6E94" w:rsidRPr="0030406E" w14:paraId="48FF6332" w14:textId="77777777" w:rsidTr="00833A60">
        <w:trPr>
          <w:trHeight w:val="284"/>
        </w:trPr>
        <w:tc>
          <w:tcPr>
            <w:tcW w:w="906" w:type="pct"/>
            <w:gridSpan w:val="2"/>
            <w:shd w:val="clear" w:color="auto" w:fill="auto"/>
            <w:vAlign w:val="center"/>
          </w:tcPr>
          <w:p w14:paraId="7735A227"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Ders Notu</w:t>
            </w:r>
          </w:p>
        </w:tc>
        <w:tc>
          <w:tcPr>
            <w:tcW w:w="4094" w:type="pct"/>
            <w:gridSpan w:val="10"/>
            <w:shd w:val="clear" w:color="auto" w:fill="auto"/>
            <w:vAlign w:val="center"/>
          </w:tcPr>
          <w:p w14:paraId="5F9A997E" w14:textId="77777777" w:rsidR="001D6E94" w:rsidRPr="0030406E" w:rsidRDefault="001D6E94" w:rsidP="006E2315">
            <w:pPr>
              <w:spacing w:after="0" w:line="240" w:lineRule="auto"/>
              <w:rPr>
                <w:rFonts w:cs="Calibri"/>
                <w:color w:val="000000"/>
                <w:sz w:val="18"/>
                <w:szCs w:val="18"/>
              </w:rPr>
            </w:pPr>
            <w:r w:rsidRPr="0030406E">
              <w:rPr>
                <w:rFonts w:cs="Calibri"/>
                <w:color w:val="000000"/>
                <w:sz w:val="18"/>
                <w:szCs w:val="18"/>
              </w:rPr>
              <w:t>Öğretim Elemanı Ders Notları</w:t>
            </w:r>
          </w:p>
        </w:tc>
      </w:tr>
      <w:tr w:rsidR="001D6E94" w:rsidRPr="0030406E" w14:paraId="397928F4" w14:textId="77777777" w:rsidTr="00833A60">
        <w:trPr>
          <w:trHeight w:val="284"/>
        </w:trPr>
        <w:tc>
          <w:tcPr>
            <w:tcW w:w="906" w:type="pct"/>
            <w:gridSpan w:val="2"/>
            <w:shd w:val="clear" w:color="auto" w:fill="auto"/>
            <w:vAlign w:val="center"/>
          </w:tcPr>
          <w:p w14:paraId="088D48A3" w14:textId="77777777" w:rsidR="001D6E94" w:rsidRPr="0030406E" w:rsidRDefault="001D6E94" w:rsidP="006E2315">
            <w:pPr>
              <w:spacing w:after="0" w:line="240" w:lineRule="auto"/>
              <w:rPr>
                <w:rFonts w:cs="Calibri"/>
                <w:b/>
                <w:bCs/>
                <w:color w:val="000000"/>
                <w:sz w:val="18"/>
                <w:szCs w:val="18"/>
              </w:rPr>
            </w:pPr>
            <w:r w:rsidRPr="0030406E">
              <w:rPr>
                <w:rFonts w:cs="Calibri"/>
                <w:b/>
                <w:bCs/>
                <w:color w:val="000000"/>
                <w:sz w:val="18"/>
                <w:szCs w:val="18"/>
              </w:rPr>
              <w:t>Diğer Kaynaklar</w:t>
            </w:r>
          </w:p>
        </w:tc>
        <w:tc>
          <w:tcPr>
            <w:tcW w:w="4094" w:type="pct"/>
            <w:gridSpan w:val="10"/>
            <w:shd w:val="clear" w:color="auto" w:fill="auto"/>
            <w:vAlign w:val="center"/>
          </w:tcPr>
          <w:p w14:paraId="2F285607" w14:textId="77777777" w:rsidR="001D6E94" w:rsidRPr="0030406E" w:rsidRDefault="001D6E94" w:rsidP="006E2315">
            <w:pPr>
              <w:shd w:val="clear" w:color="auto" w:fill="FFFFFF"/>
              <w:spacing w:after="0" w:line="240" w:lineRule="auto"/>
              <w:jc w:val="both"/>
              <w:rPr>
                <w:rFonts w:cs="Calibri"/>
                <w:color w:val="000000"/>
                <w:sz w:val="18"/>
                <w:szCs w:val="18"/>
              </w:rPr>
            </w:pPr>
          </w:p>
        </w:tc>
      </w:tr>
      <w:tr w:rsidR="001D6E94" w:rsidRPr="0030406E" w14:paraId="3BB3B326" w14:textId="77777777" w:rsidTr="00833A60">
        <w:trPr>
          <w:trHeight w:val="299"/>
        </w:trPr>
        <w:tc>
          <w:tcPr>
            <w:tcW w:w="5000" w:type="pct"/>
            <w:gridSpan w:val="12"/>
            <w:shd w:val="clear" w:color="auto" w:fill="auto"/>
            <w:noWrap/>
            <w:vAlign w:val="bottom"/>
          </w:tcPr>
          <w:p w14:paraId="7824ED62" w14:textId="77777777" w:rsidR="001D6E94" w:rsidRPr="0030406E" w:rsidRDefault="001D6E94" w:rsidP="006E2315">
            <w:pPr>
              <w:spacing w:after="0" w:line="240" w:lineRule="auto"/>
              <w:rPr>
                <w:rFonts w:cs="Calibri"/>
                <w:color w:val="000000"/>
                <w:sz w:val="18"/>
                <w:szCs w:val="18"/>
              </w:rPr>
            </w:pPr>
          </w:p>
        </w:tc>
      </w:tr>
      <w:tr w:rsidR="001D6E94" w:rsidRPr="0030406E" w14:paraId="4B7781F5" w14:textId="77777777" w:rsidTr="00E078AB">
        <w:trPr>
          <w:trHeight w:val="284"/>
        </w:trPr>
        <w:tc>
          <w:tcPr>
            <w:tcW w:w="5000" w:type="pct"/>
            <w:gridSpan w:val="12"/>
            <w:shd w:val="clear" w:color="auto" w:fill="auto"/>
            <w:vAlign w:val="center"/>
            <w:hideMark/>
          </w:tcPr>
          <w:p w14:paraId="77EC9E08" w14:textId="77777777" w:rsidR="001D6E94" w:rsidRPr="0030406E" w:rsidRDefault="001D6E94" w:rsidP="006E2315">
            <w:pPr>
              <w:spacing w:after="0"/>
              <w:rPr>
                <w:rFonts w:cs="Calibri"/>
                <w:b/>
                <w:sz w:val="18"/>
                <w:szCs w:val="18"/>
              </w:rPr>
            </w:pPr>
            <w:r w:rsidRPr="0030406E">
              <w:rPr>
                <w:rFonts w:cs="Calibri"/>
                <w:b/>
                <w:sz w:val="18"/>
                <w:szCs w:val="18"/>
              </w:rPr>
              <w:t>DEĞERLENDİRME SİSTEMİ</w:t>
            </w:r>
          </w:p>
        </w:tc>
      </w:tr>
      <w:tr w:rsidR="001D6E94" w:rsidRPr="0030406E" w14:paraId="33873DF2" w14:textId="77777777" w:rsidTr="00095CBF">
        <w:trPr>
          <w:trHeight w:val="284"/>
        </w:trPr>
        <w:tc>
          <w:tcPr>
            <w:tcW w:w="1548" w:type="pct"/>
            <w:gridSpan w:val="3"/>
            <w:shd w:val="clear" w:color="auto" w:fill="auto"/>
            <w:vAlign w:val="center"/>
            <w:hideMark/>
          </w:tcPr>
          <w:p w14:paraId="42C160F5" w14:textId="77777777" w:rsidR="001D6E94" w:rsidRPr="0030406E" w:rsidRDefault="001D6E94" w:rsidP="006E2315">
            <w:pPr>
              <w:spacing w:after="0"/>
              <w:rPr>
                <w:rFonts w:cs="Calibri"/>
                <w:b/>
                <w:sz w:val="18"/>
                <w:szCs w:val="18"/>
              </w:rPr>
            </w:pPr>
            <w:r w:rsidRPr="0030406E">
              <w:rPr>
                <w:rFonts w:cs="Calibri"/>
                <w:b/>
                <w:sz w:val="18"/>
                <w:szCs w:val="18"/>
              </w:rPr>
              <w:t>YARIYIL İÇİ ÇALIŞMALARI</w:t>
            </w:r>
          </w:p>
        </w:tc>
        <w:tc>
          <w:tcPr>
            <w:tcW w:w="1653" w:type="pct"/>
            <w:gridSpan w:val="5"/>
            <w:shd w:val="clear" w:color="auto" w:fill="auto"/>
            <w:noWrap/>
            <w:vAlign w:val="bottom"/>
            <w:hideMark/>
          </w:tcPr>
          <w:p w14:paraId="0FB15F63" w14:textId="77777777" w:rsidR="001D6E94" w:rsidRPr="0030406E" w:rsidRDefault="001D6E94" w:rsidP="006E2315">
            <w:pPr>
              <w:spacing w:after="0"/>
              <w:rPr>
                <w:rFonts w:cs="Calibri"/>
                <w:b/>
                <w:sz w:val="18"/>
                <w:szCs w:val="18"/>
              </w:rPr>
            </w:pPr>
            <w:r w:rsidRPr="0030406E">
              <w:rPr>
                <w:rFonts w:cs="Calibri"/>
                <w:b/>
                <w:sz w:val="18"/>
                <w:szCs w:val="18"/>
              </w:rPr>
              <w:t>SAYISI</w:t>
            </w:r>
          </w:p>
        </w:tc>
        <w:tc>
          <w:tcPr>
            <w:tcW w:w="1799" w:type="pct"/>
            <w:gridSpan w:val="4"/>
            <w:shd w:val="clear" w:color="auto" w:fill="auto"/>
            <w:vAlign w:val="center"/>
            <w:hideMark/>
          </w:tcPr>
          <w:p w14:paraId="22A51E47" w14:textId="77777777" w:rsidR="001D6E94" w:rsidRPr="0030406E" w:rsidRDefault="001D6E94" w:rsidP="006E2315">
            <w:pPr>
              <w:spacing w:after="0"/>
              <w:rPr>
                <w:rFonts w:cs="Calibri"/>
                <w:b/>
                <w:sz w:val="18"/>
                <w:szCs w:val="18"/>
              </w:rPr>
            </w:pPr>
            <w:r w:rsidRPr="0030406E">
              <w:rPr>
                <w:rFonts w:cs="Calibri"/>
                <w:b/>
                <w:sz w:val="18"/>
                <w:szCs w:val="18"/>
              </w:rPr>
              <w:t>KATKI YÜZDESİ</w:t>
            </w:r>
          </w:p>
        </w:tc>
      </w:tr>
      <w:tr w:rsidR="001D6E94" w:rsidRPr="0030406E" w14:paraId="1A2BA95A" w14:textId="77777777" w:rsidTr="00095CBF">
        <w:trPr>
          <w:trHeight w:val="284"/>
        </w:trPr>
        <w:tc>
          <w:tcPr>
            <w:tcW w:w="1548" w:type="pct"/>
            <w:gridSpan w:val="3"/>
            <w:shd w:val="clear" w:color="auto" w:fill="auto"/>
            <w:vAlign w:val="center"/>
            <w:hideMark/>
          </w:tcPr>
          <w:p w14:paraId="66603093" w14:textId="77777777" w:rsidR="001D6E94" w:rsidRPr="0030406E" w:rsidRDefault="001D6E94" w:rsidP="006E2315">
            <w:pPr>
              <w:spacing w:after="0"/>
              <w:rPr>
                <w:rFonts w:cs="Calibri"/>
                <w:b/>
                <w:sz w:val="18"/>
                <w:szCs w:val="18"/>
              </w:rPr>
            </w:pPr>
            <w:r w:rsidRPr="0030406E">
              <w:rPr>
                <w:rFonts w:cs="Calibri"/>
                <w:b/>
                <w:sz w:val="18"/>
                <w:szCs w:val="18"/>
              </w:rPr>
              <w:t>Ara Sınav</w:t>
            </w:r>
          </w:p>
        </w:tc>
        <w:tc>
          <w:tcPr>
            <w:tcW w:w="1653" w:type="pct"/>
            <w:gridSpan w:val="5"/>
            <w:shd w:val="clear" w:color="auto" w:fill="auto"/>
            <w:noWrap/>
            <w:vAlign w:val="bottom"/>
            <w:hideMark/>
          </w:tcPr>
          <w:p w14:paraId="13345212" w14:textId="77777777" w:rsidR="001D6E94" w:rsidRPr="0030406E" w:rsidRDefault="001D6E94" w:rsidP="006E2315">
            <w:pPr>
              <w:spacing w:after="0"/>
              <w:jc w:val="center"/>
              <w:rPr>
                <w:rFonts w:cs="Calibri"/>
                <w:sz w:val="18"/>
                <w:szCs w:val="18"/>
              </w:rPr>
            </w:pPr>
            <w:r w:rsidRPr="0030406E">
              <w:rPr>
                <w:rFonts w:cs="Calibri"/>
                <w:sz w:val="18"/>
                <w:szCs w:val="18"/>
              </w:rPr>
              <w:t>1</w:t>
            </w:r>
          </w:p>
        </w:tc>
        <w:tc>
          <w:tcPr>
            <w:tcW w:w="1799" w:type="pct"/>
            <w:gridSpan w:val="4"/>
            <w:shd w:val="clear" w:color="auto" w:fill="auto"/>
            <w:vAlign w:val="center"/>
            <w:hideMark/>
          </w:tcPr>
          <w:p w14:paraId="593D27C5" w14:textId="77777777" w:rsidR="001D6E94" w:rsidRPr="0030406E" w:rsidRDefault="001D6E94" w:rsidP="006E2315">
            <w:pPr>
              <w:spacing w:after="0"/>
              <w:jc w:val="center"/>
              <w:rPr>
                <w:rFonts w:cs="Calibri"/>
                <w:sz w:val="18"/>
                <w:szCs w:val="18"/>
              </w:rPr>
            </w:pPr>
            <w:r w:rsidRPr="0030406E">
              <w:rPr>
                <w:rFonts w:cs="Calibri"/>
                <w:sz w:val="18"/>
                <w:szCs w:val="18"/>
              </w:rPr>
              <w:t>100</w:t>
            </w:r>
          </w:p>
        </w:tc>
      </w:tr>
      <w:tr w:rsidR="001D6E94" w:rsidRPr="0030406E" w14:paraId="750B98FF" w14:textId="77777777" w:rsidTr="00095CBF">
        <w:trPr>
          <w:trHeight w:val="284"/>
        </w:trPr>
        <w:tc>
          <w:tcPr>
            <w:tcW w:w="1548" w:type="pct"/>
            <w:gridSpan w:val="3"/>
            <w:shd w:val="clear" w:color="auto" w:fill="auto"/>
            <w:vAlign w:val="center"/>
            <w:hideMark/>
          </w:tcPr>
          <w:p w14:paraId="180CB40B" w14:textId="77777777" w:rsidR="001D6E94" w:rsidRPr="0030406E" w:rsidRDefault="001D6E94" w:rsidP="006E2315">
            <w:pPr>
              <w:spacing w:after="0"/>
              <w:rPr>
                <w:rFonts w:cs="Calibri"/>
                <w:b/>
                <w:sz w:val="18"/>
                <w:szCs w:val="18"/>
              </w:rPr>
            </w:pPr>
            <w:r w:rsidRPr="0030406E">
              <w:rPr>
                <w:rFonts w:cs="Calibri"/>
                <w:b/>
                <w:sz w:val="18"/>
                <w:szCs w:val="18"/>
              </w:rPr>
              <w:t>Ödev</w:t>
            </w:r>
          </w:p>
        </w:tc>
        <w:tc>
          <w:tcPr>
            <w:tcW w:w="1653" w:type="pct"/>
            <w:gridSpan w:val="5"/>
            <w:shd w:val="clear" w:color="auto" w:fill="auto"/>
            <w:noWrap/>
            <w:vAlign w:val="bottom"/>
            <w:hideMark/>
          </w:tcPr>
          <w:p w14:paraId="3A63D560" w14:textId="77777777" w:rsidR="001D6E94" w:rsidRPr="0030406E" w:rsidRDefault="001D6E94" w:rsidP="006E2315">
            <w:pPr>
              <w:spacing w:after="0"/>
              <w:jc w:val="center"/>
              <w:rPr>
                <w:rFonts w:cs="Calibri"/>
                <w:sz w:val="18"/>
                <w:szCs w:val="18"/>
              </w:rPr>
            </w:pPr>
          </w:p>
        </w:tc>
        <w:tc>
          <w:tcPr>
            <w:tcW w:w="1799" w:type="pct"/>
            <w:gridSpan w:val="4"/>
            <w:shd w:val="clear" w:color="auto" w:fill="auto"/>
            <w:vAlign w:val="center"/>
            <w:hideMark/>
          </w:tcPr>
          <w:p w14:paraId="22FD9360" w14:textId="77777777" w:rsidR="001D6E94" w:rsidRPr="0030406E" w:rsidRDefault="001D6E94" w:rsidP="006E2315">
            <w:pPr>
              <w:spacing w:after="0"/>
              <w:jc w:val="center"/>
              <w:rPr>
                <w:rFonts w:cs="Calibri"/>
                <w:sz w:val="18"/>
                <w:szCs w:val="18"/>
              </w:rPr>
            </w:pPr>
          </w:p>
        </w:tc>
      </w:tr>
      <w:tr w:rsidR="001D6E94" w:rsidRPr="0030406E" w14:paraId="1281B461" w14:textId="77777777" w:rsidTr="00095CBF">
        <w:trPr>
          <w:trHeight w:val="284"/>
        </w:trPr>
        <w:tc>
          <w:tcPr>
            <w:tcW w:w="1548" w:type="pct"/>
            <w:gridSpan w:val="3"/>
            <w:shd w:val="clear" w:color="auto" w:fill="auto"/>
            <w:vAlign w:val="center"/>
            <w:hideMark/>
          </w:tcPr>
          <w:p w14:paraId="58F967A5" w14:textId="77777777" w:rsidR="001D6E94" w:rsidRPr="0030406E" w:rsidRDefault="001D6E94" w:rsidP="006E2315">
            <w:pPr>
              <w:spacing w:after="0"/>
              <w:rPr>
                <w:rFonts w:cs="Calibri"/>
                <w:b/>
                <w:sz w:val="18"/>
                <w:szCs w:val="18"/>
              </w:rPr>
            </w:pPr>
            <w:r w:rsidRPr="0030406E">
              <w:rPr>
                <w:rFonts w:cs="Calibri"/>
                <w:b/>
                <w:sz w:val="18"/>
                <w:szCs w:val="18"/>
              </w:rPr>
              <w:t>Sözlü Sınav</w:t>
            </w:r>
          </w:p>
        </w:tc>
        <w:tc>
          <w:tcPr>
            <w:tcW w:w="1653" w:type="pct"/>
            <w:gridSpan w:val="5"/>
            <w:shd w:val="clear" w:color="auto" w:fill="auto"/>
            <w:noWrap/>
            <w:vAlign w:val="bottom"/>
            <w:hideMark/>
          </w:tcPr>
          <w:p w14:paraId="730A0C44" w14:textId="77777777" w:rsidR="001D6E94" w:rsidRPr="0030406E" w:rsidRDefault="001D6E94" w:rsidP="006E2315">
            <w:pPr>
              <w:spacing w:after="0"/>
              <w:jc w:val="center"/>
              <w:rPr>
                <w:rFonts w:cs="Calibri"/>
                <w:sz w:val="18"/>
                <w:szCs w:val="18"/>
              </w:rPr>
            </w:pPr>
          </w:p>
        </w:tc>
        <w:tc>
          <w:tcPr>
            <w:tcW w:w="1799" w:type="pct"/>
            <w:gridSpan w:val="4"/>
            <w:shd w:val="clear" w:color="auto" w:fill="auto"/>
            <w:vAlign w:val="center"/>
            <w:hideMark/>
          </w:tcPr>
          <w:p w14:paraId="6385790C" w14:textId="77777777" w:rsidR="001D6E94" w:rsidRPr="0030406E" w:rsidRDefault="001D6E94" w:rsidP="006E2315">
            <w:pPr>
              <w:spacing w:after="0"/>
              <w:jc w:val="center"/>
              <w:rPr>
                <w:rFonts w:cs="Calibri"/>
                <w:sz w:val="18"/>
                <w:szCs w:val="18"/>
              </w:rPr>
            </w:pPr>
          </w:p>
        </w:tc>
      </w:tr>
      <w:tr w:rsidR="001D6E94" w:rsidRPr="0030406E" w14:paraId="5C903451" w14:textId="77777777" w:rsidTr="00095CBF">
        <w:trPr>
          <w:trHeight w:val="284"/>
        </w:trPr>
        <w:tc>
          <w:tcPr>
            <w:tcW w:w="1548" w:type="pct"/>
            <w:gridSpan w:val="3"/>
            <w:shd w:val="clear" w:color="auto" w:fill="auto"/>
            <w:vAlign w:val="center"/>
            <w:hideMark/>
          </w:tcPr>
          <w:p w14:paraId="14F199C0" w14:textId="77777777" w:rsidR="001D6E94" w:rsidRPr="0030406E" w:rsidRDefault="001D6E94" w:rsidP="006E2315">
            <w:pPr>
              <w:spacing w:after="0"/>
              <w:rPr>
                <w:rFonts w:cs="Calibri"/>
                <w:b/>
                <w:sz w:val="18"/>
                <w:szCs w:val="18"/>
              </w:rPr>
            </w:pPr>
          </w:p>
        </w:tc>
        <w:tc>
          <w:tcPr>
            <w:tcW w:w="1653" w:type="pct"/>
            <w:gridSpan w:val="5"/>
            <w:shd w:val="clear" w:color="auto" w:fill="auto"/>
            <w:noWrap/>
            <w:vAlign w:val="bottom"/>
            <w:hideMark/>
          </w:tcPr>
          <w:p w14:paraId="13A40A2F" w14:textId="77777777" w:rsidR="001D6E94" w:rsidRPr="0030406E" w:rsidRDefault="001D6E94" w:rsidP="006E2315">
            <w:pPr>
              <w:spacing w:after="0"/>
              <w:jc w:val="center"/>
              <w:rPr>
                <w:rFonts w:cs="Calibri"/>
                <w:sz w:val="18"/>
                <w:szCs w:val="18"/>
              </w:rPr>
            </w:pPr>
            <w:r w:rsidRPr="0030406E">
              <w:rPr>
                <w:rFonts w:cs="Calibri"/>
                <w:sz w:val="18"/>
                <w:szCs w:val="18"/>
              </w:rPr>
              <w:t>Toplam</w:t>
            </w:r>
          </w:p>
        </w:tc>
        <w:tc>
          <w:tcPr>
            <w:tcW w:w="1799" w:type="pct"/>
            <w:gridSpan w:val="4"/>
            <w:shd w:val="clear" w:color="auto" w:fill="auto"/>
            <w:vAlign w:val="center"/>
            <w:hideMark/>
          </w:tcPr>
          <w:p w14:paraId="17275FBB" w14:textId="77777777" w:rsidR="001D6E94" w:rsidRPr="0030406E" w:rsidRDefault="001D6E94" w:rsidP="006E2315">
            <w:pPr>
              <w:spacing w:after="0"/>
              <w:jc w:val="center"/>
              <w:rPr>
                <w:rFonts w:cs="Calibri"/>
                <w:sz w:val="18"/>
                <w:szCs w:val="18"/>
              </w:rPr>
            </w:pPr>
            <w:r w:rsidRPr="0030406E">
              <w:rPr>
                <w:rFonts w:cs="Calibri"/>
                <w:sz w:val="18"/>
                <w:szCs w:val="18"/>
              </w:rPr>
              <w:t>100</w:t>
            </w:r>
          </w:p>
        </w:tc>
      </w:tr>
      <w:tr w:rsidR="001D6E94" w:rsidRPr="0030406E" w14:paraId="08290393" w14:textId="77777777" w:rsidTr="00095CBF">
        <w:trPr>
          <w:trHeight w:val="284"/>
        </w:trPr>
        <w:tc>
          <w:tcPr>
            <w:tcW w:w="1548" w:type="pct"/>
            <w:gridSpan w:val="3"/>
            <w:shd w:val="clear" w:color="auto" w:fill="auto"/>
            <w:vAlign w:val="center"/>
            <w:hideMark/>
          </w:tcPr>
          <w:p w14:paraId="2333E7C9" w14:textId="77777777" w:rsidR="001D6E94" w:rsidRPr="0030406E" w:rsidRDefault="001D6E94" w:rsidP="006E2315">
            <w:pPr>
              <w:spacing w:after="0"/>
              <w:rPr>
                <w:rFonts w:cs="Calibri"/>
                <w:b/>
                <w:sz w:val="18"/>
                <w:szCs w:val="18"/>
              </w:rPr>
            </w:pPr>
            <w:r w:rsidRPr="0030406E">
              <w:rPr>
                <w:rFonts w:cs="Calibri"/>
                <w:b/>
                <w:sz w:val="18"/>
                <w:szCs w:val="18"/>
              </w:rPr>
              <w:t>Yıl içinin Başarıya Oranı</w:t>
            </w:r>
          </w:p>
        </w:tc>
        <w:tc>
          <w:tcPr>
            <w:tcW w:w="1653" w:type="pct"/>
            <w:gridSpan w:val="5"/>
            <w:shd w:val="clear" w:color="auto" w:fill="auto"/>
            <w:noWrap/>
            <w:vAlign w:val="bottom"/>
            <w:hideMark/>
          </w:tcPr>
          <w:p w14:paraId="194FD420" w14:textId="77777777" w:rsidR="001D6E94" w:rsidRPr="0030406E" w:rsidRDefault="001D6E94" w:rsidP="006E2315">
            <w:pPr>
              <w:spacing w:after="0"/>
              <w:jc w:val="center"/>
              <w:rPr>
                <w:rFonts w:cs="Calibri"/>
                <w:sz w:val="18"/>
                <w:szCs w:val="18"/>
              </w:rPr>
            </w:pPr>
            <w:r w:rsidRPr="0030406E">
              <w:rPr>
                <w:rFonts w:cs="Calibri"/>
                <w:sz w:val="18"/>
                <w:szCs w:val="18"/>
              </w:rPr>
              <w:t>1</w:t>
            </w:r>
          </w:p>
        </w:tc>
        <w:tc>
          <w:tcPr>
            <w:tcW w:w="1799" w:type="pct"/>
            <w:gridSpan w:val="4"/>
            <w:shd w:val="clear" w:color="auto" w:fill="auto"/>
            <w:vAlign w:val="center"/>
            <w:hideMark/>
          </w:tcPr>
          <w:p w14:paraId="26899BC1" w14:textId="77777777" w:rsidR="001D6E94" w:rsidRPr="0030406E" w:rsidRDefault="001D6E94" w:rsidP="006E2315">
            <w:pPr>
              <w:spacing w:after="0"/>
              <w:jc w:val="center"/>
              <w:rPr>
                <w:rFonts w:cs="Calibri"/>
                <w:sz w:val="18"/>
                <w:szCs w:val="18"/>
              </w:rPr>
            </w:pPr>
            <w:r w:rsidRPr="0030406E">
              <w:rPr>
                <w:rFonts w:cs="Calibri"/>
                <w:sz w:val="18"/>
                <w:szCs w:val="18"/>
              </w:rPr>
              <w:t>40</w:t>
            </w:r>
          </w:p>
        </w:tc>
      </w:tr>
      <w:tr w:rsidR="001D6E94" w:rsidRPr="0030406E" w14:paraId="4809684B" w14:textId="77777777" w:rsidTr="00095CBF">
        <w:trPr>
          <w:trHeight w:val="284"/>
        </w:trPr>
        <w:tc>
          <w:tcPr>
            <w:tcW w:w="1548" w:type="pct"/>
            <w:gridSpan w:val="3"/>
            <w:shd w:val="clear" w:color="auto" w:fill="auto"/>
            <w:vAlign w:val="center"/>
            <w:hideMark/>
          </w:tcPr>
          <w:p w14:paraId="287AC451" w14:textId="77777777" w:rsidR="001D6E94" w:rsidRPr="0030406E" w:rsidRDefault="001D6E94" w:rsidP="006E2315">
            <w:pPr>
              <w:spacing w:after="0"/>
              <w:rPr>
                <w:rFonts w:cs="Calibri"/>
                <w:b/>
                <w:sz w:val="18"/>
                <w:szCs w:val="18"/>
              </w:rPr>
            </w:pPr>
            <w:r w:rsidRPr="0030406E">
              <w:rPr>
                <w:rFonts w:cs="Calibri"/>
                <w:b/>
                <w:sz w:val="18"/>
                <w:szCs w:val="18"/>
              </w:rPr>
              <w:t>Finalin Başarıya Oranı</w:t>
            </w:r>
          </w:p>
        </w:tc>
        <w:tc>
          <w:tcPr>
            <w:tcW w:w="1653" w:type="pct"/>
            <w:gridSpan w:val="5"/>
            <w:shd w:val="clear" w:color="auto" w:fill="auto"/>
            <w:noWrap/>
            <w:vAlign w:val="bottom"/>
            <w:hideMark/>
          </w:tcPr>
          <w:p w14:paraId="08CA2DD2" w14:textId="77777777" w:rsidR="001D6E94" w:rsidRPr="0030406E" w:rsidRDefault="001D6E94" w:rsidP="006E2315">
            <w:pPr>
              <w:spacing w:after="0"/>
              <w:jc w:val="center"/>
              <w:rPr>
                <w:rFonts w:cs="Calibri"/>
                <w:sz w:val="18"/>
                <w:szCs w:val="18"/>
              </w:rPr>
            </w:pPr>
            <w:r w:rsidRPr="0030406E">
              <w:rPr>
                <w:rFonts w:cs="Calibri"/>
                <w:sz w:val="18"/>
                <w:szCs w:val="18"/>
              </w:rPr>
              <w:t>1</w:t>
            </w:r>
          </w:p>
        </w:tc>
        <w:tc>
          <w:tcPr>
            <w:tcW w:w="1799" w:type="pct"/>
            <w:gridSpan w:val="4"/>
            <w:shd w:val="clear" w:color="auto" w:fill="auto"/>
            <w:vAlign w:val="center"/>
            <w:hideMark/>
          </w:tcPr>
          <w:p w14:paraId="4F4C9553" w14:textId="77777777" w:rsidR="001D6E94" w:rsidRPr="0030406E" w:rsidRDefault="001D6E94" w:rsidP="006E2315">
            <w:pPr>
              <w:spacing w:after="0"/>
              <w:jc w:val="center"/>
              <w:rPr>
                <w:rFonts w:cs="Calibri"/>
                <w:sz w:val="18"/>
                <w:szCs w:val="18"/>
              </w:rPr>
            </w:pPr>
            <w:r w:rsidRPr="0030406E">
              <w:rPr>
                <w:rFonts w:cs="Calibri"/>
                <w:sz w:val="18"/>
                <w:szCs w:val="18"/>
              </w:rPr>
              <w:t>60</w:t>
            </w:r>
          </w:p>
        </w:tc>
      </w:tr>
      <w:tr w:rsidR="001D6E94" w:rsidRPr="0030406E" w14:paraId="7A3290C7" w14:textId="77777777" w:rsidTr="00095CBF">
        <w:trPr>
          <w:trHeight w:val="284"/>
        </w:trPr>
        <w:tc>
          <w:tcPr>
            <w:tcW w:w="1548" w:type="pct"/>
            <w:gridSpan w:val="3"/>
            <w:shd w:val="clear" w:color="auto" w:fill="auto"/>
            <w:vAlign w:val="center"/>
            <w:hideMark/>
          </w:tcPr>
          <w:p w14:paraId="2BF2E89A" w14:textId="77777777" w:rsidR="001D6E94" w:rsidRPr="0030406E" w:rsidRDefault="001D6E94" w:rsidP="006E2315">
            <w:pPr>
              <w:spacing w:after="0"/>
              <w:rPr>
                <w:rFonts w:cs="Calibri"/>
                <w:sz w:val="18"/>
                <w:szCs w:val="18"/>
              </w:rPr>
            </w:pPr>
          </w:p>
        </w:tc>
        <w:tc>
          <w:tcPr>
            <w:tcW w:w="1653" w:type="pct"/>
            <w:gridSpan w:val="5"/>
            <w:shd w:val="clear" w:color="auto" w:fill="auto"/>
            <w:noWrap/>
            <w:vAlign w:val="bottom"/>
            <w:hideMark/>
          </w:tcPr>
          <w:p w14:paraId="20D2303E" w14:textId="77777777" w:rsidR="001D6E94" w:rsidRPr="0030406E" w:rsidRDefault="001D6E94" w:rsidP="006E2315">
            <w:pPr>
              <w:spacing w:after="0"/>
              <w:jc w:val="center"/>
              <w:rPr>
                <w:rFonts w:cs="Calibri"/>
                <w:sz w:val="18"/>
                <w:szCs w:val="18"/>
              </w:rPr>
            </w:pPr>
            <w:r w:rsidRPr="0030406E">
              <w:rPr>
                <w:rFonts w:cs="Calibri"/>
                <w:sz w:val="18"/>
                <w:szCs w:val="18"/>
              </w:rPr>
              <w:t>Toplam</w:t>
            </w:r>
          </w:p>
        </w:tc>
        <w:tc>
          <w:tcPr>
            <w:tcW w:w="1799" w:type="pct"/>
            <w:gridSpan w:val="4"/>
            <w:shd w:val="clear" w:color="auto" w:fill="auto"/>
            <w:vAlign w:val="center"/>
            <w:hideMark/>
          </w:tcPr>
          <w:p w14:paraId="3A917B43" w14:textId="77777777" w:rsidR="001D6E94" w:rsidRPr="0030406E" w:rsidRDefault="001D6E94" w:rsidP="006E2315">
            <w:pPr>
              <w:spacing w:after="0"/>
              <w:jc w:val="center"/>
              <w:rPr>
                <w:rFonts w:cs="Calibri"/>
                <w:sz w:val="18"/>
                <w:szCs w:val="18"/>
              </w:rPr>
            </w:pPr>
            <w:r w:rsidRPr="0030406E">
              <w:rPr>
                <w:rFonts w:cs="Calibri"/>
                <w:sz w:val="18"/>
                <w:szCs w:val="18"/>
              </w:rPr>
              <w:t>100</w:t>
            </w:r>
          </w:p>
        </w:tc>
      </w:tr>
      <w:tr w:rsidR="001D6E94" w:rsidRPr="0030406E" w14:paraId="498BC4C1" w14:textId="77777777" w:rsidTr="00E078AB">
        <w:trPr>
          <w:trHeight w:val="300"/>
        </w:trPr>
        <w:tc>
          <w:tcPr>
            <w:tcW w:w="5000" w:type="pct"/>
            <w:gridSpan w:val="12"/>
            <w:shd w:val="clear" w:color="auto" w:fill="auto"/>
            <w:vAlign w:val="center"/>
            <w:hideMark/>
          </w:tcPr>
          <w:p w14:paraId="00E92187" w14:textId="77777777" w:rsidR="001D6E94" w:rsidRPr="0030406E" w:rsidRDefault="001D6E94" w:rsidP="006E2315">
            <w:pPr>
              <w:spacing w:after="0" w:line="240" w:lineRule="auto"/>
              <w:rPr>
                <w:rFonts w:cs="Calibri"/>
                <w:b/>
                <w:bCs/>
                <w:sz w:val="18"/>
                <w:szCs w:val="18"/>
              </w:rPr>
            </w:pPr>
          </w:p>
          <w:p w14:paraId="0AB7D5A5" w14:textId="77777777" w:rsidR="001D6E94" w:rsidRPr="0030406E" w:rsidRDefault="001D6E94" w:rsidP="006E2315">
            <w:pPr>
              <w:spacing w:after="0" w:line="240" w:lineRule="auto"/>
              <w:rPr>
                <w:rFonts w:cs="Calibri"/>
                <w:b/>
                <w:bCs/>
                <w:sz w:val="18"/>
                <w:szCs w:val="18"/>
              </w:rPr>
            </w:pPr>
            <w:r w:rsidRPr="0030406E">
              <w:rPr>
                <w:rFonts w:cs="Calibri"/>
                <w:b/>
                <w:bCs/>
                <w:sz w:val="18"/>
                <w:szCs w:val="18"/>
              </w:rPr>
              <w:t>İŞYÜKÜ HESAPLAMA</w:t>
            </w:r>
          </w:p>
        </w:tc>
      </w:tr>
      <w:tr w:rsidR="001D6E94" w:rsidRPr="0030406E" w14:paraId="56AA3660" w14:textId="77777777" w:rsidTr="00E078AB">
        <w:trPr>
          <w:trHeight w:val="476"/>
        </w:trPr>
        <w:tc>
          <w:tcPr>
            <w:tcW w:w="2299" w:type="pct"/>
            <w:gridSpan w:val="5"/>
            <w:shd w:val="clear" w:color="auto" w:fill="auto"/>
            <w:vAlign w:val="center"/>
            <w:hideMark/>
          </w:tcPr>
          <w:p w14:paraId="1207ECBB" w14:textId="77777777" w:rsidR="001D6E94" w:rsidRPr="0030406E" w:rsidRDefault="001D6E94" w:rsidP="006E2315">
            <w:pPr>
              <w:spacing w:after="0" w:line="240" w:lineRule="auto"/>
              <w:rPr>
                <w:rFonts w:cs="Calibri"/>
                <w:b/>
                <w:bCs/>
                <w:sz w:val="18"/>
                <w:szCs w:val="18"/>
              </w:rPr>
            </w:pPr>
            <w:r w:rsidRPr="0030406E">
              <w:rPr>
                <w:rFonts w:cs="Calibri"/>
                <w:b/>
                <w:bCs/>
                <w:sz w:val="18"/>
                <w:szCs w:val="18"/>
              </w:rPr>
              <w:t>Etkinlik</w:t>
            </w:r>
          </w:p>
        </w:tc>
        <w:tc>
          <w:tcPr>
            <w:tcW w:w="804" w:type="pct"/>
            <w:gridSpan w:val="2"/>
            <w:shd w:val="clear" w:color="auto" w:fill="auto"/>
            <w:vAlign w:val="center"/>
            <w:hideMark/>
          </w:tcPr>
          <w:p w14:paraId="55117E2D" w14:textId="77777777" w:rsidR="001D6E94" w:rsidRPr="0030406E" w:rsidRDefault="001D6E94" w:rsidP="006E2315">
            <w:pPr>
              <w:spacing w:after="0" w:line="240" w:lineRule="auto"/>
              <w:jc w:val="center"/>
              <w:rPr>
                <w:rFonts w:cs="Calibri"/>
                <w:b/>
                <w:bCs/>
                <w:sz w:val="18"/>
                <w:szCs w:val="18"/>
              </w:rPr>
            </w:pPr>
            <w:r w:rsidRPr="0030406E">
              <w:rPr>
                <w:rFonts w:cs="Calibri"/>
                <w:b/>
                <w:bCs/>
                <w:sz w:val="18"/>
                <w:szCs w:val="18"/>
              </w:rPr>
              <w:t>SAYISI</w:t>
            </w:r>
          </w:p>
        </w:tc>
        <w:tc>
          <w:tcPr>
            <w:tcW w:w="973" w:type="pct"/>
            <w:gridSpan w:val="3"/>
            <w:shd w:val="clear" w:color="auto" w:fill="auto"/>
            <w:vAlign w:val="center"/>
          </w:tcPr>
          <w:p w14:paraId="1B225FB0" w14:textId="77777777" w:rsidR="001D6E94" w:rsidRPr="0030406E" w:rsidRDefault="001D6E94" w:rsidP="006E2315">
            <w:pPr>
              <w:spacing w:after="0" w:line="240" w:lineRule="auto"/>
              <w:jc w:val="center"/>
              <w:rPr>
                <w:rFonts w:cs="Calibri"/>
                <w:b/>
                <w:bCs/>
                <w:sz w:val="18"/>
                <w:szCs w:val="18"/>
              </w:rPr>
            </w:pPr>
            <w:r w:rsidRPr="0030406E">
              <w:rPr>
                <w:rFonts w:cs="Calibri"/>
                <w:b/>
                <w:bCs/>
                <w:sz w:val="18"/>
                <w:szCs w:val="18"/>
              </w:rPr>
              <w:t>İş Yükü Süresi (Saat)</w:t>
            </w:r>
          </w:p>
        </w:tc>
        <w:tc>
          <w:tcPr>
            <w:tcW w:w="924" w:type="pct"/>
            <w:gridSpan w:val="2"/>
            <w:shd w:val="clear" w:color="auto" w:fill="auto"/>
            <w:vAlign w:val="center"/>
          </w:tcPr>
          <w:p w14:paraId="10BDA687" w14:textId="77777777" w:rsidR="001D6E94" w:rsidRPr="0030406E" w:rsidRDefault="001D6E94" w:rsidP="006E2315">
            <w:pPr>
              <w:spacing w:after="0" w:line="240" w:lineRule="auto"/>
              <w:jc w:val="center"/>
              <w:rPr>
                <w:rFonts w:cs="Calibri"/>
                <w:b/>
                <w:bCs/>
                <w:sz w:val="18"/>
                <w:szCs w:val="18"/>
              </w:rPr>
            </w:pPr>
            <w:r w:rsidRPr="0030406E">
              <w:rPr>
                <w:rFonts w:cs="Calibri"/>
                <w:b/>
                <w:bCs/>
                <w:sz w:val="18"/>
                <w:szCs w:val="18"/>
              </w:rPr>
              <w:t>Toplam İş Yükü (Saat)</w:t>
            </w:r>
          </w:p>
        </w:tc>
      </w:tr>
      <w:tr w:rsidR="001D6E94" w:rsidRPr="0030406E" w14:paraId="5411F98C" w14:textId="77777777" w:rsidTr="00E078AB">
        <w:trPr>
          <w:trHeight w:val="420"/>
        </w:trPr>
        <w:tc>
          <w:tcPr>
            <w:tcW w:w="2299" w:type="pct"/>
            <w:gridSpan w:val="5"/>
            <w:shd w:val="clear" w:color="auto" w:fill="auto"/>
            <w:vAlign w:val="center"/>
            <w:hideMark/>
          </w:tcPr>
          <w:p w14:paraId="5AF4D697" w14:textId="77777777" w:rsidR="001D6E94" w:rsidRPr="0030406E" w:rsidRDefault="001D6E94" w:rsidP="006E2315">
            <w:pPr>
              <w:spacing w:after="0" w:line="240" w:lineRule="auto"/>
              <w:rPr>
                <w:rFonts w:cs="Calibri"/>
                <w:sz w:val="18"/>
                <w:szCs w:val="18"/>
              </w:rPr>
            </w:pPr>
            <w:r w:rsidRPr="0030406E">
              <w:rPr>
                <w:rFonts w:cs="Calibri"/>
                <w:sz w:val="18"/>
                <w:szCs w:val="18"/>
              </w:rPr>
              <w:t>Derse Katılım (Sınav haftası hariç)</w:t>
            </w:r>
          </w:p>
        </w:tc>
        <w:tc>
          <w:tcPr>
            <w:tcW w:w="804" w:type="pct"/>
            <w:gridSpan w:val="2"/>
            <w:shd w:val="clear" w:color="auto" w:fill="auto"/>
            <w:noWrap/>
            <w:vAlign w:val="center"/>
            <w:hideMark/>
          </w:tcPr>
          <w:p w14:paraId="7DD95743"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14</w:t>
            </w:r>
          </w:p>
        </w:tc>
        <w:tc>
          <w:tcPr>
            <w:tcW w:w="973" w:type="pct"/>
            <w:gridSpan w:val="3"/>
            <w:shd w:val="clear" w:color="auto" w:fill="auto"/>
            <w:vAlign w:val="center"/>
          </w:tcPr>
          <w:p w14:paraId="15F5A193"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3</w:t>
            </w:r>
          </w:p>
        </w:tc>
        <w:tc>
          <w:tcPr>
            <w:tcW w:w="924" w:type="pct"/>
            <w:gridSpan w:val="2"/>
            <w:shd w:val="clear" w:color="auto" w:fill="auto"/>
            <w:vAlign w:val="center"/>
          </w:tcPr>
          <w:p w14:paraId="0B443E2D"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42</w:t>
            </w:r>
          </w:p>
        </w:tc>
      </w:tr>
      <w:tr w:rsidR="001D6E94" w:rsidRPr="0030406E" w14:paraId="69975A57" w14:textId="77777777" w:rsidTr="00E078AB">
        <w:trPr>
          <w:trHeight w:val="420"/>
        </w:trPr>
        <w:tc>
          <w:tcPr>
            <w:tcW w:w="2299" w:type="pct"/>
            <w:gridSpan w:val="5"/>
            <w:shd w:val="clear" w:color="auto" w:fill="auto"/>
            <w:vAlign w:val="center"/>
            <w:hideMark/>
          </w:tcPr>
          <w:p w14:paraId="509F4859" w14:textId="77777777" w:rsidR="001D6E94" w:rsidRPr="0030406E" w:rsidRDefault="001D6E94" w:rsidP="006E2315">
            <w:pPr>
              <w:spacing w:after="0" w:line="240" w:lineRule="auto"/>
              <w:rPr>
                <w:rFonts w:cs="Calibri"/>
                <w:sz w:val="18"/>
                <w:szCs w:val="18"/>
              </w:rPr>
            </w:pPr>
            <w:r w:rsidRPr="0030406E">
              <w:rPr>
                <w:rFonts w:cs="Calibri"/>
                <w:sz w:val="18"/>
                <w:szCs w:val="18"/>
              </w:rPr>
              <w:t xml:space="preserve">Ara Sınav </w:t>
            </w:r>
          </w:p>
        </w:tc>
        <w:tc>
          <w:tcPr>
            <w:tcW w:w="804" w:type="pct"/>
            <w:gridSpan w:val="2"/>
            <w:shd w:val="clear" w:color="auto" w:fill="auto"/>
            <w:noWrap/>
            <w:vAlign w:val="center"/>
            <w:hideMark/>
          </w:tcPr>
          <w:p w14:paraId="09A76C08"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w:t>
            </w:r>
          </w:p>
        </w:tc>
        <w:tc>
          <w:tcPr>
            <w:tcW w:w="973" w:type="pct"/>
            <w:gridSpan w:val="3"/>
            <w:shd w:val="clear" w:color="auto" w:fill="auto"/>
            <w:vAlign w:val="center"/>
          </w:tcPr>
          <w:p w14:paraId="76E81F62"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w:t>
            </w:r>
          </w:p>
        </w:tc>
        <w:tc>
          <w:tcPr>
            <w:tcW w:w="924" w:type="pct"/>
            <w:gridSpan w:val="2"/>
            <w:shd w:val="clear" w:color="auto" w:fill="auto"/>
            <w:vAlign w:val="center"/>
          </w:tcPr>
          <w:p w14:paraId="4208E072"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w:t>
            </w:r>
          </w:p>
        </w:tc>
      </w:tr>
      <w:tr w:rsidR="001D6E94" w:rsidRPr="0030406E" w14:paraId="65372839" w14:textId="77777777" w:rsidTr="00E078AB">
        <w:trPr>
          <w:trHeight w:val="420"/>
        </w:trPr>
        <w:tc>
          <w:tcPr>
            <w:tcW w:w="2299" w:type="pct"/>
            <w:gridSpan w:val="5"/>
            <w:shd w:val="clear" w:color="auto" w:fill="auto"/>
            <w:vAlign w:val="center"/>
            <w:hideMark/>
          </w:tcPr>
          <w:p w14:paraId="6E71AF24" w14:textId="77777777" w:rsidR="001D6E94" w:rsidRPr="0030406E" w:rsidRDefault="001D6E94" w:rsidP="006E2315">
            <w:pPr>
              <w:spacing w:after="0" w:line="240" w:lineRule="auto"/>
              <w:rPr>
                <w:rFonts w:cs="Calibri"/>
                <w:sz w:val="18"/>
                <w:szCs w:val="18"/>
              </w:rPr>
            </w:pPr>
            <w:r w:rsidRPr="0030406E">
              <w:rPr>
                <w:rFonts w:cs="Calibri"/>
                <w:sz w:val="18"/>
                <w:szCs w:val="18"/>
              </w:rPr>
              <w:t xml:space="preserve">Yarı Yıl Sonu Sınav </w:t>
            </w:r>
          </w:p>
        </w:tc>
        <w:tc>
          <w:tcPr>
            <w:tcW w:w="804" w:type="pct"/>
            <w:gridSpan w:val="2"/>
            <w:shd w:val="clear" w:color="auto" w:fill="auto"/>
            <w:noWrap/>
            <w:vAlign w:val="center"/>
            <w:hideMark/>
          </w:tcPr>
          <w:p w14:paraId="1A58FBBB"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w:t>
            </w:r>
          </w:p>
        </w:tc>
        <w:tc>
          <w:tcPr>
            <w:tcW w:w="973" w:type="pct"/>
            <w:gridSpan w:val="3"/>
            <w:shd w:val="clear" w:color="auto" w:fill="auto"/>
            <w:vAlign w:val="center"/>
          </w:tcPr>
          <w:p w14:paraId="62BDEDF4"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w:t>
            </w:r>
          </w:p>
        </w:tc>
        <w:tc>
          <w:tcPr>
            <w:tcW w:w="924" w:type="pct"/>
            <w:gridSpan w:val="2"/>
            <w:shd w:val="clear" w:color="auto" w:fill="auto"/>
            <w:vAlign w:val="center"/>
          </w:tcPr>
          <w:p w14:paraId="2B5E8C3F"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w:t>
            </w:r>
          </w:p>
        </w:tc>
      </w:tr>
      <w:tr w:rsidR="001D6E94" w:rsidRPr="0030406E" w14:paraId="4644A154" w14:textId="77777777" w:rsidTr="00E078AB">
        <w:trPr>
          <w:trHeight w:val="420"/>
        </w:trPr>
        <w:tc>
          <w:tcPr>
            <w:tcW w:w="2299" w:type="pct"/>
            <w:gridSpan w:val="5"/>
            <w:shd w:val="clear" w:color="auto" w:fill="auto"/>
            <w:vAlign w:val="center"/>
            <w:hideMark/>
          </w:tcPr>
          <w:p w14:paraId="100EFCA9" w14:textId="77777777" w:rsidR="001D6E94" w:rsidRPr="0030406E" w:rsidRDefault="001D6E94" w:rsidP="006E2315">
            <w:pPr>
              <w:spacing w:after="0" w:line="240" w:lineRule="auto"/>
              <w:rPr>
                <w:rFonts w:cs="Calibri"/>
                <w:sz w:val="18"/>
                <w:szCs w:val="18"/>
              </w:rPr>
            </w:pPr>
            <w:r w:rsidRPr="0030406E">
              <w:rPr>
                <w:rFonts w:cs="Calibri"/>
                <w:sz w:val="18"/>
                <w:szCs w:val="18"/>
              </w:rPr>
              <w:t>Ara Sınav İçin Bireysel Çalışma</w:t>
            </w:r>
          </w:p>
        </w:tc>
        <w:tc>
          <w:tcPr>
            <w:tcW w:w="804" w:type="pct"/>
            <w:gridSpan w:val="2"/>
            <w:shd w:val="clear" w:color="auto" w:fill="auto"/>
            <w:noWrap/>
            <w:vAlign w:val="center"/>
            <w:hideMark/>
          </w:tcPr>
          <w:p w14:paraId="29FF8CBA"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w:t>
            </w:r>
          </w:p>
        </w:tc>
        <w:tc>
          <w:tcPr>
            <w:tcW w:w="973" w:type="pct"/>
            <w:gridSpan w:val="3"/>
            <w:shd w:val="clear" w:color="auto" w:fill="auto"/>
            <w:vAlign w:val="center"/>
          </w:tcPr>
          <w:p w14:paraId="4BC6914A"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9</w:t>
            </w:r>
          </w:p>
        </w:tc>
        <w:tc>
          <w:tcPr>
            <w:tcW w:w="924" w:type="pct"/>
            <w:gridSpan w:val="2"/>
            <w:shd w:val="clear" w:color="auto" w:fill="auto"/>
            <w:vAlign w:val="center"/>
          </w:tcPr>
          <w:p w14:paraId="1BC095EF"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9</w:t>
            </w:r>
          </w:p>
        </w:tc>
      </w:tr>
      <w:tr w:rsidR="001D6E94" w:rsidRPr="0030406E" w14:paraId="3E77AF40" w14:textId="77777777" w:rsidTr="00E078AB">
        <w:trPr>
          <w:trHeight w:val="420"/>
        </w:trPr>
        <w:tc>
          <w:tcPr>
            <w:tcW w:w="2299" w:type="pct"/>
            <w:gridSpan w:val="5"/>
            <w:shd w:val="clear" w:color="auto" w:fill="auto"/>
            <w:vAlign w:val="center"/>
            <w:hideMark/>
          </w:tcPr>
          <w:p w14:paraId="51EDF37F" w14:textId="77777777" w:rsidR="001D6E94" w:rsidRPr="0030406E" w:rsidRDefault="001D6E94" w:rsidP="006E2315">
            <w:pPr>
              <w:spacing w:after="0" w:line="240" w:lineRule="auto"/>
              <w:rPr>
                <w:rFonts w:cs="Calibri"/>
                <w:sz w:val="18"/>
                <w:szCs w:val="18"/>
              </w:rPr>
            </w:pPr>
            <w:r w:rsidRPr="0030406E">
              <w:rPr>
                <w:rFonts w:cs="Calibri"/>
                <w:sz w:val="18"/>
                <w:szCs w:val="18"/>
              </w:rPr>
              <w:lastRenderedPageBreak/>
              <w:t>Yarı Yıl Sonu Sınav İçin Bireysel Çalışma</w:t>
            </w:r>
          </w:p>
        </w:tc>
        <w:tc>
          <w:tcPr>
            <w:tcW w:w="804" w:type="pct"/>
            <w:gridSpan w:val="2"/>
            <w:shd w:val="clear" w:color="auto" w:fill="auto"/>
            <w:noWrap/>
            <w:vAlign w:val="center"/>
            <w:hideMark/>
          </w:tcPr>
          <w:p w14:paraId="30A34321"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w:t>
            </w:r>
          </w:p>
        </w:tc>
        <w:tc>
          <w:tcPr>
            <w:tcW w:w="973" w:type="pct"/>
            <w:gridSpan w:val="3"/>
            <w:shd w:val="clear" w:color="auto" w:fill="auto"/>
            <w:vAlign w:val="center"/>
          </w:tcPr>
          <w:p w14:paraId="0253035D"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9</w:t>
            </w:r>
          </w:p>
        </w:tc>
        <w:tc>
          <w:tcPr>
            <w:tcW w:w="924" w:type="pct"/>
            <w:gridSpan w:val="2"/>
            <w:shd w:val="clear" w:color="auto" w:fill="auto"/>
            <w:vAlign w:val="center"/>
          </w:tcPr>
          <w:p w14:paraId="45B4A701"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9</w:t>
            </w:r>
          </w:p>
        </w:tc>
      </w:tr>
      <w:tr w:rsidR="001D6E94" w:rsidRPr="0030406E" w14:paraId="5DAC0760" w14:textId="77777777" w:rsidTr="00E078AB">
        <w:trPr>
          <w:trHeight w:val="420"/>
        </w:trPr>
        <w:tc>
          <w:tcPr>
            <w:tcW w:w="2299" w:type="pct"/>
            <w:gridSpan w:val="5"/>
            <w:shd w:val="clear" w:color="auto" w:fill="auto"/>
            <w:vAlign w:val="center"/>
            <w:hideMark/>
          </w:tcPr>
          <w:p w14:paraId="108B0B96" w14:textId="77777777" w:rsidR="001D6E94" w:rsidRPr="0030406E" w:rsidRDefault="001D6E94" w:rsidP="006E2315">
            <w:pPr>
              <w:spacing w:after="0" w:line="240" w:lineRule="auto"/>
              <w:rPr>
                <w:rFonts w:cs="Calibri"/>
                <w:sz w:val="18"/>
                <w:szCs w:val="18"/>
              </w:rPr>
            </w:pPr>
            <w:r w:rsidRPr="0030406E">
              <w:rPr>
                <w:rFonts w:cs="Calibri"/>
                <w:sz w:val="18"/>
                <w:szCs w:val="18"/>
              </w:rPr>
              <w:t xml:space="preserve">Ödev </w:t>
            </w:r>
          </w:p>
        </w:tc>
        <w:tc>
          <w:tcPr>
            <w:tcW w:w="804" w:type="pct"/>
            <w:gridSpan w:val="2"/>
            <w:shd w:val="clear" w:color="auto" w:fill="auto"/>
            <w:noWrap/>
            <w:vAlign w:val="center"/>
          </w:tcPr>
          <w:p w14:paraId="41482B18" w14:textId="77777777" w:rsidR="001D6E94" w:rsidRPr="0030406E" w:rsidRDefault="001D6E94" w:rsidP="006E2315">
            <w:pPr>
              <w:spacing w:after="0" w:line="240" w:lineRule="auto"/>
              <w:jc w:val="center"/>
              <w:rPr>
                <w:rFonts w:cs="Calibri"/>
                <w:sz w:val="18"/>
                <w:szCs w:val="18"/>
              </w:rPr>
            </w:pPr>
          </w:p>
        </w:tc>
        <w:tc>
          <w:tcPr>
            <w:tcW w:w="973" w:type="pct"/>
            <w:gridSpan w:val="3"/>
            <w:shd w:val="clear" w:color="auto" w:fill="auto"/>
            <w:vAlign w:val="center"/>
          </w:tcPr>
          <w:p w14:paraId="08AA1B01" w14:textId="77777777" w:rsidR="001D6E94" w:rsidRPr="0030406E" w:rsidRDefault="001D6E94" w:rsidP="006E2315">
            <w:pPr>
              <w:spacing w:after="0" w:line="240" w:lineRule="auto"/>
              <w:jc w:val="center"/>
              <w:rPr>
                <w:rFonts w:cs="Calibri"/>
                <w:sz w:val="18"/>
                <w:szCs w:val="18"/>
              </w:rPr>
            </w:pPr>
          </w:p>
        </w:tc>
        <w:tc>
          <w:tcPr>
            <w:tcW w:w="924" w:type="pct"/>
            <w:gridSpan w:val="2"/>
            <w:shd w:val="clear" w:color="auto" w:fill="auto"/>
            <w:vAlign w:val="center"/>
          </w:tcPr>
          <w:p w14:paraId="00DA9C55" w14:textId="77777777" w:rsidR="001D6E94" w:rsidRPr="0030406E" w:rsidRDefault="001D6E94" w:rsidP="006E2315">
            <w:pPr>
              <w:spacing w:after="0" w:line="240" w:lineRule="auto"/>
              <w:jc w:val="center"/>
              <w:rPr>
                <w:rFonts w:cs="Calibri"/>
                <w:sz w:val="18"/>
                <w:szCs w:val="18"/>
              </w:rPr>
            </w:pPr>
          </w:p>
        </w:tc>
      </w:tr>
      <w:tr w:rsidR="001D6E94" w:rsidRPr="0030406E" w14:paraId="2421CA79" w14:textId="77777777" w:rsidTr="00E078AB">
        <w:trPr>
          <w:trHeight w:val="420"/>
        </w:trPr>
        <w:tc>
          <w:tcPr>
            <w:tcW w:w="2299" w:type="pct"/>
            <w:gridSpan w:val="5"/>
            <w:shd w:val="clear" w:color="auto" w:fill="auto"/>
            <w:vAlign w:val="center"/>
          </w:tcPr>
          <w:p w14:paraId="2BA3C4F2" w14:textId="77777777" w:rsidR="001D6E94" w:rsidRPr="0030406E" w:rsidRDefault="001D6E94" w:rsidP="006E2315">
            <w:pPr>
              <w:spacing w:after="0" w:line="240" w:lineRule="auto"/>
              <w:rPr>
                <w:rFonts w:cs="Calibri"/>
                <w:sz w:val="18"/>
                <w:szCs w:val="18"/>
              </w:rPr>
            </w:pPr>
            <w:r w:rsidRPr="0030406E">
              <w:rPr>
                <w:rFonts w:cs="Calibri"/>
                <w:sz w:val="18"/>
                <w:szCs w:val="18"/>
              </w:rPr>
              <w:t>Ders Dışı Bireysel Çalışma</w:t>
            </w:r>
          </w:p>
        </w:tc>
        <w:tc>
          <w:tcPr>
            <w:tcW w:w="804" w:type="pct"/>
            <w:gridSpan w:val="2"/>
            <w:shd w:val="clear" w:color="auto" w:fill="auto"/>
            <w:noWrap/>
            <w:vAlign w:val="center"/>
          </w:tcPr>
          <w:p w14:paraId="44C73967"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14</w:t>
            </w:r>
          </w:p>
        </w:tc>
        <w:tc>
          <w:tcPr>
            <w:tcW w:w="973" w:type="pct"/>
            <w:gridSpan w:val="3"/>
            <w:shd w:val="clear" w:color="auto" w:fill="auto"/>
            <w:vAlign w:val="center"/>
          </w:tcPr>
          <w:p w14:paraId="29F1F4D1"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2</w:t>
            </w:r>
          </w:p>
        </w:tc>
        <w:tc>
          <w:tcPr>
            <w:tcW w:w="924" w:type="pct"/>
            <w:gridSpan w:val="2"/>
            <w:shd w:val="clear" w:color="auto" w:fill="auto"/>
            <w:vAlign w:val="center"/>
          </w:tcPr>
          <w:p w14:paraId="4249CBF2"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28</w:t>
            </w:r>
          </w:p>
        </w:tc>
      </w:tr>
      <w:tr w:rsidR="001D6E94" w:rsidRPr="0030406E" w14:paraId="39894A82" w14:textId="77777777" w:rsidTr="00E078AB">
        <w:trPr>
          <w:trHeight w:val="420"/>
        </w:trPr>
        <w:tc>
          <w:tcPr>
            <w:tcW w:w="2299" w:type="pct"/>
            <w:gridSpan w:val="5"/>
            <w:shd w:val="clear" w:color="auto" w:fill="auto"/>
            <w:vAlign w:val="center"/>
            <w:hideMark/>
          </w:tcPr>
          <w:p w14:paraId="3F614957" w14:textId="77777777" w:rsidR="001D6E94" w:rsidRPr="0030406E" w:rsidRDefault="001D6E94" w:rsidP="006E2315">
            <w:pPr>
              <w:spacing w:after="0" w:line="240" w:lineRule="auto"/>
              <w:ind w:firstLineChars="100" w:firstLine="181"/>
              <w:jc w:val="right"/>
              <w:rPr>
                <w:rFonts w:cs="Calibri"/>
                <w:b/>
                <w:bCs/>
                <w:sz w:val="18"/>
                <w:szCs w:val="18"/>
              </w:rPr>
            </w:pPr>
            <w:r w:rsidRPr="0030406E">
              <w:rPr>
                <w:rFonts w:cs="Calibri"/>
                <w:b/>
                <w:bCs/>
                <w:sz w:val="18"/>
                <w:szCs w:val="18"/>
              </w:rPr>
              <w:t>GENEL TOPLAM İŞ YÜKÜ SAATİ</w:t>
            </w:r>
          </w:p>
        </w:tc>
        <w:tc>
          <w:tcPr>
            <w:tcW w:w="804" w:type="pct"/>
            <w:gridSpan w:val="2"/>
            <w:shd w:val="clear" w:color="auto" w:fill="auto"/>
            <w:noWrap/>
            <w:vAlign w:val="center"/>
            <w:hideMark/>
          </w:tcPr>
          <w:p w14:paraId="12477017" w14:textId="77777777" w:rsidR="001D6E94" w:rsidRPr="0030406E" w:rsidRDefault="001D6E94" w:rsidP="006E2315">
            <w:pPr>
              <w:spacing w:after="0" w:line="240" w:lineRule="auto"/>
              <w:jc w:val="center"/>
              <w:rPr>
                <w:rFonts w:cs="Calibri"/>
                <w:sz w:val="18"/>
                <w:szCs w:val="18"/>
              </w:rPr>
            </w:pPr>
          </w:p>
        </w:tc>
        <w:tc>
          <w:tcPr>
            <w:tcW w:w="973" w:type="pct"/>
            <w:gridSpan w:val="3"/>
            <w:shd w:val="clear" w:color="auto" w:fill="auto"/>
            <w:noWrap/>
            <w:vAlign w:val="center"/>
            <w:hideMark/>
          </w:tcPr>
          <w:p w14:paraId="59A3E1E5" w14:textId="77777777" w:rsidR="001D6E94" w:rsidRPr="0030406E" w:rsidRDefault="001D6E94" w:rsidP="006E2315">
            <w:pPr>
              <w:spacing w:after="0" w:line="240" w:lineRule="auto"/>
              <w:jc w:val="center"/>
              <w:rPr>
                <w:rFonts w:cs="Calibri"/>
                <w:sz w:val="18"/>
                <w:szCs w:val="18"/>
              </w:rPr>
            </w:pPr>
          </w:p>
        </w:tc>
        <w:tc>
          <w:tcPr>
            <w:tcW w:w="924" w:type="pct"/>
            <w:gridSpan w:val="2"/>
            <w:shd w:val="clear" w:color="auto" w:fill="auto"/>
            <w:noWrap/>
            <w:vAlign w:val="center"/>
            <w:hideMark/>
          </w:tcPr>
          <w:p w14:paraId="7F1DE93A"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90</w:t>
            </w:r>
          </w:p>
        </w:tc>
      </w:tr>
      <w:tr w:rsidR="001D6E94" w:rsidRPr="0030406E" w14:paraId="0CFAF951" w14:textId="77777777" w:rsidTr="00E078AB">
        <w:trPr>
          <w:trHeight w:val="420"/>
        </w:trPr>
        <w:tc>
          <w:tcPr>
            <w:tcW w:w="2299" w:type="pct"/>
            <w:gridSpan w:val="5"/>
            <w:shd w:val="clear" w:color="auto" w:fill="auto"/>
            <w:vAlign w:val="center"/>
            <w:hideMark/>
          </w:tcPr>
          <w:p w14:paraId="62FC418E" w14:textId="77777777" w:rsidR="001D6E94" w:rsidRPr="0030406E" w:rsidRDefault="001D6E94" w:rsidP="006E2315">
            <w:pPr>
              <w:spacing w:after="0" w:line="240" w:lineRule="auto"/>
              <w:ind w:firstLineChars="100" w:firstLine="181"/>
              <w:jc w:val="right"/>
              <w:rPr>
                <w:rFonts w:cs="Calibri"/>
                <w:b/>
                <w:bCs/>
                <w:sz w:val="18"/>
                <w:szCs w:val="18"/>
              </w:rPr>
            </w:pPr>
            <w:r w:rsidRPr="0030406E">
              <w:rPr>
                <w:rFonts w:cs="Calibri"/>
                <w:b/>
                <w:bCs/>
                <w:sz w:val="18"/>
                <w:szCs w:val="18"/>
              </w:rPr>
              <w:t>DERSİN AKTS KREDİSİ</w:t>
            </w:r>
          </w:p>
        </w:tc>
        <w:tc>
          <w:tcPr>
            <w:tcW w:w="804" w:type="pct"/>
            <w:gridSpan w:val="2"/>
            <w:shd w:val="clear" w:color="auto" w:fill="auto"/>
            <w:noWrap/>
            <w:vAlign w:val="center"/>
            <w:hideMark/>
          </w:tcPr>
          <w:p w14:paraId="026BC6BF" w14:textId="77777777" w:rsidR="001D6E94" w:rsidRPr="0030406E" w:rsidRDefault="001D6E94" w:rsidP="006E2315">
            <w:pPr>
              <w:spacing w:after="0" w:line="240" w:lineRule="auto"/>
              <w:jc w:val="center"/>
              <w:rPr>
                <w:rFonts w:cs="Calibri"/>
                <w:sz w:val="18"/>
                <w:szCs w:val="18"/>
              </w:rPr>
            </w:pPr>
          </w:p>
        </w:tc>
        <w:tc>
          <w:tcPr>
            <w:tcW w:w="973" w:type="pct"/>
            <w:gridSpan w:val="3"/>
            <w:shd w:val="clear" w:color="auto" w:fill="auto"/>
            <w:noWrap/>
            <w:vAlign w:val="center"/>
            <w:hideMark/>
          </w:tcPr>
          <w:p w14:paraId="7BB43EE9" w14:textId="77777777" w:rsidR="001D6E94" w:rsidRPr="0030406E" w:rsidRDefault="001D6E94" w:rsidP="006E2315">
            <w:pPr>
              <w:spacing w:after="0" w:line="240" w:lineRule="auto"/>
              <w:jc w:val="center"/>
              <w:rPr>
                <w:rFonts w:cs="Calibri"/>
                <w:sz w:val="18"/>
                <w:szCs w:val="18"/>
              </w:rPr>
            </w:pPr>
          </w:p>
        </w:tc>
        <w:tc>
          <w:tcPr>
            <w:tcW w:w="924" w:type="pct"/>
            <w:gridSpan w:val="2"/>
            <w:shd w:val="clear" w:color="auto" w:fill="auto"/>
            <w:noWrap/>
            <w:vAlign w:val="center"/>
            <w:hideMark/>
          </w:tcPr>
          <w:p w14:paraId="4CDE7352" w14:textId="77777777" w:rsidR="001D6E94" w:rsidRPr="0030406E" w:rsidRDefault="001D6E94" w:rsidP="006E2315">
            <w:pPr>
              <w:spacing w:after="0" w:line="240" w:lineRule="auto"/>
              <w:jc w:val="center"/>
              <w:rPr>
                <w:rFonts w:cs="Calibri"/>
                <w:sz w:val="18"/>
                <w:szCs w:val="18"/>
              </w:rPr>
            </w:pPr>
            <w:r w:rsidRPr="0030406E">
              <w:rPr>
                <w:rFonts w:cs="Calibri"/>
                <w:sz w:val="18"/>
                <w:szCs w:val="18"/>
              </w:rPr>
              <w:t>3</w:t>
            </w:r>
          </w:p>
        </w:tc>
      </w:tr>
    </w:tbl>
    <w:p w14:paraId="133B5AD1" w14:textId="77777777" w:rsidR="001D6E94" w:rsidRDefault="001D6E94" w:rsidP="00E078AB">
      <w:pPr>
        <w:spacing w:line="240" w:lineRule="auto"/>
        <w:rPr>
          <w:rFonts w:cs="Calibri"/>
          <w:sz w:val="18"/>
          <w:szCs w:val="18"/>
        </w:rPr>
      </w:pPr>
    </w:p>
    <w:p w14:paraId="6717B4DA" w14:textId="77777777" w:rsidR="001D6E94" w:rsidRPr="0084691D" w:rsidRDefault="001D6E94" w:rsidP="00E078AB">
      <w:pPr>
        <w:spacing w:line="240" w:lineRule="auto"/>
        <w:jc w:val="right"/>
        <w:rPr>
          <w:rFonts w:cs="Calibri"/>
          <w:sz w:val="18"/>
          <w:szCs w:val="18"/>
        </w:rPr>
      </w:pPr>
      <w:r w:rsidRPr="0084691D">
        <w:rPr>
          <w:rFonts w:cs="Calibri"/>
          <w:sz w:val="18"/>
          <w:szCs w:val="18"/>
        </w:rPr>
        <w:t>Düzenleme Tarihi: 02/05/2019</w:t>
      </w:r>
    </w:p>
    <w:p w14:paraId="1382007D" w14:textId="77777777" w:rsidR="001D6E94" w:rsidRDefault="001D6E94" w:rsidP="00E078AB">
      <w:pPr>
        <w:spacing w:line="240" w:lineRule="auto"/>
        <w:rPr>
          <w:rFonts w:cs="Calibri"/>
          <w:sz w:val="18"/>
          <w:szCs w:val="18"/>
        </w:rPr>
      </w:pPr>
    </w:p>
    <w:p w14:paraId="7D598775" w14:textId="77777777" w:rsidR="001D6E94" w:rsidRPr="0084691D" w:rsidRDefault="001D6E94" w:rsidP="00E078AB">
      <w:pPr>
        <w:spacing w:line="240" w:lineRule="auto"/>
        <w:rPr>
          <w:rFonts w:cs="Calibri"/>
          <w:sz w:val="18"/>
          <w:szCs w:val="18"/>
        </w:rPr>
      </w:pPr>
    </w:p>
    <w:p w14:paraId="6EAEA1B7" w14:textId="77777777" w:rsidR="001D6E94" w:rsidRPr="0084691D" w:rsidRDefault="001D6E94" w:rsidP="00E078A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3C7EE064" w14:textId="77777777" w:rsidR="001D6E94" w:rsidRDefault="001D6E94" w:rsidP="00E078AB">
      <w:pPr>
        <w:spacing w:line="240" w:lineRule="auto"/>
        <w:rPr>
          <w:rFonts w:cs="Calibri"/>
          <w:sz w:val="18"/>
          <w:szCs w:val="18"/>
        </w:rPr>
      </w:pPr>
    </w:p>
    <w:p w14:paraId="6A73405B" w14:textId="77777777" w:rsidR="001D6E94" w:rsidRPr="0084691D" w:rsidRDefault="001D6E94" w:rsidP="00E078AB">
      <w:pPr>
        <w:spacing w:line="240" w:lineRule="auto"/>
        <w:rPr>
          <w:rFonts w:cs="Calibri"/>
          <w:sz w:val="18"/>
          <w:szCs w:val="18"/>
        </w:rPr>
      </w:pPr>
    </w:p>
    <w:p w14:paraId="6278CFB4" w14:textId="77777777" w:rsidR="001D6E94" w:rsidRPr="0084691D" w:rsidRDefault="001D6E94" w:rsidP="00E078A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FC514C4" w14:textId="77777777" w:rsidR="001D6E94" w:rsidRPr="0084691D" w:rsidRDefault="001D6E94" w:rsidP="00E078AB">
      <w:pPr>
        <w:spacing w:line="240" w:lineRule="auto"/>
        <w:rPr>
          <w:rFonts w:cs="Calibri"/>
          <w:sz w:val="18"/>
          <w:szCs w:val="18"/>
        </w:rPr>
      </w:pPr>
    </w:p>
    <w:p w14:paraId="56BA7E04" w14:textId="77777777" w:rsidR="001D6E94" w:rsidRPr="0084691D" w:rsidRDefault="001D6E94" w:rsidP="00E078AB">
      <w:pPr>
        <w:spacing w:line="240" w:lineRule="auto"/>
        <w:rPr>
          <w:rFonts w:cs="Calibri"/>
          <w:sz w:val="18"/>
          <w:szCs w:val="18"/>
        </w:rPr>
      </w:pPr>
    </w:p>
    <w:p w14:paraId="4B813EFC" w14:textId="77777777" w:rsidR="001D6E94" w:rsidRDefault="001D6E94" w:rsidP="00E078A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385A3A17" w14:textId="77777777" w:rsidR="001D6E94" w:rsidRDefault="001D6E94" w:rsidP="00E078AB"/>
    <w:p w14:paraId="78735773" w14:textId="77777777" w:rsidR="001D6E94" w:rsidRDefault="001D6E94" w:rsidP="00E078AB"/>
    <w:p w14:paraId="7BEEC179" w14:textId="77777777" w:rsidR="001D6E94" w:rsidRDefault="001D6E94" w:rsidP="00E078AB"/>
    <w:p w14:paraId="118131FA" w14:textId="77777777" w:rsidR="001D6E94" w:rsidRDefault="001D6E94" w:rsidP="00E078AB">
      <w:pPr>
        <w:spacing w:line="240" w:lineRule="auto"/>
      </w:pPr>
    </w:p>
    <w:p w14:paraId="2466F068"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1039"/>
        <w:gridCol w:w="335"/>
        <w:gridCol w:w="1191"/>
        <w:gridCol w:w="266"/>
        <w:gridCol w:w="178"/>
        <w:gridCol w:w="638"/>
        <w:gridCol w:w="948"/>
        <w:gridCol w:w="172"/>
        <w:gridCol w:w="1502"/>
      </w:tblGrid>
      <w:tr w:rsidR="001D6E94" w:rsidRPr="006A77CB" w14:paraId="15BA687E" w14:textId="77777777" w:rsidTr="0058667E">
        <w:trPr>
          <w:trHeight w:val="735"/>
        </w:trPr>
        <w:tc>
          <w:tcPr>
            <w:tcW w:w="5000" w:type="pct"/>
            <w:gridSpan w:val="12"/>
            <w:shd w:val="clear" w:color="auto" w:fill="auto"/>
            <w:vAlign w:val="center"/>
            <w:hideMark/>
          </w:tcPr>
          <w:p w14:paraId="699F0CC9" w14:textId="77777777" w:rsidR="001D6E94" w:rsidRPr="006A77CB" w:rsidRDefault="001D6E94" w:rsidP="0058667E">
            <w:pPr>
              <w:spacing w:after="0" w:line="240" w:lineRule="auto"/>
              <w:jc w:val="center"/>
              <w:rPr>
                <w:rFonts w:cs="Calibri"/>
                <w:b/>
                <w:bCs/>
                <w:color w:val="000000"/>
                <w:sz w:val="18"/>
                <w:szCs w:val="18"/>
              </w:rPr>
            </w:pPr>
            <w:r w:rsidRPr="006A77CB">
              <w:rPr>
                <w:rFonts w:cs="Calibri"/>
                <w:b/>
                <w:bCs/>
                <w:color w:val="000000"/>
                <w:sz w:val="18"/>
                <w:szCs w:val="18"/>
              </w:rPr>
              <w:t xml:space="preserve">GİRESUN ÜNİVERSİTESİ </w:t>
            </w:r>
            <w:r w:rsidRPr="006A77CB">
              <w:rPr>
                <w:rFonts w:cs="Calibri"/>
                <w:b/>
                <w:bCs/>
                <w:color w:val="000000"/>
                <w:sz w:val="18"/>
                <w:szCs w:val="18"/>
              </w:rPr>
              <w:br/>
              <w:t>DERS TANITIM FORMU</w:t>
            </w:r>
          </w:p>
        </w:tc>
      </w:tr>
      <w:tr w:rsidR="001D6E94" w:rsidRPr="006A77CB" w14:paraId="768AD905" w14:textId="77777777" w:rsidTr="0058667E">
        <w:trPr>
          <w:trHeight w:val="420"/>
        </w:trPr>
        <w:tc>
          <w:tcPr>
            <w:tcW w:w="5000" w:type="pct"/>
            <w:gridSpan w:val="12"/>
            <w:shd w:val="clear" w:color="auto" w:fill="auto"/>
            <w:vAlign w:val="center"/>
            <w:hideMark/>
          </w:tcPr>
          <w:p w14:paraId="2B476BB6" w14:textId="77777777" w:rsidR="001D6E94" w:rsidRPr="006A77CB" w:rsidRDefault="001D6E94" w:rsidP="0058667E">
            <w:pPr>
              <w:spacing w:after="0" w:line="240" w:lineRule="auto"/>
              <w:jc w:val="center"/>
              <w:rPr>
                <w:rFonts w:cs="Calibri"/>
                <w:b/>
                <w:bCs/>
                <w:color w:val="000000"/>
                <w:sz w:val="18"/>
                <w:szCs w:val="18"/>
              </w:rPr>
            </w:pPr>
            <w:r w:rsidRPr="006A77CB">
              <w:rPr>
                <w:rFonts w:cs="Calibri"/>
                <w:b/>
                <w:bCs/>
                <w:color w:val="000000"/>
                <w:sz w:val="18"/>
                <w:szCs w:val="18"/>
              </w:rPr>
              <w:t>DERS BİLGİLERİ</w:t>
            </w:r>
          </w:p>
          <w:p w14:paraId="6DFBF8F6" w14:textId="77777777" w:rsidR="001D6E94" w:rsidRPr="006A77CB" w:rsidRDefault="001D6E94" w:rsidP="0058667E">
            <w:pPr>
              <w:spacing w:after="0" w:line="240" w:lineRule="auto"/>
              <w:jc w:val="center"/>
              <w:rPr>
                <w:rFonts w:cs="Calibri"/>
                <w:b/>
                <w:bCs/>
                <w:color w:val="000000"/>
                <w:sz w:val="18"/>
                <w:szCs w:val="18"/>
              </w:rPr>
            </w:pPr>
          </w:p>
        </w:tc>
      </w:tr>
      <w:tr w:rsidR="001D6E94" w:rsidRPr="006A77CB" w14:paraId="59DDD99E" w14:textId="77777777" w:rsidTr="0058667E">
        <w:trPr>
          <w:trHeight w:val="284"/>
        </w:trPr>
        <w:tc>
          <w:tcPr>
            <w:tcW w:w="868" w:type="pct"/>
            <w:shd w:val="clear" w:color="auto" w:fill="auto"/>
            <w:vAlign w:val="center"/>
          </w:tcPr>
          <w:p w14:paraId="47B48522" w14:textId="77777777" w:rsidR="001D6E94" w:rsidRPr="006A77CB" w:rsidRDefault="001D6E94" w:rsidP="0058667E">
            <w:pPr>
              <w:spacing w:after="0" w:line="240" w:lineRule="auto"/>
              <w:jc w:val="center"/>
              <w:rPr>
                <w:rFonts w:cs="Calibri"/>
                <w:b/>
                <w:bCs/>
                <w:i/>
                <w:iCs/>
                <w:color w:val="000000"/>
                <w:sz w:val="18"/>
                <w:szCs w:val="18"/>
              </w:rPr>
            </w:pPr>
          </w:p>
        </w:tc>
        <w:tc>
          <w:tcPr>
            <w:tcW w:w="1246" w:type="pct"/>
            <w:gridSpan w:val="3"/>
            <w:shd w:val="clear" w:color="auto" w:fill="auto"/>
            <w:vAlign w:val="center"/>
          </w:tcPr>
          <w:p w14:paraId="73644DFA" w14:textId="77777777" w:rsidR="001D6E94" w:rsidRPr="006A77CB" w:rsidRDefault="001D6E94" w:rsidP="0058667E">
            <w:pPr>
              <w:spacing w:after="0" w:line="240" w:lineRule="auto"/>
              <w:jc w:val="center"/>
              <w:rPr>
                <w:rFonts w:cs="Calibri"/>
                <w:b/>
                <w:bCs/>
                <w:i/>
                <w:iCs/>
                <w:color w:val="000000"/>
                <w:sz w:val="18"/>
                <w:szCs w:val="18"/>
              </w:rPr>
            </w:pPr>
          </w:p>
        </w:tc>
        <w:tc>
          <w:tcPr>
            <w:tcW w:w="842" w:type="pct"/>
            <w:gridSpan w:val="2"/>
            <w:shd w:val="clear" w:color="auto" w:fill="auto"/>
            <w:vAlign w:val="center"/>
            <w:hideMark/>
          </w:tcPr>
          <w:p w14:paraId="6A106DD9" w14:textId="77777777" w:rsidR="001D6E94" w:rsidRPr="006A77CB" w:rsidRDefault="001D6E94" w:rsidP="0058667E">
            <w:pPr>
              <w:spacing w:after="0" w:line="240" w:lineRule="auto"/>
              <w:ind w:left="-115"/>
              <w:jc w:val="center"/>
              <w:rPr>
                <w:rFonts w:cs="Calibri"/>
                <w:b/>
                <w:bCs/>
                <w:i/>
                <w:iCs/>
                <w:color w:val="000000"/>
                <w:sz w:val="18"/>
                <w:szCs w:val="18"/>
              </w:rPr>
            </w:pPr>
            <w:r w:rsidRPr="006A77CB">
              <w:rPr>
                <w:rFonts w:cs="Calibri"/>
                <w:b/>
                <w:bCs/>
                <w:i/>
                <w:iCs/>
                <w:color w:val="000000"/>
                <w:sz w:val="18"/>
                <w:szCs w:val="18"/>
              </w:rPr>
              <w:t>Yarıyıl</w:t>
            </w:r>
          </w:p>
        </w:tc>
        <w:tc>
          <w:tcPr>
            <w:tcW w:w="597" w:type="pct"/>
            <w:gridSpan w:val="3"/>
            <w:shd w:val="clear" w:color="auto" w:fill="auto"/>
            <w:vAlign w:val="center"/>
            <w:hideMark/>
          </w:tcPr>
          <w:p w14:paraId="13530BC1" w14:textId="77777777" w:rsidR="001D6E94" w:rsidRPr="006A77CB" w:rsidRDefault="001D6E94" w:rsidP="0058667E">
            <w:pPr>
              <w:spacing w:after="0" w:line="240" w:lineRule="auto"/>
              <w:jc w:val="center"/>
              <w:rPr>
                <w:rFonts w:cs="Calibri"/>
                <w:b/>
                <w:bCs/>
                <w:i/>
                <w:iCs/>
                <w:color w:val="000000"/>
                <w:sz w:val="18"/>
                <w:szCs w:val="18"/>
              </w:rPr>
            </w:pPr>
            <w:r w:rsidRPr="006A77CB">
              <w:rPr>
                <w:rFonts w:cs="Calibri"/>
                <w:b/>
                <w:bCs/>
                <w:i/>
                <w:iCs/>
                <w:color w:val="000000"/>
                <w:sz w:val="18"/>
                <w:szCs w:val="18"/>
              </w:rPr>
              <w:t>T+U Saat</w:t>
            </w:r>
          </w:p>
        </w:tc>
        <w:tc>
          <w:tcPr>
            <w:tcW w:w="1447" w:type="pct"/>
            <w:gridSpan w:val="3"/>
            <w:shd w:val="clear" w:color="auto" w:fill="auto"/>
            <w:vAlign w:val="center"/>
            <w:hideMark/>
          </w:tcPr>
          <w:p w14:paraId="73F6B07E" w14:textId="77777777" w:rsidR="001D6E94" w:rsidRPr="006A77CB" w:rsidRDefault="001D6E94" w:rsidP="0058667E">
            <w:pPr>
              <w:spacing w:after="0" w:line="240" w:lineRule="auto"/>
              <w:jc w:val="center"/>
              <w:rPr>
                <w:rFonts w:cs="Calibri"/>
                <w:b/>
                <w:bCs/>
                <w:i/>
                <w:iCs/>
                <w:color w:val="000000"/>
                <w:sz w:val="18"/>
                <w:szCs w:val="18"/>
              </w:rPr>
            </w:pPr>
            <w:r w:rsidRPr="006A77CB">
              <w:rPr>
                <w:rFonts w:cs="Calibri"/>
                <w:b/>
                <w:bCs/>
                <w:i/>
                <w:iCs/>
                <w:color w:val="000000"/>
                <w:sz w:val="18"/>
                <w:szCs w:val="18"/>
              </w:rPr>
              <w:t>AKTS</w:t>
            </w:r>
          </w:p>
        </w:tc>
      </w:tr>
      <w:tr w:rsidR="001D6E94" w:rsidRPr="006A77CB" w14:paraId="4EAA3C10" w14:textId="77777777" w:rsidTr="0058667E">
        <w:trPr>
          <w:trHeight w:val="284"/>
        </w:trPr>
        <w:tc>
          <w:tcPr>
            <w:tcW w:w="868" w:type="pct"/>
            <w:shd w:val="clear" w:color="auto" w:fill="auto"/>
            <w:vAlign w:val="center"/>
            <w:hideMark/>
          </w:tcPr>
          <w:p w14:paraId="2EF26861"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Kodu</w:t>
            </w:r>
          </w:p>
        </w:tc>
        <w:tc>
          <w:tcPr>
            <w:tcW w:w="1246" w:type="pct"/>
            <w:gridSpan w:val="3"/>
            <w:shd w:val="clear" w:color="auto" w:fill="auto"/>
            <w:vAlign w:val="center"/>
            <w:hideMark/>
          </w:tcPr>
          <w:p w14:paraId="249B0CE2"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TUR-SD208</w:t>
            </w:r>
          </w:p>
        </w:tc>
        <w:tc>
          <w:tcPr>
            <w:tcW w:w="842" w:type="pct"/>
            <w:gridSpan w:val="2"/>
            <w:shd w:val="clear" w:color="auto" w:fill="auto"/>
            <w:vAlign w:val="center"/>
            <w:hideMark/>
          </w:tcPr>
          <w:p w14:paraId="6B4A040E" w14:textId="77777777" w:rsidR="001D6E94" w:rsidRPr="006A77CB" w:rsidRDefault="001D6E94" w:rsidP="0058667E">
            <w:pPr>
              <w:spacing w:after="0" w:line="240" w:lineRule="auto"/>
              <w:jc w:val="center"/>
              <w:rPr>
                <w:rFonts w:cs="Calibri"/>
                <w:color w:val="000000"/>
                <w:sz w:val="18"/>
                <w:szCs w:val="18"/>
              </w:rPr>
            </w:pPr>
            <w:r w:rsidRPr="006A77CB">
              <w:rPr>
                <w:rFonts w:cs="Calibri"/>
                <w:color w:val="000000"/>
                <w:sz w:val="18"/>
                <w:szCs w:val="18"/>
              </w:rPr>
              <w:t xml:space="preserve">Güz </w:t>
            </w:r>
            <w:r w:rsidRPr="006A77CB">
              <w:rPr>
                <w:rFonts w:cs="Calibri"/>
                <w:color w:val="000000"/>
                <w:sz w:val="18"/>
                <w:szCs w:val="18"/>
              </w:rPr>
              <w:fldChar w:fldCharType="begin">
                <w:ffData>
                  <w:name w:val=""/>
                  <w:enabled/>
                  <w:calcOnExit w:val="0"/>
                  <w:checkBox>
                    <w:sizeAuto/>
                    <w:default w:val="0"/>
                  </w:checkBox>
                </w:ffData>
              </w:fldChar>
            </w:r>
            <w:r w:rsidRPr="006A77CB">
              <w:rPr>
                <w:rFonts w:cs="Calibri"/>
                <w:color w:val="000000"/>
                <w:sz w:val="18"/>
                <w:szCs w:val="18"/>
              </w:rPr>
              <w:instrText xml:space="preserve"> FORMCHECKBOX </w:instrText>
            </w:r>
            <w:r w:rsidRPr="006A77CB">
              <w:rPr>
                <w:rFonts w:cs="Calibri"/>
                <w:color w:val="000000"/>
                <w:sz w:val="18"/>
                <w:szCs w:val="18"/>
              </w:rPr>
            </w:r>
            <w:r w:rsidRPr="006A77CB">
              <w:rPr>
                <w:rFonts w:cs="Calibri"/>
                <w:color w:val="000000"/>
                <w:sz w:val="18"/>
                <w:szCs w:val="18"/>
              </w:rPr>
              <w:fldChar w:fldCharType="end"/>
            </w:r>
            <w:r w:rsidRPr="006A77CB">
              <w:rPr>
                <w:rFonts w:cs="Calibri"/>
                <w:color w:val="000000"/>
                <w:sz w:val="18"/>
                <w:szCs w:val="18"/>
              </w:rPr>
              <w:t xml:space="preserve">  Bahar </w:t>
            </w:r>
            <w:r w:rsidRPr="006A77CB">
              <w:rPr>
                <w:rFonts w:cs="Calibri"/>
                <w:color w:val="000000"/>
                <w:sz w:val="18"/>
                <w:szCs w:val="18"/>
              </w:rPr>
              <w:fldChar w:fldCharType="begin">
                <w:ffData>
                  <w:name w:val=""/>
                  <w:enabled/>
                  <w:calcOnExit w:val="0"/>
                  <w:checkBox>
                    <w:sizeAuto/>
                    <w:default w:val="1"/>
                  </w:checkBox>
                </w:ffData>
              </w:fldChar>
            </w:r>
            <w:r w:rsidRPr="006A77CB">
              <w:rPr>
                <w:rFonts w:cs="Calibri"/>
                <w:color w:val="000000"/>
                <w:sz w:val="18"/>
                <w:szCs w:val="18"/>
              </w:rPr>
              <w:instrText xml:space="preserve"> FORMCHECKBOX </w:instrText>
            </w:r>
            <w:r w:rsidRPr="006A77CB">
              <w:rPr>
                <w:rFonts w:cs="Calibri"/>
                <w:color w:val="000000"/>
                <w:sz w:val="18"/>
                <w:szCs w:val="18"/>
              </w:rPr>
            </w:r>
            <w:r w:rsidRPr="006A77CB">
              <w:rPr>
                <w:rFonts w:cs="Calibri"/>
                <w:color w:val="000000"/>
                <w:sz w:val="18"/>
                <w:szCs w:val="18"/>
              </w:rPr>
              <w:fldChar w:fldCharType="end"/>
            </w:r>
            <w:r w:rsidRPr="006A77CB">
              <w:rPr>
                <w:rFonts w:cs="Calibri"/>
                <w:color w:val="000000"/>
                <w:sz w:val="18"/>
                <w:szCs w:val="18"/>
              </w:rPr>
              <w:t> </w:t>
            </w:r>
          </w:p>
        </w:tc>
        <w:tc>
          <w:tcPr>
            <w:tcW w:w="597" w:type="pct"/>
            <w:gridSpan w:val="3"/>
            <w:shd w:val="clear" w:color="auto" w:fill="auto"/>
            <w:vAlign w:val="center"/>
            <w:hideMark/>
          </w:tcPr>
          <w:p w14:paraId="118A71A5" w14:textId="77777777" w:rsidR="001D6E94" w:rsidRPr="006A77CB" w:rsidRDefault="001D6E94" w:rsidP="0058667E">
            <w:pPr>
              <w:spacing w:after="0" w:line="240" w:lineRule="auto"/>
              <w:jc w:val="center"/>
              <w:rPr>
                <w:rFonts w:cs="Calibri"/>
                <w:color w:val="000000"/>
                <w:sz w:val="18"/>
                <w:szCs w:val="18"/>
              </w:rPr>
            </w:pPr>
            <w:r w:rsidRPr="006A77CB">
              <w:rPr>
                <w:rFonts w:cs="Calibri"/>
                <w:color w:val="000000"/>
                <w:sz w:val="18"/>
                <w:szCs w:val="18"/>
              </w:rPr>
              <w:t> 3+0</w:t>
            </w:r>
          </w:p>
        </w:tc>
        <w:tc>
          <w:tcPr>
            <w:tcW w:w="1447" w:type="pct"/>
            <w:gridSpan w:val="3"/>
            <w:shd w:val="clear" w:color="auto" w:fill="auto"/>
            <w:vAlign w:val="center"/>
            <w:hideMark/>
          </w:tcPr>
          <w:p w14:paraId="0736716E" w14:textId="77777777" w:rsidR="001D6E94" w:rsidRPr="006A77CB" w:rsidRDefault="001D6E94" w:rsidP="0058667E">
            <w:pPr>
              <w:spacing w:after="0" w:line="240" w:lineRule="auto"/>
              <w:jc w:val="center"/>
              <w:rPr>
                <w:rFonts w:cs="Calibri"/>
                <w:color w:val="000000"/>
                <w:sz w:val="18"/>
                <w:szCs w:val="18"/>
              </w:rPr>
            </w:pPr>
            <w:r w:rsidRPr="006A77CB">
              <w:rPr>
                <w:rFonts w:cs="Calibri"/>
                <w:color w:val="000000"/>
                <w:sz w:val="18"/>
                <w:szCs w:val="18"/>
              </w:rPr>
              <w:t>  3</w:t>
            </w:r>
          </w:p>
        </w:tc>
      </w:tr>
      <w:tr w:rsidR="001D6E94" w:rsidRPr="006A77CB" w14:paraId="5E8A58C6" w14:textId="77777777" w:rsidTr="0058667E">
        <w:trPr>
          <w:trHeight w:val="287"/>
        </w:trPr>
        <w:tc>
          <w:tcPr>
            <w:tcW w:w="868" w:type="pct"/>
            <w:shd w:val="clear" w:color="auto" w:fill="auto"/>
            <w:noWrap/>
            <w:vAlign w:val="bottom"/>
            <w:hideMark/>
          </w:tcPr>
          <w:p w14:paraId="73CF0701"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Adı</w:t>
            </w:r>
          </w:p>
        </w:tc>
        <w:tc>
          <w:tcPr>
            <w:tcW w:w="4132" w:type="pct"/>
            <w:gridSpan w:val="11"/>
            <w:shd w:val="clear" w:color="auto" w:fill="auto"/>
            <w:noWrap/>
            <w:vAlign w:val="bottom"/>
            <w:hideMark/>
          </w:tcPr>
          <w:p w14:paraId="684C9F5B"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Yerel Mutfak Kültürleri</w:t>
            </w:r>
          </w:p>
        </w:tc>
      </w:tr>
      <w:tr w:rsidR="001D6E94" w:rsidRPr="006A77CB" w14:paraId="6A562E7C" w14:textId="77777777" w:rsidTr="0058667E">
        <w:trPr>
          <w:trHeight w:val="287"/>
        </w:trPr>
        <w:tc>
          <w:tcPr>
            <w:tcW w:w="868" w:type="pct"/>
            <w:shd w:val="clear" w:color="auto" w:fill="auto"/>
            <w:noWrap/>
            <w:vAlign w:val="bottom"/>
            <w:hideMark/>
          </w:tcPr>
          <w:p w14:paraId="7C7C8149"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İngilizce Adı</w:t>
            </w:r>
          </w:p>
        </w:tc>
        <w:tc>
          <w:tcPr>
            <w:tcW w:w="4132" w:type="pct"/>
            <w:gridSpan w:val="11"/>
            <w:shd w:val="clear" w:color="auto" w:fill="auto"/>
            <w:noWrap/>
            <w:vAlign w:val="bottom"/>
            <w:hideMark/>
          </w:tcPr>
          <w:p w14:paraId="4F78DA29"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Local Culinary Cultures</w:t>
            </w:r>
          </w:p>
        </w:tc>
      </w:tr>
      <w:tr w:rsidR="001D6E94" w:rsidRPr="006A77CB" w14:paraId="57F1A930" w14:textId="77777777" w:rsidTr="0058667E">
        <w:trPr>
          <w:trHeight w:val="284"/>
        </w:trPr>
        <w:tc>
          <w:tcPr>
            <w:tcW w:w="868" w:type="pct"/>
            <w:shd w:val="clear" w:color="auto" w:fill="auto"/>
            <w:vAlign w:val="center"/>
            <w:hideMark/>
          </w:tcPr>
          <w:p w14:paraId="074231DA"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Ön Koşul Dersleri</w:t>
            </w:r>
          </w:p>
        </w:tc>
        <w:tc>
          <w:tcPr>
            <w:tcW w:w="4132" w:type="pct"/>
            <w:gridSpan w:val="11"/>
            <w:shd w:val="clear" w:color="auto" w:fill="auto"/>
            <w:vAlign w:val="center"/>
            <w:hideMark/>
          </w:tcPr>
          <w:p w14:paraId="117F33C4" w14:textId="77777777" w:rsidR="001D6E94" w:rsidRPr="006A77CB" w:rsidRDefault="001D6E94" w:rsidP="0058667E">
            <w:pPr>
              <w:spacing w:after="0" w:line="240" w:lineRule="auto"/>
              <w:rPr>
                <w:rFonts w:cs="Calibri"/>
                <w:bCs/>
                <w:color w:val="000000"/>
                <w:sz w:val="18"/>
                <w:szCs w:val="18"/>
              </w:rPr>
            </w:pPr>
            <w:r w:rsidRPr="006A77CB">
              <w:rPr>
                <w:rFonts w:cs="Calibri"/>
                <w:bCs/>
                <w:color w:val="000000"/>
                <w:sz w:val="18"/>
                <w:szCs w:val="18"/>
              </w:rPr>
              <w:t>Yok</w:t>
            </w:r>
          </w:p>
        </w:tc>
      </w:tr>
      <w:tr w:rsidR="001D6E94" w:rsidRPr="006A77CB" w14:paraId="4B1405F9" w14:textId="77777777" w:rsidTr="0058667E">
        <w:trPr>
          <w:trHeight w:val="284"/>
        </w:trPr>
        <w:tc>
          <w:tcPr>
            <w:tcW w:w="868" w:type="pct"/>
            <w:shd w:val="clear" w:color="auto" w:fill="auto"/>
            <w:vAlign w:val="center"/>
            <w:hideMark/>
          </w:tcPr>
          <w:p w14:paraId="6CF47F1C"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Dili</w:t>
            </w:r>
          </w:p>
        </w:tc>
        <w:tc>
          <w:tcPr>
            <w:tcW w:w="4132" w:type="pct"/>
            <w:gridSpan w:val="11"/>
            <w:shd w:val="clear" w:color="auto" w:fill="auto"/>
            <w:vAlign w:val="center"/>
            <w:hideMark/>
          </w:tcPr>
          <w:p w14:paraId="7ABD4BDB" w14:textId="77777777" w:rsidR="001D6E94" w:rsidRPr="006A77CB" w:rsidRDefault="001D6E94" w:rsidP="0058667E">
            <w:pPr>
              <w:spacing w:after="0" w:line="240" w:lineRule="auto"/>
              <w:rPr>
                <w:rFonts w:cs="Calibri"/>
                <w:bCs/>
                <w:color w:val="000000"/>
                <w:sz w:val="18"/>
                <w:szCs w:val="18"/>
              </w:rPr>
            </w:pPr>
            <w:r w:rsidRPr="006A77CB">
              <w:rPr>
                <w:rFonts w:cs="Calibri"/>
                <w:bCs/>
                <w:color w:val="000000"/>
                <w:sz w:val="18"/>
                <w:szCs w:val="18"/>
              </w:rPr>
              <w:t>Türkçe</w:t>
            </w:r>
          </w:p>
        </w:tc>
      </w:tr>
      <w:tr w:rsidR="001D6E94" w:rsidRPr="006A77CB" w14:paraId="02BC341B" w14:textId="77777777" w:rsidTr="0058667E">
        <w:trPr>
          <w:trHeight w:val="284"/>
        </w:trPr>
        <w:tc>
          <w:tcPr>
            <w:tcW w:w="868" w:type="pct"/>
            <w:shd w:val="clear" w:color="auto" w:fill="auto"/>
            <w:vAlign w:val="center"/>
            <w:hideMark/>
          </w:tcPr>
          <w:p w14:paraId="5A35ED35"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Seviyesi</w:t>
            </w:r>
          </w:p>
        </w:tc>
        <w:tc>
          <w:tcPr>
            <w:tcW w:w="4132" w:type="pct"/>
            <w:gridSpan w:val="11"/>
            <w:shd w:val="clear" w:color="auto" w:fill="auto"/>
            <w:vAlign w:val="center"/>
            <w:hideMark/>
          </w:tcPr>
          <w:p w14:paraId="61D9FC98" w14:textId="77777777" w:rsidR="001D6E94" w:rsidRPr="006A77CB" w:rsidRDefault="001D6E94" w:rsidP="0058667E">
            <w:pPr>
              <w:spacing w:after="0" w:line="240" w:lineRule="auto"/>
              <w:rPr>
                <w:rFonts w:cs="Calibri"/>
                <w:b/>
                <w:bCs/>
                <w:color w:val="000000"/>
                <w:sz w:val="18"/>
                <w:szCs w:val="18"/>
              </w:rPr>
            </w:pPr>
            <w:r w:rsidRPr="006A77CB">
              <w:rPr>
                <w:rFonts w:cs="Calibri"/>
                <w:color w:val="000000"/>
                <w:sz w:val="18"/>
                <w:szCs w:val="18"/>
              </w:rPr>
              <w:t>Lisans</w:t>
            </w:r>
          </w:p>
        </w:tc>
      </w:tr>
      <w:tr w:rsidR="001D6E94" w:rsidRPr="006A77CB" w14:paraId="74705EF2" w14:textId="77777777" w:rsidTr="0058667E">
        <w:trPr>
          <w:trHeight w:val="284"/>
        </w:trPr>
        <w:tc>
          <w:tcPr>
            <w:tcW w:w="868" w:type="pct"/>
            <w:shd w:val="clear" w:color="auto" w:fill="auto"/>
            <w:vAlign w:val="center"/>
            <w:hideMark/>
          </w:tcPr>
          <w:p w14:paraId="09279DF8"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Türü</w:t>
            </w:r>
          </w:p>
        </w:tc>
        <w:tc>
          <w:tcPr>
            <w:tcW w:w="4132" w:type="pct"/>
            <w:gridSpan w:val="11"/>
            <w:shd w:val="clear" w:color="auto" w:fill="auto"/>
            <w:vAlign w:val="center"/>
            <w:hideMark/>
          </w:tcPr>
          <w:p w14:paraId="4FE3E260" w14:textId="77777777" w:rsidR="001D6E94" w:rsidRPr="006A77CB" w:rsidRDefault="001D6E94" w:rsidP="0058667E">
            <w:pPr>
              <w:spacing w:after="0" w:line="240" w:lineRule="auto"/>
              <w:rPr>
                <w:rFonts w:cs="Calibri"/>
                <w:b/>
                <w:bCs/>
                <w:color w:val="000000"/>
                <w:sz w:val="18"/>
                <w:szCs w:val="18"/>
              </w:rPr>
            </w:pPr>
            <w:r w:rsidRPr="006A77CB">
              <w:rPr>
                <w:rFonts w:cs="Calibri"/>
                <w:color w:val="000000"/>
                <w:sz w:val="18"/>
                <w:szCs w:val="18"/>
              </w:rPr>
              <w:t>Seçmeli</w:t>
            </w:r>
          </w:p>
        </w:tc>
      </w:tr>
      <w:tr w:rsidR="001D6E94" w:rsidRPr="006A77CB" w14:paraId="5DF969BE" w14:textId="77777777" w:rsidTr="0058667E">
        <w:trPr>
          <w:trHeight w:val="284"/>
        </w:trPr>
        <w:tc>
          <w:tcPr>
            <w:tcW w:w="868" w:type="pct"/>
            <w:shd w:val="clear" w:color="auto" w:fill="auto"/>
            <w:vAlign w:val="center"/>
            <w:hideMark/>
          </w:tcPr>
          <w:p w14:paraId="15F751EB"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Koordinatörü</w:t>
            </w:r>
          </w:p>
        </w:tc>
        <w:tc>
          <w:tcPr>
            <w:tcW w:w="4132" w:type="pct"/>
            <w:gridSpan w:val="11"/>
            <w:shd w:val="clear" w:color="auto" w:fill="auto"/>
            <w:vAlign w:val="center"/>
            <w:hideMark/>
          </w:tcPr>
          <w:p w14:paraId="4C0E5C58"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Prof. Dr. Musa GENÇ</w:t>
            </w:r>
          </w:p>
        </w:tc>
      </w:tr>
      <w:tr w:rsidR="001D6E94" w:rsidRPr="006A77CB" w14:paraId="4AB4CFFF" w14:textId="77777777" w:rsidTr="0058667E">
        <w:trPr>
          <w:trHeight w:val="284"/>
        </w:trPr>
        <w:tc>
          <w:tcPr>
            <w:tcW w:w="868" w:type="pct"/>
            <w:shd w:val="clear" w:color="auto" w:fill="auto"/>
            <w:vAlign w:val="center"/>
            <w:hideMark/>
          </w:tcPr>
          <w:p w14:paraId="445A8CB1"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 Verenler</w:t>
            </w:r>
          </w:p>
        </w:tc>
        <w:tc>
          <w:tcPr>
            <w:tcW w:w="4132" w:type="pct"/>
            <w:gridSpan w:val="11"/>
            <w:shd w:val="clear" w:color="auto" w:fill="auto"/>
            <w:vAlign w:val="center"/>
            <w:hideMark/>
          </w:tcPr>
          <w:p w14:paraId="60D44701" w14:textId="77777777" w:rsidR="001D6E94" w:rsidRPr="006A77CB" w:rsidRDefault="001D6E94" w:rsidP="0058667E">
            <w:pPr>
              <w:spacing w:after="0" w:line="240" w:lineRule="auto"/>
              <w:rPr>
                <w:rFonts w:cs="Calibri"/>
                <w:color w:val="000000"/>
                <w:sz w:val="18"/>
                <w:szCs w:val="18"/>
              </w:rPr>
            </w:pPr>
          </w:p>
        </w:tc>
      </w:tr>
      <w:tr w:rsidR="001D6E94" w:rsidRPr="006A77CB" w14:paraId="4965E098" w14:textId="77777777" w:rsidTr="0058667E">
        <w:trPr>
          <w:trHeight w:val="284"/>
        </w:trPr>
        <w:tc>
          <w:tcPr>
            <w:tcW w:w="868" w:type="pct"/>
            <w:shd w:val="clear" w:color="auto" w:fill="auto"/>
            <w:vAlign w:val="center"/>
            <w:hideMark/>
          </w:tcPr>
          <w:p w14:paraId="159C534A"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Yardımcıları</w:t>
            </w:r>
          </w:p>
        </w:tc>
        <w:tc>
          <w:tcPr>
            <w:tcW w:w="4132" w:type="pct"/>
            <w:gridSpan w:val="11"/>
            <w:shd w:val="clear" w:color="auto" w:fill="auto"/>
            <w:vAlign w:val="center"/>
            <w:hideMark/>
          </w:tcPr>
          <w:p w14:paraId="2933F5B5" w14:textId="77777777" w:rsidR="001D6E94" w:rsidRPr="006A77CB" w:rsidRDefault="001D6E94" w:rsidP="0058667E">
            <w:pPr>
              <w:spacing w:after="0" w:line="240" w:lineRule="auto"/>
              <w:rPr>
                <w:rFonts w:cs="Calibri"/>
                <w:b/>
                <w:bCs/>
                <w:color w:val="000000"/>
                <w:sz w:val="18"/>
                <w:szCs w:val="18"/>
              </w:rPr>
            </w:pPr>
          </w:p>
        </w:tc>
      </w:tr>
      <w:tr w:rsidR="001D6E94" w:rsidRPr="006A77CB" w14:paraId="23C92A36" w14:textId="77777777" w:rsidTr="0058667E">
        <w:trPr>
          <w:trHeight w:val="247"/>
        </w:trPr>
        <w:tc>
          <w:tcPr>
            <w:tcW w:w="868" w:type="pct"/>
            <w:shd w:val="clear" w:color="auto" w:fill="auto"/>
            <w:vAlign w:val="center"/>
            <w:hideMark/>
          </w:tcPr>
          <w:p w14:paraId="6465F7C4"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Amacı</w:t>
            </w:r>
          </w:p>
        </w:tc>
        <w:tc>
          <w:tcPr>
            <w:tcW w:w="4132" w:type="pct"/>
            <w:gridSpan w:val="11"/>
            <w:shd w:val="clear" w:color="auto" w:fill="auto"/>
            <w:vAlign w:val="center"/>
          </w:tcPr>
          <w:p w14:paraId="36DEFE29"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Dersin amacı, Türklerin yaşadığı coğrafyadaki yeme-içme kültürü ve bu kültürün geçirdiği evrimin incelenmesi</w:t>
            </w:r>
          </w:p>
        </w:tc>
      </w:tr>
      <w:tr w:rsidR="001D6E94" w:rsidRPr="006A77CB" w14:paraId="2E3B8B92" w14:textId="77777777" w:rsidTr="0058667E">
        <w:trPr>
          <w:trHeight w:val="284"/>
        </w:trPr>
        <w:tc>
          <w:tcPr>
            <w:tcW w:w="868" w:type="pct"/>
            <w:shd w:val="clear" w:color="auto" w:fill="auto"/>
            <w:vAlign w:val="center"/>
            <w:hideMark/>
          </w:tcPr>
          <w:p w14:paraId="77651FBF"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lastRenderedPageBreak/>
              <w:t>Dersin Kısa İçeriği</w:t>
            </w:r>
          </w:p>
        </w:tc>
        <w:tc>
          <w:tcPr>
            <w:tcW w:w="4132" w:type="pct"/>
            <w:gridSpan w:val="11"/>
            <w:shd w:val="clear" w:color="auto" w:fill="auto"/>
            <w:vAlign w:val="center"/>
          </w:tcPr>
          <w:p w14:paraId="7D7FE32F"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Türk Mutfak Kültürünün Genel Yapısı, Yerel Mutfaklarda Kullanılan Malzemeler, Yerel Mutfak Kültürüne Has Tarihi ve Kültürel Öğeler ile Bu Öğelerle Uyumlu Yemek Sunumu ve Organizasyonu, Yerel Mutfak Kültüründen Yemek Örnekleri</w:t>
            </w:r>
          </w:p>
        </w:tc>
      </w:tr>
      <w:tr w:rsidR="001D6E94" w:rsidRPr="006A77CB" w14:paraId="11D36BF0" w14:textId="77777777" w:rsidTr="0058667E">
        <w:trPr>
          <w:trHeight w:val="309"/>
        </w:trPr>
        <w:tc>
          <w:tcPr>
            <w:tcW w:w="5000" w:type="pct"/>
            <w:gridSpan w:val="12"/>
            <w:shd w:val="clear" w:color="auto" w:fill="auto"/>
            <w:noWrap/>
            <w:vAlign w:val="bottom"/>
            <w:hideMark/>
          </w:tcPr>
          <w:p w14:paraId="3D661F81" w14:textId="77777777" w:rsidR="001D6E94" w:rsidRPr="006A77CB" w:rsidRDefault="001D6E94" w:rsidP="0058667E">
            <w:pPr>
              <w:spacing w:after="0" w:line="240" w:lineRule="auto"/>
              <w:rPr>
                <w:rFonts w:cs="Calibri"/>
                <w:color w:val="000000"/>
                <w:sz w:val="18"/>
                <w:szCs w:val="18"/>
              </w:rPr>
            </w:pPr>
          </w:p>
        </w:tc>
      </w:tr>
      <w:tr w:rsidR="001D6E94" w:rsidRPr="006A77CB" w14:paraId="1DE8DDA0" w14:textId="77777777" w:rsidTr="0058667E">
        <w:trPr>
          <w:trHeight w:val="537"/>
        </w:trPr>
        <w:tc>
          <w:tcPr>
            <w:tcW w:w="5000" w:type="pct"/>
            <w:gridSpan w:val="12"/>
            <w:shd w:val="clear" w:color="auto" w:fill="auto"/>
            <w:vAlign w:val="center"/>
            <w:hideMark/>
          </w:tcPr>
          <w:p w14:paraId="76E08204"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Dersin Öğrenme Çıktıları</w:t>
            </w:r>
          </w:p>
        </w:tc>
      </w:tr>
      <w:tr w:rsidR="001D6E94" w:rsidRPr="006A77CB" w14:paraId="5B3248D9" w14:textId="77777777" w:rsidTr="0058667E">
        <w:trPr>
          <w:trHeight w:val="284"/>
        </w:trPr>
        <w:tc>
          <w:tcPr>
            <w:tcW w:w="885" w:type="pct"/>
            <w:gridSpan w:val="2"/>
            <w:shd w:val="clear" w:color="auto" w:fill="auto"/>
            <w:vAlign w:val="center"/>
            <w:hideMark/>
          </w:tcPr>
          <w:p w14:paraId="098AF482"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ÖÇ-1</w:t>
            </w:r>
          </w:p>
        </w:tc>
        <w:tc>
          <w:tcPr>
            <w:tcW w:w="4115" w:type="pct"/>
            <w:gridSpan w:val="10"/>
            <w:shd w:val="clear" w:color="auto" w:fill="auto"/>
          </w:tcPr>
          <w:p w14:paraId="32D2C73D" w14:textId="77777777" w:rsidR="001D6E94" w:rsidRPr="006A77CB" w:rsidRDefault="001D6E94" w:rsidP="0058667E">
            <w:pPr>
              <w:pStyle w:val="ListeParagraf"/>
              <w:spacing w:after="0" w:line="240" w:lineRule="atLeast"/>
              <w:ind w:left="0"/>
              <w:rPr>
                <w:rFonts w:cs="Calibri"/>
                <w:color w:val="000000"/>
                <w:sz w:val="18"/>
                <w:szCs w:val="18"/>
              </w:rPr>
            </w:pPr>
            <w:r w:rsidRPr="006A77CB">
              <w:rPr>
                <w:rFonts w:cs="Calibri"/>
                <w:color w:val="000000"/>
                <w:sz w:val="18"/>
                <w:szCs w:val="18"/>
              </w:rPr>
              <w:t>Türk mutfağının tarihsel gelişimini açıklayabilecektir.</w:t>
            </w:r>
          </w:p>
        </w:tc>
      </w:tr>
      <w:tr w:rsidR="001D6E94" w:rsidRPr="006A77CB" w14:paraId="0B980833" w14:textId="77777777" w:rsidTr="0058667E">
        <w:trPr>
          <w:trHeight w:val="284"/>
        </w:trPr>
        <w:tc>
          <w:tcPr>
            <w:tcW w:w="885" w:type="pct"/>
            <w:gridSpan w:val="2"/>
            <w:shd w:val="clear" w:color="auto" w:fill="auto"/>
            <w:vAlign w:val="center"/>
            <w:hideMark/>
          </w:tcPr>
          <w:p w14:paraId="332196EE"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ÖÇ-2</w:t>
            </w:r>
          </w:p>
        </w:tc>
        <w:tc>
          <w:tcPr>
            <w:tcW w:w="4115" w:type="pct"/>
            <w:gridSpan w:val="10"/>
            <w:shd w:val="clear" w:color="auto" w:fill="auto"/>
          </w:tcPr>
          <w:p w14:paraId="2AA80A18" w14:textId="77777777" w:rsidR="001D6E94" w:rsidRPr="006A77CB" w:rsidRDefault="001D6E94" w:rsidP="0058667E">
            <w:pPr>
              <w:pStyle w:val="ListeParagraf"/>
              <w:spacing w:after="0" w:line="240" w:lineRule="atLeast"/>
              <w:ind w:left="0"/>
              <w:rPr>
                <w:rFonts w:cs="Calibri"/>
                <w:color w:val="000000"/>
                <w:sz w:val="18"/>
                <w:szCs w:val="18"/>
              </w:rPr>
            </w:pPr>
            <w:r w:rsidRPr="006A77CB">
              <w:rPr>
                <w:rFonts w:cs="Calibri"/>
                <w:color w:val="000000"/>
                <w:sz w:val="18"/>
                <w:szCs w:val="18"/>
              </w:rPr>
              <w:t>Orta Asya Selçuklu ve Beylikler Dönemi'nde tüketilen ürünleri sıralar.</w:t>
            </w:r>
          </w:p>
        </w:tc>
      </w:tr>
      <w:tr w:rsidR="001D6E94" w:rsidRPr="006A77CB" w14:paraId="65E2A8EF" w14:textId="77777777" w:rsidTr="0058667E">
        <w:trPr>
          <w:trHeight w:val="284"/>
        </w:trPr>
        <w:tc>
          <w:tcPr>
            <w:tcW w:w="885" w:type="pct"/>
            <w:gridSpan w:val="2"/>
            <w:shd w:val="clear" w:color="auto" w:fill="auto"/>
            <w:vAlign w:val="center"/>
            <w:hideMark/>
          </w:tcPr>
          <w:p w14:paraId="627F38F5"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ÖÇ-3</w:t>
            </w:r>
          </w:p>
        </w:tc>
        <w:tc>
          <w:tcPr>
            <w:tcW w:w="4115" w:type="pct"/>
            <w:gridSpan w:val="10"/>
            <w:shd w:val="clear" w:color="auto" w:fill="auto"/>
          </w:tcPr>
          <w:p w14:paraId="45B90431" w14:textId="77777777" w:rsidR="001D6E94" w:rsidRPr="006A77CB" w:rsidRDefault="001D6E94" w:rsidP="0058667E">
            <w:pPr>
              <w:pStyle w:val="ListeParagraf"/>
              <w:spacing w:after="0" w:line="240" w:lineRule="atLeast"/>
              <w:ind w:left="0"/>
              <w:rPr>
                <w:rFonts w:cs="Calibri"/>
                <w:color w:val="000000"/>
                <w:sz w:val="18"/>
                <w:szCs w:val="18"/>
              </w:rPr>
            </w:pPr>
            <w:r w:rsidRPr="006A77CB">
              <w:rPr>
                <w:rFonts w:cs="Calibri"/>
                <w:color w:val="000000"/>
                <w:sz w:val="18"/>
                <w:szCs w:val="18"/>
              </w:rPr>
              <w:t>Osmanlı Dönemi'nde tüketilen ürünleri sıralar.</w:t>
            </w:r>
          </w:p>
        </w:tc>
      </w:tr>
      <w:tr w:rsidR="001D6E94" w:rsidRPr="006A77CB" w14:paraId="2C4C60BA" w14:textId="77777777" w:rsidTr="0058667E">
        <w:trPr>
          <w:trHeight w:val="284"/>
        </w:trPr>
        <w:tc>
          <w:tcPr>
            <w:tcW w:w="885" w:type="pct"/>
            <w:gridSpan w:val="2"/>
            <w:shd w:val="clear" w:color="auto" w:fill="auto"/>
            <w:vAlign w:val="center"/>
            <w:hideMark/>
          </w:tcPr>
          <w:p w14:paraId="4377D08F"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ÖÇ-4</w:t>
            </w:r>
          </w:p>
        </w:tc>
        <w:tc>
          <w:tcPr>
            <w:tcW w:w="4115" w:type="pct"/>
            <w:gridSpan w:val="10"/>
            <w:shd w:val="clear" w:color="auto" w:fill="auto"/>
          </w:tcPr>
          <w:p w14:paraId="6688E1D4" w14:textId="77777777" w:rsidR="001D6E94" w:rsidRPr="006A77CB" w:rsidRDefault="001D6E94" w:rsidP="0058667E">
            <w:pPr>
              <w:pStyle w:val="ListeParagraf"/>
              <w:spacing w:after="0" w:line="240" w:lineRule="atLeast"/>
              <w:ind w:left="0"/>
              <w:rPr>
                <w:rFonts w:eastAsia="Times New Roman" w:cs="Calibri"/>
                <w:color w:val="000000"/>
                <w:sz w:val="18"/>
                <w:szCs w:val="18"/>
              </w:rPr>
            </w:pPr>
            <w:r w:rsidRPr="006A77CB">
              <w:rPr>
                <w:rFonts w:eastAsia="Times New Roman" w:cs="Calibri"/>
                <w:color w:val="000000"/>
                <w:sz w:val="18"/>
                <w:szCs w:val="18"/>
              </w:rPr>
              <w:t>Cumhuriyet Dönemi'nde tüketilen ürünleri sıralar.</w:t>
            </w:r>
          </w:p>
        </w:tc>
      </w:tr>
      <w:tr w:rsidR="001D6E94" w:rsidRPr="006A77CB" w14:paraId="2B4F7C0F" w14:textId="77777777" w:rsidTr="0058667E">
        <w:trPr>
          <w:trHeight w:val="284"/>
        </w:trPr>
        <w:tc>
          <w:tcPr>
            <w:tcW w:w="885" w:type="pct"/>
            <w:gridSpan w:val="2"/>
            <w:shd w:val="clear" w:color="auto" w:fill="auto"/>
            <w:vAlign w:val="center"/>
            <w:hideMark/>
          </w:tcPr>
          <w:p w14:paraId="092789D4"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ÖÇ-5</w:t>
            </w:r>
          </w:p>
        </w:tc>
        <w:tc>
          <w:tcPr>
            <w:tcW w:w="4115" w:type="pct"/>
            <w:gridSpan w:val="10"/>
            <w:shd w:val="clear" w:color="auto" w:fill="auto"/>
          </w:tcPr>
          <w:p w14:paraId="4CDF3DB7" w14:textId="77777777" w:rsidR="001D6E94" w:rsidRPr="006A77CB" w:rsidRDefault="001D6E94" w:rsidP="0058667E">
            <w:pPr>
              <w:pStyle w:val="ListeParagraf"/>
              <w:spacing w:after="0" w:line="240" w:lineRule="atLeast"/>
              <w:ind w:left="0"/>
              <w:rPr>
                <w:rFonts w:eastAsia="Times New Roman" w:cs="Calibri"/>
                <w:color w:val="000000"/>
                <w:sz w:val="18"/>
                <w:szCs w:val="18"/>
              </w:rPr>
            </w:pPr>
            <w:r w:rsidRPr="006A77CB">
              <w:rPr>
                <w:rFonts w:cs="Calibri"/>
                <w:color w:val="000000"/>
                <w:sz w:val="18"/>
                <w:szCs w:val="18"/>
              </w:rPr>
              <w:t>Türk mutfağına özgü geleneksel mekânları ve gıda esnafını açıklayabilecektir.</w:t>
            </w:r>
          </w:p>
        </w:tc>
      </w:tr>
      <w:tr w:rsidR="001D6E94" w:rsidRPr="006A77CB" w14:paraId="5F52CFAB" w14:textId="77777777" w:rsidTr="0058667E">
        <w:trPr>
          <w:trHeight w:val="337"/>
        </w:trPr>
        <w:tc>
          <w:tcPr>
            <w:tcW w:w="5000" w:type="pct"/>
            <w:gridSpan w:val="12"/>
            <w:shd w:val="clear" w:color="auto" w:fill="auto"/>
            <w:noWrap/>
            <w:vAlign w:val="bottom"/>
            <w:hideMark/>
          </w:tcPr>
          <w:p w14:paraId="2357187A" w14:textId="77777777" w:rsidR="001D6E94" w:rsidRPr="006A77CB" w:rsidRDefault="001D6E94" w:rsidP="0058667E">
            <w:pPr>
              <w:spacing w:after="0" w:line="240" w:lineRule="auto"/>
              <w:rPr>
                <w:rFonts w:cs="Calibri"/>
                <w:color w:val="000000"/>
                <w:sz w:val="18"/>
                <w:szCs w:val="18"/>
              </w:rPr>
            </w:pPr>
          </w:p>
        </w:tc>
      </w:tr>
      <w:tr w:rsidR="001D6E94" w:rsidRPr="006A77CB" w14:paraId="5B4AAA03" w14:textId="77777777" w:rsidTr="0058667E">
        <w:trPr>
          <w:trHeight w:val="177"/>
        </w:trPr>
        <w:tc>
          <w:tcPr>
            <w:tcW w:w="885" w:type="pct"/>
            <w:gridSpan w:val="2"/>
            <w:shd w:val="clear" w:color="auto" w:fill="auto"/>
            <w:vAlign w:val="center"/>
            <w:hideMark/>
          </w:tcPr>
          <w:p w14:paraId="06F5BAAD" w14:textId="77777777" w:rsidR="001D6E94" w:rsidRPr="006A77CB" w:rsidRDefault="001D6E94" w:rsidP="0058667E">
            <w:pPr>
              <w:spacing w:after="0" w:line="240" w:lineRule="auto"/>
              <w:rPr>
                <w:rFonts w:cs="Calibri"/>
                <w:bCs/>
                <w:color w:val="000000"/>
                <w:sz w:val="18"/>
                <w:szCs w:val="18"/>
              </w:rPr>
            </w:pPr>
            <w:r w:rsidRPr="006A77CB">
              <w:rPr>
                <w:rFonts w:cs="Calibri"/>
                <w:bCs/>
                <w:color w:val="000000"/>
                <w:sz w:val="18"/>
                <w:szCs w:val="18"/>
              </w:rPr>
              <w:t>Öğretim Yöntemleri</w:t>
            </w:r>
          </w:p>
        </w:tc>
        <w:tc>
          <w:tcPr>
            <w:tcW w:w="4115" w:type="pct"/>
            <w:gridSpan w:val="10"/>
            <w:shd w:val="clear" w:color="auto" w:fill="auto"/>
            <w:hideMark/>
          </w:tcPr>
          <w:p w14:paraId="1C073360" w14:textId="77777777" w:rsidR="001D6E94" w:rsidRPr="006A77CB" w:rsidRDefault="001D6E94" w:rsidP="0058667E">
            <w:pPr>
              <w:spacing w:after="0" w:line="360" w:lineRule="atLeast"/>
              <w:rPr>
                <w:rFonts w:cs="Calibri"/>
                <w:color w:val="000000"/>
                <w:sz w:val="18"/>
                <w:szCs w:val="18"/>
              </w:rPr>
            </w:pPr>
            <w:r w:rsidRPr="006A77CB">
              <w:rPr>
                <w:rFonts w:cs="Calibri"/>
                <w:color w:val="000000"/>
                <w:sz w:val="18"/>
                <w:szCs w:val="18"/>
              </w:rPr>
              <w:t>Örgün Öğretim. Sunu ve video imkânlarını kullanarak ders anlatımı.</w:t>
            </w:r>
          </w:p>
        </w:tc>
      </w:tr>
      <w:tr w:rsidR="001D6E94" w:rsidRPr="006A77CB" w14:paraId="001F90A1" w14:textId="77777777" w:rsidTr="0058667E">
        <w:trPr>
          <w:trHeight w:val="284"/>
        </w:trPr>
        <w:tc>
          <w:tcPr>
            <w:tcW w:w="885" w:type="pct"/>
            <w:gridSpan w:val="2"/>
            <w:shd w:val="clear" w:color="auto" w:fill="auto"/>
            <w:vAlign w:val="center"/>
            <w:hideMark/>
          </w:tcPr>
          <w:p w14:paraId="5A692183" w14:textId="77777777" w:rsidR="001D6E94" w:rsidRPr="006A77CB" w:rsidRDefault="001D6E94" w:rsidP="0058667E">
            <w:pPr>
              <w:spacing w:after="0" w:line="240" w:lineRule="auto"/>
              <w:rPr>
                <w:rFonts w:cs="Calibri"/>
                <w:bCs/>
                <w:color w:val="000000"/>
                <w:sz w:val="18"/>
                <w:szCs w:val="18"/>
              </w:rPr>
            </w:pPr>
            <w:r w:rsidRPr="006A77CB">
              <w:rPr>
                <w:rFonts w:cs="Calibri"/>
                <w:bCs/>
                <w:color w:val="000000"/>
                <w:sz w:val="18"/>
                <w:szCs w:val="18"/>
              </w:rPr>
              <w:t>Ölçme Yöntemleri</w:t>
            </w:r>
          </w:p>
        </w:tc>
        <w:tc>
          <w:tcPr>
            <w:tcW w:w="4115" w:type="pct"/>
            <w:gridSpan w:val="10"/>
            <w:shd w:val="clear" w:color="auto" w:fill="auto"/>
            <w:vAlign w:val="center"/>
            <w:hideMark/>
          </w:tcPr>
          <w:p w14:paraId="0E377210"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 Ödev, yazılı ara sınav ve yazılı yarıyıl sonu sınavı.</w:t>
            </w:r>
          </w:p>
        </w:tc>
      </w:tr>
      <w:tr w:rsidR="001D6E94" w:rsidRPr="006A77CB" w14:paraId="6E6A6E86" w14:textId="77777777" w:rsidTr="0058667E">
        <w:trPr>
          <w:trHeight w:val="329"/>
        </w:trPr>
        <w:tc>
          <w:tcPr>
            <w:tcW w:w="5000" w:type="pct"/>
            <w:gridSpan w:val="12"/>
            <w:shd w:val="clear" w:color="auto" w:fill="auto"/>
            <w:vAlign w:val="center"/>
            <w:hideMark/>
          </w:tcPr>
          <w:p w14:paraId="55FC2889" w14:textId="77777777" w:rsidR="001D6E94" w:rsidRPr="006A77CB" w:rsidRDefault="001D6E94" w:rsidP="0058667E">
            <w:pPr>
              <w:spacing w:after="0" w:line="240" w:lineRule="auto"/>
              <w:rPr>
                <w:rFonts w:cs="Calibri"/>
                <w:b/>
                <w:bCs/>
                <w:color w:val="000000"/>
                <w:sz w:val="18"/>
                <w:szCs w:val="18"/>
              </w:rPr>
            </w:pPr>
          </w:p>
          <w:p w14:paraId="45ABE484"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 AKIŞI</w:t>
            </w:r>
          </w:p>
        </w:tc>
      </w:tr>
      <w:tr w:rsidR="001D6E94" w:rsidRPr="006A77CB" w14:paraId="2CD7F587" w14:textId="77777777" w:rsidTr="0058667E">
        <w:trPr>
          <w:trHeight w:val="284"/>
        </w:trPr>
        <w:tc>
          <w:tcPr>
            <w:tcW w:w="868" w:type="pct"/>
            <w:shd w:val="clear" w:color="auto" w:fill="auto"/>
            <w:vAlign w:val="center"/>
            <w:hideMark/>
          </w:tcPr>
          <w:p w14:paraId="041EEAF7"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Hafta</w:t>
            </w:r>
          </w:p>
        </w:tc>
        <w:tc>
          <w:tcPr>
            <w:tcW w:w="3303" w:type="pct"/>
            <w:gridSpan w:val="10"/>
            <w:shd w:val="clear" w:color="auto" w:fill="auto"/>
            <w:noWrap/>
            <w:vAlign w:val="bottom"/>
            <w:hideMark/>
          </w:tcPr>
          <w:p w14:paraId="3128C8F1" w14:textId="77777777" w:rsidR="001D6E94" w:rsidRPr="006A77CB" w:rsidRDefault="001D6E94" w:rsidP="0058667E">
            <w:pPr>
              <w:spacing w:after="0" w:line="240" w:lineRule="auto"/>
              <w:rPr>
                <w:rFonts w:cs="Calibri"/>
                <w:b/>
                <w:bCs/>
                <w:color w:val="000000"/>
                <w:sz w:val="18"/>
                <w:szCs w:val="18"/>
              </w:rPr>
            </w:pPr>
            <w:r w:rsidRPr="006A77CB">
              <w:rPr>
                <w:rFonts w:cs="Calibri"/>
                <w:color w:val="000000"/>
                <w:sz w:val="18"/>
                <w:szCs w:val="18"/>
              </w:rPr>
              <w:t> </w:t>
            </w:r>
            <w:r w:rsidRPr="006A77CB">
              <w:rPr>
                <w:rFonts w:cs="Calibri"/>
                <w:b/>
                <w:bCs/>
                <w:color w:val="000000"/>
                <w:sz w:val="18"/>
                <w:szCs w:val="18"/>
              </w:rPr>
              <w:t>Konular</w:t>
            </w:r>
          </w:p>
        </w:tc>
        <w:tc>
          <w:tcPr>
            <w:tcW w:w="829" w:type="pct"/>
            <w:shd w:val="clear" w:color="auto" w:fill="auto"/>
            <w:vAlign w:val="center"/>
            <w:hideMark/>
          </w:tcPr>
          <w:p w14:paraId="04B19CC5" w14:textId="77777777" w:rsidR="001D6E94" w:rsidRPr="006A77CB" w:rsidRDefault="001D6E94" w:rsidP="0058667E">
            <w:pPr>
              <w:spacing w:after="0" w:line="240" w:lineRule="auto"/>
              <w:jc w:val="center"/>
              <w:rPr>
                <w:rFonts w:cs="Calibri"/>
                <w:b/>
                <w:bCs/>
                <w:color w:val="000000"/>
                <w:sz w:val="18"/>
                <w:szCs w:val="18"/>
              </w:rPr>
            </w:pPr>
            <w:r w:rsidRPr="006A77CB">
              <w:rPr>
                <w:rFonts w:cs="Calibri"/>
                <w:b/>
                <w:bCs/>
                <w:color w:val="000000"/>
                <w:sz w:val="18"/>
                <w:szCs w:val="18"/>
              </w:rPr>
              <w:t>Kaynak/İlgili Bölüm</w:t>
            </w:r>
          </w:p>
        </w:tc>
      </w:tr>
      <w:tr w:rsidR="001D6E94" w:rsidRPr="006A77CB" w14:paraId="7AD9AEBA" w14:textId="77777777" w:rsidTr="0058667E">
        <w:trPr>
          <w:trHeight w:val="284"/>
        </w:trPr>
        <w:tc>
          <w:tcPr>
            <w:tcW w:w="868" w:type="pct"/>
            <w:shd w:val="clear" w:color="auto" w:fill="auto"/>
            <w:vAlign w:val="center"/>
            <w:hideMark/>
          </w:tcPr>
          <w:p w14:paraId="73F30C37" w14:textId="77777777" w:rsidR="001D6E94" w:rsidRPr="006A77CB" w:rsidRDefault="001D6E94" w:rsidP="0058667E">
            <w:pPr>
              <w:pStyle w:val="AralkYok"/>
              <w:rPr>
                <w:rFonts w:cs="Calibri"/>
                <w:color w:val="000000"/>
                <w:szCs w:val="18"/>
              </w:rPr>
            </w:pPr>
            <w:r w:rsidRPr="006A77CB">
              <w:rPr>
                <w:rFonts w:cs="Calibri"/>
                <w:color w:val="000000"/>
                <w:szCs w:val="18"/>
              </w:rPr>
              <w:t>1</w:t>
            </w:r>
          </w:p>
        </w:tc>
        <w:tc>
          <w:tcPr>
            <w:tcW w:w="3303" w:type="pct"/>
            <w:gridSpan w:val="10"/>
            <w:shd w:val="clear" w:color="auto" w:fill="auto"/>
          </w:tcPr>
          <w:p w14:paraId="4E288175" w14:textId="77777777" w:rsidR="001D6E94" w:rsidRPr="006A77CB" w:rsidRDefault="001D6E94" w:rsidP="0058667E">
            <w:pPr>
              <w:pStyle w:val="AralkYok"/>
              <w:rPr>
                <w:rFonts w:cs="Calibri"/>
                <w:color w:val="000000"/>
                <w:szCs w:val="18"/>
              </w:rPr>
            </w:pPr>
            <w:r w:rsidRPr="006A77CB">
              <w:rPr>
                <w:rFonts w:cs="Calibri"/>
                <w:color w:val="000000"/>
                <w:szCs w:val="18"/>
              </w:rPr>
              <w:t>Türk Mutfağının Tarihsel Gelişimi</w:t>
            </w:r>
          </w:p>
        </w:tc>
        <w:tc>
          <w:tcPr>
            <w:tcW w:w="829" w:type="pct"/>
            <w:shd w:val="clear" w:color="auto" w:fill="auto"/>
            <w:vAlign w:val="center"/>
            <w:hideMark/>
          </w:tcPr>
          <w:p w14:paraId="02FB3981"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3792D335" w14:textId="77777777" w:rsidTr="0058667E">
        <w:trPr>
          <w:trHeight w:val="284"/>
        </w:trPr>
        <w:tc>
          <w:tcPr>
            <w:tcW w:w="868" w:type="pct"/>
            <w:shd w:val="clear" w:color="auto" w:fill="auto"/>
            <w:vAlign w:val="center"/>
            <w:hideMark/>
          </w:tcPr>
          <w:p w14:paraId="0C10FD80" w14:textId="77777777" w:rsidR="001D6E94" w:rsidRPr="006A77CB" w:rsidRDefault="001D6E94" w:rsidP="0058667E">
            <w:pPr>
              <w:pStyle w:val="AralkYok"/>
              <w:rPr>
                <w:rFonts w:cs="Calibri"/>
                <w:color w:val="000000"/>
                <w:szCs w:val="18"/>
              </w:rPr>
            </w:pPr>
            <w:r w:rsidRPr="006A77CB">
              <w:rPr>
                <w:rFonts w:cs="Calibri"/>
                <w:color w:val="000000"/>
                <w:szCs w:val="18"/>
              </w:rPr>
              <w:t>2</w:t>
            </w:r>
          </w:p>
        </w:tc>
        <w:tc>
          <w:tcPr>
            <w:tcW w:w="3303" w:type="pct"/>
            <w:gridSpan w:val="10"/>
            <w:shd w:val="clear" w:color="auto" w:fill="auto"/>
          </w:tcPr>
          <w:p w14:paraId="02D9DF83" w14:textId="77777777" w:rsidR="001D6E94" w:rsidRPr="006A77CB" w:rsidRDefault="001D6E94" w:rsidP="0058667E">
            <w:pPr>
              <w:pStyle w:val="AralkYok"/>
              <w:rPr>
                <w:rFonts w:cs="Calibri"/>
                <w:color w:val="000000"/>
                <w:szCs w:val="18"/>
              </w:rPr>
            </w:pPr>
            <w:r w:rsidRPr="006A77CB">
              <w:rPr>
                <w:rFonts w:cs="Calibri"/>
                <w:color w:val="000000"/>
                <w:szCs w:val="18"/>
              </w:rPr>
              <w:t>Türk Mutfağının Tarihsel Gelişimi</w:t>
            </w:r>
          </w:p>
        </w:tc>
        <w:tc>
          <w:tcPr>
            <w:tcW w:w="829" w:type="pct"/>
            <w:shd w:val="clear" w:color="auto" w:fill="auto"/>
            <w:vAlign w:val="center"/>
            <w:hideMark/>
          </w:tcPr>
          <w:p w14:paraId="7B60470E"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449ED34E" w14:textId="77777777" w:rsidTr="0058667E">
        <w:trPr>
          <w:trHeight w:val="284"/>
        </w:trPr>
        <w:tc>
          <w:tcPr>
            <w:tcW w:w="868" w:type="pct"/>
            <w:shd w:val="clear" w:color="auto" w:fill="auto"/>
            <w:vAlign w:val="center"/>
            <w:hideMark/>
          </w:tcPr>
          <w:p w14:paraId="16BD710C" w14:textId="77777777" w:rsidR="001D6E94" w:rsidRPr="006A77CB" w:rsidRDefault="001D6E94" w:rsidP="0058667E">
            <w:pPr>
              <w:pStyle w:val="AralkYok"/>
              <w:rPr>
                <w:rFonts w:cs="Calibri"/>
                <w:color w:val="000000"/>
                <w:szCs w:val="18"/>
              </w:rPr>
            </w:pPr>
            <w:r w:rsidRPr="006A77CB">
              <w:rPr>
                <w:rFonts w:cs="Calibri"/>
                <w:color w:val="000000"/>
                <w:szCs w:val="18"/>
              </w:rPr>
              <w:t>3</w:t>
            </w:r>
          </w:p>
        </w:tc>
        <w:tc>
          <w:tcPr>
            <w:tcW w:w="3303" w:type="pct"/>
            <w:gridSpan w:val="10"/>
            <w:shd w:val="clear" w:color="auto" w:fill="auto"/>
          </w:tcPr>
          <w:p w14:paraId="7CA69633" w14:textId="77777777" w:rsidR="001D6E94" w:rsidRPr="006A77CB" w:rsidRDefault="001D6E94" w:rsidP="0058667E">
            <w:pPr>
              <w:pStyle w:val="AralkYok"/>
              <w:rPr>
                <w:rFonts w:cs="Calibri"/>
                <w:color w:val="000000"/>
                <w:szCs w:val="18"/>
              </w:rPr>
            </w:pPr>
            <w:r w:rsidRPr="006A77CB">
              <w:rPr>
                <w:rFonts w:cs="Calibri"/>
                <w:color w:val="000000"/>
                <w:szCs w:val="18"/>
              </w:rPr>
              <w:t>Türk Mutfağının Tarihsel Gelişimi</w:t>
            </w:r>
          </w:p>
        </w:tc>
        <w:tc>
          <w:tcPr>
            <w:tcW w:w="829" w:type="pct"/>
            <w:shd w:val="clear" w:color="auto" w:fill="auto"/>
            <w:vAlign w:val="center"/>
            <w:hideMark/>
          </w:tcPr>
          <w:p w14:paraId="1DDD0F40"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7D7553D1" w14:textId="77777777" w:rsidTr="0058667E">
        <w:trPr>
          <w:trHeight w:val="284"/>
        </w:trPr>
        <w:tc>
          <w:tcPr>
            <w:tcW w:w="868" w:type="pct"/>
            <w:shd w:val="clear" w:color="auto" w:fill="auto"/>
            <w:vAlign w:val="center"/>
            <w:hideMark/>
          </w:tcPr>
          <w:p w14:paraId="1C1D3500" w14:textId="77777777" w:rsidR="001D6E94" w:rsidRPr="006A77CB" w:rsidRDefault="001D6E94" w:rsidP="0058667E">
            <w:pPr>
              <w:pStyle w:val="AralkYok"/>
              <w:rPr>
                <w:rFonts w:cs="Calibri"/>
                <w:color w:val="000000"/>
                <w:szCs w:val="18"/>
              </w:rPr>
            </w:pPr>
            <w:r w:rsidRPr="006A77CB">
              <w:rPr>
                <w:rFonts w:cs="Calibri"/>
                <w:color w:val="000000"/>
                <w:szCs w:val="18"/>
              </w:rPr>
              <w:t>4</w:t>
            </w:r>
          </w:p>
        </w:tc>
        <w:tc>
          <w:tcPr>
            <w:tcW w:w="3303" w:type="pct"/>
            <w:gridSpan w:val="10"/>
            <w:shd w:val="clear" w:color="auto" w:fill="auto"/>
          </w:tcPr>
          <w:p w14:paraId="2786F66D" w14:textId="77777777" w:rsidR="001D6E94" w:rsidRPr="006A77CB" w:rsidRDefault="001D6E94" w:rsidP="0058667E">
            <w:pPr>
              <w:pStyle w:val="AralkYok"/>
              <w:rPr>
                <w:rFonts w:cs="Calibri"/>
                <w:color w:val="000000"/>
                <w:szCs w:val="18"/>
              </w:rPr>
            </w:pPr>
            <w:r w:rsidRPr="006A77CB">
              <w:rPr>
                <w:rFonts w:cs="Calibri"/>
                <w:color w:val="000000"/>
                <w:szCs w:val="18"/>
              </w:rPr>
              <w:t>Türk Mutfağının Tarihsel Gelişimi</w:t>
            </w:r>
          </w:p>
        </w:tc>
        <w:tc>
          <w:tcPr>
            <w:tcW w:w="829" w:type="pct"/>
            <w:shd w:val="clear" w:color="auto" w:fill="auto"/>
            <w:vAlign w:val="center"/>
            <w:hideMark/>
          </w:tcPr>
          <w:p w14:paraId="7FA87AA0"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5BB44645" w14:textId="77777777" w:rsidTr="0058667E">
        <w:trPr>
          <w:trHeight w:val="284"/>
        </w:trPr>
        <w:tc>
          <w:tcPr>
            <w:tcW w:w="868" w:type="pct"/>
            <w:shd w:val="clear" w:color="auto" w:fill="auto"/>
            <w:vAlign w:val="center"/>
            <w:hideMark/>
          </w:tcPr>
          <w:p w14:paraId="191D7755" w14:textId="77777777" w:rsidR="001D6E94" w:rsidRPr="006A77CB" w:rsidRDefault="001D6E94" w:rsidP="0058667E">
            <w:pPr>
              <w:pStyle w:val="AralkYok"/>
              <w:rPr>
                <w:rFonts w:cs="Calibri"/>
                <w:color w:val="000000"/>
                <w:szCs w:val="18"/>
              </w:rPr>
            </w:pPr>
            <w:r w:rsidRPr="006A77CB">
              <w:rPr>
                <w:rFonts w:cs="Calibri"/>
                <w:color w:val="000000"/>
                <w:szCs w:val="18"/>
              </w:rPr>
              <w:t>5</w:t>
            </w:r>
          </w:p>
        </w:tc>
        <w:tc>
          <w:tcPr>
            <w:tcW w:w="3303" w:type="pct"/>
            <w:gridSpan w:val="10"/>
            <w:shd w:val="clear" w:color="auto" w:fill="auto"/>
          </w:tcPr>
          <w:p w14:paraId="1A77BBD7" w14:textId="77777777" w:rsidR="001D6E94" w:rsidRPr="006A77CB" w:rsidRDefault="001D6E94" w:rsidP="0058667E">
            <w:pPr>
              <w:pStyle w:val="AralkYok"/>
              <w:rPr>
                <w:rFonts w:cs="Calibri"/>
                <w:color w:val="000000"/>
                <w:szCs w:val="18"/>
              </w:rPr>
            </w:pPr>
            <w:r w:rsidRPr="006A77CB">
              <w:rPr>
                <w:rFonts w:cs="Calibri"/>
                <w:color w:val="000000"/>
                <w:szCs w:val="18"/>
              </w:rPr>
              <w:t>Türk Mutfağının Tarihsel Gelişimi</w:t>
            </w:r>
          </w:p>
        </w:tc>
        <w:tc>
          <w:tcPr>
            <w:tcW w:w="829" w:type="pct"/>
            <w:shd w:val="clear" w:color="auto" w:fill="auto"/>
            <w:vAlign w:val="center"/>
            <w:hideMark/>
          </w:tcPr>
          <w:p w14:paraId="7E6DF746"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50252651" w14:textId="77777777" w:rsidTr="0058667E">
        <w:trPr>
          <w:trHeight w:val="284"/>
        </w:trPr>
        <w:tc>
          <w:tcPr>
            <w:tcW w:w="868" w:type="pct"/>
            <w:shd w:val="clear" w:color="auto" w:fill="auto"/>
            <w:vAlign w:val="center"/>
            <w:hideMark/>
          </w:tcPr>
          <w:p w14:paraId="2DF89910" w14:textId="77777777" w:rsidR="001D6E94" w:rsidRPr="006A77CB" w:rsidRDefault="001D6E94" w:rsidP="0058667E">
            <w:pPr>
              <w:pStyle w:val="AralkYok"/>
              <w:rPr>
                <w:rFonts w:cs="Calibri"/>
                <w:color w:val="000000"/>
                <w:szCs w:val="18"/>
              </w:rPr>
            </w:pPr>
            <w:r w:rsidRPr="006A77CB">
              <w:rPr>
                <w:rFonts w:cs="Calibri"/>
                <w:color w:val="000000"/>
                <w:szCs w:val="18"/>
              </w:rPr>
              <w:t>6</w:t>
            </w:r>
          </w:p>
        </w:tc>
        <w:tc>
          <w:tcPr>
            <w:tcW w:w="3303" w:type="pct"/>
            <w:gridSpan w:val="10"/>
            <w:shd w:val="clear" w:color="auto" w:fill="auto"/>
          </w:tcPr>
          <w:p w14:paraId="3514C60B" w14:textId="77777777" w:rsidR="001D6E94" w:rsidRPr="006A77CB" w:rsidRDefault="001D6E94" w:rsidP="0058667E">
            <w:pPr>
              <w:pStyle w:val="AralkYok"/>
              <w:rPr>
                <w:rFonts w:cs="Calibri"/>
                <w:color w:val="000000"/>
                <w:szCs w:val="18"/>
              </w:rPr>
            </w:pPr>
            <w:r w:rsidRPr="006A77CB">
              <w:rPr>
                <w:rFonts w:cs="Calibri"/>
                <w:color w:val="000000"/>
                <w:szCs w:val="18"/>
              </w:rPr>
              <w:t>Bölgelere Göre Türk Mutfak Kültürü</w:t>
            </w:r>
          </w:p>
        </w:tc>
        <w:tc>
          <w:tcPr>
            <w:tcW w:w="829" w:type="pct"/>
            <w:shd w:val="clear" w:color="auto" w:fill="auto"/>
            <w:vAlign w:val="center"/>
            <w:hideMark/>
          </w:tcPr>
          <w:p w14:paraId="78FE558E"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1C30BED8" w14:textId="77777777" w:rsidTr="0058667E">
        <w:trPr>
          <w:trHeight w:val="284"/>
        </w:trPr>
        <w:tc>
          <w:tcPr>
            <w:tcW w:w="868" w:type="pct"/>
            <w:shd w:val="clear" w:color="auto" w:fill="auto"/>
            <w:vAlign w:val="center"/>
            <w:hideMark/>
          </w:tcPr>
          <w:p w14:paraId="3C3BC379" w14:textId="77777777" w:rsidR="001D6E94" w:rsidRPr="006A77CB" w:rsidRDefault="001D6E94" w:rsidP="0058667E">
            <w:pPr>
              <w:pStyle w:val="AralkYok"/>
              <w:rPr>
                <w:rFonts w:cs="Calibri"/>
                <w:color w:val="000000"/>
                <w:szCs w:val="18"/>
              </w:rPr>
            </w:pPr>
            <w:r w:rsidRPr="006A77CB">
              <w:rPr>
                <w:rFonts w:cs="Calibri"/>
                <w:color w:val="000000"/>
                <w:szCs w:val="18"/>
              </w:rPr>
              <w:t>7</w:t>
            </w:r>
          </w:p>
        </w:tc>
        <w:tc>
          <w:tcPr>
            <w:tcW w:w="3303" w:type="pct"/>
            <w:gridSpan w:val="10"/>
            <w:shd w:val="clear" w:color="auto" w:fill="auto"/>
          </w:tcPr>
          <w:p w14:paraId="5BC6CED3" w14:textId="77777777" w:rsidR="001D6E94" w:rsidRPr="006A77CB" w:rsidRDefault="001D6E94" w:rsidP="0058667E">
            <w:pPr>
              <w:pStyle w:val="AralkYok"/>
              <w:rPr>
                <w:rFonts w:cs="Calibri"/>
                <w:color w:val="000000"/>
                <w:szCs w:val="18"/>
              </w:rPr>
            </w:pPr>
            <w:r w:rsidRPr="006A77CB">
              <w:rPr>
                <w:rFonts w:cs="Calibri"/>
                <w:color w:val="000000"/>
                <w:szCs w:val="18"/>
              </w:rPr>
              <w:t>Bölgelere Göre Türk Mutfak Kültürü</w:t>
            </w:r>
          </w:p>
        </w:tc>
        <w:tc>
          <w:tcPr>
            <w:tcW w:w="829" w:type="pct"/>
            <w:shd w:val="clear" w:color="auto" w:fill="auto"/>
            <w:vAlign w:val="center"/>
            <w:hideMark/>
          </w:tcPr>
          <w:p w14:paraId="74F954A2"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463395FB" w14:textId="77777777" w:rsidTr="0058667E">
        <w:trPr>
          <w:trHeight w:val="284"/>
        </w:trPr>
        <w:tc>
          <w:tcPr>
            <w:tcW w:w="868" w:type="pct"/>
            <w:shd w:val="clear" w:color="auto" w:fill="auto"/>
            <w:vAlign w:val="center"/>
            <w:hideMark/>
          </w:tcPr>
          <w:p w14:paraId="15161ED7" w14:textId="77777777" w:rsidR="001D6E94" w:rsidRPr="006A77CB" w:rsidRDefault="001D6E94" w:rsidP="0058667E">
            <w:pPr>
              <w:pStyle w:val="AralkYok"/>
              <w:rPr>
                <w:rFonts w:cs="Calibri"/>
                <w:color w:val="000000"/>
                <w:szCs w:val="18"/>
              </w:rPr>
            </w:pPr>
            <w:r w:rsidRPr="006A77CB">
              <w:rPr>
                <w:rFonts w:cs="Calibri"/>
                <w:color w:val="000000"/>
                <w:szCs w:val="18"/>
              </w:rPr>
              <w:t>8</w:t>
            </w:r>
          </w:p>
        </w:tc>
        <w:tc>
          <w:tcPr>
            <w:tcW w:w="3303" w:type="pct"/>
            <w:gridSpan w:val="10"/>
            <w:shd w:val="clear" w:color="auto" w:fill="auto"/>
          </w:tcPr>
          <w:p w14:paraId="0CA9E4B1" w14:textId="77777777" w:rsidR="001D6E94" w:rsidRPr="006A77CB" w:rsidRDefault="001D6E94" w:rsidP="0058667E">
            <w:pPr>
              <w:pStyle w:val="AralkYok"/>
              <w:rPr>
                <w:rFonts w:cs="Calibri"/>
                <w:color w:val="000000"/>
                <w:szCs w:val="18"/>
              </w:rPr>
            </w:pPr>
            <w:r w:rsidRPr="006A77CB">
              <w:rPr>
                <w:rFonts w:cs="Calibri"/>
                <w:color w:val="000000"/>
                <w:szCs w:val="18"/>
              </w:rPr>
              <w:t>Yerel Mutfak Kültürü Unsurları ve Özellikleri</w:t>
            </w:r>
          </w:p>
        </w:tc>
        <w:tc>
          <w:tcPr>
            <w:tcW w:w="829" w:type="pct"/>
            <w:shd w:val="clear" w:color="auto" w:fill="auto"/>
            <w:vAlign w:val="center"/>
          </w:tcPr>
          <w:p w14:paraId="6CB711D2"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1AC5F72F" w14:textId="77777777" w:rsidTr="0058667E">
        <w:trPr>
          <w:trHeight w:val="284"/>
        </w:trPr>
        <w:tc>
          <w:tcPr>
            <w:tcW w:w="868" w:type="pct"/>
            <w:shd w:val="clear" w:color="auto" w:fill="auto"/>
            <w:vAlign w:val="center"/>
            <w:hideMark/>
          </w:tcPr>
          <w:p w14:paraId="440D9F37" w14:textId="77777777" w:rsidR="001D6E94" w:rsidRPr="006A77CB" w:rsidRDefault="001D6E94" w:rsidP="0058667E">
            <w:pPr>
              <w:pStyle w:val="AralkYok"/>
              <w:rPr>
                <w:rFonts w:cs="Calibri"/>
                <w:color w:val="000000"/>
                <w:szCs w:val="18"/>
              </w:rPr>
            </w:pPr>
            <w:r w:rsidRPr="006A77CB">
              <w:rPr>
                <w:rFonts w:cs="Calibri"/>
                <w:color w:val="000000"/>
                <w:szCs w:val="18"/>
              </w:rPr>
              <w:t>9</w:t>
            </w:r>
          </w:p>
        </w:tc>
        <w:tc>
          <w:tcPr>
            <w:tcW w:w="3303" w:type="pct"/>
            <w:gridSpan w:val="10"/>
            <w:shd w:val="clear" w:color="auto" w:fill="auto"/>
          </w:tcPr>
          <w:p w14:paraId="59A1E36F" w14:textId="77777777" w:rsidR="001D6E94" w:rsidRPr="006A77CB" w:rsidRDefault="001D6E94" w:rsidP="0058667E">
            <w:pPr>
              <w:pStyle w:val="AralkYok"/>
              <w:rPr>
                <w:rFonts w:cs="Calibri"/>
                <w:color w:val="000000"/>
                <w:szCs w:val="18"/>
              </w:rPr>
            </w:pPr>
            <w:r w:rsidRPr="006A77CB">
              <w:rPr>
                <w:rFonts w:cs="Calibri"/>
                <w:color w:val="000000"/>
                <w:szCs w:val="18"/>
              </w:rPr>
              <w:t>Yerel Mutfak Kültürü Bağlamında Geleneksel Mekânlar, Yiyecek ve İçecekler</w:t>
            </w:r>
          </w:p>
        </w:tc>
        <w:tc>
          <w:tcPr>
            <w:tcW w:w="829" w:type="pct"/>
            <w:shd w:val="clear" w:color="auto" w:fill="auto"/>
            <w:vAlign w:val="center"/>
          </w:tcPr>
          <w:p w14:paraId="329F0D17"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3FD85884" w14:textId="77777777" w:rsidTr="0058667E">
        <w:trPr>
          <w:trHeight w:val="284"/>
        </w:trPr>
        <w:tc>
          <w:tcPr>
            <w:tcW w:w="868" w:type="pct"/>
            <w:shd w:val="clear" w:color="auto" w:fill="auto"/>
            <w:vAlign w:val="center"/>
            <w:hideMark/>
          </w:tcPr>
          <w:p w14:paraId="37A89905" w14:textId="77777777" w:rsidR="001D6E94" w:rsidRPr="006A77CB" w:rsidRDefault="001D6E94" w:rsidP="0058667E">
            <w:pPr>
              <w:pStyle w:val="AralkYok"/>
              <w:rPr>
                <w:rFonts w:cs="Calibri"/>
                <w:color w:val="000000"/>
                <w:szCs w:val="18"/>
              </w:rPr>
            </w:pPr>
            <w:r w:rsidRPr="006A77CB">
              <w:rPr>
                <w:rFonts w:cs="Calibri"/>
                <w:color w:val="000000"/>
                <w:szCs w:val="18"/>
              </w:rPr>
              <w:t>10</w:t>
            </w:r>
          </w:p>
        </w:tc>
        <w:tc>
          <w:tcPr>
            <w:tcW w:w="3303" w:type="pct"/>
            <w:gridSpan w:val="10"/>
            <w:shd w:val="clear" w:color="auto" w:fill="auto"/>
          </w:tcPr>
          <w:p w14:paraId="5A033194" w14:textId="77777777" w:rsidR="001D6E94" w:rsidRPr="006A77CB" w:rsidRDefault="001D6E94" w:rsidP="0058667E">
            <w:pPr>
              <w:pStyle w:val="AralkYok"/>
              <w:rPr>
                <w:rFonts w:cs="Calibri"/>
                <w:color w:val="000000"/>
                <w:szCs w:val="18"/>
              </w:rPr>
            </w:pPr>
            <w:r w:rsidRPr="006A77CB">
              <w:rPr>
                <w:rFonts w:cs="Calibri"/>
                <w:color w:val="000000"/>
                <w:szCs w:val="18"/>
              </w:rPr>
              <w:t>Yerel Mutfak Kültürü Bağlamında Geleneksel Mekânlar, Yiyecek ve İçecekler</w:t>
            </w:r>
          </w:p>
        </w:tc>
        <w:tc>
          <w:tcPr>
            <w:tcW w:w="829" w:type="pct"/>
            <w:shd w:val="clear" w:color="auto" w:fill="auto"/>
            <w:vAlign w:val="center"/>
            <w:hideMark/>
          </w:tcPr>
          <w:p w14:paraId="4791CFA9"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697C5CAC" w14:textId="77777777" w:rsidTr="0058667E">
        <w:trPr>
          <w:trHeight w:val="284"/>
        </w:trPr>
        <w:tc>
          <w:tcPr>
            <w:tcW w:w="868" w:type="pct"/>
            <w:shd w:val="clear" w:color="auto" w:fill="auto"/>
            <w:vAlign w:val="center"/>
            <w:hideMark/>
          </w:tcPr>
          <w:p w14:paraId="69C89CC9" w14:textId="77777777" w:rsidR="001D6E94" w:rsidRPr="006A77CB" w:rsidRDefault="001D6E94" w:rsidP="0058667E">
            <w:pPr>
              <w:pStyle w:val="AralkYok"/>
              <w:rPr>
                <w:rFonts w:cs="Calibri"/>
                <w:color w:val="000000"/>
                <w:szCs w:val="18"/>
              </w:rPr>
            </w:pPr>
            <w:r w:rsidRPr="006A77CB">
              <w:rPr>
                <w:rFonts w:cs="Calibri"/>
                <w:color w:val="000000"/>
                <w:szCs w:val="18"/>
              </w:rPr>
              <w:t>11</w:t>
            </w:r>
          </w:p>
        </w:tc>
        <w:tc>
          <w:tcPr>
            <w:tcW w:w="3303" w:type="pct"/>
            <w:gridSpan w:val="10"/>
            <w:shd w:val="clear" w:color="auto" w:fill="auto"/>
          </w:tcPr>
          <w:p w14:paraId="5033CD3F" w14:textId="77777777" w:rsidR="001D6E94" w:rsidRPr="006A77CB" w:rsidRDefault="001D6E94" w:rsidP="0058667E">
            <w:pPr>
              <w:pStyle w:val="AralkYok"/>
              <w:rPr>
                <w:rFonts w:cs="Calibri"/>
                <w:color w:val="000000"/>
                <w:szCs w:val="18"/>
              </w:rPr>
            </w:pPr>
            <w:r w:rsidRPr="006A77CB">
              <w:rPr>
                <w:rFonts w:cs="Calibri"/>
                <w:color w:val="000000"/>
                <w:szCs w:val="18"/>
              </w:rPr>
              <w:t>Yerel Mutfak Kültürü ile Diğer Mutfakların Etkileşimi</w:t>
            </w:r>
          </w:p>
        </w:tc>
        <w:tc>
          <w:tcPr>
            <w:tcW w:w="829" w:type="pct"/>
            <w:shd w:val="clear" w:color="auto" w:fill="auto"/>
            <w:vAlign w:val="center"/>
            <w:hideMark/>
          </w:tcPr>
          <w:p w14:paraId="6E55B7E2"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11CD750F" w14:textId="77777777" w:rsidTr="0058667E">
        <w:trPr>
          <w:trHeight w:val="284"/>
        </w:trPr>
        <w:tc>
          <w:tcPr>
            <w:tcW w:w="868" w:type="pct"/>
            <w:shd w:val="clear" w:color="auto" w:fill="auto"/>
            <w:vAlign w:val="center"/>
            <w:hideMark/>
          </w:tcPr>
          <w:p w14:paraId="62FC3130" w14:textId="77777777" w:rsidR="001D6E94" w:rsidRPr="006A77CB" w:rsidRDefault="001D6E94" w:rsidP="0058667E">
            <w:pPr>
              <w:pStyle w:val="AralkYok"/>
              <w:rPr>
                <w:rFonts w:cs="Calibri"/>
                <w:color w:val="000000"/>
                <w:szCs w:val="18"/>
              </w:rPr>
            </w:pPr>
            <w:r w:rsidRPr="006A77CB">
              <w:rPr>
                <w:rFonts w:cs="Calibri"/>
                <w:color w:val="000000"/>
                <w:szCs w:val="18"/>
              </w:rPr>
              <w:t>12</w:t>
            </w:r>
          </w:p>
        </w:tc>
        <w:tc>
          <w:tcPr>
            <w:tcW w:w="3303" w:type="pct"/>
            <w:gridSpan w:val="10"/>
            <w:shd w:val="clear" w:color="auto" w:fill="auto"/>
          </w:tcPr>
          <w:p w14:paraId="7FF7DE31" w14:textId="77777777" w:rsidR="001D6E94" w:rsidRPr="006A77CB" w:rsidRDefault="001D6E94" w:rsidP="0058667E">
            <w:pPr>
              <w:pStyle w:val="AralkYok"/>
              <w:rPr>
                <w:rFonts w:cs="Calibri"/>
                <w:color w:val="000000"/>
                <w:szCs w:val="18"/>
              </w:rPr>
            </w:pPr>
            <w:r w:rsidRPr="006A77CB">
              <w:rPr>
                <w:rFonts w:cs="Calibri"/>
                <w:color w:val="000000"/>
                <w:szCs w:val="18"/>
              </w:rPr>
              <w:t>Yerel Mutfak Kültürü ile Diğer Mutfakların Etkileşimi</w:t>
            </w:r>
          </w:p>
        </w:tc>
        <w:tc>
          <w:tcPr>
            <w:tcW w:w="829" w:type="pct"/>
            <w:shd w:val="clear" w:color="auto" w:fill="auto"/>
            <w:vAlign w:val="center"/>
          </w:tcPr>
          <w:p w14:paraId="6314033F" w14:textId="77777777" w:rsidR="001D6E94" w:rsidRPr="006A77CB" w:rsidRDefault="001D6E94" w:rsidP="0058667E">
            <w:pPr>
              <w:pStyle w:val="AralkYok"/>
              <w:rPr>
                <w:rFonts w:cs="Calibri"/>
                <w:color w:val="000000"/>
                <w:szCs w:val="18"/>
              </w:rPr>
            </w:pPr>
          </w:p>
        </w:tc>
      </w:tr>
      <w:tr w:rsidR="001D6E94" w:rsidRPr="006A77CB" w14:paraId="7DABFABF" w14:textId="77777777" w:rsidTr="0058667E">
        <w:trPr>
          <w:trHeight w:val="284"/>
        </w:trPr>
        <w:tc>
          <w:tcPr>
            <w:tcW w:w="868" w:type="pct"/>
            <w:shd w:val="clear" w:color="auto" w:fill="auto"/>
            <w:vAlign w:val="center"/>
            <w:hideMark/>
          </w:tcPr>
          <w:p w14:paraId="12108CE1" w14:textId="77777777" w:rsidR="001D6E94" w:rsidRPr="006A77CB" w:rsidRDefault="001D6E94" w:rsidP="0058667E">
            <w:pPr>
              <w:pStyle w:val="AralkYok"/>
              <w:rPr>
                <w:rFonts w:cs="Calibri"/>
                <w:color w:val="000000"/>
                <w:szCs w:val="18"/>
              </w:rPr>
            </w:pPr>
            <w:r w:rsidRPr="006A77CB">
              <w:rPr>
                <w:rFonts w:cs="Calibri"/>
                <w:color w:val="000000"/>
                <w:szCs w:val="18"/>
              </w:rPr>
              <w:t>13</w:t>
            </w:r>
          </w:p>
        </w:tc>
        <w:tc>
          <w:tcPr>
            <w:tcW w:w="3303" w:type="pct"/>
            <w:gridSpan w:val="10"/>
            <w:shd w:val="clear" w:color="auto" w:fill="auto"/>
          </w:tcPr>
          <w:p w14:paraId="1FF951B5" w14:textId="77777777" w:rsidR="001D6E94" w:rsidRPr="006A77CB" w:rsidRDefault="001D6E94" w:rsidP="0058667E">
            <w:pPr>
              <w:pStyle w:val="AralkYok"/>
              <w:rPr>
                <w:rFonts w:cs="Calibri"/>
                <w:color w:val="000000"/>
                <w:szCs w:val="18"/>
              </w:rPr>
            </w:pPr>
            <w:r w:rsidRPr="006A77CB">
              <w:rPr>
                <w:rFonts w:cs="Calibri"/>
                <w:color w:val="000000"/>
                <w:szCs w:val="18"/>
              </w:rPr>
              <w:t>Yerel Mutfak Kültüründen Yemek Örnekleri</w:t>
            </w:r>
          </w:p>
        </w:tc>
        <w:tc>
          <w:tcPr>
            <w:tcW w:w="829" w:type="pct"/>
            <w:shd w:val="clear" w:color="auto" w:fill="auto"/>
            <w:vAlign w:val="center"/>
          </w:tcPr>
          <w:p w14:paraId="3AC0488C"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77F3C23D" w14:textId="77777777" w:rsidTr="0058667E">
        <w:trPr>
          <w:trHeight w:val="284"/>
        </w:trPr>
        <w:tc>
          <w:tcPr>
            <w:tcW w:w="868" w:type="pct"/>
            <w:shd w:val="clear" w:color="auto" w:fill="auto"/>
            <w:vAlign w:val="center"/>
            <w:hideMark/>
          </w:tcPr>
          <w:p w14:paraId="49BF7410" w14:textId="77777777" w:rsidR="001D6E94" w:rsidRPr="006A77CB" w:rsidRDefault="001D6E94" w:rsidP="0058667E">
            <w:pPr>
              <w:pStyle w:val="AralkYok"/>
              <w:rPr>
                <w:rFonts w:cs="Calibri"/>
                <w:color w:val="000000"/>
                <w:szCs w:val="18"/>
              </w:rPr>
            </w:pPr>
            <w:r w:rsidRPr="006A77CB">
              <w:rPr>
                <w:rFonts w:cs="Calibri"/>
                <w:color w:val="000000"/>
                <w:szCs w:val="18"/>
              </w:rPr>
              <w:t>14</w:t>
            </w:r>
          </w:p>
        </w:tc>
        <w:tc>
          <w:tcPr>
            <w:tcW w:w="3303" w:type="pct"/>
            <w:gridSpan w:val="10"/>
            <w:shd w:val="clear" w:color="auto" w:fill="auto"/>
          </w:tcPr>
          <w:p w14:paraId="50D45B42" w14:textId="77777777" w:rsidR="001D6E94" w:rsidRPr="006A77CB" w:rsidRDefault="001D6E94" w:rsidP="0058667E">
            <w:pPr>
              <w:pStyle w:val="AralkYok"/>
              <w:rPr>
                <w:rFonts w:cs="Calibri"/>
                <w:color w:val="000000"/>
                <w:szCs w:val="18"/>
              </w:rPr>
            </w:pPr>
            <w:r w:rsidRPr="006A77CB">
              <w:rPr>
                <w:rFonts w:cs="Calibri"/>
                <w:color w:val="000000"/>
                <w:szCs w:val="18"/>
              </w:rPr>
              <w:t>Yerel Mutfak Kültüründen Yemek Örnekleri</w:t>
            </w:r>
          </w:p>
        </w:tc>
        <w:tc>
          <w:tcPr>
            <w:tcW w:w="829" w:type="pct"/>
            <w:shd w:val="clear" w:color="auto" w:fill="auto"/>
            <w:vAlign w:val="center"/>
            <w:hideMark/>
          </w:tcPr>
          <w:p w14:paraId="7DBDDDD2" w14:textId="77777777" w:rsidR="001D6E94" w:rsidRPr="006A77CB" w:rsidRDefault="001D6E94" w:rsidP="0058667E">
            <w:pPr>
              <w:pStyle w:val="AralkYok"/>
              <w:rPr>
                <w:rFonts w:cs="Calibri"/>
                <w:color w:val="000000"/>
                <w:szCs w:val="18"/>
              </w:rPr>
            </w:pPr>
            <w:r w:rsidRPr="006A77CB">
              <w:rPr>
                <w:rFonts w:cs="Calibri"/>
                <w:color w:val="000000"/>
                <w:szCs w:val="18"/>
              </w:rPr>
              <w:t> </w:t>
            </w:r>
          </w:p>
        </w:tc>
      </w:tr>
      <w:tr w:rsidR="001D6E94" w:rsidRPr="006A77CB" w14:paraId="1BD681A9" w14:textId="77777777" w:rsidTr="0058667E">
        <w:trPr>
          <w:trHeight w:val="327"/>
        </w:trPr>
        <w:tc>
          <w:tcPr>
            <w:tcW w:w="5000" w:type="pct"/>
            <w:gridSpan w:val="12"/>
            <w:shd w:val="clear" w:color="auto" w:fill="auto"/>
            <w:noWrap/>
            <w:vAlign w:val="bottom"/>
            <w:hideMark/>
          </w:tcPr>
          <w:p w14:paraId="5D6F8F3A" w14:textId="77777777" w:rsidR="001D6E94" w:rsidRPr="006A77CB" w:rsidRDefault="001D6E94" w:rsidP="0058667E">
            <w:pPr>
              <w:spacing w:after="0" w:line="240" w:lineRule="auto"/>
              <w:rPr>
                <w:rFonts w:cs="Calibri"/>
                <w:color w:val="000000"/>
                <w:sz w:val="18"/>
                <w:szCs w:val="18"/>
              </w:rPr>
            </w:pPr>
          </w:p>
        </w:tc>
      </w:tr>
      <w:tr w:rsidR="001D6E94" w:rsidRPr="006A77CB" w14:paraId="13CA1C5A" w14:textId="77777777" w:rsidTr="0058667E">
        <w:trPr>
          <w:trHeight w:val="284"/>
        </w:trPr>
        <w:tc>
          <w:tcPr>
            <w:tcW w:w="5000" w:type="pct"/>
            <w:gridSpan w:val="12"/>
            <w:shd w:val="clear" w:color="auto" w:fill="auto"/>
            <w:vAlign w:val="center"/>
            <w:hideMark/>
          </w:tcPr>
          <w:p w14:paraId="0F38DEDA"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KAYNAKLAR</w:t>
            </w:r>
          </w:p>
        </w:tc>
      </w:tr>
      <w:tr w:rsidR="001D6E94" w:rsidRPr="006A77CB" w14:paraId="08BCB30A" w14:textId="77777777" w:rsidTr="0058667E">
        <w:trPr>
          <w:trHeight w:val="284"/>
        </w:trPr>
        <w:tc>
          <w:tcPr>
            <w:tcW w:w="868" w:type="pct"/>
            <w:shd w:val="clear" w:color="auto" w:fill="auto"/>
            <w:vAlign w:val="center"/>
            <w:hideMark/>
          </w:tcPr>
          <w:p w14:paraId="4BAE634A"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Ders Notu</w:t>
            </w:r>
          </w:p>
        </w:tc>
        <w:tc>
          <w:tcPr>
            <w:tcW w:w="4132" w:type="pct"/>
            <w:gridSpan w:val="11"/>
            <w:shd w:val="clear" w:color="auto" w:fill="auto"/>
            <w:vAlign w:val="center"/>
            <w:hideMark/>
          </w:tcPr>
          <w:p w14:paraId="7C23E95E"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Öğretim Üyesinin Ders Notları ve Türk Mutfak Kültürü İle İlgili Güncel Bilimsel Yayınlar</w:t>
            </w:r>
          </w:p>
        </w:tc>
      </w:tr>
      <w:tr w:rsidR="001D6E94" w:rsidRPr="006A77CB" w14:paraId="29526DDA" w14:textId="77777777" w:rsidTr="0058667E">
        <w:trPr>
          <w:trHeight w:val="284"/>
        </w:trPr>
        <w:tc>
          <w:tcPr>
            <w:tcW w:w="868" w:type="pct"/>
            <w:shd w:val="clear" w:color="auto" w:fill="auto"/>
            <w:vAlign w:val="center"/>
            <w:hideMark/>
          </w:tcPr>
          <w:p w14:paraId="4A2D2BB9" w14:textId="77777777" w:rsidR="001D6E94" w:rsidRPr="006A77CB" w:rsidRDefault="001D6E94" w:rsidP="0058667E">
            <w:pPr>
              <w:spacing w:after="0" w:line="240" w:lineRule="auto"/>
              <w:rPr>
                <w:rFonts w:cs="Calibri"/>
                <w:b/>
                <w:bCs/>
                <w:color w:val="000000"/>
                <w:sz w:val="18"/>
                <w:szCs w:val="18"/>
              </w:rPr>
            </w:pPr>
            <w:r w:rsidRPr="006A77CB">
              <w:rPr>
                <w:rFonts w:cs="Calibri"/>
                <w:b/>
                <w:bCs/>
                <w:color w:val="000000"/>
                <w:sz w:val="18"/>
                <w:szCs w:val="18"/>
              </w:rPr>
              <w:t>Diğer Kaynaklar</w:t>
            </w:r>
          </w:p>
        </w:tc>
        <w:tc>
          <w:tcPr>
            <w:tcW w:w="4132" w:type="pct"/>
            <w:gridSpan w:val="11"/>
            <w:shd w:val="clear" w:color="auto" w:fill="auto"/>
            <w:vAlign w:val="center"/>
            <w:hideMark/>
          </w:tcPr>
          <w:p w14:paraId="41F32EAD" w14:textId="77777777" w:rsidR="001D6E94" w:rsidRPr="006A77CB" w:rsidRDefault="001D6E94" w:rsidP="0058667E">
            <w:pPr>
              <w:spacing w:after="0" w:line="240" w:lineRule="auto"/>
              <w:rPr>
                <w:rFonts w:cs="Calibri"/>
                <w:color w:val="000000"/>
                <w:sz w:val="18"/>
                <w:szCs w:val="18"/>
              </w:rPr>
            </w:pPr>
            <w:r w:rsidRPr="006A77CB">
              <w:rPr>
                <w:rFonts w:cs="Calibri"/>
                <w:color w:val="000000"/>
                <w:sz w:val="18"/>
                <w:szCs w:val="18"/>
              </w:rPr>
              <w:t> </w:t>
            </w:r>
          </w:p>
        </w:tc>
      </w:tr>
      <w:tr w:rsidR="001D6E94" w:rsidRPr="006A77CB" w14:paraId="5A807CB5" w14:textId="77777777" w:rsidTr="0058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5A4D1737" w14:textId="77777777" w:rsidR="001D6E94" w:rsidRPr="006A77CB" w:rsidRDefault="001D6E94" w:rsidP="0058667E">
            <w:pPr>
              <w:spacing w:after="0" w:line="240" w:lineRule="auto"/>
              <w:rPr>
                <w:rFonts w:cs="Calibri"/>
                <w:color w:val="000000"/>
                <w:sz w:val="18"/>
                <w:szCs w:val="18"/>
              </w:rPr>
            </w:pPr>
          </w:p>
        </w:tc>
      </w:tr>
      <w:tr w:rsidR="001D6E94" w:rsidRPr="006A77CB" w14:paraId="5A705753" w14:textId="77777777" w:rsidTr="0058667E">
        <w:trPr>
          <w:trHeight w:val="284"/>
        </w:trPr>
        <w:tc>
          <w:tcPr>
            <w:tcW w:w="5000" w:type="pct"/>
            <w:gridSpan w:val="12"/>
            <w:shd w:val="clear" w:color="auto" w:fill="auto"/>
            <w:vAlign w:val="center"/>
            <w:hideMark/>
          </w:tcPr>
          <w:p w14:paraId="0E3D22E5" w14:textId="77777777" w:rsidR="001D6E94" w:rsidRPr="006A77CB" w:rsidRDefault="001D6E94" w:rsidP="0058667E">
            <w:pPr>
              <w:spacing w:after="0"/>
              <w:rPr>
                <w:rFonts w:cs="Calibri"/>
                <w:b/>
                <w:sz w:val="18"/>
                <w:szCs w:val="18"/>
              </w:rPr>
            </w:pPr>
            <w:r w:rsidRPr="006A77CB">
              <w:rPr>
                <w:rFonts w:cs="Calibri"/>
                <w:b/>
                <w:sz w:val="18"/>
                <w:szCs w:val="18"/>
              </w:rPr>
              <w:t>DEĞERLENDİRME SİSTEMİ</w:t>
            </w:r>
          </w:p>
        </w:tc>
      </w:tr>
      <w:tr w:rsidR="001D6E94" w:rsidRPr="006A77CB" w14:paraId="5575F324" w14:textId="77777777" w:rsidTr="0058667E">
        <w:trPr>
          <w:trHeight w:val="284"/>
        </w:trPr>
        <w:tc>
          <w:tcPr>
            <w:tcW w:w="1541" w:type="pct"/>
            <w:gridSpan w:val="3"/>
            <w:shd w:val="clear" w:color="auto" w:fill="auto"/>
            <w:vAlign w:val="center"/>
            <w:hideMark/>
          </w:tcPr>
          <w:p w14:paraId="22D2E478" w14:textId="77777777" w:rsidR="001D6E94" w:rsidRPr="006A77CB" w:rsidRDefault="001D6E94" w:rsidP="0058667E">
            <w:pPr>
              <w:spacing w:after="0"/>
              <w:rPr>
                <w:rFonts w:cs="Calibri"/>
                <w:b/>
                <w:sz w:val="18"/>
                <w:szCs w:val="18"/>
              </w:rPr>
            </w:pPr>
            <w:r w:rsidRPr="006A77CB">
              <w:rPr>
                <w:rFonts w:cs="Calibri"/>
                <w:b/>
                <w:sz w:val="18"/>
                <w:szCs w:val="18"/>
              </w:rPr>
              <w:t>YARIYIL İÇİ ÇALIŞMALARI</w:t>
            </w:r>
          </w:p>
        </w:tc>
        <w:tc>
          <w:tcPr>
            <w:tcW w:w="1660" w:type="pct"/>
            <w:gridSpan w:val="5"/>
            <w:shd w:val="clear" w:color="auto" w:fill="auto"/>
            <w:noWrap/>
            <w:vAlign w:val="bottom"/>
            <w:hideMark/>
          </w:tcPr>
          <w:p w14:paraId="0F9396DB" w14:textId="77777777" w:rsidR="001D6E94" w:rsidRPr="006A77CB" w:rsidRDefault="001D6E94" w:rsidP="0058667E">
            <w:pPr>
              <w:spacing w:after="0"/>
              <w:rPr>
                <w:rFonts w:cs="Calibri"/>
                <w:b/>
                <w:sz w:val="18"/>
                <w:szCs w:val="18"/>
              </w:rPr>
            </w:pPr>
            <w:r w:rsidRPr="006A77CB">
              <w:rPr>
                <w:rFonts w:cs="Calibri"/>
                <w:b/>
                <w:sz w:val="18"/>
                <w:szCs w:val="18"/>
              </w:rPr>
              <w:t>SAYISI</w:t>
            </w:r>
          </w:p>
        </w:tc>
        <w:tc>
          <w:tcPr>
            <w:tcW w:w="1799" w:type="pct"/>
            <w:gridSpan w:val="4"/>
            <w:shd w:val="clear" w:color="auto" w:fill="auto"/>
            <w:vAlign w:val="center"/>
            <w:hideMark/>
          </w:tcPr>
          <w:p w14:paraId="2C0EF912" w14:textId="77777777" w:rsidR="001D6E94" w:rsidRPr="006A77CB" w:rsidRDefault="001D6E94" w:rsidP="0058667E">
            <w:pPr>
              <w:spacing w:after="0"/>
              <w:rPr>
                <w:rFonts w:cs="Calibri"/>
                <w:b/>
                <w:sz w:val="18"/>
                <w:szCs w:val="18"/>
              </w:rPr>
            </w:pPr>
            <w:r w:rsidRPr="006A77CB">
              <w:rPr>
                <w:rFonts w:cs="Calibri"/>
                <w:b/>
                <w:sz w:val="18"/>
                <w:szCs w:val="18"/>
              </w:rPr>
              <w:t>KATKI YÜZDESİ</w:t>
            </w:r>
          </w:p>
        </w:tc>
      </w:tr>
      <w:tr w:rsidR="001D6E94" w:rsidRPr="006A77CB" w14:paraId="69799DC7" w14:textId="77777777" w:rsidTr="0058667E">
        <w:trPr>
          <w:trHeight w:val="284"/>
        </w:trPr>
        <w:tc>
          <w:tcPr>
            <w:tcW w:w="1541" w:type="pct"/>
            <w:gridSpan w:val="3"/>
            <w:shd w:val="clear" w:color="auto" w:fill="auto"/>
            <w:vAlign w:val="center"/>
            <w:hideMark/>
          </w:tcPr>
          <w:p w14:paraId="28FD907C" w14:textId="77777777" w:rsidR="001D6E94" w:rsidRPr="006A77CB" w:rsidRDefault="001D6E94" w:rsidP="0058667E">
            <w:pPr>
              <w:spacing w:after="0"/>
              <w:rPr>
                <w:rFonts w:cs="Calibri"/>
                <w:b/>
                <w:sz w:val="18"/>
                <w:szCs w:val="18"/>
              </w:rPr>
            </w:pPr>
            <w:r w:rsidRPr="006A77CB">
              <w:rPr>
                <w:rFonts w:cs="Calibri"/>
                <w:b/>
                <w:sz w:val="18"/>
                <w:szCs w:val="18"/>
              </w:rPr>
              <w:t>Ara Sınav</w:t>
            </w:r>
          </w:p>
        </w:tc>
        <w:tc>
          <w:tcPr>
            <w:tcW w:w="1660" w:type="pct"/>
            <w:gridSpan w:val="5"/>
            <w:shd w:val="clear" w:color="auto" w:fill="auto"/>
            <w:noWrap/>
            <w:vAlign w:val="bottom"/>
            <w:hideMark/>
          </w:tcPr>
          <w:p w14:paraId="229CA7CF" w14:textId="77777777" w:rsidR="001D6E94" w:rsidRPr="006A77CB" w:rsidRDefault="001D6E94" w:rsidP="0058667E">
            <w:pPr>
              <w:spacing w:after="0"/>
              <w:jc w:val="center"/>
              <w:rPr>
                <w:rFonts w:cs="Calibri"/>
                <w:sz w:val="18"/>
                <w:szCs w:val="18"/>
              </w:rPr>
            </w:pPr>
            <w:r w:rsidRPr="006A77CB">
              <w:rPr>
                <w:rFonts w:cs="Calibri"/>
                <w:sz w:val="18"/>
                <w:szCs w:val="18"/>
              </w:rPr>
              <w:t>1</w:t>
            </w:r>
          </w:p>
        </w:tc>
        <w:tc>
          <w:tcPr>
            <w:tcW w:w="1799" w:type="pct"/>
            <w:gridSpan w:val="4"/>
            <w:shd w:val="clear" w:color="auto" w:fill="auto"/>
            <w:vAlign w:val="center"/>
            <w:hideMark/>
          </w:tcPr>
          <w:p w14:paraId="6EDE83F7" w14:textId="77777777" w:rsidR="001D6E94" w:rsidRPr="006A77CB" w:rsidRDefault="001D6E94" w:rsidP="0058667E">
            <w:pPr>
              <w:spacing w:after="0"/>
              <w:jc w:val="center"/>
              <w:rPr>
                <w:rFonts w:cs="Calibri"/>
                <w:sz w:val="18"/>
                <w:szCs w:val="18"/>
              </w:rPr>
            </w:pPr>
            <w:r w:rsidRPr="006A77CB">
              <w:rPr>
                <w:rFonts w:cs="Calibri"/>
                <w:sz w:val="18"/>
                <w:szCs w:val="18"/>
              </w:rPr>
              <w:t>100</w:t>
            </w:r>
          </w:p>
        </w:tc>
      </w:tr>
      <w:tr w:rsidR="001D6E94" w:rsidRPr="006A77CB" w14:paraId="667E3D0B" w14:textId="77777777" w:rsidTr="0058667E">
        <w:trPr>
          <w:trHeight w:val="284"/>
        </w:trPr>
        <w:tc>
          <w:tcPr>
            <w:tcW w:w="1541" w:type="pct"/>
            <w:gridSpan w:val="3"/>
            <w:shd w:val="clear" w:color="auto" w:fill="auto"/>
            <w:vAlign w:val="center"/>
            <w:hideMark/>
          </w:tcPr>
          <w:p w14:paraId="79A6CFA7" w14:textId="77777777" w:rsidR="001D6E94" w:rsidRPr="006A77CB" w:rsidRDefault="001D6E94" w:rsidP="0058667E">
            <w:pPr>
              <w:spacing w:after="0"/>
              <w:rPr>
                <w:rFonts w:cs="Calibri"/>
                <w:b/>
                <w:sz w:val="18"/>
                <w:szCs w:val="18"/>
              </w:rPr>
            </w:pPr>
            <w:r w:rsidRPr="006A77CB">
              <w:rPr>
                <w:rFonts w:cs="Calibri"/>
                <w:b/>
                <w:sz w:val="18"/>
                <w:szCs w:val="18"/>
              </w:rPr>
              <w:t>Ödev</w:t>
            </w:r>
          </w:p>
        </w:tc>
        <w:tc>
          <w:tcPr>
            <w:tcW w:w="1660" w:type="pct"/>
            <w:gridSpan w:val="5"/>
            <w:shd w:val="clear" w:color="auto" w:fill="auto"/>
            <w:noWrap/>
            <w:vAlign w:val="bottom"/>
            <w:hideMark/>
          </w:tcPr>
          <w:p w14:paraId="0F793D3F" w14:textId="77777777" w:rsidR="001D6E94" w:rsidRPr="006A77CB" w:rsidRDefault="001D6E94" w:rsidP="0058667E">
            <w:pPr>
              <w:spacing w:after="0"/>
              <w:jc w:val="center"/>
              <w:rPr>
                <w:rFonts w:cs="Calibri"/>
                <w:sz w:val="18"/>
                <w:szCs w:val="18"/>
              </w:rPr>
            </w:pPr>
          </w:p>
        </w:tc>
        <w:tc>
          <w:tcPr>
            <w:tcW w:w="1799" w:type="pct"/>
            <w:gridSpan w:val="4"/>
            <w:shd w:val="clear" w:color="auto" w:fill="auto"/>
            <w:vAlign w:val="center"/>
            <w:hideMark/>
          </w:tcPr>
          <w:p w14:paraId="392F4BDD" w14:textId="77777777" w:rsidR="001D6E94" w:rsidRPr="006A77CB" w:rsidRDefault="001D6E94" w:rsidP="0058667E">
            <w:pPr>
              <w:spacing w:after="0"/>
              <w:jc w:val="center"/>
              <w:rPr>
                <w:rFonts w:cs="Calibri"/>
                <w:sz w:val="18"/>
                <w:szCs w:val="18"/>
              </w:rPr>
            </w:pPr>
          </w:p>
        </w:tc>
      </w:tr>
      <w:tr w:rsidR="001D6E94" w:rsidRPr="006A77CB" w14:paraId="152FA5FA" w14:textId="77777777" w:rsidTr="0058667E">
        <w:trPr>
          <w:trHeight w:val="284"/>
        </w:trPr>
        <w:tc>
          <w:tcPr>
            <w:tcW w:w="1541" w:type="pct"/>
            <w:gridSpan w:val="3"/>
            <w:shd w:val="clear" w:color="auto" w:fill="auto"/>
            <w:vAlign w:val="center"/>
            <w:hideMark/>
          </w:tcPr>
          <w:p w14:paraId="13F8AE15" w14:textId="77777777" w:rsidR="001D6E94" w:rsidRPr="006A77CB" w:rsidRDefault="001D6E94" w:rsidP="0058667E">
            <w:pPr>
              <w:spacing w:after="0"/>
              <w:rPr>
                <w:rFonts w:cs="Calibri"/>
                <w:b/>
                <w:sz w:val="18"/>
                <w:szCs w:val="18"/>
              </w:rPr>
            </w:pPr>
            <w:r w:rsidRPr="006A77CB">
              <w:rPr>
                <w:rFonts w:cs="Calibri"/>
                <w:b/>
                <w:sz w:val="18"/>
                <w:szCs w:val="18"/>
              </w:rPr>
              <w:t>Sözlü Sınav</w:t>
            </w:r>
          </w:p>
        </w:tc>
        <w:tc>
          <w:tcPr>
            <w:tcW w:w="1660" w:type="pct"/>
            <w:gridSpan w:val="5"/>
            <w:shd w:val="clear" w:color="auto" w:fill="auto"/>
            <w:noWrap/>
            <w:vAlign w:val="bottom"/>
            <w:hideMark/>
          </w:tcPr>
          <w:p w14:paraId="463B225C" w14:textId="77777777" w:rsidR="001D6E94" w:rsidRPr="006A77CB" w:rsidRDefault="001D6E94" w:rsidP="0058667E">
            <w:pPr>
              <w:spacing w:after="0"/>
              <w:jc w:val="center"/>
              <w:rPr>
                <w:rFonts w:cs="Calibri"/>
                <w:sz w:val="18"/>
                <w:szCs w:val="18"/>
              </w:rPr>
            </w:pPr>
          </w:p>
        </w:tc>
        <w:tc>
          <w:tcPr>
            <w:tcW w:w="1799" w:type="pct"/>
            <w:gridSpan w:val="4"/>
            <w:shd w:val="clear" w:color="auto" w:fill="auto"/>
            <w:vAlign w:val="center"/>
            <w:hideMark/>
          </w:tcPr>
          <w:p w14:paraId="65A20F3E" w14:textId="77777777" w:rsidR="001D6E94" w:rsidRPr="006A77CB" w:rsidRDefault="001D6E94" w:rsidP="0058667E">
            <w:pPr>
              <w:spacing w:after="0"/>
              <w:jc w:val="center"/>
              <w:rPr>
                <w:rFonts w:cs="Calibri"/>
                <w:sz w:val="18"/>
                <w:szCs w:val="18"/>
              </w:rPr>
            </w:pPr>
          </w:p>
        </w:tc>
      </w:tr>
      <w:tr w:rsidR="001D6E94" w:rsidRPr="006A77CB" w14:paraId="70B95993" w14:textId="77777777" w:rsidTr="0058667E">
        <w:trPr>
          <w:trHeight w:val="284"/>
        </w:trPr>
        <w:tc>
          <w:tcPr>
            <w:tcW w:w="1541" w:type="pct"/>
            <w:gridSpan w:val="3"/>
            <w:shd w:val="clear" w:color="auto" w:fill="auto"/>
            <w:vAlign w:val="center"/>
            <w:hideMark/>
          </w:tcPr>
          <w:p w14:paraId="5FFF233D" w14:textId="77777777" w:rsidR="001D6E94" w:rsidRPr="006A77CB" w:rsidRDefault="001D6E94" w:rsidP="0058667E">
            <w:pPr>
              <w:spacing w:after="0"/>
              <w:rPr>
                <w:rFonts w:cs="Calibri"/>
                <w:b/>
                <w:sz w:val="18"/>
                <w:szCs w:val="18"/>
              </w:rPr>
            </w:pPr>
          </w:p>
        </w:tc>
        <w:tc>
          <w:tcPr>
            <w:tcW w:w="1660" w:type="pct"/>
            <w:gridSpan w:val="5"/>
            <w:shd w:val="clear" w:color="auto" w:fill="auto"/>
            <w:noWrap/>
            <w:vAlign w:val="bottom"/>
            <w:hideMark/>
          </w:tcPr>
          <w:p w14:paraId="59F7B692" w14:textId="77777777" w:rsidR="001D6E94" w:rsidRPr="006A77CB" w:rsidRDefault="001D6E94" w:rsidP="0058667E">
            <w:pPr>
              <w:spacing w:after="0"/>
              <w:jc w:val="center"/>
              <w:rPr>
                <w:rFonts w:cs="Calibri"/>
                <w:sz w:val="18"/>
                <w:szCs w:val="18"/>
              </w:rPr>
            </w:pPr>
            <w:r w:rsidRPr="006A77CB">
              <w:rPr>
                <w:rFonts w:cs="Calibri"/>
                <w:sz w:val="18"/>
                <w:szCs w:val="18"/>
              </w:rPr>
              <w:t>Toplam</w:t>
            </w:r>
          </w:p>
        </w:tc>
        <w:tc>
          <w:tcPr>
            <w:tcW w:w="1799" w:type="pct"/>
            <w:gridSpan w:val="4"/>
            <w:shd w:val="clear" w:color="auto" w:fill="auto"/>
            <w:vAlign w:val="center"/>
            <w:hideMark/>
          </w:tcPr>
          <w:p w14:paraId="0F23EFF6" w14:textId="77777777" w:rsidR="001D6E94" w:rsidRPr="006A77CB" w:rsidRDefault="001D6E94" w:rsidP="0058667E">
            <w:pPr>
              <w:spacing w:after="0"/>
              <w:jc w:val="center"/>
              <w:rPr>
                <w:rFonts w:cs="Calibri"/>
                <w:sz w:val="18"/>
                <w:szCs w:val="18"/>
              </w:rPr>
            </w:pPr>
            <w:r w:rsidRPr="006A77CB">
              <w:rPr>
                <w:rFonts w:cs="Calibri"/>
                <w:sz w:val="18"/>
                <w:szCs w:val="18"/>
              </w:rPr>
              <w:t>100</w:t>
            </w:r>
          </w:p>
        </w:tc>
      </w:tr>
      <w:tr w:rsidR="001D6E94" w:rsidRPr="006A77CB" w14:paraId="480DE261" w14:textId="77777777" w:rsidTr="0058667E">
        <w:trPr>
          <w:trHeight w:val="284"/>
        </w:trPr>
        <w:tc>
          <w:tcPr>
            <w:tcW w:w="1541" w:type="pct"/>
            <w:gridSpan w:val="3"/>
            <w:shd w:val="clear" w:color="auto" w:fill="auto"/>
            <w:vAlign w:val="center"/>
            <w:hideMark/>
          </w:tcPr>
          <w:p w14:paraId="11AE58DD" w14:textId="77777777" w:rsidR="001D6E94" w:rsidRPr="006A77CB" w:rsidRDefault="001D6E94" w:rsidP="0058667E">
            <w:pPr>
              <w:spacing w:after="0"/>
              <w:rPr>
                <w:rFonts w:cs="Calibri"/>
                <w:b/>
                <w:sz w:val="18"/>
                <w:szCs w:val="18"/>
              </w:rPr>
            </w:pPr>
            <w:r w:rsidRPr="006A77CB">
              <w:rPr>
                <w:rFonts w:cs="Calibri"/>
                <w:b/>
                <w:sz w:val="18"/>
                <w:szCs w:val="18"/>
              </w:rPr>
              <w:t>Yıl içinin Başarıya Oranı</w:t>
            </w:r>
          </w:p>
        </w:tc>
        <w:tc>
          <w:tcPr>
            <w:tcW w:w="1660" w:type="pct"/>
            <w:gridSpan w:val="5"/>
            <w:shd w:val="clear" w:color="auto" w:fill="auto"/>
            <w:noWrap/>
            <w:vAlign w:val="bottom"/>
            <w:hideMark/>
          </w:tcPr>
          <w:p w14:paraId="6893BE85" w14:textId="77777777" w:rsidR="001D6E94" w:rsidRPr="006A77CB" w:rsidRDefault="001D6E94" w:rsidP="0058667E">
            <w:pPr>
              <w:spacing w:after="0"/>
              <w:jc w:val="center"/>
              <w:rPr>
                <w:rFonts w:cs="Calibri"/>
                <w:sz w:val="18"/>
                <w:szCs w:val="18"/>
              </w:rPr>
            </w:pPr>
            <w:r w:rsidRPr="006A77CB">
              <w:rPr>
                <w:rFonts w:cs="Calibri"/>
                <w:sz w:val="18"/>
                <w:szCs w:val="18"/>
              </w:rPr>
              <w:t>1</w:t>
            </w:r>
          </w:p>
        </w:tc>
        <w:tc>
          <w:tcPr>
            <w:tcW w:w="1799" w:type="pct"/>
            <w:gridSpan w:val="4"/>
            <w:shd w:val="clear" w:color="auto" w:fill="auto"/>
            <w:vAlign w:val="center"/>
            <w:hideMark/>
          </w:tcPr>
          <w:p w14:paraId="0700E2EA" w14:textId="77777777" w:rsidR="001D6E94" w:rsidRPr="006A77CB" w:rsidRDefault="001D6E94" w:rsidP="0058667E">
            <w:pPr>
              <w:spacing w:after="0"/>
              <w:jc w:val="center"/>
              <w:rPr>
                <w:rFonts w:cs="Calibri"/>
                <w:sz w:val="18"/>
                <w:szCs w:val="18"/>
              </w:rPr>
            </w:pPr>
            <w:r w:rsidRPr="006A77CB">
              <w:rPr>
                <w:rFonts w:cs="Calibri"/>
                <w:sz w:val="18"/>
                <w:szCs w:val="18"/>
              </w:rPr>
              <w:t>40</w:t>
            </w:r>
          </w:p>
        </w:tc>
      </w:tr>
      <w:tr w:rsidR="001D6E94" w:rsidRPr="006A77CB" w14:paraId="0E569520" w14:textId="77777777" w:rsidTr="0058667E">
        <w:trPr>
          <w:trHeight w:val="284"/>
        </w:trPr>
        <w:tc>
          <w:tcPr>
            <w:tcW w:w="1541" w:type="pct"/>
            <w:gridSpan w:val="3"/>
            <w:shd w:val="clear" w:color="auto" w:fill="auto"/>
            <w:vAlign w:val="center"/>
            <w:hideMark/>
          </w:tcPr>
          <w:p w14:paraId="57B285FE" w14:textId="77777777" w:rsidR="001D6E94" w:rsidRPr="006A77CB" w:rsidRDefault="001D6E94" w:rsidP="0058667E">
            <w:pPr>
              <w:spacing w:after="0"/>
              <w:rPr>
                <w:rFonts w:cs="Calibri"/>
                <w:b/>
                <w:sz w:val="18"/>
                <w:szCs w:val="18"/>
              </w:rPr>
            </w:pPr>
            <w:r w:rsidRPr="006A77CB">
              <w:rPr>
                <w:rFonts w:cs="Calibri"/>
                <w:b/>
                <w:sz w:val="18"/>
                <w:szCs w:val="18"/>
              </w:rPr>
              <w:t>Finalin Başarıya Oranı</w:t>
            </w:r>
          </w:p>
        </w:tc>
        <w:tc>
          <w:tcPr>
            <w:tcW w:w="1660" w:type="pct"/>
            <w:gridSpan w:val="5"/>
            <w:shd w:val="clear" w:color="auto" w:fill="auto"/>
            <w:noWrap/>
            <w:vAlign w:val="bottom"/>
            <w:hideMark/>
          </w:tcPr>
          <w:p w14:paraId="76CB4A8B" w14:textId="77777777" w:rsidR="001D6E94" w:rsidRPr="006A77CB" w:rsidRDefault="001D6E94" w:rsidP="0058667E">
            <w:pPr>
              <w:spacing w:after="0"/>
              <w:jc w:val="center"/>
              <w:rPr>
                <w:rFonts w:cs="Calibri"/>
                <w:sz w:val="18"/>
                <w:szCs w:val="18"/>
              </w:rPr>
            </w:pPr>
            <w:r w:rsidRPr="006A77CB">
              <w:rPr>
                <w:rFonts w:cs="Calibri"/>
                <w:sz w:val="18"/>
                <w:szCs w:val="18"/>
              </w:rPr>
              <w:t>1</w:t>
            </w:r>
          </w:p>
        </w:tc>
        <w:tc>
          <w:tcPr>
            <w:tcW w:w="1799" w:type="pct"/>
            <w:gridSpan w:val="4"/>
            <w:shd w:val="clear" w:color="auto" w:fill="auto"/>
            <w:vAlign w:val="center"/>
            <w:hideMark/>
          </w:tcPr>
          <w:p w14:paraId="6FF7BE90" w14:textId="77777777" w:rsidR="001D6E94" w:rsidRPr="006A77CB" w:rsidRDefault="001D6E94" w:rsidP="0058667E">
            <w:pPr>
              <w:spacing w:after="0"/>
              <w:jc w:val="center"/>
              <w:rPr>
                <w:rFonts w:cs="Calibri"/>
                <w:sz w:val="18"/>
                <w:szCs w:val="18"/>
              </w:rPr>
            </w:pPr>
            <w:r w:rsidRPr="006A77CB">
              <w:rPr>
                <w:rFonts w:cs="Calibri"/>
                <w:sz w:val="18"/>
                <w:szCs w:val="18"/>
              </w:rPr>
              <w:t>60</w:t>
            </w:r>
          </w:p>
        </w:tc>
      </w:tr>
      <w:tr w:rsidR="001D6E94" w:rsidRPr="006A77CB" w14:paraId="45C34E19" w14:textId="77777777" w:rsidTr="0058667E">
        <w:trPr>
          <w:trHeight w:val="284"/>
        </w:trPr>
        <w:tc>
          <w:tcPr>
            <w:tcW w:w="1541" w:type="pct"/>
            <w:gridSpan w:val="3"/>
            <w:shd w:val="clear" w:color="auto" w:fill="auto"/>
            <w:vAlign w:val="center"/>
            <w:hideMark/>
          </w:tcPr>
          <w:p w14:paraId="2AA39503" w14:textId="77777777" w:rsidR="001D6E94" w:rsidRPr="006A77CB" w:rsidRDefault="001D6E94" w:rsidP="0058667E">
            <w:pPr>
              <w:spacing w:after="0"/>
              <w:rPr>
                <w:rFonts w:cs="Calibri"/>
                <w:sz w:val="18"/>
                <w:szCs w:val="18"/>
              </w:rPr>
            </w:pPr>
          </w:p>
        </w:tc>
        <w:tc>
          <w:tcPr>
            <w:tcW w:w="1660" w:type="pct"/>
            <w:gridSpan w:val="5"/>
            <w:shd w:val="clear" w:color="auto" w:fill="auto"/>
            <w:noWrap/>
            <w:vAlign w:val="bottom"/>
            <w:hideMark/>
          </w:tcPr>
          <w:p w14:paraId="60986A41" w14:textId="77777777" w:rsidR="001D6E94" w:rsidRPr="006A77CB" w:rsidRDefault="001D6E94" w:rsidP="0058667E">
            <w:pPr>
              <w:spacing w:after="0"/>
              <w:jc w:val="center"/>
              <w:rPr>
                <w:rFonts w:cs="Calibri"/>
                <w:sz w:val="18"/>
                <w:szCs w:val="18"/>
              </w:rPr>
            </w:pPr>
            <w:r w:rsidRPr="006A77CB">
              <w:rPr>
                <w:rFonts w:cs="Calibri"/>
                <w:sz w:val="18"/>
                <w:szCs w:val="18"/>
              </w:rPr>
              <w:t>Toplam</w:t>
            </w:r>
          </w:p>
        </w:tc>
        <w:tc>
          <w:tcPr>
            <w:tcW w:w="1799" w:type="pct"/>
            <w:gridSpan w:val="4"/>
            <w:shd w:val="clear" w:color="auto" w:fill="auto"/>
            <w:vAlign w:val="center"/>
            <w:hideMark/>
          </w:tcPr>
          <w:p w14:paraId="52313B78" w14:textId="77777777" w:rsidR="001D6E94" w:rsidRPr="006A77CB" w:rsidRDefault="001D6E94" w:rsidP="0058667E">
            <w:pPr>
              <w:spacing w:after="0"/>
              <w:jc w:val="center"/>
              <w:rPr>
                <w:rFonts w:cs="Calibri"/>
                <w:sz w:val="18"/>
                <w:szCs w:val="18"/>
              </w:rPr>
            </w:pPr>
            <w:r w:rsidRPr="006A77CB">
              <w:rPr>
                <w:rFonts w:cs="Calibri"/>
                <w:sz w:val="18"/>
                <w:szCs w:val="18"/>
              </w:rPr>
              <w:t>100</w:t>
            </w:r>
          </w:p>
        </w:tc>
      </w:tr>
      <w:tr w:rsidR="001D6E94" w:rsidRPr="006A77CB" w14:paraId="0565B414" w14:textId="77777777" w:rsidTr="0058667E">
        <w:trPr>
          <w:trHeight w:val="300"/>
        </w:trPr>
        <w:tc>
          <w:tcPr>
            <w:tcW w:w="5000" w:type="pct"/>
            <w:gridSpan w:val="12"/>
            <w:shd w:val="clear" w:color="auto" w:fill="auto"/>
            <w:vAlign w:val="center"/>
            <w:hideMark/>
          </w:tcPr>
          <w:p w14:paraId="7097F74F" w14:textId="77777777" w:rsidR="001D6E94" w:rsidRPr="006A77CB" w:rsidRDefault="001D6E94" w:rsidP="0058667E">
            <w:pPr>
              <w:spacing w:after="0" w:line="240" w:lineRule="auto"/>
              <w:rPr>
                <w:rFonts w:cs="Calibri"/>
                <w:b/>
                <w:bCs/>
                <w:sz w:val="18"/>
                <w:szCs w:val="18"/>
              </w:rPr>
            </w:pPr>
          </w:p>
          <w:p w14:paraId="10F796ED" w14:textId="77777777" w:rsidR="001D6E94" w:rsidRPr="006A77CB" w:rsidRDefault="001D6E94" w:rsidP="0058667E">
            <w:pPr>
              <w:spacing w:after="0" w:line="240" w:lineRule="auto"/>
              <w:rPr>
                <w:rFonts w:cs="Calibri"/>
                <w:b/>
                <w:bCs/>
                <w:sz w:val="18"/>
                <w:szCs w:val="18"/>
              </w:rPr>
            </w:pPr>
            <w:r w:rsidRPr="006A77CB">
              <w:rPr>
                <w:rFonts w:cs="Calibri"/>
                <w:b/>
                <w:bCs/>
                <w:sz w:val="18"/>
                <w:szCs w:val="18"/>
              </w:rPr>
              <w:t>İŞYÜKÜ HESAPLAMA</w:t>
            </w:r>
          </w:p>
        </w:tc>
      </w:tr>
      <w:tr w:rsidR="001D6E94" w:rsidRPr="006A77CB" w14:paraId="22C9C7F8" w14:textId="77777777" w:rsidTr="0058667E">
        <w:trPr>
          <w:trHeight w:val="476"/>
        </w:trPr>
        <w:tc>
          <w:tcPr>
            <w:tcW w:w="2299" w:type="pct"/>
            <w:gridSpan w:val="5"/>
            <w:shd w:val="clear" w:color="auto" w:fill="auto"/>
            <w:vAlign w:val="center"/>
            <w:hideMark/>
          </w:tcPr>
          <w:p w14:paraId="29BA1CAA" w14:textId="77777777" w:rsidR="001D6E94" w:rsidRPr="006A77CB" w:rsidRDefault="001D6E94" w:rsidP="0058667E">
            <w:pPr>
              <w:spacing w:after="0" w:line="240" w:lineRule="auto"/>
              <w:rPr>
                <w:rFonts w:cs="Calibri"/>
                <w:b/>
                <w:bCs/>
                <w:sz w:val="18"/>
                <w:szCs w:val="18"/>
              </w:rPr>
            </w:pPr>
            <w:r w:rsidRPr="006A77CB">
              <w:rPr>
                <w:rFonts w:cs="Calibri"/>
                <w:b/>
                <w:bCs/>
                <w:sz w:val="18"/>
                <w:szCs w:val="18"/>
              </w:rPr>
              <w:t>Etkinlik</w:t>
            </w:r>
          </w:p>
        </w:tc>
        <w:tc>
          <w:tcPr>
            <w:tcW w:w="804" w:type="pct"/>
            <w:gridSpan w:val="2"/>
            <w:shd w:val="clear" w:color="auto" w:fill="auto"/>
            <w:vAlign w:val="center"/>
            <w:hideMark/>
          </w:tcPr>
          <w:p w14:paraId="63EA5E7A" w14:textId="77777777" w:rsidR="001D6E94" w:rsidRPr="006A77CB" w:rsidRDefault="001D6E94" w:rsidP="0058667E">
            <w:pPr>
              <w:spacing w:after="0" w:line="240" w:lineRule="auto"/>
              <w:jc w:val="center"/>
              <w:rPr>
                <w:rFonts w:cs="Calibri"/>
                <w:b/>
                <w:bCs/>
                <w:sz w:val="18"/>
                <w:szCs w:val="18"/>
              </w:rPr>
            </w:pPr>
            <w:r w:rsidRPr="006A77CB">
              <w:rPr>
                <w:rFonts w:cs="Calibri"/>
                <w:b/>
                <w:bCs/>
                <w:sz w:val="18"/>
                <w:szCs w:val="18"/>
              </w:rPr>
              <w:t>SAYISI</w:t>
            </w:r>
          </w:p>
        </w:tc>
        <w:tc>
          <w:tcPr>
            <w:tcW w:w="973" w:type="pct"/>
            <w:gridSpan w:val="3"/>
            <w:shd w:val="clear" w:color="auto" w:fill="auto"/>
            <w:vAlign w:val="center"/>
          </w:tcPr>
          <w:p w14:paraId="31375B6B" w14:textId="77777777" w:rsidR="001D6E94" w:rsidRPr="006A77CB" w:rsidRDefault="001D6E94" w:rsidP="0058667E">
            <w:pPr>
              <w:spacing w:after="0" w:line="240" w:lineRule="auto"/>
              <w:jc w:val="center"/>
              <w:rPr>
                <w:rFonts w:cs="Calibri"/>
                <w:b/>
                <w:bCs/>
                <w:sz w:val="18"/>
                <w:szCs w:val="18"/>
              </w:rPr>
            </w:pPr>
            <w:r w:rsidRPr="006A77CB">
              <w:rPr>
                <w:rFonts w:cs="Calibri"/>
                <w:b/>
                <w:bCs/>
                <w:sz w:val="18"/>
                <w:szCs w:val="18"/>
              </w:rPr>
              <w:t>İş Yükü Süresi (Saat)</w:t>
            </w:r>
          </w:p>
        </w:tc>
        <w:tc>
          <w:tcPr>
            <w:tcW w:w="924" w:type="pct"/>
            <w:gridSpan w:val="2"/>
            <w:shd w:val="clear" w:color="auto" w:fill="auto"/>
            <w:vAlign w:val="center"/>
          </w:tcPr>
          <w:p w14:paraId="33BADD55" w14:textId="77777777" w:rsidR="001D6E94" w:rsidRPr="006A77CB" w:rsidRDefault="001D6E94" w:rsidP="0058667E">
            <w:pPr>
              <w:spacing w:after="0" w:line="240" w:lineRule="auto"/>
              <w:jc w:val="center"/>
              <w:rPr>
                <w:rFonts w:cs="Calibri"/>
                <w:b/>
                <w:bCs/>
                <w:sz w:val="18"/>
                <w:szCs w:val="18"/>
              </w:rPr>
            </w:pPr>
            <w:r w:rsidRPr="006A77CB">
              <w:rPr>
                <w:rFonts w:cs="Calibri"/>
                <w:b/>
                <w:bCs/>
                <w:sz w:val="18"/>
                <w:szCs w:val="18"/>
              </w:rPr>
              <w:t>Toplam İş Yükü (Saat)</w:t>
            </w:r>
          </w:p>
        </w:tc>
      </w:tr>
      <w:tr w:rsidR="001D6E94" w:rsidRPr="006A77CB" w14:paraId="72FA5901" w14:textId="77777777" w:rsidTr="0058667E">
        <w:trPr>
          <w:trHeight w:val="420"/>
        </w:trPr>
        <w:tc>
          <w:tcPr>
            <w:tcW w:w="2299" w:type="pct"/>
            <w:gridSpan w:val="5"/>
            <w:shd w:val="clear" w:color="auto" w:fill="auto"/>
            <w:vAlign w:val="center"/>
            <w:hideMark/>
          </w:tcPr>
          <w:p w14:paraId="32093083" w14:textId="77777777" w:rsidR="001D6E94" w:rsidRPr="006A77CB" w:rsidRDefault="001D6E94" w:rsidP="0058667E">
            <w:pPr>
              <w:spacing w:after="0" w:line="240" w:lineRule="auto"/>
              <w:rPr>
                <w:rFonts w:cs="Calibri"/>
                <w:sz w:val="18"/>
                <w:szCs w:val="18"/>
              </w:rPr>
            </w:pPr>
            <w:r w:rsidRPr="006A77CB">
              <w:rPr>
                <w:rFonts w:cs="Calibri"/>
                <w:sz w:val="18"/>
                <w:szCs w:val="18"/>
              </w:rPr>
              <w:t>Derse Katılım (Sınav haftası hariç)</w:t>
            </w:r>
          </w:p>
        </w:tc>
        <w:tc>
          <w:tcPr>
            <w:tcW w:w="804" w:type="pct"/>
            <w:gridSpan w:val="2"/>
            <w:shd w:val="clear" w:color="auto" w:fill="auto"/>
            <w:noWrap/>
            <w:vAlign w:val="center"/>
            <w:hideMark/>
          </w:tcPr>
          <w:p w14:paraId="2596ED01"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14</w:t>
            </w:r>
          </w:p>
        </w:tc>
        <w:tc>
          <w:tcPr>
            <w:tcW w:w="973" w:type="pct"/>
            <w:gridSpan w:val="3"/>
            <w:shd w:val="clear" w:color="auto" w:fill="auto"/>
            <w:vAlign w:val="center"/>
          </w:tcPr>
          <w:p w14:paraId="2A0F09EB"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3</w:t>
            </w:r>
          </w:p>
        </w:tc>
        <w:tc>
          <w:tcPr>
            <w:tcW w:w="924" w:type="pct"/>
            <w:gridSpan w:val="2"/>
            <w:shd w:val="clear" w:color="auto" w:fill="auto"/>
            <w:vAlign w:val="center"/>
          </w:tcPr>
          <w:p w14:paraId="1DFC4BF3"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42</w:t>
            </w:r>
          </w:p>
        </w:tc>
      </w:tr>
      <w:tr w:rsidR="001D6E94" w:rsidRPr="006A77CB" w14:paraId="13767E5D" w14:textId="77777777" w:rsidTr="0058667E">
        <w:trPr>
          <w:trHeight w:val="420"/>
        </w:trPr>
        <w:tc>
          <w:tcPr>
            <w:tcW w:w="2299" w:type="pct"/>
            <w:gridSpan w:val="5"/>
            <w:shd w:val="clear" w:color="auto" w:fill="auto"/>
            <w:vAlign w:val="center"/>
            <w:hideMark/>
          </w:tcPr>
          <w:p w14:paraId="09357041" w14:textId="77777777" w:rsidR="001D6E94" w:rsidRPr="006A77CB" w:rsidRDefault="001D6E94" w:rsidP="0058667E">
            <w:pPr>
              <w:spacing w:after="0" w:line="240" w:lineRule="auto"/>
              <w:rPr>
                <w:rFonts w:cs="Calibri"/>
                <w:sz w:val="18"/>
                <w:szCs w:val="18"/>
              </w:rPr>
            </w:pPr>
            <w:r w:rsidRPr="006A77CB">
              <w:rPr>
                <w:rFonts w:cs="Calibri"/>
                <w:sz w:val="18"/>
                <w:szCs w:val="18"/>
              </w:rPr>
              <w:t xml:space="preserve">Ara Sınav </w:t>
            </w:r>
          </w:p>
        </w:tc>
        <w:tc>
          <w:tcPr>
            <w:tcW w:w="804" w:type="pct"/>
            <w:gridSpan w:val="2"/>
            <w:shd w:val="clear" w:color="auto" w:fill="auto"/>
            <w:noWrap/>
            <w:vAlign w:val="center"/>
            <w:hideMark/>
          </w:tcPr>
          <w:p w14:paraId="62202EE0"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w:t>
            </w:r>
          </w:p>
        </w:tc>
        <w:tc>
          <w:tcPr>
            <w:tcW w:w="973" w:type="pct"/>
            <w:gridSpan w:val="3"/>
            <w:shd w:val="clear" w:color="auto" w:fill="auto"/>
            <w:vAlign w:val="center"/>
          </w:tcPr>
          <w:p w14:paraId="07B3293C"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w:t>
            </w:r>
          </w:p>
        </w:tc>
        <w:tc>
          <w:tcPr>
            <w:tcW w:w="924" w:type="pct"/>
            <w:gridSpan w:val="2"/>
            <w:shd w:val="clear" w:color="auto" w:fill="auto"/>
            <w:vAlign w:val="center"/>
          </w:tcPr>
          <w:p w14:paraId="7F419ED0"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w:t>
            </w:r>
          </w:p>
        </w:tc>
      </w:tr>
      <w:tr w:rsidR="001D6E94" w:rsidRPr="006A77CB" w14:paraId="0CEF26B1" w14:textId="77777777" w:rsidTr="0058667E">
        <w:trPr>
          <w:trHeight w:val="420"/>
        </w:trPr>
        <w:tc>
          <w:tcPr>
            <w:tcW w:w="2299" w:type="pct"/>
            <w:gridSpan w:val="5"/>
            <w:shd w:val="clear" w:color="auto" w:fill="auto"/>
            <w:vAlign w:val="center"/>
            <w:hideMark/>
          </w:tcPr>
          <w:p w14:paraId="43DA5F5F" w14:textId="77777777" w:rsidR="001D6E94" w:rsidRPr="006A77CB" w:rsidRDefault="001D6E94" w:rsidP="0058667E">
            <w:pPr>
              <w:spacing w:after="0" w:line="240" w:lineRule="auto"/>
              <w:rPr>
                <w:rFonts w:cs="Calibri"/>
                <w:sz w:val="18"/>
                <w:szCs w:val="18"/>
              </w:rPr>
            </w:pPr>
            <w:r w:rsidRPr="006A77CB">
              <w:rPr>
                <w:rFonts w:cs="Calibri"/>
                <w:sz w:val="18"/>
                <w:szCs w:val="18"/>
              </w:rPr>
              <w:t xml:space="preserve">Yarı Yıl Sonu Sınav </w:t>
            </w:r>
          </w:p>
        </w:tc>
        <w:tc>
          <w:tcPr>
            <w:tcW w:w="804" w:type="pct"/>
            <w:gridSpan w:val="2"/>
            <w:shd w:val="clear" w:color="auto" w:fill="auto"/>
            <w:noWrap/>
            <w:vAlign w:val="center"/>
            <w:hideMark/>
          </w:tcPr>
          <w:p w14:paraId="2B899216"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w:t>
            </w:r>
          </w:p>
        </w:tc>
        <w:tc>
          <w:tcPr>
            <w:tcW w:w="973" w:type="pct"/>
            <w:gridSpan w:val="3"/>
            <w:shd w:val="clear" w:color="auto" w:fill="auto"/>
            <w:vAlign w:val="center"/>
          </w:tcPr>
          <w:p w14:paraId="57B60FE9"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w:t>
            </w:r>
          </w:p>
        </w:tc>
        <w:tc>
          <w:tcPr>
            <w:tcW w:w="924" w:type="pct"/>
            <w:gridSpan w:val="2"/>
            <w:shd w:val="clear" w:color="auto" w:fill="auto"/>
            <w:vAlign w:val="center"/>
          </w:tcPr>
          <w:p w14:paraId="7E8D4724"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w:t>
            </w:r>
          </w:p>
        </w:tc>
      </w:tr>
      <w:tr w:rsidR="001D6E94" w:rsidRPr="006A77CB" w14:paraId="6AAFEB01" w14:textId="77777777" w:rsidTr="0058667E">
        <w:trPr>
          <w:trHeight w:val="420"/>
        </w:trPr>
        <w:tc>
          <w:tcPr>
            <w:tcW w:w="2299" w:type="pct"/>
            <w:gridSpan w:val="5"/>
            <w:shd w:val="clear" w:color="auto" w:fill="auto"/>
            <w:vAlign w:val="center"/>
            <w:hideMark/>
          </w:tcPr>
          <w:p w14:paraId="4DAC1C75" w14:textId="77777777" w:rsidR="001D6E94" w:rsidRPr="006A77CB" w:rsidRDefault="001D6E94" w:rsidP="0058667E">
            <w:pPr>
              <w:spacing w:after="0" w:line="240" w:lineRule="auto"/>
              <w:rPr>
                <w:rFonts w:cs="Calibri"/>
                <w:sz w:val="18"/>
                <w:szCs w:val="18"/>
              </w:rPr>
            </w:pPr>
            <w:r w:rsidRPr="006A77CB">
              <w:rPr>
                <w:rFonts w:cs="Calibri"/>
                <w:sz w:val="18"/>
                <w:szCs w:val="18"/>
              </w:rPr>
              <w:t>Ara Sınav İçin Bireysel Çalışma</w:t>
            </w:r>
          </w:p>
        </w:tc>
        <w:tc>
          <w:tcPr>
            <w:tcW w:w="804" w:type="pct"/>
            <w:gridSpan w:val="2"/>
            <w:shd w:val="clear" w:color="auto" w:fill="auto"/>
            <w:noWrap/>
            <w:vAlign w:val="center"/>
            <w:hideMark/>
          </w:tcPr>
          <w:p w14:paraId="5ECC8B45"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w:t>
            </w:r>
          </w:p>
        </w:tc>
        <w:tc>
          <w:tcPr>
            <w:tcW w:w="973" w:type="pct"/>
            <w:gridSpan w:val="3"/>
            <w:shd w:val="clear" w:color="auto" w:fill="auto"/>
            <w:vAlign w:val="center"/>
          </w:tcPr>
          <w:p w14:paraId="6807BCF1"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9</w:t>
            </w:r>
          </w:p>
        </w:tc>
        <w:tc>
          <w:tcPr>
            <w:tcW w:w="924" w:type="pct"/>
            <w:gridSpan w:val="2"/>
            <w:shd w:val="clear" w:color="auto" w:fill="auto"/>
            <w:vAlign w:val="center"/>
          </w:tcPr>
          <w:p w14:paraId="0BE85274"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9</w:t>
            </w:r>
          </w:p>
        </w:tc>
      </w:tr>
      <w:tr w:rsidR="001D6E94" w:rsidRPr="006A77CB" w14:paraId="50C825F2" w14:textId="77777777" w:rsidTr="0058667E">
        <w:trPr>
          <w:trHeight w:val="420"/>
        </w:trPr>
        <w:tc>
          <w:tcPr>
            <w:tcW w:w="2299" w:type="pct"/>
            <w:gridSpan w:val="5"/>
            <w:shd w:val="clear" w:color="auto" w:fill="auto"/>
            <w:vAlign w:val="center"/>
            <w:hideMark/>
          </w:tcPr>
          <w:p w14:paraId="79D76E69" w14:textId="77777777" w:rsidR="001D6E94" w:rsidRPr="006A77CB" w:rsidRDefault="001D6E94" w:rsidP="0058667E">
            <w:pPr>
              <w:spacing w:after="0" w:line="240" w:lineRule="auto"/>
              <w:rPr>
                <w:rFonts w:cs="Calibri"/>
                <w:sz w:val="18"/>
                <w:szCs w:val="18"/>
              </w:rPr>
            </w:pPr>
            <w:r w:rsidRPr="006A77CB">
              <w:rPr>
                <w:rFonts w:cs="Calibri"/>
                <w:sz w:val="18"/>
                <w:szCs w:val="18"/>
              </w:rPr>
              <w:t>Yarı Yıl Sonu Sınav İçin Bireysel Çalışma</w:t>
            </w:r>
          </w:p>
        </w:tc>
        <w:tc>
          <w:tcPr>
            <w:tcW w:w="804" w:type="pct"/>
            <w:gridSpan w:val="2"/>
            <w:shd w:val="clear" w:color="auto" w:fill="auto"/>
            <w:noWrap/>
            <w:vAlign w:val="center"/>
            <w:hideMark/>
          </w:tcPr>
          <w:p w14:paraId="58B3A54F"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w:t>
            </w:r>
          </w:p>
        </w:tc>
        <w:tc>
          <w:tcPr>
            <w:tcW w:w="973" w:type="pct"/>
            <w:gridSpan w:val="3"/>
            <w:shd w:val="clear" w:color="auto" w:fill="auto"/>
            <w:vAlign w:val="center"/>
          </w:tcPr>
          <w:p w14:paraId="7ED9A894"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9</w:t>
            </w:r>
          </w:p>
        </w:tc>
        <w:tc>
          <w:tcPr>
            <w:tcW w:w="924" w:type="pct"/>
            <w:gridSpan w:val="2"/>
            <w:shd w:val="clear" w:color="auto" w:fill="auto"/>
            <w:vAlign w:val="center"/>
          </w:tcPr>
          <w:p w14:paraId="7F2530A5"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9</w:t>
            </w:r>
          </w:p>
        </w:tc>
      </w:tr>
      <w:tr w:rsidR="001D6E94" w:rsidRPr="006A77CB" w14:paraId="600659DD" w14:textId="77777777" w:rsidTr="0058667E">
        <w:trPr>
          <w:trHeight w:val="420"/>
        </w:trPr>
        <w:tc>
          <w:tcPr>
            <w:tcW w:w="2299" w:type="pct"/>
            <w:gridSpan w:val="5"/>
            <w:shd w:val="clear" w:color="auto" w:fill="auto"/>
            <w:vAlign w:val="center"/>
            <w:hideMark/>
          </w:tcPr>
          <w:p w14:paraId="2964A66F" w14:textId="77777777" w:rsidR="001D6E94" w:rsidRPr="006A77CB" w:rsidRDefault="001D6E94" w:rsidP="0058667E">
            <w:pPr>
              <w:spacing w:after="0" w:line="240" w:lineRule="auto"/>
              <w:rPr>
                <w:rFonts w:cs="Calibri"/>
                <w:sz w:val="18"/>
                <w:szCs w:val="18"/>
              </w:rPr>
            </w:pPr>
            <w:r w:rsidRPr="006A77CB">
              <w:rPr>
                <w:rFonts w:cs="Calibri"/>
                <w:sz w:val="18"/>
                <w:szCs w:val="18"/>
              </w:rPr>
              <w:t xml:space="preserve">Ödev </w:t>
            </w:r>
          </w:p>
        </w:tc>
        <w:tc>
          <w:tcPr>
            <w:tcW w:w="804" w:type="pct"/>
            <w:gridSpan w:val="2"/>
            <w:shd w:val="clear" w:color="auto" w:fill="auto"/>
            <w:noWrap/>
            <w:vAlign w:val="center"/>
          </w:tcPr>
          <w:p w14:paraId="1551AAEC" w14:textId="77777777" w:rsidR="001D6E94" w:rsidRPr="006A77CB" w:rsidRDefault="001D6E94" w:rsidP="0058667E">
            <w:pPr>
              <w:spacing w:after="0" w:line="240" w:lineRule="auto"/>
              <w:jc w:val="center"/>
              <w:rPr>
                <w:rFonts w:cs="Calibri"/>
                <w:sz w:val="18"/>
                <w:szCs w:val="18"/>
              </w:rPr>
            </w:pPr>
          </w:p>
        </w:tc>
        <w:tc>
          <w:tcPr>
            <w:tcW w:w="973" w:type="pct"/>
            <w:gridSpan w:val="3"/>
            <w:shd w:val="clear" w:color="auto" w:fill="auto"/>
            <w:vAlign w:val="center"/>
          </w:tcPr>
          <w:p w14:paraId="7916D4DB" w14:textId="77777777" w:rsidR="001D6E94" w:rsidRPr="006A77CB" w:rsidRDefault="001D6E94" w:rsidP="0058667E">
            <w:pPr>
              <w:spacing w:after="0" w:line="240" w:lineRule="auto"/>
              <w:jc w:val="center"/>
              <w:rPr>
                <w:rFonts w:cs="Calibri"/>
                <w:sz w:val="18"/>
                <w:szCs w:val="18"/>
              </w:rPr>
            </w:pPr>
          </w:p>
        </w:tc>
        <w:tc>
          <w:tcPr>
            <w:tcW w:w="924" w:type="pct"/>
            <w:gridSpan w:val="2"/>
            <w:shd w:val="clear" w:color="auto" w:fill="auto"/>
            <w:vAlign w:val="center"/>
          </w:tcPr>
          <w:p w14:paraId="7BF0CD71" w14:textId="77777777" w:rsidR="001D6E94" w:rsidRPr="006A77CB" w:rsidRDefault="001D6E94" w:rsidP="0058667E">
            <w:pPr>
              <w:spacing w:after="0" w:line="240" w:lineRule="auto"/>
              <w:jc w:val="center"/>
              <w:rPr>
                <w:rFonts w:cs="Calibri"/>
                <w:sz w:val="18"/>
                <w:szCs w:val="18"/>
              </w:rPr>
            </w:pPr>
          </w:p>
        </w:tc>
      </w:tr>
      <w:tr w:rsidR="001D6E94" w:rsidRPr="006A77CB" w14:paraId="6B83B24B" w14:textId="77777777" w:rsidTr="0058667E">
        <w:trPr>
          <w:trHeight w:val="420"/>
        </w:trPr>
        <w:tc>
          <w:tcPr>
            <w:tcW w:w="2299" w:type="pct"/>
            <w:gridSpan w:val="5"/>
            <w:shd w:val="clear" w:color="auto" w:fill="auto"/>
            <w:vAlign w:val="center"/>
          </w:tcPr>
          <w:p w14:paraId="6EB27030" w14:textId="77777777" w:rsidR="001D6E94" w:rsidRPr="006A77CB" w:rsidRDefault="001D6E94" w:rsidP="0058667E">
            <w:pPr>
              <w:spacing w:after="0" w:line="240" w:lineRule="auto"/>
              <w:rPr>
                <w:rFonts w:cs="Calibri"/>
                <w:sz w:val="18"/>
                <w:szCs w:val="18"/>
              </w:rPr>
            </w:pPr>
            <w:r w:rsidRPr="006A77CB">
              <w:rPr>
                <w:rFonts w:cs="Calibri"/>
                <w:sz w:val="18"/>
                <w:szCs w:val="18"/>
              </w:rPr>
              <w:t>Ders Dışı Bireysel Çalışma</w:t>
            </w:r>
          </w:p>
        </w:tc>
        <w:tc>
          <w:tcPr>
            <w:tcW w:w="804" w:type="pct"/>
            <w:gridSpan w:val="2"/>
            <w:shd w:val="clear" w:color="auto" w:fill="auto"/>
            <w:noWrap/>
            <w:vAlign w:val="center"/>
          </w:tcPr>
          <w:p w14:paraId="4E86D9C6"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14</w:t>
            </w:r>
          </w:p>
        </w:tc>
        <w:tc>
          <w:tcPr>
            <w:tcW w:w="973" w:type="pct"/>
            <w:gridSpan w:val="3"/>
            <w:shd w:val="clear" w:color="auto" w:fill="auto"/>
            <w:vAlign w:val="center"/>
          </w:tcPr>
          <w:p w14:paraId="265D4FFB"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2</w:t>
            </w:r>
          </w:p>
        </w:tc>
        <w:tc>
          <w:tcPr>
            <w:tcW w:w="924" w:type="pct"/>
            <w:gridSpan w:val="2"/>
            <w:shd w:val="clear" w:color="auto" w:fill="auto"/>
            <w:vAlign w:val="center"/>
          </w:tcPr>
          <w:p w14:paraId="64D21BDC"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28</w:t>
            </w:r>
          </w:p>
        </w:tc>
      </w:tr>
      <w:tr w:rsidR="001D6E94" w:rsidRPr="006A77CB" w14:paraId="054FE576" w14:textId="77777777" w:rsidTr="0058667E">
        <w:trPr>
          <w:trHeight w:val="420"/>
        </w:trPr>
        <w:tc>
          <w:tcPr>
            <w:tcW w:w="2299" w:type="pct"/>
            <w:gridSpan w:val="5"/>
            <w:shd w:val="clear" w:color="auto" w:fill="auto"/>
            <w:vAlign w:val="center"/>
            <w:hideMark/>
          </w:tcPr>
          <w:p w14:paraId="365BCC40" w14:textId="77777777" w:rsidR="001D6E94" w:rsidRPr="006A77CB" w:rsidRDefault="001D6E94" w:rsidP="0058667E">
            <w:pPr>
              <w:spacing w:after="0" w:line="240" w:lineRule="auto"/>
              <w:ind w:firstLineChars="100" w:firstLine="181"/>
              <w:jc w:val="right"/>
              <w:rPr>
                <w:rFonts w:cs="Calibri"/>
                <w:b/>
                <w:bCs/>
                <w:sz w:val="18"/>
                <w:szCs w:val="18"/>
              </w:rPr>
            </w:pPr>
            <w:r w:rsidRPr="006A77CB">
              <w:rPr>
                <w:rFonts w:cs="Calibri"/>
                <w:b/>
                <w:bCs/>
                <w:sz w:val="18"/>
                <w:szCs w:val="18"/>
              </w:rPr>
              <w:t>GENEL TOPLAM İŞ YÜKÜ SAATİ</w:t>
            </w:r>
          </w:p>
        </w:tc>
        <w:tc>
          <w:tcPr>
            <w:tcW w:w="804" w:type="pct"/>
            <w:gridSpan w:val="2"/>
            <w:shd w:val="clear" w:color="auto" w:fill="auto"/>
            <w:noWrap/>
            <w:vAlign w:val="center"/>
            <w:hideMark/>
          </w:tcPr>
          <w:p w14:paraId="7AB78764" w14:textId="77777777" w:rsidR="001D6E94" w:rsidRPr="006A77CB" w:rsidRDefault="001D6E94" w:rsidP="0058667E">
            <w:pPr>
              <w:spacing w:after="0" w:line="240" w:lineRule="auto"/>
              <w:jc w:val="center"/>
              <w:rPr>
                <w:rFonts w:cs="Calibri"/>
                <w:sz w:val="18"/>
                <w:szCs w:val="18"/>
              </w:rPr>
            </w:pPr>
          </w:p>
        </w:tc>
        <w:tc>
          <w:tcPr>
            <w:tcW w:w="973" w:type="pct"/>
            <w:gridSpan w:val="3"/>
            <w:shd w:val="clear" w:color="auto" w:fill="auto"/>
            <w:noWrap/>
            <w:vAlign w:val="center"/>
            <w:hideMark/>
          </w:tcPr>
          <w:p w14:paraId="6DD206DB" w14:textId="77777777" w:rsidR="001D6E94" w:rsidRPr="006A77CB" w:rsidRDefault="001D6E94" w:rsidP="0058667E">
            <w:pPr>
              <w:spacing w:after="0" w:line="240" w:lineRule="auto"/>
              <w:jc w:val="center"/>
              <w:rPr>
                <w:rFonts w:cs="Calibri"/>
                <w:sz w:val="18"/>
                <w:szCs w:val="18"/>
              </w:rPr>
            </w:pPr>
          </w:p>
        </w:tc>
        <w:tc>
          <w:tcPr>
            <w:tcW w:w="924" w:type="pct"/>
            <w:gridSpan w:val="2"/>
            <w:shd w:val="clear" w:color="auto" w:fill="auto"/>
            <w:noWrap/>
            <w:vAlign w:val="center"/>
            <w:hideMark/>
          </w:tcPr>
          <w:p w14:paraId="2D5DDF65"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90</w:t>
            </w:r>
          </w:p>
        </w:tc>
      </w:tr>
      <w:tr w:rsidR="001D6E94" w:rsidRPr="006A77CB" w14:paraId="5380728B" w14:textId="77777777" w:rsidTr="0058667E">
        <w:trPr>
          <w:trHeight w:val="420"/>
        </w:trPr>
        <w:tc>
          <w:tcPr>
            <w:tcW w:w="2299" w:type="pct"/>
            <w:gridSpan w:val="5"/>
            <w:shd w:val="clear" w:color="auto" w:fill="auto"/>
            <w:vAlign w:val="center"/>
            <w:hideMark/>
          </w:tcPr>
          <w:p w14:paraId="65228315" w14:textId="77777777" w:rsidR="001D6E94" w:rsidRPr="006A77CB" w:rsidRDefault="001D6E94" w:rsidP="0058667E">
            <w:pPr>
              <w:spacing w:after="0" w:line="240" w:lineRule="auto"/>
              <w:ind w:firstLineChars="100" w:firstLine="181"/>
              <w:jc w:val="right"/>
              <w:rPr>
                <w:rFonts w:cs="Calibri"/>
                <w:b/>
                <w:bCs/>
                <w:sz w:val="18"/>
                <w:szCs w:val="18"/>
              </w:rPr>
            </w:pPr>
            <w:r w:rsidRPr="006A77CB">
              <w:rPr>
                <w:rFonts w:cs="Calibri"/>
                <w:b/>
                <w:bCs/>
                <w:sz w:val="18"/>
                <w:szCs w:val="18"/>
              </w:rPr>
              <w:t>DERSİN AKTS KREDİSİ</w:t>
            </w:r>
          </w:p>
        </w:tc>
        <w:tc>
          <w:tcPr>
            <w:tcW w:w="804" w:type="pct"/>
            <w:gridSpan w:val="2"/>
            <w:shd w:val="clear" w:color="auto" w:fill="auto"/>
            <w:noWrap/>
            <w:vAlign w:val="center"/>
            <w:hideMark/>
          </w:tcPr>
          <w:p w14:paraId="780BA4B4" w14:textId="77777777" w:rsidR="001D6E94" w:rsidRPr="006A77CB" w:rsidRDefault="001D6E94" w:rsidP="0058667E">
            <w:pPr>
              <w:spacing w:after="0" w:line="240" w:lineRule="auto"/>
              <w:jc w:val="center"/>
              <w:rPr>
                <w:rFonts w:cs="Calibri"/>
                <w:sz w:val="18"/>
                <w:szCs w:val="18"/>
              </w:rPr>
            </w:pPr>
          </w:p>
        </w:tc>
        <w:tc>
          <w:tcPr>
            <w:tcW w:w="973" w:type="pct"/>
            <w:gridSpan w:val="3"/>
            <w:shd w:val="clear" w:color="auto" w:fill="auto"/>
            <w:noWrap/>
            <w:vAlign w:val="center"/>
            <w:hideMark/>
          </w:tcPr>
          <w:p w14:paraId="71BA72B1" w14:textId="77777777" w:rsidR="001D6E94" w:rsidRPr="006A77CB" w:rsidRDefault="001D6E94" w:rsidP="0058667E">
            <w:pPr>
              <w:spacing w:after="0" w:line="240" w:lineRule="auto"/>
              <w:jc w:val="center"/>
              <w:rPr>
                <w:rFonts w:cs="Calibri"/>
                <w:sz w:val="18"/>
                <w:szCs w:val="18"/>
              </w:rPr>
            </w:pPr>
          </w:p>
        </w:tc>
        <w:tc>
          <w:tcPr>
            <w:tcW w:w="924" w:type="pct"/>
            <w:gridSpan w:val="2"/>
            <w:shd w:val="clear" w:color="auto" w:fill="auto"/>
            <w:noWrap/>
            <w:vAlign w:val="center"/>
            <w:hideMark/>
          </w:tcPr>
          <w:p w14:paraId="18CEE052" w14:textId="77777777" w:rsidR="001D6E94" w:rsidRPr="006A77CB" w:rsidRDefault="001D6E94" w:rsidP="0058667E">
            <w:pPr>
              <w:spacing w:after="0" w:line="240" w:lineRule="auto"/>
              <w:jc w:val="center"/>
              <w:rPr>
                <w:rFonts w:cs="Calibri"/>
                <w:sz w:val="18"/>
                <w:szCs w:val="18"/>
              </w:rPr>
            </w:pPr>
            <w:r w:rsidRPr="006A77CB">
              <w:rPr>
                <w:rFonts w:cs="Calibri"/>
                <w:sz w:val="18"/>
                <w:szCs w:val="18"/>
              </w:rPr>
              <w:t>3</w:t>
            </w:r>
          </w:p>
        </w:tc>
      </w:tr>
    </w:tbl>
    <w:p w14:paraId="01B726A7" w14:textId="77777777" w:rsidR="001D6E94" w:rsidRDefault="001D6E94" w:rsidP="0058667E">
      <w:pPr>
        <w:spacing w:line="240" w:lineRule="auto"/>
        <w:rPr>
          <w:rFonts w:cs="Calibri"/>
          <w:sz w:val="18"/>
          <w:szCs w:val="18"/>
        </w:rPr>
      </w:pPr>
    </w:p>
    <w:p w14:paraId="6A527436" w14:textId="77777777" w:rsidR="001D6E94" w:rsidRPr="0084691D" w:rsidRDefault="001D6E94" w:rsidP="0058667E">
      <w:pPr>
        <w:spacing w:line="240" w:lineRule="auto"/>
        <w:jc w:val="right"/>
        <w:rPr>
          <w:rFonts w:cs="Calibri"/>
          <w:sz w:val="18"/>
          <w:szCs w:val="18"/>
        </w:rPr>
      </w:pPr>
      <w:r w:rsidRPr="0084691D">
        <w:rPr>
          <w:rFonts w:cs="Calibri"/>
          <w:sz w:val="18"/>
          <w:szCs w:val="18"/>
        </w:rPr>
        <w:t>Düzenleme Tarihi: 02/05/2019</w:t>
      </w:r>
    </w:p>
    <w:p w14:paraId="78412783" w14:textId="77777777" w:rsidR="001D6E94" w:rsidRDefault="001D6E94" w:rsidP="0058667E">
      <w:pPr>
        <w:spacing w:line="240" w:lineRule="auto"/>
        <w:rPr>
          <w:rFonts w:cs="Calibri"/>
          <w:sz w:val="18"/>
          <w:szCs w:val="18"/>
        </w:rPr>
      </w:pPr>
    </w:p>
    <w:p w14:paraId="7695D302" w14:textId="77777777" w:rsidR="001D6E94" w:rsidRPr="0084691D" w:rsidRDefault="001D6E94" w:rsidP="0058667E">
      <w:pPr>
        <w:spacing w:line="240" w:lineRule="auto"/>
        <w:rPr>
          <w:rFonts w:cs="Calibri"/>
          <w:sz w:val="18"/>
          <w:szCs w:val="18"/>
        </w:rPr>
      </w:pPr>
    </w:p>
    <w:p w14:paraId="6CCCEED5" w14:textId="77777777" w:rsidR="001D6E94" w:rsidRPr="0084691D" w:rsidRDefault="001D6E94" w:rsidP="0058667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0CF34C01" w14:textId="77777777" w:rsidR="001D6E94" w:rsidRDefault="001D6E94" w:rsidP="0058667E">
      <w:pPr>
        <w:spacing w:line="240" w:lineRule="auto"/>
        <w:rPr>
          <w:rFonts w:cs="Calibri"/>
          <w:sz w:val="18"/>
          <w:szCs w:val="18"/>
        </w:rPr>
      </w:pPr>
    </w:p>
    <w:p w14:paraId="6CB7881E" w14:textId="77777777" w:rsidR="001D6E94" w:rsidRPr="0084691D" w:rsidRDefault="001D6E94" w:rsidP="0058667E">
      <w:pPr>
        <w:spacing w:line="240" w:lineRule="auto"/>
        <w:rPr>
          <w:rFonts w:cs="Calibri"/>
          <w:sz w:val="18"/>
          <w:szCs w:val="18"/>
        </w:rPr>
      </w:pPr>
    </w:p>
    <w:p w14:paraId="57EDEB38" w14:textId="77777777" w:rsidR="001D6E94" w:rsidRPr="0084691D" w:rsidRDefault="001D6E94" w:rsidP="0058667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D65BB27" w14:textId="77777777" w:rsidR="001D6E94" w:rsidRPr="0084691D" w:rsidRDefault="001D6E94" w:rsidP="0058667E">
      <w:pPr>
        <w:spacing w:line="240" w:lineRule="auto"/>
        <w:rPr>
          <w:rFonts w:cs="Calibri"/>
          <w:sz w:val="18"/>
          <w:szCs w:val="18"/>
        </w:rPr>
      </w:pPr>
    </w:p>
    <w:p w14:paraId="22C9B205" w14:textId="77777777" w:rsidR="001D6E94" w:rsidRPr="0084691D" w:rsidRDefault="001D6E94" w:rsidP="0058667E">
      <w:pPr>
        <w:spacing w:line="240" w:lineRule="auto"/>
        <w:rPr>
          <w:rFonts w:cs="Calibri"/>
          <w:sz w:val="18"/>
          <w:szCs w:val="18"/>
        </w:rPr>
      </w:pPr>
    </w:p>
    <w:p w14:paraId="2EBF1E0B" w14:textId="77777777" w:rsidR="001D6E94" w:rsidRDefault="001D6E94" w:rsidP="0058667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4F0569F" w14:textId="77777777" w:rsidR="001D6E94" w:rsidRDefault="001D6E94" w:rsidP="0058667E"/>
    <w:p w14:paraId="43380EAB" w14:textId="77777777" w:rsidR="001D6E94" w:rsidRDefault="001D6E94" w:rsidP="0058667E">
      <w:pPr>
        <w:spacing w:line="240" w:lineRule="auto"/>
      </w:pPr>
    </w:p>
    <w:p w14:paraId="5897882B" w14:textId="77777777" w:rsidR="001D6E94" w:rsidRDefault="001D6E94" w:rsidP="0058667E">
      <w:pPr>
        <w:spacing w:after="0"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5"/>
        <w:gridCol w:w="771"/>
        <w:gridCol w:w="1048"/>
        <w:gridCol w:w="649"/>
        <w:gridCol w:w="712"/>
        <w:gridCol w:w="1086"/>
        <w:gridCol w:w="372"/>
        <w:gridCol w:w="178"/>
        <w:gridCol w:w="1042"/>
        <w:gridCol w:w="524"/>
        <w:gridCol w:w="20"/>
        <w:gridCol w:w="1675"/>
      </w:tblGrid>
      <w:tr w:rsidR="001D6E94" w:rsidRPr="00B875A7" w14:paraId="77A7B03E" w14:textId="77777777" w:rsidTr="00B875A7">
        <w:trPr>
          <w:trHeight w:val="735"/>
        </w:trPr>
        <w:tc>
          <w:tcPr>
            <w:tcW w:w="5000" w:type="pct"/>
            <w:gridSpan w:val="12"/>
            <w:shd w:val="clear" w:color="auto" w:fill="auto"/>
            <w:vAlign w:val="center"/>
            <w:hideMark/>
          </w:tcPr>
          <w:p w14:paraId="4A609E5A" w14:textId="77777777" w:rsidR="001D6E94" w:rsidRPr="00B875A7" w:rsidRDefault="001D6E94" w:rsidP="00B875A7">
            <w:pPr>
              <w:spacing w:after="0" w:line="240" w:lineRule="auto"/>
              <w:jc w:val="center"/>
              <w:rPr>
                <w:rFonts w:cs="Calibri"/>
                <w:b/>
                <w:bCs/>
                <w:color w:val="000000"/>
                <w:sz w:val="18"/>
                <w:szCs w:val="18"/>
              </w:rPr>
            </w:pPr>
            <w:r w:rsidRPr="00B875A7">
              <w:rPr>
                <w:rFonts w:cs="Calibri"/>
                <w:b/>
                <w:bCs/>
                <w:color w:val="000000"/>
                <w:sz w:val="18"/>
                <w:szCs w:val="18"/>
              </w:rPr>
              <w:t xml:space="preserve">GİRESUN ÜNİVERSİTESİ </w:t>
            </w:r>
            <w:r w:rsidRPr="00B875A7">
              <w:rPr>
                <w:rFonts w:cs="Calibri"/>
                <w:b/>
                <w:bCs/>
                <w:color w:val="000000"/>
                <w:sz w:val="18"/>
                <w:szCs w:val="18"/>
              </w:rPr>
              <w:br/>
              <w:t>DERS TANITIM FORMU</w:t>
            </w:r>
          </w:p>
        </w:tc>
      </w:tr>
      <w:tr w:rsidR="001D6E94" w:rsidRPr="00B875A7" w14:paraId="6BCC50D6" w14:textId="77777777" w:rsidTr="00B875A7">
        <w:trPr>
          <w:trHeight w:val="420"/>
        </w:trPr>
        <w:tc>
          <w:tcPr>
            <w:tcW w:w="5000" w:type="pct"/>
            <w:gridSpan w:val="12"/>
            <w:shd w:val="clear" w:color="auto" w:fill="auto"/>
            <w:vAlign w:val="center"/>
            <w:hideMark/>
          </w:tcPr>
          <w:p w14:paraId="77213AA6" w14:textId="77777777" w:rsidR="001D6E94" w:rsidRPr="00B875A7" w:rsidRDefault="001D6E94" w:rsidP="00B875A7">
            <w:pPr>
              <w:spacing w:after="0" w:line="240" w:lineRule="auto"/>
              <w:jc w:val="center"/>
              <w:rPr>
                <w:rFonts w:cs="Calibri"/>
                <w:b/>
                <w:bCs/>
                <w:color w:val="000000"/>
                <w:sz w:val="18"/>
                <w:szCs w:val="18"/>
              </w:rPr>
            </w:pPr>
            <w:r w:rsidRPr="00B875A7">
              <w:rPr>
                <w:rFonts w:cs="Calibri"/>
                <w:b/>
                <w:bCs/>
                <w:color w:val="000000"/>
                <w:sz w:val="18"/>
                <w:szCs w:val="18"/>
              </w:rPr>
              <w:t>DERS BİLGİLERİ</w:t>
            </w:r>
          </w:p>
          <w:p w14:paraId="50D3E385" w14:textId="77777777" w:rsidR="001D6E94" w:rsidRPr="00B875A7" w:rsidRDefault="001D6E94" w:rsidP="00B875A7">
            <w:pPr>
              <w:spacing w:after="0" w:line="240" w:lineRule="auto"/>
              <w:jc w:val="center"/>
              <w:rPr>
                <w:rFonts w:cs="Calibri"/>
                <w:b/>
                <w:bCs/>
                <w:color w:val="000000"/>
                <w:sz w:val="18"/>
                <w:szCs w:val="18"/>
              </w:rPr>
            </w:pPr>
          </w:p>
        </w:tc>
      </w:tr>
      <w:tr w:rsidR="001D6E94" w:rsidRPr="00B875A7" w14:paraId="5A436636" w14:textId="77777777" w:rsidTr="00B875A7">
        <w:trPr>
          <w:trHeight w:val="284"/>
        </w:trPr>
        <w:tc>
          <w:tcPr>
            <w:tcW w:w="970" w:type="pct"/>
            <w:gridSpan w:val="2"/>
            <w:shd w:val="clear" w:color="auto" w:fill="auto"/>
            <w:vAlign w:val="center"/>
          </w:tcPr>
          <w:p w14:paraId="184614AF" w14:textId="77777777" w:rsidR="001D6E94" w:rsidRPr="00B875A7" w:rsidRDefault="001D6E94" w:rsidP="00B875A7">
            <w:pPr>
              <w:spacing w:after="0" w:line="240" w:lineRule="auto"/>
              <w:jc w:val="center"/>
              <w:rPr>
                <w:rFonts w:cs="Calibri"/>
                <w:b/>
                <w:bCs/>
                <w:i/>
                <w:iCs/>
                <w:color w:val="000000"/>
                <w:sz w:val="18"/>
                <w:szCs w:val="18"/>
              </w:rPr>
            </w:pPr>
          </w:p>
        </w:tc>
        <w:tc>
          <w:tcPr>
            <w:tcW w:w="936" w:type="pct"/>
            <w:gridSpan w:val="2"/>
            <w:shd w:val="clear" w:color="auto" w:fill="auto"/>
            <w:vAlign w:val="center"/>
          </w:tcPr>
          <w:p w14:paraId="539449A0" w14:textId="77777777" w:rsidR="001D6E94" w:rsidRPr="00B875A7" w:rsidRDefault="001D6E94" w:rsidP="00B875A7">
            <w:pPr>
              <w:spacing w:after="0" w:line="240" w:lineRule="auto"/>
              <w:jc w:val="center"/>
              <w:rPr>
                <w:rFonts w:cs="Calibri"/>
                <w:b/>
                <w:bCs/>
                <w:i/>
                <w:iCs/>
                <w:color w:val="000000"/>
                <w:sz w:val="18"/>
                <w:szCs w:val="18"/>
              </w:rPr>
            </w:pPr>
          </w:p>
        </w:tc>
        <w:tc>
          <w:tcPr>
            <w:tcW w:w="992" w:type="pct"/>
            <w:gridSpan w:val="2"/>
            <w:shd w:val="clear" w:color="auto" w:fill="auto"/>
            <w:vAlign w:val="center"/>
            <w:hideMark/>
          </w:tcPr>
          <w:p w14:paraId="7AD966F9" w14:textId="77777777" w:rsidR="001D6E94" w:rsidRPr="00B875A7" w:rsidRDefault="001D6E94" w:rsidP="00B875A7">
            <w:pPr>
              <w:spacing w:after="0" w:line="240" w:lineRule="auto"/>
              <w:ind w:left="-115"/>
              <w:jc w:val="center"/>
              <w:rPr>
                <w:rFonts w:cs="Calibri"/>
                <w:b/>
                <w:bCs/>
                <w:i/>
                <w:iCs/>
                <w:color w:val="000000"/>
                <w:sz w:val="18"/>
                <w:szCs w:val="18"/>
              </w:rPr>
            </w:pPr>
            <w:r w:rsidRPr="00B875A7">
              <w:rPr>
                <w:rFonts w:cs="Calibri"/>
                <w:b/>
                <w:bCs/>
                <w:i/>
                <w:iCs/>
                <w:color w:val="000000"/>
                <w:sz w:val="18"/>
                <w:szCs w:val="18"/>
              </w:rPr>
              <w:t>Yarıyıl</w:t>
            </w:r>
          </w:p>
        </w:tc>
        <w:tc>
          <w:tcPr>
            <w:tcW w:w="878" w:type="pct"/>
            <w:gridSpan w:val="3"/>
            <w:shd w:val="clear" w:color="auto" w:fill="auto"/>
            <w:vAlign w:val="center"/>
            <w:hideMark/>
          </w:tcPr>
          <w:p w14:paraId="01505539" w14:textId="77777777" w:rsidR="001D6E94" w:rsidRPr="00B875A7" w:rsidRDefault="001D6E94" w:rsidP="00B875A7">
            <w:pPr>
              <w:spacing w:after="0" w:line="240" w:lineRule="auto"/>
              <w:jc w:val="center"/>
              <w:rPr>
                <w:rFonts w:cs="Calibri"/>
                <w:b/>
                <w:bCs/>
                <w:i/>
                <w:iCs/>
                <w:color w:val="000000"/>
                <w:sz w:val="18"/>
                <w:szCs w:val="18"/>
              </w:rPr>
            </w:pPr>
            <w:r w:rsidRPr="00B875A7">
              <w:rPr>
                <w:rFonts w:cs="Calibri"/>
                <w:b/>
                <w:bCs/>
                <w:i/>
                <w:iCs/>
                <w:color w:val="000000"/>
                <w:sz w:val="18"/>
                <w:szCs w:val="18"/>
              </w:rPr>
              <w:t>T+U Saat</w:t>
            </w:r>
          </w:p>
        </w:tc>
        <w:tc>
          <w:tcPr>
            <w:tcW w:w="1224" w:type="pct"/>
            <w:gridSpan w:val="3"/>
            <w:shd w:val="clear" w:color="auto" w:fill="auto"/>
            <w:vAlign w:val="center"/>
            <w:hideMark/>
          </w:tcPr>
          <w:p w14:paraId="01E21B71" w14:textId="77777777" w:rsidR="001D6E94" w:rsidRPr="00B875A7" w:rsidRDefault="001D6E94" w:rsidP="00B875A7">
            <w:pPr>
              <w:spacing w:after="0" w:line="240" w:lineRule="auto"/>
              <w:jc w:val="center"/>
              <w:rPr>
                <w:rFonts w:cs="Calibri"/>
                <w:b/>
                <w:bCs/>
                <w:i/>
                <w:iCs/>
                <w:color w:val="000000"/>
                <w:sz w:val="18"/>
                <w:szCs w:val="18"/>
              </w:rPr>
            </w:pPr>
            <w:r w:rsidRPr="00B875A7">
              <w:rPr>
                <w:rFonts w:cs="Calibri"/>
                <w:b/>
                <w:bCs/>
                <w:i/>
                <w:iCs/>
                <w:color w:val="000000"/>
                <w:sz w:val="18"/>
                <w:szCs w:val="18"/>
              </w:rPr>
              <w:t>AKTS</w:t>
            </w:r>
          </w:p>
        </w:tc>
      </w:tr>
      <w:tr w:rsidR="001D6E94" w:rsidRPr="00B875A7" w14:paraId="384BBAA6" w14:textId="77777777" w:rsidTr="00B875A7">
        <w:trPr>
          <w:trHeight w:val="284"/>
        </w:trPr>
        <w:tc>
          <w:tcPr>
            <w:tcW w:w="970" w:type="pct"/>
            <w:gridSpan w:val="2"/>
            <w:shd w:val="clear" w:color="auto" w:fill="auto"/>
            <w:vAlign w:val="center"/>
            <w:hideMark/>
          </w:tcPr>
          <w:p w14:paraId="66B518BD"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Kodu</w:t>
            </w:r>
          </w:p>
        </w:tc>
        <w:tc>
          <w:tcPr>
            <w:tcW w:w="936" w:type="pct"/>
            <w:gridSpan w:val="2"/>
            <w:shd w:val="clear" w:color="auto" w:fill="auto"/>
            <w:vAlign w:val="center"/>
            <w:hideMark/>
          </w:tcPr>
          <w:p w14:paraId="4C830A90"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TUR-SD209 </w:t>
            </w:r>
          </w:p>
        </w:tc>
        <w:tc>
          <w:tcPr>
            <w:tcW w:w="992" w:type="pct"/>
            <w:gridSpan w:val="2"/>
            <w:shd w:val="clear" w:color="auto" w:fill="auto"/>
            <w:vAlign w:val="center"/>
            <w:hideMark/>
          </w:tcPr>
          <w:p w14:paraId="5A391279" w14:textId="77777777" w:rsidR="001D6E94" w:rsidRPr="00B875A7" w:rsidRDefault="001D6E94" w:rsidP="00B875A7">
            <w:pPr>
              <w:spacing w:after="0" w:line="240" w:lineRule="auto"/>
              <w:jc w:val="center"/>
              <w:rPr>
                <w:rFonts w:cs="Calibri"/>
                <w:color w:val="000000"/>
                <w:sz w:val="18"/>
                <w:szCs w:val="18"/>
              </w:rPr>
            </w:pPr>
            <w:r w:rsidRPr="00B875A7">
              <w:rPr>
                <w:rFonts w:cs="Calibri"/>
                <w:color w:val="000000"/>
                <w:sz w:val="18"/>
                <w:szCs w:val="18"/>
              </w:rPr>
              <w:t xml:space="preserve">Güz </w:t>
            </w:r>
            <w:r w:rsidRPr="00B875A7">
              <w:rPr>
                <w:rFonts w:cs="Calibri"/>
                <w:sz w:val="18"/>
                <w:szCs w:val="18"/>
              </w:rPr>
              <w:fldChar w:fldCharType="begin">
                <w:ffData>
                  <w:name w:val="Check2"/>
                  <w:enabled/>
                  <w:calcOnExit w:val="0"/>
                  <w:checkBox>
                    <w:sizeAuto/>
                    <w:default w:val="1"/>
                  </w:checkBox>
                </w:ffData>
              </w:fldChar>
            </w:r>
            <w:r w:rsidRPr="00B875A7">
              <w:rPr>
                <w:rFonts w:cs="Calibri"/>
                <w:sz w:val="18"/>
                <w:szCs w:val="18"/>
              </w:rPr>
              <w:instrText xml:space="preserve"> FORMCHECKBOX </w:instrText>
            </w:r>
            <w:r w:rsidRPr="00B875A7">
              <w:rPr>
                <w:rFonts w:cs="Calibri"/>
                <w:sz w:val="18"/>
                <w:szCs w:val="18"/>
              </w:rPr>
            </w:r>
            <w:r w:rsidRPr="00B875A7">
              <w:rPr>
                <w:rFonts w:cs="Calibri"/>
                <w:sz w:val="18"/>
                <w:szCs w:val="18"/>
              </w:rPr>
              <w:fldChar w:fldCharType="end"/>
            </w:r>
            <w:r w:rsidRPr="00B875A7">
              <w:rPr>
                <w:rFonts w:cs="Calibri"/>
                <w:sz w:val="18"/>
                <w:szCs w:val="18"/>
              </w:rPr>
              <w:t xml:space="preserve"> </w:t>
            </w:r>
            <w:r w:rsidRPr="00B875A7">
              <w:rPr>
                <w:rFonts w:cs="Calibri"/>
                <w:color w:val="000000"/>
                <w:sz w:val="18"/>
                <w:szCs w:val="18"/>
              </w:rPr>
              <w:t xml:space="preserve"> Bahar </w:t>
            </w:r>
            <w:r w:rsidRPr="00B875A7">
              <w:rPr>
                <w:rFonts w:cs="Calibri"/>
                <w:sz w:val="18"/>
                <w:szCs w:val="18"/>
              </w:rPr>
              <w:fldChar w:fldCharType="begin">
                <w:ffData>
                  <w:name w:val="Check2"/>
                  <w:enabled/>
                  <w:calcOnExit w:val="0"/>
                  <w:checkBox>
                    <w:sizeAuto/>
                    <w:default w:val="0"/>
                  </w:checkBox>
                </w:ffData>
              </w:fldChar>
            </w:r>
            <w:r w:rsidRPr="00B875A7">
              <w:rPr>
                <w:rFonts w:cs="Calibri"/>
                <w:sz w:val="18"/>
                <w:szCs w:val="18"/>
              </w:rPr>
              <w:instrText xml:space="preserve"> FORMCHECKBOX </w:instrText>
            </w:r>
            <w:r w:rsidRPr="00B875A7">
              <w:rPr>
                <w:rFonts w:cs="Calibri"/>
                <w:sz w:val="18"/>
                <w:szCs w:val="18"/>
              </w:rPr>
            </w:r>
            <w:r w:rsidRPr="00B875A7">
              <w:rPr>
                <w:rFonts w:cs="Calibri"/>
                <w:sz w:val="18"/>
                <w:szCs w:val="18"/>
              </w:rPr>
              <w:fldChar w:fldCharType="end"/>
            </w:r>
            <w:r w:rsidRPr="00B875A7">
              <w:rPr>
                <w:rFonts w:cs="Calibri"/>
                <w:color w:val="000000"/>
                <w:sz w:val="18"/>
                <w:szCs w:val="18"/>
              </w:rPr>
              <w:t> </w:t>
            </w:r>
          </w:p>
        </w:tc>
        <w:tc>
          <w:tcPr>
            <w:tcW w:w="878" w:type="pct"/>
            <w:gridSpan w:val="3"/>
            <w:shd w:val="clear" w:color="auto" w:fill="auto"/>
            <w:vAlign w:val="center"/>
            <w:hideMark/>
          </w:tcPr>
          <w:p w14:paraId="5A8695D4" w14:textId="77777777" w:rsidR="001D6E94" w:rsidRPr="00B875A7" w:rsidRDefault="001D6E94" w:rsidP="00B875A7">
            <w:pPr>
              <w:spacing w:after="0" w:line="240" w:lineRule="auto"/>
              <w:jc w:val="center"/>
              <w:rPr>
                <w:rFonts w:cs="Calibri"/>
                <w:color w:val="000000"/>
                <w:sz w:val="18"/>
                <w:szCs w:val="18"/>
              </w:rPr>
            </w:pPr>
            <w:r w:rsidRPr="00B875A7">
              <w:rPr>
                <w:rFonts w:cs="Calibri"/>
                <w:color w:val="000000"/>
                <w:sz w:val="18"/>
                <w:szCs w:val="18"/>
              </w:rPr>
              <w:t>1+2</w:t>
            </w:r>
          </w:p>
        </w:tc>
        <w:tc>
          <w:tcPr>
            <w:tcW w:w="1224" w:type="pct"/>
            <w:gridSpan w:val="3"/>
            <w:shd w:val="clear" w:color="auto" w:fill="auto"/>
            <w:vAlign w:val="center"/>
            <w:hideMark/>
          </w:tcPr>
          <w:p w14:paraId="782ED91A" w14:textId="77777777" w:rsidR="001D6E94" w:rsidRPr="00B875A7" w:rsidRDefault="001D6E94" w:rsidP="00B875A7">
            <w:pPr>
              <w:spacing w:after="0" w:line="240" w:lineRule="auto"/>
              <w:jc w:val="center"/>
              <w:rPr>
                <w:rFonts w:cs="Calibri"/>
                <w:color w:val="000000"/>
                <w:sz w:val="18"/>
                <w:szCs w:val="18"/>
              </w:rPr>
            </w:pPr>
            <w:r w:rsidRPr="00B875A7">
              <w:rPr>
                <w:rFonts w:cs="Calibri"/>
                <w:color w:val="000000"/>
                <w:sz w:val="18"/>
                <w:szCs w:val="18"/>
              </w:rPr>
              <w:t>3</w:t>
            </w:r>
          </w:p>
        </w:tc>
      </w:tr>
      <w:tr w:rsidR="001D6E94" w:rsidRPr="00B875A7" w14:paraId="2691FABC" w14:textId="77777777" w:rsidTr="00B875A7">
        <w:trPr>
          <w:trHeight w:val="287"/>
        </w:trPr>
        <w:tc>
          <w:tcPr>
            <w:tcW w:w="970" w:type="pct"/>
            <w:gridSpan w:val="2"/>
            <w:shd w:val="clear" w:color="auto" w:fill="auto"/>
            <w:noWrap/>
            <w:vAlign w:val="bottom"/>
            <w:hideMark/>
          </w:tcPr>
          <w:p w14:paraId="4C44440D"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Adı</w:t>
            </w:r>
          </w:p>
        </w:tc>
        <w:tc>
          <w:tcPr>
            <w:tcW w:w="4030" w:type="pct"/>
            <w:gridSpan w:val="10"/>
            <w:shd w:val="clear" w:color="auto" w:fill="auto"/>
            <w:noWrap/>
            <w:vAlign w:val="bottom"/>
            <w:hideMark/>
          </w:tcPr>
          <w:p w14:paraId="71F38714"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xml:space="preserve">Islık Dili </w:t>
            </w:r>
          </w:p>
        </w:tc>
      </w:tr>
      <w:tr w:rsidR="001D6E94" w:rsidRPr="00B875A7" w14:paraId="29C9CF41" w14:textId="77777777" w:rsidTr="00B875A7">
        <w:trPr>
          <w:trHeight w:val="287"/>
        </w:trPr>
        <w:tc>
          <w:tcPr>
            <w:tcW w:w="970" w:type="pct"/>
            <w:gridSpan w:val="2"/>
            <w:shd w:val="clear" w:color="auto" w:fill="auto"/>
            <w:noWrap/>
            <w:vAlign w:val="bottom"/>
            <w:hideMark/>
          </w:tcPr>
          <w:p w14:paraId="494CCA80"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İngilizce Adı</w:t>
            </w:r>
          </w:p>
        </w:tc>
        <w:tc>
          <w:tcPr>
            <w:tcW w:w="4030" w:type="pct"/>
            <w:gridSpan w:val="10"/>
            <w:shd w:val="clear" w:color="auto" w:fill="auto"/>
            <w:noWrap/>
            <w:vAlign w:val="bottom"/>
            <w:hideMark/>
          </w:tcPr>
          <w:p w14:paraId="22015FED"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Whistling Language</w:t>
            </w:r>
          </w:p>
        </w:tc>
      </w:tr>
      <w:tr w:rsidR="001D6E94" w:rsidRPr="00B875A7" w14:paraId="7A50306E" w14:textId="77777777" w:rsidTr="00B875A7">
        <w:trPr>
          <w:trHeight w:val="284"/>
        </w:trPr>
        <w:tc>
          <w:tcPr>
            <w:tcW w:w="970" w:type="pct"/>
            <w:gridSpan w:val="2"/>
            <w:shd w:val="clear" w:color="auto" w:fill="auto"/>
            <w:vAlign w:val="center"/>
            <w:hideMark/>
          </w:tcPr>
          <w:p w14:paraId="3E20C761"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Ön Koşul Dersleri</w:t>
            </w:r>
          </w:p>
        </w:tc>
        <w:tc>
          <w:tcPr>
            <w:tcW w:w="4030" w:type="pct"/>
            <w:gridSpan w:val="10"/>
            <w:shd w:val="clear" w:color="auto" w:fill="auto"/>
            <w:vAlign w:val="center"/>
            <w:hideMark/>
          </w:tcPr>
          <w:p w14:paraId="0A8DBB1E"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Yok</w:t>
            </w:r>
          </w:p>
        </w:tc>
      </w:tr>
      <w:tr w:rsidR="001D6E94" w:rsidRPr="00B875A7" w14:paraId="6CDEBB2D" w14:textId="77777777" w:rsidTr="00B875A7">
        <w:trPr>
          <w:trHeight w:val="284"/>
        </w:trPr>
        <w:tc>
          <w:tcPr>
            <w:tcW w:w="970" w:type="pct"/>
            <w:gridSpan w:val="2"/>
            <w:shd w:val="clear" w:color="auto" w:fill="auto"/>
            <w:vAlign w:val="center"/>
            <w:hideMark/>
          </w:tcPr>
          <w:p w14:paraId="715EF78D"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Dili</w:t>
            </w:r>
          </w:p>
        </w:tc>
        <w:tc>
          <w:tcPr>
            <w:tcW w:w="4030" w:type="pct"/>
            <w:gridSpan w:val="10"/>
            <w:shd w:val="clear" w:color="auto" w:fill="auto"/>
            <w:vAlign w:val="center"/>
            <w:hideMark/>
          </w:tcPr>
          <w:p w14:paraId="634BC558" w14:textId="77777777" w:rsidR="001D6E94" w:rsidRPr="00B875A7" w:rsidRDefault="001D6E94" w:rsidP="00B875A7">
            <w:pPr>
              <w:spacing w:after="0" w:line="240" w:lineRule="auto"/>
              <w:rPr>
                <w:rFonts w:cs="Calibri"/>
                <w:bCs/>
                <w:color w:val="000000"/>
                <w:sz w:val="18"/>
                <w:szCs w:val="18"/>
              </w:rPr>
            </w:pPr>
            <w:r w:rsidRPr="00B875A7">
              <w:rPr>
                <w:rFonts w:cs="Calibri"/>
                <w:bCs/>
                <w:color w:val="000000"/>
                <w:sz w:val="18"/>
                <w:szCs w:val="18"/>
              </w:rPr>
              <w:t xml:space="preserve">Türkçe </w:t>
            </w:r>
          </w:p>
        </w:tc>
      </w:tr>
      <w:tr w:rsidR="001D6E94" w:rsidRPr="00B875A7" w14:paraId="3CE210FB" w14:textId="77777777" w:rsidTr="00B875A7">
        <w:trPr>
          <w:trHeight w:val="284"/>
        </w:trPr>
        <w:tc>
          <w:tcPr>
            <w:tcW w:w="970" w:type="pct"/>
            <w:gridSpan w:val="2"/>
            <w:shd w:val="clear" w:color="auto" w:fill="auto"/>
            <w:vAlign w:val="center"/>
            <w:hideMark/>
          </w:tcPr>
          <w:p w14:paraId="37BF9101"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Seviyesi</w:t>
            </w:r>
          </w:p>
        </w:tc>
        <w:tc>
          <w:tcPr>
            <w:tcW w:w="4030" w:type="pct"/>
            <w:gridSpan w:val="10"/>
            <w:shd w:val="clear" w:color="auto" w:fill="auto"/>
            <w:vAlign w:val="center"/>
            <w:hideMark/>
          </w:tcPr>
          <w:p w14:paraId="4B2A9D51" w14:textId="77777777" w:rsidR="001D6E94" w:rsidRPr="00B875A7" w:rsidRDefault="001D6E94" w:rsidP="00B875A7">
            <w:pPr>
              <w:spacing w:after="0" w:line="240" w:lineRule="auto"/>
              <w:rPr>
                <w:rFonts w:cs="Calibri"/>
                <w:bCs/>
                <w:color w:val="000000"/>
                <w:sz w:val="18"/>
                <w:szCs w:val="18"/>
              </w:rPr>
            </w:pPr>
            <w:r w:rsidRPr="00B875A7">
              <w:rPr>
                <w:rFonts w:cs="Calibri"/>
                <w:color w:val="000000"/>
                <w:sz w:val="18"/>
                <w:szCs w:val="18"/>
              </w:rPr>
              <w:t>Lisans</w:t>
            </w:r>
          </w:p>
        </w:tc>
      </w:tr>
      <w:tr w:rsidR="001D6E94" w:rsidRPr="00B875A7" w14:paraId="4D2947EC" w14:textId="77777777" w:rsidTr="00B875A7">
        <w:trPr>
          <w:trHeight w:val="284"/>
        </w:trPr>
        <w:tc>
          <w:tcPr>
            <w:tcW w:w="970" w:type="pct"/>
            <w:gridSpan w:val="2"/>
            <w:shd w:val="clear" w:color="auto" w:fill="auto"/>
            <w:vAlign w:val="center"/>
            <w:hideMark/>
          </w:tcPr>
          <w:p w14:paraId="47B23DE2"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Türü</w:t>
            </w:r>
          </w:p>
        </w:tc>
        <w:tc>
          <w:tcPr>
            <w:tcW w:w="4030" w:type="pct"/>
            <w:gridSpan w:val="10"/>
            <w:shd w:val="clear" w:color="auto" w:fill="auto"/>
            <w:vAlign w:val="center"/>
            <w:hideMark/>
          </w:tcPr>
          <w:p w14:paraId="1BFCD2A2" w14:textId="77777777" w:rsidR="001D6E94" w:rsidRPr="00B875A7" w:rsidRDefault="001D6E94" w:rsidP="00B875A7">
            <w:pPr>
              <w:spacing w:after="0" w:line="240" w:lineRule="auto"/>
              <w:rPr>
                <w:rFonts w:cs="Calibri"/>
                <w:b/>
                <w:bCs/>
                <w:color w:val="000000"/>
                <w:sz w:val="18"/>
                <w:szCs w:val="18"/>
              </w:rPr>
            </w:pPr>
            <w:r w:rsidRPr="00B875A7">
              <w:rPr>
                <w:rFonts w:cs="Calibri"/>
                <w:color w:val="000000"/>
                <w:sz w:val="18"/>
                <w:szCs w:val="18"/>
              </w:rPr>
              <w:t>Seçmeli</w:t>
            </w:r>
          </w:p>
        </w:tc>
      </w:tr>
      <w:tr w:rsidR="001D6E94" w:rsidRPr="00B875A7" w14:paraId="74E83AF8" w14:textId="77777777" w:rsidTr="00B875A7">
        <w:trPr>
          <w:trHeight w:val="284"/>
        </w:trPr>
        <w:tc>
          <w:tcPr>
            <w:tcW w:w="970" w:type="pct"/>
            <w:gridSpan w:val="2"/>
            <w:shd w:val="clear" w:color="auto" w:fill="auto"/>
            <w:vAlign w:val="center"/>
            <w:hideMark/>
          </w:tcPr>
          <w:p w14:paraId="43B915FB"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Koordinatörü</w:t>
            </w:r>
          </w:p>
        </w:tc>
        <w:tc>
          <w:tcPr>
            <w:tcW w:w="4030" w:type="pct"/>
            <w:gridSpan w:val="10"/>
            <w:shd w:val="clear" w:color="auto" w:fill="auto"/>
            <w:vAlign w:val="center"/>
            <w:hideMark/>
          </w:tcPr>
          <w:p w14:paraId="2E8D1195"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Prof. Dr. Musa GENÇ</w:t>
            </w:r>
          </w:p>
        </w:tc>
      </w:tr>
      <w:tr w:rsidR="001D6E94" w:rsidRPr="00B875A7" w14:paraId="3FE9DBBC" w14:textId="77777777" w:rsidTr="00B875A7">
        <w:trPr>
          <w:trHeight w:val="284"/>
        </w:trPr>
        <w:tc>
          <w:tcPr>
            <w:tcW w:w="970" w:type="pct"/>
            <w:gridSpan w:val="2"/>
            <w:shd w:val="clear" w:color="auto" w:fill="auto"/>
            <w:vAlign w:val="center"/>
            <w:hideMark/>
          </w:tcPr>
          <w:p w14:paraId="0C2B44FE"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lastRenderedPageBreak/>
              <w:t>Dersi Verenler</w:t>
            </w:r>
          </w:p>
        </w:tc>
        <w:tc>
          <w:tcPr>
            <w:tcW w:w="4030" w:type="pct"/>
            <w:gridSpan w:val="10"/>
            <w:shd w:val="clear" w:color="auto" w:fill="auto"/>
            <w:vAlign w:val="center"/>
            <w:hideMark/>
          </w:tcPr>
          <w:p w14:paraId="7302725A" w14:textId="77777777" w:rsidR="001D6E94" w:rsidRPr="00B875A7" w:rsidRDefault="001D6E94" w:rsidP="00B875A7">
            <w:pPr>
              <w:spacing w:after="0" w:line="240" w:lineRule="auto"/>
              <w:rPr>
                <w:rFonts w:cs="Calibri"/>
                <w:color w:val="000000"/>
                <w:sz w:val="18"/>
                <w:szCs w:val="18"/>
              </w:rPr>
            </w:pPr>
          </w:p>
        </w:tc>
      </w:tr>
      <w:tr w:rsidR="001D6E94" w:rsidRPr="00B875A7" w14:paraId="5AD693A9" w14:textId="77777777" w:rsidTr="00B875A7">
        <w:trPr>
          <w:trHeight w:val="284"/>
        </w:trPr>
        <w:tc>
          <w:tcPr>
            <w:tcW w:w="970" w:type="pct"/>
            <w:gridSpan w:val="2"/>
            <w:shd w:val="clear" w:color="auto" w:fill="auto"/>
            <w:vAlign w:val="center"/>
            <w:hideMark/>
          </w:tcPr>
          <w:p w14:paraId="099F8AA6"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Yardımcıları</w:t>
            </w:r>
          </w:p>
        </w:tc>
        <w:tc>
          <w:tcPr>
            <w:tcW w:w="4030" w:type="pct"/>
            <w:gridSpan w:val="10"/>
            <w:shd w:val="clear" w:color="auto" w:fill="auto"/>
            <w:vAlign w:val="center"/>
            <w:hideMark/>
          </w:tcPr>
          <w:p w14:paraId="4896C37E" w14:textId="77777777" w:rsidR="001D6E94" w:rsidRPr="00B875A7" w:rsidRDefault="001D6E94" w:rsidP="00B875A7">
            <w:pPr>
              <w:spacing w:after="0" w:line="240" w:lineRule="auto"/>
              <w:rPr>
                <w:rFonts w:cs="Calibri"/>
                <w:b/>
                <w:bCs/>
                <w:color w:val="000000"/>
                <w:sz w:val="18"/>
                <w:szCs w:val="18"/>
              </w:rPr>
            </w:pPr>
          </w:p>
        </w:tc>
      </w:tr>
      <w:tr w:rsidR="001D6E94" w:rsidRPr="00B875A7" w14:paraId="207C2395" w14:textId="77777777" w:rsidTr="00B875A7">
        <w:trPr>
          <w:trHeight w:val="745"/>
        </w:trPr>
        <w:tc>
          <w:tcPr>
            <w:tcW w:w="970" w:type="pct"/>
            <w:gridSpan w:val="2"/>
            <w:shd w:val="clear" w:color="auto" w:fill="auto"/>
            <w:vAlign w:val="center"/>
            <w:hideMark/>
          </w:tcPr>
          <w:p w14:paraId="74EBA0E5"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Amacı</w:t>
            </w:r>
          </w:p>
        </w:tc>
        <w:tc>
          <w:tcPr>
            <w:tcW w:w="4030" w:type="pct"/>
            <w:gridSpan w:val="10"/>
            <w:shd w:val="clear" w:color="auto" w:fill="auto"/>
            <w:vAlign w:val="center"/>
            <w:hideMark/>
          </w:tcPr>
          <w:p w14:paraId="0E885D9E" w14:textId="77777777" w:rsidR="001D6E94" w:rsidRPr="00B875A7" w:rsidRDefault="001D6E94" w:rsidP="00B875A7">
            <w:pPr>
              <w:spacing w:after="0" w:line="240" w:lineRule="auto"/>
              <w:jc w:val="both"/>
              <w:rPr>
                <w:rFonts w:cs="Calibri"/>
                <w:color w:val="000000"/>
                <w:sz w:val="18"/>
                <w:szCs w:val="18"/>
              </w:rPr>
            </w:pPr>
            <w:r w:rsidRPr="00B875A7">
              <w:rPr>
                <w:rFonts w:cs="Calibri"/>
                <w:sz w:val="18"/>
                <w:szCs w:val="18"/>
              </w:rPr>
              <w:t>Mesleğini yabanıl doğada da icra etmek zorunda kalan rekreasyon liderlerinin ve ekotur rehberlerinin, rekreatif ve turistik aktivitelere katılan Türkçe ıslık dili bilen görme engelli insanlar ve yakınları ile konuşmadan ve işaretleşmeden de iletişim kurabilmelerini</w:t>
            </w:r>
            <w:r w:rsidRPr="00B875A7">
              <w:rPr>
                <w:rFonts w:cs="Calibri"/>
                <w:spacing w:val="-7"/>
                <w:sz w:val="18"/>
                <w:szCs w:val="18"/>
              </w:rPr>
              <w:t xml:space="preserve"> </w:t>
            </w:r>
            <w:r w:rsidRPr="00B875A7">
              <w:rPr>
                <w:rFonts w:cs="Calibri"/>
                <w:sz w:val="18"/>
                <w:szCs w:val="18"/>
              </w:rPr>
              <w:t>sağlamak.</w:t>
            </w:r>
          </w:p>
        </w:tc>
      </w:tr>
      <w:tr w:rsidR="001D6E94" w:rsidRPr="00B875A7" w14:paraId="67E6BBF1" w14:textId="77777777" w:rsidTr="00B875A7">
        <w:trPr>
          <w:trHeight w:val="284"/>
        </w:trPr>
        <w:tc>
          <w:tcPr>
            <w:tcW w:w="970" w:type="pct"/>
            <w:gridSpan w:val="2"/>
            <w:shd w:val="clear" w:color="auto" w:fill="auto"/>
            <w:vAlign w:val="center"/>
            <w:hideMark/>
          </w:tcPr>
          <w:p w14:paraId="556DD2E9"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Kısa İçeriği</w:t>
            </w:r>
          </w:p>
        </w:tc>
        <w:tc>
          <w:tcPr>
            <w:tcW w:w="4030" w:type="pct"/>
            <w:gridSpan w:val="10"/>
            <w:shd w:val="clear" w:color="auto" w:fill="auto"/>
            <w:hideMark/>
          </w:tcPr>
          <w:p w14:paraId="71410EEE" w14:textId="77777777" w:rsidR="001D6E94" w:rsidRPr="00B875A7" w:rsidRDefault="001D6E94" w:rsidP="00B875A7">
            <w:pPr>
              <w:pStyle w:val="GvdeMetni"/>
              <w:ind w:right="22"/>
              <w:jc w:val="both"/>
              <w:rPr>
                <w:sz w:val="18"/>
                <w:szCs w:val="18"/>
              </w:rPr>
            </w:pPr>
            <w:r w:rsidRPr="00B875A7">
              <w:rPr>
                <w:sz w:val="18"/>
                <w:szCs w:val="18"/>
              </w:rPr>
              <w:t>Islık Çalma Teknikleri ve Islık Sesi Çıkarma, Aşağıdaki temalara göre modülde verilen Türkçe kelime ve cümleleri ıslık diliyle ifade etmeyi öğretme: Sık Kullanılan Zamirler/Sıfatlar/Edatlar/ Zarflar/Soru Zarfları, Sayılar, Meslekler, Selamlaşma/ Tanışma /Vedalaşma, Nezaket Cümleleri, Saati, Vakti, Günleri, Ayları ve Mevsimleri konuşma, Hava Durumunu Konuşma, Aile Bireyleri Hakkında Bilgi Verme, Bulunduğu Yer Hakkında Konuşma, Kırsal Yaşam Konuşmaları ve Yaşadığı Zorluğu Anlatma/Yardım İsteme.</w:t>
            </w:r>
          </w:p>
        </w:tc>
      </w:tr>
      <w:tr w:rsidR="001D6E94" w:rsidRPr="00B875A7" w14:paraId="33C1453D" w14:textId="77777777" w:rsidTr="00B875A7">
        <w:trPr>
          <w:trHeight w:val="300"/>
        </w:trPr>
        <w:tc>
          <w:tcPr>
            <w:tcW w:w="5000" w:type="pct"/>
            <w:gridSpan w:val="12"/>
            <w:shd w:val="clear" w:color="auto" w:fill="auto"/>
            <w:noWrap/>
            <w:vAlign w:val="bottom"/>
            <w:hideMark/>
          </w:tcPr>
          <w:p w14:paraId="19C4F394" w14:textId="77777777" w:rsidR="001D6E94" w:rsidRPr="00B875A7" w:rsidRDefault="001D6E94" w:rsidP="00B875A7">
            <w:pPr>
              <w:spacing w:after="0" w:line="240" w:lineRule="auto"/>
              <w:rPr>
                <w:rFonts w:cs="Calibri"/>
                <w:color w:val="000000"/>
                <w:sz w:val="18"/>
                <w:szCs w:val="18"/>
              </w:rPr>
            </w:pPr>
          </w:p>
        </w:tc>
      </w:tr>
      <w:tr w:rsidR="001D6E94" w:rsidRPr="00B875A7" w14:paraId="03E6FF3F" w14:textId="77777777" w:rsidTr="00B875A7">
        <w:trPr>
          <w:trHeight w:val="284"/>
        </w:trPr>
        <w:tc>
          <w:tcPr>
            <w:tcW w:w="5000" w:type="pct"/>
            <w:gridSpan w:val="12"/>
            <w:shd w:val="clear" w:color="auto" w:fill="auto"/>
            <w:vAlign w:val="center"/>
            <w:hideMark/>
          </w:tcPr>
          <w:p w14:paraId="188A1226"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Dersin Öğrenme Çıktıları</w:t>
            </w:r>
          </w:p>
        </w:tc>
      </w:tr>
      <w:tr w:rsidR="001D6E94" w:rsidRPr="00B875A7" w14:paraId="2B76E332" w14:textId="77777777" w:rsidTr="00B875A7">
        <w:trPr>
          <w:trHeight w:val="284"/>
        </w:trPr>
        <w:tc>
          <w:tcPr>
            <w:tcW w:w="970" w:type="pct"/>
            <w:gridSpan w:val="2"/>
            <w:shd w:val="clear" w:color="auto" w:fill="auto"/>
            <w:vAlign w:val="center"/>
            <w:hideMark/>
          </w:tcPr>
          <w:p w14:paraId="4FDAB348"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ÖÇ-1</w:t>
            </w:r>
          </w:p>
        </w:tc>
        <w:tc>
          <w:tcPr>
            <w:tcW w:w="4030" w:type="pct"/>
            <w:gridSpan w:val="10"/>
            <w:shd w:val="clear" w:color="auto" w:fill="auto"/>
            <w:vAlign w:val="center"/>
            <w:hideMark/>
          </w:tcPr>
          <w:p w14:paraId="141CAF1F"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Islık çalmayı bilir ve öğretir.</w:t>
            </w:r>
          </w:p>
        </w:tc>
      </w:tr>
      <w:tr w:rsidR="001D6E94" w:rsidRPr="00B875A7" w14:paraId="4876C72D" w14:textId="77777777" w:rsidTr="00B875A7">
        <w:trPr>
          <w:trHeight w:val="284"/>
        </w:trPr>
        <w:tc>
          <w:tcPr>
            <w:tcW w:w="970" w:type="pct"/>
            <w:gridSpan w:val="2"/>
            <w:shd w:val="clear" w:color="auto" w:fill="auto"/>
            <w:vAlign w:val="center"/>
            <w:hideMark/>
          </w:tcPr>
          <w:p w14:paraId="0AF6D214"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ÖÇ-2</w:t>
            </w:r>
          </w:p>
        </w:tc>
        <w:tc>
          <w:tcPr>
            <w:tcW w:w="4030" w:type="pct"/>
            <w:gridSpan w:val="10"/>
            <w:shd w:val="clear" w:color="auto" w:fill="auto"/>
            <w:vAlign w:val="center"/>
            <w:hideMark/>
          </w:tcPr>
          <w:p w14:paraId="39E605BC"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Türkçe ıslık dilini yabanıl doğada iletişimde kullanabilir. </w:t>
            </w:r>
          </w:p>
        </w:tc>
      </w:tr>
      <w:tr w:rsidR="001D6E94" w:rsidRPr="00B875A7" w14:paraId="4FED0C18" w14:textId="77777777" w:rsidTr="00B875A7">
        <w:trPr>
          <w:trHeight w:val="284"/>
        </w:trPr>
        <w:tc>
          <w:tcPr>
            <w:tcW w:w="970" w:type="pct"/>
            <w:gridSpan w:val="2"/>
            <w:shd w:val="clear" w:color="auto" w:fill="auto"/>
            <w:vAlign w:val="center"/>
            <w:hideMark/>
          </w:tcPr>
          <w:p w14:paraId="0FC3E6F0"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ÖÇ-3</w:t>
            </w:r>
          </w:p>
        </w:tc>
        <w:tc>
          <w:tcPr>
            <w:tcW w:w="4030" w:type="pct"/>
            <w:gridSpan w:val="10"/>
            <w:shd w:val="clear" w:color="auto" w:fill="auto"/>
            <w:vAlign w:val="center"/>
            <w:hideMark/>
          </w:tcPr>
          <w:p w14:paraId="697F33A4"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xml:space="preserve">Türkçe ıslık dilini, bu dili bilen görme özürlülerle iletişimde kullanabilir. </w:t>
            </w:r>
          </w:p>
        </w:tc>
      </w:tr>
      <w:tr w:rsidR="001D6E94" w:rsidRPr="00B875A7" w14:paraId="0F2599C4" w14:textId="77777777" w:rsidTr="00B875A7">
        <w:trPr>
          <w:trHeight w:val="284"/>
        </w:trPr>
        <w:tc>
          <w:tcPr>
            <w:tcW w:w="970" w:type="pct"/>
            <w:gridSpan w:val="2"/>
            <w:shd w:val="clear" w:color="auto" w:fill="auto"/>
            <w:vAlign w:val="center"/>
            <w:hideMark/>
          </w:tcPr>
          <w:p w14:paraId="53F5D5AD"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ÖÇ-4</w:t>
            </w:r>
          </w:p>
        </w:tc>
        <w:tc>
          <w:tcPr>
            <w:tcW w:w="4030" w:type="pct"/>
            <w:gridSpan w:val="10"/>
            <w:shd w:val="clear" w:color="auto" w:fill="auto"/>
            <w:vAlign w:val="center"/>
            <w:hideMark/>
          </w:tcPr>
          <w:p w14:paraId="19132956"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Kırsal yaşamda bu dili kullanan insanlarla iletişim kurabilir.</w:t>
            </w:r>
          </w:p>
        </w:tc>
      </w:tr>
      <w:tr w:rsidR="001D6E94" w:rsidRPr="00B875A7" w14:paraId="2DC20781" w14:textId="77777777" w:rsidTr="00B875A7">
        <w:trPr>
          <w:trHeight w:val="284"/>
        </w:trPr>
        <w:tc>
          <w:tcPr>
            <w:tcW w:w="970" w:type="pct"/>
            <w:gridSpan w:val="2"/>
            <w:shd w:val="clear" w:color="auto" w:fill="auto"/>
            <w:vAlign w:val="center"/>
            <w:hideMark/>
          </w:tcPr>
          <w:p w14:paraId="3088BFA8"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ÖÇ-5</w:t>
            </w:r>
          </w:p>
        </w:tc>
        <w:tc>
          <w:tcPr>
            <w:tcW w:w="4030" w:type="pct"/>
            <w:gridSpan w:val="10"/>
            <w:shd w:val="clear" w:color="auto" w:fill="auto"/>
            <w:vAlign w:val="center"/>
            <w:hideMark/>
          </w:tcPr>
          <w:p w14:paraId="092D6681"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Türkçe Islık Dili Öğretici olabilir.</w:t>
            </w:r>
          </w:p>
        </w:tc>
      </w:tr>
      <w:tr w:rsidR="001D6E94" w:rsidRPr="00B875A7" w14:paraId="21296BD5" w14:textId="77777777" w:rsidTr="00B875A7">
        <w:trPr>
          <w:trHeight w:val="261"/>
        </w:trPr>
        <w:tc>
          <w:tcPr>
            <w:tcW w:w="5000" w:type="pct"/>
            <w:gridSpan w:val="12"/>
            <w:shd w:val="clear" w:color="auto" w:fill="auto"/>
            <w:noWrap/>
            <w:vAlign w:val="bottom"/>
            <w:hideMark/>
          </w:tcPr>
          <w:p w14:paraId="07A6B2E3" w14:textId="77777777" w:rsidR="001D6E94" w:rsidRPr="00B875A7" w:rsidRDefault="001D6E94" w:rsidP="00B875A7">
            <w:pPr>
              <w:spacing w:after="0" w:line="240" w:lineRule="auto"/>
              <w:rPr>
                <w:rFonts w:cs="Calibri"/>
                <w:color w:val="000000"/>
                <w:sz w:val="18"/>
                <w:szCs w:val="18"/>
              </w:rPr>
            </w:pPr>
          </w:p>
        </w:tc>
      </w:tr>
      <w:tr w:rsidR="001D6E94" w:rsidRPr="00B875A7" w14:paraId="097CC813" w14:textId="77777777" w:rsidTr="00B875A7">
        <w:trPr>
          <w:trHeight w:val="284"/>
        </w:trPr>
        <w:tc>
          <w:tcPr>
            <w:tcW w:w="970" w:type="pct"/>
            <w:gridSpan w:val="2"/>
            <w:shd w:val="clear" w:color="auto" w:fill="auto"/>
            <w:vAlign w:val="center"/>
            <w:hideMark/>
          </w:tcPr>
          <w:p w14:paraId="4D1A9B27"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Öğretim Yöntemleri</w:t>
            </w:r>
          </w:p>
        </w:tc>
        <w:tc>
          <w:tcPr>
            <w:tcW w:w="4030" w:type="pct"/>
            <w:gridSpan w:val="10"/>
            <w:shd w:val="clear" w:color="auto" w:fill="auto"/>
            <w:vAlign w:val="center"/>
            <w:hideMark/>
          </w:tcPr>
          <w:p w14:paraId="10BEF9AB"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Video ders materyali kullanarak ders anlatma, modülde verilenlerin dışında kelime ve cümlelerin ıslıkla ifadesine ait ödev hazırlatma ve uygulama yaptırma, yarışmalar düzenleyerek ilgiyi artırma.</w:t>
            </w:r>
          </w:p>
        </w:tc>
      </w:tr>
      <w:tr w:rsidR="001D6E94" w:rsidRPr="00B875A7" w14:paraId="6D597D2B" w14:textId="77777777" w:rsidTr="00B875A7">
        <w:trPr>
          <w:trHeight w:val="284"/>
        </w:trPr>
        <w:tc>
          <w:tcPr>
            <w:tcW w:w="970" w:type="pct"/>
            <w:gridSpan w:val="2"/>
            <w:shd w:val="clear" w:color="auto" w:fill="auto"/>
            <w:vAlign w:val="center"/>
            <w:hideMark/>
          </w:tcPr>
          <w:p w14:paraId="1314482A"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Ölçme Yöntemleri</w:t>
            </w:r>
          </w:p>
        </w:tc>
        <w:tc>
          <w:tcPr>
            <w:tcW w:w="4030" w:type="pct"/>
            <w:gridSpan w:val="10"/>
            <w:shd w:val="clear" w:color="auto" w:fill="auto"/>
            <w:vAlign w:val="center"/>
            <w:hideMark/>
          </w:tcPr>
          <w:p w14:paraId="0C211CC6"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Uygulama sınavı</w:t>
            </w:r>
          </w:p>
        </w:tc>
      </w:tr>
      <w:tr w:rsidR="001D6E94" w:rsidRPr="00B875A7" w14:paraId="7F64324D" w14:textId="77777777" w:rsidTr="00B875A7">
        <w:trPr>
          <w:trHeight w:val="235"/>
        </w:trPr>
        <w:tc>
          <w:tcPr>
            <w:tcW w:w="5000" w:type="pct"/>
            <w:gridSpan w:val="12"/>
            <w:shd w:val="clear" w:color="auto" w:fill="auto"/>
            <w:noWrap/>
            <w:vAlign w:val="bottom"/>
            <w:hideMark/>
          </w:tcPr>
          <w:p w14:paraId="1D23BF07" w14:textId="77777777" w:rsidR="001D6E94" w:rsidRPr="00B875A7" w:rsidRDefault="001D6E94" w:rsidP="00B875A7">
            <w:pPr>
              <w:spacing w:after="0" w:line="240" w:lineRule="auto"/>
              <w:rPr>
                <w:rFonts w:cs="Calibri"/>
                <w:color w:val="000000"/>
                <w:sz w:val="18"/>
                <w:szCs w:val="18"/>
              </w:rPr>
            </w:pPr>
          </w:p>
        </w:tc>
      </w:tr>
      <w:tr w:rsidR="001D6E94" w:rsidRPr="00B875A7" w14:paraId="63261EA5" w14:textId="77777777" w:rsidTr="00B875A7">
        <w:trPr>
          <w:trHeight w:val="395"/>
        </w:trPr>
        <w:tc>
          <w:tcPr>
            <w:tcW w:w="5000" w:type="pct"/>
            <w:gridSpan w:val="12"/>
            <w:shd w:val="clear" w:color="auto" w:fill="auto"/>
            <w:vAlign w:val="center"/>
            <w:hideMark/>
          </w:tcPr>
          <w:p w14:paraId="41EAAE1B"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 AKIŞI</w:t>
            </w:r>
          </w:p>
        </w:tc>
      </w:tr>
      <w:tr w:rsidR="001D6E94" w:rsidRPr="00B875A7" w14:paraId="487251FB" w14:textId="77777777" w:rsidTr="00B875A7">
        <w:trPr>
          <w:trHeight w:val="284"/>
        </w:trPr>
        <w:tc>
          <w:tcPr>
            <w:tcW w:w="544" w:type="pct"/>
            <w:shd w:val="clear" w:color="auto" w:fill="auto"/>
            <w:vAlign w:val="center"/>
            <w:hideMark/>
          </w:tcPr>
          <w:p w14:paraId="48727BCE"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Hafta</w:t>
            </w:r>
          </w:p>
        </w:tc>
        <w:tc>
          <w:tcPr>
            <w:tcW w:w="3521" w:type="pct"/>
            <w:gridSpan w:val="9"/>
            <w:shd w:val="clear" w:color="auto" w:fill="auto"/>
            <w:noWrap/>
            <w:vAlign w:val="bottom"/>
            <w:hideMark/>
          </w:tcPr>
          <w:p w14:paraId="6B045BD6" w14:textId="77777777" w:rsidR="001D6E94" w:rsidRPr="00B875A7" w:rsidRDefault="001D6E94" w:rsidP="00B875A7">
            <w:pPr>
              <w:spacing w:after="0" w:line="240" w:lineRule="auto"/>
              <w:rPr>
                <w:rFonts w:cs="Calibri"/>
                <w:b/>
                <w:bCs/>
                <w:color w:val="000000"/>
                <w:sz w:val="18"/>
                <w:szCs w:val="18"/>
              </w:rPr>
            </w:pPr>
            <w:r w:rsidRPr="00B875A7">
              <w:rPr>
                <w:rFonts w:cs="Calibri"/>
                <w:color w:val="000000"/>
                <w:sz w:val="18"/>
                <w:szCs w:val="18"/>
              </w:rPr>
              <w:t> </w:t>
            </w:r>
            <w:r w:rsidRPr="00B875A7">
              <w:rPr>
                <w:rFonts w:cs="Calibri"/>
                <w:b/>
                <w:bCs/>
                <w:color w:val="000000"/>
                <w:sz w:val="18"/>
                <w:szCs w:val="18"/>
              </w:rPr>
              <w:t>Konular</w:t>
            </w:r>
          </w:p>
        </w:tc>
        <w:tc>
          <w:tcPr>
            <w:tcW w:w="935" w:type="pct"/>
            <w:gridSpan w:val="2"/>
            <w:shd w:val="clear" w:color="auto" w:fill="auto"/>
            <w:vAlign w:val="center"/>
            <w:hideMark/>
          </w:tcPr>
          <w:p w14:paraId="2143FDF5" w14:textId="77777777" w:rsidR="001D6E94" w:rsidRPr="00B875A7" w:rsidRDefault="001D6E94" w:rsidP="00B875A7">
            <w:pPr>
              <w:spacing w:after="0" w:line="240" w:lineRule="auto"/>
              <w:jc w:val="center"/>
              <w:rPr>
                <w:rFonts w:cs="Calibri"/>
                <w:b/>
                <w:bCs/>
                <w:color w:val="000000"/>
                <w:sz w:val="18"/>
                <w:szCs w:val="18"/>
              </w:rPr>
            </w:pPr>
            <w:r w:rsidRPr="00B875A7">
              <w:rPr>
                <w:rFonts w:cs="Calibri"/>
                <w:b/>
                <w:bCs/>
                <w:color w:val="000000"/>
                <w:sz w:val="18"/>
                <w:szCs w:val="18"/>
              </w:rPr>
              <w:t>Kaynak/İlgili Bölüm</w:t>
            </w:r>
          </w:p>
        </w:tc>
      </w:tr>
      <w:tr w:rsidR="001D6E94" w:rsidRPr="00B875A7" w14:paraId="75901FBC" w14:textId="77777777" w:rsidTr="00B875A7">
        <w:trPr>
          <w:trHeight w:val="284"/>
        </w:trPr>
        <w:tc>
          <w:tcPr>
            <w:tcW w:w="544" w:type="pct"/>
            <w:shd w:val="clear" w:color="auto" w:fill="auto"/>
            <w:vAlign w:val="center"/>
            <w:hideMark/>
          </w:tcPr>
          <w:p w14:paraId="64BFE9F1"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1</w:t>
            </w:r>
          </w:p>
        </w:tc>
        <w:tc>
          <w:tcPr>
            <w:tcW w:w="3521" w:type="pct"/>
            <w:gridSpan w:val="9"/>
            <w:shd w:val="clear" w:color="auto" w:fill="auto"/>
          </w:tcPr>
          <w:p w14:paraId="317EA1A3" w14:textId="77777777" w:rsidR="001D6E94" w:rsidRPr="00B875A7" w:rsidRDefault="001D6E94" w:rsidP="00B875A7">
            <w:pPr>
              <w:spacing w:after="0"/>
              <w:rPr>
                <w:sz w:val="18"/>
                <w:szCs w:val="18"/>
              </w:rPr>
            </w:pPr>
            <w:r w:rsidRPr="00B875A7">
              <w:rPr>
                <w:sz w:val="18"/>
                <w:szCs w:val="18"/>
              </w:rPr>
              <w:t xml:space="preserve">Islık çalma teknikleri ve uygulamalar </w:t>
            </w:r>
          </w:p>
        </w:tc>
        <w:tc>
          <w:tcPr>
            <w:tcW w:w="935" w:type="pct"/>
            <w:gridSpan w:val="2"/>
            <w:shd w:val="clear" w:color="auto" w:fill="auto"/>
            <w:vAlign w:val="center"/>
            <w:hideMark/>
          </w:tcPr>
          <w:p w14:paraId="620BB0F2"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546EEC9B" w14:textId="77777777" w:rsidTr="00B875A7">
        <w:trPr>
          <w:trHeight w:val="284"/>
        </w:trPr>
        <w:tc>
          <w:tcPr>
            <w:tcW w:w="544" w:type="pct"/>
            <w:shd w:val="clear" w:color="auto" w:fill="auto"/>
            <w:vAlign w:val="center"/>
            <w:hideMark/>
          </w:tcPr>
          <w:p w14:paraId="351E57BF"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2</w:t>
            </w:r>
          </w:p>
        </w:tc>
        <w:tc>
          <w:tcPr>
            <w:tcW w:w="3521" w:type="pct"/>
            <w:gridSpan w:val="9"/>
            <w:shd w:val="clear" w:color="auto" w:fill="auto"/>
          </w:tcPr>
          <w:p w14:paraId="68191C51" w14:textId="77777777" w:rsidR="001D6E94" w:rsidRPr="00B875A7" w:rsidRDefault="001D6E94" w:rsidP="00B875A7">
            <w:pPr>
              <w:spacing w:after="0"/>
              <w:rPr>
                <w:sz w:val="18"/>
                <w:szCs w:val="18"/>
              </w:rPr>
            </w:pPr>
            <w:r w:rsidRPr="00B875A7">
              <w:rPr>
                <w:sz w:val="18"/>
                <w:szCs w:val="18"/>
              </w:rPr>
              <w:t>Modüldeki tek heceli kelimeleri ıslıkla ifade etme teknikleri ve uygulamalar</w:t>
            </w:r>
          </w:p>
        </w:tc>
        <w:tc>
          <w:tcPr>
            <w:tcW w:w="935" w:type="pct"/>
            <w:gridSpan w:val="2"/>
            <w:shd w:val="clear" w:color="auto" w:fill="auto"/>
            <w:vAlign w:val="center"/>
            <w:hideMark/>
          </w:tcPr>
          <w:p w14:paraId="266038C7"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5D983297" w14:textId="77777777" w:rsidTr="00B875A7">
        <w:trPr>
          <w:trHeight w:val="284"/>
        </w:trPr>
        <w:tc>
          <w:tcPr>
            <w:tcW w:w="544" w:type="pct"/>
            <w:shd w:val="clear" w:color="auto" w:fill="auto"/>
            <w:vAlign w:val="center"/>
            <w:hideMark/>
          </w:tcPr>
          <w:p w14:paraId="3E77C6A2"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3</w:t>
            </w:r>
          </w:p>
        </w:tc>
        <w:tc>
          <w:tcPr>
            <w:tcW w:w="3521" w:type="pct"/>
            <w:gridSpan w:val="9"/>
            <w:shd w:val="clear" w:color="auto" w:fill="auto"/>
          </w:tcPr>
          <w:p w14:paraId="140C03E7" w14:textId="77777777" w:rsidR="001D6E94" w:rsidRPr="00B875A7" w:rsidRDefault="001D6E94" w:rsidP="00B875A7">
            <w:pPr>
              <w:spacing w:after="0"/>
              <w:rPr>
                <w:sz w:val="18"/>
                <w:szCs w:val="18"/>
              </w:rPr>
            </w:pPr>
            <w:r w:rsidRPr="00B875A7">
              <w:rPr>
                <w:sz w:val="18"/>
                <w:szCs w:val="18"/>
              </w:rPr>
              <w:t>Modüldeki iki heceli kelimeleri ıslıkla ifade etme teknikleri ve uygulamalar</w:t>
            </w:r>
          </w:p>
        </w:tc>
        <w:tc>
          <w:tcPr>
            <w:tcW w:w="935" w:type="pct"/>
            <w:gridSpan w:val="2"/>
            <w:shd w:val="clear" w:color="auto" w:fill="auto"/>
            <w:vAlign w:val="center"/>
            <w:hideMark/>
          </w:tcPr>
          <w:p w14:paraId="2BFE8099"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5F39314A" w14:textId="77777777" w:rsidTr="00B875A7">
        <w:trPr>
          <w:trHeight w:val="284"/>
        </w:trPr>
        <w:tc>
          <w:tcPr>
            <w:tcW w:w="544" w:type="pct"/>
            <w:shd w:val="clear" w:color="auto" w:fill="auto"/>
            <w:vAlign w:val="center"/>
            <w:hideMark/>
          </w:tcPr>
          <w:p w14:paraId="32D9AFDC"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4</w:t>
            </w:r>
          </w:p>
        </w:tc>
        <w:tc>
          <w:tcPr>
            <w:tcW w:w="3521" w:type="pct"/>
            <w:gridSpan w:val="9"/>
            <w:shd w:val="clear" w:color="auto" w:fill="auto"/>
          </w:tcPr>
          <w:p w14:paraId="643C5F11" w14:textId="77777777" w:rsidR="001D6E94" w:rsidRPr="00B875A7" w:rsidRDefault="001D6E94" w:rsidP="00B875A7">
            <w:pPr>
              <w:spacing w:after="0"/>
              <w:rPr>
                <w:sz w:val="18"/>
                <w:szCs w:val="18"/>
              </w:rPr>
            </w:pPr>
            <w:r w:rsidRPr="00B875A7">
              <w:rPr>
                <w:sz w:val="18"/>
                <w:szCs w:val="18"/>
              </w:rPr>
              <w:t>Modüldeki çok heceli kelimeleri ıslıkla ifade etme teknikleri ve uygulamalar</w:t>
            </w:r>
          </w:p>
        </w:tc>
        <w:tc>
          <w:tcPr>
            <w:tcW w:w="935" w:type="pct"/>
            <w:gridSpan w:val="2"/>
            <w:shd w:val="clear" w:color="auto" w:fill="auto"/>
            <w:vAlign w:val="center"/>
            <w:hideMark/>
          </w:tcPr>
          <w:p w14:paraId="7B17E856"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3E0993C1" w14:textId="77777777" w:rsidTr="00B875A7">
        <w:trPr>
          <w:trHeight w:val="284"/>
        </w:trPr>
        <w:tc>
          <w:tcPr>
            <w:tcW w:w="544" w:type="pct"/>
            <w:shd w:val="clear" w:color="auto" w:fill="auto"/>
            <w:vAlign w:val="center"/>
            <w:hideMark/>
          </w:tcPr>
          <w:p w14:paraId="3024BC13"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5</w:t>
            </w:r>
          </w:p>
        </w:tc>
        <w:tc>
          <w:tcPr>
            <w:tcW w:w="3521" w:type="pct"/>
            <w:gridSpan w:val="9"/>
            <w:shd w:val="clear" w:color="auto" w:fill="auto"/>
          </w:tcPr>
          <w:p w14:paraId="0C4FF6BA" w14:textId="77777777" w:rsidR="001D6E94" w:rsidRPr="00B875A7" w:rsidRDefault="001D6E94" w:rsidP="00B875A7">
            <w:pPr>
              <w:spacing w:after="0"/>
              <w:rPr>
                <w:sz w:val="18"/>
                <w:szCs w:val="18"/>
              </w:rPr>
            </w:pPr>
            <w:r w:rsidRPr="00B875A7">
              <w:rPr>
                <w:sz w:val="18"/>
                <w:szCs w:val="18"/>
              </w:rPr>
              <w:t>Modüldeki 1-3 kelimeli cümleleri ıslıkla ifade etme teknikleri ve uygulamalar</w:t>
            </w:r>
          </w:p>
        </w:tc>
        <w:tc>
          <w:tcPr>
            <w:tcW w:w="935" w:type="pct"/>
            <w:gridSpan w:val="2"/>
            <w:shd w:val="clear" w:color="auto" w:fill="auto"/>
            <w:vAlign w:val="center"/>
            <w:hideMark/>
          </w:tcPr>
          <w:p w14:paraId="72B8FE88"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343F98AE" w14:textId="77777777" w:rsidTr="00B875A7">
        <w:trPr>
          <w:trHeight w:val="284"/>
        </w:trPr>
        <w:tc>
          <w:tcPr>
            <w:tcW w:w="544" w:type="pct"/>
            <w:shd w:val="clear" w:color="auto" w:fill="auto"/>
            <w:vAlign w:val="center"/>
            <w:hideMark/>
          </w:tcPr>
          <w:p w14:paraId="10761FC5"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6</w:t>
            </w:r>
          </w:p>
        </w:tc>
        <w:tc>
          <w:tcPr>
            <w:tcW w:w="3521" w:type="pct"/>
            <w:gridSpan w:val="9"/>
            <w:shd w:val="clear" w:color="auto" w:fill="auto"/>
          </w:tcPr>
          <w:p w14:paraId="1EAD7514" w14:textId="77777777" w:rsidR="001D6E94" w:rsidRPr="00B875A7" w:rsidRDefault="001D6E94" w:rsidP="00B875A7">
            <w:pPr>
              <w:spacing w:after="0"/>
              <w:rPr>
                <w:sz w:val="18"/>
                <w:szCs w:val="18"/>
              </w:rPr>
            </w:pPr>
            <w:r w:rsidRPr="00B875A7">
              <w:rPr>
                <w:sz w:val="18"/>
                <w:szCs w:val="18"/>
              </w:rPr>
              <w:t>Modüldeki 4 ve daha fazla kelimeli cümleleri ıslıkla ifade etme teknikleri ve uygulamalar</w:t>
            </w:r>
          </w:p>
        </w:tc>
        <w:tc>
          <w:tcPr>
            <w:tcW w:w="935" w:type="pct"/>
            <w:gridSpan w:val="2"/>
            <w:shd w:val="clear" w:color="auto" w:fill="auto"/>
            <w:vAlign w:val="center"/>
            <w:hideMark/>
          </w:tcPr>
          <w:p w14:paraId="7F712FB1"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1EBA46F5" w14:textId="77777777" w:rsidTr="00B875A7">
        <w:trPr>
          <w:trHeight w:val="284"/>
        </w:trPr>
        <w:tc>
          <w:tcPr>
            <w:tcW w:w="544" w:type="pct"/>
            <w:shd w:val="clear" w:color="auto" w:fill="auto"/>
            <w:vAlign w:val="center"/>
            <w:hideMark/>
          </w:tcPr>
          <w:p w14:paraId="06D11CF6"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7</w:t>
            </w:r>
          </w:p>
        </w:tc>
        <w:tc>
          <w:tcPr>
            <w:tcW w:w="3521" w:type="pct"/>
            <w:gridSpan w:val="9"/>
            <w:shd w:val="clear" w:color="auto" w:fill="auto"/>
          </w:tcPr>
          <w:p w14:paraId="1F50C35D" w14:textId="77777777" w:rsidR="001D6E94" w:rsidRPr="00B875A7" w:rsidRDefault="001D6E94" w:rsidP="00B875A7">
            <w:pPr>
              <w:spacing w:after="0"/>
              <w:rPr>
                <w:sz w:val="18"/>
                <w:szCs w:val="18"/>
              </w:rPr>
            </w:pPr>
            <w:r w:rsidRPr="00B875A7">
              <w:rPr>
                <w:sz w:val="18"/>
                <w:szCs w:val="18"/>
              </w:rPr>
              <w:t>Modülde verilen “Sık Kullanılan Zamirler/Sıfatlar/Edatlar/Zarflar”ı ıslıkla ifade etme teknikleri ve uygulamalar</w:t>
            </w:r>
          </w:p>
        </w:tc>
        <w:tc>
          <w:tcPr>
            <w:tcW w:w="935" w:type="pct"/>
            <w:gridSpan w:val="2"/>
            <w:shd w:val="clear" w:color="auto" w:fill="auto"/>
            <w:vAlign w:val="center"/>
            <w:hideMark/>
          </w:tcPr>
          <w:p w14:paraId="786390E3"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64700684" w14:textId="77777777" w:rsidTr="00B875A7">
        <w:trPr>
          <w:trHeight w:val="284"/>
        </w:trPr>
        <w:tc>
          <w:tcPr>
            <w:tcW w:w="544" w:type="pct"/>
            <w:shd w:val="clear" w:color="auto" w:fill="auto"/>
            <w:vAlign w:val="center"/>
            <w:hideMark/>
          </w:tcPr>
          <w:p w14:paraId="6B40ED75"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8</w:t>
            </w:r>
          </w:p>
        </w:tc>
        <w:tc>
          <w:tcPr>
            <w:tcW w:w="3521" w:type="pct"/>
            <w:gridSpan w:val="9"/>
            <w:shd w:val="clear" w:color="auto" w:fill="auto"/>
          </w:tcPr>
          <w:p w14:paraId="34E29425" w14:textId="77777777" w:rsidR="001D6E94" w:rsidRPr="00B875A7" w:rsidRDefault="001D6E94" w:rsidP="00B875A7">
            <w:pPr>
              <w:spacing w:after="0"/>
              <w:rPr>
                <w:sz w:val="18"/>
                <w:szCs w:val="18"/>
              </w:rPr>
            </w:pPr>
            <w:r w:rsidRPr="00B875A7">
              <w:rPr>
                <w:sz w:val="18"/>
                <w:szCs w:val="18"/>
              </w:rPr>
              <w:t>Modülde verilen sayıları ıslıkla ifade etme teknikleri ve uygulamalar</w:t>
            </w:r>
          </w:p>
        </w:tc>
        <w:tc>
          <w:tcPr>
            <w:tcW w:w="935" w:type="pct"/>
            <w:gridSpan w:val="2"/>
            <w:shd w:val="clear" w:color="auto" w:fill="auto"/>
            <w:vAlign w:val="center"/>
            <w:hideMark/>
          </w:tcPr>
          <w:p w14:paraId="735A25FB"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4A1A2D2F" w14:textId="77777777" w:rsidTr="00B875A7">
        <w:trPr>
          <w:trHeight w:val="284"/>
        </w:trPr>
        <w:tc>
          <w:tcPr>
            <w:tcW w:w="544" w:type="pct"/>
            <w:shd w:val="clear" w:color="auto" w:fill="auto"/>
            <w:vAlign w:val="center"/>
            <w:hideMark/>
          </w:tcPr>
          <w:p w14:paraId="38B6EB5E"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9</w:t>
            </w:r>
          </w:p>
        </w:tc>
        <w:tc>
          <w:tcPr>
            <w:tcW w:w="3521" w:type="pct"/>
            <w:gridSpan w:val="9"/>
            <w:shd w:val="clear" w:color="auto" w:fill="auto"/>
          </w:tcPr>
          <w:p w14:paraId="5C7040D3" w14:textId="77777777" w:rsidR="001D6E94" w:rsidRPr="00B875A7" w:rsidRDefault="001D6E94" w:rsidP="00B875A7">
            <w:pPr>
              <w:spacing w:after="0"/>
              <w:rPr>
                <w:sz w:val="18"/>
                <w:szCs w:val="18"/>
              </w:rPr>
            </w:pPr>
            <w:r w:rsidRPr="00B875A7">
              <w:rPr>
                <w:sz w:val="18"/>
                <w:szCs w:val="18"/>
              </w:rPr>
              <w:t>Modülde verilen “Selamlaşma/Tanışma/Vedalaşma” cümlelerini ıslıkla ifade etme teknikleri ve uygulamalar</w:t>
            </w:r>
          </w:p>
        </w:tc>
        <w:tc>
          <w:tcPr>
            <w:tcW w:w="935" w:type="pct"/>
            <w:gridSpan w:val="2"/>
            <w:shd w:val="clear" w:color="auto" w:fill="auto"/>
            <w:vAlign w:val="center"/>
            <w:hideMark/>
          </w:tcPr>
          <w:p w14:paraId="5973CA06"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3A1771D6" w14:textId="77777777" w:rsidTr="00B875A7">
        <w:trPr>
          <w:trHeight w:val="284"/>
        </w:trPr>
        <w:tc>
          <w:tcPr>
            <w:tcW w:w="544" w:type="pct"/>
            <w:shd w:val="clear" w:color="auto" w:fill="auto"/>
            <w:vAlign w:val="center"/>
            <w:hideMark/>
          </w:tcPr>
          <w:p w14:paraId="69443837"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10</w:t>
            </w:r>
          </w:p>
        </w:tc>
        <w:tc>
          <w:tcPr>
            <w:tcW w:w="3521" w:type="pct"/>
            <w:gridSpan w:val="9"/>
            <w:shd w:val="clear" w:color="auto" w:fill="auto"/>
          </w:tcPr>
          <w:p w14:paraId="792D9581" w14:textId="77777777" w:rsidR="001D6E94" w:rsidRPr="00B875A7" w:rsidRDefault="001D6E94" w:rsidP="00B875A7">
            <w:pPr>
              <w:spacing w:after="0"/>
              <w:rPr>
                <w:sz w:val="18"/>
                <w:szCs w:val="18"/>
              </w:rPr>
            </w:pPr>
            <w:r w:rsidRPr="00B875A7">
              <w:rPr>
                <w:sz w:val="18"/>
                <w:szCs w:val="18"/>
              </w:rPr>
              <w:t xml:space="preserve">Modülde verilen “Nezaket Cümleleri/Zamanı Konuşma/ Hava Durumunu Konuşma/ Aile Bireyleri Hakkında Bilgi Verme” cümlelerini ıslıkla ifade etme teknikleri ve uygulamalar </w:t>
            </w:r>
          </w:p>
        </w:tc>
        <w:tc>
          <w:tcPr>
            <w:tcW w:w="935" w:type="pct"/>
            <w:gridSpan w:val="2"/>
            <w:shd w:val="clear" w:color="auto" w:fill="auto"/>
            <w:vAlign w:val="center"/>
            <w:hideMark/>
          </w:tcPr>
          <w:p w14:paraId="64CD7BE8"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389DF8D1" w14:textId="77777777" w:rsidTr="00B875A7">
        <w:trPr>
          <w:trHeight w:val="284"/>
        </w:trPr>
        <w:tc>
          <w:tcPr>
            <w:tcW w:w="544" w:type="pct"/>
            <w:shd w:val="clear" w:color="auto" w:fill="auto"/>
            <w:vAlign w:val="center"/>
            <w:hideMark/>
          </w:tcPr>
          <w:p w14:paraId="3076F091"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11</w:t>
            </w:r>
          </w:p>
        </w:tc>
        <w:tc>
          <w:tcPr>
            <w:tcW w:w="3521" w:type="pct"/>
            <w:gridSpan w:val="9"/>
            <w:shd w:val="clear" w:color="auto" w:fill="auto"/>
          </w:tcPr>
          <w:p w14:paraId="5DF7ABA3" w14:textId="77777777" w:rsidR="001D6E94" w:rsidRPr="00B875A7" w:rsidRDefault="001D6E94" w:rsidP="00B875A7">
            <w:pPr>
              <w:spacing w:after="0"/>
              <w:rPr>
                <w:sz w:val="18"/>
                <w:szCs w:val="18"/>
              </w:rPr>
            </w:pPr>
            <w:r w:rsidRPr="00B875A7">
              <w:rPr>
                <w:sz w:val="18"/>
                <w:szCs w:val="18"/>
              </w:rPr>
              <w:t xml:space="preserve">Modülde verilen “Bulunduğu Yer Hakkında Konuşma/ cümlelerini ıslıkla ifade etme teknikleri ve uygulamalar </w:t>
            </w:r>
          </w:p>
        </w:tc>
        <w:tc>
          <w:tcPr>
            <w:tcW w:w="935" w:type="pct"/>
            <w:gridSpan w:val="2"/>
            <w:shd w:val="clear" w:color="auto" w:fill="auto"/>
            <w:vAlign w:val="center"/>
            <w:hideMark/>
          </w:tcPr>
          <w:p w14:paraId="01807891"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3A708F21" w14:textId="77777777" w:rsidTr="00B875A7">
        <w:trPr>
          <w:trHeight w:val="284"/>
        </w:trPr>
        <w:tc>
          <w:tcPr>
            <w:tcW w:w="544" w:type="pct"/>
            <w:shd w:val="clear" w:color="auto" w:fill="auto"/>
            <w:vAlign w:val="center"/>
            <w:hideMark/>
          </w:tcPr>
          <w:p w14:paraId="1F5F2EDD"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12</w:t>
            </w:r>
          </w:p>
        </w:tc>
        <w:tc>
          <w:tcPr>
            <w:tcW w:w="3521" w:type="pct"/>
            <w:gridSpan w:val="9"/>
            <w:shd w:val="clear" w:color="auto" w:fill="auto"/>
          </w:tcPr>
          <w:p w14:paraId="2195976C" w14:textId="77777777" w:rsidR="001D6E94" w:rsidRPr="00B875A7" w:rsidRDefault="001D6E94" w:rsidP="00B875A7">
            <w:pPr>
              <w:spacing w:after="0"/>
              <w:rPr>
                <w:sz w:val="18"/>
                <w:szCs w:val="18"/>
              </w:rPr>
            </w:pPr>
            <w:r w:rsidRPr="00B875A7">
              <w:rPr>
                <w:sz w:val="18"/>
                <w:szCs w:val="18"/>
              </w:rPr>
              <w:t>Modülde verilen “Kırsal Yaşam Konuşmaları”</w:t>
            </w:r>
          </w:p>
        </w:tc>
        <w:tc>
          <w:tcPr>
            <w:tcW w:w="935" w:type="pct"/>
            <w:gridSpan w:val="2"/>
            <w:shd w:val="clear" w:color="auto" w:fill="auto"/>
            <w:vAlign w:val="center"/>
            <w:hideMark/>
          </w:tcPr>
          <w:p w14:paraId="02DEDA7D"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186C9702" w14:textId="77777777" w:rsidTr="00B875A7">
        <w:trPr>
          <w:trHeight w:val="284"/>
        </w:trPr>
        <w:tc>
          <w:tcPr>
            <w:tcW w:w="544" w:type="pct"/>
            <w:shd w:val="clear" w:color="auto" w:fill="auto"/>
            <w:vAlign w:val="center"/>
            <w:hideMark/>
          </w:tcPr>
          <w:p w14:paraId="0B2FB4CB"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13</w:t>
            </w:r>
          </w:p>
        </w:tc>
        <w:tc>
          <w:tcPr>
            <w:tcW w:w="3521" w:type="pct"/>
            <w:gridSpan w:val="9"/>
            <w:shd w:val="clear" w:color="auto" w:fill="auto"/>
          </w:tcPr>
          <w:p w14:paraId="40378505" w14:textId="77777777" w:rsidR="001D6E94" w:rsidRPr="00B875A7" w:rsidRDefault="001D6E94" w:rsidP="00B875A7">
            <w:pPr>
              <w:spacing w:after="0"/>
              <w:rPr>
                <w:sz w:val="18"/>
                <w:szCs w:val="18"/>
              </w:rPr>
            </w:pPr>
            <w:r>
              <w:rPr>
                <w:sz w:val="18"/>
                <w:szCs w:val="18"/>
              </w:rPr>
              <w:t>C</w:t>
            </w:r>
            <w:r w:rsidRPr="00B875A7">
              <w:rPr>
                <w:sz w:val="18"/>
                <w:szCs w:val="18"/>
              </w:rPr>
              <w:t xml:space="preserve">ümlelerini ıslıkla ifade etme teknikleri ve uygulamalar </w:t>
            </w:r>
          </w:p>
        </w:tc>
        <w:tc>
          <w:tcPr>
            <w:tcW w:w="935" w:type="pct"/>
            <w:gridSpan w:val="2"/>
            <w:shd w:val="clear" w:color="auto" w:fill="auto"/>
            <w:vAlign w:val="center"/>
            <w:hideMark/>
          </w:tcPr>
          <w:p w14:paraId="2CF6F047"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2E6C2C85" w14:textId="77777777" w:rsidTr="00B875A7">
        <w:trPr>
          <w:trHeight w:val="284"/>
        </w:trPr>
        <w:tc>
          <w:tcPr>
            <w:tcW w:w="544" w:type="pct"/>
            <w:shd w:val="clear" w:color="auto" w:fill="auto"/>
            <w:vAlign w:val="center"/>
            <w:hideMark/>
          </w:tcPr>
          <w:p w14:paraId="18E9D895"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14</w:t>
            </w:r>
          </w:p>
        </w:tc>
        <w:tc>
          <w:tcPr>
            <w:tcW w:w="3521" w:type="pct"/>
            <w:gridSpan w:val="9"/>
            <w:shd w:val="clear" w:color="auto" w:fill="auto"/>
          </w:tcPr>
          <w:p w14:paraId="5E269016" w14:textId="77777777" w:rsidR="001D6E94" w:rsidRPr="00B875A7" w:rsidRDefault="001D6E94" w:rsidP="00B875A7">
            <w:pPr>
              <w:spacing w:after="0"/>
              <w:rPr>
                <w:sz w:val="18"/>
                <w:szCs w:val="18"/>
              </w:rPr>
            </w:pPr>
            <w:r w:rsidRPr="00B875A7">
              <w:rPr>
                <w:sz w:val="18"/>
                <w:szCs w:val="18"/>
              </w:rPr>
              <w:t>Modülde verilen ”Yaşadığı Zorluğu Anlatma/Yardım İsteme”</w:t>
            </w:r>
          </w:p>
        </w:tc>
        <w:tc>
          <w:tcPr>
            <w:tcW w:w="935" w:type="pct"/>
            <w:gridSpan w:val="2"/>
            <w:shd w:val="clear" w:color="auto" w:fill="auto"/>
            <w:vAlign w:val="center"/>
            <w:hideMark/>
          </w:tcPr>
          <w:p w14:paraId="08729288"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7632EE6B" w14:textId="77777777" w:rsidTr="00B875A7">
        <w:trPr>
          <w:trHeight w:val="412"/>
        </w:trPr>
        <w:tc>
          <w:tcPr>
            <w:tcW w:w="5000" w:type="pct"/>
            <w:gridSpan w:val="12"/>
            <w:shd w:val="clear" w:color="auto" w:fill="auto"/>
            <w:noWrap/>
            <w:vAlign w:val="bottom"/>
            <w:hideMark/>
          </w:tcPr>
          <w:p w14:paraId="06F4BE3D" w14:textId="77777777" w:rsidR="001D6E94" w:rsidRPr="00B875A7" w:rsidRDefault="001D6E94" w:rsidP="00B875A7">
            <w:pPr>
              <w:spacing w:after="0" w:line="240" w:lineRule="auto"/>
              <w:rPr>
                <w:rFonts w:cs="Calibri"/>
                <w:color w:val="000000"/>
                <w:sz w:val="18"/>
                <w:szCs w:val="18"/>
              </w:rPr>
            </w:pPr>
          </w:p>
        </w:tc>
      </w:tr>
      <w:tr w:rsidR="001D6E94" w:rsidRPr="00B875A7" w14:paraId="3A9F9083" w14:textId="77777777" w:rsidTr="00B875A7">
        <w:trPr>
          <w:trHeight w:val="284"/>
        </w:trPr>
        <w:tc>
          <w:tcPr>
            <w:tcW w:w="5000" w:type="pct"/>
            <w:gridSpan w:val="12"/>
            <w:shd w:val="clear" w:color="auto" w:fill="auto"/>
            <w:vAlign w:val="center"/>
            <w:hideMark/>
          </w:tcPr>
          <w:p w14:paraId="1AF16AEC"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KAYNAKLAR</w:t>
            </w:r>
          </w:p>
        </w:tc>
      </w:tr>
      <w:tr w:rsidR="001D6E94" w:rsidRPr="00B875A7" w14:paraId="0D14045C" w14:textId="77777777" w:rsidTr="00B875A7">
        <w:trPr>
          <w:trHeight w:val="284"/>
        </w:trPr>
        <w:tc>
          <w:tcPr>
            <w:tcW w:w="970" w:type="pct"/>
            <w:gridSpan w:val="2"/>
            <w:shd w:val="clear" w:color="auto" w:fill="auto"/>
            <w:vAlign w:val="center"/>
            <w:hideMark/>
          </w:tcPr>
          <w:p w14:paraId="1677D4F3"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Ders Notu</w:t>
            </w:r>
          </w:p>
        </w:tc>
        <w:tc>
          <w:tcPr>
            <w:tcW w:w="4030" w:type="pct"/>
            <w:gridSpan w:val="10"/>
            <w:shd w:val="clear" w:color="auto" w:fill="auto"/>
            <w:vAlign w:val="center"/>
            <w:hideMark/>
          </w:tcPr>
          <w:p w14:paraId="0E311C36"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Prof. Dr. Musa GENÇ tarafından hazırlanan “Türkçe Islık Dili Modülü”</w:t>
            </w:r>
          </w:p>
        </w:tc>
      </w:tr>
      <w:tr w:rsidR="001D6E94" w:rsidRPr="00B875A7" w14:paraId="412742F5" w14:textId="77777777" w:rsidTr="00B875A7">
        <w:trPr>
          <w:trHeight w:val="284"/>
        </w:trPr>
        <w:tc>
          <w:tcPr>
            <w:tcW w:w="970" w:type="pct"/>
            <w:gridSpan w:val="2"/>
            <w:shd w:val="clear" w:color="auto" w:fill="auto"/>
            <w:vAlign w:val="center"/>
            <w:hideMark/>
          </w:tcPr>
          <w:p w14:paraId="53F7EE80" w14:textId="77777777" w:rsidR="001D6E94" w:rsidRPr="00B875A7" w:rsidRDefault="001D6E94" w:rsidP="00B875A7">
            <w:pPr>
              <w:spacing w:after="0" w:line="240" w:lineRule="auto"/>
              <w:rPr>
                <w:rFonts w:cs="Calibri"/>
                <w:b/>
                <w:bCs/>
                <w:color w:val="000000"/>
                <w:sz w:val="18"/>
                <w:szCs w:val="18"/>
              </w:rPr>
            </w:pPr>
            <w:r w:rsidRPr="00B875A7">
              <w:rPr>
                <w:rFonts w:cs="Calibri"/>
                <w:b/>
                <w:bCs/>
                <w:color w:val="000000"/>
                <w:sz w:val="18"/>
                <w:szCs w:val="18"/>
              </w:rPr>
              <w:t>Diğer Kaynaklar</w:t>
            </w:r>
          </w:p>
        </w:tc>
        <w:tc>
          <w:tcPr>
            <w:tcW w:w="4030" w:type="pct"/>
            <w:gridSpan w:val="10"/>
            <w:shd w:val="clear" w:color="auto" w:fill="auto"/>
            <w:vAlign w:val="center"/>
            <w:hideMark/>
          </w:tcPr>
          <w:p w14:paraId="69857D5D" w14:textId="77777777" w:rsidR="001D6E94" w:rsidRPr="00B875A7" w:rsidRDefault="001D6E94" w:rsidP="00B875A7">
            <w:pPr>
              <w:spacing w:after="0" w:line="240" w:lineRule="auto"/>
              <w:rPr>
                <w:rFonts w:cs="Calibri"/>
                <w:color w:val="000000"/>
                <w:sz w:val="18"/>
                <w:szCs w:val="18"/>
              </w:rPr>
            </w:pPr>
            <w:r w:rsidRPr="00B875A7">
              <w:rPr>
                <w:rFonts w:cs="Calibri"/>
                <w:color w:val="000000"/>
                <w:sz w:val="18"/>
                <w:szCs w:val="18"/>
              </w:rPr>
              <w:t> -</w:t>
            </w:r>
          </w:p>
        </w:tc>
      </w:tr>
      <w:tr w:rsidR="001D6E94" w:rsidRPr="00B875A7" w14:paraId="3B5198AA" w14:textId="77777777" w:rsidTr="00B875A7">
        <w:trPr>
          <w:trHeight w:val="239"/>
        </w:trPr>
        <w:tc>
          <w:tcPr>
            <w:tcW w:w="5000" w:type="pct"/>
            <w:gridSpan w:val="12"/>
            <w:shd w:val="clear" w:color="auto" w:fill="auto"/>
            <w:noWrap/>
            <w:vAlign w:val="bottom"/>
            <w:hideMark/>
          </w:tcPr>
          <w:p w14:paraId="1A40999B" w14:textId="77777777" w:rsidR="001D6E94" w:rsidRPr="00B875A7" w:rsidRDefault="001D6E94" w:rsidP="00B875A7">
            <w:pPr>
              <w:spacing w:after="0" w:line="240" w:lineRule="auto"/>
              <w:rPr>
                <w:rFonts w:cs="Calibri"/>
                <w:color w:val="000000"/>
                <w:sz w:val="18"/>
                <w:szCs w:val="18"/>
              </w:rPr>
            </w:pPr>
          </w:p>
        </w:tc>
      </w:tr>
      <w:tr w:rsidR="001D6E94" w:rsidRPr="00747AD0" w14:paraId="5FAA69C3" w14:textId="77777777" w:rsidTr="00B875A7">
        <w:trPr>
          <w:trHeight w:val="284"/>
        </w:trPr>
        <w:tc>
          <w:tcPr>
            <w:tcW w:w="5000" w:type="pct"/>
            <w:gridSpan w:val="12"/>
            <w:shd w:val="clear" w:color="auto" w:fill="auto"/>
            <w:vAlign w:val="center"/>
            <w:hideMark/>
          </w:tcPr>
          <w:p w14:paraId="445A84EE" w14:textId="77777777" w:rsidR="001D6E94" w:rsidRPr="00747AD0" w:rsidRDefault="001D6E94" w:rsidP="00B875A7">
            <w:pPr>
              <w:spacing w:after="0"/>
              <w:rPr>
                <w:rFonts w:cs="Calibri"/>
                <w:b/>
                <w:sz w:val="18"/>
                <w:szCs w:val="18"/>
              </w:rPr>
            </w:pPr>
            <w:r w:rsidRPr="00747AD0">
              <w:rPr>
                <w:rFonts w:cs="Calibri"/>
                <w:b/>
                <w:sz w:val="18"/>
                <w:szCs w:val="18"/>
              </w:rPr>
              <w:t>DEĞERLENDİRME SİSTEMİ</w:t>
            </w:r>
          </w:p>
        </w:tc>
      </w:tr>
      <w:tr w:rsidR="001D6E94" w:rsidRPr="00747AD0" w14:paraId="33244B20" w14:textId="77777777" w:rsidTr="00B875A7">
        <w:trPr>
          <w:trHeight w:val="284"/>
        </w:trPr>
        <w:tc>
          <w:tcPr>
            <w:tcW w:w="1548" w:type="pct"/>
            <w:gridSpan w:val="3"/>
            <w:shd w:val="clear" w:color="auto" w:fill="auto"/>
            <w:vAlign w:val="center"/>
            <w:hideMark/>
          </w:tcPr>
          <w:p w14:paraId="27A84CBC" w14:textId="77777777" w:rsidR="001D6E94" w:rsidRPr="00747AD0" w:rsidRDefault="001D6E94" w:rsidP="00B875A7">
            <w:pPr>
              <w:spacing w:after="0"/>
              <w:rPr>
                <w:rFonts w:cs="Calibri"/>
                <w:b/>
                <w:sz w:val="18"/>
                <w:szCs w:val="18"/>
              </w:rPr>
            </w:pPr>
            <w:r w:rsidRPr="00747AD0">
              <w:rPr>
                <w:rFonts w:cs="Calibri"/>
                <w:b/>
                <w:sz w:val="18"/>
                <w:szCs w:val="18"/>
              </w:rPr>
              <w:lastRenderedPageBreak/>
              <w:t>YARIYIL İÇİ ÇALIŞMALARI</w:t>
            </w:r>
          </w:p>
        </w:tc>
        <w:tc>
          <w:tcPr>
            <w:tcW w:w="1653" w:type="pct"/>
            <w:gridSpan w:val="5"/>
            <w:shd w:val="clear" w:color="auto" w:fill="auto"/>
            <w:noWrap/>
            <w:vAlign w:val="bottom"/>
            <w:hideMark/>
          </w:tcPr>
          <w:p w14:paraId="7E949B8A" w14:textId="77777777" w:rsidR="001D6E94" w:rsidRPr="00747AD0" w:rsidRDefault="001D6E94" w:rsidP="00B875A7">
            <w:pPr>
              <w:spacing w:after="0"/>
              <w:rPr>
                <w:rFonts w:cs="Calibri"/>
                <w:b/>
                <w:sz w:val="18"/>
                <w:szCs w:val="18"/>
              </w:rPr>
            </w:pPr>
            <w:r w:rsidRPr="00747AD0">
              <w:rPr>
                <w:rFonts w:cs="Calibri"/>
                <w:b/>
                <w:sz w:val="18"/>
                <w:szCs w:val="18"/>
              </w:rPr>
              <w:t>SAYISI</w:t>
            </w:r>
          </w:p>
        </w:tc>
        <w:tc>
          <w:tcPr>
            <w:tcW w:w="1799" w:type="pct"/>
            <w:gridSpan w:val="4"/>
            <w:shd w:val="clear" w:color="auto" w:fill="auto"/>
            <w:vAlign w:val="center"/>
            <w:hideMark/>
          </w:tcPr>
          <w:p w14:paraId="261FF5C5" w14:textId="77777777" w:rsidR="001D6E94" w:rsidRPr="00747AD0" w:rsidRDefault="001D6E94" w:rsidP="00B875A7">
            <w:pPr>
              <w:spacing w:after="0"/>
              <w:rPr>
                <w:rFonts w:cs="Calibri"/>
                <w:b/>
                <w:sz w:val="18"/>
                <w:szCs w:val="18"/>
              </w:rPr>
            </w:pPr>
            <w:r w:rsidRPr="00747AD0">
              <w:rPr>
                <w:rFonts w:cs="Calibri"/>
                <w:b/>
                <w:sz w:val="18"/>
                <w:szCs w:val="18"/>
              </w:rPr>
              <w:t>KATKI YÜZDESİ</w:t>
            </w:r>
          </w:p>
        </w:tc>
      </w:tr>
      <w:tr w:rsidR="001D6E94" w:rsidRPr="00747AD0" w14:paraId="2A61EED0" w14:textId="77777777" w:rsidTr="00B875A7">
        <w:trPr>
          <w:trHeight w:val="284"/>
        </w:trPr>
        <w:tc>
          <w:tcPr>
            <w:tcW w:w="1548" w:type="pct"/>
            <w:gridSpan w:val="3"/>
            <w:shd w:val="clear" w:color="auto" w:fill="auto"/>
            <w:vAlign w:val="center"/>
            <w:hideMark/>
          </w:tcPr>
          <w:p w14:paraId="1262EC2F" w14:textId="77777777" w:rsidR="001D6E94" w:rsidRPr="00747AD0" w:rsidRDefault="001D6E94" w:rsidP="00B875A7">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780B8D94" w14:textId="77777777" w:rsidR="001D6E94" w:rsidRPr="00747AD0" w:rsidRDefault="001D6E94"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6E43640B" w14:textId="77777777" w:rsidR="001D6E94" w:rsidRPr="00747AD0" w:rsidRDefault="001D6E94" w:rsidP="00B875A7">
            <w:pPr>
              <w:spacing w:after="0"/>
              <w:jc w:val="center"/>
              <w:rPr>
                <w:rFonts w:cs="Calibri"/>
                <w:sz w:val="18"/>
                <w:szCs w:val="18"/>
              </w:rPr>
            </w:pPr>
            <w:r w:rsidRPr="00747AD0">
              <w:rPr>
                <w:rFonts w:cs="Calibri"/>
                <w:sz w:val="18"/>
                <w:szCs w:val="18"/>
              </w:rPr>
              <w:t>100</w:t>
            </w:r>
          </w:p>
        </w:tc>
      </w:tr>
      <w:tr w:rsidR="001D6E94" w:rsidRPr="00747AD0" w14:paraId="61A88773" w14:textId="77777777" w:rsidTr="00B875A7">
        <w:trPr>
          <w:trHeight w:val="284"/>
        </w:trPr>
        <w:tc>
          <w:tcPr>
            <w:tcW w:w="1548" w:type="pct"/>
            <w:gridSpan w:val="3"/>
            <w:shd w:val="clear" w:color="auto" w:fill="auto"/>
            <w:vAlign w:val="center"/>
            <w:hideMark/>
          </w:tcPr>
          <w:p w14:paraId="0A135BEF" w14:textId="77777777" w:rsidR="001D6E94" w:rsidRPr="00747AD0" w:rsidRDefault="001D6E94" w:rsidP="00B875A7">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23BAA669" w14:textId="77777777" w:rsidR="001D6E94" w:rsidRPr="00747AD0" w:rsidRDefault="001D6E94" w:rsidP="00B875A7">
            <w:pPr>
              <w:spacing w:after="0"/>
              <w:jc w:val="center"/>
              <w:rPr>
                <w:rFonts w:cs="Calibri"/>
                <w:sz w:val="18"/>
                <w:szCs w:val="18"/>
              </w:rPr>
            </w:pPr>
          </w:p>
        </w:tc>
        <w:tc>
          <w:tcPr>
            <w:tcW w:w="1799" w:type="pct"/>
            <w:gridSpan w:val="4"/>
            <w:shd w:val="clear" w:color="auto" w:fill="auto"/>
            <w:vAlign w:val="center"/>
            <w:hideMark/>
          </w:tcPr>
          <w:p w14:paraId="4A8EC1AB" w14:textId="77777777" w:rsidR="001D6E94" w:rsidRPr="00747AD0" w:rsidRDefault="001D6E94" w:rsidP="00B875A7">
            <w:pPr>
              <w:spacing w:after="0"/>
              <w:jc w:val="center"/>
              <w:rPr>
                <w:rFonts w:cs="Calibri"/>
                <w:sz w:val="18"/>
                <w:szCs w:val="18"/>
              </w:rPr>
            </w:pPr>
          </w:p>
        </w:tc>
      </w:tr>
      <w:tr w:rsidR="001D6E94" w:rsidRPr="00747AD0" w14:paraId="3D666227" w14:textId="77777777" w:rsidTr="00B875A7">
        <w:trPr>
          <w:trHeight w:val="284"/>
        </w:trPr>
        <w:tc>
          <w:tcPr>
            <w:tcW w:w="1548" w:type="pct"/>
            <w:gridSpan w:val="3"/>
            <w:shd w:val="clear" w:color="auto" w:fill="auto"/>
            <w:vAlign w:val="center"/>
            <w:hideMark/>
          </w:tcPr>
          <w:p w14:paraId="196127D0" w14:textId="77777777" w:rsidR="001D6E94" w:rsidRPr="00747AD0" w:rsidRDefault="001D6E94" w:rsidP="00B875A7">
            <w:pPr>
              <w:spacing w:after="0"/>
              <w:rPr>
                <w:rFonts w:cs="Calibri"/>
                <w:b/>
                <w:sz w:val="18"/>
                <w:szCs w:val="18"/>
              </w:rPr>
            </w:pPr>
            <w:r w:rsidRPr="00747AD0">
              <w:rPr>
                <w:rFonts w:cs="Calibri"/>
                <w:b/>
                <w:sz w:val="18"/>
                <w:szCs w:val="18"/>
              </w:rPr>
              <w:t>Sözlü Sınav</w:t>
            </w:r>
          </w:p>
        </w:tc>
        <w:tc>
          <w:tcPr>
            <w:tcW w:w="1653" w:type="pct"/>
            <w:gridSpan w:val="5"/>
            <w:shd w:val="clear" w:color="auto" w:fill="auto"/>
            <w:noWrap/>
            <w:vAlign w:val="bottom"/>
            <w:hideMark/>
          </w:tcPr>
          <w:p w14:paraId="3F4112A8" w14:textId="77777777" w:rsidR="001D6E94" w:rsidRPr="00747AD0" w:rsidRDefault="001D6E94" w:rsidP="00B875A7">
            <w:pPr>
              <w:spacing w:after="0"/>
              <w:jc w:val="center"/>
              <w:rPr>
                <w:rFonts w:cs="Calibri"/>
                <w:sz w:val="18"/>
                <w:szCs w:val="18"/>
              </w:rPr>
            </w:pPr>
          </w:p>
        </w:tc>
        <w:tc>
          <w:tcPr>
            <w:tcW w:w="1799" w:type="pct"/>
            <w:gridSpan w:val="4"/>
            <w:shd w:val="clear" w:color="auto" w:fill="auto"/>
            <w:vAlign w:val="center"/>
            <w:hideMark/>
          </w:tcPr>
          <w:p w14:paraId="3E75846F" w14:textId="77777777" w:rsidR="001D6E94" w:rsidRPr="00747AD0" w:rsidRDefault="001D6E94" w:rsidP="00B875A7">
            <w:pPr>
              <w:spacing w:after="0"/>
              <w:jc w:val="center"/>
              <w:rPr>
                <w:rFonts w:cs="Calibri"/>
                <w:sz w:val="18"/>
                <w:szCs w:val="18"/>
              </w:rPr>
            </w:pPr>
          </w:p>
        </w:tc>
      </w:tr>
      <w:tr w:rsidR="001D6E94" w:rsidRPr="00747AD0" w14:paraId="2AD974FC" w14:textId="77777777" w:rsidTr="00B875A7">
        <w:trPr>
          <w:trHeight w:val="284"/>
        </w:trPr>
        <w:tc>
          <w:tcPr>
            <w:tcW w:w="1548" w:type="pct"/>
            <w:gridSpan w:val="3"/>
            <w:shd w:val="clear" w:color="auto" w:fill="auto"/>
            <w:vAlign w:val="center"/>
            <w:hideMark/>
          </w:tcPr>
          <w:p w14:paraId="1BD0451E" w14:textId="77777777" w:rsidR="001D6E94" w:rsidRPr="00747AD0" w:rsidRDefault="001D6E94" w:rsidP="00B875A7">
            <w:pPr>
              <w:spacing w:after="0"/>
              <w:rPr>
                <w:rFonts w:cs="Calibri"/>
                <w:b/>
                <w:sz w:val="18"/>
                <w:szCs w:val="18"/>
              </w:rPr>
            </w:pPr>
          </w:p>
        </w:tc>
        <w:tc>
          <w:tcPr>
            <w:tcW w:w="1653" w:type="pct"/>
            <w:gridSpan w:val="5"/>
            <w:shd w:val="clear" w:color="auto" w:fill="auto"/>
            <w:noWrap/>
            <w:vAlign w:val="bottom"/>
            <w:hideMark/>
          </w:tcPr>
          <w:p w14:paraId="1FF8464C" w14:textId="77777777" w:rsidR="001D6E94" w:rsidRPr="00747AD0" w:rsidRDefault="001D6E94" w:rsidP="00B875A7">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12ADA682" w14:textId="77777777" w:rsidR="001D6E94" w:rsidRPr="00747AD0" w:rsidRDefault="001D6E94" w:rsidP="00B875A7">
            <w:pPr>
              <w:spacing w:after="0"/>
              <w:jc w:val="center"/>
              <w:rPr>
                <w:rFonts w:cs="Calibri"/>
                <w:sz w:val="18"/>
                <w:szCs w:val="18"/>
              </w:rPr>
            </w:pPr>
            <w:r w:rsidRPr="00747AD0">
              <w:rPr>
                <w:rFonts w:cs="Calibri"/>
                <w:sz w:val="18"/>
                <w:szCs w:val="18"/>
              </w:rPr>
              <w:t>100</w:t>
            </w:r>
          </w:p>
        </w:tc>
      </w:tr>
      <w:tr w:rsidR="001D6E94" w:rsidRPr="00747AD0" w14:paraId="42DEA263" w14:textId="77777777" w:rsidTr="00B875A7">
        <w:trPr>
          <w:trHeight w:val="284"/>
        </w:trPr>
        <w:tc>
          <w:tcPr>
            <w:tcW w:w="1548" w:type="pct"/>
            <w:gridSpan w:val="3"/>
            <w:shd w:val="clear" w:color="auto" w:fill="auto"/>
            <w:vAlign w:val="center"/>
            <w:hideMark/>
          </w:tcPr>
          <w:p w14:paraId="7369C461" w14:textId="77777777" w:rsidR="001D6E94" w:rsidRPr="00747AD0" w:rsidRDefault="001D6E94" w:rsidP="00B875A7">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3B9FBF77" w14:textId="77777777" w:rsidR="001D6E94" w:rsidRPr="00747AD0" w:rsidRDefault="001D6E94"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7A810661" w14:textId="77777777" w:rsidR="001D6E94" w:rsidRPr="00747AD0" w:rsidRDefault="001D6E94" w:rsidP="00B875A7">
            <w:pPr>
              <w:spacing w:after="0"/>
              <w:jc w:val="center"/>
              <w:rPr>
                <w:rFonts w:cs="Calibri"/>
                <w:sz w:val="18"/>
                <w:szCs w:val="18"/>
              </w:rPr>
            </w:pPr>
            <w:r w:rsidRPr="00747AD0">
              <w:rPr>
                <w:rFonts w:cs="Calibri"/>
                <w:sz w:val="18"/>
                <w:szCs w:val="18"/>
              </w:rPr>
              <w:t>40</w:t>
            </w:r>
          </w:p>
        </w:tc>
      </w:tr>
      <w:tr w:rsidR="001D6E94" w:rsidRPr="00747AD0" w14:paraId="52A88269" w14:textId="77777777" w:rsidTr="00B875A7">
        <w:trPr>
          <w:trHeight w:val="284"/>
        </w:trPr>
        <w:tc>
          <w:tcPr>
            <w:tcW w:w="1548" w:type="pct"/>
            <w:gridSpan w:val="3"/>
            <w:shd w:val="clear" w:color="auto" w:fill="auto"/>
            <w:vAlign w:val="center"/>
            <w:hideMark/>
          </w:tcPr>
          <w:p w14:paraId="72088036" w14:textId="77777777" w:rsidR="001D6E94" w:rsidRPr="00747AD0" w:rsidRDefault="001D6E94" w:rsidP="00B875A7">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4B2B8610" w14:textId="77777777" w:rsidR="001D6E94" w:rsidRPr="00747AD0" w:rsidRDefault="001D6E94"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5FC2E3C2" w14:textId="77777777" w:rsidR="001D6E94" w:rsidRPr="00747AD0" w:rsidRDefault="001D6E94" w:rsidP="00B875A7">
            <w:pPr>
              <w:spacing w:after="0"/>
              <w:jc w:val="center"/>
              <w:rPr>
                <w:rFonts w:cs="Calibri"/>
                <w:sz w:val="18"/>
                <w:szCs w:val="18"/>
              </w:rPr>
            </w:pPr>
            <w:r w:rsidRPr="00747AD0">
              <w:rPr>
                <w:rFonts w:cs="Calibri"/>
                <w:sz w:val="18"/>
                <w:szCs w:val="18"/>
              </w:rPr>
              <w:t>60</w:t>
            </w:r>
          </w:p>
        </w:tc>
      </w:tr>
      <w:tr w:rsidR="001D6E94" w:rsidRPr="00747AD0" w14:paraId="45201D09" w14:textId="77777777" w:rsidTr="00B875A7">
        <w:trPr>
          <w:trHeight w:val="284"/>
        </w:trPr>
        <w:tc>
          <w:tcPr>
            <w:tcW w:w="1548" w:type="pct"/>
            <w:gridSpan w:val="3"/>
            <w:shd w:val="clear" w:color="auto" w:fill="auto"/>
            <w:vAlign w:val="center"/>
            <w:hideMark/>
          </w:tcPr>
          <w:p w14:paraId="259FD66E" w14:textId="77777777" w:rsidR="001D6E94" w:rsidRPr="00747AD0" w:rsidRDefault="001D6E94" w:rsidP="00B875A7">
            <w:pPr>
              <w:spacing w:after="0"/>
              <w:rPr>
                <w:rFonts w:cs="Calibri"/>
                <w:sz w:val="18"/>
                <w:szCs w:val="18"/>
              </w:rPr>
            </w:pPr>
          </w:p>
        </w:tc>
        <w:tc>
          <w:tcPr>
            <w:tcW w:w="1653" w:type="pct"/>
            <w:gridSpan w:val="5"/>
            <w:shd w:val="clear" w:color="auto" w:fill="auto"/>
            <w:noWrap/>
            <w:vAlign w:val="bottom"/>
            <w:hideMark/>
          </w:tcPr>
          <w:p w14:paraId="7FF1FD18" w14:textId="77777777" w:rsidR="001D6E94" w:rsidRPr="00747AD0" w:rsidRDefault="001D6E94" w:rsidP="00B875A7">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01877856" w14:textId="77777777" w:rsidR="001D6E94" w:rsidRPr="00747AD0" w:rsidRDefault="001D6E94" w:rsidP="00B875A7">
            <w:pPr>
              <w:spacing w:after="0"/>
              <w:jc w:val="center"/>
              <w:rPr>
                <w:rFonts w:cs="Calibri"/>
                <w:sz w:val="18"/>
                <w:szCs w:val="18"/>
              </w:rPr>
            </w:pPr>
            <w:r w:rsidRPr="00747AD0">
              <w:rPr>
                <w:rFonts w:cs="Calibri"/>
                <w:sz w:val="18"/>
                <w:szCs w:val="18"/>
              </w:rPr>
              <w:t>100</w:t>
            </w:r>
          </w:p>
        </w:tc>
      </w:tr>
      <w:tr w:rsidR="001D6E94" w:rsidRPr="00747AD0" w14:paraId="6D53C1B4" w14:textId="77777777" w:rsidTr="00B875A7">
        <w:trPr>
          <w:trHeight w:val="300"/>
        </w:trPr>
        <w:tc>
          <w:tcPr>
            <w:tcW w:w="5000" w:type="pct"/>
            <w:gridSpan w:val="12"/>
            <w:shd w:val="clear" w:color="auto" w:fill="auto"/>
            <w:vAlign w:val="center"/>
            <w:hideMark/>
          </w:tcPr>
          <w:p w14:paraId="7C06B909" w14:textId="77777777" w:rsidR="001D6E94" w:rsidRPr="00747AD0" w:rsidRDefault="001D6E94" w:rsidP="00B875A7">
            <w:pPr>
              <w:spacing w:after="0" w:line="240" w:lineRule="auto"/>
              <w:rPr>
                <w:rFonts w:cs="Calibri"/>
                <w:b/>
                <w:bCs/>
                <w:sz w:val="18"/>
                <w:szCs w:val="18"/>
              </w:rPr>
            </w:pPr>
          </w:p>
          <w:p w14:paraId="28F5809D" w14:textId="77777777" w:rsidR="001D6E94" w:rsidRPr="00747AD0" w:rsidRDefault="001D6E94" w:rsidP="00B875A7">
            <w:pPr>
              <w:spacing w:after="0" w:line="240" w:lineRule="auto"/>
              <w:rPr>
                <w:rFonts w:cs="Calibri"/>
                <w:b/>
                <w:bCs/>
                <w:sz w:val="18"/>
                <w:szCs w:val="18"/>
              </w:rPr>
            </w:pPr>
            <w:r w:rsidRPr="00747AD0">
              <w:rPr>
                <w:rFonts w:cs="Calibri"/>
                <w:b/>
                <w:bCs/>
                <w:sz w:val="18"/>
                <w:szCs w:val="18"/>
              </w:rPr>
              <w:t>İŞYÜKÜ HESAPLAMA</w:t>
            </w:r>
          </w:p>
        </w:tc>
      </w:tr>
      <w:tr w:rsidR="001D6E94" w:rsidRPr="00747AD0" w14:paraId="45D38BC8" w14:textId="77777777" w:rsidTr="00B875A7">
        <w:trPr>
          <w:trHeight w:val="476"/>
        </w:trPr>
        <w:tc>
          <w:tcPr>
            <w:tcW w:w="2299" w:type="pct"/>
            <w:gridSpan w:val="5"/>
            <w:shd w:val="clear" w:color="auto" w:fill="auto"/>
            <w:vAlign w:val="center"/>
            <w:hideMark/>
          </w:tcPr>
          <w:p w14:paraId="413AF8D9" w14:textId="77777777" w:rsidR="001D6E94" w:rsidRPr="00747AD0" w:rsidRDefault="001D6E94" w:rsidP="00B875A7">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0E696A63" w14:textId="77777777" w:rsidR="001D6E94" w:rsidRPr="00747AD0" w:rsidRDefault="001D6E94" w:rsidP="00B875A7">
            <w:pPr>
              <w:spacing w:after="0" w:line="240" w:lineRule="auto"/>
              <w:jc w:val="center"/>
              <w:rPr>
                <w:rFonts w:cs="Calibri"/>
                <w:b/>
                <w:bCs/>
                <w:sz w:val="18"/>
                <w:szCs w:val="18"/>
              </w:rPr>
            </w:pPr>
            <w:r w:rsidRPr="00747AD0">
              <w:rPr>
                <w:rFonts w:cs="Calibri"/>
                <w:b/>
                <w:bCs/>
                <w:sz w:val="18"/>
                <w:szCs w:val="18"/>
              </w:rPr>
              <w:t>SAYISI</w:t>
            </w:r>
          </w:p>
        </w:tc>
        <w:tc>
          <w:tcPr>
            <w:tcW w:w="973" w:type="pct"/>
            <w:gridSpan w:val="4"/>
            <w:shd w:val="clear" w:color="auto" w:fill="auto"/>
            <w:vAlign w:val="center"/>
          </w:tcPr>
          <w:p w14:paraId="7D230B5D" w14:textId="77777777" w:rsidR="001D6E94" w:rsidRPr="00747AD0" w:rsidRDefault="001D6E94" w:rsidP="00B875A7">
            <w:pPr>
              <w:spacing w:after="0" w:line="240" w:lineRule="auto"/>
              <w:jc w:val="center"/>
              <w:rPr>
                <w:rFonts w:cs="Calibri"/>
                <w:b/>
                <w:bCs/>
                <w:sz w:val="18"/>
                <w:szCs w:val="18"/>
              </w:rPr>
            </w:pPr>
            <w:r w:rsidRPr="00747AD0">
              <w:rPr>
                <w:rFonts w:cs="Calibri"/>
                <w:b/>
                <w:bCs/>
                <w:sz w:val="18"/>
                <w:szCs w:val="18"/>
              </w:rPr>
              <w:t>İş Yükü Süresi (Saat)</w:t>
            </w:r>
          </w:p>
        </w:tc>
        <w:tc>
          <w:tcPr>
            <w:tcW w:w="924" w:type="pct"/>
            <w:shd w:val="clear" w:color="auto" w:fill="auto"/>
            <w:vAlign w:val="center"/>
          </w:tcPr>
          <w:p w14:paraId="4477DFDA" w14:textId="77777777" w:rsidR="001D6E94" w:rsidRPr="00747AD0" w:rsidRDefault="001D6E94" w:rsidP="00B875A7">
            <w:pPr>
              <w:spacing w:after="0" w:line="240" w:lineRule="auto"/>
              <w:jc w:val="center"/>
              <w:rPr>
                <w:rFonts w:cs="Calibri"/>
                <w:b/>
                <w:bCs/>
                <w:sz w:val="18"/>
                <w:szCs w:val="18"/>
              </w:rPr>
            </w:pPr>
            <w:r w:rsidRPr="00747AD0">
              <w:rPr>
                <w:rFonts w:cs="Calibri"/>
                <w:b/>
                <w:bCs/>
                <w:sz w:val="18"/>
                <w:szCs w:val="18"/>
              </w:rPr>
              <w:t>Toplam İş Yükü (Saat)</w:t>
            </w:r>
          </w:p>
        </w:tc>
      </w:tr>
      <w:tr w:rsidR="001D6E94" w:rsidRPr="00747AD0" w14:paraId="3D2E92A9" w14:textId="77777777" w:rsidTr="00B875A7">
        <w:trPr>
          <w:trHeight w:val="420"/>
        </w:trPr>
        <w:tc>
          <w:tcPr>
            <w:tcW w:w="2299" w:type="pct"/>
            <w:gridSpan w:val="5"/>
            <w:shd w:val="clear" w:color="auto" w:fill="auto"/>
            <w:vAlign w:val="center"/>
            <w:hideMark/>
          </w:tcPr>
          <w:p w14:paraId="5FA64C79" w14:textId="77777777" w:rsidR="001D6E94" w:rsidRPr="00747AD0" w:rsidRDefault="001D6E94" w:rsidP="00B875A7">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09D0AF7A"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14</w:t>
            </w:r>
          </w:p>
        </w:tc>
        <w:tc>
          <w:tcPr>
            <w:tcW w:w="973" w:type="pct"/>
            <w:gridSpan w:val="4"/>
            <w:shd w:val="clear" w:color="auto" w:fill="auto"/>
            <w:vAlign w:val="center"/>
          </w:tcPr>
          <w:p w14:paraId="25E895EB"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3</w:t>
            </w:r>
          </w:p>
        </w:tc>
        <w:tc>
          <w:tcPr>
            <w:tcW w:w="924" w:type="pct"/>
            <w:shd w:val="clear" w:color="auto" w:fill="auto"/>
            <w:vAlign w:val="center"/>
          </w:tcPr>
          <w:p w14:paraId="66CC0D7E"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42</w:t>
            </w:r>
          </w:p>
        </w:tc>
      </w:tr>
      <w:tr w:rsidR="001D6E94" w:rsidRPr="00747AD0" w14:paraId="26E8E3C8" w14:textId="77777777" w:rsidTr="00B875A7">
        <w:trPr>
          <w:trHeight w:val="420"/>
        </w:trPr>
        <w:tc>
          <w:tcPr>
            <w:tcW w:w="2299" w:type="pct"/>
            <w:gridSpan w:val="5"/>
            <w:shd w:val="clear" w:color="auto" w:fill="auto"/>
            <w:vAlign w:val="center"/>
            <w:hideMark/>
          </w:tcPr>
          <w:p w14:paraId="3EBD28D9" w14:textId="77777777" w:rsidR="001D6E94" w:rsidRPr="00747AD0" w:rsidRDefault="001D6E94" w:rsidP="00B875A7">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79D4E34C"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7720CBF9"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403E08EB"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w:t>
            </w:r>
          </w:p>
        </w:tc>
      </w:tr>
      <w:tr w:rsidR="001D6E94" w:rsidRPr="00747AD0" w14:paraId="308394C2" w14:textId="77777777" w:rsidTr="00B875A7">
        <w:trPr>
          <w:trHeight w:val="420"/>
        </w:trPr>
        <w:tc>
          <w:tcPr>
            <w:tcW w:w="2299" w:type="pct"/>
            <w:gridSpan w:val="5"/>
            <w:shd w:val="clear" w:color="auto" w:fill="auto"/>
            <w:vAlign w:val="center"/>
            <w:hideMark/>
          </w:tcPr>
          <w:p w14:paraId="4F774347" w14:textId="77777777" w:rsidR="001D6E94" w:rsidRPr="00747AD0" w:rsidRDefault="001D6E94" w:rsidP="00B875A7">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2D5CC98B"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5BACAFAA"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0ADBE241"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w:t>
            </w:r>
          </w:p>
        </w:tc>
      </w:tr>
      <w:tr w:rsidR="001D6E94" w:rsidRPr="00747AD0" w14:paraId="3D72543B" w14:textId="77777777" w:rsidTr="00B875A7">
        <w:trPr>
          <w:trHeight w:val="420"/>
        </w:trPr>
        <w:tc>
          <w:tcPr>
            <w:tcW w:w="2299" w:type="pct"/>
            <w:gridSpan w:val="5"/>
            <w:shd w:val="clear" w:color="auto" w:fill="auto"/>
            <w:vAlign w:val="center"/>
            <w:hideMark/>
          </w:tcPr>
          <w:p w14:paraId="42EE9258" w14:textId="77777777" w:rsidR="001D6E94" w:rsidRPr="00747AD0" w:rsidRDefault="001D6E94" w:rsidP="00B875A7">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557118D4"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6ED25534"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161BA414"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9</w:t>
            </w:r>
          </w:p>
        </w:tc>
      </w:tr>
      <w:tr w:rsidR="001D6E94" w:rsidRPr="00747AD0" w14:paraId="6726060F" w14:textId="77777777" w:rsidTr="00B875A7">
        <w:trPr>
          <w:trHeight w:val="420"/>
        </w:trPr>
        <w:tc>
          <w:tcPr>
            <w:tcW w:w="2299" w:type="pct"/>
            <w:gridSpan w:val="5"/>
            <w:shd w:val="clear" w:color="auto" w:fill="auto"/>
            <w:vAlign w:val="center"/>
            <w:hideMark/>
          </w:tcPr>
          <w:p w14:paraId="6616216A" w14:textId="77777777" w:rsidR="001D6E94" w:rsidRPr="00747AD0" w:rsidRDefault="001D6E94" w:rsidP="00B875A7">
            <w:pPr>
              <w:spacing w:after="0" w:line="240" w:lineRule="auto"/>
              <w:rPr>
                <w:rFonts w:cs="Calibri"/>
                <w:sz w:val="18"/>
                <w:szCs w:val="18"/>
              </w:rPr>
            </w:pPr>
            <w:r w:rsidRPr="00747AD0">
              <w:rPr>
                <w:rFonts w:cs="Calibri"/>
                <w:sz w:val="18"/>
                <w:szCs w:val="18"/>
              </w:rPr>
              <w:t>Yarı Yıl Sonu Sınav İçin Bireysel Çalışma</w:t>
            </w:r>
          </w:p>
        </w:tc>
        <w:tc>
          <w:tcPr>
            <w:tcW w:w="804" w:type="pct"/>
            <w:gridSpan w:val="2"/>
            <w:shd w:val="clear" w:color="auto" w:fill="auto"/>
            <w:noWrap/>
            <w:vAlign w:val="center"/>
            <w:hideMark/>
          </w:tcPr>
          <w:p w14:paraId="7A0CD25F"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58EF71CF"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74EDF03B"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9</w:t>
            </w:r>
          </w:p>
        </w:tc>
      </w:tr>
      <w:tr w:rsidR="001D6E94" w:rsidRPr="00747AD0" w14:paraId="79D4EC9B" w14:textId="77777777" w:rsidTr="00B875A7">
        <w:trPr>
          <w:trHeight w:val="420"/>
        </w:trPr>
        <w:tc>
          <w:tcPr>
            <w:tcW w:w="2299" w:type="pct"/>
            <w:gridSpan w:val="5"/>
            <w:shd w:val="clear" w:color="auto" w:fill="auto"/>
            <w:vAlign w:val="center"/>
            <w:hideMark/>
          </w:tcPr>
          <w:p w14:paraId="38C36CC1" w14:textId="77777777" w:rsidR="001D6E94" w:rsidRPr="00747AD0" w:rsidRDefault="001D6E94" w:rsidP="00B875A7">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3C2FF2E4" w14:textId="77777777" w:rsidR="001D6E94" w:rsidRPr="00747AD0" w:rsidRDefault="001D6E94" w:rsidP="00B875A7">
            <w:pPr>
              <w:spacing w:after="0" w:line="240" w:lineRule="auto"/>
              <w:jc w:val="center"/>
              <w:rPr>
                <w:rFonts w:cs="Calibri"/>
                <w:sz w:val="18"/>
                <w:szCs w:val="18"/>
              </w:rPr>
            </w:pPr>
          </w:p>
        </w:tc>
        <w:tc>
          <w:tcPr>
            <w:tcW w:w="973" w:type="pct"/>
            <w:gridSpan w:val="4"/>
            <w:shd w:val="clear" w:color="auto" w:fill="auto"/>
            <w:vAlign w:val="center"/>
          </w:tcPr>
          <w:p w14:paraId="1685F94F" w14:textId="77777777" w:rsidR="001D6E94" w:rsidRPr="00747AD0" w:rsidRDefault="001D6E94" w:rsidP="00B875A7">
            <w:pPr>
              <w:spacing w:after="0" w:line="240" w:lineRule="auto"/>
              <w:jc w:val="center"/>
              <w:rPr>
                <w:rFonts w:cs="Calibri"/>
                <w:sz w:val="18"/>
                <w:szCs w:val="18"/>
              </w:rPr>
            </w:pPr>
          </w:p>
        </w:tc>
        <w:tc>
          <w:tcPr>
            <w:tcW w:w="924" w:type="pct"/>
            <w:shd w:val="clear" w:color="auto" w:fill="auto"/>
            <w:vAlign w:val="center"/>
          </w:tcPr>
          <w:p w14:paraId="2CBA156E" w14:textId="77777777" w:rsidR="001D6E94" w:rsidRPr="00747AD0" w:rsidRDefault="001D6E94" w:rsidP="00B875A7">
            <w:pPr>
              <w:spacing w:after="0" w:line="240" w:lineRule="auto"/>
              <w:jc w:val="center"/>
              <w:rPr>
                <w:rFonts w:cs="Calibri"/>
                <w:sz w:val="18"/>
                <w:szCs w:val="18"/>
              </w:rPr>
            </w:pPr>
          </w:p>
        </w:tc>
      </w:tr>
      <w:tr w:rsidR="001D6E94" w:rsidRPr="00747AD0" w14:paraId="57A47BCF" w14:textId="77777777" w:rsidTr="00B875A7">
        <w:trPr>
          <w:trHeight w:val="420"/>
        </w:trPr>
        <w:tc>
          <w:tcPr>
            <w:tcW w:w="2299" w:type="pct"/>
            <w:gridSpan w:val="5"/>
            <w:shd w:val="clear" w:color="auto" w:fill="auto"/>
            <w:vAlign w:val="center"/>
          </w:tcPr>
          <w:p w14:paraId="7885F9BB" w14:textId="77777777" w:rsidR="001D6E94" w:rsidRPr="00747AD0" w:rsidRDefault="001D6E94" w:rsidP="00B875A7">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46CA6BDA"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14</w:t>
            </w:r>
          </w:p>
        </w:tc>
        <w:tc>
          <w:tcPr>
            <w:tcW w:w="973" w:type="pct"/>
            <w:gridSpan w:val="4"/>
            <w:shd w:val="clear" w:color="auto" w:fill="auto"/>
            <w:vAlign w:val="center"/>
          </w:tcPr>
          <w:p w14:paraId="5E9859D8"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2</w:t>
            </w:r>
          </w:p>
        </w:tc>
        <w:tc>
          <w:tcPr>
            <w:tcW w:w="924" w:type="pct"/>
            <w:shd w:val="clear" w:color="auto" w:fill="auto"/>
            <w:vAlign w:val="center"/>
          </w:tcPr>
          <w:p w14:paraId="15BB9088"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28</w:t>
            </w:r>
          </w:p>
        </w:tc>
      </w:tr>
      <w:tr w:rsidR="001D6E94" w:rsidRPr="00747AD0" w14:paraId="387B629B" w14:textId="77777777" w:rsidTr="00B875A7">
        <w:trPr>
          <w:trHeight w:val="420"/>
        </w:trPr>
        <w:tc>
          <w:tcPr>
            <w:tcW w:w="2299" w:type="pct"/>
            <w:gridSpan w:val="5"/>
            <w:shd w:val="clear" w:color="auto" w:fill="auto"/>
            <w:vAlign w:val="center"/>
            <w:hideMark/>
          </w:tcPr>
          <w:p w14:paraId="5C2E9C33" w14:textId="77777777" w:rsidR="001D6E94" w:rsidRPr="00747AD0" w:rsidRDefault="001D6E94" w:rsidP="00B875A7">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032B2EDE" w14:textId="77777777" w:rsidR="001D6E94" w:rsidRPr="00747AD0" w:rsidRDefault="001D6E94" w:rsidP="00B875A7">
            <w:pPr>
              <w:spacing w:after="0" w:line="240" w:lineRule="auto"/>
              <w:jc w:val="center"/>
              <w:rPr>
                <w:rFonts w:cs="Calibri"/>
                <w:sz w:val="18"/>
                <w:szCs w:val="18"/>
              </w:rPr>
            </w:pPr>
          </w:p>
        </w:tc>
        <w:tc>
          <w:tcPr>
            <w:tcW w:w="973" w:type="pct"/>
            <w:gridSpan w:val="4"/>
            <w:shd w:val="clear" w:color="auto" w:fill="auto"/>
            <w:noWrap/>
            <w:vAlign w:val="center"/>
            <w:hideMark/>
          </w:tcPr>
          <w:p w14:paraId="2AB1A210" w14:textId="77777777" w:rsidR="001D6E94" w:rsidRPr="00747AD0" w:rsidRDefault="001D6E94" w:rsidP="00B875A7">
            <w:pPr>
              <w:spacing w:after="0" w:line="240" w:lineRule="auto"/>
              <w:jc w:val="center"/>
              <w:rPr>
                <w:rFonts w:cs="Calibri"/>
                <w:sz w:val="18"/>
                <w:szCs w:val="18"/>
              </w:rPr>
            </w:pPr>
          </w:p>
        </w:tc>
        <w:tc>
          <w:tcPr>
            <w:tcW w:w="924" w:type="pct"/>
            <w:shd w:val="clear" w:color="auto" w:fill="auto"/>
            <w:noWrap/>
            <w:vAlign w:val="center"/>
            <w:hideMark/>
          </w:tcPr>
          <w:p w14:paraId="7BA3081E"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90</w:t>
            </w:r>
          </w:p>
        </w:tc>
      </w:tr>
      <w:tr w:rsidR="001D6E94" w:rsidRPr="00747AD0" w14:paraId="60337CD6" w14:textId="77777777" w:rsidTr="00B875A7">
        <w:trPr>
          <w:trHeight w:val="420"/>
        </w:trPr>
        <w:tc>
          <w:tcPr>
            <w:tcW w:w="2299" w:type="pct"/>
            <w:gridSpan w:val="5"/>
            <w:shd w:val="clear" w:color="auto" w:fill="auto"/>
            <w:vAlign w:val="center"/>
            <w:hideMark/>
          </w:tcPr>
          <w:p w14:paraId="7082A9F3" w14:textId="77777777" w:rsidR="001D6E94" w:rsidRPr="00747AD0" w:rsidRDefault="001D6E94" w:rsidP="00B875A7">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5FBEC0B8" w14:textId="77777777" w:rsidR="001D6E94" w:rsidRPr="00747AD0" w:rsidRDefault="001D6E94" w:rsidP="00B875A7">
            <w:pPr>
              <w:spacing w:after="0" w:line="240" w:lineRule="auto"/>
              <w:jc w:val="center"/>
              <w:rPr>
                <w:rFonts w:cs="Calibri"/>
                <w:sz w:val="18"/>
                <w:szCs w:val="18"/>
              </w:rPr>
            </w:pPr>
          </w:p>
        </w:tc>
        <w:tc>
          <w:tcPr>
            <w:tcW w:w="973" w:type="pct"/>
            <w:gridSpan w:val="4"/>
            <w:shd w:val="clear" w:color="auto" w:fill="auto"/>
            <w:noWrap/>
            <w:vAlign w:val="center"/>
            <w:hideMark/>
          </w:tcPr>
          <w:p w14:paraId="33F42CFC" w14:textId="77777777" w:rsidR="001D6E94" w:rsidRPr="00747AD0" w:rsidRDefault="001D6E94" w:rsidP="00B875A7">
            <w:pPr>
              <w:spacing w:after="0" w:line="240" w:lineRule="auto"/>
              <w:jc w:val="center"/>
              <w:rPr>
                <w:rFonts w:cs="Calibri"/>
                <w:sz w:val="18"/>
                <w:szCs w:val="18"/>
              </w:rPr>
            </w:pPr>
          </w:p>
        </w:tc>
        <w:tc>
          <w:tcPr>
            <w:tcW w:w="924" w:type="pct"/>
            <w:shd w:val="clear" w:color="auto" w:fill="auto"/>
            <w:noWrap/>
            <w:vAlign w:val="center"/>
            <w:hideMark/>
          </w:tcPr>
          <w:p w14:paraId="396E86BB" w14:textId="77777777" w:rsidR="001D6E94" w:rsidRPr="00747AD0" w:rsidRDefault="001D6E94" w:rsidP="00B875A7">
            <w:pPr>
              <w:spacing w:after="0" w:line="240" w:lineRule="auto"/>
              <w:jc w:val="center"/>
              <w:rPr>
                <w:rFonts w:cs="Calibri"/>
                <w:sz w:val="18"/>
                <w:szCs w:val="18"/>
              </w:rPr>
            </w:pPr>
            <w:r w:rsidRPr="00747AD0">
              <w:rPr>
                <w:rFonts w:cs="Calibri"/>
                <w:sz w:val="18"/>
                <w:szCs w:val="18"/>
              </w:rPr>
              <w:t>3</w:t>
            </w:r>
          </w:p>
        </w:tc>
      </w:tr>
    </w:tbl>
    <w:p w14:paraId="324913D5" w14:textId="77777777" w:rsidR="001D6E94" w:rsidRDefault="001D6E94" w:rsidP="00B875A7">
      <w:pPr>
        <w:spacing w:line="240" w:lineRule="auto"/>
        <w:rPr>
          <w:rFonts w:cs="Calibri"/>
          <w:sz w:val="18"/>
          <w:szCs w:val="18"/>
        </w:rPr>
      </w:pPr>
    </w:p>
    <w:p w14:paraId="388A900C" w14:textId="77777777" w:rsidR="001D6E94" w:rsidRPr="0084691D" w:rsidRDefault="001D6E94" w:rsidP="00B875A7">
      <w:pPr>
        <w:spacing w:line="240" w:lineRule="auto"/>
        <w:jc w:val="right"/>
        <w:rPr>
          <w:rFonts w:cs="Calibri"/>
          <w:sz w:val="18"/>
          <w:szCs w:val="18"/>
        </w:rPr>
      </w:pPr>
      <w:r w:rsidRPr="0084691D">
        <w:rPr>
          <w:rFonts w:cs="Calibri"/>
          <w:sz w:val="18"/>
          <w:szCs w:val="18"/>
        </w:rPr>
        <w:t>Düzenleme Tarihi: 02/05/2019</w:t>
      </w:r>
    </w:p>
    <w:p w14:paraId="36C4E2A5" w14:textId="77777777" w:rsidR="001D6E94" w:rsidRDefault="001D6E94" w:rsidP="00B875A7">
      <w:pPr>
        <w:spacing w:line="240" w:lineRule="auto"/>
        <w:rPr>
          <w:rFonts w:cs="Calibri"/>
          <w:sz w:val="18"/>
          <w:szCs w:val="18"/>
        </w:rPr>
      </w:pPr>
    </w:p>
    <w:p w14:paraId="3A3795F4" w14:textId="77777777" w:rsidR="001D6E94" w:rsidRPr="0084691D" w:rsidRDefault="001D6E94" w:rsidP="00B875A7">
      <w:pPr>
        <w:spacing w:line="240" w:lineRule="auto"/>
        <w:rPr>
          <w:rFonts w:cs="Calibri"/>
          <w:sz w:val="18"/>
          <w:szCs w:val="18"/>
        </w:rPr>
      </w:pPr>
    </w:p>
    <w:p w14:paraId="01808C75" w14:textId="77777777" w:rsidR="001D6E94" w:rsidRPr="0084691D" w:rsidRDefault="001D6E94" w:rsidP="00B875A7">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3B991DAD" w14:textId="77777777" w:rsidR="001D6E94" w:rsidRDefault="001D6E94" w:rsidP="00B875A7">
      <w:pPr>
        <w:spacing w:line="240" w:lineRule="auto"/>
        <w:rPr>
          <w:rFonts w:cs="Calibri"/>
          <w:sz w:val="18"/>
          <w:szCs w:val="18"/>
        </w:rPr>
      </w:pPr>
    </w:p>
    <w:p w14:paraId="7C144006" w14:textId="77777777" w:rsidR="001D6E94" w:rsidRPr="0084691D" w:rsidRDefault="001D6E94" w:rsidP="00B875A7">
      <w:pPr>
        <w:spacing w:line="240" w:lineRule="auto"/>
        <w:rPr>
          <w:rFonts w:cs="Calibri"/>
          <w:sz w:val="18"/>
          <w:szCs w:val="18"/>
        </w:rPr>
      </w:pPr>
    </w:p>
    <w:p w14:paraId="2FE92B1B" w14:textId="77777777" w:rsidR="001D6E94" w:rsidRPr="0084691D" w:rsidRDefault="001D6E94" w:rsidP="00B875A7">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F276747" w14:textId="77777777" w:rsidR="001D6E94" w:rsidRPr="0084691D" w:rsidRDefault="001D6E94" w:rsidP="00B875A7">
      <w:pPr>
        <w:spacing w:line="240" w:lineRule="auto"/>
        <w:rPr>
          <w:rFonts w:cs="Calibri"/>
          <w:sz w:val="18"/>
          <w:szCs w:val="18"/>
        </w:rPr>
      </w:pPr>
    </w:p>
    <w:p w14:paraId="45B1D8AC" w14:textId="77777777" w:rsidR="001D6E94" w:rsidRPr="0084691D" w:rsidRDefault="001D6E94" w:rsidP="00B875A7">
      <w:pPr>
        <w:spacing w:line="240" w:lineRule="auto"/>
        <w:rPr>
          <w:rFonts w:cs="Calibri"/>
          <w:sz w:val="18"/>
          <w:szCs w:val="18"/>
        </w:rPr>
      </w:pPr>
    </w:p>
    <w:p w14:paraId="52D21C12" w14:textId="77777777" w:rsidR="001D6E94" w:rsidRDefault="001D6E94" w:rsidP="00B875A7">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18BB35B" w14:textId="77777777" w:rsidR="001D6E94" w:rsidRDefault="001D6E94" w:rsidP="00B875A7"/>
    <w:p w14:paraId="476C9B93" w14:textId="77777777" w:rsidR="001D6E94" w:rsidRDefault="001D6E94" w:rsidP="00B875A7"/>
    <w:p w14:paraId="2C99375C" w14:textId="77777777" w:rsidR="001D6E94" w:rsidRDefault="001D6E94" w:rsidP="00B875A7"/>
    <w:p w14:paraId="0CED9FEA" w14:textId="77777777" w:rsidR="001D6E94" w:rsidRDefault="001D6E94" w:rsidP="00B875A7">
      <w:pPr>
        <w:spacing w:line="240" w:lineRule="auto"/>
      </w:pPr>
    </w:p>
    <w:p w14:paraId="131C7F2B" w14:textId="77777777" w:rsidR="001D6E94" w:rsidRDefault="001D6E94" w:rsidP="00B875A7"/>
    <w:p w14:paraId="47476013" w14:textId="77777777" w:rsidR="001D6E94" w:rsidRPr="004B04BA" w:rsidRDefault="001D6E94">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819"/>
        <w:gridCol w:w="555"/>
        <w:gridCol w:w="1191"/>
        <w:gridCol w:w="266"/>
        <w:gridCol w:w="178"/>
        <w:gridCol w:w="638"/>
        <w:gridCol w:w="948"/>
        <w:gridCol w:w="172"/>
        <w:gridCol w:w="1502"/>
      </w:tblGrid>
      <w:tr w:rsidR="001D6E94" w:rsidRPr="0065792E" w14:paraId="463DB366" w14:textId="77777777" w:rsidTr="00106B00">
        <w:trPr>
          <w:trHeight w:val="735"/>
        </w:trPr>
        <w:tc>
          <w:tcPr>
            <w:tcW w:w="5000" w:type="pct"/>
            <w:gridSpan w:val="12"/>
            <w:shd w:val="clear" w:color="auto" w:fill="auto"/>
            <w:vAlign w:val="center"/>
            <w:hideMark/>
          </w:tcPr>
          <w:p w14:paraId="5E60E4FD" w14:textId="77777777" w:rsidR="001D6E94" w:rsidRPr="0065792E" w:rsidRDefault="001D6E94" w:rsidP="0065792E">
            <w:pPr>
              <w:spacing w:after="0" w:line="240" w:lineRule="auto"/>
              <w:jc w:val="center"/>
              <w:rPr>
                <w:rFonts w:cs="Calibri"/>
                <w:b/>
                <w:bCs/>
                <w:color w:val="000000"/>
                <w:sz w:val="18"/>
                <w:szCs w:val="18"/>
              </w:rPr>
            </w:pPr>
            <w:r w:rsidRPr="0065792E">
              <w:rPr>
                <w:rFonts w:cs="Calibri"/>
                <w:b/>
                <w:bCs/>
                <w:color w:val="000000"/>
                <w:sz w:val="18"/>
                <w:szCs w:val="18"/>
              </w:rPr>
              <w:lastRenderedPageBreak/>
              <w:t xml:space="preserve">GİRESUN ÜNİVERSİTESİ </w:t>
            </w:r>
            <w:r w:rsidRPr="0065792E">
              <w:rPr>
                <w:rFonts w:cs="Calibri"/>
                <w:b/>
                <w:bCs/>
                <w:color w:val="000000"/>
                <w:sz w:val="18"/>
                <w:szCs w:val="18"/>
              </w:rPr>
              <w:br/>
              <w:t>DERS TANITIM FORMU</w:t>
            </w:r>
          </w:p>
        </w:tc>
      </w:tr>
      <w:tr w:rsidR="001D6E94" w:rsidRPr="0065792E" w14:paraId="282ECD2C" w14:textId="77777777" w:rsidTr="00106B00">
        <w:trPr>
          <w:trHeight w:val="420"/>
        </w:trPr>
        <w:tc>
          <w:tcPr>
            <w:tcW w:w="5000" w:type="pct"/>
            <w:gridSpan w:val="12"/>
            <w:shd w:val="clear" w:color="auto" w:fill="auto"/>
            <w:vAlign w:val="center"/>
            <w:hideMark/>
          </w:tcPr>
          <w:p w14:paraId="481822B3" w14:textId="77777777" w:rsidR="001D6E94" w:rsidRPr="0065792E" w:rsidRDefault="001D6E94" w:rsidP="0065792E">
            <w:pPr>
              <w:spacing w:after="0" w:line="240" w:lineRule="auto"/>
              <w:jc w:val="center"/>
              <w:rPr>
                <w:rFonts w:cs="Calibri"/>
                <w:b/>
                <w:bCs/>
                <w:color w:val="000000"/>
                <w:sz w:val="18"/>
                <w:szCs w:val="18"/>
              </w:rPr>
            </w:pPr>
            <w:r w:rsidRPr="0065792E">
              <w:rPr>
                <w:rFonts w:cs="Calibri"/>
                <w:b/>
                <w:bCs/>
                <w:color w:val="000000"/>
                <w:sz w:val="18"/>
                <w:szCs w:val="18"/>
              </w:rPr>
              <w:t>DERS BİLGİLERİ</w:t>
            </w:r>
          </w:p>
          <w:p w14:paraId="60F81447" w14:textId="77777777" w:rsidR="001D6E94" w:rsidRPr="0065792E" w:rsidRDefault="001D6E94" w:rsidP="0065792E">
            <w:pPr>
              <w:spacing w:after="0" w:line="240" w:lineRule="auto"/>
              <w:jc w:val="center"/>
              <w:rPr>
                <w:rFonts w:cs="Calibri"/>
                <w:b/>
                <w:bCs/>
                <w:color w:val="000000"/>
                <w:sz w:val="18"/>
                <w:szCs w:val="18"/>
              </w:rPr>
            </w:pPr>
          </w:p>
        </w:tc>
      </w:tr>
      <w:tr w:rsidR="001D6E94" w:rsidRPr="0065792E" w14:paraId="515D28DA" w14:textId="77777777" w:rsidTr="00106B00">
        <w:trPr>
          <w:trHeight w:val="284"/>
        </w:trPr>
        <w:tc>
          <w:tcPr>
            <w:tcW w:w="868" w:type="pct"/>
            <w:shd w:val="clear" w:color="auto" w:fill="auto"/>
            <w:vAlign w:val="center"/>
          </w:tcPr>
          <w:p w14:paraId="2681E19C" w14:textId="77777777" w:rsidR="001D6E94" w:rsidRPr="0065792E" w:rsidRDefault="001D6E94" w:rsidP="0065792E">
            <w:pPr>
              <w:spacing w:after="0" w:line="240" w:lineRule="auto"/>
              <w:jc w:val="center"/>
              <w:rPr>
                <w:rFonts w:cs="Calibri"/>
                <w:b/>
                <w:bCs/>
                <w:i/>
                <w:iCs/>
                <w:color w:val="000000"/>
                <w:sz w:val="18"/>
                <w:szCs w:val="18"/>
              </w:rPr>
            </w:pPr>
          </w:p>
        </w:tc>
        <w:tc>
          <w:tcPr>
            <w:tcW w:w="1125" w:type="pct"/>
            <w:gridSpan w:val="3"/>
            <w:shd w:val="clear" w:color="auto" w:fill="auto"/>
            <w:vAlign w:val="center"/>
          </w:tcPr>
          <w:p w14:paraId="5FB8E23B" w14:textId="77777777" w:rsidR="001D6E94" w:rsidRPr="0065792E" w:rsidRDefault="001D6E94" w:rsidP="0065792E">
            <w:pPr>
              <w:spacing w:after="0" w:line="240" w:lineRule="auto"/>
              <w:jc w:val="center"/>
              <w:rPr>
                <w:rFonts w:cs="Calibri"/>
                <w:b/>
                <w:bCs/>
                <w:i/>
                <w:iCs/>
                <w:color w:val="000000"/>
                <w:sz w:val="18"/>
                <w:szCs w:val="18"/>
              </w:rPr>
            </w:pPr>
          </w:p>
        </w:tc>
        <w:tc>
          <w:tcPr>
            <w:tcW w:w="963" w:type="pct"/>
            <w:gridSpan w:val="2"/>
            <w:shd w:val="clear" w:color="auto" w:fill="auto"/>
            <w:vAlign w:val="center"/>
            <w:hideMark/>
          </w:tcPr>
          <w:p w14:paraId="52CBD2FD" w14:textId="77777777" w:rsidR="001D6E94" w:rsidRPr="0065792E" w:rsidRDefault="001D6E94" w:rsidP="0065792E">
            <w:pPr>
              <w:spacing w:after="0" w:line="240" w:lineRule="auto"/>
              <w:ind w:left="-115"/>
              <w:jc w:val="center"/>
              <w:rPr>
                <w:rFonts w:cs="Calibri"/>
                <w:b/>
                <w:bCs/>
                <w:i/>
                <w:iCs/>
                <w:color w:val="000000"/>
                <w:sz w:val="18"/>
                <w:szCs w:val="18"/>
              </w:rPr>
            </w:pPr>
            <w:r w:rsidRPr="0065792E">
              <w:rPr>
                <w:rFonts w:cs="Calibri"/>
                <w:b/>
                <w:bCs/>
                <w:i/>
                <w:iCs/>
                <w:color w:val="000000"/>
                <w:sz w:val="18"/>
                <w:szCs w:val="18"/>
              </w:rPr>
              <w:t>Yarıyıl</w:t>
            </w:r>
          </w:p>
        </w:tc>
        <w:tc>
          <w:tcPr>
            <w:tcW w:w="597" w:type="pct"/>
            <w:gridSpan w:val="3"/>
            <w:shd w:val="clear" w:color="auto" w:fill="auto"/>
            <w:vAlign w:val="center"/>
            <w:hideMark/>
          </w:tcPr>
          <w:p w14:paraId="706A20C7" w14:textId="77777777" w:rsidR="001D6E94" w:rsidRPr="0065792E" w:rsidRDefault="001D6E94" w:rsidP="0065792E">
            <w:pPr>
              <w:spacing w:after="0" w:line="240" w:lineRule="auto"/>
              <w:jc w:val="center"/>
              <w:rPr>
                <w:rFonts w:cs="Calibri"/>
                <w:b/>
                <w:bCs/>
                <w:i/>
                <w:iCs/>
                <w:color w:val="000000"/>
                <w:sz w:val="18"/>
                <w:szCs w:val="18"/>
              </w:rPr>
            </w:pPr>
            <w:r w:rsidRPr="0065792E">
              <w:rPr>
                <w:rFonts w:cs="Calibri"/>
                <w:b/>
                <w:bCs/>
                <w:i/>
                <w:iCs/>
                <w:color w:val="000000"/>
                <w:sz w:val="18"/>
                <w:szCs w:val="18"/>
              </w:rPr>
              <w:t>T+U Saat</w:t>
            </w:r>
          </w:p>
        </w:tc>
        <w:tc>
          <w:tcPr>
            <w:tcW w:w="1447" w:type="pct"/>
            <w:gridSpan w:val="3"/>
            <w:shd w:val="clear" w:color="auto" w:fill="auto"/>
            <w:vAlign w:val="center"/>
            <w:hideMark/>
          </w:tcPr>
          <w:p w14:paraId="32786F93" w14:textId="77777777" w:rsidR="001D6E94" w:rsidRPr="0065792E" w:rsidRDefault="001D6E94" w:rsidP="0065792E">
            <w:pPr>
              <w:spacing w:after="0" w:line="240" w:lineRule="auto"/>
              <w:jc w:val="center"/>
              <w:rPr>
                <w:rFonts w:cs="Calibri"/>
                <w:b/>
                <w:bCs/>
                <w:i/>
                <w:iCs/>
                <w:color w:val="000000"/>
                <w:sz w:val="18"/>
                <w:szCs w:val="18"/>
              </w:rPr>
            </w:pPr>
            <w:r w:rsidRPr="0065792E">
              <w:rPr>
                <w:rFonts w:cs="Calibri"/>
                <w:b/>
                <w:bCs/>
                <w:i/>
                <w:iCs/>
                <w:color w:val="000000"/>
                <w:sz w:val="18"/>
                <w:szCs w:val="18"/>
              </w:rPr>
              <w:t>AKTS</w:t>
            </w:r>
          </w:p>
        </w:tc>
      </w:tr>
      <w:tr w:rsidR="001D6E94" w:rsidRPr="0065792E" w14:paraId="538FBB06" w14:textId="77777777" w:rsidTr="00106B00">
        <w:trPr>
          <w:trHeight w:val="284"/>
        </w:trPr>
        <w:tc>
          <w:tcPr>
            <w:tcW w:w="868" w:type="pct"/>
            <w:shd w:val="clear" w:color="auto" w:fill="auto"/>
            <w:vAlign w:val="center"/>
            <w:hideMark/>
          </w:tcPr>
          <w:p w14:paraId="7DF513D9"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Kodu</w:t>
            </w:r>
          </w:p>
        </w:tc>
        <w:tc>
          <w:tcPr>
            <w:tcW w:w="1125" w:type="pct"/>
            <w:gridSpan w:val="3"/>
            <w:shd w:val="clear" w:color="auto" w:fill="auto"/>
            <w:vAlign w:val="center"/>
            <w:hideMark/>
          </w:tcPr>
          <w:p w14:paraId="3E07782C"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TUR-SD301</w:t>
            </w:r>
          </w:p>
        </w:tc>
        <w:tc>
          <w:tcPr>
            <w:tcW w:w="963" w:type="pct"/>
            <w:gridSpan w:val="2"/>
            <w:shd w:val="clear" w:color="auto" w:fill="auto"/>
            <w:vAlign w:val="center"/>
            <w:hideMark/>
          </w:tcPr>
          <w:p w14:paraId="3F9A1211" w14:textId="77777777" w:rsidR="001D6E94" w:rsidRPr="0065792E" w:rsidRDefault="001D6E94" w:rsidP="0065792E">
            <w:pPr>
              <w:spacing w:after="0" w:line="240" w:lineRule="auto"/>
              <w:jc w:val="center"/>
              <w:rPr>
                <w:rFonts w:cs="Calibri"/>
                <w:color w:val="000000"/>
                <w:sz w:val="18"/>
                <w:szCs w:val="18"/>
              </w:rPr>
            </w:pPr>
            <w:r w:rsidRPr="0065792E">
              <w:rPr>
                <w:rFonts w:cs="Calibri"/>
                <w:color w:val="000000"/>
                <w:sz w:val="18"/>
                <w:szCs w:val="18"/>
              </w:rPr>
              <w:t xml:space="preserve">Güz </w:t>
            </w:r>
            <w:r w:rsidRPr="0065792E">
              <w:rPr>
                <w:rFonts w:cs="Calibri"/>
                <w:color w:val="000000"/>
                <w:sz w:val="18"/>
                <w:szCs w:val="18"/>
              </w:rPr>
              <w:fldChar w:fldCharType="begin">
                <w:ffData>
                  <w:name w:val=""/>
                  <w:enabled/>
                  <w:calcOnExit w:val="0"/>
                  <w:checkBox>
                    <w:sizeAuto/>
                    <w:default w:val="1"/>
                  </w:checkBox>
                </w:ffData>
              </w:fldChar>
            </w:r>
            <w:r w:rsidRPr="0065792E">
              <w:rPr>
                <w:rFonts w:cs="Calibri"/>
                <w:color w:val="000000"/>
                <w:sz w:val="18"/>
                <w:szCs w:val="18"/>
              </w:rPr>
              <w:instrText xml:space="preserve"> FORMCHECKBOX </w:instrText>
            </w:r>
            <w:r w:rsidRPr="0065792E">
              <w:rPr>
                <w:rFonts w:cs="Calibri"/>
                <w:color w:val="000000"/>
                <w:sz w:val="18"/>
                <w:szCs w:val="18"/>
              </w:rPr>
            </w:r>
            <w:r w:rsidRPr="0065792E">
              <w:rPr>
                <w:rFonts w:cs="Calibri"/>
                <w:color w:val="000000"/>
                <w:sz w:val="18"/>
                <w:szCs w:val="18"/>
              </w:rPr>
              <w:fldChar w:fldCharType="end"/>
            </w:r>
            <w:r w:rsidRPr="0065792E">
              <w:rPr>
                <w:rFonts w:cs="Calibri"/>
                <w:color w:val="000000"/>
                <w:sz w:val="18"/>
                <w:szCs w:val="18"/>
              </w:rPr>
              <w:t xml:space="preserve">  Bahar </w:t>
            </w:r>
            <w:r w:rsidRPr="0065792E">
              <w:rPr>
                <w:rFonts w:cs="Calibri"/>
                <w:color w:val="000000"/>
                <w:sz w:val="18"/>
                <w:szCs w:val="18"/>
              </w:rPr>
              <w:fldChar w:fldCharType="begin">
                <w:ffData>
                  <w:name w:val=""/>
                  <w:enabled/>
                  <w:calcOnExit w:val="0"/>
                  <w:checkBox>
                    <w:sizeAuto/>
                    <w:default w:val="0"/>
                  </w:checkBox>
                </w:ffData>
              </w:fldChar>
            </w:r>
            <w:r w:rsidRPr="0065792E">
              <w:rPr>
                <w:rFonts w:cs="Calibri"/>
                <w:color w:val="000000"/>
                <w:sz w:val="18"/>
                <w:szCs w:val="18"/>
              </w:rPr>
              <w:instrText xml:space="preserve"> FORMCHECKBOX </w:instrText>
            </w:r>
            <w:r w:rsidRPr="0065792E">
              <w:rPr>
                <w:rFonts w:cs="Calibri"/>
                <w:color w:val="000000"/>
                <w:sz w:val="18"/>
                <w:szCs w:val="18"/>
              </w:rPr>
            </w:r>
            <w:r w:rsidRPr="0065792E">
              <w:rPr>
                <w:rFonts w:cs="Calibri"/>
                <w:color w:val="000000"/>
                <w:sz w:val="18"/>
                <w:szCs w:val="18"/>
              </w:rPr>
              <w:fldChar w:fldCharType="end"/>
            </w:r>
            <w:r w:rsidRPr="0065792E">
              <w:rPr>
                <w:rFonts w:cs="Calibri"/>
                <w:color w:val="000000"/>
                <w:sz w:val="18"/>
                <w:szCs w:val="18"/>
              </w:rPr>
              <w:t> </w:t>
            </w:r>
          </w:p>
        </w:tc>
        <w:tc>
          <w:tcPr>
            <w:tcW w:w="597" w:type="pct"/>
            <w:gridSpan w:val="3"/>
            <w:shd w:val="clear" w:color="auto" w:fill="auto"/>
            <w:vAlign w:val="center"/>
            <w:hideMark/>
          </w:tcPr>
          <w:p w14:paraId="14B3E71A" w14:textId="77777777" w:rsidR="001D6E94" w:rsidRPr="0065792E" w:rsidRDefault="001D6E94" w:rsidP="0065792E">
            <w:pPr>
              <w:spacing w:after="0" w:line="240" w:lineRule="auto"/>
              <w:jc w:val="center"/>
              <w:rPr>
                <w:rFonts w:cs="Calibri"/>
                <w:color w:val="000000"/>
                <w:sz w:val="18"/>
                <w:szCs w:val="18"/>
              </w:rPr>
            </w:pPr>
            <w:r w:rsidRPr="0065792E">
              <w:rPr>
                <w:rFonts w:cs="Calibri"/>
                <w:color w:val="000000"/>
                <w:sz w:val="18"/>
                <w:szCs w:val="18"/>
              </w:rPr>
              <w:t> 2+1</w:t>
            </w:r>
          </w:p>
        </w:tc>
        <w:tc>
          <w:tcPr>
            <w:tcW w:w="1447" w:type="pct"/>
            <w:gridSpan w:val="3"/>
            <w:shd w:val="clear" w:color="auto" w:fill="auto"/>
            <w:vAlign w:val="center"/>
            <w:hideMark/>
          </w:tcPr>
          <w:p w14:paraId="54B58A84" w14:textId="77777777" w:rsidR="001D6E94" w:rsidRPr="0065792E" w:rsidRDefault="001D6E94" w:rsidP="0065792E">
            <w:pPr>
              <w:spacing w:after="0" w:line="240" w:lineRule="auto"/>
              <w:jc w:val="center"/>
              <w:rPr>
                <w:rFonts w:cs="Calibri"/>
                <w:color w:val="000000"/>
                <w:sz w:val="18"/>
                <w:szCs w:val="18"/>
              </w:rPr>
            </w:pPr>
            <w:r w:rsidRPr="0065792E">
              <w:rPr>
                <w:rFonts w:cs="Calibri"/>
                <w:color w:val="000000"/>
                <w:sz w:val="18"/>
                <w:szCs w:val="18"/>
              </w:rPr>
              <w:t>  3</w:t>
            </w:r>
          </w:p>
        </w:tc>
      </w:tr>
      <w:tr w:rsidR="001D6E94" w:rsidRPr="0065792E" w14:paraId="2B62FED8" w14:textId="77777777" w:rsidTr="00106B00">
        <w:trPr>
          <w:trHeight w:val="287"/>
        </w:trPr>
        <w:tc>
          <w:tcPr>
            <w:tcW w:w="868" w:type="pct"/>
            <w:shd w:val="clear" w:color="auto" w:fill="auto"/>
            <w:noWrap/>
            <w:vAlign w:val="bottom"/>
            <w:hideMark/>
          </w:tcPr>
          <w:p w14:paraId="4C06C38C"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Adı</w:t>
            </w:r>
          </w:p>
        </w:tc>
        <w:tc>
          <w:tcPr>
            <w:tcW w:w="4132" w:type="pct"/>
            <w:gridSpan w:val="11"/>
            <w:shd w:val="clear" w:color="auto" w:fill="auto"/>
            <w:noWrap/>
            <w:vAlign w:val="bottom"/>
            <w:hideMark/>
          </w:tcPr>
          <w:p w14:paraId="3A88C10E"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Protokol ve Görgü Kuralları</w:t>
            </w:r>
          </w:p>
        </w:tc>
      </w:tr>
      <w:tr w:rsidR="001D6E94" w:rsidRPr="0065792E" w14:paraId="5FED44FF" w14:textId="77777777" w:rsidTr="00106B00">
        <w:trPr>
          <w:trHeight w:val="287"/>
        </w:trPr>
        <w:tc>
          <w:tcPr>
            <w:tcW w:w="868" w:type="pct"/>
            <w:shd w:val="clear" w:color="auto" w:fill="auto"/>
            <w:noWrap/>
            <w:vAlign w:val="bottom"/>
            <w:hideMark/>
          </w:tcPr>
          <w:p w14:paraId="0FD76642"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İngilizce Adı</w:t>
            </w:r>
          </w:p>
        </w:tc>
        <w:tc>
          <w:tcPr>
            <w:tcW w:w="4132" w:type="pct"/>
            <w:gridSpan w:val="11"/>
            <w:shd w:val="clear" w:color="auto" w:fill="auto"/>
            <w:noWrap/>
            <w:vAlign w:val="bottom"/>
            <w:hideMark/>
          </w:tcPr>
          <w:p w14:paraId="557AB7E2"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Protocol and Etiquette Rules</w:t>
            </w:r>
          </w:p>
        </w:tc>
      </w:tr>
      <w:tr w:rsidR="001D6E94" w:rsidRPr="0065792E" w14:paraId="6916032C" w14:textId="77777777" w:rsidTr="00106B00">
        <w:trPr>
          <w:trHeight w:val="284"/>
        </w:trPr>
        <w:tc>
          <w:tcPr>
            <w:tcW w:w="868" w:type="pct"/>
            <w:shd w:val="clear" w:color="auto" w:fill="auto"/>
            <w:vAlign w:val="center"/>
            <w:hideMark/>
          </w:tcPr>
          <w:p w14:paraId="2C7CDA0E"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Ön Koşul Dersleri</w:t>
            </w:r>
          </w:p>
        </w:tc>
        <w:tc>
          <w:tcPr>
            <w:tcW w:w="4132" w:type="pct"/>
            <w:gridSpan w:val="11"/>
            <w:shd w:val="clear" w:color="auto" w:fill="auto"/>
            <w:vAlign w:val="center"/>
            <w:hideMark/>
          </w:tcPr>
          <w:p w14:paraId="4CC628BF"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Yok</w:t>
            </w:r>
          </w:p>
        </w:tc>
      </w:tr>
      <w:tr w:rsidR="001D6E94" w:rsidRPr="0065792E" w14:paraId="251EB702" w14:textId="77777777" w:rsidTr="00106B00">
        <w:trPr>
          <w:trHeight w:val="284"/>
        </w:trPr>
        <w:tc>
          <w:tcPr>
            <w:tcW w:w="868" w:type="pct"/>
            <w:shd w:val="clear" w:color="auto" w:fill="auto"/>
            <w:vAlign w:val="center"/>
            <w:hideMark/>
          </w:tcPr>
          <w:p w14:paraId="0C849C62"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Dili</w:t>
            </w:r>
          </w:p>
        </w:tc>
        <w:tc>
          <w:tcPr>
            <w:tcW w:w="4132" w:type="pct"/>
            <w:gridSpan w:val="11"/>
            <w:shd w:val="clear" w:color="auto" w:fill="auto"/>
            <w:vAlign w:val="center"/>
            <w:hideMark/>
          </w:tcPr>
          <w:p w14:paraId="56701692" w14:textId="77777777" w:rsidR="001D6E94" w:rsidRPr="0065792E" w:rsidRDefault="001D6E94" w:rsidP="0065792E">
            <w:pPr>
              <w:spacing w:after="0" w:line="240" w:lineRule="auto"/>
              <w:rPr>
                <w:rFonts w:cs="Calibri"/>
                <w:bCs/>
                <w:color w:val="000000"/>
                <w:sz w:val="18"/>
                <w:szCs w:val="18"/>
              </w:rPr>
            </w:pPr>
            <w:r w:rsidRPr="0065792E">
              <w:rPr>
                <w:rFonts w:cs="Calibri"/>
                <w:bCs/>
                <w:color w:val="000000"/>
                <w:sz w:val="18"/>
                <w:szCs w:val="18"/>
              </w:rPr>
              <w:t>Türkçe</w:t>
            </w:r>
          </w:p>
        </w:tc>
      </w:tr>
      <w:tr w:rsidR="001D6E94" w:rsidRPr="0065792E" w14:paraId="2B35CAED" w14:textId="77777777" w:rsidTr="00106B00">
        <w:trPr>
          <w:trHeight w:val="284"/>
        </w:trPr>
        <w:tc>
          <w:tcPr>
            <w:tcW w:w="868" w:type="pct"/>
            <w:shd w:val="clear" w:color="auto" w:fill="auto"/>
            <w:vAlign w:val="center"/>
            <w:hideMark/>
          </w:tcPr>
          <w:p w14:paraId="265F84A5"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Seviyesi</w:t>
            </w:r>
          </w:p>
        </w:tc>
        <w:tc>
          <w:tcPr>
            <w:tcW w:w="4132" w:type="pct"/>
            <w:gridSpan w:val="11"/>
            <w:shd w:val="clear" w:color="auto" w:fill="auto"/>
            <w:vAlign w:val="center"/>
            <w:hideMark/>
          </w:tcPr>
          <w:p w14:paraId="39707B45" w14:textId="77777777" w:rsidR="001D6E94" w:rsidRPr="0065792E" w:rsidRDefault="001D6E94" w:rsidP="0065792E">
            <w:pPr>
              <w:spacing w:after="0" w:line="240" w:lineRule="auto"/>
              <w:rPr>
                <w:rFonts w:cs="Calibri"/>
                <w:b/>
                <w:bCs/>
                <w:color w:val="000000"/>
                <w:sz w:val="18"/>
                <w:szCs w:val="18"/>
              </w:rPr>
            </w:pPr>
            <w:r w:rsidRPr="0065792E">
              <w:rPr>
                <w:rFonts w:cs="Calibri"/>
                <w:color w:val="000000"/>
                <w:sz w:val="18"/>
                <w:szCs w:val="18"/>
              </w:rPr>
              <w:t>Lisans</w:t>
            </w:r>
          </w:p>
        </w:tc>
      </w:tr>
      <w:tr w:rsidR="001D6E94" w:rsidRPr="0065792E" w14:paraId="15E8225C" w14:textId="77777777" w:rsidTr="00106B00">
        <w:trPr>
          <w:trHeight w:val="284"/>
        </w:trPr>
        <w:tc>
          <w:tcPr>
            <w:tcW w:w="868" w:type="pct"/>
            <w:shd w:val="clear" w:color="auto" w:fill="auto"/>
            <w:vAlign w:val="center"/>
            <w:hideMark/>
          </w:tcPr>
          <w:p w14:paraId="49B6BD2A"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Türü</w:t>
            </w:r>
          </w:p>
        </w:tc>
        <w:tc>
          <w:tcPr>
            <w:tcW w:w="4132" w:type="pct"/>
            <w:gridSpan w:val="11"/>
            <w:shd w:val="clear" w:color="auto" w:fill="auto"/>
            <w:vAlign w:val="center"/>
            <w:hideMark/>
          </w:tcPr>
          <w:p w14:paraId="0283D0A6" w14:textId="77777777" w:rsidR="001D6E94" w:rsidRPr="0065792E" w:rsidRDefault="001D6E94" w:rsidP="0065792E">
            <w:pPr>
              <w:spacing w:after="0" w:line="240" w:lineRule="auto"/>
              <w:rPr>
                <w:rFonts w:cs="Calibri"/>
                <w:b/>
                <w:bCs/>
                <w:color w:val="000000"/>
                <w:sz w:val="18"/>
                <w:szCs w:val="18"/>
              </w:rPr>
            </w:pPr>
            <w:r w:rsidRPr="0065792E">
              <w:rPr>
                <w:rFonts w:cs="Calibri"/>
                <w:color w:val="000000"/>
                <w:sz w:val="18"/>
                <w:szCs w:val="18"/>
              </w:rPr>
              <w:t>Seçmeli</w:t>
            </w:r>
          </w:p>
        </w:tc>
      </w:tr>
      <w:tr w:rsidR="001D6E94" w:rsidRPr="0065792E" w14:paraId="424AB2F3" w14:textId="77777777" w:rsidTr="00106B00">
        <w:trPr>
          <w:trHeight w:val="284"/>
        </w:trPr>
        <w:tc>
          <w:tcPr>
            <w:tcW w:w="868" w:type="pct"/>
            <w:shd w:val="clear" w:color="auto" w:fill="auto"/>
            <w:vAlign w:val="center"/>
            <w:hideMark/>
          </w:tcPr>
          <w:p w14:paraId="057AE3CB"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Koordinatörü</w:t>
            </w:r>
          </w:p>
        </w:tc>
        <w:tc>
          <w:tcPr>
            <w:tcW w:w="4132" w:type="pct"/>
            <w:gridSpan w:val="11"/>
            <w:shd w:val="clear" w:color="auto" w:fill="auto"/>
            <w:vAlign w:val="center"/>
          </w:tcPr>
          <w:p w14:paraId="568187FC"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Prof. Dr. Musa GENÇ</w:t>
            </w:r>
          </w:p>
        </w:tc>
      </w:tr>
      <w:tr w:rsidR="001D6E94" w:rsidRPr="0065792E" w14:paraId="33D10A20" w14:textId="77777777" w:rsidTr="00106B00">
        <w:trPr>
          <w:trHeight w:val="284"/>
        </w:trPr>
        <w:tc>
          <w:tcPr>
            <w:tcW w:w="868" w:type="pct"/>
            <w:shd w:val="clear" w:color="auto" w:fill="auto"/>
            <w:vAlign w:val="center"/>
            <w:hideMark/>
          </w:tcPr>
          <w:p w14:paraId="46BFFD67"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 Verenler</w:t>
            </w:r>
          </w:p>
        </w:tc>
        <w:tc>
          <w:tcPr>
            <w:tcW w:w="4132" w:type="pct"/>
            <w:gridSpan w:val="11"/>
            <w:shd w:val="clear" w:color="auto" w:fill="auto"/>
            <w:vAlign w:val="center"/>
          </w:tcPr>
          <w:p w14:paraId="4E692C30" w14:textId="77777777" w:rsidR="001D6E94" w:rsidRPr="0065792E" w:rsidRDefault="001D6E94" w:rsidP="0065792E">
            <w:pPr>
              <w:spacing w:after="0" w:line="240" w:lineRule="auto"/>
              <w:rPr>
                <w:rFonts w:cs="Calibri"/>
                <w:color w:val="000000"/>
                <w:sz w:val="18"/>
                <w:szCs w:val="18"/>
              </w:rPr>
            </w:pPr>
          </w:p>
        </w:tc>
      </w:tr>
      <w:tr w:rsidR="001D6E94" w:rsidRPr="0065792E" w14:paraId="77CABFC4" w14:textId="77777777" w:rsidTr="00106B00">
        <w:trPr>
          <w:trHeight w:val="284"/>
        </w:trPr>
        <w:tc>
          <w:tcPr>
            <w:tcW w:w="868" w:type="pct"/>
            <w:shd w:val="clear" w:color="auto" w:fill="auto"/>
            <w:vAlign w:val="center"/>
            <w:hideMark/>
          </w:tcPr>
          <w:p w14:paraId="757E3B8C"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Yardımcıları</w:t>
            </w:r>
          </w:p>
        </w:tc>
        <w:tc>
          <w:tcPr>
            <w:tcW w:w="4132" w:type="pct"/>
            <w:gridSpan w:val="11"/>
            <w:shd w:val="clear" w:color="auto" w:fill="auto"/>
            <w:vAlign w:val="center"/>
            <w:hideMark/>
          </w:tcPr>
          <w:p w14:paraId="06BF6678" w14:textId="77777777" w:rsidR="001D6E94" w:rsidRPr="0065792E" w:rsidRDefault="001D6E94" w:rsidP="0065792E">
            <w:pPr>
              <w:spacing w:after="0" w:line="240" w:lineRule="auto"/>
              <w:rPr>
                <w:rFonts w:cs="Calibri"/>
                <w:b/>
                <w:bCs/>
                <w:color w:val="000000"/>
                <w:sz w:val="18"/>
                <w:szCs w:val="18"/>
              </w:rPr>
            </w:pPr>
          </w:p>
        </w:tc>
      </w:tr>
      <w:tr w:rsidR="001D6E94" w:rsidRPr="0065792E" w14:paraId="357003FE" w14:textId="77777777" w:rsidTr="00106B00">
        <w:trPr>
          <w:trHeight w:val="247"/>
        </w:trPr>
        <w:tc>
          <w:tcPr>
            <w:tcW w:w="868" w:type="pct"/>
            <w:shd w:val="clear" w:color="auto" w:fill="auto"/>
            <w:vAlign w:val="center"/>
            <w:hideMark/>
          </w:tcPr>
          <w:p w14:paraId="382BA88E"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Amacı</w:t>
            </w:r>
          </w:p>
        </w:tc>
        <w:tc>
          <w:tcPr>
            <w:tcW w:w="4132" w:type="pct"/>
            <w:gridSpan w:val="11"/>
            <w:shd w:val="clear" w:color="auto" w:fill="auto"/>
            <w:vAlign w:val="center"/>
          </w:tcPr>
          <w:p w14:paraId="7DEE2E38" w14:textId="77777777" w:rsidR="001D6E94" w:rsidRPr="0065792E" w:rsidRDefault="001D6E94" w:rsidP="0065792E">
            <w:pPr>
              <w:spacing w:after="0" w:line="240" w:lineRule="auto"/>
              <w:jc w:val="both"/>
              <w:rPr>
                <w:rFonts w:cs="Calibri"/>
                <w:color w:val="000000"/>
                <w:sz w:val="18"/>
                <w:szCs w:val="18"/>
              </w:rPr>
            </w:pPr>
            <w:r w:rsidRPr="0065792E">
              <w:rPr>
                <w:rFonts w:cs="Calibri"/>
                <w:color w:val="000000"/>
                <w:sz w:val="18"/>
                <w:szCs w:val="18"/>
              </w:rPr>
              <w:t>Bu ders öğrenciye Kurumu temsil etme ve diğer çalışanlara örnek olabilme adına resmi ortamlarda protokol bilgisini kazandırmak, bu bilgileri uygun yer ve zamanda iletişim içinde bulunduğu kişi ve kurumlarla çalışırken davranış olarak sergileme ve uygulama becerisini kazandıracaktır.</w:t>
            </w:r>
          </w:p>
        </w:tc>
      </w:tr>
      <w:tr w:rsidR="001D6E94" w:rsidRPr="0065792E" w14:paraId="6351A715" w14:textId="77777777" w:rsidTr="00106B00">
        <w:trPr>
          <w:trHeight w:val="284"/>
        </w:trPr>
        <w:tc>
          <w:tcPr>
            <w:tcW w:w="868" w:type="pct"/>
            <w:shd w:val="clear" w:color="auto" w:fill="auto"/>
            <w:vAlign w:val="center"/>
            <w:hideMark/>
          </w:tcPr>
          <w:p w14:paraId="2556059C"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Kısa İçeriği</w:t>
            </w:r>
          </w:p>
        </w:tc>
        <w:tc>
          <w:tcPr>
            <w:tcW w:w="4132" w:type="pct"/>
            <w:gridSpan w:val="11"/>
            <w:shd w:val="clear" w:color="auto" w:fill="auto"/>
            <w:vAlign w:val="center"/>
          </w:tcPr>
          <w:p w14:paraId="7021FF72" w14:textId="77777777" w:rsidR="001D6E94" w:rsidRPr="0065792E" w:rsidRDefault="001D6E94" w:rsidP="0065792E">
            <w:pPr>
              <w:spacing w:after="0" w:line="240" w:lineRule="auto"/>
              <w:jc w:val="both"/>
              <w:rPr>
                <w:rFonts w:cs="Calibri"/>
                <w:color w:val="000000"/>
                <w:sz w:val="18"/>
                <w:szCs w:val="18"/>
              </w:rPr>
            </w:pPr>
            <w:r w:rsidRPr="0065792E">
              <w:rPr>
                <w:rFonts w:cs="Calibri"/>
                <w:color w:val="000000"/>
                <w:sz w:val="18"/>
                <w:szCs w:val="18"/>
              </w:rPr>
              <w:t>Protokolün tanımı ve tarihsel gelişimini incelemek, Sosyal davranış protokolünü uygulamak, Kurum ve kuruluşlarda protokolü uygulamak, Kurumsal etkinliklerde protokolü uygulamak, Kişisel bakımını yapmak, Kıyafet ve aksesuar seçmek</w:t>
            </w:r>
          </w:p>
        </w:tc>
      </w:tr>
      <w:tr w:rsidR="001D6E94" w:rsidRPr="0065792E" w14:paraId="2DD33C63" w14:textId="77777777" w:rsidTr="00106B00">
        <w:trPr>
          <w:trHeight w:val="309"/>
        </w:trPr>
        <w:tc>
          <w:tcPr>
            <w:tcW w:w="5000" w:type="pct"/>
            <w:gridSpan w:val="12"/>
            <w:shd w:val="clear" w:color="auto" w:fill="auto"/>
            <w:noWrap/>
            <w:vAlign w:val="bottom"/>
            <w:hideMark/>
          </w:tcPr>
          <w:p w14:paraId="4E83B568" w14:textId="77777777" w:rsidR="001D6E94" w:rsidRPr="0065792E" w:rsidRDefault="001D6E94" w:rsidP="0065792E">
            <w:pPr>
              <w:spacing w:after="0" w:line="240" w:lineRule="auto"/>
              <w:rPr>
                <w:rFonts w:cs="Calibri"/>
                <w:color w:val="000000"/>
                <w:sz w:val="18"/>
                <w:szCs w:val="18"/>
              </w:rPr>
            </w:pPr>
          </w:p>
        </w:tc>
      </w:tr>
      <w:tr w:rsidR="001D6E94" w:rsidRPr="0065792E" w14:paraId="3E5B0D8C" w14:textId="77777777" w:rsidTr="00106B00">
        <w:trPr>
          <w:trHeight w:val="537"/>
        </w:trPr>
        <w:tc>
          <w:tcPr>
            <w:tcW w:w="5000" w:type="pct"/>
            <w:gridSpan w:val="12"/>
            <w:shd w:val="clear" w:color="auto" w:fill="auto"/>
            <w:vAlign w:val="center"/>
            <w:hideMark/>
          </w:tcPr>
          <w:p w14:paraId="1BC06122"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Dersin Öğrenme Çıktıları</w:t>
            </w:r>
          </w:p>
        </w:tc>
      </w:tr>
      <w:tr w:rsidR="001D6E94" w:rsidRPr="0065792E" w14:paraId="335DC484" w14:textId="77777777" w:rsidTr="00106B00">
        <w:trPr>
          <w:trHeight w:val="284"/>
        </w:trPr>
        <w:tc>
          <w:tcPr>
            <w:tcW w:w="885" w:type="pct"/>
            <w:gridSpan w:val="2"/>
            <w:shd w:val="clear" w:color="auto" w:fill="auto"/>
            <w:vAlign w:val="center"/>
            <w:hideMark/>
          </w:tcPr>
          <w:p w14:paraId="4623968A"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ÖÇ-1</w:t>
            </w:r>
          </w:p>
        </w:tc>
        <w:tc>
          <w:tcPr>
            <w:tcW w:w="4115" w:type="pct"/>
            <w:gridSpan w:val="10"/>
            <w:shd w:val="clear" w:color="auto" w:fill="auto"/>
          </w:tcPr>
          <w:p w14:paraId="5E530E70" w14:textId="77777777" w:rsidR="001D6E94" w:rsidRPr="0065792E" w:rsidRDefault="001D6E94" w:rsidP="0065792E">
            <w:pPr>
              <w:pStyle w:val="ListeParagraf"/>
              <w:spacing w:after="0" w:line="240" w:lineRule="atLeast"/>
              <w:ind w:left="0"/>
              <w:rPr>
                <w:rFonts w:cs="Calibri"/>
                <w:color w:val="000000"/>
                <w:sz w:val="18"/>
                <w:szCs w:val="18"/>
              </w:rPr>
            </w:pPr>
            <w:r w:rsidRPr="0065792E">
              <w:rPr>
                <w:rFonts w:cs="Calibri"/>
                <w:sz w:val="18"/>
                <w:szCs w:val="18"/>
              </w:rPr>
              <w:t>Kişisel imaj yönetir</w:t>
            </w:r>
          </w:p>
        </w:tc>
      </w:tr>
      <w:tr w:rsidR="001D6E94" w:rsidRPr="0065792E" w14:paraId="0A226EAF" w14:textId="77777777" w:rsidTr="00106B00">
        <w:trPr>
          <w:trHeight w:val="284"/>
        </w:trPr>
        <w:tc>
          <w:tcPr>
            <w:tcW w:w="885" w:type="pct"/>
            <w:gridSpan w:val="2"/>
            <w:shd w:val="clear" w:color="auto" w:fill="auto"/>
            <w:vAlign w:val="center"/>
            <w:hideMark/>
          </w:tcPr>
          <w:p w14:paraId="2F48D006"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ÖÇ-2</w:t>
            </w:r>
          </w:p>
        </w:tc>
        <w:tc>
          <w:tcPr>
            <w:tcW w:w="4115" w:type="pct"/>
            <w:gridSpan w:val="10"/>
            <w:shd w:val="clear" w:color="auto" w:fill="auto"/>
          </w:tcPr>
          <w:p w14:paraId="17614861" w14:textId="77777777" w:rsidR="001D6E94" w:rsidRPr="0065792E" w:rsidRDefault="001D6E94" w:rsidP="0065792E">
            <w:pPr>
              <w:pStyle w:val="ListeParagraf"/>
              <w:spacing w:after="0" w:line="240" w:lineRule="atLeast"/>
              <w:ind w:left="0"/>
              <w:rPr>
                <w:rFonts w:cs="Calibri"/>
                <w:color w:val="000000"/>
                <w:sz w:val="18"/>
                <w:szCs w:val="18"/>
              </w:rPr>
            </w:pPr>
            <w:r w:rsidRPr="0065792E">
              <w:rPr>
                <w:rFonts w:cs="Calibri"/>
                <w:sz w:val="18"/>
                <w:szCs w:val="18"/>
              </w:rPr>
              <w:t>Protokol kurallarını kavrar</w:t>
            </w:r>
          </w:p>
        </w:tc>
      </w:tr>
      <w:tr w:rsidR="001D6E94" w:rsidRPr="0065792E" w14:paraId="3502D625" w14:textId="77777777" w:rsidTr="00106B00">
        <w:trPr>
          <w:trHeight w:val="284"/>
        </w:trPr>
        <w:tc>
          <w:tcPr>
            <w:tcW w:w="885" w:type="pct"/>
            <w:gridSpan w:val="2"/>
            <w:shd w:val="clear" w:color="auto" w:fill="auto"/>
            <w:vAlign w:val="center"/>
            <w:hideMark/>
          </w:tcPr>
          <w:p w14:paraId="65FCE0F3"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ÖÇ-3</w:t>
            </w:r>
          </w:p>
        </w:tc>
        <w:tc>
          <w:tcPr>
            <w:tcW w:w="4115" w:type="pct"/>
            <w:gridSpan w:val="10"/>
            <w:shd w:val="clear" w:color="auto" w:fill="auto"/>
          </w:tcPr>
          <w:p w14:paraId="314EBF04" w14:textId="77777777" w:rsidR="001D6E94" w:rsidRPr="0065792E" w:rsidRDefault="001D6E94" w:rsidP="0065792E">
            <w:pPr>
              <w:pStyle w:val="ListeParagraf"/>
              <w:spacing w:after="0" w:line="240" w:lineRule="atLeast"/>
              <w:ind w:left="0"/>
              <w:rPr>
                <w:rFonts w:cs="Calibri"/>
                <w:color w:val="000000"/>
                <w:sz w:val="18"/>
                <w:szCs w:val="18"/>
              </w:rPr>
            </w:pPr>
            <w:r w:rsidRPr="0065792E">
              <w:rPr>
                <w:rFonts w:cs="Calibri"/>
                <w:sz w:val="18"/>
                <w:szCs w:val="18"/>
              </w:rPr>
              <w:t>Protokol kurallarını uygular</w:t>
            </w:r>
          </w:p>
        </w:tc>
      </w:tr>
      <w:tr w:rsidR="001D6E94" w:rsidRPr="0065792E" w14:paraId="33DE62A9" w14:textId="77777777" w:rsidTr="00106B00">
        <w:trPr>
          <w:trHeight w:val="284"/>
        </w:trPr>
        <w:tc>
          <w:tcPr>
            <w:tcW w:w="885" w:type="pct"/>
            <w:gridSpan w:val="2"/>
            <w:shd w:val="clear" w:color="auto" w:fill="auto"/>
            <w:vAlign w:val="center"/>
            <w:hideMark/>
          </w:tcPr>
          <w:p w14:paraId="48DE0D2D"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ÖÇ-4</w:t>
            </w:r>
          </w:p>
        </w:tc>
        <w:tc>
          <w:tcPr>
            <w:tcW w:w="4115" w:type="pct"/>
            <w:gridSpan w:val="10"/>
            <w:shd w:val="clear" w:color="auto" w:fill="auto"/>
          </w:tcPr>
          <w:p w14:paraId="09AC58FC" w14:textId="77777777" w:rsidR="001D6E94" w:rsidRPr="0065792E" w:rsidRDefault="001D6E94" w:rsidP="0065792E">
            <w:pPr>
              <w:pStyle w:val="ListeParagraf"/>
              <w:spacing w:after="0" w:line="240" w:lineRule="atLeast"/>
              <w:ind w:left="0"/>
              <w:rPr>
                <w:rFonts w:eastAsia="Times New Roman" w:cs="Calibri"/>
                <w:color w:val="000000"/>
                <w:sz w:val="18"/>
                <w:szCs w:val="18"/>
              </w:rPr>
            </w:pPr>
            <w:r w:rsidRPr="0065792E">
              <w:rPr>
                <w:rFonts w:eastAsia="Times New Roman" w:cs="Calibri"/>
                <w:color w:val="000000"/>
                <w:sz w:val="18"/>
                <w:szCs w:val="18"/>
              </w:rPr>
              <w:t>Görgü kavramı hakkında bilgi sahibi olur</w:t>
            </w:r>
          </w:p>
        </w:tc>
      </w:tr>
      <w:tr w:rsidR="001D6E94" w:rsidRPr="0065792E" w14:paraId="2788E6A1" w14:textId="77777777" w:rsidTr="00106B00">
        <w:trPr>
          <w:trHeight w:val="337"/>
        </w:trPr>
        <w:tc>
          <w:tcPr>
            <w:tcW w:w="5000" w:type="pct"/>
            <w:gridSpan w:val="12"/>
            <w:shd w:val="clear" w:color="auto" w:fill="auto"/>
            <w:noWrap/>
            <w:vAlign w:val="bottom"/>
            <w:hideMark/>
          </w:tcPr>
          <w:p w14:paraId="757BC030" w14:textId="77777777" w:rsidR="001D6E94" w:rsidRPr="0065792E" w:rsidRDefault="001D6E94" w:rsidP="0065792E">
            <w:pPr>
              <w:spacing w:after="0" w:line="240" w:lineRule="auto"/>
              <w:rPr>
                <w:rFonts w:cs="Calibri"/>
                <w:color w:val="000000"/>
                <w:sz w:val="18"/>
                <w:szCs w:val="18"/>
              </w:rPr>
            </w:pPr>
          </w:p>
        </w:tc>
      </w:tr>
      <w:tr w:rsidR="001D6E94" w:rsidRPr="0065792E" w14:paraId="0DFC0600" w14:textId="77777777" w:rsidTr="00106B00">
        <w:trPr>
          <w:trHeight w:val="177"/>
        </w:trPr>
        <w:tc>
          <w:tcPr>
            <w:tcW w:w="885" w:type="pct"/>
            <w:gridSpan w:val="2"/>
            <w:shd w:val="clear" w:color="auto" w:fill="auto"/>
            <w:vAlign w:val="center"/>
            <w:hideMark/>
          </w:tcPr>
          <w:p w14:paraId="4A046543" w14:textId="77777777" w:rsidR="001D6E94" w:rsidRPr="0065792E" w:rsidRDefault="001D6E94" w:rsidP="0065792E">
            <w:pPr>
              <w:spacing w:after="0" w:line="240" w:lineRule="auto"/>
              <w:rPr>
                <w:rFonts w:cs="Calibri"/>
                <w:bCs/>
                <w:color w:val="000000"/>
                <w:sz w:val="18"/>
                <w:szCs w:val="18"/>
              </w:rPr>
            </w:pPr>
            <w:r w:rsidRPr="0065792E">
              <w:rPr>
                <w:rFonts w:cs="Calibri"/>
                <w:bCs/>
                <w:color w:val="000000"/>
                <w:sz w:val="18"/>
                <w:szCs w:val="18"/>
              </w:rPr>
              <w:t>Öğretim Yöntemleri</w:t>
            </w:r>
          </w:p>
        </w:tc>
        <w:tc>
          <w:tcPr>
            <w:tcW w:w="4115" w:type="pct"/>
            <w:gridSpan w:val="10"/>
            <w:shd w:val="clear" w:color="auto" w:fill="auto"/>
            <w:hideMark/>
          </w:tcPr>
          <w:p w14:paraId="25AD8CB7" w14:textId="77777777" w:rsidR="001D6E94" w:rsidRPr="0065792E" w:rsidRDefault="001D6E94" w:rsidP="0065792E">
            <w:pPr>
              <w:spacing w:after="0" w:line="360" w:lineRule="atLeast"/>
              <w:rPr>
                <w:rFonts w:cs="Calibri"/>
                <w:color w:val="000000"/>
                <w:sz w:val="18"/>
                <w:szCs w:val="18"/>
              </w:rPr>
            </w:pPr>
            <w:r w:rsidRPr="0065792E">
              <w:rPr>
                <w:rFonts w:cs="Calibri"/>
                <w:color w:val="000000"/>
                <w:sz w:val="18"/>
                <w:szCs w:val="18"/>
              </w:rPr>
              <w:t>Örgün Öğretim. Sunu ve video imkânlarını kullanarak ders anlatımı.</w:t>
            </w:r>
          </w:p>
        </w:tc>
      </w:tr>
      <w:tr w:rsidR="001D6E94" w:rsidRPr="0065792E" w14:paraId="59D18A8E" w14:textId="77777777" w:rsidTr="00106B00">
        <w:trPr>
          <w:trHeight w:val="284"/>
        </w:trPr>
        <w:tc>
          <w:tcPr>
            <w:tcW w:w="885" w:type="pct"/>
            <w:gridSpan w:val="2"/>
            <w:shd w:val="clear" w:color="auto" w:fill="auto"/>
            <w:vAlign w:val="center"/>
            <w:hideMark/>
          </w:tcPr>
          <w:p w14:paraId="187EE659" w14:textId="77777777" w:rsidR="001D6E94" w:rsidRPr="0065792E" w:rsidRDefault="001D6E94" w:rsidP="0065792E">
            <w:pPr>
              <w:spacing w:after="0" w:line="240" w:lineRule="auto"/>
              <w:rPr>
                <w:rFonts w:cs="Calibri"/>
                <w:bCs/>
                <w:color w:val="000000"/>
                <w:sz w:val="18"/>
                <w:szCs w:val="18"/>
              </w:rPr>
            </w:pPr>
            <w:r w:rsidRPr="0065792E">
              <w:rPr>
                <w:rFonts w:cs="Calibri"/>
                <w:bCs/>
                <w:color w:val="000000"/>
                <w:sz w:val="18"/>
                <w:szCs w:val="18"/>
              </w:rPr>
              <w:t>Ölçme Yöntemleri</w:t>
            </w:r>
          </w:p>
        </w:tc>
        <w:tc>
          <w:tcPr>
            <w:tcW w:w="4115" w:type="pct"/>
            <w:gridSpan w:val="10"/>
            <w:shd w:val="clear" w:color="auto" w:fill="auto"/>
            <w:vAlign w:val="center"/>
            <w:hideMark/>
          </w:tcPr>
          <w:p w14:paraId="5757AE96"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 Ödev, yazılı ara sınav ve yazılı yarıyıl sonu sınavı.</w:t>
            </w:r>
          </w:p>
        </w:tc>
      </w:tr>
      <w:tr w:rsidR="001D6E94" w:rsidRPr="0065792E" w14:paraId="554B47DE" w14:textId="77777777" w:rsidTr="00106B00">
        <w:trPr>
          <w:trHeight w:val="329"/>
        </w:trPr>
        <w:tc>
          <w:tcPr>
            <w:tcW w:w="5000" w:type="pct"/>
            <w:gridSpan w:val="12"/>
            <w:shd w:val="clear" w:color="auto" w:fill="auto"/>
            <w:vAlign w:val="center"/>
            <w:hideMark/>
          </w:tcPr>
          <w:p w14:paraId="56BD5029" w14:textId="77777777" w:rsidR="001D6E94" w:rsidRPr="0065792E" w:rsidRDefault="001D6E94" w:rsidP="0065792E">
            <w:pPr>
              <w:spacing w:after="0" w:line="240" w:lineRule="auto"/>
              <w:rPr>
                <w:rFonts w:cs="Calibri"/>
                <w:b/>
                <w:bCs/>
                <w:color w:val="000000"/>
                <w:sz w:val="18"/>
                <w:szCs w:val="18"/>
              </w:rPr>
            </w:pPr>
          </w:p>
          <w:p w14:paraId="37B92849"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 AKIŞI</w:t>
            </w:r>
          </w:p>
        </w:tc>
      </w:tr>
      <w:tr w:rsidR="001D6E94" w:rsidRPr="0065792E" w14:paraId="0A7FC827" w14:textId="77777777" w:rsidTr="00106B00">
        <w:trPr>
          <w:trHeight w:val="284"/>
        </w:trPr>
        <w:tc>
          <w:tcPr>
            <w:tcW w:w="868" w:type="pct"/>
            <w:shd w:val="clear" w:color="auto" w:fill="auto"/>
            <w:vAlign w:val="center"/>
            <w:hideMark/>
          </w:tcPr>
          <w:p w14:paraId="4410F733"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Hafta</w:t>
            </w:r>
          </w:p>
        </w:tc>
        <w:tc>
          <w:tcPr>
            <w:tcW w:w="3303" w:type="pct"/>
            <w:gridSpan w:val="10"/>
            <w:shd w:val="clear" w:color="auto" w:fill="auto"/>
            <w:noWrap/>
            <w:vAlign w:val="bottom"/>
            <w:hideMark/>
          </w:tcPr>
          <w:p w14:paraId="59E83A6A" w14:textId="77777777" w:rsidR="001D6E94" w:rsidRPr="0065792E" w:rsidRDefault="001D6E94" w:rsidP="0065792E">
            <w:pPr>
              <w:spacing w:after="0" w:line="240" w:lineRule="auto"/>
              <w:rPr>
                <w:rFonts w:cs="Calibri"/>
                <w:b/>
                <w:bCs/>
                <w:color w:val="000000"/>
                <w:sz w:val="18"/>
                <w:szCs w:val="18"/>
              </w:rPr>
            </w:pPr>
            <w:r w:rsidRPr="0065792E">
              <w:rPr>
                <w:rFonts w:cs="Calibri"/>
                <w:color w:val="000000"/>
                <w:sz w:val="18"/>
                <w:szCs w:val="18"/>
              </w:rPr>
              <w:t> </w:t>
            </w:r>
            <w:r w:rsidRPr="0065792E">
              <w:rPr>
                <w:rFonts w:cs="Calibri"/>
                <w:b/>
                <w:bCs/>
                <w:color w:val="000000"/>
                <w:sz w:val="18"/>
                <w:szCs w:val="18"/>
              </w:rPr>
              <w:t>Konular</w:t>
            </w:r>
          </w:p>
        </w:tc>
        <w:tc>
          <w:tcPr>
            <w:tcW w:w="829" w:type="pct"/>
            <w:shd w:val="clear" w:color="auto" w:fill="auto"/>
            <w:vAlign w:val="center"/>
            <w:hideMark/>
          </w:tcPr>
          <w:p w14:paraId="3D15DB03" w14:textId="77777777" w:rsidR="001D6E94" w:rsidRPr="0065792E" w:rsidRDefault="001D6E94" w:rsidP="0065792E">
            <w:pPr>
              <w:spacing w:after="0" w:line="240" w:lineRule="auto"/>
              <w:jc w:val="center"/>
              <w:rPr>
                <w:rFonts w:cs="Calibri"/>
                <w:b/>
                <w:bCs/>
                <w:color w:val="000000"/>
                <w:sz w:val="18"/>
                <w:szCs w:val="18"/>
              </w:rPr>
            </w:pPr>
            <w:r w:rsidRPr="0065792E">
              <w:rPr>
                <w:rFonts w:cs="Calibri"/>
                <w:b/>
                <w:bCs/>
                <w:color w:val="000000"/>
                <w:sz w:val="18"/>
                <w:szCs w:val="18"/>
              </w:rPr>
              <w:t>Kaynak/İlgili Bölüm</w:t>
            </w:r>
          </w:p>
        </w:tc>
      </w:tr>
      <w:tr w:rsidR="001D6E94" w:rsidRPr="0065792E" w14:paraId="13158497" w14:textId="77777777" w:rsidTr="00106B00">
        <w:trPr>
          <w:trHeight w:val="284"/>
        </w:trPr>
        <w:tc>
          <w:tcPr>
            <w:tcW w:w="868" w:type="pct"/>
            <w:shd w:val="clear" w:color="auto" w:fill="auto"/>
            <w:vAlign w:val="center"/>
            <w:hideMark/>
          </w:tcPr>
          <w:p w14:paraId="632E2D46" w14:textId="77777777" w:rsidR="001D6E94" w:rsidRPr="0065792E" w:rsidRDefault="001D6E94" w:rsidP="0065792E">
            <w:pPr>
              <w:pStyle w:val="AralkYok"/>
              <w:rPr>
                <w:rFonts w:cs="Calibri"/>
                <w:color w:val="000000"/>
                <w:szCs w:val="18"/>
              </w:rPr>
            </w:pPr>
            <w:r w:rsidRPr="0065792E">
              <w:rPr>
                <w:rFonts w:cs="Calibri"/>
                <w:color w:val="000000"/>
                <w:szCs w:val="18"/>
              </w:rPr>
              <w:t>1</w:t>
            </w:r>
          </w:p>
        </w:tc>
        <w:tc>
          <w:tcPr>
            <w:tcW w:w="3303" w:type="pct"/>
            <w:gridSpan w:val="10"/>
            <w:shd w:val="clear" w:color="auto" w:fill="auto"/>
          </w:tcPr>
          <w:p w14:paraId="7D8BBD9A" w14:textId="77777777" w:rsidR="001D6E94" w:rsidRPr="0065792E" w:rsidRDefault="001D6E94" w:rsidP="0065792E">
            <w:pPr>
              <w:spacing w:after="0"/>
              <w:rPr>
                <w:rFonts w:cs="Calibri"/>
                <w:sz w:val="18"/>
                <w:szCs w:val="18"/>
              </w:rPr>
            </w:pPr>
            <w:r w:rsidRPr="0065792E">
              <w:rPr>
                <w:rFonts w:cs="Calibri"/>
                <w:sz w:val="18"/>
                <w:szCs w:val="18"/>
              </w:rPr>
              <w:t>Protokol ve Sosyal Davranış Kavramları</w:t>
            </w:r>
          </w:p>
        </w:tc>
        <w:tc>
          <w:tcPr>
            <w:tcW w:w="829" w:type="pct"/>
            <w:shd w:val="clear" w:color="auto" w:fill="auto"/>
            <w:hideMark/>
          </w:tcPr>
          <w:p w14:paraId="74F5C1B7" w14:textId="77777777" w:rsidR="001D6E94" w:rsidRPr="0065792E" w:rsidRDefault="001D6E94" w:rsidP="0065792E">
            <w:pPr>
              <w:spacing w:after="0"/>
              <w:rPr>
                <w:rFonts w:cs="Calibri"/>
                <w:sz w:val="18"/>
                <w:szCs w:val="18"/>
              </w:rPr>
            </w:pPr>
            <w:r w:rsidRPr="0065792E">
              <w:rPr>
                <w:rFonts w:cs="Calibri"/>
                <w:sz w:val="18"/>
                <w:szCs w:val="18"/>
              </w:rPr>
              <w:t>Önerilen Kaynaklar</w:t>
            </w:r>
          </w:p>
        </w:tc>
      </w:tr>
      <w:tr w:rsidR="001D6E94" w:rsidRPr="0065792E" w14:paraId="15423AAF" w14:textId="77777777" w:rsidTr="00106B00">
        <w:trPr>
          <w:trHeight w:val="284"/>
        </w:trPr>
        <w:tc>
          <w:tcPr>
            <w:tcW w:w="868" w:type="pct"/>
            <w:shd w:val="clear" w:color="auto" w:fill="auto"/>
            <w:vAlign w:val="center"/>
            <w:hideMark/>
          </w:tcPr>
          <w:p w14:paraId="3B8C591E" w14:textId="77777777" w:rsidR="001D6E94" w:rsidRPr="0065792E" w:rsidRDefault="001D6E94" w:rsidP="0065792E">
            <w:pPr>
              <w:pStyle w:val="AralkYok"/>
              <w:rPr>
                <w:rFonts w:cs="Calibri"/>
                <w:color w:val="000000"/>
                <w:szCs w:val="18"/>
              </w:rPr>
            </w:pPr>
            <w:r w:rsidRPr="0065792E">
              <w:rPr>
                <w:rFonts w:cs="Calibri"/>
                <w:color w:val="000000"/>
                <w:szCs w:val="18"/>
              </w:rPr>
              <w:t>2</w:t>
            </w:r>
          </w:p>
        </w:tc>
        <w:tc>
          <w:tcPr>
            <w:tcW w:w="3303" w:type="pct"/>
            <w:gridSpan w:val="10"/>
            <w:shd w:val="clear" w:color="auto" w:fill="auto"/>
          </w:tcPr>
          <w:p w14:paraId="12439996" w14:textId="77777777" w:rsidR="001D6E94" w:rsidRPr="0065792E" w:rsidRDefault="001D6E94" w:rsidP="0065792E">
            <w:pPr>
              <w:spacing w:after="0"/>
              <w:rPr>
                <w:rFonts w:cs="Calibri"/>
                <w:sz w:val="18"/>
                <w:szCs w:val="18"/>
              </w:rPr>
            </w:pPr>
            <w:r w:rsidRPr="0065792E">
              <w:rPr>
                <w:rFonts w:cs="Calibri"/>
                <w:sz w:val="18"/>
                <w:szCs w:val="18"/>
              </w:rPr>
              <w:t>Protokolün Temel İlkeleri</w:t>
            </w:r>
          </w:p>
        </w:tc>
        <w:tc>
          <w:tcPr>
            <w:tcW w:w="829" w:type="pct"/>
            <w:shd w:val="clear" w:color="auto" w:fill="auto"/>
            <w:hideMark/>
          </w:tcPr>
          <w:p w14:paraId="4667C01F" w14:textId="77777777" w:rsidR="001D6E94" w:rsidRPr="0065792E" w:rsidRDefault="001D6E94" w:rsidP="0065792E">
            <w:pPr>
              <w:spacing w:after="0"/>
              <w:rPr>
                <w:rFonts w:cs="Calibri"/>
                <w:sz w:val="18"/>
                <w:szCs w:val="18"/>
              </w:rPr>
            </w:pPr>
            <w:r w:rsidRPr="0065792E">
              <w:rPr>
                <w:rFonts w:cs="Calibri"/>
                <w:sz w:val="18"/>
                <w:szCs w:val="18"/>
              </w:rPr>
              <w:t>Önerilen Kaynaklar</w:t>
            </w:r>
          </w:p>
        </w:tc>
      </w:tr>
      <w:tr w:rsidR="001D6E94" w:rsidRPr="0065792E" w14:paraId="7BFBA626" w14:textId="77777777" w:rsidTr="00106B00">
        <w:trPr>
          <w:trHeight w:val="284"/>
        </w:trPr>
        <w:tc>
          <w:tcPr>
            <w:tcW w:w="868" w:type="pct"/>
            <w:shd w:val="clear" w:color="auto" w:fill="auto"/>
            <w:vAlign w:val="center"/>
            <w:hideMark/>
          </w:tcPr>
          <w:p w14:paraId="28D201C0" w14:textId="77777777" w:rsidR="001D6E94" w:rsidRPr="0065792E" w:rsidRDefault="001D6E94" w:rsidP="0065792E">
            <w:pPr>
              <w:pStyle w:val="AralkYok"/>
              <w:rPr>
                <w:rFonts w:cs="Calibri"/>
                <w:color w:val="000000"/>
                <w:szCs w:val="18"/>
              </w:rPr>
            </w:pPr>
            <w:r w:rsidRPr="0065792E">
              <w:rPr>
                <w:rFonts w:cs="Calibri"/>
                <w:color w:val="000000"/>
                <w:szCs w:val="18"/>
              </w:rPr>
              <w:t>3</w:t>
            </w:r>
          </w:p>
        </w:tc>
        <w:tc>
          <w:tcPr>
            <w:tcW w:w="3303" w:type="pct"/>
            <w:gridSpan w:val="10"/>
            <w:shd w:val="clear" w:color="auto" w:fill="auto"/>
          </w:tcPr>
          <w:p w14:paraId="1B99E2BE" w14:textId="77777777" w:rsidR="001D6E94" w:rsidRPr="0065792E" w:rsidRDefault="001D6E94" w:rsidP="0065792E">
            <w:pPr>
              <w:spacing w:after="0"/>
              <w:rPr>
                <w:rFonts w:cs="Calibri"/>
                <w:sz w:val="18"/>
                <w:szCs w:val="18"/>
              </w:rPr>
            </w:pPr>
            <w:r w:rsidRPr="0065792E">
              <w:rPr>
                <w:rFonts w:cs="Calibri"/>
                <w:sz w:val="18"/>
                <w:szCs w:val="18"/>
              </w:rPr>
              <w:t>Yönetimde Protokolün Önemi</w:t>
            </w:r>
          </w:p>
        </w:tc>
        <w:tc>
          <w:tcPr>
            <w:tcW w:w="829" w:type="pct"/>
            <w:shd w:val="clear" w:color="auto" w:fill="auto"/>
            <w:hideMark/>
          </w:tcPr>
          <w:p w14:paraId="799C4B24" w14:textId="77777777" w:rsidR="001D6E94" w:rsidRPr="0065792E" w:rsidRDefault="001D6E94" w:rsidP="0065792E">
            <w:pPr>
              <w:spacing w:after="0"/>
              <w:rPr>
                <w:rFonts w:cs="Calibri"/>
                <w:sz w:val="18"/>
                <w:szCs w:val="18"/>
              </w:rPr>
            </w:pPr>
            <w:r w:rsidRPr="0065792E">
              <w:rPr>
                <w:rFonts w:cs="Calibri"/>
                <w:sz w:val="18"/>
                <w:szCs w:val="18"/>
              </w:rPr>
              <w:t>Önerilen Kaynaklar</w:t>
            </w:r>
          </w:p>
        </w:tc>
      </w:tr>
      <w:tr w:rsidR="001D6E94" w:rsidRPr="0065792E" w14:paraId="18D9E5FC" w14:textId="77777777" w:rsidTr="00106B00">
        <w:trPr>
          <w:trHeight w:val="284"/>
        </w:trPr>
        <w:tc>
          <w:tcPr>
            <w:tcW w:w="868" w:type="pct"/>
            <w:shd w:val="clear" w:color="auto" w:fill="auto"/>
            <w:vAlign w:val="center"/>
            <w:hideMark/>
          </w:tcPr>
          <w:p w14:paraId="00220C99" w14:textId="77777777" w:rsidR="001D6E94" w:rsidRPr="0065792E" w:rsidRDefault="001D6E94" w:rsidP="0065792E">
            <w:pPr>
              <w:pStyle w:val="AralkYok"/>
              <w:rPr>
                <w:rFonts w:cs="Calibri"/>
                <w:color w:val="000000"/>
                <w:szCs w:val="18"/>
              </w:rPr>
            </w:pPr>
            <w:r w:rsidRPr="0065792E">
              <w:rPr>
                <w:rFonts w:cs="Calibri"/>
                <w:color w:val="000000"/>
                <w:szCs w:val="18"/>
              </w:rPr>
              <w:t>4</w:t>
            </w:r>
          </w:p>
        </w:tc>
        <w:tc>
          <w:tcPr>
            <w:tcW w:w="3303" w:type="pct"/>
            <w:gridSpan w:val="10"/>
            <w:shd w:val="clear" w:color="auto" w:fill="auto"/>
          </w:tcPr>
          <w:p w14:paraId="354A08BF" w14:textId="77777777" w:rsidR="001D6E94" w:rsidRPr="0065792E" w:rsidRDefault="001D6E94" w:rsidP="0065792E">
            <w:pPr>
              <w:spacing w:after="0"/>
              <w:rPr>
                <w:rFonts w:cs="Calibri"/>
                <w:sz w:val="18"/>
                <w:szCs w:val="18"/>
              </w:rPr>
            </w:pPr>
            <w:r w:rsidRPr="0065792E">
              <w:rPr>
                <w:rFonts w:cs="Calibri"/>
                <w:sz w:val="18"/>
                <w:szCs w:val="18"/>
              </w:rPr>
              <w:t>Resmi Törenlerde Protokol Kuralları</w:t>
            </w:r>
          </w:p>
        </w:tc>
        <w:tc>
          <w:tcPr>
            <w:tcW w:w="829" w:type="pct"/>
            <w:shd w:val="clear" w:color="auto" w:fill="auto"/>
            <w:hideMark/>
          </w:tcPr>
          <w:p w14:paraId="743E65F2" w14:textId="77777777" w:rsidR="001D6E94" w:rsidRPr="0065792E" w:rsidRDefault="001D6E94" w:rsidP="0065792E">
            <w:pPr>
              <w:spacing w:after="0"/>
              <w:rPr>
                <w:rFonts w:cs="Calibri"/>
                <w:sz w:val="18"/>
                <w:szCs w:val="18"/>
              </w:rPr>
            </w:pPr>
          </w:p>
        </w:tc>
      </w:tr>
      <w:tr w:rsidR="001D6E94" w:rsidRPr="0065792E" w14:paraId="6706DDDB" w14:textId="77777777" w:rsidTr="00106B00">
        <w:trPr>
          <w:trHeight w:val="284"/>
        </w:trPr>
        <w:tc>
          <w:tcPr>
            <w:tcW w:w="868" w:type="pct"/>
            <w:shd w:val="clear" w:color="auto" w:fill="auto"/>
            <w:vAlign w:val="center"/>
            <w:hideMark/>
          </w:tcPr>
          <w:p w14:paraId="7A58ABC4" w14:textId="77777777" w:rsidR="001D6E94" w:rsidRPr="0065792E" w:rsidRDefault="001D6E94" w:rsidP="0065792E">
            <w:pPr>
              <w:pStyle w:val="AralkYok"/>
              <w:rPr>
                <w:rFonts w:cs="Calibri"/>
                <w:color w:val="000000"/>
                <w:szCs w:val="18"/>
              </w:rPr>
            </w:pPr>
            <w:r w:rsidRPr="0065792E">
              <w:rPr>
                <w:rFonts w:cs="Calibri"/>
                <w:color w:val="000000"/>
                <w:szCs w:val="18"/>
              </w:rPr>
              <w:t>5</w:t>
            </w:r>
          </w:p>
        </w:tc>
        <w:tc>
          <w:tcPr>
            <w:tcW w:w="3303" w:type="pct"/>
            <w:gridSpan w:val="10"/>
            <w:shd w:val="clear" w:color="auto" w:fill="auto"/>
            <w:vAlign w:val="center"/>
          </w:tcPr>
          <w:p w14:paraId="36C27963"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Davet ve Ziyafet Protokolü</w:t>
            </w:r>
          </w:p>
        </w:tc>
        <w:tc>
          <w:tcPr>
            <w:tcW w:w="829" w:type="pct"/>
            <w:shd w:val="clear" w:color="auto" w:fill="auto"/>
            <w:vAlign w:val="center"/>
            <w:hideMark/>
          </w:tcPr>
          <w:p w14:paraId="5DB7961E"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611F960D" w14:textId="77777777" w:rsidTr="00106B00">
        <w:trPr>
          <w:trHeight w:val="284"/>
        </w:trPr>
        <w:tc>
          <w:tcPr>
            <w:tcW w:w="868" w:type="pct"/>
            <w:shd w:val="clear" w:color="auto" w:fill="auto"/>
            <w:vAlign w:val="center"/>
            <w:hideMark/>
          </w:tcPr>
          <w:p w14:paraId="0D79F60D" w14:textId="77777777" w:rsidR="001D6E94" w:rsidRPr="0065792E" w:rsidRDefault="001D6E94" w:rsidP="0065792E">
            <w:pPr>
              <w:pStyle w:val="AralkYok"/>
              <w:rPr>
                <w:rFonts w:cs="Calibri"/>
                <w:color w:val="000000"/>
                <w:szCs w:val="18"/>
              </w:rPr>
            </w:pPr>
            <w:r w:rsidRPr="0065792E">
              <w:rPr>
                <w:rFonts w:cs="Calibri"/>
                <w:color w:val="000000"/>
                <w:szCs w:val="18"/>
              </w:rPr>
              <w:t>6</w:t>
            </w:r>
          </w:p>
        </w:tc>
        <w:tc>
          <w:tcPr>
            <w:tcW w:w="3303" w:type="pct"/>
            <w:gridSpan w:val="10"/>
            <w:shd w:val="clear" w:color="auto" w:fill="auto"/>
            <w:vAlign w:val="center"/>
          </w:tcPr>
          <w:p w14:paraId="1AE0FBE2"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Davet ve Ziyafet Protokolü</w:t>
            </w:r>
          </w:p>
        </w:tc>
        <w:tc>
          <w:tcPr>
            <w:tcW w:w="829" w:type="pct"/>
            <w:shd w:val="clear" w:color="auto" w:fill="auto"/>
            <w:vAlign w:val="center"/>
          </w:tcPr>
          <w:p w14:paraId="442BD88E"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13B59016" w14:textId="77777777" w:rsidTr="00106B00">
        <w:trPr>
          <w:trHeight w:val="284"/>
        </w:trPr>
        <w:tc>
          <w:tcPr>
            <w:tcW w:w="868" w:type="pct"/>
            <w:shd w:val="clear" w:color="auto" w:fill="auto"/>
            <w:vAlign w:val="center"/>
            <w:hideMark/>
          </w:tcPr>
          <w:p w14:paraId="13CC6218" w14:textId="77777777" w:rsidR="001D6E94" w:rsidRPr="0065792E" w:rsidRDefault="001D6E94" w:rsidP="0065792E">
            <w:pPr>
              <w:pStyle w:val="AralkYok"/>
              <w:rPr>
                <w:rFonts w:cs="Calibri"/>
                <w:color w:val="000000"/>
                <w:szCs w:val="18"/>
              </w:rPr>
            </w:pPr>
            <w:r w:rsidRPr="0065792E">
              <w:rPr>
                <w:rFonts w:cs="Calibri"/>
                <w:color w:val="000000"/>
                <w:szCs w:val="18"/>
              </w:rPr>
              <w:t>7</w:t>
            </w:r>
          </w:p>
        </w:tc>
        <w:tc>
          <w:tcPr>
            <w:tcW w:w="3303" w:type="pct"/>
            <w:gridSpan w:val="10"/>
            <w:shd w:val="clear" w:color="auto" w:fill="auto"/>
            <w:vAlign w:val="center"/>
          </w:tcPr>
          <w:p w14:paraId="22DBDF61"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6815499A"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6DEED512" w14:textId="77777777" w:rsidTr="00106B00">
        <w:trPr>
          <w:trHeight w:val="284"/>
        </w:trPr>
        <w:tc>
          <w:tcPr>
            <w:tcW w:w="868" w:type="pct"/>
            <w:shd w:val="clear" w:color="auto" w:fill="auto"/>
            <w:vAlign w:val="center"/>
            <w:hideMark/>
          </w:tcPr>
          <w:p w14:paraId="37654820" w14:textId="77777777" w:rsidR="001D6E94" w:rsidRPr="0065792E" w:rsidRDefault="001D6E94" w:rsidP="0065792E">
            <w:pPr>
              <w:pStyle w:val="AralkYok"/>
              <w:rPr>
                <w:rFonts w:cs="Calibri"/>
                <w:color w:val="000000"/>
                <w:szCs w:val="18"/>
              </w:rPr>
            </w:pPr>
            <w:r w:rsidRPr="0065792E">
              <w:rPr>
                <w:rFonts w:cs="Calibri"/>
                <w:color w:val="000000"/>
                <w:szCs w:val="18"/>
              </w:rPr>
              <w:t>8</w:t>
            </w:r>
          </w:p>
        </w:tc>
        <w:tc>
          <w:tcPr>
            <w:tcW w:w="3303" w:type="pct"/>
            <w:gridSpan w:val="10"/>
            <w:shd w:val="clear" w:color="auto" w:fill="auto"/>
            <w:vAlign w:val="center"/>
          </w:tcPr>
          <w:p w14:paraId="438CCCF1"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0B9F00D0"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4F0ED18C" w14:textId="77777777" w:rsidTr="00106B00">
        <w:trPr>
          <w:trHeight w:val="284"/>
        </w:trPr>
        <w:tc>
          <w:tcPr>
            <w:tcW w:w="868" w:type="pct"/>
            <w:shd w:val="clear" w:color="auto" w:fill="auto"/>
            <w:vAlign w:val="center"/>
            <w:hideMark/>
          </w:tcPr>
          <w:p w14:paraId="7E710580" w14:textId="77777777" w:rsidR="001D6E94" w:rsidRPr="0065792E" w:rsidRDefault="001D6E94" w:rsidP="0065792E">
            <w:pPr>
              <w:pStyle w:val="AralkYok"/>
              <w:rPr>
                <w:rFonts w:cs="Calibri"/>
                <w:color w:val="000000"/>
                <w:szCs w:val="18"/>
              </w:rPr>
            </w:pPr>
            <w:r w:rsidRPr="0065792E">
              <w:rPr>
                <w:rFonts w:cs="Calibri"/>
                <w:color w:val="000000"/>
                <w:szCs w:val="18"/>
              </w:rPr>
              <w:t>9</w:t>
            </w:r>
          </w:p>
        </w:tc>
        <w:tc>
          <w:tcPr>
            <w:tcW w:w="3303" w:type="pct"/>
            <w:gridSpan w:val="10"/>
            <w:shd w:val="clear" w:color="auto" w:fill="auto"/>
            <w:vAlign w:val="center"/>
          </w:tcPr>
          <w:p w14:paraId="50ED0A57"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30B29BC6"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792719BC" w14:textId="77777777" w:rsidTr="00106B00">
        <w:trPr>
          <w:trHeight w:val="284"/>
        </w:trPr>
        <w:tc>
          <w:tcPr>
            <w:tcW w:w="868" w:type="pct"/>
            <w:shd w:val="clear" w:color="auto" w:fill="auto"/>
            <w:vAlign w:val="center"/>
            <w:hideMark/>
          </w:tcPr>
          <w:p w14:paraId="0689C0CE" w14:textId="77777777" w:rsidR="001D6E94" w:rsidRPr="0065792E" w:rsidRDefault="001D6E94" w:rsidP="0065792E">
            <w:pPr>
              <w:pStyle w:val="AralkYok"/>
              <w:rPr>
                <w:rFonts w:cs="Calibri"/>
                <w:color w:val="000000"/>
                <w:szCs w:val="18"/>
              </w:rPr>
            </w:pPr>
            <w:r w:rsidRPr="0065792E">
              <w:rPr>
                <w:rFonts w:cs="Calibri"/>
                <w:color w:val="000000"/>
                <w:szCs w:val="18"/>
              </w:rPr>
              <w:lastRenderedPageBreak/>
              <w:t>10</w:t>
            </w:r>
          </w:p>
        </w:tc>
        <w:tc>
          <w:tcPr>
            <w:tcW w:w="3303" w:type="pct"/>
            <w:gridSpan w:val="10"/>
            <w:shd w:val="clear" w:color="auto" w:fill="auto"/>
            <w:vAlign w:val="center"/>
          </w:tcPr>
          <w:p w14:paraId="6DB64340"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Tanışma-Tanıştırılma-Selamlaşma</w:t>
            </w:r>
          </w:p>
        </w:tc>
        <w:tc>
          <w:tcPr>
            <w:tcW w:w="829" w:type="pct"/>
            <w:shd w:val="clear" w:color="auto" w:fill="auto"/>
            <w:vAlign w:val="center"/>
            <w:hideMark/>
          </w:tcPr>
          <w:p w14:paraId="043ED2BC"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6C6AEA40" w14:textId="77777777" w:rsidTr="00106B00">
        <w:trPr>
          <w:trHeight w:val="284"/>
        </w:trPr>
        <w:tc>
          <w:tcPr>
            <w:tcW w:w="868" w:type="pct"/>
            <w:shd w:val="clear" w:color="auto" w:fill="auto"/>
            <w:vAlign w:val="center"/>
            <w:hideMark/>
          </w:tcPr>
          <w:p w14:paraId="6C133E46" w14:textId="77777777" w:rsidR="001D6E94" w:rsidRPr="0065792E" w:rsidRDefault="001D6E94" w:rsidP="0065792E">
            <w:pPr>
              <w:pStyle w:val="AralkYok"/>
              <w:rPr>
                <w:rFonts w:cs="Calibri"/>
                <w:color w:val="000000"/>
                <w:szCs w:val="18"/>
              </w:rPr>
            </w:pPr>
            <w:r w:rsidRPr="0065792E">
              <w:rPr>
                <w:rFonts w:cs="Calibri"/>
                <w:color w:val="000000"/>
                <w:szCs w:val="18"/>
              </w:rPr>
              <w:t>11</w:t>
            </w:r>
          </w:p>
        </w:tc>
        <w:tc>
          <w:tcPr>
            <w:tcW w:w="3303" w:type="pct"/>
            <w:gridSpan w:val="10"/>
            <w:shd w:val="clear" w:color="auto" w:fill="auto"/>
            <w:vAlign w:val="center"/>
          </w:tcPr>
          <w:p w14:paraId="394902BC"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Telefonda Sosyal Davranış Kuralları</w:t>
            </w:r>
          </w:p>
        </w:tc>
        <w:tc>
          <w:tcPr>
            <w:tcW w:w="829" w:type="pct"/>
            <w:shd w:val="clear" w:color="auto" w:fill="auto"/>
            <w:vAlign w:val="center"/>
            <w:hideMark/>
          </w:tcPr>
          <w:p w14:paraId="40FAB127"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03C5AE03" w14:textId="77777777" w:rsidTr="00106B00">
        <w:trPr>
          <w:trHeight w:val="284"/>
        </w:trPr>
        <w:tc>
          <w:tcPr>
            <w:tcW w:w="868" w:type="pct"/>
            <w:shd w:val="clear" w:color="auto" w:fill="auto"/>
            <w:vAlign w:val="center"/>
            <w:hideMark/>
          </w:tcPr>
          <w:p w14:paraId="5CA98538" w14:textId="77777777" w:rsidR="001D6E94" w:rsidRPr="0065792E" w:rsidRDefault="001D6E94" w:rsidP="0065792E">
            <w:pPr>
              <w:pStyle w:val="AralkYok"/>
              <w:rPr>
                <w:rFonts w:cs="Calibri"/>
                <w:color w:val="000000"/>
                <w:szCs w:val="18"/>
              </w:rPr>
            </w:pPr>
            <w:r w:rsidRPr="0065792E">
              <w:rPr>
                <w:rFonts w:cs="Calibri"/>
                <w:color w:val="000000"/>
                <w:szCs w:val="18"/>
              </w:rPr>
              <w:t>12</w:t>
            </w:r>
          </w:p>
        </w:tc>
        <w:tc>
          <w:tcPr>
            <w:tcW w:w="3303" w:type="pct"/>
            <w:gridSpan w:val="10"/>
            <w:shd w:val="clear" w:color="auto" w:fill="auto"/>
            <w:vAlign w:val="center"/>
          </w:tcPr>
          <w:p w14:paraId="6E68ABCE"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Çeşitli Etkinliklerde Sosyal Davranış Kuralları</w:t>
            </w:r>
          </w:p>
        </w:tc>
        <w:tc>
          <w:tcPr>
            <w:tcW w:w="829" w:type="pct"/>
            <w:shd w:val="clear" w:color="auto" w:fill="auto"/>
            <w:vAlign w:val="center"/>
          </w:tcPr>
          <w:p w14:paraId="4093DE58"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68C0EED6" w14:textId="77777777" w:rsidTr="00106B00">
        <w:trPr>
          <w:trHeight w:val="284"/>
        </w:trPr>
        <w:tc>
          <w:tcPr>
            <w:tcW w:w="868" w:type="pct"/>
            <w:shd w:val="clear" w:color="auto" w:fill="auto"/>
            <w:vAlign w:val="center"/>
            <w:hideMark/>
          </w:tcPr>
          <w:p w14:paraId="51B16CF9" w14:textId="77777777" w:rsidR="001D6E94" w:rsidRPr="0065792E" w:rsidRDefault="001D6E94" w:rsidP="0065792E">
            <w:pPr>
              <w:pStyle w:val="AralkYok"/>
              <w:rPr>
                <w:rFonts w:cs="Calibri"/>
                <w:color w:val="000000"/>
                <w:szCs w:val="18"/>
              </w:rPr>
            </w:pPr>
            <w:r w:rsidRPr="0065792E">
              <w:rPr>
                <w:rFonts w:cs="Calibri"/>
                <w:color w:val="000000"/>
                <w:szCs w:val="18"/>
              </w:rPr>
              <w:t>13</w:t>
            </w:r>
          </w:p>
        </w:tc>
        <w:tc>
          <w:tcPr>
            <w:tcW w:w="3303" w:type="pct"/>
            <w:gridSpan w:val="10"/>
            <w:shd w:val="clear" w:color="auto" w:fill="auto"/>
          </w:tcPr>
          <w:p w14:paraId="1EAE7C07" w14:textId="77777777" w:rsidR="001D6E94" w:rsidRPr="0065792E" w:rsidRDefault="001D6E94" w:rsidP="0065792E">
            <w:pPr>
              <w:spacing w:after="0"/>
              <w:rPr>
                <w:rFonts w:cs="Calibri"/>
                <w:sz w:val="18"/>
                <w:szCs w:val="18"/>
              </w:rPr>
            </w:pPr>
            <w:r w:rsidRPr="0065792E">
              <w:rPr>
                <w:rFonts w:cs="Calibri"/>
                <w:sz w:val="18"/>
                <w:szCs w:val="18"/>
              </w:rPr>
              <w:t>Bayrak Protokolü - Makam Protokolü</w:t>
            </w:r>
          </w:p>
        </w:tc>
        <w:tc>
          <w:tcPr>
            <w:tcW w:w="829" w:type="pct"/>
            <w:shd w:val="clear" w:color="auto" w:fill="auto"/>
          </w:tcPr>
          <w:p w14:paraId="26D8DDC7" w14:textId="77777777" w:rsidR="001D6E94" w:rsidRPr="0065792E" w:rsidRDefault="001D6E94" w:rsidP="0065792E">
            <w:pPr>
              <w:spacing w:after="0"/>
              <w:rPr>
                <w:rFonts w:cs="Calibri"/>
                <w:sz w:val="18"/>
                <w:szCs w:val="18"/>
              </w:rPr>
            </w:pPr>
            <w:r w:rsidRPr="0065792E">
              <w:rPr>
                <w:rFonts w:cs="Calibri"/>
                <w:sz w:val="18"/>
                <w:szCs w:val="18"/>
              </w:rPr>
              <w:t>Önerilen Kaynaklar</w:t>
            </w:r>
          </w:p>
        </w:tc>
      </w:tr>
      <w:tr w:rsidR="001D6E94" w:rsidRPr="0065792E" w14:paraId="00F67277" w14:textId="77777777" w:rsidTr="00106B00">
        <w:trPr>
          <w:trHeight w:val="284"/>
        </w:trPr>
        <w:tc>
          <w:tcPr>
            <w:tcW w:w="868" w:type="pct"/>
            <w:shd w:val="clear" w:color="auto" w:fill="auto"/>
            <w:vAlign w:val="center"/>
            <w:hideMark/>
          </w:tcPr>
          <w:p w14:paraId="4C9775E3" w14:textId="77777777" w:rsidR="001D6E94" w:rsidRPr="0065792E" w:rsidRDefault="001D6E94" w:rsidP="0065792E">
            <w:pPr>
              <w:pStyle w:val="AralkYok"/>
              <w:rPr>
                <w:rFonts w:cs="Calibri"/>
                <w:color w:val="000000"/>
                <w:szCs w:val="18"/>
              </w:rPr>
            </w:pPr>
            <w:r w:rsidRPr="0065792E">
              <w:rPr>
                <w:rFonts w:cs="Calibri"/>
                <w:color w:val="000000"/>
                <w:szCs w:val="18"/>
              </w:rPr>
              <w:t>14</w:t>
            </w:r>
          </w:p>
        </w:tc>
        <w:tc>
          <w:tcPr>
            <w:tcW w:w="3303" w:type="pct"/>
            <w:gridSpan w:val="10"/>
            <w:shd w:val="clear" w:color="auto" w:fill="auto"/>
            <w:vAlign w:val="center"/>
          </w:tcPr>
          <w:p w14:paraId="69925FC0"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Resmi Yazışma Protokolü</w:t>
            </w:r>
          </w:p>
        </w:tc>
        <w:tc>
          <w:tcPr>
            <w:tcW w:w="829" w:type="pct"/>
            <w:shd w:val="clear" w:color="auto" w:fill="auto"/>
            <w:vAlign w:val="center"/>
            <w:hideMark/>
          </w:tcPr>
          <w:p w14:paraId="2F70443C" w14:textId="77777777" w:rsidR="001D6E94" w:rsidRPr="0065792E" w:rsidRDefault="001D6E94" w:rsidP="0065792E">
            <w:pPr>
              <w:spacing w:after="0" w:line="240" w:lineRule="auto"/>
              <w:rPr>
                <w:rFonts w:cs="Calibri"/>
                <w:color w:val="000000"/>
                <w:sz w:val="18"/>
                <w:szCs w:val="18"/>
              </w:rPr>
            </w:pPr>
            <w:r w:rsidRPr="0065792E">
              <w:rPr>
                <w:rFonts w:cs="Calibri"/>
                <w:color w:val="000000"/>
                <w:sz w:val="18"/>
                <w:szCs w:val="18"/>
              </w:rPr>
              <w:t>Önerilen Kaynaklar</w:t>
            </w:r>
          </w:p>
        </w:tc>
      </w:tr>
      <w:tr w:rsidR="001D6E94" w:rsidRPr="0065792E" w14:paraId="3DB18B98" w14:textId="77777777" w:rsidTr="00106B00">
        <w:trPr>
          <w:trHeight w:val="327"/>
        </w:trPr>
        <w:tc>
          <w:tcPr>
            <w:tcW w:w="5000" w:type="pct"/>
            <w:gridSpan w:val="12"/>
            <w:shd w:val="clear" w:color="auto" w:fill="auto"/>
            <w:noWrap/>
            <w:vAlign w:val="bottom"/>
            <w:hideMark/>
          </w:tcPr>
          <w:p w14:paraId="0991E958" w14:textId="77777777" w:rsidR="001D6E94" w:rsidRPr="0065792E" w:rsidRDefault="001D6E94" w:rsidP="0065792E">
            <w:pPr>
              <w:spacing w:after="0" w:line="240" w:lineRule="auto"/>
              <w:rPr>
                <w:rFonts w:cs="Calibri"/>
                <w:color w:val="000000"/>
                <w:sz w:val="18"/>
                <w:szCs w:val="18"/>
              </w:rPr>
            </w:pPr>
          </w:p>
        </w:tc>
      </w:tr>
      <w:tr w:rsidR="001D6E94" w:rsidRPr="0065792E" w14:paraId="784973E6" w14:textId="77777777" w:rsidTr="00106B00">
        <w:trPr>
          <w:trHeight w:val="284"/>
        </w:trPr>
        <w:tc>
          <w:tcPr>
            <w:tcW w:w="5000" w:type="pct"/>
            <w:gridSpan w:val="12"/>
            <w:shd w:val="clear" w:color="auto" w:fill="auto"/>
            <w:vAlign w:val="center"/>
            <w:hideMark/>
          </w:tcPr>
          <w:p w14:paraId="5F451527"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KAYNAKLAR</w:t>
            </w:r>
          </w:p>
        </w:tc>
      </w:tr>
      <w:tr w:rsidR="001D6E94" w:rsidRPr="0065792E" w14:paraId="22FBD387" w14:textId="77777777" w:rsidTr="0065792E">
        <w:trPr>
          <w:trHeight w:val="284"/>
        </w:trPr>
        <w:tc>
          <w:tcPr>
            <w:tcW w:w="868" w:type="pct"/>
            <w:shd w:val="clear" w:color="auto" w:fill="auto"/>
            <w:vAlign w:val="center"/>
            <w:hideMark/>
          </w:tcPr>
          <w:p w14:paraId="34F02CA0"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Ders Notu</w:t>
            </w:r>
          </w:p>
        </w:tc>
        <w:tc>
          <w:tcPr>
            <w:tcW w:w="4132" w:type="pct"/>
            <w:gridSpan w:val="11"/>
            <w:shd w:val="clear" w:color="auto" w:fill="auto"/>
            <w:hideMark/>
          </w:tcPr>
          <w:p w14:paraId="7CECC984" w14:textId="77777777" w:rsidR="001D6E94" w:rsidRPr="0065792E" w:rsidRDefault="001D6E94" w:rsidP="0065792E">
            <w:pPr>
              <w:spacing w:after="0"/>
              <w:rPr>
                <w:rFonts w:cs="Calibri"/>
                <w:sz w:val="18"/>
                <w:szCs w:val="18"/>
              </w:rPr>
            </w:pPr>
            <w:r w:rsidRPr="0065792E">
              <w:rPr>
                <w:rFonts w:cs="Calibri"/>
                <w:sz w:val="18"/>
                <w:szCs w:val="18"/>
              </w:rPr>
              <w:t>Öğretim Elemanı Ders Notları</w:t>
            </w:r>
          </w:p>
        </w:tc>
      </w:tr>
      <w:tr w:rsidR="001D6E94" w:rsidRPr="0065792E" w14:paraId="4DAE1E9E" w14:textId="77777777" w:rsidTr="0065792E">
        <w:trPr>
          <w:trHeight w:val="284"/>
        </w:trPr>
        <w:tc>
          <w:tcPr>
            <w:tcW w:w="868" w:type="pct"/>
            <w:shd w:val="clear" w:color="auto" w:fill="auto"/>
            <w:vAlign w:val="center"/>
            <w:hideMark/>
          </w:tcPr>
          <w:p w14:paraId="31EE9E36" w14:textId="77777777" w:rsidR="001D6E94" w:rsidRPr="0065792E" w:rsidRDefault="001D6E94" w:rsidP="0065792E">
            <w:pPr>
              <w:spacing w:after="0" w:line="240" w:lineRule="auto"/>
              <w:rPr>
                <w:rFonts w:cs="Calibri"/>
                <w:b/>
                <w:bCs/>
                <w:color w:val="000000"/>
                <w:sz w:val="18"/>
                <w:szCs w:val="18"/>
              </w:rPr>
            </w:pPr>
            <w:r w:rsidRPr="0065792E">
              <w:rPr>
                <w:rFonts w:cs="Calibri"/>
                <w:b/>
                <w:bCs/>
                <w:color w:val="000000"/>
                <w:sz w:val="18"/>
                <w:szCs w:val="18"/>
              </w:rPr>
              <w:t>Diğer Kaynaklar</w:t>
            </w:r>
          </w:p>
        </w:tc>
        <w:tc>
          <w:tcPr>
            <w:tcW w:w="4132" w:type="pct"/>
            <w:gridSpan w:val="11"/>
            <w:shd w:val="clear" w:color="auto" w:fill="auto"/>
            <w:hideMark/>
          </w:tcPr>
          <w:p w14:paraId="2A3851FD" w14:textId="77777777" w:rsidR="001D6E94" w:rsidRPr="0065792E" w:rsidRDefault="001D6E94" w:rsidP="0065792E">
            <w:pPr>
              <w:spacing w:after="0"/>
              <w:rPr>
                <w:rFonts w:cs="Calibri"/>
                <w:sz w:val="18"/>
                <w:szCs w:val="18"/>
              </w:rPr>
            </w:pPr>
            <w:r w:rsidRPr="0065792E">
              <w:rPr>
                <w:rFonts w:cs="Calibri"/>
                <w:sz w:val="18"/>
                <w:szCs w:val="18"/>
              </w:rPr>
              <w:t>Dr. İrfan Mısırlı. Görgü, Nezaket ve Protokol. Detay Yayıncılık, 2011</w:t>
            </w:r>
          </w:p>
        </w:tc>
      </w:tr>
      <w:tr w:rsidR="001D6E94" w:rsidRPr="0065792E" w14:paraId="4E467A15" w14:textId="77777777" w:rsidTr="001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2BD966B8" w14:textId="77777777" w:rsidR="001D6E94" w:rsidRPr="0065792E" w:rsidRDefault="001D6E94" w:rsidP="0065792E">
            <w:pPr>
              <w:spacing w:after="0" w:line="240" w:lineRule="auto"/>
              <w:rPr>
                <w:rFonts w:cs="Calibri"/>
                <w:color w:val="000000"/>
                <w:sz w:val="18"/>
                <w:szCs w:val="18"/>
              </w:rPr>
            </w:pPr>
          </w:p>
        </w:tc>
      </w:tr>
      <w:tr w:rsidR="001D6E94" w:rsidRPr="0065792E" w14:paraId="551BC426" w14:textId="77777777" w:rsidTr="00106B00">
        <w:trPr>
          <w:trHeight w:val="284"/>
        </w:trPr>
        <w:tc>
          <w:tcPr>
            <w:tcW w:w="5000" w:type="pct"/>
            <w:gridSpan w:val="12"/>
            <w:shd w:val="clear" w:color="auto" w:fill="auto"/>
            <w:vAlign w:val="center"/>
            <w:hideMark/>
          </w:tcPr>
          <w:p w14:paraId="00C65E49" w14:textId="77777777" w:rsidR="001D6E94" w:rsidRPr="0065792E" w:rsidRDefault="001D6E94" w:rsidP="0065792E">
            <w:pPr>
              <w:spacing w:after="0"/>
              <w:rPr>
                <w:rFonts w:cs="Calibri"/>
                <w:b/>
                <w:sz w:val="18"/>
                <w:szCs w:val="18"/>
              </w:rPr>
            </w:pPr>
            <w:r w:rsidRPr="0065792E">
              <w:rPr>
                <w:rFonts w:cs="Calibri"/>
                <w:b/>
                <w:sz w:val="18"/>
                <w:szCs w:val="18"/>
              </w:rPr>
              <w:t>DEĞERLENDİRME SİSTEMİ</w:t>
            </w:r>
          </w:p>
        </w:tc>
      </w:tr>
      <w:tr w:rsidR="001D6E94" w:rsidRPr="0065792E" w14:paraId="54BD7B5F" w14:textId="77777777" w:rsidTr="00106B00">
        <w:trPr>
          <w:trHeight w:val="284"/>
        </w:trPr>
        <w:tc>
          <w:tcPr>
            <w:tcW w:w="1541" w:type="pct"/>
            <w:gridSpan w:val="3"/>
            <w:shd w:val="clear" w:color="auto" w:fill="auto"/>
            <w:vAlign w:val="center"/>
            <w:hideMark/>
          </w:tcPr>
          <w:p w14:paraId="2540D766" w14:textId="77777777" w:rsidR="001D6E94" w:rsidRPr="0065792E" w:rsidRDefault="001D6E94" w:rsidP="0065792E">
            <w:pPr>
              <w:spacing w:after="0"/>
              <w:rPr>
                <w:rFonts w:cs="Calibri"/>
                <w:b/>
                <w:sz w:val="18"/>
                <w:szCs w:val="18"/>
              </w:rPr>
            </w:pPr>
            <w:r w:rsidRPr="0065792E">
              <w:rPr>
                <w:rFonts w:cs="Calibri"/>
                <w:b/>
                <w:sz w:val="18"/>
                <w:szCs w:val="18"/>
              </w:rPr>
              <w:t>YARIYIL İÇİ ÇALIŞMALARI</w:t>
            </w:r>
          </w:p>
        </w:tc>
        <w:tc>
          <w:tcPr>
            <w:tcW w:w="1660" w:type="pct"/>
            <w:gridSpan w:val="5"/>
            <w:shd w:val="clear" w:color="auto" w:fill="auto"/>
            <w:noWrap/>
            <w:vAlign w:val="bottom"/>
            <w:hideMark/>
          </w:tcPr>
          <w:p w14:paraId="43943115" w14:textId="77777777" w:rsidR="001D6E94" w:rsidRPr="0065792E" w:rsidRDefault="001D6E94" w:rsidP="0065792E">
            <w:pPr>
              <w:spacing w:after="0"/>
              <w:rPr>
                <w:rFonts w:cs="Calibri"/>
                <w:b/>
                <w:sz w:val="18"/>
                <w:szCs w:val="18"/>
              </w:rPr>
            </w:pPr>
            <w:r w:rsidRPr="0065792E">
              <w:rPr>
                <w:rFonts w:cs="Calibri"/>
                <w:b/>
                <w:sz w:val="18"/>
                <w:szCs w:val="18"/>
              </w:rPr>
              <w:t>SAYISI</w:t>
            </w:r>
          </w:p>
        </w:tc>
        <w:tc>
          <w:tcPr>
            <w:tcW w:w="1799" w:type="pct"/>
            <w:gridSpan w:val="4"/>
            <w:shd w:val="clear" w:color="auto" w:fill="auto"/>
            <w:vAlign w:val="center"/>
            <w:hideMark/>
          </w:tcPr>
          <w:p w14:paraId="272BC1FB" w14:textId="77777777" w:rsidR="001D6E94" w:rsidRPr="0065792E" w:rsidRDefault="001D6E94" w:rsidP="0065792E">
            <w:pPr>
              <w:spacing w:after="0"/>
              <w:rPr>
                <w:rFonts w:cs="Calibri"/>
                <w:b/>
                <w:sz w:val="18"/>
                <w:szCs w:val="18"/>
              </w:rPr>
            </w:pPr>
            <w:r w:rsidRPr="0065792E">
              <w:rPr>
                <w:rFonts w:cs="Calibri"/>
                <w:b/>
                <w:sz w:val="18"/>
                <w:szCs w:val="18"/>
              </w:rPr>
              <w:t>KATKI YÜZDESİ</w:t>
            </w:r>
          </w:p>
        </w:tc>
      </w:tr>
      <w:tr w:rsidR="001D6E94" w:rsidRPr="0065792E" w14:paraId="24B3C933" w14:textId="77777777" w:rsidTr="00106B00">
        <w:trPr>
          <w:trHeight w:val="284"/>
        </w:trPr>
        <w:tc>
          <w:tcPr>
            <w:tcW w:w="1541" w:type="pct"/>
            <w:gridSpan w:val="3"/>
            <w:shd w:val="clear" w:color="auto" w:fill="auto"/>
            <w:vAlign w:val="center"/>
            <w:hideMark/>
          </w:tcPr>
          <w:p w14:paraId="0432C667" w14:textId="77777777" w:rsidR="001D6E94" w:rsidRPr="0065792E" w:rsidRDefault="001D6E94" w:rsidP="0065792E">
            <w:pPr>
              <w:spacing w:after="0"/>
              <w:rPr>
                <w:rFonts w:cs="Calibri"/>
                <w:b/>
                <w:sz w:val="18"/>
                <w:szCs w:val="18"/>
              </w:rPr>
            </w:pPr>
            <w:r w:rsidRPr="0065792E">
              <w:rPr>
                <w:rFonts w:cs="Calibri"/>
                <w:b/>
                <w:sz w:val="18"/>
                <w:szCs w:val="18"/>
              </w:rPr>
              <w:t>Ara Sınav</w:t>
            </w:r>
          </w:p>
        </w:tc>
        <w:tc>
          <w:tcPr>
            <w:tcW w:w="1660" w:type="pct"/>
            <w:gridSpan w:val="5"/>
            <w:shd w:val="clear" w:color="auto" w:fill="auto"/>
            <w:noWrap/>
            <w:vAlign w:val="bottom"/>
            <w:hideMark/>
          </w:tcPr>
          <w:p w14:paraId="2AF21D8F" w14:textId="77777777" w:rsidR="001D6E94" w:rsidRPr="0065792E" w:rsidRDefault="001D6E94"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2564BD02" w14:textId="77777777" w:rsidR="001D6E94" w:rsidRPr="0065792E" w:rsidRDefault="001D6E94" w:rsidP="0065792E">
            <w:pPr>
              <w:spacing w:after="0"/>
              <w:jc w:val="center"/>
              <w:rPr>
                <w:rFonts w:cs="Calibri"/>
                <w:sz w:val="18"/>
                <w:szCs w:val="18"/>
              </w:rPr>
            </w:pPr>
            <w:r w:rsidRPr="0065792E">
              <w:rPr>
                <w:rFonts w:cs="Calibri"/>
                <w:sz w:val="18"/>
                <w:szCs w:val="18"/>
              </w:rPr>
              <w:t>100</w:t>
            </w:r>
          </w:p>
        </w:tc>
      </w:tr>
      <w:tr w:rsidR="001D6E94" w:rsidRPr="0065792E" w14:paraId="0EDC98CA" w14:textId="77777777" w:rsidTr="00106B00">
        <w:trPr>
          <w:trHeight w:val="284"/>
        </w:trPr>
        <w:tc>
          <w:tcPr>
            <w:tcW w:w="1541" w:type="pct"/>
            <w:gridSpan w:val="3"/>
            <w:shd w:val="clear" w:color="auto" w:fill="auto"/>
            <w:vAlign w:val="center"/>
            <w:hideMark/>
          </w:tcPr>
          <w:p w14:paraId="203A6A58" w14:textId="77777777" w:rsidR="001D6E94" w:rsidRPr="0065792E" w:rsidRDefault="001D6E94" w:rsidP="0065792E">
            <w:pPr>
              <w:spacing w:after="0"/>
              <w:rPr>
                <w:rFonts w:cs="Calibri"/>
                <w:b/>
                <w:sz w:val="18"/>
                <w:szCs w:val="18"/>
              </w:rPr>
            </w:pPr>
            <w:r w:rsidRPr="0065792E">
              <w:rPr>
                <w:rFonts w:cs="Calibri"/>
                <w:b/>
                <w:sz w:val="18"/>
                <w:szCs w:val="18"/>
              </w:rPr>
              <w:t>Ödev</w:t>
            </w:r>
          </w:p>
        </w:tc>
        <w:tc>
          <w:tcPr>
            <w:tcW w:w="1660" w:type="pct"/>
            <w:gridSpan w:val="5"/>
            <w:shd w:val="clear" w:color="auto" w:fill="auto"/>
            <w:noWrap/>
            <w:vAlign w:val="bottom"/>
            <w:hideMark/>
          </w:tcPr>
          <w:p w14:paraId="7C0E6A03" w14:textId="77777777" w:rsidR="001D6E94" w:rsidRPr="0065792E" w:rsidRDefault="001D6E94" w:rsidP="0065792E">
            <w:pPr>
              <w:spacing w:after="0"/>
              <w:jc w:val="center"/>
              <w:rPr>
                <w:rFonts w:cs="Calibri"/>
                <w:sz w:val="18"/>
                <w:szCs w:val="18"/>
              </w:rPr>
            </w:pPr>
          </w:p>
        </w:tc>
        <w:tc>
          <w:tcPr>
            <w:tcW w:w="1799" w:type="pct"/>
            <w:gridSpan w:val="4"/>
            <w:shd w:val="clear" w:color="auto" w:fill="auto"/>
            <w:vAlign w:val="center"/>
            <w:hideMark/>
          </w:tcPr>
          <w:p w14:paraId="5005F032" w14:textId="77777777" w:rsidR="001D6E94" w:rsidRPr="0065792E" w:rsidRDefault="001D6E94" w:rsidP="0065792E">
            <w:pPr>
              <w:spacing w:after="0"/>
              <w:jc w:val="center"/>
              <w:rPr>
                <w:rFonts w:cs="Calibri"/>
                <w:sz w:val="18"/>
                <w:szCs w:val="18"/>
              </w:rPr>
            </w:pPr>
          </w:p>
        </w:tc>
      </w:tr>
      <w:tr w:rsidR="001D6E94" w:rsidRPr="0065792E" w14:paraId="6274312B" w14:textId="77777777" w:rsidTr="00106B00">
        <w:trPr>
          <w:trHeight w:val="284"/>
        </w:trPr>
        <w:tc>
          <w:tcPr>
            <w:tcW w:w="1541" w:type="pct"/>
            <w:gridSpan w:val="3"/>
            <w:shd w:val="clear" w:color="auto" w:fill="auto"/>
            <w:vAlign w:val="center"/>
            <w:hideMark/>
          </w:tcPr>
          <w:p w14:paraId="3FDE4311" w14:textId="77777777" w:rsidR="001D6E94" w:rsidRPr="0065792E" w:rsidRDefault="001D6E94" w:rsidP="0065792E">
            <w:pPr>
              <w:spacing w:after="0"/>
              <w:rPr>
                <w:rFonts w:cs="Calibri"/>
                <w:b/>
                <w:sz w:val="18"/>
                <w:szCs w:val="18"/>
              </w:rPr>
            </w:pPr>
            <w:r w:rsidRPr="0065792E">
              <w:rPr>
                <w:rFonts w:cs="Calibri"/>
                <w:b/>
                <w:sz w:val="18"/>
                <w:szCs w:val="18"/>
              </w:rPr>
              <w:t>Sözlü Sınav</w:t>
            </w:r>
          </w:p>
        </w:tc>
        <w:tc>
          <w:tcPr>
            <w:tcW w:w="1660" w:type="pct"/>
            <w:gridSpan w:val="5"/>
            <w:shd w:val="clear" w:color="auto" w:fill="auto"/>
            <w:noWrap/>
            <w:vAlign w:val="bottom"/>
            <w:hideMark/>
          </w:tcPr>
          <w:p w14:paraId="4CBFBA2B" w14:textId="77777777" w:rsidR="001D6E94" w:rsidRPr="0065792E" w:rsidRDefault="001D6E94" w:rsidP="0065792E">
            <w:pPr>
              <w:spacing w:after="0"/>
              <w:jc w:val="center"/>
              <w:rPr>
                <w:rFonts w:cs="Calibri"/>
                <w:sz w:val="18"/>
                <w:szCs w:val="18"/>
              </w:rPr>
            </w:pPr>
          </w:p>
        </w:tc>
        <w:tc>
          <w:tcPr>
            <w:tcW w:w="1799" w:type="pct"/>
            <w:gridSpan w:val="4"/>
            <w:shd w:val="clear" w:color="auto" w:fill="auto"/>
            <w:vAlign w:val="center"/>
            <w:hideMark/>
          </w:tcPr>
          <w:p w14:paraId="7255D909" w14:textId="77777777" w:rsidR="001D6E94" w:rsidRPr="0065792E" w:rsidRDefault="001D6E94" w:rsidP="0065792E">
            <w:pPr>
              <w:spacing w:after="0"/>
              <w:jc w:val="center"/>
              <w:rPr>
                <w:rFonts w:cs="Calibri"/>
                <w:sz w:val="18"/>
                <w:szCs w:val="18"/>
              </w:rPr>
            </w:pPr>
          </w:p>
        </w:tc>
      </w:tr>
      <w:tr w:rsidR="001D6E94" w:rsidRPr="0065792E" w14:paraId="156B880C" w14:textId="77777777" w:rsidTr="00106B00">
        <w:trPr>
          <w:trHeight w:val="284"/>
        </w:trPr>
        <w:tc>
          <w:tcPr>
            <w:tcW w:w="1541" w:type="pct"/>
            <w:gridSpan w:val="3"/>
            <w:shd w:val="clear" w:color="auto" w:fill="auto"/>
            <w:vAlign w:val="center"/>
            <w:hideMark/>
          </w:tcPr>
          <w:p w14:paraId="1E8F250D" w14:textId="77777777" w:rsidR="001D6E94" w:rsidRPr="0065792E" w:rsidRDefault="001D6E94" w:rsidP="0065792E">
            <w:pPr>
              <w:spacing w:after="0"/>
              <w:rPr>
                <w:rFonts w:cs="Calibri"/>
                <w:b/>
                <w:sz w:val="18"/>
                <w:szCs w:val="18"/>
              </w:rPr>
            </w:pPr>
          </w:p>
        </w:tc>
        <w:tc>
          <w:tcPr>
            <w:tcW w:w="1660" w:type="pct"/>
            <w:gridSpan w:val="5"/>
            <w:shd w:val="clear" w:color="auto" w:fill="auto"/>
            <w:noWrap/>
            <w:vAlign w:val="bottom"/>
            <w:hideMark/>
          </w:tcPr>
          <w:p w14:paraId="748D22CF" w14:textId="77777777" w:rsidR="001D6E94" w:rsidRPr="0065792E" w:rsidRDefault="001D6E94" w:rsidP="0065792E">
            <w:pPr>
              <w:spacing w:after="0"/>
              <w:jc w:val="center"/>
              <w:rPr>
                <w:rFonts w:cs="Calibri"/>
                <w:sz w:val="18"/>
                <w:szCs w:val="18"/>
              </w:rPr>
            </w:pPr>
            <w:r w:rsidRPr="0065792E">
              <w:rPr>
                <w:rFonts w:cs="Calibri"/>
                <w:sz w:val="18"/>
                <w:szCs w:val="18"/>
              </w:rPr>
              <w:t>Toplam</w:t>
            </w:r>
          </w:p>
        </w:tc>
        <w:tc>
          <w:tcPr>
            <w:tcW w:w="1799" w:type="pct"/>
            <w:gridSpan w:val="4"/>
            <w:shd w:val="clear" w:color="auto" w:fill="auto"/>
            <w:vAlign w:val="center"/>
            <w:hideMark/>
          </w:tcPr>
          <w:p w14:paraId="657D5D27" w14:textId="77777777" w:rsidR="001D6E94" w:rsidRPr="0065792E" w:rsidRDefault="001D6E94" w:rsidP="0065792E">
            <w:pPr>
              <w:spacing w:after="0"/>
              <w:jc w:val="center"/>
              <w:rPr>
                <w:rFonts w:cs="Calibri"/>
                <w:sz w:val="18"/>
                <w:szCs w:val="18"/>
              </w:rPr>
            </w:pPr>
            <w:r w:rsidRPr="0065792E">
              <w:rPr>
                <w:rFonts w:cs="Calibri"/>
                <w:sz w:val="18"/>
                <w:szCs w:val="18"/>
              </w:rPr>
              <w:t>100</w:t>
            </w:r>
          </w:p>
        </w:tc>
      </w:tr>
      <w:tr w:rsidR="001D6E94" w:rsidRPr="0065792E" w14:paraId="6E23EB89" w14:textId="77777777" w:rsidTr="00106B00">
        <w:trPr>
          <w:trHeight w:val="284"/>
        </w:trPr>
        <w:tc>
          <w:tcPr>
            <w:tcW w:w="1541" w:type="pct"/>
            <w:gridSpan w:val="3"/>
            <w:shd w:val="clear" w:color="auto" w:fill="auto"/>
            <w:vAlign w:val="center"/>
            <w:hideMark/>
          </w:tcPr>
          <w:p w14:paraId="594EF6E5" w14:textId="77777777" w:rsidR="001D6E94" w:rsidRPr="0065792E" w:rsidRDefault="001D6E94" w:rsidP="0065792E">
            <w:pPr>
              <w:spacing w:after="0"/>
              <w:rPr>
                <w:rFonts w:cs="Calibri"/>
                <w:b/>
                <w:sz w:val="18"/>
                <w:szCs w:val="18"/>
              </w:rPr>
            </w:pPr>
            <w:r w:rsidRPr="0065792E">
              <w:rPr>
                <w:rFonts w:cs="Calibri"/>
                <w:b/>
                <w:sz w:val="18"/>
                <w:szCs w:val="18"/>
              </w:rPr>
              <w:t>Yıl içinin Başarıya Oranı</w:t>
            </w:r>
          </w:p>
        </w:tc>
        <w:tc>
          <w:tcPr>
            <w:tcW w:w="1660" w:type="pct"/>
            <w:gridSpan w:val="5"/>
            <w:shd w:val="clear" w:color="auto" w:fill="auto"/>
            <w:noWrap/>
            <w:vAlign w:val="bottom"/>
            <w:hideMark/>
          </w:tcPr>
          <w:p w14:paraId="4562946B" w14:textId="77777777" w:rsidR="001D6E94" w:rsidRPr="0065792E" w:rsidRDefault="001D6E94"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71E4B5EB" w14:textId="77777777" w:rsidR="001D6E94" w:rsidRPr="0065792E" w:rsidRDefault="001D6E94" w:rsidP="0065792E">
            <w:pPr>
              <w:spacing w:after="0"/>
              <w:jc w:val="center"/>
              <w:rPr>
                <w:rFonts w:cs="Calibri"/>
                <w:sz w:val="18"/>
                <w:szCs w:val="18"/>
              </w:rPr>
            </w:pPr>
            <w:r w:rsidRPr="0065792E">
              <w:rPr>
                <w:rFonts w:cs="Calibri"/>
                <w:sz w:val="18"/>
                <w:szCs w:val="18"/>
              </w:rPr>
              <w:t>40</w:t>
            </w:r>
          </w:p>
        </w:tc>
      </w:tr>
      <w:tr w:rsidR="001D6E94" w:rsidRPr="0065792E" w14:paraId="18D89B79" w14:textId="77777777" w:rsidTr="00106B00">
        <w:trPr>
          <w:trHeight w:val="284"/>
        </w:trPr>
        <w:tc>
          <w:tcPr>
            <w:tcW w:w="1541" w:type="pct"/>
            <w:gridSpan w:val="3"/>
            <w:shd w:val="clear" w:color="auto" w:fill="auto"/>
            <w:vAlign w:val="center"/>
            <w:hideMark/>
          </w:tcPr>
          <w:p w14:paraId="730FC7A6" w14:textId="77777777" w:rsidR="001D6E94" w:rsidRPr="0065792E" w:rsidRDefault="001D6E94" w:rsidP="0065792E">
            <w:pPr>
              <w:spacing w:after="0"/>
              <w:rPr>
                <w:rFonts w:cs="Calibri"/>
                <w:b/>
                <w:sz w:val="18"/>
                <w:szCs w:val="18"/>
              </w:rPr>
            </w:pPr>
            <w:r w:rsidRPr="0065792E">
              <w:rPr>
                <w:rFonts w:cs="Calibri"/>
                <w:b/>
                <w:sz w:val="18"/>
                <w:szCs w:val="18"/>
              </w:rPr>
              <w:t>Finalin Başarıya Oranı</w:t>
            </w:r>
          </w:p>
        </w:tc>
        <w:tc>
          <w:tcPr>
            <w:tcW w:w="1660" w:type="pct"/>
            <w:gridSpan w:val="5"/>
            <w:shd w:val="clear" w:color="auto" w:fill="auto"/>
            <w:noWrap/>
            <w:vAlign w:val="bottom"/>
            <w:hideMark/>
          </w:tcPr>
          <w:p w14:paraId="3F6B2643" w14:textId="77777777" w:rsidR="001D6E94" w:rsidRPr="0065792E" w:rsidRDefault="001D6E94"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0CA7B508" w14:textId="77777777" w:rsidR="001D6E94" w:rsidRPr="0065792E" w:rsidRDefault="001D6E94" w:rsidP="0065792E">
            <w:pPr>
              <w:spacing w:after="0"/>
              <w:jc w:val="center"/>
              <w:rPr>
                <w:rFonts w:cs="Calibri"/>
                <w:sz w:val="18"/>
                <w:szCs w:val="18"/>
              </w:rPr>
            </w:pPr>
            <w:r w:rsidRPr="0065792E">
              <w:rPr>
                <w:rFonts w:cs="Calibri"/>
                <w:sz w:val="18"/>
                <w:szCs w:val="18"/>
              </w:rPr>
              <w:t>60</w:t>
            </w:r>
          </w:p>
        </w:tc>
      </w:tr>
      <w:tr w:rsidR="001D6E94" w:rsidRPr="0065792E" w14:paraId="43E7A009" w14:textId="77777777" w:rsidTr="00106B00">
        <w:trPr>
          <w:trHeight w:val="284"/>
        </w:trPr>
        <w:tc>
          <w:tcPr>
            <w:tcW w:w="1541" w:type="pct"/>
            <w:gridSpan w:val="3"/>
            <w:shd w:val="clear" w:color="auto" w:fill="auto"/>
            <w:vAlign w:val="center"/>
            <w:hideMark/>
          </w:tcPr>
          <w:p w14:paraId="48D120D6" w14:textId="77777777" w:rsidR="001D6E94" w:rsidRPr="0065792E" w:rsidRDefault="001D6E94" w:rsidP="0065792E">
            <w:pPr>
              <w:spacing w:after="0"/>
              <w:rPr>
                <w:rFonts w:cs="Calibri"/>
                <w:sz w:val="18"/>
                <w:szCs w:val="18"/>
              </w:rPr>
            </w:pPr>
          </w:p>
        </w:tc>
        <w:tc>
          <w:tcPr>
            <w:tcW w:w="1660" w:type="pct"/>
            <w:gridSpan w:val="5"/>
            <w:shd w:val="clear" w:color="auto" w:fill="auto"/>
            <w:noWrap/>
            <w:vAlign w:val="bottom"/>
            <w:hideMark/>
          </w:tcPr>
          <w:p w14:paraId="19E58E35" w14:textId="77777777" w:rsidR="001D6E94" w:rsidRPr="0065792E" w:rsidRDefault="001D6E94" w:rsidP="0065792E">
            <w:pPr>
              <w:spacing w:after="0"/>
              <w:jc w:val="center"/>
              <w:rPr>
                <w:rFonts w:cs="Calibri"/>
                <w:sz w:val="18"/>
                <w:szCs w:val="18"/>
              </w:rPr>
            </w:pPr>
            <w:r w:rsidRPr="0065792E">
              <w:rPr>
                <w:rFonts w:cs="Calibri"/>
                <w:sz w:val="18"/>
                <w:szCs w:val="18"/>
              </w:rPr>
              <w:t>Toplam</w:t>
            </w:r>
          </w:p>
        </w:tc>
        <w:tc>
          <w:tcPr>
            <w:tcW w:w="1799" w:type="pct"/>
            <w:gridSpan w:val="4"/>
            <w:shd w:val="clear" w:color="auto" w:fill="auto"/>
            <w:vAlign w:val="center"/>
            <w:hideMark/>
          </w:tcPr>
          <w:p w14:paraId="168D4047" w14:textId="77777777" w:rsidR="001D6E94" w:rsidRPr="0065792E" w:rsidRDefault="001D6E94" w:rsidP="0065792E">
            <w:pPr>
              <w:spacing w:after="0"/>
              <w:jc w:val="center"/>
              <w:rPr>
                <w:rFonts w:cs="Calibri"/>
                <w:sz w:val="18"/>
                <w:szCs w:val="18"/>
              </w:rPr>
            </w:pPr>
            <w:r w:rsidRPr="0065792E">
              <w:rPr>
                <w:rFonts w:cs="Calibri"/>
                <w:sz w:val="18"/>
                <w:szCs w:val="18"/>
              </w:rPr>
              <w:t>100</w:t>
            </w:r>
          </w:p>
        </w:tc>
      </w:tr>
      <w:tr w:rsidR="001D6E94" w:rsidRPr="0065792E" w14:paraId="03A0BFAD" w14:textId="77777777" w:rsidTr="00106B00">
        <w:trPr>
          <w:trHeight w:val="300"/>
        </w:trPr>
        <w:tc>
          <w:tcPr>
            <w:tcW w:w="5000" w:type="pct"/>
            <w:gridSpan w:val="12"/>
            <w:shd w:val="clear" w:color="auto" w:fill="auto"/>
            <w:vAlign w:val="center"/>
            <w:hideMark/>
          </w:tcPr>
          <w:p w14:paraId="27F3549C" w14:textId="77777777" w:rsidR="001D6E94" w:rsidRPr="0065792E" w:rsidRDefault="001D6E94" w:rsidP="0065792E">
            <w:pPr>
              <w:spacing w:after="0" w:line="240" w:lineRule="auto"/>
              <w:rPr>
                <w:rFonts w:cs="Calibri"/>
                <w:b/>
                <w:bCs/>
                <w:sz w:val="18"/>
                <w:szCs w:val="18"/>
              </w:rPr>
            </w:pPr>
          </w:p>
          <w:p w14:paraId="3D01A842" w14:textId="77777777" w:rsidR="001D6E94" w:rsidRPr="0065792E" w:rsidRDefault="001D6E94" w:rsidP="0065792E">
            <w:pPr>
              <w:spacing w:after="0" w:line="240" w:lineRule="auto"/>
              <w:rPr>
                <w:rFonts w:cs="Calibri"/>
                <w:b/>
                <w:bCs/>
                <w:sz w:val="18"/>
                <w:szCs w:val="18"/>
              </w:rPr>
            </w:pPr>
            <w:r w:rsidRPr="0065792E">
              <w:rPr>
                <w:rFonts w:cs="Calibri"/>
                <w:b/>
                <w:bCs/>
                <w:sz w:val="18"/>
                <w:szCs w:val="18"/>
              </w:rPr>
              <w:t>İŞYÜKÜ HESAPLAMA</w:t>
            </w:r>
          </w:p>
        </w:tc>
      </w:tr>
      <w:tr w:rsidR="001D6E94" w:rsidRPr="0065792E" w14:paraId="1EC5252B" w14:textId="77777777" w:rsidTr="00106B00">
        <w:trPr>
          <w:trHeight w:val="476"/>
        </w:trPr>
        <w:tc>
          <w:tcPr>
            <w:tcW w:w="2299" w:type="pct"/>
            <w:gridSpan w:val="5"/>
            <w:shd w:val="clear" w:color="auto" w:fill="auto"/>
            <w:vAlign w:val="center"/>
            <w:hideMark/>
          </w:tcPr>
          <w:p w14:paraId="48E5FF34" w14:textId="77777777" w:rsidR="001D6E94" w:rsidRPr="0065792E" w:rsidRDefault="001D6E94" w:rsidP="0065792E">
            <w:pPr>
              <w:spacing w:after="0" w:line="240" w:lineRule="auto"/>
              <w:rPr>
                <w:rFonts w:cs="Calibri"/>
                <w:b/>
                <w:bCs/>
                <w:sz w:val="18"/>
                <w:szCs w:val="18"/>
              </w:rPr>
            </w:pPr>
            <w:r w:rsidRPr="0065792E">
              <w:rPr>
                <w:rFonts w:cs="Calibri"/>
                <w:b/>
                <w:bCs/>
                <w:sz w:val="18"/>
                <w:szCs w:val="18"/>
              </w:rPr>
              <w:t>Etkinlik</w:t>
            </w:r>
          </w:p>
        </w:tc>
        <w:tc>
          <w:tcPr>
            <w:tcW w:w="804" w:type="pct"/>
            <w:gridSpan w:val="2"/>
            <w:shd w:val="clear" w:color="auto" w:fill="auto"/>
            <w:vAlign w:val="center"/>
            <w:hideMark/>
          </w:tcPr>
          <w:p w14:paraId="3A7C3FF0" w14:textId="77777777" w:rsidR="001D6E94" w:rsidRPr="0065792E" w:rsidRDefault="001D6E94" w:rsidP="0065792E">
            <w:pPr>
              <w:spacing w:after="0" w:line="240" w:lineRule="auto"/>
              <w:jc w:val="center"/>
              <w:rPr>
                <w:rFonts w:cs="Calibri"/>
                <w:b/>
                <w:bCs/>
                <w:sz w:val="18"/>
                <w:szCs w:val="18"/>
              </w:rPr>
            </w:pPr>
            <w:r w:rsidRPr="0065792E">
              <w:rPr>
                <w:rFonts w:cs="Calibri"/>
                <w:b/>
                <w:bCs/>
                <w:sz w:val="18"/>
                <w:szCs w:val="18"/>
              </w:rPr>
              <w:t>SAYISI</w:t>
            </w:r>
          </w:p>
        </w:tc>
        <w:tc>
          <w:tcPr>
            <w:tcW w:w="973" w:type="pct"/>
            <w:gridSpan w:val="3"/>
            <w:shd w:val="clear" w:color="auto" w:fill="auto"/>
            <w:vAlign w:val="center"/>
          </w:tcPr>
          <w:p w14:paraId="4BADB00E" w14:textId="77777777" w:rsidR="001D6E94" w:rsidRPr="0065792E" w:rsidRDefault="001D6E94" w:rsidP="0065792E">
            <w:pPr>
              <w:spacing w:after="0" w:line="240" w:lineRule="auto"/>
              <w:jc w:val="center"/>
              <w:rPr>
                <w:rFonts w:cs="Calibri"/>
                <w:b/>
                <w:bCs/>
                <w:sz w:val="18"/>
                <w:szCs w:val="18"/>
              </w:rPr>
            </w:pPr>
            <w:r w:rsidRPr="0065792E">
              <w:rPr>
                <w:rFonts w:cs="Calibri"/>
                <w:b/>
                <w:bCs/>
                <w:sz w:val="18"/>
                <w:szCs w:val="18"/>
              </w:rPr>
              <w:t>İş Yükü Süresi (Saat)</w:t>
            </w:r>
          </w:p>
        </w:tc>
        <w:tc>
          <w:tcPr>
            <w:tcW w:w="924" w:type="pct"/>
            <w:gridSpan w:val="2"/>
            <w:shd w:val="clear" w:color="auto" w:fill="auto"/>
            <w:vAlign w:val="center"/>
          </w:tcPr>
          <w:p w14:paraId="6147E911" w14:textId="77777777" w:rsidR="001D6E94" w:rsidRPr="0065792E" w:rsidRDefault="001D6E94" w:rsidP="0065792E">
            <w:pPr>
              <w:spacing w:after="0" w:line="240" w:lineRule="auto"/>
              <w:jc w:val="center"/>
              <w:rPr>
                <w:rFonts w:cs="Calibri"/>
                <w:b/>
                <w:bCs/>
                <w:sz w:val="18"/>
                <w:szCs w:val="18"/>
              </w:rPr>
            </w:pPr>
            <w:r w:rsidRPr="0065792E">
              <w:rPr>
                <w:rFonts w:cs="Calibri"/>
                <w:b/>
                <w:bCs/>
                <w:sz w:val="18"/>
                <w:szCs w:val="18"/>
              </w:rPr>
              <w:t>Toplam İş Yükü (Saat)</w:t>
            </w:r>
          </w:p>
        </w:tc>
      </w:tr>
      <w:tr w:rsidR="001D6E94" w:rsidRPr="0065792E" w14:paraId="41FF4E0E" w14:textId="77777777" w:rsidTr="00106B00">
        <w:trPr>
          <w:trHeight w:val="420"/>
        </w:trPr>
        <w:tc>
          <w:tcPr>
            <w:tcW w:w="2299" w:type="pct"/>
            <w:gridSpan w:val="5"/>
            <w:shd w:val="clear" w:color="auto" w:fill="auto"/>
            <w:vAlign w:val="center"/>
            <w:hideMark/>
          </w:tcPr>
          <w:p w14:paraId="0C2F9CFE" w14:textId="77777777" w:rsidR="001D6E94" w:rsidRPr="0065792E" w:rsidRDefault="001D6E94" w:rsidP="0065792E">
            <w:pPr>
              <w:spacing w:after="0" w:line="240" w:lineRule="auto"/>
              <w:rPr>
                <w:rFonts w:cs="Calibri"/>
                <w:sz w:val="18"/>
                <w:szCs w:val="18"/>
              </w:rPr>
            </w:pPr>
            <w:r w:rsidRPr="0065792E">
              <w:rPr>
                <w:rFonts w:cs="Calibri"/>
                <w:sz w:val="18"/>
                <w:szCs w:val="18"/>
              </w:rPr>
              <w:t>Derse Katılım (Sınav haftası hariç)</w:t>
            </w:r>
          </w:p>
        </w:tc>
        <w:tc>
          <w:tcPr>
            <w:tcW w:w="804" w:type="pct"/>
            <w:gridSpan w:val="2"/>
            <w:shd w:val="clear" w:color="auto" w:fill="auto"/>
            <w:noWrap/>
            <w:vAlign w:val="center"/>
            <w:hideMark/>
          </w:tcPr>
          <w:p w14:paraId="19A682DC"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14</w:t>
            </w:r>
          </w:p>
        </w:tc>
        <w:tc>
          <w:tcPr>
            <w:tcW w:w="973" w:type="pct"/>
            <w:gridSpan w:val="3"/>
            <w:shd w:val="clear" w:color="auto" w:fill="auto"/>
            <w:vAlign w:val="center"/>
          </w:tcPr>
          <w:p w14:paraId="23F6E972"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3</w:t>
            </w:r>
          </w:p>
        </w:tc>
        <w:tc>
          <w:tcPr>
            <w:tcW w:w="924" w:type="pct"/>
            <w:gridSpan w:val="2"/>
            <w:shd w:val="clear" w:color="auto" w:fill="auto"/>
            <w:vAlign w:val="center"/>
          </w:tcPr>
          <w:p w14:paraId="526684BE"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42</w:t>
            </w:r>
          </w:p>
        </w:tc>
      </w:tr>
      <w:tr w:rsidR="001D6E94" w:rsidRPr="0065792E" w14:paraId="4A905C83" w14:textId="77777777" w:rsidTr="00106B00">
        <w:trPr>
          <w:trHeight w:val="420"/>
        </w:trPr>
        <w:tc>
          <w:tcPr>
            <w:tcW w:w="2299" w:type="pct"/>
            <w:gridSpan w:val="5"/>
            <w:shd w:val="clear" w:color="auto" w:fill="auto"/>
            <w:vAlign w:val="center"/>
            <w:hideMark/>
          </w:tcPr>
          <w:p w14:paraId="7A62518A" w14:textId="77777777" w:rsidR="001D6E94" w:rsidRPr="0065792E" w:rsidRDefault="001D6E94" w:rsidP="0065792E">
            <w:pPr>
              <w:spacing w:after="0" w:line="240" w:lineRule="auto"/>
              <w:rPr>
                <w:rFonts w:cs="Calibri"/>
                <w:sz w:val="18"/>
                <w:szCs w:val="18"/>
              </w:rPr>
            </w:pPr>
            <w:r w:rsidRPr="0065792E">
              <w:rPr>
                <w:rFonts w:cs="Calibri"/>
                <w:sz w:val="18"/>
                <w:szCs w:val="18"/>
              </w:rPr>
              <w:t xml:space="preserve">Ara Sınav </w:t>
            </w:r>
          </w:p>
        </w:tc>
        <w:tc>
          <w:tcPr>
            <w:tcW w:w="804" w:type="pct"/>
            <w:gridSpan w:val="2"/>
            <w:shd w:val="clear" w:color="auto" w:fill="auto"/>
            <w:noWrap/>
            <w:vAlign w:val="center"/>
            <w:hideMark/>
          </w:tcPr>
          <w:p w14:paraId="28DF0EE6"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104B5976"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w:t>
            </w:r>
          </w:p>
        </w:tc>
        <w:tc>
          <w:tcPr>
            <w:tcW w:w="924" w:type="pct"/>
            <w:gridSpan w:val="2"/>
            <w:shd w:val="clear" w:color="auto" w:fill="auto"/>
            <w:vAlign w:val="center"/>
          </w:tcPr>
          <w:p w14:paraId="35B3B76B"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w:t>
            </w:r>
          </w:p>
        </w:tc>
      </w:tr>
      <w:tr w:rsidR="001D6E94" w:rsidRPr="0065792E" w14:paraId="4B242FFE" w14:textId="77777777" w:rsidTr="00106B00">
        <w:trPr>
          <w:trHeight w:val="420"/>
        </w:trPr>
        <w:tc>
          <w:tcPr>
            <w:tcW w:w="2299" w:type="pct"/>
            <w:gridSpan w:val="5"/>
            <w:shd w:val="clear" w:color="auto" w:fill="auto"/>
            <w:vAlign w:val="center"/>
            <w:hideMark/>
          </w:tcPr>
          <w:p w14:paraId="1F39E2DC" w14:textId="77777777" w:rsidR="001D6E94" w:rsidRPr="0065792E" w:rsidRDefault="001D6E94" w:rsidP="0065792E">
            <w:pPr>
              <w:spacing w:after="0" w:line="240" w:lineRule="auto"/>
              <w:rPr>
                <w:rFonts w:cs="Calibri"/>
                <w:sz w:val="18"/>
                <w:szCs w:val="18"/>
              </w:rPr>
            </w:pPr>
            <w:r w:rsidRPr="0065792E">
              <w:rPr>
                <w:rFonts w:cs="Calibri"/>
                <w:sz w:val="18"/>
                <w:szCs w:val="18"/>
              </w:rPr>
              <w:t xml:space="preserve">Yarı Yıl Sonu Sınav </w:t>
            </w:r>
          </w:p>
        </w:tc>
        <w:tc>
          <w:tcPr>
            <w:tcW w:w="804" w:type="pct"/>
            <w:gridSpan w:val="2"/>
            <w:shd w:val="clear" w:color="auto" w:fill="auto"/>
            <w:noWrap/>
            <w:vAlign w:val="center"/>
            <w:hideMark/>
          </w:tcPr>
          <w:p w14:paraId="0AC0E086"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24723CEA"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w:t>
            </w:r>
          </w:p>
        </w:tc>
        <w:tc>
          <w:tcPr>
            <w:tcW w:w="924" w:type="pct"/>
            <w:gridSpan w:val="2"/>
            <w:shd w:val="clear" w:color="auto" w:fill="auto"/>
            <w:vAlign w:val="center"/>
          </w:tcPr>
          <w:p w14:paraId="4D979461"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w:t>
            </w:r>
          </w:p>
        </w:tc>
      </w:tr>
      <w:tr w:rsidR="001D6E94" w:rsidRPr="0065792E" w14:paraId="45A7EC63" w14:textId="77777777" w:rsidTr="00106B00">
        <w:trPr>
          <w:trHeight w:val="420"/>
        </w:trPr>
        <w:tc>
          <w:tcPr>
            <w:tcW w:w="2299" w:type="pct"/>
            <w:gridSpan w:val="5"/>
            <w:shd w:val="clear" w:color="auto" w:fill="auto"/>
            <w:vAlign w:val="center"/>
            <w:hideMark/>
          </w:tcPr>
          <w:p w14:paraId="46520C8C" w14:textId="77777777" w:rsidR="001D6E94" w:rsidRPr="0065792E" w:rsidRDefault="001D6E94" w:rsidP="0065792E">
            <w:pPr>
              <w:spacing w:after="0" w:line="240" w:lineRule="auto"/>
              <w:rPr>
                <w:rFonts w:cs="Calibri"/>
                <w:sz w:val="18"/>
                <w:szCs w:val="18"/>
              </w:rPr>
            </w:pPr>
            <w:r w:rsidRPr="0065792E">
              <w:rPr>
                <w:rFonts w:cs="Calibri"/>
                <w:sz w:val="18"/>
                <w:szCs w:val="18"/>
              </w:rPr>
              <w:t>Ara Sınav İçin Bireysel Çalışma</w:t>
            </w:r>
          </w:p>
        </w:tc>
        <w:tc>
          <w:tcPr>
            <w:tcW w:w="804" w:type="pct"/>
            <w:gridSpan w:val="2"/>
            <w:shd w:val="clear" w:color="auto" w:fill="auto"/>
            <w:noWrap/>
            <w:vAlign w:val="center"/>
            <w:hideMark/>
          </w:tcPr>
          <w:p w14:paraId="54B83891"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3A5EE71F"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9</w:t>
            </w:r>
          </w:p>
        </w:tc>
        <w:tc>
          <w:tcPr>
            <w:tcW w:w="924" w:type="pct"/>
            <w:gridSpan w:val="2"/>
            <w:shd w:val="clear" w:color="auto" w:fill="auto"/>
            <w:vAlign w:val="center"/>
          </w:tcPr>
          <w:p w14:paraId="65D55EEF"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9</w:t>
            </w:r>
          </w:p>
        </w:tc>
      </w:tr>
      <w:tr w:rsidR="001D6E94" w:rsidRPr="0065792E" w14:paraId="384DADC5" w14:textId="77777777" w:rsidTr="00106B00">
        <w:trPr>
          <w:trHeight w:val="420"/>
        </w:trPr>
        <w:tc>
          <w:tcPr>
            <w:tcW w:w="2299" w:type="pct"/>
            <w:gridSpan w:val="5"/>
            <w:shd w:val="clear" w:color="auto" w:fill="auto"/>
            <w:vAlign w:val="center"/>
            <w:hideMark/>
          </w:tcPr>
          <w:p w14:paraId="56246B94" w14:textId="77777777" w:rsidR="001D6E94" w:rsidRPr="0065792E" w:rsidRDefault="001D6E94" w:rsidP="0065792E">
            <w:pPr>
              <w:spacing w:after="0" w:line="240" w:lineRule="auto"/>
              <w:rPr>
                <w:rFonts w:cs="Calibri"/>
                <w:sz w:val="18"/>
                <w:szCs w:val="18"/>
              </w:rPr>
            </w:pPr>
            <w:r w:rsidRPr="0065792E">
              <w:rPr>
                <w:rFonts w:cs="Calibri"/>
                <w:sz w:val="18"/>
                <w:szCs w:val="18"/>
              </w:rPr>
              <w:t>Yarı Yıl Sonu Sınav İçin Bireysel Çalışma</w:t>
            </w:r>
          </w:p>
        </w:tc>
        <w:tc>
          <w:tcPr>
            <w:tcW w:w="804" w:type="pct"/>
            <w:gridSpan w:val="2"/>
            <w:shd w:val="clear" w:color="auto" w:fill="auto"/>
            <w:noWrap/>
            <w:vAlign w:val="center"/>
            <w:hideMark/>
          </w:tcPr>
          <w:p w14:paraId="4E3FEFE5"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05E309F3"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9</w:t>
            </w:r>
          </w:p>
        </w:tc>
        <w:tc>
          <w:tcPr>
            <w:tcW w:w="924" w:type="pct"/>
            <w:gridSpan w:val="2"/>
            <w:shd w:val="clear" w:color="auto" w:fill="auto"/>
            <w:vAlign w:val="center"/>
          </w:tcPr>
          <w:p w14:paraId="72015603"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9</w:t>
            </w:r>
          </w:p>
        </w:tc>
      </w:tr>
      <w:tr w:rsidR="001D6E94" w:rsidRPr="0065792E" w14:paraId="4CAFE2D6" w14:textId="77777777" w:rsidTr="00106B00">
        <w:trPr>
          <w:trHeight w:val="420"/>
        </w:trPr>
        <w:tc>
          <w:tcPr>
            <w:tcW w:w="2299" w:type="pct"/>
            <w:gridSpan w:val="5"/>
            <w:shd w:val="clear" w:color="auto" w:fill="auto"/>
            <w:vAlign w:val="center"/>
            <w:hideMark/>
          </w:tcPr>
          <w:p w14:paraId="17104200" w14:textId="77777777" w:rsidR="001D6E94" w:rsidRPr="0065792E" w:rsidRDefault="001D6E94" w:rsidP="0065792E">
            <w:pPr>
              <w:spacing w:after="0" w:line="240" w:lineRule="auto"/>
              <w:rPr>
                <w:rFonts w:cs="Calibri"/>
                <w:sz w:val="18"/>
                <w:szCs w:val="18"/>
              </w:rPr>
            </w:pPr>
            <w:r w:rsidRPr="0065792E">
              <w:rPr>
                <w:rFonts w:cs="Calibri"/>
                <w:sz w:val="18"/>
                <w:szCs w:val="18"/>
              </w:rPr>
              <w:t xml:space="preserve">Ödev </w:t>
            </w:r>
          </w:p>
        </w:tc>
        <w:tc>
          <w:tcPr>
            <w:tcW w:w="804" w:type="pct"/>
            <w:gridSpan w:val="2"/>
            <w:shd w:val="clear" w:color="auto" w:fill="auto"/>
            <w:noWrap/>
            <w:vAlign w:val="center"/>
          </w:tcPr>
          <w:p w14:paraId="65C0AEE6" w14:textId="77777777" w:rsidR="001D6E94" w:rsidRPr="0065792E" w:rsidRDefault="001D6E94" w:rsidP="0065792E">
            <w:pPr>
              <w:spacing w:after="0" w:line="240" w:lineRule="auto"/>
              <w:jc w:val="center"/>
              <w:rPr>
                <w:rFonts w:cs="Calibri"/>
                <w:sz w:val="18"/>
                <w:szCs w:val="18"/>
              </w:rPr>
            </w:pPr>
          </w:p>
        </w:tc>
        <w:tc>
          <w:tcPr>
            <w:tcW w:w="973" w:type="pct"/>
            <w:gridSpan w:val="3"/>
            <w:shd w:val="clear" w:color="auto" w:fill="auto"/>
            <w:vAlign w:val="center"/>
          </w:tcPr>
          <w:p w14:paraId="2C029089" w14:textId="77777777" w:rsidR="001D6E94" w:rsidRPr="0065792E" w:rsidRDefault="001D6E94" w:rsidP="0065792E">
            <w:pPr>
              <w:spacing w:after="0" w:line="240" w:lineRule="auto"/>
              <w:jc w:val="center"/>
              <w:rPr>
                <w:rFonts w:cs="Calibri"/>
                <w:sz w:val="18"/>
                <w:szCs w:val="18"/>
              </w:rPr>
            </w:pPr>
          </w:p>
        </w:tc>
        <w:tc>
          <w:tcPr>
            <w:tcW w:w="924" w:type="pct"/>
            <w:gridSpan w:val="2"/>
            <w:shd w:val="clear" w:color="auto" w:fill="auto"/>
            <w:vAlign w:val="center"/>
          </w:tcPr>
          <w:p w14:paraId="796FAF95" w14:textId="77777777" w:rsidR="001D6E94" w:rsidRPr="0065792E" w:rsidRDefault="001D6E94" w:rsidP="0065792E">
            <w:pPr>
              <w:spacing w:after="0" w:line="240" w:lineRule="auto"/>
              <w:jc w:val="center"/>
              <w:rPr>
                <w:rFonts w:cs="Calibri"/>
                <w:sz w:val="18"/>
                <w:szCs w:val="18"/>
              </w:rPr>
            </w:pPr>
          </w:p>
        </w:tc>
      </w:tr>
      <w:tr w:rsidR="001D6E94" w:rsidRPr="0065792E" w14:paraId="6986B3AD" w14:textId="77777777" w:rsidTr="00106B00">
        <w:trPr>
          <w:trHeight w:val="420"/>
        </w:trPr>
        <w:tc>
          <w:tcPr>
            <w:tcW w:w="2299" w:type="pct"/>
            <w:gridSpan w:val="5"/>
            <w:shd w:val="clear" w:color="auto" w:fill="auto"/>
            <w:vAlign w:val="center"/>
          </w:tcPr>
          <w:p w14:paraId="129E0163" w14:textId="77777777" w:rsidR="001D6E94" w:rsidRPr="0065792E" w:rsidRDefault="001D6E94" w:rsidP="0065792E">
            <w:pPr>
              <w:spacing w:after="0" w:line="240" w:lineRule="auto"/>
              <w:rPr>
                <w:rFonts w:cs="Calibri"/>
                <w:sz w:val="18"/>
                <w:szCs w:val="18"/>
              </w:rPr>
            </w:pPr>
            <w:r w:rsidRPr="0065792E">
              <w:rPr>
                <w:rFonts w:cs="Calibri"/>
                <w:sz w:val="18"/>
                <w:szCs w:val="18"/>
              </w:rPr>
              <w:t>Ders Dışı Bireysel Çalışma</w:t>
            </w:r>
          </w:p>
        </w:tc>
        <w:tc>
          <w:tcPr>
            <w:tcW w:w="804" w:type="pct"/>
            <w:gridSpan w:val="2"/>
            <w:shd w:val="clear" w:color="auto" w:fill="auto"/>
            <w:noWrap/>
            <w:vAlign w:val="center"/>
          </w:tcPr>
          <w:p w14:paraId="52A7FE0B"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14</w:t>
            </w:r>
          </w:p>
        </w:tc>
        <w:tc>
          <w:tcPr>
            <w:tcW w:w="973" w:type="pct"/>
            <w:gridSpan w:val="3"/>
            <w:shd w:val="clear" w:color="auto" w:fill="auto"/>
            <w:vAlign w:val="center"/>
          </w:tcPr>
          <w:p w14:paraId="11C9C5FD"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2</w:t>
            </w:r>
          </w:p>
        </w:tc>
        <w:tc>
          <w:tcPr>
            <w:tcW w:w="924" w:type="pct"/>
            <w:gridSpan w:val="2"/>
            <w:shd w:val="clear" w:color="auto" w:fill="auto"/>
            <w:vAlign w:val="center"/>
          </w:tcPr>
          <w:p w14:paraId="04BD3429"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28</w:t>
            </w:r>
          </w:p>
        </w:tc>
      </w:tr>
      <w:tr w:rsidR="001D6E94" w:rsidRPr="0065792E" w14:paraId="48F035B2" w14:textId="77777777" w:rsidTr="00106B00">
        <w:trPr>
          <w:trHeight w:val="420"/>
        </w:trPr>
        <w:tc>
          <w:tcPr>
            <w:tcW w:w="2299" w:type="pct"/>
            <w:gridSpan w:val="5"/>
            <w:shd w:val="clear" w:color="auto" w:fill="auto"/>
            <w:vAlign w:val="center"/>
            <w:hideMark/>
          </w:tcPr>
          <w:p w14:paraId="6FA7E92F" w14:textId="77777777" w:rsidR="001D6E94" w:rsidRPr="0065792E" w:rsidRDefault="001D6E94" w:rsidP="0065792E">
            <w:pPr>
              <w:spacing w:after="0" w:line="240" w:lineRule="auto"/>
              <w:ind w:firstLineChars="100" w:firstLine="181"/>
              <w:jc w:val="right"/>
              <w:rPr>
                <w:rFonts w:cs="Calibri"/>
                <w:b/>
                <w:bCs/>
                <w:sz w:val="18"/>
                <w:szCs w:val="18"/>
              </w:rPr>
            </w:pPr>
            <w:r w:rsidRPr="0065792E">
              <w:rPr>
                <w:rFonts w:cs="Calibri"/>
                <w:b/>
                <w:bCs/>
                <w:sz w:val="18"/>
                <w:szCs w:val="18"/>
              </w:rPr>
              <w:t>GENEL TOPLAM İŞ YÜKÜ SAATİ</w:t>
            </w:r>
          </w:p>
        </w:tc>
        <w:tc>
          <w:tcPr>
            <w:tcW w:w="804" w:type="pct"/>
            <w:gridSpan w:val="2"/>
            <w:shd w:val="clear" w:color="auto" w:fill="auto"/>
            <w:noWrap/>
            <w:vAlign w:val="center"/>
            <w:hideMark/>
          </w:tcPr>
          <w:p w14:paraId="17A99B26" w14:textId="77777777" w:rsidR="001D6E94" w:rsidRPr="0065792E" w:rsidRDefault="001D6E94" w:rsidP="0065792E">
            <w:pPr>
              <w:spacing w:after="0" w:line="240" w:lineRule="auto"/>
              <w:jc w:val="center"/>
              <w:rPr>
                <w:rFonts w:cs="Calibri"/>
                <w:sz w:val="18"/>
                <w:szCs w:val="18"/>
              </w:rPr>
            </w:pPr>
          </w:p>
        </w:tc>
        <w:tc>
          <w:tcPr>
            <w:tcW w:w="973" w:type="pct"/>
            <w:gridSpan w:val="3"/>
            <w:shd w:val="clear" w:color="auto" w:fill="auto"/>
            <w:noWrap/>
            <w:vAlign w:val="center"/>
            <w:hideMark/>
          </w:tcPr>
          <w:p w14:paraId="60B1CA02" w14:textId="77777777" w:rsidR="001D6E94" w:rsidRPr="0065792E" w:rsidRDefault="001D6E94" w:rsidP="0065792E">
            <w:pPr>
              <w:spacing w:after="0" w:line="240" w:lineRule="auto"/>
              <w:jc w:val="center"/>
              <w:rPr>
                <w:rFonts w:cs="Calibri"/>
                <w:sz w:val="18"/>
                <w:szCs w:val="18"/>
              </w:rPr>
            </w:pPr>
          </w:p>
        </w:tc>
        <w:tc>
          <w:tcPr>
            <w:tcW w:w="924" w:type="pct"/>
            <w:gridSpan w:val="2"/>
            <w:shd w:val="clear" w:color="auto" w:fill="auto"/>
            <w:noWrap/>
            <w:vAlign w:val="center"/>
            <w:hideMark/>
          </w:tcPr>
          <w:p w14:paraId="1F9F9A53"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90</w:t>
            </w:r>
          </w:p>
        </w:tc>
      </w:tr>
      <w:tr w:rsidR="001D6E94" w:rsidRPr="0065792E" w14:paraId="52E82166" w14:textId="77777777" w:rsidTr="00106B00">
        <w:trPr>
          <w:trHeight w:val="420"/>
        </w:trPr>
        <w:tc>
          <w:tcPr>
            <w:tcW w:w="2299" w:type="pct"/>
            <w:gridSpan w:val="5"/>
            <w:shd w:val="clear" w:color="auto" w:fill="auto"/>
            <w:vAlign w:val="center"/>
            <w:hideMark/>
          </w:tcPr>
          <w:p w14:paraId="4248DBCF" w14:textId="77777777" w:rsidR="001D6E94" w:rsidRPr="0065792E" w:rsidRDefault="001D6E94" w:rsidP="0065792E">
            <w:pPr>
              <w:spacing w:after="0" w:line="240" w:lineRule="auto"/>
              <w:ind w:firstLineChars="100" w:firstLine="181"/>
              <w:jc w:val="right"/>
              <w:rPr>
                <w:rFonts w:cs="Calibri"/>
                <w:b/>
                <w:bCs/>
                <w:sz w:val="18"/>
                <w:szCs w:val="18"/>
              </w:rPr>
            </w:pPr>
            <w:r w:rsidRPr="0065792E">
              <w:rPr>
                <w:rFonts w:cs="Calibri"/>
                <w:b/>
                <w:bCs/>
                <w:sz w:val="18"/>
                <w:szCs w:val="18"/>
              </w:rPr>
              <w:t>DERSİN AKTS KREDİSİ</w:t>
            </w:r>
          </w:p>
        </w:tc>
        <w:tc>
          <w:tcPr>
            <w:tcW w:w="804" w:type="pct"/>
            <w:gridSpan w:val="2"/>
            <w:shd w:val="clear" w:color="auto" w:fill="auto"/>
            <w:noWrap/>
            <w:vAlign w:val="center"/>
            <w:hideMark/>
          </w:tcPr>
          <w:p w14:paraId="00256E7E" w14:textId="77777777" w:rsidR="001D6E94" w:rsidRPr="0065792E" w:rsidRDefault="001D6E94" w:rsidP="0065792E">
            <w:pPr>
              <w:spacing w:after="0" w:line="240" w:lineRule="auto"/>
              <w:jc w:val="center"/>
              <w:rPr>
                <w:rFonts w:cs="Calibri"/>
                <w:sz w:val="18"/>
                <w:szCs w:val="18"/>
              </w:rPr>
            </w:pPr>
          </w:p>
        </w:tc>
        <w:tc>
          <w:tcPr>
            <w:tcW w:w="973" w:type="pct"/>
            <w:gridSpan w:val="3"/>
            <w:shd w:val="clear" w:color="auto" w:fill="auto"/>
            <w:noWrap/>
            <w:vAlign w:val="center"/>
            <w:hideMark/>
          </w:tcPr>
          <w:p w14:paraId="370C8688" w14:textId="77777777" w:rsidR="001D6E94" w:rsidRPr="0065792E" w:rsidRDefault="001D6E94" w:rsidP="0065792E">
            <w:pPr>
              <w:spacing w:after="0" w:line="240" w:lineRule="auto"/>
              <w:jc w:val="center"/>
              <w:rPr>
                <w:rFonts w:cs="Calibri"/>
                <w:sz w:val="18"/>
                <w:szCs w:val="18"/>
              </w:rPr>
            </w:pPr>
          </w:p>
        </w:tc>
        <w:tc>
          <w:tcPr>
            <w:tcW w:w="924" w:type="pct"/>
            <w:gridSpan w:val="2"/>
            <w:shd w:val="clear" w:color="auto" w:fill="auto"/>
            <w:noWrap/>
            <w:vAlign w:val="center"/>
            <w:hideMark/>
          </w:tcPr>
          <w:p w14:paraId="7691D011" w14:textId="77777777" w:rsidR="001D6E94" w:rsidRPr="0065792E" w:rsidRDefault="001D6E94" w:rsidP="0065792E">
            <w:pPr>
              <w:spacing w:after="0" w:line="240" w:lineRule="auto"/>
              <w:jc w:val="center"/>
              <w:rPr>
                <w:rFonts w:cs="Calibri"/>
                <w:sz w:val="18"/>
                <w:szCs w:val="18"/>
              </w:rPr>
            </w:pPr>
            <w:r w:rsidRPr="0065792E">
              <w:rPr>
                <w:rFonts w:cs="Calibri"/>
                <w:sz w:val="18"/>
                <w:szCs w:val="18"/>
              </w:rPr>
              <w:t>3</w:t>
            </w:r>
          </w:p>
        </w:tc>
      </w:tr>
    </w:tbl>
    <w:p w14:paraId="2E561E66" w14:textId="77777777" w:rsidR="001D6E94" w:rsidRPr="0065792E" w:rsidRDefault="001D6E94" w:rsidP="0065792E">
      <w:pPr>
        <w:spacing w:after="0" w:line="240" w:lineRule="auto"/>
        <w:rPr>
          <w:rFonts w:cs="Calibri"/>
          <w:sz w:val="18"/>
          <w:szCs w:val="18"/>
        </w:rPr>
      </w:pPr>
    </w:p>
    <w:p w14:paraId="38D8E873" w14:textId="77777777" w:rsidR="001D6E94" w:rsidRPr="0065792E" w:rsidRDefault="001D6E94" w:rsidP="0065792E">
      <w:pPr>
        <w:spacing w:after="0" w:line="240" w:lineRule="auto"/>
        <w:jc w:val="right"/>
        <w:rPr>
          <w:rFonts w:cs="Calibri"/>
          <w:sz w:val="18"/>
          <w:szCs w:val="18"/>
        </w:rPr>
      </w:pPr>
      <w:r w:rsidRPr="0065792E">
        <w:rPr>
          <w:rFonts w:cs="Calibri"/>
          <w:sz w:val="18"/>
          <w:szCs w:val="18"/>
        </w:rPr>
        <w:t>Düzenleme Tarihi: 02/05/2019</w:t>
      </w:r>
    </w:p>
    <w:p w14:paraId="745A62DC" w14:textId="77777777" w:rsidR="001D6E94" w:rsidRPr="0065792E" w:rsidRDefault="001D6E94" w:rsidP="0065792E">
      <w:pPr>
        <w:spacing w:after="0" w:line="240" w:lineRule="auto"/>
        <w:rPr>
          <w:rFonts w:cs="Calibri"/>
          <w:sz w:val="18"/>
          <w:szCs w:val="18"/>
        </w:rPr>
      </w:pPr>
    </w:p>
    <w:p w14:paraId="4A8F7F04" w14:textId="77777777" w:rsidR="001D6E94" w:rsidRPr="0065792E" w:rsidRDefault="001D6E94" w:rsidP="0065792E">
      <w:pPr>
        <w:spacing w:after="0" w:line="240" w:lineRule="auto"/>
        <w:rPr>
          <w:rFonts w:cs="Calibri"/>
          <w:sz w:val="18"/>
          <w:szCs w:val="18"/>
        </w:rPr>
      </w:pPr>
    </w:p>
    <w:p w14:paraId="7E08A845" w14:textId="77777777" w:rsidR="001D6E94" w:rsidRPr="0065792E" w:rsidRDefault="001D6E94" w:rsidP="0065792E">
      <w:pPr>
        <w:spacing w:after="0" w:line="240" w:lineRule="auto"/>
        <w:rPr>
          <w:rFonts w:cs="Calibri"/>
          <w:sz w:val="18"/>
          <w:szCs w:val="18"/>
        </w:rPr>
      </w:pPr>
      <w:r w:rsidRPr="0065792E">
        <w:rPr>
          <w:rFonts w:cs="Calibri"/>
          <w:sz w:val="18"/>
          <w:szCs w:val="18"/>
        </w:rPr>
        <w:t>Hazırlayan Öğr. Elemanı</w:t>
      </w:r>
      <w:r w:rsidRPr="0065792E">
        <w:rPr>
          <w:rFonts w:cs="Calibri"/>
          <w:sz w:val="18"/>
          <w:szCs w:val="18"/>
        </w:rPr>
        <w:tab/>
      </w:r>
      <w:r w:rsidRPr="0065792E">
        <w:rPr>
          <w:rFonts w:cs="Calibri"/>
          <w:sz w:val="18"/>
          <w:szCs w:val="18"/>
        </w:rPr>
        <w:tab/>
        <w:t xml:space="preserve">:  </w:t>
      </w:r>
      <w:r w:rsidRPr="0065792E">
        <w:rPr>
          <w:rFonts w:cs="Calibri"/>
          <w:sz w:val="18"/>
          <w:szCs w:val="18"/>
        </w:rPr>
        <w:tab/>
        <w:t>Dr. Öğr. Üyesi Bayram KANCA</w:t>
      </w:r>
      <w:r w:rsidRPr="0065792E">
        <w:rPr>
          <w:rFonts w:cs="Calibri"/>
          <w:sz w:val="18"/>
          <w:szCs w:val="18"/>
        </w:rPr>
        <w:tab/>
      </w:r>
      <w:r w:rsidRPr="0065792E">
        <w:rPr>
          <w:rFonts w:cs="Calibri"/>
          <w:sz w:val="18"/>
          <w:szCs w:val="18"/>
        </w:rPr>
        <w:tab/>
        <w:t xml:space="preserve">İMZA VE KAŞE </w:t>
      </w:r>
    </w:p>
    <w:p w14:paraId="2D2C6DE2" w14:textId="77777777" w:rsidR="001D6E94" w:rsidRPr="0065792E" w:rsidRDefault="001D6E94" w:rsidP="0065792E">
      <w:pPr>
        <w:spacing w:after="0" w:line="240" w:lineRule="auto"/>
        <w:rPr>
          <w:rFonts w:cs="Calibri"/>
          <w:sz w:val="18"/>
          <w:szCs w:val="18"/>
        </w:rPr>
      </w:pPr>
    </w:p>
    <w:p w14:paraId="1C8032AC" w14:textId="77777777" w:rsidR="001D6E94" w:rsidRPr="0065792E" w:rsidRDefault="001D6E94" w:rsidP="0065792E">
      <w:pPr>
        <w:spacing w:after="0" w:line="240" w:lineRule="auto"/>
        <w:rPr>
          <w:rFonts w:cs="Calibri"/>
          <w:sz w:val="18"/>
          <w:szCs w:val="18"/>
        </w:rPr>
      </w:pPr>
    </w:p>
    <w:p w14:paraId="7D24B378" w14:textId="77777777" w:rsidR="001D6E94" w:rsidRPr="0065792E" w:rsidRDefault="001D6E94" w:rsidP="0065792E">
      <w:pPr>
        <w:spacing w:after="0" w:line="240" w:lineRule="auto"/>
        <w:rPr>
          <w:rFonts w:cs="Calibri"/>
          <w:sz w:val="18"/>
          <w:szCs w:val="18"/>
        </w:rPr>
      </w:pPr>
      <w:r w:rsidRPr="0065792E">
        <w:rPr>
          <w:rFonts w:cs="Calibri"/>
          <w:sz w:val="18"/>
          <w:szCs w:val="18"/>
        </w:rPr>
        <w:t>Bölüm Başkanı</w:t>
      </w:r>
      <w:r w:rsidRPr="0065792E">
        <w:rPr>
          <w:rFonts w:cs="Calibri"/>
          <w:sz w:val="18"/>
          <w:szCs w:val="18"/>
        </w:rPr>
        <w:tab/>
      </w:r>
      <w:r w:rsidRPr="0065792E">
        <w:rPr>
          <w:rFonts w:cs="Calibri"/>
          <w:sz w:val="18"/>
          <w:szCs w:val="18"/>
        </w:rPr>
        <w:tab/>
      </w:r>
      <w:r w:rsidRPr="0065792E">
        <w:rPr>
          <w:rFonts w:cs="Calibri"/>
          <w:sz w:val="18"/>
          <w:szCs w:val="18"/>
        </w:rPr>
        <w:tab/>
        <w:t>:</w:t>
      </w:r>
      <w:r w:rsidRPr="0065792E">
        <w:rPr>
          <w:rFonts w:cs="Calibri"/>
          <w:sz w:val="18"/>
          <w:szCs w:val="18"/>
        </w:rPr>
        <w:tab/>
        <w:t>Prof. Dr. Musa GENÇ</w:t>
      </w:r>
      <w:r w:rsidRPr="0065792E">
        <w:rPr>
          <w:rFonts w:cs="Calibri"/>
          <w:sz w:val="18"/>
          <w:szCs w:val="18"/>
        </w:rPr>
        <w:tab/>
      </w:r>
      <w:r w:rsidRPr="0065792E">
        <w:rPr>
          <w:rFonts w:cs="Calibri"/>
          <w:sz w:val="18"/>
          <w:szCs w:val="18"/>
        </w:rPr>
        <w:tab/>
      </w:r>
      <w:r w:rsidRPr="0065792E">
        <w:rPr>
          <w:rFonts w:cs="Calibri"/>
          <w:sz w:val="18"/>
          <w:szCs w:val="18"/>
        </w:rPr>
        <w:tab/>
        <w:t>İMZA VE KAŞE</w:t>
      </w:r>
    </w:p>
    <w:p w14:paraId="0405EB46" w14:textId="77777777" w:rsidR="001D6E94" w:rsidRPr="0065792E" w:rsidRDefault="001D6E94" w:rsidP="0065792E">
      <w:pPr>
        <w:spacing w:after="0" w:line="240" w:lineRule="auto"/>
        <w:rPr>
          <w:rFonts w:cs="Calibri"/>
          <w:sz w:val="18"/>
          <w:szCs w:val="18"/>
        </w:rPr>
      </w:pPr>
    </w:p>
    <w:p w14:paraId="721F8676" w14:textId="77777777" w:rsidR="001D6E94" w:rsidRPr="0065792E" w:rsidRDefault="001D6E94" w:rsidP="0065792E">
      <w:pPr>
        <w:spacing w:after="0" w:line="240" w:lineRule="auto"/>
        <w:rPr>
          <w:rFonts w:cs="Calibri"/>
          <w:sz w:val="18"/>
          <w:szCs w:val="18"/>
        </w:rPr>
      </w:pPr>
    </w:p>
    <w:p w14:paraId="3E765940" w14:textId="77777777" w:rsidR="001D6E94" w:rsidRPr="0065792E" w:rsidRDefault="001D6E94" w:rsidP="0065792E">
      <w:pPr>
        <w:spacing w:after="0" w:line="240" w:lineRule="auto"/>
        <w:rPr>
          <w:rFonts w:cs="Calibri"/>
          <w:sz w:val="18"/>
          <w:szCs w:val="18"/>
        </w:rPr>
      </w:pPr>
      <w:r w:rsidRPr="0065792E">
        <w:rPr>
          <w:rFonts w:cs="Calibri"/>
          <w:sz w:val="18"/>
          <w:szCs w:val="18"/>
        </w:rPr>
        <w:t>Dekan</w:t>
      </w:r>
      <w:r w:rsidRPr="0065792E">
        <w:rPr>
          <w:rFonts w:cs="Calibri"/>
          <w:sz w:val="18"/>
          <w:szCs w:val="18"/>
        </w:rPr>
        <w:tab/>
      </w:r>
      <w:r w:rsidRPr="0065792E">
        <w:rPr>
          <w:rFonts w:cs="Calibri"/>
          <w:sz w:val="18"/>
          <w:szCs w:val="18"/>
        </w:rPr>
        <w:tab/>
      </w:r>
      <w:r w:rsidRPr="0065792E">
        <w:rPr>
          <w:rFonts w:cs="Calibri"/>
          <w:sz w:val="18"/>
          <w:szCs w:val="18"/>
        </w:rPr>
        <w:tab/>
      </w:r>
      <w:r w:rsidRPr="0065792E">
        <w:rPr>
          <w:rFonts w:cs="Calibri"/>
          <w:sz w:val="18"/>
          <w:szCs w:val="18"/>
        </w:rPr>
        <w:tab/>
        <w:t xml:space="preserve">: </w:t>
      </w:r>
      <w:r w:rsidRPr="0065792E">
        <w:rPr>
          <w:rFonts w:cs="Calibri"/>
          <w:sz w:val="18"/>
          <w:szCs w:val="18"/>
        </w:rPr>
        <w:tab/>
        <w:t>Prof. Dr. Musa GENÇ</w:t>
      </w:r>
      <w:r w:rsidRPr="0065792E">
        <w:rPr>
          <w:rFonts w:cs="Calibri"/>
          <w:sz w:val="18"/>
          <w:szCs w:val="18"/>
        </w:rPr>
        <w:tab/>
      </w:r>
      <w:r w:rsidRPr="0065792E">
        <w:rPr>
          <w:rFonts w:cs="Calibri"/>
          <w:sz w:val="18"/>
          <w:szCs w:val="18"/>
        </w:rPr>
        <w:tab/>
      </w:r>
      <w:r w:rsidRPr="0065792E">
        <w:rPr>
          <w:rFonts w:cs="Calibri"/>
          <w:sz w:val="18"/>
          <w:szCs w:val="18"/>
        </w:rPr>
        <w:tab/>
        <w:t>İMZA VE KAŞE</w:t>
      </w:r>
      <w:r w:rsidRPr="0065792E">
        <w:rPr>
          <w:rFonts w:cs="Calibri"/>
          <w:sz w:val="18"/>
          <w:szCs w:val="18"/>
        </w:rPr>
        <w:tab/>
      </w:r>
    </w:p>
    <w:p w14:paraId="5D4AB3CE" w14:textId="77777777" w:rsidR="001D6E94" w:rsidRPr="0065792E" w:rsidRDefault="001D6E94" w:rsidP="0065792E">
      <w:pPr>
        <w:spacing w:after="0"/>
        <w:rPr>
          <w:rFonts w:cs="Calibri"/>
          <w:sz w:val="18"/>
          <w:szCs w:val="18"/>
        </w:rPr>
      </w:pPr>
    </w:p>
    <w:p w14:paraId="15E0D196" w14:textId="77777777" w:rsidR="001D6E94" w:rsidRPr="0065792E" w:rsidRDefault="001D6E94" w:rsidP="0065792E">
      <w:pPr>
        <w:spacing w:after="0" w:line="240" w:lineRule="auto"/>
        <w:rPr>
          <w:rFonts w:cs="Calibri"/>
          <w:sz w:val="18"/>
          <w:szCs w:val="18"/>
        </w:rPr>
      </w:pPr>
    </w:p>
    <w:p w14:paraId="6CD5229C" w14:textId="77777777" w:rsidR="001D6E94" w:rsidRPr="0065792E" w:rsidRDefault="001D6E94" w:rsidP="0065792E">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80"/>
        <w:gridCol w:w="756"/>
        <w:gridCol w:w="457"/>
        <w:gridCol w:w="556"/>
        <w:gridCol w:w="817"/>
        <w:gridCol w:w="1022"/>
        <w:gridCol w:w="435"/>
        <w:gridCol w:w="178"/>
        <w:gridCol w:w="964"/>
        <w:gridCol w:w="622"/>
        <w:gridCol w:w="1675"/>
      </w:tblGrid>
      <w:tr w:rsidR="001D6E94" w:rsidRPr="008F6AB5" w14:paraId="1FA8BA39" w14:textId="77777777" w:rsidTr="008F6AB5">
        <w:trPr>
          <w:trHeight w:val="735"/>
        </w:trPr>
        <w:tc>
          <w:tcPr>
            <w:tcW w:w="5000" w:type="pct"/>
            <w:gridSpan w:val="11"/>
            <w:shd w:val="clear" w:color="auto" w:fill="auto"/>
            <w:vAlign w:val="center"/>
            <w:hideMark/>
          </w:tcPr>
          <w:p w14:paraId="43C2B50E" w14:textId="77777777" w:rsidR="001D6E94" w:rsidRPr="008F6AB5" w:rsidRDefault="001D6E94" w:rsidP="00EE1DB4">
            <w:pPr>
              <w:spacing w:after="0" w:line="240" w:lineRule="auto"/>
              <w:jc w:val="center"/>
              <w:rPr>
                <w:rFonts w:cs="Calibri"/>
                <w:b/>
                <w:bCs/>
                <w:color w:val="000000"/>
                <w:sz w:val="18"/>
                <w:szCs w:val="18"/>
              </w:rPr>
            </w:pPr>
            <w:r w:rsidRPr="008F6AB5">
              <w:rPr>
                <w:rFonts w:cs="Calibri"/>
                <w:b/>
                <w:bCs/>
                <w:color w:val="000000"/>
                <w:sz w:val="18"/>
                <w:szCs w:val="18"/>
              </w:rPr>
              <w:t xml:space="preserve">GİRESUN ÜNİVERSİTESİ </w:t>
            </w:r>
            <w:r w:rsidRPr="008F6AB5">
              <w:rPr>
                <w:rFonts w:cs="Calibri"/>
                <w:b/>
                <w:bCs/>
                <w:color w:val="000000"/>
                <w:sz w:val="18"/>
                <w:szCs w:val="18"/>
              </w:rPr>
              <w:br/>
              <w:t>DERS TANITIM FORMU</w:t>
            </w:r>
          </w:p>
        </w:tc>
      </w:tr>
      <w:tr w:rsidR="001D6E94" w:rsidRPr="008F6AB5" w14:paraId="3E6B3843" w14:textId="77777777" w:rsidTr="008F6AB5">
        <w:trPr>
          <w:trHeight w:val="420"/>
        </w:trPr>
        <w:tc>
          <w:tcPr>
            <w:tcW w:w="5000" w:type="pct"/>
            <w:gridSpan w:val="11"/>
            <w:shd w:val="clear" w:color="auto" w:fill="auto"/>
            <w:vAlign w:val="center"/>
            <w:hideMark/>
          </w:tcPr>
          <w:p w14:paraId="26FCD1E8" w14:textId="77777777" w:rsidR="001D6E94" w:rsidRPr="008F6AB5" w:rsidRDefault="001D6E94" w:rsidP="00EE1DB4">
            <w:pPr>
              <w:spacing w:after="0" w:line="240" w:lineRule="auto"/>
              <w:jc w:val="center"/>
              <w:rPr>
                <w:rFonts w:cs="Calibri"/>
                <w:b/>
                <w:bCs/>
                <w:color w:val="000000"/>
                <w:sz w:val="18"/>
                <w:szCs w:val="18"/>
              </w:rPr>
            </w:pPr>
            <w:r w:rsidRPr="008F6AB5">
              <w:rPr>
                <w:rFonts w:cs="Calibri"/>
                <w:b/>
                <w:bCs/>
                <w:color w:val="000000"/>
                <w:sz w:val="18"/>
                <w:szCs w:val="18"/>
              </w:rPr>
              <w:t>DERS BİLGİLERİ</w:t>
            </w:r>
          </w:p>
          <w:p w14:paraId="4C0D89C5" w14:textId="77777777" w:rsidR="001D6E94" w:rsidRPr="008F6AB5" w:rsidRDefault="001D6E94" w:rsidP="00EE1DB4">
            <w:pPr>
              <w:spacing w:after="0" w:line="240" w:lineRule="auto"/>
              <w:jc w:val="center"/>
              <w:rPr>
                <w:rFonts w:cs="Calibri"/>
                <w:b/>
                <w:bCs/>
                <w:color w:val="000000"/>
                <w:sz w:val="18"/>
                <w:szCs w:val="18"/>
              </w:rPr>
            </w:pPr>
          </w:p>
        </w:tc>
      </w:tr>
      <w:tr w:rsidR="001D6E94" w:rsidRPr="008F6AB5" w14:paraId="0460FF56" w14:textId="77777777" w:rsidTr="008F6AB5">
        <w:trPr>
          <w:trHeight w:val="284"/>
        </w:trPr>
        <w:tc>
          <w:tcPr>
            <w:tcW w:w="872" w:type="pct"/>
            <w:shd w:val="clear" w:color="auto" w:fill="auto"/>
            <w:vAlign w:val="center"/>
          </w:tcPr>
          <w:p w14:paraId="325A392F" w14:textId="77777777" w:rsidR="001D6E94" w:rsidRPr="008F6AB5" w:rsidRDefault="001D6E94" w:rsidP="00EE1DB4">
            <w:pPr>
              <w:spacing w:after="0" w:line="240" w:lineRule="auto"/>
              <w:jc w:val="center"/>
              <w:rPr>
                <w:rFonts w:cs="Calibri"/>
                <w:b/>
                <w:bCs/>
                <w:i/>
                <w:iCs/>
                <w:color w:val="000000"/>
                <w:sz w:val="18"/>
                <w:szCs w:val="18"/>
              </w:rPr>
            </w:pPr>
          </w:p>
        </w:tc>
        <w:tc>
          <w:tcPr>
            <w:tcW w:w="976" w:type="pct"/>
            <w:gridSpan w:val="3"/>
            <w:shd w:val="clear" w:color="auto" w:fill="auto"/>
            <w:vAlign w:val="center"/>
          </w:tcPr>
          <w:p w14:paraId="4A50878E" w14:textId="77777777" w:rsidR="001D6E94" w:rsidRPr="008F6AB5" w:rsidRDefault="001D6E94" w:rsidP="00EE1DB4">
            <w:pPr>
              <w:spacing w:after="0" w:line="240" w:lineRule="auto"/>
              <w:jc w:val="center"/>
              <w:rPr>
                <w:rFonts w:cs="Calibri"/>
                <w:b/>
                <w:bCs/>
                <w:i/>
                <w:iCs/>
                <w:color w:val="000000"/>
                <w:sz w:val="18"/>
                <w:szCs w:val="18"/>
              </w:rPr>
            </w:pPr>
          </w:p>
        </w:tc>
        <w:tc>
          <w:tcPr>
            <w:tcW w:w="1015" w:type="pct"/>
            <w:gridSpan w:val="2"/>
            <w:shd w:val="clear" w:color="auto" w:fill="auto"/>
            <w:vAlign w:val="center"/>
            <w:hideMark/>
          </w:tcPr>
          <w:p w14:paraId="0E6D375E" w14:textId="77777777" w:rsidR="001D6E94" w:rsidRPr="008F6AB5" w:rsidRDefault="001D6E94" w:rsidP="00EE1DB4">
            <w:pPr>
              <w:spacing w:after="0" w:line="240" w:lineRule="auto"/>
              <w:ind w:left="-115"/>
              <w:jc w:val="center"/>
              <w:rPr>
                <w:rFonts w:cs="Calibri"/>
                <w:b/>
                <w:bCs/>
                <w:i/>
                <w:iCs/>
                <w:color w:val="000000"/>
                <w:sz w:val="18"/>
                <w:szCs w:val="18"/>
              </w:rPr>
            </w:pPr>
            <w:r w:rsidRPr="008F6AB5">
              <w:rPr>
                <w:rFonts w:cs="Calibri"/>
                <w:b/>
                <w:bCs/>
                <w:i/>
                <w:iCs/>
                <w:color w:val="000000"/>
                <w:sz w:val="18"/>
                <w:szCs w:val="18"/>
              </w:rPr>
              <w:t>Yarıyıl</w:t>
            </w:r>
          </w:p>
        </w:tc>
        <w:tc>
          <w:tcPr>
            <w:tcW w:w="870" w:type="pct"/>
            <w:gridSpan w:val="3"/>
            <w:shd w:val="clear" w:color="auto" w:fill="auto"/>
            <w:vAlign w:val="center"/>
            <w:hideMark/>
          </w:tcPr>
          <w:p w14:paraId="0EF1D064" w14:textId="77777777" w:rsidR="001D6E94" w:rsidRPr="008F6AB5" w:rsidRDefault="001D6E94" w:rsidP="00EE1DB4">
            <w:pPr>
              <w:spacing w:after="0" w:line="240" w:lineRule="auto"/>
              <w:jc w:val="center"/>
              <w:rPr>
                <w:rFonts w:cs="Calibri"/>
                <w:b/>
                <w:bCs/>
                <w:i/>
                <w:iCs/>
                <w:color w:val="000000"/>
                <w:sz w:val="18"/>
                <w:szCs w:val="18"/>
              </w:rPr>
            </w:pPr>
            <w:r w:rsidRPr="008F6AB5">
              <w:rPr>
                <w:rFonts w:cs="Calibri"/>
                <w:b/>
                <w:bCs/>
                <w:i/>
                <w:iCs/>
                <w:color w:val="000000"/>
                <w:sz w:val="18"/>
                <w:szCs w:val="18"/>
              </w:rPr>
              <w:t>T+U Saat</w:t>
            </w:r>
          </w:p>
        </w:tc>
        <w:tc>
          <w:tcPr>
            <w:tcW w:w="1267" w:type="pct"/>
            <w:gridSpan w:val="2"/>
            <w:shd w:val="clear" w:color="auto" w:fill="auto"/>
            <w:vAlign w:val="center"/>
            <w:hideMark/>
          </w:tcPr>
          <w:p w14:paraId="6DD44B7D" w14:textId="77777777" w:rsidR="001D6E94" w:rsidRPr="008F6AB5" w:rsidRDefault="001D6E94" w:rsidP="00EE1DB4">
            <w:pPr>
              <w:spacing w:after="0" w:line="240" w:lineRule="auto"/>
              <w:jc w:val="center"/>
              <w:rPr>
                <w:rFonts w:cs="Calibri"/>
                <w:b/>
                <w:bCs/>
                <w:i/>
                <w:iCs/>
                <w:color w:val="000000"/>
                <w:sz w:val="18"/>
                <w:szCs w:val="18"/>
              </w:rPr>
            </w:pPr>
            <w:r w:rsidRPr="008F6AB5">
              <w:rPr>
                <w:rFonts w:cs="Calibri"/>
                <w:b/>
                <w:bCs/>
                <w:i/>
                <w:iCs/>
                <w:color w:val="000000"/>
                <w:sz w:val="18"/>
                <w:szCs w:val="18"/>
              </w:rPr>
              <w:t>AKTS</w:t>
            </w:r>
          </w:p>
        </w:tc>
      </w:tr>
      <w:tr w:rsidR="001D6E94" w:rsidRPr="008F6AB5" w14:paraId="0F63E120" w14:textId="77777777" w:rsidTr="008F6AB5">
        <w:trPr>
          <w:trHeight w:val="284"/>
        </w:trPr>
        <w:tc>
          <w:tcPr>
            <w:tcW w:w="872" w:type="pct"/>
            <w:shd w:val="clear" w:color="auto" w:fill="auto"/>
            <w:vAlign w:val="center"/>
            <w:hideMark/>
          </w:tcPr>
          <w:p w14:paraId="183042B6"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Kodu</w:t>
            </w:r>
          </w:p>
        </w:tc>
        <w:tc>
          <w:tcPr>
            <w:tcW w:w="976" w:type="pct"/>
            <w:gridSpan w:val="3"/>
            <w:shd w:val="clear" w:color="auto" w:fill="auto"/>
            <w:vAlign w:val="center"/>
            <w:hideMark/>
          </w:tcPr>
          <w:p w14:paraId="0E7C0A00" w14:textId="77777777" w:rsidR="001D6E94" w:rsidRPr="008F6AB5" w:rsidRDefault="001D6E94" w:rsidP="00EE1DB4">
            <w:pPr>
              <w:spacing w:after="0" w:line="240" w:lineRule="auto"/>
              <w:rPr>
                <w:rFonts w:cs="Calibri"/>
                <w:color w:val="000000"/>
                <w:sz w:val="18"/>
                <w:szCs w:val="18"/>
              </w:rPr>
            </w:pPr>
            <w:r w:rsidRPr="00EE1DB4">
              <w:rPr>
                <w:rFonts w:cs="Calibri"/>
                <w:color w:val="000000"/>
                <w:sz w:val="18"/>
                <w:szCs w:val="18"/>
              </w:rPr>
              <w:t>TUR-SD302</w:t>
            </w:r>
          </w:p>
        </w:tc>
        <w:tc>
          <w:tcPr>
            <w:tcW w:w="1015" w:type="pct"/>
            <w:gridSpan w:val="2"/>
            <w:shd w:val="clear" w:color="auto" w:fill="auto"/>
            <w:vAlign w:val="center"/>
            <w:hideMark/>
          </w:tcPr>
          <w:p w14:paraId="47985939" w14:textId="77777777" w:rsidR="001D6E94" w:rsidRPr="008F6AB5" w:rsidRDefault="001D6E94" w:rsidP="00EE1DB4">
            <w:pPr>
              <w:spacing w:after="0" w:line="240" w:lineRule="auto"/>
              <w:jc w:val="center"/>
              <w:rPr>
                <w:rFonts w:cs="Calibri"/>
                <w:color w:val="000000"/>
                <w:sz w:val="18"/>
                <w:szCs w:val="18"/>
              </w:rPr>
            </w:pPr>
            <w:r w:rsidRPr="008F6AB5">
              <w:rPr>
                <w:rFonts w:cs="Calibri"/>
                <w:color w:val="000000"/>
                <w:sz w:val="18"/>
                <w:szCs w:val="18"/>
              </w:rPr>
              <w:t xml:space="preserve">Güz </w:t>
            </w:r>
            <w:r w:rsidRPr="008F6AB5">
              <w:rPr>
                <w:rFonts w:cs="Calibri"/>
                <w:sz w:val="18"/>
                <w:szCs w:val="18"/>
              </w:rPr>
              <w:fldChar w:fldCharType="begin">
                <w:ffData>
                  <w:name w:val="Check2"/>
                  <w:enabled/>
                  <w:calcOnExit w:val="0"/>
                  <w:checkBox>
                    <w:sizeAuto/>
                    <w:default w:val="0"/>
                  </w:checkBox>
                </w:ffData>
              </w:fldChar>
            </w:r>
            <w:r w:rsidRPr="008F6AB5">
              <w:rPr>
                <w:rFonts w:cs="Calibri"/>
                <w:sz w:val="18"/>
                <w:szCs w:val="18"/>
              </w:rPr>
              <w:instrText xml:space="preserve"> FORMCHECKBOX </w:instrText>
            </w:r>
            <w:r w:rsidRPr="008F6AB5">
              <w:rPr>
                <w:rFonts w:cs="Calibri"/>
                <w:sz w:val="18"/>
                <w:szCs w:val="18"/>
              </w:rPr>
            </w:r>
            <w:r w:rsidRPr="008F6AB5">
              <w:rPr>
                <w:rFonts w:cs="Calibri"/>
                <w:sz w:val="18"/>
                <w:szCs w:val="18"/>
              </w:rPr>
              <w:fldChar w:fldCharType="end"/>
            </w:r>
            <w:r w:rsidRPr="008F6AB5">
              <w:rPr>
                <w:rFonts w:cs="Calibri"/>
                <w:sz w:val="18"/>
                <w:szCs w:val="18"/>
              </w:rPr>
              <w:t xml:space="preserve"> </w:t>
            </w:r>
            <w:r w:rsidRPr="008F6AB5">
              <w:rPr>
                <w:rFonts w:cs="Calibri"/>
                <w:color w:val="000000"/>
                <w:sz w:val="18"/>
                <w:szCs w:val="18"/>
              </w:rPr>
              <w:t xml:space="preserve"> Bahar </w:t>
            </w:r>
            <w:r w:rsidRPr="008F6AB5">
              <w:rPr>
                <w:rFonts w:cs="Calibri"/>
                <w:sz w:val="18"/>
                <w:szCs w:val="18"/>
              </w:rPr>
              <w:fldChar w:fldCharType="begin">
                <w:ffData>
                  <w:name w:val=""/>
                  <w:enabled/>
                  <w:calcOnExit w:val="0"/>
                  <w:checkBox>
                    <w:sizeAuto/>
                    <w:default w:val="1"/>
                  </w:checkBox>
                </w:ffData>
              </w:fldChar>
            </w:r>
            <w:r w:rsidRPr="008F6AB5">
              <w:rPr>
                <w:rFonts w:cs="Calibri"/>
                <w:sz w:val="18"/>
                <w:szCs w:val="18"/>
              </w:rPr>
              <w:instrText xml:space="preserve"> FORMCHECKBOX </w:instrText>
            </w:r>
            <w:r w:rsidRPr="008F6AB5">
              <w:rPr>
                <w:rFonts w:cs="Calibri"/>
                <w:sz w:val="18"/>
                <w:szCs w:val="18"/>
              </w:rPr>
            </w:r>
            <w:r w:rsidRPr="008F6AB5">
              <w:rPr>
                <w:rFonts w:cs="Calibri"/>
                <w:sz w:val="18"/>
                <w:szCs w:val="18"/>
              </w:rPr>
              <w:fldChar w:fldCharType="end"/>
            </w:r>
            <w:r w:rsidRPr="008F6AB5">
              <w:rPr>
                <w:rFonts w:cs="Calibri"/>
                <w:color w:val="000000"/>
                <w:sz w:val="18"/>
                <w:szCs w:val="18"/>
              </w:rPr>
              <w:t> </w:t>
            </w:r>
          </w:p>
        </w:tc>
        <w:tc>
          <w:tcPr>
            <w:tcW w:w="870" w:type="pct"/>
            <w:gridSpan w:val="3"/>
            <w:shd w:val="clear" w:color="auto" w:fill="auto"/>
            <w:vAlign w:val="center"/>
            <w:hideMark/>
          </w:tcPr>
          <w:p w14:paraId="3AA3B487" w14:textId="77777777" w:rsidR="001D6E94" w:rsidRPr="008F6AB5" w:rsidRDefault="001D6E94" w:rsidP="00EE1DB4">
            <w:pPr>
              <w:spacing w:after="0" w:line="240" w:lineRule="auto"/>
              <w:jc w:val="center"/>
              <w:rPr>
                <w:rFonts w:cs="Calibri"/>
                <w:color w:val="000000"/>
                <w:sz w:val="18"/>
                <w:szCs w:val="18"/>
              </w:rPr>
            </w:pPr>
            <w:r w:rsidRPr="008F6AB5">
              <w:rPr>
                <w:rFonts w:cs="Calibri"/>
                <w:color w:val="000000"/>
                <w:sz w:val="18"/>
                <w:szCs w:val="18"/>
              </w:rPr>
              <w:t>3+0</w:t>
            </w:r>
          </w:p>
        </w:tc>
        <w:tc>
          <w:tcPr>
            <w:tcW w:w="1267" w:type="pct"/>
            <w:gridSpan w:val="2"/>
            <w:shd w:val="clear" w:color="auto" w:fill="auto"/>
            <w:vAlign w:val="center"/>
            <w:hideMark/>
          </w:tcPr>
          <w:p w14:paraId="35516A32" w14:textId="77777777" w:rsidR="001D6E94" w:rsidRPr="008F6AB5" w:rsidRDefault="001D6E94" w:rsidP="00EE1DB4">
            <w:pPr>
              <w:spacing w:after="0" w:line="240" w:lineRule="auto"/>
              <w:jc w:val="center"/>
              <w:rPr>
                <w:rFonts w:cs="Calibri"/>
                <w:color w:val="000000"/>
                <w:sz w:val="18"/>
                <w:szCs w:val="18"/>
              </w:rPr>
            </w:pPr>
            <w:r w:rsidRPr="008F6AB5">
              <w:rPr>
                <w:rFonts w:cs="Calibri"/>
                <w:color w:val="000000"/>
                <w:sz w:val="18"/>
                <w:szCs w:val="18"/>
              </w:rPr>
              <w:t>3</w:t>
            </w:r>
          </w:p>
        </w:tc>
      </w:tr>
      <w:tr w:rsidR="001D6E94" w:rsidRPr="008F6AB5" w14:paraId="199608E3" w14:textId="77777777" w:rsidTr="008F6AB5">
        <w:trPr>
          <w:trHeight w:val="195"/>
        </w:trPr>
        <w:tc>
          <w:tcPr>
            <w:tcW w:w="872" w:type="pct"/>
            <w:shd w:val="clear" w:color="auto" w:fill="auto"/>
            <w:noWrap/>
            <w:vAlign w:val="bottom"/>
            <w:hideMark/>
          </w:tcPr>
          <w:p w14:paraId="05C03DC1"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Adı</w:t>
            </w:r>
          </w:p>
        </w:tc>
        <w:tc>
          <w:tcPr>
            <w:tcW w:w="4128" w:type="pct"/>
            <w:gridSpan w:val="10"/>
            <w:shd w:val="clear" w:color="auto" w:fill="auto"/>
            <w:noWrap/>
            <w:hideMark/>
          </w:tcPr>
          <w:p w14:paraId="3B0DC046"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Halkla İlişkiler</w:t>
            </w:r>
          </w:p>
        </w:tc>
      </w:tr>
      <w:tr w:rsidR="001D6E94" w:rsidRPr="008F6AB5" w14:paraId="08EC7105" w14:textId="77777777" w:rsidTr="008F6AB5">
        <w:trPr>
          <w:trHeight w:val="287"/>
        </w:trPr>
        <w:tc>
          <w:tcPr>
            <w:tcW w:w="872" w:type="pct"/>
            <w:shd w:val="clear" w:color="auto" w:fill="auto"/>
            <w:noWrap/>
            <w:vAlign w:val="bottom"/>
            <w:hideMark/>
          </w:tcPr>
          <w:p w14:paraId="2BDF9C92"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İngilizce Adı</w:t>
            </w:r>
          </w:p>
        </w:tc>
        <w:tc>
          <w:tcPr>
            <w:tcW w:w="4128" w:type="pct"/>
            <w:gridSpan w:val="10"/>
            <w:shd w:val="clear" w:color="auto" w:fill="auto"/>
            <w:noWrap/>
            <w:vAlign w:val="bottom"/>
            <w:hideMark/>
          </w:tcPr>
          <w:p w14:paraId="3C86580B"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National Destinations</w:t>
            </w:r>
          </w:p>
        </w:tc>
      </w:tr>
      <w:tr w:rsidR="001D6E94" w:rsidRPr="008F6AB5" w14:paraId="61AC407A" w14:textId="77777777" w:rsidTr="008F6AB5">
        <w:trPr>
          <w:trHeight w:val="284"/>
        </w:trPr>
        <w:tc>
          <w:tcPr>
            <w:tcW w:w="872" w:type="pct"/>
            <w:shd w:val="clear" w:color="auto" w:fill="auto"/>
            <w:vAlign w:val="center"/>
            <w:hideMark/>
          </w:tcPr>
          <w:p w14:paraId="71B88A2E"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Ön Koşul Dersleri</w:t>
            </w:r>
          </w:p>
        </w:tc>
        <w:tc>
          <w:tcPr>
            <w:tcW w:w="4128" w:type="pct"/>
            <w:gridSpan w:val="10"/>
            <w:shd w:val="clear" w:color="auto" w:fill="auto"/>
            <w:vAlign w:val="center"/>
            <w:hideMark/>
          </w:tcPr>
          <w:p w14:paraId="4F99FDD9"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Public Relations</w:t>
            </w:r>
          </w:p>
        </w:tc>
      </w:tr>
      <w:tr w:rsidR="001D6E94" w:rsidRPr="008F6AB5" w14:paraId="3CAEEE7F" w14:textId="77777777" w:rsidTr="008F6AB5">
        <w:trPr>
          <w:trHeight w:val="284"/>
        </w:trPr>
        <w:tc>
          <w:tcPr>
            <w:tcW w:w="872" w:type="pct"/>
            <w:shd w:val="clear" w:color="auto" w:fill="auto"/>
            <w:vAlign w:val="center"/>
            <w:hideMark/>
          </w:tcPr>
          <w:p w14:paraId="28326F93"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Dili</w:t>
            </w:r>
          </w:p>
        </w:tc>
        <w:tc>
          <w:tcPr>
            <w:tcW w:w="4128" w:type="pct"/>
            <w:gridSpan w:val="10"/>
            <w:shd w:val="clear" w:color="auto" w:fill="auto"/>
            <w:vAlign w:val="center"/>
            <w:hideMark/>
          </w:tcPr>
          <w:p w14:paraId="31EF196B" w14:textId="77777777" w:rsidR="001D6E94" w:rsidRPr="008F6AB5" w:rsidRDefault="001D6E94" w:rsidP="00EE1DB4">
            <w:pPr>
              <w:spacing w:after="0" w:line="240" w:lineRule="auto"/>
              <w:rPr>
                <w:rFonts w:cs="Calibri"/>
                <w:bCs/>
                <w:color w:val="000000"/>
                <w:sz w:val="18"/>
                <w:szCs w:val="18"/>
              </w:rPr>
            </w:pPr>
            <w:r w:rsidRPr="008F6AB5">
              <w:rPr>
                <w:rFonts w:cs="Calibri"/>
                <w:bCs/>
                <w:color w:val="000000"/>
                <w:sz w:val="18"/>
                <w:szCs w:val="18"/>
              </w:rPr>
              <w:t>Türkçe</w:t>
            </w:r>
          </w:p>
        </w:tc>
      </w:tr>
      <w:tr w:rsidR="001D6E94" w:rsidRPr="008F6AB5" w14:paraId="5475B937" w14:textId="77777777" w:rsidTr="008F6AB5">
        <w:trPr>
          <w:trHeight w:val="284"/>
        </w:trPr>
        <w:tc>
          <w:tcPr>
            <w:tcW w:w="872" w:type="pct"/>
            <w:shd w:val="clear" w:color="auto" w:fill="auto"/>
            <w:vAlign w:val="center"/>
            <w:hideMark/>
          </w:tcPr>
          <w:p w14:paraId="1E0042B3"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Seviyesi</w:t>
            </w:r>
          </w:p>
        </w:tc>
        <w:tc>
          <w:tcPr>
            <w:tcW w:w="4128" w:type="pct"/>
            <w:gridSpan w:val="10"/>
            <w:shd w:val="clear" w:color="auto" w:fill="auto"/>
            <w:vAlign w:val="center"/>
            <w:hideMark/>
          </w:tcPr>
          <w:p w14:paraId="0B0B8839" w14:textId="77777777" w:rsidR="001D6E94" w:rsidRPr="008F6AB5" w:rsidRDefault="001D6E94" w:rsidP="00EE1DB4">
            <w:pPr>
              <w:spacing w:after="0" w:line="240" w:lineRule="auto"/>
              <w:rPr>
                <w:rFonts w:cs="Calibri"/>
                <w:b/>
                <w:bCs/>
                <w:color w:val="000000"/>
                <w:sz w:val="18"/>
                <w:szCs w:val="18"/>
              </w:rPr>
            </w:pPr>
            <w:r w:rsidRPr="008F6AB5">
              <w:rPr>
                <w:rFonts w:cs="Calibri"/>
                <w:color w:val="000000"/>
                <w:sz w:val="18"/>
                <w:szCs w:val="18"/>
              </w:rPr>
              <w:t>Lisans</w:t>
            </w:r>
          </w:p>
        </w:tc>
      </w:tr>
      <w:tr w:rsidR="001D6E94" w:rsidRPr="008F6AB5" w14:paraId="58C2C605" w14:textId="77777777" w:rsidTr="008F6AB5">
        <w:trPr>
          <w:trHeight w:val="284"/>
        </w:trPr>
        <w:tc>
          <w:tcPr>
            <w:tcW w:w="872" w:type="pct"/>
            <w:shd w:val="clear" w:color="auto" w:fill="auto"/>
            <w:vAlign w:val="center"/>
            <w:hideMark/>
          </w:tcPr>
          <w:p w14:paraId="434F49E6"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Türü</w:t>
            </w:r>
          </w:p>
        </w:tc>
        <w:tc>
          <w:tcPr>
            <w:tcW w:w="4128" w:type="pct"/>
            <w:gridSpan w:val="10"/>
            <w:shd w:val="clear" w:color="auto" w:fill="auto"/>
            <w:vAlign w:val="center"/>
            <w:hideMark/>
          </w:tcPr>
          <w:p w14:paraId="53D2CB01" w14:textId="77777777" w:rsidR="001D6E94" w:rsidRPr="008F6AB5" w:rsidRDefault="001D6E94" w:rsidP="00EE1DB4">
            <w:pPr>
              <w:spacing w:after="0" w:line="240" w:lineRule="auto"/>
              <w:rPr>
                <w:rFonts w:cs="Calibri"/>
                <w:b/>
                <w:bCs/>
                <w:color w:val="000000"/>
                <w:sz w:val="18"/>
                <w:szCs w:val="18"/>
              </w:rPr>
            </w:pPr>
            <w:r w:rsidRPr="008F6AB5">
              <w:rPr>
                <w:rFonts w:cs="Calibri"/>
                <w:color w:val="000000"/>
                <w:sz w:val="18"/>
                <w:szCs w:val="18"/>
              </w:rPr>
              <w:t>Seçmeli</w:t>
            </w:r>
          </w:p>
        </w:tc>
      </w:tr>
      <w:tr w:rsidR="001D6E94" w:rsidRPr="008F6AB5" w14:paraId="6B581A11" w14:textId="77777777" w:rsidTr="008F6AB5">
        <w:trPr>
          <w:trHeight w:val="284"/>
        </w:trPr>
        <w:tc>
          <w:tcPr>
            <w:tcW w:w="872" w:type="pct"/>
            <w:shd w:val="clear" w:color="auto" w:fill="auto"/>
            <w:vAlign w:val="center"/>
            <w:hideMark/>
          </w:tcPr>
          <w:p w14:paraId="433393CB"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Koordinatörü</w:t>
            </w:r>
          </w:p>
        </w:tc>
        <w:tc>
          <w:tcPr>
            <w:tcW w:w="4128" w:type="pct"/>
            <w:gridSpan w:val="10"/>
            <w:shd w:val="clear" w:color="auto" w:fill="auto"/>
            <w:vAlign w:val="center"/>
            <w:hideMark/>
          </w:tcPr>
          <w:p w14:paraId="2CB9B4C1"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Prof. Dr. Musa GENÇ</w:t>
            </w:r>
          </w:p>
        </w:tc>
      </w:tr>
      <w:tr w:rsidR="001D6E94" w:rsidRPr="008F6AB5" w14:paraId="189C0220" w14:textId="77777777" w:rsidTr="008F6AB5">
        <w:trPr>
          <w:trHeight w:val="284"/>
        </w:trPr>
        <w:tc>
          <w:tcPr>
            <w:tcW w:w="872" w:type="pct"/>
            <w:shd w:val="clear" w:color="auto" w:fill="auto"/>
            <w:vAlign w:val="center"/>
            <w:hideMark/>
          </w:tcPr>
          <w:p w14:paraId="2DECE2BB"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 Verenler</w:t>
            </w:r>
          </w:p>
        </w:tc>
        <w:tc>
          <w:tcPr>
            <w:tcW w:w="4128" w:type="pct"/>
            <w:gridSpan w:val="10"/>
            <w:shd w:val="clear" w:color="auto" w:fill="auto"/>
            <w:vAlign w:val="center"/>
            <w:hideMark/>
          </w:tcPr>
          <w:p w14:paraId="73C2F0C7" w14:textId="77777777" w:rsidR="001D6E94" w:rsidRPr="008F6AB5" w:rsidRDefault="001D6E94" w:rsidP="00EE1DB4">
            <w:pPr>
              <w:spacing w:after="0" w:line="240" w:lineRule="auto"/>
              <w:rPr>
                <w:rFonts w:cs="Calibri"/>
                <w:color w:val="000000"/>
                <w:sz w:val="18"/>
                <w:szCs w:val="18"/>
              </w:rPr>
            </w:pPr>
          </w:p>
        </w:tc>
      </w:tr>
      <w:tr w:rsidR="001D6E94" w:rsidRPr="008F6AB5" w14:paraId="01E8C2DA" w14:textId="77777777" w:rsidTr="008F6AB5">
        <w:trPr>
          <w:trHeight w:val="284"/>
        </w:trPr>
        <w:tc>
          <w:tcPr>
            <w:tcW w:w="872" w:type="pct"/>
            <w:shd w:val="clear" w:color="auto" w:fill="auto"/>
            <w:vAlign w:val="center"/>
            <w:hideMark/>
          </w:tcPr>
          <w:p w14:paraId="340A349B"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Yardımcıları</w:t>
            </w:r>
          </w:p>
        </w:tc>
        <w:tc>
          <w:tcPr>
            <w:tcW w:w="4128" w:type="pct"/>
            <w:gridSpan w:val="10"/>
            <w:shd w:val="clear" w:color="auto" w:fill="auto"/>
            <w:vAlign w:val="center"/>
            <w:hideMark/>
          </w:tcPr>
          <w:p w14:paraId="0690F3E1" w14:textId="77777777" w:rsidR="001D6E94" w:rsidRPr="008F6AB5" w:rsidRDefault="001D6E94" w:rsidP="00EE1DB4">
            <w:pPr>
              <w:spacing w:after="0" w:line="240" w:lineRule="auto"/>
              <w:rPr>
                <w:rFonts w:cs="Calibri"/>
                <w:b/>
                <w:bCs/>
                <w:color w:val="000000"/>
                <w:sz w:val="18"/>
                <w:szCs w:val="18"/>
              </w:rPr>
            </w:pPr>
          </w:p>
        </w:tc>
      </w:tr>
      <w:tr w:rsidR="001D6E94" w:rsidRPr="008F6AB5" w14:paraId="7E7652B0" w14:textId="77777777" w:rsidTr="008F6AB5">
        <w:trPr>
          <w:trHeight w:val="745"/>
        </w:trPr>
        <w:tc>
          <w:tcPr>
            <w:tcW w:w="872" w:type="pct"/>
            <w:shd w:val="clear" w:color="auto" w:fill="auto"/>
            <w:vAlign w:val="center"/>
            <w:hideMark/>
          </w:tcPr>
          <w:p w14:paraId="5987DCF1"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Amacı</w:t>
            </w:r>
          </w:p>
        </w:tc>
        <w:tc>
          <w:tcPr>
            <w:tcW w:w="4128" w:type="pct"/>
            <w:gridSpan w:val="10"/>
            <w:shd w:val="clear" w:color="auto" w:fill="auto"/>
            <w:vAlign w:val="center"/>
          </w:tcPr>
          <w:p w14:paraId="4C33E8C9" w14:textId="77777777" w:rsidR="001D6E94" w:rsidRPr="008F6AB5" w:rsidRDefault="001D6E94" w:rsidP="00EE1DB4">
            <w:pPr>
              <w:spacing w:after="0" w:line="240" w:lineRule="auto"/>
              <w:rPr>
                <w:rFonts w:cs="Calibri"/>
                <w:sz w:val="18"/>
                <w:szCs w:val="18"/>
              </w:rPr>
            </w:pPr>
            <w:r w:rsidRPr="008F6AB5">
              <w:rPr>
                <w:rFonts w:cs="Calibri"/>
                <w:sz w:val="18"/>
                <w:szCs w:val="18"/>
              </w:rPr>
              <w:t>Halkla ilişkiler sektörüne nitelikli çalışan kazandırmayı, bu alanda yenilikleri takip edebilecek çağdaş düşünce sistemine sahip kişiler yetiştirmeyi ve bu alanda ihtiyaç duyulan insan kaynağını yetiştirmeyi amaçlamaktadır.</w:t>
            </w:r>
          </w:p>
        </w:tc>
      </w:tr>
      <w:tr w:rsidR="001D6E94" w:rsidRPr="008F6AB5" w14:paraId="076EF029" w14:textId="77777777" w:rsidTr="008F6AB5">
        <w:trPr>
          <w:trHeight w:val="284"/>
        </w:trPr>
        <w:tc>
          <w:tcPr>
            <w:tcW w:w="872" w:type="pct"/>
            <w:shd w:val="clear" w:color="auto" w:fill="auto"/>
            <w:vAlign w:val="center"/>
            <w:hideMark/>
          </w:tcPr>
          <w:p w14:paraId="1C4F2AD1"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Kısa İçeriği</w:t>
            </w:r>
          </w:p>
        </w:tc>
        <w:tc>
          <w:tcPr>
            <w:tcW w:w="4128" w:type="pct"/>
            <w:gridSpan w:val="10"/>
            <w:shd w:val="clear" w:color="auto" w:fill="auto"/>
            <w:vAlign w:val="center"/>
          </w:tcPr>
          <w:p w14:paraId="242A5797" w14:textId="77777777" w:rsidR="001D6E94" w:rsidRPr="008F6AB5" w:rsidRDefault="001D6E94" w:rsidP="00EE1DB4">
            <w:pPr>
              <w:spacing w:after="0" w:line="240" w:lineRule="auto"/>
              <w:rPr>
                <w:rFonts w:cs="Calibri"/>
                <w:sz w:val="18"/>
                <w:szCs w:val="18"/>
              </w:rPr>
            </w:pPr>
            <w:r w:rsidRPr="008F6AB5">
              <w:rPr>
                <w:rFonts w:cs="Calibri"/>
                <w:sz w:val="18"/>
                <w:szCs w:val="18"/>
              </w:rPr>
              <w:t>Halkla ilişkiler, İşletme tanıtım yöntemleri</w:t>
            </w:r>
          </w:p>
        </w:tc>
      </w:tr>
      <w:tr w:rsidR="001D6E94" w:rsidRPr="008F6AB5" w14:paraId="0911C46A" w14:textId="77777777" w:rsidTr="008F6AB5">
        <w:trPr>
          <w:trHeight w:val="300"/>
        </w:trPr>
        <w:tc>
          <w:tcPr>
            <w:tcW w:w="5000" w:type="pct"/>
            <w:gridSpan w:val="11"/>
            <w:shd w:val="clear" w:color="auto" w:fill="auto"/>
            <w:noWrap/>
            <w:vAlign w:val="bottom"/>
            <w:hideMark/>
          </w:tcPr>
          <w:p w14:paraId="46000021" w14:textId="77777777" w:rsidR="001D6E94" w:rsidRPr="008F6AB5" w:rsidRDefault="001D6E94" w:rsidP="00EE1DB4">
            <w:pPr>
              <w:spacing w:after="0" w:line="240" w:lineRule="auto"/>
              <w:rPr>
                <w:rFonts w:cs="Calibri"/>
                <w:color w:val="000000"/>
                <w:sz w:val="18"/>
                <w:szCs w:val="18"/>
              </w:rPr>
            </w:pPr>
          </w:p>
        </w:tc>
      </w:tr>
      <w:tr w:rsidR="001D6E94" w:rsidRPr="008F6AB5" w14:paraId="2A3A2727" w14:textId="77777777" w:rsidTr="008F6AB5">
        <w:trPr>
          <w:trHeight w:val="284"/>
        </w:trPr>
        <w:tc>
          <w:tcPr>
            <w:tcW w:w="5000" w:type="pct"/>
            <w:gridSpan w:val="11"/>
            <w:shd w:val="clear" w:color="auto" w:fill="auto"/>
            <w:vAlign w:val="center"/>
            <w:hideMark/>
          </w:tcPr>
          <w:p w14:paraId="09A8C27F"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Dersin Öğrenme Çıktıları</w:t>
            </w:r>
          </w:p>
        </w:tc>
      </w:tr>
      <w:tr w:rsidR="001D6E94" w:rsidRPr="008F6AB5" w14:paraId="33117889" w14:textId="77777777" w:rsidTr="008F6AB5">
        <w:trPr>
          <w:trHeight w:val="284"/>
        </w:trPr>
        <w:tc>
          <w:tcPr>
            <w:tcW w:w="1289" w:type="pct"/>
            <w:gridSpan w:val="2"/>
            <w:shd w:val="clear" w:color="auto" w:fill="auto"/>
            <w:vAlign w:val="center"/>
            <w:hideMark/>
          </w:tcPr>
          <w:p w14:paraId="13FCD2AB"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ÖÇ-1</w:t>
            </w:r>
          </w:p>
        </w:tc>
        <w:tc>
          <w:tcPr>
            <w:tcW w:w="3711" w:type="pct"/>
            <w:gridSpan w:val="9"/>
            <w:shd w:val="clear" w:color="auto" w:fill="auto"/>
            <w:vAlign w:val="center"/>
          </w:tcPr>
          <w:p w14:paraId="652AB93E" w14:textId="77777777" w:rsidR="001D6E94" w:rsidRPr="008F6AB5" w:rsidRDefault="001D6E94" w:rsidP="00EE1DB4">
            <w:pPr>
              <w:spacing w:after="0" w:line="240" w:lineRule="auto"/>
              <w:rPr>
                <w:rFonts w:cs="Calibri"/>
                <w:sz w:val="18"/>
                <w:szCs w:val="18"/>
              </w:rPr>
            </w:pPr>
            <w:r w:rsidRPr="008F6AB5">
              <w:rPr>
                <w:rFonts w:cs="Calibri"/>
                <w:sz w:val="18"/>
                <w:szCs w:val="18"/>
              </w:rPr>
              <w:t>Halkla ilişkiler kavramını incelemek</w:t>
            </w:r>
          </w:p>
        </w:tc>
      </w:tr>
      <w:tr w:rsidR="001D6E94" w:rsidRPr="008F6AB5" w14:paraId="42FDF6C4" w14:textId="77777777" w:rsidTr="008F6AB5">
        <w:trPr>
          <w:trHeight w:val="284"/>
        </w:trPr>
        <w:tc>
          <w:tcPr>
            <w:tcW w:w="1289" w:type="pct"/>
            <w:gridSpan w:val="2"/>
            <w:shd w:val="clear" w:color="auto" w:fill="auto"/>
            <w:vAlign w:val="center"/>
            <w:hideMark/>
          </w:tcPr>
          <w:p w14:paraId="4049E0A8"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ÖÇ-2</w:t>
            </w:r>
          </w:p>
        </w:tc>
        <w:tc>
          <w:tcPr>
            <w:tcW w:w="3711" w:type="pct"/>
            <w:gridSpan w:val="9"/>
            <w:shd w:val="clear" w:color="auto" w:fill="auto"/>
            <w:vAlign w:val="center"/>
          </w:tcPr>
          <w:p w14:paraId="6D3C7268" w14:textId="77777777" w:rsidR="001D6E94" w:rsidRPr="008F6AB5" w:rsidRDefault="001D6E94" w:rsidP="00EE1DB4">
            <w:pPr>
              <w:spacing w:after="0" w:line="240" w:lineRule="auto"/>
              <w:rPr>
                <w:rFonts w:cs="Calibri"/>
                <w:sz w:val="18"/>
                <w:szCs w:val="18"/>
              </w:rPr>
            </w:pPr>
            <w:r w:rsidRPr="008F6AB5">
              <w:rPr>
                <w:rFonts w:cs="Calibri"/>
                <w:sz w:val="18"/>
                <w:szCs w:val="18"/>
              </w:rPr>
              <w:t>Tanıtım kavramını incelemek ve fonksiyonlarını irdelemek</w:t>
            </w:r>
          </w:p>
        </w:tc>
      </w:tr>
      <w:tr w:rsidR="001D6E94" w:rsidRPr="008F6AB5" w14:paraId="4C299295" w14:textId="77777777" w:rsidTr="008F6AB5">
        <w:trPr>
          <w:trHeight w:val="284"/>
        </w:trPr>
        <w:tc>
          <w:tcPr>
            <w:tcW w:w="1289" w:type="pct"/>
            <w:gridSpan w:val="2"/>
            <w:shd w:val="clear" w:color="auto" w:fill="auto"/>
            <w:vAlign w:val="center"/>
          </w:tcPr>
          <w:p w14:paraId="23F0A821"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ÖÇ-3</w:t>
            </w:r>
          </w:p>
        </w:tc>
        <w:tc>
          <w:tcPr>
            <w:tcW w:w="3711" w:type="pct"/>
            <w:gridSpan w:val="9"/>
            <w:shd w:val="clear" w:color="auto" w:fill="auto"/>
            <w:vAlign w:val="center"/>
          </w:tcPr>
          <w:p w14:paraId="626EB52E" w14:textId="77777777" w:rsidR="001D6E94" w:rsidRPr="008F6AB5" w:rsidRDefault="001D6E94" w:rsidP="00EE1DB4">
            <w:pPr>
              <w:spacing w:after="0" w:line="240" w:lineRule="auto"/>
              <w:rPr>
                <w:rFonts w:cs="Calibri"/>
                <w:sz w:val="18"/>
                <w:szCs w:val="18"/>
              </w:rPr>
            </w:pPr>
            <w:r w:rsidRPr="008F6AB5">
              <w:rPr>
                <w:rFonts w:cs="Calibri"/>
                <w:sz w:val="18"/>
                <w:szCs w:val="18"/>
              </w:rPr>
              <w:t>Kavram ilişkilendirmelerini yerine getirmek</w:t>
            </w:r>
          </w:p>
        </w:tc>
      </w:tr>
      <w:tr w:rsidR="001D6E94" w:rsidRPr="008F6AB5" w14:paraId="1AA4DBD0" w14:textId="77777777" w:rsidTr="008F6AB5">
        <w:trPr>
          <w:trHeight w:val="256"/>
        </w:trPr>
        <w:tc>
          <w:tcPr>
            <w:tcW w:w="5000" w:type="pct"/>
            <w:gridSpan w:val="11"/>
            <w:shd w:val="clear" w:color="auto" w:fill="auto"/>
            <w:noWrap/>
            <w:vAlign w:val="bottom"/>
            <w:hideMark/>
          </w:tcPr>
          <w:p w14:paraId="71E9350B" w14:textId="77777777" w:rsidR="001D6E94" w:rsidRPr="008F6AB5" w:rsidRDefault="001D6E94" w:rsidP="00EE1DB4">
            <w:pPr>
              <w:spacing w:after="0" w:line="240" w:lineRule="auto"/>
              <w:rPr>
                <w:rFonts w:cs="Calibri"/>
                <w:color w:val="000000"/>
                <w:sz w:val="18"/>
                <w:szCs w:val="18"/>
              </w:rPr>
            </w:pPr>
          </w:p>
        </w:tc>
      </w:tr>
      <w:tr w:rsidR="001D6E94" w:rsidRPr="008F6AB5" w14:paraId="1C0562AB" w14:textId="77777777" w:rsidTr="008F6AB5">
        <w:trPr>
          <w:trHeight w:val="284"/>
        </w:trPr>
        <w:tc>
          <w:tcPr>
            <w:tcW w:w="1289" w:type="pct"/>
            <w:gridSpan w:val="2"/>
            <w:shd w:val="clear" w:color="auto" w:fill="auto"/>
            <w:vAlign w:val="center"/>
            <w:hideMark/>
          </w:tcPr>
          <w:p w14:paraId="419174EF"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Öğretim Yöntemleri</w:t>
            </w:r>
          </w:p>
        </w:tc>
        <w:tc>
          <w:tcPr>
            <w:tcW w:w="3711" w:type="pct"/>
            <w:gridSpan w:val="9"/>
            <w:shd w:val="clear" w:color="auto" w:fill="auto"/>
            <w:vAlign w:val="center"/>
            <w:hideMark/>
          </w:tcPr>
          <w:p w14:paraId="043FBB69"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Teorik/kuramsal Ders Anlatım, Tartışma, Ödev, Katılım/Devam</w:t>
            </w:r>
          </w:p>
        </w:tc>
      </w:tr>
      <w:tr w:rsidR="001D6E94" w:rsidRPr="008F6AB5" w14:paraId="375A37A8" w14:textId="77777777" w:rsidTr="008F6AB5">
        <w:trPr>
          <w:trHeight w:val="284"/>
        </w:trPr>
        <w:tc>
          <w:tcPr>
            <w:tcW w:w="1289" w:type="pct"/>
            <w:gridSpan w:val="2"/>
            <w:shd w:val="clear" w:color="auto" w:fill="auto"/>
            <w:vAlign w:val="center"/>
            <w:hideMark/>
          </w:tcPr>
          <w:p w14:paraId="15A70474"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Ölçme Yöntemleri</w:t>
            </w:r>
          </w:p>
        </w:tc>
        <w:tc>
          <w:tcPr>
            <w:tcW w:w="3711" w:type="pct"/>
            <w:gridSpan w:val="9"/>
            <w:shd w:val="clear" w:color="auto" w:fill="auto"/>
            <w:vAlign w:val="center"/>
            <w:hideMark/>
          </w:tcPr>
          <w:p w14:paraId="436290CF"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Yazılı sınav</w:t>
            </w:r>
          </w:p>
        </w:tc>
      </w:tr>
      <w:tr w:rsidR="001D6E94" w:rsidRPr="008F6AB5" w14:paraId="34756F27" w14:textId="77777777" w:rsidTr="008F6AB5">
        <w:trPr>
          <w:trHeight w:val="225"/>
        </w:trPr>
        <w:tc>
          <w:tcPr>
            <w:tcW w:w="5000" w:type="pct"/>
            <w:gridSpan w:val="11"/>
            <w:shd w:val="clear" w:color="auto" w:fill="auto"/>
            <w:noWrap/>
            <w:vAlign w:val="bottom"/>
            <w:hideMark/>
          </w:tcPr>
          <w:p w14:paraId="1B15F56F" w14:textId="77777777" w:rsidR="001D6E94" w:rsidRPr="008F6AB5" w:rsidRDefault="001D6E94" w:rsidP="00EE1DB4">
            <w:pPr>
              <w:spacing w:after="0" w:line="240" w:lineRule="auto"/>
              <w:rPr>
                <w:rFonts w:cs="Calibri"/>
                <w:color w:val="000000"/>
                <w:sz w:val="18"/>
                <w:szCs w:val="18"/>
              </w:rPr>
            </w:pPr>
          </w:p>
        </w:tc>
      </w:tr>
      <w:tr w:rsidR="001D6E94" w:rsidRPr="008F6AB5" w14:paraId="6A627B4B" w14:textId="77777777" w:rsidTr="008F6AB5">
        <w:trPr>
          <w:trHeight w:val="284"/>
        </w:trPr>
        <w:tc>
          <w:tcPr>
            <w:tcW w:w="5000" w:type="pct"/>
            <w:gridSpan w:val="11"/>
            <w:shd w:val="clear" w:color="auto" w:fill="auto"/>
            <w:vAlign w:val="center"/>
            <w:hideMark/>
          </w:tcPr>
          <w:p w14:paraId="1835FE1E"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 AKIŞI</w:t>
            </w:r>
          </w:p>
        </w:tc>
      </w:tr>
      <w:tr w:rsidR="001D6E94" w:rsidRPr="008F6AB5" w14:paraId="57A80476" w14:textId="77777777" w:rsidTr="008F6AB5">
        <w:trPr>
          <w:trHeight w:val="284"/>
        </w:trPr>
        <w:tc>
          <w:tcPr>
            <w:tcW w:w="872" w:type="pct"/>
            <w:shd w:val="clear" w:color="auto" w:fill="auto"/>
            <w:vAlign w:val="center"/>
            <w:hideMark/>
          </w:tcPr>
          <w:p w14:paraId="5F20E780"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Hafta</w:t>
            </w:r>
          </w:p>
        </w:tc>
        <w:tc>
          <w:tcPr>
            <w:tcW w:w="2861" w:type="pct"/>
            <w:gridSpan w:val="8"/>
            <w:shd w:val="clear" w:color="auto" w:fill="auto"/>
            <w:noWrap/>
            <w:vAlign w:val="bottom"/>
            <w:hideMark/>
          </w:tcPr>
          <w:p w14:paraId="0C5E11FD" w14:textId="77777777" w:rsidR="001D6E94" w:rsidRPr="008F6AB5" w:rsidRDefault="001D6E94" w:rsidP="00EE1DB4">
            <w:pPr>
              <w:spacing w:after="0" w:line="240" w:lineRule="auto"/>
              <w:rPr>
                <w:rFonts w:cs="Calibri"/>
                <w:b/>
                <w:bCs/>
                <w:color w:val="000000"/>
                <w:sz w:val="18"/>
                <w:szCs w:val="18"/>
              </w:rPr>
            </w:pPr>
            <w:r w:rsidRPr="008F6AB5">
              <w:rPr>
                <w:rFonts w:cs="Calibri"/>
                <w:color w:val="000000"/>
                <w:sz w:val="18"/>
                <w:szCs w:val="18"/>
              </w:rPr>
              <w:t> </w:t>
            </w:r>
            <w:r w:rsidRPr="008F6AB5">
              <w:rPr>
                <w:rFonts w:cs="Calibri"/>
                <w:b/>
                <w:bCs/>
                <w:color w:val="000000"/>
                <w:sz w:val="18"/>
                <w:szCs w:val="18"/>
              </w:rPr>
              <w:t>Konular</w:t>
            </w:r>
          </w:p>
        </w:tc>
        <w:tc>
          <w:tcPr>
            <w:tcW w:w="1267" w:type="pct"/>
            <w:gridSpan w:val="2"/>
            <w:shd w:val="clear" w:color="auto" w:fill="auto"/>
            <w:vAlign w:val="center"/>
            <w:hideMark/>
          </w:tcPr>
          <w:p w14:paraId="0FE4CD63" w14:textId="77777777" w:rsidR="001D6E94" w:rsidRPr="008F6AB5" w:rsidRDefault="001D6E94" w:rsidP="00EE1DB4">
            <w:pPr>
              <w:spacing w:after="0" w:line="240" w:lineRule="auto"/>
              <w:jc w:val="center"/>
              <w:rPr>
                <w:rFonts w:cs="Calibri"/>
                <w:b/>
                <w:bCs/>
                <w:color w:val="000000"/>
                <w:sz w:val="18"/>
                <w:szCs w:val="18"/>
              </w:rPr>
            </w:pPr>
            <w:r w:rsidRPr="008F6AB5">
              <w:rPr>
                <w:rFonts w:cs="Calibri"/>
                <w:b/>
                <w:bCs/>
                <w:color w:val="000000"/>
                <w:sz w:val="18"/>
                <w:szCs w:val="18"/>
              </w:rPr>
              <w:t>Kaynak/İlgili Bölüm</w:t>
            </w:r>
          </w:p>
        </w:tc>
      </w:tr>
      <w:tr w:rsidR="001D6E94" w:rsidRPr="008F6AB5" w14:paraId="1B107AEB" w14:textId="77777777" w:rsidTr="008F6AB5">
        <w:trPr>
          <w:trHeight w:val="284"/>
        </w:trPr>
        <w:tc>
          <w:tcPr>
            <w:tcW w:w="872" w:type="pct"/>
            <w:shd w:val="clear" w:color="auto" w:fill="auto"/>
            <w:vAlign w:val="center"/>
            <w:hideMark/>
          </w:tcPr>
          <w:p w14:paraId="63C0173B"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1</w:t>
            </w:r>
          </w:p>
        </w:tc>
        <w:tc>
          <w:tcPr>
            <w:tcW w:w="2861" w:type="pct"/>
            <w:gridSpan w:val="8"/>
            <w:shd w:val="clear" w:color="auto" w:fill="auto"/>
            <w:vAlign w:val="center"/>
          </w:tcPr>
          <w:p w14:paraId="5B480FA5" w14:textId="77777777" w:rsidR="001D6E94" w:rsidRPr="008F6AB5" w:rsidRDefault="001D6E94" w:rsidP="00EE1DB4">
            <w:pPr>
              <w:pStyle w:val="NormalWeb"/>
              <w:jc w:val="left"/>
              <w:rPr>
                <w:rFonts w:cs="Calibri"/>
                <w:sz w:val="18"/>
                <w:szCs w:val="18"/>
              </w:rPr>
            </w:pPr>
            <w:r w:rsidRPr="008F6AB5">
              <w:rPr>
                <w:rFonts w:cs="Calibri"/>
                <w:sz w:val="18"/>
                <w:szCs w:val="18"/>
              </w:rPr>
              <w:t>Kavram Olarak Halkla İlişkiler, Dünyada ve Türkiye’de Halkla İlişkilerin Tarihsel Gelişimi</w:t>
            </w:r>
          </w:p>
        </w:tc>
        <w:tc>
          <w:tcPr>
            <w:tcW w:w="1267" w:type="pct"/>
            <w:gridSpan w:val="2"/>
            <w:shd w:val="clear" w:color="auto" w:fill="auto"/>
            <w:vAlign w:val="center"/>
            <w:hideMark/>
          </w:tcPr>
          <w:p w14:paraId="768D0547"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7171826F" w14:textId="77777777" w:rsidTr="008F6AB5">
        <w:trPr>
          <w:trHeight w:val="284"/>
        </w:trPr>
        <w:tc>
          <w:tcPr>
            <w:tcW w:w="872" w:type="pct"/>
            <w:shd w:val="clear" w:color="auto" w:fill="auto"/>
            <w:vAlign w:val="center"/>
            <w:hideMark/>
          </w:tcPr>
          <w:p w14:paraId="6248423D"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2</w:t>
            </w:r>
          </w:p>
        </w:tc>
        <w:tc>
          <w:tcPr>
            <w:tcW w:w="2861" w:type="pct"/>
            <w:gridSpan w:val="8"/>
            <w:shd w:val="clear" w:color="auto" w:fill="auto"/>
            <w:vAlign w:val="center"/>
          </w:tcPr>
          <w:p w14:paraId="09221932" w14:textId="77777777" w:rsidR="001D6E94" w:rsidRPr="008F6AB5" w:rsidRDefault="001D6E94" w:rsidP="00EE1DB4">
            <w:pPr>
              <w:pStyle w:val="NormalWeb"/>
              <w:jc w:val="left"/>
              <w:rPr>
                <w:rFonts w:cs="Calibri"/>
                <w:sz w:val="18"/>
                <w:szCs w:val="18"/>
              </w:rPr>
            </w:pPr>
            <w:r w:rsidRPr="008F6AB5">
              <w:rPr>
                <w:rFonts w:cs="Calibri"/>
                <w:sz w:val="18"/>
                <w:szCs w:val="18"/>
              </w:rPr>
              <w:t>Kavram Olarak Halkla İlişkiler, Dünyada ve Türkiye’de Halkla İlişkilerin Tarihsel Gelişimi</w:t>
            </w:r>
          </w:p>
        </w:tc>
        <w:tc>
          <w:tcPr>
            <w:tcW w:w="1267" w:type="pct"/>
            <w:gridSpan w:val="2"/>
            <w:shd w:val="clear" w:color="auto" w:fill="auto"/>
            <w:vAlign w:val="center"/>
            <w:hideMark/>
          </w:tcPr>
          <w:p w14:paraId="7C2D5061"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6CD32E8F" w14:textId="77777777" w:rsidTr="008F6AB5">
        <w:trPr>
          <w:trHeight w:val="284"/>
        </w:trPr>
        <w:tc>
          <w:tcPr>
            <w:tcW w:w="872" w:type="pct"/>
            <w:shd w:val="clear" w:color="auto" w:fill="auto"/>
            <w:vAlign w:val="center"/>
            <w:hideMark/>
          </w:tcPr>
          <w:p w14:paraId="2AA5DD6D"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3</w:t>
            </w:r>
          </w:p>
        </w:tc>
        <w:tc>
          <w:tcPr>
            <w:tcW w:w="2861" w:type="pct"/>
            <w:gridSpan w:val="8"/>
            <w:shd w:val="clear" w:color="auto" w:fill="auto"/>
            <w:vAlign w:val="center"/>
          </w:tcPr>
          <w:p w14:paraId="382C773D" w14:textId="77777777" w:rsidR="001D6E94" w:rsidRPr="008F6AB5" w:rsidRDefault="001D6E94" w:rsidP="00EE1DB4">
            <w:pPr>
              <w:pStyle w:val="NormalWeb"/>
              <w:jc w:val="left"/>
              <w:rPr>
                <w:rFonts w:cs="Calibri"/>
                <w:sz w:val="18"/>
                <w:szCs w:val="18"/>
              </w:rPr>
            </w:pPr>
            <w:r w:rsidRPr="008F6AB5">
              <w:rPr>
                <w:rFonts w:cs="Calibri"/>
                <w:sz w:val="18"/>
                <w:szCs w:val="18"/>
              </w:rPr>
              <w:t>Halkla İlişkilerin Uygulama Alanları, Diğer Alanlarla İlişkisi, Meslek Olarak Halkla İlişkiler</w:t>
            </w:r>
          </w:p>
        </w:tc>
        <w:tc>
          <w:tcPr>
            <w:tcW w:w="1267" w:type="pct"/>
            <w:gridSpan w:val="2"/>
            <w:shd w:val="clear" w:color="auto" w:fill="auto"/>
            <w:vAlign w:val="center"/>
            <w:hideMark/>
          </w:tcPr>
          <w:p w14:paraId="1CE7346E"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6AECA895" w14:textId="77777777" w:rsidTr="008F6AB5">
        <w:trPr>
          <w:trHeight w:val="284"/>
        </w:trPr>
        <w:tc>
          <w:tcPr>
            <w:tcW w:w="872" w:type="pct"/>
            <w:shd w:val="clear" w:color="auto" w:fill="auto"/>
            <w:vAlign w:val="center"/>
            <w:hideMark/>
          </w:tcPr>
          <w:p w14:paraId="7CAE128A"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4</w:t>
            </w:r>
          </w:p>
        </w:tc>
        <w:tc>
          <w:tcPr>
            <w:tcW w:w="2861" w:type="pct"/>
            <w:gridSpan w:val="8"/>
            <w:shd w:val="clear" w:color="auto" w:fill="auto"/>
            <w:vAlign w:val="center"/>
          </w:tcPr>
          <w:p w14:paraId="3D0A3C3B" w14:textId="77777777" w:rsidR="001D6E94" w:rsidRPr="008F6AB5" w:rsidRDefault="001D6E94" w:rsidP="00EE1DB4">
            <w:pPr>
              <w:pStyle w:val="NormalWeb"/>
              <w:jc w:val="left"/>
              <w:rPr>
                <w:rFonts w:cs="Calibri"/>
                <w:sz w:val="18"/>
                <w:szCs w:val="18"/>
              </w:rPr>
            </w:pPr>
            <w:r w:rsidRPr="008F6AB5">
              <w:rPr>
                <w:rFonts w:cs="Calibri"/>
                <w:sz w:val="18"/>
                <w:szCs w:val="18"/>
              </w:rPr>
              <w:t>Halkla İlişkilerin Uygulama Alanları, Diğer Alanlarla İlişkisi, Meslek Olarak Halkla İlişkiler</w:t>
            </w:r>
          </w:p>
        </w:tc>
        <w:tc>
          <w:tcPr>
            <w:tcW w:w="1267" w:type="pct"/>
            <w:gridSpan w:val="2"/>
            <w:shd w:val="clear" w:color="auto" w:fill="auto"/>
            <w:vAlign w:val="center"/>
            <w:hideMark/>
          </w:tcPr>
          <w:p w14:paraId="4CB58643"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732A1D78" w14:textId="77777777" w:rsidTr="008F6AB5">
        <w:trPr>
          <w:trHeight w:val="284"/>
        </w:trPr>
        <w:tc>
          <w:tcPr>
            <w:tcW w:w="872" w:type="pct"/>
            <w:shd w:val="clear" w:color="auto" w:fill="auto"/>
            <w:vAlign w:val="center"/>
            <w:hideMark/>
          </w:tcPr>
          <w:p w14:paraId="140C39B8"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5</w:t>
            </w:r>
          </w:p>
        </w:tc>
        <w:tc>
          <w:tcPr>
            <w:tcW w:w="2861" w:type="pct"/>
            <w:gridSpan w:val="8"/>
            <w:shd w:val="clear" w:color="auto" w:fill="auto"/>
            <w:vAlign w:val="center"/>
          </w:tcPr>
          <w:p w14:paraId="340EF660" w14:textId="77777777" w:rsidR="001D6E94" w:rsidRPr="008F6AB5" w:rsidRDefault="001D6E94" w:rsidP="00EE1DB4">
            <w:pPr>
              <w:pStyle w:val="NormalWeb"/>
              <w:jc w:val="left"/>
              <w:rPr>
                <w:rFonts w:cs="Calibri"/>
                <w:sz w:val="18"/>
                <w:szCs w:val="18"/>
              </w:rPr>
            </w:pPr>
            <w:r w:rsidRPr="008F6AB5">
              <w:rPr>
                <w:rFonts w:cs="Calibri"/>
                <w:sz w:val="18"/>
                <w:szCs w:val="18"/>
              </w:rPr>
              <w:t>Halkla İlişkilerde Stratejik Yönetim</w:t>
            </w:r>
          </w:p>
        </w:tc>
        <w:tc>
          <w:tcPr>
            <w:tcW w:w="1267" w:type="pct"/>
            <w:gridSpan w:val="2"/>
            <w:shd w:val="clear" w:color="auto" w:fill="auto"/>
            <w:vAlign w:val="center"/>
            <w:hideMark/>
          </w:tcPr>
          <w:p w14:paraId="3D0E92FF"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78497CD6" w14:textId="77777777" w:rsidTr="008F6AB5">
        <w:trPr>
          <w:trHeight w:val="284"/>
        </w:trPr>
        <w:tc>
          <w:tcPr>
            <w:tcW w:w="872" w:type="pct"/>
            <w:shd w:val="clear" w:color="auto" w:fill="auto"/>
            <w:vAlign w:val="center"/>
            <w:hideMark/>
          </w:tcPr>
          <w:p w14:paraId="31B986D2"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6</w:t>
            </w:r>
          </w:p>
        </w:tc>
        <w:tc>
          <w:tcPr>
            <w:tcW w:w="2861" w:type="pct"/>
            <w:gridSpan w:val="8"/>
            <w:shd w:val="clear" w:color="auto" w:fill="auto"/>
            <w:vAlign w:val="center"/>
          </w:tcPr>
          <w:p w14:paraId="3575F471" w14:textId="77777777" w:rsidR="001D6E94" w:rsidRPr="008F6AB5" w:rsidRDefault="001D6E94" w:rsidP="00EE1DB4">
            <w:pPr>
              <w:pStyle w:val="NormalWeb"/>
              <w:jc w:val="left"/>
              <w:rPr>
                <w:rFonts w:cs="Calibri"/>
                <w:sz w:val="18"/>
                <w:szCs w:val="18"/>
              </w:rPr>
            </w:pPr>
            <w:r w:rsidRPr="008F6AB5">
              <w:rPr>
                <w:rFonts w:cs="Calibri"/>
                <w:sz w:val="18"/>
                <w:szCs w:val="18"/>
              </w:rPr>
              <w:t>Halkla İlişkilerde Kullanılan Ortamlar, Araçlar ve Yöntemler</w:t>
            </w:r>
          </w:p>
        </w:tc>
        <w:tc>
          <w:tcPr>
            <w:tcW w:w="1267" w:type="pct"/>
            <w:gridSpan w:val="2"/>
            <w:shd w:val="clear" w:color="auto" w:fill="auto"/>
            <w:vAlign w:val="center"/>
            <w:hideMark/>
          </w:tcPr>
          <w:p w14:paraId="092F57D7"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20F3C360" w14:textId="77777777" w:rsidTr="008F6AB5">
        <w:trPr>
          <w:trHeight w:val="375"/>
        </w:trPr>
        <w:tc>
          <w:tcPr>
            <w:tcW w:w="872" w:type="pct"/>
            <w:shd w:val="clear" w:color="auto" w:fill="auto"/>
            <w:vAlign w:val="center"/>
            <w:hideMark/>
          </w:tcPr>
          <w:p w14:paraId="3647249D"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7</w:t>
            </w:r>
          </w:p>
        </w:tc>
        <w:tc>
          <w:tcPr>
            <w:tcW w:w="2861" w:type="pct"/>
            <w:gridSpan w:val="8"/>
            <w:shd w:val="clear" w:color="auto" w:fill="auto"/>
            <w:vAlign w:val="center"/>
          </w:tcPr>
          <w:p w14:paraId="62547313" w14:textId="77777777" w:rsidR="001D6E94" w:rsidRPr="008F6AB5" w:rsidRDefault="001D6E94" w:rsidP="00EE1DB4">
            <w:pPr>
              <w:pStyle w:val="NormalWeb"/>
              <w:jc w:val="left"/>
              <w:rPr>
                <w:rFonts w:cs="Calibri"/>
                <w:sz w:val="18"/>
                <w:szCs w:val="18"/>
              </w:rPr>
            </w:pPr>
            <w:r w:rsidRPr="008F6AB5">
              <w:rPr>
                <w:rFonts w:cs="Calibri"/>
                <w:sz w:val="18"/>
                <w:szCs w:val="18"/>
              </w:rPr>
              <w:t>Halkla İlişkilerde Kullanılan Ortamlar, Araçlar ve Yöntemler</w:t>
            </w:r>
          </w:p>
        </w:tc>
        <w:tc>
          <w:tcPr>
            <w:tcW w:w="1267" w:type="pct"/>
            <w:gridSpan w:val="2"/>
            <w:shd w:val="clear" w:color="auto" w:fill="auto"/>
            <w:vAlign w:val="center"/>
            <w:hideMark/>
          </w:tcPr>
          <w:p w14:paraId="5CCF8A26"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13766E6B" w14:textId="77777777" w:rsidTr="008F6AB5">
        <w:trPr>
          <w:trHeight w:val="284"/>
        </w:trPr>
        <w:tc>
          <w:tcPr>
            <w:tcW w:w="872" w:type="pct"/>
            <w:shd w:val="clear" w:color="auto" w:fill="auto"/>
            <w:vAlign w:val="center"/>
            <w:hideMark/>
          </w:tcPr>
          <w:p w14:paraId="429AFF1C"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8</w:t>
            </w:r>
          </w:p>
        </w:tc>
        <w:tc>
          <w:tcPr>
            <w:tcW w:w="2861" w:type="pct"/>
            <w:gridSpan w:val="8"/>
            <w:shd w:val="clear" w:color="auto" w:fill="auto"/>
            <w:vAlign w:val="center"/>
          </w:tcPr>
          <w:p w14:paraId="4F39A8B7" w14:textId="77777777" w:rsidR="001D6E94" w:rsidRPr="008F6AB5" w:rsidRDefault="001D6E94" w:rsidP="00EE1DB4">
            <w:pPr>
              <w:pStyle w:val="NormalWeb"/>
              <w:jc w:val="left"/>
              <w:rPr>
                <w:rFonts w:cs="Calibri"/>
                <w:sz w:val="18"/>
                <w:szCs w:val="18"/>
              </w:rPr>
            </w:pPr>
            <w:r w:rsidRPr="008F6AB5">
              <w:rPr>
                <w:rFonts w:cs="Calibri"/>
                <w:sz w:val="18"/>
                <w:szCs w:val="18"/>
              </w:rPr>
              <w:t>Halkla İlişkiler Modelleri, Kurum İçi ve Kurum Dışı Halkla İlişkiler</w:t>
            </w:r>
          </w:p>
        </w:tc>
        <w:tc>
          <w:tcPr>
            <w:tcW w:w="1267" w:type="pct"/>
            <w:gridSpan w:val="2"/>
            <w:shd w:val="clear" w:color="auto" w:fill="auto"/>
            <w:vAlign w:val="center"/>
          </w:tcPr>
          <w:p w14:paraId="720A629F"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37B3D2C5" w14:textId="77777777" w:rsidTr="008F6AB5">
        <w:trPr>
          <w:trHeight w:val="284"/>
        </w:trPr>
        <w:tc>
          <w:tcPr>
            <w:tcW w:w="872" w:type="pct"/>
            <w:shd w:val="clear" w:color="auto" w:fill="auto"/>
            <w:vAlign w:val="center"/>
            <w:hideMark/>
          </w:tcPr>
          <w:p w14:paraId="4176ADB4"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9</w:t>
            </w:r>
          </w:p>
        </w:tc>
        <w:tc>
          <w:tcPr>
            <w:tcW w:w="2861" w:type="pct"/>
            <w:gridSpan w:val="8"/>
            <w:shd w:val="clear" w:color="auto" w:fill="auto"/>
            <w:vAlign w:val="center"/>
          </w:tcPr>
          <w:p w14:paraId="00F29A07" w14:textId="77777777" w:rsidR="001D6E94" w:rsidRPr="008F6AB5" w:rsidRDefault="001D6E94" w:rsidP="00EE1DB4">
            <w:pPr>
              <w:pStyle w:val="NormalWeb"/>
              <w:jc w:val="left"/>
              <w:rPr>
                <w:rFonts w:cs="Calibri"/>
                <w:sz w:val="18"/>
                <w:szCs w:val="18"/>
              </w:rPr>
            </w:pPr>
            <w:r w:rsidRPr="008F6AB5">
              <w:rPr>
                <w:rFonts w:cs="Calibri"/>
                <w:sz w:val="18"/>
                <w:szCs w:val="18"/>
              </w:rPr>
              <w:t>Tanıtım ve Tanıtım Fonksiyonları</w:t>
            </w:r>
          </w:p>
        </w:tc>
        <w:tc>
          <w:tcPr>
            <w:tcW w:w="1267" w:type="pct"/>
            <w:gridSpan w:val="2"/>
            <w:shd w:val="clear" w:color="auto" w:fill="auto"/>
            <w:vAlign w:val="center"/>
          </w:tcPr>
          <w:p w14:paraId="760BA487"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1552A3C7" w14:textId="77777777" w:rsidTr="008F6AB5">
        <w:trPr>
          <w:trHeight w:val="284"/>
        </w:trPr>
        <w:tc>
          <w:tcPr>
            <w:tcW w:w="872" w:type="pct"/>
            <w:shd w:val="clear" w:color="auto" w:fill="auto"/>
            <w:vAlign w:val="center"/>
            <w:hideMark/>
          </w:tcPr>
          <w:p w14:paraId="08A99B06"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10</w:t>
            </w:r>
          </w:p>
        </w:tc>
        <w:tc>
          <w:tcPr>
            <w:tcW w:w="2861" w:type="pct"/>
            <w:gridSpan w:val="8"/>
            <w:shd w:val="clear" w:color="auto" w:fill="auto"/>
            <w:vAlign w:val="center"/>
          </w:tcPr>
          <w:p w14:paraId="6DACE548" w14:textId="77777777" w:rsidR="001D6E94" w:rsidRPr="008F6AB5" w:rsidRDefault="001D6E94" w:rsidP="00EE1DB4">
            <w:pPr>
              <w:pStyle w:val="NormalWeb"/>
              <w:jc w:val="left"/>
              <w:rPr>
                <w:rFonts w:cs="Calibri"/>
                <w:sz w:val="18"/>
                <w:szCs w:val="18"/>
              </w:rPr>
            </w:pPr>
            <w:r w:rsidRPr="008F6AB5">
              <w:rPr>
                <w:rFonts w:cs="Calibri"/>
                <w:sz w:val="18"/>
                <w:szCs w:val="18"/>
              </w:rPr>
              <w:t>Pazarlama Amaçlı Halkla İlişkiler</w:t>
            </w:r>
          </w:p>
        </w:tc>
        <w:tc>
          <w:tcPr>
            <w:tcW w:w="1267" w:type="pct"/>
            <w:gridSpan w:val="2"/>
            <w:shd w:val="clear" w:color="auto" w:fill="auto"/>
            <w:vAlign w:val="center"/>
          </w:tcPr>
          <w:p w14:paraId="1CE4EC86"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02015113" w14:textId="77777777" w:rsidTr="008F6AB5">
        <w:trPr>
          <w:trHeight w:val="284"/>
        </w:trPr>
        <w:tc>
          <w:tcPr>
            <w:tcW w:w="872" w:type="pct"/>
            <w:shd w:val="clear" w:color="auto" w:fill="auto"/>
            <w:vAlign w:val="center"/>
            <w:hideMark/>
          </w:tcPr>
          <w:p w14:paraId="1E61CDA1"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lastRenderedPageBreak/>
              <w:t>11</w:t>
            </w:r>
          </w:p>
        </w:tc>
        <w:tc>
          <w:tcPr>
            <w:tcW w:w="2861" w:type="pct"/>
            <w:gridSpan w:val="8"/>
            <w:shd w:val="clear" w:color="auto" w:fill="auto"/>
            <w:vAlign w:val="center"/>
          </w:tcPr>
          <w:p w14:paraId="291A6624" w14:textId="77777777" w:rsidR="001D6E94" w:rsidRPr="008F6AB5" w:rsidRDefault="001D6E94" w:rsidP="00EE1DB4">
            <w:pPr>
              <w:pStyle w:val="NormalWeb"/>
              <w:jc w:val="left"/>
              <w:rPr>
                <w:rFonts w:cs="Calibri"/>
                <w:sz w:val="18"/>
                <w:szCs w:val="18"/>
              </w:rPr>
            </w:pPr>
            <w:r w:rsidRPr="008F6AB5">
              <w:rPr>
                <w:rFonts w:cs="Calibri"/>
                <w:sz w:val="18"/>
                <w:szCs w:val="18"/>
              </w:rPr>
              <w:t>Halkla İlişkilerde Stratejik Uygulamalar</w:t>
            </w:r>
          </w:p>
        </w:tc>
        <w:tc>
          <w:tcPr>
            <w:tcW w:w="1267" w:type="pct"/>
            <w:gridSpan w:val="2"/>
            <w:shd w:val="clear" w:color="auto" w:fill="auto"/>
            <w:vAlign w:val="center"/>
          </w:tcPr>
          <w:p w14:paraId="74CD45F2"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703ADCC0" w14:textId="77777777" w:rsidTr="008F6AB5">
        <w:trPr>
          <w:trHeight w:val="284"/>
        </w:trPr>
        <w:tc>
          <w:tcPr>
            <w:tcW w:w="872" w:type="pct"/>
            <w:shd w:val="clear" w:color="auto" w:fill="auto"/>
            <w:vAlign w:val="center"/>
            <w:hideMark/>
          </w:tcPr>
          <w:p w14:paraId="078FF8A2"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12</w:t>
            </w:r>
          </w:p>
        </w:tc>
        <w:tc>
          <w:tcPr>
            <w:tcW w:w="2861" w:type="pct"/>
            <w:gridSpan w:val="8"/>
            <w:shd w:val="clear" w:color="auto" w:fill="auto"/>
            <w:vAlign w:val="center"/>
          </w:tcPr>
          <w:p w14:paraId="39421135" w14:textId="77777777" w:rsidR="001D6E94" w:rsidRPr="008F6AB5" w:rsidRDefault="001D6E94" w:rsidP="00EE1DB4">
            <w:pPr>
              <w:pStyle w:val="NormalWeb"/>
              <w:jc w:val="left"/>
              <w:rPr>
                <w:rFonts w:cs="Calibri"/>
                <w:sz w:val="18"/>
                <w:szCs w:val="18"/>
              </w:rPr>
            </w:pPr>
            <w:r w:rsidRPr="008F6AB5">
              <w:rPr>
                <w:rFonts w:cs="Calibri"/>
                <w:sz w:val="18"/>
                <w:szCs w:val="18"/>
              </w:rPr>
              <w:t>Halkla İlişkilerde Tanıtım</w:t>
            </w:r>
          </w:p>
        </w:tc>
        <w:tc>
          <w:tcPr>
            <w:tcW w:w="1267" w:type="pct"/>
            <w:gridSpan w:val="2"/>
            <w:shd w:val="clear" w:color="auto" w:fill="auto"/>
            <w:vAlign w:val="center"/>
          </w:tcPr>
          <w:p w14:paraId="369AEB1F"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38B0F349" w14:textId="77777777" w:rsidTr="008F6AB5">
        <w:trPr>
          <w:trHeight w:val="284"/>
        </w:trPr>
        <w:tc>
          <w:tcPr>
            <w:tcW w:w="872" w:type="pct"/>
            <w:shd w:val="clear" w:color="auto" w:fill="auto"/>
            <w:vAlign w:val="center"/>
            <w:hideMark/>
          </w:tcPr>
          <w:p w14:paraId="1D339F73"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13</w:t>
            </w:r>
          </w:p>
        </w:tc>
        <w:tc>
          <w:tcPr>
            <w:tcW w:w="2861" w:type="pct"/>
            <w:gridSpan w:val="8"/>
            <w:shd w:val="clear" w:color="auto" w:fill="auto"/>
            <w:vAlign w:val="center"/>
          </w:tcPr>
          <w:p w14:paraId="6078AF41" w14:textId="77777777" w:rsidR="001D6E94" w:rsidRPr="008F6AB5" w:rsidRDefault="001D6E94" w:rsidP="00EE1DB4">
            <w:pPr>
              <w:pStyle w:val="NormalWeb"/>
              <w:jc w:val="left"/>
              <w:rPr>
                <w:rFonts w:cs="Calibri"/>
                <w:sz w:val="18"/>
                <w:szCs w:val="18"/>
              </w:rPr>
            </w:pPr>
            <w:r w:rsidRPr="008F6AB5">
              <w:rPr>
                <w:rFonts w:cs="Calibri"/>
                <w:sz w:val="18"/>
                <w:szCs w:val="18"/>
              </w:rPr>
              <w:t>Bilgi Toplumunda Halkla İlişkiler ve Halkla İlişkilere Eleştirel Yaklaşımlar</w:t>
            </w:r>
          </w:p>
        </w:tc>
        <w:tc>
          <w:tcPr>
            <w:tcW w:w="1267" w:type="pct"/>
            <w:gridSpan w:val="2"/>
            <w:shd w:val="clear" w:color="auto" w:fill="auto"/>
            <w:vAlign w:val="center"/>
          </w:tcPr>
          <w:p w14:paraId="10E83E76"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54FB1A49" w14:textId="77777777" w:rsidTr="008F6AB5">
        <w:trPr>
          <w:trHeight w:val="284"/>
        </w:trPr>
        <w:tc>
          <w:tcPr>
            <w:tcW w:w="872" w:type="pct"/>
            <w:shd w:val="clear" w:color="auto" w:fill="auto"/>
            <w:vAlign w:val="center"/>
            <w:hideMark/>
          </w:tcPr>
          <w:p w14:paraId="7771F6C2"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14</w:t>
            </w:r>
          </w:p>
        </w:tc>
        <w:tc>
          <w:tcPr>
            <w:tcW w:w="2861" w:type="pct"/>
            <w:gridSpan w:val="8"/>
            <w:shd w:val="clear" w:color="auto" w:fill="auto"/>
            <w:vAlign w:val="center"/>
          </w:tcPr>
          <w:p w14:paraId="6A145601" w14:textId="77777777" w:rsidR="001D6E94" w:rsidRPr="008F6AB5" w:rsidRDefault="001D6E94" w:rsidP="00EE1DB4">
            <w:pPr>
              <w:pStyle w:val="NormalWeb"/>
              <w:jc w:val="left"/>
              <w:rPr>
                <w:rFonts w:cs="Calibri"/>
                <w:sz w:val="18"/>
                <w:szCs w:val="18"/>
              </w:rPr>
            </w:pPr>
            <w:r w:rsidRPr="008F6AB5">
              <w:rPr>
                <w:rFonts w:cs="Calibri"/>
                <w:sz w:val="18"/>
                <w:szCs w:val="18"/>
              </w:rPr>
              <w:t>Bilgi Toplumunda Halkla İlişkiler ve Halkla İlişkilere Eleştirel Yaklaşımlar</w:t>
            </w:r>
          </w:p>
        </w:tc>
        <w:tc>
          <w:tcPr>
            <w:tcW w:w="1267" w:type="pct"/>
            <w:gridSpan w:val="2"/>
            <w:shd w:val="clear" w:color="auto" w:fill="auto"/>
            <w:vAlign w:val="center"/>
          </w:tcPr>
          <w:p w14:paraId="29344300"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1D6E94" w:rsidRPr="008F6AB5" w14:paraId="7CBB1F97" w14:textId="77777777" w:rsidTr="008F6AB5">
        <w:trPr>
          <w:trHeight w:val="287"/>
        </w:trPr>
        <w:tc>
          <w:tcPr>
            <w:tcW w:w="5000" w:type="pct"/>
            <w:gridSpan w:val="11"/>
            <w:shd w:val="clear" w:color="auto" w:fill="auto"/>
            <w:noWrap/>
            <w:vAlign w:val="bottom"/>
            <w:hideMark/>
          </w:tcPr>
          <w:p w14:paraId="402C40B4" w14:textId="77777777" w:rsidR="001D6E94" w:rsidRPr="008F6AB5" w:rsidRDefault="001D6E94" w:rsidP="00EE1DB4">
            <w:pPr>
              <w:spacing w:after="0" w:line="240" w:lineRule="auto"/>
              <w:rPr>
                <w:rFonts w:cs="Calibri"/>
                <w:color w:val="000000"/>
                <w:sz w:val="18"/>
                <w:szCs w:val="18"/>
              </w:rPr>
            </w:pPr>
          </w:p>
        </w:tc>
      </w:tr>
      <w:tr w:rsidR="001D6E94" w:rsidRPr="008F6AB5" w14:paraId="7550753B" w14:textId="77777777" w:rsidTr="008F6AB5">
        <w:trPr>
          <w:trHeight w:val="284"/>
        </w:trPr>
        <w:tc>
          <w:tcPr>
            <w:tcW w:w="5000" w:type="pct"/>
            <w:gridSpan w:val="11"/>
            <w:shd w:val="clear" w:color="auto" w:fill="auto"/>
            <w:vAlign w:val="center"/>
            <w:hideMark/>
          </w:tcPr>
          <w:p w14:paraId="31B7DAC5"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KAYNAKLAR</w:t>
            </w:r>
          </w:p>
        </w:tc>
      </w:tr>
      <w:tr w:rsidR="001D6E94" w:rsidRPr="008F6AB5" w14:paraId="73014621" w14:textId="77777777" w:rsidTr="008F6AB5">
        <w:trPr>
          <w:trHeight w:val="284"/>
        </w:trPr>
        <w:tc>
          <w:tcPr>
            <w:tcW w:w="872" w:type="pct"/>
            <w:shd w:val="clear" w:color="auto" w:fill="auto"/>
            <w:vAlign w:val="center"/>
            <w:hideMark/>
          </w:tcPr>
          <w:p w14:paraId="2AAE4515"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Ders Notu</w:t>
            </w:r>
          </w:p>
        </w:tc>
        <w:tc>
          <w:tcPr>
            <w:tcW w:w="4128" w:type="pct"/>
            <w:gridSpan w:val="10"/>
            <w:shd w:val="clear" w:color="auto" w:fill="auto"/>
            <w:vAlign w:val="center"/>
            <w:hideMark/>
          </w:tcPr>
          <w:p w14:paraId="7A9CF8CA" w14:textId="77777777" w:rsidR="001D6E94" w:rsidRPr="008F6AB5" w:rsidRDefault="001D6E94" w:rsidP="00EE1DB4">
            <w:pPr>
              <w:spacing w:after="0" w:line="240" w:lineRule="auto"/>
              <w:rPr>
                <w:rFonts w:cs="Calibri"/>
                <w:color w:val="000000"/>
                <w:sz w:val="18"/>
                <w:szCs w:val="18"/>
              </w:rPr>
            </w:pPr>
            <w:r w:rsidRPr="008F6AB5">
              <w:rPr>
                <w:rFonts w:cs="Calibri"/>
                <w:color w:val="000000"/>
                <w:sz w:val="18"/>
                <w:szCs w:val="18"/>
              </w:rPr>
              <w:t>Öğretim elemanı ders notları</w:t>
            </w:r>
          </w:p>
        </w:tc>
      </w:tr>
      <w:tr w:rsidR="001D6E94" w:rsidRPr="008F6AB5" w14:paraId="2534E3B8" w14:textId="77777777" w:rsidTr="008F6AB5">
        <w:trPr>
          <w:trHeight w:val="284"/>
        </w:trPr>
        <w:tc>
          <w:tcPr>
            <w:tcW w:w="872" w:type="pct"/>
            <w:shd w:val="clear" w:color="auto" w:fill="auto"/>
            <w:vAlign w:val="center"/>
            <w:hideMark/>
          </w:tcPr>
          <w:p w14:paraId="12EC5DCC" w14:textId="77777777" w:rsidR="001D6E94" w:rsidRPr="008F6AB5" w:rsidRDefault="001D6E94" w:rsidP="00EE1DB4">
            <w:pPr>
              <w:spacing w:after="0" w:line="240" w:lineRule="auto"/>
              <w:rPr>
                <w:rFonts w:cs="Calibri"/>
                <w:b/>
                <w:bCs/>
                <w:color w:val="000000"/>
                <w:sz w:val="18"/>
                <w:szCs w:val="18"/>
              </w:rPr>
            </w:pPr>
            <w:r w:rsidRPr="008F6AB5">
              <w:rPr>
                <w:rFonts w:cs="Calibri"/>
                <w:b/>
                <w:bCs/>
                <w:color w:val="000000"/>
                <w:sz w:val="18"/>
                <w:szCs w:val="18"/>
              </w:rPr>
              <w:t>Diğer Kaynaklar</w:t>
            </w:r>
          </w:p>
        </w:tc>
        <w:tc>
          <w:tcPr>
            <w:tcW w:w="4128" w:type="pct"/>
            <w:gridSpan w:val="10"/>
            <w:shd w:val="clear" w:color="auto" w:fill="auto"/>
          </w:tcPr>
          <w:p w14:paraId="10D70DB0" w14:textId="77777777" w:rsidR="001D6E94" w:rsidRPr="008F6AB5" w:rsidRDefault="001D6E94" w:rsidP="00EE1DB4">
            <w:pPr>
              <w:spacing w:after="0" w:line="240" w:lineRule="auto"/>
              <w:rPr>
                <w:rFonts w:cs="Calibri"/>
                <w:sz w:val="18"/>
                <w:szCs w:val="18"/>
              </w:rPr>
            </w:pPr>
            <w:r w:rsidRPr="008F6AB5">
              <w:rPr>
                <w:rFonts w:cs="Calibri"/>
                <w:sz w:val="18"/>
                <w:szCs w:val="18"/>
              </w:rPr>
              <w:t>AOF Ders kaynakları</w:t>
            </w:r>
          </w:p>
        </w:tc>
      </w:tr>
      <w:tr w:rsidR="001D6E94" w:rsidRPr="008F6AB5" w14:paraId="13D3F21A" w14:textId="77777777" w:rsidTr="008F6AB5">
        <w:trPr>
          <w:trHeight w:val="261"/>
        </w:trPr>
        <w:tc>
          <w:tcPr>
            <w:tcW w:w="5000" w:type="pct"/>
            <w:gridSpan w:val="11"/>
            <w:shd w:val="clear" w:color="auto" w:fill="auto"/>
            <w:noWrap/>
            <w:vAlign w:val="bottom"/>
          </w:tcPr>
          <w:p w14:paraId="7910C7F5" w14:textId="77777777" w:rsidR="001D6E94" w:rsidRPr="008F6AB5" w:rsidRDefault="001D6E94" w:rsidP="00EE1DB4">
            <w:pPr>
              <w:spacing w:after="0" w:line="240" w:lineRule="auto"/>
              <w:rPr>
                <w:rFonts w:cs="Calibri"/>
                <w:color w:val="000000"/>
                <w:sz w:val="18"/>
                <w:szCs w:val="18"/>
              </w:rPr>
            </w:pPr>
          </w:p>
        </w:tc>
      </w:tr>
      <w:tr w:rsidR="001D6E94" w:rsidRPr="0058667E" w14:paraId="7E537AFE" w14:textId="77777777" w:rsidTr="008F6AB5">
        <w:trPr>
          <w:trHeight w:val="284"/>
        </w:trPr>
        <w:tc>
          <w:tcPr>
            <w:tcW w:w="5000" w:type="pct"/>
            <w:gridSpan w:val="11"/>
            <w:shd w:val="clear" w:color="auto" w:fill="auto"/>
            <w:vAlign w:val="center"/>
            <w:hideMark/>
          </w:tcPr>
          <w:p w14:paraId="44FB78BB" w14:textId="77777777" w:rsidR="001D6E94" w:rsidRPr="0058667E" w:rsidRDefault="001D6E94" w:rsidP="008F6AB5">
            <w:pPr>
              <w:spacing w:after="0"/>
              <w:rPr>
                <w:rFonts w:cs="Calibri"/>
                <w:b/>
                <w:sz w:val="18"/>
                <w:szCs w:val="18"/>
              </w:rPr>
            </w:pPr>
            <w:r w:rsidRPr="0058667E">
              <w:rPr>
                <w:rFonts w:cs="Calibri"/>
                <w:b/>
                <w:sz w:val="18"/>
                <w:szCs w:val="18"/>
              </w:rPr>
              <w:t>DEĞERLENDİRME SİSTEMİ</w:t>
            </w:r>
          </w:p>
        </w:tc>
      </w:tr>
      <w:tr w:rsidR="001D6E94" w:rsidRPr="0058667E" w14:paraId="4EB4581A" w14:textId="77777777" w:rsidTr="008F6AB5">
        <w:trPr>
          <w:trHeight w:val="284"/>
        </w:trPr>
        <w:tc>
          <w:tcPr>
            <w:tcW w:w="1541" w:type="pct"/>
            <w:gridSpan w:val="3"/>
            <w:shd w:val="clear" w:color="auto" w:fill="auto"/>
            <w:vAlign w:val="center"/>
            <w:hideMark/>
          </w:tcPr>
          <w:p w14:paraId="63A2530A" w14:textId="77777777" w:rsidR="001D6E94" w:rsidRPr="0058667E" w:rsidRDefault="001D6E94" w:rsidP="008F6AB5">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65588EB5" w14:textId="77777777" w:rsidR="001D6E94" w:rsidRPr="0058667E" w:rsidRDefault="001D6E94" w:rsidP="008F6AB5">
            <w:pPr>
              <w:spacing w:after="0"/>
              <w:rPr>
                <w:rFonts w:cs="Calibri"/>
                <w:b/>
                <w:sz w:val="18"/>
                <w:szCs w:val="18"/>
              </w:rPr>
            </w:pPr>
            <w:r w:rsidRPr="0058667E">
              <w:rPr>
                <w:rFonts w:cs="Calibri"/>
                <w:b/>
                <w:sz w:val="18"/>
                <w:szCs w:val="18"/>
              </w:rPr>
              <w:t>SAYISI</w:t>
            </w:r>
          </w:p>
        </w:tc>
        <w:tc>
          <w:tcPr>
            <w:tcW w:w="1799" w:type="pct"/>
            <w:gridSpan w:val="3"/>
            <w:shd w:val="clear" w:color="auto" w:fill="auto"/>
            <w:vAlign w:val="center"/>
            <w:hideMark/>
          </w:tcPr>
          <w:p w14:paraId="11679B0F" w14:textId="77777777" w:rsidR="001D6E94" w:rsidRPr="0058667E" w:rsidRDefault="001D6E94" w:rsidP="008F6AB5">
            <w:pPr>
              <w:spacing w:after="0"/>
              <w:rPr>
                <w:rFonts w:cs="Calibri"/>
                <w:b/>
                <w:sz w:val="18"/>
                <w:szCs w:val="18"/>
              </w:rPr>
            </w:pPr>
            <w:r w:rsidRPr="0058667E">
              <w:rPr>
                <w:rFonts w:cs="Calibri"/>
                <w:b/>
                <w:sz w:val="18"/>
                <w:szCs w:val="18"/>
              </w:rPr>
              <w:t>KATKI YÜZDESİ</w:t>
            </w:r>
          </w:p>
        </w:tc>
      </w:tr>
      <w:tr w:rsidR="001D6E94" w:rsidRPr="0058667E" w14:paraId="7E206147" w14:textId="77777777" w:rsidTr="008F6AB5">
        <w:trPr>
          <w:trHeight w:val="284"/>
        </w:trPr>
        <w:tc>
          <w:tcPr>
            <w:tcW w:w="1541" w:type="pct"/>
            <w:gridSpan w:val="3"/>
            <w:shd w:val="clear" w:color="auto" w:fill="auto"/>
            <w:vAlign w:val="center"/>
            <w:hideMark/>
          </w:tcPr>
          <w:p w14:paraId="77A4CC7C" w14:textId="77777777" w:rsidR="001D6E94" w:rsidRPr="0058667E" w:rsidRDefault="001D6E94" w:rsidP="008F6AB5">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0845B899" w14:textId="77777777" w:rsidR="001D6E94" w:rsidRPr="0058667E" w:rsidRDefault="001D6E94"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75C76952" w14:textId="77777777" w:rsidR="001D6E94" w:rsidRPr="0058667E" w:rsidRDefault="001D6E94" w:rsidP="008F6AB5">
            <w:pPr>
              <w:spacing w:after="0"/>
              <w:jc w:val="center"/>
              <w:rPr>
                <w:rFonts w:cs="Calibri"/>
                <w:sz w:val="18"/>
                <w:szCs w:val="18"/>
              </w:rPr>
            </w:pPr>
            <w:r w:rsidRPr="0058667E">
              <w:rPr>
                <w:rFonts w:cs="Calibri"/>
                <w:sz w:val="18"/>
                <w:szCs w:val="18"/>
              </w:rPr>
              <w:t>100</w:t>
            </w:r>
          </w:p>
        </w:tc>
      </w:tr>
      <w:tr w:rsidR="001D6E94" w:rsidRPr="0058667E" w14:paraId="0583936F" w14:textId="77777777" w:rsidTr="008F6AB5">
        <w:trPr>
          <w:trHeight w:val="284"/>
        </w:trPr>
        <w:tc>
          <w:tcPr>
            <w:tcW w:w="1541" w:type="pct"/>
            <w:gridSpan w:val="3"/>
            <w:shd w:val="clear" w:color="auto" w:fill="auto"/>
            <w:vAlign w:val="center"/>
            <w:hideMark/>
          </w:tcPr>
          <w:p w14:paraId="3B40CF9D" w14:textId="77777777" w:rsidR="001D6E94" w:rsidRPr="0058667E" w:rsidRDefault="001D6E94" w:rsidP="008F6AB5">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40698663" w14:textId="77777777" w:rsidR="001D6E94" w:rsidRPr="0058667E" w:rsidRDefault="001D6E94" w:rsidP="008F6AB5">
            <w:pPr>
              <w:spacing w:after="0"/>
              <w:jc w:val="center"/>
              <w:rPr>
                <w:rFonts w:cs="Calibri"/>
                <w:sz w:val="18"/>
                <w:szCs w:val="18"/>
              </w:rPr>
            </w:pPr>
          </w:p>
        </w:tc>
        <w:tc>
          <w:tcPr>
            <w:tcW w:w="1799" w:type="pct"/>
            <w:gridSpan w:val="3"/>
            <w:shd w:val="clear" w:color="auto" w:fill="auto"/>
            <w:vAlign w:val="center"/>
            <w:hideMark/>
          </w:tcPr>
          <w:p w14:paraId="2B556154" w14:textId="77777777" w:rsidR="001D6E94" w:rsidRPr="0058667E" w:rsidRDefault="001D6E94" w:rsidP="008F6AB5">
            <w:pPr>
              <w:spacing w:after="0"/>
              <w:jc w:val="center"/>
              <w:rPr>
                <w:rFonts w:cs="Calibri"/>
                <w:sz w:val="18"/>
                <w:szCs w:val="18"/>
              </w:rPr>
            </w:pPr>
          </w:p>
        </w:tc>
      </w:tr>
      <w:tr w:rsidR="001D6E94" w:rsidRPr="0058667E" w14:paraId="07115D79" w14:textId="77777777" w:rsidTr="008F6AB5">
        <w:trPr>
          <w:trHeight w:val="284"/>
        </w:trPr>
        <w:tc>
          <w:tcPr>
            <w:tcW w:w="1541" w:type="pct"/>
            <w:gridSpan w:val="3"/>
            <w:shd w:val="clear" w:color="auto" w:fill="auto"/>
            <w:vAlign w:val="center"/>
            <w:hideMark/>
          </w:tcPr>
          <w:p w14:paraId="23BBBA7B" w14:textId="77777777" w:rsidR="001D6E94" w:rsidRPr="0058667E" w:rsidRDefault="001D6E94" w:rsidP="008F6AB5">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73EDBA27" w14:textId="77777777" w:rsidR="001D6E94" w:rsidRPr="0058667E" w:rsidRDefault="001D6E94" w:rsidP="008F6AB5">
            <w:pPr>
              <w:spacing w:after="0"/>
              <w:jc w:val="center"/>
              <w:rPr>
                <w:rFonts w:cs="Calibri"/>
                <w:sz w:val="18"/>
                <w:szCs w:val="18"/>
              </w:rPr>
            </w:pPr>
          </w:p>
        </w:tc>
        <w:tc>
          <w:tcPr>
            <w:tcW w:w="1799" w:type="pct"/>
            <w:gridSpan w:val="3"/>
            <w:shd w:val="clear" w:color="auto" w:fill="auto"/>
            <w:vAlign w:val="center"/>
            <w:hideMark/>
          </w:tcPr>
          <w:p w14:paraId="020B5039" w14:textId="77777777" w:rsidR="001D6E94" w:rsidRPr="0058667E" w:rsidRDefault="001D6E94" w:rsidP="008F6AB5">
            <w:pPr>
              <w:spacing w:after="0"/>
              <w:jc w:val="center"/>
              <w:rPr>
                <w:rFonts w:cs="Calibri"/>
                <w:sz w:val="18"/>
                <w:szCs w:val="18"/>
              </w:rPr>
            </w:pPr>
          </w:p>
        </w:tc>
      </w:tr>
      <w:tr w:rsidR="001D6E94" w:rsidRPr="0058667E" w14:paraId="1A1CC698" w14:textId="77777777" w:rsidTr="008F6AB5">
        <w:trPr>
          <w:trHeight w:val="284"/>
        </w:trPr>
        <w:tc>
          <w:tcPr>
            <w:tcW w:w="1541" w:type="pct"/>
            <w:gridSpan w:val="3"/>
            <w:shd w:val="clear" w:color="auto" w:fill="auto"/>
            <w:vAlign w:val="center"/>
            <w:hideMark/>
          </w:tcPr>
          <w:p w14:paraId="403B985E" w14:textId="77777777" w:rsidR="001D6E94" w:rsidRPr="0058667E" w:rsidRDefault="001D6E94" w:rsidP="008F6AB5">
            <w:pPr>
              <w:spacing w:after="0"/>
              <w:rPr>
                <w:rFonts w:cs="Calibri"/>
                <w:b/>
                <w:sz w:val="18"/>
                <w:szCs w:val="18"/>
              </w:rPr>
            </w:pPr>
          </w:p>
        </w:tc>
        <w:tc>
          <w:tcPr>
            <w:tcW w:w="1660" w:type="pct"/>
            <w:gridSpan w:val="5"/>
            <w:shd w:val="clear" w:color="auto" w:fill="auto"/>
            <w:noWrap/>
            <w:vAlign w:val="bottom"/>
            <w:hideMark/>
          </w:tcPr>
          <w:p w14:paraId="49511B77" w14:textId="77777777" w:rsidR="001D6E94" w:rsidRPr="0058667E" w:rsidRDefault="001D6E94" w:rsidP="008F6AB5">
            <w:pPr>
              <w:spacing w:after="0"/>
              <w:jc w:val="center"/>
              <w:rPr>
                <w:rFonts w:cs="Calibri"/>
                <w:sz w:val="18"/>
                <w:szCs w:val="18"/>
              </w:rPr>
            </w:pPr>
            <w:r w:rsidRPr="0058667E">
              <w:rPr>
                <w:rFonts w:cs="Calibri"/>
                <w:sz w:val="18"/>
                <w:szCs w:val="18"/>
              </w:rPr>
              <w:t>Toplam</w:t>
            </w:r>
          </w:p>
        </w:tc>
        <w:tc>
          <w:tcPr>
            <w:tcW w:w="1799" w:type="pct"/>
            <w:gridSpan w:val="3"/>
            <w:shd w:val="clear" w:color="auto" w:fill="auto"/>
            <w:vAlign w:val="center"/>
            <w:hideMark/>
          </w:tcPr>
          <w:p w14:paraId="4797802B" w14:textId="77777777" w:rsidR="001D6E94" w:rsidRPr="0058667E" w:rsidRDefault="001D6E94" w:rsidP="008F6AB5">
            <w:pPr>
              <w:spacing w:after="0"/>
              <w:jc w:val="center"/>
              <w:rPr>
                <w:rFonts w:cs="Calibri"/>
                <w:sz w:val="18"/>
                <w:szCs w:val="18"/>
              </w:rPr>
            </w:pPr>
            <w:r w:rsidRPr="0058667E">
              <w:rPr>
                <w:rFonts w:cs="Calibri"/>
                <w:sz w:val="18"/>
                <w:szCs w:val="18"/>
              </w:rPr>
              <w:t>100</w:t>
            </w:r>
          </w:p>
        </w:tc>
      </w:tr>
      <w:tr w:rsidR="001D6E94" w:rsidRPr="0058667E" w14:paraId="129C350D" w14:textId="77777777" w:rsidTr="008F6AB5">
        <w:trPr>
          <w:trHeight w:val="284"/>
        </w:trPr>
        <w:tc>
          <w:tcPr>
            <w:tcW w:w="1541" w:type="pct"/>
            <w:gridSpan w:val="3"/>
            <w:shd w:val="clear" w:color="auto" w:fill="auto"/>
            <w:vAlign w:val="center"/>
            <w:hideMark/>
          </w:tcPr>
          <w:p w14:paraId="5CFB67F2" w14:textId="77777777" w:rsidR="001D6E94" w:rsidRPr="0058667E" w:rsidRDefault="001D6E94" w:rsidP="008F6AB5">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33CF87A1" w14:textId="77777777" w:rsidR="001D6E94" w:rsidRPr="0058667E" w:rsidRDefault="001D6E94"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3B9307BA" w14:textId="77777777" w:rsidR="001D6E94" w:rsidRPr="0058667E" w:rsidRDefault="001D6E94" w:rsidP="008F6AB5">
            <w:pPr>
              <w:spacing w:after="0"/>
              <w:jc w:val="center"/>
              <w:rPr>
                <w:rFonts w:cs="Calibri"/>
                <w:sz w:val="18"/>
                <w:szCs w:val="18"/>
              </w:rPr>
            </w:pPr>
            <w:r w:rsidRPr="0058667E">
              <w:rPr>
                <w:rFonts w:cs="Calibri"/>
                <w:sz w:val="18"/>
                <w:szCs w:val="18"/>
              </w:rPr>
              <w:t>40</w:t>
            </w:r>
          </w:p>
        </w:tc>
      </w:tr>
      <w:tr w:rsidR="001D6E94" w:rsidRPr="0058667E" w14:paraId="7C41F0C6" w14:textId="77777777" w:rsidTr="008F6AB5">
        <w:trPr>
          <w:trHeight w:val="284"/>
        </w:trPr>
        <w:tc>
          <w:tcPr>
            <w:tcW w:w="1541" w:type="pct"/>
            <w:gridSpan w:val="3"/>
            <w:shd w:val="clear" w:color="auto" w:fill="auto"/>
            <w:vAlign w:val="center"/>
            <w:hideMark/>
          </w:tcPr>
          <w:p w14:paraId="0DABFC55" w14:textId="77777777" w:rsidR="001D6E94" w:rsidRPr="0058667E" w:rsidRDefault="001D6E94" w:rsidP="008F6AB5">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19FBFCBB" w14:textId="77777777" w:rsidR="001D6E94" w:rsidRPr="0058667E" w:rsidRDefault="001D6E94"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731B6015" w14:textId="77777777" w:rsidR="001D6E94" w:rsidRPr="0058667E" w:rsidRDefault="001D6E94" w:rsidP="008F6AB5">
            <w:pPr>
              <w:spacing w:after="0"/>
              <w:jc w:val="center"/>
              <w:rPr>
                <w:rFonts w:cs="Calibri"/>
                <w:sz w:val="18"/>
                <w:szCs w:val="18"/>
              </w:rPr>
            </w:pPr>
            <w:r w:rsidRPr="0058667E">
              <w:rPr>
                <w:rFonts w:cs="Calibri"/>
                <w:sz w:val="18"/>
                <w:szCs w:val="18"/>
              </w:rPr>
              <w:t>60</w:t>
            </w:r>
          </w:p>
        </w:tc>
      </w:tr>
      <w:tr w:rsidR="001D6E94" w:rsidRPr="0058667E" w14:paraId="6E066833" w14:textId="77777777" w:rsidTr="008F6AB5">
        <w:trPr>
          <w:trHeight w:val="284"/>
        </w:trPr>
        <w:tc>
          <w:tcPr>
            <w:tcW w:w="1541" w:type="pct"/>
            <w:gridSpan w:val="3"/>
            <w:shd w:val="clear" w:color="auto" w:fill="auto"/>
            <w:vAlign w:val="center"/>
            <w:hideMark/>
          </w:tcPr>
          <w:p w14:paraId="08BED28B" w14:textId="77777777" w:rsidR="001D6E94" w:rsidRPr="0058667E" w:rsidRDefault="001D6E94" w:rsidP="008F6AB5">
            <w:pPr>
              <w:spacing w:after="0"/>
              <w:rPr>
                <w:rFonts w:cs="Calibri"/>
                <w:sz w:val="18"/>
                <w:szCs w:val="18"/>
              </w:rPr>
            </w:pPr>
          </w:p>
        </w:tc>
        <w:tc>
          <w:tcPr>
            <w:tcW w:w="1660" w:type="pct"/>
            <w:gridSpan w:val="5"/>
            <w:shd w:val="clear" w:color="auto" w:fill="auto"/>
            <w:noWrap/>
            <w:vAlign w:val="bottom"/>
            <w:hideMark/>
          </w:tcPr>
          <w:p w14:paraId="1B9FE6A8" w14:textId="77777777" w:rsidR="001D6E94" w:rsidRPr="0058667E" w:rsidRDefault="001D6E94" w:rsidP="008F6AB5">
            <w:pPr>
              <w:spacing w:after="0"/>
              <w:jc w:val="center"/>
              <w:rPr>
                <w:rFonts w:cs="Calibri"/>
                <w:sz w:val="18"/>
                <w:szCs w:val="18"/>
              </w:rPr>
            </w:pPr>
            <w:r w:rsidRPr="0058667E">
              <w:rPr>
                <w:rFonts w:cs="Calibri"/>
                <w:sz w:val="18"/>
                <w:szCs w:val="18"/>
              </w:rPr>
              <w:t>Toplam</w:t>
            </w:r>
          </w:p>
        </w:tc>
        <w:tc>
          <w:tcPr>
            <w:tcW w:w="1799" w:type="pct"/>
            <w:gridSpan w:val="3"/>
            <w:shd w:val="clear" w:color="auto" w:fill="auto"/>
            <w:vAlign w:val="center"/>
            <w:hideMark/>
          </w:tcPr>
          <w:p w14:paraId="60606B6F" w14:textId="77777777" w:rsidR="001D6E94" w:rsidRPr="0058667E" w:rsidRDefault="001D6E94" w:rsidP="008F6AB5">
            <w:pPr>
              <w:spacing w:after="0"/>
              <w:jc w:val="center"/>
              <w:rPr>
                <w:rFonts w:cs="Calibri"/>
                <w:sz w:val="18"/>
                <w:szCs w:val="18"/>
              </w:rPr>
            </w:pPr>
            <w:r w:rsidRPr="0058667E">
              <w:rPr>
                <w:rFonts w:cs="Calibri"/>
                <w:sz w:val="18"/>
                <w:szCs w:val="18"/>
              </w:rPr>
              <w:t>100</w:t>
            </w:r>
          </w:p>
        </w:tc>
      </w:tr>
      <w:tr w:rsidR="001D6E94" w:rsidRPr="0058667E" w14:paraId="4D0256B4" w14:textId="77777777" w:rsidTr="008F6AB5">
        <w:trPr>
          <w:trHeight w:val="300"/>
        </w:trPr>
        <w:tc>
          <w:tcPr>
            <w:tcW w:w="5000" w:type="pct"/>
            <w:gridSpan w:val="11"/>
            <w:shd w:val="clear" w:color="auto" w:fill="auto"/>
            <w:vAlign w:val="center"/>
            <w:hideMark/>
          </w:tcPr>
          <w:p w14:paraId="06D8556E" w14:textId="77777777" w:rsidR="001D6E94" w:rsidRPr="0058667E" w:rsidRDefault="001D6E94" w:rsidP="008F6AB5">
            <w:pPr>
              <w:spacing w:after="0" w:line="240" w:lineRule="auto"/>
              <w:rPr>
                <w:rFonts w:cs="Calibri"/>
                <w:b/>
                <w:bCs/>
                <w:sz w:val="18"/>
                <w:szCs w:val="18"/>
              </w:rPr>
            </w:pPr>
          </w:p>
          <w:p w14:paraId="34521BD4" w14:textId="77777777" w:rsidR="001D6E94" w:rsidRPr="0058667E" w:rsidRDefault="001D6E94" w:rsidP="008F6AB5">
            <w:pPr>
              <w:spacing w:after="0" w:line="240" w:lineRule="auto"/>
              <w:rPr>
                <w:rFonts w:cs="Calibri"/>
                <w:b/>
                <w:bCs/>
                <w:sz w:val="18"/>
                <w:szCs w:val="18"/>
              </w:rPr>
            </w:pPr>
            <w:r w:rsidRPr="0058667E">
              <w:rPr>
                <w:rFonts w:cs="Calibri"/>
                <w:b/>
                <w:bCs/>
                <w:sz w:val="18"/>
                <w:szCs w:val="18"/>
              </w:rPr>
              <w:t>İŞYÜKÜ HESAPLAMA</w:t>
            </w:r>
          </w:p>
        </w:tc>
      </w:tr>
      <w:tr w:rsidR="001D6E94" w:rsidRPr="0058667E" w14:paraId="53B3BAA9" w14:textId="77777777" w:rsidTr="008F6AB5">
        <w:trPr>
          <w:trHeight w:val="476"/>
        </w:trPr>
        <w:tc>
          <w:tcPr>
            <w:tcW w:w="2299" w:type="pct"/>
            <w:gridSpan w:val="5"/>
            <w:shd w:val="clear" w:color="auto" w:fill="auto"/>
            <w:vAlign w:val="center"/>
            <w:hideMark/>
          </w:tcPr>
          <w:p w14:paraId="6DC50431" w14:textId="77777777" w:rsidR="001D6E94" w:rsidRPr="0058667E" w:rsidRDefault="001D6E94" w:rsidP="008F6AB5">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3A3EAC9C" w14:textId="77777777" w:rsidR="001D6E94" w:rsidRPr="0058667E" w:rsidRDefault="001D6E94" w:rsidP="008F6AB5">
            <w:pPr>
              <w:spacing w:after="0" w:line="240" w:lineRule="auto"/>
              <w:jc w:val="center"/>
              <w:rPr>
                <w:rFonts w:cs="Calibri"/>
                <w:b/>
                <w:bCs/>
                <w:sz w:val="18"/>
                <w:szCs w:val="18"/>
              </w:rPr>
            </w:pPr>
            <w:r w:rsidRPr="0058667E">
              <w:rPr>
                <w:rFonts w:cs="Calibri"/>
                <w:b/>
                <w:bCs/>
                <w:sz w:val="18"/>
                <w:szCs w:val="18"/>
              </w:rPr>
              <w:t>SAYISI</w:t>
            </w:r>
          </w:p>
        </w:tc>
        <w:tc>
          <w:tcPr>
            <w:tcW w:w="973" w:type="pct"/>
            <w:gridSpan w:val="3"/>
            <w:shd w:val="clear" w:color="auto" w:fill="auto"/>
            <w:vAlign w:val="center"/>
          </w:tcPr>
          <w:p w14:paraId="1170AA3A" w14:textId="77777777" w:rsidR="001D6E94" w:rsidRPr="0058667E" w:rsidRDefault="001D6E94" w:rsidP="008F6AB5">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2A3F2679" w14:textId="77777777" w:rsidR="001D6E94" w:rsidRPr="0058667E" w:rsidRDefault="001D6E94" w:rsidP="008F6AB5">
            <w:pPr>
              <w:spacing w:after="0" w:line="240" w:lineRule="auto"/>
              <w:jc w:val="center"/>
              <w:rPr>
                <w:rFonts w:cs="Calibri"/>
                <w:b/>
                <w:bCs/>
                <w:sz w:val="18"/>
                <w:szCs w:val="18"/>
              </w:rPr>
            </w:pPr>
            <w:r w:rsidRPr="0058667E">
              <w:rPr>
                <w:rFonts w:cs="Calibri"/>
                <w:b/>
                <w:bCs/>
                <w:sz w:val="18"/>
                <w:szCs w:val="18"/>
              </w:rPr>
              <w:t>Toplam İş Yükü (Saat)</w:t>
            </w:r>
          </w:p>
        </w:tc>
      </w:tr>
      <w:tr w:rsidR="001D6E94" w:rsidRPr="0058667E" w14:paraId="36F6CBC4" w14:textId="77777777" w:rsidTr="008F6AB5">
        <w:trPr>
          <w:trHeight w:val="420"/>
        </w:trPr>
        <w:tc>
          <w:tcPr>
            <w:tcW w:w="2299" w:type="pct"/>
            <w:gridSpan w:val="5"/>
            <w:shd w:val="clear" w:color="auto" w:fill="auto"/>
            <w:vAlign w:val="center"/>
            <w:hideMark/>
          </w:tcPr>
          <w:p w14:paraId="310CC2E8" w14:textId="77777777" w:rsidR="001D6E94" w:rsidRPr="0058667E" w:rsidRDefault="001D6E94" w:rsidP="008F6AB5">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519E0C22"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374443A0"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50E331B5"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42</w:t>
            </w:r>
          </w:p>
        </w:tc>
      </w:tr>
      <w:tr w:rsidR="001D6E94" w:rsidRPr="0058667E" w14:paraId="10897845" w14:textId="77777777" w:rsidTr="008F6AB5">
        <w:trPr>
          <w:trHeight w:val="420"/>
        </w:trPr>
        <w:tc>
          <w:tcPr>
            <w:tcW w:w="2299" w:type="pct"/>
            <w:gridSpan w:val="5"/>
            <w:shd w:val="clear" w:color="auto" w:fill="auto"/>
            <w:vAlign w:val="center"/>
            <w:hideMark/>
          </w:tcPr>
          <w:p w14:paraId="34F3DDF8" w14:textId="77777777" w:rsidR="001D6E94" w:rsidRPr="0058667E" w:rsidRDefault="001D6E94" w:rsidP="008F6AB5">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0A973CAD"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66FF7A8F"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720DA540"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w:t>
            </w:r>
          </w:p>
        </w:tc>
      </w:tr>
      <w:tr w:rsidR="001D6E94" w:rsidRPr="0058667E" w14:paraId="5014DBF9" w14:textId="77777777" w:rsidTr="008F6AB5">
        <w:trPr>
          <w:trHeight w:val="420"/>
        </w:trPr>
        <w:tc>
          <w:tcPr>
            <w:tcW w:w="2299" w:type="pct"/>
            <w:gridSpan w:val="5"/>
            <w:shd w:val="clear" w:color="auto" w:fill="auto"/>
            <w:vAlign w:val="center"/>
            <w:hideMark/>
          </w:tcPr>
          <w:p w14:paraId="04D7B7D3" w14:textId="77777777" w:rsidR="001D6E94" w:rsidRPr="0058667E" w:rsidRDefault="001D6E94" w:rsidP="008F6AB5">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62B3DB70"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28F643F6"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0A99F9E7"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w:t>
            </w:r>
          </w:p>
        </w:tc>
      </w:tr>
      <w:tr w:rsidR="001D6E94" w:rsidRPr="0058667E" w14:paraId="32FB1191" w14:textId="77777777" w:rsidTr="008F6AB5">
        <w:trPr>
          <w:trHeight w:val="420"/>
        </w:trPr>
        <w:tc>
          <w:tcPr>
            <w:tcW w:w="2299" w:type="pct"/>
            <w:gridSpan w:val="5"/>
            <w:shd w:val="clear" w:color="auto" w:fill="auto"/>
            <w:vAlign w:val="center"/>
            <w:hideMark/>
          </w:tcPr>
          <w:p w14:paraId="4B47BD1E" w14:textId="77777777" w:rsidR="001D6E94" w:rsidRPr="0058667E" w:rsidRDefault="001D6E94" w:rsidP="008F6AB5">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1A2F03B0"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18AD3DF9"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492F346D"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9</w:t>
            </w:r>
          </w:p>
        </w:tc>
      </w:tr>
      <w:tr w:rsidR="001D6E94" w:rsidRPr="0058667E" w14:paraId="0636AB2F" w14:textId="77777777" w:rsidTr="008F6AB5">
        <w:trPr>
          <w:trHeight w:val="420"/>
        </w:trPr>
        <w:tc>
          <w:tcPr>
            <w:tcW w:w="2299" w:type="pct"/>
            <w:gridSpan w:val="5"/>
            <w:shd w:val="clear" w:color="auto" w:fill="auto"/>
            <w:vAlign w:val="center"/>
            <w:hideMark/>
          </w:tcPr>
          <w:p w14:paraId="64DDA497" w14:textId="77777777" w:rsidR="001D6E94" w:rsidRPr="0058667E" w:rsidRDefault="001D6E94" w:rsidP="008F6AB5">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2600288C"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6F2047B7"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446C34E9"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9</w:t>
            </w:r>
          </w:p>
        </w:tc>
      </w:tr>
      <w:tr w:rsidR="001D6E94" w:rsidRPr="0058667E" w14:paraId="5EA0D253" w14:textId="77777777" w:rsidTr="008F6AB5">
        <w:trPr>
          <w:trHeight w:val="420"/>
        </w:trPr>
        <w:tc>
          <w:tcPr>
            <w:tcW w:w="2299" w:type="pct"/>
            <w:gridSpan w:val="5"/>
            <w:shd w:val="clear" w:color="auto" w:fill="auto"/>
            <w:vAlign w:val="center"/>
            <w:hideMark/>
          </w:tcPr>
          <w:p w14:paraId="7A51EA0F" w14:textId="77777777" w:rsidR="001D6E94" w:rsidRPr="0058667E" w:rsidRDefault="001D6E94" w:rsidP="008F6AB5">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338D464C" w14:textId="77777777" w:rsidR="001D6E94" w:rsidRPr="0058667E" w:rsidRDefault="001D6E94" w:rsidP="008F6AB5">
            <w:pPr>
              <w:spacing w:after="0" w:line="240" w:lineRule="auto"/>
              <w:jc w:val="center"/>
              <w:rPr>
                <w:rFonts w:cs="Calibri"/>
                <w:sz w:val="18"/>
                <w:szCs w:val="18"/>
              </w:rPr>
            </w:pPr>
          </w:p>
        </w:tc>
        <w:tc>
          <w:tcPr>
            <w:tcW w:w="973" w:type="pct"/>
            <w:gridSpan w:val="3"/>
            <w:shd w:val="clear" w:color="auto" w:fill="auto"/>
            <w:vAlign w:val="center"/>
          </w:tcPr>
          <w:p w14:paraId="4DCEAD65" w14:textId="77777777" w:rsidR="001D6E94" w:rsidRPr="0058667E" w:rsidRDefault="001D6E94" w:rsidP="008F6AB5">
            <w:pPr>
              <w:spacing w:after="0" w:line="240" w:lineRule="auto"/>
              <w:jc w:val="center"/>
              <w:rPr>
                <w:rFonts w:cs="Calibri"/>
                <w:sz w:val="18"/>
                <w:szCs w:val="18"/>
              </w:rPr>
            </w:pPr>
          </w:p>
        </w:tc>
        <w:tc>
          <w:tcPr>
            <w:tcW w:w="924" w:type="pct"/>
            <w:shd w:val="clear" w:color="auto" w:fill="auto"/>
            <w:vAlign w:val="center"/>
          </w:tcPr>
          <w:p w14:paraId="0CDEE917" w14:textId="77777777" w:rsidR="001D6E94" w:rsidRPr="0058667E" w:rsidRDefault="001D6E94" w:rsidP="008F6AB5">
            <w:pPr>
              <w:spacing w:after="0" w:line="240" w:lineRule="auto"/>
              <w:jc w:val="center"/>
              <w:rPr>
                <w:rFonts w:cs="Calibri"/>
                <w:sz w:val="18"/>
                <w:szCs w:val="18"/>
              </w:rPr>
            </w:pPr>
          </w:p>
        </w:tc>
      </w:tr>
      <w:tr w:rsidR="001D6E94" w:rsidRPr="0058667E" w14:paraId="46E44AD7" w14:textId="77777777" w:rsidTr="008F6AB5">
        <w:trPr>
          <w:trHeight w:val="420"/>
        </w:trPr>
        <w:tc>
          <w:tcPr>
            <w:tcW w:w="2299" w:type="pct"/>
            <w:gridSpan w:val="5"/>
            <w:shd w:val="clear" w:color="auto" w:fill="auto"/>
            <w:vAlign w:val="center"/>
          </w:tcPr>
          <w:p w14:paraId="5AB1921E" w14:textId="77777777" w:rsidR="001D6E94" w:rsidRPr="0058667E" w:rsidRDefault="001D6E94" w:rsidP="008F6AB5">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693F6C2D"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4125EE0A"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6729BA7D"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28</w:t>
            </w:r>
          </w:p>
        </w:tc>
      </w:tr>
      <w:tr w:rsidR="001D6E94" w:rsidRPr="0058667E" w14:paraId="4EA56FF7" w14:textId="77777777" w:rsidTr="008F6AB5">
        <w:trPr>
          <w:trHeight w:val="420"/>
        </w:trPr>
        <w:tc>
          <w:tcPr>
            <w:tcW w:w="2299" w:type="pct"/>
            <w:gridSpan w:val="5"/>
            <w:shd w:val="clear" w:color="auto" w:fill="auto"/>
            <w:vAlign w:val="center"/>
            <w:hideMark/>
          </w:tcPr>
          <w:p w14:paraId="3F17F67E" w14:textId="77777777" w:rsidR="001D6E94" w:rsidRPr="0058667E" w:rsidRDefault="001D6E94" w:rsidP="008F6AB5">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15581831" w14:textId="77777777" w:rsidR="001D6E94" w:rsidRPr="0058667E" w:rsidRDefault="001D6E94" w:rsidP="008F6AB5">
            <w:pPr>
              <w:spacing w:after="0" w:line="240" w:lineRule="auto"/>
              <w:jc w:val="center"/>
              <w:rPr>
                <w:rFonts w:cs="Calibri"/>
                <w:sz w:val="18"/>
                <w:szCs w:val="18"/>
              </w:rPr>
            </w:pPr>
          </w:p>
        </w:tc>
        <w:tc>
          <w:tcPr>
            <w:tcW w:w="973" w:type="pct"/>
            <w:gridSpan w:val="3"/>
            <w:shd w:val="clear" w:color="auto" w:fill="auto"/>
            <w:noWrap/>
            <w:vAlign w:val="center"/>
            <w:hideMark/>
          </w:tcPr>
          <w:p w14:paraId="6FA4D029" w14:textId="77777777" w:rsidR="001D6E94" w:rsidRPr="0058667E" w:rsidRDefault="001D6E94" w:rsidP="008F6AB5">
            <w:pPr>
              <w:spacing w:after="0" w:line="240" w:lineRule="auto"/>
              <w:jc w:val="center"/>
              <w:rPr>
                <w:rFonts w:cs="Calibri"/>
                <w:sz w:val="18"/>
                <w:szCs w:val="18"/>
              </w:rPr>
            </w:pPr>
          </w:p>
        </w:tc>
        <w:tc>
          <w:tcPr>
            <w:tcW w:w="924" w:type="pct"/>
            <w:shd w:val="clear" w:color="auto" w:fill="auto"/>
            <w:noWrap/>
            <w:vAlign w:val="center"/>
            <w:hideMark/>
          </w:tcPr>
          <w:p w14:paraId="20D2B639"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90</w:t>
            </w:r>
          </w:p>
        </w:tc>
      </w:tr>
      <w:tr w:rsidR="001D6E94" w:rsidRPr="0058667E" w14:paraId="5C8BCFD1" w14:textId="77777777" w:rsidTr="008F6AB5">
        <w:trPr>
          <w:trHeight w:val="420"/>
        </w:trPr>
        <w:tc>
          <w:tcPr>
            <w:tcW w:w="2299" w:type="pct"/>
            <w:gridSpan w:val="5"/>
            <w:shd w:val="clear" w:color="auto" w:fill="auto"/>
            <w:vAlign w:val="center"/>
            <w:hideMark/>
          </w:tcPr>
          <w:p w14:paraId="3BC5269B" w14:textId="77777777" w:rsidR="001D6E94" w:rsidRPr="0058667E" w:rsidRDefault="001D6E94" w:rsidP="008F6AB5">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1566D3EA" w14:textId="77777777" w:rsidR="001D6E94" w:rsidRPr="0058667E" w:rsidRDefault="001D6E94" w:rsidP="008F6AB5">
            <w:pPr>
              <w:spacing w:after="0" w:line="240" w:lineRule="auto"/>
              <w:jc w:val="center"/>
              <w:rPr>
                <w:rFonts w:cs="Calibri"/>
                <w:sz w:val="18"/>
                <w:szCs w:val="18"/>
              </w:rPr>
            </w:pPr>
          </w:p>
        </w:tc>
        <w:tc>
          <w:tcPr>
            <w:tcW w:w="973" w:type="pct"/>
            <w:gridSpan w:val="3"/>
            <w:shd w:val="clear" w:color="auto" w:fill="auto"/>
            <w:noWrap/>
            <w:vAlign w:val="center"/>
            <w:hideMark/>
          </w:tcPr>
          <w:p w14:paraId="24DC760D" w14:textId="77777777" w:rsidR="001D6E94" w:rsidRPr="0058667E" w:rsidRDefault="001D6E94" w:rsidP="008F6AB5">
            <w:pPr>
              <w:spacing w:after="0" w:line="240" w:lineRule="auto"/>
              <w:jc w:val="center"/>
              <w:rPr>
                <w:rFonts w:cs="Calibri"/>
                <w:sz w:val="18"/>
                <w:szCs w:val="18"/>
              </w:rPr>
            </w:pPr>
          </w:p>
        </w:tc>
        <w:tc>
          <w:tcPr>
            <w:tcW w:w="924" w:type="pct"/>
            <w:shd w:val="clear" w:color="auto" w:fill="auto"/>
            <w:noWrap/>
            <w:vAlign w:val="center"/>
            <w:hideMark/>
          </w:tcPr>
          <w:p w14:paraId="38A9937C" w14:textId="77777777" w:rsidR="001D6E94" w:rsidRPr="0058667E" w:rsidRDefault="001D6E94" w:rsidP="008F6AB5">
            <w:pPr>
              <w:spacing w:after="0" w:line="240" w:lineRule="auto"/>
              <w:jc w:val="center"/>
              <w:rPr>
                <w:rFonts w:cs="Calibri"/>
                <w:sz w:val="18"/>
                <w:szCs w:val="18"/>
              </w:rPr>
            </w:pPr>
            <w:r w:rsidRPr="0058667E">
              <w:rPr>
                <w:rFonts w:cs="Calibri"/>
                <w:sz w:val="18"/>
                <w:szCs w:val="18"/>
              </w:rPr>
              <w:t>3</w:t>
            </w:r>
          </w:p>
        </w:tc>
      </w:tr>
    </w:tbl>
    <w:p w14:paraId="7AB0619C" w14:textId="77777777" w:rsidR="001D6E94" w:rsidRDefault="001D6E94" w:rsidP="00EE1DB4">
      <w:pPr>
        <w:spacing w:line="240" w:lineRule="auto"/>
        <w:rPr>
          <w:rFonts w:cs="Calibri"/>
          <w:sz w:val="18"/>
          <w:szCs w:val="18"/>
        </w:rPr>
      </w:pPr>
    </w:p>
    <w:p w14:paraId="5B9D91F6" w14:textId="77777777" w:rsidR="001D6E94" w:rsidRPr="0084691D" w:rsidRDefault="001D6E94" w:rsidP="00EE1DB4">
      <w:pPr>
        <w:spacing w:line="240" w:lineRule="auto"/>
        <w:jc w:val="right"/>
        <w:rPr>
          <w:rFonts w:cs="Calibri"/>
          <w:sz w:val="18"/>
          <w:szCs w:val="18"/>
        </w:rPr>
      </w:pPr>
      <w:r w:rsidRPr="0084691D">
        <w:rPr>
          <w:rFonts w:cs="Calibri"/>
          <w:sz w:val="18"/>
          <w:szCs w:val="18"/>
        </w:rPr>
        <w:t>Düzenleme Tarihi: 02/05/2019</w:t>
      </w:r>
    </w:p>
    <w:p w14:paraId="46F5609C" w14:textId="77777777" w:rsidR="001D6E94" w:rsidRDefault="001D6E94" w:rsidP="00EE1DB4">
      <w:pPr>
        <w:spacing w:line="240" w:lineRule="auto"/>
        <w:rPr>
          <w:rFonts w:cs="Calibri"/>
          <w:sz w:val="18"/>
          <w:szCs w:val="18"/>
        </w:rPr>
      </w:pPr>
    </w:p>
    <w:p w14:paraId="4E881D22" w14:textId="77777777" w:rsidR="001D6E94" w:rsidRPr="0084691D" w:rsidRDefault="001D6E94" w:rsidP="00EE1DB4">
      <w:pPr>
        <w:spacing w:line="240" w:lineRule="auto"/>
        <w:rPr>
          <w:rFonts w:cs="Calibri"/>
          <w:sz w:val="18"/>
          <w:szCs w:val="18"/>
        </w:rPr>
      </w:pPr>
    </w:p>
    <w:p w14:paraId="56D280BC" w14:textId="77777777" w:rsidR="001D6E94" w:rsidRPr="0084691D" w:rsidRDefault="001D6E94" w:rsidP="00EE1DB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4A18EE7" w14:textId="77777777" w:rsidR="001D6E94" w:rsidRDefault="001D6E94" w:rsidP="00EE1DB4">
      <w:pPr>
        <w:spacing w:line="240" w:lineRule="auto"/>
        <w:rPr>
          <w:rFonts w:cs="Calibri"/>
          <w:sz w:val="18"/>
          <w:szCs w:val="18"/>
        </w:rPr>
      </w:pPr>
    </w:p>
    <w:p w14:paraId="24F40F42" w14:textId="77777777" w:rsidR="001D6E94" w:rsidRPr="0084691D" w:rsidRDefault="001D6E94" w:rsidP="00EE1DB4">
      <w:pPr>
        <w:spacing w:line="240" w:lineRule="auto"/>
        <w:rPr>
          <w:rFonts w:cs="Calibri"/>
          <w:sz w:val="18"/>
          <w:szCs w:val="18"/>
        </w:rPr>
      </w:pPr>
    </w:p>
    <w:p w14:paraId="41FA1A90" w14:textId="77777777" w:rsidR="001D6E94" w:rsidRPr="0084691D" w:rsidRDefault="001D6E94" w:rsidP="00EE1DB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2D9DA02" w14:textId="77777777" w:rsidR="001D6E94" w:rsidRPr="0084691D" w:rsidRDefault="001D6E94" w:rsidP="00EE1DB4">
      <w:pPr>
        <w:spacing w:line="240" w:lineRule="auto"/>
        <w:rPr>
          <w:rFonts w:cs="Calibri"/>
          <w:sz w:val="18"/>
          <w:szCs w:val="18"/>
        </w:rPr>
      </w:pPr>
    </w:p>
    <w:p w14:paraId="6A8D5471" w14:textId="77777777" w:rsidR="001D6E94" w:rsidRPr="0084691D" w:rsidRDefault="001D6E94" w:rsidP="00EE1DB4">
      <w:pPr>
        <w:spacing w:line="240" w:lineRule="auto"/>
        <w:rPr>
          <w:rFonts w:cs="Calibri"/>
          <w:sz w:val="18"/>
          <w:szCs w:val="18"/>
        </w:rPr>
      </w:pPr>
    </w:p>
    <w:p w14:paraId="4AED6B76" w14:textId="77777777" w:rsidR="001D6E94" w:rsidRDefault="001D6E94" w:rsidP="00EE1DB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14063BD" w14:textId="77777777" w:rsidR="001D6E94" w:rsidRDefault="001D6E94" w:rsidP="00EE1DB4"/>
    <w:p w14:paraId="6E3F0347" w14:textId="77777777" w:rsidR="001D6E94" w:rsidRDefault="001D6E94" w:rsidP="00EE1DB4">
      <w:pPr>
        <w:spacing w:line="240" w:lineRule="auto"/>
      </w:pPr>
    </w:p>
    <w:p w14:paraId="026DAEC9" w14:textId="77777777" w:rsidR="001D6E94" w:rsidRDefault="001D6E94" w:rsidP="00EE1DB4">
      <w:pPr>
        <w:spacing w:after="0" w:line="240" w:lineRule="auto"/>
      </w:pPr>
    </w:p>
    <w:p w14:paraId="44D70F64"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1039"/>
        <w:gridCol w:w="335"/>
        <w:gridCol w:w="1191"/>
        <w:gridCol w:w="266"/>
        <w:gridCol w:w="178"/>
        <w:gridCol w:w="638"/>
        <w:gridCol w:w="948"/>
        <w:gridCol w:w="172"/>
        <w:gridCol w:w="1502"/>
      </w:tblGrid>
      <w:tr w:rsidR="001D6E94" w:rsidRPr="009B25E4" w14:paraId="171F1532" w14:textId="77777777" w:rsidTr="009B25E4">
        <w:trPr>
          <w:trHeight w:val="735"/>
        </w:trPr>
        <w:tc>
          <w:tcPr>
            <w:tcW w:w="5000" w:type="pct"/>
            <w:gridSpan w:val="12"/>
            <w:shd w:val="clear" w:color="auto" w:fill="auto"/>
            <w:vAlign w:val="center"/>
            <w:hideMark/>
          </w:tcPr>
          <w:p w14:paraId="30B47CA8" w14:textId="77777777" w:rsidR="001D6E94" w:rsidRPr="009B25E4" w:rsidRDefault="001D6E94" w:rsidP="009B25E4">
            <w:pPr>
              <w:spacing w:after="0" w:line="240" w:lineRule="auto"/>
              <w:jc w:val="center"/>
              <w:rPr>
                <w:rFonts w:cs="Calibri"/>
                <w:b/>
                <w:bCs/>
                <w:color w:val="000000"/>
                <w:sz w:val="18"/>
                <w:szCs w:val="18"/>
              </w:rPr>
            </w:pPr>
            <w:r w:rsidRPr="009B25E4">
              <w:rPr>
                <w:rFonts w:cs="Calibri"/>
                <w:b/>
                <w:bCs/>
                <w:color w:val="000000"/>
                <w:sz w:val="18"/>
                <w:szCs w:val="18"/>
              </w:rPr>
              <w:t xml:space="preserve">GİRESUN ÜNİVERSİTESİ </w:t>
            </w:r>
            <w:r w:rsidRPr="009B25E4">
              <w:rPr>
                <w:rFonts w:cs="Calibri"/>
                <w:b/>
                <w:bCs/>
                <w:color w:val="000000"/>
                <w:sz w:val="18"/>
                <w:szCs w:val="18"/>
              </w:rPr>
              <w:br/>
              <w:t>DERS TANITIM FORMU</w:t>
            </w:r>
          </w:p>
        </w:tc>
      </w:tr>
      <w:tr w:rsidR="001D6E94" w:rsidRPr="009B25E4" w14:paraId="7891883D" w14:textId="77777777" w:rsidTr="009B25E4">
        <w:trPr>
          <w:trHeight w:val="420"/>
        </w:trPr>
        <w:tc>
          <w:tcPr>
            <w:tcW w:w="5000" w:type="pct"/>
            <w:gridSpan w:val="12"/>
            <w:shd w:val="clear" w:color="auto" w:fill="auto"/>
            <w:vAlign w:val="center"/>
            <w:hideMark/>
          </w:tcPr>
          <w:p w14:paraId="1E7CE2AD" w14:textId="77777777" w:rsidR="001D6E94" w:rsidRPr="009B25E4" w:rsidRDefault="001D6E94" w:rsidP="009B25E4">
            <w:pPr>
              <w:spacing w:after="0" w:line="240" w:lineRule="auto"/>
              <w:jc w:val="center"/>
              <w:rPr>
                <w:rFonts w:cs="Calibri"/>
                <w:b/>
                <w:bCs/>
                <w:color w:val="000000"/>
                <w:sz w:val="18"/>
                <w:szCs w:val="18"/>
              </w:rPr>
            </w:pPr>
            <w:r w:rsidRPr="009B25E4">
              <w:rPr>
                <w:rFonts w:cs="Calibri"/>
                <w:b/>
                <w:bCs/>
                <w:color w:val="000000"/>
                <w:sz w:val="18"/>
                <w:szCs w:val="18"/>
              </w:rPr>
              <w:t>DERS BİLGİLERİ</w:t>
            </w:r>
          </w:p>
          <w:p w14:paraId="3810D393" w14:textId="77777777" w:rsidR="001D6E94" w:rsidRPr="009B25E4" w:rsidRDefault="001D6E94" w:rsidP="009B25E4">
            <w:pPr>
              <w:spacing w:after="0" w:line="240" w:lineRule="auto"/>
              <w:jc w:val="center"/>
              <w:rPr>
                <w:rFonts w:cs="Calibri"/>
                <w:b/>
                <w:bCs/>
                <w:color w:val="000000"/>
                <w:sz w:val="18"/>
                <w:szCs w:val="18"/>
              </w:rPr>
            </w:pPr>
          </w:p>
        </w:tc>
      </w:tr>
      <w:tr w:rsidR="001D6E94" w:rsidRPr="009B25E4" w14:paraId="2CA4618C" w14:textId="77777777" w:rsidTr="009B25E4">
        <w:trPr>
          <w:trHeight w:val="284"/>
        </w:trPr>
        <w:tc>
          <w:tcPr>
            <w:tcW w:w="868" w:type="pct"/>
            <w:shd w:val="clear" w:color="auto" w:fill="auto"/>
            <w:vAlign w:val="center"/>
          </w:tcPr>
          <w:p w14:paraId="02248433" w14:textId="77777777" w:rsidR="001D6E94" w:rsidRPr="009B25E4" w:rsidRDefault="001D6E94" w:rsidP="009B25E4">
            <w:pPr>
              <w:spacing w:after="0" w:line="240" w:lineRule="auto"/>
              <w:jc w:val="center"/>
              <w:rPr>
                <w:rFonts w:cs="Calibri"/>
                <w:b/>
                <w:bCs/>
                <w:i/>
                <w:iCs/>
                <w:color w:val="000000"/>
                <w:sz w:val="18"/>
                <w:szCs w:val="18"/>
              </w:rPr>
            </w:pPr>
          </w:p>
        </w:tc>
        <w:tc>
          <w:tcPr>
            <w:tcW w:w="1246" w:type="pct"/>
            <w:gridSpan w:val="3"/>
            <w:shd w:val="clear" w:color="auto" w:fill="auto"/>
            <w:vAlign w:val="center"/>
          </w:tcPr>
          <w:p w14:paraId="4DF04BB4" w14:textId="77777777" w:rsidR="001D6E94" w:rsidRPr="009B25E4" w:rsidRDefault="001D6E94" w:rsidP="009B25E4">
            <w:pPr>
              <w:spacing w:after="0" w:line="240" w:lineRule="auto"/>
              <w:jc w:val="center"/>
              <w:rPr>
                <w:rFonts w:cs="Calibri"/>
                <w:b/>
                <w:bCs/>
                <w:i/>
                <w:iCs/>
                <w:color w:val="000000"/>
                <w:sz w:val="18"/>
                <w:szCs w:val="18"/>
              </w:rPr>
            </w:pPr>
          </w:p>
        </w:tc>
        <w:tc>
          <w:tcPr>
            <w:tcW w:w="842" w:type="pct"/>
            <w:gridSpan w:val="2"/>
            <w:shd w:val="clear" w:color="auto" w:fill="auto"/>
            <w:vAlign w:val="center"/>
            <w:hideMark/>
          </w:tcPr>
          <w:p w14:paraId="1695148F" w14:textId="77777777" w:rsidR="001D6E94" w:rsidRPr="009B25E4" w:rsidRDefault="001D6E94" w:rsidP="009B25E4">
            <w:pPr>
              <w:spacing w:after="0" w:line="240" w:lineRule="auto"/>
              <w:ind w:left="-115"/>
              <w:jc w:val="center"/>
              <w:rPr>
                <w:rFonts w:cs="Calibri"/>
                <w:b/>
                <w:bCs/>
                <w:i/>
                <w:iCs/>
                <w:color w:val="000000"/>
                <w:sz w:val="18"/>
                <w:szCs w:val="18"/>
              </w:rPr>
            </w:pPr>
            <w:r w:rsidRPr="009B25E4">
              <w:rPr>
                <w:rFonts w:cs="Calibri"/>
                <w:b/>
                <w:bCs/>
                <w:i/>
                <w:iCs/>
                <w:color w:val="000000"/>
                <w:sz w:val="18"/>
                <w:szCs w:val="18"/>
              </w:rPr>
              <w:t>Yarıyıl</w:t>
            </w:r>
          </w:p>
        </w:tc>
        <w:tc>
          <w:tcPr>
            <w:tcW w:w="597" w:type="pct"/>
            <w:gridSpan w:val="3"/>
            <w:shd w:val="clear" w:color="auto" w:fill="auto"/>
            <w:vAlign w:val="center"/>
            <w:hideMark/>
          </w:tcPr>
          <w:p w14:paraId="70426619" w14:textId="77777777" w:rsidR="001D6E94" w:rsidRPr="009B25E4" w:rsidRDefault="001D6E94" w:rsidP="009B25E4">
            <w:pPr>
              <w:spacing w:after="0" w:line="240" w:lineRule="auto"/>
              <w:jc w:val="center"/>
              <w:rPr>
                <w:rFonts w:cs="Calibri"/>
                <w:b/>
                <w:bCs/>
                <w:i/>
                <w:iCs/>
                <w:color w:val="000000"/>
                <w:sz w:val="18"/>
                <w:szCs w:val="18"/>
              </w:rPr>
            </w:pPr>
            <w:r w:rsidRPr="009B25E4">
              <w:rPr>
                <w:rFonts w:cs="Calibri"/>
                <w:b/>
                <w:bCs/>
                <w:i/>
                <w:iCs/>
                <w:color w:val="000000"/>
                <w:sz w:val="18"/>
                <w:szCs w:val="18"/>
              </w:rPr>
              <w:t>T+U Saat</w:t>
            </w:r>
          </w:p>
        </w:tc>
        <w:tc>
          <w:tcPr>
            <w:tcW w:w="1447" w:type="pct"/>
            <w:gridSpan w:val="3"/>
            <w:shd w:val="clear" w:color="auto" w:fill="auto"/>
            <w:vAlign w:val="center"/>
            <w:hideMark/>
          </w:tcPr>
          <w:p w14:paraId="3E53B71B" w14:textId="77777777" w:rsidR="001D6E94" w:rsidRPr="009B25E4" w:rsidRDefault="001D6E94" w:rsidP="009B25E4">
            <w:pPr>
              <w:spacing w:after="0" w:line="240" w:lineRule="auto"/>
              <w:jc w:val="center"/>
              <w:rPr>
                <w:rFonts w:cs="Calibri"/>
                <w:b/>
                <w:bCs/>
                <w:i/>
                <w:iCs/>
                <w:color w:val="000000"/>
                <w:sz w:val="18"/>
                <w:szCs w:val="18"/>
              </w:rPr>
            </w:pPr>
            <w:r w:rsidRPr="009B25E4">
              <w:rPr>
                <w:rFonts w:cs="Calibri"/>
                <w:b/>
                <w:bCs/>
                <w:i/>
                <w:iCs/>
                <w:color w:val="000000"/>
                <w:sz w:val="18"/>
                <w:szCs w:val="18"/>
              </w:rPr>
              <w:t>AKTS</w:t>
            </w:r>
          </w:p>
        </w:tc>
      </w:tr>
      <w:tr w:rsidR="001D6E94" w:rsidRPr="009B25E4" w14:paraId="599E5A75" w14:textId="77777777" w:rsidTr="009B25E4">
        <w:trPr>
          <w:trHeight w:val="284"/>
        </w:trPr>
        <w:tc>
          <w:tcPr>
            <w:tcW w:w="868" w:type="pct"/>
            <w:shd w:val="clear" w:color="auto" w:fill="auto"/>
            <w:vAlign w:val="center"/>
            <w:hideMark/>
          </w:tcPr>
          <w:p w14:paraId="393F106D"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Kodu</w:t>
            </w:r>
          </w:p>
        </w:tc>
        <w:tc>
          <w:tcPr>
            <w:tcW w:w="1246" w:type="pct"/>
            <w:gridSpan w:val="3"/>
            <w:shd w:val="clear" w:color="auto" w:fill="auto"/>
            <w:vAlign w:val="center"/>
            <w:hideMark/>
          </w:tcPr>
          <w:p w14:paraId="4365F3E6"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TUR-SD303</w:t>
            </w:r>
          </w:p>
        </w:tc>
        <w:tc>
          <w:tcPr>
            <w:tcW w:w="842" w:type="pct"/>
            <w:gridSpan w:val="2"/>
            <w:shd w:val="clear" w:color="auto" w:fill="auto"/>
            <w:vAlign w:val="center"/>
            <w:hideMark/>
          </w:tcPr>
          <w:p w14:paraId="394A9147" w14:textId="77777777" w:rsidR="001D6E94" w:rsidRPr="009B25E4" w:rsidRDefault="001D6E94" w:rsidP="009B25E4">
            <w:pPr>
              <w:spacing w:after="0" w:line="240" w:lineRule="auto"/>
              <w:jc w:val="center"/>
              <w:rPr>
                <w:rFonts w:cs="Calibri"/>
                <w:color w:val="000000"/>
                <w:sz w:val="18"/>
                <w:szCs w:val="18"/>
              </w:rPr>
            </w:pPr>
            <w:r w:rsidRPr="009B25E4">
              <w:rPr>
                <w:rFonts w:cs="Calibri"/>
                <w:color w:val="000000"/>
                <w:sz w:val="18"/>
                <w:szCs w:val="18"/>
              </w:rPr>
              <w:t xml:space="preserve">Güz </w:t>
            </w:r>
            <w:r w:rsidRPr="009B25E4">
              <w:rPr>
                <w:rFonts w:cs="Calibri"/>
                <w:color w:val="000000"/>
                <w:sz w:val="18"/>
                <w:szCs w:val="18"/>
              </w:rPr>
              <w:fldChar w:fldCharType="begin">
                <w:ffData>
                  <w:name w:val=""/>
                  <w:enabled/>
                  <w:calcOnExit w:val="0"/>
                  <w:checkBox>
                    <w:sizeAuto/>
                    <w:default w:val="1"/>
                  </w:checkBox>
                </w:ffData>
              </w:fldChar>
            </w:r>
            <w:r w:rsidRPr="009B25E4">
              <w:rPr>
                <w:rFonts w:cs="Calibri"/>
                <w:color w:val="000000"/>
                <w:sz w:val="18"/>
                <w:szCs w:val="18"/>
              </w:rPr>
              <w:instrText xml:space="preserve"> FORMCHECKBOX </w:instrText>
            </w:r>
            <w:r w:rsidRPr="009B25E4">
              <w:rPr>
                <w:rFonts w:cs="Calibri"/>
                <w:color w:val="000000"/>
                <w:sz w:val="18"/>
                <w:szCs w:val="18"/>
              </w:rPr>
            </w:r>
            <w:r w:rsidRPr="009B25E4">
              <w:rPr>
                <w:rFonts w:cs="Calibri"/>
                <w:color w:val="000000"/>
                <w:sz w:val="18"/>
                <w:szCs w:val="18"/>
              </w:rPr>
              <w:fldChar w:fldCharType="end"/>
            </w:r>
            <w:r w:rsidRPr="009B25E4">
              <w:rPr>
                <w:rFonts w:cs="Calibri"/>
                <w:color w:val="000000"/>
                <w:sz w:val="18"/>
                <w:szCs w:val="18"/>
              </w:rPr>
              <w:t xml:space="preserve">  Bahar </w:t>
            </w:r>
            <w:r w:rsidRPr="009B25E4">
              <w:rPr>
                <w:rFonts w:cs="Calibri"/>
                <w:color w:val="000000"/>
                <w:sz w:val="18"/>
                <w:szCs w:val="18"/>
              </w:rPr>
              <w:fldChar w:fldCharType="begin">
                <w:ffData>
                  <w:name w:val=""/>
                  <w:enabled/>
                  <w:calcOnExit w:val="0"/>
                  <w:checkBox>
                    <w:sizeAuto/>
                    <w:default w:val="0"/>
                  </w:checkBox>
                </w:ffData>
              </w:fldChar>
            </w:r>
            <w:r w:rsidRPr="009B25E4">
              <w:rPr>
                <w:rFonts w:cs="Calibri"/>
                <w:color w:val="000000"/>
                <w:sz w:val="18"/>
                <w:szCs w:val="18"/>
              </w:rPr>
              <w:instrText xml:space="preserve"> FORMCHECKBOX </w:instrText>
            </w:r>
            <w:r w:rsidRPr="009B25E4">
              <w:rPr>
                <w:rFonts w:cs="Calibri"/>
                <w:color w:val="000000"/>
                <w:sz w:val="18"/>
                <w:szCs w:val="18"/>
              </w:rPr>
            </w:r>
            <w:r w:rsidRPr="009B25E4">
              <w:rPr>
                <w:rFonts w:cs="Calibri"/>
                <w:color w:val="000000"/>
                <w:sz w:val="18"/>
                <w:szCs w:val="18"/>
              </w:rPr>
              <w:fldChar w:fldCharType="end"/>
            </w:r>
            <w:r w:rsidRPr="009B25E4">
              <w:rPr>
                <w:rFonts w:cs="Calibri"/>
                <w:color w:val="000000"/>
                <w:sz w:val="18"/>
                <w:szCs w:val="18"/>
              </w:rPr>
              <w:t> </w:t>
            </w:r>
          </w:p>
        </w:tc>
        <w:tc>
          <w:tcPr>
            <w:tcW w:w="597" w:type="pct"/>
            <w:gridSpan w:val="3"/>
            <w:shd w:val="clear" w:color="auto" w:fill="auto"/>
            <w:vAlign w:val="center"/>
            <w:hideMark/>
          </w:tcPr>
          <w:p w14:paraId="7CB418A5" w14:textId="77777777" w:rsidR="001D6E94" w:rsidRPr="009B25E4" w:rsidRDefault="001D6E94" w:rsidP="009B25E4">
            <w:pPr>
              <w:spacing w:after="0" w:line="240" w:lineRule="auto"/>
              <w:jc w:val="center"/>
              <w:rPr>
                <w:rFonts w:cs="Calibri"/>
                <w:color w:val="000000"/>
                <w:sz w:val="18"/>
                <w:szCs w:val="18"/>
              </w:rPr>
            </w:pPr>
            <w:r w:rsidRPr="009B25E4">
              <w:rPr>
                <w:rFonts w:cs="Calibri"/>
                <w:color w:val="000000"/>
                <w:sz w:val="18"/>
                <w:szCs w:val="18"/>
              </w:rPr>
              <w:t> 2+1</w:t>
            </w:r>
          </w:p>
        </w:tc>
        <w:tc>
          <w:tcPr>
            <w:tcW w:w="1447" w:type="pct"/>
            <w:gridSpan w:val="3"/>
            <w:shd w:val="clear" w:color="auto" w:fill="auto"/>
            <w:vAlign w:val="center"/>
            <w:hideMark/>
          </w:tcPr>
          <w:p w14:paraId="24227990" w14:textId="77777777" w:rsidR="001D6E94" w:rsidRPr="009B25E4" w:rsidRDefault="001D6E94" w:rsidP="009B25E4">
            <w:pPr>
              <w:spacing w:after="0" w:line="240" w:lineRule="auto"/>
              <w:jc w:val="center"/>
              <w:rPr>
                <w:rFonts w:cs="Calibri"/>
                <w:color w:val="000000"/>
                <w:sz w:val="18"/>
                <w:szCs w:val="18"/>
              </w:rPr>
            </w:pPr>
            <w:r w:rsidRPr="009B25E4">
              <w:rPr>
                <w:rFonts w:cs="Calibri"/>
                <w:color w:val="000000"/>
                <w:sz w:val="18"/>
                <w:szCs w:val="18"/>
              </w:rPr>
              <w:t>  3</w:t>
            </w:r>
          </w:p>
        </w:tc>
      </w:tr>
      <w:tr w:rsidR="001D6E94" w:rsidRPr="009B25E4" w14:paraId="624C4BD7" w14:textId="77777777" w:rsidTr="009B25E4">
        <w:trPr>
          <w:trHeight w:val="287"/>
        </w:trPr>
        <w:tc>
          <w:tcPr>
            <w:tcW w:w="868" w:type="pct"/>
            <w:shd w:val="clear" w:color="auto" w:fill="auto"/>
            <w:noWrap/>
            <w:vAlign w:val="bottom"/>
            <w:hideMark/>
          </w:tcPr>
          <w:p w14:paraId="2B012FD8"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Adı</w:t>
            </w:r>
          </w:p>
        </w:tc>
        <w:tc>
          <w:tcPr>
            <w:tcW w:w="4132" w:type="pct"/>
            <w:gridSpan w:val="11"/>
            <w:shd w:val="clear" w:color="auto" w:fill="auto"/>
            <w:noWrap/>
            <w:vAlign w:val="bottom"/>
            <w:hideMark/>
          </w:tcPr>
          <w:p w14:paraId="6795362D"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Etkili ve Güzel Konuşma</w:t>
            </w:r>
          </w:p>
        </w:tc>
      </w:tr>
      <w:tr w:rsidR="001D6E94" w:rsidRPr="009B25E4" w14:paraId="6EB65522" w14:textId="77777777" w:rsidTr="009B25E4">
        <w:trPr>
          <w:trHeight w:val="287"/>
        </w:trPr>
        <w:tc>
          <w:tcPr>
            <w:tcW w:w="868" w:type="pct"/>
            <w:shd w:val="clear" w:color="auto" w:fill="auto"/>
            <w:noWrap/>
            <w:vAlign w:val="bottom"/>
            <w:hideMark/>
          </w:tcPr>
          <w:p w14:paraId="24065BBC"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İngilizce Adı</w:t>
            </w:r>
          </w:p>
        </w:tc>
        <w:tc>
          <w:tcPr>
            <w:tcW w:w="4132" w:type="pct"/>
            <w:gridSpan w:val="11"/>
            <w:shd w:val="clear" w:color="auto" w:fill="auto"/>
            <w:noWrap/>
            <w:vAlign w:val="bottom"/>
            <w:hideMark/>
          </w:tcPr>
          <w:p w14:paraId="22FA12F7"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Effective Speaking and Rhetoric</w:t>
            </w:r>
          </w:p>
        </w:tc>
      </w:tr>
      <w:tr w:rsidR="001D6E94" w:rsidRPr="009B25E4" w14:paraId="0AA83F93" w14:textId="77777777" w:rsidTr="009B25E4">
        <w:trPr>
          <w:trHeight w:val="284"/>
        </w:trPr>
        <w:tc>
          <w:tcPr>
            <w:tcW w:w="868" w:type="pct"/>
            <w:shd w:val="clear" w:color="auto" w:fill="auto"/>
            <w:vAlign w:val="center"/>
            <w:hideMark/>
          </w:tcPr>
          <w:p w14:paraId="63ECFD86"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Ön Koşul Dersleri</w:t>
            </w:r>
          </w:p>
        </w:tc>
        <w:tc>
          <w:tcPr>
            <w:tcW w:w="4132" w:type="pct"/>
            <w:gridSpan w:val="11"/>
            <w:shd w:val="clear" w:color="auto" w:fill="auto"/>
            <w:vAlign w:val="center"/>
            <w:hideMark/>
          </w:tcPr>
          <w:p w14:paraId="15C6E768" w14:textId="77777777" w:rsidR="001D6E94" w:rsidRPr="009B25E4" w:rsidRDefault="001D6E94" w:rsidP="009B25E4">
            <w:pPr>
              <w:spacing w:after="0" w:line="240" w:lineRule="auto"/>
              <w:rPr>
                <w:rFonts w:cs="Calibri"/>
                <w:bCs/>
                <w:color w:val="000000"/>
                <w:sz w:val="18"/>
                <w:szCs w:val="18"/>
              </w:rPr>
            </w:pPr>
            <w:r w:rsidRPr="009B25E4">
              <w:rPr>
                <w:rFonts w:cs="Calibri"/>
                <w:bCs/>
                <w:color w:val="000000"/>
                <w:sz w:val="18"/>
                <w:szCs w:val="18"/>
              </w:rPr>
              <w:t>Yok</w:t>
            </w:r>
          </w:p>
        </w:tc>
      </w:tr>
      <w:tr w:rsidR="001D6E94" w:rsidRPr="009B25E4" w14:paraId="10B31F83" w14:textId="77777777" w:rsidTr="009B25E4">
        <w:trPr>
          <w:trHeight w:val="284"/>
        </w:trPr>
        <w:tc>
          <w:tcPr>
            <w:tcW w:w="868" w:type="pct"/>
            <w:shd w:val="clear" w:color="auto" w:fill="auto"/>
            <w:vAlign w:val="center"/>
            <w:hideMark/>
          </w:tcPr>
          <w:p w14:paraId="739BA61E"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Dili</w:t>
            </w:r>
          </w:p>
        </w:tc>
        <w:tc>
          <w:tcPr>
            <w:tcW w:w="4132" w:type="pct"/>
            <w:gridSpan w:val="11"/>
            <w:shd w:val="clear" w:color="auto" w:fill="auto"/>
            <w:vAlign w:val="center"/>
            <w:hideMark/>
          </w:tcPr>
          <w:p w14:paraId="3540C42F" w14:textId="77777777" w:rsidR="001D6E94" w:rsidRPr="009B25E4" w:rsidRDefault="001D6E94" w:rsidP="009B25E4">
            <w:pPr>
              <w:spacing w:after="0" w:line="240" w:lineRule="auto"/>
              <w:rPr>
                <w:rFonts w:cs="Calibri"/>
                <w:bCs/>
                <w:color w:val="000000"/>
                <w:sz w:val="18"/>
                <w:szCs w:val="18"/>
              </w:rPr>
            </w:pPr>
            <w:r w:rsidRPr="009B25E4">
              <w:rPr>
                <w:rFonts w:cs="Calibri"/>
                <w:bCs/>
                <w:color w:val="000000"/>
                <w:sz w:val="18"/>
                <w:szCs w:val="18"/>
              </w:rPr>
              <w:t>Türkçe</w:t>
            </w:r>
          </w:p>
        </w:tc>
      </w:tr>
      <w:tr w:rsidR="001D6E94" w:rsidRPr="009B25E4" w14:paraId="383D1A04" w14:textId="77777777" w:rsidTr="009B25E4">
        <w:trPr>
          <w:trHeight w:val="284"/>
        </w:trPr>
        <w:tc>
          <w:tcPr>
            <w:tcW w:w="868" w:type="pct"/>
            <w:shd w:val="clear" w:color="auto" w:fill="auto"/>
            <w:vAlign w:val="center"/>
            <w:hideMark/>
          </w:tcPr>
          <w:p w14:paraId="42CC8F4D"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Seviyesi</w:t>
            </w:r>
          </w:p>
        </w:tc>
        <w:tc>
          <w:tcPr>
            <w:tcW w:w="4132" w:type="pct"/>
            <w:gridSpan w:val="11"/>
            <w:shd w:val="clear" w:color="auto" w:fill="auto"/>
            <w:vAlign w:val="center"/>
            <w:hideMark/>
          </w:tcPr>
          <w:p w14:paraId="3CA244FB" w14:textId="77777777" w:rsidR="001D6E94" w:rsidRPr="009B25E4" w:rsidRDefault="001D6E94" w:rsidP="009B25E4">
            <w:pPr>
              <w:spacing w:after="0" w:line="240" w:lineRule="auto"/>
              <w:rPr>
                <w:rFonts w:cs="Calibri"/>
                <w:b/>
                <w:bCs/>
                <w:color w:val="000000"/>
                <w:sz w:val="18"/>
                <w:szCs w:val="18"/>
              </w:rPr>
            </w:pPr>
            <w:r w:rsidRPr="009B25E4">
              <w:rPr>
                <w:rFonts w:cs="Calibri"/>
                <w:color w:val="000000"/>
                <w:sz w:val="18"/>
                <w:szCs w:val="18"/>
              </w:rPr>
              <w:t>Lisans</w:t>
            </w:r>
          </w:p>
        </w:tc>
      </w:tr>
      <w:tr w:rsidR="001D6E94" w:rsidRPr="009B25E4" w14:paraId="0A42A4B1" w14:textId="77777777" w:rsidTr="009B25E4">
        <w:trPr>
          <w:trHeight w:val="284"/>
        </w:trPr>
        <w:tc>
          <w:tcPr>
            <w:tcW w:w="868" w:type="pct"/>
            <w:shd w:val="clear" w:color="auto" w:fill="auto"/>
            <w:vAlign w:val="center"/>
            <w:hideMark/>
          </w:tcPr>
          <w:p w14:paraId="1B1BD436"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Türü</w:t>
            </w:r>
          </w:p>
        </w:tc>
        <w:tc>
          <w:tcPr>
            <w:tcW w:w="4132" w:type="pct"/>
            <w:gridSpan w:val="11"/>
            <w:shd w:val="clear" w:color="auto" w:fill="auto"/>
            <w:vAlign w:val="center"/>
            <w:hideMark/>
          </w:tcPr>
          <w:p w14:paraId="15A8DD68" w14:textId="77777777" w:rsidR="001D6E94" w:rsidRPr="009B25E4" w:rsidRDefault="001D6E94" w:rsidP="009B25E4">
            <w:pPr>
              <w:spacing w:after="0" w:line="240" w:lineRule="auto"/>
              <w:rPr>
                <w:rFonts w:cs="Calibri"/>
                <w:b/>
                <w:bCs/>
                <w:color w:val="000000"/>
                <w:sz w:val="18"/>
                <w:szCs w:val="18"/>
              </w:rPr>
            </w:pPr>
            <w:r w:rsidRPr="009B25E4">
              <w:rPr>
                <w:rFonts w:cs="Calibri"/>
                <w:color w:val="000000"/>
                <w:sz w:val="18"/>
                <w:szCs w:val="18"/>
              </w:rPr>
              <w:t>Seçmeli</w:t>
            </w:r>
          </w:p>
        </w:tc>
      </w:tr>
      <w:tr w:rsidR="001D6E94" w:rsidRPr="009B25E4" w14:paraId="5B78B8C5" w14:textId="77777777" w:rsidTr="009B25E4">
        <w:trPr>
          <w:trHeight w:val="284"/>
        </w:trPr>
        <w:tc>
          <w:tcPr>
            <w:tcW w:w="868" w:type="pct"/>
            <w:shd w:val="clear" w:color="auto" w:fill="auto"/>
            <w:vAlign w:val="center"/>
            <w:hideMark/>
          </w:tcPr>
          <w:p w14:paraId="39B4DFD6"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Koordinatörü</w:t>
            </w:r>
          </w:p>
        </w:tc>
        <w:tc>
          <w:tcPr>
            <w:tcW w:w="4132" w:type="pct"/>
            <w:gridSpan w:val="11"/>
            <w:shd w:val="clear" w:color="auto" w:fill="auto"/>
            <w:vAlign w:val="center"/>
            <w:hideMark/>
          </w:tcPr>
          <w:p w14:paraId="6AFBDDCC"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Prof. Dr. Musa GENÇ</w:t>
            </w:r>
          </w:p>
        </w:tc>
      </w:tr>
      <w:tr w:rsidR="001D6E94" w:rsidRPr="009B25E4" w14:paraId="79F06A77" w14:textId="77777777" w:rsidTr="009B25E4">
        <w:trPr>
          <w:trHeight w:val="284"/>
        </w:trPr>
        <w:tc>
          <w:tcPr>
            <w:tcW w:w="868" w:type="pct"/>
            <w:shd w:val="clear" w:color="auto" w:fill="auto"/>
            <w:vAlign w:val="center"/>
            <w:hideMark/>
          </w:tcPr>
          <w:p w14:paraId="41553981"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 Verenler</w:t>
            </w:r>
          </w:p>
        </w:tc>
        <w:tc>
          <w:tcPr>
            <w:tcW w:w="4132" w:type="pct"/>
            <w:gridSpan w:val="11"/>
            <w:shd w:val="clear" w:color="auto" w:fill="auto"/>
            <w:vAlign w:val="center"/>
            <w:hideMark/>
          </w:tcPr>
          <w:p w14:paraId="7D8BDED4" w14:textId="77777777" w:rsidR="001D6E94" w:rsidRPr="009B25E4" w:rsidRDefault="001D6E94" w:rsidP="009B25E4">
            <w:pPr>
              <w:spacing w:after="0" w:line="240" w:lineRule="auto"/>
              <w:rPr>
                <w:rFonts w:cs="Calibri"/>
                <w:color w:val="000000"/>
                <w:sz w:val="18"/>
                <w:szCs w:val="18"/>
              </w:rPr>
            </w:pPr>
          </w:p>
        </w:tc>
      </w:tr>
      <w:tr w:rsidR="001D6E94" w:rsidRPr="009B25E4" w14:paraId="58193B6D" w14:textId="77777777" w:rsidTr="009B25E4">
        <w:trPr>
          <w:trHeight w:val="284"/>
        </w:trPr>
        <w:tc>
          <w:tcPr>
            <w:tcW w:w="868" w:type="pct"/>
            <w:shd w:val="clear" w:color="auto" w:fill="auto"/>
            <w:vAlign w:val="center"/>
            <w:hideMark/>
          </w:tcPr>
          <w:p w14:paraId="17315663"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Yardımcıları</w:t>
            </w:r>
          </w:p>
        </w:tc>
        <w:tc>
          <w:tcPr>
            <w:tcW w:w="4132" w:type="pct"/>
            <w:gridSpan w:val="11"/>
            <w:shd w:val="clear" w:color="auto" w:fill="auto"/>
            <w:vAlign w:val="center"/>
            <w:hideMark/>
          </w:tcPr>
          <w:p w14:paraId="5ACBD0E1" w14:textId="77777777" w:rsidR="001D6E94" w:rsidRPr="009B25E4" w:rsidRDefault="001D6E94" w:rsidP="009B25E4">
            <w:pPr>
              <w:spacing w:after="0" w:line="240" w:lineRule="auto"/>
              <w:rPr>
                <w:rFonts w:cs="Calibri"/>
                <w:b/>
                <w:bCs/>
                <w:color w:val="000000"/>
                <w:sz w:val="18"/>
                <w:szCs w:val="18"/>
              </w:rPr>
            </w:pPr>
          </w:p>
        </w:tc>
      </w:tr>
      <w:tr w:rsidR="001D6E94" w:rsidRPr="009B25E4" w14:paraId="3FBA9972" w14:textId="77777777" w:rsidTr="009B25E4">
        <w:trPr>
          <w:trHeight w:val="247"/>
        </w:trPr>
        <w:tc>
          <w:tcPr>
            <w:tcW w:w="868" w:type="pct"/>
            <w:shd w:val="clear" w:color="auto" w:fill="auto"/>
            <w:vAlign w:val="center"/>
            <w:hideMark/>
          </w:tcPr>
          <w:p w14:paraId="5B09AFD2"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Amacı</w:t>
            </w:r>
          </w:p>
        </w:tc>
        <w:tc>
          <w:tcPr>
            <w:tcW w:w="4132" w:type="pct"/>
            <w:gridSpan w:val="11"/>
            <w:shd w:val="clear" w:color="auto" w:fill="auto"/>
            <w:vAlign w:val="center"/>
          </w:tcPr>
          <w:p w14:paraId="1DAAE25C"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Etkili ve güzel konuşma sanatı hakkında teorik bilgiler edinmenin yanında uygulamalı çalışmalar yapmak.</w:t>
            </w:r>
          </w:p>
        </w:tc>
      </w:tr>
      <w:tr w:rsidR="001D6E94" w:rsidRPr="009B25E4" w14:paraId="726A850F" w14:textId="77777777" w:rsidTr="009B25E4">
        <w:trPr>
          <w:trHeight w:val="284"/>
        </w:trPr>
        <w:tc>
          <w:tcPr>
            <w:tcW w:w="868" w:type="pct"/>
            <w:shd w:val="clear" w:color="auto" w:fill="auto"/>
            <w:vAlign w:val="center"/>
            <w:hideMark/>
          </w:tcPr>
          <w:p w14:paraId="749D82D4"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Kısa İçeriği</w:t>
            </w:r>
          </w:p>
        </w:tc>
        <w:tc>
          <w:tcPr>
            <w:tcW w:w="4132" w:type="pct"/>
            <w:gridSpan w:val="11"/>
            <w:shd w:val="clear" w:color="auto" w:fill="auto"/>
            <w:vAlign w:val="center"/>
          </w:tcPr>
          <w:p w14:paraId="59B0E5BE"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Doğru ses ve nefes alıştırmaları yaparak, Türkçenin fonetik yapısı ve kurallarını incelemek, Türkiye Türkçesine özgü tonlama, vurgu, artikülasyon kuralları çerçevesinde anlatım teknikleri ve üslup üzerine alıştırmalar yapmak, Sözsüz iletişim (beden dili), kişisel imaj ve resmî ve sosyal protokol kurallarına göre sunum yapma ve topluluk karşısında konuşma alıştırmaları yapmak</w:t>
            </w:r>
          </w:p>
        </w:tc>
      </w:tr>
      <w:tr w:rsidR="001D6E94" w:rsidRPr="009B25E4" w14:paraId="6619DCCB" w14:textId="77777777" w:rsidTr="009B25E4">
        <w:trPr>
          <w:trHeight w:val="309"/>
        </w:trPr>
        <w:tc>
          <w:tcPr>
            <w:tcW w:w="5000" w:type="pct"/>
            <w:gridSpan w:val="12"/>
            <w:shd w:val="clear" w:color="auto" w:fill="auto"/>
            <w:noWrap/>
            <w:vAlign w:val="bottom"/>
            <w:hideMark/>
          </w:tcPr>
          <w:p w14:paraId="7B7F84E2" w14:textId="77777777" w:rsidR="001D6E94" w:rsidRPr="009B25E4" w:rsidRDefault="001D6E94" w:rsidP="009B25E4">
            <w:pPr>
              <w:spacing w:after="0" w:line="240" w:lineRule="auto"/>
              <w:rPr>
                <w:rFonts w:cs="Calibri"/>
                <w:color w:val="000000"/>
                <w:sz w:val="18"/>
                <w:szCs w:val="18"/>
              </w:rPr>
            </w:pPr>
          </w:p>
        </w:tc>
      </w:tr>
      <w:tr w:rsidR="001D6E94" w:rsidRPr="009B25E4" w14:paraId="4D150AAE" w14:textId="77777777" w:rsidTr="009B25E4">
        <w:trPr>
          <w:trHeight w:val="537"/>
        </w:trPr>
        <w:tc>
          <w:tcPr>
            <w:tcW w:w="5000" w:type="pct"/>
            <w:gridSpan w:val="12"/>
            <w:shd w:val="clear" w:color="auto" w:fill="auto"/>
            <w:vAlign w:val="center"/>
            <w:hideMark/>
          </w:tcPr>
          <w:p w14:paraId="093839FB"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Dersin Öğrenme Çıktıları</w:t>
            </w:r>
          </w:p>
        </w:tc>
      </w:tr>
      <w:tr w:rsidR="001D6E94" w:rsidRPr="009B25E4" w14:paraId="37465D7D" w14:textId="77777777" w:rsidTr="009B25E4">
        <w:trPr>
          <w:trHeight w:val="284"/>
        </w:trPr>
        <w:tc>
          <w:tcPr>
            <w:tcW w:w="885" w:type="pct"/>
            <w:gridSpan w:val="2"/>
            <w:shd w:val="clear" w:color="auto" w:fill="auto"/>
            <w:vAlign w:val="center"/>
            <w:hideMark/>
          </w:tcPr>
          <w:p w14:paraId="3B478D67"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ÖÇ-1</w:t>
            </w:r>
          </w:p>
        </w:tc>
        <w:tc>
          <w:tcPr>
            <w:tcW w:w="4115" w:type="pct"/>
            <w:gridSpan w:val="10"/>
            <w:shd w:val="clear" w:color="auto" w:fill="auto"/>
          </w:tcPr>
          <w:p w14:paraId="43087A3D" w14:textId="77777777" w:rsidR="001D6E94" w:rsidRPr="009B25E4" w:rsidRDefault="001D6E94" w:rsidP="009B25E4">
            <w:pPr>
              <w:spacing w:after="0"/>
              <w:rPr>
                <w:rFonts w:cs="Calibri"/>
                <w:sz w:val="18"/>
                <w:szCs w:val="18"/>
              </w:rPr>
            </w:pPr>
            <w:r w:rsidRPr="009B25E4">
              <w:rPr>
                <w:rFonts w:cs="Calibri"/>
                <w:sz w:val="18"/>
                <w:szCs w:val="18"/>
              </w:rPr>
              <w:t>Resmî ve sosyal protokol kurallarına göre sunum yapmak</w:t>
            </w:r>
          </w:p>
        </w:tc>
      </w:tr>
      <w:tr w:rsidR="001D6E94" w:rsidRPr="009B25E4" w14:paraId="1AB5301A" w14:textId="77777777" w:rsidTr="009B25E4">
        <w:trPr>
          <w:trHeight w:val="284"/>
        </w:trPr>
        <w:tc>
          <w:tcPr>
            <w:tcW w:w="885" w:type="pct"/>
            <w:gridSpan w:val="2"/>
            <w:shd w:val="clear" w:color="auto" w:fill="auto"/>
            <w:vAlign w:val="center"/>
            <w:hideMark/>
          </w:tcPr>
          <w:p w14:paraId="217D4A65"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ÖÇ-2</w:t>
            </w:r>
          </w:p>
        </w:tc>
        <w:tc>
          <w:tcPr>
            <w:tcW w:w="4115" w:type="pct"/>
            <w:gridSpan w:val="10"/>
            <w:shd w:val="clear" w:color="auto" w:fill="auto"/>
          </w:tcPr>
          <w:p w14:paraId="5E9BD131" w14:textId="77777777" w:rsidR="001D6E94" w:rsidRPr="009B25E4" w:rsidRDefault="001D6E94" w:rsidP="009B25E4">
            <w:pPr>
              <w:spacing w:after="0"/>
              <w:rPr>
                <w:rFonts w:cs="Calibri"/>
                <w:sz w:val="18"/>
                <w:szCs w:val="18"/>
              </w:rPr>
            </w:pPr>
            <w:r w:rsidRPr="009B25E4">
              <w:rPr>
                <w:rFonts w:cs="Calibri"/>
                <w:sz w:val="18"/>
                <w:szCs w:val="18"/>
              </w:rPr>
              <w:t>Doğru ses ve nefes alıştırmaları yapmak</w:t>
            </w:r>
          </w:p>
        </w:tc>
      </w:tr>
      <w:tr w:rsidR="001D6E94" w:rsidRPr="009B25E4" w14:paraId="4D47F40C" w14:textId="77777777" w:rsidTr="009B25E4">
        <w:trPr>
          <w:trHeight w:val="284"/>
        </w:trPr>
        <w:tc>
          <w:tcPr>
            <w:tcW w:w="885" w:type="pct"/>
            <w:gridSpan w:val="2"/>
            <w:shd w:val="clear" w:color="auto" w:fill="auto"/>
            <w:vAlign w:val="center"/>
            <w:hideMark/>
          </w:tcPr>
          <w:p w14:paraId="34030D1E"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ÖÇ-3</w:t>
            </w:r>
          </w:p>
        </w:tc>
        <w:tc>
          <w:tcPr>
            <w:tcW w:w="4115" w:type="pct"/>
            <w:gridSpan w:val="10"/>
            <w:shd w:val="clear" w:color="auto" w:fill="auto"/>
          </w:tcPr>
          <w:p w14:paraId="741B1029" w14:textId="77777777" w:rsidR="001D6E94" w:rsidRPr="009B25E4" w:rsidRDefault="001D6E94" w:rsidP="009B25E4">
            <w:pPr>
              <w:spacing w:after="0"/>
              <w:rPr>
                <w:rFonts w:cs="Calibri"/>
                <w:sz w:val="18"/>
                <w:szCs w:val="18"/>
              </w:rPr>
            </w:pPr>
            <w:r w:rsidRPr="009B25E4">
              <w:rPr>
                <w:rFonts w:cs="Calibri"/>
                <w:sz w:val="18"/>
                <w:szCs w:val="18"/>
              </w:rPr>
              <w:t>Konuşma sanatı hakkında bilgiler edinmek</w:t>
            </w:r>
          </w:p>
        </w:tc>
      </w:tr>
      <w:tr w:rsidR="001D6E94" w:rsidRPr="009B25E4" w14:paraId="7FC59423" w14:textId="77777777" w:rsidTr="009B25E4">
        <w:trPr>
          <w:trHeight w:val="284"/>
        </w:trPr>
        <w:tc>
          <w:tcPr>
            <w:tcW w:w="885" w:type="pct"/>
            <w:gridSpan w:val="2"/>
            <w:shd w:val="clear" w:color="auto" w:fill="auto"/>
            <w:vAlign w:val="center"/>
            <w:hideMark/>
          </w:tcPr>
          <w:p w14:paraId="5C6A53A3"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ÖÇ-4</w:t>
            </w:r>
          </w:p>
        </w:tc>
        <w:tc>
          <w:tcPr>
            <w:tcW w:w="4115" w:type="pct"/>
            <w:gridSpan w:val="10"/>
            <w:shd w:val="clear" w:color="auto" w:fill="auto"/>
          </w:tcPr>
          <w:p w14:paraId="761787E7" w14:textId="77777777" w:rsidR="001D6E94" w:rsidRPr="009B25E4" w:rsidRDefault="001D6E94" w:rsidP="009B25E4">
            <w:pPr>
              <w:spacing w:after="0"/>
              <w:rPr>
                <w:rFonts w:cs="Calibri"/>
                <w:sz w:val="18"/>
                <w:szCs w:val="18"/>
              </w:rPr>
            </w:pPr>
            <w:r w:rsidRPr="009B25E4">
              <w:rPr>
                <w:rFonts w:cs="Calibri"/>
                <w:sz w:val="18"/>
                <w:szCs w:val="18"/>
              </w:rPr>
              <w:t>Edebi sanatları öğrenmek</w:t>
            </w:r>
          </w:p>
        </w:tc>
      </w:tr>
      <w:tr w:rsidR="001D6E94" w:rsidRPr="009B25E4" w14:paraId="6C885231" w14:textId="77777777" w:rsidTr="009B25E4">
        <w:trPr>
          <w:trHeight w:val="284"/>
        </w:trPr>
        <w:tc>
          <w:tcPr>
            <w:tcW w:w="885" w:type="pct"/>
            <w:gridSpan w:val="2"/>
            <w:shd w:val="clear" w:color="auto" w:fill="auto"/>
            <w:vAlign w:val="center"/>
            <w:hideMark/>
          </w:tcPr>
          <w:p w14:paraId="59D10038"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ÖÇ-5</w:t>
            </w:r>
          </w:p>
        </w:tc>
        <w:tc>
          <w:tcPr>
            <w:tcW w:w="4115" w:type="pct"/>
            <w:gridSpan w:val="10"/>
            <w:shd w:val="clear" w:color="auto" w:fill="auto"/>
          </w:tcPr>
          <w:p w14:paraId="420247C6" w14:textId="77777777" w:rsidR="001D6E94" w:rsidRPr="009B25E4" w:rsidRDefault="001D6E94" w:rsidP="009B25E4">
            <w:pPr>
              <w:spacing w:after="0"/>
              <w:rPr>
                <w:rFonts w:cs="Calibri"/>
                <w:sz w:val="18"/>
                <w:szCs w:val="18"/>
              </w:rPr>
            </w:pPr>
            <w:r w:rsidRPr="009B25E4">
              <w:rPr>
                <w:rFonts w:cs="Calibri"/>
                <w:sz w:val="18"/>
                <w:szCs w:val="18"/>
              </w:rPr>
              <w:t>Konuşma bozukluklarını düzeltmeye yönelik alıştırmaları öğrenmek ve uygulamak</w:t>
            </w:r>
          </w:p>
        </w:tc>
      </w:tr>
      <w:tr w:rsidR="001D6E94" w:rsidRPr="009B25E4" w14:paraId="7BB2448B" w14:textId="77777777" w:rsidTr="009B25E4">
        <w:trPr>
          <w:trHeight w:val="337"/>
        </w:trPr>
        <w:tc>
          <w:tcPr>
            <w:tcW w:w="5000" w:type="pct"/>
            <w:gridSpan w:val="12"/>
            <w:shd w:val="clear" w:color="auto" w:fill="auto"/>
            <w:noWrap/>
            <w:vAlign w:val="bottom"/>
            <w:hideMark/>
          </w:tcPr>
          <w:p w14:paraId="44C604C8" w14:textId="77777777" w:rsidR="001D6E94" w:rsidRPr="009B25E4" w:rsidRDefault="001D6E94" w:rsidP="009B25E4">
            <w:pPr>
              <w:spacing w:after="0" w:line="240" w:lineRule="auto"/>
              <w:rPr>
                <w:rFonts w:cs="Calibri"/>
                <w:color w:val="000000"/>
                <w:sz w:val="18"/>
                <w:szCs w:val="18"/>
              </w:rPr>
            </w:pPr>
          </w:p>
        </w:tc>
      </w:tr>
      <w:tr w:rsidR="001D6E94" w:rsidRPr="009B25E4" w14:paraId="40A8AECF" w14:textId="77777777" w:rsidTr="009B25E4">
        <w:trPr>
          <w:trHeight w:val="177"/>
        </w:trPr>
        <w:tc>
          <w:tcPr>
            <w:tcW w:w="885" w:type="pct"/>
            <w:gridSpan w:val="2"/>
            <w:shd w:val="clear" w:color="auto" w:fill="auto"/>
            <w:vAlign w:val="center"/>
            <w:hideMark/>
          </w:tcPr>
          <w:p w14:paraId="00FC8B2D" w14:textId="77777777" w:rsidR="001D6E94" w:rsidRPr="009B25E4" w:rsidRDefault="001D6E94" w:rsidP="009B25E4">
            <w:pPr>
              <w:spacing w:after="0" w:line="240" w:lineRule="auto"/>
              <w:rPr>
                <w:rFonts w:cs="Calibri"/>
                <w:bCs/>
                <w:color w:val="000000"/>
                <w:sz w:val="18"/>
                <w:szCs w:val="18"/>
              </w:rPr>
            </w:pPr>
            <w:r w:rsidRPr="009B25E4">
              <w:rPr>
                <w:rFonts w:cs="Calibri"/>
                <w:bCs/>
                <w:color w:val="000000"/>
                <w:sz w:val="18"/>
                <w:szCs w:val="18"/>
              </w:rPr>
              <w:t>Öğretim Yöntemleri</w:t>
            </w:r>
          </w:p>
        </w:tc>
        <w:tc>
          <w:tcPr>
            <w:tcW w:w="4115" w:type="pct"/>
            <w:gridSpan w:val="10"/>
            <w:shd w:val="clear" w:color="auto" w:fill="auto"/>
            <w:hideMark/>
          </w:tcPr>
          <w:p w14:paraId="7373E86E" w14:textId="77777777" w:rsidR="001D6E94" w:rsidRPr="009B25E4" w:rsidRDefault="001D6E94" w:rsidP="009B25E4">
            <w:pPr>
              <w:spacing w:after="0" w:line="360" w:lineRule="atLeast"/>
              <w:rPr>
                <w:rFonts w:cs="Calibri"/>
                <w:color w:val="000000"/>
                <w:sz w:val="18"/>
                <w:szCs w:val="18"/>
              </w:rPr>
            </w:pPr>
            <w:r w:rsidRPr="009B25E4">
              <w:rPr>
                <w:rFonts w:cs="Calibri"/>
                <w:color w:val="000000"/>
                <w:sz w:val="18"/>
                <w:szCs w:val="18"/>
              </w:rPr>
              <w:t>Örgün Öğretim. Sunu ve video imkânlarını kullanarak ders anlatımı.</w:t>
            </w:r>
          </w:p>
        </w:tc>
      </w:tr>
      <w:tr w:rsidR="001D6E94" w:rsidRPr="009B25E4" w14:paraId="43BE49CB" w14:textId="77777777" w:rsidTr="009B25E4">
        <w:trPr>
          <w:trHeight w:val="284"/>
        </w:trPr>
        <w:tc>
          <w:tcPr>
            <w:tcW w:w="885" w:type="pct"/>
            <w:gridSpan w:val="2"/>
            <w:shd w:val="clear" w:color="auto" w:fill="auto"/>
            <w:vAlign w:val="center"/>
            <w:hideMark/>
          </w:tcPr>
          <w:p w14:paraId="22472154" w14:textId="77777777" w:rsidR="001D6E94" w:rsidRPr="009B25E4" w:rsidRDefault="001D6E94" w:rsidP="009B25E4">
            <w:pPr>
              <w:spacing w:after="0" w:line="240" w:lineRule="auto"/>
              <w:rPr>
                <w:rFonts w:cs="Calibri"/>
                <w:bCs/>
                <w:color w:val="000000"/>
                <w:sz w:val="18"/>
                <w:szCs w:val="18"/>
              </w:rPr>
            </w:pPr>
            <w:r w:rsidRPr="009B25E4">
              <w:rPr>
                <w:rFonts w:cs="Calibri"/>
                <w:bCs/>
                <w:color w:val="000000"/>
                <w:sz w:val="18"/>
                <w:szCs w:val="18"/>
              </w:rPr>
              <w:t>Ölçme Yöntemleri</w:t>
            </w:r>
          </w:p>
        </w:tc>
        <w:tc>
          <w:tcPr>
            <w:tcW w:w="4115" w:type="pct"/>
            <w:gridSpan w:val="10"/>
            <w:shd w:val="clear" w:color="auto" w:fill="auto"/>
            <w:vAlign w:val="center"/>
            <w:hideMark/>
          </w:tcPr>
          <w:p w14:paraId="1DD65D19"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 Ödev, yazılı ara sınav ve yazılı yarıyıl sonu sınavı.</w:t>
            </w:r>
          </w:p>
        </w:tc>
      </w:tr>
      <w:tr w:rsidR="001D6E94" w:rsidRPr="009B25E4" w14:paraId="04ECA3FF" w14:textId="77777777" w:rsidTr="009B25E4">
        <w:trPr>
          <w:trHeight w:val="329"/>
        </w:trPr>
        <w:tc>
          <w:tcPr>
            <w:tcW w:w="5000" w:type="pct"/>
            <w:gridSpan w:val="12"/>
            <w:shd w:val="clear" w:color="auto" w:fill="auto"/>
            <w:vAlign w:val="center"/>
            <w:hideMark/>
          </w:tcPr>
          <w:p w14:paraId="7621D60C" w14:textId="77777777" w:rsidR="001D6E94" w:rsidRPr="009B25E4" w:rsidRDefault="001D6E94" w:rsidP="009B25E4">
            <w:pPr>
              <w:spacing w:after="0" w:line="240" w:lineRule="auto"/>
              <w:rPr>
                <w:rFonts w:cs="Calibri"/>
                <w:b/>
                <w:bCs/>
                <w:color w:val="000000"/>
                <w:sz w:val="18"/>
                <w:szCs w:val="18"/>
              </w:rPr>
            </w:pPr>
          </w:p>
          <w:p w14:paraId="0B1D7A61"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 AKIŞI</w:t>
            </w:r>
          </w:p>
        </w:tc>
      </w:tr>
      <w:tr w:rsidR="001D6E94" w:rsidRPr="009B25E4" w14:paraId="07AF5FE6" w14:textId="77777777" w:rsidTr="009B25E4">
        <w:trPr>
          <w:trHeight w:val="284"/>
        </w:trPr>
        <w:tc>
          <w:tcPr>
            <w:tcW w:w="868" w:type="pct"/>
            <w:shd w:val="clear" w:color="auto" w:fill="auto"/>
            <w:vAlign w:val="center"/>
            <w:hideMark/>
          </w:tcPr>
          <w:p w14:paraId="055C2F6D"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Hafta</w:t>
            </w:r>
          </w:p>
        </w:tc>
        <w:tc>
          <w:tcPr>
            <w:tcW w:w="3303" w:type="pct"/>
            <w:gridSpan w:val="10"/>
            <w:shd w:val="clear" w:color="auto" w:fill="auto"/>
            <w:noWrap/>
            <w:vAlign w:val="bottom"/>
            <w:hideMark/>
          </w:tcPr>
          <w:p w14:paraId="3C942E82" w14:textId="77777777" w:rsidR="001D6E94" w:rsidRPr="009B25E4" w:rsidRDefault="001D6E94" w:rsidP="009B25E4">
            <w:pPr>
              <w:spacing w:after="0" w:line="240" w:lineRule="auto"/>
              <w:rPr>
                <w:rFonts w:cs="Calibri"/>
                <w:b/>
                <w:bCs/>
                <w:color w:val="000000"/>
                <w:sz w:val="18"/>
                <w:szCs w:val="18"/>
              </w:rPr>
            </w:pPr>
            <w:r w:rsidRPr="009B25E4">
              <w:rPr>
                <w:rFonts w:cs="Calibri"/>
                <w:color w:val="000000"/>
                <w:sz w:val="18"/>
                <w:szCs w:val="18"/>
              </w:rPr>
              <w:t> </w:t>
            </w:r>
            <w:r w:rsidRPr="009B25E4">
              <w:rPr>
                <w:rFonts w:cs="Calibri"/>
                <w:b/>
                <w:bCs/>
                <w:color w:val="000000"/>
                <w:sz w:val="18"/>
                <w:szCs w:val="18"/>
              </w:rPr>
              <w:t>Konular</w:t>
            </w:r>
          </w:p>
        </w:tc>
        <w:tc>
          <w:tcPr>
            <w:tcW w:w="829" w:type="pct"/>
            <w:shd w:val="clear" w:color="auto" w:fill="auto"/>
            <w:vAlign w:val="center"/>
            <w:hideMark/>
          </w:tcPr>
          <w:p w14:paraId="1BC8F6C3" w14:textId="77777777" w:rsidR="001D6E94" w:rsidRPr="009B25E4" w:rsidRDefault="001D6E94" w:rsidP="009B25E4">
            <w:pPr>
              <w:spacing w:after="0" w:line="240" w:lineRule="auto"/>
              <w:jc w:val="center"/>
              <w:rPr>
                <w:rFonts w:cs="Calibri"/>
                <w:b/>
                <w:bCs/>
                <w:color w:val="000000"/>
                <w:sz w:val="18"/>
                <w:szCs w:val="18"/>
              </w:rPr>
            </w:pPr>
            <w:r w:rsidRPr="009B25E4">
              <w:rPr>
                <w:rFonts w:cs="Calibri"/>
                <w:b/>
                <w:bCs/>
                <w:color w:val="000000"/>
                <w:sz w:val="18"/>
                <w:szCs w:val="18"/>
              </w:rPr>
              <w:t>Kaynak/İlgili Bölüm</w:t>
            </w:r>
          </w:p>
        </w:tc>
      </w:tr>
      <w:tr w:rsidR="001D6E94" w:rsidRPr="009B25E4" w14:paraId="6CEBBBF7" w14:textId="77777777" w:rsidTr="009B25E4">
        <w:trPr>
          <w:trHeight w:val="284"/>
        </w:trPr>
        <w:tc>
          <w:tcPr>
            <w:tcW w:w="868" w:type="pct"/>
            <w:shd w:val="clear" w:color="auto" w:fill="auto"/>
            <w:vAlign w:val="center"/>
            <w:hideMark/>
          </w:tcPr>
          <w:p w14:paraId="6DFEB1D9" w14:textId="77777777" w:rsidR="001D6E94" w:rsidRPr="009B25E4" w:rsidRDefault="001D6E94" w:rsidP="009B25E4">
            <w:pPr>
              <w:pStyle w:val="AralkYok"/>
              <w:rPr>
                <w:rFonts w:cs="Calibri"/>
                <w:color w:val="000000"/>
                <w:szCs w:val="18"/>
              </w:rPr>
            </w:pPr>
            <w:r w:rsidRPr="009B25E4">
              <w:rPr>
                <w:rFonts w:cs="Calibri"/>
                <w:color w:val="000000"/>
                <w:szCs w:val="18"/>
              </w:rPr>
              <w:t>1</w:t>
            </w:r>
          </w:p>
        </w:tc>
        <w:tc>
          <w:tcPr>
            <w:tcW w:w="3303" w:type="pct"/>
            <w:gridSpan w:val="10"/>
            <w:shd w:val="clear" w:color="auto" w:fill="auto"/>
          </w:tcPr>
          <w:p w14:paraId="5EF9D3FB" w14:textId="77777777" w:rsidR="001D6E94" w:rsidRPr="009B25E4" w:rsidRDefault="001D6E94" w:rsidP="009B25E4">
            <w:pPr>
              <w:spacing w:after="0" w:line="240" w:lineRule="auto"/>
              <w:rPr>
                <w:rFonts w:cs="Calibri"/>
                <w:sz w:val="18"/>
                <w:szCs w:val="18"/>
              </w:rPr>
            </w:pPr>
            <w:r w:rsidRPr="009B25E4">
              <w:rPr>
                <w:rFonts w:cs="Calibri"/>
                <w:sz w:val="18"/>
                <w:szCs w:val="18"/>
              </w:rPr>
              <w:t>Konuşma sanatı hakkında genel bilgiler</w:t>
            </w:r>
          </w:p>
        </w:tc>
        <w:tc>
          <w:tcPr>
            <w:tcW w:w="829" w:type="pct"/>
            <w:shd w:val="clear" w:color="auto" w:fill="auto"/>
            <w:vAlign w:val="center"/>
            <w:hideMark/>
          </w:tcPr>
          <w:p w14:paraId="314631A8"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6E550C16" w14:textId="77777777" w:rsidTr="009B25E4">
        <w:trPr>
          <w:trHeight w:val="284"/>
        </w:trPr>
        <w:tc>
          <w:tcPr>
            <w:tcW w:w="868" w:type="pct"/>
            <w:shd w:val="clear" w:color="auto" w:fill="auto"/>
            <w:vAlign w:val="center"/>
            <w:hideMark/>
          </w:tcPr>
          <w:p w14:paraId="2A96ECF1" w14:textId="77777777" w:rsidR="001D6E94" w:rsidRPr="009B25E4" w:rsidRDefault="001D6E94" w:rsidP="009B25E4">
            <w:pPr>
              <w:pStyle w:val="AralkYok"/>
              <w:rPr>
                <w:rFonts w:cs="Calibri"/>
                <w:color w:val="000000"/>
                <w:szCs w:val="18"/>
              </w:rPr>
            </w:pPr>
            <w:r w:rsidRPr="009B25E4">
              <w:rPr>
                <w:rFonts w:cs="Calibri"/>
                <w:color w:val="000000"/>
                <w:szCs w:val="18"/>
              </w:rPr>
              <w:t>2</w:t>
            </w:r>
          </w:p>
        </w:tc>
        <w:tc>
          <w:tcPr>
            <w:tcW w:w="3303" w:type="pct"/>
            <w:gridSpan w:val="10"/>
            <w:shd w:val="clear" w:color="auto" w:fill="auto"/>
          </w:tcPr>
          <w:p w14:paraId="7B0C96EA" w14:textId="77777777" w:rsidR="001D6E94" w:rsidRPr="009B25E4" w:rsidRDefault="001D6E94" w:rsidP="009B25E4">
            <w:pPr>
              <w:spacing w:after="0" w:line="240" w:lineRule="auto"/>
              <w:rPr>
                <w:rFonts w:cs="Calibri"/>
                <w:sz w:val="18"/>
                <w:szCs w:val="18"/>
              </w:rPr>
            </w:pPr>
            <w:r w:rsidRPr="009B25E4">
              <w:rPr>
                <w:rFonts w:cs="Calibri"/>
                <w:sz w:val="18"/>
                <w:szCs w:val="18"/>
              </w:rPr>
              <w:t>Konuşmanın tanımı ve özellikleri</w:t>
            </w:r>
          </w:p>
        </w:tc>
        <w:tc>
          <w:tcPr>
            <w:tcW w:w="829" w:type="pct"/>
            <w:shd w:val="clear" w:color="auto" w:fill="auto"/>
            <w:vAlign w:val="center"/>
            <w:hideMark/>
          </w:tcPr>
          <w:p w14:paraId="2D068625"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1BC714D7" w14:textId="77777777" w:rsidTr="009B25E4">
        <w:trPr>
          <w:trHeight w:val="284"/>
        </w:trPr>
        <w:tc>
          <w:tcPr>
            <w:tcW w:w="868" w:type="pct"/>
            <w:shd w:val="clear" w:color="auto" w:fill="auto"/>
            <w:vAlign w:val="center"/>
            <w:hideMark/>
          </w:tcPr>
          <w:p w14:paraId="4FBD8F3E" w14:textId="77777777" w:rsidR="001D6E94" w:rsidRPr="009B25E4" w:rsidRDefault="001D6E94" w:rsidP="009B25E4">
            <w:pPr>
              <w:pStyle w:val="AralkYok"/>
              <w:rPr>
                <w:rFonts w:cs="Calibri"/>
                <w:color w:val="000000"/>
                <w:szCs w:val="18"/>
              </w:rPr>
            </w:pPr>
            <w:r w:rsidRPr="009B25E4">
              <w:rPr>
                <w:rFonts w:cs="Calibri"/>
                <w:color w:val="000000"/>
                <w:szCs w:val="18"/>
              </w:rPr>
              <w:t>3</w:t>
            </w:r>
          </w:p>
        </w:tc>
        <w:tc>
          <w:tcPr>
            <w:tcW w:w="3303" w:type="pct"/>
            <w:gridSpan w:val="10"/>
            <w:shd w:val="clear" w:color="auto" w:fill="auto"/>
          </w:tcPr>
          <w:p w14:paraId="362D230D" w14:textId="77777777" w:rsidR="001D6E94" w:rsidRPr="009B25E4" w:rsidRDefault="001D6E94" w:rsidP="009B25E4">
            <w:pPr>
              <w:spacing w:after="0" w:line="240" w:lineRule="auto"/>
              <w:rPr>
                <w:rFonts w:cs="Calibri"/>
                <w:sz w:val="18"/>
                <w:szCs w:val="18"/>
              </w:rPr>
            </w:pPr>
            <w:r w:rsidRPr="009B25E4">
              <w:rPr>
                <w:rFonts w:cs="Calibri"/>
                <w:sz w:val="18"/>
                <w:szCs w:val="18"/>
              </w:rPr>
              <w:t>Konuşmayı oluşturan unsurlar: Dil, ses, beden dili, düşünce ve anlayış gücü</w:t>
            </w:r>
          </w:p>
        </w:tc>
        <w:tc>
          <w:tcPr>
            <w:tcW w:w="829" w:type="pct"/>
            <w:shd w:val="clear" w:color="auto" w:fill="auto"/>
            <w:vAlign w:val="center"/>
            <w:hideMark/>
          </w:tcPr>
          <w:p w14:paraId="7CA68847"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5C7848A0" w14:textId="77777777" w:rsidTr="009B25E4">
        <w:trPr>
          <w:trHeight w:val="284"/>
        </w:trPr>
        <w:tc>
          <w:tcPr>
            <w:tcW w:w="868" w:type="pct"/>
            <w:shd w:val="clear" w:color="auto" w:fill="auto"/>
            <w:vAlign w:val="center"/>
            <w:hideMark/>
          </w:tcPr>
          <w:p w14:paraId="3F773820" w14:textId="77777777" w:rsidR="001D6E94" w:rsidRPr="009B25E4" w:rsidRDefault="001D6E94" w:rsidP="009B25E4">
            <w:pPr>
              <w:pStyle w:val="AralkYok"/>
              <w:rPr>
                <w:rFonts w:cs="Calibri"/>
                <w:color w:val="000000"/>
                <w:szCs w:val="18"/>
              </w:rPr>
            </w:pPr>
            <w:r w:rsidRPr="009B25E4">
              <w:rPr>
                <w:rFonts w:cs="Calibri"/>
                <w:color w:val="000000"/>
                <w:szCs w:val="18"/>
              </w:rPr>
              <w:t>4</w:t>
            </w:r>
          </w:p>
        </w:tc>
        <w:tc>
          <w:tcPr>
            <w:tcW w:w="3303" w:type="pct"/>
            <w:gridSpan w:val="10"/>
            <w:shd w:val="clear" w:color="auto" w:fill="auto"/>
          </w:tcPr>
          <w:p w14:paraId="5BB0EA0E" w14:textId="77777777" w:rsidR="001D6E94" w:rsidRPr="009B25E4" w:rsidRDefault="001D6E94" w:rsidP="009B25E4">
            <w:pPr>
              <w:spacing w:after="0" w:line="240" w:lineRule="auto"/>
              <w:rPr>
                <w:rFonts w:cs="Calibri"/>
                <w:sz w:val="18"/>
                <w:szCs w:val="18"/>
              </w:rPr>
            </w:pPr>
            <w:r w:rsidRPr="009B25E4">
              <w:rPr>
                <w:rFonts w:cs="Calibri"/>
                <w:sz w:val="18"/>
                <w:szCs w:val="18"/>
              </w:rPr>
              <w:t>Konuşmayı oluşturan unsurlar: Dil, ses, beden dili, düşünce ve anlayış gücü</w:t>
            </w:r>
          </w:p>
        </w:tc>
        <w:tc>
          <w:tcPr>
            <w:tcW w:w="829" w:type="pct"/>
            <w:shd w:val="clear" w:color="auto" w:fill="auto"/>
            <w:vAlign w:val="center"/>
            <w:hideMark/>
          </w:tcPr>
          <w:p w14:paraId="2D101166"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6AE110DC" w14:textId="77777777" w:rsidTr="009B25E4">
        <w:trPr>
          <w:trHeight w:val="284"/>
        </w:trPr>
        <w:tc>
          <w:tcPr>
            <w:tcW w:w="868" w:type="pct"/>
            <w:shd w:val="clear" w:color="auto" w:fill="auto"/>
            <w:vAlign w:val="center"/>
            <w:hideMark/>
          </w:tcPr>
          <w:p w14:paraId="0D870269" w14:textId="77777777" w:rsidR="001D6E94" w:rsidRPr="009B25E4" w:rsidRDefault="001D6E94" w:rsidP="009B25E4">
            <w:pPr>
              <w:pStyle w:val="AralkYok"/>
              <w:rPr>
                <w:rFonts w:cs="Calibri"/>
                <w:color w:val="000000"/>
                <w:szCs w:val="18"/>
              </w:rPr>
            </w:pPr>
            <w:r w:rsidRPr="009B25E4">
              <w:rPr>
                <w:rFonts w:cs="Calibri"/>
                <w:color w:val="000000"/>
                <w:szCs w:val="18"/>
              </w:rPr>
              <w:t>5</w:t>
            </w:r>
          </w:p>
        </w:tc>
        <w:tc>
          <w:tcPr>
            <w:tcW w:w="3303" w:type="pct"/>
            <w:gridSpan w:val="10"/>
            <w:shd w:val="clear" w:color="auto" w:fill="auto"/>
          </w:tcPr>
          <w:p w14:paraId="0F743949" w14:textId="77777777" w:rsidR="001D6E94" w:rsidRPr="009B25E4" w:rsidRDefault="001D6E94" w:rsidP="009B25E4">
            <w:pPr>
              <w:spacing w:after="0" w:line="240" w:lineRule="auto"/>
              <w:rPr>
                <w:rFonts w:cs="Calibri"/>
                <w:sz w:val="18"/>
                <w:szCs w:val="18"/>
              </w:rPr>
            </w:pPr>
            <w:r w:rsidRPr="009B25E4">
              <w:rPr>
                <w:rFonts w:cs="Calibri"/>
                <w:sz w:val="18"/>
                <w:szCs w:val="18"/>
              </w:rPr>
              <w:t>Konuşmacı kimdir? Konuşmacının nitelikleri</w:t>
            </w:r>
          </w:p>
        </w:tc>
        <w:tc>
          <w:tcPr>
            <w:tcW w:w="829" w:type="pct"/>
            <w:shd w:val="clear" w:color="auto" w:fill="auto"/>
            <w:vAlign w:val="center"/>
            <w:hideMark/>
          </w:tcPr>
          <w:p w14:paraId="78C64F67"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5467335A" w14:textId="77777777" w:rsidTr="009B25E4">
        <w:trPr>
          <w:trHeight w:val="284"/>
        </w:trPr>
        <w:tc>
          <w:tcPr>
            <w:tcW w:w="868" w:type="pct"/>
            <w:shd w:val="clear" w:color="auto" w:fill="auto"/>
            <w:vAlign w:val="center"/>
            <w:hideMark/>
          </w:tcPr>
          <w:p w14:paraId="5750BE3C" w14:textId="77777777" w:rsidR="001D6E94" w:rsidRPr="009B25E4" w:rsidRDefault="001D6E94" w:rsidP="009B25E4">
            <w:pPr>
              <w:pStyle w:val="AralkYok"/>
              <w:rPr>
                <w:rFonts w:cs="Calibri"/>
                <w:color w:val="000000"/>
                <w:szCs w:val="18"/>
              </w:rPr>
            </w:pPr>
            <w:r w:rsidRPr="009B25E4">
              <w:rPr>
                <w:rFonts w:cs="Calibri"/>
                <w:color w:val="000000"/>
                <w:szCs w:val="18"/>
              </w:rPr>
              <w:lastRenderedPageBreak/>
              <w:t>6</w:t>
            </w:r>
          </w:p>
        </w:tc>
        <w:tc>
          <w:tcPr>
            <w:tcW w:w="3303" w:type="pct"/>
            <w:gridSpan w:val="10"/>
            <w:shd w:val="clear" w:color="auto" w:fill="auto"/>
          </w:tcPr>
          <w:p w14:paraId="4F9ED671" w14:textId="77777777" w:rsidR="001D6E94" w:rsidRPr="009B25E4" w:rsidRDefault="001D6E94" w:rsidP="009B25E4">
            <w:pPr>
              <w:spacing w:after="0" w:line="240" w:lineRule="auto"/>
              <w:rPr>
                <w:rFonts w:cs="Calibri"/>
                <w:sz w:val="18"/>
                <w:szCs w:val="18"/>
              </w:rPr>
            </w:pPr>
            <w:r w:rsidRPr="009B25E4">
              <w:rPr>
                <w:rFonts w:cs="Calibri"/>
                <w:sz w:val="18"/>
                <w:szCs w:val="18"/>
              </w:rPr>
              <w:t>Kürsüde duruş ve kişilik</w:t>
            </w:r>
          </w:p>
        </w:tc>
        <w:tc>
          <w:tcPr>
            <w:tcW w:w="829" w:type="pct"/>
            <w:shd w:val="clear" w:color="auto" w:fill="auto"/>
            <w:vAlign w:val="center"/>
            <w:hideMark/>
          </w:tcPr>
          <w:p w14:paraId="1B95944E"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68520E55" w14:textId="77777777" w:rsidTr="009B25E4">
        <w:trPr>
          <w:trHeight w:val="284"/>
        </w:trPr>
        <w:tc>
          <w:tcPr>
            <w:tcW w:w="868" w:type="pct"/>
            <w:shd w:val="clear" w:color="auto" w:fill="auto"/>
            <w:vAlign w:val="center"/>
            <w:hideMark/>
          </w:tcPr>
          <w:p w14:paraId="1629D452" w14:textId="77777777" w:rsidR="001D6E94" w:rsidRPr="009B25E4" w:rsidRDefault="001D6E94" w:rsidP="009B25E4">
            <w:pPr>
              <w:pStyle w:val="AralkYok"/>
              <w:rPr>
                <w:rFonts w:cs="Calibri"/>
                <w:color w:val="000000"/>
                <w:szCs w:val="18"/>
              </w:rPr>
            </w:pPr>
            <w:r w:rsidRPr="009B25E4">
              <w:rPr>
                <w:rFonts w:cs="Calibri"/>
                <w:color w:val="000000"/>
                <w:szCs w:val="18"/>
              </w:rPr>
              <w:t>7</w:t>
            </w:r>
          </w:p>
        </w:tc>
        <w:tc>
          <w:tcPr>
            <w:tcW w:w="3303" w:type="pct"/>
            <w:gridSpan w:val="10"/>
            <w:shd w:val="clear" w:color="auto" w:fill="auto"/>
          </w:tcPr>
          <w:p w14:paraId="5DC31259" w14:textId="77777777" w:rsidR="001D6E94" w:rsidRPr="009B25E4" w:rsidRDefault="001D6E94" w:rsidP="009B25E4">
            <w:pPr>
              <w:spacing w:after="0" w:line="240" w:lineRule="auto"/>
              <w:rPr>
                <w:rFonts w:cs="Calibri"/>
                <w:sz w:val="18"/>
                <w:szCs w:val="18"/>
              </w:rPr>
            </w:pPr>
            <w:r w:rsidRPr="009B25E4">
              <w:rPr>
                <w:rFonts w:cs="Calibri"/>
                <w:sz w:val="18"/>
                <w:szCs w:val="18"/>
              </w:rPr>
              <w:t>Etkili ve güzel konuşmanın bölümleri</w:t>
            </w:r>
          </w:p>
        </w:tc>
        <w:tc>
          <w:tcPr>
            <w:tcW w:w="829" w:type="pct"/>
            <w:shd w:val="clear" w:color="auto" w:fill="auto"/>
            <w:vAlign w:val="center"/>
            <w:hideMark/>
          </w:tcPr>
          <w:p w14:paraId="1FA3C1E4"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3BB48B1A" w14:textId="77777777" w:rsidTr="009B25E4">
        <w:trPr>
          <w:trHeight w:val="284"/>
        </w:trPr>
        <w:tc>
          <w:tcPr>
            <w:tcW w:w="868" w:type="pct"/>
            <w:shd w:val="clear" w:color="auto" w:fill="auto"/>
            <w:vAlign w:val="center"/>
            <w:hideMark/>
          </w:tcPr>
          <w:p w14:paraId="2EFCD029" w14:textId="77777777" w:rsidR="001D6E94" w:rsidRPr="009B25E4" w:rsidRDefault="001D6E94" w:rsidP="009B25E4">
            <w:pPr>
              <w:pStyle w:val="AralkYok"/>
              <w:rPr>
                <w:rFonts w:cs="Calibri"/>
                <w:color w:val="000000"/>
                <w:szCs w:val="18"/>
              </w:rPr>
            </w:pPr>
            <w:r w:rsidRPr="009B25E4">
              <w:rPr>
                <w:rFonts w:cs="Calibri"/>
                <w:color w:val="000000"/>
                <w:szCs w:val="18"/>
              </w:rPr>
              <w:t>8</w:t>
            </w:r>
          </w:p>
        </w:tc>
        <w:tc>
          <w:tcPr>
            <w:tcW w:w="3303" w:type="pct"/>
            <w:gridSpan w:val="10"/>
            <w:shd w:val="clear" w:color="auto" w:fill="auto"/>
          </w:tcPr>
          <w:p w14:paraId="33CA8358" w14:textId="77777777" w:rsidR="001D6E94" w:rsidRPr="009B25E4" w:rsidRDefault="001D6E94" w:rsidP="009B25E4">
            <w:pPr>
              <w:spacing w:after="0" w:line="240" w:lineRule="auto"/>
              <w:rPr>
                <w:rFonts w:cs="Calibri"/>
                <w:sz w:val="18"/>
                <w:szCs w:val="18"/>
              </w:rPr>
            </w:pPr>
            <w:r w:rsidRPr="009B25E4">
              <w:rPr>
                <w:rFonts w:cs="Calibri"/>
                <w:sz w:val="18"/>
                <w:szCs w:val="18"/>
              </w:rPr>
              <w:t>Konuşmada kullandığımız edebi sanatlar</w:t>
            </w:r>
          </w:p>
        </w:tc>
        <w:tc>
          <w:tcPr>
            <w:tcW w:w="829" w:type="pct"/>
            <w:shd w:val="clear" w:color="auto" w:fill="auto"/>
            <w:vAlign w:val="center"/>
          </w:tcPr>
          <w:p w14:paraId="7B1DA79F"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3539F155" w14:textId="77777777" w:rsidTr="009B25E4">
        <w:trPr>
          <w:trHeight w:val="284"/>
        </w:trPr>
        <w:tc>
          <w:tcPr>
            <w:tcW w:w="868" w:type="pct"/>
            <w:shd w:val="clear" w:color="auto" w:fill="auto"/>
            <w:vAlign w:val="center"/>
            <w:hideMark/>
          </w:tcPr>
          <w:p w14:paraId="18494687" w14:textId="77777777" w:rsidR="001D6E94" w:rsidRPr="009B25E4" w:rsidRDefault="001D6E94" w:rsidP="009B25E4">
            <w:pPr>
              <w:pStyle w:val="AralkYok"/>
              <w:rPr>
                <w:rFonts w:cs="Calibri"/>
                <w:color w:val="000000"/>
                <w:szCs w:val="18"/>
              </w:rPr>
            </w:pPr>
            <w:r w:rsidRPr="009B25E4">
              <w:rPr>
                <w:rFonts w:cs="Calibri"/>
                <w:color w:val="000000"/>
                <w:szCs w:val="18"/>
              </w:rPr>
              <w:t>9</w:t>
            </w:r>
          </w:p>
        </w:tc>
        <w:tc>
          <w:tcPr>
            <w:tcW w:w="3303" w:type="pct"/>
            <w:gridSpan w:val="10"/>
            <w:shd w:val="clear" w:color="auto" w:fill="auto"/>
          </w:tcPr>
          <w:p w14:paraId="4E2379F7" w14:textId="77777777" w:rsidR="001D6E94" w:rsidRPr="009B25E4" w:rsidRDefault="001D6E94" w:rsidP="009B25E4">
            <w:pPr>
              <w:spacing w:after="0" w:line="240" w:lineRule="auto"/>
              <w:rPr>
                <w:rFonts w:cs="Calibri"/>
                <w:sz w:val="18"/>
                <w:szCs w:val="18"/>
              </w:rPr>
            </w:pPr>
            <w:r w:rsidRPr="009B25E4">
              <w:rPr>
                <w:rFonts w:cs="Calibri"/>
                <w:sz w:val="18"/>
                <w:szCs w:val="18"/>
              </w:rPr>
              <w:t>Türkçe'deki anlam türleri</w:t>
            </w:r>
          </w:p>
        </w:tc>
        <w:tc>
          <w:tcPr>
            <w:tcW w:w="829" w:type="pct"/>
            <w:shd w:val="clear" w:color="auto" w:fill="auto"/>
            <w:vAlign w:val="center"/>
          </w:tcPr>
          <w:p w14:paraId="420AD92A"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08671DF0" w14:textId="77777777" w:rsidTr="009B25E4">
        <w:trPr>
          <w:trHeight w:val="284"/>
        </w:trPr>
        <w:tc>
          <w:tcPr>
            <w:tcW w:w="868" w:type="pct"/>
            <w:shd w:val="clear" w:color="auto" w:fill="auto"/>
            <w:vAlign w:val="center"/>
            <w:hideMark/>
          </w:tcPr>
          <w:p w14:paraId="0AEC11E3" w14:textId="77777777" w:rsidR="001D6E94" w:rsidRPr="009B25E4" w:rsidRDefault="001D6E94" w:rsidP="009B25E4">
            <w:pPr>
              <w:pStyle w:val="AralkYok"/>
              <w:rPr>
                <w:rFonts w:cs="Calibri"/>
                <w:color w:val="000000"/>
                <w:szCs w:val="18"/>
              </w:rPr>
            </w:pPr>
            <w:r w:rsidRPr="009B25E4">
              <w:rPr>
                <w:rFonts w:cs="Calibri"/>
                <w:color w:val="000000"/>
                <w:szCs w:val="18"/>
              </w:rPr>
              <w:t>10</w:t>
            </w:r>
          </w:p>
        </w:tc>
        <w:tc>
          <w:tcPr>
            <w:tcW w:w="3303" w:type="pct"/>
            <w:gridSpan w:val="10"/>
            <w:shd w:val="clear" w:color="auto" w:fill="auto"/>
          </w:tcPr>
          <w:p w14:paraId="1D76FA4C" w14:textId="77777777" w:rsidR="001D6E94" w:rsidRPr="009B25E4" w:rsidRDefault="001D6E94" w:rsidP="009B25E4">
            <w:pPr>
              <w:spacing w:after="0" w:line="240" w:lineRule="auto"/>
              <w:rPr>
                <w:rFonts w:cs="Calibri"/>
                <w:sz w:val="18"/>
                <w:szCs w:val="18"/>
              </w:rPr>
            </w:pPr>
            <w:r w:rsidRPr="009B25E4">
              <w:rPr>
                <w:rFonts w:cs="Calibri"/>
                <w:sz w:val="18"/>
                <w:szCs w:val="18"/>
              </w:rPr>
              <w:t>Konuşma türleri</w:t>
            </w:r>
          </w:p>
        </w:tc>
        <w:tc>
          <w:tcPr>
            <w:tcW w:w="829" w:type="pct"/>
            <w:shd w:val="clear" w:color="auto" w:fill="auto"/>
            <w:vAlign w:val="center"/>
            <w:hideMark/>
          </w:tcPr>
          <w:p w14:paraId="786CFE5D"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30607FF3" w14:textId="77777777" w:rsidTr="009B25E4">
        <w:trPr>
          <w:trHeight w:val="284"/>
        </w:trPr>
        <w:tc>
          <w:tcPr>
            <w:tcW w:w="868" w:type="pct"/>
            <w:shd w:val="clear" w:color="auto" w:fill="auto"/>
            <w:vAlign w:val="center"/>
            <w:hideMark/>
          </w:tcPr>
          <w:p w14:paraId="76F4463E" w14:textId="77777777" w:rsidR="001D6E94" w:rsidRPr="009B25E4" w:rsidRDefault="001D6E94" w:rsidP="009B25E4">
            <w:pPr>
              <w:pStyle w:val="AralkYok"/>
              <w:rPr>
                <w:rFonts w:cs="Calibri"/>
                <w:color w:val="000000"/>
                <w:szCs w:val="18"/>
              </w:rPr>
            </w:pPr>
            <w:r w:rsidRPr="009B25E4">
              <w:rPr>
                <w:rFonts w:cs="Calibri"/>
                <w:color w:val="000000"/>
                <w:szCs w:val="18"/>
              </w:rPr>
              <w:t>11</w:t>
            </w:r>
          </w:p>
        </w:tc>
        <w:tc>
          <w:tcPr>
            <w:tcW w:w="3303" w:type="pct"/>
            <w:gridSpan w:val="10"/>
            <w:shd w:val="clear" w:color="auto" w:fill="auto"/>
          </w:tcPr>
          <w:p w14:paraId="1437B25C" w14:textId="77777777" w:rsidR="001D6E94" w:rsidRPr="009B25E4" w:rsidRDefault="001D6E94" w:rsidP="009B25E4">
            <w:pPr>
              <w:spacing w:after="0" w:line="240" w:lineRule="auto"/>
              <w:rPr>
                <w:rFonts w:cs="Calibri"/>
                <w:sz w:val="18"/>
                <w:szCs w:val="18"/>
              </w:rPr>
            </w:pPr>
            <w:r w:rsidRPr="009B25E4">
              <w:rPr>
                <w:rFonts w:cs="Calibri"/>
                <w:sz w:val="18"/>
                <w:szCs w:val="18"/>
              </w:rPr>
              <w:t>Telefon konuşmaları</w:t>
            </w:r>
          </w:p>
        </w:tc>
        <w:tc>
          <w:tcPr>
            <w:tcW w:w="829" w:type="pct"/>
            <w:shd w:val="clear" w:color="auto" w:fill="auto"/>
            <w:vAlign w:val="center"/>
            <w:hideMark/>
          </w:tcPr>
          <w:p w14:paraId="37C23463"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4EE5F68F" w14:textId="77777777" w:rsidTr="009B25E4">
        <w:trPr>
          <w:trHeight w:val="284"/>
        </w:trPr>
        <w:tc>
          <w:tcPr>
            <w:tcW w:w="868" w:type="pct"/>
            <w:shd w:val="clear" w:color="auto" w:fill="auto"/>
            <w:vAlign w:val="center"/>
            <w:hideMark/>
          </w:tcPr>
          <w:p w14:paraId="011959C9" w14:textId="77777777" w:rsidR="001D6E94" w:rsidRPr="009B25E4" w:rsidRDefault="001D6E94" w:rsidP="009B25E4">
            <w:pPr>
              <w:pStyle w:val="AralkYok"/>
              <w:rPr>
                <w:rFonts w:cs="Calibri"/>
                <w:color w:val="000000"/>
                <w:szCs w:val="18"/>
              </w:rPr>
            </w:pPr>
            <w:r w:rsidRPr="009B25E4">
              <w:rPr>
                <w:rFonts w:cs="Calibri"/>
                <w:color w:val="000000"/>
                <w:szCs w:val="18"/>
              </w:rPr>
              <w:t>12</w:t>
            </w:r>
          </w:p>
        </w:tc>
        <w:tc>
          <w:tcPr>
            <w:tcW w:w="3303" w:type="pct"/>
            <w:gridSpan w:val="10"/>
            <w:shd w:val="clear" w:color="auto" w:fill="auto"/>
          </w:tcPr>
          <w:p w14:paraId="44961297" w14:textId="77777777" w:rsidR="001D6E94" w:rsidRPr="009B25E4" w:rsidRDefault="001D6E94" w:rsidP="009B25E4">
            <w:pPr>
              <w:spacing w:after="0" w:line="240" w:lineRule="auto"/>
              <w:rPr>
                <w:rFonts w:cs="Calibri"/>
                <w:sz w:val="18"/>
                <w:szCs w:val="18"/>
              </w:rPr>
            </w:pPr>
            <w:r w:rsidRPr="009B25E4">
              <w:rPr>
                <w:rFonts w:cs="Calibri"/>
                <w:sz w:val="18"/>
                <w:szCs w:val="18"/>
              </w:rPr>
              <w:t>Konuşma bozuklukları ve bunları düzeltme önerileri</w:t>
            </w:r>
          </w:p>
        </w:tc>
        <w:tc>
          <w:tcPr>
            <w:tcW w:w="829" w:type="pct"/>
            <w:shd w:val="clear" w:color="auto" w:fill="auto"/>
            <w:vAlign w:val="center"/>
          </w:tcPr>
          <w:p w14:paraId="4C5408E4" w14:textId="77777777" w:rsidR="001D6E94" w:rsidRPr="009B25E4" w:rsidRDefault="001D6E94" w:rsidP="009B25E4">
            <w:pPr>
              <w:pStyle w:val="AralkYok"/>
              <w:rPr>
                <w:rFonts w:cs="Calibri"/>
                <w:color w:val="000000"/>
                <w:szCs w:val="18"/>
              </w:rPr>
            </w:pPr>
          </w:p>
        </w:tc>
      </w:tr>
      <w:tr w:rsidR="001D6E94" w:rsidRPr="009B25E4" w14:paraId="6A126002" w14:textId="77777777" w:rsidTr="009B25E4">
        <w:trPr>
          <w:trHeight w:val="284"/>
        </w:trPr>
        <w:tc>
          <w:tcPr>
            <w:tcW w:w="868" w:type="pct"/>
            <w:shd w:val="clear" w:color="auto" w:fill="auto"/>
            <w:vAlign w:val="center"/>
            <w:hideMark/>
          </w:tcPr>
          <w:p w14:paraId="67309CB8" w14:textId="77777777" w:rsidR="001D6E94" w:rsidRPr="009B25E4" w:rsidRDefault="001D6E94" w:rsidP="009B25E4">
            <w:pPr>
              <w:pStyle w:val="AralkYok"/>
              <w:rPr>
                <w:rFonts w:cs="Calibri"/>
                <w:color w:val="000000"/>
                <w:szCs w:val="18"/>
              </w:rPr>
            </w:pPr>
            <w:r w:rsidRPr="009B25E4">
              <w:rPr>
                <w:rFonts w:cs="Calibri"/>
                <w:color w:val="000000"/>
                <w:szCs w:val="18"/>
              </w:rPr>
              <w:t>13</w:t>
            </w:r>
          </w:p>
        </w:tc>
        <w:tc>
          <w:tcPr>
            <w:tcW w:w="3303" w:type="pct"/>
            <w:gridSpan w:val="10"/>
            <w:shd w:val="clear" w:color="auto" w:fill="auto"/>
          </w:tcPr>
          <w:p w14:paraId="4EF937B4" w14:textId="77777777" w:rsidR="001D6E94" w:rsidRPr="009B25E4" w:rsidRDefault="001D6E94" w:rsidP="009B25E4">
            <w:pPr>
              <w:spacing w:after="0" w:line="240" w:lineRule="auto"/>
              <w:rPr>
                <w:rFonts w:cs="Calibri"/>
                <w:sz w:val="18"/>
                <w:szCs w:val="18"/>
              </w:rPr>
            </w:pPr>
            <w:r w:rsidRPr="009B25E4">
              <w:rPr>
                <w:rFonts w:cs="Calibri"/>
                <w:sz w:val="18"/>
                <w:szCs w:val="18"/>
              </w:rPr>
              <w:t>Türkçe'yi güzel kullanmak</w:t>
            </w:r>
          </w:p>
        </w:tc>
        <w:tc>
          <w:tcPr>
            <w:tcW w:w="829" w:type="pct"/>
            <w:shd w:val="clear" w:color="auto" w:fill="auto"/>
            <w:vAlign w:val="center"/>
          </w:tcPr>
          <w:p w14:paraId="49DACDB4"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18AE6149" w14:textId="77777777" w:rsidTr="009B25E4">
        <w:trPr>
          <w:trHeight w:val="284"/>
        </w:trPr>
        <w:tc>
          <w:tcPr>
            <w:tcW w:w="868" w:type="pct"/>
            <w:shd w:val="clear" w:color="auto" w:fill="auto"/>
            <w:vAlign w:val="center"/>
            <w:hideMark/>
          </w:tcPr>
          <w:p w14:paraId="5DFA22F6" w14:textId="77777777" w:rsidR="001D6E94" w:rsidRPr="009B25E4" w:rsidRDefault="001D6E94" w:rsidP="009B25E4">
            <w:pPr>
              <w:pStyle w:val="AralkYok"/>
              <w:rPr>
                <w:rFonts w:cs="Calibri"/>
                <w:color w:val="000000"/>
                <w:szCs w:val="18"/>
              </w:rPr>
            </w:pPr>
            <w:r w:rsidRPr="009B25E4">
              <w:rPr>
                <w:rFonts w:cs="Calibri"/>
                <w:color w:val="000000"/>
                <w:szCs w:val="18"/>
              </w:rPr>
              <w:t>14</w:t>
            </w:r>
          </w:p>
        </w:tc>
        <w:tc>
          <w:tcPr>
            <w:tcW w:w="3303" w:type="pct"/>
            <w:gridSpan w:val="10"/>
            <w:shd w:val="clear" w:color="auto" w:fill="auto"/>
          </w:tcPr>
          <w:p w14:paraId="601C2955" w14:textId="77777777" w:rsidR="001D6E94" w:rsidRPr="009B25E4" w:rsidRDefault="001D6E94" w:rsidP="009B25E4">
            <w:pPr>
              <w:spacing w:after="0" w:line="240" w:lineRule="auto"/>
              <w:rPr>
                <w:rFonts w:cs="Calibri"/>
                <w:sz w:val="18"/>
                <w:szCs w:val="18"/>
              </w:rPr>
            </w:pPr>
            <w:r w:rsidRPr="009B25E4">
              <w:rPr>
                <w:rFonts w:cs="Calibri"/>
                <w:sz w:val="18"/>
                <w:szCs w:val="18"/>
              </w:rPr>
              <w:t>Örnek konuşmalar</w:t>
            </w:r>
          </w:p>
        </w:tc>
        <w:tc>
          <w:tcPr>
            <w:tcW w:w="829" w:type="pct"/>
            <w:shd w:val="clear" w:color="auto" w:fill="auto"/>
            <w:vAlign w:val="center"/>
            <w:hideMark/>
          </w:tcPr>
          <w:p w14:paraId="336A8649" w14:textId="77777777" w:rsidR="001D6E94" w:rsidRPr="009B25E4" w:rsidRDefault="001D6E94" w:rsidP="009B25E4">
            <w:pPr>
              <w:pStyle w:val="AralkYok"/>
              <w:rPr>
                <w:rFonts w:cs="Calibri"/>
                <w:color w:val="000000"/>
                <w:szCs w:val="18"/>
              </w:rPr>
            </w:pPr>
            <w:r w:rsidRPr="009B25E4">
              <w:rPr>
                <w:rFonts w:cs="Calibri"/>
                <w:color w:val="000000"/>
                <w:szCs w:val="18"/>
              </w:rPr>
              <w:t> </w:t>
            </w:r>
          </w:p>
        </w:tc>
      </w:tr>
      <w:tr w:rsidR="001D6E94" w:rsidRPr="009B25E4" w14:paraId="719992C8" w14:textId="77777777" w:rsidTr="009B25E4">
        <w:trPr>
          <w:trHeight w:val="327"/>
        </w:trPr>
        <w:tc>
          <w:tcPr>
            <w:tcW w:w="5000" w:type="pct"/>
            <w:gridSpan w:val="12"/>
            <w:shd w:val="clear" w:color="auto" w:fill="auto"/>
            <w:noWrap/>
            <w:vAlign w:val="bottom"/>
            <w:hideMark/>
          </w:tcPr>
          <w:p w14:paraId="74D6DAEC" w14:textId="77777777" w:rsidR="001D6E94" w:rsidRPr="009B25E4" w:rsidRDefault="001D6E94" w:rsidP="009B25E4">
            <w:pPr>
              <w:spacing w:after="0" w:line="240" w:lineRule="auto"/>
              <w:rPr>
                <w:rFonts w:cs="Calibri"/>
                <w:color w:val="000000"/>
                <w:sz w:val="18"/>
                <w:szCs w:val="18"/>
              </w:rPr>
            </w:pPr>
          </w:p>
        </w:tc>
      </w:tr>
      <w:tr w:rsidR="001D6E94" w:rsidRPr="009B25E4" w14:paraId="5931581A" w14:textId="77777777" w:rsidTr="009B25E4">
        <w:trPr>
          <w:trHeight w:val="284"/>
        </w:trPr>
        <w:tc>
          <w:tcPr>
            <w:tcW w:w="5000" w:type="pct"/>
            <w:gridSpan w:val="12"/>
            <w:shd w:val="clear" w:color="auto" w:fill="auto"/>
            <w:vAlign w:val="center"/>
            <w:hideMark/>
          </w:tcPr>
          <w:p w14:paraId="2BA0F705"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KAYNAKLAR</w:t>
            </w:r>
          </w:p>
        </w:tc>
      </w:tr>
      <w:tr w:rsidR="001D6E94" w:rsidRPr="009B25E4" w14:paraId="5C758C35" w14:textId="77777777" w:rsidTr="009B25E4">
        <w:trPr>
          <w:trHeight w:val="284"/>
        </w:trPr>
        <w:tc>
          <w:tcPr>
            <w:tcW w:w="868" w:type="pct"/>
            <w:shd w:val="clear" w:color="auto" w:fill="auto"/>
            <w:vAlign w:val="center"/>
            <w:hideMark/>
          </w:tcPr>
          <w:p w14:paraId="550DBCC1"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Ders Notu</w:t>
            </w:r>
          </w:p>
        </w:tc>
        <w:tc>
          <w:tcPr>
            <w:tcW w:w="4132" w:type="pct"/>
            <w:gridSpan w:val="11"/>
            <w:shd w:val="clear" w:color="auto" w:fill="auto"/>
            <w:vAlign w:val="center"/>
            <w:hideMark/>
          </w:tcPr>
          <w:p w14:paraId="0B0F13C1"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Etkili ve Güzel Konuşma Sanatı, Sırrı ER</w:t>
            </w:r>
            <w:r>
              <w:rPr>
                <w:rFonts w:cs="Calibri"/>
                <w:color w:val="000000"/>
                <w:sz w:val="18"/>
                <w:szCs w:val="18"/>
              </w:rPr>
              <w:t xml:space="preserve">, </w:t>
            </w:r>
            <w:r w:rsidRPr="009B25E4">
              <w:rPr>
                <w:rFonts w:cs="Calibri"/>
                <w:color w:val="000000"/>
                <w:sz w:val="18"/>
                <w:szCs w:val="18"/>
              </w:rPr>
              <w:t>Diksiyon 10 derste Konuşma Sanatı, Mehmet KAPLAN</w:t>
            </w:r>
            <w:r>
              <w:rPr>
                <w:rFonts w:cs="Calibri"/>
                <w:color w:val="000000"/>
                <w:sz w:val="18"/>
                <w:szCs w:val="18"/>
              </w:rPr>
              <w:t xml:space="preserve">, </w:t>
            </w:r>
            <w:r w:rsidRPr="009B25E4">
              <w:rPr>
                <w:rFonts w:cs="Calibri"/>
                <w:color w:val="000000"/>
                <w:sz w:val="18"/>
                <w:szCs w:val="18"/>
              </w:rPr>
              <w:t>Öğretim Görevlisi ders notları</w:t>
            </w:r>
          </w:p>
        </w:tc>
      </w:tr>
      <w:tr w:rsidR="001D6E94" w:rsidRPr="009B25E4" w14:paraId="6F6F53C1" w14:textId="77777777" w:rsidTr="009B25E4">
        <w:trPr>
          <w:trHeight w:val="284"/>
        </w:trPr>
        <w:tc>
          <w:tcPr>
            <w:tcW w:w="868" w:type="pct"/>
            <w:shd w:val="clear" w:color="auto" w:fill="auto"/>
            <w:vAlign w:val="center"/>
            <w:hideMark/>
          </w:tcPr>
          <w:p w14:paraId="2490B6D4" w14:textId="77777777" w:rsidR="001D6E94" w:rsidRPr="009B25E4" w:rsidRDefault="001D6E94" w:rsidP="009B25E4">
            <w:pPr>
              <w:spacing w:after="0" w:line="240" w:lineRule="auto"/>
              <w:rPr>
                <w:rFonts w:cs="Calibri"/>
                <w:b/>
                <w:bCs/>
                <w:color w:val="000000"/>
                <w:sz w:val="18"/>
                <w:szCs w:val="18"/>
              </w:rPr>
            </w:pPr>
            <w:r w:rsidRPr="009B25E4">
              <w:rPr>
                <w:rFonts w:cs="Calibri"/>
                <w:b/>
                <w:bCs/>
                <w:color w:val="000000"/>
                <w:sz w:val="18"/>
                <w:szCs w:val="18"/>
              </w:rPr>
              <w:t>Diğer Kaynaklar</w:t>
            </w:r>
          </w:p>
        </w:tc>
        <w:tc>
          <w:tcPr>
            <w:tcW w:w="4132" w:type="pct"/>
            <w:gridSpan w:val="11"/>
            <w:shd w:val="clear" w:color="auto" w:fill="auto"/>
            <w:vAlign w:val="center"/>
            <w:hideMark/>
          </w:tcPr>
          <w:p w14:paraId="5EC2BA3B" w14:textId="77777777" w:rsidR="001D6E94" w:rsidRPr="009B25E4" w:rsidRDefault="001D6E94" w:rsidP="009B25E4">
            <w:pPr>
              <w:spacing w:after="0" w:line="240" w:lineRule="auto"/>
              <w:rPr>
                <w:rFonts w:cs="Calibri"/>
                <w:color w:val="000000"/>
                <w:sz w:val="18"/>
                <w:szCs w:val="18"/>
              </w:rPr>
            </w:pPr>
            <w:r w:rsidRPr="009B25E4">
              <w:rPr>
                <w:rFonts w:cs="Calibri"/>
                <w:color w:val="000000"/>
                <w:sz w:val="18"/>
                <w:szCs w:val="18"/>
              </w:rPr>
              <w:t> Etkili ve Güzel Konuşma Sanatı, Prof. Dr. Ali KAYA</w:t>
            </w:r>
          </w:p>
        </w:tc>
      </w:tr>
      <w:tr w:rsidR="001D6E94" w:rsidRPr="009B25E4" w14:paraId="08C14DCF" w14:textId="77777777" w:rsidTr="009B2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1CED09A7" w14:textId="77777777" w:rsidR="001D6E94" w:rsidRDefault="001D6E94" w:rsidP="009B25E4">
            <w:pPr>
              <w:spacing w:after="0" w:line="240" w:lineRule="auto"/>
              <w:rPr>
                <w:rFonts w:cs="Calibri"/>
                <w:color w:val="000000"/>
                <w:sz w:val="18"/>
                <w:szCs w:val="18"/>
              </w:rPr>
            </w:pPr>
          </w:p>
          <w:p w14:paraId="4C980CEE" w14:textId="77777777" w:rsidR="001D6E94" w:rsidRDefault="001D6E94" w:rsidP="009B25E4">
            <w:pPr>
              <w:spacing w:after="0" w:line="240" w:lineRule="auto"/>
              <w:rPr>
                <w:rFonts w:cs="Calibri"/>
                <w:color w:val="000000"/>
                <w:sz w:val="18"/>
                <w:szCs w:val="18"/>
              </w:rPr>
            </w:pPr>
          </w:p>
          <w:p w14:paraId="0034E852" w14:textId="77777777" w:rsidR="001D6E94" w:rsidRPr="009B25E4" w:rsidRDefault="001D6E94" w:rsidP="009B25E4">
            <w:pPr>
              <w:spacing w:after="0" w:line="240" w:lineRule="auto"/>
              <w:rPr>
                <w:rFonts w:cs="Calibri"/>
                <w:color w:val="000000"/>
                <w:sz w:val="18"/>
                <w:szCs w:val="18"/>
              </w:rPr>
            </w:pPr>
          </w:p>
        </w:tc>
      </w:tr>
      <w:tr w:rsidR="001D6E94" w:rsidRPr="009B25E4" w14:paraId="02CE592E" w14:textId="77777777" w:rsidTr="009B25E4">
        <w:trPr>
          <w:trHeight w:val="284"/>
        </w:trPr>
        <w:tc>
          <w:tcPr>
            <w:tcW w:w="5000" w:type="pct"/>
            <w:gridSpan w:val="12"/>
            <w:shd w:val="clear" w:color="auto" w:fill="auto"/>
            <w:vAlign w:val="center"/>
            <w:hideMark/>
          </w:tcPr>
          <w:p w14:paraId="7AD2C4A1" w14:textId="77777777" w:rsidR="001D6E94" w:rsidRPr="009B25E4" w:rsidRDefault="001D6E94" w:rsidP="009B25E4">
            <w:pPr>
              <w:spacing w:after="0"/>
              <w:rPr>
                <w:rFonts w:cs="Calibri"/>
                <w:b/>
                <w:sz w:val="18"/>
                <w:szCs w:val="18"/>
              </w:rPr>
            </w:pPr>
            <w:r w:rsidRPr="009B25E4">
              <w:rPr>
                <w:rFonts w:cs="Calibri"/>
                <w:b/>
                <w:sz w:val="18"/>
                <w:szCs w:val="18"/>
              </w:rPr>
              <w:t>DEĞERLENDİRME SİSTEMİ</w:t>
            </w:r>
          </w:p>
        </w:tc>
      </w:tr>
      <w:tr w:rsidR="001D6E94" w:rsidRPr="009B25E4" w14:paraId="37DB33D8" w14:textId="77777777" w:rsidTr="009B25E4">
        <w:trPr>
          <w:trHeight w:val="284"/>
        </w:trPr>
        <w:tc>
          <w:tcPr>
            <w:tcW w:w="1541" w:type="pct"/>
            <w:gridSpan w:val="3"/>
            <w:shd w:val="clear" w:color="auto" w:fill="auto"/>
            <w:vAlign w:val="center"/>
            <w:hideMark/>
          </w:tcPr>
          <w:p w14:paraId="413FF847" w14:textId="77777777" w:rsidR="001D6E94" w:rsidRPr="009B25E4" w:rsidRDefault="001D6E94" w:rsidP="009B25E4">
            <w:pPr>
              <w:spacing w:after="0"/>
              <w:rPr>
                <w:rFonts w:cs="Calibri"/>
                <w:b/>
                <w:sz w:val="18"/>
                <w:szCs w:val="18"/>
              </w:rPr>
            </w:pPr>
            <w:r w:rsidRPr="009B25E4">
              <w:rPr>
                <w:rFonts w:cs="Calibri"/>
                <w:b/>
                <w:sz w:val="18"/>
                <w:szCs w:val="18"/>
              </w:rPr>
              <w:t>YARIYIL İÇİ ÇALIŞMALARI</w:t>
            </w:r>
          </w:p>
        </w:tc>
        <w:tc>
          <w:tcPr>
            <w:tcW w:w="1660" w:type="pct"/>
            <w:gridSpan w:val="5"/>
            <w:shd w:val="clear" w:color="auto" w:fill="auto"/>
            <w:noWrap/>
            <w:vAlign w:val="bottom"/>
            <w:hideMark/>
          </w:tcPr>
          <w:p w14:paraId="4E2488F9" w14:textId="77777777" w:rsidR="001D6E94" w:rsidRPr="009B25E4" w:rsidRDefault="001D6E94" w:rsidP="009B25E4">
            <w:pPr>
              <w:spacing w:after="0"/>
              <w:rPr>
                <w:rFonts w:cs="Calibri"/>
                <w:b/>
                <w:sz w:val="18"/>
                <w:szCs w:val="18"/>
              </w:rPr>
            </w:pPr>
            <w:r w:rsidRPr="009B25E4">
              <w:rPr>
                <w:rFonts w:cs="Calibri"/>
                <w:b/>
                <w:sz w:val="18"/>
                <w:szCs w:val="18"/>
              </w:rPr>
              <w:t>SAYISI</w:t>
            </w:r>
          </w:p>
        </w:tc>
        <w:tc>
          <w:tcPr>
            <w:tcW w:w="1799" w:type="pct"/>
            <w:gridSpan w:val="4"/>
            <w:shd w:val="clear" w:color="auto" w:fill="auto"/>
            <w:vAlign w:val="center"/>
            <w:hideMark/>
          </w:tcPr>
          <w:p w14:paraId="6AA78661" w14:textId="77777777" w:rsidR="001D6E94" w:rsidRPr="009B25E4" w:rsidRDefault="001D6E94" w:rsidP="009B25E4">
            <w:pPr>
              <w:spacing w:after="0"/>
              <w:rPr>
                <w:rFonts w:cs="Calibri"/>
                <w:b/>
                <w:sz w:val="18"/>
                <w:szCs w:val="18"/>
              </w:rPr>
            </w:pPr>
            <w:r w:rsidRPr="009B25E4">
              <w:rPr>
                <w:rFonts w:cs="Calibri"/>
                <w:b/>
                <w:sz w:val="18"/>
                <w:szCs w:val="18"/>
              </w:rPr>
              <w:t>KATKI YÜZDESİ</w:t>
            </w:r>
          </w:p>
        </w:tc>
      </w:tr>
      <w:tr w:rsidR="001D6E94" w:rsidRPr="009B25E4" w14:paraId="6E15872F" w14:textId="77777777" w:rsidTr="009B25E4">
        <w:trPr>
          <w:trHeight w:val="284"/>
        </w:trPr>
        <w:tc>
          <w:tcPr>
            <w:tcW w:w="1541" w:type="pct"/>
            <w:gridSpan w:val="3"/>
            <w:shd w:val="clear" w:color="auto" w:fill="auto"/>
            <w:vAlign w:val="center"/>
            <w:hideMark/>
          </w:tcPr>
          <w:p w14:paraId="6F60C1ED" w14:textId="77777777" w:rsidR="001D6E94" w:rsidRPr="009B25E4" w:rsidRDefault="001D6E94" w:rsidP="009B25E4">
            <w:pPr>
              <w:spacing w:after="0"/>
              <w:rPr>
                <w:rFonts w:cs="Calibri"/>
                <w:b/>
                <w:sz w:val="18"/>
                <w:szCs w:val="18"/>
              </w:rPr>
            </w:pPr>
            <w:r w:rsidRPr="009B25E4">
              <w:rPr>
                <w:rFonts w:cs="Calibri"/>
                <w:b/>
                <w:sz w:val="18"/>
                <w:szCs w:val="18"/>
              </w:rPr>
              <w:t>Ara Sınav</w:t>
            </w:r>
          </w:p>
        </w:tc>
        <w:tc>
          <w:tcPr>
            <w:tcW w:w="1660" w:type="pct"/>
            <w:gridSpan w:val="5"/>
            <w:shd w:val="clear" w:color="auto" w:fill="auto"/>
            <w:noWrap/>
            <w:vAlign w:val="bottom"/>
            <w:hideMark/>
          </w:tcPr>
          <w:p w14:paraId="6DFCA6D8" w14:textId="77777777" w:rsidR="001D6E94" w:rsidRPr="009B25E4" w:rsidRDefault="001D6E94"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10998F27" w14:textId="77777777" w:rsidR="001D6E94" w:rsidRPr="009B25E4" w:rsidRDefault="001D6E94" w:rsidP="009B25E4">
            <w:pPr>
              <w:spacing w:after="0"/>
              <w:jc w:val="center"/>
              <w:rPr>
                <w:rFonts w:cs="Calibri"/>
                <w:sz w:val="18"/>
                <w:szCs w:val="18"/>
              </w:rPr>
            </w:pPr>
            <w:r w:rsidRPr="009B25E4">
              <w:rPr>
                <w:rFonts w:cs="Calibri"/>
                <w:sz w:val="18"/>
                <w:szCs w:val="18"/>
              </w:rPr>
              <w:t>100</w:t>
            </w:r>
          </w:p>
        </w:tc>
      </w:tr>
      <w:tr w:rsidR="001D6E94" w:rsidRPr="009B25E4" w14:paraId="3894FE9F" w14:textId="77777777" w:rsidTr="009B25E4">
        <w:trPr>
          <w:trHeight w:val="284"/>
        </w:trPr>
        <w:tc>
          <w:tcPr>
            <w:tcW w:w="1541" w:type="pct"/>
            <w:gridSpan w:val="3"/>
            <w:shd w:val="clear" w:color="auto" w:fill="auto"/>
            <w:vAlign w:val="center"/>
            <w:hideMark/>
          </w:tcPr>
          <w:p w14:paraId="4AF002DF" w14:textId="77777777" w:rsidR="001D6E94" w:rsidRPr="009B25E4" w:rsidRDefault="001D6E94" w:rsidP="009B25E4">
            <w:pPr>
              <w:spacing w:after="0"/>
              <w:rPr>
                <w:rFonts w:cs="Calibri"/>
                <w:b/>
                <w:sz w:val="18"/>
                <w:szCs w:val="18"/>
              </w:rPr>
            </w:pPr>
            <w:r w:rsidRPr="009B25E4">
              <w:rPr>
                <w:rFonts w:cs="Calibri"/>
                <w:b/>
                <w:sz w:val="18"/>
                <w:szCs w:val="18"/>
              </w:rPr>
              <w:t>Ödev</w:t>
            </w:r>
          </w:p>
        </w:tc>
        <w:tc>
          <w:tcPr>
            <w:tcW w:w="1660" w:type="pct"/>
            <w:gridSpan w:val="5"/>
            <w:shd w:val="clear" w:color="auto" w:fill="auto"/>
            <w:noWrap/>
            <w:vAlign w:val="bottom"/>
            <w:hideMark/>
          </w:tcPr>
          <w:p w14:paraId="74AAF4F5" w14:textId="77777777" w:rsidR="001D6E94" w:rsidRPr="009B25E4" w:rsidRDefault="001D6E94" w:rsidP="009B25E4">
            <w:pPr>
              <w:spacing w:after="0"/>
              <w:jc w:val="center"/>
              <w:rPr>
                <w:rFonts w:cs="Calibri"/>
                <w:sz w:val="18"/>
                <w:szCs w:val="18"/>
              </w:rPr>
            </w:pPr>
          </w:p>
        </w:tc>
        <w:tc>
          <w:tcPr>
            <w:tcW w:w="1799" w:type="pct"/>
            <w:gridSpan w:val="4"/>
            <w:shd w:val="clear" w:color="auto" w:fill="auto"/>
            <w:vAlign w:val="center"/>
            <w:hideMark/>
          </w:tcPr>
          <w:p w14:paraId="5D8453F0" w14:textId="77777777" w:rsidR="001D6E94" w:rsidRPr="009B25E4" w:rsidRDefault="001D6E94" w:rsidP="009B25E4">
            <w:pPr>
              <w:spacing w:after="0"/>
              <w:jc w:val="center"/>
              <w:rPr>
                <w:rFonts w:cs="Calibri"/>
                <w:sz w:val="18"/>
                <w:szCs w:val="18"/>
              </w:rPr>
            </w:pPr>
          </w:p>
        </w:tc>
      </w:tr>
      <w:tr w:rsidR="001D6E94" w:rsidRPr="009B25E4" w14:paraId="3567A5E3" w14:textId="77777777" w:rsidTr="009B25E4">
        <w:trPr>
          <w:trHeight w:val="284"/>
        </w:trPr>
        <w:tc>
          <w:tcPr>
            <w:tcW w:w="1541" w:type="pct"/>
            <w:gridSpan w:val="3"/>
            <w:shd w:val="clear" w:color="auto" w:fill="auto"/>
            <w:vAlign w:val="center"/>
            <w:hideMark/>
          </w:tcPr>
          <w:p w14:paraId="46F8EAD6" w14:textId="77777777" w:rsidR="001D6E94" w:rsidRPr="009B25E4" w:rsidRDefault="001D6E94" w:rsidP="009B25E4">
            <w:pPr>
              <w:spacing w:after="0"/>
              <w:rPr>
                <w:rFonts w:cs="Calibri"/>
                <w:b/>
                <w:sz w:val="18"/>
                <w:szCs w:val="18"/>
              </w:rPr>
            </w:pPr>
            <w:r w:rsidRPr="009B25E4">
              <w:rPr>
                <w:rFonts w:cs="Calibri"/>
                <w:b/>
                <w:sz w:val="18"/>
                <w:szCs w:val="18"/>
              </w:rPr>
              <w:t>Sözlü Sınav</w:t>
            </w:r>
          </w:p>
        </w:tc>
        <w:tc>
          <w:tcPr>
            <w:tcW w:w="1660" w:type="pct"/>
            <w:gridSpan w:val="5"/>
            <w:shd w:val="clear" w:color="auto" w:fill="auto"/>
            <w:noWrap/>
            <w:vAlign w:val="bottom"/>
            <w:hideMark/>
          </w:tcPr>
          <w:p w14:paraId="5655DBBF" w14:textId="77777777" w:rsidR="001D6E94" w:rsidRPr="009B25E4" w:rsidRDefault="001D6E94" w:rsidP="009B25E4">
            <w:pPr>
              <w:spacing w:after="0"/>
              <w:jc w:val="center"/>
              <w:rPr>
                <w:rFonts w:cs="Calibri"/>
                <w:sz w:val="18"/>
                <w:szCs w:val="18"/>
              </w:rPr>
            </w:pPr>
          </w:p>
        </w:tc>
        <w:tc>
          <w:tcPr>
            <w:tcW w:w="1799" w:type="pct"/>
            <w:gridSpan w:val="4"/>
            <w:shd w:val="clear" w:color="auto" w:fill="auto"/>
            <w:vAlign w:val="center"/>
            <w:hideMark/>
          </w:tcPr>
          <w:p w14:paraId="36DC1D95" w14:textId="77777777" w:rsidR="001D6E94" w:rsidRPr="009B25E4" w:rsidRDefault="001D6E94" w:rsidP="009B25E4">
            <w:pPr>
              <w:spacing w:after="0"/>
              <w:jc w:val="center"/>
              <w:rPr>
                <w:rFonts w:cs="Calibri"/>
                <w:sz w:val="18"/>
                <w:szCs w:val="18"/>
              </w:rPr>
            </w:pPr>
          </w:p>
        </w:tc>
      </w:tr>
      <w:tr w:rsidR="001D6E94" w:rsidRPr="009B25E4" w14:paraId="285EA70A" w14:textId="77777777" w:rsidTr="009B25E4">
        <w:trPr>
          <w:trHeight w:val="284"/>
        </w:trPr>
        <w:tc>
          <w:tcPr>
            <w:tcW w:w="1541" w:type="pct"/>
            <w:gridSpan w:val="3"/>
            <w:shd w:val="clear" w:color="auto" w:fill="auto"/>
            <w:vAlign w:val="center"/>
            <w:hideMark/>
          </w:tcPr>
          <w:p w14:paraId="6453B740" w14:textId="77777777" w:rsidR="001D6E94" w:rsidRPr="009B25E4" w:rsidRDefault="001D6E94" w:rsidP="009B25E4">
            <w:pPr>
              <w:spacing w:after="0"/>
              <w:rPr>
                <w:rFonts w:cs="Calibri"/>
                <w:b/>
                <w:sz w:val="18"/>
                <w:szCs w:val="18"/>
              </w:rPr>
            </w:pPr>
          </w:p>
        </w:tc>
        <w:tc>
          <w:tcPr>
            <w:tcW w:w="1660" w:type="pct"/>
            <w:gridSpan w:val="5"/>
            <w:shd w:val="clear" w:color="auto" w:fill="auto"/>
            <w:noWrap/>
            <w:vAlign w:val="bottom"/>
            <w:hideMark/>
          </w:tcPr>
          <w:p w14:paraId="7AA9FE85" w14:textId="77777777" w:rsidR="001D6E94" w:rsidRPr="009B25E4" w:rsidRDefault="001D6E94" w:rsidP="009B25E4">
            <w:pPr>
              <w:spacing w:after="0"/>
              <w:jc w:val="center"/>
              <w:rPr>
                <w:rFonts w:cs="Calibri"/>
                <w:sz w:val="18"/>
                <w:szCs w:val="18"/>
              </w:rPr>
            </w:pPr>
            <w:r w:rsidRPr="009B25E4">
              <w:rPr>
                <w:rFonts w:cs="Calibri"/>
                <w:sz w:val="18"/>
                <w:szCs w:val="18"/>
              </w:rPr>
              <w:t>Toplam</w:t>
            </w:r>
          </w:p>
        </w:tc>
        <w:tc>
          <w:tcPr>
            <w:tcW w:w="1799" w:type="pct"/>
            <w:gridSpan w:val="4"/>
            <w:shd w:val="clear" w:color="auto" w:fill="auto"/>
            <w:vAlign w:val="center"/>
            <w:hideMark/>
          </w:tcPr>
          <w:p w14:paraId="66962036" w14:textId="77777777" w:rsidR="001D6E94" w:rsidRPr="009B25E4" w:rsidRDefault="001D6E94" w:rsidP="009B25E4">
            <w:pPr>
              <w:spacing w:after="0"/>
              <w:jc w:val="center"/>
              <w:rPr>
                <w:rFonts w:cs="Calibri"/>
                <w:sz w:val="18"/>
                <w:szCs w:val="18"/>
              </w:rPr>
            </w:pPr>
            <w:r w:rsidRPr="009B25E4">
              <w:rPr>
                <w:rFonts w:cs="Calibri"/>
                <w:sz w:val="18"/>
                <w:szCs w:val="18"/>
              </w:rPr>
              <w:t>100</w:t>
            </w:r>
          </w:p>
        </w:tc>
      </w:tr>
      <w:tr w:rsidR="001D6E94" w:rsidRPr="009B25E4" w14:paraId="78216C7C" w14:textId="77777777" w:rsidTr="009B25E4">
        <w:trPr>
          <w:trHeight w:val="284"/>
        </w:trPr>
        <w:tc>
          <w:tcPr>
            <w:tcW w:w="1541" w:type="pct"/>
            <w:gridSpan w:val="3"/>
            <w:shd w:val="clear" w:color="auto" w:fill="auto"/>
            <w:vAlign w:val="center"/>
            <w:hideMark/>
          </w:tcPr>
          <w:p w14:paraId="523AE1EE" w14:textId="77777777" w:rsidR="001D6E94" w:rsidRPr="009B25E4" w:rsidRDefault="001D6E94" w:rsidP="009B25E4">
            <w:pPr>
              <w:spacing w:after="0"/>
              <w:rPr>
                <w:rFonts w:cs="Calibri"/>
                <w:b/>
                <w:sz w:val="18"/>
                <w:szCs w:val="18"/>
              </w:rPr>
            </w:pPr>
            <w:r w:rsidRPr="009B25E4">
              <w:rPr>
                <w:rFonts w:cs="Calibri"/>
                <w:b/>
                <w:sz w:val="18"/>
                <w:szCs w:val="18"/>
              </w:rPr>
              <w:t>Yıl içinin Başarıya Oranı</w:t>
            </w:r>
          </w:p>
        </w:tc>
        <w:tc>
          <w:tcPr>
            <w:tcW w:w="1660" w:type="pct"/>
            <w:gridSpan w:val="5"/>
            <w:shd w:val="clear" w:color="auto" w:fill="auto"/>
            <w:noWrap/>
            <w:vAlign w:val="bottom"/>
            <w:hideMark/>
          </w:tcPr>
          <w:p w14:paraId="37FA4340" w14:textId="77777777" w:rsidR="001D6E94" w:rsidRPr="009B25E4" w:rsidRDefault="001D6E94"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16F2B549" w14:textId="77777777" w:rsidR="001D6E94" w:rsidRPr="009B25E4" w:rsidRDefault="001D6E94" w:rsidP="009B25E4">
            <w:pPr>
              <w:spacing w:after="0"/>
              <w:jc w:val="center"/>
              <w:rPr>
                <w:rFonts w:cs="Calibri"/>
                <w:sz w:val="18"/>
                <w:szCs w:val="18"/>
              </w:rPr>
            </w:pPr>
            <w:r w:rsidRPr="009B25E4">
              <w:rPr>
                <w:rFonts w:cs="Calibri"/>
                <w:sz w:val="18"/>
                <w:szCs w:val="18"/>
              </w:rPr>
              <w:t>40</w:t>
            </w:r>
          </w:p>
        </w:tc>
      </w:tr>
      <w:tr w:rsidR="001D6E94" w:rsidRPr="009B25E4" w14:paraId="1DFB5091" w14:textId="77777777" w:rsidTr="009B25E4">
        <w:trPr>
          <w:trHeight w:val="284"/>
        </w:trPr>
        <w:tc>
          <w:tcPr>
            <w:tcW w:w="1541" w:type="pct"/>
            <w:gridSpan w:val="3"/>
            <w:shd w:val="clear" w:color="auto" w:fill="auto"/>
            <w:vAlign w:val="center"/>
            <w:hideMark/>
          </w:tcPr>
          <w:p w14:paraId="354BCF61" w14:textId="77777777" w:rsidR="001D6E94" w:rsidRPr="009B25E4" w:rsidRDefault="001D6E94" w:rsidP="009B25E4">
            <w:pPr>
              <w:spacing w:after="0"/>
              <w:rPr>
                <w:rFonts w:cs="Calibri"/>
                <w:b/>
                <w:sz w:val="18"/>
                <w:szCs w:val="18"/>
              </w:rPr>
            </w:pPr>
            <w:r w:rsidRPr="009B25E4">
              <w:rPr>
                <w:rFonts w:cs="Calibri"/>
                <w:b/>
                <w:sz w:val="18"/>
                <w:szCs w:val="18"/>
              </w:rPr>
              <w:t>Finalin Başarıya Oranı</w:t>
            </w:r>
          </w:p>
        </w:tc>
        <w:tc>
          <w:tcPr>
            <w:tcW w:w="1660" w:type="pct"/>
            <w:gridSpan w:val="5"/>
            <w:shd w:val="clear" w:color="auto" w:fill="auto"/>
            <w:noWrap/>
            <w:vAlign w:val="bottom"/>
            <w:hideMark/>
          </w:tcPr>
          <w:p w14:paraId="385F794E" w14:textId="77777777" w:rsidR="001D6E94" w:rsidRPr="009B25E4" w:rsidRDefault="001D6E94"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41BD8099" w14:textId="77777777" w:rsidR="001D6E94" w:rsidRPr="009B25E4" w:rsidRDefault="001D6E94" w:rsidP="009B25E4">
            <w:pPr>
              <w:spacing w:after="0"/>
              <w:jc w:val="center"/>
              <w:rPr>
                <w:rFonts w:cs="Calibri"/>
                <w:sz w:val="18"/>
                <w:szCs w:val="18"/>
              </w:rPr>
            </w:pPr>
            <w:r w:rsidRPr="009B25E4">
              <w:rPr>
                <w:rFonts w:cs="Calibri"/>
                <w:sz w:val="18"/>
                <w:szCs w:val="18"/>
              </w:rPr>
              <w:t>60</w:t>
            </w:r>
          </w:p>
        </w:tc>
      </w:tr>
      <w:tr w:rsidR="001D6E94" w:rsidRPr="009B25E4" w14:paraId="205CB4E4" w14:textId="77777777" w:rsidTr="009B25E4">
        <w:trPr>
          <w:trHeight w:val="284"/>
        </w:trPr>
        <w:tc>
          <w:tcPr>
            <w:tcW w:w="1541" w:type="pct"/>
            <w:gridSpan w:val="3"/>
            <w:shd w:val="clear" w:color="auto" w:fill="auto"/>
            <w:vAlign w:val="center"/>
            <w:hideMark/>
          </w:tcPr>
          <w:p w14:paraId="4D4E7C21" w14:textId="77777777" w:rsidR="001D6E94" w:rsidRPr="009B25E4" w:rsidRDefault="001D6E94" w:rsidP="009B25E4">
            <w:pPr>
              <w:spacing w:after="0"/>
              <w:rPr>
                <w:rFonts w:cs="Calibri"/>
                <w:sz w:val="18"/>
                <w:szCs w:val="18"/>
              </w:rPr>
            </w:pPr>
          </w:p>
        </w:tc>
        <w:tc>
          <w:tcPr>
            <w:tcW w:w="1660" w:type="pct"/>
            <w:gridSpan w:val="5"/>
            <w:shd w:val="clear" w:color="auto" w:fill="auto"/>
            <w:noWrap/>
            <w:vAlign w:val="bottom"/>
            <w:hideMark/>
          </w:tcPr>
          <w:p w14:paraId="56FCD355" w14:textId="77777777" w:rsidR="001D6E94" w:rsidRPr="009B25E4" w:rsidRDefault="001D6E94" w:rsidP="009B25E4">
            <w:pPr>
              <w:spacing w:after="0"/>
              <w:jc w:val="center"/>
              <w:rPr>
                <w:rFonts w:cs="Calibri"/>
                <w:sz w:val="18"/>
                <w:szCs w:val="18"/>
              </w:rPr>
            </w:pPr>
            <w:r w:rsidRPr="009B25E4">
              <w:rPr>
                <w:rFonts w:cs="Calibri"/>
                <w:sz w:val="18"/>
                <w:szCs w:val="18"/>
              </w:rPr>
              <w:t>Toplam</w:t>
            </w:r>
          </w:p>
        </w:tc>
        <w:tc>
          <w:tcPr>
            <w:tcW w:w="1799" w:type="pct"/>
            <w:gridSpan w:val="4"/>
            <w:shd w:val="clear" w:color="auto" w:fill="auto"/>
            <w:vAlign w:val="center"/>
            <w:hideMark/>
          </w:tcPr>
          <w:p w14:paraId="3C443973" w14:textId="77777777" w:rsidR="001D6E94" w:rsidRPr="009B25E4" w:rsidRDefault="001D6E94" w:rsidP="009B25E4">
            <w:pPr>
              <w:spacing w:after="0"/>
              <w:jc w:val="center"/>
              <w:rPr>
                <w:rFonts w:cs="Calibri"/>
                <w:sz w:val="18"/>
                <w:szCs w:val="18"/>
              </w:rPr>
            </w:pPr>
            <w:r w:rsidRPr="009B25E4">
              <w:rPr>
                <w:rFonts w:cs="Calibri"/>
                <w:sz w:val="18"/>
                <w:szCs w:val="18"/>
              </w:rPr>
              <w:t>100</w:t>
            </w:r>
          </w:p>
        </w:tc>
      </w:tr>
      <w:tr w:rsidR="001D6E94" w:rsidRPr="009B25E4" w14:paraId="220FC5E3" w14:textId="77777777" w:rsidTr="009B25E4">
        <w:trPr>
          <w:trHeight w:val="300"/>
        </w:trPr>
        <w:tc>
          <w:tcPr>
            <w:tcW w:w="5000" w:type="pct"/>
            <w:gridSpan w:val="12"/>
            <w:shd w:val="clear" w:color="auto" w:fill="auto"/>
            <w:vAlign w:val="center"/>
            <w:hideMark/>
          </w:tcPr>
          <w:p w14:paraId="1F944694" w14:textId="77777777" w:rsidR="001D6E94" w:rsidRPr="009B25E4" w:rsidRDefault="001D6E94" w:rsidP="009B25E4">
            <w:pPr>
              <w:spacing w:after="0" w:line="240" w:lineRule="auto"/>
              <w:rPr>
                <w:rFonts w:cs="Calibri"/>
                <w:b/>
                <w:bCs/>
                <w:sz w:val="18"/>
                <w:szCs w:val="18"/>
              </w:rPr>
            </w:pPr>
          </w:p>
          <w:p w14:paraId="166454A4" w14:textId="77777777" w:rsidR="001D6E94" w:rsidRPr="009B25E4" w:rsidRDefault="001D6E94" w:rsidP="009B25E4">
            <w:pPr>
              <w:spacing w:after="0" w:line="240" w:lineRule="auto"/>
              <w:rPr>
                <w:rFonts w:cs="Calibri"/>
                <w:b/>
                <w:bCs/>
                <w:sz w:val="18"/>
                <w:szCs w:val="18"/>
              </w:rPr>
            </w:pPr>
            <w:r w:rsidRPr="009B25E4">
              <w:rPr>
                <w:rFonts w:cs="Calibri"/>
                <w:b/>
                <w:bCs/>
                <w:sz w:val="18"/>
                <w:szCs w:val="18"/>
              </w:rPr>
              <w:t>İŞYÜKÜ HESAPLAMA</w:t>
            </w:r>
          </w:p>
        </w:tc>
      </w:tr>
      <w:tr w:rsidR="001D6E94" w:rsidRPr="009B25E4" w14:paraId="0D0D3093" w14:textId="77777777" w:rsidTr="009B25E4">
        <w:trPr>
          <w:trHeight w:val="476"/>
        </w:trPr>
        <w:tc>
          <w:tcPr>
            <w:tcW w:w="2299" w:type="pct"/>
            <w:gridSpan w:val="5"/>
            <w:shd w:val="clear" w:color="auto" w:fill="auto"/>
            <w:vAlign w:val="center"/>
            <w:hideMark/>
          </w:tcPr>
          <w:p w14:paraId="522752AE" w14:textId="77777777" w:rsidR="001D6E94" w:rsidRPr="009B25E4" w:rsidRDefault="001D6E94" w:rsidP="009B25E4">
            <w:pPr>
              <w:spacing w:after="0" w:line="240" w:lineRule="auto"/>
              <w:rPr>
                <w:rFonts w:cs="Calibri"/>
                <w:b/>
                <w:bCs/>
                <w:sz w:val="18"/>
                <w:szCs w:val="18"/>
              </w:rPr>
            </w:pPr>
            <w:r w:rsidRPr="009B25E4">
              <w:rPr>
                <w:rFonts w:cs="Calibri"/>
                <w:b/>
                <w:bCs/>
                <w:sz w:val="18"/>
                <w:szCs w:val="18"/>
              </w:rPr>
              <w:t>Etkinlik</w:t>
            </w:r>
          </w:p>
        </w:tc>
        <w:tc>
          <w:tcPr>
            <w:tcW w:w="804" w:type="pct"/>
            <w:gridSpan w:val="2"/>
            <w:shd w:val="clear" w:color="auto" w:fill="auto"/>
            <w:vAlign w:val="center"/>
            <w:hideMark/>
          </w:tcPr>
          <w:p w14:paraId="499BC669" w14:textId="77777777" w:rsidR="001D6E94" w:rsidRPr="009B25E4" w:rsidRDefault="001D6E94" w:rsidP="009B25E4">
            <w:pPr>
              <w:spacing w:after="0" w:line="240" w:lineRule="auto"/>
              <w:jc w:val="center"/>
              <w:rPr>
                <w:rFonts w:cs="Calibri"/>
                <w:b/>
                <w:bCs/>
                <w:sz w:val="18"/>
                <w:szCs w:val="18"/>
              </w:rPr>
            </w:pPr>
            <w:r w:rsidRPr="009B25E4">
              <w:rPr>
                <w:rFonts w:cs="Calibri"/>
                <w:b/>
                <w:bCs/>
                <w:sz w:val="18"/>
                <w:szCs w:val="18"/>
              </w:rPr>
              <w:t>SAYISI</w:t>
            </w:r>
          </w:p>
        </w:tc>
        <w:tc>
          <w:tcPr>
            <w:tcW w:w="973" w:type="pct"/>
            <w:gridSpan w:val="3"/>
            <w:shd w:val="clear" w:color="auto" w:fill="auto"/>
            <w:vAlign w:val="center"/>
          </w:tcPr>
          <w:p w14:paraId="781784E1" w14:textId="77777777" w:rsidR="001D6E94" w:rsidRPr="009B25E4" w:rsidRDefault="001D6E94" w:rsidP="009B25E4">
            <w:pPr>
              <w:spacing w:after="0" w:line="240" w:lineRule="auto"/>
              <w:jc w:val="center"/>
              <w:rPr>
                <w:rFonts w:cs="Calibri"/>
                <w:b/>
                <w:bCs/>
                <w:sz w:val="18"/>
                <w:szCs w:val="18"/>
              </w:rPr>
            </w:pPr>
            <w:r w:rsidRPr="009B25E4">
              <w:rPr>
                <w:rFonts w:cs="Calibri"/>
                <w:b/>
                <w:bCs/>
                <w:sz w:val="18"/>
                <w:szCs w:val="18"/>
              </w:rPr>
              <w:t>İş Yükü Süresi (Saat)</w:t>
            </w:r>
          </w:p>
        </w:tc>
        <w:tc>
          <w:tcPr>
            <w:tcW w:w="924" w:type="pct"/>
            <w:gridSpan w:val="2"/>
            <w:shd w:val="clear" w:color="auto" w:fill="auto"/>
            <w:vAlign w:val="center"/>
          </w:tcPr>
          <w:p w14:paraId="3951AAAB" w14:textId="77777777" w:rsidR="001D6E94" w:rsidRPr="009B25E4" w:rsidRDefault="001D6E94" w:rsidP="009B25E4">
            <w:pPr>
              <w:spacing w:after="0" w:line="240" w:lineRule="auto"/>
              <w:jc w:val="center"/>
              <w:rPr>
                <w:rFonts w:cs="Calibri"/>
                <w:b/>
                <w:bCs/>
                <w:sz w:val="18"/>
                <w:szCs w:val="18"/>
              </w:rPr>
            </w:pPr>
            <w:r w:rsidRPr="009B25E4">
              <w:rPr>
                <w:rFonts w:cs="Calibri"/>
                <w:b/>
                <w:bCs/>
                <w:sz w:val="18"/>
                <w:szCs w:val="18"/>
              </w:rPr>
              <w:t>Toplam İş Yükü (Saat)</w:t>
            </w:r>
          </w:p>
        </w:tc>
      </w:tr>
      <w:tr w:rsidR="001D6E94" w:rsidRPr="009B25E4" w14:paraId="6521660A" w14:textId="77777777" w:rsidTr="009B25E4">
        <w:trPr>
          <w:trHeight w:val="420"/>
        </w:trPr>
        <w:tc>
          <w:tcPr>
            <w:tcW w:w="2299" w:type="pct"/>
            <w:gridSpan w:val="5"/>
            <w:shd w:val="clear" w:color="auto" w:fill="auto"/>
            <w:vAlign w:val="center"/>
            <w:hideMark/>
          </w:tcPr>
          <w:p w14:paraId="4E0D31B2" w14:textId="77777777" w:rsidR="001D6E94" w:rsidRPr="009B25E4" w:rsidRDefault="001D6E94" w:rsidP="009B25E4">
            <w:pPr>
              <w:spacing w:after="0" w:line="240" w:lineRule="auto"/>
              <w:rPr>
                <w:rFonts w:cs="Calibri"/>
                <w:sz w:val="18"/>
                <w:szCs w:val="18"/>
              </w:rPr>
            </w:pPr>
            <w:r w:rsidRPr="009B25E4">
              <w:rPr>
                <w:rFonts w:cs="Calibri"/>
                <w:sz w:val="18"/>
                <w:szCs w:val="18"/>
              </w:rPr>
              <w:t>Derse Katılım (Sınav haftası hariç)</w:t>
            </w:r>
          </w:p>
        </w:tc>
        <w:tc>
          <w:tcPr>
            <w:tcW w:w="804" w:type="pct"/>
            <w:gridSpan w:val="2"/>
            <w:shd w:val="clear" w:color="auto" w:fill="auto"/>
            <w:noWrap/>
            <w:vAlign w:val="center"/>
            <w:hideMark/>
          </w:tcPr>
          <w:p w14:paraId="6B385FA4"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14</w:t>
            </w:r>
          </w:p>
        </w:tc>
        <w:tc>
          <w:tcPr>
            <w:tcW w:w="973" w:type="pct"/>
            <w:gridSpan w:val="3"/>
            <w:shd w:val="clear" w:color="auto" w:fill="auto"/>
            <w:vAlign w:val="center"/>
          </w:tcPr>
          <w:p w14:paraId="6CB9F895"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3</w:t>
            </w:r>
          </w:p>
        </w:tc>
        <w:tc>
          <w:tcPr>
            <w:tcW w:w="924" w:type="pct"/>
            <w:gridSpan w:val="2"/>
            <w:shd w:val="clear" w:color="auto" w:fill="auto"/>
            <w:vAlign w:val="center"/>
          </w:tcPr>
          <w:p w14:paraId="35825C73"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42</w:t>
            </w:r>
          </w:p>
        </w:tc>
      </w:tr>
      <w:tr w:rsidR="001D6E94" w:rsidRPr="009B25E4" w14:paraId="3CF4CEC9" w14:textId="77777777" w:rsidTr="009B25E4">
        <w:trPr>
          <w:trHeight w:val="420"/>
        </w:trPr>
        <w:tc>
          <w:tcPr>
            <w:tcW w:w="2299" w:type="pct"/>
            <w:gridSpan w:val="5"/>
            <w:shd w:val="clear" w:color="auto" w:fill="auto"/>
            <w:vAlign w:val="center"/>
            <w:hideMark/>
          </w:tcPr>
          <w:p w14:paraId="4D548BA9" w14:textId="77777777" w:rsidR="001D6E94" w:rsidRPr="009B25E4" w:rsidRDefault="001D6E94" w:rsidP="009B25E4">
            <w:pPr>
              <w:spacing w:after="0" w:line="240" w:lineRule="auto"/>
              <w:rPr>
                <w:rFonts w:cs="Calibri"/>
                <w:sz w:val="18"/>
                <w:szCs w:val="18"/>
              </w:rPr>
            </w:pPr>
            <w:r w:rsidRPr="009B25E4">
              <w:rPr>
                <w:rFonts w:cs="Calibri"/>
                <w:sz w:val="18"/>
                <w:szCs w:val="18"/>
              </w:rPr>
              <w:t xml:space="preserve">Ara Sınav </w:t>
            </w:r>
          </w:p>
        </w:tc>
        <w:tc>
          <w:tcPr>
            <w:tcW w:w="804" w:type="pct"/>
            <w:gridSpan w:val="2"/>
            <w:shd w:val="clear" w:color="auto" w:fill="auto"/>
            <w:noWrap/>
            <w:vAlign w:val="center"/>
            <w:hideMark/>
          </w:tcPr>
          <w:p w14:paraId="3F7EC02A"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7C9EE911"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w:t>
            </w:r>
          </w:p>
        </w:tc>
        <w:tc>
          <w:tcPr>
            <w:tcW w:w="924" w:type="pct"/>
            <w:gridSpan w:val="2"/>
            <w:shd w:val="clear" w:color="auto" w:fill="auto"/>
            <w:vAlign w:val="center"/>
          </w:tcPr>
          <w:p w14:paraId="77601AE6"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w:t>
            </w:r>
          </w:p>
        </w:tc>
      </w:tr>
      <w:tr w:rsidR="001D6E94" w:rsidRPr="009B25E4" w14:paraId="027196A9" w14:textId="77777777" w:rsidTr="009B25E4">
        <w:trPr>
          <w:trHeight w:val="420"/>
        </w:trPr>
        <w:tc>
          <w:tcPr>
            <w:tcW w:w="2299" w:type="pct"/>
            <w:gridSpan w:val="5"/>
            <w:shd w:val="clear" w:color="auto" w:fill="auto"/>
            <w:vAlign w:val="center"/>
            <w:hideMark/>
          </w:tcPr>
          <w:p w14:paraId="16ADB7C9" w14:textId="77777777" w:rsidR="001D6E94" w:rsidRPr="009B25E4" w:rsidRDefault="001D6E94" w:rsidP="009B25E4">
            <w:pPr>
              <w:spacing w:after="0" w:line="240" w:lineRule="auto"/>
              <w:rPr>
                <w:rFonts w:cs="Calibri"/>
                <w:sz w:val="18"/>
                <w:szCs w:val="18"/>
              </w:rPr>
            </w:pPr>
            <w:r w:rsidRPr="009B25E4">
              <w:rPr>
                <w:rFonts w:cs="Calibri"/>
                <w:sz w:val="18"/>
                <w:szCs w:val="18"/>
              </w:rPr>
              <w:t xml:space="preserve">Yarı Yıl Sonu Sınav </w:t>
            </w:r>
          </w:p>
        </w:tc>
        <w:tc>
          <w:tcPr>
            <w:tcW w:w="804" w:type="pct"/>
            <w:gridSpan w:val="2"/>
            <w:shd w:val="clear" w:color="auto" w:fill="auto"/>
            <w:noWrap/>
            <w:vAlign w:val="center"/>
            <w:hideMark/>
          </w:tcPr>
          <w:p w14:paraId="2170476E"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6B70FD48"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w:t>
            </w:r>
          </w:p>
        </w:tc>
        <w:tc>
          <w:tcPr>
            <w:tcW w:w="924" w:type="pct"/>
            <w:gridSpan w:val="2"/>
            <w:shd w:val="clear" w:color="auto" w:fill="auto"/>
            <w:vAlign w:val="center"/>
          </w:tcPr>
          <w:p w14:paraId="68B1A771"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w:t>
            </w:r>
          </w:p>
        </w:tc>
      </w:tr>
      <w:tr w:rsidR="001D6E94" w:rsidRPr="009B25E4" w14:paraId="1241F01C" w14:textId="77777777" w:rsidTr="009B25E4">
        <w:trPr>
          <w:trHeight w:val="420"/>
        </w:trPr>
        <w:tc>
          <w:tcPr>
            <w:tcW w:w="2299" w:type="pct"/>
            <w:gridSpan w:val="5"/>
            <w:shd w:val="clear" w:color="auto" w:fill="auto"/>
            <w:vAlign w:val="center"/>
            <w:hideMark/>
          </w:tcPr>
          <w:p w14:paraId="5AAD877E" w14:textId="77777777" w:rsidR="001D6E94" w:rsidRPr="009B25E4" w:rsidRDefault="001D6E94" w:rsidP="009B25E4">
            <w:pPr>
              <w:spacing w:after="0" w:line="240" w:lineRule="auto"/>
              <w:rPr>
                <w:rFonts w:cs="Calibri"/>
                <w:sz w:val="18"/>
                <w:szCs w:val="18"/>
              </w:rPr>
            </w:pPr>
            <w:r w:rsidRPr="009B25E4">
              <w:rPr>
                <w:rFonts w:cs="Calibri"/>
                <w:sz w:val="18"/>
                <w:szCs w:val="18"/>
              </w:rPr>
              <w:t>Ara Sınav İçin Bireysel Çalışma</w:t>
            </w:r>
          </w:p>
        </w:tc>
        <w:tc>
          <w:tcPr>
            <w:tcW w:w="804" w:type="pct"/>
            <w:gridSpan w:val="2"/>
            <w:shd w:val="clear" w:color="auto" w:fill="auto"/>
            <w:noWrap/>
            <w:vAlign w:val="center"/>
            <w:hideMark/>
          </w:tcPr>
          <w:p w14:paraId="4E33CC29"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342C1424"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9</w:t>
            </w:r>
          </w:p>
        </w:tc>
        <w:tc>
          <w:tcPr>
            <w:tcW w:w="924" w:type="pct"/>
            <w:gridSpan w:val="2"/>
            <w:shd w:val="clear" w:color="auto" w:fill="auto"/>
            <w:vAlign w:val="center"/>
          </w:tcPr>
          <w:p w14:paraId="1A0D7B5A"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9</w:t>
            </w:r>
          </w:p>
        </w:tc>
      </w:tr>
      <w:tr w:rsidR="001D6E94" w:rsidRPr="009B25E4" w14:paraId="6A6AF198" w14:textId="77777777" w:rsidTr="009B25E4">
        <w:trPr>
          <w:trHeight w:val="420"/>
        </w:trPr>
        <w:tc>
          <w:tcPr>
            <w:tcW w:w="2299" w:type="pct"/>
            <w:gridSpan w:val="5"/>
            <w:shd w:val="clear" w:color="auto" w:fill="auto"/>
            <w:vAlign w:val="center"/>
            <w:hideMark/>
          </w:tcPr>
          <w:p w14:paraId="06A50F6F" w14:textId="77777777" w:rsidR="001D6E94" w:rsidRPr="009B25E4" w:rsidRDefault="001D6E94" w:rsidP="009B25E4">
            <w:pPr>
              <w:spacing w:after="0" w:line="240" w:lineRule="auto"/>
              <w:rPr>
                <w:rFonts w:cs="Calibri"/>
                <w:sz w:val="18"/>
                <w:szCs w:val="18"/>
              </w:rPr>
            </w:pPr>
            <w:r w:rsidRPr="009B25E4">
              <w:rPr>
                <w:rFonts w:cs="Calibri"/>
                <w:sz w:val="18"/>
                <w:szCs w:val="18"/>
              </w:rPr>
              <w:t>Yarı Yıl Sonu Sınav İçin Bireysel Çalışma</w:t>
            </w:r>
          </w:p>
        </w:tc>
        <w:tc>
          <w:tcPr>
            <w:tcW w:w="804" w:type="pct"/>
            <w:gridSpan w:val="2"/>
            <w:shd w:val="clear" w:color="auto" w:fill="auto"/>
            <w:noWrap/>
            <w:vAlign w:val="center"/>
            <w:hideMark/>
          </w:tcPr>
          <w:p w14:paraId="054DBDB7"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1273C54A"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9</w:t>
            </w:r>
          </w:p>
        </w:tc>
        <w:tc>
          <w:tcPr>
            <w:tcW w:w="924" w:type="pct"/>
            <w:gridSpan w:val="2"/>
            <w:shd w:val="clear" w:color="auto" w:fill="auto"/>
            <w:vAlign w:val="center"/>
          </w:tcPr>
          <w:p w14:paraId="7E645702"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9</w:t>
            </w:r>
          </w:p>
        </w:tc>
      </w:tr>
      <w:tr w:rsidR="001D6E94" w:rsidRPr="009B25E4" w14:paraId="71F32B45" w14:textId="77777777" w:rsidTr="009B25E4">
        <w:trPr>
          <w:trHeight w:val="420"/>
        </w:trPr>
        <w:tc>
          <w:tcPr>
            <w:tcW w:w="2299" w:type="pct"/>
            <w:gridSpan w:val="5"/>
            <w:shd w:val="clear" w:color="auto" w:fill="auto"/>
            <w:vAlign w:val="center"/>
            <w:hideMark/>
          </w:tcPr>
          <w:p w14:paraId="23C33674" w14:textId="77777777" w:rsidR="001D6E94" w:rsidRPr="009B25E4" w:rsidRDefault="001D6E94" w:rsidP="009B25E4">
            <w:pPr>
              <w:spacing w:after="0" w:line="240" w:lineRule="auto"/>
              <w:rPr>
                <w:rFonts w:cs="Calibri"/>
                <w:sz w:val="18"/>
                <w:szCs w:val="18"/>
              </w:rPr>
            </w:pPr>
            <w:r w:rsidRPr="009B25E4">
              <w:rPr>
                <w:rFonts w:cs="Calibri"/>
                <w:sz w:val="18"/>
                <w:szCs w:val="18"/>
              </w:rPr>
              <w:t xml:space="preserve">Ödev </w:t>
            </w:r>
          </w:p>
        </w:tc>
        <w:tc>
          <w:tcPr>
            <w:tcW w:w="804" w:type="pct"/>
            <w:gridSpan w:val="2"/>
            <w:shd w:val="clear" w:color="auto" w:fill="auto"/>
            <w:noWrap/>
            <w:vAlign w:val="center"/>
          </w:tcPr>
          <w:p w14:paraId="130CB8A4" w14:textId="77777777" w:rsidR="001D6E94" w:rsidRPr="009B25E4" w:rsidRDefault="001D6E94" w:rsidP="009B25E4">
            <w:pPr>
              <w:spacing w:after="0" w:line="240" w:lineRule="auto"/>
              <w:jc w:val="center"/>
              <w:rPr>
                <w:rFonts w:cs="Calibri"/>
                <w:sz w:val="18"/>
                <w:szCs w:val="18"/>
              </w:rPr>
            </w:pPr>
          </w:p>
        </w:tc>
        <w:tc>
          <w:tcPr>
            <w:tcW w:w="973" w:type="pct"/>
            <w:gridSpan w:val="3"/>
            <w:shd w:val="clear" w:color="auto" w:fill="auto"/>
            <w:vAlign w:val="center"/>
          </w:tcPr>
          <w:p w14:paraId="6A141D67" w14:textId="77777777" w:rsidR="001D6E94" w:rsidRPr="009B25E4" w:rsidRDefault="001D6E94" w:rsidP="009B25E4">
            <w:pPr>
              <w:spacing w:after="0" w:line="240" w:lineRule="auto"/>
              <w:jc w:val="center"/>
              <w:rPr>
                <w:rFonts w:cs="Calibri"/>
                <w:sz w:val="18"/>
                <w:szCs w:val="18"/>
              </w:rPr>
            </w:pPr>
          </w:p>
        </w:tc>
        <w:tc>
          <w:tcPr>
            <w:tcW w:w="924" w:type="pct"/>
            <w:gridSpan w:val="2"/>
            <w:shd w:val="clear" w:color="auto" w:fill="auto"/>
            <w:vAlign w:val="center"/>
          </w:tcPr>
          <w:p w14:paraId="20B8F09B" w14:textId="77777777" w:rsidR="001D6E94" w:rsidRPr="009B25E4" w:rsidRDefault="001D6E94" w:rsidP="009B25E4">
            <w:pPr>
              <w:spacing w:after="0" w:line="240" w:lineRule="auto"/>
              <w:jc w:val="center"/>
              <w:rPr>
                <w:rFonts w:cs="Calibri"/>
                <w:sz w:val="18"/>
                <w:szCs w:val="18"/>
              </w:rPr>
            </w:pPr>
          </w:p>
        </w:tc>
      </w:tr>
      <w:tr w:rsidR="001D6E94" w:rsidRPr="009B25E4" w14:paraId="1B718F65" w14:textId="77777777" w:rsidTr="009B25E4">
        <w:trPr>
          <w:trHeight w:val="420"/>
        </w:trPr>
        <w:tc>
          <w:tcPr>
            <w:tcW w:w="2299" w:type="pct"/>
            <w:gridSpan w:val="5"/>
            <w:shd w:val="clear" w:color="auto" w:fill="auto"/>
            <w:vAlign w:val="center"/>
          </w:tcPr>
          <w:p w14:paraId="18CFE26A" w14:textId="77777777" w:rsidR="001D6E94" w:rsidRPr="009B25E4" w:rsidRDefault="001D6E94" w:rsidP="009B25E4">
            <w:pPr>
              <w:spacing w:after="0" w:line="240" w:lineRule="auto"/>
              <w:rPr>
                <w:rFonts w:cs="Calibri"/>
                <w:sz w:val="18"/>
                <w:szCs w:val="18"/>
              </w:rPr>
            </w:pPr>
            <w:r w:rsidRPr="009B25E4">
              <w:rPr>
                <w:rFonts w:cs="Calibri"/>
                <w:sz w:val="18"/>
                <w:szCs w:val="18"/>
              </w:rPr>
              <w:t>Ders Dışı Bireysel Çalışma</w:t>
            </w:r>
          </w:p>
        </w:tc>
        <w:tc>
          <w:tcPr>
            <w:tcW w:w="804" w:type="pct"/>
            <w:gridSpan w:val="2"/>
            <w:shd w:val="clear" w:color="auto" w:fill="auto"/>
            <w:noWrap/>
            <w:vAlign w:val="center"/>
          </w:tcPr>
          <w:p w14:paraId="7A2DC928"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14</w:t>
            </w:r>
          </w:p>
        </w:tc>
        <w:tc>
          <w:tcPr>
            <w:tcW w:w="973" w:type="pct"/>
            <w:gridSpan w:val="3"/>
            <w:shd w:val="clear" w:color="auto" w:fill="auto"/>
            <w:vAlign w:val="center"/>
          </w:tcPr>
          <w:p w14:paraId="498AFCC4"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2</w:t>
            </w:r>
          </w:p>
        </w:tc>
        <w:tc>
          <w:tcPr>
            <w:tcW w:w="924" w:type="pct"/>
            <w:gridSpan w:val="2"/>
            <w:shd w:val="clear" w:color="auto" w:fill="auto"/>
            <w:vAlign w:val="center"/>
          </w:tcPr>
          <w:p w14:paraId="740FC125"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28</w:t>
            </w:r>
          </w:p>
        </w:tc>
      </w:tr>
      <w:tr w:rsidR="001D6E94" w:rsidRPr="009B25E4" w14:paraId="5DC4B0F5" w14:textId="77777777" w:rsidTr="009B25E4">
        <w:trPr>
          <w:trHeight w:val="420"/>
        </w:trPr>
        <w:tc>
          <w:tcPr>
            <w:tcW w:w="2299" w:type="pct"/>
            <w:gridSpan w:val="5"/>
            <w:shd w:val="clear" w:color="auto" w:fill="auto"/>
            <w:vAlign w:val="center"/>
            <w:hideMark/>
          </w:tcPr>
          <w:p w14:paraId="6E96DF58" w14:textId="77777777" w:rsidR="001D6E94" w:rsidRPr="009B25E4" w:rsidRDefault="001D6E94" w:rsidP="009B25E4">
            <w:pPr>
              <w:spacing w:after="0" w:line="240" w:lineRule="auto"/>
              <w:ind w:firstLineChars="100" w:firstLine="181"/>
              <w:jc w:val="right"/>
              <w:rPr>
                <w:rFonts w:cs="Calibri"/>
                <w:b/>
                <w:bCs/>
                <w:sz w:val="18"/>
                <w:szCs w:val="18"/>
              </w:rPr>
            </w:pPr>
            <w:r w:rsidRPr="009B25E4">
              <w:rPr>
                <w:rFonts w:cs="Calibri"/>
                <w:b/>
                <w:bCs/>
                <w:sz w:val="18"/>
                <w:szCs w:val="18"/>
              </w:rPr>
              <w:t>GENEL TOPLAM İŞ YÜKÜ SAATİ</w:t>
            </w:r>
          </w:p>
        </w:tc>
        <w:tc>
          <w:tcPr>
            <w:tcW w:w="804" w:type="pct"/>
            <w:gridSpan w:val="2"/>
            <w:shd w:val="clear" w:color="auto" w:fill="auto"/>
            <w:noWrap/>
            <w:vAlign w:val="center"/>
            <w:hideMark/>
          </w:tcPr>
          <w:p w14:paraId="2D032204" w14:textId="77777777" w:rsidR="001D6E94" w:rsidRPr="009B25E4" w:rsidRDefault="001D6E94" w:rsidP="009B25E4">
            <w:pPr>
              <w:spacing w:after="0" w:line="240" w:lineRule="auto"/>
              <w:jc w:val="center"/>
              <w:rPr>
                <w:rFonts w:cs="Calibri"/>
                <w:sz w:val="18"/>
                <w:szCs w:val="18"/>
              </w:rPr>
            </w:pPr>
          </w:p>
        </w:tc>
        <w:tc>
          <w:tcPr>
            <w:tcW w:w="973" w:type="pct"/>
            <w:gridSpan w:val="3"/>
            <w:shd w:val="clear" w:color="auto" w:fill="auto"/>
            <w:noWrap/>
            <w:vAlign w:val="center"/>
            <w:hideMark/>
          </w:tcPr>
          <w:p w14:paraId="6C3CAE6B" w14:textId="77777777" w:rsidR="001D6E94" w:rsidRPr="009B25E4" w:rsidRDefault="001D6E94" w:rsidP="009B25E4">
            <w:pPr>
              <w:spacing w:after="0" w:line="240" w:lineRule="auto"/>
              <w:jc w:val="center"/>
              <w:rPr>
                <w:rFonts w:cs="Calibri"/>
                <w:sz w:val="18"/>
                <w:szCs w:val="18"/>
              </w:rPr>
            </w:pPr>
          </w:p>
        </w:tc>
        <w:tc>
          <w:tcPr>
            <w:tcW w:w="924" w:type="pct"/>
            <w:gridSpan w:val="2"/>
            <w:shd w:val="clear" w:color="auto" w:fill="auto"/>
            <w:noWrap/>
            <w:vAlign w:val="center"/>
            <w:hideMark/>
          </w:tcPr>
          <w:p w14:paraId="6EFC3D33"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90</w:t>
            </w:r>
          </w:p>
        </w:tc>
      </w:tr>
      <w:tr w:rsidR="001D6E94" w:rsidRPr="009B25E4" w14:paraId="70FD1A4A" w14:textId="77777777" w:rsidTr="009B25E4">
        <w:trPr>
          <w:trHeight w:val="420"/>
        </w:trPr>
        <w:tc>
          <w:tcPr>
            <w:tcW w:w="2299" w:type="pct"/>
            <w:gridSpan w:val="5"/>
            <w:shd w:val="clear" w:color="auto" w:fill="auto"/>
            <w:vAlign w:val="center"/>
            <w:hideMark/>
          </w:tcPr>
          <w:p w14:paraId="5DC58257" w14:textId="77777777" w:rsidR="001D6E94" w:rsidRPr="009B25E4" w:rsidRDefault="001D6E94" w:rsidP="009B25E4">
            <w:pPr>
              <w:spacing w:after="0" w:line="240" w:lineRule="auto"/>
              <w:ind w:firstLineChars="100" w:firstLine="181"/>
              <w:jc w:val="right"/>
              <w:rPr>
                <w:rFonts w:cs="Calibri"/>
                <w:b/>
                <w:bCs/>
                <w:sz w:val="18"/>
                <w:szCs w:val="18"/>
              </w:rPr>
            </w:pPr>
            <w:r w:rsidRPr="009B25E4">
              <w:rPr>
                <w:rFonts w:cs="Calibri"/>
                <w:b/>
                <w:bCs/>
                <w:sz w:val="18"/>
                <w:szCs w:val="18"/>
              </w:rPr>
              <w:t>DERSİN AKTS KREDİSİ</w:t>
            </w:r>
          </w:p>
        </w:tc>
        <w:tc>
          <w:tcPr>
            <w:tcW w:w="804" w:type="pct"/>
            <w:gridSpan w:val="2"/>
            <w:shd w:val="clear" w:color="auto" w:fill="auto"/>
            <w:noWrap/>
            <w:vAlign w:val="center"/>
            <w:hideMark/>
          </w:tcPr>
          <w:p w14:paraId="7D262D8D" w14:textId="77777777" w:rsidR="001D6E94" w:rsidRPr="009B25E4" w:rsidRDefault="001D6E94" w:rsidP="009B25E4">
            <w:pPr>
              <w:spacing w:after="0" w:line="240" w:lineRule="auto"/>
              <w:jc w:val="center"/>
              <w:rPr>
                <w:rFonts w:cs="Calibri"/>
                <w:sz w:val="18"/>
                <w:szCs w:val="18"/>
              </w:rPr>
            </w:pPr>
          </w:p>
        </w:tc>
        <w:tc>
          <w:tcPr>
            <w:tcW w:w="973" w:type="pct"/>
            <w:gridSpan w:val="3"/>
            <w:shd w:val="clear" w:color="auto" w:fill="auto"/>
            <w:noWrap/>
            <w:vAlign w:val="center"/>
            <w:hideMark/>
          </w:tcPr>
          <w:p w14:paraId="3CAE7448" w14:textId="77777777" w:rsidR="001D6E94" w:rsidRPr="009B25E4" w:rsidRDefault="001D6E94" w:rsidP="009B25E4">
            <w:pPr>
              <w:spacing w:after="0" w:line="240" w:lineRule="auto"/>
              <w:jc w:val="center"/>
              <w:rPr>
                <w:rFonts w:cs="Calibri"/>
                <w:sz w:val="18"/>
                <w:szCs w:val="18"/>
              </w:rPr>
            </w:pPr>
          </w:p>
        </w:tc>
        <w:tc>
          <w:tcPr>
            <w:tcW w:w="924" w:type="pct"/>
            <w:gridSpan w:val="2"/>
            <w:shd w:val="clear" w:color="auto" w:fill="auto"/>
            <w:noWrap/>
            <w:vAlign w:val="center"/>
            <w:hideMark/>
          </w:tcPr>
          <w:p w14:paraId="0BAFC3F4" w14:textId="77777777" w:rsidR="001D6E94" w:rsidRPr="009B25E4" w:rsidRDefault="001D6E94" w:rsidP="009B25E4">
            <w:pPr>
              <w:spacing w:after="0" w:line="240" w:lineRule="auto"/>
              <w:jc w:val="center"/>
              <w:rPr>
                <w:rFonts w:cs="Calibri"/>
                <w:sz w:val="18"/>
                <w:szCs w:val="18"/>
              </w:rPr>
            </w:pPr>
            <w:r w:rsidRPr="009B25E4">
              <w:rPr>
                <w:rFonts w:cs="Calibri"/>
                <w:sz w:val="18"/>
                <w:szCs w:val="18"/>
              </w:rPr>
              <w:t>3</w:t>
            </w:r>
          </w:p>
        </w:tc>
      </w:tr>
    </w:tbl>
    <w:p w14:paraId="38E680FE" w14:textId="77777777" w:rsidR="001D6E94" w:rsidRPr="009B25E4" w:rsidRDefault="001D6E94" w:rsidP="009B25E4">
      <w:pPr>
        <w:spacing w:after="0" w:line="240" w:lineRule="auto"/>
        <w:rPr>
          <w:rFonts w:cs="Calibri"/>
          <w:sz w:val="18"/>
          <w:szCs w:val="18"/>
        </w:rPr>
      </w:pPr>
    </w:p>
    <w:p w14:paraId="7DEF70B4" w14:textId="77777777" w:rsidR="001D6E94" w:rsidRPr="009B25E4" w:rsidRDefault="001D6E94" w:rsidP="009B25E4">
      <w:pPr>
        <w:spacing w:after="0" w:line="240" w:lineRule="auto"/>
        <w:jc w:val="right"/>
        <w:rPr>
          <w:rFonts w:cs="Calibri"/>
          <w:sz w:val="18"/>
          <w:szCs w:val="18"/>
        </w:rPr>
      </w:pPr>
      <w:r w:rsidRPr="009B25E4">
        <w:rPr>
          <w:rFonts w:cs="Calibri"/>
          <w:sz w:val="18"/>
          <w:szCs w:val="18"/>
        </w:rPr>
        <w:t>Düzenleme Tarihi: 02/05/2019</w:t>
      </w:r>
    </w:p>
    <w:p w14:paraId="65C3A0D3" w14:textId="77777777" w:rsidR="001D6E94" w:rsidRPr="009B25E4" w:rsidRDefault="001D6E94" w:rsidP="009B25E4">
      <w:pPr>
        <w:spacing w:after="0" w:line="240" w:lineRule="auto"/>
        <w:rPr>
          <w:rFonts w:cs="Calibri"/>
          <w:sz w:val="18"/>
          <w:szCs w:val="18"/>
        </w:rPr>
      </w:pPr>
    </w:p>
    <w:p w14:paraId="1CFDAD2D" w14:textId="77777777" w:rsidR="001D6E94" w:rsidRPr="009B25E4" w:rsidRDefault="001D6E94" w:rsidP="009B25E4">
      <w:pPr>
        <w:spacing w:after="0" w:line="240" w:lineRule="auto"/>
        <w:rPr>
          <w:rFonts w:cs="Calibri"/>
          <w:sz w:val="18"/>
          <w:szCs w:val="18"/>
        </w:rPr>
      </w:pPr>
    </w:p>
    <w:p w14:paraId="4AE947C0" w14:textId="77777777" w:rsidR="001D6E94" w:rsidRPr="009B25E4" w:rsidRDefault="001D6E94" w:rsidP="009B25E4">
      <w:pPr>
        <w:spacing w:after="0" w:line="240" w:lineRule="auto"/>
        <w:rPr>
          <w:rFonts w:cs="Calibri"/>
          <w:sz w:val="18"/>
          <w:szCs w:val="18"/>
        </w:rPr>
      </w:pPr>
      <w:r w:rsidRPr="009B25E4">
        <w:rPr>
          <w:rFonts w:cs="Calibri"/>
          <w:sz w:val="18"/>
          <w:szCs w:val="18"/>
        </w:rPr>
        <w:t>Hazırlayan Öğr. Elemanı</w:t>
      </w:r>
      <w:r w:rsidRPr="009B25E4">
        <w:rPr>
          <w:rFonts w:cs="Calibri"/>
          <w:sz w:val="18"/>
          <w:szCs w:val="18"/>
        </w:rPr>
        <w:tab/>
      </w:r>
      <w:r w:rsidRPr="009B25E4">
        <w:rPr>
          <w:rFonts w:cs="Calibri"/>
          <w:sz w:val="18"/>
          <w:szCs w:val="18"/>
        </w:rPr>
        <w:tab/>
        <w:t xml:space="preserve">:  </w:t>
      </w:r>
      <w:r w:rsidRPr="009B25E4">
        <w:rPr>
          <w:rFonts w:cs="Calibri"/>
          <w:sz w:val="18"/>
          <w:szCs w:val="18"/>
        </w:rPr>
        <w:tab/>
        <w:t>Dr. Öğr. Üyesi Bayram KANCA</w:t>
      </w:r>
      <w:r w:rsidRPr="009B25E4">
        <w:rPr>
          <w:rFonts w:cs="Calibri"/>
          <w:sz w:val="18"/>
          <w:szCs w:val="18"/>
        </w:rPr>
        <w:tab/>
      </w:r>
      <w:r w:rsidRPr="009B25E4">
        <w:rPr>
          <w:rFonts w:cs="Calibri"/>
          <w:sz w:val="18"/>
          <w:szCs w:val="18"/>
        </w:rPr>
        <w:tab/>
        <w:t xml:space="preserve">İMZA VE KAŞE </w:t>
      </w:r>
    </w:p>
    <w:p w14:paraId="727277A0" w14:textId="77777777" w:rsidR="001D6E94" w:rsidRPr="009B25E4" w:rsidRDefault="001D6E94" w:rsidP="009B25E4">
      <w:pPr>
        <w:spacing w:after="0" w:line="240" w:lineRule="auto"/>
        <w:rPr>
          <w:rFonts w:cs="Calibri"/>
          <w:sz w:val="18"/>
          <w:szCs w:val="18"/>
        </w:rPr>
      </w:pPr>
    </w:p>
    <w:p w14:paraId="2C641E07" w14:textId="77777777" w:rsidR="001D6E94" w:rsidRPr="009B25E4" w:rsidRDefault="001D6E94" w:rsidP="009B25E4">
      <w:pPr>
        <w:spacing w:after="0" w:line="240" w:lineRule="auto"/>
        <w:rPr>
          <w:rFonts w:cs="Calibri"/>
          <w:sz w:val="18"/>
          <w:szCs w:val="18"/>
        </w:rPr>
      </w:pPr>
    </w:p>
    <w:p w14:paraId="17E0B169" w14:textId="77777777" w:rsidR="001D6E94" w:rsidRPr="009B25E4" w:rsidRDefault="001D6E94" w:rsidP="009B25E4">
      <w:pPr>
        <w:spacing w:after="0" w:line="240" w:lineRule="auto"/>
        <w:rPr>
          <w:rFonts w:cs="Calibri"/>
          <w:sz w:val="18"/>
          <w:szCs w:val="18"/>
        </w:rPr>
      </w:pPr>
      <w:r w:rsidRPr="009B25E4">
        <w:rPr>
          <w:rFonts w:cs="Calibri"/>
          <w:sz w:val="18"/>
          <w:szCs w:val="18"/>
        </w:rPr>
        <w:t>Bölüm Başkanı</w:t>
      </w:r>
      <w:r w:rsidRPr="009B25E4">
        <w:rPr>
          <w:rFonts w:cs="Calibri"/>
          <w:sz w:val="18"/>
          <w:szCs w:val="18"/>
        </w:rPr>
        <w:tab/>
      </w:r>
      <w:r w:rsidRPr="009B25E4">
        <w:rPr>
          <w:rFonts w:cs="Calibri"/>
          <w:sz w:val="18"/>
          <w:szCs w:val="18"/>
        </w:rPr>
        <w:tab/>
      </w:r>
      <w:r w:rsidRPr="009B25E4">
        <w:rPr>
          <w:rFonts w:cs="Calibri"/>
          <w:sz w:val="18"/>
          <w:szCs w:val="18"/>
        </w:rPr>
        <w:tab/>
        <w:t>:</w:t>
      </w:r>
      <w:r w:rsidRPr="009B25E4">
        <w:rPr>
          <w:rFonts w:cs="Calibri"/>
          <w:sz w:val="18"/>
          <w:szCs w:val="18"/>
        </w:rPr>
        <w:tab/>
        <w:t>Prof. Dr. Musa GENÇ</w:t>
      </w:r>
      <w:r w:rsidRPr="009B25E4">
        <w:rPr>
          <w:rFonts w:cs="Calibri"/>
          <w:sz w:val="18"/>
          <w:szCs w:val="18"/>
        </w:rPr>
        <w:tab/>
      </w:r>
      <w:r w:rsidRPr="009B25E4">
        <w:rPr>
          <w:rFonts w:cs="Calibri"/>
          <w:sz w:val="18"/>
          <w:szCs w:val="18"/>
        </w:rPr>
        <w:tab/>
      </w:r>
      <w:r w:rsidRPr="009B25E4">
        <w:rPr>
          <w:rFonts w:cs="Calibri"/>
          <w:sz w:val="18"/>
          <w:szCs w:val="18"/>
        </w:rPr>
        <w:tab/>
        <w:t>İMZA VE KAŞE</w:t>
      </w:r>
    </w:p>
    <w:p w14:paraId="2202CBD5" w14:textId="77777777" w:rsidR="001D6E94" w:rsidRPr="009B25E4" w:rsidRDefault="001D6E94" w:rsidP="009B25E4">
      <w:pPr>
        <w:spacing w:after="0" w:line="240" w:lineRule="auto"/>
        <w:rPr>
          <w:rFonts w:cs="Calibri"/>
          <w:sz w:val="18"/>
          <w:szCs w:val="18"/>
        </w:rPr>
      </w:pPr>
    </w:p>
    <w:p w14:paraId="6052772E" w14:textId="77777777" w:rsidR="001D6E94" w:rsidRPr="009B25E4" w:rsidRDefault="001D6E94" w:rsidP="009B25E4">
      <w:pPr>
        <w:spacing w:after="0" w:line="240" w:lineRule="auto"/>
        <w:rPr>
          <w:rFonts w:cs="Calibri"/>
          <w:sz w:val="18"/>
          <w:szCs w:val="18"/>
        </w:rPr>
      </w:pPr>
    </w:p>
    <w:p w14:paraId="56B30084" w14:textId="77777777" w:rsidR="001D6E94" w:rsidRPr="009B25E4" w:rsidRDefault="001D6E94" w:rsidP="009B25E4">
      <w:pPr>
        <w:spacing w:after="0" w:line="240" w:lineRule="auto"/>
        <w:rPr>
          <w:rFonts w:cs="Calibri"/>
          <w:sz w:val="18"/>
          <w:szCs w:val="18"/>
        </w:rPr>
      </w:pPr>
      <w:r w:rsidRPr="009B25E4">
        <w:rPr>
          <w:rFonts w:cs="Calibri"/>
          <w:sz w:val="18"/>
          <w:szCs w:val="18"/>
        </w:rPr>
        <w:t>Dekan</w:t>
      </w:r>
      <w:r w:rsidRPr="009B25E4">
        <w:rPr>
          <w:rFonts w:cs="Calibri"/>
          <w:sz w:val="18"/>
          <w:szCs w:val="18"/>
        </w:rPr>
        <w:tab/>
      </w:r>
      <w:r w:rsidRPr="009B25E4">
        <w:rPr>
          <w:rFonts w:cs="Calibri"/>
          <w:sz w:val="18"/>
          <w:szCs w:val="18"/>
        </w:rPr>
        <w:tab/>
      </w:r>
      <w:r w:rsidRPr="009B25E4">
        <w:rPr>
          <w:rFonts w:cs="Calibri"/>
          <w:sz w:val="18"/>
          <w:szCs w:val="18"/>
        </w:rPr>
        <w:tab/>
      </w:r>
      <w:r w:rsidRPr="009B25E4">
        <w:rPr>
          <w:rFonts w:cs="Calibri"/>
          <w:sz w:val="18"/>
          <w:szCs w:val="18"/>
        </w:rPr>
        <w:tab/>
        <w:t xml:space="preserve">: </w:t>
      </w:r>
      <w:r w:rsidRPr="009B25E4">
        <w:rPr>
          <w:rFonts w:cs="Calibri"/>
          <w:sz w:val="18"/>
          <w:szCs w:val="18"/>
        </w:rPr>
        <w:tab/>
        <w:t>Prof. Dr. Musa GENÇ</w:t>
      </w:r>
      <w:r w:rsidRPr="009B25E4">
        <w:rPr>
          <w:rFonts w:cs="Calibri"/>
          <w:sz w:val="18"/>
          <w:szCs w:val="18"/>
        </w:rPr>
        <w:tab/>
      </w:r>
      <w:r w:rsidRPr="009B25E4">
        <w:rPr>
          <w:rFonts w:cs="Calibri"/>
          <w:sz w:val="18"/>
          <w:szCs w:val="18"/>
        </w:rPr>
        <w:tab/>
      </w:r>
      <w:r w:rsidRPr="009B25E4">
        <w:rPr>
          <w:rFonts w:cs="Calibri"/>
          <w:sz w:val="18"/>
          <w:szCs w:val="18"/>
        </w:rPr>
        <w:tab/>
        <w:t>İMZA VE KAŞE</w:t>
      </w:r>
      <w:r w:rsidRPr="009B25E4">
        <w:rPr>
          <w:rFonts w:cs="Calibri"/>
          <w:sz w:val="18"/>
          <w:szCs w:val="18"/>
        </w:rPr>
        <w:tab/>
      </w:r>
    </w:p>
    <w:p w14:paraId="2C27BBDE" w14:textId="77777777" w:rsidR="001D6E94" w:rsidRPr="009B25E4" w:rsidRDefault="001D6E94" w:rsidP="009B25E4">
      <w:pPr>
        <w:spacing w:after="0"/>
        <w:rPr>
          <w:rFonts w:cs="Calibri"/>
          <w:sz w:val="18"/>
          <w:szCs w:val="18"/>
        </w:rPr>
      </w:pPr>
    </w:p>
    <w:p w14:paraId="0B5F0D6B" w14:textId="77777777" w:rsidR="001D6E94" w:rsidRPr="009B25E4" w:rsidRDefault="001D6E94" w:rsidP="009B25E4">
      <w:pPr>
        <w:spacing w:after="0" w:line="240" w:lineRule="auto"/>
        <w:rPr>
          <w:rFonts w:cs="Calibri"/>
          <w:sz w:val="18"/>
          <w:szCs w:val="18"/>
        </w:rPr>
      </w:pPr>
    </w:p>
    <w:p w14:paraId="58926636" w14:textId="77777777" w:rsidR="001D6E94" w:rsidRPr="009B25E4" w:rsidRDefault="001D6E94" w:rsidP="009B25E4">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3"/>
        <w:gridCol w:w="31"/>
        <w:gridCol w:w="1198"/>
        <w:gridCol w:w="997"/>
        <w:gridCol w:w="379"/>
        <w:gridCol w:w="1457"/>
        <w:gridCol w:w="176"/>
        <w:gridCol w:w="1588"/>
        <w:gridCol w:w="62"/>
        <w:gridCol w:w="101"/>
        <w:gridCol w:w="1510"/>
      </w:tblGrid>
      <w:tr w:rsidR="001D6E94" w:rsidRPr="00A011DE" w14:paraId="29DC3DF4" w14:textId="77777777" w:rsidTr="00A011DE">
        <w:trPr>
          <w:trHeight w:val="735"/>
        </w:trPr>
        <w:tc>
          <w:tcPr>
            <w:tcW w:w="5000" w:type="pct"/>
            <w:gridSpan w:val="11"/>
            <w:shd w:val="clear" w:color="auto" w:fill="auto"/>
            <w:vAlign w:val="center"/>
            <w:hideMark/>
          </w:tcPr>
          <w:p w14:paraId="7B91F7CC" w14:textId="77777777" w:rsidR="001D6E94" w:rsidRPr="00A011DE" w:rsidRDefault="001D6E94" w:rsidP="00A011DE">
            <w:pPr>
              <w:spacing w:after="0" w:line="240" w:lineRule="auto"/>
              <w:jc w:val="center"/>
              <w:rPr>
                <w:rFonts w:cs="Calibri"/>
                <w:b/>
                <w:bCs/>
                <w:sz w:val="18"/>
                <w:szCs w:val="18"/>
              </w:rPr>
            </w:pPr>
            <w:r w:rsidRPr="00A011DE">
              <w:rPr>
                <w:rFonts w:cs="Calibri"/>
                <w:b/>
                <w:bCs/>
                <w:sz w:val="18"/>
                <w:szCs w:val="18"/>
              </w:rPr>
              <w:t xml:space="preserve">GİRESUN ÜNİVERSİTESİ </w:t>
            </w:r>
            <w:r w:rsidRPr="00A011DE">
              <w:rPr>
                <w:rFonts w:cs="Calibri"/>
                <w:b/>
                <w:bCs/>
                <w:sz w:val="18"/>
                <w:szCs w:val="18"/>
              </w:rPr>
              <w:br/>
              <w:t>DERS TANITIM FORMU</w:t>
            </w:r>
          </w:p>
        </w:tc>
      </w:tr>
      <w:tr w:rsidR="001D6E94" w:rsidRPr="00A011DE" w14:paraId="7541D860" w14:textId="77777777" w:rsidTr="00A011DE">
        <w:trPr>
          <w:trHeight w:val="420"/>
        </w:trPr>
        <w:tc>
          <w:tcPr>
            <w:tcW w:w="5000" w:type="pct"/>
            <w:gridSpan w:val="11"/>
            <w:shd w:val="clear" w:color="auto" w:fill="auto"/>
            <w:vAlign w:val="center"/>
            <w:hideMark/>
          </w:tcPr>
          <w:p w14:paraId="01418266" w14:textId="77777777" w:rsidR="001D6E94" w:rsidRPr="00A011DE" w:rsidRDefault="001D6E94" w:rsidP="00A011DE">
            <w:pPr>
              <w:spacing w:after="0" w:line="240" w:lineRule="auto"/>
              <w:jc w:val="center"/>
              <w:rPr>
                <w:rFonts w:cs="Calibri"/>
                <w:b/>
                <w:bCs/>
                <w:sz w:val="18"/>
                <w:szCs w:val="18"/>
              </w:rPr>
            </w:pPr>
            <w:r w:rsidRPr="00A011DE">
              <w:rPr>
                <w:rFonts w:cs="Calibri"/>
                <w:b/>
                <w:bCs/>
                <w:sz w:val="18"/>
                <w:szCs w:val="18"/>
              </w:rPr>
              <w:t>DERS BİLGİLERİ</w:t>
            </w:r>
          </w:p>
          <w:p w14:paraId="493444D7" w14:textId="77777777" w:rsidR="001D6E94" w:rsidRPr="00A011DE" w:rsidRDefault="001D6E94" w:rsidP="00A011DE">
            <w:pPr>
              <w:spacing w:after="0" w:line="240" w:lineRule="auto"/>
              <w:jc w:val="center"/>
              <w:rPr>
                <w:rFonts w:cs="Calibri"/>
                <w:b/>
                <w:bCs/>
                <w:sz w:val="18"/>
                <w:szCs w:val="18"/>
              </w:rPr>
            </w:pPr>
          </w:p>
        </w:tc>
      </w:tr>
      <w:tr w:rsidR="001D6E94" w:rsidRPr="00A011DE" w14:paraId="53C9C735" w14:textId="77777777" w:rsidTr="00A011DE">
        <w:trPr>
          <w:trHeight w:val="284"/>
        </w:trPr>
        <w:tc>
          <w:tcPr>
            <w:tcW w:w="863" w:type="pct"/>
            <w:shd w:val="clear" w:color="auto" w:fill="auto"/>
            <w:vAlign w:val="center"/>
          </w:tcPr>
          <w:p w14:paraId="7A16D23C" w14:textId="77777777" w:rsidR="001D6E94" w:rsidRPr="00A011DE" w:rsidRDefault="001D6E94" w:rsidP="00A011DE">
            <w:pPr>
              <w:spacing w:after="0" w:line="240" w:lineRule="auto"/>
              <w:jc w:val="center"/>
              <w:rPr>
                <w:rFonts w:cs="Calibri"/>
                <w:b/>
                <w:bCs/>
                <w:i/>
                <w:iCs/>
                <w:sz w:val="18"/>
                <w:szCs w:val="18"/>
              </w:rPr>
            </w:pPr>
          </w:p>
        </w:tc>
        <w:tc>
          <w:tcPr>
            <w:tcW w:w="1228" w:type="pct"/>
            <w:gridSpan w:val="3"/>
            <w:shd w:val="clear" w:color="auto" w:fill="auto"/>
            <w:vAlign w:val="center"/>
          </w:tcPr>
          <w:p w14:paraId="588C2F46" w14:textId="77777777" w:rsidR="001D6E94" w:rsidRPr="00A011DE" w:rsidRDefault="001D6E94" w:rsidP="00A011DE">
            <w:pPr>
              <w:spacing w:after="0" w:line="240" w:lineRule="auto"/>
              <w:jc w:val="center"/>
              <w:rPr>
                <w:rFonts w:cs="Calibri"/>
                <w:b/>
                <w:bCs/>
                <w:i/>
                <w:iCs/>
                <w:sz w:val="18"/>
                <w:szCs w:val="18"/>
              </w:rPr>
            </w:pPr>
          </w:p>
        </w:tc>
        <w:tc>
          <w:tcPr>
            <w:tcW w:w="1110" w:type="pct"/>
            <w:gridSpan w:val="3"/>
            <w:shd w:val="clear" w:color="auto" w:fill="auto"/>
            <w:vAlign w:val="center"/>
            <w:hideMark/>
          </w:tcPr>
          <w:p w14:paraId="14FE646D" w14:textId="77777777" w:rsidR="001D6E94" w:rsidRPr="00A011DE" w:rsidRDefault="001D6E94" w:rsidP="00A011DE">
            <w:pPr>
              <w:spacing w:after="0" w:line="240" w:lineRule="auto"/>
              <w:ind w:left="-115"/>
              <w:jc w:val="center"/>
              <w:rPr>
                <w:rFonts w:cs="Calibri"/>
                <w:b/>
                <w:bCs/>
                <w:i/>
                <w:iCs/>
                <w:sz w:val="18"/>
                <w:szCs w:val="18"/>
              </w:rPr>
            </w:pPr>
            <w:r w:rsidRPr="00A011DE">
              <w:rPr>
                <w:rFonts w:cs="Calibri"/>
                <w:b/>
                <w:bCs/>
                <w:i/>
                <w:iCs/>
                <w:sz w:val="18"/>
                <w:szCs w:val="18"/>
              </w:rPr>
              <w:t>Yarıyıl</w:t>
            </w:r>
          </w:p>
        </w:tc>
        <w:tc>
          <w:tcPr>
            <w:tcW w:w="966" w:type="pct"/>
            <w:gridSpan w:val="3"/>
            <w:shd w:val="clear" w:color="auto" w:fill="auto"/>
            <w:vAlign w:val="center"/>
            <w:hideMark/>
          </w:tcPr>
          <w:p w14:paraId="7E5F74D2" w14:textId="77777777" w:rsidR="001D6E94" w:rsidRPr="00A011DE" w:rsidRDefault="001D6E94" w:rsidP="00A011DE">
            <w:pPr>
              <w:spacing w:after="0" w:line="240" w:lineRule="auto"/>
              <w:jc w:val="center"/>
              <w:rPr>
                <w:rFonts w:cs="Calibri"/>
                <w:b/>
                <w:bCs/>
                <w:i/>
                <w:iCs/>
                <w:sz w:val="18"/>
                <w:szCs w:val="18"/>
              </w:rPr>
            </w:pPr>
            <w:r w:rsidRPr="00A011DE">
              <w:rPr>
                <w:rFonts w:cs="Calibri"/>
                <w:b/>
                <w:bCs/>
                <w:i/>
                <w:iCs/>
                <w:sz w:val="18"/>
                <w:szCs w:val="18"/>
              </w:rPr>
              <w:t>T+U Saat</w:t>
            </w:r>
          </w:p>
        </w:tc>
        <w:tc>
          <w:tcPr>
            <w:tcW w:w="832" w:type="pct"/>
            <w:shd w:val="clear" w:color="auto" w:fill="auto"/>
            <w:vAlign w:val="center"/>
            <w:hideMark/>
          </w:tcPr>
          <w:p w14:paraId="2F11AA94" w14:textId="77777777" w:rsidR="001D6E94" w:rsidRPr="00A011DE" w:rsidRDefault="001D6E94" w:rsidP="00A011DE">
            <w:pPr>
              <w:spacing w:after="0" w:line="240" w:lineRule="auto"/>
              <w:jc w:val="center"/>
              <w:rPr>
                <w:rFonts w:cs="Calibri"/>
                <w:b/>
                <w:bCs/>
                <w:i/>
                <w:iCs/>
                <w:sz w:val="18"/>
                <w:szCs w:val="18"/>
              </w:rPr>
            </w:pPr>
            <w:r w:rsidRPr="00A011DE">
              <w:rPr>
                <w:rFonts w:cs="Calibri"/>
                <w:b/>
                <w:bCs/>
                <w:i/>
                <w:iCs/>
                <w:sz w:val="18"/>
                <w:szCs w:val="18"/>
              </w:rPr>
              <w:t>AKTS</w:t>
            </w:r>
          </w:p>
        </w:tc>
      </w:tr>
      <w:tr w:rsidR="001D6E94" w:rsidRPr="00A011DE" w14:paraId="3090F3B8" w14:textId="77777777" w:rsidTr="00A011DE">
        <w:trPr>
          <w:trHeight w:val="284"/>
        </w:trPr>
        <w:tc>
          <w:tcPr>
            <w:tcW w:w="863" w:type="pct"/>
            <w:shd w:val="clear" w:color="auto" w:fill="auto"/>
            <w:vAlign w:val="center"/>
            <w:hideMark/>
          </w:tcPr>
          <w:p w14:paraId="7EEC151E"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Kodu</w:t>
            </w:r>
          </w:p>
        </w:tc>
        <w:tc>
          <w:tcPr>
            <w:tcW w:w="1228" w:type="pct"/>
            <w:gridSpan w:val="3"/>
            <w:shd w:val="clear" w:color="auto" w:fill="auto"/>
            <w:vAlign w:val="center"/>
            <w:hideMark/>
          </w:tcPr>
          <w:p w14:paraId="41F30A12" w14:textId="77777777" w:rsidR="001D6E94" w:rsidRPr="00A011DE" w:rsidRDefault="001D6E94" w:rsidP="00A011DE">
            <w:pPr>
              <w:spacing w:after="0" w:line="240" w:lineRule="auto"/>
              <w:rPr>
                <w:rFonts w:cs="Calibri"/>
                <w:sz w:val="18"/>
                <w:szCs w:val="18"/>
              </w:rPr>
            </w:pPr>
            <w:r w:rsidRPr="00A011DE">
              <w:rPr>
                <w:rFonts w:cs="Calibri"/>
                <w:sz w:val="18"/>
                <w:szCs w:val="18"/>
              </w:rPr>
              <w:t>TUR-SD304</w:t>
            </w:r>
          </w:p>
        </w:tc>
        <w:tc>
          <w:tcPr>
            <w:tcW w:w="1110" w:type="pct"/>
            <w:gridSpan w:val="3"/>
            <w:shd w:val="clear" w:color="auto" w:fill="auto"/>
            <w:vAlign w:val="center"/>
            <w:hideMark/>
          </w:tcPr>
          <w:p w14:paraId="23D63D37" w14:textId="77777777" w:rsidR="001D6E94" w:rsidRPr="00A011DE" w:rsidRDefault="001D6E94" w:rsidP="00A011DE">
            <w:pPr>
              <w:spacing w:after="0" w:line="240" w:lineRule="auto"/>
              <w:jc w:val="center"/>
              <w:rPr>
                <w:rFonts w:cs="Calibri"/>
                <w:sz w:val="18"/>
                <w:szCs w:val="18"/>
              </w:rPr>
            </w:pPr>
            <w:r w:rsidRPr="00A011DE">
              <w:rPr>
                <w:rFonts w:cs="Calibri"/>
                <w:sz w:val="18"/>
                <w:szCs w:val="18"/>
              </w:rPr>
              <w:t xml:space="preserve">Güz </w:t>
            </w:r>
            <w:r w:rsidRPr="00A011DE">
              <w:rPr>
                <w:rFonts w:cs="Calibri"/>
                <w:sz w:val="18"/>
                <w:szCs w:val="18"/>
              </w:rPr>
              <w:fldChar w:fldCharType="begin">
                <w:ffData>
                  <w:name w:val="Check2"/>
                  <w:enabled/>
                  <w:calcOnExit w:val="0"/>
                  <w:checkBox>
                    <w:sizeAuto/>
                    <w:default w:val="0"/>
                  </w:checkBox>
                </w:ffData>
              </w:fldChar>
            </w:r>
            <w:r w:rsidRPr="00A011DE">
              <w:rPr>
                <w:rFonts w:cs="Calibri"/>
                <w:sz w:val="18"/>
                <w:szCs w:val="18"/>
              </w:rPr>
              <w:instrText xml:space="preserve"> FORMCHECKBOX </w:instrText>
            </w:r>
            <w:r w:rsidRPr="00A011DE">
              <w:rPr>
                <w:rFonts w:cs="Calibri"/>
                <w:sz w:val="18"/>
                <w:szCs w:val="18"/>
              </w:rPr>
            </w:r>
            <w:r w:rsidRPr="00A011DE">
              <w:rPr>
                <w:rFonts w:cs="Calibri"/>
                <w:sz w:val="18"/>
                <w:szCs w:val="18"/>
              </w:rPr>
              <w:fldChar w:fldCharType="end"/>
            </w:r>
            <w:r w:rsidRPr="00A011DE">
              <w:rPr>
                <w:rFonts w:cs="Calibri"/>
                <w:sz w:val="18"/>
                <w:szCs w:val="18"/>
              </w:rPr>
              <w:t xml:space="preserve">  Bahar </w:t>
            </w:r>
            <w:r w:rsidRPr="00A011DE">
              <w:rPr>
                <w:rFonts w:cs="Calibri"/>
                <w:sz w:val="18"/>
                <w:szCs w:val="18"/>
              </w:rPr>
              <w:fldChar w:fldCharType="begin">
                <w:ffData>
                  <w:name w:val="Check2"/>
                  <w:enabled/>
                  <w:calcOnExit w:val="0"/>
                  <w:checkBox>
                    <w:sizeAuto/>
                    <w:default w:val="1"/>
                  </w:checkBox>
                </w:ffData>
              </w:fldChar>
            </w:r>
            <w:r w:rsidRPr="00A011DE">
              <w:rPr>
                <w:rFonts w:cs="Calibri"/>
                <w:sz w:val="18"/>
                <w:szCs w:val="18"/>
              </w:rPr>
              <w:instrText xml:space="preserve"> FORMCHECKBOX </w:instrText>
            </w:r>
            <w:r w:rsidRPr="00A011DE">
              <w:rPr>
                <w:rFonts w:cs="Calibri"/>
                <w:sz w:val="18"/>
                <w:szCs w:val="18"/>
              </w:rPr>
            </w:r>
            <w:r w:rsidRPr="00A011DE">
              <w:rPr>
                <w:rFonts w:cs="Calibri"/>
                <w:sz w:val="18"/>
                <w:szCs w:val="18"/>
              </w:rPr>
              <w:fldChar w:fldCharType="end"/>
            </w:r>
            <w:r w:rsidRPr="00A011DE">
              <w:rPr>
                <w:rFonts w:cs="Calibri"/>
                <w:sz w:val="18"/>
                <w:szCs w:val="18"/>
              </w:rPr>
              <w:t> </w:t>
            </w:r>
          </w:p>
        </w:tc>
        <w:tc>
          <w:tcPr>
            <w:tcW w:w="966" w:type="pct"/>
            <w:gridSpan w:val="3"/>
            <w:shd w:val="clear" w:color="auto" w:fill="auto"/>
            <w:vAlign w:val="center"/>
            <w:hideMark/>
          </w:tcPr>
          <w:p w14:paraId="6CF7374D" w14:textId="77777777" w:rsidR="001D6E94" w:rsidRPr="00A011DE" w:rsidRDefault="001D6E94" w:rsidP="00A011DE">
            <w:pPr>
              <w:spacing w:after="0" w:line="240" w:lineRule="auto"/>
              <w:jc w:val="center"/>
              <w:rPr>
                <w:rFonts w:cs="Calibri"/>
                <w:sz w:val="18"/>
                <w:szCs w:val="18"/>
              </w:rPr>
            </w:pPr>
            <w:r w:rsidRPr="00A011DE">
              <w:rPr>
                <w:rFonts w:cs="Calibri"/>
                <w:sz w:val="18"/>
                <w:szCs w:val="18"/>
              </w:rPr>
              <w:t> 3+0</w:t>
            </w:r>
          </w:p>
        </w:tc>
        <w:tc>
          <w:tcPr>
            <w:tcW w:w="832" w:type="pct"/>
            <w:shd w:val="clear" w:color="auto" w:fill="auto"/>
            <w:vAlign w:val="center"/>
            <w:hideMark/>
          </w:tcPr>
          <w:p w14:paraId="63117A62" w14:textId="77777777" w:rsidR="001D6E94" w:rsidRPr="00A011DE" w:rsidRDefault="001D6E94" w:rsidP="00A011DE">
            <w:pPr>
              <w:spacing w:after="0" w:line="240" w:lineRule="auto"/>
              <w:jc w:val="center"/>
              <w:rPr>
                <w:rFonts w:cs="Calibri"/>
                <w:sz w:val="18"/>
                <w:szCs w:val="18"/>
              </w:rPr>
            </w:pPr>
            <w:r w:rsidRPr="00A011DE">
              <w:rPr>
                <w:rFonts w:cs="Calibri"/>
                <w:sz w:val="18"/>
                <w:szCs w:val="18"/>
              </w:rPr>
              <w:t>3</w:t>
            </w:r>
          </w:p>
        </w:tc>
      </w:tr>
      <w:tr w:rsidR="001D6E94" w:rsidRPr="00A011DE" w14:paraId="4B2A4E81" w14:textId="77777777" w:rsidTr="00A011DE">
        <w:trPr>
          <w:trHeight w:val="287"/>
        </w:trPr>
        <w:tc>
          <w:tcPr>
            <w:tcW w:w="863" w:type="pct"/>
            <w:shd w:val="clear" w:color="auto" w:fill="auto"/>
            <w:noWrap/>
            <w:vAlign w:val="bottom"/>
            <w:hideMark/>
          </w:tcPr>
          <w:p w14:paraId="43E2A5D2"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Adı</w:t>
            </w:r>
          </w:p>
        </w:tc>
        <w:tc>
          <w:tcPr>
            <w:tcW w:w="4137" w:type="pct"/>
            <w:gridSpan w:val="10"/>
            <w:shd w:val="clear" w:color="auto" w:fill="auto"/>
            <w:noWrap/>
            <w:vAlign w:val="bottom"/>
          </w:tcPr>
          <w:p w14:paraId="69004A2B" w14:textId="77777777" w:rsidR="001D6E94" w:rsidRPr="00A011DE" w:rsidRDefault="001D6E94" w:rsidP="00A011DE">
            <w:pPr>
              <w:spacing w:after="0" w:line="240" w:lineRule="auto"/>
              <w:rPr>
                <w:rFonts w:cs="Calibri"/>
                <w:sz w:val="18"/>
                <w:szCs w:val="18"/>
              </w:rPr>
            </w:pPr>
            <w:r w:rsidRPr="00A011DE">
              <w:rPr>
                <w:rFonts w:cs="Calibri"/>
                <w:sz w:val="18"/>
                <w:szCs w:val="18"/>
              </w:rPr>
              <w:t>Grup Dinamiği ve Liderlik</w:t>
            </w:r>
          </w:p>
        </w:tc>
      </w:tr>
      <w:tr w:rsidR="001D6E94" w:rsidRPr="00A011DE" w14:paraId="703C7852" w14:textId="77777777" w:rsidTr="00A011DE">
        <w:trPr>
          <w:trHeight w:val="287"/>
        </w:trPr>
        <w:tc>
          <w:tcPr>
            <w:tcW w:w="863" w:type="pct"/>
            <w:shd w:val="clear" w:color="auto" w:fill="auto"/>
            <w:noWrap/>
            <w:vAlign w:val="bottom"/>
            <w:hideMark/>
          </w:tcPr>
          <w:p w14:paraId="31128082"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İngilizce Adı</w:t>
            </w:r>
          </w:p>
        </w:tc>
        <w:tc>
          <w:tcPr>
            <w:tcW w:w="4137" w:type="pct"/>
            <w:gridSpan w:val="10"/>
            <w:shd w:val="clear" w:color="auto" w:fill="auto"/>
            <w:noWrap/>
            <w:vAlign w:val="bottom"/>
          </w:tcPr>
          <w:p w14:paraId="2DD8C64E" w14:textId="77777777" w:rsidR="001D6E94" w:rsidRPr="00A011DE" w:rsidRDefault="001D6E94" w:rsidP="00A011DE">
            <w:pPr>
              <w:pStyle w:val="HTMLncedenBiimlendirilmi"/>
              <w:shd w:val="clear" w:color="auto" w:fill="FFFFFF"/>
              <w:rPr>
                <w:rFonts w:ascii="Calibri" w:hAnsi="Calibri" w:cs="Calibri"/>
                <w:color w:val="212121"/>
                <w:sz w:val="18"/>
                <w:szCs w:val="18"/>
              </w:rPr>
            </w:pPr>
            <w:r w:rsidRPr="00A011DE">
              <w:rPr>
                <w:rFonts w:ascii="Calibri" w:hAnsi="Calibri" w:cs="Calibri"/>
                <w:color w:val="212121"/>
                <w:sz w:val="18"/>
                <w:szCs w:val="18"/>
              </w:rPr>
              <w:t>Group Dynamics and Leadership</w:t>
            </w:r>
          </w:p>
        </w:tc>
      </w:tr>
      <w:tr w:rsidR="001D6E94" w:rsidRPr="00A011DE" w14:paraId="74EE5CE2" w14:textId="77777777" w:rsidTr="00A011DE">
        <w:trPr>
          <w:trHeight w:val="284"/>
        </w:trPr>
        <w:tc>
          <w:tcPr>
            <w:tcW w:w="863" w:type="pct"/>
            <w:shd w:val="clear" w:color="auto" w:fill="auto"/>
            <w:vAlign w:val="center"/>
            <w:hideMark/>
          </w:tcPr>
          <w:p w14:paraId="5AE0E7C2"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Ön Koşul Dersleri</w:t>
            </w:r>
          </w:p>
        </w:tc>
        <w:tc>
          <w:tcPr>
            <w:tcW w:w="4137" w:type="pct"/>
            <w:gridSpan w:val="10"/>
            <w:shd w:val="clear" w:color="auto" w:fill="auto"/>
            <w:vAlign w:val="center"/>
            <w:hideMark/>
          </w:tcPr>
          <w:p w14:paraId="0127F4FE" w14:textId="77777777" w:rsidR="001D6E94" w:rsidRPr="00A011DE" w:rsidRDefault="001D6E94" w:rsidP="00A011DE">
            <w:pPr>
              <w:spacing w:after="0" w:line="240" w:lineRule="auto"/>
              <w:rPr>
                <w:rFonts w:cs="Calibri"/>
                <w:bCs/>
                <w:sz w:val="18"/>
                <w:szCs w:val="18"/>
              </w:rPr>
            </w:pPr>
            <w:r w:rsidRPr="00A011DE">
              <w:rPr>
                <w:rFonts w:cs="Calibri"/>
                <w:bCs/>
                <w:sz w:val="18"/>
                <w:szCs w:val="18"/>
              </w:rPr>
              <w:t>Yok</w:t>
            </w:r>
          </w:p>
        </w:tc>
      </w:tr>
      <w:tr w:rsidR="001D6E94" w:rsidRPr="00A011DE" w14:paraId="06A760FB" w14:textId="77777777" w:rsidTr="00A011DE">
        <w:trPr>
          <w:trHeight w:val="284"/>
        </w:trPr>
        <w:tc>
          <w:tcPr>
            <w:tcW w:w="863" w:type="pct"/>
            <w:shd w:val="clear" w:color="auto" w:fill="auto"/>
            <w:vAlign w:val="center"/>
            <w:hideMark/>
          </w:tcPr>
          <w:p w14:paraId="776E352C"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Dili</w:t>
            </w:r>
          </w:p>
        </w:tc>
        <w:tc>
          <w:tcPr>
            <w:tcW w:w="4137" w:type="pct"/>
            <w:gridSpan w:val="10"/>
            <w:shd w:val="clear" w:color="auto" w:fill="auto"/>
            <w:vAlign w:val="center"/>
            <w:hideMark/>
          </w:tcPr>
          <w:p w14:paraId="59FAD417" w14:textId="77777777" w:rsidR="001D6E94" w:rsidRPr="00A011DE" w:rsidRDefault="001D6E94" w:rsidP="00A011DE">
            <w:pPr>
              <w:spacing w:after="0" w:line="240" w:lineRule="auto"/>
              <w:rPr>
                <w:rFonts w:cs="Calibri"/>
                <w:bCs/>
                <w:sz w:val="18"/>
                <w:szCs w:val="18"/>
              </w:rPr>
            </w:pPr>
            <w:r w:rsidRPr="00A011DE">
              <w:rPr>
                <w:rFonts w:cs="Calibri"/>
                <w:bCs/>
                <w:sz w:val="18"/>
                <w:szCs w:val="18"/>
              </w:rPr>
              <w:t>Türkçe</w:t>
            </w:r>
          </w:p>
        </w:tc>
      </w:tr>
      <w:tr w:rsidR="001D6E94" w:rsidRPr="00A011DE" w14:paraId="02150A00" w14:textId="77777777" w:rsidTr="00A011DE">
        <w:trPr>
          <w:trHeight w:val="284"/>
        </w:trPr>
        <w:tc>
          <w:tcPr>
            <w:tcW w:w="863" w:type="pct"/>
            <w:shd w:val="clear" w:color="auto" w:fill="auto"/>
            <w:vAlign w:val="center"/>
            <w:hideMark/>
          </w:tcPr>
          <w:p w14:paraId="5E4042DE"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Seviyesi</w:t>
            </w:r>
          </w:p>
        </w:tc>
        <w:tc>
          <w:tcPr>
            <w:tcW w:w="4137" w:type="pct"/>
            <w:gridSpan w:val="10"/>
            <w:shd w:val="clear" w:color="auto" w:fill="auto"/>
            <w:vAlign w:val="center"/>
            <w:hideMark/>
          </w:tcPr>
          <w:p w14:paraId="625215A3" w14:textId="77777777" w:rsidR="001D6E94" w:rsidRPr="00A011DE" w:rsidRDefault="001D6E94" w:rsidP="00A011DE">
            <w:pPr>
              <w:spacing w:after="0" w:line="240" w:lineRule="auto"/>
              <w:rPr>
                <w:rFonts w:cs="Calibri"/>
                <w:bCs/>
                <w:sz w:val="18"/>
                <w:szCs w:val="18"/>
              </w:rPr>
            </w:pPr>
            <w:r w:rsidRPr="00A011DE">
              <w:rPr>
                <w:rFonts w:cs="Calibri"/>
                <w:sz w:val="18"/>
                <w:szCs w:val="18"/>
              </w:rPr>
              <w:t>Lisans</w:t>
            </w:r>
          </w:p>
        </w:tc>
      </w:tr>
      <w:tr w:rsidR="001D6E94" w:rsidRPr="00A011DE" w14:paraId="7774B6CD" w14:textId="77777777" w:rsidTr="00A011DE">
        <w:trPr>
          <w:trHeight w:val="284"/>
        </w:trPr>
        <w:tc>
          <w:tcPr>
            <w:tcW w:w="863" w:type="pct"/>
            <w:shd w:val="clear" w:color="auto" w:fill="auto"/>
            <w:vAlign w:val="center"/>
            <w:hideMark/>
          </w:tcPr>
          <w:p w14:paraId="7C2D582B"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Türü</w:t>
            </w:r>
          </w:p>
        </w:tc>
        <w:tc>
          <w:tcPr>
            <w:tcW w:w="4137" w:type="pct"/>
            <w:gridSpan w:val="10"/>
            <w:shd w:val="clear" w:color="auto" w:fill="auto"/>
            <w:vAlign w:val="center"/>
            <w:hideMark/>
          </w:tcPr>
          <w:p w14:paraId="729C7656" w14:textId="77777777" w:rsidR="001D6E94" w:rsidRPr="00A011DE" w:rsidRDefault="001D6E94" w:rsidP="00A011DE">
            <w:pPr>
              <w:spacing w:after="0" w:line="240" w:lineRule="auto"/>
              <w:rPr>
                <w:rFonts w:cs="Calibri"/>
                <w:b/>
                <w:bCs/>
                <w:sz w:val="18"/>
                <w:szCs w:val="18"/>
              </w:rPr>
            </w:pPr>
            <w:r w:rsidRPr="00A011DE">
              <w:rPr>
                <w:rFonts w:cs="Calibri"/>
                <w:sz w:val="18"/>
                <w:szCs w:val="18"/>
              </w:rPr>
              <w:t>Seçmeli</w:t>
            </w:r>
          </w:p>
        </w:tc>
      </w:tr>
      <w:tr w:rsidR="001D6E94" w:rsidRPr="00A011DE" w14:paraId="4580DFCC" w14:textId="77777777" w:rsidTr="00A011DE">
        <w:trPr>
          <w:trHeight w:val="284"/>
        </w:trPr>
        <w:tc>
          <w:tcPr>
            <w:tcW w:w="863" w:type="pct"/>
            <w:shd w:val="clear" w:color="auto" w:fill="auto"/>
            <w:vAlign w:val="center"/>
            <w:hideMark/>
          </w:tcPr>
          <w:p w14:paraId="5395D686"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Koordinatörü</w:t>
            </w:r>
          </w:p>
        </w:tc>
        <w:tc>
          <w:tcPr>
            <w:tcW w:w="4137" w:type="pct"/>
            <w:gridSpan w:val="10"/>
            <w:shd w:val="clear" w:color="auto" w:fill="auto"/>
            <w:vAlign w:val="center"/>
          </w:tcPr>
          <w:p w14:paraId="3653BCDB" w14:textId="77777777" w:rsidR="001D6E94" w:rsidRPr="00A011DE" w:rsidRDefault="001D6E94" w:rsidP="00A011DE">
            <w:pPr>
              <w:spacing w:after="0" w:line="240" w:lineRule="auto"/>
              <w:rPr>
                <w:rFonts w:cs="Calibri"/>
                <w:sz w:val="18"/>
                <w:szCs w:val="18"/>
              </w:rPr>
            </w:pPr>
            <w:r w:rsidRPr="00A011DE">
              <w:rPr>
                <w:rFonts w:cs="Calibri"/>
                <w:sz w:val="18"/>
                <w:szCs w:val="18"/>
              </w:rPr>
              <w:t>Prof. Dr. Musa GENÇ</w:t>
            </w:r>
          </w:p>
        </w:tc>
      </w:tr>
      <w:tr w:rsidR="001D6E94" w:rsidRPr="00A011DE" w14:paraId="152510E0" w14:textId="77777777" w:rsidTr="00A011DE">
        <w:trPr>
          <w:trHeight w:val="284"/>
        </w:trPr>
        <w:tc>
          <w:tcPr>
            <w:tcW w:w="863" w:type="pct"/>
            <w:shd w:val="clear" w:color="auto" w:fill="auto"/>
            <w:vAlign w:val="center"/>
            <w:hideMark/>
          </w:tcPr>
          <w:p w14:paraId="7C165E76"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 Verenler</w:t>
            </w:r>
          </w:p>
        </w:tc>
        <w:tc>
          <w:tcPr>
            <w:tcW w:w="4137" w:type="pct"/>
            <w:gridSpan w:val="10"/>
            <w:shd w:val="clear" w:color="auto" w:fill="auto"/>
            <w:vAlign w:val="center"/>
          </w:tcPr>
          <w:p w14:paraId="0132CE68" w14:textId="77777777" w:rsidR="001D6E94" w:rsidRPr="00A011DE" w:rsidRDefault="001D6E94" w:rsidP="00A011DE">
            <w:pPr>
              <w:spacing w:after="0" w:line="240" w:lineRule="auto"/>
              <w:rPr>
                <w:rFonts w:cs="Calibri"/>
                <w:bCs/>
                <w:sz w:val="18"/>
                <w:szCs w:val="18"/>
              </w:rPr>
            </w:pPr>
          </w:p>
        </w:tc>
      </w:tr>
      <w:tr w:rsidR="001D6E94" w:rsidRPr="00A011DE" w14:paraId="24357D25" w14:textId="77777777" w:rsidTr="00A011DE">
        <w:trPr>
          <w:trHeight w:val="284"/>
        </w:trPr>
        <w:tc>
          <w:tcPr>
            <w:tcW w:w="863" w:type="pct"/>
            <w:shd w:val="clear" w:color="auto" w:fill="auto"/>
            <w:vAlign w:val="center"/>
            <w:hideMark/>
          </w:tcPr>
          <w:p w14:paraId="4A05117B"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Yardımcıları</w:t>
            </w:r>
          </w:p>
        </w:tc>
        <w:tc>
          <w:tcPr>
            <w:tcW w:w="4137" w:type="pct"/>
            <w:gridSpan w:val="10"/>
            <w:shd w:val="clear" w:color="auto" w:fill="auto"/>
            <w:vAlign w:val="center"/>
          </w:tcPr>
          <w:p w14:paraId="3F7C7230" w14:textId="77777777" w:rsidR="001D6E94" w:rsidRPr="00A011DE" w:rsidRDefault="001D6E94" w:rsidP="00A011DE">
            <w:pPr>
              <w:spacing w:after="0" w:line="240" w:lineRule="auto"/>
              <w:rPr>
                <w:rFonts w:cs="Calibri"/>
                <w:b/>
                <w:bCs/>
                <w:sz w:val="18"/>
                <w:szCs w:val="18"/>
              </w:rPr>
            </w:pPr>
          </w:p>
        </w:tc>
      </w:tr>
      <w:tr w:rsidR="001D6E94" w:rsidRPr="00A011DE" w14:paraId="26A9E347" w14:textId="77777777" w:rsidTr="00A011DE">
        <w:trPr>
          <w:trHeight w:val="517"/>
        </w:trPr>
        <w:tc>
          <w:tcPr>
            <w:tcW w:w="863" w:type="pct"/>
            <w:shd w:val="clear" w:color="auto" w:fill="auto"/>
            <w:vAlign w:val="center"/>
            <w:hideMark/>
          </w:tcPr>
          <w:p w14:paraId="330EC8E3"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Amacı</w:t>
            </w:r>
          </w:p>
        </w:tc>
        <w:tc>
          <w:tcPr>
            <w:tcW w:w="4137" w:type="pct"/>
            <w:gridSpan w:val="10"/>
            <w:shd w:val="clear" w:color="auto" w:fill="auto"/>
            <w:vAlign w:val="center"/>
          </w:tcPr>
          <w:p w14:paraId="593D7B23" w14:textId="77777777" w:rsidR="001D6E94" w:rsidRPr="00A011DE" w:rsidRDefault="001D6E94" w:rsidP="00A011DE">
            <w:pPr>
              <w:spacing w:after="0" w:line="240" w:lineRule="auto"/>
              <w:jc w:val="both"/>
              <w:rPr>
                <w:rFonts w:cs="Calibri"/>
                <w:sz w:val="18"/>
                <w:szCs w:val="18"/>
              </w:rPr>
            </w:pPr>
            <w:r w:rsidRPr="00A011DE">
              <w:rPr>
                <w:rFonts w:cs="Calibri"/>
                <w:sz w:val="18"/>
                <w:szCs w:val="18"/>
              </w:rPr>
              <w:t>Yönetimde stratejik bir öneme sahip olan lider davranışını çeşitli teori ve yaklaşımlar çerçevesinde irdelenerek, liderlik davranışına ilişkin konuları kavrayabilme ve yorumlayabilme</w:t>
            </w:r>
          </w:p>
        </w:tc>
      </w:tr>
      <w:tr w:rsidR="001D6E94" w:rsidRPr="00A011DE" w14:paraId="21BAFC66" w14:textId="77777777" w:rsidTr="00A011DE">
        <w:trPr>
          <w:trHeight w:val="284"/>
        </w:trPr>
        <w:tc>
          <w:tcPr>
            <w:tcW w:w="863" w:type="pct"/>
            <w:shd w:val="clear" w:color="auto" w:fill="auto"/>
            <w:vAlign w:val="center"/>
            <w:hideMark/>
          </w:tcPr>
          <w:p w14:paraId="5E80F468"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Kısa İçeriği</w:t>
            </w:r>
          </w:p>
        </w:tc>
        <w:tc>
          <w:tcPr>
            <w:tcW w:w="4137" w:type="pct"/>
            <w:gridSpan w:val="10"/>
            <w:shd w:val="clear" w:color="auto" w:fill="auto"/>
            <w:vAlign w:val="center"/>
          </w:tcPr>
          <w:p w14:paraId="142D1CEA" w14:textId="77777777" w:rsidR="001D6E94" w:rsidRPr="00A011DE" w:rsidRDefault="001D6E94" w:rsidP="00A011DE">
            <w:pPr>
              <w:spacing w:after="0" w:line="240" w:lineRule="auto"/>
              <w:jc w:val="both"/>
              <w:rPr>
                <w:rFonts w:cs="Calibri"/>
                <w:sz w:val="18"/>
                <w:szCs w:val="18"/>
              </w:rPr>
            </w:pPr>
            <w:r w:rsidRPr="00A011DE">
              <w:rPr>
                <w:rFonts w:cs="Calibri"/>
                <w:sz w:val="18"/>
                <w:szCs w:val="18"/>
              </w:rPr>
              <w:t>Liderlik kavramının tanımı, lider yönetici ilişkisi, etkin liderin özellikleri, takım lideri, liderlikte özellikler yaklaşımı, davranışsal yaklaşımlar, durumsal yaklaşımlar ve modern liderlik yaklaşımları bu dersin konuları arasındadır</w:t>
            </w:r>
          </w:p>
        </w:tc>
      </w:tr>
      <w:tr w:rsidR="001D6E94" w:rsidRPr="00A011DE" w14:paraId="2B66AEDA" w14:textId="77777777" w:rsidTr="00A011DE">
        <w:trPr>
          <w:trHeight w:val="300"/>
        </w:trPr>
        <w:tc>
          <w:tcPr>
            <w:tcW w:w="5000" w:type="pct"/>
            <w:gridSpan w:val="11"/>
            <w:shd w:val="clear" w:color="auto" w:fill="auto"/>
            <w:noWrap/>
            <w:vAlign w:val="bottom"/>
            <w:hideMark/>
          </w:tcPr>
          <w:p w14:paraId="1D71A229" w14:textId="77777777" w:rsidR="001D6E94" w:rsidRPr="00A011DE" w:rsidRDefault="001D6E94" w:rsidP="00A011DE">
            <w:pPr>
              <w:spacing w:after="0" w:line="240" w:lineRule="auto"/>
              <w:rPr>
                <w:rFonts w:cs="Calibri"/>
                <w:sz w:val="18"/>
                <w:szCs w:val="18"/>
              </w:rPr>
            </w:pPr>
          </w:p>
        </w:tc>
      </w:tr>
      <w:tr w:rsidR="001D6E94" w:rsidRPr="00A011DE" w14:paraId="6C1A4B9A" w14:textId="77777777" w:rsidTr="00A011DE">
        <w:trPr>
          <w:trHeight w:val="537"/>
        </w:trPr>
        <w:tc>
          <w:tcPr>
            <w:tcW w:w="5000" w:type="pct"/>
            <w:gridSpan w:val="11"/>
            <w:shd w:val="clear" w:color="auto" w:fill="auto"/>
            <w:vAlign w:val="center"/>
            <w:hideMark/>
          </w:tcPr>
          <w:p w14:paraId="1D4E9E44"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Dersin Öğrenme Çıktıları</w:t>
            </w:r>
          </w:p>
        </w:tc>
      </w:tr>
      <w:tr w:rsidR="001D6E94" w:rsidRPr="00A011DE" w14:paraId="073B723A" w14:textId="77777777" w:rsidTr="00A011DE">
        <w:trPr>
          <w:trHeight w:val="319"/>
        </w:trPr>
        <w:tc>
          <w:tcPr>
            <w:tcW w:w="880" w:type="pct"/>
            <w:gridSpan w:val="2"/>
            <w:shd w:val="clear" w:color="auto" w:fill="auto"/>
            <w:vAlign w:val="center"/>
            <w:hideMark/>
          </w:tcPr>
          <w:p w14:paraId="47D335ED" w14:textId="77777777" w:rsidR="001D6E94" w:rsidRPr="00A011DE" w:rsidRDefault="001D6E94" w:rsidP="00A011DE">
            <w:pPr>
              <w:spacing w:after="0" w:line="240" w:lineRule="auto"/>
              <w:rPr>
                <w:rFonts w:cs="Calibri"/>
                <w:sz w:val="18"/>
                <w:szCs w:val="18"/>
              </w:rPr>
            </w:pPr>
            <w:r w:rsidRPr="00A011DE">
              <w:rPr>
                <w:rFonts w:cs="Calibri"/>
                <w:sz w:val="18"/>
                <w:szCs w:val="18"/>
              </w:rPr>
              <w:t>ÖÇ-1</w:t>
            </w:r>
          </w:p>
        </w:tc>
        <w:tc>
          <w:tcPr>
            <w:tcW w:w="4120" w:type="pct"/>
            <w:gridSpan w:val="9"/>
            <w:shd w:val="clear" w:color="auto" w:fill="auto"/>
          </w:tcPr>
          <w:p w14:paraId="0CC89CFE" w14:textId="77777777" w:rsidR="001D6E94" w:rsidRPr="00A011DE" w:rsidRDefault="001D6E94" w:rsidP="00A011DE">
            <w:pPr>
              <w:spacing w:after="0"/>
              <w:jc w:val="both"/>
              <w:rPr>
                <w:rFonts w:cs="Calibri"/>
                <w:sz w:val="18"/>
                <w:szCs w:val="18"/>
              </w:rPr>
            </w:pPr>
            <w:r w:rsidRPr="00A011DE">
              <w:rPr>
                <w:rFonts w:cs="Calibri"/>
                <w:sz w:val="18"/>
                <w:szCs w:val="18"/>
              </w:rPr>
              <w:t>Lider yönetici olabilme perspektifi kazandırmak,</w:t>
            </w:r>
          </w:p>
        </w:tc>
      </w:tr>
      <w:tr w:rsidR="001D6E94" w:rsidRPr="00A011DE" w14:paraId="71BAC10A" w14:textId="77777777" w:rsidTr="00A011DE">
        <w:trPr>
          <w:trHeight w:val="123"/>
        </w:trPr>
        <w:tc>
          <w:tcPr>
            <w:tcW w:w="880" w:type="pct"/>
            <w:gridSpan w:val="2"/>
            <w:shd w:val="clear" w:color="auto" w:fill="auto"/>
            <w:vAlign w:val="center"/>
            <w:hideMark/>
          </w:tcPr>
          <w:p w14:paraId="0E99C628" w14:textId="77777777" w:rsidR="001D6E94" w:rsidRPr="00A011DE" w:rsidRDefault="001D6E94" w:rsidP="00A011DE">
            <w:pPr>
              <w:spacing w:after="0" w:line="240" w:lineRule="auto"/>
              <w:rPr>
                <w:rFonts w:cs="Calibri"/>
                <w:sz w:val="18"/>
                <w:szCs w:val="18"/>
              </w:rPr>
            </w:pPr>
            <w:r w:rsidRPr="00A011DE">
              <w:rPr>
                <w:rFonts w:cs="Calibri"/>
                <w:sz w:val="18"/>
                <w:szCs w:val="18"/>
              </w:rPr>
              <w:t>ÖÇ-2</w:t>
            </w:r>
          </w:p>
        </w:tc>
        <w:tc>
          <w:tcPr>
            <w:tcW w:w="4120" w:type="pct"/>
            <w:gridSpan w:val="9"/>
            <w:shd w:val="clear" w:color="auto" w:fill="auto"/>
          </w:tcPr>
          <w:p w14:paraId="3C53B104" w14:textId="77777777" w:rsidR="001D6E94" w:rsidRPr="00A011DE" w:rsidRDefault="001D6E94" w:rsidP="00A011DE">
            <w:pPr>
              <w:spacing w:after="0"/>
              <w:jc w:val="both"/>
              <w:rPr>
                <w:rFonts w:cs="Calibri"/>
                <w:sz w:val="18"/>
                <w:szCs w:val="18"/>
              </w:rPr>
            </w:pPr>
            <w:r w:rsidRPr="00A011DE">
              <w:rPr>
                <w:rFonts w:cs="Calibri"/>
                <w:sz w:val="18"/>
                <w:szCs w:val="18"/>
              </w:rPr>
              <w:t>Liderlik becerileri konusunda bilinçlendirmek,</w:t>
            </w:r>
          </w:p>
        </w:tc>
      </w:tr>
      <w:tr w:rsidR="001D6E94" w:rsidRPr="00A011DE" w14:paraId="17D9B718" w14:textId="77777777" w:rsidTr="00A011DE">
        <w:trPr>
          <w:trHeight w:val="284"/>
        </w:trPr>
        <w:tc>
          <w:tcPr>
            <w:tcW w:w="880" w:type="pct"/>
            <w:gridSpan w:val="2"/>
            <w:shd w:val="clear" w:color="auto" w:fill="auto"/>
            <w:vAlign w:val="center"/>
            <w:hideMark/>
          </w:tcPr>
          <w:p w14:paraId="248C8DA0" w14:textId="77777777" w:rsidR="001D6E94" w:rsidRPr="00A011DE" w:rsidRDefault="001D6E94" w:rsidP="00A011DE">
            <w:pPr>
              <w:spacing w:after="0" w:line="240" w:lineRule="auto"/>
              <w:rPr>
                <w:rFonts w:cs="Calibri"/>
                <w:sz w:val="18"/>
                <w:szCs w:val="18"/>
              </w:rPr>
            </w:pPr>
            <w:r w:rsidRPr="00A011DE">
              <w:rPr>
                <w:rFonts w:cs="Calibri"/>
                <w:sz w:val="18"/>
                <w:szCs w:val="18"/>
              </w:rPr>
              <w:t>ÖÇ-3</w:t>
            </w:r>
          </w:p>
        </w:tc>
        <w:tc>
          <w:tcPr>
            <w:tcW w:w="4120" w:type="pct"/>
            <w:gridSpan w:val="9"/>
            <w:shd w:val="clear" w:color="auto" w:fill="auto"/>
          </w:tcPr>
          <w:p w14:paraId="3F2209AB" w14:textId="77777777" w:rsidR="001D6E94" w:rsidRPr="00A011DE" w:rsidRDefault="001D6E94" w:rsidP="00A011DE">
            <w:pPr>
              <w:spacing w:after="0"/>
              <w:jc w:val="both"/>
              <w:rPr>
                <w:rFonts w:cs="Calibri"/>
                <w:sz w:val="18"/>
                <w:szCs w:val="18"/>
              </w:rPr>
            </w:pPr>
            <w:r w:rsidRPr="00A011DE">
              <w:rPr>
                <w:rFonts w:cs="Calibri"/>
                <w:sz w:val="18"/>
                <w:szCs w:val="18"/>
              </w:rPr>
              <w:t>Liderlik konusundaki sorunları analiz edebilmek,</w:t>
            </w:r>
          </w:p>
        </w:tc>
      </w:tr>
      <w:tr w:rsidR="001D6E94" w:rsidRPr="00A011DE" w14:paraId="7D13411C" w14:textId="77777777" w:rsidTr="00A011DE">
        <w:trPr>
          <w:trHeight w:val="284"/>
        </w:trPr>
        <w:tc>
          <w:tcPr>
            <w:tcW w:w="880" w:type="pct"/>
            <w:gridSpan w:val="2"/>
            <w:shd w:val="clear" w:color="auto" w:fill="auto"/>
            <w:vAlign w:val="center"/>
            <w:hideMark/>
          </w:tcPr>
          <w:p w14:paraId="1651E29F" w14:textId="77777777" w:rsidR="001D6E94" w:rsidRPr="00A011DE" w:rsidRDefault="001D6E94" w:rsidP="00A011DE">
            <w:pPr>
              <w:spacing w:after="0" w:line="240" w:lineRule="auto"/>
              <w:rPr>
                <w:rFonts w:cs="Calibri"/>
                <w:sz w:val="18"/>
                <w:szCs w:val="18"/>
              </w:rPr>
            </w:pPr>
            <w:r w:rsidRPr="00A011DE">
              <w:rPr>
                <w:rFonts w:cs="Calibri"/>
                <w:sz w:val="18"/>
                <w:szCs w:val="18"/>
              </w:rPr>
              <w:t>ÖÇ-4</w:t>
            </w:r>
          </w:p>
        </w:tc>
        <w:tc>
          <w:tcPr>
            <w:tcW w:w="4120" w:type="pct"/>
            <w:gridSpan w:val="9"/>
            <w:shd w:val="clear" w:color="auto" w:fill="auto"/>
          </w:tcPr>
          <w:p w14:paraId="5E6FAB80" w14:textId="77777777" w:rsidR="001D6E94" w:rsidRPr="00A011DE" w:rsidRDefault="001D6E94" w:rsidP="00A011DE">
            <w:pPr>
              <w:spacing w:after="0"/>
              <w:jc w:val="both"/>
              <w:rPr>
                <w:rFonts w:cs="Calibri"/>
                <w:sz w:val="18"/>
                <w:szCs w:val="18"/>
              </w:rPr>
            </w:pPr>
            <w:r w:rsidRPr="00A011DE">
              <w:rPr>
                <w:rFonts w:cs="Calibri"/>
                <w:sz w:val="18"/>
                <w:szCs w:val="18"/>
              </w:rPr>
              <w:t>Liderlik yaklaşımlarına katkı sağlamak.</w:t>
            </w:r>
          </w:p>
        </w:tc>
      </w:tr>
      <w:tr w:rsidR="001D6E94" w:rsidRPr="00A011DE" w14:paraId="6970F5B8" w14:textId="77777777" w:rsidTr="00A011DE">
        <w:trPr>
          <w:trHeight w:val="251"/>
        </w:trPr>
        <w:tc>
          <w:tcPr>
            <w:tcW w:w="5000" w:type="pct"/>
            <w:gridSpan w:val="11"/>
            <w:shd w:val="clear" w:color="auto" w:fill="auto"/>
            <w:noWrap/>
            <w:vAlign w:val="bottom"/>
            <w:hideMark/>
          </w:tcPr>
          <w:p w14:paraId="66B5D9CA" w14:textId="77777777" w:rsidR="001D6E94" w:rsidRPr="00A011DE" w:rsidRDefault="001D6E94" w:rsidP="00A011DE">
            <w:pPr>
              <w:spacing w:after="0" w:line="240" w:lineRule="auto"/>
              <w:rPr>
                <w:rFonts w:cs="Calibri"/>
                <w:sz w:val="18"/>
                <w:szCs w:val="18"/>
              </w:rPr>
            </w:pPr>
          </w:p>
        </w:tc>
      </w:tr>
      <w:tr w:rsidR="001D6E94" w:rsidRPr="00A011DE" w14:paraId="5D1FCCC4" w14:textId="77777777" w:rsidTr="00A011DE">
        <w:trPr>
          <w:trHeight w:val="213"/>
        </w:trPr>
        <w:tc>
          <w:tcPr>
            <w:tcW w:w="880" w:type="pct"/>
            <w:gridSpan w:val="2"/>
            <w:shd w:val="clear" w:color="auto" w:fill="auto"/>
            <w:vAlign w:val="center"/>
            <w:hideMark/>
          </w:tcPr>
          <w:p w14:paraId="2D8F7DCB" w14:textId="77777777" w:rsidR="001D6E94" w:rsidRPr="00A011DE" w:rsidRDefault="001D6E94" w:rsidP="00A011DE">
            <w:pPr>
              <w:spacing w:after="0" w:line="240" w:lineRule="auto"/>
              <w:rPr>
                <w:rFonts w:cs="Calibri"/>
                <w:bCs/>
                <w:sz w:val="18"/>
                <w:szCs w:val="18"/>
              </w:rPr>
            </w:pPr>
            <w:r w:rsidRPr="00A011DE">
              <w:rPr>
                <w:rFonts w:cs="Calibri"/>
                <w:bCs/>
                <w:sz w:val="18"/>
                <w:szCs w:val="18"/>
              </w:rPr>
              <w:t>Öğretim Yöntemleri</w:t>
            </w:r>
          </w:p>
        </w:tc>
        <w:tc>
          <w:tcPr>
            <w:tcW w:w="4120" w:type="pct"/>
            <w:gridSpan w:val="9"/>
            <w:shd w:val="clear" w:color="auto" w:fill="auto"/>
            <w:vAlign w:val="bottom"/>
            <w:hideMark/>
          </w:tcPr>
          <w:p w14:paraId="74D9A870" w14:textId="77777777" w:rsidR="001D6E94" w:rsidRPr="00A011DE" w:rsidRDefault="001D6E94" w:rsidP="00A011DE">
            <w:pPr>
              <w:spacing w:after="0" w:line="240" w:lineRule="auto"/>
              <w:rPr>
                <w:rFonts w:cs="Calibri"/>
                <w:sz w:val="18"/>
                <w:szCs w:val="18"/>
              </w:rPr>
            </w:pPr>
            <w:r w:rsidRPr="00A011DE">
              <w:rPr>
                <w:rFonts w:cs="Calibri"/>
                <w:sz w:val="18"/>
                <w:szCs w:val="18"/>
              </w:rPr>
              <w:t>Örgün Öğretim. Sunu ve video imkânlarını kullanarak ders anlatımı</w:t>
            </w:r>
          </w:p>
        </w:tc>
      </w:tr>
      <w:tr w:rsidR="001D6E94" w:rsidRPr="00A011DE" w14:paraId="298534E7" w14:textId="77777777" w:rsidTr="00A011DE">
        <w:trPr>
          <w:trHeight w:val="284"/>
        </w:trPr>
        <w:tc>
          <w:tcPr>
            <w:tcW w:w="880" w:type="pct"/>
            <w:gridSpan w:val="2"/>
            <w:shd w:val="clear" w:color="auto" w:fill="auto"/>
            <w:vAlign w:val="center"/>
            <w:hideMark/>
          </w:tcPr>
          <w:p w14:paraId="27FF739D" w14:textId="77777777" w:rsidR="001D6E94" w:rsidRPr="00A011DE" w:rsidRDefault="001D6E94" w:rsidP="00A011DE">
            <w:pPr>
              <w:spacing w:after="0" w:line="240" w:lineRule="auto"/>
              <w:rPr>
                <w:rFonts w:cs="Calibri"/>
                <w:bCs/>
                <w:sz w:val="18"/>
                <w:szCs w:val="18"/>
              </w:rPr>
            </w:pPr>
            <w:r w:rsidRPr="00A011DE">
              <w:rPr>
                <w:rFonts w:cs="Calibri"/>
                <w:bCs/>
                <w:sz w:val="18"/>
                <w:szCs w:val="18"/>
              </w:rPr>
              <w:t>Ölçme Yöntemleri</w:t>
            </w:r>
          </w:p>
        </w:tc>
        <w:tc>
          <w:tcPr>
            <w:tcW w:w="4120" w:type="pct"/>
            <w:gridSpan w:val="9"/>
            <w:shd w:val="clear" w:color="auto" w:fill="auto"/>
            <w:vAlign w:val="center"/>
            <w:hideMark/>
          </w:tcPr>
          <w:p w14:paraId="0E0323E8" w14:textId="77777777" w:rsidR="001D6E94" w:rsidRPr="00A011DE" w:rsidRDefault="001D6E94" w:rsidP="00A011DE">
            <w:pPr>
              <w:spacing w:after="0" w:line="240" w:lineRule="auto"/>
              <w:rPr>
                <w:rFonts w:cs="Calibri"/>
                <w:sz w:val="18"/>
                <w:szCs w:val="18"/>
              </w:rPr>
            </w:pPr>
            <w:r w:rsidRPr="00A011DE">
              <w:rPr>
                <w:rFonts w:cs="Calibri"/>
                <w:sz w:val="18"/>
                <w:szCs w:val="18"/>
              </w:rPr>
              <w:t> Ödev, sözlü ve yazılı ara sınav ve yazılı yarıyıl sonu sınavı.</w:t>
            </w:r>
          </w:p>
        </w:tc>
      </w:tr>
      <w:tr w:rsidR="001D6E94" w:rsidRPr="00A011DE" w14:paraId="62A66617" w14:textId="77777777" w:rsidTr="00A011DE">
        <w:trPr>
          <w:trHeight w:val="284"/>
        </w:trPr>
        <w:tc>
          <w:tcPr>
            <w:tcW w:w="5000" w:type="pct"/>
            <w:gridSpan w:val="11"/>
            <w:shd w:val="clear" w:color="auto" w:fill="auto"/>
            <w:vAlign w:val="center"/>
            <w:hideMark/>
          </w:tcPr>
          <w:p w14:paraId="764B4F8A" w14:textId="77777777" w:rsidR="001D6E94" w:rsidRPr="00A011DE" w:rsidRDefault="001D6E94" w:rsidP="00A011DE">
            <w:pPr>
              <w:spacing w:after="0" w:line="240" w:lineRule="auto"/>
              <w:rPr>
                <w:rFonts w:cs="Calibri"/>
                <w:bCs/>
                <w:sz w:val="18"/>
                <w:szCs w:val="18"/>
              </w:rPr>
            </w:pPr>
          </w:p>
          <w:p w14:paraId="4237683B"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 AKIŞI</w:t>
            </w:r>
          </w:p>
        </w:tc>
      </w:tr>
      <w:tr w:rsidR="001D6E94" w:rsidRPr="00A011DE" w14:paraId="5FF11C62" w14:textId="77777777" w:rsidTr="00A011DE">
        <w:trPr>
          <w:trHeight w:val="284"/>
        </w:trPr>
        <w:tc>
          <w:tcPr>
            <w:tcW w:w="863" w:type="pct"/>
            <w:shd w:val="clear" w:color="auto" w:fill="auto"/>
            <w:vAlign w:val="center"/>
            <w:hideMark/>
          </w:tcPr>
          <w:p w14:paraId="24A76536" w14:textId="77777777" w:rsidR="001D6E94" w:rsidRPr="00A011DE" w:rsidRDefault="001D6E94" w:rsidP="00A011DE">
            <w:pPr>
              <w:pStyle w:val="AralkYok"/>
              <w:rPr>
                <w:rFonts w:cs="Calibri"/>
                <w:b/>
                <w:szCs w:val="18"/>
              </w:rPr>
            </w:pPr>
            <w:r w:rsidRPr="00A011DE">
              <w:rPr>
                <w:rFonts w:cs="Calibri"/>
                <w:b/>
                <w:szCs w:val="18"/>
              </w:rPr>
              <w:t>Hafta</w:t>
            </w:r>
          </w:p>
        </w:tc>
        <w:tc>
          <w:tcPr>
            <w:tcW w:w="3248" w:type="pct"/>
            <w:gridSpan w:val="8"/>
            <w:shd w:val="clear" w:color="auto" w:fill="auto"/>
            <w:noWrap/>
            <w:vAlign w:val="bottom"/>
            <w:hideMark/>
          </w:tcPr>
          <w:p w14:paraId="44E28ED3" w14:textId="77777777" w:rsidR="001D6E94" w:rsidRPr="00A011DE" w:rsidRDefault="001D6E94" w:rsidP="00A011DE">
            <w:pPr>
              <w:pStyle w:val="AralkYok"/>
              <w:rPr>
                <w:rFonts w:cs="Calibri"/>
                <w:b/>
                <w:szCs w:val="18"/>
              </w:rPr>
            </w:pPr>
            <w:r w:rsidRPr="00A011DE">
              <w:rPr>
                <w:rFonts w:cs="Calibri"/>
                <w:b/>
                <w:szCs w:val="18"/>
              </w:rPr>
              <w:t> Konular</w:t>
            </w:r>
          </w:p>
        </w:tc>
        <w:tc>
          <w:tcPr>
            <w:tcW w:w="889" w:type="pct"/>
            <w:gridSpan w:val="2"/>
            <w:shd w:val="clear" w:color="auto" w:fill="auto"/>
            <w:vAlign w:val="center"/>
            <w:hideMark/>
          </w:tcPr>
          <w:p w14:paraId="428E160F" w14:textId="77777777" w:rsidR="001D6E94" w:rsidRPr="00A011DE" w:rsidRDefault="001D6E94" w:rsidP="00A011DE">
            <w:pPr>
              <w:pStyle w:val="AralkYok"/>
              <w:rPr>
                <w:rFonts w:cs="Calibri"/>
                <w:b/>
                <w:szCs w:val="18"/>
              </w:rPr>
            </w:pPr>
            <w:r w:rsidRPr="00A011DE">
              <w:rPr>
                <w:rFonts w:cs="Calibri"/>
                <w:b/>
                <w:szCs w:val="18"/>
              </w:rPr>
              <w:t>Kaynak/İlgili Bölüm</w:t>
            </w:r>
          </w:p>
        </w:tc>
      </w:tr>
      <w:tr w:rsidR="001D6E94" w:rsidRPr="00A011DE" w14:paraId="35804D34" w14:textId="77777777" w:rsidTr="00A011DE">
        <w:trPr>
          <w:trHeight w:val="284"/>
        </w:trPr>
        <w:tc>
          <w:tcPr>
            <w:tcW w:w="863" w:type="pct"/>
            <w:shd w:val="clear" w:color="auto" w:fill="auto"/>
            <w:vAlign w:val="center"/>
            <w:hideMark/>
          </w:tcPr>
          <w:p w14:paraId="3FDABAC3" w14:textId="77777777" w:rsidR="001D6E94" w:rsidRPr="00A011DE" w:rsidRDefault="001D6E94" w:rsidP="00A011DE">
            <w:pPr>
              <w:pStyle w:val="AralkYok"/>
              <w:rPr>
                <w:rFonts w:cs="Calibri"/>
                <w:szCs w:val="18"/>
              </w:rPr>
            </w:pPr>
            <w:r w:rsidRPr="00A011DE">
              <w:rPr>
                <w:rFonts w:cs="Calibri"/>
                <w:szCs w:val="18"/>
              </w:rPr>
              <w:t>1</w:t>
            </w:r>
          </w:p>
        </w:tc>
        <w:tc>
          <w:tcPr>
            <w:tcW w:w="3248" w:type="pct"/>
            <w:gridSpan w:val="8"/>
            <w:shd w:val="clear" w:color="auto" w:fill="auto"/>
          </w:tcPr>
          <w:p w14:paraId="453B988A" w14:textId="77777777" w:rsidR="001D6E94" w:rsidRPr="00A011DE" w:rsidRDefault="001D6E94" w:rsidP="00A011DE">
            <w:pPr>
              <w:pStyle w:val="AralkYok"/>
              <w:jc w:val="both"/>
              <w:rPr>
                <w:rFonts w:cs="Calibri"/>
                <w:szCs w:val="18"/>
              </w:rPr>
            </w:pPr>
            <w:r w:rsidRPr="00A011DE">
              <w:rPr>
                <w:rFonts w:cs="Calibri"/>
                <w:szCs w:val="18"/>
              </w:rPr>
              <w:t>Liderlik kavramı</w:t>
            </w:r>
          </w:p>
        </w:tc>
        <w:tc>
          <w:tcPr>
            <w:tcW w:w="889" w:type="pct"/>
            <w:gridSpan w:val="2"/>
            <w:shd w:val="clear" w:color="auto" w:fill="auto"/>
            <w:vAlign w:val="center"/>
            <w:hideMark/>
          </w:tcPr>
          <w:p w14:paraId="1A57CDD6"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37B7E437" w14:textId="77777777" w:rsidTr="00A011DE">
        <w:trPr>
          <w:trHeight w:val="284"/>
        </w:trPr>
        <w:tc>
          <w:tcPr>
            <w:tcW w:w="863" w:type="pct"/>
            <w:shd w:val="clear" w:color="auto" w:fill="auto"/>
            <w:vAlign w:val="center"/>
            <w:hideMark/>
          </w:tcPr>
          <w:p w14:paraId="161EA227" w14:textId="77777777" w:rsidR="001D6E94" w:rsidRPr="00A011DE" w:rsidRDefault="001D6E94" w:rsidP="00A011DE">
            <w:pPr>
              <w:pStyle w:val="AralkYok"/>
              <w:rPr>
                <w:rFonts w:cs="Calibri"/>
                <w:szCs w:val="18"/>
              </w:rPr>
            </w:pPr>
            <w:r w:rsidRPr="00A011DE">
              <w:rPr>
                <w:rFonts w:cs="Calibri"/>
                <w:szCs w:val="18"/>
              </w:rPr>
              <w:t>2</w:t>
            </w:r>
          </w:p>
        </w:tc>
        <w:tc>
          <w:tcPr>
            <w:tcW w:w="3248" w:type="pct"/>
            <w:gridSpan w:val="8"/>
            <w:shd w:val="clear" w:color="auto" w:fill="auto"/>
          </w:tcPr>
          <w:p w14:paraId="303F78FA" w14:textId="77777777" w:rsidR="001D6E94" w:rsidRPr="00A011DE" w:rsidRDefault="001D6E94" w:rsidP="00A011DE">
            <w:pPr>
              <w:pStyle w:val="AralkYok"/>
              <w:jc w:val="both"/>
              <w:rPr>
                <w:rFonts w:cs="Calibri"/>
                <w:szCs w:val="18"/>
              </w:rPr>
            </w:pPr>
            <w:r w:rsidRPr="00A011DE">
              <w:rPr>
                <w:rFonts w:cs="Calibri"/>
                <w:szCs w:val="18"/>
              </w:rPr>
              <w:t>Liderlik ve Yöneticilik Arasındaki Farklar</w:t>
            </w:r>
          </w:p>
        </w:tc>
        <w:tc>
          <w:tcPr>
            <w:tcW w:w="889" w:type="pct"/>
            <w:gridSpan w:val="2"/>
            <w:shd w:val="clear" w:color="auto" w:fill="auto"/>
            <w:vAlign w:val="center"/>
            <w:hideMark/>
          </w:tcPr>
          <w:p w14:paraId="0E10DB40"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3A3CAD36" w14:textId="77777777" w:rsidTr="00A011DE">
        <w:trPr>
          <w:trHeight w:val="284"/>
        </w:trPr>
        <w:tc>
          <w:tcPr>
            <w:tcW w:w="863" w:type="pct"/>
            <w:shd w:val="clear" w:color="auto" w:fill="auto"/>
            <w:vAlign w:val="center"/>
            <w:hideMark/>
          </w:tcPr>
          <w:p w14:paraId="24BAF423" w14:textId="77777777" w:rsidR="001D6E94" w:rsidRPr="00A011DE" w:rsidRDefault="001D6E94" w:rsidP="00A011DE">
            <w:pPr>
              <w:pStyle w:val="AralkYok"/>
              <w:rPr>
                <w:rFonts w:cs="Calibri"/>
                <w:szCs w:val="18"/>
              </w:rPr>
            </w:pPr>
            <w:r w:rsidRPr="00A011DE">
              <w:rPr>
                <w:rFonts w:cs="Calibri"/>
                <w:szCs w:val="18"/>
              </w:rPr>
              <w:t>3</w:t>
            </w:r>
          </w:p>
        </w:tc>
        <w:tc>
          <w:tcPr>
            <w:tcW w:w="3248" w:type="pct"/>
            <w:gridSpan w:val="8"/>
            <w:shd w:val="clear" w:color="auto" w:fill="auto"/>
          </w:tcPr>
          <w:p w14:paraId="3334BA9B" w14:textId="77777777" w:rsidR="001D6E94" w:rsidRPr="00A011DE" w:rsidRDefault="001D6E94" w:rsidP="00A011DE">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08E7A8A0"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22D74E19" w14:textId="77777777" w:rsidTr="00A011DE">
        <w:trPr>
          <w:trHeight w:val="284"/>
        </w:trPr>
        <w:tc>
          <w:tcPr>
            <w:tcW w:w="863" w:type="pct"/>
            <w:shd w:val="clear" w:color="auto" w:fill="auto"/>
            <w:vAlign w:val="center"/>
            <w:hideMark/>
          </w:tcPr>
          <w:p w14:paraId="44CDB51A" w14:textId="77777777" w:rsidR="001D6E94" w:rsidRPr="00A011DE" w:rsidRDefault="001D6E94" w:rsidP="00A011DE">
            <w:pPr>
              <w:pStyle w:val="AralkYok"/>
              <w:rPr>
                <w:rFonts w:cs="Calibri"/>
                <w:szCs w:val="18"/>
              </w:rPr>
            </w:pPr>
            <w:r w:rsidRPr="00A011DE">
              <w:rPr>
                <w:rFonts w:cs="Calibri"/>
                <w:szCs w:val="18"/>
              </w:rPr>
              <w:t>4</w:t>
            </w:r>
          </w:p>
        </w:tc>
        <w:tc>
          <w:tcPr>
            <w:tcW w:w="3248" w:type="pct"/>
            <w:gridSpan w:val="8"/>
            <w:shd w:val="clear" w:color="auto" w:fill="auto"/>
          </w:tcPr>
          <w:p w14:paraId="22A98109" w14:textId="77777777" w:rsidR="001D6E94" w:rsidRPr="00A011DE" w:rsidRDefault="001D6E94" w:rsidP="00A011DE">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5BC800E6"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675860EB" w14:textId="77777777" w:rsidTr="00A011DE">
        <w:trPr>
          <w:trHeight w:val="284"/>
        </w:trPr>
        <w:tc>
          <w:tcPr>
            <w:tcW w:w="863" w:type="pct"/>
            <w:shd w:val="clear" w:color="auto" w:fill="auto"/>
            <w:vAlign w:val="center"/>
            <w:hideMark/>
          </w:tcPr>
          <w:p w14:paraId="38DBE70E" w14:textId="77777777" w:rsidR="001D6E94" w:rsidRPr="00A011DE" w:rsidRDefault="001D6E94" w:rsidP="00A011DE">
            <w:pPr>
              <w:pStyle w:val="AralkYok"/>
              <w:rPr>
                <w:rFonts w:cs="Calibri"/>
                <w:szCs w:val="18"/>
              </w:rPr>
            </w:pPr>
            <w:r w:rsidRPr="00A011DE">
              <w:rPr>
                <w:rFonts w:cs="Calibri"/>
                <w:szCs w:val="18"/>
              </w:rPr>
              <w:t>5</w:t>
            </w:r>
          </w:p>
        </w:tc>
        <w:tc>
          <w:tcPr>
            <w:tcW w:w="3248" w:type="pct"/>
            <w:gridSpan w:val="8"/>
            <w:shd w:val="clear" w:color="auto" w:fill="auto"/>
          </w:tcPr>
          <w:p w14:paraId="673BD2FC" w14:textId="77777777" w:rsidR="001D6E94" w:rsidRPr="00A011DE" w:rsidRDefault="001D6E94" w:rsidP="00A011DE">
            <w:pPr>
              <w:pStyle w:val="AralkYok"/>
              <w:jc w:val="both"/>
              <w:rPr>
                <w:rFonts w:cs="Calibri"/>
                <w:szCs w:val="18"/>
              </w:rPr>
            </w:pPr>
            <w:r w:rsidRPr="00A011DE">
              <w:rPr>
                <w:rFonts w:cs="Calibri"/>
                <w:szCs w:val="18"/>
              </w:rPr>
              <w:t>Davranışsal Liderlik Yaklaşımları(Ohio State, Michigan, Blake ve Mouton’un Yönetim Matrisi)</w:t>
            </w:r>
          </w:p>
        </w:tc>
        <w:tc>
          <w:tcPr>
            <w:tcW w:w="889" w:type="pct"/>
            <w:gridSpan w:val="2"/>
            <w:shd w:val="clear" w:color="auto" w:fill="auto"/>
            <w:vAlign w:val="center"/>
            <w:hideMark/>
          </w:tcPr>
          <w:p w14:paraId="7D19F1A6"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5E93FE0A" w14:textId="77777777" w:rsidTr="00A011DE">
        <w:trPr>
          <w:trHeight w:val="284"/>
        </w:trPr>
        <w:tc>
          <w:tcPr>
            <w:tcW w:w="863" w:type="pct"/>
            <w:shd w:val="clear" w:color="auto" w:fill="auto"/>
            <w:vAlign w:val="center"/>
            <w:hideMark/>
          </w:tcPr>
          <w:p w14:paraId="448AFBB3" w14:textId="77777777" w:rsidR="001D6E94" w:rsidRPr="00A011DE" w:rsidRDefault="001D6E94" w:rsidP="00A011DE">
            <w:pPr>
              <w:pStyle w:val="AralkYok"/>
              <w:rPr>
                <w:rFonts w:cs="Calibri"/>
                <w:szCs w:val="18"/>
              </w:rPr>
            </w:pPr>
            <w:r w:rsidRPr="00A011DE">
              <w:rPr>
                <w:rFonts w:cs="Calibri"/>
                <w:szCs w:val="18"/>
              </w:rPr>
              <w:t>6</w:t>
            </w:r>
          </w:p>
        </w:tc>
        <w:tc>
          <w:tcPr>
            <w:tcW w:w="3248" w:type="pct"/>
            <w:gridSpan w:val="8"/>
            <w:shd w:val="clear" w:color="auto" w:fill="auto"/>
          </w:tcPr>
          <w:p w14:paraId="22E6E42F" w14:textId="77777777" w:rsidR="001D6E94" w:rsidRPr="00A011DE" w:rsidRDefault="001D6E94" w:rsidP="00A011DE">
            <w:pPr>
              <w:pStyle w:val="AralkYok"/>
              <w:jc w:val="both"/>
              <w:rPr>
                <w:rFonts w:cs="Calibri"/>
                <w:szCs w:val="18"/>
              </w:rPr>
            </w:pPr>
            <w:r w:rsidRPr="00A011DE">
              <w:rPr>
                <w:rFonts w:cs="Calibri"/>
                <w:szCs w:val="18"/>
              </w:rPr>
              <w:t>Davranışsal Liderlik Yaklaşımları(Kurt Lewin, Sistem 4 Yaklaşımı, McGregor’un X-Y Teorisi)/</w:t>
            </w:r>
          </w:p>
        </w:tc>
        <w:tc>
          <w:tcPr>
            <w:tcW w:w="889" w:type="pct"/>
            <w:gridSpan w:val="2"/>
            <w:shd w:val="clear" w:color="auto" w:fill="auto"/>
            <w:vAlign w:val="center"/>
            <w:hideMark/>
          </w:tcPr>
          <w:p w14:paraId="0ECCB6F8"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275DF1D0" w14:textId="77777777" w:rsidTr="00A011DE">
        <w:trPr>
          <w:trHeight w:val="284"/>
        </w:trPr>
        <w:tc>
          <w:tcPr>
            <w:tcW w:w="863" w:type="pct"/>
            <w:shd w:val="clear" w:color="auto" w:fill="auto"/>
            <w:vAlign w:val="center"/>
            <w:hideMark/>
          </w:tcPr>
          <w:p w14:paraId="6E85BD71" w14:textId="77777777" w:rsidR="001D6E94" w:rsidRPr="00A011DE" w:rsidRDefault="001D6E94" w:rsidP="00A011DE">
            <w:pPr>
              <w:pStyle w:val="AralkYok"/>
              <w:rPr>
                <w:rFonts w:cs="Calibri"/>
                <w:szCs w:val="18"/>
              </w:rPr>
            </w:pPr>
            <w:r w:rsidRPr="00A011DE">
              <w:rPr>
                <w:rFonts w:cs="Calibri"/>
                <w:szCs w:val="18"/>
              </w:rPr>
              <w:t>7</w:t>
            </w:r>
          </w:p>
        </w:tc>
        <w:tc>
          <w:tcPr>
            <w:tcW w:w="3248" w:type="pct"/>
            <w:gridSpan w:val="8"/>
            <w:shd w:val="clear" w:color="auto" w:fill="auto"/>
          </w:tcPr>
          <w:p w14:paraId="1BC182E7" w14:textId="77777777" w:rsidR="001D6E94" w:rsidRPr="00A011DE" w:rsidRDefault="001D6E94" w:rsidP="00A011DE">
            <w:pPr>
              <w:pStyle w:val="AralkYok"/>
              <w:jc w:val="both"/>
              <w:rPr>
                <w:rFonts w:cs="Calibri"/>
                <w:szCs w:val="18"/>
              </w:rPr>
            </w:pPr>
            <w:r w:rsidRPr="00A011DE">
              <w:rPr>
                <w:rFonts w:cs="Calibri"/>
                <w:szCs w:val="18"/>
              </w:rPr>
              <w:t>Durumsal Liderlik Yaklaşımları(Fiedler, Amaç-Yol Teorisi)</w:t>
            </w:r>
          </w:p>
        </w:tc>
        <w:tc>
          <w:tcPr>
            <w:tcW w:w="889" w:type="pct"/>
            <w:gridSpan w:val="2"/>
            <w:shd w:val="clear" w:color="auto" w:fill="auto"/>
            <w:vAlign w:val="center"/>
            <w:hideMark/>
          </w:tcPr>
          <w:p w14:paraId="69C78C4A"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1DE75063" w14:textId="77777777" w:rsidTr="00A011DE">
        <w:trPr>
          <w:trHeight w:val="284"/>
        </w:trPr>
        <w:tc>
          <w:tcPr>
            <w:tcW w:w="863" w:type="pct"/>
            <w:shd w:val="clear" w:color="auto" w:fill="auto"/>
            <w:vAlign w:val="center"/>
            <w:hideMark/>
          </w:tcPr>
          <w:p w14:paraId="5A1286DC" w14:textId="77777777" w:rsidR="001D6E94" w:rsidRPr="00A011DE" w:rsidRDefault="001D6E94" w:rsidP="00A011DE">
            <w:pPr>
              <w:pStyle w:val="AralkYok"/>
              <w:rPr>
                <w:rFonts w:cs="Calibri"/>
                <w:szCs w:val="18"/>
              </w:rPr>
            </w:pPr>
            <w:r w:rsidRPr="00A011DE">
              <w:rPr>
                <w:rFonts w:cs="Calibri"/>
                <w:szCs w:val="18"/>
              </w:rPr>
              <w:t>8</w:t>
            </w:r>
          </w:p>
        </w:tc>
        <w:tc>
          <w:tcPr>
            <w:tcW w:w="3248" w:type="pct"/>
            <w:gridSpan w:val="8"/>
            <w:shd w:val="clear" w:color="auto" w:fill="auto"/>
          </w:tcPr>
          <w:p w14:paraId="13CC9F02" w14:textId="77777777" w:rsidR="001D6E94" w:rsidRPr="00A011DE" w:rsidRDefault="001D6E94" w:rsidP="00A011DE">
            <w:pPr>
              <w:pStyle w:val="AralkYok"/>
              <w:jc w:val="both"/>
              <w:rPr>
                <w:rFonts w:cs="Calibri"/>
                <w:szCs w:val="18"/>
              </w:rPr>
            </w:pPr>
            <w:r w:rsidRPr="00A011DE">
              <w:rPr>
                <w:rFonts w:cs="Calibri"/>
                <w:szCs w:val="18"/>
              </w:rPr>
              <w:t>Durumsal Liderlik Yaklaşımları(Vroom-Yetton)</w:t>
            </w:r>
          </w:p>
        </w:tc>
        <w:tc>
          <w:tcPr>
            <w:tcW w:w="889" w:type="pct"/>
            <w:gridSpan w:val="2"/>
            <w:shd w:val="clear" w:color="auto" w:fill="auto"/>
            <w:vAlign w:val="center"/>
            <w:hideMark/>
          </w:tcPr>
          <w:p w14:paraId="2BFCD796"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03B5F2C7" w14:textId="77777777" w:rsidTr="00A011DE">
        <w:trPr>
          <w:trHeight w:val="284"/>
        </w:trPr>
        <w:tc>
          <w:tcPr>
            <w:tcW w:w="863" w:type="pct"/>
            <w:shd w:val="clear" w:color="auto" w:fill="auto"/>
            <w:vAlign w:val="center"/>
            <w:hideMark/>
          </w:tcPr>
          <w:p w14:paraId="4E03B6F6" w14:textId="77777777" w:rsidR="001D6E94" w:rsidRPr="00A011DE" w:rsidRDefault="001D6E94" w:rsidP="00A011DE">
            <w:pPr>
              <w:pStyle w:val="AralkYok"/>
              <w:rPr>
                <w:rFonts w:cs="Calibri"/>
                <w:szCs w:val="18"/>
              </w:rPr>
            </w:pPr>
            <w:r w:rsidRPr="00A011DE">
              <w:rPr>
                <w:rFonts w:cs="Calibri"/>
                <w:szCs w:val="18"/>
              </w:rPr>
              <w:lastRenderedPageBreak/>
              <w:t>9</w:t>
            </w:r>
          </w:p>
        </w:tc>
        <w:tc>
          <w:tcPr>
            <w:tcW w:w="3248" w:type="pct"/>
            <w:gridSpan w:val="8"/>
            <w:shd w:val="clear" w:color="auto" w:fill="auto"/>
          </w:tcPr>
          <w:p w14:paraId="7F8EE2C4" w14:textId="77777777" w:rsidR="001D6E94" w:rsidRPr="00A011DE" w:rsidRDefault="001D6E94" w:rsidP="00A011DE">
            <w:pPr>
              <w:pStyle w:val="AralkYok"/>
              <w:jc w:val="both"/>
              <w:rPr>
                <w:rFonts w:cs="Calibri"/>
                <w:szCs w:val="18"/>
              </w:rPr>
            </w:pPr>
            <w:r w:rsidRPr="00A011DE">
              <w:rPr>
                <w:rFonts w:cs="Calibri"/>
                <w:szCs w:val="18"/>
              </w:rPr>
              <w:t>Çağdaş Liderlik Yaklaşımları(Değişimci liderlik, Dönüşümcü liderlik)</w:t>
            </w:r>
          </w:p>
        </w:tc>
        <w:tc>
          <w:tcPr>
            <w:tcW w:w="889" w:type="pct"/>
            <w:gridSpan w:val="2"/>
            <w:shd w:val="clear" w:color="auto" w:fill="auto"/>
            <w:vAlign w:val="center"/>
            <w:hideMark/>
          </w:tcPr>
          <w:p w14:paraId="279E6C85"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3AD97D9E" w14:textId="77777777" w:rsidTr="00A011DE">
        <w:trPr>
          <w:trHeight w:val="284"/>
        </w:trPr>
        <w:tc>
          <w:tcPr>
            <w:tcW w:w="863" w:type="pct"/>
            <w:shd w:val="clear" w:color="auto" w:fill="auto"/>
            <w:vAlign w:val="center"/>
            <w:hideMark/>
          </w:tcPr>
          <w:p w14:paraId="762F6234" w14:textId="77777777" w:rsidR="001D6E94" w:rsidRPr="00A011DE" w:rsidRDefault="001D6E94" w:rsidP="00A011DE">
            <w:pPr>
              <w:pStyle w:val="AralkYok"/>
              <w:rPr>
                <w:rFonts w:cs="Calibri"/>
                <w:szCs w:val="18"/>
              </w:rPr>
            </w:pPr>
            <w:r w:rsidRPr="00A011DE">
              <w:rPr>
                <w:rFonts w:cs="Calibri"/>
                <w:szCs w:val="18"/>
              </w:rPr>
              <w:t>10</w:t>
            </w:r>
          </w:p>
        </w:tc>
        <w:tc>
          <w:tcPr>
            <w:tcW w:w="3248" w:type="pct"/>
            <w:gridSpan w:val="8"/>
            <w:shd w:val="clear" w:color="auto" w:fill="auto"/>
          </w:tcPr>
          <w:p w14:paraId="12D761A6" w14:textId="77777777" w:rsidR="001D6E94" w:rsidRPr="00A011DE" w:rsidRDefault="001D6E94" w:rsidP="00A011DE">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6BC9E16A"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55232377" w14:textId="77777777" w:rsidTr="00A011DE">
        <w:trPr>
          <w:trHeight w:val="284"/>
        </w:trPr>
        <w:tc>
          <w:tcPr>
            <w:tcW w:w="863" w:type="pct"/>
            <w:shd w:val="clear" w:color="auto" w:fill="auto"/>
            <w:vAlign w:val="center"/>
            <w:hideMark/>
          </w:tcPr>
          <w:p w14:paraId="44B4F5A2" w14:textId="77777777" w:rsidR="001D6E94" w:rsidRPr="00A011DE" w:rsidRDefault="001D6E94" w:rsidP="00A011DE">
            <w:pPr>
              <w:pStyle w:val="AralkYok"/>
              <w:rPr>
                <w:rFonts w:cs="Calibri"/>
                <w:szCs w:val="18"/>
              </w:rPr>
            </w:pPr>
            <w:r w:rsidRPr="00A011DE">
              <w:rPr>
                <w:rFonts w:cs="Calibri"/>
                <w:szCs w:val="18"/>
              </w:rPr>
              <w:t>11</w:t>
            </w:r>
          </w:p>
        </w:tc>
        <w:tc>
          <w:tcPr>
            <w:tcW w:w="3248" w:type="pct"/>
            <w:gridSpan w:val="8"/>
            <w:shd w:val="clear" w:color="auto" w:fill="auto"/>
          </w:tcPr>
          <w:p w14:paraId="6D401C85" w14:textId="77777777" w:rsidR="001D6E94" w:rsidRPr="00A011DE" w:rsidRDefault="001D6E94" w:rsidP="00A011DE">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4F92FDE5"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59742F64" w14:textId="77777777" w:rsidTr="00A011DE">
        <w:trPr>
          <w:trHeight w:val="284"/>
        </w:trPr>
        <w:tc>
          <w:tcPr>
            <w:tcW w:w="863" w:type="pct"/>
            <w:shd w:val="clear" w:color="auto" w:fill="auto"/>
            <w:vAlign w:val="center"/>
            <w:hideMark/>
          </w:tcPr>
          <w:p w14:paraId="40146DF0" w14:textId="77777777" w:rsidR="001D6E94" w:rsidRPr="00A011DE" w:rsidRDefault="001D6E94" w:rsidP="00A011DE">
            <w:pPr>
              <w:pStyle w:val="AralkYok"/>
              <w:rPr>
                <w:rFonts w:cs="Calibri"/>
                <w:szCs w:val="18"/>
              </w:rPr>
            </w:pPr>
            <w:r w:rsidRPr="00A011DE">
              <w:rPr>
                <w:rFonts w:cs="Calibri"/>
                <w:szCs w:val="18"/>
              </w:rPr>
              <w:t>12</w:t>
            </w:r>
          </w:p>
        </w:tc>
        <w:tc>
          <w:tcPr>
            <w:tcW w:w="3248" w:type="pct"/>
            <w:gridSpan w:val="8"/>
            <w:shd w:val="clear" w:color="auto" w:fill="auto"/>
          </w:tcPr>
          <w:p w14:paraId="6ACA64A1" w14:textId="77777777" w:rsidR="001D6E94" w:rsidRPr="00A011DE" w:rsidRDefault="001D6E94" w:rsidP="00A011DE">
            <w:pPr>
              <w:pStyle w:val="AralkYok"/>
              <w:jc w:val="both"/>
              <w:rPr>
                <w:rFonts w:cs="Calibri"/>
                <w:szCs w:val="18"/>
              </w:rPr>
            </w:pPr>
            <w:r w:rsidRPr="00A011DE">
              <w:rPr>
                <w:rFonts w:cs="Calibri"/>
                <w:szCs w:val="18"/>
              </w:rPr>
              <w:t>Çağdaş Liderlik Yaklaşımları(Şeffaf liderlik, Etik liderlik)</w:t>
            </w:r>
          </w:p>
        </w:tc>
        <w:tc>
          <w:tcPr>
            <w:tcW w:w="889" w:type="pct"/>
            <w:gridSpan w:val="2"/>
            <w:shd w:val="clear" w:color="auto" w:fill="auto"/>
            <w:vAlign w:val="center"/>
            <w:hideMark/>
          </w:tcPr>
          <w:p w14:paraId="71836986"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2C1806C0" w14:textId="77777777" w:rsidTr="00A011DE">
        <w:trPr>
          <w:trHeight w:val="284"/>
        </w:trPr>
        <w:tc>
          <w:tcPr>
            <w:tcW w:w="863" w:type="pct"/>
            <w:shd w:val="clear" w:color="auto" w:fill="auto"/>
            <w:vAlign w:val="center"/>
            <w:hideMark/>
          </w:tcPr>
          <w:p w14:paraId="594AF6F4" w14:textId="77777777" w:rsidR="001D6E94" w:rsidRPr="00A011DE" w:rsidRDefault="001D6E94" w:rsidP="00A011DE">
            <w:pPr>
              <w:pStyle w:val="AralkYok"/>
              <w:rPr>
                <w:rFonts w:cs="Calibri"/>
                <w:szCs w:val="18"/>
              </w:rPr>
            </w:pPr>
            <w:r w:rsidRPr="00A011DE">
              <w:rPr>
                <w:rFonts w:cs="Calibri"/>
                <w:szCs w:val="18"/>
              </w:rPr>
              <w:t>13</w:t>
            </w:r>
          </w:p>
        </w:tc>
        <w:tc>
          <w:tcPr>
            <w:tcW w:w="3248" w:type="pct"/>
            <w:gridSpan w:val="8"/>
            <w:shd w:val="clear" w:color="auto" w:fill="auto"/>
          </w:tcPr>
          <w:p w14:paraId="2BF0D080" w14:textId="77777777" w:rsidR="001D6E94" w:rsidRPr="00A011DE" w:rsidRDefault="001D6E94" w:rsidP="00A011DE">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507B7A84"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36CDDCDC" w14:textId="77777777" w:rsidTr="00A011DE">
        <w:trPr>
          <w:trHeight w:val="284"/>
        </w:trPr>
        <w:tc>
          <w:tcPr>
            <w:tcW w:w="863" w:type="pct"/>
            <w:shd w:val="clear" w:color="auto" w:fill="auto"/>
            <w:vAlign w:val="center"/>
            <w:hideMark/>
          </w:tcPr>
          <w:p w14:paraId="30C7C3B3" w14:textId="77777777" w:rsidR="001D6E94" w:rsidRPr="00A011DE" w:rsidRDefault="001D6E94" w:rsidP="00A011DE">
            <w:pPr>
              <w:pStyle w:val="AralkYok"/>
              <w:rPr>
                <w:rFonts w:cs="Calibri"/>
                <w:szCs w:val="18"/>
              </w:rPr>
            </w:pPr>
            <w:r w:rsidRPr="00A011DE">
              <w:rPr>
                <w:rFonts w:cs="Calibri"/>
                <w:szCs w:val="18"/>
              </w:rPr>
              <w:t>14</w:t>
            </w:r>
          </w:p>
        </w:tc>
        <w:tc>
          <w:tcPr>
            <w:tcW w:w="3248" w:type="pct"/>
            <w:gridSpan w:val="8"/>
            <w:shd w:val="clear" w:color="auto" w:fill="auto"/>
          </w:tcPr>
          <w:p w14:paraId="7AAB7C98" w14:textId="77777777" w:rsidR="001D6E94" w:rsidRPr="00A011DE" w:rsidRDefault="001D6E94" w:rsidP="00A011DE">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1FD7D9DE" w14:textId="77777777" w:rsidR="001D6E94" w:rsidRPr="00A011DE" w:rsidRDefault="001D6E94" w:rsidP="00A011DE">
            <w:pPr>
              <w:pStyle w:val="AralkYok"/>
              <w:rPr>
                <w:rFonts w:cs="Calibri"/>
                <w:szCs w:val="18"/>
              </w:rPr>
            </w:pPr>
            <w:r w:rsidRPr="00A011DE">
              <w:rPr>
                <w:rFonts w:cs="Calibri"/>
                <w:szCs w:val="18"/>
              </w:rPr>
              <w:t> </w:t>
            </w:r>
          </w:p>
        </w:tc>
      </w:tr>
      <w:tr w:rsidR="001D6E94" w:rsidRPr="00A011DE" w14:paraId="6E7E1809" w14:textId="77777777" w:rsidTr="00A011DE">
        <w:trPr>
          <w:trHeight w:val="274"/>
        </w:trPr>
        <w:tc>
          <w:tcPr>
            <w:tcW w:w="5000" w:type="pct"/>
            <w:gridSpan w:val="11"/>
            <w:shd w:val="clear" w:color="auto" w:fill="auto"/>
            <w:noWrap/>
            <w:vAlign w:val="bottom"/>
            <w:hideMark/>
          </w:tcPr>
          <w:p w14:paraId="129EBB24" w14:textId="77777777" w:rsidR="001D6E94" w:rsidRPr="00A011DE" w:rsidRDefault="001D6E94" w:rsidP="00A011DE">
            <w:pPr>
              <w:spacing w:after="0" w:line="240" w:lineRule="auto"/>
              <w:rPr>
                <w:rFonts w:cs="Calibri"/>
                <w:sz w:val="18"/>
                <w:szCs w:val="18"/>
              </w:rPr>
            </w:pPr>
          </w:p>
        </w:tc>
      </w:tr>
      <w:tr w:rsidR="001D6E94" w:rsidRPr="00A011DE" w14:paraId="4FD15176" w14:textId="77777777" w:rsidTr="00A011DE">
        <w:trPr>
          <w:trHeight w:val="284"/>
        </w:trPr>
        <w:tc>
          <w:tcPr>
            <w:tcW w:w="5000" w:type="pct"/>
            <w:gridSpan w:val="11"/>
            <w:shd w:val="clear" w:color="auto" w:fill="auto"/>
            <w:vAlign w:val="center"/>
            <w:hideMark/>
          </w:tcPr>
          <w:p w14:paraId="766D07CE"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KAYNAKLAR</w:t>
            </w:r>
          </w:p>
        </w:tc>
      </w:tr>
      <w:tr w:rsidR="001D6E94" w:rsidRPr="00A011DE" w14:paraId="12D9C52F" w14:textId="77777777" w:rsidTr="00A011DE">
        <w:trPr>
          <w:trHeight w:val="284"/>
        </w:trPr>
        <w:tc>
          <w:tcPr>
            <w:tcW w:w="863" w:type="pct"/>
            <w:shd w:val="clear" w:color="auto" w:fill="auto"/>
            <w:vAlign w:val="center"/>
            <w:hideMark/>
          </w:tcPr>
          <w:p w14:paraId="2C2EFDCD"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Ders Notu</w:t>
            </w:r>
          </w:p>
        </w:tc>
        <w:tc>
          <w:tcPr>
            <w:tcW w:w="4137" w:type="pct"/>
            <w:gridSpan w:val="10"/>
            <w:shd w:val="clear" w:color="auto" w:fill="auto"/>
            <w:vAlign w:val="center"/>
          </w:tcPr>
          <w:p w14:paraId="21CB6476" w14:textId="77777777" w:rsidR="001D6E94" w:rsidRPr="00A011DE" w:rsidRDefault="001D6E94" w:rsidP="00A011DE">
            <w:pPr>
              <w:spacing w:after="0" w:line="240" w:lineRule="auto"/>
              <w:jc w:val="both"/>
              <w:rPr>
                <w:rFonts w:cs="Calibri"/>
                <w:sz w:val="18"/>
                <w:szCs w:val="18"/>
              </w:rPr>
            </w:pPr>
          </w:p>
        </w:tc>
      </w:tr>
      <w:tr w:rsidR="001D6E94" w:rsidRPr="00A011DE" w14:paraId="42709378" w14:textId="77777777" w:rsidTr="00A011DE">
        <w:trPr>
          <w:trHeight w:val="284"/>
        </w:trPr>
        <w:tc>
          <w:tcPr>
            <w:tcW w:w="863" w:type="pct"/>
            <w:shd w:val="clear" w:color="auto" w:fill="auto"/>
            <w:vAlign w:val="center"/>
            <w:hideMark/>
          </w:tcPr>
          <w:p w14:paraId="476E4609" w14:textId="77777777" w:rsidR="001D6E94" w:rsidRPr="00A011DE" w:rsidRDefault="001D6E94" w:rsidP="00A011DE">
            <w:pPr>
              <w:spacing w:after="0" w:line="240" w:lineRule="auto"/>
              <w:rPr>
                <w:rFonts w:cs="Calibri"/>
                <w:b/>
                <w:bCs/>
                <w:sz w:val="18"/>
                <w:szCs w:val="18"/>
              </w:rPr>
            </w:pPr>
            <w:r w:rsidRPr="00A011DE">
              <w:rPr>
                <w:rFonts w:cs="Calibri"/>
                <w:b/>
                <w:bCs/>
                <w:sz w:val="18"/>
                <w:szCs w:val="18"/>
              </w:rPr>
              <w:t>Diğer Kaynaklar</w:t>
            </w:r>
          </w:p>
        </w:tc>
        <w:tc>
          <w:tcPr>
            <w:tcW w:w="4137" w:type="pct"/>
            <w:gridSpan w:val="10"/>
            <w:shd w:val="clear" w:color="auto" w:fill="auto"/>
            <w:vAlign w:val="center"/>
          </w:tcPr>
          <w:p w14:paraId="6C819651" w14:textId="77777777" w:rsidR="001D6E94" w:rsidRPr="00A011DE" w:rsidRDefault="001D6E94" w:rsidP="00A011DE">
            <w:pPr>
              <w:spacing w:after="0" w:line="240" w:lineRule="auto"/>
              <w:jc w:val="both"/>
              <w:rPr>
                <w:rFonts w:cs="Calibri"/>
                <w:sz w:val="18"/>
                <w:szCs w:val="18"/>
              </w:rPr>
            </w:pPr>
            <w:r w:rsidRPr="00A011DE">
              <w:rPr>
                <w:rFonts w:cs="Calibri"/>
                <w:sz w:val="18"/>
                <w:szCs w:val="18"/>
              </w:rPr>
              <w:t>Salih Güney, Liderlik. Ankara: Nobel Yayınevi. 2012.</w:t>
            </w:r>
          </w:p>
        </w:tc>
      </w:tr>
      <w:tr w:rsidR="001D6E94" w:rsidRPr="0058667E" w14:paraId="79BFE3B0" w14:textId="77777777" w:rsidTr="00A011DE">
        <w:trPr>
          <w:trHeight w:val="284"/>
        </w:trPr>
        <w:tc>
          <w:tcPr>
            <w:tcW w:w="5000" w:type="pct"/>
            <w:gridSpan w:val="11"/>
            <w:shd w:val="clear" w:color="auto" w:fill="auto"/>
            <w:vAlign w:val="center"/>
          </w:tcPr>
          <w:p w14:paraId="73D627C0" w14:textId="77777777" w:rsidR="001D6E94" w:rsidRPr="0058667E" w:rsidRDefault="001D6E94" w:rsidP="00A011DE">
            <w:pPr>
              <w:spacing w:after="0"/>
              <w:rPr>
                <w:rFonts w:cs="Calibri"/>
                <w:b/>
                <w:sz w:val="18"/>
                <w:szCs w:val="18"/>
              </w:rPr>
            </w:pPr>
          </w:p>
        </w:tc>
      </w:tr>
      <w:tr w:rsidR="001D6E94" w:rsidRPr="0058667E" w14:paraId="6DCF699E" w14:textId="77777777" w:rsidTr="00A011DE">
        <w:trPr>
          <w:trHeight w:val="284"/>
        </w:trPr>
        <w:tc>
          <w:tcPr>
            <w:tcW w:w="5000" w:type="pct"/>
            <w:gridSpan w:val="11"/>
            <w:shd w:val="clear" w:color="auto" w:fill="auto"/>
            <w:vAlign w:val="center"/>
            <w:hideMark/>
          </w:tcPr>
          <w:p w14:paraId="518EC95A" w14:textId="77777777" w:rsidR="001D6E94" w:rsidRPr="0058667E" w:rsidRDefault="001D6E94" w:rsidP="00A011DE">
            <w:pPr>
              <w:spacing w:after="0"/>
              <w:rPr>
                <w:rFonts w:cs="Calibri"/>
                <w:b/>
                <w:sz w:val="18"/>
                <w:szCs w:val="18"/>
              </w:rPr>
            </w:pPr>
            <w:r w:rsidRPr="0058667E">
              <w:rPr>
                <w:rFonts w:cs="Calibri"/>
                <w:b/>
                <w:sz w:val="18"/>
                <w:szCs w:val="18"/>
              </w:rPr>
              <w:t>DEĞERLENDİRME SİSTEMİ</w:t>
            </w:r>
          </w:p>
        </w:tc>
      </w:tr>
      <w:tr w:rsidR="001D6E94" w:rsidRPr="0058667E" w14:paraId="7CBD25B2" w14:textId="77777777" w:rsidTr="00A011DE">
        <w:trPr>
          <w:trHeight w:val="284"/>
        </w:trPr>
        <w:tc>
          <w:tcPr>
            <w:tcW w:w="1541" w:type="pct"/>
            <w:gridSpan w:val="3"/>
            <w:shd w:val="clear" w:color="auto" w:fill="auto"/>
            <w:vAlign w:val="center"/>
            <w:hideMark/>
          </w:tcPr>
          <w:p w14:paraId="4913D021" w14:textId="77777777" w:rsidR="001D6E94" w:rsidRPr="0058667E" w:rsidRDefault="001D6E94" w:rsidP="00A011DE">
            <w:pPr>
              <w:spacing w:after="0"/>
              <w:rPr>
                <w:rFonts w:cs="Calibri"/>
                <w:b/>
                <w:sz w:val="18"/>
                <w:szCs w:val="18"/>
              </w:rPr>
            </w:pPr>
            <w:r w:rsidRPr="0058667E">
              <w:rPr>
                <w:rFonts w:cs="Calibri"/>
                <w:b/>
                <w:sz w:val="18"/>
                <w:szCs w:val="18"/>
              </w:rPr>
              <w:t>YARIYIL İÇİ ÇALIŞMALARI</w:t>
            </w:r>
          </w:p>
        </w:tc>
        <w:tc>
          <w:tcPr>
            <w:tcW w:w="1660" w:type="pct"/>
            <w:gridSpan w:val="4"/>
            <w:shd w:val="clear" w:color="auto" w:fill="auto"/>
            <w:noWrap/>
            <w:vAlign w:val="bottom"/>
            <w:hideMark/>
          </w:tcPr>
          <w:p w14:paraId="1824540A" w14:textId="77777777" w:rsidR="001D6E94" w:rsidRPr="0058667E" w:rsidRDefault="001D6E94" w:rsidP="00A011DE">
            <w:pPr>
              <w:spacing w:after="0"/>
              <w:rPr>
                <w:rFonts w:cs="Calibri"/>
                <w:b/>
                <w:sz w:val="18"/>
                <w:szCs w:val="18"/>
              </w:rPr>
            </w:pPr>
            <w:r w:rsidRPr="0058667E">
              <w:rPr>
                <w:rFonts w:cs="Calibri"/>
                <w:b/>
                <w:sz w:val="18"/>
                <w:szCs w:val="18"/>
              </w:rPr>
              <w:t>SAYISI</w:t>
            </w:r>
          </w:p>
        </w:tc>
        <w:tc>
          <w:tcPr>
            <w:tcW w:w="1798" w:type="pct"/>
            <w:gridSpan w:val="4"/>
            <w:shd w:val="clear" w:color="auto" w:fill="auto"/>
            <w:vAlign w:val="center"/>
            <w:hideMark/>
          </w:tcPr>
          <w:p w14:paraId="44B8B323" w14:textId="77777777" w:rsidR="001D6E94" w:rsidRPr="0058667E" w:rsidRDefault="001D6E94" w:rsidP="00A011DE">
            <w:pPr>
              <w:spacing w:after="0"/>
              <w:rPr>
                <w:rFonts w:cs="Calibri"/>
                <w:b/>
                <w:sz w:val="18"/>
                <w:szCs w:val="18"/>
              </w:rPr>
            </w:pPr>
            <w:r w:rsidRPr="0058667E">
              <w:rPr>
                <w:rFonts w:cs="Calibri"/>
                <w:b/>
                <w:sz w:val="18"/>
                <w:szCs w:val="18"/>
              </w:rPr>
              <w:t>KATKI YÜZDESİ</w:t>
            </w:r>
          </w:p>
        </w:tc>
      </w:tr>
      <w:tr w:rsidR="001D6E94" w:rsidRPr="0058667E" w14:paraId="36B50FC2" w14:textId="77777777" w:rsidTr="00A011DE">
        <w:trPr>
          <w:trHeight w:val="284"/>
        </w:trPr>
        <w:tc>
          <w:tcPr>
            <w:tcW w:w="1541" w:type="pct"/>
            <w:gridSpan w:val="3"/>
            <w:shd w:val="clear" w:color="auto" w:fill="auto"/>
            <w:vAlign w:val="center"/>
            <w:hideMark/>
          </w:tcPr>
          <w:p w14:paraId="7F5C11A6" w14:textId="77777777" w:rsidR="001D6E94" w:rsidRPr="0058667E" w:rsidRDefault="001D6E94" w:rsidP="00A011DE">
            <w:pPr>
              <w:spacing w:after="0"/>
              <w:rPr>
                <w:rFonts w:cs="Calibri"/>
                <w:b/>
                <w:sz w:val="18"/>
                <w:szCs w:val="18"/>
              </w:rPr>
            </w:pPr>
            <w:r w:rsidRPr="0058667E">
              <w:rPr>
                <w:rFonts w:cs="Calibri"/>
                <w:b/>
                <w:sz w:val="18"/>
                <w:szCs w:val="18"/>
              </w:rPr>
              <w:t>Ara Sınav</w:t>
            </w:r>
          </w:p>
        </w:tc>
        <w:tc>
          <w:tcPr>
            <w:tcW w:w="1660" w:type="pct"/>
            <w:gridSpan w:val="4"/>
            <w:shd w:val="clear" w:color="auto" w:fill="auto"/>
            <w:noWrap/>
            <w:vAlign w:val="bottom"/>
            <w:hideMark/>
          </w:tcPr>
          <w:p w14:paraId="0A1E1467" w14:textId="77777777" w:rsidR="001D6E94" w:rsidRPr="0058667E" w:rsidRDefault="001D6E94"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3F017A13" w14:textId="77777777" w:rsidR="001D6E94" w:rsidRPr="0058667E" w:rsidRDefault="001D6E94" w:rsidP="00A011DE">
            <w:pPr>
              <w:spacing w:after="0"/>
              <w:jc w:val="center"/>
              <w:rPr>
                <w:rFonts w:cs="Calibri"/>
                <w:sz w:val="18"/>
                <w:szCs w:val="18"/>
              </w:rPr>
            </w:pPr>
            <w:r w:rsidRPr="0058667E">
              <w:rPr>
                <w:rFonts w:cs="Calibri"/>
                <w:sz w:val="18"/>
                <w:szCs w:val="18"/>
              </w:rPr>
              <w:t>100</w:t>
            </w:r>
          </w:p>
        </w:tc>
      </w:tr>
      <w:tr w:rsidR="001D6E94" w:rsidRPr="0058667E" w14:paraId="34214B0F" w14:textId="77777777" w:rsidTr="00A011DE">
        <w:trPr>
          <w:trHeight w:val="284"/>
        </w:trPr>
        <w:tc>
          <w:tcPr>
            <w:tcW w:w="1541" w:type="pct"/>
            <w:gridSpan w:val="3"/>
            <w:shd w:val="clear" w:color="auto" w:fill="auto"/>
            <w:vAlign w:val="center"/>
            <w:hideMark/>
          </w:tcPr>
          <w:p w14:paraId="5B2A4BAF" w14:textId="77777777" w:rsidR="001D6E94" w:rsidRPr="0058667E" w:rsidRDefault="001D6E94" w:rsidP="00A011DE">
            <w:pPr>
              <w:spacing w:after="0"/>
              <w:rPr>
                <w:rFonts w:cs="Calibri"/>
                <w:b/>
                <w:sz w:val="18"/>
                <w:szCs w:val="18"/>
              </w:rPr>
            </w:pPr>
            <w:r w:rsidRPr="0058667E">
              <w:rPr>
                <w:rFonts w:cs="Calibri"/>
                <w:b/>
                <w:sz w:val="18"/>
                <w:szCs w:val="18"/>
              </w:rPr>
              <w:t>Ödev</w:t>
            </w:r>
          </w:p>
        </w:tc>
        <w:tc>
          <w:tcPr>
            <w:tcW w:w="1660" w:type="pct"/>
            <w:gridSpan w:val="4"/>
            <w:shd w:val="clear" w:color="auto" w:fill="auto"/>
            <w:noWrap/>
            <w:vAlign w:val="bottom"/>
            <w:hideMark/>
          </w:tcPr>
          <w:p w14:paraId="00A659FC" w14:textId="77777777" w:rsidR="001D6E94" w:rsidRPr="0058667E" w:rsidRDefault="001D6E94" w:rsidP="00A011DE">
            <w:pPr>
              <w:spacing w:after="0"/>
              <w:jc w:val="center"/>
              <w:rPr>
                <w:rFonts w:cs="Calibri"/>
                <w:sz w:val="18"/>
                <w:szCs w:val="18"/>
              </w:rPr>
            </w:pPr>
          </w:p>
        </w:tc>
        <w:tc>
          <w:tcPr>
            <w:tcW w:w="1798" w:type="pct"/>
            <w:gridSpan w:val="4"/>
            <w:shd w:val="clear" w:color="auto" w:fill="auto"/>
            <w:vAlign w:val="center"/>
            <w:hideMark/>
          </w:tcPr>
          <w:p w14:paraId="08D6D11F" w14:textId="77777777" w:rsidR="001D6E94" w:rsidRPr="0058667E" w:rsidRDefault="001D6E94" w:rsidP="00A011DE">
            <w:pPr>
              <w:spacing w:after="0"/>
              <w:jc w:val="center"/>
              <w:rPr>
                <w:rFonts w:cs="Calibri"/>
                <w:sz w:val="18"/>
                <w:szCs w:val="18"/>
              </w:rPr>
            </w:pPr>
          </w:p>
        </w:tc>
      </w:tr>
      <w:tr w:rsidR="001D6E94" w:rsidRPr="0058667E" w14:paraId="718C8B41" w14:textId="77777777" w:rsidTr="00A011DE">
        <w:trPr>
          <w:trHeight w:val="284"/>
        </w:trPr>
        <w:tc>
          <w:tcPr>
            <w:tcW w:w="1541" w:type="pct"/>
            <w:gridSpan w:val="3"/>
            <w:shd w:val="clear" w:color="auto" w:fill="auto"/>
            <w:vAlign w:val="center"/>
            <w:hideMark/>
          </w:tcPr>
          <w:p w14:paraId="7C4957A6" w14:textId="77777777" w:rsidR="001D6E94" w:rsidRPr="0058667E" w:rsidRDefault="001D6E94" w:rsidP="00A011DE">
            <w:pPr>
              <w:spacing w:after="0"/>
              <w:rPr>
                <w:rFonts w:cs="Calibri"/>
                <w:b/>
                <w:sz w:val="18"/>
                <w:szCs w:val="18"/>
              </w:rPr>
            </w:pPr>
            <w:r w:rsidRPr="0058667E">
              <w:rPr>
                <w:rFonts w:cs="Calibri"/>
                <w:b/>
                <w:sz w:val="18"/>
                <w:szCs w:val="18"/>
              </w:rPr>
              <w:t>Sözlü Sınav</w:t>
            </w:r>
          </w:p>
        </w:tc>
        <w:tc>
          <w:tcPr>
            <w:tcW w:w="1660" w:type="pct"/>
            <w:gridSpan w:val="4"/>
            <w:shd w:val="clear" w:color="auto" w:fill="auto"/>
            <w:noWrap/>
            <w:vAlign w:val="bottom"/>
            <w:hideMark/>
          </w:tcPr>
          <w:p w14:paraId="24B471A8" w14:textId="77777777" w:rsidR="001D6E94" w:rsidRPr="0058667E" w:rsidRDefault="001D6E94" w:rsidP="00A011DE">
            <w:pPr>
              <w:spacing w:after="0"/>
              <w:jc w:val="center"/>
              <w:rPr>
                <w:rFonts w:cs="Calibri"/>
                <w:sz w:val="18"/>
                <w:szCs w:val="18"/>
              </w:rPr>
            </w:pPr>
          </w:p>
        </w:tc>
        <w:tc>
          <w:tcPr>
            <w:tcW w:w="1798" w:type="pct"/>
            <w:gridSpan w:val="4"/>
            <w:shd w:val="clear" w:color="auto" w:fill="auto"/>
            <w:vAlign w:val="center"/>
            <w:hideMark/>
          </w:tcPr>
          <w:p w14:paraId="3978FCF1" w14:textId="77777777" w:rsidR="001D6E94" w:rsidRPr="0058667E" w:rsidRDefault="001D6E94" w:rsidP="00A011DE">
            <w:pPr>
              <w:spacing w:after="0"/>
              <w:jc w:val="center"/>
              <w:rPr>
                <w:rFonts w:cs="Calibri"/>
                <w:sz w:val="18"/>
                <w:szCs w:val="18"/>
              </w:rPr>
            </w:pPr>
          </w:p>
        </w:tc>
      </w:tr>
      <w:tr w:rsidR="001D6E94" w:rsidRPr="0058667E" w14:paraId="01A78F21" w14:textId="77777777" w:rsidTr="00A011DE">
        <w:trPr>
          <w:trHeight w:val="284"/>
        </w:trPr>
        <w:tc>
          <w:tcPr>
            <w:tcW w:w="1541" w:type="pct"/>
            <w:gridSpan w:val="3"/>
            <w:shd w:val="clear" w:color="auto" w:fill="auto"/>
            <w:vAlign w:val="center"/>
            <w:hideMark/>
          </w:tcPr>
          <w:p w14:paraId="37C7376C" w14:textId="77777777" w:rsidR="001D6E94" w:rsidRPr="0058667E" w:rsidRDefault="001D6E94" w:rsidP="00A011DE">
            <w:pPr>
              <w:spacing w:after="0"/>
              <w:rPr>
                <w:rFonts w:cs="Calibri"/>
                <w:b/>
                <w:sz w:val="18"/>
                <w:szCs w:val="18"/>
              </w:rPr>
            </w:pPr>
          </w:p>
        </w:tc>
        <w:tc>
          <w:tcPr>
            <w:tcW w:w="1660" w:type="pct"/>
            <w:gridSpan w:val="4"/>
            <w:shd w:val="clear" w:color="auto" w:fill="auto"/>
            <w:noWrap/>
            <w:vAlign w:val="bottom"/>
            <w:hideMark/>
          </w:tcPr>
          <w:p w14:paraId="70A5F8FB" w14:textId="77777777" w:rsidR="001D6E94" w:rsidRPr="0058667E" w:rsidRDefault="001D6E94" w:rsidP="00A011DE">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2A4DB1B7" w14:textId="77777777" w:rsidR="001D6E94" w:rsidRPr="0058667E" w:rsidRDefault="001D6E94" w:rsidP="00A011DE">
            <w:pPr>
              <w:spacing w:after="0"/>
              <w:jc w:val="center"/>
              <w:rPr>
                <w:rFonts w:cs="Calibri"/>
                <w:sz w:val="18"/>
                <w:szCs w:val="18"/>
              </w:rPr>
            </w:pPr>
            <w:r w:rsidRPr="0058667E">
              <w:rPr>
                <w:rFonts w:cs="Calibri"/>
                <w:sz w:val="18"/>
                <w:szCs w:val="18"/>
              </w:rPr>
              <w:t>100</w:t>
            </w:r>
          </w:p>
        </w:tc>
      </w:tr>
      <w:tr w:rsidR="001D6E94" w:rsidRPr="0058667E" w14:paraId="3833B217" w14:textId="77777777" w:rsidTr="00A011DE">
        <w:trPr>
          <w:trHeight w:val="284"/>
        </w:trPr>
        <w:tc>
          <w:tcPr>
            <w:tcW w:w="1541" w:type="pct"/>
            <w:gridSpan w:val="3"/>
            <w:shd w:val="clear" w:color="auto" w:fill="auto"/>
            <w:vAlign w:val="center"/>
            <w:hideMark/>
          </w:tcPr>
          <w:p w14:paraId="142A89B5" w14:textId="77777777" w:rsidR="001D6E94" w:rsidRPr="0058667E" w:rsidRDefault="001D6E94" w:rsidP="00A011DE">
            <w:pPr>
              <w:spacing w:after="0"/>
              <w:rPr>
                <w:rFonts w:cs="Calibri"/>
                <w:b/>
                <w:sz w:val="18"/>
                <w:szCs w:val="18"/>
              </w:rPr>
            </w:pPr>
            <w:r w:rsidRPr="0058667E">
              <w:rPr>
                <w:rFonts w:cs="Calibri"/>
                <w:b/>
                <w:sz w:val="18"/>
                <w:szCs w:val="18"/>
              </w:rPr>
              <w:t>Yıl içinin Başarıya Oranı</w:t>
            </w:r>
          </w:p>
        </w:tc>
        <w:tc>
          <w:tcPr>
            <w:tcW w:w="1660" w:type="pct"/>
            <w:gridSpan w:val="4"/>
            <w:shd w:val="clear" w:color="auto" w:fill="auto"/>
            <w:noWrap/>
            <w:vAlign w:val="bottom"/>
            <w:hideMark/>
          </w:tcPr>
          <w:p w14:paraId="3EF19862" w14:textId="77777777" w:rsidR="001D6E94" w:rsidRPr="0058667E" w:rsidRDefault="001D6E94"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556FAC59" w14:textId="77777777" w:rsidR="001D6E94" w:rsidRPr="0058667E" w:rsidRDefault="001D6E94" w:rsidP="00A011DE">
            <w:pPr>
              <w:spacing w:after="0"/>
              <w:jc w:val="center"/>
              <w:rPr>
                <w:rFonts w:cs="Calibri"/>
                <w:sz w:val="18"/>
                <w:szCs w:val="18"/>
              </w:rPr>
            </w:pPr>
            <w:r w:rsidRPr="0058667E">
              <w:rPr>
                <w:rFonts w:cs="Calibri"/>
                <w:sz w:val="18"/>
                <w:szCs w:val="18"/>
              </w:rPr>
              <w:t>40</w:t>
            </w:r>
          </w:p>
        </w:tc>
      </w:tr>
      <w:tr w:rsidR="001D6E94" w:rsidRPr="0058667E" w14:paraId="13EC08D9" w14:textId="77777777" w:rsidTr="00A011DE">
        <w:trPr>
          <w:trHeight w:val="284"/>
        </w:trPr>
        <w:tc>
          <w:tcPr>
            <w:tcW w:w="1541" w:type="pct"/>
            <w:gridSpan w:val="3"/>
            <w:shd w:val="clear" w:color="auto" w:fill="auto"/>
            <w:vAlign w:val="center"/>
            <w:hideMark/>
          </w:tcPr>
          <w:p w14:paraId="3243FB71" w14:textId="77777777" w:rsidR="001D6E94" w:rsidRPr="0058667E" w:rsidRDefault="001D6E94" w:rsidP="00A011DE">
            <w:pPr>
              <w:spacing w:after="0"/>
              <w:rPr>
                <w:rFonts w:cs="Calibri"/>
                <w:b/>
                <w:sz w:val="18"/>
                <w:szCs w:val="18"/>
              </w:rPr>
            </w:pPr>
            <w:r w:rsidRPr="0058667E">
              <w:rPr>
                <w:rFonts w:cs="Calibri"/>
                <w:b/>
                <w:sz w:val="18"/>
                <w:szCs w:val="18"/>
              </w:rPr>
              <w:t>Finalin Başarıya Oranı</w:t>
            </w:r>
          </w:p>
        </w:tc>
        <w:tc>
          <w:tcPr>
            <w:tcW w:w="1660" w:type="pct"/>
            <w:gridSpan w:val="4"/>
            <w:shd w:val="clear" w:color="auto" w:fill="auto"/>
            <w:noWrap/>
            <w:vAlign w:val="bottom"/>
            <w:hideMark/>
          </w:tcPr>
          <w:p w14:paraId="7511E4C8" w14:textId="77777777" w:rsidR="001D6E94" w:rsidRPr="0058667E" w:rsidRDefault="001D6E94"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4A82B87A" w14:textId="77777777" w:rsidR="001D6E94" w:rsidRPr="0058667E" w:rsidRDefault="001D6E94" w:rsidP="00A011DE">
            <w:pPr>
              <w:spacing w:after="0"/>
              <w:jc w:val="center"/>
              <w:rPr>
                <w:rFonts w:cs="Calibri"/>
                <w:sz w:val="18"/>
                <w:szCs w:val="18"/>
              </w:rPr>
            </w:pPr>
            <w:r w:rsidRPr="0058667E">
              <w:rPr>
                <w:rFonts w:cs="Calibri"/>
                <w:sz w:val="18"/>
                <w:szCs w:val="18"/>
              </w:rPr>
              <w:t>60</w:t>
            </w:r>
          </w:p>
        </w:tc>
      </w:tr>
      <w:tr w:rsidR="001D6E94" w:rsidRPr="0058667E" w14:paraId="1A66ED7F" w14:textId="77777777" w:rsidTr="00A011DE">
        <w:trPr>
          <w:trHeight w:val="284"/>
        </w:trPr>
        <w:tc>
          <w:tcPr>
            <w:tcW w:w="1541" w:type="pct"/>
            <w:gridSpan w:val="3"/>
            <w:shd w:val="clear" w:color="auto" w:fill="auto"/>
            <w:vAlign w:val="center"/>
            <w:hideMark/>
          </w:tcPr>
          <w:p w14:paraId="611C2F38" w14:textId="77777777" w:rsidR="001D6E94" w:rsidRPr="0058667E" w:rsidRDefault="001D6E94" w:rsidP="00A011DE">
            <w:pPr>
              <w:spacing w:after="0"/>
              <w:rPr>
                <w:rFonts w:cs="Calibri"/>
                <w:sz w:val="18"/>
                <w:szCs w:val="18"/>
              </w:rPr>
            </w:pPr>
          </w:p>
        </w:tc>
        <w:tc>
          <w:tcPr>
            <w:tcW w:w="1660" w:type="pct"/>
            <w:gridSpan w:val="4"/>
            <w:shd w:val="clear" w:color="auto" w:fill="auto"/>
            <w:noWrap/>
            <w:vAlign w:val="bottom"/>
            <w:hideMark/>
          </w:tcPr>
          <w:p w14:paraId="114C4EA3" w14:textId="77777777" w:rsidR="001D6E94" w:rsidRPr="0058667E" w:rsidRDefault="001D6E94" w:rsidP="00A011DE">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37718E25" w14:textId="77777777" w:rsidR="001D6E94" w:rsidRPr="0058667E" w:rsidRDefault="001D6E94" w:rsidP="00A011DE">
            <w:pPr>
              <w:spacing w:after="0"/>
              <w:jc w:val="center"/>
              <w:rPr>
                <w:rFonts w:cs="Calibri"/>
                <w:sz w:val="18"/>
                <w:szCs w:val="18"/>
              </w:rPr>
            </w:pPr>
            <w:r w:rsidRPr="0058667E">
              <w:rPr>
                <w:rFonts w:cs="Calibri"/>
                <w:sz w:val="18"/>
                <w:szCs w:val="18"/>
              </w:rPr>
              <w:t>100</w:t>
            </w:r>
          </w:p>
        </w:tc>
      </w:tr>
      <w:tr w:rsidR="001D6E94" w:rsidRPr="0058667E" w14:paraId="6BFEBEC5" w14:textId="77777777" w:rsidTr="00A011DE">
        <w:trPr>
          <w:trHeight w:val="300"/>
        </w:trPr>
        <w:tc>
          <w:tcPr>
            <w:tcW w:w="5000" w:type="pct"/>
            <w:gridSpan w:val="11"/>
            <w:shd w:val="clear" w:color="auto" w:fill="auto"/>
            <w:vAlign w:val="center"/>
            <w:hideMark/>
          </w:tcPr>
          <w:p w14:paraId="79B1E29F" w14:textId="77777777" w:rsidR="001D6E94" w:rsidRPr="0058667E" w:rsidRDefault="001D6E94" w:rsidP="00A011DE">
            <w:pPr>
              <w:spacing w:after="0" w:line="240" w:lineRule="auto"/>
              <w:rPr>
                <w:rFonts w:cs="Calibri"/>
                <w:b/>
                <w:bCs/>
                <w:sz w:val="18"/>
                <w:szCs w:val="18"/>
              </w:rPr>
            </w:pPr>
          </w:p>
          <w:p w14:paraId="384FE486" w14:textId="77777777" w:rsidR="001D6E94" w:rsidRPr="0058667E" w:rsidRDefault="001D6E94" w:rsidP="00A011DE">
            <w:pPr>
              <w:spacing w:after="0" w:line="240" w:lineRule="auto"/>
              <w:rPr>
                <w:rFonts w:cs="Calibri"/>
                <w:b/>
                <w:bCs/>
                <w:sz w:val="18"/>
                <w:szCs w:val="18"/>
              </w:rPr>
            </w:pPr>
            <w:r w:rsidRPr="0058667E">
              <w:rPr>
                <w:rFonts w:cs="Calibri"/>
                <w:b/>
                <w:bCs/>
                <w:sz w:val="18"/>
                <w:szCs w:val="18"/>
              </w:rPr>
              <w:t>İŞYÜKÜ HESAPLAMA</w:t>
            </w:r>
          </w:p>
        </w:tc>
      </w:tr>
      <w:tr w:rsidR="001D6E94" w:rsidRPr="0058667E" w14:paraId="467CA4D0" w14:textId="77777777" w:rsidTr="00A011DE">
        <w:trPr>
          <w:trHeight w:val="476"/>
        </w:trPr>
        <w:tc>
          <w:tcPr>
            <w:tcW w:w="2300" w:type="pct"/>
            <w:gridSpan w:val="5"/>
            <w:shd w:val="clear" w:color="auto" w:fill="auto"/>
            <w:vAlign w:val="center"/>
            <w:hideMark/>
          </w:tcPr>
          <w:p w14:paraId="26E98075" w14:textId="77777777" w:rsidR="001D6E94" w:rsidRPr="0058667E" w:rsidRDefault="001D6E94" w:rsidP="00A011DE">
            <w:pPr>
              <w:spacing w:after="0" w:line="240" w:lineRule="auto"/>
              <w:rPr>
                <w:rFonts w:cs="Calibri"/>
                <w:b/>
                <w:bCs/>
                <w:sz w:val="18"/>
                <w:szCs w:val="18"/>
              </w:rPr>
            </w:pPr>
            <w:r w:rsidRPr="0058667E">
              <w:rPr>
                <w:rFonts w:cs="Calibri"/>
                <w:b/>
                <w:bCs/>
                <w:sz w:val="18"/>
                <w:szCs w:val="18"/>
              </w:rPr>
              <w:t>Etkinlik</w:t>
            </w:r>
          </w:p>
        </w:tc>
        <w:tc>
          <w:tcPr>
            <w:tcW w:w="804" w:type="pct"/>
            <w:shd w:val="clear" w:color="auto" w:fill="auto"/>
            <w:vAlign w:val="center"/>
            <w:hideMark/>
          </w:tcPr>
          <w:p w14:paraId="66F1C9C4" w14:textId="77777777" w:rsidR="001D6E94" w:rsidRPr="0058667E" w:rsidRDefault="001D6E94" w:rsidP="00A011DE">
            <w:pPr>
              <w:spacing w:after="0" w:line="240" w:lineRule="auto"/>
              <w:jc w:val="center"/>
              <w:rPr>
                <w:rFonts w:cs="Calibri"/>
                <w:b/>
                <w:bCs/>
                <w:sz w:val="18"/>
                <w:szCs w:val="18"/>
              </w:rPr>
            </w:pPr>
            <w:r w:rsidRPr="0058667E">
              <w:rPr>
                <w:rFonts w:cs="Calibri"/>
                <w:b/>
                <w:bCs/>
                <w:sz w:val="18"/>
                <w:szCs w:val="18"/>
              </w:rPr>
              <w:t>SAYISI</w:t>
            </w:r>
          </w:p>
        </w:tc>
        <w:tc>
          <w:tcPr>
            <w:tcW w:w="973" w:type="pct"/>
            <w:gridSpan w:val="2"/>
            <w:shd w:val="clear" w:color="auto" w:fill="auto"/>
            <w:vAlign w:val="center"/>
          </w:tcPr>
          <w:p w14:paraId="64D6460F" w14:textId="77777777" w:rsidR="001D6E94" w:rsidRPr="0058667E" w:rsidRDefault="001D6E94" w:rsidP="00A011DE">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3"/>
            <w:shd w:val="clear" w:color="auto" w:fill="auto"/>
            <w:vAlign w:val="center"/>
          </w:tcPr>
          <w:p w14:paraId="0B4A8FD5" w14:textId="77777777" w:rsidR="001D6E94" w:rsidRPr="0058667E" w:rsidRDefault="001D6E94" w:rsidP="00A011DE">
            <w:pPr>
              <w:spacing w:after="0" w:line="240" w:lineRule="auto"/>
              <w:jc w:val="center"/>
              <w:rPr>
                <w:rFonts w:cs="Calibri"/>
                <w:b/>
                <w:bCs/>
                <w:sz w:val="18"/>
                <w:szCs w:val="18"/>
              </w:rPr>
            </w:pPr>
            <w:r w:rsidRPr="0058667E">
              <w:rPr>
                <w:rFonts w:cs="Calibri"/>
                <w:b/>
                <w:bCs/>
                <w:sz w:val="18"/>
                <w:szCs w:val="18"/>
              </w:rPr>
              <w:t>Toplam İş Yükü (Saat)</w:t>
            </w:r>
          </w:p>
        </w:tc>
      </w:tr>
      <w:tr w:rsidR="001D6E94" w:rsidRPr="0058667E" w14:paraId="64B5F014" w14:textId="77777777" w:rsidTr="00A011DE">
        <w:trPr>
          <w:trHeight w:val="420"/>
        </w:trPr>
        <w:tc>
          <w:tcPr>
            <w:tcW w:w="2300" w:type="pct"/>
            <w:gridSpan w:val="5"/>
            <w:shd w:val="clear" w:color="auto" w:fill="auto"/>
            <w:vAlign w:val="center"/>
            <w:hideMark/>
          </w:tcPr>
          <w:p w14:paraId="36CB8F83" w14:textId="77777777" w:rsidR="001D6E94" w:rsidRPr="0058667E" w:rsidRDefault="001D6E94" w:rsidP="00A011DE">
            <w:pPr>
              <w:spacing w:after="0" w:line="240" w:lineRule="auto"/>
              <w:rPr>
                <w:rFonts w:cs="Calibri"/>
                <w:sz w:val="18"/>
                <w:szCs w:val="18"/>
              </w:rPr>
            </w:pPr>
            <w:r w:rsidRPr="0058667E">
              <w:rPr>
                <w:rFonts w:cs="Calibri"/>
                <w:sz w:val="18"/>
                <w:szCs w:val="18"/>
              </w:rPr>
              <w:t>Derse Katılım (Sınav haftası hariç)</w:t>
            </w:r>
          </w:p>
        </w:tc>
        <w:tc>
          <w:tcPr>
            <w:tcW w:w="804" w:type="pct"/>
            <w:shd w:val="clear" w:color="auto" w:fill="auto"/>
            <w:noWrap/>
            <w:vAlign w:val="center"/>
            <w:hideMark/>
          </w:tcPr>
          <w:p w14:paraId="3A4D6729"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467B702D"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3</w:t>
            </w:r>
          </w:p>
        </w:tc>
        <w:tc>
          <w:tcPr>
            <w:tcW w:w="924" w:type="pct"/>
            <w:gridSpan w:val="3"/>
            <w:shd w:val="clear" w:color="auto" w:fill="auto"/>
            <w:vAlign w:val="center"/>
          </w:tcPr>
          <w:p w14:paraId="088B57DA"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42</w:t>
            </w:r>
          </w:p>
        </w:tc>
      </w:tr>
      <w:tr w:rsidR="001D6E94" w:rsidRPr="0058667E" w14:paraId="68F4F536" w14:textId="77777777" w:rsidTr="00A011DE">
        <w:trPr>
          <w:trHeight w:val="420"/>
        </w:trPr>
        <w:tc>
          <w:tcPr>
            <w:tcW w:w="2300" w:type="pct"/>
            <w:gridSpan w:val="5"/>
            <w:shd w:val="clear" w:color="auto" w:fill="auto"/>
            <w:vAlign w:val="center"/>
            <w:hideMark/>
          </w:tcPr>
          <w:p w14:paraId="32C81DB6" w14:textId="77777777" w:rsidR="001D6E94" w:rsidRPr="0058667E" w:rsidRDefault="001D6E94" w:rsidP="00A011DE">
            <w:pPr>
              <w:spacing w:after="0" w:line="240" w:lineRule="auto"/>
              <w:rPr>
                <w:rFonts w:cs="Calibri"/>
                <w:sz w:val="18"/>
                <w:szCs w:val="18"/>
              </w:rPr>
            </w:pPr>
            <w:r w:rsidRPr="0058667E">
              <w:rPr>
                <w:rFonts w:cs="Calibri"/>
                <w:sz w:val="18"/>
                <w:szCs w:val="18"/>
              </w:rPr>
              <w:t xml:space="preserve">Ara Sınav </w:t>
            </w:r>
          </w:p>
        </w:tc>
        <w:tc>
          <w:tcPr>
            <w:tcW w:w="804" w:type="pct"/>
            <w:shd w:val="clear" w:color="auto" w:fill="auto"/>
            <w:noWrap/>
            <w:vAlign w:val="center"/>
            <w:hideMark/>
          </w:tcPr>
          <w:p w14:paraId="42289EEA"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2B656202"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6B6DA8E3"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w:t>
            </w:r>
          </w:p>
        </w:tc>
      </w:tr>
      <w:tr w:rsidR="001D6E94" w:rsidRPr="0058667E" w14:paraId="0CFA2457" w14:textId="77777777" w:rsidTr="00A011DE">
        <w:trPr>
          <w:trHeight w:val="420"/>
        </w:trPr>
        <w:tc>
          <w:tcPr>
            <w:tcW w:w="2300" w:type="pct"/>
            <w:gridSpan w:val="5"/>
            <w:shd w:val="clear" w:color="auto" w:fill="auto"/>
            <w:vAlign w:val="center"/>
            <w:hideMark/>
          </w:tcPr>
          <w:p w14:paraId="1870166D" w14:textId="77777777" w:rsidR="001D6E94" w:rsidRPr="0058667E" w:rsidRDefault="001D6E94" w:rsidP="00A011DE">
            <w:pPr>
              <w:spacing w:after="0" w:line="240" w:lineRule="auto"/>
              <w:rPr>
                <w:rFonts w:cs="Calibri"/>
                <w:sz w:val="18"/>
                <w:szCs w:val="18"/>
              </w:rPr>
            </w:pPr>
            <w:r w:rsidRPr="0058667E">
              <w:rPr>
                <w:rFonts w:cs="Calibri"/>
                <w:sz w:val="18"/>
                <w:szCs w:val="18"/>
              </w:rPr>
              <w:t xml:space="preserve">Yarı Yıl Sonu Sınav </w:t>
            </w:r>
          </w:p>
        </w:tc>
        <w:tc>
          <w:tcPr>
            <w:tcW w:w="804" w:type="pct"/>
            <w:shd w:val="clear" w:color="auto" w:fill="auto"/>
            <w:noWrap/>
            <w:vAlign w:val="center"/>
            <w:hideMark/>
          </w:tcPr>
          <w:p w14:paraId="1F19061A"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1E0BD742"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474DC137"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w:t>
            </w:r>
          </w:p>
        </w:tc>
      </w:tr>
      <w:tr w:rsidR="001D6E94" w:rsidRPr="0058667E" w14:paraId="0EECDDC4" w14:textId="77777777" w:rsidTr="00A011DE">
        <w:trPr>
          <w:trHeight w:val="420"/>
        </w:trPr>
        <w:tc>
          <w:tcPr>
            <w:tcW w:w="2300" w:type="pct"/>
            <w:gridSpan w:val="5"/>
            <w:shd w:val="clear" w:color="auto" w:fill="auto"/>
            <w:vAlign w:val="center"/>
            <w:hideMark/>
          </w:tcPr>
          <w:p w14:paraId="7350CA69" w14:textId="77777777" w:rsidR="001D6E94" w:rsidRPr="0058667E" w:rsidRDefault="001D6E94" w:rsidP="00A011DE">
            <w:pPr>
              <w:spacing w:after="0" w:line="240" w:lineRule="auto"/>
              <w:rPr>
                <w:rFonts w:cs="Calibri"/>
                <w:sz w:val="18"/>
                <w:szCs w:val="18"/>
              </w:rPr>
            </w:pPr>
            <w:r w:rsidRPr="0058667E">
              <w:rPr>
                <w:rFonts w:cs="Calibri"/>
                <w:sz w:val="18"/>
                <w:szCs w:val="18"/>
              </w:rPr>
              <w:t>Ara Sınav İçin Bireysel Çalışma</w:t>
            </w:r>
          </w:p>
        </w:tc>
        <w:tc>
          <w:tcPr>
            <w:tcW w:w="804" w:type="pct"/>
            <w:shd w:val="clear" w:color="auto" w:fill="auto"/>
            <w:noWrap/>
            <w:vAlign w:val="center"/>
            <w:hideMark/>
          </w:tcPr>
          <w:p w14:paraId="7D720FCF"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1BD5672C"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9</w:t>
            </w:r>
          </w:p>
        </w:tc>
        <w:tc>
          <w:tcPr>
            <w:tcW w:w="924" w:type="pct"/>
            <w:gridSpan w:val="3"/>
            <w:shd w:val="clear" w:color="auto" w:fill="auto"/>
            <w:vAlign w:val="center"/>
          </w:tcPr>
          <w:p w14:paraId="64E3B6E8"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9</w:t>
            </w:r>
          </w:p>
        </w:tc>
      </w:tr>
      <w:tr w:rsidR="001D6E94" w:rsidRPr="0058667E" w14:paraId="401A3AB2" w14:textId="77777777" w:rsidTr="00A011DE">
        <w:trPr>
          <w:trHeight w:val="420"/>
        </w:trPr>
        <w:tc>
          <w:tcPr>
            <w:tcW w:w="2300" w:type="pct"/>
            <w:gridSpan w:val="5"/>
            <w:shd w:val="clear" w:color="auto" w:fill="auto"/>
            <w:vAlign w:val="center"/>
            <w:hideMark/>
          </w:tcPr>
          <w:p w14:paraId="300468DE" w14:textId="77777777" w:rsidR="001D6E94" w:rsidRPr="0058667E" w:rsidRDefault="001D6E94" w:rsidP="00A011DE">
            <w:pPr>
              <w:spacing w:after="0" w:line="240" w:lineRule="auto"/>
              <w:rPr>
                <w:rFonts w:cs="Calibri"/>
                <w:sz w:val="18"/>
                <w:szCs w:val="18"/>
              </w:rPr>
            </w:pPr>
            <w:r w:rsidRPr="0058667E">
              <w:rPr>
                <w:rFonts w:cs="Calibri"/>
                <w:sz w:val="18"/>
                <w:szCs w:val="18"/>
              </w:rPr>
              <w:t>Yarı Yıl Sonu Sınav İçin Bireysel Çalışma</w:t>
            </w:r>
          </w:p>
        </w:tc>
        <w:tc>
          <w:tcPr>
            <w:tcW w:w="804" w:type="pct"/>
            <w:shd w:val="clear" w:color="auto" w:fill="auto"/>
            <w:noWrap/>
            <w:vAlign w:val="center"/>
            <w:hideMark/>
          </w:tcPr>
          <w:p w14:paraId="3437DD1F"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5E2ACB3F"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9</w:t>
            </w:r>
          </w:p>
        </w:tc>
        <w:tc>
          <w:tcPr>
            <w:tcW w:w="924" w:type="pct"/>
            <w:gridSpan w:val="3"/>
            <w:shd w:val="clear" w:color="auto" w:fill="auto"/>
            <w:vAlign w:val="center"/>
          </w:tcPr>
          <w:p w14:paraId="2AC419B0"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9</w:t>
            </w:r>
          </w:p>
        </w:tc>
      </w:tr>
      <w:tr w:rsidR="001D6E94" w:rsidRPr="0058667E" w14:paraId="4EC4FC62" w14:textId="77777777" w:rsidTr="00A011DE">
        <w:trPr>
          <w:trHeight w:val="420"/>
        </w:trPr>
        <w:tc>
          <w:tcPr>
            <w:tcW w:w="2300" w:type="pct"/>
            <w:gridSpan w:val="5"/>
            <w:shd w:val="clear" w:color="auto" w:fill="auto"/>
            <w:vAlign w:val="center"/>
            <w:hideMark/>
          </w:tcPr>
          <w:p w14:paraId="494A9CA0" w14:textId="77777777" w:rsidR="001D6E94" w:rsidRPr="0058667E" w:rsidRDefault="001D6E94" w:rsidP="00A011DE">
            <w:pPr>
              <w:spacing w:after="0" w:line="240" w:lineRule="auto"/>
              <w:rPr>
                <w:rFonts w:cs="Calibri"/>
                <w:sz w:val="18"/>
                <w:szCs w:val="18"/>
              </w:rPr>
            </w:pPr>
            <w:r w:rsidRPr="0058667E">
              <w:rPr>
                <w:rFonts w:cs="Calibri"/>
                <w:sz w:val="18"/>
                <w:szCs w:val="18"/>
              </w:rPr>
              <w:t xml:space="preserve">Ödev </w:t>
            </w:r>
          </w:p>
        </w:tc>
        <w:tc>
          <w:tcPr>
            <w:tcW w:w="804" w:type="pct"/>
            <w:shd w:val="clear" w:color="auto" w:fill="auto"/>
            <w:noWrap/>
            <w:vAlign w:val="center"/>
          </w:tcPr>
          <w:p w14:paraId="4E67776C" w14:textId="77777777" w:rsidR="001D6E94" w:rsidRPr="0058667E" w:rsidRDefault="001D6E94" w:rsidP="00A011DE">
            <w:pPr>
              <w:spacing w:after="0" w:line="240" w:lineRule="auto"/>
              <w:jc w:val="center"/>
              <w:rPr>
                <w:rFonts w:cs="Calibri"/>
                <w:sz w:val="18"/>
                <w:szCs w:val="18"/>
              </w:rPr>
            </w:pPr>
          </w:p>
        </w:tc>
        <w:tc>
          <w:tcPr>
            <w:tcW w:w="973" w:type="pct"/>
            <w:gridSpan w:val="2"/>
            <w:shd w:val="clear" w:color="auto" w:fill="auto"/>
            <w:vAlign w:val="center"/>
          </w:tcPr>
          <w:p w14:paraId="725D4725" w14:textId="77777777" w:rsidR="001D6E94" w:rsidRPr="0058667E" w:rsidRDefault="001D6E94" w:rsidP="00A011DE">
            <w:pPr>
              <w:spacing w:after="0" w:line="240" w:lineRule="auto"/>
              <w:jc w:val="center"/>
              <w:rPr>
                <w:rFonts w:cs="Calibri"/>
                <w:sz w:val="18"/>
                <w:szCs w:val="18"/>
              </w:rPr>
            </w:pPr>
          </w:p>
        </w:tc>
        <w:tc>
          <w:tcPr>
            <w:tcW w:w="924" w:type="pct"/>
            <w:gridSpan w:val="3"/>
            <w:shd w:val="clear" w:color="auto" w:fill="auto"/>
            <w:vAlign w:val="center"/>
          </w:tcPr>
          <w:p w14:paraId="7F7F3945" w14:textId="77777777" w:rsidR="001D6E94" w:rsidRPr="0058667E" w:rsidRDefault="001D6E94" w:rsidP="00A011DE">
            <w:pPr>
              <w:spacing w:after="0" w:line="240" w:lineRule="auto"/>
              <w:jc w:val="center"/>
              <w:rPr>
                <w:rFonts w:cs="Calibri"/>
                <w:sz w:val="18"/>
                <w:szCs w:val="18"/>
              </w:rPr>
            </w:pPr>
          </w:p>
        </w:tc>
      </w:tr>
      <w:tr w:rsidR="001D6E94" w:rsidRPr="0058667E" w14:paraId="492F3FDE" w14:textId="77777777" w:rsidTr="00A011DE">
        <w:trPr>
          <w:trHeight w:val="420"/>
        </w:trPr>
        <w:tc>
          <w:tcPr>
            <w:tcW w:w="2300" w:type="pct"/>
            <w:gridSpan w:val="5"/>
            <w:shd w:val="clear" w:color="auto" w:fill="auto"/>
            <w:vAlign w:val="center"/>
          </w:tcPr>
          <w:p w14:paraId="7613203A" w14:textId="77777777" w:rsidR="001D6E94" w:rsidRPr="0058667E" w:rsidRDefault="001D6E94" w:rsidP="00A011DE">
            <w:pPr>
              <w:spacing w:after="0" w:line="240" w:lineRule="auto"/>
              <w:rPr>
                <w:rFonts w:cs="Calibri"/>
                <w:sz w:val="18"/>
                <w:szCs w:val="18"/>
              </w:rPr>
            </w:pPr>
            <w:r w:rsidRPr="0058667E">
              <w:rPr>
                <w:rFonts w:cs="Calibri"/>
                <w:sz w:val="18"/>
                <w:szCs w:val="18"/>
              </w:rPr>
              <w:t>Ders Dışı Bireysel Çalışma</w:t>
            </w:r>
          </w:p>
        </w:tc>
        <w:tc>
          <w:tcPr>
            <w:tcW w:w="804" w:type="pct"/>
            <w:shd w:val="clear" w:color="auto" w:fill="auto"/>
            <w:noWrap/>
            <w:vAlign w:val="center"/>
          </w:tcPr>
          <w:p w14:paraId="56C84F19"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5D8F6000"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2</w:t>
            </w:r>
          </w:p>
        </w:tc>
        <w:tc>
          <w:tcPr>
            <w:tcW w:w="924" w:type="pct"/>
            <w:gridSpan w:val="3"/>
            <w:shd w:val="clear" w:color="auto" w:fill="auto"/>
            <w:vAlign w:val="center"/>
          </w:tcPr>
          <w:p w14:paraId="6062CBBF"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28</w:t>
            </w:r>
          </w:p>
        </w:tc>
      </w:tr>
      <w:tr w:rsidR="001D6E94" w:rsidRPr="0058667E" w14:paraId="15884329" w14:textId="77777777" w:rsidTr="00A011DE">
        <w:trPr>
          <w:trHeight w:val="420"/>
        </w:trPr>
        <w:tc>
          <w:tcPr>
            <w:tcW w:w="2300" w:type="pct"/>
            <w:gridSpan w:val="5"/>
            <w:shd w:val="clear" w:color="auto" w:fill="auto"/>
            <w:vAlign w:val="center"/>
            <w:hideMark/>
          </w:tcPr>
          <w:p w14:paraId="34B20D8D" w14:textId="77777777" w:rsidR="001D6E94" w:rsidRPr="0058667E" w:rsidRDefault="001D6E94" w:rsidP="00A011DE">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shd w:val="clear" w:color="auto" w:fill="auto"/>
            <w:noWrap/>
            <w:vAlign w:val="center"/>
            <w:hideMark/>
          </w:tcPr>
          <w:p w14:paraId="2DBEB543" w14:textId="77777777" w:rsidR="001D6E94" w:rsidRPr="0058667E" w:rsidRDefault="001D6E94" w:rsidP="00A011DE">
            <w:pPr>
              <w:spacing w:after="0" w:line="240" w:lineRule="auto"/>
              <w:jc w:val="center"/>
              <w:rPr>
                <w:rFonts w:cs="Calibri"/>
                <w:sz w:val="18"/>
                <w:szCs w:val="18"/>
              </w:rPr>
            </w:pPr>
          </w:p>
        </w:tc>
        <w:tc>
          <w:tcPr>
            <w:tcW w:w="973" w:type="pct"/>
            <w:gridSpan w:val="2"/>
            <w:shd w:val="clear" w:color="auto" w:fill="auto"/>
            <w:noWrap/>
            <w:vAlign w:val="center"/>
            <w:hideMark/>
          </w:tcPr>
          <w:p w14:paraId="083C996B" w14:textId="77777777" w:rsidR="001D6E94" w:rsidRPr="0058667E" w:rsidRDefault="001D6E94" w:rsidP="00A011DE">
            <w:pPr>
              <w:spacing w:after="0" w:line="240" w:lineRule="auto"/>
              <w:jc w:val="center"/>
              <w:rPr>
                <w:rFonts w:cs="Calibri"/>
                <w:sz w:val="18"/>
                <w:szCs w:val="18"/>
              </w:rPr>
            </w:pPr>
          </w:p>
        </w:tc>
        <w:tc>
          <w:tcPr>
            <w:tcW w:w="924" w:type="pct"/>
            <w:gridSpan w:val="3"/>
            <w:shd w:val="clear" w:color="auto" w:fill="auto"/>
            <w:noWrap/>
            <w:vAlign w:val="center"/>
            <w:hideMark/>
          </w:tcPr>
          <w:p w14:paraId="17D65BB1"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90</w:t>
            </w:r>
          </w:p>
        </w:tc>
      </w:tr>
      <w:tr w:rsidR="001D6E94" w:rsidRPr="0058667E" w14:paraId="2A45DF41" w14:textId="77777777" w:rsidTr="00A011DE">
        <w:trPr>
          <w:trHeight w:val="420"/>
        </w:trPr>
        <w:tc>
          <w:tcPr>
            <w:tcW w:w="2300" w:type="pct"/>
            <w:gridSpan w:val="5"/>
            <w:shd w:val="clear" w:color="auto" w:fill="auto"/>
            <w:vAlign w:val="center"/>
            <w:hideMark/>
          </w:tcPr>
          <w:p w14:paraId="278535AB" w14:textId="77777777" w:rsidR="001D6E94" w:rsidRPr="0058667E" w:rsidRDefault="001D6E94" w:rsidP="00A011DE">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shd w:val="clear" w:color="auto" w:fill="auto"/>
            <w:noWrap/>
            <w:vAlign w:val="center"/>
            <w:hideMark/>
          </w:tcPr>
          <w:p w14:paraId="3C689652" w14:textId="77777777" w:rsidR="001D6E94" w:rsidRPr="0058667E" w:rsidRDefault="001D6E94" w:rsidP="00A011DE">
            <w:pPr>
              <w:spacing w:after="0" w:line="240" w:lineRule="auto"/>
              <w:jc w:val="center"/>
              <w:rPr>
                <w:rFonts w:cs="Calibri"/>
                <w:sz w:val="18"/>
                <w:szCs w:val="18"/>
              </w:rPr>
            </w:pPr>
          </w:p>
        </w:tc>
        <w:tc>
          <w:tcPr>
            <w:tcW w:w="973" w:type="pct"/>
            <w:gridSpan w:val="2"/>
            <w:shd w:val="clear" w:color="auto" w:fill="auto"/>
            <w:noWrap/>
            <w:vAlign w:val="center"/>
            <w:hideMark/>
          </w:tcPr>
          <w:p w14:paraId="135BA048" w14:textId="77777777" w:rsidR="001D6E94" w:rsidRPr="0058667E" w:rsidRDefault="001D6E94" w:rsidP="00A011DE">
            <w:pPr>
              <w:spacing w:after="0" w:line="240" w:lineRule="auto"/>
              <w:jc w:val="center"/>
              <w:rPr>
                <w:rFonts w:cs="Calibri"/>
                <w:sz w:val="18"/>
                <w:szCs w:val="18"/>
              </w:rPr>
            </w:pPr>
          </w:p>
        </w:tc>
        <w:tc>
          <w:tcPr>
            <w:tcW w:w="924" w:type="pct"/>
            <w:gridSpan w:val="3"/>
            <w:shd w:val="clear" w:color="auto" w:fill="auto"/>
            <w:noWrap/>
            <w:vAlign w:val="center"/>
            <w:hideMark/>
          </w:tcPr>
          <w:p w14:paraId="3D20B17D" w14:textId="77777777" w:rsidR="001D6E94" w:rsidRPr="0058667E" w:rsidRDefault="001D6E94" w:rsidP="00A011DE">
            <w:pPr>
              <w:spacing w:after="0" w:line="240" w:lineRule="auto"/>
              <w:jc w:val="center"/>
              <w:rPr>
                <w:rFonts w:cs="Calibri"/>
                <w:sz w:val="18"/>
                <w:szCs w:val="18"/>
              </w:rPr>
            </w:pPr>
            <w:r w:rsidRPr="0058667E">
              <w:rPr>
                <w:rFonts w:cs="Calibri"/>
                <w:sz w:val="18"/>
                <w:szCs w:val="18"/>
              </w:rPr>
              <w:t>3</w:t>
            </w:r>
          </w:p>
        </w:tc>
      </w:tr>
    </w:tbl>
    <w:p w14:paraId="55928818" w14:textId="77777777" w:rsidR="001D6E94" w:rsidRDefault="001D6E94" w:rsidP="00A011DE">
      <w:pPr>
        <w:spacing w:line="240" w:lineRule="auto"/>
        <w:rPr>
          <w:rFonts w:cs="Calibri"/>
          <w:sz w:val="18"/>
          <w:szCs w:val="18"/>
        </w:rPr>
      </w:pPr>
    </w:p>
    <w:p w14:paraId="717BE57F" w14:textId="77777777" w:rsidR="001D6E94" w:rsidRPr="0084691D" w:rsidRDefault="001D6E94" w:rsidP="00A011DE">
      <w:pPr>
        <w:spacing w:line="240" w:lineRule="auto"/>
        <w:jc w:val="right"/>
        <w:rPr>
          <w:rFonts w:cs="Calibri"/>
          <w:sz w:val="18"/>
          <w:szCs w:val="18"/>
        </w:rPr>
      </w:pPr>
      <w:r w:rsidRPr="0084691D">
        <w:rPr>
          <w:rFonts w:cs="Calibri"/>
          <w:sz w:val="18"/>
          <w:szCs w:val="18"/>
        </w:rPr>
        <w:t>Düzenleme Tarihi: 02/05/2019</w:t>
      </w:r>
    </w:p>
    <w:p w14:paraId="39201EBD" w14:textId="77777777" w:rsidR="001D6E94" w:rsidRDefault="001D6E94" w:rsidP="00A011DE">
      <w:pPr>
        <w:spacing w:line="240" w:lineRule="auto"/>
        <w:rPr>
          <w:rFonts w:cs="Calibri"/>
          <w:sz w:val="18"/>
          <w:szCs w:val="18"/>
        </w:rPr>
      </w:pPr>
    </w:p>
    <w:p w14:paraId="20481E31" w14:textId="77777777" w:rsidR="001D6E94" w:rsidRPr="0084691D" w:rsidRDefault="001D6E94" w:rsidP="00A011DE">
      <w:pPr>
        <w:spacing w:line="240" w:lineRule="auto"/>
        <w:rPr>
          <w:rFonts w:cs="Calibri"/>
          <w:sz w:val="18"/>
          <w:szCs w:val="18"/>
        </w:rPr>
      </w:pPr>
    </w:p>
    <w:p w14:paraId="09BAF600" w14:textId="77777777" w:rsidR="001D6E94" w:rsidRPr="0084691D" w:rsidRDefault="001D6E94" w:rsidP="00A011D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47C1A51" w14:textId="77777777" w:rsidR="001D6E94" w:rsidRDefault="001D6E94" w:rsidP="00A011DE">
      <w:pPr>
        <w:spacing w:line="240" w:lineRule="auto"/>
        <w:rPr>
          <w:rFonts w:cs="Calibri"/>
          <w:sz w:val="18"/>
          <w:szCs w:val="18"/>
        </w:rPr>
      </w:pPr>
    </w:p>
    <w:p w14:paraId="080A77BC" w14:textId="77777777" w:rsidR="001D6E94" w:rsidRPr="0084691D" w:rsidRDefault="001D6E94" w:rsidP="00A011DE">
      <w:pPr>
        <w:spacing w:line="240" w:lineRule="auto"/>
        <w:rPr>
          <w:rFonts w:cs="Calibri"/>
          <w:sz w:val="18"/>
          <w:szCs w:val="18"/>
        </w:rPr>
      </w:pPr>
    </w:p>
    <w:p w14:paraId="14A026C4" w14:textId="77777777" w:rsidR="001D6E94" w:rsidRPr="0084691D" w:rsidRDefault="001D6E94" w:rsidP="00A011DE">
      <w:pPr>
        <w:spacing w:line="240" w:lineRule="auto"/>
        <w:rPr>
          <w:rFonts w:cs="Calibri"/>
          <w:sz w:val="18"/>
          <w:szCs w:val="18"/>
        </w:rPr>
      </w:pPr>
      <w:r>
        <w:rPr>
          <w:rFonts w:cs="Calibri"/>
          <w:sz w:val="18"/>
          <w:szCs w:val="18"/>
        </w:rPr>
        <w:lastRenderedPageBreak/>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EFBDAE8" w14:textId="77777777" w:rsidR="001D6E94" w:rsidRPr="0084691D" w:rsidRDefault="001D6E94" w:rsidP="00A011DE">
      <w:pPr>
        <w:spacing w:line="240" w:lineRule="auto"/>
        <w:rPr>
          <w:rFonts w:cs="Calibri"/>
          <w:sz w:val="18"/>
          <w:szCs w:val="18"/>
        </w:rPr>
      </w:pPr>
    </w:p>
    <w:p w14:paraId="7F09EED6" w14:textId="77777777" w:rsidR="001D6E94" w:rsidRPr="0084691D" w:rsidRDefault="001D6E94" w:rsidP="00A011DE">
      <w:pPr>
        <w:spacing w:line="240" w:lineRule="auto"/>
        <w:rPr>
          <w:rFonts w:cs="Calibri"/>
          <w:sz w:val="18"/>
          <w:szCs w:val="18"/>
        </w:rPr>
      </w:pPr>
    </w:p>
    <w:p w14:paraId="3B1C91E9" w14:textId="77777777" w:rsidR="001D6E94" w:rsidRDefault="001D6E94" w:rsidP="00A011D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2166F63" w14:textId="77777777" w:rsidR="001D6E94" w:rsidRDefault="001D6E94" w:rsidP="00A011DE"/>
    <w:p w14:paraId="41BBF757" w14:textId="77777777" w:rsidR="001D6E94" w:rsidRDefault="001D6E94" w:rsidP="00A011DE">
      <w:pPr>
        <w:spacing w:line="240" w:lineRule="auto"/>
      </w:pPr>
    </w:p>
    <w:p w14:paraId="630C9E4B" w14:textId="77777777" w:rsidR="001D6E94" w:rsidRDefault="001D6E94" w:rsidP="00A011DE">
      <w:pPr>
        <w:spacing w:after="0" w:line="240" w:lineRule="auto"/>
      </w:pPr>
    </w:p>
    <w:p w14:paraId="76218D57" w14:textId="77777777" w:rsidR="001D6E94" w:rsidRDefault="001D6E94" w:rsidP="00A011DE">
      <w:pPr>
        <w:tabs>
          <w:tab w:val="left" w:pos="2040"/>
        </w:tabs>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4"/>
        <w:gridCol w:w="888"/>
        <w:gridCol w:w="975"/>
        <w:gridCol w:w="399"/>
        <w:gridCol w:w="1457"/>
        <w:gridCol w:w="178"/>
        <w:gridCol w:w="176"/>
        <w:gridCol w:w="897"/>
        <w:gridCol w:w="417"/>
        <w:gridCol w:w="98"/>
        <w:gridCol w:w="1673"/>
      </w:tblGrid>
      <w:tr w:rsidR="001D6E94" w:rsidRPr="00D96B39" w14:paraId="08997ED2" w14:textId="77777777" w:rsidTr="007A5CF5">
        <w:trPr>
          <w:trHeight w:val="735"/>
        </w:trPr>
        <w:tc>
          <w:tcPr>
            <w:tcW w:w="5000" w:type="pct"/>
            <w:gridSpan w:val="11"/>
            <w:shd w:val="clear" w:color="auto" w:fill="auto"/>
            <w:vAlign w:val="center"/>
          </w:tcPr>
          <w:p w14:paraId="0514C36A" w14:textId="77777777" w:rsidR="001D6E94" w:rsidRPr="00D96B39" w:rsidRDefault="001D6E94" w:rsidP="00067B4C">
            <w:pPr>
              <w:spacing w:after="0" w:line="240" w:lineRule="auto"/>
              <w:jc w:val="center"/>
              <w:rPr>
                <w:rFonts w:cs="Calibri"/>
                <w:b/>
                <w:bCs/>
                <w:color w:val="000000"/>
                <w:sz w:val="18"/>
                <w:szCs w:val="18"/>
              </w:rPr>
            </w:pPr>
            <w:r w:rsidRPr="00D96B39">
              <w:rPr>
                <w:rFonts w:cs="Calibri"/>
                <w:b/>
                <w:bCs/>
                <w:color w:val="000000"/>
                <w:sz w:val="18"/>
                <w:szCs w:val="18"/>
              </w:rPr>
              <w:t xml:space="preserve">GİRESUN ÜNİVERSİTESİ </w:t>
            </w:r>
            <w:r w:rsidRPr="00D96B39">
              <w:rPr>
                <w:rFonts w:cs="Calibri"/>
                <w:b/>
                <w:bCs/>
                <w:color w:val="000000"/>
                <w:sz w:val="18"/>
                <w:szCs w:val="18"/>
              </w:rPr>
              <w:br/>
              <w:t>DERS TANITIM FORMU</w:t>
            </w:r>
          </w:p>
        </w:tc>
      </w:tr>
      <w:tr w:rsidR="001D6E94" w:rsidRPr="00D96B39" w14:paraId="12F7CCC9" w14:textId="77777777" w:rsidTr="007A5CF5">
        <w:trPr>
          <w:trHeight w:val="420"/>
        </w:trPr>
        <w:tc>
          <w:tcPr>
            <w:tcW w:w="5000" w:type="pct"/>
            <w:gridSpan w:val="11"/>
            <w:shd w:val="clear" w:color="auto" w:fill="auto"/>
            <w:vAlign w:val="center"/>
          </w:tcPr>
          <w:p w14:paraId="03A2F271" w14:textId="77777777" w:rsidR="001D6E94" w:rsidRPr="00D96B39" w:rsidRDefault="001D6E94" w:rsidP="00067B4C">
            <w:pPr>
              <w:spacing w:after="0" w:line="240" w:lineRule="auto"/>
              <w:jc w:val="center"/>
              <w:rPr>
                <w:rFonts w:cs="Calibri"/>
                <w:b/>
                <w:bCs/>
                <w:color w:val="000000"/>
                <w:sz w:val="18"/>
                <w:szCs w:val="18"/>
              </w:rPr>
            </w:pPr>
            <w:r w:rsidRPr="00D96B39">
              <w:rPr>
                <w:rFonts w:cs="Calibri"/>
                <w:b/>
                <w:bCs/>
                <w:color w:val="000000"/>
                <w:sz w:val="18"/>
                <w:szCs w:val="18"/>
              </w:rPr>
              <w:t>DERS BİLGİLERİ</w:t>
            </w:r>
          </w:p>
          <w:p w14:paraId="1D3B9CB7" w14:textId="77777777" w:rsidR="001D6E94" w:rsidRPr="00D96B39" w:rsidRDefault="001D6E94" w:rsidP="00067B4C">
            <w:pPr>
              <w:spacing w:after="0" w:line="240" w:lineRule="auto"/>
              <w:jc w:val="center"/>
              <w:rPr>
                <w:rFonts w:cs="Calibri"/>
                <w:b/>
                <w:bCs/>
                <w:color w:val="000000"/>
                <w:sz w:val="18"/>
                <w:szCs w:val="18"/>
              </w:rPr>
            </w:pPr>
          </w:p>
        </w:tc>
      </w:tr>
      <w:tr w:rsidR="001D6E94" w:rsidRPr="00D96B39" w14:paraId="57EA44DF" w14:textId="77777777" w:rsidTr="007A5CF5">
        <w:trPr>
          <w:trHeight w:val="284"/>
        </w:trPr>
        <w:tc>
          <w:tcPr>
            <w:tcW w:w="1051" w:type="pct"/>
            <w:shd w:val="clear" w:color="auto" w:fill="auto"/>
            <w:vAlign w:val="center"/>
          </w:tcPr>
          <w:p w14:paraId="4777E641" w14:textId="77777777" w:rsidR="001D6E94" w:rsidRPr="00D96B39" w:rsidRDefault="001D6E94" w:rsidP="00067B4C">
            <w:pPr>
              <w:spacing w:after="0" w:line="240" w:lineRule="auto"/>
              <w:jc w:val="center"/>
              <w:rPr>
                <w:rFonts w:cs="Calibri"/>
                <w:b/>
                <w:bCs/>
                <w:i/>
                <w:iCs/>
                <w:color w:val="000000"/>
                <w:sz w:val="18"/>
                <w:szCs w:val="18"/>
              </w:rPr>
            </w:pPr>
          </w:p>
        </w:tc>
        <w:tc>
          <w:tcPr>
            <w:tcW w:w="1028" w:type="pct"/>
            <w:gridSpan w:val="2"/>
            <w:shd w:val="clear" w:color="auto" w:fill="auto"/>
            <w:vAlign w:val="center"/>
          </w:tcPr>
          <w:p w14:paraId="5DC91E08" w14:textId="77777777" w:rsidR="001D6E94" w:rsidRPr="00D96B39" w:rsidRDefault="001D6E94" w:rsidP="00067B4C">
            <w:pPr>
              <w:spacing w:after="0" w:line="240" w:lineRule="auto"/>
              <w:jc w:val="center"/>
              <w:rPr>
                <w:rFonts w:cs="Calibri"/>
                <w:b/>
                <w:bCs/>
                <w:i/>
                <w:iCs/>
                <w:color w:val="000000"/>
                <w:sz w:val="18"/>
                <w:szCs w:val="18"/>
              </w:rPr>
            </w:pPr>
          </w:p>
        </w:tc>
        <w:tc>
          <w:tcPr>
            <w:tcW w:w="1219" w:type="pct"/>
            <w:gridSpan w:val="4"/>
            <w:shd w:val="clear" w:color="auto" w:fill="auto"/>
            <w:vAlign w:val="center"/>
          </w:tcPr>
          <w:p w14:paraId="0792119F" w14:textId="77777777" w:rsidR="001D6E94" w:rsidRPr="00D96B39" w:rsidRDefault="001D6E94" w:rsidP="00067B4C">
            <w:pPr>
              <w:spacing w:after="0" w:line="240" w:lineRule="auto"/>
              <w:ind w:left="-115"/>
              <w:jc w:val="center"/>
              <w:rPr>
                <w:rFonts w:cs="Calibri"/>
                <w:b/>
                <w:bCs/>
                <w:i/>
                <w:iCs/>
                <w:color w:val="000000"/>
                <w:sz w:val="18"/>
                <w:szCs w:val="18"/>
              </w:rPr>
            </w:pPr>
            <w:r w:rsidRPr="00D96B39">
              <w:rPr>
                <w:rFonts w:cs="Calibri"/>
                <w:b/>
                <w:bCs/>
                <w:i/>
                <w:iCs/>
                <w:color w:val="000000"/>
                <w:sz w:val="18"/>
                <w:szCs w:val="18"/>
              </w:rPr>
              <w:t>Yarıyıl</w:t>
            </w:r>
          </w:p>
        </w:tc>
        <w:tc>
          <w:tcPr>
            <w:tcW w:w="725" w:type="pct"/>
            <w:gridSpan w:val="2"/>
            <w:shd w:val="clear" w:color="auto" w:fill="auto"/>
            <w:vAlign w:val="center"/>
          </w:tcPr>
          <w:p w14:paraId="09BAA5C8" w14:textId="77777777" w:rsidR="001D6E94" w:rsidRPr="00D96B39" w:rsidRDefault="001D6E94" w:rsidP="00067B4C">
            <w:pPr>
              <w:spacing w:after="0" w:line="240" w:lineRule="auto"/>
              <w:jc w:val="center"/>
              <w:rPr>
                <w:rFonts w:cs="Calibri"/>
                <w:b/>
                <w:bCs/>
                <w:i/>
                <w:iCs/>
                <w:color w:val="000000"/>
                <w:sz w:val="18"/>
                <w:szCs w:val="18"/>
              </w:rPr>
            </w:pPr>
            <w:r w:rsidRPr="00D96B39">
              <w:rPr>
                <w:rFonts w:cs="Calibri"/>
                <w:b/>
                <w:bCs/>
                <w:i/>
                <w:iCs/>
                <w:color w:val="000000"/>
                <w:sz w:val="18"/>
                <w:szCs w:val="18"/>
              </w:rPr>
              <w:t>T+U Saat</w:t>
            </w:r>
          </w:p>
        </w:tc>
        <w:tc>
          <w:tcPr>
            <w:tcW w:w="977" w:type="pct"/>
            <w:gridSpan w:val="2"/>
            <w:shd w:val="clear" w:color="auto" w:fill="auto"/>
            <w:vAlign w:val="center"/>
          </w:tcPr>
          <w:p w14:paraId="587692CA" w14:textId="77777777" w:rsidR="001D6E94" w:rsidRPr="00D96B39" w:rsidRDefault="001D6E94" w:rsidP="00067B4C">
            <w:pPr>
              <w:spacing w:after="0" w:line="240" w:lineRule="auto"/>
              <w:jc w:val="center"/>
              <w:rPr>
                <w:rFonts w:cs="Calibri"/>
                <w:b/>
                <w:bCs/>
                <w:i/>
                <w:iCs/>
                <w:color w:val="000000"/>
                <w:sz w:val="18"/>
                <w:szCs w:val="18"/>
              </w:rPr>
            </w:pPr>
            <w:r w:rsidRPr="00D96B39">
              <w:rPr>
                <w:rFonts w:cs="Calibri"/>
                <w:b/>
                <w:bCs/>
                <w:i/>
                <w:iCs/>
                <w:color w:val="000000"/>
                <w:sz w:val="18"/>
                <w:szCs w:val="18"/>
              </w:rPr>
              <w:t>AKTS</w:t>
            </w:r>
          </w:p>
        </w:tc>
      </w:tr>
      <w:tr w:rsidR="001D6E94" w:rsidRPr="00D96B39" w14:paraId="42B557CF" w14:textId="77777777" w:rsidTr="007A5CF5">
        <w:trPr>
          <w:trHeight w:val="284"/>
        </w:trPr>
        <w:tc>
          <w:tcPr>
            <w:tcW w:w="1051" w:type="pct"/>
            <w:shd w:val="clear" w:color="auto" w:fill="auto"/>
            <w:vAlign w:val="center"/>
          </w:tcPr>
          <w:p w14:paraId="5160F1A8"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Kodu</w:t>
            </w:r>
          </w:p>
        </w:tc>
        <w:tc>
          <w:tcPr>
            <w:tcW w:w="1028" w:type="pct"/>
            <w:gridSpan w:val="2"/>
            <w:shd w:val="clear" w:color="auto" w:fill="auto"/>
            <w:vAlign w:val="center"/>
          </w:tcPr>
          <w:p w14:paraId="0F23A149"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TUR-SD305</w:t>
            </w:r>
          </w:p>
        </w:tc>
        <w:tc>
          <w:tcPr>
            <w:tcW w:w="1219" w:type="pct"/>
            <w:gridSpan w:val="4"/>
            <w:shd w:val="clear" w:color="auto" w:fill="auto"/>
            <w:vAlign w:val="center"/>
          </w:tcPr>
          <w:p w14:paraId="64EF2C88" w14:textId="77777777" w:rsidR="001D6E94" w:rsidRPr="00D96B39" w:rsidRDefault="001D6E94" w:rsidP="00067B4C">
            <w:pPr>
              <w:spacing w:after="0" w:line="240" w:lineRule="auto"/>
              <w:jc w:val="center"/>
              <w:rPr>
                <w:rFonts w:cs="Calibri"/>
                <w:color w:val="000000"/>
                <w:sz w:val="18"/>
                <w:szCs w:val="18"/>
              </w:rPr>
            </w:pPr>
            <w:r w:rsidRPr="00D96B39">
              <w:rPr>
                <w:rFonts w:cs="Calibri"/>
                <w:color w:val="000000"/>
                <w:sz w:val="18"/>
                <w:szCs w:val="18"/>
              </w:rPr>
              <w:t xml:space="preserve">Güz </w:t>
            </w:r>
            <w:r w:rsidRPr="00D96B39">
              <w:rPr>
                <w:rFonts w:cs="Calibri"/>
                <w:sz w:val="18"/>
                <w:szCs w:val="18"/>
              </w:rPr>
              <w:fldChar w:fldCharType="begin">
                <w:ffData>
                  <w:name w:val="Check2"/>
                  <w:enabled/>
                  <w:calcOnExit w:val="0"/>
                  <w:checkBox>
                    <w:sizeAuto/>
                    <w:default w:val="1"/>
                  </w:checkBox>
                </w:ffData>
              </w:fldChar>
            </w:r>
            <w:r w:rsidRPr="00D96B39">
              <w:rPr>
                <w:rFonts w:cs="Calibri"/>
                <w:sz w:val="18"/>
                <w:szCs w:val="18"/>
              </w:rPr>
              <w:instrText xml:space="preserve"> FORMCHECKBOX </w:instrText>
            </w:r>
            <w:r w:rsidRPr="00D96B39">
              <w:rPr>
                <w:rFonts w:cs="Calibri"/>
                <w:sz w:val="18"/>
                <w:szCs w:val="18"/>
              </w:rPr>
            </w:r>
            <w:r w:rsidRPr="00D96B39">
              <w:rPr>
                <w:rFonts w:cs="Calibri"/>
                <w:sz w:val="18"/>
                <w:szCs w:val="18"/>
              </w:rPr>
              <w:fldChar w:fldCharType="end"/>
            </w:r>
            <w:r w:rsidRPr="00D96B39">
              <w:rPr>
                <w:rFonts w:cs="Calibri"/>
                <w:sz w:val="18"/>
                <w:szCs w:val="18"/>
              </w:rPr>
              <w:t xml:space="preserve"> </w:t>
            </w:r>
            <w:r w:rsidRPr="00D96B39">
              <w:rPr>
                <w:rFonts w:cs="Calibri"/>
                <w:color w:val="000000"/>
                <w:sz w:val="18"/>
                <w:szCs w:val="18"/>
              </w:rPr>
              <w:t xml:space="preserve"> Bahar </w:t>
            </w:r>
            <w:r w:rsidRPr="00D96B39">
              <w:rPr>
                <w:rFonts w:cs="Calibri"/>
                <w:sz w:val="18"/>
                <w:szCs w:val="18"/>
              </w:rPr>
              <w:fldChar w:fldCharType="begin">
                <w:ffData>
                  <w:name w:val=""/>
                  <w:enabled/>
                  <w:calcOnExit w:val="0"/>
                  <w:checkBox>
                    <w:sizeAuto/>
                    <w:default w:val="0"/>
                  </w:checkBox>
                </w:ffData>
              </w:fldChar>
            </w:r>
            <w:r w:rsidRPr="00D96B39">
              <w:rPr>
                <w:rFonts w:cs="Calibri"/>
                <w:sz w:val="18"/>
                <w:szCs w:val="18"/>
              </w:rPr>
              <w:instrText xml:space="preserve"> FORMCHECKBOX </w:instrText>
            </w:r>
            <w:r w:rsidRPr="00D96B39">
              <w:rPr>
                <w:rFonts w:cs="Calibri"/>
                <w:sz w:val="18"/>
                <w:szCs w:val="18"/>
              </w:rPr>
            </w:r>
            <w:r w:rsidRPr="00D96B39">
              <w:rPr>
                <w:rFonts w:cs="Calibri"/>
                <w:sz w:val="18"/>
                <w:szCs w:val="18"/>
              </w:rPr>
              <w:fldChar w:fldCharType="end"/>
            </w:r>
            <w:r w:rsidRPr="00D96B39">
              <w:rPr>
                <w:rFonts w:cs="Calibri"/>
                <w:color w:val="000000"/>
                <w:sz w:val="18"/>
                <w:szCs w:val="18"/>
              </w:rPr>
              <w:t> </w:t>
            </w:r>
          </w:p>
        </w:tc>
        <w:tc>
          <w:tcPr>
            <w:tcW w:w="725" w:type="pct"/>
            <w:gridSpan w:val="2"/>
            <w:shd w:val="clear" w:color="auto" w:fill="auto"/>
            <w:vAlign w:val="center"/>
          </w:tcPr>
          <w:p w14:paraId="468C5464" w14:textId="77777777" w:rsidR="001D6E94" w:rsidRPr="00D96B39" w:rsidRDefault="001D6E94" w:rsidP="00067B4C">
            <w:pPr>
              <w:spacing w:after="0" w:line="240" w:lineRule="auto"/>
              <w:jc w:val="center"/>
              <w:rPr>
                <w:rFonts w:cs="Calibri"/>
                <w:color w:val="000000"/>
                <w:sz w:val="18"/>
                <w:szCs w:val="18"/>
              </w:rPr>
            </w:pPr>
            <w:r w:rsidRPr="00D96B39">
              <w:rPr>
                <w:rFonts w:cs="Calibri"/>
                <w:color w:val="000000"/>
                <w:sz w:val="18"/>
                <w:szCs w:val="18"/>
              </w:rPr>
              <w:t>3+0</w:t>
            </w:r>
          </w:p>
        </w:tc>
        <w:tc>
          <w:tcPr>
            <w:tcW w:w="977" w:type="pct"/>
            <w:gridSpan w:val="2"/>
            <w:shd w:val="clear" w:color="auto" w:fill="auto"/>
            <w:vAlign w:val="center"/>
          </w:tcPr>
          <w:p w14:paraId="108E6B41" w14:textId="77777777" w:rsidR="001D6E94" w:rsidRPr="00D96B39" w:rsidRDefault="001D6E94" w:rsidP="00067B4C">
            <w:pPr>
              <w:spacing w:after="0" w:line="240" w:lineRule="auto"/>
              <w:jc w:val="center"/>
              <w:rPr>
                <w:rFonts w:cs="Calibri"/>
                <w:color w:val="000000"/>
                <w:sz w:val="18"/>
                <w:szCs w:val="18"/>
              </w:rPr>
            </w:pPr>
            <w:r w:rsidRPr="00D96B39">
              <w:rPr>
                <w:rFonts w:cs="Calibri"/>
                <w:color w:val="000000"/>
                <w:sz w:val="18"/>
                <w:szCs w:val="18"/>
              </w:rPr>
              <w:t>3</w:t>
            </w:r>
          </w:p>
        </w:tc>
      </w:tr>
      <w:tr w:rsidR="001D6E94" w:rsidRPr="00D96B39" w14:paraId="34F308EF" w14:textId="77777777" w:rsidTr="007A5CF5">
        <w:trPr>
          <w:trHeight w:val="287"/>
        </w:trPr>
        <w:tc>
          <w:tcPr>
            <w:tcW w:w="1051" w:type="pct"/>
            <w:shd w:val="clear" w:color="auto" w:fill="auto"/>
            <w:noWrap/>
            <w:vAlign w:val="bottom"/>
          </w:tcPr>
          <w:p w14:paraId="41F666B5"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Adı</w:t>
            </w:r>
          </w:p>
        </w:tc>
        <w:tc>
          <w:tcPr>
            <w:tcW w:w="3949" w:type="pct"/>
            <w:gridSpan w:val="10"/>
            <w:shd w:val="clear" w:color="auto" w:fill="auto"/>
            <w:noWrap/>
            <w:vAlign w:val="center"/>
          </w:tcPr>
          <w:p w14:paraId="24CF04AC"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Odalar Yönetimi</w:t>
            </w:r>
          </w:p>
        </w:tc>
      </w:tr>
      <w:tr w:rsidR="001D6E94" w:rsidRPr="00D96B39" w14:paraId="75E6DA66" w14:textId="77777777" w:rsidTr="007A5CF5">
        <w:trPr>
          <w:trHeight w:val="287"/>
        </w:trPr>
        <w:tc>
          <w:tcPr>
            <w:tcW w:w="1051" w:type="pct"/>
            <w:shd w:val="clear" w:color="auto" w:fill="auto"/>
            <w:noWrap/>
            <w:vAlign w:val="bottom"/>
          </w:tcPr>
          <w:p w14:paraId="6AAA997B"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İngilizce Adı</w:t>
            </w:r>
          </w:p>
        </w:tc>
        <w:tc>
          <w:tcPr>
            <w:tcW w:w="3949" w:type="pct"/>
            <w:gridSpan w:val="10"/>
            <w:shd w:val="clear" w:color="auto" w:fill="auto"/>
            <w:noWrap/>
          </w:tcPr>
          <w:p w14:paraId="2DCEE9AA"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Rooms Management</w:t>
            </w:r>
          </w:p>
        </w:tc>
      </w:tr>
      <w:tr w:rsidR="001D6E94" w:rsidRPr="00D96B39" w14:paraId="76E33CBE" w14:textId="77777777" w:rsidTr="007A5CF5">
        <w:trPr>
          <w:trHeight w:val="289"/>
        </w:trPr>
        <w:tc>
          <w:tcPr>
            <w:tcW w:w="1051" w:type="pct"/>
            <w:shd w:val="clear" w:color="auto" w:fill="auto"/>
            <w:vAlign w:val="center"/>
          </w:tcPr>
          <w:p w14:paraId="34556B60"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Ön Koşul Dersleri</w:t>
            </w:r>
          </w:p>
        </w:tc>
        <w:tc>
          <w:tcPr>
            <w:tcW w:w="3949" w:type="pct"/>
            <w:gridSpan w:val="10"/>
            <w:shd w:val="clear" w:color="auto" w:fill="auto"/>
            <w:vAlign w:val="center"/>
          </w:tcPr>
          <w:p w14:paraId="4C050024" w14:textId="77777777" w:rsidR="001D6E94" w:rsidRPr="00D96B39" w:rsidRDefault="001D6E94" w:rsidP="00067B4C">
            <w:pPr>
              <w:spacing w:after="0" w:line="240" w:lineRule="auto"/>
              <w:rPr>
                <w:rFonts w:cs="Calibri"/>
                <w:color w:val="000000"/>
                <w:sz w:val="18"/>
                <w:szCs w:val="18"/>
              </w:rPr>
            </w:pPr>
            <w:r w:rsidRPr="00D96B39">
              <w:rPr>
                <w:rFonts w:cs="Calibri"/>
                <w:bCs/>
                <w:color w:val="000000"/>
                <w:sz w:val="18"/>
                <w:szCs w:val="18"/>
              </w:rPr>
              <w:t>Yok</w:t>
            </w:r>
          </w:p>
        </w:tc>
      </w:tr>
      <w:tr w:rsidR="001D6E94" w:rsidRPr="00D96B39" w14:paraId="31D3D82E" w14:textId="77777777" w:rsidTr="007A5CF5">
        <w:trPr>
          <w:trHeight w:val="284"/>
        </w:trPr>
        <w:tc>
          <w:tcPr>
            <w:tcW w:w="1051" w:type="pct"/>
            <w:shd w:val="clear" w:color="auto" w:fill="auto"/>
            <w:vAlign w:val="center"/>
          </w:tcPr>
          <w:p w14:paraId="069E32CC"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Dili</w:t>
            </w:r>
          </w:p>
        </w:tc>
        <w:tc>
          <w:tcPr>
            <w:tcW w:w="3949" w:type="pct"/>
            <w:gridSpan w:val="10"/>
            <w:shd w:val="clear" w:color="auto" w:fill="auto"/>
            <w:vAlign w:val="center"/>
          </w:tcPr>
          <w:p w14:paraId="7E0F73A1" w14:textId="77777777" w:rsidR="001D6E94" w:rsidRPr="00D96B39" w:rsidRDefault="001D6E94" w:rsidP="00067B4C">
            <w:pPr>
              <w:spacing w:after="0" w:line="240" w:lineRule="auto"/>
              <w:rPr>
                <w:rFonts w:cs="Calibri"/>
                <w:bCs/>
                <w:color w:val="000000"/>
                <w:sz w:val="18"/>
                <w:szCs w:val="18"/>
              </w:rPr>
            </w:pPr>
            <w:r w:rsidRPr="00D96B39">
              <w:rPr>
                <w:rFonts w:cs="Calibri"/>
                <w:bCs/>
                <w:color w:val="000000"/>
                <w:sz w:val="18"/>
                <w:szCs w:val="18"/>
              </w:rPr>
              <w:t>Türkçe</w:t>
            </w:r>
          </w:p>
        </w:tc>
      </w:tr>
      <w:tr w:rsidR="001D6E94" w:rsidRPr="00D96B39" w14:paraId="74813015" w14:textId="77777777" w:rsidTr="007A5CF5">
        <w:trPr>
          <w:trHeight w:val="284"/>
        </w:trPr>
        <w:tc>
          <w:tcPr>
            <w:tcW w:w="1051" w:type="pct"/>
            <w:shd w:val="clear" w:color="auto" w:fill="auto"/>
            <w:vAlign w:val="center"/>
          </w:tcPr>
          <w:p w14:paraId="27193DBF"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Seviyesi</w:t>
            </w:r>
          </w:p>
        </w:tc>
        <w:tc>
          <w:tcPr>
            <w:tcW w:w="3949" w:type="pct"/>
            <w:gridSpan w:val="10"/>
            <w:shd w:val="clear" w:color="auto" w:fill="auto"/>
            <w:vAlign w:val="center"/>
          </w:tcPr>
          <w:p w14:paraId="0E62847C" w14:textId="77777777" w:rsidR="001D6E94" w:rsidRPr="00D96B39" w:rsidRDefault="001D6E94" w:rsidP="00067B4C">
            <w:pPr>
              <w:spacing w:after="0" w:line="240" w:lineRule="auto"/>
              <w:rPr>
                <w:rFonts w:cs="Calibri"/>
                <w:bCs/>
                <w:color w:val="000000"/>
                <w:sz w:val="18"/>
                <w:szCs w:val="18"/>
              </w:rPr>
            </w:pPr>
            <w:r w:rsidRPr="00D96B39">
              <w:rPr>
                <w:rFonts w:cs="Calibri"/>
                <w:color w:val="000000"/>
                <w:sz w:val="18"/>
                <w:szCs w:val="18"/>
              </w:rPr>
              <w:t>Lisans</w:t>
            </w:r>
          </w:p>
        </w:tc>
      </w:tr>
      <w:tr w:rsidR="001D6E94" w:rsidRPr="00D96B39" w14:paraId="1AF21890" w14:textId="77777777" w:rsidTr="007A5CF5">
        <w:trPr>
          <w:trHeight w:val="284"/>
        </w:trPr>
        <w:tc>
          <w:tcPr>
            <w:tcW w:w="1051" w:type="pct"/>
            <w:shd w:val="clear" w:color="auto" w:fill="auto"/>
            <w:vAlign w:val="center"/>
          </w:tcPr>
          <w:p w14:paraId="1B1E87D2"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Türü</w:t>
            </w:r>
          </w:p>
        </w:tc>
        <w:tc>
          <w:tcPr>
            <w:tcW w:w="3949" w:type="pct"/>
            <w:gridSpan w:val="10"/>
            <w:shd w:val="clear" w:color="auto" w:fill="auto"/>
            <w:vAlign w:val="center"/>
          </w:tcPr>
          <w:p w14:paraId="7D4D563B" w14:textId="77777777" w:rsidR="001D6E94" w:rsidRPr="00D96B39" w:rsidRDefault="001D6E94" w:rsidP="00067B4C">
            <w:pPr>
              <w:spacing w:after="0" w:line="240" w:lineRule="auto"/>
              <w:rPr>
                <w:rFonts w:cs="Calibri"/>
                <w:bCs/>
                <w:color w:val="000000"/>
                <w:sz w:val="18"/>
                <w:szCs w:val="18"/>
              </w:rPr>
            </w:pPr>
            <w:r w:rsidRPr="00D96B39">
              <w:rPr>
                <w:rFonts w:cs="Calibri"/>
                <w:bCs/>
                <w:color w:val="000000"/>
                <w:sz w:val="18"/>
                <w:szCs w:val="18"/>
              </w:rPr>
              <w:t>Seçmeli</w:t>
            </w:r>
          </w:p>
        </w:tc>
      </w:tr>
      <w:tr w:rsidR="001D6E94" w:rsidRPr="00D96B39" w14:paraId="54550B79" w14:textId="77777777" w:rsidTr="007A5CF5">
        <w:trPr>
          <w:trHeight w:val="284"/>
        </w:trPr>
        <w:tc>
          <w:tcPr>
            <w:tcW w:w="1051" w:type="pct"/>
            <w:shd w:val="clear" w:color="auto" w:fill="auto"/>
            <w:vAlign w:val="center"/>
          </w:tcPr>
          <w:p w14:paraId="54A4FAFE"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Koordinatörü</w:t>
            </w:r>
          </w:p>
        </w:tc>
        <w:tc>
          <w:tcPr>
            <w:tcW w:w="3949" w:type="pct"/>
            <w:gridSpan w:val="10"/>
            <w:shd w:val="clear" w:color="auto" w:fill="auto"/>
          </w:tcPr>
          <w:p w14:paraId="583DC255"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Prof. Dr. Musa GENÇ</w:t>
            </w:r>
          </w:p>
        </w:tc>
      </w:tr>
      <w:tr w:rsidR="001D6E94" w:rsidRPr="00D96B39" w14:paraId="71B060FF" w14:textId="77777777" w:rsidTr="007A5CF5">
        <w:trPr>
          <w:trHeight w:val="284"/>
        </w:trPr>
        <w:tc>
          <w:tcPr>
            <w:tcW w:w="1051" w:type="pct"/>
            <w:shd w:val="clear" w:color="auto" w:fill="auto"/>
            <w:vAlign w:val="center"/>
          </w:tcPr>
          <w:p w14:paraId="5DA5FD91"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 Verenler</w:t>
            </w:r>
          </w:p>
        </w:tc>
        <w:tc>
          <w:tcPr>
            <w:tcW w:w="3949" w:type="pct"/>
            <w:gridSpan w:val="10"/>
            <w:shd w:val="clear" w:color="auto" w:fill="auto"/>
            <w:vAlign w:val="center"/>
          </w:tcPr>
          <w:p w14:paraId="43FD90FF" w14:textId="77777777" w:rsidR="001D6E94" w:rsidRPr="00D96B39" w:rsidRDefault="001D6E94" w:rsidP="00067B4C">
            <w:pPr>
              <w:spacing w:after="0" w:line="240" w:lineRule="auto"/>
              <w:rPr>
                <w:rFonts w:cs="Calibri"/>
                <w:color w:val="000000"/>
                <w:sz w:val="18"/>
                <w:szCs w:val="18"/>
              </w:rPr>
            </w:pPr>
          </w:p>
        </w:tc>
      </w:tr>
      <w:tr w:rsidR="001D6E94" w:rsidRPr="00D96B39" w14:paraId="2DA57F46" w14:textId="77777777" w:rsidTr="007A5CF5">
        <w:trPr>
          <w:trHeight w:val="284"/>
        </w:trPr>
        <w:tc>
          <w:tcPr>
            <w:tcW w:w="1051" w:type="pct"/>
            <w:shd w:val="clear" w:color="auto" w:fill="auto"/>
            <w:vAlign w:val="center"/>
          </w:tcPr>
          <w:p w14:paraId="16861917"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Yardımcıları</w:t>
            </w:r>
          </w:p>
        </w:tc>
        <w:tc>
          <w:tcPr>
            <w:tcW w:w="3949" w:type="pct"/>
            <w:gridSpan w:val="10"/>
            <w:shd w:val="clear" w:color="auto" w:fill="auto"/>
            <w:vAlign w:val="center"/>
          </w:tcPr>
          <w:p w14:paraId="317D43F9" w14:textId="77777777" w:rsidR="001D6E94" w:rsidRPr="00D96B39" w:rsidRDefault="001D6E94" w:rsidP="00067B4C">
            <w:pPr>
              <w:spacing w:after="0" w:line="240" w:lineRule="auto"/>
              <w:rPr>
                <w:rFonts w:cs="Calibri"/>
                <w:bCs/>
                <w:color w:val="000000"/>
                <w:sz w:val="18"/>
                <w:szCs w:val="18"/>
              </w:rPr>
            </w:pPr>
          </w:p>
        </w:tc>
      </w:tr>
      <w:tr w:rsidR="001D6E94" w:rsidRPr="00D96B39" w14:paraId="5003AC9C" w14:textId="77777777" w:rsidTr="007A5CF5">
        <w:trPr>
          <w:trHeight w:val="335"/>
        </w:trPr>
        <w:tc>
          <w:tcPr>
            <w:tcW w:w="1051" w:type="pct"/>
            <w:shd w:val="clear" w:color="auto" w:fill="auto"/>
            <w:vAlign w:val="center"/>
          </w:tcPr>
          <w:p w14:paraId="411075C6"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Amacı</w:t>
            </w:r>
          </w:p>
        </w:tc>
        <w:tc>
          <w:tcPr>
            <w:tcW w:w="3949" w:type="pct"/>
            <w:gridSpan w:val="10"/>
            <w:shd w:val="clear" w:color="auto" w:fill="auto"/>
            <w:vAlign w:val="center"/>
          </w:tcPr>
          <w:p w14:paraId="2F830280" w14:textId="77777777" w:rsidR="001D6E94" w:rsidRPr="00D96B39" w:rsidRDefault="001D6E94" w:rsidP="00067B4C">
            <w:pPr>
              <w:spacing w:after="0" w:line="240" w:lineRule="auto"/>
              <w:jc w:val="both"/>
              <w:rPr>
                <w:rFonts w:cs="Calibri"/>
                <w:sz w:val="18"/>
                <w:szCs w:val="18"/>
              </w:rPr>
            </w:pPr>
            <w:r w:rsidRPr="00D96B39">
              <w:rPr>
                <w:rFonts w:cs="Calibri"/>
                <w:color w:val="000000"/>
                <w:sz w:val="18"/>
                <w:szCs w:val="18"/>
              </w:rPr>
              <w:t xml:space="preserve">Otelde Odalar bölümünde çalışan personelin görevleri ile diğer bölümler ile odalar bölümünün fonksiyonel ilişkileri Odalarda kullanılan evrakların içerik ve işlevleri odalarda yapılan işlemlerin kavranması </w:t>
            </w:r>
          </w:p>
        </w:tc>
      </w:tr>
      <w:tr w:rsidR="001D6E94" w:rsidRPr="00D96B39" w14:paraId="5B56247F" w14:textId="77777777" w:rsidTr="007A5CF5">
        <w:trPr>
          <w:trHeight w:val="710"/>
        </w:trPr>
        <w:tc>
          <w:tcPr>
            <w:tcW w:w="1051" w:type="pct"/>
            <w:shd w:val="clear" w:color="auto" w:fill="auto"/>
            <w:vAlign w:val="center"/>
          </w:tcPr>
          <w:p w14:paraId="3801BAC8"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Kısa İçeriği</w:t>
            </w:r>
          </w:p>
        </w:tc>
        <w:tc>
          <w:tcPr>
            <w:tcW w:w="3949" w:type="pct"/>
            <w:gridSpan w:val="10"/>
            <w:shd w:val="clear" w:color="auto" w:fill="auto"/>
          </w:tcPr>
          <w:p w14:paraId="356769E4"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 xml:space="preserve">Otel ve odalar bölümünün organizasyon şemasını ve bu bölüm ve çalışanların görevleri özellikleri ile diğer bölümler arasında fonksiyonel ilişkiler, </w:t>
            </w:r>
            <w:r w:rsidRPr="00067B4C">
              <w:rPr>
                <w:rFonts w:cs="Calibri"/>
                <w:color w:val="000000"/>
                <w:sz w:val="18"/>
                <w:szCs w:val="18"/>
              </w:rPr>
              <w:t xml:space="preserve">Odalar bölümünde </w:t>
            </w:r>
            <w:r w:rsidRPr="00D96B39">
              <w:rPr>
                <w:rFonts w:cs="Calibri"/>
                <w:color w:val="000000"/>
                <w:sz w:val="18"/>
                <w:szCs w:val="18"/>
              </w:rPr>
              <w:t>kullanılan yabancı terimler, Önbüronun bölümleri rezervasyon, danışma, resepsiyon, ön kasa ve santralin işleyişi ve kullanılan belgelerin içerik ve işlevleri. Santralin işleyişi ve kullanılan belgelerin içerik ve işlevleri.</w:t>
            </w:r>
          </w:p>
        </w:tc>
      </w:tr>
      <w:tr w:rsidR="001D6E94" w:rsidRPr="00D96B39" w14:paraId="5DD8F8AE" w14:textId="77777777" w:rsidTr="007A5CF5">
        <w:trPr>
          <w:trHeight w:val="300"/>
        </w:trPr>
        <w:tc>
          <w:tcPr>
            <w:tcW w:w="5000" w:type="pct"/>
            <w:gridSpan w:val="11"/>
            <w:shd w:val="clear" w:color="auto" w:fill="auto"/>
            <w:noWrap/>
            <w:vAlign w:val="bottom"/>
          </w:tcPr>
          <w:p w14:paraId="12C2FFB8" w14:textId="77777777" w:rsidR="001D6E94" w:rsidRPr="00D96B39" w:rsidRDefault="001D6E94" w:rsidP="00067B4C">
            <w:pPr>
              <w:spacing w:after="0" w:line="240" w:lineRule="auto"/>
              <w:rPr>
                <w:rFonts w:cs="Calibri"/>
                <w:color w:val="000000"/>
                <w:sz w:val="18"/>
                <w:szCs w:val="18"/>
              </w:rPr>
            </w:pPr>
          </w:p>
        </w:tc>
      </w:tr>
      <w:tr w:rsidR="001D6E94" w:rsidRPr="00D96B39" w14:paraId="25F613D8" w14:textId="77777777" w:rsidTr="007A5CF5">
        <w:trPr>
          <w:trHeight w:val="284"/>
        </w:trPr>
        <w:tc>
          <w:tcPr>
            <w:tcW w:w="5000" w:type="pct"/>
            <w:gridSpan w:val="11"/>
            <w:shd w:val="clear" w:color="auto" w:fill="auto"/>
            <w:vAlign w:val="center"/>
          </w:tcPr>
          <w:p w14:paraId="67C905F2"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Dersin Öğrenme Çıktıları</w:t>
            </w:r>
          </w:p>
        </w:tc>
      </w:tr>
      <w:tr w:rsidR="001D6E94" w:rsidRPr="00D96B39" w14:paraId="6C23C1BD" w14:textId="77777777" w:rsidTr="007A5CF5">
        <w:trPr>
          <w:trHeight w:val="284"/>
        </w:trPr>
        <w:tc>
          <w:tcPr>
            <w:tcW w:w="1051" w:type="pct"/>
            <w:shd w:val="clear" w:color="auto" w:fill="auto"/>
            <w:vAlign w:val="center"/>
          </w:tcPr>
          <w:p w14:paraId="6C6413C4"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ÖÇ-1</w:t>
            </w:r>
          </w:p>
        </w:tc>
        <w:tc>
          <w:tcPr>
            <w:tcW w:w="3949" w:type="pct"/>
            <w:gridSpan w:val="10"/>
            <w:shd w:val="clear" w:color="auto" w:fill="auto"/>
          </w:tcPr>
          <w:p w14:paraId="56573F49"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 xml:space="preserve">Otel işletmelerinin </w:t>
            </w:r>
            <w:r>
              <w:rPr>
                <w:rFonts w:cs="Calibri"/>
                <w:color w:val="000000"/>
                <w:sz w:val="18"/>
                <w:szCs w:val="18"/>
              </w:rPr>
              <w:t>o</w:t>
            </w:r>
            <w:r w:rsidRPr="00067B4C">
              <w:rPr>
                <w:rFonts w:cs="Calibri"/>
                <w:color w:val="000000"/>
                <w:sz w:val="18"/>
                <w:szCs w:val="18"/>
              </w:rPr>
              <w:t>dalar</w:t>
            </w:r>
            <w:r>
              <w:rPr>
                <w:rFonts w:cs="Calibri"/>
                <w:color w:val="000000"/>
                <w:sz w:val="18"/>
                <w:szCs w:val="18"/>
              </w:rPr>
              <w:t xml:space="preserve"> bölümünün</w:t>
            </w:r>
            <w:r w:rsidRPr="00067B4C">
              <w:rPr>
                <w:rFonts w:cs="Calibri"/>
                <w:color w:val="000000"/>
                <w:sz w:val="18"/>
                <w:szCs w:val="18"/>
              </w:rPr>
              <w:t xml:space="preserve"> </w:t>
            </w:r>
            <w:r w:rsidRPr="00D96B39">
              <w:rPr>
                <w:rFonts w:cs="Calibri"/>
                <w:color w:val="000000"/>
                <w:sz w:val="18"/>
                <w:szCs w:val="18"/>
              </w:rPr>
              <w:t>işleyişini açıklayabilir.</w:t>
            </w:r>
          </w:p>
        </w:tc>
      </w:tr>
      <w:tr w:rsidR="001D6E94" w:rsidRPr="00D96B39" w14:paraId="063E754B" w14:textId="77777777" w:rsidTr="007A5CF5">
        <w:trPr>
          <w:trHeight w:val="284"/>
        </w:trPr>
        <w:tc>
          <w:tcPr>
            <w:tcW w:w="1051" w:type="pct"/>
            <w:shd w:val="clear" w:color="auto" w:fill="auto"/>
            <w:vAlign w:val="center"/>
          </w:tcPr>
          <w:p w14:paraId="32CC50EB"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ÖÇ-2</w:t>
            </w:r>
          </w:p>
        </w:tc>
        <w:tc>
          <w:tcPr>
            <w:tcW w:w="3949" w:type="pct"/>
            <w:gridSpan w:val="10"/>
            <w:shd w:val="clear" w:color="auto" w:fill="auto"/>
          </w:tcPr>
          <w:p w14:paraId="63491884"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 xml:space="preserve">Odalar </w:t>
            </w:r>
            <w:r>
              <w:rPr>
                <w:rFonts w:cs="Calibri"/>
                <w:color w:val="000000"/>
                <w:sz w:val="18"/>
                <w:szCs w:val="18"/>
              </w:rPr>
              <w:t>bölümünün</w:t>
            </w:r>
            <w:r w:rsidRPr="00067B4C">
              <w:rPr>
                <w:rFonts w:cs="Calibri"/>
                <w:color w:val="000000"/>
                <w:sz w:val="18"/>
                <w:szCs w:val="18"/>
              </w:rPr>
              <w:t xml:space="preserve"> </w:t>
            </w:r>
            <w:r w:rsidRPr="00D96B39">
              <w:rPr>
                <w:rFonts w:cs="Calibri"/>
                <w:color w:val="000000"/>
                <w:sz w:val="18"/>
                <w:szCs w:val="18"/>
              </w:rPr>
              <w:t>ve personelinin görevlerini ve özelliklerini sıralayabilir..</w:t>
            </w:r>
          </w:p>
        </w:tc>
      </w:tr>
      <w:tr w:rsidR="001D6E94" w:rsidRPr="00D96B39" w14:paraId="6C438EFA" w14:textId="77777777" w:rsidTr="007A5CF5">
        <w:trPr>
          <w:trHeight w:val="284"/>
        </w:trPr>
        <w:tc>
          <w:tcPr>
            <w:tcW w:w="1051" w:type="pct"/>
            <w:shd w:val="clear" w:color="auto" w:fill="auto"/>
            <w:vAlign w:val="center"/>
          </w:tcPr>
          <w:p w14:paraId="252682F5"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ÖÇ-3</w:t>
            </w:r>
          </w:p>
        </w:tc>
        <w:tc>
          <w:tcPr>
            <w:tcW w:w="3949" w:type="pct"/>
            <w:gridSpan w:val="10"/>
            <w:shd w:val="clear" w:color="auto" w:fill="auto"/>
          </w:tcPr>
          <w:p w14:paraId="517ABA22" w14:textId="77777777" w:rsidR="001D6E94" w:rsidRPr="00D96B39" w:rsidRDefault="001D6E94" w:rsidP="00067B4C">
            <w:pPr>
              <w:tabs>
                <w:tab w:val="left" w:pos="1215"/>
              </w:tabs>
              <w:spacing w:after="0" w:line="240" w:lineRule="auto"/>
              <w:rPr>
                <w:rFonts w:cs="Calibri"/>
                <w:color w:val="000000"/>
                <w:sz w:val="18"/>
                <w:szCs w:val="18"/>
              </w:rPr>
            </w:pPr>
            <w:r w:rsidRPr="00067B4C">
              <w:rPr>
                <w:rFonts w:cs="Calibri"/>
                <w:color w:val="000000"/>
                <w:sz w:val="18"/>
                <w:szCs w:val="18"/>
              </w:rPr>
              <w:t>Odalar bölümünde</w:t>
            </w:r>
            <w:r w:rsidRPr="00D96B39">
              <w:rPr>
                <w:rFonts w:cs="Calibri"/>
                <w:color w:val="000000"/>
                <w:sz w:val="18"/>
                <w:szCs w:val="18"/>
              </w:rPr>
              <w:t xml:space="preserve"> kullanılan genel kavramları ve işleyişleri tanımlar.</w:t>
            </w:r>
          </w:p>
        </w:tc>
      </w:tr>
      <w:tr w:rsidR="001D6E94" w:rsidRPr="00D96B39" w14:paraId="4E1AF592" w14:textId="77777777" w:rsidTr="007A5CF5">
        <w:trPr>
          <w:trHeight w:val="284"/>
        </w:trPr>
        <w:tc>
          <w:tcPr>
            <w:tcW w:w="1051" w:type="pct"/>
            <w:shd w:val="clear" w:color="auto" w:fill="auto"/>
            <w:vAlign w:val="center"/>
          </w:tcPr>
          <w:p w14:paraId="76D10AD9"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ÖÇ-4</w:t>
            </w:r>
          </w:p>
        </w:tc>
        <w:tc>
          <w:tcPr>
            <w:tcW w:w="3949" w:type="pct"/>
            <w:gridSpan w:val="10"/>
            <w:shd w:val="clear" w:color="auto" w:fill="auto"/>
          </w:tcPr>
          <w:p w14:paraId="4C9A14C0"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Diğer departmanlar ile koordinasyonu sağlayabilir.</w:t>
            </w:r>
          </w:p>
        </w:tc>
      </w:tr>
      <w:tr w:rsidR="001D6E94" w:rsidRPr="00D96B39" w14:paraId="25A3FF32" w14:textId="77777777" w:rsidTr="007A5CF5">
        <w:trPr>
          <w:trHeight w:val="578"/>
        </w:trPr>
        <w:tc>
          <w:tcPr>
            <w:tcW w:w="5000" w:type="pct"/>
            <w:gridSpan w:val="11"/>
            <w:shd w:val="clear" w:color="auto" w:fill="auto"/>
            <w:noWrap/>
            <w:vAlign w:val="bottom"/>
          </w:tcPr>
          <w:p w14:paraId="7B4BCA7C" w14:textId="77777777" w:rsidR="001D6E94" w:rsidRPr="00D96B39" w:rsidRDefault="001D6E94" w:rsidP="00067B4C">
            <w:pPr>
              <w:spacing w:after="0" w:line="240" w:lineRule="auto"/>
              <w:rPr>
                <w:rFonts w:cs="Calibri"/>
                <w:color w:val="000000"/>
                <w:sz w:val="18"/>
                <w:szCs w:val="18"/>
              </w:rPr>
            </w:pPr>
          </w:p>
        </w:tc>
      </w:tr>
      <w:tr w:rsidR="001D6E94" w:rsidRPr="00D96B39" w14:paraId="412AAF3C" w14:textId="77777777" w:rsidTr="007A5CF5">
        <w:trPr>
          <w:trHeight w:val="284"/>
        </w:trPr>
        <w:tc>
          <w:tcPr>
            <w:tcW w:w="1051" w:type="pct"/>
            <w:shd w:val="clear" w:color="auto" w:fill="auto"/>
            <w:vAlign w:val="center"/>
          </w:tcPr>
          <w:p w14:paraId="1F81D64A"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Öğretim Yöntemleri</w:t>
            </w:r>
          </w:p>
        </w:tc>
        <w:tc>
          <w:tcPr>
            <w:tcW w:w="3949" w:type="pct"/>
            <w:gridSpan w:val="10"/>
            <w:shd w:val="clear" w:color="auto" w:fill="auto"/>
            <w:vAlign w:val="center"/>
          </w:tcPr>
          <w:p w14:paraId="5306A667" w14:textId="77777777" w:rsidR="001D6E94" w:rsidRPr="00D96B39" w:rsidRDefault="001D6E94" w:rsidP="00067B4C">
            <w:pPr>
              <w:spacing w:after="0" w:line="240" w:lineRule="auto"/>
              <w:rPr>
                <w:rFonts w:cs="Calibri"/>
                <w:sz w:val="18"/>
                <w:szCs w:val="18"/>
              </w:rPr>
            </w:pPr>
            <w:r w:rsidRPr="00D96B39">
              <w:rPr>
                <w:rFonts w:cs="Calibri"/>
                <w:sz w:val="18"/>
                <w:szCs w:val="18"/>
              </w:rPr>
              <w:t>Ders anlatma, görsel sunum, soru-cevap, konu tartışma, örnekleme</w:t>
            </w:r>
          </w:p>
        </w:tc>
      </w:tr>
      <w:tr w:rsidR="001D6E94" w:rsidRPr="00D96B39" w14:paraId="44F800C6" w14:textId="77777777" w:rsidTr="007A5CF5">
        <w:trPr>
          <w:trHeight w:val="284"/>
        </w:trPr>
        <w:tc>
          <w:tcPr>
            <w:tcW w:w="1051" w:type="pct"/>
            <w:shd w:val="clear" w:color="auto" w:fill="auto"/>
            <w:vAlign w:val="center"/>
          </w:tcPr>
          <w:p w14:paraId="1D916744"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Ölçme Yöntemleri</w:t>
            </w:r>
          </w:p>
        </w:tc>
        <w:tc>
          <w:tcPr>
            <w:tcW w:w="3949" w:type="pct"/>
            <w:gridSpan w:val="10"/>
            <w:shd w:val="clear" w:color="auto" w:fill="auto"/>
            <w:vAlign w:val="center"/>
          </w:tcPr>
          <w:p w14:paraId="6E3366B4"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Yazılı sınav, Uygulama Sınavı</w:t>
            </w:r>
          </w:p>
        </w:tc>
      </w:tr>
      <w:tr w:rsidR="001D6E94" w:rsidRPr="00D96B39" w14:paraId="2B1B9F45" w14:textId="77777777" w:rsidTr="007A5CF5">
        <w:trPr>
          <w:trHeight w:val="284"/>
        </w:trPr>
        <w:tc>
          <w:tcPr>
            <w:tcW w:w="5000" w:type="pct"/>
            <w:gridSpan w:val="11"/>
            <w:shd w:val="clear" w:color="auto" w:fill="auto"/>
            <w:vAlign w:val="center"/>
          </w:tcPr>
          <w:p w14:paraId="79428FA8" w14:textId="77777777" w:rsidR="001D6E94" w:rsidRPr="00D96B39" w:rsidRDefault="001D6E94" w:rsidP="00067B4C">
            <w:pPr>
              <w:spacing w:after="0" w:line="240" w:lineRule="auto"/>
              <w:rPr>
                <w:rFonts w:cs="Calibri"/>
                <w:b/>
                <w:bCs/>
                <w:color w:val="000000"/>
                <w:sz w:val="18"/>
                <w:szCs w:val="18"/>
              </w:rPr>
            </w:pPr>
          </w:p>
          <w:p w14:paraId="098E172C"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 AKIŞI</w:t>
            </w:r>
          </w:p>
        </w:tc>
      </w:tr>
      <w:tr w:rsidR="001D6E94" w:rsidRPr="00D96B39" w14:paraId="0F4FEB9D" w14:textId="77777777" w:rsidTr="007A5CF5">
        <w:trPr>
          <w:trHeight w:val="284"/>
        </w:trPr>
        <w:tc>
          <w:tcPr>
            <w:tcW w:w="1051" w:type="pct"/>
            <w:shd w:val="clear" w:color="auto" w:fill="auto"/>
            <w:vAlign w:val="center"/>
          </w:tcPr>
          <w:p w14:paraId="5DB9DAF4"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Hafta</w:t>
            </w:r>
          </w:p>
        </w:tc>
        <w:tc>
          <w:tcPr>
            <w:tcW w:w="2742" w:type="pct"/>
            <w:gridSpan w:val="7"/>
            <w:shd w:val="clear" w:color="auto" w:fill="auto"/>
            <w:noWrap/>
            <w:vAlign w:val="bottom"/>
          </w:tcPr>
          <w:p w14:paraId="3E11A805" w14:textId="77777777" w:rsidR="001D6E94" w:rsidRPr="00D96B39" w:rsidRDefault="001D6E94" w:rsidP="00067B4C">
            <w:pPr>
              <w:spacing w:after="0" w:line="240" w:lineRule="auto"/>
              <w:rPr>
                <w:rFonts w:cs="Calibri"/>
                <w:b/>
                <w:bCs/>
                <w:color w:val="000000"/>
                <w:sz w:val="18"/>
                <w:szCs w:val="18"/>
              </w:rPr>
            </w:pPr>
            <w:r w:rsidRPr="00D96B39">
              <w:rPr>
                <w:rFonts w:cs="Calibri"/>
                <w:color w:val="000000"/>
                <w:sz w:val="18"/>
                <w:szCs w:val="18"/>
              </w:rPr>
              <w:t> </w:t>
            </w:r>
            <w:r w:rsidRPr="00D96B39">
              <w:rPr>
                <w:rFonts w:cs="Calibri"/>
                <w:b/>
                <w:bCs/>
                <w:color w:val="000000"/>
                <w:sz w:val="18"/>
                <w:szCs w:val="18"/>
              </w:rPr>
              <w:t>Konular</w:t>
            </w:r>
          </w:p>
        </w:tc>
        <w:tc>
          <w:tcPr>
            <w:tcW w:w="1207" w:type="pct"/>
            <w:gridSpan w:val="3"/>
            <w:shd w:val="clear" w:color="auto" w:fill="auto"/>
            <w:vAlign w:val="center"/>
          </w:tcPr>
          <w:p w14:paraId="46679870" w14:textId="77777777" w:rsidR="001D6E94" w:rsidRPr="00D96B39" w:rsidRDefault="001D6E94" w:rsidP="00067B4C">
            <w:pPr>
              <w:spacing w:after="0" w:line="240" w:lineRule="auto"/>
              <w:jc w:val="center"/>
              <w:rPr>
                <w:rFonts w:cs="Calibri"/>
                <w:b/>
                <w:bCs/>
                <w:color w:val="000000"/>
                <w:sz w:val="18"/>
                <w:szCs w:val="18"/>
              </w:rPr>
            </w:pPr>
            <w:r w:rsidRPr="00D96B39">
              <w:rPr>
                <w:rFonts w:cs="Calibri"/>
                <w:b/>
                <w:bCs/>
                <w:color w:val="000000"/>
                <w:sz w:val="18"/>
                <w:szCs w:val="18"/>
              </w:rPr>
              <w:t>Kaynak/İlgili Bölüm</w:t>
            </w:r>
          </w:p>
        </w:tc>
      </w:tr>
      <w:tr w:rsidR="001D6E94" w:rsidRPr="00D96B39" w14:paraId="6511D80B" w14:textId="77777777" w:rsidTr="007A5CF5">
        <w:trPr>
          <w:trHeight w:val="284"/>
        </w:trPr>
        <w:tc>
          <w:tcPr>
            <w:tcW w:w="1051" w:type="pct"/>
            <w:shd w:val="clear" w:color="auto" w:fill="auto"/>
            <w:vAlign w:val="center"/>
          </w:tcPr>
          <w:p w14:paraId="080EA13B"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1</w:t>
            </w:r>
          </w:p>
        </w:tc>
        <w:tc>
          <w:tcPr>
            <w:tcW w:w="2742" w:type="pct"/>
            <w:gridSpan w:val="7"/>
            <w:shd w:val="clear" w:color="auto" w:fill="auto"/>
          </w:tcPr>
          <w:p w14:paraId="344C1AF1"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Odalar bölümünün yeri önemi ve bölüm şemaları</w:t>
            </w:r>
          </w:p>
        </w:tc>
        <w:tc>
          <w:tcPr>
            <w:tcW w:w="1207" w:type="pct"/>
            <w:gridSpan w:val="3"/>
            <w:shd w:val="clear" w:color="auto" w:fill="auto"/>
            <w:vAlign w:val="center"/>
          </w:tcPr>
          <w:p w14:paraId="66B26677" w14:textId="77777777" w:rsidR="001D6E94" w:rsidRPr="00D96B39" w:rsidRDefault="001D6E94" w:rsidP="00067B4C">
            <w:pPr>
              <w:spacing w:after="0"/>
              <w:rPr>
                <w:rFonts w:cs="Calibri"/>
                <w:sz w:val="18"/>
                <w:szCs w:val="18"/>
              </w:rPr>
            </w:pPr>
            <w:r w:rsidRPr="00D96B39">
              <w:rPr>
                <w:rFonts w:cs="Calibri"/>
                <w:color w:val="000000"/>
                <w:sz w:val="18"/>
                <w:szCs w:val="18"/>
              </w:rPr>
              <w:t>Önerilen Kaynaklar</w:t>
            </w:r>
          </w:p>
        </w:tc>
      </w:tr>
      <w:tr w:rsidR="001D6E94" w:rsidRPr="00D96B39" w14:paraId="7453A519" w14:textId="77777777" w:rsidTr="007A5CF5">
        <w:trPr>
          <w:trHeight w:val="271"/>
        </w:trPr>
        <w:tc>
          <w:tcPr>
            <w:tcW w:w="1051" w:type="pct"/>
            <w:shd w:val="clear" w:color="auto" w:fill="auto"/>
            <w:vAlign w:val="center"/>
          </w:tcPr>
          <w:p w14:paraId="7899FEA7"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2</w:t>
            </w:r>
          </w:p>
        </w:tc>
        <w:tc>
          <w:tcPr>
            <w:tcW w:w="2742" w:type="pct"/>
            <w:gridSpan w:val="7"/>
            <w:shd w:val="clear" w:color="auto" w:fill="auto"/>
          </w:tcPr>
          <w:p w14:paraId="46CB32A5" w14:textId="77777777" w:rsidR="001D6E94" w:rsidRPr="00D96B39" w:rsidRDefault="001D6E94" w:rsidP="00067B4C">
            <w:pPr>
              <w:spacing w:after="0" w:line="240" w:lineRule="auto"/>
              <w:rPr>
                <w:rFonts w:cs="Calibri"/>
                <w:color w:val="000000"/>
                <w:sz w:val="18"/>
                <w:szCs w:val="18"/>
              </w:rPr>
            </w:pPr>
            <w:r w:rsidRPr="00067B4C">
              <w:rPr>
                <w:rFonts w:cs="Calibri"/>
                <w:color w:val="000000"/>
                <w:sz w:val="18"/>
                <w:szCs w:val="18"/>
              </w:rPr>
              <w:t>Odalar bölümü</w:t>
            </w:r>
            <w:r w:rsidRPr="00D96B39">
              <w:rPr>
                <w:rFonts w:cs="Calibri"/>
                <w:color w:val="000000"/>
                <w:sz w:val="18"/>
                <w:szCs w:val="18"/>
              </w:rPr>
              <w:t xml:space="preserve"> ve odalar personelinin görevleri</w:t>
            </w:r>
          </w:p>
        </w:tc>
        <w:tc>
          <w:tcPr>
            <w:tcW w:w="1207" w:type="pct"/>
            <w:gridSpan w:val="3"/>
            <w:shd w:val="clear" w:color="auto" w:fill="auto"/>
            <w:vAlign w:val="center"/>
          </w:tcPr>
          <w:p w14:paraId="7C62C605" w14:textId="77777777" w:rsidR="001D6E94" w:rsidRPr="00D96B39" w:rsidRDefault="001D6E94" w:rsidP="00067B4C">
            <w:pPr>
              <w:spacing w:after="0"/>
              <w:rPr>
                <w:rFonts w:cs="Calibri"/>
                <w:sz w:val="18"/>
                <w:szCs w:val="18"/>
              </w:rPr>
            </w:pPr>
            <w:r w:rsidRPr="00D96B39">
              <w:rPr>
                <w:rFonts w:cs="Calibri"/>
                <w:color w:val="000000"/>
                <w:sz w:val="18"/>
                <w:szCs w:val="18"/>
              </w:rPr>
              <w:t>Önerilen Kaynaklar</w:t>
            </w:r>
          </w:p>
        </w:tc>
      </w:tr>
      <w:tr w:rsidR="001D6E94" w:rsidRPr="00D96B39" w14:paraId="584BB0C2" w14:textId="77777777" w:rsidTr="007A5CF5">
        <w:trPr>
          <w:trHeight w:val="284"/>
        </w:trPr>
        <w:tc>
          <w:tcPr>
            <w:tcW w:w="1051" w:type="pct"/>
            <w:shd w:val="clear" w:color="auto" w:fill="auto"/>
            <w:vAlign w:val="center"/>
          </w:tcPr>
          <w:p w14:paraId="47F1B6E1"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3</w:t>
            </w:r>
          </w:p>
        </w:tc>
        <w:tc>
          <w:tcPr>
            <w:tcW w:w="2742" w:type="pct"/>
            <w:gridSpan w:val="7"/>
            <w:shd w:val="clear" w:color="auto" w:fill="auto"/>
          </w:tcPr>
          <w:p w14:paraId="1F01A6E3"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Odalar personelinin özellikleri</w:t>
            </w:r>
          </w:p>
        </w:tc>
        <w:tc>
          <w:tcPr>
            <w:tcW w:w="1207" w:type="pct"/>
            <w:gridSpan w:val="3"/>
            <w:shd w:val="clear" w:color="auto" w:fill="auto"/>
            <w:vAlign w:val="center"/>
          </w:tcPr>
          <w:p w14:paraId="1D6C2171" w14:textId="77777777" w:rsidR="001D6E94" w:rsidRPr="00D96B39" w:rsidRDefault="001D6E94" w:rsidP="00067B4C">
            <w:pPr>
              <w:spacing w:after="0"/>
              <w:rPr>
                <w:rFonts w:cs="Calibri"/>
                <w:sz w:val="18"/>
                <w:szCs w:val="18"/>
              </w:rPr>
            </w:pPr>
            <w:r w:rsidRPr="00D96B39">
              <w:rPr>
                <w:rFonts w:cs="Calibri"/>
                <w:color w:val="000000"/>
                <w:sz w:val="18"/>
                <w:szCs w:val="18"/>
              </w:rPr>
              <w:t>Önerilen Kaynaklar</w:t>
            </w:r>
          </w:p>
        </w:tc>
      </w:tr>
      <w:tr w:rsidR="001D6E94" w:rsidRPr="00D96B39" w14:paraId="74253BA6" w14:textId="77777777" w:rsidTr="007A5CF5">
        <w:trPr>
          <w:trHeight w:val="169"/>
        </w:trPr>
        <w:tc>
          <w:tcPr>
            <w:tcW w:w="1051" w:type="pct"/>
            <w:shd w:val="clear" w:color="auto" w:fill="auto"/>
            <w:vAlign w:val="center"/>
          </w:tcPr>
          <w:p w14:paraId="6AC8F1F8"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4</w:t>
            </w:r>
          </w:p>
        </w:tc>
        <w:tc>
          <w:tcPr>
            <w:tcW w:w="2742" w:type="pct"/>
            <w:gridSpan w:val="7"/>
            <w:shd w:val="clear" w:color="auto" w:fill="auto"/>
          </w:tcPr>
          <w:p w14:paraId="39F79BB9" w14:textId="77777777" w:rsidR="001D6E94" w:rsidRPr="00D96B39" w:rsidRDefault="001D6E94" w:rsidP="00067B4C">
            <w:pPr>
              <w:spacing w:after="0" w:line="240" w:lineRule="auto"/>
              <w:rPr>
                <w:rFonts w:cs="Calibri"/>
                <w:color w:val="000000"/>
                <w:sz w:val="18"/>
                <w:szCs w:val="18"/>
              </w:rPr>
            </w:pPr>
            <w:r w:rsidRPr="00067B4C">
              <w:rPr>
                <w:rFonts w:cs="Calibri"/>
                <w:color w:val="000000"/>
                <w:sz w:val="18"/>
                <w:szCs w:val="18"/>
              </w:rPr>
              <w:t>Odalar bölümünün</w:t>
            </w:r>
            <w:r w:rsidRPr="00D96B39">
              <w:rPr>
                <w:rFonts w:cs="Calibri"/>
                <w:color w:val="000000"/>
                <w:sz w:val="18"/>
                <w:szCs w:val="18"/>
              </w:rPr>
              <w:t xml:space="preserve"> iç bölümleri ve diğer bölümlerle ilişkileri</w:t>
            </w:r>
          </w:p>
        </w:tc>
        <w:tc>
          <w:tcPr>
            <w:tcW w:w="1207" w:type="pct"/>
            <w:gridSpan w:val="3"/>
            <w:shd w:val="clear" w:color="auto" w:fill="auto"/>
            <w:vAlign w:val="center"/>
          </w:tcPr>
          <w:p w14:paraId="6B1DDFF2" w14:textId="77777777" w:rsidR="001D6E94" w:rsidRPr="00D96B39" w:rsidRDefault="001D6E94" w:rsidP="00067B4C">
            <w:pPr>
              <w:spacing w:after="0"/>
              <w:rPr>
                <w:rFonts w:cs="Calibri"/>
                <w:sz w:val="18"/>
                <w:szCs w:val="18"/>
              </w:rPr>
            </w:pPr>
            <w:r w:rsidRPr="00D96B39">
              <w:rPr>
                <w:rFonts w:cs="Calibri"/>
                <w:color w:val="000000"/>
                <w:sz w:val="18"/>
                <w:szCs w:val="18"/>
              </w:rPr>
              <w:t>Önerilen Kaynaklar</w:t>
            </w:r>
          </w:p>
        </w:tc>
      </w:tr>
      <w:tr w:rsidR="001D6E94" w:rsidRPr="00D96B39" w14:paraId="33DEC308" w14:textId="77777777" w:rsidTr="007A5CF5">
        <w:trPr>
          <w:trHeight w:val="169"/>
        </w:trPr>
        <w:tc>
          <w:tcPr>
            <w:tcW w:w="1051" w:type="pct"/>
            <w:shd w:val="clear" w:color="auto" w:fill="auto"/>
            <w:vAlign w:val="center"/>
          </w:tcPr>
          <w:p w14:paraId="536E4F82"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lastRenderedPageBreak/>
              <w:t>5</w:t>
            </w:r>
          </w:p>
        </w:tc>
        <w:tc>
          <w:tcPr>
            <w:tcW w:w="2742" w:type="pct"/>
            <w:gridSpan w:val="7"/>
            <w:shd w:val="clear" w:color="auto" w:fill="auto"/>
          </w:tcPr>
          <w:p w14:paraId="49ECFFF9"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Odalar sistemleri ve dosyalama işlemleri</w:t>
            </w:r>
          </w:p>
        </w:tc>
        <w:tc>
          <w:tcPr>
            <w:tcW w:w="1207" w:type="pct"/>
            <w:gridSpan w:val="3"/>
            <w:shd w:val="clear" w:color="auto" w:fill="auto"/>
            <w:vAlign w:val="center"/>
          </w:tcPr>
          <w:p w14:paraId="2424D3D1" w14:textId="77777777" w:rsidR="001D6E94" w:rsidRPr="00D96B39" w:rsidRDefault="001D6E94" w:rsidP="00067B4C">
            <w:pPr>
              <w:spacing w:after="0"/>
              <w:rPr>
                <w:rFonts w:cs="Calibri"/>
                <w:sz w:val="18"/>
                <w:szCs w:val="18"/>
              </w:rPr>
            </w:pPr>
            <w:r w:rsidRPr="00D96B39">
              <w:rPr>
                <w:rFonts w:cs="Calibri"/>
                <w:color w:val="000000"/>
                <w:sz w:val="18"/>
                <w:szCs w:val="18"/>
              </w:rPr>
              <w:t>Önerilen Kaynaklar</w:t>
            </w:r>
          </w:p>
        </w:tc>
      </w:tr>
      <w:tr w:rsidR="001D6E94" w:rsidRPr="00D96B39" w14:paraId="4A9A9139" w14:textId="77777777" w:rsidTr="007A5CF5">
        <w:trPr>
          <w:trHeight w:val="133"/>
        </w:trPr>
        <w:tc>
          <w:tcPr>
            <w:tcW w:w="1051" w:type="pct"/>
            <w:shd w:val="clear" w:color="auto" w:fill="auto"/>
            <w:vAlign w:val="center"/>
          </w:tcPr>
          <w:p w14:paraId="03ECD60A"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6</w:t>
            </w:r>
          </w:p>
        </w:tc>
        <w:tc>
          <w:tcPr>
            <w:tcW w:w="2742" w:type="pct"/>
            <w:gridSpan w:val="7"/>
            <w:shd w:val="clear" w:color="auto" w:fill="auto"/>
          </w:tcPr>
          <w:p w14:paraId="2FDBDFBA"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Odalarda kullanılan yabancı terimler</w:t>
            </w:r>
          </w:p>
        </w:tc>
        <w:tc>
          <w:tcPr>
            <w:tcW w:w="1207" w:type="pct"/>
            <w:gridSpan w:val="3"/>
            <w:shd w:val="clear" w:color="auto" w:fill="auto"/>
            <w:vAlign w:val="center"/>
          </w:tcPr>
          <w:p w14:paraId="2122AED9" w14:textId="77777777" w:rsidR="001D6E94" w:rsidRPr="00D96B39" w:rsidRDefault="001D6E94" w:rsidP="00067B4C">
            <w:pPr>
              <w:spacing w:after="0"/>
              <w:rPr>
                <w:rFonts w:cs="Calibri"/>
                <w:sz w:val="18"/>
                <w:szCs w:val="18"/>
              </w:rPr>
            </w:pPr>
            <w:r w:rsidRPr="00D96B39">
              <w:rPr>
                <w:rFonts w:cs="Calibri"/>
                <w:color w:val="000000"/>
                <w:sz w:val="18"/>
                <w:szCs w:val="18"/>
              </w:rPr>
              <w:t>Önerilen Kaynaklar</w:t>
            </w:r>
          </w:p>
        </w:tc>
      </w:tr>
      <w:tr w:rsidR="001D6E94" w:rsidRPr="00D96B39" w14:paraId="14F23026" w14:textId="77777777" w:rsidTr="007A5CF5">
        <w:trPr>
          <w:trHeight w:val="284"/>
        </w:trPr>
        <w:tc>
          <w:tcPr>
            <w:tcW w:w="1051" w:type="pct"/>
            <w:shd w:val="clear" w:color="auto" w:fill="auto"/>
            <w:vAlign w:val="center"/>
          </w:tcPr>
          <w:p w14:paraId="26C2221B"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7</w:t>
            </w:r>
          </w:p>
        </w:tc>
        <w:tc>
          <w:tcPr>
            <w:tcW w:w="2742" w:type="pct"/>
            <w:gridSpan w:val="7"/>
            <w:shd w:val="clear" w:color="auto" w:fill="auto"/>
          </w:tcPr>
          <w:p w14:paraId="00A33CF4"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Odalarda kullanılan yabancı terimler</w:t>
            </w:r>
          </w:p>
        </w:tc>
        <w:tc>
          <w:tcPr>
            <w:tcW w:w="1207" w:type="pct"/>
            <w:gridSpan w:val="3"/>
            <w:shd w:val="clear" w:color="auto" w:fill="auto"/>
            <w:vAlign w:val="center"/>
          </w:tcPr>
          <w:p w14:paraId="116619A3" w14:textId="77777777" w:rsidR="001D6E94" w:rsidRPr="00D96B39" w:rsidRDefault="001D6E94" w:rsidP="00067B4C">
            <w:pPr>
              <w:spacing w:after="0"/>
              <w:rPr>
                <w:rFonts w:cs="Calibri"/>
                <w:sz w:val="18"/>
                <w:szCs w:val="18"/>
              </w:rPr>
            </w:pPr>
            <w:r w:rsidRPr="00D96B39">
              <w:rPr>
                <w:rFonts w:cs="Calibri"/>
                <w:color w:val="000000"/>
                <w:sz w:val="18"/>
                <w:szCs w:val="18"/>
              </w:rPr>
              <w:t>Önerilen Kaynaklar</w:t>
            </w:r>
          </w:p>
        </w:tc>
      </w:tr>
      <w:tr w:rsidR="001D6E94" w:rsidRPr="00D96B39" w14:paraId="241030FC" w14:textId="77777777" w:rsidTr="007A5CF5">
        <w:trPr>
          <w:trHeight w:val="124"/>
        </w:trPr>
        <w:tc>
          <w:tcPr>
            <w:tcW w:w="1051" w:type="pct"/>
            <w:shd w:val="clear" w:color="auto" w:fill="auto"/>
            <w:vAlign w:val="center"/>
          </w:tcPr>
          <w:p w14:paraId="2A2DEE0C" w14:textId="77777777" w:rsidR="001D6E94" w:rsidRPr="00D96B39" w:rsidRDefault="001D6E94" w:rsidP="00D96B39">
            <w:pPr>
              <w:spacing w:after="0" w:line="240" w:lineRule="auto"/>
              <w:rPr>
                <w:rFonts w:cs="Calibri"/>
                <w:b/>
                <w:bCs/>
                <w:color w:val="000000"/>
                <w:sz w:val="18"/>
                <w:szCs w:val="18"/>
              </w:rPr>
            </w:pPr>
            <w:r w:rsidRPr="00D96B39">
              <w:rPr>
                <w:rFonts w:cs="Calibri"/>
                <w:b/>
                <w:bCs/>
                <w:color w:val="000000"/>
                <w:sz w:val="18"/>
                <w:szCs w:val="18"/>
              </w:rPr>
              <w:t>8</w:t>
            </w:r>
          </w:p>
        </w:tc>
        <w:tc>
          <w:tcPr>
            <w:tcW w:w="2742" w:type="pct"/>
            <w:gridSpan w:val="7"/>
            <w:shd w:val="clear" w:color="auto" w:fill="auto"/>
            <w:vAlign w:val="center"/>
          </w:tcPr>
          <w:p w14:paraId="3F120216" w14:textId="77777777" w:rsidR="001D6E94" w:rsidRPr="00351E11" w:rsidRDefault="001D6E94" w:rsidP="00D96B39">
            <w:pPr>
              <w:pStyle w:val="NormalWeb"/>
              <w:rPr>
                <w:sz w:val="18"/>
                <w:szCs w:val="18"/>
              </w:rPr>
            </w:pPr>
            <w:r w:rsidRPr="00067B4C">
              <w:rPr>
                <w:sz w:val="18"/>
                <w:szCs w:val="18"/>
              </w:rPr>
              <w:t xml:space="preserve">Odalar bölümünde </w:t>
            </w:r>
            <w:r w:rsidRPr="00517A1E">
              <w:rPr>
                <w:sz w:val="18"/>
                <w:szCs w:val="18"/>
              </w:rPr>
              <w:t>personel işleri</w:t>
            </w:r>
          </w:p>
        </w:tc>
        <w:tc>
          <w:tcPr>
            <w:tcW w:w="1207" w:type="pct"/>
            <w:gridSpan w:val="3"/>
            <w:shd w:val="clear" w:color="auto" w:fill="auto"/>
            <w:vAlign w:val="center"/>
          </w:tcPr>
          <w:p w14:paraId="30E6DF45" w14:textId="77777777" w:rsidR="001D6E94" w:rsidRPr="00D96B39" w:rsidRDefault="001D6E94" w:rsidP="00D96B39">
            <w:pPr>
              <w:spacing w:after="0"/>
              <w:rPr>
                <w:rFonts w:cs="Calibri"/>
                <w:sz w:val="18"/>
                <w:szCs w:val="18"/>
              </w:rPr>
            </w:pPr>
            <w:r w:rsidRPr="00D96B39">
              <w:rPr>
                <w:rFonts w:cs="Calibri"/>
                <w:color w:val="000000"/>
                <w:sz w:val="18"/>
                <w:szCs w:val="18"/>
              </w:rPr>
              <w:t>Önerilen Kaynaklar</w:t>
            </w:r>
          </w:p>
        </w:tc>
      </w:tr>
      <w:tr w:rsidR="001D6E94" w:rsidRPr="00D96B39" w14:paraId="44F037B7" w14:textId="77777777" w:rsidTr="007A5CF5">
        <w:trPr>
          <w:trHeight w:val="284"/>
        </w:trPr>
        <w:tc>
          <w:tcPr>
            <w:tcW w:w="1051" w:type="pct"/>
            <w:shd w:val="clear" w:color="auto" w:fill="auto"/>
            <w:vAlign w:val="center"/>
          </w:tcPr>
          <w:p w14:paraId="1C340200" w14:textId="77777777" w:rsidR="001D6E94" w:rsidRPr="00D96B39" w:rsidRDefault="001D6E94" w:rsidP="00D96B39">
            <w:pPr>
              <w:spacing w:after="0" w:line="240" w:lineRule="auto"/>
              <w:rPr>
                <w:rFonts w:cs="Calibri"/>
                <w:b/>
                <w:bCs/>
                <w:color w:val="000000"/>
                <w:sz w:val="18"/>
                <w:szCs w:val="18"/>
              </w:rPr>
            </w:pPr>
            <w:r w:rsidRPr="00D96B39">
              <w:rPr>
                <w:rFonts w:cs="Calibri"/>
                <w:b/>
                <w:bCs/>
                <w:color w:val="000000"/>
                <w:sz w:val="18"/>
                <w:szCs w:val="18"/>
              </w:rPr>
              <w:t>9</w:t>
            </w:r>
          </w:p>
        </w:tc>
        <w:tc>
          <w:tcPr>
            <w:tcW w:w="2742" w:type="pct"/>
            <w:gridSpan w:val="7"/>
            <w:shd w:val="clear" w:color="auto" w:fill="auto"/>
            <w:vAlign w:val="center"/>
          </w:tcPr>
          <w:p w14:paraId="123D744C" w14:textId="77777777" w:rsidR="001D6E94" w:rsidRPr="00351E11" w:rsidRDefault="001D6E94" w:rsidP="00D96B39">
            <w:pPr>
              <w:pStyle w:val="NormalWeb"/>
              <w:rPr>
                <w:sz w:val="18"/>
                <w:szCs w:val="18"/>
              </w:rPr>
            </w:pPr>
            <w:r>
              <w:rPr>
                <w:sz w:val="18"/>
                <w:szCs w:val="18"/>
              </w:rPr>
              <w:t xml:space="preserve">Odalar bölümünde </w:t>
            </w:r>
            <w:r w:rsidRPr="00517A1E">
              <w:rPr>
                <w:sz w:val="18"/>
                <w:szCs w:val="18"/>
              </w:rPr>
              <w:t>planlama</w:t>
            </w:r>
          </w:p>
        </w:tc>
        <w:tc>
          <w:tcPr>
            <w:tcW w:w="1207" w:type="pct"/>
            <w:gridSpan w:val="3"/>
            <w:shd w:val="clear" w:color="auto" w:fill="auto"/>
            <w:vAlign w:val="center"/>
          </w:tcPr>
          <w:p w14:paraId="5AA34739" w14:textId="77777777" w:rsidR="001D6E94" w:rsidRPr="00D96B39" w:rsidRDefault="001D6E94" w:rsidP="00D96B39">
            <w:pPr>
              <w:spacing w:after="0"/>
              <w:rPr>
                <w:rFonts w:cs="Calibri"/>
                <w:sz w:val="18"/>
                <w:szCs w:val="18"/>
              </w:rPr>
            </w:pPr>
            <w:r w:rsidRPr="00D96B39">
              <w:rPr>
                <w:rFonts w:cs="Calibri"/>
                <w:color w:val="000000"/>
                <w:sz w:val="18"/>
                <w:szCs w:val="18"/>
              </w:rPr>
              <w:t>Önerilen Kaynaklar</w:t>
            </w:r>
          </w:p>
        </w:tc>
      </w:tr>
      <w:tr w:rsidR="001D6E94" w:rsidRPr="00D96B39" w14:paraId="3588274B" w14:textId="77777777" w:rsidTr="007A5CF5">
        <w:trPr>
          <w:trHeight w:val="233"/>
        </w:trPr>
        <w:tc>
          <w:tcPr>
            <w:tcW w:w="1051" w:type="pct"/>
            <w:shd w:val="clear" w:color="auto" w:fill="auto"/>
            <w:vAlign w:val="center"/>
          </w:tcPr>
          <w:p w14:paraId="4E96316F" w14:textId="77777777" w:rsidR="001D6E94" w:rsidRPr="00D96B39" w:rsidRDefault="001D6E94" w:rsidP="00D96B39">
            <w:pPr>
              <w:spacing w:after="0" w:line="240" w:lineRule="auto"/>
              <w:rPr>
                <w:rFonts w:cs="Calibri"/>
                <w:b/>
                <w:bCs/>
                <w:color w:val="000000"/>
                <w:sz w:val="18"/>
                <w:szCs w:val="18"/>
              </w:rPr>
            </w:pPr>
            <w:r w:rsidRPr="00D96B39">
              <w:rPr>
                <w:rFonts w:cs="Calibri"/>
                <w:b/>
                <w:bCs/>
                <w:color w:val="000000"/>
                <w:sz w:val="18"/>
                <w:szCs w:val="18"/>
              </w:rPr>
              <w:t>10</w:t>
            </w:r>
          </w:p>
        </w:tc>
        <w:tc>
          <w:tcPr>
            <w:tcW w:w="2742" w:type="pct"/>
            <w:gridSpan w:val="7"/>
            <w:shd w:val="clear" w:color="auto" w:fill="auto"/>
            <w:vAlign w:val="center"/>
          </w:tcPr>
          <w:p w14:paraId="72F353E0" w14:textId="77777777" w:rsidR="001D6E94" w:rsidRPr="00896CE8" w:rsidRDefault="001D6E94" w:rsidP="00D96B39">
            <w:pPr>
              <w:pStyle w:val="NormalWeb"/>
              <w:rPr>
                <w:sz w:val="18"/>
                <w:szCs w:val="18"/>
              </w:rPr>
            </w:pPr>
            <w:r>
              <w:rPr>
                <w:sz w:val="18"/>
                <w:szCs w:val="18"/>
              </w:rPr>
              <w:t xml:space="preserve">Odalar bölümünde </w:t>
            </w:r>
            <w:r w:rsidRPr="00517A1E">
              <w:rPr>
                <w:sz w:val="18"/>
                <w:szCs w:val="18"/>
              </w:rPr>
              <w:t>bilgi akışı</w:t>
            </w:r>
          </w:p>
        </w:tc>
        <w:tc>
          <w:tcPr>
            <w:tcW w:w="1207" w:type="pct"/>
            <w:gridSpan w:val="3"/>
            <w:shd w:val="clear" w:color="auto" w:fill="auto"/>
            <w:vAlign w:val="center"/>
          </w:tcPr>
          <w:p w14:paraId="7BE5AF6F" w14:textId="77777777" w:rsidR="001D6E94" w:rsidRPr="00D96B39" w:rsidRDefault="001D6E94" w:rsidP="00D96B39">
            <w:pPr>
              <w:spacing w:after="0"/>
              <w:rPr>
                <w:rFonts w:cs="Calibri"/>
                <w:sz w:val="18"/>
                <w:szCs w:val="18"/>
              </w:rPr>
            </w:pPr>
            <w:r w:rsidRPr="00D96B39">
              <w:rPr>
                <w:rFonts w:cs="Calibri"/>
                <w:color w:val="000000"/>
                <w:sz w:val="18"/>
                <w:szCs w:val="18"/>
              </w:rPr>
              <w:t>Önerilen Kaynaklar</w:t>
            </w:r>
          </w:p>
        </w:tc>
      </w:tr>
      <w:tr w:rsidR="001D6E94" w:rsidRPr="00D96B39" w14:paraId="565DCB01" w14:textId="77777777" w:rsidTr="007A5CF5">
        <w:trPr>
          <w:trHeight w:val="100"/>
        </w:trPr>
        <w:tc>
          <w:tcPr>
            <w:tcW w:w="1051" w:type="pct"/>
            <w:shd w:val="clear" w:color="auto" w:fill="auto"/>
            <w:vAlign w:val="center"/>
          </w:tcPr>
          <w:p w14:paraId="4358265D" w14:textId="77777777" w:rsidR="001D6E94" w:rsidRPr="00D96B39" w:rsidRDefault="001D6E94" w:rsidP="00D96B39">
            <w:pPr>
              <w:spacing w:after="0" w:line="240" w:lineRule="auto"/>
              <w:rPr>
                <w:rFonts w:cs="Calibri"/>
                <w:b/>
                <w:bCs/>
                <w:color w:val="000000"/>
                <w:sz w:val="18"/>
                <w:szCs w:val="18"/>
              </w:rPr>
            </w:pPr>
            <w:r w:rsidRPr="00D96B39">
              <w:rPr>
                <w:rFonts w:cs="Calibri"/>
                <w:b/>
                <w:bCs/>
                <w:color w:val="000000"/>
                <w:sz w:val="18"/>
                <w:szCs w:val="18"/>
              </w:rPr>
              <w:t>11</w:t>
            </w:r>
          </w:p>
        </w:tc>
        <w:tc>
          <w:tcPr>
            <w:tcW w:w="2742" w:type="pct"/>
            <w:gridSpan w:val="7"/>
            <w:shd w:val="clear" w:color="auto" w:fill="auto"/>
            <w:vAlign w:val="center"/>
          </w:tcPr>
          <w:p w14:paraId="27C48784" w14:textId="77777777" w:rsidR="001D6E94" w:rsidRPr="00896CE8" w:rsidRDefault="001D6E94" w:rsidP="00D96B39">
            <w:pPr>
              <w:pStyle w:val="NormalWeb"/>
              <w:rPr>
                <w:sz w:val="18"/>
                <w:szCs w:val="18"/>
              </w:rPr>
            </w:pPr>
            <w:r>
              <w:rPr>
                <w:sz w:val="18"/>
                <w:szCs w:val="18"/>
              </w:rPr>
              <w:t xml:space="preserve">Odalar bölümünde </w:t>
            </w:r>
            <w:r w:rsidRPr="00517A1E">
              <w:rPr>
                <w:sz w:val="18"/>
                <w:szCs w:val="18"/>
              </w:rPr>
              <w:t>kontrol</w:t>
            </w:r>
          </w:p>
        </w:tc>
        <w:tc>
          <w:tcPr>
            <w:tcW w:w="1207" w:type="pct"/>
            <w:gridSpan w:val="3"/>
            <w:shd w:val="clear" w:color="auto" w:fill="auto"/>
            <w:vAlign w:val="center"/>
          </w:tcPr>
          <w:p w14:paraId="398FA29A" w14:textId="77777777" w:rsidR="001D6E94" w:rsidRPr="00D96B39" w:rsidRDefault="001D6E94" w:rsidP="00D96B39">
            <w:pPr>
              <w:spacing w:after="0"/>
              <w:rPr>
                <w:rFonts w:cs="Calibri"/>
                <w:sz w:val="18"/>
                <w:szCs w:val="18"/>
              </w:rPr>
            </w:pPr>
            <w:r w:rsidRPr="00D96B39">
              <w:rPr>
                <w:rFonts w:cs="Calibri"/>
                <w:color w:val="000000"/>
                <w:sz w:val="18"/>
                <w:szCs w:val="18"/>
              </w:rPr>
              <w:t>Önerilen Kaynaklar</w:t>
            </w:r>
          </w:p>
        </w:tc>
      </w:tr>
      <w:tr w:rsidR="001D6E94" w:rsidRPr="00D96B39" w14:paraId="30EA75AA" w14:textId="77777777" w:rsidTr="007A5CF5">
        <w:trPr>
          <w:trHeight w:val="284"/>
        </w:trPr>
        <w:tc>
          <w:tcPr>
            <w:tcW w:w="1051" w:type="pct"/>
            <w:shd w:val="clear" w:color="auto" w:fill="auto"/>
            <w:vAlign w:val="center"/>
          </w:tcPr>
          <w:p w14:paraId="6741D621" w14:textId="77777777" w:rsidR="001D6E94" w:rsidRPr="00D96B39" w:rsidRDefault="001D6E94" w:rsidP="00D96B39">
            <w:pPr>
              <w:spacing w:after="0" w:line="240" w:lineRule="auto"/>
              <w:rPr>
                <w:rFonts w:cs="Calibri"/>
                <w:b/>
                <w:bCs/>
                <w:color w:val="000000"/>
                <w:sz w:val="18"/>
                <w:szCs w:val="18"/>
              </w:rPr>
            </w:pPr>
            <w:r w:rsidRPr="00D96B39">
              <w:rPr>
                <w:rFonts w:cs="Calibri"/>
                <w:b/>
                <w:bCs/>
                <w:color w:val="000000"/>
                <w:sz w:val="18"/>
                <w:szCs w:val="18"/>
              </w:rPr>
              <w:t>12</w:t>
            </w:r>
          </w:p>
        </w:tc>
        <w:tc>
          <w:tcPr>
            <w:tcW w:w="2742" w:type="pct"/>
            <w:gridSpan w:val="7"/>
            <w:shd w:val="clear" w:color="auto" w:fill="auto"/>
            <w:vAlign w:val="center"/>
          </w:tcPr>
          <w:p w14:paraId="63C097FD" w14:textId="77777777" w:rsidR="001D6E94" w:rsidRPr="00896CE8" w:rsidRDefault="001D6E94" w:rsidP="00D96B39">
            <w:pPr>
              <w:pStyle w:val="NormalWeb"/>
              <w:rPr>
                <w:sz w:val="18"/>
                <w:szCs w:val="18"/>
              </w:rPr>
            </w:pPr>
            <w:r>
              <w:rPr>
                <w:sz w:val="18"/>
                <w:szCs w:val="18"/>
              </w:rPr>
              <w:t xml:space="preserve">Odalar bölümünde </w:t>
            </w:r>
            <w:r w:rsidRPr="00517A1E">
              <w:rPr>
                <w:sz w:val="18"/>
                <w:szCs w:val="18"/>
              </w:rPr>
              <w:t>bütçeleme</w:t>
            </w:r>
          </w:p>
        </w:tc>
        <w:tc>
          <w:tcPr>
            <w:tcW w:w="1207" w:type="pct"/>
            <w:gridSpan w:val="3"/>
            <w:shd w:val="clear" w:color="auto" w:fill="auto"/>
            <w:vAlign w:val="center"/>
          </w:tcPr>
          <w:p w14:paraId="6E93A33E" w14:textId="77777777" w:rsidR="001D6E94" w:rsidRPr="00D96B39" w:rsidRDefault="001D6E94" w:rsidP="00D96B39">
            <w:pPr>
              <w:spacing w:after="0"/>
              <w:rPr>
                <w:rFonts w:cs="Calibri"/>
                <w:sz w:val="18"/>
                <w:szCs w:val="18"/>
              </w:rPr>
            </w:pPr>
            <w:r w:rsidRPr="00D96B39">
              <w:rPr>
                <w:rFonts w:cs="Calibri"/>
                <w:color w:val="000000"/>
                <w:sz w:val="18"/>
                <w:szCs w:val="18"/>
              </w:rPr>
              <w:t>Önerilen Kaynaklar</w:t>
            </w:r>
          </w:p>
        </w:tc>
      </w:tr>
      <w:tr w:rsidR="001D6E94" w:rsidRPr="00D96B39" w14:paraId="49AB3B9F" w14:textId="77777777" w:rsidTr="007A5CF5">
        <w:trPr>
          <w:trHeight w:val="284"/>
        </w:trPr>
        <w:tc>
          <w:tcPr>
            <w:tcW w:w="1051" w:type="pct"/>
            <w:shd w:val="clear" w:color="auto" w:fill="auto"/>
            <w:vAlign w:val="center"/>
          </w:tcPr>
          <w:p w14:paraId="2DB0C337" w14:textId="77777777" w:rsidR="001D6E94" w:rsidRPr="00D96B39" w:rsidRDefault="001D6E94" w:rsidP="00D96B39">
            <w:pPr>
              <w:spacing w:after="0" w:line="240" w:lineRule="auto"/>
              <w:rPr>
                <w:rFonts w:cs="Calibri"/>
                <w:b/>
                <w:bCs/>
                <w:color w:val="000000"/>
                <w:sz w:val="18"/>
                <w:szCs w:val="18"/>
              </w:rPr>
            </w:pPr>
            <w:r w:rsidRPr="00D96B39">
              <w:rPr>
                <w:rFonts w:cs="Calibri"/>
                <w:b/>
                <w:bCs/>
                <w:color w:val="000000"/>
                <w:sz w:val="18"/>
                <w:szCs w:val="18"/>
              </w:rPr>
              <w:t>13</w:t>
            </w:r>
          </w:p>
        </w:tc>
        <w:tc>
          <w:tcPr>
            <w:tcW w:w="2742" w:type="pct"/>
            <w:gridSpan w:val="7"/>
            <w:shd w:val="clear" w:color="auto" w:fill="auto"/>
            <w:vAlign w:val="center"/>
          </w:tcPr>
          <w:p w14:paraId="713DE141" w14:textId="77777777" w:rsidR="001D6E94" w:rsidRPr="00896CE8" w:rsidRDefault="001D6E94" w:rsidP="00D96B39">
            <w:pPr>
              <w:pStyle w:val="NormalWeb"/>
              <w:rPr>
                <w:sz w:val="18"/>
                <w:szCs w:val="18"/>
              </w:rPr>
            </w:pPr>
            <w:r>
              <w:rPr>
                <w:sz w:val="18"/>
                <w:szCs w:val="18"/>
              </w:rPr>
              <w:t xml:space="preserve">Odalar bölümünde </w:t>
            </w:r>
            <w:r w:rsidRPr="00517A1E">
              <w:rPr>
                <w:sz w:val="18"/>
                <w:szCs w:val="18"/>
              </w:rPr>
              <w:t>kullanılan malzemeler</w:t>
            </w:r>
          </w:p>
        </w:tc>
        <w:tc>
          <w:tcPr>
            <w:tcW w:w="1207" w:type="pct"/>
            <w:gridSpan w:val="3"/>
            <w:shd w:val="clear" w:color="auto" w:fill="auto"/>
            <w:vAlign w:val="center"/>
          </w:tcPr>
          <w:p w14:paraId="6DF7775E" w14:textId="77777777" w:rsidR="001D6E94" w:rsidRPr="00D96B39" w:rsidRDefault="001D6E94" w:rsidP="00D96B39">
            <w:pPr>
              <w:spacing w:after="0"/>
              <w:rPr>
                <w:rFonts w:cs="Calibri"/>
                <w:sz w:val="18"/>
                <w:szCs w:val="18"/>
              </w:rPr>
            </w:pPr>
            <w:r w:rsidRPr="00D96B39">
              <w:rPr>
                <w:rFonts w:cs="Calibri"/>
                <w:color w:val="000000"/>
                <w:sz w:val="18"/>
                <w:szCs w:val="18"/>
              </w:rPr>
              <w:t>Önerilen Kaynaklar</w:t>
            </w:r>
          </w:p>
        </w:tc>
      </w:tr>
      <w:tr w:rsidR="001D6E94" w:rsidRPr="00D96B39" w14:paraId="7C45465D" w14:textId="77777777" w:rsidTr="007A5CF5">
        <w:trPr>
          <w:trHeight w:val="284"/>
        </w:trPr>
        <w:tc>
          <w:tcPr>
            <w:tcW w:w="1051" w:type="pct"/>
            <w:shd w:val="clear" w:color="auto" w:fill="auto"/>
            <w:vAlign w:val="center"/>
          </w:tcPr>
          <w:p w14:paraId="491B20F2" w14:textId="77777777" w:rsidR="001D6E94" w:rsidRPr="00D96B39" w:rsidRDefault="001D6E94" w:rsidP="00D96B39">
            <w:pPr>
              <w:spacing w:after="0" w:line="240" w:lineRule="auto"/>
              <w:rPr>
                <w:rFonts w:cs="Calibri"/>
                <w:b/>
                <w:bCs/>
                <w:color w:val="000000"/>
                <w:sz w:val="18"/>
                <w:szCs w:val="18"/>
              </w:rPr>
            </w:pPr>
            <w:r w:rsidRPr="00D96B39">
              <w:rPr>
                <w:rFonts w:cs="Calibri"/>
                <w:b/>
                <w:bCs/>
                <w:color w:val="000000"/>
                <w:sz w:val="18"/>
                <w:szCs w:val="18"/>
              </w:rPr>
              <w:t>14</w:t>
            </w:r>
          </w:p>
        </w:tc>
        <w:tc>
          <w:tcPr>
            <w:tcW w:w="2742" w:type="pct"/>
            <w:gridSpan w:val="7"/>
            <w:shd w:val="clear" w:color="auto" w:fill="auto"/>
          </w:tcPr>
          <w:p w14:paraId="30CBCA1E" w14:textId="77777777" w:rsidR="001D6E94" w:rsidRPr="00D96B39" w:rsidRDefault="001D6E94" w:rsidP="00D96B39">
            <w:pPr>
              <w:spacing w:after="0" w:line="240" w:lineRule="auto"/>
              <w:rPr>
                <w:rFonts w:cs="Calibri"/>
                <w:color w:val="000000"/>
                <w:sz w:val="18"/>
                <w:szCs w:val="18"/>
              </w:rPr>
            </w:pPr>
            <w:r>
              <w:rPr>
                <w:sz w:val="18"/>
                <w:szCs w:val="18"/>
              </w:rPr>
              <w:t>Odalar bölümünde temizlik ve hijyen</w:t>
            </w:r>
          </w:p>
        </w:tc>
        <w:tc>
          <w:tcPr>
            <w:tcW w:w="1207" w:type="pct"/>
            <w:gridSpan w:val="3"/>
            <w:shd w:val="clear" w:color="auto" w:fill="auto"/>
            <w:vAlign w:val="center"/>
          </w:tcPr>
          <w:p w14:paraId="1515B173" w14:textId="77777777" w:rsidR="001D6E94" w:rsidRPr="00D96B39" w:rsidRDefault="001D6E94" w:rsidP="00D96B39">
            <w:pPr>
              <w:spacing w:after="0"/>
              <w:rPr>
                <w:rFonts w:cs="Calibri"/>
                <w:sz w:val="18"/>
                <w:szCs w:val="18"/>
              </w:rPr>
            </w:pPr>
            <w:r w:rsidRPr="00D96B39">
              <w:rPr>
                <w:rFonts w:cs="Calibri"/>
                <w:color w:val="000000"/>
                <w:sz w:val="18"/>
                <w:szCs w:val="18"/>
              </w:rPr>
              <w:t>Önerilen Kaynaklar</w:t>
            </w:r>
          </w:p>
        </w:tc>
      </w:tr>
      <w:tr w:rsidR="001D6E94" w:rsidRPr="00D96B39" w14:paraId="664DB039" w14:textId="77777777" w:rsidTr="007A5CF5">
        <w:trPr>
          <w:trHeight w:val="293"/>
        </w:trPr>
        <w:tc>
          <w:tcPr>
            <w:tcW w:w="5000" w:type="pct"/>
            <w:gridSpan w:val="11"/>
            <w:shd w:val="clear" w:color="auto" w:fill="auto"/>
            <w:noWrap/>
            <w:vAlign w:val="bottom"/>
          </w:tcPr>
          <w:p w14:paraId="08A969D4" w14:textId="77777777" w:rsidR="001D6E94" w:rsidRPr="00D96B39" w:rsidRDefault="001D6E94" w:rsidP="00067B4C">
            <w:pPr>
              <w:spacing w:after="0" w:line="240" w:lineRule="auto"/>
              <w:rPr>
                <w:rFonts w:cs="Calibri"/>
                <w:color w:val="000000"/>
                <w:sz w:val="18"/>
                <w:szCs w:val="18"/>
              </w:rPr>
            </w:pPr>
          </w:p>
        </w:tc>
      </w:tr>
      <w:tr w:rsidR="001D6E94" w:rsidRPr="00D96B39" w14:paraId="1DD0A379" w14:textId="77777777" w:rsidTr="007A5CF5">
        <w:trPr>
          <w:trHeight w:val="284"/>
        </w:trPr>
        <w:tc>
          <w:tcPr>
            <w:tcW w:w="5000" w:type="pct"/>
            <w:gridSpan w:val="11"/>
            <w:shd w:val="clear" w:color="auto" w:fill="auto"/>
            <w:vAlign w:val="center"/>
          </w:tcPr>
          <w:p w14:paraId="4D6E5C1D"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KAYNAKLAR</w:t>
            </w:r>
          </w:p>
        </w:tc>
      </w:tr>
      <w:tr w:rsidR="001D6E94" w:rsidRPr="00D96B39" w14:paraId="5060A143" w14:textId="77777777" w:rsidTr="007A5CF5">
        <w:trPr>
          <w:trHeight w:val="284"/>
        </w:trPr>
        <w:tc>
          <w:tcPr>
            <w:tcW w:w="1051" w:type="pct"/>
            <w:shd w:val="clear" w:color="auto" w:fill="auto"/>
            <w:vAlign w:val="center"/>
          </w:tcPr>
          <w:p w14:paraId="681C11C0"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Ders Notu</w:t>
            </w:r>
          </w:p>
        </w:tc>
        <w:tc>
          <w:tcPr>
            <w:tcW w:w="3949" w:type="pct"/>
            <w:gridSpan w:val="10"/>
            <w:shd w:val="clear" w:color="auto" w:fill="auto"/>
            <w:vAlign w:val="center"/>
          </w:tcPr>
          <w:p w14:paraId="17E1E6D1"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Öğretim Elemanı Ders Notları</w:t>
            </w:r>
          </w:p>
        </w:tc>
      </w:tr>
      <w:tr w:rsidR="001D6E94" w:rsidRPr="00D96B39" w14:paraId="0F438A20" w14:textId="77777777" w:rsidTr="007A5CF5">
        <w:trPr>
          <w:trHeight w:val="284"/>
        </w:trPr>
        <w:tc>
          <w:tcPr>
            <w:tcW w:w="1051" w:type="pct"/>
            <w:shd w:val="clear" w:color="auto" w:fill="auto"/>
            <w:vAlign w:val="center"/>
          </w:tcPr>
          <w:p w14:paraId="2617702B" w14:textId="77777777" w:rsidR="001D6E94" w:rsidRPr="00D96B39" w:rsidRDefault="001D6E94" w:rsidP="00067B4C">
            <w:pPr>
              <w:spacing w:after="0" w:line="240" w:lineRule="auto"/>
              <w:rPr>
                <w:rFonts w:cs="Calibri"/>
                <w:b/>
                <w:bCs/>
                <w:color w:val="000000"/>
                <w:sz w:val="18"/>
                <w:szCs w:val="18"/>
              </w:rPr>
            </w:pPr>
            <w:r w:rsidRPr="00D96B39">
              <w:rPr>
                <w:rFonts w:cs="Calibri"/>
                <w:b/>
                <w:bCs/>
                <w:color w:val="000000"/>
                <w:sz w:val="18"/>
                <w:szCs w:val="18"/>
              </w:rPr>
              <w:t>Diğer Kaynaklar</w:t>
            </w:r>
          </w:p>
        </w:tc>
        <w:tc>
          <w:tcPr>
            <w:tcW w:w="3949" w:type="pct"/>
            <w:gridSpan w:val="10"/>
            <w:shd w:val="clear" w:color="auto" w:fill="auto"/>
            <w:vAlign w:val="center"/>
          </w:tcPr>
          <w:p w14:paraId="6C36D984" w14:textId="77777777" w:rsidR="001D6E94" w:rsidRPr="00D96B39" w:rsidRDefault="001D6E94" w:rsidP="00067B4C">
            <w:pPr>
              <w:spacing w:after="0" w:line="240" w:lineRule="auto"/>
              <w:rPr>
                <w:rFonts w:cs="Calibri"/>
                <w:color w:val="000000"/>
                <w:sz w:val="18"/>
                <w:szCs w:val="18"/>
              </w:rPr>
            </w:pPr>
            <w:r w:rsidRPr="00D96B39">
              <w:rPr>
                <w:rFonts w:cs="Calibri"/>
                <w:color w:val="000000"/>
                <w:sz w:val="18"/>
                <w:szCs w:val="18"/>
              </w:rPr>
              <w:t>Gökdeniz, A. ve Dinç Y. Konaklama İşletmelerinde Odalar Operasyonları ve Yönetimi. Detay 2.Yayınları, Ankara, 2009</w:t>
            </w:r>
          </w:p>
        </w:tc>
      </w:tr>
      <w:tr w:rsidR="001D6E94" w:rsidRPr="00D96B39" w14:paraId="5BEF48EC" w14:textId="77777777" w:rsidTr="007A5CF5">
        <w:trPr>
          <w:trHeight w:val="369"/>
        </w:trPr>
        <w:tc>
          <w:tcPr>
            <w:tcW w:w="5000" w:type="pct"/>
            <w:gridSpan w:val="11"/>
            <w:shd w:val="clear" w:color="auto" w:fill="auto"/>
            <w:noWrap/>
            <w:vAlign w:val="bottom"/>
          </w:tcPr>
          <w:p w14:paraId="2D16BA21" w14:textId="77777777" w:rsidR="001D6E94" w:rsidRPr="00D96B39" w:rsidRDefault="001D6E94" w:rsidP="00067B4C">
            <w:pPr>
              <w:spacing w:after="0" w:line="240" w:lineRule="auto"/>
              <w:rPr>
                <w:rFonts w:cs="Calibri"/>
                <w:color w:val="000000"/>
                <w:sz w:val="18"/>
                <w:szCs w:val="18"/>
              </w:rPr>
            </w:pPr>
          </w:p>
        </w:tc>
      </w:tr>
      <w:tr w:rsidR="001D6E94" w:rsidRPr="0058667E" w14:paraId="337954D5" w14:textId="77777777" w:rsidTr="00D96B39">
        <w:trPr>
          <w:trHeight w:val="284"/>
        </w:trPr>
        <w:tc>
          <w:tcPr>
            <w:tcW w:w="5000" w:type="pct"/>
            <w:gridSpan w:val="11"/>
            <w:shd w:val="clear" w:color="auto" w:fill="auto"/>
            <w:vAlign w:val="center"/>
            <w:hideMark/>
          </w:tcPr>
          <w:p w14:paraId="05CD63C6" w14:textId="77777777" w:rsidR="001D6E94" w:rsidRPr="0058667E" w:rsidRDefault="001D6E94" w:rsidP="00D96B39">
            <w:pPr>
              <w:spacing w:after="0"/>
              <w:rPr>
                <w:rFonts w:cs="Calibri"/>
                <w:b/>
                <w:sz w:val="18"/>
                <w:szCs w:val="18"/>
              </w:rPr>
            </w:pPr>
            <w:r w:rsidRPr="0058667E">
              <w:rPr>
                <w:rFonts w:cs="Calibri"/>
                <w:b/>
                <w:sz w:val="18"/>
                <w:szCs w:val="18"/>
              </w:rPr>
              <w:t>DEĞERLENDİRME SİSTEMİ</w:t>
            </w:r>
          </w:p>
        </w:tc>
      </w:tr>
      <w:tr w:rsidR="001D6E94" w:rsidRPr="0058667E" w14:paraId="2DF606DB" w14:textId="77777777" w:rsidTr="00D96B39">
        <w:trPr>
          <w:trHeight w:val="284"/>
        </w:trPr>
        <w:tc>
          <w:tcPr>
            <w:tcW w:w="1541" w:type="pct"/>
            <w:gridSpan w:val="2"/>
            <w:shd w:val="clear" w:color="auto" w:fill="auto"/>
            <w:vAlign w:val="center"/>
            <w:hideMark/>
          </w:tcPr>
          <w:p w14:paraId="50B8482B" w14:textId="77777777" w:rsidR="001D6E94" w:rsidRPr="0058667E" w:rsidRDefault="001D6E94" w:rsidP="00D96B39">
            <w:pPr>
              <w:spacing w:after="0"/>
              <w:rPr>
                <w:rFonts w:cs="Calibri"/>
                <w:b/>
                <w:sz w:val="18"/>
                <w:szCs w:val="18"/>
              </w:rPr>
            </w:pPr>
            <w:r w:rsidRPr="0058667E">
              <w:rPr>
                <w:rFonts w:cs="Calibri"/>
                <w:b/>
                <w:sz w:val="18"/>
                <w:szCs w:val="18"/>
              </w:rPr>
              <w:t>YARIYIL İÇİ ÇALIŞMALARI</w:t>
            </w:r>
          </w:p>
        </w:tc>
        <w:tc>
          <w:tcPr>
            <w:tcW w:w="1660" w:type="pct"/>
            <w:gridSpan w:val="4"/>
            <w:shd w:val="clear" w:color="auto" w:fill="auto"/>
            <w:noWrap/>
            <w:vAlign w:val="bottom"/>
            <w:hideMark/>
          </w:tcPr>
          <w:p w14:paraId="48B57CD3" w14:textId="77777777" w:rsidR="001D6E94" w:rsidRPr="0058667E" w:rsidRDefault="001D6E94" w:rsidP="00D96B39">
            <w:pPr>
              <w:spacing w:after="0"/>
              <w:rPr>
                <w:rFonts w:cs="Calibri"/>
                <w:b/>
                <w:sz w:val="18"/>
                <w:szCs w:val="18"/>
              </w:rPr>
            </w:pPr>
            <w:r w:rsidRPr="0058667E">
              <w:rPr>
                <w:rFonts w:cs="Calibri"/>
                <w:b/>
                <w:sz w:val="18"/>
                <w:szCs w:val="18"/>
              </w:rPr>
              <w:t>SAYISI</w:t>
            </w:r>
          </w:p>
        </w:tc>
        <w:tc>
          <w:tcPr>
            <w:tcW w:w="1799" w:type="pct"/>
            <w:gridSpan w:val="5"/>
            <w:shd w:val="clear" w:color="auto" w:fill="auto"/>
            <w:vAlign w:val="center"/>
            <w:hideMark/>
          </w:tcPr>
          <w:p w14:paraId="7582975F" w14:textId="77777777" w:rsidR="001D6E94" w:rsidRPr="0058667E" w:rsidRDefault="001D6E94" w:rsidP="00D96B39">
            <w:pPr>
              <w:spacing w:after="0"/>
              <w:rPr>
                <w:rFonts w:cs="Calibri"/>
                <w:b/>
                <w:sz w:val="18"/>
                <w:szCs w:val="18"/>
              </w:rPr>
            </w:pPr>
            <w:r w:rsidRPr="0058667E">
              <w:rPr>
                <w:rFonts w:cs="Calibri"/>
                <w:b/>
                <w:sz w:val="18"/>
                <w:szCs w:val="18"/>
              </w:rPr>
              <w:t>KATKI YÜZDESİ</w:t>
            </w:r>
          </w:p>
        </w:tc>
      </w:tr>
      <w:tr w:rsidR="001D6E94" w:rsidRPr="0058667E" w14:paraId="5763A28E" w14:textId="77777777" w:rsidTr="00D96B39">
        <w:trPr>
          <w:trHeight w:val="284"/>
        </w:trPr>
        <w:tc>
          <w:tcPr>
            <w:tcW w:w="1541" w:type="pct"/>
            <w:gridSpan w:val="2"/>
            <w:shd w:val="clear" w:color="auto" w:fill="auto"/>
            <w:vAlign w:val="center"/>
            <w:hideMark/>
          </w:tcPr>
          <w:p w14:paraId="5271D666" w14:textId="77777777" w:rsidR="001D6E94" w:rsidRPr="0058667E" w:rsidRDefault="001D6E94" w:rsidP="00D96B39">
            <w:pPr>
              <w:spacing w:after="0"/>
              <w:rPr>
                <w:rFonts w:cs="Calibri"/>
                <w:b/>
                <w:sz w:val="18"/>
                <w:szCs w:val="18"/>
              </w:rPr>
            </w:pPr>
            <w:r w:rsidRPr="0058667E">
              <w:rPr>
                <w:rFonts w:cs="Calibri"/>
                <w:b/>
                <w:sz w:val="18"/>
                <w:szCs w:val="18"/>
              </w:rPr>
              <w:t>Ara Sınav</w:t>
            </w:r>
          </w:p>
        </w:tc>
        <w:tc>
          <w:tcPr>
            <w:tcW w:w="1660" w:type="pct"/>
            <w:gridSpan w:val="4"/>
            <w:shd w:val="clear" w:color="auto" w:fill="auto"/>
            <w:noWrap/>
            <w:vAlign w:val="bottom"/>
            <w:hideMark/>
          </w:tcPr>
          <w:p w14:paraId="743AF4E6" w14:textId="77777777" w:rsidR="001D6E94" w:rsidRPr="0058667E" w:rsidRDefault="001D6E94" w:rsidP="00D96B39">
            <w:pPr>
              <w:spacing w:after="0"/>
              <w:jc w:val="center"/>
              <w:rPr>
                <w:rFonts w:cs="Calibri"/>
                <w:sz w:val="18"/>
                <w:szCs w:val="18"/>
              </w:rPr>
            </w:pPr>
            <w:r w:rsidRPr="0058667E">
              <w:rPr>
                <w:rFonts w:cs="Calibri"/>
                <w:sz w:val="18"/>
                <w:szCs w:val="18"/>
              </w:rPr>
              <w:t>1</w:t>
            </w:r>
          </w:p>
        </w:tc>
        <w:tc>
          <w:tcPr>
            <w:tcW w:w="1799" w:type="pct"/>
            <w:gridSpan w:val="5"/>
            <w:shd w:val="clear" w:color="auto" w:fill="auto"/>
            <w:vAlign w:val="center"/>
            <w:hideMark/>
          </w:tcPr>
          <w:p w14:paraId="14D20056" w14:textId="77777777" w:rsidR="001D6E94" w:rsidRPr="0058667E" w:rsidRDefault="001D6E94" w:rsidP="00D96B39">
            <w:pPr>
              <w:spacing w:after="0"/>
              <w:jc w:val="center"/>
              <w:rPr>
                <w:rFonts w:cs="Calibri"/>
                <w:sz w:val="18"/>
                <w:szCs w:val="18"/>
              </w:rPr>
            </w:pPr>
            <w:r w:rsidRPr="0058667E">
              <w:rPr>
                <w:rFonts w:cs="Calibri"/>
                <w:sz w:val="18"/>
                <w:szCs w:val="18"/>
              </w:rPr>
              <w:t>100</w:t>
            </w:r>
          </w:p>
        </w:tc>
      </w:tr>
      <w:tr w:rsidR="001D6E94" w:rsidRPr="0058667E" w14:paraId="148B4F39" w14:textId="77777777" w:rsidTr="00D96B39">
        <w:trPr>
          <w:trHeight w:val="284"/>
        </w:trPr>
        <w:tc>
          <w:tcPr>
            <w:tcW w:w="1541" w:type="pct"/>
            <w:gridSpan w:val="2"/>
            <w:shd w:val="clear" w:color="auto" w:fill="auto"/>
            <w:vAlign w:val="center"/>
            <w:hideMark/>
          </w:tcPr>
          <w:p w14:paraId="24600E16" w14:textId="77777777" w:rsidR="001D6E94" w:rsidRPr="0058667E" w:rsidRDefault="001D6E94" w:rsidP="00D96B39">
            <w:pPr>
              <w:spacing w:after="0"/>
              <w:rPr>
                <w:rFonts w:cs="Calibri"/>
                <w:b/>
                <w:sz w:val="18"/>
                <w:szCs w:val="18"/>
              </w:rPr>
            </w:pPr>
            <w:r w:rsidRPr="0058667E">
              <w:rPr>
                <w:rFonts w:cs="Calibri"/>
                <w:b/>
                <w:sz w:val="18"/>
                <w:szCs w:val="18"/>
              </w:rPr>
              <w:t>Ödev</w:t>
            </w:r>
          </w:p>
        </w:tc>
        <w:tc>
          <w:tcPr>
            <w:tcW w:w="1660" w:type="pct"/>
            <w:gridSpan w:val="4"/>
            <w:shd w:val="clear" w:color="auto" w:fill="auto"/>
            <w:noWrap/>
            <w:vAlign w:val="bottom"/>
            <w:hideMark/>
          </w:tcPr>
          <w:p w14:paraId="14091612" w14:textId="77777777" w:rsidR="001D6E94" w:rsidRPr="0058667E" w:rsidRDefault="001D6E94" w:rsidP="00D96B39">
            <w:pPr>
              <w:spacing w:after="0"/>
              <w:jc w:val="center"/>
              <w:rPr>
                <w:rFonts w:cs="Calibri"/>
                <w:sz w:val="18"/>
                <w:szCs w:val="18"/>
              </w:rPr>
            </w:pPr>
          </w:p>
        </w:tc>
        <w:tc>
          <w:tcPr>
            <w:tcW w:w="1799" w:type="pct"/>
            <w:gridSpan w:val="5"/>
            <w:shd w:val="clear" w:color="auto" w:fill="auto"/>
            <w:vAlign w:val="center"/>
            <w:hideMark/>
          </w:tcPr>
          <w:p w14:paraId="3BA06D3B" w14:textId="77777777" w:rsidR="001D6E94" w:rsidRPr="0058667E" w:rsidRDefault="001D6E94" w:rsidP="00D96B39">
            <w:pPr>
              <w:spacing w:after="0"/>
              <w:jc w:val="center"/>
              <w:rPr>
                <w:rFonts w:cs="Calibri"/>
                <w:sz w:val="18"/>
                <w:szCs w:val="18"/>
              </w:rPr>
            </w:pPr>
          </w:p>
        </w:tc>
      </w:tr>
      <w:tr w:rsidR="001D6E94" w:rsidRPr="0058667E" w14:paraId="2225A234" w14:textId="77777777" w:rsidTr="00D96B39">
        <w:trPr>
          <w:trHeight w:val="284"/>
        </w:trPr>
        <w:tc>
          <w:tcPr>
            <w:tcW w:w="1541" w:type="pct"/>
            <w:gridSpan w:val="2"/>
            <w:shd w:val="clear" w:color="auto" w:fill="auto"/>
            <w:vAlign w:val="center"/>
            <w:hideMark/>
          </w:tcPr>
          <w:p w14:paraId="3F6AE891" w14:textId="77777777" w:rsidR="001D6E94" w:rsidRPr="0058667E" w:rsidRDefault="001D6E94" w:rsidP="00D96B39">
            <w:pPr>
              <w:spacing w:after="0"/>
              <w:rPr>
                <w:rFonts w:cs="Calibri"/>
                <w:b/>
                <w:sz w:val="18"/>
                <w:szCs w:val="18"/>
              </w:rPr>
            </w:pPr>
            <w:r w:rsidRPr="0058667E">
              <w:rPr>
                <w:rFonts w:cs="Calibri"/>
                <w:b/>
                <w:sz w:val="18"/>
                <w:szCs w:val="18"/>
              </w:rPr>
              <w:t>Sözlü Sınav</w:t>
            </w:r>
          </w:p>
        </w:tc>
        <w:tc>
          <w:tcPr>
            <w:tcW w:w="1660" w:type="pct"/>
            <w:gridSpan w:val="4"/>
            <w:shd w:val="clear" w:color="auto" w:fill="auto"/>
            <w:noWrap/>
            <w:vAlign w:val="bottom"/>
            <w:hideMark/>
          </w:tcPr>
          <w:p w14:paraId="0368D89F" w14:textId="77777777" w:rsidR="001D6E94" w:rsidRPr="0058667E" w:rsidRDefault="001D6E94" w:rsidP="00D96B39">
            <w:pPr>
              <w:spacing w:after="0"/>
              <w:jc w:val="center"/>
              <w:rPr>
                <w:rFonts w:cs="Calibri"/>
                <w:sz w:val="18"/>
                <w:szCs w:val="18"/>
              </w:rPr>
            </w:pPr>
          </w:p>
        </w:tc>
        <w:tc>
          <w:tcPr>
            <w:tcW w:w="1799" w:type="pct"/>
            <w:gridSpan w:val="5"/>
            <w:shd w:val="clear" w:color="auto" w:fill="auto"/>
            <w:vAlign w:val="center"/>
            <w:hideMark/>
          </w:tcPr>
          <w:p w14:paraId="684B0C59" w14:textId="77777777" w:rsidR="001D6E94" w:rsidRPr="0058667E" w:rsidRDefault="001D6E94" w:rsidP="00D96B39">
            <w:pPr>
              <w:spacing w:after="0"/>
              <w:jc w:val="center"/>
              <w:rPr>
                <w:rFonts w:cs="Calibri"/>
                <w:sz w:val="18"/>
                <w:szCs w:val="18"/>
              </w:rPr>
            </w:pPr>
          </w:p>
        </w:tc>
      </w:tr>
      <w:tr w:rsidR="001D6E94" w:rsidRPr="0058667E" w14:paraId="7498C940" w14:textId="77777777" w:rsidTr="00D96B39">
        <w:trPr>
          <w:trHeight w:val="284"/>
        </w:trPr>
        <w:tc>
          <w:tcPr>
            <w:tcW w:w="1541" w:type="pct"/>
            <w:gridSpan w:val="2"/>
            <w:shd w:val="clear" w:color="auto" w:fill="auto"/>
            <w:vAlign w:val="center"/>
            <w:hideMark/>
          </w:tcPr>
          <w:p w14:paraId="18CC5FA3" w14:textId="77777777" w:rsidR="001D6E94" w:rsidRPr="0058667E" w:rsidRDefault="001D6E94" w:rsidP="00D96B39">
            <w:pPr>
              <w:spacing w:after="0"/>
              <w:rPr>
                <w:rFonts w:cs="Calibri"/>
                <w:b/>
                <w:sz w:val="18"/>
                <w:szCs w:val="18"/>
              </w:rPr>
            </w:pPr>
          </w:p>
        </w:tc>
        <w:tc>
          <w:tcPr>
            <w:tcW w:w="1660" w:type="pct"/>
            <w:gridSpan w:val="4"/>
            <w:shd w:val="clear" w:color="auto" w:fill="auto"/>
            <w:noWrap/>
            <w:vAlign w:val="bottom"/>
            <w:hideMark/>
          </w:tcPr>
          <w:p w14:paraId="737DB346" w14:textId="77777777" w:rsidR="001D6E94" w:rsidRPr="0058667E" w:rsidRDefault="001D6E94" w:rsidP="00D96B39">
            <w:pPr>
              <w:spacing w:after="0"/>
              <w:jc w:val="center"/>
              <w:rPr>
                <w:rFonts w:cs="Calibri"/>
                <w:sz w:val="18"/>
                <w:szCs w:val="18"/>
              </w:rPr>
            </w:pPr>
            <w:r w:rsidRPr="0058667E">
              <w:rPr>
                <w:rFonts w:cs="Calibri"/>
                <w:sz w:val="18"/>
                <w:szCs w:val="18"/>
              </w:rPr>
              <w:t>Toplam</w:t>
            </w:r>
          </w:p>
        </w:tc>
        <w:tc>
          <w:tcPr>
            <w:tcW w:w="1799" w:type="pct"/>
            <w:gridSpan w:val="5"/>
            <w:shd w:val="clear" w:color="auto" w:fill="auto"/>
            <w:vAlign w:val="center"/>
            <w:hideMark/>
          </w:tcPr>
          <w:p w14:paraId="38537413" w14:textId="77777777" w:rsidR="001D6E94" w:rsidRPr="0058667E" w:rsidRDefault="001D6E94" w:rsidP="00D96B39">
            <w:pPr>
              <w:spacing w:after="0"/>
              <w:jc w:val="center"/>
              <w:rPr>
                <w:rFonts w:cs="Calibri"/>
                <w:sz w:val="18"/>
                <w:szCs w:val="18"/>
              </w:rPr>
            </w:pPr>
            <w:r w:rsidRPr="0058667E">
              <w:rPr>
                <w:rFonts w:cs="Calibri"/>
                <w:sz w:val="18"/>
                <w:szCs w:val="18"/>
              </w:rPr>
              <w:t>100</w:t>
            </w:r>
          </w:p>
        </w:tc>
      </w:tr>
      <w:tr w:rsidR="001D6E94" w:rsidRPr="0058667E" w14:paraId="09B7772E" w14:textId="77777777" w:rsidTr="00D96B39">
        <w:trPr>
          <w:trHeight w:val="284"/>
        </w:trPr>
        <w:tc>
          <w:tcPr>
            <w:tcW w:w="1541" w:type="pct"/>
            <w:gridSpan w:val="2"/>
            <w:shd w:val="clear" w:color="auto" w:fill="auto"/>
            <w:vAlign w:val="center"/>
            <w:hideMark/>
          </w:tcPr>
          <w:p w14:paraId="246D9FFA" w14:textId="77777777" w:rsidR="001D6E94" w:rsidRPr="0058667E" w:rsidRDefault="001D6E94" w:rsidP="00D96B39">
            <w:pPr>
              <w:spacing w:after="0"/>
              <w:rPr>
                <w:rFonts w:cs="Calibri"/>
                <w:b/>
                <w:sz w:val="18"/>
                <w:szCs w:val="18"/>
              </w:rPr>
            </w:pPr>
            <w:r w:rsidRPr="0058667E">
              <w:rPr>
                <w:rFonts w:cs="Calibri"/>
                <w:b/>
                <w:sz w:val="18"/>
                <w:szCs w:val="18"/>
              </w:rPr>
              <w:t>Yıl içinin Başarıya Oranı</w:t>
            </w:r>
          </w:p>
        </w:tc>
        <w:tc>
          <w:tcPr>
            <w:tcW w:w="1660" w:type="pct"/>
            <w:gridSpan w:val="4"/>
            <w:shd w:val="clear" w:color="auto" w:fill="auto"/>
            <w:noWrap/>
            <w:vAlign w:val="bottom"/>
            <w:hideMark/>
          </w:tcPr>
          <w:p w14:paraId="1C9EF9E3" w14:textId="77777777" w:rsidR="001D6E94" w:rsidRPr="0058667E" w:rsidRDefault="001D6E94" w:rsidP="00D96B39">
            <w:pPr>
              <w:spacing w:after="0"/>
              <w:jc w:val="center"/>
              <w:rPr>
                <w:rFonts w:cs="Calibri"/>
                <w:sz w:val="18"/>
                <w:szCs w:val="18"/>
              </w:rPr>
            </w:pPr>
            <w:r w:rsidRPr="0058667E">
              <w:rPr>
                <w:rFonts w:cs="Calibri"/>
                <w:sz w:val="18"/>
                <w:szCs w:val="18"/>
              </w:rPr>
              <w:t>1</w:t>
            </w:r>
          </w:p>
        </w:tc>
        <w:tc>
          <w:tcPr>
            <w:tcW w:w="1799" w:type="pct"/>
            <w:gridSpan w:val="5"/>
            <w:shd w:val="clear" w:color="auto" w:fill="auto"/>
            <w:vAlign w:val="center"/>
            <w:hideMark/>
          </w:tcPr>
          <w:p w14:paraId="19E5388F" w14:textId="77777777" w:rsidR="001D6E94" w:rsidRPr="0058667E" w:rsidRDefault="001D6E94" w:rsidP="00D96B39">
            <w:pPr>
              <w:spacing w:after="0"/>
              <w:jc w:val="center"/>
              <w:rPr>
                <w:rFonts w:cs="Calibri"/>
                <w:sz w:val="18"/>
                <w:szCs w:val="18"/>
              </w:rPr>
            </w:pPr>
            <w:r w:rsidRPr="0058667E">
              <w:rPr>
                <w:rFonts w:cs="Calibri"/>
                <w:sz w:val="18"/>
                <w:szCs w:val="18"/>
              </w:rPr>
              <w:t>40</w:t>
            </w:r>
          </w:p>
        </w:tc>
      </w:tr>
      <w:tr w:rsidR="001D6E94" w:rsidRPr="0058667E" w14:paraId="36400E9E" w14:textId="77777777" w:rsidTr="00D96B39">
        <w:trPr>
          <w:trHeight w:val="284"/>
        </w:trPr>
        <w:tc>
          <w:tcPr>
            <w:tcW w:w="1541" w:type="pct"/>
            <w:gridSpan w:val="2"/>
            <w:shd w:val="clear" w:color="auto" w:fill="auto"/>
            <w:vAlign w:val="center"/>
            <w:hideMark/>
          </w:tcPr>
          <w:p w14:paraId="5E63E026" w14:textId="77777777" w:rsidR="001D6E94" w:rsidRPr="0058667E" w:rsidRDefault="001D6E94" w:rsidP="00D96B39">
            <w:pPr>
              <w:spacing w:after="0"/>
              <w:rPr>
                <w:rFonts w:cs="Calibri"/>
                <w:b/>
                <w:sz w:val="18"/>
                <w:szCs w:val="18"/>
              </w:rPr>
            </w:pPr>
            <w:r w:rsidRPr="0058667E">
              <w:rPr>
                <w:rFonts w:cs="Calibri"/>
                <w:b/>
                <w:sz w:val="18"/>
                <w:szCs w:val="18"/>
              </w:rPr>
              <w:t>Finalin Başarıya Oranı</w:t>
            </w:r>
          </w:p>
        </w:tc>
        <w:tc>
          <w:tcPr>
            <w:tcW w:w="1660" w:type="pct"/>
            <w:gridSpan w:val="4"/>
            <w:shd w:val="clear" w:color="auto" w:fill="auto"/>
            <w:noWrap/>
            <w:vAlign w:val="bottom"/>
            <w:hideMark/>
          </w:tcPr>
          <w:p w14:paraId="389AF3BD" w14:textId="77777777" w:rsidR="001D6E94" w:rsidRPr="0058667E" w:rsidRDefault="001D6E94" w:rsidP="00D96B39">
            <w:pPr>
              <w:spacing w:after="0"/>
              <w:jc w:val="center"/>
              <w:rPr>
                <w:rFonts w:cs="Calibri"/>
                <w:sz w:val="18"/>
                <w:szCs w:val="18"/>
              </w:rPr>
            </w:pPr>
            <w:r w:rsidRPr="0058667E">
              <w:rPr>
                <w:rFonts w:cs="Calibri"/>
                <w:sz w:val="18"/>
                <w:szCs w:val="18"/>
              </w:rPr>
              <w:t>1</w:t>
            </w:r>
          </w:p>
        </w:tc>
        <w:tc>
          <w:tcPr>
            <w:tcW w:w="1799" w:type="pct"/>
            <w:gridSpan w:val="5"/>
            <w:shd w:val="clear" w:color="auto" w:fill="auto"/>
            <w:vAlign w:val="center"/>
            <w:hideMark/>
          </w:tcPr>
          <w:p w14:paraId="2B855CA6" w14:textId="77777777" w:rsidR="001D6E94" w:rsidRPr="0058667E" w:rsidRDefault="001D6E94" w:rsidP="00D96B39">
            <w:pPr>
              <w:spacing w:after="0"/>
              <w:jc w:val="center"/>
              <w:rPr>
                <w:rFonts w:cs="Calibri"/>
                <w:sz w:val="18"/>
                <w:szCs w:val="18"/>
              </w:rPr>
            </w:pPr>
            <w:r w:rsidRPr="0058667E">
              <w:rPr>
                <w:rFonts w:cs="Calibri"/>
                <w:sz w:val="18"/>
                <w:szCs w:val="18"/>
              </w:rPr>
              <w:t>60</w:t>
            </w:r>
          </w:p>
        </w:tc>
      </w:tr>
      <w:tr w:rsidR="001D6E94" w:rsidRPr="0058667E" w14:paraId="67E42C0A" w14:textId="77777777" w:rsidTr="00D96B39">
        <w:trPr>
          <w:trHeight w:val="284"/>
        </w:trPr>
        <w:tc>
          <w:tcPr>
            <w:tcW w:w="1541" w:type="pct"/>
            <w:gridSpan w:val="2"/>
            <w:shd w:val="clear" w:color="auto" w:fill="auto"/>
            <w:vAlign w:val="center"/>
            <w:hideMark/>
          </w:tcPr>
          <w:p w14:paraId="527D93B9" w14:textId="77777777" w:rsidR="001D6E94" w:rsidRPr="0058667E" w:rsidRDefault="001D6E94" w:rsidP="00D96B39">
            <w:pPr>
              <w:spacing w:after="0"/>
              <w:rPr>
                <w:rFonts w:cs="Calibri"/>
                <w:sz w:val="18"/>
                <w:szCs w:val="18"/>
              </w:rPr>
            </w:pPr>
          </w:p>
        </w:tc>
        <w:tc>
          <w:tcPr>
            <w:tcW w:w="1660" w:type="pct"/>
            <w:gridSpan w:val="4"/>
            <w:shd w:val="clear" w:color="auto" w:fill="auto"/>
            <w:noWrap/>
            <w:vAlign w:val="bottom"/>
            <w:hideMark/>
          </w:tcPr>
          <w:p w14:paraId="3698EF42" w14:textId="77777777" w:rsidR="001D6E94" w:rsidRPr="0058667E" w:rsidRDefault="001D6E94" w:rsidP="00D96B39">
            <w:pPr>
              <w:spacing w:after="0"/>
              <w:jc w:val="center"/>
              <w:rPr>
                <w:rFonts w:cs="Calibri"/>
                <w:sz w:val="18"/>
                <w:szCs w:val="18"/>
              </w:rPr>
            </w:pPr>
            <w:r w:rsidRPr="0058667E">
              <w:rPr>
                <w:rFonts w:cs="Calibri"/>
                <w:sz w:val="18"/>
                <w:szCs w:val="18"/>
              </w:rPr>
              <w:t>Toplam</w:t>
            </w:r>
          </w:p>
        </w:tc>
        <w:tc>
          <w:tcPr>
            <w:tcW w:w="1799" w:type="pct"/>
            <w:gridSpan w:val="5"/>
            <w:shd w:val="clear" w:color="auto" w:fill="auto"/>
            <w:vAlign w:val="center"/>
            <w:hideMark/>
          </w:tcPr>
          <w:p w14:paraId="241F82A8" w14:textId="77777777" w:rsidR="001D6E94" w:rsidRPr="0058667E" w:rsidRDefault="001D6E94" w:rsidP="00D96B39">
            <w:pPr>
              <w:spacing w:after="0"/>
              <w:jc w:val="center"/>
              <w:rPr>
                <w:rFonts w:cs="Calibri"/>
                <w:sz w:val="18"/>
                <w:szCs w:val="18"/>
              </w:rPr>
            </w:pPr>
            <w:r w:rsidRPr="0058667E">
              <w:rPr>
                <w:rFonts w:cs="Calibri"/>
                <w:sz w:val="18"/>
                <w:szCs w:val="18"/>
              </w:rPr>
              <w:t>100</w:t>
            </w:r>
          </w:p>
        </w:tc>
      </w:tr>
      <w:tr w:rsidR="001D6E94" w:rsidRPr="0058667E" w14:paraId="073E9F97" w14:textId="77777777" w:rsidTr="00D96B39">
        <w:trPr>
          <w:trHeight w:val="300"/>
        </w:trPr>
        <w:tc>
          <w:tcPr>
            <w:tcW w:w="5000" w:type="pct"/>
            <w:gridSpan w:val="11"/>
            <w:shd w:val="clear" w:color="auto" w:fill="auto"/>
            <w:vAlign w:val="center"/>
            <w:hideMark/>
          </w:tcPr>
          <w:p w14:paraId="377A60A3" w14:textId="77777777" w:rsidR="001D6E94" w:rsidRPr="0058667E" w:rsidRDefault="001D6E94" w:rsidP="00D96B39">
            <w:pPr>
              <w:spacing w:after="0" w:line="240" w:lineRule="auto"/>
              <w:rPr>
                <w:rFonts w:cs="Calibri"/>
                <w:b/>
                <w:bCs/>
                <w:sz w:val="18"/>
                <w:szCs w:val="18"/>
              </w:rPr>
            </w:pPr>
          </w:p>
          <w:p w14:paraId="6CDA215B" w14:textId="77777777" w:rsidR="001D6E94" w:rsidRPr="0058667E" w:rsidRDefault="001D6E94" w:rsidP="00D96B39">
            <w:pPr>
              <w:spacing w:after="0" w:line="240" w:lineRule="auto"/>
              <w:rPr>
                <w:rFonts w:cs="Calibri"/>
                <w:b/>
                <w:bCs/>
                <w:sz w:val="18"/>
                <w:szCs w:val="18"/>
              </w:rPr>
            </w:pPr>
            <w:r w:rsidRPr="0058667E">
              <w:rPr>
                <w:rFonts w:cs="Calibri"/>
                <w:b/>
                <w:bCs/>
                <w:sz w:val="18"/>
                <w:szCs w:val="18"/>
              </w:rPr>
              <w:t>İŞYÜKÜ HESAPLAMA</w:t>
            </w:r>
          </w:p>
        </w:tc>
      </w:tr>
      <w:tr w:rsidR="001D6E94" w:rsidRPr="0058667E" w14:paraId="023ADB9E" w14:textId="77777777" w:rsidTr="00D96B39">
        <w:trPr>
          <w:trHeight w:val="476"/>
        </w:trPr>
        <w:tc>
          <w:tcPr>
            <w:tcW w:w="2299" w:type="pct"/>
            <w:gridSpan w:val="4"/>
            <w:shd w:val="clear" w:color="auto" w:fill="auto"/>
            <w:vAlign w:val="center"/>
            <w:hideMark/>
          </w:tcPr>
          <w:p w14:paraId="087D1D54" w14:textId="77777777" w:rsidR="001D6E94" w:rsidRPr="0058667E" w:rsidRDefault="001D6E94" w:rsidP="00D96B39">
            <w:pPr>
              <w:spacing w:after="0" w:line="240" w:lineRule="auto"/>
              <w:rPr>
                <w:rFonts w:cs="Calibri"/>
                <w:b/>
                <w:bCs/>
                <w:sz w:val="18"/>
                <w:szCs w:val="18"/>
              </w:rPr>
            </w:pPr>
            <w:r w:rsidRPr="0058667E">
              <w:rPr>
                <w:rFonts w:cs="Calibri"/>
                <w:b/>
                <w:bCs/>
                <w:sz w:val="18"/>
                <w:szCs w:val="18"/>
              </w:rPr>
              <w:t>Etkinlik</w:t>
            </w:r>
          </w:p>
        </w:tc>
        <w:tc>
          <w:tcPr>
            <w:tcW w:w="804" w:type="pct"/>
            <w:shd w:val="clear" w:color="auto" w:fill="auto"/>
            <w:vAlign w:val="center"/>
            <w:hideMark/>
          </w:tcPr>
          <w:p w14:paraId="42DADF34" w14:textId="77777777" w:rsidR="001D6E94" w:rsidRPr="0058667E" w:rsidRDefault="001D6E94" w:rsidP="00D96B39">
            <w:pPr>
              <w:spacing w:after="0" w:line="240" w:lineRule="auto"/>
              <w:jc w:val="center"/>
              <w:rPr>
                <w:rFonts w:cs="Calibri"/>
                <w:b/>
                <w:bCs/>
                <w:sz w:val="18"/>
                <w:szCs w:val="18"/>
              </w:rPr>
            </w:pPr>
            <w:r w:rsidRPr="0058667E">
              <w:rPr>
                <w:rFonts w:cs="Calibri"/>
                <w:b/>
                <w:bCs/>
                <w:sz w:val="18"/>
                <w:szCs w:val="18"/>
              </w:rPr>
              <w:t>SAYISI</w:t>
            </w:r>
          </w:p>
        </w:tc>
        <w:tc>
          <w:tcPr>
            <w:tcW w:w="974" w:type="pct"/>
            <w:gridSpan w:val="5"/>
            <w:shd w:val="clear" w:color="auto" w:fill="auto"/>
            <w:vAlign w:val="center"/>
          </w:tcPr>
          <w:p w14:paraId="61B1B6DD" w14:textId="77777777" w:rsidR="001D6E94" w:rsidRPr="0058667E" w:rsidRDefault="001D6E94" w:rsidP="00D96B39">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79C1287A" w14:textId="77777777" w:rsidR="001D6E94" w:rsidRPr="0058667E" w:rsidRDefault="001D6E94" w:rsidP="00D96B39">
            <w:pPr>
              <w:spacing w:after="0" w:line="240" w:lineRule="auto"/>
              <w:jc w:val="center"/>
              <w:rPr>
                <w:rFonts w:cs="Calibri"/>
                <w:b/>
                <w:bCs/>
                <w:sz w:val="18"/>
                <w:szCs w:val="18"/>
              </w:rPr>
            </w:pPr>
            <w:r w:rsidRPr="0058667E">
              <w:rPr>
                <w:rFonts w:cs="Calibri"/>
                <w:b/>
                <w:bCs/>
                <w:sz w:val="18"/>
                <w:szCs w:val="18"/>
              </w:rPr>
              <w:t>Toplam İş Yükü (Saat)</w:t>
            </w:r>
          </w:p>
        </w:tc>
      </w:tr>
      <w:tr w:rsidR="001D6E94" w:rsidRPr="0058667E" w14:paraId="0035EB05" w14:textId="77777777" w:rsidTr="00D96B39">
        <w:trPr>
          <w:trHeight w:val="420"/>
        </w:trPr>
        <w:tc>
          <w:tcPr>
            <w:tcW w:w="2299" w:type="pct"/>
            <w:gridSpan w:val="4"/>
            <w:shd w:val="clear" w:color="auto" w:fill="auto"/>
            <w:vAlign w:val="center"/>
            <w:hideMark/>
          </w:tcPr>
          <w:p w14:paraId="2707E34A" w14:textId="77777777" w:rsidR="001D6E94" w:rsidRPr="0058667E" w:rsidRDefault="001D6E94" w:rsidP="00D96B39">
            <w:pPr>
              <w:spacing w:after="0" w:line="240" w:lineRule="auto"/>
              <w:rPr>
                <w:rFonts w:cs="Calibri"/>
                <w:sz w:val="18"/>
                <w:szCs w:val="18"/>
              </w:rPr>
            </w:pPr>
            <w:r w:rsidRPr="0058667E">
              <w:rPr>
                <w:rFonts w:cs="Calibri"/>
                <w:sz w:val="18"/>
                <w:szCs w:val="18"/>
              </w:rPr>
              <w:t>Derse Katılım (Sınav haftası hariç)</w:t>
            </w:r>
          </w:p>
        </w:tc>
        <w:tc>
          <w:tcPr>
            <w:tcW w:w="804" w:type="pct"/>
            <w:shd w:val="clear" w:color="auto" w:fill="auto"/>
            <w:noWrap/>
            <w:vAlign w:val="center"/>
            <w:hideMark/>
          </w:tcPr>
          <w:p w14:paraId="74A74BC6"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14</w:t>
            </w:r>
          </w:p>
        </w:tc>
        <w:tc>
          <w:tcPr>
            <w:tcW w:w="974" w:type="pct"/>
            <w:gridSpan w:val="5"/>
            <w:shd w:val="clear" w:color="auto" w:fill="auto"/>
            <w:vAlign w:val="center"/>
          </w:tcPr>
          <w:p w14:paraId="5112DD1F"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5BB9C135"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42</w:t>
            </w:r>
          </w:p>
        </w:tc>
      </w:tr>
      <w:tr w:rsidR="001D6E94" w:rsidRPr="0058667E" w14:paraId="3A690F95" w14:textId="77777777" w:rsidTr="00D96B39">
        <w:trPr>
          <w:trHeight w:val="420"/>
        </w:trPr>
        <w:tc>
          <w:tcPr>
            <w:tcW w:w="2299" w:type="pct"/>
            <w:gridSpan w:val="4"/>
            <w:shd w:val="clear" w:color="auto" w:fill="auto"/>
            <w:vAlign w:val="center"/>
            <w:hideMark/>
          </w:tcPr>
          <w:p w14:paraId="2F85CD59" w14:textId="77777777" w:rsidR="001D6E94" w:rsidRPr="0058667E" w:rsidRDefault="001D6E94" w:rsidP="00D96B39">
            <w:pPr>
              <w:spacing w:after="0" w:line="240" w:lineRule="auto"/>
              <w:rPr>
                <w:rFonts w:cs="Calibri"/>
                <w:sz w:val="18"/>
                <w:szCs w:val="18"/>
              </w:rPr>
            </w:pPr>
            <w:r w:rsidRPr="0058667E">
              <w:rPr>
                <w:rFonts w:cs="Calibri"/>
                <w:sz w:val="18"/>
                <w:szCs w:val="18"/>
              </w:rPr>
              <w:t xml:space="preserve">Ara Sınav </w:t>
            </w:r>
          </w:p>
        </w:tc>
        <w:tc>
          <w:tcPr>
            <w:tcW w:w="804" w:type="pct"/>
            <w:shd w:val="clear" w:color="auto" w:fill="auto"/>
            <w:noWrap/>
            <w:vAlign w:val="center"/>
            <w:hideMark/>
          </w:tcPr>
          <w:p w14:paraId="3B23A175"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w:t>
            </w:r>
          </w:p>
        </w:tc>
        <w:tc>
          <w:tcPr>
            <w:tcW w:w="974" w:type="pct"/>
            <w:gridSpan w:val="5"/>
            <w:shd w:val="clear" w:color="auto" w:fill="auto"/>
            <w:vAlign w:val="center"/>
          </w:tcPr>
          <w:p w14:paraId="60F5CA5C"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506128DA"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w:t>
            </w:r>
          </w:p>
        </w:tc>
      </w:tr>
      <w:tr w:rsidR="001D6E94" w:rsidRPr="0058667E" w14:paraId="4728EF0C" w14:textId="77777777" w:rsidTr="00D96B39">
        <w:trPr>
          <w:trHeight w:val="420"/>
        </w:trPr>
        <w:tc>
          <w:tcPr>
            <w:tcW w:w="2299" w:type="pct"/>
            <w:gridSpan w:val="4"/>
            <w:shd w:val="clear" w:color="auto" w:fill="auto"/>
            <w:vAlign w:val="center"/>
            <w:hideMark/>
          </w:tcPr>
          <w:p w14:paraId="6B879F8B" w14:textId="77777777" w:rsidR="001D6E94" w:rsidRPr="0058667E" w:rsidRDefault="001D6E94" w:rsidP="00D96B39">
            <w:pPr>
              <w:spacing w:after="0" w:line="240" w:lineRule="auto"/>
              <w:rPr>
                <w:rFonts w:cs="Calibri"/>
                <w:sz w:val="18"/>
                <w:szCs w:val="18"/>
              </w:rPr>
            </w:pPr>
            <w:r w:rsidRPr="0058667E">
              <w:rPr>
                <w:rFonts w:cs="Calibri"/>
                <w:sz w:val="18"/>
                <w:szCs w:val="18"/>
              </w:rPr>
              <w:t xml:space="preserve">Yarı Yıl Sonu Sınav </w:t>
            </w:r>
          </w:p>
        </w:tc>
        <w:tc>
          <w:tcPr>
            <w:tcW w:w="804" w:type="pct"/>
            <w:shd w:val="clear" w:color="auto" w:fill="auto"/>
            <w:noWrap/>
            <w:vAlign w:val="center"/>
            <w:hideMark/>
          </w:tcPr>
          <w:p w14:paraId="4D007E39"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w:t>
            </w:r>
          </w:p>
        </w:tc>
        <w:tc>
          <w:tcPr>
            <w:tcW w:w="974" w:type="pct"/>
            <w:gridSpan w:val="5"/>
            <w:shd w:val="clear" w:color="auto" w:fill="auto"/>
            <w:vAlign w:val="center"/>
          </w:tcPr>
          <w:p w14:paraId="26F72BBF"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73560C76"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w:t>
            </w:r>
          </w:p>
        </w:tc>
      </w:tr>
      <w:tr w:rsidR="001D6E94" w:rsidRPr="0058667E" w14:paraId="3BF38508" w14:textId="77777777" w:rsidTr="00D96B39">
        <w:trPr>
          <w:trHeight w:val="420"/>
        </w:trPr>
        <w:tc>
          <w:tcPr>
            <w:tcW w:w="2299" w:type="pct"/>
            <w:gridSpan w:val="4"/>
            <w:shd w:val="clear" w:color="auto" w:fill="auto"/>
            <w:vAlign w:val="center"/>
            <w:hideMark/>
          </w:tcPr>
          <w:p w14:paraId="086773A8" w14:textId="77777777" w:rsidR="001D6E94" w:rsidRPr="0058667E" w:rsidRDefault="001D6E94" w:rsidP="00D96B39">
            <w:pPr>
              <w:spacing w:after="0" w:line="240" w:lineRule="auto"/>
              <w:rPr>
                <w:rFonts w:cs="Calibri"/>
                <w:sz w:val="18"/>
                <w:szCs w:val="18"/>
              </w:rPr>
            </w:pPr>
            <w:r w:rsidRPr="0058667E">
              <w:rPr>
                <w:rFonts w:cs="Calibri"/>
                <w:sz w:val="18"/>
                <w:szCs w:val="18"/>
              </w:rPr>
              <w:t>Ara Sınav İçin Bireysel Çalışma</w:t>
            </w:r>
          </w:p>
        </w:tc>
        <w:tc>
          <w:tcPr>
            <w:tcW w:w="804" w:type="pct"/>
            <w:shd w:val="clear" w:color="auto" w:fill="auto"/>
            <w:noWrap/>
            <w:vAlign w:val="center"/>
            <w:hideMark/>
          </w:tcPr>
          <w:p w14:paraId="03CCB4C6"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w:t>
            </w:r>
          </w:p>
        </w:tc>
        <w:tc>
          <w:tcPr>
            <w:tcW w:w="974" w:type="pct"/>
            <w:gridSpan w:val="5"/>
            <w:shd w:val="clear" w:color="auto" w:fill="auto"/>
            <w:vAlign w:val="center"/>
          </w:tcPr>
          <w:p w14:paraId="5F3FC102"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2BDC4298"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9</w:t>
            </w:r>
          </w:p>
        </w:tc>
      </w:tr>
      <w:tr w:rsidR="001D6E94" w:rsidRPr="0058667E" w14:paraId="5182AF66" w14:textId="77777777" w:rsidTr="00D96B39">
        <w:trPr>
          <w:trHeight w:val="420"/>
        </w:trPr>
        <w:tc>
          <w:tcPr>
            <w:tcW w:w="2299" w:type="pct"/>
            <w:gridSpan w:val="4"/>
            <w:shd w:val="clear" w:color="auto" w:fill="auto"/>
            <w:vAlign w:val="center"/>
            <w:hideMark/>
          </w:tcPr>
          <w:p w14:paraId="08434626" w14:textId="77777777" w:rsidR="001D6E94" w:rsidRPr="0058667E" w:rsidRDefault="001D6E94" w:rsidP="00D96B39">
            <w:pPr>
              <w:spacing w:after="0" w:line="240" w:lineRule="auto"/>
              <w:rPr>
                <w:rFonts w:cs="Calibri"/>
                <w:sz w:val="18"/>
                <w:szCs w:val="18"/>
              </w:rPr>
            </w:pPr>
            <w:r w:rsidRPr="0058667E">
              <w:rPr>
                <w:rFonts w:cs="Calibri"/>
                <w:sz w:val="18"/>
                <w:szCs w:val="18"/>
              </w:rPr>
              <w:t>Yarı Yıl Sonu Sınav İçin Bireysel Çalışma</w:t>
            </w:r>
          </w:p>
        </w:tc>
        <w:tc>
          <w:tcPr>
            <w:tcW w:w="804" w:type="pct"/>
            <w:shd w:val="clear" w:color="auto" w:fill="auto"/>
            <w:noWrap/>
            <w:vAlign w:val="center"/>
            <w:hideMark/>
          </w:tcPr>
          <w:p w14:paraId="17E6C2CD"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w:t>
            </w:r>
          </w:p>
        </w:tc>
        <w:tc>
          <w:tcPr>
            <w:tcW w:w="974" w:type="pct"/>
            <w:gridSpan w:val="5"/>
            <w:shd w:val="clear" w:color="auto" w:fill="auto"/>
            <w:vAlign w:val="center"/>
          </w:tcPr>
          <w:p w14:paraId="0ACBDF49"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4A419875"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9</w:t>
            </w:r>
          </w:p>
        </w:tc>
      </w:tr>
      <w:tr w:rsidR="001D6E94" w:rsidRPr="0058667E" w14:paraId="74ACE92E" w14:textId="77777777" w:rsidTr="00D96B39">
        <w:trPr>
          <w:trHeight w:val="420"/>
        </w:trPr>
        <w:tc>
          <w:tcPr>
            <w:tcW w:w="2299" w:type="pct"/>
            <w:gridSpan w:val="4"/>
            <w:shd w:val="clear" w:color="auto" w:fill="auto"/>
            <w:vAlign w:val="center"/>
            <w:hideMark/>
          </w:tcPr>
          <w:p w14:paraId="1D8FAF4D" w14:textId="77777777" w:rsidR="001D6E94" w:rsidRPr="0058667E" w:rsidRDefault="001D6E94" w:rsidP="00D96B39">
            <w:pPr>
              <w:spacing w:after="0" w:line="240" w:lineRule="auto"/>
              <w:rPr>
                <w:rFonts w:cs="Calibri"/>
                <w:sz w:val="18"/>
                <w:szCs w:val="18"/>
              </w:rPr>
            </w:pPr>
            <w:r w:rsidRPr="0058667E">
              <w:rPr>
                <w:rFonts w:cs="Calibri"/>
                <w:sz w:val="18"/>
                <w:szCs w:val="18"/>
              </w:rPr>
              <w:t xml:space="preserve">Ödev </w:t>
            </w:r>
          </w:p>
        </w:tc>
        <w:tc>
          <w:tcPr>
            <w:tcW w:w="804" w:type="pct"/>
            <w:shd w:val="clear" w:color="auto" w:fill="auto"/>
            <w:noWrap/>
            <w:vAlign w:val="center"/>
          </w:tcPr>
          <w:p w14:paraId="2C44EF3F" w14:textId="77777777" w:rsidR="001D6E94" w:rsidRPr="0058667E" w:rsidRDefault="001D6E94" w:rsidP="00D96B39">
            <w:pPr>
              <w:spacing w:after="0" w:line="240" w:lineRule="auto"/>
              <w:jc w:val="center"/>
              <w:rPr>
                <w:rFonts w:cs="Calibri"/>
                <w:sz w:val="18"/>
                <w:szCs w:val="18"/>
              </w:rPr>
            </w:pPr>
          </w:p>
        </w:tc>
        <w:tc>
          <w:tcPr>
            <w:tcW w:w="974" w:type="pct"/>
            <w:gridSpan w:val="5"/>
            <w:shd w:val="clear" w:color="auto" w:fill="auto"/>
            <w:vAlign w:val="center"/>
          </w:tcPr>
          <w:p w14:paraId="6B9B084B" w14:textId="77777777" w:rsidR="001D6E94" w:rsidRPr="0058667E" w:rsidRDefault="001D6E94" w:rsidP="00D96B39">
            <w:pPr>
              <w:spacing w:after="0" w:line="240" w:lineRule="auto"/>
              <w:jc w:val="center"/>
              <w:rPr>
                <w:rFonts w:cs="Calibri"/>
                <w:sz w:val="18"/>
                <w:szCs w:val="18"/>
              </w:rPr>
            </w:pPr>
          </w:p>
        </w:tc>
        <w:tc>
          <w:tcPr>
            <w:tcW w:w="924" w:type="pct"/>
            <w:shd w:val="clear" w:color="auto" w:fill="auto"/>
            <w:vAlign w:val="center"/>
          </w:tcPr>
          <w:p w14:paraId="359A1F3B" w14:textId="77777777" w:rsidR="001D6E94" w:rsidRPr="0058667E" w:rsidRDefault="001D6E94" w:rsidP="00D96B39">
            <w:pPr>
              <w:spacing w:after="0" w:line="240" w:lineRule="auto"/>
              <w:jc w:val="center"/>
              <w:rPr>
                <w:rFonts w:cs="Calibri"/>
                <w:sz w:val="18"/>
                <w:szCs w:val="18"/>
              </w:rPr>
            </w:pPr>
          </w:p>
        </w:tc>
      </w:tr>
      <w:tr w:rsidR="001D6E94" w:rsidRPr="0058667E" w14:paraId="5DF133E0" w14:textId="77777777" w:rsidTr="00D96B39">
        <w:trPr>
          <w:trHeight w:val="420"/>
        </w:trPr>
        <w:tc>
          <w:tcPr>
            <w:tcW w:w="2299" w:type="pct"/>
            <w:gridSpan w:val="4"/>
            <w:shd w:val="clear" w:color="auto" w:fill="auto"/>
            <w:vAlign w:val="center"/>
          </w:tcPr>
          <w:p w14:paraId="287A863E" w14:textId="77777777" w:rsidR="001D6E94" w:rsidRPr="0058667E" w:rsidRDefault="001D6E94" w:rsidP="00D96B39">
            <w:pPr>
              <w:spacing w:after="0" w:line="240" w:lineRule="auto"/>
              <w:rPr>
                <w:rFonts w:cs="Calibri"/>
                <w:sz w:val="18"/>
                <w:szCs w:val="18"/>
              </w:rPr>
            </w:pPr>
            <w:r w:rsidRPr="0058667E">
              <w:rPr>
                <w:rFonts w:cs="Calibri"/>
                <w:sz w:val="18"/>
                <w:szCs w:val="18"/>
              </w:rPr>
              <w:t>Ders Dışı Bireysel Çalışma</w:t>
            </w:r>
          </w:p>
        </w:tc>
        <w:tc>
          <w:tcPr>
            <w:tcW w:w="804" w:type="pct"/>
            <w:shd w:val="clear" w:color="auto" w:fill="auto"/>
            <w:noWrap/>
            <w:vAlign w:val="center"/>
          </w:tcPr>
          <w:p w14:paraId="7F7CCE2A"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14</w:t>
            </w:r>
          </w:p>
        </w:tc>
        <w:tc>
          <w:tcPr>
            <w:tcW w:w="974" w:type="pct"/>
            <w:gridSpan w:val="5"/>
            <w:shd w:val="clear" w:color="auto" w:fill="auto"/>
            <w:vAlign w:val="center"/>
          </w:tcPr>
          <w:p w14:paraId="71FE12B2"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3B20372B"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28</w:t>
            </w:r>
          </w:p>
        </w:tc>
      </w:tr>
      <w:tr w:rsidR="001D6E94" w:rsidRPr="0058667E" w14:paraId="3C9C0773" w14:textId="77777777" w:rsidTr="00D96B39">
        <w:trPr>
          <w:trHeight w:val="420"/>
        </w:trPr>
        <w:tc>
          <w:tcPr>
            <w:tcW w:w="2299" w:type="pct"/>
            <w:gridSpan w:val="4"/>
            <w:shd w:val="clear" w:color="auto" w:fill="auto"/>
            <w:vAlign w:val="center"/>
            <w:hideMark/>
          </w:tcPr>
          <w:p w14:paraId="09600E9E" w14:textId="77777777" w:rsidR="001D6E94" w:rsidRPr="0058667E" w:rsidRDefault="001D6E94" w:rsidP="00D96B39">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shd w:val="clear" w:color="auto" w:fill="auto"/>
            <w:noWrap/>
            <w:vAlign w:val="center"/>
            <w:hideMark/>
          </w:tcPr>
          <w:p w14:paraId="451D68A3" w14:textId="77777777" w:rsidR="001D6E94" w:rsidRPr="0058667E" w:rsidRDefault="001D6E94" w:rsidP="00D96B39">
            <w:pPr>
              <w:spacing w:after="0" w:line="240" w:lineRule="auto"/>
              <w:jc w:val="center"/>
              <w:rPr>
                <w:rFonts w:cs="Calibri"/>
                <w:sz w:val="18"/>
                <w:szCs w:val="18"/>
              </w:rPr>
            </w:pPr>
          </w:p>
        </w:tc>
        <w:tc>
          <w:tcPr>
            <w:tcW w:w="974" w:type="pct"/>
            <w:gridSpan w:val="5"/>
            <w:shd w:val="clear" w:color="auto" w:fill="auto"/>
            <w:noWrap/>
            <w:vAlign w:val="center"/>
            <w:hideMark/>
          </w:tcPr>
          <w:p w14:paraId="1444199F" w14:textId="77777777" w:rsidR="001D6E94" w:rsidRPr="0058667E" w:rsidRDefault="001D6E94" w:rsidP="00D96B39">
            <w:pPr>
              <w:spacing w:after="0" w:line="240" w:lineRule="auto"/>
              <w:jc w:val="center"/>
              <w:rPr>
                <w:rFonts w:cs="Calibri"/>
                <w:sz w:val="18"/>
                <w:szCs w:val="18"/>
              </w:rPr>
            </w:pPr>
          </w:p>
        </w:tc>
        <w:tc>
          <w:tcPr>
            <w:tcW w:w="924" w:type="pct"/>
            <w:shd w:val="clear" w:color="auto" w:fill="auto"/>
            <w:noWrap/>
            <w:vAlign w:val="center"/>
            <w:hideMark/>
          </w:tcPr>
          <w:p w14:paraId="1397AB87"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90</w:t>
            </w:r>
          </w:p>
        </w:tc>
      </w:tr>
      <w:tr w:rsidR="001D6E94" w:rsidRPr="0058667E" w14:paraId="20CFD996" w14:textId="77777777" w:rsidTr="00D96B39">
        <w:trPr>
          <w:trHeight w:val="420"/>
        </w:trPr>
        <w:tc>
          <w:tcPr>
            <w:tcW w:w="2299" w:type="pct"/>
            <w:gridSpan w:val="4"/>
            <w:shd w:val="clear" w:color="auto" w:fill="auto"/>
            <w:vAlign w:val="center"/>
            <w:hideMark/>
          </w:tcPr>
          <w:p w14:paraId="48D6A377" w14:textId="77777777" w:rsidR="001D6E94" w:rsidRPr="0058667E" w:rsidRDefault="001D6E94" w:rsidP="00D96B39">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shd w:val="clear" w:color="auto" w:fill="auto"/>
            <w:noWrap/>
            <w:vAlign w:val="center"/>
            <w:hideMark/>
          </w:tcPr>
          <w:p w14:paraId="6D49DA27" w14:textId="77777777" w:rsidR="001D6E94" w:rsidRPr="0058667E" w:rsidRDefault="001D6E94" w:rsidP="00D96B39">
            <w:pPr>
              <w:spacing w:after="0" w:line="240" w:lineRule="auto"/>
              <w:jc w:val="center"/>
              <w:rPr>
                <w:rFonts w:cs="Calibri"/>
                <w:sz w:val="18"/>
                <w:szCs w:val="18"/>
              </w:rPr>
            </w:pPr>
          </w:p>
        </w:tc>
        <w:tc>
          <w:tcPr>
            <w:tcW w:w="974" w:type="pct"/>
            <w:gridSpan w:val="5"/>
            <w:shd w:val="clear" w:color="auto" w:fill="auto"/>
            <w:noWrap/>
            <w:vAlign w:val="center"/>
            <w:hideMark/>
          </w:tcPr>
          <w:p w14:paraId="454306C6" w14:textId="77777777" w:rsidR="001D6E94" w:rsidRPr="0058667E" w:rsidRDefault="001D6E94" w:rsidP="00D96B39">
            <w:pPr>
              <w:spacing w:after="0" w:line="240" w:lineRule="auto"/>
              <w:jc w:val="center"/>
              <w:rPr>
                <w:rFonts w:cs="Calibri"/>
                <w:sz w:val="18"/>
                <w:szCs w:val="18"/>
              </w:rPr>
            </w:pPr>
          </w:p>
        </w:tc>
        <w:tc>
          <w:tcPr>
            <w:tcW w:w="924" w:type="pct"/>
            <w:shd w:val="clear" w:color="auto" w:fill="auto"/>
            <w:noWrap/>
            <w:vAlign w:val="center"/>
            <w:hideMark/>
          </w:tcPr>
          <w:p w14:paraId="3767B678" w14:textId="77777777" w:rsidR="001D6E94" w:rsidRPr="0058667E" w:rsidRDefault="001D6E94" w:rsidP="00D96B39">
            <w:pPr>
              <w:spacing w:after="0" w:line="240" w:lineRule="auto"/>
              <w:jc w:val="center"/>
              <w:rPr>
                <w:rFonts w:cs="Calibri"/>
                <w:sz w:val="18"/>
                <w:szCs w:val="18"/>
              </w:rPr>
            </w:pPr>
            <w:r w:rsidRPr="0058667E">
              <w:rPr>
                <w:rFonts w:cs="Calibri"/>
                <w:sz w:val="18"/>
                <w:szCs w:val="18"/>
              </w:rPr>
              <w:t>3</w:t>
            </w:r>
          </w:p>
        </w:tc>
      </w:tr>
    </w:tbl>
    <w:p w14:paraId="60DB079D" w14:textId="77777777" w:rsidR="001D6E94" w:rsidRDefault="001D6E94" w:rsidP="00D96B39">
      <w:pPr>
        <w:spacing w:line="240" w:lineRule="auto"/>
        <w:rPr>
          <w:rFonts w:cs="Calibri"/>
          <w:sz w:val="18"/>
          <w:szCs w:val="18"/>
        </w:rPr>
      </w:pPr>
    </w:p>
    <w:p w14:paraId="4DBFEDBF" w14:textId="77777777" w:rsidR="001D6E94" w:rsidRPr="0084691D" w:rsidRDefault="001D6E94" w:rsidP="00D96B39">
      <w:pPr>
        <w:spacing w:line="240" w:lineRule="auto"/>
        <w:jc w:val="right"/>
        <w:rPr>
          <w:rFonts w:cs="Calibri"/>
          <w:sz w:val="18"/>
          <w:szCs w:val="18"/>
        </w:rPr>
      </w:pPr>
      <w:r w:rsidRPr="0084691D">
        <w:rPr>
          <w:rFonts w:cs="Calibri"/>
          <w:sz w:val="18"/>
          <w:szCs w:val="18"/>
        </w:rPr>
        <w:t>Düzenleme Tarihi: 02/05/2019</w:t>
      </w:r>
    </w:p>
    <w:p w14:paraId="57109ED0" w14:textId="77777777" w:rsidR="001D6E94" w:rsidRDefault="001D6E94" w:rsidP="00D96B39">
      <w:pPr>
        <w:spacing w:line="240" w:lineRule="auto"/>
        <w:rPr>
          <w:rFonts w:cs="Calibri"/>
          <w:sz w:val="18"/>
          <w:szCs w:val="18"/>
        </w:rPr>
      </w:pPr>
    </w:p>
    <w:p w14:paraId="33A97704" w14:textId="77777777" w:rsidR="001D6E94" w:rsidRPr="0084691D" w:rsidRDefault="001D6E94" w:rsidP="00D96B39">
      <w:pPr>
        <w:spacing w:line="240" w:lineRule="auto"/>
        <w:rPr>
          <w:rFonts w:cs="Calibri"/>
          <w:sz w:val="18"/>
          <w:szCs w:val="18"/>
        </w:rPr>
      </w:pPr>
    </w:p>
    <w:p w14:paraId="0747AC0C" w14:textId="77777777" w:rsidR="001D6E94" w:rsidRPr="0084691D" w:rsidRDefault="001D6E94" w:rsidP="00D96B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3A008CC" w14:textId="77777777" w:rsidR="001D6E94" w:rsidRDefault="001D6E94" w:rsidP="00D96B39">
      <w:pPr>
        <w:spacing w:line="240" w:lineRule="auto"/>
        <w:rPr>
          <w:rFonts w:cs="Calibri"/>
          <w:sz w:val="18"/>
          <w:szCs w:val="18"/>
        </w:rPr>
      </w:pPr>
    </w:p>
    <w:p w14:paraId="0D7E5C0B" w14:textId="77777777" w:rsidR="001D6E94" w:rsidRPr="0084691D" w:rsidRDefault="001D6E94" w:rsidP="00D96B39">
      <w:pPr>
        <w:spacing w:line="240" w:lineRule="auto"/>
        <w:rPr>
          <w:rFonts w:cs="Calibri"/>
          <w:sz w:val="18"/>
          <w:szCs w:val="18"/>
        </w:rPr>
      </w:pPr>
    </w:p>
    <w:p w14:paraId="439DD4FB" w14:textId="77777777" w:rsidR="001D6E94" w:rsidRPr="0084691D" w:rsidRDefault="001D6E94" w:rsidP="00D96B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90089DC" w14:textId="77777777" w:rsidR="001D6E94" w:rsidRPr="0084691D" w:rsidRDefault="001D6E94" w:rsidP="00D96B39">
      <w:pPr>
        <w:spacing w:line="240" w:lineRule="auto"/>
        <w:rPr>
          <w:rFonts w:cs="Calibri"/>
          <w:sz w:val="18"/>
          <w:szCs w:val="18"/>
        </w:rPr>
      </w:pPr>
    </w:p>
    <w:p w14:paraId="44B58D3F" w14:textId="77777777" w:rsidR="001D6E94" w:rsidRPr="0084691D" w:rsidRDefault="001D6E94" w:rsidP="00D96B39">
      <w:pPr>
        <w:spacing w:line="240" w:lineRule="auto"/>
        <w:rPr>
          <w:rFonts w:cs="Calibri"/>
          <w:sz w:val="18"/>
          <w:szCs w:val="18"/>
        </w:rPr>
      </w:pPr>
    </w:p>
    <w:p w14:paraId="03F878F1" w14:textId="77777777" w:rsidR="001D6E94" w:rsidRDefault="001D6E94" w:rsidP="00D96B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6E445ADD" w14:textId="77777777" w:rsidR="001D6E94" w:rsidRDefault="001D6E94" w:rsidP="00D96B39"/>
    <w:p w14:paraId="4F5EBBA8" w14:textId="77777777" w:rsidR="001D6E94" w:rsidRDefault="001D6E94" w:rsidP="00D96B39">
      <w:pPr>
        <w:spacing w:line="240" w:lineRule="auto"/>
      </w:pPr>
    </w:p>
    <w:p w14:paraId="0052011D" w14:textId="77777777" w:rsidR="001D6E94" w:rsidRDefault="001D6E94" w:rsidP="00D96B39">
      <w:pPr>
        <w:spacing w:after="0" w:line="240" w:lineRule="auto"/>
      </w:pPr>
    </w:p>
    <w:p w14:paraId="65016A48"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519"/>
        <w:gridCol w:w="1158"/>
        <w:gridCol w:w="866"/>
        <w:gridCol w:w="507"/>
        <w:gridCol w:w="1127"/>
        <w:gridCol w:w="330"/>
        <w:gridCol w:w="178"/>
        <w:gridCol w:w="536"/>
        <w:gridCol w:w="1049"/>
        <w:gridCol w:w="22"/>
        <w:gridCol w:w="1653"/>
      </w:tblGrid>
      <w:tr w:rsidR="001D6E94" w:rsidRPr="003B41BA" w14:paraId="044AFF73" w14:textId="77777777" w:rsidTr="003B41BA">
        <w:trPr>
          <w:trHeight w:val="735"/>
        </w:trPr>
        <w:tc>
          <w:tcPr>
            <w:tcW w:w="5000" w:type="pct"/>
            <w:gridSpan w:val="12"/>
            <w:shd w:val="clear" w:color="auto" w:fill="auto"/>
            <w:vAlign w:val="center"/>
            <w:hideMark/>
          </w:tcPr>
          <w:p w14:paraId="574B716B" w14:textId="77777777" w:rsidR="001D6E94" w:rsidRPr="003B41BA" w:rsidRDefault="001D6E94" w:rsidP="003B41BA">
            <w:pPr>
              <w:spacing w:after="0" w:line="240" w:lineRule="auto"/>
              <w:jc w:val="center"/>
              <w:rPr>
                <w:rFonts w:cs="Calibri"/>
                <w:b/>
                <w:bCs/>
                <w:color w:val="000000"/>
                <w:sz w:val="18"/>
                <w:szCs w:val="18"/>
              </w:rPr>
            </w:pPr>
            <w:r w:rsidRPr="003B41BA">
              <w:rPr>
                <w:rFonts w:cs="Calibri"/>
                <w:b/>
                <w:bCs/>
                <w:color w:val="000000"/>
                <w:sz w:val="18"/>
                <w:szCs w:val="18"/>
              </w:rPr>
              <w:t xml:space="preserve">GİRESUN ÜNİVERSİTESİ </w:t>
            </w:r>
            <w:r w:rsidRPr="003B41BA">
              <w:rPr>
                <w:rFonts w:cs="Calibri"/>
                <w:b/>
                <w:bCs/>
                <w:color w:val="000000"/>
                <w:sz w:val="18"/>
                <w:szCs w:val="18"/>
              </w:rPr>
              <w:br/>
              <w:t>DERS TANITIM FORMU</w:t>
            </w:r>
          </w:p>
        </w:tc>
      </w:tr>
      <w:tr w:rsidR="001D6E94" w:rsidRPr="003B41BA" w14:paraId="4685E4BC" w14:textId="77777777" w:rsidTr="003B41BA">
        <w:trPr>
          <w:trHeight w:val="420"/>
        </w:trPr>
        <w:tc>
          <w:tcPr>
            <w:tcW w:w="5000" w:type="pct"/>
            <w:gridSpan w:val="12"/>
            <w:shd w:val="clear" w:color="auto" w:fill="auto"/>
            <w:vAlign w:val="center"/>
            <w:hideMark/>
          </w:tcPr>
          <w:p w14:paraId="4C368FA1" w14:textId="77777777" w:rsidR="001D6E94" w:rsidRPr="003B41BA" w:rsidRDefault="001D6E94" w:rsidP="003B41BA">
            <w:pPr>
              <w:spacing w:after="0" w:line="240" w:lineRule="auto"/>
              <w:jc w:val="center"/>
              <w:rPr>
                <w:rFonts w:cs="Calibri"/>
                <w:b/>
                <w:bCs/>
                <w:color w:val="000000"/>
                <w:sz w:val="18"/>
                <w:szCs w:val="18"/>
              </w:rPr>
            </w:pPr>
            <w:r w:rsidRPr="003B41BA">
              <w:rPr>
                <w:rFonts w:cs="Calibri"/>
                <w:b/>
                <w:bCs/>
                <w:color w:val="000000"/>
                <w:sz w:val="18"/>
                <w:szCs w:val="18"/>
              </w:rPr>
              <w:t>DERS BİLGİLERİ</w:t>
            </w:r>
          </w:p>
          <w:p w14:paraId="6430FDCF" w14:textId="77777777" w:rsidR="001D6E94" w:rsidRPr="003B41BA" w:rsidRDefault="001D6E94" w:rsidP="003B41BA">
            <w:pPr>
              <w:spacing w:after="0" w:line="240" w:lineRule="auto"/>
              <w:jc w:val="center"/>
              <w:rPr>
                <w:rFonts w:cs="Calibri"/>
                <w:b/>
                <w:bCs/>
                <w:color w:val="000000"/>
                <w:sz w:val="18"/>
                <w:szCs w:val="18"/>
              </w:rPr>
            </w:pPr>
          </w:p>
        </w:tc>
      </w:tr>
      <w:tr w:rsidR="001D6E94" w:rsidRPr="003B41BA" w14:paraId="4AA94362" w14:textId="77777777" w:rsidTr="003B41BA">
        <w:trPr>
          <w:trHeight w:val="284"/>
        </w:trPr>
        <w:tc>
          <w:tcPr>
            <w:tcW w:w="902" w:type="pct"/>
            <w:gridSpan w:val="2"/>
            <w:shd w:val="clear" w:color="auto" w:fill="auto"/>
            <w:vAlign w:val="center"/>
          </w:tcPr>
          <w:p w14:paraId="19A4E7C7" w14:textId="77777777" w:rsidR="001D6E94" w:rsidRPr="003B41BA" w:rsidRDefault="001D6E94" w:rsidP="003B41BA">
            <w:pPr>
              <w:spacing w:after="0" w:line="240" w:lineRule="auto"/>
              <w:jc w:val="center"/>
              <w:rPr>
                <w:rFonts w:cs="Calibri"/>
                <w:b/>
                <w:bCs/>
                <w:i/>
                <w:iCs/>
                <w:color w:val="000000"/>
                <w:sz w:val="18"/>
                <w:szCs w:val="18"/>
              </w:rPr>
            </w:pPr>
          </w:p>
        </w:tc>
        <w:tc>
          <w:tcPr>
            <w:tcW w:w="1117" w:type="pct"/>
            <w:gridSpan w:val="2"/>
            <w:shd w:val="clear" w:color="auto" w:fill="auto"/>
            <w:vAlign w:val="center"/>
          </w:tcPr>
          <w:p w14:paraId="665C6AD9" w14:textId="77777777" w:rsidR="001D6E94" w:rsidRPr="003B41BA" w:rsidRDefault="001D6E94" w:rsidP="003B41BA">
            <w:pPr>
              <w:spacing w:after="0" w:line="240" w:lineRule="auto"/>
              <w:jc w:val="center"/>
              <w:rPr>
                <w:rFonts w:cs="Calibri"/>
                <w:b/>
                <w:bCs/>
                <w:i/>
                <w:iCs/>
                <w:color w:val="000000"/>
                <w:sz w:val="18"/>
                <w:szCs w:val="18"/>
              </w:rPr>
            </w:pPr>
          </w:p>
        </w:tc>
        <w:tc>
          <w:tcPr>
            <w:tcW w:w="902" w:type="pct"/>
            <w:gridSpan w:val="2"/>
            <w:shd w:val="clear" w:color="auto" w:fill="auto"/>
            <w:vAlign w:val="center"/>
            <w:hideMark/>
          </w:tcPr>
          <w:p w14:paraId="027BF176" w14:textId="77777777" w:rsidR="001D6E94" w:rsidRPr="003B41BA" w:rsidRDefault="001D6E94" w:rsidP="003B41BA">
            <w:pPr>
              <w:spacing w:after="0" w:line="240" w:lineRule="auto"/>
              <w:ind w:left="-115"/>
              <w:jc w:val="center"/>
              <w:rPr>
                <w:rFonts w:cs="Calibri"/>
                <w:b/>
                <w:bCs/>
                <w:i/>
                <w:iCs/>
                <w:color w:val="000000"/>
                <w:sz w:val="18"/>
                <w:szCs w:val="18"/>
              </w:rPr>
            </w:pPr>
            <w:r w:rsidRPr="003B41BA">
              <w:rPr>
                <w:rFonts w:cs="Calibri"/>
                <w:b/>
                <w:bCs/>
                <w:i/>
                <w:iCs/>
                <w:color w:val="000000"/>
                <w:sz w:val="18"/>
                <w:szCs w:val="18"/>
              </w:rPr>
              <w:t>Yarıyıl</w:t>
            </w:r>
          </w:p>
        </w:tc>
        <w:tc>
          <w:tcPr>
            <w:tcW w:w="576" w:type="pct"/>
            <w:gridSpan w:val="3"/>
            <w:shd w:val="clear" w:color="auto" w:fill="auto"/>
            <w:vAlign w:val="center"/>
            <w:hideMark/>
          </w:tcPr>
          <w:p w14:paraId="67EADB2F" w14:textId="77777777" w:rsidR="001D6E94" w:rsidRPr="003B41BA" w:rsidRDefault="001D6E94" w:rsidP="003B41BA">
            <w:pPr>
              <w:spacing w:after="0" w:line="240" w:lineRule="auto"/>
              <w:jc w:val="center"/>
              <w:rPr>
                <w:rFonts w:cs="Calibri"/>
                <w:b/>
                <w:bCs/>
                <w:i/>
                <w:iCs/>
                <w:color w:val="000000"/>
                <w:sz w:val="18"/>
                <w:szCs w:val="18"/>
              </w:rPr>
            </w:pPr>
            <w:r w:rsidRPr="003B41BA">
              <w:rPr>
                <w:rFonts w:cs="Calibri"/>
                <w:b/>
                <w:bCs/>
                <w:i/>
                <w:iCs/>
                <w:color w:val="000000"/>
                <w:sz w:val="18"/>
                <w:szCs w:val="18"/>
              </w:rPr>
              <w:t>T+U Saat</w:t>
            </w:r>
          </w:p>
        </w:tc>
        <w:tc>
          <w:tcPr>
            <w:tcW w:w="1503" w:type="pct"/>
            <w:gridSpan w:val="3"/>
            <w:shd w:val="clear" w:color="auto" w:fill="auto"/>
            <w:vAlign w:val="center"/>
            <w:hideMark/>
          </w:tcPr>
          <w:p w14:paraId="37E7976F" w14:textId="77777777" w:rsidR="001D6E94" w:rsidRPr="003B41BA" w:rsidRDefault="001D6E94" w:rsidP="003B41BA">
            <w:pPr>
              <w:spacing w:after="0" w:line="240" w:lineRule="auto"/>
              <w:jc w:val="center"/>
              <w:rPr>
                <w:rFonts w:cs="Calibri"/>
                <w:b/>
                <w:bCs/>
                <w:i/>
                <w:iCs/>
                <w:color w:val="000000"/>
                <w:sz w:val="18"/>
                <w:szCs w:val="18"/>
              </w:rPr>
            </w:pPr>
            <w:r w:rsidRPr="003B41BA">
              <w:rPr>
                <w:rFonts w:cs="Calibri"/>
                <w:b/>
                <w:bCs/>
                <w:i/>
                <w:iCs/>
                <w:color w:val="000000"/>
                <w:sz w:val="18"/>
                <w:szCs w:val="18"/>
              </w:rPr>
              <w:t>AKTS</w:t>
            </w:r>
          </w:p>
        </w:tc>
      </w:tr>
      <w:tr w:rsidR="001D6E94" w:rsidRPr="003B41BA" w14:paraId="609A8E08" w14:textId="77777777" w:rsidTr="003B41BA">
        <w:trPr>
          <w:trHeight w:val="284"/>
        </w:trPr>
        <w:tc>
          <w:tcPr>
            <w:tcW w:w="902" w:type="pct"/>
            <w:gridSpan w:val="2"/>
            <w:shd w:val="clear" w:color="auto" w:fill="auto"/>
            <w:vAlign w:val="center"/>
            <w:hideMark/>
          </w:tcPr>
          <w:p w14:paraId="5A8ADA12"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Kodu</w:t>
            </w:r>
          </w:p>
        </w:tc>
        <w:tc>
          <w:tcPr>
            <w:tcW w:w="1117" w:type="pct"/>
            <w:gridSpan w:val="2"/>
            <w:shd w:val="clear" w:color="auto" w:fill="auto"/>
            <w:vAlign w:val="center"/>
            <w:hideMark/>
          </w:tcPr>
          <w:p w14:paraId="1BDCCBB8"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TUR-SD306</w:t>
            </w:r>
          </w:p>
        </w:tc>
        <w:tc>
          <w:tcPr>
            <w:tcW w:w="902" w:type="pct"/>
            <w:gridSpan w:val="2"/>
            <w:shd w:val="clear" w:color="auto" w:fill="auto"/>
            <w:vAlign w:val="center"/>
            <w:hideMark/>
          </w:tcPr>
          <w:p w14:paraId="008009E5" w14:textId="77777777" w:rsidR="001D6E94" w:rsidRPr="003B41BA" w:rsidRDefault="001D6E94" w:rsidP="003B41BA">
            <w:pPr>
              <w:spacing w:after="0" w:line="240" w:lineRule="auto"/>
              <w:jc w:val="center"/>
              <w:rPr>
                <w:rFonts w:cs="Calibri"/>
                <w:color w:val="000000"/>
                <w:sz w:val="18"/>
                <w:szCs w:val="18"/>
              </w:rPr>
            </w:pPr>
            <w:r w:rsidRPr="003B41BA">
              <w:rPr>
                <w:rFonts w:cs="Calibri"/>
                <w:color w:val="000000"/>
                <w:sz w:val="18"/>
                <w:szCs w:val="18"/>
              </w:rPr>
              <w:t xml:space="preserve">Güz </w:t>
            </w:r>
            <w:r w:rsidRPr="003B41BA">
              <w:rPr>
                <w:rFonts w:cs="Calibri"/>
                <w:sz w:val="18"/>
                <w:szCs w:val="18"/>
                <w:shd w:val="clear" w:color="auto" w:fill="FFFFFF"/>
              </w:rPr>
              <w:fldChar w:fldCharType="begin">
                <w:ffData>
                  <w:name w:val=""/>
                  <w:enabled/>
                  <w:calcOnExit w:val="0"/>
                  <w:checkBox>
                    <w:sizeAuto/>
                    <w:default w:val="0"/>
                  </w:checkBox>
                </w:ffData>
              </w:fldChar>
            </w:r>
            <w:r w:rsidRPr="003B41BA">
              <w:rPr>
                <w:rFonts w:cs="Calibri"/>
                <w:sz w:val="18"/>
                <w:szCs w:val="18"/>
                <w:shd w:val="clear" w:color="auto" w:fill="FFFFFF"/>
              </w:rPr>
              <w:instrText xml:space="preserve"> FORMCHECKBOX </w:instrText>
            </w:r>
            <w:r w:rsidRPr="003B41BA">
              <w:rPr>
                <w:rFonts w:cs="Calibri"/>
                <w:sz w:val="18"/>
                <w:szCs w:val="18"/>
                <w:shd w:val="clear" w:color="auto" w:fill="FFFFFF"/>
              </w:rPr>
            </w:r>
            <w:r w:rsidRPr="003B41BA">
              <w:rPr>
                <w:rFonts w:cs="Calibri"/>
                <w:sz w:val="18"/>
                <w:szCs w:val="18"/>
                <w:shd w:val="clear" w:color="auto" w:fill="FFFFFF"/>
              </w:rPr>
              <w:fldChar w:fldCharType="end"/>
            </w:r>
            <w:r w:rsidRPr="003B41BA">
              <w:rPr>
                <w:rFonts w:cs="Calibri"/>
                <w:sz w:val="18"/>
                <w:szCs w:val="18"/>
              </w:rPr>
              <w:t xml:space="preserve"> </w:t>
            </w:r>
            <w:r w:rsidRPr="003B41BA">
              <w:rPr>
                <w:rFonts w:cs="Calibri"/>
                <w:color w:val="000000"/>
                <w:sz w:val="18"/>
                <w:szCs w:val="18"/>
              </w:rPr>
              <w:t xml:space="preserve"> Bahar </w:t>
            </w:r>
            <w:r w:rsidRPr="003B41BA">
              <w:rPr>
                <w:rFonts w:cs="Calibri"/>
                <w:sz w:val="18"/>
                <w:szCs w:val="18"/>
              </w:rPr>
              <w:fldChar w:fldCharType="begin">
                <w:ffData>
                  <w:name w:val="Check2"/>
                  <w:enabled/>
                  <w:calcOnExit w:val="0"/>
                  <w:checkBox>
                    <w:sizeAuto/>
                    <w:default w:val="1"/>
                  </w:checkBox>
                </w:ffData>
              </w:fldChar>
            </w:r>
            <w:r w:rsidRPr="003B41BA">
              <w:rPr>
                <w:rFonts w:cs="Calibri"/>
                <w:sz w:val="18"/>
                <w:szCs w:val="18"/>
              </w:rPr>
              <w:instrText xml:space="preserve"> FORMCHECKBOX </w:instrText>
            </w:r>
            <w:r w:rsidRPr="003B41BA">
              <w:rPr>
                <w:rFonts w:cs="Calibri"/>
                <w:sz w:val="18"/>
                <w:szCs w:val="18"/>
              </w:rPr>
            </w:r>
            <w:r w:rsidRPr="003B41BA">
              <w:rPr>
                <w:rFonts w:cs="Calibri"/>
                <w:sz w:val="18"/>
                <w:szCs w:val="18"/>
              </w:rPr>
              <w:fldChar w:fldCharType="end"/>
            </w:r>
            <w:r w:rsidRPr="003B41BA">
              <w:rPr>
                <w:rFonts w:cs="Calibri"/>
                <w:color w:val="000000"/>
                <w:sz w:val="18"/>
                <w:szCs w:val="18"/>
              </w:rPr>
              <w:t> </w:t>
            </w:r>
          </w:p>
        </w:tc>
        <w:tc>
          <w:tcPr>
            <w:tcW w:w="576" w:type="pct"/>
            <w:gridSpan w:val="3"/>
            <w:shd w:val="clear" w:color="auto" w:fill="auto"/>
            <w:vAlign w:val="center"/>
            <w:hideMark/>
          </w:tcPr>
          <w:p w14:paraId="4B084492" w14:textId="77777777" w:rsidR="001D6E94" w:rsidRPr="003B41BA" w:rsidRDefault="001D6E94" w:rsidP="003B41BA">
            <w:pPr>
              <w:spacing w:after="0" w:line="240" w:lineRule="auto"/>
              <w:jc w:val="center"/>
              <w:rPr>
                <w:rFonts w:cs="Calibri"/>
                <w:color w:val="000000"/>
                <w:sz w:val="18"/>
                <w:szCs w:val="18"/>
              </w:rPr>
            </w:pPr>
            <w:r w:rsidRPr="003B41BA">
              <w:rPr>
                <w:rFonts w:cs="Calibri"/>
                <w:color w:val="000000"/>
                <w:sz w:val="18"/>
                <w:szCs w:val="18"/>
              </w:rPr>
              <w:t>1+2 </w:t>
            </w:r>
          </w:p>
        </w:tc>
        <w:tc>
          <w:tcPr>
            <w:tcW w:w="1503" w:type="pct"/>
            <w:gridSpan w:val="3"/>
            <w:shd w:val="clear" w:color="auto" w:fill="auto"/>
            <w:vAlign w:val="center"/>
            <w:hideMark/>
          </w:tcPr>
          <w:p w14:paraId="173B7F97" w14:textId="77777777" w:rsidR="001D6E94" w:rsidRPr="003B41BA" w:rsidRDefault="001D6E94" w:rsidP="003B41BA">
            <w:pPr>
              <w:spacing w:after="0" w:line="240" w:lineRule="auto"/>
              <w:jc w:val="center"/>
              <w:rPr>
                <w:rFonts w:cs="Calibri"/>
                <w:color w:val="000000"/>
                <w:sz w:val="18"/>
                <w:szCs w:val="18"/>
              </w:rPr>
            </w:pPr>
            <w:r w:rsidRPr="003B41BA">
              <w:rPr>
                <w:rFonts w:cs="Calibri"/>
                <w:color w:val="000000"/>
                <w:sz w:val="18"/>
                <w:szCs w:val="18"/>
              </w:rPr>
              <w:t>3 </w:t>
            </w:r>
          </w:p>
        </w:tc>
      </w:tr>
      <w:tr w:rsidR="001D6E94" w:rsidRPr="003B41BA" w14:paraId="24CDE5B3" w14:textId="77777777" w:rsidTr="003B41BA">
        <w:trPr>
          <w:trHeight w:val="287"/>
        </w:trPr>
        <w:tc>
          <w:tcPr>
            <w:tcW w:w="902" w:type="pct"/>
            <w:gridSpan w:val="2"/>
            <w:shd w:val="clear" w:color="auto" w:fill="auto"/>
            <w:noWrap/>
            <w:vAlign w:val="bottom"/>
            <w:hideMark/>
          </w:tcPr>
          <w:p w14:paraId="2447C25E"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Adı</w:t>
            </w:r>
          </w:p>
        </w:tc>
        <w:tc>
          <w:tcPr>
            <w:tcW w:w="4098" w:type="pct"/>
            <w:gridSpan w:val="10"/>
            <w:shd w:val="clear" w:color="auto" w:fill="auto"/>
            <w:noWrap/>
            <w:vAlign w:val="bottom"/>
            <w:hideMark/>
          </w:tcPr>
          <w:p w14:paraId="6FF8547B" w14:textId="77777777" w:rsidR="001D6E94" w:rsidRPr="003B41BA" w:rsidRDefault="001D6E94" w:rsidP="003B41BA">
            <w:pPr>
              <w:spacing w:after="0" w:line="240" w:lineRule="auto"/>
              <w:rPr>
                <w:rFonts w:cs="Calibri"/>
                <w:color w:val="000000"/>
                <w:sz w:val="18"/>
                <w:szCs w:val="18"/>
              </w:rPr>
            </w:pPr>
            <w:r>
              <w:rPr>
                <w:rFonts w:cs="Calibri"/>
                <w:color w:val="000000"/>
                <w:sz w:val="18"/>
                <w:szCs w:val="18"/>
              </w:rPr>
              <w:t>Otel</w:t>
            </w:r>
            <w:r w:rsidRPr="003B41BA">
              <w:rPr>
                <w:rFonts w:cs="Calibri"/>
                <w:color w:val="000000"/>
                <w:sz w:val="18"/>
                <w:szCs w:val="18"/>
              </w:rPr>
              <w:t xml:space="preserve"> Otomasyon Sistemleri</w:t>
            </w:r>
          </w:p>
        </w:tc>
      </w:tr>
      <w:tr w:rsidR="001D6E94" w:rsidRPr="003B41BA" w14:paraId="72DC983C" w14:textId="77777777" w:rsidTr="003B41BA">
        <w:trPr>
          <w:trHeight w:val="287"/>
        </w:trPr>
        <w:tc>
          <w:tcPr>
            <w:tcW w:w="902" w:type="pct"/>
            <w:gridSpan w:val="2"/>
            <w:shd w:val="clear" w:color="auto" w:fill="auto"/>
            <w:noWrap/>
            <w:vAlign w:val="bottom"/>
            <w:hideMark/>
          </w:tcPr>
          <w:p w14:paraId="09F1D6FA"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İngilizce Adı</w:t>
            </w:r>
          </w:p>
        </w:tc>
        <w:tc>
          <w:tcPr>
            <w:tcW w:w="4098" w:type="pct"/>
            <w:gridSpan w:val="10"/>
            <w:shd w:val="clear" w:color="auto" w:fill="auto"/>
            <w:noWrap/>
            <w:vAlign w:val="bottom"/>
          </w:tcPr>
          <w:p w14:paraId="1DD0EB38" w14:textId="77777777" w:rsidR="001D6E94" w:rsidRPr="003B41BA" w:rsidRDefault="001D6E94" w:rsidP="003B41BA">
            <w:pPr>
              <w:spacing w:after="0" w:line="240" w:lineRule="auto"/>
              <w:rPr>
                <w:rFonts w:cs="Calibri"/>
                <w:color w:val="000000"/>
                <w:sz w:val="18"/>
                <w:szCs w:val="18"/>
              </w:rPr>
            </w:pPr>
            <w:r>
              <w:rPr>
                <w:rFonts w:cs="Calibri"/>
                <w:color w:val="000000"/>
                <w:sz w:val="18"/>
                <w:szCs w:val="18"/>
              </w:rPr>
              <w:t>Hotel Automati</w:t>
            </w:r>
            <w:r w:rsidRPr="003B41BA">
              <w:rPr>
                <w:rFonts w:cs="Calibri"/>
                <w:color w:val="000000"/>
                <w:sz w:val="18"/>
                <w:szCs w:val="18"/>
              </w:rPr>
              <w:t>on Systems</w:t>
            </w:r>
          </w:p>
        </w:tc>
      </w:tr>
      <w:tr w:rsidR="001D6E94" w:rsidRPr="003B41BA" w14:paraId="57595822" w14:textId="77777777" w:rsidTr="003B41BA">
        <w:trPr>
          <w:trHeight w:val="284"/>
        </w:trPr>
        <w:tc>
          <w:tcPr>
            <w:tcW w:w="902" w:type="pct"/>
            <w:gridSpan w:val="2"/>
            <w:shd w:val="clear" w:color="auto" w:fill="auto"/>
            <w:vAlign w:val="center"/>
            <w:hideMark/>
          </w:tcPr>
          <w:p w14:paraId="13C92E49"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Ön Koşul Dersleri</w:t>
            </w:r>
          </w:p>
        </w:tc>
        <w:tc>
          <w:tcPr>
            <w:tcW w:w="4098" w:type="pct"/>
            <w:gridSpan w:val="10"/>
            <w:shd w:val="clear" w:color="auto" w:fill="auto"/>
            <w:vAlign w:val="center"/>
          </w:tcPr>
          <w:p w14:paraId="28015CFF"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Yok</w:t>
            </w:r>
          </w:p>
        </w:tc>
      </w:tr>
      <w:tr w:rsidR="001D6E94" w:rsidRPr="003B41BA" w14:paraId="052607A5" w14:textId="77777777" w:rsidTr="003B41BA">
        <w:trPr>
          <w:trHeight w:val="284"/>
        </w:trPr>
        <w:tc>
          <w:tcPr>
            <w:tcW w:w="902" w:type="pct"/>
            <w:gridSpan w:val="2"/>
            <w:shd w:val="clear" w:color="auto" w:fill="auto"/>
            <w:vAlign w:val="center"/>
            <w:hideMark/>
          </w:tcPr>
          <w:p w14:paraId="199704B8"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Dili</w:t>
            </w:r>
          </w:p>
        </w:tc>
        <w:tc>
          <w:tcPr>
            <w:tcW w:w="4098" w:type="pct"/>
            <w:gridSpan w:val="10"/>
            <w:shd w:val="clear" w:color="auto" w:fill="auto"/>
            <w:vAlign w:val="center"/>
            <w:hideMark/>
          </w:tcPr>
          <w:p w14:paraId="519CBDB1" w14:textId="77777777" w:rsidR="001D6E94" w:rsidRPr="003B41BA" w:rsidRDefault="001D6E94" w:rsidP="003B41BA">
            <w:pPr>
              <w:spacing w:after="0" w:line="240" w:lineRule="auto"/>
              <w:rPr>
                <w:rFonts w:cs="Calibri"/>
                <w:bCs/>
                <w:color w:val="000000"/>
                <w:sz w:val="18"/>
                <w:szCs w:val="18"/>
              </w:rPr>
            </w:pPr>
            <w:r w:rsidRPr="003B41BA">
              <w:rPr>
                <w:rFonts w:cs="Calibri"/>
                <w:bCs/>
                <w:color w:val="000000"/>
                <w:sz w:val="18"/>
                <w:szCs w:val="18"/>
              </w:rPr>
              <w:t>Türkçe</w:t>
            </w:r>
          </w:p>
        </w:tc>
      </w:tr>
      <w:tr w:rsidR="001D6E94" w:rsidRPr="003B41BA" w14:paraId="1DC54540" w14:textId="77777777" w:rsidTr="003B41BA">
        <w:trPr>
          <w:trHeight w:val="284"/>
        </w:trPr>
        <w:tc>
          <w:tcPr>
            <w:tcW w:w="902" w:type="pct"/>
            <w:gridSpan w:val="2"/>
            <w:shd w:val="clear" w:color="auto" w:fill="auto"/>
            <w:vAlign w:val="center"/>
            <w:hideMark/>
          </w:tcPr>
          <w:p w14:paraId="1EFFFE57"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Seviyesi</w:t>
            </w:r>
          </w:p>
        </w:tc>
        <w:tc>
          <w:tcPr>
            <w:tcW w:w="4098" w:type="pct"/>
            <w:gridSpan w:val="10"/>
            <w:shd w:val="clear" w:color="auto" w:fill="auto"/>
            <w:vAlign w:val="center"/>
            <w:hideMark/>
          </w:tcPr>
          <w:p w14:paraId="5DCD0853" w14:textId="77777777" w:rsidR="001D6E94" w:rsidRPr="003B41BA" w:rsidRDefault="001D6E94" w:rsidP="003B41BA">
            <w:pPr>
              <w:spacing w:after="0" w:line="240" w:lineRule="auto"/>
              <w:rPr>
                <w:rFonts w:cs="Calibri"/>
                <w:b/>
                <w:bCs/>
                <w:color w:val="000000"/>
                <w:sz w:val="18"/>
                <w:szCs w:val="18"/>
              </w:rPr>
            </w:pPr>
            <w:r w:rsidRPr="003B41BA">
              <w:rPr>
                <w:rFonts w:cs="Calibri"/>
                <w:color w:val="000000"/>
                <w:sz w:val="18"/>
                <w:szCs w:val="18"/>
              </w:rPr>
              <w:t>Lisans</w:t>
            </w:r>
          </w:p>
        </w:tc>
      </w:tr>
      <w:tr w:rsidR="001D6E94" w:rsidRPr="003B41BA" w14:paraId="660C29AC" w14:textId="77777777" w:rsidTr="003B41BA">
        <w:trPr>
          <w:trHeight w:val="284"/>
        </w:trPr>
        <w:tc>
          <w:tcPr>
            <w:tcW w:w="902" w:type="pct"/>
            <w:gridSpan w:val="2"/>
            <w:shd w:val="clear" w:color="auto" w:fill="auto"/>
            <w:vAlign w:val="center"/>
            <w:hideMark/>
          </w:tcPr>
          <w:p w14:paraId="33FE6DB6"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Türü</w:t>
            </w:r>
          </w:p>
        </w:tc>
        <w:tc>
          <w:tcPr>
            <w:tcW w:w="4098" w:type="pct"/>
            <w:gridSpan w:val="10"/>
            <w:shd w:val="clear" w:color="auto" w:fill="auto"/>
            <w:vAlign w:val="center"/>
            <w:hideMark/>
          </w:tcPr>
          <w:p w14:paraId="42C3A134" w14:textId="77777777" w:rsidR="001D6E94" w:rsidRPr="003B41BA" w:rsidRDefault="001D6E94" w:rsidP="003B41BA">
            <w:pPr>
              <w:spacing w:after="0" w:line="240" w:lineRule="auto"/>
              <w:rPr>
                <w:rFonts w:cs="Calibri"/>
                <w:b/>
                <w:bCs/>
                <w:color w:val="000000"/>
                <w:sz w:val="18"/>
                <w:szCs w:val="18"/>
              </w:rPr>
            </w:pPr>
            <w:r w:rsidRPr="003B41BA">
              <w:rPr>
                <w:rFonts w:cs="Calibri"/>
                <w:color w:val="000000"/>
                <w:sz w:val="18"/>
                <w:szCs w:val="18"/>
              </w:rPr>
              <w:t>Seçmeli</w:t>
            </w:r>
          </w:p>
        </w:tc>
      </w:tr>
      <w:tr w:rsidR="001D6E94" w:rsidRPr="003B41BA" w14:paraId="3D7E31D2" w14:textId="77777777" w:rsidTr="003B41BA">
        <w:trPr>
          <w:trHeight w:val="284"/>
        </w:trPr>
        <w:tc>
          <w:tcPr>
            <w:tcW w:w="902" w:type="pct"/>
            <w:gridSpan w:val="2"/>
            <w:shd w:val="clear" w:color="auto" w:fill="auto"/>
            <w:vAlign w:val="center"/>
            <w:hideMark/>
          </w:tcPr>
          <w:p w14:paraId="7BA786E5"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Koordinatörü</w:t>
            </w:r>
          </w:p>
        </w:tc>
        <w:tc>
          <w:tcPr>
            <w:tcW w:w="4098" w:type="pct"/>
            <w:gridSpan w:val="10"/>
            <w:shd w:val="clear" w:color="auto" w:fill="auto"/>
            <w:vAlign w:val="center"/>
          </w:tcPr>
          <w:p w14:paraId="64EEF01B"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Prof. Dr. Musa GENÇ</w:t>
            </w:r>
          </w:p>
        </w:tc>
      </w:tr>
      <w:tr w:rsidR="001D6E94" w:rsidRPr="003B41BA" w14:paraId="02752416" w14:textId="77777777" w:rsidTr="003B41BA">
        <w:trPr>
          <w:trHeight w:val="284"/>
        </w:trPr>
        <w:tc>
          <w:tcPr>
            <w:tcW w:w="902" w:type="pct"/>
            <w:gridSpan w:val="2"/>
            <w:shd w:val="clear" w:color="auto" w:fill="auto"/>
            <w:vAlign w:val="center"/>
            <w:hideMark/>
          </w:tcPr>
          <w:p w14:paraId="2D4A225A"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 Verenler</w:t>
            </w:r>
          </w:p>
        </w:tc>
        <w:tc>
          <w:tcPr>
            <w:tcW w:w="4098" w:type="pct"/>
            <w:gridSpan w:val="10"/>
            <w:shd w:val="clear" w:color="auto" w:fill="auto"/>
            <w:vAlign w:val="center"/>
          </w:tcPr>
          <w:p w14:paraId="1014A11A" w14:textId="77777777" w:rsidR="001D6E94" w:rsidRPr="003B41BA" w:rsidRDefault="001D6E94" w:rsidP="003B41BA">
            <w:pPr>
              <w:spacing w:after="0" w:line="240" w:lineRule="auto"/>
              <w:rPr>
                <w:rFonts w:cs="Calibri"/>
                <w:color w:val="000000"/>
                <w:sz w:val="18"/>
                <w:szCs w:val="18"/>
              </w:rPr>
            </w:pPr>
          </w:p>
        </w:tc>
      </w:tr>
      <w:tr w:rsidR="001D6E94" w:rsidRPr="003B41BA" w14:paraId="6C725688" w14:textId="77777777" w:rsidTr="003B41BA">
        <w:trPr>
          <w:trHeight w:val="284"/>
        </w:trPr>
        <w:tc>
          <w:tcPr>
            <w:tcW w:w="902" w:type="pct"/>
            <w:gridSpan w:val="2"/>
            <w:shd w:val="clear" w:color="auto" w:fill="auto"/>
            <w:vAlign w:val="center"/>
            <w:hideMark/>
          </w:tcPr>
          <w:p w14:paraId="62F617F6"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Yardımcıları</w:t>
            </w:r>
          </w:p>
        </w:tc>
        <w:tc>
          <w:tcPr>
            <w:tcW w:w="4098" w:type="pct"/>
            <w:gridSpan w:val="10"/>
            <w:shd w:val="clear" w:color="auto" w:fill="auto"/>
            <w:vAlign w:val="center"/>
            <w:hideMark/>
          </w:tcPr>
          <w:p w14:paraId="16022C83" w14:textId="77777777" w:rsidR="001D6E94" w:rsidRPr="003B41BA" w:rsidRDefault="001D6E94" w:rsidP="003B41BA">
            <w:pPr>
              <w:spacing w:after="0" w:line="240" w:lineRule="auto"/>
              <w:rPr>
                <w:rFonts w:cs="Calibri"/>
                <w:b/>
                <w:bCs/>
                <w:color w:val="000000"/>
                <w:sz w:val="18"/>
                <w:szCs w:val="18"/>
              </w:rPr>
            </w:pPr>
          </w:p>
        </w:tc>
      </w:tr>
      <w:tr w:rsidR="001D6E94" w:rsidRPr="003B41BA" w14:paraId="5186D7AE" w14:textId="77777777" w:rsidTr="003B41BA">
        <w:trPr>
          <w:trHeight w:val="489"/>
        </w:trPr>
        <w:tc>
          <w:tcPr>
            <w:tcW w:w="902" w:type="pct"/>
            <w:gridSpan w:val="2"/>
            <w:shd w:val="clear" w:color="auto" w:fill="auto"/>
            <w:vAlign w:val="center"/>
            <w:hideMark/>
          </w:tcPr>
          <w:p w14:paraId="796EA167"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Amacı</w:t>
            </w:r>
          </w:p>
        </w:tc>
        <w:tc>
          <w:tcPr>
            <w:tcW w:w="4098" w:type="pct"/>
            <w:gridSpan w:val="10"/>
            <w:shd w:val="clear" w:color="auto" w:fill="auto"/>
          </w:tcPr>
          <w:p w14:paraId="2432F251" w14:textId="77777777" w:rsidR="001D6E94" w:rsidRPr="003B41BA" w:rsidRDefault="001D6E94" w:rsidP="003B41BA">
            <w:pPr>
              <w:spacing w:after="0" w:line="240" w:lineRule="auto"/>
              <w:textAlignment w:val="center"/>
              <w:rPr>
                <w:rFonts w:cs="Calibri"/>
                <w:color w:val="000000"/>
                <w:sz w:val="18"/>
                <w:szCs w:val="18"/>
              </w:rPr>
            </w:pPr>
            <w:r w:rsidRPr="003B41BA">
              <w:rPr>
                <w:rFonts w:cs="Calibri"/>
                <w:color w:val="000000"/>
                <w:sz w:val="18"/>
                <w:szCs w:val="18"/>
              </w:rPr>
              <w:t>Otel işletmelerinin ön büro departmanında kullanılan paket programları kullanma becerisini kazanmasını tartışmak.</w:t>
            </w:r>
          </w:p>
        </w:tc>
      </w:tr>
      <w:tr w:rsidR="001D6E94" w:rsidRPr="003B41BA" w14:paraId="7187B5C0" w14:textId="77777777" w:rsidTr="003B41BA">
        <w:trPr>
          <w:trHeight w:val="284"/>
        </w:trPr>
        <w:tc>
          <w:tcPr>
            <w:tcW w:w="902" w:type="pct"/>
            <w:gridSpan w:val="2"/>
            <w:shd w:val="clear" w:color="auto" w:fill="auto"/>
            <w:vAlign w:val="center"/>
            <w:hideMark/>
          </w:tcPr>
          <w:p w14:paraId="3D0D0846"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Kısa İçeriği</w:t>
            </w:r>
          </w:p>
        </w:tc>
        <w:tc>
          <w:tcPr>
            <w:tcW w:w="4098" w:type="pct"/>
            <w:gridSpan w:val="10"/>
            <w:shd w:val="clear" w:color="auto" w:fill="auto"/>
          </w:tcPr>
          <w:p w14:paraId="38034C02"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 büro işlemlerinin ön büro paket programlar aracılığıyla yürütülmesine yönelik prosedürleri kapsamaktadır. Dersin konuları ise, paket programlarda rezervasyon, resepsiyon, ön kasa, gün sonu, raporlar ve kat hizmetleri işlemleridir.</w:t>
            </w:r>
          </w:p>
        </w:tc>
      </w:tr>
      <w:tr w:rsidR="001D6E94" w:rsidRPr="003B41BA" w14:paraId="0A37A27F" w14:textId="77777777" w:rsidTr="003B41BA">
        <w:trPr>
          <w:trHeight w:val="300"/>
        </w:trPr>
        <w:tc>
          <w:tcPr>
            <w:tcW w:w="5000" w:type="pct"/>
            <w:gridSpan w:val="12"/>
            <w:shd w:val="clear" w:color="auto" w:fill="auto"/>
            <w:noWrap/>
            <w:vAlign w:val="bottom"/>
            <w:hideMark/>
          </w:tcPr>
          <w:p w14:paraId="7E547C75" w14:textId="77777777" w:rsidR="001D6E94" w:rsidRPr="003B41BA" w:rsidRDefault="001D6E94" w:rsidP="003B41BA">
            <w:pPr>
              <w:spacing w:after="0" w:line="240" w:lineRule="auto"/>
              <w:rPr>
                <w:rFonts w:cs="Calibri"/>
                <w:color w:val="000000"/>
                <w:sz w:val="18"/>
                <w:szCs w:val="18"/>
              </w:rPr>
            </w:pPr>
          </w:p>
        </w:tc>
      </w:tr>
      <w:tr w:rsidR="001D6E94" w:rsidRPr="003B41BA" w14:paraId="22EBEBBE" w14:textId="77777777" w:rsidTr="003B41BA">
        <w:trPr>
          <w:trHeight w:val="284"/>
        </w:trPr>
        <w:tc>
          <w:tcPr>
            <w:tcW w:w="5000" w:type="pct"/>
            <w:gridSpan w:val="12"/>
            <w:shd w:val="clear" w:color="auto" w:fill="auto"/>
            <w:vAlign w:val="center"/>
            <w:hideMark/>
          </w:tcPr>
          <w:p w14:paraId="13619DB5"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Dersin Öğrenme Çıktıları</w:t>
            </w:r>
          </w:p>
        </w:tc>
      </w:tr>
      <w:tr w:rsidR="001D6E94" w:rsidRPr="003B41BA" w14:paraId="3C2C7ABA" w14:textId="77777777" w:rsidTr="003B41BA">
        <w:trPr>
          <w:trHeight w:val="284"/>
        </w:trPr>
        <w:tc>
          <w:tcPr>
            <w:tcW w:w="902" w:type="pct"/>
            <w:gridSpan w:val="2"/>
            <w:shd w:val="clear" w:color="auto" w:fill="auto"/>
            <w:vAlign w:val="center"/>
            <w:hideMark/>
          </w:tcPr>
          <w:p w14:paraId="4FBF9A56"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ÖÇ-1</w:t>
            </w:r>
          </w:p>
        </w:tc>
        <w:tc>
          <w:tcPr>
            <w:tcW w:w="4098" w:type="pct"/>
            <w:gridSpan w:val="10"/>
            <w:shd w:val="clear" w:color="auto" w:fill="auto"/>
          </w:tcPr>
          <w:p w14:paraId="0490A592"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Önbüroda kullanılan paket programları ve işleyiş sistemlerini tanır.</w:t>
            </w:r>
          </w:p>
        </w:tc>
      </w:tr>
      <w:tr w:rsidR="001D6E94" w:rsidRPr="003B41BA" w14:paraId="2C39D9FB" w14:textId="77777777" w:rsidTr="003B41BA">
        <w:trPr>
          <w:trHeight w:val="284"/>
        </w:trPr>
        <w:tc>
          <w:tcPr>
            <w:tcW w:w="902" w:type="pct"/>
            <w:gridSpan w:val="2"/>
            <w:shd w:val="clear" w:color="auto" w:fill="auto"/>
            <w:vAlign w:val="center"/>
            <w:hideMark/>
          </w:tcPr>
          <w:p w14:paraId="116CFD40"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ÖÇ-2</w:t>
            </w:r>
          </w:p>
        </w:tc>
        <w:tc>
          <w:tcPr>
            <w:tcW w:w="4098" w:type="pct"/>
            <w:gridSpan w:val="10"/>
            <w:shd w:val="clear" w:color="auto" w:fill="auto"/>
          </w:tcPr>
          <w:p w14:paraId="1D3C4543"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Paket program aracılığıyla misafir rezervasyonların alır ve takip eder.</w:t>
            </w:r>
          </w:p>
        </w:tc>
      </w:tr>
      <w:tr w:rsidR="001D6E94" w:rsidRPr="003B41BA" w14:paraId="0A8F3BE6" w14:textId="77777777" w:rsidTr="003B41BA">
        <w:trPr>
          <w:trHeight w:val="284"/>
        </w:trPr>
        <w:tc>
          <w:tcPr>
            <w:tcW w:w="902" w:type="pct"/>
            <w:gridSpan w:val="2"/>
            <w:shd w:val="clear" w:color="auto" w:fill="auto"/>
            <w:vAlign w:val="center"/>
            <w:hideMark/>
          </w:tcPr>
          <w:p w14:paraId="426C4654"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ÖÇ-3</w:t>
            </w:r>
          </w:p>
        </w:tc>
        <w:tc>
          <w:tcPr>
            <w:tcW w:w="4098" w:type="pct"/>
            <w:gridSpan w:val="10"/>
            <w:shd w:val="clear" w:color="auto" w:fill="auto"/>
          </w:tcPr>
          <w:p w14:paraId="4ED2DDAE"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Misafir taleplerini paket programa aracılığı ile düzenler.</w:t>
            </w:r>
          </w:p>
        </w:tc>
      </w:tr>
      <w:tr w:rsidR="001D6E94" w:rsidRPr="003B41BA" w14:paraId="172AE1AC" w14:textId="77777777" w:rsidTr="003B41BA">
        <w:trPr>
          <w:trHeight w:val="284"/>
        </w:trPr>
        <w:tc>
          <w:tcPr>
            <w:tcW w:w="902" w:type="pct"/>
            <w:gridSpan w:val="2"/>
            <w:shd w:val="clear" w:color="auto" w:fill="auto"/>
            <w:vAlign w:val="center"/>
          </w:tcPr>
          <w:p w14:paraId="33F9984F"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ÖÇ-4</w:t>
            </w:r>
          </w:p>
        </w:tc>
        <w:tc>
          <w:tcPr>
            <w:tcW w:w="4098" w:type="pct"/>
            <w:gridSpan w:val="10"/>
            <w:shd w:val="clear" w:color="auto" w:fill="auto"/>
          </w:tcPr>
          <w:p w14:paraId="0954D98E"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Paket program aracılığı ile misafir hesabının oluşturur.</w:t>
            </w:r>
          </w:p>
        </w:tc>
      </w:tr>
      <w:tr w:rsidR="001D6E94" w:rsidRPr="003B41BA" w14:paraId="00CD6B91" w14:textId="77777777" w:rsidTr="003B41BA">
        <w:trPr>
          <w:trHeight w:val="284"/>
        </w:trPr>
        <w:tc>
          <w:tcPr>
            <w:tcW w:w="902" w:type="pct"/>
            <w:gridSpan w:val="2"/>
            <w:shd w:val="clear" w:color="auto" w:fill="auto"/>
            <w:vAlign w:val="center"/>
          </w:tcPr>
          <w:p w14:paraId="63204917"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ÖÇ-5</w:t>
            </w:r>
          </w:p>
        </w:tc>
        <w:tc>
          <w:tcPr>
            <w:tcW w:w="4098" w:type="pct"/>
            <w:gridSpan w:val="10"/>
            <w:shd w:val="clear" w:color="auto" w:fill="auto"/>
          </w:tcPr>
          <w:p w14:paraId="68A0EDBD" w14:textId="77777777" w:rsidR="001D6E94" w:rsidRPr="003B41BA" w:rsidRDefault="001D6E94" w:rsidP="003B41BA">
            <w:pPr>
              <w:tabs>
                <w:tab w:val="left" w:pos="1815"/>
              </w:tabs>
              <w:spacing w:after="0" w:line="240" w:lineRule="auto"/>
              <w:rPr>
                <w:rFonts w:cs="Calibri"/>
                <w:color w:val="000000"/>
                <w:sz w:val="18"/>
                <w:szCs w:val="18"/>
              </w:rPr>
            </w:pPr>
            <w:r w:rsidRPr="003B41BA">
              <w:rPr>
                <w:rFonts w:cs="Calibri"/>
                <w:color w:val="000000"/>
                <w:sz w:val="18"/>
                <w:szCs w:val="18"/>
              </w:rPr>
              <w:t>Grup rezervasyonlarının paket program aracılığıyla düzenler.</w:t>
            </w:r>
          </w:p>
        </w:tc>
      </w:tr>
      <w:tr w:rsidR="001D6E94" w:rsidRPr="003B41BA" w14:paraId="0C6AC993" w14:textId="77777777" w:rsidTr="003B41BA">
        <w:trPr>
          <w:trHeight w:val="284"/>
        </w:trPr>
        <w:tc>
          <w:tcPr>
            <w:tcW w:w="902" w:type="pct"/>
            <w:gridSpan w:val="2"/>
            <w:shd w:val="clear" w:color="auto" w:fill="auto"/>
            <w:vAlign w:val="center"/>
          </w:tcPr>
          <w:p w14:paraId="63A44F79"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ÖÇ-6</w:t>
            </w:r>
          </w:p>
        </w:tc>
        <w:tc>
          <w:tcPr>
            <w:tcW w:w="4098" w:type="pct"/>
            <w:gridSpan w:val="10"/>
            <w:shd w:val="clear" w:color="auto" w:fill="auto"/>
          </w:tcPr>
          <w:p w14:paraId="3189BED5"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Paket programa aracılığıyla kasa işlemlerini düzenler.</w:t>
            </w:r>
          </w:p>
        </w:tc>
      </w:tr>
      <w:tr w:rsidR="001D6E94" w:rsidRPr="003B41BA" w14:paraId="59A00F4F" w14:textId="77777777" w:rsidTr="003B41BA">
        <w:trPr>
          <w:trHeight w:val="284"/>
        </w:trPr>
        <w:tc>
          <w:tcPr>
            <w:tcW w:w="902" w:type="pct"/>
            <w:gridSpan w:val="2"/>
            <w:shd w:val="clear" w:color="auto" w:fill="auto"/>
            <w:vAlign w:val="center"/>
          </w:tcPr>
          <w:p w14:paraId="77C3B7DC"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ÖÇ-7</w:t>
            </w:r>
          </w:p>
        </w:tc>
        <w:tc>
          <w:tcPr>
            <w:tcW w:w="4098" w:type="pct"/>
            <w:gridSpan w:val="10"/>
            <w:shd w:val="clear" w:color="auto" w:fill="auto"/>
          </w:tcPr>
          <w:p w14:paraId="2A715A40"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Paket programa aracılığı ile kat hizmetleriyle önbüro arasında iletişim kurar.</w:t>
            </w:r>
          </w:p>
        </w:tc>
      </w:tr>
      <w:tr w:rsidR="001D6E94" w:rsidRPr="003B41BA" w14:paraId="4AFA2D98" w14:textId="77777777" w:rsidTr="003B41BA">
        <w:trPr>
          <w:trHeight w:val="284"/>
        </w:trPr>
        <w:tc>
          <w:tcPr>
            <w:tcW w:w="902" w:type="pct"/>
            <w:gridSpan w:val="2"/>
            <w:shd w:val="clear" w:color="auto" w:fill="auto"/>
            <w:vAlign w:val="center"/>
          </w:tcPr>
          <w:p w14:paraId="6C781D2B"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ÖÇ-8</w:t>
            </w:r>
          </w:p>
        </w:tc>
        <w:tc>
          <w:tcPr>
            <w:tcW w:w="4098" w:type="pct"/>
            <w:gridSpan w:val="10"/>
            <w:shd w:val="clear" w:color="auto" w:fill="auto"/>
          </w:tcPr>
          <w:p w14:paraId="5703E1CC"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Gece işlemlerini paket program aracığıyla düzenler.</w:t>
            </w:r>
          </w:p>
        </w:tc>
      </w:tr>
      <w:tr w:rsidR="001D6E94" w:rsidRPr="003B41BA" w14:paraId="65D4BFE3" w14:textId="77777777" w:rsidTr="003B41BA">
        <w:trPr>
          <w:trHeight w:val="392"/>
        </w:trPr>
        <w:tc>
          <w:tcPr>
            <w:tcW w:w="5000" w:type="pct"/>
            <w:gridSpan w:val="12"/>
            <w:shd w:val="clear" w:color="auto" w:fill="auto"/>
            <w:noWrap/>
            <w:vAlign w:val="bottom"/>
            <w:hideMark/>
          </w:tcPr>
          <w:p w14:paraId="7AB3FBED" w14:textId="77777777" w:rsidR="001D6E94" w:rsidRPr="003B41BA" w:rsidRDefault="001D6E94" w:rsidP="003B41BA">
            <w:pPr>
              <w:spacing w:after="0" w:line="240" w:lineRule="auto"/>
              <w:rPr>
                <w:rFonts w:cs="Calibri"/>
                <w:color w:val="000000"/>
                <w:sz w:val="18"/>
                <w:szCs w:val="18"/>
              </w:rPr>
            </w:pPr>
          </w:p>
        </w:tc>
      </w:tr>
      <w:tr w:rsidR="001D6E94" w:rsidRPr="003B41BA" w14:paraId="7C3AF00E" w14:textId="77777777" w:rsidTr="003B41BA">
        <w:trPr>
          <w:trHeight w:val="284"/>
        </w:trPr>
        <w:tc>
          <w:tcPr>
            <w:tcW w:w="902" w:type="pct"/>
            <w:gridSpan w:val="2"/>
            <w:shd w:val="clear" w:color="auto" w:fill="auto"/>
            <w:vAlign w:val="center"/>
            <w:hideMark/>
          </w:tcPr>
          <w:p w14:paraId="2DD24CFE"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Öğretim Yöntemleri</w:t>
            </w:r>
          </w:p>
        </w:tc>
        <w:tc>
          <w:tcPr>
            <w:tcW w:w="4098" w:type="pct"/>
            <w:gridSpan w:val="10"/>
            <w:shd w:val="clear" w:color="auto" w:fill="auto"/>
            <w:vAlign w:val="center"/>
            <w:hideMark/>
          </w:tcPr>
          <w:p w14:paraId="77E08AD4" w14:textId="77777777" w:rsidR="001D6E94" w:rsidRPr="003B41BA" w:rsidRDefault="001D6E94" w:rsidP="003B41BA">
            <w:pPr>
              <w:spacing w:after="0" w:line="240" w:lineRule="auto"/>
              <w:rPr>
                <w:rFonts w:cs="Calibri"/>
                <w:sz w:val="18"/>
                <w:szCs w:val="18"/>
              </w:rPr>
            </w:pPr>
            <w:r w:rsidRPr="003B41BA">
              <w:rPr>
                <w:rFonts w:cs="Calibri"/>
                <w:sz w:val="18"/>
                <w:szCs w:val="18"/>
              </w:rPr>
              <w:t>Anlatım, Tartışma, Soru-Cevap, Örnek Olay İncelemesi, Sunum, Rapor Hazırlama, Eğitim-Uygulama</w:t>
            </w:r>
          </w:p>
        </w:tc>
      </w:tr>
      <w:tr w:rsidR="001D6E94" w:rsidRPr="003B41BA" w14:paraId="6E95C174" w14:textId="77777777" w:rsidTr="003B41BA">
        <w:trPr>
          <w:trHeight w:val="284"/>
        </w:trPr>
        <w:tc>
          <w:tcPr>
            <w:tcW w:w="902" w:type="pct"/>
            <w:gridSpan w:val="2"/>
            <w:shd w:val="clear" w:color="auto" w:fill="auto"/>
            <w:vAlign w:val="center"/>
            <w:hideMark/>
          </w:tcPr>
          <w:p w14:paraId="7C1851D4"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Ölçme Yöntemleri</w:t>
            </w:r>
          </w:p>
        </w:tc>
        <w:tc>
          <w:tcPr>
            <w:tcW w:w="4098" w:type="pct"/>
            <w:gridSpan w:val="10"/>
            <w:shd w:val="clear" w:color="auto" w:fill="auto"/>
            <w:vAlign w:val="center"/>
            <w:hideMark/>
          </w:tcPr>
          <w:p w14:paraId="4C081EE3"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Yazılı Sınav</w:t>
            </w:r>
          </w:p>
        </w:tc>
      </w:tr>
      <w:tr w:rsidR="001D6E94" w:rsidRPr="003B41BA" w14:paraId="59178C45" w14:textId="77777777" w:rsidTr="003B41BA">
        <w:trPr>
          <w:trHeight w:val="251"/>
        </w:trPr>
        <w:tc>
          <w:tcPr>
            <w:tcW w:w="5000" w:type="pct"/>
            <w:gridSpan w:val="12"/>
            <w:shd w:val="clear" w:color="auto" w:fill="auto"/>
            <w:noWrap/>
            <w:vAlign w:val="bottom"/>
            <w:hideMark/>
          </w:tcPr>
          <w:p w14:paraId="022B7AED" w14:textId="77777777" w:rsidR="001D6E94" w:rsidRPr="003B41BA" w:rsidRDefault="001D6E94" w:rsidP="003B41BA">
            <w:pPr>
              <w:spacing w:after="0" w:line="240" w:lineRule="auto"/>
              <w:rPr>
                <w:rFonts w:cs="Calibri"/>
                <w:color w:val="000000"/>
                <w:sz w:val="18"/>
                <w:szCs w:val="18"/>
              </w:rPr>
            </w:pPr>
          </w:p>
        </w:tc>
      </w:tr>
      <w:tr w:rsidR="001D6E94" w:rsidRPr="003B41BA" w14:paraId="2F75135C" w14:textId="77777777" w:rsidTr="003B41BA">
        <w:trPr>
          <w:trHeight w:val="284"/>
        </w:trPr>
        <w:tc>
          <w:tcPr>
            <w:tcW w:w="5000" w:type="pct"/>
            <w:gridSpan w:val="12"/>
            <w:shd w:val="clear" w:color="auto" w:fill="auto"/>
            <w:vAlign w:val="center"/>
            <w:hideMark/>
          </w:tcPr>
          <w:p w14:paraId="776D196B"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lastRenderedPageBreak/>
              <w:t>DERS AKIŞI</w:t>
            </w:r>
          </w:p>
        </w:tc>
      </w:tr>
      <w:tr w:rsidR="001D6E94" w:rsidRPr="003B41BA" w14:paraId="5E133371" w14:textId="77777777" w:rsidTr="003B41BA">
        <w:trPr>
          <w:trHeight w:val="284"/>
        </w:trPr>
        <w:tc>
          <w:tcPr>
            <w:tcW w:w="616" w:type="pct"/>
            <w:shd w:val="clear" w:color="auto" w:fill="auto"/>
            <w:vAlign w:val="center"/>
            <w:hideMark/>
          </w:tcPr>
          <w:p w14:paraId="39748312"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Hafta</w:t>
            </w:r>
          </w:p>
        </w:tc>
        <w:tc>
          <w:tcPr>
            <w:tcW w:w="3472" w:type="pct"/>
            <w:gridSpan w:val="10"/>
            <w:shd w:val="clear" w:color="auto" w:fill="auto"/>
            <w:noWrap/>
            <w:vAlign w:val="bottom"/>
            <w:hideMark/>
          </w:tcPr>
          <w:p w14:paraId="45D50A6D" w14:textId="77777777" w:rsidR="001D6E94" w:rsidRPr="003B41BA" w:rsidRDefault="001D6E94" w:rsidP="003B41BA">
            <w:pPr>
              <w:spacing w:after="0" w:line="240" w:lineRule="auto"/>
              <w:rPr>
                <w:rFonts w:cs="Calibri"/>
                <w:b/>
                <w:bCs/>
                <w:color w:val="000000"/>
                <w:sz w:val="18"/>
                <w:szCs w:val="18"/>
              </w:rPr>
            </w:pPr>
            <w:r w:rsidRPr="003B41BA">
              <w:rPr>
                <w:rFonts w:cs="Calibri"/>
                <w:color w:val="000000"/>
                <w:sz w:val="18"/>
                <w:szCs w:val="18"/>
              </w:rPr>
              <w:t> </w:t>
            </w:r>
            <w:r w:rsidRPr="003B41BA">
              <w:rPr>
                <w:rFonts w:cs="Calibri"/>
                <w:b/>
                <w:bCs/>
                <w:color w:val="000000"/>
                <w:sz w:val="18"/>
                <w:szCs w:val="18"/>
              </w:rPr>
              <w:t>Konular</w:t>
            </w:r>
          </w:p>
        </w:tc>
        <w:tc>
          <w:tcPr>
            <w:tcW w:w="913" w:type="pct"/>
            <w:shd w:val="clear" w:color="auto" w:fill="auto"/>
            <w:vAlign w:val="center"/>
            <w:hideMark/>
          </w:tcPr>
          <w:p w14:paraId="18FDDCFA" w14:textId="77777777" w:rsidR="001D6E94" w:rsidRPr="003B41BA" w:rsidRDefault="001D6E94" w:rsidP="003B41BA">
            <w:pPr>
              <w:spacing w:after="0" w:line="240" w:lineRule="auto"/>
              <w:jc w:val="center"/>
              <w:rPr>
                <w:rFonts w:cs="Calibri"/>
                <w:b/>
                <w:bCs/>
                <w:color w:val="000000"/>
                <w:sz w:val="18"/>
                <w:szCs w:val="18"/>
              </w:rPr>
            </w:pPr>
            <w:r w:rsidRPr="003B41BA">
              <w:rPr>
                <w:rFonts w:cs="Calibri"/>
                <w:b/>
                <w:bCs/>
                <w:color w:val="000000"/>
                <w:sz w:val="18"/>
                <w:szCs w:val="18"/>
              </w:rPr>
              <w:t>Kaynak/İlgili Bölüm</w:t>
            </w:r>
          </w:p>
        </w:tc>
      </w:tr>
      <w:tr w:rsidR="001D6E94" w:rsidRPr="003B41BA" w14:paraId="3DC9595C" w14:textId="77777777" w:rsidTr="003B41BA">
        <w:trPr>
          <w:trHeight w:val="284"/>
        </w:trPr>
        <w:tc>
          <w:tcPr>
            <w:tcW w:w="616" w:type="pct"/>
            <w:shd w:val="clear" w:color="auto" w:fill="auto"/>
            <w:vAlign w:val="center"/>
            <w:hideMark/>
          </w:tcPr>
          <w:p w14:paraId="21A960FA"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1</w:t>
            </w:r>
          </w:p>
        </w:tc>
        <w:tc>
          <w:tcPr>
            <w:tcW w:w="3472" w:type="pct"/>
            <w:gridSpan w:val="10"/>
            <w:shd w:val="clear" w:color="auto" w:fill="auto"/>
          </w:tcPr>
          <w:p w14:paraId="79FA1203"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Otelcilik sektöründe kullanılan paket programların ve Fidelio V6-V7-V8 Front Office Modülünün tanıtımı, profile menüsü ve işlevi</w:t>
            </w:r>
          </w:p>
        </w:tc>
        <w:tc>
          <w:tcPr>
            <w:tcW w:w="913" w:type="pct"/>
            <w:shd w:val="clear" w:color="auto" w:fill="auto"/>
            <w:vAlign w:val="center"/>
            <w:hideMark/>
          </w:tcPr>
          <w:p w14:paraId="0991E9F7"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3314D0E4" w14:textId="77777777" w:rsidTr="003B41BA">
        <w:trPr>
          <w:trHeight w:val="284"/>
        </w:trPr>
        <w:tc>
          <w:tcPr>
            <w:tcW w:w="616" w:type="pct"/>
            <w:shd w:val="clear" w:color="auto" w:fill="auto"/>
            <w:vAlign w:val="center"/>
            <w:hideMark/>
          </w:tcPr>
          <w:p w14:paraId="7075F3D6"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2</w:t>
            </w:r>
          </w:p>
        </w:tc>
        <w:tc>
          <w:tcPr>
            <w:tcW w:w="3472" w:type="pct"/>
            <w:gridSpan w:val="10"/>
            <w:shd w:val="clear" w:color="auto" w:fill="auto"/>
          </w:tcPr>
          <w:p w14:paraId="78185BA4"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Rezervasyon alınması için gerekli hazırlıklar (New Reservation), rezervasyon oluşturulması ve oluşturulan rezervasyonun bulunması (Update Rezervation)</w:t>
            </w:r>
          </w:p>
        </w:tc>
        <w:tc>
          <w:tcPr>
            <w:tcW w:w="913" w:type="pct"/>
            <w:shd w:val="clear" w:color="auto" w:fill="auto"/>
            <w:vAlign w:val="center"/>
          </w:tcPr>
          <w:p w14:paraId="59808901"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5A2477B7" w14:textId="77777777" w:rsidTr="003B41BA">
        <w:trPr>
          <w:trHeight w:val="284"/>
        </w:trPr>
        <w:tc>
          <w:tcPr>
            <w:tcW w:w="616" w:type="pct"/>
            <w:shd w:val="clear" w:color="auto" w:fill="auto"/>
            <w:vAlign w:val="center"/>
            <w:hideMark/>
          </w:tcPr>
          <w:p w14:paraId="409E9963"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3</w:t>
            </w:r>
          </w:p>
        </w:tc>
        <w:tc>
          <w:tcPr>
            <w:tcW w:w="3472" w:type="pct"/>
            <w:gridSpan w:val="10"/>
            <w:shd w:val="clear" w:color="auto" w:fill="auto"/>
          </w:tcPr>
          <w:p w14:paraId="1F6F4DA6"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Rezervasyon formunda misafirin talepleri doğrultusunda yapılan işlemler(Options) a)Harcamaların yönlendirilmesi (Options) b)Departmanlar arası misafir işleri için yapılan haberleşme (Trace) c)Sabit harcama girişi (Fixed Charge) d)Konfirmasyon mektubu(Confirmation)</w:t>
            </w:r>
          </w:p>
        </w:tc>
        <w:tc>
          <w:tcPr>
            <w:tcW w:w="913" w:type="pct"/>
            <w:shd w:val="clear" w:color="auto" w:fill="auto"/>
            <w:vAlign w:val="center"/>
          </w:tcPr>
          <w:p w14:paraId="0C029540"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482EB297" w14:textId="77777777" w:rsidTr="003B41BA">
        <w:trPr>
          <w:trHeight w:val="284"/>
        </w:trPr>
        <w:tc>
          <w:tcPr>
            <w:tcW w:w="616" w:type="pct"/>
            <w:shd w:val="clear" w:color="auto" w:fill="auto"/>
            <w:vAlign w:val="center"/>
            <w:hideMark/>
          </w:tcPr>
          <w:p w14:paraId="44117B8D"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4</w:t>
            </w:r>
          </w:p>
        </w:tc>
        <w:tc>
          <w:tcPr>
            <w:tcW w:w="3472" w:type="pct"/>
            <w:gridSpan w:val="10"/>
            <w:shd w:val="clear" w:color="auto" w:fill="auto"/>
          </w:tcPr>
          <w:p w14:paraId="6DBDA26B"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e) Rezervasyon çoğaltma (Add on) f) İki rezervasyonun oda paylaşması (Share) g) Rezervasyonun bekleme listesine ve sıraya alınması (Wait List, Queu) ı) Misafir mesajlarının sisteme girilmesi (Message) - Münferit grup rezervasyonu (Standart Group Modüle)</w:t>
            </w:r>
          </w:p>
        </w:tc>
        <w:tc>
          <w:tcPr>
            <w:tcW w:w="913" w:type="pct"/>
            <w:shd w:val="clear" w:color="auto" w:fill="auto"/>
            <w:vAlign w:val="center"/>
          </w:tcPr>
          <w:p w14:paraId="1F0CC6AE"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0D91140F" w14:textId="77777777" w:rsidTr="003B41BA">
        <w:trPr>
          <w:trHeight w:val="284"/>
        </w:trPr>
        <w:tc>
          <w:tcPr>
            <w:tcW w:w="616" w:type="pct"/>
            <w:shd w:val="clear" w:color="auto" w:fill="auto"/>
            <w:vAlign w:val="center"/>
            <w:hideMark/>
          </w:tcPr>
          <w:p w14:paraId="4286193B"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5</w:t>
            </w:r>
          </w:p>
        </w:tc>
        <w:tc>
          <w:tcPr>
            <w:tcW w:w="3472" w:type="pct"/>
            <w:gridSpan w:val="10"/>
            <w:shd w:val="clear" w:color="auto" w:fill="auto"/>
          </w:tcPr>
          <w:p w14:paraId="2D82C620"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Kontenjan anlaşmalı grupların rezervasyonlarının sisteme girilmesi (Gruops) geliş tarihi gelen rezervasyonları görüntülenmesi ve otele check-in işlemi (Arrivals, Check in), rezervasyonsuz misafirlerin giriş işlemleri (Walk in), konaklayan misafirlerin görüntülenmesi ve taleplerinin karşılanması (In house guest)</w:t>
            </w:r>
          </w:p>
        </w:tc>
        <w:tc>
          <w:tcPr>
            <w:tcW w:w="913" w:type="pct"/>
            <w:shd w:val="clear" w:color="auto" w:fill="auto"/>
            <w:vAlign w:val="center"/>
          </w:tcPr>
          <w:p w14:paraId="0CF77D5D"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32E5C4C6" w14:textId="77777777" w:rsidTr="003B41BA">
        <w:trPr>
          <w:trHeight w:val="284"/>
        </w:trPr>
        <w:tc>
          <w:tcPr>
            <w:tcW w:w="616" w:type="pct"/>
            <w:shd w:val="clear" w:color="auto" w:fill="auto"/>
            <w:vAlign w:val="center"/>
            <w:hideMark/>
          </w:tcPr>
          <w:p w14:paraId="11BB2A91"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6</w:t>
            </w:r>
          </w:p>
        </w:tc>
        <w:tc>
          <w:tcPr>
            <w:tcW w:w="3472" w:type="pct"/>
            <w:gridSpan w:val="10"/>
            <w:shd w:val="clear" w:color="auto" w:fill="auto"/>
          </w:tcPr>
          <w:p w14:paraId="545CA91B" w14:textId="77777777" w:rsidR="001D6E94" w:rsidRPr="003B41BA" w:rsidRDefault="001D6E94" w:rsidP="003B41BA">
            <w:pPr>
              <w:tabs>
                <w:tab w:val="left" w:pos="1095"/>
              </w:tabs>
              <w:spacing w:after="0" w:line="240" w:lineRule="auto"/>
              <w:rPr>
                <w:rFonts w:cs="Calibri"/>
                <w:color w:val="000000"/>
                <w:sz w:val="18"/>
                <w:szCs w:val="18"/>
              </w:rPr>
            </w:pPr>
            <w:r w:rsidRPr="003B41BA">
              <w:rPr>
                <w:rFonts w:cs="Calibri"/>
                <w:color w:val="000000"/>
                <w:sz w:val="18"/>
                <w:szCs w:val="18"/>
              </w:rPr>
              <w:t>Oda bolkaj işlemleri (Room blocking) birden fazla mesajın gönderilmesi ve departmanlar arası mesaj trafiğinin takibi (Messages)</w:t>
            </w:r>
          </w:p>
        </w:tc>
        <w:tc>
          <w:tcPr>
            <w:tcW w:w="913" w:type="pct"/>
            <w:shd w:val="clear" w:color="auto" w:fill="auto"/>
            <w:vAlign w:val="center"/>
          </w:tcPr>
          <w:p w14:paraId="01D06600"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5D1559F8" w14:textId="77777777" w:rsidTr="003B41BA">
        <w:trPr>
          <w:trHeight w:val="284"/>
        </w:trPr>
        <w:tc>
          <w:tcPr>
            <w:tcW w:w="616" w:type="pct"/>
            <w:shd w:val="clear" w:color="auto" w:fill="auto"/>
            <w:vAlign w:val="center"/>
            <w:hideMark/>
          </w:tcPr>
          <w:p w14:paraId="33BAB14E"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7</w:t>
            </w:r>
          </w:p>
        </w:tc>
        <w:tc>
          <w:tcPr>
            <w:tcW w:w="3472" w:type="pct"/>
            <w:gridSpan w:val="10"/>
            <w:shd w:val="clear" w:color="auto" w:fill="auto"/>
          </w:tcPr>
          <w:p w14:paraId="1C30D1DC"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Otelde konaklamayan misafire hesap açılması (House Accounts) misafirlerin otele girişlerinde sıraya alınması (Q-rooms)</w:t>
            </w:r>
          </w:p>
        </w:tc>
        <w:tc>
          <w:tcPr>
            <w:tcW w:w="913" w:type="pct"/>
            <w:shd w:val="clear" w:color="auto" w:fill="auto"/>
            <w:vAlign w:val="center"/>
          </w:tcPr>
          <w:p w14:paraId="17EF9434"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1F0C50AD" w14:textId="77777777" w:rsidTr="003B41BA">
        <w:trPr>
          <w:trHeight w:val="284"/>
        </w:trPr>
        <w:tc>
          <w:tcPr>
            <w:tcW w:w="616" w:type="pct"/>
            <w:shd w:val="clear" w:color="auto" w:fill="auto"/>
            <w:vAlign w:val="center"/>
            <w:hideMark/>
          </w:tcPr>
          <w:p w14:paraId="17295916"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8</w:t>
            </w:r>
          </w:p>
        </w:tc>
        <w:tc>
          <w:tcPr>
            <w:tcW w:w="3472" w:type="pct"/>
            <w:gridSpan w:val="10"/>
            <w:shd w:val="clear" w:color="auto" w:fill="auto"/>
          </w:tcPr>
          <w:p w14:paraId="284B5A3D"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 büro modülünün cashier menüsünün tanıtımı misafir folioları (Billing)</w:t>
            </w:r>
          </w:p>
        </w:tc>
        <w:tc>
          <w:tcPr>
            <w:tcW w:w="913" w:type="pct"/>
            <w:shd w:val="clear" w:color="auto" w:fill="auto"/>
            <w:vAlign w:val="center"/>
          </w:tcPr>
          <w:p w14:paraId="6DD1A74E"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5DFE3443" w14:textId="77777777" w:rsidTr="003B41BA">
        <w:trPr>
          <w:trHeight w:val="284"/>
        </w:trPr>
        <w:tc>
          <w:tcPr>
            <w:tcW w:w="616" w:type="pct"/>
            <w:shd w:val="clear" w:color="auto" w:fill="auto"/>
            <w:vAlign w:val="center"/>
            <w:hideMark/>
          </w:tcPr>
          <w:p w14:paraId="367FC1B5"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9</w:t>
            </w:r>
          </w:p>
        </w:tc>
        <w:tc>
          <w:tcPr>
            <w:tcW w:w="3472" w:type="pct"/>
            <w:gridSpan w:val="10"/>
            <w:shd w:val="clear" w:color="auto" w:fill="auto"/>
          </w:tcPr>
          <w:p w14:paraId="5E3713D2" w14:textId="77777777" w:rsidR="001D6E94" w:rsidRPr="003B41BA" w:rsidRDefault="001D6E94" w:rsidP="003B41BA">
            <w:pPr>
              <w:spacing w:after="0" w:line="240" w:lineRule="auto"/>
              <w:rPr>
                <w:rFonts w:cs="Calibri"/>
                <w:sz w:val="18"/>
                <w:szCs w:val="18"/>
              </w:rPr>
            </w:pPr>
            <w:r w:rsidRPr="003B41BA">
              <w:rPr>
                <w:rFonts w:cs="Calibri"/>
                <w:sz w:val="18"/>
                <w:szCs w:val="18"/>
              </w:rPr>
              <w:t>Misafir harcamalarının sisteme aktarılması (Posting) misafir foliolarında indirim, transfer ve misafirin check out yöntemleri (Adjust, Transfers, Settlment )</w:t>
            </w:r>
          </w:p>
        </w:tc>
        <w:tc>
          <w:tcPr>
            <w:tcW w:w="913" w:type="pct"/>
            <w:shd w:val="clear" w:color="auto" w:fill="auto"/>
            <w:vAlign w:val="center"/>
          </w:tcPr>
          <w:p w14:paraId="02003BAE"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72FBD3AD" w14:textId="77777777" w:rsidTr="003B41BA">
        <w:trPr>
          <w:trHeight w:val="284"/>
        </w:trPr>
        <w:tc>
          <w:tcPr>
            <w:tcW w:w="616" w:type="pct"/>
            <w:shd w:val="clear" w:color="auto" w:fill="auto"/>
            <w:vAlign w:val="center"/>
          </w:tcPr>
          <w:p w14:paraId="7C27D511"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10</w:t>
            </w:r>
          </w:p>
        </w:tc>
        <w:tc>
          <w:tcPr>
            <w:tcW w:w="3472" w:type="pct"/>
            <w:gridSpan w:val="10"/>
            <w:shd w:val="clear" w:color="auto" w:fill="auto"/>
          </w:tcPr>
          <w:p w14:paraId="1F25DF25" w14:textId="77777777" w:rsidR="001D6E94" w:rsidRPr="003B41BA" w:rsidRDefault="001D6E94" w:rsidP="003B41BA">
            <w:pPr>
              <w:tabs>
                <w:tab w:val="left" w:pos="1110"/>
              </w:tabs>
              <w:spacing w:after="0" w:line="240" w:lineRule="auto"/>
              <w:rPr>
                <w:rFonts w:cs="Calibri"/>
                <w:sz w:val="18"/>
                <w:szCs w:val="18"/>
              </w:rPr>
            </w:pPr>
            <w:r w:rsidRPr="003B41BA">
              <w:rPr>
                <w:rFonts w:cs="Calibri"/>
                <w:sz w:val="18"/>
                <w:szCs w:val="18"/>
              </w:rPr>
              <w:t>Döviz bozma muhasebe ile ön büro arasındaki para transferi rezervasyon depozito takibi otel adına yapılan harcamalar döviz kur girişi çoklu folio görüntüleme hızlı check out</w:t>
            </w:r>
          </w:p>
        </w:tc>
        <w:tc>
          <w:tcPr>
            <w:tcW w:w="913" w:type="pct"/>
            <w:shd w:val="clear" w:color="auto" w:fill="auto"/>
            <w:vAlign w:val="center"/>
          </w:tcPr>
          <w:p w14:paraId="0AEE4C8F"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0411162C" w14:textId="77777777" w:rsidTr="003B41BA">
        <w:trPr>
          <w:trHeight w:val="284"/>
        </w:trPr>
        <w:tc>
          <w:tcPr>
            <w:tcW w:w="616" w:type="pct"/>
            <w:shd w:val="clear" w:color="auto" w:fill="auto"/>
            <w:vAlign w:val="center"/>
          </w:tcPr>
          <w:p w14:paraId="41F489DC"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11</w:t>
            </w:r>
          </w:p>
        </w:tc>
        <w:tc>
          <w:tcPr>
            <w:tcW w:w="3472" w:type="pct"/>
            <w:gridSpan w:val="10"/>
            <w:shd w:val="clear" w:color="auto" w:fill="auto"/>
          </w:tcPr>
          <w:p w14:paraId="5D599A0E" w14:textId="77777777" w:rsidR="001D6E94" w:rsidRPr="003B41BA" w:rsidRDefault="001D6E94" w:rsidP="003B41BA">
            <w:pPr>
              <w:spacing w:after="0" w:line="240" w:lineRule="auto"/>
              <w:rPr>
                <w:rFonts w:cs="Calibri"/>
                <w:sz w:val="18"/>
                <w:szCs w:val="18"/>
              </w:rPr>
            </w:pPr>
            <w:r w:rsidRPr="003B41BA">
              <w:rPr>
                <w:rFonts w:cs="Calibri"/>
                <w:sz w:val="18"/>
                <w:szCs w:val="18"/>
              </w:rPr>
              <w:t>Kat hizmetleri modülü aracılı ile house keeping raporunun oluşturulması (Room management) Arızalı odaların sisteme girilmesi Uyuşmazlık raporunun oluşturulması</w:t>
            </w:r>
          </w:p>
        </w:tc>
        <w:tc>
          <w:tcPr>
            <w:tcW w:w="913" w:type="pct"/>
            <w:shd w:val="clear" w:color="auto" w:fill="auto"/>
            <w:vAlign w:val="center"/>
          </w:tcPr>
          <w:p w14:paraId="517802D2"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72F13815" w14:textId="77777777" w:rsidTr="003B41BA">
        <w:trPr>
          <w:trHeight w:val="284"/>
        </w:trPr>
        <w:tc>
          <w:tcPr>
            <w:tcW w:w="616" w:type="pct"/>
            <w:shd w:val="clear" w:color="auto" w:fill="auto"/>
            <w:vAlign w:val="center"/>
          </w:tcPr>
          <w:p w14:paraId="1E8C4E55"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12</w:t>
            </w:r>
          </w:p>
        </w:tc>
        <w:tc>
          <w:tcPr>
            <w:tcW w:w="3472" w:type="pct"/>
            <w:gridSpan w:val="10"/>
            <w:shd w:val="clear" w:color="auto" w:fill="auto"/>
          </w:tcPr>
          <w:p w14:paraId="07A5DD23" w14:textId="77777777" w:rsidR="001D6E94" w:rsidRPr="003B41BA" w:rsidRDefault="001D6E94" w:rsidP="003B41BA">
            <w:pPr>
              <w:spacing w:after="0" w:line="240" w:lineRule="auto"/>
              <w:rPr>
                <w:rFonts w:cs="Calibri"/>
                <w:sz w:val="18"/>
                <w:szCs w:val="18"/>
              </w:rPr>
            </w:pPr>
            <w:r w:rsidRPr="003B41BA">
              <w:rPr>
                <w:rFonts w:cs="Calibri"/>
                <w:sz w:val="18"/>
                <w:szCs w:val="18"/>
              </w:rPr>
              <w:t>Oteldeki dolulukla ilgili durumun takibi ve yapılabilecek işlemler (House Statüs) Sistemden otelin müsaitlik durumunun kontrolü ve değerlendirmesi (Detailed availability, Control panel, Maximum availability)</w:t>
            </w:r>
          </w:p>
        </w:tc>
        <w:tc>
          <w:tcPr>
            <w:tcW w:w="913" w:type="pct"/>
            <w:shd w:val="clear" w:color="auto" w:fill="auto"/>
            <w:vAlign w:val="center"/>
          </w:tcPr>
          <w:p w14:paraId="01213B6B"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2C743940" w14:textId="77777777" w:rsidTr="003B41BA">
        <w:trPr>
          <w:trHeight w:val="284"/>
        </w:trPr>
        <w:tc>
          <w:tcPr>
            <w:tcW w:w="616" w:type="pct"/>
            <w:shd w:val="clear" w:color="auto" w:fill="auto"/>
            <w:vAlign w:val="center"/>
          </w:tcPr>
          <w:p w14:paraId="2B017105"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13</w:t>
            </w:r>
          </w:p>
        </w:tc>
        <w:tc>
          <w:tcPr>
            <w:tcW w:w="3472" w:type="pct"/>
            <w:gridSpan w:val="10"/>
            <w:shd w:val="clear" w:color="auto" w:fill="auto"/>
          </w:tcPr>
          <w:p w14:paraId="7159A7B4" w14:textId="77777777" w:rsidR="001D6E94" w:rsidRPr="003B41BA" w:rsidRDefault="001D6E94" w:rsidP="003B41BA">
            <w:pPr>
              <w:spacing w:after="0" w:line="240" w:lineRule="auto"/>
              <w:rPr>
                <w:rFonts w:cs="Calibri"/>
                <w:sz w:val="18"/>
                <w:szCs w:val="18"/>
              </w:rPr>
            </w:pPr>
            <w:r w:rsidRPr="003B41BA">
              <w:rPr>
                <w:rFonts w:cs="Calibri"/>
                <w:sz w:val="18"/>
                <w:szCs w:val="18"/>
              </w:rPr>
              <w:t>Raporlar Hızlı rezervasyon, room rack , kat planları, rehber, santral modülü ve takvim</w:t>
            </w:r>
          </w:p>
        </w:tc>
        <w:tc>
          <w:tcPr>
            <w:tcW w:w="913" w:type="pct"/>
            <w:shd w:val="clear" w:color="auto" w:fill="auto"/>
            <w:vAlign w:val="center"/>
          </w:tcPr>
          <w:p w14:paraId="17838AE5"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456767D0" w14:textId="77777777" w:rsidTr="003B41BA">
        <w:trPr>
          <w:trHeight w:val="284"/>
        </w:trPr>
        <w:tc>
          <w:tcPr>
            <w:tcW w:w="616" w:type="pct"/>
            <w:shd w:val="clear" w:color="auto" w:fill="auto"/>
            <w:vAlign w:val="center"/>
          </w:tcPr>
          <w:p w14:paraId="01C51FB9"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14</w:t>
            </w:r>
          </w:p>
        </w:tc>
        <w:tc>
          <w:tcPr>
            <w:tcW w:w="3472" w:type="pct"/>
            <w:gridSpan w:val="10"/>
            <w:shd w:val="clear" w:color="auto" w:fill="auto"/>
          </w:tcPr>
          <w:p w14:paraId="025EBD06" w14:textId="77777777" w:rsidR="001D6E94" w:rsidRPr="003B41BA" w:rsidRDefault="001D6E94" w:rsidP="003B41BA">
            <w:pPr>
              <w:spacing w:after="0" w:line="240" w:lineRule="auto"/>
              <w:rPr>
                <w:rFonts w:cs="Calibri"/>
                <w:sz w:val="18"/>
                <w:szCs w:val="18"/>
              </w:rPr>
            </w:pPr>
            <w:r w:rsidRPr="003B41BA">
              <w:rPr>
                <w:rFonts w:cs="Calibri"/>
                <w:sz w:val="18"/>
                <w:szCs w:val="18"/>
              </w:rPr>
              <w:t>Nigh audit işlemi</w:t>
            </w:r>
          </w:p>
        </w:tc>
        <w:tc>
          <w:tcPr>
            <w:tcW w:w="913" w:type="pct"/>
            <w:shd w:val="clear" w:color="auto" w:fill="auto"/>
            <w:vAlign w:val="center"/>
          </w:tcPr>
          <w:p w14:paraId="0786473B"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Önerilen Kaynaklar</w:t>
            </w:r>
          </w:p>
        </w:tc>
      </w:tr>
      <w:tr w:rsidR="001D6E94" w:rsidRPr="003B41BA" w14:paraId="3113A90A" w14:textId="77777777" w:rsidTr="003B41BA">
        <w:trPr>
          <w:trHeight w:val="259"/>
        </w:trPr>
        <w:tc>
          <w:tcPr>
            <w:tcW w:w="5000" w:type="pct"/>
            <w:gridSpan w:val="12"/>
            <w:shd w:val="clear" w:color="auto" w:fill="auto"/>
            <w:noWrap/>
            <w:vAlign w:val="bottom"/>
            <w:hideMark/>
          </w:tcPr>
          <w:p w14:paraId="2B06706C" w14:textId="77777777" w:rsidR="001D6E94" w:rsidRPr="003B41BA" w:rsidRDefault="001D6E94" w:rsidP="003B41BA">
            <w:pPr>
              <w:spacing w:after="0" w:line="240" w:lineRule="auto"/>
              <w:rPr>
                <w:rFonts w:cs="Calibri"/>
                <w:color w:val="000000"/>
                <w:sz w:val="18"/>
                <w:szCs w:val="18"/>
              </w:rPr>
            </w:pPr>
          </w:p>
        </w:tc>
      </w:tr>
      <w:tr w:rsidR="001D6E94" w:rsidRPr="003B41BA" w14:paraId="33445F31" w14:textId="77777777" w:rsidTr="003B41BA">
        <w:trPr>
          <w:trHeight w:val="434"/>
        </w:trPr>
        <w:tc>
          <w:tcPr>
            <w:tcW w:w="5000" w:type="pct"/>
            <w:gridSpan w:val="12"/>
            <w:shd w:val="clear" w:color="auto" w:fill="auto"/>
            <w:vAlign w:val="center"/>
            <w:hideMark/>
          </w:tcPr>
          <w:p w14:paraId="5A48BB40"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KAYNAKLAR</w:t>
            </w:r>
          </w:p>
        </w:tc>
      </w:tr>
      <w:tr w:rsidR="001D6E94" w:rsidRPr="003B41BA" w14:paraId="60F6519D" w14:textId="77777777" w:rsidTr="003B41BA">
        <w:trPr>
          <w:trHeight w:val="284"/>
        </w:trPr>
        <w:tc>
          <w:tcPr>
            <w:tcW w:w="902" w:type="pct"/>
            <w:gridSpan w:val="2"/>
            <w:shd w:val="clear" w:color="auto" w:fill="auto"/>
            <w:vAlign w:val="center"/>
            <w:hideMark/>
          </w:tcPr>
          <w:p w14:paraId="6104A594"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Ders Notu</w:t>
            </w:r>
          </w:p>
        </w:tc>
        <w:tc>
          <w:tcPr>
            <w:tcW w:w="4098" w:type="pct"/>
            <w:gridSpan w:val="10"/>
            <w:shd w:val="clear" w:color="auto" w:fill="auto"/>
            <w:vAlign w:val="center"/>
            <w:hideMark/>
          </w:tcPr>
          <w:p w14:paraId="0A510340" w14:textId="77777777" w:rsidR="001D6E94" w:rsidRPr="003B41BA" w:rsidRDefault="001D6E94" w:rsidP="003B41BA">
            <w:pPr>
              <w:spacing w:after="0" w:line="240" w:lineRule="auto"/>
              <w:rPr>
                <w:rFonts w:cs="Calibri"/>
                <w:color w:val="000000"/>
                <w:sz w:val="18"/>
                <w:szCs w:val="18"/>
              </w:rPr>
            </w:pPr>
            <w:r w:rsidRPr="003B41BA">
              <w:rPr>
                <w:rFonts w:cs="Calibri"/>
                <w:color w:val="000000"/>
                <w:sz w:val="18"/>
                <w:szCs w:val="18"/>
              </w:rPr>
              <w:t>Öğretim Elemanı Ders Notları</w:t>
            </w:r>
          </w:p>
        </w:tc>
      </w:tr>
      <w:tr w:rsidR="001D6E94" w:rsidRPr="003B41BA" w14:paraId="368D18A4" w14:textId="77777777" w:rsidTr="003B41BA">
        <w:trPr>
          <w:trHeight w:val="284"/>
        </w:trPr>
        <w:tc>
          <w:tcPr>
            <w:tcW w:w="902" w:type="pct"/>
            <w:gridSpan w:val="2"/>
            <w:shd w:val="clear" w:color="auto" w:fill="auto"/>
            <w:vAlign w:val="center"/>
            <w:hideMark/>
          </w:tcPr>
          <w:p w14:paraId="64A5EA0C" w14:textId="77777777" w:rsidR="001D6E94" w:rsidRPr="003B41BA" w:rsidRDefault="001D6E94" w:rsidP="003B41BA">
            <w:pPr>
              <w:spacing w:after="0" w:line="240" w:lineRule="auto"/>
              <w:rPr>
                <w:rFonts w:cs="Calibri"/>
                <w:b/>
                <w:bCs/>
                <w:color w:val="000000"/>
                <w:sz w:val="18"/>
                <w:szCs w:val="18"/>
              </w:rPr>
            </w:pPr>
            <w:r w:rsidRPr="003B41BA">
              <w:rPr>
                <w:rFonts w:cs="Calibri"/>
                <w:b/>
                <w:bCs/>
                <w:color w:val="000000"/>
                <w:sz w:val="18"/>
                <w:szCs w:val="18"/>
              </w:rPr>
              <w:t>Diğer Kaynaklar</w:t>
            </w:r>
          </w:p>
        </w:tc>
        <w:tc>
          <w:tcPr>
            <w:tcW w:w="4098" w:type="pct"/>
            <w:gridSpan w:val="10"/>
            <w:shd w:val="clear" w:color="auto" w:fill="auto"/>
            <w:vAlign w:val="center"/>
          </w:tcPr>
          <w:p w14:paraId="4C10AB6B" w14:textId="77777777" w:rsidR="001D6E94" w:rsidRPr="003B41BA" w:rsidRDefault="001D6E94" w:rsidP="003B41BA">
            <w:pPr>
              <w:spacing w:after="0" w:line="240" w:lineRule="auto"/>
              <w:rPr>
                <w:rFonts w:cs="Calibri"/>
                <w:color w:val="000000"/>
                <w:sz w:val="18"/>
                <w:szCs w:val="18"/>
              </w:rPr>
            </w:pPr>
          </w:p>
        </w:tc>
      </w:tr>
      <w:tr w:rsidR="001D6E94" w:rsidRPr="003B41BA" w14:paraId="69C2D550" w14:textId="77777777" w:rsidTr="003B41BA">
        <w:trPr>
          <w:trHeight w:val="323"/>
        </w:trPr>
        <w:tc>
          <w:tcPr>
            <w:tcW w:w="5000" w:type="pct"/>
            <w:gridSpan w:val="12"/>
            <w:shd w:val="clear" w:color="auto" w:fill="auto"/>
            <w:noWrap/>
            <w:vAlign w:val="bottom"/>
            <w:hideMark/>
          </w:tcPr>
          <w:p w14:paraId="5DF70D37" w14:textId="77777777" w:rsidR="001D6E94" w:rsidRPr="003B41BA" w:rsidRDefault="001D6E94" w:rsidP="003B41BA">
            <w:pPr>
              <w:spacing w:after="0" w:line="240" w:lineRule="auto"/>
              <w:rPr>
                <w:rFonts w:cs="Calibri"/>
                <w:color w:val="000000"/>
                <w:sz w:val="18"/>
                <w:szCs w:val="18"/>
              </w:rPr>
            </w:pPr>
          </w:p>
        </w:tc>
      </w:tr>
      <w:tr w:rsidR="001D6E94" w:rsidRPr="0058667E" w14:paraId="73245D32" w14:textId="77777777" w:rsidTr="003B41BA">
        <w:trPr>
          <w:trHeight w:val="284"/>
        </w:trPr>
        <w:tc>
          <w:tcPr>
            <w:tcW w:w="5000" w:type="pct"/>
            <w:gridSpan w:val="12"/>
            <w:shd w:val="clear" w:color="auto" w:fill="auto"/>
            <w:vAlign w:val="center"/>
            <w:hideMark/>
          </w:tcPr>
          <w:p w14:paraId="727E5233" w14:textId="77777777" w:rsidR="001D6E94" w:rsidRPr="0058667E" w:rsidRDefault="001D6E94" w:rsidP="003B41BA">
            <w:pPr>
              <w:spacing w:after="0"/>
              <w:rPr>
                <w:rFonts w:cs="Calibri"/>
                <w:b/>
                <w:sz w:val="18"/>
                <w:szCs w:val="18"/>
              </w:rPr>
            </w:pPr>
            <w:r w:rsidRPr="0058667E">
              <w:rPr>
                <w:rFonts w:cs="Calibri"/>
                <w:b/>
                <w:sz w:val="18"/>
                <w:szCs w:val="18"/>
              </w:rPr>
              <w:t>DEĞERLENDİRME SİSTEMİ</w:t>
            </w:r>
          </w:p>
        </w:tc>
      </w:tr>
      <w:tr w:rsidR="001D6E94" w:rsidRPr="0058667E" w14:paraId="690DD01D" w14:textId="77777777" w:rsidTr="003B41BA">
        <w:trPr>
          <w:trHeight w:val="284"/>
        </w:trPr>
        <w:tc>
          <w:tcPr>
            <w:tcW w:w="1541" w:type="pct"/>
            <w:gridSpan w:val="3"/>
            <w:shd w:val="clear" w:color="auto" w:fill="auto"/>
            <w:vAlign w:val="center"/>
            <w:hideMark/>
          </w:tcPr>
          <w:p w14:paraId="55182BF1" w14:textId="77777777" w:rsidR="001D6E94" w:rsidRPr="0058667E" w:rsidRDefault="001D6E94" w:rsidP="003B41BA">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1B5AA23B" w14:textId="77777777" w:rsidR="001D6E94" w:rsidRPr="0058667E" w:rsidRDefault="001D6E94" w:rsidP="003B41BA">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7F0E7790" w14:textId="77777777" w:rsidR="001D6E94" w:rsidRPr="0058667E" w:rsidRDefault="001D6E94" w:rsidP="003B41BA">
            <w:pPr>
              <w:spacing w:after="0"/>
              <w:rPr>
                <w:rFonts w:cs="Calibri"/>
                <w:b/>
                <w:sz w:val="18"/>
                <w:szCs w:val="18"/>
              </w:rPr>
            </w:pPr>
            <w:r w:rsidRPr="0058667E">
              <w:rPr>
                <w:rFonts w:cs="Calibri"/>
                <w:b/>
                <w:sz w:val="18"/>
                <w:szCs w:val="18"/>
              </w:rPr>
              <w:t>KATKI YÜZDESİ</w:t>
            </w:r>
          </w:p>
        </w:tc>
      </w:tr>
      <w:tr w:rsidR="001D6E94" w:rsidRPr="0058667E" w14:paraId="3DEBE09E" w14:textId="77777777" w:rsidTr="003B41BA">
        <w:trPr>
          <w:trHeight w:val="284"/>
        </w:trPr>
        <w:tc>
          <w:tcPr>
            <w:tcW w:w="1541" w:type="pct"/>
            <w:gridSpan w:val="3"/>
            <w:shd w:val="clear" w:color="auto" w:fill="auto"/>
            <w:vAlign w:val="center"/>
            <w:hideMark/>
          </w:tcPr>
          <w:p w14:paraId="51F5CBAA" w14:textId="77777777" w:rsidR="001D6E94" w:rsidRPr="0058667E" w:rsidRDefault="001D6E94" w:rsidP="003B41BA">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5D931E82" w14:textId="77777777" w:rsidR="001D6E94" w:rsidRPr="0058667E" w:rsidRDefault="001D6E94"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700654B0" w14:textId="77777777" w:rsidR="001D6E94" w:rsidRPr="0058667E" w:rsidRDefault="001D6E94" w:rsidP="003B41BA">
            <w:pPr>
              <w:spacing w:after="0"/>
              <w:jc w:val="center"/>
              <w:rPr>
                <w:rFonts w:cs="Calibri"/>
                <w:sz w:val="18"/>
                <w:szCs w:val="18"/>
              </w:rPr>
            </w:pPr>
            <w:r w:rsidRPr="0058667E">
              <w:rPr>
                <w:rFonts w:cs="Calibri"/>
                <w:sz w:val="18"/>
                <w:szCs w:val="18"/>
              </w:rPr>
              <w:t>100</w:t>
            </w:r>
          </w:p>
        </w:tc>
      </w:tr>
      <w:tr w:rsidR="001D6E94" w:rsidRPr="0058667E" w14:paraId="55AC81BF" w14:textId="77777777" w:rsidTr="003B41BA">
        <w:trPr>
          <w:trHeight w:val="284"/>
        </w:trPr>
        <w:tc>
          <w:tcPr>
            <w:tcW w:w="1541" w:type="pct"/>
            <w:gridSpan w:val="3"/>
            <w:shd w:val="clear" w:color="auto" w:fill="auto"/>
            <w:vAlign w:val="center"/>
            <w:hideMark/>
          </w:tcPr>
          <w:p w14:paraId="1D14F0D5" w14:textId="77777777" w:rsidR="001D6E94" w:rsidRPr="0058667E" w:rsidRDefault="001D6E94" w:rsidP="003B41BA">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4767D047" w14:textId="77777777" w:rsidR="001D6E94" w:rsidRPr="0058667E" w:rsidRDefault="001D6E94" w:rsidP="003B41BA">
            <w:pPr>
              <w:spacing w:after="0"/>
              <w:jc w:val="center"/>
              <w:rPr>
                <w:rFonts w:cs="Calibri"/>
                <w:sz w:val="18"/>
                <w:szCs w:val="18"/>
              </w:rPr>
            </w:pPr>
          </w:p>
        </w:tc>
        <w:tc>
          <w:tcPr>
            <w:tcW w:w="1799" w:type="pct"/>
            <w:gridSpan w:val="4"/>
            <w:shd w:val="clear" w:color="auto" w:fill="auto"/>
            <w:vAlign w:val="center"/>
            <w:hideMark/>
          </w:tcPr>
          <w:p w14:paraId="74AE16C5" w14:textId="77777777" w:rsidR="001D6E94" w:rsidRPr="0058667E" w:rsidRDefault="001D6E94" w:rsidP="003B41BA">
            <w:pPr>
              <w:spacing w:after="0"/>
              <w:jc w:val="center"/>
              <w:rPr>
                <w:rFonts w:cs="Calibri"/>
                <w:sz w:val="18"/>
                <w:szCs w:val="18"/>
              </w:rPr>
            </w:pPr>
          </w:p>
        </w:tc>
      </w:tr>
      <w:tr w:rsidR="001D6E94" w:rsidRPr="0058667E" w14:paraId="1B596EA5" w14:textId="77777777" w:rsidTr="003B41BA">
        <w:trPr>
          <w:trHeight w:val="284"/>
        </w:trPr>
        <w:tc>
          <w:tcPr>
            <w:tcW w:w="1541" w:type="pct"/>
            <w:gridSpan w:val="3"/>
            <w:shd w:val="clear" w:color="auto" w:fill="auto"/>
            <w:vAlign w:val="center"/>
            <w:hideMark/>
          </w:tcPr>
          <w:p w14:paraId="55FA51BB" w14:textId="77777777" w:rsidR="001D6E94" w:rsidRPr="0058667E" w:rsidRDefault="001D6E94" w:rsidP="003B41BA">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7F1E4880" w14:textId="77777777" w:rsidR="001D6E94" w:rsidRPr="0058667E" w:rsidRDefault="001D6E94" w:rsidP="003B41BA">
            <w:pPr>
              <w:spacing w:after="0"/>
              <w:jc w:val="center"/>
              <w:rPr>
                <w:rFonts w:cs="Calibri"/>
                <w:sz w:val="18"/>
                <w:szCs w:val="18"/>
              </w:rPr>
            </w:pPr>
          </w:p>
        </w:tc>
        <w:tc>
          <w:tcPr>
            <w:tcW w:w="1799" w:type="pct"/>
            <w:gridSpan w:val="4"/>
            <w:shd w:val="clear" w:color="auto" w:fill="auto"/>
            <w:vAlign w:val="center"/>
            <w:hideMark/>
          </w:tcPr>
          <w:p w14:paraId="47D040F9" w14:textId="77777777" w:rsidR="001D6E94" w:rsidRPr="0058667E" w:rsidRDefault="001D6E94" w:rsidP="003B41BA">
            <w:pPr>
              <w:spacing w:after="0"/>
              <w:jc w:val="center"/>
              <w:rPr>
                <w:rFonts w:cs="Calibri"/>
                <w:sz w:val="18"/>
                <w:szCs w:val="18"/>
              </w:rPr>
            </w:pPr>
          </w:p>
        </w:tc>
      </w:tr>
      <w:tr w:rsidR="001D6E94" w:rsidRPr="0058667E" w14:paraId="7E097625" w14:textId="77777777" w:rsidTr="003B41BA">
        <w:trPr>
          <w:trHeight w:val="284"/>
        </w:trPr>
        <w:tc>
          <w:tcPr>
            <w:tcW w:w="1541" w:type="pct"/>
            <w:gridSpan w:val="3"/>
            <w:shd w:val="clear" w:color="auto" w:fill="auto"/>
            <w:vAlign w:val="center"/>
            <w:hideMark/>
          </w:tcPr>
          <w:p w14:paraId="50F66FC8" w14:textId="77777777" w:rsidR="001D6E94" w:rsidRPr="0058667E" w:rsidRDefault="001D6E94" w:rsidP="003B41BA">
            <w:pPr>
              <w:spacing w:after="0"/>
              <w:rPr>
                <w:rFonts w:cs="Calibri"/>
                <w:b/>
                <w:sz w:val="18"/>
                <w:szCs w:val="18"/>
              </w:rPr>
            </w:pPr>
          </w:p>
        </w:tc>
        <w:tc>
          <w:tcPr>
            <w:tcW w:w="1660" w:type="pct"/>
            <w:gridSpan w:val="5"/>
            <w:shd w:val="clear" w:color="auto" w:fill="auto"/>
            <w:noWrap/>
            <w:vAlign w:val="bottom"/>
            <w:hideMark/>
          </w:tcPr>
          <w:p w14:paraId="192B1C35" w14:textId="77777777" w:rsidR="001D6E94" w:rsidRPr="0058667E" w:rsidRDefault="001D6E94" w:rsidP="003B41BA">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25E5DAD9" w14:textId="77777777" w:rsidR="001D6E94" w:rsidRPr="0058667E" w:rsidRDefault="001D6E94" w:rsidP="003B41BA">
            <w:pPr>
              <w:spacing w:after="0"/>
              <w:jc w:val="center"/>
              <w:rPr>
                <w:rFonts w:cs="Calibri"/>
                <w:sz w:val="18"/>
                <w:szCs w:val="18"/>
              </w:rPr>
            </w:pPr>
            <w:r w:rsidRPr="0058667E">
              <w:rPr>
                <w:rFonts w:cs="Calibri"/>
                <w:sz w:val="18"/>
                <w:szCs w:val="18"/>
              </w:rPr>
              <w:t>100</w:t>
            </w:r>
          </w:p>
        </w:tc>
      </w:tr>
      <w:tr w:rsidR="001D6E94" w:rsidRPr="0058667E" w14:paraId="406ECE7F" w14:textId="77777777" w:rsidTr="003B41BA">
        <w:trPr>
          <w:trHeight w:val="284"/>
        </w:trPr>
        <w:tc>
          <w:tcPr>
            <w:tcW w:w="1541" w:type="pct"/>
            <w:gridSpan w:val="3"/>
            <w:shd w:val="clear" w:color="auto" w:fill="auto"/>
            <w:vAlign w:val="center"/>
            <w:hideMark/>
          </w:tcPr>
          <w:p w14:paraId="4C0655F0" w14:textId="77777777" w:rsidR="001D6E94" w:rsidRPr="0058667E" w:rsidRDefault="001D6E94" w:rsidP="003B41BA">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2A1BB2A1" w14:textId="77777777" w:rsidR="001D6E94" w:rsidRPr="0058667E" w:rsidRDefault="001D6E94"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03A0872F" w14:textId="77777777" w:rsidR="001D6E94" w:rsidRPr="0058667E" w:rsidRDefault="001D6E94" w:rsidP="003B41BA">
            <w:pPr>
              <w:spacing w:after="0"/>
              <w:jc w:val="center"/>
              <w:rPr>
                <w:rFonts w:cs="Calibri"/>
                <w:sz w:val="18"/>
                <w:szCs w:val="18"/>
              </w:rPr>
            </w:pPr>
            <w:r w:rsidRPr="0058667E">
              <w:rPr>
                <w:rFonts w:cs="Calibri"/>
                <w:sz w:val="18"/>
                <w:szCs w:val="18"/>
              </w:rPr>
              <w:t>40</w:t>
            </w:r>
          </w:p>
        </w:tc>
      </w:tr>
      <w:tr w:rsidR="001D6E94" w:rsidRPr="0058667E" w14:paraId="3378FC09" w14:textId="77777777" w:rsidTr="003B41BA">
        <w:trPr>
          <w:trHeight w:val="284"/>
        </w:trPr>
        <w:tc>
          <w:tcPr>
            <w:tcW w:w="1541" w:type="pct"/>
            <w:gridSpan w:val="3"/>
            <w:shd w:val="clear" w:color="auto" w:fill="auto"/>
            <w:vAlign w:val="center"/>
            <w:hideMark/>
          </w:tcPr>
          <w:p w14:paraId="75F4AF5B" w14:textId="77777777" w:rsidR="001D6E94" w:rsidRPr="0058667E" w:rsidRDefault="001D6E94" w:rsidP="003B41BA">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46F8325D" w14:textId="77777777" w:rsidR="001D6E94" w:rsidRPr="0058667E" w:rsidRDefault="001D6E94"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3AB100D0" w14:textId="77777777" w:rsidR="001D6E94" w:rsidRPr="0058667E" w:rsidRDefault="001D6E94" w:rsidP="003B41BA">
            <w:pPr>
              <w:spacing w:after="0"/>
              <w:jc w:val="center"/>
              <w:rPr>
                <w:rFonts w:cs="Calibri"/>
                <w:sz w:val="18"/>
                <w:szCs w:val="18"/>
              </w:rPr>
            </w:pPr>
            <w:r w:rsidRPr="0058667E">
              <w:rPr>
                <w:rFonts w:cs="Calibri"/>
                <w:sz w:val="18"/>
                <w:szCs w:val="18"/>
              </w:rPr>
              <w:t>60</w:t>
            </w:r>
          </w:p>
        </w:tc>
      </w:tr>
      <w:tr w:rsidR="001D6E94" w:rsidRPr="0058667E" w14:paraId="2324FFAA" w14:textId="77777777" w:rsidTr="003B41BA">
        <w:trPr>
          <w:trHeight w:val="284"/>
        </w:trPr>
        <w:tc>
          <w:tcPr>
            <w:tcW w:w="1541" w:type="pct"/>
            <w:gridSpan w:val="3"/>
            <w:shd w:val="clear" w:color="auto" w:fill="auto"/>
            <w:vAlign w:val="center"/>
            <w:hideMark/>
          </w:tcPr>
          <w:p w14:paraId="4369C241" w14:textId="77777777" w:rsidR="001D6E94" w:rsidRPr="0058667E" w:rsidRDefault="001D6E94" w:rsidP="003B41BA">
            <w:pPr>
              <w:spacing w:after="0"/>
              <w:rPr>
                <w:rFonts w:cs="Calibri"/>
                <w:sz w:val="18"/>
                <w:szCs w:val="18"/>
              </w:rPr>
            </w:pPr>
          </w:p>
        </w:tc>
        <w:tc>
          <w:tcPr>
            <w:tcW w:w="1660" w:type="pct"/>
            <w:gridSpan w:val="5"/>
            <w:shd w:val="clear" w:color="auto" w:fill="auto"/>
            <w:noWrap/>
            <w:vAlign w:val="bottom"/>
            <w:hideMark/>
          </w:tcPr>
          <w:p w14:paraId="4B4E2169" w14:textId="77777777" w:rsidR="001D6E94" w:rsidRPr="0058667E" w:rsidRDefault="001D6E94" w:rsidP="003B41BA">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0F64A545" w14:textId="77777777" w:rsidR="001D6E94" w:rsidRPr="0058667E" w:rsidRDefault="001D6E94" w:rsidP="003B41BA">
            <w:pPr>
              <w:spacing w:after="0"/>
              <w:jc w:val="center"/>
              <w:rPr>
                <w:rFonts w:cs="Calibri"/>
                <w:sz w:val="18"/>
                <w:szCs w:val="18"/>
              </w:rPr>
            </w:pPr>
            <w:r w:rsidRPr="0058667E">
              <w:rPr>
                <w:rFonts w:cs="Calibri"/>
                <w:sz w:val="18"/>
                <w:szCs w:val="18"/>
              </w:rPr>
              <w:t>100</w:t>
            </w:r>
          </w:p>
        </w:tc>
      </w:tr>
      <w:tr w:rsidR="001D6E94" w:rsidRPr="0058667E" w14:paraId="7760F877" w14:textId="77777777" w:rsidTr="003B41BA">
        <w:trPr>
          <w:trHeight w:val="300"/>
        </w:trPr>
        <w:tc>
          <w:tcPr>
            <w:tcW w:w="5000" w:type="pct"/>
            <w:gridSpan w:val="12"/>
            <w:shd w:val="clear" w:color="auto" w:fill="auto"/>
            <w:vAlign w:val="center"/>
            <w:hideMark/>
          </w:tcPr>
          <w:p w14:paraId="5D70EE0E" w14:textId="77777777" w:rsidR="001D6E94" w:rsidRPr="0058667E" w:rsidRDefault="001D6E94" w:rsidP="003B41BA">
            <w:pPr>
              <w:spacing w:after="0" w:line="240" w:lineRule="auto"/>
              <w:rPr>
                <w:rFonts w:cs="Calibri"/>
                <w:b/>
                <w:bCs/>
                <w:sz w:val="18"/>
                <w:szCs w:val="18"/>
              </w:rPr>
            </w:pPr>
          </w:p>
          <w:p w14:paraId="50696BFF" w14:textId="77777777" w:rsidR="001D6E94" w:rsidRPr="0058667E" w:rsidRDefault="001D6E94" w:rsidP="003B41BA">
            <w:pPr>
              <w:spacing w:after="0" w:line="240" w:lineRule="auto"/>
              <w:rPr>
                <w:rFonts w:cs="Calibri"/>
                <w:b/>
                <w:bCs/>
                <w:sz w:val="18"/>
                <w:szCs w:val="18"/>
              </w:rPr>
            </w:pPr>
            <w:r w:rsidRPr="0058667E">
              <w:rPr>
                <w:rFonts w:cs="Calibri"/>
                <w:b/>
                <w:bCs/>
                <w:sz w:val="18"/>
                <w:szCs w:val="18"/>
              </w:rPr>
              <w:t>İŞYÜKÜ HESAPLAMA</w:t>
            </w:r>
          </w:p>
        </w:tc>
      </w:tr>
      <w:tr w:rsidR="001D6E94" w:rsidRPr="0058667E" w14:paraId="476B3E21" w14:textId="77777777" w:rsidTr="003B41BA">
        <w:trPr>
          <w:trHeight w:val="476"/>
        </w:trPr>
        <w:tc>
          <w:tcPr>
            <w:tcW w:w="2299" w:type="pct"/>
            <w:gridSpan w:val="5"/>
            <w:shd w:val="clear" w:color="auto" w:fill="auto"/>
            <w:vAlign w:val="center"/>
            <w:hideMark/>
          </w:tcPr>
          <w:p w14:paraId="5E28DD79" w14:textId="77777777" w:rsidR="001D6E94" w:rsidRPr="0058667E" w:rsidRDefault="001D6E94" w:rsidP="003B41BA">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60C548B1" w14:textId="77777777" w:rsidR="001D6E94" w:rsidRPr="0058667E" w:rsidRDefault="001D6E94" w:rsidP="003B41BA">
            <w:pPr>
              <w:spacing w:after="0" w:line="240" w:lineRule="auto"/>
              <w:jc w:val="center"/>
              <w:rPr>
                <w:rFonts w:cs="Calibri"/>
                <w:b/>
                <w:bCs/>
                <w:sz w:val="18"/>
                <w:szCs w:val="18"/>
              </w:rPr>
            </w:pPr>
            <w:r w:rsidRPr="0058667E">
              <w:rPr>
                <w:rFonts w:cs="Calibri"/>
                <w:b/>
                <w:bCs/>
                <w:sz w:val="18"/>
                <w:szCs w:val="18"/>
              </w:rPr>
              <w:t>SAYISI</w:t>
            </w:r>
          </w:p>
        </w:tc>
        <w:tc>
          <w:tcPr>
            <w:tcW w:w="973" w:type="pct"/>
            <w:gridSpan w:val="3"/>
            <w:shd w:val="clear" w:color="auto" w:fill="auto"/>
            <w:vAlign w:val="center"/>
          </w:tcPr>
          <w:p w14:paraId="0B82910F" w14:textId="77777777" w:rsidR="001D6E94" w:rsidRPr="0058667E" w:rsidRDefault="001D6E94" w:rsidP="003B41BA">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2"/>
            <w:shd w:val="clear" w:color="auto" w:fill="auto"/>
            <w:vAlign w:val="center"/>
          </w:tcPr>
          <w:p w14:paraId="2B03AF5D" w14:textId="77777777" w:rsidR="001D6E94" w:rsidRPr="0058667E" w:rsidRDefault="001D6E94" w:rsidP="003B41BA">
            <w:pPr>
              <w:spacing w:after="0" w:line="240" w:lineRule="auto"/>
              <w:jc w:val="center"/>
              <w:rPr>
                <w:rFonts w:cs="Calibri"/>
                <w:b/>
                <w:bCs/>
                <w:sz w:val="18"/>
                <w:szCs w:val="18"/>
              </w:rPr>
            </w:pPr>
            <w:r w:rsidRPr="0058667E">
              <w:rPr>
                <w:rFonts w:cs="Calibri"/>
                <w:b/>
                <w:bCs/>
                <w:sz w:val="18"/>
                <w:szCs w:val="18"/>
              </w:rPr>
              <w:t>Toplam İş Yükü (Saat)</w:t>
            </w:r>
          </w:p>
        </w:tc>
      </w:tr>
      <w:tr w:rsidR="001D6E94" w:rsidRPr="0058667E" w14:paraId="2A7EA9FE" w14:textId="77777777" w:rsidTr="003B41BA">
        <w:trPr>
          <w:trHeight w:val="420"/>
        </w:trPr>
        <w:tc>
          <w:tcPr>
            <w:tcW w:w="2299" w:type="pct"/>
            <w:gridSpan w:val="5"/>
            <w:shd w:val="clear" w:color="auto" w:fill="auto"/>
            <w:vAlign w:val="center"/>
            <w:hideMark/>
          </w:tcPr>
          <w:p w14:paraId="783B4C6E" w14:textId="77777777" w:rsidR="001D6E94" w:rsidRPr="0058667E" w:rsidRDefault="001D6E94" w:rsidP="003B41BA">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15F00D00"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352F885A"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3</w:t>
            </w:r>
          </w:p>
        </w:tc>
        <w:tc>
          <w:tcPr>
            <w:tcW w:w="924" w:type="pct"/>
            <w:gridSpan w:val="2"/>
            <w:shd w:val="clear" w:color="auto" w:fill="auto"/>
            <w:vAlign w:val="center"/>
          </w:tcPr>
          <w:p w14:paraId="7B8EA5E1"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42</w:t>
            </w:r>
          </w:p>
        </w:tc>
      </w:tr>
      <w:tr w:rsidR="001D6E94" w:rsidRPr="0058667E" w14:paraId="39B8B80C" w14:textId="77777777" w:rsidTr="003B41BA">
        <w:trPr>
          <w:trHeight w:val="420"/>
        </w:trPr>
        <w:tc>
          <w:tcPr>
            <w:tcW w:w="2299" w:type="pct"/>
            <w:gridSpan w:val="5"/>
            <w:shd w:val="clear" w:color="auto" w:fill="auto"/>
            <w:vAlign w:val="center"/>
            <w:hideMark/>
          </w:tcPr>
          <w:p w14:paraId="584C357C" w14:textId="77777777" w:rsidR="001D6E94" w:rsidRPr="0058667E" w:rsidRDefault="001D6E94" w:rsidP="003B41BA">
            <w:pPr>
              <w:spacing w:after="0" w:line="240" w:lineRule="auto"/>
              <w:rPr>
                <w:rFonts w:cs="Calibri"/>
                <w:sz w:val="18"/>
                <w:szCs w:val="18"/>
              </w:rPr>
            </w:pPr>
            <w:r w:rsidRPr="0058667E">
              <w:rPr>
                <w:rFonts w:cs="Calibri"/>
                <w:sz w:val="18"/>
                <w:szCs w:val="18"/>
              </w:rPr>
              <w:lastRenderedPageBreak/>
              <w:t xml:space="preserve">Ara Sınav </w:t>
            </w:r>
          </w:p>
        </w:tc>
        <w:tc>
          <w:tcPr>
            <w:tcW w:w="804" w:type="pct"/>
            <w:gridSpan w:val="2"/>
            <w:shd w:val="clear" w:color="auto" w:fill="auto"/>
            <w:noWrap/>
            <w:vAlign w:val="center"/>
            <w:hideMark/>
          </w:tcPr>
          <w:p w14:paraId="7EACC96F"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45B89D09"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566D49E5"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w:t>
            </w:r>
          </w:p>
        </w:tc>
      </w:tr>
      <w:tr w:rsidR="001D6E94" w:rsidRPr="0058667E" w14:paraId="5ECAC366" w14:textId="77777777" w:rsidTr="003B41BA">
        <w:trPr>
          <w:trHeight w:val="420"/>
        </w:trPr>
        <w:tc>
          <w:tcPr>
            <w:tcW w:w="2299" w:type="pct"/>
            <w:gridSpan w:val="5"/>
            <w:shd w:val="clear" w:color="auto" w:fill="auto"/>
            <w:vAlign w:val="center"/>
            <w:hideMark/>
          </w:tcPr>
          <w:p w14:paraId="7E7986BD" w14:textId="77777777" w:rsidR="001D6E94" w:rsidRPr="0058667E" w:rsidRDefault="001D6E94" w:rsidP="003B41BA">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1732ED75"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17CC7175"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192941B7"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w:t>
            </w:r>
          </w:p>
        </w:tc>
      </w:tr>
      <w:tr w:rsidR="001D6E94" w:rsidRPr="0058667E" w14:paraId="77B149C6" w14:textId="77777777" w:rsidTr="003B41BA">
        <w:trPr>
          <w:trHeight w:val="420"/>
        </w:trPr>
        <w:tc>
          <w:tcPr>
            <w:tcW w:w="2299" w:type="pct"/>
            <w:gridSpan w:val="5"/>
            <w:shd w:val="clear" w:color="auto" w:fill="auto"/>
            <w:vAlign w:val="center"/>
            <w:hideMark/>
          </w:tcPr>
          <w:p w14:paraId="23B7098E" w14:textId="77777777" w:rsidR="001D6E94" w:rsidRPr="0058667E" w:rsidRDefault="001D6E94" w:rsidP="003B41BA">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3FF65CD6"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695445D2"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9</w:t>
            </w:r>
          </w:p>
        </w:tc>
        <w:tc>
          <w:tcPr>
            <w:tcW w:w="924" w:type="pct"/>
            <w:gridSpan w:val="2"/>
            <w:shd w:val="clear" w:color="auto" w:fill="auto"/>
            <w:vAlign w:val="center"/>
          </w:tcPr>
          <w:p w14:paraId="61077F73"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9</w:t>
            </w:r>
          </w:p>
        </w:tc>
      </w:tr>
      <w:tr w:rsidR="001D6E94" w:rsidRPr="0058667E" w14:paraId="322B910F" w14:textId="77777777" w:rsidTr="003B41BA">
        <w:trPr>
          <w:trHeight w:val="420"/>
        </w:trPr>
        <w:tc>
          <w:tcPr>
            <w:tcW w:w="2299" w:type="pct"/>
            <w:gridSpan w:val="5"/>
            <w:shd w:val="clear" w:color="auto" w:fill="auto"/>
            <w:vAlign w:val="center"/>
            <w:hideMark/>
          </w:tcPr>
          <w:p w14:paraId="67681974" w14:textId="77777777" w:rsidR="001D6E94" w:rsidRPr="0058667E" w:rsidRDefault="001D6E94" w:rsidP="003B41BA">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1FA55FF8"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265F64FE"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9</w:t>
            </w:r>
          </w:p>
        </w:tc>
        <w:tc>
          <w:tcPr>
            <w:tcW w:w="924" w:type="pct"/>
            <w:gridSpan w:val="2"/>
            <w:shd w:val="clear" w:color="auto" w:fill="auto"/>
            <w:vAlign w:val="center"/>
          </w:tcPr>
          <w:p w14:paraId="34B22B15"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9</w:t>
            </w:r>
          </w:p>
        </w:tc>
      </w:tr>
      <w:tr w:rsidR="001D6E94" w:rsidRPr="0058667E" w14:paraId="662D01D8" w14:textId="77777777" w:rsidTr="003B41BA">
        <w:trPr>
          <w:trHeight w:val="420"/>
        </w:trPr>
        <w:tc>
          <w:tcPr>
            <w:tcW w:w="2299" w:type="pct"/>
            <w:gridSpan w:val="5"/>
            <w:shd w:val="clear" w:color="auto" w:fill="auto"/>
            <w:vAlign w:val="center"/>
            <w:hideMark/>
          </w:tcPr>
          <w:p w14:paraId="4C68AA6A" w14:textId="77777777" w:rsidR="001D6E94" w:rsidRPr="0058667E" w:rsidRDefault="001D6E94" w:rsidP="003B41BA">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665E86A9" w14:textId="77777777" w:rsidR="001D6E94" w:rsidRPr="0058667E" w:rsidRDefault="001D6E94" w:rsidP="003B41BA">
            <w:pPr>
              <w:spacing w:after="0" w:line="240" w:lineRule="auto"/>
              <w:jc w:val="center"/>
              <w:rPr>
                <w:rFonts w:cs="Calibri"/>
                <w:sz w:val="18"/>
                <w:szCs w:val="18"/>
              </w:rPr>
            </w:pPr>
          </w:p>
        </w:tc>
        <w:tc>
          <w:tcPr>
            <w:tcW w:w="973" w:type="pct"/>
            <w:gridSpan w:val="3"/>
            <w:shd w:val="clear" w:color="auto" w:fill="auto"/>
            <w:vAlign w:val="center"/>
          </w:tcPr>
          <w:p w14:paraId="5360FFA6" w14:textId="77777777" w:rsidR="001D6E94" w:rsidRPr="0058667E" w:rsidRDefault="001D6E94" w:rsidP="003B41BA">
            <w:pPr>
              <w:spacing w:after="0" w:line="240" w:lineRule="auto"/>
              <w:jc w:val="center"/>
              <w:rPr>
                <w:rFonts w:cs="Calibri"/>
                <w:sz w:val="18"/>
                <w:szCs w:val="18"/>
              </w:rPr>
            </w:pPr>
          </w:p>
        </w:tc>
        <w:tc>
          <w:tcPr>
            <w:tcW w:w="924" w:type="pct"/>
            <w:gridSpan w:val="2"/>
            <w:shd w:val="clear" w:color="auto" w:fill="auto"/>
            <w:vAlign w:val="center"/>
          </w:tcPr>
          <w:p w14:paraId="4B3C5F9E" w14:textId="77777777" w:rsidR="001D6E94" w:rsidRPr="0058667E" w:rsidRDefault="001D6E94" w:rsidP="003B41BA">
            <w:pPr>
              <w:spacing w:after="0" w:line="240" w:lineRule="auto"/>
              <w:jc w:val="center"/>
              <w:rPr>
                <w:rFonts w:cs="Calibri"/>
                <w:sz w:val="18"/>
                <w:szCs w:val="18"/>
              </w:rPr>
            </w:pPr>
          </w:p>
        </w:tc>
      </w:tr>
      <w:tr w:rsidR="001D6E94" w:rsidRPr="0058667E" w14:paraId="4E4BF5F5" w14:textId="77777777" w:rsidTr="003B41BA">
        <w:trPr>
          <w:trHeight w:val="420"/>
        </w:trPr>
        <w:tc>
          <w:tcPr>
            <w:tcW w:w="2299" w:type="pct"/>
            <w:gridSpan w:val="5"/>
            <w:shd w:val="clear" w:color="auto" w:fill="auto"/>
            <w:vAlign w:val="center"/>
          </w:tcPr>
          <w:p w14:paraId="67ACA650" w14:textId="77777777" w:rsidR="001D6E94" w:rsidRPr="0058667E" w:rsidRDefault="001D6E94" w:rsidP="003B41BA">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65754C03"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5FF20015"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2</w:t>
            </w:r>
          </w:p>
        </w:tc>
        <w:tc>
          <w:tcPr>
            <w:tcW w:w="924" w:type="pct"/>
            <w:gridSpan w:val="2"/>
            <w:shd w:val="clear" w:color="auto" w:fill="auto"/>
            <w:vAlign w:val="center"/>
          </w:tcPr>
          <w:p w14:paraId="61F9FC2B"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28</w:t>
            </w:r>
          </w:p>
        </w:tc>
      </w:tr>
      <w:tr w:rsidR="001D6E94" w:rsidRPr="0058667E" w14:paraId="0E957452" w14:textId="77777777" w:rsidTr="003B41BA">
        <w:trPr>
          <w:trHeight w:val="420"/>
        </w:trPr>
        <w:tc>
          <w:tcPr>
            <w:tcW w:w="2299" w:type="pct"/>
            <w:gridSpan w:val="5"/>
            <w:shd w:val="clear" w:color="auto" w:fill="auto"/>
            <w:vAlign w:val="center"/>
            <w:hideMark/>
          </w:tcPr>
          <w:p w14:paraId="532786E7" w14:textId="77777777" w:rsidR="001D6E94" w:rsidRPr="0058667E" w:rsidRDefault="001D6E94" w:rsidP="003B41BA">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2E6F3006" w14:textId="77777777" w:rsidR="001D6E94" w:rsidRPr="0058667E" w:rsidRDefault="001D6E94" w:rsidP="003B41BA">
            <w:pPr>
              <w:spacing w:after="0" w:line="240" w:lineRule="auto"/>
              <w:jc w:val="center"/>
              <w:rPr>
                <w:rFonts w:cs="Calibri"/>
                <w:sz w:val="18"/>
                <w:szCs w:val="18"/>
              </w:rPr>
            </w:pPr>
          </w:p>
        </w:tc>
        <w:tc>
          <w:tcPr>
            <w:tcW w:w="973" w:type="pct"/>
            <w:gridSpan w:val="3"/>
            <w:shd w:val="clear" w:color="auto" w:fill="auto"/>
            <w:noWrap/>
            <w:vAlign w:val="center"/>
            <w:hideMark/>
          </w:tcPr>
          <w:p w14:paraId="7A92236D" w14:textId="77777777" w:rsidR="001D6E94" w:rsidRPr="0058667E" w:rsidRDefault="001D6E94" w:rsidP="003B41BA">
            <w:pPr>
              <w:spacing w:after="0" w:line="240" w:lineRule="auto"/>
              <w:jc w:val="center"/>
              <w:rPr>
                <w:rFonts w:cs="Calibri"/>
                <w:sz w:val="18"/>
                <w:szCs w:val="18"/>
              </w:rPr>
            </w:pPr>
          </w:p>
        </w:tc>
        <w:tc>
          <w:tcPr>
            <w:tcW w:w="924" w:type="pct"/>
            <w:gridSpan w:val="2"/>
            <w:shd w:val="clear" w:color="auto" w:fill="auto"/>
            <w:noWrap/>
            <w:vAlign w:val="center"/>
            <w:hideMark/>
          </w:tcPr>
          <w:p w14:paraId="53661737"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90</w:t>
            </w:r>
          </w:p>
        </w:tc>
      </w:tr>
      <w:tr w:rsidR="001D6E94" w:rsidRPr="0058667E" w14:paraId="22C2BF0D" w14:textId="77777777" w:rsidTr="003B41BA">
        <w:trPr>
          <w:trHeight w:val="420"/>
        </w:trPr>
        <w:tc>
          <w:tcPr>
            <w:tcW w:w="2299" w:type="pct"/>
            <w:gridSpan w:val="5"/>
            <w:shd w:val="clear" w:color="auto" w:fill="auto"/>
            <w:vAlign w:val="center"/>
            <w:hideMark/>
          </w:tcPr>
          <w:p w14:paraId="169C3161" w14:textId="77777777" w:rsidR="001D6E94" w:rsidRPr="0058667E" w:rsidRDefault="001D6E94" w:rsidP="003B41BA">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011F0393" w14:textId="77777777" w:rsidR="001D6E94" w:rsidRPr="0058667E" w:rsidRDefault="001D6E94" w:rsidP="003B41BA">
            <w:pPr>
              <w:spacing w:after="0" w:line="240" w:lineRule="auto"/>
              <w:jc w:val="center"/>
              <w:rPr>
                <w:rFonts w:cs="Calibri"/>
                <w:sz w:val="18"/>
                <w:szCs w:val="18"/>
              </w:rPr>
            </w:pPr>
          </w:p>
        </w:tc>
        <w:tc>
          <w:tcPr>
            <w:tcW w:w="973" w:type="pct"/>
            <w:gridSpan w:val="3"/>
            <w:shd w:val="clear" w:color="auto" w:fill="auto"/>
            <w:noWrap/>
            <w:vAlign w:val="center"/>
            <w:hideMark/>
          </w:tcPr>
          <w:p w14:paraId="1DD8CDC2" w14:textId="77777777" w:rsidR="001D6E94" w:rsidRPr="0058667E" w:rsidRDefault="001D6E94" w:rsidP="003B41BA">
            <w:pPr>
              <w:spacing w:after="0" w:line="240" w:lineRule="auto"/>
              <w:jc w:val="center"/>
              <w:rPr>
                <w:rFonts w:cs="Calibri"/>
                <w:sz w:val="18"/>
                <w:szCs w:val="18"/>
              </w:rPr>
            </w:pPr>
          </w:p>
        </w:tc>
        <w:tc>
          <w:tcPr>
            <w:tcW w:w="924" w:type="pct"/>
            <w:gridSpan w:val="2"/>
            <w:shd w:val="clear" w:color="auto" w:fill="auto"/>
            <w:noWrap/>
            <w:vAlign w:val="center"/>
            <w:hideMark/>
          </w:tcPr>
          <w:p w14:paraId="215A5D87" w14:textId="77777777" w:rsidR="001D6E94" w:rsidRPr="0058667E" w:rsidRDefault="001D6E94" w:rsidP="003B41BA">
            <w:pPr>
              <w:spacing w:after="0" w:line="240" w:lineRule="auto"/>
              <w:jc w:val="center"/>
              <w:rPr>
                <w:rFonts w:cs="Calibri"/>
                <w:sz w:val="18"/>
                <w:szCs w:val="18"/>
              </w:rPr>
            </w:pPr>
            <w:r w:rsidRPr="0058667E">
              <w:rPr>
                <w:rFonts w:cs="Calibri"/>
                <w:sz w:val="18"/>
                <w:szCs w:val="18"/>
              </w:rPr>
              <w:t>3</w:t>
            </w:r>
          </w:p>
        </w:tc>
      </w:tr>
    </w:tbl>
    <w:p w14:paraId="24281DFE" w14:textId="77777777" w:rsidR="001D6E94" w:rsidRDefault="001D6E94" w:rsidP="003B41BA">
      <w:pPr>
        <w:spacing w:line="240" w:lineRule="auto"/>
        <w:rPr>
          <w:rFonts w:cs="Calibri"/>
          <w:sz w:val="18"/>
          <w:szCs w:val="18"/>
        </w:rPr>
      </w:pPr>
    </w:p>
    <w:p w14:paraId="32136750" w14:textId="77777777" w:rsidR="001D6E94" w:rsidRPr="0084691D" w:rsidRDefault="001D6E94" w:rsidP="003B41BA">
      <w:pPr>
        <w:spacing w:line="240" w:lineRule="auto"/>
        <w:jc w:val="right"/>
        <w:rPr>
          <w:rFonts w:cs="Calibri"/>
          <w:sz w:val="18"/>
          <w:szCs w:val="18"/>
        </w:rPr>
      </w:pPr>
      <w:r w:rsidRPr="0084691D">
        <w:rPr>
          <w:rFonts w:cs="Calibri"/>
          <w:sz w:val="18"/>
          <w:szCs w:val="18"/>
        </w:rPr>
        <w:t>Düzenleme Tarihi: 02/05/2019</w:t>
      </w:r>
    </w:p>
    <w:p w14:paraId="2D6F3594" w14:textId="77777777" w:rsidR="001D6E94" w:rsidRDefault="001D6E94" w:rsidP="003B41BA">
      <w:pPr>
        <w:spacing w:line="240" w:lineRule="auto"/>
        <w:rPr>
          <w:rFonts w:cs="Calibri"/>
          <w:sz w:val="18"/>
          <w:szCs w:val="18"/>
        </w:rPr>
      </w:pPr>
    </w:p>
    <w:p w14:paraId="1E6731DE" w14:textId="77777777" w:rsidR="001D6E94" w:rsidRPr="0084691D" w:rsidRDefault="001D6E94" w:rsidP="003B41BA">
      <w:pPr>
        <w:spacing w:line="240" w:lineRule="auto"/>
        <w:rPr>
          <w:rFonts w:cs="Calibri"/>
          <w:sz w:val="18"/>
          <w:szCs w:val="18"/>
        </w:rPr>
      </w:pPr>
    </w:p>
    <w:p w14:paraId="77F0CB3A" w14:textId="77777777" w:rsidR="001D6E94" w:rsidRPr="0084691D" w:rsidRDefault="001D6E94" w:rsidP="003B41BA">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6BB173C1" w14:textId="77777777" w:rsidR="001D6E94" w:rsidRDefault="001D6E94" w:rsidP="003B41BA">
      <w:pPr>
        <w:spacing w:line="240" w:lineRule="auto"/>
        <w:rPr>
          <w:rFonts w:cs="Calibri"/>
          <w:sz w:val="18"/>
          <w:szCs w:val="18"/>
        </w:rPr>
      </w:pPr>
    </w:p>
    <w:p w14:paraId="11B2A921" w14:textId="77777777" w:rsidR="001D6E94" w:rsidRPr="0084691D" w:rsidRDefault="001D6E94" w:rsidP="003B41BA">
      <w:pPr>
        <w:spacing w:line="240" w:lineRule="auto"/>
        <w:rPr>
          <w:rFonts w:cs="Calibri"/>
          <w:sz w:val="18"/>
          <w:szCs w:val="18"/>
        </w:rPr>
      </w:pPr>
    </w:p>
    <w:p w14:paraId="0E0F0DC4" w14:textId="77777777" w:rsidR="001D6E94" w:rsidRPr="0084691D" w:rsidRDefault="001D6E94" w:rsidP="003B41BA">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28FC336" w14:textId="77777777" w:rsidR="001D6E94" w:rsidRPr="0084691D" w:rsidRDefault="001D6E94" w:rsidP="003B41BA">
      <w:pPr>
        <w:spacing w:line="240" w:lineRule="auto"/>
        <w:rPr>
          <w:rFonts w:cs="Calibri"/>
          <w:sz w:val="18"/>
          <w:szCs w:val="18"/>
        </w:rPr>
      </w:pPr>
    </w:p>
    <w:p w14:paraId="1040D280" w14:textId="77777777" w:rsidR="001D6E94" w:rsidRPr="0084691D" w:rsidRDefault="001D6E94" w:rsidP="003B41BA">
      <w:pPr>
        <w:spacing w:line="240" w:lineRule="auto"/>
        <w:rPr>
          <w:rFonts w:cs="Calibri"/>
          <w:sz w:val="18"/>
          <w:szCs w:val="18"/>
        </w:rPr>
      </w:pPr>
    </w:p>
    <w:p w14:paraId="21D830EC" w14:textId="77777777" w:rsidR="001D6E94" w:rsidRDefault="001D6E94" w:rsidP="003B41BA">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7DD99EF4" w14:textId="77777777" w:rsidR="001D6E94" w:rsidRDefault="001D6E94" w:rsidP="00570468"/>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5"/>
        <w:gridCol w:w="27"/>
        <w:gridCol w:w="1211"/>
        <w:gridCol w:w="971"/>
        <w:gridCol w:w="402"/>
        <w:gridCol w:w="1089"/>
        <w:gridCol w:w="368"/>
        <w:gridCol w:w="178"/>
        <w:gridCol w:w="513"/>
        <w:gridCol w:w="1077"/>
        <w:gridCol w:w="7"/>
        <w:gridCol w:w="1664"/>
      </w:tblGrid>
      <w:tr w:rsidR="001D6E94" w:rsidRPr="00540ABF" w14:paraId="3DE95B35" w14:textId="77777777" w:rsidTr="00540ABF">
        <w:trPr>
          <w:trHeight w:val="735"/>
        </w:trPr>
        <w:tc>
          <w:tcPr>
            <w:tcW w:w="5000" w:type="pct"/>
            <w:gridSpan w:val="12"/>
            <w:shd w:val="clear" w:color="auto" w:fill="auto"/>
            <w:vAlign w:val="center"/>
            <w:hideMark/>
          </w:tcPr>
          <w:p w14:paraId="6D324E0E" w14:textId="77777777" w:rsidR="001D6E94" w:rsidRPr="00540ABF" w:rsidRDefault="001D6E94" w:rsidP="00540ABF">
            <w:pPr>
              <w:spacing w:after="0" w:line="240" w:lineRule="auto"/>
              <w:jc w:val="center"/>
              <w:rPr>
                <w:rFonts w:cstheme="minorHAnsi"/>
                <w:b/>
                <w:bCs/>
                <w:color w:val="000000"/>
                <w:sz w:val="18"/>
                <w:szCs w:val="18"/>
              </w:rPr>
            </w:pPr>
            <w:r w:rsidRPr="00540ABF">
              <w:rPr>
                <w:rFonts w:cstheme="minorHAnsi"/>
                <w:b/>
                <w:bCs/>
                <w:color w:val="000000"/>
                <w:sz w:val="18"/>
                <w:szCs w:val="18"/>
              </w:rPr>
              <w:t xml:space="preserve">GİRESUN ÜNİVERSİTESİ </w:t>
            </w:r>
            <w:r w:rsidRPr="00540ABF">
              <w:rPr>
                <w:rFonts w:cstheme="minorHAnsi"/>
                <w:b/>
                <w:bCs/>
                <w:color w:val="000000"/>
                <w:sz w:val="18"/>
                <w:szCs w:val="18"/>
              </w:rPr>
              <w:br/>
              <w:t>DERS TANITIM FORMU</w:t>
            </w:r>
          </w:p>
        </w:tc>
      </w:tr>
      <w:tr w:rsidR="001D6E94" w:rsidRPr="00540ABF" w14:paraId="170EAB99" w14:textId="77777777" w:rsidTr="00540ABF">
        <w:trPr>
          <w:trHeight w:val="420"/>
        </w:trPr>
        <w:tc>
          <w:tcPr>
            <w:tcW w:w="5000" w:type="pct"/>
            <w:gridSpan w:val="12"/>
            <w:shd w:val="clear" w:color="auto" w:fill="auto"/>
            <w:vAlign w:val="center"/>
            <w:hideMark/>
          </w:tcPr>
          <w:p w14:paraId="3C5CDE4A" w14:textId="77777777" w:rsidR="001D6E94" w:rsidRPr="00540ABF" w:rsidRDefault="001D6E94" w:rsidP="00540ABF">
            <w:pPr>
              <w:spacing w:after="0" w:line="240" w:lineRule="auto"/>
              <w:jc w:val="center"/>
              <w:rPr>
                <w:rFonts w:cstheme="minorHAnsi"/>
                <w:b/>
                <w:bCs/>
                <w:color w:val="000000"/>
                <w:sz w:val="18"/>
                <w:szCs w:val="18"/>
              </w:rPr>
            </w:pPr>
            <w:r w:rsidRPr="00540ABF">
              <w:rPr>
                <w:rFonts w:cstheme="minorHAnsi"/>
                <w:b/>
                <w:bCs/>
                <w:color w:val="000000"/>
                <w:sz w:val="18"/>
                <w:szCs w:val="18"/>
              </w:rPr>
              <w:t>DERS BİLGİLERİ</w:t>
            </w:r>
          </w:p>
          <w:p w14:paraId="51C89526" w14:textId="77777777" w:rsidR="001D6E94" w:rsidRPr="00540ABF" w:rsidRDefault="001D6E94" w:rsidP="00540ABF">
            <w:pPr>
              <w:spacing w:after="0" w:line="240" w:lineRule="auto"/>
              <w:jc w:val="center"/>
              <w:rPr>
                <w:rFonts w:cstheme="minorHAnsi"/>
                <w:b/>
                <w:bCs/>
                <w:color w:val="000000"/>
                <w:sz w:val="18"/>
                <w:szCs w:val="18"/>
              </w:rPr>
            </w:pPr>
          </w:p>
        </w:tc>
      </w:tr>
      <w:tr w:rsidR="001D6E94" w:rsidRPr="00540ABF" w14:paraId="4B1E7232" w14:textId="77777777" w:rsidTr="00540ABF">
        <w:trPr>
          <w:trHeight w:val="284"/>
        </w:trPr>
        <w:tc>
          <w:tcPr>
            <w:tcW w:w="858" w:type="pct"/>
            <w:shd w:val="clear" w:color="auto" w:fill="auto"/>
            <w:vAlign w:val="center"/>
          </w:tcPr>
          <w:p w14:paraId="28D9C96D" w14:textId="77777777" w:rsidR="001D6E94" w:rsidRPr="00540ABF" w:rsidRDefault="001D6E94" w:rsidP="00540ABF">
            <w:pPr>
              <w:spacing w:after="0" w:line="240" w:lineRule="auto"/>
              <w:jc w:val="center"/>
              <w:rPr>
                <w:rFonts w:cstheme="minorHAnsi"/>
                <w:b/>
                <w:bCs/>
                <w:i/>
                <w:iCs/>
                <w:color w:val="000000"/>
                <w:sz w:val="18"/>
                <w:szCs w:val="18"/>
              </w:rPr>
            </w:pPr>
          </w:p>
        </w:tc>
        <w:tc>
          <w:tcPr>
            <w:tcW w:w="1219" w:type="pct"/>
            <w:gridSpan w:val="3"/>
            <w:shd w:val="clear" w:color="auto" w:fill="auto"/>
            <w:vAlign w:val="center"/>
          </w:tcPr>
          <w:p w14:paraId="461120F5" w14:textId="77777777" w:rsidR="001D6E94" w:rsidRPr="00540ABF" w:rsidRDefault="001D6E94" w:rsidP="00540ABF">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1A2A1FFD" w14:textId="77777777" w:rsidR="001D6E94" w:rsidRPr="00D96B39" w:rsidRDefault="001D6E94" w:rsidP="00540ABF">
            <w:pPr>
              <w:spacing w:after="0" w:line="240" w:lineRule="auto"/>
              <w:ind w:left="-115"/>
              <w:jc w:val="center"/>
              <w:rPr>
                <w:rFonts w:cs="Calibri"/>
                <w:b/>
                <w:bCs/>
                <w:i/>
                <w:iCs/>
                <w:color w:val="000000"/>
                <w:sz w:val="18"/>
                <w:szCs w:val="18"/>
              </w:rPr>
            </w:pPr>
            <w:r w:rsidRPr="00D96B39">
              <w:rPr>
                <w:rFonts w:cs="Calibri"/>
                <w:b/>
                <w:bCs/>
                <w:i/>
                <w:iCs/>
                <w:color w:val="000000"/>
                <w:sz w:val="18"/>
                <w:szCs w:val="18"/>
              </w:rPr>
              <w:t>Yarıyıl</w:t>
            </w:r>
          </w:p>
        </w:tc>
        <w:tc>
          <w:tcPr>
            <w:tcW w:w="584" w:type="pct"/>
            <w:gridSpan w:val="3"/>
            <w:shd w:val="clear" w:color="auto" w:fill="auto"/>
            <w:vAlign w:val="center"/>
            <w:hideMark/>
          </w:tcPr>
          <w:p w14:paraId="5D19DD3D" w14:textId="77777777" w:rsidR="001D6E94" w:rsidRPr="00D96B39" w:rsidRDefault="001D6E94" w:rsidP="00540ABF">
            <w:pPr>
              <w:spacing w:after="0" w:line="240" w:lineRule="auto"/>
              <w:jc w:val="center"/>
              <w:rPr>
                <w:rFonts w:cs="Calibri"/>
                <w:b/>
                <w:bCs/>
                <w:i/>
                <w:iCs/>
                <w:color w:val="000000"/>
                <w:sz w:val="18"/>
                <w:szCs w:val="18"/>
              </w:rPr>
            </w:pPr>
            <w:r w:rsidRPr="00D96B39">
              <w:rPr>
                <w:rFonts w:cs="Calibri"/>
                <w:b/>
                <w:bCs/>
                <w:i/>
                <w:iCs/>
                <w:color w:val="000000"/>
                <w:sz w:val="18"/>
                <w:szCs w:val="18"/>
              </w:rPr>
              <w:t>T+U Saat</w:t>
            </w:r>
          </w:p>
        </w:tc>
        <w:tc>
          <w:tcPr>
            <w:tcW w:w="1517" w:type="pct"/>
            <w:gridSpan w:val="3"/>
            <w:shd w:val="clear" w:color="auto" w:fill="auto"/>
            <w:vAlign w:val="center"/>
            <w:hideMark/>
          </w:tcPr>
          <w:p w14:paraId="44494D12" w14:textId="77777777" w:rsidR="001D6E94" w:rsidRPr="00D96B39" w:rsidRDefault="001D6E94" w:rsidP="00540ABF">
            <w:pPr>
              <w:spacing w:after="0" w:line="240" w:lineRule="auto"/>
              <w:jc w:val="center"/>
              <w:rPr>
                <w:rFonts w:cs="Calibri"/>
                <w:b/>
                <w:bCs/>
                <w:i/>
                <w:iCs/>
                <w:color w:val="000000"/>
                <w:sz w:val="18"/>
                <w:szCs w:val="18"/>
              </w:rPr>
            </w:pPr>
            <w:r w:rsidRPr="00D96B39">
              <w:rPr>
                <w:rFonts w:cs="Calibri"/>
                <w:b/>
                <w:bCs/>
                <w:i/>
                <w:iCs/>
                <w:color w:val="000000"/>
                <w:sz w:val="18"/>
                <w:szCs w:val="18"/>
              </w:rPr>
              <w:t>AKTS</w:t>
            </w:r>
          </w:p>
        </w:tc>
      </w:tr>
      <w:tr w:rsidR="001D6E94" w:rsidRPr="00540ABF" w14:paraId="50D1B72D" w14:textId="77777777" w:rsidTr="00540ABF">
        <w:trPr>
          <w:trHeight w:val="284"/>
        </w:trPr>
        <w:tc>
          <w:tcPr>
            <w:tcW w:w="858" w:type="pct"/>
            <w:shd w:val="clear" w:color="auto" w:fill="auto"/>
            <w:vAlign w:val="center"/>
            <w:hideMark/>
          </w:tcPr>
          <w:p w14:paraId="6A0FCD04"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Kodu</w:t>
            </w:r>
          </w:p>
        </w:tc>
        <w:tc>
          <w:tcPr>
            <w:tcW w:w="1219" w:type="pct"/>
            <w:gridSpan w:val="3"/>
            <w:shd w:val="clear" w:color="auto" w:fill="auto"/>
            <w:vAlign w:val="center"/>
            <w:hideMark/>
          </w:tcPr>
          <w:p w14:paraId="7B38FF05"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TUR-SD307</w:t>
            </w:r>
          </w:p>
        </w:tc>
        <w:tc>
          <w:tcPr>
            <w:tcW w:w="823" w:type="pct"/>
            <w:gridSpan w:val="2"/>
            <w:shd w:val="clear" w:color="auto" w:fill="auto"/>
            <w:vAlign w:val="center"/>
            <w:hideMark/>
          </w:tcPr>
          <w:p w14:paraId="549C6A96" w14:textId="77777777" w:rsidR="001D6E94" w:rsidRPr="00D96B39" w:rsidRDefault="001D6E94" w:rsidP="00540ABF">
            <w:pPr>
              <w:spacing w:after="0" w:line="240" w:lineRule="auto"/>
              <w:jc w:val="center"/>
              <w:rPr>
                <w:rFonts w:cs="Calibri"/>
                <w:color w:val="000000"/>
                <w:sz w:val="18"/>
                <w:szCs w:val="18"/>
              </w:rPr>
            </w:pPr>
            <w:r w:rsidRPr="00D96B39">
              <w:rPr>
                <w:rFonts w:cs="Calibri"/>
                <w:color w:val="000000"/>
                <w:sz w:val="18"/>
                <w:szCs w:val="18"/>
              </w:rPr>
              <w:t xml:space="preserve">Güz </w:t>
            </w:r>
            <w:r w:rsidRPr="00D96B39">
              <w:rPr>
                <w:rFonts w:cs="Calibri"/>
                <w:sz w:val="18"/>
                <w:szCs w:val="18"/>
              </w:rPr>
              <w:fldChar w:fldCharType="begin">
                <w:ffData>
                  <w:name w:val="Check2"/>
                  <w:enabled/>
                  <w:calcOnExit w:val="0"/>
                  <w:checkBox>
                    <w:sizeAuto/>
                    <w:default w:val="1"/>
                  </w:checkBox>
                </w:ffData>
              </w:fldChar>
            </w:r>
            <w:r w:rsidRPr="00D96B39">
              <w:rPr>
                <w:rFonts w:cs="Calibri"/>
                <w:sz w:val="18"/>
                <w:szCs w:val="18"/>
              </w:rPr>
              <w:instrText xml:space="preserve"> FORMCHECKBOX </w:instrText>
            </w:r>
            <w:r>
              <w:rPr>
                <w:rFonts w:cs="Calibri"/>
                <w:sz w:val="18"/>
                <w:szCs w:val="18"/>
              </w:rPr>
            </w:r>
            <w:r>
              <w:rPr>
                <w:rFonts w:cs="Calibri"/>
                <w:sz w:val="18"/>
                <w:szCs w:val="18"/>
              </w:rPr>
              <w:fldChar w:fldCharType="separate"/>
            </w:r>
            <w:r w:rsidRPr="00D96B39">
              <w:rPr>
                <w:rFonts w:cs="Calibri"/>
                <w:sz w:val="18"/>
                <w:szCs w:val="18"/>
              </w:rPr>
              <w:fldChar w:fldCharType="end"/>
            </w:r>
            <w:r w:rsidRPr="00D96B39">
              <w:rPr>
                <w:rFonts w:cs="Calibri"/>
                <w:sz w:val="18"/>
                <w:szCs w:val="18"/>
              </w:rPr>
              <w:t xml:space="preserve"> </w:t>
            </w:r>
            <w:r w:rsidRPr="00D96B39">
              <w:rPr>
                <w:rFonts w:cs="Calibri"/>
                <w:color w:val="000000"/>
                <w:sz w:val="18"/>
                <w:szCs w:val="18"/>
              </w:rPr>
              <w:t xml:space="preserve"> Bahar </w:t>
            </w:r>
            <w:r w:rsidRPr="00D96B39">
              <w:rPr>
                <w:rFonts w:cs="Calibri"/>
                <w:sz w:val="18"/>
                <w:szCs w:val="18"/>
              </w:rPr>
              <w:fldChar w:fldCharType="begin">
                <w:ffData>
                  <w:name w:val=""/>
                  <w:enabled/>
                  <w:calcOnExit w:val="0"/>
                  <w:checkBox>
                    <w:sizeAuto/>
                    <w:default w:val="0"/>
                  </w:checkBox>
                </w:ffData>
              </w:fldChar>
            </w:r>
            <w:r w:rsidRPr="00D96B39">
              <w:rPr>
                <w:rFonts w:cs="Calibri"/>
                <w:sz w:val="18"/>
                <w:szCs w:val="18"/>
              </w:rPr>
              <w:instrText xml:space="preserve"> FORMCHECKBOX </w:instrText>
            </w:r>
            <w:r>
              <w:rPr>
                <w:rFonts w:cs="Calibri"/>
                <w:sz w:val="18"/>
                <w:szCs w:val="18"/>
              </w:rPr>
            </w:r>
            <w:r>
              <w:rPr>
                <w:rFonts w:cs="Calibri"/>
                <w:sz w:val="18"/>
                <w:szCs w:val="18"/>
              </w:rPr>
              <w:fldChar w:fldCharType="separate"/>
            </w:r>
            <w:r w:rsidRPr="00D96B39">
              <w:rPr>
                <w:rFonts w:cs="Calibri"/>
                <w:sz w:val="18"/>
                <w:szCs w:val="18"/>
              </w:rPr>
              <w:fldChar w:fldCharType="end"/>
            </w:r>
            <w:r w:rsidRPr="00D96B39">
              <w:rPr>
                <w:rFonts w:cs="Calibri"/>
                <w:color w:val="000000"/>
                <w:sz w:val="18"/>
                <w:szCs w:val="18"/>
              </w:rPr>
              <w:t> </w:t>
            </w:r>
          </w:p>
        </w:tc>
        <w:tc>
          <w:tcPr>
            <w:tcW w:w="584" w:type="pct"/>
            <w:gridSpan w:val="3"/>
            <w:shd w:val="clear" w:color="auto" w:fill="auto"/>
            <w:vAlign w:val="center"/>
            <w:hideMark/>
          </w:tcPr>
          <w:p w14:paraId="0FB1DB6E" w14:textId="77777777" w:rsidR="001D6E94" w:rsidRPr="00D96B39" w:rsidRDefault="001D6E94" w:rsidP="00540ABF">
            <w:pPr>
              <w:spacing w:after="0" w:line="240" w:lineRule="auto"/>
              <w:jc w:val="center"/>
              <w:rPr>
                <w:rFonts w:cs="Calibri"/>
                <w:color w:val="000000"/>
                <w:sz w:val="18"/>
                <w:szCs w:val="18"/>
              </w:rPr>
            </w:pPr>
            <w:r w:rsidRPr="00D96B39">
              <w:rPr>
                <w:rFonts w:cs="Calibri"/>
                <w:color w:val="000000"/>
                <w:sz w:val="18"/>
                <w:szCs w:val="18"/>
              </w:rPr>
              <w:t>3+0</w:t>
            </w:r>
          </w:p>
        </w:tc>
        <w:tc>
          <w:tcPr>
            <w:tcW w:w="1517" w:type="pct"/>
            <w:gridSpan w:val="3"/>
            <w:shd w:val="clear" w:color="auto" w:fill="auto"/>
            <w:vAlign w:val="center"/>
            <w:hideMark/>
          </w:tcPr>
          <w:p w14:paraId="353BC3C2" w14:textId="77777777" w:rsidR="001D6E94" w:rsidRPr="00D96B39" w:rsidRDefault="001D6E94" w:rsidP="00540ABF">
            <w:pPr>
              <w:spacing w:after="0" w:line="240" w:lineRule="auto"/>
              <w:jc w:val="center"/>
              <w:rPr>
                <w:rFonts w:cs="Calibri"/>
                <w:color w:val="000000"/>
                <w:sz w:val="18"/>
                <w:szCs w:val="18"/>
              </w:rPr>
            </w:pPr>
            <w:r w:rsidRPr="00D96B39">
              <w:rPr>
                <w:rFonts w:cs="Calibri"/>
                <w:color w:val="000000"/>
                <w:sz w:val="18"/>
                <w:szCs w:val="18"/>
              </w:rPr>
              <w:t>3</w:t>
            </w:r>
          </w:p>
        </w:tc>
      </w:tr>
      <w:tr w:rsidR="001D6E94" w:rsidRPr="00540ABF" w14:paraId="7C559355" w14:textId="77777777" w:rsidTr="00540ABF">
        <w:trPr>
          <w:trHeight w:val="287"/>
        </w:trPr>
        <w:tc>
          <w:tcPr>
            <w:tcW w:w="858" w:type="pct"/>
            <w:shd w:val="clear" w:color="auto" w:fill="auto"/>
            <w:noWrap/>
            <w:vAlign w:val="bottom"/>
            <w:hideMark/>
          </w:tcPr>
          <w:p w14:paraId="186D210D"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Adı</w:t>
            </w:r>
          </w:p>
        </w:tc>
        <w:tc>
          <w:tcPr>
            <w:tcW w:w="4142" w:type="pct"/>
            <w:gridSpan w:val="11"/>
            <w:shd w:val="clear" w:color="auto" w:fill="auto"/>
            <w:noWrap/>
            <w:vAlign w:val="bottom"/>
            <w:hideMark/>
          </w:tcPr>
          <w:p w14:paraId="2D99B22F"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Yönetimi</w:t>
            </w:r>
          </w:p>
        </w:tc>
      </w:tr>
      <w:tr w:rsidR="001D6E94" w:rsidRPr="00540ABF" w14:paraId="20F73215" w14:textId="77777777" w:rsidTr="00540ABF">
        <w:trPr>
          <w:trHeight w:val="287"/>
        </w:trPr>
        <w:tc>
          <w:tcPr>
            <w:tcW w:w="858" w:type="pct"/>
            <w:shd w:val="clear" w:color="auto" w:fill="auto"/>
            <w:noWrap/>
            <w:vAlign w:val="bottom"/>
            <w:hideMark/>
          </w:tcPr>
          <w:p w14:paraId="7A02110C"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İngilizce Adı</w:t>
            </w:r>
          </w:p>
        </w:tc>
        <w:tc>
          <w:tcPr>
            <w:tcW w:w="4142" w:type="pct"/>
            <w:gridSpan w:val="11"/>
            <w:shd w:val="clear" w:color="auto" w:fill="auto"/>
            <w:noWrap/>
            <w:vAlign w:val="bottom"/>
            <w:hideMark/>
          </w:tcPr>
          <w:p w14:paraId="3C54EC3A"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Destination Management</w:t>
            </w:r>
          </w:p>
        </w:tc>
      </w:tr>
      <w:tr w:rsidR="001D6E94" w:rsidRPr="00540ABF" w14:paraId="73938DC7" w14:textId="77777777" w:rsidTr="00540ABF">
        <w:trPr>
          <w:trHeight w:val="284"/>
        </w:trPr>
        <w:tc>
          <w:tcPr>
            <w:tcW w:w="858" w:type="pct"/>
            <w:shd w:val="clear" w:color="auto" w:fill="auto"/>
            <w:vAlign w:val="center"/>
            <w:hideMark/>
          </w:tcPr>
          <w:p w14:paraId="46490E45"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Ön Koşul Dersleri</w:t>
            </w:r>
          </w:p>
        </w:tc>
        <w:tc>
          <w:tcPr>
            <w:tcW w:w="4142" w:type="pct"/>
            <w:gridSpan w:val="11"/>
            <w:shd w:val="clear" w:color="auto" w:fill="auto"/>
            <w:vAlign w:val="center"/>
            <w:hideMark/>
          </w:tcPr>
          <w:p w14:paraId="7BB54135"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Yok</w:t>
            </w:r>
          </w:p>
        </w:tc>
      </w:tr>
      <w:tr w:rsidR="001D6E94" w:rsidRPr="00540ABF" w14:paraId="04AA4DCB" w14:textId="77777777" w:rsidTr="00540ABF">
        <w:trPr>
          <w:trHeight w:val="284"/>
        </w:trPr>
        <w:tc>
          <w:tcPr>
            <w:tcW w:w="858" w:type="pct"/>
            <w:shd w:val="clear" w:color="auto" w:fill="auto"/>
            <w:vAlign w:val="center"/>
            <w:hideMark/>
          </w:tcPr>
          <w:p w14:paraId="7EB3117C"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Dili</w:t>
            </w:r>
          </w:p>
        </w:tc>
        <w:tc>
          <w:tcPr>
            <w:tcW w:w="4142" w:type="pct"/>
            <w:gridSpan w:val="11"/>
            <w:shd w:val="clear" w:color="auto" w:fill="auto"/>
            <w:vAlign w:val="center"/>
            <w:hideMark/>
          </w:tcPr>
          <w:p w14:paraId="36B2CE8A" w14:textId="77777777" w:rsidR="001D6E94" w:rsidRPr="00540ABF" w:rsidRDefault="001D6E94" w:rsidP="00540ABF">
            <w:pPr>
              <w:spacing w:after="0" w:line="240" w:lineRule="auto"/>
              <w:rPr>
                <w:rFonts w:cstheme="minorHAnsi"/>
                <w:bCs/>
                <w:color w:val="000000"/>
                <w:sz w:val="18"/>
                <w:szCs w:val="18"/>
              </w:rPr>
            </w:pPr>
            <w:r w:rsidRPr="00540ABF">
              <w:rPr>
                <w:rFonts w:cstheme="minorHAnsi"/>
                <w:bCs/>
                <w:color w:val="000000"/>
                <w:sz w:val="18"/>
                <w:szCs w:val="18"/>
              </w:rPr>
              <w:t>Türkçe</w:t>
            </w:r>
          </w:p>
        </w:tc>
      </w:tr>
      <w:tr w:rsidR="001D6E94" w:rsidRPr="00540ABF" w14:paraId="5EC2EDAA" w14:textId="77777777" w:rsidTr="00540ABF">
        <w:trPr>
          <w:trHeight w:val="284"/>
        </w:trPr>
        <w:tc>
          <w:tcPr>
            <w:tcW w:w="858" w:type="pct"/>
            <w:shd w:val="clear" w:color="auto" w:fill="auto"/>
            <w:vAlign w:val="center"/>
            <w:hideMark/>
          </w:tcPr>
          <w:p w14:paraId="14770711"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Seviyesi</w:t>
            </w:r>
          </w:p>
        </w:tc>
        <w:tc>
          <w:tcPr>
            <w:tcW w:w="4142" w:type="pct"/>
            <w:gridSpan w:val="11"/>
            <w:shd w:val="clear" w:color="auto" w:fill="auto"/>
            <w:vAlign w:val="center"/>
            <w:hideMark/>
          </w:tcPr>
          <w:p w14:paraId="3556D1FF" w14:textId="77777777" w:rsidR="001D6E94" w:rsidRPr="00540ABF" w:rsidRDefault="001D6E94" w:rsidP="00540ABF">
            <w:pPr>
              <w:spacing w:after="0" w:line="240" w:lineRule="auto"/>
              <w:rPr>
                <w:rFonts w:cstheme="minorHAnsi"/>
                <w:b/>
                <w:bCs/>
                <w:color w:val="000000"/>
                <w:sz w:val="18"/>
                <w:szCs w:val="18"/>
              </w:rPr>
            </w:pPr>
            <w:r w:rsidRPr="00540ABF">
              <w:rPr>
                <w:rFonts w:cstheme="minorHAnsi"/>
                <w:color w:val="000000"/>
                <w:sz w:val="18"/>
                <w:szCs w:val="18"/>
              </w:rPr>
              <w:t>Lisans</w:t>
            </w:r>
          </w:p>
        </w:tc>
      </w:tr>
      <w:tr w:rsidR="001D6E94" w:rsidRPr="00540ABF" w14:paraId="71AB6459" w14:textId="77777777" w:rsidTr="00540ABF">
        <w:trPr>
          <w:trHeight w:val="284"/>
        </w:trPr>
        <w:tc>
          <w:tcPr>
            <w:tcW w:w="858" w:type="pct"/>
            <w:shd w:val="clear" w:color="auto" w:fill="auto"/>
            <w:vAlign w:val="center"/>
            <w:hideMark/>
          </w:tcPr>
          <w:p w14:paraId="77247E47"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Türü</w:t>
            </w:r>
          </w:p>
        </w:tc>
        <w:tc>
          <w:tcPr>
            <w:tcW w:w="4142" w:type="pct"/>
            <w:gridSpan w:val="11"/>
            <w:shd w:val="clear" w:color="auto" w:fill="auto"/>
            <w:vAlign w:val="center"/>
            <w:hideMark/>
          </w:tcPr>
          <w:p w14:paraId="4E0D5CBC" w14:textId="77777777" w:rsidR="001D6E94" w:rsidRPr="00540ABF" w:rsidRDefault="001D6E94" w:rsidP="00540ABF">
            <w:pPr>
              <w:spacing w:after="0" w:line="240" w:lineRule="auto"/>
              <w:rPr>
                <w:rFonts w:cstheme="minorHAnsi"/>
                <w:b/>
                <w:bCs/>
                <w:color w:val="000000"/>
                <w:sz w:val="18"/>
                <w:szCs w:val="18"/>
              </w:rPr>
            </w:pPr>
            <w:r w:rsidRPr="00540ABF">
              <w:rPr>
                <w:rFonts w:cstheme="minorHAnsi"/>
                <w:color w:val="000000"/>
                <w:sz w:val="18"/>
                <w:szCs w:val="18"/>
              </w:rPr>
              <w:t>Seçmeli</w:t>
            </w:r>
          </w:p>
        </w:tc>
      </w:tr>
      <w:tr w:rsidR="001D6E94" w:rsidRPr="00540ABF" w14:paraId="57B6E8B7" w14:textId="77777777" w:rsidTr="00540ABF">
        <w:trPr>
          <w:trHeight w:val="284"/>
        </w:trPr>
        <w:tc>
          <w:tcPr>
            <w:tcW w:w="858" w:type="pct"/>
            <w:shd w:val="clear" w:color="auto" w:fill="auto"/>
            <w:vAlign w:val="center"/>
            <w:hideMark/>
          </w:tcPr>
          <w:p w14:paraId="5735922E"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Koordinatörü</w:t>
            </w:r>
          </w:p>
        </w:tc>
        <w:tc>
          <w:tcPr>
            <w:tcW w:w="4142" w:type="pct"/>
            <w:gridSpan w:val="11"/>
            <w:shd w:val="clear" w:color="auto" w:fill="auto"/>
            <w:vAlign w:val="center"/>
            <w:hideMark/>
          </w:tcPr>
          <w:p w14:paraId="3D35E59F" w14:textId="77777777" w:rsidR="001D6E94" w:rsidRPr="00540ABF" w:rsidRDefault="001D6E94" w:rsidP="00540ABF">
            <w:pPr>
              <w:spacing w:after="0" w:line="240" w:lineRule="auto"/>
              <w:rPr>
                <w:rFonts w:cstheme="minorHAnsi"/>
                <w:color w:val="000000"/>
                <w:sz w:val="18"/>
                <w:szCs w:val="18"/>
              </w:rPr>
            </w:pPr>
            <w:r w:rsidRPr="00540ABF">
              <w:rPr>
                <w:rFonts w:cstheme="minorHAnsi"/>
                <w:sz w:val="18"/>
                <w:szCs w:val="18"/>
              </w:rPr>
              <w:t>Prof. Dr. Musa GENÇ</w:t>
            </w:r>
          </w:p>
        </w:tc>
      </w:tr>
      <w:tr w:rsidR="001D6E94" w:rsidRPr="00540ABF" w14:paraId="58D42FFB" w14:textId="77777777" w:rsidTr="00540ABF">
        <w:trPr>
          <w:trHeight w:val="284"/>
        </w:trPr>
        <w:tc>
          <w:tcPr>
            <w:tcW w:w="858" w:type="pct"/>
            <w:shd w:val="clear" w:color="auto" w:fill="auto"/>
            <w:vAlign w:val="center"/>
            <w:hideMark/>
          </w:tcPr>
          <w:p w14:paraId="1F0A9A29"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 Verenler</w:t>
            </w:r>
          </w:p>
        </w:tc>
        <w:tc>
          <w:tcPr>
            <w:tcW w:w="4142" w:type="pct"/>
            <w:gridSpan w:val="11"/>
            <w:shd w:val="clear" w:color="auto" w:fill="auto"/>
            <w:vAlign w:val="center"/>
            <w:hideMark/>
          </w:tcPr>
          <w:p w14:paraId="74C8DD06" w14:textId="77777777" w:rsidR="001D6E94" w:rsidRPr="00540ABF" w:rsidRDefault="001D6E94" w:rsidP="00540ABF">
            <w:pPr>
              <w:spacing w:after="0" w:line="240" w:lineRule="auto"/>
              <w:rPr>
                <w:rFonts w:cstheme="minorHAnsi"/>
                <w:color w:val="000000"/>
                <w:sz w:val="18"/>
                <w:szCs w:val="18"/>
              </w:rPr>
            </w:pPr>
          </w:p>
        </w:tc>
      </w:tr>
      <w:tr w:rsidR="001D6E94" w:rsidRPr="00540ABF" w14:paraId="05C5A408" w14:textId="77777777" w:rsidTr="00540ABF">
        <w:trPr>
          <w:trHeight w:val="284"/>
        </w:trPr>
        <w:tc>
          <w:tcPr>
            <w:tcW w:w="858" w:type="pct"/>
            <w:shd w:val="clear" w:color="auto" w:fill="auto"/>
            <w:vAlign w:val="center"/>
            <w:hideMark/>
          </w:tcPr>
          <w:p w14:paraId="5F419350"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Yardımcıları</w:t>
            </w:r>
          </w:p>
        </w:tc>
        <w:tc>
          <w:tcPr>
            <w:tcW w:w="4142" w:type="pct"/>
            <w:gridSpan w:val="11"/>
            <w:shd w:val="clear" w:color="auto" w:fill="auto"/>
            <w:vAlign w:val="center"/>
            <w:hideMark/>
          </w:tcPr>
          <w:p w14:paraId="71BD49D0" w14:textId="77777777" w:rsidR="001D6E94" w:rsidRPr="00540ABF" w:rsidRDefault="001D6E94" w:rsidP="00540ABF">
            <w:pPr>
              <w:spacing w:after="0" w:line="240" w:lineRule="auto"/>
              <w:rPr>
                <w:rFonts w:cstheme="minorHAnsi"/>
                <w:bCs/>
                <w:color w:val="000000"/>
                <w:sz w:val="18"/>
                <w:szCs w:val="18"/>
              </w:rPr>
            </w:pPr>
          </w:p>
        </w:tc>
      </w:tr>
      <w:tr w:rsidR="001D6E94" w:rsidRPr="00540ABF" w14:paraId="0447F6DA" w14:textId="77777777" w:rsidTr="00540ABF">
        <w:trPr>
          <w:trHeight w:val="517"/>
        </w:trPr>
        <w:tc>
          <w:tcPr>
            <w:tcW w:w="858" w:type="pct"/>
            <w:shd w:val="clear" w:color="auto" w:fill="auto"/>
            <w:vAlign w:val="center"/>
            <w:hideMark/>
          </w:tcPr>
          <w:p w14:paraId="0A3276F0"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Amacı</w:t>
            </w:r>
          </w:p>
        </w:tc>
        <w:tc>
          <w:tcPr>
            <w:tcW w:w="4142" w:type="pct"/>
            <w:gridSpan w:val="11"/>
            <w:shd w:val="clear" w:color="auto" w:fill="auto"/>
            <w:vAlign w:val="center"/>
            <w:hideMark/>
          </w:tcPr>
          <w:p w14:paraId="4D099939" w14:textId="77777777" w:rsidR="001D6E94" w:rsidRPr="00540ABF" w:rsidRDefault="001D6E94" w:rsidP="00540ABF">
            <w:pPr>
              <w:spacing w:after="0" w:line="240" w:lineRule="auto"/>
              <w:jc w:val="both"/>
              <w:rPr>
                <w:rFonts w:cstheme="minorHAnsi"/>
                <w:bCs/>
                <w:color w:val="000000"/>
                <w:sz w:val="18"/>
                <w:szCs w:val="18"/>
              </w:rPr>
            </w:pPr>
            <w:r w:rsidRPr="00540ABF">
              <w:rPr>
                <w:rFonts w:cstheme="minorHAnsi"/>
                <w:bCs/>
                <w:color w:val="000000"/>
                <w:sz w:val="18"/>
                <w:szCs w:val="18"/>
              </w:rPr>
              <w:t xml:space="preserve">Destinasyon kavramı, destinasyon yönetiminin araçları, destinasyonun paydaşları ve destinasyon türleri, destinasyonun unsurları ve başarılı destinasyon yönetimi uygulamalarının öğrenilmesi. </w:t>
            </w:r>
          </w:p>
        </w:tc>
      </w:tr>
      <w:tr w:rsidR="001D6E94" w:rsidRPr="00540ABF" w14:paraId="6E333408" w14:textId="77777777" w:rsidTr="00540ABF">
        <w:trPr>
          <w:trHeight w:val="284"/>
        </w:trPr>
        <w:tc>
          <w:tcPr>
            <w:tcW w:w="858" w:type="pct"/>
            <w:shd w:val="clear" w:color="auto" w:fill="auto"/>
            <w:vAlign w:val="center"/>
            <w:hideMark/>
          </w:tcPr>
          <w:p w14:paraId="57D5C630"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Kısa İçeriği</w:t>
            </w:r>
          </w:p>
        </w:tc>
        <w:tc>
          <w:tcPr>
            <w:tcW w:w="4142" w:type="pct"/>
            <w:gridSpan w:val="11"/>
            <w:shd w:val="clear" w:color="auto" w:fill="auto"/>
            <w:vAlign w:val="center"/>
            <w:hideMark/>
          </w:tcPr>
          <w:p w14:paraId="3F20F3BB" w14:textId="77777777" w:rsidR="001D6E94" w:rsidRPr="00540ABF" w:rsidRDefault="001D6E94" w:rsidP="00540ABF">
            <w:pPr>
              <w:spacing w:after="0" w:line="240" w:lineRule="auto"/>
              <w:rPr>
                <w:rFonts w:cstheme="minorHAnsi"/>
                <w:color w:val="000000"/>
                <w:sz w:val="18"/>
                <w:szCs w:val="18"/>
              </w:rPr>
            </w:pPr>
            <w:r w:rsidRPr="00540ABF">
              <w:rPr>
                <w:rFonts w:cstheme="minorHAnsi"/>
                <w:bCs/>
                <w:color w:val="000000"/>
                <w:sz w:val="18"/>
                <w:szCs w:val="18"/>
              </w:rPr>
              <w:t>Destinasyonla ilgili tüm kavramların işlenmesi, destinasyon yönetimini oluşturan unsurların irdelemesi, destinasyonların sınıflaması, destinasyonda çekicilik geliştirme ve arz-talep yaratma konularının işlenmesi, destinasyon sisteminin karşılaştırmalı olarak incelenmesi.</w:t>
            </w:r>
          </w:p>
        </w:tc>
      </w:tr>
      <w:tr w:rsidR="001D6E94" w:rsidRPr="00540ABF" w14:paraId="2A07630F" w14:textId="77777777" w:rsidTr="00540ABF">
        <w:trPr>
          <w:trHeight w:val="300"/>
        </w:trPr>
        <w:tc>
          <w:tcPr>
            <w:tcW w:w="5000" w:type="pct"/>
            <w:gridSpan w:val="12"/>
            <w:shd w:val="clear" w:color="auto" w:fill="auto"/>
            <w:noWrap/>
            <w:vAlign w:val="bottom"/>
            <w:hideMark/>
          </w:tcPr>
          <w:p w14:paraId="3D6014B6" w14:textId="77777777" w:rsidR="001D6E94" w:rsidRPr="00540ABF" w:rsidRDefault="001D6E94" w:rsidP="00540ABF">
            <w:pPr>
              <w:spacing w:after="0" w:line="240" w:lineRule="auto"/>
              <w:rPr>
                <w:rFonts w:cstheme="minorHAnsi"/>
                <w:color w:val="000000"/>
                <w:sz w:val="18"/>
                <w:szCs w:val="18"/>
              </w:rPr>
            </w:pPr>
          </w:p>
        </w:tc>
      </w:tr>
      <w:tr w:rsidR="001D6E94" w:rsidRPr="00540ABF" w14:paraId="7BEBF28C" w14:textId="77777777" w:rsidTr="00540ABF">
        <w:trPr>
          <w:trHeight w:val="284"/>
        </w:trPr>
        <w:tc>
          <w:tcPr>
            <w:tcW w:w="5000" w:type="pct"/>
            <w:gridSpan w:val="12"/>
            <w:shd w:val="clear" w:color="auto" w:fill="auto"/>
            <w:vAlign w:val="center"/>
            <w:hideMark/>
          </w:tcPr>
          <w:p w14:paraId="78700139"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Dersin Öğrenme Çıktıları</w:t>
            </w:r>
          </w:p>
        </w:tc>
      </w:tr>
      <w:tr w:rsidR="001D6E94" w:rsidRPr="00540ABF" w14:paraId="629F91B4" w14:textId="77777777" w:rsidTr="00540ABF">
        <w:trPr>
          <w:trHeight w:val="284"/>
        </w:trPr>
        <w:tc>
          <w:tcPr>
            <w:tcW w:w="873" w:type="pct"/>
            <w:gridSpan w:val="2"/>
            <w:shd w:val="clear" w:color="auto" w:fill="auto"/>
            <w:vAlign w:val="center"/>
            <w:hideMark/>
          </w:tcPr>
          <w:p w14:paraId="25C4D507"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ÖÇ-1</w:t>
            </w:r>
          </w:p>
        </w:tc>
        <w:tc>
          <w:tcPr>
            <w:tcW w:w="4127" w:type="pct"/>
            <w:gridSpan w:val="10"/>
            <w:shd w:val="clear" w:color="auto" w:fill="auto"/>
            <w:vAlign w:val="center"/>
            <w:hideMark/>
          </w:tcPr>
          <w:p w14:paraId="0B2D443D"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kavramını öğrenir</w:t>
            </w:r>
          </w:p>
        </w:tc>
      </w:tr>
      <w:tr w:rsidR="001D6E94" w:rsidRPr="00540ABF" w14:paraId="2EE0AE36" w14:textId="77777777" w:rsidTr="00540ABF">
        <w:trPr>
          <w:trHeight w:val="284"/>
        </w:trPr>
        <w:tc>
          <w:tcPr>
            <w:tcW w:w="873" w:type="pct"/>
            <w:gridSpan w:val="2"/>
            <w:shd w:val="clear" w:color="auto" w:fill="auto"/>
            <w:vAlign w:val="center"/>
            <w:hideMark/>
          </w:tcPr>
          <w:p w14:paraId="1EA5936A"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ÖÇ-2</w:t>
            </w:r>
          </w:p>
        </w:tc>
        <w:tc>
          <w:tcPr>
            <w:tcW w:w="4127" w:type="pct"/>
            <w:gridSpan w:val="10"/>
            <w:shd w:val="clear" w:color="auto" w:fill="auto"/>
            <w:vAlign w:val="center"/>
            <w:hideMark/>
          </w:tcPr>
          <w:p w14:paraId="511507FF"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unsurları, paydaşları ve türlerini öğrenir</w:t>
            </w:r>
          </w:p>
        </w:tc>
      </w:tr>
      <w:tr w:rsidR="001D6E94" w:rsidRPr="00540ABF" w14:paraId="501BE7C0" w14:textId="77777777" w:rsidTr="00540ABF">
        <w:trPr>
          <w:trHeight w:val="284"/>
        </w:trPr>
        <w:tc>
          <w:tcPr>
            <w:tcW w:w="873" w:type="pct"/>
            <w:gridSpan w:val="2"/>
            <w:shd w:val="clear" w:color="auto" w:fill="auto"/>
            <w:vAlign w:val="center"/>
            <w:hideMark/>
          </w:tcPr>
          <w:p w14:paraId="7C8808A8"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ÖÇ-3</w:t>
            </w:r>
          </w:p>
        </w:tc>
        <w:tc>
          <w:tcPr>
            <w:tcW w:w="4127" w:type="pct"/>
            <w:gridSpan w:val="10"/>
            <w:shd w:val="clear" w:color="auto" w:fill="auto"/>
            <w:vAlign w:val="center"/>
            <w:hideMark/>
          </w:tcPr>
          <w:p w14:paraId="09C11A55"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yönetim sistemini anlar</w:t>
            </w:r>
          </w:p>
        </w:tc>
      </w:tr>
      <w:tr w:rsidR="001D6E94" w:rsidRPr="00540ABF" w14:paraId="72074DF9" w14:textId="77777777" w:rsidTr="00540ABF">
        <w:trPr>
          <w:trHeight w:val="284"/>
        </w:trPr>
        <w:tc>
          <w:tcPr>
            <w:tcW w:w="873" w:type="pct"/>
            <w:gridSpan w:val="2"/>
            <w:shd w:val="clear" w:color="auto" w:fill="auto"/>
            <w:vAlign w:val="center"/>
            <w:hideMark/>
          </w:tcPr>
          <w:p w14:paraId="5996856B"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ÖÇ-4</w:t>
            </w:r>
          </w:p>
        </w:tc>
        <w:tc>
          <w:tcPr>
            <w:tcW w:w="4127" w:type="pct"/>
            <w:gridSpan w:val="10"/>
            <w:shd w:val="clear" w:color="auto" w:fill="auto"/>
            <w:vAlign w:val="center"/>
            <w:hideMark/>
          </w:tcPr>
          <w:p w14:paraId="7E893D73"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Bir destinasyon olarak Türkiye’yi tanır</w:t>
            </w:r>
          </w:p>
        </w:tc>
      </w:tr>
      <w:tr w:rsidR="001D6E94" w:rsidRPr="00540ABF" w14:paraId="6195FE1F" w14:textId="77777777" w:rsidTr="00540ABF">
        <w:trPr>
          <w:trHeight w:val="284"/>
        </w:trPr>
        <w:tc>
          <w:tcPr>
            <w:tcW w:w="873" w:type="pct"/>
            <w:gridSpan w:val="2"/>
            <w:shd w:val="clear" w:color="auto" w:fill="auto"/>
            <w:vAlign w:val="center"/>
            <w:hideMark/>
          </w:tcPr>
          <w:p w14:paraId="1D474A90"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ÖÇ-5</w:t>
            </w:r>
          </w:p>
        </w:tc>
        <w:tc>
          <w:tcPr>
            <w:tcW w:w="4127" w:type="pct"/>
            <w:gridSpan w:val="10"/>
            <w:shd w:val="clear" w:color="auto" w:fill="auto"/>
            <w:vAlign w:val="center"/>
            <w:hideMark/>
          </w:tcPr>
          <w:p w14:paraId="53042897"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Dünyadan farklı destinasyon özelliklerinin kavrar</w:t>
            </w:r>
          </w:p>
        </w:tc>
      </w:tr>
      <w:tr w:rsidR="001D6E94" w:rsidRPr="00540ABF" w14:paraId="6AA0D94D" w14:textId="77777777" w:rsidTr="00540ABF">
        <w:trPr>
          <w:trHeight w:val="224"/>
        </w:trPr>
        <w:tc>
          <w:tcPr>
            <w:tcW w:w="5000" w:type="pct"/>
            <w:gridSpan w:val="12"/>
            <w:shd w:val="clear" w:color="auto" w:fill="auto"/>
            <w:noWrap/>
            <w:vAlign w:val="bottom"/>
            <w:hideMark/>
          </w:tcPr>
          <w:p w14:paraId="5242E039" w14:textId="77777777" w:rsidR="001D6E94" w:rsidRPr="00540ABF" w:rsidRDefault="001D6E94" w:rsidP="00540ABF">
            <w:pPr>
              <w:spacing w:after="0" w:line="240" w:lineRule="auto"/>
              <w:rPr>
                <w:rFonts w:cstheme="minorHAnsi"/>
                <w:color w:val="000000"/>
                <w:sz w:val="18"/>
                <w:szCs w:val="18"/>
              </w:rPr>
            </w:pPr>
          </w:p>
        </w:tc>
      </w:tr>
      <w:tr w:rsidR="001D6E94" w:rsidRPr="00540ABF" w14:paraId="25D53A81" w14:textId="77777777" w:rsidTr="00540ABF">
        <w:trPr>
          <w:trHeight w:val="284"/>
        </w:trPr>
        <w:tc>
          <w:tcPr>
            <w:tcW w:w="873" w:type="pct"/>
            <w:gridSpan w:val="2"/>
            <w:shd w:val="clear" w:color="auto" w:fill="auto"/>
            <w:vAlign w:val="center"/>
            <w:hideMark/>
          </w:tcPr>
          <w:p w14:paraId="37BD3CB5"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Öğretim Yöntemleri</w:t>
            </w:r>
          </w:p>
        </w:tc>
        <w:tc>
          <w:tcPr>
            <w:tcW w:w="4127" w:type="pct"/>
            <w:gridSpan w:val="10"/>
            <w:shd w:val="clear" w:color="auto" w:fill="auto"/>
            <w:vAlign w:val="center"/>
            <w:hideMark/>
          </w:tcPr>
          <w:p w14:paraId="71CECE82" w14:textId="77777777" w:rsidR="001D6E94" w:rsidRPr="00540ABF" w:rsidRDefault="001D6E94" w:rsidP="00540ABF">
            <w:pPr>
              <w:spacing w:after="0" w:line="240" w:lineRule="auto"/>
              <w:rPr>
                <w:rFonts w:cstheme="minorHAnsi"/>
                <w:color w:val="000000"/>
                <w:sz w:val="18"/>
                <w:szCs w:val="18"/>
              </w:rPr>
            </w:pPr>
            <w:r w:rsidRPr="00540ABF">
              <w:rPr>
                <w:rFonts w:cstheme="minorHAnsi"/>
                <w:sz w:val="18"/>
                <w:szCs w:val="18"/>
              </w:rPr>
              <w:t>Kaynak kitap ve elektronik materyaller aracılığıyla dersin işlenmesi. Aktif, katılımcı ve öğrenme-araştırma odaklı bir anlayışla dersin yürütülmesi.</w:t>
            </w:r>
          </w:p>
        </w:tc>
      </w:tr>
      <w:tr w:rsidR="001D6E94" w:rsidRPr="00540ABF" w14:paraId="7DAE4E97" w14:textId="77777777" w:rsidTr="00540ABF">
        <w:trPr>
          <w:trHeight w:val="284"/>
        </w:trPr>
        <w:tc>
          <w:tcPr>
            <w:tcW w:w="873" w:type="pct"/>
            <w:gridSpan w:val="2"/>
            <w:shd w:val="clear" w:color="auto" w:fill="auto"/>
            <w:vAlign w:val="center"/>
            <w:hideMark/>
          </w:tcPr>
          <w:p w14:paraId="00322249"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Ölçme Yöntemleri</w:t>
            </w:r>
          </w:p>
        </w:tc>
        <w:tc>
          <w:tcPr>
            <w:tcW w:w="4127" w:type="pct"/>
            <w:gridSpan w:val="10"/>
            <w:shd w:val="clear" w:color="auto" w:fill="auto"/>
            <w:vAlign w:val="center"/>
            <w:hideMark/>
          </w:tcPr>
          <w:p w14:paraId="1E59FF92"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Yazılı ara sınav, dönem içi ödev ve</w:t>
            </w:r>
            <w:r w:rsidRPr="00540ABF">
              <w:rPr>
                <w:rFonts w:cstheme="minorHAnsi"/>
                <w:sz w:val="18"/>
                <w:szCs w:val="18"/>
              </w:rPr>
              <w:t xml:space="preserve"> yazılı yarıyıl sonu sınavı.</w:t>
            </w:r>
          </w:p>
        </w:tc>
      </w:tr>
      <w:tr w:rsidR="001D6E94" w:rsidRPr="00540ABF" w14:paraId="50F5E528" w14:textId="77777777" w:rsidTr="00540ABF">
        <w:trPr>
          <w:trHeight w:val="237"/>
        </w:trPr>
        <w:tc>
          <w:tcPr>
            <w:tcW w:w="5000" w:type="pct"/>
            <w:gridSpan w:val="12"/>
            <w:shd w:val="clear" w:color="auto" w:fill="auto"/>
            <w:noWrap/>
            <w:vAlign w:val="bottom"/>
            <w:hideMark/>
          </w:tcPr>
          <w:p w14:paraId="2309FB2E" w14:textId="77777777" w:rsidR="001D6E94" w:rsidRPr="00540ABF" w:rsidRDefault="001D6E94" w:rsidP="00540ABF">
            <w:pPr>
              <w:spacing w:after="0" w:line="240" w:lineRule="auto"/>
              <w:rPr>
                <w:rFonts w:cstheme="minorHAnsi"/>
                <w:color w:val="000000"/>
                <w:sz w:val="18"/>
                <w:szCs w:val="18"/>
              </w:rPr>
            </w:pPr>
          </w:p>
        </w:tc>
      </w:tr>
      <w:tr w:rsidR="001D6E94" w:rsidRPr="00540ABF" w14:paraId="35B1D5D4" w14:textId="77777777" w:rsidTr="00540ABF">
        <w:trPr>
          <w:trHeight w:val="284"/>
        </w:trPr>
        <w:tc>
          <w:tcPr>
            <w:tcW w:w="5000" w:type="pct"/>
            <w:gridSpan w:val="12"/>
            <w:shd w:val="clear" w:color="auto" w:fill="auto"/>
            <w:vAlign w:val="center"/>
            <w:hideMark/>
          </w:tcPr>
          <w:p w14:paraId="04651A62"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 AKIŞI</w:t>
            </w:r>
          </w:p>
        </w:tc>
      </w:tr>
      <w:tr w:rsidR="001D6E94" w:rsidRPr="00540ABF" w14:paraId="5206D0CB" w14:textId="77777777" w:rsidTr="00540ABF">
        <w:trPr>
          <w:trHeight w:val="284"/>
        </w:trPr>
        <w:tc>
          <w:tcPr>
            <w:tcW w:w="858" w:type="pct"/>
            <w:shd w:val="clear" w:color="auto" w:fill="auto"/>
            <w:vAlign w:val="center"/>
            <w:hideMark/>
          </w:tcPr>
          <w:p w14:paraId="0264F0A6"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Hafta</w:t>
            </w:r>
          </w:p>
        </w:tc>
        <w:tc>
          <w:tcPr>
            <w:tcW w:w="3224" w:type="pct"/>
            <w:gridSpan w:val="10"/>
            <w:shd w:val="clear" w:color="auto" w:fill="auto"/>
            <w:noWrap/>
            <w:vAlign w:val="bottom"/>
            <w:hideMark/>
          </w:tcPr>
          <w:p w14:paraId="7570C07B" w14:textId="77777777" w:rsidR="001D6E94" w:rsidRPr="00540ABF" w:rsidRDefault="001D6E94" w:rsidP="00540ABF">
            <w:pPr>
              <w:spacing w:after="0" w:line="240" w:lineRule="auto"/>
              <w:rPr>
                <w:rFonts w:cstheme="minorHAnsi"/>
                <w:b/>
                <w:bCs/>
                <w:color w:val="000000"/>
                <w:sz w:val="18"/>
                <w:szCs w:val="18"/>
              </w:rPr>
            </w:pPr>
            <w:r w:rsidRPr="00540ABF">
              <w:rPr>
                <w:rFonts w:cstheme="minorHAnsi"/>
                <w:color w:val="000000"/>
                <w:sz w:val="18"/>
                <w:szCs w:val="18"/>
              </w:rPr>
              <w:t> </w:t>
            </w:r>
            <w:r w:rsidRPr="00540ABF">
              <w:rPr>
                <w:rFonts w:cstheme="minorHAnsi"/>
                <w:b/>
                <w:bCs/>
                <w:color w:val="000000"/>
                <w:sz w:val="18"/>
                <w:szCs w:val="18"/>
              </w:rPr>
              <w:t>Konular</w:t>
            </w:r>
          </w:p>
        </w:tc>
        <w:tc>
          <w:tcPr>
            <w:tcW w:w="919" w:type="pct"/>
            <w:shd w:val="clear" w:color="auto" w:fill="auto"/>
            <w:vAlign w:val="center"/>
            <w:hideMark/>
          </w:tcPr>
          <w:p w14:paraId="01952706" w14:textId="77777777" w:rsidR="001D6E94" w:rsidRPr="00540ABF" w:rsidRDefault="001D6E94" w:rsidP="00540ABF">
            <w:pPr>
              <w:spacing w:after="0" w:line="240" w:lineRule="auto"/>
              <w:jc w:val="center"/>
              <w:rPr>
                <w:rFonts w:cstheme="minorHAnsi"/>
                <w:b/>
                <w:bCs/>
                <w:color w:val="000000"/>
                <w:sz w:val="18"/>
                <w:szCs w:val="18"/>
              </w:rPr>
            </w:pPr>
            <w:r w:rsidRPr="00540ABF">
              <w:rPr>
                <w:rFonts w:cstheme="minorHAnsi"/>
                <w:b/>
                <w:bCs/>
                <w:color w:val="000000"/>
                <w:sz w:val="18"/>
                <w:szCs w:val="18"/>
              </w:rPr>
              <w:t>Kaynak/İlgili Bölüm</w:t>
            </w:r>
          </w:p>
        </w:tc>
      </w:tr>
      <w:tr w:rsidR="001D6E94" w:rsidRPr="00540ABF" w14:paraId="13D806E8" w14:textId="77777777" w:rsidTr="00540ABF">
        <w:trPr>
          <w:trHeight w:val="284"/>
        </w:trPr>
        <w:tc>
          <w:tcPr>
            <w:tcW w:w="858" w:type="pct"/>
            <w:shd w:val="clear" w:color="auto" w:fill="auto"/>
            <w:vAlign w:val="center"/>
            <w:hideMark/>
          </w:tcPr>
          <w:p w14:paraId="6A84DDC0"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1</w:t>
            </w:r>
          </w:p>
        </w:tc>
        <w:tc>
          <w:tcPr>
            <w:tcW w:w="3224" w:type="pct"/>
            <w:gridSpan w:val="10"/>
            <w:shd w:val="clear" w:color="auto" w:fill="auto"/>
            <w:vAlign w:val="center"/>
            <w:hideMark/>
          </w:tcPr>
          <w:p w14:paraId="063C0A89"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kavramı</w:t>
            </w:r>
          </w:p>
        </w:tc>
        <w:tc>
          <w:tcPr>
            <w:tcW w:w="919" w:type="pct"/>
            <w:shd w:val="clear" w:color="auto" w:fill="auto"/>
            <w:vAlign w:val="center"/>
            <w:hideMark/>
          </w:tcPr>
          <w:p w14:paraId="486CDFF1"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6AD274F5" w14:textId="77777777" w:rsidTr="00540ABF">
        <w:trPr>
          <w:trHeight w:val="284"/>
        </w:trPr>
        <w:tc>
          <w:tcPr>
            <w:tcW w:w="858" w:type="pct"/>
            <w:shd w:val="clear" w:color="auto" w:fill="auto"/>
            <w:vAlign w:val="center"/>
            <w:hideMark/>
          </w:tcPr>
          <w:p w14:paraId="618DAA67"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2</w:t>
            </w:r>
          </w:p>
        </w:tc>
        <w:tc>
          <w:tcPr>
            <w:tcW w:w="3224" w:type="pct"/>
            <w:gridSpan w:val="10"/>
            <w:shd w:val="clear" w:color="auto" w:fill="auto"/>
            <w:vAlign w:val="center"/>
            <w:hideMark/>
          </w:tcPr>
          <w:p w14:paraId="12CF0D22"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türleri</w:t>
            </w:r>
          </w:p>
        </w:tc>
        <w:tc>
          <w:tcPr>
            <w:tcW w:w="919" w:type="pct"/>
            <w:shd w:val="clear" w:color="auto" w:fill="auto"/>
            <w:vAlign w:val="center"/>
            <w:hideMark/>
          </w:tcPr>
          <w:p w14:paraId="2C37916B"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1FC7EF72" w14:textId="77777777" w:rsidTr="00540ABF">
        <w:trPr>
          <w:trHeight w:val="284"/>
        </w:trPr>
        <w:tc>
          <w:tcPr>
            <w:tcW w:w="858" w:type="pct"/>
            <w:shd w:val="clear" w:color="auto" w:fill="auto"/>
            <w:vAlign w:val="center"/>
            <w:hideMark/>
          </w:tcPr>
          <w:p w14:paraId="26DDD8F6"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3</w:t>
            </w:r>
          </w:p>
        </w:tc>
        <w:tc>
          <w:tcPr>
            <w:tcW w:w="3224" w:type="pct"/>
            <w:gridSpan w:val="10"/>
            <w:shd w:val="clear" w:color="auto" w:fill="auto"/>
            <w:vAlign w:val="center"/>
            <w:hideMark/>
          </w:tcPr>
          <w:p w14:paraId="27D915E2"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Destinasyonun paydaşları</w:t>
            </w:r>
          </w:p>
        </w:tc>
        <w:tc>
          <w:tcPr>
            <w:tcW w:w="919" w:type="pct"/>
            <w:shd w:val="clear" w:color="auto" w:fill="auto"/>
            <w:vAlign w:val="center"/>
            <w:hideMark/>
          </w:tcPr>
          <w:p w14:paraId="4E2941A3"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47870037" w14:textId="77777777" w:rsidTr="00540ABF">
        <w:trPr>
          <w:trHeight w:val="284"/>
        </w:trPr>
        <w:tc>
          <w:tcPr>
            <w:tcW w:w="858" w:type="pct"/>
            <w:shd w:val="clear" w:color="auto" w:fill="auto"/>
            <w:vAlign w:val="center"/>
            <w:hideMark/>
          </w:tcPr>
          <w:p w14:paraId="5439AB19"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4</w:t>
            </w:r>
          </w:p>
        </w:tc>
        <w:tc>
          <w:tcPr>
            <w:tcW w:w="3224" w:type="pct"/>
            <w:gridSpan w:val="10"/>
            <w:shd w:val="clear" w:color="auto" w:fill="auto"/>
            <w:vAlign w:val="center"/>
            <w:hideMark/>
          </w:tcPr>
          <w:p w14:paraId="4365D13F"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sisteminin incelenmesi</w:t>
            </w:r>
          </w:p>
        </w:tc>
        <w:tc>
          <w:tcPr>
            <w:tcW w:w="919" w:type="pct"/>
            <w:shd w:val="clear" w:color="auto" w:fill="auto"/>
            <w:vAlign w:val="center"/>
            <w:hideMark/>
          </w:tcPr>
          <w:p w14:paraId="34193EB2"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05337281" w14:textId="77777777" w:rsidTr="00540ABF">
        <w:trPr>
          <w:trHeight w:val="284"/>
        </w:trPr>
        <w:tc>
          <w:tcPr>
            <w:tcW w:w="858" w:type="pct"/>
            <w:shd w:val="clear" w:color="auto" w:fill="auto"/>
            <w:vAlign w:val="center"/>
            <w:hideMark/>
          </w:tcPr>
          <w:p w14:paraId="212017BF"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5</w:t>
            </w:r>
          </w:p>
        </w:tc>
        <w:tc>
          <w:tcPr>
            <w:tcW w:w="3224" w:type="pct"/>
            <w:gridSpan w:val="10"/>
            <w:shd w:val="clear" w:color="auto" w:fill="auto"/>
            <w:vAlign w:val="center"/>
            <w:hideMark/>
          </w:tcPr>
          <w:p w14:paraId="673BC517"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Destinasyondaki çekicilikler</w:t>
            </w:r>
          </w:p>
        </w:tc>
        <w:tc>
          <w:tcPr>
            <w:tcW w:w="919" w:type="pct"/>
            <w:shd w:val="clear" w:color="auto" w:fill="auto"/>
            <w:vAlign w:val="center"/>
            <w:hideMark/>
          </w:tcPr>
          <w:p w14:paraId="7B04E0DD"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3C2892EA" w14:textId="77777777" w:rsidTr="00540ABF">
        <w:trPr>
          <w:trHeight w:val="284"/>
        </w:trPr>
        <w:tc>
          <w:tcPr>
            <w:tcW w:w="858" w:type="pct"/>
            <w:shd w:val="clear" w:color="auto" w:fill="auto"/>
            <w:vAlign w:val="center"/>
            <w:hideMark/>
          </w:tcPr>
          <w:p w14:paraId="21BC67DA"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6</w:t>
            </w:r>
          </w:p>
        </w:tc>
        <w:tc>
          <w:tcPr>
            <w:tcW w:w="3224" w:type="pct"/>
            <w:gridSpan w:val="10"/>
            <w:shd w:val="clear" w:color="auto" w:fill="auto"/>
            <w:vAlign w:val="center"/>
            <w:hideMark/>
          </w:tcPr>
          <w:p w14:paraId="53E8D762"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Destinasyonda arz-talep geliştirme</w:t>
            </w:r>
          </w:p>
        </w:tc>
        <w:tc>
          <w:tcPr>
            <w:tcW w:w="919" w:type="pct"/>
            <w:shd w:val="clear" w:color="auto" w:fill="auto"/>
            <w:vAlign w:val="center"/>
            <w:hideMark/>
          </w:tcPr>
          <w:p w14:paraId="269BA57E"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53A1960C" w14:textId="77777777" w:rsidTr="00540ABF">
        <w:trPr>
          <w:trHeight w:val="284"/>
        </w:trPr>
        <w:tc>
          <w:tcPr>
            <w:tcW w:w="858" w:type="pct"/>
            <w:shd w:val="clear" w:color="auto" w:fill="auto"/>
            <w:vAlign w:val="center"/>
            <w:hideMark/>
          </w:tcPr>
          <w:p w14:paraId="7B98E110"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7</w:t>
            </w:r>
          </w:p>
        </w:tc>
        <w:tc>
          <w:tcPr>
            <w:tcW w:w="3224" w:type="pct"/>
            <w:gridSpan w:val="10"/>
            <w:shd w:val="clear" w:color="auto" w:fill="auto"/>
            <w:vAlign w:val="center"/>
            <w:hideMark/>
          </w:tcPr>
          <w:p w14:paraId="32FF1CA6"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yönetim sistemi</w:t>
            </w:r>
          </w:p>
        </w:tc>
        <w:tc>
          <w:tcPr>
            <w:tcW w:w="919" w:type="pct"/>
            <w:shd w:val="clear" w:color="auto" w:fill="auto"/>
            <w:vAlign w:val="center"/>
            <w:hideMark/>
          </w:tcPr>
          <w:p w14:paraId="7FFACD44"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0DCBCC8C" w14:textId="77777777" w:rsidTr="00540ABF">
        <w:trPr>
          <w:trHeight w:val="284"/>
        </w:trPr>
        <w:tc>
          <w:tcPr>
            <w:tcW w:w="858" w:type="pct"/>
            <w:shd w:val="clear" w:color="auto" w:fill="auto"/>
            <w:vAlign w:val="center"/>
            <w:hideMark/>
          </w:tcPr>
          <w:p w14:paraId="79063D5F"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8</w:t>
            </w:r>
          </w:p>
        </w:tc>
        <w:tc>
          <w:tcPr>
            <w:tcW w:w="3224" w:type="pct"/>
            <w:gridSpan w:val="10"/>
            <w:shd w:val="clear" w:color="auto" w:fill="auto"/>
            <w:vAlign w:val="center"/>
            <w:hideMark/>
          </w:tcPr>
          <w:p w14:paraId="7F6D5EBE"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ve yerel yönetimler</w:t>
            </w:r>
          </w:p>
        </w:tc>
        <w:tc>
          <w:tcPr>
            <w:tcW w:w="919" w:type="pct"/>
            <w:shd w:val="clear" w:color="auto" w:fill="auto"/>
            <w:vAlign w:val="center"/>
            <w:hideMark/>
          </w:tcPr>
          <w:p w14:paraId="21D89B55"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0D1D35F0" w14:textId="77777777" w:rsidTr="00540ABF">
        <w:trPr>
          <w:trHeight w:val="284"/>
        </w:trPr>
        <w:tc>
          <w:tcPr>
            <w:tcW w:w="858" w:type="pct"/>
            <w:shd w:val="clear" w:color="auto" w:fill="auto"/>
            <w:vAlign w:val="center"/>
            <w:hideMark/>
          </w:tcPr>
          <w:p w14:paraId="5E72C0F8"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9</w:t>
            </w:r>
          </w:p>
        </w:tc>
        <w:tc>
          <w:tcPr>
            <w:tcW w:w="3224" w:type="pct"/>
            <w:gridSpan w:val="10"/>
            <w:shd w:val="clear" w:color="auto" w:fill="auto"/>
            <w:vAlign w:val="center"/>
            <w:hideMark/>
          </w:tcPr>
          <w:p w14:paraId="7361C714"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Destinasyonlarda imaj ve markalaşma</w:t>
            </w:r>
          </w:p>
        </w:tc>
        <w:tc>
          <w:tcPr>
            <w:tcW w:w="919" w:type="pct"/>
            <w:shd w:val="clear" w:color="auto" w:fill="auto"/>
            <w:vAlign w:val="center"/>
            <w:hideMark/>
          </w:tcPr>
          <w:p w14:paraId="091F3411"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5023E112" w14:textId="77777777" w:rsidTr="00540ABF">
        <w:trPr>
          <w:trHeight w:val="284"/>
        </w:trPr>
        <w:tc>
          <w:tcPr>
            <w:tcW w:w="858" w:type="pct"/>
            <w:shd w:val="clear" w:color="auto" w:fill="auto"/>
            <w:vAlign w:val="center"/>
            <w:hideMark/>
          </w:tcPr>
          <w:p w14:paraId="34AAEFC9"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10</w:t>
            </w:r>
          </w:p>
        </w:tc>
        <w:tc>
          <w:tcPr>
            <w:tcW w:w="3224" w:type="pct"/>
            <w:gridSpan w:val="10"/>
            <w:shd w:val="clear" w:color="auto" w:fill="auto"/>
            <w:vAlign w:val="center"/>
            <w:hideMark/>
          </w:tcPr>
          <w:p w14:paraId="1CBDC352"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Türkiye destinasyonlarının incelenmesi</w:t>
            </w:r>
          </w:p>
        </w:tc>
        <w:tc>
          <w:tcPr>
            <w:tcW w:w="919" w:type="pct"/>
            <w:shd w:val="clear" w:color="auto" w:fill="auto"/>
            <w:vAlign w:val="center"/>
            <w:hideMark/>
          </w:tcPr>
          <w:p w14:paraId="36FAD756"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1A0D1F20" w14:textId="77777777" w:rsidTr="00540ABF">
        <w:trPr>
          <w:trHeight w:val="284"/>
        </w:trPr>
        <w:tc>
          <w:tcPr>
            <w:tcW w:w="858" w:type="pct"/>
            <w:shd w:val="clear" w:color="auto" w:fill="auto"/>
            <w:vAlign w:val="center"/>
            <w:hideMark/>
          </w:tcPr>
          <w:p w14:paraId="0B7E5FC9"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11</w:t>
            </w:r>
          </w:p>
        </w:tc>
        <w:tc>
          <w:tcPr>
            <w:tcW w:w="3224" w:type="pct"/>
            <w:gridSpan w:val="10"/>
            <w:shd w:val="clear" w:color="auto" w:fill="auto"/>
            <w:vAlign w:val="center"/>
            <w:hideMark/>
          </w:tcPr>
          <w:p w14:paraId="0A2D593F"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Destinasyonlarda alternatif turizm faaliyetleri</w:t>
            </w:r>
          </w:p>
        </w:tc>
        <w:tc>
          <w:tcPr>
            <w:tcW w:w="919" w:type="pct"/>
            <w:shd w:val="clear" w:color="auto" w:fill="auto"/>
            <w:vAlign w:val="center"/>
            <w:hideMark/>
          </w:tcPr>
          <w:p w14:paraId="08C57459"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28C0195F" w14:textId="77777777" w:rsidTr="00540ABF">
        <w:trPr>
          <w:trHeight w:val="284"/>
        </w:trPr>
        <w:tc>
          <w:tcPr>
            <w:tcW w:w="858" w:type="pct"/>
            <w:shd w:val="clear" w:color="auto" w:fill="auto"/>
            <w:vAlign w:val="center"/>
            <w:hideMark/>
          </w:tcPr>
          <w:p w14:paraId="046FC939"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12</w:t>
            </w:r>
          </w:p>
        </w:tc>
        <w:tc>
          <w:tcPr>
            <w:tcW w:w="3224" w:type="pct"/>
            <w:gridSpan w:val="10"/>
            <w:shd w:val="clear" w:color="auto" w:fill="auto"/>
            <w:vAlign w:val="center"/>
            <w:hideMark/>
          </w:tcPr>
          <w:p w14:paraId="4F8744D5"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Destinasyon yönetimine yön veren kurumlar</w:t>
            </w:r>
          </w:p>
        </w:tc>
        <w:tc>
          <w:tcPr>
            <w:tcW w:w="919" w:type="pct"/>
            <w:shd w:val="clear" w:color="auto" w:fill="auto"/>
            <w:vAlign w:val="center"/>
            <w:hideMark/>
          </w:tcPr>
          <w:p w14:paraId="136870E7"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45D52B2E" w14:textId="77777777" w:rsidTr="00540ABF">
        <w:trPr>
          <w:trHeight w:val="284"/>
        </w:trPr>
        <w:tc>
          <w:tcPr>
            <w:tcW w:w="858" w:type="pct"/>
            <w:shd w:val="clear" w:color="auto" w:fill="auto"/>
            <w:vAlign w:val="center"/>
            <w:hideMark/>
          </w:tcPr>
          <w:p w14:paraId="6C9A27FA"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13</w:t>
            </w:r>
          </w:p>
        </w:tc>
        <w:tc>
          <w:tcPr>
            <w:tcW w:w="3224" w:type="pct"/>
            <w:gridSpan w:val="10"/>
            <w:shd w:val="clear" w:color="auto" w:fill="auto"/>
            <w:vAlign w:val="center"/>
            <w:hideMark/>
          </w:tcPr>
          <w:p w14:paraId="70FC932F"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Dünyada başarılı destinasyon örnekleri</w:t>
            </w:r>
          </w:p>
        </w:tc>
        <w:tc>
          <w:tcPr>
            <w:tcW w:w="919" w:type="pct"/>
            <w:shd w:val="clear" w:color="auto" w:fill="auto"/>
            <w:vAlign w:val="center"/>
            <w:hideMark/>
          </w:tcPr>
          <w:p w14:paraId="24A76B89"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0A3C3687" w14:textId="77777777" w:rsidTr="00540ABF">
        <w:trPr>
          <w:trHeight w:val="284"/>
        </w:trPr>
        <w:tc>
          <w:tcPr>
            <w:tcW w:w="858" w:type="pct"/>
            <w:shd w:val="clear" w:color="auto" w:fill="auto"/>
            <w:vAlign w:val="center"/>
            <w:hideMark/>
          </w:tcPr>
          <w:p w14:paraId="1DE65755"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14</w:t>
            </w:r>
          </w:p>
        </w:tc>
        <w:tc>
          <w:tcPr>
            <w:tcW w:w="3224" w:type="pct"/>
            <w:gridSpan w:val="10"/>
            <w:shd w:val="clear" w:color="auto" w:fill="auto"/>
            <w:vAlign w:val="center"/>
            <w:hideMark/>
          </w:tcPr>
          <w:p w14:paraId="28B126A1"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Karşılaştırmalı destinasyon incelemeleri</w:t>
            </w:r>
          </w:p>
        </w:tc>
        <w:tc>
          <w:tcPr>
            <w:tcW w:w="919" w:type="pct"/>
            <w:shd w:val="clear" w:color="auto" w:fill="auto"/>
            <w:vAlign w:val="center"/>
            <w:hideMark/>
          </w:tcPr>
          <w:p w14:paraId="2F23C4A8"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w:t>
            </w:r>
          </w:p>
        </w:tc>
      </w:tr>
      <w:tr w:rsidR="001D6E94" w:rsidRPr="00540ABF" w14:paraId="22026B4F" w14:textId="77777777" w:rsidTr="00540ABF">
        <w:trPr>
          <w:trHeight w:val="251"/>
        </w:trPr>
        <w:tc>
          <w:tcPr>
            <w:tcW w:w="5000" w:type="pct"/>
            <w:gridSpan w:val="12"/>
            <w:shd w:val="clear" w:color="auto" w:fill="auto"/>
            <w:noWrap/>
            <w:vAlign w:val="bottom"/>
            <w:hideMark/>
          </w:tcPr>
          <w:p w14:paraId="4304962F" w14:textId="77777777" w:rsidR="001D6E94" w:rsidRPr="00540ABF" w:rsidRDefault="001D6E94" w:rsidP="00540ABF">
            <w:pPr>
              <w:spacing w:after="0" w:line="240" w:lineRule="auto"/>
              <w:rPr>
                <w:rFonts w:cstheme="minorHAnsi"/>
                <w:color w:val="000000"/>
                <w:sz w:val="18"/>
                <w:szCs w:val="18"/>
              </w:rPr>
            </w:pPr>
          </w:p>
        </w:tc>
      </w:tr>
      <w:tr w:rsidR="001D6E94" w:rsidRPr="00540ABF" w14:paraId="6A1F4C5A" w14:textId="77777777" w:rsidTr="00540ABF">
        <w:trPr>
          <w:trHeight w:val="284"/>
        </w:trPr>
        <w:tc>
          <w:tcPr>
            <w:tcW w:w="5000" w:type="pct"/>
            <w:gridSpan w:val="12"/>
            <w:shd w:val="clear" w:color="auto" w:fill="auto"/>
            <w:vAlign w:val="center"/>
            <w:hideMark/>
          </w:tcPr>
          <w:p w14:paraId="51DB6E32"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KAYNAKLAR</w:t>
            </w:r>
          </w:p>
        </w:tc>
      </w:tr>
      <w:tr w:rsidR="001D6E94" w:rsidRPr="00540ABF" w14:paraId="6BFEA528" w14:textId="77777777" w:rsidTr="00540ABF">
        <w:trPr>
          <w:trHeight w:val="284"/>
        </w:trPr>
        <w:tc>
          <w:tcPr>
            <w:tcW w:w="858" w:type="pct"/>
            <w:shd w:val="clear" w:color="auto" w:fill="auto"/>
            <w:vAlign w:val="center"/>
            <w:hideMark/>
          </w:tcPr>
          <w:p w14:paraId="4DC110E1"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Ders Notu</w:t>
            </w:r>
          </w:p>
        </w:tc>
        <w:tc>
          <w:tcPr>
            <w:tcW w:w="4142" w:type="pct"/>
            <w:gridSpan w:val="11"/>
            <w:shd w:val="clear" w:color="auto" w:fill="auto"/>
            <w:vAlign w:val="center"/>
            <w:hideMark/>
          </w:tcPr>
          <w:p w14:paraId="02B16F12" w14:textId="77777777" w:rsidR="001D6E94" w:rsidRPr="00540ABF" w:rsidRDefault="001D6E94" w:rsidP="00540ABF">
            <w:pPr>
              <w:spacing w:after="0" w:line="240" w:lineRule="auto"/>
              <w:rPr>
                <w:rFonts w:cstheme="minorHAnsi"/>
                <w:color w:val="000000"/>
                <w:sz w:val="18"/>
                <w:szCs w:val="18"/>
              </w:rPr>
            </w:pPr>
          </w:p>
        </w:tc>
      </w:tr>
      <w:tr w:rsidR="001D6E94" w:rsidRPr="00540ABF" w14:paraId="3A716B3E" w14:textId="77777777" w:rsidTr="00540ABF">
        <w:trPr>
          <w:trHeight w:val="284"/>
        </w:trPr>
        <w:tc>
          <w:tcPr>
            <w:tcW w:w="858" w:type="pct"/>
            <w:shd w:val="clear" w:color="auto" w:fill="auto"/>
            <w:vAlign w:val="center"/>
            <w:hideMark/>
          </w:tcPr>
          <w:p w14:paraId="2312E267" w14:textId="77777777" w:rsidR="001D6E94" w:rsidRPr="00540ABF" w:rsidRDefault="001D6E94" w:rsidP="00540ABF">
            <w:pPr>
              <w:spacing w:after="0" w:line="240" w:lineRule="auto"/>
              <w:rPr>
                <w:rFonts w:cstheme="minorHAnsi"/>
                <w:b/>
                <w:bCs/>
                <w:color w:val="000000"/>
                <w:sz w:val="18"/>
                <w:szCs w:val="18"/>
              </w:rPr>
            </w:pPr>
            <w:r w:rsidRPr="00540ABF">
              <w:rPr>
                <w:rFonts w:cstheme="minorHAnsi"/>
                <w:b/>
                <w:bCs/>
                <w:color w:val="000000"/>
                <w:sz w:val="18"/>
                <w:szCs w:val="18"/>
              </w:rPr>
              <w:t>Diğer Kaynaklar</w:t>
            </w:r>
          </w:p>
        </w:tc>
        <w:tc>
          <w:tcPr>
            <w:tcW w:w="4142" w:type="pct"/>
            <w:gridSpan w:val="11"/>
            <w:shd w:val="clear" w:color="auto" w:fill="auto"/>
            <w:vAlign w:val="center"/>
            <w:hideMark/>
          </w:tcPr>
          <w:p w14:paraId="26843EFE" w14:textId="77777777" w:rsidR="001D6E94" w:rsidRPr="00540ABF" w:rsidRDefault="001D6E94" w:rsidP="00540ABF">
            <w:pPr>
              <w:spacing w:after="0" w:line="240" w:lineRule="auto"/>
              <w:rPr>
                <w:rFonts w:cstheme="minorHAnsi"/>
                <w:color w:val="000000"/>
                <w:sz w:val="18"/>
                <w:szCs w:val="18"/>
              </w:rPr>
            </w:pPr>
            <w:r w:rsidRPr="00540ABF">
              <w:rPr>
                <w:rFonts w:cstheme="minorHAnsi"/>
                <w:color w:val="000000"/>
                <w:sz w:val="18"/>
                <w:szCs w:val="18"/>
              </w:rPr>
              <w:t xml:space="preserve">Türkay, O. (2014). Destinasyon Yönetimi. Detay Yayıncılık </w:t>
            </w:r>
          </w:p>
        </w:tc>
      </w:tr>
      <w:tr w:rsidR="001D6E94" w:rsidRPr="00540ABF" w14:paraId="26CAC10A" w14:textId="77777777" w:rsidTr="00540ABF">
        <w:trPr>
          <w:trHeight w:val="239"/>
        </w:trPr>
        <w:tc>
          <w:tcPr>
            <w:tcW w:w="5000" w:type="pct"/>
            <w:gridSpan w:val="12"/>
            <w:shd w:val="clear" w:color="auto" w:fill="auto"/>
            <w:noWrap/>
            <w:vAlign w:val="bottom"/>
            <w:hideMark/>
          </w:tcPr>
          <w:p w14:paraId="2C2C029D" w14:textId="77777777" w:rsidR="001D6E94" w:rsidRDefault="001D6E94" w:rsidP="00540ABF">
            <w:pPr>
              <w:spacing w:after="0" w:line="240" w:lineRule="auto"/>
              <w:rPr>
                <w:rFonts w:cstheme="minorHAnsi"/>
                <w:color w:val="000000"/>
                <w:sz w:val="18"/>
                <w:szCs w:val="18"/>
              </w:rPr>
            </w:pPr>
          </w:p>
          <w:p w14:paraId="2F6D19C0" w14:textId="77777777" w:rsidR="001D6E94" w:rsidRDefault="001D6E94" w:rsidP="00540ABF">
            <w:pPr>
              <w:spacing w:after="0" w:line="240" w:lineRule="auto"/>
              <w:rPr>
                <w:rFonts w:cstheme="minorHAnsi"/>
                <w:color w:val="000000"/>
                <w:sz w:val="18"/>
                <w:szCs w:val="18"/>
              </w:rPr>
            </w:pPr>
          </w:p>
          <w:p w14:paraId="0781B6FE" w14:textId="77777777" w:rsidR="001D6E94" w:rsidRDefault="001D6E94" w:rsidP="00540ABF">
            <w:pPr>
              <w:spacing w:after="0" w:line="240" w:lineRule="auto"/>
              <w:rPr>
                <w:rFonts w:cstheme="minorHAnsi"/>
                <w:color w:val="000000"/>
                <w:sz w:val="18"/>
                <w:szCs w:val="18"/>
              </w:rPr>
            </w:pPr>
          </w:p>
          <w:p w14:paraId="1655D264" w14:textId="77777777" w:rsidR="001D6E94" w:rsidRDefault="001D6E94" w:rsidP="00540ABF">
            <w:pPr>
              <w:spacing w:after="0" w:line="240" w:lineRule="auto"/>
              <w:rPr>
                <w:rFonts w:cstheme="minorHAnsi"/>
                <w:color w:val="000000"/>
                <w:sz w:val="18"/>
                <w:szCs w:val="18"/>
              </w:rPr>
            </w:pPr>
          </w:p>
          <w:p w14:paraId="75750EEE" w14:textId="77777777" w:rsidR="001D6E94" w:rsidRPr="00540ABF" w:rsidRDefault="001D6E94" w:rsidP="00540ABF">
            <w:pPr>
              <w:spacing w:after="0" w:line="240" w:lineRule="auto"/>
              <w:rPr>
                <w:rFonts w:cstheme="minorHAnsi"/>
                <w:color w:val="000000"/>
                <w:sz w:val="18"/>
                <w:szCs w:val="18"/>
              </w:rPr>
            </w:pPr>
          </w:p>
        </w:tc>
      </w:tr>
      <w:tr w:rsidR="001D6E94" w:rsidRPr="0058667E" w14:paraId="337965CE" w14:textId="77777777" w:rsidTr="00A87FAC">
        <w:trPr>
          <w:trHeight w:val="284"/>
        </w:trPr>
        <w:tc>
          <w:tcPr>
            <w:tcW w:w="5000" w:type="pct"/>
            <w:gridSpan w:val="12"/>
            <w:shd w:val="clear" w:color="auto" w:fill="auto"/>
            <w:vAlign w:val="center"/>
            <w:hideMark/>
          </w:tcPr>
          <w:p w14:paraId="4B5C6AC8" w14:textId="77777777" w:rsidR="001D6E94" w:rsidRPr="0058667E" w:rsidRDefault="001D6E94" w:rsidP="00A87FAC">
            <w:pPr>
              <w:spacing w:after="0"/>
              <w:rPr>
                <w:rFonts w:cs="Calibri"/>
                <w:b/>
                <w:sz w:val="18"/>
                <w:szCs w:val="18"/>
              </w:rPr>
            </w:pPr>
            <w:r w:rsidRPr="0058667E">
              <w:rPr>
                <w:rFonts w:cs="Calibri"/>
                <w:b/>
                <w:sz w:val="18"/>
                <w:szCs w:val="18"/>
              </w:rPr>
              <w:t>DEĞERLENDİRME SİSTEMİ</w:t>
            </w:r>
          </w:p>
        </w:tc>
      </w:tr>
      <w:tr w:rsidR="001D6E94" w:rsidRPr="0058667E" w14:paraId="29E3B99F" w14:textId="77777777" w:rsidTr="00A87FAC">
        <w:trPr>
          <w:trHeight w:val="284"/>
        </w:trPr>
        <w:tc>
          <w:tcPr>
            <w:tcW w:w="1541" w:type="pct"/>
            <w:gridSpan w:val="3"/>
            <w:shd w:val="clear" w:color="auto" w:fill="auto"/>
            <w:vAlign w:val="center"/>
            <w:hideMark/>
          </w:tcPr>
          <w:p w14:paraId="53435FEF" w14:textId="77777777" w:rsidR="001D6E94" w:rsidRPr="0058667E" w:rsidRDefault="001D6E94" w:rsidP="00A87FAC">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5AC43455" w14:textId="77777777" w:rsidR="001D6E94" w:rsidRPr="0058667E" w:rsidRDefault="001D6E94" w:rsidP="00A87FAC">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341878EC" w14:textId="77777777" w:rsidR="001D6E94" w:rsidRPr="0058667E" w:rsidRDefault="001D6E94" w:rsidP="00A87FAC">
            <w:pPr>
              <w:spacing w:after="0"/>
              <w:rPr>
                <w:rFonts w:cs="Calibri"/>
                <w:b/>
                <w:sz w:val="18"/>
                <w:szCs w:val="18"/>
              </w:rPr>
            </w:pPr>
            <w:r w:rsidRPr="0058667E">
              <w:rPr>
                <w:rFonts w:cs="Calibri"/>
                <w:b/>
                <w:sz w:val="18"/>
                <w:szCs w:val="18"/>
              </w:rPr>
              <w:t>KATKI YÜZDESİ</w:t>
            </w:r>
          </w:p>
        </w:tc>
      </w:tr>
      <w:tr w:rsidR="001D6E94" w:rsidRPr="0058667E" w14:paraId="699E6BAB" w14:textId="77777777" w:rsidTr="00A87FAC">
        <w:trPr>
          <w:trHeight w:val="284"/>
        </w:trPr>
        <w:tc>
          <w:tcPr>
            <w:tcW w:w="1541" w:type="pct"/>
            <w:gridSpan w:val="3"/>
            <w:shd w:val="clear" w:color="auto" w:fill="auto"/>
            <w:vAlign w:val="center"/>
            <w:hideMark/>
          </w:tcPr>
          <w:p w14:paraId="2054D1F8" w14:textId="77777777" w:rsidR="001D6E94" w:rsidRPr="0058667E" w:rsidRDefault="001D6E94" w:rsidP="00A87FAC">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7107DC53" w14:textId="77777777" w:rsidR="001D6E94" w:rsidRPr="0058667E" w:rsidRDefault="001D6E94"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559C560F" w14:textId="77777777" w:rsidR="001D6E94" w:rsidRPr="0058667E" w:rsidRDefault="001D6E94" w:rsidP="00A87FAC">
            <w:pPr>
              <w:spacing w:after="0"/>
              <w:jc w:val="center"/>
              <w:rPr>
                <w:rFonts w:cs="Calibri"/>
                <w:sz w:val="18"/>
                <w:szCs w:val="18"/>
              </w:rPr>
            </w:pPr>
            <w:r w:rsidRPr="0058667E">
              <w:rPr>
                <w:rFonts w:cs="Calibri"/>
                <w:sz w:val="18"/>
                <w:szCs w:val="18"/>
              </w:rPr>
              <w:t>100</w:t>
            </w:r>
          </w:p>
        </w:tc>
      </w:tr>
      <w:tr w:rsidR="001D6E94" w:rsidRPr="0058667E" w14:paraId="18E00C5A" w14:textId="77777777" w:rsidTr="00A87FAC">
        <w:trPr>
          <w:trHeight w:val="284"/>
        </w:trPr>
        <w:tc>
          <w:tcPr>
            <w:tcW w:w="1541" w:type="pct"/>
            <w:gridSpan w:val="3"/>
            <w:shd w:val="clear" w:color="auto" w:fill="auto"/>
            <w:vAlign w:val="center"/>
            <w:hideMark/>
          </w:tcPr>
          <w:p w14:paraId="7D956060" w14:textId="77777777" w:rsidR="001D6E94" w:rsidRPr="0058667E" w:rsidRDefault="001D6E94" w:rsidP="00A87FAC">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669F3A3C" w14:textId="77777777" w:rsidR="001D6E94" w:rsidRPr="0058667E" w:rsidRDefault="001D6E94" w:rsidP="00A87FAC">
            <w:pPr>
              <w:spacing w:after="0"/>
              <w:jc w:val="center"/>
              <w:rPr>
                <w:rFonts w:cs="Calibri"/>
                <w:sz w:val="18"/>
                <w:szCs w:val="18"/>
              </w:rPr>
            </w:pPr>
          </w:p>
        </w:tc>
        <w:tc>
          <w:tcPr>
            <w:tcW w:w="1799" w:type="pct"/>
            <w:gridSpan w:val="4"/>
            <w:shd w:val="clear" w:color="auto" w:fill="auto"/>
            <w:vAlign w:val="center"/>
            <w:hideMark/>
          </w:tcPr>
          <w:p w14:paraId="0589F747" w14:textId="77777777" w:rsidR="001D6E94" w:rsidRPr="0058667E" w:rsidRDefault="001D6E94" w:rsidP="00A87FAC">
            <w:pPr>
              <w:spacing w:after="0"/>
              <w:jc w:val="center"/>
              <w:rPr>
                <w:rFonts w:cs="Calibri"/>
                <w:sz w:val="18"/>
                <w:szCs w:val="18"/>
              </w:rPr>
            </w:pPr>
          </w:p>
        </w:tc>
      </w:tr>
      <w:tr w:rsidR="001D6E94" w:rsidRPr="0058667E" w14:paraId="6E1A85E0" w14:textId="77777777" w:rsidTr="00A87FAC">
        <w:trPr>
          <w:trHeight w:val="284"/>
        </w:trPr>
        <w:tc>
          <w:tcPr>
            <w:tcW w:w="1541" w:type="pct"/>
            <w:gridSpan w:val="3"/>
            <w:shd w:val="clear" w:color="auto" w:fill="auto"/>
            <w:vAlign w:val="center"/>
            <w:hideMark/>
          </w:tcPr>
          <w:p w14:paraId="66469CF4" w14:textId="77777777" w:rsidR="001D6E94" w:rsidRPr="0058667E" w:rsidRDefault="001D6E94" w:rsidP="00A87FAC">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3E0028B0" w14:textId="77777777" w:rsidR="001D6E94" w:rsidRPr="0058667E" w:rsidRDefault="001D6E94" w:rsidP="00A87FAC">
            <w:pPr>
              <w:spacing w:after="0"/>
              <w:jc w:val="center"/>
              <w:rPr>
                <w:rFonts w:cs="Calibri"/>
                <w:sz w:val="18"/>
                <w:szCs w:val="18"/>
              </w:rPr>
            </w:pPr>
          </w:p>
        </w:tc>
        <w:tc>
          <w:tcPr>
            <w:tcW w:w="1799" w:type="pct"/>
            <w:gridSpan w:val="4"/>
            <w:shd w:val="clear" w:color="auto" w:fill="auto"/>
            <w:vAlign w:val="center"/>
            <w:hideMark/>
          </w:tcPr>
          <w:p w14:paraId="2725BEEE" w14:textId="77777777" w:rsidR="001D6E94" w:rsidRPr="0058667E" w:rsidRDefault="001D6E94" w:rsidP="00A87FAC">
            <w:pPr>
              <w:spacing w:after="0"/>
              <w:jc w:val="center"/>
              <w:rPr>
                <w:rFonts w:cs="Calibri"/>
                <w:sz w:val="18"/>
                <w:szCs w:val="18"/>
              </w:rPr>
            </w:pPr>
          </w:p>
        </w:tc>
      </w:tr>
      <w:tr w:rsidR="001D6E94" w:rsidRPr="0058667E" w14:paraId="40F8F9AE" w14:textId="77777777" w:rsidTr="00A87FAC">
        <w:trPr>
          <w:trHeight w:val="284"/>
        </w:trPr>
        <w:tc>
          <w:tcPr>
            <w:tcW w:w="1541" w:type="pct"/>
            <w:gridSpan w:val="3"/>
            <w:shd w:val="clear" w:color="auto" w:fill="auto"/>
            <w:vAlign w:val="center"/>
            <w:hideMark/>
          </w:tcPr>
          <w:p w14:paraId="0A8EE547" w14:textId="77777777" w:rsidR="001D6E94" w:rsidRPr="0058667E" w:rsidRDefault="001D6E94" w:rsidP="00A87FAC">
            <w:pPr>
              <w:spacing w:after="0"/>
              <w:rPr>
                <w:rFonts w:cs="Calibri"/>
                <w:b/>
                <w:sz w:val="18"/>
                <w:szCs w:val="18"/>
              </w:rPr>
            </w:pPr>
          </w:p>
        </w:tc>
        <w:tc>
          <w:tcPr>
            <w:tcW w:w="1660" w:type="pct"/>
            <w:gridSpan w:val="5"/>
            <w:shd w:val="clear" w:color="auto" w:fill="auto"/>
            <w:noWrap/>
            <w:vAlign w:val="bottom"/>
            <w:hideMark/>
          </w:tcPr>
          <w:p w14:paraId="26FE94DC" w14:textId="77777777" w:rsidR="001D6E94" w:rsidRPr="0058667E" w:rsidRDefault="001D6E94"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0FA17B04" w14:textId="77777777" w:rsidR="001D6E94" w:rsidRPr="0058667E" w:rsidRDefault="001D6E94" w:rsidP="00A87FAC">
            <w:pPr>
              <w:spacing w:after="0"/>
              <w:jc w:val="center"/>
              <w:rPr>
                <w:rFonts w:cs="Calibri"/>
                <w:sz w:val="18"/>
                <w:szCs w:val="18"/>
              </w:rPr>
            </w:pPr>
            <w:r w:rsidRPr="0058667E">
              <w:rPr>
                <w:rFonts w:cs="Calibri"/>
                <w:sz w:val="18"/>
                <w:szCs w:val="18"/>
              </w:rPr>
              <w:t>100</w:t>
            </w:r>
          </w:p>
        </w:tc>
      </w:tr>
      <w:tr w:rsidR="001D6E94" w:rsidRPr="0058667E" w14:paraId="56DD80EE" w14:textId="77777777" w:rsidTr="00A87FAC">
        <w:trPr>
          <w:trHeight w:val="284"/>
        </w:trPr>
        <w:tc>
          <w:tcPr>
            <w:tcW w:w="1541" w:type="pct"/>
            <w:gridSpan w:val="3"/>
            <w:shd w:val="clear" w:color="auto" w:fill="auto"/>
            <w:vAlign w:val="center"/>
            <w:hideMark/>
          </w:tcPr>
          <w:p w14:paraId="2A8F6F04" w14:textId="77777777" w:rsidR="001D6E94" w:rsidRPr="0058667E" w:rsidRDefault="001D6E94" w:rsidP="00A87FAC">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5BA2A805" w14:textId="77777777" w:rsidR="001D6E94" w:rsidRPr="0058667E" w:rsidRDefault="001D6E94"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0A14B12B" w14:textId="77777777" w:rsidR="001D6E94" w:rsidRPr="0058667E" w:rsidRDefault="001D6E94" w:rsidP="00A87FAC">
            <w:pPr>
              <w:spacing w:after="0"/>
              <w:jc w:val="center"/>
              <w:rPr>
                <w:rFonts w:cs="Calibri"/>
                <w:sz w:val="18"/>
                <w:szCs w:val="18"/>
              </w:rPr>
            </w:pPr>
            <w:r w:rsidRPr="0058667E">
              <w:rPr>
                <w:rFonts w:cs="Calibri"/>
                <w:sz w:val="18"/>
                <w:szCs w:val="18"/>
              </w:rPr>
              <w:t>40</w:t>
            </w:r>
          </w:p>
        </w:tc>
      </w:tr>
      <w:tr w:rsidR="001D6E94" w:rsidRPr="0058667E" w14:paraId="6C0D1751" w14:textId="77777777" w:rsidTr="00A87FAC">
        <w:trPr>
          <w:trHeight w:val="284"/>
        </w:trPr>
        <w:tc>
          <w:tcPr>
            <w:tcW w:w="1541" w:type="pct"/>
            <w:gridSpan w:val="3"/>
            <w:shd w:val="clear" w:color="auto" w:fill="auto"/>
            <w:vAlign w:val="center"/>
            <w:hideMark/>
          </w:tcPr>
          <w:p w14:paraId="0AA82127" w14:textId="77777777" w:rsidR="001D6E94" w:rsidRPr="0058667E" w:rsidRDefault="001D6E94" w:rsidP="00A87FAC">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6F0C7DDA" w14:textId="77777777" w:rsidR="001D6E94" w:rsidRPr="0058667E" w:rsidRDefault="001D6E94"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4D45063C" w14:textId="77777777" w:rsidR="001D6E94" w:rsidRPr="0058667E" w:rsidRDefault="001D6E94" w:rsidP="00A87FAC">
            <w:pPr>
              <w:spacing w:after="0"/>
              <w:jc w:val="center"/>
              <w:rPr>
                <w:rFonts w:cs="Calibri"/>
                <w:sz w:val="18"/>
                <w:szCs w:val="18"/>
              </w:rPr>
            </w:pPr>
            <w:r w:rsidRPr="0058667E">
              <w:rPr>
                <w:rFonts w:cs="Calibri"/>
                <w:sz w:val="18"/>
                <w:szCs w:val="18"/>
              </w:rPr>
              <w:t>60</w:t>
            </w:r>
          </w:p>
        </w:tc>
      </w:tr>
      <w:tr w:rsidR="001D6E94" w:rsidRPr="0058667E" w14:paraId="5AEDDCA3" w14:textId="77777777" w:rsidTr="00A87FAC">
        <w:trPr>
          <w:trHeight w:val="284"/>
        </w:trPr>
        <w:tc>
          <w:tcPr>
            <w:tcW w:w="1541" w:type="pct"/>
            <w:gridSpan w:val="3"/>
            <w:shd w:val="clear" w:color="auto" w:fill="auto"/>
            <w:vAlign w:val="center"/>
            <w:hideMark/>
          </w:tcPr>
          <w:p w14:paraId="4D44715E" w14:textId="77777777" w:rsidR="001D6E94" w:rsidRPr="0058667E" w:rsidRDefault="001D6E94" w:rsidP="00A87FAC">
            <w:pPr>
              <w:spacing w:after="0"/>
              <w:rPr>
                <w:rFonts w:cs="Calibri"/>
                <w:sz w:val="18"/>
                <w:szCs w:val="18"/>
              </w:rPr>
            </w:pPr>
          </w:p>
        </w:tc>
        <w:tc>
          <w:tcPr>
            <w:tcW w:w="1660" w:type="pct"/>
            <w:gridSpan w:val="5"/>
            <w:shd w:val="clear" w:color="auto" w:fill="auto"/>
            <w:noWrap/>
            <w:vAlign w:val="bottom"/>
            <w:hideMark/>
          </w:tcPr>
          <w:p w14:paraId="55BDEF33" w14:textId="77777777" w:rsidR="001D6E94" w:rsidRPr="0058667E" w:rsidRDefault="001D6E94"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728E5F60" w14:textId="77777777" w:rsidR="001D6E94" w:rsidRPr="0058667E" w:rsidRDefault="001D6E94" w:rsidP="00A87FAC">
            <w:pPr>
              <w:spacing w:after="0"/>
              <w:jc w:val="center"/>
              <w:rPr>
                <w:rFonts w:cs="Calibri"/>
                <w:sz w:val="18"/>
                <w:szCs w:val="18"/>
              </w:rPr>
            </w:pPr>
            <w:r w:rsidRPr="0058667E">
              <w:rPr>
                <w:rFonts w:cs="Calibri"/>
                <w:sz w:val="18"/>
                <w:szCs w:val="18"/>
              </w:rPr>
              <w:t>100</w:t>
            </w:r>
          </w:p>
        </w:tc>
      </w:tr>
      <w:tr w:rsidR="001D6E94" w:rsidRPr="0058667E" w14:paraId="59C54A55" w14:textId="77777777" w:rsidTr="00A87FAC">
        <w:trPr>
          <w:trHeight w:val="300"/>
        </w:trPr>
        <w:tc>
          <w:tcPr>
            <w:tcW w:w="5000" w:type="pct"/>
            <w:gridSpan w:val="12"/>
            <w:shd w:val="clear" w:color="auto" w:fill="auto"/>
            <w:vAlign w:val="center"/>
            <w:hideMark/>
          </w:tcPr>
          <w:p w14:paraId="72362F4E" w14:textId="77777777" w:rsidR="001D6E94" w:rsidRPr="0058667E" w:rsidRDefault="001D6E94" w:rsidP="00A87FAC">
            <w:pPr>
              <w:spacing w:after="0" w:line="240" w:lineRule="auto"/>
              <w:rPr>
                <w:rFonts w:cs="Calibri"/>
                <w:b/>
                <w:bCs/>
                <w:sz w:val="18"/>
                <w:szCs w:val="18"/>
              </w:rPr>
            </w:pPr>
          </w:p>
          <w:p w14:paraId="23C1B83A" w14:textId="77777777" w:rsidR="001D6E94" w:rsidRPr="0058667E" w:rsidRDefault="001D6E94" w:rsidP="00A87FAC">
            <w:pPr>
              <w:spacing w:after="0" w:line="240" w:lineRule="auto"/>
              <w:rPr>
                <w:rFonts w:cs="Calibri"/>
                <w:b/>
                <w:bCs/>
                <w:sz w:val="18"/>
                <w:szCs w:val="18"/>
              </w:rPr>
            </w:pPr>
            <w:r w:rsidRPr="0058667E">
              <w:rPr>
                <w:rFonts w:cs="Calibri"/>
                <w:b/>
                <w:bCs/>
                <w:sz w:val="18"/>
                <w:szCs w:val="18"/>
              </w:rPr>
              <w:t>İŞYÜKÜ HESAPLAMA</w:t>
            </w:r>
          </w:p>
        </w:tc>
      </w:tr>
      <w:tr w:rsidR="001D6E94" w:rsidRPr="0058667E" w14:paraId="0FCD258D" w14:textId="77777777" w:rsidTr="00540ABF">
        <w:trPr>
          <w:trHeight w:val="476"/>
        </w:trPr>
        <w:tc>
          <w:tcPr>
            <w:tcW w:w="2299" w:type="pct"/>
            <w:gridSpan w:val="5"/>
            <w:shd w:val="clear" w:color="auto" w:fill="auto"/>
            <w:vAlign w:val="center"/>
            <w:hideMark/>
          </w:tcPr>
          <w:p w14:paraId="00C180BD" w14:textId="77777777" w:rsidR="001D6E94" w:rsidRPr="0058667E" w:rsidRDefault="001D6E94" w:rsidP="00A87FAC">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1A748EAE" w14:textId="77777777" w:rsidR="001D6E94" w:rsidRPr="0058667E" w:rsidRDefault="001D6E94" w:rsidP="00A87FAC">
            <w:pPr>
              <w:spacing w:after="0" w:line="240" w:lineRule="auto"/>
              <w:jc w:val="center"/>
              <w:rPr>
                <w:rFonts w:cs="Calibri"/>
                <w:b/>
                <w:bCs/>
                <w:sz w:val="18"/>
                <w:szCs w:val="18"/>
              </w:rPr>
            </w:pPr>
            <w:r w:rsidRPr="0058667E">
              <w:rPr>
                <w:rFonts w:cs="Calibri"/>
                <w:b/>
                <w:bCs/>
                <w:sz w:val="18"/>
                <w:szCs w:val="18"/>
              </w:rPr>
              <w:t>SAYISI</w:t>
            </w:r>
          </w:p>
        </w:tc>
        <w:tc>
          <w:tcPr>
            <w:tcW w:w="975" w:type="pct"/>
            <w:gridSpan w:val="3"/>
            <w:shd w:val="clear" w:color="auto" w:fill="auto"/>
            <w:vAlign w:val="center"/>
          </w:tcPr>
          <w:p w14:paraId="04926FA6" w14:textId="77777777" w:rsidR="001D6E94" w:rsidRPr="0058667E" w:rsidRDefault="001D6E94" w:rsidP="00A87FAC">
            <w:pPr>
              <w:spacing w:after="0" w:line="240" w:lineRule="auto"/>
              <w:jc w:val="center"/>
              <w:rPr>
                <w:rFonts w:cs="Calibri"/>
                <w:b/>
                <w:bCs/>
                <w:sz w:val="18"/>
                <w:szCs w:val="18"/>
              </w:rPr>
            </w:pPr>
            <w:r w:rsidRPr="0058667E">
              <w:rPr>
                <w:rFonts w:cs="Calibri"/>
                <w:b/>
                <w:bCs/>
                <w:sz w:val="18"/>
                <w:szCs w:val="18"/>
              </w:rPr>
              <w:t>İş Yükü Süresi (Saat)</w:t>
            </w:r>
          </w:p>
        </w:tc>
        <w:tc>
          <w:tcPr>
            <w:tcW w:w="923" w:type="pct"/>
            <w:gridSpan w:val="2"/>
            <w:shd w:val="clear" w:color="auto" w:fill="auto"/>
            <w:vAlign w:val="center"/>
          </w:tcPr>
          <w:p w14:paraId="00D1E865" w14:textId="77777777" w:rsidR="001D6E94" w:rsidRPr="0058667E" w:rsidRDefault="001D6E94" w:rsidP="00A87FAC">
            <w:pPr>
              <w:spacing w:after="0" w:line="240" w:lineRule="auto"/>
              <w:jc w:val="center"/>
              <w:rPr>
                <w:rFonts w:cs="Calibri"/>
                <w:b/>
                <w:bCs/>
                <w:sz w:val="18"/>
                <w:szCs w:val="18"/>
              </w:rPr>
            </w:pPr>
            <w:r w:rsidRPr="0058667E">
              <w:rPr>
                <w:rFonts w:cs="Calibri"/>
                <w:b/>
                <w:bCs/>
                <w:sz w:val="18"/>
                <w:szCs w:val="18"/>
              </w:rPr>
              <w:t>Toplam İş Yükü (Saat)</w:t>
            </w:r>
          </w:p>
        </w:tc>
      </w:tr>
      <w:tr w:rsidR="001D6E94" w:rsidRPr="0058667E" w14:paraId="223D4C39" w14:textId="77777777" w:rsidTr="00540ABF">
        <w:trPr>
          <w:trHeight w:val="420"/>
        </w:trPr>
        <w:tc>
          <w:tcPr>
            <w:tcW w:w="2299" w:type="pct"/>
            <w:gridSpan w:val="5"/>
            <w:shd w:val="clear" w:color="auto" w:fill="auto"/>
            <w:vAlign w:val="center"/>
            <w:hideMark/>
          </w:tcPr>
          <w:p w14:paraId="4C264C8E" w14:textId="77777777" w:rsidR="001D6E94" w:rsidRPr="0058667E" w:rsidRDefault="001D6E94" w:rsidP="00A87FAC">
            <w:pPr>
              <w:spacing w:after="0" w:line="240" w:lineRule="auto"/>
              <w:rPr>
                <w:rFonts w:cs="Calibri"/>
                <w:sz w:val="18"/>
                <w:szCs w:val="18"/>
              </w:rPr>
            </w:pPr>
            <w:r w:rsidRPr="0058667E">
              <w:rPr>
                <w:rFonts w:cs="Calibri"/>
                <w:sz w:val="18"/>
                <w:szCs w:val="18"/>
              </w:rPr>
              <w:lastRenderedPageBreak/>
              <w:t>Derse Katılım (Sınav haftası hariç)</w:t>
            </w:r>
          </w:p>
        </w:tc>
        <w:tc>
          <w:tcPr>
            <w:tcW w:w="804" w:type="pct"/>
            <w:gridSpan w:val="2"/>
            <w:shd w:val="clear" w:color="auto" w:fill="auto"/>
            <w:noWrap/>
            <w:vAlign w:val="center"/>
            <w:hideMark/>
          </w:tcPr>
          <w:p w14:paraId="7453C55D"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14</w:t>
            </w:r>
          </w:p>
        </w:tc>
        <w:tc>
          <w:tcPr>
            <w:tcW w:w="975" w:type="pct"/>
            <w:gridSpan w:val="3"/>
            <w:shd w:val="clear" w:color="auto" w:fill="auto"/>
            <w:vAlign w:val="center"/>
          </w:tcPr>
          <w:p w14:paraId="4CC7828F"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3</w:t>
            </w:r>
          </w:p>
        </w:tc>
        <w:tc>
          <w:tcPr>
            <w:tcW w:w="923" w:type="pct"/>
            <w:gridSpan w:val="2"/>
            <w:shd w:val="clear" w:color="auto" w:fill="auto"/>
            <w:vAlign w:val="center"/>
          </w:tcPr>
          <w:p w14:paraId="1CE898DE"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42</w:t>
            </w:r>
          </w:p>
        </w:tc>
      </w:tr>
      <w:tr w:rsidR="001D6E94" w:rsidRPr="0058667E" w14:paraId="62E7E46A" w14:textId="77777777" w:rsidTr="00540ABF">
        <w:trPr>
          <w:trHeight w:val="420"/>
        </w:trPr>
        <w:tc>
          <w:tcPr>
            <w:tcW w:w="2299" w:type="pct"/>
            <w:gridSpan w:val="5"/>
            <w:shd w:val="clear" w:color="auto" w:fill="auto"/>
            <w:vAlign w:val="center"/>
            <w:hideMark/>
          </w:tcPr>
          <w:p w14:paraId="24A1FCCD" w14:textId="77777777" w:rsidR="001D6E94" w:rsidRPr="0058667E" w:rsidRDefault="001D6E94" w:rsidP="00A87FAC">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756C12FF"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4E21A843"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23" w:type="pct"/>
            <w:gridSpan w:val="2"/>
            <w:shd w:val="clear" w:color="auto" w:fill="auto"/>
            <w:vAlign w:val="center"/>
          </w:tcPr>
          <w:p w14:paraId="7C40F445"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r>
      <w:tr w:rsidR="001D6E94" w:rsidRPr="0058667E" w14:paraId="40850BF0" w14:textId="77777777" w:rsidTr="00540ABF">
        <w:trPr>
          <w:trHeight w:val="420"/>
        </w:trPr>
        <w:tc>
          <w:tcPr>
            <w:tcW w:w="2299" w:type="pct"/>
            <w:gridSpan w:val="5"/>
            <w:shd w:val="clear" w:color="auto" w:fill="auto"/>
            <w:vAlign w:val="center"/>
            <w:hideMark/>
          </w:tcPr>
          <w:p w14:paraId="75329F54" w14:textId="77777777" w:rsidR="001D6E94" w:rsidRPr="0058667E" w:rsidRDefault="001D6E94" w:rsidP="00A87FAC">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32175E24"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45835209"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23" w:type="pct"/>
            <w:gridSpan w:val="2"/>
            <w:shd w:val="clear" w:color="auto" w:fill="auto"/>
            <w:vAlign w:val="center"/>
          </w:tcPr>
          <w:p w14:paraId="59EEFDA2"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r>
      <w:tr w:rsidR="001D6E94" w:rsidRPr="0058667E" w14:paraId="4EEDC110" w14:textId="77777777" w:rsidTr="00540ABF">
        <w:trPr>
          <w:trHeight w:val="420"/>
        </w:trPr>
        <w:tc>
          <w:tcPr>
            <w:tcW w:w="2299" w:type="pct"/>
            <w:gridSpan w:val="5"/>
            <w:shd w:val="clear" w:color="auto" w:fill="auto"/>
            <w:vAlign w:val="center"/>
            <w:hideMark/>
          </w:tcPr>
          <w:p w14:paraId="4B27D918" w14:textId="77777777" w:rsidR="001D6E94" w:rsidRPr="0058667E" w:rsidRDefault="001D6E94" w:rsidP="00A87FAC">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52C03E91"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342D1A24"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w:t>
            </w:r>
          </w:p>
        </w:tc>
        <w:tc>
          <w:tcPr>
            <w:tcW w:w="923" w:type="pct"/>
            <w:gridSpan w:val="2"/>
            <w:shd w:val="clear" w:color="auto" w:fill="auto"/>
            <w:vAlign w:val="center"/>
          </w:tcPr>
          <w:p w14:paraId="4150AC46"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w:t>
            </w:r>
          </w:p>
        </w:tc>
      </w:tr>
      <w:tr w:rsidR="001D6E94" w:rsidRPr="0058667E" w14:paraId="7B83B59D" w14:textId="77777777" w:rsidTr="00540ABF">
        <w:trPr>
          <w:trHeight w:val="420"/>
        </w:trPr>
        <w:tc>
          <w:tcPr>
            <w:tcW w:w="2299" w:type="pct"/>
            <w:gridSpan w:val="5"/>
            <w:shd w:val="clear" w:color="auto" w:fill="auto"/>
            <w:vAlign w:val="center"/>
            <w:hideMark/>
          </w:tcPr>
          <w:p w14:paraId="12144F2B" w14:textId="77777777" w:rsidR="001D6E94" w:rsidRPr="0058667E" w:rsidRDefault="001D6E94" w:rsidP="00A87FAC">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302DDB9F"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6A4F22AC"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w:t>
            </w:r>
          </w:p>
        </w:tc>
        <w:tc>
          <w:tcPr>
            <w:tcW w:w="923" w:type="pct"/>
            <w:gridSpan w:val="2"/>
            <w:shd w:val="clear" w:color="auto" w:fill="auto"/>
            <w:vAlign w:val="center"/>
          </w:tcPr>
          <w:p w14:paraId="78F21E5C"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w:t>
            </w:r>
          </w:p>
        </w:tc>
      </w:tr>
      <w:tr w:rsidR="001D6E94" w:rsidRPr="0058667E" w14:paraId="13E11C38" w14:textId="77777777" w:rsidTr="00540ABF">
        <w:trPr>
          <w:trHeight w:val="420"/>
        </w:trPr>
        <w:tc>
          <w:tcPr>
            <w:tcW w:w="2299" w:type="pct"/>
            <w:gridSpan w:val="5"/>
            <w:shd w:val="clear" w:color="auto" w:fill="auto"/>
            <w:vAlign w:val="center"/>
            <w:hideMark/>
          </w:tcPr>
          <w:p w14:paraId="06DB5488" w14:textId="77777777" w:rsidR="001D6E94" w:rsidRPr="0058667E" w:rsidRDefault="001D6E94" w:rsidP="00A87FAC">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274688B3" w14:textId="77777777" w:rsidR="001D6E94" w:rsidRPr="0058667E" w:rsidRDefault="001D6E94" w:rsidP="00A87FAC">
            <w:pPr>
              <w:spacing w:after="0" w:line="240" w:lineRule="auto"/>
              <w:jc w:val="center"/>
              <w:rPr>
                <w:rFonts w:cs="Calibri"/>
                <w:sz w:val="18"/>
                <w:szCs w:val="18"/>
              </w:rPr>
            </w:pPr>
          </w:p>
        </w:tc>
        <w:tc>
          <w:tcPr>
            <w:tcW w:w="975" w:type="pct"/>
            <w:gridSpan w:val="3"/>
            <w:shd w:val="clear" w:color="auto" w:fill="auto"/>
            <w:vAlign w:val="center"/>
          </w:tcPr>
          <w:p w14:paraId="57F703B5" w14:textId="77777777" w:rsidR="001D6E94" w:rsidRPr="0058667E" w:rsidRDefault="001D6E94" w:rsidP="00A87FAC">
            <w:pPr>
              <w:spacing w:after="0" w:line="240" w:lineRule="auto"/>
              <w:jc w:val="center"/>
              <w:rPr>
                <w:rFonts w:cs="Calibri"/>
                <w:sz w:val="18"/>
                <w:szCs w:val="18"/>
              </w:rPr>
            </w:pPr>
          </w:p>
        </w:tc>
        <w:tc>
          <w:tcPr>
            <w:tcW w:w="923" w:type="pct"/>
            <w:gridSpan w:val="2"/>
            <w:shd w:val="clear" w:color="auto" w:fill="auto"/>
            <w:vAlign w:val="center"/>
          </w:tcPr>
          <w:p w14:paraId="3A5617F0" w14:textId="77777777" w:rsidR="001D6E94" w:rsidRPr="0058667E" w:rsidRDefault="001D6E94" w:rsidP="00A87FAC">
            <w:pPr>
              <w:spacing w:after="0" w:line="240" w:lineRule="auto"/>
              <w:jc w:val="center"/>
              <w:rPr>
                <w:rFonts w:cs="Calibri"/>
                <w:sz w:val="18"/>
                <w:szCs w:val="18"/>
              </w:rPr>
            </w:pPr>
          </w:p>
        </w:tc>
      </w:tr>
      <w:tr w:rsidR="001D6E94" w:rsidRPr="0058667E" w14:paraId="289FB63A" w14:textId="77777777" w:rsidTr="00540ABF">
        <w:trPr>
          <w:trHeight w:val="420"/>
        </w:trPr>
        <w:tc>
          <w:tcPr>
            <w:tcW w:w="2299" w:type="pct"/>
            <w:gridSpan w:val="5"/>
            <w:shd w:val="clear" w:color="auto" w:fill="auto"/>
            <w:vAlign w:val="center"/>
          </w:tcPr>
          <w:p w14:paraId="3E045581" w14:textId="77777777" w:rsidR="001D6E94" w:rsidRPr="0058667E" w:rsidRDefault="001D6E94" w:rsidP="00A87FAC">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47510271"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14</w:t>
            </w:r>
          </w:p>
        </w:tc>
        <w:tc>
          <w:tcPr>
            <w:tcW w:w="975" w:type="pct"/>
            <w:gridSpan w:val="3"/>
            <w:shd w:val="clear" w:color="auto" w:fill="auto"/>
            <w:vAlign w:val="center"/>
          </w:tcPr>
          <w:p w14:paraId="09D774F5"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2</w:t>
            </w:r>
          </w:p>
        </w:tc>
        <w:tc>
          <w:tcPr>
            <w:tcW w:w="923" w:type="pct"/>
            <w:gridSpan w:val="2"/>
            <w:shd w:val="clear" w:color="auto" w:fill="auto"/>
            <w:vAlign w:val="center"/>
          </w:tcPr>
          <w:p w14:paraId="29AE8E8E"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28</w:t>
            </w:r>
          </w:p>
        </w:tc>
      </w:tr>
      <w:tr w:rsidR="001D6E94" w:rsidRPr="0058667E" w14:paraId="169EA27D" w14:textId="77777777" w:rsidTr="00540ABF">
        <w:trPr>
          <w:trHeight w:val="420"/>
        </w:trPr>
        <w:tc>
          <w:tcPr>
            <w:tcW w:w="2299" w:type="pct"/>
            <w:gridSpan w:val="5"/>
            <w:shd w:val="clear" w:color="auto" w:fill="auto"/>
            <w:vAlign w:val="center"/>
            <w:hideMark/>
          </w:tcPr>
          <w:p w14:paraId="121EA458" w14:textId="77777777" w:rsidR="001D6E94" w:rsidRPr="0058667E" w:rsidRDefault="001D6E94" w:rsidP="00A87FAC">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3C936C35" w14:textId="77777777" w:rsidR="001D6E94" w:rsidRPr="0058667E" w:rsidRDefault="001D6E94" w:rsidP="00A87FAC">
            <w:pPr>
              <w:spacing w:after="0" w:line="240" w:lineRule="auto"/>
              <w:jc w:val="center"/>
              <w:rPr>
                <w:rFonts w:cs="Calibri"/>
                <w:sz w:val="18"/>
                <w:szCs w:val="18"/>
              </w:rPr>
            </w:pPr>
          </w:p>
        </w:tc>
        <w:tc>
          <w:tcPr>
            <w:tcW w:w="975" w:type="pct"/>
            <w:gridSpan w:val="3"/>
            <w:shd w:val="clear" w:color="auto" w:fill="auto"/>
            <w:noWrap/>
            <w:vAlign w:val="center"/>
            <w:hideMark/>
          </w:tcPr>
          <w:p w14:paraId="7EAAF57B" w14:textId="77777777" w:rsidR="001D6E94" w:rsidRPr="0058667E" w:rsidRDefault="001D6E94" w:rsidP="00A87FAC">
            <w:pPr>
              <w:spacing w:after="0" w:line="240" w:lineRule="auto"/>
              <w:jc w:val="center"/>
              <w:rPr>
                <w:rFonts w:cs="Calibri"/>
                <w:sz w:val="18"/>
                <w:szCs w:val="18"/>
              </w:rPr>
            </w:pPr>
          </w:p>
        </w:tc>
        <w:tc>
          <w:tcPr>
            <w:tcW w:w="923" w:type="pct"/>
            <w:gridSpan w:val="2"/>
            <w:shd w:val="clear" w:color="auto" w:fill="auto"/>
            <w:noWrap/>
            <w:vAlign w:val="center"/>
            <w:hideMark/>
          </w:tcPr>
          <w:p w14:paraId="7F9873C7"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90</w:t>
            </w:r>
          </w:p>
        </w:tc>
      </w:tr>
      <w:tr w:rsidR="001D6E94" w:rsidRPr="0058667E" w14:paraId="50CB87B8" w14:textId="77777777" w:rsidTr="00540ABF">
        <w:trPr>
          <w:trHeight w:val="420"/>
        </w:trPr>
        <w:tc>
          <w:tcPr>
            <w:tcW w:w="2299" w:type="pct"/>
            <w:gridSpan w:val="5"/>
            <w:shd w:val="clear" w:color="auto" w:fill="auto"/>
            <w:vAlign w:val="center"/>
            <w:hideMark/>
          </w:tcPr>
          <w:p w14:paraId="5ECC5F5D" w14:textId="77777777" w:rsidR="001D6E94" w:rsidRPr="0058667E" w:rsidRDefault="001D6E94" w:rsidP="00A87FAC">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61735756" w14:textId="77777777" w:rsidR="001D6E94" w:rsidRPr="0058667E" w:rsidRDefault="001D6E94" w:rsidP="00A87FAC">
            <w:pPr>
              <w:spacing w:after="0" w:line="240" w:lineRule="auto"/>
              <w:jc w:val="center"/>
              <w:rPr>
                <w:rFonts w:cs="Calibri"/>
                <w:sz w:val="18"/>
                <w:szCs w:val="18"/>
              </w:rPr>
            </w:pPr>
          </w:p>
        </w:tc>
        <w:tc>
          <w:tcPr>
            <w:tcW w:w="975" w:type="pct"/>
            <w:gridSpan w:val="3"/>
            <w:shd w:val="clear" w:color="auto" w:fill="auto"/>
            <w:noWrap/>
            <w:vAlign w:val="center"/>
            <w:hideMark/>
          </w:tcPr>
          <w:p w14:paraId="20EA754E" w14:textId="77777777" w:rsidR="001D6E94" w:rsidRPr="0058667E" w:rsidRDefault="001D6E94" w:rsidP="00A87FAC">
            <w:pPr>
              <w:spacing w:after="0" w:line="240" w:lineRule="auto"/>
              <w:jc w:val="center"/>
              <w:rPr>
                <w:rFonts w:cs="Calibri"/>
                <w:sz w:val="18"/>
                <w:szCs w:val="18"/>
              </w:rPr>
            </w:pPr>
          </w:p>
        </w:tc>
        <w:tc>
          <w:tcPr>
            <w:tcW w:w="923" w:type="pct"/>
            <w:gridSpan w:val="2"/>
            <w:shd w:val="clear" w:color="auto" w:fill="auto"/>
            <w:noWrap/>
            <w:vAlign w:val="center"/>
            <w:hideMark/>
          </w:tcPr>
          <w:p w14:paraId="5DA2FCDD"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3</w:t>
            </w:r>
          </w:p>
        </w:tc>
      </w:tr>
    </w:tbl>
    <w:p w14:paraId="2B228B17" w14:textId="77777777" w:rsidR="001D6E94" w:rsidRDefault="001D6E94" w:rsidP="00540ABF">
      <w:pPr>
        <w:spacing w:line="240" w:lineRule="auto"/>
        <w:rPr>
          <w:rFonts w:cs="Calibri"/>
          <w:sz w:val="18"/>
          <w:szCs w:val="18"/>
        </w:rPr>
      </w:pPr>
    </w:p>
    <w:p w14:paraId="673EC4C0" w14:textId="77777777" w:rsidR="001D6E94" w:rsidRPr="0084691D" w:rsidRDefault="001D6E94" w:rsidP="00540ABF">
      <w:pPr>
        <w:spacing w:line="240" w:lineRule="auto"/>
        <w:jc w:val="right"/>
        <w:rPr>
          <w:rFonts w:cs="Calibri"/>
          <w:sz w:val="18"/>
          <w:szCs w:val="18"/>
        </w:rPr>
      </w:pPr>
      <w:r w:rsidRPr="0084691D">
        <w:rPr>
          <w:rFonts w:cs="Calibri"/>
          <w:sz w:val="18"/>
          <w:szCs w:val="18"/>
        </w:rPr>
        <w:t>Düzenleme Tarihi: 02/05/2019</w:t>
      </w:r>
    </w:p>
    <w:p w14:paraId="6E0ED9F5" w14:textId="77777777" w:rsidR="001D6E94" w:rsidRDefault="001D6E94" w:rsidP="00540ABF">
      <w:pPr>
        <w:spacing w:line="240" w:lineRule="auto"/>
        <w:rPr>
          <w:rFonts w:cs="Calibri"/>
          <w:sz w:val="18"/>
          <w:szCs w:val="18"/>
        </w:rPr>
      </w:pPr>
    </w:p>
    <w:p w14:paraId="4ACC6E89" w14:textId="77777777" w:rsidR="001D6E94" w:rsidRPr="0084691D" w:rsidRDefault="001D6E94" w:rsidP="00540ABF">
      <w:pPr>
        <w:spacing w:line="240" w:lineRule="auto"/>
        <w:rPr>
          <w:rFonts w:cs="Calibri"/>
          <w:sz w:val="18"/>
          <w:szCs w:val="18"/>
        </w:rPr>
      </w:pPr>
    </w:p>
    <w:p w14:paraId="1FB95237" w14:textId="77777777" w:rsidR="001D6E94" w:rsidRPr="0084691D" w:rsidRDefault="001D6E94" w:rsidP="00540AB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540ABF">
        <w:rPr>
          <w:rFonts w:cs="Calibri"/>
          <w:sz w:val="18"/>
          <w:szCs w:val="18"/>
        </w:rPr>
        <w:t>Dr. Öğr. Üyesi Paşa Mustafa ÖZYURT</w:t>
      </w:r>
      <w:r w:rsidRPr="00540ABF">
        <w:rPr>
          <w:rFonts w:cs="Calibri"/>
          <w:sz w:val="18"/>
          <w:szCs w:val="18"/>
        </w:rPr>
        <w:tab/>
      </w:r>
      <w:r>
        <w:rPr>
          <w:rFonts w:cs="Calibri"/>
          <w:sz w:val="18"/>
          <w:szCs w:val="18"/>
        </w:rPr>
        <w:tab/>
        <w:t xml:space="preserve">İMZA VE KAŞE </w:t>
      </w:r>
    </w:p>
    <w:p w14:paraId="2393D6A8" w14:textId="77777777" w:rsidR="001D6E94" w:rsidRDefault="001D6E94" w:rsidP="00540ABF">
      <w:pPr>
        <w:spacing w:line="240" w:lineRule="auto"/>
        <w:rPr>
          <w:rFonts w:cs="Calibri"/>
          <w:sz w:val="18"/>
          <w:szCs w:val="18"/>
        </w:rPr>
      </w:pPr>
    </w:p>
    <w:p w14:paraId="799EBA3A" w14:textId="77777777" w:rsidR="001D6E94" w:rsidRPr="0084691D" w:rsidRDefault="001D6E94" w:rsidP="00540ABF">
      <w:pPr>
        <w:spacing w:line="240" w:lineRule="auto"/>
        <w:rPr>
          <w:rFonts w:cs="Calibri"/>
          <w:sz w:val="18"/>
          <w:szCs w:val="18"/>
        </w:rPr>
      </w:pPr>
    </w:p>
    <w:p w14:paraId="595B430C" w14:textId="77777777" w:rsidR="001D6E94" w:rsidRPr="0084691D" w:rsidRDefault="001D6E94" w:rsidP="00540AB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D28067E" w14:textId="77777777" w:rsidR="001D6E94" w:rsidRPr="0084691D" w:rsidRDefault="001D6E94" w:rsidP="00540ABF">
      <w:pPr>
        <w:spacing w:line="240" w:lineRule="auto"/>
        <w:rPr>
          <w:rFonts w:cs="Calibri"/>
          <w:sz w:val="18"/>
          <w:szCs w:val="18"/>
        </w:rPr>
      </w:pPr>
    </w:p>
    <w:p w14:paraId="238DCF2A" w14:textId="77777777" w:rsidR="001D6E94" w:rsidRPr="0084691D" w:rsidRDefault="001D6E94" w:rsidP="00540ABF">
      <w:pPr>
        <w:spacing w:line="240" w:lineRule="auto"/>
        <w:rPr>
          <w:rFonts w:cs="Calibri"/>
          <w:sz w:val="18"/>
          <w:szCs w:val="18"/>
        </w:rPr>
      </w:pPr>
    </w:p>
    <w:p w14:paraId="12514B5D" w14:textId="77777777" w:rsidR="001D6E94" w:rsidRDefault="001D6E94" w:rsidP="00540AB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53C4DEBD"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3"/>
        <w:gridCol w:w="1148"/>
        <w:gridCol w:w="892"/>
        <w:gridCol w:w="482"/>
        <w:gridCol w:w="981"/>
        <w:gridCol w:w="477"/>
        <w:gridCol w:w="178"/>
        <w:gridCol w:w="381"/>
        <w:gridCol w:w="1060"/>
        <w:gridCol w:w="145"/>
        <w:gridCol w:w="1675"/>
      </w:tblGrid>
      <w:tr w:rsidR="001D6E94" w:rsidRPr="003A7380" w14:paraId="29E34988" w14:textId="77777777" w:rsidTr="003A7380">
        <w:trPr>
          <w:trHeight w:val="735"/>
        </w:trPr>
        <w:tc>
          <w:tcPr>
            <w:tcW w:w="5000" w:type="pct"/>
            <w:gridSpan w:val="11"/>
            <w:shd w:val="clear" w:color="auto" w:fill="auto"/>
            <w:vAlign w:val="center"/>
            <w:hideMark/>
          </w:tcPr>
          <w:p w14:paraId="028E586F" w14:textId="77777777" w:rsidR="001D6E94" w:rsidRPr="003A7380" w:rsidRDefault="001D6E94" w:rsidP="003A7380">
            <w:pPr>
              <w:spacing w:after="0" w:line="240" w:lineRule="auto"/>
              <w:jc w:val="center"/>
              <w:rPr>
                <w:rFonts w:cstheme="minorHAnsi"/>
                <w:b/>
                <w:bCs/>
                <w:color w:val="000000"/>
                <w:sz w:val="18"/>
                <w:szCs w:val="18"/>
              </w:rPr>
            </w:pPr>
            <w:r w:rsidRPr="003A7380">
              <w:rPr>
                <w:rFonts w:cstheme="minorHAnsi"/>
                <w:b/>
                <w:bCs/>
                <w:color w:val="000000"/>
                <w:sz w:val="18"/>
                <w:szCs w:val="18"/>
              </w:rPr>
              <w:t xml:space="preserve">GİRESUN ÜNİVERSİTESİ </w:t>
            </w:r>
            <w:r w:rsidRPr="003A7380">
              <w:rPr>
                <w:rFonts w:cstheme="minorHAnsi"/>
                <w:b/>
                <w:bCs/>
                <w:color w:val="000000"/>
                <w:sz w:val="18"/>
                <w:szCs w:val="18"/>
              </w:rPr>
              <w:br/>
              <w:t>DERS TANITIM FORMU</w:t>
            </w:r>
          </w:p>
        </w:tc>
      </w:tr>
      <w:tr w:rsidR="001D6E94" w:rsidRPr="003A7380" w14:paraId="3FD18558" w14:textId="77777777" w:rsidTr="003A7380">
        <w:trPr>
          <w:trHeight w:val="420"/>
        </w:trPr>
        <w:tc>
          <w:tcPr>
            <w:tcW w:w="5000" w:type="pct"/>
            <w:gridSpan w:val="11"/>
            <w:shd w:val="clear" w:color="auto" w:fill="auto"/>
            <w:vAlign w:val="center"/>
            <w:hideMark/>
          </w:tcPr>
          <w:p w14:paraId="0F88AA86" w14:textId="77777777" w:rsidR="001D6E94" w:rsidRPr="003A7380" w:rsidRDefault="001D6E94" w:rsidP="003A7380">
            <w:pPr>
              <w:spacing w:after="0" w:line="240" w:lineRule="auto"/>
              <w:jc w:val="center"/>
              <w:rPr>
                <w:rFonts w:cstheme="minorHAnsi"/>
                <w:b/>
                <w:bCs/>
                <w:color w:val="000000"/>
                <w:sz w:val="18"/>
                <w:szCs w:val="18"/>
              </w:rPr>
            </w:pPr>
            <w:r w:rsidRPr="003A7380">
              <w:rPr>
                <w:rFonts w:cstheme="minorHAnsi"/>
                <w:b/>
                <w:bCs/>
                <w:color w:val="000000"/>
                <w:sz w:val="18"/>
                <w:szCs w:val="18"/>
              </w:rPr>
              <w:t>DERS BİLGİLERİ</w:t>
            </w:r>
          </w:p>
          <w:p w14:paraId="09027F12" w14:textId="77777777" w:rsidR="001D6E94" w:rsidRPr="003A7380" w:rsidRDefault="001D6E94" w:rsidP="003A7380">
            <w:pPr>
              <w:spacing w:after="0" w:line="240" w:lineRule="auto"/>
              <w:jc w:val="center"/>
              <w:rPr>
                <w:rFonts w:cstheme="minorHAnsi"/>
                <w:b/>
                <w:bCs/>
                <w:color w:val="000000"/>
                <w:sz w:val="18"/>
                <w:szCs w:val="18"/>
              </w:rPr>
            </w:pPr>
          </w:p>
        </w:tc>
      </w:tr>
      <w:tr w:rsidR="001D6E94" w:rsidRPr="003A7380" w14:paraId="76B7E211" w14:textId="77777777" w:rsidTr="003A7380">
        <w:trPr>
          <w:trHeight w:val="284"/>
        </w:trPr>
        <w:tc>
          <w:tcPr>
            <w:tcW w:w="907" w:type="pct"/>
            <w:shd w:val="clear" w:color="auto" w:fill="auto"/>
            <w:vAlign w:val="center"/>
          </w:tcPr>
          <w:p w14:paraId="63F55676" w14:textId="77777777" w:rsidR="001D6E94" w:rsidRPr="003A7380" w:rsidRDefault="001D6E94" w:rsidP="003A7380">
            <w:pPr>
              <w:spacing w:after="0" w:line="240" w:lineRule="auto"/>
              <w:jc w:val="center"/>
              <w:rPr>
                <w:rFonts w:cstheme="minorHAnsi"/>
                <w:b/>
                <w:bCs/>
                <w:i/>
                <w:iCs/>
                <w:color w:val="000000"/>
                <w:sz w:val="18"/>
                <w:szCs w:val="18"/>
              </w:rPr>
            </w:pPr>
          </w:p>
        </w:tc>
        <w:tc>
          <w:tcPr>
            <w:tcW w:w="1126" w:type="pct"/>
            <w:gridSpan w:val="2"/>
            <w:shd w:val="clear" w:color="auto" w:fill="auto"/>
            <w:vAlign w:val="center"/>
          </w:tcPr>
          <w:p w14:paraId="5602D05F" w14:textId="77777777" w:rsidR="001D6E94" w:rsidRPr="003A7380" w:rsidRDefault="001D6E94" w:rsidP="003A7380">
            <w:pPr>
              <w:spacing w:after="0" w:line="240" w:lineRule="auto"/>
              <w:jc w:val="center"/>
              <w:rPr>
                <w:rFonts w:cstheme="minorHAnsi"/>
                <w:b/>
                <w:bCs/>
                <w:i/>
                <w:iCs/>
                <w:color w:val="000000"/>
                <w:sz w:val="18"/>
                <w:szCs w:val="18"/>
              </w:rPr>
            </w:pPr>
          </w:p>
        </w:tc>
        <w:tc>
          <w:tcPr>
            <w:tcW w:w="807" w:type="pct"/>
            <w:gridSpan w:val="2"/>
            <w:shd w:val="clear" w:color="auto" w:fill="auto"/>
            <w:vAlign w:val="center"/>
            <w:hideMark/>
          </w:tcPr>
          <w:p w14:paraId="4500AEBE" w14:textId="77777777" w:rsidR="001D6E94" w:rsidRPr="008F6AB5" w:rsidRDefault="001D6E94" w:rsidP="003A7380">
            <w:pPr>
              <w:spacing w:after="0" w:line="240" w:lineRule="auto"/>
              <w:ind w:left="-115"/>
              <w:jc w:val="center"/>
              <w:rPr>
                <w:rFonts w:cs="Calibri"/>
                <w:b/>
                <w:bCs/>
                <w:i/>
                <w:iCs/>
                <w:color w:val="000000"/>
                <w:sz w:val="18"/>
                <w:szCs w:val="18"/>
              </w:rPr>
            </w:pPr>
            <w:r w:rsidRPr="008F6AB5">
              <w:rPr>
                <w:rFonts w:cs="Calibri"/>
                <w:b/>
                <w:bCs/>
                <w:i/>
                <w:iCs/>
                <w:color w:val="000000"/>
                <w:sz w:val="18"/>
                <w:szCs w:val="18"/>
              </w:rPr>
              <w:t>Yarıyıl</w:t>
            </w:r>
          </w:p>
        </w:tc>
        <w:tc>
          <w:tcPr>
            <w:tcW w:w="571" w:type="pct"/>
            <w:gridSpan w:val="3"/>
            <w:shd w:val="clear" w:color="auto" w:fill="auto"/>
            <w:vAlign w:val="center"/>
            <w:hideMark/>
          </w:tcPr>
          <w:p w14:paraId="463C8DE2" w14:textId="77777777" w:rsidR="001D6E94" w:rsidRPr="008F6AB5" w:rsidRDefault="001D6E94" w:rsidP="003A7380">
            <w:pPr>
              <w:spacing w:after="0" w:line="240" w:lineRule="auto"/>
              <w:jc w:val="center"/>
              <w:rPr>
                <w:rFonts w:cs="Calibri"/>
                <w:b/>
                <w:bCs/>
                <w:i/>
                <w:iCs/>
                <w:color w:val="000000"/>
                <w:sz w:val="18"/>
                <w:szCs w:val="18"/>
              </w:rPr>
            </w:pPr>
            <w:r w:rsidRPr="008F6AB5">
              <w:rPr>
                <w:rFonts w:cs="Calibri"/>
                <w:b/>
                <w:bCs/>
                <w:i/>
                <w:iCs/>
                <w:color w:val="000000"/>
                <w:sz w:val="18"/>
                <w:szCs w:val="18"/>
              </w:rPr>
              <w:t>T+U Saat</w:t>
            </w:r>
          </w:p>
        </w:tc>
        <w:tc>
          <w:tcPr>
            <w:tcW w:w="1590" w:type="pct"/>
            <w:gridSpan w:val="3"/>
            <w:shd w:val="clear" w:color="auto" w:fill="auto"/>
            <w:vAlign w:val="center"/>
            <w:hideMark/>
          </w:tcPr>
          <w:p w14:paraId="1C1BEF4B" w14:textId="77777777" w:rsidR="001D6E94" w:rsidRPr="008F6AB5" w:rsidRDefault="001D6E94" w:rsidP="003A7380">
            <w:pPr>
              <w:spacing w:after="0" w:line="240" w:lineRule="auto"/>
              <w:jc w:val="center"/>
              <w:rPr>
                <w:rFonts w:cs="Calibri"/>
                <w:b/>
                <w:bCs/>
                <w:i/>
                <w:iCs/>
                <w:color w:val="000000"/>
                <w:sz w:val="18"/>
                <w:szCs w:val="18"/>
              </w:rPr>
            </w:pPr>
            <w:r w:rsidRPr="008F6AB5">
              <w:rPr>
                <w:rFonts w:cs="Calibri"/>
                <w:b/>
                <w:bCs/>
                <w:i/>
                <w:iCs/>
                <w:color w:val="000000"/>
                <w:sz w:val="18"/>
                <w:szCs w:val="18"/>
              </w:rPr>
              <w:t>AKTS</w:t>
            </w:r>
          </w:p>
        </w:tc>
      </w:tr>
      <w:tr w:rsidR="001D6E94" w:rsidRPr="003A7380" w14:paraId="6C602B1B" w14:textId="77777777" w:rsidTr="003A7380">
        <w:trPr>
          <w:trHeight w:val="284"/>
        </w:trPr>
        <w:tc>
          <w:tcPr>
            <w:tcW w:w="907" w:type="pct"/>
            <w:shd w:val="clear" w:color="auto" w:fill="auto"/>
            <w:vAlign w:val="center"/>
            <w:hideMark/>
          </w:tcPr>
          <w:p w14:paraId="07688D81"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Kodu</w:t>
            </w:r>
          </w:p>
        </w:tc>
        <w:tc>
          <w:tcPr>
            <w:tcW w:w="1126" w:type="pct"/>
            <w:gridSpan w:val="2"/>
            <w:shd w:val="clear" w:color="auto" w:fill="auto"/>
            <w:vAlign w:val="center"/>
            <w:hideMark/>
          </w:tcPr>
          <w:p w14:paraId="510953EC"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TUR-SD308</w:t>
            </w:r>
          </w:p>
        </w:tc>
        <w:tc>
          <w:tcPr>
            <w:tcW w:w="807" w:type="pct"/>
            <w:gridSpan w:val="2"/>
            <w:shd w:val="clear" w:color="auto" w:fill="auto"/>
            <w:vAlign w:val="center"/>
            <w:hideMark/>
          </w:tcPr>
          <w:p w14:paraId="6DE55834" w14:textId="77777777" w:rsidR="001D6E94" w:rsidRPr="008F6AB5" w:rsidRDefault="001D6E94" w:rsidP="003A7380">
            <w:pPr>
              <w:spacing w:after="0" w:line="240" w:lineRule="auto"/>
              <w:jc w:val="center"/>
              <w:rPr>
                <w:rFonts w:cs="Calibri"/>
                <w:color w:val="000000"/>
                <w:sz w:val="18"/>
                <w:szCs w:val="18"/>
              </w:rPr>
            </w:pPr>
            <w:r w:rsidRPr="008F6AB5">
              <w:rPr>
                <w:rFonts w:cs="Calibri"/>
                <w:color w:val="000000"/>
                <w:sz w:val="18"/>
                <w:szCs w:val="18"/>
              </w:rPr>
              <w:t xml:space="preserve">Güz </w:t>
            </w:r>
            <w:r w:rsidRPr="008F6AB5">
              <w:rPr>
                <w:rFonts w:cs="Calibri"/>
                <w:sz w:val="18"/>
                <w:szCs w:val="18"/>
              </w:rPr>
              <w:fldChar w:fldCharType="begin">
                <w:ffData>
                  <w:name w:val="Check2"/>
                  <w:enabled/>
                  <w:calcOnExit w:val="0"/>
                  <w:checkBox>
                    <w:sizeAuto/>
                    <w:default w:val="0"/>
                  </w:checkBox>
                </w:ffData>
              </w:fldChar>
            </w:r>
            <w:r w:rsidRPr="008F6AB5">
              <w:rPr>
                <w:rFonts w:cs="Calibri"/>
                <w:sz w:val="18"/>
                <w:szCs w:val="18"/>
              </w:rPr>
              <w:instrText xml:space="preserve"> FORMCHECKBOX </w:instrText>
            </w:r>
            <w:r>
              <w:rPr>
                <w:rFonts w:cs="Calibri"/>
                <w:sz w:val="18"/>
                <w:szCs w:val="18"/>
              </w:rPr>
            </w:r>
            <w:r>
              <w:rPr>
                <w:rFonts w:cs="Calibri"/>
                <w:sz w:val="18"/>
                <w:szCs w:val="18"/>
              </w:rPr>
              <w:fldChar w:fldCharType="separate"/>
            </w:r>
            <w:r w:rsidRPr="008F6AB5">
              <w:rPr>
                <w:rFonts w:cs="Calibri"/>
                <w:sz w:val="18"/>
                <w:szCs w:val="18"/>
              </w:rPr>
              <w:fldChar w:fldCharType="end"/>
            </w:r>
            <w:r w:rsidRPr="008F6AB5">
              <w:rPr>
                <w:rFonts w:cs="Calibri"/>
                <w:sz w:val="18"/>
                <w:szCs w:val="18"/>
              </w:rPr>
              <w:t xml:space="preserve"> </w:t>
            </w:r>
            <w:r w:rsidRPr="008F6AB5">
              <w:rPr>
                <w:rFonts w:cs="Calibri"/>
                <w:color w:val="000000"/>
                <w:sz w:val="18"/>
                <w:szCs w:val="18"/>
              </w:rPr>
              <w:t xml:space="preserve"> Bahar </w:t>
            </w:r>
            <w:r w:rsidRPr="008F6AB5">
              <w:rPr>
                <w:rFonts w:cs="Calibri"/>
                <w:sz w:val="18"/>
                <w:szCs w:val="18"/>
              </w:rPr>
              <w:fldChar w:fldCharType="begin">
                <w:ffData>
                  <w:name w:val=""/>
                  <w:enabled/>
                  <w:calcOnExit w:val="0"/>
                  <w:checkBox>
                    <w:sizeAuto/>
                    <w:default w:val="1"/>
                  </w:checkBox>
                </w:ffData>
              </w:fldChar>
            </w:r>
            <w:r w:rsidRPr="008F6AB5">
              <w:rPr>
                <w:rFonts w:cs="Calibri"/>
                <w:sz w:val="18"/>
                <w:szCs w:val="18"/>
              </w:rPr>
              <w:instrText xml:space="preserve"> FORMCHECKBOX </w:instrText>
            </w:r>
            <w:r>
              <w:rPr>
                <w:rFonts w:cs="Calibri"/>
                <w:sz w:val="18"/>
                <w:szCs w:val="18"/>
              </w:rPr>
            </w:r>
            <w:r>
              <w:rPr>
                <w:rFonts w:cs="Calibri"/>
                <w:sz w:val="18"/>
                <w:szCs w:val="18"/>
              </w:rPr>
              <w:fldChar w:fldCharType="separate"/>
            </w:r>
            <w:r w:rsidRPr="008F6AB5">
              <w:rPr>
                <w:rFonts w:cs="Calibri"/>
                <w:sz w:val="18"/>
                <w:szCs w:val="18"/>
              </w:rPr>
              <w:fldChar w:fldCharType="end"/>
            </w:r>
            <w:r w:rsidRPr="008F6AB5">
              <w:rPr>
                <w:rFonts w:cs="Calibri"/>
                <w:color w:val="000000"/>
                <w:sz w:val="18"/>
                <w:szCs w:val="18"/>
              </w:rPr>
              <w:t> </w:t>
            </w:r>
          </w:p>
        </w:tc>
        <w:tc>
          <w:tcPr>
            <w:tcW w:w="571" w:type="pct"/>
            <w:gridSpan w:val="3"/>
            <w:shd w:val="clear" w:color="auto" w:fill="auto"/>
            <w:vAlign w:val="center"/>
            <w:hideMark/>
          </w:tcPr>
          <w:p w14:paraId="1275AA12" w14:textId="77777777" w:rsidR="001D6E94" w:rsidRPr="008F6AB5" w:rsidRDefault="001D6E94" w:rsidP="003A7380">
            <w:pPr>
              <w:spacing w:after="0" w:line="240" w:lineRule="auto"/>
              <w:jc w:val="center"/>
              <w:rPr>
                <w:rFonts w:cs="Calibri"/>
                <w:color w:val="000000"/>
                <w:sz w:val="18"/>
                <w:szCs w:val="18"/>
              </w:rPr>
            </w:pPr>
            <w:r w:rsidRPr="008F6AB5">
              <w:rPr>
                <w:rFonts w:cs="Calibri"/>
                <w:color w:val="000000"/>
                <w:sz w:val="18"/>
                <w:szCs w:val="18"/>
              </w:rPr>
              <w:t>3+0</w:t>
            </w:r>
          </w:p>
        </w:tc>
        <w:tc>
          <w:tcPr>
            <w:tcW w:w="1590" w:type="pct"/>
            <w:gridSpan w:val="3"/>
            <w:shd w:val="clear" w:color="auto" w:fill="auto"/>
            <w:vAlign w:val="center"/>
            <w:hideMark/>
          </w:tcPr>
          <w:p w14:paraId="470A2CA9" w14:textId="77777777" w:rsidR="001D6E94" w:rsidRPr="008F6AB5" w:rsidRDefault="001D6E94" w:rsidP="003A7380">
            <w:pPr>
              <w:spacing w:after="0" w:line="240" w:lineRule="auto"/>
              <w:jc w:val="center"/>
              <w:rPr>
                <w:rFonts w:cs="Calibri"/>
                <w:color w:val="000000"/>
                <w:sz w:val="18"/>
                <w:szCs w:val="18"/>
              </w:rPr>
            </w:pPr>
            <w:r w:rsidRPr="008F6AB5">
              <w:rPr>
                <w:rFonts w:cs="Calibri"/>
                <w:color w:val="000000"/>
                <w:sz w:val="18"/>
                <w:szCs w:val="18"/>
              </w:rPr>
              <w:t>3</w:t>
            </w:r>
          </w:p>
        </w:tc>
      </w:tr>
      <w:tr w:rsidR="001D6E94" w:rsidRPr="003A7380" w14:paraId="332F9EB7" w14:textId="77777777" w:rsidTr="003A7380">
        <w:trPr>
          <w:trHeight w:val="287"/>
        </w:trPr>
        <w:tc>
          <w:tcPr>
            <w:tcW w:w="907" w:type="pct"/>
            <w:shd w:val="clear" w:color="auto" w:fill="auto"/>
            <w:noWrap/>
            <w:vAlign w:val="bottom"/>
            <w:hideMark/>
          </w:tcPr>
          <w:p w14:paraId="4062913C"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Adı</w:t>
            </w:r>
          </w:p>
        </w:tc>
        <w:tc>
          <w:tcPr>
            <w:tcW w:w="4093" w:type="pct"/>
            <w:gridSpan w:val="10"/>
            <w:shd w:val="clear" w:color="auto" w:fill="auto"/>
            <w:noWrap/>
            <w:vAlign w:val="bottom"/>
            <w:hideMark/>
          </w:tcPr>
          <w:p w14:paraId="206A9054"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Antrenman Bilgisi</w:t>
            </w:r>
          </w:p>
        </w:tc>
      </w:tr>
      <w:tr w:rsidR="001D6E94" w:rsidRPr="003A7380" w14:paraId="2A8B6A56" w14:textId="77777777" w:rsidTr="003A7380">
        <w:trPr>
          <w:trHeight w:val="287"/>
        </w:trPr>
        <w:tc>
          <w:tcPr>
            <w:tcW w:w="907" w:type="pct"/>
            <w:shd w:val="clear" w:color="auto" w:fill="auto"/>
            <w:noWrap/>
            <w:vAlign w:val="bottom"/>
            <w:hideMark/>
          </w:tcPr>
          <w:p w14:paraId="44E88ECC"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İngilizce Adı</w:t>
            </w:r>
          </w:p>
        </w:tc>
        <w:tc>
          <w:tcPr>
            <w:tcW w:w="4093" w:type="pct"/>
            <w:gridSpan w:val="10"/>
            <w:shd w:val="clear" w:color="auto" w:fill="auto"/>
            <w:noWrap/>
            <w:vAlign w:val="bottom"/>
            <w:hideMark/>
          </w:tcPr>
          <w:p w14:paraId="28BB0A6B"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Training Knowledge</w:t>
            </w:r>
          </w:p>
        </w:tc>
      </w:tr>
      <w:tr w:rsidR="001D6E94" w:rsidRPr="003A7380" w14:paraId="0BA8BBC9" w14:textId="77777777" w:rsidTr="003A7380">
        <w:trPr>
          <w:trHeight w:val="284"/>
        </w:trPr>
        <w:tc>
          <w:tcPr>
            <w:tcW w:w="907" w:type="pct"/>
            <w:shd w:val="clear" w:color="auto" w:fill="auto"/>
            <w:vAlign w:val="center"/>
            <w:hideMark/>
          </w:tcPr>
          <w:p w14:paraId="417B3950"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Ön Koşul Dersleri</w:t>
            </w:r>
          </w:p>
        </w:tc>
        <w:tc>
          <w:tcPr>
            <w:tcW w:w="4093" w:type="pct"/>
            <w:gridSpan w:val="10"/>
            <w:shd w:val="clear" w:color="auto" w:fill="auto"/>
            <w:vAlign w:val="center"/>
            <w:hideMark/>
          </w:tcPr>
          <w:p w14:paraId="2F528443"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Yok</w:t>
            </w:r>
          </w:p>
        </w:tc>
      </w:tr>
      <w:tr w:rsidR="001D6E94" w:rsidRPr="003A7380" w14:paraId="6D4CA7A6" w14:textId="77777777" w:rsidTr="003A7380">
        <w:trPr>
          <w:trHeight w:val="284"/>
        </w:trPr>
        <w:tc>
          <w:tcPr>
            <w:tcW w:w="907" w:type="pct"/>
            <w:shd w:val="clear" w:color="auto" w:fill="auto"/>
            <w:vAlign w:val="center"/>
            <w:hideMark/>
          </w:tcPr>
          <w:p w14:paraId="6338BF65"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Dili</w:t>
            </w:r>
          </w:p>
        </w:tc>
        <w:tc>
          <w:tcPr>
            <w:tcW w:w="4093" w:type="pct"/>
            <w:gridSpan w:val="10"/>
            <w:shd w:val="clear" w:color="auto" w:fill="auto"/>
            <w:vAlign w:val="center"/>
            <w:hideMark/>
          </w:tcPr>
          <w:p w14:paraId="13137A6F" w14:textId="77777777" w:rsidR="001D6E94" w:rsidRPr="003A7380" w:rsidRDefault="001D6E94" w:rsidP="003A7380">
            <w:pPr>
              <w:spacing w:after="0" w:line="240" w:lineRule="auto"/>
              <w:rPr>
                <w:rFonts w:cstheme="minorHAnsi"/>
                <w:bCs/>
                <w:color w:val="000000"/>
                <w:sz w:val="18"/>
                <w:szCs w:val="18"/>
              </w:rPr>
            </w:pPr>
            <w:r w:rsidRPr="003A7380">
              <w:rPr>
                <w:rFonts w:cstheme="minorHAnsi"/>
                <w:bCs/>
                <w:color w:val="000000"/>
                <w:sz w:val="18"/>
                <w:szCs w:val="18"/>
              </w:rPr>
              <w:t>Türkçe</w:t>
            </w:r>
          </w:p>
        </w:tc>
      </w:tr>
      <w:tr w:rsidR="001D6E94" w:rsidRPr="003A7380" w14:paraId="3F230A33" w14:textId="77777777" w:rsidTr="003A7380">
        <w:trPr>
          <w:trHeight w:val="284"/>
        </w:trPr>
        <w:tc>
          <w:tcPr>
            <w:tcW w:w="907" w:type="pct"/>
            <w:shd w:val="clear" w:color="auto" w:fill="auto"/>
            <w:vAlign w:val="center"/>
            <w:hideMark/>
          </w:tcPr>
          <w:p w14:paraId="30C87568"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Seviyesi</w:t>
            </w:r>
          </w:p>
        </w:tc>
        <w:tc>
          <w:tcPr>
            <w:tcW w:w="4093" w:type="pct"/>
            <w:gridSpan w:val="10"/>
            <w:shd w:val="clear" w:color="auto" w:fill="auto"/>
            <w:vAlign w:val="center"/>
            <w:hideMark/>
          </w:tcPr>
          <w:p w14:paraId="154CD20D" w14:textId="77777777" w:rsidR="001D6E94" w:rsidRPr="003A7380" w:rsidRDefault="001D6E94" w:rsidP="003A7380">
            <w:pPr>
              <w:spacing w:after="0" w:line="240" w:lineRule="auto"/>
              <w:rPr>
                <w:rFonts w:cstheme="minorHAnsi"/>
                <w:b/>
                <w:bCs/>
                <w:color w:val="000000"/>
                <w:sz w:val="18"/>
                <w:szCs w:val="18"/>
              </w:rPr>
            </w:pPr>
            <w:r w:rsidRPr="003A7380">
              <w:rPr>
                <w:rFonts w:cstheme="minorHAnsi"/>
                <w:color w:val="000000"/>
                <w:sz w:val="18"/>
                <w:szCs w:val="18"/>
              </w:rPr>
              <w:t>Lisans</w:t>
            </w:r>
          </w:p>
        </w:tc>
      </w:tr>
      <w:tr w:rsidR="001D6E94" w:rsidRPr="003A7380" w14:paraId="33FD7AF5" w14:textId="77777777" w:rsidTr="003A7380">
        <w:trPr>
          <w:trHeight w:val="284"/>
        </w:trPr>
        <w:tc>
          <w:tcPr>
            <w:tcW w:w="907" w:type="pct"/>
            <w:shd w:val="clear" w:color="auto" w:fill="auto"/>
            <w:vAlign w:val="center"/>
            <w:hideMark/>
          </w:tcPr>
          <w:p w14:paraId="3E4B1953"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Türü</w:t>
            </w:r>
          </w:p>
        </w:tc>
        <w:tc>
          <w:tcPr>
            <w:tcW w:w="4093" w:type="pct"/>
            <w:gridSpan w:val="10"/>
            <w:shd w:val="clear" w:color="auto" w:fill="auto"/>
            <w:vAlign w:val="center"/>
            <w:hideMark/>
          </w:tcPr>
          <w:p w14:paraId="621753FA" w14:textId="77777777" w:rsidR="001D6E94" w:rsidRPr="003A7380" w:rsidRDefault="001D6E94" w:rsidP="003A7380">
            <w:pPr>
              <w:spacing w:after="0" w:line="240" w:lineRule="auto"/>
              <w:rPr>
                <w:rFonts w:cstheme="minorHAnsi"/>
                <w:b/>
                <w:bCs/>
                <w:color w:val="000000"/>
                <w:sz w:val="18"/>
                <w:szCs w:val="18"/>
              </w:rPr>
            </w:pPr>
            <w:r w:rsidRPr="003A7380">
              <w:rPr>
                <w:rFonts w:cstheme="minorHAnsi"/>
                <w:color w:val="000000"/>
                <w:sz w:val="18"/>
                <w:szCs w:val="18"/>
              </w:rPr>
              <w:t>Seçmeli</w:t>
            </w:r>
          </w:p>
        </w:tc>
      </w:tr>
      <w:tr w:rsidR="001D6E94" w:rsidRPr="003A7380" w14:paraId="7D0562D2" w14:textId="77777777" w:rsidTr="003A7380">
        <w:trPr>
          <w:trHeight w:val="284"/>
        </w:trPr>
        <w:tc>
          <w:tcPr>
            <w:tcW w:w="907" w:type="pct"/>
            <w:shd w:val="clear" w:color="auto" w:fill="auto"/>
            <w:vAlign w:val="center"/>
            <w:hideMark/>
          </w:tcPr>
          <w:p w14:paraId="1E62DA61"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Koordinatörü</w:t>
            </w:r>
          </w:p>
        </w:tc>
        <w:tc>
          <w:tcPr>
            <w:tcW w:w="4093" w:type="pct"/>
            <w:gridSpan w:val="10"/>
            <w:shd w:val="clear" w:color="auto" w:fill="auto"/>
            <w:vAlign w:val="center"/>
            <w:hideMark/>
          </w:tcPr>
          <w:p w14:paraId="516078C1" w14:textId="77777777" w:rsidR="001D6E94" w:rsidRPr="003A7380" w:rsidRDefault="001D6E94" w:rsidP="003A7380">
            <w:pPr>
              <w:spacing w:after="0" w:line="240" w:lineRule="auto"/>
              <w:rPr>
                <w:rFonts w:cstheme="minorHAnsi"/>
                <w:color w:val="000000"/>
                <w:sz w:val="18"/>
                <w:szCs w:val="18"/>
              </w:rPr>
            </w:pPr>
            <w:r w:rsidRPr="003A7380">
              <w:rPr>
                <w:rFonts w:cstheme="minorHAnsi"/>
                <w:sz w:val="18"/>
                <w:szCs w:val="18"/>
              </w:rPr>
              <w:t>Prof. Dr. Musa GENÇ</w:t>
            </w:r>
          </w:p>
        </w:tc>
      </w:tr>
      <w:tr w:rsidR="001D6E94" w:rsidRPr="003A7380" w14:paraId="2F2DEE6B" w14:textId="77777777" w:rsidTr="003A7380">
        <w:trPr>
          <w:trHeight w:val="284"/>
        </w:trPr>
        <w:tc>
          <w:tcPr>
            <w:tcW w:w="907" w:type="pct"/>
            <w:shd w:val="clear" w:color="auto" w:fill="auto"/>
            <w:vAlign w:val="center"/>
            <w:hideMark/>
          </w:tcPr>
          <w:p w14:paraId="52AD02E8"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 Verenler</w:t>
            </w:r>
          </w:p>
        </w:tc>
        <w:tc>
          <w:tcPr>
            <w:tcW w:w="4093" w:type="pct"/>
            <w:gridSpan w:val="10"/>
            <w:shd w:val="clear" w:color="auto" w:fill="auto"/>
            <w:vAlign w:val="center"/>
            <w:hideMark/>
          </w:tcPr>
          <w:p w14:paraId="5255586B" w14:textId="77777777" w:rsidR="001D6E94" w:rsidRPr="003A7380" w:rsidRDefault="001D6E94" w:rsidP="003A7380">
            <w:pPr>
              <w:spacing w:after="0" w:line="240" w:lineRule="auto"/>
              <w:rPr>
                <w:rFonts w:cstheme="minorHAnsi"/>
                <w:color w:val="000000"/>
                <w:sz w:val="18"/>
                <w:szCs w:val="18"/>
              </w:rPr>
            </w:pPr>
          </w:p>
        </w:tc>
      </w:tr>
      <w:tr w:rsidR="001D6E94" w:rsidRPr="003A7380" w14:paraId="4459167C" w14:textId="77777777" w:rsidTr="003A7380">
        <w:trPr>
          <w:trHeight w:val="284"/>
        </w:trPr>
        <w:tc>
          <w:tcPr>
            <w:tcW w:w="907" w:type="pct"/>
            <w:shd w:val="clear" w:color="auto" w:fill="auto"/>
            <w:vAlign w:val="center"/>
            <w:hideMark/>
          </w:tcPr>
          <w:p w14:paraId="102047C8"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Yardımcıları</w:t>
            </w:r>
          </w:p>
        </w:tc>
        <w:tc>
          <w:tcPr>
            <w:tcW w:w="4093" w:type="pct"/>
            <w:gridSpan w:val="10"/>
            <w:shd w:val="clear" w:color="auto" w:fill="auto"/>
            <w:vAlign w:val="center"/>
            <w:hideMark/>
          </w:tcPr>
          <w:p w14:paraId="416E6D04" w14:textId="77777777" w:rsidR="001D6E94" w:rsidRPr="003A7380" w:rsidRDefault="001D6E94" w:rsidP="003A7380">
            <w:pPr>
              <w:spacing w:after="0" w:line="240" w:lineRule="auto"/>
              <w:rPr>
                <w:rFonts w:cstheme="minorHAnsi"/>
                <w:bCs/>
                <w:color w:val="000000"/>
                <w:sz w:val="18"/>
                <w:szCs w:val="18"/>
              </w:rPr>
            </w:pPr>
          </w:p>
        </w:tc>
      </w:tr>
      <w:tr w:rsidR="001D6E94" w:rsidRPr="003A7380" w14:paraId="23E0ACA5" w14:textId="77777777" w:rsidTr="003A7380">
        <w:trPr>
          <w:trHeight w:val="233"/>
        </w:trPr>
        <w:tc>
          <w:tcPr>
            <w:tcW w:w="907" w:type="pct"/>
            <w:shd w:val="clear" w:color="auto" w:fill="auto"/>
            <w:vAlign w:val="center"/>
            <w:hideMark/>
          </w:tcPr>
          <w:p w14:paraId="28C05955"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Amacı</w:t>
            </w:r>
          </w:p>
        </w:tc>
        <w:tc>
          <w:tcPr>
            <w:tcW w:w="4093" w:type="pct"/>
            <w:gridSpan w:val="10"/>
            <w:shd w:val="clear" w:color="auto" w:fill="auto"/>
            <w:vAlign w:val="center"/>
            <w:hideMark/>
          </w:tcPr>
          <w:p w14:paraId="762FD3E3" w14:textId="77777777" w:rsidR="001D6E94" w:rsidRPr="003A7380" w:rsidRDefault="001D6E94" w:rsidP="003A7380">
            <w:pPr>
              <w:spacing w:after="0" w:line="240" w:lineRule="auto"/>
              <w:jc w:val="both"/>
              <w:rPr>
                <w:rFonts w:cstheme="minorHAnsi"/>
                <w:bCs/>
                <w:sz w:val="18"/>
                <w:szCs w:val="18"/>
              </w:rPr>
            </w:pPr>
            <w:r w:rsidRPr="003A7380">
              <w:rPr>
                <w:rFonts w:cstheme="minorHAnsi"/>
                <w:sz w:val="18"/>
                <w:szCs w:val="18"/>
                <w:shd w:val="clear" w:color="auto" w:fill="FFFFFF"/>
              </w:rPr>
              <w:t>Antrenmanın öğrenilmesi, bireysel ve takımlara antrenman planlaması ve programlama yapma ve metabolizma üzerindeki etkilerini öğrenilmesi</w:t>
            </w:r>
          </w:p>
        </w:tc>
      </w:tr>
      <w:tr w:rsidR="001D6E94" w:rsidRPr="003A7380" w14:paraId="3C7F40BA" w14:textId="77777777" w:rsidTr="003A7380">
        <w:trPr>
          <w:trHeight w:val="284"/>
        </w:trPr>
        <w:tc>
          <w:tcPr>
            <w:tcW w:w="907" w:type="pct"/>
            <w:shd w:val="clear" w:color="auto" w:fill="auto"/>
            <w:vAlign w:val="center"/>
            <w:hideMark/>
          </w:tcPr>
          <w:p w14:paraId="7D4BEF1C"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lastRenderedPageBreak/>
              <w:t>Dersin Kısa İçeriği</w:t>
            </w:r>
          </w:p>
        </w:tc>
        <w:tc>
          <w:tcPr>
            <w:tcW w:w="4093" w:type="pct"/>
            <w:gridSpan w:val="10"/>
            <w:shd w:val="clear" w:color="auto" w:fill="auto"/>
            <w:vAlign w:val="center"/>
            <w:hideMark/>
          </w:tcPr>
          <w:p w14:paraId="6520F5B6" w14:textId="77777777" w:rsidR="001D6E94" w:rsidRPr="003A7380" w:rsidRDefault="001D6E94" w:rsidP="003A7380">
            <w:pPr>
              <w:spacing w:after="0" w:line="240" w:lineRule="auto"/>
              <w:rPr>
                <w:rFonts w:cstheme="minorHAnsi"/>
                <w:bCs/>
                <w:color w:val="000000"/>
                <w:sz w:val="18"/>
                <w:szCs w:val="18"/>
              </w:rPr>
            </w:pPr>
            <w:r w:rsidRPr="003A7380">
              <w:rPr>
                <w:rFonts w:cstheme="minorHAnsi"/>
                <w:bCs/>
                <w:color w:val="000000"/>
                <w:sz w:val="18"/>
                <w:szCs w:val="18"/>
              </w:rPr>
              <w:t>Antrenmanı tanıma, antrenman türleri, antrenmanın vücut ve zihin sağlığı üzerin etkileri, antrenman hazırlama ve uygulama, antrenman ölçümleri</w:t>
            </w:r>
          </w:p>
        </w:tc>
      </w:tr>
      <w:tr w:rsidR="001D6E94" w:rsidRPr="003A7380" w14:paraId="3564AFE1" w14:textId="77777777" w:rsidTr="003A7380">
        <w:trPr>
          <w:trHeight w:val="300"/>
        </w:trPr>
        <w:tc>
          <w:tcPr>
            <w:tcW w:w="5000" w:type="pct"/>
            <w:gridSpan w:val="11"/>
            <w:shd w:val="clear" w:color="auto" w:fill="auto"/>
            <w:noWrap/>
            <w:vAlign w:val="bottom"/>
            <w:hideMark/>
          </w:tcPr>
          <w:p w14:paraId="78E2F1D7" w14:textId="77777777" w:rsidR="001D6E94" w:rsidRPr="003A7380" w:rsidRDefault="001D6E94" w:rsidP="003A7380">
            <w:pPr>
              <w:spacing w:after="0" w:line="240" w:lineRule="auto"/>
              <w:rPr>
                <w:rFonts w:cstheme="minorHAnsi"/>
                <w:color w:val="000000"/>
                <w:sz w:val="18"/>
                <w:szCs w:val="18"/>
              </w:rPr>
            </w:pPr>
          </w:p>
        </w:tc>
      </w:tr>
      <w:tr w:rsidR="001D6E94" w:rsidRPr="003A7380" w14:paraId="35E85E0B" w14:textId="77777777" w:rsidTr="003A7380">
        <w:trPr>
          <w:trHeight w:val="284"/>
        </w:trPr>
        <w:tc>
          <w:tcPr>
            <w:tcW w:w="5000" w:type="pct"/>
            <w:gridSpan w:val="11"/>
            <w:shd w:val="clear" w:color="auto" w:fill="auto"/>
            <w:vAlign w:val="center"/>
            <w:hideMark/>
          </w:tcPr>
          <w:p w14:paraId="72BC1E6E"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Dersin Öğrenme Çıktıları</w:t>
            </w:r>
          </w:p>
        </w:tc>
      </w:tr>
      <w:tr w:rsidR="001D6E94" w:rsidRPr="003A7380" w14:paraId="1BA0BB45" w14:textId="77777777" w:rsidTr="003A7380">
        <w:trPr>
          <w:trHeight w:val="284"/>
        </w:trPr>
        <w:tc>
          <w:tcPr>
            <w:tcW w:w="907" w:type="pct"/>
            <w:shd w:val="clear" w:color="auto" w:fill="auto"/>
            <w:vAlign w:val="center"/>
            <w:hideMark/>
          </w:tcPr>
          <w:p w14:paraId="2E6C9E0B"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ÖÇ-1</w:t>
            </w:r>
          </w:p>
        </w:tc>
        <w:tc>
          <w:tcPr>
            <w:tcW w:w="4093" w:type="pct"/>
            <w:gridSpan w:val="10"/>
            <w:shd w:val="clear" w:color="auto" w:fill="auto"/>
            <w:vAlign w:val="center"/>
            <w:hideMark/>
          </w:tcPr>
          <w:p w14:paraId="17F7E1DE"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Antrenman ile ilgili temel kavramları bilir</w:t>
            </w:r>
          </w:p>
        </w:tc>
      </w:tr>
      <w:tr w:rsidR="001D6E94" w:rsidRPr="003A7380" w14:paraId="45A375DA" w14:textId="77777777" w:rsidTr="003A7380">
        <w:trPr>
          <w:trHeight w:val="284"/>
        </w:trPr>
        <w:tc>
          <w:tcPr>
            <w:tcW w:w="907" w:type="pct"/>
            <w:shd w:val="clear" w:color="auto" w:fill="auto"/>
            <w:vAlign w:val="center"/>
            <w:hideMark/>
          </w:tcPr>
          <w:p w14:paraId="003D13B2"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ÖÇ-2</w:t>
            </w:r>
          </w:p>
        </w:tc>
        <w:tc>
          <w:tcPr>
            <w:tcW w:w="4093" w:type="pct"/>
            <w:gridSpan w:val="10"/>
            <w:shd w:val="clear" w:color="auto" w:fill="auto"/>
            <w:vAlign w:val="center"/>
            <w:hideMark/>
          </w:tcPr>
          <w:p w14:paraId="42294E09"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Antrenman planlaması yapabilir</w:t>
            </w:r>
          </w:p>
        </w:tc>
      </w:tr>
      <w:tr w:rsidR="001D6E94" w:rsidRPr="003A7380" w14:paraId="2CC3B00B" w14:textId="77777777" w:rsidTr="003A7380">
        <w:trPr>
          <w:trHeight w:val="284"/>
        </w:trPr>
        <w:tc>
          <w:tcPr>
            <w:tcW w:w="907" w:type="pct"/>
            <w:shd w:val="clear" w:color="auto" w:fill="auto"/>
            <w:vAlign w:val="center"/>
            <w:hideMark/>
          </w:tcPr>
          <w:p w14:paraId="2AED1878"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ÖÇ-3</w:t>
            </w:r>
          </w:p>
        </w:tc>
        <w:tc>
          <w:tcPr>
            <w:tcW w:w="4093" w:type="pct"/>
            <w:gridSpan w:val="10"/>
            <w:shd w:val="clear" w:color="auto" w:fill="auto"/>
            <w:vAlign w:val="center"/>
            <w:hideMark/>
          </w:tcPr>
          <w:p w14:paraId="64D07920"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Fiziksel özelliklerin gelişimini uygulamalı antrenmanla öğrenir</w:t>
            </w:r>
          </w:p>
        </w:tc>
      </w:tr>
      <w:tr w:rsidR="001D6E94" w:rsidRPr="003A7380" w14:paraId="209B7253" w14:textId="77777777" w:rsidTr="003A7380">
        <w:trPr>
          <w:trHeight w:val="284"/>
        </w:trPr>
        <w:tc>
          <w:tcPr>
            <w:tcW w:w="907" w:type="pct"/>
            <w:shd w:val="clear" w:color="auto" w:fill="auto"/>
            <w:vAlign w:val="center"/>
            <w:hideMark/>
          </w:tcPr>
          <w:p w14:paraId="6A4573A7"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ÖÇ-4</w:t>
            </w:r>
          </w:p>
        </w:tc>
        <w:tc>
          <w:tcPr>
            <w:tcW w:w="4093" w:type="pct"/>
            <w:gridSpan w:val="10"/>
            <w:shd w:val="clear" w:color="auto" w:fill="auto"/>
            <w:vAlign w:val="center"/>
            <w:hideMark/>
          </w:tcPr>
          <w:p w14:paraId="0572CFD3"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Antrenmanın metabolizma üzerine etkilerini öğrenir</w:t>
            </w:r>
          </w:p>
        </w:tc>
      </w:tr>
      <w:tr w:rsidR="001D6E94" w:rsidRPr="003A7380" w14:paraId="0398FA5B" w14:textId="77777777" w:rsidTr="003A7380">
        <w:trPr>
          <w:trHeight w:val="284"/>
        </w:trPr>
        <w:tc>
          <w:tcPr>
            <w:tcW w:w="907" w:type="pct"/>
            <w:shd w:val="clear" w:color="auto" w:fill="auto"/>
            <w:vAlign w:val="center"/>
            <w:hideMark/>
          </w:tcPr>
          <w:p w14:paraId="067D9520"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ÖÇ-5</w:t>
            </w:r>
          </w:p>
        </w:tc>
        <w:tc>
          <w:tcPr>
            <w:tcW w:w="4093" w:type="pct"/>
            <w:gridSpan w:val="10"/>
            <w:shd w:val="clear" w:color="auto" w:fill="auto"/>
            <w:vAlign w:val="center"/>
            <w:hideMark/>
          </w:tcPr>
          <w:p w14:paraId="1ACE9E3B"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Farklı çevre koşullarında antrenman uygulamalarını yapabilir</w:t>
            </w:r>
          </w:p>
        </w:tc>
      </w:tr>
      <w:tr w:rsidR="001D6E94" w:rsidRPr="003A7380" w14:paraId="2444D70A" w14:textId="77777777" w:rsidTr="003A7380">
        <w:trPr>
          <w:trHeight w:val="233"/>
        </w:trPr>
        <w:tc>
          <w:tcPr>
            <w:tcW w:w="5000" w:type="pct"/>
            <w:gridSpan w:val="11"/>
            <w:shd w:val="clear" w:color="auto" w:fill="auto"/>
            <w:noWrap/>
            <w:vAlign w:val="bottom"/>
            <w:hideMark/>
          </w:tcPr>
          <w:p w14:paraId="1EC91C06" w14:textId="77777777" w:rsidR="001D6E94" w:rsidRPr="003A7380" w:rsidRDefault="001D6E94" w:rsidP="003A7380">
            <w:pPr>
              <w:spacing w:after="0" w:line="240" w:lineRule="auto"/>
              <w:rPr>
                <w:rFonts w:cstheme="minorHAnsi"/>
                <w:color w:val="000000"/>
                <w:sz w:val="18"/>
                <w:szCs w:val="18"/>
              </w:rPr>
            </w:pPr>
          </w:p>
        </w:tc>
      </w:tr>
      <w:tr w:rsidR="001D6E94" w:rsidRPr="003A7380" w14:paraId="0C910700" w14:textId="77777777" w:rsidTr="003A7380">
        <w:trPr>
          <w:trHeight w:val="284"/>
        </w:trPr>
        <w:tc>
          <w:tcPr>
            <w:tcW w:w="907" w:type="pct"/>
            <w:shd w:val="clear" w:color="auto" w:fill="auto"/>
            <w:vAlign w:val="center"/>
            <w:hideMark/>
          </w:tcPr>
          <w:p w14:paraId="7FFA71B2"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Öğretim Yöntemleri</w:t>
            </w:r>
          </w:p>
        </w:tc>
        <w:tc>
          <w:tcPr>
            <w:tcW w:w="4093" w:type="pct"/>
            <w:gridSpan w:val="10"/>
            <w:shd w:val="clear" w:color="auto" w:fill="auto"/>
            <w:vAlign w:val="center"/>
            <w:hideMark/>
          </w:tcPr>
          <w:p w14:paraId="45E8BC6A" w14:textId="77777777" w:rsidR="001D6E94" w:rsidRPr="003A7380" w:rsidRDefault="001D6E94" w:rsidP="003A7380">
            <w:pPr>
              <w:spacing w:after="0" w:line="240" w:lineRule="auto"/>
              <w:rPr>
                <w:rFonts w:cstheme="minorHAnsi"/>
                <w:color w:val="000000"/>
                <w:sz w:val="18"/>
                <w:szCs w:val="18"/>
              </w:rPr>
            </w:pPr>
            <w:r w:rsidRPr="003A7380">
              <w:rPr>
                <w:rFonts w:cstheme="minorHAnsi"/>
                <w:sz w:val="18"/>
                <w:szCs w:val="18"/>
              </w:rPr>
              <w:t>Dersin teorik anlatımına takriben uygulamalı olarak işlenmesi. Aktif, katılımcı ve öğrenme-araştırma odaklı bir anlayışla dersin yürütülmesi.</w:t>
            </w:r>
          </w:p>
        </w:tc>
      </w:tr>
      <w:tr w:rsidR="001D6E94" w:rsidRPr="003A7380" w14:paraId="358549B1" w14:textId="77777777" w:rsidTr="003A7380">
        <w:trPr>
          <w:trHeight w:val="284"/>
        </w:trPr>
        <w:tc>
          <w:tcPr>
            <w:tcW w:w="907" w:type="pct"/>
            <w:shd w:val="clear" w:color="auto" w:fill="auto"/>
            <w:vAlign w:val="center"/>
            <w:hideMark/>
          </w:tcPr>
          <w:p w14:paraId="32C65255"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Ölçme Yöntemleri</w:t>
            </w:r>
          </w:p>
        </w:tc>
        <w:tc>
          <w:tcPr>
            <w:tcW w:w="4093" w:type="pct"/>
            <w:gridSpan w:val="10"/>
            <w:shd w:val="clear" w:color="auto" w:fill="auto"/>
            <w:vAlign w:val="center"/>
            <w:hideMark/>
          </w:tcPr>
          <w:p w14:paraId="7D515DB8"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Yazılı ara sınav, dönem içi ödev ve</w:t>
            </w:r>
            <w:r w:rsidRPr="003A7380">
              <w:rPr>
                <w:rFonts w:cstheme="minorHAnsi"/>
                <w:sz w:val="18"/>
                <w:szCs w:val="18"/>
              </w:rPr>
              <w:t xml:space="preserve"> yazılı yarıyıl sonu sınavı.</w:t>
            </w:r>
          </w:p>
        </w:tc>
      </w:tr>
      <w:tr w:rsidR="001D6E94" w:rsidRPr="003A7380" w14:paraId="301516D3" w14:textId="77777777" w:rsidTr="003A7380">
        <w:trPr>
          <w:trHeight w:val="233"/>
        </w:trPr>
        <w:tc>
          <w:tcPr>
            <w:tcW w:w="5000" w:type="pct"/>
            <w:gridSpan w:val="11"/>
            <w:shd w:val="clear" w:color="auto" w:fill="auto"/>
            <w:noWrap/>
            <w:vAlign w:val="bottom"/>
            <w:hideMark/>
          </w:tcPr>
          <w:p w14:paraId="5568C9DD" w14:textId="77777777" w:rsidR="001D6E94" w:rsidRPr="003A7380" w:rsidRDefault="001D6E94" w:rsidP="003A7380">
            <w:pPr>
              <w:spacing w:after="0" w:line="240" w:lineRule="auto"/>
              <w:rPr>
                <w:rFonts w:cstheme="minorHAnsi"/>
                <w:color w:val="000000"/>
                <w:sz w:val="18"/>
                <w:szCs w:val="18"/>
              </w:rPr>
            </w:pPr>
          </w:p>
        </w:tc>
      </w:tr>
      <w:tr w:rsidR="001D6E94" w:rsidRPr="003A7380" w14:paraId="5067CB7F" w14:textId="77777777" w:rsidTr="003A7380">
        <w:trPr>
          <w:trHeight w:val="284"/>
        </w:trPr>
        <w:tc>
          <w:tcPr>
            <w:tcW w:w="5000" w:type="pct"/>
            <w:gridSpan w:val="11"/>
            <w:shd w:val="clear" w:color="auto" w:fill="auto"/>
            <w:vAlign w:val="center"/>
            <w:hideMark/>
          </w:tcPr>
          <w:p w14:paraId="341979F0"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 AKIŞI</w:t>
            </w:r>
          </w:p>
        </w:tc>
      </w:tr>
      <w:tr w:rsidR="001D6E94" w:rsidRPr="003A7380" w14:paraId="55F73559" w14:textId="77777777" w:rsidTr="003A7380">
        <w:trPr>
          <w:trHeight w:val="284"/>
        </w:trPr>
        <w:tc>
          <w:tcPr>
            <w:tcW w:w="907" w:type="pct"/>
            <w:shd w:val="clear" w:color="auto" w:fill="auto"/>
            <w:vAlign w:val="center"/>
            <w:hideMark/>
          </w:tcPr>
          <w:p w14:paraId="38F6A2C6"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Hafta</w:t>
            </w:r>
          </w:p>
        </w:tc>
        <w:tc>
          <w:tcPr>
            <w:tcW w:w="3089" w:type="pct"/>
            <w:gridSpan w:val="8"/>
            <w:shd w:val="clear" w:color="auto" w:fill="auto"/>
            <w:noWrap/>
            <w:vAlign w:val="bottom"/>
            <w:hideMark/>
          </w:tcPr>
          <w:p w14:paraId="68CF6563" w14:textId="77777777" w:rsidR="001D6E94" w:rsidRPr="003A7380" w:rsidRDefault="001D6E94" w:rsidP="003A7380">
            <w:pPr>
              <w:spacing w:after="0" w:line="240" w:lineRule="auto"/>
              <w:rPr>
                <w:rFonts w:cstheme="minorHAnsi"/>
                <w:b/>
                <w:bCs/>
                <w:color w:val="000000"/>
                <w:sz w:val="18"/>
                <w:szCs w:val="18"/>
              </w:rPr>
            </w:pPr>
            <w:r w:rsidRPr="003A7380">
              <w:rPr>
                <w:rFonts w:cstheme="minorHAnsi"/>
                <w:color w:val="000000"/>
                <w:sz w:val="18"/>
                <w:szCs w:val="18"/>
              </w:rPr>
              <w:t> </w:t>
            </w:r>
            <w:r w:rsidRPr="003A7380">
              <w:rPr>
                <w:rFonts w:cstheme="minorHAnsi"/>
                <w:b/>
                <w:bCs/>
                <w:color w:val="000000"/>
                <w:sz w:val="18"/>
                <w:szCs w:val="18"/>
              </w:rPr>
              <w:t>Konular</w:t>
            </w:r>
          </w:p>
        </w:tc>
        <w:tc>
          <w:tcPr>
            <w:tcW w:w="1005" w:type="pct"/>
            <w:gridSpan w:val="2"/>
            <w:shd w:val="clear" w:color="auto" w:fill="auto"/>
            <w:vAlign w:val="center"/>
            <w:hideMark/>
          </w:tcPr>
          <w:p w14:paraId="77717089" w14:textId="77777777" w:rsidR="001D6E94" w:rsidRPr="003A7380" w:rsidRDefault="001D6E94" w:rsidP="003A7380">
            <w:pPr>
              <w:spacing w:after="0" w:line="240" w:lineRule="auto"/>
              <w:jc w:val="center"/>
              <w:rPr>
                <w:rFonts w:cstheme="minorHAnsi"/>
                <w:b/>
                <w:bCs/>
                <w:color w:val="000000"/>
                <w:sz w:val="18"/>
                <w:szCs w:val="18"/>
              </w:rPr>
            </w:pPr>
            <w:r w:rsidRPr="003A7380">
              <w:rPr>
                <w:rFonts w:cstheme="minorHAnsi"/>
                <w:b/>
                <w:bCs/>
                <w:color w:val="000000"/>
                <w:sz w:val="18"/>
                <w:szCs w:val="18"/>
              </w:rPr>
              <w:t>Kaynak/İlgili Bölüm</w:t>
            </w:r>
          </w:p>
        </w:tc>
      </w:tr>
      <w:tr w:rsidR="001D6E94" w:rsidRPr="003A7380" w14:paraId="3250BE12" w14:textId="77777777" w:rsidTr="003A7380">
        <w:trPr>
          <w:trHeight w:val="284"/>
        </w:trPr>
        <w:tc>
          <w:tcPr>
            <w:tcW w:w="907" w:type="pct"/>
            <w:shd w:val="clear" w:color="auto" w:fill="auto"/>
            <w:vAlign w:val="center"/>
            <w:hideMark/>
          </w:tcPr>
          <w:p w14:paraId="07C681A9"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1</w:t>
            </w:r>
          </w:p>
        </w:tc>
        <w:tc>
          <w:tcPr>
            <w:tcW w:w="3089" w:type="pct"/>
            <w:gridSpan w:val="8"/>
            <w:shd w:val="clear" w:color="auto" w:fill="auto"/>
            <w:vAlign w:val="center"/>
            <w:hideMark/>
          </w:tcPr>
          <w:p w14:paraId="6568DA34" w14:textId="77777777" w:rsidR="001D6E94" w:rsidRPr="003A7380" w:rsidRDefault="001D6E94" w:rsidP="003A7380">
            <w:pPr>
              <w:spacing w:after="0" w:line="240" w:lineRule="auto"/>
              <w:rPr>
                <w:rFonts w:cstheme="minorHAnsi"/>
                <w:sz w:val="18"/>
                <w:szCs w:val="18"/>
              </w:rPr>
            </w:pPr>
            <w:r w:rsidRPr="003A7380">
              <w:rPr>
                <w:rFonts w:cstheme="minorHAnsi"/>
                <w:sz w:val="18"/>
                <w:szCs w:val="18"/>
                <w:shd w:val="clear" w:color="auto" w:fill="FFFFFF"/>
              </w:rPr>
              <w:t>Antrenmanda temel kavramlar, antrenmanın amaçları</w:t>
            </w:r>
          </w:p>
        </w:tc>
        <w:tc>
          <w:tcPr>
            <w:tcW w:w="1005" w:type="pct"/>
            <w:gridSpan w:val="2"/>
            <w:shd w:val="clear" w:color="auto" w:fill="auto"/>
            <w:vAlign w:val="center"/>
            <w:hideMark/>
          </w:tcPr>
          <w:p w14:paraId="0287E45F"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1C0DA189" w14:textId="77777777" w:rsidTr="003A7380">
        <w:trPr>
          <w:trHeight w:val="284"/>
        </w:trPr>
        <w:tc>
          <w:tcPr>
            <w:tcW w:w="907" w:type="pct"/>
            <w:shd w:val="clear" w:color="auto" w:fill="auto"/>
            <w:vAlign w:val="center"/>
            <w:hideMark/>
          </w:tcPr>
          <w:p w14:paraId="5E987CCD"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2</w:t>
            </w:r>
          </w:p>
        </w:tc>
        <w:tc>
          <w:tcPr>
            <w:tcW w:w="3089" w:type="pct"/>
            <w:gridSpan w:val="8"/>
            <w:shd w:val="clear" w:color="auto" w:fill="auto"/>
            <w:vAlign w:val="center"/>
            <w:hideMark/>
          </w:tcPr>
          <w:p w14:paraId="1AF8A129" w14:textId="77777777" w:rsidR="001D6E94" w:rsidRPr="003A7380" w:rsidRDefault="001D6E94" w:rsidP="003A7380">
            <w:pPr>
              <w:spacing w:after="0" w:line="240" w:lineRule="auto"/>
              <w:rPr>
                <w:rFonts w:cstheme="minorHAnsi"/>
                <w:sz w:val="18"/>
                <w:szCs w:val="18"/>
              </w:rPr>
            </w:pPr>
            <w:r w:rsidRPr="003A7380">
              <w:rPr>
                <w:rFonts w:cstheme="minorHAnsi"/>
                <w:sz w:val="18"/>
                <w:szCs w:val="18"/>
              </w:rPr>
              <w:t>Antrenman ilkeleri ve metotları</w:t>
            </w:r>
          </w:p>
        </w:tc>
        <w:tc>
          <w:tcPr>
            <w:tcW w:w="1005" w:type="pct"/>
            <w:gridSpan w:val="2"/>
            <w:shd w:val="clear" w:color="auto" w:fill="auto"/>
            <w:vAlign w:val="center"/>
            <w:hideMark/>
          </w:tcPr>
          <w:p w14:paraId="4F4B6FD2"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136003EE" w14:textId="77777777" w:rsidTr="003A7380">
        <w:trPr>
          <w:trHeight w:val="284"/>
        </w:trPr>
        <w:tc>
          <w:tcPr>
            <w:tcW w:w="907" w:type="pct"/>
            <w:shd w:val="clear" w:color="auto" w:fill="auto"/>
            <w:vAlign w:val="center"/>
            <w:hideMark/>
          </w:tcPr>
          <w:p w14:paraId="51FABADE"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3</w:t>
            </w:r>
          </w:p>
        </w:tc>
        <w:tc>
          <w:tcPr>
            <w:tcW w:w="3089" w:type="pct"/>
            <w:gridSpan w:val="8"/>
            <w:shd w:val="clear" w:color="auto" w:fill="auto"/>
            <w:vAlign w:val="center"/>
            <w:hideMark/>
          </w:tcPr>
          <w:p w14:paraId="1ADFB609" w14:textId="77777777" w:rsidR="001D6E94" w:rsidRPr="003A7380" w:rsidRDefault="001D6E94" w:rsidP="003A7380">
            <w:pPr>
              <w:spacing w:after="0" w:line="240" w:lineRule="auto"/>
              <w:rPr>
                <w:rFonts w:cstheme="minorHAnsi"/>
                <w:sz w:val="18"/>
                <w:szCs w:val="18"/>
              </w:rPr>
            </w:pPr>
            <w:r w:rsidRPr="003A7380">
              <w:rPr>
                <w:rFonts w:cstheme="minorHAnsi"/>
                <w:sz w:val="18"/>
                <w:szCs w:val="18"/>
                <w:shd w:val="clear" w:color="auto" w:fill="FFFFFF"/>
              </w:rPr>
              <w:t>Antrenmanın prensipleri ve şiddet normlar</w:t>
            </w:r>
          </w:p>
        </w:tc>
        <w:tc>
          <w:tcPr>
            <w:tcW w:w="1005" w:type="pct"/>
            <w:gridSpan w:val="2"/>
            <w:shd w:val="clear" w:color="auto" w:fill="auto"/>
            <w:vAlign w:val="center"/>
            <w:hideMark/>
          </w:tcPr>
          <w:p w14:paraId="13573384"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6C015FE2" w14:textId="77777777" w:rsidTr="003A7380">
        <w:trPr>
          <w:trHeight w:val="284"/>
        </w:trPr>
        <w:tc>
          <w:tcPr>
            <w:tcW w:w="907" w:type="pct"/>
            <w:shd w:val="clear" w:color="auto" w:fill="auto"/>
            <w:vAlign w:val="center"/>
            <w:hideMark/>
          </w:tcPr>
          <w:p w14:paraId="6583850B"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4</w:t>
            </w:r>
          </w:p>
        </w:tc>
        <w:tc>
          <w:tcPr>
            <w:tcW w:w="3089" w:type="pct"/>
            <w:gridSpan w:val="8"/>
            <w:shd w:val="clear" w:color="auto" w:fill="auto"/>
            <w:vAlign w:val="center"/>
            <w:hideMark/>
          </w:tcPr>
          <w:p w14:paraId="0193F10F" w14:textId="77777777" w:rsidR="001D6E94" w:rsidRPr="003A7380" w:rsidRDefault="001D6E94" w:rsidP="003A7380">
            <w:pPr>
              <w:spacing w:after="0" w:line="240" w:lineRule="auto"/>
              <w:rPr>
                <w:rFonts w:cstheme="minorHAnsi"/>
                <w:sz w:val="18"/>
                <w:szCs w:val="18"/>
              </w:rPr>
            </w:pPr>
            <w:r w:rsidRPr="003A7380">
              <w:rPr>
                <w:rFonts w:cstheme="minorHAnsi"/>
                <w:sz w:val="18"/>
                <w:szCs w:val="18"/>
              </w:rPr>
              <w:t>Enerji yolları ve toparlanma süreçleri</w:t>
            </w:r>
          </w:p>
        </w:tc>
        <w:tc>
          <w:tcPr>
            <w:tcW w:w="1005" w:type="pct"/>
            <w:gridSpan w:val="2"/>
            <w:shd w:val="clear" w:color="auto" w:fill="auto"/>
            <w:vAlign w:val="center"/>
            <w:hideMark/>
          </w:tcPr>
          <w:p w14:paraId="23937BCE"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225E5BA2" w14:textId="77777777" w:rsidTr="003A7380">
        <w:trPr>
          <w:trHeight w:val="284"/>
        </w:trPr>
        <w:tc>
          <w:tcPr>
            <w:tcW w:w="907" w:type="pct"/>
            <w:shd w:val="clear" w:color="auto" w:fill="auto"/>
            <w:vAlign w:val="center"/>
            <w:hideMark/>
          </w:tcPr>
          <w:p w14:paraId="0BC84279"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5</w:t>
            </w:r>
          </w:p>
        </w:tc>
        <w:tc>
          <w:tcPr>
            <w:tcW w:w="3089" w:type="pct"/>
            <w:gridSpan w:val="8"/>
            <w:shd w:val="clear" w:color="auto" w:fill="auto"/>
            <w:vAlign w:val="center"/>
            <w:hideMark/>
          </w:tcPr>
          <w:p w14:paraId="1CAAE444" w14:textId="77777777" w:rsidR="001D6E94" w:rsidRPr="003A7380" w:rsidRDefault="001D6E94" w:rsidP="003A7380">
            <w:pPr>
              <w:spacing w:after="0" w:line="240" w:lineRule="auto"/>
              <w:rPr>
                <w:rFonts w:cstheme="minorHAnsi"/>
                <w:sz w:val="18"/>
                <w:szCs w:val="18"/>
              </w:rPr>
            </w:pPr>
            <w:r w:rsidRPr="003A7380">
              <w:rPr>
                <w:rFonts w:cstheme="minorHAnsi"/>
                <w:sz w:val="18"/>
                <w:szCs w:val="18"/>
                <w:shd w:val="clear" w:color="auto" w:fill="FFFFFF"/>
              </w:rPr>
              <w:t>Dayanıklılık antrenmanları, çeşitleri ve kavramları</w:t>
            </w:r>
          </w:p>
        </w:tc>
        <w:tc>
          <w:tcPr>
            <w:tcW w:w="1005" w:type="pct"/>
            <w:gridSpan w:val="2"/>
            <w:shd w:val="clear" w:color="auto" w:fill="auto"/>
            <w:vAlign w:val="center"/>
            <w:hideMark/>
          </w:tcPr>
          <w:p w14:paraId="6303C30B"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223F2507" w14:textId="77777777" w:rsidTr="003A7380">
        <w:trPr>
          <w:trHeight w:val="284"/>
        </w:trPr>
        <w:tc>
          <w:tcPr>
            <w:tcW w:w="907" w:type="pct"/>
            <w:shd w:val="clear" w:color="auto" w:fill="auto"/>
            <w:vAlign w:val="center"/>
            <w:hideMark/>
          </w:tcPr>
          <w:p w14:paraId="18EE1924"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6</w:t>
            </w:r>
          </w:p>
        </w:tc>
        <w:tc>
          <w:tcPr>
            <w:tcW w:w="3089" w:type="pct"/>
            <w:gridSpan w:val="8"/>
            <w:shd w:val="clear" w:color="auto" w:fill="auto"/>
            <w:vAlign w:val="center"/>
            <w:hideMark/>
          </w:tcPr>
          <w:p w14:paraId="014731E7" w14:textId="77777777" w:rsidR="001D6E94" w:rsidRPr="003A7380" w:rsidRDefault="001D6E94" w:rsidP="003A7380">
            <w:pPr>
              <w:spacing w:after="0" w:line="240" w:lineRule="auto"/>
              <w:rPr>
                <w:rFonts w:cstheme="minorHAnsi"/>
                <w:sz w:val="18"/>
                <w:szCs w:val="18"/>
              </w:rPr>
            </w:pPr>
            <w:r w:rsidRPr="003A7380">
              <w:rPr>
                <w:rFonts w:cstheme="minorHAnsi"/>
                <w:sz w:val="18"/>
                <w:szCs w:val="18"/>
              </w:rPr>
              <w:t>Dayanıklılık antrenmanları</w:t>
            </w:r>
          </w:p>
        </w:tc>
        <w:tc>
          <w:tcPr>
            <w:tcW w:w="1005" w:type="pct"/>
            <w:gridSpan w:val="2"/>
            <w:shd w:val="clear" w:color="auto" w:fill="auto"/>
            <w:vAlign w:val="center"/>
            <w:hideMark/>
          </w:tcPr>
          <w:p w14:paraId="23522AC2"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1089CB01" w14:textId="77777777" w:rsidTr="003A7380">
        <w:trPr>
          <w:trHeight w:val="284"/>
        </w:trPr>
        <w:tc>
          <w:tcPr>
            <w:tcW w:w="907" w:type="pct"/>
            <w:shd w:val="clear" w:color="auto" w:fill="auto"/>
            <w:vAlign w:val="center"/>
            <w:hideMark/>
          </w:tcPr>
          <w:p w14:paraId="6B7C46A2"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7</w:t>
            </w:r>
          </w:p>
        </w:tc>
        <w:tc>
          <w:tcPr>
            <w:tcW w:w="3089" w:type="pct"/>
            <w:gridSpan w:val="8"/>
            <w:shd w:val="clear" w:color="auto" w:fill="auto"/>
            <w:vAlign w:val="center"/>
            <w:hideMark/>
          </w:tcPr>
          <w:p w14:paraId="19AEA92E" w14:textId="77777777" w:rsidR="001D6E94" w:rsidRPr="003A7380" w:rsidRDefault="001D6E94" w:rsidP="003A7380">
            <w:pPr>
              <w:spacing w:after="0" w:line="240" w:lineRule="auto"/>
              <w:rPr>
                <w:rFonts w:cstheme="minorHAnsi"/>
                <w:sz w:val="18"/>
                <w:szCs w:val="18"/>
              </w:rPr>
            </w:pPr>
            <w:r w:rsidRPr="003A7380">
              <w:rPr>
                <w:rFonts w:cstheme="minorHAnsi"/>
                <w:sz w:val="18"/>
                <w:szCs w:val="18"/>
                <w:shd w:val="clear" w:color="auto" w:fill="FFFFFF"/>
              </w:rPr>
              <w:t>Genel kuvvet antrenmanları ve kombine kuvvet antrenmanı</w:t>
            </w:r>
          </w:p>
        </w:tc>
        <w:tc>
          <w:tcPr>
            <w:tcW w:w="1005" w:type="pct"/>
            <w:gridSpan w:val="2"/>
            <w:shd w:val="clear" w:color="auto" w:fill="auto"/>
            <w:vAlign w:val="center"/>
            <w:hideMark/>
          </w:tcPr>
          <w:p w14:paraId="5C9D105E"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1184827E" w14:textId="77777777" w:rsidTr="003A7380">
        <w:trPr>
          <w:trHeight w:val="284"/>
        </w:trPr>
        <w:tc>
          <w:tcPr>
            <w:tcW w:w="907" w:type="pct"/>
            <w:shd w:val="clear" w:color="auto" w:fill="auto"/>
            <w:vAlign w:val="center"/>
            <w:hideMark/>
          </w:tcPr>
          <w:p w14:paraId="113DAB93"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8</w:t>
            </w:r>
          </w:p>
        </w:tc>
        <w:tc>
          <w:tcPr>
            <w:tcW w:w="3089" w:type="pct"/>
            <w:gridSpan w:val="8"/>
            <w:shd w:val="clear" w:color="auto" w:fill="auto"/>
            <w:vAlign w:val="center"/>
            <w:hideMark/>
          </w:tcPr>
          <w:p w14:paraId="05EBE173" w14:textId="77777777" w:rsidR="001D6E94" w:rsidRPr="003A7380" w:rsidRDefault="001D6E94" w:rsidP="003A7380">
            <w:pPr>
              <w:spacing w:after="0" w:line="240" w:lineRule="auto"/>
              <w:rPr>
                <w:rFonts w:cstheme="minorHAnsi"/>
                <w:sz w:val="18"/>
                <w:szCs w:val="18"/>
              </w:rPr>
            </w:pPr>
            <w:r w:rsidRPr="003A7380">
              <w:rPr>
                <w:rFonts w:cstheme="minorHAnsi"/>
                <w:sz w:val="18"/>
                <w:szCs w:val="18"/>
              </w:rPr>
              <w:t>Kuvvet test ve değerlendirmeleri</w:t>
            </w:r>
          </w:p>
        </w:tc>
        <w:tc>
          <w:tcPr>
            <w:tcW w:w="1005" w:type="pct"/>
            <w:gridSpan w:val="2"/>
            <w:shd w:val="clear" w:color="auto" w:fill="auto"/>
            <w:vAlign w:val="center"/>
            <w:hideMark/>
          </w:tcPr>
          <w:p w14:paraId="4534B159"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6DF6EED1" w14:textId="77777777" w:rsidTr="003A7380">
        <w:trPr>
          <w:trHeight w:val="284"/>
        </w:trPr>
        <w:tc>
          <w:tcPr>
            <w:tcW w:w="907" w:type="pct"/>
            <w:shd w:val="clear" w:color="auto" w:fill="auto"/>
            <w:vAlign w:val="center"/>
            <w:hideMark/>
          </w:tcPr>
          <w:p w14:paraId="238EE97A"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9</w:t>
            </w:r>
          </w:p>
        </w:tc>
        <w:tc>
          <w:tcPr>
            <w:tcW w:w="3089" w:type="pct"/>
            <w:gridSpan w:val="8"/>
            <w:shd w:val="clear" w:color="auto" w:fill="auto"/>
            <w:vAlign w:val="center"/>
            <w:hideMark/>
          </w:tcPr>
          <w:p w14:paraId="3C9FAEA9" w14:textId="77777777" w:rsidR="001D6E94" w:rsidRPr="003A7380" w:rsidRDefault="001D6E94" w:rsidP="003A7380">
            <w:pPr>
              <w:spacing w:after="0" w:line="240" w:lineRule="auto"/>
              <w:rPr>
                <w:rFonts w:cstheme="minorHAnsi"/>
                <w:sz w:val="18"/>
                <w:szCs w:val="18"/>
              </w:rPr>
            </w:pPr>
            <w:r w:rsidRPr="003A7380">
              <w:rPr>
                <w:rFonts w:cstheme="minorHAnsi"/>
                <w:sz w:val="18"/>
                <w:szCs w:val="18"/>
                <w:shd w:val="clear" w:color="auto" w:fill="FFFFFF"/>
              </w:rPr>
              <w:t>Isınma ve soğumanın metabolizma üzerindeki etkileri</w:t>
            </w:r>
          </w:p>
        </w:tc>
        <w:tc>
          <w:tcPr>
            <w:tcW w:w="1005" w:type="pct"/>
            <w:gridSpan w:val="2"/>
            <w:shd w:val="clear" w:color="auto" w:fill="auto"/>
            <w:vAlign w:val="center"/>
            <w:hideMark/>
          </w:tcPr>
          <w:p w14:paraId="54FC4BDB"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4450C2A2" w14:textId="77777777" w:rsidTr="003A7380">
        <w:trPr>
          <w:trHeight w:val="284"/>
        </w:trPr>
        <w:tc>
          <w:tcPr>
            <w:tcW w:w="907" w:type="pct"/>
            <w:shd w:val="clear" w:color="auto" w:fill="auto"/>
            <w:vAlign w:val="center"/>
            <w:hideMark/>
          </w:tcPr>
          <w:p w14:paraId="3534B519"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10</w:t>
            </w:r>
          </w:p>
        </w:tc>
        <w:tc>
          <w:tcPr>
            <w:tcW w:w="3089" w:type="pct"/>
            <w:gridSpan w:val="8"/>
            <w:shd w:val="clear" w:color="auto" w:fill="auto"/>
            <w:vAlign w:val="center"/>
            <w:hideMark/>
          </w:tcPr>
          <w:p w14:paraId="42144C96" w14:textId="77777777" w:rsidR="001D6E94" w:rsidRPr="003A7380" w:rsidRDefault="001D6E94" w:rsidP="003A7380">
            <w:pPr>
              <w:spacing w:after="0" w:line="240" w:lineRule="auto"/>
              <w:rPr>
                <w:rFonts w:cstheme="minorHAnsi"/>
                <w:sz w:val="18"/>
                <w:szCs w:val="18"/>
              </w:rPr>
            </w:pPr>
            <w:r w:rsidRPr="003A7380">
              <w:rPr>
                <w:rFonts w:cstheme="minorHAnsi"/>
                <w:sz w:val="18"/>
                <w:szCs w:val="18"/>
                <w:shd w:val="clear" w:color="auto" w:fill="FFFFFF"/>
              </w:rPr>
              <w:t>Sürat ve sürat antrenmanları sürat geliştirme metotları</w:t>
            </w:r>
          </w:p>
        </w:tc>
        <w:tc>
          <w:tcPr>
            <w:tcW w:w="1005" w:type="pct"/>
            <w:gridSpan w:val="2"/>
            <w:shd w:val="clear" w:color="auto" w:fill="auto"/>
            <w:vAlign w:val="center"/>
            <w:hideMark/>
          </w:tcPr>
          <w:p w14:paraId="1FCADB6E"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5C0DF4CC" w14:textId="77777777" w:rsidTr="003A7380">
        <w:trPr>
          <w:trHeight w:val="284"/>
        </w:trPr>
        <w:tc>
          <w:tcPr>
            <w:tcW w:w="907" w:type="pct"/>
            <w:shd w:val="clear" w:color="auto" w:fill="auto"/>
            <w:vAlign w:val="center"/>
            <w:hideMark/>
          </w:tcPr>
          <w:p w14:paraId="6947991D"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11</w:t>
            </w:r>
          </w:p>
        </w:tc>
        <w:tc>
          <w:tcPr>
            <w:tcW w:w="3089" w:type="pct"/>
            <w:gridSpan w:val="8"/>
            <w:shd w:val="clear" w:color="auto" w:fill="auto"/>
            <w:vAlign w:val="center"/>
            <w:hideMark/>
          </w:tcPr>
          <w:p w14:paraId="7AC9ECAF" w14:textId="77777777" w:rsidR="001D6E94" w:rsidRPr="003A7380" w:rsidRDefault="001D6E94" w:rsidP="003A7380">
            <w:pPr>
              <w:spacing w:after="0" w:line="240" w:lineRule="auto"/>
              <w:rPr>
                <w:rFonts w:cstheme="minorHAnsi"/>
                <w:sz w:val="18"/>
                <w:szCs w:val="18"/>
              </w:rPr>
            </w:pPr>
            <w:r w:rsidRPr="003A7380">
              <w:rPr>
                <w:rFonts w:cstheme="minorHAnsi"/>
                <w:sz w:val="18"/>
                <w:szCs w:val="18"/>
              </w:rPr>
              <w:t>Sürat antrenman uygulamaları ve değerlendirmeleri</w:t>
            </w:r>
          </w:p>
        </w:tc>
        <w:tc>
          <w:tcPr>
            <w:tcW w:w="1005" w:type="pct"/>
            <w:gridSpan w:val="2"/>
            <w:shd w:val="clear" w:color="auto" w:fill="auto"/>
            <w:vAlign w:val="center"/>
            <w:hideMark/>
          </w:tcPr>
          <w:p w14:paraId="2F89FF25"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1EC34D8B" w14:textId="77777777" w:rsidTr="003A7380">
        <w:trPr>
          <w:trHeight w:val="284"/>
        </w:trPr>
        <w:tc>
          <w:tcPr>
            <w:tcW w:w="907" w:type="pct"/>
            <w:shd w:val="clear" w:color="auto" w:fill="auto"/>
            <w:vAlign w:val="center"/>
            <w:hideMark/>
          </w:tcPr>
          <w:p w14:paraId="1E752575"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12</w:t>
            </w:r>
          </w:p>
        </w:tc>
        <w:tc>
          <w:tcPr>
            <w:tcW w:w="3089" w:type="pct"/>
            <w:gridSpan w:val="8"/>
            <w:shd w:val="clear" w:color="auto" w:fill="auto"/>
            <w:vAlign w:val="center"/>
            <w:hideMark/>
          </w:tcPr>
          <w:p w14:paraId="0F2AA9D6" w14:textId="77777777" w:rsidR="001D6E94" w:rsidRPr="003A7380" w:rsidRDefault="001D6E94" w:rsidP="003A7380">
            <w:pPr>
              <w:spacing w:after="0" w:line="240" w:lineRule="auto"/>
              <w:rPr>
                <w:rFonts w:cstheme="minorHAnsi"/>
                <w:sz w:val="18"/>
                <w:szCs w:val="18"/>
              </w:rPr>
            </w:pPr>
            <w:r w:rsidRPr="003A7380">
              <w:rPr>
                <w:rFonts w:cstheme="minorHAnsi"/>
                <w:sz w:val="18"/>
                <w:szCs w:val="18"/>
                <w:shd w:val="clear" w:color="auto" w:fill="FFFFFF"/>
              </w:rPr>
              <w:t>Esneklik çeşitleri ve kavramaları esneklik antrenman metotları</w:t>
            </w:r>
          </w:p>
        </w:tc>
        <w:tc>
          <w:tcPr>
            <w:tcW w:w="1005" w:type="pct"/>
            <w:gridSpan w:val="2"/>
            <w:shd w:val="clear" w:color="auto" w:fill="auto"/>
            <w:vAlign w:val="center"/>
            <w:hideMark/>
          </w:tcPr>
          <w:p w14:paraId="72C23049"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07D5A67A" w14:textId="77777777" w:rsidTr="003A7380">
        <w:trPr>
          <w:trHeight w:val="284"/>
        </w:trPr>
        <w:tc>
          <w:tcPr>
            <w:tcW w:w="907" w:type="pct"/>
            <w:shd w:val="clear" w:color="auto" w:fill="auto"/>
            <w:vAlign w:val="center"/>
            <w:hideMark/>
          </w:tcPr>
          <w:p w14:paraId="45828C10"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13</w:t>
            </w:r>
          </w:p>
        </w:tc>
        <w:tc>
          <w:tcPr>
            <w:tcW w:w="3089" w:type="pct"/>
            <w:gridSpan w:val="8"/>
            <w:shd w:val="clear" w:color="auto" w:fill="auto"/>
            <w:vAlign w:val="center"/>
            <w:hideMark/>
          </w:tcPr>
          <w:p w14:paraId="3C440EFD" w14:textId="77777777" w:rsidR="001D6E94" w:rsidRPr="003A7380" w:rsidRDefault="001D6E94" w:rsidP="003A7380">
            <w:pPr>
              <w:spacing w:after="0" w:line="240" w:lineRule="auto"/>
              <w:rPr>
                <w:rFonts w:cstheme="minorHAnsi"/>
                <w:sz w:val="18"/>
                <w:szCs w:val="18"/>
              </w:rPr>
            </w:pPr>
            <w:r w:rsidRPr="003A7380">
              <w:rPr>
                <w:rFonts w:cstheme="minorHAnsi"/>
                <w:sz w:val="18"/>
                <w:szCs w:val="18"/>
              </w:rPr>
              <w:t>Koordinasyon antrenmanları</w:t>
            </w:r>
          </w:p>
        </w:tc>
        <w:tc>
          <w:tcPr>
            <w:tcW w:w="1005" w:type="pct"/>
            <w:gridSpan w:val="2"/>
            <w:shd w:val="clear" w:color="auto" w:fill="auto"/>
            <w:vAlign w:val="center"/>
            <w:hideMark/>
          </w:tcPr>
          <w:p w14:paraId="19FFDD33"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16019174" w14:textId="77777777" w:rsidTr="003A7380">
        <w:trPr>
          <w:trHeight w:val="284"/>
        </w:trPr>
        <w:tc>
          <w:tcPr>
            <w:tcW w:w="907" w:type="pct"/>
            <w:shd w:val="clear" w:color="auto" w:fill="auto"/>
            <w:vAlign w:val="center"/>
            <w:hideMark/>
          </w:tcPr>
          <w:p w14:paraId="2A604B99"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14</w:t>
            </w:r>
          </w:p>
        </w:tc>
        <w:tc>
          <w:tcPr>
            <w:tcW w:w="3089" w:type="pct"/>
            <w:gridSpan w:val="8"/>
            <w:shd w:val="clear" w:color="auto" w:fill="auto"/>
            <w:vAlign w:val="center"/>
            <w:hideMark/>
          </w:tcPr>
          <w:p w14:paraId="4B40E5AD"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Denge ve çeviklik antrenmanları</w:t>
            </w:r>
          </w:p>
        </w:tc>
        <w:tc>
          <w:tcPr>
            <w:tcW w:w="1005" w:type="pct"/>
            <w:gridSpan w:val="2"/>
            <w:shd w:val="clear" w:color="auto" w:fill="auto"/>
            <w:vAlign w:val="center"/>
            <w:hideMark/>
          </w:tcPr>
          <w:p w14:paraId="13B8076D" w14:textId="77777777" w:rsidR="001D6E94" w:rsidRPr="003A7380" w:rsidRDefault="001D6E94" w:rsidP="003A7380">
            <w:pPr>
              <w:spacing w:after="0" w:line="240" w:lineRule="auto"/>
              <w:rPr>
                <w:rFonts w:cstheme="minorHAnsi"/>
                <w:color w:val="000000"/>
                <w:sz w:val="18"/>
                <w:szCs w:val="18"/>
              </w:rPr>
            </w:pPr>
            <w:r w:rsidRPr="003A7380">
              <w:rPr>
                <w:rFonts w:cstheme="minorHAnsi"/>
                <w:color w:val="000000"/>
                <w:sz w:val="18"/>
                <w:szCs w:val="18"/>
              </w:rPr>
              <w:t> </w:t>
            </w:r>
          </w:p>
        </w:tc>
      </w:tr>
      <w:tr w:rsidR="001D6E94" w:rsidRPr="003A7380" w14:paraId="0CF05C9F" w14:textId="77777777" w:rsidTr="003A7380">
        <w:trPr>
          <w:trHeight w:val="195"/>
        </w:trPr>
        <w:tc>
          <w:tcPr>
            <w:tcW w:w="5000" w:type="pct"/>
            <w:gridSpan w:val="11"/>
            <w:shd w:val="clear" w:color="auto" w:fill="auto"/>
            <w:noWrap/>
            <w:vAlign w:val="bottom"/>
            <w:hideMark/>
          </w:tcPr>
          <w:p w14:paraId="5535D31A" w14:textId="77777777" w:rsidR="001D6E94" w:rsidRPr="003A7380" w:rsidRDefault="001D6E94" w:rsidP="003A7380">
            <w:pPr>
              <w:spacing w:after="0" w:line="240" w:lineRule="auto"/>
              <w:rPr>
                <w:rFonts w:cstheme="minorHAnsi"/>
                <w:color w:val="000000"/>
                <w:sz w:val="18"/>
                <w:szCs w:val="18"/>
              </w:rPr>
            </w:pPr>
          </w:p>
        </w:tc>
      </w:tr>
      <w:tr w:rsidR="001D6E94" w:rsidRPr="003A7380" w14:paraId="2614654C" w14:textId="77777777" w:rsidTr="003A7380">
        <w:trPr>
          <w:trHeight w:val="284"/>
        </w:trPr>
        <w:tc>
          <w:tcPr>
            <w:tcW w:w="5000" w:type="pct"/>
            <w:gridSpan w:val="11"/>
            <w:shd w:val="clear" w:color="auto" w:fill="auto"/>
            <w:vAlign w:val="center"/>
            <w:hideMark/>
          </w:tcPr>
          <w:p w14:paraId="7C1E00DF"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KAYNAKLAR</w:t>
            </w:r>
          </w:p>
        </w:tc>
      </w:tr>
      <w:tr w:rsidR="001D6E94" w:rsidRPr="003A7380" w14:paraId="761E8BCD" w14:textId="77777777" w:rsidTr="003A7380">
        <w:trPr>
          <w:trHeight w:val="284"/>
        </w:trPr>
        <w:tc>
          <w:tcPr>
            <w:tcW w:w="907" w:type="pct"/>
            <w:shd w:val="clear" w:color="auto" w:fill="auto"/>
            <w:vAlign w:val="center"/>
            <w:hideMark/>
          </w:tcPr>
          <w:p w14:paraId="777ED8DE"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Ders Notu</w:t>
            </w:r>
          </w:p>
        </w:tc>
        <w:tc>
          <w:tcPr>
            <w:tcW w:w="4093" w:type="pct"/>
            <w:gridSpan w:val="10"/>
            <w:shd w:val="clear" w:color="auto" w:fill="auto"/>
            <w:vAlign w:val="center"/>
            <w:hideMark/>
          </w:tcPr>
          <w:p w14:paraId="5852A8B2" w14:textId="77777777" w:rsidR="001D6E94" w:rsidRPr="003A7380" w:rsidRDefault="001D6E94" w:rsidP="003A7380">
            <w:pPr>
              <w:spacing w:after="0" w:line="240" w:lineRule="auto"/>
              <w:rPr>
                <w:rFonts w:cstheme="minorHAnsi"/>
                <w:color w:val="000000"/>
                <w:sz w:val="18"/>
                <w:szCs w:val="18"/>
              </w:rPr>
            </w:pPr>
          </w:p>
        </w:tc>
      </w:tr>
      <w:tr w:rsidR="001D6E94" w:rsidRPr="003A7380" w14:paraId="0DB84491" w14:textId="77777777" w:rsidTr="003A7380">
        <w:trPr>
          <w:trHeight w:val="284"/>
        </w:trPr>
        <w:tc>
          <w:tcPr>
            <w:tcW w:w="907" w:type="pct"/>
            <w:shd w:val="clear" w:color="auto" w:fill="auto"/>
            <w:vAlign w:val="center"/>
            <w:hideMark/>
          </w:tcPr>
          <w:p w14:paraId="0CE64132" w14:textId="77777777" w:rsidR="001D6E94" w:rsidRPr="003A7380" w:rsidRDefault="001D6E94" w:rsidP="003A7380">
            <w:pPr>
              <w:spacing w:after="0" w:line="240" w:lineRule="auto"/>
              <w:rPr>
                <w:rFonts w:cstheme="minorHAnsi"/>
                <w:b/>
                <w:bCs/>
                <w:color w:val="000000"/>
                <w:sz w:val="18"/>
                <w:szCs w:val="18"/>
              </w:rPr>
            </w:pPr>
            <w:r w:rsidRPr="003A7380">
              <w:rPr>
                <w:rFonts w:cstheme="minorHAnsi"/>
                <w:b/>
                <w:bCs/>
                <w:color w:val="000000"/>
                <w:sz w:val="18"/>
                <w:szCs w:val="18"/>
              </w:rPr>
              <w:t>Diğer Kaynaklar</w:t>
            </w:r>
          </w:p>
        </w:tc>
        <w:tc>
          <w:tcPr>
            <w:tcW w:w="4093" w:type="pct"/>
            <w:gridSpan w:val="10"/>
            <w:shd w:val="clear" w:color="auto" w:fill="auto"/>
            <w:vAlign w:val="center"/>
            <w:hideMark/>
          </w:tcPr>
          <w:p w14:paraId="785FC93E" w14:textId="77777777" w:rsidR="001D6E94" w:rsidRPr="003A7380" w:rsidRDefault="001D6E94" w:rsidP="003A7380">
            <w:pPr>
              <w:spacing w:after="0" w:line="240" w:lineRule="auto"/>
              <w:rPr>
                <w:rFonts w:cstheme="minorHAnsi"/>
                <w:sz w:val="18"/>
                <w:szCs w:val="18"/>
              </w:rPr>
            </w:pPr>
            <w:r w:rsidRPr="003A7380">
              <w:rPr>
                <w:rFonts w:cstheme="minorHAnsi"/>
                <w:color w:val="000000"/>
                <w:sz w:val="18"/>
                <w:szCs w:val="18"/>
              </w:rPr>
              <w:t> </w:t>
            </w:r>
            <w:r w:rsidRPr="003A7380">
              <w:rPr>
                <w:rFonts w:cstheme="minorHAnsi"/>
                <w:sz w:val="18"/>
                <w:szCs w:val="18"/>
                <w:shd w:val="clear" w:color="auto" w:fill="FFFFFF"/>
              </w:rPr>
              <w:t>Sevim, Y. (2007). </w:t>
            </w:r>
            <w:r w:rsidRPr="003A7380">
              <w:rPr>
                <w:rFonts w:cstheme="minorHAnsi"/>
                <w:i/>
                <w:iCs/>
                <w:sz w:val="18"/>
                <w:szCs w:val="18"/>
                <w:shd w:val="clear" w:color="auto" w:fill="FFFFFF"/>
              </w:rPr>
              <w:t>Antrenman bilgisi</w:t>
            </w:r>
            <w:r w:rsidRPr="003A7380">
              <w:rPr>
                <w:rFonts w:cstheme="minorHAnsi"/>
                <w:sz w:val="18"/>
                <w:szCs w:val="18"/>
                <w:shd w:val="clear" w:color="auto" w:fill="FFFFFF"/>
              </w:rPr>
              <w:t>. Nobel Yayın Dağıtım.</w:t>
            </w:r>
            <w:r w:rsidRPr="003A7380">
              <w:rPr>
                <w:rFonts w:cstheme="minorHAnsi"/>
                <w:sz w:val="18"/>
                <w:szCs w:val="18"/>
              </w:rPr>
              <w:t xml:space="preserve"> </w:t>
            </w:r>
          </w:p>
        </w:tc>
      </w:tr>
      <w:tr w:rsidR="001D6E94" w:rsidRPr="003A7380" w14:paraId="31845AD2" w14:textId="77777777" w:rsidTr="003A7380">
        <w:trPr>
          <w:trHeight w:val="578"/>
        </w:trPr>
        <w:tc>
          <w:tcPr>
            <w:tcW w:w="5000" w:type="pct"/>
            <w:gridSpan w:val="11"/>
            <w:shd w:val="clear" w:color="auto" w:fill="auto"/>
            <w:noWrap/>
            <w:vAlign w:val="bottom"/>
            <w:hideMark/>
          </w:tcPr>
          <w:p w14:paraId="712B17A9" w14:textId="77777777" w:rsidR="001D6E94" w:rsidRDefault="001D6E94" w:rsidP="003A7380">
            <w:pPr>
              <w:spacing w:after="0" w:line="240" w:lineRule="auto"/>
              <w:rPr>
                <w:rFonts w:cstheme="minorHAnsi"/>
                <w:color w:val="000000"/>
                <w:sz w:val="18"/>
                <w:szCs w:val="18"/>
              </w:rPr>
            </w:pPr>
          </w:p>
          <w:p w14:paraId="1D3795F3" w14:textId="77777777" w:rsidR="001D6E94" w:rsidRDefault="001D6E94" w:rsidP="003A7380">
            <w:pPr>
              <w:spacing w:after="0" w:line="240" w:lineRule="auto"/>
              <w:rPr>
                <w:rFonts w:cstheme="minorHAnsi"/>
                <w:color w:val="000000"/>
                <w:sz w:val="18"/>
                <w:szCs w:val="18"/>
              </w:rPr>
            </w:pPr>
          </w:p>
          <w:p w14:paraId="78803FF3" w14:textId="77777777" w:rsidR="001D6E94" w:rsidRDefault="001D6E94" w:rsidP="003A7380">
            <w:pPr>
              <w:spacing w:after="0" w:line="240" w:lineRule="auto"/>
              <w:rPr>
                <w:rFonts w:cstheme="minorHAnsi"/>
                <w:color w:val="000000"/>
                <w:sz w:val="18"/>
                <w:szCs w:val="18"/>
              </w:rPr>
            </w:pPr>
          </w:p>
          <w:p w14:paraId="6B2241B7" w14:textId="77777777" w:rsidR="001D6E94" w:rsidRDefault="001D6E94" w:rsidP="003A7380">
            <w:pPr>
              <w:spacing w:after="0" w:line="240" w:lineRule="auto"/>
              <w:rPr>
                <w:rFonts w:cstheme="minorHAnsi"/>
                <w:color w:val="000000"/>
                <w:sz w:val="18"/>
                <w:szCs w:val="18"/>
              </w:rPr>
            </w:pPr>
          </w:p>
          <w:p w14:paraId="1C3FEDD0" w14:textId="77777777" w:rsidR="001D6E94" w:rsidRDefault="001D6E94" w:rsidP="003A7380">
            <w:pPr>
              <w:spacing w:after="0" w:line="240" w:lineRule="auto"/>
              <w:rPr>
                <w:rFonts w:cstheme="minorHAnsi"/>
                <w:color w:val="000000"/>
                <w:sz w:val="18"/>
                <w:szCs w:val="18"/>
              </w:rPr>
            </w:pPr>
          </w:p>
          <w:p w14:paraId="5B93006E" w14:textId="77777777" w:rsidR="001D6E94" w:rsidRPr="003A7380" w:rsidRDefault="001D6E94" w:rsidP="003A7380">
            <w:pPr>
              <w:spacing w:after="0" w:line="240" w:lineRule="auto"/>
              <w:rPr>
                <w:rFonts w:cstheme="minorHAnsi"/>
                <w:color w:val="000000"/>
                <w:sz w:val="18"/>
                <w:szCs w:val="18"/>
              </w:rPr>
            </w:pPr>
          </w:p>
        </w:tc>
      </w:tr>
      <w:tr w:rsidR="001D6E94" w:rsidRPr="0058667E" w14:paraId="4B74FA81" w14:textId="77777777" w:rsidTr="00A87FAC">
        <w:trPr>
          <w:trHeight w:val="284"/>
        </w:trPr>
        <w:tc>
          <w:tcPr>
            <w:tcW w:w="5000" w:type="pct"/>
            <w:gridSpan w:val="11"/>
            <w:shd w:val="clear" w:color="auto" w:fill="auto"/>
            <w:vAlign w:val="center"/>
            <w:hideMark/>
          </w:tcPr>
          <w:p w14:paraId="3D9D027B" w14:textId="77777777" w:rsidR="001D6E94" w:rsidRPr="0058667E" w:rsidRDefault="001D6E94" w:rsidP="00A87FAC">
            <w:pPr>
              <w:spacing w:after="0"/>
              <w:rPr>
                <w:rFonts w:cs="Calibri"/>
                <w:b/>
                <w:sz w:val="18"/>
                <w:szCs w:val="18"/>
              </w:rPr>
            </w:pPr>
            <w:r w:rsidRPr="0058667E">
              <w:rPr>
                <w:rFonts w:cs="Calibri"/>
                <w:b/>
                <w:sz w:val="18"/>
                <w:szCs w:val="18"/>
              </w:rPr>
              <w:t>DEĞERLENDİRME SİSTEMİ</w:t>
            </w:r>
          </w:p>
        </w:tc>
      </w:tr>
      <w:tr w:rsidR="001D6E94" w:rsidRPr="0058667E" w14:paraId="2D65439D" w14:textId="77777777" w:rsidTr="00A87FAC">
        <w:trPr>
          <w:trHeight w:val="284"/>
        </w:trPr>
        <w:tc>
          <w:tcPr>
            <w:tcW w:w="1541" w:type="pct"/>
            <w:gridSpan w:val="2"/>
            <w:shd w:val="clear" w:color="auto" w:fill="auto"/>
            <w:vAlign w:val="center"/>
            <w:hideMark/>
          </w:tcPr>
          <w:p w14:paraId="61BB0E30" w14:textId="77777777" w:rsidR="001D6E94" w:rsidRPr="0058667E" w:rsidRDefault="001D6E94" w:rsidP="00A87FAC">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601C33C8" w14:textId="77777777" w:rsidR="001D6E94" w:rsidRPr="0058667E" w:rsidRDefault="001D6E94" w:rsidP="00A87FAC">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34FB7286" w14:textId="77777777" w:rsidR="001D6E94" w:rsidRPr="0058667E" w:rsidRDefault="001D6E94" w:rsidP="00A87FAC">
            <w:pPr>
              <w:spacing w:after="0"/>
              <w:rPr>
                <w:rFonts w:cs="Calibri"/>
                <w:b/>
                <w:sz w:val="18"/>
                <w:szCs w:val="18"/>
              </w:rPr>
            </w:pPr>
            <w:r w:rsidRPr="0058667E">
              <w:rPr>
                <w:rFonts w:cs="Calibri"/>
                <w:b/>
                <w:sz w:val="18"/>
                <w:szCs w:val="18"/>
              </w:rPr>
              <w:t>KATKI YÜZDESİ</w:t>
            </w:r>
          </w:p>
        </w:tc>
      </w:tr>
      <w:tr w:rsidR="001D6E94" w:rsidRPr="0058667E" w14:paraId="08845E55" w14:textId="77777777" w:rsidTr="00A87FAC">
        <w:trPr>
          <w:trHeight w:val="284"/>
        </w:trPr>
        <w:tc>
          <w:tcPr>
            <w:tcW w:w="1541" w:type="pct"/>
            <w:gridSpan w:val="2"/>
            <w:shd w:val="clear" w:color="auto" w:fill="auto"/>
            <w:vAlign w:val="center"/>
            <w:hideMark/>
          </w:tcPr>
          <w:p w14:paraId="20DFBC13" w14:textId="77777777" w:rsidR="001D6E94" w:rsidRPr="0058667E" w:rsidRDefault="001D6E94" w:rsidP="00A87FAC">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423ED6CE" w14:textId="77777777" w:rsidR="001D6E94" w:rsidRPr="0058667E" w:rsidRDefault="001D6E94"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7FC3759F" w14:textId="77777777" w:rsidR="001D6E94" w:rsidRPr="0058667E" w:rsidRDefault="001D6E94" w:rsidP="00A87FAC">
            <w:pPr>
              <w:spacing w:after="0"/>
              <w:jc w:val="center"/>
              <w:rPr>
                <w:rFonts w:cs="Calibri"/>
                <w:sz w:val="18"/>
                <w:szCs w:val="18"/>
              </w:rPr>
            </w:pPr>
            <w:r w:rsidRPr="0058667E">
              <w:rPr>
                <w:rFonts w:cs="Calibri"/>
                <w:sz w:val="18"/>
                <w:szCs w:val="18"/>
              </w:rPr>
              <w:t>100</w:t>
            </w:r>
          </w:p>
        </w:tc>
      </w:tr>
      <w:tr w:rsidR="001D6E94" w:rsidRPr="0058667E" w14:paraId="51763679" w14:textId="77777777" w:rsidTr="00A87FAC">
        <w:trPr>
          <w:trHeight w:val="284"/>
        </w:trPr>
        <w:tc>
          <w:tcPr>
            <w:tcW w:w="1541" w:type="pct"/>
            <w:gridSpan w:val="2"/>
            <w:shd w:val="clear" w:color="auto" w:fill="auto"/>
            <w:vAlign w:val="center"/>
            <w:hideMark/>
          </w:tcPr>
          <w:p w14:paraId="5923A93C" w14:textId="77777777" w:rsidR="001D6E94" w:rsidRPr="0058667E" w:rsidRDefault="001D6E94" w:rsidP="00A87FAC">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48205224" w14:textId="77777777" w:rsidR="001D6E94" w:rsidRPr="0058667E" w:rsidRDefault="001D6E94" w:rsidP="00A87FAC">
            <w:pPr>
              <w:spacing w:after="0"/>
              <w:jc w:val="center"/>
              <w:rPr>
                <w:rFonts w:cs="Calibri"/>
                <w:sz w:val="18"/>
                <w:szCs w:val="18"/>
              </w:rPr>
            </w:pPr>
          </w:p>
        </w:tc>
        <w:tc>
          <w:tcPr>
            <w:tcW w:w="1799" w:type="pct"/>
            <w:gridSpan w:val="4"/>
            <w:shd w:val="clear" w:color="auto" w:fill="auto"/>
            <w:vAlign w:val="center"/>
            <w:hideMark/>
          </w:tcPr>
          <w:p w14:paraId="1AFC05C6" w14:textId="77777777" w:rsidR="001D6E94" w:rsidRPr="0058667E" w:rsidRDefault="001D6E94" w:rsidP="00A87FAC">
            <w:pPr>
              <w:spacing w:after="0"/>
              <w:jc w:val="center"/>
              <w:rPr>
                <w:rFonts w:cs="Calibri"/>
                <w:sz w:val="18"/>
                <w:szCs w:val="18"/>
              </w:rPr>
            </w:pPr>
          </w:p>
        </w:tc>
      </w:tr>
      <w:tr w:rsidR="001D6E94" w:rsidRPr="0058667E" w14:paraId="492FD07E" w14:textId="77777777" w:rsidTr="00A87FAC">
        <w:trPr>
          <w:trHeight w:val="284"/>
        </w:trPr>
        <w:tc>
          <w:tcPr>
            <w:tcW w:w="1541" w:type="pct"/>
            <w:gridSpan w:val="2"/>
            <w:shd w:val="clear" w:color="auto" w:fill="auto"/>
            <w:vAlign w:val="center"/>
            <w:hideMark/>
          </w:tcPr>
          <w:p w14:paraId="3F14ACFA" w14:textId="77777777" w:rsidR="001D6E94" w:rsidRPr="0058667E" w:rsidRDefault="001D6E94" w:rsidP="00A87FAC">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173CD7AD" w14:textId="77777777" w:rsidR="001D6E94" w:rsidRPr="0058667E" w:rsidRDefault="001D6E94" w:rsidP="00A87FAC">
            <w:pPr>
              <w:spacing w:after="0"/>
              <w:jc w:val="center"/>
              <w:rPr>
                <w:rFonts w:cs="Calibri"/>
                <w:sz w:val="18"/>
                <w:szCs w:val="18"/>
              </w:rPr>
            </w:pPr>
          </w:p>
        </w:tc>
        <w:tc>
          <w:tcPr>
            <w:tcW w:w="1799" w:type="pct"/>
            <w:gridSpan w:val="4"/>
            <w:shd w:val="clear" w:color="auto" w:fill="auto"/>
            <w:vAlign w:val="center"/>
            <w:hideMark/>
          </w:tcPr>
          <w:p w14:paraId="142ACE0F" w14:textId="77777777" w:rsidR="001D6E94" w:rsidRPr="0058667E" w:rsidRDefault="001D6E94" w:rsidP="00A87FAC">
            <w:pPr>
              <w:spacing w:after="0"/>
              <w:jc w:val="center"/>
              <w:rPr>
                <w:rFonts w:cs="Calibri"/>
                <w:sz w:val="18"/>
                <w:szCs w:val="18"/>
              </w:rPr>
            </w:pPr>
          </w:p>
        </w:tc>
      </w:tr>
      <w:tr w:rsidR="001D6E94" w:rsidRPr="0058667E" w14:paraId="03C3AB75" w14:textId="77777777" w:rsidTr="00A87FAC">
        <w:trPr>
          <w:trHeight w:val="284"/>
        </w:trPr>
        <w:tc>
          <w:tcPr>
            <w:tcW w:w="1541" w:type="pct"/>
            <w:gridSpan w:val="2"/>
            <w:shd w:val="clear" w:color="auto" w:fill="auto"/>
            <w:vAlign w:val="center"/>
            <w:hideMark/>
          </w:tcPr>
          <w:p w14:paraId="4A5E50B5" w14:textId="77777777" w:rsidR="001D6E94" w:rsidRPr="0058667E" w:rsidRDefault="001D6E94" w:rsidP="00A87FAC">
            <w:pPr>
              <w:spacing w:after="0"/>
              <w:rPr>
                <w:rFonts w:cs="Calibri"/>
                <w:b/>
                <w:sz w:val="18"/>
                <w:szCs w:val="18"/>
              </w:rPr>
            </w:pPr>
          </w:p>
        </w:tc>
        <w:tc>
          <w:tcPr>
            <w:tcW w:w="1660" w:type="pct"/>
            <w:gridSpan w:val="5"/>
            <w:shd w:val="clear" w:color="auto" w:fill="auto"/>
            <w:noWrap/>
            <w:vAlign w:val="bottom"/>
            <w:hideMark/>
          </w:tcPr>
          <w:p w14:paraId="1F4B0EEA" w14:textId="77777777" w:rsidR="001D6E94" w:rsidRPr="0058667E" w:rsidRDefault="001D6E94"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1D87F4B6" w14:textId="77777777" w:rsidR="001D6E94" w:rsidRPr="0058667E" w:rsidRDefault="001D6E94" w:rsidP="00A87FAC">
            <w:pPr>
              <w:spacing w:after="0"/>
              <w:jc w:val="center"/>
              <w:rPr>
                <w:rFonts w:cs="Calibri"/>
                <w:sz w:val="18"/>
                <w:szCs w:val="18"/>
              </w:rPr>
            </w:pPr>
            <w:r w:rsidRPr="0058667E">
              <w:rPr>
                <w:rFonts w:cs="Calibri"/>
                <w:sz w:val="18"/>
                <w:szCs w:val="18"/>
              </w:rPr>
              <w:t>100</w:t>
            </w:r>
          </w:p>
        </w:tc>
      </w:tr>
      <w:tr w:rsidR="001D6E94" w:rsidRPr="0058667E" w14:paraId="70ABC321" w14:textId="77777777" w:rsidTr="00A87FAC">
        <w:trPr>
          <w:trHeight w:val="284"/>
        </w:trPr>
        <w:tc>
          <w:tcPr>
            <w:tcW w:w="1541" w:type="pct"/>
            <w:gridSpan w:val="2"/>
            <w:shd w:val="clear" w:color="auto" w:fill="auto"/>
            <w:vAlign w:val="center"/>
            <w:hideMark/>
          </w:tcPr>
          <w:p w14:paraId="049569F8" w14:textId="77777777" w:rsidR="001D6E94" w:rsidRPr="0058667E" w:rsidRDefault="001D6E94" w:rsidP="00A87FAC">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730F06FD" w14:textId="77777777" w:rsidR="001D6E94" w:rsidRPr="0058667E" w:rsidRDefault="001D6E94"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228C0515" w14:textId="77777777" w:rsidR="001D6E94" w:rsidRPr="0058667E" w:rsidRDefault="001D6E94" w:rsidP="00A87FAC">
            <w:pPr>
              <w:spacing w:after="0"/>
              <w:jc w:val="center"/>
              <w:rPr>
                <w:rFonts w:cs="Calibri"/>
                <w:sz w:val="18"/>
                <w:szCs w:val="18"/>
              </w:rPr>
            </w:pPr>
            <w:r w:rsidRPr="0058667E">
              <w:rPr>
                <w:rFonts w:cs="Calibri"/>
                <w:sz w:val="18"/>
                <w:szCs w:val="18"/>
              </w:rPr>
              <w:t>40</w:t>
            </w:r>
          </w:p>
        </w:tc>
      </w:tr>
      <w:tr w:rsidR="001D6E94" w:rsidRPr="0058667E" w14:paraId="2CA408FD" w14:textId="77777777" w:rsidTr="00A87FAC">
        <w:trPr>
          <w:trHeight w:val="284"/>
        </w:trPr>
        <w:tc>
          <w:tcPr>
            <w:tcW w:w="1541" w:type="pct"/>
            <w:gridSpan w:val="2"/>
            <w:shd w:val="clear" w:color="auto" w:fill="auto"/>
            <w:vAlign w:val="center"/>
            <w:hideMark/>
          </w:tcPr>
          <w:p w14:paraId="0869B44A" w14:textId="77777777" w:rsidR="001D6E94" w:rsidRPr="0058667E" w:rsidRDefault="001D6E94" w:rsidP="00A87FAC">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5A36328E" w14:textId="77777777" w:rsidR="001D6E94" w:rsidRPr="0058667E" w:rsidRDefault="001D6E94"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6C3E49D9" w14:textId="77777777" w:rsidR="001D6E94" w:rsidRPr="0058667E" w:rsidRDefault="001D6E94" w:rsidP="00A87FAC">
            <w:pPr>
              <w:spacing w:after="0"/>
              <w:jc w:val="center"/>
              <w:rPr>
                <w:rFonts w:cs="Calibri"/>
                <w:sz w:val="18"/>
                <w:szCs w:val="18"/>
              </w:rPr>
            </w:pPr>
            <w:r w:rsidRPr="0058667E">
              <w:rPr>
                <w:rFonts w:cs="Calibri"/>
                <w:sz w:val="18"/>
                <w:szCs w:val="18"/>
              </w:rPr>
              <w:t>60</w:t>
            </w:r>
          </w:p>
        </w:tc>
      </w:tr>
      <w:tr w:rsidR="001D6E94" w:rsidRPr="0058667E" w14:paraId="566AA815" w14:textId="77777777" w:rsidTr="00A87FAC">
        <w:trPr>
          <w:trHeight w:val="284"/>
        </w:trPr>
        <w:tc>
          <w:tcPr>
            <w:tcW w:w="1541" w:type="pct"/>
            <w:gridSpan w:val="2"/>
            <w:shd w:val="clear" w:color="auto" w:fill="auto"/>
            <w:vAlign w:val="center"/>
            <w:hideMark/>
          </w:tcPr>
          <w:p w14:paraId="2BF98ED4" w14:textId="77777777" w:rsidR="001D6E94" w:rsidRPr="0058667E" w:rsidRDefault="001D6E94" w:rsidP="00A87FAC">
            <w:pPr>
              <w:spacing w:after="0"/>
              <w:rPr>
                <w:rFonts w:cs="Calibri"/>
                <w:sz w:val="18"/>
                <w:szCs w:val="18"/>
              </w:rPr>
            </w:pPr>
          </w:p>
        </w:tc>
        <w:tc>
          <w:tcPr>
            <w:tcW w:w="1660" w:type="pct"/>
            <w:gridSpan w:val="5"/>
            <w:shd w:val="clear" w:color="auto" w:fill="auto"/>
            <w:noWrap/>
            <w:vAlign w:val="bottom"/>
            <w:hideMark/>
          </w:tcPr>
          <w:p w14:paraId="1FE92858" w14:textId="77777777" w:rsidR="001D6E94" w:rsidRPr="0058667E" w:rsidRDefault="001D6E94"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4EBD7CD4" w14:textId="77777777" w:rsidR="001D6E94" w:rsidRPr="0058667E" w:rsidRDefault="001D6E94" w:rsidP="00A87FAC">
            <w:pPr>
              <w:spacing w:after="0"/>
              <w:jc w:val="center"/>
              <w:rPr>
                <w:rFonts w:cs="Calibri"/>
                <w:sz w:val="18"/>
                <w:szCs w:val="18"/>
              </w:rPr>
            </w:pPr>
            <w:r w:rsidRPr="0058667E">
              <w:rPr>
                <w:rFonts w:cs="Calibri"/>
                <w:sz w:val="18"/>
                <w:szCs w:val="18"/>
              </w:rPr>
              <w:t>100</w:t>
            </w:r>
          </w:p>
        </w:tc>
      </w:tr>
      <w:tr w:rsidR="001D6E94" w:rsidRPr="0058667E" w14:paraId="7837125F" w14:textId="77777777" w:rsidTr="00A87FAC">
        <w:trPr>
          <w:trHeight w:val="300"/>
        </w:trPr>
        <w:tc>
          <w:tcPr>
            <w:tcW w:w="5000" w:type="pct"/>
            <w:gridSpan w:val="11"/>
            <w:shd w:val="clear" w:color="auto" w:fill="auto"/>
            <w:vAlign w:val="center"/>
            <w:hideMark/>
          </w:tcPr>
          <w:p w14:paraId="54BF0A04" w14:textId="77777777" w:rsidR="001D6E94" w:rsidRPr="0058667E" w:rsidRDefault="001D6E94" w:rsidP="00A87FAC">
            <w:pPr>
              <w:spacing w:after="0" w:line="240" w:lineRule="auto"/>
              <w:rPr>
                <w:rFonts w:cs="Calibri"/>
                <w:b/>
                <w:bCs/>
                <w:sz w:val="18"/>
                <w:szCs w:val="18"/>
              </w:rPr>
            </w:pPr>
          </w:p>
          <w:p w14:paraId="3FF013DE" w14:textId="77777777" w:rsidR="001D6E94" w:rsidRPr="0058667E" w:rsidRDefault="001D6E94" w:rsidP="00A87FAC">
            <w:pPr>
              <w:spacing w:after="0" w:line="240" w:lineRule="auto"/>
              <w:rPr>
                <w:rFonts w:cs="Calibri"/>
                <w:b/>
                <w:bCs/>
                <w:sz w:val="18"/>
                <w:szCs w:val="18"/>
              </w:rPr>
            </w:pPr>
            <w:r w:rsidRPr="0058667E">
              <w:rPr>
                <w:rFonts w:cs="Calibri"/>
                <w:b/>
                <w:bCs/>
                <w:sz w:val="18"/>
                <w:szCs w:val="18"/>
              </w:rPr>
              <w:t>İŞYÜKÜ HESAPLAMA</w:t>
            </w:r>
          </w:p>
        </w:tc>
      </w:tr>
      <w:tr w:rsidR="001D6E94" w:rsidRPr="0058667E" w14:paraId="21E0B3CE" w14:textId="77777777" w:rsidTr="00A87FAC">
        <w:trPr>
          <w:trHeight w:val="476"/>
        </w:trPr>
        <w:tc>
          <w:tcPr>
            <w:tcW w:w="2299" w:type="pct"/>
            <w:gridSpan w:val="4"/>
            <w:shd w:val="clear" w:color="auto" w:fill="auto"/>
            <w:vAlign w:val="center"/>
            <w:hideMark/>
          </w:tcPr>
          <w:p w14:paraId="73C8C7D6" w14:textId="77777777" w:rsidR="001D6E94" w:rsidRPr="0058667E" w:rsidRDefault="001D6E94" w:rsidP="00A87FAC">
            <w:pPr>
              <w:spacing w:after="0" w:line="240" w:lineRule="auto"/>
              <w:rPr>
                <w:rFonts w:cs="Calibri"/>
                <w:b/>
                <w:bCs/>
                <w:sz w:val="18"/>
                <w:szCs w:val="18"/>
              </w:rPr>
            </w:pPr>
            <w:r w:rsidRPr="0058667E">
              <w:rPr>
                <w:rFonts w:cs="Calibri"/>
                <w:b/>
                <w:bCs/>
                <w:sz w:val="18"/>
                <w:szCs w:val="18"/>
              </w:rPr>
              <w:lastRenderedPageBreak/>
              <w:t>Etkinlik</w:t>
            </w:r>
          </w:p>
        </w:tc>
        <w:tc>
          <w:tcPr>
            <w:tcW w:w="804" w:type="pct"/>
            <w:gridSpan w:val="2"/>
            <w:shd w:val="clear" w:color="auto" w:fill="auto"/>
            <w:vAlign w:val="center"/>
            <w:hideMark/>
          </w:tcPr>
          <w:p w14:paraId="78A74A5C" w14:textId="77777777" w:rsidR="001D6E94" w:rsidRPr="0058667E" w:rsidRDefault="001D6E94" w:rsidP="00A87FAC">
            <w:pPr>
              <w:spacing w:after="0" w:line="240" w:lineRule="auto"/>
              <w:jc w:val="center"/>
              <w:rPr>
                <w:rFonts w:cs="Calibri"/>
                <w:b/>
                <w:bCs/>
                <w:sz w:val="18"/>
                <w:szCs w:val="18"/>
              </w:rPr>
            </w:pPr>
            <w:r w:rsidRPr="0058667E">
              <w:rPr>
                <w:rFonts w:cs="Calibri"/>
                <w:b/>
                <w:bCs/>
                <w:sz w:val="18"/>
                <w:szCs w:val="18"/>
              </w:rPr>
              <w:t>SAYISI</w:t>
            </w:r>
          </w:p>
        </w:tc>
        <w:tc>
          <w:tcPr>
            <w:tcW w:w="973" w:type="pct"/>
            <w:gridSpan w:val="4"/>
            <w:shd w:val="clear" w:color="auto" w:fill="auto"/>
            <w:vAlign w:val="center"/>
          </w:tcPr>
          <w:p w14:paraId="44DCA1BC" w14:textId="77777777" w:rsidR="001D6E94" w:rsidRPr="0058667E" w:rsidRDefault="001D6E94" w:rsidP="00A87FAC">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5F357BF1" w14:textId="77777777" w:rsidR="001D6E94" w:rsidRPr="0058667E" w:rsidRDefault="001D6E94" w:rsidP="00A87FAC">
            <w:pPr>
              <w:spacing w:after="0" w:line="240" w:lineRule="auto"/>
              <w:jc w:val="center"/>
              <w:rPr>
                <w:rFonts w:cs="Calibri"/>
                <w:b/>
                <w:bCs/>
                <w:sz w:val="18"/>
                <w:szCs w:val="18"/>
              </w:rPr>
            </w:pPr>
            <w:r w:rsidRPr="0058667E">
              <w:rPr>
                <w:rFonts w:cs="Calibri"/>
                <w:b/>
                <w:bCs/>
                <w:sz w:val="18"/>
                <w:szCs w:val="18"/>
              </w:rPr>
              <w:t>Toplam İş Yükü (Saat)</w:t>
            </w:r>
          </w:p>
        </w:tc>
      </w:tr>
      <w:tr w:rsidR="001D6E94" w:rsidRPr="0058667E" w14:paraId="500317B5" w14:textId="77777777" w:rsidTr="00A87FAC">
        <w:trPr>
          <w:trHeight w:val="420"/>
        </w:trPr>
        <w:tc>
          <w:tcPr>
            <w:tcW w:w="2299" w:type="pct"/>
            <w:gridSpan w:val="4"/>
            <w:shd w:val="clear" w:color="auto" w:fill="auto"/>
            <w:vAlign w:val="center"/>
            <w:hideMark/>
          </w:tcPr>
          <w:p w14:paraId="445EA4DA" w14:textId="77777777" w:rsidR="001D6E94" w:rsidRPr="0058667E" w:rsidRDefault="001D6E94" w:rsidP="00A87FAC">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7DE70FD1"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2456AFDA"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2CA4F977"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42</w:t>
            </w:r>
          </w:p>
        </w:tc>
      </w:tr>
      <w:tr w:rsidR="001D6E94" w:rsidRPr="0058667E" w14:paraId="2B14721C" w14:textId="77777777" w:rsidTr="00A87FAC">
        <w:trPr>
          <w:trHeight w:val="420"/>
        </w:trPr>
        <w:tc>
          <w:tcPr>
            <w:tcW w:w="2299" w:type="pct"/>
            <w:gridSpan w:val="4"/>
            <w:shd w:val="clear" w:color="auto" w:fill="auto"/>
            <w:vAlign w:val="center"/>
            <w:hideMark/>
          </w:tcPr>
          <w:p w14:paraId="21B14D8D" w14:textId="77777777" w:rsidR="001D6E94" w:rsidRPr="0058667E" w:rsidRDefault="001D6E94" w:rsidP="00A87FAC">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29F8E90D"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4D114E7F"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2BFD2F83"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r>
      <w:tr w:rsidR="001D6E94" w:rsidRPr="0058667E" w14:paraId="2DC78E06" w14:textId="77777777" w:rsidTr="00A87FAC">
        <w:trPr>
          <w:trHeight w:val="420"/>
        </w:trPr>
        <w:tc>
          <w:tcPr>
            <w:tcW w:w="2299" w:type="pct"/>
            <w:gridSpan w:val="4"/>
            <w:shd w:val="clear" w:color="auto" w:fill="auto"/>
            <w:vAlign w:val="center"/>
            <w:hideMark/>
          </w:tcPr>
          <w:p w14:paraId="4A6A5485" w14:textId="77777777" w:rsidR="001D6E94" w:rsidRPr="0058667E" w:rsidRDefault="001D6E94" w:rsidP="00A87FAC">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6C393C91"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6AD5871A"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1CACD72D"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r>
      <w:tr w:rsidR="001D6E94" w:rsidRPr="0058667E" w14:paraId="1B5276DA" w14:textId="77777777" w:rsidTr="00A87FAC">
        <w:trPr>
          <w:trHeight w:val="420"/>
        </w:trPr>
        <w:tc>
          <w:tcPr>
            <w:tcW w:w="2299" w:type="pct"/>
            <w:gridSpan w:val="4"/>
            <w:shd w:val="clear" w:color="auto" w:fill="auto"/>
            <w:vAlign w:val="center"/>
            <w:hideMark/>
          </w:tcPr>
          <w:p w14:paraId="5BA04A41" w14:textId="77777777" w:rsidR="001D6E94" w:rsidRPr="0058667E" w:rsidRDefault="001D6E94" w:rsidP="00A87FAC">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2F4D83CB"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4BC5D6F7"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7FD4A1DC"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w:t>
            </w:r>
          </w:p>
        </w:tc>
      </w:tr>
      <w:tr w:rsidR="001D6E94" w:rsidRPr="0058667E" w14:paraId="00E79538" w14:textId="77777777" w:rsidTr="00A87FAC">
        <w:trPr>
          <w:trHeight w:val="420"/>
        </w:trPr>
        <w:tc>
          <w:tcPr>
            <w:tcW w:w="2299" w:type="pct"/>
            <w:gridSpan w:val="4"/>
            <w:shd w:val="clear" w:color="auto" w:fill="auto"/>
            <w:vAlign w:val="center"/>
            <w:hideMark/>
          </w:tcPr>
          <w:p w14:paraId="45A63B79" w14:textId="77777777" w:rsidR="001D6E94" w:rsidRPr="0058667E" w:rsidRDefault="001D6E94" w:rsidP="00A87FAC">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1544663A"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7C128DAB"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6ED1C7B6"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w:t>
            </w:r>
          </w:p>
        </w:tc>
      </w:tr>
      <w:tr w:rsidR="001D6E94" w:rsidRPr="0058667E" w14:paraId="7DB32D82" w14:textId="77777777" w:rsidTr="00A87FAC">
        <w:trPr>
          <w:trHeight w:val="420"/>
        </w:trPr>
        <w:tc>
          <w:tcPr>
            <w:tcW w:w="2299" w:type="pct"/>
            <w:gridSpan w:val="4"/>
            <w:shd w:val="clear" w:color="auto" w:fill="auto"/>
            <w:vAlign w:val="center"/>
            <w:hideMark/>
          </w:tcPr>
          <w:p w14:paraId="4F5441CF" w14:textId="77777777" w:rsidR="001D6E94" w:rsidRPr="0058667E" w:rsidRDefault="001D6E94" w:rsidP="00A87FAC">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6E6D9271" w14:textId="77777777" w:rsidR="001D6E94" w:rsidRPr="0058667E" w:rsidRDefault="001D6E94" w:rsidP="00A87FAC">
            <w:pPr>
              <w:spacing w:after="0" w:line="240" w:lineRule="auto"/>
              <w:jc w:val="center"/>
              <w:rPr>
                <w:rFonts w:cs="Calibri"/>
                <w:sz w:val="18"/>
                <w:szCs w:val="18"/>
              </w:rPr>
            </w:pPr>
          </w:p>
        </w:tc>
        <w:tc>
          <w:tcPr>
            <w:tcW w:w="973" w:type="pct"/>
            <w:gridSpan w:val="4"/>
            <w:shd w:val="clear" w:color="auto" w:fill="auto"/>
            <w:vAlign w:val="center"/>
          </w:tcPr>
          <w:p w14:paraId="7C97E219" w14:textId="77777777" w:rsidR="001D6E94" w:rsidRPr="0058667E" w:rsidRDefault="001D6E94" w:rsidP="00A87FAC">
            <w:pPr>
              <w:spacing w:after="0" w:line="240" w:lineRule="auto"/>
              <w:jc w:val="center"/>
              <w:rPr>
                <w:rFonts w:cs="Calibri"/>
                <w:sz w:val="18"/>
                <w:szCs w:val="18"/>
              </w:rPr>
            </w:pPr>
          </w:p>
        </w:tc>
        <w:tc>
          <w:tcPr>
            <w:tcW w:w="924" w:type="pct"/>
            <w:shd w:val="clear" w:color="auto" w:fill="auto"/>
            <w:vAlign w:val="center"/>
          </w:tcPr>
          <w:p w14:paraId="69C9CC65" w14:textId="77777777" w:rsidR="001D6E94" w:rsidRPr="0058667E" w:rsidRDefault="001D6E94" w:rsidP="00A87FAC">
            <w:pPr>
              <w:spacing w:after="0" w:line="240" w:lineRule="auto"/>
              <w:jc w:val="center"/>
              <w:rPr>
                <w:rFonts w:cs="Calibri"/>
                <w:sz w:val="18"/>
                <w:szCs w:val="18"/>
              </w:rPr>
            </w:pPr>
          </w:p>
        </w:tc>
      </w:tr>
      <w:tr w:rsidR="001D6E94" w:rsidRPr="0058667E" w14:paraId="2D0F591F" w14:textId="77777777" w:rsidTr="00A87FAC">
        <w:trPr>
          <w:trHeight w:val="420"/>
        </w:trPr>
        <w:tc>
          <w:tcPr>
            <w:tcW w:w="2299" w:type="pct"/>
            <w:gridSpan w:val="4"/>
            <w:shd w:val="clear" w:color="auto" w:fill="auto"/>
            <w:vAlign w:val="center"/>
          </w:tcPr>
          <w:p w14:paraId="5DE5C6DE" w14:textId="77777777" w:rsidR="001D6E94" w:rsidRPr="0058667E" w:rsidRDefault="001D6E94" w:rsidP="00A87FAC">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530B0931"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696C6EC5"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7FE270D3"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28</w:t>
            </w:r>
          </w:p>
        </w:tc>
      </w:tr>
      <w:tr w:rsidR="001D6E94" w:rsidRPr="0058667E" w14:paraId="450497EF" w14:textId="77777777" w:rsidTr="00A87FAC">
        <w:trPr>
          <w:trHeight w:val="420"/>
        </w:trPr>
        <w:tc>
          <w:tcPr>
            <w:tcW w:w="2299" w:type="pct"/>
            <w:gridSpan w:val="4"/>
            <w:shd w:val="clear" w:color="auto" w:fill="auto"/>
            <w:vAlign w:val="center"/>
            <w:hideMark/>
          </w:tcPr>
          <w:p w14:paraId="40DAC783" w14:textId="77777777" w:rsidR="001D6E94" w:rsidRPr="0058667E" w:rsidRDefault="001D6E94" w:rsidP="00A87FAC">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2424D0D9" w14:textId="77777777" w:rsidR="001D6E94" w:rsidRPr="0058667E" w:rsidRDefault="001D6E94" w:rsidP="00A87FAC">
            <w:pPr>
              <w:spacing w:after="0" w:line="240" w:lineRule="auto"/>
              <w:jc w:val="center"/>
              <w:rPr>
                <w:rFonts w:cs="Calibri"/>
                <w:sz w:val="18"/>
                <w:szCs w:val="18"/>
              </w:rPr>
            </w:pPr>
          </w:p>
        </w:tc>
        <w:tc>
          <w:tcPr>
            <w:tcW w:w="973" w:type="pct"/>
            <w:gridSpan w:val="4"/>
            <w:shd w:val="clear" w:color="auto" w:fill="auto"/>
            <w:noWrap/>
            <w:vAlign w:val="center"/>
            <w:hideMark/>
          </w:tcPr>
          <w:p w14:paraId="336CC9A8" w14:textId="77777777" w:rsidR="001D6E94" w:rsidRPr="0058667E" w:rsidRDefault="001D6E94" w:rsidP="00A87FAC">
            <w:pPr>
              <w:spacing w:after="0" w:line="240" w:lineRule="auto"/>
              <w:jc w:val="center"/>
              <w:rPr>
                <w:rFonts w:cs="Calibri"/>
                <w:sz w:val="18"/>
                <w:szCs w:val="18"/>
              </w:rPr>
            </w:pPr>
          </w:p>
        </w:tc>
        <w:tc>
          <w:tcPr>
            <w:tcW w:w="924" w:type="pct"/>
            <w:shd w:val="clear" w:color="auto" w:fill="auto"/>
            <w:noWrap/>
            <w:vAlign w:val="center"/>
            <w:hideMark/>
          </w:tcPr>
          <w:p w14:paraId="6F810E0A"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90</w:t>
            </w:r>
          </w:p>
        </w:tc>
      </w:tr>
      <w:tr w:rsidR="001D6E94" w:rsidRPr="0058667E" w14:paraId="3FEADCBE" w14:textId="77777777" w:rsidTr="00A87FAC">
        <w:trPr>
          <w:trHeight w:val="420"/>
        </w:trPr>
        <w:tc>
          <w:tcPr>
            <w:tcW w:w="2299" w:type="pct"/>
            <w:gridSpan w:val="4"/>
            <w:shd w:val="clear" w:color="auto" w:fill="auto"/>
            <w:vAlign w:val="center"/>
            <w:hideMark/>
          </w:tcPr>
          <w:p w14:paraId="5C4580DE" w14:textId="77777777" w:rsidR="001D6E94" w:rsidRPr="0058667E" w:rsidRDefault="001D6E94" w:rsidP="00A87FAC">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716DA4B4" w14:textId="77777777" w:rsidR="001D6E94" w:rsidRPr="0058667E" w:rsidRDefault="001D6E94" w:rsidP="00A87FAC">
            <w:pPr>
              <w:spacing w:after="0" w:line="240" w:lineRule="auto"/>
              <w:jc w:val="center"/>
              <w:rPr>
                <w:rFonts w:cs="Calibri"/>
                <w:sz w:val="18"/>
                <w:szCs w:val="18"/>
              </w:rPr>
            </w:pPr>
          </w:p>
        </w:tc>
        <w:tc>
          <w:tcPr>
            <w:tcW w:w="973" w:type="pct"/>
            <w:gridSpan w:val="4"/>
            <w:shd w:val="clear" w:color="auto" w:fill="auto"/>
            <w:noWrap/>
            <w:vAlign w:val="center"/>
            <w:hideMark/>
          </w:tcPr>
          <w:p w14:paraId="1654885A" w14:textId="77777777" w:rsidR="001D6E94" w:rsidRPr="0058667E" w:rsidRDefault="001D6E94" w:rsidP="00A87FAC">
            <w:pPr>
              <w:spacing w:after="0" w:line="240" w:lineRule="auto"/>
              <w:jc w:val="center"/>
              <w:rPr>
                <w:rFonts w:cs="Calibri"/>
                <w:sz w:val="18"/>
                <w:szCs w:val="18"/>
              </w:rPr>
            </w:pPr>
          </w:p>
        </w:tc>
        <w:tc>
          <w:tcPr>
            <w:tcW w:w="924" w:type="pct"/>
            <w:shd w:val="clear" w:color="auto" w:fill="auto"/>
            <w:noWrap/>
            <w:vAlign w:val="center"/>
            <w:hideMark/>
          </w:tcPr>
          <w:p w14:paraId="43FF9B05" w14:textId="77777777" w:rsidR="001D6E94" w:rsidRPr="0058667E" w:rsidRDefault="001D6E94" w:rsidP="00A87FAC">
            <w:pPr>
              <w:spacing w:after="0" w:line="240" w:lineRule="auto"/>
              <w:jc w:val="center"/>
              <w:rPr>
                <w:rFonts w:cs="Calibri"/>
                <w:sz w:val="18"/>
                <w:szCs w:val="18"/>
              </w:rPr>
            </w:pPr>
            <w:r w:rsidRPr="0058667E">
              <w:rPr>
                <w:rFonts w:cs="Calibri"/>
                <w:sz w:val="18"/>
                <w:szCs w:val="18"/>
              </w:rPr>
              <w:t>3</w:t>
            </w:r>
          </w:p>
        </w:tc>
      </w:tr>
    </w:tbl>
    <w:p w14:paraId="30233B44" w14:textId="77777777" w:rsidR="001D6E94" w:rsidRDefault="001D6E94" w:rsidP="003A7380">
      <w:pPr>
        <w:spacing w:line="240" w:lineRule="auto"/>
        <w:rPr>
          <w:rFonts w:cs="Calibri"/>
          <w:sz w:val="18"/>
          <w:szCs w:val="18"/>
        </w:rPr>
      </w:pPr>
    </w:p>
    <w:p w14:paraId="52A57C2A" w14:textId="77777777" w:rsidR="001D6E94" w:rsidRPr="0084691D" w:rsidRDefault="001D6E94" w:rsidP="003A7380">
      <w:pPr>
        <w:spacing w:line="240" w:lineRule="auto"/>
        <w:jc w:val="right"/>
        <w:rPr>
          <w:rFonts w:cs="Calibri"/>
          <w:sz w:val="18"/>
          <w:szCs w:val="18"/>
        </w:rPr>
      </w:pPr>
      <w:r w:rsidRPr="0084691D">
        <w:rPr>
          <w:rFonts w:cs="Calibri"/>
          <w:sz w:val="18"/>
          <w:szCs w:val="18"/>
        </w:rPr>
        <w:t>Düzenleme Tarihi: 02/05/2019</w:t>
      </w:r>
    </w:p>
    <w:p w14:paraId="319936A5" w14:textId="77777777" w:rsidR="001D6E94" w:rsidRDefault="001D6E94" w:rsidP="003A7380">
      <w:pPr>
        <w:spacing w:line="240" w:lineRule="auto"/>
        <w:rPr>
          <w:rFonts w:cs="Calibri"/>
          <w:sz w:val="18"/>
          <w:szCs w:val="18"/>
        </w:rPr>
      </w:pPr>
    </w:p>
    <w:p w14:paraId="5DD2142F" w14:textId="77777777" w:rsidR="001D6E94" w:rsidRPr="0084691D" w:rsidRDefault="001D6E94" w:rsidP="003A7380">
      <w:pPr>
        <w:spacing w:line="240" w:lineRule="auto"/>
        <w:rPr>
          <w:rFonts w:cs="Calibri"/>
          <w:sz w:val="18"/>
          <w:szCs w:val="18"/>
        </w:rPr>
      </w:pPr>
    </w:p>
    <w:p w14:paraId="5F5D2A69" w14:textId="77777777" w:rsidR="001D6E94" w:rsidRPr="0084691D" w:rsidRDefault="001D6E94" w:rsidP="003A7380">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Paşa Mustafa ÖZYURT</w:t>
      </w:r>
      <w:r>
        <w:rPr>
          <w:rFonts w:cs="Calibri"/>
          <w:sz w:val="18"/>
          <w:szCs w:val="18"/>
        </w:rPr>
        <w:tab/>
      </w:r>
      <w:r>
        <w:rPr>
          <w:rFonts w:cs="Calibri"/>
          <w:sz w:val="18"/>
          <w:szCs w:val="18"/>
        </w:rPr>
        <w:tab/>
        <w:t xml:space="preserve">İMZA VE KAŞE </w:t>
      </w:r>
    </w:p>
    <w:p w14:paraId="1430E819" w14:textId="77777777" w:rsidR="001D6E94" w:rsidRDefault="001D6E94" w:rsidP="003A7380">
      <w:pPr>
        <w:spacing w:line="240" w:lineRule="auto"/>
        <w:rPr>
          <w:rFonts w:cs="Calibri"/>
          <w:sz w:val="18"/>
          <w:szCs w:val="18"/>
        </w:rPr>
      </w:pPr>
    </w:p>
    <w:p w14:paraId="3344B46A" w14:textId="77777777" w:rsidR="001D6E94" w:rsidRPr="0084691D" w:rsidRDefault="001D6E94" w:rsidP="003A7380">
      <w:pPr>
        <w:spacing w:line="240" w:lineRule="auto"/>
        <w:rPr>
          <w:rFonts w:cs="Calibri"/>
          <w:sz w:val="18"/>
          <w:szCs w:val="18"/>
        </w:rPr>
      </w:pPr>
    </w:p>
    <w:p w14:paraId="6DCA1C39" w14:textId="77777777" w:rsidR="001D6E94" w:rsidRPr="0084691D" w:rsidRDefault="001D6E94" w:rsidP="003A7380">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DA9AF1D" w14:textId="77777777" w:rsidR="001D6E94" w:rsidRPr="0084691D" w:rsidRDefault="001D6E94" w:rsidP="003A7380">
      <w:pPr>
        <w:spacing w:line="240" w:lineRule="auto"/>
        <w:rPr>
          <w:rFonts w:cs="Calibri"/>
          <w:sz w:val="18"/>
          <w:szCs w:val="18"/>
        </w:rPr>
      </w:pPr>
    </w:p>
    <w:p w14:paraId="71AFE7D7" w14:textId="77777777" w:rsidR="001D6E94" w:rsidRPr="0084691D" w:rsidRDefault="001D6E94" w:rsidP="003A7380">
      <w:pPr>
        <w:spacing w:line="240" w:lineRule="auto"/>
        <w:rPr>
          <w:rFonts w:cs="Calibri"/>
          <w:sz w:val="18"/>
          <w:szCs w:val="18"/>
        </w:rPr>
      </w:pPr>
    </w:p>
    <w:p w14:paraId="045E0A23" w14:textId="77777777" w:rsidR="001D6E94" w:rsidRDefault="001D6E94" w:rsidP="003A7380">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26B78AE7" w14:textId="77777777" w:rsidR="001D6E94" w:rsidRDefault="001D6E94" w:rsidP="003A7380"/>
    <w:p w14:paraId="6A587D82" w14:textId="77777777" w:rsidR="001D6E94" w:rsidRDefault="001D6E94" w:rsidP="003A7380">
      <w:pPr>
        <w:spacing w:line="240" w:lineRule="auto"/>
      </w:pPr>
    </w:p>
    <w:p w14:paraId="5FD3C9E7" w14:textId="77777777" w:rsidR="001D6E94" w:rsidRDefault="001D6E94" w:rsidP="003A7380">
      <w:pPr>
        <w:spacing w:after="0" w:line="240" w:lineRule="auto"/>
      </w:pPr>
    </w:p>
    <w:p w14:paraId="5AF58F6A" w14:textId="77777777" w:rsidR="001D6E94" w:rsidRDefault="001D6E94" w:rsidP="003A7380"/>
    <w:p w14:paraId="198BAFF3"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9"/>
        <w:gridCol w:w="30"/>
        <w:gridCol w:w="1189"/>
        <w:gridCol w:w="990"/>
        <w:gridCol w:w="377"/>
        <w:gridCol w:w="1115"/>
        <w:gridCol w:w="332"/>
        <w:gridCol w:w="176"/>
        <w:gridCol w:w="551"/>
        <w:gridCol w:w="1024"/>
        <w:gridCol w:w="60"/>
        <w:gridCol w:w="1669"/>
      </w:tblGrid>
      <w:tr w:rsidR="001D6E94" w:rsidRPr="007E7C1A" w14:paraId="06D2792D" w14:textId="77777777" w:rsidTr="007E7C1A">
        <w:trPr>
          <w:trHeight w:val="735"/>
        </w:trPr>
        <w:tc>
          <w:tcPr>
            <w:tcW w:w="5000" w:type="pct"/>
            <w:gridSpan w:val="12"/>
            <w:shd w:val="clear" w:color="auto" w:fill="auto"/>
            <w:vAlign w:val="center"/>
            <w:hideMark/>
          </w:tcPr>
          <w:p w14:paraId="2322BDA7" w14:textId="77777777" w:rsidR="001D6E94" w:rsidRPr="007E7C1A" w:rsidRDefault="001D6E94" w:rsidP="007E7C1A">
            <w:pPr>
              <w:spacing w:after="0" w:line="240" w:lineRule="auto"/>
              <w:jc w:val="center"/>
              <w:rPr>
                <w:rFonts w:cstheme="minorHAnsi"/>
                <w:b/>
                <w:bCs/>
                <w:color w:val="000000"/>
                <w:sz w:val="18"/>
                <w:szCs w:val="18"/>
              </w:rPr>
            </w:pPr>
            <w:r w:rsidRPr="007E7C1A">
              <w:rPr>
                <w:rFonts w:cstheme="minorHAnsi"/>
                <w:b/>
                <w:bCs/>
                <w:color w:val="000000"/>
                <w:sz w:val="18"/>
                <w:szCs w:val="18"/>
              </w:rPr>
              <w:t xml:space="preserve">GİRESUN ÜNİVERSİTESİ </w:t>
            </w:r>
            <w:r w:rsidRPr="007E7C1A">
              <w:rPr>
                <w:rFonts w:cstheme="minorHAnsi"/>
                <w:b/>
                <w:bCs/>
                <w:color w:val="000000"/>
                <w:sz w:val="18"/>
                <w:szCs w:val="18"/>
              </w:rPr>
              <w:br/>
              <w:t>DERS TANITIM FORMU</w:t>
            </w:r>
          </w:p>
        </w:tc>
      </w:tr>
      <w:tr w:rsidR="001D6E94" w:rsidRPr="007E7C1A" w14:paraId="12E12EF0" w14:textId="77777777" w:rsidTr="007E7C1A">
        <w:trPr>
          <w:trHeight w:val="420"/>
        </w:trPr>
        <w:tc>
          <w:tcPr>
            <w:tcW w:w="5000" w:type="pct"/>
            <w:gridSpan w:val="12"/>
            <w:shd w:val="clear" w:color="auto" w:fill="auto"/>
            <w:vAlign w:val="center"/>
            <w:hideMark/>
          </w:tcPr>
          <w:p w14:paraId="537F6E17" w14:textId="77777777" w:rsidR="001D6E94" w:rsidRPr="007E7C1A" w:rsidRDefault="001D6E94" w:rsidP="007E7C1A">
            <w:pPr>
              <w:spacing w:after="0" w:line="240" w:lineRule="auto"/>
              <w:jc w:val="center"/>
              <w:rPr>
                <w:rFonts w:cstheme="minorHAnsi"/>
                <w:b/>
                <w:bCs/>
                <w:color w:val="000000"/>
                <w:sz w:val="18"/>
                <w:szCs w:val="18"/>
              </w:rPr>
            </w:pPr>
            <w:r w:rsidRPr="007E7C1A">
              <w:rPr>
                <w:rFonts w:cstheme="minorHAnsi"/>
                <w:b/>
                <w:bCs/>
                <w:color w:val="000000"/>
                <w:sz w:val="18"/>
                <w:szCs w:val="18"/>
              </w:rPr>
              <w:t>DERS BİLGİLERİ</w:t>
            </w:r>
          </w:p>
          <w:p w14:paraId="5AAF51C7" w14:textId="77777777" w:rsidR="001D6E94" w:rsidRPr="007E7C1A" w:rsidRDefault="001D6E94" w:rsidP="007E7C1A">
            <w:pPr>
              <w:spacing w:after="0" w:line="240" w:lineRule="auto"/>
              <w:jc w:val="center"/>
              <w:rPr>
                <w:rFonts w:cstheme="minorHAnsi"/>
                <w:b/>
                <w:bCs/>
                <w:color w:val="000000"/>
                <w:sz w:val="18"/>
                <w:szCs w:val="18"/>
              </w:rPr>
            </w:pPr>
          </w:p>
        </w:tc>
      </w:tr>
      <w:tr w:rsidR="001D6E94" w:rsidRPr="007E7C1A" w14:paraId="777A8983" w14:textId="77777777" w:rsidTr="007E7C1A">
        <w:trPr>
          <w:trHeight w:val="284"/>
        </w:trPr>
        <w:tc>
          <w:tcPr>
            <w:tcW w:w="855" w:type="pct"/>
            <w:shd w:val="clear" w:color="auto" w:fill="auto"/>
            <w:vAlign w:val="center"/>
          </w:tcPr>
          <w:p w14:paraId="63D27963" w14:textId="77777777" w:rsidR="001D6E94" w:rsidRPr="007E7C1A" w:rsidRDefault="001D6E94" w:rsidP="007E7C1A">
            <w:pPr>
              <w:spacing w:after="0" w:line="240" w:lineRule="auto"/>
              <w:jc w:val="center"/>
              <w:rPr>
                <w:rFonts w:cstheme="minorHAnsi"/>
                <w:b/>
                <w:bCs/>
                <w:i/>
                <w:iCs/>
                <w:color w:val="000000"/>
                <w:sz w:val="18"/>
                <w:szCs w:val="18"/>
              </w:rPr>
            </w:pPr>
          </w:p>
        </w:tc>
        <w:tc>
          <w:tcPr>
            <w:tcW w:w="1219" w:type="pct"/>
            <w:gridSpan w:val="3"/>
            <w:shd w:val="clear" w:color="auto" w:fill="auto"/>
            <w:vAlign w:val="center"/>
          </w:tcPr>
          <w:p w14:paraId="1C87C0C1" w14:textId="77777777" w:rsidR="001D6E94" w:rsidRPr="007E7C1A" w:rsidRDefault="001D6E94" w:rsidP="007E7C1A">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1EFA7446" w14:textId="77777777" w:rsidR="001D6E94" w:rsidRPr="009B25E4" w:rsidRDefault="001D6E94" w:rsidP="007E7C1A">
            <w:pPr>
              <w:spacing w:after="0" w:line="240" w:lineRule="auto"/>
              <w:ind w:left="-115"/>
              <w:jc w:val="center"/>
              <w:rPr>
                <w:rFonts w:cs="Calibri"/>
                <w:b/>
                <w:bCs/>
                <w:i/>
                <w:iCs/>
                <w:color w:val="000000"/>
                <w:sz w:val="18"/>
                <w:szCs w:val="18"/>
              </w:rPr>
            </w:pPr>
            <w:r w:rsidRPr="009B25E4">
              <w:rPr>
                <w:rFonts w:cs="Calibri"/>
                <w:b/>
                <w:bCs/>
                <w:i/>
                <w:iCs/>
                <w:color w:val="000000"/>
                <w:sz w:val="18"/>
                <w:szCs w:val="18"/>
              </w:rPr>
              <w:t>Yarıyıl</w:t>
            </w:r>
          </w:p>
        </w:tc>
        <w:tc>
          <w:tcPr>
            <w:tcW w:w="584" w:type="pct"/>
            <w:gridSpan w:val="3"/>
            <w:shd w:val="clear" w:color="auto" w:fill="auto"/>
            <w:vAlign w:val="center"/>
            <w:hideMark/>
          </w:tcPr>
          <w:p w14:paraId="094B51D6" w14:textId="77777777" w:rsidR="001D6E94" w:rsidRPr="009B25E4" w:rsidRDefault="001D6E94" w:rsidP="007E7C1A">
            <w:pPr>
              <w:spacing w:after="0" w:line="240" w:lineRule="auto"/>
              <w:jc w:val="center"/>
              <w:rPr>
                <w:rFonts w:cs="Calibri"/>
                <w:b/>
                <w:bCs/>
                <w:i/>
                <w:iCs/>
                <w:color w:val="000000"/>
                <w:sz w:val="18"/>
                <w:szCs w:val="18"/>
              </w:rPr>
            </w:pPr>
            <w:r w:rsidRPr="009B25E4">
              <w:rPr>
                <w:rFonts w:cs="Calibri"/>
                <w:b/>
                <w:bCs/>
                <w:i/>
                <w:iCs/>
                <w:color w:val="000000"/>
                <w:sz w:val="18"/>
                <w:szCs w:val="18"/>
              </w:rPr>
              <w:t>T+U Saat</w:t>
            </w:r>
          </w:p>
        </w:tc>
        <w:tc>
          <w:tcPr>
            <w:tcW w:w="1519" w:type="pct"/>
            <w:gridSpan w:val="3"/>
            <w:shd w:val="clear" w:color="auto" w:fill="auto"/>
            <w:vAlign w:val="center"/>
            <w:hideMark/>
          </w:tcPr>
          <w:p w14:paraId="298F3F42" w14:textId="77777777" w:rsidR="001D6E94" w:rsidRPr="009B25E4" w:rsidRDefault="001D6E94" w:rsidP="007E7C1A">
            <w:pPr>
              <w:spacing w:after="0" w:line="240" w:lineRule="auto"/>
              <w:jc w:val="center"/>
              <w:rPr>
                <w:rFonts w:cs="Calibri"/>
                <w:b/>
                <w:bCs/>
                <w:i/>
                <w:iCs/>
                <w:color w:val="000000"/>
                <w:sz w:val="18"/>
                <w:szCs w:val="18"/>
              </w:rPr>
            </w:pPr>
            <w:r w:rsidRPr="009B25E4">
              <w:rPr>
                <w:rFonts w:cs="Calibri"/>
                <w:b/>
                <w:bCs/>
                <w:i/>
                <w:iCs/>
                <w:color w:val="000000"/>
                <w:sz w:val="18"/>
                <w:szCs w:val="18"/>
              </w:rPr>
              <w:t>AKTS</w:t>
            </w:r>
          </w:p>
        </w:tc>
      </w:tr>
      <w:tr w:rsidR="001D6E94" w:rsidRPr="007E7C1A" w14:paraId="1276F3FE" w14:textId="77777777" w:rsidTr="007E7C1A">
        <w:trPr>
          <w:trHeight w:val="284"/>
        </w:trPr>
        <w:tc>
          <w:tcPr>
            <w:tcW w:w="855" w:type="pct"/>
            <w:shd w:val="clear" w:color="auto" w:fill="auto"/>
            <w:vAlign w:val="center"/>
            <w:hideMark/>
          </w:tcPr>
          <w:p w14:paraId="32FA4BD2"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Kodu</w:t>
            </w:r>
          </w:p>
        </w:tc>
        <w:tc>
          <w:tcPr>
            <w:tcW w:w="1219" w:type="pct"/>
            <w:gridSpan w:val="3"/>
            <w:shd w:val="clear" w:color="auto" w:fill="auto"/>
            <w:vAlign w:val="center"/>
            <w:hideMark/>
          </w:tcPr>
          <w:p w14:paraId="473B7A0D"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TUR-SD309</w:t>
            </w:r>
          </w:p>
        </w:tc>
        <w:tc>
          <w:tcPr>
            <w:tcW w:w="823" w:type="pct"/>
            <w:gridSpan w:val="2"/>
            <w:shd w:val="clear" w:color="auto" w:fill="auto"/>
            <w:vAlign w:val="center"/>
            <w:hideMark/>
          </w:tcPr>
          <w:p w14:paraId="4FC6187E" w14:textId="77777777" w:rsidR="001D6E94" w:rsidRPr="009B25E4" w:rsidRDefault="001D6E94" w:rsidP="007E7C1A">
            <w:pPr>
              <w:spacing w:after="0" w:line="240" w:lineRule="auto"/>
              <w:jc w:val="center"/>
              <w:rPr>
                <w:rFonts w:cs="Calibri"/>
                <w:color w:val="000000"/>
                <w:sz w:val="18"/>
                <w:szCs w:val="18"/>
              </w:rPr>
            </w:pPr>
            <w:r w:rsidRPr="009B25E4">
              <w:rPr>
                <w:rFonts w:cs="Calibri"/>
                <w:color w:val="000000"/>
                <w:sz w:val="18"/>
                <w:szCs w:val="18"/>
              </w:rPr>
              <w:t xml:space="preserve">Güz </w:t>
            </w:r>
            <w:r w:rsidRPr="009B25E4">
              <w:rPr>
                <w:rFonts w:cs="Calibri"/>
                <w:color w:val="000000"/>
                <w:sz w:val="18"/>
                <w:szCs w:val="18"/>
              </w:rPr>
              <w:fldChar w:fldCharType="begin">
                <w:ffData>
                  <w:name w:val=""/>
                  <w:enabled/>
                  <w:calcOnExit w:val="0"/>
                  <w:checkBox>
                    <w:sizeAuto/>
                    <w:default w:val="1"/>
                  </w:checkBox>
                </w:ffData>
              </w:fldChar>
            </w:r>
            <w:r w:rsidRPr="009B25E4">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separate"/>
            </w:r>
            <w:r w:rsidRPr="009B25E4">
              <w:rPr>
                <w:rFonts w:cs="Calibri"/>
                <w:color w:val="000000"/>
                <w:sz w:val="18"/>
                <w:szCs w:val="18"/>
              </w:rPr>
              <w:fldChar w:fldCharType="end"/>
            </w:r>
            <w:r w:rsidRPr="009B25E4">
              <w:rPr>
                <w:rFonts w:cs="Calibri"/>
                <w:color w:val="000000"/>
                <w:sz w:val="18"/>
                <w:szCs w:val="18"/>
              </w:rPr>
              <w:t xml:space="preserve">  Bahar </w:t>
            </w:r>
            <w:r w:rsidRPr="009B25E4">
              <w:rPr>
                <w:rFonts w:cs="Calibri"/>
                <w:color w:val="000000"/>
                <w:sz w:val="18"/>
                <w:szCs w:val="18"/>
              </w:rPr>
              <w:fldChar w:fldCharType="begin">
                <w:ffData>
                  <w:name w:val=""/>
                  <w:enabled/>
                  <w:calcOnExit w:val="0"/>
                  <w:checkBox>
                    <w:sizeAuto/>
                    <w:default w:val="0"/>
                  </w:checkBox>
                </w:ffData>
              </w:fldChar>
            </w:r>
            <w:r w:rsidRPr="009B25E4">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separate"/>
            </w:r>
            <w:r w:rsidRPr="009B25E4">
              <w:rPr>
                <w:rFonts w:cs="Calibri"/>
                <w:color w:val="000000"/>
                <w:sz w:val="18"/>
                <w:szCs w:val="18"/>
              </w:rPr>
              <w:fldChar w:fldCharType="end"/>
            </w:r>
            <w:r w:rsidRPr="009B25E4">
              <w:rPr>
                <w:rFonts w:cs="Calibri"/>
                <w:color w:val="000000"/>
                <w:sz w:val="18"/>
                <w:szCs w:val="18"/>
              </w:rPr>
              <w:t> </w:t>
            </w:r>
          </w:p>
        </w:tc>
        <w:tc>
          <w:tcPr>
            <w:tcW w:w="584" w:type="pct"/>
            <w:gridSpan w:val="3"/>
            <w:shd w:val="clear" w:color="auto" w:fill="auto"/>
            <w:vAlign w:val="center"/>
            <w:hideMark/>
          </w:tcPr>
          <w:p w14:paraId="7DA67675" w14:textId="77777777" w:rsidR="001D6E94" w:rsidRPr="009B25E4" w:rsidRDefault="001D6E94" w:rsidP="007E7C1A">
            <w:pPr>
              <w:spacing w:after="0" w:line="240" w:lineRule="auto"/>
              <w:jc w:val="center"/>
              <w:rPr>
                <w:rFonts w:cs="Calibri"/>
                <w:color w:val="000000"/>
                <w:sz w:val="18"/>
                <w:szCs w:val="18"/>
              </w:rPr>
            </w:pPr>
            <w:r w:rsidRPr="009B25E4">
              <w:rPr>
                <w:rFonts w:cs="Calibri"/>
                <w:color w:val="000000"/>
                <w:sz w:val="18"/>
                <w:szCs w:val="18"/>
              </w:rPr>
              <w:t> 2+1</w:t>
            </w:r>
          </w:p>
        </w:tc>
        <w:tc>
          <w:tcPr>
            <w:tcW w:w="1519" w:type="pct"/>
            <w:gridSpan w:val="3"/>
            <w:shd w:val="clear" w:color="auto" w:fill="auto"/>
            <w:vAlign w:val="center"/>
            <w:hideMark/>
          </w:tcPr>
          <w:p w14:paraId="761B5ACA" w14:textId="77777777" w:rsidR="001D6E94" w:rsidRPr="009B25E4" w:rsidRDefault="001D6E94" w:rsidP="007E7C1A">
            <w:pPr>
              <w:spacing w:after="0" w:line="240" w:lineRule="auto"/>
              <w:jc w:val="center"/>
              <w:rPr>
                <w:rFonts w:cs="Calibri"/>
                <w:color w:val="000000"/>
                <w:sz w:val="18"/>
                <w:szCs w:val="18"/>
              </w:rPr>
            </w:pPr>
            <w:r w:rsidRPr="009B25E4">
              <w:rPr>
                <w:rFonts w:cs="Calibri"/>
                <w:color w:val="000000"/>
                <w:sz w:val="18"/>
                <w:szCs w:val="18"/>
              </w:rPr>
              <w:t>  3</w:t>
            </w:r>
          </w:p>
        </w:tc>
      </w:tr>
      <w:tr w:rsidR="001D6E94" w:rsidRPr="007E7C1A" w14:paraId="0C86A1D7" w14:textId="77777777" w:rsidTr="007E7C1A">
        <w:trPr>
          <w:trHeight w:val="287"/>
        </w:trPr>
        <w:tc>
          <w:tcPr>
            <w:tcW w:w="855" w:type="pct"/>
            <w:shd w:val="clear" w:color="auto" w:fill="auto"/>
            <w:noWrap/>
            <w:vAlign w:val="bottom"/>
            <w:hideMark/>
          </w:tcPr>
          <w:p w14:paraId="787B0D72"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Adı</w:t>
            </w:r>
          </w:p>
        </w:tc>
        <w:tc>
          <w:tcPr>
            <w:tcW w:w="4145" w:type="pct"/>
            <w:gridSpan w:val="11"/>
            <w:shd w:val="clear" w:color="auto" w:fill="auto"/>
            <w:noWrap/>
            <w:vAlign w:val="bottom"/>
            <w:hideMark/>
          </w:tcPr>
          <w:p w14:paraId="23BFB4C5"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Fotoğrafçılık</w:t>
            </w:r>
          </w:p>
        </w:tc>
      </w:tr>
      <w:tr w:rsidR="001D6E94" w:rsidRPr="007E7C1A" w14:paraId="06A3F1CC" w14:textId="77777777" w:rsidTr="007E7C1A">
        <w:trPr>
          <w:trHeight w:val="287"/>
        </w:trPr>
        <w:tc>
          <w:tcPr>
            <w:tcW w:w="855" w:type="pct"/>
            <w:shd w:val="clear" w:color="auto" w:fill="auto"/>
            <w:noWrap/>
            <w:vAlign w:val="bottom"/>
            <w:hideMark/>
          </w:tcPr>
          <w:p w14:paraId="23FB7865"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İngilizce Adı</w:t>
            </w:r>
          </w:p>
        </w:tc>
        <w:tc>
          <w:tcPr>
            <w:tcW w:w="4145" w:type="pct"/>
            <w:gridSpan w:val="11"/>
            <w:shd w:val="clear" w:color="auto" w:fill="auto"/>
            <w:noWrap/>
            <w:vAlign w:val="bottom"/>
            <w:hideMark/>
          </w:tcPr>
          <w:p w14:paraId="01467284"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Photography</w:t>
            </w:r>
          </w:p>
        </w:tc>
      </w:tr>
      <w:tr w:rsidR="001D6E94" w:rsidRPr="007E7C1A" w14:paraId="66316662" w14:textId="77777777" w:rsidTr="007E7C1A">
        <w:trPr>
          <w:trHeight w:val="284"/>
        </w:trPr>
        <w:tc>
          <w:tcPr>
            <w:tcW w:w="855" w:type="pct"/>
            <w:shd w:val="clear" w:color="auto" w:fill="auto"/>
            <w:vAlign w:val="center"/>
            <w:hideMark/>
          </w:tcPr>
          <w:p w14:paraId="5A7FC94B"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Ön Koşul Dersleri</w:t>
            </w:r>
          </w:p>
        </w:tc>
        <w:tc>
          <w:tcPr>
            <w:tcW w:w="4145" w:type="pct"/>
            <w:gridSpan w:val="11"/>
            <w:shd w:val="clear" w:color="auto" w:fill="auto"/>
            <w:vAlign w:val="center"/>
            <w:hideMark/>
          </w:tcPr>
          <w:p w14:paraId="735A31B2"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Yok</w:t>
            </w:r>
          </w:p>
        </w:tc>
      </w:tr>
      <w:tr w:rsidR="001D6E94" w:rsidRPr="007E7C1A" w14:paraId="6B19021B" w14:textId="77777777" w:rsidTr="007E7C1A">
        <w:trPr>
          <w:trHeight w:val="284"/>
        </w:trPr>
        <w:tc>
          <w:tcPr>
            <w:tcW w:w="855" w:type="pct"/>
            <w:shd w:val="clear" w:color="auto" w:fill="auto"/>
            <w:vAlign w:val="center"/>
            <w:hideMark/>
          </w:tcPr>
          <w:p w14:paraId="1031AD06"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Dili</w:t>
            </w:r>
          </w:p>
        </w:tc>
        <w:tc>
          <w:tcPr>
            <w:tcW w:w="4145" w:type="pct"/>
            <w:gridSpan w:val="11"/>
            <w:shd w:val="clear" w:color="auto" w:fill="auto"/>
            <w:vAlign w:val="center"/>
            <w:hideMark/>
          </w:tcPr>
          <w:p w14:paraId="5CC7767A" w14:textId="77777777" w:rsidR="001D6E94" w:rsidRPr="007E7C1A" w:rsidRDefault="001D6E94" w:rsidP="007E7C1A">
            <w:pPr>
              <w:spacing w:after="0" w:line="240" w:lineRule="auto"/>
              <w:rPr>
                <w:rFonts w:cstheme="minorHAnsi"/>
                <w:bCs/>
                <w:color w:val="000000"/>
                <w:sz w:val="18"/>
                <w:szCs w:val="18"/>
              </w:rPr>
            </w:pPr>
            <w:r w:rsidRPr="007E7C1A">
              <w:rPr>
                <w:rFonts w:cstheme="minorHAnsi"/>
                <w:bCs/>
                <w:color w:val="000000"/>
                <w:sz w:val="18"/>
                <w:szCs w:val="18"/>
              </w:rPr>
              <w:t>Türkçe</w:t>
            </w:r>
          </w:p>
        </w:tc>
      </w:tr>
      <w:tr w:rsidR="001D6E94" w:rsidRPr="007E7C1A" w14:paraId="595569AC" w14:textId="77777777" w:rsidTr="007E7C1A">
        <w:trPr>
          <w:trHeight w:val="284"/>
        </w:trPr>
        <w:tc>
          <w:tcPr>
            <w:tcW w:w="855" w:type="pct"/>
            <w:shd w:val="clear" w:color="auto" w:fill="auto"/>
            <w:vAlign w:val="center"/>
            <w:hideMark/>
          </w:tcPr>
          <w:p w14:paraId="3972B334"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Seviyesi</w:t>
            </w:r>
          </w:p>
        </w:tc>
        <w:tc>
          <w:tcPr>
            <w:tcW w:w="4145" w:type="pct"/>
            <w:gridSpan w:val="11"/>
            <w:shd w:val="clear" w:color="auto" w:fill="auto"/>
            <w:vAlign w:val="center"/>
            <w:hideMark/>
          </w:tcPr>
          <w:p w14:paraId="0051B33A" w14:textId="77777777" w:rsidR="001D6E94" w:rsidRPr="007E7C1A" w:rsidRDefault="001D6E94" w:rsidP="007E7C1A">
            <w:pPr>
              <w:spacing w:after="0" w:line="240" w:lineRule="auto"/>
              <w:rPr>
                <w:rFonts w:cstheme="minorHAnsi"/>
                <w:b/>
                <w:bCs/>
                <w:color w:val="000000"/>
                <w:sz w:val="18"/>
                <w:szCs w:val="18"/>
              </w:rPr>
            </w:pPr>
            <w:r w:rsidRPr="007E7C1A">
              <w:rPr>
                <w:rFonts w:cstheme="minorHAnsi"/>
                <w:color w:val="000000"/>
                <w:sz w:val="18"/>
                <w:szCs w:val="18"/>
              </w:rPr>
              <w:t>Lisans</w:t>
            </w:r>
          </w:p>
        </w:tc>
      </w:tr>
      <w:tr w:rsidR="001D6E94" w:rsidRPr="007E7C1A" w14:paraId="34F5C770" w14:textId="77777777" w:rsidTr="007E7C1A">
        <w:trPr>
          <w:trHeight w:val="284"/>
        </w:trPr>
        <w:tc>
          <w:tcPr>
            <w:tcW w:w="855" w:type="pct"/>
            <w:shd w:val="clear" w:color="auto" w:fill="auto"/>
            <w:vAlign w:val="center"/>
            <w:hideMark/>
          </w:tcPr>
          <w:p w14:paraId="3CC3CEC4"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lastRenderedPageBreak/>
              <w:t>Dersin Türü</w:t>
            </w:r>
          </w:p>
        </w:tc>
        <w:tc>
          <w:tcPr>
            <w:tcW w:w="4145" w:type="pct"/>
            <w:gridSpan w:val="11"/>
            <w:shd w:val="clear" w:color="auto" w:fill="auto"/>
            <w:vAlign w:val="center"/>
            <w:hideMark/>
          </w:tcPr>
          <w:p w14:paraId="3EE010EA" w14:textId="77777777" w:rsidR="001D6E94" w:rsidRPr="007E7C1A" w:rsidRDefault="001D6E94" w:rsidP="007E7C1A">
            <w:pPr>
              <w:spacing w:after="0" w:line="240" w:lineRule="auto"/>
              <w:rPr>
                <w:rFonts w:cstheme="minorHAnsi"/>
                <w:b/>
                <w:bCs/>
                <w:color w:val="000000"/>
                <w:sz w:val="18"/>
                <w:szCs w:val="18"/>
              </w:rPr>
            </w:pPr>
            <w:r w:rsidRPr="007E7C1A">
              <w:rPr>
                <w:rFonts w:cstheme="minorHAnsi"/>
                <w:color w:val="000000"/>
                <w:sz w:val="18"/>
                <w:szCs w:val="18"/>
              </w:rPr>
              <w:t>Seçmeli</w:t>
            </w:r>
          </w:p>
        </w:tc>
      </w:tr>
      <w:tr w:rsidR="001D6E94" w:rsidRPr="007E7C1A" w14:paraId="2FE30BE8" w14:textId="77777777" w:rsidTr="007E7C1A">
        <w:trPr>
          <w:trHeight w:val="284"/>
        </w:trPr>
        <w:tc>
          <w:tcPr>
            <w:tcW w:w="855" w:type="pct"/>
            <w:shd w:val="clear" w:color="auto" w:fill="auto"/>
            <w:vAlign w:val="center"/>
            <w:hideMark/>
          </w:tcPr>
          <w:p w14:paraId="53F0D2C7"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Koordinatörü</w:t>
            </w:r>
          </w:p>
        </w:tc>
        <w:tc>
          <w:tcPr>
            <w:tcW w:w="4145" w:type="pct"/>
            <w:gridSpan w:val="11"/>
            <w:shd w:val="clear" w:color="auto" w:fill="auto"/>
            <w:vAlign w:val="center"/>
            <w:hideMark/>
          </w:tcPr>
          <w:p w14:paraId="58D2F3E2" w14:textId="77777777" w:rsidR="001D6E94" w:rsidRPr="007E7C1A" w:rsidRDefault="001D6E94" w:rsidP="007E7C1A">
            <w:pPr>
              <w:spacing w:after="0" w:line="240" w:lineRule="auto"/>
              <w:rPr>
                <w:rFonts w:cstheme="minorHAnsi"/>
                <w:color w:val="000000"/>
                <w:sz w:val="18"/>
                <w:szCs w:val="18"/>
              </w:rPr>
            </w:pPr>
            <w:r w:rsidRPr="007E7C1A">
              <w:rPr>
                <w:rFonts w:cstheme="minorHAnsi"/>
                <w:sz w:val="18"/>
                <w:szCs w:val="18"/>
              </w:rPr>
              <w:t>Prof. Dr. Musa GENÇ</w:t>
            </w:r>
          </w:p>
        </w:tc>
      </w:tr>
      <w:tr w:rsidR="001D6E94" w:rsidRPr="007E7C1A" w14:paraId="43FDB163" w14:textId="77777777" w:rsidTr="007E7C1A">
        <w:trPr>
          <w:trHeight w:val="284"/>
        </w:trPr>
        <w:tc>
          <w:tcPr>
            <w:tcW w:w="855" w:type="pct"/>
            <w:shd w:val="clear" w:color="auto" w:fill="auto"/>
            <w:vAlign w:val="center"/>
            <w:hideMark/>
          </w:tcPr>
          <w:p w14:paraId="344C7EDA"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 Verenler</w:t>
            </w:r>
          </w:p>
        </w:tc>
        <w:tc>
          <w:tcPr>
            <w:tcW w:w="4145" w:type="pct"/>
            <w:gridSpan w:val="11"/>
            <w:shd w:val="clear" w:color="auto" w:fill="auto"/>
            <w:vAlign w:val="center"/>
            <w:hideMark/>
          </w:tcPr>
          <w:p w14:paraId="75AB342E" w14:textId="77777777" w:rsidR="001D6E94" w:rsidRPr="007E7C1A" w:rsidRDefault="001D6E94" w:rsidP="007E7C1A">
            <w:pPr>
              <w:spacing w:after="0" w:line="240" w:lineRule="auto"/>
              <w:rPr>
                <w:rFonts w:cstheme="minorHAnsi"/>
                <w:color w:val="000000"/>
                <w:sz w:val="18"/>
                <w:szCs w:val="18"/>
              </w:rPr>
            </w:pPr>
          </w:p>
        </w:tc>
      </w:tr>
      <w:tr w:rsidR="001D6E94" w:rsidRPr="007E7C1A" w14:paraId="62A30264" w14:textId="77777777" w:rsidTr="007E7C1A">
        <w:trPr>
          <w:trHeight w:val="284"/>
        </w:trPr>
        <w:tc>
          <w:tcPr>
            <w:tcW w:w="855" w:type="pct"/>
            <w:shd w:val="clear" w:color="auto" w:fill="auto"/>
            <w:vAlign w:val="center"/>
            <w:hideMark/>
          </w:tcPr>
          <w:p w14:paraId="768AF35C"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Yardımcıları</w:t>
            </w:r>
          </w:p>
        </w:tc>
        <w:tc>
          <w:tcPr>
            <w:tcW w:w="4145" w:type="pct"/>
            <w:gridSpan w:val="11"/>
            <w:shd w:val="clear" w:color="auto" w:fill="auto"/>
            <w:vAlign w:val="center"/>
            <w:hideMark/>
          </w:tcPr>
          <w:p w14:paraId="4BA70CCD" w14:textId="77777777" w:rsidR="001D6E94" w:rsidRPr="007E7C1A" w:rsidRDefault="001D6E94" w:rsidP="007E7C1A">
            <w:pPr>
              <w:spacing w:after="0" w:line="240" w:lineRule="auto"/>
              <w:rPr>
                <w:rFonts w:cstheme="minorHAnsi"/>
                <w:bCs/>
                <w:color w:val="000000"/>
                <w:sz w:val="18"/>
                <w:szCs w:val="18"/>
              </w:rPr>
            </w:pPr>
          </w:p>
        </w:tc>
      </w:tr>
      <w:tr w:rsidR="001D6E94" w:rsidRPr="007E7C1A" w14:paraId="2D5E5981" w14:textId="77777777" w:rsidTr="007E7C1A">
        <w:trPr>
          <w:trHeight w:val="91"/>
        </w:trPr>
        <w:tc>
          <w:tcPr>
            <w:tcW w:w="855" w:type="pct"/>
            <w:shd w:val="clear" w:color="auto" w:fill="auto"/>
            <w:vAlign w:val="center"/>
            <w:hideMark/>
          </w:tcPr>
          <w:p w14:paraId="229FA214"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Amacı</w:t>
            </w:r>
          </w:p>
        </w:tc>
        <w:tc>
          <w:tcPr>
            <w:tcW w:w="4145" w:type="pct"/>
            <w:gridSpan w:val="11"/>
            <w:shd w:val="clear" w:color="auto" w:fill="auto"/>
            <w:vAlign w:val="center"/>
            <w:hideMark/>
          </w:tcPr>
          <w:p w14:paraId="61199462" w14:textId="77777777" w:rsidR="001D6E94" w:rsidRPr="007E7C1A" w:rsidRDefault="001D6E94" w:rsidP="007E7C1A">
            <w:pPr>
              <w:spacing w:after="0" w:line="240" w:lineRule="auto"/>
              <w:jc w:val="both"/>
              <w:rPr>
                <w:rFonts w:cstheme="minorHAnsi"/>
                <w:bCs/>
                <w:color w:val="000000"/>
                <w:sz w:val="18"/>
                <w:szCs w:val="18"/>
              </w:rPr>
            </w:pPr>
            <w:r w:rsidRPr="007E7C1A">
              <w:rPr>
                <w:rFonts w:cstheme="minorHAnsi"/>
                <w:bCs/>
                <w:color w:val="000000"/>
                <w:sz w:val="18"/>
                <w:szCs w:val="18"/>
              </w:rPr>
              <w:t>Fotoğrafçılıkla temel bilgilerin öğrenilmesinin yanında, uygulama dersleriyle beraber nitelikli ve doğru fotoğraf çekim tekniklerinin öğrenilmesi.</w:t>
            </w:r>
          </w:p>
        </w:tc>
      </w:tr>
      <w:tr w:rsidR="001D6E94" w:rsidRPr="007E7C1A" w14:paraId="18A67775" w14:textId="77777777" w:rsidTr="007E7C1A">
        <w:trPr>
          <w:trHeight w:val="284"/>
        </w:trPr>
        <w:tc>
          <w:tcPr>
            <w:tcW w:w="855" w:type="pct"/>
            <w:shd w:val="clear" w:color="auto" w:fill="auto"/>
            <w:vAlign w:val="center"/>
            <w:hideMark/>
          </w:tcPr>
          <w:p w14:paraId="179C84E7"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Kısa İçeriği</w:t>
            </w:r>
          </w:p>
        </w:tc>
        <w:tc>
          <w:tcPr>
            <w:tcW w:w="4145" w:type="pct"/>
            <w:gridSpan w:val="11"/>
            <w:shd w:val="clear" w:color="auto" w:fill="auto"/>
            <w:vAlign w:val="center"/>
            <w:hideMark/>
          </w:tcPr>
          <w:p w14:paraId="6AA35FFE" w14:textId="77777777" w:rsidR="001D6E94" w:rsidRPr="007E7C1A" w:rsidRDefault="001D6E94" w:rsidP="007E7C1A">
            <w:pPr>
              <w:spacing w:after="0" w:line="240" w:lineRule="auto"/>
              <w:rPr>
                <w:rFonts w:cstheme="minorHAnsi"/>
                <w:color w:val="000000"/>
                <w:sz w:val="18"/>
                <w:szCs w:val="18"/>
              </w:rPr>
            </w:pPr>
            <w:r w:rsidRPr="007E7C1A">
              <w:rPr>
                <w:rFonts w:cstheme="minorHAnsi"/>
                <w:bCs/>
                <w:color w:val="000000"/>
                <w:sz w:val="18"/>
                <w:szCs w:val="18"/>
              </w:rPr>
              <w:t>Temel fotoğrafçılık bilgisi, fotoğrafçılığın temel ilkeleri, fotoğrafçılıkta çekim teknikleri, fotoğrafta ışık, kompozisyon ve kadraj, bir hobi olarak fotoğrafçılık gibi konuların öğrenilmesi</w:t>
            </w:r>
          </w:p>
        </w:tc>
      </w:tr>
      <w:tr w:rsidR="001D6E94" w:rsidRPr="007E7C1A" w14:paraId="68B64125" w14:textId="77777777" w:rsidTr="007E7C1A">
        <w:trPr>
          <w:trHeight w:val="300"/>
        </w:trPr>
        <w:tc>
          <w:tcPr>
            <w:tcW w:w="5000" w:type="pct"/>
            <w:gridSpan w:val="12"/>
            <w:shd w:val="clear" w:color="auto" w:fill="auto"/>
            <w:noWrap/>
            <w:vAlign w:val="bottom"/>
            <w:hideMark/>
          </w:tcPr>
          <w:p w14:paraId="4541715C" w14:textId="77777777" w:rsidR="001D6E94" w:rsidRPr="007E7C1A" w:rsidRDefault="001D6E94" w:rsidP="007E7C1A">
            <w:pPr>
              <w:spacing w:after="0" w:line="240" w:lineRule="auto"/>
              <w:rPr>
                <w:rFonts w:cstheme="minorHAnsi"/>
                <w:color w:val="000000"/>
                <w:sz w:val="18"/>
                <w:szCs w:val="18"/>
              </w:rPr>
            </w:pPr>
          </w:p>
          <w:p w14:paraId="7AA6B68D" w14:textId="77777777" w:rsidR="001D6E94" w:rsidRPr="007E7C1A" w:rsidRDefault="001D6E94" w:rsidP="007E7C1A">
            <w:pPr>
              <w:spacing w:after="0" w:line="240" w:lineRule="auto"/>
              <w:rPr>
                <w:rFonts w:cstheme="minorHAnsi"/>
                <w:color w:val="000000"/>
                <w:sz w:val="18"/>
                <w:szCs w:val="18"/>
              </w:rPr>
            </w:pPr>
          </w:p>
        </w:tc>
      </w:tr>
      <w:tr w:rsidR="001D6E94" w:rsidRPr="007E7C1A" w14:paraId="756C15AE" w14:textId="77777777" w:rsidTr="007E7C1A">
        <w:trPr>
          <w:trHeight w:val="284"/>
        </w:trPr>
        <w:tc>
          <w:tcPr>
            <w:tcW w:w="5000" w:type="pct"/>
            <w:gridSpan w:val="12"/>
            <w:shd w:val="clear" w:color="auto" w:fill="auto"/>
            <w:vAlign w:val="center"/>
            <w:hideMark/>
          </w:tcPr>
          <w:p w14:paraId="32EE2772"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Dersin Öğrenme Çıktıları</w:t>
            </w:r>
          </w:p>
        </w:tc>
      </w:tr>
      <w:tr w:rsidR="001D6E94" w:rsidRPr="007E7C1A" w14:paraId="7C334A5E" w14:textId="77777777" w:rsidTr="007E7C1A">
        <w:trPr>
          <w:trHeight w:val="284"/>
        </w:trPr>
        <w:tc>
          <w:tcPr>
            <w:tcW w:w="872" w:type="pct"/>
            <w:gridSpan w:val="2"/>
            <w:shd w:val="clear" w:color="auto" w:fill="auto"/>
            <w:vAlign w:val="center"/>
            <w:hideMark/>
          </w:tcPr>
          <w:p w14:paraId="4E88A92C"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ÖÇ-1</w:t>
            </w:r>
          </w:p>
        </w:tc>
        <w:tc>
          <w:tcPr>
            <w:tcW w:w="4128" w:type="pct"/>
            <w:gridSpan w:val="10"/>
            <w:shd w:val="clear" w:color="auto" w:fill="auto"/>
            <w:vAlign w:val="center"/>
            <w:hideMark/>
          </w:tcPr>
          <w:p w14:paraId="6BCEEBA7"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Temel fotoğrafçılık bilgisini kavrar</w:t>
            </w:r>
          </w:p>
        </w:tc>
      </w:tr>
      <w:tr w:rsidR="001D6E94" w:rsidRPr="007E7C1A" w14:paraId="1B2D566A" w14:textId="77777777" w:rsidTr="007E7C1A">
        <w:trPr>
          <w:trHeight w:val="284"/>
        </w:trPr>
        <w:tc>
          <w:tcPr>
            <w:tcW w:w="872" w:type="pct"/>
            <w:gridSpan w:val="2"/>
            <w:shd w:val="clear" w:color="auto" w:fill="auto"/>
            <w:vAlign w:val="center"/>
            <w:hideMark/>
          </w:tcPr>
          <w:p w14:paraId="56B8FD25"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ÖÇ-2</w:t>
            </w:r>
          </w:p>
        </w:tc>
        <w:tc>
          <w:tcPr>
            <w:tcW w:w="4128" w:type="pct"/>
            <w:gridSpan w:val="10"/>
            <w:shd w:val="clear" w:color="auto" w:fill="auto"/>
            <w:vAlign w:val="center"/>
            <w:hideMark/>
          </w:tcPr>
          <w:p w14:paraId="11D45E2B"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Fotoğrafçılıkta doğru çekim tekniklerini bilir</w:t>
            </w:r>
          </w:p>
        </w:tc>
      </w:tr>
      <w:tr w:rsidR="001D6E94" w:rsidRPr="007E7C1A" w14:paraId="445989B5" w14:textId="77777777" w:rsidTr="007E7C1A">
        <w:trPr>
          <w:trHeight w:val="284"/>
        </w:trPr>
        <w:tc>
          <w:tcPr>
            <w:tcW w:w="872" w:type="pct"/>
            <w:gridSpan w:val="2"/>
            <w:shd w:val="clear" w:color="auto" w:fill="auto"/>
            <w:vAlign w:val="center"/>
            <w:hideMark/>
          </w:tcPr>
          <w:p w14:paraId="3558DC3A"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ÖÇ-3</w:t>
            </w:r>
          </w:p>
        </w:tc>
        <w:tc>
          <w:tcPr>
            <w:tcW w:w="4128" w:type="pct"/>
            <w:gridSpan w:val="10"/>
            <w:shd w:val="clear" w:color="auto" w:fill="auto"/>
            <w:vAlign w:val="center"/>
            <w:hideMark/>
          </w:tcPr>
          <w:p w14:paraId="2D056DFF"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Işık, kompozisyon ve kadraj bilgilerine vakıf olur</w:t>
            </w:r>
          </w:p>
        </w:tc>
      </w:tr>
      <w:tr w:rsidR="001D6E94" w:rsidRPr="007E7C1A" w14:paraId="297E0503" w14:textId="77777777" w:rsidTr="007E7C1A">
        <w:trPr>
          <w:trHeight w:val="284"/>
        </w:trPr>
        <w:tc>
          <w:tcPr>
            <w:tcW w:w="872" w:type="pct"/>
            <w:gridSpan w:val="2"/>
            <w:shd w:val="clear" w:color="auto" w:fill="auto"/>
            <w:vAlign w:val="center"/>
            <w:hideMark/>
          </w:tcPr>
          <w:p w14:paraId="3A04B5D4"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ÖÇ-4</w:t>
            </w:r>
          </w:p>
        </w:tc>
        <w:tc>
          <w:tcPr>
            <w:tcW w:w="4128" w:type="pct"/>
            <w:gridSpan w:val="10"/>
            <w:shd w:val="clear" w:color="auto" w:fill="auto"/>
            <w:vAlign w:val="center"/>
            <w:hideMark/>
          </w:tcPr>
          <w:p w14:paraId="61C04E05"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Makro, portre, siyah beyaz, insan, doğa ve hayvan çekimleri yapabilir</w:t>
            </w:r>
          </w:p>
        </w:tc>
      </w:tr>
      <w:tr w:rsidR="001D6E94" w:rsidRPr="007E7C1A" w14:paraId="1C4B73AC" w14:textId="77777777" w:rsidTr="007E7C1A">
        <w:trPr>
          <w:trHeight w:val="284"/>
        </w:trPr>
        <w:tc>
          <w:tcPr>
            <w:tcW w:w="872" w:type="pct"/>
            <w:gridSpan w:val="2"/>
            <w:shd w:val="clear" w:color="auto" w:fill="auto"/>
            <w:vAlign w:val="center"/>
            <w:hideMark/>
          </w:tcPr>
          <w:p w14:paraId="62930CD8"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ÖÇ-5</w:t>
            </w:r>
          </w:p>
        </w:tc>
        <w:tc>
          <w:tcPr>
            <w:tcW w:w="4128" w:type="pct"/>
            <w:gridSpan w:val="10"/>
            <w:shd w:val="clear" w:color="auto" w:fill="auto"/>
            <w:vAlign w:val="center"/>
            <w:hideMark/>
          </w:tcPr>
          <w:p w14:paraId="3E60A29F"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Fotoğraf okuma, anlama ve yorumlama yapabilir</w:t>
            </w:r>
          </w:p>
        </w:tc>
      </w:tr>
      <w:tr w:rsidR="001D6E94" w:rsidRPr="007E7C1A" w14:paraId="68FAAFDF" w14:textId="77777777" w:rsidTr="007E7C1A">
        <w:trPr>
          <w:trHeight w:val="578"/>
        </w:trPr>
        <w:tc>
          <w:tcPr>
            <w:tcW w:w="5000" w:type="pct"/>
            <w:gridSpan w:val="12"/>
            <w:shd w:val="clear" w:color="auto" w:fill="auto"/>
            <w:noWrap/>
            <w:vAlign w:val="bottom"/>
            <w:hideMark/>
          </w:tcPr>
          <w:p w14:paraId="15A15305" w14:textId="77777777" w:rsidR="001D6E94" w:rsidRPr="007E7C1A" w:rsidRDefault="001D6E94" w:rsidP="007E7C1A">
            <w:pPr>
              <w:spacing w:after="0" w:line="240" w:lineRule="auto"/>
              <w:rPr>
                <w:rFonts w:cstheme="minorHAnsi"/>
                <w:color w:val="000000"/>
                <w:sz w:val="18"/>
                <w:szCs w:val="18"/>
              </w:rPr>
            </w:pPr>
          </w:p>
        </w:tc>
      </w:tr>
      <w:tr w:rsidR="001D6E94" w:rsidRPr="007E7C1A" w14:paraId="1148118A" w14:textId="77777777" w:rsidTr="007E7C1A">
        <w:trPr>
          <w:trHeight w:val="284"/>
        </w:trPr>
        <w:tc>
          <w:tcPr>
            <w:tcW w:w="872" w:type="pct"/>
            <w:gridSpan w:val="2"/>
            <w:shd w:val="clear" w:color="auto" w:fill="auto"/>
            <w:vAlign w:val="center"/>
            <w:hideMark/>
          </w:tcPr>
          <w:p w14:paraId="7439DBAB"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Öğretim Yöntemleri</w:t>
            </w:r>
          </w:p>
        </w:tc>
        <w:tc>
          <w:tcPr>
            <w:tcW w:w="4128" w:type="pct"/>
            <w:gridSpan w:val="10"/>
            <w:shd w:val="clear" w:color="auto" w:fill="auto"/>
            <w:vAlign w:val="center"/>
            <w:hideMark/>
          </w:tcPr>
          <w:p w14:paraId="6AAD3145" w14:textId="77777777" w:rsidR="001D6E94" w:rsidRPr="007E7C1A" w:rsidRDefault="001D6E94" w:rsidP="007E7C1A">
            <w:pPr>
              <w:spacing w:after="0" w:line="240" w:lineRule="auto"/>
              <w:rPr>
                <w:rFonts w:cstheme="minorHAnsi"/>
                <w:color w:val="000000"/>
                <w:sz w:val="18"/>
                <w:szCs w:val="18"/>
              </w:rPr>
            </w:pPr>
            <w:r w:rsidRPr="007E7C1A">
              <w:rPr>
                <w:rFonts w:cstheme="minorHAnsi"/>
                <w:sz w:val="18"/>
                <w:szCs w:val="18"/>
              </w:rPr>
              <w:t>Kaynak kitap ve elektronik materyaller aracılığıyla dersin işlenmesi. Aktif, katılımcı ve öğrenme-araştırma odaklı bir anlayışla dersin yürütülmesi.</w:t>
            </w:r>
          </w:p>
        </w:tc>
      </w:tr>
      <w:tr w:rsidR="001D6E94" w:rsidRPr="007E7C1A" w14:paraId="71448641" w14:textId="77777777" w:rsidTr="007E7C1A">
        <w:trPr>
          <w:trHeight w:val="284"/>
        </w:trPr>
        <w:tc>
          <w:tcPr>
            <w:tcW w:w="872" w:type="pct"/>
            <w:gridSpan w:val="2"/>
            <w:shd w:val="clear" w:color="auto" w:fill="auto"/>
            <w:vAlign w:val="center"/>
            <w:hideMark/>
          </w:tcPr>
          <w:p w14:paraId="14D59D13"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Ölçme Yöntemleri</w:t>
            </w:r>
          </w:p>
        </w:tc>
        <w:tc>
          <w:tcPr>
            <w:tcW w:w="4128" w:type="pct"/>
            <w:gridSpan w:val="10"/>
            <w:shd w:val="clear" w:color="auto" w:fill="auto"/>
            <w:vAlign w:val="center"/>
            <w:hideMark/>
          </w:tcPr>
          <w:p w14:paraId="61F78F62"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Yazılı ara sınav, dönem içi ödev ve</w:t>
            </w:r>
            <w:r w:rsidRPr="007E7C1A">
              <w:rPr>
                <w:rFonts w:cstheme="minorHAnsi"/>
                <w:sz w:val="18"/>
                <w:szCs w:val="18"/>
              </w:rPr>
              <w:t xml:space="preserve"> yazılı yarıyıl sonu sınavı.</w:t>
            </w:r>
          </w:p>
        </w:tc>
      </w:tr>
      <w:tr w:rsidR="001D6E94" w:rsidRPr="007E7C1A" w14:paraId="4FD0DE59" w14:textId="77777777" w:rsidTr="007E7C1A">
        <w:trPr>
          <w:trHeight w:val="578"/>
        </w:trPr>
        <w:tc>
          <w:tcPr>
            <w:tcW w:w="5000" w:type="pct"/>
            <w:gridSpan w:val="12"/>
            <w:shd w:val="clear" w:color="auto" w:fill="auto"/>
            <w:noWrap/>
            <w:vAlign w:val="bottom"/>
            <w:hideMark/>
          </w:tcPr>
          <w:p w14:paraId="6CDF5BC7" w14:textId="77777777" w:rsidR="001D6E94" w:rsidRPr="007E7C1A" w:rsidRDefault="001D6E94" w:rsidP="007E7C1A">
            <w:pPr>
              <w:spacing w:after="0" w:line="240" w:lineRule="auto"/>
              <w:rPr>
                <w:rFonts w:cstheme="minorHAnsi"/>
                <w:color w:val="000000"/>
                <w:sz w:val="18"/>
                <w:szCs w:val="18"/>
              </w:rPr>
            </w:pPr>
          </w:p>
        </w:tc>
      </w:tr>
      <w:tr w:rsidR="001D6E94" w:rsidRPr="007E7C1A" w14:paraId="5886DD0D" w14:textId="77777777" w:rsidTr="007E7C1A">
        <w:trPr>
          <w:trHeight w:val="284"/>
        </w:trPr>
        <w:tc>
          <w:tcPr>
            <w:tcW w:w="5000" w:type="pct"/>
            <w:gridSpan w:val="12"/>
            <w:shd w:val="clear" w:color="auto" w:fill="auto"/>
            <w:vAlign w:val="center"/>
            <w:hideMark/>
          </w:tcPr>
          <w:p w14:paraId="1AEEDC51"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 AKIŞI</w:t>
            </w:r>
          </w:p>
        </w:tc>
      </w:tr>
      <w:tr w:rsidR="001D6E94" w:rsidRPr="007E7C1A" w14:paraId="2069FA12" w14:textId="77777777" w:rsidTr="007E7C1A">
        <w:trPr>
          <w:trHeight w:val="284"/>
        </w:trPr>
        <w:tc>
          <w:tcPr>
            <w:tcW w:w="855" w:type="pct"/>
            <w:shd w:val="clear" w:color="auto" w:fill="auto"/>
            <w:vAlign w:val="center"/>
            <w:hideMark/>
          </w:tcPr>
          <w:p w14:paraId="48DB1C74"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Hafta</w:t>
            </w:r>
          </w:p>
        </w:tc>
        <w:tc>
          <w:tcPr>
            <w:tcW w:w="3224" w:type="pct"/>
            <w:gridSpan w:val="10"/>
            <w:shd w:val="clear" w:color="auto" w:fill="auto"/>
            <w:noWrap/>
            <w:vAlign w:val="bottom"/>
            <w:hideMark/>
          </w:tcPr>
          <w:p w14:paraId="18DF7B17" w14:textId="77777777" w:rsidR="001D6E94" w:rsidRPr="007E7C1A" w:rsidRDefault="001D6E94" w:rsidP="007E7C1A">
            <w:pPr>
              <w:spacing w:after="0" w:line="240" w:lineRule="auto"/>
              <w:rPr>
                <w:rFonts w:cstheme="minorHAnsi"/>
                <w:b/>
                <w:bCs/>
                <w:color w:val="000000"/>
                <w:sz w:val="18"/>
                <w:szCs w:val="18"/>
              </w:rPr>
            </w:pPr>
            <w:r w:rsidRPr="007E7C1A">
              <w:rPr>
                <w:rFonts w:cstheme="minorHAnsi"/>
                <w:color w:val="000000"/>
                <w:sz w:val="18"/>
                <w:szCs w:val="18"/>
              </w:rPr>
              <w:t> </w:t>
            </w:r>
            <w:r w:rsidRPr="007E7C1A">
              <w:rPr>
                <w:rFonts w:cstheme="minorHAnsi"/>
                <w:b/>
                <w:bCs/>
                <w:color w:val="000000"/>
                <w:sz w:val="18"/>
                <w:szCs w:val="18"/>
              </w:rPr>
              <w:t>Konular</w:t>
            </w:r>
          </w:p>
        </w:tc>
        <w:tc>
          <w:tcPr>
            <w:tcW w:w="921" w:type="pct"/>
            <w:shd w:val="clear" w:color="auto" w:fill="auto"/>
            <w:vAlign w:val="center"/>
            <w:hideMark/>
          </w:tcPr>
          <w:p w14:paraId="5081D8E0" w14:textId="77777777" w:rsidR="001D6E94" w:rsidRPr="007E7C1A" w:rsidRDefault="001D6E94" w:rsidP="007E7C1A">
            <w:pPr>
              <w:spacing w:after="0" w:line="240" w:lineRule="auto"/>
              <w:jc w:val="center"/>
              <w:rPr>
                <w:rFonts w:cstheme="minorHAnsi"/>
                <w:b/>
                <w:bCs/>
                <w:color w:val="000000"/>
                <w:sz w:val="18"/>
                <w:szCs w:val="18"/>
              </w:rPr>
            </w:pPr>
            <w:r w:rsidRPr="007E7C1A">
              <w:rPr>
                <w:rFonts w:cstheme="minorHAnsi"/>
                <w:b/>
                <w:bCs/>
                <w:color w:val="000000"/>
                <w:sz w:val="18"/>
                <w:szCs w:val="18"/>
              </w:rPr>
              <w:t>Kaynak/İlgili Bölüm</w:t>
            </w:r>
          </w:p>
        </w:tc>
      </w:tr>
      <w:tr w:rsidR="001D6E94" w:rsidRPr="007E7C1A" w14:paraId="41328738" w14:textId="77777777" w:rsidTr="007E7C1A">
        <w:trPr>
          <w:trHeight w:val="284"/>
        </w:trPr>
        <w:tc>
          <w:tcPr>
            <w:tcW w:w="855" w:type="pct"/>
            <w:shd w:val="clear" w:color="auto" w:fill="auto"/>
            <w:vAlign w:val="center"/>
            <w:hideMark/>
          </w:tcPr>
          <w:p w14:paraId="1CAB3F36"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1</w:t>
            </w:r>
          </w:p>
        </w:tc>
        <w:tc>
          <w:tcPr>
            <w:tcW w:w="3224" w:type="pct"/>
            <w:gridSpan w:val="10"/>
            <w:shd w:val="clear" w:color="auto" w:fill="auto"/>
            <w:vAlign w:val="center"/>
            <w:hideMark/>
          </w:tcPr>
          <w:p w14:paraId="70A4B6B5"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Fotoğrafçılık nedir?</w:t>
            </w:r>
          </w:p>
        </w:tc>
        <w:tc>
          <w:tcPr>
            <w:tcW w:w="921" w:type="pct"/>
            <w:shd w:val="clear" w:color="auto" w:fill="auto"/>
            <w:vAlign w:val="center"/>
            <w:hideMark/>
          </w:tcPr>
          <w:p w14:paraId="7A023184"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601301EC" w14:textId="77777777" w:rsidTr="007E7C1A">
        <w:trPr>
          <w:trHeight w:val="284"/>
        </w:trPr>
        <w:tc>
          <w:tcPr>
            <w:tcW w:w="855" w:type="pct"/>
            <w:shd w:val="clear" w:color="auto" w:fill="auto"/>
            <w:vAlign w:val="center"/>
            <w:hideMark/>
          </w:tcPr>
          <w:p w14:paraId="4A7A4955"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2</w:t>
            </w:r>
          </w:p>
        </w:tc>
        <w:tc>
          <w:tcPr>
            <w:tcW w:w="3224" w:type="pct"/>
            <w:gridSpan w:val="10"/>
            <w:shd w:val="clear" w:color="auto" w:fill="auto"/>
            <w:vAlign w:val="center"/>
            <w:hideMark/>
          </w:tcPr>
          <w:p w14:paraId="505C217D"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Fotoğrafın tarihçesi</w:t>
            </w:r>
          </w:p>
        </w:tc>
        <w:tc>
          <w:tcPr>
            <w:tcW w:w="921" w:type="pct"/>
            <w:shd w:val="clear" w:color="auto" w:fill="auto"/>
            <w:vAlign w:val="center"/>
            <w:hideMark/>
          </w:tcPr>
          <w:p w14:paraId="797D898E"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6DC5A983" w14:textId="77777777" w:rsidTr="007E7C1A">
        <w:trPr>
          <w:trHeight w:val="284"/>
        </w:trPr>
        <w:tc>
          <w:tcPr>
            <w:tcW w:w="855" w:type="pct"/>
            <w:shd w:val="clear" w:color="auto" w:fill="auto"/>
            <w:vAlign w:val="center"/>
            <w:hideMark/>
          </w:tcPr>
          <w:p w14:paraId="543DA5F5"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3</w:t>
            </w:r>
          </w:p>
        </w:tc>
        <w:tc>
          <w:tcPr>
            <w:tcW w:w="3224" w:type="pct"/>
            <w:gridSpan w:val="10"/>
            <w:shd w:val="clear" w:color="auto" w:fill="auto"/>
            <w:vAlign w:val="center"/>
            <w:hideMark/>
          </w:tcPr>
          <w:p w14:paraId="5C147F12"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Fotoğrafta temel unsurlar</w:t>
            </w:r>
          </w:p>
        </w:tc>
        <w:tc>
          <w:tcPr>
            <w:tcW w:w="921" w:type="pct"/>
            <w:shd w:val="clear" w:color="auto" w:fill="auto"/>
            <w:vAlign w:val="center"/>
            <w:hideMark/>
          </w:tcPr>
          <w:p w14:paraId="195BB1EE"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0CD1DAAB" w14:textId="77777777" w:rsidTr="007E7C1A">
        <w:trPr>
          <w:trHeight w:val="284"/>
        </w:trPr>
        <w:tc>
          <w:tcPr>
            <w:tcW w:w="855" w:type="pct"/>
            <w:shd w:val="clear" w:color="auto" w:fill="auto"/>
            <w:vAlign w:val="center"/>
            <w:hideMark/>
          </w:tcPr>
          <w:p w14:paraId="5304ED51"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4</w:t>
            </w:r>
          </w:p>
        </w:tc>
        <w:tc>
          <w:tcPr>
            <w:tcW w:w="3224" w:type="pct"/>
            <w:gridSpan w:val="10"/>
            <w:shd w:val="clear" w:color="auto" w:fill="auto"/>
            <w:vAlign w:val="center"/>
            <w:hideMark/>
          </w:tcPr>
          <w:p w14:paraId="7F111776"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Fotoğraf makinesini tanıyalım</w:t>
            </w:r>
          </w:p>
        </w:tc>
        <w:tc>
          <w:tcPr>
            <w:tcW w:w="921" w:type="pct"/>
            <w:shd w:val="clear" w:color="auto" w:fill="auto"/>
            <w:vAlign w:val="center"/>
            <w:hideMark/>
          </w:tcPr>
          <w:p w14:paraId="4DBDFE4E"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76772618" w14:textId="77777777" w:rsidTr="007E7C1A">
        <w:trPr>
          <w:trHeight w:val="284"/>
        </w:trPr>
        <w:tc>
          <w:tcPr>
            <w:tcW w:w="855" w:type="pct"/>
            <w:shd w:val="clear" w:color="auto" w:fill="auto"/>
            <w:vAlign w:val="center"/>
            <w:hideMark/>
          </w:tcPr>
          <w:p w14:paraId="69BE8DE9"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5</w:t>
            </w:r>
          </w:p>
        </w:tc>
        <w:tc>
          <w:tcPr>
            <w:tcW w:w="3224" w:type="pct"/>
            <w:gridSpan w:val="10"/>
            <w:shd w:val="clear" w:color="auto" w:fill="auto"/>
            <w:vAlign w:val="center"/>
            <w:hideMark/>
          </w:tcPr>
          <w:p w14:paraId="4E5721E6"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Işık</w:t>
            </w:r>
          </w:p>
        </w:tc>
        <w:tc>
          <w:tcPr>
            <w:tcW w:w="921" w:type="pct"/>
            <w:shd w:val="clear" w:color="auto" w:fill="auto"/>
            <w:vAlign w:val="center"/>
            <w:hideMark/>
          </w:tcPr>
          <w:p w14:paraId="7FBC50DD"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1CAA0E84" w14:textId="77777777" w:rsidTr="007E7C1A">
        <w:trPr>
          <w:trHeight w:val="284"/>
        </w:trPr>
        <w:tc>
          <w:tcPr>
            <w:tcW w:w="855" w:type="pct"/>
            <w:shd w:val="clear" w:color="auto" w:fill="auto"/>
            <w:vAlign w:val="center"/>
            <w:hideMark/>
          </w:tcPr>
          <w:p w14:paraId="53FD51A4"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6</w:t>
            </w:r>
          </w:p>
        </w:tc>
        <w:tc>
          <w:tcPr>
            <w:tcW w:w="3224" w:type="pct"/>
            <w:gridSpan w:val="10"/>
            <w:shd w:val="clear" w:color="auto" w:fill="auto"/>
            <w:vAlign w:val="center"/>
            <w:hideMark/>
          </w:tcPr>
          <w:p w14:paraId="3831E236"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Kompozisyon</w:t>
            </w:r>
          </w:p>
        </w:tc>
        <w:tc>
          <w:tcPr>
            <w:tcW w:w="921" w:type="pct"/>
            <w:shd w:val="clear" w:color="auto" w:fill="auto"/>
            <w:vAlign w:val="center"/>
            <w:hideMark/>
          </w:tcPr>
          <w:p w14:paraId="6CBFFF17"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6B79ACF5" w14:textId="77777777" w:rsidTr="007E7C1A">
        <w:trPr>
          <w:trHeight w:val="284"/>
        </w:trPr>
        <w:tc>
          <w:tcPr>
            <w:tcW w:w="855" w:type="pct"/>
            <w:shd w:val="clear" w:color="auto" w:fill="auto"/>
            <w:vAlign w:val="center"/>
            <w:hideMark/>
          </w:tcPr>
          <w:p w14:paraId="42FBACDA"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7</w:t>
            </w:r>
          </w:p>
        </w:tc>
        <w:tc>
          <w:tcPr>
            <w:tcW w:w="3224" w:type="pct"/>
            <w:gridSpan w:val="10"/>
            <w:shd w:val="clear" w:color="auto" w:fill="auto"/>
            <w:vAlign w:val="center"/>
            <w:hideMark/>
          </w:tcPr>
          <w:p w14:paraId="4C230B4D"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Kadraj</w:t>
            </w:r>
          </w:p>
        </w:tc>
        <w:tc>
          <w:tcPr>
            <w:tcW w:w="921" w:type="pct"/>
            <w:shd w:val="clear" w:color="auto" w:fill="auto"/>
            <w:vAlign w:val="center"/>
            <w:hideMark/>
          </w:tcPr>
          <w:p w14:paraId="77755638"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14BC5196" w14:textId="77777777" w:rsidTr="007E7C1A">
        <w:trPr>
          <w:trHeight w:val="284"/>
        </w:trPr>
        <w:tc>
          <w:tcPr>
            <w:tcW w:w="855" w:type="pct"/>
            <w:shd w:val="clear" w:color="auto" w:fill="auto"/>
            <w:vAlign w:val="center"/>
            <w:hideMark/>
          </w:tcPr>
          <w:p w14:paraId="35ED34B5"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8</w:t>
            </w:r>
          </w:p>
        </w:tc>
        <w:tc>
          <w:tcPr>
            <w:tcW w:w="3224" w:type="pct"/>
            <w:gridSpan w:val="10"/>
            <w:shd w:val="clear" w:color="auto" w:fill="auto"/>
            <w:vAlign w:val="center"/>
            <w:hideMark/>
          </w:tcPr>
          <w:p w14:paraId="680BC769"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Makro çekimler</w:t>
            </w:r>
          </w:p>
        </w:tc>
        <w:tc>
          <w:tcPr>
            <w:tcW w:w="921" w:type="pct"/>
            <w:shd w:val="clear" w:color="auto" w:fill="auto"/>
            <w:vAlign w:val="center"/>
            <w:hideMark/>
          </w:tcPr>
          <w:p w14:paraId="26EE082C"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6900FE85" w14:textId="77777777" w:rsidTr="007E7C1A">
        <w:trPr>
          <w:trHeight w:val="284"/>
        </w:trPr>
        <w:tc>
          <w:tcPr>
            <w:tcW w:w="855" w:type="pct"/>
            <w:shd w:val="clear" w:color="auto" w:fill="auto"/>
            <w:vAlign w:val="center"/>
            <w:hideMark/>
          </w:tcPr>
          <w:p w14:paraId="1792938E"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9</w:t>
            </w:r>
          </w:p>
        </w:tc>
        <w:tc>
          <w:tcPr>
            <w:tcW w:w="3224" w:type="pct"/>
            <w:gridSpan w:val="10"/>
            <w:shd w:val="clear" w:color="auto" w:fill="auto"/>
            <w:vAlign w:val="center"/>
            <w:hideMark/>
          </w:tcPr>
          <w:p w14:paraId="6D335A91"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Portre çekimleri</w:t>
            </w:r>
          </w:p>
        </w:tc>
        <w:tc>
          <w:tcPr>
            <w:tcW w:w="921" w:type="pct"/>
            <w:shd w:val="clear" w:color="auto" w:fill="auto"/>
            <w:vAlign w:val="center"/>
            <w:hideMark/>
          </w:tcPr>
          <w:p w14:paraId="66265E6A"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40FB3B1A" w14:textId="77777777" w:rsidTr="007E7C1A">
        <w:trPr>
          <w:trHeight w:val="284"/>
        </w:trPr>
        <w:tc>
          <w:tcPr>
            <w:tcW w:w="855" w:type="pct"/>
            <w:shd w:val="clear" w:color="auto" w:fill="auto"/>
            <w:vAlign w:val="center"/>
            <w:hideMark/>
          </w:tcPr>
          <w:p w14:paraId="66311160"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10</w:t>
            </w:r>
          </w:p>
        </w:tc>
        <w:tc>
          <w:tcPr>
            <w:tcW w:w="3224" w:type="pct"/>
            <w:gridSpan w:val="10"/>
            <w:shd w:val="clear" w:color="auto" w:fill="auto"/>
            <w:vAlign w:val="center"/>
            <w:hideMark/>
          </w:tcPr>
          <w:p w14:paraId="037480A5"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Manzara çekimleri</w:t>
            </w:r>
          </w:p>
        </w:tc>
        <w:tc>
          <w:tcPr>
            <w:tcW w:w="921" w:type="pct"/>
            <w:shd w:val="clear" w:color="auto" w:fill="auto"/>
            <w:vAlign w:val="center"/>
            <w:hideMark/>
          </w:tcPr>
          <w:p w14:paraId="2777FB95"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76F6C5EB" w14:textId="77777777" w:rsidTr="007E7C1A">
        <w:trPr>
          <w:trHeight w:val="284"/>
        </w:trPr>
        <w:tc>
          <w:tcPr>
            <w:tcW w:w="855" w:type="pct"/>
            <w:shd w:val="clear" w:color="auto" w:fill="auto"/>
            <w:vAlign w:val="center"/>
            <w:hideMark/>
          </w:tcPr>
          <w:p w14:paraId="0117223A"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11</w:t>
            </w:r>
          </w:p>
        </w:tc>
        <w:tc>
          <w:tcPr>
            <w:tcW w:w="3224" w:type="pct"/>
            <w:gridSpan w:val="10"/>
            <w:shd w:val="clear" w:color="auto" w:fill="auto"/>
            <w:vAlign w:val="center"/>
            <w:hideMark/>
          </w:tcPr>
          <w:p w14:paraId="6F88AD03"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Fotoğrafların arşivlenmesi</w:t>
            </w:r>
          </w:p>
        </w:tc>
        <w:tc>
          <w:tcPr>
            <w:tcW w:w="921" w:type="pct"/>
            <w:shd w:val="clear" w:color="auto" w:fill="auto"/>
            <w:vAlign w:val="center"/>
            <w:hideMark/>
          </w:tcPr>
          <w:p w14:paraId="696230CB"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35882E79" w14:textId="77777777" w:rsidTr="007E7C1A">
        <w:trPr>
          <w:trHeight w:val="284"/>
        </w:trPr>
        <w:tc>
          <w:tcPr>
            <w:tcW w:w="855" w:type="pct"/>
            <w:shd w:val="clear" w:color="auto" w:fill="auto"/>
            <w:vAlign w:val="center"/>
            <w:hideMark/>
          </w:tcPr>
          <w:p w14:paraId="7413B0F8"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12</w:t>
            </w:r>
          </w:p>
        </w:tc>
        <w:tc>
          <w:tcPr>
            <w:tcW w:w="3224" w:type="pct"/>
            <w:gridSpan w:val="10"/>
            <w:shd w:val="clear" w:color="auto" w:fill="auto"/>
            <w:vAlign w:val="center"/>
            <w:hideMark/>
          </w:tcPr>
          <w:p w14:paraId="327909D0"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687A43CE"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3B117AAB" w14:textId="77777777" w:rsidTr="007E7C1A">
        <w:trPr>
          <w:trHeight w:val="284"/>
        </w:trPr>
        <w:tc>
          <w:tcPr>
            <w:tcW w:w="855" w:type="pct"/>
            <w:shd w:val="clear" w:color="auto" w:fill="auto"/>
            <w:vAlign w:val="center"/>
            <w:hideMark/>
          </w:tcPr>
          <w:p w14:paraId="446B9C5E"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13</w:t>
            </w:r>
          </w:p>
        </w:tc>
        <w:tc>
          <w:tcPr>
            <w:tcW w:w="3224" w:type="pct"/>
            <w:gridSpan w:val="10"/>
            <w:shd w:val="clear" w:color="auto" w:fill="auto"/>
            <w:vAlign w:val="center"/>
            <w:hideMark/>
          </w:tcPr>
          <w:p w14:paraId="6F5A95C4"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01307552"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57D6A7D9" w14:textId="77777777" w:rsidTr="007E7C1A">
        <w:trPr>
          <w:trHeight w:val="284"/>
        </w:trPr>
        <w:tc>
          <w:tcPr>
            <w:tcW w:w="855" w:type="pct"/>
            <w:shd w:val="clear" w:color="auto" w:fill="auto"/>
            <w:vAlign w:val="center"/>
            <w:hideMark/>
          </w:tcPr>
          <w:p w14:paraId="289BCE96"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14</w:t>
            </w:r>
          </w:p>
        </w:tc>
        <w:tc>
          <w:tcPr>
            <w:tcW w:w="3224" w:type="pct"/>
            <w:gridSpan w:val="10"/>
            <w:shd w:val="clear" w:color="auto" w:fill="auto"/>
            <w:vAlign w:val="center"/>
            <w:hideMark/>
          </w:tcPr>
          <w:p w14:paraId="7C5114F9"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4D9E9568"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w:t>
            </w:r>
          </w:p>
        </w:tc>
      </w:tr>
      <w:tr w:rsidR="001D6E94" w:rsidRPr="007E7C1A" w14:paraId="40F6B6D2" w14:textId="77777777" w:rsidTr="007E7C1A">
        <w:trPr>
          <w:trHeight w:val="273"/>
        </w:trPr>
        <w:tc>
          <w:tcPr>
            <w:tcW w:w="5000" w:type="pct"/>
            <w:gridSpan w:val="12"/>
            <w:shd w:val="clear" w:color="auto" w:fill="auto"/>
            <w:noWrap/>
            <w:vAlign w:val="bottom"/>
            <w:hideMark/>
          </w:tcPr>
          <w:p w14:paraId="60F20D57" w14:textId="77777777" w:rsidR="001D6E94" w:rsidRPr="007E7C1A" w:rsidRDefault="001D6E94" w:rsidP="007E7C1A">
            <w:pPr>
              <w:spacing w:after="0" w:line="240" w:lineRule="auto"/>
              <w:rPr>
                <w:rFonts w:cstheme="minorHAnsi"/>
                <w:color w:val="000000"/>
                <w:sz w:val="18"/>
                <w:szCs w:val="18"/>
              </w:rPr>
            </w:pPr>
          </w:p>
        </w:tc>
      </w:tr>
      <w:tr w:rsidR="001D6E94" w:rsidRPr="007E7C1A" w14:paraId="7CD525E4" w14:textId="77777777" w:rsidTr="007E7C1A">
        <w:trPr>
          <w:trHeight w:val="284"/>
        </w:trPr>
        <w:tc>
          <w:tcPr>
            <w:tcW w:w="5000" w:type="pct"/>
            <w:gridSpan w:val="12"/>
            <w:shd w:val="clear" w:color="auto" w:fill="auto"/>
            <w:vAlign w:val="center"/>
            <w:hideMark/>
          </w:tcPr>
          <w:p w14:paraId="53D06590"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KAYNAKLAR</w:t>
            </w:r>
          </w:p>
        </w:tc>
      </w:tr>
      <w:tr w:rsidR="001D6E94" w:rsidRPr="007E7C1A" w14:paraId="70A6819C" w14:textId="77777777" w:rsidTr="007E7C1A">
        <w:trPr>
          <w:trHeight w:val="284"/>
        </w:trPr>
        <w:tc>
          <w:tcPr>
            <w:tcW w:w="855" w:type="pct"/>
            <w:shd w:val="clear" w:color="auto" w:fill="auto"/>
            <w:vAlign w:val="center"/>
            <w:hideMark/>
          </w:tcPr>
          <w:p w14:paraId="181BA134"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Ders Notu</w:t>
            </w:r>
          </w:p>
        </w:tc>
        <w:tc>
          <w:tcPr>
            <w:tcW w:w="4145" w:type="pct"/>
            <w:gridSpan w:val="11"/>
            <w:shd w:val="clear" w:color="auto" w:fill="auto"/>
            <w:vAlign w:val="center"/>
            <w:hideMark/>
          </w:tcPr>
          <w:p w14:paraId="770407A7" w14:textId="77777777" w:rsidR="001D6E94" w:rsidRPr="007E7C1A" w:rsidRDefault="001D6E94" w:rsidP="007E7C1A">
            <w:pPr>
              <w:spacing w:after="0" w:line="240" w:lineRule="auto"/>
              <w:rPr>
                <w:rFonts w:cstheme="minorHAnsi"/>
                <w:color w:val="000000"/>
                <w:sz w:val="18"/>
                <w:szCs w:val="18"/>
              </w:rPr>
            </w:pPr>
          </w:p>
        </w:tc>
      </w:tr>
      <w:tr w:rsidR="001D6E94" w:rsidRPr="007E7C1A" w14:paraId="06EA9A22" w14:textId="77777777" w:rsidTr="007E7C1A">
        <w:trPr>
          <w:trHeight w:val="284"/>
        </w:trPr>
        <w:tc>
          <w:tcPr>
            <w:tcW w:w="855" w:type="pct"/>
            <w:shd w:val="clear" w:color="auto" w:fill="auto"/>
            <w:vAlign w:val="center"/>
            <w:hideMark/>
          </w:tcPr>
          <w:p w14:paraId="3EC725E6" w14:textId="77777777" w:rsidR="001D6E94" w:rsidRPr="007E7C1A" w:rsidRDefault="001D6E94" w:rsidP="007E7C1A">
            <w:pPr>
              <w:spacing w:after="0" w:line="240" w:lineRule="auto"/>
              <w:rPr>
                <w:rFonts w:cstheme="minorHAnsi"/>
                <w:b/>
                <w:bCs/>
                <w:color w:val="000000"/>
                <w:sz w:val="18"/>
                <w:szCs w:val="18"/>
              </w:rPr>
            </w:pPr>
            <w:r w:rsidRPr="007E7C1A">
              <w:rPr>
                <w:rFonts w:cstheme="minorHAnsi"/>
                <w:b/>
                <w:bCs/>
                <w:color w:val="000000"/>
                <w:sz w:val="18"/>
                <w:szCs w:val="18"/>
              </w:rPr>
              <w:t>Diğer Kaynaklar</w:t>
            </w:r>
          </w:p>
        </w:tc>
        <w:tc>
          <w:tcPr>
            <w:tcW w:w="4145" w:type="pct"/>
            <w:gridSpan w:val="11"/>
            <w:shd w:val="clear" w:color="auto" w:fill="auto"/>
            <w:vAlign w:val="center"/>
            <w:hideMark/>
          </w:tcPr>
          <w:p w14:paraId="7905B581"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 Bellone, R. (2016) Fotoğraf. Dost Kitapevi.</w:t>
            </w:r>
          </w:p>
          <w:p w14:paraId="6B11049B" w14:textId="77777777" w:rsidR="001D6E94" w:rsidRPr="007E7C1A" w:rsidRDefault="001D6E94" w:rsidP="007E7C1A">
            <w:pPr>
              <w:spacing w:after="0" w:line="240" w:lineRule="auto"/>
              <w:rPr>
                <w:rFonts w:cstheme="minorHAnsi"/>
                <w:color w:val="000000"/>
                <w:sz w:val="18"/>
                <w:szCs w:val="18"/>
              </w:rPr>
            </w:pPr>
            <w:r w:rsidRPr="007E7C1A">
              <w:rPr>
                <w:rFonts w:cstheme="minorHAnsi"/>
                <w:color w:val="000000"/>
                <w:sz w:val="18"/>
                <w:szCs w:val="18"/>
              </w:rPr>
              <w:t>Berge, J. (2014) Görme Biçimleri, Metis yayınları.</w:t>
            </w:r>
          </w:p>
        </w:tc>
      </w:tr>
      <w:tr w:rsidR="001D6E94" w:rsidRPr="007E7C1A" w14:paraId="1EDDA658" w14:textId="77777777" w:rsidTr="007E7C1A">
        <w:trPr>
          <w:trHeight w:val="270"/>
        </w:trPr>
        <w:tc>
          <w:tcPr>
            <w:tcW w:w="5000" w:type="pct"/>
            <w:gridSpan w:val="12"/>
            <w:shd w:val="clear" w:color="auto" w:fill="auto"/>
            <w:noWrap/>
            <w:vAlign w:val="bottom"/>
            <w:hideMark/>
          </w:tcPr>
          <w:p w14:paraId="7127CC83" w14:textId="77777777" w:rsidR="001D6E94" w:rsidRPr="007E7C1A" w:rsidRDefault="001D6E94" w:rsidP="007E7C1A">
            <w:pPr>
              <w:spacing w:after="0" w:line="240" w:lineRule="auto"/>
              <w:rPr>
                <w:rFonts w:cstheme="minorHAnsi"/>
                <w:color w:val="000000"/>
                <w:sz w:val="18"/>
                <w:szCs w:val="18"/>
              </w:rPr>
            </w:pPr>
          </w:p>
        </w:tc>
      </w:tr>
      <w:tr w:rsidR="001D6E94" w:rsidRPr="009B25E4" w14:paraId="0470B83A" w14:textId="77777777" w:rsidTr="007E7C1A">
        <w:trPr>
          <w:trHeight w:val="284"/>
        </w:trPr>
        <w:tc>
          <w:tcPr>
            <w:tcW w:w="5000" w:type="pct"/>
            <w:gridSpan w:val="12"/>
            <w:shd w:val="clear" w:color="auto" w:fill="auto"/>
            <w:vAlign w:val="center"/>
            <w:hideMark/>
          </w:tcPr>
          <w:p w14:paraId="38432F0C" w14:textId="77777777" w:rsidR="001D6E94" w:rsidRPr="009B25E4" w:rsidRDefault="001D6E94" w:rsidP="00A87FAC">
            <w:pPr>
              <w:spacing w:after="0"/>
              <w:rPr>
                <w:rFonts w:cs="Calibri"/>
                <w:b/>
                <w:sz w:val="18"/>
                <w:szCs w:val="18"/>
              </w:rPr>
            </w:pPr>
            <w:r w:rsidRPr="009B25E4">
              <w:rPr>
                <w:rFonts w:cs="Calibri"/>
                <w:b/>
                <w:sz w:val="18"/>
                <w:szCs w:val="18"/>
              </w:rPr>
              <w:t>DEĞERLENDİRME SİSTEMİ</w:t>
            </w:r>
          </w:p>
        </w:tc>
      </w:tr>
      <w:tr w:rsidR="001D6E94" w:rsidRPr="009B25E4" w14:paraId="4C94168A" w14:textId="77777777" w:rsidTr="007E7C1A">
        <w:trPr>
          <w:trHeight w:val="284"/>
        </w:trPr>
        <w:tc>
          <w:tcPr>
            <w:tcW w:w="1528" w:type="pct"/>
            <w:gridSpan w:val="3"/>
            <w:shd w:val="clear" w:color="auto" w:fill="auto"/>
            <w:vAlign w:val="center"/>
            <w:hideMark/>
          </w:tcPr>
          <w:p w14:paraId="73584CE1" w14:textId="77777777" w:rsidR="001D6E94" w:rsidRPr="009B25E4" w:rsidRDefault="001D6E94" w:rsidP="00A87FAC">
            <w:pPr>
              <w:spacing w:after="0"/>
              <w:rPr>
                <w:rFonts w:cs="Calibri"/>
                <w:b/>
                <w:sz w:val="18"/>
                <w:szCs w:val="18"/>
              </w:rPr>
            </w:pPr>
            <w:r w:rsidRPr="009B25E4">
              <w:rPr>
                <w:rFonts w:cs="Calibri"/>
                <w:b/>
                <w:sz w:val="18"/>
                <w:szCs w:val="18"/>
              </w:rPr>
              <w:t>YARIYIL İÇİ ÇALIŞMALARI</w:t>
            </w:r>
          </w:p>
        </w:tc>
        <w:tc>
          <w:tcPr>
            <w:tcW w:w="1649" w:type="pct"/>
            <w:gridSpan w:val="5"/>
            <w:shd w:val="clear" w:color="auto" w:fill="auto"/>
            <w:noWrap/>
            <w:vAlign w:val="bottom"/>
            <w:hideMark/>
          </w:tcPr>
          <w:p w14:paraId="1D8A3C57" w14:textId="77777777" w:rsidR="001D6E94" w:rsidRPr="009B25E4" w:rsidRDefault="001D6E94" w:rsidP="00A87FAC">
            <w:pPr>
              <w:spacing w:after="0"/>
              <w:rPr>
                <w:rFonts w:cs="Calibri"/>
                <w:b/>
                <w:sz w:val="18"/>
                <w:szCs w:val="18"/>
              </w:rPr>
            </w:pPr>
            <w:r w:rsidRPr="009B25E4">
              <w:rPr>
                <w:rFonts w:cs="Calibri"/>
                <w:b/>
                <w:sz w:val="18"/>
                <w:szCs w:val="18"/>
              </w:rPr>
              <w:t>SAYISI</w:t>
            </w:r>
          </w:p>
        </w:tc>
        <w:tc>
          <w:tcPr>
            <w:tcW w:w="1823" w:type="pct"/>
            <w:gridSpan w:val="4"/>
            <w:shd w:val="clear" w:color="auto" w:fill="auto"/>
            <w:vAlign w:val="center"/>
            <w:hideMark/>
          </w:tcPr>
          <w:p w14:paraId="5B399EF5" w14:textId="77777777" w:rsidR="001D6E94" w:rsidRPr="009B25E4" w:rsidRDefault="001D6E94" w:rsidP="00A87FAC">
            <w:pPr>
              <w:spacing w:after="0"/>
              <w:rPr>
                <w:rFonts w:cs="Calibri"/>
                <w:b/>
                <w:sz w:val="18"/>
                <w:szCs w:val="18"/>
              </w:rPr>
            </w:pPr>
            <w:r w:rsidRPr="009B25E4">
              <w:rPr>
                <w:rFonts w:cs="Calibri"/>
                <w:b/>
                <w:sz w:val="18"/>
                <w:szCs w:val="18"/>
              </w:rPr>
              <w:t>KATKI YÜZDESİ</w:t>
            </w:r>
          </w:p>
        </w:tc>
      </w:tr>
      <w:tr w:rsidR="001D6E94" w:rsidRPr="009B25E4" w14:paraId="28359A21" w14:textId="77777777" w:rsidTr="007E7C1A">
        <w:trPr>
          <w:trHeight w:val="284"/>
        </w:trPr>
        <w:tc>
          <w:tcPr>
            <w:tcW w:w="1528" w:type="pct"/>
            <w:gridSpan w:val="3"/>
            <w:shd w:val="clear" w:color="auto" w:fill="auto"/>
            <w:vAlign w:val="center"/>
            <w:hideMark/>
          </w:tcPr>
          <w:p w14:paraId="6831776F" w14:textId="77777777" w:rsidR="001D6E94" w:rsidRPr="009B25E4" w:rsidRDefault="001D6E94" w:rsidP="00A87FAC">
            <w:pPr>
              <w:spacing w:after="0"/>
              <w:rPr>
                <w:rFonts w:cs="Calibri"/>
                <w:b/>
                <w:sz w:val="18"/>
                <w:szCs w:val="18"/>
              </w:rPr>
            </w:pPr>
            <w:r w:rsidRPr="009B25E4">
              <w:rPr>
                <w:rFonts w:cs="Calibri"/>
                <w:b/>
                <w:sz w:val="18"/>
                <w:szCs w:val="18"/>
              </w:rPr>
              <w:t>Ara Sınav</w:t>
            </w:r>
          </w:p>
        </w:tc>
        <w:tc>
          <w:tcPr>
            <w:tcW w:w="1649" w:type="pct"/>
            <w:gridSpan w:val="5"/>
            <w:shd w:val="clear" w:color="auto" w:fill="auto"/>
            <w:noWrap/>
            <w:vAlign w:val="bottom"/>
            <w:hideMark/>
          </w:tcPr>
          <w:p w14:paraId="4CBFCC38" w14:textId="77777777" w:rsidR="001D6E94" w:rsidRPr="009B25E4" w:rsidRDefault="001D6E94"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750A5396" w14:textId="77777777" w:rsidR="001D6E94" w:rsidRPr="009B25E4" w:rsidRDefault="001D6E94" w:rsidP="00A87FAC">
            <w:pPr>
              <w:spacing w:after="0"/>
              <w:jc w:val="center"/>
              <w:rPr>
                <w:rFonts w:cs="Calibri"/>
                <w:sz w:val="18"/>
                <w:szCs w:val="18"/>
              </w:rPr>
            </w:pPr>
            <w:r w:rsidRPr="009B25E4">
              <w:rPr>
                <w:rFonts w:cs="Calibri"/>
                <w:sz w:val="18"/>
                <w:szCs w:val="18"/>
              </w:rPr>
              <w:t>100</w:t>
            </w:r>
          </w:p>
        </w:tc>
      </w:tr>
      <w:tr w:rsidR="001D6E94" w:rsidRPr="009B25E4" w14:paraId="308F9728" w14:textId="77777777" w:rsidTr="007E7C1A">
        <w:trPr>
          <w:trHeight w:val="284"/>
        </w:trPr>
        <w:tc>
          <w:tcPr>
            <w:tcW w:w="1528" w:type="pct"/>
            <w:gridSpan w:val="3"/>
            <w:shd w:val="clear" w:color="auto" w:fill="auto"/>
            <w:vAlign w:val="center"/>
            <w:hideMark/>
          </w:tcPr>
          <w:p w14:paraId="2B66A88D" w14:textId="77777777" w:rsidR="001D6E94" w:rsidRPr="009B25E4" w:rsidRDefault="001D6E94" w:rsidP="00A87FAC">
            <w:pPr>
              <w:spacing w:after="0"/>
              <w:rPr>
                <w:rFonts w:cs="Calibri"/>
                <w:b/>
                <w:sz w:val="18"/>
                <w:szCs w:val="18"/>
              </w:rPr>
            </w:pPr>
            <w:r w:rsidRPr="009B25E4">
              <w:rPr>
                <w:rFonts w:cs="Calibri"/>
                <w:b/>
                <w:sz w:val="18"/>
                <w:szCs w:val="18"/>
              </w:rPr>
              <w:t>Ödev</w:t>
            </w:r>
          </w:p>
        </w:tc>
        <w:tc>
          <w:tcPr>
            <w:tcW w:w="1649" w:type="pct"/>
            <w:gridSpan w:val="5"/>
            <w:shd w:val="clear" w:color="auto" w:fill="auto"/>
            <w:noWrap/>
            <w:vAlign w:val="bottom"/>
            <w:hideMark/>
          </w:tcPr>
          <w:p w14:paraId="1C5CE46B" w14:textId="77777777" w:rsidR="001D6E94" w:rsidRPr="009B25E4" w:rsidRDefault="001D6E94" w:rsidP="00A87FAC">
            <w:pPr>
              <w:spacing w:after="0"/>
              <w:jc w:val="center"/>
              <w:rPr>
                <w:rFonts w:cs="Calibri"/>
                <w:sz w:val="18"/>
                <w:szCs w:val="18"/>
              </w:rPr>
            </w:pPr>
          </w:p>
        </w:tc>
        <w:tc>
          <w:tcPr>
            <w:tcW w:w="1823" w:type="pct"/>
            <w:gridSpan w:val="4"/>
            <w:shd w:val="clear" w:color="auto" w:fill="auto"/>
            <w:vAlign w:val="center"/>
            <w:hideMark/>
          </w:tcPr>
          <w:p w14:paraId="32B3A361" w14:textId="77777777" w:rsidR="001D6E94" w:rsidRPr="009B25E4" w:rsidRDefault="001D6E94" w:rsidP="00A87FAC">
            <w:pPr>
              <w:spacing w:after="0"/>
              <w:jc w:val="center"/>
              <w:rPr>
                <w:rFonts w:cs="Calibri"/>
                <w:sz w:val="18"/>
                <w:szCs w:val="18"/>
              </w:rPr>
            </w:pPr>
          </w:p>
        </w:tc>
      </w:tr>
      <w:tr w:rsidR="001D6E94" w:rsidRPr="009B25E4" w14:paraId="368E55A3" w14:textId="77777777" w:rsidTr="007E7C1A">
        <w:trPr>
          <w:trHeight w:val="284"/>
        </w:trPr>
        <w:tc>
          <w:tcPr>
            <w:tcW w:w="1528" w:type="pct"/>
            <w:gridSpan w:val="3"/>
            <w:shd w:val="clear" w:color="auto" w:fill="auto"/>
            <w:vAlign w:val="center"/>
            <w:hideMark/>
          </w:tcPr>
          <w:p w14:paraId="0FA6A7FC" w14:textId="77777777" w:rsidR="001D6E94" w:rsidRPr="009B25E4" w:rsidRDefault="001D6E94" w:rsidP="00A87FAC">
            <w:pPr>
              <w:spacing w:after="0"/>
              <w:rPr>
                <w:rFonts w:cs="Calibri"/>
                <w:b/>
                <w:sz w:val="18"/>
                <w:szCs w:val="18"/>
              </w:rPr>
            </w:pPr>
            <w:r w:rsidRPr="009B25E4">
              <w:rPr>
                <w:rFonts w:cs="Calibri"/>
                <w:b/>
                <w:sz w:val="18"/>
                <w:szCs w:val="18"/>
              </w:rPr>
              <w:lastRenderedPageBreak/>
              <w:t>Sözlü Sınav</w:t>
            </w:r>
          </w:p>
        </w:tc>
        <w:tc>
          <w:tcPr>
            <w:tcW w:w="1649" w:type="pct"/>
            <w:gridSpan w:val="5"/>
            <w:shd w:val="clear" w:color="auto" w:fill="auto"/>
            <w:noWrap/>
            <w:vAlign w:val="bottom"/>
            <w:hideMark/>
          </w:tcPr>
          <w:p w14:paraId="078728D8" w14:textId="77777777" w:rsidR="001D6E94" w:rsidRPr="009B25E4" w:rsidRDefault="001D6E94" w:rsidP="00A87FAC">
            <w:pPr>
              <w:spacing w:after="0"/>
              <w:jc w:val="center"/>
              <w:rPr>
                <w:rFonts w:cs="Calibri"/>
                <w:sz w:val="18"/>
                <w:szCs w:val="18"/>
              </w:rPr>
            </w:pPr>
          </w:p>
        </w:tc>
        <w:tc>
          <w:tcPr>
            <w:tcW w:w="1823" w:type="pct"/>
            <w:gridSpan w:val="4"/>
            <w:shd w:val="clear" w:color="auto" w:fill="auto"/>
            <w:vAlign w:val="center"/>
            <w:hideMark/>
          </w:tcPr>
          <w:p w14:paraId="6736A615" w14:textId="77777777" w:rsidR="001D6E94" w:rsidRPr="009B25E4" w:rsidRDefault="001D6E94" w:rsidP="00A87FAC">
            <w:pPr>
              <w:spacing w:after="0"/>
              <w:jc w:val="center"/>
              <w:rPr>
                <w:rFonts w:cs="Calibri"/>
                <w:sz w:val="18"/>
                <w:szCs w:val="18"/>
              </w:rPr>
            </w:pPr>
          </w:p>
        </w:tc>
      </w:tr>
      <w:tr w:rsidR="001D6E94" w:rsidRPr="009B25E4" w14:paraId="692888E3" w14:textId="77777777" w:rsidTr="007E7C1A">
        <w:trPr>
          <w:trHeight w:val="284"/>
        </w:trPr>
        <w:tc>
          <w:tcPr>
            <w:tcW w:w="1528" w:type="pct"/>
            <w:gridSpan w:val="3"/>
            <w:shd w:val="clear" w:color="auto" w:fill="auto"/>
            <w:vAlign w:val="center"/>
            <w:hideMark/>
          </w:tcPr>
          <w:p w14:paraId="0D78182C" w14:textId="77777777" w:rsidR="001D6E94" w:rsidRPr="009B25E4" w:rsidRDefault="001D6E94" w:rsidP="00A87FAC">
            <w:pPr>
              <w:spacing w:after="0"/>
              <w:rPr>
                <w:rFonts w:cs="Calibri"/>
                <w:b/>
                <w:sz w:val="18"/>
                <w:szCs w:val="18"/>
              </w:rPr>
            </w:pPr>
          </w:p>
        </w:tc>
        <w:tc>
          <w:tcPr>
            <w:tcW w:w="1649" w:type="pct"/>
            <w:gridSpan w:val="5"/>
            <w:shd w:val="clear" w:color="auto" w:fill="auto"/>
            <w:noWrap/>
            <w:vAlign w:val="bottom"/>
            <w:hideMark/>
          </w:tcPr>
          <w:p w14:paraId="53440E2D" w14:textId="77777777" w:rsidR="001D6E94" w:rsidRPr="009B25E4" w:rsidRDefault="001D6E94" w:rsidP="00A87FAC">
            <w:pPr>
              <w:spacing w:after="0"/>
              <w:jc w:val="center"/>
              <w:rPr>
                <w:rFonts w:cs="Calibri"/>
                <w:sz w:val="18"/>
                <w:szCs w:val="18"/>
              </w:rPr>
            </w:pPr>
            <w:r w:rsidRPr="009B25E4">
              <w:rPr>
                <w:rFonts w:cs="Calibri"/>
                <w:sz w:val="18"/>
                <w:szCs w:val="18"/>
              </w:rPr>
              <w:t>Toplam</w:t>
            </w:r>
          </w:p>
        </w:tc>
        <w:tc>
          <w:tcPr>
            <w:tcW w:w="1823" w:type="pct"/>
            <w:gridSpan w:val="4"/>
            <w:shd w:val="clear" w:color="auto" w:fill="auto"/>
            <w:vAlign w:val="center"/>
            <w:hideMark/>
          </w:tcPr>
          <w:p w14:paraId="74E0A50B" w14:textId="77777777" w:rsidR="001D6E94" w:rsidRPr="009B25E4" w:rsidRDefault="001D6E94" w:rsidP="00A87FAC">
            <w:pPr>
              <w:spacing w:after="0"/>
              <w:jc w:val="center"/>
              <w:rPr>
                <w:rFonts w:cs="Calibri"/>
                <w:sz w:val="18"/>
                <w:szCs w:val="18"/>
              </w:rPr>
            </w:pPr>
            <w:r w:rsidRPr="009B25E4">
              <w:rPr>
                <w:rFonts w:cs="Calibri"/>
                <w:sz w:val="18"/>
                <w:szCs w:val="18"/>
              </w:rPr>
              <w:t>100</w:t>
            </w:r>
          </w:p>
        </w:tc>
      </w:tr>
      <w:tr w:rsidR="001D6E94" w:rsidRPr="009B25E4" w14:paraId="252C94DC" w14:textId="77777777" w:rsidTr="007E7C1A">
        <w:trPr>
          <w:trHeight w:val="284"/>
        </w:trPr>
        <w:tc>
          <w:tcPr>
            <w:tcW w:w="1528" w:type="pct"/>
            <w:gridSpan w:val="3"/>
            <w:shd w:val="clear" w:color="auto" w:fill="auto"/>
            <w:vAlign w:val="center"/>
            <w:hideMark/>
          </w:tcPr>
          <w:p w14:paraId="531849E6" w14:textId="77777777" w:rsidR="001D6E94" w:rsidRPr="009B25E4" w:rsidRDefault="001D6E94" w:rsidP="00A87FAC">
            <w:pPr>
              <w:spacing w:after="0"/>
              <w:rPr>
                <w:rFonts w:cs="Calibri"/>
                <w:b/>
                <w:sz w:val="18"/>
                <w:szCs w:val="18"/>
              </w:rPr>
            </w:pPr>
            <w:r w:rsidRPr="009B25E4">
              <w:rPr>
                <w:rFonts w:cs="Calibri"/>
                <w:b/>
                <w:sz w:val="18"/>
                <w:szCs w:val="18"/>
              </w:rPr>
              <w:t>Yıl içinin Başarıya Oranı</w:t>
            </w:r>
          </w:p>
        </w:tc>
        <w:tc>
          <w:tcPr>
            <w:tcW w:w="1649" w:type="pct"/>
            <w:gridSpan w:val="5"/>
            <w:shd w:val="clear" w:color="auto" w:fill="auto"/>
            <w:noWrap/>
            <w:vAlign w:val="bottom"/>
            <w:hideMark/>
          </w:tcPr>
          <w:p w14:paraId="65D7E9CC" w14:textId="77777777" w:rsidR="001D6E94" w:rsidRPr="009B25E4" w:rsidRDefault="001D6E94"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273130DF" w14:textId="77777777" w:rsidR="001D6E94" w:rsidRPr="009B25E4" w:rsidRDefault="001D6E94" w:rsidP="00A87FAC">
            <w:pPr>
              <w:spacing w:after="0"/>
              <w:jc w:val="center"/>
              <w:rPr>
                <w:rFonts w:cs="Calibri"/>
                <w:sz w:val="18"/>
                <w:szCs w:val="18"/>
              </w:rPr>
            </w:pPr>
            <w:r w:rsidRPr="009B25E4">
              <w:rPr>
                <w:rFonts w:cs="Calibri"/>
                <w:sz w:val="18"/>
                <w:szCs w:val="18"/>
              </w:rPr>
              <w:t>40</w:t>
            </w:r>
          </w:p>
        </w:tc>
      </w:tr>
      <w:tr w:rsidR="001D6E94" w:rsidRPr="009B25E4" w14:paraId="6090701D" w14:textId="77777777" w:rsidTr="007E7C1A">
        <w:trPr>
          <w:trHeight w:val="284"/>
        </w:trPr>
        <w:tc>
          <w:tcPr>
            <w:tcW w:w="1528" w:type="pct"/>
            <w:gridSpan w:val="3"/>
            <w:shd w:val="clear" w:color="auto" w:fill="auto"/>
            <w:vAlign w:val="center"/>
            <w:hideMark/>
          </w:tcPr>
          <w:p w14:paraId="3A577817" w14:textId="77777777" w:rsidR="001D6E94" w:rsidRPr="009B25E4" w:rsidRDefault="001D6E94" w:rsidP="00A87FAC">
            <w:pPr>
              <w:spacing w:after="0"/>
              <w:rPr>
                <w:rFonts w:cs="Calibri"/>
                <w:b/>
                <w:sz w:val="18"/>
                <w:szCs w:val="18"/>
              </w:rPr>
            </w:pPr>
            <w:r w:rsidRPr="009B25E4">
              <w:rPr>
                <w:rFonts w:cs="Calibri"/>
                <w:b/>
                <w:sz w:val="18"/>
                <w:szCs w:val="18"/>
              </w:rPr>
              <w:t>Finalin Başarıya Oranı</w:t>
            </w:r>
          </w:p>
        </w:tc>
        <w:tc>
          <w:tcPr>
            <w:tcW w:w="1649" w:type="pct"/>
            <w:gridSpan w:val="5"/>
            <w:shd w:val="clear" w:color="auto" w:fill="auto"/>
            <w:noWrap/>
            <w:vAlign w:val="bottom"/>
            <w:hideMark/>
          </w:tcPr>
          <w:p w14:paraId="48A6DEB9" w14:textId="77777777" w:rsidR="001D6E94" w:rsidRPr="009B25E4" w:rsidRDefault="001D6E94"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44BB4D47" w14:textId="77777777" w:rsidR="001D6E94" w:rsidRPr="009B25E4" w:rsidRDefault="001D6E94" w:rsidP="00A87FAC">
            <w:pPr>
              <w:spacing w:after="0"/>
              <w:jc w:val="center"/>
              <w:rPr>
                <w:rFonts w:cs="Calibri"/>
                <w:sz w:val="18"/>
                <w:szCs w:val="18"/>
              </w:rPr>
            </w:pPr>
            <w:r w:rsidRPr="009B25E4">
              <w:rPr>
                <w:rFonts w:cs="Calibri"/>
                <w:sz w:val="18"/>
                <w:szCs w:val="18"/>
              </w:rPr>
              <w:t>60</w:t>
            </w:r>
          </w:p>
        </w:tc>
      </w:tr>
      <w:tr w:rsidR="001D6E94" w:rsidRPr="009B25E4" w14:paraId="2A9725DB" w14:textId="77777777" w:rsidTr="007E7C1A">
        <w:trPr>
          <w:trHeight w:val="284"/>
        </w:trPr>
        <w:tc>
          <w:tcPr>
            <w:tcW w:w="1528" w:type="pct"/>
            <w:gridSpan w:val="3"/>
            <w:shd w:val="clear" w:color="auto" w:fill="auto"/>
            <w:vAlign w:val="center"/>
            <w:hideMark/>
          </w:tcPr>
          <w:p w14:paraId="2029E1C7" w14:textId="77777777" w:rsidR="001D6E94" w:rsidRPr="009B25E4" w:rsidRDefault="001D6E94" w:rsidP="00A87FAC">
            <w:pPr>
              <w:spacing w:after="0"/>
              <w:rPr>
                <w:rFonts w:cs="Calibri"/>
                <w:sz w:val="18"/>
                <w:szCs w:val="18"/>
              </w:rPr>
            </w:pPr>
          </w:p>
        </w:tc>
        <w:tc>
          <w:tcPr>
            <w:tcW w:w="1649" w:type="pct"/>
            <w:gridSpan w:val="5"/>
            <w:shd w:val="clear" w:color="auto" w:fill="auto"/>
            <w:noWrap/>
            <w:vAlign w:val="bottom"/>
            <w:hideMark/>
          </w:tcPr>
          <w:p w14:paraId="01C74F96" w14:textId="77777777" w:rsidR="001D6E94" w:rsidRPr="009B25E4" w:rsidRDefault="001D6E94" w:rsidP="00A87FAC">
            <w:pPr>
              <w:spacing w:after="0"/>
              <w:jc w:val="center"/>
              <w:rPr>
                <w:rFonts w:cs="Calibri"/>
                <w:sz w:val="18"/>
                <w:szCs w:val="18"/>
              </w:rPr>
            </w:pPr>
            <w:r w:rsidRPr="009B25E4">
              <w:rPr>
                <w:rFonts w:cs="Calibri"/>
                <w:sz w:val="18"/>
                <w:szCs w:val="18"/>
              </w:rPr>
              <w:t>Toplam</w:t>
            </w:r>
          </w:p>
        </w:tc>
        <w:tc>
          <w:tcPr>
            <w:tcW w:w="1823" w:type="pct"/>
            <w:gridSpan w:val="4"/>
            <w:shd w:val="clear" w:color="auto" w:fill="auto"/>
            <w:vAlign w:val="center"/>
            <w:hideMark/>
          </w:tcPr>
          <w:p w14:paraId="5644DB1F" w14:textId="77777777" w:rsidR="001D6E94" w:rsidRPr="009B25E4" w:rsidRDefault="001D6E94" w:rsidP="00A87FAC">
            <w:pPr>
              <w:spacing w:after="0"/>
              <w:jc w:val="center"/>
              <w:rPr>
                <w:rFonts w:cs="Calibri"/>
                <w:sz w:val="18"/>
                <w:szCs w:val="18"/>
              </w:rPr>
            </w:pPr>
            <w:r w:rsidRPr="009B25E4">
              <w:rPr>
                <w:rFonts w:cs="Calibri"/>
                <w:sz w:val="18"/>
                <w:szCs w:val="18"/>
              </w:rPr>
              <w:t>100</w:t>
            </w:r>
          </w:p>
        </w:tc>
      </w:tr>
      <w:tr w:rsidR="001D6E94" w:rsidRPr="009B25E4" w14:paraId="59831ED1" w14:textId="77777777" w:rsidTr="007E7C1A">
        <w:trPr>
          <w:trHeight w:val="300"/>
        </w:trPr>
        <w:tc>
          <w:tcPr>
            <w:tcW w:w="5000" w:type="pct"/>
            <w:gridSpan w:val="12"/>
            <w:shd w:val="clear" w:color="auto" w:fill="auto"/>
            <w:vAlign w:val="center"/>
            <w:hideMark/>
          </w:tcPr>
          <w:p w14:paraId="03941B21" w14:textId="77777777" w:rsidR="001D6E94" w:rsidRPr="009B25E4" w:rsidRDefault="001D6E94" w:rsidP="00A87FAC">
            <w:pPr>
              <w:spacing w:after="0" w:line="240" w:lineRule="auto"/>
              <w:rPr>
                <w:rFonts w:cs="Calibri"/>
                <w:b/>
                <w:bCs/>
                <w:sz w:val="18"/>
                <w:szCs w:val="18"/>
              </w:rPr>
            </w:pPr>
          </w:p>
          <w:p w14:paraId="63E168EC" w14:textId="77777777" w:rsidR="001D6E94" w:rsidRPr="009B25E4" w:rsidRDefault="001D6E94" w:rsidP="00A87FAC">
            <w:pPr>
              <w:spacing w:after="0" w:line="240" w:lineRule="auto"/>
              <w:rPr>
                <w:rFonts w:cs="Calibri"/>
                <w:b/>
                <w:bCs/>
                <w:sz w:val="18"/>
                <w:szCs w:val="18"/>
              </w:rPr>
            </w:pPr>
            <w:r w:rsidRPr="009B25E4">
              <w:rPr>
                <w:rFonts w:cs="Calibri"/>
                <w:b/>
                <w:bCs/>
                <w:sz w:val="18"/>
                <w:szCs w:val="18"/>
              </w:rPr>
              <w:t>İŞYÜKÜ HESAPLAMA</w:t>
            </w:r>
          </w:p>
        </w:tc>
      </w:tr>
      <w:tr w:rsidR="001D6E94" w:rsidRPr="009B25E4" w14:paraId="66CF9715" w14:textId="77777777" w:rsidTr="007E7C1A">
        <w:trPr>
          <w:trHeight w:val="476"/>
        </w:trPr>
        <w:tc>
          <w:tcPr>
            <w:tcW w:w="2282" w:type="pct"/>
            <w:gridSpan w:val="5"/>
            <w:shd w:val="clear" w:color="auto" w:fill="auto"/>
            <w:vAlign w:val="center"/>
            <w:hideMark/>
          </w:tcPr>
          <w:p w14:paraId="16422626" w14:textId="77777777" w:rsidR="001D6E94" w:rsidRPr="009B25E4" w:rsidRDefault="001D6E94" w:rsidP="00A87FAC">
            <w:pPr>
              <w:spacing w:after="0" w:line="240" w:lineRule="auto"/>
              <w:rPr>
                <w:rFonts w:cs="Calibri"/>
                <w:b/>
                <w:bCs/>
                <w:sz w:val="18"/>
                <w:szCs w:val="18"/>
              </w:rPr>
            </w:pPr>
            <w:r w:rsidRPr="009B25E4">
              <w:rPr>
                <w:rFonts w:cs="Calibri"/>
                <w:b/>
                <w:bCs/>
                <w:sz w:val="18"/>
                <w:szCs w:val="18"/>
              </w:rPr>
              <w:t>Etkinlik</w:t>
            </w:r>
          </w:p>
        </w:tc>
        <w:tc>
          <w:tcPr>
            <w:tcW w:w="798" w:type="pct"/>
            <w:gridSpan w:val="2"/>
            <w:shd w:val="clear" w:color="auto" w:fill="auto"/>
            <w:vAlign w:val="center"/>
            <w:hideMark/>
          </w:tcPr>
          <w:p w14:paraId="02BE3AB4" w14:textId="77777777" w:rsidR="001D6E94" w:rsidRPr="009B25E4" w:rsidRDefault="001D6E94" w:rsidP="00A87FAC">
            <w:pPr>
              <w:spacing w:after="0" w:line="240" w:lineRule="auto"/>
              <w:jc w:val="center"/>
              <w:rPr>
                <w:rFonts w:cs="Calibri"/>
                <w:b/>
                <w:bCs/>
                <w:sz w:val="18"/>
                <w:szCs w:val="18"/>
              </w:rPr>
            </w:pPr>
            <w:r w:rsidRPr="009B25E4">
              <w:rPr>
                <w:rFonts w:cs="Calibri"/>
                <w:b/>
                <w:bCs/>
                <w:sz w:val="18"/>
                <w:szCs w:val="18"/>
              </w:rPr>
              <w:t>SAYISI</w:t>
            </w:r>
          </w:p>
        </w:tc>
        <w:tc>
          <w:tcPr>
            <w:tcW w:w="966" w:type="pct"/>
            <w:gridSpan w:val="3"/>
            <w:shd w:val="clear" w:color="auto" w:fill="auto"/>
            <w:vAlign w:val="center"/>
          </w:tcPr>
          <w:p w14:paraId="56DEB606" w14:textId="77777777" w:rsidR="001D6E94" w:rsidRPr="009B25E4" w:rsidRDefault="001D6E94" w:rsidP="00A87FAC">
            <w:pPr>
              <w:spacing w:after="0" w:line="240" w:lineRule="auto"/>
              <w:jc w:val="center"/>
              <w:rPr>
                <w:rFonts w:cs="Calibri"/>
                <w:b/>
                <w:bCs/>
                <w:sz w:val="18"/>
                <w:szCs w:val="18"/>
              </w:rPr>
            </w:pPr>
            <w:r w:rsidRPr="009B25E4">
              <w:rPr>
                <w:rFonts w:cs="Calibri"/>
                <w:b/>
                <w:bCs/>
                <w:sz w:val="18"/>
                <w:szCs w:val="18"/>
              </w:rPr>
              <w:t>İş Yükü Süresi (Saat)</w:t>
            </w:r>
          </w:p>
        </w:tc>
        <w:tc>
          <w:tcPr>
            <w:tcW w:w="954" w:type="pct"/>
            <w:gridSpan w:val="2"/>
            <w:shd w:val="clear" w:color="auto" w:fill="auto"/>
            <w:vAlign w:val="center"/>
          </w:tcPr>
          <w:p w14:paraId="38F9EB95" w14:textId="77777777" w:rsidR="001D6E94" w:rsidRPr="009B25E4" w:rsidRDefault="001D6E94" w:rsidP="00A87FAC">
            <w:pPr>
              <w:spacing w:after="0" w:line="240" w:lineRule="auto"/>
              <w:jc w:val="center"/>
              <w:rPr>
                <w:rFonts w:cs="Calibri"/>
                <w:b/>
                <w:bCs/>
                <w:sz w:val="18"/>
                <w:szCs w:val="18"/>
              </w:rPr>
            </w:pPr>
            <w:r w:rsidRPr="009B25E4">
              <w:rPr>
                <w:rFonts w:cs="Calibri"/>
                <w:b/>
                <w:bCs/>
                <w:sz w:val="18"/>
                <w:szCs w:val="18"/>
              </w:rPr>
              <w:t>Toplam İş Yükü (Saat)</w:t>
            </w:r>
          </w:p>
        </w:tc>
      </w:tr>
      <w:tr w:rsidR="001D6E94" w:rsidRPr="009B25E4" w14:paraId="6D87BED6" w14:textId="77777777" w:rsidTr="007E7C1A">
        <w:trPr>
          <w:trHeight w:val="420"/>
        </w:trPr>
        <w:tc>
          <w:tcPr>
            <w:tcW w:w="2282" w:type="pct"/>
            <w:gridSpan w:val="5"/>
            <w:shd w:val="clear" w:color="auto" w:fill="auto"/>
            <w:vAlign w:val="center"/>
            <w:hideMark/>
          </w:tcPr>
          <w:p w14:paraId="44E3E64E" w14:textId="77777777" w:rsidR="001D6E94" w:rsidRPr="009B25E4" w:rsidRDefault="001D6E94" w:rsidP="00A87FAC">
            <w:pPr>
              <w:spacing w:after="0" w:line="240" w:lineRule="auto"/>
              <w:rPr>
                <w:rFonts w:cs="Calibri"/>
                <w:sz w:val="18"/>
                <w:szCs w:val="18"/>
              </w:rPr>
            </w:pPr>
            <w:r w:rsidRPr="009B25E4">
              <w:rPr>
                <w:rFonts w:cs="Calibri"/>
                <w:sz w:val="18"/>
                <w:szCs w:val="18"/>
              </w:rPr>
              <w:t>Derse Katılım (Sınav haftası hariç)</w:t>
            </w:r>
          </w:p>
        </w:tc>
        <w:tc>
          <w:tcPr>
            <w:tcW w:w="798" w:type="pct"/>
            <w:gridSpan w:val="2"/>
            <w:shd w:val="clear" w:color="auto" w:fill="auto"/>
            <w:noWrap/>
            <w:vAlign w:val="center"/>
            <w:hideMark/>
          </w:tcPr>
          <w:p w14:paraId="76072AD4"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14</w:t>
            </w:r>
          </w:p>
        </w:tc>
        <w:tc>
          <w:tcPr>
            <w:tcW w:w="966" w:type="pct"/>
            <w:gridSpan w:val="3"/>
            <w:shd w:val="clear" w:color="auto" w:fill="auto"/>
            <w:vAlign w:val="center"/>
          </w:tcPr>
          <w:p w14:paraId="0C0307D2"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3</w:t>
            </w:r>
          </w:p>
        </w:tc>
        <w:tc>
          <w:tcPr>
            <w:tcW w:w="954" w:type="pct"/>
            <w:gridSpan w:val="2"/>
            <w:shd w:val="clear" w:color="auto" w:fill="auto"/>
            <w:vAlign w:val="center"/>
          </w:tcPr>
          <w:p w14:paraId="6B4FC00E"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42</w:t>
            </w:r>
          </w:p>
        </w:tc>
      </w:tr>
      <w:tr w:rsidR="001D6E94" w:rsidRPr="009B25E4" w14:paraId="3D8A338E" w14:textId="77777777" w:rsidTr="007E7C1A">
        <w:trPr>
          <w:trHeight w:val="420"/>
        </w:trPr>
        <w:tc>
          <w:tcPr>
            <w:tcW w:w="2282" w:type="pct"/>
            <w:gridSpan w:val="5"/>
            <w:shd w:val="clear" w:color="auto" w:fill="auto"/>
            <w:vAlign w:val="center"/>
            <w:hideMark/>
          </w:tcPr>
          <w:p w14:paraId="0BB10B5C" w14:textId="77777777" w:rsidR="001D6E94" w:rsidRPr="009B25E4" w:rsidRDefault="001D6E94" w:rsidP="00A87FAC">
            <w:pPr>
              <w:spacing w:after="0" w:line="240" w:lineRule="auto"/>
              <w:rPr>
                <w:rFonts w:cs="Calibri"/>
                <w:sz w:val="18"/>
                <w:szCs w:val="18"/>
              </w:rPr>
            </w:pPr>
            <w:r w:rsidRPr="009B25E4">
              <w:rPr>
                <w:rFonts w:cs="Calibri"/>
                <w:sz w:val="18"/>
                <w:szCs w:val="18"/>
              </w:rPr>
              <w:t xml:space="preserve">Ara Sınav </w:t>
            </w:r>
          </w:p>
        </w:tc>
        <w:tc>
          <w:tcPr>
            <w:tcW w:w="798" w:type="pct"/>
            <w:gridSpan w:val="2"/>
            <w:shd w:val="clear" w:color="auto" w:fill="auto"/>
            <w:noWrap/>
            <w:vAlign w:val="center"/>
            <w:hideMark/>
          </w:tcPr>
          <w:p w14:paraId="220D8664"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7BE9661E"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w:t>
            </w:r>
          </w:p>
        </w:tc>
        <w:tc>
          <w:tcPr>
            <w:tcW w:w="954" w:type="pct"/>
            <w:gridSpan w:val="2"/>
            <w:shd w:val="clear" w:color="auto" w:fill="auto"/>
            <w:vAlign w:val="center"/>
          </w:tcPr>
          <w:p w14:paraId="43FF8B27"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w:t>
            </w:r>
          </w:p>
        </w:tc>
      </w:tr>
      <w:tr w:rsidR="001D6E94" w:rsidRPr="009B25E4" w14:paraId="2F82F883" w14:textId="77777777" w:rsidTr="007E7C1A">
        <w:trPr>
          <w:trHeight w:val="420"/>
        </w:trPr>
        <w:tc>
          <w:tcPr>
            <w:tcW w:w="2282" w:type="pct"/>
            <w:gridSpan w:val="5"/>
            <w:shd w:val="clear" w:color="auto" w:fill="auto"/>
            <w:vAlign w:val="center"/>
            <w:hideMark/>
          </w:tcPr>
          <w:p w14:paraId="79E8A700" w14:textId="77777777" w:rsidR="001D6E94" w:rsidRPr="009B25E4" w:rsidRDefault="001D6E94" w:rsidP="00A87FAC">
            <w:pPr>
              <w:spacing w:after="0" w:line="240" w:lineRule="auto"/>
              <w:rPr>
                <w:rFonts w:cs="Calibri"/>
                <w:sz w:val="18"/>
                <w:szCs w:val="18"/>
              </w:rPr>
            </w:pPr>
            <w:r w:rsidRPr="009B25E4">
              <w:rPr>
                <w:rFonts w:cs="Calibri"/>
                <w:sz w:val="18"/>
                <w:szCs w:val="18"/>
              </w:rPr>
              <w:t xml:space="preserve">Yarı Yıl Sonu Sınav </w:t>
            </w:r>
          </w:p>
        </w:tc>
        <w:tc>
          <w:tcPr>
            <w:tcW w:w="798" w:type="pct"/>
            <w:gridSpan w:val="2"/>
            <w:shd w:val="clear" w:color="auto" w:fill="auto"/>
            <w:noWrap/>
            <w:vAlign w:val="center"/>
            <w:hideMark/>
          </w:tcPr>
          <w:p w14:paraId="6D5B91B9"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6CF2679B"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w:t>
            </w:r>
          </w:p>
        </w:tc>
        <w:tc>
          <w:tcPr>
            <w:tcW w:w="954" w:type="pct"/>
            <w:gridSpan w:val="2"/>
            <w:shd w:val="clear" w:color="auto" w:fill="auto"/>
            <w:vAlign w:val="center"/>
          </w:tcPr>
          <w:p w14:paraId="2A7D99D3"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w:t>
            </w:r>
          </w:p>
        </w:tc>
      </w:tr>
      <w:tr w:rsidR="001D6E94" w:rsidRPr="009B25E4" w14:paraId="1162CCDA" w14:textId="77777777" w:rsidTr="007E7C1A">
        <w:trPr>
          <w:trHeight w:val="420"/>
        </w:trPr>
        <w:tc>
          <w:tcPr>
            <w:tcW w:w="2282" w:type="pct"/>
            <w:gridSpan w:val="5"/>
            <w:shd w:val="clear" w:color="auto" w:fill="auto"/>
            <w:vAlign w:val="center"/>
            <w:hideMark/>
          </w:tcPr>
          <w:p w14:paraId="4E8490A8" w14:textId="77777777" w:rsidR="001D6E94" w:rsidRPr="009B25E4" w:rsidRDefault="001D6E94" w:rsidP="00A87FAC">
            <w:pPr>
              <w:spacing w:after="0" w:line="240" w:lineRule="auto"/>
              <w:rPr>
                <w:rFonts w:cs="Calibri"/>
                <w:sz w:val="18"/>
                <w:szCs w:val="18"/>
              </w:rPr>
            </w:pPr>
            <w:r w:rsidRPr="009B25E4">
              <w:rPr>
                <w:rFonts w:cs="Calibri"/>
                <w:sz w:val="18"/>
                <w:szCs w:val="18"/>
              </w:rPr>
              <w:t>Ara Sınav İçin Bireysel Çalışma</w:t>
            </w:r>
          </w:p>
        </w:tc>
        <w:tc>
          <w:tcPr>
            <w:tcW w:w="798" w:type="pct"/>
            <w:gridSpan w:val="2"/>
            <w:shd w:val="clear" w:color="auto" w:fill="auto"/>
            <w:noWrap/>
            <w:vAlign w:val="center"/>
            <w:hideMark/>
          </w:tcPr>
          <w:p w14:paraId="4EAE596B"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11A9364A"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9</w:t>
            </w:r>
          </w:p>
        </w:tc>
        <w:tc>
          <w:tcPr>
            <w:tcW w:w="954" w:type="pct"/>
            <w:gridSpan w:val="2"/>
            <w:shd w:val="clear" w:color="auto" w:fill="auto"/>
            <w:vAlign w:val="center"/>
          </w:tcPr>
          <w:p w14:paraId="23947540"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9</w:t>
            </w:r>
          </w:p>
        </w:tc>
      </w:tr>
      <w:tr w:rsidR="001D6E94" w:rsidRPr="009B25E4" w14:paraId="73D913CB" w14:textId="77777777" w:rsidTr="007E7C1A">
        <w:trPr>
          <w:trHeight w:val="420"/>
        </w:trPr>
        <w:tc>
          <w:tcPr>
            <w:tcW w:w="2282" w:type="pct"/>
            <w:gridSpan w:val="5"/>
            <w:shd w:val="clear" w:color="auto" w:fill="auto"/>
            <w:vAlign w:val="center"/>
            <w:hideMark/>
          </w:tcPr>
          <w:p w14:paraId="16598E4E" w14:textId="77777777" w:rsidR="001D6E94" w:rsidRPr="009B25E4" w:rsidRDefault="001D6E94" w:rsidP="00A87FAC">
            <w:pPr>
              <w:spacing w:after="0" w:line="240" w:lineRule="auto"/>
              <w:rPr>
                <w:rFonts w:cs="Calibri"/>
                <w:sz w:val="18"/>
                <w:szCs w:val="18"/>
              </w:rPr>
            </w:pPr>
            <w:r w:rsidRPr="009B25E4">
              <w:rPr>
                <w:rFonts w:cs="Calibri"/>
                <w:sz w:val="18"/>
                <w:szCs w:val="18"/>
              </w:rPr>
              <w:t>Yarı Yıl Sonu Sınav İçin Bireysel Çalışma</w:t>
            </w:r>
          </w:p>
        </w:tc>
        <w:tc>
          <w:tcPr>
            <w:tcW w:w="798" w:type="pct"/>
            <w:gridSpan w:val="2"/>
            <w:shd w:val="clear" w:color="auto" w:fill="auto"/>
            <w:noWrap/>
            <w:vAlign w:val="center"/>
            <w:hideMark/>
          </w:tcPr>
          <w:p w14:paraId="04B50847"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300B3947"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9</w:t>
            </w:r>
          </w:p>
        </w:tc>
        <w:tc>
          <w:tcPr>
            <w:tcW w:w="954" w:type="pct"/>
            <w:gridSpan w:val="2"/>
            <w:shd w:val="clear" w:color="auto" w:fill="auto"/>
            <w:vAlign w:val="center"/>
          </w:tcPr>
          <w:p w14:paraId="39A11616"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9</w:t>
            </w:r>
          </w:p>
        </w:tc>
      </w:tr>
      <w:tr w:rsidR="001D6E94" w:rsidRPr="009B25E4" w14:paraId="7DFC9F37" w14:textId="77777777" w:rsidTr="007E7C1A">
        <w:trPr>
          <w:trHeight w:val="420"/>
        </w:trPr>
        <w:tc>
          <w:tcPr>
            <w:tcW w:w="2282" w:type="pct"/>
            <w:gridSpan w:val="5"/>
            <w:shd w:val="clear" w:color="auto" w:fill="auto"/>
            <w:vAlign w:val="center"/>
            <w:hideMark/>
          </w:tcPr>
          <w:p w14:paraId="69D94FB9" w14:textId="77777777" w:rsidR="001D6E94" w:rsidRPr="009B25E4" w:rsidRDefault="001D6E94" w:rsidP="00A87FAC">
            <w:pPr>
              <w:spacing w:after="0" w:line="240" w:lineRule="auto"/>
              <w:rPr>
                <w:rFonts w:cs="Calibri"/>
                <w:sz w:val="18"/>
                <w:szCs w:val="18"/>
              </w:rPr>
            </w:pPr>
            <w:r w:rsidRPr="009B25E4">
              <w:rPr>
                <w:rFonts w:cs="Calibri"/>
                <w:sz w:val="18"/>
                <w:szCs w:val="18"/>
              </w:rPr>
              <w:t xml:space="preserve">Ödev </w:t>
            </w:r>
          </w:p>
        </w:tc>
        <w:tc>
          <w:tcPr>
            <w:tcW w:w="798" w:type="pct"/>
            <w:gridSpan w:val="2"/>
            <w:shd w:val="clear" w:color="auto" w:fill="auto"/>
            <w:noWrap/>
            <w:vAlign w:val="center"/>
          </w:tcPr>
          <w:p w14:paraId="50D46B82" w14:textId="77777777" w:rsidR="001D6E94" w:rsidRPr="009B25E4" w:rsidRDefault="001D6E94" w:rsidP="00A87FAC">
            <w:pPr>
              <w:spacing w:after="0" w:line="240" w:lineRule="auto"/>
              <w:jc w:val="center"/>
              <w:rPr>
                <w:rFonts w:cs="Calibri"/>
                <w:sz w:val="18"/>
                <w:szCs w:val="18"/>
              </w:rPr>
            </w:pPr>
          </w:p>
        </w:tc>
        <w:tc>
          <w:tcPr>
            <w:tcW w:w="966" w:type="pct"/>
            <w:gridSpan w:val="3"/>
            <w:shd w:val="clear" w:color="auto" w:fill="auto"/>
            <w:vAlign w:val="center"/>
          </w:tcPr>
          <w:p w14:paraId="002D4B5F" w14:textId="77777777" w:rsidR="001D6E94" w:rsidRPr="009B25E4" w:rsidRDefault="001D6E94" w:rsidP="00A87FAC">
            <w:pPr>
              <w:spacing w:after="0" w:line="240" w:lineRule="auto"/>
              <w:jc w:val="center"/>
              <w:rPr>
                <w:rFonts w:cs="Calibri"/>
                <w:sz w:val="18"/>
                <w:szCs w:val="18"/>
              </w:rPr>
            </w:pPr>
          </w:p>
        </w:tc>
        <w:tc>
          <w:tcPr>
            <w:tcW w:w="954" w:type="pct"/>
            <w:gridSpan w:val="2"/>
            <w:shd w:val="clear" w:color="auto" w:fill="auto"/>
            <w:vAlign w:val="center"/>
          </w:tcPr>
          <w:p w14:paraId="64B139A0" w14:textId="77777777" w:rsidR="001D6E94" w:rsidRPr="009B25E4" w:rsidRDefault="001D6E94" w:rsidP="00A87FAC">
            <w:pPr>
              <w:spacing w:after="0" w:line="240" w:lineRule="auto"/>
              <w:jc w:val="center"/>
              <w:rPr>
                <w:rFonts w:cs="Calibri"/>
                <w:sz w:val="18"/>
                <w:szCs w:val="18"/>
              </w:rPr>
            </w:pPr>
          </w:p>
        </w:tc>
      </w:tr>
      <w:tr w:rsidR="001D6E94" w:rsidRPr="009B25E4" w14:paraId="3E2F9BF0" w14:textId="77777777" w:rsidTr="007E7C1A">
        <w:trPr>
          <w:trHeight w:val="420"/>
        </w:trPr>
        <w:tc>
          <w:tcPr>
            <w:tcW w:w="2282" w:type="pct"/>
            <w:gridSpan w:val="5"/>
            <w:shd w:val="clear" w:color="auto" w:fill="auto"/>
            <w:vAlign w:val="center"/>
          </w:tcPr>
          <w:p w14:paraId="5F750561" w14:textId="77777777" w:rsidR="001D6E94" w:rsidRPr="009B25E4" w:rsidRDefault="001D6E94" w:rsidP="00A87FAC">
            <w:pPr>
              <w:spacing w:after="0" w:line="240" w:lineRule="auto"/>
              <w:rPr>
                <w:rFonts w:cs="Calibri"/>
                <w:sz w:val="18"/>
                <w:szCs w:val="18"/>
              </w:rPr>
            </w:pPr>
            <w:r w:rsidRPr="009B25E4">
              <w:rPr>
                <w:rFonts w:cs="Calibri"/>
                <w:sz w:val="18"/>
                <w:szCs w:val="18"/>
              </w:rPr>
              <w:t>Ders Dışı Bireysel Çalışma</w:t>
            </w:r>
          </w:p>
        </w:tc>
        <w:tc>
          <w:tcPr>
            <w:tcW w:w="798" w:type="pct"/>
            <w:gridSpan w:val="2"/>
            <w:shd w:val="clear" w:color="auto" w:fill="auto"/>
            <w:noWrap/>
            <w:vAlign w:val="center"/>
          </w:tcPr>
          <w:p w14:paraId="275C3295"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14</w:t>
            </w:r>
          </w:p>
        </w:tc>
        <w:tc>
          <w:tcPr>
            <w:tcW w:w="966" w:type="pct"/>
            <w:gridSpan w:val="3"/>
            <w:shd w:val="clear" w:color="auto" w:fill="auto"/>
            <w:vAlign w:val="center"/>
          </w:tcPr>
          <w:p w14:paraId="170D3787"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2</w:t>
            </w:r>
          </w:p>
        </w:tc>
        <w:tc>
          <w:tcPr>
            <w:tcW w:w="954" w:type="pct"/>
            <w:gridSpan w:val="2"/>
            <w:shd w:val="clear" w:color="auto" w:fill="auto"/>
            <w:vAlign w:val="center"/>
          </w:tcPr>
          <w:p w14:paraId="7117EEC3"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28</w:t>
            </w:r>
          </w:p>
        </w:tc>
      </w:tr>
      <w:tr w:rsidR="001D6E94" w:rsidRPr="009B25E4" w14:paraId="1AAA710C" w14:textId="77777777" w:rsidTr="007E7C1A">
        <w:trPr>
          <w:trHeight w:val="420"/>
        </w:trPr>
        <w:tc>
          <w:tcPr>
            <w:tcW w:w="2282" w:type="pct"/>
            <w:gridSpan w:val="5"/>
            <w:shd w:val="clear" w:color="auto" w:fill="auto"/>
            <w:vAlign w:val="center"/>
            <w:hideMark/>
          </w:tcPr>
          <w:p w14:paraId="437E0BA5" w14:textId="77777777" w:rsidR="001D6E94" w:rsidRPr="009B25E4" w:rsidRDefault="001D6E94" w:rsidP="00A87FAC">
            <w:pPr>
              <w:spacing w:after="0" w:line="240" w:lineRule="auto"/>
              <w:ind w:firstLineChars="100" w:firstLine="181"/>
              <w:jc w:val="right"/>
              <w:rPr>
                <w:rFonts w:cs="Calibri"/>
                <w:b/>
                <w:bCs/>
                <w:sz w:val="18"/>
                <w:szCs w:val="18"/>
              </w:rPr>
            </w:pPr>
            <w:r w:rsidRPr="009B25E4">
              <w:rPr>
                <w:rFonts w:cs="Calibri"/>
                <w:b/>
                <w:bCs/>
                <w:sz w:val="18"/>
                <w:szCs w:val="18"/>
              </w:rPr>
              <w:t>GENEL TOPLAM İŞ YÜKÜ SAATİ</w:t>
            </w:r>
          </w:p>
        </w:tc>
        <w:tc>
          <w:tcPr>
            <w:tcW w:w="798" w:type="pct"/>
            <w:gridSpan w:val="2"/>
            <w:shd w:val="clear" w:color="auto" w:fill="auto"/>
            <w:noWrap/>
            <w:vAlign w:val="center"/>
            <w:hideMark/>
          </w:tcPr>
          <w:p w14:paraId="5591A164" w14:textId="77777777" w:rsidR="001D6E94" w:rsidRPr="009B25E4" w:rsidRDefault="001D6E94" w:rsidP="00A87FAC">
            <w:pPr>
              <w:spacing w:after="0" w:line="240" w:lineRule="auto"/>
              <w:jc w:val="center"/>
              <w:rPr>
                <w:rFonts w:cs="Calibri"/>
                <w:sz w:val="18"/>
                <w:szCs w:val="18"/>
              </w:rPr>
            </w:pPr>
          </w:p>
        </w:tc>
        <w:tc>
          <w:tcPr>
            <w:tcW w:w="966" w:type="pct"/>
            <w:gridSpan w:val="3"/>
            <w:shd w:val="clear" w:color="auto" w:fill="auto"/>
            <w:noWrap/>
            <w:vAlign w:val="center"/>
            <w:hideMark/>
          </w:tcPr>
          <w:p w14:paraId="4EE95B1C" w14:textId="77777777" w:rsidR="001D6E94" w:rsidRPr="009B25E4" w:rsidRDefault="001D6E94" w:rsidP="00A87FAC">
            <w:pPr>
              <w:spacing w:after="0" w:line="240" w:lineRule="auto"/>
              <w:jc w:val="center"/>
              <w:rPr>
                <w:rFonts w:cs="Calibri"/>
                <w:sz w:val="18"/>
                <w:szCs w:val="18"/>
              </w:rPr>
            </w:pPr>
          </w:p>
        </w:tc>
        <w:tc>
          <w:tcPr>
            <w:tcW w:w="954" w:type="pct"/>
            <w:gridSpan w:val="2"/>
            <w:shd w:val="clear" w:color="auto" w:fill="auto"/>
            <w:noWrap/>
            <w:vAlign w:val="center"/>
            <w:hideMark/>
          </w:tcPr>
          <w:p w14:paraId="69591C95"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90</w:t>
            </w:r>
          </w:p>
        </w:tc>
      </w:tr>
      <w:tr w:rsidR="001D6E94" w:rsidRPr="009B25E4" w14:paraId="60BBDEC8" w14:textId="77777777" w:rsidTr="007E7C1A">
        <w:trPr>
          <w:trHeight w:val="420"/>
        </w:trPr>
        <w:tc>
          <w:tcPr>
            <w:tcW w:w="2282" w:type="pct"/>
            <w:gridSpan w:val="5"/>
            <w:shd w:val="clear" w:color="auto" w:fill="auto"/>
            <w:vAlign w:val="center"/>
            <w:hideMark/>
          </w:tcPr>
          <w:p w14:paraId="17BFA8F0" w14:textId="77777777" w:rsidR="001D6E94" w:rsidRPr="009B25E4" w:rsidRDefault="001D6E94" w:rsidP="00A87FAC">
            <w:pPr>
              <w:spacing w:after="0" w:line="240" w:lineRule="auto"/>
              <w:ind w:firstLineChars="100" w:firstLine="181"/>
              <w:jc w:val="right"/>
              <w:rPr>
                <w:rFonts w:cs="Calibri"/>
                <w:b/>
                <w:bCs/>
                <w:sz w:val="18"/>
                <w:szCs w:val="18"/>
              </w:rPr>
            </w:pPr>
            <w:r w:rsidRPr="009B25E4">
              <w:rPr>
                <w:rFonts w:cs="Calibri"/>
                <w:b/>
                <w:bCs/>
                <w:sz w:val="18"/>
                <w:szCs w:val="18"/>
              </w:rPr>
              <w:t>DERSİN AKTS KREDİSİ</w:t>
            </w:r>
          </w:p>
        </w:tc>
        <w:tc>
          <w:tcPr>
            <w:tcW w:w="798" w:type="pct"/>
            <w:gridSpan w:val="2"/>
            <w:shd w:val="clear" w:color="auto" w:fill="auto"/>
            <w:noWrap/>
            <w:vAlign w:val="center"/>
            <w:hideMark/>
          </w:tcPr>
          <w:p w14:paraId="2EC0AEEB" w14:textId="77777777" w:rsidR="001D6E94" w:rsidRPr="009B25E4" w:rsidRDefault="001D6E94" w:rsidP="00A87FAC">
            <w:pPr>
              <w:spacing w:after="0" w:line="240" w:lineRule="auto"/>
              <w:jc w:val="center"/>
              <w:rPr>
                <w:rFonts w:cs="Calibri"/>
                <w:sz w:val="18"/>
                <w:szCs w:val="18"/>
              </w:rPr>
            </w:pPr>
          </w:p>
        </w:tc>
        <w:tc>
          <w:tcPr>
            <w:tcW w:w="966" w:type="pct"/>
            <w:gridSpan w:val="3"/>
            <w:shd w:val="clear" w:color="auto" w:fill="auto"/>
            <w:noWrap/>
            <w:vAlign w:val="center"/>
            <w:hideMark/>
          </w:tcPr>
          <w:p w14:paraId="31033BE6" w14:textId="77777777" w:rsidR="001D6E94" w:rsidRPr="009B25E4" w:rsidRDefault="001D6E94" w:rsidP="00A87FAC">
            <w:pPr>
              <w:spacing w:after="0" w:line="240" w:lineRule="auto"/>
              <w:jc w:val="center"/>
              <w:rPr>
                <w:rFonts w:cs="Calibri"/>
                <w:sz w:val="18"/>
                <w:szCs w:val="18"/>
              </w:rPr>
            </w:pPr>
          </w:p>
        </w:tc>
        <w:tc>
          <w:tcPr>
            <w:tcW w:w="954" w:type="pct"/>
            <w:gridSpan w:val="2"/>
            <w:shd w:val="clear" w:color="auto" w:fill="auto"/>
            <w:noWrap/>
            <w:vAlign w:val="center"/>
            <w:hideMark/>
          </w:tcPr>
          <w:p w14:paraId="641DA7D1" w14:textId="77777777" w:rsidR="001D6E94" w:rsidRPr="009B25E4" w:rsidRDefault="001D6E94" w:rsidP="00A87FAC">
            <w:pPr>
              <w:spacing w:after="0" w:line="240" w:lineRule="auto"/>
              <w:jc w:val="center"/>
              <w:rPr>
                <w:rFonts w:cs="Calibri"/>
                <w:sz w:val="18"/>
                <w:szCs w:val="18"/>
              </w:rPr>
            </w:pPr>
            <w:r w:rsidRPr="009B25E4">
              <w:rPr>
                <w:rFonts w:cs="Calibri"/>
                <w:sz w:val="18"/>
                <w:szCs w:val="18"/>
              </w:rPr>
              <w:t>3</w:t>
            </w:r>
          </w:p>
        </w:tc>
      </w:tr>
    </w:tbl>
    <w:p w14:paraId="225E810A" w14:textId="77777777" w:rsidR="001D6E94" w:rsidRPr="009B25E4" w:rsidRDefault="001D6E94" w:rsidP="007E7C1A">
      <w:pPr>
        <w:spacing w:after="0" w:line="240" w:lineRule="auto"/>
        <w:rPr>
          <w:rFonts w:cs="Calibri"/>
          <w:sz w:val="18"/>
          <w:szCs w:val="18"/>
        </w:rPr>
      </w:pPr>
    </w:p>
    <w:p w14:paraId="1E892311" w14:textId="77777777" w:rsidR="001D6E94" w:rsidRPr="009B25E4" w:rsidRDefault="001D6E94" w:rsidP="007E7C1A">
      <w:pPr>
        <w:spacing w:after="0" w:line="240" w:lineRule="auto"/>
        <w:jc w:val="right"/>
        <w:rPr>
          <w:rFonts w:cs="Calibri"/>
          <w:sz w:val="18"/>
          <w:szCs w:val="18"/>
        </w:rPr>
      </w:pPr>
      <w:r w:rsidRPr="009B25E4">
        <w:rPr>
          <w:rFonts w:cs="Calibri"/>
          <w:sz w:val="18"/>
          <w:szCs w:val="18"/>
        </w:rPr>
        <w:t>Düzenleme Tarihi: 02/05/2019</w:t>
      </w:r>
    </w:p>
    <w:p w14:paraId="0E131321" w14:textId="77777777" w:rsidR="001D6E94" w:rsidRPr="009B25E4" w:rsidRDefault="001D6E94" w:rsidP="007E7C1A">
      <w:pPr>
        <w:spacing w:after="0" w:line="240" w:lineRule="auto"/>
        <w:rPr>
          <w:rFonts w:cs="Calibri"/>
          <w:sz w:val="18"/>
          <w:szCs w:val="18"/>
        </w:rPr>
      </w:pPr>
    </w:p>
    <w:p w14:paraId="0CD18533" w14:textId="77777777" w:rsidR="001D6E94" w:rsidRPr="009B25E4" w:rsidRDefault="001D6E94" w:rsidP="007E7C1A">
      <w:pPr>
        <w:spacing w:after="0" w:line="240" w:lineRule="auto"/>
        <w:rPr>
          <w:rFonts w:cs="Calibri"/>
          <w:sz w:val="18"/>
          <w:szCs w:val="18"/>
        </w:rPr>
      </w:pPr>
    </w:p>
    <w:p w14:paraId="5CEFAF72" w14:textId="77777777" w:rsidR="001D6E94" w:rsidRPr="009B25E4" w:rsidRDefault="001D6E94" w:rsidP="007E7C1A">
      <w:pPr>
        <w:spacing w:after="0" w:line="240" w:lineRule="auto"/>
        <w:rPr>
          <w:rFonts w:cs="Calibri"/>
          <w:sz w:val="18"/>
          <w:szCs w:val="18"/>
        </w:rPr>
      </w:pPr>
      <w:r w:rsidRPr="009B25E4">
        <w:rPr>
          <w:rFonts w:cs="Calibri"/>
          <w:sz w:val="18"/>
          <w:szCs w:val="18"/>
        </w:rPr>
        <w:t>Hazırlayan Öğr. Elemanı</w:t>
      </w:r>
      <w:r w:rsidRPr="009B25E4">
        <w:rPr>
          <w:rFonts w:cs="Calibri"/>
          <w:sz w:val="18"/>
          <w:szCs w:val="18"/>
        </w:rPr>
        <w:tab/>
      </w:r>
      <w:r w:rsidRPr="009B25E4">
        <w:rPr>
          <w:rFonts w:cs="Calibri"/>
          <w:sz w:val="18"/>
          <w:szCs w:val="18"/>
        </w:rPr>
        <w:tab/>
        <w:t xml:space="preserve">:  </w:t>
      </w:r>
      <w:r w:rsidRPr="009B25E4">
        <w:rPr>
          <w:rFonts w:cs="Calibri"/>
          <w:sz w:val="18"/>
          <w:szCs w:val="18"/>
        </w:rPr>
        <w:tab/>
        <w:t xml:space="preserve">Dr. Öğr. Üyesi </w:t>
      </w:r>
      <w:r>
        <w:rPr>
          <w:rFonts w:cs="Calibri"/>
          <w:sz w:val="18"/>
          <w:szCs w:val="18"/>
        </w:rPr>
        <w:t>Paşa Mustafa ÖZYURT</w:t>
      </w:r>
      <w:r w:rsidRPr="009B25E4">
        <w:rPr>
          <w:rFonts w:cs="Calibri"/>
          <w:sz w:val="18"/>
          <w:szCs w:val="18"/>
        </w:rPr>
        <w:tab/>
      </w:r>
      <w:r w:rsidRPr="009B25E4">
        <w:rPr>
          <w:rFonts w:cs="Calibri"/>
          <w:sz w:val="18"/>
          <w:szCs w:val="18"/>
        </w:rPr>
        <w:tab/>
        <w:t xml:space="preserve">İMZA VE KAŞE </w:t>
      </w:r>
    </w:p>
    <w:p w14:paraId="722A91E9" w14:textId="77777777" w:rsidR="001D6E94" w:rsidRPr="009B25E4" w:rsidRDefault="001D6E94" w:rsidP="007E7C1A">
      <w:pPr>
        <w:spacing w:after="0" w:line="240" w:lineRule="auto"/>
        <w:rPr>
          <w:rFonts w:cs="Calibri"/>
          <w:sz w:val="18"/>
          <w:szCs w:val="18"/>
        </w:rPr>
      </w:pPr>
    </w:p>
    <w:p w14:paraId="662C8E41" w14:textId="77777777" w:rsidR="001D6E94" w:rsidRPr="009B25E4" w:rsidRDefault="001D6E94" w:rsidP="007E7C1A">
      <w:pPr>
        <w:spacing w:after="0" w:line="240" w:lineRule="auto"/>
        <w:rPr>
          <w:rFonts w:cs="Calibri"/>
          <w:sz w:val="18"/>
          <w:szCs w:val="18"/>
        </w:rPr>
      </w:pPr>
    </w:p>
    <w:p w14:paraId="565A4222" w14:textId="77777777" w:rsidR="001D6E94" w:rsidRPr="009B25E4" w:rsidRDefault="001D6E94" w:rsidP="007E7C1A">
      <w:pPr>
        <w:spacing w:after="0" w:line="240" w:lineRule="auto"/>
        <w:rPr>
          <w:rFonts w:cs="Calibri"/>
          <w:sz w:val="18"/>
          <w:szCs w:val="18"/>
        </w:rPr>
      </w:pPr>
      <w:r w:rsidRPr="009B25E4">
        <w:rPr>
          <w:rFonts w:cs="Calibri"/>
          <w:sz w:val="18"/>
          <w:szCs w:val="18"/>
        </w:rPr>
        <w:t>Bölüm Başkanı</w:t>
      </w:r>
      <w:r w:rsidRPr="009B25E4">
        <w:rPr>
          <w:rFonts w:cs="Calibri"/>
          <w:sz w:val="18"/>
          <w:szCs w:val="18"/>
        </w:rPr>
        <w:tab/>
      </w:r>
      <w:r w:rsidRPr="009B25E4">
        <w:rPr>
          <w:rFonts w:cs="Calibri"/>
          <w:sz w:val="18"/>
          <w:szCs w:val="18"/>
        </w:rPr>
        <w:tab/>
      </w:r>
      <w:r w:rsidRPr="009B25E4">
        <w:rPr>
          <w:rFonts w:cs="Calibri"/>
          <w:sz w:val="18"/>
          <w:szCs w:val="18"/>
        </w:rPr>
        <w:tab/>
        <w:t>:</w:t>
      </w:r>
      <w:r w:rsidRPr="009B25E4">
        <w:rPr>
          <w:rFonts w:cs="Calibri"/>
          <w:sz w:val="18"/>
          <w:szCs w:val="18"/>
        </w:rPr>
        <w:tab/>
        <w:t>Prof. Dr. Musa GENÇ</w:t>
      </w:r>
      <w:r w:rsidRPr="009B25E4">
        <w:rPr>
          <w:rFonts w:cs="Calibri"/>
          <w:sz w:val="18"/>
          <w:szCs w:val="18"/>
        </w:rPr>
        <w:tab/>
      </w:r>
      <w:r w:rsidRPr="009B25E4">
        <w:rPr>
          <w:rFonts w:cs="Calibri"/>
          <w:sz w:val="18"/>
          <w:szCs w:val="18"/>
        </w:rPr>
        <w:tab/>
      </w:r>
      <w:r w:rsidRPr="009B25E4">
        <w:rPr>
          <w:rFonts w:cs="Calibri"/>
          <w:sz w:val="18"/>
          <w:szCs w:val="18"/>
        </w:rPr>
        <w:tab/>
        <w:t>İMZA VE KAŞE</w:t>
      </w:r>
    </w:p>
    <w:p w14:paraId="5FA7E91E" w14:textId="77777777" w:rsidR="001D6E94" w:rsidRPr="009B25E4" w:rsidRDefault="001D6E94" w:rsidP="007E7C1A">
      <w:pPr>
        <w:spacing w:after="0" w:line="240" w:lineRule="auto"/>
        <w:rPr>
          <w:rFonts w:cs="Calibri"/>
          <w:sz w:val="18"/>
          <w:szCs w:val="18"/>
        </w:rPr>
      </w:pPr>
    </w:p>
    <w:p w14:paraId="47A70AC6" w14:textId="77777777" w:rsidR="001D6E94" w:rsidRPr="009B25E4" w:rsidRDefault="001D6E94" w:rsidP="007E7C1A">
      <w:pPr>
        <w:spacing w:after="0" w:line="240" w:lineRule="auto"/>
        <w:rPr>
          <w:rFonts w:cs="Calibri"/>
          <w:sz w:val="18"/>
          <w:szCs w:val="18"/>
        </w:rPr>
      </w:pPr>
    </w:p>
    <w:p w14:paraId="6E5536D4" w14:textId="77777777" w:rsidR="001D6E94" w:rsidRPr="009B25E4" w:rsidRDefault="001D6E94" w:rsidP="007E7C1A">
      <w:pPr>
        <w:spacing w:after="0" w:line="240" w:lineRule="auto"/>
        <w:rPr>
          <w:rFonts w:cs="Calibri"/>
          <w:sz w:val="18"/>
          <w:szCs w:val="18"/>
        </w:rPr>
      </w:pPr>
      <w:r w:rsidRPr="009B25E4">
        <w:rPr>
          <w:rFonts w:cs="Calibri"/>
          <w:sz w:val="18"/>
          <w:szCs w:val="18"/>
        </w:rPr>
        <w:t>Dekan</w:t>
      </w:r>
      <w:r w:rsidRPr="009B25E4">
        <w:rPr>
          <w:rFonts w:cs="Calibri"/>
          <w:sz w:val="18"/>
          <w:szCs w:val="18"/>
        </w:rPr>
        <w:tab/>
      </w:r>
      <w:r w:rsidRPr="009B25E4">
        <w:rPr>
          <w:rFonts w:cs="Calibri"/>
          <w:sz w:val="18"/>
          <w:szCs w:val="18"/>
        </w:rPr>
        <w:tab/>
      </w:r>
      <w:r w:rsidRPr="009B25E4">
        <w:rPr>
          <w:rFonts w:cs="Calibri"/>
          <w:sz w:val="18"/>
          <w:szCs w:val="18"/>
        </w:rPr>
        <w:tab/>
      </w:r>
      <w:r w:rsidRPr="009B25E4">
        <w:rPr>
          <w:rFonts w:cs="Calibri"/>
          <w:sz w:val="18"/>
          <w:szCs w:val="18"/>
        </w:rPr>
        <w:tab/>
        <w:t xml:space="preserve">: </w:t>
      </w:r>
      <w:r w:rsidRPr="009B25E4">
        <w:rPr>
          <w:rFonts w:cs="Calibri"/>
          <w:sz w:val="18"/>
          <w:szCs w:val="18"/>
        </w:rPr>
        <w:tab/>
        <w:t>Prof. Dr. Musa GENÇ</w:t>
      </w:r>
      <w:r w:rsidRPr="009B25E4">
        <w:rPr>
          <w:rFonts w:cs="Calibri"/>
          <w:sz w:val="18"/>
          <w:szCs w:val="18"/>
        </w:rPr>
        <w:tab/>
      </w:r>
      <w:r w:rsidRPr="009B25E4">
        <w:rPr>
          <w:rFonts w:cs="Calibri"/>
          <w:sz w:val="18"/>
          <w:szCs w:val="18"/>
        </w:rPr>
        <w:tab/>
      </w:r>
      <w:r w:rsidRPr="009B25E4">
        <w:rPr>
          <w:rFonts w:cs="Calibri"/>
          <w:sz w:val="18"/>
          <w:szCs w:val="18"/>
        </w:rPr>
        <w:tab/>
        <w:t>İMZA VE KAŞE</w:t>
      </w:r>
      <w:r w:rsidRPr="009B25E4">
        <w:rPr>
          <w:rFonts w:cs="Calibri"/>
          <w:sz w:val="18"/>
          <w:szCs w:val="18"/>
        </w:rPr>
        <w:tab/>
      </w:r>
    </w:p>
    <w:p w14:paraId="5625483E" w14:textId="77777777" w:rsidR="001D6E94" w:rsidRPr="009B25E4" w:rsidRDefault="001D6E94" w:rsidP="007E7C1A">
      <w:pPr>
        <w:spacing w:after="0"/>
        <w:rPr>
          <w:rFonts w:cs="Calibri"/>
          <w:sz w:val="18"/>
          <w:szCs w:val="18"/>
        </w:rPr>
      </w:pPr>
    </w:p>
    <w:p w14:paraId="6F515BA5" w14:textId="77777777" w:rsidR="001D6E94" w:rsidRPr="009B25E4" w:rsidRDefault="001D6E94" w:rsidP="007E7C1A">
      <w:pPr>
        <w:spacing w:after="0" w:line="240" w:lineRule="auto"/>
        <w:rPr>
          <w:rFonts w:cs="Calibri"/>
          <w:sz w:val="18"/>
          <w:szCs w:val="18"/>
        </w:rPr>
      </w:pPr>
    </w:p>
    <w:p w14:paraId="1F35C314" w14:textId="77777777" w:rsidR="001D6E94" w:rsidRPr="009B25E4" w:rsidRDefault="001D6E94" w:rsidP="007E7C1A">
      <w:pPr>
        <w:spacing w:after="0" w:line="240" w:lineRule="auto"/>
        <w:rPr>
          <w:rFonts w:cs="Calibri"/>
          <w:sz w:val="18"/>
          <w:szCs w:val="18"/>
        </w:rPr>
      </w:pPr>
    </w:p>
    <w:p w14:paraId="6C898CBC"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6"/>
        <w:gridCol w:w="477"/>
        <w:gridCol w:w="1069"/>
        <w:gridCol w:w="950"/>
        <w:gridCol w:w="424"/>
        <w:gridCol w:w="1457"/>
        <w:gridCol w:w="127"/>
        <w:gridCol w:w="51"/>
        <w:gridCol w:w="1227"/>
        <w:gridCol w:w="359"/>
        <w:gridCol w:w="167"/>
        <w:gridCol w:w="1508"/>
      </w:tblGrid>
      <w:tr w:rsidR="001D6E94" w:rsidRPr="00B83A2F" w14:paraId="5F7A8F3A" w14:textId="77777777" w:rsidTr="00B83A2F">
        <w:trPr>
          <w:trHeight w:val="735"/>
        </w:trPr>
        <w:tc>
          <w:tcPr>
            <w:tcW w:w="5000" w:type="pct"/>
            <w:gridSpan w:val="12"/>
            <w:shd w:val="clear" w:color="auto" w:fill="auto"/>
            <w:vAlign w:val="center"/>
            <w:hideMark/>
          </w:tcPr>
          <w:p w14:paraId="5C05A43D" w14:textId="77777777" w:rsidR="001D6E94" w:rsidRPr="00B83A2F" w:rsidRDefault="001D6E94" w:rsidP="00B83A2F">
            <w:pPr>
              <w:spacing w:after="0" w:line="240" w:lineRule="auto"/>
              <w:jc w:val="center"/>
              <w:rPr>
                <w:rFonts w:cs="Calibri"/>
                <w:b/>
                <w:bCs/>
                <w:color w:val="000000"/>
                <w:sz w:val="18"/>
                <w:szCs w:val="18"/>
              </w:rPr>
            </w:pPr>
            <w:r w:rsidRPr="00B83A2F">
              <w:rPr>
                <w:rFonts w:cs="Calibri"/>
                <w:b/>
                <w:bCs/>
                <w:color w:val="000000"/>
                <w:sz w:val="18"/>
                <w:szCs w:val="18"/>
              </w:rPr>
              <w:t xml:space="preserve">GİRESUN ÜNİVERSİTESİ </w:t>
            </w:r>
            <w:r w:rsidRPr="00B83A2F">
              <w:rPr>
                <w:rFonts w:cs="Calibri"/>
                <w:b/>
                <w:bCs/>
                <w:color w:val="000000"/>
                <w:sz w:val="18"/>
                <w:szCs w:val="18"/>
              </w:rPr>
              <w:br/>
              <w:t>DERS TANITIM FORMU</w:t>
            </w:r>
          </w:p>
        </w:tc>
      </w:tr>
      <w:tr w:rsidR="001D6E94" w:rsidRPr="00B83A2F" w14:paraId="519A7E19" w14:textId="77777777" w:rsidTr="00B83A2F">
        <w:trPr>
          <w:trHeight w:val="420"/>
        </w:trPr>
        <w:tc>
          <w:tcPr>
            <w:tcW w:w="5000" w:type="pct"/>
            <w:gridSpan w:val="12"/>
            <w:shd w:val="clear" w:color="auto" w:fill="auto"/>
            <w:vAlign w:val="center"/>
            <w:hideMark/>
          </w:tcPr>
          <w:p w14:paraId="7BD58074" w14:textId="77777777" w:rsidR="001D6E94" w:rsidRPr="00B83A2F" w:rsidRDefault="001D6E94" w:rsidP="00B83A2F">
            <w:pPr>
              <w:spacing w:after="0" w:line="240" w:lineRule="auto"/>
              <w:jc w:val="center"/>
              <w:rPr>
                <w:rFonts w:cs="Calibri"/>
                <w:b/>
                <w:bCs/>
                <w:color w:val="000000"/>
                <w:sz w:val="18"/>
                <w:szCs w:val="18"/>
              </w:rPr>
            </w:pPr>
            <w:r w:rsidRPr="00B83A2F">
              <w:rPr>
                <w:rFonts w:cs="Calibri"/>
                <w:b/>
                <w:bCs/>
                <w:color w:val="000000"/>
                <w:sz w:val="18"/>
                <w:szCs w:val="18"/>
              </w:rPr>
              <w:t>DERS BİLGİLERİ</w:t>
            </w:r>
          </w:p>
          <w:p w14:paraId="48ADE0EB" w14:textId="77777777" w:rsidR="001D6E94" w:rsidRPr="00B83A2F" w:rsidRDefault="001D6E94" w:rsidP="00B83A2F">
            <w:pPr>
              <w:spacing w:after="0" w:line="240" w:lineRule="auto"/>
              <w:jc w:val="center"/>
              <w:rPr>
                <w:rFonts w:cs="Calibri"/>
                <w:b/>
                <w:bCs/>
                <w:color w:val="000000"/>
                <w:sz w:val="18"/>
                <w:szCs w:val="18"/>
              </w:rPr>
            </w:pPr>
          </w:p>
        </w:tc>
      </w:tr>
      <w:tr w:rsidR="001D6E94" w:rsidRPr="00B83A2F" w14:paraId="2AE31116" w14:textId="77777777" w:rsidTr="00B83A2F">
        <w:trPr>
          <w:trHeight w:val="284"/>
        </w:trPr>
        <w:tc>
          <w:tcPr>
            <w:tcW w:w="951" w:type="pct"/>
            <w:gridSpan w:val="2"/>
            <w:shd w:val="clear" w:color="auto" w:fill="auto"/>
            <w:vAlign w:val="center"/>
          </w:tcPr>
          <w:p w14:paraId="2EE4600C" w14:textId="77777777" w:rsidR="001D6E94" w:rsidRPr="00B83A2F" w:rsidRDefault="001D6E94" w:rsidP="00B83A2F">
            <w:pPr>
              <w:spacing w:after="0" w:line="240" w:lineRule="auto"/>
              <w:jc w:val="center"/>
              <w:rPr>
                <w:rFonts w:cs="Calibri"/>
                <w:b/>
                <w:bCs/>
                <w:i/>
                <w:iCs/>
                <w:color w:val="000000"/>
                <w:sz w:val="18"/>
                <w:szCs w:val="18"/>
              </w:rPr>
            </w:pPr>
          </w:p>
        </w:tc>
        <w:tc>
          <w:tcPr>
            <w:tcW w:w="1114" w:type="pct"/>
            <w:gridSpan w:val="2"/>
            <w:shd w:val="clear" w:color="auto" w:fill="auto"/>
            <w:vAlign w:val="center"/>
          </w:tcPr>
          <w:p w14:paraId="0A457378" w14:textId="77777777" w:rsidR="001D6E94" w:rsidRPr="00B83A2F" w:rsidRDefault="001D6E94" w:rsidP="00B83A2F">
            <w:pPr>
              <w:spacing w:after="0" w:line="240" w:lineRule="auto"/>
              <w:jc w:val="center"/>
              <w:rPr>
                <w:rFonts w:cs="Calibri"/>
                <w:b/>
                <w:bCs/>
                <w:i/>
                <w:iCs/>
                <w:color w:val="000000"/>
                <w:sz w:val="18"/>
                <w:szCs w:val="18"/>
              </w:rPr>
            </w:pPr>
          </w:p>
        </w:tc>
        <w:tc>
          <w:tcPr>
            <w:tcW w:w="1108" w:type="pct"/>
            <w:gridSpan w:val="3"/>
            <w:shd w:val="clear" w:color="auto" w:fill="auto"/>
            <w:vAlign w:val="center"/>
            <w:hideMark/>
          </w:tcPr>
          <w:p w14:paraId="256B8488" w14:textId="77777777" w:rsidR="001D6E94" w:rsidRPr="00B83A2F" w:rsidRDefault="001D6E94" w:rsidP="00B83A2F">
            <w:pPr>
              <w:spacing w:after="0" w:line="240" w:lineRule="auto"/>
              <w:ind w:left="-115"/>
              <w:jc w:val="center"/>
              <w:rPr>
                <w:rFonts w:cs="Calibri"/>
                <w:b/>
                <w:bCs/>
                <w:i/>
                <w:iCs/>
                <w:color w:val="000000"/>
                <w:sz w:val="18"/>
                <w:szCs w:val="18"/>
              </w:rPr>
            </w:pPr>
            <w:r w:rsidRPr="00B83A2F">
              <w:rPr>
                <w:rFonts w:cs="Calibri"/>
                <w:b/>
                <w:bCs/>
                <w:i/>
                <w:iCs/>
                <w:color w:val="000000"/>
                <w:sz w:val="18"/>
                <w:szCs w:val="18"/>
              </w:rPr>
              <w:t>Yarıyıl</w:t>
            </w:r>
          </w:p>
        </w:tc>
        <w:tc>
          <w:tcPr>
            <w:tcW w:w="705" w:type="pct"/>
            <w:gridSpan w:val="2"/>
            <w:shd w:val="clear" w:color="auto" w:fill="auto"/>
            <w:vAlign w:val="center"/>
            <w:hideMark/>
          </w:tcPr>
          <w:p w14:paraId="28C82941" w14:textId="77777777" w:rsidR="001D6E94" w:rsidRPr="00B83A2F" w:rsidRDefault="001D6E94" w:rsidP="00B83A2F">
            <w:pPr>
              <w:spacing w:after="0" w:line="240" w:lineRule="auto"/>
              <w:jc w:val="center"/>
              <w:rPr>
                <w:rFonts w:cs="Calibri"/>
                <w:b/>
                <w:bCs/>
                <w:i/>
                <w:iCs/>
                <w:color w:val="000000"/>
                <w:sz w:val="18"/>
                <w:szCs w:val="18"/>
              </w:rPr>
            </w:pPr>
            <w:r w:rsidRPr="00B83A2F">
              <w:rPr>
                <w:rFonts w:cs="Calibri"/>
                <w:b/>
                <w:bCs/>
                <w:i/>
                <w:iCs/>
                <w:color w:val="000000"/>
                <w:sz w:val="18"/>
                <w:szCs w:val="18"/>
              </w:rPr>
              <w:t>T+U Saat</w:t>
            </w:r>
          </w:p>
        </w:tc>
        <w:tc>
          <w:tcPr>
            <w:tcW w:w="1122" w:type="pct"/>
            <w:gridSpan w:val="3"/>
            <w:shd w:val="clear" w:color="auto" w:fill="auto"/>
            <w:vAlign w:val="center"/>
            <w:hideMark/>
          </w:tcPr>
          <w:p w14:paraId="21E35FE8" w14:textId="77777777" w:rsidR="001D6E94" w:rsidRPr="00B83A2F" w:rsidRDefault="001D6E94" w:rsidP="00B83A2F">
            <w:pPr>
              <w:spacing w:after="0" w:line="240" w:lineRule="auto"/>
              <w:jc w:val="center"/>
              <w:rPr>
                <w:rFonts w:cs="Calibri"/>
                <w:b/>
                <w:bCs/>
                <w:i/>
                <w:iCs/>
                <w:color w:val="000000"/>
                <w:sz w:val="18"/>
                <w:szCs w:val="18"/>
              </w:rPr>
            </w:pPr>
            <w:r w:rsidRPr="00B83A2F">
              <w:rPr>
                <w:rFonts w:cs="Calibri"/>
                <w:b/>
                <w:bCs/>
                <w:i/>
                <w:iCs/>
                <w:color w:val="000000"/>
                <w:sz w:val="18"/>
                <w:szCs w:val="18"/>
              </w:rPr>
              <w:t>AKTS</w:t>
            </w:r>
          </w:p>
        </w:tc>
      </w:tr>
      <w:tr w:rsidR="001D6E94" w:rsidRPr="00B83A2F" w14:paraId="6CACD337" w14:textId="77777777" w:rsidTr="00B83A2F">
        <w:trPr>
          <w:trHeight w:val="284"/>
        </w:trPr>
        <w:tc>
          <w:tcPr>
            <w:tcW w:w="951" w:type="pct"/>
            <w:gridSpan w:val="2"/>
            <w:shd w:val="clear" w:color="auto" w:fill="auto"/>
            <w:vAlign w:val="center"/>
            <w:hideMark/>
          </w:tcPr>
          <w:p w14:paraId="64134F9B"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Kodu</w:t>
            </w:r>
          </w:p>
        </w:tc>
        <w:tc>
          <w:tcPr>
            <w:tcW w:w="1114" w:type="pct"/>
            <w:gridSpan w:val="2"/>
            <w:shd w:val="clear" w:color="auto" w:fill="auto"/>
            <w:vAlign w:val="center"/>
            <w:hideMark/>
          </w:tcPr>
          <w:p w14:paraId="53E1EC9C"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TUR-SD310 </w:t>
            </w:r>
          </w:p>
        </w:tc>
        <w:tc>
          <w:tcPr>
            <w:tcW w:w="1108" w:type="pct"/>
            <w:gridSpan w:val="3"/>
            <w:shd w:val="clear" w:color="auto" w:fill="auto"/>
            <w:vAlign w:val="center"/>
            <w:hideMark/>
          </w:tcPr>
          <w:p w14:paraId="1D3F0DD1" w14:textId="77777777" w:rsidR="001D6E94" w:rsidRPr="00B83A2F" w:rsidRDefault="001D6E94" w:rsidP="00B83A2F">
            <w:pPr>
              <w:spacing w:after="0" w:line="240" w:lineRule="auto"/>
              <w:jc w:val="center"/>
              <w:rPr>
                <w:rFonts w:cs="Calibri"/>
                <w:color w:val="000000"/>
                <w:sz w:val="18"/>
                <w:szCs w:val="18"/>
              </w:rPr>
            </w:pPr>
            <w:r w:rsidRPr="00B83A2F">
              <w:rPr>
                <w:rFonts w:cs="Calibri"/>
                <w:color w:val="000000"/>
                <w:sz w:val="18"/>
                <w:szCs w:val="18"/>
              </w:rPr>
              <w:t xml:space="preserve">Güz </w:t>
            </w:r>
            <w:r w:rsidRPr="00B83A2F">
              <w:rPr>
                <w:rFonts w:cs="Calibri"/>
                <w:sz w:val="18"/>
                <w:szCs w:val="18"/>
              </w:rPr>
              <w:fldChar w:fldCharType="begin">
                <w:ffData>
                  <w:name w:val="Check2"/>
                  <w:enabled/>
                  <w:calcOnExit w:val="0"/>
                  <w:checkBox>
                    <w:sizeAuto/>
                    <w:default w:val="0"/>
                  </w:checkBox>
                </w:ffData>
              </w:fldChar>
            </w:r>
            <w:r w:rsidRPr="00B83A2F">
              <w:rPr>
                <w:rFonts w:cs="Calibri"/>
                <w:sz w:val="18"/>
                <w:szCs w:val="18"/>
              </w:rPr>
              <w:instrText xml:space="preserve"> FORMCHECKBOX </w:instrText>
            </w:r>
            <w:r w:rsidRPr="00B83A2F">
              <w:rPr>
                <w:rFonts w:cs="Calibri"/>
                <w:sz w:val="18"/>
                <w:szCs w:val="18"/>
              </w:rPr>
            </w:r>
            <w:r w:rsidRPr="00B83A2F">
              <w:rPr>
                <w:rFonts w:cs="Calibri"/>
                <w:sz w:val="18"/>
                <w:szCs w:val="18"/>
              </w:rPr>
              <w:fldChar w:fldCharType="end"/>
            </w:r>
            <w:r w:rsidRPr="00B83A2F">
              <w:rPr>
                <w:rFonts w:cs="Calibri"/>
                <w:sz w:val="18"/>
                <w:szCs w:val="18"/>
              </w:rPr>
              <w:t xml:space="preserve"> </w:t>
            </w:r>
            <w:r w:rsidRPr="00B83A2F">
              <w:rPr>
                <w:rFonts w:cs="Calibri"/>
                <w:color w:val="000000"/>
                <w:sz w:val="18"/>
                <w:szCs w:val="18"/>
              </w:rPr>
              <w:t xml:space="preserve"> Bahar </w:t>
            </w:r>
            <w:r w:rsidRPr="00B83A2F">
              <w:rPr>
                <w:rFonts w:cs="Calibri"/>
                <w:sz w:val="18"/>
                <w:szCs w:val="18"/>
              </w:rPr>
              <w:fldChar w:fldCharType="begin">
                <w:ffData>
                  <w:name w:val=""/>
                  <w:enabled/>
                  <w:calcOnExit w:val="0"/>
                  <w:checkBox>
                    <w:sizeAuto/>
                    <w:default w:val="1"/>
                  </w:checkBox>
                </w:ffData>
              </w:fldChar>
            </w:r>
            <w:r w:rsidRPr="00B83A2F">
              <w:rPr>
                <w:rFonts w:cs="Calibri"/>
                <w:sz w:val="18"/>
                <w:szCs w:val="18"/>
              </w:rPr>
              <w:instrText xml:space="preserve"> FORMCHECKBOX </w:instrText>
            </w:r>
            <w:r w:rsidRPr="00B83A2F">
              <w:rPr>
                <w:rFonts w:cs="Calibri"/>
                <w:sz w:val="18"/>
                <w:szCs w:val="18"/>
              </w:rPr>
            </w:r>
            <w:r w:rsidRPr="00B83A2F">
              <w:rPr>
                <w:rFonts w:cs="Calibri"/>
                <w:sz w:val="18"/>
                <w:szCs w:val="18"/>
              </w:rPr>
              <w:fldChar w:fldCharType="end"/>
            </w:r>
            <w:r w:rsidRPr="00B83A2F">
              <w:rPr>
                <w:rFonts w:cs="Calibri"/>
                <w:color w:val="000000"/>
                <w:sz w:val="18"/>
                <w:szCs w:val="18"/>
              </w:rPr>
              <w:t> </w:t>
            </w:r>
          </w:p>
        </w:tc>
        <w:tc>
          <w:tcPr>
            <w:tcW w:w="705" w:type="pct"/>
            <w:gridSpan w:val="2"/>
            <w:shd w:val="clear" w:color="auto" w:fill="auto"/>
            <w:vAlign w:val="center"/>
            <w:hideMark/>
          </w:tcPr>
          <w:p w14:paraId="1701C90B" w14:textId="77777777" w:rsidR="001D6E94" w:rsidRPr="00B83A2F" w:rsidRDefault="001D6E94" w:rsidP="00B83A2F">
            <w:pPr>
              <w:spacing w:after="0" w:line="240" w:lineRule="auto"/>
              <w:jc w:val="center"/>
              <w:rPr>
                <w:rFonts w:cs="Calibri"/>
                <w:color w:val="000000"/>
                <w:sz w:val="18"/>
                <w:szCs w:val="18"/>
              </w:rPr>
            </w:pPr>
            <w:r w:rsidRPr="00B83A2F">
              <w:rPr>
                <w:rFonts w:cs="Calibri"/>
                <w:color w:val="000000"/>
                <w:sz w:val="18"/>
                <w:szCs w:val="18"/>
              </w:rPr>
              <w:t> </w:t>
            </w:r>
            <w:r>
              <w:rPr>
                <w:rFonts w:cs="Calibri"/>
                <w:color w:val="000000"/>
                <w:sz w:val="18"/>
                <w:szCs w:val="18"/>
              </w:rPr>
              <w:t>2</w:t>
            </w:r>
            <w:r w:rsidRPr="00B83A2F">
              <w:rPr>
                <w:rFonts w:cs="Calibri"/>
                <w:color w:val="000000"/>
                <w:sz w:val="18"/>
                <w:szCs w:val="18"/>
              </w:rPr>
              <w:t>+1</w:t>
            </w:r>
          </w:p>
        </w:tc>
        <w:tc>
          <w:tcPr>
            <w:tcW w:w="1122" w:type="pct"/>
            <w:gridSpan w:val="3"/>
            <w:shd w:val="clear" w:color="auto" w:fill="auto"/>
            <w:vAlign w:val="center"/>
            <w:hideMark/>
          </w:tcPr>
          <w:p w14:paraId="3A8A74BA" w14:textId="77777777" w:rsidR="001D6E94" w:rsidRPr="00B83A2F" w:rsidRDefault="001D6E94" w:rsidP="00B83A2F">
            <w:pPr>
              <w:spacing w:after="0" w:line="240" w:lineRule="auto"/>
              <w:jc w:val="center"/>
              <w:rPr>
                <w:rFonts w:cs="Calibri"/>
                <w:color w:val="000000"/>
                <w:sz w:val="18"/>
                <w:szCs w:val="18"/>
              </w:rPr>
            </w:pPr>
            <w:r w:rsidRPr="00B83A2F">
              <w:rPr>
                <w:rFonts w:cs="Calibri"/>
                <w:color w:val="000000"/>
                <w:sz w:val="18"/>
                <w:szCs w:val="18"/>
              </w:rPr>
              <w:t>3</w:t>
            </w:r>
          </w:p>
        </w:tc>
      </w:tr>
      <w:tr w:rsidR="001D6E94" w:rsidRPr="00B83A2F" w14:paraId="2B8DBAD1" w14:textId="77777777" w:rsidTr="00B83A2F">
        <w:trPr>
          <w:trHeight w:val="287"/>
        </w:trPr>
        <w:tc>
          <w:tcPr>
            <w:tcW w:w="951" w:type="pct"/>
            <w:gridSpan w:val="2"/>
            <w:shd w:val="clear" w:color="auto" w:fill="auto"/>
            <w:noWrap/>
            <w:vAlign w:val="bottom"/>
            <w:hideMark/>
          </w:tcPr>
          <w:p w14:paraId="3D2FE868"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Adı</w:t>
            </w:r>
          </w:p>
        </w:tc>
        <w:tc>
          <w:tcPr>
            <w:tcW w:w="4049" w:type="pct"/>
            <w:gridSpan w:val="10"/>
            <w:shd w:val="clear" w:color="auto" w:fill="auto"/>
            <w:noWrap/>
            <w:vAlign w:val="bottom"/>
          </w:tcPr>
          <w:p w14:paraId="71F3A855" w14:textId="77777777" w:rsidR="001D6E94" w:rsidRPr="00B83A2F" w:rsidRDefault="001D6E94" w:rsidP="00B83A2F">
            <w:pPr>
              <w:spacing w:after="0" w:line="240" w:lineRule="auto"/>
              <w:rPr>
                <w:rFonts w:cs="Calibri"/>
                <w:color w:val="000000"/>
                <w:sz w:val="18"/>
                <w:szCs w:val="18"/>
              </w:rPr>
            </w:pPr>
            <w:r w:rsidRPr="00B83A2F">
              <w:rPr>
                <w:rFonts w:cs="Calibri"/>
                <w:sz w:val="18"/>
                <w:szCs w:val="18"/>
              </w:rPr>
              <w:t>Yaban Hayatı Gözlemciliği</w:t>
            </w:r>
          </w:p>
        </w:tc>
      </w:tr>
      <w:tr w:rsidR="001D6E94" w:rsidRPr="00B83A2F" w14:paraId="76EF6529" w14:textId="77777777" w:rsidTr="00B83A2F">
        <w:trPr>
          <w:trHeight w:val="287"/>
        </w:trPr>
        <w:tc>
          <w:tcPr>
            <w:tcW w:w="951" w:type="pct"/>
            <w:gridSpan w:val="2"/>
            <w:shd w:val="clear" w:color="auto" w:fill="auto"/>
            <w:noWrap/>
            <w:vAlign w:val="bottom"/>
            <w:hideMark/>
          </w:tcPr>
          <w:p w14:paraId="7744BA2A"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İngilizce Adı</w:t>
            </w:r>
          </w:p>
        </w:tc>
        <w:tc>
          <w:tcPr>
            <w:tcW w:w="4049" w:type="pct"/>
            <w:gridSpan w:val="10"/>
            <w:shd w:val="clear" w:color="auto" w:fill="auto"/>
            <w:noWrap/>
            <w:vAlign w:val="bottom"/>
          </w:tcPr>
          <w:p w14:paraId="22A6E016"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Wildlife Watching</w:t>
            </w:r>
          </w:p>
        </w:tc>
      </w:tr>
      <w:tr w:rsidR="001D6E94" w:rsidRPr="00B83A2F" w14:paraId="76056818" w14:textId="77777777" w:rsidTr="00B83A2F">
        <w:trPr>
          <w:trHeight w:val="284"/>
        </w:trPr>
        <w:tc>
          <w:tcPr>
            <w:tcW w:w="951" w:type="pct"/>
            <w:gridSpan w:val="2"/>
            <w:shd w:val="clear" w:color="auto" w:fill="auto"/>
            <w:vAlign w:val="center"/>
            <w:hideMark/>
          </w:tcPr>
          <w:p w14:paraId="5908C670"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Ön Koşul Dersleri</w:t>
            </w:r>
          </w:p>
        </w:tc>
        <w:tc>
          <w:tcPr>
            <w:tcW w:w="4049" w:type="pct"/>
            <w:gridSpan w:val="10"/>
            <w:shd w:val="clear" w:color="auto" w:fill="auto"/>
            <w:vAlign w:val="center"/>
            <w:hideMark/>
          </w:tcPr>
          <w:p w14:paraId="40B189EF" w14:textId="77777777" w:rsidR="001D6E94" w:rsidRPr="00B83A2F" w:rsidRDefault="001D6E94" w:rsidP="00B83A2F">
            <w:pPr>
              <w:spacing w:after="0" w:line="240" w:lineRule="auto"/>
              <w:rPr>
                <w:rFonts w:cs="Calibri"/>
                <w:bCs/>
                <w:color w:val="000000"/>
                <w:sz w:val="18"/>
                <w:szCs w:val="18"/>
              </w:rPr>
            </w:pPr>
            <w:r w:rsidRPr="00B83A2F">
              <w:rPr>
                <w:rFonts w:cs="Calibri"/>
                <w:bCs/>
                <w:color w:val="000000"/>
                <w:sz w:val="18"/>
                <w:szCs w:val="18"/>
              </w:rPr>
              <w:t>Yok</w:t>
            </w:r>
          </w:p>
        </w:tc>
      </w:tr>
      <w:tr w:rsidR="001D6E94" w:rsidRPr="00B83A2F" w14:paraId="178A7551" w14:textId="77777777" w:rsidTr="00B83A2F">
        <w:trPr>
          <w:trHeight w:val="284"/>
        </w:trPr>
        <w:tc>
          <w:tcPr>
            <w:tcW w:w="951" w:type="pct"/>
            <w:gridSpan w:val="2"/>
            <w:shd w:val="clear" w:color="auto" w:fill="auto"/>
            <w:vAlign w:val="center"/>
            <w:hideMark/>
          </w:tcPr>
          <w:p w14:paraId="48774B7E"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Dili</w:t>
            </w:r>
          </w:p>
        </w:tc>
        <w:tc>
          <w:tcPr>
            <w:tcW w:w="4049" w:type="pct"/>
            <w:gridSpan w:val="10"/>
            <w:shd w:val="clear" w:color="auto" w:fill="auto"/>
            <w:vAlign w:val="center"/>
            <w:hideMark/>
          </w:tcPr>
          <w:p w14:paraId="2397F478" w14:textId="77777777" w:rsidR="001D6E94" w:rsidRPr="00B83A2F" w:rsidRDefault="001D6E94" w:rsidP="00B83A2F">
            <w:pPr>
              <w:spacing w:after="0" w:line="240" w:lineRule="auto"/>
              <w:rPr>
                <w:rFonts w:cs="Calibri"/>
                <w:bCs/>
                <w:color w:val="000000"/>
                <w:sz w:val="18"/>
                <w:szCs w:val="18"/>
              </w:rPr>
            </w:pPr>
            <w:r w:rsidRPr="00B83A2F">
              <w:rPr>
                <w:rFonts w:cs="Calibri"/>
                <w:bCs/>
                <w:color w:val="000000"/>
                <w:sz w:val="18"/>
                <w:szCs w:val="18"/>
              </w:rPr>
              <w:t>Türkçe</w:t>
            </w:r>
          </w:p>
        </w:tc>
      </w:tr>
      <w:tr w:rsidR="001D6E94" w:rsidRPr="00B83A2F" w14:paraId="0FD8179F" w14:textId="77777777" w:rsidTr="00B83A2F">
        <w:trPr>
          <w:trHeight w:val="284"/>
        </w:trPr>
        <w:tc>
          <w:tcPr>
            <w:tcW w:w="951" w:type="pct"/>
            <w:gridSpan w:val="2"/>
            <w:shd w:val="clear" w:color="auto" w:fill="auto"/>
            <w:vAlign w:val="center"/>
            <w:hideMark/>
          </w:tcPr>
          <w:p w14:paraId="35C3501C"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Seviyesi</w:t>
            </w:r>
          </w:p>
        </w:tc>
        <w:tc>
          <w:tcPr>
            <w:tcW w:w="4049" w:type="pct"/>
            <w:gridSpan w:val="10"/>
            <w:shd w:val="clear" w:color="auto" w:fill="auto"/>
            <w:vAlign w:val="center"/>
            <w:hideMark/>
          </w:tcPr>
          <w:p w14:paraId="20E5180B" w14:textId="77777777" w:rsidR="001D6E94" w:rsidRPr="00B83A2F" w:rsidRDefault="001D6E94" w:rsidP="00B83A2F">
            <w:pPr>
              <w:spacing w:after="0" w:line="240" w:lineRule="auto"/>
              <w:rPr>
                <w:rFonts w:cs="Calibri"/>
                <w:bCs/>
                <w:color w:val="000000"/>
                <w:sz w:val="18"/>
                <w:szCs w:val="18"/>
              </w:rPr>
            </w:pPr>
            <w:r w:rsidRPr="00B83A2F">
              <w:rPr>
                <w:rFonts w:cs="Calibri"/>
                <w:color w:val="000000"/>
                <w:sz w:val="18"/>
                <w:szCs w:val="18"/>
              </w:rPr>
              <w:t>Lisans</w:t>
            </w:r>
          </w:p>
        </w:tc>
      </w:tr>
      <w:tr w:rsidR="001D6E94" w:rsidRPr="00B83A2F" w14:paraId="1438CBAB" w14:textId="77777777" w:rsidTr="00B83A2F">
        <w:trPr>
          <w:trHeight w:val="284"/>
        </w:trPr>
        <w:tc>
          <w:tcPr>
            <w:tcW w:w="951" w:type="pct"/>
            <w:gridSpan w:val="2"/>
            <w:shd w:val="clear" w:color="auto" w:fill="auto"/>
            <w:vAlign w:val="center"/>
            <w:hideMark/>
          </w:tcPr>
          <w:p w14:paraId="700ED606"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Türü</w:t>
            </w:r>
          </w:p>
        </w:tc>
        <w:tc>
          <w:tcPr>
            <w:tcW w:w="4049" w:type="pct"/>
            <w:gridSpan w:val="10"/>
            <w:shd w:val="clear" w:color="auto" w:fill="auto"/>
            <w:vAlign w:val="center"/>
            <w:hideMark/>
          </w:tcPr>
          <w:p w14:paraId="043584EB" w14:textId="77777777" w:rsidR="001D6E94" w:rsidRPr="00B83A2F" w:rsidRDefault="001D6E94" w:rsidP="00B83A2F">
            <w:pPr>
              <w:spacing w:after="0" w:line="240" w:lineRule="auto"/>
              <w:rPr>
                <w:rFonts w:cs="Calibri"/>
                <w:bCs/>
                <w:color w:val="000000"/>
                <w:sz w:val="18"/>
                <w:szCs w:val="18"/>
              </w:rPr>
            </w:pPr>
            <w:r w:rsidRPr="00B83A2F">
              <w:rPr>
                <w:rFonts w:cs="Calibri"/>
                <w:color w:val="000000"/>
                <w:sz w:val="18"/>
                <w:szCs w:val="18"/>
              </w:rPr>
              <w:t>Seçmeli</w:t>
            </w:r>
          </w:p>
        </w:tc>
      </w:tr>
      <w:tr w:rsidR="001D6E94" w:rsidRPr="00B83A2F" w14:paraId="35EDE9EE" w14:textId="77777777" w:rsidTr="00B83A2F">
        <w:trPr>
          <w:trHeight w:val="284"/>
        </w:trPr>
        <w:tc>
          <w:tcPr>
            <w:tcW w:w="951" w:type="pct"/>
            <w:gridSpan w:val="2"/>
            <w:shd w:val="clear" w:color="auto" w:fill="auto"/>
            <w:vAlign w:val="center"/>
            <w:hideMark/>
          </w:tcPr>
          <w:p w14:paraId="61EA1D9C"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Koordinatörü</w:t>
            </w:r>
          </w:p>
        </w:tc>
        <w:tc>
          <w:tcPr>
            <w:tcW w:w="4049" w:type="pct"/>
            <w:gridSpan w:val="10"/>
            <w:shd w:val="clear" w:color="auto" w:fill="auto"/>
            <w:vAlign w:val="center"/>
            <w:hideMark/>
          </w:tcPr>
          <w:p w14:paraId="6D7ED63E"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Prof. Dr. Musa GENÇ</w:t>
            </w:r>
          </w:p>
        </w:tc>
      </w:tr>
      <w:tr w:rsidR="001D6E94" w:rsidRPr="00B83A2F" w14:paraId="786DF3E5" w14:textId="77777777" w:rsidTr="00B83A2F">
        <w:trPr>
          <w:trHeight w:val="284"/>
        </w:trPr>
        <w:tc>
          <w:tcPr>
            <w:tcW w:w="951" w:type="pct"/>
            <w:gridSpan w:val="2"/>
            <w:shd w:val="clear" w:color="auto" w:fill="auto"/>
            <w:vAlign w:val="center"/>
            <w:hideMark/>
          </w:tcPr>
          <w:p w14:paraId="03342E66"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 Verenler</w:t>
            </w:r>
          </w:p>
        </w:tc>
        <w:tc>
          <w:tcPr>
            <w:tcW w:w="4049" w:type="pct"/>
            <w:gridSpan w:val="10"/>
            <w:shd w:val="clear" w:color="auto" w:fill="auto"/>
            <w:vAlign w:val="center"/>
            <w:hideMark/>
          </w:tcPr>
          <w:p w14:paraId="03E4B7DB"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Prof. Dr. Musa GENÇ</w:t>
            </w:r>
          </w:p>
        </w:tc>
      </w:tr>
      <w:tr w:rsidR="001D6E94" w:rsidRPr="00B83A2F" w14:paraId="2E247E0C" w14:textId="77777777" w:rsidTr="00B83A2F">
        <w:trPr>
          <w:trHeight w:val="284"/>
        </w:trPr>
        <w:tc>
          <w:tcPr>
            <w:tcW w:w="951" w:type="pct"/>
            <w:gridSpan w:val="2"/>
            <w:shd w:val="clear" w:color="auto" w:fill="auto"/>
            <w:vAlign w:val="center"/>
            <w:hideMark/>
          </w:tcPr>
          <w:p w14:paraId="2D3296E3"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lastRenderedPageBreak/>
              <w:t>Dersin Yardımcıları</w:t>
            </w:r>
          </w:p>
        </w:tc>
        <w:tc>
          <w:tcPr>
            <w:tcW w:w="4049" w:type="pct"/>
            <w:gridSpan w:val="10"/>
            <w:shd w:val="clear" w:color="auto" w:fill="auto"/>
            <w:vAlign w:val="center"/>
            <w:hideMark/>
          </w:tcPr>
          <w:p w14:paraId="08D35304" w14:textId="77777777" w:rsidR="001D6E94" w:rsidRPr="00B83A2F" w:rsidRDefault="001D6E94" w:rsidP="00B83A2F">
            <w:pPr>
              <w:spacing w:after="0" w:line="240" w:lineRule="auto"/>
              <w:rPr>
                <w:rFonts w:cs="Calibri"/>
                <w:b/>
                <w:bCs/>
                <w:color w:val="000000"/>
                <w:sz w:val="18"/>
                <w:szCs w:val="18"/>
              </w:rPr>
            </w:pPr>
          </w:p>
        </w:tc>
      </w:tr>
      <w:tr w:rsidR="001D6E94" w:rsidRPr="00B83A2F" w14:paraId="29DDBAA0" w14:textId="77777777" w:rsidTr="00B83A2F">
        <w:trPr>
          <w:trHeight w:val="375"/>
        </w:trPr>
        <w:tc>
          <w:tcPr>
            <w:tcW w:w="951" w:type="pct"/>
            <w:gridSpan w:val="2"/>
            <w:shd w:val="clear" w:color="auto" w:fill="auto"/>
            <w:vAlign w:val="center"/>
            <w:hideMark/>
          </w:tcPr>
          <w:p w14:paraId="490451AC"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Amacı</w:t>
            </w:r>
          </w:p>
        </w:tc>
        <w:tc>
          <w:tcPr>
            <w:tcW w:w="4049" w:type="pct"/>
            <w:gridSpan w:val="10"/>
            <w:shd w:val="clear" w:color="auto" w:fill="auto"/>
            <w:vAlign w:val="center"/>
            <w:hideMark/>
          </w:tcPr>
          <w:p w14:paraId="45BE1FFB"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Yaban hayatı gözlemi için kamp yapma tekniklerini, türlerine göre yaban hayvanları davranışlarını ve gözlemler için önemli iz ve belirtilerin öğretilmesi.</w:t>
            </w:r>
          </w:p>
        </w:tc>
      </w:tr>
      <w:tr w:rsidR="001D6E94" w:rsidRPr="00B83A2F" w14:paraId="162B0F58" w14:textId="77777777" w:rsidTr="00B83A2F">
        <w:trPr>
          <w:trHeight w:val="712"/>
        </w:trPr>
        <w:tc>
          <w:tcPr>
            <w:tcW w:w="951" w:type="pct"/>
            <w:gridSpan w:val="2"/>
            <w:shd w:val="clear" w:color="auto" w:fill="auto"/>
            <w:vAlign w:val="center"/>
            <w:hideMark/>
          </w:tcPr>
          <w:p w14:paraId="3A4D48D1"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Kısa İçeriği</w:t>
            </w:r>
          </w:p>
        </w:tc>
        <w:tc>
          <w:tcPr>
            <w:tcW w:w="4049" w:type="pct"/>
            <w:gridSpan w:val="10"/>
            <w:shd w:val="clear" w:color="auto" w:fill="auto"/>
            <w:vAlign w:val="center"/>
            <w:hideMark/>
          </w:tcPr>
          <w:p w14:paraId="41EF58B6" w14:textId="77777777" w:rsidR="001D6E94" w:rsidRPr="00B83A2F" w:rsidRDefault="001D6E94" w:rsidP="00B83A2F">
            <w:pPr>
              <w:spacing w:after="0"/>
              <w:jc w:val="both"/>
              <w:rPr>
                <w:rFonts w:cs="Calibri"/>
                <w:color w:val="000000"/>
                <w:sz w:val="18"/>
                <w:szCs w:val="18"/>
              </w:rPr>
            </w:pPr>
            <w:r w:rsidRPr="00B83A2F">
              <w:rPr>
                <w:rFonts w:cs="Calibri"/>
                <w:color w:val="000000"/>
                <w:sz w:val="18"/>
                <w:szCs w:val="18"/>
                <w:shd w:val="clear" w:color="auto" w:fill="FFFFFF"/>
              </w:rPr>
              <w:t>Temel kamp malzemeleri ve seçimi, kamp kurma ve bozma teknikleri, kampta beslenmede dikkat edilmesi gereken hususlar, gözlemlenecek yaban hayvanı türlerine ve  fotosafari gibi etkinliklerde uyulması gereken kurallar, araziden döndükten sonra yapılması gerekenler. Yaban hayvanlarına ait iz ve belirtiler ve ait olduğu hayvanın belirlenmesi.</w:t>
            </w:r>
          </w:p>
        </w:tc>
      </w:tr>
      <w:tr w:rsidR="001D6E94" w:rsidRPr="00B83A2F" w14:paraId="2D83ABD0" w14:textId="77777777" w:rsidTr="00B83A2F">
        <w:trPr>
          <w:trHeight w:val="300"/>
        </w:trPr>
        <w:tc>
          <w:tcPr>
            <w:tcW w:w="5000" w:type="pct"/>
            <w:gridSpan w:val="12"/>
            <w:shd w:val="clear" w:color="auto" w:fill="auto"/>
            <w:noWrap/>
            <w:vAlign w:val="bottom"/>
            <w:hideMark/>
          </w:tcPr>
          <w:p w14:paraId="0CF8528D" w14:textId="77777777" w:rsidR="001D6E94" w:rsidRPr="00B83A2F" w:rsidRDefault="001D6E94" w:rsidP="00B83A2F">
            <w:pPr>
              <w:spacing w:after="0" w:line="240" w:lineRule="auto"/>
              <w:rPr>
                <w:rFonts w:cs="Calibri"/>
                <w:color w:val="000000"/>
                <w:sz w:val="18"/>
                <w:szCs w:val="18"/>
              </w:rPr>
            </w:pPr>
          </w:p>
        </w:tc>
      </w:tr>
      <w:tr w:rsidR="001D6E94" w:rsidRPr="00B83A2F" w14:paraId="0705B149" w14:textId="77777777" w:rsidTr="00B83A2F">
        <w:trPr>
          <w:trHeight w:val="284"/>
        </w:trPr>
        <w:tc>
          <w:tcPr>
            <w:tcW w:w="5000" w:type="pct"/>
            <w:gridSpan w:val="12"/>
            <w:shd w:val="clear" w:color="auto" w:fill="auto"/>
            <w:vAlign w:val="center"/>
            <w:hideMark/>
          </w:tcPr>
          <w:p w14:paraId="2F631412"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Dersin Öğrenme Çıktıları</w:t>
            </w:r>
          </w:p>
        </w:tc>
      </w:tr>
      <w:tr w:rsidR="001D6E94" w:rsidRPr="00B83A2F" w14:paraId="77531158" w14:textId="77777777" w:rsidTr="00B83A2F">
        <w:trPr>
          <w:trHeight w:val="284"/>
        </w:trPr>
        <w:tc>
          <w:tcPr>
            <w:tcW w:w="951" w:type="pct"/>
            <w:gridSpan w:val="2"/>
            <w:shd w:val="clear" w:color="auto" w:fill="auto"/>
            <w:vAlign w:val="center"/>
            <w:hideMark/>
          </w:tcPr>
          <w:p w14:paraId="006F0096"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ÖÇ-1</w:t>
            </w:r>
          </w:p>
        </w:tc>
        <w:tc>
          <w:tcPr>
            <w:tcW w:w="4049" w:type="pct"/>
            <w:gridSpan w:val="10"/>
            <w:shd w:val="clear" w:color="auto" w:fill="auto"/>
            <w:vAlign w:val="center"/>
            <w:hideMark/>
          </w:tcPr>
          <w:p w14:paraId="3D761D69"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shd w:val="clear" w:color="auto" w:fill="FFFFFF"/>
              </w:rPr>
              <w:t>Temel kamp malzemeleri ve seçimini, kamp kurma ve bozma tekniklerini bilir ve uygular.</w:t>
            </w:r>
          </w:p>
        </w:tc>
      </w:tr>
      <w:tr w:rsidR="001D6E94" w:rsidRPr="00B83A2F" w14:paraId="048CDAC4" w14:textId="77777777" w:rsidTr="00B83A2F">
        <w:trPr>
          <w:trHeight w:val="284"/>
        </w:trPr>
        <w:tc>
          <w:tcPr>
            <w:tcW w:w="951" w:type="pct"/>
            <w:gridSpan w:val="2"/>
            <w:shd w:val="clear" w:color="auto" w:fill="auto"/>
            <w:vAlign w:val="center"/>
            <w:hideMark/>
          </w:tcPr>
          <w:p w14:paraId="48CD5E38"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ÖÇ-2</w:t>
            </w:r>
          </w:p>
        </w:tc>
        <w:tc>
          <w:tcPr>
            <w:tcW w:w="4049" w:type="pct"/>
            <w:gridSpan w:val="10"/>
            <w:shd w:val="clear" w:color="auto" w:fill="auto"/>
            <w:vAlign w:val="center"/>
          </w:tcPr>
          <w:p w14:paraId="09A470ED"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shd w:val="clear" w:color="auto" w:fill="FFFFFF"/>
              </w:rPr>
              <w:t>Kampta beslenmede dikkat edilmesi gereken hususları bilir ve uygular.</w:t>
            </w:r>
          </w:p>
        </w:tc>
      </w:tr>
      <w:tr w:rsidR="001D6E94" w:rsidRPr="00B83A2F" w14:paraId="100806CD" w14:textId="77777777" w:rsidTr="00B83A2F">
        <w:trPr>
          <w:trHeight w:val="284"/>
        </w:trPr>
        <w:tc>
          <w:tcPr>
            <w:tcW w:w="951" w:type="pct"/>
            <w:gridSpan w:val="2"/>
            <w:shd w:val="clear" w:color="auto" w:fill="auto"/>
            <w:vAlign w:val="center"/>
            <w:hideMark/>
          </w:tcPr>
          <w:p w14:paraId="2AB13A31"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ÖÇ-3</w:t>
            </w:r>
          </w:p>
        </w:tc>
        <w:tc>
          <w:tcPr>
            <w:tcW w:w="4049" w:type="pct"/>
            <w:gridSpan w:val="10"/>
            <w:shd w:val="clear" w:color="auto" w:fill="auto"/>
            <w:vAlign w:val="center"/>
            <w:hideMark/>
          </w:tcPr>
          <w:p w14:paraId="6C122AFC"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shd w:val="clear" w:color="auto" w:fill="FFFFFF"/>
              </w:rPr>
              <w:t>Gözlemlenecek yaban hayvanı türlerine ve fotosafari gibi etkinliklerde uyulması gereken kuralları bilir ve uygular.</w:t>
            </w:r>
          </w:p>
        </w:tc>
      </w:tr>
      <w:tr w:rsidR="001D6E94" w:rsidRPr="00B83A2F" w14:paraId="44862514" w14:textId="77777777" w:rsidTr="00B83A2F">
        <w:trPr>
          <w:trHeight w:val="284"/>
        </w:trPr>
        <w:tc>
          <w:tcPr>
            <w:tcW w:w="951" w:type="pct"/>
            <w:gridSpan w:val="2"/>
            <w:shd w:val="clear" w:color="auto" w:fill="auto"/>
            <w:vAlign w:val="center"/>
            <w:hideMark/>
          </w:tcPr>
          <w:p w14:paraId="1EF9A6B0"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ÖÇ-4</w:t>
            </w:r>
          </w:p>
        </w:tc>
        <w:tc>
          <w:tcPr>
            <w:tcW w:w="4049" w:type="pct"/>
            <w:gridSpan w:val="10"/>
            <w:shd w:val="clear" w:color="auto" w:fill="auto"/>
            <w:vAlign w:val="center"/>
            <w:hideMark/>
          </w:tcPr>
          <w:p w14:paraId="6A7C7AF6"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shd w:val="clear" w:color="auto" w:fill="FFFFFF"/>
              </w:rPr>
              <w:t>Araziden döndükten sonra yapılması gerekenleri bilir ve uygular.</w:t>
            </w:r>
          </w:p>
        </w:tc>
      </w:tr>
      <w:tr w:rsidR="001D6E94" w:rsidRPr="00B83A2F" w14:paraId="41905D11" w14:textId="77777777" w:rsidTr="00B83A2F">
        <w:trPr>
          <w:trHeight w:val="284"/>
        </w:trPr>
        <w:tc>
          <w:tcPr>
            <w:tcW w:w="951" w:type="pct"/>
            <w:gridSpan w:val="2"/>
            <w:shd w:val="clear" w:color="auto" w:fill="auto"/>
            <w:vAlign w:val="center"/>
            <w:hideMark/>
          </w:tcPr>
          <w:p w14:paraId="694957D0"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ÖÇ-5</w:t>
            </w:r>
          </w:p>
        </w:tc>
        <w:tc>
          <w:tcPr>
            <w:tcW w:w="4049" w:type="pct"/>
            <w:gridSpan w:val="10"/>
            <w:shd w:val="clear" w:color="auto" w:fill="auto"/>
            <w:vAlign w:val="center"/>
            <w:hideMark/>
          </w:tcPr>
          <w:p w14:paraId="3DBAC7D0"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shd w:val="clear" w:color="auto" w:fill="FFFFFF"/>
              </w:rPr>
              <w:t>Yaban hayvanlarına ait iz ve belirtileri tanır.</w:t>
            </w:r>
          </w:p>
        </w:tc>
      </w:tr>
      <w:tr w:rsidR="001D6E94" w:rsidRPr="00B83A2F" w14:paraId="27D4A045" w14:textId="77777777" w:rsidTr="00B83A2F">
        <w:trPr>
          <w:trHeight w:val="229"/>
        </w:trPr>
        <w:tc>
          <w:tcPr>
            <w:tcW w:w="5000" w:type="pct"/>
            <w:gridSpan w:val="12"/>
            <w:shd w:val="clear" w:color="auto" w:fill="auto"/>
            <w:noWrap/>
            <w:vAlign w:val="bottom"/>
            <w:hideMark/>
          </w:tcPr>
          <w:p w14:paraId="5A4F1B3C" w14:textId="77777777" w:rsidR="001D6E94" w:rsidRPr="00B83A2F" w:rsidRDefault="001D6E94" w:rsidP="00B83A2F">
            <w:pPr>
              <w:spacing w:after="0" w:line="240" w:lineRule="auto"/>
              <w:rPr>
                <w:rFonts w:cs="Calibri"/>
                <w:color w:val="000000"/>
                <w:sz w:val="18"/>
                <w:szCs w:val="18"/>
              </w:rPr>
            </w:pPr>
          </w:p>
        </w:tc>
      </w:tr>
      <w:tr w:rsidR="001D6E94" w:rsidRPr="00B83A2F" w14:paraId="2386338D" w14:textId="77777777" w:rsidTr="00B83A2F">
        <w:trPr>
          <w:trHeight w:val="284"/>
        </w:trPr>
        <w:tc>
          <w:tcPr>
            <w:tcW w:w="951" w:type="pct"/>
            <w:gridSpan w:val="2"/>
            <w:shd w:val="clear" w:color="auto" w:fill="auto"/>
            <w:vAlign w:val="center"/>
            <w:hideMark/>
          </w:tcPr>
          <w:p w14:paraId="231537E2"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Öğretim Yöntemleri</w:t>
            </w:r>
          </w:p>
        </w:tc>
        <w:tc>
          <w:tcPr>
            <w:tcW w:w="4049" w:type="pct"/>
            <w:gridSpan w:val="10"/>
            <w:shd w:val="clear" w:color="auto" w:fill="auto"/>
            <w:vAlign w:val="center"/>
            <w:hideMark/>
          </w:tcPr>
          <w:p w14:paraId="000D9127"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xml:space="preserve"> Drama, Beyin Fırtınası, Sunu, İstasyon tekniği, Gezi-Gözlem </w:t>
            </w:r>
          </w:p>
        </w:tc>
      </w:tr>
      <w:tr w:rsidR="001D6E94" w:rsidRPr="00B83A2F" w14:paraId="71D21992" w14:textId="77777777" w:rsidTr="00B83A2F">
        <w:trPr>
          <w:trHeight w:val="284"/>
        </w:trPr>
        <w:tc>
          <w:tcPr>
            <w:tcW w:w="951" w:type="pct"/>
            <w:gridSpan w:val="2"/>
            <w:shd w:val="clear" w:color="auto" w:fill="auto"/>
            <w:vAlign w:val="center"/>
            <w:hideMark/>
          </w:tcPr>
          <w:p w14:paraId="6E746C68"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Ölçme Yöntemleri</w:t>
            </w:r>
          </w:p>
        </w:tc>
        <w:tc>
          <w:tcPr>
            <w:tcW w:w="4049" w:type="pct"/>
            <w:gridSpan w:val="10"/>
            <w:shd w:val="clear" w:color="auto" w:fill="auto"/>
            <w:vAlign w:val="center"/>
            <w:hideMark/>
          </w:tcPr>
          <w:p w14:paraId="036FC480"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xml:space="preserve"> Sunu, Çoklu Tablo, Ödev </w:t>
            </w:r>
          </w:p>
        </w:tc>
      </w:tr>
      <w:tr w:rsidR="001D6E94" w:rsidRPr="00B83A2F" w14:paraId="42BB3B11" w14:textId="77777777" w:rsidTr="00B83A2F">
        <w:trPr>
          <w:trHeight w:val="243"/>
        </w:trPr>
        <w:tc>
          <w:tcPr>
            <w:tcW w:w="5000" w:type="pct"/>
            <w:gridSpan w:val="12"/>
            <w:shd w:val="clear" w:color="auto" w:fill="auto"/>
            <w:noWrap/>
            <w:vAlign w:val="bottom"/>
            <w:hideMark/>
          </w:tcPr>
          <w:p w14:paraId="242BE349" w14:textId="77777777" w:rsidR="001D6E94" w:rsidRPr="00B83A2F" w:rsidRDefault="001D6E94" w:rsidP="00B83A2F">
            <w:pPr>
              <w:spacing w:after="0" w:line="240" w:lineRule="auto"/>
              <w:rPr>
                <w:rFonts w:cs="Calibri"/>
                <w:color w:val="000000"/>
                <w:sz w:val="18"/>
                <w:szCs w:val="18"/>
              </w:rPr>
            </w:pPr>
          </w:p>
        </w:tc>
      </w:tr>
      <w:tr w:rsidR="001D6E94" w:rsidRPr="00B83A2F" w14:paraId="5AA50B4B" w14:textId="77777777" w:rsidTr="00B83A2F">
        <w:trPr>
          <w:trHeight w:val="284"/>
        </w:trPr>
        <w:tc>
          <w:tcPr>
            <w:tcW w:w="5000" w:type="pct"/>
            <w:gridSpan w:val="12"/>
            <w:shd w:val="clear" w:color="auto" w:fill="auto"/>
            <w:vAlign w:val="center"/>
            <w:hideMark/>
          </w:tcPr>
          <w:p w14:paraId="23D5C2F6"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 AKIŞI</w:t>
            </w:r>
          </w:p>
        </w:tc>
      </w:tr>
      <w:tr w:rsidR="001D6E94" w:rsidRPr="00B83A2F" w14:paraId="37341D42" w14:textId="77777777" w:rsidTr="00B83A2F">
        <w:trPr>
          <w:trHeight w:val="284"/>
        </w:trPr>
        <w:tc>
          <w:tcPr>
            <w:tcW w:w="688" w:type="pct"/>
            <w:shd w:val="clear" w:color="auto" w:fill="auto"/>
            <w:vAlign w:val="center"/>
            <w:hideMark/>
          </w:tcPr>
          <w:p w14:paraId="08AF115E"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Hafta</w:t>
            </w:r>
          </w:p>
        </w:tc>
        <w:tc>
          <w:tcPr>
            <w:tcW w:w="3480" w:type="pct"/>
            <w:gridSpan w:val="10"/>
            <w:shd w:val="clear" w:color="auto" w:fill="auto"/>
            <w:noWrap/>
            <w:vAlign w:val="bottom"/>
            <w:hideMark/>
          </w:tcPr>
          <w:p w14:paraId="3F3A03D0" w14:textId="77777777" w:rsidR="001D6E94" w:rsidRPr="00B83A2F" w:rsidRDefault="001D6E94" w:rsidP="00B83A2F">
            <w:pPr>
              <w:spacing w:after="0" w:line="240" w:lineRule="auto"/>
              <w:rPr>
                <w:rFonts w:cs="Calibri"/>
                <w:b/>
                <w:bCs/>
                <w:color w:val="000000"/>
                <w:sz w:val="18"/>
                <w:szCs w:val="18"/>
              </w:rPr>
            </w:pPr>
            <w:r w:rsidRPr="00B83A2F">
              <w:rPr>
                <w:rFonts w:cs="Calibri"/>
                <w:color w:val="000000"/>
                <w:sz w:val="18"/>
                <w:szCs w:val="18"/>
              </w:rPr>
              <w:t> </w:t>
            </w:r>
            <w:r w:rsidRPr="00B83A2F">
              <w:rPr>
                <w:rFonts w:cs="Calibri"/>
                <w:b/>
                <w:bCs/>
                <w:color w:val="000000"/>
                <w:sz w:val="18"/>
                <w:szCs w:val="18"/>
              </w:rPr>
              <w:t>Konular</w:t>
            </w:r>
          </w:p>
        </w:tc>
        <w:tc>
          <w:tcPr>
            <w:tcW w:w="832" w:type="pct"/>
            <w:shd w:val="clear" w:color="auto" w:fill="auto"/>
            <w:vAlign w:val="center"/>
            <w:hideMark/>
          </w:tcPr>
          <w:p w14:paraId="2FB11309" w14:textId="77777777" w:rsidR="001D6E94" w:rsidRPr="00B83A2F" w:rsidRDefault="001D6E94" w:rsidP="00B83A2F">
            <w:pPr>
              <w:spacing w:after="0" w:line="240" w:lineRule="auto"/>
              <w:jc w:val="center"/>
              <w:rPr>
                <w:rFonts w:cs="Calibri"/>
                <w:b/>
                <w:bCs/>
                <w:color w:val="000000"/>
                <w:sz w:val="18"/>
                <w:szCs w:val="18"/>
              </w:rPr>
            </w:pPr>
            <w:r w:rsidRPr="00B83A2F">
              <w:rPr>
                <w:rFonts w:cs="Calibri"/>
                <w:b/>
                <w:bCs/>
                <w:color w:val="000000"/>
                <w:sz w:val="18"/>
                <w:szCs w:val="18"/>
              </w:rPr>
              <w:t>Kaynak/İlgili Bölüm</w:t>
            </w:r>
          </w:p>
        </w:tc>
      </w:tr>
      <w:tr w:rsidR="001D6E94" w:rsidRPr="00B83A2F" w14:paraId="3042390E" w14:textId="77777777" w:rsidTr="00B83A2F">
        <w:trPr>
          <w:trHeight w:val="284"/>
        </w:trPr>
        <w:tc>
          <w:tcPr>
            <w:tcW w:w="688" w:type="pct"/>
            <w:shd w:val="clear" w:color="auto" w:fill="auto"/>
            <w:vAlign w:val="center"/>
            <w:hideMark/>
          </w:tcPr>
          <w:p w14:paraId="65533069"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1</w:t>
            </w:r>
          </w:p>
        </w:tc>
        <w:tc>
          <w:tcPr>
            <w:tcW w:w="3480" w:type="pct"/>
            <w:gridSpan w:val="10"/>
            <w:shd w:val="clear" w:color="auto" w:fill="auto"/>
            <w:vAlign w:val="center"/>
            <w:hideMark/>
          </w:tcPr>
          <w:p w14:paraId="43751844" w14:textId="77777777" w:rsidR="001D6E94" w:rsidRPr="00B83A2F" w:rsidRDefault="001D6E94" w:rsidP="00B83A2F">
            <w:pPr>
              <w:autoSpaceDE w:val="0"/>
              <w:autoSpaceDN w:val="0"/>
              <w:adjustRightInd w:val="0"/>
              <w:spacing w:after="0" w:line="240" w:lineRule="auto"/>
              <w:rPr>
                <w:rFonts w:cs="Calibri"/>
                <w:color w:val="000000"/>
                <w:sz w:val="18"/>
                <w:szCs w:val="18"/>
              </w:rPr>
            </w:pPr>
            <w:r w:rsidRPr="00B83A2F">
              <w:rPr>
                <w:rFonts w:cs="Calibri"/>
                <w:sz w:val="18"/>
                <w:szCs w:val="18"/>
              </w:rPr>
              <w:t>Ders içeriği ve uygulamalar</w:t>
            </w:r>
          </w:p>
        </w:tc>
        <w:tc>
          <w:tcPr>
            <w:tcW w:w="832" w:type="pct"/>
            <w:shd w:val="clear" w:color="auto" w:fill="auto"/>
            <w:vAlign w:val="center"/>
            <w:hideMark/>
          </w:tcPr>
          <w:p w14:paraId="7E30C6A9"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161CD3D3" w14:textId="77777777" w:rsidTr="00B83A2F">
        <w:trPr>
          <w:trHeight w:val="284"/>
        </w:trPr>
        <w:tc>
          <w:tcPr>
            <w:tcW w:w="688" w:type="pct"/>
            <w:shd w:val="clear" w:color="auto" w:fill="auto"/>
            <w:vAlign w:val="center"/>
            <w:hideMark/>
          </w:tcPr>
          <w:p w14:paraId="7793AB12"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2</w:t>
            </w:r>
          </w:p>
        </w:tc>
        <w:tc>
          <w:tcPr>
            <w:tcW w:w="3480" w:type="pct"/>
            <w:gridSpan w:val="10"/>
            <w:shd w:val="clear" w:color="auto" w:fill="auto"/>
            <w:vAlign w:val="center"/>
            <w:hideMark/>
          </w:tcPr>
          <w:p w14:paraId="7716BB56"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xml:space="preserve">Araziye çıkmadan önce, yolculuk sırasında ve arazide dikkat edilmesi gereken hususlar </w:t>
            </w:r>
          </w:p>
        </w:tc>
        <w:tc>
          <w:tcPr>
            <w:tcW w:w="832" w:type="pct"/>
            <w:shd w:val="clear" w:color="auto" w:fill="auto"/>
            <w:vAlign w:val="center"/>
            <w:hideMark/>
          </w:tcPr>
          <w:p w14:paraId="3E1DBE5D"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7C952CDB" w14:textId="77777777" w:rsidTr="00B83A2F">
        <w:trPr>
          <w:trHeight w:val="284"/>
        </w:trPr>
        <w:tc>
          <w:tcPr>
            <w:tcW w:w="688" w:type="pct"/>
            <w:shd w:val="clear" w:color="auto" w:fill="auto"/>
            <w:vAlign w:val="center"/>
            <w:hideMark/>
          </w:tcPr>
          <w:p w14:paraId="6AF6F78D"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3</w:t>
            </w:r>
          </w:p>
        </w:tc>
        <w:tc>
          <w:tcPr>
            <w:tcW w:w="3480" w:type="pct"/>
            <w:gridSpan w:val="10"/>
            <w:shd w:val="clear" w:color="auto" w:fill="auto"/>
            <w:vAlign w:val="center"/>
            <w:hideMark/>
          </w:tcPr>
          <w:p w14:paraId="1F83DB61"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Temel kamp malzemelerinin tanıtımı ve seçimi</w:t>
            </w:r>
          </w:p>
        </w:tc>
        <w:tc>
          <w:tcPr>
            <w:tcW w:w="832" w:type="pct"/>
            <w:shd w:val="clear" w:color="auto" w:fill="auto"/>
            <w:vAlign w:val="center"/>
            <w:hideMark/>
          </w:tcPr>
          <w:p w14:paraId="2083D528"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3EF76085" w14:textId="77777777" w:rsidTr="00B83A2F">
        <w:trPr>
          <w:trHeight w:val="284"/>
        </w:trPr>
        <w:tc>
          <w:tcPr>
            <w:tcW w:w="688" w:type="pct"/>
            <w:shd w:val="clear" w:color="auto" w:fill="auto"/>
            <w:vAlign w:val="center"/>
            <w:hideMark/>
          </w:tcPr>
          <w:p w14:paraId="01E6B8C9"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4</w:t>
            </w:r>
          </w:p>
        </w:tc>
        <w:tc>
          <w:tcPr>
            <w:tcW w:w="3480" w:type="pct"/>
            <w:gridSpan w:val="10"/>
            <w:shd w:val="clear" w:color="auto" w:fill="auto"/>
            <w:vAlign w:val="center"/>
          </w:tcPr>
          <w:p w14:paraId="0B4BA7CD"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Kamp kurma ve bozma teknikleri</w:t>
            </w:r>
          </w:p>
        </w:tc>
        <w:tc>
          <w:tcPr>
            <w:tcW w:w="832" w:type="pct"/>
            <w:shd w:val="clear" w:color="auto" w:fill="auto"/>
            <w:vAlign w:val="center"/>
            <w:hideMark/>
          </w:tcPr>
          <w:p w14:paraId="70712077"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613806C7" w14:textId="77777777" w:rsidTr="00B83A2F">
        <w:trPr>
          <w:trHeight w:val="284"/>
        </w:trPr>
        <w:tc>
          <w:tcPr>
            <w:tcW w:w="688" w:type="pct"/>
            <w:shd w:val="clear" w:color="auto" w:fill="auto"/>
            <w:vAlign w:val="center"/>
            <w:hideMark/>
          </w:tcPr>
          <w:p w14:paraId="333E9D38"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5</w:t>
            </w:r>
          </w:p>
        </w:tc>
        <w:tc>
          <w:tcPr>
            <w:tcW w:w="3480" w:type="pct"/>
            <w:gridSpan w:val="10"/>
            <w:shd w:val="clear" w:color="auto" w:fill="auto"/>
            <w:vAlign w:val="center"/>
          </w:tcPr>
          <w:p w14:paraId="04222B17"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Beslenmede dikkat edilmesi gereken hususlar</w:t>
            </w:r>
          </w:p>
        </w:tc>
        <w:tc>
          <w:tcPr>
            <w:tcW w:w="832" w:type="pct"/>
            <w:shd w:val="clear" w:color="auto" w:fill="auto"/>
            <w:vAlign w:val="center"/>
            <w:hideMark/>
          </w:tcPr>
          <w:p w14:paraId="2DDBB83F"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1107B1FE" w14:textId="77777777" w:rsidTr="00B83A2F">
        <w:trPr>
          <w:trHeight w:val="284"/>
        </w:trPr>
        <w:tc>
          <w:tcPr>
            <w:tcW w:w="688" w:type="pct"/>
            <w:shd w:val="clear" w:color="auto" w:fill="auto"/>
            <w:vAlign w:val="center"/>
            <w:hideMark/>
          </w:tcPr>
          <w:p w14:paraId="3D68DB7B"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6</w:t>
            </w:r>
          </w:p>
        </w:tc>
        <w:tc>
          <w:tcPr>
            <w:tcW w:w="3480" w:type="pct"/>
            <w:gridSpan w:val="10"/>
            <w:shd w:val="clear" w:color="auto" w:fill="auto"/>
            <w:vAlign w:val="center"/>
            <w:hideMark/>
          </w:tcPr>
          <w:p w14:paraId="7AB8D9B1"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Yaban hayatı gözlemciliği ile ilgili temel bilgiler</w:t>
            </w:r>
          </w:p>
        </w:tc>
        <w:tc>
          <w:tcPr>
            <w:tcW w:w="832" w:type="pct"/>
            <w:shd w:val="clear" w:color="auto" w:fill="auto"/>
            <w:vAlign w:val="center"/>
            <w:hideMark/>
          </w:tcPr>
          <w:p w14:paraId="20845D9A"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0F98700E" w14:textId="77777777" w:rsidTr="00B83A2F">
        <w:trPr>
          <w:trHeight w:val="284"/>
        </w:trPr>
        <w:tc>
          <w:tcPr>
            <w:tcW w:w="688" w:type="pct"/>
            <w:shd w:val="clear" w:color="auto" w:fill="auto"/>
            <w:vAlign w:val="center"/>
            <w:hideMark/>
          </w:tcPr>
          <w:p w14:paraId="6F4416F7"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7</w:t>
            </w:r>
          </w:p>
        </w:tc>
        <w:tc>
          <w:tcPr>
            <w:tcW w:w="3480" w:type="pct"/>
            <w:gridSpan w:val="10"/>
            <w:shd w:val="clear" w:color="auto" w:fill="auto"/>
            <w:vAlign w:val="center"/>
            <w:hideMark/>
          </w:tcPr>
          <w:p w14:paraId="2231FCB1"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shd w:val="clear" w:color="auto" w:fill="FFFFFF"/>
              </w:rPr>
              <w:t>Yaban hayvanlarına ait iz ve belirti takibi</w:t>
            </w:r>
          </w:p>
        </w:tc>
        <w:tc>
          <w:tcPr>
            <w:tcW w:w="832" w:type="pct"/>
            <w:shd w:val="clear" w:color="auto" w:fill="auto"/>
            <w:vAlign w:val="center"/>
            <w:hideMark/>
          </w:tcPr>
          <w:p w14:paraId="72B7C89F"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3A2C20C1" w14:textId="77777777" w:rsidTr="00B83A2F">
        <w:trPr>
          <w:trHeight w:val="284"/>
        </w:trPr>
        <w:tc>
          <w:tcPr>
            <w:tcW w:w="688" w:type="pct"/>
            <w:shd w:val="clear" w:color="auto" w:fill="auto"/>
            <w:vAlign w:val="center"/>
            <w:hideMark/>
          </w:tcPr>
          <w:p w14:paraId="660F78F7"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8</w:t>
            </w:r>
          </w:p>
        </w:tc>
        <w:tc>
          <w:tcPr>
            <w:tcW w:w="3480" w:type="pct"/>
            <w:gridSpan w:val="10"/>
            <w:shd w:val="clear" w:color="auto" w:fill="auto"/>
            <w:vAlign w:val="center"/>
            <w:hideMark/>
          </w:tcPr>
          <w:p w14:paraId="7AA07830"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shd w:val="clear" w:color="auto" w:fill="FFFFFF"/>
              </w:rPr>
              <w:t>Yaban hayvanlarına ait iz ve belirti takibi</w:t>
            </w:r>
          </w:p>
        </w:tc>
        <w:tc>
          <w:tcPr>
            <w:tcW w:w="832" w:type="pct"/>
            <w:shd w:val="clear" w:color="auto" w:fill="auto"/>
            <w:vAlign w:val="center"/>
            <w:hideMark/>
          </w:tcPr>
          <w:p w14:paraId="792FCF2E"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4FA2907B" w14:textId="77777777" w:rsidTr="00B83A2F">
        <w:trPr>
          <w:trHeight w:val="284"/>
        </w:trPr>
        <w:tc>
          <w:tcPr>
            <w:tcW w:w="688" w:type="pct"/>
            <w:shd w:val="clear" w:color="auto" w:fill="auto"/>
            <w:vAlign w:val="center"/>
            <w:hideMark/>
          </w:tcPr>
          <w:p w14:paraId="49F16E7E"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9</w:t>
            </w:r>
          </w:p>
        </w:tc>
        <w:tc>
          <w:tcPr>
            <w:tcW w:w="3480" w:type="pct"/>
            <w:gridSpan w:val="10"/>
            <w:shd w:val="clear" w:color="auto" w:fill="auto"/>
            <w:vAlign w:val="center"/>
          </w:tcPr>
          <w:p w14:paraId="4E28C492"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Yaban hayvanları türlerine göre gözlem esasları</w:t>
            </w:r>
          </w:p>
        </w:tc>
        <w:tc>
          <w:tcPr>
            <w:tcW w:w="832" w:type="pct"/>
            <w:shd w:val="clear" w:color="auto" w:fill="auto"/>
            <w:vAlign w:val="center"/>
            <w:hideMark/>
          </w:tcPr>
          <w:p w14:paraId="0D09E4FE"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642ED7A7" w14:textId="77777777" w:rsidTr="00B83A2F">
        <w:trPr>
          <w:trHeight w:val="284"/>
        </w:trPr>
        <w:tc>
          <w:tcPr>
            <w:tcW w:w="688" w:type="pct"/>
            <w:shd w:val="clear" w:color="auto" w:fill="auto"/>
            <w:vAlign w:val="center"/>
            <w:hideMark/>
          </w:tcPr>
          <w:p w14:paraId="2A8D9EF8"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10</w:t>
            </w:r>
          </w:p>
        </w:tc>
        <w:tc>
          <w:tcPr>
            <w:tcW w:w="3480" w:type="pct"/>
            <w:gridSpan w:val="10"/>
            <w:shd w:val="clear" w:color="auto" w:fill="auto"/>
            <w:vAlign w:val="center"/>
            <w:hideMark/>
          </w:tcPr>
          <w:p w14:paraId="1618533B"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Yaban hayvanları türlerine göre gözlem esasları</w:t>
            </w:r>
          </w:p>
        </w:tc>
        <w:tc>
          <w:tcPr>
            <w:tcW w:w="832" w:type="pct"/>
            <w:shd w:val="clear" w:color="auto" w:fill="auto"/>
            <w:vAlign w:val="center"/>
            <w:hideMark/>
          </w:tcPr>
          <w:p w14:paraId="3E3DCEAF"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79E321C8" w14:textId="77777777" w:rsidTr="00B83A2F">
        <w:trPr>
          <w:trHeight w:val="269"/>
        </w:trPr>
        <w:tc>
          <w:tcPr>
            <w:tcW w:w="688" w:type="pct"/>
            <w:shd w:val="clear" w:color="auto" w:fill="auto"/>
            <w:vAlign w:val="center"/>
            <w:hideMark/>
          </w:tcPr>
          <w:p w14:paraId="741417D4"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11</w:t>
            </w:r>
          </w:p>
        </w:tc>
        <w:tc>
          <w:tcPr>
            <w:tcW w:w="3480" w:type="pct"/>
            <w:gridSpan w:val="10"/>
            <w:shd w:val="clear" w:color="auto" w:fill="auto"/>
            <w:vAlign w:val="center"/>
            <w:hideMark/>
          </w:tcPr>
          <w:p w14:paraId="41E30B03" w14:textId="77777777" w:rsidR="001D6E94" w:rsidRPr="00B83A2F" w:rsidRDefault="001D6E94" w:rsidP="00B83A2F">
            <w:pPr>
              <w:spacing w:after="0" w:line="240" w:lineRule="auto"/>
              <w:jc w:val="both"/>
              <w:rPr>
                <w:rFonts w:cs="Calibri"/>
                <w:color w:val="000000"/>
                <w:sz w:val="18"/>
                <w:szCs w:val="18"/>
                <w:shd w:val="clear" w:color="auto" w:fill="FFFFFF"/>
              </w:rPr>
            </w:pPr>
            <w:r w:rsidRPr="00B83A2F">
              <w:rPr>
                <w:rFonts w:cs="Calibri"/>
                <w:color w:val="000000"/>
                <w:sz w:val="18"/>
                <w:szCs w:val="18"/>
              </w:rPr>
              <w:t xml:space="preserve">Yaban hayvanları türlerine göre gözlem esasları </w:t>
            </w:r>
          </w:p>
        </w:tc>
        <w:tc>
          <w:tcPr>
            <w:tcW w:w="832" w:type="pct"/>
            <w:shd w:val="clear" w:color="auto" w:fill="auto"/>
            <w:vAlign w:val="center"/>
            <w:hideMark/>
          </w:tcPr>
          <w:p w14:paraId="3E2A5A9E"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609CABE4" w14:textId="77777777" w:rsidTr="00B83A2F">
        <w:trPr>
          <w:trHeight w:val="245"/>
        </w:trPr>
        <w:tc>
          <w:tcPr>
            <w:tcW w:w="688" w:type="pct"/>
            <w:shd w:val="clear" w:color="auto" w:fill="auto"/>
            <w:vAlign w:val="center"/>
            <w:hideMark/>
          </w:tcPr>
          <w:p w14:paraId="1993F350"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12</w:t>
            </w:r>
          </w:p>
        </w:tc>
        <w:tc>
          <w:tcPr>
            <w:tcW w:w="3480" w:type="pct"/>
            <w:gridSpan w:val="10"/>
            <w:shd w:val="clear" w:color="auto" w:fill="auto"/>
            <w:vAlign w:val="center"/>
            <w:hideMark/>
          </w:tcPr>
          <w:p w14:paraId="5BEA0F10" w14:textId="77777777" w:rsidR="001D6E94" w:rsidRPr="00B83A2F" w:rsidRDefault="001D6E94" w:rsidP="00B83A2F">
            <w:pPr>
              <w:spacing w:after="0" w:line="240" w:lineRule="auto"/>
              <w:jc w:val="both"/>
              <w:rPr>
                <w:rFonts w:cs="Calibri"/>
                <w:color w:val="000000"/>
                <w:sz w:val="18"/>
                <w:szCs w:val="18"/>
                <w:shd w:val="clear" w:color="auto" w:fill="FFFFFF"/>
              </w:rPr>
            </w:pPr>
            <w:r w:rsidRPr="00B83A2F">
              <w:rPr>
                <w:rFonts w:cs="Calibri"/>
                <w:color w:val="000000"/>
                <w:sz w:val="18"/>
                <w:szCs w:val="18"/>
              </w:rPr>
              <w:t>Kuş gözlem turu ve fotosafari gibi etkinliklerde uyulması gereken kurallar</w:t>
            </w:r>
          </w:p>
        </w:tc>
        <w:tc>
          <w:tcPr>
            <w:tcW w:w="832" w:type="pct"/>
            <w:shd w:val="clear" w:color="auto" w:fill="auto"/>
            <w:vAlign w:val="center"/>
            <w:hideMark/>
          </w:tcPr>
          <w:p w14:paraId="3D50D232"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48F4E518" w14:textId="77777777" w:rsidTr="00B83A2F">
        <w:trPr>
          <w:trHeight w:val="269"/>
        </w:trPr>
        <w:tc>
          <w:tcPr>
            <w:tcW w:w="688" w:type="pct"/>
            <w:shd w:val="clear" w:color="auto" w:fill="auto"/>
            <w:vAlign w:val="center"/>
            <w:hideMark/>
          </w:tcPr>
          <w:p w14:paraId="757B40F6"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13</w:t>
            </w:r>
          </w:p>
        </w:tc>
        <w:tc>
          <w:tcPr>
            <w:tcW w:w="3480" w:type="pct"/>
            <w:gridSpan w:val="10"/>
            <w:shd w:val="clear" w:color="auto" w:fill="auto"/>
            <w:vAlign w:val="center"/>
          </w:tcPr>
          <w:p w14:paraId="1478163B" w14:textId="77777777" w:rsidR="001D6E94" w:rsidRPr="00B83A2F" w:rsidRDefault="001D6E94" w:rsidP="00B83A2F">
            <w:pPr>
              <w:spacing w:after="0" w:line="240" w:lineRule="auto"/>
              <w:jc w:val="both"/>
              <w:rPr>
                <w:rFonts w:cs="Calibri"/>
                <w:color w:val="000000"/>
                <w:sz w:val="18"/>
                <w:szCs w:val="18"/>
                <w:shd w:val="clear" w:color="auto" w:fill="FFFFFF"/>
              </w:rPr>
            </w:pPr>
            <w:r w:rsidRPr="00B83A2F">
              <w:rPr>
                <w:rFonts w:cs="Calibri"/>
                <w:color w:val="000000"/>
                <w:sz w:val="18"/>
                <w:szCs w:val="18"/>
              </w:rPr>
              <w:t>Araziden döndükten sonra yapılması gerekenler</w:t>
            </w:r>
          </w:p>
        </w:tc>
        <w:tc>
          <w:tcPr>
            <w:tcW w:w="832" w:type="pct"/>
            <w:shd w:val="clear" w:color="auto" w:fill="auto"/>
            <w:vAlign w:val="center"/>
          </w:tcPr>
          <w:p w14:paraId="5DF98875" w14:textId="77777777" w:rsidR="001D6E94" w:rsidRPr="00B83A2F" w:rsidRDefault="001D6E94" w:rsidP="00B83A2F">
            <w:pPr>
              <w:spacing w:after="0" w:line="240" w:lineRule="auto"/>
              <w:rPr>
                <w:rFonts w:cs="Calibri"/>
                <w:color w:val="000000"/>
                <w:sz w:val="18"/>
                <w:szCs w:val="18"/>
              </w:rPr>
            </w:pPr>
          </w:p>
        </w:tc>
      </w:tr>
      <w:tr w:rsidR="001D6E94" w:rsidRPr="00B83A2F" w14:paraId="22E8FF04" w14:textId="77777777" w:rsidTr="00B83A2F">
        <w:trPr>
          <w:trHeight w:val="284"/>
        </w:trPr>
        <w:tc>
          <w:tcPr>
            <w:tcW w:w="688" w:type="pct"/>
            <w:shd w:val="clear" w:color="auto" w:fill="auto"/>
            <w:vAlign w:val="center"/>
            <w:hideMark/>
          </w:tcPr>
          <w:p w14:paraId="76059578"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14</w:t>
            </w:r>
          </w:p>
        </w:tc>
        <w:tc>
          <w:tcPr>
            <w:tcW w:w="3480" w:type="pct"/>
            <w:gridSpan w:val="10"/>
            <w:shd w:val="clear" w:color="auto" w:fill="auto"/>
            <w:vAlign w:val="center"/>
            <w:hideMark/>
          </w:tcPr>
          <w:p w14:paraId="4F440EEF"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xml:space="preserve"> Genel değerlendirme ve tekrar </w:t>
            </w:r>
          </w:p>
        </w:tc>
        <w:tc>
          <w:tcPr>
            <w:tcW w:w="832" w:type="pct"/>
            <w:shd w:val="clear" w:color="auto" w:fill="auto"/>
            <w:vAlign w:val="center"/>
            <w:hideMark/>
          </w:tcPr>
          <w:p w14:paraId="00FDC7DC" w14:textId="77777777" w:rsidR="001D6E94" w:rsidRPr="00B83A2F" w:rsidRDefault="001D6E94" w:rsidP="00B83A2F">
            <w:pPr>
              <w:spacing w:after="0" w:line="240" w:lineRule="auto"/>
              <w:rPr>
                <w:rFonts w:cs="Calibri"/>
                <w:color w:val="000000"/>
                <w:sz w:val="18"/>
                <w:szCs w:val="18"/>
              </w:rPr>
            </w:pPr>
            <w:r w:rsidRPr="00B83A2F">
              <w:rPr>
                <w:rFonts w:cs="Calibri"/>
                <w:color w:val="000000"/>
                <w:sz w:val="18"/>
                <w:szCs w:val="18"/>
              </w:rPr>
              <w:t> </w:t>
            </w:r>
          </w:p>
        </w:tc>
      </w:tr>
      <w:tr w:rsidR="001D6E94" w:rsidRPr="00B83A2F" w14:paraId="1A62EDE4" w14:textId="77777777" w:rsidTr="00B83A2F">
        <w:trPr>
          <w:trHeight w:val="171"/>
        </w:trPr>
        <w:tc>
          <w:tcPr>
            <w:tcW w:w="5000" w:type="pct"/>
            <w:gridSpan w:val="12"/>
            <w:shd w:val="clear" w:color="auto" w:fill="auto"/>
            <w:noWrap/>
            <w:vAlign w:val="bottom"/>
            <w:hideMark/>
          </w:tcPr>
          <w:p w14:paraId="5F8C09DB" w14:textId="77777777" w:rsidR="001D6E94" w:rsidRPr="00B83A2F" w:rsidRDefault="001D6E94" w:rsidP="00B83A2F">
            <w:pPr>
              <w:spacing w:after="0" w:line="240" w:lineRule="auto"/>
              <w:rPr>
                <w:rFonts w:cs="Calibri"/>
                <w:color w:val="000000"/>
                <w:sz w:val="18"/>
                <w:szCs w:val="18"/>
              </w:rPr>
            </w:pPr>
          </w:p>
        </w:tc>
      </w:tr>
      <w:tr w:rsidR="001D6E94" w:rsidRPr="00B83A2F" w14:paraId="04E04FB1" w14:textId="77777777" w:rsidTr="00B83A2F">
        <w:trPr>
          <w:trHeight w:val="284"/>
        </w:trPr>
        <w:tc>
          <w:tcPr>
            <w:tcW w:w="5000" w:type="pct"/>
            <w:gridSpan w:val="12"/>
            <w:shd w:val="clear" w:color="auto" w:fill="auto"/>
            <w:vAlign w:val="center"/>
            <w:hideMark/>
          </w:tcPr>
          <w:p w14:paraId="604CFF05"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KAYNAKLAR</w:t>
            </w:r>
          </w:p>
        </w:tc>
      </w:tr>
      <w:tr w:rsidR="001D6E94" w:rsidRPr="00B83A2F" w14:paraId="42213E62" w14:textId="77777777" w:rsidTr="00B83A2F">
        <w:trPr>
          <w:trHeight w:val="284"/>
        </w:trPr>
        <w:tc>
          <w:tcPr>
            <w:tcW w:w="951" w:type="pct"/>
            <w:gridSpan w:val="2"/>
            <w:shd w:val="clear" w:color="auto" w:fill="auto"/>
            <w:vAlign w:val="center"/>
            <w:hideMark/>
          </w:tcPr>
          <w:p w14:paraId="2C5DE9DB"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Ders Notu</w:t>
            </w:r>
          </w:p>
        </w:tc>
        <w:tc>
          <w:tcPr>
            <w:tcW w:w="4049" w:type="pct"/>
            <w:gridSpan w:val="10"/>
            <w:shd w:val="clear" w:color="auto" w:fill="auto"/>
            <w:vAlign w:val="center"/>
            <w:hideMark/>
          </w:tcPr>
          <w:p w14:paraId="29E14503" w14:textId="77777777" w:rsidR="001D6E94" w:rsidRPr="00B83A2F" w:rsidRDefault="001D6E94" w:rsidP="00B83A2F">
            <w:pPr>
              <w:spacing w:after="0"/>
              <w:rPr>
                <w:rFonts w:cs="Calibri"/>
                <w:color w:val="000000"/>
                <w:sz w:val="18"/>
                <w:szCs w:val="18"/>
              </w:rPr>
            </w:pPr>
          </w:p>
        </w:tc>
      </w:tr>
      <w:tr w:rsidR="001D6E94" w:rsidRPr="00B83A2F" w14:paraId="48EC9376" w14:textId="77777777" w:rsidTr="00B83A2F">
        <w:trPr>
          <w:trHeight w:val="554"/>
        </w:trPr>
        <w:tc>
          <w:tcPr>
            <w:tcW w:w="951" w:type="pct"/>
            <w:gridSpan w:val="2"/>
            <w:shd w:val="clear" w:color="auto" w:fill="auto"/>
            <w:vAlign w:val="center"/>
            <w:hideMark/>
          </w:tcPr>
          <w:p w14:paraId="10631B95" w14:textId="77777777" w:rsidR="001D6E94" w:rsidRPr="00B83A2F" w:rsidRDefault="001D6E94" w:rsidP="00B83A2F">
            <w:pPr>
              <w:spacing w:after="0" w:line="240" w:lineRule="auto"/>
              <w:rPr>
                <w:rFonts w:cs="Calibri"/>
                <w:b/>
                <w:bCs/>
                <w:color w:val="000000"/>
                <w:sz w:val="18"/>
                <w:szCs w:val="18"/>
              </w:rPr>
            </w:pPr>
            <w:r w:rsidRPr="00B83A2F">
              <w:rPr>
                <w:rFonts w:cs="Calibri"/>
                <w:b/>
                <w:bCs/>
                <w:color w:val="000000"/>
                <w:sz w:val="18"/>
                <w:szCs w:val="18"/>
              </w:rPr>
              <w:t>Diğer Kaynaklar</w:t>
            </w:r>
          </w:p>
        </w:tc>
        <w:tc>
          <w:tcPr>
            <w:tcW w:w="4049" w:type="pct"/>
            <w:gridSpan w:val="10"/>
            <w:shd w:val="clear" w:color="auto" w:fill="auto"/>
            <w:vAlign w:val="center"/>
            <w:hideMark/>
          </w:tcPr>
          <w:p w14:paraId="4525DEC6" w14:textId="77777777" w:rsidR="001D6E94" w:rsidRPr="00B83A2F" w:rsidRDefault="001D6E94" w:rsidP="00B83A2F">
            <w:pPr>
              <w:spacing w:after="0"/>
              <w:rPr>
                <w:rFonts w:cs="Calibri"/>
                <w:color w:val="000000"/>
                <w:sz w:val="18"/>
                <w:szCs w:val="18"/>
              </w:rPr>
            </w:pPr>
            <w:r w:rsidRPr="00B83A2F">
              <w:rPr>
                <w:rFonts w:cs="Calibri"/>
                <w:color w:val="000000"/>
                <w:sz w:val="18"/>
                <w:szCs w:val="18"/>
              </w:rPr>
              <w:t>TheCommandoSurvival Manual, McManners, H., DorlingKindersley Ltd. London. 1994.</w:t>
            </w:r>
          </w:p>
          <w:p w14:paraId="58E01BE2" w14:textId="77777777" w:rsidR="001D6E94" w:rsidRPr="00B83A2F" w:rsidRDefault="001D6E94" w:rsidP="00B83A2F">
            <w:pPr>
              <w:spacing w:after="0"/>
              <w:rPr>
                <w:rFonts w:cs="Calibri"/>
                <w:color w:val="000000"/>
                <w:sz w:val="18"/>
                <w:szCs w:val="18"/>
                <w:shd w:val="clear" w:color="auto" w:fill="FFFFFF"/>
              </w:rPr>
            </w:pPr>
            <w:r w:rsidRPr="00B83A2F">
              <w:rPr>
                <w:rFonts w:cs="Calibri"/>
                <w:color w:val="000000"/>
                <w:sz w:val="18"/>
                <w:szCs w:val="18"/>
                <w:shd w:val="clear" w:color="auto" w:fill="FFFFFF"/>
              </w:rPr>
              <w:t>WildernessSurvival, Davenport, G.J., StackpoleBooks, 182 p., 1998.</w:t>
            </w:r>
          </w:p>
          <w:p w14:paraId="289A91A8" w14:textId="77777777" w:rsidR="001D6E94" w:rsidRPr="00B83A2F" w:rsidRDefault="001D6E94" w:rsidP="00B83A2F">
            <w:pPr>
              <w:spacing w:after="0"/>
              <w:rPr>
                <w:rFonts w:cs="Calibri"/>
                <w:color w:val="000000"/>
                <w:sz w:val="18"/>
                <w:szCs w:val="18"/>
                <w:shd w:val="clear" w:color="auto" w:fill="FFFFFF"/>
              </w:rPr>
            </w:pPr>
            <w:r w:rsidRPr="00B83A2F">
              <w:rPr>
                <w:rFonts w:cs="Calibri"/>
                <w:color w:val="000000"/>
                <w:sz w:val="18"/>
                <w:szCs w:val="18"/>
                <w:shd w:val="clear" w:color="auto" w:fill="FFFFFF"/>
              </w:rPr>
              <w:t>Dağcılık, Zirvelerin Özgürlüğü, Graydon, D. ve Hanson, K., Homer Kitabevi, İstanbul, 2005</w:t>
            </w:r>
          </w:p>
          <w:p w14:paraId="4CD2AABB" w14:textId="77777777" w:rsidR="001D6E94" w:rsidRPr="00B83A2F" w:rsidRDefault="001D6E94" w:rsidP="00B83A2F">
            <w:pPr>
              <w:spacing w:after="0"/>
              <w:rPr>
                <w:rFonts w:cs="Calibri"/>
                <w:color w:val="000000"/>
                <w:sz w:val="18"/>
                <w:szCs w:val="18"/>
                <w:shd w:val="clear" w:color="auto" w:fill="FFFFFF"/>
              </w:rPr>
            </w:pPr>
            <w:r w:rsidRPr="00B83A2F">
              <w:rPr>
                <w:rFonts w:cs="Calibri"/>
                <w:color w:val="000000"/>
                <w:sz w:val="18"/>
                <w:szCs w:val="18"/>
                <w:shd w:val="clear" w:color="auto" w:fill="FFFFFF"/>
              </w:rPr>
              <w:t>A Field Guide in ColourtoAnimalTracks, Bouchner, M., SilverdaleBooks, Polygrafia, Praque, 2000.</w:t>
            </w:r>
          </w:p>
        </w:tc>
      </w:tr>
      <w:tr w:rsidR="001D6E94" w:rsidRPr="00B83A2F" w14:paraId="153FBE39" w14:textId="77777777" w:rsidTr="00B83A2F">
        <w:trPr>
          <w:trHeight w:val="270"/>
        </w:trPr>
        <w:tc>
          <w:tcPr>
            <w:tcW w:w="5000" w:type="pct"/>
            <w:gridSpan w:val="12"/>
            <w:shd w:val="clear" w:color="auto" w:fill="auto"/>
            <w:noWrap/>
            <w:vAlign w:val="bottom"/>
            <w:hideMark/>
          </w:tcPr>
          <w:p w14:paraId="36E1F34E" w14:textId="77777777" w:rsidR="001D6E94" w:rsidRPr="00B83A2F" w:rsidRDefault="001D6E94" w:rsidP="00B83A2F">
            <w:pPr>
              <w:spacing w:after="0" w:line="240" w:lineRule="auto"/>
              <w:rPr>
                <w:rFonts w:cs="Calibri"/>
                <w:color w:val="000000"/>
                <w:sz w:val="18"/>
                <w:szCs w:val="18"/>
              </w:rPr>
            </w:pPr>
          </w:p>
        </w:tc>
      </w:tr>
      <w:tr w:rsidR="001D6E94" w:rsidRPr="0058667E" w14:paraId="185A5BDF" w14:textId="77777777" w:rsidTr="00B83A2F">
        <w:trPr>
          <w:trHeight w:val="284"/>
        </w:trPr>
        <w:tc>
          <w:tcPr>
            <w:tcW w:w="5000" w:type="pct"/>
            <w:gridSpan w:val="12"/>
            <w:shd w:val="clear" w:color="auto" w:fill="auto"/>
            <w:vAlign w:val="center"/>
            <w:hideMark/>
          </w:tcPr>
          <w:p w14:paraId="49713DBD" w14:textId="77777777" w:rsidR="001D6E94" w:rsidRPr="0058667E" w:rsidRDefault="001D6E94" w:rsidP="00B83A2F">
            <w:pPr>
              <w:spacing w:after="0"/>
              <w:rPr>
                <w:rFonts w:cs="Calibri"/>
                <w:b/>
                <w:sz w:val="18"/>
                <w:szCs w:val="18"/>
              </w:rPr>
            </w:pPr>
            <w:r w:rsidRPr="0058667E">
              <w:rPr>
                <w:rFonts w:cs="Calibri"/>
                <w:b/>
                <w:sz w:val="18"/>
                <w:szCs w:val="18"/>
              </w:rPr>
              <w:t>DEĞERLENDİRME SİSTEMİ</w:t>
            </w:r>
          </w:p>
        </w:tc>
      </w:tr>
      <w:tr w:rsidR="001D6E94" w:rsidRPr="0058667E" w14:paraId="7DE21E8F" w14:textId="77777777" w:rsidTr="00B83A2F">
        <w:trPr>
          <w:trHeight w:val="284"/>
        </w:trPr>
        <w:tc>
          <w:tcPr>
            <w:tcW w:w="1541" w:type="pct"/>
            <w:gridSpan w:val="3"/>
            <w:shd w:val="clear" w:color="auto" w:fill="auto"/>
            <w:vAlign w:val="center"/>
            <w:hideMark/>
          </w:tcPr>
          <w:p w14:paraId="5D83362D" w14:textId="77777777" w:rsidR="001D6E94" w:rsidRPr="0058667E" w:rsidRDefault="001D6E94" w:rsidP="00B83A2F">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0DC25715" w14:textId="77777777" w:rsidR="001D6E94" w:rsidRPr="0058667E" w:rsidRDefault="001D6E94" w:rsidP="00B83A2F">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73938855" w14:textId="77777777" w:rsidR="001D6E94" w:rsidRPr="0058667E" w:rsidRDefault="001D6E94" w:rsidP="00B83A2F">
            <w:pPr>
              <w:spacing w:after="0"/>
              <w:rPr>
                <w:rFonts w:cs="Calibri"/>
                <w:b/>
                <w:sz w:val="18"/>
                <w:szCs w:val="18"/>
              </w:rPr>
            </w:pPr>
            <w:r w:rsidRPr="0058667E">
              <w:rPr>
                <w:rFonts w:cs="Calibri"/>
                <w:b/>
                <w:sz w:val="18"/>
                <w:szCs w:val="18"/>
              </w:rPr>
              <w:t>KATKI YÜZDESİ</w:t>
            </w:r>
          </w:p>
        </w:tc>
      </w:tr>
      <w:tr w:rsidR="001D6E94" w:rsidRPr="0058667E" w14:paraId="359D40A2" w14:textId="77777777" w:rsidTr="00B83A2F">
        <w:trPr>
          <w:trHeight w:val="284"/>
        </w:trPr>
        <w:tc>
          <w:tcPr>
            <w:tcW w:w="1541" w:type="pct"/>
            <w:gridSpan w:val="3"/>
            <w:shd w:val="clear" w:color="auto" w:fill="auto"/>
            <w:vAlign w:val="center"/>
            <w:hideMark/>
          </w:tcPr>
          <w:p w14:paraId="66BB538D" w14:textId="77777777" w:rsidR="001D6E94" w:rsidRPr="0058667E" w:rsidRDefault="001D6E94" w:rsidP="00B83A2F">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3B812EF3" w14:textId="77777777" w:rsidR="001D6E94" w:rsidRPr="0058667E" w:rsidRDefault="001D6E94" w:rsidP="00B83A2F">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65F2FB3D" w14:textId="77777777" w:rsidR="001D6E94" w:rsidRPr="0058667E" w:rsidRDefault="001D6E94" w:rsidP="00B83A2F">
            <w:pPr>
              <w:spacing w:after="0"/>
              <w:jc w:val="center"/>
              <w:rPr>
                <w:rFonts w:cs="Calibri"/>
                <w:sz w:val="18"/>
                <w:szCs w:val="18"/>
              </w:rPr>
            </w:pPr>
            <w:r w:rsidRPr="0058667E">
              <w:rPr>
                <w:rFonts w:cs="Calibri"/>
                <w:sz w:val="18"/>
                <w:szCs w:val="18"/>
              </w:rPr>
              <w:t>100</w:t>
            </w:r>
          </w:p>
        </w:tc>
      </w:tr>
      <w:tr w:rsidR="001D6E94" w:rsidRPr="0058667E" w14:paraId="0B605640" w14:textId="77777777" w:rsidTr="00B83A2F">
        <w:trPr>
          <w:trHeight w:val="284"/>
        </w:trPr>
        <w:tc>
          <w:tcPr>
            <w:tcW w:w="1541" w:type="pct"/>
            <w:gridSpan w:val="3"/>
            <w:shd w:val="clear" w:color="auto" w:fill="auto"/>
            <w:vAlign w:val="center"/>
            <w:hideMark/>
          </w:tcPr>
          <w:p w14:paraId="6CC548C9" w14:textId="77777777" w:rsidR="001D6E94" w:rsidRPr="0058667E" w:rsidRDefault="001D6E94" w:rsidP="00B83A2F">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6786413A" w14:textId="77777777" w:rsidR="001D6E94" w:rsidRPr="0058667E" w:rsidRDefault="001D6E94" w:rsidP="00B83A2F">
            <w:pPr>
              <w:spacing w:after="0"/>
              <w:jc w:val="center"/>
              <w:rPr>
                <w:rFonts w:cs="Calibri"/>
                <w:sz w:val="18"/>
                <w:szCs w:val="18"/>
              </w:rPr>
            </w:pPr>
          </w:p>
        </w:tc>
        <w:tc>
          <w:tcPr>
            <w:tcW w:w="1799" w:type="pct"/>
            <w:gridSpan w:val="4"/>
            <w:shd w:val="clear" w:color="auto" w:fill="auto"/>
            <w:vAlign w:val="center"/>
            <w:hideMark/>
          </w:tcPr>
          <w:p w14:paraId="248131CD" w14:textId="77777777" w:rsidR="001D6E94" w:rsidRPr="0058667E" w:rsidRDefault="001D6E94" w:rsidP="00B83A2F">
            <w:pPr>
              <w:spacing w:after="0"/>
              <w:jc w:val="center"/>
              <w:rPr>
                <w:rFonts w:cs="Calibri"/>
                <w:sz w:val="18"/>
                <w:szCs w:val="18"/>
              </w:rPr>
            </w:pPr>
          </w:p>
        </w:tc>
      </w:tr>
      <w:tr w:rsidR="001D6E94" w:rsidRPr="0058667E" w14:paraId="20558370" w14:textId="77777777" w:rsidTr="00B83A2F">
        <w:trPr>
          <w:trHeight w:val="284"/>
        </w:trPr>
        <w:tc>
          <w:tcPr>
            <w:tcW w:w="1541" w:type="pct"/>
            <w:gridSpan w:val="3"/>
            <w:shd w:val="clear" w:color="auto" w:fill="auto"/>
            <w:vAlign w:val="center"/>
            <w:hideMark/>
          </w:tcPr>
          <w:p w14:paraId="09D98163" w14:textId="77777777" w:rsidR="001D6E94" w:rsidRPr="0058667E" w:rsidRDefault="001D6E94" w:rsidP="00B83A2F">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784565EA" w14:textId="77777777" w:rsidR="001D6E94" w:rsidRPr="0058667E" w:rsidRDefault="001D6E94" w:rsidP="00B83A2F">
            <w:pPr>
              <w:spacing w:after="0"/>
              <w:jc w:val="center"/>
              <w:rPr>
                <w:rFonts w:cs="Calibri"/>
                <w:sz w:val="18"/>
                <w:szCs w:val="18"/>
              </w:rPr>
            </w:pPr>
          </w:p>
        </w:tc>
        <w:tc>
          <w:tcPr>
            <w:tcW w:w="1799" w:type="pct"/>
            <w:gridSpan w:val="4"/>
            <w:shd w:val="clear" w:color="auto" w:fill="auto"/>
            <w:vAlign w:val="center"/>
            <w:hideMark/>
          </w:tcPr>
          <w:p w14:paraId="1963AFA1" w14:textId="77777777" w:rsidR="001D6E94" w:rsidRPr="0058667E" w:rsidRDefault="001D6E94" w:rsidP="00B83A2F">
            <w:pPr>
              <w:spacing w:after="0"/>
              <w:jc w:val="center"/>
              <w:rPr>
                <w:rFonts w:cs="Calibri"/>
                <w:sz w:val="18"/>
                <w:szCs w:val="18"/>
              </w:rPr>
            </w:pPr>
          </w:p>
        </w:tc>
      </w:tr>
      <w:tr w:rsidR="001D6E94" w:rsidRPr="0058667E" w14:paraId="3B9A6F92" w14:textId="77777777" w:rsidTr="00B83A2F">
        <w:trPr>
          <w:trHeight w:val="284"/>
        </w:trPr>
        <w:tc>
          <w:tcPr>
            <w:tcW w:w="1541" w:type="pct"/>
            <w:gridSpan w:val="3"/>
            <w:shd w:val="clear" w:color="auto" w:fill="auto"/>
            <w:vAlign w:val="center"/>
            <w:hideMark/>
          </w:tcPr>
          <w:p w14:paraId="0BA03243" w14:textId="77777777" w:rsidR="001D6E94" w:rsidRPr="0058667E" w:rsidRDefault="001D6E94" w:rsidP="00B83A2F">
            <w:pPr>
              <w:spacing w:after="0"/>
              <w:rPr>
                <w:rFonts w:cs="Calibri"/>
                <w:b/>
                <w:sz w:val="18"/>
                <w:szCs w:val="18"/>
              </w:rPr>
            </w:pPr>
          </w:p>
        </w:tc>
        <w:tc>
          <w:tcPr>
            <w:tcW w:w="1660" w:type="pct"/>
            <w:gridSpan w:val="5"/>
            <w:shd w:val="clear" w:color="auto" w:fill="auto"/>
            <w:noWrap/>
            <w:vAlign w:val="bottom"/>
            <w:hideMark/>
          </w:tcPr>
          <w:p w14:paraId="1BB4EE43" w14:textId="77777777" w:rsidR="001D6E94" w:rsidRPr="0058667E" w:rsidRDefault="001D6E94" w:rsidP="00B83A2F">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0725437B" w14:textId="77777777" w:rsidR="001D6E94" w:rsidRPr="0058667E" w:rsidRDefault="001D6E94" w:rsidP="00B83A2F">
            <w:pPr>
              <w:spacing w:after="0"/>
              <w:jc w:val="center"/>
              <w:rPr>
                <w:rFonts w:cs="Calibri"/>
                <w:sz w:val="18"/>
                <w:szCs w:val="18"/>
              </w:rPr>
            </w:pPr>
            <w:r w:rsidRPr="0058667E">
              <w:rPr>
                <w:rFonts w:cs="Calibri"/>
                <w:sz w:val="18"/>
                <w:szCs w:val="18"/>
              </w:rPr>
              <w:t>100</w:t>
            </w:r>
          </w:p>
        </w:tc>
      </w:tr>
      <w:tr w:rsidR="001D6E94" w:rsidRPr="0058667E" w14:paraId="316508F1" w14:textId="77777777" w:rsidTr="00B83A2F">
        <w:trPr>
          <w:trHeight w:val="284"/>
        </w:trPr>
        <w:tc>
          <w:tcPr>
            <w:tcW w:w="1541" w:type="pct"/>
            <w:gridSpan w:val="3"/>
            <w:shd w:val="clear" w:color="auto" w:fill="auto"/>
            <w:vAlign w:val="center"/>
            <w:hideMark/>
          </w:tcPr>
          <w:p w14:paraId="2EB6FC1F" w14:textId="77777777" w:rsidR="001D6E94" w:rsidRPr="0058667E" w:rsidRDefault="001D6E94" w:rsidP="00B83A2F">
            <w:pPr>
              <w:spacing w:after="0"/>
              <w:rPr>
                <w:rFonts w:cs="Calibri"/>
                <w:b/>
                <w:sz w:val="18"/>
                <w:szCs w:val="18"/>
              </w:rPr>
            </w:pPr>
            <w:r w:rsidRPr="0058667E">
              <w:rPr>
                <w:rFonts w:cs="Calibri"/>
                <w:b/>
                <w:sz w:val="18"/>
                <w:szCs w:val="18"/>
              </w:rPr>
              <w:lastRenderedPageBreak/>
              <w:t>Yıl içinin Başarıya Oranı</w:t>
            </w:r>
          </w:p>
        </w:tc>
        <w:tc>
          <w:tcPr>
            <w:tcW w:w="1660" w:type="pct"/>
            <w:gridSpan w:val="5"/>
            <w:shd w:val="clear" w:color="auto" w:fill="auto"/>
            <w:noWrap/>
            <w:vAlign w:val="bottom"/>
            <w:hideMark/>
          </w:tcPr>
          <w:p w14:paraId="3CF30110" w14:textId="77777777" w:rsidR="001D6E94" w:rsidRPr="0058667E" w:rsidRDefault="001D6E94" w:rsidP="00B83A2F">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517C8772" w14:textId="77777777" w:rsidR="001D6E94" w:rsidRPr="0058667E" w:rsidRDefault="001D6E94" w:rsidP="00B83A2F">
            <w:pPr>
              <w:spacing w:after="0"/>
              <w:jc w:val="center"/>
              <w:rPr>
                <w:rFonts w:cs="Calibri"/>
                <w:sz w:val="18"/>
                <w:szCs w:val="18"/>
              </w:rPr>
            </w:pPr>
            <w:r w:rsidRPr="0058667E">
              <w:rPr>
                <w:rFonts w:cs="Calibri"/>
                <w:sz w:val="18"/>
                <w:szCs w:val="18"/>
              </w:rPr>
              <w:t>40</w:t>
            </w:r>
          </w:p>
        </w:tc>
      </w:tr>
      <w:tr w:rsidR="001D6E94" w:rsidRPr="0058667E" w14:paraId="2839A917" w14:textId="77777777" w:rsidTr="00B83A2F">
        <w:trPr>
          <w:trHeight w:val="284"/>
        </w:trPr>
        <w:tc>
          <w:tcPr>
            <w:tcW w:w="1541" w:type="pct"/>
            <w:gridSpan w:val="3"/>
            <w:shd w:val="clear" w:color="auto" w:fill="auto"/>
            <w:vAlign w:val="center"/>
            <w:hideMark/>
          </w:tcPr>
          <w:p w14:paraId="0C14C7F1" w14:textId="77777777" w:rsidR="001D6E94" w:rsidRPr="0058667E" w:rsidRDefault="001D6E94" w:rsidP="00B83A2F">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1447197B" w14:textId="77777777" w:rsidR="001D6E94" w:rsidRPr="0058667E" w:rsidRDefault="001D6E94" w:rsidP="00B83A2F">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06A94E9E" w14:textId="77777777" w:rsidR="001D6E94" w:rsidRPr="0058667E" w:rsidRDefault="001D6E94" w:rsidP="00B83A2F">
            <w:pPr>
              <w:spacing w:after="0"/>
              <w:jc w:val="center"/>
              <w:rPr>
                <w:rFonts w:cs="Calibri"/>
                <w:sz w:val="18"/>
                <w:szCs w:val="18"/>
              </w:rPr>
            </w:pPr>
            <w:r w:rsidRPr="0058667E">
              <w:rPr>
                <w:rFonts w:cs="Calibri"/>
                <w:sz w:val="18"/>
                <w:szCs w:val="18"/>
              </w:rPr>
              <w:t>60</w:t>
            </w:r>
          </w:p>
        </w:tc>
      </w:tr>
      <w:tr w:rsidR="001D6E94" w:rsidRPr="0058667E" w14:paraId="386BEFAE" w14:textId="77777777" w:rsidTr="00B83A2F">
        <w:trPr>
          <w:trHeight w:val="284"/>
        </w:trPr>
        <w:tc>
          <w:tcPr>
            <w:tcW w:w="1541" w:type="pct"/>
            <w:gridSpan w:val="3"/>
            <w:shd w:val="clear" w:color="auto" w:fill="auto"/>
            <w:vAlign w:val="center"/>
            <w:hideMark/>
          </w:tcPr>
          <w:p w14:paraId="471898D8" w14:textId="77777777" w:rsidR="001D6E94" w:rsidRPr="0058667E" w:rsidRDefault="001D6E94" w:rsidP="00B83A2F">
            <w:pPr>
              <w:spacing w:after="0"/>
              <w:rPr>
                <w:rFonts w:cs="Calibri"/>
                <w:sz w:val="18"/>
                <w:szCs w:val="18"/>
              </w:rPr>
            </w:pPr>
          </w:p>
        </w:tc>
        <w:tc>
          <w:tcPr>
            <w:tcW w:w="1660" w:type="pct"/>
            <w:gridSpan w:val="5"/>
            <w:shd w:val="clear" w:color="auto" w:fill="auto"/>
            <w:noWrap/>
            <w:vAlign w:val="bottom"/>
            <w:hideMark/>
          </w:tcPr>
          <w:p w14:paraId="15AC66DF" w14:textId="77777777" w:rsidR="001D6E94" w:rsidRPr="0058667E" w:rsidRDefault="001D6E94" w:rsidP="00B83A2F">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11F328AB" w14:textId="77777777" w:rsidR="001D6E94" w:rsidRPr="0058667E" w:rsidRDefault="001D6E94" w:rsidP="00B83A2F">
            <w:pPr>
              <w:spacing w:after="0"/>
              <w:jc w:val="center"/>
              <w:rPr>
                <w:rFonts w:cs="Calibri"/>
                <w:sz w:val="18"/>
                <w:szCs w:val="18"/>
              </w:rPr>
            </w:pPr>
            <w:r w:rsidRPr="0058667E">
              <w:rPr>
                <w:rFonts w:cs="Calibri"/>
                <w:sz w:val="18"/>
                <w:szCs w:val="18"/>
              </w:rPr>
              <w:t>100</w:t>
            </w:r>
          </w:p>
        </w:tc>
      </w:tr>
      <w:tr w:rsidR="001D6E94" w:rsidRPr="0058667E" w14:paraId="52D703EE" w14:textId="77777777" w:rsidTr="00B83A2F">
        <w:trPr>
          <w:trHeight w:val="300"/>
        </w:trPr>
        <w:tc>
          <w:tcPr>
            <w:tcW w:w="5000" w:type="pct"/>
            <w:gridSpan w:val="12"/>
            <w:shd w:val="clear" w:color="auto" w:fill="auto"/>
            <w:vAlign w:val="center"/>
            <w:hideMark/>
          </w:tcPr>
          <w:p w14:paraId="1FD6AB99" w14:textId="77777777" w:rsidR="001D6E94" w:rsidRPr="0058667E" w:rsidRDefault="001D6E94" w:rsidP="00B83A2F">
            <w:pPr>
              <w:spacing w:after="0" w:line="240" w:lineRule="auto"/>
              <w:rPr>
                <w:rFonts w:cs="Calibri"/>
                <w:b/>
                <w:bCs/>
                <w:sz w:val="18"/>
                <w:szCs w:val="18"/>
              </w:rPr>
            </w:pPr>
          </w:p>
          <w:p w14:paraId="0981C7B4" w14:textId="77777777" w:rsidR="001D6E94" w:rsidRPr="0058667E" w:rsidRDefault="001D6E94" w:rsidP="00B83A2F">
            <w:pPr>
              <w:spacing w:after="0" w:line="240" w:lineRule="auto"/>
              <w:rPr>
                <w:rFonts w:cs="Calibri"/>
                <w:b/>
                <w:bCs/>
                <w:sz w:val="18"/>
                <w:szCs w:val="18"/>
              </w:rPr>
            </w:pPr>
            <w:r w:rsidRPr="0058667E">
              <w:rPr>
                <w:rFonts w:cs="Calibri"/>
                <w:b/>
                <w:bCs/>
                <w:sz w:val="18"/>
                <w:szCs w:val="18"/>
              </w:rPr>
              <w:t>İŞYÜKÜ HESAPLAMA</w:t>
            </w:r>
          </w:p>
        </w:tc>
      </w:tr>
      <w:tr w:rsidR="001D6E94" w:rsidRPr="0058667E" w14:paraId="4B9A8977" w14:textId="77777777" w:rsidTr="00B83A2F">
        <w:trPr>
          <w:trHeight w:val="476"/>
        </w:trPr>
        <w:tc>
          <w:tcPr>
            <w:tcW w:w="2299" w:type="pct"/>
            <w:gridSpan w:val="5"/>
            <w:shd w:val="clear" w:color="auto" w:fill="auto"/>
            <w:vAlign w:val="center"/>
            <w:hideMark/>
          </w:tcPr>
          <w:p w14:paraId="1DBE9C80" w14:textId="77777777" w:rsidR="001D6E94" w:rsidRPr="0058667E" w:rsidRDefault="001D6E94" w:rsidP="00B83A2F">
            <w:pPr>
              <w:spacing w:after="0" w:line="240" w:lineRule="auto"/>
              <w:rPr>
                <w:rFonts w:cs="Calibri"/>
                <w:b/>
                <w:bCs/>
                <w:sz w:val="18"/>
                <w:szCs w:val="18"/>
              </w:rPr>
            </w:pPr>
            <w:r w:rsidRPr="0058667E">
              <w:rPr>
                <w:rFonts w:cs="Calibri"/>
                <w:b/>
                <w:bCs/>
                <w:sz w:val="18"/>
                <w:szCs w:val="18"/>
              </w:rPr>
              <w:t>Etkinlik</w:t>
            </w:r>
          </w:p>
        </w:tc>
        <w:tc>
          <w:tcPr>
            <w:tcW w:w="804" w:type="pct"/>
            <w:shd w:val="clear" w:color="auto" w:fill="auto"/>
            <w:vAlign w:val="center"/>
            <w:hideMark/>
          </w:tcPr>
          <w:p w14:paraId="3486A894" w14:textId="77777777" w:rsidR="001D6E94" w:rsidRPr="0058667E" w:rsidRDefault="001D6E94" w:rsidP="00B83A2F">
            <w:pPr>
              <w:spacing w:after="0" w:line="240" w:lineRule="auto"/>
              <w:jc w:val="center"/>
              <w:rPr>
                <w:rFonts w:cs="Calibri"/>
                <w:b/>
                <w:bCs/>
                <w:sz w:val="18"/>
                <w:szCs w:val="18"/>
              </w:rPr>
            </w:pPr>
            <w:r w:rsidRPr="0058667E">
              <w:rPr>
                <w:rFonts w:cs="Calibri"/>
                <w:b/>
                <w:bCs/>
                <w:sz w:val="18"/>
                <w:szCs w:val="18"/>
              </w:rPr>
              <w:t>SAYISI</w:t>
            </w:r>
          </w:p>
        </w:tc>
        <w:tc>
          <w:tcPr>
            <w:tcW w:w="973" w:type="pct"/>
            <w:gridSpan w:val="4"/>
            <w:shd w:val="clear" w:color="auto" w:fill="auto"/>
            <w:vAlign w:val="center"/>
          </w:tcPr>
          <w:p w14:paraId="2CFDF395" w14:textId="77777777" w:rsidR="001D6E94" w:rsidRPr="0058667E" w:rsidRDefault="001D6E94" w:rsidP="00B83A2F">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2"/>
            <w:shd w:val="clear" w:color="auto" w:fill="auto"/>
            <w:vAlign w:val="center"/>
          </w:tcPr>
          <w:p w14:paraId="25766F5A" w14:textId="77777777" w:rsidR="001D6E94" w:rsidRPr="0058667E" w:rsidRDefault="001D6E94" w:rsidP="00B83A2F">
            <w:pPr>
              <w:spacing w:after="0" w:line="240" w:lineRule="auto"/>
              <w:jc w:val="center"/>
              <w:rPr>
                <w:rFonts w:cs="Calibri"/>
                <w:b/>
                <w:bCs/>
                <w:sz w:val="18"/>
                <w:szCs w:val="18"/>
              </w:rPr>
            </w:pPr>
            <w:r w:rsidRPr="0058667E">
              <w:rPr>
                <w:rFonts w:cs="Calibri"/>
                <w:b/>
                <w:bCs/>
                <w:sz w:val="18"/>
                <w:szCs w:val="18"/>
              </w:rPr>
              <w:t>Toplam İş Yükü (Saat)</w:t>
            </w:r>
          </w:p>
        </w:tc>
      </w:tr>
      <w:tr w:rsidR="001D6E94" w:rsidRPr="0058667E" w14:paraId="6CA4212D" w14:textId="77777777" w:rsidTr="00B83A2F">
        <w:trPr>
          <w:trHeight w:val="420"/>
        </w:trPr>
        <w:tc>
          <w:tcPr>
            <w:tcW w:w="2299" w:type="pct"/>
            <w:gridSpan w:val="5"/>
            <w:shd w:val="clear" w:color="auto" w:fill="auto"/>
            <w:vAlign w:val="center"/>
            <w:hideMark/>
          </w:tcPr>
          <w:p w14:paraId="029875CC" w14:textId="77777777" w:rsidR="001D6E94" w:rsidRPr="0058667E" w:rsidRDefault="001D6E94" w:rsidP="00B83A2F">
            <w:pPr>
              <w:spacing w:after="0" w:line="240" w:lineRule="auto"/>
              <w:rPr>
                <w:rFonts w:cs="Calibri"/>
                <w:sz w:val="18"/>
                <w:szCs w:val="18"/>
              </w:rPr>
            </w:pPr>
            <w:r w:rsidRPr="0058667E">
              <w:rPr>
                <w:rFonts w:cs="Calibri"/>
                <w:sz w:val="18"/>
                <w:szCs w:val="18"/>
              </w:rPr>
              <w:t>Derse Katılım (Sınav haftası hariç)</w:t>
            </w:r>
          </w:p>
        </w:tc>
        <w:tc>
          <w:tcPr>
            <w:tcW w:w="804" w:type="pct"/>
            <w:shd w:val="clear" w:color="auto" w:fill="auto"/>
            <w:noWrap/>
            <w:vAlign w:val="center"/>
            <w:hideMark/>
          </w:tcPr>
          <w:p w14:paraId="2DEBC53D"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48FA7C7E"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3</w:t>
            </w:r>
          </w:p>
        </w:tc>
        <w:tc>
          <w:tcPr>
            <w:tcW w:w="924" w:type="pct"/>
            <w:gridSpan w:val="2"/>
            <w:shd w:val="clear" w:color="auto" w:fill="auto"/>
            <w:vAlign w:val="center"/>
          </w:tcPr>
          <w:p w14:paraId="4C86DB9E"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42</w:t>
            </w:r>
          </w:p>
        </w:tc>
      </w:tr>
      <w:tr w:rsidR="001D6E94" w:rsidRPr="0058667E" w14:paraId="44AAC994" w14:textId="77777777" w:rsidTr="00B83A2F">
        <w:trPr>
          <w:trHeight w:val="420"/>
        </w:trPr>
        <w:tc>
          <w:tcPr>
            <w:tcW w:w="2299" w:type="pct"/>
            <w:gridSpan w:val="5"/>
            <w:shd w:val="clear" w:color="auto" w:fill="auto"/>
            <w:vAlign w:val="center"/>
            <w:hideMark/>
          </w:tcPr>
          <w:p w14:paraId="6F99A0F3" w14:textId="77777777" w:rsidR="001D6E94" w:rsidRPr="0058667E" w:rsidRDefault="001D6E94" w:rsidP="00B83A2F">
            <w:pPr>
              <w:spacing w:after="0" w:line="240" w:lineRule="auto"/>
              <w:rPr>
                <w:rFonts w:cs="Calibri"/>
                <w:sz w:val="18"/>
                <w:szCs w:val="18"/>
              </w:rPr>
            </w:pPr>
            <w:r w:rsidRPr="0058667E">
              <w:rPr>
                <w:rFonts w:cs="Calibri"/>
                <w:sz w:val="18"/>
                <w:szCs w:val="18"/>
              </w:rPr>
              <w:t xml:space="preserve">Ara Sınav </w:t>
            </w:r>
          </w:p>
        </w:tc>
        <w:tc>
          <w:tcPr>
            <w:tcW w:w="804" w:type="pct"/>
            <w:shd w:val="clear" w:color="auto" w:fill="auto"/>
            <w:noWrap/>
            <w:vAlign w:val="center"/>
            <w:hideMark/>
          </w:tcPr>
          <w:p w14:paraId="73C06FCD"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388E1079"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3D1AB551"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w:t>
            </w:r>
          </w:p>
        </w:tc>
      </w:tr>
      <w:tr w:rsidR="001D6E94" w:rsidRPr="0058667E" w14:paraId="1DB180D5" w14:textId="77777777" w:rsidTr="00B83A2F">
        <w:trPr>
          <w:trHeight w:val="420"/>
        </w:trPr>
        <w:tc>
          <w:tcPr>
            <w:tcW w:w="2299" w:type="pct"/>
            <w:gridSpan w:val="5"/>
            <w:shd w:val="clear" w:color="auto" w:fill="auto"/>
            <w:vAlign w:val="center"/>
            <w:hideMark/>
          </w:tcPr>
          <w:p w14:paraId="670414D8" w14:textId="77777777" w:rsidR="001D6E94" w:rsidRPr="0058667E" w:rsidRDefault="001D6E94" w:rsidP="00B83A2F">
            <w:pPr>
              <w:spacing w:after="0" w:line="240" w:lineRule="auto"/>
              <w:rPr>
                <w:rFonts w:cs="Calibri"/>
                <w:sz w:val="18"/>
                <w:szCs w:val="18"/>
              </w:rPr>
            </w:pPr>
            <w:r w:rsidRPr="0058667E">
              <w:rPr>
                <w:rFonts w:cs="Calibri"/>
                <w:sz w:val="18"/>
                <w:szCs w:val="18"/>
              </w:rPr>
              <w:t xml:space="preserve">Yarı Yıl Sonu Sınav </w:t>
            </w:r>
          </w:p>
        </w:tc>
        <w:tc>
          <w:tcPr>
            <w:tcW w:w="804" w:type="pct"/>
            <w:shd w:val="clear" w:color="auto" w:fill="auto"/>
            <w:noWrap/>
            <w:vAlign w:val="center"/>
            <w:hideMark/>
          </w:tcPr>
          <w:p w14:paraId="22A099C2"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0637618D"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15A608EF"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w:t>
            </w:r>
          </w:p>
        </w:tc>
      </w:tr>
      <w:tr w:rsidR="001D6E94" w:rsidRPr="0058667E" w14:paraId="4CF52078" w14:textId="77777777" w:rsidTr="00B83A2F">
        <w:trPr>
          <w:trHeight w:val="420"/>
        </w:trPr>
        <w:tc>
          <w:tcPr>
            <w:tcW w:w="2299" w:type="pct"/>
            <w:gridSpan w:val="5"/>
            <w:shd w:val="clear" w:color="auto" w:fill="auto"/>
            <w:vAlign w:val="center"/>
            <w:hideMark/>
          </w:tcPr>
          <w:p w14:paraId="3DA83436" w14:textId="77777777" w:rsidR="001D6E94" w:rsidRPr="0058667E" w:rsidRDefault="001D6E94" w:rsidP="00B83A2F">
            <w:pPr>
              <w:spacing w:after="0" w:line="240" w:lineRule="auto"/>
              <w:rPr>
                <w:rFonts w:cs="Calibri"/>
                <w:sz w:val="18"/>
                <w:szCs w:val="18"/>
              </w:rPr>
            </w:pPr>
            <w:r w:rsidRPr="0058667E">
              <w:rPr>
                <w:rFonts w:cs="Calibri"/>
                <w:sz w:val="18"/>
                <w:szCs w:val="18"/>
              </w:rPr>
              <w:t>Ara Sınav İçin Bireysel Çalışma</w:t>
            </w:r>
          </w:p>
        </w:tc>
        <w:tc>
          <w:tcPr>
            <w:tcW w:w="804" w:type="pct"/>
            <w:shd w:val="clear" w:color="auto" w:fill="auto"/>
            <w:noWrap/>
            <w:vAlign w:val="center"/>
            <w:hideMark/>
          </w:tcPr>
          <w:p w14:paraId="78E7C45F"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6E6558A9"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9</w:t>
            </w:r>
          </w:p>
        </w:tc>
        <w:tc>
          <w:tcPr>
            <w:tcW w:w="924" w:type="pct"/>
            <w:gridSpan w:val="2"/>
            <w:shd w:val="clear" w:color="auto" w:fill="auto"/>
            <w:vAlign w:val="center"/>
          </w:tcPr>
          <w:p w14:paraId="410737D1"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9</w:t>
            </w:r>
          </w:p>
        </w:tc>
      </w:tr>
      <w:tr w:rsidR="001D6E94" w:rsidRPr="0058667E" w14:paraId="6EB93E34" w14:textId="77777777" w:rsidTr="00B83A2F">
        <w:trPr>
          <w:trHeight w:val="420"/>
        </w:trPr>
        <w:tc>
          <w:tcPr>
            <w:tcW w:w="2299" w:type="pct"/>
            <w:gridSpan w:val="5"/>
            <w:shd w:val="clear" w:color="auto" w:fill="auto"/>
            <w:vAlign w:val="center"/>
            <w:hideMark/>
          </w:tcPr>
          <w:p w14:paraId="72EB89BC" w14:textId="77777777" w:rsidR="001D6E94" w:rsidRPr="0058667E" w:rsidRDefault="001D6E94" w:rsidP="00B83A2F">
            <w:pPr>
              <w:spacing w:after="0" w:line="240" w:lineRule="auto"/>
              <w:rPr>
                <w:rFonts w:cs="Calibri"/>
                <w:sz w:val="18"/>
                <w:szCs w:val="18"/>
              </w:rPr>
            </w:pPr>
            <w:r w:rsidRPr="0058667E">
              <w:rPr>
                <w:rFonts w:cs="Calibri"/>
                <w:sz w:val="18"/>
                <w:szCs w:val="18"/>
              </w:rPr>
              <w:t>Yarı Yıl Sonu Sınav İçin Bireysel Çalışma</w:t>
            </w:r>
          </w:p>
        </w:tc>
        <w:tc>
          <w:tcPr>
            <w:tcW w:w="804" w:type="pct"/>
            <w:shd w:val="clear" w:color="auto" w:fill="auto"/>
            <w:noWrap/>
            <w:vAlign w:val="center"/>
            <w:hideMark/>
          </w:tcPr>
          <w:p w14:paraId="510FF1F3"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6BC1CC78"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9</w:t>
            </w:r>
          </w:p>
        </w:tc>
        <w:tc>
          <w:tcPr>
            <w:tcW w:w="924" w:type="pct"/>
            <w:gridSpan w:val="2"/>
            <w:shd w:val="clear" w:color="auto" w:fill="auto"/>
            <w:vAlign w:val="center"/>
          </w:tcPr>
          <w:p w14:paraId="04CE0598"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9</w:t>
            </w:r>
          </w:p>
        </w:tc>
      </w:tr>
      <w:tr w:rsidR="001D6E94" w:rsidRPr="0058667E" w14:paraId="363115C8" w14:textId="77777777" w:rsidTr="00B83A2F">
        <w:trPr>
          <w:trHeight w:val="420"/>
        </w:trPr>
        <w:tc>
          <w:tcPr>
            <w:tcW w:w="2299" w:type="pct"/>
            <w:gridSpan w:val="5"/>
            <w:shd w:val="clear" w:color="auto" w:fill="auto"/>
            <w:vAlign w:val="center"/>
            <w:hideMark/>
          </w:tcPr>
          <w:p w14:paraId="5394549D" w14:textId="77777777" w:rsidR="001D6E94" w:rsidRPr="0058667E" w:rsidRDefault="001D6E94" w:rsidP="00B83A2F">
            <w:pPr>
              <w:spacing w:after="0" w:line="240" w:lineRule="auto"/>
              <w:rPr>
                <w:rFonts w:cs="Calibri"/>
                <w:sz w:val="18"/>
                <w:szCs w:val="18"/>
              </w:rPr>
            </w:pPr>
            <w:r w:rsidRPr="0058667E">
              <w:rPr>
                <w:rFonts w:cs="Calibri"/>
                <w:sz w:val="18"/>
                <w:szCs w:val="18"/>
              </w:rPr>
              <w:t xml:space="preserve">Ödev </w:t>
            </w:r>
          </w:p>
        </w:tc>
        <w:tc>
          <w:tcPr>
            <w:tcW w:w="804" w:type="pct"/>
            <w:shd w:val="clear" w:color="auto" w:fill="auto"/>
            <w:noWrap/>
            <w:vAlign w:val="center"/>
          </w:tcPr>
          <w:p w14:paraId="7C7EF175" w14:textId="77777777" w:rsidR="001D6E94" w:rsidRPr="0058667E" w:rsidRDefault="001D6E94" w:rsidP="00B83A2F">
            <w:pPr>
              <w:spacing w:after="0" w:line="240" w:lineRule="auto"/>
              <w:jc w:val="center"/>
              <w:rPr>
                <w:rFonts w:cs="Calibri"/>
                <w:sz w:val="18"/>
                <w:szCs w:val="18"/>
              </w:rPr>
            </w:pPr>
          </w:p>
        </w:tc>
        <w:tc>
          <w:tcPr>
            <w:tcW w:w="973" w:type="pct"/>
            <w:gridSpan w:val="4"/>
            <w:shd w:val="clear" w:color="auto" w:fill="auto"/>
            <w:vAlign w:val="center"/>
          </w:tcPr>
          <w:p w14:paraId="2D022152" w14:textId="77777777" w:rsidR="001D6E94" w:rsidRPr="0058667E" w:rsidRDefault="001D6E94" w:rsidP="00B83A2F">
            <w:pPr>
              <w:spacing w:after="0" w:line="240" w:lineRule="auto"/>
              <w:jc w:val="center"/>
              <w:rPr>
                <w:rFonts w:cs="Calibri"/>
                <w:sz w:val="18"/>
                <w:szCs w:val="18"/>
              </w:rPr>
            </w:pPr>
          </w:p>
        </w:tc>
        <w:tc>
          <w:tcPr>
            <w:tcW w:w="924" w:type="pct"/>
            <w:gridSpan w:val="2"/>
            <w:shd w:val="clear" w:color="auto" w:fill="auto"/>
            <w:vAlign w:val="center"/>
          </w:tcPr>
          <w:p w14:paraId="45C51E88" w14:textId="77777777" w:rsidR="001D6E94" w:rsidRPr="0058667E" w:rsidRDefault="001D6E94" w:rsidP="00B83A2F">
            <w:pPr>
              <w:spacing w:after="0" w:line="240" w:lineRule="auto"/>
              <w:jc w:val="center"/>
              <w:rPr>
                <w:rFonts w:cs="Calibri"/>
                <w:sz w:val="18"/>
                <w:szCs w:val="18"/>
              </w:rPr>
            </w:pPr>
          </w:p>
        </w:tc>
      </w:tr>
      <w:tr w:rsidR="001D6E94" w:rsidRPr="0058667E" w14:paraId="6FF603A4" w14:textId="77777777" w:rsidTr="00B83A2F">
        <w:trPr>
          <w:trHeight w:val="420"/>
        </w:trPr>
        <w:tc>
          <w:tcPr>
            <w:tcW w:w="2299" w:type="pct"/>
            <w:gridSpan w:val="5"/>
            <w:shd w:val="clear" w:color="auto" w:fill="auto"/>
            <w:vAlign w:val="center"/>
          </w:tcPr>
          <w:p w14:paraId="141D7359" w14:textId="77777777" w:rsidR="001D6E94" w:rsidRPr="0058667E" w:rsidRDefault="001D6E94" w:rsidP="00B83A2F">
            <w:pPr>
              <w:spacing w:after="0" w:line="240" w:lineRule="auto"/>
              <w:rPr>
                <w:rFonts w:cs="Calibri"/>
                <w:sz w:val="18"/>
                <w:szCs w:val="18"/>
              </w:rPr>
            </w:pPr>
            <w:r w:rsidRPr="0058667E">
              <w:rPr>
                <w:rFonts w:cs="Calibri"/>
                <w:sz w:val="18"/>
                <w:szCs w:val="18"/>
              </w:rPr>
              <w:t>Ders Dışı Bireysel Çalışma</w:t>
            </w:r>
          </w:p>
        </w:tc>
        <w:tc>
          <w:tcPr>
            <w:tcW w:w="804" w:type="pct"/>
            <w:shd w:val="clear" w:color="auto" w:fill="auto"/>
            <w:noWrap/>
            <w:vAlign w:val="center"/>
          </w:tcPr>
          <w:p w14:paraId="48DEE111"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296D2ACF"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2</w:t>
            </w:r>
          </w:p>
        </w:tc>
        <w:tc>
          <w:tcPr>
            <w:tcW w:w="924" w:type="pct"/>
            <w:gridSpan w:val="2"/>
            <w:shd w:val="clear" w:color="auto" w:fill="auto"/>
            <w:vAlign w:val="center"/>
          </w:tcPr>
          <w:p w14:paraId="5C1014AC"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28</w:t>
            </w:r>
          </w:p>
        </w:tc>
      </w:tr>
      <w:tr w:rsidR="001D6E94" w:rsidRPr="0058667E" w14:paraId="121088BD" w14:textId="77777777" w:rsidTr="00B83A2F">
        <w:trPr>
          <w:trHeight w:val="420"/>
        </w:trPr>
        <w:tc>
          <w:tcPr>
            <w:tcW w:w="2299" w:type="pct"/>
            <w:gridSpan w:val="5"/>
            <w:shd w:val="clear" w:color="auto" w:fill="auto"/>
            <w:vAlign w:val="center"/>
            <w:hideMark/>
          </w:tcPr>
          <w:p w14:paraId="4BF69FC4" w14:textId="77777777" w:rsidR="001D6E94" w:rsidRPr="0058667E" w:rsidRDefault="001D6E94" w:rsidP="00B83A2F">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shd w:val="clear" w:color="auto" w:fill="auto"/>
            <w:noWrap/>
            <w:vAlign w:val="center"/>
            <w:hideMark/>
          </w:tcPr>
          <w:p w14:paraId="4F5BFF57" w14:textId="77777777" w:rsidR="001D6E94" w:rsidRPr="0058667E" w:rsidRDefault="001D6E94" w:rsidP="00B83A2F">
            <w:pPr>
              <w:spacing w:after="0" w:line="240" w:lineRule="auto"/>
              <w:jc w:val="center"/>
              <w:rPr>
                <w:rFonts w:cs="Calibri"/>
                <w:sz w:val="18"/>
                <w:szCs w:val="18"/>
              </w:rPr>
            </w:pPr>
          </w:p>
        </w:tc>
        <w:tc>
          <w:tcPr>
            <w:tcW w:w="973" w:type="pct"/>
            <w:gridSpan w:val="4"/>
            <w:shd w:val="clear" w:color="auto" w:fill="auto"/>
            <w:noWrap/>
            <w:vAlign w:val="center"/>
            <w:hideMark/>
          </w:tcPr>
          <w:p w14:paraId="175F7DFB" w14:textId="77777777" w:rsidR="001D6E94" w:rsidRPr="0058667E" w:rsidRDefault="001D6E94" w:rsidP="00B83A2F">
            <w:pPr>
              <w:spacing w:after="0" w:line="240" w:lineRule="auto"/>
              <w:jc w:val="center"/>
              <w:rPr>
                <w:rFonts w:cs="Calibri"/>
                <w:sz w:val="18"/>
                <w:szCs w:val="18"/>
              </w:rPr>
            </w:pPr>
          </w:p>
        </w:tc>
        <w:tc>
          <w:tcPr>
            <w:tcW w:w="924" w:type="pct"/>
            <w:gridSpan w:val="2"/>
            <w:shd w:val="clear" w:color="auto" w:fill="auto"/>
            <w:noWrap/>
            <w:vAlign w:val="center"/>
            <w:hideMark/>
          </w:tcPr>
          <w:p w14:paraId="4570C3B3"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90</w:t>
            </w:r>
          </w:p>
        </w:tc>
      </w:tr>
      <w:tr w:rsidR="001D6E94" w:rsidRPr="0058667E" w14:paraId="185AEE52" w14:textId="77777777" w:rsidTr="00B83A2F">
        <w:trPr>
          <w:trHeight w:val="420"/>
        </w:trPr>
        <w:tc>
          <w:tcPr>
            <w:tcW w:w="2299" w:type="pct"/>
            <w:gridSpan w:val="5"/>
            <w:shd w:val="clear" w:color="auto" w:fill="auto"/>
            <w:vAlign w:val="center"/>
            <w:hideMark/>
          </w:tcPr>
          <w:p w14:paraId="1F5A84EB" w14:textId="77777777" w:rsidR="001D6E94" w:rsidRPr="0058667E" w:rsidRDefault="001D6E94" w:rsidP="00B83A2F">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shd w:val="clear" w:color="auto" w:fill="auto"/>
            <w:noWrap/>
            <w:vAlign w:val="center"/>
            <w:hideMark/>
          </w:tcPr>
          <w:p w14:paraId="6EA9DF12" w14:textId="77777777" w:rsidR="001D6E94" w:rsidRPr="0058667E" w:rsidRDefault="001D6E94" w:rsidP="00B83A2F">
            <w:pPr>
              <w:spacing w:after="0" w:line="240" w:lineRule="auto"/>
              <w:jc w:val="center"/>
              <w:rPr>
                <w:rFonts w:cs="Calibri"/>
                <w:sz w:val="18"/>
                <w:szCs w:val="18"/>
              </w:rPr>
            </w:pPr>
          </w:p>
        </w:tc>
        <w:tc>
          <w:tcPr>
            <w:tcW w:w="973" w:type="pct"/>
            <w:gridSpan w:val="4"/>
            <w:shd w:val="clear" w:color="auto" w:fill="auto"/>
            <w:noWrap/>
            <w:vAlign w:val="center"/>
            <w:hideMark/>
          </w:tcPr>
          <w:p w14:paraId="05DF9C1F" w14:textId="77777777" w:rsidR="001D6E94" w:rsidRPr="0058667E" w:rsidRDefault="001D6E94" w:rsidP="00B83A2F">
            <w:pPr>
              <w:spacing w:after="0" w:line="240" w:lineRule="auto"/>
              <w:jc w:val="center"/>
              <w:rPr>
                <w:rFonts w:cs="Calibri"/>
                <w:sz w:val="18"/>
                <w:szCs w:val="18"/>
              </w:rPr>
            </w:pPr>
          </w:p>
        </w:tc>
        <w:tc>
          <w:tcPr>
            <w:tcW w:w="924" w:type="pct"/>
            <w:gridSpan w:val="2"/>
            <w:shd w:val="clear" w:color="auto" w:fill="auto"/>
            <w:noWrap/>
            <w:vAlign w:val="center"/>
            <w:hideMark/>
          </w:tcPr>
          <w:p w14:paraId="6E74F7FF" w14:textId="77777777" w:rsidR="001D6E94" w:rsidRPr="0058667E" w:rsidRDefault="001D6E94" w:rsidP="00B83A2F">
            <w:pPr>
              <w:spacing w:after="0" w:line="240" w:lineRule="auto"/>
              <w:jc w:val="center"/>
              <w:rPr>
                <w:rFonts w:cs="Calibri"/>
                <w:sz w:val="18"/>
                <w:szCs w:val="18"/>
              </w:rPr>
            </w:pPr>
            <w:r w:rsidRPr="0058667E">
              <w:rPr>
                <w:rFonts w:cs="Calibri"/>
                <w:sz w:val="18"/>
                <w:szCs w:val="18"/>
              </w:rPr>
              <w:t>3</w:t>
            </w:r>
          </w:p>
        </w:tc>
      </w:tr>
    </w:tbl>
    <w:p w14:paraId="73757CDA" w14:textId="77777777" w:rsidR="001D6E94" w:rsidRDefault="001D6E94" w:rsidP="00B83A2F">
      <w:pPr>
        <w:spacing w:line="240" w:lineRule="auto"/>
        <w:rPr>
          <w:rFonts w:cs="Calibri"/>
          <w:sz w:val="18"/>
          <w:szCs w:val="18"/>
        </w:rPr>
      </w:pPr>
    </w:p>
    <w:p w14:paraId="7D43B8D1" w14:textId="77777777" w:rsidR="001D6E94" w:rsidRPr="0084691D" w:rsidRDefault="001D6E94" w:rsidP="00B83A2F">
      <w:pPr>
        <w:spacing w:line="240" w:lineRule="auto"/>
        <w:jc w:val="right"/>
        <w:rPr>
          <w:rFonts w:cs="Calibri"/>
          <w:sz w:val="18"/>
          <w:szCs w:val="18"/>
        </w:rPr>
      </w:pPr>
      <w:r w:rsidRPr="0084691D">
        <w:rPr>
          <w:rFonts w:cs="Calibri"/>
          <w:sz w:val="18"/>
          <w:szCs w:val="18"/>
        </w:rPr>
        <w:t>Düzenleme Tarihi: 02/05/2019</w:t>
      </w:r>
    </w:p>
    <w:p w14:paraId="2A16336C" w14:textId="77777777" w:rsidR="001D6E94" w:rsidRDefault="001D6E94" w:rsidP="00B83A2F">
      <w:pPr>
        <w:spacing w:line="240" w:lineRule="auto"/>
        <w:rPr>
          <w:rFonts w:cs="Calibri"/>
          <w:sz w:val="18"/>
          <w:szCs w:val="18"/>
        </w:rPr>
      </w:pPr>
    </w:p>
    <w:p w14:paraId="30BF75B3" w14:textId="77777777" w:rsidR="001D6E94" w:rsidRPr="0084691D" w:rsidRDefault="001D6E94" w:rsidP="00B83A2F">
      <w:pPr>
        <w:spacing w:line="240" w:lineRule="auto"/>
        <w:rPr>
          <w:rFonts w:cs="Calibri"/>
          <w:sz w:val="18"/>
          <w:szCs w:val="18"/>
        </w:rPr>
      </w:pPr>
    </w:p>
    <w:p w14:paraId="3C132819" w14:textId="77777777" w:rsidR="001D6E94" w:rsidRPr="0084691D" w:rsidRDefault="001D6E94" w:rsidP="00B83A2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45F61947" w14:textId="77777777" w:rsidR="001D6E94" w:rsidRDefault="001D6E94" w:rsidP="00B83A2F">
      <w:pPr>
        <w:spacing w:line="240" w:lineRule="auto"/>
        <w:rPr>
          <w:rFonts w:cs="Calibri"/>
          <w:sz w:val="18"/>
          <w:szCs w:val="18"/>
        </w:rPr>
      </w:pPr>
    </w:p>
    <w:p w14:paraId="0D349C9A" w14:textId="77777777" w:rsidR="001D6E94" w:rsidRPr="0084691D" w:rsidRDefault="001D6E94" w:rsidP="00B83A2F">
      <w:pPr>
        <w:spacing w:line="240" w:lineRule="auto"/>
        <w:rPr>
          <w:rFonts w:cs="Calibri"/>
          <w:sz w:val="18"/>
          <w:szCs w:val="18"/>
        </w:rPr>
      </w:pPr>
    </w:p>
    <w:p w14:paraId="36687153" w14:textId="77777777" w:rsidR="001D6E94" w:rsidRPr="0084691D" w:rsidRDefault="001D6E94" w:rsidP="00B83A2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FD04B87" w14:textId="77777777" w:rsidR="001D6E94" w:rsidRPr="0084691D" w:rsidRDefault="001D6E94" w:rsidP="00B83A2F">
      <w:pPr>
        <w:spacing w:line="240" w:lineRule="auto"/>
        <w:rPr>
          <w:rFonts w:cs="Calibri"/>
          <w:sz w:val="18"/>
          <w:szCs w:val="18"/>
        </w:rPr>
      </w:pPr>
    </w:p>
    <w:p w14:paraId="54EE53BB" w14:textId="77777777" w:rsidR="001D6E94" w:rsidRPr="0084691D" w:rsidRDefault="001D6E94" w:rsidP="00B83A2F">
      <w:pPr>
        <w:spacing w:line="240" w:lineRule="auto"/>
        <w:rPr>
          <w:rFonts w:cs="Calibri"/>
          <w:sz w:val="18"/>
          <w:szCs w:val="18"/>
        </w:rPr>
      </w:pPr>
    </w:p>
    <w:p w14:paraId="560F1708" w14:textId="77777777" w:rsidR="001D6E94" w:rsidRDefault="001D6E94" w:rsidP="00B83A2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BF36F8A" w14:textId="77777777" w:rsidR="001D6E94" w:rsidRDefault="001D6E94" w:rsidP="00B83A2F"/>
    <w:p w14:paraId="650ACE9B" w14:textId="77777777" w:rsidR="001D6E94" w:rsidRDefault="001D6E94" w:rsidP="00B83A2F">
      <w:pPr>
        <w:spacing w:line="240" w:lineRule="auto"/>
      </w:pPr>
    </w:p>
    <w:p w14:paraId="6AA50977" w14:textId="77777777" w:rsidR="001D6E94" w:rsidRDefault="001D6E94" w:rsidP="00B83A2F">
      <w:pPr>
        <w:spacing w:after="0" w:line="240" w:lineRule="auto"/>
      </w:pPr>
    </w:p>
    <w:p w14:paraId="58690F6B" w14:textId="77777777" w:rsidR="001D6E94" w:rsidRDefault="001D6E94" w:rsidP="00B83A2F"/>
    <w:p w14:paraId="51815902"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7"/>
        <w:gridCol w:w="359"/>
        <w:gridCol w:w="24"/>
        <w:gridCol w:w="1207"/>
        <w:gridCol w:w="785"/>
        <w:gridCol w:w="551"/>
        <w:gridCol w:w="1247"/>
        <w:gridCol w:w="188"/>
        <w:gridCol w:w="169"/>
        <w:gridCol w:w="1127"/>
        <w:gridCol w:w="78"/>
        <w:gridCol w:w="364"/>
        <w:gridCol w:w="1716"/>
      </w:tblGrid>
      <w:tr w:rsidR="001D6E94" w:rsidRPr="00012D93" w14:paraId="6E374DF6" w14:textId="77777777" w:rsidTr="00012D93">
        <w:trPr>
          <w:trHeight w:val="650"/>
        </w:trPr>
        <w:tc>
          <w:tcPr>
            <w:tcW w:w="5000" w:type="pct"/>
            <w:gridSpan w:val="13"/>
            <w:shd w:val="clear" w:color="auto" w:fill="auto"/>
            <w:vAlign w:val="center"/>
            <w:hideMark/>
          </w:tcPr>
          <w:p w14:paraId="36517662" w14:textId="77777777" w:rsidR="001D6E94" w:rsidRPr="00012D93" w:rsidRDefault="001D6E94" w:rsidP="00012D93">
            <w:pPr>
              <w:spacing w:after="0" w:line="240" w:lineRule="auto"/>
              <w:jc w:val="center"/>
              <w:rPr>
                <w:rFonts w:cs="Calibri"/>
                <w:b/>
                <w:bCs/>
                <w:color w:val="000000"/>
                <w:sz w:val="18"/>
                <w:szCs w:val="18"/>
              </w:rPr>
            </w:pPr>
            <w:r w:rsidRPr="00012D93">
              <w:rPr>
                <w:rFonts w:cs="Calibri"/>
                <w:b/>
                <w:bCs/>
                <w:color w:val="000000"/>
                <w:sz w:val="18"/>
                <w:szCs w:val="18"/>
              </w:rPr>
              <w:t xml:space="preserve">GİRESUN ÜNİVERSİTESİ </w:t>
            </w:r>
            <w:r w:rsidRPr="00012D93">
              <w:rPr>
                <w:rFonts w:cs="Calibri"/>
                <w:b/>
                <w:bCs/>
                <w:color w:val="000000"/>
                <w:sz w:val="18"/>
                <w:szCs w:val="18"/>
              </w:rPr>
              <w:br/>
              <w:t>DERS TANITIM FORMU</w:t>
            </w:r>
          </w:p>
        </w:tc>
      </w:tr>
      <w:tr w:rsidR="001D6E94" w:rsidRPr="00012D93" w14:paraId="72E0C39B" w14:textId="77777777" w:rsidTr="00012D93">
        <w:trPr>
          <w:trHeight w:val="372"/>
        </w:trPr>
        <w:tc>
          <w:tcPr>
            <w:tcW w:w="5000" w:type="pct"/>
            <w:gridSpan w:val="13"/>
            <w:shd w:val="clear" w:color="auto" w:fill="auto"/>
            <w:vAlign w:val="center"/>
            <w:hideMark/>
          </w:tcPr>
          <w:p w14:paraId="5AB6D7B1" w14:textId="77777777" w:rsidR="001D6E94" w:rsidRPr="00012D93" w:rsidRDefault="001D6E94" w:rsidP="00012D93">
            <w:pPr>
              <w:spacing w:after="0" w:line="240" w:lineRule="auto"/>
              <w:jc w:val="center"/>
              <w:rPr>
                <w:rFonts w:cs="Calibri"/>
                <w:b/>
                <w:bCs/>
                <w:color w:val="000000"/>
                <w:sz w:val="18"/>
                <w:szCs w:val="18"/>
              </w:rPr>
            </w:pPr>
            <w:r w:rsidRPr="00012D93">
              <w:rPr>
                <w:rFonts w:cs="Calibri"/>
                <w:b/>
                <w:bCs/>
                <w:color w:val="000000"/>
                <w:sz w:val="18"/>
                <w:szCs w:val="18"/>
              </w:rPr>
              <w:t>DERS BİLGİLERİ</w:t>
            </w:r>
          </w:p>
          <w:p w14:paraId="337D8EEC" w14:textId="77777777" w:rsidR="001D6E94" w:rsidRPr="00012D93" w:rsidRDefault="001D6E94" w:rsidP="00012D93">
            <w:pPr>
              <w:spacing w:after="0" w:line="240" w:lineRule="auto"/>
              <w:jc w:val="center"/>
              <w:rPr>
                <w:rFonts w:cs="Calibri"/>
                <w:b/>
                <w:bCs/>
                <w:color w:val="000000"/>
                <w:sz w:val="18"/>
                <w:szCs w:val="18"/>
              </w:rPr>
            </w:pPr>
          </w:p>
        </w:tc>
      </w:tr>
      <w:tr w:rsidR="001D6E94" w:rsidRPr="00012D93" w14:paraId="11068E6E" w14:textId="77777777" w:rsidTr="00012D93">
        <w:trPr>
          <w:trHeight w:val="251"/>
        </w:trPr>
        <w:tc>
          <w:tcPr>
            <w:tcW w:w="886" w:type="pct"/>
            <w:gridSpan w:val="2"/>
            <w:shd w:val="clear" w:color="auto" w:fill="auto"/>
            <w:vAlign w:val="center"/>
          </w:tcPr>
          <w:p w14:paraId="33BD0347" w14:textId="77777777" w:rsidR="001D6E94" w:rsidRPr="00012D93" w:rsidRDefault="001D6E94" w:rsidP="00012D93">
            <w:pPr>
              <w:spacing w:after="0" w:line="240" w:lineRule="auto"/>
              <w:jc w:val="center"/>
              <w:rPr>
                <w:rFonts w:cs="Calibri"/>
                <w:b/>
                <w:bCs/>
                <w:i/>
                <w:iCs/>
                <w:color w:val="000000"/>
                <w:sz w:val="18"/>
                <w:szCs w:val="18"/>
              </w:rPr>
            </w:pPr>
          </w:p>
        </w:tc>
        <w:tc>
          <w:tcPr>
            <w:tcW w:w="1112" w:type="pct"/>
            <w:gridSpan w:val="3"/>
            <w:shd w:val="clear" w:color="auto" w:fill="auto"/>
            <w:vAlign w:val="center"/>
          </w:tcPr>
          <w:p w14:paraId="753378E8" w14:textId="77777777" w:rsidR="001D6E94" w:rsidRPr="00012D93" w:rsidRDefault="001D6E94" w:rsidP="00012D93">
            <w:pPr>
              <w:spacing w:after="0" w:line="240" w:lineRule="auto"/>
              <w:jc w:val="center"/>
              <w:rPr>
                <w:rFonts w:cs="Calibri"/>
                <w:b/>
                <w:bCs/>
                <w:i/>
                <w:iCs/>
                <w:color w:val="000000"/>
                <w:sz w:val="18"/>
                <w:szCs w:val="18"/>
              </w:rPr>
            </w:pPr>
          </w:p>
        </w:tc>
        <w:tc>
          <w:tcPr>
            <w:tcW w:w="992" w:type="pct"/>
            <w:gridSpan w:val="2"/>
            <w:shd w:val="clear" w:color="auto" w:fill="auto"/>
            <w:vAlign w:val="center"/>
            <w:hideMark/>
          </w:tcPr>
          <w:p w14:paraId="52B24C60" w14:textId="77777777" w:rsidR="001D6E94" w:rsidRPr="00012D93" w:rsidRDefault="001D6E94" w:rsidP="00012D93">
            <w:pPr>
              <w:spacing w:after="0" w:line="240" w:lineRule="auto"/>
              <w:ind w:left="-115"/>
              <w:jc w:val="center"/>
              <w:rPr>
                <w:rFonts w:cs="Calibri"/>
                <w:b/>
                <w:bCs/>
                <w:i/>
                <w:iCs/>
                <w:color w:val="000000"/>
                <w:sz w:val="18"/>
                <w:szCs w:val="18"/>
              </w:rPr>
            </w:pPr>
            <w:r w:rsidRPr="00012D93">
              <w:rPr>
                <w:rFonts w:cs="Calibri"/>
                <w:b/>
                <w:bCs/>
                <w:i/>
                <w:iCs/>
                <w:color w:val="000000"/>
                <w:sz w:val="18"/>
                <w:szCs w:val="18"/>
              </w:rPr>
              <w:t>Yarıyıl</w:t>
            </w:r>
          </w:p>
        </w:tc>
        <w:tc>
          <w:tcPr>
            <w:tcW w:w="819" w:type="pct"/>
            <w:gridSpan w:val="3"/>
            <w:shd w:val="clear" w:color="auto" w:fill="auto"/>
            <w:vAlign w:val="center"/>
            <w:hideMark/>
          </w:tcPr>
          <w:p w14:paraId="1D28CE87" w14:textId="77777777" w:rsidR="001D6E94" w:rsidRPr="00012D93" w:rsidRDefault="001D6E94" w:rsidP="00012D93">
            <w:pPr>
              <w:spacing w:after="0" w:line="240" w:lineRule="auto"/>
              <w:jc w:val="center"/>
              <w:rPr>
                <w:rFonts w:cs="Calibri"/>
                <w:b/>
                <w:bCs/>
                <w:i/>
                <w:iCs/>
                <w:color w:val="000000"/>
                <w:sz w:val="18"/>
                <w:szCs w:val="18"/>
              </w:rPr>
            </w:pPr>
            <w:r w:rsidRPr="00012D93">
              <w:rPr>
                <w:rFonts w:cs="Calibri"/>
                <w:b/>
                <w:bCs/>
                <w:i/>
                <w:iCs/>
                <w:color w:val="000000"/>
                <w:sz w:val="18"/>
                <w:szCs w:val="18"/>
              </w:rPr>
              <w:t>T+U Saat</w:t>
            </w:r>
          </w:p>
        </w:tc>
        <w:tc>
          <w:tcPr>
            <w:tcW w:w="1192" w:type="pct"/>
            <w:gridSpan w:val="3"/>
            <w:shd w:val="clear" w:color="auto" w:fill="auto"/>
            <w:vAlign w:val="center"/>
            <w:hideMark/>
          </w:tcPr>
          <w:p w14:paraId="4187C7BE" w14:textId="77777777" w:rsidR="001D6E94" w:rsidRPr="00012D93" w:rsidRDefault="001D6E94" w:rsidP="00012D93">
            <w:pPr>
              <w:spacing w:after="0" w:line="240" w:lineRule="auto"/>
              <w:jc w:val="center"/>
              <w:rPr>
                <w:rFonts w:cs="Calibri"/>
                <w:b/>
                <w:bCs/>
                <w:i/>
                <w:iCs/>
                <w:color w:val="000000"/>
                <w:sz w:val="18"/>
                <w:szCs w:val="18"/>
              </w:rPr>
            </w:pPr>
            <w:r w:rsidRPr="00012D93">
              <w:rPr>
                <w:rFonts w:cs="Calibri"/>
                <w:b/>
                <w:bCs/>
                <w:i/>
                <w:iCs/>
                <w:color w:val="000000"/>
                <w:sz w:val="18"/>
                <w:szCs w:val="18"/>
              </w:rPr>
              <w:t>AKTS</w:t>
            </w:r>
          </w:p>
        </w:tc>
      </w:tr>
      <w:tr w:rsidR="001D6E94" w:rsidRPr="00012D93" w14:paraId="276736CB" w14:textId="77777777" w:rsidTr="00012D93">
        <w:trPr>
          <w:trHeight w:val="251"/>
        </w:trPr>
        <w:tc>
          <w:tcPr>
            <w:tcW w:w="886" w:type="pct"/>
            <w:gridSpan w:val="2"/>
            <w:shd w:val="clear" w:color="auto" w:fill="auto"/>
            <w:vAlign w:val="center"/>
            <w:hideMark/>
          </w:tcPr>
          <w:p w14:paraId="4392D399"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Kodu</w:t>
            </w:r>
          </w:p>
        </w:tc>
        <w:tc>
          <w:tcPr>
            <w:tcW w:w="1112" w:type="pct"/>
            <w:gridSpan w:val="3"/>
            <w:shd w:val="clear" w:color="auto" w:fill="auto"/>
            <w:vAlign w:val="center"/>
            <w:hideMark/>
          </w:tcPr>
          <w:p w14:paraId="72CC72EA"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TUR-SD401</w:t>
            </w:r>
          </w:p>
        </w:tc>
        <w:tc>
          <w:tcPr>
            <w:tcW w:w="992" w:type="pct"/>
            <w:gridSpan w:val="2"/>
            <w:shd w:val="clear" w:color="auto" w:fill="auto"/>
            <w:vAlign w:val="center"/>
            <w:hideMark/>
          </w:tcPr>
          <w:p w14:paraId="28616F26" w14:textId="77777777" w:rsidR="001D6E94" w:rsidRPr="00012D93" w:rsidRDefault="001D6E94" w:rsidP="00012D93">
            <w:pPr>
              <w:spacing w:after="0" w:line="240" w:lineRule="auto"/>
              <w:jc w:val="center"/>
              <w:rPr>
                <w:rFonts w:cs="Calibri"/>
                <w:color w:val="000000"/>
                <w:sz w:val="18"/>
                <w:szCs w:val="18"/>
              </w:rPr>
            </w:pPr>
            <w:r w:rsidRPr="00012D93">
              <w:rPr>
                <w:rFonts w:cs="Calibri"/>
                <w:color w:val="000000"/>
                <w:sz w:val="18"/>
                <w:szCs w:val="18"/>
              </w:rPr>
              <w:t xml:space="preserve">Güz </w:t>
            </w:r>
            <w:r w:rsidRPr="00012D93">
              <w:rPr>
                <w:rFonts w:cs="Calibri"/>
                <w:sz w:val="18"/>
                <w:szCs w:val="18"/>
              </w:rPr>
              <w:fldChar w:fldCharType="begin">
                <w:ffData>
                  <w:name w:val="Check2"/>
                  <w:enabled/>
                  <w:calcOnExit w:val="0"/>
                  <w:checkBox>
                    <w:sizeAuto/>
                    <w:default w:val="1"/>
                  </w:checkBox>
                </w:ffData>
              </w:fldChar>
            </w:r>
            <w:r w:rsidRPr="00012D93">
              <w:rPr>
                <w:rFonts w:cs="Calibri"/>
                <w:sz w:val="18"/>
                <w:szCs w:val="18"/>
              </w:rPr>
              <w:instrText xml:space="preserve"> FORMCHECKBOX </w:instrText>
            </w:r>
            <w:r w:rsidRPr="00012D93">
              <w:rPr>
                <w:rFonts w:cs="Calibri"/>
                <w:sz w:val="18"/>
                <w:szCs w:val="18"/>
              </w:rPr>
            </w:r>
            <w:r w:rsidRPr="00012D93">
              <w:rPr>
                <w:rFonts w:cs="Calibri"/>
                <w:sz w:val="18"/>
                <w:szCs w:val="18"/>
              </w:rPr>
              <w:fldChar w:fldCharType="end"/>
            </w:r>
            <w:r w:rsidRPr="00012D93">
              <w:rPr>
                <w:rFonts w:cs="Calibri"/>
                <w:sz w:val="18"/>
                <w:szCs w:val="18"/>
              </w:rPr>
              <w:t xml:space="preserve"> </w:t>
            </w:r>
            <w:r w:rsidRPr="00012D93">
              <w:rPr>
                <w:rFonts w:cs="Calibri"/>
                <w:color w:val="000000"/>
                <w:sz w:val="18"/>
                <w:szCs w:val="18"/>
              </w:rPr>
              <w:t xml:space="preserve"> Bahar </w:t>
            </w:r>
            <w:r w:rsidRPr="00012D93">
              <w:rPr>
                <w:rFonts w:cs="Calibri"/>
                <w:sz w:val="18"/>
                <w:szCs w:val="18"/>
              </w:rPr>
              <w:fldChar w:fldCharType="begin">
                <w:ffData>
                  <w:name w:val=""/>
                  <w:enabled/>
                  <w:calcOnExit w:val="0"/>
                  <w:checkBox>
                    <w:sizeAuto/>
                    <w:default w:val="0"/>
                  </w:checkBox>
                </w:ffData>
              </w:fldChar>
            </w:r>
            <w:r w:rsidRPr="00012D93">
              <w:rPr>
                <w:rFonts w:cs="Calibri"/>
                <w:sz w:val="18"/>
                <w:szCs w:val="18"/>
              </w:rPr>
              <w:instrText xml:space="preserve"> FORMCHECKBOX </w:instrText>
            </w:r>
            <w:r w:rsidRPr="00012D93">
              <w:rPr>
                <w:rFonts w:cs="Calibri"/>
                <w:sz w:val="18"/>
                <w:szCs w:val="18"/>
              </w:rPr>
            </w:r>
            <w:r w:rsidRPr="00012D93">
              <w:rPr>
                <w:rFonts w:cs="Calibri"/>
                <w:sz w:val="18"/>
                <w:szCs w:val="18"/>
              </w:rPr>
              <w:fldChar w:fldCharType="end"/>
            </w:r>
            <w:r w:rsidRPr="00012D93">
              <w:rPr>
                <w:rFonts w:cs="Calibri"/>
                <w:color w:val="000000"/>
                <w:sz w:val="18"/>
                <w:szCs w:val="18"/>
              </w:rPr>
              <w:t> </w:t>
            </w:r>
          </w:p>
        </w:tc>
        <w:tc>
          <w:tcPr>
            <w:tcW w:w="819" w:type="pct"/>
            <w:gridSpan w:val="3"/>
            <w:shd w:val="clear" w:color="auto" w:fill="auto"/>
            <w:vAlign w:val="center"/>
            <w:hideMark/>
          </w:tcPr>
          <w:p w14:paraId="3CF1CD43" w14:textId="77777777" w:rsidR="001D6E94" w:rsidRPr="00012D93" w:rsidRDefault="001D6E94" w:rsidP="00012D93">
            <w:pPr>
              <w:spacing w:after="0" w:line="240" w:lineRule="auto"/>
              <w:jc w:val="center"/>
              <w:rPr>
                <w:rFonts w:cs="Calibri"/>
                <w:color w:val="000000"/>
                <w:sz w:val="18"/>
                <w:szCs w:val="18"/>
              </w:rPr>
            </w:pPr>
            <w:r w:rsidRPr="00012D93">
              <w:rPr>
                <w:rFonts w:cs="Calibri"/>
                <w:color w:val="000000"/>
                <w:sz w:val="18"/>
                <w:szCs w:val="18"/>
              </w:rPr>
              <w:t> 3+0</w:t>
            </w:r>
          </w:p>
        </w:tc>
        <w:tc>
          <w:tcPr>
            <w:tcW w:w="1192" w:type="pct"/>
            <w:gridSpan w:val="3"/>
            <w:shd w:val="clear" w:color="auto" w:fill="auto"/>
            <w:vAlign w:val="center"/>
            <w:hideMark/>
          </w:tcPr>
          <w:p w14:paraId="235C4F9E" w14:textId="77777777" w:rsidR="001D6E94" w:rsidRPr="00012D93" w:rsidRDefault="001D6E94" w:rsidP="00012D93">
            <w:pPr>
              <w:spacing w:after="0" w:line="240" w:lineRule="auto"/>
              <w:jc w:val="center"/>
              <w:rPr>
                <w:rFonts w:cs="Calibri"/>
                <w:color w:val="000000"/>
                <w:sz w:val="18"/>
                <w:szCs w:val="18"/>
              </w:rPr>
            </w:pPr>
            <w:r w:rsidRPr="00012D93">
              <w:rPr>
                <w:rFonts w:cs="Calibri"/>
                <w:color w:val="000000"/>
                <w:sz w:val="18"/>
                <w:szCs w:val="18"/>
              </w:rPr>
              <w:t>4</w:t>
            </w:r>
          </w:p>
        </w:tc>
      </w:tr>
      <w:tr w:rsidR="001D6E94" w:rsidRPr="00012D93" w14:paraId="05419D78" w14:textId="77777777" w:rsidTr="00012D93">
        <w:trPr>
          <w:trHeight w:val="254"/>
        </w:trPr>
        <w:tc>
          <w:tcPr>
            <w:tcW w:w="886" w:type="pct"/>
            <w:gridSpan w:val="2"/>
            <w:shd w:val="clear" w:color="auto" w:fill="auto"/>
            <w:noWrap/>
            <w:vAlign w:val="bottom"/>
            <w:hideMark/>
          </w:tcPr>
          <w:p w14:paraId="3DADCDC8"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Adı</w:t>
            </w:r>
          </w:p>
        </w:tc>
        <w:tc>
          <w:tcPr>
            <w:tcW w:w="4114" w:type="pct"/>
            <w:gridSpan w:val="11"/>
            <w:shd w:val="clear" w:color="auto" w:fill="auto"/>
            <w:noWrap/>
            <w:vAlign w:val="bottom"/>
            <w:hideMark/>
          </w:tcPr>
          <w:p w14:paraId="4FBC48CC"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Genel Muhasebe</w:t>
            </w:r>
          </w:p>
        </w:tc>
      </w:tr>
      <w:tr w:rsidR="001D6E94" w:rsidRPr="00012D93" w14:paraId="242FC119" w14:textId="77777777" w:rsidTr="00012D93">
        <w:trPr>
          <w:trHeight w:val="254"/>
        </w:trPr>
        <w:tc>
          <w:tcPr>
            <w:tcW w:w="886" w:type="pct"/>
            <w:gridSpan w:val="2"/>
            <w:shd w:val="clear" w:color="auto" w:fill="auto"/>
            <w:noWrap/>
            <w:vAlign w:val="bottom"/>
            <w:hideMark/>
          </w:tcPr>
          <w:p w14:paraId="4142B286"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lastRenderedPageBreak/>
              <w:t>Dersin İngilizce Adı</w:t>
            </w:r>
          </w:p>
        </w:tc>
        <w:tc>
          <w:tcPr>
            <w:tcW w:w="4114" w:type="pct"/>
            <w:gridSpan w:val="11"/>
            <w:shd w:val="clear" w:color="auto" w:fill="auto"/>
            <w:noWrap/>
            <w:vAlign w:val="bottom"/>
            <w:hideMark/>
          </w:tcPr>
          <w:p w14:paraId="36C7A5C8"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General Accounting</w:t>
            </w:r>
          </w:p>
        </w:tc>
      </w:tr>
      <w:tr w:rsidR="001D6E94" w:rsidRPr="00012D93" w14:paraId="07FA3E99" w14:textId="77777777" w:rsidTr="00012D93">
        <w:trPr>
          <w:trHeight w:val="251"/>
        </w:trPr>
        <w:tc>
          <w:tcPr>
            <w:tcW w:w="886" w:type="pct"/>
            <w:gridSpan w:val="2"/>
            <w:shd w:val="clear" w:color="auto" w:fill="auto"/>
            <w:vAlign w:val="center"/>
            <w:hideMark/>
          </w:tcPr>
          <w:p w14:paraId="570FB4F2"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Ön Koşul Dersleri</w:t>
            </w:r>
          </w:p>
        </w:tc>
        <w:tc>
          <w:tcPr>
            <w:tcW w:w="4114" w:type="pct"/>
            <w:gridSpan w:val="11"/>
            <w:shd w:val="clear" w:color="auto" w:fill="auto"/>
            <w:vAlign w:val="center"/>
            <w:hideMark/>
          </w:tcPr>
          <w:p w14:paraId="109D9217" w14:textId="77777777" w:rsidR="001D6E94" w:rsidRPr="00012D93" w:rsidRDefault="001D6E94" w:rsidP="00012D93">
            <w:pPr>
              <w:spacing w:after="0" w:line="240" w:lineRule="auto"/>
              <w:rPr>
                <w:rFonts w:cs="Calibri"/>
                <w:bCs/>
                <w:color w:val="000000"/>
                <w:sz w:val="18"/>
                <w:szCs w:val="18"/>
              </w:rPr>
            </w:pPr>
            <w:r w:rsidRPr="00012D93">
              <w:rPr>
                <w:rFonts w:cs="Calibri"/>
                <w:bCs/>
                <w:color w:val="000000"/>
                <w:sz w:val="18"/>
                <w:szCs w:val="18"/>
              </w:rPr>
              <w:t>Yok</w:t>
            </w:r>
          </w:p>
        </w:tc>
      </w:tr>
      <w:tr w:rsidR="001D6E94" w:rsidRPr="00012D93" w14:paraId="65B74AB4" w14:textId="77777777" w:rsidTr="00012D93">
        <w:trPr>
          <w:trHeight w:val="251"/>
        </w:trPr>
        <w:tc>
          <w:tcPr>
            <w:tcW w:w="886" w:type="pct"/>
            <w:gridSpan w:val="2"/>
            <w:shd w:val="clear" w:color="auto" w:fill="auto"/>
            <w:vAlign w:val="center"/>
            <w:hideMark/>
          </w:tcPr>
          <w:p w14:paraId="26401693"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Dili</w:t>
            </w:r>
          </w:p>
        </w:tc>
        <w:tc>
          <w:tcPr>
            <w:tcW w:w="4114" w:type="pct"/>
            <w:gridSpan w:val="11"/>
            <w:shd w:val="clear" w:color="auto" w:fill="auto"/>
            <w:vAlign w:val="center"/>
            <w:hideMark/>
          </w:tcPr>
          <w:p w14:paraId="03AED894" w14:textId="77777777" w:rsidR="001D6E94" w:rsidRPr="00012D93" w:rsidRDefault="001D6E94" w:rsidP="00012D93">
            <w:pPr>
              <w:spacing w:after="0" w:line="240" w:lineRule="auto"/>
              <w:rPr>
                <w:rFonts w:cs="Calibri"/>
                <w:bCs/>
                <w:color w:val="000000"/>
                <w:sz w:val="18"/>
                <w:szCs w:val="18"/>
              </w:rPr>
            </w:pPr>
            <w:r w:rsidRPr="00012D93">
              <w:rPr>
                <w:rFonts w:cs="Calibri"/>
                <w:bCs/>
                <w:color w:val="000000"/>
                <w:sz w:val="18"/>
                <w:szCs w:val="18"/>
              </w:rPr>
              <w:t xml:space="preserve">Türkçe </w:t>
            </w:r>
          </w:p>
        </w:tc>
      </w:tr>
      <w:tr w:rsidR="001D6E94" w:rsidRPr="00012D93" w14:paraId="06BFA27A" w14:textId="77777777" w:rsidTr="00012D93">
        <w:trPr>
          <w:trHeight w:val="251"/>
        </w:trPr>
        <w:tc>
          <w:tcPr>
            <w:tcW w:w="886" w:type="pct"/>
            <w:gridSpan w:val="2"/>
            <w:shd w:val="clear" w:color="auto" w:fill="auto"/>
            <w:vAlign w:val="center"/>
            <w:hideMark/>
          </w:tcPr>
          <w:p w14:paraId="43B9CA49"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Seviyesi</w:t>
            </w:r>
          </w:p>
        </w:tc>
        <w:tc>
          <w:tcPr>
            <w:tcW w:w="4114" w:type="pct"/>
            <w:gridSpan w:val="11"/>
            <w:shd w:val="clear" w:color="auto" w:fill="auto"/>
            <w:vAlign w:val="center"/>
            <w:hideMark/>
          </w:tcPr>
          <w:p w14:paraId="499225C4" w14:textId="77777777" w:rsidR="001D6E94" w:rsidRPr="00012D93" w:rsidRDefault="001D6E94" w:rsidP="00012D93">
            <w:pPr>
              <w:spacing w:after="0" w:line="240" w:lineRule="auto"/>
              <w:rPr>
                <w:rFonts w:cs="Calibri"/>
                <w:b/>
                <w:bCs/>
                <w:color w:val="000000"/>
                <w:sz w:val="18"/>
                <w:szCs w:val="18"/>
              </w:rPr>
            </w:pPr>
            <w:r w:rsidRPr="00012D93">
              <w:rPr>
                <w:rFonts w:cs="Calibri"/>
                <w:color w:val="000000"/>
                <w:sz w:val="18"/>
                <w:szCs w:val="18"/>
              </w:rPr>
              <w:t>Lisans</w:t>
            </w:r>
          </w:p>
        </w:tc>
      </w:tr>
      <w:tr w:rsidR="001D6E94" w:rsidRPr="00012D93" w14:paraId="12B98157" w14:textId="77777777" w:rsidTr="00012D93">
        <w:trPr>
          <w:trHeight w:val="251"/>
        </w:trPr>
        <w:tc>
          <w:tcPr>
            <w:tcW w:w="886" w:type="pct"/>
            <w:gridSpan w:val="2"/>
            <w:shd w:val="clear" w:color="auto" w:fill="auto"/>
            <w:vAlign w:val="center"/>
            <w:hideMark/>
          </w:tcPr>
          <w:p w14:paraId="00C8E6BC"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Türü</w:t>
            </w:r>
          </w:p>
        </w:tc>
        <w:tc>
          <w:tcPr>
            <w:tcW w:w="4114" w:type="pct"/>
            <w:gridSpan w:val="11"/>
            <w:shd w:val="clear" w:color="auto" w:fill="auto"/>
            <w:vAlign w:val="center"/>
            <w:hideMark/>
          </w:tcPr>
          <w:p w14:paraId="3648678E" w14:textId="77777777" w:rsidR="001D6E94" w:rsidRPr="00012D93" w:rsidRDefault="001D6E94" w:rsidP="00012D93">
            <w:pPr>
              <w:spacing w:after="0" w:line="240" w:lineRule="auto"/>
              <w:rPr>
                <w:rFonts w:cs="Calibri"/>
                <w:b/>
                <w:bCs/>
                <w:color w:val="000000"/>
                <w:sz w:val="18"/>
                <w:szCs w:val="18"/>
              </w:rPr>
            </w:pPr>
            <w:r w:rsidRPr="00012D93">
              <w:rPr>
                <w:rFonts w:cs="Calibri"/>
                <w:color w:val="000000"/>
                <w:sz w:val="18"/>
                <w:szCs w:val="18"/>
              </w:rPr>
              <w:t>Seçmeli</w:t>
            </w:r>
          </w:p>
        </w:tc>
      </w:tr>
      <w:tr w:rsidR="001D6E94" w:rsidRPr="00012D93" w14:paraId="03500D25" w14:textId="77777777" w:rsidTr="00012D93">
        <w:trPr>
          <w:trHeight w:val="251"/>
        </w:trPr>
        <w:tc>
          <w:tcPr>
            <w:tcW w:w="886" w:type="pct"/>
            <w:gridSpan w:val="2"/>
            <w:shd w:val="clear" w:color="auto" w:fill="auto"/>
            <w:vAlign w:val="center"/>
            <w:hideMark/>
          </w:tcPr>
          <w:p w14:paraId="71A3A1DF"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Koordinatörü</w:t>
            </w:r>
          </w:p>
        </w:tc>
        <w:tc>
          <w:tcPr>
            <w:tcW w:w="4114" w:type="pct"/>
            <w:gridSpan w:val="11"/>
            <w:shd w:val="clear" w:color="auto" w:fill="auto"/>
            <w:vAlign w:val="center"/>
          </w:tcPr>
          <w:p w14:paraId="2D85DBDA"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Prof. Dr. Musa GENÇ</w:t>
            </w:r>
          </w:p>
        </w:tc>
      </w:tr>
      <w:tr w:rsidR="001D6E94" w:rsidRPr="00012D93" w14:paraId="3662EC20" w14:textId="77777777" w:rsidTr="00012D93">
        <w:trPr>
          <w:trHeight w:val="251"/>
        </w:trPr>
        <w:tc>
          <w:tcPr>
            <w:tcW w:w="886" w:type="pct"/>
            <w:gridSpan w:val="2"/>
            <w:shd w:val="clear" w:color="auto" w:fill="auto"/>
            <w:vAlign w:val="center"/>
            <w:hideMark/>
          </w:tcPr>
          <w:p w14:paraId="3114FAD7"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 Verenler</w:t>
            </w:r>
          </w:p>
        </w:tc>
        <w:tc>
          <w:tcPr>
            <w:tcW w:w="4114" w:type="pct"/>
            <w:gridSpan w:val="11"/>
            <w:shd w:val="clear" w:color="auto" w:fill="auto"/>
            <w:vAlign w:val="center"/>
          </w:tcPr>
          <w:p w14:paraId="0CE7DF01" w14:textId="77777777" w:rsidR="001D6E94" w:rsidRPr="00012D93" w:rsidRDefault="001D6E94" w:rsidP="00012D93">
            <w:pPr>
              <w:spacing w:after="0" w:line="240" w:lineRule="auto"/>
              <w:rPr>
                <w:rFonts w:cs="Calibri"/>
                <w:color w:val="000000"/>
                <w:sz w:val="18"/>
                <w:szCs w:val="18"/>
              </w:rPr>
            </w:pPr>
          </w:p>
        </w:tc>
      </w:tr>
      <w:tr w:rsidR="001D6E94" w:rsidRPr="00012D93" w14:paraId="5CA86D2A" w14:textId="77777777" w:rsidTr="00012D93">
        <w:trPr>
          <w:trHeight w:val="251"/>
        </w:trPr>
        <w:tc>
          <w:tcPr>
            <w:tcW w:w="886" w:type="pct"/>
            <w:gridSpan w:val="2"/>
            <w:shd w:val="clear" w:color="auto" w:fill="auto"/>
            <w:vAlign w:val="center"/>
            <w:hideMark/>
          </w:tcPr>
          <w:p w14:paraId="0C095B66"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Yardımcıları</w:t>
            </w:r>
          </w:p>
        </w:tc>
        <w:tc>
          <w:tcPr>
            <w:tcW w:w="4114" w:type="pct"/>
            <w:gridSpan w:val="11"/>
            <w:shd w:val="clear" w:color="auto" w:fill="auto"/>
            <w:vAlign w:val="center"/>
          </w:tcPr>
          <w:p w14:paraId="5E040E60" w14:textId="77777777" w:rsidR="001D6E94" w:rsidRPr="00012D93" w:rsidRDefault="001D6E94" w:rsidP="00012D93">
            <w:pPr>
              <w:spacing w:after="0" w:line="240" w:lineRule="auto"/>
              <w:rPr>
                <w:rFonts w:cs="Calibri"/>
                <w:b/>
                <w:bCs/>
                <w:color w:val="000000"/>
                <w:sz w:val="18"/>
                <w:szCs w:val="18"/>
              </w:rPr>
            </w:pPr>
          </w:p>
        </w:tc>
      </w:tr>
      <w:tr w:rsidR="001D6E94" w:rsidRPr="00012D93" w14:paraId="732568C0" w14:textId="77777777" w:rsidTr="00012D93">
        <w:trPr>
          <w:trHeight w:val="329"/>
        </w:trPr>
        <w:tc>
          <w:tcPr>
            <w:tcW w:w="886" w:type="pct"/>
            <w:gridSpan w:val="2"/>
            <w:shd w:val="clear" w:color="auto" w:fill="auto"/>
            <w:vAlign w:val="center"/>
            <w:hideMark/>
          </w:tcPr>
          <w:p w14:paraId="4470BA80"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Amacı</w:t>
            </w:r>
          </w:p>
        </w:tc>
        <w:tc>
          <w:tcPr>
            <w:tcW w:w="4114" w:type="pct"/>
            <w:gridSpan w:val="11"/>
            <w:shd w:val="clear" w:color="auto" w:fill="auto"/>
            <w:vAlign w:val="center"/>
            <w:hideMark/>
          </w:tcPr>
          <w:p w14:paraId="33AF9CF6"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Bir işletmede bir dönem boyunca ortaya çıkan finansal nitelikli olayların nasıl kaydedileceği, sınıflandırılacağı ve özetleneceği ile ilgili temel muhasebe ilke ve kavramlarını tanıtmak ve muhasebe akış sürecinin nasıl işlediğini Tek Düzen Muhasebe Sistemi çerçevesinde göstermektir.</w:t>
            </w:r>
          </w:p>
        </w:tc>
      </w:tr>
      <w:tr w:rsidR="001D6E94" w:rsidRPr="00012D93" w14:paraId="0027C2B8" w14:textId="77777777" w:rsidTr="00012D93">
        <w:trPr>
          <w:trHeight w:val="251"/>
        </w:trPr>
        <w:tc>
          <w:tcPr>
            <w:tcW w:w="886" w:type="pct"/>
            <w:gridSpan w:val="2"/>
            <w:shd w:val="clear" w:color="auto" w:fill="auto"/>
            <w:vAlign w:val="center"/>
            <w:hideMark/>
          </w:tcPr>
          <w:p w14:paraId="7D30705A"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Kısa İçeriği</w:t>
            </w:r>
          </w:p>
        </w:tc>
        <w:tc>
          <w:tcPr>
            <w:tcW w:w="4114" w:type="pct"/>
            <w:gridSpan w:val="11"/>
            <w:shd w:val="clear" w:color="auto" w:fill="auto"/>
            <w:vAlign w:val="center"/>
            <w:hideMark/>
          </w:tcPr>
          <w:p w14:paraId="46532E65" w14:textId="77777777" w:rsidR="001D6E94" w:rsidRPr="00012D93" w:rsidRDefault="001D6E94" w:rsidP="00012D93">
            <w:pPr>
              <w:spacing w:after="0" w:line="240" w:lineRule="auto"/>
              <w:jc w:val="both"/>
              <w:rPr>
                <w:rFonts w:cs="Calibri"/>
                <w:color w:val="000000"/>
                <w:sz w:val="18"/>
                <w:szCs w:val="18"/>
              </w:rPr>
            </w:pPr>
            <w:r w:rsidRPr="00012D93">
              <w:rPr>
                <w:rFonts w:cs="Calibri"/>
                <w:color w:val="000000"/>
                <w:sz w:val="18"/>
                <w:szCs w:val="18"/>
              </w:rPr>
              <w:t>Muhasebenin işletme fonksiyonlarındaki yerini tanımlayarak; muhasebe akış sürecini dönem sonu işlemleri hariç anlatmak. Tek Düzen Muhasebe Sistemine göre dönem içi işlemleri kaydeder duruma getirerek, temel finansal tabloları düzenlemek.</w:t>
            </w:r>
          </w:p>
        </w:tc>
      </w:tr>
      <w:tr w:rsidR="001D6E94" w:rsidRPr="00012D93" w14:paraId="2AAF7A0B" w14:textId="77777777" w:rsidTr="00012D93">
        <w:trPr>
          <w:trHeight w:val="265"/>
        </w:trPr>
        <w:tc>
          <w:tcPr>
            <w:tcW w:w="5000" w:type="pct"/>
            <w:gridSpan w:val="13"/>
            <w:shd w:val="clear" w:color="auto" w:fill="auto"/>
            <w:noWrap/>
            <w:vAlign w:val="bottom"/>
            <w:hideMark/>
          </w:tcPr>
          <w:p w14:paraId="1065C126" w14:textId="77777777" w:rsidR="001D6E94" w:rsidRPr="00012D93" w:rsidRDefault="001D6E94" w:rsidP="00012D93">
            <w:pPr>
              <w:spacing w:after="0" w:line="240" w:lineRule="auto"/>
              <w:rPr>
                <w:rFonts w:cs="Calibri"/>
                <w:color w:val="000000"/>
                <w:sz w:val="18"/>
                <w:szCs w:val="18"/>
              </w:rPr>
            </w:pPr>
          </w:p>
        </w:tc>
      </w:tr>
      <w:tr w:rsidR="001D6E94" w:rsidRPr="00012D93" w14:paraId="286EAEA8" w14:textId="77777777" w:rsidTr="00012D93">
        <w:trPr>
          <w:trHeight w:val="251"/>
        </w:trPr>
        <w:tc>
          <w:tcPr>
            <w:tcW w:w="5000" w:type="pct"/>
            <w:gridSpan w:val="13"/>
            <w:shd w:val="clear" w:color="auto" w:fill="auto"/>
            <w:vAlign w:val="center"/>
            <w:hideMark/>
          </w:tcPr>
          <w:p w14:paraId="28E9B26C"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Dersin Öğrenme Çıktıları</w:t>
            </w:r>
          </w:p>
        </w:tc>
      </w:tr>
      <w:tr w:rsidR="001D6E94" w:rsidRPr="00012D93" w14:paraId="56501702" w14:textId="77777777" w:rsidTr="00012D93">
        <w:trPr>
          <w:trHeight w:val="251"/>
        </w:trPr>
        <w:tc>
          <w:tcPr>
            <w:tcW w:w="899" w:type="pct"/>
            <w:gridSpan w:val="3"/>
            <w:shd w:val="clear" w:color="auto" w:fill="auto"/>
            <w:vAlign w:val="center"/>
            <w:hideMark/>
          </w:tcPr>
          <w:p w14:paraId="392F1935"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ÖÇ-1</w:t>
            </w:r>
          </w:p>
        </w:tc>
        <w:tc>
          <w:tcPr>
            <w:tcW w:w="4101" w:type="pct"/>
            <w:gridSpan w:val="10"/>
            <w:shd w:val="clear" w:color="auto" w:fill="auto"/>
            <w:vAlign w:val="center"/>
            <w:hideMark/>
          </w:tcPr>
          <w:p w14:paraId="5EE6C63E"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Muhasebe bilgi sistemi ve işletmelerde muhasebe işlemlerinin kayıtlanması</w:t>
            </w:r>
          </w:p>
        </w:tc>
      </w:tr>
      <w:tr w:rsidR="001D6E94" w:rsidRPr="00012D93" w14:paraId="5F38ABFD" w14:textId="77777777" w:rsidTr="00012D93">
        <w:trPr>
          <w:trHeight w:val="251"/>
        </w:trPr>
        <w:tc>
          <w:tcPr>
            <w:tcW w:w="899" w:type="pct"/>
            <w:gridSpan w:val="3"/>
            <w:shd w:val="clear" w:color="auto" w:fill="auto"/>
            <w:vAlign w:val="center"/>
            <w:hideMark/>
          </w:tcPr>
          <w:p w14:paraId="598F8370"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ÖÇ-2</w:t>
            </w:r>
          </w:p>
        </w:tc>
        <w:tc>
          <w:tcPr>
            <w:tcW w:w="4101" w:type="pct"/>
            <w:gridSpan w:val="10"/>
            <w:shd w:val="clear" w:color="auto" w:fill="auto"/>
            <w:vAlign w:val="center"/>
            <w:hideMark/>
          </w:tcPr>
          <w:p w14:paraId="71B2461D"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İşletme işlemlerinin kayıtlanması.</w:t>
            </w:r>
          </w:p>
        </w:tc>
      </w:tr>
      <w:tr w:rsidR="001D6E94" w:rsidRPr="00012D93" w14:paraId="33F9350B" w14:textId="77777777" w:rsidTr="00012D93">
        <w:trPr>
          <w:trHeight w:val="261"/>
        </w:trPr>
        <w:tc>
          <w:tcPr>
            <w:tcW w:w="5000" w:type="pct"/>
            <w:gridSpan w:val="13"/>
            <w:shd w:val="clear" w:color="auto" w:fill="auto"/>
            <w:noWrap/>
            <w:vAlign w:val="bottom"/>
            <w:hideMark/>
          </w:tcPr>
          <w:p w14:paraId="1C2AE0A7" w14:textId="77777777" w:rsidR="001D6E94" w:rsidRPr="00012D93" w:rsidRDefault="001D6E94" w:rsidP="00012D93">
            <w:pPr>
              <w:spacing w:after="0" w:line="240" w:lineRule="auto"/>
              <w:rPr>
                <w:rFonts w:cs="Calibri"/>
                <w:color w:val="000000"/>
                <w:sz w:val="18"/>
                <w:szCs w:val="18"/>
              </w:rPr>
            </w:pPr>
          </w:p>
        </w:tc>
      </w:tr>
      <w:tr w:rsidR="001D6E94" w:rsidRPr="00012D93" w14:paraId="5EFB1F1D" w14:textId="77777777" w:rsidTr="00012D93">
        <w:trPr>
          <w:trHeight w:val="251"/>
        </w:trPr>
        <w:tc>
          <w:tcPr>
            <w:tcW w:w="899" w:type="pct"/>
            <w:gridSpan w:val="3"/>
            <w:shd w:val="clear" w:color="auto" w:fill="auto"/>
            <w:vAlign w:val="center"/>
            <w:hideMark/>
          </w:tcPr>
          <w:p w14:paraId="7A74C0AF"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Öğretim Yöntemleri</w:t>
            </w:r>
          </w:p>
        </w:tc>
        <w:tc>
          <w:tcPr>
            <w:tcW w:w="4101" w:type="pct"/>
            <w:gridSpan w:val="10"/>
            <w:shd w:val="clear" w:color="auto" w:fill="auto"/>
            <w:vAlign w:val="center"/>
          </w:tcPr>
          <w:p w14:paraId="6C10E3AC" w14:textId="77777777" w:rsidR="001D6E94" w:rsidRPr="00012D93" w:rsidRDefault="001D6E94" w:rsidP="00012D93">
            <w:pPr>
              <w:spacing w:after="0" w:line="240" w:lineRule="auto"/>
              <w:rPr>
                <w:rFonts w:cs="Calibri"/>
                <w:sz w:val="18"/>
                <w:szCs w:val="18"/>
              </w:rPr>
            </w:pPr>
            <w:r w:rsidRPr="00012D93">
              <w:rPr>
                <w:rFonts w:cs="Calibri"/>
                <w:sz w:val="18"/>
                <w:szCs w:val="18"/>
              </w:rPr>
              <w:t>Slayt, yüz yüze anlatım, sınıf içi tartışma, soru-cevap</w:t>
            </w:r>
          </w:p>
        </w:tc>
      </w:tr>
      <w:tr w:rsidR="001D6E94" w:rsidRPr="00012D93" w14:paraId="3DFD8733" w14:textId="77777777" w:rsidTr="00012D93">
        <w:trPr>
          <w:trHeight w:val="251"/>
        </w:trPr>
        <w:tc>
          <w:tcPr>
            <w:tcW w:w="899" w:type="pct"/>
            <w:gridSpan w:val="3"/>
            <w:shd w:val="clear" w:color="auto" w:fill="auto"/>
            <w:vAlign w:val="center"/>
            <w:hideMark/>
          </w:tcPr>
          <w:p w14:paraId="62E58F73"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Ölçme Yöntemleri</w:t>
            </w:r>
          </w:p>
        </w:tc>
        <w:tc>
          <w:tcPr>
            <w:tcW w:w="4101" w:type="pct"/>
            <w:gridSpan w:val="10"/>
            <w:shd w:val="clear" w:color="auto" w:fill="auto"/>
            <w:vAlign w:val="center"/>
          </w:tcPr>
          <w:p w14:paraId="1BBD088B"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Yazılı Sınav</w:t>
            </w:r>
          </w:p>
        </w:tc>
      </w:tr>
      <w:tr w:rsidR="001D6E94" w:rsidRPr="00012D93" w14:paraId="0E87867D" w14:textId="77777777" w:rsidTr="00012D93">
        <w:trPr>
          <w:trHeight w:val="329"/>
        </w:trPr>
        <w:tc>
          <w:tcPr>
            <w:tcW w:w="5000" w:type="pct"/>
            <w:gridSpan w:val="13"/>
            <w:shd w:val="clear" w:color="auto" w:fill="auto"/>
            <w:noWrap/>
            <w:vAlign w:val="bottom"/>
            <w:hideMark/>
          </w:tcPr>
          <w:p w14:paraId="42388D0A" w14:textId="77777777" w:rsidR="001D6E94" w:rsidRPr="00012D93" w:rsidRDefault="001D6E94" w:rsidP="00012D93">
            <w:pPr>
              <w:spacing w:after="0" w:line="240" w:lineRule="auto"/>
              <w:rPr>
                <w:rFonts w:cs="Calibri"/>
                <w:color w:val="000000"/>
                <w:sz w:val="18"/>
                <w:szCs w:val="18"/>
              </w:rPr>
            </w:pPr>
          </w:p>
        </w:tc>
      </w:tr>
      <w:tr w:rsidR="001D6E94" w:rsidRPr="00012D93" w14:paraId="0EAEB460" w14:textId="77777777" w:rsidTr="00012D93">
        <w:trPr>
          <w:trHeight w:val="251"/>
        </w:trPr>
        <w:tc>
          <w:tcPr>
            <w:tcW w:w="5000" w:type="pct"/>
            <w:gridSpan w:val="13"/>
            <w:shd w:val="clear" w:color="auto" w:fill="auto"/>
            <w:vAlign w:val="center"/>
            <w:hideMark/>
          </w:tcPr>
          <w:p w14:paraId="003F1253"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 AKIŞI</w:t>
            </w:r>
          </w:p>
        </w:tc>
      </w:tr>
      <w:tr w:rsidR="001D6E94" w:rsidRPr="00012D93" w14:paraId="6F3615D9" w14:textId="77777777" w:rsidTr="00012D93">
        <w:trPr>
          <w:trHeight w:val="251"/>
        </w:trPr>
        <w:tc>
          <w:tcPr>
            <w:tcW w:w="688" w:type="pct"/>
            <w:shd w:val="clear" w:color="auto" w:fill="auto"/>
            <w:vAlign w:val="center"/>
            <w:hideMark/>
          </w:tcPr>
          <w:p w14:paraId="5F4A7F85"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Hafta</w:t>
            </w:r>
          </w:p>
        </w:tc>
        <w:tc>
          <w:tcPr>
            <w:tcW w:w="3164" w:type="pct"/>
            <w:gridSpan w:val="10"/>
            <w:shd w:val="clear" w:color="auto" w:fill="auto"/>
            <w:noWrap/>
            <w:vAlign w:val="bottom"/>
            <w:hideMark/>
          </w:tcPr>
          <w:p w14:paraId="480B05D0" w14:textId="77777777" w:rsidR="001D6E94" w:rsidRPr="00012D93" w:rsidRDefault="001D6E94" w:rsidP="00012D93">
            <w:pPr>
              <w:spacing w:after="0" w:line="240" w:lineRule="auto"/>
              <w:rPr>
                <w:rFonts w:cs="Calibri"/>
                <w:b/>
                <w:bCs/>
                <w:color w:val="000000"/>
                <w:sz w:val="18"/>
                <w:szCs w:val="18"/>
              </w:rPr>
            </w:pPr>
            <w:r w:rsidRPr="00012D93">
              <w:rPr>
                <w:rFonts w:cs="Calibri"/>
                <w:color w:val="000000"/>
                <w:sz w:val="18"/>
                <w:szCs w:val="18"/>
              </w:rPr>
              <w:t> </w:t>
            </w:r>
            <w:r w:rsidRPr="00012D93">
              <w:rPr>
                <w:rFonts w:cs="Calibri"/>
                <w:b/>
                <w:bCs/>
                <w:color w:val="000000"/>
                <w:sz w:val="18"/>
                <w:szCs w:val="18"/>
              </w:rPr>
              <w:t>Konular</w:t>
            </w:r>
          </w:p>
        </w:tc>
        <w:tc>
          <w:tcPr>
            <w:tcW w:w="1148" w:type="pct"/>
            <w:gridSpan w:val="2"/>
            <w:shd w:val="clear" w:color="auto" w:fill="auto"/>
            <w:vAlign w:val="center"/>
            <w:hideMark/>
          </w:tcPr>
          <w:p w14:paraId="69EAC936" w14:textId="77777777" w:rsidR="001D6E94" w:rsidRPr="00012D93" w:rsidRDefault="001D6E94" w:rsidP="00012D93">
            <w:pPr>
              <w:spacing w:after="0" w:line="240" w:lineRule="auto"/>
              <w:jc w:val="center"/>
              <w:rPr>
                <w:rFonts w:cs="Calibri"/>
                <w:b/>
                <w:bCs/>
                <w:color w:val="000000"/>
                <w:sz w:val="18"/>
                <w:szCs w:val="18"/>
              </w:rPr>
            </w:pPr>
            <w:r w:rsidRPr="00012D93">
              <w:rPr>
                <w:rFonts w:cs="Calibri"/>
                <w:b/>
                <w:bCs/>
                <w:color w:val="000000"/>
                <w:sz w:val="18"/>
                <w:szCs w:val="18"/>
              </w:rPr>
              <w:t>Kaynak/İlgili Bölüm</w:t>
            </w:r>
          </w:p>
        </w:tc>
      </w:tr>
      <w:tr w:rsidR="001D6E94" w:rsidRPr="00012D93" w14:paraId="6A3280B7" w14:textId="77777777" w:rsidTr="00012D93">
        <w:trPr>
          <w:trHeight w:val="251"/>
        </w:trPr>
        <w:tc>
          <w:tcPr>
            <w:tcW w:w="688" w:type="pct"/>
            <w:shd w:val="clear" w:color="auto" w:fill="auto"/>
            <w:vAlign w:val="center"/>
            <w:hideMark/>
          </w:tcPr>
          <w:p w14:paraId="08F121FE"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1</w:t>
            </w:r>
          </w:p>
        </w:tc>
        <w:tc>
          <w:tcPr>
            <w:tcW w:w="3164" w:type="pct"/>
            <w:gridSpan w:val="10"/>
            <w:shd w:val="clear" w:color="auto" w:fill="auto"/>
            <w:vAlign w:val="center"/>
            <w:hideMark/>
          </w:tcPr>
          <w:p w14:paraId="25B1C000"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Muhasebenin tanımı ve sınıflandırılması</w:t>
            </w:r>
          </w:p>
        </w:tc>
        <w:tc>
          <w:tcPr>
            <w:tcW w:w="1148" w:type="pct"/>
            <w:gridSpan w:val="2"/>
            <w:shd w:val="clear" w:color="auto" w:fill="auto"/>
            <w:vAlign w:val="center"/>
            <w:hideMark/>
          </w:tcPr>
          <w:p w14:paraId="2F1F98B7"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1BBB5974" w14:textId="77777777" w:rsidTr="00012D93">
        <w:trPr>
          <w:trHeight w:val="251"/>
        </w:trPr>
        <w:tc>
          <w:tcPr>
            <w:tcW w:w="688" w:type="pct"/>
            <w:shd w:val="clear" w:color="auto" w:fill="auto"/>
            <w:vAlign w:val="center"/>
            <w:hideMark/>
          </w:tcPr>
          <w:p w14:paraId="2E80DD53"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2</w:t>
            </w:r>
          </w:p>
        </w:tc>
        <w:tc>
          <w:tcPr>
            <w:tcW w:w="3164" w:type="pct"/>
            <w:gridSpan w:val="10"/>
            <w:shd w:val="clear" w:color="auto" w:fill="auto"/>
            <w:vAlign w:val="center"/>
            <w:hideMark/>
          </w:tcPr>
          <w:p w14:paraId="20B781C3"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Muhasebede kayıt yöntemleri ve defterler</w:t>
            </w:r>
          </w:p>
        </w:tc>
        <w:tc>
          <w:tcPr>
            <w:tcW w:w="1148" w:type="pct"/>
            <w:gridSpan w:val="2"/>
            <w:shd w:val="clear" w:color="auto" w:fill="auto"/>
            <w:vAlign w:val="center"/>
            <w:hideMark/>
          </w:tcPr>
          <w:p w14:paraId="3AF9C9B1"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3682FF79" w14:textId="77777777" w:rsidTr="00012D93">
        <w:trPr>
          <w:trHeight w:val="251"/>
        </w:trPr>
        <w:tc>
          <w:tcPr>
            <w:tcW w:w="688" w:type="pct"/>
            <w:shd w:val="clear" w:color="auto" w:fill="auto"/>
            <w:vAlign w:val="center"/>
            <w:hideMark/>
          </w:tcPr>
          <w:p w14:paraId="7D637BEC"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3</w:t>
            </w:r>
          </w:p>
        </w:tc>
        <w:tc>
          <w:tcPr>
            <w:tcW w:w="3164" w:type="pct"/>
            <w:gridSpan w:val="10"/>
            <w:shd w:val="clear" w:color="auto" w:fill="auto"/>
            <w:vAlign w:val="center"/>
            <w:hideMark/>
          </w:tcPr>
          <w:p w14:paraId="6C960332"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Bilanço-Gelir tablosu -Hesap kavramı ve hesapların sınıflandırılması</w:t>
            </w:r>
          </w:p>
        </w:tc>
        <w:tc>
          <w:tcPr>
            <w:tcW w:w="1148" w:type="pct"/>
            <w:gridSpan w:val="2"/>
            <w:shd w:val="clear" w:color="auto" w:fill="auto"/>
            <w:vAlign w:val="center"/>
            <w:hideMark/>
          </w:tcPr>
          <w:p w14:paraId="520575BF"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782AD1E0" w14:textId="77777777" w:rsidTr="00012D93">
        <w:trPr>
          <w:trHeight w:val="251"/>
        </w:trPr>
        <w:tc>
          <w:tcPr>
            <w:tcW w:w="688" w:type="pct"/>
            <w:shd w:val="clear" w:color="auto" w:fill="auto"/>
            <w:vAlign w:val="center"/>
            <w:hideMark/>
          </w:tcPr>
          <w:p w14:paraId="5A8F8BB0"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4</w:t>
            </w:r>
          </w:p>
        </w:tc>
        <w:tc>
          <w:tcPr>
            <w:tcW w:w="3164" w:type="pct"/>
            <w:gridSpan w:val="10"/>
            <w:shd w:val="clear" w:color="auto" w:fill="auto"/>
            <w:vAlign w:val="center"/>
            <w:hideMark/>
          </w:tcPr>
          <w:p w14:paraId="4FEECAC2"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Tekdüzen hesap planı hesapların kapsamı ve işleyişi</w:t>
            </w:r>
          </w:p>
        </w:tc>
        <w:tc>
          <w:tcPr>
            <w:tcW w:w="1148" w:type="pct"/>
            <w:gridSpan w:val="2"/>
            <w:shd w:val="clear" w:color="auto" w:fill="auto"/>
            <w:vAlign w:val="center"/>
            <w:hideMark/>
          </w:tcPr>
          <w:p w14:paraId="16E55CEE"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671BE8BF" w14:textId="77777777" w:rsidTr="00012D93">
        <w:trPr>
          <w:trHeight w:val="251"/>
        </w:trPr>
        <w:tc>
          <w:tcPr>
            <w:tcW w:w="688" w:type="pct"/>
            <w:shd w:val="clear" w:color="auto" w:fill="auto"/>
            <w:vAlign w:val="center"/>
            <w:hideMark/>
          </w:tcPr>
          <w:p w14:paraId="1DC28027"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5</w:t>
            </w:r>
          </w:p>
        </w:tc>
        <w:tc>
          <w:tcPr>
            <w:tcW w:w="3164" w:type="pct"/>
            <w:gridSpan w:val="10"/>
            <w:shd w:val="clear" w:color="auto" w:fill="auto"/>
            <w:vAlign w:val="center"/>
            <w:hideMark/>
          </w:tcPr>
          <w:p w14:paraId="49BB22B9"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Bilanço kavramı ve bilanço hesaplarının niteliği</w:t>
            </w:r>
          </w:p>
        </w:tc>
        <w:tc>
          <w:tcPr>
            <w:tcW w:w="1148" w:type="pct"/>
            <w:gridSpan w:val="2"/>
            <w:shd w:val="clear" w:color="auto" w:fill="auto"/>
            <w:vAlign w:val="center"/>
            <w:hideMark/>
          </w:tcPr>
          <w:p w14:paraId="2B2FE2C8"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763D6AEE" w14:textId="77777777" w:rsidTr="00012D93">
        <w:trPr>
          <w:trHeight w:val="251"/>
        </w:trPr>
        <w:tc>
          <w:tcPr>
            <w:tcW w:w="688" w:type="pct"/>
            <w:shd w:val="clear" w:color="auto" w:fill="auto"/>
            <w:vAlign w:val="center"/>
            <w:hideMark/>
          </w:tcPr>
          <w:p w14:paraId="34BCDC47"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6</w:t>
            </w:r>
          </w:p>
        </w:tc>
        <w:tc>
          <w:tcPr>
            <w:tcW w:w="3164" w:type="pct"/>
            <w:gridSpan w:val="10"/>
            <w:shd w:val="clear" w:color="auto" w:fill="auto"/>
            <w:vAlign w:val="center"/>
            <w:hideMark/>
          </w:tcPr>
          <w:p w14:paraId="4C5B510E"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Bilanço aktif hesapların işleyişi</w:t>
            </w:r>
          </w:p>
        </w:tc>
        <w:tc>
          <w:tcPr>
            <w:tcW w:w="1148" w:type="pct"/>
            <w:gridSpan w:val="2"/>
            <w:shd w:val="clear" w:color="auto" w:fill="auto"/>
            <w:vAlign w:val="center"/>
            <w:hideMark/>
          </w:tcPr>
          <w:p w14:paraId="664167F1"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2D27C68E" w14:textId="77777777" w:rsidTr="00012D93">
        <w:trPr>
          <w:trHeight w:val="251"/>
        </w:trPr>
        <w:tc>
          <w:tcPr>
            <w:tcW w:w="688" w:type="pct"/>
            <w:shd w:val="clear" w:color="auto" w:fill="auto"/>
            <w:vAlign w:val="center"/>
            <w:hideMark/>
          </w:tcPr>
          <w:p w14:paraId="2D3C1942"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7</w:t>
            </w:r>
          </w:p>
        </w:tc>
        <w:tc>
          <w:tcPr>
            <w:tcW w:w="3164" w:type="pct"/>
            <w:gridSpan w:val="10"/>
            <w:shd w:val="clear" w:color="auto" w:fill="auto"/>
            <w:vAlign w:val="center"/>
            <w:hideMark/>
          </w:tcPr>
          <w:p w14:paraId="75A1C8EC"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Bilanço pasif hesapların işleyişi</w:t>
            </w:r>
          </w:p>
        </w:tc>
        <w:tc>
          <w:tcPr>
            <w:tcW w:w="1148" w:type="pct"/>
            <w:gridSpan w:val="2"/>
            <w:shd w:val="clear" w:color="auto" w:fill="auto"/>
            <w:vAlign w:val="center"/>
            <w:hideMark/>
          </w:tcPr>
          <w:p w14:paraId="5AA5FEAB"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4D0E0901" w14:textId="77777777" w:rsidTr="00012D93">
        <w:trPr>
          <w:trHeight w:val="251"/>
        </w:trPr>
        <w:tc>
          <w:tcPr>
            <w:tcW w:w="688" w:type="pct"/>
            <w:shd w:val="clear" w:color="auto" w:fill="auto"/>
            <w:vAlign w:val="center"/>
          </w:tcPr>
          <w:p w14:paraId="69F906A8"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8</w:t>
            </w:r>
          </w:p>
        </w:tc>
        <w:tc>
          <w:tcPr>
            <w:tcW w:w="3164" w:type="pct"/>
            <w:gridSpan w:val="10"/>
            <w:shd w:val="clear" w:color="auto" w:fill="auto"/>
            <w:vAlign w:val="center"/>
          </w:tcPr>
          <w:p w14:paraId="11814967"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Ara Sınav</w:t>
            </w:r>
          </w:p>
        </w:tc>
        <w:tc>
          <w:tcPr>
            <w:tcW w:w="1148" w:type="pct"/>
            <w:gridSpan w:val="2"/>
            <w:shd w:val="clear" w:color="auto" w:fill="auto"/>
            <w:vAlign w:val="center"/>
          </w:tcPr>
          <w:p w14:paraId="27E9BD40" w14:textId="77777777" w:rsidR="001D6E94" w:rsidRPr="00012D93" w:rsidRDefault="001D6E94" w:rsidP="00012D93">
            <w:pPr>
              <w:spacing w:after="0" w:line="240" w:lineRule="auto"/>
              <w:rPr>
                <w:rFonts w:cs="Calibri"/>
                <w:color w:val="000000"/>
                <w:sz w:val="18"/>
                <w:szCs w:val="18"/>
              </w:rPr>
            </w:pPr>
          </w:p>
        </w:tc>
      </w:tr>
      <w:tr w:rsidR="001D6E94" w:rsidRPr="00012D93" w14:paraId="44770C58" w14:textId="77777777" w:rsidTr="00012D93">
        <w:trPr>
          <w:trHeight w:val="251"/>
        </w:trPr>
        <w:tc>
          <w:tcPr>
            <w:tcW w:w="688" w:type="pct"/>
            <w:shd w:val="clear" w:color="auto" w:fill="auto"/>
            <w:vAlign w:val="center"/>
          </w:tcPr>
          <w:p w14:paraId="2E7C5384"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9</w:t>
            </w:r>
          </w:p>
        </w:tc>
        <w:tc>
          <w:tcPr>
            <w:tcW w:w="3164" w:type="pct"/>
            <w:gridSpan w:val="10"/>
            <w:shd w:val="clear" w:color="auto" w:fill="auto"/>
            <w:vAlign w:val="center"/>
            <w:hideMark/>
          </w:tcPr>
          <w:p w14:paraId="729CB4DC"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Gelir tablosu ve gelir tablosu hesaplarının niteliği</w:t>
            </w:r>
          </w:p>
        </w:tc>
        <w:tc>
          <w:tcPr>
            <w:tcW w:w="1148" w:type="pct"/>
            <w:gridSpan w:val="2"/>
            <w:shd w:val="clear" w:color="auto" w:fill="auto"/>
            <w:vAlign w:val="center"/>
            <w:hideMark/>
          </w:tcPr>
          <w:p w14:paraId="00D347D3"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5A443454" w14:textId="77777777" w:rsidTr="00012D93">
        <w:trPr>
          <w:trHeight w:val="251"/>
        </w:trPr>
        <w:tc>
          <w:tcPr>
            <w:tcW w:w="688" w:type="pct"/>
            <w:shd w:val="clear" w:color="auto" w:fill="auto"/>
            <w:vAlign w:val="center"/>
          </w:tcPr>
          <w:p w14:paraId="262169A2"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10</w:t>
            </w:r>
          </w:p>
        </w:tc>
        <w:tc>
          <w:tcPr>
            <w:tcW w:w="3164" w:type="pct"/>
            <w:gridSpan w:val="10"/>
            <w:shd w:val="clear" w:color="auto" w:fill="auto"/>
            <w:vAlign w:val="center"/>
            <w:hideMark/>
          </w:tcPr>
          <w:p w14:paraId="6ADE2CBD"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Gelir tablosu gelir ve gider hesaplarının işleyişi</w:t>
            </w:r>
          </w:p>
        </w:tc>
        <w:tc>
          <w:tcPr>
            <w:tcW w:w="1148" w:type="pct"/>
            <w:gridSpan w:val="2"/>
            <w:shd w:val="clear" w:color="auto" w:fill="auto"/>
            <w:vAlign w:val="center"/>
            <w:hideMark/>
          </w:tcPr>
          <w:p w14:paraId="68673409"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61BF8A77" w14:textId="77777777" w:rsidTr="00012D93">
        <w:trPr>
          <w:trHeight w:val="251"/>
        </w:trPr>
        <w:tc>
          <w:tcPr>
            <w:tcW w:w="688" w:type="pct"/>
            <w:shd w:val="clear" w:color="auto" w:fill="auto"/>
            <w:vAlign w:val="center"/>
          </w:tcPr>
          <w:p w14:paraId="05986C69"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11</w:t>
            </w:r>
          </w:p>
        </w:tc>
        <w:tc>
          <w:tcPr>
            <w:tcW w:w="3164" w:type="pct"/>
            <w:gridSpan w:val="10"/>
            <w:shd w:val="clear" w:color="auto" w:fill="auto"/>
            <w:vAlign w:val="center"/>
            <w:hideMark/>
          </w:tcPr>
          <w:p w14:paraId="4383AF38"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Maliyet ve dönem gider hesaplarının ayrımı</w:t>
            </w:r>
          </w:p>
        </w:tc>
        <w:tc>
          <w:tcPr>
            <w:tcW w:w="1148" w:type="pct"/>
            <w:gridSpan w:val="2"/>
            <w:shd w:val="clear" w:color="auto" w:fill="auto"/>
            <w:vAlign w:val="center"/>
            <w:hideMark/>
          </w:tcPr>
          <w:p w14:paraId="2DE5BE3A"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309F0230" w14:textId="77777777" w:rsidTr="00012D93">
        <w:trPr>
          <w:trHeight w:val="251"/>
        </w:trPr>
        <w:tc>
          <w:tcPr>
            <w:tcW w:w="688" w:type="pct"/>
            <w:shd w:val="clear" w:color="auto" w:fill="auto"/>
            <w:vAlign w:val="center"/>
          </w:tcPr>
          <w:p w14:paraId="0C2FD771"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12</w:t>
            </w:r>
          </w:p>
        </w:tc>
        <w:tc>
          <w:tcPr>
            <w:tcW w:w="3164" w:type="pct"/>
            <w:gridSpan w:val="10"/>
            <w:shd w:val="clear" w:color="auto" w:fill="auto"/>
            <w:vAlign w:val="center"/>
            <w:hideMark/>
          </w:tcPr>
          <w:p w14:paraId="2268C638"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Maliyet hesaplarının işleyişi</w:t>
            </w:r>
          </w:p>
        </w:tc>
        <w:tc>
          <w:tcPr>
            <w:tcW w:w="1148" w:type="pct"/>
            <w:gridSpan w:val="2"/>
            <w:shd w:val="clear" w:color="auto" w:fill="auto"/>
            <w:vAlign w:val="center"/>
            <w:hideMark/>
          </w:tcPr>
          <w:p w14:paraId="288926B7"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72954C7E" w14:textId="77777777" w:rsidTr="00012D93">
        <w:trPr>
          <w:trHeight w:val="251"/>
        </w:trPr>
        <w:tc>
          <w:tcPr>
            <w:tcW w:w="688" w:type="pct"/>
            <w:shd w:val="clear" w:color="auto" w:fill="auto"/>
            <w:vAlign w:val="center"/>
          </w:tcPr>
          <w:p w14:paraId="5F23BEC2"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13</w:t>
            </w:r>
          </w:p>
        </w:tc>
        <w:tc>
          <w:tcPr>
            <w:tcW w:w="3164" w:type="pct"/>
            <w:gridSpan w:val="10"/>
            <w:shd w:val="clear" w:color="auto" w:fill="auto"/>
            <w:vAlign w:val="center"/>
            <w:hideMark/>
          </w:tcPr>
          <w:p w14:paraId="7959F1B7"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Faaliyet ve finansman gider hesaplarının işleyişi</w:t>
            </w:r>
          </w:p>
        </w:tc>
        <w:tc>
          <w:tcPr>
            <w:tcW w:w="1148" w:type="pct"/>
            <w:gridSpan w:val="2"/>
            <w:shd w:val="clear" w:color="auto" w:fill="auto"/>
            <w:vAlign w:val="center"/>
            <w:hideMark/>
          </w:tcPr>
          <w:p w14:paraId="0A9AE023"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1BBB0371" w14:textId="77777777" w:rsidTr="00012D93">
        <w:trPr>
          <w:trHeight w:val="251"/>
        </w:trPr>
        <w:tc>
          <w:tcPr>
            <w:tcW w:w="688" w:type="pct"/>
            <w:shd w:val="clear" w:color="auto" w:fill="auto"/>
            <w:vAlign w:val="center"/>
            <w:hideMark/>
          </w:tcPr>
          <w:p w14:paraId="64A47D4D"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14</w:t>
            </w:r>
          </w:p>
        </w:tc>
        <w:tc>
          <w:tcPr>
            <w:tcW w:w="3164" w:type="pct"/>
            <w:gridSpan w:val="10"/>
            <w:shd w:val="clear" w:color="auto" w:fill="auto"/>
            <w:vAlign w:val="center"/>
            <w:hideMark/>
          </w:tcPr>
          <w:p w14:paraId="1567D2CF"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Maliyet ve gider hesaplarının işleyişi</w:t>
            </w:r>
          </w:p>
        </w:tc>
        <w:tc>
          <w:tcPr>
            <w:tcW w:w="1148" w:type="pct"/>
            <w:gridSpan w:val="2"/>
            <w:shd w:val="clear" w:color="auto" w:fill="auto"/>
            <w:vAlign w:val="center"/>
            <w:hideMark/>
          </w:tcPr>
          <w:p w14:paraId="4B0F0EE3"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37EDF4DC" w14:textId="77777777" w:rsidTr="00012D93">
        <w:trPr>
          <w:trHeight w:val="251"/>
        </w:trPr>
        <w:tc>
          <w:tcPr>
            <w:tcW w:w="688" w:type="pct"/>
            <w:shd w:val="clear" w:color="auto" w:fill="auto"/>
            <w:vAlign w:val="center"/>
            <w:hideMark/>
          </w:tcPr>
          <w:p w14:paraId="707FCBE2"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15</w:t>
            </w:r>
          </w:p>
        </w:tc>
        <w:tc>
          <w:tcPr>
            <w:tcW w:w="3164" w:type="pct"/>
            <w:gridSpan w:val="10"/>
            <w:shd w:val="clear" w:color="auto" w:fill="auto"/>
            <w:vAlign w:val="center"/>
            <w:hideMark/>
          </w:tcPr>
          <w:p w14:paraId="71BD8207"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Değerlendirme</w:t>
            </w:r>
          </w:p>
        </w:tc>
        <w:tc>
          <w:tcPr>
            <w:tcW w:w="1148" w:type="pct"/>
            <w:gridSpan w:val="2"/>
            <w:shd w:val="clear" w:color="auto" w:fill="auto"/>
            <w:vAlign w:val="center"/>
            <w:hideMark/>
          </w:tcPr>
          <w:p w14:paraId="0E323A29"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 Önerilen Kaynaklar</w:t>
            </w:r>
          </w:p>
        </w:tc>
      </w:tr>
      <w:tr w:rsidR="001D6E94" w:rsidRPr="00012D93" w14:paraId="0632A6EB" w14:textId="77777777" w:rsidTr="00012D93">
        <w:trPr>
          <w:trHeight w:val="251"/>
        </w:trPr>
        <w:tc>
          <w:tcPr>
            <w:tcW w:w="688" w:type="pct"/>
            <w:shd w:val="clear" w:color="auto" w:fill="auto"/>
            <w:vAlign w:val="center"/>
          </w:tcPr>
          <w:p w14:paraId="3ED77E14"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16</w:t>
            </w:r>
          </w:p>
        </w:tc>
        <w:tc>
          <w:tcPr>
            <w:tcW w:w="3164" w:type="pct"/>
            <w:gridSpan w:val="10"/>
            <w:shd w:val="clear" w:color="auto" w:fill="auto"/>
            <w:vAlign w:val="center"/>
          </w:tcPr>
          <w:p w14:paraId="6C0C9D27"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Final Sınavı</w:t>
            </w:r>
          </w:p>
        </w:tc>
        <w:tc>
          <w:tcPr>
            <w:tcW w:w="1148" w:type="pct"/>
            <w:gridSpan w:val="2"/>
            <w:shd w:val="clear" w:color="auto" w:fill="auto"/>
            <w:vAlign w:val="center"/>
          </w:tcPr>
          <w:p w14:paraId="3AF5E3D8" w14:textId="77777777" w:rsidR="001D6E94" w:rsidRPr="00012D93" w:rsidRDefault="001D6E94" w:rsidP="00012D93">
            <w:pPr>
              <w:spacing w:after="0" w:line="240" w:lineRule="auto"/>
              <w:rPr>
                <w:rFonts w:cs="Calibri"/>
                <w:color w:val="000000"/>
                <w:sz w:val="18"/>
                <w:szCs w:val="18"/>
              </w:rPr>
            </w:pPr>
          </w:p>
        </w:tc>
      </w:tr>
      <w:tr w:rsidR="001D6E94" w:rsidRPr="00012D93" w14:paraId="37303126" w14:textId="77777777" w:rsidTr="00012D93">
        <w:trPr>
          <w:trHeight w:val="251"/>
        </w:trPr>
        <w:tc>
          <w:tcPr>
            <w:tcW w:w="5000" w:type="pct"/>
            <w:gridSpan w:val="13"/>
            <w:shd w:val="clear" w:color="auto" w:fill="auto"/>
            <w:vAlign w:val="center"/>
            <w:hideMark/>
          </w:tcPr>
          <w:p w14:paraId="603A49DB"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KAYNAKLAR</w:t>
            </w:r>
          </w:p>
        </w:tc>
      </w:tr>
      <w:tr w:rsidR="001D6E94" w:rsidRPr="00012D93" w14:paraId="5CFAFF9E" w14:textId="77777777" w:rsidTr="00012D93">
        <w:trPr>
          <w:trHeight w:val="251"/>
        </w:trPr>
        <w:tc>
          <w:tcPr>
            <w:tcW w:w="886" w:type="pct"/>
            <w:gridSpan w:val="2"/>
            <w:shd w:val="clear" w:color="auto" w:fill="auto"/>
            <w:vAlign w:val="center"/>
            <w:hideMark/>
          </w:tcPr>
          <w:p w14:paraId="4EDA496F"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Ders Notu</w:t>
            </w:r>
          </w:p>
        </w:tc>
        <w:tc>
          <w:tcPr>
            <w:tcW w:w="4114" w:type="pct"/>
            <w:gridSpan w:val="11"/>
            <w:shd w:val="clear" w:color="auto" w:fill="auto"/>
            <w:vAlign w:val="center"/>
            <w:hideMark/>
          </w:tcPr>
          <w:p w14:paraId="273FFDDE"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Öğretim Elemanı Ders Notları</w:t>
            </w:r>
          </w:p>
        </w:tc>
      </w:tr>
      <w:tr w:rsidR="001D6E94" w:rsidRPr="00012D93" w14:paraId="72A823C0" w14:textId="77777777" w:rsidTr="00012D93">
        <w:trPr>
          <w:trHeight w:val="251"/>
        </w:trPr>
        <w:tc>
          <w:tcPr>
            <w:tcW w:w="886" w:type="pct"/>
            <w:gridSpan w:val="2"/>
            <w:shd w:val="clear" w:color="auto" w:fill="auto"/>
            <w:vAlign w:val="center"/>
            <w:hideMark/>
          </w:tcPr>
          <w:p w14:paraId="242D45AA" w14:textId="77777777" w:rsidR="001D6E94" w:rsidRPr="00012D93" w:rsidRDefault="001D6E94" w:rsidP="00012D93">
            <w:pPr>
              <w:spacing w:after="0" w:line="240" w:lineRule="auto"/>
              <w:rPr>
                <w:rFonts w:cs="Calibri"/>
                <w:b/>
                <w:bCs/>
                <w:color w:val="000000"/>
                <w:sz w:val="18"/>
                <w:szCs w:val="18"/>
              </w:rPr>
            </w:pPr>
            <w:r w:rsidRPr="00012D93">
              <w:rPr>
                <w:rFonts w:cs="Calibri"/>
                <w:b/>
                <w:bCs/>
                <w:color w:val="000000"/>
                <w:sz w:val="18"/>
                <w:szCs w:val="18"/>
              </w:rPr>
              <w:t>Diğer Kaynaklar</w:t>
            </w:r>
          </w:p>
        </w:tc>
        <w:tc>
          <w:tcPr>
            <w:tcW w:w="4114" w:type="pct"/>
            <w:gridSpan w:val="11"/>
            <w:shd w:val="clear" w:color="auto" w:fill="auto"/>
            <w:vAlign w:val="center"/>
            <w:hideMark/>
          </w:tcPr>
          <w:p w14:paraId="77D6487F" w14:textId="77777777" w:rsidR="001D6E94" w:rsidRPr="00012D93" w:rsidRDefault="001D6E94" w:rsidP="00012D93">
            <w:pPr>
              <w:spacing w:after="0" w:line="240" w:lineRule="auto"/>
              <w:rPr>
                <w:rFonts w:cs="Calibri"/>
                <w:color w:val="000000"/>
                <w:sz w:val="18"/>
                <w:szCs w:val="18"/>
              </w:rPr>
            </w:pPr>
            <w:r w:rsidRPr="00012D93">
              <w:rPr>
                <w:rFonts w:cs="Calibri"/>
                <w:color w:val="000000"/>
                <w:sz w:val="18"/>
                <w:szCs w:val="18"/>
              </w:rPr>
              <w:t>D. ACAR – N. TETİK, Genel Muhasebe, Detay Yayıncılık, Ankara, 2007</w:t>
            </w:r>
          </w:p>
        </w:tc>
      </w:tr>
      <w:tr w:rsidR="001D6E94" w:rsidRPr="00012D93" w14:paraId="6D491E7F" w14:textId="77777777" w:rsidTr="00012D93">
        <w:trPr>
          <w:trHeight w:val="327"/>
        </w:trPr>
        <w:tc>
          <w:tcPr>
            <w:tcW w:w="5000" w:type="pct"/>
            <w:gridSpan w:val="13"/>
            <w:shd w:val="clear" w:color="auto" w:fill="auto"/>
            <w:noWrap/>
            <w:vAlign w:val="bottom"/>
            <w:hideMark/>
          </w:tcPr>
          <w:p w14:paraId="37706114" w14:textId="77777777" w:rsidR="001D6E94" w:rsidRPr="00012D93" w:rsidRDefault="001D6E94" w:rsidP="00012D93">
            <w:pPr>
              <w:spacing w:after="0" w:line="240" w:lineRule="auto"/>
              <w:rPr>
                <w:rFonts w:cs="Calibri"/>
                <w:color w:val="000000"/>
                <w:sz w:val="18"/>
                <w:szCs w:val="18"/>
              </w:rPr>
            </w:pPr>
          </w:p>
        </w:tc>
      </w:tr>
      <w:tr w:rsidR="001D6E94" w:rsidRPr="003A0002" w14:paraId="5D7C2AFA" w14:textId="77777777" w:rsidTr="00012D93">
        <w:trPr>
          <w:trHeight w:val="284"/>
        </w:trPr>
        <w:tc>
          <w:tcPr>
            <w:tcW w:w="5000" w:type="pct"/>
            <w:gridSpan w:val="13"/>
            <w:shd w:val="clear" w:color="auto" w:fill="auto"/>
            <w:vAlign w:val="center"/>
            <w:hideMark/>
          </w:tcPr>
          <w:p w14:paraId="2923CCFF" w14:textId="77777777" w:rsidR="001D6E94" w:rsidRPr="003A0002" w:rsidRDefault="001D6E94" w:rsidP="00012D93">
            <w:pPr>
              <w:spacing w:after="0"/>
              <w:rPr>
                <w:rFonts w:cs="Calibri"/>
                <w:b/>
                <w:sz w:val="18"/>
                <w:szCs w:val="18"/>
              </w:rPr>
            </w:pPr>
            <w:r w:rsidRPr="003A0002">
              <w:rPr>
                <w:rFonts w:cs="Calibri"/>
                <w:b/>
                <w:sz w:val="18"/>
                <w:szCs w:val="18"/>
              </w:rPr>
              <w:t>DEĞERLENDİRME SİSTEMİ</w:t>
            </w:r>
          </w:p>
        </w:tc>
      </w:tr>
      <w:tr w:rsidR="001D6E94" w:rsidRPr="003A0002" w14:paraId="204BC0CB" w14:textId="77777777" w:rsidTr="00012D93">
        <w:trPr>
          <w:trHeight w:val="284"/>
        </w:trPr>
        <w:tc>
          <w:tcPr>
            <w:tcW w:w="1565" w:type="pct"/>
            <w:gridSpan w:val="4"/>
            <w:shd w:val="clear" w:color="auto" w:fill="auto"/>
            <w:vAlign w:val="center"/>
            <w:hideMark/>
          </w:tcPr>
          <w:p w14:paraId="7F899893" w14:textId="77777777" w:rsidR="001D6E94" w:rsidRPr="003A0002" w:rsidRDefault="001D6E94" w:rsidP="00012D9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5CAF44D9" w14:textId="77777777" w:rsidR="001D6E94" w:rsidRPr="003A0002" w:rsidRDefault="001D6E94" w:rsidP="00012D9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4AF12601" w14:textId="77777777" w:rsidR="001D6E94" w:rsidRPr="003A0002" w:rsidRDefault="001D6E94" w:rsidP="00012D93">
            <w:pPr>
              <w:spacing w:after="0"/>
              <w:rPr>
                <w:rFonts w:cs="Calibri"/>
                <w:b/>
                <w:sz w:val="18"/>
                <w:szCs w:val="18"/>
              </w:rPr>
            </w:pPr>
            <w:r w:rsidRPr="003A0002">
              <w:rPr>
                <w:rFonts w:cs="Calibri"/>
                <w:b/>
                <w:sz w:val="18"/>
                <w:szCs w:val="18"/>
              </w:rPr>
              <w:t>KATKI YÜZDESİ</w:t>
            </w:r>
          </w:p>
        </w:tc>
      </w:tr>
      <w:tr w:rsidR="001D6E94" w:rsidRPr="003A0002" w14:paraId="1C37FC1A" w14:textId="77777777" w:rsidTr="00012D93">
        <w:trPr>
          <w:trHeight w:val="284"/>
        </w:trPr>
        <w:tc>
          <w:tcPr>
            <w:tcW w:w="1565" w:type="pct"/>
            <w:gridSpan w:val="4"/>
            <w:shd w:val="clear" w:color="auto" w:fill="auto"/>
            <w:vAlign w:val="center"/>
            <w:hideMark/>
          </w:tcPr>
          <w:p w14:paraId="152FE9B7" w14:textId="77777777" w:rsidR="001D6E94" w:rsidRPr="003A0002" w:rsidRDefault="001D6E94" w:rsidP="00012D9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6A25CD45" w14:textId="77777777" w:rsidR="001D6E94" w:rsidRPr="003A0002" w:rsidRDefault="001D6E94"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4740CE52" w14:textId="77777777" w:rsidR="001D6E94" w:rsidRPr="003A0002" w:rsidRDefault="001D6E94" w:rsidP="00012D93">
            <w:pPr>
              <w:spacing w:after="0"/>
              <w:jc w:val="center"/>
              <w:rPr>
                <w:rFonts w:cs="Calibri"/>
                <w:sz w:val="18"/>
                <w:szCs w:val="18"/>
              </w:rPr>
            </w:pPr>
            <w:r w:rsidRPr="003A0002">
              <w:rPr>
                <w:rFonts w:cs="Calibri"/>
                <w:sz w:val="18"/>
                <w:szCs w:val="18"/>
              </w:rPr>
              <w:t>100</w:t>
            </w:r>
          </w:p>
        </w:tc>
      </w:tr>
      <w:tr w:rsidR="001D6E94" w:rsidRPr="003A0002" w14:paraId="26D2A565" w14:textId="77777777" w:rsidTr="00012D93">
        <w:trPr>
          <w:trHeight w:val="284"/>
        </w:trPr>
        <w:tc>
          <w:tcPr>
            <w:tcW w:w="1565" w:type="pct"/>
            <w:gridSpan w:val="4"/>
            <w:shd w:val="clear" w:color="auto" w:fill="auto"/>
            <w:vAlign w:val="center"/>
            <w:hideMark/>
          </w:tcPr>
          <w:p w14:paraId="2ACF42E5" w14:textId="77777777" w:rsidR="001D6E94" w:rsidRPr="003A0002" w:rsidRDefault="001D6E94" w:rsidP="00012D9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6C460FAC" w14:textId="77777777" w:rsidR="001D6E94" w:rsidRPr="003A0002" w:rsidRDefault="001D6E94" w:rsidP="00012D93">
            <w:pPr>
              <w:spacing w:after="0"/>
              <w:jc w:val="center"/>
              <w:rPr>
                <w:rFonts w:cs="Calibri"/>
                <w:sz w:val="18"/>
                <w:szCs w:val="18"/>
              </w:rPr>
            </w:pPr>
          </w:p>
        </w:tc>
        <w:tc>
          <w:tcPr>
            <w:tcW w:w="1813" w:type="pct"/>
            <w:gridSpan w:val="4"/>
            <w:shd w:val="clear" w:color="auto" w:fill="auto"/>
            <w:vAlign w:val="center"/>
            <w:hideMark/>
          </w:tcPr>
          <w:p w14:paraId="56D43A6F" w14:textId="77777777" w:rsidR="001D6E94" w:rsidRPr="003A0002" w:rsidRDefault="001D6E94" w:rsidP="00012D93">
            <w:pPr>
              <w:spacing w:after="0"/>
              <w:jc w:val="center"/>
              <w:rPr>
                <w:rFonts w:cs="Calibri"/>
                <w:sz w:val="18"/>
                <w:szCs w:val="18"/>
              </w:rPr>
            </w:pPr>
          </w:p>
        </w:tc>
      </w:tr>
      <w:tr w:rsidR="001D6E94" w:rsidRPr="003A0002" w14:paraId="5A74F13F" w14:textId="77777777" w:rsidTr="00012D93">
        <w:trPr>
          <w:trHeight w:val="284"/>
        </w:trPr>
        <w:tc>
          <w:tcPr>
            <w:tcW w:w="1565" w:type="pct"/>
            <w:gridSpan w:val="4"/>
            <w:shd w:val="clear" w:color="auto" w:fill="auto"/>
            <w:vAlign w:val="center"/>
            <w:hideMark/>
          </w:tcPr>
          <w:p w14:paraId="7A1FCAD6" w14:textId="77777777" w:rsidR="001D6E94" w:rsidRPr="003A0002" w:rsidRDefault="001D6E94" w:rsidP="00012D9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30B567F5" w14:textId="77777777" w:rsidR="001D6E94" w:rsidRPr="003A0002" w:rsidRDefault="001D6E94" w:rsidP="00012D93">
            <w:pPr>
              <w:spacing w:after="0"/>
              <w:jc w:val="center"/>
              <w:rPr>
                <w:rFonts w:cs="Calibri"/>
                <w:sz w:val="18"/>
                <w:szCs w:val="18"/>
              </w:rPr>
            </w:pPr>
          </w:p>
        </w:tc>
        <w:tc>
          <w:tcPr>
            <w:tcW w:w="1813" w:type="pct"/>
            <w:gridSpan w:val="4"/>
            <w:shd w:val="clear" w:color="auto" w:fill="auto"/>
            <w:vAlign w:val="center"/>
            <w:hideMark/>
          </w:tcPr>
          <w:p w14:paraId="3A61F15B" w14:textId="77777777" w:rsidR="001D6E94" w:rsidRPr="003A0002" w:rsidRDefault="001D6E94" w:rsidP="00012D93">
            <w:pPr>
              <w:spacing w:after="0"/>
              <w:jc w:val="center"/>
              <w:rPr>
                <w:rFonts w:cs="Calibri"/>
                <w:sz w:val="18"/>
                <w:szCs w:val="18"/>
              </w:rPr>
            </w:pPr>
          </w:p>
        </w:tc>
      </w:tr>
      <w:tr w:rsidR="001D6E94" w:rsidRPr="003A0002" w14:paraId="4BE82525" w14:textId="77777777" w:rsidTr="00012D93">
        <w:trPr>
          <w:trHeight w:val="284"/>
        </w:trPr>
        <w:tc>
          <w:tcPr>
            <w:tcW w:w="1565" w:type="pct"/>
            <w:gridSpan w:val="4"/>
            <w:shd w:val="clear" w:color="auto" w:fill="auto"/>
            <w:vAlign w:val="center"/>
            <w:hideMark/>
          </w:tcPr>
          <w:p w14:paraId="5357D8C6" w14:textId="77777777" w:rsidR="001D6E94" w:rsidRPr="003A0002" w:rsidRDefault="001D6E94" w:rsidP="00012D93">
            <w:pPr>
              <w:spacing w:after="0"/>
              <w:rPr>
                <w:rFonts w:cs="Calibri"/>
                <w:b/>
                <w:sz w:val="18"/>
                <w:szCs w:val="18"/>
              </w:rPr>
            </w:pPr>
          </w:p>
        </w:tc>
        <w:tc>
          <w:tcPr>
            <w:tcW w:w="1622" w:type="pct"/>
            <w:gridSpan w:val="5"/>
            <w:shd w:val="clear" w:color="auto" w:fill="auto"/>
            <w:noWrap/>
            <w:vAlign w:val="bottom"/>
            <w:hideMark/>
          </w:tcPr>
          <w:p w14:paraId="6C240A6E" w14:textId="77777777" w:rsidR="001D6E94" w:rsidRPr="003A0002" w:rsidRDefault="001D6E94" w:rsidP="00012D9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3DB10A62" w14:textId="77777777" w:rsidR="001D6E94" w:rsidRPr="003A0002" w:rsidRDefault="001D6E94" w:rsidP="00012D93">
            <w:pPr>
              <w:spacing w:after="0"/>
              <w:jc w:val="center"/>
              <w:rPr>
                <w:rFonts w:cs="Calibri"/>
                <w:sz w:val="18"/>
                <w:szCs w:val="18"/>
              </w:rPr>
            </w:pPr>
            <w:r w:rsidRPr="003A0002">
              <w:rPr>
                <w:rFonts w:cs="Calibri"/>
                <w:sz w:val="18"/>
                <w:szCs w:val="18"/>
              </w:rPr>
              <w:t>100</w:t>
            </w:r>
          </w:p>
        </w:tc>
      </w:tr>
      <w:tr w:rsidR="001D6E94" w:rsidRPr="003A0002" w14:paraId="143391F6" w14:textId="77777777" w:rsidTr="00012D93">
        <w:trPr>
          <w:trHeight w:val="284"/>
        </w:trPr>
        <w:tc>
          <w:tcPr>
            <w:tcW w:w="1565" w:type="pct"/>
            <w:gridSpan w:val="4"/>
            <w:shd w:val="clear" w:color="auto" w:fill="auto"/>
            <w:vAlign w:val="center"/>
            <w:hideMark/>
          </w:tcPr>
          <w:p w14:paraId="23E5EA97" w14:textId="77777777" w:rsidR="001D6E94" w:rsidRPr="003A0002" w:rsidRDefault="001D6E94" w:rsidP="00012D9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466556C8" w14:textId="77777777" w:rsidR="001D6E94" w:rsidRPr="003A0002" w:rsidRDefault="001D6E94"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8BF0BC7" w14:textId="77777777" w:rsidR="001D6E94" w:rsidRPr="003A0002" w:rsidRDefault="001D6E94" w:rsidP="00012D93">
            <w:pPr>
              <w:spacing w:after="0"/>
              <w:jc w:val="center"/>
              <w:rPr>
                <w:rFonts w:cs="Calibri"/>
                <w:sz w:val="18"/>
                <w:szCs w:val="18"/>
              </w:rPr>
            </w:pPr>
            <w:r w:rsidRPr="003A0002">
              <w:rPr>
                <w:rFonts w:cs="Calibri"/>
                <w:sz w:val="18"/>
                <w:szCs w:val="18"/>
              </w:rPr>
              <w:t>40</w:t>
            </w:r>
          </w:p>
        </w:tc>
      </w:tr>
      <w:tr w:rsidR="001D6E94" w:rsidRPr="003A0002" w14:paraId="5A830779" w14:textId="77777777" w:rsidTr="00012D93">
        <w:trPr>
          <w:trHeight w:val="284"/>
        </w:trPr>
        <w:tc>
          <w:tcPr>
            <w:tcW w:w="1565" w:type="pct"/>
            <w:gridSpan w:val="4"/>
            <w:shd w:val="clear" w:color="auto" w:fill="auto"/>
            <w:vAlign w:val="center"/>
            <w:hideMark/>
          </w:tcPr>
          <w:p w14:paraId="1973347B" w14:textId="77777777" w:rsidR="001D6E94" w:rsidRPr="003A0002" w:rsidRDefault="001D6E94" w:rsidP="00012D9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73B1094E" w14:textId="77777777" w:rsidR="001D6E94" w:rsidRPr="003A0002" w:rsidRDefault="001D6E94"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9BEDF22" w14:textId="77777777" w:rsidR="001D6E94" w:rsidRPr="003A0002" w:rsidRDefault="001D6E94" w:rsidP="00012D93">
            <w:pPr>
              <w:spacing w:after="0"/>
              <w:jc w:val="center"/>
              <w:rPr>
                <w:rFonts w:cs="Calibri"/>
                <w:sz w:val="18"/>
                <w:szCs w:val="18"/>
              </w:rPr>
            </w:pPr>
            <w:r w:rsidRPr="003A0002">
              <w:rPr>
                <w:rFonts w:cs="Calibri"/>
                <w:sz w:val="18"/>
                <w:szCs w:val="18"/>
              </w:rPr>
              <w:t>60</w:t>
            </w:r>
          </w:p>
        </w:tc>
      </w:tr>
      <w:tr w:rsidR="001D6E94" w:rsidRPr="003A0002" w14:paraId="5DD5589B" w14:textId="77777777" w:rsidTr="00012D93">
        <w:trPr>
          <w:trHeight w:val="284"/>
        </w:trPr>
        <w:tc>
          <w:tcPr>
            <w:tcW w:w="1565" w:type="pct"/>
            <w:gridSpan w:val="4"/>
            <w:shd w:val="clear" w:color="auto" w:fill="auto"/>
            <w:vAlign w:val="center"/>
            <w:hideMark/>
          </w:tcPr>
          <w:p w14:paraId="6FC28AEA" w14:textId="77777777" w:rsidR="001D6E94" w:rsidRPr="003A0002" w:rsidRDefault="001D6E94" w:rsidP="00012D93">
            <w:pPr>
              <w:spacing w:after="0"/>
              <w:rPr>
                <w:rFonts w:cs="Calibri"/>
                <w:sz w:val="18"/>
                <w:szCs w:val="18"/>
              </w:rPr>
            </w:pPr>
          </w:p>
        </w:tc>
        <w:tc>
          <w:tcPr>
            <w:tcW w:w="1622" w:type="pct"/>
            <w:gridSpan w:val="5"/>
            <w:shd w:val="clear" w:color="auto" w:fill="auto"/>
            <w:noWrap/>
            <w:vAlign w:val="bottom"/>
            <w:hideMark/>
          </w:tcPr>
          <w:p w14:paraId="15582AAC" w14:textId="77777777" w:rsidR="001D6E94" w:rsidRPr="003A0002" w:rsidRDefault="001D6E94" w:rsidP="00012D9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7269BF1B" w14:textId="77777777" w:rsidR="001D6E94" w:rsidRPr="003A0002" w:rsidRDefault="001D6E94" w:rsidP="00012D93">
            <w:pPr>
              <w:spacing w:after="0"/>
              <w:jc w:val="center"/>
              <w:rPr>
                <w:rFonts w:cs="Calibri"/>
                <w:sz w:val="18"/>
                <w:szCs w:val="18"/>
              </w:rPr>
            </w:pPr>
            <w:r w:rsidRPr="003A0002">
              <w:rPr>
                <w:rFonts w:cs="Calibri"/>
                <w:sz w:val="18"/>
                <w:szCs w:val="18"/>
              </w:rPr>
              <w:t>100</w:t>
            </w:r>
          </w:p>
        </w:tc>
      </w:tr>
      <w:tr w:rsidR="001D6E94" w:rsidRPr="003A0002" w14:paraId="336A1208" w14:textId="77777777" w:rsidTr="00012D93">
        <w:trPr>
          <w:trHeight w:val="300"/>
        </w:trPr>
        <w:tc>
          <w:tcPr>
            <w:tcW w:w="5000" w:type="pct"/>
            <w:gridSpan w:val="13"/>
            <w:shd w:val="clear" w:color="auto" w:fill="auto"/>
            <w:vAlign w:val="center"/>
            <w:hideMark/>
          </w:tcPr>
          <w:p w14:paraId="5CB51E6E" w14:textId="77777777" w:rsidR="001D6E94" w:rsidRPr="003A0002" w:rsidRDefault="001D6E94" w:rsidP="00012D93">
            <w:pPr>
              <w:spacing w:after="0" w:line="240" w:lineRule="auto"/>
              <w:rPr>
                <w:rFonts w:cs="Calibri"/>
                <w:b/>
                <w:bCs/>
                <w:sz w:val="18"/>
                <w:szCs w:val="18"/>
              </w:rPr>
            </w:pPr>
          </w:p>
          <w:p w14:paraId="2B5D3FEC" w14:textId="77777777" w:rsidR="001D6E94" w:rsidRPr="003A0002" w:rsidRDefault="001D6E94" w:rsidP="00012D93">
            <w:pPr>
              <w:spacing w:after="0" w:line="240" w:lineRule="auto"/>
              <w:rPr>
                <w:rFonts w:cs="Calibri"/>
                <w:b/>
                <w:bCs/>
                <w:sz w:val="18"/>
                <w:szCs w:val="18"/>
              </w:rPr>
            </w:pPr>
            <w:r w:rsidRPr="003A0002">
              <w:rPr>
                <w:rFonts w:cs="Calibri"/>
                <w:b/>
                <w:bCs/>
                <w:sz w:val="18"/>
                <w:szCs w:val="18"/>
              </w:rPr>
              <w:t>İŞYÜKÜ HESAPLAMA</w:t>
            </w:r>
          </w:p>
        </w:tc>
      </w:tr>
      <w:tr w:rsidR="001D6E94" w:rsidRPr="003A0002" w14:paraId="077AB7C4" w14:textId="77777777" w:rsidTr="00012D93">
        <w:trPr>
          <w:trHeight w:val="476"/>
        </w:trPr>
        <w:tc>
          <w:tcPr>
            <w:tcW w:w="2302" w:type="pct"/>
            <w:gridSpan w:val="6"/>
            <w:shd w:val="clear" w:color="auto" w:fill="auto"/>
            <w:vAlign w:val="center"/>
            <w:hideMark/>
          </w:tcPr>
          <w:p w14:paraId="074299D2" w14:textId="77777777" w:rsidR="001D6E94" w:rsidRPr="003A0002" w:rsidRDefault="001D6E94" w:rsidP="00012D9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2113C9C2" w14:textId="77777777" w:rsidR="001D6E94" w:rsidRPr="003A0002" w:rsidRDefault="001D6E94" w:rsidP="00012D9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0F2FE15C" w14:textId="77777777" w:rsidR="001D6E94" w:rsidRPr="003A0002" w:rsidRDefault="001D6E94" w:rsidP="00012D9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3AE53DA5" w14:textId="77777777" w:rsidR="001D6E94" w:rsidRPr="003A0002" w:rsidRDefault="001D6E94" w:rsidP="00012D93">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11CC176F" w14:textId="77777777" w:rsidTr="00012D93">
        <w:trPr>
          <w:trHeight w:val="420"/>
        </w:trPr>
        <w:tc>
          <w:tcPr>
            <w:tcW w:w="2302" w:type="pct"/>
            <w:gridSpan w:val="6"/>
            <w:shd w:val="clear" w:color="auto" w:fill="auto"/>
            <w:vAlign w:val="center"/>
            <w:hideMark/>
          </w:tcPr>
          <w:p w14:paraId="09E87EFF" w14:textId="77777777" w:rsidR="001D6E94" w:rsidRPr="003A0002" w:rsidRDefault="001D6E94" w:rsidP="00012D9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375CB73B"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7AEE2DEB" w14:textId="77777777" w:rsidR="001D6E94" w:rsidRPr="003A0002" w:rsidRDefault="001D6E94" w:rsidP="00012D9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1E648842" w14:textId="77777777" w:rsidR="001D6E94" w:rsidRPr="003A0002" w:rsidRDefault="001D6E94" w:rsidP="00012D93">
            <w:pPr>
              <w:spacing w:after="0" w:line="240" w:lineRule="auto"/>
              <w:jc w:val="center"/>
              <w:rPr>
                <w:rFonts w:cs="Calibri"/>
                <w:sz w:val="18"/>
                <w:szCs w:val="18"/>
              </w:rPr>
            </w:pPr>
            <w:r>
              <w:rPr>
                <w:rFonts w:cs="Calibri"/>
                <w:sz w:val="18"/>
                <w:szCs w:val="18"/>
              </w:rPr>
              <w:t>42</w:t>
            </w:r>
          </w:p>
        </w:tc>
      </w:tr>
      <w:tr w:rsidR="001D6E94" w:rsidRPr="003A0002" w14:paraId="3B7C4575" w14:textId="77777777" w:rsidTr="00012D93">
        <w:trPr>
          <w:trHeight w:val="420"/>
        </w:trPr>
        <w:tc>
          <w:tcPr>
            <w:tcW w:w="2302" w:type="pct"/>
            <w:gridSpan w:val="6"/>
            <w:shd w:val="clear" w:color="auto" w:fill="auto"/>
            <w:vAlign w:val="center"/>
            <w:hideMark/>
          </w:tcPr>
          <w:p w14:paraId="5DABAD6D" w14:textId="77777777" w:rsidR="001D6E94" w:rsidRPr="003A0002" w:rsidRDefault="001D6E94" w:rsidP="00012D9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1E291FF7"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2ABC19C1"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D34BE7C"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w:t>
            </w:r>
          </w:p>
        </w:tc>
      </w:tr>
      <w:tr w:rsidR="001D6E94" w:rsidRPr="003A0002" w14:paraId="65D96F61" w14:textId="77777777" w:rsidTr="00012D93">
        <w:trPr>
          <w:trHeight w:val="420"/>
        </w:trPr>
        <w:tc>
          <w:tcPr>
            <w:tcW w:w="2302" w:type="pct"/>
            <w:gridSpan w:val="6"/>
            <w:shd w:val="clear" w:color="auto" w:fill="auto"/>
            <w:vAlign w:val="center"/>
            <w:hideMark/>
          </w:tcPr>
          <w:p w14:paraId="29816C00" w14:textId="77777777" w:rsidR="001D6E94" w:rsidRPr="003A0002" w:rsidRDefault="001D6E94" w:rsidP="00012D9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65191550"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E538BB0"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36228873"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w:t>
            </w:r>
          </w:p>
        </w:tc>
      </w:tr>
      <w:tr w:rsidR="001D6E94" w:rsidRPr="003A0002" w14:paraId="2373A00E" w14:textId="77777777" w:rsidTr="00012D93">
        <w:trPr>
          <w:trHeight w:val="420"/>
        </w:trPr>
        <w:tc>
          <w:tcPr>
            <w:tcW w:w="2302" w:type="pct"/>
            <w:gridSpan w:val="6"/>
            <w:shd w:val="clear" w:color="auto" w:fill="auto"/>
            <w:vAlign w:val="center"/>
            <w:hideMark/>
          </w:tcPr>
          <w:p w14:paraId="6192C0A4" w14:textId="77777777" w:rsidR="001D6E94" w:rsidRPr="003A0002" w:rsidRDefault="001D6E94" w:rsidP="00012D9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55F53CB4"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C269929" w14:textId="77777777" w:rsidR="001D6E94" w:rsidRPr="003A0002" w:rsidRDefault="001D6E94" w:rsidP="00012D9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2FCE9695" w14:textId="77777777" w:rsidR="001D6E94" w:rsidRPr="003A0002" w:rsidRDefault="001D6E94" w:rsidP="00012D93">
            <w:pPr>
              <w:spacing w:after="0" w:line="240" w:lineRule="auto"/>
              <w:jc w:val="center"/>
              <w:rPr>
                <w:rFonts w:cs="Calibri"/>
                <w:sz w:val="18"/>
                <w:szCs w:val="18"/>
              </w:rPr>
            </w:pPr>
            <w:r>
              <w:rPr>
                <w:rFonts w:cs="Calibri"/>
                <w:sz w:val="18"/>
                <w:szCs w:val="18"/>
              </w:rPr>
              <w:t>10</w:t>
            </w:r>
          </w:p>
        </w:tc>
      </w:tr>
      <w:tr w:rsidR="001D6E94" w:rsidRPr="003A0002" w14:paraId="04C8BB7A" w14:textId="77777777" w:rsidTr="00012D93">
        <w:trPr>
          <w:trHeight w:val="420"/>
        </w:trPr>
        <w:tc>
          <w:tcPr>
            <w:tcW w:w="2302" w:type="pct"/>
            <w:gridSpan w:val="6"/>
            <w:shd w:val="clear" w:color="auto" w:fill="auto"/>
            <w:vAlign w:val="center"/>
            <w:hideMark/>
          </w:tcPr>
          <w:p w14:paraId="25D00F55" w14:textId="77777777" w:rsidR="001D6E94" w:rsidRPr="003A0002" w:rsidRDefault="001D6E94" w:rsidP="00012D9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39E8E5FA"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6CB8734"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390EB87F"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10</w:t>
            </w:r>
          </w:p>
        </w:tc>
      </w:tr>
      <w:tr w:rsidR="001D6E94" w:rsidRPr="003A0002" w14:paraId="3DACF395" w14:textId="77777777" w:rsidTr="00012D93">
        <w:trPr>
          <w:trHeight w:val="420"/>
        </w:trPr>
        <w:tc>
          <w:tcPr>
            <w:tcW w:w="2302" w:type="pct"/>
            <w:gridSpan w:val="6"/>
            <w:shd w:val="clear" w:color="auto" w:fill="auto"/>
            <w:vAlign w:val="center"/>
            <w:hideMark/>
          </w:tcPr>
          <w:p w14:paraId="23CCFAE8" w14:textId="77777777" w:rsidR="001D6E94" w:rsidRPr="003A0002" w:rsidRDefault="001D6E94" w:rsidP="00012D9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09C269FB" w14:textId="77777777" w:rsidR="001D6E94" w:rsidRPr="003A0002" w:rsidRDefault="001D6E94" w:rsidP="00012D93">
            <w:pPr>
              <w:spacing w:after="0" w:line="240" w:lineRule="auto"/>
              <w:jc w:val="center"/>
              <w:rPr>
                <w:rFonts w:cs="Calibri"/>
                <w:sz w:val="18"/>
                <w:szCs w:val="18"/>
              </w:rPr>
            </w:pPr>
          </w:p>
        </w:tc>
        <w:tc>
          <w:tcPr>
            <w:tcW w:w="959" w:type="pct"/>
            <w:gridSpan w:val="4"/>
            <w:shd w:val="clear" w:color="auto" w:fill="auto"/>
            <w:vAlign w:val="center"/>
          </w:tcPr>
          <w:p w14:paraId="0268718B" w14:textId="77777777" w:rsidR="001D6E94" w:rsidRPr="003A0002" w:rsidRDefault="001D6E94" w:rsidP="00012D93">
            <w:pPr>
              <w:spacing w:after="0" w:line="240" w:lineRule="auto"/>
              <w:jc w:val="center"/>
              <w:rPr>
                <w:rFonts w:cs="Calibri"/>
                <w:sz w:val="18"/>
                <w:szCs w:val="18"/>
              </w:rPr>
            </w:pPr>
          </w:p>
        </w:tc>
        <w:tc>
          <w:tcPr>
            <w:tcW w:w="948" w:type="pct"/>
            <w:shd w:val="clear" w:color="auto" w:fill="auto"/>
            <w:vAlign w:val="center"/>
          </w:tcPr>
          <w:p w14:paraId="7BD88D2D" w14:textId="77777777" w:rsidR="001D6E94" w:rsidRPr="003A0002" w:rsidRDefault="001D6E94" w:rsidP="00012D93">
            <w:pPr>
              <w:spacing w:after="0" w:line="240" w:lineRule="auto"/>
              <w:jc w:val="center"/>
              <w:rPr>
                <w:rFonts w:cs="Calibri"/>
                <w:sz w:val="18"/>
                <w:szCs w:val="18"/>
              </w:rPr>
            </w:pPr>
          </w:p>
        </w:tc>
      </w:tr>
      <w:tr w:rsidR="001D6E94" w:rsidRPr="003A0002" w14:paraId="0775F227" w14:textId="77777777" w:rsidTr="00012D93">
        <w:trPr>
          <w:trHeight w:val="420"/>
        </w:trPr>
        <w:tc>
          <w:tcPr>
            <w:tcW w:w="2302" w:type="pct"/>
            <w:gridSpan w:val="6"/>
            <w:shd w:val="clear" w:color="auto" w:fill="auto"/>
            <w:vAlign w:val="center"/>
          </w:tcPr>
          <w:p w14:paraId="2F096BD4" w14:textId="77777777" w:rsidR="001D6E94" w:rsidRPr="003A0002" w:rsidRDefault="001D6E94" w:rsidP="00012D9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177A6F8C" w14:textId="77777777" w:rsidR="001D6E94" w:rsidRPr="003A0002" w:rsidRDefault="001D6E94" w:rsidP="00012D9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4F1604EE" w14:textId="77777777" w:rsidR="001D6E94" w:rsidRPr="003A0002" w:rsidRDefault="001D6E94" w:rsidP="00012D9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1AC80BB5" w14:textId="77777777" w:rsidR="001D6E94" w:rsidRPr="003A0002" w:rsidRDefault="001D6E94" w:rsidP="00012D93">
            <w:pPr>
              <w:spacing w:after="0" w:line="240" w:lineRule="auto"/>
              <w:jc w:val="center"/>
              <w:rPr>
                <w:rFonts w:cs="Calibri"/>
                <w:sz w:val="18"/>
                <w:szCs w:val="18"/>
              </w:rPr>
            </w:pPr>
            <w:r>
              <w:rPr>
                <w:rFonts w:cs="Calibri"/>
                <w:sz w:val="18"/>
                <w:szCs w:val="18"/>
              </w:rPr>
              <w:t>56</w:t>
            </w:r>
          </w:p>
        </w:tc>
      </w:tr>
      <w:tr w:rsidR="001D6E94" w:rsidRPr="003A0002" w14:paraId="25183FC5" w14:textId="77777777" w:rsidTr="00012D93">
        <w:trPr>
          <w:trHeight w:val="420"/>
        </w:trPr>
        <w:tc>
          <w:tcPr>
            <w:tcW w:w="2302" w:type="pct"/>
            <w:gridSpan w:val="6"/>
            <w:shd w:val="clear" w:color="auto" w:fill="auto"/>
            <w:vAlign w:val="center"/>
            <w:hideMark/>
          </w:tcPr>
          <w:p w14:paraId="52D77C03" w14:textId="77777777" w:rsidR="001D6E94" w:rsidRPr="003A0002" w:rsidRDefault="001D6E94" w:rsidP="00012D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2FBD619F" w14:textId="77777777" w:rsidR="001D6E94" w:rsidRPr="003A0002" w:rsidRDefault="001D6E94" w:rsidP="00012D93">
            <w:pPr>
              <w:spacing w:after="0" w:line="240" w:lineRule="auto"/>
              <w:jc w:val="center"/>
              <w:rPr>
                <w:rFonts w:cs="Calibri"/>
                <w:sz w:val="18"/>
                <w:szCs w:val="18"/>
              </w:rPr>
            </w:pPr>
          </w:p>
        </w:tc>
        <w:tc>
          <w:tcPr>
            <w:tcW w:w="959" w:type="pct"/>
            <w:gridSpan w:val="4"/>
            <w:shd w:val="clear" w:color="auto" w:fill="auto"/>
            <w:noWrap/>
            <w:vAlign w:val="center"/>
            <w:hideMark/>
          </w:tcPr>
          <w:p w14:paraId="0F56E522" w14:textId="77777777" w:rsidR="001D6E94" w:rsidRPr="003A0002" w:rsidRDefault="001D6E94" w:rsidP="00012D93">
            <w:pPr>
              <w:spacing w:after="0" w:line="240" w:lineRule="auto"/>
              <w:jc w:val="center"/>
              <w:rPr>
                <w:rFonts w:cs="Calibri"/>
                <w:sz w:val="18"/>
                <w:szCs w:val="18"/>
              </w:rPr>
            </w:pPr>
          </w:p>
        </w:tc>
        <w:tc>
          <w:tcPr>
            <w:tcW w:w="948" w:type="pct"/>
            <w:shd w:val="clear" w:color="auto" w:fill="auto"/>
            <w:noWrap/>
            <w:vAlign w:val="center"/>
            <w:hideMark/>
          </w:tcPr>
          <w:p w14:paraId="13A11110" w14:textId="77777777" w:rsidR="001D6E94" w:rsidRPr="003A0002" w:rsidRDefault="001D6E94" w:rsidP="00012D93">
            <w:pPr>
              <w:spacing w:after="0" w:line="240" w:lineRule="auto"/>
              <w:jc w:val="center"/>
              <w:rPr>
                <w:rFonts w:cs="Calibri"/>
                <w:sz w:val="18"/>
                <w:szCs w:val="18"/>
              </w:rPr>
            </w:pPr>
            <w:r>
              <w:rPr>
                <w:rFonts w:cs="Calibri"/>
                <w:sz w:val="18"/>
                <w:szCs w:val="18"/>
              </w:rPr>
              <w:t>120</w:t>
            </w:r>
          </w:p>
        </w:tc>
      </w:tr>
      <w:tr w:rsidR="001D6E94" w:rsidRPr="003A0002" w14:paraId="7DFEA2A6" w14:textId="77777777" w:rsidTr="00012D93">
        <w:trPr>
          <w:trHeight w:val="420"/>
        </w:trPr>
        <w:tc>
          <w:tcPr>
            <w:tcW w:w="2302" w:type="pct"/>
            <w:gridSpan w:val="6"/>
            <w:shd w:val="clear" w:color="auto" w:fill="auto"/>
            <w:vAlign w:val="center"/>
            <w:hideMark/>
          </w:tcPr>
          <w:p w14:paraId="2E5341CF" w14:textId="77777777" w:rsidR="001D6E94" w:rsidRPr="003A0002" w:rsidRDefault="001D6E94" w:rsidP="00012D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4B10627D" w14:textId="77777777" w:rsidR="001D6E94" w:rsidRPr="003A0002" w:rsidRDefault="001D6E94" w:rsidP="00012D93">
            <w:pPr>
              <w:spacing w:after="0" w:line="240" w:lineRule="auto"/>
              <w:jc w:val="center"/>
              <w:rPr>
                <w:rFonts w:cs="Calibri"/>
                <w:sz w:val="18"/>
                <w:szCs w:val="18"/>
              </w:rPr>
            </w:pPr>
          </w:p>
        </w:tc>
        <w:tc>
          <w:tcPr>
            <w:tcW w:w="959" w:type="pct"/>
            <w:gridSpan w:val="4"/>
            <w:shd w:val="clear" w:color="auto" w:fill="auto"/>
            <w:noWrap/>
            <w:vAlign w:val="center"/>
            <w:hideMark/>
          </w:tcPr>
          <w:p w14:paraId="4E9F2967" w14:textId="77777777" w:rsidR="001D6E94" w:rsidRPr="003A0002" w:rsidRDefault="001D6E94" w:rsidP="00012D93">
            <w:pPr>
              <w:spacing w:after="0" w:line="240" w:lineRule="auto"/>
              <w:jc w:val="center"/>
              <w:rPr>
                <w:rFonts w:cs="Calibri"/>
                <w:sz w:val="18"/>
                <w:szCs w:val="18"/>
              </w:rPr>
            </w:pPr>
          </w:p>
        </w:tc>
        <w:tc>
          <w:tcPr>
            <w:tcW w:w="948" w:type="pct"/>
            <w:shd w:val="clear" w:color="auto" w:fill="auto"/>
            <w:noWrap/>
            <w:vAlign w:val="center"/>
            <w:hideMark/>
          </w:tcPr>
          <w:p w14:paraId="4B044602" w14:textId="77777777" w:rsidR="001D6E94" w:rsidRPr="003A0002" w:rsidRDefault="001D6E94" w:rsidP="00012D93">
            <w:pPr>
              <w:spacing w:after="0" w:line="240" w:lineRule="auto"/>
              <w:jc w:val="center"/>
              <w:rPr>
                <w:rFonts w:cs="Calibri"/>
                <w:sz w:val="18"/>
                <w:szCs w:val="18"/>
              </w:rPr>
            </w:pPr>
            <w:r>
              <w:rPr>
                <w:rFonts w:cs="Calibri"/>
                <w:sz w:val="18"/>
                <w:szCs w:val="18"/>
              </w:rPr>
              <w:t>4</w:t>
            </w:r>
          </w:p>
        </w:tc>
      </w:tr>
    </w:tbl>
    <w:p w14:paraId="2CB2B809" w14:textId="77777777" w:rsidR="001D6E94" w:rsidRDefault="001D6E94" w:rsidP="00012D93">
      <w:pPr>
        <w:spacing w:line="240" w:lineRule="auto"/>
        <w:rPr>
          <w:rFonts w:cs="Calibri"/>
          <w:sz w:val="18"/>
          <w:szCs w:val="18"/>
        </w:rPr>
      </w:pPr>
    </w:p>
    <w:p w14:paraId="5F4B0350" w14:textId="77777777" w:rsidR="001D6E94" w:rsidRPr="0084691D" w:rsidRDefault="001D6E94" w:rsidP="00012D93">
      <w:pPr>
        <w:spacing w:line="240" w:lineRule="auto"/>
        <w:jc w:val="right"/>
        <w:rPr>
          <w:rFonts w:cs="Calibri"/>
          <w:sz w:val="18"/>
          <w:szCs w:val="18"/>
        </w:rPr>
      </w:pPr>
      <w:r w:rsidRPr="0084691D">
        <w:rPr>
          <w:rFonts w:cs="Calibri"/>
          <w:sz w:val="18"/>
          <w:szCs w:val="18"/>
        </w:rPr>
        <w:t>Düzenleme Tarihi: 02/05/2019</w:t>
      </w:r>
    </w:p>
    <w:p w14:paraId="5BCB104B" w14:textId="77777777" w:rsidR="001D6E94" w:rsidRDefault="001D6E94" w:rsidP="00012D93">
      <w:pPr>
        <w:spacing w:line="240" w:lineRule="auto"/>
        <w:rPr>
          <w:rFonts w:cs="Calibri"/>
          <w:sz w:val="18"/>
          <w:szCs w:val="18"/>
        </w:rPr>
      </w:pPr>
    </w:p>
    <w:p w14:paraId="183CED3B" w14:textId="77777777" w:rsidR="001D6E94" w:rsidRPr="0084691D" w:rsidRDefault="001D6E94" w:rsidP="00012D93">
      <w:pPr>
        <w:spacing w:line="240" w:lineRule="auto"/>
        <w:rPr>
          <w:rFonts w:cs="Calibri"/>
          <w:sz w:val="18"/>
          <w:szCs w:val="18"/>
        </w:rPr>
      </w:pPr>
    </w:p>
    <w:p w14:paraId="7465BE0E" w14:textId="77777777" w:rsidR="001D6E94" w:rsidRPr="0084691D" w:rsidRDefault="001D6E94" w:rsidP="00012D93">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E39262E" w14:textId="77777777" w:rsidR="001D6E94" w:rsidRDefault="001D6E94" w:rsidP="00012D93">
      <w:pPr>
        <w:spacing w:line="240" w:lineRule="auto"/>
        <w:rPr>
          <w:rFonts w:cs="Calibri"/>
          <w:sz w:val="18"/>
          <w:szCs w:val="18"/>
        </w:rPr>
      </w:pPr>
    </w:p>
    <w:p w14:paraId="717A9FBB" w14:textId="77777777" w:rsidR="001D6E94" w:rsidRPr="0084691D" w:rsidRDefault="001D6E94" w:rsidP="00012D93">
      <w:pPr>
        <w:spacing w:line="240" w:lineRule="auto"/>
        <w:rPr>
          <w:rFonts w:cs="Calibri"/>
          <w:sz w:val="18"/>
          <w:szCs w:val="18"/>
        </w:rPr>
      </w:pPr>
    </w:p>
    <w:p w14:paraId="084EADDE" w14:textId="77777777" w:rsidR="001D6E94" w:rsidRPr="0084691D" w:rsidRDefault="001D6E94" w:rsidP="00012D93">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D70C489" w14:textId="77777777" w:rsidR="001D6E94" w:rsidRPr="0084691D" w:rsidRDefault="001D6E94" w:rsidP="00012D93">
      <w:pPr>
        <w:spacing w:line="240" w:lineRule="auto"/>
        <w:rPr>
          <w:rFonts w:cs="Calibri"/>
          <w:sz w:val="18"/>
          <w:szCs w:val="18"/>
        </w:rPr>
      </w:pPr>
    </w:p>
    <w:p w14:paraId="7A30A005" w14:textId="77777777" w:rsidR="001D6E94" w:rsidRPr="0084691D" w:rsidRDefault="001D6E94" w:rsidP="00012D93">
      <w:pPr>
        <w:spacing w:line="240" w:lineRule="auto"/>
        <w:rPr>
          <w:rFonts w:cs="Calibri"/>
          <w:sz w:val="18"/>
          <w:szCs w:val="18"/>
        </w:rPr>
      </w:pPr>
    </w:p>
    <w:p w14:paraId="3677E15E" w14:textId="77777777" w:rsidR="001D6E94" w:rsidRDefault="001D6E94" w:rsidP="00012D93">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00DAF3D" w14:textId="77777777" w:rsidR="001D6E94" w:rsidRDefault="001D6E94" w:rsidP="00012D93"/>
    <w:p w14:paraId="180873B4" w14:textId="77777777" w:rsidR="001D6E94" w:rsidRDefault="001D6E94" w:rsidP="00012D93"/>
    <w:p w14:paraId="174B913E" w14:textId="77777777" w:rsidR="001D6E94" w:rsidRDefault="001D6E94" w:rsidP="00B63CE2"/>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339"/>
        <w:gridCol w:w="1073"/>
        <w:gridCol w:w="620"/>
        <w:gridCol w:w="714"/>
        <w:gridCol w:w="1372"/>
        <w:gridCol w:w="63"/>
        <w:gridCol w:w="170"/>
        <w:gridCol w:w="808"/>
        <w:gridCol w:w="667"/>
        <w:gridCol w:w="92"/>
        <w:gridCol w:w="1718"/>
      </w:tblGrid>
      <w:tr w:rsidR="001D6E94" w:rsidRPr="00745133" w14:paraId="61960196" w14:textId="77777777" w:rsidTr="00913904">
        <w:trPr>
          <w:trHeight w:val="735"/>
        </w:trPr>
        <w:tc>
          <w:tcPr>
            <w:tcW w:w="5000" w:type="pct"/>
            <w:gridSpan w:val="12"/>
            <w:shd w:val="clear" w:color="auto" w:fill="auto"/>
            <w:vAlign w:val="center"/>
            <w:hideMark/>
          </w:tcPr>
          <w:p w14:paraId="3200BE6C"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 xml:space="preserve">GİRESUN ÜNİVERSİTESİ </w:t>
            </w:r>
            <w:r w:rsidRPr="00745133">
              <w:rPr>
                <w:rFonts w:cs="Calibri"/>
                <w:b/>
                <w:bCs/>
                <w:color w:val="000000"/>
                <w:sz w:val="18"/>
                <w:szCs w:val="18"/>
              </w:rPr>
              <w:br/>
              <w:t>DERS TANITIM FORMU</w:t>
            </w:r>
          </w:p>
        </w:tc>
      </w:tr>
      <w:tr w:rsidR="001D6E94" w:rsidRPr="00745133" w14:paraId="78E2FA78" w14:textId="77777777" w:rsidTr="00913904">
        <w:trPr>
          <w:trHeight w:val="420"/>
        </w:trPr>
        <w:tc>
          <w:tcPr>
            <w:tcW w:w="5000" w:type="pct"/>
            <w:gridSpan w:val="12"/>
            <w:shd w:val="clear" w:color="auto" w:fill="auto"/>
            <w:vAlign w:val="center"/>
            <w:hideMark/>
          </w:tcPr>
          <w:p w14:paraId="52C7B4DA"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DERS BİLGİLERİ</w:t>
            </w:r>
          </w:p>
          <w:p w14:paraId="5271F579" w14:textId="77777777" w:rsidR="001D6E94" w:rsidRPr="00745133" w:rsidRDefault="001D6E94" w:rsidP="00913904">
            <w:pPr>
              <w:spacing w:after="0" w:line="240" w:lineRule="auto"/>
              <w:jc w:val="center"/>
              <w:rPr>
                <w:rFonts w:cs="Calibri"/>
                <w:b/>
                <w:bCs/>
                <w:color w:val="000000"/>
                <w:sz w:val="18"/>
                <w:szCs w:val="18"/>
              </w:rPr>
            </w:pPr>
          </w:p>
        </w:tc>
      </w:tr>
      <w:tr w:rsidR="001D6E94" w:rsidRPr="00745133" w14:paraId="6C7D0ABF" w14:textId="77777777" w:rsidTr="00913904">
        <w:trPr>
          <w:trHeight w:val="284"/>
        </w:trPr>
        <w:tc>
          <w:tcPr>
            <w:tcW w:w="973" w:type="pct"/>
            <w:gridSpan w:val="2"/>
            <w:shd w:val="clear" w:color="auto" w:fill="auto"/>
            <w:vAlign w:val="center"/>
          </w:tcPr>
          <w:p w14:paraId="36AFD3CB" w14:textId="77777777" w:rsidR="001D6E94" w:rsidRPr="00745133" w:rsidRDefault="001D6E94"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125CD283" w14:textId="77777777" w:rsidR="001D6E94" w:rsidRPr="00745133" w:rsidRDefault="001D6E94"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0E04B52C" w14:textId="77777777" w:rsidR="001D6E94" w:rsidRPr="00745133" w:rsidRDefault="001D6E94" w:rsidP="00913904">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943" w:type="pct"/>
            <w:gridSpan w:val="4"/>
            <w:shd w:val="clear" w:color="auto" w:fill="auto"/>
            <w:vAlign w:val="center"/>
            <w:hideMark/>
          </w:tcPr>
          <w:p w14:paraId="65A71AB2" w14:textId="77777777" w:rsidR="001D6E94" w:rsidRPr="00745133" w:rsidRDefault="001D6E94" w:rsidP="00913904">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999" w:type="pct"/>
            <w:gridSpan w:val="2"/>
            <w:shd w:val="clear" w:color="auto" w:fill="auto"/>
            <w:vAlign w:val="center"/>
            <w:hideMark/>
          </w:tcPr>
          <w:p w14:paraId="56B803F7" w14:textId="77777777" w:rsidR="001D6E94" w:rsidRPr="00745133" w:rsidRDefault="001D6E94" w:rsidP="00913904">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1D6E94" w:rsidRPr="00745133" w14:paraId="0FD766F7" w14:textId="77777777" w:rsidTr="00913904">
        <w:trPr>
          <w:trHeight w:val="284"/>
        </w:trPr>
        <w:tc>
          <w:tcPr>
            <w:tcW w:w="973" w:type="pct"/>
            <w:gridSpan w:val="2"/>
            <w:shd w:val="clear" w:color="auto" w:fill="auto"/>
            <w:vAlign w:val="center"/>
            <w:hideMark/>
          </w:tcPr>
          <w:p w14:paraId="1412306F"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Kodu</w:t>
            </w:r>
          </w:p>
        </w:tc>
        <w:tc>
          <w:tcPr>
            <w:tcW w:w="934" w:type="pct"/>
            <w:gridSpan w:val="2"/>
            <w:shd w:val="clear" w:color="auto" w:fill="auto"/>
            <w:vAlign w:val="center"/>
            <w:hideMark/>
          </w:tcPr>
          <w:p w14:paraId="18D8CD4C" w14:textId="77777777" w:rsidR="001D6E94" w:rsidRPr="00745133" w:rsidRDefault="001D6E94" w:rsidP="004D2A3A">
            <w:pPr>
              <w:spacing w:after="0" w:line="240" w:lineRule="auto"/>
              <w:rPr>
                <w:rFonts w:cs="Calibri"/>
                <w:color w:val="000000"/>
                <w:sz w:val="18"/>
                <w:szCs w:val="18"/>
              </w:rPr>
            </w:pPr>
            <w:r>
              <w:rPr>
                <w:rFonts w:cs="Calibri"/>
                <w:color w:val="000000"/>
                <w:sz w:val="18"/>
                <w:szCs w:val="18"/>
              </w:rPr>
              <w:t>TUR-SD402</w:t>
            </w:r>
          </w:p>
        </w:tc>
        <w:tc>
          <w:tcPr>
            <w:tcW w:w="1151" w:type="pct"/>
            <w:gridSpan w:val="2"/>
            <w:shd w:val="clear" w:color="auto" w:fill="auto"/>
            <w:vAlign w:val="center"/>
            <w:hideMark/>
          </w:tcPr>
          <w:p w14:paraId="50488E36" w14:textId="77777777" w:rsidR="001D6E94" w:rsidRPr="00745133" w:rsidRDefault="001D6E94" w:rsidP="00552174">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color w:val="000000"/>
                <w:sz w:val="18"/>
                <w:szCs w:val="18"/>
              </w:rPr>
              <w:t> </w:t>
            </w:r>
          </w:p>
        </w:tc>
        <w:tc>
          <w:tcPr>
            <w:tcW w:w="943" w:type="pct"/>
            <w:gridSpan w:val="4"/>
            <w:shd w:val="clear" w:color="auto" w:fill="auto"/>
            <w:vAlign w:val="center"/>
            <w:hideMark/>
          </w:tcPr>
          <w:p w14:paraId="0A8490E7" w14:textId="77777777" w:rsidR="001D6E94" w:rsidRPr="00745133" w:rsidRDefault="001D6E94" w:rsidP="00913904">
            <w:pPr>
              <w:spacing w:after="0" w:line="240" w:lineRule="auto"/>
              <w:jc w:val="center"/>
              <w:rPr>
                <w:rFonts w:cs="Calibri"/>
                <w:color w:val="000000"/>
                <w:sz w:val="18"/>
                <w:szCs w:val="18"/>
              </w:rPr>
            </w:pPr>
            <w:r w:rsidRPr="00745133">
              <w:rPr>
                <w:rFonts w:cs="Calibri"/>
                <w:color w:val="000000"/>
                <w:sz w:val="18"/>
                <w:szCs w:val="18"/>
              </w:rPr>
              <w:t>3+0 </w:t>
            </w:r>
          </w:p>
        </w:tc>
        <w:tc>
          <w:tcPr>
            <w:tcW w:w="999" w:type="pct"/>
            <w:gridSpan w:val="2"/>
            <w:shd w:val="clear" w:color="auto" w:fill="auto"/>
            <w:vAlign w:val="center"/>
            <w:hideMark/>
          </w:tcPr>
          <w:p w14:paraId="1AB794E2" w14:textId="77777777" w:rsidR="001D6E94" w:rsidRPr="00745133" w:rsidRDefault="001D6E94" w:rsidP="00913904">
            <w:pPr>
              <w:spacing w:after="0" w:line="240" w:lineRule="auto"/>
              <w:jc w:val="center"/>
              <w:rPr>
                <w:rFonts w:cs="Calibri"/>
                <w:color w:val="000000"/>
                <w:sz w:val="18"/>
                <w:szCs w:val="18"/>
              </w:rPr>
            </w:pPr>
            <w:r w:rsidRPr="00745133">
              <w:rPr>
                <w:rFonts w:cs="Calibri"/>
                <w:color w:val="000000"/>
                <w:sz w:val="18"/>
                <w:szCs w:val="18"/>
              </w:rPr>
              <w:t> 4</w:t>
            </w:r>
          </w:p>
        </w:tc>
      </w:tr>
      <w:tr w:rsidR="001D6E94" w:rsidRPr="00745133" w14:paraId="56623688" w14:textId="77777777" w:rsidTr="00913904">
        <w:trPr>
          <w:trHeight w:val="287"/>
        </w:trPr>
        <w:tc>
          <w:tcPr>
            <w:tcW w:w="973" w:type="pct"/>
            <w:gridSpan w:val="2"/>
            <w:shd w:val="clear" w:color="auto" w:fill="auto"/>
            <w:noWrap/>
            <w:vAlign w:val="bottom"/>
            <w:hideMark/>
          </w:tcPr>
          <w:p w14:paraId="5595C26F"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Adı</w:t>
            </w:r>
          </w:p>
        </w:tc>
        <w:tc>
          <w:tcPr>
            <w:tcW w:w="4027" w:type="pct"/>
            <w:gridSpan w:val="10"/>
            <w:shd w:val="clear" w:color="auto" w:fill="auto"/>
            <w:noWrap/>
            <w:vAlign w:val="bottom"/>
            <w:hideMark/>
          </w:tcPr>
          <w:p w14:paraId="6D50F8B5" w14:textId="77777777" w:rsidR="001D6E94" w:rsidRPr="00745133" w:rsidRDefault="001D6E94" w:rsidP="00913904">
            <w:pPr>
              <w:spacing w:after="0" w:line="240" w:lineRule="auto"/>
              <w:rPr>
                <w:rFonts w:cs="Calibri"/>
                <w:color w:val="000000"/>
                <w:sz w:val="18"/>
                <w:szCs w:val="18"/>
              </w:rPr>
            </w:pPr>
            <w:r w:rsidRPr="00C02E20">
              <w:rPr>
                <w:rFonts w:cs="Calibri"/>
                <w:color w:val="000000"/>
                <w:sz w:val="18"/>
                <w:szCs w:val="18"/>
              </w:rPr>
              <w:t>Yaşam Koçluğu</w:t>
            </w:r>
          </w:p>
        </w:tc>
      </w:tr>
      <w:tr w:rsidR="001D6E94" w:rsidRPr="00745133" w14:paraId="1E14C789" w14:textId="77777777" w:rsidTr="00913904">
        <w:trPr>
          <w:trHeight w:val="287"/>
        </w:trPr>
        <w:tc>
          <w:tcPr>
            <w:tcW w:w="973" w:type="pct"/>
            <w:gridSpan w:val="2"/>
            <w:shd w:val="clear" w:color="auto" w:fill="auto"/>
            <w:noWrap/>
            <w:vAlign w:val="bottom"/>
            <w:hideMark/>
          </w:tcPr>
          <w:p w14:paraId="10D2E623"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İngilizce Adı</w:t>
            </w:r>
          </w:p>
        </w:tc>
        <w:tc>
          <w:tcPr>
            <w:tcW w:w="4027" w:type="pct"/>
            <w:gridSpan w:val="10"/>
            <w:shd w:val="clear" w:color="auto" w:fill="auto"/>
            <w:noWrap/>
            <w:vAlign w:val="bottom"/>
            <w:hideMark/>
          </w:tcPr>
          <w:p w14:paraId="05D38152" w14:textId="77777777" w:rsidR="001D6E94" w:rsidRPr="00745133" w:rsidRDefault="001D6E94" w:rsidP="00913904">
            <w:pPr>
              <w:spacing w:after="0" w:line="240" w:lineRule="auto"/>
              <w:rPr>
                <w:rFonts w:cs="Calibri"/>
                <w:color w:val="000000"/>
                <w:sz w:val="18"/>
                <w:szCs w:val="18"/>
              </w:rPr>
            </w:pPr>
            <w:r>
              <w:rPr>
                <w:rFonts w:cs="Calibri"/>
                <w:color w:val="000000"/>
                <w:sz w:val="18"/>
                <w:szCs w:val="18"/>
              </w:rPr>
              <w:t>M</w:t>
            </w:r>
            <w:r w:rsidRPr="00C02E20">
              <w:rPr>
                <w:rFonts w:cs="Calibri"/>
                <w:color w:val="000000"/>
                <w:sz w:val="18"/>
                <w:szCs w:val="18"/>
              </w:rPr>
              <w:t>entoring</w:t>
            </w:r>
          </w:p>
        </w:tc>
      </w:tr>
      <w:tr w:rsidR="001D6E94" w:rsidRPr="00745133" w14:paraId="14A04C3D" w14:textId="77777777" w:rsidTr="00913904">
        <w:trPr>
          <w:trHeight w:val="317"/>
        </w:trPr>
        <w:tc>
          <w:tcPr>
            <w:tcW w:w="973" w:type="pct"/>
            <w:gridSpan w:val="2"/>
            <w:shd w:val="clear" w:color="auto" w:fill="auto"/>
            <w:vAlign w:val="center"/>
            <w:hideMark/>
          </w:tcPr>
          <w:p w14:paraId="1E3794B5"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Ön Koşul Dersleri</w:t>
            </w:r>
          </w:p>
        </w:tc>
        <w:tc>
          <w:tcPr>
            <w:tcW w:w="4027" w:type="pct"/>
            <w:gridSpan w:val="10"/>
            <w:shd w:val="clear" w:color="auto" w:fill="auto"/>
            <w:vAlign w:val="center"/>
            <w:hideMark/>
          </w:tcPr>
          <w:p w14:paraId="5550B799"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Yok </w:t>
            </w:r>
          </w:p>
        </w:tc>
      </w:tr>
      <w:tr w:rsidR="001D6E94" w:rsidRPr="00745133" w14:paraId="7043F245" w14:textId="77777777" w:rsidTr="00913904">
        <w:trPr>
          <w:trHeight w:val="284"/>
        </w:trPr>
        <w:tc>
          <w:tcPr>
            <w:tcW w:w="973" w:type="pct"/>
            <w:gridSpan w:val="2"/>
            <w:shd w:val="clear" w:color="auto" w:fill="auto"/>
            <w:vAlign w:val="center"/>
            <w:hideMark/>
          </w:tcPr>
          <w:p w14:paraId="649989F6"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Dili</w:t>
            </w:r>
          </w:p>
        </w:tc>
        <w:tc>
          <w:tcPr>
            <w:tcW w:w="4027" w:type="pct"/>
            <w:gridSpan w:val="10"/>
            <w:shd w:val="clear" w:color="auto" w:fill="auto"/>
            <w:vAlign w:val="center"/>
            <w:hideMark/>
          </w:tcPr>
          <w:p w14:paraId="714E9F58" w14:textId="77777777" w:rsidR="001D6E94" w:rsidRPr="00745133" w:rsidRDefault="001D6E94" w:rsidP="00913904">
            <w:pPr>
              <w:spacing w:after="0" w:line="240" w:lineRule="auto"/>
              <w:rPr>
                <w:rFonts w:cs="Calibri"/>
                <w:bCs/>
                <w:color w:val="000000"/>
                <w:sz w:val="18"/>
                <w:szCs w:val="18"/>
              </w:rPr>
            </w:pPr>
            <w:r w:rsidRPr="00745133">
              <w:rPr>
                <w:rFonts w:cs="Calibri"/>
                <w:bCs/>
                <w:color w:val="000000"/>
                <w:sz w:val="18"/>
                <w:szCs w:val="18"/>
              </w:rPr>
              <w:t>Türkçe</w:t>
            </w:r>
          </w:p>
        </w:tc>
      </w:tr>
      <w:tr w:rsidR="001D6E94" w:rsidRPr="00745133" w14:paraId="6174E2DC" w14:textId="77777777" w:rsidTr="00913904">
        <w:trPr>
          <w:trHeight w:val="284"/>
        </w:trPr>
        <w:tc>
          <w:tcPr>
            <w:tcW w:w="973" w:type="pct"/>
            <w:gridSpan w:val="2"/>
            <w:shd w:val="clear" w:color="auto" w:fill="auto"/>
            <w:vAlign w:val="center"/>
            <w:hideMark/>
          </w:tcPr>
          <w:p w14:paraId="79B23248"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Seviyesi</w:t>
            </w:r>
          </w:p>
        </w:tc>
        <w:tc>
          <w:tcPr>
            <w:tcW w:w="4027" w:type="pct"/>
            <w:gridSpan w:val="10"/>
            <w:shd w:val="clear" w:color="auto" w:fill="auto"/>
            <w:vAlign w:val="center"/>
            <w:hideMark/>
          </w:tcPr>
          <w:p w14:paraId="443FDFAE"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Lisans</w:t>
            </w:r>
          </w:p>
        </w:tc>
      </w:tr>
      <w:tr w:rsidR="001D6E94" w:rsidRPr="00745133" w14:paraId="4B3FF02B" w14:textId="77777777" w:rsidTr="00913904">
        <w:trPr>
          <w:trHeight w:val="284"/>
        </w:trPr>
        <w:tc>
          <w:tcPr>
            <w:tcW w:w="973" w:type="pct"/>
            <w:gridSpan w:val="2"/>
            <w:shd w:val="clear" w:color="auto" w:fill="auto"/>
            <w:vAlign w:val="center"/>
            <w:hideMark/>
          </w:tcPr>
          <w:p w14:paraId="5C300B28"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lastRenderedPageBreak/>
              <w:t>Dersin Türü</w:t>
            </w:r>
          </w:p>
        </w:tc>
        <w:tc>
          <w:tcPr>
            <w:tcW w:w="4027" w:type="pct"/>
            <w:gridSpan w:val="10"/>
            <w:shd w:val="clear" w:color="auto" w:fill="auto"/>
            <w:vAlign w:val="center"/>
            <w:hideMark/>
          </w:tcPr>
          <w:p w14:paraId="3A28D353"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Seçmeli</w:t>
            </w:r>
          </w:p>
        </w:tc>
      </w:tr>
      <w:tr w:rsidR="001D6E94" w:rsidRPr="00745133" w14:paraId="27C5EE7B" w14:textId="77777777" w:rsidTr="00913904">
        <w:trPr>
          <w:trHeight w:val="284"/>
        </w:trPr>
        <w:tc>
          <w:tcPr>
            <w:tcW w:w="973" w:type="pct"/>
            <w:gridSpan w:val="2"/>
            <w:shd w:val="clear" w:color="auto" w:fill="auto"/>
            <w:vAlign w:val="center"/>
            <w:hideMark/>
          </w:tcPr>
          <w:p w14:paraId="6EED735E"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Koordinatörü</w:t>
            </w:r>
          </w:p>
        </w:tc>
        <w:tc>
          <w:tcPr>
            <w:tcW w:w="4027" w:type="pct"/>
            <w:gridSpan w:val="10"/>
            <w:shd w:val="clear" w:color="auto" w:fill="auto"/>
            <w:vAlign w:val="center"/>
            <w:hideMark/>
          </w:tcPr>
          <w:p w14:paraId="266FBD82"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Prof. Dr. Musa GENÇ</w:t>
            </w:r>
          </w:p>
        </w:tc>
      </w:tr>
      <w:tr w:rsidR="001D6E94" w:rsidRPr="00745133" w14:paraId="518A4FD5" w14:textId="77777777" w:rsidTr="00913904">
        <w:trPr>
          <w:trHeight w:val="284"/>
        </w:trPr>
        <w:tc>
          <w:tcPr>
            <w:tcW w:w="973" w:type="pct"/>
            <w:gridSpan w:val="2"/>
            <w:shd w:val="clear" w:color="auto" w:fill="auto"/>
            <w:vAlign w:val="center"/>
            <w:hideMark/>
          </w:tcPr>
          <w:p w14:paraId="6F5ABEBF"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 Verenler</w:t>
            </w:r>
          </w:p>
        </w:tc>
        <w:tc>
          <w:tcPr>
            <w:tcW w:w="4027" w:type="pct"/>
            <w:gridSpan w:val="10"/>
            <w:shd w:val="clear" w:color="auto" w:fill="auto"/>
            <w:vAlign w:val="center"/>
            <w:hideMark/>
          </w:tcPr>
          <w:p w14:paraId="07548BF8" w14:textId="77777777" w:rsidR="001D6E94" w:rsidRPr="00745133" w:rsidRDefault="001D6E94" w:rsidP="00913904">
            <w:pPr>
              <w:spacing w:after="0" w:line="240" w:lineRule="auto"/>
              <w:rPr>
                <w:rFonts w:cs="Calibri"/>
                <w:color w:val="000000"/>
                <w:sz w:val="18"/>
                <w:szCs w:val="18"/>
              </w:rPr>
            </w:pPr>
          </w:p>
        </w:tc>
      </w:tr>
      <w:tr w:rsidR="001D6E94" w:rsidRPr="00745133" w14:paraId="79DBD7FA" w14:textId="77777777" w:rsidTr="00C02E20">
        <w:trPr>
          <w:trHeight w:val="284"/>
        </w:trPr>
        <w:tc>
          <w:tcPr>
            <w:tcW w:w="973" w:type="pct"/>
            <w:gridSpan w:val="2"/>
            <w:shd w:val="clear" w:color="auto" w:fill="auto"/>
            <w:vAlign w:val="center"/>
            <w:hideMark/>
          </w:tcPr>
          <w:p w14:paraId="422574B2"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Yardımcıları</w:t>
            </w:r>
          </w:p>
        </w:tc>
        <w:tc>
          <w:tcPr>
            <w:tcW w:w="4027" w:type="pct"/>
            <w:gridSpan w:val="10"/>
            <w:shd w:val="clear" w:color="auto" w:fill="auto"/>
            <w:vAlign w:val="center"/>
          </w:tcPr>
          <w:p w14:paraId="31FAB418" w14:textId="77777777" w:rsidR="001D6E94" w:rsidRPr="00745133" w:rsidRDefault="001D6E94" w:rsidP="00913904">
            <w:pPr>
              <w:spacing w:after="0" w:line="240" w:lineRule="auto"/>
              <w:rPr>
                <w:rFonts w:cs="Calibri"/>
                <w:b/>
                <w:bCs/>
                <w:color w:val="000000"/>
                <w:sz w:val="18"/>
                <w:szCs w:val="18"/>
              </w:rPr>
            </w:pPr>
          </w:p>
        </w:tc>
      </w:tr>
      <w:tr w:rsidR="001D6E94" w:rsidRPr="00745133" w14:paraId="41A1F81E" w14:textId="77777777" w:rsidTr="00C02E20">
        <w:trPr>
          <w:trHeight w:val="363"/>
        </w:trPr>
        <w:tc>
          <w:tcPr>
            <w:tcW w:w="973" w:type="pct"/>
            <w:gridSpan w:val="2"/>
            <w:shd w:val="clear" w:color="auto" w:fill="auto"/>
            <w:vAlign w:val="center"/>
            <w:hideMark/>
          </w:tcPr>
          <w:p w14:paraId="01F99B2B"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Amacı</w:t>
            </w:r>
          </w:p>
        </w:tc>
        <w:tc>
          <w:tcPr>
            <w:tcW w:w="4027" w:type="pct"/>
            <w:gridSpan w:val="10"/>
            <w:shd w:val="clear" w:color="auto" w:fill="auto"/>
            <w:vAlign w:val="center"/>
          </w:tcPr>
          <w:p w14:paraId="5FC27226" w14:textId="77777777" w:rsidR="001D6E94" w:rsidRPr="00745133" w:rsidRDefault="001D6E94" w:rsidP="00C02E20">
            <w:pPr>
              <w:spacing w:after="0"/>
              <w:jc w:val="both"/>
              <w:rPr>
                <w:rFonts w:cs="Calibri"/>
                <w:sz w:val="18"/>
                <w:szCs w:val="18"/>
              </w:rPr>
            </w:pPr>
            <w:r>
              <w:rPr>
                <w:rFonts w:cs="Calibri"/>
                <w:sz w:val="18"/>
                <w:szCs w:val="18"/>
              </w:rPr>
              <w:t>G</w:t>
            </w:r>
            <w:r w:rsidRPr="00C02E20">
              <w:rPr>
                <w:rFonts w:cs="Calibri"/>
                <w:sz w:val="18"/>
                <w:szCs w:val="18"/>
              </w:rPr>
              <w:t>erek kişilerin gerekse kurumların d</w:t>
            </w:r>
            <w:r>
              <w:rPr>
                <w:rFonts w:cs="Calibri"/>
                <w:sz w:val="18"/>
                <w:szCs w:val="18"/>
              </w:rPr>
              <w:t>aha güçlü hedefler belirlemesine</w:t>
            </w:r>
            <w:r w:rsidRPr="00C02E20">
              <w:rPr>
                <w:rFonts w:cs="Calibri"/>
                <w:sz w:val="18"/>
                <w:szCs w:val="18"/>
              </w:rPr>
              <w:t xml:space="preserve">, proaktif kararlarla olumlu farklar </w:t>
            </w:r>
            <w:r>
              <w:rPr>
                <w:rFonts w:cs="Calibri"/>
                <w:sz w:val="18"/>
                <w:szCs w:val="18"/>
              </w:rPr>
              <w:t>yaratan girişimlerde bulunmasına</w:t>
            </w:r>
            <w:r w:rsidRPr="00C02E20">
              <w:rPr>
                <w:rFonts w:cs="Calibri"/>
                <w:sz w:val="18"/>
                <w:szCs w:val="18"/>
              </w:rPr>
              <w:t>, kişisel zenginlik ve olası potansiye</w:t>
            </w:r>
            <w:r>
              <w:rPr>
                <w:rFonts w:cs="Calibri"/>
                <w:sz w:val="18"/>
                <w:szCs w:val="18"/>
              </w:rPr>
              <w:t>llerini daha etkin kullanmasına yönelik danışman yetiştirmek</w:t>
            </w:r>
          </w:p>
        </w:tc>
      </w:tr>
      <w:tr w:rsidR="001D6E94" w:rsidRPr="00745133" w14:paraId="04864307" w14:textId="77777777" w:rsidTr="00C02E20">
        <w:trPr>
          <w:trHeight w:val="284"/>
        </w:trPr>
        <w:tc>
          <w:tcPr>
            <w:tcW w:w="973" w:type="pct"/>
            <w:gridSpan w:val="2"/>
            <w:shd w:val="clear" w:color="auto" w:fill="auto"/>
            <w:vAlign w:val="center"/>
            <w:hideMark/>
          </w:tcPr>
          <w:p w14:paraId="7DB87F58"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Kısa İçeriği</w:t>
            </w:r>
          </w:p>
        </w:tc>
        <w:tc>
          <w:tcPr>
            <w:tcW w:w="4027" w:type="pct"/>
            <w:gridSpan w:val="10"/>
            <w:shd w:val="clear" w:color="auto" w:fill="auto"/>
            <w:vAlign w:val="center"/>
          </w:tcPr>
          <w:p w14:paraId="29FA5B1D" w14:textId="77777777" w:rsidR="001D6E94" w:rsidRPr="00745133" w:rsidRDefault="001D6E94" w:rsidP="00C02E20">
            <w:pPr>
              <w:spacing w:after="0" w:line="240" w:lineRule="auto"/>
              <w:rPr>
                <w:rFonts w:cs="Calibri"/>
                <w:bCs/>
                <w:color w:val="000000"/>
                <w:sz w:val="18"/>
                <w:szCs w:val="18"/>
              </w:rPr>
            </w:pPr>
            <w:r>
              <w:rPr>
                <w:rFonts w:cs="Calibri"/>
                <w:bCs/>
                <w:color w:val="000000"/>
                <w:sz w:val="18"/>
                <w:szCs w:val="18"/>
              </w:rPr>
              <w:t xml:space="preserve">Koçluk kavramı, </w:t>
            </w:r>
            <w:r w:rsidRPr="00C02E20">
              <w:rPr>
                <w:rFonts w:cs="Calibri"/>
                <w:bCs/>
                <w:color w:val="000000"/>
                <w:sz w:val="18"/>
                <w:szCs w:val="18"/>
              </w:rPr>
              <w:t>Optimal Koçluk modeli,</w:t>
            </w:r>
            <w:r>
              <w:rPr>
                <w:rFonts w:cs="Calibri"/>
                <w:bCs/>
                <w:color w:val="000000"/>
                <w:sz w:val="18"/>
                <w:szCs w:val="18"/>
              </w:rPr>
              <w:t xml:space="preserve"> </w:t>
            </w:r>
            <w:r w:rsidRPr="00C02E20">
              <w:rPr>
                <w:rFonts w:cs="Calibri"/>
                <w:bCs/>
                <w:color w:val="000000"/>
                <w:sz w:val="18"/>
                <w:szCs w:val="18"/>
              </w:rPr>
              <w:t>Koçluk inançları,</w:t>
            </w:r>
            <w:r>
              <w:rPr>
                <w:rFonts w:cs="Calibri"/>
                <w:bCs/>
                <w:color w:val="000000"/>
                <w:sz w:val="18"/>
                <w:szCs w:val="18"/>
              </w:rPr>
              <w:t xml:space="preserve"> Koçluk süreci, </w:t>
            </w:r>
            <w:r w:rsidRPr="00C02E20">
              <w:rPr>
                <w:rFonts w:cs="Calibri"/>
                <w:bCs/>
                <w:color w:val="000000"/>
                <w:sz w:val="18"/>
                <w:szCs w:val="18"/>
              </w:rPr>
              <w:t>Hedef çalışması, Vizyon – Misyon – Değerler,</w:t>
            </w:r>
            <w:r>
              <w:rPr>
                <w:rFonts w:cs="Calibri"/>
                <w:bCs/>
                <w:color w:val="000000"/>
                <w:sz w:val="18"/>
                <w:szCs w:val="18"/>
              </w:rPr>
              <w:t xml:space="preserve"> </w:t>
            </w:r>
            <w:r w:rsidRPr="00C02E20">
              <w:rPr>
                <w:rFonts w:cs="Calibri"/>
                <w:bCs/>
                <w:color w:val="000000"/>
                <w:sz w:val="18"/>
                <w:szCs w:val="18"/>
              </w:rPr>
              <w:t xml:space="preserve"> Planlama</w:t>
            </w:r>
            <w:r>
              <w:rPr>
                <w:rFonts w:cs="Calibri"/>
                <w:bCs/>
                <w:color w:val="000000"/>
                <w:sz w:val="18"/>
                <w:szCs w:val="18"/>
              </w:rPr>
              <w:t xml:space="preserve">, SWOT analizi, zaman yönetimi, </w:t>
            </w:r>
            <w:r w:rsidRPr="00C02E20">
              <w:rPr>
                <w:rFonts w:cs="Calibri"/>
                <w:bCs/>
                <w:color w:val="000000"/>
                <w:sz w:val="18"/>
                <w:szCs w:val="18"/>
              </w:rPr>
              <w:t>Kendine koçluk,</w:t>
            </w:r>
            <w:r>
              <w:rPr>
                <w:rFonts w:cs="Calibri"/>
                <w:bCs/>
                <w:color w:val="000000"/>
                <w:sz w:val="18"/>
                <w:szCs w:val="18"/>
              </w:rPr>
              <w:t xml:space="preserve"> Optimal Koçluk oyunları, </w:t>
            </w:r>
            <w:r w:rsidRPr="00C02E20">
              <w:rPr>
                <w:rFonts w:cs="Calibri"/>
                <w:bCs/>
                <w:color w:val="000000"/>
                <w:sz w:val="18"/>
                <w:szCs w:val="18"/>
              </w:rPr>
              <w:t>Etik ilkeler ve standartlar.</w:t>
            </w:r>
          </w:p>
        </w:tc>
      </w:tr>
      <w:tr w:rsidR="001D6E94" w:rsidRPr="00745133" w14:paraId="222EDAD8" w14:textId="77777777" w:rsidTr="00913904">
        <w:trPr>
          <w:trHeight w:val="300"/>
        </w:trPr>
        <w:tc>
          <w:tcPr>
            <w:tcW w:w="5000" w:type="pct"/>
            <w:gridSpan w:val="12"/>
            <w:shd w:val="clear" w:color="auto" w:fill="auto"/>
            <w:noWrap/>
            <w:vAlign w:val="bottom"/>
            <w:hideMark/>
          </w:tcPr>
          <w:p w14:paraId="2DC60EB4" w14:textId="77777777" w:rsidR="001D6E94" w:rsidRPr="00745133" w:rsidRDefault="001D6E94" w:rsidP="00913904">
            <w:pPr>
              <w:spacing w:after="0" w:line="240" w:lineRule="auto"/>
              <w:rPr>
                <w:rFonts w:cs="Calibri"/>
                <w:color w:val="000000"/>
                <w:sz w:val="18"/>
                <w:szCs w:val="18"/>
              </w:rPr>
            </w:pPr>
          </w:p>
        </w:tc>
      </w:tr>
      <w:tr w:rsidR="001D6E94" w:rsidRPr="00745133" w14:paraId="440FD031" w14:textId="77777777" w:rsidTr="00913904">
        <w:trPr>
          <w:trHeight w:val="284"/>
        </w:trPr>
        <w:tc>
          <w:tcPr>
            <w:tcW w:w="5000" w:type="pct"/>
            <w:gridSpan w:val="12"/>
            <w:shd w:val="clear" w:color="auto" w:fill="auto"/>
            <w:vAlign w:val="center"/>
            <w:hideMark/>
          </w:tcPr>
          <w:p w14:paraId="7A8E66EF"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Öğrenme Çıktıları</w:t>
            </w:r>
          </w:p>
        </w:tc>
      </w:tr>
      <w:tr w:rsidR="001D6E94" w:rsidRPr="00745133" w14:paraId="18BF707C" w14:textId="77777777" w:rsidTr="00C02E20">
        <w:trPr>
          <w:trHeight w:val="284"/>
        </w:trPr>
        <w:tc>
          <w:tcPr>
            <w:tcW w:w="973" w:type="pct"/>
            <w:gridSpan w:val="2"/>
            <w:shd w:val="clear" w:color="auto" w:fill="auto"/>
            <w:vAlign w:val="center"/>
            <w:hideMark/>
          </w:tcPr>
          <w:p w14:paraId="2DB2BAE6"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ÖÇ-1</w:t>
            </w:r>
          </w:p>
        </w:tc>
        <w:tc>
          <w:tcPr>
            <w:tcW w:w="4027" w:type="pct"/>
            <w:gridSpan w:val="10"/>
            <w:shd w:val="clear" w:color="auto" w:fill="auto"/>
            <w:vAlign w:val="center"/>
          </w:tcPr>
          <w:p w14:paraId="3CB8CDE4" w14:textId="77777777" w:rsidR="001D6E94" w:rsidRPr="00745133" w:rsidRDefault="001D6E94" w:rsidP="00913904">
            <w:pPr>
              <w:spacing w:after="0"/>
              <w:rPr>
                <w:rFonts w:cs="Calibri"/>
                <w:sz w:val="18"/>
                <w:szCs w:val="18"/>
              </w:rPr>
            </w:pPr>
            <w:r w:rsidRPr="00C02E20">
              <w:rPr>
                <w:rFonts w:cs="Calibri"/>
                <w:sz w:val="18"/>
                <w:szCs w:val="18"/>
              </w:rPr>
              <w:t>Koçluk</w:t>
            </w:r>
            <w:r>
              <w:rPr>
                <w:rFonts w:cs="Calibri"/>
                <w:sz w:val="18"/>
                <w:szCs w:val="18"/>
              </w:rPr>
              <w:t xml:space="preserve">, </w:t>
            </w:r>
            <w:r w:rsidRPr="00C02E20">
              <w:rPr>
                <w:rFonts w:cs="Calibri"/>
                <w:sz w:val="18"/>
                <w:szCs w:val="18"/>
              </w:rPr>
              <w:t>koçluk tarz ve çeşitleri hakkında</w:t>
            </w:r>
            <w:r>
              <w:rPr>
                <w:rFonts w:cs="Calibri"/>
                <w:sz w:val="18"/>
                <w:szCs w:val="18"/>
              </w:rPr>
              <w:t xml:space="preserve"> bilgi sahibi olur.</w:t>
            </w:r>
          </w:p>
        </w:tc>
      </w:tr>
      <w:tr w:rsidR="001D6E94" w:rsidRPr="00745133" w14:paraId="3F922441" w14:textId="77777777" w:rsidTr="00C02E20">
        <w:trPr>
          <w:trHeight w:val="284"/>
        </w:trPr>
        <w:tc>
          <w:tcPr>
            <w:tcW w:w="973" w:type="pct"/>
            <w:gridSpan w:val="2"/>
            <w:shd w:val="clear" w:color="auto" w:fill="auto"/>
            <w:vAlign w:val="center"/>
            <w:hideMark/>
          </w:tcPr>
          <w:p w14:paraId="034AF18F"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ÖÇ-2</w:t>
            </w:r>
          </w:p>
        </w:tc>
        <w:tc>
          <w:tcPr>
            <w:tcW w:w="4027" w:type="pct"/>
            <w:gridSpan w:val="10"/>
            <w:shd w:val="clear" w:color="auto" w:fill="auto"/>
            <w:vAlign w:val="center"/>
          </w:tcPr>
          <w:p w14:paraId="6D21AA60" w14:textId="77777777" w:rsidR="001D6E94" w:rsidRPr="00745133" w:rsidRDefault="001D6E94" w:rsidP="00913904">
            <w:pPr>
              <w:spacing w:after="0"/>
              <w:rPr>
                <w:rFonts w:cs="Calibri"/>
                <w:sz w:val="18"/>
                <w:szCs w:val="18"/>
              </w:rPr>
            </w:pPr>
            <w:r w:rsidRPr="00C02E20">
              <w:rPr>
                <w:rFonts w:cs="Calibri"/>
                <w:sz w:val="18"/>
                <w:szCs w:val="18"/>
              </w:rPr>
              <w:t>Koçluk Süreci</w:t>
            </w:r>
            <w:r>
              <w:rPr>
                <w:rFonts w:cs="Calibri"/>
                <w:sz w:val="18"/>
                <w:szCs w:val="18"/>
              </w:rPr>
              <w:t>ni öğrenir.</w:t>
            </w:r>
          </w:p>
        </w:tc>
      </w:tr>
      <w:tr w:rsidR="001D6E94" w:rsidRPr="00745133" w14:paraId="48EB8916" w14:textId="77777777" w:rsidTr="00C02E20">
        <w:trPr>
          <w:trHeight w:val="284"/>
        </w:trPr>
        <w:tc>
          <w:tcPr>
            <w:tcW w:w="973" w:type="pct"/>
            <w:gridSpan w:val="2"/>
            <w:shd w:val="clear" w:color="auto" w:fill="auto"/>
            <w:vAlign w:val="center"/>
            <w:hideMark/>
          </w:tcPr>
          <w:p w14:paraId="6485BA70"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ÖÇ-3</w:t>
            </w:r>
          </w:p>
        </w:tc>
        <w:tc>
          <w:tcPr>
            <w:tcW w:w="4027" w:type="pct"/>
            <w:gridSpan w:val="10"/>
            <w:shd w:val="clear" w:color="auto" w:fill="auto"/>
            <w:vAlign w:val="center"/>
          </w:tcPr>
          <w:p w14:paraId="794E38F2" w14:textId="77777777" w:rsidR="001D6E94" w:rsidRPr="00745133" w:rsidRDefault="001D6E94" w:rsidP="00913904">
            <w:pPr>
              <w:spacing w:after="0"/>
              <w:rPr>
                <w:rFonts w:cs="Calibri"/>
                <w:sz w:val="18"/>
                <w:szCs w:val="18"/>
              </w:rPr>
            </w:pPr>
            <w:r>
              <w:rPr>
                <w:rFonts w:cs="Calibri"/>
                <w:sz w:val="18"/>
                <w:szCs w:val="18"/>
              </w:rPr>
              <w:t>Koçluk hedefleri belirleyebilir.</w:t>
            </w:r>
          </w:p>
        </w:tc>
      </w:tr>
      <w:tr w:rsidR="001D6E94" w:rsidRPr="00745133" w14:paraId="2F9C1612" w14:textId="77777777" w:rsidTr="00913904">
        <w:trPr>
          <w:trHeight w:val="300"/>
        </w:trPr>
        <w:tc>
          <w:tcPr>
            <w:tcW w:w="5000" w:type="pct"/>
            <w:gridSpan w:val="12"/>
            <w:shd w:val="clear" w:color="auto" w:fill="auto"/>
            <w:noWrap/>
            <w:vAlign w:val="bottom"/>
            <w:hideMark/>
          </w:tcPr>
          <w:p w14:paraId="0EF6DD7F" w14:textId="77777777" w:rsidR="001D6E94" w:rsidRPr="00745133" w:rsidRDefault="001D6E94" w:rsidP="00913904">
            <w:pPr>
              <w:spacing w:after="0" w:line="240" w:lineRule="auto"/>
              <w:rPr>
                <w:rFonts w:cs="Calibri"/>
                <w:color w:val="000000"/>
                <w:sz w:val="18"/>
                <w:szCs w:val="18"/>
              </w:rPr>
            </w:pPr>
          </w:p>
        </w:tc>
      </w:tr>
      <w:tr w:rsidR="001D6E94" w:rsidRPr="00745133" w14:paraId="51AFF9E9" w14:textId="77777777" w:rsidTr="00913904">
        <w:trPr>
          <w:trHeight w:val="284"/>
        </w:trPr>
        <w:tc>
          <w:tcPr>
            <w:tcW w:w="973" w:type="pct"/>
            <w:gridSpan w:val="2"/>
            <w:shd w:val="clear" w:color="auto" w:fill="auto"/>
            <w:vAlign w:val="center"/>
            <w:hideMark/>
          </w:tcPr>
          <w:p w14:paraId="12078E94"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Öğretim Yöntemleri</w:t>
            </w:r>
          </w:p>
        </w:tc>
        <w:tc>
          <w:tcPr>
            <w:tcW w:w="4027" w:type="pct"/>
            <w:gridSpan w:val="10"/>
            <w:shd w:val="clear" w:color="auto" w:fill="auto"/>
            <w:vAlign w:val="center"/>
            <w:hideMark/>
          </w:tcPr>
          <w:p w14:paraId="46F575AB"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 Yüz yüze anlatım</w:t>
            </w:r>
          </w:p>
        </w:tc>
      </w:tr>
      <w:tr w:rsidR="001D6E94" w:rsidRPr="00745133" w14:paraId="1D42EF92" w14:textId="77777777" w:rsidTr="00913904">
        <w:trPr>
          <w:trHeight w:val="284"/>
        </w:trPr>
        <w:tc>
          <w:tcPr>
            <w:tcW w:w="973" w:type="pct"/>
            <w:gridSpan w:val="2"/>
            <w:shd w:val="clear" w:color="auto" w:fill="auto"/>
            <w:vAlign w:val="center"/>
            <w:hideMark/>
          </w:tcPr>
          <w:p w14:paraId="671342D9"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Ölçme Yöntemleri</w:t>
            </w:r>
          </w:p>
        </w:tc>
        <w:tc>
          <w:tcPr>
            <w:tcW w:w="4027" w:type="pct"/>
            <w:gridSpan w:val="10"/>
            <w:shd w:val="clear" w:color="auto" w:fill="auto"/>
            <w:vAlign w:val="center"/>
            <w:hideMark/>
          </w:tcPr>
          <w:p w14:paraId="68F86B8D"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 Sınav</w:t>
            </w:r>
          </w:p>
        </w:tc>
      </w:tr>
      <w:tr w:rsidR="001D6E94" w:rsidRPr="00745133" w14:paraId="4D304A0E" w14:textId="77777777" w:rsidTr="00913904">
        <w:trPr>
          <w:trHeight w:val="257"/>
        </w:trPr>
        <w:tc>
          <w:tcPr>
            <w:tcW w:w="5000" w:type="pct"/>
            <w:gridSpan w:val="12"/>
            <w:shd w:val="clear" w:color="auto" w:fill="auto"/>
            <w:noWrap/>
            <w:vAlign w:val="bottom"/>
            <w:hideMark/>
          </w:tcPr>
          <w:p w14:paraId="2BED645F" w14:textId="77777777" w:rsidR="001D6E94" w:rsidRPr="00745133" w:rsidRDefault="001D6E94" w:rsidP="00913904">
            <w:pPr>
              <w:spacing w:after="0" w:line="240" w:lineRule="auto"/>
              <w:rPr>
                <w:rFonts w:cs="Calibri"/>
                <w:color w:val="000000"/>
                <w:sz w:val="18"/>
                <w:szCs w:val="18"/>
              </w:rPr>
            </w:pPr>
          </w:p>
        </w:tc>
      </w:tr>
      <w:tr w:rsidR="001D6E94" w:rsidRPr="00745133" w14:paraId="21F638AA" w14:textId="77777777" w:rsidTr="00913904">
        <w:trPr>
          <w:trHeight w:val="284"/>
        </w:trPr>
        <w:tc>
          <w:tcPr>
            <w:tcW w:w="5000" w:type="pct"/>
            <w:gridSpan w:val="12"/>
            <w:shd w:val="clear" w:color="auto" w:fill="auto"/>
            <w:vAlign w:val="center"/>
            <w:hideMark/>
          </w:tcPr>
          <w:p w14:paraId="5095E81B"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 AKIŞI</w:t>
            </w:r>
          </w:p>
        </w:tc>
      </w:tr>
      <w:tr w:rsidR="001D6E94" w:rsidRPr="00745133" w14:paraId="4CC90877" w14:textId="77777777" w:rsidTr="00745133">
        <w:trPr>
          <w:trHeight w:val="284"/>
        </w:trPr>
        <w:tc>
          <w:tcPr>
            <w:tcW w:w="786" w:type="pct"/>
            <w:shd w:val="clear" w:color="auto" w:fill="auto"/>
            <w:vAlign w:val="center"/>
            <w:hideMark/>
          </w:tcPr>
          <w:p w14:paraId="7DE897F6"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Hafta</w:t>
            </w:r>
          </w:p>
        </w:tc>
        <w:tc>
          <w:tcPr>
            <w:tcW w:w="2847" w:type="pct"/>
            <w:gridSpan w:val="8"/>
            <w:shd w:val="clear" w:color="auto" w:fill="auto"/>
            <w:noWrap/>
            <w:vAlign w:val="bottom"/>
            <w:hideMark/>
          </w:tcPr>
          <w:p w14:paraId="5F1AC023"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 </w:t>
            </w:r>
            <w:r w:rsidRPr="00745133">
              <w:rPr>
                <w:rFonts w:cs="Calibri"/>
                <w:b/>
                <w:bCs/>
                <w:color w:val="000000"/>
                <w:sz w:val="18"/>
                <w:szCs w:val="18"/>
              </w:rPr>
              <w:t>Konular</w:t>
            </w:r>
          </w:p>
        </w:tc>
        <w:tc>
          <w:tcPr>
            <w:tcW w:w="1366" w:type="pct"/>
            <w:gridSpan w:val="3"/>
            <w:shd w:val="clear" w:color="auto" w:fill="auto"/>
            <w:vAlign w:val="center"/>
            <w:hideMark/>
          </w:tcPr>
          <w:p w14:paraId="2049DDA7"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Kaynak/İlgili Bölüm</w:t>
            </w:r>
          </w:p>
        </w:tc>
      </w:tr>
      <w:tr w:rsidR="001D6E94" w:rsidRPr="00745133" w14:paraId="766F7E1A" w14:textId="77777777" w:rsidTr="00C02E20">
        <w:trPr>
          <w:trHeight w:val="284"/>
        </w:trPr>
        <w:tc>
          <w:tcPr>
            <w:tcW w:w="786" w:type="pct"/>
            <w:shd w:val="clear" w:color="auto" w:fill="auto"/>
            <w:vAlign w:val="center"/>
            <w:hideMark/>
          </w:tcPr>
          <w:p w14:paraId="57568AEE"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w:t>
            </w:r>
          </w:p>
        </w:tc>
        <w:tc>
          <w:tcPr>
            <w:tcW w:w="2847" w:type="pct"/>
            <w:gridSpan w:val="8"/>
            <w:shd w:val="clear" w:color="auto" w:fill="auto"/>
            <w:vAlign w:val="center"/>
          </w:tcPr>
          <w:p w14:paraId="2E1CB42A" w14:textId="77777777" w:rsidR="001D6E94" w:rsidRPr="00745133" w:rsidRDefault="001D6E94" w:rsidP="00745133">
            <w:pPr>
              <w:spacing w:after="0"/>
              <w:rPr>
                <w:rFonts w:cs="Calibri"/>
                <w:sz w:val="18"/>
                <w:szCs w:val="18"/>
              </w:rPr>
            </w:pPr>
            <w:r w:rsidRPr="00C02E20">
              <w:rPr>
                <w:rFonts w:cs="Calibri"/>
                <w:sz w:val="18"/>
                <w:szCs w:val="18"/>
              </w:rPr>
              <w:t>Koçluk Hakkında</w:t>
            </w:r>
          </w:p>
        </w:tc>
        <w:tc>
          <w:tcPr>
            <w:tcW w:w="1366" w:type="pct"/>
            <w:gridSpan w:val="3"/>
            <w:shd w:val="clear" w:color="auto" w:fill="auto"/>
            <w:hideMark/>
          </w:tcPr>
          <w:p w14:paraId="1E3871B9"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6041C3C" w14:textId="77777777" w:rsidTr="00C02E20">
        <w:trPr>
          <w:trHeight w:val="284"/>
        </w:trPr>
        <w:tc>
          <w:tcPr>
            <w:tcW w:w="786" w:type="pct"/>
            <w:shd w:val="clear" w:color="auto" w:fill="auto"/>
            <w:vAlign w:val="center"/>
            <w:hideMark/>
          </w:tcPr>
          <w:p w14:paraId="2E45989E"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2</w:t>
            </w:r>
          </w:p>
        </w:tc>
        <w:tc>
          <w:tcPr>
            <w:tcW w:w="2847" w:type="pct"/>
            <w:gridSpan w:val="8"/>
            <w:shd w:val="clear" w:color="auto" w:fill="auto"/>
            <w:vAlign w:val="center"/>
          </w:tcPr>
          <w:p w14:paraId="3EFCB1E7" w14:textId="77777777" w:rsidR="001D6E94" w:rsidRPr="00745133" w:rsidRDefault="001D6E94" w:rsidP="00745133">
            <w:pPr>
              <w:spacing w:after="0"/>
              <w:rPr>
                <w:rFonts w:cs="Calibri"/>
                <w:sz w:val="18"/>
                <w:szCs w:val="18"/>
              </w:rPr>
            </w:pPr>
            <w:r w:rsidRPr="00C02E20">
              <w:rPr>
                <w:rFonts w:cs="Calibri"/>
                <w:sz w:val="18"/>
                <w:szCs w:val="18"/>
              </w:rPr>
              <w:t>Koçluk ve Diğer Disiplinlerle İlişkileri</w:t>
            </w:r>
          </w:p>
        </w:tc>
        <w:tc>
          <w:tcPr>
            <w:tcW w:w="1366" w:type="pct"/>
            <w:gridSpan w:val="3"/>
            <w:shd w:val="clear" w:color="auto" w:fill="auto"/>
            <w:hideMark/>
          </w:tcPr>
          <w:p w14:paraId="7F41AFD9"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372F9EA" w14:textId="77777777" w:rsidTr="00C02E20">
        <w:trPr>
          <w:trHeight w:val="284"/>
        </w:trPr>
        <w:tc>
          <w:tcPr>
            <w:tcW w:w="786" w:type="pct"/>
            <w:shd w:val="clear" w:color="auto" w:fill="auto"/>
            <w:vAlign w:val="center"/>
            <w:hideMark/>
          </w:tcPr>
          <w:p w14:paraId="36BBDBC6"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3</w:t>
            </w:r>
          </w:p>
        </w:tc>
        <w:tc>
          <w:tcPr>
            <w:tcW w:w="2847" w:type="pct"/>
            <w:gridSpan w:val="8"/>
            <w:shd w:val="clear" w:color="auto" w:fill="auto"/>
            <w:vAlign w:val="center"/>
          </w:tcPr>
          <w:p w14:paraId="5FEB1AB0" w14:textId="77777777" w:rsidR="001D6E94" w:rsidRPr="00745133" w:rsidRDefault="001D6E94" w:rsidP="00745133">
            <w:pPr>
              <w:spacing w:after="0"/>
              <w:rPr>
                <w:rFonts w:cs="Calibri"/>
                <w:sz w:val="18"/>
                <w:szCs w:val="18"/>
              </w:rPr>
            </w:pPr>
            <w:r w:rsidRPr="00C02E20">
              <w:rPr>
                <w:rFonts w:cs="Calibri"/>
                <w:sz w:val="18"/>
                <w:szCs w:val="18"/>
              </w:rPr>
              <w:t>Koçluk Tarz ve Çeşitleri</w:t>
            </w:r>
          </w:p>
        </w:tc>
        <w:tc>
          <w:tcPr>
            <w:tcW w:w="1366" w:type="pct"/>
            <w:gridSpan w:val="3"/>
            <w:shd w:val="clear" w:color="auto" w:fill="auto"/>
            <w:hideMark/>
          </w:tcPr>
          <w:p w14:paraId="596BB105"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C686BAF" w14:textId="77777777" w:rsidTr="00C02E20">
        <w:trPr>
          <w:trHeight w:val="284"/>
        </w:trPr>
        <w:tc>
          <w:tcPr>
            <w:tcW w:w="786" w:type="pct"/>
            <w:shd w:val="clear" w:color="auto" w:fill="auto"/>
            <w:vAlign w:val="center"/>
            <w:hideMark/>
          </w:tcPr>
          <w:p w14:paraId="3CEA4B78"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4</w:t>
            </w:r>
          </w:p>
        </w:tc>
        <w:tc>
          <w:tcPr>
            <w:tcW w:w="2847" w:type="pct"/>
            <w:gridSpan w:val="8"/>
            <w:shd w:val="clear" w:color="auto" w:fill="auto"/>
            <w:vAlign w:val="center"/>
          </w:tcPr>
          <w:p w14:paraId="035DFCAF" w14:textId="77777777" w:rsidR="001D6E94" w:rsidRPr="00745133" w:rsidRDefault="001D6E94" w:rsidP="00745133">
            <w:pPr>
              <w:spacing w:after="0"/>
              <w:rPr>
                <w:rFonts w:cs="Calibri"/>
                <w:sz w:val="18"/>
                <w:szCs w:val="18"/>
              </w:rPr>
            </w:pPr>
            <w:r w:rsidRPr="00C02E20">
              <w:rPr>
                <w:rFonts w:cs="Calibri"/>
                <w:sz w:val="18"/>
                <w:szCs w:val="18"/>
              </w:rPr>
              <w:t>Koçluktaki Teorik Yaklaşımlar</w:t>
            </w:r>
          </w:p>
        </w:tc>
        <w:tc>
          <w:tcPr>
            <w:tcW w:w="1366" w:type="pct"/>
            <w:gridSpan w:val="3"/>
            <w:shd w:val="clear" w:color="auto" w:fill="auto"/>
            <w:hideMark/>
          </w:tcPr>
          <w:p w14:paraId="47B380FE"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9964620" w14:textId="77777777" w:rsidTr="00C02E20">
        <w:trPr>
          <w:trHeight w:val="284"/>
        </w:trPr>
        <w:tc>
          <w:tcPr>
            <w:tcW w:w="786" w:type="pct"/>
            <w:shd w:val="clear" w:color="auto" w:fill="auto"/>
            <w:vAlign w:val="center"/>
            <w:hideMark/>
          </w:tcPr>
          <w:p w14:paraId="5CF8097D"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5</w:t>
            </w:r>
          </w:p>
        </w:tc>
        <w:tc>
          <w:tcPr>
            <w:tcW w:w="2847" w:type="pct"/>
            <w:gridSpan w:val="8"/>
            <w:shd w:val="clear" w:color="auto" w:fill="auto"/>
            <w:vAlign w:val="center"/>
          </w:tcPr>
          <w:p w14:paraId="3290F659" w14:textId="77777777" w:rsidR="001D6E94" w:rsidRPr="00745133" w:rsidRDefault="001D6E94" w:rsidP="00745133">
            <w:pPr>
              <w:spacing w:after="0"/>
              <w:rPr>
                <w:rFonts w:cs="Calibri"/>
                <w:sz w:val="18"/>
                <w:szCs w:val="18"/>
              </w:rPr>
            </w:pPr>
            <w:r w:rsidRPr="00C02E20">
              <w:rPr>
                <w:rFonts w:cs="Calibri"/>
                <w:sz w:val="18"/>
                <w:szCs w:val="18"/>
              </w:rPr>
              <w:t>Koçluk Süreci</w:t>
            </w:r>
          </w:p>
        </w:tc>
        <w:tc>
          <w:tcPr>
            <w:tcW w:w="1366" w:type="pct"/>
            <w:gridSpan w:val="3"/>
            <w:shd w:val="clear" w:color="auto" w:fill="auto"/>
            <w:hideMark/>
          </w:tcPr>
          <w:p w14:paraId="7E478A6C"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7BF1D26A" w14:textId="77777777" w:rsidTr="00C02E20">
        <w:trPr>
          <w:trHeight w:val="284"/>
        </w:trPr>
        <w:tc>
          <w:tcPr>
            <w:tcW w:w="786" w:type="pct"/>
            <w:shd w:val="clear" w:color="auto" w:fill="auto"/>
            <w:vAlign w:val="center"/>
            <w:hideMark/>
          </w:tcPr>
          <w:p w14:paraId="350CFAE3"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6</w:t>
            </w:r>
          </w:p>
        </w:tc>
        <w:tc>
          <w:tcPr>
            <w:tcW w:w="2847" w:type="pct"/>
            <w:gridSpan w:val="8"/>
            <w:shd w:val="clear" w:color="auto" w:fill="auto"/>
            <w:vAlign w:val="center"/>
          </w:tcPr>
          <w:p w14:paraId="4E01B852" w14:textId="77777777" w:rsidR="001D6E94" w:rsidRPr="00745133" w:rsidRDefault="001D6E94" w:rsidP="00745133">
            <w:pPr>
              <w:spacing w:after="0"/>
              <w:rPr>
                <w:rFonts w:cs="Calibri"/>
                <w:sz w:val="18"/>
                <w:szCs w:val="18"/>
              </w:rPr>
            </w:pPr>
            <w:r w:rsidRPr="00C02E20">
              <w:rPr>
                <w:rFonts w:cs="Calibri"/>
                <w:sz w:val="18"/>
                <w:szCs w:val="18"/>
              </w:rPr>
              <w:t>Koçluk Becerileri</w:t>
            </w:r>
          </w:p>
        </w:tc>
        <w:tc>
          <w:tcPr>
            <w:tcW w:w="1366" w:type="pct"/>
            <w:gridSpan w:val="3"/>
            <w:shd w:val="clear" w:color="auto" w:fill="auto"/>
            <w:hideMark/>
          </w:tcPr>
          <w:p w14:paraId="3309042C"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9B55A48" w14:textId="77777777" w:rsidTr="00C02E20">
        <w:trPr>
          <w:trHeight w:val="284"/>
        </w:trPr>
        <w:tc>
          <w:tcPr>
            <w:tcW w:w="786" w:type="pct"/>
            <w:shd w:val="clear" w:color="auto" w:fill="auto"/>
            <w:vAlign w:val="center"/>
            <w:hideMark/>
          </w:tcPr>
          <w:p w14:paraId="072222D3"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7</w:t>
            </w:r>
          </w:p>
        </w:tc>
        <w:tc>
          <w:tcPr>
            <w:tcW w:w="2847" w:type="pct"/>
            <w:gridSpan w:val="8"/>
            <w:shd w:val="clear" w:color="auto" w:fill="auto"/>
            <w:vAlign w:val="center"/>
          </w:tcPr>
          <w:p w14:paraId="439EA4EF" w14:textId="77777777" w:rsidR="001D6E94" w:rsidRPr="00745133" w:rsidRDefault="001D6E94" w:rsidP="00745133">
            <w:pPr>
              <w:spacing w:after="0"/>
              <w:rPr>
                <w:rFonts w:cs="Calibri"/>
                <w:sz w:val="18"/>
                <w:szCs w:val="18"/>
              </w:rPr>
            </w:pPr>
            <w:r w:rsidRPr="00C02E20">
              <w:rPr>
                <w:rFonts w:cs="Calibri"/>
                <w:sz w:val="18"/>
                <w:szCs w:val="18"/>
              </w:rPr>
              <w:t>Koçluk Süreci</w:t>
            </w:r>
          </w:p>
        </w:tc>
        <w:tc>
          <w:tcPr>
            <w:tcW w:w="1366" w:type="pct"/>
            <w:gridSpan w:val="3"/>
            <w:shd w:val="clear" w:color="auto" w:fill="auto"/>
            <w:hideMark/>
          </w:tcPr>
          <w:p w14:paraId="382A4C14"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38998A4" w14:textId="77777777" w:rsidTr="00C02E20">
        <w:trPr>
          <w:trHeight w:val="284"/>
        </w:trPr>
        <w:tc>
          <w:tcPr>
            <w:tcW w:w="786" w:type="pct"/>
            <w:shd w:val="clear" w:color="auto" w:fill="auto"/>
            <w:vAlign w:val="center"/>
            <w:hideMark/>
          </w:tcPr>
          <w:p w14:paraId="4D554CC7"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8</w:t>
            </w:r>
          </w:p>
        </w:tc>
        <w:tc>
          <w:tcPr>
            <w:tcW w:w="2847" w:type="pct"/>
            <w:gridSpan w:val="8"/>
            <w:shd w:val="clear" w:color="auto" w:fill="auto"/>
            <w:vAlign w:val="center"/>
          </w:tcPr>
          <w:p w14:paraId="5C6F5937" w14:textId="77777777" w:rsidR="001D6E94" w:rsidRPr="00745133" w:rsidRDefault="001D6E94" w:rsidP="00745133">
            <w:pPr>
              <w:spacing w:after="0"/>
              <w:rPr>
                <w:rFonts w:cs="Calibri"/>
                <w:sz w:val="18"/>
                <w:szCs w:val="18"/>
              </w:rPr>
            </w:pPr>
            <w:r w:rsidRPr="00C02E20">
              <w:rPr>
                <w:rFonts w:cs="Calibri"/>
                <w:sz w:val="18"/>
                <w:szCs w:val="18"/>
              </w:rPr>
              <w:t>Koçluk Soruları</w:t>
            </w:r>
          </w:p>
        </w:tc>
        <w:tc>
          <w:tcPr>
            <w:tcW w:w="1366" w:type="pct"/>
            <w:gridSpan w:val="3"/>
            <w:shd w:val="clear" w:color="auto" w:fill="auto"/>
            <w:hideMark/>
          </w:tcPr>
          <w:p w14:paraId="36BE748A"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D71D6C8" w14:textId="77777777" w:rsidTr="00C02E20">
        <w:trPr>
          <w:trHeight w:val="284"/>
        </w:trPr>
        <w:tc>
          <w:tcPr>
            <w:tcW w:w="786" w:type="pct"/>
            <w:shd w:val="clear" w:color="auto" w:fill="auto"/>
            <w:vAlign w:val="center"/>
            <w:hideMark/>
          </w:tcPr>
          <w:p w14:paraId="10B1A280"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9</w:t>
            </w:r>
          </w:p>
        </w:tc>
        <w:tc>
          <w:tcPr>
            <w:tcW w:w="2847" w:type="pct"/>
            <w:gridSpan w:val="8"/>
            <w:shd w:val="clear" w:color="auto" w:fill="auto"/>
            <w:vAlign w:val="center"/>
          </w:tcPr>
          <w:p w14:paraId="09B3B097" w14:textId="77777777" w:rsidR="001D6E94" w:rsidRPr="00745133" w:rsidRDefault="001D6E94" w:rsidP="00745133">
            <w:pPr>
              <w:spacing w:after="0"/>
              <w:rPr>
                <w:rFonts w:cs="Calibri"/>
                <w:sz w:val="18"/>
                <w:szCs w:val="18"/>
              </w:rPr>
            </w:pPr>
            <w:r w:rsidRPr="00C02E20">
              <w:rPr>
                <w:rFonts w:cs="Calibri"/>
                <w:sz w:val="18"/>
                <w:szCs w:val="18"/>
              </w:rPr>
              <w:t>Yaşam Koçluğu</w:t>
            </w:r>
          </w:p>
        </w:tc>
        <w:tc>
          <w:tcPr>
            <w:tcW w:w="1366" w:type="pct"/>
            <w:gridSpan w:val="3"/>
            <w:shd w:val="clear" w:color="auto" w:fill="auto"/>
            <w:hideMark/>
          </w:tcPr>
          <w:p w14:paraId="4D8A4B26"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73AB6C2E" w14:textId="77777777" w:rsidTr="00C02E20">
        <w:trPr>
          <w:trHeight w:val="284"/>
        </w:trPr>
        <w:tc>
          <w:tcPr>
            <w:tcW w:w="786" w:type="pct"/>
            <w:shd w:val="clear" w:color="auto" w:fill="auto"/>
            <w:vAlign w:val="center"/>
            <w:hideMark/>
          </w:tcPr>
          <w:p w14:paraId="234998AA"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10</w:t>
            </w:r>
          </w:p>
        </w:tc>
        <w:tc>
          <w:tcPr>
            <w:tcW w:w="2847" w:type="pct"/>
            <w:gridSpan w:val="8"/>
            <w:shd w:val="clear" w:color="auto" w:fill="auto"/>
            <w:vAlign w:val="center"/>
          </w:tcPr>
          <w:p w14:paraId="59727BB6" w14:textId="77777777" w:rsidR="001D6E94" w:rsidRPr="00745133" w:rsidRDefault="001D6E94" w:rsidP="00745133">
            <w:pPr>
              <w:spacing w:after="0"/>
              <w:rPr>
                <w:rFonts w:cs="Calibri"/>
                <w:sz w:val="18"/>
                <w:szCs w:val="18"/>
              </w:rPr>
            </w:pPr>
            <w:r w:rsidRPr="00C02E20">
              <w:rPr>
                <w:rFonts w:cs="Calibri"/>
                <w:sz w:val="18"/>
                <w:szCs w:val="18"/>
              </w:rPr>
              <w:t>Önemli Yaşam Koçluğu Konuları</w:t>
            </w:r>
          </w:p>
        </w:tc>
        <w:tc>
          <w:tcPr>
            <w:tcW w:w="1366" w:type="pct"/>
            <w:gridSpan w:val="3"/>
            <w:shd w:val="clear" w:color="auto" w:fill="auto"/>
            <w:hideMark/>
          </w:tcPr>
          <w:p w14:paraId="1800D9AC"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7EBCD970" w14:textId="77777777" w:rsidTr="00C02E20">
        <w:trPr>
          <w:trHeight w:val="284"/>
        </w:trPr>
        <w:tc>
          <w:tcPr>
            <w:tcW w:w="786" w:type="pct"/>
            <w:shd w:val="clear" w:color="auto" w:fill="auto"/>
            <w:vAlign w:val="center"/>
            <w:hideMark/>
          </w:tcPr>
          <w:p w14:paraId="1262129B"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11</w:t>
            </w:r>
          </w:p>
        </w:tc>
        <w:tc>
          <w:tcPr>
            <w:tcW w:w="2847" w:type="pct"/>
            <w:gridSpan w:val="8"/>
            <w:shd w:val="clear" w:color="auto" w:fill="auto"/>
            <w:vAlign w:val="center"/>
          </w:tcPr>
          <w:p w14:paraId="57707B61" w14:textId="77777777" w:rsidR="001D6E94" w:rsidRPr="00745133" w:rsidRDefault="001D6E94" w:rsidP="00745133">
            <w:pPr>
              <w:spacing w:after="0"/>
              <w:rPr>
                <w:rFonts w:cs="Calibri"/>
                <w:sz w:val="18"/>
                <w:szCs w:val="18"/>
              </w:rPr>
            </w:pPr>
            <w:r w:rsidRPr="00C02E20">
              <w:rPr>
                <w:rFonts w:cs="Calibri"/>
                <w:sz w:val="18"/>
                <w:szCs w:val="18"/>
              </w:rPr>
              <w:t>Koçluk Sözleşmesi Koçluk Araçları</w:t>
            </w:r>
          </w:p>
        </w:tc>
        <w:tc>
          <w:tcPr>
            <w:tcW w:w="1366" w:type="pct"/>
            <w:gridSpan w:val="3"/>
            <w:shd w:val="clear" w:color="auto" w:fill="auto"/>
            <w:hideMark/>
          </w:tcPr>
          <w:p w14:paraId="113A257D"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273124B" w14:textId="77777777" w:rsidTr="00C02E20">
        <w:trPr>
          <w:trHeight w:val="284"/>
        </w:trPr>
        <w:tc>
          <w:tcPr>
            <w:tcW w:w="786" w:type="pct"/>
            <w:shd w:val="clear" w:color="auto" w:fill="auto"/>
            <w:vAlign w:val="center"/>
            <w:hideMark/>
          </w:tcPr>
          <w:p w14:paraId="2DEEA443"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12</w:t>
            </w:r>
          </w:p>
        </w:tc>
        <w:tc>
          <w:tcPr>
            <w:tcW w:w="2847" w:type="pct"/>
            <w:gridSpan w:val="8"/>
            <w:shd w:val="clear" w:color="auto" w:fill="auto"/>
            <w:vAlign w:val="center"/>
          </w:tcPr>
          <w:p w14:paraId="37205A82" w14:textId="77777777" w:rsidR="001D6E94" w:rsidRPr="00745133" w:rsidRDefault="001D6E94" w:rsidP="00745133">
            <w:pPr>
              <w:spacing w:after="0"/>
              <w:rPr>
                <w:rFonts w:cs="Calibri"/>
                <w:sz w:val="18"/>
                <w:szCs w:val="18"/>
              </w:rPr>
            </w:pPr>
            <w:r w:rsidRPr="00C02E20">
              <w:rPr>
                <w:rFonts w:cs="Calibri"/>
                <w:sz w:val="18"/>
                <w:szCs w:val="18"/>
              </w:rPr>
              <w:t>Koçluk Seansı</w:t>
            </w:r>
          </w:p>
        </w:tc>
        <w:tc>
          <w:tcPr>
            <w:tcW w:w="1366" w:type="pct"/>
            <w:gridSpan w:val="3"/>
            <w:shd w:val="clear" w:color="auto" w:fill="auto"/>
            <w:hideMark/>
          </w:tcPr>
          <w:p w14:paraId="6F3D0198"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6BD37C7" w14:textId="77777777" w:rsidTr="00C02E20">
        <w:trPr>
          <w:trHeight w:val="284"/>
        </w:trPr>
        <w:tc>
          <w:tcPr>
            <w:tcW w:w="786" w:type="pct"/>
            <w:shd w:val="clear" w:color="auto" w:fill="auto"/>
            <w:vAlign w:val="center"/>
            <w:hideMark/>
          </w:tcPr>
          <w:p w14:paraId="63917447"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13</w:t>
            </w:r>
          </w:p>
        </w:tc>
        <w:tc>
          <w:tcPr>
            <w:tcW w:w="2847" w:type="pct"/>
            <w:gridSpan w:val="8"/>
            <w:shd w:val="clear" w:color="auto" w:fill="auto"/>
            <w:vAlign w:val="center"/>
          </w:tcPr>
          <w:p w14:paraId="5E26A800" w14:textId="77777777" w:rsidR="001D6E94" w:rsidRPr="00745133" w:rsidRDefault="001D6E94" w:rsidP="00745133">
            <w:pPr>
              <w:spacing w:after="0"/>
              <w:rPr>
                <w:rFonts w:cs="Calibri"/>
                <w:sz w:val="18"/>
                <w:szCs w:val="18"/>
              </w:rPr>
            </w:pPr>
            <w:r w:rsidRPr="00C02E20">
              <w:rPr>
                <w:rFonts w:cs="Calibri"/>
                <w:sz w:val="18"/>
                <w:szCs w:val="18"/>
              </w:rPr>
              <w:t>Koçluk Hedefleri Belirleme</w:t>
            </w:r>
          </w:p>
        </w:tc>
        <w:tc>
          <w:tcPr>
            <w:tcW w:w="1366" w:type="pct"/>
            <w:gridSpan w:val="3"/>
            <w:shd w:val="clear" w:color="auto" w:fill="auto"/>
            <w:hideMark/>
          </w:tcPr>
          <w:p w14:paraId="0C07EA89"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FFA3E45" w14:textId="77777777" w:rsidTr="00C02E20">
        <w:trPr>
          <w:trHeight w:val="284"/>
        </w:trPr>
        <w:tc>
          <w:tcPr>
            <w:tcW w:w="786" w:type="pct"/>
            <w:shd w:val="clear" w:color="auto" w:fill="auto"/>
            <w:vAlign w:val="center"/>
            <w:hideMark/>
          </w:tcPr>
          <w:p w14:paraId="44119500"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14</w:t>
            </w:r>
          </w:p>
        </w:tc>
        <w:tc>
          <w:tcPr>
            <w:tcW w:w="2847" w:type="pct"/>
            <w:gridSpan w:val="8"/>
            <w:shd w:val="clear" w:color="auto" w:fill="auto"/>
            <w:vAlign w:val="center"/>
          </w:tcPr>
          <w:p w14:paraId="718DF451" w14:textId="77777777" w:rsidR="001D6E94" w:rsidRPr="00745133" w:rsidRDefault="001D6E94" w:rsidP="00745133">
            <w:pPr>
              <w:spacing w:after="0"/>
              <w:rPr>
                <w:rFonts w:cs="Calibri"/>
                <w:sz w:val="18"/>
                <w:szCs w:val="18"/>
              </w:rPr>
            </w:pPr>
            <w:r w:rsidRPr="00C02E20">
              <w:rPr>
                <w:rFonts w:cs="Calibri"/>
                <w:sz w:val="18"/>
                <w:szCs w:val="18"/>
              </w:rPr>
              <w:t>Yaşam Çarkı</w:t>
            </w:r>
            <w:r>
              <w:rPr>
                <w:rFonts w:cs="Calibri"/>
                <w:sz w:val="18"/>
                <w:szCs w:val="18"/>
              </w:rPr>
              <w:t xml:space="preserve">, </w:t>
            </w:r>
            <w:r w:rsidRPr="00C02E20">
              <w:rPr>
                <w:rFonts w:cs="Calibri"/>
                <w:sz w:val="18"/>
                <w:szCs w:val="18"/>
              </w:rPr>
              <w:t>Yaşam Haritası</w:t>
            </w:r>
          </w:p>
        </w:tc>
        <w:tc>
          <w:tcPr>
            <w:tcW w:w="1366" w:type="pct"/>
            <w:gridSpan w:val="3"/>
            <w:shd w:val="clear" w:color="auto" w:fill="auto"/>
            <w:hideMark/>
          </w:tcPr>
          <w:p w14:paraId="6DE2C707"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12AB1E3" w14:textId="77777777" w:rsidTr="00913904">
        <w:trPr>
          <w:trHeight w:val="316"/>
        </w:trPr>
        <w:tc>
          <w:tcPr>
            <w:tcW w:w="5000" w:type="pct"/>
            <w:gridSpan w:val="12"/>
            <w:shd w:val="clear" w:color="auto" w:fill="auto"/>
            <w:noWrap/>
            <w:vAlign w:val="bottom"/>
            <w:hideMark/>
          </w:tcPr>
          <w:p w14:paraId="2E33B81B" w14:textId="77777777" w:rsidR="001D6E94" w:rsidRPr="00745133" w:rsidRDefault="001D6E94" w:rsidP="00913904">
            <w:pPr>
              <w:spacing w:after="0" w:line="240" w:lineRule="auto"/>
              <w:rPr>
                <w:rFonts w:cs="Calibri"/>
                <w:color w:val="000000"/>
                <w:sz w:val="18"/>
                <w:szCs w:val="18"/>
              </w:rPr>
            </w:pPr>
          </w:p>
        </w:tc>
      </w:tr>
      <w:tr w:rsidR="001D6E94" w:rsidRPr="00745133" w14:paraId="7A12115F" w14:textId="77777777" w:rsidTr="00913904">
        <w:trPr>
          <w:trHeight w:val="284"/>
        </w:trPr>
        <w:tc>
          <w:tcPr>
            <w:tcW w:w="5000" w:type="pct"/>
            <w:gridSpan w:val="12"/>
            <w:shd w:val="clear" w:color="auto" w:fill="auto"/>
            <w:vAlign w:val="center"/>
            <w:hideMark/>
          </w:tcPr>
          <w:p w14:paraId="2DF70F48"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KAYNAKLAR</w:t>
            </w:r>
          </w:p>
        </w:tc>
      </w:tr>
      <w:tr w:rsidR="001D6E94" w:rsidRPr="00745133" w14:paraId="4B53473E" w14:textId="77777777" w:rsidTr="00C02E20">
        <w:trPr>
          <w:trHeight w:val="284"/>
        </w:trPr>
        <w:tc>
          <w:tcPr>
            <w:tcW w:w="786" w:type="pct"/>
            <w:shd w:val="clear" w:color="auto" w:fill="auto"/>
            <w:vAlign w:val="center"/>
            <w:hideMark/>
          </w:tcPr>
          <w:p w14:paraId="22317003"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 Notu</w:t>
            </w:r>
          </w:p>
        </w:tc>
        <w:tc>
          <w:tcPr>
            <w:tcW w:w="4214" w:type="pct"/>
            <w:gridSpan w:val="11"/>
            <w:shd w:val="clear" w:color="auto" w:fill="auto"/>
            <w:vAlign w:val="center"/>
          </w:tcPr>
          <w:p w14:paraId="5DA2D85D" w14:textId="77777777" w:rsidR="001D6E94" w:rsidRPr="00745133" w:rsidRDefault="001D6E94" w:rsidP="00913904">
            <w:pPr>
              <w:spacing w:after="0" w:line="240" w:lineRule="auto"/>
              <w:rPr>
                <w:rFonts w:cs="Calibri"/>
                <w:color w:val="000000"/>
                <w:sz w:val="18"/>
                <w:szCs w:val="18"/>
              </w:rPr>
            </w:pPr>
          </w:p>
        </w:tc>
      </w:tr>
      <w:tr w:rsidR="001D6E94" w:rsidRPr="00745133" w14:paraId="684E02EE" w14:textId="77777777" w:rsidTr="00C02E20">
        <w:trPr>
          <w:trHeight w:val="284"/>
        </w:trPr>
        <w:tc>
          <w:tcPr>
            <w:tcW w:w="786" w:type="pct"/>
            <w:shd w:val="clear" w:color="auto" w:fill="auto"/>
            <w:vAlign w:val="center"/>
            <w:hideMark/>
          </w:tcPr>
          <w:p w14:paraId="54E0FF19"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Diğer Kaynaklar</w:t>
            </w:r>
          </w:p>
        </w:tc>
        <w:tc>
          <w:tcPr>
            <w:tcW w:w="4214" w:type="pct"/>
            <w:gridSpan w:val="11"/>
            <w:shd w:val="clear" w:color="auto" w:fill="auto"/>
            <w:vAlign w:val="center"/>
          </w:tcPr>
          <w:p w14:paraId="56A7394C" w14:textId="77777777" w:rsidR="001D6E94" w:rsidRPr="00745133" w:rsidRDefault="001D6E94" w:rsidP="00913904">
            <w:pPr>
              <w:spacing w:after="0" w:line="240" w:lineRule="auto"/>
              <w:rPr>
                <w:rFonts w:cs="Calibri"/>
                <w:color w:val="000000"/>
                <w:sz w:val="18"/>
                <w:szCs w:val="18"/>
              </w:rPr>
            </w:pPr>
          </w:p>
        </w:tc>
      </w:tr>
      <w:tr w:rsidR="001D6E94" w:rsidRPr="00745133" w14:paraId="2E56D01D" w14:textId="77777777" w:rsidTr="00913904">
        <w:trPr>
          <w:trHeight w:val="250"/>
        </w:trPr>
        <w:tc>
          <w:tcPr>
            <w:tcW w:w="5000" w:type="pct"/>
            <w:gridSpan w:val="12"/>
            <w:shd w:val="clear" w:color="auto" w:fill="auto"/>
            <w:noWrap/>
            <w:vAlign w:val="bottom"/>
            <w:hideMark/>
          </w:tcPr>
          <w:p w14:paraId="13D35B00" w14:textId="77777777" w:rsidR="001D6E94" w:rsidRPr="00745133" w:rsidRDefault="001D6E94" w:rsidP="00913904">
            <w:pPr>
              <w:spacing w:after="0" w:line="240" w:lineRule="auto"/>
              <w:rPr>
                <w:rFonts w:cs="Calibri"/>
                <w:color w:val="000000"/>
                <w:sz w:val="18"/>
                <w:szCs w:val="18"/>
              </w:rPr>
            </w:pPr>
          </w:p>
        </w:tc>
      </w:tr>
      <w:tr w:rsidR="001D6E94" w:rsidRPr="003A0002" w14:paraId="269C98C4" w14:textId="77777777" w:rsidTr="00913904">
        <w:trPr>
          <w:trHeight w:val="284"/>
        </w:trPr>
        <w:tc>
          <w:tcPr>
            <w:tcW w:w="5000" w:type="pct"/>
            <w:gridSpan w:val="12"/>
            <w:shd w:val="clear" w:color="auto" w:fill="auto"/>
            <w:vAlign w:val="center"/>
            <w:hideMark/>
          </w:tcPr>
          <w:p w14:paraId="537ABC74" w14:textId="77777777" w:rsidR="001D6E94" w:rsidRPr="003A0002" w:rsidRDefault="001D6E94" w:rsidP="00745133">
            <w:pPr>
              <w:spacing w:after="0"/>
              <w:rPr>
                <w:rFonts w:cs="Calibri"/>
                <w:b/>
                <w:sz w:val="18"/>
                <w:szCs w:val="18"/>
              </w:rPr>
            </w:pPr>
            <w:r w:rsidRPr="003A0002">
              <w:rPr>
                <w:rFonts w:cs="Calibri"/>
                <w:b/>
                <w:sz w:val="18"/>
                <w:szCs w:val="18"/>
              </w:rPr>
              <w:t>DEĞERLENDİRME SİSTEMİ</w:t>
            </w:r>
          </w:p>
        </w:tc>
      </w:tr>
      <w:tr w:rsidR="001D6E94" w:rsidRPr="003A0002" w14:paraId="7271C245" w14:textId="77777777" w:rsidTr="00913904">
        <w:trPr>
          <w:trHeight w:val="284"/>
        </w:trPr>
        <w:tc>
          <w:tcPr>
            <w:tcW w:w="1565" w:type="pct"/>
            <w:gridSpan w:val="3"/>
            <w:shd w:val="clear" w:color="auto" w:fill="auto"/>
            <w:vAlign w:val="center"/>
            <w:hideMark/>
          </w:tcPr>
          <w:p w14:paraId="609D5CE3" w14:textId="77777777" w:rsidR="001D6E94" w:rsidRPr="003A0002" w:rsidRDefault="001D6E94" w:rsidP="0074513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10014776" w14:textId="77777777" w:rsidR="001D6E94" w:rsidRPr="003A0002" w:rsidRDefault="001D6E94" w:rsidP="0074513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1C1F28ED" w14:textId="77777777" w:rsidR="001D6E94" w:rsidRPr="003A0002" w:rsidRDefault="001D6E94" w:rsidP="00745133">
            <w:pPr>
              <w:spacing w:after="0"/>
              <w:rPr>
                <w:rFonts w:cs="Calibri"/>
                <w:b/>
                <w:sz w:val="18"/>
                <w:szCs w:val="18"/>
              </w:rPr>
            </w:pPr>
            <w:r w:rsidRPr="003A0002">
              <w:rPr>
                <w:rFonts w:cs="Calibri"/>
                <w:b/>
                <w:sz w:val="18"/>
                <w:szCs w:val="18"/>
              </w:rPr>
              <w:t>KATKI YÜZDESİ</w:t>
            </w:r>
          </w:p>
        </w:tc>
      </w:tr>
      <w:tr w:rsidR="001D6E94" w:rsidRPr="003A0002" w14:paraId="2250F7ED" w14:textId="77777777" w:rsidTr="00913904">
        <w:trPr>
          <w:trHeight w:val="284"/>
        </w:trPr>
        <w:tc>
          <w:tcPr>
            <w:tcW w:w="1565" w:type="pct"/>
            <w:gridSpan w:val="3"/>
            <w:shd w:val="clear" w:color="auto" w:fill="auto"/>
            <w:vAlign w:val="center"/>
            <w:hideMark/>
          </w:tcPr>
          <w:p w14:paraId="1136B76C" w14:textId="77777777" w:rsidR="001D6E94" w:rsidRPr="003A0002" w:rsidRDefault="001D6E94" w:rsidP="0074513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7B276281"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0FAD883"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38CEC7A5" w14:textId="77777777" w:rsidTr="00913904">
        <w:trPr>
          <w:trHeight w:val="284"/>
        </w:trPr>
        <w:tc>
          <w:tcPr>
            <w:tcW w:w="1565" w:type="pct"/>
            <w:gridSpan w:val="3"/>
            <w:shd w:val="clear" w:color="auto" w:fill="auto"/>
            <w:vAlign w:val="center"/>
            <w:hideMark/>
          </w:tcPr>
          <w:p w14:paraId="17440CE0" w14:textId="77777777" w:rsidR="001D6E94" w:rsidRPr="003A0002" w:rsidRDefault="001D6E94" w:rsidP="0074513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28AEB5AF" w14:textId="77777777" w:rsidR="001D6E94" w:rsidRPr="003A0002" w:rsidRDefault="001D6E94" w:rsidP="00745133">
            <w:pPr>
              <w:spacing w:after="0"/>
              <w:jc w:val="center"/>
              <w:rPr>
                <w:rFonts w:cs="Calibri"/>
                <w:sz w:val="18"/>
                <w:szCs w:val="18"/>
              </w:rPr>
            </w:pPr>
          </w:p>
        </w:tc>
        <w:tc>
          <w:tcPr>
            <w:tcW w:w="1813" w:type="pct"/>
            <w:gridSpan w:val="4"/>
            <w:shd w:val="clear" w:color="auto" w:fill="auto"/>
            <w:vAlign w:val="center"/>
            <w:hideMark/>
          </w:tcPr>
          <w:p w14:paraId="517CB8EA" w14:textId="77777777" w:rsidR="001D6E94" w:rsidRPr="003A0002" w:rsidRDefault="001D6E94" w:rsidP="00745133">
            <w:pPr>
              <w:spacing w:after="0"/>
              <w:jc w:val="center"/>
              <w:rPr>
                <w:rFonts w:cs="Calibri"/>
                <w:sz w:val="18"/>
                <w:szCs w:val="18"/>
              </w:rPr>
            </w:pPr>
          </w:p>
        </w:tc>
      </w:tr>
      <w:tr w:rsidR="001D6E94" w:rsidRPr="003A0002" w14:paraId="795F6857" w14:textId="77777777" w:rsidTr="00913904">
        <w:trPr>
          <w:trHeight w:val="284"/>
        </w:trPr>
        <w:tc>
          <w:tcPr>
            <w:tcW w:w="1565" w:type="pct"/>
            <w:gridSpan w:val="3"/>
            <w:shd w:val="clear" w:color="auto" w:fill="auto"/>
            <w:vAlign w:val="center"/>
            <w:hideMark/>
          </w:tcPr>
          <w:p w14:paraId="6FCDC839" w14:textId="77777777" w:rsidR="001D6E94" w:rsidRPr="003A0002" w:rsidRDefault="001D6E94" w:rsidP="0074513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44873741" w14:textId="77777777" w:rsidR="001D6E94" w:rsidRPr="003A0002" w:rsidRDefault="001D6E94" w:rsidP="00745133">
            <w:pPr>
              <w:spacing w:after="0"/>
              <w:jc w:val="center"/>
              <w:rPr>
                <w:rFonts w:cs="Calibri"/>
                <w:sz w:val="18"/>
                <w:szCs w:val="18"/>
              </w:rPr>
            </w:pPr>
          </w:p>
        </w:tc>
        <w:tc>
          <w:tcPr>
            <w:tcW w:w="1813" w:type="pct"/>
            <w:gridSpan w:val="4"/>
            <w:shd w:val="clear" w:color="auto" w:fill="auto"/>
            <w:vAlign w:val="center"/>
            <w:hideMark/>
          </w:tcPr>
          <w:p w14:paraId="125F9EE5" w14:textId="77777777" w:rsidR="001D6E94" w:rsidRPr="003A0002" w:rsidRDefault="001D6E94" w:rsidP="00745133">
            <w:pPr>
              <w:spacing w:after="0"/>
              <w:jc w:val="center"/>
              <w:rPr>
                <w:rFonts w:cs="Calibri"/>
                <w:sz w:val="18"/>
                <w:szCs w:val="18"/>
              </w:rPr>
            </w:pPr>
          </w:p>
        </w:tc>
      </w:tr>
      <w:tr w:rsidR="001D6E94" w:rsidRPr="003A0002" w14:paraId="6ED186C1" w14:textId="77777777" w:rsidTr="00913904">
        <w:trPr>
          <w:trHeight w:val="284"/>
        </w:trPr>
        <w:tc>
          <w:tcPr>
            <w:tcW w:w="1565" w:type="pct"/>
            <w:gridSpan w:val="3"/>
            <w:shd w:val="clear" w:color="auto" w:fill="auto"/>
            <w:vAlign w:val="center"/>
            <w:hideMark/>
          </w:tcPr>
          <w:p w14:paraId="5C32D7CD" w14:textId="77777777" w:rsidR="001D6E94" w:rsidRPr="003A0002" w:rsidRDefault="001D6E94" w:rsidP="00745133">
            <w:pPr>
              <w:spacing w:after="0"/>
              <w:rPr>
                <w:rFonts w:cs="Calibri"/>
                <w:b/>
                <w:sz w:val="18"/>
                <w:szCs w:val="18"/>
              </w:rPr>
            </w:pPr>
          </w:p>
        </w:tc>
        <w:tc>
          <w:tcPr>
            <w:tcW w:w="1622" w:type="pct"/>
            <w:gridSpan w:val="5"/>
            <w:shd w:val="clear" w:color="auto" w:fill="auto"/>
            <w:noWrap/>
            <w:vAlign w:val="bottom"/>
            <w:hideMark/>
          </w:tcPr>
          <w:p w14:paraId="258DB99A" w14:textId="77777777" w:rsidR="001D6E94" w:rsidRPr="003A0002" w:rsidRDefault="001D6E94"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49161286"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1757EE43" w14:textId="77777777" w:rsidTr="00913904">
        <w:trPr>
          <w:trHeight w:val="284"/>
        </w:trPr>
        <w:tc>
          <w:tcPr>
            <w:tcW w:w="1565" w:type="pct"/>
            <w:gridSpan w:val="3"/>
            <w:shd w:val="clear" w:color="auto" w:fill="auto"/>
            <w:vAlign w:val="center"/>
            <w:hideMark/>
          </w:tcPr>
          <w:p w14:paraId="772B7F6A" w14:textId="77777777" w:rsidR="001D6E94" w:rsidRPr="003A0002" w:rsidRDefault="001D6E94" w:rsidP="0074513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5AC3F586"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2AAF04CD" w14:textId="77777777" w:rsidR="001D6E94" w:rsidRPr="003A0002" w:rsidRDefault="001D6E94" w:rsidP="00745133">
            <w:pPr>
              <w:spacing w:after="0"/>
              <w:jc w:val="center"/>
              <w:rPr>
                <w:rFonts w:cs="Calibri"/>
                <w:sz w:val="18"/>
                <w:szCs w:val="18"/>
              </w:rPr>
            </w:pPr>
            <w:r w:rsidRPr="003A0002">
              <w:rPr>
                <w:rFonts w:cs="Calibri"/>
                <w:sz w:val="18"/>
                <w:szCs w:val="18"/>
              </w:rPr>
              <w:t>40</w:t>
            </w:r>
          </w:p>
        </w:tc>
      </w:tr>
      <w:tr w:rsidR="001D6E94" w:rsidRPr="003A0002" w14:paraId="3C0D9890" w14:textId="77777777" w:rsidTr="00913904">
        <w:trPr>
          <w:trHeight w:val="284"/>
        </w:trPr>
        <w:tc>
          <w:tcPr>
            <w:tcW w:w="1565" w:type="pct"/>
            <w:gridSpan w:val="3"/>
            <w:shd w:val="clear" w:color="auto" w:fill="auto"/>
            <w:vAlign w:val="center"/>
            <w:hideMark/>
          </w:tcPr>
          <w:p w14:paraId="235C4640" w14:textId="77777777" w:rsidR="001D6E94" w:rsidRPr="003A0002" w:rsidRDefault="001D6E94" w:rsidP="0074513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25FFCAC9"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1134A13" w14:textId="77777777" w:rsidR="001D6E94" w:rsidRPr="003A0002" w:rsidRDefault="001D6E94" w:rsidP="00745133">
            <w:pPr>
              <w:spacing w:after="0"/>
              <w:jc w:val="center"/>
              <w:rPr>
                <w:rFonts w:cs="Calibri"/>
                <w:sz w:val="18"/>
                <w:szCs w:val="18"/>
              </w:rPr>
            </w:pPr>
            <w:r w:rsidRPr="003A0002">
              <w:rPr>
                <w:rFonts w:cs="Calibri"/>
                <w:sz w:val="18"/>
                <w:szCs w:val="18"/>
              </w:rPr>
              <w:t>60</w:t>
            </w:r>
          </w:p>
        </w:tc>
      </w:tr>
      <w:tr w:rsidR="001D6E94" w:rsidRPr="003A0002" w14:paraId="370E17A2" w14:textId="77777777" w:rsidTr="00913904">
        <w:trPr>
          <w:trHeight w:val="284"/>
        </w:trPr>
        <w:tc>
          <w:tcPr>
            <w:tcW w:w="1565" w:type="pct"/>
            <w:gridSpan w:val="3"/>
            <w:shd w:val="clear" w:color="auto" w:fill="auto"/>
            <w:vAlign w:val="center"/>
            <w:hideMark/>
          </w:tcPr>
          <w:p w14:paraId="70A2A819" w14:textId="77777777" w:rsidR="001D6E94" w:rsidRPr="003A0002" w:rsidRDefault="001D6E94" w:rsidP="00745133">
            <w:pPr>
              <w:spacing w:after="0"/>
              <w:rPr>
                <w:rFonts w:cs="Calibri"/>
                <w:sz w:val="18"/>
                <w:szCs w:val="18"/>
              </w:rPr>
            </w:pPr>
          </w:p>
        </w:tc>
        <w:tc>
          <w:tcPr>
            <w:tcW w:w="1622" w:type="pct"/>
            <w:gridSpan w:val="5"/>
            <w:shd w:val="clear" w:color="auto" w:fill="auto"/>
            <w:noWrap/>
            <w:vAlign w:val="bottom"/>
            <w:hideMark/>
          </w:tcPr>
          <w:p w14:paraId="2B17B47B" w14:textId="77777777" w:rsidR="001D6E94" w:rsidRPr="003A0002" w:rsidRDefault="001D6E94"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47738DA7"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39137612" w14:textId="77777777" w:rsidTr="00913904">
        <w:trPr>
          <w:trHeight w:val="300"/>
        </w:trPr>
        <w:tc>
          <w:tcPr>
            <w:tcW w:w="5000" w:type="pct"/>
            <w:gridSpan w:val="12"/>
            <w:shd w:val="clear" w:color="auto" w:fill="auto"/>
            <w:vAlign w:val="center"/>
            <w:hideMark/>
          </w:tcPr>
          <w:p w14:paraId="32AD8522" w14:textId="77777777" w:rsidR="001D6E94" w:rsidRPr="003A0002" w:rsidRDefault="001D6E94" w:rsidP="00745133">
            <w:pPr>
              <w:spacing w:after="0" w:line="240" w:lineRule="auto"/>
              <w:rPr>
                <w:rFonts w:cs="Calibri"/>
                <w:b/>
                <w:bCs/>
                <w:sz w:val="18"/>
                <w:szCs w:val="18"/>
              </w:rPr>
            </w:pPr>
          </w:p>
          <w:p w14:paraId="45D936AD" w14:textId="77777777" w:rsidR="001D6E94" w:rsidRPr="003A0002" w:rsidRDefault="001D6E94" w:rsidP="00745133">
            <w:pPr>
              <w:spacing w:after="0" w:line="240" w:lineRule="auto"/>
              <w:rPr>
                <w:rFonts w:cs="Calibri"/>
                <w:b/>
                <w:bCs/>
                <w:sz w:val="18"/>
                <w:szCs w:val="18"/>
              </w:rPr>
            </w:pPr>
            <w:r w:rsidRPr="003A0002">
              <w:rPr>
                <w:rFonts w:cs="Calibri"/>
                <w:b/>
                <w:bCs/>
                <w:sz w:val="18"/>
                <w:szCs w:val="18"/>
              </w:rPr>
              <w:t>İŞYÜKÜ HESAPLAMA</w:t>
            </w:r>
          </w:p>
        </w:tc>
      </w:tr>
      <w:tr w:rsidR="001D6E94" w:rsidRPr="003A0002" w14:paraId="2E8E0E3D" w14:textId="77777777" w:rsidTr="00913904">
        <w:trPr>
          <w:trHeight w:val="476"/>
        </w:trPr>
        <w:tc>
          <w:tcPr>
            <w:tcW w:w="2301" w:type="pct"/>
            <w:gridSpan w:val="5"/>
            <w:shd w:val="clear" w:color="auto" w:fill="auto"/>
            <w:vAlign w:val="center"/>
            <w:hideMark/>
          </w:tcPr>
          <w:p w14:paraId="3AA5679B" w14:textId="77777777" w:rsidR="001D6E94" w:rsidRPr="003A0002" w:rsidRDefault="001D6E94" w:rsidP="0074513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768481B1"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54706214"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766F7FFD"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5A74FF30" w14:textId="77777777" w:rsidTr="00913904">
        <w:trPr>
          <w:trHeight w:val="420"/>
        </w:trPr>
        <w:tc>
          <w:tcPr>
            <w:tcW w:w="2301" w:type="pct"/>
            <w:gridSpan w:val="5"/>
            <w:shd w:val="clear" w:color="auto" w:fill="auto"/>
            <w:vAlign w:val="center"/>
            <w:hideMark/>
          </w:tcPr>
          <w:p w14:paraId="1AC5016B" w14:textId="77777777" w:rsidR="001D6E94" w:rsidRPr="003A0002" w:rsidRDefault="001D6E94" w:rsidP="0074513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12D435BF"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721EABFD" w14:textId="77777777" w:rsidR="001D6E94" w:rsidRPr="003A0002" w:rsidRDefault="001D6E94" w:rsidP="0074513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1DB8ED51" w14:textId="77777777" w:rsidR="001D6E94" w:rsidRPr="003A0002" w:rsidRDefault="001D6E94" w:rsidP="00745133">
            <w:pPr>
              <w:spacing w:after="0" w:line="240" w:lineRule="auto"/>
              <w:jc w:val="center"/>
              <w:rPr>
                <w:rFonts w:cs="Calibri"/>
                <w:sz w:val="18"/>
                <w:szCs w:val="18"/>
              </w:rPr>
            </w:pPr>
            <w:r>
              <w:rPr>
                <w:rFonts w:cs="Calibri"/>
                <w:sz w:val="18"/>
                <w:szCs w:val="18"/>
              </w:rPr>
              <w:t>42</w:t>
            </w:r>
          </w:p>
        </w:tc>
      </w:tr>
      <w:tr w:rsidR="001D6E94" w:rsidRPr="003A0002" w14:paraId="634B02C6" w14:textId="77777777" w:rsidTr="00913904">
        <w:trPr>
          <w:trHeight w:val="420"/>
        </w:trPr>
        <w:tc>
          <w:tcPr>
            <w:tcW w:w="2301" w:type="pct"/>
            <w:gridSpan w:val="5"/>
            <w:shd w:val="clear" w:color="auto" w:fill="auto"/>
            <w:vAlign w:val="center"/>
            <w:hideMark/>
          </w:tcPr>
          <w:p w14:paraId="556EA835"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1137D5F2"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26174C7A"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66DDBA90"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r>
      <w:tr w:rsidR="001D6E94" w:rsidRPr="003A0002" w14:paraId="4564E2D6" w14:textId="77777777" w:rsidTr="00913904">
        <w:trPr>
          <w:trHeight w:val="420"/>
        </w:trPr>
        <w:tc>
          <w:tcPr>
            <w:tcW w:w="2301" w:type="pct"/>
            <w:gridSpan w:val="5"/>
            <w:shd w:val="clear" w:color="auto" w:fill="auto"/>
            <w:vAlign w:val="center"/>
            <w:hideMark/>
          </w:tcPr>
          <w:p w14:paraId="4FB64550"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1E8DF0AC"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656AB75"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5FC9175"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r>
      <w:tr w:rsidR="001D6E94" w:rsidRPr="003A0002" w14:paraId="1BB88B0D" w14:textId="77777777" w:rsidTr="00913904">
        <w:trPr>
          <w:trHeight w:val="420"/>
        </w:trPr>
        <w:tc>
          <w:tcPr>
            <w:tcW w:w="2301" w:type="pct"/>
            <w:gridSpan w:val="5"/>
            <w:shd w:val="clear" w:color="auto" w:fill="auto"/>
            <w:vAlign w:val="center"/>
            <w:hideMark/>
          </w:tcPr>
          <w:p w14:paraId="4A5F0176" w14:textId="77777777" w:rsidR="001D6E94" w:rsidRPr="003A0002" w:rsidRDefault="001D6E94" w:rsidP="0074513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39C7DDEA"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3992FE0" w14:textId="77777777" w:rsidR="001D6E94" w:rsidRPr="003A0002" w:rsidRDefault="001D6E94" w:rsidP="0074513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66CE845B" w14:textId="77777777" w:rsidR="001D6E94" w:rsidRPr="003A0002" w:rsidRDefault="001D6E94" w:rsidP="00745133">
            <w:pPr>
              <w:spacing w:after="0" w:line="240" w:lineRule="auto"/>
              <w:jc w:val="center"/>
              <w:rPr>
                <w:rFonts w:cs="Calibri"/>
                <w:sz w:val="18"/>
                <w:szCs w:val="18"/>
              </w:rPr>
            </w:pPr>
            <w:r>
              <w:rPr>
                <w:rFonts w:cs="Calibri"/>
                <w:sz w:val="18"/>
                <w:szCs w:val="18"/>
              </w:rPr>
              <w:t>10</w:t>
            </w:r>
          </w:p>
        </w:tc>
      </w:tr>
      <w:tr w:rsidR="001D6E94" w:rsidRPr="003A0002" w14:paraId="4FC29848" w14:textId="77777777" w:rsidTr="00913904">
        <w:trPr>
          <w:trHeight w:val="420"/>
        </w:trPr>
        <w:tc>
          <w:tcPr>
            <w:tcW w:w="2301" w:type="pct"/>
            <w:gridSpan w:val="5"/>
            <w:shd w:val="clear" w:color="auto" w:fill="auto"/>
            <w:vAlign w:val="center"/>
            <w:hideMark/>
          </w:tcPr>
          <w:p w14:paraId="11BB2C18" w14:textId="77777777" w:rsidR="001D6E94" w:rsidRPr="003A0002" w:rsidRDefault="001D6E94" w:rsidP="0074513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54975B4D"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D9676DB"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205AA041"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10</w:t>
            </w:r>
          </w:p>
        </w:tc>
      </w:tr>
      <w:tr w:rsidR="001D6E94" w:rsidRPr="003A0002" w14:paraId="204AAC35" w14:textId="77777777" w:rsidTr="00913904">
        <w:trPr>
          <w:trHeight w:val="420"/>
        </w:trPr>
        <w:tc>
          <w:tcPr>
            <w:tcW w:w="2301" w:type="pct"/>
            <w:gridSpan w:val="5"/>
            <w:shd w:val="clear" w:color="auto" w:fill="auto"/>
            <w:vAlign w:val="center"/>
            <w:hideMark/>
          </w:tcPr>
          <w:p w14:paraId="7758E49C"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28472870"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vAlign w:val="center"/>
          </w:tcPr>
          <w:p w14:paraId="4CE71C97"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vAlign w:val="center"/>
          </w:tcPr>
          <w:p w14:paraId="5940A6C5" w14:textId="77777777" w:rsidR="001D6E94" w:rsidRPr="003A0002" w:rsidRDefault="001D6E94" w:rsidP="00745133">
            <w:pPr>
              <w:spacing w:after="0" w:line="240" w:lineRule="auto"/>
              <w:jc w:val="center"/>
              <w:rPr>
                <w:rFonts w:cs="Calibri"/>
                <w:sz w:val="18"/>
                <w:szCs w:val="18"/>
              </w:rPr>
            </w:pPr>
          </w:p>
        </w:tc>
      </w:tr>
      <w:tr w:rsidR="001D6E94" w:rsidRPr="003A0002" w14:paraId="466919AC" w14:textId="77777777" w:rsidTr="00913904">
        <w:trPr>
          <w:trHeight w:val="420"/>
        </w:trPr>
        <w:tc>
          <w:tcPr>
            <w:tcW w:w="2301" w:type="pct"/>
            <w:gridSpan w:val="5"/>
            <w:shd w:val="clear" w:color="auto" w:fill="auto"/>
            <w:vAlign w:val="center"/>
          </w:tcPr>
          <w:p w14:paraId="6BBD4285" w14:textId="77777777" w:rsidR="001D6E94" w:rsidRPr="003A0002" w:rsidRDefault="001D6E94" w:rsidP="0074513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56ADDD47"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670EDB76" w14:textId="77777777" w:rsidR="001D6E94" w:rsidRPr="003A0002" w:rsidRDefault="001D6E94" w:rsidP="0074513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40062292" w14:textId="77777777" w:rsidR="001D6E94" w:rsidRPr="003A0002" w:rsidRDefault="001D6E94" w:rsidP="00745133">
            <w:pPr>
              <w:spacing w:after="0" w:line="240" w:lineRule="auto"/>
              <w:jc w:val="center"/>
              <w:rPr>
                <w:rFonts w:cs="Calibri"/>
                <w:sz w:val="18"/>
                <w:szCs w:val="18"/>
              </w:rPr>
            </w:pPr>
            <w:r>
              <w:rPr>
                <w:rFonts w:cs="Calibri"/>
                <w:sz w:val="18"/>
                <w:szCs w:val="18"/>
              </w:rPr>
              <w:t>56</w:t>
            </w:r>
          </w:p>
        </w:tc>
      </w:tr>
      <w:tr w:rsidR="001D6E94" w:rsidRPr="003A0002" w14:paraId="23783F52" w14:textId="77777777" w:rsidTr="00913904">
        <w:trPr>
          <w:trHeight w:val="420"/>
        </w:trPr>
        <w:tc>
          <w:tcPr>
            <w:tcW w:w="2301" w:type="pct"/>
            <w:gridSpan w:val="5"/>
            <w:shd w:val="clear" w:color="auto" w:fill="auto"/>
            <w:vAlign w:val="center"/>
            <w:hideMark/>
          </w:tcPr>
          <w:p w14:paraId="490AC522" w14:textId="77777777" w:rsidR="001D6E94" w:rsidRPr="003A0002" w:rsidRDefault="001D6E94" w:rsidP="0074513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3D398789"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noWrap/>
            <w:vAlign w:val="center"/>
            <w:hideMark/>
          </w:tcPr>
          <w:p w14:paraId="631178F8"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noWrap/>
            <w:vAlign w:val="center"/>
            <w:hideMark/>
          </w:tcPr>
          <w:p w14:paraId="305AB902" w14:textId="77777777" w:rsidR="001D6E94" w:rsidRPr="003A0002" w:rsidRDefault="001D6E94" w:rsidP="00745133">
            <w:pPr>
              <w:spacing w:after="0" w:line="240" w:lineRule="auto"/>
              <w:jc w:val="center"/>
              <w:rPr>
                <w:rFonts w:cs="Calibri"/>
                <w:sz w:val="18"/>
                <w:szCs w:val="18"/>
              </w:rPr>
            </w:pPr>
            <w:r>
              <w:rPr>
                <w:rFonts w:cs="Calibri"/>
                <w:sz w:val="18"/>
                <w:szCs w:val="18"/>
              </w:rPr>
              <w:t>120</w:t>
            </w:r>
          </w:p>
        </w:tc>
      </w:tr>
      <w:tr w:rsidR="001D6E94" w:rsidRPr="003A0002" w14:paraId="05FCAEAB" w14:textId="77777777" w:rsidTr="00913904">
        <w:trPr>
          <w:trHeight w:val="420"/>
        </w:trPr>
        <w:tc>
          <w:tcPr>
            <w:tcW w:w="2301" w:type="pct"/>
            <w:gridSpan w:val="5"/>
            <w:shd w:val="clear" w:color="auto" w:fill="auto"/>
            <w:vAlign w:val="center"/>
            <w:hideMark/>
          </w:tcPr>
          <w:p w14:paraId="5721EC1A" w14:textId="77777777" w:rsidR="001D6E94" w:rsidRPr="003A0002" w:rsidRDefault="001D6E94" w:rsidP="0074513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4B6B8DF1"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noWrap/>
            <w:vAlign w:val="center"/>
            <w:hideMark/>
          </w:tcPr>
          <w:p w14:paraId="783130FC"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noWrap/>
            <w:vAlign w:val="center"/>
            <w:hideMark/>
          </w:tcPr>
          <w:p w14:paraId="12313CF8" w14:textId="77777777" w:rsidR="001D6E94" w:rsidRPr="003A0002" w:rsidRDefault="001D6E94" w:rsidP="00745133">
            <w:pPr>
              <w:spacing w:after="0" w:line="240" w:lineRule="auto"/>
              <w:jc w:val="center"/>
              <w:rPr>
                <w:rFonts w:cs="Calibri"/>
                <w:sz w:val="18"/>
                <w:szCs w:val="18"/>
              </w:rPr>
            </w:pPr>
            <w:r>
              <w:rPr>
                <w:rFonts w:cs="Calibri"/>
                <w:sz w:val="18"/>
                <w:szCs w:val="18"/>
              </w:rPr>
              <w:t>4</w:t>
            </w:r>
          </w:p>
        </w:tc>
      </w:tr>
    </w:tbl>
    <w:p w14:paraId="49C58EEB" w14:textId="77777777" w:rsidR="001D6E94" w:rsidRDefault="001D6E94" w:rsidP="00913904">
      <w:pPr>
        <w:spacing w:line="240" w:lineRule="auto"/>
        <w:rPr>
          <w:rFonts w:cs="Calibri"/>
          <w:sz w:val="18"/>
          <w:szCs w:val="18"/>
        </w:rPr>
      </w:pPr>
    </w:p>
    <w:p w14:paraId="3B089B13" w14:textId="77777777" w:rsidR="001D6E94" w:rsidRPr="0084691D" w:rsidRDefault="001D6E94" w:rsidP="00913904">
      <w:pPr>
        <w:spacing w:line="240" w:lineRule="auto"/>
        <w:jc w:val="right"/>
        <w:rPr>
          <w:rFonts w:cs="Calibri"/>
          <w:sz w:val="18"/>
          <w:szCs w:val="18"/>
        </w:rPr>
      </w:pPr>
      <w:r w:rsidRPr="0084691D">
        <w:rPr>
          <w:rFonts w:cs="Calibri"/>
          <w:sz w:val="18"/>
          <w:szCs w:val="18"/>
        </w:rPr>
        <w:t>Düzenleme Tarihi: 02/05/2019</w:t>
      </w:r>
    </w:p>
    <w:p w14:paraId="5431E93D" w14:textId="77777777" w:rsidR="001D6E94" w:rsidRDefault="001D6E94" w:rsidP="00913904">
      <w:pPr>
        <w:spacing w:line="240" w:lineRule="auto"/>
        <w:rPr>
          <w:rFonts w:cs="Calibri"/>
          <w:sz w:val="18"/>
          <w:szCs w:val="18"/>
        </w:rPr>
      </w:pPr>
    </w:p>
    <w:p w14:paraId="19CDB1FD" w14:textId="77777777" w:rsidR="001D6E94" w:rsidRPr="0084691D" w:rsidRDefault="001D6E94" w:rsidP="00913904">
      <w:pPr>
        <w:spacing w:line="240" w:lineRule="auto"/>
        <w:rPr>
          <w:rFonts w:cs="Calibri"/>
          <w:sz w:val="18"/>
          <w:szCs w:val="18"/>
        </w:rPr>
      </w:pPr>
    </w:p>
    <w:p w14:paraId="0331EED0" w14:textId="77777777" w:rsidR="001D6E94" w:rsidRPr="0084691D" w:rsidRDefault="001D6E94" w:rsidP="009139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DA34202" w14:textId="77777777" w:rsidR="001D6E94" w:rsidRDefault="001D6E94" w:rsidP="00913904">
      <w:pPr>
        <w:spacing w:line="240" w:lineRule="auto"/>
        <w:rPr>
          <w:rFonts w:cs="Calibri"/>
          <w:sz w:val="18"/>
          <w:szCs w:val="18"/>
        </w:rPr>
      </w:pPr>
    </w:p>
    <w:p w14:paraId="6B281327" w14:textId="77777777" w:rsidR="001D6E94" w:rsidRPr="0084691D" w:rsidRDefault="001D6E94" w:rsidP="00913904">
      <w:pPr>
        <w:spacing w:line="240" w:lineRule="auto"/>
        <w:rPr>
          <w:rFonts w:cs="Calibri"/>
          <w:sz w:val="18"/>
          <w:szCs w:val="18"/>
        </w:rPr>
      </w:pPr>
    </w:p>
    <w:p w14:paraId="7B73BA7F" w14:textId="77777777" w:rsidR="001D6E94" w:rsidRPr="0084691D" w:rsidRDefault="001D6E94" w:rsidP="009139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1C699BE" w14:textId="77777777" w:rsidR="001D6E94" w:rsidRPr="0084691D" w:rsidRDefault="001D6E94" w:rsidP="00913904">
      <w:pPr>
        <w:spacing w:line="240" w:lineRule="auto"/>
        <w:rPr>
          <w:rFonts w:cs="Calibri"/>
          <w:sz w:val="18"/>
          <w:szCs w:val="18"/>
        </w:rPr>
      </w:pPr>
    </w:p>
    <w:p w14:paraId="5B04CE63" w14:textId="77777777" w:rsidR="001D6E94" w:rsidRPr="0084691D" w:rsidRDefault="001D6E94" w:rsidP="00913904">
      <w:pPr>
        <w:spacing w:line="240" w:lineRule="auto"/>
        <w:rPr>
          <w:rFonts w:cs="Calibri"/>
          <w:sz w:val="18"/>
          <w:szCs w:val="18"/>
        </w:rPr>
      </w:pPr>
    </w:p>
    <w:p w14:paraId="626E86ED" w14:textId="77777777" w:rsidR="001D6E94" w:rsidRDefault="001D6E94" w:rsidP="009139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53B1F91" w14:textId="77777777" w:rsidR="001D6E94" w:rsidRDefault="001D6E94" w:rsidP="00913904"/>
    <w:p w14:paraId="0836E5FB" w14:textId="77777777" w:rsidR="001D6E94" w:rsidRDefault="001D6E94"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8"/>
        <w:gridCol w:w="363"/>
        <w:gridCol w:w="33"/>
        <w:gridCol w:w="397"/>
        <w:gridCol w:w="797"/>
        <w:gridCol w:w="1062"/>
        <w:gridCol w:w="275"/>
        <w:gridCol w:w="1435"/>
        <w:gridCol w:w="74"/>
        <w:gridCol w:w="92"/>
        <w:gridCol w:w="1281"/>
        <w:gridCol w:w="290"/>
        <w:gridCol w:w="207"/>
        <w:gridCol w:w="1508"/>
      </w:tblGrid>
      <w:tr w:rsidR="001D6E94" w:rsidRPr="00711B1B" w14:paraId="7A823205" w14:textId="77777777" w:rsidTr="00711B1B">
        <w:trPr>
          <w:trHeight w:val="735"/>
        </w:trPr>
        <w:tc>
          <w:tcPr>
            <w:tcW w:w="5000" w:type="pct"/>
            <w:gridSpan w:val="14"/>
            <w:shd w:val="clear" w:color="auto" w:fill="auto"/>
            <w:vAlign w:val="center"/>
            <w:hideMark/>
          </w:tcPr>
          <w:p w14:paraId="5336DB26" w14:textId="77777777" w:rsidR="001D6E94" w:rsidRPr="00711B1B" w:rsidRDefault="001D6E94" w:rsidP="00711B1B">
            <w:pPr>
              <w:spacing w:after="0" w:line="240" w:lineRule="auto"/>
              <w:jc w:val="center"/>
              <w:rPr>
                <w:rFonts w:cs="Calibri"/>
                <w:b/>
                <w:bCs/>
                <w:color w:val="000000"/>
                <w:sz w:val="18"/>
                <w:szCs w:val="18"/>
              </w:rPr>
            </w:pPr>
            <w:r w:rsidRPr="00711B1B">
              <w:rPr>
                <w:rFonts w:cs="Calibri"/>
                <w:b/>
                <w:bCs/>
                <w:color w:val="000000"/>
                <w:sz w:val="18"/>
                <w:szCs w:val="18"/>
              </w:rPr>
              <w:t xml:space="preserve">GİRESUN ÜNİVERSİTESİ </w:t>
            </w:r>
            <w:r w:rsidRPr="00711B1B">
              <w:rPr>
                <w:rFonts w:cs="Calibri"/>
                <w:b/>
                <w:bCs/>
                <w:color w:val="000000"/>
                <w:sz w:val="18"/>
                <w:szCs w:val="18"/>
              </w:rPr>
              <w:br/>
              <w:t>DERS TANITIM FORMU</w:t>
            </w:r>
          </w:p>
        </w:tc>
      </w:tr>
      <w:tr w:rsidR="001D6E94" w:rsidRPr="00711B1B" w14:paraId="168F27E8" w14:textId="77777777" w:rsidTr="00711B1B">
        <w:trPr>
          <w:trHeight w:val="420"/>
        </w:trPr>
        <w:tc>
          <w:tcPr>
            <w:tcW w:w="5000" w:type="pct"/>
            <w:gridSpan w:val="14"/>
            <w:shd w:val="clear" w:color="auto" w:fill="auto"/>
            <w:vAlign w:val="center"/>
            <w:hideMark/>
          </w:tcPr>
          <w:p w14:paraId="6FC5D543" w14:textId="77777777" w:rsidR="001D6E94" w:rsidRPr="00711B1B" w:rsidRDefault="001D6E94" w:rsidP="00711B1B">
            <w:pPr>
              <w:spacing w:after="0" w:line="240" w:lineRule="auto"/>
              <w:jc w:val="center"/>
              <w:rPr>
                <w:rFonts w:cs="Calibri"/>
                <w:b/>
                <w:sz w:val="18"/>
                <w:szCs w:val="18"/>
              </w:rPr>
            </w:pPr>
            <w:r w:rsidRPr="00711B1B">
              <w:rPr>
                <w:rFonts w:cs="Calibri"/>
                <w:b/>
                <w:sz w:val="18"/>
                <w:szCs w:val="18"/>
              </w:rPr>
              <w:t>DERS BİLGİLERİ</w:t>
            </w:r>
          </w:p>
          <w:p w14:paraId="13935777" w14:textId="77777777" w:rsidR="001D6E94" w:rsidRPr="00711B1B" w:rsidRDefault="001D6E94" w:rsidP="00711B1B">
            <w:pPr>
              <w:spacing w:after="0" w:line="240" w:lineRule="auto"/>
              <w:jc w:val="center"/>
              <w:rPr>
                <w:rFonts w:cs="Calibri"/>
                <w:b/>
                <w:sz w:val="18"/>
                <w:szCs w:val="18"/>
              </w:rPr>
            </w:pPr>
          </w:p>
        </w:tc>
      </w:tr>
      <w:tr w:rsidR="001D6E94" w:rsidRPr="00711B1B" w14:paraId="62639D92" w14:textId="77777777" w:rsidTr="00711B1B">
        <w:trPr>
          <w:trHeight w:val="284"/>
        </w:trPr>
        <w:tc>
          <w:tcPr>
            <w:tcW w:w="1125" w:type="pct"/>
            <w:gridSpan w:val="4"/>
            <w:shd w:val="clear" w:color="auto" w:fill="auto"/>
            <w:vAlign w:val="center"/>
          </w:tcPr>
          <w:p w14:paraId="0CFAA130" w14:textId="77777777" w:rsidR="001D6E94" w:rsidRPr="00711B1B" w:rsidRDefault="001D6E94" w:rsidP="00711B1B">
            <w:pPr>
              <w:spacing w:after="0" w:line="240" w:lineRule="auto"/>
              <w:rPr>
                <w:rFonts w:cs="Calibri"/>
                <w:b/>
                <w:sz w:val="18"/>
                <w:szCs w:val="18"/>
              </w:rPr>
            </w:pPr>
          </w:p>
        </w:tc>
        <w:tc>
          <w:tcPr>
            <w:tcW w:w="1026" w:type="pct"/>
            <w:gridSpan w:val="2"/>
            <w:shd w:val="clear" w:color="auto" w:fill="auto"/>
            <w:vAlign w:val="center"/>
          </w:tcPr>
          <w:p w14:paraId="060660DE" w14:textId="77777777" w:rsidR="001D6E94" w:rsidRPr="00711B1B" w:rsidRDefault="001D6E94" w:rsidP="00711B1B">
            <w:pPr>
              <w:spacing w:after="0" w:line="240" w:lineRule="auto"/>
              <w:rPr>
                <w:rFonts w:cs="Calibri"/>
                <w:b/>
                <w:sz w:val="18"/>
                <w:szCs w:val="18"/>
              </w:rPr>
            </w:pPr>
          </w:p>
        </w:tc>
        <w:tc>
          <w:tcPr>
            <w:tcW w:w="985" w:type="pct"/>
            <w:gridSpan w:val="3"/>
            <w:shd w:val="clear" w:color="auto" w:fill="auto"/>
            <w:vAlign w:val="center"/>
            <w:hideMark/>
          </w:tcPr>
          <w:p w14:paraId="3DBEE17E" w14:textId="77777777" w:rsidR="001D6E94" w:rsidRPr="00711B1B" w:rsidRDefault="001D6E94" w:rsidP="00711B1B">
            <w:pPr>
              <w:spacing w:after="0" w:line="240" w:lineRule="auto"/>
              <w:jc w:val="center"/>
              <w:rPr>
                <w:rFonts w:cs="Calibri"/>
                <w:b/>
                <w:i/>
                <w:sz w:val="18"/>
                <w:szCs w:val="18"/>
              </w:rPr>
            </w:pPr>
            <w:r w:rsidRPr="00711B1B">
              <w:rPr>
                <w:rFonts w:cs="Calibri"/>
                <w:b/>
                <w:i/>
                <w:sz w:val="18"/>
                <w:szCs w:val="18"/>
              </w:rPr>
              <w:t>Yarıyıl</w:t>
            </w:r>
          </w:p>
        </w:tc>
        <w:tc>
          <w:tcPr>
            <w:tcW w:w="758" w:type="pct"/>
            <w:gridSpan w:val="2"/>
            <w:shd w:val="clear" w:color="auto" w:fill="auto"/>
            <w:vAlign w:val="center"/>
            <w:hideMark/>
          </w:tcPr>
          <w:p w14:paraId="5EDD6521" w14:textId="77777777" w:rsidR="001D6E94" w:rsidRPr="00711B1B" w:rsidRDefault="001D6E94" w:rsidP="00711B1B">
            <w:pPr>
              <w:spacing w:after="0" w:line="240" w:lineRule="auto"/>
              <w:jc w:val="center"/>
              <w:rPr>
                <w:rFonts w:cs="Calibri"/>
                <w:b/>
                <w:i/>
                <w:sz w:val="18"/>
                <w:szCs w:val="18"/>
              </w:rPr>
            </w:pPr>
            <w:r w:rsidRPr="00711B1B">
              <w:rPr>
                <w:rFonts w:cs="Calibri"/>
                <w:b/>
                <w:i/>
                <w:sz w:val="18"/>
                <w:szCs w:val="18"/>
              </w:rPr>
              <w:t>T+U Saat</w:t>
            </w:r>
          </w:p>
        </w:tc>
        <w:tc>
          <w:tcPr>
            <w:tcW w:w="1106" w:type="pct"/>
            <w:gridSpan w:val="3"/>
            <w:shd w:val="clear" w:color="auto" w:fill="auto"/>
            <w:vAlign w:val="center"/>
            <w:hideMark/>
          </w:tcPr>
          <w:p w14:paraId="6E7D9254" w14:textId="77777777" w:rsidR="001D6E94" w:rsidRPr="00711B1B" w:rsidRDefault="001D6E94" w:rsidP="00711B1B">
            <w:pPr>
              <w:spacing w:after="0" w:line="240" w:lineRule="auto"/>
              <w:jc w:val="center"/>
              <w:rPr>
                <w:rFonts w:cs="Calibri"/>
                <w:b/>
                <w:i/>
                <w:sz w:val="18"/>
                <w:szCs w:val="18"/>
              </w:rPr>
            </w:pPr>
            <w:r w:rsidRPr="00711B1B">
              <w:rPr>
                <w:rFonts w:cs="Calibri"/>
                <w:b/>
                <w:i/>
                <w:sz w:val="18"/>
                <w:szCs w:val="18"/>
              </w:rPr>
              <w:t>AKTS</w:t>
            </w:r>
          </w:p>
        </w:tc>
      </w:tr>
      <w:tr w:rsidR="001D6E94" w:rsidRPr="00711B1B" w14:paraId="70B9F6A2" w14:textId="77777777" w:rsidTr="00711B1B">
        <w:trPr>
          <w:trHeight w:val="284"/>
        </w:trPr>
        <w:tc>
          <w:tcPr>
            <w:tcW w:w="1125" w:type="pct"/>
            <w:gridSpan w:val="4"/>
            <w:shd w:val="clear" w:color="auto" w:fill="auto"/>
            <w:vAlign w:val="center"/>
            <w:hideMark/>
          </w:tcPr>
          <w:p w14:paraId="22A0CA06" w14:textId="77777777" w:rsidR="001D6E94" w:rsidRPr="00711B1B" w:rsidRDefault="001D6E94" w:rsidP="00711B1B">
            <w:pPr>
              <w:spacing w:after="0" w:line="240" w:lineRule="auto"/>
              <w:rPr>
                <w:rFonts w:cs="Calibri"/>
                <w:b/>
                <w:sz w:val="18"/>
                <w:szCs w:val="18"/>
              </w:rPr>
            </w:pPr>
            <w:r w:rsidRPr="00711B1B">
              <w:rPr>
                <w:rFonts w:cs="Calibri"/>
                <w:b/>
                <w:sz w:val="18"/>
                <w:szCs w:val="18"/>
              </w:rPr>
              <w:t>Dersin Kodu</w:t>
            </w:r>
          </w:p>
        </w:tc>
        <w:tc>
          <w:tcPr>
            <w:tcW w:w="1026" w:type="pct"/>
            <w:gridSpan w:val="2"/>
            <w:shd w:val="clear" w:color="auto" w:fill="auto"/>
            <w:vAlign w:val="center"/>
            <w:hideMark/>
          </w:tcPr>
          <w:p w14:paraId="0D7315CF" w14:textId="77777777" w:rsidR="001D6E94" w:rsidRPr="00711B1B" w:rsidRDefault="001D6E94" w:rsidP="00711B1B">
            <w:pPr>
              <w:spacing w:after="0" w:line="240" w:lineRule="auto"/>
              <w:rPr>
                <w:rFonts w:cs="Calibri"/>
                <w:sz w:val="18"/>
                <w:szCs w:val="18"/>
              </w:rPr>
            </w:pPr>
            <w:r w:rsidRPr="00711B1B">
              <w:rPr>
                <w:rFonts w:cs="Calibri"/>
                <w:sz w:val="18"/>
                <w:szCs w:val="18"/>
              </w:rPr>
              <w:t> T</w:t>
            </w:r>
            <w:r w:rsidRPr="00711B1B">
              <w:rPr>
                <w:rFonts w:cs="Calibri"/>
                <w:color w:val="000000"/>
                <w:sz w:val="18"/>
                <w:szCs w:val="18"/>
              </w:rPr>
              <w:t>UR-SD403</w:t>
            </w:r>
          </w:p>
        </w:tc>
        <w:tc>
          <w:tcPr>
            <w:tcW w:w="985" w:type="pct"/>
            <w:gridSpan w:val="3"/>
            <w:shd w:val="clear" w:color="auto" w:fill="auto"/>
            <w:vAlign w:val="center"/>
            <w:hideMark/>
          </w:tcPr>
          <w:p w14:paraId="13186092" w14:textId="77777777" w:rsidR="001D6E94" w:rsidRPr="00711B1B" w:rsidRDefault="001D6E94" w:rsidP="00711B1B">
            <w:pPr>
              <w:spacing w:after="0" w:line="240" w:lineRule="auto"/>
              <w:jc w:val="center"/>
              <w:rPr>
                <w:rFonts w:cs="Calibri"/>
                <w:sz w:val="18"/>
                <w:szCs w:val="18"/>
              </w:rPr>
            </w:pPr>
            <w:r w:rsidRPr="00711B1B">
              <w:rPr>
                <w:rFonts w:cs="Calibri"/>
                <w:sz w:val="18"/>
                <w:szCs w:val="18"/>
              </w:rPr>
              <w:t xml:space="preserve">Güz </w:t>
            </w:r>
            <w:r w:rsidRPr="00711B1B">
              <w:rPr>
                <w:rFonts w:cs="Calibri"/>
                <w:sz w:val="18"/>
                <w:szCs w:val="18"/>
              </w:rPr>
              <w:fldChar w:fldCharType="begin">
                <w:ffData>
                  <w:name w:val="Check2"/>
                  <w:enabled/>
                  <w:calcOnExit w:val="0"/>
                  <w:checkBox>
                    <w:sizeAuto/>
                    <w:default w:val="1"/>
                  </w:checkBox>
                </w:ffData>
              </w:fldChar>
            </w:r>
            <w:r w:rsidRPr="00711B1B">
              <w:rPr>
                <w:rFonts w:cs="Calibri"/>
                <w:sz w:val="18"/>
                <w:szCs w:val="18"/>
              </w:rPr>
              <w:instrText xml:space="preserve"> FORMCHECKBOX </w:instrText>
            </w:r>
            <w:r w:rsidRPr="00711B1B">
              <w:rPr>
                <w:rFonts w:cs="Calibri"/>
                <w:sz w:val="18"/>
                <w:szCs w:val="18"/>
              </w:rPr>
            </w:r>
            <w:r w:rsidRPr="00711B1B">
              <w:rPr>
                <w:rFonts w:cs="Calibri"/>
                <w:sz w:val="18"/>
                <w:szCs w:val="18"/>
              </w:rPr>
              <w:fldChar w:fldCharType="end"/>
            </w:r>
            <w:r w:rsidRPr="00711B1B">
              <w:rPr>
                <w:rFonts w:cs="Calibri"/>
                <w:sz w:val="18"/>
                <w:szCs w:val="18"/>
              </w:rPr>
              <w:t xml:space="preserve">  Bahar </w:t>
            </w:r>
            <w:r w:rsidRPr="00711B1B">
              <w:rPr>
                <w:rFonts w:cs="Calibri"/>
                <w:sz w:val="18"/>
                <w:szCs w:val="18"/>
              </w:rPr>
              <w:fldChar w:fldCharType="begin">
                <w:ffData>
                  <w:name w:val=""/>
                  <w:enabled/>
                  <w:calcOnExit w:val="0"/>
                  <w:checkBox>
                    <w:sizeAuto/>
                    <w:default w:val="0"/>
                  </w:checkBox>
                </w:ffData>
              </w:fldChar>
            </w:r>
            <w:r w:rsidRPr="00711B1B">
              <w:rPr>
                <w:rFonts w:cs="Calibri"/>
                <w:sz w:val="18"/>
                <w:szCs w:val="18"/>
              </w:rPr>
              <w:instrText xml:space="preserve"> FORMCHECKBOX </w:instrText>
            </w:r>
            <w:r w:rsidRPr="00711B1B">
              <w:rPr>
                <w:rFonts w:cs="Calibri"/>
                <w:sz w:val="18"/>
                <w:szCs w:val="18"/>
              </w:rPr>
            </w:r>
            <w:r w:rsidRPr="00711B1B">
              <w:rPr>
                <w:rFonts w:cs="Calibri"/>
                <w:sz w:val="18"/>
                <w:szCs w:val="18"/>
              </w:rPr>
              <w:fldChar w:fldCharType="end"/>
            </w:r>
          </w:p>
        </w:tc>
        <w:tc>
          <w:tcPr>
            <w:tcW w:w="758" w:type="pct"/>
            <w:gridSpan w:val="2"/>
            <w:shd w:val="clear" w:color="auto" w:fill="auto"/>
            <w:vAlign w:val="center"/>
            <w:hideMark/>
          </w:tcPr>
          <w:p w14:paraId="293D87A0" w14:textId="77777777" w:rsidR="001D6E94" w:rsidRPr="00711B1B" w:rsidRDefault="001D6E94" w:rsidP="00711B1B">
            <w:pPr>
              <w:spacing w:after="0" w:line="240" w:lineRule="auto"/>
              <w:jc w:val="center"/>
              <w:rPr>
                <w:rFonts w:cs="Calibri"/>
                <w:sz w:val="18"/>
                <w:szCs w:val="18"/>
              </w:rPr>
            </w:pPr>
            <w:r w:rsidRPr="00711B1B">
              <w:rPr>
                <w:rFonts w:cs="Calibri"/>
                <w:sz w:val="18"/>
                <w:szCs w:val="18"/>
              </w:rPr>
              <w:t>3+0</w:t>
            </w:r>
          </w:p>
        </w:tc>
        <w:tc>
          <w:tcPr>
            <w:tcW w:w="1106" w:type="pct"/>
            <w:gridSpan w:val="3"/>
            <w:shd w:val="clear" w:color="auto" w:fill="auto"/>
            <w:vAlign w:val="center"/>
            <w:hideMark/>
          </w:tcPr>
          <w:p w14:paraId="3888BCA6" w14:textId="77777777" w:rsidR="001D6E94" w:rsidRPr="00711B1B" w:rsidRDefault="001D6E94" w:rsidP="00711B1B">
            <w:pPr>
              <w:spacing w:after="0" w:line="240" w:lineRule="auto"/>
              <w:jc w:val="center"/>
              <w:rPr>
                <w:rFonts w:cs="Calibri"/>
                <w:sz w:val="18"/>
                <w:szCs w:val="18"/>
              </w:rPr>
            </w:pPr>
            <w:r w:rsidRPr="00711B1B">
              <w:rPr>
                <w:rFonts w:cs="Calibri"/>
                <w:sz w:val="18"/>
                <w:szCs w:val="18"/>
              </w:rPr>
              <w:t>4</w:t>
            </w:r>
          </w:p>
        </w:tc>
      </w:tr>
      <w:tr w:rsidR="001D6E94" w:rsidRPr="00711B1B" w14:paraId="0069483A" w14:textId="77777777" w:rsidTr="00711B1B">
        <w:trPr>
          <w:trHeight w:val="287"/>
        </w:trPr>
        <w:tc>
          <w:tcPr>
            <w:tcW w:w="1125" w:type="pct"/>
            <w:gridSpan w:val="4"/>
            <w:shd w:val="clear" w:color="auto" w:fill="auto"/>
            <w:noWrap/>
            <w:vAlign w:val="bottom"/>
            <w:hideMark/>
          </w:tcPr>
          <w:p w14:paraId="293785E3" w14:textId="77777777" w:rsidR="001D6E94" w:rsidRPr="00711B1B" w:rsidRDefault="001D6E94" w:rsidP="00711B1B">
            <w:pPr>
              <w:spacing w:after="0" w:line="240" w:lineRule="auto"/>
              <w:rPr>
                <w:rFonts w:cs="Calibri"/>
                <w:b/>
                <w:sz w:val="18"/>
                <w:szCs w:val="18"/>
              </w:rPr>
            </w:pPr>
            <w:r w:rsidRPr="00711B1B">
              <w:rPr>
                <w:rFonts w:cs="Calibri"/>
                <w:b/>
                <w:sz w:val="18"/>
                <w:szCs w:val="18"/>
              </w:rPr>
              <w:t>Adı</w:t>
            </w:r>
          </w:p>
        </w:tc>
        <w:tc>
          <w:tcPr>
            <w:tcW w:w="3875" w:type="pct"/>
            <w:gridSpan w:val="10"/>
            <w:shd w:val="clear" w:color="auto" w:fill="auto"/>
            <w:noWrap/>
            <w:vAlign w:val="bottom"/>
          </w:tcPr>
          <w:p w14:paraId="521811A2"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w:t>
            </w:r>
          </w:p>
        </w:tc>
      </w:tr>
      <w:tr w:rsidR="001D6E94" w:rsidRPr="00711B1B" w14:paraId="010E37A5" w14:textId="77777777" w:rsidTr="00711B1B">
        <w:trPr>
          <w:trHeight w:val="287"/>
        </w:trPr>
        <w:tc>
          <w:tcPr>
            <w:tcW w:w="1125" w:type="pct"/>
            <w:gridSpan w:val="4"/>
            <w:shd w:val="clear" w:color="auto" w:fill="auto"/>
            <w:noWrap/>
            <w:vAlign w:val="bottom"/>
            <w:hideMark/>
          </w:tcPr>
          <w:p w14:paraId="62047A69" w14:textId="77777777" w:rsidR="001D6E94" w:rsidRPr="00711B1B" w:rsidRDefault="001D6E94" w:rsidP="00711B1B">
            <w:pPr>
              <w:spacing w:after="0" w:line="240" w:lineRule="auto"/>
              <w:rPr>
                <w:rFonts w:cs="Calibri"/>
                <w:b/>
                <w:sz w:val="18"/>
                <w:szCs w:val="18"/>
              </w:rPr>
            </w:pPr>
            <w:r w:rsidRPr="00711B1B">
              <w:rPr>
                <w:rFonts w:cs="Calibri"/>
                <w:b/>
                <w:sz w:val="18"/>
                <w:szCs w:val="18"/>
              </w:rPr>
              <w:t>Dersin İngilizce Adı</w:t>
            </w:r>
          </w:p>
        </w:tc>
        <w:tc>
          <w:tcPr>
            <w:tcW w:w="3875" w:type="pct"/>
            <w:gridSpan w:val="10"/>
            <w:shd w:val="clear" w:color="auto" w:fill="auto"/>
            <w:noWrap/>
            <w:vAlign w:val="bottom"/>
          </w:tcPr>
          <w:p w14:paraId="60D907D4" w14:textId="77777777" w:rsidR="001D6E94" w:rsidRPr="00711B1B" w:rsidRDefault="001D6E94" w:rsidP="00711B1B">
            <w:pPr>
              <w:spacing w:after="0" w:line="240" w:lineRule="auto"/>
              <w:rPr>
                <w:rFonts w:cs="Calibri"/>
                <w:sz w:val="18"/>
                <w:szCs w:val="18"/>
              </w:rPr>
            </w:pPr>
            <w:r w:rsidRPr="00711B1B">
              <w:rPr>
                <w:rFonts w:cs="Calibri"/>
                <w:sz w:val="18"/>
                <w:szCs w:val="18"/>
              </w:rPr>
              <w:t>Special Interest Tourism</w:t>
            </w:r>
          </w:p>
        </w:tc>
      </w:tr>
      <w:tr w:rsidR="001D6E94" w:rsidRPr="00711B1B" w14:paraId="0E81D5B1" w14:textId="77777777" w:rsidTr="00711B1B">
        <w:trPr>
          <w:trHeight w:val="284"/>
        </w:trPr>
        <w:tc>
          <w:tcPr>
            <w:tcW w:w="1125" w:type="pct"/>
            <w:gridSpan w:val="4"/>
            <w:shd w:val="clear" w:color="auto" w:fill="auto"/>
            <w:vAlign w:val="center"/>
            <w:hideMark/>
          </w:tcPr>
          <w:p w14:paraId="19797070" w14:textId="77777777" w:rsidR="001D6E94" w:rsidRPr="00711B1B" w:rsidRDefault="001D6E94" w:rsidP="00711B1B">
            <w:pPr>
              <w:spacing w:after="0" w:line="240" w:lineRule="auto"/>
              <w:rPr>
                <w:rFonts w:cs="Calibri"/>
                <w:b/>
                <w:sz w:val="18"/>
                <w:szCs w:val="18"/>
              </w:rPr>
            </w:pPr>
            <w:r w:rsidRPr="00711B1B">
              <w:rPr>
                <w:rFonts w:cs="Calibri"/>
                <w:b/>
                <w:sz w:val="18"/>
                <w:szCs w:val="18"/>
              </w:rPr>
              <w:t>Ön Koşul Dersleri</w:t>
            </w:r>
          </w:p>
        </w:tc>
        <w:tc>
          <w:tcPr>
            <w:tcW w:w="3875" w:type="pct"/>
            <w:gridSpan w:val="10"/>
            <w:shd w:val="clear" w:color="auto" w:fill="auto"/>
            <w:vAlign w:val="center"/>
            <w:hideMark/>
          </w:tcPr>
          <w:p w14:paraId="62DB34B4" w14:textId="77777777" w:rsidR="001D6E94" w:rsidRPr="00711B1B" w:rsidRDefault="001D6E94" w:rsidP="00711B1B">
            <w:pPr>
              <w:spacing w:after="0" w:line="240" w:lineRule="auto"/>
              <w:rPr>
                <w:rFonts w:cs="Calibri"/>
                <w:sz w:val="18"/>
                <w:szCs w:val="18"/>
              </w:rPr>
            </w:pPr>
            <w:r w:rsidRPr="00711B1B">
              <w:rPr>
                <w:rFonts w:cs="Calibri"/>
                <w:sz w:val="18"/>
                <w:szCs w:val="18"/>
              </w:rPr>
              <w:t>Yok</w:t>
            </w:r>
          </w:p>
        </w:tc>
      </w:tr>
      <w:tr w:rsidR="001D6E94" w:rsidRPr="00711B1B" w14:paraId="05070D3C" w14:textId="77777777" w:rsidTr="00711B1B">
        <w:trPr>
          <w:trHeight w:val="284"/>
        </w:trPr>
        <w:tc>
          <w:tcPr>
            <w:tcW w:w="1125" w:type="pct"/>
            <w:gridSpan w:val="4"/>
            <w:shd w:val="clear" w:color="auto" w:fill="auto"/>
            <w:vAlign w:val="center"/>
            <w:hideMark/>
          </w:tcPr>
          <w:p w14:paraId="25EF9F80" w14:textId="77777777" w:rsidR="001D6E94" w:rsidRPr="00711B1B" w:rsidRDefault="001D6E94" w:rsidP="00711B1B">
            <w:pPr>
              <w:spacing w:after="0" w:line="240" w:lineRule="auto"/>
              <w:rPr>
                <w:rFonts w:cs="Calibri"/>
                <w:b/>
                <w:sz w:val="18"/>
                <w:szCs w:val="18"/>
              </w:rPr>
            </w:pPr>
            <w:r w:rsidRPr="00711B1B">
              <w:rPr>
                <w:rFonts w:cs="Calibri"/>
                <w:b/>
                <w:sz w:val="18"/>
                <w:szCs w:val="18"/>
              </w:rPr>
              <w:t>Dersin Dili</w:t>
            </w:r>
          </w:p>
        </w:tc>
        <w:tc>
          <w:tcPr>
            <w:tcW w:w="3875" w:type="pct"/>
            <w:gridSpan w:val="10"/>
            <w:shd w:val="clear" w:color="auto" w:fill="auto"/>
            <w:vAlign w:val="center"/>
            <w:hideMark/>
          </w:tcPr>
          <w:p w14:paraId="74C6ADD0" w14:textId="77777777" w:rsidR="001D6E94" w:rsidRPr="00711B1B" w:rsidRDefault="001D6E94" w:rsidP="00711B1B">
            <w:pPr>
              <w:spacing w:after="0" w:line="240" w:lineRule="auto"/>
              <w:rPr>
                <w:rFonts w:cs="Calibri"/>
                <w:sz w:val="18"/>
                <w:szCs w:val="18"/>
              </w:rPr>
            </w:pPr>
            <w:r w:rsidRPr="00711B1B">
              <w:rPr>
                <w:rFonts w:cs="Calibri"/>
                <w:sz w:val="18"/>
                <w:szCs w:val="18"/>
              </w:rPr>
              <w:t>Türkçe</w:t>
            </w:r>
          </w:p>
        </w:tc>
      </w:tr>
      <w:tr w:rsidR="001D6E94" w:rsidRPr="00711B1B" w14:paraId="7D44DA7D" w14:textId="77777777" w:rsidTr="00711B1B">
        <w:trPr>
          <w:trHeight w:val="284"/>
        </w:trPr>
        <w:tc>
          <w:tcPr>
            <w:tcW w:w="1125" w:type="pct"/>
            <w:gridSpan w:val="4"/>
            <w:shd w:val="clear" w:color="auto" w:fill="auto"/>
            <w:vAlign w:val="center"/>
            <w:hideMark/>
          </w:tcPr>
          <w:p w14:paraId="7A937642" w14:textId="77777777" w:rsidR="001D6E94" w:rsidRPr="00711B1B" w:rsidRDefault="001D6E94" w:rsidP="00711B1B">
            <w:pPr>
              <w:spacing w:after="0" w:line="240" w:lineRule="auto"/>
              <w:rPr>
                <w:rFonts w:cs="Calibri"/>
                <w:b/>
                <w:sz w:val="18"/>
                <w:szCs w:val="18"/>
              </w:rPr>
            </w:pPr>
            <w:r w:rsidRPr="00711B1B">
              <w:rPr>
                <w:rFonts w:cs="Calibri"/>
                <w:b/>
                <w:sz w:val="18"/>
                <w:szCs w:val="18"/>
              </w:rPr>
              <w:t>Dersin Seviyesi</w:t>
            </w:r>
          </w:p>
        </w:tc>
        <w:tc>
          <w:tcPr>
            <w:tcW w:w="3875" w:type="pct"/>
            <w:gridSpan w:val="10"/>
            <w:shd w:val="clear" w:color="auto" w:fill="auto"/>
            <w:vAlign w:val="center"/>
            <w:hideMark/>
          </w:tcPr>
          <w:p w14:paraId="062CBC6A" w14:textId="77777777" w:rsidR="001D6E94" w:rsidRPr="00711B1B" w:rsidRDefault="001D6E94" w:rsidP="00711B1B">
            <w:pPr>
              <w:spacing w:after="0" w:line="240" w:lineRule="auto"/>
              <w:rPr>
                <w:rFonts w:cs="Calibri"/>
                <w:sz w:val="18"/>
                <w:szCs w:val="18"/>
              </w:rPr>
            </w:pPr>
            <w:r w:rsidRPr="00711B1B">
              <w:rPr>
                <w:rFonts w:cs="Calibri"/>
                <w:sz w:val="18"/>
                <w:szCs w:val="18"/>
              </w:rPr>
              <w:t>Lisans</w:t>
            </w:r>
          </w:p>
        </w:tc>
      </w:tr>
      <w:tr w:rsidR="001D6E94" w:rsidRPr="00711B1B" w14:paraId="61FCF0FC" w14:textId="77777777" w:rsidTr="00711B1B">
        <w:trPr>
          <w:trHeight w:val="284"/>
        </w:trPr>
        <w:tc>
          <w:tcPr>
            <w:tcW w:w="1125" w:type="pct"/>
            <w:gridSpan w:val="4"/>
            <w:shd w:val="clear" w:color="auto" w:fill="auto"/>
            <w:vAlign w:val="center"/>
            <w:hideMark/>
          </w:tcPr>
          <w:p w14:paraId="557EDF26" w14:textId="77777777" w:rsidR="001D6E94" w:rsidRPr="00711B1B" w:rsidRDefault="001D6E94" w:rsidP="00711B1B">
            <w:pPr>
              <w:spacing w:after="0" w:line="240" w:lineRule="auto"/>
              <w:rPr>
                <w:rFonts w:cs="Calibri"/>
                <w:b/>
                <w:sz w:val="18"/>
                <w:szCs w:val="18"/>
              </w:rPr>
            </w:pPr>
            <w:r w:rsidRPr="00711B1B">
              <w:rPr>
                <w:rFonts w:cs="Calibri"/>
                <w:b/>
                <w:sz w:val="18"/>
                <w:szCs w:val="18"/>
              </w:rPr>
              <w:t>Dersin Türü</w:t>
            </w:r>
          </w:p>
        </w:tc>
        <w:tc>
          <w:tcPr>
            <w:tcW w:w="3875" w:type="pct"/>
            <w:gridSpan w:val="10"/>
            <w:shd w:val="clear" w:color="auto" w:fill="auto"/>
            <w:vAlign w:val="center"/>
            <w:hideMark/>
          </w:tcPr>
          <w:p w14:paraId="7F43AAD0" w14:textId="77777777" w:rsidR="001D6E94" w:rsidRPr="00711B1B" w:rsidRDefault="001D6E94" w:rsidP="00711B1B">
            <w:pPr>
              <w:spacing w:after="0" w:line="240" w:lineRule="auto"/>
              <w:rPr>
                <w:rFonts w:cs="Calibri"/>
                <w:sz w:val="18"/>
                <w:szCs w:val="18"/>
              </w:rPr>
            </w:pPr>
            <w:r w:rsidRPr="00711B1B">
              <w:rPr>
                <w:rFonts w:cs="Calibri"/>
                <w:sz w:val="18"/>
                <w:szCs w:val="18"/>
              </w:rPr>
              <w:t>Seçmeli</w:t>
            </w:r>
          </w:p>
        </w:tc>
      </w:tr>
      <w:tr w:rsidR="001D6E94" w:rsidRPr="00711B1B" w14:paraId="6CC94CED" w14:textId="77777777" w:rsidTr="00711B1B">
        <w:trPr>
          <w:trHeight w:val="284"/>
        </w:trPr>
        <w:tc>
          <w:tcPr>
            <w:tcW w:w="1125" w:type="pct"/>
            <w:gridSpan w:val="4"/>
            <w:shd w:val="clear" w:color="auto" w:fill="auto"/>
            <w:vAlign w:val="center"/>
            <w:hideMark/>
          </w:tcPr>
          <w:p w14:paraId="3FB5E477" w14:textId="77777777" w:rsidR="001D6E94" w:rsidRPr="00711B1B" w:rsidRDefault="001D6E94" w:rsidP="00711B1B">
            <w:pPr>
              <w:spacing w:after="0" w:line="240" w:lineRule="auto"/>
              <w:rPr>
                <w:rFonts w:cs="Calibri"/>
                <w:b/>
                <w:sz w:val="18"/>
                <w:szCs w:val="18"/>
              </w:rPr>
            </w:pPr>
            <w:r w:rsidRPr="00711B1B">
              <w:rPr>
                <w:rFonts w:cs="Calibri"/>
                <w:b/>
                <w:sz w:val="18"/>
                <w:szCs w:val="18"/>
              </w:rPr>
              <w:lastRenderedPageBreak/>
              <w:t>Dersin Koordinatörü</w:t>
            </w:r>
          </w:p>
        </w:tc>
        <w:tc>
          <w:tcPr>
            <w:tcW w:w="3875" w:type="pct"/>
            <w:gridSpan w:val="10"/>
            <w:shd w:val="clear" w:color="auto" w:fill="auto"/>
            <w:vAlign w:val="center"/>
            <w:hideMark/>
          </w:tcPr>
          <w:p w14:paraId="400A78CE" w14:textId="77777777" w:rsidR="001D6E94" w:rsidRPr="00711B1B" w:rsidRDefault="001D6E94" w:rsidP="00711B1B">
            <w:pPr>
              <w:spacing w:after="0" w:line="240" w:lineRule="auto"/>
              <w:rPr>
                <w:rFonts w:cs="Calibri"/>
                <w:sz w:val="18"/>
                <w:szCs w:val="18"/>
              </w:rPr>
            </w:pPr>
            <w:r w:rsidRPr="00711B1B">
              <w:rPr>
                <w:rFonts w:cs="Calibri"/>
                <w:sz w:val="18"/>
                <w:szCs w:val="18"/>
              </w:rPr>
              <w:t>Prof. Dr. Musa GENÇ</w:t>
            </w:r>
          </w:p>
        </w:tc>
      </w:tr>
      <w:tr w:rsidR="001D6E94" w:rsidRPr="00711B1B" w14:paraId="32D24CD8" w14:textId="77777777" w:rsidTr="00711B1B">
        <w:trPr>
          <w:trHeight w:val="284"/>
        </w:trPr>
        <w:tc>
          <w:tcPr>
            <w:tcW w:w="1125" w:type="pct"/>
            <w:gridSpan w:val="4"/>
            <w:shd w:val="clear" w:color="auto" w:fill="auto"/>
            <w:vAlign w:val="center"/>
            <w:hideMark/>
          </w:tcPr>
          <w:p w14:paraId="019914FD" w14:textId="77777777" w:rsidR="001D6E94" w:rsidRPr="00711B1B" w:rsidRDefault="001D6E94" w:rsidP="00711B1B">
            <w:pPr>
              <w:spacing w:after="0" w:line="240" w:lineRule="auto"/>
              <w:rPr>
                <w:rFonts w:cs="Calibri"/>
                <w:b/>
                <w:sz w:val="18"/>
                <w:szCs w:val="18"/>
              </w:rPr>
            </w:pPr>
            <w:r w:rsidRPr="00711B1B">
              <w:rPr>
                <w:rFonts w:cs="Calibri"/>
                <w:b/>
                <w:sz w:val="18"/>
                <w:szCs w:val="18"/>
              </w:rPr>
              <w:t>Dersi Verenler</w:t>
            </w:r>
          </w:p>
        </w:tc>
        <w:tc>
          <w:tcPr>
            <w:tcW w:w="3875" w:type="pct"/>
            <w:gridSpan w:val="10"/>
            <w:shd w:val="clear" w:color="auto" w:fill="auto"/>
            <w:vAlign w:val="center"/>
            <w:hideMark/>
          </w:tcPr>
          <w:p w14:paraId="68C6EF2C" w14:textId="77777777" w:rsidR="001D6E94" w:rsidRPr="00711B1B" w:rsidRDefault="001D6E94" w:rsidP="00711B1B">
            <w:pPr>
              <w:spacing w:after="0" w:line="240" w:lineRule="auto"/>
              <w:rPr>
                <w:rFonts w:cs="Calibri"/>
                <w:sz w:val="18"/>
                <w:szCs w:val="18"/>
              </w:rPr>
            </w:pPr>
            <w:r w:rsidRPr="00711B1B">
              <w:rPr>
                <w:rFonts w:cs="Calibri"/>
                <w:sz w:val="18"/>
                <w:szCs w:val="18"/>
              </w:rPr>
              <w:t>Prof. Dr. Musa GENÇ</w:t>
            </w:r>
          </w:p>
        </w:tc>
      </w:tr>
      <w:tr w:rsidR="001D6E94" w:rsidRPr="00711B1B" w14:paraId="00F13AB1" w14:textId="77777777" w:rsidTr="00711B1B">
        <w:trPr>
          <w:trHeight w:val="284"/>
        </w:trPr>
        <w:tc>
          <w:tcPr>
            <w:tcW w:w="1125" w:type="pct"/>
            <w:gridSpan w:val="4"/>
            <w:shd w:val="clear" w:color="auto" w:fill="auto"/>
            <w:vAlign w:val="center"/>
            <w:hideMark/>
          </w:tcPr>
          <w:p w14:paraId="48DAC1F3" w14:textId="77777777" w:rsidR="001D6E94" w:rsidRPr="00711B1B" w:rsidRDefault="001D6E94" w:rsidP="00711B1B">
            <w:pPr>
              <w:spacing w:after="0" w:line="240" w:lineRule="auto"/>
              <w:rPr>
                <w:rFonts w:cs="Calibri"/>
                <w:b/>
                <w:sz w:val="18"/>
                <w:szCs w:val="18"/>
              </w:rPr>
            </w:pPr>
            <w:r w:rsidRPr="00711B1B">
              <w:rPr>
                <w:rFonts w:cs="Calibri"/>
                <w:b/>
                <w:sz w:val="18"/>
                <w:szCs w:val="18"/>
              </w:rPr>
              <w:t>Dersin Yardımcıları</w:t>
            </w:r>
          </w:p>
        </w:tc>
        <w:tc>
          <w:tcPr>
            <w:tcW w:w="3875" w:type="pct"/>
            <w:gridSpan w:val="10"/>
            <w:shd w:val="clear" w:color="auto" w:fill="auto"/>
            <w:vAlign w:val="center"/>
            <w:hideMark/>
          </w:tcPr>
          <w:p w14:paraId="0B4F6C0F" w14:textId="77777777" w:rsidR="001D6E94" w:rsidRPr="00711B1B" w:rsidRDefault="001D6E94" w:rsidP="00711B1B">
            <w:pPr>
              <w:spacing w:after="0" w:line="240" w:lineRule="auto"/>
              <w:rPr>
                <w:rFonts w:cs="Calibri"/>
                <w:sz w:val="18"/>
                <w:szCs w:val="18"/>
              </w:rPr>
            </w:pPr>
          </w:p>
        </w:tc>
      </w:tr>
      <w:tr w:rsidR="001D6E94" w:rsidRPr="00711B1B" w14:paraId="16B08988" w14:textId="77777777" w:rsidTr="00711B1B">
        <w:trPr>
          <w:trHeight w:val="745"/>
        </w:trPr>
        <w:tc>
          <w:tcPr>
            <w:tcW w:w="1125" w:type="pct"/>
            <w:gridSpan w:val="4"/>
            <w:shd w:val="clear" w:color="auto" w:fill="auto"/>
            <w:vAlign w:val="center"/>
            <w:hideMark/>
          </w:tcPr>
          <w:p w14:paraId="41655777" w14:textId="77777777" w:rsidR="001D6E94" w:rsidRPr="00711B1B" w:rsidRDefault="001D6E94" w:rsidP="00711B1B">
            <w:pPr>
              <w:spacing w:after="0" w:line="240" w:lineRule="auto"/>
              <w:rPr>
                <w:rFonts w:cs="Calibri"/>
                <w:b/>
                <w:sz w:val="18"/>
                <w:szCs w:val="18"/>
              </w:rPr>
            </w:pPr>
            <w:r w:rsidRPr="00711B1B">
              <w:rPr>
                <w:rFonts w:cs="Calibri"/>
                <w:b/>
                <w:sz w:val="18"/>
                <w:szCs w:val="18"/>
              </w:rPr>
              <w:t>Dersin Amacı</w:t>
            </w:r>
          </w:p>
        </w:tc>
        <w:tc>
          <w:tcPr>
            <w:tcW w:w="3875" w:type="pct"/>
            <w:gridSpan w:val="10"/>
            <w:shd w:val="clear" w:color="auto" w:fill="auto"/>
            <w:vAlign w:val="center"/>
            <w:hideMark/>
          </w:tcPr>
          <w:p w14:paraId="67D94ECA" w14:textId="77777777" w:rsidR="001D6E94" w:rsidRPr="00711B1B" w:rsidRDefault="001D6E94" w:rsidP="00711B1B">
            <w:pPr>
              <w:spacing w:after="0" w:line="240" w:lineRule="auto"/>
              <w:rPr>
                <w:rFonts w:cs="Calibri"/>
                <w:sz w:val="18"/>
                <w:szCs w:val="18"/>
              </w:rPr>
            </w:pPr>
            <w:r w:rsidRPr="00711B1B">
              <w:rPr>
                <w:rFonts w:cs="Calibri"/>
                <w:sz w:val="18"/>
                <w:szCs w:val="18"/>
              </w:rPr>
              <w:t>Kitle turizmi, sürdürülebilir turizm, alternatif turizm ve özel ilgi turizmi ayrımını yapabilme becerisi kazanmak, Türkiye’de gerçekleştirilebilecek özel ilgi turizmi kapsamındaki aktiviteleri bilmek ve rehberliğini yapmak</w:t>
            </w:r>
          </w:p>
        </w:tc>
      </w:tr>
      <w:tr w:rsidR="001D6E94" w:rsidRPr="00711B1B" w14:paraId="6AF7F4A9" w14:textId="77777777" w:rsidTr="00711B1B">
        <w:trPr>
          <w:trHeight w:val="284"/>
        </w:trPr>
        <w:tc>
          <w:tcPr>
            <w:tcW w:w="1125" w:type="pct"/>
            <w:gridSpan w:val="4"/>
            <w:shd w:val="clear" w:color="auto" w:fill="auto"/>
            <w:vAlign w:val="center"/>
            <w:hideMark/>
          </w:tcPr>
          <w:p w14:paraId="0D98DA56" w14:textId="77777777" w:rsidR="001D6E94" w:rsidRPr="00711B1B" w:rsidRDefault="001D6E94" w:rsidP="00711B1B">
            <w:pPr>
              <w:spacing w:after="0" w:line="240" w:lineRule="auto"/>
              <w:rPr>
                <w:rFonts w:cs="Calibri"/>
                <w:b/>
                <w:sz w:val="18"/>
                <w:szCs w:val="18"/>
              </w:rPr>
            </w:pPr>
            <w:r w:rsidRPr="00711B1B">
              <w:rPr>
                <w:rFonts w:cs="Calibri"/>
                <w:b/>
                <w:sz w:val="18"/>
                <w:szCs w:val="18"/>
              </w:rPr>
              <w:t>Dersin Kısa İçeriği</w:t>
            </w:r>
          </w:p>
        </w:tc>
        <w:tc>
          <w:tcPr>
            <w:tcW w:w="3875" w:type="pct"/>
            <w:gridSpan w:val="10"/>
            <w:shd w:val="clear" w:color="auto" w:fill="auto"/>
            <w:vAlign w:val="center"/>
            <w:hideMark/>
          </w:tcPr>
          <w:p w14:paraId="3BFCC3FF" w14:textId="77777777" w:rsidR="001D6E94" w:rsidRPr="00711B1B" w:rsidRDefault="001D6E94" w:rsidP="00711B1B">
            <w:pPr>
              <w:spacing w:after="0" w:line="240" w:lineRule="auto"/>
              <w:rPr>
                <w:rFonts w:cs="Calibri"/>
                <w:sz w:val="18"/>
                <w:szCs w:val="18"/>
              </w:rPr>
            </w:pPr>
            <w:r w:rsidRPr="00711B1B">
              <w:rPr>
                <w:rFonts w:cs="Calibri"/>
                <w:sz w:val="18"/>
                <w:szCs w:val="18"/>
              </w:rPr>
              <w:t>Kitle turizmi, sürdürülebilir turizm, alternatif turizm ve özel ilgi turizmi çeşitlerinin tanımı, genel karakteristikleri ve aralarındaki farklar, Özel ilgi turizmi kapsamında değerlendirilen turizm aktiviteleri, uygulama olanakları ve Türkiye’de özel ilgi turizmi potansiyeli, kapasitesi ve mevcut uygulamalar.</w:t>
            </w:r>
          </w:p>
        </w:tc>
      </w:tr>
      <w:tr w:rsidR="001D6E94" w:rsidRPr="00711B1B" w14:paraId="3ECD2A92" w14:textId="77777777" w:rsidTr="00711B1B">
        <w:trPr>
          <w:trHeight w:val="300"/>
        </w:trPr>
        <w:tc>
          <w:tcPr>
            <w:tcW w:w="5000" w:type="pct"/>
            <w:gridSpan w:val="14"/>
            <w:shd w:val="clear" w:color="auto" w:fill="auto"/>
            <w:noWrap/>
            <w:vAlign w:val="bottom"/>
            <w:hideMark/>
          </w:tcPr>
          <w:p w14:paraId="4571EE3B" w14:textId="77777777" w:rsidR="001D6E94" w:rsidRPr="00711B1B" w:rsidRDefault="001D6E94" w:rsidP="00711B1B">
            <w:pPr>
              <w:spacing w:after="0" w:line="240" w:lineRule="auto"/>
              <w:rPr>
                <w:rFonts w:cs="Calibri"/>
                <w:b/>
                <w:sz w:val="18"/>
                <w:szCs w:val="18"/>
              </w:rPr>
            </w:pPr>
          </w:p>
        </w:tc>
      </w:tr>
      <w:tr w:rsidR="001D6E94" w:rsidRPr="00711B1B" w14:paraId="3A3B4406" w14:textId="77777777" w:rsidTr="00711B1B">
        <w:trPr>
          <w:trHeight w:val="284"/>
        </w:trPr>
        <w:tc>
          <w:tcPr>
            <w:tcW w:w="5000" w:type="pct"/>
            <w:gridSpan w:val="14"/>
            <w:shd w:val="clear" w:color="auto" w:fill="auto"/>
            <w:vAlign w:val="center"/>
            <w:hideMark/>
          </w:tcPr>
          <w:p w14:paraId="5FE6F469" w14:textId="77777777" w:rsidR="001D6E94" w:rsidRPr="00711B1B" w:rsidRDefault="001D6E94" w:rsidP="00711B1B">
            <w:pPr>
              <w:spacing w:after="0" w:line="240" w:lineRule="auto"/>
              <w:rPr>
                <w:rFonts w:cs="Calibri"/>
                <w:b/>
                <w:sz w:val="18"/>
                <w:szCs w:val="18"/>
              </w:rPr>
            </w:pPr>
            <w:r w:rsidRPr="00711B1B">
              <w:rPr>
                <w:rFonts w:cs="Calibri"/>
                <w:b/>
                <w:sz w:val="18"/>
                <w:szCs w:val="18"/>
              </w:rPr>
              <w:t>Dersin Öğrenme Çıktıları</w:t>
            </w:r>
          </w:p>
        </w:tc>
      </w:tr>
      <w:tr w:rsidR="001D6E94" w:rsidRPr="00711B1B" w14:paraId="134838B2" w14:textId="77777777" w:rsidTr="00711B1B">
        <w:trPr>
          <w:trHeight w:val="284"/>
        </w:trPr>
        <w:tc>
          <w:tcPr>
            <w:tcW w:w="906" w:type="pct"/>
            <w:gridSpan w:val="3"/>
            <w:shd w:val="clear" w:color="auto" w:fill="auto"/>
            <w:vAlign w:val="center"/>
            <w:hideMark/>
          </w:tcPr>
          <w:p w14:paraId="0EAD78E4" w14:textId="77777777" w:rsidR="001D6E94" w:rsidRPr="00711B1B" w:rsidRDefault="001D6E94" w:rsidP="00711B1B">
            <w:pPr>
              <w:spacing w:after="0" w:line="240" w:lineRule="auto"/>
              <w:rPr>
                <w:rFonts w:cs="Calibri"/>
                <w:sz w:val="18"/>
                <w:szCs w:val="18"/>
              </w:rPr>
            </w:pPr>
            <w:r w:rsidRPr="00711B1B">
              <w:rPr>
                <w:rFonts w:cs="Calibri"/>
                <w:sz w:val="18"/>
                <w:szCs w:val="18"/>
              </w:rPr>
              <w:t>ÖÇ-1</w:t>
            </w:r>
          </w:p>
        </w:tc>
        <w:tc>
          <w:tcPr>
            <w:tcW w:w="4094" w:type="pct"/>
            <w:gridSpan w:val="11"/>
            <w:shd w:val="clear" w:color="auto" w:fill="auto"/>
            <w:vAlign w:val="center"/>
            <w:hideMark/>
          </w:tcPr>
          <w:p w14:paraId="30038D15"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turizminin tarihsel gelişimini bilir ve anlatır.</w:t>
            </w:r>
          </w:p>
        </w:tc>
      </w:tr>
      <w:tr w:rsidR="001D6E94" w:rsidRPr="00711B1B" w14:paraId="5781068D" w14:textId="77777777" w:rsidTr="00711B1B">
        <w:trPr>
          <w:trHeight w:val="284"/>
        </w:trPr>
        <w:tc>
          <w:tcPr>
            <w:tcW w:w="906" w:type="pct"/>
            <w:gridSpan w:val="3"/>
            <w:shd w:val="clear" w:color="auto" w:fill="auto"/>
            <w:vAlign w:val="center"/>
            <w:hideMark/>
          </w:tcPr>
          <w:p w14:paraId="54B3C4E0" w14:textId="77777777" w:rsidR="001D6E94" w:rsidRPr="00711B1B" w:rsidRDefault="001D6E94" w:rsidP="00711B1B">
            <w:pPr>
              <w:spacing w:after="0" w:line="240" w:lineRule="auto"/>
              <w:rPr>
                <w:rFonts w:cs="Calibri"/>
                <w:sz w:val="18"/>
                <w:szCs w:val="18"/>
              </w:rPr>
            </w:pPr>
            <w:r w:rsidRPr="00711B1B">
              <w:rPr>
                <w:rFonts w:cs="Calibri"/>
                <w:sz w:val="18"/>
                <w:szCs w:val="18"/>
              </w:rPr>
              <w:t>ÖÇ-2</w:t>
            </w:r>
          </w:p>
        </w:tc>
        <w:tc>
          <w:tcPr>
            <w:tcW w:w="4094" w:type="pct"/>
            <w:gridSpan w:val="11"/>
            <w:shd w:val="clear" w:color="auto" w:fill="auto"/>
            <w:vAlign w:val="center"/>
            <w:hideMark/>
          </w:tcPr>
          <w:p w14:paraId="0F94B8C5"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turizminin diğer turizm anlayışlarından farklılıklarını bilir ve anlatır.</w:t>
            </w:r>
          </w:p>
        </w:tc>
      </w:tr>
      <w:tr w:rsidR="001D6E94" w:rsidRPr="00711B1B" w14:paraId="23584C6E" w14:textId="77777777" w:rsidTr="00711B1B">
        <w:trPr>
          <w:trHeight w:val="284"/>
        </w:trPr>
        <w:tc>
          <w:tcPr>
            <w:tcW w:w="906" w:type="pct"/>
            <w:gridSpan w:val="3"/>
            <w:shd w:val="clear" w:color="auto" w:fill="auto"/>
            <w:vAlign w:val="center"/>
            <w:hideMark/>
          </w:tcPr>
          <w:p w14:paraId="0BE536C7" w14:textId="77777777" w:rsidR="001D6E94" w:rsidRPr="00711B1B" w:rsidRDefault="001D6E94" w:rsidP="00711B1B">
            <w:pPr>
              <w:spacing w:after="0" w:line="240" w:lineRule="auto"/>
              <w:rPr>
                <w:rFonts w:cs="Calibri"/>
                <w:sz w:val="18"/>
                <w:szCs w:val="18"/>
              </w:rPr>
            </w:pPr>
            <w:r w:rsidRPr="00711B1B">
              <w:rPr>
                <w:rFonts w:cs="Calibri"/>
                <w:sz w:val="18"/>
                <w:szCs w:val="18"/>
              </w:rPr>
              <w:t>ÖÇ-3</w:t>
            </w:r>
          </w:p>
        </w:tc>
        <w:tc>
          <w:tcPr>
            <w:tcW w:w="4094" w:type="pct"/>
            <w:gridSpan w:val="11"/>
            <w:shd w:val="clear" w:color="auto" w:fill="auto"/>
            <w:vAlign w:val="center"/>
            <w:hideMark/>
          </w:tcPr>
          <w:p w14:paraId="737324D1"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 kapsamında niş pazarlamayı bilir ve anlatır.</w:t>
            </w:r>
          </w:p>
        </w:tc>
      </w:tr>
      <w:tr w:rsidR="001D6E94" w:rsidRPr="00711B1B" w14:paraId="64A48CB2" w14:textId="77777777" w:rsidTr="00711B1B">
        <w:trPr>
          <w:trHeight w:val="284"/>
        </w:trPr>
        <w:tc>
          <w:tcPr>
            <w:tcW w:w="906" w:type="pct"/>
            <w:gridSpan w:val="3"/>
            <w:shd w:val="clear" w:color="auto" w:fill="auto"/>
            <w:vAlign w:val="center"/>
            <w:hideMark/>
          </w:tcPr>
          <w:p w14:paraId="0D78DE06" w14:textId="77777777" w:rsidR="001D6E94" w:rsidRPr="00711B1B" w:rsidRDefault="001D6E94" w:rsidP="00711B1B">
            <w:pPr>
              <w:spacing w:after="0" w:line="240" w:lineRule="auto"/>
              <w:rPr>
                <w:rFonts w:cs="Calibri"/>
                <w:sz w:val="18"/>
                <w:szCs w:val="18"/>
              </w:rPr>
            </w:pPr>
            <w:r w:rsidRPr="00711B1B">
              <w:rPr>
                <w:rFonts w:cs="Calibri"/>
                <w:sz w:val="18"/>
                <w:szCs w:val="18"/>
              </w:rPr>
              <w:t>ÖÇ-4</w:t>
            </w:r>
          </w:p>
        </w:tc>
        <w:tc>
          <w:tcPr>
            <w:tcW w:w="4094" w:type="pct"/>
            <w:gridSpan w:val="11"/>
            <w:shd w:val="clear" w:color="auto" w:fill="auto"/>
            <w:vAlign w:val="center"/>
            <w:hideMark/>
          </w:tcPr>
          <w:p w14:paraId="70EA3949"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 anlayışıyla deneyimlenen turizm türlerini bilir ve anlatır.</w:t>
            </w:r>
          </w:p>
        </w:tc>
      </w:tr>
      <w:tr w:rsidR="001D6E94" w:rsidRPr="00711B1B" w14:paraId="530DC661" w14:textId="77777777" w:rsidTr="00711B1B">
        <w:trPr>
          <w:trHeight w:val="284"/>
        </w:trPr>
        <w:tc>
          <w:tcPr>
            <w:tcW w:w="906" w:type="pct"/>
            <w:gridSpan w:val="3"/>
            <w:shd w:val="clear" w:color="auto" w:fill="auto"/>
            <w:vAlign w:val="center"/>
            <w:hideMark/>
          </w:tcPr>
          <w:p w14:paraId="17B66727" w14:textId="77777777" w:rsidR="001D6E94" w:rsidRPr="00711B1B" w:rsidRDefault="001D6E94" w:rsidP="00711B1B">
            <w:pPr>
              <w:spacing w:after="0" w:line="240" w:lineRule="auto"/>
              <w:rPr>
                <w:rFonts w:cs="Calibri"/>
                <w:sz w:val="18"/>
                <w:szCs w:val="18"/>
              </w:rPr>
            </w:pPr>
            <w:r w:rsidRPr="00711B1B">
              <w:rPr>
                <w:rFonts w:cs="Calibri"/>
                <w:sz w:val="18"/>
                <w:szCs w:val="18"/>
              </w:rPr>
              <w:t>ÖÇ-5</w:t>
            </w:r>
          </w:p>
        </w:tc>
        <w:tc>
          <w:tcPr>
            <w:tcW w:w="4094" w:type="pct"/>
            <w:gridSpan w:val="11"/>
            <w:shd w:val="clear" w:color="auto" w:fill="auto"/>
            <w:vAlign w:val="center"/>
            <w:hideMark/>
          </w:tcPr>
          <w:p w14:paraId="4B9FF884" w14:textId="77777777" w:rsidR="001D6E94" w:rsidRPr="00711B1B" w:rsidRDefault="001D6E94" w:rsidP="00711B1B">
            <w:pPr>
              <w:spacing w:after="0" w:line="240" w:lineRule="auto"/>
              <w:rPr>
                <w:rFonts w:cs="Calibri"/>
                <w:sz w:val="18"/>
                <w:szCs w:val="18"/>
              </w:rPr>
            </w:pPr>
            <w:r w:rsidRPr="00711B1B">
              <w:rPr>
                <w:rFonts w:cs="Calibri"/>
                <w:sz w:val="18"/>
                <w:szCs w:val="18"/>
              </w:rPr>
              <w:t>Türkiye’de özel ilgi turizmi kapsamında deneyimlenebilecek turizm türlerini bilir anlatır.</w:t>
            </w:r>
          </w:p>
        </w:tc>
      </w:tr>
      <w:tr w:rsidR="001D6E94" w:rsidRPr="00711B1B" w14:paraId="2170C9E5" w14:textId="77777777" w:rsidTr="00711B1B">
        <w:trPr>
          <w:trHeight w:val="342"/>
        </w:trPr>
        <w:tc>
          <w:tcPr>
            <w:tcW w:w="5000" w:type="pct"/>
            <w:gridSpan w:val="14"/>
            <w:shd w:val="clear" w:color="auto" w:fill="auto"/>
            <w:noWrap/>
            <w:vAlign w:val="bottom"/>
            <w:hideMark/>
          </w:tcPr>
          <w:p w14:paraId="52805CB1" w14:textId="77777777" w:rsidR="001D6E94" w:rsidRPr="00711B1B" w:rsidRDefault="001D6E94" w:rsidP="00711B1B">
            <w:pPr>
              <w:spacing w:after="0" w:line="240" w:lineRule="auto"/>
              <w:rPr>
                <w:rFonts w:cs="Calibri"/>
                <w:b/>
                <w:sz w:val="18"/>
                <w:szCs w:val="18"/>
              </w:rPr>
            </w:pPr>
          </w:p>
        </w:tc>
      </w:tr>
      <w:tr w:rsidR="001D6E94" w:rsidRPr="00711B1B" w14:paraId="2B97F24C" w14:textId="77777777" w:rsidTr="00711B1B">
        <w:trPr>
          <w:trHeight w:val="284"/>
        </w:trPr>
        <w:tc>
          <w:tcPr>
            <w:tcW w:w="906" w:type="pct"/>
            <w:gridSpan w:val="3"/>
            <w:shd w:val="clear" w:color="auto" w:fill="auto"/>
            <w:vAlign w:val="center"/>
            <w:hideMark/>
          </w:tcPr>
          <w:p w14:paraId="7EFE16A0" w14:textId="77777777" w:rsidR="001D6E94" w:rsidRPr="00711B1B" w:rsidRDefault="001D6E94" w:rsidP="00711B1B">
            <w:pPr>
              <w:spacing w:after="0" w:line="240" w:lineRule="auto"/>
              <w:rPr>
                <w:rFonts w:cs="Calibri"/>
                <w:b/>
                <w:sz w:val="18"/>
                <w:szCs w:val="18"/>
              </w:rPr>
            </w:pPr>
            <w:r w:rsidRPr="00711B1B">
              <w:rPr>
                <w:rFonts w:cs="Calibri"/>
                <w:b/>
                <w:sz w:val="18"/>
                <w:szCs w:val="18"/>
              </w:rPr>
              <w:t>Öğretim Yöntemleri</w:t>
            </w:r>
          </w:p>
        </w:tc>
        <w:tc>
          <w:tcPr>
            <w:tcW w:w="4094" w:type="pct"/>
            <w:gridSpan w:val="11"/>
            <w:shd w:val="clear" w:color="auto" w:fill="auto"/>
            <w:vAlign w:val="center"/>
            <w:hideMark/>
          </w:tcPr>
          <w:p w14:paraId="74B7006B" w14:textId="77777777" w:rsidR="001D6E94" w:rsidRPr="00711B1B" w:rsidRDefault="001D6E94" w:rsidP="00711B1B">
            <w:pPr>
              <w:spacing w:after="0" w:line="240" w:lineRule="auto"/>
              <w:rPr>
                <w:rFonts w:cs="Calibri"/>
                <w:sz w:val="18"/>
                <w:szCs w:val="18"/>
              </w:rPr>
            </w:pPr>
            <w:r w:rsidRPr="00711B1B">
              <w:rPr>
                <w:rFonts w:cs="Calibri"/>
                <w:sz w:val="18"/>
                <w:szCs w:val="18"/>
              </w:rPr>
              <w:t> Anlatım Yöntemi, Gezi-Gözlem Yöntemi, Drama, Sunu</w:t>
            </w:r>
          </w:p>
        </w:tc>
      </w:tr>
      <w:tr w:rsidR="001D6E94" w:rsidRPr="00711B1B" w14:paraId="598C6D5F" w14:textId="77777777" w:rsidTr="00711B1B">
        <w:trPr>
          <w:trHeight w:val="284"/>
        </w:trPr>
        <w:tc>
          <w:tcPr>
            <w:tcW w:w="906" w:type="pct"/>
            <w:gridSpan w:val="3"/>
            <w:shd w:val="clear" w:color="auto" w:fill="auto"/>
            <w:vAlign w:val="center"/>
            <w:hideMark/>
          </w:tcPr>
          <w:p w14:paraId="7F3716F6" w14:textId="77777777" w:rsidR="001D6E94" w:rsidRPr="00711B1B" w:rsidRDefault="001D6E94" w:rsidP="00711B1B">
            <w:pPr>
              <w:spacing w:after="0" w:line="240" w:lineRule="auto"/>
              <w:rPr>
                <w:rFonts w:cs="Calibri"/>
                <w:b/>
                <w:sz w:val="18"/>
                <w:szCs w:val="18"/>
              </w:rPr>
            </w:pPr>
            <w:r w:rsidRPr="00711B1B">
              <w:rPr>
                <w:rFonts w:cs="Calibri"/>
                <w:b/>
                <w:sz w:val="18"/>
                <w:szCs w:val="18"/>
              </w:rPr>
              <w:t>Ölçme Yöntemleri</w:t>
            </w:r>
          </w:p>
        </w:tc>
        <w:tc>
          <w:tcPr>
            <w:tcW w:w="4094" w:type="pct"/>
            <w:gridSpan w:val="11"/>
            <w:shd w:val="clear" w:color="auto" w:fill="auto"/>
            <w:vAlign w:val="center"/>
            <w:hideMark/>
          </w:tcPr>
          <w:p w14:paraId="7F78D4E6" w14:textId="77777777" w:rsidR="001D6E94" w:rsidRPr="00711B1B" w:rsidRDefault="001D6E94" w:rsidP="00711B1B">
            <w:pPr>
              <w:spacing w:after="0" w:line="240" w:lineRule="auto"/>
              <w:rPr>
                <w:rFonts w:cs="Calibri"/>
                <w:sz w:val="18"/>
                <w:szCs w:val="18"/>
              </w:rPr>
            </w:pPr>
            <w:r w:rsidRPr="00711B1B">
              <w:rPr>
                <w:rFonts w:cs="Calibri"/>
                <w:sz w:val="18"/>
                <w:szCs w:val="18"/>
              </w:rPr>
              <w:t> Sunum, Çoklu Tablo, Kavram Haritası, Uygulama(proje)</w:t>
            </w:r>
          </w:p>
        </w:tc>
      </w:tr>
      <w:tr w:rsidR="001D6E94" w:rsidRPr="00711B1B" w14:paraId="4771670F" w14:textId="77777777" w:rsidTr="00711B1B">
        <w:trPr>
          <w:trHeight w:val="257"/>
        </w:trPr>
        <w:tc>
          <w:tcPr>
            <w:tcW w:w="5000" w:type="pct"/>
            <w:gridSpan w:val="14"/>
            <w:shd w:val="clear" w:color="auto" w:fill="auto"/>
            <w:noWrap/>
            <w:vAlign w:val="bottom"/>
            <w:hideMark/>
          </w:tcPr>
          <w:p w14:paraId="7B4CAC0D" w14:textId="77777777" w:rsidR="001D6E94" w:rsidRPr="00711B1B" w:rsidRDefault="001D6E94" w:rsidP="00711B1B">
            <w:pPr>
              <w:spacing w:after="0" w:line="240" w:lineRule="auto"/>
              <w:rPr>
                <w:rFonts w:cs="Calibri"/>
                <w:b/>
                <w:sz w:val="18"/>
                <w:szCs w:val="18"/>
              </w:rPr>
            </w:pPr>
          </w:p>
        </w:tc>
      </w:tr>
      <w:tr w:rsidR="001D6E94" w:rsidRPr="00711B1B" w14:paraId="55C0EF2D" w14:textId="77777777" w:rsidTr="00711B1B">
        <w:trPr>
          <w:trHeight w:val="215"/>
        </w:trPr>
        <w:tc>
          <w:tcPr>
            <w:tcW w:w="5000" w:type="pct"/>
            <w:gridSpan w:val="14"/>
            <w:shd w:val="clear" w:color="auto" w:fill="FFFFFF"/>
            <w:vAlign w:val="center"/>
            <w:hideMark/>
          </w:tcPr>
          <w:p w14:paraId="648B797F" w14:textId="77777777" w:rsidR="001D6E94" w:rsidRPr="00711B1B" w:rsidRDefault="001D6E94" w:rsidP="00711B1B">
            <w:pPr>
              <w:spacing w:after="0" w:line="240" w:lineRule="auto"/>
              <w:rPr>
                <w:rFonts w:cs="Calibri"/>
                <w:b/>
                <w:sz w:val="18"/>
                <w:szCs w:val="18"/>
              </w:rPr>
            </w:pPr>
            <w:r w:rsidRPr="00711B1B">
              <w:rPr>
                <w:rFonts w:cs="Calibri"/>
                <w:b/>
                <w:sz w:val="18"/>
                <w:szCs w:val="18"/>
              </w:rPr>
              <w:t>DERS AKIŞI</w:t>
            </w:r>
          </w:p>
        </w:tc>
      </w:tr>
      <w:tr w:rsidR="001D6E94" w:rsidRPr="00711B1B" w14:paraId="6272230F" w14:textId="77777777" w:rsidTr="00711B1B">
        <w:trPr>
          <w:trHeight w:val="284"/>
        </w:trPr>
        <w:tc>
          <w:tcPr>
            <w:tcW w:w="688" w:type="pct"/>
            <w:shd w:val="clear" w:color="auto" w:fill="FFFFFF"/>
            <w:vAlign w:val="center"/>
            <w:hideMark/>
          </w:tcPr>
          <w:p w14:paraId="65A47CB8" w14:textId="77777777" w:rsidR="001D6E94" w:rsidRPr="00711B1B" w:rsidRDefault="001D6E94" w:rsidP="00711B1B">
            <w:pPr>
              <w:spacing w:after="0" w:line="240" w:lineRule="auto"/>
              <w:rPr>
                <w:rFonts w:cs="Calibri"/>
                <w:b/>
                <w:sz w:val="18"/>
                <w:szCs w:val="18"/>
              </w:rPr>
            </w:pPr>
            <w:r w:rsidRPr="00711B1B">
              <w:rPr>
                <w:rFonts w:cs="Calibri"/>
                <w:b/>
                <w:sz w:val="18"/>
                <w:szCs w:val="18"/>
              </w:rPr>
              <w:t>Hafta</w:t>
            </w:r>
          </w:p>
        </w:tc>
        <w:tc>
          <w:tcPr>
            <w:tcW w:w="3480" w:type="pct"/>
            <w:gridSpan w:val="12"/>
            <w:shd w:val="clear" w:color="auto" w:fill="FFFFFF"/>
            <w:noWrap/>
            <w:vAlign w:val="bottom"/>
            <w:hideMark/>
          </w:tcPr>
          <w:p w14:paraId="725183D8" w14:textId="77777777" w:rsidR="001D6E94" w:rsidRPr="00711B1B" w:rsidRDefault="001D6E94" w:rsidP="00711B1B">
            <w:pPr>
              <w:spacing w:after="0" w:line="240" w:lineRule="auto"/>
              <w:rPr>
                <w:rFonts w:cs="Calibri"/>
                <w:b/>
                <w:sz w:val="18"/>
                <w:szCs w:val="18"/>
              </w:rPr>
            </w:pPr>
            <w:r w:rsidRPr="00711B1B">
              <w:rPr>
                <w:rFonts w:cs="Calibri"/>
                <w:b/>
                <w:sz w:val="18"/>
                <w:szCs w:val="18"/>
              </w:rPr>
              <w:t> Konular</w:t>
            </w:r>
          </w:p>
        </w:tc>
        <w:tc>
          <w:tcPr>
            <w:tcW w:w="832" w:type="pct"/>
            <w:shd w:val="clear" w:color="auto" w:fill="auto"/>
            <w:vAlign w:val="center"/>
            <w:hideMark/>
          </w:tcPr>
          <w:p w14:paraId="3C3BEFFA" w14:textId="77777777" w:rsidR="001D6E94" w:rsidRPr="00711B1B" w:rsidRDefault="001D6E94" w:rsidP="00711B1B">
            <w:pPr>
              <w:spacing w:after="0" w:line="240" w:lineRule="auto"/>
              <w:rPr>
                <w:rFonts w:cs="Calibri"/>
                <w:b/>
                <w:sz w:val="18"/>
                <w:szCs w:val="18"/>
              </w:rPr>
            </w:pPr>
            <w:r w:rsidRPr="00711B1B">
              <w:rPr>
                <w:rFonts w:cs="Calibri"/>
                <w:b/>
                <w:sz w:val="18"/>
                <w:szCs w:val="18"/>
              </w:rPr>
              <w:t>Kaynak/İlgili Bölüm</w:t>
            </w:r>
          </w:p>
        </w:tc>
      </w:tr>
      <w:tr w:rsidR="001D6E94" w:rsidRPr="00711B1B" w14:paraId="5875AFB8" w14:textId="77777777" w:rsidTr="00711B1B">
        <w:trPr>
          <w:trHeight w:val="284"/>
        </w:trPr>
        <w:tc>
          <w:tcPr>
            <w:tcW w:w="688" w:type="pct"/>
            <w:shd w:val="clear" w:color="auto" w:fill="FFFFFF"/>
            <w:vAlign w:val="center"/>
            <w:hideMark/>
          </w:tcPr>
          <w:p w14:paraId="4FB7DD1A" w14:textId="77777777" w:rsidR="001D6E94" w:rsidRPr="00711B1B" w:rsidRDefault="001D6E94" w:rsidP="00711B1B">
            <w:pPr>
              <w:spacing w:after="0" w:line="240" w:lineRule="auto"/>
              <w:rPr>
                <w:rFonts w:cs="Calibri"/>
                <w:b/>
                <w:sz w:val="18"/>
                <w:szCs w:val="18"/>
              </w:rPr>
            </w:pPr>
            <w:r w:rsidRPr="00711B1B">
              <w:rPr>
                <w:rFonts w:cs="Calibri"/>
                <w:b/>
                <w:sz w:val="18"/>
                <w:szCs w:val="18"/>
              </w:rPr>
              <w:t>1</w:t>
            </w:r>
          </w:p>
        </w:tc>
        <w:tc>
          <w:tcPr>
            <w:tcW w:w="3480" w:type="pct"/>
            <w:gridSpan w:val="12"/>
            <w:shd w:val="clear" w:color="auto" w:fill="FFFFFF"/>
            <w:vAlign w:val="center"/>
            <w:hideMark/>
          </w:tcPr>
          <w:p w14:paraId="5BAA0270" w14:textId="77777777" w:rsidR="001D6E94" w:rsidRPr="00711B1B" w:rsidRDefault="001D6E94" w:rsidP="00711B1B">
            <w:pPr>
              <w:spacing w:after="0" w:line="240" w:lineRule="auto"/>
              <w:rPr>
                <w:rFonts w:cs="Calibri"/>
                <w:sz w:val="18"/>
                <w:szCs w:val="18"/>
              </w:rPr>
            </w:pPr>
            <w:r w:rsidRPr="00711B1B">
              <w:rPr>
                <w:rFonts w:cs="Calibri"/>
                <w:sz w:val="18"/>
                <w:szCs w:val="18"/>
              </w:rPr>
              <w:t>Turizme Ait Temel Kavramlar</w:t>
            </w:r>
          </w:p>
        </w:tc>
        <w:tc>
          <w:tcPr>
            <w:tcW w:w="832" w:type="pct"/>
            <w:shd w:val="clear" w:color="auto" w:fill="auto"/>
            <w:vAlign w:val="center"/>
            <w:hideMark/>
          </w:tcPr>
          <w:p w14:paraId="242C7448"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3FC39B54" w14:textId="77777777" w:rsidTr="00711B1B">
        <w:trPr>
          <w:trHeight w:val="284"/>
        </w:trPr>
        <w:tc>
          <w:tcPr>
            <w:tcW w:w="688" w:type="pct"/>
            <w:shd w:val="clear" w:color="auto" w:fill="FFFFFF"/>
            <w:vAlign w:val="center"/>
            <w:hideMark/>
          </w:tcPr>
          <w:p w14:paraId="35E2FD36" w14:textId="77777777" w:rsidR="001D6E94" w:rsidRPr="00711B1B" w:rsidRDefault="001D6E94" w:rsidP="00711B1B">
            <w:pPr>
              <w:spacing w:after="0" w:line="240" w:lineRule="auto"/>
              <w:rPr>
                <w:rFonts w:cs="Calibri"/>
                <w:b/>
                <w:sz w:val="18"/>
                <w:szCs w:val="18"/>
              </w:rPr>
            </w:pPr>
            <w:r w:rsidRPr="00711B1B">
              <w:rPr>
                <w:rFonts w:cs="Calibri"/>
                <w:b/>
                <w:sz w:val="18"/>
                <w:szCs w:val="18"/>
              </w:rPr>
              <w:t>2</w:t>
            </w:r>
          </w:p>
        </w:tc>
        <w:tc>
          <w:tcPr>
            <w:tcW w:w="3480" w:type="pct"/>
            <w:gridSpan w:val="12"/>
            <w:shd w:val="clear" w:color="auto" w:fill="FFFFFF"/>
            <w:vAlign w:val="center"/>
          </w:tcPr>
          <w:p w14:paraId="6018D283" w14:textId="77777777" w:rsidR="001D6E94" w:rsidRPr="00711B1B" w:rsidRDefault="001D6E94" w:rsidP="00711B1B">
            <w:pPr>
              <w:spacing w:after="0" w:line="240" w:lineRule="auto"/>
              <w:rPr>
                <w:rFonts w:cs="Calibri"/>
                <w:sz w:val="18"/>
                <w:szCs w:val="18"/>
              </w:rPr>
            </w:pPr>
            <w:r w:rsidRPr="00711B1B">
              <w:rPr>
                <w:rFonts w:cs="Calibri"/>
                <w:sz w:val="18"/>
                <w:szCs w:val="18"/>
              </w:rPr>
              <w:t>Turizm Anlayışındaki Değişmeler ve Özel İlgi Turizmi</w:t>
            </w:r>
          </w:p>
        </w:tc>
        <w:tc>
          <w:tcPr>
            <w:tcW w:w="832" w:type="pct"/>
            <w:shd w:val="clear" w:color="auto" w:fill="auto"/>
            <w:vAlign w:val="center"/>
            <w:hideMark/>
          </w:tcPr>
          <w:p w14:paraId="3350D9E3"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03F0DD4E" w14:textId="77777777" w:rsidTr="00711B1B">
        <w:trPr>
          <w:trHeight w:val="284"/>
        </w:trPr>
        <w:tc>
          <w:tcPr>
            <w:tcW w:w="688" w:type="pct"/>
            <w:shd w:val="clear" w:color="auto" w:fill="FFFFFF"/>
            <w:vAlign w:val="center"/>
            <w:hideMark/>
          </w:tcPr>
          <w:p w14:paraId="4E2AB264" w14:textId="77777777" w:rsidR="001D6E94" w:rsidRPr="00711B1B" w:rsidRDefault="001D6E94" w:rsidP="00711B1B">
            <w:pPr>
              <w:spacing w:after="0" w:line="240" w:lineRule="auto"/>
              <w:rPr>
                <w:rFonts w:cs="Calibri"/>
                <w:b/>
                <w:sz w:val="18"/>
                <w:szCs w:val="18"/>
              </w:rPr>
            </w:pPr>
            <w:r w:rsidRPr="00711B1B">
              <w:rPr>
                <w:rFonts w:cs="Calibri"/>
                <w:b/>
                <w:sz w:val="18"/>
                <w:szCs w:val="18"/>
              </w:rPr>
              <w:t>3</w:t>
            </w:r>
          </w:p>
        </w:tc>
        <w:tc>
          <w:tcPr>
            <w:tcW w:w="3480" w:type="pct"/>
            <w:gridSpan w:val="12"/>
            <w:shd w:val="clear" w:color="auto" w:fill="FFFFFF"/>
            <w:vAlign w:val="center"/>
          </w:tcPr>
          <w:p w14:paraId="570A8E1A" w14:textId="77777777" w:rsidR="001D6E94" w:rsidRPr="00711B1B" w:rsidRDefault="001D6E94" w:rsidP="00711B1B">
            <w:pPr>
              <w:spacing w:after="0" w:line="240" w:lineRule="auto"/>
              <w:rPr>
                <w:rFonts w:cs="Calibri"/>
                <w:sz w:val="18"/>
                <w:szCs w:val="18"/>
              </w:rPr>
            </w:pPr>
            <w:r w:rsidRPr="00711B1B">
              <w:rPr>
                <w:rFonts w:cs="Calibri"/>
                <w:sz w:val="18"/>
                <w:szCs w:val="18"/>
              </w:rPr>
              <w:t>Sürdürülebilir ve Alternatif Turizm</w:t>
            </w:r>
          </w:p>
        </w:tc>
        <w:tc>
          <w:tcPr>
            <w:tcW w:w="832" w:type="pct"/>
            <w:shd w:val="clear" w:color="auto" w:fill="auto"/>
            <w:vAlign w:val="center"/>
            <w:hideMark/>
          </w:tcPr>
          <w:p w14:paraId="4AFA6B3D"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7B67192C" w14:textId="77777777" w:rsidTr="00711B1B">
        <w:trPr>
          <w:trHeight w:val="284"/>
        </w:trPr>
        <w:tc>
          <w:tcPr>
            <w:tcW w:w="688" w:type="pct"/>
            <w:shd w:val="clear" w:color="auto" w:fill="FFFFFF"/>
            <w:vAlign w:val="center"/>
            <w:hideMark/>
          </w:tcPr>
          <w:p w14:paraId="4A669A27" w14:textId="77777777" w:rsidR="001D6E94" w:rsidRPr="00711B1B" w:rsidRDefault="001D6E94" w:rsidP="00711B1B">
            <w:pPr>
              <w:spacing w:after="0" w:line="240" w:lineRule="auto"/>
              <w:rPr>
                <w:rFonts w:cs="Calibri"/>
                <w:b/>
                <w:sz w:val="18"/>
                <w:szCs w:val="18"/>
              </w:rPr>
            </w:pPr>
            <w:r w:rsidRPr="00711B1B">
              <w:rPr>
                <w:rFonts w:cs="Calibri"/>
                <w:b/>
                <w:sz w:val="18"/>
                <w:szCs w:val="18"/>
              </w:rPr>
              <w:t>4</w:t>
            </w:r>
          </w:p>
        </w:tc>
        <w:tc>
          <w:tcPr>
            <w:tcW w:w="3480" w:type="pct"/>
            <w:gridSpan w:val="12"/>
            <w:shd w:val="clear" w:color="auto" w:fill="FFFFFF"/>
            <w:vAlign w:val="center"/>
          </w:tcPr>
          <w:p w14:paraId="5D34B96F"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Turizminin Tanımı ve Kapsamı</w:t>
            </w:r>
          </w:p>
        </w:tc>
        <w:tc>
          <w:tcPr>
            <w:tcW w:w="832" w:type="pct"/>
            <w:shd w:val="clear" w:color="auto" w:fill="auto"/>
            <w:vAlign w:val="center"/>
            <w:hideMark/>
          </w:tcPr>
          <w:p w14:paraId="4ABACD69"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35FE2C8C" w14:textId="77777777" w:rsidTr="00711B1B">
        <w:trPr>
          <w:trHeight w:val="284"/>
        </w:trPr>
        <w:tc>
          <w:tcPr>
            <w:tcW w:w="688" w:type="pct"/>
            <w:shd w:val="clear" w:color="auto" w:fill="FFFFFF"/>
            <w:vAlign w:val="center"/>
            <w:hideMark/>
          </w:tcPr>
          <w:p w14:paraId="3D3D99A2" w14:textId="77777777" w:rsidR="001D6E94" w:rsidRPr="00711B1B" w:rsidRDefault="001D6E94" w:rsidP="00711B1B">
            <w:pPr>
              <w:spacing w:after="0" w:line="240" w:lineRule="auto"/>
              <w:rPr>
                <w:rFonts w:cs="Calibri"/>
                <w:b/>
                <w:sz w:val="18"/>
                <w:szCs w:val="18"/>
              </w:rPr>
            </w:pPr>
            <w:r w:rsidRPr="00711B1B">
              <w:rPr>
                <w:rFonts w:cs="Calibri"/>
                <w:b/>
                <w:sz w:val="18"/>
                <w:szCs w:val="18"/>
              </w:rPr>
              <w:t>5</w:t>
            </w:r>
          </w:p>
        </w:tc>
        <w:tc>
          <w:tcPr>
            <w:tcW w:w="3480" w:type="pct"/>
            <w:gridSpan w:val="12"/>
            <w:shd w:val="clear" w:color="auto" w:fill="FFFFFF"/>
            <w:vAlign w:val="center"/>
          </w:tcPr>
          <w:p w14:paraId="7F3B9E02"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Turizminin Tanımı Ve Kapsamı</w:t>
            </w:r>
          </w:p>
        </w:tc>
        <w:tc>
          <w:tcPr>
            <w:tcW w:w="832" w:type="pct"/>
            <w:shd w:val="clear" w:color="auto" w:fill="auto"/>
            <w:vAlign w:val="center"/>
            <w:hideMark/>
          </w:tcPr>
          <w:p w14:paraId="2D29C1D7"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2CE3F455" w14:textId="77777777" w:rsidTr="00711B1B">
        <w:trPr>
          <w:trHeight w:val="284"/>
        </w:trPr>
        <w:tc>
          <w:tcPr>
            <w:tcW w:w="688" w:type="pct"/>
            <w:shd w:val="clear" w:color="auto" w:fill="FFFFFF"/>
            <w:vAlign w:val="center"/>
            <w:hideMark/>
          </w:tcPr>
          <w:p w14:paraId="72FFCFB9" w14:textId="77777777" w:rsidR="001D6E94" w:rsidRPr="00711B1B" w:rsidRDefault="001D6E94" w:rsidP="00711B1B">
            <w:pPr>
              <w:spacing w:after="0" w:line="240" w:lineRule="auto"/>
              <w:rPr>
                <w:rFonts w:cs="Calibri"/>
                <w:b/>
                <w:sz w:val="18"/>
                <w:szCs w:val="18"/>
              </w:rPr>
            </w:pPr>
            <w:r w:rsidRPr="00711B1B">
              <w:rPr>
                <w:rFonts w:cs="Calibri"/>
                <w:b/>
                <w:sz w:val="18"/>
                <w:szCs w:val="18"/>
              </w:rPr>
              <w:t>6</w:t>
            </w:r>
          </w:p>
        </w:tc>
        <w:tc>
          <w:tcPr>
            <w:tcW w:w="3480" w:type="pct"/>
            <w:gridSpan w:val="12"/>
            <w:shd w:val="clear" w:color="auto" w:fill="FFFFFF"/>
            <w:vAlign w:val="center"/>
          </w:tcPr>
          <w:p w14:paraId="5AD0D661"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 ve Niş Pazarlama</w:t>
            </w:r>
          </w:p>
        </w:tc>
        <w:tc>
          <w:tcPr>
            <w:tcW w:w="832" w:type="pct"/>
            <w:shd w:val="clear" w:color="auto" w:fill="auto"/>
            <w:vAlign w:val="center"/>
            <w:hideMark/>
          </w:tcPr>
          <w:p w14:paraId="18BD2FEA"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376E03FF" w14:textId="77777777" w:rsidTr="00711B1B">
        <w:trPr>
          <w:trHeight w:val="284"/>
        </w:trPr>
        <w:tc>
          <w:tcPr>
            <w:tcW w:w="688" w:type="pct"/>
            <w:shd w:val="clear" w:color="auto" w:fill="FFFFFF"/>
            <w:vAlign w:val="center"/>
            <w:hideMark/>
          </w:tcPr>
          <w:p w14:paraId="40212FEE" w14:textId="77777777" w:rsidR="001D6E94" w:rsidRPr="00711B1B" w:rsidRDefault="001D6E94" w:rsidP="00711B1B">
            <w:pPr>
              <w:spacing w:after="0" w:line="240" w:lineRule="auto"/>
              <w:rPr>
                <w:rFonts w:cs="Calibri"/>
                <w:b/>
                <w:sz w:val="18"/>
                <w:szCs w:val="18"/>
              </w:rPr>
            </w:pPr>
            <w:r w:rsidRPr="00711B1B">
              <w:rPr>
                <w:rFonts w:cs="Calibri"/>
                <w:b/>
                <w:sz w:val="18"/>
                <w:szCs w:val="18"/>
              </w:rPr>
              <w:t>7</w:t>
            </w:r>
          </w:p>
        </w:tc>
        <w:tc>
          <w:tcPr>
            <w:tcW w:w="3480" w:type="pct"/>
            <w:gridSpan w:val="12"/>
            <w:shd w:val="clear" w:color="auto" w:fill="FFFFFF"/>
            <w:vAlign w:val="center"/>
          </w:tcPr>
          <w:p w14:paraId="54388923"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 ve Niş Pazarlama</w:t>
            </w:r>
          </w:p>
        </w:tc>
        <w:tc>
          <w:tcPr>
            <w:tcW w:w="832" w:type="pct"/>
            <w:shd w:val="clear" w:color="auto" w:fill="auto"/>
            <w:vAlign w:val="center"/>
            <w:hideMark/>
          </w:tcPr>
          <w:p w14:paraId="17F1EF17"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78F78192" w14:textId="77777777" w:rsidTr="00711B1B">
        <w:trPr>
          <w:trHeight w:val="284"/>
        </w:trPr>
        <w:tc>
          <w:tcPr>
            <w:tcW w:w="688" w:type="pct"/>
            <w:shd w:val="clear" w:color="auto" w:fill="FFFFFF"/>
            <w:vAlign w:val="center"/>
            <w:hideMark/>
          </w:tcPr>
          <w:p w14:paraId="129C21C9" w14:textId="77777777" w:rsidR="001D6E94" w:rsidRPr="00711B1B" w:rsidRDefault="001D6E94" w:rsidP="00711B1B">
            <w:pPr>
              <w:spacing w:after="0" w:line="240" w:lineRule="auto"/>
              <w:rPr>
                <w:rFonts w:cs="Calibri"/>
                <w:b/>
                <w:sz w:val="18"/>
                <w:szCs w:val="18"/>
              </w:rPr>
            </w:pPr>
            <w:r w:rsidRPr="00711B1B">
              <w:rPr>
                <w:rFonts w:cs="Calibri"/>
                <w:b/>
                <w:sz w:val="18"/>
                <w:szCs w:val="18"/>
              </w:rPr>
              <w:t>8</w:t>
            </w:r>
          </w:p>
        </w:tc>
        <w:tc>
          <w:tcPr>
            <w:tcW w:w="3480" w:type="pct"/>
            <w:gridSpan w:val="12"/>
            <w:shd w:val="clear" w:color="auto" w:fill="FFFFFF"/>
            <w:vAlign w:val="center"/>
          </w:tcPr>
          <w:p w14:paraId="0AC8CED3"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 Türleri: Özel İlgi Turizmi Türlerinin Sınıflandırılması, Doğaya Dayalı Özel İlgi Turizmi</w:t>
            </w:r>
          </w:p>
        </w:tc>
        <w:tc>
          <w:tcPr>
            <w:tcW w:w="832" w:type="pct"/>
            <w:shd w:val="clear" w:color="auto" w:fill="auto"/>
            <w:vAlign w:val="center"/>
            <w:hideMark/>
          </w:tcPr>
          <w:p w14:paraId="54B32DF9"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7D8D2425" w14:textId="77777777" w:rsidTr="00711B1B">
        <w:trPr>
          <w:trHeight w:val="284"/>
        </w:trPr>
        <w:tc>
          <w:tcPr>
            <w:tcW w:w="688" w:type="pct"/>
            <w:shd w:val="clear" w:color="auto" w:fill="FFFFFF"/>
            <w:vAlign w:val="center"/>
            <w:hideMark/>
          </w:tcPr>
          <w:p w14:paraId="4A32AF41" w14:textId="77777777" w:rsidR="001D6E94" w:rsidRPr="00711B1B" w:rsidRDefault="001D6E94" w:rsidP="00711B1B">
            <w:pPr>
              <w:spacing w:after="0" w:line="240" w:lineRule="auto"/>
              <w:rPr>
                <w:rFonts w:cs="Calibri"/>
                <w:b/>
                <w:sz w:val="18"/>
                <w:szCs w:val="18"/>
              </w:rPr>
            </w:pPr>
            <w:r w:rsidRPr="00711B1B">
              <w:rPr>
                <w:rFonts w:cs="Calibri"/>
                <w:b/>
                <w:sz w:val="18"/>
                <w:szCs w:val="18"/>
              </w:rPr>
              <w:t>9</w:t>
            </w:r>
          </w:p>
        </w:tc>
        <w:tc>
          <w:tcPr>
            <w:tcW w:w="3480" w:type="pct"/>
            <w:gridSpan w:val="12"/>
            <w:shd w:val="clear" w:color="auto" w:fill="FFFFFF"/>
            <w:vAlign w:val="center"/>
          </w:tcPr>
          <w:p w14:paraId="157A3C23"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 Türleri: Kültüre Dayalı Özel İlgi Turizmi, Kültüre Dayalı Turizm, Kültüre Dayalı Özel İlgi Turizmi Türleri, Şehir Turizmi, Kültürel Miras Turizmi, Etkinlik Turizmi, Dark Turizm, İpek Yolu Turizmi</w:t>
            </w:r>
          </w:p>
        </w:tc>
        <w:tc>
          <w:tcPr>
            <w:tcW w:w="832" w:type="pct"/>
            <w:shd w:val="clear" w:color="auto" w:fill="auto"/>
            <w:vAlign w:val="center"/>
            <w:hideMark/>
          </w:tcPr>
          <w:p w14:paraId="0D61D74C"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7CA49206" w14:textId="77777777" w:rsidTr="00711B1B">
        <w:trPr>
          <w:trHeight w:val="284"/>
        </w:trPr>
        <w:tc>
          <w:tcPr>
            <w:tcW w:w="688" w:type="pct"/>
            <w:shd w:val="clear" w:color="auto" w:fill="FFFFFF"/>
            <w:vAlign w:val="center"/>
            <w:hideMark/>
          </w:tcPr>
          <w:p w14:paraId="2AB09FB8" w14:textId="77777777" w:rsidR="001D6E94" w:rsidRPr="00711B1B" w:rsidRDefault="001D6E94" w:rsidP="00711B1B">
            <w:pPr>
              <w:spacing w:after="0" w:line="240" w:lineRule="auto"/>
              <w:rPr>
                <w:rFonts w:cs="Calibri"/>
                <w:b/>
                <w:sz w:val="18"/>
                <w:szCs w:val="18"/>
              </w:rPr>
            </w:pPr>
            <w:r w:rsidRPr="00711B1B">
              <w:rPr>
                <w:rFonts w:cs="Calibri"/>
                <w:b/>
                <w:sz w:val="18"/>
                <w:szCs w:val="18"/>
              </w:rPr>
              <w:t>10</w:t>
            </w:r>
          </w:p>
        </w:tc>
        <w:tc>
          <w:tcPr>
            <w:tcW w:w="3480" w:type="pct"/>
            <w:gridSpan w:val="12"/>
            <w:shd w:val="clear" w:color="auto" w:fill="FFFFFF"/>
            <w:vAlign w:val="center"/>
          </w:tcPr>
          <w:p w14:paraId="54EC2E7C"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 Türleri: Hobiye Dayalı Özel İlgi Turizmi, Hobiye Dayalı Turizm, Hobiye Dayalı Özel İlgi Turizmi Türleri, Spor Turizmi, Hava Sporları Turizmi, Yamaç Paraşütü, Delta Kanat, Planör, Balon, Kış Ve Dağ Sporları Turizmi, Su Sporları Turizmi, Dalgıçlık, Rüzgâr Sörfü, Akarsu Sporları Turizmi</w:t>
            </w:r>
          </w:p>
        </w:tc>
        <w:tc>
          <w:tcPr>
            <w:tcW w:w="832" w:type="pct"/>
            <w:shd w:val="clear" w:color="auto" w:fill="auto"/>
            <w:vAlign w:val="center"/>
            <w:hideMark/>
          </w:tcPr>
          <w:p w14:paraId="03C02052"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6640DDDD" w14:textId="77777777" w:rsidTr="00711B1B">
        <w:trPr>
          <w:trHeight w:val="284"/>
        </w:trPr>
        <w:tc>
          <w:tcPr>
            <w:tcW w:w="688" w:type="pct"/>
            <w:shd w:val="clear" w:color="auto" w:fill="FFFFFF"/>
            <w:vAlign w:val="center"/>
            <w:hideMark/>
          </w:tcPr>
          <w:p w14:paraId="5082DEC6" w14:textId="77777777" w:rsidR="001D6E94" w:rsidRPr="00711B1B" w:rsidRDefault="001D6E94" w:rsidP="00711B1B">
            <w:pPr>
              <w:spacing w:after="0" w:line="240" w:lineRule="auto"/>
              <w:rPr>
                <w:rFonts w:cs="Calibri"/>
                <w:b/>
                <w:sz w:val="18"/>
                <w:szCs w:val="18"/>
              </w:rPr>
            </w:pPr>
            <w:r w:rsidRPr="00711B1B">
              <w:rPr>
                <w:rFonts w:cs="Calibri"/>
                <w:b/>
                <w:sz w:val="18"/>
                <w:szCs w:val="18"/>
              </w:rPr>
              <w:t>11</w:t>
            </w:r>
          </w:p>
        </w:tc>
        <w:tc>
          <w:tcPr>
            <w:tcW w:w="3480" w:type="pct"/>
            <w:gridSpan w:val="12"/>
            <w:shd w:val="clear" w:color="auto" w:fill="FFFFFF"/>
            <w:vAlign w:val="center"/>
          </w:tcPr>
          <w:p w14:paraId="47A92FAA" w14:textId="77777777" w:rsidR="001D6E94" w:rsidRPr="00711B1B" w:rsidRDefault="001D6E94" w:rsidP="00711B1B">
            <w:pPr>
              <w:spacing w:after="0" w:line="240" w:lineRule="auto"/>
              <w:rPr>
                <w:rFonts w:cs="Calibri"/>
                <w:sz w:val="18"/>
                <w:szCs w:val="18"/>
              </w:rPr>
            </w:pPr>
            <w:r w:rsidRPr="00711B1B">
              <w:rPr>
                <w:rFonts w:cs="Calibri"/>
                <w:sz w:val="18"/>
                <w:szCs w:val="18"/>
              </w:rPr>
              <w:t>Özel İlgi Turizmi Türleri: Av Turizmi, Botanik Turizmi, Kuş Gözlemciliği, Kumar Turizmi, Şarap Turizmi, Golf Turizmi</w:t>
            </w:r>
          </w:p>
        </w:tc>
        <w:tc>
          <w:tcPr>
            <w:tcW w:w="832" w:type="pct"/>
            <w:shd w:val="clear" w:color="auto" w:fill="auto"/>
            <w:vAlign w:val="center"/>
            <w:hideMark/>
          </w:tcPr>
          <w:p w14:paraId="40966F83"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58786684" w14:textId="77777777" w:rsidTr="00711B1B">
        <w:trPr>
          <w:trHeight w:val="284"/>
        </w:trPr>
        <w:tc>
          <w:tcPr>
            <w:tcW w:w="688" w:type="pct"/>
            <w:shd w:val="clear" w:color="auto" w:fill="FFFFFF"/>
            <w:vAlign w:val="center"/>
            <w:hideMark/>
          </w:tcPr>
          <w:p w14:paraId="618C48FD" w14:textId="77777777" w:rsidR="001D6E94" w:rsidRPr="00711B1B" w:rsidRDefault="001D6E94" w:rsidP="00711B1B">
            <w:pPr>
              <w:spacing w:after="0" w:line="240" w:lineRule="auto"/>
              <w:rPr>
                <w:rFonts w:cs="Calibri"/>
                <w:b/>
                <w:sz w:val="18"/>
                <w:szCs w:val="18"/>
              </w:rPr>
            </w:pPr>
            <w:r w:rsidRPr="00711B1B">
              <w:rPr>
                <w:rFonts w:cs="Calibri"/>
                <w:b/>
                <w:sz w:val="18"/>
                <w:szCs w:val="18"/>
              </w:rPr>
              <w:t>12</w:t>
            </w:r>
          </w:p>
        </w:tc>
        <w:tc>
          <w:tcPr>
            <w:tcW w:w="3480" w:type="pct"/>
            <w:gridSpan w:val="12"/>
            <w:shd w:val="clear" w:color="auto" w:fill="FFFFFF"/>
            <w:vAlign w:val="center"/>
          </w:tcPr>
          <w:p w14:paraId="5DD90CB7" w14:textId="77777777" w:rsidR="001D6E94" w:rsidRPr="00711B1B" w:rsidRDefault="001D6E94" w:rsidP="00711B1B">
            <w:pPr>
              <w:spacing w:after="0" w:line="240" w:lineRule="auto"/>
              <w:rPr>
                <w:rFonts w:cs="Calibri"/>
                <w:sz w:val="18"/>
                <w:szCs w:val="18"/>
              </w:rPr>
            </w:pPr>
            <w:r w:rsidRPr="00711B1B">
              <w:rPr>
                <w:rFonts w:cs="Calibri"/>
                <w:sz w:val="18"/>
                <w:szCs w:val="18"/>
              </w:rPr>
              <w:t> Özel İlgi Turizminin Türkiye’de Uygulanabilirliği</w:t>
            </w:r>
          </w:p>
        </w:tc>
        <w:tc>
          <w:tcPr>
            <w:tcW w:w="832" w:type="pct"/>
            <w:shd w:val="clear" w:color="auto" w:fill="auto"/>
            <w:vAlign w:val="center"/>
            <w:hideMark/>
          </w:tcPr>
          <w:p w14:paraId="6AC9BD84"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1F44A229" w14:textId="77777777" w:rsidTr="00711B1B">
        <w:trPr>
          <w:trHeight w:val="284"/>
        </w:trPr>
        <w:tc>
          <w:tcPr>
            <w:tcW w:w="688" w:type="pct"/>
            <w:shd w:val="clear" w:color="auto" w:fill="FFFFFF"/>
            <w:vAlign w:val="center"/>
            <w:hideMark/>
          </w:tcPr>
          <w:p w14:paraId="1E01AFA5" w14:textId="77777777" w:rsidR="001D6E94" w:rsidRPr="00711B1B" w:rsidRDefault="001D6E94" w:rsidP="00711B1B">
            <w:pPr>
              <w:spacing w:after="0" w:line="240" w:lineRule="auto"/>
              <w:rPr>
                <w:rFonts w:cs="Calibri"/>
                <w:b/>
                <w:sz w:val="18"/>
                <w:szCs w:val="18"/>
              </w:rPr>
            </w:pPr>
            <w:r w:rsidRPr="00711B1B">
              <w:rPr>
                <w:rFonts w:cs="Calibri"/>
                <w:b/>
                <w:sz w:val="18"/>
                <w:szCs w:val="18"/>
              </w:rPr>
              <w:t>13</w:t>
            </w:r>
          </w:p>
        </w:tc>
        <w:tc>
          <w:tcPr>
            <w:tcW w:w="3480" w:type="pct"/>
            <w:gridSpan w:val="12"/>
            <w:shd w:val="clear" w:color="auto" w:fill="FFFFFF"/>
            <w:vAlign w:val="center"/>
            <w:hideMark/>
          </w:tcPr>
          <w:p w14:paraId="41BC10AD" w14:textId="77777777" w:rsidR="001D6E94" w:rsidRPr="00711B1B" w:rsidRDefault="001D6E94" w:rsidP="00711B1B">
            <w:pPr>
              <w:spacing w:after="0" w:line="240" w:lineRule="auto"/>
              <w:rPr>
                <w:rFonts w:cs="Calibri"/>
                <w:sz w:val="18"/>
                <w:szCs w:val="18"/>
              </w:rPr>
            </w:pPr>
            <w:r w:rsidRPr="00711B1B">
              <w:rPr>
                <w:rFonts w:cs="Calibri"/>
                <w:sz w:val="18"/>
                <w:szCs w:val="18"/>
              </w:rPr>
              <w:t> Özel İlgi Turizminde Türkçe ve İngilizce Kaynakça</w:t>
            </w:r>
          </w:p>
        </w:tc>
        <w:tc>
          <w:tcPr>
            <w:tcW w:w="832" w:type="pct"/>
            <w:shd w:val="clear" w:color="auto" w:fill="auto"/>
            <w:vAlign w:val="center"/>
            <w:hideMark/>
          </w:tcPr>
          <w:p w14:paraId="66D89E7A"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27B3E437" w14:textId="77777777" w:rsidTr="00711B1B">
        <w:trPr>
          <w:trHeight w:val="284"/>
        </w:trPr>
        <w:tc>
          <w:tcPr>
            <w:tcW w:w="688" w:type="pct"/>
            <w:shd w:val="clear" w:color="auto" w:fill="FFFFFF"/>
            <w:vAlign w:val="center"/>
            <w:hideMark/>
          </w:tcPr>
          <w:p w14:paraId="270DD1B1" w14:textId="77777777" w:rsidR="001D6E94" w:rsidRPr="00711B1B" w:rsidRDefault="001D6E94" w:rsidP="00711B1B">
            <w:pPr>
              <w:spacing w:after="0" w:line="240" w:lineRule="auto"/>
              <w:rPr>
                <w:rFonts w:cs="Calibri"/>
                <w:b/>
                <w:sz w:val="18"/>
                <w:szCs w:val="18"/>
              </w:rPr>
            </w:pPr>
            <w:r w:rsidRPr="00711B1B">
              <w:rPr>
                <w:rFonts w:cs="Calibri"/>
                <w:b/>
                <w:sz w:val="18"/>
                <w:szCs w:val="18"/>
              </w:rPr>
              <w:t>14</w:t>
            </w:r>
          </w:p>
        </w:tc>
        <w:tc>
          <w:tcPr>
            <w:tcW w:w="3480" w:type="pct"/>
            <w:gridSpan w:val="12"/>
            <w:shd w:val="clear" w:color="auto" w:fill="FFFFFF"/>
            <w:vAlign w:val="center"/>
            <w:hideMark/>
          </w:tcPr>
          <w:p w14:paraId="58324220" w14:textId="77777777" w:rsidR="001D6E94" w:rsidRPr="00711B1B" w:rsidRDefault="001D6E94" w:rsidP="00711B1B">
            <w:pPr>
              <w:spacing w:after="0" w:line="240" w:lineRule="auto"/>
              <w:rPr>
                <w:rFonts w:cs="Calibri"/>
                <w:sz w:val="18"/>
                <w:szCs w:val="18"/>
              </w:rPr>
            </w:pPr>
            <w:r w:rsidRPr="00711B1B">
              <w:rPr>
                <w:rFonts w:cs="Calibri"/>
                <w:sz w:val="18"/>
                <w:szCs w:val="18"/>
              </w:rPr>
              <w:t>Genel değerlendirme</w:t>
            </w:r>
          </w:p>
        </w:tc>
        <w:tc>
          <w:tcPr>
            <w:tcW w:w="832" w:type="pct"/>
            <w:shd w:val="clear" w:color="auto" w:fill="auto"/>
            <w:vAlign w:val="center"/>
            <w:hideMark/>
          </w:tcPr>
          <w:p w14:paraId="1B1FA2C3" w14:textId="77777777" w:rsidR="001D6E94" w:rsidRPr="00711B1B" w:rsidRDefault="001D6E94" w:rsidP="00711B1B">
            <w:pPr>
              <w:spacing w:after="0" w:line="240" w:lineRule="auto"/>
              <w:rPr>
                <w:rFonts w:cs="Calibri"/>
                <w:sz w:val="18"/>
                <w:szCs w:val="18"/>
              </w:rPr>
            </w:pPr>
            <w:r w:rsidRPr="00711B1B">
              <w:rPr>
                <w:rFonts w:cs="Calibri"/>
                <w:sz w:val="18"/>
                <w:szCs w:val="18"/>
              </w:rPr>
              <w:t> </w:t>
            </w:r>
          </w:p>
        </w:tc>
      </w:tr>
      <w:tr w:rsidR="001D6E94" w:rsidRPr="00711B1B" w14:paraId="269319D9" w14:textId="77777777" w:rsidTr="00711B1B">
        <w:trPr>
          <w:trHeight w:val="270"/>
        </w:trPr>
        <w:tc>
          <w:tcPr>
            <w:tcW w:w="5000" w:type="pct"/>
            <w:gridSpan w:val="14"/>
            <w:shd w:val="clear" w:color="auto" w:fill="auto"/>
            <w:noWrap/>
            <w:vAlign w:val="bottom"/>
            <w:hideMark/>
          </w:tcPr>
          <w:p w14:paraId="3B46CF7F" w14:textId="77777777" w:rsidR="001D6E94" w:rsidRPr="00711B1B" w:rsidRDefault="001D6E94" w:rsidP="00711B1B">
            <w:pPr>
              <w:spacing w:after="0" w:line="240" w:lineRule="auto"/>
              <w:rPr>
                <w:rFonts w:cs="Calibri"/>
                <w:sz w:val="18"/>
                <w:szCs w:val="18"/>
              </w:rPr>
            </w:pPr>
          </w:p>
        </w:tc>
      </w:tr>
      <w:tr w:rsidR="001D6E94" w:rsidRPr="00711B1B" w14:paraId="3E337A0E" w14:textId="77777777" w:rsidTr="00711B1B">
        <w:trPr>
          <w:trHeight w:val="284"/>
        </w:trPr>
        <w:tc>
          <w:tcPr>
            <w:tcW w:w="5000" w:type="pct"/>
            <w:gridSpan w:val="14"/>
            <w:shd w:val="clear" w:color="auto" w:fill="auto"/>
            <w:vAlign w:val="center"/>
            <w:hideMark/>
          </w:tcPr>
          <w:p w14:paraId="74536415" w14:textId="77777777" w:rsidR="001D6E94" w:rsidRPr="00711B1B" w:rsidRDefault="001D6E94" w:rsidP="00711B1B">
            <w:pPr>
              <w:spacing w:after="0" w:line="240" w:lineRule="auto"/>
              <w:rPr>
                <w:rFonts w:cs="Calibri"/>
                <w:b/>
                <w:sz w:val="18"/>
                <w:szCs w:val="18"/>
              </w:rPr>
            </w:pPr>
            <w:r w:rsidRPr="00711B1B">
              <w:rPr>
                <w:rFonts w:cs="Calibri"/>
                <w:b/>
                <w:sz w:val="18"/>
                <w:szCs w:val="18"/>
              </w:rPr>
              <w:t>KAYNAKLAR</w:t>
            </w:r>
          </w:p>
        </w:tc>
      </w:tr>
      <w:tr w:rsidR="001D6E94" w:rsidRPr="00711B1B" w14:paraId="115DC927" w14:textId="77777777" w:rsidTr="00711B1B">
        <w:trPr>
          <w:trHeight w:val="284"/>
        </w:trPr>
        <w:tc>
          <w:tcPr>
            <w:tcW w:w="888" w:type="pct"/>
            <w:gridSpan w:val="2"/>
            <w:shd w:val="clear" w:color="auto" w:fill="auto"/>
            <w:vAlign w:val="center"/>
            <w:hideMark/>
          </w:tcPr>
          <w:p w14:paraId="57DE51D0" w14:textId="77777777" w:rsidR="001D6E94" w:rsidRPr="00711B1B" w:rsidRDefault="001D6E94" w:rsidP="00711B1B">
            <w:pPr>
              <w:spacing w:after="0" w:line="240" w:lineRule="auto"/>
              <w:rPr>
                <w:rFonts w:cs="Calibri"/>
                <w:b/>
                <w:sz w:val="18"/>
                <w:szCs w:val="18"/>
              </w:rPr>
            </w:pPr>
            <w:r w:rsidRPr="00711B1B">
              <w:rPr>
                <w:rFonts w:cs="Calibri"/>
                <w:b/>
                <w:sz w:val="18"/>
                <w:szCs w:val="18"/>
              </w:rPr>
              <w:t>Ders Notu</w:t>
            </w:r>
          </w:p>
        </w:tc>
        <w:tc>
          <w:tcPr>
            <w:tcW w:w="4112" w:type="pct"/>
            <w:gridSpan w:val="12"/>
            <w:shd w:val="clear" w:color="auto" w:fill="auto"/>
            <w:vAlign w:val="center"/>
            <w:hideMark/>
          </w:tcPr>
          <w:p w14:paraId="06F57387" w14:textId="77777777" w:rsidR="001D6E94" w:rsidRPr="00711B1B" w:rsidRDefault="001D6E94" w:rsidP="00711B1B">
            <w:pPr>
              <w:spacing w:after="0" w:line="240" w:lineRule="auto"/>
              <w:rPr>
                <w:rFonts w:cs="Calibri"/>
                <w:sz w:val="18"/>
                <w:szCs w:val="18"/>
              </w:rPr>
            </w:pPr>
            <w:r w:rsidRPr="00711B1B">
              <w:rPr>
                <w:rFonts w:cs="Calibri"/>
                <w:sz w:val="18"/>
                <w:szCs w:val="18"/>
              </w:rPr>
              <w:t>Prof. Dr. Musa GENÇ tarafından hazırlanan ders sunuları</w:t>
            </w:r>
          </w:p>
        </w:tc>
      </w:tr>
      <w:tr w:rsidR="001D6E94" w:rsidRPr="00711B1B" w14:paraId="359A6DF5" w14:textId="77777777" w:rsidTr="00711B1B">
        <w:trPr>
          <w:trHeight w:val="284"/>
        </w:trPr>
        <w:tc>
          <w:tcPr>
            <w:tcW w:w="888" w:type="pct"/>
            <w:gridSpan w:val="2"/>
            <w:shd w:val="clear" w:color="auto" w:fill="auto"/>
            <w:vAlign w:val="center"/>
            <w:hideMark/>
          </w:tcPr>
          <w:p w14:paraId="55FA9F1B" w14:textId="77777777" w:rsidR="001D6E94" w:rsidRPr="00711B1B" w:rsidRDefault="001D6E94" w:rsidP="00711B1B">
            <w:pPr>
              <w:spacing w:after="0"/>
              <w:rPr>
                <w:rFonts w:cs="Calibri"/>
                <w:b/>
                <w:sz w:val="18"/>
                <w:szCs w:val="18"/>
              </w:rPr>
            </w:pPr>
            <w:r w:rsidRPr="00711B1B">
              <w:rPr>
                <w:rFonts w:cs="Calibri"/>
                <w:b/>
                <w:sz w:val="18"/>
                <w:szCs w:val="18"/>
              </w:rPr>
              <w:t>Diğer Kaynaklar</w:t>
            </w:r>
          </w:p>
        </w:tc>
        <w:tc>
          <w:tcPr>
            <w:tcW w:w="4112" w:type="pct"/>
            <w:gridSpan w:val="12"/>
            <w:shd w:val="clear" w:color="auto" w:fill="auto"/>
            <w:vAlign w:val="center"/>
            <w:hideMark/>
          </w:tcPr>
          <w:p w14:paraId="0AB6A2A8" w14:textId="77777777" w:rsidR="001D6E94" w:rsidRPr="00711B1B" w:rsidRDefault="001D6E94" w:rsidP="00711B1B">
            <w:pPr>
              <w:spacing w:after="0"/>
              <w:rPr>
                <w:rStyle w:val="Kpr"/>
                <w:rFonts w:cs="Calibri"/>
                <w:sz w:val="18"/>
                <w:szCs w:val="18"/>
              </w:rPr>
            </w:pPr>
            <w:r w:rsidRPr="00711B1B">
              <w:rPr>
                <w:rFonts w:cs="Calibri"/>
                <w:sz w:val="18"/>
                <w:szCs w:val="18"/>
              </w:rPr>
              <w:t>Sürücü, </w:t>
            </w:r>
            <w:hyperlink r:id="rId7" w:history="1">
              <w:r w:rsidRPr="00711B1B">
                <w:rPr>
                  <w:rStyle w:val="Kpr"/>
                  <w:rFonts w:cs="Calibri"/>
                  <w:sz w:val="18"/>
                  <w:szCs w:val="18"/>
                </w:rPr>
                <w:t>Ö.,</w:t>
              </w:r>
            </w:hyperlink>
            <w:r w:rsidRPr="00711B1B">
              <w:rPr>
                <w:rFonts w:cs="Calibri"/>
                <w:sz w:val="18"/>
                <w:szCs w:val="18"/>
              </w:rPr>
              <w:t xml:space="preserve"> Yaylı, </w:t>
            </w:r>
            <w:r w:rsidRPr="00711B1B">
              <w:rPr>
                <w:rFonts w:cs="Calibri"/>
                <w:sz w:val="18"/>
                <w:szCs w:val="18"/>
              </w:rPr>
              <w:fldChar w:fldCharType="begin"/>
            </w:r>
            <w:r w:rsidRPr="00711B1B">
              <w:rPr>
                <w:rFonts w:cs="Calibri"/>
                <w:sz w:val="18"/>
                <w:szCs w:val="18"/>
              </w:rPr>
              <w:instrText xml:space="preserve"> HYPERLINK "https://www.idefix.com/Yazar/ali-yayli/s=8105" </w:instrText>
            </w:r>
            <w:r w:rsidRPr="00711B1B">
              <w:rPr>
                <w:rFonts w:cs="Calibri"/>
                <w:sz w:val="18"/>
                <w:szCs w:val="18"/>
              </w:rPr>
              <w:fldChar w:fldCharType="separate"/>
            </w:r>
            <w:r w:rsidRPr="00711B1B">
              <w:rPr>
                <w:rStyle w:val="Kpr"/>
                <w:rFonts w:cs="Calibri"/>
                <w:sz w:val="18"/>
                <w:szCs w:val="18"/>
              </w:rPr>
              <w:t xml:space="preserve">A., 2016. Özel İlgi Turizmi, </w:t>
            </w:r>
            <w:hyperlink r:id="rId8" w:history="1">
              <w:r w:rsidRPr="00711B1B">
                <w:rPr>
                  <w:rStyle w:val="Kpr"/>
                  <w:rFonts w:cs="Calibri"/>
                  <w:sz w:val="18"/>
                  <w:szCs w:val="18"/>
                </w:rPr>
                <w:t>Detay Yayıncılık</w:t>
              </w:r>
            </w:hyperlink>
            <w:r w:rsidRPr="00711B1B">
              <w:rPr>
                <w:rStyle w:val="Kpr"/>
                <w:rFonts w:cs="Calibri"/>
                <w:sz w:val="18"/>
                <w:szCs w:val="18"/>
              </w:rPr>
              <w:t>,  Barkod: 9786059440233, 272 s.</w:t>
            </w:r>
          </w:p>
          <w:p w14:paraId="1B8AC453" w14:textId="77777777" w:rsidR="001D6E94" w:rsidRPr="00711B1B" w:rsidRDefault="001D6E94" w:rsidP="00711B1B">
            <w:pPr>
              <w:spacing w:after="0"/>
              <w:rPr>
                <w:rFonts w:cs="Calibri"/>
                <w:sz w:val="18"/>
                <w:szCs w:val="18"/>
              </w:rPr>
            </w:pPr>
            <w:r w:rsidRPr="00711B1B">
              <w:rPr>
                <w:rStyle w:val="Kpr"/>
                <w:rFonts w:cs="Calibri"/>
                <w:sz w:val="18"/>
                <w:szCs w:val="18"/>
              </w:rPr>
              <w:t xml:space="preserve">Küçükaslan,  </w:t>
            </w:r>
            <w:r w:rsidRPr="00711B1B">
              <w:rPr>
                <w:rFonts w:cs="Calibri"/>
                <w:sz w:val="18"/>
                <w:szCs w:val="18"/>
              </w:rPr>
              <w:fldChar w:fldCharType="end"/>
            </w:r>
            <w:r w:rsidRPr="00711B1B">
              <w:rPr>
                <w:rFonts w:cs="Calibri"/>
                <w:sz w:val="18"/>
                <w:szCs w:val="18"/>
              </w:rPr>
              <w:t xml:space="preserve"> </w:t>
            </w:r>
            <w:hyperlink r:id="rId9" w:tooltip="NAZİFE KÜÇÜKASLAN kitapları" w:history="1">
              <w:r w:rsidRPr="00711B1B">
                <w:rPr>
                  <w:rStyle w:val="Kpr"/>
                  <w:rFonts w:cs="Calibri"/>
                  <w:sz w:val="18"/>
                  <w:szCs w:val="18"/>
                </w:rPr>
                <w:t xml:space="preserve">N., 2007. Özel İlgi Turizmi. </w:t>
              </w:r>
              <w:hyperlink r:id="rId10" w:history="1">
                <w:r w:rsidRPr="00711B1B">
                  <w:rPr>
                    <w:rStyle w:val="Kpr"/>
                    <w:rFonts w:cs="Calibri"/>
                    <w:sz w:val="18"/>
                    <w:szCs w:val="18"/>
                  </w:rPr>
                  <w:t>Ekin Basım Yayın</w:t>
                </w:r>
              </w:hyperlink>
              <w:r w:rsidRPr="00711B1B">
                <w:rPr>
                  <w:rStyle w:val="Kpr"/>
                  <w:rFonts w:cs="Calibri"/>
                  <w:sz w:val="18"/>
                  <w:szCs w:val="18"/>
                </w:rPr>
                <w:t xml:space="preserve">,  Ekin Yayınevi, ISBN: 9789944141208,  319 s. </w:t>
              </w:r>
            </w:hyperlink>
          </w:p>
        </w:tc>
      </w:tr>
      <w:tr w:rsidR="001D6E94" w:rsidRPr="00711B1B" w14:paraId="42CB7AB4" w14:textId="77777777" w:rsidTr="00711B1B">
        <w:trPr>
          <w:trHeight w:val="299"/>
        </w:trPr>
        <w:tc>
          <w:tcPr>
            <w:tcW w:w="5000" w:type="pct"/>
            <w:gridSpan w:val="14"/>
            <w:shd w:val="clear" w:color="auto" w:fill="auto"/>
            <w:noWrap/>
            <w:vAlign w:val="bottom"/>
            <w:hideMark/>
          </w:tcPr>
          <w:p w14:paraId="007926A0" w14:textId="77777777" w:rsidR="001D6E94" w:rsidRPr="00711B1B" w:rsidRDefault="001D6E94" w:rsidP="00711B1B">
            <w:pPr>
              <w:spacing w:after="0" w:line="240" w:lineRule="auto"/>
              <w:rPr>
                <w:rFonts w:cs="Calibri"/>
                <w:sz w:val="18"/>
                <w:szCs w:val="18"/>
              </w:rPr>
            </w:pPr>
          </w:p>
        </w:tc>
      </w:tr>
      <w:tr w:rsidR="001D6E94" w:rsidRPr="003A0002" w14:paraId="10725F91" w14:textId="77777777" w:rsidTr="00711B1B">
        <w:trPr>
          <w:trHeight w:val="284"/>
        </w:trPr>
        <w:tc>
          <w:tcPr>
            <w:tcW w:w="5000" w:type="pct"/>
            <w:gridSpan w:val="14"/>
            <w:shd w:val="clear" w:color="auto" w:fill="auto"/>
            <w:vAlign w:val="center"/>
            <w:hideMark/>
          </w:tcPr>
          <w:p w14:paraId="132F162C" w14:textId="77777777" w:rsidR="001D6E94" w:rsidRPr="003A0002" w:rsidRDefault="001D6E94" w:rsidP="00711B1B">
            <w:pPr>
              <w:spacing w:after="0"/>
              <w:rPr>
                <w:rFonts w:cs="Calibri"/>
                <w:b/>
                <w:sz w:val="18"/>
                <w:szCs w:val="18"/>
              </w:rPr>
            </w:pPr>
            <w:r w:rsidRPr="003A0002">
              <w:rPr>
                <w:rFonts w:cs="Calibri"/>
                <w:b/>
                <w:sz w:val="18"/>
                <w:szCs w:val="18"/>
              </w:rPr>
              <w:lastRenderedPageBreak/>
              <w:t>DEĞERLENDİRME SİSTEMİ</w:t>
            </w:r>
          </w:p>
        </w:tc>
      </w:tr>
      <w:tr w:rsidR="001D6E94" w:rsidRPr="003A0002" w14:paraId="2648EFE4" w14:textId="77777777" w:rsidTr="00711B1B">
        <w:trPr>
          <w:trHeight w:val="284"/>
        </w:trPr>
        <w:tc>
          <w:tcPr>
            <w:tcW w:w="1565" w:type="pct"/>
            <w:gridSpan w:val="5"/>
            <w:shd w:val="clear" w:color="auto" w:fill="auto"/>
            <w:vAlign w:val="center"/>
            <w:hideMark/>
          </w:tcPr>
          <w:p w14:paraId="0EC8FF64" w14:textId="77777777" w:rsidR="001D6E94" w:rsidRPr="003A0002" w:rsidRDefault="001D6E94" w:rsidP="00711B1B">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4FFA5E44" w14:textId="77777777" w:rsidR="001D6E94" w:rsidRPr="003A0002" w:rsidRDefault="001D6E94" w:rsidP="00711B1B">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52FF46B8" w14:textId="77777777" w:rsidR="001D6E94" w:rsidRPr="003A0002" w:rsidRDefault="001D6E94" w:rsidP="00711B1B">
            <w:pPr>
              <w:spacing w:after="0"/>
              <w:rPr>
                <w:rFonts w:cs="Calibri"/>
                <w:b/>
                <w:sz w:val="18"/>
                <w:szCs w:val="18"/>
              </w:rPr>
            </w:pPr>
            <w:r w:rsidRPr="003A0002">
              <w:rPr>
                <w:rFonts w:cs="Calibri"/>
                <w:b/>
                <w:sz w:val="18"/>
                <w:szCs w:val="18"/>
              </w:rPr>
              <w:t>KATKI YÜZDESİ</w:t>
            </w:r>
          </w:p>
        </w:tc>
      </w:tr>
      <w:tr w:rsidR="001D6E94" w:rsidRPr="003A0002" w14:paraId="1AF955FF" w14:textId="77777777" w:rsidTr="00711B1B">
        <w:trPr>
          <w:trHeight w:val="284"/>
        </w:trPr>
        <w:tc>
          <w:tcPr>
            <w:tcW w:w="1565" w:type="pct"/>
            <w:gridSpan w:val="5"/>
            <w:shd w:val="clear" w:color="auto" w:fill="auto"/>
            <w:vAlign w:val="center"/>
            <w:hideMark/>
          </w:tcPr>
          <w:p w14:paraId="5727B8A5" w14:textId="77777777" w:rsidR="001D6E94" w:rsidRPr="003A0002" w:rsidRDefault="001D6E94" w:rsidP="00711B1B">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29E38256" w14:textId="77777777" w:rsidR="001D6E94" w:rsidRPr="003A0002" w:rsidRDefault="001D6E94"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80BE267" w14:textId="77777777" w:rsidR="001D6E94" w:rsidRPr="003A0002" w:rsidRDefault="001D6E94" w:rsidP="00711B1B">
            <w:pPr>
              <w:spacing w:after="0"/>
              <w:jc w:val="center"/>
              <w:rPr>
                <w:rFonts w:cs="Calibri"/>
                <w:sz w:val="18"/>
                <w:szCs w:val="18"/>
              </w:rPr>
            </w:pPr>
            <w:r w:rsidRPr="003A0002">
              <w:rPr>
                <w:rFonts w:cs="Calibri"/>
                <w:sz w:val="18"/>
                <w:szCs w:val="18"/>
              </w:rPr>
              <w:t>100</w:t>
            </w:r>
          </w:p>
        </w:tc>
      </w:tr>
      <w:tr w:rsidR="001D6E94" w:rsidRPr="003A0002" w14:paraId="20E8FD45" w14:textId="77777777" w:rsidTr="00711B1B">
        <w:trPr>
          <w:trHeight w:val="284"/>
        </w:trPr>
        <w:tc>
          <w:tcPr>
            <w:tcW w:w="1565" w:type="pct"/>
            <w:gridSpan w:val="5"/>
            <w:shd w:val="clear" w:color="auto" w:fill="auto"/>
            <w:vAlign w:val="center"/>
            <w:hideMark/>
          </w:tcPr>
          <w:p w14:paraId="6A64E389" w14:textId="77777777" w:rsidR="001D6E94" w:rsidRPr="003A0002" w:rsidRDefault="001D6E94" w:rsidP="00711B1B">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3B79FF0C" w14:textId="77777777" w:rsidR="001D6E94" w:rsidRPr="003A0002" w:rsidRDefault="001D6E94" w:rsidP="00711B1B">
            <w:pPr>
              <w:spacing w:after="0"/>
              <w:jc w:val="center"/>
              <w:rPr>
                <w:rFonts w:cs="Calibri"/>
                <w:sz w:val="18"/>
                <w:szCs w:val="18"/>
              </w:rPr>
            </w:pPr>
          </w:p>
        </w:tc>
        <w:tc>
          <w:tcPr>
            <w:tcW w:w="1813" w:type="pct"/>
            <w:gridSpan w:val="4"/>
            <w:shd w:val="clear" w:color="auto" w:fill="auto"/>
            <w:vAlign w:val="center"/>
            <w:hideMark/>
          </w:tcPr>
          <w:p w14:paraId="523A4800" w14:textId="77777777" w:rsidR="001D6E94" w:rsidRPr="003A0002" w:rsidRDefault="001D6E94" w:rsidP="00711B1B">
            <w:pPr>
              <w:spacing w:after="0"/>
              <w:jc w:val="center"/>
              <w:rPr>
                <w:rFonts w:cs="Calibri"/>
                <w:sz w:val="18"/>
                <w:szCs w:val="18"/>
              </w:rPr>
            </w:pPr>
          </w:p>
        </w:tc>
      </w:tr>
      <w:tr w:rsidR="001D6E94" w:rsidRPr="003A0002" w14:paraId="7858FECA" w14:textId="77777777" w:rsidTr="00711B1B">
        <w:trPr>
          <w:trHeight w:val="284"/>
        </w:trPr>
        <w:tc>
          <w:tcPr>
            <w:tcW w:w="1565" w:type="pct"/>
            <w:gridSpan w:val="5"/>
            <w:shd w:val="clear" w:color="auto" w:fill="auto"/>
            <w:vAlign w:val="center"/>
            <w:hideMark/>
          </w:tcPr>
          <w:p w14:paraId="25490EAB" w14:textId="77777777" w:rsidR="001D6E94" w:rsidRPr="003A0002" w:rsidRDefault="001D6E94" w:rsidP="00711B1B">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7EC47E59" w14:textId="77777777" w:rsidR="001D6E94" w:rsidRPr="003A0002" w:rsidRDefault="001D6E94" w:rsidP="00711B1B">
            <w:pPr>
              <w:spacing w:after="0"/>
              <w:jc w:val="center"/>
              <w:rPr>
                <w:rFonts w:cs="Calibri"/>
                <w:sz w:val="18"/>
                <w:szCs w:val="18"/>
              </w:rPr>
            </w:pPr>
          </w:p>
        </w:tc>
        <w:tc>
          <w:tcPr>
            <w:tcW w:w="1813" w:type="pct"/>
            <w:gridSpan w:val="4"/>
            <w:shd w:val="clear" w:color="auto" w:fill="auto"/>
            <w:vAlign w:val="center"/>
            <w:hideMark/>
          </w:tcPr>
          <w:p w14:paraId="5330206E" w14:textId="77777777" w:rsidR="001D6E94" w:rsidRPr="003A0002" w:rsidRDefault="001D6E94" w:rsidP="00711B1B">
            <w:pPr>
              <w:spacing w:after="0"/>
              <w:jc w:val="center"/>
              <w:rPr>
                <w:rFonts w:cs="Calibri"/>
                <w:sz w:val="18"/>
                <w:szCs w:val="18"/>
              </w:rPr>
            </w:pPr>
          </w:p>
        </w:tc>
      </w:tr>
      <w:tr w:rsidR="001D6E94" w:rsidRPr="003A0002" w14:paraId="7BEC3E1E" w14:textId="77777777" w:rsidTr="00711B1B">
        <w:trPr>
          <w:trHeight w:val="284"/>
        </w:trPr>
        <w:tc>
          <w:tcPr>
            <w:tcW w:w="1565" w:type="pct"/>
            <w:gridSpan w:val="5"/>
            <w:shd w:val="clear" w:color="auto" w:fill="auto"/>
            <w:vAlign w:val="center"/>
            <w:hideMark/>
          </w:tcPr>
          <w:p w14:paraId="09337BA1" w14:textId="77777777" w:rsidR="001D6E94" w:rsidRPr="003A0002" w:rsidRDefault="001D6E94" w:rsidP="00711B1B">
            <w:pPr>
              <w:spacing w:after="0"/>
              <w:rPr>
                <w:rFonts w:cs="Calibri"/>
                <w:b/>
                <w:sz w:val="18"/>
                <w:szCs w:val="18"/>
              </w:rPr>
            </w:pPr>
          </w:p>
        </w:tc>
        <w:tc>
          <w:tcPr>
            <w:tcW w:w="1622" w:type="pct"/>
            <w:gridSpan w:val="5"/>
            <w:shd w:val="clear" w:color="auto" w:fill="auto"/>
            <w:noWrap/>
            <w:vAlign w:val="bottom"/>
            <w:hideMark/>
          </w:tcPr>
          <w:p w14:paraId="171A86DD" w14:textId="77777777" w:rsidR="001D6E94" w:rsidRPr="003A0002" w:rsidRDefault="001D6E94" w:rsidP="00711B1B">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6FB488AD" w14:textId="77777777" w:rsidR="001D6E94" w:rsidRPr="003A0002" w:rsidRDefault="001D6E94" w:rsidP="00711B1B">
            <w:pPr>
              <w:spacing w:after="0"/>
              <w:jc w:val="center"/>
              <w:rPr>
                <w:rFonts w:cs="Calibri"/>
                <w:sz w:val="18"/>
                <w:szCs w:val="18"/>
              </w:rPr>
            </w:pPr>
            <w:r w:rsidRPr="003A0002">
              <w:rPr>
                <w:rFonts w:cs="Calibri"/>
                <w:sz w:val="18"/>
                <w:szCs w:val="18"/>
              </w:rPr>
              <w:t>100</w:t>
            </w:r>
          </w:p>
        </w:tc>
      </w:tr>
      <w:tr w:rsidR="001D6E94" w:rsidRPr="003A0002" w14:paraId="47EF447E" w14:textId="77777777" w:rsidTr="00711B1B">
        <w:trPr>
          <w:trHeight w:val="284"/>
        </w:trPr>
        <w:tc>
          <w:tcPr>
            <w:tcW w:w="1565" w:type="pct"/>
            <w:gridSpan w:val="5"/>
            <w:shd w:val="clear" w:color="auto" w:fill="auto"/>
            <w:vAlign w:val="center"/>
            <w:hideMark/>
          </w:tcPr>
          <w:p w14:paraId="31180D0B" w14:textId="77777777" w:rsidR="001D6E94" w:rsidRPr="003A0002" w:rsidRDefault="001D6E94" w:rsidP="00711B1B">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02B93A7D" w14:textId="77777777" w:rsidR="001D6E94" w:rsidRPr="003A0002" w:rsidRDefault="001D6E94"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7057892" w14:textId="77777777" w:rsidR="001D6E94" w:rsidRPr="003A0002" w:rsidRDefault="001D6E94" w:rsidP="00711B1B">
            <w:pPr>
              <w:spacing w:after="0"/>
              <w:jc w:val="center"/>
              <w:rPr>
                <w:rFonts w:cs="Calibri"/>
                <w:sz w:val="18"/>
                <w:szCs w:val="18"/>
              </w:rPr>
            </w:pPr>
            <w:r w:rsidRPr="003A0002">
              <w:rPr>
                <w:rFonts w:cs="Calibri"/>
                <w:sz w:val="18"/>
                <w:szCs w:val="18"/>
              </w:rPr>
              <w:t>40</w:t>
            </w:r>
          </w:p>
        </w:tc>
      </w:tr>
      <w:tr w:rsidR="001D6E94" w:rsidRPr="003A0002" w14:paraId="059226CC" w14:textId="77777777" w:rsidTr="00711B1B">
        <w:trPr>
          <w:trHeight w:val="284"/>
        </w:trPr>
        <w:tc>
          <w:tcPr>
            <w:tcW w:w="1565" w:type="pct"/>
            <w:gridSpan w:val="5"/>
            <w:shd w:val="clear" w:color="auto" w:fill="auto"/>
            <w:vAlign w:val="center"/>
            <w:hideMark/>
          </w:tcPr>
          <w:p w14:paraId="4123833E" w14:textId="77777777" w:rsidR="001D6E94" w:rsidRPr="003A0002" w:rsidRDefault="001D6E94" w:rsidP="00711B1B">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0A6EC9D4" w14:textId="77777777" w:rsidR="001D6E94" w:rsidRPr="003A0002" w:rsidRDefault="001D6E94"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741777F" w14:textId="77777777" w:rsidR="001D6E94" w:rsidRPr="003A0002" w:rsidRDefault="001D6E94" w:rsidP="00711B1B">
            <w:pPr>
              <w:spacing w:after="0"/>
              <w:jc w:val="center"/>
              <w:rPr>
                <w:rFonts w:cs="Calibri"/>
                <w:sz w:val="18"/>
                <w:szCs w:val="18"/>
              </w:rPr>
            </w:pPr>
            <w:r w:rsidRPr="003A0002">
              <w:rPr>
                <w:rFonts w:cs="Calibri"/>
                <w:sz w:val="18"/>
                <w:szCs w:val="18"/>
              </w:rPr>
              <w:t>60</w:t>
            </w:r>
          </w:p>
        </w:tc>
      </w:tr>
      <w:tr w:rsidR="001D6E94" w:rsidRPr="003A0002" w14:paraId="66D4C223" w14:textId="77777777" w:rsidTr="00711B1B">
        <w:trPr>
          <w:trHeight w:val="284"/>
        </w:trPr>
        <w:tc>
          <w:tcPr>
            <w:tcW w:w="1565" w:type="pct"/>
            <w:gridSpan w:val="5"/>
            <w:shd w:val="clear" w:color="auto" w:fill="auto"/>
            <w:vAlign w:val="center"/>
            <w:hideMark/>
          </w:tcPr>
          <w:p w14:paraId="52E7038D" w14:textId="77777777" w:rsidR="001D6E94" w:rsidRPr="003A0002" w:rsidRDefault="001D6E94" w:rsidP="00711B1B">
            <w:pPr>
              <w:spacing w:after="0"/>
              <w:rPr>
                <w:rFonts w:cs="Calibri"/>
                <w:sz w:val="18"/>
                <w:szCs w:val="18"/>
              </w:rPr>
            </w:pPr>
          </w:p>
        </w:tc>
        <w:tc>
          <w:tcPr>
            <w:tcW w:w="1622" w:type="pct"/>
            <w:gridSpan w:val="5"/>
            <w:shd w:val="clear" w:color="auto" w:fill="auto"/>
            <w:noWrap/>
            <w:vAlign w:val="bottom"/>
            <w:hideMark/>
          </w:tcPr>
          <w:p w14:paraId="03800ED8" w14:textId="77777777" w:rsidR="001D6E94" w:rsidRPr="003A0002" w:rsidRDefault="001D6E94" w:rsidP="00711B1B">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62C6270B" w14:textId="77777777" w:rsidR="001D6E94" w:rsidRPr="003A0002" w:rsidRDefault="001D6E94" w:rsidP="00711B1B">
            <w:pPr>
              <w:spacing w:after="0"/>
              <w:jc w:val="center"/>
              <w:rPr>
                <w:rFonts w:cs="Calibri"/>
                <w:sz w:val="18"/>
                <w:szCs w:val="18"/>
              </w:rPr>
            </w:pPr>
            <w:r w:rsidRPr="003A0002">
              <w:rPr>
                <w:rFonts w:cs="Calibri"/>
                <w:sz w:val="18"/>
                <w:szCs w:val="18"/>
              </w:rPr>
              <w:t>100</w:t>
            </w:r>
          </w:p>
        </w:tc>
      </w:tr>
      <w:tr w:rsidR="001D6E94" w:rsidRPr="003A0002" w14:paraId="55E330D7" w14:textId="77777777" w:rsidTr="00711B1B">
        <w:trPr>
          <w:trHeight w:val="300"/>
        </w:trPr>
        <w:tc>
          <w:tcPr>
            <w:tcW w:w="5000" w:type="pct"/>
            <w:gridSpan w:val="14"/>
            <w:shd w:val="clear" w:color="auto" w:fill="auto"/>
            <w:vAlign w:val="center"/>
            <w:hideMark/>
          </w:tcPr>
          <w:p w14:paraId="0B289D32" w14:textId="77777777" w:rsidR="001D6E94" w:rsidRPr="003A0002" w:rsidRDefault="001D6E94" w:rsidP="00711B1B">
            <w:pPr>
              <w:spacing w:after="0" w:line="240" w:lineRule="auto"/>
              <w:rPr>
                <w:rFonts w:cs="Calibri"/>
                <w:b/>
                <w:bCs/>
                <w:sz w:val="18"/>
                <w:szCs w:val="18"/>
              </w:rPr>
            </w:pPr>
          </w:p>
          <w:p w14:paraId="302350E5" w14:textId="77777777" w:rsidR="001D6E94" w:rsidRPr="003A0002" w:rsidRDefault="001D6E94" w:rsidP="00711B1B">
            <w:pPr>
              <w:spacing w:after="0" w:line="240" w:lineRule="auto"/>
              <w:rPr>
                <w:rFonts w:cs="Calibri"/>
                <w:b/>
                <w:bCs/>
                <w:sz w:val="18"/>
                <w:szCs w:val="18"/>
              </w:rPr>
            </w:pPr>
            <w:r w:rsidRPr="003A0002">
              <w:rPr>
                <w:rFonts w:cs="Calibri"/>
                <w:b/>
                <w:bCs/>
                <w:sz w:val="18"/>
                <w:szCs w:val="18"/>
              </w:rPr>
              <w:t>İŞYÜKÜ HESAPLAMA</w:t>
            </w:r>
          </w:p>
        </w:tc>
      </w:tr>
      <w:tr w:rsidR="001D6E94" w:rsidRPr="003A0002" w14:paraId="712FF022" w14:textId="77777777" w:rsidTr="00711B1B">
        <w:trPr>
          <w:trHeight w:val="476"/>
        </w:trPr>
        <w:tc>
          <w:tcPr>
            <w:tcW w:w="2303" w:type="pct"/>
            <w:gridSpan w:val="7"/>
            <w:shd w:val="clear" w:color="auto" w:fill="auto"/>
            <w:vAlign w:val="center"/>
            <w:hideMark/>
          </w:tcPr>
          <w:p w14:paraId="07D5852C" w14:textId="77777777" w:rsidR="001D6E94" w:rsidRPr="003A0002" w:rsidRDefault="001D6E94" w:rsidP="00711B1B">
            <w:pPr>
              <w:spacing w:after="0" w:line="240" w:lineRule="auto"/>
              <w:rPr>
                <w:rFonts w:cs="Calibri"/>
                <w:b/>
                <w:bCs/>
                <w:sz w:val="18"/>
                <w:szCs w:val="18"/>
              </w:rPr>
            </w:pPr>
            <w:r w:rsidRPr="003A0002">
              <w:rPr>
                <w:rFonts w:cs="Calibri"/>
                <w:b/>
                <w:bCs/>
                <w:sz w:val="18"/>
                <w:szCs w:val="18"/>
              </w:rPr>
              <w:t>Etkinlik</w:t>
            </w:r>
          </w:p>
        </w:tc>
        <w:tc>
          <w:tcPr>
            <w:tcW w:w="792" w:type="pct"/>
            <w:shd w:val="clear" w:color="auto" w:fill="auto"/>
            <w:vAlign w:val="center"/>
            <w:hideMark/>
          </w:tcPr>
          <w:p w14:paraId="25628D07" w14:textId="77777777" w:rsidR="001D6E94" w:rsidRPr="003A0002" w:rsidRDefault="001D6E94" w:rsidP="00711B1B">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50C9072E" w14:textId="77777777" w:rsidR="001D6E94" w:rsidRPr="003A0002" w:rsidRDefault="001D6E94" w:rsidP="00711B1B">
            <w:pPr>
              <w:spacing w:after="0" w:line="240" w:lineRule="auto"/>
              <w:jc w:val="center"/>
              <w:rPr>
                <w:rFonts w:cs="Calibri"/>
                <w:b/>
                <w:bCs/>
                <w:sz w:val="18"/>
                <w:szCs w:val="18"/>
              </w:rPr>
            </w:pPr>
            <w:r w:rsidRPr="003A0002">
              <w:rPr>
                <w:rFonts w:cs="Calibri"/>
                <w:b/>
                <w:bCs/>
                <w:sz w:val="18"/>
                <w:szCs w:val="18"/>
              </w:rPr>
              <w:t>İş Yükü Süresi (Saat)</w:t>
            </w:r>
          </w:p>
        </w:tc>
        <w:tc>
          <w:tcPr>
            <w:tcW w:w="946" w:type="pct"/>
            <w:gridSpan w:val="2"/>
            <w:shd w:val="clear" w:color="auto" w:fill="auto"/>
            <w:vAlign w:val="center"/>
          </w:tcPr>
          <w:p w14:paraId="4B254E0C" w14:textId="77777777" w:rsidR="001D6E94" w:rsidRPr="003A0002" w:rsidRDefault="001D6E94" w:rsidP="00711B1B">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3CA4207C" w14:textId="77777777" w:rsidTr="00711B1B">
        <w:trPr>
          <w:trHeight w:val="420"/>
        </w:trPr>
        <w:tc>
          <w:tcPr>
            <w:tcW w:w="2303" w:type="pct"/>
            <w:gridSpan w:val="7"/>
            <w:shd w:val="clear" w:color="auto" w:fill="auto"/>
            <w:vAlign w:val="center"/>
            <w:hideMark/>
          </w:tcPr>
          <w:p w14:paraId="571C3705" w14:textId="77777777" w:rsidR="001D6E94" w:rsidRPr="003A0002" w:rsidRDefault="001D6E94" w:rsidP="00711B1B">
            <w:pPr>
              <w:spacing w:after="0" w:line="240" w:lineRule="auto"/>
              <w:rPr>
                <w:rFonts w:cs="Calibri"/>
                <w:sz w:val="18"/>
                <w:szCs w:val="18"/>
              </w:rPr>
            </w:pPr>
            <w:r w:rsidRPr="003A0002">
              <w:rPr>
                <w:rFonts w:cs="Calibri"/>
                <w:sz w:val="18"/>
                <w:szCs w:val="18"/>
              </w:rPr>
              <w:t>Derse Katılım (Sınav haftası hariç)</w:t>
            </w:r>
          </w:p>
        </w:tc>
        <w:tc>
          <w:tcPr>
            <w:tcW w:w="792" w:type="pct"/>
            <w:shd w:val="clear" w:color="auto" w:fill="auto"/>
            <w:noWrap/>
            <w:vAlign w:val="center"/>
            <w:hideMark/>
          </w:tcPr>
          <w:p w14:paraId="70779F98"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38326FD3" w14:textId="77777777" w:rsidR="001D6E94" w:rsidRPr="003A0002" w:rsidRDefault="001D6E94" w:rsidP="00711B1B">
            <w:pPr>
              <w:spacing w:after="0" w:line="240" w:lineRule="auto"/>
              <w:jc w:val="center"/>
              <w:rPr>
                <w:rFonts w:cs="Calibri"/>
                <w:sz w:val="18"/>
                <w:szCs w:val="18"/>
              </w:rPr>
            </w:pPr>
            <w:r>
              <w:rPr>
                <w:rFonts w:cs="Calibri"/>
                <w:sz w:val="18"/>
                <w:szCs w:val="18"/>
              </w:rPr>
              <w:t>3</w:t>
            </w:r>
          </w:p>
        </w:tc>
        <w:tc>
          <w:tcPr>
            <w:tcW w:w="946" w:type="pct"/>
            <w:gridSpan w:val="2"/>
            <w:shd w:val="clear" w:color="auto" w:fill="auto"/>
            <w:vAlign w:val="center"/>
          </w:tcPr>
          <w:p w14:paraId="01F8B0D2" w14:textId="77777777" w:rsidR="001D6E94" w:rsidRPr="003A0002" w:rsidRDefault="001D6E94" w:rsidP="00711B1B">
            <w:pPr>
              <w:spacing w:after="0" w:line="240" w:lineRule="auto"/>
              <w:jc w:val="center"/>
              <w:rPr>
                <w:rFonts w:cs="Calibri"/>
                <w:sz w:val="18"/>
                <w:szCs w:val="18"/>
              </w:rPr>
            </w:pPr>
            <w:r>
              <w:rPr>
                <w:rFonts w:cs="Calibri"/>
                <w:sz w:val="18"/>
                <w:szCs w:val="18"/>
              </w:rPr>
              <w:t>42</w:t>
            </w:r>
          </w:p>
        </w:tc>
      </w:tr>
      <w:tr w:rsidR="001D6E94" w:rsidRPr="003A0002" w14:paraId="5CDAA8B4" w14:textId="77777777" w:rsidTr="00711B1B">
        <w:trPr>
          <w:trHeight w:val="420"/>
        </w:trPr>
        <w:tc>
          <w:tcPr>
            <w:tcW w:w="2303" w:type="pct"/>
            <w:gridSpan w:val="7"/>
            <w:shd w:val="clear" w:color="auto" w:fill="auto"/>
            <w:vAlign w:val="center"/>
            <w:hideMark/>
          </w:tcPr>
          <w:p w14:paraId="7F7F17BA" w14:textId="77777777" w:rsidR="001D6E94" w:rsidRPr="003A0002" w:rsidRDefault="001D6E94" w:rsidP="00711B1B">
            <w:pPr>
              <w:spacing w:after="0" w:line="240" w:lineRule="auto"/>
              <w:rPr>
                <w:rFonts w:cs="Calibri"/>
                <w:sz w:val="18"/>
                <w:szCs w:val="18"/>
              </w:rPr>
            </w:pPr>
            <w:r w:rsidRPr="003A0002">
              <w:rPr>
                <w:rFonts w:cs="Calibri"/>
                <w:sz w:val="18"/>
                <w:szCs w:val="18"/>
              </w:rPr>
              <w:t xml:space="preserve">Ara Sınav </w:t>
            </w:r>
          </w:p>
        </w:tc>
        <w:tc>
          <w:tcPr>
            <w:tcW w:w="792" w:type="pct"/>
            <w:shd w:val="clear" w:color="auto" w:fill="auto"/>
            <w:noWrap/>
            <w:vAlign w:val="center"/>
            <w:hideMark/>
          </w:tcPr>
          <w:p w14:paraId="49BE33E1"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20D91B94"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w:t>
            </w:r>
          </w:p>
        </w:tc>
        <w:tc>
          <w:tcPr>
            <w:tcW w:w="946" w:type="pct"/>
            <w:gridSpan w:val="2"/>
            <w:shd w:val="clear" w:color="auto" w:fill="auto"/>
            <w:vAlign w:val="center"/>
          </w:tcPr>
          <w:p w14:paraId="4403B244"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w:t>
            </w:r>
          </w:p>
        </w:tc>
      </w:tr>
      <w:tr w:rsidR="001D6E94" w:rsidRPr="003A0002" w14:paraId="42C7E279" w14:textId="77777777" w:rsidTr="00711B1B">
        <w:trPr>
          <w:trHeight w:val="420"/>
        </w:trPr>
        <w:tc>
          <w:tcPr>
            <w:tcW w:w="2303" w:type="pct"/>
            <w:gridSpan w:val="7"/>
            <w:shd w:val="clear" w:color="auto" w:fill="auto"/>
            <w:vAlign w:val="center"/>
            <w:hideMark/>
          </w:tcPr>
          <w:p w14:paraId="4B86DE9A" w14:textId="77777777" w:rsidR="001D6E94" w:rsidRPr="003A0002" w:rsidRDefault="001D6E94" w:rsidP="00711B1B">
            <w:pPr>
              <w:spacing w:after="0" w:line="240" w:lineRule="auto"/>
              <w:rPr>
                <w:rFonts w:cs="Calibri"/>
                <w:sz w:val="18"/>
                <w:szCs w:val="18"/>
              </w:rPr>
            </w:pPr>
            <w:r w:rsidRPr="003A0002">
              <w:rPr>
                <w:rFonts w:cs="Calibri"/>
                <w:sz w:val="18"/>
                <w:szCs w:val="18"/>
              </w:rPr>
              <w:t xml:space="preserve">Yarı Yıl Sonu Sınav </w:t>
            </w:r>
          </w:p>
        </w:tc>
        <w:tc>
          <w:tcPr>
            <w:tcW w:w="792" w:type="pct"/>
            <w:shd w:val="clear" w:color="auto" w:fill="auto"/>
            <w:noWrap/>
            <w:vAlign w:val="center"/>
            <w:hideMark/>
          </w:tcPr>
          <w:p w14:paraId="1016924A"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CF6DA47"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w:t>
            </w:r>
          </w:p>
        </w:tc>
        <w:tc>
          <w:tcPr>
            <w:tcW w:w="946" w:type="pct"/>
            <w:gridSpan w:val="2"/>
            <w:shd w:val="clear" w:color="auto" w:fill="auto"/>
            <w:vAlign w:val="center"/>
          </w:tcPr>
          <w:p w14:paraId="3520B4E1"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w:t>
            </w:r>
          </w:p>
        </w:tc>
      </w:tr>
      <w:tr w:rsidR="001D6E94" w:rsidRPr="003A0002" w14:paraId="698E59E0" w14:textId="77777777" w:rsidTr="00711B1B">
        <w:trPr>
          <w:trHeight w:val="420"/>
        </w:trPr>
        <w:tc>
          <w:tcPr>
            <w:tcW w:w="2303" w:type="pct"/>
            <w:gridSpan w:val="7"/>
            <w:shd w:val="clear" w:color="auto" w:fill="auto"/>
            <w:vAlign w:val="center"/>
            <w:hideMark/>
          </w:tcPr>
          <w:p w14:paraId="0948016B" w14:textId="77777777" w:rsidR="001D6E94" w:rsidRPr="003A0002" w:rsidRDefault="001D6E94" w:rsidP="00711B1B">
            <w:pPr>
              <w:spacing w:after="0" w:line="240" w:lineRule="auto"/>
              <w:rPr>
                <w:rFonts w:cs="Calibri"/>
                <w:sz w:val="18"/>
                <w:szCs w:val="18"/>
              </w:rPr>
            </w:pPr>
            <w:r w:rsidRPr="003A0002">
              <w:rPr>
                <w:rFonts w:cs="Calibri"/>
                <w:sz w:val="18"/>
                <w:szCs w:val="18"/>
              </w:rPr>
              <w:t>Ara Sınav İçin Bireysel Çalışma</w:t>
            </w:r>
          </w:p>
        </w:tc>
        <w:tc>
          <w:tcPr>
            <w:tcW w:w="792" w:type="pct"/>
            <w:shd w:val="clear" w:color="auto" w:fill="auto"/>
            <w:noWrap/>
            <w:vAlign w:val="center"/>
            <w:hideMark/>
          </w:tcPr>
          <w:p w14:paraId="2A6B27F6"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BE8C3C8" w14:textId="77777777" w:rsidR="001D6E94" w:rsidRPr="003A0002" w:rsidRDefault="001D6E94" w:rsidP="00711B1B">
            <w:pPr>
              <w:spacing w:after="0" w:line="240" w:lineRule="auto"/>
              <w:jc w:val="center"/>
              <w:rPr>
                <w:rFonts w:cs="Calibri"/>
                <w:sz w:val="18"/>
                <w:szCs w:val="18"/>
              </w:rPr>
            </w:pPr>
            <w:r>
              <w:rPr>
                <w:rFonts w:cs="Calibri"/>
                <w:sz w:val="18"/>
                <w:szCs w:val="18"/>
              </w:rPr>
              <w:t>10</w:t>
            </w:r>
          </w:p>
        </w:tc>
        <w:tc>
          <w:tcPr>
            <w:tcW w:w="946" w:type="pct"/>
            <w:gridSpan w:val="2"/>
            <w:shd w:val="clear" w:color="auto" w:fill="auto"/>
            <w:vAlign w:val="center"/>
          </w:tcPr>
          <w:p w14:paraId="5BABD16E" w14:textId="77777777" w:rsidR="001D6E94" w:rsidRPr="003A0002" w:rsidRDefault="001D6E94" w:rsidP="00711B1B">
            <w:pPr>
              <w:spacing w:after="0" w:line="240" w:lineRule="auto"/>
              <w:jc w:val="center"/>
              <w:rPr>
                <w:rFonts w:cs="Calibri"/>
                <w:sz w:val="18"/>
                <w:szCs w:val="18"/>
              </w:rPr>
            </w:pPr>
            <w:r>
              <w:rPr>
                <w:rFonts w:cs="Calibri"/>
                <w:sz w:val="18"/>
                <w:szCs w:val="18"/>
              </w:rPr>
              <w:t>10</w:t>
            </w:r>
          </w:p>
        </w:tc>
      </w:tr>
      <w:tr w:rsidR="001D6E94" w:rsidRPr="003A0002" w14:paraId="1E7CD7FA" w14:textId="77777777" w:rsidTr="00711B1B">
        <w:trPr>
          <w:trHeight w:val="420"/>
        </w:trPr>
        <w:tc>
          <w:tcPr>
            <w:tcW w:w="2303" w:type="pct"/>
            <w:gridSpan w:val="7"/>
            <w:shd w:val="clear" w:color="auto" w:fill="auto"/>
            <w:vAlign w:val="center"/>
            <w:hideMark/>
          </w:tcPr>
          <w:p w14:paraId="151ADC51" w14:textId="77777777" w:rsidR="001D6E94" w:rsidRPr="003A0002" w:rsidRDefault="001D6E94" w:rsidP="00711B1B">
            <w:pPr>
              <w:spacing w:after="0" w:line="240" w:lineRule="auto"/>
              <w:rPr>
                <w:rFonts w:cs="Calibri"/>
                <w:sz w:val="18"/>
                <w:szCs w:val="18"/>
              </w:rPr>
            </w:pPr>
            <w:r w:rsidRPr="003A0002">
              <w:rPr>
                <w:rFonts w:cs="Calibri"/>
                <w:sz w:val="18"/>
                <w:szCs w:val="18"/>
              </w:rPr>
              <w:t>Yarı Yıl Sonu Sınav İçin Bireysel Çalışma</w:t>
            </w:r>
          </w:p>
        </w:tc>
        <w:tc>
          <w:tcPr>
            <w:tcW w:w="792" w:type="pct"/>
            <w:shd w:val="clear" w:color="auto" w:fill="auto"/>
            <w:noWrap/>
            <w:vAlign w:val="center"/>
            <w:hideMark/>
          </w:tcPr>
          <w:p w14:paraId="4282BF28"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2CEC300F"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10</w:t>
            </w:r>
          </w:p>
        </w:tc>
        <w:tc>
          <w:tcPr>
            <w:tcW w:w="946" w:type="pct"/>
            <w:gridSpan w:val="2"/>
            <w:shd w:val="clear" w:color="auto" w:fill="auto"/>
            <w:vAlign w:val="center"/>
          </w:tcPr>
          <w:p w14:paraId="7BFC70B5"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10</w:t>
            </w:r>
          </w:p>
        </w:tc>
      </w:tr>
      <w:tr w:rsidR="001D6E94" w:rsidRPr="003A0002" w14:paraId="1D28EC6C" w14:textId="77777777" w:rsidTr="00711B1B">
        <w:trPr>
          <w:trHeight w:val="420"/>
        </w:trPr>
        <w:tc>
          <w:tcPr>
            <w:tcW w:w="2303" w:type="pct"/>
            <w:gridSpan w:val="7"/>
            <w:shd w:val="clear" w:color="auto" w:fill="auto"/>
            <w:vAlign w:val="center"/>
            <w:hideMark/>
          </w:tcPr>
          <w:p w14:paraId="36764DFD" w14:textId="77777777" w:rsidR="001D6E94" w:rsidRPr="003A0002" w:rsidRDefault="001D6E94" w:rsidP="00711B1B">
            <w:pPr>
              <w:spacing w:after="0" w:line="240" w:lineRule="auto"/>
              <w:rPr>
                <w:rFonts w:cs="Calibri"/>
                <w:sz w:val="18"/>
                <w:szCs w:val="18"/>
              </w:rPr>
            </w:pPr>
            <w:r w:rsidRPr="003A0002">
              <w:rPr>
                <w:rFonts w:cs="Calibri"/>
                <w:sz w:val="18"/>
                <w:szCs w:val="18"/>
              </w:rPr>
              <w:t xml:space="preserve">Ödev </w:t>
            </w:r>
          </w:p>
        </w:tc>
        <w:tc>
          <w:tcPr>
            <w:tcW w:w="792" w:type="pct"/>
            <w:shd w:val="clear" w:color="auto" w:fill="auto"/>
            <w:noWrap/>
            <w:vAlign w:val="center"/>
          </w:tcPr>
          <w:p w14:paraId="739AB747" w14:textId="77777777" w:rsidR="001D6E94" w:rsidRPr="003A0002" w:rsidRDefault="001D6E94" w:rsidP="00711B1B">
            <w:pPr>
              <w:spacing w:after="0" w:line="240" w:lineRule="auto"/>
              <w:jc w:val="center"/>
              <w:rPr>
                <w:rFonts w:cs="Calibri"/>
                <w:sz w:val="18"/>
                <w:szCs w:val="18"/>
              </w:rPr>
            </w:pPr>
          </w:p>
        </w:tc>
        <w:tc>
          <w:tcPr>
            <w:tcW w:w="959" w:type="pct"/>
            <w:gridSpan w:val="4"/>
            <w:shd w:val="clear" w:color="auto" w:fill="auto"/>
            <w:vAlign w:val="center"/>
          </w:tcPr>
          <w:p w14:paraId="11760CDE" w14:textId="77777777" w:rsidR="001D6E94" w:rsidRPr="003A0002" w:rsidRDefault="001D6E94" w:rsidP="00711B1B">
            <w:pPr>
              <w:spacing w:after="0" w:line="240" w:lineRule="auto"/>
              <w:jc w:val="center"/>
              <w:rPr>
                <w:rFonts w:cs="Calibri"/>
                <w:sz w:val="18"/>
                <w:szCs w:val="18"/>
              </w:rPr>
            </w:pPr>
          </w:p>
        </w:tc>
        <w:tc>
          <w:tcPr>
            <w:tcW w:w="946" w:type="pct"/>
            <w:gridSpan w:val="2"/>
            <w:shd w:val="clear" w:color="auto" w:fill="auto"/>
            <w:vAlign w:val="center"/>
          </w:tcPr>
          <w:p w14:paraId="78D84DAD" w14:textId="77777777" w:rsidR="001D6E94" w:rsidRPr="003A0002" w:rsidRDefault="001D6E94" w:rsidP="00711B1B">
            <w:pPr>
              <w:spacing w:after="0" w:line="240" w:lineRule="auto"/>
              <w:jc w:val="center"/>
              <w:rPr>
                <w:rFonts w:cs="Calibri"/>
                <w:sz w:val="18"/>
                <w:szCs w:val="18"/>
              </w:rPr>
            </w:pPr>
          </w:p>
        </w:tc>
      </w:tr>
      <w:tr w:rsidR="001D6E94" w:rsidRPr="003A0002" w14:paraId="18F791F6" w14:textId="77777777" w:rsidTr="00711B1B">
        <w:trPr>
          <w:trHeight w:val="420"/>
        </w:trPr>
        <w:tc>
          <w:tcPr>
            <w:tcW w:w="2303" w:type="pct"/>
            <w:gridSpan w:val="7"/>
            <w:shd w:val="clear" w:color="auto" w:fill="auto"/>
            <w:vAlign w:val="center"/>
          </w:tcPr>
          <w:p w14:paraId="4602A767" w14:textId="77777777" w:rsidR="001D6E94" w:rsidRPr="003A0002" w:rsidRDefault="001D6E94" w:rsidP="00711B1B">
            <w:pPr>
              <w:spacing w:after="0" w:line="240" w:lineRule="auto"/>
              <w:rPr>
                <w:rFonts w:cs="Calibri"/>
                <w:sz w:val="18"/>
                <w:szCs w:val="18"/>
              </w:rPr>
            </w:pPr>
            <w:r w:rsidRPr="003A0002">
              <w:rPr>
                <w:rFonts w:cs="Calibri"/>
                <w:sz w:val="18"/>
                <w:szCs w:val="18"/>
              </w:rPr>
              <w:t>Ders Dışı Bireysel Çalışma</w:t>
            </w:r>
          </w:p>
        </w:tc>
        <w:tc>
          <w:tcPr>
            <w:tcW w:w="792" w:type="pct"/>
            <w:shd w:val="clear" w:color="auto" w:fill="auto"/>
            <w:noWrap/>
            <w:vAlign w:val="center"/>
          </w:tcPr>
          <w:p w14:paraId="6EDCEEC9" w14:textId="77777777" w:rsidR="001D6E94" w:rsidRPr="003A0002" w:rsidRDefault="001D6E94" w:rsidP="00711B1B">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2CC18317" w14:textId="77777777" w:rsidR="001D6E94" w:rsidRPr="003A0002" w:rsidRDefault="001D6E94" w:rsidP="00711B1B">
            <w:pPr>
              <w:spacing w:after="0" w:line="240" w:lineRule="auto"/>
              <w:jc w:val="center"/>
              <w:rPr>
                <w:rFonts w:cs="Calibri"/>
                <w:sz w:val="18"/>
                <w:szCs w:val="18"/>
              </w:rPr>
            </w:pPr>
            <w:r>
              <w:rPr>
                <w:rFonts w:cs="Calibri"/>
                <w:sz w:val="18"/>
                <w:szCs w:val="18"/>
              </w:rPr>
              <w:t>4</w:t>
            </w:r>
          </w:p>
        </w:tc>
        <w:tc>
          <w:tcPr>
            <w:tcW w:w="946" w:type="pct"/>
            <w:gridSpan w:val="2"/>
            <w:shd w:val="clear" w:color="auto" w:fill="auto"/>
            <w:vAlign w:val="center"/>
          </w:tcPr>
          <w:p w14:paraId="16CEDCC1" w14:textId="77777777" w:rsidR="001D6E94" w:rsidRPr="003A0002" w:rsidRDefault="001D6E94" w:rsidP="00711B1B">
            <w:pPr>
              <w:spacing w:after="0" w:line="240" w:lineRule="auto"/>
              <w:jc w:val="center"/>
              <w:rPr>
                <w:rFonts w:cs="Calibri"/>
                <w:sz w:val="18"/>
                <w:szCs w:val="18"/>
              </w:rPr>
            </w:pPr>
            <w:r>
              <w:rPr>
                <w:rFonts w:cs="Calibri"/>
                <w:sz w:val="18"/>
                <w:szCs w:val="18"/>
              </w:rPr>
              <w:t>56</w:t>
            </w:r>
          </w:p>
        </w:tc>
      </w:tr>
      <w:tr w:rsidR="001D6E94" w:rsidRPr="003A0002" w14:paraId="632E1EC6" w14:textId="77777777" w:rsidTr="00711B1B">
        <w:trPr>
          <w:trHeight w:val="420"/>
        </w:trPr>
        <w:tc>
          <w:tcPr>
            <w:tcW w:w="2303" w:type="pct"/>
            <w:gridSpan w:val="7"/>
            <w:shd w:val="clear" w:color="auto" w:fill="auto"/>
            <w:vAlign w:val="center"/>
            <w:hideMark/>
          </w:tcPr>
          <w:p w14:paraId="6CA74688" w14:textId="77777777" w:rsidR="001D6E94" w:rsidRPr="003A0002" w:rsidRDefault="001D6E94" w:rsidP="00711B1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shd w:val="clear" w:color="auto" w:fill="auto"/>
            <w:noWrap/>
            <w:vAlign w:val="center"/>
            <w:hideMark/>
          </w:tcPr>
          <w:p w14:paraId="6849CA23" w14:textId="77777777" w:rsidR="001D6E94" w:rsidRPr="003A0002" w:rsidRDefault="001D6E94" w:rsidP="00711B1B">
            <w:pPr>
              <w:spacing w:after="0" w:line="240" w:lineRule="auto"/>
              <w:jc w:val="center"/>
              <w:rPr>
                <w:rFonts w:cs="Calibri"/>
                <w:sz w:val="18"/>
                <w:szCs w:val="18"/>
              </w:rPr>
            </w:pPr>
          </w:p>
        </w:tc>
        <w:tc>
          <w:tcPr>
            <w:tcW w:w="959" w:type="pct"/>
            <w:gridSpan w:val="4"/>
            <w:shd w:val="clear" w:color="auto" w:fill="auto"/>
            <w:noWrap/>
            <w:vAlign w:val="center"/>
            <w:hideMark/>
          </w:tcPr>
          <w:p w14:paraId="71DC8EEF" w14:textId="77777777" w:rsidR="001D6E94" w:rsidRPr="003A0002" w:rsidRDefault="001D6E94" w:rsidP="00711B1B">
            <w:pPr>
              <w:spacing w:after="0" w:line="240" w:lineRule="auto"/>
              <w:jc w:val="center"/>
              <w:rPr>
                <w:rFonts w:cs="Calibri"/>
                <w:sz w:val="18"/>
                <w:szCs w:val="18"/>
              </w:rPr>
            </w:pPr>
          </w:p>
        </w:tc>
        <w:tc>
          <w:tcPr>
            <w:tcW w:w="946" w:type="pct"/>
            <w:gridSpan w:val="2"/>
            <w:shd w:val="clear" w:color="auto" w:fill="auto"/>
            <w:noWrap/>
            <w:vAlign w:val="center"/>
            <w:hideMark/>
          </w:tcPr>
          <w:p w14:paraId="35644815" w14:textId="77777777" w:rsidR="001D6E94" w:rsidRPr="003A0002" w:rsidRDefault="001D6E94" w:rsidP="00711B1B">
            <w:pPr>
              <w:spacing w:after="0" w:line="240" w:lineRule="auto"/>
              <w:jc w:val="center"/>
              <w:rPr>
                <w:rFonts w:cs="Calibri"/>
                <w:sz w:val="18"/>
                <w:szCs w:val="18"/>
              </w:rPr>
            </w:pPr>
            <w:r>
              <w:rPr>
                <w:rFonts w:cs="Calibri"/>
                <w:sz w:val="18"/>
                <w:szCs w:val="18"/>
              </w:rPr>
              <w:t>120</w:t>
            </w:r>
          </w:p>
        </w:tc>
      </w:tr>
      <w:tr w:rsidR="001D6E94" w:rsidRPr="003A0002" w14:paraId="7F92B7D7" w14:textId="77777777" w:rsidTr="00711B1B">
        <w:trPr>
          <w:trHeight w:val="420"/>
        </w:trPr>
        <w:tc>
          <w:tcPr>
            <w:tcW w:w="2303" w:type="pct"/>
            <w:gridSpan w:val="7"/>
            <w:shd w:val="clear" w:color="auto" w:fill="auto"/>
            <w:vAlign w:val="center"/>
            <w:hideMark/>
          </w:tcPr>
          <w:p w14:paraId="7B5F8744" w14:textId="77777777" w:rsidR="001D6E94" w:rsidRPr="003A0002" w:rsidRDefault="001D6E94" w:rsidP="00711B1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shd w:val="clear" w:color="auto" w:fill="auto"/>
            <w:noWrap/>
            <w:vAlign w:val="center"/>
            <w:hideMark/>
          </w:tcPr>
          <w:p w14:paraId="1AD526C7" w14:textId="77777777" w:rsidR="001D6E94" w:rsidRPr="003A0002" w:rsidRDefault="001D6E94" w:rsidP="00711B1B">
            <w:pPr>
              <w:spacing w:after="0" w:line="240" w:lineRule="auto"/>
              <w:jc w:val="center"/>
              <w:rPr>
                <w:rFonts w:cs="Calibri"/>
                <w:sz w:val="18"/>
                <w:szCs w:val="18"/>
              </w:rPr>
            </w:pPr>
          </w:p>
        </w:tc>
        <w:tc>
          <w:tcPr>
            <w:tcW w:w="959" w:type="pct"/>
            <w:gridSpan w:val="4"/>
            <w:shd w:val="clear" w:color="auto" w:fill="auto"/>
            <w:noWrap/>
            <w:vAlign w:val="center"/>
            <w:hideMark/>
          </w:tcPr>
          <w:p w14:paraId="7E3D697F" w14:textId="77777777" w:rsidR="001D6E94" w:rsidRPr="003A0002" w:rsidRDefault="001D6E94" w:rsidP="00711B1B">
            <w:pPr>
              <w:spacing w:after="0" w:line="240" w:lineRule="auto"/>
              <w:jc w:val="center"/>
              <w:rPr>
                <w:rFonts w:cs="Calibri"/>
                <w:sz w:val="18"/>
                <w:szCs w:val="18"/>
              </w:rPr>
            </w:pPr>
          </w:p>
        </w:tc>
        <w:tc>
          <w:tcPr>
            <w:tcW w:w="946" w:type="pct"/>
            <w:gridSpan w:val="2"/>
            <w:shd w:val="clear" w:color="auto" w:fill="auto"/>
            <w:noWrap/>
            <w:vAlign w:val="center"/>
            <w:hideMark/>
          </w:tcPr>
          <w:p w14:paraId="150518BD" w14:textId="77777777" w:rsidR="001D6E94" w:rsidRPr="003A0002" w:rsidRDefault="001D6E94" w:rsidP="00711B1B">
            <w:pPr>
              <w:spacing w:after="0" w:line="240" w:lineRule="auto"/>
              <w:jc w:val="center"/>
              <w:rPr>
                <w:rFonts w:cs="Calibri"/>
                <w:sz w:val="18"/>
                <w:szCs w:val="18"/>
              </w:rPr>
            </w:pPr>
            <w:r>
              <w:rPr>
                <w:rFonts w:cs="Calibri"/>
                <w:sz w:val="18"/>
                <w:szCs w:val="18"/>
              </w:rPr>
              <w:t>4</w:t>
            </w:r>
          </w:p>
        </w:tc>
      </w:tr>
    </w:tbl>
    <w:p w14:paraId="3AA3A140" w14:textId="77777777" w:rsidR="001D6E94" w:rsidRDefault="001D6E94" w:rsidP="00711B1B">
      <w:pPr>
        <w:spacing w:line="240" w:lineRule="auto"/>
        <w:rPr>
          <w:rFonts w:cs="Calibri"/>
          <w:sz w:val="18"/>
          <w:szCs w:val="18"/>
        </w:rPr>
      </w:pPr>
    </w:p>
    <w:p w14:paraId="326DEEB1" w14:textId="77777777" w:rsidR="001D6E94" w:rsidRPr="0084691D" w:rsidRDefault="001D6E94" w:rsidP="00711B1B">
      <w:pPr>
        <w:spacing w:line="240" w:lineRule="auto"/>
        <w:jc w:val="right"/>
        <w:rPr>
          <w:rFonts w:cs="Calibri"/>
          <w:sz w:val="18"/>
          <w:szCs w:val="18"/>
        </w:rPr>
      </w:pPr>
      <w:r w:rsidRPr="0084691D">
        <w:rPr>
          <w:rFonts w:cs="Calibri"/>
          <w:sz w:val="18"/>
          <w:szCs w:val="18"/>
        </w:rPr>
        <w:t>Düzenleme Tarihi: 02/05/2019</w:t>
      </w:r>
    </w:p>
    <w:p w14:paraId="3E6AB8FE" w14:textId="77777777" w:rsidR="001D6E94" w:rsidRDefault="001D6E94" w:rsidP="00711B1B">
      <w:pPr>
        <w:spacing w:line="240" w:lineRule="auto"/>
        <w:rPr>
          <w:rFonts w:cs="Calibri"/>
          <w:sz w:val="18"/>
          <w:szCs w:val="18"/>
        </w:rPr>
      </w:pPr>
    </w:p>
    <w:p w14:paraId="1F47C70F" w14:textId="77777777" w:rsidR="001D6E94" w:rsidRPr="0084691D" w:rsidRDefault="001D6E94" w:rsidP="00711B1B">
      <w:pPr>
        <w:spacing w:line="240" w:lineRule="auto"/>
        <w:rPr>
          <w:rFonts w:cs="Calibri"/>
          <w:sz w:val="18"/>
          <w:szCs w:val="18"/>
        </w:rPr>
      </w:pPr>
    </w:p>
    <w:p w14:paraId="1FAC5BAC" w14:textId="77777777" w:rsidR="001D6E94" w:rsidRPr="0084691D" w:rsidRDefault="001D6E94" w:rsidP="00711B1B">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Pr>
          <w:rFonts w:cs="Calibri"/>
          <w:sz w:val="18"/>
          <w:szCs w:val="18"/>
        </w:rPr>
        <w:tab/>
      </w:r>
      <w:r>
        <w:rPr>
          <w:rFonts w:cs="Calibri"/>
          <w:sz w:val="18"/>
          <w:szCs w:val="18"/>
        </w:rPr>
        <w:tab/>
      </w:r>
      <w:r>
        <w:rPr>
          <w:rFonts w:cs="Calibri"/>
          <w:sz w:val="18"/>
          <w:szCs w:val="18"/>
        </w:rPr>
        <w:tab/>
        <w:t xml:space="preserve">İMZA VE KAŞE </w:t>
      </w:r>
    </w:p>
    <w:p w14:paraId="3245AB6E" w14:textId="77777777" w:rsidR="001D6E94" w:rsidRDefault="001D6E94" w:rsidP="00711B1B">
      <w:pPr>
        <w:spacing w:line="240" w:lineRule="auto"/>
        <w:rPr>
          <w:rFonts w:cs="Calibri"/>
          <w:sz w:val="18"/>
          <w:szCs w:val="18"/>
        </w:rPr>
      </w:pPr>
    </w:p>
    <w:p w14:paraId="35CE5B8D" w14:textId="77777777" w:rsidR="001D6E94" w:rsidRPr="0084691D" w:rsidRDefault="001D6E94" w:rsidP="00711B1B">
      <w:pPr>
        <w:spacing w:line="240" w:lineRule="auto"/>
        <w:rPr>
          <w:rFonts w:cs="Calibri"/>
          <w:sz w:val="18"/>
          <w:szCs w:val="18"/>
        </w:rPr>
      </w:pPr>
    </w:p>
    <w:p w14:paraId="489AF9BA" w14:textId="77777777" w:rsidR="001D6E94" w:rsidRPr="0084691D" w:rsidRDefault="001D6E94" w:rsidP="00711B1B">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C6B35AD" w14:textId="77777777" w:rsidR="001D6E94" w:rsidRPr="0084691D" w:rsidRDefault="001D6E94" w:rsidP="00711B1B">
      <w:pPr>
        <w:spacing w:line="240" w:lineRule="auto"/>
        <w:rPr>
          <w:rFonts w:cs="Calibri"/>
          <w:sz w:val="18"/>
          <w:szCs w:val="18"/>
        </w:rPr>
      </w:pPr>
    </w:p>
    <w:p w14:paraId="37F71746" w14:textId="77777777" w:rsidR="001D6E94" w:rsidRPr="0084691D" w:rsidRDefault="001D6E94" w:rsidP="00711B1B">
      <w:pPr>
        <w:spacing w:line="240" w:lineRule="auto"/>
        <w:rPr>
          <w:rFonts w:cs="Calibri"/>
          <w:sz w:val="18"/>
          <w:szCs w:val="18"/>
        </w:rPr>
      </w:pPr>
    </w:p>
    <w:p w14:paraId="1D44A1C9" w14:textId="77777777" w:rsidR="001D6E94" w:rsidRDefault="001D6E94" w:rsidP="00711B1B">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CFF6F30" w14:textId="77777777" w:rsidR="001D6E94" w:rsidRDefault="001D6E94" w:rsidP="00711B1B"/>
    <w:p w14:paraId="1E59761B" w14:textId="77777777" w:rsidR="001D6E94" w:rsidRDefault="001D6E94" w:rsidP="00711B1B"/>
    <w:p w14:paraId="6914B269" w14:textId="77777777" w:rsidR="001D6E94" w:rsidRDefault="001D6E94" w:rsidP="00711B1B"/>
    <w:p w14:paraId="5A0D66B8" w14:textId="77777777" w:rsidR="001D6E94" w:rsidRPr="008330D0" w:rsidRDefault="001D6E94" w:rsidP="00D33C0D">
      <w:pPr>
        <w:spacing w:line="240" w:lineRule="auto"/>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3"/>
        <w:gridCol w:w="801"/>
        <w:gridCol w:w="482"/>
        <w:gridCol w:w="324"/>
        <w:gridCol w:w="1010"/>
        <w:gridCol w:w="758"/>
        <w:gridCol w:w="678"/>
        <w:gridCol w:w="169"/>
        <w:gridCol w:w="993"/>
        <w:gridCol w:w="576"/>
        <w:gridCol w:w="1718"/>
      </w:tblGrid>
      <w:tr w:rsidR="001D6E94" w:rsidRPr="00B712AA" w14:paraId="59EF17C8" w14:textId="77777777" w:rsidTr="00B712AA">
        <w:trPr>
          <w:trHeight w:val="735"/>
        </w:trPr>
        <w:tc>
          <w:tcPr>
            <w:tcW w:w="5000" w:type="pct"/>
            <w:gridSpan w:val="11"/>
            <w:shd w:val="clear" w:color="auto" w:fill="auto"/>
            <w:vAlign w:val="center"/>
            <w:hideMark/>
          </w:tcPr>
          <w:p w14:paraId="266A5FEF" w14:textId="77777777" w:rsidR="001D6E94" w:rsidRPr="00B712AA" w:rsidRDefault="001D6E94" w:rsidP="00B712AA">
            <w:pPr>
              <w:spacing w:after="0" w:line="240" w:lineRule="auto"/>
              <w:jc w:val="center"/>
              <w:rPr>
                <w:rFonts w:cs="Calibri"/>
                <w:b/>
                <w:bCs/>
                <w:color w:val="000000"/>
                <w:sz w:val="18"/>
                <w:szCs w:val="18"/>
              </w:rPr>
            </w:pPr>
            <w:r w:rsidRPr="00B712AA">
              <w:rPr>
                <w:rFonts w:cs="Calibri"/>
                <w:b/>
                <w:bCs/>
                <w:color w:val="000000"/>
                <w:sz w:val="18"/>
                <w:szCs w:val="18"/>
              </w:rPr>
              <w:lastRenderedPageBreak/>
              <w:t xml:space="preserve">GİRESUN ÜNİVERSİTESİ </w:t>
            </w:r>
            <w:r w:rsidRPr="00B712AA">
              <w:rPr>
                <w:rFonts w:cs="Calibri"/>
                <w:b/>
                <w:bCs/>
                <w:color w:val="000000"/>
                <w:sz w:val="18"/>
                <w:szCs w:val="18"/>
              </w:rPr>
              <w:br/>
              <w:t>DERS TANITIM FORMU</w:t>
            </w:r>
          </w:p>
        </w:tc>
      </w:tr>
      <w:tr w:rsidR="001D6E94" w:rsidRPr="00B712AA" w14:paraId="4B9874B6" w14:textId="77777777" w:rsidTr="00B712AA">
        <w:trPr>
          <w:trHeight w:val="420"/>
        </w:trPr>
        <w:tc>
          <w:tcPr>
            <w:tcW w:w="5000" w:type="pct"/>
            <w:gridSpan w:val="11"/>
            <w:shd w:val="clear" w:color="auto" w:fill="auto"/>
            <w:vAlign w:val="center"/>
            <w:hideMark/>
          </w:tcPr>
          <w:p w14:paraId="44704A31" w14:textId="77777777" w:rsidR="001D6E94" w:rsidRPr="00B712AA" w:rsidRDefault="001D6E94" w:rsidP="00B712AA">
            <w:pPr>
              <w:spacing w:after="0" w:line="240" w:lineRule="auto"/>
              <w:jc w:val="center"/>
              <w:rPr>
                <w:rFonts w:cs="Calibri"/>
                <w:b/>
                <w:bCs/>
                <w:color w:val="000000"/>
                <w:sz w:val="18"/>
                <w:szCs w:val="18"/>
              </w:rPr>
            </w:pPr>
            <w:r w:rsidRPr="00B712AA">
              <w:rPr>
                <w:rFonts w:cs="Calibri"/>
                <w:b/>
                <w:bCs/>
                <w:color w:val="000000"/>
                <w:sz w:val="18"/>
                <w:szCs w:val="18"/>
              </w:rPr>
              <w:t>DERS BİLGİLERİ</w:t>
            </w:r>
          </w:p>
          <w:p w14:paraId="22DB2147" w14:textId="77777777" w:rsidR="001D6E94" w:rsidRPr="00B712AA" w:rsidRDefault="001D6E94" w:rsidP="00B712AA">
            <w:pPr>
              <w:spacing w:after="0" w:line="240" w:lineRule="auto"/>
              <w:jc w:val="center"/>
              <w:rPr>
                <w:rFonts w:cs="Calibri"/>
                <w:b/>
                <w:bCs/>
                <w:color w:val="000000"/>
                <w:sz w:val="18"/>
                <w:szCs w:val="18"/>
              </w:rPr>
            </w:pPr>
          </w:p>
        </w:tc>
      </w:tr>
      <w:tr w:rsidR="001D6E94" w:rsidRPr="00B712AA" w14:paraId="441D55F0" w14:textId="77777777" w:rsidTr="00B712AA">
        <w:trPr>
          <w:trHeight w:val="284"/>
        </w:trPr>
        <w:tc>
          <w:tcPr>
            <w:tcW w:w="857" w:type="pct"/>
            <w:shd w:val="clear" w:color="auto" w:fill="auto"/>
            <w:vAlign w:val="center"/>
          </w:tcPr>
          <w:p w14:paraId="32C254BE" w14:textId="77777777" w:rsidR="001D6E94" w:rsidRPr="00B712AA" w:rsidRDefault="001D6E94" w:rsidP="00B712AA">
            <w:pPr>
              <w:spacing w:after="0" w:line="240" w:lineRule="auto"/>
              <w:jc w:val="center"/>
              <w:rPr>
                <w:rFonts w:cs="Calibri"/>
                <w:b/>
                <w:bCs/>
                <w:i/>
                <w:iCs/>
                <w:color w:val="000000"/>
                <w:sz w:val="18"/>
                <w:szCs w:val="18"/>
              </w:rPr>
            </w:pPr>
          </w:p>
        </w:tc>
        <w:tc>
          <w:tcPr>
            <w:tcW w:w="887" w:type="pct"/>
            <w:gridSpan w:val="3"/>
            <w:shd w:val="clear" w:color="auto" w:fill="auto"/>
            <w:vAlign w:val="center"/>
          </w:tcPr>
          <w:p w14:paraId="6439C2B4" w14:textId="77777777" w:rsidR="001D6E94" w:rsidRPr="00B712AA" w:rsidRDefault="001D6E94" w:rsidP="00B712AA">
            <w:pPr>
              <w:spacing w:after="0" w:line="240" w:lineRule="auto"/>
              <w:jc w:val="center"/>
              <w:rPr>
                <w:rFonts w:cs="Calibri"/>
                <w:b/>
                <w:bCs/>
                <w:i/>
                <w:iCs/>
                <w:color w:val="000000"/>
                <w:sz w:val="18"/>
                <w:szCs w:val="18"/>
              </w:rPr>
            </w:pPr>
          </w:p>
        </w:tc>
        <w:tc>
          <w:tcPr>
            <w:tcW w:w="975" w:type="pct"/>
            <w:gridSpan w:val="2"/>
            <w:shd w:val="clear" w:color="auto" w:fill="auto"/>
            <w:vAlign w:val="center"/>
            <w:hideMark/>
          </w:tcPr>
          <w:p w14:paraId="16EF70C0" w14:textId="77777777" w:rsidR="001D6E94" w:rsidRPr="00B712AA" w:rsidRDefault="001D6E94" w:rsidP="00B712AA">
            <w:pPr>
              <w:spacing w:after="0" w:line="240" w:lineRule="auto"/>
              <w:ind w:left="-115"/>
              <w:jc w:val="center"/>
              <w:rPr>
                <w:rFonts w:cs="Calibri"/>
                <w:b/>
                <w:bCs/>
                <w:i/>
                <w:iCs/>
                <w:color w:val="000000"/>
                <w:sz w:val="18"/>
                <w:szCs w:val="18"/>
              </w:rPr>
            </w:pPr>
            <w:r w:rsidRPr="00B712AA">
              <w:rPr>
                <w:rFonts w:cs="Calibri"/>
                <w:b/>
                <w:bCs/>
                <w:i/>
                <w:iCs/>
                <w:color w:val="000000"/>
                <w:sz w:val="18"/>
                <w:szCs w:val="18"/>
              </w:rPr>
              <w:t>Yarıyıl</w:t>
            </w:r>
          </w:p>
        </w:tc>
        <w:tc>
          <w:tcPr>
            <w:tcW w:w="1015" w:type="pct"/>
            <w:gridSpan w:val="3"/>
            <w:shd w:val="clear" w:color="auto" w:fill="auto"/>
            <w:vAlign w:val="center"/>
            <w:hideMark/>
          </w:tcPr>
          <w:p w14:paraId="7AC524CD" w14:textId="77777777" w:rsidR="001D6E94" w:rsidRPr="00B712AA" w:rsidRDefault="001D6E94" w:rsidP="00B712AA">
            <w:pPr>
              <w:spacing w:after="0" w:line="240" w:lineRule="auto"/>
              <w:jc w:val="center"/>
              <w:rPr>
                <w:rFonts w:cs="Calibri"/>
                <w:b/>
                <w:bCs/>
                <w:i/>
                <w:iCs/>
                <w:color w:val="000000"/>
                <w:sz w:val="18"/>
                <w:szCs w:val="18"/>
              </w:rPr>
            </w:pPr>
            <w:r w:rsidRPr="00B712AA">
              <w:rPr>
                <w:rFonts w:cs="Calibri"/>
                <w:b/>
                <w:bCs/>
                <w:i/>
                <w:iCs/>
                <w:color w:val="000000"/>
                <w:sz w:val="18"/>
                <w:szCs w:val="18"/>
              </w:rPr>
              <w:t>T+U Saat</w:t>
            </w:r>
          </w:p>
        </w:tc>
        <w:tc>
          <w:tcPr>
            <w:tcW w:w="1267" w:type="pct"/>
            <w:gridSpan w:val="2"/>
            <w:shd w:val="clear" w:color="auto" w:fill="auto"/>
            <w:vAlign w:val="center"/>
            <w:hideMark/>
          </w:tcPr>
          <w:p w14:paraId="7821CF5F" w14:textId="77777777" w:rsidR="001D6E94" w:rsidRPr="00B712AA" w:rsidRDefault="001D6E94" w:rsidP="00B712AA">
            <w:pPr>
              <w:spacing w:after="0" w:line="240" w:lineRule="auto"/>
              <w:jc w:val="center"/>
              <w:rPr>
                <w:rFonts w:cs="Calibri"/>
                <w:b/>
                <w:bCs/>
                <w:i/>
                <w:iCs/>
                <w:color w:val="000000"/>
                <w:sz w:val="18"/>
                <w:szCs w:val="18"/>
              </w:rPr>
            </w:pPr>
            <w:r w:rsidRPr="00B712AA">
              <w:rPr>
                <w:rFonts w:cs="Calibri"/>
                <w:b/>
                <w:bCs/>
                <w:i/>
                <w:iCs/>
                <w:color w:val="000000"/>
                <w:sz w:val="18"/>
                <w:szCs w:val="18"/>
              </w:rPr>
              <w:t>AKTS</w:t>
            </w:r>
          </w:p>
        </w:tc>
      </w:tr>
      <w:tr w:rsidR="001D6E94" w:rsidRPr="00B712AA" w14:paraId="000EAEE5" w14:textId="77777777" w:rsidTr="00B712AA">
        <w:trPr>
          <w:trHeight w:val="284"/>
        </w:trPr>
        <w:tc>
          <w:tcPr>
            <w:tcW w:w="857" w:type="pct"/>
            <w:shd w:val="clear" w:color="auto" w:fill="auto"/>
            <w:vAlign w:val="center"/>
            <w:hideMark/>
          </w:tcPr>
          <w:p w14:paraId="3476BDB7"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Kodu</w:t>
            </w:r>
          </w:p>
        </w:tc>
        <w:tc>
          <w:tcPr>
            <w:tcW w:w="887" w:type="pct"/>
            <w:gridSpan w:val="3"/>
            <w:shd w:val="clear" w:color="auto" w:fill="auto"/>
            <w:vAlign w:val="center"/>
            <w:hideMark/>
          </w:tcPr>
          <w:p w14:paraId="4A58F40A" w14:textId="77777777" w:rsidR="001D6E94" w:rsidRPr="00B712AA" w:rsidRDefault="001D6E94" w:rsidP="00B712AA">
            <w:pPr>
              <w:spacing w:after="0" w:line="240" w:lineRule="auto"/>
              <w:rPr>
                <w:rFonts w:cs="Calibri"/>
                <w:color w:val="000000"/>
                <w:sz w:val="18"/>
                <w:szCs w:val="18"/>
              </w:rPr>
            </w:pPr>
            <w:r w:rsidRPr="002D6B4A">
              <w:rPr>
                <w:rFonts w:cs="Calibri"/>
                <w:color w:val="000000"/>
                <w:sz w:val="18"/>
                <w:szCs w:val="18"/>
              </w:rPr>
              <w:t>TUR-SD404</w:t>
            </w:r>
          </w:p>
        </w:tc>
        <w:tc>
          <w:tcPr>
            <w:tcW w:w="975" w:type="pct"/>
            <w:gridSpan w:val="2"/>
            <w:shd w:val="clear" w:color="auto" w:fill="auto"/>
            <w:vAlign w:val="center"/>
            <w:hideMark/>
          </w:tcPr>
          <w:p w14:paraId="51970650" w14:textId="77777777" w:rsidR="001D6E94" w:rsidRPr="00B712AA" w:rsidRDefault="001D6E94" w:rsidP="00B712AA">
            <w:pPr>
              <w:spacing w:after="0" w:line="240" w:lineRule="auto"/>
              <w:jc w:val="center"/>
              <w:rPr>
                <w:rFonts w:cs="Calibri"/>
                <w:color w:val="000000"/>
                <w:sz w:val="18"/>
                <w:szCs w:val="18"/>
              </w:rPr>
            </w:pPr>
            <w:r w:rsidRPr="00B712AA">
              <w:rPr>
                <w:rFonts w:cs="Calibri"/>
                <w:color w:val="000000"/>
                <w:sz w:val="18"/>
                <w:szCs w:val="18"/>
              </w:rPr>
              <w:t xml:space="preserve">Güz </w:t>
            </w:r>
            <w:r w:rsidRPr="00B712AA">
              <w:rPr>
                <w:rFonts w:cs="Calibri"/>
                <w:sz w:val="18"/>
                <w:szCs w:val="18"/>
              </w:rPr>
              <w:fldChar w:fldCharType="begin">
                <w:ffData>
                  <w:name w:val="Check2"/>
                  <w:enabled/>
                  <w:calcOnExit w:val="0"/>
                  <w:checkBox>
                    <w:sizeAuto/>
                    <w:default w:val="0"/>
                  </w:checkBox>
                </w:ffData>
              </w:fldChar>
            </w:r>
            <w:r w:rsidRPr="00B712AA">
              <w:rPr>
                <w:rFonts w:cs="Calibri"/>
                <w:sz w:val="18"/>
                <w:szCs w:val="18"/>
              </w:rPr>
              <w:instrText xml:space="preserve"> FORMCHECKBOX </w:instrText>
            </w:r>
            <w:r w:rsidRPr="00B712AA">
              <w:rPr>
                <w:rFonts w:cs="Calibri"/>
                <w:sz w:val="18"/>
                <w:szCs w:val="18"/>
              </w:rPr>
            </w:r>
            <w:r w:rsidRPr="00B712AA">
              <w:rPr>
                <w:rFonts w:cs="Calibri"/>
                <w:sz w:val="18"/>
                <w:szCs w:val="18"/>
              </w:rPr>
              <w:fldChar w:fldCharType="end"/>
            </w:r>
            <w:r w:rsidRPr="00B712AA">
              <w:rPr>
                <w:rFonts w:cs="Calibri"/>
                <w:sz w:val="18"/>
                <w:szCs w:val="18"/>
              </w:rPr>
              <w:t xml:space="preserve"> </w:t>
            </w:r>
            <w:r w:rsidRPr="00B712AA">
              <w:rPr>
                <w:rFonts w:cs="Calibri"/>
                <w:color w:val="000000"/>
                <w:sz w:val="18"/>
                <w:szCs w:val="18"/>
              </w:rPr>
              <w:t xml:space="preserve"> Bahar </w:t>
            </w:r>
            <w:r w:rsidRPr="00B712AA">
              <w:rPr>
                <w:rFonts w:cs="Calibri"/>
                <w:sz w:val="18"/>
                <w:szCs w:val="18"/>
              </w:rPr>
              <w:fldChar w:fldCharType="begin">
                <w:ffData>
                  <w:name w:val=""/>
                  <w:enabled/>
                  <w:calcOnExit w:val="0"/>
                  <w:checkBox>
                    <w:sizeAuto/>
                    <w:default w:val="1"/>
                  </w:checkBox>
                </w:ffData>
              </w:fldChar>
            </w:r>
            <w:r w:rsidRPr="00B712AA">
              <w:rPr>
                <w:rFonts w:cs="Calibri"/>
                <w:sz w:val="18"/>
                <w:szCs w:val="18"/>
              </w:rPr>
              <w:instrText xml:space="preserve"> FORMCHECKBOX </w:instrText>
            </w:r>
            <w:r w:rsidRPr="00B712AA">
              <w:rPr>
                <w:rFonts w:cs="Calibri"/>
                <w:sz w:val="18"/>
                <w:szCs w:val="18"/>
              </w:rPr>
            </w:r>
            <w:r w:rsidRPr="00B712AA">
              <w:rPr>
                <w:rFonts w:cs="Calibri"/>
                <w:sz w:val="18"/>
                <w:szCs w:val="18"/>
              </w:rPr>
              <w:fldChar w:fldCharType="end"/>
            </w:r>
            <w:r w:rsidRPr="00B712AA">
              <w:rPr>
                <w:rFonts w:cs="Calibri"/>
                <w:color w:val="000000"/>
                <w:sz w:val="18"/>
                <w:szCs w:val="18"/>
              </w:rPr>
              <w:t> </w:t>
            </w:r>
          </w:p>
        </w:tc>
        <w:tc>
          <w:tcPr>
            <w:tcW w:w="1015" w:type="pct"/>
            <w:gridSpan w:val="3"/>
            <w:shd w:val="clear" w:color="auto" w:fill="auto"/>
            <w:vAlign w:val="center"/>
            <w:hideMark/>
          </w:tcPr>
          <w:p w14:paraId="29DA0D5F" w14:textId="77777777" w:rsidR="001D6E94" w:rsidRPr="00B712AA" w:rsidRDefault="001D6E94" w:rsidP="00B712AA">
            <w:pPr>
              <w:spacing w:after="0" w:line="240" w:lineRule="auto"/>
              <w:jc w:val="center"/>
              <w:rPr>
                <w:rFonts w:cs="Calibri"/>
                <w:color w:val="000000"/>
                <w:sz w:val="18"/>
                <w:szCs w:val="18"/>
              </w:rPr>
            </w:pPr>
            <w:r w:rsidRPr="00B712AA">
              <w:rPr>
                <w:rFonts w:cs="Calibri"/>
                <w:color w:val="000000"/>
                <w:sz w:val="18"/>
                <w:szCs w:val="18"/>
              </w:rPr>
              <w:t>3+0</w:t>
            </w:r>
          </w:p>
        </w:tc>
        <w:tc>
          <w:tcPr>
            <w:tcW w:w="1267" w:type="pct"/>
            <w:gridSpan w:val="2"/>
            <w:shd w:val="clear" w:color="auto" w:fill="auto"/>
            <w:vAlign w:val="center"/>
            <w:hideMark/>
          </w:tcPr>
          <w:p w14:paraId="2D3FB4FA" w14:textId="77777777" w:rsidR="001D6E94" w:rsidRPr="00B712AA" w:rsidRDefault="001D6E94" w:rsidP="00B712AA">
            <w:pPr>
              <w:spacing w:after="0" w:line="240" w:lineRule="auto"/>
              <w:jc w:val="center"/>
              <w:rPr>
                <w:rFonts w:cs="Calibri"/>
                <w:color w:val="000000"/>
                <w:sz w:val="18"/>
                <w:szCs w:val="18"/>
              </w:rPr>
            </w:pPr>
            <w:r w:rsidRPr="00B712AA">
              <w:rPr>
                <w:rFonts w:cs="Calibri"/>
                <w:color w:val="000000"/>
                <w:sz w:val="18"/>
                <w:szCs w:val="18"/>
              </w:rPr>
              <w:t>4</w:t>
            </w:r>
          </w:p>
        </w:tc>
      </w:tr>
      <w:tr w:rsidR="001D6E94" w:rsidRPr="00B712AA" w14:paraId="28F1B8ED" w14:textId="77777777" w:rsidTr="00B712AA">
        <w:trPr>
          <w:trHeight w:val="287"/>
        </w:trPr>
        <w:tc>
          <w:tcPr>
            <w:tcW w:w="857" w:type="pct"/>
            <w:shd w:val="clear" w:color="auto" w:fill="auto"/>
            <w:noWrap/>
            <w:vAlign w:val="bottom"/>
            <w:hideMark/>
          </w:tcPr>
          <w:p w14:paraId="4E583306"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Adı</w:t>
            </w:r>
          </w:p>
        </w:tc>
        <w:tc>
          <w:tcPr>
            <w:tcW w:w="4143" w:type="pct"/>
            <w:gridSpan w:val="10"/>
            <w:shd w:val="clear" w:color="auto" w:fill="auto"/>
            <w:noWrap/>
            <w:hideMark/>
          </w:tcPr>
          <w:p w14:paraId="28AA50FD" w14:textId="77777777" w:rsidR="001D6E94" w:rsidRPr="00B712AA" w:rsidRDefault="001D6E94" w:rsidP="00B712AA">
            <w:pPr>
              <w:spacing w:after="0" w:line="240" w:lineRule="auto"/>
              <w:rPr>
                <w:rFonts w:cs="Calibri"/>
                <w:color w:val="000000"/>
                <w:sz w:val="18"/>
                <w:szCs w:val="18"/>
              </w:rPr>
            </w:pPr>
            <w:r w:rsidRPr="002D6B4A">
              <w:rPr>
                <w:rFonts w:cs="Calibri"/>
                <w:color w:val="000000"/>
                <w:sz w:val="18"/>
                <w:szCs w:val="18"/>
              </w:rPr>
              <w:t>Maliyet Kontrolü</w:t>
            </w:r>
          </w:p>
        </w:tc>
      </w:tr>
      <w:tr w:rsidR="001D6E94" w:rsidRPr="00B712AA" w14:paraId="7ADC35C2" w14:textId="77777777" w:rsidTr="00B712AA">
        <w:trPr>
          <w:trHeight w:val="287"/>
        </w:trPr>
        <w:tc>
          <w:tcPr>
            <w:tcW w:w="857" w:type="pct"/>
            <w:shd w:val="clear" w:color="auto" w:fill="auto"/>
            <w:noWrap/>
            <w:vAlign w:val="bottom"/>
            <w:hideMark/>
          </w:tcPr>
          <w:p w14:paraId="5C502CB8"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İngilizce Adı</w:t>
            </w:r>
          </w:p>
        </w:tc>
        <w:tc>
          <w:tcPr>
            <w:tcW w:w="4143" w:type="pct"/>
            <w:gridSpan w:val="10"/>
            <w:shd w:val="clear" w:color="auto" w:fill="auto"/>
            <w:noWrap/>
            <w:hideMark/>
          </w:tcPr>
          <w:p w14:paraId="0AD079C5" w14:textId="77777777" w:rsidR="001D6E94" w:rsidRPr="002D6B4A" w:rsidRDefault="001D6E94" w:rsidP="00B712AA">
            <w:pPr>
              <w:pStyle w:val="HTMLncedenBiimlendirilmi"/>
              <w:shd w:val="clear" w:color="auto" w:fill="FFFFFF"/>
              <w:rPr>
                <w:rFonts w:ascii="inherit" w:hAnsi="inherit"/>
                <w:color w:val="212121"/>
              </w:rPr>
            </w:pPr>
            <w:r>
              <w:rPr>
                <w:rFonts w:ascii="inherit" w:hAnsi="inherit"/>
                <w:color w:val="212121"/>
                <w:lang w:val="en"/>
              </w:rPr>
              <w:t>Cost Control</w:t>
            </w:r>
          </w:p>
        </w:tc>
      </w:tr>
      <w:tr w:rsidR="001D6E94" w:rsidRPr="00B712AA" w14:paraId="0B3ADEA6" w14:textId="77777777" w:rsidTr="00B712AA">
        <w:trPr>
          <w:trHeight w:val="284"/>
        </w:trPr>
        <w:tc>
          <w:tcPr>
            <w:tcW w:w="857" w:type="pct"/>
            <w:shd w:val="clear" w:color="auto" w:fill="auto"/>
            <w:vAlign w:val="center"/>
            <w:hideMark/>
          </w:tcPr>
          <w:p w14:paraId="6D074058"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Ön Koşul Dersleri</w:t>
            </w:r>
          </w:p>
        </w:tc>
        <w:tc>
          <w:tcPr>
            <w:tcW w:w="4143" w:type="pct"/>
            <w:gridSpan w:val="10"/>
            <w:shd w:val="clear" w:color="auto" w:fill="auto"/>
            <w:vAlign w:val="center"/>
            <w:hideMark/>
          </w:tcPr>
          <w:p w14:paraId="4A3C6D53"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Yok</w:t>
            </w:r>
          </w:p>
        </w:tc>
      </w:tr>
      <w:tr w:rsidR="001D6E94" w:rsidRPr="00B712AA" w14:paraId="4FB9EEE0" w14:textId="77777777" w:rsidTr="00B712AA">
        <w:trPr>
          <w:trHeight w:val="284"/>
        </w:trPr>
        <w:tc>
          <w:tcPr>
            <w:tcW w:w="857" w:type="pct"/>
            <w:shd w:val="clear" w:color="auto" w:fill="auto"/>
            <w:vAlign w:val="center"/>
            <w:hideMark/>
          </w:tcPr>
          <w:p w14:paraId="6C7C4372"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Dili</w:t>
            </w:r>
          </w:p>
        </w:tc>
        <w:tc>
          <w:tcPr>
            <w:tcW w:w="4143" w:type="pct"/>
            <w:gridSpan w:val="10"/>
            <w:shd w:val="clear" w:color="auto" w:fill="auto"/>
            <w:vAlign w:val="center"/>
            <w:hideMark/>
          </w:tcPr>
          <w:p w14:paraId="76344EA4" w14:textId="77777777" w:rsidR="001D6E94" w:rsidRPr="00B712AA" w:rsidRDefault="001D6E94" w:rsidP="00B712AA">
            <w:pPr>
              <w:spacing w:after="0" w:line="240" w:lineRule="auto"/>
              <w:rPr>
                <w:rFonts w:cs="Calibri"/>
                <w:bCs/>
                <w:color w:val="000000"/>
                <w:sz w:val="18"/>
                <w:szCs w:val="18"/>
              </w:rPr>
            </w:pPr>
            <w:r w:rsidRPr="00B712AA">
              <w:rPr>
                <w:rFonts w:cs="Calibri"/>
                <w:bCs/>
                <w:color w:val="000000"/>
                <w:sz w:val="18"/>
                <w:szCs w:val="18"/>
              </w:rPr>
              <w:t>Türkçe</w:t>
            </w:r>
          </w:p>
        </w:tc>
      </w:tr>
      <w:tr w:rsidR="001D6E94" w:rsidRPr="00B712AA" w14:paraId="01D6C430" w14:textId="77777777" w:rsidTr="00B712AA">
        <w:trPr>
          <w:trHeight w:val="284"/>
        </w:trPr>
        <w:tc>
          <w:tcPr>
            <w:tcW w:w="857" w:type="pct"/>
            <w:shd w:val="clear" w:color="auto" w:fill="auto"/>
            <w:vAlign w:val="center"/>
            <w:hideMark/>
          </w:tcPr>
          <w:p w14:paraId="2B0DE69C"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Seviyesi</w:t>
            </w:r>
          </w:p>
        </w:tc>
        <w:tc>
          <w:tcPr>
            <w:tcW w:w="4143" w:type="pct"/>
            <w:gridSpan w:val="10"/>
            <w:shd w:val="clear" w:color="auto" w:fill="auto"/>
            <w:vAlign w:val="center"/>
            <w:hideMark/>
          </w:tcPr>
          <w:p w14:paraId="4F54C357" w14:textId="77777777" w:rsidR="001D6E94" w:rsidRPr="00B712AA" w:rsidRDefault="001D6E94" w:rsidP="00B712AA">
            <w:pPr>
              <w:spacing w:after="0" w:line="240" w:lineRule="auto"/>
              <w:rPr>
                <w:rFonts w:cs="Calibri"/>
                <w:b/>
                <w:bCs/>
                <w:color w:val="000000"/>
                <w:sz w:val="18"/>
                <w:szCs w:val="18"/>
              </w:rPr>
            </w:pPr>
            <w:r w:rsidRPr="00B712AA">
              <w:rPr>
                <w:rFonts w:cs="Calibri"/>
                <w:color w:val="000000"/>
                <w:sz w:val="18"/>
                <w:szCs w:val="18"/>
              </w:rPr>
              <w:t>Lisans</w:t>
            </w:r>
          </w:p>
        </w:tc>
      </w:tr>
      <w:tr w:rsidR="001D6E94" w:rsidRPr="00B712AA" w14:paraId="51BEC130" w14:textId="77777777" w:rsidTr="00B712AA">
        <w:trPr>
          <w:trHeight w:val="284"/>
        </w:trPr>
        <w:tc>
          <w:tcPr>
            <w:tcW w:w="857" w:type="pct"/>
            <w:shd w:val="clear" w:color="auto" w:fill="auto"/>
            <w:vAlign w:val="center"/>
            <w:hideMark/>
          </w:tcPr>
          <w:p w14:paraId="27312846"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Türü</w:t>
            </w:r>
          </w:p>
        </w:tc>
        <w:tc>
          <w:tcPr>
            <w:tcW w:w="4143" w:type="pct"/>
            <w:gridSpan w:val="10"/>
            <w:shd w:val="clear" w:color="auto" w:fill="auto"/>
            <w:vAlign w:val="center"/>
            <w:hideMark/>
          </w:tcPr>
          <w:p w14:paraId="23E2E02C" w14:textId="77777777" w:rsidR="001D6E94" w:rsidRPr="00B712AA" w:rsidRDefault="001D6E94" w:rsidP="00B712AA">
            <w:pPr>
              <w:spacing w:after="0" w:line="240" w:lineRule="auto"/>
              <w:rPr>
                <w:rFonts w:cs="Calibri"/>
                <w:b/>
                <w:bCs/>
                <w:color w:val="000000"/>
                <w:sz w:val="18"/>
                <w:szCs w:val="18"/>
              </w:rPr>
            </w:pPr>
            <w:r w:rsidRPr="00B712AA">
              <w:rPr>
                <w:rFonts w:cs="Calibri"/>
                <w:color w:val="000000"/>
                <w:sz w:val="18"/>
                <w:szCs w:val="18"/>
              </w:rPr>
              <w:t>Seçmeli</w:t>
            </w:r>
          </w:p>
        </w:tc>
      </w:tr>
      <w:tr w:rsidR="001D6E94" w:rsidRPr="00B712AA" w14:paraId="7B8F9FB4" w14:textId="77777777" w:rsidTr="00B712AA">
        <w:trPr>
          <w:trHeight w:val="284"/>
        </w:trPr>
        <w:tc>
          <w:tcPr>
            <w:tcW w:w="857" w:type="pct"/>
            <w:shd w:val="clear" w:color="auto" w:fill="auto"/>
            <w:vAlign w:val="center"/>
            <w:hideMark/>
          </w:tcPr>
          <w:p w14:paraId="1E063A09"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Koordinatörü</w:t>
            </w:r>
          </w:p>
        </w:tc>
        <w:tc>
          <w:tcPr>
            <w:tcW w:w="4143" w:type="pct"/>
            <w:gridSpan w:val="10"/>
            <w:shd w:val="clear" w:color="auto" w:fill="auto"/>
            <w:vAlign w:val="center"/>
            <w:hideMark/>
          </w:tcPr>
          <w:p w14:paraId="6FED3ED0"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Prof. Dr. Musa GENÇ</w:t>
            </w:r>
          </w:p>
        </w:tc>
      </w:tr>
      <w:tr w:rsidR="001D6E94" w:rsidRPr="00B712AA" w14:paraId="79210736" w14:textId="77777777" w:rsidTr="00B712AA">
        <w:trPr>
          <w:trHeight w:val="284"/>
        </w:trPr>
        <w:tc>
          <w:tcPr>
            <w:tcW w:w="857" w:type="pct"/>
            <w:shd w:val="clear" w:color="auto" w:fill="auto"/>
            <w:vAlign w:val="center"/>
            <w:hideMark/>
          </w:tcPr>
          <w:p w14:paraId="4FEEBD31"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 Verenler</w:t>
            </w:r>
          </w:p>
        </w:tc>
        <w:tc>
          <w:tcPr>
            <w:tcW w:w="4143" w:type="pct"/>
            <w:gridSpan w:val="10"/>
            <w:shd w:val="clear" w:color="auto" w:fill="auto"/>
            <w:vAlign w:val="center"/>
            <w:hideMark/>
          </w:tcPr>
          <w:p w14:paraId="14DCE3EF" w14:textId="77777777" w:rsidR="001D6E94" w:rsidRPr="00B712AA" w:rsidRDefault="001D6E94" w:rsidP="00B712AA">
            <w:pPr>
              <w:spacing w:after="0" w:line="240" w:lineRule="auto"/>
              <w:rPr>
                <w:rFonts w:cs="Calibri"/>
                <w:color w:val="000000"/>
                <w:sz w:val="18"/>
                <w:szCs w:val="18"/>
              </w:rPr>
            </w:pPr>
          </w:p>
        </w:tc>
      </w:tr>
      <w:tr w:rsidR="001D6E94" w:rsidRPr="00B712AA" w14:paraId="4105FC38" w14:textId="77777777" w:rsidTr="00B712AA">
        <w:trPr>
          <w:trHeight w:val="284"/>
        </w:trPr>
        <w:tc>
          <w:tcPr>
            <w:tcW w:w="857" w:type="pct"/>
            <w:shd w:val="clear" w:color="auto" w:fill="auto"/>
            <w:vAlign w:val="center"/>
            <w:hideMark/>
          </w:tcPr>
          <w:p w14:paraId="031E9616"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Yardımcıları</w:t>
            </w:r>
          </w:p>
        </w:tc>
        <w:tc>
          <w:tcPr>
            <w:tcW w:w="4143" w:type="pct"/>
            <w:gridSpan w:val="10"/>
            <w:shd w:val="clear" w:color="auto" w:fill="auto"/>
            <w:vAlign w:val="center"/>
            <w:hideMark/>
          </w:tcPr>
          <w:p w14:paraId="47707A05" w14:textId="77777777" w:rsidR="001D6E94" w:rsidRPr="00B712AA" w:rsidRDefault="001D6E94" w:rsidP="00B712AA">
            <w:pPr>
              <w:spacing w:after="0" w:line="240" w:lineRule="auto"/>
              <w:rPr>
                <w:rFonts w:cs="Calibri"/>
                <w:b/>
                <w:bCs/>
                <w:color w:val="000000"/>
                <w:sz w:val="18"/>
                <w:szCs w:val="18"/>
              </w:rPr>
            </w:pPr>
          </w:p>
        </w:tc>
      </w:tr>
      <w:tr w:rsidR="001D6E94" w:rsidRPr="00B712AA" w14:paraId="6E304F20" w14:textId="77777777" w:rsidTr="00B712AA">
        <w:trPr>
          <w:trHeight w:val="91"/>
        </w:trPr>
        <w:tc>
          <w:tcPr>
            <w:tcW w:w="857" w:type="pct"/>
            <w:shd w:val="clear" w:color="auto" w:fill="auto"/>
            <w:vAlign w:val="center"/>
            <w:hideMark/>
          </w:tcPr>
          <w:p w14:paraId="1DA9B821"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Amacı</w:t>
            </w:r>
          </w:p>
        </w:tc>
        <w:tc>
          <w:tcPr>
            <w:tcW w:w="4143" w:type="pct"/>
            <w:gridSpan w:val="10"/>
            <w:shd w:val="clear" w:color="auto" w:fill="auto"/>
          </w:tcPr>
          <w:p w14:paraId="13097DEB" w14:textId="77777777" w:rsidR="001D6E94" w:rsidRPr="00B712AA" w:rsidRDefault="001D6E94" w:rsidP="00B712AA">
            <w:pPr>
              <w:spacing w:after="0" w:line="240" w:lineRule="auto"/>
              <w:textAlignment w:val="center"/>
              <w:rPr>
                <w:rFonts w:cs="Calibri"/>
                <w:color w:val="000000"/>
                <w:sz w:val="18"/>
                <w:szCs w:val="18"/>
              </w:rPr>
            </w:pPr>
            <w:r w:rsidRPr="00B712AA">
              <w:rPr>
                <w:rFonts w:cs="Calibri"/>
                <w:color w:val="000000"/>
                <w:sz w:val="18"/>
                <w:szCs w:val="18"/>
              </w:rPr>
              <w:t>Depolama, tedarik ve stok yönetimiyle ilgili temel kavramları, uygun, düşük maliyetli depolama sistemleri yönetimi, tedarik yönetimi ve stok yöntemi hakkında öğrenciyi bilgilendirmek</w:t>
            </w:r>
          </w:p>
        </w:tc>
      </w:tr>
      <w:tr w:rsidR="001D6E94" w:rsidRPr="00B712AA" w14:paraId="36B689F0" w14:textId="77777777" w:rsidTr="00B712AA">
        <w:trPr>
          <w:trHeight w:val="284"/>
        </w:trPr>
        <w:tc>
          <w:tcPr>
            <w:tcW w:w="857" w:type="pct"/>
            <w:shd w:val="clear" w:color="auto" w:fill="auto"/>
            <w:vAlign w:val="center"/>
            <w:hideMark/>
          </w:tcPr>
          <w:p w14:paraId="4E5865A7"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Kısa İçeriği</w:t>
            </w:r>
          </w:p>
        </w:tc>
        <w:tc>
          <w:tcPr>
            <w:tcW w:w="4143" w:type="pct"/>
            <w:gridSpan w:val="10"/>
            <w:shd w:val="clear" w:color="auto" w:fill="auto"/>
          </w:tcPr>
          <w:p w14:paraId="30408838"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Malzeme yönetimi, malzeme yönetiminde tedarik, stok kavramı, stok çeşitleri, stok yönetimi kavramı, stok yönetiminin amaçları, stok kontrol sistemleri depo yönetimi, depo yönetiminin amaçları, depo yönetiminde kullanılan teknolojiler</w:t>
            </w:r>
          </w:p>
        </w:tc>
      </w:tr>
      <w:tr w:rsidR="001D6E94" w:rsidRPr="00B712AA" w14:paraId="264CCA00" w14:textId="77777777" w:rsidTr="00B712AA">
        <w:trPr>
          <w:trHeight w:val="300"/>
        </w:trPr>
        <w:tc>
          <w:tcPr>
            <w:tcW w:w="5000" w:type="pct"/>
            <w:gridSpan w:val="11"/>
            <w:shd w:val="clear" w:color="auto" w:fill="auto"/>
            <w:noWrap/>
            <w:vAlign w:val="bottom"/>
            <w:hideMark/>
          </w:tcPr>
          <w:p w14:paraId="13D67B81" w14:textId="77777777" w:rsidR="001D6E94" w:rsidRPr="00B712AA" w:rsidRDefault="001D6E94" w:rsidP="00B712AA">
            <w:pPr>
              <w:spacing w:after="0" w:line="240" w:lineRule="auto"/>
              <w:rPr>
                <w:rFonts w:cs="Calibri"/>
                <w:color w:val="000000"/>
                <w:sz w:val="18"/>
                <w:szCs w:val="18"/>
              </w:rPr>
            </w:pPr>
          </w:p>
        </w:tc>
      </w:tr>
      <w:tr w:rsidR="001D6E94" w:rsidRPr="00B712AA" w14:paraId="4AD1B9F5" w14:textId="77777777" w:rsidTr="00B712AA">
        <w:trPr>
          <w:trHeight w:val="284"/>
        </w:trPr>
        <w:tc>
          <w:tcPr>
            <w:tcW w:w="5000" w:type="pct"/>
            <w:gridSpan w:val="11"/>
            <w:shd w:val="clear" w:color="auto" w:fill="auto"/>
            <w:vAlign w:val="center"/>
            <w:hideMark/>
          </w:tcPr>
          <w:p w14:paraId="6AEE1613"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Dersin Öğrenme Çıktıları</w:t>
            </w:r>
          </w:p>
        </w:tc>
      </w:tr>
      <w:tr w:rsidR="001D6E94" w:rsidRPr="00B712AA" w14:paraId="252B7C2F" w14:textId="77777777" w:rsidTr="00B712AA">
        <w:trPr>
          <w:trHeight w:val="284"/>
        </w:trPr>
        <w:tc>
          <w:tcPr>
            <w:tcW w:w="1299" w:type="pct"/>
            <w:gridSpan w:val="2"/>
            <w:shd w:val="clear" w:color="auto" w:fill="auto"/>
            <w:vAlign w:val="center"/>
            <w:hideMark/>
          </w:tcPr>
          <w:p w14:paraId="6AD7CAF0"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ÖÇ-1</w:t>
            </w:r>
          </w:p>
        </w:tc>
        <w:tc>
          <w:tcPr>
            <w:tcW w:w="3701" w:type="pct"/>
            <w:gridSpan w:val="9"/>
            <w:shd w:val="clear" w:color="auto" w:fill="auto"/>
          </w:tcPr>
          <w:p w14:paraId="73913858"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Stok yönetiminin temel ilkelerini ve önemini kavrayabilme</w:t>
            </w:r>
          </w:p>
        </w:tc>
      </w:tr>
      <w:tr w:rsidR="001D6E94" w:rsidRPr="00B712AA" w14:paraId="3D418DE8" w14:textId="77777777" w:rsidTr="00B712AA">
        <w:trPr>
          <w:trHeight w:val="284"/>
        </w:trPr>
        <w:tc>
          <w:tcPr>
            <w:tcW w:w="1299" w:type="pct"/>
            <w:gridSpan w:val="2"/>
            <w:shd w:val="clear" w:color="auto" w:fill="auto"/>
            <w:vAlign w:val="center"/>
            <w:hideMark/>
          </w:tcPr>
          <w:p w14:paraId="1047E66D"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ÖÇ-2</w:t>
            </w:r>
          </w:p>
        </w:tc>
        <w:tc>
          <w:tcPr>
            <w:tcW w:w="3701" w:type="pct"/>
            <w:gridSpan w:val="9"/>
            <w:shd w:val="clear" w:color="auto" w:fill="auto"/>
          </w:tcPr>
          <w:p w14:paraId="315FA4C9"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Depolama düzeni, teknikleri ve donanımlarını bilme</w:t>
            </w:r>
          </w:p>
        </w:tc>
      </w:tr>
      <w:tr w:rsidR="001D6E94" w:rsidRPr="00B712AA" w14:paraId="56013EBC" w14:textId="77777777" w:rsidTr="00B712AA">
        <w:trPr>
          <w:trHeight w:val="284"/>
        </w:trPr>
        <w:tc>
          <w:tcPr>
            <w:tcW w:w="1299" w:type="pct"/>
            <w:gridSpan w:val="2"/>
            <w:shd w:val="clear" w:color="auto" w:fill="auto"/>
            <w:vAlign w:val="center"/>
            <w:hideMark/>
          </w:tcPr>
          <w:p w14:paraId="16EDE3C9"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ÖÇ-3</w:t>
            </w:r>
          </w:p>
        </w:tc>
        <w:tc>
          <w:tcPr>
            <w:tcW w:w="3701" w:type="pct"/>
            <w:gridSpan w:val="9"/>
            <w:shd w:val="clear" w:color="auto" w:fill="auto"/>
          </w:tcPr>
          <w:p w14:paraId="3F485C14"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Stok kontrol tekniklerini öğrenmiş ve uygulama becerisini kazanabilme</w:t>
            </w:r>
          </w:p>
        </w:tc>
      </w:tr>
      <w:tr w:rsidR="001D6E94" w:rsidRPr="00B712AA" w14:paraId="231B0BE5" w14:textId="77777777" w:rsidTr="00B712AA">
        <w:trPr>
          <w:trHeight w:val="284"/>
        </w:trPr>
        <w:tc>
          <w:tcPr>
            <w:tcW w:w="1299" w:type="pct"/>
            <w:gridSpan w:val="2"/>
            <w:shd w:val="clear" w:color="auto" w:fill="auto"/>
            <w:vAlign w:val="center"/>
          </w:tcPr>
          <w:p w14:paraId="08D0997A"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ÖÇ-4</w:t>
            </w:r>
          </w:p>
        </w:tc>
        <w:tc>
          <w:tcPr>
            <w:tcW w:w="3701" w:type="pct"/>
            <w:gridSpan w:val="9"/>
            <w:shd w:val="clear" w:color="auto" w:fill="auto"/>
          </w:tcPr>
          <w:p w14:paraId="459C955E"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Stok fonksiyonlarını öğrenebilme</w:t>
            </w:r>
          </w:p>
        </w:tc>
      </w:tr>
      <w:tr w:rsidR="001D6E94" w:rsidRPr="00B712AA" w14:paraId="34AE8BF4" w14:textId="77777777" w:rsidTr="00B712AA">
        <w:trPr>
          <w:trHeight w:val="256"/>
        </w:trPr>
        <w:tc>
          <w:tcPr>
            <w:tcW w:w="5000" w:type="pct"/>
            <w:gridSpan w:val="11"/>
            <w:shd w:val="clear" w:color="auto" w:fill="auto"/>
            <w:noWrap/>
            <w:vAlign w:val="bottom"/>
          </w:tcPr>
          <w:p w14:paraId="5FA41460" w14:textId="77777777" w:rsidR="001D6E94" w:rsidRPr="00B712AA" w:rsidRDefault="001D6E94" w:rsidP="00B712AA">
            <w:pPr>
              <w:spacing w:after="0" w:line="240" w:lineRule="auto"/>
              <w:rPr>
                <w:rFonts w:cs="Calibri"/>
                <w:color w:val="000000"/>
                <w:sz w:val="18"/>
                <w:szCs w:val="18"/>
              </w:rPr>
            </w:pPr>
          </w:p>
        </w:tc>
      </w:tr>
      <w:tr w:rsidR="001D6E94" w:rsidRPr="00B712AA" w14:paraId="4BB0B597" w14:textId="77777777" w:rsidTr="00B712AA">
        <w:trPr>
          <w:trHeight w:val="284"/>
        </w:trPr>
        <w:tc>
          <w:tcPr>
            <w:tcW w:w="1299" w:type="pct"/>
            <w:gridSpan w:val="2"/>
            <w:shd w:val="clear" w:color="auto" w:fill="auto"/>
            <w:vAlign w:val="center"/>
            <w:hideMark/>
          </w:tcPr>
          <w:p w14:paraId="273BEAC1"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Öğretim Yöntemleri</w:t>
            </w:r>
          </w:p>
        </w:tc>
        <w:tc>
          <w:tcPr>
            <w:tcW w:w="3701" w:type="pct"/>
            <w:gridSpan w:val="9"/>
            <w:shd w:val="clear" w:color="auto" w:fill="auto"/>
            <w:vAlign w:val="center"/>
            <w:hideMark/>
          </w:tcPr>
          <w:p w14:paraId="40A9C328"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 xml:space="preserve">Ders anlatma, görsel sunum, soru-cevap, konu tartışma, örnekleme, </w:t>
            </w:r>
          </w:p>
        </w:tc>
      </w:tr>
      <w:tr w:rsidR="001D6E94" w:rsidRPr="00B712AA" w14:paraId="6AADE148" w14:textId="77777777" w:rsidTr="00B712AA">
        <w:trPr>
          <w:trHeight w:val="284"/>
        </w:trPr>
        <w:tc>
          <w:tcPr>
            <w:tcW w:w="1299" w:type="pct"/>
            <w:gridSpan w:val="2"/>
            <w:shd w:val="clear" w:color="auto" w:fill="auto"/>
            <w:vAlign w:val="center"/>
            <w:hideMark/>
          </w:tcPr>
          <w:p w14:paraId="55333673"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Ölçme Yöntemleri</w:t>
            </w:r>
          </w:p>
        </w:tc>
        <w:tc>
          <w:tcPr>
            <w:tcW w:w="3701" w:type="pct"/>
            <w:gridSpan w:val="9"/>
            <w:shd w:val="clear" w:color="auto" w:fill="auto"/>
            <w:vAlign w:val="center"/>
            <w:hideMark/>
          </w:tcPr>
          <w:p w14:paraId="28BCB664"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Yazılı sınav</w:t>
            </w:r>
          </w:p>
        </w:tc>
      </w:tr>
      <w:tr w:rsidR="001D6E94" w:rsidRPr="00B712AA" w14:paraId="7B71C52F" w14:textId="77777777" w:rsidTr="00B712AA">
        <w:trPr>
          <w:trHeight w:val="225"/>
        </w:trPr>
        <w:tc>
          <w:tcPr>
            <w:tcW w:w="5000" w:type="pct"/>
            <w:gridSpan w:val="11"/>
            <w:shd w:val="clear" w:color="auto" w:fill="auto"/>
            <w:noWrap/>
            <w:vAlign w:val="bottom"/>
            <w:hideMark/>
          </w:tcPr>
          <w:p w14:paraId="2BA887E2" w14:textId="77777777" w:rsidR="001D6E94" w:rsidRPr="00B712AA" w:rsidRDefault="001D6E94" w:rsidP="00B712AA">
            <w:pPr>
              <w:spacing w:after="0" w:line="240" w:lineRule="auto"/>
              <w:rPr>
                <w:rFonts w:cs="Calibri"/>
                <w:color w:val="000000"/>
                <w:sz w:val="18"/>
                <w:szCs w:val="18"/>
              </w:rPr>
            </w:pPr>
          </w:p>
        </w:tc>
      </w:tr>
      <w:tr w:rsidR="001D6E94" w:rsidRPr="00B712AA" w14:paraId="5221F1D1" w14:textId="77777777" w:rsidTr="00B712AA">
        <w:trPr>
          <w:trHeight w:val="284"/>
        </w:trPr>
        <w:tc>
          <w:tcPr>
            <w:tcW w:w="5000" w:type="pct"/>
            <w:gridSpan w:val="11"/>
            <w:shd w:val="clear" w:color="auto" w:fill="auto"/>
            <w:vAlign w:val="center"/>
            <w:hideMark/>
          </w:tcPr>
          <w:p w14:paraId="56A6A557"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 AKIŞI</w:t>
            </w:r>
          </w:p>
        </w:tc>
      </w:tr>
      <w:tr w:rsidR="001D6E94" w:rsidRPr="00B712AA" w14:paraId="67F94648" w14:textId="77777777" w:rsidTr="00B712AA">
        <w:trPr>
          <w:trHeight w:val="284"/>
        </w:trPr>
        <w:tc>
          <w:tcPr>
            <w:tcW w:w="857" w:type="pct"/>
            <w:shd w:val="clear" w:color="auto" w:fill="auto"/>
            <w:vAlign w:val="center"/>
            <w:hideMark/>
          </w:tcPr>
          <w:p w14:paraId="7B46B863"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Hafta</w:t>
            </w:r>
          </w:p>
        </w:tc>
        <w:tc>
          <w:tcPr>
            <w:tcW w:w="2876" w:type="pct"/>
            <w:gridSpan w:val="8"/>
            <w:shd w:val="clear" w:color="auto" w:fill="auto"/>
            <w:noWrap/>
            <w:vAlign w:val="bottom"/>
            <w:hideMark/>
          </w:tcPr>
          <w:p w14:paraId="631CA985" w14:textId="77777777" w:rsidR="001D6E94" w:rsidRPr="00B712AA" w:rsidRDefault="001D6E94" w:rsidP="00B712AA">
            <w:pPr>
              <w:spacing w:after="0" w:line="240" w:lineRule="auto"/>
              <w:rPr>
                <w:rFonts w:cs="Calibri"/>
                <w:b/>
                <w:bCs/>
                <w:color w:val="000000"/>
                <w:sz w:val="18"/>
                <w:szCs w:val="18"/>
              </w:rPr>
            </w:pPr>
            <w:r w:rsidRPr="00B712AA">
              <w:rPr>
                <w:rFonts w:cs="Calibri"/>
                <w:color w:val="000000"/>
                <w:sz w:val="18"/>
                <w:szCs w:val="18"/>
              </w:rPr>
              <w:t> </w:t>
            </w:r>
            <w:r w:rsidRPr="00B712AA">
              <w:rPr>
                <w:rFonts w:cs="Calibri"/>
                <w:b/>
                <w:bCs/>
                <w:color w:val="000000"/>
                <w:sz w:val="18"/>
                <w:szCs w:val="18"/>
              </w:rPr>
              <w:t>Konular</w:t>
            </w:r>
          </w:p>
        </w:tc>
        <w:tc>
          <w:tcPr>
            <w:tcW w:w="1267" w:type="pct"/>
            <w:gridSpan w:val="2"/>
            <w:shd w:val="clear" w:color="auto" w:fill="auto"/>
            <w:vAlign w:val="center"/>
            <w:hideMark/>
          </w:tcPr>
          <w:p w14:paraId="5DA04162" w14:textId="77777777" w:rsidR="001D6E94" w:rsidRPr="00B712AA" w:rsidRDefault="001D6E94" w:rsidP="00B712AA">
            <w:pPr>
              <w:spacing w:after="0" w:line="240" w:lineRule="auto"/>
              <w:jc w:val="center"/>
              <w:rPr>
                <w:rFonts w:cs="Calibri"/>
                <w:b/>
                <w:bCs/>
                <w:color w:val="000000"/>
                <w:sz w:val="18"/>
                <w:szCs w:val="18"/>
              </w:rPr>
            </w:pPr>
            <w:r w:rsidRPr="00B712AA">
              <w:rPr>
                <w:rFonts w:cs="Calibri"/>
                <w:b/>
                <w:bCs/>
                <w:color w:val="000000"/>
                <w:sz w:val="18"/>
                <w:szCs w:val="18"/>
              </w:rPr>
              <w:t>Kaynak/İlgili Bölüm</w:t>
            </w:r>
          </w:p>
        </w:tc>
      </w:tr>
      <w:tr w:rsidR="001D6E94" w:rsidRPr="00B712AA" w14:paraId="60D9B3C6" w14:textId="77777777" w:rsidTr="00B712AA">
        <w:trPr>
          <w:trHeight w:val="284"/>
        </w:trPr>
        <w:tc>
          <w:tcPr>
            <w:tcW w:w="857" w:type="pct"/>
            <w:shd w:val="clear" w:color="auto" w:fill="auto"/>
            <w:vAlign w:val="center"/>
            <w:hideMark/>
          </w:tcPr>
          <w:p w14:paraId="610A37C2"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1</w:t>
            </w:r>
          </w:p>
        </w:tc>
        <w:tc>
          <w:tcPr>
            <w:tcW w:w="2876" w:type="pct"/>
            <w:gridSpan w:val="8"/>
            <w:shd w:val="clear" w:color="auto" w:fill="auto"/>
            <w:vAlign w:val="center"/>
          </w:tcPr>
          <w:p w14:paraId="6009F420" w14:textId="77777777" w:rsidR="001D6E94" w:rsidRPr="00B712AA" w:rsidRDefault="001D6E94" w:rsidP="00B712AA">
            <w:pPr>
              <w:spacing w:after="0" w:line="240" w:lineRule="auto"/>
              <w:rPr>
                <w:rFonts w:cs="Calibri"/>
                <w:color w:val="000000"/>
                <w:sz w:val="18"/>
                <w:szCs w:val="18"/>
              </w:rPr>
            </w:pPr>
            <w:r w:rsidRPr="00B712AA">
              <w:rPr>
                <w:rFonts w:cs="Calibri"/>
                <w:sz w:val="18"/>
                <w:szCs w:val="18"/>
              </w:rPr>
              <w:t>Malzeme yönetimi</w:t>
            </w:r>
          </w:p>
        </w:tc>
        <w:tc>
          <w:tcPr>
            <w:tcW w:w="1267" w:type="pct"/>
            <w:gridSpan w:val="2"/>
            <w:shd w:val="clear" w:color="auto" w:fill="auto"/>
            <w:vAlign w:val="center"/>
            <w:hideMark/>
          </w:tcPr>
          <w:p w14:paraId="78E769FB"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08ADC992" w14:textId="77777777" w:rsidTr="00B712AA">
        <w:trPr>
          <w:trHeight w:val="284"/>
        </w:trPr>
        <w:tc>
          <w:tcPr>
            <w:tcW w:w="857" w:type="pct"/>
            <w:shd w:val="clear" w:color="auto" w:fill="auto"/>
            <w:vAlign w:val="center"/>
            <w:hideMark/>
          </w:tcPr>
          <w:p w14:paraId="1AD29ADC"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2</w:t>
            </w:r>
          </w:p>
        </w:tc>
        <w:tc>
          <w:tcPr>
            <w:tcW w:w="2876" w:type="pct"/>
            <w:gridSpan w:val="8"/>
            <w:shd w:val="clear" w:color="auto" w:fill="auto"/>
            <w:vAlign w:val="center"/>
          </w:tcPr>
          <w:p w14:paraId="1C8B9AED" w14:textId="77777777" w:rsidR="001D6E94" w:rsidRPr="00B712AA" w:rsidRDefault="001D6E94" w:rsidP="00B712AA">
            <w:pPr>
              <w:spacing w:after="0" w:line="240" w:lineRule="auto"/>
              <w:rPr>
                <w:rFonts w:cs="Calibri"/>
                <w:color w:val="000000"/>
                <w:sz w:val="18"/>
                <w:szCs w:val="18"/>
              </w:rPr>
            </w:pPr>
            <w:r w:rsidRPr="00B712AA">
              <w:rPr>
                <w:rFonts w:cs="Calibri"/>
                <w:sz w:val="18"/>
                <w:szCs w:val="18"/>
              </w:rPr>
              <w:t>Malzeme yönetimi</w:t>
            </w:r>
          </w:p>
        </w:tc>
        <w:tc>
          <w:tcPr>
            <w:tcW w:w="1267" w:type="pct"/>
            <w:gridSpan w:val="2"/>
            <w:shd w:val="clear" w:color="auto" w:fill="auto"/>
            <w:vAlign w:val="center"/>
            <w:hideMark/>
          </w:tcPr>
          <w:p w14:paraId="32C347FF"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15A9821D" w14:textId="77777777" w:rsidTr="00B712AA">
        <w:trPr>
          <w:trHeight w:val="284"/>
        </w:trPr>
        <w:tc>
          <w:tcPr>
            <w:tcW w:w="857" w:type="pct"/>
            <w:shd w:val="clear" w:color="auto" w:fill="auto"/>
            <w:vAlign w:val="center"/>
            <w:hideMark/>
          </w:tcPr>
          <w:p w14:paraId="0E1AA7E8"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3</w:t>
            </w:r>
          </w:p>
        </w:tc>
        <w:tc>
          <w:tcPr>
            <w:tcW w:w="2876" w:type="pct"/>
            <w:gridSpan w:val="8"/>
            <w:shd w:val="clear" w:color="auto" w:fill="auto"/>
            <w:vAlign w:val="center"/>
          </w:tcPr>
          <w:p w14:paraId="2FA815CC" w14:textId="77777777" w:rsidR="001D6E94" w:rsidRPr="00B712AA" w:rsidRDefault="001D6E94" w:rsidP="00B712AA">
            <w:pPr>
              <w:spacing w:after="0" w:line="240" w:lineRule="auto"/>
              <w:rPr>
                <w:rFonts w:cs="Calibri"/>
                <w:color w:val="000000"/>
                <w:sz w:val="18"/>
                <w:szCs w:val="18"/>
              </w:rPr>
            </w:pPr>
            <w:r w:rsidRPr="00B712AA">
              <w:rPr>
                <w:rFonts w:cs="Calibri"/>
                <w:sz w:val="18"/>
                <w:szCs w:val="18"/>
              </w:rPr>
              <w:t>Stok kavramı ve Stok fonksiyonları</w:t>
            </w:r>
          </w:p>
        </w:tc>
        <w:tc>
          <w:tcPr>
            <w:tcW w:w="1267" w:type="pct"/>
            <w:gridSpan w:val="2"/>
            <w:shd w:val="clear" w:color="auto" w:fill="auto"/>
            <w:vAlign w:val="center"/>
            <w:hideMark/>
          </w:tcPr>
          <w:p w14:paraId="5E58F485"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69403278" w14:textId="77777777" w:rsidTr="00B712AA">
        <w:trPr>
          <w:trHeight w:val="284"/>
        </w:trPr>
        <w:tc>
          <w:tcPr>
            <w:tcW w:w="857" w:type="pct"/>
            <w:shd w:val="clear" w:color="auto" w:fill="auto"/>
            <w:vAlign w:val="center"/>
            <w:hideMark/>
          </w:tcPr>
          <w:p w14:paraId="22F14650"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4</w:t>
            </w:r>
          </w:p>
        </w:tc>
        <w:tc>
          <w:tcPr>
            <w:tcW w:w="2876" w:type="pct"/>
            <w:gridSpan w:val="8"/>
            <w:shd w:val="clear" w:color="auto" w:fill="auto"/>
            <w:vAlign w:val="center"/>
          </w:tcPr>
          <w:p w14:paraId="1D23323F" w14:textId="77777777" w:rsidR="001D6E94" w:rsidRPr="00B712AA" w:rsidRDefault="001D6E94" w:rsidP="00B712AA">
            <w:pPr>
              <w:spacing w:after="0" w:line="240" w:lineRule="auto"/>
              <w:rPr>
                <w:rFonts w:cs="Calibri"/>
                <w:color w:val="000000"/>
                <w:sz w:val="18"/>
                <w:szCs w:val="18"/>
              </w:rPr>
            </w:pPr>
            <w:r w:rsidRPr="00B712AA">
              <w:rPr>
                <w:rFonts w:cs="Calibri"/>
                <w:sz w:val="18"/>
                <w:szCs w:val="18"/>
              </w:rPr>
              <w:t xml:space="preserve">Stok yönetimi </w:t>
            </w:r>
          </w:p>
        </w:tc>
        <w:tc>
          <w:tcPr>
            <w:tcW w:w="1267" w:type="pct"/>
            <w:gridSpan w:val="2"/>
            <w:shd w:val="clear" w:color="auto" w:fill="auto"/>
            <w:vAlign w:val="center"/>
            <w:hideMark/>
          </w:tcPr>
          <w:p w14:paraId="6A4B63CA"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55148C58" w14:textId="77777777" w:rsidTr="00B712AA">
        <w:trPr>
          <w:trHeight w:val="284"/>
        </w:trPr>
        <w:tc>
          <w:tcPr>
            <w:tcW w:w="857" w:type="pct"/>
            <w:shd w:val="clear" w:color="auto" w:fill="auto"/>
            <w:vAlign w:val="center"/>
            <w:hideMark/>
          </w:tcPr>
          <w:p w14:paraId="5EDD099F"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5</w:t>
            </w:r>
          </w:p>
        </w:tc>
        <w:tc>
          <w:tcPr>
            <w:tcW w:w="2876" w:type="pct"/>
            <w:gridSpan w:val="8"/>
            <w:shd w:val="clear" w:color="auto" w:fill="auto"/>
            <w:vAlign w:val="center"/>
          </w:tcPr>
          <w:p w14:paraId="60C70568" w14:textId="77777777" w:rsidR="001D6E94" w:rsidRPr="00B712AA" w:rsidRDefault="001D6E94" w:rsidP="00B712AA">
            <w:pPr>
              <w:spacing w:after="0" w:line="240" w:lineRule="auto"/>
              <w:rPr>
                <w:rFonts w:cs="Calibri"/>
                <w:color w:val="000000"/>
                <w:sz w:val="18"/>
                <w:szCs w:val="18"/>
              </w:rPr>
            </w:pPr>
            <w:r w:rsidRPr="00B712AA">
              <w:rPr>
                <w:rFonts w:cs="Calibri"/>
                <w:sz w:val="18"/>
                <w:szCs w:val="18"/>
              </w:rPr>
              <w:t>Depo yönetimi</w:t>
            </w:r>
          </w:p>
        </w:tc>
        <w:tc>
          <w:tcPr>
            <w:tcW w:w="1267" w:type="pct"/>
            <w:gridSpan w:val="2"/>
            <w:shd w:val="clear" w:color="auto" w:fill="auto"/>
            <w:vAlign w:val="center"/>
            <w:hideMark/>
          </w:tcPr>
          <w:p w14:paraId="4E274F28"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33B8400E" w14:textId="77777777" w:rsidTr="00B712AA">
        <w:trPr>
          <w:trHeight w:val="284"/>
        </w:trPr>
        <w:tc>
          <w:tcPr>
            <w:tcW w:w="857" w:type="pct"/>
            <w:shd w:val="clear" w:color="auto" w:fill="auto"/>
            <w:vAlign w:val="center"/>
            <w:hideMark/>
          </w:tcPr>
          <w:p w14:paraId="1058EB81"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6</w:t>
            </w:r>
          </w:p>
        </w:tc>
        <w:tc>
          <w:tcPr>
            <w:tcW w:w="2876" w:type="pct"/>
            <w:gridSpan w:val="8"/>
            <w:shd w:val="clear" w:color="auto" w:fill="auto"/>
            <w:vAlign w:val="center"/>
          </w:tcPr>
          <w:p w14:paraId="3E4F7E0B" w14:textId="77777777" w:rsidR="001D6E94" w:rsidRPr="00B712AA" w:rsidRDefault="001D6E94" w:rsidP="00B712AA">
            <w:pPr>
              <w:spacing w:after="0" w:line="240" w:lineRule="auto"/>
              <w:rPr>
                <w:rFonts w:cs="Calibri"/>
                <w:color w:val="000000"/>
                <w:sz w:val="18"/>
                <w:szCs w:val="18"/>
              </w:rPr>
            </w:pPr>
            <w:r w:rsidRPr="00B712AA">
              <w:rPr>
                <w:rFonts w:cs="Calibri"/>
                <w:sz w:val="18"/>
                <w:szCs w:val="18"/>
              </w:rPr>
              <w:t>Depo yönetiminde kullanılan araçlar</w:t>
            </w:r>
          </w:p>
        </w:tc>
        <w:tc>
          <w:tcPr>
            <w:tcW w:w="1267" w:type="pct"/>
            <w:gridSpan w:val="2"/>
            <w:shd w:val="clear" w:color="auto" w:fill="auto"/>
            <w:vAlign w:val="center"/>
            <w:hideMark/>
          </w:tcPr>
          <w:p w14:paraId="0AA33F18"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774D3E8A" w14:textId="77777777" w:rsidTr="00B712AA">
        <w:trPr>
          <w:trHeight w:val="139"/>
        </w:trPr>
        <w:tc>
          <w:tcPr>
            <w:tcW w:w="857" w:type="pct"/>
            <w:shd w:val="clear" w:color="auto" w:fill="auto"/>
            <w:vAlign w:val="center"/>
            <w:hideMark/>
          </w:tcPr>
          <w:p w14:paraId="3E7E25BD"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7</w:t>
            </w:r>
          </w:p>
        </w:tc>
        <w:tc>
          <w:tcPr>
            <w:tcW w:w="2876" w:type="pct"/>
            <w:gridSpan w:val="8"/>
            <w:shd w:val="clear" w:color="auto" w:fill="auto"/>
            <w:vAlign w:val="center"/>
          </w:tcPr>
          <w:p w14:paraId="087A9689" w14:textId="77777777" w:rsidR="001D6E94" w:rsidRPr="00B712AA" w:rsidRDefault="001D6E94" w:rsidP="00B712AA">
            <w:pPr>
              <w:spacing w:after="0" w:line="240" w:lineRule="auto"/>
              <w:rPr>
                <w:rFonts w:cs="Calibri"/>
                <w:color w:val="000000"/>
                <w:sz w:val="18"/>
                <w:szCs w:val="18"/>
              </w:rPr>
            </w:pPr>
            <w:r w:rsidRPr="00B712AA">
              <w:rPr>
                <w:rFonts w:cs="Calibri"/>
                <w:sz w:val="18"/>
                <w:szCs w:val="18"/>
              </w:rPr>
              <w:t>Stok kontrol sistemleri</w:t>
            </w:r>
          </w:p>
        </w:tc>
        <w:tc>
          <w:tcPr>
            <w:tcW w:w="1267" w:type="pct"/>
            <w:gridSpan w:val="2"/>
            <w:shd w:val="clear" w:color="auto" w:fill="auto"/>
            <w:vAlign w:val="center"/>
            <w:hideMark/>
          </w:tcPr>
          <w:p w14:paraId="61EDB533"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2B010546" w14:textId="77777777" w:rsidTr="00B712AA">
        <w:trPr>
          <w:trHeight w:val="284"/>
        </w:trPr>
        <w:tc>
          <w:tcPr>
            <w:tcW w:w="857" w:type="pct"/>
            <w:shd w:val="clear" w:color="auto" w:fill="auto"/>
            <w:vAlign w:val="center"/>
            <w:hideMark/>
          </w:tcPr>
          <w:p w14:paraId="69652C3E"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8</w:t>
            </w:r>
          </w:p>
        </w:tc>
        <w:tc>
          <w:tcPr>
            <w:tcW w:w="2876" w:type="pct"/>
            <w:gridSpan w:val="8"/>
            <w:shd w:val="clear" w:color="auto" w:fill="auto"/>
            <w:vAlign w:val="center"/>
          </w:tcPr>
          <w:p w14:paraId="695F26F4"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Satınalma sipariş talebi oluşturma ve Departmanların ana depodan transfer talepleri Departmanlar arası mal hareketi</w:t>
            </w:r>
          </w:p>
        </w:tc>
        <w:tc>
          <w:tcPr>
            <w:tcW w:w="1267" w:type="pct"/>
            <w:gridSpan w:val="2"/>
            <w:shd w:val="clear" w:color="auto" w:fill="auto"/>
            <w:vAlign w:val="center"/>
          </w:tcPr>
          <w:p w14:paraId="02665615"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3A4CCB5B" w14:textId="77777777" w:rsidTr="00B712AA">
        <w:trPr>
          <w:trHeight w:val="284"/>
        </w:trPr>
        <w:tc>
          <w:tcPr>
            <w:tcW w:w="857" w:type="pct"/>
            <w:shd w:val="clear" w:color="auto" w:fill="auto"/>
            <w:vAlign w:val="center"/>
            <w:hideMark/>
          </w:tcPr>
          <w:p w14:paraId="61341743"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9</w:t>
            </w:r>
          </w:p>
        </w:tc>
        <w:tc>
          <w:tcPr>
            <w:tcW w:w="2876" w:type="pct"/>
            <w:gridSpan w:val="8"/>
            <w:shd w:val="clear" w:color="auto" w:fill="auto"/>
            <w:vAlign w:val="center"/>
          </w:tcPr>
          <w:p w14:paraId="266D451A"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Satıcıya iade Alımlar (siparişli alımların ve sipariş talebi oluşturmadan alınan malın depoya sokulması )</w:t>
            </w:r>
          </w:p>
        </w:tc>
        <w:tc>
          <w:tcPr>
            <w:tcW w:w="1267" w:type="pct"/>
            <w:gridSpan w:val="2"/>
            <w:shd w:val="clear" w:color="auto" w:fill="auto"/>
            <w:vAlign w:val="center"/>
          </w:tcPr>
          <w:p w14:paraId="4900AF2A"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2620DFF1" w14:textId="77777777" w:rsidTr="00B712AA">
        <w:trPr>
          <w:trHeight w:val="284"/>
        </w:trPr>
        <w:tc>
          <w:tcPr>
            <w:tcW w:w="857" w:type="pct"/>
            <w:shd w:val="clear" w:color="auto" w:fill="auto"/>
            <w:vAlign w:val="center"/>
            <w:hideMark/>
          </w:tcPr>
          <w:p w14:paraId="2F222785"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10</w:t>
            </w:r>
          </w:p>
        </w:tc>
        <w:tc>
          <w:tcPr>
            <w:tcW w:w="2876" w:type="pct"/>
            <w:gridSpan w:val="8"/>
            <w:shd w:val="clear" w:color="auto" w:fill="auto"/>
            <w:vAlign w:val="center"/>
          </w:tcPr>
          <w:p w14:paraId="4C52DB67"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Minimum - maksimum stok seviyelerine göre otomatik sipariş talebi ve transfer talebi oluşturma Ambar yönetimi (Minimum maksimum stok seviyesi tespiti, depolama lokasyonu vb)</w:t>
            </w:r>
          </w:p>
        </w:tc>
        <w:tc>
          <w:tcPr>
            <w:tcW w:w="1267" w:type="pct"/>
            <w:gridSpan w:val="2"/>
            <w:shd w:val="clear" w:color="auto" w:fill="auto"/>
            <w:vAlign w:val="center"/>
          </w:tcPr>
          <w:p w14:paraId="21B7E034"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50935630" w14:textId="77777777" w:rsidTr="00B712AA">
        <w:trPr>
          <w:trHeight w:val="284"/>
        </w:trPr>
        <w:tc>
          <w:tcPr>
            <w:tcW w:w="857" w:type="pct"/>
            <w:shd w:val="clear" w:color="auto" w:fill="auto"/>
            <w:vAlign w:val="center"/>
            <w:hideMark/>
          </w:tcPr>
          <w:p w14:paraId="563BEB1A"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lastRenderedPageBreak/>
              <w:t>11</w:t>
            </w:r>
          </w:p>
        </w:tc>
        <w:tc>
          <w:tcPr>
            <w:tcW w:w="2876" w:type="pct"/>
            <w:gridSpan w:val="8"/>
            <w:shd w:val="clear" w:color="auto" w:fill="auto"/>
            <w:vAlign w:val="center"/>
          </w:tcPr>
          <w:p w14:paraId="53B73A62"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Kullanımlar(Ödenmez, fire ve zaiyatlar) sisteme girilmesi Raf sırasına göre envanter listesi oluşturma</w:t>
            </w:r>
          </w:p>
        </w:tc>
        <w:tc>
          <w:tcPr>
            <w:tcW w:w="1267" w:type="pct"/>
            <w:gridSpan w:val="2"/>
            <w:shd w:val="clear" w:color="auto" w:fill="auto"/>
            <w:vAlign w:val="center"/>
          </w:tcPr>
          <w:p w14:paraId="374797B2"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54A2C74C" w14:textId="77777777" w:rsidTr="00B712AA">
        <w:trPr>
          <w:trHeight w:val="284"/>
        </w:trPr>
        <w:tc>
          <w:tcPr>
            <w:tcW w:w="857" w:type="pct"/>
            <w:shd w:val="clear" w:color="auto" w:fill="auto"/>
            <w:vAlign w:val="center"/>
            <w:hideMark/>
          </w:tcPr>
          <w:p w14:paraId="3F5E5710"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12</w:t>
            </w:r>
          </w:p>
        </w:tc>
        <w:tc>
          <w:tcPr>
            <w:tcW w:w="2876" w:type="pct"/>
            <w:gridSpan w:val="8"/>
            <w:shd w:val="clear" w:color="auto" w:fill="auto"/>
            <w:vAlign w:val="center"/>
          </w:tcPr>
          <w:p w14:paraId="213EE2AC"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Maliyet kontrolü (Standart reçetelerin sisteme girilmesi) Reçete içine reçete eklenmesi ve departmanlar arası reçete bazlı stok malı transferi</w:t>
            </w:r>
          </w:p>
        </w:tc>
        <w:tc>
          <w:tcPr>
            <w:tcW w:w="1267" w:type="pct"/>
            <w:gridSpan w:val="2"/>
            <w:shd w:val="clear" w:color="auto" w:fill="auto"/>
            <w:vAlign w:val="center"/>
          </w:tcPr>
          <w:p w14:paraId="048A9C82"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1B0D6315" w14:textId="77777777" w:rsidTr="00B712AA">
        <w:trPr>
          <w:trHeight w:val="284"/>
        </w:trPr>
        <w:tc>
          <w:tcPr>
            <w:tcW w:w="857" w:type="pct"/>
            <w:shd w:val="clear" w:color="auto" w:fill="auto"/>
            <w:vAlign w:val="center"/>
            <w:hideMark/>
          </w:tcPr>
          <w:p w14:paraId="03C47E90"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13</w:t>
            </w:r>
          </w:p>
        </w:tc>
        <w:tc>
          <w:tcPr>
            <w:tcW w:w="2876" w:type="pct"/>
            <w:gridSpan w:val="8"/>
            <w:shd w:val="clear" w:color="auto" w:fill="auto"/>
            <w:vAlign w:val="center"/>
          </w:tcPr>
          <w:p w14:paraId="24380686"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Maliyet açısından otel içinde üretilen malların(Yaş pasta, baklava, soslar vb)sisteme tanıtılması ve departmanlar arası transferi</w:t>
            </w:r>
          </w:p>
        </w:tc>
        <w:tc>
          <w:tcPr>
            <w:tcW w:w="1267" w:type="pct"/>
            <w:gridSpan w:val="2"/>
            <w:shd w:val="clear" w:color="auto" w:fill="auto"/>
            <w:vAlign w:val="center"/>
          </w:tcPr>
          <w:p w14:paraId="145EFC9A"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3F9B71BB" w14:textId="77777777" w:rsidTr="00B712AA">
        <w:trPr>
          <w:trHeight w:val="284"/>
        </w:trPr>
        <w:tc>
          <w:tcPr>
            <w:tcW w:w="857" w:type="pct"/>
            <w:shd w:val="clear" w:color="auto" w:fill="auto"/>
            <w:vAlign w:val="center"/>
            <w:hideMark/>
          </w:tcPr>
          <w:p w14:paraId="6B9EECE0"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14</w:t>
            </w:r>
          </w:p>
        </w:tc>
        <w:tc>
          <w:tcPr>
            <w:tcW w:w="2876" w:type="pct"/>
            <w:gridSpan w:val="8"/>
            <w:shd w:val="clear" w:color="auto" w:fill="auto"/>
            <w:vAlign w:val="center"/>
          </w:tcPr>
          <w:p w14:paraId="4AF23BD2"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Envanter ve dönem sonu işlemleri</w:t>
            </w:r>
          </w:p>
        </w:tc>
        <w:tc>
          <w:tcPr>
            <w:tcW w:w="1267" w:type="pct"/>
            <w:gridSpan w:val="2"/>
            <w:shd w:val="clear" w:color="auto" w:fill="auto"/>
            <w:vAlign w:val="center"/>
          </w:tcPr>
          <w:p w14:paraId="49EDB73D"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1D6E94" w:rsidRPr="00B712AA" w14:paraId="0D8D6E7C" w14:textId="77777777" w:rsidTr="00B712AA">
        <w:trPr>
          <w:trHeight w:val="284"/>
        </w:trPr>
        <w:tc>
          <w:tcPr>
            <w:tcW w:w="5000" w:type="pct"/>
            <w:gridSpan w:val="11"/>
            <w:shd w:val="clear" w:color="auto" w:fill="auto"/>
            <w:vAlign w:val="center"/>
          </w:tcPr>
          <w:p w14:paraId="4966F337" w14:textId="77777777" w:rsidR="001D6E94" w:rsidRPr="00B712AA" w:rsidRDefault="001D6E94" w:rsidP="00B712AA">
            <w:pPr>
              <w:spacing w:after="0" w:line="240" w:lineRule="auto"/>
              <w:rPr>
                <w:rFonts w:cs="Calibri"/>
                <w:b/>
                <w:bCs/>
                <w:color w:val="000000"/>
                <w:sz w:val="18"/>
                <w:szCs w:val="18"/>
              </w:rPr>
            </w:pPr>
          </w:p>
        </w:tc>
      </w:tr>
      <w:tr w:rsidR="001D6E94" w:rsidRPr="00B712AA" w14:paraId="38FF7CE8" w14:textId="77777777" w:rsidTr="00B712AA">
        <w:trPr>
          <w:trHeight w:val="284"/>
        </w:trPr>
        <w:tc>
          <w:tcPr>
            <w:tcW w:w="5000" w:type="pct"/>
            <w:gridSpan w:val="11"/>
            <w:shd w:val="clear" w:color="auto" w:fill="auto"/>
            <w:vAlign w:val="center"/>
            <w:hideMark/>
          </w:tcPr>
          <w:p w14:paraId="05D434F0"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KAYNAKLAR</w:t>
            </w:r>
          </w:p>
        </w:tc>
      </w:tr>
      <w:tr w:rsidR="001D6E94" w:rsidRPr="00B712AA" w14:paraId="1B1794DE" w14:textId="77777777" w:rsidTr="00B712AA">
        <w:trPr>
          <w:trHeight w:val="284"/>
        </w:trPr>
        <w:tc>
          <w:tcPr>
            <w:tcW w:w="857" w:type="pct"/>
            <w:shd w:val="clear" w:color="auto" w:fill="auto"/>
            <w:vAlign w:val="center"/>
            <w:hideMark/>
          </w:tcPr>
          <w:p w14:paraId="3C67A015"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Ders Notu</w:t>
            </w:r>
          </w:p>
        </w:tc>
        <w:tc>
          <w:tcPr>
            <w:tcW w:w="4143" w:type="pct"/>
            <w:gridSpan w:val="10"/>
            <w:shd w:val="clear" w:color="auto" w:fill="auto"/>
            <w:vAlign w:val="center"/>
            <w:hideMark/>
          </w:tcPr>
          <w:p w14:paraId="6E750A43"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Öğretim elemanı ders notları</w:t>
            </w:r>
          </w:p>
        </w:tc>
      </w:tr>
      <w:tr w:rsidR="001D6E94" w:rsidRPr="00B712AA" w14:paraId="73149C47" w14:textId="77777777" w:rsidTr="00B712AA">
        <w:trPr>
          <w:trHeight w:val="284"/>
        </w:trPr>
        <w:tc>
          <w:tcPr>
            <w:tcW w:w="857" w:type="pct"/>
            <w:shd w:val="clear" w:color="auto" w:fill="auto"/>
            <w:vAlign w:val="center"/>
            <w:hideMark/>
          </w:tcPr>
          <w:p w14:paraId="72B6CB1B" w14:textId="77777777" w:rsidR="001D6E94" w:rsidRPr="00B712AA" w:rsidRDefault="001D6E94" w:rsidP="00B712AA">
            <w:pPr>
              <w:spacing w:after="0" w:line="240" w:lineRule="auto"/>
              <w:rPr>
                <w:rFonts w:cs="Calibri"/>
                <w:b/>
                <w:bCs/>
                <w:color w:val="000000"/>
                <w:sz w:val="18"/>
                <w:szCs w:val="18"/>
              </w:rPr>
            </w:pPr>
            <w:r w:rsidRPr="00B712AA">
              <w:rPr>
                <w:rFonts w:cs="Calibri"/>
                <w:b/>
                <w:bCs/>
                <w:color w:val="000000"/>
                <w:sz w:val="18"/>
                <w:szCs w:val="18"/>
              </w:rPr>
              <w:t>Diğer Kaynaklar</w:t>
            </w:r>
          </w:p>
        </w:tc>
        <w:tc>
          <w:tcPr>
            <w:tcW w:w="4143" w:type="pct"/>
            <w:gridSpan w:val="10"/>
            <w:shd w:val="clear" w:color="auto" w:fill="auto"/>
          </w:tcPr>
          <w:p w14:paraId="699ACF6E" w14:textId="77777777" w:rsidR="001D6E94" w:rsidRPr="00B712AA" w:rsidRDefault="001D6E94" w:rsidP="00B712AA">
            <w:pPr>
              <w:spacing w:after="0" w:line="240" w:lineRule="auto"/>
              <w:rPr>
                <w:rFonts w:cs="Calibri"/>
                <w:color w:val="000000"/>
                <w:sz w:val="18"/>
                <w:szCs w:val="18"/>
              </w:rPr>
            </w:pPr>
            <w:r w:rsidRPr="00B712AA">
              <w:rPr>
                <w:rFonts w:cs="Calibri"/>
                <w:color w:val="000000"/>
                <w:sz w:val="18"/>
                <w:szCs w:val="18"/>
              </w:rPr>
              <w:t>Küçük O. (2014) Ampirik Bir Yaklaşım Stok Yönetimi Stok Kontrolü, Etkin Stok Yönetimi ve Tam Zamanında Üretim, Ankara: Seçkin Yayıncılık</w:t>
            </w:r>
          </w:p>
        </w:tc>
      </w:tr>
      <w:tr w:rsidR="001D6E94" w:rsidRPr="00B712AA" w14:paraId="6B69DA8D" w14:textId="77777777" w:rsidTr="00B712AA">
        <w:trPr>
          <w:trHeight w:val="261"/>
        </w:trPr>
        <w:tc>
          <w:tcPr>
            <w:tcW w:w="5000" w:type="pct"/>
            <w:gridSpan w:val="11"/>
            <w:shd w:val="clear" w:color="auto" w:fill="auto"/>
            <w:noWrap/>
            <w:vAlign w:val="bottom"/>
          </w:tcPr>
          <w:p w14:paraId="78BC5084" w14:textId="77777777" w:rsidR="001D6E94" w:rsidRPr="00B712AA" w:rsidRDefault="001D6E94" w:rsidP="00B712AA">
            <w:pPr>
              <w:spacing w:after="0" w:line="240" w:lineRule="auto"/>
              <w:rPr>
                <w:rFonts w:cs="Calibri"/>
                <w:color w:val="000000"/>
                <w:sz w:val="18"/>
                <w:szCs w:val="18"/>
              </w:rPr>
            </w:pPr>
          </w:p>
        </w:tc>
      </w:tr>
      <w:tr w:rsidR="001D6E94" w:rsidRPr="003A0002" w14:paraId="272CE8BB" w14:textId="77777777" w:rsidTr="00B712AA">
        <w:trPr>
          <w:trHeight w:val="284"/>
        </w:trPr>
        <w:tc>
          <w:tcPr>
            <w:tcW w:w="5000" w:type="pct"/>
            <w:gridSpan w:val="11"/>
            <w:shd w:val="clear" w:color="auto" w:fill="auto"/>
            <w:vAlign w:val="center"/>
            <w:hideMark/>
          </w:tcPr>
          <w:p w14:paraId="56F24423" w14:textId="77777777" w:rsidR="001D6E94" w:rsidRPr="003A0002" w:rsidRDefault="001D6E94" w:rsidP="00B712AA">
            <w:pPr>
              <w:spacing w:after="0"/>
              <w:rPr>
                <w:rFonts w:cs="Calibri"/>
                <w:b/>
                <w:sz w:val="18"/>
                <w:szCs w:val="18"/>
              </w:rPr>
            </w:pPr>
            <w:r w:rsidRPr="003A0002">
              <w:rPr>
                <w:rFonts w:cs="Calibri"/>
                <w:b/>
                <w:sz w:val="18"/>
                <w:szCs w:val="18"/>
              </w:rPr>
              <w:t>DEĞERLENDİRME SİSTEMİ</w:t>
            </w:r>
          </w:p>
        </w:tc>
      </w:tr>
      <w:tr w:rsidR="001D6E94" w:rsidRPr="003A0002" w14:paraId="0730CEDF" w14:textId="77777777" w:rsidTr="00B712AA">
        <w:trPr>
          <w:trHeight w:val="284"/>
        </w:trPr>
        <w:tc>
          <w:tcPr>
            <w:tcW w:w="1565" w:type="pct"/>
            <w:gridSpan w:val="3"/>
            <w:shd w:val="clear" w:color="auto" w:fill="auto"/>
            <w:vAlign w:val="center"/>
            <w:hideMark/>
          </w:tcPr>
          <w:p w14:paraId="00E904A3" w14:textId="77777777" w:rsidR="001D6E94" w:rsidRPr="003A0002" w:rsidRDefault="001D6E94" w:rsidP="00B712AA">
            <w:pPr>
              <w:spacing w:after="0"/>
              <w:rPr>
                <w:rFonts w:cs="Calibri"/>
                <w:b/>
                <w:sz w:val="18"/>
                <w:szCs w:val="18"/>
              </w:rPr>
            </w:pPr>
            <w:r w:rsidRPr="003A0002">
              <w:rPr>
                <w:rFonts w:cs="Calibri"/>
                <w:b/>
                <w:sz w:val="18"/>
                <w:szCs w:val="18"/>
              </w:rPr>
              <w:t>YARIYIL İÇİ ÇALIŞMALARI</w:t>
            </w:r>
          </w:p>
        </w:tc>
        <w:tc>
          <w:tcPr>
            <w:tcW w:w="1621" w:type="pct"/>
            <w:gridSpan w:val="5"/>
            <w:shd w:val="clear" w:color="auto" w:fill="auto"/>
            <w:noWrap/>
            <w:vAlign w:val="bottom"/>
            <w:hideMark/>
          </w:tcPr>
          <w:p w14:paraId="06638542" w14:textId="77777777" w:rsidR="001D6E94" w:rsidRPr="003A0002" w:rsidRDefault="001D6E94" w:rsidP="00B712AA">
            <w:pPr>
              <w:spacing w:after="0"/>
              <w:rPr>
                <w:rFonts w:cs="Calibri"/>
                <w:b/>
                <w:sz w:val="18"/>
                <w:szCs w:val="18"/>
              </w:rPr>
            </w:pPr>
            <w:r w:rsidRPr="003A0002">
              <w:rPr>
                <w:rFonts w:cs="Calibri"/>
                <w:b/>
                <w:sz w:val="18"/>
                <w:szCs w:val="18"/>
              </w:rPr>
              <w:t>SAYISI</w:t>
            </w:r>
          </w:p>
        </w:tc>
        <w:tc>
          <w:tcPr>
            <w:tcW w:w="1813" w:type="pct"/>
            <w:gridSpan w:val="3"/>
            <w:shd w:val="clear" w:color="auto" w:fill="auto"/>
            <w:vAlign w:val="center"/>
            <w:hideMark/>
          </w:tcPr>
          <w:p w14:paraId="32FBF69E" w14:textId="77777777" w:rsidR="001D6E94" w:rsidRPr="003A0002" w:rsidRDefault="001D6E94" w:rsidP="00B712AA">
            <w:pPr>
              <w:spacing w:after="0"/>
              <w:rPr>
                <w:rFonts w:cs="Calibri"/>
                <w:b/>
                <w:sz w:val="18"/>
                <w:szCs w:val="18"/>
              </w:rPr>
            </w:pPr>
            <w:r w:rsidRPr="003A0002">
              <w:rPr>
                <w:rFonts w:cs="Calibri"/>
                <w:b/>
                <w:sz w:val="18"/>
                <w:szCs w:val="18"/>
              </w:rPr>
              <w:t>KATKI YÜZDESİ</w:t>
            </w:r>
          </w:p>
        </w:tc>
      </w:tr>
      <w:tr w:rsidR="001D6E94" w:rsidRPr="003A0002" w14:paraId="060BD42A" w14:textId="77777777" w:rsidTr="00B712AA">
        <w:trPr>
          <w:trHeight w:val="284"/>
        </w:trPr>
        <w:tc>
          <w:tcPr>
            <w:tcW w:w="1565" w:type="pct"/>
            <w:gridSpan w:val="3"/>
            <w:shd w:val="clear" w:color="auto" w:fill="auto"/>
            <w:vAlign w:val="center"/>
            <w:hideMark/>
          </w:tcPr>
          <w:p w14:paraId="767CEF6D" w14:textId="77777777" w:rsidR="001D6E94" w:rsidRPr="003A0002" w:rsidRDefault="001D6E94" w:rsidP="00B712AA">
            <w:pPr>
              <w:spacing w:after="0"/>
              <w:rPr>
                <w:rFonts w:cs="Calibri"/>
                <w:b/>
                <w:sz w:val="18"/>
                <w:szCs w:val="18"/>
              </w:rPr>
            </w:pPr>
            <w:r w:rsidRPr="003A0002">
              <w:rPr>
                <w:rFonts w:cs="Calibri"/>
                <w:b/>
                <w:sz w:val="18"/>
                <w:szCs w:val="18"/>
              </w:rPr>
              <w:t>Ara Sınav</w:t>
            </w:r>
          </w:p>
        </w:tc>
        <w:tc>
          <w:tcPr>
            <w:tcW w:w="1621" w:type="pct"/>
            <w:gridSpan w:val="5"/>
            <w:shd w:val="clear" w:color="auto" w:fill="auto"/>
            <w:noWrap/>
            <w:vAlign w:val="bottom"/>
            <w:hideMark/>
          </w:tcPr>
          <w:p w14:paraId="31FA29D0" w14:textId="77777777" w:rsidR="001D6E94" w:rsidRPr="003A0002" w:rsidRDefault="001D6E94"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6522E082" w14:textId="77777777" w:rsidR="001D6E94" w:rsidRPr="003A0002" w:rsidRDefault="001D6E94" w:rsidP="00B712AA">
            <w:pPr>
              <w:spacing w:after="0"/>
              <w:jc w:val="center"/>
              <w:rPr>
                <w:rFonts w:cs="Calibri"/>
                <w:sz w:val="18"/>
                <w:szCs w:val="18"/>
              </w:rPr>
            </w:pPr>
            <w:r w:rsidRPr="003A0002">
              <w:rPr>
                <w:rFonts w:cs="Calibri"/>
                <w:sz w:val="18"/>
                <w:szCs w:val="18"/>
              </w:rPr>
              <w:t>100</w:t>
            </w:r>
          </w:p>
        </w:tc>
      </w:tr>
      <w:tr w:rsidR="001D6E94" w:rsidRPr="003A0002" w14:paraId="471A1AB6" w14:textId="77777777" w:rsidTr="00B712AA">
        <w:trPr>
          <w:trHeight w:val="284"/>
        </w:trPr>
        <w:tc>
          <w:tcPr>
            <w:tcW w:w="1565" w:type="pct"/>
            <w:gridSpan w:val="3"/>
            <w:shd w:val="clear" w:color="auto" w:fill="auto"/>
            <w:vAlign w:val="center"/>
            <w:hideMark/>
          </w:tcPr>
          <w:p w14:paraId="0ED7092E" w14:textId="77777777" w:rsidR="001D6E94" w:rsidRPr="003A0002" w:rsidRDefault="001D6E94" w:rsidP="00B712AA">
            <w:pPr>
              <w:spacing w:after="0"/>
              <w:rPr>
                <w:rFonts w:cs="Calibri"/>
                <w:b/>
                <w:sz w:val="18"/>
                <w:szCs w:val="18"/>
              </w:rPr>
            </w:pPr>
            <w:r w:rsidRPr="003A0002">
              <w:rPr>
                <w:rFonts w:cs="Calibri"/>
                <w:b/>
                <w:sz w:val="18"/>
                <w:szCs w:val="18"/>
              </w:rPr>
              <w:t>Ödev</w:t>
            </w:r>
          </w:p>
        </w:tc>
        <w:tc>
          <w:tcPr>
            <w:tcW w:w="1621" w:type="pct"/>
            <w:gridSpan w:val="5"/>
            <w:shd w:val="clear" w:color="auto" w:fill="auto"/>
            <w:noWrap/>
            <w:vAlign w:val="bottom"/>
            <w:hideMark/>
          </w:tcPr>
          <w:p w14:paraId="6A87ECD8" w14:textId="77777777" w:rsidR="001D6E94" w:rsidRPr="003A0002" w:rsidRDefault="001D6E94" w:rsidP="00B712AA">
            <w:pPr>
              <w:spacing w:after="0"/>
              <w:jc w:val="center"/>
              <w:rPr>
                <w:rFonts w:cs="Calibri"/>
                <w:sz w:val="18"/>
                <w:szCs w:val="18"/>
              </w:rPr>
            </w:pPr>
          </w:p>
        </w:tc>
        <w:tc>
          <w:tcPr>
            <w:tcW w:w="1813" w:type="pct"/>
            <w:gridSpan w:val="3"/>
            <w:shd w:val="clear" w:color="auto" w:fill="auto"/>
            <w:vAlign w:val="center"/>
            <w:hideMark/>
          </w:tcPr>
          <w:p w14:paraId="7B961114" w14:textId="77777777" w:rsidR="001D6E94" w:rsidRPr="003A0002" w:rsidRDefault="001D6E94" w:rsidP="00B712AA">
            <w:pPr>
              <w:spacing w:after="0"/>
              <w:jc w:val="center"/>
              <w:rPr>
                <w:rFonts w:cs="Calibri"/>
                <w:sz w:val="18"/>
                <w:szCs w:val="18"/>
              </w:rPr>
            </w:pPr>
          </w:p>
        </w:tc>
      </w:tr>
      <w:tr w:rsidR="001D6E94" w:rsidRPr="003A0002" w14:paraId="2348229F" w14:textId="77777777" w:rsidTr="00B712AA">
        <w:trPr>
          <w:trHeight w:val="284"/>
        </w:trPr>
        <w:tc>
          <w:tcPr>
            <w:tcW w:w="1565" w:type="pct"/>
            <w:gridSpan w:val="3"/>
            <w:shd w:val="clear" w:color="auto" w:fill="auto"/>
            <w:vAlign w:val="center"/>
            <w:hideMark/>
          </w:tcPr>
          <w:p w14:paraId="4F7F8811" w14:textId="77777777" w:rsidR="001D6E94" w:rsidRPr="003A0002" w:rsidRDefault="001D6E94" w:rsidP="00B712AA">
            <w:pPr>
              <w:spacing w:after="0"/>
              <w:rPr>
                <w:rFonts w:cs="Calibri"/>
                <w:b/>
                <w:sz w:val="18"/>
                <w:szCs w:val="18"/>
              </w:rPr>
            </w:pPr>
            <w:r w:rsidRPr="003A0002">
              <w:rPr>
                <w:rFonts w:cs="Calibri"/>
                <w:b/>
                <w:sz w:val="18"/>
                <w:szCs w:val="18"/>
              </w:rPr>
              <w:t>Sözlü Sınav</w:t>
            </w:r>
          </w:p>
        </w:tc>
        <w:tc>
          <w:tcPr>
            <w:tcW w:w="1621" w:type="pct"/>
            <w:gridSpan w:val="5"/>
            <w:shd w:val="clear" w:color="auto" w:fill="auto"/>
            <w:noWrap/>
            <w:vAlign w:val="bottom"/>
            <w:hideMark/>
          </w:tcPr>
          <w:p w14:paraId="6A93C6BF" w14:textId="77777777" w:rsidR="001D6E94" w:rsidRPr="003A0002" w:rsidRDefault="001D6E94" w:rsidP="00B712AA">
            <w:pPr>
              <w:spacing w:after="0"/>
              <w:jc w:val="center"/>
              <w:rPr>
                <w:rFonts w:cs="Calibri"/>
                <w:sz w:val="18"/>
                <w:szCs w:val="18"/>
              </w:rPr>
            </w:pPr>
          </w:p>
        </w:tc>
        <w:tc>
          <w:tcPr>
            <w:tcW w:w="1813" w:type="pct"/>
            <w:gridSpan w:val="3"/>
            <w:shd w:val="clear" w:color="auto" w:fill="auto"/>
            <w:vAlign w:val="center"/>
            <w:hideMark/>
          </w:tcPr>
          <w:p w14:paraId="423C6DAB" w14:textId="77777777" w:rsidR="001D6E94" w:rsidRPr="003A0002" w:rsidRDefault="001D6E94" w:rsidP="00B712AA">
            <w:pPr>
              <w:spacing w:after="0"/>
              <w:jc w:val="center"/>
              <w:rPr>
                <w:rFonts w:cs="Calibri"/>
                <w:sz w:val="18"/>
                <w:szCs w:val="18"/>
              </w:rPr>
            </w:pPr>
          </w:p>
        </w:tc>
      </w:tr>
      <w:tr w:rsidR="001D6E94" w:rsidRPr="003A0002" w14:paraId="40DC97A7" w14:textId="77777777" w:rsidTr="00B712AA">
        <w:trPr>
          <w:trHeight w:val="284"/>
        </w:trPr>
        <w:tc>
          <w:tcPr>
            <w:tcW w:w="1565" w:type="pct"/>
            <w:gridSpan w:val="3"/>
            <w:shd w:val="clear" w:color="auto" w:fill="auto"/>
            <w:vAlign w:val="center"/>
            <w:hideMark/>
          </w:tcPr>
          <w:p w14:paraId="2164FE03" w14:textId="77777777" w:rsidR="001D6E94" w:rsidRPr="003A0002" w:rsidRDefault="001D6E94" w:rsidP="00B712AA">
            <w:pPr>
              <w:spacing w:after="0"/>
              <w:rPr>
                <w:rFonts w:cs="Calibri"/>
                <w:b/>
                <w:sz w:val="18"/>
                <w:szCs w:val="18"/>
              </w:rPr>
            </w:pPr>
          </w:p>
        </w:tc>
        <w:tc>
          <w:tcPr>
            <w:tcW w:w="1621" w:type="pct"/>
            <w:gridSpan w:val="5"/>
            <w:shd w:val="clear" w:color="auto" w:fill="auto"/>
            <w:noWrap/>
            <w:vAlign w:val="bottom"/>
            <w:hideMark/>
          </w:tcPr>
          <w:p w14:paraId="3A71812C" w14:textId="77777777" w:rsidR="001D6E94" w:rsidRPr="003A0002" w:rsidRDefault="001D6E94" w:rsidP="00B712AA">
            <w:pPr>
              <w:spacing w:after="0"/>
              <w:jc w:val="center"/>
              <w:rPr>
                <w:rFonts w:cs="Calibri"/>
                <w:sz w:val="18"/>
                <w:szCs w:val="18"/>
              </w:rPr>
            </w:pPr>
            <w:r w:rsidRPr="003A0002">
              <w:rPr>
                <w:rFonts w:cs="Calibri"/>
                <w:sz w:val="18"/>
                <w:szCs w:val="18"/>
              </w:rPr>
              <w:t>Toplam</w:t>
            </w:r>
          </w:p>
        </w:tc>
        <w:tc>
          <w:tcPr>
            <w:tcW w:w="1813" w:type="pct"/>
            <w:gridSpan w:val="3"/>
            <w:shd w:val="clear" w:color="auto" w:fill="auto"/>
            <w:vAlign w:val="center"/>
            <w:hideMark/>
          </w:tcPr>
          <w:p w14:paraId="2F7544C9" w14:textId="77777777" w:rsidR="001D6E94" w:rsidRPr="003A0002" w:rsidRDefault="001D6E94" w:rsidP="00B712AA">
            <w:pPr>
              <w:spacing w:after="0"/>
              <w:jc w:val="center"/>
              <w:rPr>
                <w:rFonts w:cs="Calibri"/>
                <w:sz w:val="18"/>
                <w:szCs w:val="18"/>
              </w:rPr>
            </w:pPr>
            <w:r w:rsidRPr="003A0002">
              <w:rPr>
                <w:rFonts w:cs="Calibri"/>
                <w:sz w:val="18"/>
                <w:szCs w:val="18"/>
              </w:rPr>
              <w:t>100</w:t>
            </w:r>
          </w:p>
        </w:tc>
      </w:tr>
      <w:tr w:rsidR="001D6E94" w:rsidRPr="003A0002" w14:paraId="33BBDCE2" w14:textId="77777777" w:rsidTr="00B712AA">
        <w:trPr>
          <w:trHeight w:val="284"/>
        </w:trPr>
        <w:tc>
          <w:tcPr>
            <w:tcW w:w="1565" w:type="pct"/>
            <w:gridSpan w:val="3"/>
            <w:shd w:val="clear" w:color="auto" w:fill="auto"/>
            <w:vAlign w:val="center"/>
            <w:hideMark/>
          </w:tcPr>
          <w:p w14:paraId="69B2CA31" w14:textId="77777777" w:rsidR="001D6E94" w:rsidRPr="003A0002" w:rsidRDefault="001D6E94" w:rsidP="00B712AA">
            <w:pPr>
              <w:spacing w:after="0"/>
              <w:rPr>
                <w:rFonts w:cs="Calibri"/>
                <w:b/>
                <w:sz w:val="18"/>
                <w:szCs w:val="18"/>
              </w:rPr>
            </w:pPr>
            <w:r w:rsidRPr="003A0002">
              <w:rPr>
                <w:rFonts w:cs="Calibri"/>
                <w:b/>
                <w:sz w:val="18"/>
                <w:szCs w:val="18"/>
              </w:rPr>
              <w:t>Yıl içinin Başarıya Oranı</w:t>
            </w:r>
          </w:p>
        </w:tc>
        <w:tc>
          <w:tcPr>
            <w:tcW w:w="1621" w:type="pct"/>
            <w:gridSpan w:val="5"/>
            <w:shd w:val="clear" w:color="auto" w:fill="auto"/>
            <w:noWrap/>
            <w:vAlign w:val="bottom"/>
            <w:hideMark/>
          </w:tcPr>
          <w:p w14:paraId="0B03A28E" w14:textId="77777777" w:rsidR="001D6E94" w:rsidRPr="003A0002" w:rsidRDefault="001D6E94"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257FD284" w14:textId="77777777" w:rsidR="001D6E94" w:rsidRPr="003A0002" w:rsidRDefault="001D6E94" w:rsidP="00B712AA">
            <w:pPr>
              <w:spacing w:after="0"/>
              <w:jc w:val="center"/>
              <w:rPr>
                <w:rFonts w:cs="Calibri"/>
                <w:sz w:val="18"/>
                <w:szCs w:val="18"/>
              </w:rPr>
            </w:pPr>
            <w:r w:rsidRPr="003A0002">
              <w:rPr>
                <w:rFonts w:cs="Calibri"/>
                <w:sz w:val="18"/>
                <w:szCs w:val="18"/>
              </w:rPr>
              <w:t>40</w:t>
            </w:r>
          </w:p>
        </w:tc>
      </w:tr>
      <w:tr w:rsidR="001D6E94" w:rsidRPr="003A0002" w14:paraId="38771200" w14:textId="77777777" w:rsidTr="00B712AA">
        <w:trPr>
          <w:trHeight w:val="284"/>
        </w:trPr>
        <w:tc>
          <w:tcPr>
            <w:tcW w:w="1565" w:type="pct"/>
            <w:gridSpan w:val="3"/>
            <w:shd w:val="clear" w:color="auto" w:fill="auto"/>
            <w:vAlign w:val="center"/>
            <w:hideMark/>
          </w:tcPr>
          <w:p w14:paraId="49159627" w14:textId="77777777" w:rsidR="001D6E94" w:rsidRPr="003A0002" w:rsidRDefault="001D6E94" w:rsidP="00B712AA">
            <w:pPr>
              <w:spacing w:after="0"/>
              <w:rPr>
                <w:rFonts w:cs="Calibri"/>
                <w:b/>
                <w:sz w:val="18"/>
                <w:szCs w:val="18"/>
              </w:rPr>
            </w:pPr>
            <w:r w:rsidRPr="003A0002">
              <w:rPr>
                <w:rFonts w:cs="Calibri"/>
                <w:b/>
                <w:sz w:val="18"/>
                <w:szCs w:val="18"/>
              </w:rPr>
              <w:t>Finalin Başarıya Oranı</w:t>
            </w:r>
          </w:p>
        </w:tc>
        <w:tc>
          <w:tcPr>
            <w:tcW w:w="1621" w:type="pct"/>
            <w:gridSpan w:val="5"/>
            <w:shd w:val="clear" w:color="auto" w:fill="auto"/>
            <w:noWrap/>
            <w:vAlign w:val="bottom"/>
            <w:hideMark/>
          </w:tcPr>
          <w:p w14:paraId="5C2E3E04" w14:textId="77777777" w:rsidR="001D6E94" w:rsidRPr="003A0002" w:rsidRDefault="001D6E94"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750E1636" w14:textId="77777777" w:rsidR="001D6E94" w:rsidRPr="003A0002" w:rsidRDefault="001D6E94" w:rsidP="00B712AA">
            <w:pPr>
              <w:spacing w:after="0"/>
              <w:jc w:val="center"/>
              <w:rPr>
                <w:rFonts w:cs="Calibri"/>
                <w:sz w:val="18"/>
                <w:szCs w:val="18"/>
              </w:rPr>
            </w:pPr>
            <w:r w:rsidRPr="003A0002">
              <w:rPr>
                <w:rFonts w:cs="Calibri"/>
                <w:sz w:val="18"/>
                <w:szCs w:val="18"/>
              </w:rPr>
              <w:t>60</w:t>
            </w:r>
          </w:p>
        </w:tc>
      </w:tr>
      <w:tr w:rsidR="001D6E94" w:rsidRPr="003A0002" w14:paraId="2489B554" w14:textId="77777777" w:rsidTr="00B712AA">
        <w:trPr>
          <w:trHeight w:val="284"/>
        </w:trPr>
        <w:tc>
          <w:tcPr>
            <w:tcW w:w="1565" w:type="pct"/>
            <w:gridSpan w:val="3"/>
            <w:shd w:val="clear" w:color="auto" w:fill="auto"/>
            <w:vAlign w:val="center"/>
            <w:hideMark/>
          </w:tcPr>
          <w:p w14:paraId="4AFA518E" w14:textId="77777777" w:rsidR="001D6E94" w:rsidRPr="003A0002" w:rsidRDefault="001D6E94" w:rsidP="00B712AA">
            <w:pPr>
              <w:spacing w:after="0"/>
              <w:rPr>
                <w:rFonts w:cs="Calibri"/>
                <w:sz w:val="18"/>
                <w:szCs w:val="18"/>
              </w:rPr>
            </w:pPr>
          </w:p>
        </w:tc>
        <w:tc>
          <w:tcPr>
            <w:tcW w:w="1621" w:type="pct"/>
            <w:gridSpan w:val="5"/>
            <w:shd w:val="clear" w:color="auto" w:fill="auto"/>
            <w:noWrap/>
            <w:vAlign w:val="bottom"/>
            <w:hideMark/>
          </w:tcPr>
          <w:p w14:paraId="0017A056" w14:textId="77777777" w:rsidR="001D6E94" w:rsidRPr="003A0002" w:rsidRDefault="001D6E94" w:rsidP="00B712AA">
            <w:pPr>
              <w:spacing w:after="0"/>
              <w:jc w:val="center"/>
              <w:rPr>
                <w:rFonts w:cs="Calibri"/>
                <w:sz w:val="18"/>
                <w:szCs w:val="18"/>
              </w:rPr>
            </w:pPr>
            <w:r w:rsidRPr="003A0002">
              <w:rPr>
                <w:rFonts w:cs="Calibri"/>
                <w:sz w:val="18"/>
                <w:szCs w:val="18"/>
              </w:rPr>
              <w:t>Toplam</w:t>
            </w:r>
          </w:p>
        </w:tc>
        <w:tc>
          <w:tcPr>
            <w:tcW w:w="1813" w:type="pct"/>
            <w:gridSpan w:val="3"/>
            <w:shd w:val="clear" w:color="auto" w:fill="auto"/>
            <w:vAlign w:val="center"/>
            <w:hideMark/>
          </w:tcPr>
          <w:p w14:paraId="256EBE5D" w14:textId="77777777" w:rsidR="001D6E94" w:rsidRPr="003A0002" w:rsidRDefault="001D6E94" w:rsidP="00B712AA">
            <w:pPr>
              <w:spacing w:after="0"/>
              <w:jc w:val="center"/>
              <w:rPr>
                <w:rFonts w:cs="Calibri"/>
                <w:sz w:val="18"/>
                <w:szCs w:val="18"/>
              </w:rPr>
            </w:pPr>
            <w:r w:rsidRPr="003A0002">
              <w:rPr>
                <w:rFonts w:cs="Calibri"/>
                <w:sz w:val="18"/>
                <w:szCs w:val="18"/>
              </w:rPr>
              <w:t>100</w:t>
            </w:r>
          </w:p>
        </w:tc>
      </w:tr>
      <w:tr w:rsidR="001D6E94" w:rsidRPr="003A0002" w14:paraId="38609AA8" w14:textId="77777777" w:rsidTr="00B712AA">
        <w:trPr>
          <w:trHeight w:val="300"/>
        </w:trPr>
        <w:tc>
          <w:tcPr>
            <w:tcW w:w="5000" w:type="pct"/>
            <w:gridSpan w:val="11"/>
            <w:shd w:val="clear" w:color="auto" w:fill="auto"/>
            <w:vAlign w:val="center"/>
            <w:hideMark/>
          </w:tcPr>
          <w:p w14:paraId="51FE19D4" w14:textId="77777777" w:rsidR="001D6E94" w:rsidRPr="003A0002" w:rsidRDefault="001D6E94" w:rsidP="00B712AA">
            <w:pPr>
              <w:spacing w:after="0" w:line="240" w:lineRule="auto"/>
              <w:rPr>
                <w:rFonts w:cs="Calibri"/>
                <w:b/>
                <w:bCs/>
                <w:sz w:val="18"/>
                <w:szCs w:val="18"/>
              </w:rPr>
            </w:pPr>
          </w:p>
          <w:p w14:paraId="1C31AA57" w14:textId="77777777" w:rsidR="001D6E94" w:rsidRPr="003A0002" w:rsidRDefault="001D6E94" w:rsidP="00B712AA">
            <w:pPr>
              <w:spacing w:after="0" w:line="240" w:lineRule="auto"/>
              <w:rPr>
                <w:rFonts w:cs="Calibri"/>
                <w:b/>
                <w:bCs/>
                <w:sz w:val="18"/>
                <w:szCs w:val="18"/>
              </w:rPr>
            </w:pPr>
            <w:r w:rsidRPr="003A0002">
              <w:rPr>
                <w:rFonts w:cs="Calibri"/>
                <w:b/>
                <w:bCs/>
                <w:sz w:val="18"/>
                <w:szCs w:val="18"/>
              </w:rPr>
              <w:t>İŞYÜKÜ HESAPLAMA</w:t>
            </w:r>
          </w:p>
        </w:tc>
      </w:tr>
      <w:tr w:rsidR="001D6E94" w:rsidRPr="003A0002" w14:paraId="22919EE9" w14:textId="77777777" w:rsidTr="00B712AA">
        <w:trPr>
          <w:trHeight w:val="476"/>
        </w:trPr>
        <w:tc>
          <w:tcPr>
            <w:tcW w:w="2301" w:type="pct"/>
            <w:gridSpan w:val="5"/>
            <w:shd w:val="clear" w:color="auto" w:fill="auto"/>
            <w:vAlign w:val="center"/>
            <w:hideMark/>
          </w:tcPr>
          <w:p w14:paraId="6D19EAB5" w14:textId="77777777" w:rsidR="001D6E94" w:rsidRPr="003A0002" w:rsidRDefault="001D6E94" w:rsidP="00B712AA">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164E0D21" w14:textId="77777777" w:rsidR="001D6E94" w:rsidRPr="003A0002" w:rsidRDefault="001D6E94" w:rsidP="00B712AA">
            <w:pPr>
              <w:spacing w:after="0" w:line="240" w:lineRule="auto"/>
              <w:jc w:val="center"/>
              <w:rPr>
                <w:rFonts w:cs="Calibri"/>
                <w:b/>
                <w:bCs/>
                <w:sz w:val="18"/>
                <w:szCs w:val="18"/>
              </w:rPr>
            </w:pPr>
            <w:r w:rsidRPr="003A0002">
              <w:rPr>
                <w:rFonts w:cs="Calibri"/>
                <w:b/>
                <w:bCs/>
                <w:sz w:val="18"/>
                <w:szCs w:val="18"/>
              </w:rPr>
              <w:t>SAYISI</w:t>
            </w:r>
          </w:p>
        </w:tc>
        <w:tc>
          <w:tcPr>
            <w:tcW w:w="959" w:type="pct"/>
            <w:gridSpan w:val="3"/>
            <w:shd w:val="clear" w:color="auto" w:fill="auto"/>
            <w:vAlign w:val="center"/>
          </w:tcPr>
          <w:p w14:paraId="4B5A69B4" w14:textId="77777777" w:rsidR="001D6E94" w:rsidRPr="003A0002" w:rsidRDefault="001D6E94" w:rsidP="00B712AA">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6695F980" w14:textId="77777777" w:rsidR="001D6E94" w:rsidRPr="003A0002" w:rsidRDefault="001D6E94" w:rsidP="00B712AA">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312FF8A2" w14:textId="77777777" w:rsidTr="00B712AA">
        <w:trPr>
          <w:trHeight w:val="420"/>
        </w:trPr>
        <w:tc>
          <w:tcPr>
            <w:tcW w:w="2301" w:type="pct"/>
            <w:gridSpan w:val="5"/>
            <w:shd w:val="clear" w:color="auto" w:fill="auto"/>
            <w:vAlign w:val="center"/>
            <w:hideMark/>
          </w:tcPr>
          <w:p w14:paraId="478A0A57" w14:textId="77777777" w:rsidR="001D6E94" w:rsidRPr="003A0002" w:rsidRDefault="001D6E94" w:rsidP="00B712AA">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15BB8034"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55320123" w14:textId="77777777" w:rsidR="001D6E94" w:rsidRPr="003A0002" w:rsidRDefault="001D6E94" w:rsidP="00B712AA">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7A628908" w14:textId="77777777" w:rsidR="001D6E94" w:rsidRPr="003A0002" w:rsidRDefault="001D6E94" w:rsidP="00B712AA">
            <w:pPr>
              <w:spacing w:after="0" w:line="240" w:lineRule="auto"/>
              <w:jc w:val="center"/>
              <w:rPr>
                <w:rFonts w:cs="Calibri"/>
                <w:sz w:val="18"/>
                <w:szCs w:val="18"/>
              </w:rPr>
            </w:pPr>
            <w:r>
              <w:rPr>
                <w:rFonts w:cs="Calibri"/>
                <w:sz w:val="18"/>
                <w:szCs w:val="18"/>
              </w:rPr>
              <w:t>42</w:t>
            </w:r>
          </w:p>
        </w:tc>
      </w:tr>
      <w:tr w:rsidR="001D6E94" w:rsidRPr="003A0002" w14:paraId="680EBA02" w14:textId="77777777" w:rsidTr="00B712AA">
        <w:trPr>
          <w:trHeight w:val="420"/>
        </w:trPr>
        <w:tc>
          <w:tcPr>
            <w:tcW w:w="2301" w:type="pct"/>
            <w:gridSpan w:val="5"/>
            <w:shd w:val="clear" w:color="auto" w:fill="auto"/>
            <w:vAlign w:val="center"/>
            <w:hideMark/>
          </w:tcPr>
          <w:p w14:paraId="18623B17" w14:textId="77777777" w:rsidR="001D6E94" w:rsidRPr="003A0002" w:rsidRDefault="001D6E94" w:rsidP="00B712AA">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0B81ABD6"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08A9F95A"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7BCFA58B"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w:t>
            </w:r>
          </w:p>
        </w:tc>
      </w:tr>
      <w:tr w:rsidR="001D6E94" w:rsidRPr="003A0002" w14:paraId="473281AF" w14:textId="77777777" w:rsidTr="00B712AA">
        <w:trPr>
          <w:trHeight w:val="420"/>
        </w:trPr>
        <w:tc>
          <w:tcPr>
            <w:tcW w:w="2301" w:type="pct"/>
            <w:gridSpan w:val="5"/>
            <w:shd w:val="clear" w:color="auto" w:fill="auto"/>
            <w:vAlign w:val="center"/>
            <w:hideMark/>
          </w:tcPr>
          <w:p w14:paraId="1802C9F4" w14:textId="77777777" w:rsidR="001D6E94" w:rsidRPr="003A0002" w:rsidRDefault="001D6E94" w:rsidP="00B712AA">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3E0A4658"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2B397A5B"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5717CD79"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w:t>
            </w:r>
          </w:p>
        </w:tc>
      </w:tr>
      <w:tr w:rsidR="001D6E94" w:rsidRPr="003A0002" w14:paraId="167B43AA" w14:textId="77777777" w:rsidTr="00B712AA">
        <w:trPr>
          <w:trHeight w:val="420"/>
        </w:trPr>
        <w:tc>
          <w:tcPr>
            <w:tcW w:w="2301" w:type="pct"/>
            <w:gridSpan w:val="5"/>
            <w:shd w:val="clear" w:color="auto" w:fill="auto"/>
            <w:vAlign w:val="center"/>
            <w:hideMark/>
          </w:tcPr>
          <w:p w14:paraId="77A5F189" w14:textId="77777777" w:rsidR="001D6E94" w:rsidRPr="003A0002" w:rsidRDefault="001D6E94" w:rsidP="00B712AA">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3430023E"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30D2C689" w14:textId="77777777" w:rsidR="001D6E94" w:rsidRPr="003A0002" w:rsidRDefault="001D6E94" w:rsidP="00B712AA">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21175096" w14:textId="77777777" w:rsidR="001D6E94" w:rsidRPr="003A0002" w:rsidRDefault="001D6E94" w:rsidP="00B712AA">
            <w:pPr>
              <w:spacing w:after="0" w:line="240" w:lineRule="auto"/>
              <w:jc w:val="center"/>
              <w:rPr>
                <w:rFonts w:cs="Calibri"/>
                <w:sz w:val="18"/>
                <w:szCs w:val="18"/>
              </w:rPr>
            </w:pPr>
            <w:r>
              <w:rPr>
                <w:rFonts w:cs="Calibri"/>
                <w:sz w:val="18"/>
                <w:szCs w:val="18"/>
              </w:rPr>
              <w:t>10</w:t>
            </w:r>
          </w:p>
        </w:tc>
      </w:tr>
      <w:tr w:rsidR="001D6E94" w:rsidRPr="003A0002" w14:paraId="43E2507D" w14:textId="77777777" w:rsidTr="00B712AA">
        <w:trPr>
          <w:trHeight w:val="420"/>
        </w:trPr>
        <w:tc>
          <w:tcPr>
            <w:tcW w:w="2301" w:type="pct"/>
            <w:gridSpan w:val="5"/>
            <w:shd w:val="clear" w:color="auto" w:fill="auto"/>
            <w:vAlign w:val="center"/>
            <w:hideMark/>
          </w:tcPr>
          <w:p w14:paraId="11DF9AF1" w14:textId="77777777" w:rsidR="001D6E94" w:rsidRPr="003A0002" w:rsidRDefault="001D6E94" w:rsidP="00B712AA">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4A47BC48"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3D0F00DB"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03A09E37"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10</w:t>
            </w:r>
          </w:p>
        </w:tc>
      </w:tr>
      <w:tr w:rsidR="001D6E94" w:rsidRPr="003A0002" w14:paraId="47808A06" w14:textId="77777777" w:rsidTr="00B712AA">
        <w:trPr>
          <w:trHeight w:val="420"/>
        </w:trPr>
        <w:tc>
          <w:tcPr>
            <w:tcW w:w="2301" w:type="pct"/>
            <w:gridSpan w:val="5"/>
            <w:shd w:val="clear" w:color="auto" w:fill="auto"/>
            <w:vAlign w:val="center"/>
            <w:hideMark/>
          </w:tcPr>
          <w:p w14:paraId="5C36A134" w14:textId="77777777" w:rsidR="001D6E94" w:rsidRPr="003A0002" w:rsidRDefault="001D6E94" w:rsidP="00B712AA">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36D320E8" w14:textId="77777777" w:rsidR="001D6E94" w:rsidRPr="003A0002" w:rsidRDefault="001D6E94" w:rsidP="00B712AA">
            <w:pPr>
              <w:spacing w:after="0" w:line="240" w:lineRule="auto"/>
              <w:jc w:val="center"/>
              <w:rPr>
                <w:rFonts w:cs="Calibri"/>
                <w:sz w:val="18"/>
                <w:szCs w:val="18"/>
              </w:rPr>
            </w:pPr>
          </w:p>
        </w:tc>
        <w:tc>
          <w:tcPr>
            <w:tcW w:w="959" w:type="pct"/>
            <w:gridSpan w:val="3"/>
            <w:shd w:val="clear" w:color="auto" w:fill="auto"/>
            <w:vAlign w:val="center"/>
          </w:tcPr>
          <w:p w14:paraId="5CA23607" w14:textId="77777777" w:rsidR="001D6E94" w:rsidRPr="003A0002" w:rsidRDefault="001D6E94" w:rsidP="00B712AA">
            <w:pPr>
              <w:spacing w:after="0" w:line="240" w:lineRule="auto"/>
              <w:jc w:val="center"/>
              <w:rPr>
                <w:rFonts w:cs="Calibri"/>
                <w:sz w:val="18"/>
                <w:szCs w:val="18"/>
              </w:rPr>
            </w:pPr>
          </w:p>
        </w:tc>
        <w:tc>
          <w:tcPr>
            <w:tcW w:w="948" w:type="pct"/>
            <w:shd w:val="clear" w:color="auto" w:fill="auto"/>
            <w:vAlign w:val="center"/>
          </w:tcPr>
          <w:p w14:paraId="55FF8AE6" w14:textId="77777777" w:rsidR="001D6E94" w:rsidRPr="003A0002" w:rsidRDefault="001D6E94" w:rsidP="00B712AA">
            <w:pPr>
              <w:spacing w:after="0" w:line="240" w:lineRule="auto"/>
              <w:jc w:val="center"/>
              <w:rPr>
                <w:rFonts w:cs="Calibri"/>
                <w:sz w:val="18"/>
                <w:szCs w:val="18"/>
              </w:rPr>
            </w:pPr>
          </w:p>
        </w:tc>
      </w:tr>
      <w:tr w:rsidR="001D6E94" w:rsidRPr="003A0002" w14:paraId="6053A2FE" w14:textId="77777777" w:rsidTr="00B712AA">
        <w:trPr>
          <w:trHeight w:val="420"/>
        </w:trPr>
        <w:tc>
          <w:tcPr>
            <w:tcW w:w="2301" w:type="pct"/>
            <w:gridSpan w:val="5"/>
            <w:shd w:val="clear" w:color="auto" w:fill="auto"/>
            <w:vAlign w:val="center"/>
          </w:tcPr>
          <w:p w14:paraId="293BD44F" w14:textId="77777777" w:rsidR="001D6E94" w:rsidRPr="003A0002" w:rsidRDefault="001D6E94" w:rsidP="00B712AA">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774CA327" w14:textId="77777777" w:rsidR="001D6E94" w:rsidRPr="003A0002" w:rsidRDefault="001D6E94" w:rsidP="00B712AA">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521C01CF" w14:textId="77777777" w:rsidR="001D6E94" w:rsidRPr="003A0002" w:rsidRDefault="001D6E94" w:rsidP="00B712AA">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177E38BF" w14:textId="77777777" w:rsidR="001D6E94" w:rsidRPr="003A0002" w:rsidRDefault="001D6E94" w:rsidP="00B712AA">
            <w:pPr>
              <w:spacing w:after="0" w:line="240" w:lineRule="auto"/>
              <w:jc w:val="center"/>
              <w:rPr>
                <w:rFonts w:cs="Calibri"/>
                <w:sz w:val="18"/>
                <w:szCs w:val="18"/>
              </w:rPr>
            </w:pPr>
            <w:r>
              <w:rPr>
                <w:rFonts w:cs="Calibri"/>
                <w:sz w:val="18"/>
                <w:szCs w:val="18"/>
              </w:rPr>
              <w:t>56</w:t>
            </w:r>
          </w:p>
        </w:tc>
      </w:tr>
      <w:tr w:rsidR="001D6E94" w:rsidRPr="003A0002" w14:paraId="098FFE94" w14:textId="77777777" w:rsidTr="00B712AA">
        <w:trPr>
          <w:trHeight w:val="420"/>
        </w:trPr>
        <w:tc>
          <w:tcPr>
            <w:tcW w:w="2301" w:type="pct"/>
            <w:gridSpan w:val="5"/>
            <w:shd w:val="clear" w:color="auto" w:fill="auto"/>
            <w:vAlign w:val="center"/>
            <w:hideMark/>
          </w:tcPr>
          <w:p w14:paraId="03A0DF8A" w14:textId="77777777" w:rsidR="001D6E94" w:rsidRPr="003A0002" w:rsidRDefault="001D6E94" w:rsidP="00B712A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4DAC6EE0" w14:textId="77777777" w:rsidR="001D6E94" w:rsidRPr="003A0002" w:rsidRDefault="001D6E94" w:rsidP="00B712AA">
            <w:pPr>
              <w:spacing w:after="0" w:line="240" w:lineRule="auto"/>
              <w:jc w:val="center"/>
              <w:rPr>
                <w:rFonts w:cs="Calibri"/>
                <w:sz w:val="18"/>
                <w:szCs w:val="18"/>
              </w:rPr>
            </w:pPr>
          </w:p>
        </w:tc>
        <w:tc>
          <w:tcPr>
            <w:tcW w:w="959" w:type="pct"/>
            <w:gridSpan w:val="3"/>
            <w:shd w:val="clear" w:color="auto" w:fill="auto"/>
            <w:noWrap/>
            <w:vAlign w:val="center"/>
            <w:hideMark/>
          </w:tcPr>
          <w:p w14:paraId="6B2654A0" w14:textId="77777777" w:rsidR="001D6E94" w:rsidRPr="003A0002" w:rsidRDefault="001D6E94" w:rsidP="00B712AA">
            <w:pPr>
              <w:spacing w:after="0" w:line="240" w:lineRule="auto"/>
              <w:jc w:val="center"/>
              <w:rPr>
                <w:rFonts w:cs="Calibri"/>
                <w:sz w:val="18"/>
                <w:szCs w:val="18"/>
              </w:rPr>
            </w:pPr>
          </w:p>
        </w:tc>
        <w:tc>
          <w:tcPr>
            <w:tcW w:w="948" w:type="pct"/>
            <w:shd w:val="clear" w:color="auto" w:fill="auto"/>
            <w:noWrap/>
            <w:vAlign w:val="center"/>
            <w:hideMark/>
          </w:tcPr>
          <w:p w14:paraId="38896261" w14:textId="77777777" w:rsidR="001D6E94" w:rsidRPr="003A0002" w:rsidRDefault="001D6E94" w:rsidP="00B712AA">
            <w:pPr>
              <w:spacing w:after="0" w:line="240" w:lineRule="auto"/>
              <w:jc w:val="center"/>
              <w:rPr>
                <w:rFonts w:cs="Calibri"/>
                <w:sz w:val="18"/>
                <w:szCs w:val="18"/>
              </w:rPr>
            </w:pPr>
            <w:r>
              <w:rPr>
                <w:rFonts w:cs="Calibri"/>
                <w:sz w:val="18"/>
                <w:szCs w:val="18"/>
              </w:rPr>
              <w:t>120</w:t>
            </w:r>
          </w:p>
        </w:tc>
      </w:tr>
      <w:tr w:rsidR="001D6E94" w:rsidRPr="003A0002" w14:paraId="2362746A" w14:textId="77777777" w:rsidTr="00B712AA">
        <w:trPr>
          <w:trHeight w:val="420"/>
        </w:trPr>
        <w:tc>
          <w:tcPr>
            <w:tcW w:w="2301" w:type="pct"/>
            <w:gridSpan w:val="5"/>
            <w:shd w:val="clear" w:color="auto" w:fill="auto"/>
            <w:vAlign w:val="center"/>
            <w:hideMark/>
          </w:tcPr>
          <w:p w14:paraId="74263759" w14:textId="77777777" w:rsidR="001D6E94" w:rsidRPr="003A0002" w:rsidRDefault="001D6E94" w:rsidP="00B712A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79264B63" w14:textId="77777777" w:rsidR="001D6E94" w:rsidRPr="003A0002" w:rsidRDefault="001D6E94" w:rsidP="00B712AA">
            <w:pPr>
              <w:spacing w:after="0" w:line="240" w:lineRule="auto"/>
              <w:jc w:val="center"/>
              <w:rPr>
                <w:rFonts w:cs="Calibri"/>
                <w:sz w:val="18"/>
                <w:szCs w:val="18"/>
              </w:rPr>
            </w:pPr>
          </w:p>
        </w:tc>
        <w:tc>
          <w:tcPr>
            <w:tcW w:w="959" w:type="pct"/>
            <w:gridSpan w:val="3"/>
            <w:shd w:val="clear" w:color="auto" w:fill="auto"/>
            <w:noWrap/>
            <w:vAlign w:val="center"/>
            <w:hideMark/>
          </w:tcPr>
          <w:p w14:paraId="4D27111F" w14:textId="77777777" w:rsidR="001D6E94" w:rsidRPr="003A0002" w:rsidRDefault="001D6E94" w:rsidP="00B712AA">
            <w:pPr>
              <w:spacing w:after="0" w:line="240" w:lineRule="auto"/>
              <w:jc w:val="center"/>
              <w:rPr>
                <w:rFonts w:cs="Calibri"/>
                <w:sz w:val="18"/>
                <w:szCs w:val="18"/>
              </w:rPr>
            </w:pPr>
          </w:p>
        </w:tc>
        <w:tc>
          <w:tcPr>
            <w:tcW w:w="948" w:type="pct"/>
            <w:shd w:val="clear" w:color="auto" w:fill="auto"/>
            <w:noWrap/>
            <w:vAlign w:val="center"/>
            <w:hideMark/>
          </w:tcPr>
          <w:p w14:paraId="6EC8AB59" w14:textId="77777777" w:rsidR="001D6E94" w:rsidRPr="003A0002" w:rsidRDefault="001D6E94" w:rsidP="00B712AA">
            <w:pPr>
              <w:spacing w:after="0" w:line="240" w:lineRule="auto"/>
              <w:jc w:val="center"/>
              <w:rPr>
                <w:rFonts w:cs="Calibri"/>
                <w:sz w:val="18"/>
                <w:szCs w:val="18"/>
              </w:rPr>
            </w:pPr>
            <w:r>
              <w:rPr>
                <w:rFonts w:cs="Calibri"/>
                <w:sz w:val="18"/>
                <w:szCs w:val="18"/>
              </w:rPr>
              <w:t>4</w:t>
            </w:r>
          </w:p>
        </w:tc>
      </w:tr>
    </w:tbl>
    <w:p w14:paraId="1318BC62" w14:textId="77777777" w:rsidR="001D6E94" w:rsidRDefault="001D6E94" w:rsidP="00B712AA">
      <w:pPr>
        <w:spacing w:line="240" w:lineRule="auto"/>
        <w:rPr>
          <w:rFonts w:cs="Calibri"/>
          <w:sz w:val="18"/>
          <w:szCs w:val="18"/>
        </w:rPr>
      </w:pPr>
    </w:p>
    <w:p w14:paraId="36FFC615" w14:textId="77777777" w:rsidR="001D6E94" w:rsidRPr="0084691D" w:rsidRDefault="001D6E94" w:rsidP="00B712AA">
      <w:pPr>
        <w:spacing w:line="240" w:lineRule="auto"/>
        <w:jc w:val="right"/>
        <w:rPr>
          <w:rFonts w:cs="Calibri"/>
          <w:sz w:val="18"/>
          <w:szCs w:val="18"/>
        </w:rPr>
      </w:pPr>
      <w:r w:rsidRPr="0084691D">
        <w:rPr>
          <w:rFonts w:cs="Calibri"/>
          <w:sz w:val="18"/>
          <w:szCs w:val="18"/>
        </w:rPr>
        <w:t>Düzenleme Tarihi: 02/05/2019</w:t>
      </w:r>
    </w:p>
    <w:p w14:paraId="0D5EDC3D" w14:textId="77777777" w:rsidR="001D6E94" w:rsidRDefault="001D6E94" w:rsidP="00B712AA">
      <w:pPr>
        <w:spacing w:line="240" w:lineRule="auto"/>
        <w:rPr>
          <w:rFonts w:cs="Calibri"/>
          <w:sz w:val="18"/>
          <w:szCs w:val="18"/>
        </w:rPr>
      </w:pPr>
    </w:p>
    <w:p w14:paraId="0B33C404" w14:textId="77777777" w:rsidR="001D6E94" w:rsidRPr="0084691D" w:rsidRDefault="001D6E94" w:rsidP="00B712AA">
      <w:pPr>
        <w:spacing w:line="240" w:lineRule="auto"/>
        <w:rPr>
          <w:rFonts w:cs="Calibri"/>
          <w:sz w:val="18"/>
          <w:szCs w:val="18"/>
        </w:rPr>
      </w:pPr>
    </w:p>
    <w:p w14:paraId="5BF3753D" w14:textId="77777777" w:rsidR="001D6E94" w:rsidRPr="0084691D" w:rsidRDefault="001D6E94" w:rsidP="00B712AA">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5E5904F" w14:textId="77777777" w:rsidR="001D6E94" w:rsidRDefault="001D6E94" w:rsidP="00B712AA">
      <w:pPr>
        <w:spacing w:line="240" w:lineRule="auto"/>
        <w:rPr>
          <w:rFonts w:cs="Calibri"/>
          <w:sz w:val="18"/>
          <w:szCs w:val="18"/>
        </w:rPr>
      </w:pPr>
    </w:p>
    <w:p w14:paraId="72DDF6CB" w14:textId="77777777" w:rsidR="001D6E94" w:rsidRPr="0084691D" w:rsidRDefault="001D6E94" w:rsidP="00B712AA">
      <w:pPr>
        <w:spacing w:line="240" w:lineRule="auto"/>
        <w:rPr>
          <w:rFonts w:cs="Calibri"/>
          <w:sz w:val="18"/>
          <w:szCs w:val="18"/>
        </w:rPr>
      </w:pPr>
    </w:p>
    <w:p w14:paraId="4851D09E" w14:textId="77777777" w:rsidR="001D6E94" w:rsidRPr="0084691D" w:rsidRDefault="001D6E94" w:rsidP="00B712AA">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5BD1571" w14:textId="77777777" w:rsidR="001D6E94" w:rsidRPr="0084691D" w:rsidRDefault="001D6E94" w:rsidP="00B712AA">
      <w:pPr>
        <w:spacing w:line="240" w:lineRule="auto"/>
        <w:rPr>
          <w:rFonts w:cs="Calibri"/>
          <w:sz w:val="18"/>
          <w:szCs w:val="18"/>
        </w:rPr>
      </w:pPr>
    </w:p>
    <w:p w14:paraId="41EC53F0" w14:textId="77777777" w:rsidR="001D6E94" w:rsidRPr="0084691D" w:rsidRDefault="001D6E94" w:rsidP="00B712AA">
      <w:pPr>
        <w:spacing w:line="240" w:lineRule="auto"/>
        <w:rPr>
          <w:rFonts w:cs="Calibri"/>
          <w:sz w:val="18"/>
          <w:szCs w:val="18"/>
        </w:rPr>
      </w:pPr>
    </w:p>
    <w:p w14:paraId="225CE765" w14:textId="77777777" w:rsidR="001D6E94" w:rsidRDefault="001D6E94" w:rsidP="00B712AA">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125D2EC" w14:textId="77777777" w:rsidR="001D6E94" w:rsidRDefault="001D6E94" w:rsidP="00B712AA"/>
    <w:p w14:paraId="0319A1A6" w14:textId="77777777" w:rsidR="001D6E94" w:rsidRDefault="001D6E94" w:rsidP="00B712AA"/>
    <w:p w14:paraId="095AFEBA"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339"/>
        <w:gridCol w:w="1073"/>
        <w:gridCol w:w="620"/>
        <w:gridCol w:w="714"/>
        <w:gridCol w:w="1372"/>
        <w:gridCol w:w="63"/>
        <w:gridCol w:w="170"/>
        <w:gridCol w:w="808"/>
        <w:gridCol w:w="667"/>
        <w:gridCol w:w="92"/>
        <w:gridCol w:w="1718"/>
      </w:tblGrid>
      <w:tr w:rsidR="001D6E94" w:rsidRPr="00745133" w14:paraId="41EDD3BD" w14:textId="77777777" w:rsidTr="00913904">
        <w:trPr>
          <w:trHeight w:val="735"/>
        </w:trPr>
        <w:tc>
          <w:tcPr>
            <w:tcW w:w="5000" w:type="pct"/>
            <w:gridSpan w:val="12"/>
            <w:shd w:val="clear" w:color="auto" w:fill="auto"/>
            <w:vAlign w:val="center"/>
            <w:hideMark/>
          </w:tcPr>
          <w:p w14:paraId="64162DF4"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 xml:space="preserve">GİRESUN ÜNİVERSİTESİ </w:t>
            </w:r>
            <w:r w:rsidRPr="00745133">
              <w:rPr>
                <w:rFonts w:cs="Calibri"/>
                <w:b/>
                <w:bCs/>
                <w:color w:val="000000"/>
                <w:sz w:val="18"/>
                <w:szCs w:val="18"/>
              </w:rPr>
              <w:br/>
              <w:t>DERS TANITIM FORMU</w:t>
            </w:r>
          </w:p>
        </w:tc>
      </w:tr>
      <w:tr w:rsidR="001D6E94" w:rsidRPr="00745133" w14:paraId="0E9B2102" w14:textId="77777777" w:rsidTr="00913904">
        <w:trPr>
          <w:trHeight w:val="420"/>
        </w:trPr>
        <w:tc>
          <w:tcPr>
            <w:tcW w:w="5000" w:type="pct"/>
            <w:gridSpan w:val="12"/>
            <w:shd w:val="clear" w:color="auto" w:fill="auto"/>
            <w:vAlign w:val="center"/>
            <w:hideMark/>
          </w:tcPr>
          <w:p w14:paraId="5BE0DB4A"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DERS BİLGİLERİ</w:t>
            </w:r>
          </w:p>
          <w:p w14:paraId="5C4999B8" w14:textId="77777777" w:rsidR="001D6E94" w:rsidRPr="00745133" w:rsidRDefault="001D6E94" w:rsidP="00913904">
            <w:pPr>
              <w:spacing w:after="0" w:line="240" w:lineRule="auto"/>
              <w:jc w:val="center"/>
              <w:rPr>
                <w:rFonts w:cs="Calibri"/>
                <w:b/>
                <w:bCs/>
                <w:color w:val="000000"/>
                <w:sz w:val="18"/>
                <w:szCs w:val="18"/>
              </w:rPr>
            </w:pPr>
          </w:p>
        </w:tc>
      </w:tr>
      <w:tr w:rsidR="001D6E94" w:rsidRPr="00745133" w14:paraId="47B3DCFE" w14:textId="77777777" w:rsidTr="00913904">
        <w:trPr>
          <w:trHeight w:val="284"/>
        </w:trPr>
        <w:tc>
          <w:tcPr>
            <w:tcW w:w="973" w:type="pct"/>
            <w:gridSpan w:val="2"/>
            <w:shd w:val="clear" w:color="auto" w:fill="auto"/>
            <w:vAlign w:val="center"/>
          </w:tcPr>
          <w:p w14:paraId="704DF22F" w14:textId="77777777" w:rsidR="001D6E94" w:rsidRPr="00745133" w:rsidRDefault="001D6E94"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7950F892" w14:textId="77777777" w:rsidR="001D6E94" w:rsidRPr="00745133" w:rsidRDefault="001D6E94"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325CF0DA" w14:textId="77777777" w:rsidR="001D6E94" w:rsidRPr="00745133" w:rsidRDefault="001D6E94" w:rsidP="00913904">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943" w:type="pct"/>
            <w:gridSpan w:val="4"/>
            <w:shd w:val="clear" w:color="auto" w:fill="auto"/>
            <w:vAlign w:val="center"/>
            <w:hideMark/>
          </w:tcPr>
          <w:p w14:paraId="32909FC1" w14:textId="77777777" w:rsidR="001D6E94" w:rsidRPr="00745133" w:rsidRDefault="001D6E94" w:rsidP="00913904">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999" w:type="pct"/>
            <w:gridSpan w:val="2"/>
            <w:shd w:val="clear" w:color="auto" w:fill="auto"/>
            <w:vAlign w:val="center"/>
            <w:hideMark/>
          </w:tcPr>
          <w:p w14:paraId="714D90AB" w14:textId="77777777" w:rsidR="001D6E94" w:rsidRPr="00745133" w:rsidRDefault="001D6E94" w:rsidP="00913904">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1D6E94" w:rsidRPr="00745133" w14:paraId="1C448B69" w14:textId="77777777" w:rsidTr="00913904">
        <w:trPr>
          <w:trHeight w:val="284"/>
        </w:trPr>
        <w:tc>
          <w:tcPr>
            <w:tcW w:w="973" w:type="pct"/>
            <w:gridSpan w:val="2"/>
            <w:shd w:val="clear" w:color="auto" w:fill="auto"/>
            <w:vAlign w:val="center"/>
            <w:hideMark/>
          </w:tcPr>
          <w:p w14:paraId="5A31D344"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Kodu</w:t>
            </w:r>
          </w:p>
        </w:tc>
        <w:tc>
          <w:tcPr>
            <w:tcW w:w="934" w:type="pct"/>
            <w:gridSpan w:val="2"/>
            <w:shd w:val="clear" w:color="auto" w:fill="auto"/>
            <w:vAlign w:val="center"/>
            <w:hideMark/>
          </w:tcPr>
          <w:p w14:paraId="4482AD1F" w14:textId="77777777" w:rsidR="001D6E94" w:rsidRPr="00745133" w:rsidRDefault="001D6E94" w:rsidP="00913904">
            <w:pPr>
              <w:spacing w:after="0" w:line="240" w:lineRule="auto"/>
              <w:rPr>
                <w:rFonts w:cs="Calibri"/>
                <w:color w:val="000000"/>
                <w:sz w:val="18"/>
                <w:szCs w:val="18"/>
              </w:rPr>
            </w:pPr>
            <w:r>
              <w:rPr>
                <w:rFonts w:cs="Calibri"/>
                <w:color w:val="000000"/>
                <w:sz w:val="18"/>
                <w:szCs w:val="18"/>
              </w:rPr>
              <w:t>TUR-SD405</w:t>
            </w:r>
          </w:p>
        </w:tc>
        <w:tc>
          <w:tcPr>
            <w:tcW w:w="1151" w:type="pct"/>
            <w:gridSpan w:val="2"/>
            <w:shd w:val="clear" w:color="auto" w:fill="auto"/>
            <w:vAlign w:val="center"/>
            <w:hideMark/>
          </w:tcPr>
          <w:p w14:paraId="64385ACC" w14:textId="77777777" w:rsidR="001D6E94" w:rsidRPr="00745133" w:rsidRDefault="001D6E94" w:rsidP="00B722AE">
            <w:pPr>
              <w:spacing w:after="0" w:line="240" w:lineRule="auto"/>
              <w:jc w:val="center"/>
              <w:rPr>
                <w:rFonts w:cs="Calibri"/>
                <w:color w:val="000000"/>
                <w:sz w:val="18"/>
                <w:szCs w:val="18"/>
              </w:rPr>
            </w:pPr>
            <w:r w:rsidRPr="00745133">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745133">
              <w:rPr>
                <w:rFonts w:cs="Calibri"/>
                <w:color w:val="000000"/>
                <w:sz w:val="18"/>
                <w:szCs w:val="18"/>
              </w:rPr>
              <w:t> </w:t>
            </w:r>
          </w:p>
        </w:tc>
        <w:tc>
          <w:tcPr>
            <w:tcW w:w="943" w:type="pct"/>
            <w:gridSpan w:val="4"/>
            <w:shd w:val="clear" w:color="auto" w:fill="auto"/>
            <w:vAlign w:val="center"/>
            <w:hideMark/>
          </w:tcPr>
          <w:p w14:paraId="61002A76" w14:textId="77777777" w:rsidR="001D6E94" w:rsidRPr="00745133" w:rsidRDefault="001D6E94" w:rsidP="00913904">
            <w:pPr>
              <w:spacing w:after="0" w:line="240" w:lineRule="auto"/>
              <w:jc w:val="center"/>
              <w:rPr>
                <w:rFonts w:cs="Calibri"/>
                <w:color w:val="000000"/>
                <w:sz w:val="18"/>
                <w:szCs w:val="18"/>
              </w:rPr>
            </w:pPr>
            <w:r w:rsidRPr="00745133">
              <w:rPr>
                <w:rFonts w:cs="Calibri"/>
                <w:color w:val="000000"/>
                <w:sz w:val="18"/>
                <w:szCs w:val="18"/>
              </w:rPr>
              <w:t>3+0 </w:t>
            </w:r>
          </w:p>
        </w:tc>
        <w:tc>
          <w:tcPr>
            <w:tcW w:w="999" w:type="pct"/>
            <w:gridSpan w:val="2"/>
            <w:shd w:val="clear" w:color="auto" w:fill="auto"/>
            <w:vAlign w:val="center"/>
            <w:hideMark/>
          </w:tcPr>
          <w:p w14:paraId="5E69CF5A" w14:textId="77777777" w:rsidR="001D6E94" w:rsidRPr="00745133" w:rsidRDefault="001D6E94" w:rsidP="00913904">
            <w:pPr>
              <w:spacing w:after="0" w:line="240" w:lineRule="auto"/>
              <w:jc w:val="center"/>
              <w:rPr>
                <w:rFonts w:cs="Calibri"/>
                <w:color w:val="000000"/>
                <w:sz w:val="18"/>
                <w:szCs w:val="18"/>
              </w:rPr>
            </w:pPr>
            <w:r w:rsidRPr="00745133">
              <w:rPr>
                <w:rFonts w:cs="Calibri"/>
                <w:color w:val="000000"/>
                <w:sz w:val="18"/>
                <w:szCs w:val="18"/>
              </w:rPr>
              <w:t> 4</w:t>
            </w:r>
          </w:p>
        </w:tc>
      </w:tr>
      <w:tr w:rsidR="001D6E94" w:rsidRPr="00745133" w14:paraId="0955C859" w14:textId="77777777" w:rsidTr="00913904">
        <w:trPr>
          <w:trHeight w:val="287"/>
        </w:trPr>
        <w:tc>
          <w:tcPr>
            <w:tcW w:w="973" w:type="pct"/>
            <w:gridSpan w:val="2"/>
            <w:shd w:val="clear" w:color="auto" w:fill="auto"/>
            <w:noWrap/>
            <w:vAlign w:val="bottom"/>
            <w:hideMark/>
          </w:tcPr>
          <w:p w14:paraId="0CA4FB36"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Adı</w:t>
            </w:r>
          </w:p>
        </w:tc>
        <w:tc>
          <w:tcPr>
            <w:tcW w:w="4027" w:type="pct"/>
            <w:gridSpan w:val="10"/>
            <w:shd w:val="clear" w:color="auto" w:fill="auto"/>
            <w:noWrap/>
            <w:vAlign w:val="bottom"/>
            <w:hideMark/>
          </w:tcPr>
          <w:p w14:paraId="304605B5" w14:textId="77777777" w:rsidR="001D6E94" w:rsidRPr="00745133" w:rsidRDefault="001D6E94" w:rsidP="00913904">
            <w:pPr>
              <w:spacing w:after="0" w:line="240" w:lineRule="auto"/>
              <w:rPr>
                <w:rFonts w:cs="Calibri"/>
                <w:color w:val="000000"/>
                <w:sz w:val="18"/>
                <w:szCs w:val="18"/>
              </w:rPr>
            </w:pPr>
            <w:r w:rsidRPr="00B722AE">
              <w:rPr>
                <w:rFonts w:cs="Calibri"/>
                <w:color w:val="000000"/>
                <w:sz w:val="18"/>
                <w:szCs w:val="18"/>
              </w:rPr>
              <w:t>Stratejik İletişim</w:t>
            </w:r>
          </w:p>
        </w:tc>
      </w:tr>
      <w:tr w:rsidR="001D6E94" w:rsidRPr="00745133" w14:paraId="43778A7C" w14:textId="77777777" w:rsidTr="00913904">
        <w:trPr>
          <w:trHeight w:val="287"/>
        </w:trPr>
        <w:tc>
          <w:tcPr>
            <w:tcW w:w="973" w:type="pct"/>
            <w:gridSpan w:val="2"/>
            <w:shd w:val="clear" w:color="auto" w:fill="auto"/>
            <w:noWrap/>
            <w:vAlign w:val="bottom"/>
            <w:hideMark/>
          </w:tcPr>
          <w:p w14:paraId="3AF3BEC5"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İngilizce Adı</w:t>
            </w:r>
          </w:p>
        </w:tc>
        <w:tc>
          <w:tcPr>
            <w:tcW w:w="4027" w:type="pct"/>
            <w:gridSpan w:val="10"/>
            <w:shd w:val="clear" w:color="auto" w:fill="auto"/>
            <w:noWrap/>
            <w:vAlign w:val="bottom"/>
            <w:hideMark/>
          </w:tcPr>
          <w:p w14:paraId="33EA6D80" w14:textId="77777777" w:rsidR="001D6E94" w:rsidRPr="00745133" w:rsidRDefault="001D6E94" w:rsidP="00913904">
            <w:pPr>
              <w:spacing w:after="0" w:line="240" w:lineRule="auto"/>
              <w:rPr>
                <w:rFonts w:cs="Calibri"/>
                <w:color w:val="000000"/>
                <w:sz w:val="18"/>
                <w:szCs w:val="18"/>
              </w:rPr>
            </w:pPr>
            <w:r w:rsidRPr="00B722AE">
              <w:rPr>
                <w:rFonts w:cs="Calibri"/>
                <w:color w:val="000000"/>
                <w:sz w:val="18"/>
                <w:szCs w:val="18"/>
              </w:rPr>
              <w:t>Strategic Communication</w:t>
            </w:r>
          </w:p>
        </w:tc>
      </w:tr>
      <w:tr w:rsidR="001D6E94" w:rsidRPr="00745133" w14:paraId="3E58CC75" w14:textId="77777777" w:rsidTr="00913904">
        <w:trPr>
          <w:trHeight w:val="317"/>
        </w:trPr>
        <w:tc>
          <w:tcPr>
            <w:tcW w:w="973" w:type="pct"/>
            <w:gridSpan w:val="2"/>
            <w:shd w:val="clear" w:color="auto" w:fill="auto"/>
            <w:vAlign w:val="center"/>
            <w:hideMark/>
          </w:tcPr>
          <w:p w14:paraId="5C089FB8"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Ön Koşul Dersleri</w:t>
            </w:r>
          </w:p>
        </w:tc>
        <w:tc>
          <w:tcPr>
            <w:tcW w:w="4027" w:type="pct"/>
            <w:gridSpan w:val="10"/>
            <w:shd w:val="clear" w:color="auto" w:fill="auto"/>
            <w:vAlign w:val="center"/>
            <w:hideMark/>
          </w:tcPr>
          <w:p w14:paraId="51E44C88"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Yok </w:t>
            </w:r>
          </w:p>
        </w:tc>
      </w:tr>
      <w:tr w:rsidR="001D6E94" w:rsidRPr="00745133" w14:paraId="78128AB4" w14:textId="77777777" w:rsidTr="00913904">
        <w:trPr>
          <w:trHeight w:val="284"/>
        </w:trPr>
        <w:tc>
          <w:tcPr>
            <w:tcW w:w="973" w:type="pct"/>
            <w:gridSpan w:val="2"/>
            <w:shd w:val="clear" w:color="auto" w:fill="auto"/>
            <w:vAlign w:val="center"/>
            <w:hideMark/>
          </w:tcPr>
          <w:p w14:paraId="6FA8702E"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Dili</w:t>
            </w:r>
          </w:p>
        </w:tc>
        <w:tc>
          <w:tcPr>
            <w:tcW w:w="4027" w:type="pct"/>
            <w:gridSpan w:val="10"/>
            <w:shd w:val="clear" w:color="auto" w:fill="auto"/>
            <w:vAlign w:val="center"/>
            <w:hideMark/>
          </w:tcPr>
          <w:p w14:paraId="2BE48016" w14:textId="77777777" w:rsidR="001D6E94" w:rsidRPr="00745133" w:rsidRDefault="001D6E94" w:rsidP="00913904">
            <w:pPr>
              <w:spacing w:after="0" w:line="240" w:lineRule="auto"/>
              <w:rPr>
                <w:rFonts w:cs="Calibri"/>
                <w:bCs/>
                <w:color w:val="000000"/>
                <w:sz w:val="18"/>
                <w:szCs w:val="18"/>
              </w:rPr>
            </w:pPr>
            <w:r w:rsidRPr="00745133">
              <w:rPr>
                <w:rFonts w:cs="Calibri"/>
                <w:bCs/>
                <w:color w:val="000000"/>
                <w:sz w:val="18"/>
                <w:szCs w:val="18"/>
              </w:rPr>
              <w:t>Türkçe</w:t>
            </w:r>
          </w:p>
        </w:tc>
      </w:tr>
      <w:tr w:rsidR="001D6E94" w:rsidRPr="00745133" w14:paraId="40BE776F" w14:textId="77777777" w:rsidTr="00913904">
        <w:trPr>
          <w:trHeight w:val="284"/>
        </w:trPr>
        <w:tc>
          <w:tcPr>
            <w:tcW w:w="973" w:type="pct"/>
            <w:gridSpan w:val="2"/>
            <w:shd w:val="clear" w:color="auto" w:fill="auto"/>
            <w:vAlign w:val="center"/>
            <w:hideMark/>
          </w:tcPr>
          <w:p w14:paraId="7A601CDD"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Seviyesi</w:t>
            </w:r>
          </w:p>
        </w:tc>
        <w:tc>
          <w:tcPr>
            <w:tcW w:w="4027" w:type="pct"/>
            <w:gridSpan w:val="10"/>
            <w:shd w:val="clear" w:color="auto" w:fill="auto"/>
            <w:vAlign w:val="center"/>
            <w:hideMark/>
          </w:tcPr>
          <w:p w14:paraId="544045B1"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Lisans</w:t>
            </w:r>
          </w:p>
        </w:tc>
      </w:tr>
      <w:tr w:rsidR="001D6E94" w:rsidRPr="00745133" w14:paraId="67FFE255" w14:textId="77777777" w:rsidTr="00913904">
        <w:trPr>
          <w:trHeight w:val="284"/>
        </w:trPr>
        <w:tc>
          <w:tcPr>
            <w:tcW w:w="973" w:type="pct"/>
            <w:gridSpan w:val="2"/>
            <w:shd w:val="clear" w:color="auto" w:fill="auto"/>
            <w:vAlign w:val="center"/>
            <w:hideMark/>
          </w:tcPr>
          <w:p w14:paraId="65F8B8E2"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Türü</w:t>
            </w:r>
          </w:p>
        </w:tc>
        <w:tc>
          <w:tcPr>
            <w:tcW w:w="4027" w:type="pct"/>
            <w:gridSpan w:val="10"/>
            <w:shd w:val="clear" w:color="auto" w:fill="auto"/>
            <w:vAlign w:val="center"/>
            <w:hideMark/>
          </w:tcPr>
          <w:p w14:paraId="11D9B4F5"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Seçmeli</w:t>
            </w:r>
          </w:p>
        </w:tc>
      </w:tr>
      <w:tr w:rsidR="001D6E94" w:rsidRPr="00745133" w14:paraId="14DC61BD" w14:textId="77777777" w:rsidTr="00913904">
        <w:trPr>
          <w:trHeight w:val="284"/>
        </w:trPr>
        <w:tc>
          <w:tcPr>
            <w:tcW w:w="973" w:type="pct"/>
            <w:gridSpan w:val="2"/>
            <w:shd w:val="clear" w:color="auto" w:fill="auto"/>
            <w:vAlign w:val="center"/>
            <w:hideMark/>
          </w:tcPr>
          <w:p w14:paraId="5E9AD415"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Koordinatörü</w:t>
            </w:r>
          </w:p>
        </w:tc>
        <w:tc>
          <w:tcPr>
            <w:tcW w:w="4027" w:type="pct"/>
            <w:gridSpan w:val="10"/>
            <w:shd w:val="clear" w:color="auto" w:fill="auto"/>
            <w:vAlign w:val="center"/>
            <w:hideMark/>
          </w:tcPr>
          <w:p w14:paraId="74C71779"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Prof. Dr. Musa GENÇ</w:t>
            </w:r>
          </w:p>
        </w:tc>
      </w:tr>
      <w:tr w:rsidR="001D6E94" w:rsidRPr="00745133" w14:paraId="4C3A7514" w14:textId="77777777" w:rsidTr="00913904">
        <w:trPr>
          <w:trHeight w:val="284"/>
        </w:trPr>
        <w:tc>
          <w:tcPr>
            <w:tcW w:w="973" w:type="pct"/>
            <w:gridSpan w:val="2"/>
            <w:shd w:val="clear" w:color="auto" w:fill="auto"/>
            <w:vAlign w:val="center"/>
            <w:hideMark/>
          </w:tcPr>
          <w:p w14:paraId="659E4EF9"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 Verenler</w:t>
            </w:r>
          </w:p>
        </w:tc>
        <w:tc>
          <w:tcPr>
            <w:tcW w:w="4027" w:type="pct"/>
            <w:gridSpan w:val="10"/>
            <w:shd w:val="clear" w:color="auto" w:fill="auto"/>
            <w:vAlign w:val="center"/>
            <w:hideMark/>
          </w:tcPr>
          <w:p w14:paraId="054892F5" w14:textId="77777777" w:rsidR="001D6E94" w:rsidRPr="00745133" w:rsidRDefault="001D6E94" w:rsidP="00913904">
            <w:pPr>
              <w:spacing w:after="0" w:line="240" w:lineRule="auto"/>
              <w:rPr>
                <w:rFonts w:cs="Calibri"/>
                <w:color w:val="000000"/>
                <w:sz w:val="18"/>
                <w:szCs w:val="18"/>
              </w:rPr>
            </w:pPr>
          </w:p>
        </w:tc>
      </w:tr>
      <w:tr w:rsidR="001D6E94" w:rsidRPr="00745133" w14:paraId="5E151BB3" w14:textId="77777777" w:rsidTr="00913904">
        <w:trPr>
          <w:trHeight w:val="284"/>
        </w:trPr>
        <w:tc>
          <w:tcPr>
            <w:tcW w:w="973" w:type="pct"/>
            <w:gridSpan w:val="2"/>
            <w:shd w:val="clear" w:color="auto" w:fill="auto"/>
            <w:vAlign w:val="center"/>
            <w:hideMark/>
          </w:tcPr>
          <w:p w14:paraId="79AA6351"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Yardımcıları</w:t>
            </w:r>
          </w:p>
        </w:tc>
        <w:tc>
          <w:tcPr>
            <w:tcW w:w="4027" w:type="pct"/>
            <w:gridSpan w:val="10"/>
            <w:shd w:val="clear" w:color="auto" w:fill="auto"/>
            <w:vAlign w:val="center"/>
            <w:hideMark/>
          </w:tcPr>
          <w:p w14:paraId="18B11F93" w14:textId="77777777" w:rsidR="001D6E94" w:rsidRPr="00745133" w:rsidRDefault="001D6E94" w:rsidP="00913904">
            <w:pPr>
              <w:spacing w:after="0" w:line="240" w:lineRule="auto"/>
              <w:rPr>
                <w:rFonts w:cs="Calibri"/>
                <w:b/>
                <w:bCs/>
                <w:color w:val="000000"/>
                <w:sz w:val="18"/>
                <w:szCs w:val="18"/>
              </w:rPr>
            </w:pPr>
          </w:p>
        </w:tc>
      </w:tr>
      <w:tr w:rsidR="001D6E94" w:rsidRPr="00745133" w14:paraId="0005A9C6" w14:textId="77777777" w:rsidTr="00C02ED3">
        <w:trPr>
          <w:trHeight w:val="363"/>
        </w:trPr>
        <w:tc>
          <w:tcPr>
            <w:tcW w:w="973" w:type="pct"/>
            <w:gridSpan w:val="2"/>
            <w:shd w:val="clear" w:color="auto" w:fill="auto"/>
            <w:vAlign w:val="center"/>
            <w:hideMark/>
          </w:tcPr>
          <w:p w14:paraId="6AD47EF0"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Amacı</w:t>
            </w:r>
          </w:p>
        </w:tc>
        <w:tc>
          <w:tcPr>
            <w:tcW w:w="4027" w:type="pct"/>
            <w:gridSpan w:val="10"/>
            <w:shd w:val="clear" w:color="auto" w:fill="auto"/>
            <w:vAlign w:val="center"/>
          </w:tcPr>
          <w:p w14:paraId="7516A004" w14:textId="77777777" w:rsidR="001D6E94" w:rsidRPr="00745133" w:rsidRDefault="001D6E94" w:rsidP="00913904">
            <w:pPr>
              <w:spacing w:after="0"/>
              <w:rPr>
                <w:rFonts w:cs="Calibri"/>
                <w:sz w:val="18"/>
                <w:szCs w:val="18"/>
              </w:rPr>
            </w:pPr>
            <w:r w:rsidRPr="00B722AE">
              <w:rPr>
                <w:rFonts w:cs="Calibri"/>
                <w:sz w:val="18"/>
                <w:szCs w:val="18"/>
              </w:rPr>
              <w:t>Reklam sektörü ve reklam yönetimindeki temel kavram ve konuları belirterek, reklam yönetiminin önemini ve gelişmeleri ortaya koymak, bütünleşik pazarlama iletişimi anlayışının önemini ve gelişimini açıklamak.</w:t>
            </w:r>
          </w:p>
        </w:tc>
      </w:tr>
      <w:tr w:rsidR="001D6E94" w:rsidRPr="00745133" w14:paraId="67E128B8" w14:textId="77777777" w:rsidTr="00C02ED3">
        <w:trPr>
          <w:trHeight w:val="284"/>
        </w:trPr>
        <w:tc>
          <w:tcPr>
            <w:tcW w:w="973" w:type="pct"/>
            <w:gridSpan w:val="2"/>
            <w:shd w:val="clear" w:color="auto" w:fill="auto"/>
            <w:vAlign w:val="center"/>
            <w:hideMark/>
          </w:tcPr>
          <w:p w14:paraId="744ECF31"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Kısa İçeriği</w:t>
            </w:r>
          </w:p>
        </w:tc>
        <w:tc>
          <w:tcPr>
            <w:tcW w:w="4027" w:type="pct"/>
            <w:gridSpan w:val="10"/>
            <w:shd w:val="clear" w:color="auto" w:fill="auto"/>
            <w:vAlign w:val="center"/>
          </w:tcPr>
          <w:p w14:paraId="0E6F88D6" w14:textId="77777777" w:rsidR="001D6E94" w:rsidRPr="00745133" w:rsidRDefault="001D6E94" w:rsidP="00913904">
            <w:pPr>
              <w:spacing w:after="0" w:line="240" w:lineRule="auto"/>
              <w:rPr>
                <w:rFonts w:cs="Calibri"/>
                <w:bCs/>
                <w:color w:val="000000"/>
                <w:sz w:val="18"/>
                <w:szCs w:val="18"/>
              </w:rPr>
            </w:pPr>
            <w:r w:rsidRPr="00B722AE">
              <w:rPr>
                <w:rFonts w:cs="Calibri"/>
                <w:bCs/>
                <w:color w:val="000000"/>
                <w:sz w:val="18"/>
                <w:szCs w:val="18"/>
              </w:rPr>
              <w:t>“Reklam”, “Reklam Sektörü”, “Bütünleşik Pazarlama İletişimi” kavramları, reklamların özellikleri, reklam sektörünün günümüzdeki önemi ve büyüme nedenleri, reklamların sınıflandırılması, reklamların pazarlamadaki yeri ve önemi, reklam stratejileri ve politikaları, farklı işletmeler için reklam karması, reklam yönetiminde yeni yaklaşımlar.</w:t>
            </w:r>
          </w:p>
        </w:tc>
      </w:tr>
      <w:tr w:rsidR="001D6E94" w:rsidRPr="00745133" w14:paraId="204A9468" w14:textId="77777777" w:rsidTr="00913904">
        <w:trPr>
          <w:trHeight w:val="300"/>
        </w:trPr>
        <w:tc>
          <w:tcPr>
            <w:tcW w:w="5000" w:type="pct"/>
            <w:gridSpan w:val="12"/>
            <w:shd w:val="clear" w:color="auto" w:fill="auto"/>
            <w:noWrap/>
            <w:vAlign w:val="bottom"/>
            <w:hideMark/>
          </w:tcPr>
          <w:p w14:paraId="43E416C6" w14:textId="77777777" w:rsidR="001D6E94" w:rsidRPr="00745133" w:rsidRDefault="001D6E94" w:rsidP="00913904">
            <w:pPr>
              <w:spacing w:after="0" w:line="240" w:lineRule="auto"/>
              <w:rPr>
                <w:rFonts w:cs="Calibri"/>
                <w:color w:val="000000"/>
                <w:sz w:val="18"/>
                <w:szCs w:val="18"/>
              </w:rPr>
            </w:pPr>
          </w:p>
        </w:tc>
      </w:tr>
      <w:tr w:rsidR="001D6E94" w:rsidRPr="00745133" w14:paraId="7DA94746" w14:textId="77777777" w:rsidTr="00913904">
        <w:trPr>
          <w:trHeight w:val="284"/>
        </w:trPr>
        <w:tc>
          <w:tcPr>
            <w:tcW w:w="5000" w:type="pct"/>
            <w:gridSpan w:val="12"/>
            <w:shd w:val="clear" w:color="auto" w:fill="auto"/>
            <w:vAlign w:val="center"/>
            <w:hideMark/>
          </w:tcPr>
          <w:p w14:paraId="682C1187"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Öğrenme Çıktıları</w:t>
            </w:r>
          </w:p>
        </w:tc>
      </w:tr>
      <w:tr w:rsidR="001D6E94" w:rsidRPr="00745133" w14:paraId="58B6635B" w14:textId="77777777" w:rsidTr="00C02ED3">
        <w:trPr>
          <w:trHeight w:val="284"/>
        </w:trPr>
        <w:tc>
          <w:tcPr>
            <w:tcW w:w="973" w:type="pct"/>
            <w:gridSpan w:val="2"/>
            <w:shd w:val="clear" w:color="auto" w:fill="auto"/>
            <w:vAlign w:val="center"/>
            <w:hideMark/>
          </w:tcPr>
          <w:p w14:paraId="62204376"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ÖÇ-1</w:t>
            </w:r>
          </w:p>
        </w:tc>
        <w:tc>
          <w:tcPr>
            <w:tcW w:w="4027" w:type="pct"/>
            <w:gridSpan w:val="10"/>
            <w:shd w:val="clear" w:color="auto" w:fill="auto"/>
            <w:vAlign w:val="center"/>
          </w:tcPr>
          <w:p w14:paraId="0AC8E99A" w14:textId="77777777" w:rsidR="001D6E94" w:rsidRPr="00745133" w:rsidRDefault="001D6E94" w:rsidP="00C02ED3">
            <w:pPr>
              <w:spacing w:after="0"/>
              <w:rPr>
                <w:rFonts w:cs="Calibri"/>
                <w:sz w:val="18"/>
                <w:szCs w:val="18"/>
              </w:rPr>
            </w:pPr>
            <w:r w:rsidRPr="00B722AE">
              <w:rPr>
                <w:rFonts w:cs="Calibri"/>
                <w:sz w:val="18"/>
                <w:szCs w:val="18"/>
              </w:rPr>
              <w:t>Reklam sektörü ve reklam yönetimi ile ilgili temel kavrayış.</w:t>
            </w:r>
          </w:p>
        </w:tc>
      </w:tr>
      <w:tr w:rsidR="001D6E94" w:rsidRPr="00745133" w14:paraId="7463D12C" w14:textId="77777777" w:rsidTr="00C02ED3">
        <w:trPr>
          <w:trHeight w:val="284"/>
        </w:trPr>
        <w:tc>
          <w:tcPr>
            <w:tcW w:w="973" w:type="pct"/>
            <w:gridSpan w:val="2"/>
            <w:shd w:val="clear" w:color="auto" w:fill="auto"/>
            <w:vAlign w:val="center"/>
            <w:hideMark/>
          </w:tcPr>
          <w:p w14:paraId="680E6C8D"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ÖÇ-2</w:t>
            </w:r>
          </w:p>
        </w:tc>
        <w:tc>
          <w:tcPr>
            <w:tcW w:w="4027" w:type="pct"/>
            <w:gridSpan w:val="10"/>
            <w:shd w:val="clear" w:color="auto" w:fill="auto"/>
            <w:vAlign w:val="center"/>
          </w:tcPr>
          <w:p w14:paraId="0C675CE7" w14:textId="77777777" w:rsidR="001D6E94" w:rsidRPr="00745133" w:rsidRDefault="001D6E94" w:rsidP="00913904">
            <w:pPr>
              <w:spacing w:after="0"/>
              <w:rPr>
                <w:rFonts w:cs="Calibri"/>
                <w:sz w:val="18"/>
                <w:szCs w:val="18"/>
              </w:rPr>
            </w:pPr>
            <w:r w:rsidRPr="00B722AE">
              <w:rPr>
                <w:rFonts w:cs="Calibri"/>
                <w:sz w:val="18"/>
                <w:szCs w:val="18"/>
              </w:rPr>
              <w:t>Bütünleşik pazarlama iletişimi</w:t>
            </w:r>
          </w:p>
        </w:tc>
      </w:tr>
      <w:tr w:rsidR="001D6E94" w:rsidRPr="00745133" w14:paraId="450E4BD8" w14:textId="77777777" w:rsidTr="00C02ED3">
        <w:trPr>
          <w:trHeight w:val="284"/>
        </w:trPr>
        <w:tc>
          <w:tcPr>
            <w:tcW w:w="973" w:type="pct"/>
            <w:gridSpan w:val="2"/>
            <w:shd w:val="clear" w:color="auto" w:fill="auto"/>
            <w:vAlign w:val="center"/>
            <w:hideMark/>
          </w:tcPr>
          <w:p w14:paraId="345C7B39"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ÖÇ-3</w:t>
            </w:r>
          </w:p>
        </w:tc>
        <w:tc>
          <w:tcPr>
            <w:tcW w:w="4027" w:type="pct"/>
            <w:gridSpan w:val="10"/>
            <w:shd w:val="clear" w:color="auto" w:fill="auto"/>
            <w:vAlign w:val="center"/>
          </w:tcPr>
          <w:p w14:paraId="5AF00575" w14:textId="77777777" w:rsidR="001D6E94" w:rsidRPr="00745133" w:rsidRDefault="001D6E94" w:rsidP="00C02ED3">
            <w:pPr>
              <w:spacing w:after="0"/>
              <w:rPr>
                <w:rFonts w:cs="Calibri"/>
                <w:sz w:val="18"/>
                <w:szCs w:val="18"/>
              </w:rPr>
            </w:pPr>
            <w:r w:rsidRPr="00B722AE">
              <w:rPr>
                <w:rFonts w:cs="Calibri"/>
                <w:sz w:val="18"/>
                <w:szCs w:val="18"/>
              </w:rPr>
              <w:t>Satış promosyonları</w:t>
            </w:r>
          </w:p>
        </w:tc>
      </w:tr>
      <w:tr w:rsidR="001D6E94" w:rsidRPr="00745133" w14:paraId="6F936E9F" w14:textId="77777777" w:rsidTr="00C02ED3">
        <w:trPr>
          <w:trHeight w:val="284"/>
        </w:trPr>
        <w:tc>
          <w:tcPr>
            <w:tcW w:w="973" w:type="pct"/>
            <w:gridSpan w:val="2"/>
            <w:shd w:val="clear" w:color="auto" w:fill="auto"/>
            <w:vAlign w:val="center"/>
          </w:tcPr>
          <w:p w14:paraId="50807E5A" w14:textId="77777777" w:rsidR="001D6E94" w:rsidRPr="00745133" w:rsidRDefault="001D6E94" w:rsidP="00913904">
            <w:pPr>
              <w:spacing w:after="0" w:line="240" w:lineRule="auto"/>
              <w:rPr>
                <w:rFonts w:cs="Calibri"/>
                <w:color w:val="000000"/>
                <w:sz w:val="18"/>
                <w:szCs w:val="18"/>
              </w:rPr>
            </w:pPr>
            <w:r>
              <w:rPr>
                <w:rFonts w:cs="Calibri"/>
                <w:color w:val="000000"/>
                <w:sz w:val="18"/>
                <w:szCs w:val="18"/>
              </w:rPr>
              <w:t>ÖÇ-4</w:t>
            </w:r>
          </w:p>
        </w:tc>
        <w:tc>
          <w:tcPr>
            <w:tcW w:w="4027" w:type="pct"/>
            <w:gridSpan w:val="10"/>
            <w:shd w:val="clear" w:color="auto" w:fill="auto"/>
            <w:vAlign w:val="center"/>
          </w:tcPr>
          <w:p w14:paraId="6C7C1736" w14:textId="77777777" w:rsidR="001D6E94" w:rsidRDefault="001D6E94" w:rsidP="00C02ED3">
            <w:pPr>
              <w:spacing w:after="0"/>
              <w:rPr>
                <w:rFonts w:cs="Calibri"/>
                <w:sz w:val="18"/>
                <w:szCs w:val="18"/>
              </w:rPr>
            </w:pPr>
            <w:r w:rsidRPr="00B722AE">
              <w:rPr>
                <w:rFonts w:cs="Calibri"/>
                <w:sz w:val="18"/>
                <w:szCs w:val="18"/>
              </w:rPr>
              <w:t>İnternet çağında reklamcılık</w:t>
            </w:r>
          </w:p>
        </w:tc>
      </w:tr>
      <w:tr w:rsidR="001D6E94" w:rsidRPr="00745133" w14:paraId="71A873D3" w14:textId="77777777" w:rsidTr="00913904">
        <w:trPr>
          <w:trHeight w:val="300"/>
        </w:trPr>
        <w:tc>
          <w:tcPr>
            <w:tcW w:w="5000" w:type="pct"/>
            <w:gridSpan w:val="12"/>
            <w:shd w:val="clear" w:color="auto" w:fill="auto"/>
            <w:noWrap/>
            <w:vAlign w:val="bottom"/>
            <w:hideMark/>
          </w:tcPr>
          <w:p w14:paraId="0607BB48" w14:textId="77777777" w:rsidR="001D6E94" w:rsidRPr="00745133" w:rsidRDefault="001D6E94" w:rsidP="00913904">
            <w:pPr>
              <w:spacing w:after="0" w:line="240" w:lineRule="auto"/>
              <w:rPr>
                <w:rFonts w:cs="Calibri"/>
                <w:color w:val="000000"/>
                <w:sz w:val="18"/>
                <w:szCs w:val="18"/>
              </w:rPr>
            </w:pPr>
          </w:p>
        </w:tc>
      </w:tr>
      <w:tr w:rsidR="001D6E94" w:rsidRPr="00745133" w14:paraId="017FBDFA" w14:textId="77777777" w:rsidTr="00913904">
        <w:trPr>
          <w:trHeight w:val="284"/>
        </w:trPr>
        <w:tc>
          <w:tcPr>
            <w:tcW w:w="973" w:type="pct"/>
            <w:gridSpan w:val="2"/>
            <w:shd w:val="clear" w:color="auto" w:fill="auto"/>
            <w:vAlign w:val="center"/>
            <w:hideMark/>
          </w:tcPr>
          <w:p w14:paraId="6670481B"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Öğretim Yöntemleri</w:t>
            </w:r>
          </w:p>
        </w:tc>
        <w:tc>
          <w:tcPr>
            <w:tcW w:w="4027" w:type="pct"/>
            <w:gridSpan w:val="10"/>
            <w:shd w:val="clear" w:color="auto" w:fill="auto"/>
            <w:vAlign w:val="center"/>
            <w:hideMark/>
          </w:tcPr>
          <w:p w14:paraId="7C8B27B8"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 Yüz yüze anlatım</w:t>
            </w:r>
          </w:p>
        </w:tc>
      </w:tr>
      <w:tr w:rsidR="001D6E94" w:rsidRPr="00745133" w14:paraId="3749E0EA" w14:textId="77777777" w:rsidTr="00913904">
        <w:trPr>
          <w:trHeight w:val="284"/>
        </w:trPr>
        <w:tc>
          <w:tcPr>
            <w:tcW w:w="973" w:type="pct"/>
            <w:gridSpan w:val="2"/>
            <w:shd w:val="clear" w:color="auto" w:fill="auto"/>
            <w:vAlign w:val="center"/>
            <w:hideMark/>
          </w:tcPr>
          <w:p w14:paraId="1CA7C450"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Ölçme Yöntemleri</w:t>
            </w:r>
          </w:p>
        </w:tc>
        <w:tc>
          <w:tcPr>
            <w:tcW w:w="4027" w:type="pct"/>
            <w:gridSpan w:val="10"/>
            <w:shd w:val="clear" w:color="auto" w:fill="auto"/>
            <w:vAlign w:val="center"/>
            <w:hideMark/>
          </w:tcPr>
          <w:p w14:paraId="6B22F625"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 Sınav</w:t>
            </w:r>
          </w:p>
        </w:tc>
      </w:tr>
      <w:tr w:rsidR="001D6E94" w:rsidRPr="00745133" w14:paraId="2C6FEFF8" w14:textId="77777777" w:rsidTr="00913904">
        <w:trPr>
          <w:trHeight w:val="257"/>
        </w:trPr>
        <w:tc>
          <w:tcPr>
            <w:tcW w:w="5000" w:type="pct"/>
            <w:gridSpan w:val="12"/>
            <w:shd w:val="clear" w:color="auto" w:fill="auto"/>
            <w:noWrap/>
            <w:vAlign w:val="bottom"/>
            <w:hideMark/>
          </w:tcPr>
          <w:p w14:paraId="28464FCB" w14:textId="77777777" w:rsidR="001D6E94" w:rsidRPr="00745133" w:rsidRDefault="001D6E94" w:rsidP="00913904">
            <w:pPr>
              <w:spacing w:after="0" w:line="240" w:lineRule="auto"/>
              <w:rPr>
                <w:rFonts w:cs="Calibri"/>
                <w:color w:val="000000"/>
                <w:sz w:val="18"/>
                <w:szCs w:val="18"/>
              </w:rPr>
            </w:pPr>
          </w:p>
        </w:tc>
      </w:tr>
      <w:tr w:rsidR="001D6E94" w:rsidRPr="00745133" w14:paraId="408DE739" w14:textId="77777777" w:rsidTr="00913904">
        <w:trPr>
          <w:trHeight w:val="284"/>
        </w:trPr>
        <w:tc>
          <w:tcPr>
            <w:tcW w:w="5000" w:type="pct"/>
            <w:gridSpan w:val="12"/>
            <w:shd w:val="clear" w:color="auto" w:fill="auto"/>
            <w:vAlign w:val="center"/>
            <w:hideMark/>
          </w:tcPr>
          <w:p w14:paraId="5D55D309"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 AKIŞI</w:t>
            </w:r>
          </w:p>
        </w:tc>
      </w:tr>
      <w:tr w:rsidR="001D6E94" w:rsidRPr="00745133" w14:paraId="6057DD21" w14:textId="77777777" w:rsidTr="00745133">
        <w:trPr>
          <w:trHeight w:val="284"/>
        </w:trPr>
        <w:tc>
          <w:tcPr>
            <w:tcW w:w="786" w:type="pct"/>
            <w:shd w:val="clear" w:color="auto" w:fill="auto"/>
            <w:vAlign w:val="center"/>
            <w:hideMark/>
          </w:tcPr>
          <w:p w14:paraId="1EEC3F37"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Hafta</w:t>
            </w:r>
          </w:p>
        </w:tc>
        <w:tc>
          <w:tcPr>
            <w:tcW w:w="2847" w:type="pct"/>
            <w:gridSpan w:val="8"/>
            <w:shd w:val="clear" w:color="auto" w:fill="auto"/>
            <w:noWrap/>
            <w:vAlign w:val="bottom"/>
            <w:hideMark/>
          </w:tcPr>
          <w:p w14:paraId="6841DBB9"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 </w:t>
            </w:r>
            <w:r w:rsidRPr="00745133">
              <w:rPr>
                <w:rFonts w:cs="Calibri"/>
                <w:b/>
                <w:bCs/>
                <w:color w:val="000000"/>
                <w:sz w:val="18"/>
                <w:szCs w:val="18"/>
              </w:rPr>
              <w:t>Konular</w:t>
            </w:r>
          </w:p>
        </w:tc>
        <w:tc>
          <w:tcPr>
            <w:tcW w:w="1366" w:type="pct"/>
            <w:gridSpan w:val="3"/>
            <w:shd w:val="clear" w:color="auto" w:fill="auto"/>
            <w:vAlign w:val="center"/>
            <w:hideMark/>
          </w:tcPr>
          <w:p w14:paraId="419731A2"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Kaynak/İlgili Bölüm</w:t>
            </w:r>
          </w:p>
        </w:tc>
      </w:tr>
      <w:tr w:rsidR="001D6E94" w:rsidRPr="00745133" w14:paraId="1685A6BB" w14:textId="77777777" w:rsidTr="00C02ED3">
        <w:trPr>
          <w:trHeight w:val="284"/>
        </w:trPr>
        <w:tc>
          <w:tcPr>
            <w:tcW w:w="786" w:type="pct"/>
            <w:shd w:val="clear" w:color="auto" w:fill="auto"/>
            <w:vAlign w:val="center"/>
            <w:hideMark/>
          </w:tcPr>
          <w:p w14:paraId="25CB2D8E"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w:t>
            </w:r>
          </w:p>
        </w:tc>
        <w:tc>
          <w:tcPr>
            <w:tcW w:w="2847" w:type="pct"/>
            <w:gridSpan w:val="8"/>
            <w:shd w:val="clear" w:color="auto" w:fill="auto"/>
            <w:vAlign w:val="center"/>
          </w:tcPr>
          <w:p w14:paraId="7E9F7002" w14:textId="77777777" w:rsidR="001D6E94" w:rsidRPr="00745133" w:rsidRDefault="001D6E94" w:rsidP="00745133">
            <w:pPr>
              <w:spacing w:after="0"/>
              <w:rPr>
                <w:rFonts w:cs="Calibri"/>
                <w:sz w:val="18"/>
                <w:szCs w:val="18"/>
              </w:rPr>
            </w:pPr>
            <w:r w:rsidRPr="00B722AE">
              <w:rPr>
                <w:rFonts w:cs="Calibri"/>
                <w:sz w:val="18"/>
                <w:szCs w:val="18"/>
              </w:rPr>
              <w:t>Reklam, reklam sektörü, bütünleşik pazarlama iletişimi kavramları, reklamların özellikleri, reklam sektörünün kapsamı, reklam sektörünü diğer sektörlerden ayıran özellikler, reklam yönetiminin tanımı, reklamların ve reklam yönetiminin günümüzdeki önemi</w:t>
            </w:r>
          </w:p>
        </w:tc>
        <w:tc>
          <w:tcPr>
            <w:tcW w:w="1366" w:type="pct"/>
            <w:gridSpan w:val="3"/>
            <w:shd w:val="clear" w:color="auto" w:fill="auto"/>
            <w:hideMark/>
          </w:tcPr>
          <w:p w14:paraId="4598EB3F"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5DC0ECA" w14:textId="77777777" w:rsidTr="00C02ED3">
        <w:trPr>
          <w:trHeight w:val="284"/>
        </w:trPr>
        <w:tc>
          <w:tcPr>
            <w:tcW w:w="786" w:type="pct"/>
            <w:shd w:val="clear" w:color="auto" w:fill="auto"/>
            <w:vAlign w:val="center"/>
            <w:hideMark/>
          </w:tcPr>
          <w:p w14:paraId="205A1B6B"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2</w:t>
            </w:r>
          </w:p>
        </w:tc>
        <w:tc>
          <w:tcPr>
            <w:tcW w:w="2847" w:type="pct"/>
            <w:gridSpan w:val="8"/>
            <w:shd w:val="clear" w:color="auto" w:fill="auto"/>
            <w:vAlign w:val="center"/>
          </w:tcPr>
          <w:p w14:paraId="3BDA9649" w14:textId="77777777" w:rsidR="001D6E94" w:rsidRPr="00745133" w:rsidRDefault="001D6E94" w:rsidP="00745133">
            <w:pPr>
              <w:spacing w:after="0"/>
              <w:rPr>
                <w:rFonts w:cs="Calibri"/>
                <w:sz w:val="18"/>
                <w:szCs w:val="18"/>
              </w:rPr>
            </w:pPr>
            <w:r w:rsidRPr="00B722AE">
              <w:rPr>
                <w:rFonts w:cs="Calibri"/>
                <w:sz w:val="18"/>
                <w:szCs w:val="18"/>
              </w:rPr>
              <w:t>Bir pazarlama bileşeni olarak reklam, reklam planlama programlarının geliştirilmesi, reklam stratejilerinin oluşturulması</w:t>
            </w:r>
          </w:p>
        </w:tc>
        <w:tc>
          <w:tcPr>
            <w:tcW w:w="1366" w:type="pct"/>
            <w:gridSpan w:val="3"/>
            <w:shd w:val="clear" w:color="auto" w:fill="auto"/>
            <w:hideMark/>
          </w:tcPr>
          <w:p w14:paraId="4BC4541F"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8758A7E" w14:textId="77777777" w:rsidTr="00C02ED3">
        <w:trPr>
          <w:trHeight w:val="284"/>
        </w:trPr>
        <w:tc>
          <w:tcPr>
            <w:tcW w:w="786" w:type="pct"/>
            <w:shd w:val="clear" w:color="auto" w:fill="auto"/>
            <w:vAlign w:val="center"/>
            <w:hideMark/>
          </w:tcPr>
          <w:p w14:paraId="263039F2"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lastRenderedPageBreak/>
              <w:t>3</w:t>
            </w:r>
          </w:p>
        </w:tc>
        <w:tc>
          <w:tcPr>
            <w:tcW w:w="2847" w:type="pct"/>
            <w:gridSpan w:val="8"/>
            <w:shd w:val="clear" w:color="auto" w:fill="auto"/>
            <w:vAlign w:val="center"/>
          </w:tcPr>
          <w:p w14:paraId="232BB53C" w14:textId="77777777" w:rsidR="001D6E94" w:rsidRPr="00745133" w:rsidRDefault="001D6E94" w:rsidP="00745133">
            <w:pPr>
              <w:spacing w:after="0"/>
              <w:rPr>
                <w:rFonts w:cs="Calibri"/>
                <w:sz w:val="18"/>
                <w:szCs w:val="18"/>
              </w:rPr>
            </w:pPr>
            <w:r w:rsidRPr="00B722AE">
              <w:rPr>
                <w:rFonts w:cs="Calibri"/>
                <w:sz w:val="18"/>
                <w:szCs w:val="18"/>
              </w:rPr>
              <w:t>Reklam ajansları, reklam ajanslarının çeşitleri, özellikleri ve faaliyet alanları, reklam sektörü içinde ajansların yeri</w:t>
            </w:r>
          </w:p>
        </w:tc>
        <w:tc>
          <w:tcPr>
            <w:tcW w:w="1366" w:type="pct"/>
            <w:gridSpan w:val="3"/>
            <w:shd w:val="clear" w:color="auto" w:fill="auto"/>
            <w:hideMark/>
          </w:tcPr>
          <w:p w14:paraId="5ED47ABD"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2AF901C" w14:textId="77777777" w:rsidTr="00C02ED3">
        <w:trPr>
          <w:trHeight w:val="284"/>
        </w:trPr>
        <w:tc>
          <w:tcPr>
            <w:tcW w:w="786" w:type="pct"/>
            <w:shd w:val="clear" w:color="auto" w:fill="auto"/>
            <w:vAlign w:val="center"/>
            <w:hideMark/>
          </w:tcPr>
          <w:p w14:paraId="704EB17A"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4</w:t>
            </w:r>
          </w:p>
        </w:tc>
        <w:tc>
          <w:tcPr>
            <w:tcW w:w="2847" w:type="pct"/>
            <w:gridSpan w:val="8"/>
            <w:shd w:val="clear" w:color="auto" w:fill="auto"/>
            <w:vAlign w:val="center"/>
          </w:tcPr>
          <w:p w14:paraId="15FB8DE2" w14:textId="77777777" w:rsidR="001D6E94" w:rsidRPr="00745133" w:rsidRDefault="001D6E94" w:rsidP="00745133">
            <w:pPr>
              <w:spacing w:after="0"/>
              <w:rPr>
                <w:rFonts w:cs="Calibri"/>
                <w:sz w:val="18"/>
                <w:szCs w:val="18"/>
              </w:rPr>
            </w:pPr>
            <w:r w:rsidRPr="00B722AE">
              <w:rPr>
                <w:rFonts w:cs="Calibri"/>
                <w:sz w:val="18"/>
                <w:szCs w:val="18"/>
              </w:rPr>
              <w:t>Tüketici Davranışı Yaklaşımları</w:t>
            </w:r>
          </w:p>
        </w:tc>
        <w:tc>
          <w:tcPr>
            <w:tcW w:w="1366" w:type="pct"/>
            <w:gridSpan w:val="3"/>
            <w:shd w:val="clear" w:color="auto" w:fill="auto"/>
            <w:hideMark/>
          </w:tcPr>
          <w:p w14:paraId="6E7ED49D"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6FA6F539" w14:textId="77777777" w:rsidTr="00C02ED3">
        <w:trPr>
          <w:trHeight w:val="284"/>
        </w:trPr>
        <w:tc>
          <w:tcPr>
            <w:tcW w:w="786" w:type="pct"/>
            <w:shd w:val="clear" w:color="auto" w:fill="auto"/>
            <w:vAlign w:val="center"/>
            <w:hideMark/>
          </w:tcPr>
          <w:p w14:paraId="74384C6C"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5</w:t>
            </w:r>
          </w:p>
        </w:tc>
        <w:tc>
          <w:tcPr>
            <w:tcW w:w="2847" w:type="pct"/>
            <w:gridSpan w:val="8"/>
            <w:shd w:val="clear" w:color="auto" w:fill="auto"/>
            <w:vAlign w:val="center"/>
          </w:tcPr>
          <w:p w14:paraId="2ED8CBAA" w14:textId="77777777" w:rsidR="001D6E94" w:rsidRPr="00745133" w:rsidRDefault="001D6E94" w:rsidP="00745133">
            <w:pPr>
              <w:spacing w:after="0"/>
              <w:rPr>
                <w:rFonts w:cs="Calibri"/>
                <w:sz w:val="18"/>
                <w:szCs w:val="18"/>
              </w:rPr>
            </w:pPr>
            <w:r w:rsidRPr="00B722AE">
              <w:rPr>
                <w:rFonts w:cs="Calibri"/>
                <w:sz w:val="18"/>
                <w:szCs w:val="18"/>
              </w:rPr>
              <w:t>İletişim süreci</w:t>
            </w:r>
          </w:p>
        </w:tc>
        <w:tc>
          <w:tcPr>
            <w:tcW w:w="1366" w:type="pct"/>
            <w:gridSpan w:val="3"/>
            <w:shd w:val="clear" w:color="auto" w:fill="auto"/>
            <w:hideMark/>
          </w:tcPr>
          <w:p w14:paraId="4E09F91F"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5CDF638" w14:textId="77777777" w:rsidTr="00C02ED3">
        <w:trPr>
          <w:trHeight w:val="284"/>
        </w:trPr>
        <w:tc>
          <w:tcPr>
            <w:tcW w:w="786" w:type="pct"/>
            <w:shd w:val="clear" w:color="auto" w:fill="auto"/>
            <w:vAlign w:val="center"/>
            <w:hideMark/>
          </w:tcPr>
          <w:p w14:paraId="731A792D"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6</w:t>
            </w:r>
          </w:p>
        </w:tc>
        <w:tc>
          <w:tcPr>
            <w:tcW w:w="2847" w:type="pct"/>
            <w:gridSpan w:val="8"/>
            <w:shd w:val="clear" w:color="auto" w:fill="auto"/>
            <w:vAlign w:val="center"/>
          </w:tcPr>
          <w:p w14:paraId="59A79BB9" w14:textId="77777777" w:rsidR="001D6E94" w:rsidRPr="00745133" w:rsidRDefault="001D6E94" w:rsidP="00745133">
            <w:pPr>
              <w:spacing w:after="0"/>
              <w:rPr>
                <w:rFonts w:cs="Calibri"/>
                <w:sz w:val="18"/>
                <w:szCs w:val="18"/>
              </w:rPr>
            </w:pPr>
            <w:r w:rsidRPr="00B722AE">
              <w:rPr>
                <w:rFonts w:cs="Calibri"/>
                <w:sz w:val="18"/>
                <w:szCs w:val="18"/>
              </w:rPr>
              <w:t>Kaynak, mesaj ve kanal faktörleri</w:t>
            </w:r>
          </w:p>
        </w:tc>
        <w:tc>
          <w:tcPr>
            <w:tcW w:w="1366" w:type="pct"/>
            <w:gridSpan w:val="3"/>
            <w:shd w:val="clear" w:color="auto" w:fill="auto"/>
            <w:hideMark/>
          </w:tcPr>
          <w:p w14:paraId="0E0DE319"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37F6B2CF" w14:textId="77777777" w:rsidTr="00C02ED3">
        <w:trPr>
          <w:trHeight w:val="284"/>
        </w:trPr>
        <w:tc>
          <w:tcPr>
            <w:tcW w:w="786" w:type="pct"/>
            <w:shd w:val="clear" w:color="auto" w:fill="auto"/>
            <w:vAlign w:val="center"/>
            <w:hideMark/>
          </w:tcPr>
          <w:p w14:paraId="096BAEC5"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7</w:t>
            </w:r>
          </w:p>
        </w:tc>
        <w:tc>
          <w:tcPr>
            <w:tcW w:w="2847" w:type="pct"/>
            <w:gridSpan w:val="8"/>
            <w:shd w:val="clear" w:color="auto" w:fill="auto"/>
            <w:vAlign w:val="center"/>
          </w:tcPr>
          <w:p w14:paraId="031C68AD" w14:textId="77777777" w:rsidR="001D6E94" w:rsidRPr="00745133" w:rsidRDefault="001D6E94" w:rsidP="00745133">
            <w:pPr>
              <w:spacing w:after="0"/>
              <w:rPr>
                <w:rFonts w:cs="Calibri"/>
                <w:sz w:val="18"/>
                <w:szCs w:val="18"/>
              </w:rPr>
            </w:pPr>
            <w:r w:rsidRPr="00B722AE">
              <w:rPr>
                <w:rFonts w:cs="Calibri"/>
                <w:sz w:val="18"/>
                <w:szCs w:val="18"/>
              </w:rPr>
              <w:t>İletişim araçlarının belirlenmesi, iletişim stratejilerinin oluşturulması, görsel ve işitsel araçların seçimi, yayın zamanının belirlenmesi</w:t>
            </w:r>
          </w:p>
        </w:tc>
        <w:tc>
          <w:tcPr>
            <w:tcW w:w="1366" w:type="pct"/>
            <w:gridSpan w:val="3"/>
            <w:shd w:val="clear" w:color="auto" w:fill="auto"/>
            <w:hideMark/>
          </w:tcPr>
          <w:p w14:paraId="73E875A8"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27681A5" w14:textId="77777777" w:rsidTr="00C02ED3">
        <w:trPr>
          <w:trHeight w:val="284"/>
        </w:trPr>
        <w:tc>
          <w:tcPr>
            <w:tcW w:w="786" w:type="pct"/>
            <w:shd w:val="clear" w:color="auto" w:fill="auto"/>
            <w:vAlign w:val="center"/>
            <w:hideMark/>
          </w:tcPr>
          <w:p w14:paraId="0E3674A9"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8</w:t>
            </w:r>
          </w:p>
        </w:tc>
        <w:tc>
          <w:tcPr>
            <w:tcW w:w="2847" w:type="pct"/>
            <w:gridSpan w:val="8"/>
            <w:shd w:val="clear" w:color="auto" w:fill="auto"/>
            <w:vAlign w:val="center"/>
          </w:tcPr>
          <w:p w14:paraId="5A26397B" w14:textId="77777777" w:rsidR="001D6E94" w:rsidRPr="00745133" w:rsidRDefault="001D6E94" w:rsidP="00745133">
            <w:pPr>
              <w:spacing w:after="0"/>
              <w:rPr>
                <w:rFonts w:cs="Calibri"/>
                <w:sz w:val="18"/>
                <w:szCs w:val="18"/>
              </w:rPr>
            </w:pPr>
            <w:r w:rsidRPr="00B722AE">
              <w:rPr>
                <w:rFonts w:cs="Calibri"/>
                <w:sz w:val="18"/>
                <w:szCs w:val="18"/>
              </w:rPr>
              <w:t>Medya planlama ve strateji</w:t>
            </w:r>
          </w:p>
        </w:tc>
        <w:tc>
          <w:tcPr>
            <w:tcW w:w="1366" w:type="pct"/>
            <w:gridSpan w:val="3"/>
            <w:shd w:val="clear" w:color="auto" w:fill="auto"/>
            <w:hideMark/>
          </w:tcPr>
          <w:p w14:paraId="07780578"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370BC625" w14:textId="77777777" w:rsidTr="00C02ED3">
        <w:trPr>
          <w:trHeight w:val="284"/>
        </w:trPr>
        <w:tc>
          <w:tcPr>
            <w:tcW w:w="786" w:type="pct"/>
            <w:shd w:val="clear" w:color="auto" w:fill="auto"/>
            <w:vAlign w:val="center"/>
            <w:hideMark/>
          </w:tcPr>
          <w:p w14:paraId="3758617F"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9</w:t>
            </w:r>
          </w:p>
        </w:tc>
        <w:tc>
          <w:tcPr>
            <w:tcW w:w="2847" w:type="pct"/>
            <w:gridSpan w:val="8"/>
            <w:shd w:val="clear" w:color="auto" w:fill="auto"/>
            <w:vAlign w:val="center"/>
          </w:tcPr>
          <w:p w14:paraId="54A114B6" w14:textId="77777777" w:rsidR="001D6E94" w:rsidRPr="00745133" w:rsidRDefault="001D6E94" w:rsidP="00745133">
            <w:pPr>
              <w:spacing w:after="0"/>
              <w:rPr>
                <w:rFonts w:cs="Calibri"/>
                <w:sz w:val="18"/>
                <w:szCs w:val="18"/>
              </w:rPr>
            </w:pPr>
            <w:r w:rsidRPr="00B722AE">
              <w:rPr>
                <w:rFonts w:cs="Calibri"/>
                <w:sz w:val="18"/>
                <w:szCs w:val="18"/>
              </w:rPr>
              <w:t>Görsel ve yazılı basının değerlenmesi</w:t>
            </w:r>
          </w:p>
        </w:tc>
        <w:tc>
          <w:tcPr>
            <w:tcW w:w="1366" w:type="pct"/>
            <w:gridSpan w:val="3"/>
            <w:shd w:val="clear" w:color="auto" w:fill="auto"/>
            <w:hideMark/>
          </w:tcPr>
          <w:p w14:paraId="42A46036"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A815980" w14:textId="77777777" w:rsidTr="00C02ED3">
        <w:trPr>
          <w:trHeight w:val="284"/>
        </w:trPr>
        <w:tc>
          <w:tcPr>
            <w:tcW w:w="786" w:type="pct"/>
            <w:shd w:val="clear" w:color="auto" w:fill="auto"/>
            <w:vAlign w:val="center"/>
            <w:hideMark/>
          </w:tcPr>
          <w:p w14:paraId="59BD3AB4"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10</w:t>
            </w:r>
          </w:p>
        </w:tc>
        <w:tc>
          <w:tcPr>
            <w:tcW w:w="2847" w:type="pct"/>
            <w:gridSpan w:val="8"/>
            <w:shd w:val="clear" w:color="auto" w:fill="auto"/>
            <w:vAlign w:val="center"/>
          </w:tcPr>
          <w:p w14:paraId="4B81ED3F" w14:textId="77777777" w:rsidR="001D6E94" w:rsidRPr="00745133" w:rsidRDefault="001D6E94" w:rsidP="00745133">
            <w:pPr>
              <w:spacing w:after="0"/>
              <w:rPr>
                <w:rFonts w:cs="Calibri"/>
                <w:sz w:val="18"/>
                <w:szCs w:val="18"/>
              </w:rPr>
            </w:pPr>
            <w:r w:rsidRPr="00B722AE">
              <w:rPr>
                <w:rFonts w:cs="Calibri"/>
                <w:sz w:val="18"/>
                <w:szCs w:val="18"/>
              </w:rPr>
              <w:t>Doğrudan pazarlama</w:t>
            </w:r>
          </w:p>
        </w:tc>
        <w:tc>
          <w:tcPr>
            <w:tcW w:w="1366" w:type="pct"/>
            <w:gridSpan w:val="3"/>
            <w:shd w:val="clear" w:color="auto" w:fill="auto"/>
            <w:hideMark/>
          </w:tcPr>
          <w:p w14:paraId="52776C44"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315AB89" w14:textId="77777777" w:rsidTr="00C02ED3">
        <w:trPr>
          <w:trHeight w:val="284"/>
        </w:trPr>
        <w:tc>
          <w:tcPr>
            <w:tcW w:w="786" w:type="pct"/>
            <w:shd w:val="clear" w:color="auto" w:fill="auto"/>
            <w:vAlign w:val="center"/>
            <w:hideMark/>
          </w:tcPr>
          <w:p w14:paraId="5F535372"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11</w:t>
            </w:r>
          </w:p>
        </w:tc>
        <w:tc>
          <w:tcPr>
            <w:tcW w:w="2847" w:type="pct"/>
            <w:gridSpan w:val="8"/>
            <w:shd w:val="clear" w:color="auto" w:fill="auto"/>
            <w:vAlign w:val="center"/>
          </w:tcPr>
          <w:p w14:paraId="1AB5355A" w14:textId="77777777" w:rsidR="001D6E94" w:rsidRPr="00745133" w:rsidRDefault="001D6E94" w:rsidP="00745133">
            <w:pPr>
              <w:spacing w:after="0"/>
              <w:rPr>
                <w:rFonts w:cs="Calibri"/>
                <w:sz w:val="18"/>
                <w:szCs w:val="18"/>
              </w:rPr>
            </w:pPr>
            <w:r w:rsidRPr="00B722AE">
              <w:rPr>
                <w:rFonts w:cs="Calibri"/>
                <w:sz w:val="18"/>
                <w:szCs w:val="18"/>
              </w:rPr>
              <w:t>Doğrudan pazarlama</w:t>
            </w:r>
          </w:p>
        </w:tc>
        <w:tc>
          <w:tcPr>
            <w:tcW w:w="1366" w:type="pct"/>
            <w:gridSpan w:val="3"/>
            <w:shd w:val="clear" w:color="auto" w:fill="auto"/>
            <w:hideMark/>
          </w:tcPr>
          <w:p w14:paraId="34CC779E"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BFF84B1" w14:textId="77777777" w:rsidTr="00C02ED3">
        <w:trPr>
          <w:trHeight w:val="284"/>
        </w:trPr>
        <w:tc>
          <w:tcPr>
            <w:tcW w:w="786" w:type="pct"/>
            <w:shd w:val="clear" w:color="auto" w:fill="auto"/>
            <w:vAlign w:val="center"/>
            <w:hideMark/>
          </w:tcPr>
          <w:p w14:paraId="11627705"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12</w:t>
            </w:r>
          </w:p>
        </w:tc>
        <w:tc>
          <w:tcPr>
            <w:tcW w:w="2847" w:type="pct"/>
            <w:gridSpan w:val="8"/>
            <w:shd w:val="clear" w:color="auto" w:fill="auto"/>
            <w:vAlign w:val="center"/>
          </w:tcPr>
          <w:p w14:paraId="097CC2E7" w14:textId="77777777" w:rsidR="001D6E94" w:rsidRPr="00745133" w:rsidRDefault="001D6E94" w:rsidP="00745133">
            <w:pPr>
              <w:spacing w:after="0"/>
              <w:rPr>
                <w:rFonts w:cs="Calibri"/>
                <w:sz w:val="18"/>
                <w:szCs w:val="18"/>
              </w:rPr>
            </w:pPr>
            <w:r w:rsidRPr="00B722AE">
              <w:rPr>
                <w:rFonts w:cs="Calibri"/>
                <w:sz w:val="18"/>
                <w:szCs w:val="18"/>
              </w:rPr>
              <w:t>İnternet ve interaktif medya</w:t>
            </w:r>
          </w:p>
        </w:tc>
        <w:tc>
          <w:tcPr>
            <w:tcW w:w="1366" w:type="pct"/>
            <w:gridSpan w:val="3"/>
            <w:shd w:val="clear" w:color="auto" w:fill="auto"/>
            <w:hideMark/>
          </w:tcPr>
          <w:p w14:paraId="124DC15B"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6EDE680B" w14:textId="77777777" w:rsidTr="00C02ED3">
        <w:trPr>
          <w:trHeight w:val="284"/>
        </w:trPr>
        <w:tc>
          <w:tcPr>
            <w:tcW w:w="786" w:type="pct"/>
            <w:shd w:val="clear" w:color="auto" w:fill="auto"/>
            <w:vAlign w:val="center"/>
            <w:hideMark/>
          </w:tcPr>
          <w:p w14:paraId="249262D4"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13</w:t>
            </w:r>
          </w:p>
        </w:tc>
        <w:tc>
          <w:tcPr>
            <w:tcW w:w="2847" w:type="pct"/>
            <w:gridSpan w:val="8"/>
            <w:shd w:val="clear" w:color="auto" w:fill="auto"/>
            <w:vAlign w:val="center"/>
          </w:tcPr>
          <w:p w14:paraId="1EE62168" w14:textId="77777777" w:rsidR="001D6E94" w:rsidRPr="00745133" w:rsidRDefault="001D6E94" w:rsidP="00745133">
            <w:pPr>
              <w:spacing w:after="0"/>
              <w:rPr>
                <w:rFonts w:cs="Calibri"/>
                <w:sz w:val="18"/>
                <w:szCs w:val="18"/>
              </w:rPr>
            </w:pPr>
            <w:r w:rsidRPr="00B722AE">
              <w:rPr>
                <w:rFonts w:cs="Calibri"/>
                <w:sz w:val="18"/>
                <w:szCs w:val="18"/>
              </w:rPr>
              <w:t>Satış promosyonları</w:t>
            </w:r>
          </w:p>
        </w:tc>
        <w:tc>
          <w:tcPr>
            <w:tcW w:w="1366" w:type="pct"/>
            <w:gridSpan w:val="3"/>
            <w:shd w:val="clear" w:color="auto" w:fill="auto"/>
            <w:hideMark/>
          </w:tcPr>
          <w:p w14:paraId="7D9C43B5"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3E2EFF54" w14:textId="77777777" w:rsidTr="00C02ED3">
        <w:trPr>
          <w:trHeight w:val="284"/>
        </w:trPr>
        <w:tc>
          <w:tcPr>
            <w:tcW w:w="786" w:type="pct"/>
            <w:shd w:val="clear" w:color="auto" w:fill="auto"/>
            <w:vAlign w:val="center"/>
            <w:hideMark/>
          </w:tcPr>
          <w:p w14:paraId="654A6069"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14</w:t>
            </w:r>
          </w:p>
        </w:tc>
        <w:tc>
          <w:tcPr>
            <w:tcW w:w="2847" w:type="pct"/>
            <w:gridSpan w:val="8"/>
            <w:shd w:val="clear" w:color="auto" w:fill="auto"/>
            <w:vAlign w:val="center"/>
          </w:tcPr>
          <w:p w14:paraId="71618411" w14:textId="77777777" w:rsidR="001D6E94" w:rsidRPr="00745133" w:rsidRDefault="001D6E94" w:rsidP="00745133">
            <w:pPr>
              <w:spacing w:after="0"/>
              <w:rPr>
                <w:rFonts w:cs="Calibri"/>
                <w:sz w:val="18"/>
                <w:szCs w:val="18"/>
              </w:rPr>
            </w:pPr>
            <w:r w:rsidRPr="00B722AE">
              <w:rPr>
                <w:rFonts w:cs="Calibri"/>
                <w:sz w:val="18"/>
                <w:szCs w:val="18"/>
              </w:rPr>
              <w:t>Satış promosyonları</w:t>
            </w:r>
          </w:p>
        </w:tc>
        <w:tc>
          <w:tcPr>
            <w:tcW w:w="1366" w:type="pct"/>
            <w:gridSpan w:val="3"/>
            <w:shd w:val="clear" w:color="auto" w:fill="auto"/>
            <w:hideMark/>
          </w:tcPr>
          <w:p w14:paraId="45147DE8"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7F890295" w14:textId="77777777" w:rsidTr="00913904">
        <w:trPr>
          <w:trHeight w:val="316"/>
        </w:trPr>
        <w:tc>
          <w:tcPr>
            <w:tcW w:w="5000" w:type="pct"/>
            <w:gridSpan w:val="12"/>
            <w:shd w:val="clear" w:color="auto" w:fill="auto"/>
            <w:noWrap/>
            <w:vAlign w:val="bottom"/>
            <w:hideMark/>
          </w:tcPr>
          <w:p w14:paraId="2C060F63" w14:textId="77777777" w:rsidR="001D6E94" w:rsidRPr="00745133" w:rsidRDefault="001D6E94" w:rsidP="00913904">
            <w:pPr>
              <w:spacing w:after="0" w:line="240" w:lineRule="auto"/>
              <w:rPr>
                <w:rFonts w:cs="Calibri"/>
                <w:color w:val="000000"/>
                <w:sz w:val="18"/>
                <w:szCs w:val="18"/>
              </w:rPr>
            </w:pPr>
          </w:p>
        </w:tc>
      </w:tr>
      <w:tr w:rsidR="001D6E94" w:rsidRPr="00745133" w14:paraId="7A9F19A1" w14:textId="77777777" w:rsidTr="00913904">
        <w:trPr>
          <w:trHeight w:val="284"/>
        </w:trPr>
        <w:tc>
          <w:tcPr>
            <w:tcW w:w="5000" w:type="pct"/>
            <w:gridSpan w:val="12"/>
            <w:shd w:val="clear" w:color="auto" w:fill="auto"/>
            <w:vAlign w:val="center"/>
            <w:hideMark/>
          </w:tcPr>
          <w:p w14:paraId="4635021E"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KAYNAKLAR</w:t>
            </w:r>
          </w:p>
        </w:tc>
      </w:tr>
      <w:tr w:rsidR="001D6E94" w:rsidRPr="00745133" w14:paraId="7F25D3AF" w14:textId="77777777" w:rsidTr="00745133">
        <w:trPr>
          <w:trHeight w:val="284"/>
        </w:trPr>
        <w:tc>
          <w:tcPr>
            <w:tcW w:w="786" w:type="pct"/>
            <w:shd w:val="clear" w:color="auto" w:fill="auto"/>
            <w:vAlign w:val="center"/>
            <w:hideMark/>
          </w:tcPr>
          <w:p w14:paraId="44A7226F"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 Notu</w:t>
            </w:r>
          </w:p>
        </w:tc>
        <w:tc>
          <w:tcPr>
            <w:tcW w:w="4214" w:type="pct"/>
            <w:gridSpan w:val="11"/>
            <w:shd w:val="clear" w:color="auto" w:fill="auto"/>
            <w:vAlign w:val="center"/>
            <w:hideMark/>
          </w:tcPr>
          <w:p w14:paraId="5AE0DA5C" w14:textId="77777777" w:rsidR="001D6E94" w:rsidRPr="00B722AE" w:rsidRDefault="001D6E94" w:rsidP="00913904">
            <w:pPr>
              <w:spacing w:after="0" w:line="240" w:lineRule="auto"/>
              <w:rPr>
                <w:rFonts w:cs="Calibri"/>
                <w:color w:val="000000"/>
                <w:sz w:val="18"/>
                <w:szCs w:val="18"/>
              </w:rPr>
            </w:pPr>
          </w:p>
        </w:tc>
      </w:tr>
      <w:tr w:rsidR="001D6E94" w:rsidRPr="00745133" w14:paraId="1BFA1E8B" w14:textId="77777777" w:rsidTr="00C02ED3">
        <w:trPr>
          <w:trHeight w:val="284"/>
        </w:trPr>
        <w:tc>
          <w:tcPr>
            <w:tcW w:w="786" w:type="pct"/>
            <w:shd w:val="clear" w:color="auto" w:fill="auto"/>
            <w:vAlign w:val="center"/>
            <w:hideMark/>
          </w:tcPr>
          <w:p w14:paraId="6936DFBA"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Diğer Kaynaklar</w:t>
            </w:r>
          </w:p>
        </w:tc>
        <w:tc>
          <w:tcPr>
            <w:tcW w:w="4214" w:type="pct"/>
            <w:gridSpan w:val="11"/>
            <w:shd w:val="clear" w:color="auto" w:fill="auto"/>
            <w:vAlign w:val="center"/>
          </w:tcPr>
          <w:p w14:paraId="7931C5D9" w14:textId="77777777" w:rsidR="001D6E94" w:rsidRPr="00B722AE" w:rsidRDefault="001D6E94" w:rsidP="00B722AE">
            <w:pPr>
              <w:spacing w:after="0" w:line="240" w:lineRule="auto"/>
              <w:textAlignment w:val="baseline"/>
              <w:rPr>
                <w:rFonts w:cs="Calibri"/>
                <w:color w:val="000000"/>
                <w:sz w:val="18"/>
                <w:szCs w:val="18"/>
              </w:rPr>
            </w:pPr>
            <w:r w:rsidRPr="00B722AE">
              <w:rPr>
                <w:rFonts w:cs="Calibri"/>
                <w:color w:val="000000"/>
                <w:sz w:val="18"/>
                <w:szCs w:val="18"/>
              </w:rPr>
              <w:t>Advertising and Promotion- George E.Belch, Michael A. Belch</w:t>
            </w:r>
          </w:p>
          <w:p w14:paraId="05800986" w14:textId="77777777" w:rsidR="001D6E94" w:rsidRPr="00B722AE" w:rsidRDefault="001D6E94" w:rsidP="00B722AE">
            <w:pPr>
              <w:spacing w:after="0" w:line="240" w:lineRule="auto"/>
              <w:textAlignment w:val="baseline"/>
              <w:rPr>
                <w:rFonts w:cs="Calibri"/>
                <w:color w:val="000000"/>
                <w:sz w:val="18"/>
                <w:szCs w:val="18"/>
              </w:rPr>
            </w:pPr>
            <w:r w:rsidRPr="00B722AE">
              <w:rPr>
                <w:rFonts w:cs="Calibri"/>
                <w:color w:val="000000"/>
                <w:sz w:val="18"/>
                <w:szCs w:val="18"/>
              </w:rPr>
              <w:t>Bütünleşik Pazarlama İletişimi - Yavuz Odabaşı, Gülfidan Barış</w:t>
            </w:r>
          </w:p>
        </w:tc>
      </w:tr>
      <w:tr w:rsidR="001D6E94" w:rsidRPr="00745133" w14:paraId="71875FE9" w14:textId="77777777" w:rsidTr="00913904">
        <w:trPr>
          <w:trHeight w:val="250"/>
        </w:trPr>
        <w:tc>
          <w:tcPr>
            <w:tcW w:w="5000" w:type="pct"/>
            <w:gridSpan w:val="12"/>
            <w:shd w:val="clear" w:color="auto" w:fill="auto"/>
            <w:noWrap/>
            <w:vAlign w:val="bottom"/>
            <w:hideMark/>
          </w:tcPr>
          <w:p w14:paraId="65726B33" w14:textId="77777777" w:rsidR="001D6E94" w:rsidRPr="00745133" w:rsidRDefault="001D6E94" w:rsidP="00913904">
            <w:pPr>
              <w:spacing w:after="0" w:line="240" w:lineRule="auto"/>
              <w:rPr>
                <w:rFonts w:cs="Calibri"/>
                <w:color w:val="000000"/>
                <w:sz w:val="18"/>
                <w:szCs w:val="18"/>
              </w:rPr>
            </w:pPr>
          </w:p>
        </w:tc>
      </w:tr>
      <w:tr w:rsidR="001D6E94" w:rsidRPr="003A0002" w14:paraId="0D8751F7" w14:textId="77777777" w:rsidTr="00913904">
        <w:trPr>
          <w:trHeight w:val="284"/>
        </w:trPr>
        <w:tc>
          <w:tcPr>
            <w:tcW w:w="5000" w:type="pct"/>
            <w:gridSpan w:val="12"/>
            <w:shd w:val="clear" w:color="auto" w:fill="auto"/>
            <w:vAlign w:val="center"/>
            <w:hideMark/>
          </w:tcPr>
          <w:p w14:paraId="71776C6C" w14:textId="77777777" w:rsidR="001D6E94" w:rsidRPr="003A0002" w:rsidRDefault="001D6E94" w:rsidP="00745133">
            <w:pPr>
              <w:spacing w:after="0"/>
              <w:rPr>
                <w:rFonts w:cs="Calibri"/>
                <w:b/>
                <w:sz w:val="18"/>
                <w:szCs w:val="18"/>
              </w:rPr>
            </w:pPr>
            <w:r w:rsidRPr="003A0002">
              <w:rPr>
                <w:rFonts w:cs="Calibri"/>
                <w:b/>
                <w:sz w:val="18"/>
                <w:szCs w:val="18"/>
              </w:rPr>
              <w:t>DEĞERLENDİRME SİSTEMİ</w:t>
            </w:r>
          </w:p>
        </w:tc>
      </w:tr>
      <w:tr w:rsidR="001D6E94" w:rsidRPr="003A0002" w14:paraId="03CB5BE2" w14:textId="77777777" w:rsidTr="00913904">
        <w:trPr>
          <w:trHeight w:val="284"/>
        </w:trPr>
        <w:tc>
          <w:tcPr>
            <w:tcW w:w="1565" w:type="pct"/>
            <w:gridSpan w:val="3"/>
            <w:shd w:val="clear" w:color="auto" w:fill="auto"/>
            <w:vAlign w:val="center"/>
            <w:hideMark/>
          </w:tcPr>
          <w:p w14:paraId="1B602568" w14:textId="77777777" w:rsidR="001D6E94" w:rsidRPr="003A0002" w:rsidRDefault="001D6E94" w:rsidP="0074513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5287D4DB" w14:textId="77777777" w:rsidR="001D6E94" w:rsidRPr="003A0002" w:rsidRDefault="001D6E94" w:rsidP="0074513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3FFDB9BD" w14:textId="77777777" w:rsidR="001D6E94" w:rsidRPr="003A0002" w:rsidRDefault="001D6E94" w:rsidP="00745133">
            <w:pPr>
              <w:spacing w:after="0"/>
              <w:rPr>
                <w:rFonts w:cs="Calibri"/>
                <w:b/>
                <w:sz w:val="18"/>
                <w:szCs w:val="18"/>
              </w:rPr>
            </w:pPr>
            <w:r w:rsidRPr="003A0002">
              <w:rPr>
                <w:rFonts w:cs="Calibri"/>
                <w:b/>
                <w:sz w:val="18"/>
                <w:szCs w:val="18"/>
              </w:rPr>
              <w:t>KATKI YÜZDESİ</w:t>
            </w:r>
          </w:p>
        </w:tc>
      </w:tr>
      <w:tr w:rsidR="001D6E94" w:rsidRPr="003A0002" w14:paraId="0C7A4F87" w14:textId="77777777" w:rsidTr="00913904">
        <w:trPr>
          <w:trHeight w:val="284"/>
        </w:trPr>
        <w:tc>
          <w:tcPr>
            <w:tcW w:w="1565" w:type="pct"/>
            <w:gridSpan w:val="3"/>
            <w:shd w:val="clear" w:color="auto" w:fill="auto"/>
            <w:vAlign w:val="center"/>
            <w:hideMark/>
          </w:tcPr>
          <w:p w14:paraId="2B90A6DF" w14:textId="77777777" w:rsidR="001D6E94" w:rsidRPr="003A0002" w:rsidRDefault="001D6E94" w:rsidP="0074513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675E9492"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276A3E5"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2D7FC317" w14:textId="77777777" w:rsidTr="00913904">
        <w:trPr>
          <w:trHeight w:val="284"/>
        </w:trPr>
        <w:tc>
          <w:tcPr>
            <w:tcW w:w="1565" w:type="pct"/>
            <w:gridSpan w:val="3"/>
            <w:shd w:val="clear" w:color="auto" w:fill="auto"/>
            <w:vAlign w:val="center"/>
            <w:hideMark/>
          </w:tcPr>
          <w:p w14:paraId="4B499E85" w14:textId="77777777" w:rsidR="001D6E94" w:rsidRPr="003A0002" w:rsidRDefault="001D6E94" w:rsidP="0074513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62534229" w14:textId="77777777" w:rsidR="001D6E94" w:rsidRPr="003A0002" w:rsidRDefault="001D6E94" w:rsidP="00745133">
            <w:pPr>
              <w:spacing w:after="0"/>
              <w:jc w:val="center"/>
              <w:rPr>
                <w:rFonts w:cs="Calibri"/>
                <w:sz w:val="18"/>
                <w:szCs w:val="18"/>
              </w:rPr>
            </w:pPr>
          </w:p>
        </w:tc>
        <w:tc>
          <w:tcPr>
            <w:tcW w:w="1813" w:type="pct"/>
            <w:gridSpan w:val="4"/>
            <w:shd w:val="clear" w:color="auto" w:fill="auto"/>
            <w:vAlign w:val="center"/>
            <w:hideMark/>
          </w:tcPr>
          <w:p w14:paraId="2F1E03AD" w14:textId="77777777" w:rsidR="001D6E94" w:rsidRPr="003A0002" w:rsidRDefault="001D6E94" w:rsidP="00745133">
            <w:pPr>
              <w:spacing w:after="0"/>
              <w:jc w:val="center"/>
              <w:rPr>
                <w:rFonts w:cs="Calibri"/>
                <w:sz w:val="18"/>
                <w:szCs w:val="18"/>
              </w:rPr>
            </w:pPr>
          </w:p>
        </w:tc>
      </w:tr>
      <w:tr w:rsidR="001D6E94" w:rsidRPr="003A0002" w14:paraId="14DF7365" w14:textId="77777777" w:rsidTr="00913904">
        <w:trPr>
          <w:trHeight w:val="284"/>
        </w:trPr>
        <w:tc>
          <w:tcPr>
            <w:tcW w:w="1565" w:type="pct"/>
            <w:gridSpan w:val="3"/>
            <w:shd w:val="clear" w:color="auto" w:fill="auto"/>
            <w:vAlign w:val="center"/>
            <w:hideMark/>
          </w:tcPr>
          <w:p w14:paraId="196C0886" w14:textId="77777777" w:rsidR="001D6E94" w:rsidRPr="003A0002" w:rsidRDefault="001D6E94" w:rsidP="0074513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608FB4E0" w14:textId="77777777" w:rsidR="001D6E94" w:rsidRPr="003A0002" w:rsidRDefault="001D6E94" w:rsidP="00745133">
            <w:pPr>
              <w:spacing w:after="0"/>
              <w:jc w:val="center"/>
              <w:rPr>
                <w:rFonts w:cs="Calibri"/>
                <w:sz w:val="18"/>
                <w:szCs w:val="18"/>
              </w:rPr>
            </w:pPr>
          </w:p>
        </w:tc>
        <w:tc>
          <w:tcPr>
            <w:tcW w:w="1813" w:type="pct"/>
            <w:gridSpan w:val="4"/>
            <w:shd w:val="clear" w:color="auto" w:fill="auto"/>
            <w:vAlign w:val="center"/>
            <w:hideMark/>
          </w:tcPr>
          <w:p w14:paraId="041AD80F" w14:textId="77777777" w:rsidR="001D6E94" w:rsidRPr="003A0002" w:rsidRDefault="001D6E94" w:rsidP="00745133">
            <w:pPr>
              <w:spacing w:after="0"/>
              <w:jc w:val="center"/>
              <w:rPr>
                <w:rFonts w:cs="Calibri"/>
                <w:sz w:val="18"/>
                <w:szCs w:val="18"/>
              </w:rPr>
            </w:pPr>
          </w:p>
        </w:tc>
      </w:tr>
      <w:tr w:rsidR="001D6E94" w:rsidRPr="003A0002" w14:paraId="07DF05E3" w14:textId="77777777" w:rsidTr="00913904">
        <w:trPr>
          <w:trHeight w:val="284"/>
        </w:trPr>
        <w:tc>
          <w:tcPr>
            <w:tcW w:w="1565" w:type="pct"/>
            <w:gridSpan w:val="3"/>
            <w:shd w:val="clear" w:color="auto" w:fill="auto"/>
            <w:vAlign w:val="center"/>
            <w:hideMark/>
          </w:tcPr>
          <w:p w14:paraId="5B5AA928" w14:textId="77777777" w:rsidR="001D6E94" w:rsidRPr="003A0002" w:rsidRDefault="001D6E94" w:rsidP="00745133">
            <w:pPr>
              <w:spacing w:after="0"/>
              <w:rPr>
                <w:rFonts w:cs="Calibri"/>
                <w:b/>
                <w:sz w:val="18"/>
                <w:szCs w:val="18"/>
              </w:rPr>
            </w:pPr>
          </w:p>
        </w:tc>
        <w:tc>
          <w:tcPr>
            <w:tcW w:w="1622" w:type="pct"/>
            <w:gridSpan w:val="5"/>
            <w:shd w:val="clear" w:color="auto" w:fill="auto"/>
            <w:noWrap/>
            <w:vAlign w:val="bottom"/>
            <w:hideMark/>
          </w:tcPr>
          <w:p w14:paraId="4018379A" w14:textId="77777777" w:rsidR="001D6E94" w:rsidRPr="003A0002" w:rsidRDefault="001D6E94"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7C19E123"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312B6AB5" w14:textId="77777777" w:rsidTr="00913904">
        <w:trPr>
          <w:trHeight w:val="284"/>
        </w:trPr>
        <w:tc>
          <w:tcPr>
            <w:tcW w:w="1565" w:type="pct"/>
            <w:gridSpan w:val="3"/>
            <w:shd w:val="clear" w:color="auto" w:fill="auto"/>
            <w:vAlign w:val="center"/>
            <w:hideMark/>
          </w:tcPr>
          <w:p w14:paraId="11F186D9" w14:textId="77777777" w:rsidR="001D6E94" w:rsidRPr="003A0002" w:rsidRDefault="001D6E94" w:rsidP="0074513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79CEDAD7"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0FAE6A29" w14:textId="77777777" w:rsidR="001D6E94" w:rsidRPr="003A0002" w:rsidRDefault="001D6E94" w:rsidP="00745133">
            <w:pPr>
              <w:spacing w:after="0"/>
              <w:jc w:val="center"/>
              <w:rPr>
                <w:rFonts w:cs="Calibri"/>
                <w:sz w:val="18"/>
                <w:szCs w:val="18"/>
              </w:rPr>
            </w:pPr>
            <w:r w:rsidRPr="003A0002">
              <w:rPr>
                <w:rFonts w:cs="Calibri"/>
                <w:sz w:val="18"/>
                <w:szCs w:val="18"/>
              </w:rPr>
              <w:t>40</w:t>
            </w:r>
          </w:p>
        </w:tc>
      </w:tr>
      <w:tr w:rsidR="001D6E94" w:rsidRPr="003A0002" w14:paraId="3E6CB5B3" w14:textId="77777777" w:rsidTr="00913904">
        <w:trPr>
          <w:trHeight w:val="284"/>
        </w:trPr>
        <w:tc>
          <w:tcPr>
            <w:tcW w:w="1565" w:type="pct"/>
            <w:gridSpan w:val="3"/>
            <w:shd w:val="clear" w:color="auto" w:fill="auto"/>
            <w:vAlign w:val="center"/>
            <w:hideMark/>
          </w:tcPr>
          <w:p w14:paraId="69A963FD" w14:textId="77777777" w:rsidR="001D6E94" w:rsidRPr="003A0002" w:rsidRDefault="001D6E94" w:rsidP="0074513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226DD0A1"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9E983A8" w14:textId="77777777" w:rsidR="001D6E94" w:rsidRPr="003A0002" w:rsidRDefault="001D6E94" w:rsidP="00745133">
            <w:pPr>
              <w:spacing w:after="0"/>
              <w:jc w:val="center"/>
              <w:rPr>
                <w:rFonts w:cs="Calibri"/>
                <w:sz w:val="18"/>
                <w:szCs w:val="18"/>
              </w:rPr>
            </w:pPr>
            <w:r w:rsidRPr="003A0002">
              <w:rPr>
                <w:rFonts w:cs="Calibri"/>
                <w:sz w:val="18"/>
                <w:szCs w:val="18"/>
              </w:rPr>
              <w:t>60</w:t>
            </w:r>
          </w:p>
        </w:tc>
      </w:tr>
      <w:tr w:rsidR="001D6E94" w:rsidRPr="003A0002" w14:paraId="19B451F8" w14:textId="77777777" w:rsidTr="00913904">
        <w:trPr>
          <w:trHeight w:val="284"/>
        </w:trPr>
        <w:tc>
          <w:tcPr>
            <w:tcW w:w="1565" w:type="pct"/>
            <w:gridSpan w:val="3"/>
            <w:shd w:val="clear" w:color="auto" w:fill="auto"/>
            <w:vAlign w:val="center"/>
            <w:hideMark/>
          </w:tcPr>
          <w:p w14:paraId="6B835C8E" w14:textId="77777777" w:rsidR="001D6E94" w:rsidRPr="003A0002" w:rsidRDefault="001D6E94" w:rsidP="00745133">
            <w:pPr>
              <w:spacing w:after="0"/>
              <w:rPr>
                <w:rFonts w:cs="Calibri"/>
                <w:sz w:val="18"/>
                <w:szCs w:val="18"/>
              </w:rPr>
            </w:pPr>
          </w:p>
        </w:tc>
        <w:tc>
          <w:tcPr>
            <w:tcW w:w="1622" w:type="pct"/>
            <w:gridSpan w:val="5"/>
            <w:shd w:val="clear" w:color="auto" w:fill="auto"/>
            <w:noWrap/>
            <w:vAlign w:val="bottom"/>
            <w:hideMark/>
          </w:tcPr>
          <w:p w14:paraId="2982AD32" w14:textId="77777777" w:rsidR="001D6E94" w:rsidRPr="003A0002" w:rsidRDefault="001D6E94"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53B2983"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682A969D" w14:textId="77777777" w:rsidTr="00913904">
        <w:trPr>
          <w:trHeight w:val="300"/>
        </w:trPr>
        <w:tc>
          <w:tcPr>
            <w:tcW w:w="5000" w:type="pct"/>
            <w:gridSpan w:val="12"/>
            <w:shd w:val="clear" w:color="auto" w:fill="auto"/>
            <w:vAlign w:val="center"/>
            <w:hideMark/>
          </w:tcPr>
          <w:p w14:paraId="35B96698" w14:textId="77777777" w:rsidR="001D6E94" w:rsidRPr="003A0002" w:rsidRDefault="001D6E94" w:rsidP="00745133">
            <w:pPr>
              <w:spacing w:after="0" w:line="240" w:lineRule="auto"/>
              <w:rPr>
                <w:rFonts w:cs="Calibri"/>
                <w:b/>
                <w:bCs/>
                <w:sz w:val="18"/>
                <w:szCs w:val="18"/>
              </w:rPr>
            </w:pPr>
          </w:p>
          <w:p w14:paraId="24A1A458" w14:textId="77777777" w:rsidR="001D6E94" w:rsidRPr="003A0002" w:rsidRDefault="001D6E94" w:rsidP="00745133">
            <w:pPr>
              <w:spacing w:after="0" w:line="240" w:lineRule="auto"/>
              <w:rPr>
                <w:rFonts w:cs="Calibri"/>
                <w:b/>
                <w:bCs/>
                <w:sz w:val="18"/>
                <w:szCs w:val="18"/>
              </w:rPr>
            </w:pPr>
            <w:r w:rsidRPr="003A0002">
              <w:rPr>
                <w:rFonts w:cs="Calibri"/>
                <w:b/>
                <w:bCs/>
                <w:sz w:val="18"/>
                <w:szCs w:val="18"/>
              </w:rPr>
              <w:t>İŞYÜKÜ HESAPLAMA</w:t>
            </w:r>
          </w:p>
        </w:tc>
      </w:tr>
      <w:tr w:rsidR="001D6E94" w:rsidRPr="003A0002" w14:paraId="440CFAA0" w14:textId="77777777" w:rsidTr="00913904">
        <w:trPr>
          <w:trHeight w:val="476"/>
        </w:trPr>
        <w:tc>
          <w:tcPr>
            <w:tcW w:w="2301" w:type="pct"/>
            <w:gridSpan w:val="5"/>
            <w:shd w:val="clear" w:color="auto" w:fill="auto"/>
            <w:vAlign w:val="center"/>
            <w:hideMark/>
          </w:tcPr>
          <w:p w14:paraId="44E0EC49" w14:textId="77777777" w:rsidR="001D6E94" w:rsidRPr="003A0002" w:rsidRDefault="001D6E94" w:rsidP="0074513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03D591E7"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334AF52E"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5DACAA45"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02930106" w14:textId="77777777" w:rsidTr="00913904">
        <w:trPr>
          <w:trHeight w:val="420"/>
        </w:trPr>
        <w:tc>
          <w:tcPr>
            <w:tcW w:w="2301" w:type="pct"/>
            <w:gridSpan w:val="5"/>
            <w:shd w:val="clear" w:color="auto" w:fill="auto"/>
            <w:vAlign w:val="center"/>
            <w:hideMark/>
          </w:tcPr>
          <w:p w14:paraId="40F792A2" w14:textId="77777777" w:rsidR="001D6E94" w:rsidRPr="003A0002" w:rsidRDefault="001D6E94" w:rsidP="0074513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74C127C4"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311F7F04" w14:textId="77777777" w:rsidR="001D6E94" w:rsidRPr="003A0002" w:rsidRDefault="001D6E94" w:rsidP="0074513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20589D30" w14:textId="77777777" w:rsidR="001D6E94" w:rsidRPr="003A0002" w:rsidRDefault="001D6E94" w:rsidP="00745133">
            <w:pPr>
              <w:spacing w:after="0" w:line="240" w:lineRule="auto"/>
              <w:jc w:val="center"/>
              <w:rPr>
                <w:rFonts w:cs="Calibri"/>
                <w:sz w:val="18"/>
                <w:szCs w:val="18"/>
              </w:rPr>
            </w:pPr>
            <w:r>
              <w:rPr>
                <w:rFonts w:cs="Calibri"/>
                <w:sz w:val="18"/>
                <w:szCs w:val="18"/>
              </w:rPr>
              <w:t>42</w:t>
            </w:r>
          </w:p>
        </w:tc>
      </w:tr>
      <w:tr w:rsidR="001D6E94" w:rsidRPr="003A0002" w14:paraId="2173B037" w14:textId="77777777" w:rsidTr="00913904">
        <w:trPr>
          <w:trHeight w:val="420"/>
        </w:trPr>
        <w:tc>
          <w:tcPr>
            <w:tcW w:w="2301" w:type="pct"/>
            <w:gridSpan w:val="5"/>
            <w:shd w:val="clear" w:color="auto" w:fill="auto"/>
            <w:vAlign w:val="center"/>
            <w:hideMark/>
          </w:tcPr>
          <w:p w14:paraId="5C9AFAB3"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409095B9"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5CCABE2"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17EAB021"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r>
      <w:tr w:rsidR="001D6E94" w:rsidRPr="003A0002" w14:paraId="582AD98D" w14:textId="77777777" w:rsidTr="00913904">
        <w:trPr>
          <w:trHeight w:val="420"/>
        </w:trPr>
        <w:tc>
          <w:tcPr>
            <w:tcW w:w="2301" w:type="pct"/>
            <w:gridSpan w:val="5"/>
            <w:shd w:val="clear" w:color="auto" w:fill="auto"/>
            <w:vAlign w:val="center"/>
            <w:hideMark/>
          </w:tcPr>
          <w:p w14:paraId="6E3BF9BB"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0DE86D47"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28B4F777"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41864C53"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r>
      <w:tr w:rsidR="001D6E94" w:rsidRPr="003A0002" w14:paraId="4A947093" w14:textId="77777777" w:rsidTr="00913904">
        <w:trPr>
          <w:trHeight w:val="420"/>
        </w:trPr>
        <w:tc>
          <w:tcPr>
            <w:tcW w:w="2301" w:type="pct"/>
            <w:gridSpan w:val="5"/>
            <w:shd w:val="clear" w:color="auto" w:fill="auto"/>
            <w:vAlign w:val="center"/>
            <w:hideMark/>
          </w:tcPr>
          <w:p w14:paraId="7EE8E869" w14:textId="77777777" w:rsidR="001D6E94" w:rsidRPr="003A0002" w:rsidRDefault="001D6E94" w:rsidP="0074513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4828FD74"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79027FA" w14:textId="77777777" w:rsidR="001D6E94" w:rsidRPr="003A0002" w:rsidRDefault="001D6E94" w:rsidP="0074513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205A7DAF" w14:textId="77777777" w:rsidR="001D6E94" w:rsidRPr="003A0002" w:rsidRDefault="001D6E94" w:rsidP="00745133">
            <w:pPr>
              <w:spacing w:after="0" w:line="240" w:lineRule="auto"/>
              <w:jc w:val="center"/>
              <w:rPr>
                <w:rFonts w:cs="Calibri"/>
                <w:sz w:val="18"/>
                <w:szCs w:val="18"/>
              </w:rPr>
            </w:pPr>
            <w:r>
              <w:rPr>
                <w:rFonts w:cs="Calibri"/>
                <w:sz w:val="18"/>
                <w:szCs w:val="18"/>
              </w:rPr>
              <w:t>10</w:t>
            </w:r>
          </w:p>
        </w:tc>
      </w:tr>
      <w:tr w:rsidR="001D6E94" w:rsidRPr="003A0002" w14:paraId="3F1FAFEC" w14:textId="77777777" w:rsidTr="00913904">
        <w:trPr>
          <w:trHeight w:val="420"/>
        </w:trPr>
        <w:tc>
          <w:tcPr>
            <w:tcW w:w="2301" w:type="pct"/>
            <w:gridSpan w:val="5"/>
            <w:shd w:val="clear" w:color="auto" w:fill="auto"/>
            <w:vAlign w:val="center"/>
            <w:hideMark/>
          </w:tcPr>
          <w:p w14:paraId="3BAF949D" w14:textId="77777777" w:rsidR="001D6E94" w:rsidRPr="003A0002" w:rsidRDefault="001D6E94" w:rsidP="0074513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59E52360"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68AF9A2"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5C979AEF"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10</w:t>
            </w:r>
          </w:p>
        </w:tc>
      </w:tr>
      <w:tr w:rsidR="001D6E94" w:rsidRPr="003A0002" w14:paraId="58E20157" w14:textId="77777777" w:rsidTr="00913904">
        <w:trPr>
          <w:trHeight w:val="420"/>
        </w:trPr>
        <w:tc>
          <w:tcPr>
            <w:tcW w:w="2301" w:type="pct"/>
            <w:gridSpan w:val="5"/>
            <w:shd w:val="clear" w:color="auto" w:fill="auto"/>
            <w:vAlign w:val="center"/>
            <w:hideMark/>
          </w:tcPr>
          <w:p w14:paraId="3DACB632"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25D65E41"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vAlign w:val="center"/>
          </w:tcPr>
          <w:p w14:paraId="2BEA9F08"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vAlign w:val="center"/>
          </w:tcPr>
          <w:p w14:paraId="62E3D151" w14:textId="77777777" w:rsidR="001D6E94" w:rsidRPr="003A0002" w:rsidRDefault="001D6E94" w:rsidP="00745133">
            <w:pPr>
              <w:spacing w:after="0" w:line="240" w:lineRule="auto"/>
              <w:jc w:val="center"/>
              <w:rPr>
                <w:rFonts w:cs="Calibri"/>
                <w:sz w:val="18"/>
                <w:szCs w:val="18"/>
              </w:rPr>
            </w:pPr>
          </w:p>
        </w:tc>
      </w:tr>
      <w:tr w:rsidR="001D6E94" w:rsidRPr="003A0002" w14:paraId="1612AF09" w14:textId="77777777" w:rsidTr="00913904">
        <w:trPr>
          <w:trHeight w:val="420"/>
        </w:trPr>
        <w:tc>
          <w:tcPr>
            <w:tcW w:w="2301" w:type="pct"/>
            <w:gridSpan w:val="5"/>
            <w:shd w:val="clear" w:color="auto" w:fill="auto"/>
            <w:vAlign w:val="center"/>
          </w:tcPr>
          <w:p w14:paraId="715A5C8A" w14:textId="77777777" w:rsidR="001D6E94" w:rsidRPr="003A0002" w:rsidRDefault="001D6E94" w:rsidP="0074513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329D1697"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4F786D74" w14:textId="77777777" w:rsidR="001D6E94" w:rsidRPr="003A0002" w:rsidRDefault="001D6E94" w:rsidP="0074513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5A0BE9BC" w14:textId="77777777" w:rsidR="001D6E94" w:rsidRPr="003A0002" w:rsidRDefault="001D6E94" w:rsidP="00745133">
            <w:pPr>
              <w:spacing w:after="0" w:line="240" w:lineRule="auto"/>
              <w:jc w:val="center"/>
              <w:rPr>
                <w:rFonts w:cs="Calibri"/>
                <w:sz w:val="18"/>
                <w:szCs w:val="18"/>
              </w:rPr>
            </w:pPr>
            <w:r>
              <w:rPr>
                <w:rFonts w:cs="Calibri"/>
                <w:sz w:val="18"/>
                <w:szCs w:val="18"/>
              </w:rPr>
              <w:t>56</w:t>
            </w:r>
          </w:p>
        </w:tc>
      </w:tr>
      <w:tr w:rsidR="001D6E94" w:rsidRPr="003A0002" w14:paraId="6BE1AF8A" w14:textId="77777777" w:rsidTr="00913904">
        <w:trPr>
          <w:trHeight w:val="420"/>
        </w:trPr>
        <w:tc>
          <w:tcPr>
            <w:tcW w:w="2301" w:type="pct"/>
            <w:gridSpan w:val="5"/>
            <w:shd w:val="clear" w:color="auto" w:fill="auto"/>
            <w:vAlign w:val="center"/>
            <w:hideMark/>
          </w:tcPr>
          <w:p w14:paraId="65D1A8A9" w14:textId="77777777" w:rsidR="001D6E94" w:rsidRPr="003A0002" w:rsidRDefault="001D6E94" w:rsidP="0074513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374044AB"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noWrap/>
            <w:vAlign w:val="center"/>
            <w:hideMark/>
          </w:tcPr>
          <w:p w14:paraId="379735D4"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noWrap/>
            <w:vAlign w:val="center"/>
            <w:hideMark/>
          </w:tcPr>
          <w:p w14:paraId="3EF8DA76" w14:textId="77777777" w:rsidR="001D6E94" w:rsidRPr="003A0002" w:rsidRDefault="001D6E94" w:rsidP="00745133">
            <w:pPr>
              <w:spacing w:after="0" w:line="240" w:lineRule="auto"/>
              <w:jc w:val="center"/>
              <w:rPr>
                <w:rFonts w:cs="Calibri"/>
                <w:sz w:val="18"/>
                <w:szCs w:val="18"/>
              </w:rPr>
            </w:pPr>
            <w:r>
              <w:rPr>
                <w:rFonts w:cs="Calibri"/>
                <w:sz w:val="18"/>
                <w:szCs w:val="18"/>
              </w:rPr>
              <w:t>120</w:t>
            </w:r>
          </w:p>
        </w:tc>
      </w:tr>
      <w:tr w:rsidR="001D6E94" w:rsidRPr="003A0002" w14:paraId="3E4019B7" w14:textId="77777777" w:rsidTr="00913904">
        <w:trPr>
          <w:trHeight w:val="420"/>
        </w:trPr>
        <w:tc>
          <w:tcPr>
            <w:tcW w:w="2301" w:type="pct"/>
            <w:gridSpan w:val="5"/>
            <w:shd w:val="clear" w:color="auto" w:fill="auto"/>
            <w:vAlign w:val="center"/>
            <w:hideMark/>
          </w:tcPr>
          <w:p w14:paraId="4C1836B2" w14:textId="77777777" w:rsidR="001D6E94" w:rsidRPr="003A0002" w:rsidRDefault="001D6E94" w:rsidP="0074513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57F7245A"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noWrap/>
            <w:vAlign w:val="center"/>
            <w:hideMark/>
          </w:tcPr>
          <w:p w14:paraId="3F3A7ACB"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noWrap/>
            <w:vAlign w:val="center"/>
            <w:hideMark/>
          </w:tcPr>
          <w:p w14:paraId="41859F61" w14:textId="77777777" w:rsidR="001D6E94" w:rsidRPr="003A0002" w:rsidRDefault="001D6E94" w:rsidP="00745133">
            <w:pPr>
              <w:spacing w:after="0" w:line="240" w:lineRule="auto"/>
              <w:jc w:val="center"/>
              <w:rPr>
                <w:rFonts w:cs="Calibri"/>
                <w:sz w:val="18"/>
                <w:szCs w:val="18"/>
              </w:rPr>
            </w:pPr>
            <w:r>
              <w:rPr>
                <w:rFonts w:cs="Calibri"/>
                <w:sz w:val="18"/>
                <w:szCs w:val="18"/>
              </w:rPr>
              <w:t>4</w:t>
            </w:r>
          </w:p>
        </w:tc>
      </w:tr>
    </w:tbl>
    <w:p w14:paraId="3C275447" w14:textId="77777777" w:rsidR="001D6E94" w:rsidRDefault="001D6E94" w:rsidP="00913904">
      <w:pPr>
        <w:spacing w:line="240" w:lineRule="auto"/>
        <w:rPr>
          <w:rFonts w:cs="Calibri"/>
          <w:sz w:val="18"/>
          <w:szCs w:val="18"/>
        </w:rPr>
      </w:pPr>
    </w:p>
    <w:p w14:paraId="4BD8F69E" w14:textId="77777777" w:rsidR="001D6E94" w:rsidRPr="0084691D" w:rsidRDefault="001D6E94" w:rsidP="00913904">
      <w:pPr>
        <w:spacing w:line="240" w:lineRule="auto"/>
        <w:jc w:val="right"/>
        <w:rPr>
          <w:rFonts w:cs="Calibri"/>
          <w:sz w:val="18"/>
          <w:szCs w:val="18"/>
        </w:rPr>
      </w:pPr>
      <w:r w:rsidRPr="0084691D">
        <w:rPr>
          <w:rFonts w:cs="Calibri"/>
          <w:sz w:val="18"/>
          <w:szCs w:val="18"/>
        </w:rPr>
        <w:t>Düzenleme Tarihi: 02/05/2019</w:t>
      </w:r>
    </w:p>
    <w:p w14:paraId="5D79E888" w14:textId="77777777" w:rsidR="001D6E94" w:rsidRDefault="001D6E94" w:rsidP="00913904">
      <w:pPr>
        <w:spacing w:line="240" w:lineRule="auto"/>
        <w:rPr>
          <w:rFonts w:cs="Calibri"/>
          <w:sz w:val="18"/>
          <w:szCs w:val="18"/>
        </w:rPr>
      </w:pPr>
    </w:p>
    <w:p w14:paraId="28DAA125" w14:textId="77777777" w:rsidR="001D6E94" w:rsidRPr="0084691D" w:rsidRDefault="001D6E94" w:rsidP="00913904">
      <w:pPr>
        <w:spacing w:line="240" w:lineRule="auto"/>
        <w:rPr>
          <w:rFonts w:cs="Calibri"/>
          <w:sz w:val="18"/>
          <w:szCs w:val="18"/>
        </w:rPr>
      </w:pPr>
    </w:p>
    <w:p w14:paraId="6664C5F5" w14:textId="77777777" w:rsidR="001D6E94" w:rsidRPr="0084691D" w:rsidRDefault="001D6E94" w:rsidP="009139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430B26B7" w14:textId="77777777" w:rsidR="001D6E94" w:rsidRDefault="001D6E94" w:rsidP="00913904">
      <w:pPr>
        <w:spacing w:line="240" w:lineRule="auto"/>
        <w:rPr>
          <w:rFonts w:cs="Calibri"/>
          <w:sz w:val="18"/>
          <w:szCs w:val="18"/>
        </w:rPr>
      </w:pPr>
    </w:p>
    <w:p w14:paraId="1DD904BD" w14:textId="77777777" w:rsidR="001D6E94" w:rsidRPr="0084691D" w:rsidRDefault="001D6E94" w:rsidP="00913904">
      <w:pPr>
        <w:spacing w:line="240" w:lineRule="auto"/>
        <w:rPr>
          <w:rFonts w:cs="Calibri"/>
          <w:sz w:val="18"/>
          <w:szCs w:val="18"/>
        </w:rPr>
      </w:pPr>
    </w:p>
    <w:p w14:paraId="29977A5D" w14:textId="77777777" w:rsidR="001D6E94" w:rsidRPr="0084691D" w:rsidRDefault="001D6E94" w:rsidP="009139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33E0200" w14:textId="77777777" w:rsidR="001D6E94" w:rsidRPr="0084691D" w:rsidRDefault="001D6E94" w:rsidP="00913904">
      <w:pPr>
        <w:spacing w:line="240" w:lineRule="auto"/>
        <w:rPr>
          <w:rFonts w:cs="Calibri"/>
          <w:sz w:val="18"/>
          <w:szCs w:val="18"/>
        </w:rPr>
      </w:pPr>
    </w:p>
    <w:p w14:paraId="6CDF8706" w14:textId="77777777" w:rsidR="001D6E94" w:rsidRPr="0084691D" w:rsidRDefault="001D6E94" w:rsidP="00913904">
      <w:pPr>
        <w:spacing w:line="240" w:lineRule="auto"/>
        <w:rPr>
          <w:rFonts w:cs="Calibri"/>
          <w:sz w:val="18"/>
          <w:szCs w:val="18"/>
        </w:rPr>
      </w:pPr>
    </w:p>
    <w:p w14:paraId="564BE6E4" w14:textId="77777777" w:rsidR="001D6E94" w:rsidRDefault="001D6E94" w:rsidP="009139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8E5A074" w14:textId="77777777" w:rsidR="001D6E94" w:rsidRDefault="001D6E94" w:rsidP="00913904"/>
    <w:p w14:paraId="5C4963FF" w14:textId="77777777" w:rsidR="001D6E94" w:rsidRDefault="001D6E94"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301"/>
        <w:gridCol w:w="346"/>
        <w:gridCol w:w="1073"/>
        <w:gridCol w:w="620"/>
        <w:gridCol w:w="716"/>
        <w:gridCol w:w="1370"/>
        <w:gridCol w:w="65"/>
        <w:gridCol w:w="158"/>
        <w:gridCol w:w="1000"/>
        <w:gridCol w:w="484"/>
        <w:gridCol w:w="96"/>
        <w:gridCol w:w="1716"/>
      </w:tblGrid>
      <w:tr w:rsidR="001D6E94" w:rsidRPr="002359A2" w14:paraId="46546819" w14:textId="77777777" w:rsidTr="00913904">
        <w:trPr>
          <w:trHeight w:val="735"/>
        </w:trPr>
        <w:tc>
          <w:tcPr>
            <w:tcW w:w="5000" w:type="pct"/>
            <w:gridSpan w:val="13"/>
            <w:shd w:val="clear" w:color="auto" w:fill="auto"/>
            <w:vAlign w:val="center"/>
            <w:hideMark/>
          </w:tcPr>
          <w:p w14:paraId="683EA532" w14:textId="77777777" w:rsidR="001D6E94" w:rsidRPr="002359A2" w:rsidRDefault="001D6E94" w:rsidP="00913904">
            <w:pPr>
              <w:spacing w:after="0" w:line="240" w:lineRule="auto"/>
              <w:jc w:val="center"/>
              <w:rPr>
                <w:rFonts w:cs="Calibri"/>
                <w:b/>
                <w:bCs/>
                <w:color w:val="000000"/>
                <w:sz w:val="18"/>
                <w:szCs w:val="18"/>
              </w:rPr>
            </w:pPr>
            <w:r w:rsidRPr="002359A2">
              <w:rPr>
                <w:rFonts w:cs="Calibri"/>
                <w:b/>
                <w:bCs/>
                <w:color w:val="000000"/>
                <w:sz w:val="18"/>
                <w:szCs w:val="18"/>
              </w:rPr>
              <w:t xml:space="preserve">GİRESUN ÜNİVERSİTESİ </w:t>
            </w:r>
            <w:r w:rsidRPr="002359A2">
              <w:rPr>
                <w:rFonts w:cs="Calibri"/>
                <w:b/>
                <w:bCs/>
                <w:color w:val="000000"/>
                <w:sz w:val="18"/>
                <w:szCs w:val="18"/>
              </w:rPr>
              <w:br/>
              <w:t>DERS TANITIM FORMU</w:t>
            </w:r>
          </w:p>
        </w:tc>
      </w:tr>
      <w:tr w:rsidR="001D6E94" w:rsidRPr="002359A2" w14:paraId="1F6474C5" w14:textId="77777777" w:rsidTr="00913904">
        <w:trPr>
          <w:trHeight w:val="420"/>
        </w:trPr>
        <w:tc>
          <w:tcPr>
            <w:tcW w:w="5000" w:type="pct"/>
            <w:gridSpan w:val="13"/>
            <w:shd w:val="clear" w:color="auto" w:fill="auto"/>
            <w:vAlign w:val="center"/>
            <w:hideMark/>
          </w:tcPr>
          <w:p w14:paraId="2F2A675E" w14:textId="77777777" w:rsidR="001D6E94" w:rsidRPr="002359A2" w:rsidRDefault="001D6E94" w:rsidP="00913904">
            <w:pPr>
              <w:spacing w:after="0" w:line="240" w:lineRule="auto"/>
              <w:jc w:val="center"/>
              <w:rPr>
                <w:rFonts w:cs="Calibri"/>
                <w:b/>
                <w:bCs/>
                <w:color w:val="000000"/>
                <w:sz w:val="18"/>
                <w:szCs w:val="18"/>
              </w:rPr>
            </w:pPr>
            <w:r w:rsidRPr="002359A2">
              <w:rPr>
                <w:rFonts w:cs="Calibri"/>
                <w:b/>
                <w:bCs/>
                <w:color w:val="000000"/>
                <w:sz w:val="18"/>
                <w:szCs w:val="18"/>
              </w:rPr>
              <w:t>DERS BİLGİLERİ</w:t>
            </w:r>
          </w:p>
          <w:p w14:paraId="08CC444A" w14:textId="77777777" w:rsidR="001D6E94" w:rsidRPr="002359A2" w:rsidRDefault="001D6E94" w:rsidP="00913904">
            <w:pPr>
              <w:spacing w:after="0" w:line="240" w:lineRule="auto"/>
              <w:jc w:val="center"/>
              <w:rPr>
                <w:rFonts w:cs="Calibri"/>
                <w:b/>
                <w:bCs/>
                <w:color w:val="000000"/>
                <w:sz w:val="18"/>
                <w:szCs w:val="18"/>
              </w:rPr>
            </w:pPr>
          </w:p>
        </w:tc>
      </w:tr>
      <w:tr w:rsidR="001D6E94" w:rsidRPr="002359A2" w14:paraId="52065BBD" w14:textId="77777777" w:rsidTr="00436399">
        <w:trPr>
          <w:trHeight w:val="284"/>
        </w:trPr>
        <w:tc>
          <w:tcPr>
            <w:tcW w:w="973" w:type="pct"/>
            <w:gridSpan w:val="3"/>
            <w:shd w:val="clear" w:color="auto" w:fill="auto"/>
            <w:vAlign w:val="center"/>
          </w:tcPr>
          <w:p w14:paraId="6BE071A5" w14:textId="77777777" w:rsidR="001D6E94" w:rsidRPr="002359A2" w:rsidRDefault="001D6E94"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1C74BD1B" w14:textId="77777777" w:rsidR="001D6E94" w:rsidRPr="002359A2" w:rsidRDefault="001D6E94"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45877985" w14:textId="77777777" w:rsidR="001D6E94" w:rsidRPr="002359A2" w:rsidRDefault="001D6E94" w:rsidP="00913904">
            <w:pPr>
              <w:spacing w:after="0" w:line="240" w:lineRule="auto"/>
              <w:ind w:left="-115"/>
              <w:jc w:val="center"/>
              <w:rPr>
                <w:rFonts w:cs="Calibri"/>
                <w:b/>
                <w:bCs/>
                <w:i/>
                <w:iCs/>
                <w:color w:val="000000"/>
                <w:sz w:val="18"/>
                <w:szCs w:val="18"/>
              </w:rPr>
            </w:pPr>
            <w:r w:rsidRPr="002359A2">
              <w:rPr>
                <w:rFonts w:cs="Calibri"/>
                <w:b/>
                <w:bCs/>
                <w:i/>
                <w:iCs/>
                <w:color w:val="000000"/>
                <w:sz w:val="18"/>
                <w:szCs w:val="18"/>
              </w:rPr>
              <w:t>Yarıyıl</w:t>
            </w:r>
          </w:p>
        </w:tc>
        <w:tc>
          <w:tcPr>
            <w:tcW w:w="942" w:type="pct"/>
            <w:gridSpan w:val="4"/>
            <w:shd w:val="clear" w:color="auto" w:fill="auto"/>
            <w:vAlign w:val="center"/>
            <w:hideMark/>
          </w:tcPr>
          <w:p w14:paraId="794DAC71" w14:textId="77777777" w:rsidR="001D6E94" w:rsidRPr="002359A2" w:rsidRDefault="001D6E94" w:rsidP="00913904">
            <w:pPr>
              <w:spacing w:after="0" w:line="240" w:lineRule="auto"/>
              <w:jc w:val="center"/>
              <w:rPr>
                <w:rFonts w:cs="Calibri"/>
                <w:b/>
                <w:bCs/>
                <w:i/>
                <w:iCs/>
                <w:color w:val="000000"/>
                <w:sz w:val="18"/>
                <w:szCs w:val="18"/>
              </w:rPr>
            </w:pPr>
            <w:r w:rsidRPr="002359A2">
              <w:rPr>
                <w:rFonts w:cs="Calibri"/>
                <w:b/>
                <w:bCs/>
                <w:i/>
                <w:iCs/>
                <w:color w:val="000000"/>
                <w:sz w:val="18"/>
                <w:szCs w:val="18"/>
              </w:rPr>
              <w:t>T+U Saat</w:t>
            </w:r>
          </w:p>
        </w:tc>
        <w:tc>
          <w:tcPr>
            <w:tcW w:w="1000" w:type="pct"/>
            <w:gridSpan w:val="2"/>
            <w:shd w:val="clear" w:color="auto" w:fill="auto"/>
            <w:vAlign w:val="center"/>
            <w:hideMark/>
          </w:tcPr>
          <w:p w14:paraId="33DD760B" w14:textId="77777777" w:rsidR="001D6E94" w:rsidRPr="002359A2" w:rsidRDefault="001D6E94" w:rsidP="00913904">
            <w:pPr>
              <w:spacing w:after="0" w:line="240" w:lineRule="auto"/>
              <w:jc w:val="center"/>
              <w:rPr>
                <w:rFonts w:cs="Calibri"/>
                <w:b/>
                <w:bCs/>
                <w:i/>
                <w:iCs/>
                <w:color w:val="000000"/>
                <w:sz w:val="18"/>
                <w:szCs w:val="18"/>
              </w:rPr>
            </w:pPr>
            <w:r w:rsidRPr="002359A2">
              <w:rPr>
                <w:rFonts w:cs="Calibri"/>
                <w:b/>
                <w:bCs/>
                <w:i/>
                <w:iCs/>
                <w:color w:val="000000"/>
                <w:sz w:val="18"/>
                <w:szCs w:val="18"/>
              </w:rPr>
              <w:t>AKTS</w:t>
            </w:r>
          </w:p>
        </w:tc>
      </w:tr>
      <w:tr w:rsidR="001D6E94" w:rsidRPr="002359A2" w14:paraId="2C9BEDB1" w14:textId="77777777" w:rsidTr="00436399">
        <w:trPr>
          <w:trHeight w:val="284"/>
        </w:trPr>
        <w:tc>
          <w:tcPr>
            <w:tcW w:w="973" w:type="pct"/>
            <w:gridSpan w:val="3"/>
            <w:shd w:val="clear" w:color="auto" w:fill="auto"/>
            <w:vAlign w:val="center"/>
            <w:hideMark/>
          </w:tcPr>
          <w:p w14:paraId="58FA3009"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Kodu</w:t>
            </w:r>
          </w:p>
        </w:tc>
        <w:tc>
          <w:tcPr>
            <w:tcW w:w="934" w:type="pct"/>
            <w:gridSpan w:val="2"/>
            <w:shd w:val="clear" w:color="auto" w:fill="auto"/>
            <w:vAlign w:val="center"/>
            <w:hideMark/>
          </w:tcPr>
          <w:p w14:paraId="1111A2F6" w14:textId="77777777" w:rsidR="001D6E94" w:rsidRPr="002359A2" w:rsidRDefault="001D6E94" w:rsidP="0043467A">
            <w:pPr>
              <w:spacing w:after="0" w:line="240" w:lineRule="auto"/>
              <w:rPr>
                <w:rFonts w:cs="Calibri"/>
                <w:color w:val="000000"/>
                <w:sz w:val="18"/>
                <w:szCs w:val="18"/>
              </w:rPr>
            </w:pPr>
            <w:r>
              <w:rPr>
                <w:rFonts w:cs="Calibri"/>
                <w:color w:val="000000"/>
                <w:sz w:val="18"/>
                <w:szCs w:val="18"/>
              </w:rPr>
              <w:t>TUR-SD406</w:t>
            </w:r>
          </w:p>
        </w:tc>
        <w:tc>
          <w:tcPr>
            <w:tcW w:w="1151" w:type="pct"/>
            <w:gridSpan w:val="2"/>
            <w:shd w:val="clear" w:color="auto" w:fill="auto"/>
            <w:vAlign w:val="center"/>
            <w:hideMark/>
          </w:tcPr>
          <w:p w14:paraId="6CA57B1A" w14:textId="77777777" w:rsidR="001D6E94" w:rsidRPr="002359A2" w:rsidRDefault="001D6E94" w:rsidP="002359A2">
            <w:pPr>
              <w:spacing w:after="0" w:line="240" w:lineRule="auto"/>
              <w:jc w:val="center"/>
              <w:rPr>
                <w:rFonts w:cs="Calibri"/>
                <w:color w:val="000000"/>
                <w:sz w:val="18"/>
                <w:szCs w:val="18"/>
              </w:rPr>
            </w:pPr>
            <w:r w:rsidRPr="002359A2">
              <w:rPr>
                <w:rFonts w:cs="Calibri"/>
                <w:color w:val="000000"/>
                <w:sz w:val="18"/>
                <w:szCs w:val="18"/>
              </w:rPr>
              <w:t xml:space="preserve">Güz </w:t>
            </w:r>
            <w:r w:rsidRPr="002359A2">
              <w:rPr>
                <w:rFonts w:cs="Calibri"/>
                <w:sz w:val="18"/>
                <w:szCs w:val="18"/>
              </w:rPr>
              <w:fldChar w:fldCharType="begin">
                <w:ffData>
                  <w:name w:val="Check2"/>
                  <w:enabled/>
                  <w:calcOnExit w:val="0"/>
                  <w:checkBox>
                    <w:sizeAuto/>
                    <w:default w:val="0"/>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sz w:val="18"/>
                <w:szCs w:val="18"/>
              </w:rPr>
              <w:t xml:space="preserve"> </w:t>
            </w:r>
            <w:r w:rsidRPr="002359A2">
              <w:rPr>
                <w:rFonts w:cs="Calibri"/>
                <w:color w:val="000000"/>
                <w:sz w:val="18"/>
                <w:szCs w:val="18"/>
              </w:rPr>
              <w:t xml:space="preserve"> Bahar </w:t>
            </w:r>
            <w:r w:rsidRPr="002359A2">
              <w:rPr>
                <w:rFonts w:cs="Calibri"/>
                <w:sz w:val="18"/>
                <w:szCs w:val="18"/>
              </w:rPr>
              <w:fldChar w:fldCharType="begin">
                <w:ffData>
                  <w:name w:val=""/>
                  <w:enabled/>
                  <w:calcOnExit w:val="0"/>
                  <w:checkBox>
                    <w:sizeAuto/>
                    <w:default w:val="1"/>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color w:val="000000"/>
                <w:sz w:val="18"/>
                <w:szCs w:val="18"/>
              </w:rPr>
              <w:t> </w:t>
            </w:r>
          </w:p>
        </w:tc>
        <w:tc>
          <w:tcPr>
            <w:tcW w:w="942" w:type="pct"/>
            <w:gridSpan w:val="4"/>
            <w:shd w:val="clear" w:color="auto" w:fill="auto"/>
            <w:vAlign w:val="center"/>
            <w:hideMark/>
          </w:tcPr>
          <w:p w14:paraId="23707614" w14:textId="77777777" w:rsidR="001D6E94" w:rsidRPr="002359A2" w:rsidRDefault="001D6E94" w:rsidP="00913904">
            <w:pPr>
              <w:spacing w:after="0" w:line="240" w:lineRule="auto"/>
              <w:jc w:val="center"/>
              <w:rPr>
                <w:rFonts w:cs="Calibri"/>
                <w:color w:val="000000"/>
                <w:sz w:val="18"/>
                <w:szCs w:val="18"/>
              </w:rPr>
            </w:pPr>
            <w:r>
              <w:rPr>
                <w:rFonts w:cs="Calibri"/>
                <w:color w:val="000000"/>
                <w:sz w:val="18"/>
                <w:szCs w:val="18"/>
              </w:rPr>
              <w:t>2+1</w:t>
            </w:r>
            <w:r w:rsidRPr="002359A2">
              <w:rPr>
                <w:rFonts w:cs="Calibri"/>
                <w:color w:val="000000"/>
                <w:sz w:val="18"/>
                <w:szCs w:val="18"/>
              </w:rPr>
              <w:t> </w:t>
            </w:r>
          </w:p>
        </w:tc>
        <w:tc>
          <w:tcPr>
            <w:tcW w:w="1000" w:type="pct"/>
            <w:gridSpan w:val="2"/>
            <w:shd w:val="clear" w:color="auto" w:fill="auto"/>
            <w:vAlign w:val="center"/>
            <w:hideMark/>
          </w:tcPr>
          <w:p w14:paraId="2C6EAAD1" w14:textId="77777777" w:rsidR="001D6E94" w:rsidRPr="002359A2" w:rsidRDefault="001D6E94" w:rsidP="00913904">
            <w:pPr>
              <w:spacing w:after="0" w:line="240" w:lineRule="auto"/>
              <w:jc w:val="center"/>
              <w:rPr>
                <w:rFonts w:cs="Calibri"/>
                <w:color w:val="000000"/>
                <w:sz w:val="18"/>
                <w:szCs w:val="18"/>
              </w:rPr>
            </w:pPr>
            <w:r w:rsidRPr="002359A2">
              <w:rPr>
                <w:rFonts w:cs="Calibri"/>
                <w:color w:val="000000"/>
                <w:sz w:val="18"/>
                <w:szCs w:val="18"/>
              </w:rPr>
              <w:t> 4</w:t>
            </w:r>
          </w:p>
        </w:tc>
      </w:tr>
      <w:tr w:rsidR="001D6E94" w:rsidRPr="002359A2" w14:paraId="2C39B03A" w14:textId="77777777" w:rsidTr="00913904">
        <w:trPr>
          <w:trHeight w:val="287"/>
        </w:trPr>
        <w:tc>
          <w:tcPr>
            <w:tcW w:w="973" w:type="pct"/>
            <w:gridSpan w:val="3"/>
            <w:shd w:val="clear" w:color="auto" w:fill="auto"/>
            <w:noWrap/>
            <w:vAlign w:val="bottom"/>
            <w:hideMark/>
          </w:tcPr>
          <w:p w14:paraId="74FA6A00"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Adı</w:t>
            </w:r>
          </w:p>
        </w:tc>
        <w:tc>
          <w:tcPr>
            <w:tcW w:w="4027" w:type="pct"/>
            <w:gridSpan w:val="10"/>
            <w:shd w:val="clear" w:color="auto" w:fill="auto"/>
            <w:noWrap/>
            <w:vAlign w:val="bottom"/>
            <w:hideMark/>
          </w:tcPr>
          <w:p w14:paraId="45C185E0"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 xml:space="preserve">Mekânsal Bitki Kullanımı </w:t>
            </w:r>
          </w:p>
        </w:tc>
      </w:tr>
      <w:tr w:rsidR="001D6E94" w:rsidRPr="002359A2" w14:paraId="73FBC03B" w14:textId="77777777" w:rsidTr="00913904">
        <w:trPr>
          <w:trHeight w:val="287"/>
        </w:trPr>
        <w:tc>
          <w:tcPr>
            <w:tcW w:w="973" w:type="pct"/>
            <w:gridSpan w:val="3"/>
            <w:shd w:val="clear" w:color="auto" w:fill="auto"/>
            <w:noWrap/>
            <w:vAlign w:val="bottom"/>
            <w:hideMark/>
          </w:tcPr>
          <w:p w14:paraId="3C2A7058"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Dersin İngilizce Adı</w:t>
            </w:r>
          </w:p>
        </w:tc>
        <w:tc>
          <w:tcPr>
            <w:tcW w:w="4027" w:type="pct"/>
            <w:gridSpan w:val="10"/>
            <w:shd w:val="clear" w:color="auto" w:fill="auto"/>
            <w:noWrap/>
            <w:vAlign w:val="bottom"/>
            <w:hideMark/>
          </w:tcPr>
          <w:p w14:paraId="4324C08D"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Plants for Places</w:t>
            </w:r>
          </w:p>
        </w:tc>
      </w:tr>
      <w:tr w:rsidR="001D6E94" w:rsidRPr="002359A2" w14:paraId="1600E0C7" w14:textId="77777777" w:rsidTr="00913904">
        <w:trPr>
          <w:trHeight w:val="317"/>
        </w:trPr>
        <w:tc>
          <w:tcPr>
            <w:tcW w:w="973" w:type="pct"/>
            <w:gridSpan w:val="3"/>
            <w:shd w:val="clear" w:color="auto" w:fill="auto"/>
            <w:vAlign w:val="center"/>
            <w:hideMark/>
          </w:tcPr>
          <w:p w14:paraId="1C0A7D90"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Ön Koşul Dersleri</w:t>
            </w:r>
          </w:p>
        </w:tc>
        <w:tc>
          <w:tcPr>
            <w:tcW w:w="4027" w:type="pct"/>
            <w:gridSpan w:val="10"/>
            <w:shd w:val="clear" w:color="auto" w:fill="auto"/>
            <w:vAlign w:val="center"/>
            <w:hideMark/>
          </w:tcPr>
          <w:p w14:paraId="597FC6F7"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Yok </w:t>
            </w:r>
          </w:p>
        </w:tc>
      </w:tr>
      <w:tr w:rsidR="001D6E94" w:rsidRPr="002359A2" w14:paraId="29EDEED6" w14:textId="77777777" w:rsidTr="00913904">
        <w:trPr>
          <w:trHeight w:val="284"/>
        </w:trPr>
        <w:tc>
          <w:tcPr>
            <w:tcW w:w="973" w:type="pct"/>
            <w:gridSpan w:val="3"/>
            <w:shd w:val="clear" w:color="auto" w:fill="auto"/>
            <w:vAlign w:val="center"/>
            <w:hideMark/>
          </w:tcPr>
          <w:p w14:paraId="3ABBED1D"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Dili</w:t>
            </w:r>
          </w:p>
        </w:tc>
        <w:tc>
          <w:tcPr>
            <w:tcW w:w="4027" w:type="pct"/>
            <w:gridSpan w:val="10"/>
            <w:shd w:val="clear" w:color="auto" w:fill="auto"/>
            <w:vAlign w:val="center"/>
            <w:hideMark/>
          </w:tcPr>
          <w:p w14:paraId="56843B90" w14:textId="77777777" w:rsidR="001D6E94" w:rsidRPr="002359A2" w:rsidRDefault="001D6E94" w:rsidP="00913904">
            <w:pPr>
              <w:spacing w:after="0" w:line="240" w:lineRule="auto"/>
              <w:rPr>
                <w:rFonts w:cs="Calibri"/>
                <w:bCs/>
                <w:color w:val="000000"/>
                <w:sz w:val="18"/>
                <w:szCs w:val="18"/>
              </w:rPr>
            </w:pPr>
            <w:r w:rsidRPr="002359A2">
              <w:rPr>
                <w:rFonts w:cs="Calibri"/>
                <w:bCs/>
                <w:color w:val="000000"/>
                <w:sz w:val="18"/>
                <w:szCs w:val="18"/>
              </w:rPr>
              <w:t>Türkçe</w:t>
            </w:r>
          </w:p>
        </w:tc>
      </w:tr>
      <w:tr w:rsidR="001D6E94" w:rsidRPr="002359A2" w14:paraId="2217F538" w14:textId="77777777" w:rsidTr="00913904">
        <w:trPr>
          <w:trHeight w:val="284"/>
        </w:trPr>
        <w:tc>
          <w:tcPr>
            <w:tcW w:w="973" w:type="pct"/>
            <w:gridSpan w:val="3"/>
            <w:shd w:val="clear" w:color="auto" w:fill="auto"/>
            <w:vAlign w:val="center"/>
            <w:hideMark/>
          </w:tcPr>
          <w:p w14:paraId="27F05452"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Seviyesi</w:t>
            </w:r>
          </w:p>
        </w:tc>
        <w:tc>
          <w:tcPr>
            <w:tcW w:w="4027" w:type="pct"/>
            <w:gridSpan w:val="10"/>
            <w:shd w:val="clear" w:color="auto" w:fill="auto"/>
            <w:vAlign w:val="center"/>
            <w:hideMark/>
          </w:tcPr>
          <w:p w14:paraId="49DF99B1" w14:textId="77777777" w:rsidR="001D6E94" w:rsidRPr="002359A2" w:rsidRDefault="001D6E94" w:rsidP="00913904">
            <w:pPr>
              <w:spacing w:after="0" w:line="240" w:lineRule="auto"/>
              <w:rPr>
                <w:rFonts w:cs="Calibri"/>
                <w:b/>
                <w:bCs/>
                <w:color w:val="000000"/>
                <w:sz w:val="18"/>
                <w:szCs w:val="18"/>
              </w:rPr>
            </w:pPr>
            <w:r w:rsidRPr="002359A2">
              <w:rPr>
                <w:rFonts w:cs="Calibri"/>
                <w:color w:val="000000"/>
                <w:sz w:val="18"/>
                <w:szCs w:val="18"/>
              </w:rPr>
              <w:t>Lisans</w:t>
            </w:r>
          </w:p>
        </w:tc>
      </w:tr>
      <w:tr w:rsidR="001D6E94" w:rsidRPr="002359A2" w14:paraId="78217581" w14:textId="77777777" w:rsidTr="00913904">
        <w:trPr>
          <w:trHeight w:val="284"/>
        </w:trPr>
        <w:tc>
          <w:tcPr>
            <w:tcW w:w="973" w:type="pct"/>
            <w:gridSpan w:val="3"/>
            <w:shd w:val="clear" w:color="auto" w:fill="auto"/>
            <w:vAlign w:val="center"/>
            <w:hideMark/>
          </w:tcPr>
          <w:p w14:paraId="0C2717A0"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Türü</w:t>
            </w:r>
          </w:p>
        </w:tc>
        <w:tc>
          <w:tcPr>
            <w:tcW w:w="4027" w:type="pct"/>
            <w:gridSpan w:val="10"/>
            <w:shd w:val="clear" w:color="auto" w:fill="auto"/>
            <w:vAlign w:val="center"/>
            <w:hideMark/>
          </w:tcPr>
          <w:p w14:paraId="52C20407" w14:textId="77777777" w:rsidR="001D6E94" w:rsidRPr="002359A2" w:rsidRDefault="001D6E94" w:rsidP="00913904">
            <w:pPr>
              <w:spacing w:after="0" w:line="240" w:lineRule="auto"/>
              <w:rPr>
                <w:rFonts w:cs="Calibri"/>
                <w:b/>
                <w:bCs/>
                <w:color w:val="000000"/>
                <w:sz w:val="18"/>
                <w:szCs w:val="18"/>
              </w:rPr>
            </w:pPr>
            <w:r w:rsidRPr="002359A2">
              <w:rPr>
                <w:rFonts w:cs="Calibri"/>
                <w:color w:val="000000"/>
                <w:sz w:val="18"/>
                <w:szCs w:val="18"/>
              </w:rPr>
              <w:t>Seçmeli</w:t>
            </w:r>
          </w:p>
        </w:tc>
      </w:tr>
      <w:tr w:rsidR="001D6E94" w:rsidRPr="002359A2" w14:paraId="7E1FF8EA" w14:textId="77777777" w:rsidTr="00913904">
        <w:trPr>
          <w:trHeight w:val="284"/>
        </w:trPr>
        <w:tc>
          <w:tcPr>
            <w:tcW w:w="973" w:type="pct"/>
            <w:gridSpan w:val="3"/>
            <w:shd w:val="clear" w:color="auto" w:fill="auto"/>
            <w:vAlign w:val="center"/>
            <w:hideMark/>
          </w:tcPr>
          <w:p w14:paraId="36A5C475"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Koordinatörü</w:t>
            </w:r>
          </w:p>
        </w:tc>
        <w:tc>
          <w:tcPr>
            <w:tcW w:w="4027" w:type="pct"/>
            <w:gridSpan w:val="10"/>
            <w:shd w:val="clear" w:color="auto" w:fill="auto"/>
            <w:vAlign w:val="center"/>
            <w:hideMark/>
          </w:tcPr>
          <w:p w14:paraId="106E9A3E"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Prof. Dr. Musa GENÇ</w:t>
            </w:r>
          </w:p>
        </w:tc>
      </w:tr>
      <w:tr w:rsidR="001D6E94" w:rsidRPr="002359A2" w14:paraId="18C9139A" w14:textId="77777777" w:rsidTr="00913904">
        <w:trPr>
          <w:trHeight w:val="284"/>
        </w:trPr>
        <w:tc>
          <w:tcPr>
            <w:tcW w:w="973" w:type="pct"/>
            <w:gridSpan w:val="3"/>
            <w:shd w:val="clear" w:color="auto" w:fill="auto"/>
            <w:vAlign w:val="center"/>
            <w:hideMark/>
          </w:tcPr>
          <w:p w14:paraId="2B9D1249"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 Verenler</w:t>
            </w:r>
          </w:p>
        </w:tc>
        <w:tc>
          <w:tcPr>
            <w:tcW w:w="4027" w:type="pct"/>
            <w:gridSpan w:val="10"/>
            <w:shd w:val="clear" w:color="auto" w:fill="auto"/>
            <w:vAlign w:val="center"/>
            <w:hideMark/>
          </w:tcPr>
          <w:p w14:paraId="43D335F0"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Prof. Dr. Musa GENÇ</w:t>
            </w:r>
          </w:p>
        </w:tc>
      </w:tr>
      <w:tr w:rsidR="001D6E94" w:rsidRPr="002359A2" w14:paraId="5D37A225" w14:textId="77777777" w:rsidTr="00913904">
        <w:trPr>
          <w:trHeight w:val="284"/>
        </w:trPr>
        <w:tc>
          <w:tcPr>
            <w:tcW w:w="973" w:type="pct"/>
            <w:gridSpan w:val="3"/>
            <w:shd w:val="clear" w:color="auto" w:fill="auto"/>
            <w:vAlign w:val="center"/>
            <w:hideMark/>
          </w:tcPr>
          <w:p w14:paraId="7501C57F"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Yardımcıları</w:t>
            </w:r>
          </w:p>
        </w:tc>
        <w:tc>
          <w:tcPr>
            <w:tcW w:w="4027" w:type="pct"/>
            <w:gridSpan w:val="10"/>
            <w:shd w:val="clear" w:color="auto" w:fill="auto"/>
            <w:vAlign w:val="center"/>
            <w:hideMark/>
          </w:tcPr>
          <w:p w14:paraId="60028F12" w14:textId="77777777" w:rsidR="001D6E94" w:rsidRPr="002359A2" w:rsidRDefault="001D6E94" w:rsidP="00913904">
            <w:pPr>
              <w:spacing w:after="0" w:line="240" w:lineRule="auto"/>
              <w:rPr>
                <w:rFonts w:cs="Calibri"/>
                <w:b/>
                <w:bCs/>
                <w:color w:val="000000"/>
                <w:sz w:val="18"/>
                <w:szCs w:val="18"/>
              </w:rPr>
            </w:pPr>
          </w:p>
        </w:tc>
      </w:tr>
      <w:tr w:rsidR="001D6E94" w:rsidRPr="002359A2" w14:paraId="070ADE95" w14:textId="77777777" w:rsidTr="0043467A">
        <w:trPr>
          <w:trHeight w:val="191"/>
        </w:trPr>
        <w:tc>
          <w:tcPr>
            <w:tcW w:w="973" w:type="pct"/>
            <w:gridSpan w:val="3"/>
            <w:shd w:val="clear" w:color="auto" w:fill="auto"/>
            <w:vAlign w:val="center"/>
            <w:hideMark/>
          </w:tcPr>
          <w:p w14:paraId="3A5441E7"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Dersin Amacı</w:t>
            </w:r>
          </w:p>
        </w:tc>
        <w:tc>
          <w:tcPr>
            <w:tcW w:w="4027" w:type="pct"/>
            <w:gridSpan w:val="10"/>
            <w:shd w:val="clear" w:color="auto" w:fill="auto"/>
            <w:vAlign w:val="center"/>
          </w:tcPr>
          <w:p w14:paraId="4D711A4D" w14:textId="77777777" w:rsidR="001D6E94" w:rsidRPr="00436399" w:rsidRDefault="001D6E94" w:rsidP="00436399">
            <w:pPr>
              <w:spacing w:after="0" w:line="240" w:lineRule="auto"/>
              <w:jc w:val="both"/>
              <w:rPr>
                <w:rFonts w:cs="Calibri"/>
                <w:color w:val="000000"/>
                <w:sz w:val="18"/>
                <w:szCs w:val="18"/>
              </w:rPr>
            </w:pPr>
            <w:r w:rsidRPr="00436399">
              <w:rPr>
                <w:rFonts w:cs="Calibri"/>
                <w:color w:val="000000"/>
                <w:sz w:val="18"/>
                <w:szCs w:val="18"/>
              </w:rPr>
              <w:t>Turistik mekan düzenlemelerinde, dış ve iç mekan çeşidine göre bitki kullanımını öğretme</w:t>
            </w:r>
          </w:p>
        </w:tc>
      </w:tr>
      <w:tr w:rsidR="001D6E94" w:rsidRPr="002359A2" w14:paraId="6CBE9062" w14:textId="77777777" w:rsidTr="0043467A">
        <w:trPr>
          <w:trHeight w:val="284"/>
        </w:trPr>
        <w:tc>
          <w:tcPr>
            <w:tcW w:w="973" w:type="pct"/>
            <w:gridSpan w:val="3"/>
            <w:shd w:val="clear" w:color="auto" w:fill="auto"/>
            <w:vAlign w:val="center"/>
            <w:hideMark/>
          </w:tcPr>
          <w:p w14:paraId="4709AF1A"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Dersin Kısa İçeriği</w:t>
            </w:r>
          </w:p>
        </w:tc>
        <w:tc>
          <w:tcPr>
            <w:tcW w:w="4027" w:type="pct"/>
            <w:gridSpan w:val="10"/>
            <w:shd w:val="clear" w:color="auto" w:fill="auto"/>
            <w:vAlign w:val="center"/>
          </w:tcPr>
          <w:p w14:paraId="598F6265" w14:textId="77777777" w:rsidR="001D6E94" w:rsidRPr="00436399" w:rsidRDefault="001D6E94" w:rsidP="00436399">
            <w:pPr>
              <w:spacing w:after="0" w:line="240" w:lineRule="auto"/>
              <w:jc w:val="both"/>
              <w:rPr>
                <w:rFonts w:cs="Calibri"/>
                <w:color w:val="000000"/>
                <w:sz w:val="18"/>
                <w:szCs w:val="18"/>
              </w:rPr>
            </w:pPr>
            <w:r w:rsidRPr="00436399">
              <w:rPr>
                <w:rFonts w:cs="Calibri"/>
                <w:sz w:val="18"/>
                <w:szCs w:val="18"/>
              </w:rPr>
              <w:t xml:space="preserve">Mekânsal bitki kullanımının insan psikolojisine etkileri, Mekânsal kullanım bağlamında dış mekân süs bitkileri:  ibreli ağaç ve ağaççıklar, yapraklı ağaç ve ağaççıklar, çalı formlular, sarılıcı ve tırmanıcılar, çim ve yer örtücü bitkiler, yer örtücü bitkiler, çiçekler ve otsu bitkiler, çiçeklerin yetiştirilmelerine göre sınıflandırılması, mekânsal kullanım bağlamında iç mekân süs bitkileri: çiçekleri için yetiştirilenler, yaprakları için yetiştirilenler, sukulent (etli gövdeliler) ve kaktüsler </w:t>
            </w:r>
          </w:p>
        </w:tc>
      </w:tr>
      <w:tr w:rsidR="001D6E94" w:rsidRPr="002359A2" w14:paraId="11853AA0" w14:textId="77777777" w:rsidTr="00913904">
        <w:trPr>
          <w:trHeight w:val="300"/>
        </w:trPr>
        <w:tc>
          <w:tcPr>
            <w:tcW w:w="5000" w:type="pct"/>
            <w:gridSpan w:val="13"/>
            <w:shd w:val="clear" w:color="auto" w:fill="auto"/>
            <w:noWrap/>
            <w:vAlign w:val="bottom"/>
            <w:hideMark/>
          </w:tcPr>
          <w:p w14:paraId="65B5FBAE" w14:textId="77777777" w:rsidR="001D6E94" w:rsidRPr="002359A2" w:rsidRDefault="001D6E94" w:rsidP="00913904">
            <w:pPr>
              <w:spacing w:after="0" w:line="240" w:lineRule="auto"/>
              <w:rPr>
                <w:rFonts w:cs="Calibri"/>
                <w:color w:val="000000"/>
                <w:sz w:val="18"/>
                <w:szCs w:val="18"/>
              </w:rPr>
            </w:pPr>
          </w:p>
        </w:tc>
      </w:tr>
      <w:tr w:rsidR="001D6E94" w:rsidRPr="002359A2" w14:paraId="4BF8EF79" w14:textId="77777777" w:rsidTr="00913904">
        <w:trPr>
          <w:trHeight w:val="284"/>
        </w:trPr>
        <w:tc>
          <w:tcPr>
            <w:tcW w:w="5000" w:type="pct"/>
            <w:gridSpan w:val="13"/>
            <w:shd w:val="clear" w:color="auto" w:fill="auto"/>
            <w:vAlign w:val="center"/>
            <w:hideMark/>
          </w:tcPr>
          <w:p w14:paraId="3F26BBA1"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Öğrenme Çıktıları</w:t>
            </w:r>
          </w:p>
        </w:tc>
      </w:tr>
      <w:tr w:rsidR="001D6E94" w:rsidRPr="002359A2" w14:paraId="17011ADF" w14:textId="77777777" w:rsidTr="00436399">
        <w:trPr>
          <w:trHeight w:val="284"/>
        </w:trPr>
        <w:tc>
          <w:tcPr>
            <w:tcW w:w="973" w:type="pct"/>
            <w:gridSpan w:val="3"/>
            <w:shd w:val="clear" w:color="auto" w:fill="auto"/>
            <w:vAlign w:val="center"/>
            <w:hideMark/>
          </w:tcPr>
          <w:p w14:paraId="2807C296"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ÖÇ-1</w:t>
            </w:r>
          </w:p>
        </w:tc>
        <w:tc>
          <w:tcPr>
            <w:tcW w:w="4027" w:type="pct"/>
            <w:gridSpan w:val="10"/>
            <w:shd w:val="clear" w:color="auto" w:fill="auto"/>
            <w:vAlign w:val="center"/>
          </w:tcPr>
          <w:p w14:paraId="4CC0AEDC"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dış mekân süs bitkilerini tanır.</w:t>
            </w:r>
          </w:p>
        </w:tc>
      </w:tr>
      <w:tr w:rsidR="001D6E94" w:rsidRPr="002359A2" w14:paraId="69FF9E1D" w14:textId="77777777" w:rsidTr="00436399">
        <w:trPr>
          <w:trHeight w:val="284"/>
        </w:trPr>
        <w:tc>
          <w:tcPr>
            <w:tcW w:w="973" w:type="pct"/>
            <w:gridSpan w:val="3"/>
            <w:shd w:val="clear" w:color="auto" w:fill="auto"/>
            <w:vAlign w:val="center"/>
            <w:hideMark/>
          </w:tcPr>
          <w:p w14:paraId="20709489"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ÖÇ-2</w:t>
            </w:r>
          </w:p>
        </w:tc>
        <w:tc>
          <w:tcPr>
            <w:tcW w:w="4027" w:type="pct"/>
            <w:gridSpan w:val="10"/>
            <w:shd w:val="clear" w:color="auto" w:fill="auto"/>
            <w:vAlign w:val="center"/>
          </w:tcPr>
          <w:p w14:paraId="19FF161A"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dış mekân süs bitkilerinin mekânsal kullanımını bilir.</w:t>
            </w:r>
          </w:p>
        </w:tc>
      </w:tr>
      <w:tr w:rsidR="001D6E94" w:rsidRPr="002359A2" w14:paraId="4735A1AD" w14:textId="77777777" w:rsidTr="0043467A">
        <w:trPr>
          <w:trHeight w:val="284"/>
        </w:trPr>
        <w:tc>
          <w:tcPr>
            <w:tcW w:w="973" w:type="pct"/>
            <w:gridSpan w:val="3"/>
            <w:shd w:val="clear" w:color="auto" w:fill="auto"/>
            <w:vAlign w:val="center"/>
            <w:hideMark/>
          </w:tcPr>
          <w:p w14:paraId="0E61A0FF"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ÖÇ-3</w:t>
            </w:r>
          </w:p>
        </w:tc>
        <w:tc>
          <w:tcPr>
            <w:tcW w:w="4027" w:type="pct"/>
            <w:gridSpan w:val="10"/>
            <w:shd w:val="clear" w:color="auto" w:fill="auto"/>
            <w:vAlign w:val="center"/>
          </w:tcPr>
          <w:p w14:paraId="5269FDAC"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iç mekân süs bitkilerini tanır.</w:t>
            </w:r>
          </w:p>
        </w:tc>
      </w:tr>
      <w:tr w:rsidR="001D6E94" w:rsidRPr="002359A2" w14:paraId="50CC9445" w14:textId="77777777" w:rsidTr="00436399">
        <w:trPr>
          <w:trHeight w:val="284"/>
        </w:trPr>
        <w:tc>
          <w:tcPr>
            <w:tcW w:w="973" w:type="pct"/>
            <w:gridSpan w:val="3"/>
            <w:shd w:val="clear" w:color="auto" w:fill="auto"/>
            <w:vAlign w:val="center"/>
            <w:hideMark/>
          </w:tcPr>
          <w:p w14:paraId="6F883CCA"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ÖÇ-4</w:t>
            </w:r>
          </w:p>
        </w:tc>
        <w:tc>
          <w:tcPr>
            <w:tcW w:w="4027" w:type="pct"/>
            <w:gridSpan w:val="10"/>
            <w:shd w:val="clear" w:color="auto" w:fill="auto"/>
            <w:vAlign w:val="center"/>
          </w:tcPr>
          <w:p w14:paraId="58911482"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iç mekân süs bitkilerinin mekânsal kullanımını bilir.</w:t>
            </w:r>
          </w:p>
        </w:tc>
      </w:tr>
      <w:tr w:rsidR="001D6E94" w:rsidRPr="002359A2" w14:paraId="63B073F4" w14:textId="77777777" w:rsidTr="0043467A">
        <w:trPr>
          <w:trHeight w:val="284"/>
        </w:trPr>
        <w:tc>
          <w:tcPr>
            <w:tcW w:w="973" w:type="pct"/>
            <w:gridSpan w:val="3"/>
            <w:shd w:val="clear" w:color="auto" w:fill="auto"/>
            <w:vAlign w:val="center"/>
            <w:hideMark/>
          </w:tcPr>
          <w:p w14:paraId="5360FB20"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ÖÇ-5</w:t>
            </w:r>
          </w:p>
        </w:tc>
        <w:tc>
          <w:tcPr>
            <w:tcW w:w="4027" w:type="pct"/>
            <w:gridSpan w:val="10"/>
            <w:shd w:val="clear" w:color="auto" w:fill="auto"/>
            <w:vAlign w:val="center"/>
          </w:tcPr>
          <w:p w14:paraId="4A8ECF38" w14:textId="77777777" w:rsidR="001D6E94" w:rsidRPr="00436399" w:rsidRDefault="001D6E94" w:rsidP="00436399">
            <w:pPr>
              <w:spacing w:after="0" w:line="240" w:lineRule="auto"/>
              <w:rPr>
                <w:rFonts w:cs="Calibri"/>
                <w:color w:val="000000"/>
                <w:sz w:val="18"/>
                <w:szCs w:val="18"/>
              </w:rPr>
            </w:pPr>
            <w:r w:rsidRPr="00436399">
              <w:rPr>
                <w:rFonts w:cs="Calibri"/>
                <w:sz w:val="18"/>
                <w:szCs w:val="18"/>
              </w:rPr>
              <w:t>Mekânsal bitki kullanımının insan psikolojisine etkileri hakkında bilgilidir.</w:t>
            </w:r>
            <w:r w:rsidRPr="00436399">
              <w:rPr>
                <w:rFonts w:cs="Calibri"/>
                <w:color w:val="000000"/>
                <w:sz w:val="18"/>
                <w:szCs w:val="18"/>
              </w:rPr>
              <w:t> </w:t>
            </w:r>
          </w:p>
        </w:tc>
      </w:tr>
      <w:tr w:rsidR="001D6E94" w:rsidRPr="002359A2" w14:paraId="2C2B6BBB" w14:textId="77777777" w:rsidTr="00913904">
        <w:trPr>
          <w:trHeight w:val="300"/>
        </w:trPr>
        <w:tc>
          <w:tcPr>
            <w:tcW w:w="5000" w:type="pct"/>
            <w:gridSpan w:val="13"/>
            <w:shd w:val="clear" w:color="auto" w:fill="auto"/>
            <w:noWrap/>
            <w:vAlign w:val="bottom"/>
            <w:hideMark/>
          </w:tcPr>
          <w:p w14:paraId="035D44F7" w14:textId="77777777" w:rsidR="001D6E94" w:rsidRPr="002359A2" w:rsidRDefault="001D6E94" w:rsidP="00913904">
            <w:pPr>
              <w:spacing w:after="0" w:line="240" w:lineRule="auto"/>
              <w:rPr>
                <w:rFonts w:cs="Calibri"/>
                <w:color w:val="000000"/>
                <w:sz w:val="18"/>
                <w:szCs w:val="18"/>
              </w:rPr>
            </w:pPr>
          </w:p>
        </w:tc>
      </w:tr>
      <w:tr w:rsidR="001D6E94" w:rsidRPr="002359A2" w14:paraId="0E8CED0F" w14:textId="77777777" w:rsidTr="00913904">
        <w:trPr>
          <w:trHeight w:val="284"/>
        </w:trPr>
        <w:tc>
          <w:tcPr>
            <w:tcW w:w="973" w:type="pct"/>
            <w:gridSpan w:val="3"/>
            <w:shd w:val="clear" w:color="auto" w:fill="auto"/>
            <w:vAlign w:val="center"/>
            <w:hideMark/>
          </w:tcPr>
          <w:p w14:paraId="18D0C106"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Öğretim Yöntemleri</w:t>
            </w:r>
          </w:p>
        </w:tc>
        <w:tc>
          <w:tcPr>
            <w:tcW w:w="4027" w:type="pct"/>
            <w:gridSpan w:val="10"/>
            <w:shd w:val="clear" w:color="auto" w:fill="auto"/>
            <w:vAlign w:val="center"/>
            <w:hideMark/>
          </w:tcPr>
          <w:p w14:paraId="1B89BFB9"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 Yüz yüze anlatım</w:t>
            </w:r>
          </w:p>
        </w:tc>
      </w:tr>
      <w:tr w:rsidR="001D6E94" w:rsidRPr="002359A2" w14:paraId="0F45D181" w14:textId="77777777" w:rsidTr="00913904">
        <w:trPr>
          <w:trHeight w:val="284"/>
        </w:trPr>
        <w:tc>
          <w:tcPr>
            <w:tcW w:w="973" w:type="pct"/>
            <w:gridSpan w:val="3"/>
            <w:shd w:val="clear" w:color="auto" w:fill="auto"/>
            <w:vAlign w:val="center"/>
            <w:hideMark/>
          </w:tcPr>
          <w:p w14:paraId="4F6F0B8D"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Ölçme Yöntemleri</w:t>
            </w:r>
          </w:p>
        </w:tc>
        <w:tc>
          <w:tcPr>
            <w:tcW w:w="4027" w:type="pct"/>
            <w:gridSpan w:val="10"/>
            <w:shd w:val="clear" w:color="auto" w:fill="auto"/>
            <w:vAlign w:val="center"/>
            <w:hideMark/>
          </w:tcPr>
          <w:p w14:paraId="721AF56A"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 Sınav</w:t>
            </w:r>
          </w:p>
        </w:tc>
      </w:tr>
      <w:tr w:rsidR="001D6E94" w:rsidRPr="002359A2" w14:paraId="32C53158" w14:textId="77777777" w:rsidTr="00436399">
        <w:trPr>
          <w:trHeight w:val="280"/>
        </w:trPr>
        <w:tc>
          <w:tcPr>
            <w:tcW w:w="5000" w:type="pct"/>
            <w:gridSpan w:val="13"/>
            <w:shd w:val="clear" w:color="auto" w:fill="auto"/>
            <w:noWrap/>
            <w:vAlign w:val="bottom"/>
            <w:hideMark/>
          </w:tcPr>
          <w:p w14:paraId="04830E38" w14:textId="77777777" w:rsidR="001D6E94" w:rsidRPr="002359A2" w:rsidRDefault="001D6E94" w:rsidP="00913904">
            <w:pPr>
              <w:spacing w:after="0" w:line="240" w:lineRule="auto"/>
              <w:rPr>
                <w:rFonts w:cs="Calibri"/>
                <w:color w:val="000000"/>
                <w:sz w:val="18"/>
                <w:szCs w:val="18"/>
              </w:rPr>
            </w:pPr>
          </w:p>
        </w:tc>
      </w:tr>
      <w:tr w:rsidR="001D6E94" w:rsidRPr="002359A2" w14:paraId="4E15019E" w14:textId="77777777" w:rsidTr="00913904">
        <w:trPr>
          <w:trHeight w:val="284"/>
        </w:trPr>
        <w:tc>
          <w:tcPr>
            <w:tcW w:w="5000" w:type="pct"/>
            <w:gridSpan w:val="13"/>
            <w:shd w:val="clear" w:color="auto" w:fill="auto"/>
            <w:vAlign w:val="center"/>
            <w:hideMark/>
          </w:tcPr>
          <w:p w14:paraId="5202BCE2"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 AKIŞI</w:t>
            </w:r>
          </w:p>
        </w:tc>
      </w:tr>
      <w:tr w:rsidR="001D6E94" w:rsidRPr="002359A2" w14:paraId="15386917" w14:textId="77777777" w:rsidTr="00436399">
        <w:trPr>
          <w:trHeight w:val="284"/>
        </w:trPr>
        <w:tc>
          <w:tcPr>
            <w:tcW w:w="616" w:type="pct"/>
            <w:shd w:val="clear" w:color="auto" w:fill="auto"/>
            <w:vAlign w:val="center"/>
            <w:hideMark/>
          </w:tcPr>
          <w:p w14:paraId="16EBEA3C"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Hafta</w:t>
            </w:r>
          </w:p>
        </w:tc>
        <w:tc>
          <w:tcPr>
            <w:tcW w:w="3117" w:type="pct"/>
            <w:gridSpan w:val="9"/>
            <w:shd w:val="clear" w:color="auto" w:fill="auto"/>
            <w:noWrap/>
            <w:vAlign w:val="bottom"/>
            <w:hideMark/>
          </w:tcPr>
          <w:p w14:paraId="7385BF7C" w14:textId="77777777" w:rsidR="001D6E94" w:rsidRPr="002359A2" w:rsidRDefault="001D6E94" w:rsidP="00913904">
            <w:pPr>
              <w:spacing w:after="0" w:line="240" w:lineRule="auto"/>
              <w:rPr>
                <w:rFonts w:cs="Calibri"/>
                <w:b/>
                <w:bCs/>
                <w:color w:val="000000"/>
                <w:sz w:val="18"/>
                <w:szCs w:val="18"/>
              </w:rPr>
            </w:pPr>
            <w:r w:rsidRPr="002359A2">
              <w:rPr>
                <w:rFonts w:cs="Calibri"/>
                <w:color w:val="000000"/>
                <w:sz w:val="18"/>
                <w:szCs w:val="18"/>
              </w:rPr>
              <w:t> </w:t>
            </w:r>
            <w:r w:rsidRPr="002359A2">
              <w:rPr>
                <w:rFonts w:cs="Calibri"/>
                <w:b/>
                <w:bCs/>
                <w:color w:val="000000"/>
                <w:sz w:val="18"/>
                <w:szCs w:val="18"/>
              </w:rPr>
              <w:t>Konular</w:t>
            </w:r>
          </w:p>
        </w:tc>
        <w:tc>
          <w:tcPr>
            <w:tcW w:w="1267" w:type="pct"/>
            <w:gridSpan w:val="3"/>
            <w:shd w:val="clear" w:color="auto" w:fill="auto"/>
            <w:vAlign w:val="center"/>
            <w:hideMark/>
          </w:tcPr>
          <w:p w14:paraId="6D0FE105" w14:textId="77777777" w:rsidR="001D6E94" w:rsidRPr="002359A2" w:rsidRDefault="001D6E94" w:rsidP="00913904">
            <w:pPr>
              <w:spacing w:after="0" w:line="240" w:lineRule="auto"/>
              <w:jc w:val="center"/>
              <w:rPr>
                <w:rFonts w:cs="Calibri"/>
                <w:b/>
                <w:bCs/>
                <w:color w:val="000000"/>
                <w:sz w:val="18"/>
                <w:szCs w:val="18"/>
              </w:rPr>
            </w:pPr>
            <w:r w:rsidRPr="002359A2">
              <w:rPr>
                <w:rFonts w:cs="Calibri"/>
                <w:b/>
                <w:bCs/>
                <w:color w:val="000000"/>
                <w:sz w:val="18"/>
                <w:szCs w:val="18"/>
              </w:rPr>
              <w:t>Kaynak/İlgili Bölüm</w:t>
            </w:r>
          </w:p>
        </w:tc>
      </w:tr>
      <w:tr w:rsidR="001D6E94" w:rsidRPr="002359A2" w14:paraId="690BEAE7" w14:textId="77777777" w:rsidTr="00436399">
        <w:trPr>
          <w:trHeight w:val="284"/>
        </w:trPr>
        <w:tc>
          <w:tcPr>
            <w:tcW w:w="616" w:type="pct"/>
            <w:shd w:val="clear" w:color="auto" w:fill="auto"/>
            <w:vAlign w:val="center"/>
            <w:hideMark/>
          </w:tcPr>
          <w:p w14:paraId="30245CF7"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lastRenderedPageBreak/>
              <w:t>1</w:t>
            </w:r>
          </w:p>
        </w:tc>
        <w:tc>
          <w:tcPr>
            <w:tcW w:w="3117" w:type="pct"/>
            <w:gridSpan w:val="9"/>
            <w:shd w:val="clear" w:color="auto" w:fill="auto"/>
            <w:vAlign w:val="center"/>
          </w:tcPr>
          <w:p w14:paraId="7E0F3FC0"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 Temel kavramlar ve tanımları</w:t>
            </w:r>
          </w:p>
        </w:tc>
        <w:tc>
          <w:tcPr>
            <w:tcW w:w="1267" w:type="pct"/>
            <w:gridSpan w:val="3"/>
            <w:shd w:val="clear" w:color="auto" w:fill="auto"/>
            <w:hideMark/>
          </w:tcPr>
          <w:p w14:paraId="2A0DA8A7"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02F45AA4" w14:textId="77777777" w:rsidTr="00436399">
        <w:trPr>
          <w:trHeight w:val="284"/>
        </w:trPr>
        <w:tc>
          <w:tcPr>
            <w:tcW w:w="616" w:type="pct"/>
            <w:shd w:val="clear" w:color="auto" w:fill="auto"/>
            <w:vAlign w:val="center"/>
            <w:hideMark/>
          </w:tcPr>
          <w:p w14:paraId="093F90C3"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2</w:t>
            </w:r>
          </w:p>
        </w:tc>
        <w:tc>
          <w:tcPr>
            <w:tcW w:w="3117" w:type="pct"/>
            <w:gridSpan w:val="9"/>
            <w:shd w:val="clear" w:color="auto" w:fill="auto"/>
            <w:vAlign w:val="center"/>
          </w:tcPr>
          <w:p w14:paraId="66A15171"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 Temel kavramlar ve tanımları</w:t>
            </w:r>
          </w:p>
        </w:tc>
        <w:tc>
          <w:tcPr>
            <w:tcW w:w="1267" w:type="pct"/>
            <w:gridSpan w:val="3"/>
            <w:shd w:val="clear" w:color="auto" w:fill="auto"/>
            <w:hideMark/>
          </w:tcPr>
          <w:p w14:paraId="55BE5CA0"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2CF6E003" w14:textId="77777777" w:rsidTr="00436399">
        <w:trPr>
          <w:trHeight w:val="284"/>
        </w:trPr>
        <w:tc>
          <w:tcPr>
            <w:tcW w:w="616" w:type="pct"/>
            <w:shd w:val="clear" w:color="auto" w:fill="auto"/>
            <w:vAlign w:val="center"/>
            <w:hideMark/>
          </w:tcPr>
          <w:p w14:paraId="73460A5C"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3</w:t>
            </w:r>
          </w:p>
        </w:tc>
        <w:tc>
          <w:tcPr>
            <w:tcW w:w="3117" w:type="pct"/>
            <w:gridSpan w:val="9"/>
            <w:shd w:val="clear" w:color="auto" w:fill="auto"/>
            <w:vAlign w:val="center"/>
          </w:tcPr>
          <w:p w14:paraId="610861E2"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 </w:t>
            </w:r>
            <w:r w:rsidRPr="00436399">
              <w:rPr>
                <w:rFonts w:cs="Calibri"/>
                <w:sz w:val="18"/>
                <w:szCs w:val="18"/>
              </w:rPr>
              <w:t xml:space="preserve">Mekânsal bitki kullanımının insan psikolojisine etkileri, </w:t>
            </w:r>
          </w:p>
        </w:tc>
        <w:tc>
          <w:tcPr>
            <w:tcW w:w="1267" w:type="pct"/>
            <w:gridSpan w:val="3"/>
            <w:shd w:val="clear" w:color="auto" w:fill="auto"/>
            <w:hideMark/>
          </w:tcPr>
          <w:p w14:paraId="19A0129D"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39503312" w14:textId="77777777" w:rsidTr="00436399">
        <w:trPr>
          <w:trHeight w:val="284"/>
        </w:trPr>
        <w:tc>
          <w:tcPr>
            <w:tcW w:w="616" w:type="pct"/>
            <w:shd w:val="clear" w:color="auto" w:fill="auto"/>
            <w:vAlign w:val="center"/>
            <w:hideMark/>
          </w:tcPr>
          <w:p w14:paraId="15FC97CD"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4</w:t>
            </w:r>
          </w:p>
        </w:tc>
        <w:tc>
          <w:tcPr>
            <w:tcW w:w="3117" w:type="pct"/>
            <w:gridSpan w:val="9"/>
            <w:shd w:val="clear" w:color="auto" w:fill="auto"/>
            <w:vAlign w:val="center"/>
          </w:tcPr>
          <w:p w14:paraId="16585C9B"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 xml:space="preserve">Kullanımı yaygın </w:t>
            </w:r>
            <w:r w:rsidRPr="00436399">
              <w:rPr>
                <w:rFonts w:cs="Calibri"/>
                <w:sz w:val="18"/>
                <w:szCs w:val="18"/>
              </w:rPr>
              <w:t>ibreli ağaç ve ağaççıklar ve uygun kullanım mekânları</w:t>
            </w:r>
          </w:p>
        </w:tc>
        <w:tc>
          <w:tcPr>
            <w:tcW w:w="1267" w:type="pct"/>
            <w:gridSpan w:val="3"/>
            <w:shd w:val="clear" w:color="auto" w:fill="auto"/>
            <w:hideMark/>
          </w:tcPr>
          <w:p w14:paraId="56E56493"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06C352B1" w14:textId="77777777" w:rsidTr="00436399">
        <w:trPr>
          <w:trHeight w:val="284"/>
        </w:trPr>
        <w:tc>
          <w:tcPr>
            <w:tcW w:w="616" w:type="pct"/>
            <w:shd w:val="clear" w:color="auto" w:fill="auto"/>
            <w:vAlign w:val="center"/>
            <w:hideMark/>
          </w:tcPr>
          <w:p w14:paraId="54C400F2"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5</w:t>
            </w:r>
          </w:p>
        </w:tc>
        <w:tc>
          <w:tcPr>
            <w:tcW w:w="3117" w:type="pct"/>
            <w:gridSpan w:val="9"/>
            <w:shd w:val="clear" w:color="auto" w:fill="auto"/>
            <w:vAlign w:val="center"/>
          </w:tcPr>
          <w:p w14:paraId="7E6521B9"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 xml:space="preserve">Kullanımı yaygın </w:t>
            </w:r>
            <w:r w:rsidRPr="00436399">
              <w:rPr>
                <w:rFonts w:cs="Calibri"/>
                <w:sz w:val="18"/>
                <w:szCs w:val="18"/>
              </w:rPr>
              <w:t>ibreli ağaç ve ağaççıklar ve uygun kullanım mekânları</w:t>
            </w:r>
          </w:p>
        </w:tc>
        <w:tc>
          <w:tcPr>
            <w:tcW w:w="1267" w:type="pct"/>
            <w:gridSpan w:val="3"/>
            <w:shd w:val="clear" w:color="auto" w:fill="auto"/>
            <w:hideMark/>
          </w:tcPr>
          <w:p w14:paraId="08CB9FEF"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6F115FA5" w14:textId="77777777" w:rsidTr="00436399">
        <w:trPr>
          <w:trHeight w:val="284"/>
        </w:trPr>
        <w:tc>
          <w:tcPr>
            <w:tcW w:w="616" w:type="pct"/>
            <w:shd w:val="clear" w:color="auto" w:fill="auto"/>
            <w:vAlign w:val="center"/>
            <w:hideMark/>
          </w:tcPr>
          <w:p w14:paraId="0E4812FE"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6</w:t>
            </w:r>
          </w:p>
        </w:tc>
        <w:tc>
          <w:tcPr>
            <w:tcW w:w="3117" w:type="pct"/>
            <w:gridSpan w:val="9"/>
            <w:shd w:val="clear" w:color="auto" w:fill="auto"/>
            <w:vAlign w:val="center"/>
          </w:tcPr>
          <w:p w14:paraId="7E0D40B5"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yapraklı ağaç ve ağaççıklar ve uygun kullanım mekânları</w:t>
            </w:r>
          </w:p>
        </w:tc>
        <w:tc>
          <w:tcPr>
            <w:tcW w:w="1267" w:type="pct"/>
            <w:gridSpan w:val="3"/>
            <w:shd w:val="clear" w:color="auto" w:fill="auto"/>
            <w:hideMark/>
          </w:tcPr>
          <w:p w14:paraId="5D7866EC"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637DD90D" w14:textId="77777777" w:rsidTr="00436399">
        <w:trPr>
          <w:trHeight w:val="284"/>
        </w:trPr>
        <w:tc>
          <w:tcPr>
            <w:tcW w:w="616" w:type="pct"/>
            <w:shd w:val="clear" w:color="auto" w:fill="auto"/>
            <w:vAlign w:val="center"/>
            <w:hideMark/>
          </w:tcPr>
          <w:p w14:paraId="088F3D13"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7</w:t>
            </w:r>
          </w:p>
        </w:tc>
        <w:tc>
          <w:tcPr>
            <w:tcW w:w="3117" w:type="pct"/>
            <w:gridSpan w:val="9"/>
            <w:shd w:val="clear" w:color="auto" w:fill="auto"/>
            <w:vAlign w:val="center"/>
          </w:tcPr>
          <w:p w14:paraId="7A26A664"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yapraklı ağaç ve ağaççıklar ve uygun kullanım mekânları</w:t>
            </w:r>
          </w:p>
        </w:tc>
        <w:tc>
          <w:tcPr>
            <w:tcW w:w="1267" w:type="pct"/>
            <w:gridSpan w:val="3"/>
            <w:shd w:val="clear" w:color="auto" w:fill="auto"/>
            <w:hideMark/>
          </w:tcPr>
          <w:p w14:paraId="37CA35C7"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796CFE6F" w14:textId="77777777" w:rsidTr="00436399">
        <w:trPr>
          <w:trHeight w:val="284"/>
        </w:trPr>
        <w:tc>
          <w:tcPr>
            <w:tcW w:w="616" w:type="pct"/>
            <w:shd w:val="clear" w:color="auto" w:fill="auto"/>
            <w:vAlign w:val="center"/>
            <w:hideMark/>
          </w:tcPr>
          <w:p w14:paraId="6DFCA5AE"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8</w:t>
            </w:r>
          </w:p>
        </w:tc>
        <w:tc>
          <w:tcPr>
            <w:tcW w:w="3117" w:type="pct"/>
            <w:gridSpan w:val="9"/>
            <w:shd w:val="clear" w:color="auto" w:fill="auto"/>
            <w:vAlign w:val="center"/>
          </w:tcPr>
          <w:p w14:paraId="106CFBE0"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çalılar ve uygun kullanım mekânları</w:t>
            </w:r>
          </w:p>
        </w:tc>
        <w:tc>
          <w:tcPr>
            <w:tcW w:w="1267" w:type="pct"/>
            <w:gridSpan w:val="3"/>
            <w:shd w:val="clear" w:color="auto" w:fill="auto"/>
            <w:hideMark/>
          </w:tcPr>
          <w:p w14:paraId="40077700"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048FB1CA" w14:textId="77777777" w:rsidTr="00436399">
        <w:trPr>
          <w:trHeight w:val="284"/>
        </w:trPr>
        <w:tc>
          <w:tcPr>
            <w:tcW w:w="616" w:type="pct"/>
            <w:shd w:val="clear" w:color="auto" w:fill="auto"/>
            <w:vAlign w:val="center"/>
            <w:hideMark/>
          </w:tcPr>
          <w:p w14:paraId="6569D472"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9</w:t>
            </w:r>
          </w:p>
        </w:tc>
        <w:tc>
          <w:tcPr>
            <w:tcW w:w="3117" w:type="pct"/>
            <w:gridSpan w:val="9"/>
            <w:shd w:val="clear" w:color="auto" w:fill="auto"/>
            <w:vAlign w:val="center"/>
          </w:tcPr>
          <w:p w14:paraId="2807F773"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sarılıcı-tırmanıcılar ve uygun kullanım mekânları</w:t>
            </w:r>
          </w:p>
        </w:tc>
        <w:tc>
          <w:tcPr>
            <w:tcW w:w="1267" w:type="pct"/>
            <w:gridSpan w:val="3"/>
            <w:shd w:val="clear" w:color="auto" w:fill="auto"/>
            <w:hideMark/>
          </w:tcPr>
          <w:p w14:paraId="54ACCF0B"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238DA23F" w14:textId="77777777" w:rsidTr="00436399">
        <w:trPr>
          <w:trHeight w:val="284"/>
        </w:trPr>
        <w:tc>
          <w:tcPr>
            <w:tcW w:w="616" w:type="pct"/>
            <w:shd w:val="clear" w:color="auto" w:fill="auto"/>
            <w:vAlign w:val="center"/>
            <w:hideMark/>
          </w:tcPr>
          <w:p w14:paraId="17A44F3A"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10</w:t>
            </w:r>
          </w:p>
        </w:tc>
        <w:tc>
          <w:tcPr>
            <w:tcW w:w="3117" w:type="pct"/>
            <w:gridSpan w:val="9"/>
            <w:shd w:val="clear" w:color="auto" w:fill="auto"/>
            <w:vAlign w:val="center"/>
          </w:tcPr>
          <w:p w14:paraId="15802A6E"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çim-yer örtücü bitkiler ve uygun kullanım mekânları</w:t>
            </w:r>
          </w:p>
        </w:tc>
        <w:tc>
          <w:tcPr>
            <w:tcW w:w="1267" w:type="pct"/>
            <w:gridSpan w:val="3"/>
            <w:shd w:val="clear" w:color="auto" w:fill="auto"/>
            <w:hideMark/>
          </w:tcPr>
          <w:p w14:paraId="70E886F0"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4FEC8C0B" w14:textId="77777777" w:rsidTr="00436399">
        <w:trPr>
          <w:trHeight w:val="284"/>
        </w:trPr>
        <w:tc>
          <w:tcPr>
            <w:tcW w:w="616" w:type="pct"/>
            <w:shd w:val="clear" w:color="auto" w:fill="auto"/>
            <w:vAlign w:val="center"/>
            <w:hideMark/>
          </w:tcPr>
          <w:p w14:paraId="0B960483"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11</w:t>
            </w:r>
          </w:p>
        </w:tc>
        <w:tc>
          <w:tcPr>
            <w:tcW w:w="3117" w:type="pct"/>
            <w:gridSpan w:val="9"/>
            <w:shd w:val="clear" w:color="auto" w:fill="auto"/>
            <w:vAlign w:val="center"/>
          </w:tcPr>
          <w:p w14:paraId="1537BCDB"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çiçekler ve otsu bitkiler ve uygun kullanım mekânları</w:t>
            </w:r>
          </w:p>
        </w:tc>
        <w:tc>
          <w:tcPr>
            <w:tcW w:w="1267" w:type="pct"/>
            <w:gridSpan w:val="3"/>
            <w:shd w:val="clear" w:color="auto" w:fill="auto"/>
            <w:hideMark/>
          </w:tcPr>
          <w:p w14:paraId="1654D7EE"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354221CE" w14:textId="77777777" w:rsidTr="00436399">
        <w:trPr>
          <w:trHeight w:val="284"/>
        </w:trPr>
        <w:tc>
          <w:tcPr>
            <w:tcW w:w="616" w:type="pct"/>
            <w:shd w:val="clear" w:color="auto" w:fill="auto"/>
            <w:vAlign w:val="center"/>
            <w:hideMark/>
          </w:tcPr>
          <w:p w14:paraId="40C55FE2"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12</w:t>
            </w:r>
          </w:p>
        </w:tc>
        <w:tc>
          <w:tcPr>
            <w:tcW w:w="3117" w:type="pct"/>
            <w:gridSpan w:val="9"/>
            <w:shd w:val="clear" w:color="auto" w:fill="auto"/>
            <w:vAlign w:val="center"/>
          </w:tcPr>
          <w:p w14:paraId="6EFC2B6E"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çiçekleri için yetiştirilen bitkiler ve uygun kullanım mekânları</w:t>
            </w:r>
          </w:p>
        </w:tc>
        <w:tc>
          <w:tcPr>
            <w:tcW w:w="1267" w:type="pct"/>
            <w:gridSpan w:val="3"/>
            <w:shd w:val="clear" w:color="auto" w:fill="auto"/>
            <w:hideMark/>
          </w:tcPr>
          <w:p w14:paraId="5B1AFBFE"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1E67112E" w14:textId="77777777" w:rsidTr="00436399">
        <w:trPr>
          <w:trHeight w:val="284"/>
        </w:trPr>
        <w:tc>
          <w:tcPr>
            <w:tcW w:w="616" w:type="pct"/>
            <w:shd w:val="clear" w:color="auto" w:fill="auto"/>
            <w:vAlign w:val="center"/>
            <w:hideMark/>
          </w:tcPr>
          <w:p w14:paraId="4517B035"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13</w:t>
            </w:r>
          </w:p>
        </w:tc>
        <w:tc>
          <w:tcPr>
            <w:tcW w:w="3117" w:type="pct"/>
            <w:gridSpan w:val="9"/>
            <w:shd w:val="clear" w:color="auto" w:fill="auto"/>
            <w:vAlign w:val="center"/>
          </w:tcPr>
          <w:p w14:paraId="38CFA8F6"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yaprakları için yetiştirilenler ve uygun kullanım mekânları</w:t>
            </w:r>
          </w:p>
        </w:tc>
        <w:tc>
          <w:tcPr>
            <w:tcW w:w="1267" w:type="pct"/>
            <w:gridSpan w:val="3"/>
            <w:shd w:val="clear" w:color="auto" w:fill="auto"/>
            <w:hideMark/>
          </w:tcPr>
          <w:p w14:paraId="1191B8B1"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79FD0814" w14:textId="77777777" w:rsidTr="00436399">
        <w:trPr>
          <w:trHeight w:val="284"/>
        </w:trPr>
        <w:tc>
          <w:tcPr>
            <w:tcW w:w="616" w:type="pct"/>
            <w:shd w:val="clear" w:color="auto" w:fill="auto"/>
            <w:vAlign w:val="center"/>
            <w:hideMark/>
          </w:tcPr>
          <w:p w14:paraId="730AD1FF"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14</w:t>
            </w:r>
          </w:p>
        </w:tc>
        <w:tc>
          <w:tcPr>
            <w:tcW w:w="3117" w:type="pct"/>
            <w:gridSpan w:val="9"/>
            <w:shd w:val="clear" w:color="auto" w:fill="auto"/>
            <w:vAlign w:val="center"/>
          </w:tcPr>
          <w:p w14:paraId="01271E00" w14:textId="77777777" w:rsidR="001D6E94" w:rsidRPr="00436399" w:rsidRDefault="001D6E94"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sukulent (etli gövdeliler) ve kaktüsler ve uygun kullanım mekânları</w:t>
            </w:r>
          </w:p>
        </w:tc>
        <w:tc>
          <w:tcPr>
            <w:tcW w:w="1267" w:type="pct"/>
            <w:gridSpan w:val="3"/>
            <w:shd w:val="clear" w:color="auto" w:fill="auto"/>
            <w:hideMark/>
          </w:tcPr>
          <w:p w14:paraId="54B68AF0" w14:textId="77777777" w:rsidR="001D6E94" w:rsidRPr="002359A2" w:rsidRDefault="001D6E94" w:rsidP="00436399">
            <w:pPr>
              <w:spacing w:after="0"/>
              <w:rPr>
                <w:rFonts w:cs="Calibri"/>
                <w:sz w:val="18"/>
                <w:szCs w:val="18"/>
              </w:rPr>
            </w:pPr>
            <w:r w:rsidRPr="002359A2">
              <w:rPr>
                <w:rFonts w:cs="Calibri"/>
                <w:color w:val="000000"/>
                <w:sz w:val="18"/>
                <w:szCs w:val="18"/>
              </w:rPr>
              <w:t>Önerilen kaynaktan ilgili bölüm</w:t>
            </w:r>
          </w:p>
        </w:tc>
      </w:tr>
      <w:tr w:rsidR="001D6E94" w:rsidRPr="002359A2" w14:paraId="5F168FDC" w14:textId="77777777" w:rsidTr="00913904">
        <w:trPr>
          <w:trHeight w:val="316"/>
        </w:trPr>
        <w:tc>
          <w:tcPr>
            <w:tcW w:w="5000" w:type="pct"/>
            <w:gridSpan w:val="13"/>
            <w:shd w:val="clear" w:color="auto" w:fill="auto"/>
            <w:noWrap/>
            <w:vAlign w:val="bottom"/>
            <w:hideMark/>
          </w:tcPr>
          <w:p w14:paraId="7B2BEC56" w14:textId="77777777" w:rsidR="001D6E94" w:rsidRPr="002359A2" w:rsidRDefault="001D6E94" w:rsidP="002359A2">
            <w:pPr>
              <w:spacing w:after="0" w:line="240" w:lineRule="auto"/>
              <w:rPr>
                <w:rFonts w:cs="Calibri"/>
                <w:color w:val="000000"/>
                <w:sz w:val="18"/>
                <w:szCs w:val="18"/>
              </w:rPr>
            </w:pPr>
          </w:p>
        </w:tc>
      </w:tr>
      <w:tr w:rsidR="001D6E94" w:rsidRPr="002359A2" w14:paraId="4929BDFF" w14:textId="77777777" w:rsidTr="00913904">
        <w:trPr>
          <w:trHeight w:val="284"/>
        </w:trPr>
        <w:tc>
          <w:tcPr>
            <w:tcW w:w="5000" w:type="pct"/>
            <w:gridSpan w:val="13"/>
            <w:shd w:val="clear" w:color="auto" w:fill="auto"/>
            <w:vAlign w:val="center"/>
            <w:hideMark/>
          </w:tcPr>
          <w:p w14:paraId="7F99C50F"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KAYNAKLAR</w:t>
            </w:r>
          </w:p>
        </w:tc>
      </w:tr>
      <w:tr w:rsidR="001D6E94" w:rsidRPr="002359A2" w14:paraId="63F89827" w14:textId="77777777" w:rsidTr="00436399">
        <w:trPr>
          <w:trHeight w:val="70"/>
        </w:trPr>
        <w:tc>
          <w:tcPr>
            <w:tcW w:w="782" w:type="pct"/>
            <w:gridSpan w:val="2"/>
            <w:shd w:val="clear" w:color="auto" w:fill="auto"/>
            <w:vAlign w:val="center"/>
            <w:hideMark/>
          </w:tcPr>
          <w:p w14:paraId="616AA8B1"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Ders Notu</w:t>
            </w:r>
          </w:p>
        </w:tc>
        <w:tc>
          <w:tcPr>
            <w:tcW w:w="4218" w:type="pct"/>
            <w:gridSpan w:val="11"/>
            <w:shd w:val="clear" w:color="auto" w:fill="auto"/>
          </w:tcPr>
          <w:p w14:paraId="53D66BF6" w14:textId="77777777" w:rsidR="001D6E94" w:rsidRPr="00436399" w:rsidRDefault="001D6E94" w:rsidP="00436399">
            <w:pPr>
              <w:spacing w:after="0"/>
              <w:rPr>
                <w:sz w:val="18"/>
                <w:szCs w:val="18"/>
              </w:rPr>
            </w:pPr>
            <w:r w:rsidRPr="00436399">
              <w:rPr>
                <w:sz w:val="18"/>
                <w:szCs w:val="18"/>
              </w:rPr>
              <w:t>Prof. Dr. Musa GENÇ tarafından hazırlanmış ders sunuları</w:t>
            </w:r>
          </w:p>
        </w:tc>
      </w:tr>
      <w:tr w:rsidR="001D6E94" w:rsidRPr="002359A2" w14:paraId="1ED0B7E9" w14:textId="77777777" w:rsidTr="00436399">
        <w:trPr>
          <w:trHeight w:val="284"/>
        </w:trPr>
        <w:tc>
          <w:tcPr>
            <w:tcW w:w="782" w:type="pct"/>
            <w:gridSpan w:val="2"/>
            <w:shd w:val="clear" w:color="auto" w:fill="auto"/>
            <w:vAlign w:val="center"/>
            <w:hideMark/>
          </w:tcPr>
          <w:p w14:paraId="52F1FD90" w14:textId="77777777" w:rsidR="001D6E94" w:rsidRPr="002359A2" w:rsidRDefault="001D6E94" w:rsidP="00436399">
            <w:pPr>
              <w:spacing w:after="0" w:line="240" w:lineRule="auto"/>
              <w:rPr>
                <w:rFonts w:cs="Calibri"/>
                <w:b/>
                <w:bCs/>
                <w:color w:val="000000"/>
                <w:sz w:val="18"/>
                <w:szCs w:val="18"/>
              </w:rPr>
            </w:pPr>
            <w:r w:rsidRPr="002359A2">
              <w:rPr>
                <w:rFonts w:cs="Calibri"/>
                <w:b/>
                <w:bCs/>
                <w:color w:val="000000"/>
                <w:sz w:val="18"/>
                <w:szCs w:val="18"/>
              </w:rPr>
              <w:t>Diğer Kaynaklar</w:t>
            </w:r>
          </w:p>
        </w:tc>
        <w:tc>
          <w:tcPr>
            <w:tcW w:w="4218" w:type="pct"/>
            <w:gridSpan w:val="11"/>
            <w:shd w:val="clear" w:color="auto" w:fill="auto"/>
          </w:tcPr>
          <w:p w14:paraId="28995EA5" w14:textId="77777777" w:rsidR="001D6E94" w:rsidRPr="00436399" w:rsidRDefault="001D6E94" w:rsidP="00436399">
            <w:pPr>
              <w:spacing w:after="0"/>
              <w:rPr>
                <w:sz w:val="18"/>
                <w:szCs w:val="18"/>
              </w:rPr>
            </w:pPr>
            <w:r w:rsidRPr="00436399">
              <w:rPr>
                <w:sz w:val="18"/>
                <w:szCs w:val="18"/>
              </w:rPr>
              <w:t>Allaway, Z., RHS What Plant Where Encyclopedia, Published by DK, Editor-in-chief Zia Allaway ISBN: 9781409382973, Published: 01 Oct 2013, pp. 400.</w:t>
            </w:r>
          </w:p>
        </w:tc>
      </w:tr>
      <w:tr w:rsidR="001D6E94" w:rsidRPr="002359A2" w14:paraId="6036BBA3" w14:textId="77777777" w:rsidTr="00436399">
        <w:trPr>
          <w:trHeight w:val="389"/>
        </w:trPr>
        <w:tc>
          <w:tcPr>
            <w:tcW w:w="5000" w:type="pct"/>
            <w:gridSpan w:val="13"/>
            <w:shd w:val="clear" w:color="auto" w:fill="auto"/>
            <w:noWrap/>
            <w:vAlign w:val="bottom"/>
            <w:hideMark/>
          </w:tcPr>
          <w:p w14:paraId="482C2290" w14:textId="77777777" w:rsidR="001D6E94" w:rsidRPr="002359A2" w:rsidRDefault="001D6E94" w:rsidP="002359A2">
            <w:pPr>
              <w:spacing w:after="0" w:line="240" w:lineRule="auto"/>
              <w:rPr>
                <w:rFonts w:cs="Calibri"/>
                <w:color w:val="000000"/>
                <w:sz w:val="18"/>
                <w:szCs w:val="18"/>
              </w:rPr>
            </w:pPr>
          </w:p>
        </w:tc>
      </w:tr>
      <w:tr w:rsidR="001D6E94" w:rsidRPr="002359A2" w14:paraId="7AC66AC0" w14:textId="77777777" w:rsidTr="00913904">
        <w:trPr>
          <w:trHeight w:val="284"/>
        </w:trPr>
        <w:tc>
          <w:tcPr>
            <w:tcW w:w="5000" w:type="pct"/>
            <w:gridSpan w:val="13"/>
            <w:shd w:val="clear" w:color="auto" w:fill="auto"/>
            <w:vAlign w:val="center"/>
            <w:hideMark/>
          </w:tcPr>
          <w:p w14:paraId="2EC94770" w14:textId="77777777" w:rsidR="001D6E94" w:rsidRPr="002359A2" w:rsidRDefault="001D6E94" w:rsidP="002359A2">
            <w:pPr>
              <w:spacing w:after="0"/>
              <w:rPr>
                <w:rFonts w:cs="Calibri"/>
                <w:b/>
                <w:sz w:val="18"/>
                <w:szCs w:val="18"/>
              </w:rPr>
            </w:pPr>
            <w:r w:rsidRPr="002359A2">
              <w:rPr>
                <w:rFonts w:cs="Calibri"/>
                <w:b/>
                <w:sz w:val="18"/>
                <w:szCs w:val="18"/>
              </w:rPr>
              <w:t>DEĞERLENDİRME SİSTEMİ</w:t>
            </w:r>
          </w:p>
        </w:tc>
      </w:tr>
      <w:tr w:rsidR="001D6E94" w:rsidRPr="002359A2" w14:paraId="47CC5426" w14:textId="77777777" w:rsidTr="00436399">
        <w:trPr>
          <w:trHeight w:val="284"/>
        </w:trPr>
        <w:tc>
          <w:tcPr>
            <w:tcW w:w="1565" w:type="pct"/>
            <w:gridSpan w:val="4"/>
            <w:shd w:val="clear" w:color="auto" w:fill="auto"/>
            <w:vAlign w:val="center"/>
            <w:hideMark/>
          </w:tcPr>
          <w:p w14:paraId="28FA4A80" w14:textId="77777777" w:rsidR="001D6E94" w:rsidRPr="002359A2" w:rsidRDefault="001D6E94" w:rsidP="002359A2">
            <w:pPr>
              <w:spacing w:after="0"/>
              <w:rPr>
                <w:rFonts w:cs="Calibri"/>
                <w:b/>
                <w:sz w:val="18"/>
                <w:szCs w:val="18"/>
              </w:rPr>
            </w:pPr>
            <w:r w:rsidRPr="002359A2">
              <w:rPr>
                <w:rFonts w:cs="Calibri"/>
                <w:b/>
                <w:sz w:val="18"/>
                <w:szCs w:val="18"/>
              </w:rPr>
              <w:t>YARIYIL İÇİ ÇALIŞMALARI</w:t>
            </w:r>
          </w:p>
        </w:tc>
        <w:tc>
          <w:tcPr>
            <w:tcW w:w="1616" w:type="pct"/>
            <w:gridSpan w:val="5"/>
            <w:shd w:val="clear" w:color="auto" w:fill="auto"/>
            <w:noWrap/>
            <w:vAlign w:val="bottom"/>
            <w:hideMark/>
          </w:tcPr>
          <w:p w14:paraId="2508E8FE" w14:textId="77777777" w:rsidR="001D6E94" w:rsidRPr="002359A2" w:rsidRDefault="001D6E94" w:rsidP="002359A2">
            <w:pPr>
              <w:spacing w:after="0"/>
              <w:rPr>
                <w:rFonts w:cs="Calibri"/>
                <w:b/>
                <w:sz w:val="18"/>
                <w:szCs w:val="18"/>
              </w:rPr>
            </w:pPr>
            <w:r w:rsidRPr="002359A2">
              <w:rPr>
                <w:rFonts w:cs="Calibri"/>
                <w:b/>
                <w:sz w:val="18"/>
                <w:szCs w:val="18"/>
              </w:rPr>
              <w:t>SAYISI</w:t>
            </w:r>
          </w:p>
        </w:tc>
        <w:tc>
          <w:tcPr>
            <w:tcW w:w="1818" w:type="pct"/>
            <w:gridSpan w:val="4"/>
            <w:shd w:val="clear" w:color="auto" w:fill="auto"/>
            <w:vAlign w:val="center"/>
            <w:hideMark/>
          </w:tcPr>
          <w:p w14:paraId="61DF1F9A" w14:textId="77777777" w:rsidR="001D6E94" w:rsidRPr="002359A2" w:rsidRDefault="001D6E94" w:rsidP="002359A2">
            <w:pPr>
              <w:spacing w:after="0"/>
              <w:rPr>
                <w:rFonts w:cs="Calibri"/>
                <w:b/>
                <w:sz w:val="18"/>
                <w:szCs w:val="18"/>
              </w:rPr>
            </w:pPr>
            <w:r w:rsidRPr="002359A2">
              <w:rPr>
                <w:rFonts w:cs="Calibri"/>
                <w:b/>
                <w:sz w:val="18"/>
                <w:szCs w:val="18"/>
              </w:rPr>
              <w:t>KATKI YÜZDESİ</w:t>
            </w:r>
          </w:p>
        </w:tc>
      </w:tr>
      <w:tr w:rsidR="001D6E94" w:rsidRPr="002359A2" w14:paraId="73D617F5" w14:textId="77777777" w:rsidTr="00436399">
        <w:trPr>
          <w:trHeight w:val="284"/>
        </w:trPr>
        <w:tc>
          <w:tcPr>
            <w:tcW w:w="1565" w:type="pct"/>
            <w:gridSpan w:val="4"/>
            <w:shd w:val="clear" w:color="auto" w:fill="auto"/>
            <w:vAlign w:val="center"/>
            <w:hideMark/>
          </w:tcPr>
          <w:p w14:paraId="04C523A7" w14:textId="77777777" w:rsidR="001D6E94" w:rsidRPr="002359A2" w:rsidRDefault="001D6E94" w:rsidP="002359A2">
            <w:pPr>
              <w:spacing w:after="0"/>
              <w:rPr>
                <w:rFonts w:cs="Calibri"/>
                <w:b/>
                <w:sz w:val="18"/>
                <w:szCs w:val="18"/>
              </w:rPr>
            </w:pPr>
            <w:r w:rsidRPr="002359A2">
              <w:rPr>
                <w:rFonts w:cs="Calibri"/>
                <w:b/>
                <w:sz w:val="18"/>
                <w:szCs w:val="18"/>
              </w:rPr>
              <w:t>Ara Sınav</w:t>
            </w:r>
          </w:p>
        </w:tc>
        <w:tc>
          <w:tcPr>
            <w:tcW w:w="1616" w:type="pct"/>
            <w:gridSpan w:val="5"/>
            <w:shd w:val="clear" w:color="auto" w:fill="auto"/>
            <w:noWrap/>
            <w:vAlign w:val="bottom"/>
            <w:hideMark/>
          </w:tcPr>
          <w:p w14:paraId="19F57C16" w14:textId="77777777" w:rsidR="001D6E94" w:rsidRPr="002359A2" w:rsidRDefault="001D6E94"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79A6173A" w14:textId="77777777" w:rsidR="001D6E94" w:rsidRPr="002359A2" w:rsidRDefault="001D6E94" w:rsidP="002359A2">
            <w:pPr>
              <w:spacing w:after="0"/>
              <w:jc w:val="center"/>
              <w:rPr>
                <w:rFonts w:cs="Calibri"/>
                <w:sz w:val="18"/>
                <w:szCs w:val="18"/>
              </w:rPr>
            </w:pPr>
            <w:r w:rsidRPr="002359A2">
              <w:rPr>
                <w:rFonts w:cs="Calibri"/>
                <w:sz w:val="18"/>
                <w:szCs w:val="18"/>
              </w:rPr>
              <w:t>100</w:t>
            </w:r>
          </w:p>
        </w:tc>
      </w:tr>
      <w:tr w:rsidR="001D6E94" w:rsidRPr="002359A2" w14:paraId="085D5561" w14:textId="77777777" w:rsidTr="00436399">
        <w:trPr>
          <w:trHeight w:val="284"/>
        </w:trPr>
        <w:tc>
          <w:tcPr>
            <w:tcW w:w="1565" w:type="pct"/>
            <w:gridSpan w:val="4"/>
            <w:shd w:val="clear" w:color="auto" w:fill="auto"/>
            <w:vAlign w:val="center"/>
            <w:hideMark/>
          </w:tcPr>
          <w:p w14:paraId="77621700" w14:textId="77777777" w:rsidR="001D6E94" w:rsidRPr="002359A2" w:rsidRDefault="001D6E94" w:rsidP="002359A2">
            <w:pPr>
              <w:spacing w:after="0"/>
              <w:rPr>
                <w:rFonts w:cs="Calibri"/>
                <w:b/>
                <w:sz w:val="18"/>
                <w:szCs w:val="18"/>
              </w:rPr>
            </w:pPr>
            <w:r w:rsidRPr="002359A2">
              <w:rPr>
                <w:rFonts w:cs="Calibri"/>
                <w:b/>
                <w:sz w:val="18"/>
                <w:szCs w:val="18"/>
              </w:rPr>
              <w:t>Ödev</w:t>
            </w:r>
          </w:p>
        </w:tc>
        <w:tc>
          <w:tcPr>
            <w:tcW w:w="1616" w:type="pct"/>
            <w:gridSpan w:val="5"/>
            <w:shd w:val="clear" w:color="auto" w:fill="auto"/>
            <w:noWrap/>
            <w:vAlign w:val="bottom"/>
            <w:hideMark/>
          </w:tcPr>
          <w:p w14:paraId="091944BA" w14:textId="77777777" w:rsidR="001D6E94" w:rsidRPr="002359A2" w:rsidRDefault="001D6E94" w:rsidP="002359A2">
            <w:pPr>
              <w:spacing w:after="0"/>
              <w:jc w:val="center"/>
              <w:rPr>
                <w:rFonts w:cs="Calibri"/>
                <w:sz w:val="18"/>
                <w:szCs w:val="18"/>
              </w:rPr>
            </w:pPr>
          </w:p>
        </w:tc>
        <w:tc>
          <w:tcPr>
            <w:tcW w:w="1818" w:type="pct"/>
            <w:gridSpan w:val="4"/>
            <w:shd w:val="clear" w:color="auto" w:fill="auto"/>
            <w:vAlign w:val="center"/>
            <w:hideMark/>
          </w:tcPr>
          <w:p w14:paraId="296E5270" w14:textId="77777777" w:rsidR="001D6E94" w:rsidRPr="002359A2" w:rsidRDefault="001D6E94" w:rsidP="002359A2">
            <w:pPr>
              <w:spacing w:after="0"/>
              <w:jc w:val="center"/>
              <w:rPr>
                <w:rFonts w:cs="Calibri"/>
                <w:sz w:val="18"/>
                <w:szCs w:val="18"/>
              </w:rPr>
            </w:pPr>
          </w:p>
        </w:tc>
      </w:tr>
      <w:tr w:rsidR="001D6E94" w:rsidRPr="002359A2" w14:paraId="078044E6" w14:textId="77777777" w:rsidTr="00436399">
        <w:trPr>
          <w:trHeight w:val="284"/>
        </w:trPr>
        <w:tc>
          <w:tcPr>
            <w:tcW w:w="1565" w:type="pct"/>
            <w:gridSpan w:val="4"/>
            <w:shd w:val="clear" w:color="auto" w:fill="auto"/>
            <w:vAlign w:val="center"/>
            <w:hideMark/>
          </w:tcPr>
          <w:p w14:paraId="7FA110AC" w14:textId="77777777" w:rsidR="001D6E94" w:rsidRPr="002359A2" w:rsidRDefault="001D6E94" w:rsidP="002359A2">
            <w:pPr>
              <w:spacing w:after="0"/>
              <w:rPr>
                <w:rFonts w:cs="Calibri"/>
                <w:b/>
                <w:sz w:val="18"/>
                <w:szCs w:val="18"/>
              </w:rPr>
            </w:pPr>
            <w:r w:rsidRPr="002359A2">
              <w:rPr>
                <w:rFonts w:cs="Calibri"/>
                <w:b/>
                <w:sz w:val="18"/>
                <w:szCs w:val="18"/>
              </w:rPr>
              <w:t>Sözlü Sınav</w:t>
            </w:r>
          </w:p>
        </w:tc>
        <w:tc>
          <w:tcPr>
            <w:tcW w:w="1616" w:type="pct"/>
            <w:gridSpan w:val="5"/>
            <w:shd w:val="clear" w:color="auto" w:fill="auto"/>
            <w:noWrap/>
            <w:vAlign w:val="bottom"/>
            <w:hideMark/>
          </w:tcPr>
          <w:p w14:paraId="61099DA7" w14:textId="77777777" w:rsidR="001D6E94" w:rsidRPr="002359A2" w:rsidRDefault="001D6E94" w:rsidP="002359A2">
            <w:pPr>
              <w:spacing w:after="0"/>
              <w:jc w:val="center"/>
              <w:rPr>
                <w:rFonts w:cs="Calibri"/>
                <w:sz w:val="18"/>
                <w:szCs w:val="18"/>
              </w:rPr>
            </w:pPr>
          </w:p>
        </w:tc>
        <w:tc>
          <w:tcPr>
            <w:tcW w:w="1818" w:type="pct"/>
            <w:gridSpan w:val="4"/>
            <w:shd w:val="clear" w:color="auto" w:fill="auto"/>
            <w:vAlign w:val="center"/>
            <w:hideMark/>
          </w:tcPr>
          <w:p w14:paraId="48F20395" w14:textId="77777777" w:rsidR="001D6E94" w:rsidRPr="002359A2" w:rsidRDefault="001D6E94" w:rsidP="002359A2">
            <w:pPr>
              <w:spacing w:after="0"/>
              <w:jc w:val="center"/>
              <w:rPr>
                <w:rFonts w:cs="Calibri"/>
                <w:sz w:val="18"/>
                <w:szCs w:val="18"/>
              </w:rPr>
            </w:pPr>
          </w:p>
        </w:tc>
      </w:tr>
      <w:tr w:rsidR="001D6E94" w:rsidRPr="002359A2" w14:paraId="302B8DCD" w14:textId="77777777" w:rsidTr="00436399">
        <w:trPr>
          <w:trHeight w:val="284"/>
        </w:trPr>
        <w:tc>
          <w:tcPr>
            <w:tcW w:w="1565" w:type="pct"/>
            <w:gridSpan w:val="4"/>
            <w:shd w:val="clear" w:color="auto" w:fill="auto"/>
            <w:vAlign w:val="center"/>
            <w:hideMark/>
          </w:tcPr>
          <w:p w14:paraId="5EDFCFE5" w14:textId="77777777" w:rsidR="001D6E94" w:rsidRPr="002359A2" w:rsidRDefault="001D6E94" w:rsidP="002359A2">
            <w:pPr>
              <w:spacing w:after="0"/>
              <w:rPr>
                <w:rFonts w:cs="Calibri"/>
                <w:b/>
                <w:sz w:val="18"/>
                <w:szCs w:val="18"/>
              </w:rPr>
            </w:pPr>
          </w:p>
        </w:tc>
        <w:tc>
          <w:tcPr>
            <w:tcW w:w="1616" w:type="pct"/>
            <w:gridSpan w:val="5"/>
            <w:shd w:val="clear" w:color="auto" w:fill="auto"/>
            <w:noWrap/>
            <w:vAlign w:val="bottom"/>
            <w:hideMark/>
          </w:tcPr>
          <w:p w14:paraId="4B3761B4" w14:textId="77777777" w:rsidR="001D6E94" w:rsidRPr="002359A2" w:rsidRDefault="001D6E94" w:rsidP="002359A2">
            <w:pPr>
              <w:spacing w:after="0"/>
              <w:jc w:val="center"/>
              <w:rPr>
                <w:rFonts w:cs="Calibri"/>
                <w:sz w:val="18"/>
                <w:szCs w:val="18"/>
              </w:rPr>
            </w:pPr>
            <w:r w:rsidRPr="002359A2">
              <w:rPr>
                <w:rFonts w:cs="Calibri"/>
                <w:sz w:val="18"/>
                <w:szCs w:val="18"/>
              </w:rPr>
              <w:t>Toplam</w:t>
            </w:r>
          </w:p>
        </w:tc>
        <w:tc>
          <w:tcPr>
            <w:tcW w:w="1818" w:type="pct"/>
            <w:gridSpan w:val="4"/>
            <w:shd w:val="clear" w:color="auto" w:fill="auto"/>
            <w:vAlign w:val="center"/>
            <w:hideMark/>
          </w:tcPr>
          <w:p w14:paraId="26AC043E" w14:textId="77777777" w:rsidR="001D6E94" w:rsidRPr="002359A2" w:rsidRDefault="001D6E94" w:rsidP="002359A2">
            <w:pPr>
              <w:spacing w:after="0"/>
              <w:jc w:val="center"/>
              <w:rPr>
                <w:rFonts w:cs="Calibri"/>
                <w:sz w:val="18"/>
                <w:szCs w:val="18"/>
              </w:rPr>
            </w:pPr>
            <w:r w:rsidRPr="002359A2">
              <w:rPr>
                <w:rFonts w:cs="Calibri"/>
                <w:sz w:val="18"/>
                <w:szCs w:val="18"/>
              </w:rPr>
              <w:t>100</w:t>
            </w:r>
          </w:p>
        </w:tc>
      </w:tr>
      <w:tr w:rsidR="001D6E94" w:rsidRPr="002359A2" w14:paraId="49C27E98" w14:textId="77777777" w:rsidTr="00436399">
        <w:trPr>
          <w:trHeight w:val="284"/>
        </w:trPr>
        <w:tc>
          <w:tcPr>
            <w:tcW w:w="1565" w:type="pct"/>
            <w:gridSpan w:val="4"/>
            <w:shd w:val="clear" w:color="auto" w:fill="auto"/>
            <w:vAlign w:val="center"/>
            <w:hideMark/>
          </w:tcPr>
          <w:p w14:paraId="11EBABB2" w14:textId="77777777" w:rsidR="001D6E94" w:rsidRPr="002359A2" w:rsidRDefault="001D6E94" w:rsidP="002359A2">
            <w:pPr>
              <w:spacing w:after="0"/>
              <w:rPr>
                <w:rFonts w:cs="Calibri"/>
                <w:b/>
                <w:sz w:val="18"/>
                <w:szCs w:val="18"/>
              </w:rPr>
            </w:pPr>
            <w:r w:rsidRPr="002359A2">
              <w:rPr>
                <w:rFonts w:cs="Calibri"/>
                <w:b/>
                <w:sz w:val="18"/>
                <w:szCs w:val="18"/>
              </w:rPr>
              <w:t>Yıl içinin Başarıya Oranı</w:t>
            </w:r>
          </w:p>
        </w:tc>
        <w:tc>
          <w:tcPr>
            <w:tcW w:w="1616" w:type="pct"/>
            <w:gridSpan w:val="5"/>
            <w:shd w:val="clear" w:color="auto" w:fill="auto"/>
            <w:noWrap/>
            <w:vAlign w:val="bottom"/>
            <w:hideMark/>
          </w:tcPr>
          <w:p w14:paraId="19268450" w14:textId="77777777" w:rsidR="001D6E94" w:rsidRPr="002359A2" w:rsidRDefault="001D6E94"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75AEB0D3" w14:textId="77777777" w:rsidR="001D6E94" w:rsidRPr="002359A2" w:rsidRDefault="001D6E94" w:rsidP="002359A2">
            <w:pPr>
              <w:spacing w:after="0"/>
              <w:jc w:val="center"/>
              <w:rPr>
                <w:rFonts w:cs="Calibri"/>
                <w:sz w:val="18"/>
                <w:szCs w:val="18"/>
              </w:rPr>
            </w:pPr>
            <w:r w:rsidRPr="002359A2">
              <w:rPr>
                <w:rFonts w:cs="Calibri"/>
                <w:sz w:val="18"/>
                <w:szCs w:val="18"/>
              </w:rPr>
              <w:t>40</w:t>
            </w:r>
          </w:p>
        </w:tc>
      </w:tr>
      <w:tr w:rsidR="001D6E94" w:rsidRPr="002359A2" w14:paraId="58C71DD3" w14:textId="77777777" w:rsidTr="00436399">
        <w:trPr>
          <w:trHeight w:val="284"/>
        </w:trPr>
        <w:tc>
          <w:tcPr>
            <w:tcW w:w="1565" w:type="pct"/>
            <w:gridSpan w:val="4"/>
            <w:shd w:val="clear" w:color="auto" w:fill="auto"/>
            <w:vAlign w:val="center"/>
            <w:hideMark/>
          </w:tcPr>
          <w:p w14:paraId="457F7572" w14:textId="77777777" w:rsidR="001D6E94" w:rsidRPr="002359A2" w:rsidRDefault="001D6E94" w:rsidP="002359A2">
            <w:pPr>
              <w:spacing w:after="0"/>
              <w:rPr>
                <w:rFonts w:cs="Calibri"/>
                <w:b/>
                <w:sz w:val="18"/>
                <w:szCs w:val="18"/>
              </w:rPr>
            </w:pPr>
            <w:r w:rsidRPr="002359A2">
              <w:rPr>
                <w:rFonts w:cs="Calibri"/>
                <w:b/>
                <w:sz w:val="18"/>
                <w:szCs w:val="18"/>
              </w:rPr>
              <w:t>Finalin Başarıya Oranı</w:t>
            </w:r>
          </w:p>
        </w:tc>
        <w:tc>
          <w:tcPr>
            <w:tcW w:w="1616" w:type="pct"/>
            <w:gridSpan w:val="5"/>
            <w:shd w:val="clear" w:color="auto" w:fill="auto"/>
            <w:noWrap/>
            <w:vAlign w:val="bottom"/>
            <w:hideMark/>
          </w:tcPr>
          <w:p w14:paraId="45C9634A" w14:textId="77777777" w:rsidR="001D6E94" w:rsidRPr="002359A2" w:rsidRDefault="001D6E94"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59F2F5A8" w14:textId="77777777" w:rsidR="001D6E94" w:rsidRPr="002359A2" w:rsidRDefault="001D6E94" w:rsidP="002359A2">
            <w:pPr>
              <w:spacing w:after="0"/>
              <w:jc w:val="center"/>
              <w:rPr>
                <w:rFonts w:cs="Calibri"/>
                <w:sz w:val="18"/>
                <w:szCs w:val="18"/>
              </w:rPr>
            </w:pPr>
            <w:r w:rsidRPr="002359A2">
              <w:rPr>
                <w:rFonts w:cs="Calibri"/>
                <w:sz w:val="18"/>
                <w:szCs w:val="18"/>
              </w:rPr>
              <w:t>60</w:t>
            </w:r>
          </w:p>
        </w:tc>
      </w:tr>
      <w:tr w:rsidR="001D6E94" w:rsidRPr="002359A2" w14:paraId="1872F3F3" w14:textId="77777777" w:rsidTr="00436399">
        <w:trPr>
          <w:trHeight w:val="284"/>
        </w:trPr>
        <w:tc>
          <w:tcPr>
            <w:tcW w:w="1565" w:type="pct"/>
            <w:gridSpan w:val="4"/>
            <w:shd w:val="clear" w:color="auto" w:fill="auto"/>
            <w:vAlign w:val="center"/>
            <w:hideMark/>
          </w:tcPr>
          <w:p w14:paraId="69D001CA" w14:textId="77777777" w:rsidR="001D6E94" w:rsidRPr="002359A2" w:rsidRDefault="001D6E94" w:rsidP="002359A2">
            <w:pPr>
              <w:spacing w:after="0"/>
              <w:rPr>
                <w:rFonts w:cs="Calibri"/>
                <w:sz w:val="18"/>
                <w:szCs w:val="18"/>
              </w:rPr>
            </w:pPr>
          </w:p>
        </w:tc>
        <w:tc>
          <w:tcPr>
            <w:tcW w:w="1616" w:type="pct"/>
            <w:gridSpan w:val="5"/>
            <w:shd w:val="clear" w:color="auto" w:fill="auto"/>
            <w:noWrap/>
            <w:vAlign w:val="bottom"/>
            <w:hideMark/>
          </w:tcPr>
          <w:p w14:paraId="6BE18FED" w14:textId="77777777" w:rsidR="001D6E94" w:rsidRPr="002359A2" w:rsidRDefault="001D6E94" w:rsidP="002359A2">
            <w:pPr>
              <w:spacing w:after="0"/>
              <w:jc w:val="center"/>
              <w:rPr>
                <w:rFonts w:cs="Calibri"/>
                <w:sz w:val="18"/>
                <w:szCs w:val="18"/>
              </w:rPr>
            </w:pPr>
            <w:r w:rsidRPr="002359A2">
              <w:rPr>
                <w:rFonts w:cs="Calibri"/>
                <w:sz w:val="18"/>
                <w:szCs w:val="18"/>
              </w:rPr>
              <w:t>Toplam</w:t>
            </w:r>
          </w:p>
        </w:tc>
        <w:tc>
          <w:tcPr>
            <w:tcW w:w="1818" w:type="pct"/>
            <w:gridSpan w:val="4"/>
            <w:shd w:val="clear" w:color="auto" w:fill="auto"/>
            <w:vAlign w:val="center"/>
            <w:hideMark/>
          </w:tcPr>
          <w:p w14:paraId="475B665E" w14:textId="77777777" w:rsidR="001D6E94" w:rsidRPr="002359A2" w:rsidRDefault="001D6E94" w:rsidP="002359A2">
            <w:pPr>
              <w:spacing w:after="0"/>
              <w:jc w:val="center"/>
              <w:rPr>
                <w:rFonts w:cs="Calibri"/>
                <w:sz w:val="18"/>
                <w:szCs w:val="18"/>
              </w:rPr>
            </w:pPr>
            <w:r w:rsidRPr="002359A2">
              <w:rPr>
                <w:rFonts w:cs="Calibri"/>
                <w:sz w:val="18"/>
                <w:szCs w:val="18"/>
              </w:rPr>
              <w:t>100</w:t>
            </w:r>
          </w:p>
        </w:tc>
      </w:tr>
      <w:tr w:rsidR="001D6E94" w:rsidRPr="002359A2" w14:paraId="206EDE60" w14:textId="77777777" w:rsidTr="00913904">
        <w:trPr>
          <w:trHeight w:val="300"/>
        </w:trPr>
        <w:tc>
          <w:tcPr>
            <w:tcW w:w="5000" w:type="pct"/>
            <w:gridSpan w:val="13"/>
            <w:shd w:val="clear" w:color="auto" w:fill="auto"/>
            <w:vAlign w:val="center"/>
            <w:hideMark/>
          </w:tcPr>
          <w:p w14:paraId="0D0575EA" w14:textId="77777777" w:rsidR="001D6E94" w:rsidRPr="002359A2" w:rsidRDefault="001D6E94" w:rsidP="002359A2">
            <w:pPr>
              <w:spacing w:after="0" w:line="240" w:lineRule="auto"/>
              <w:rPr>
                <w:rFonts w:cs="Calibri"/>
                <w:b/>
                <w:bCs/>
                <w:sz w:val="18"/>
                <w:szCs w:val="18"/>
              </w:rPr>
            </w:pPr>
          </w:p>
          <w:p w14:paraId="2589542C" w14:textId="77777777" w:rsidR="001D6E94" w:rsidRPr="002359A2" w:rsidRDefault="001D6E94" w:rsidP="002359A2">
            <w:pPr>
              <w:spacing w:after="0" w:line="240" w:lineRule="auto"/>
              <w:rPr>
                <w:rFonts w:cs="Calibri"/>
                <w:b/>
                <w:bCs/>
                <w:sz w:val="18"/>
                <w:szCs w:val="18"/>
              </w:rPr>
            </w:pPr>
            <w:r w:rsidRPr="002359A2">
              <w:rPr>
                <w:rFonts w:cs="Calibri"/>
                <w:b/>
                <w:bCs/>
                <w:sz w:val="18"/>
                <w:szCs w:val="18"/>
              </w:rPr>
              <w:t>İŞYÜKÜ HESAPLAMA</w:t>
            </w:r>
          </w:p>
        </w:tc>
      </w:tr>
      <w:tr w:rsidR="001D6E94" w:rsidRPr="002359A2" w14:paraId="04018F81" w14:textId="77777777" w:rsidTr="00436399">
        <w:trPr>
          <w:trHeight w:val="476"/>
        </w:trPr>
        <w:tc>
          <w:tcPr>
            <w:tcW w:w="2302" w:type="pct"/>
            <w:gridSpan w:val="6"/>
            <w:shd w:val="clear" w:color="auto" w:fill="auto"/>
            <w:vAlign w:val="center"/>
            <w:hideMark/>
          </w:tcPr>
          <w:p w14:paraId="5855B9CD" w14:textId="77777777" w:rsidR="001D6E94" w:rsidRPr="002359A2" w:rsidRDefault="001D6E94" w:rsidP="002359A2">
            <w:pPr>
              <w:spacing w:after="0" w:line="240" w:lineRule="auto"/>
              <w:rPr>
                <w:rFonts w:cs="Calibri"/>
                <w:b/>
                <w:bCs/>
                <w:sz w:val="18"/>
                <w:szCs w:val="18"/>
              </w:rPr>
            </w:pPr>
            <w:r w:rsidRPr="002359A2">
              <w:rPr>
                <w:rFonts w:cs="Calibri"/>
                <w:b/>
                <w:bCs/>
                <w:sz w:val="18"/>
                <w:szCs w:val="18"/>
              </w:rPr>
              <w:t>Etkinlik</w:t>
            </w:r>
          </w:p>
        </w:tc>
        <w:tc>
          <w:tcPr>
            <w:tcW w:w="792" w:type="pct"/>
            <w:gridSpan w:val="2"/>
            <w:shd w:val="clear" w:color="auto" w:fill="auto"/>
            <w:vAlign w:val="center"/>
            <w:hideMark/>
          </w:tcPr>
          <w:p w14:paraId="6BC5DEC3" w14:textId="77777777" w:rsidR="001D6E94" w:rsidRPr="002359A2" w:rsidRDefault="001D6E94" w:rsidP="002359A2">
            <w:pPr>
              <w:spacing w:after="0" w:line="240" w:lineRule="auto"/>
              <w:jc w:val="center"/>
              <w:rPr>
                <w:rFonts w:cs="Calibri"/>
                <w:b/>
                <w:bCs/>
                <w:sz w:val="18"/>
                <w:szCs w:val="18"/>
              </w:rPr>
            </w:pPr>
            <w:r w:rsidRPr="002359A2">
              <w:rPr>
                <w:rFonts w:cs="Calibri"/>
                <w:b/>
                <w:bCs/>
                <w:sz w:val="18"/>
                <w:szCs w:val="18"/>
              </w:rPr>
              <w:t>SAYISI</w:t>
            </w:r>
          </w:p>
        </w:tc>
        <w:tc>
          <w:tcPr>
            <w:tcW w:w="959" w:type="pct"/>
            <w:gridSpan w:val="4"/>
            <w:shd w:val="clear" w:color="auto" w:fill="auto"/>
            <w:vAlign w:val="center"/>
          </w:tcPr>
          <w:p w14:paraId="20FFD142" w14:textId="77777777" w:rsidR="001D6E94" w:rsidRPr="002359A2" w:rsidRDefault="001D6E94" w:rsidP="002359A2">
            <w:pPr>
              <w:spacing w:after="0" w:line="240" w:lineRule="auto"/>
              <w:jc w:val="center"/>
              <w:rPr>
                <w:rFonts w:cs="Calibri"/>
                <w:b/>
                <w:bCs/>
                <w:sz w:val="18"/>
                <w:szCs w:val="18"/>
              </w:rPr>
            </w:pPr>
            <w:r w:rsidRPr="002359A2">
              <w:rPr>
                <w:rFonts w:cs="Calibri"/>
                <w:b/>
                <w:bCs/>
                <w:sz w:val="18"/>
                <w:szCs w:val="18"/>
              </w:rPr>
              <w:t>İş Yükü Süresi (Saat)</w:t>
            </w:r>
          </w:p>
        </w:tc>
        <w:tc>
          <w:tcPr>
            <w:tcW w:w="947" w:type="pct"/>
            <w:shd w:val="clear" w:color="auto" w:fill="auto"/>
            <w:vAlign w:val="center"/>
          </w:tcPr>
          <w:p w14:paraId="110B928B" w14:textId="77777777" w:rsidR="001D6E94" w:rsidRPr="002359A2" w:rsidRDefault="001D6E94" w:rsidP="002359A2">
            <w:pPr>
              <w:spacing w:after="0" w:line="240" w:lineRule="auto"/>
              <w:jc w:val="center"/>
              <w:rPr>
                <w:rFonts w:cs="Calibri"/>
                <w:b/>
                <w:bCs/>
                <w:sz w:val="18"/>
                <w:szCs w:val="18"/>
              </w:rPr>
            </w:pPr>
            <w:r w:rsidRPr="002359A2">
              <w:rPr>
                <w:rFonts w:cs="Calibri"/>
                <w:b/>
                <w:bCs/>
                <w:sz w:val="18"/>
                <w:szCs w:val="18"/>
              </w:rPr>
              <w:t>Toplam İş Yükü (Saat)</w:t>
            </w:r>
          </w:p>
        </w:tc>
      </w:tr>
      <w:tr w:rsidR="001D6E94" w:rsidRPr="002359A2" w14:paraId="5512549C" w14:textId="77777777" w:rsidTr="00436399">
        <w:trPr>
          <w:trHeight w:val="420"/>
        </w:trPr>
        <w:tc>
          <w:tcPr>
            <w:tcW w:w="2302" w:type="pct"/>
            <w:gridSpan w:val="6"/>
            <w:shd w:val="clear" w:color="auto" w:fill="auto"/>
            <w:vAlign w:val="center"/>
            <w:hideMark/>
          </w:tcPr>
          <w:p w14:paraId="4AEAF365" w14:textId="77777777" w:rsidR="001D6E94" w:rsidRPr="002359A2" w:rsidRDefault="001D6E94" w:rsidP="002359A2">
            <w:pPr>
              <w:spacing w:after="0" w:line="240" w:lineRule="auto"/>
              <w:rPr>
                <w:rFonts w:cs="Calibri"/>
                <w:sz w:val="18"/>
                <w:szCs w:val="18"/>
              </w:rPr>
            </w:pPr>
            <w:r w:rsidRPr="002359A2">
              <w:rPr>
                <w:rFonts w:cs="Calibri"/>
                <w:sz w:val="18"/>
                <w:szCs w:val="18"/>
              </w:rPr>
              <w:t>Derse Katılım (Sınav haftası hariç)</w:t>
            </w:r>
          </w:p>
        </w:tc>
        <w:tc>
          <w:tcPr>
            <w:tcW w:w="792" w:type="pct"/>
            <w:gridSpan w:val="2"/>
            <w:shd w:val="clear" w:color="auto" w:fill="auto"/>
            <w:noWrap/>
            <w:vAlign w:val="center"/>
            <w:hideMark/>
          </w:tcPr>
          <w:p w14:paraId="328857FD"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33A446C6"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3</w:t>
            </w:r>
          </w:p>
        </w:tc>
        <w:tc>
          <w:tcPr>
            <w:tcW w:w="947" w:type="pct"/>
            <w:shd w:val="clear" w:color="auto" w:fill="auto"/>
            <w:vAlign w:val="center"/>
          </w:tcPr>
          <w:p w14:paraId="403BE6CE"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42</w:t>
            </w:r>
          </w:p>
        </w:tc>
      </w:tr>
      <w:tr w:rsidR="001D6E94" w:rsidRPr="002359A2" w14:paraId="1C110BC4" w14:textId="77777777" w:rsidTr="00436399">
        <w:trPr>
          <w:trHeight w:val="420"/>
        </w:trPr>
        <w:tc>
          <w:tcPr>
            <w:tcW w:w="2302" w:type="pct"/>
            <w:gridSpan w:val="6"/>
            <w:shd w:val="clear" w:color="auto" w:fill="auto"/>
            <w:vAlign w:val="center"/>
            <w:hideMark/>
          </w:tcPr>
          <w:p w14:paraId="3B44D477" w14:textId="77777777" w:rsidR="001D6E94" w:rsidRPr="002359A2" w:rsidRDefault="001D6E94" w:rsidP="002359A2">
            <w:pPr>
              <w:spacing w:after="0" w:line="240" w:lineRule="auto"/>
              <w:rPr>
                <w:rFonts w:cs="Calibri"/>
                <w:sz w:val="18"/>
                <w:szCs w:val="18"/>
              </w:rPr>
            </w:pPr>
            <w:r w:rsidRPr="002359A2">
              <w:rPr>
                <w:rFonts w:cs="Calibri"/>
                <w:sz w:val="18"/>
                <w:szCs w:val="18"/>
              </w:rPr>
              <w:t xml:space="preserve">Ara Sınav </w:t>
            </w:r>
          </w:p>
        </w:tc>
        <w:tc>
          <w:tcPr>
            <w:tcW w:w="792" w:type="pct"/>
            <w:gridSpan w:val="2"/>
            <w:shd w:val="clear" w:color="auto" w:fill="auto"/>
            <w:noWrap/>
            <w:vAlign w:val="center"/>
            <w:hideMark/>
          </w:tcPr>
          <w:p w14:paraId="5A97B35E"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08C90AB3"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47" w:type="pct"/>
            <w:shd w:val="clear" w:color="auto" w:fill="auto"/>
            <w:vAlign w:val="center"/>
          </w:tcPr>
          <w:p w14:paraId="23AC1792"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r>
      <w:tr w:rsidR="001D6E94" w:rsidRPr="002359A2" w14:paraId="373F29F0" w14:textId="77777777" w:rsidTr="00436399">
        <w:trPr>
          <w:trHeight w:val="420"/>
        </w:trPr>
        <w:tc>
          <w:tcPr>
            <w:tcW w:w="2302" w:type="pct"/>
            <w:gridSpan w:val="6"/>
            <w:shd w:val="clear" w:color="auto" w:fill="auto"/>
            <w:vAlign w:val="center"/>
            <w:hideMark/>
          </w:tcPr>
          <w:p w14:paraId="54FD1BDE" w14:textId="77777777" w:rsidR="001D6E94" w:rsidRPr="002359A2" w:rsidRDefault="001D6E94" w:rsidP="002359A2">
            <w:pPr>
              <w:spacing w:after="0" w:line="240" w:lineRule="auto"/>
              <w:rPr>
                <w:rFonts w:cs="Calibri"/>
                <w:sz w:val="18"/>
                <w:szCs w:val="18"/>
              </w:rPr>
            </w:pPr>
            <w:r w:rsidRPr="002359A2">
              <w:rPr>
                <w:rFonts w:cs="Calibri"/>
                <w:sz w:val="18"/>
                <w:szCs w:val="18"/>
              </w:rPr>
              <w:t xml:space="preserve">Yarı Yıl Sonu Sınav </w:t>
            </w:r>
          </w:p>
        </w:tc>
        <w:tc>
          <w:tcPr>
            <w:tcW w:w="792" w:type="pct"/>
            <w:gridSpan w:val="2"/>
            <w:shd w:val="clear" w:color="auto" w:fill="auto"/>
            <w:noWrap/>
            <w:vAlign w:val="center"/>
            <w:hideMark/>
          </w:tcPr>
          <w:p w14:paraId="0D23004C"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12CF25A0"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47" w:type="pct"/>
            <w:shd w:val="clear" w:color="auto" w:fill="auto"/>
            <w:vAlign w:val="center"/>
          </w:tcPr>
          <w:p w14:paraId="2FE31F93"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r>
      <w:tr w:rsidR="001D6E94" w:rsidRPr="002359A2" w14:paraId="3FEDE74B" w14:textId="77777777" w:rsidTr="00436399">
        <w:trPr>
          <w:trHeight w:val="420"/>
        </w:trPr>
        <w:tc>
          <w:tcPr>
            <w:tcW w:w="2302" w:type="pct"/>
            <w:gridSpan w:val="6"/>
            <w:shd w:val="clear" w:color="auto" w:fill="auto"/>
            <w:vAlign w:val="center"/>
            <w:hideMark/>
          </w:tcPr>
          <w:p w14:paraId="0D38A65F" w14:textId="77777777" w:rsidR="001D6E94" w:rsidRPr="002359A2" w:rsidRDefault="001D6E94" w:rsidP="002359A2">
            <w:pPr>
              <w:spacing w:after="0" w:line="240" w:lineRule="auto"/>
              <w:rPr>
                <w:rFonts w:cs="Calibri"/>
                <w:sz w:val="18"/>
                <w:szCs w:val="18"/>
              </w:rPr>
            </w:pPr>
            <w:r w:rsidRPr="002359A2">
              <w:rPr>
                <w:rFonts w:cs="Calibri"/>
                <w:sz w:val="18"/>
                <w:szCs w:val="18"/>
              </w:rPr>
              <w:t>Ara Sınav İçin Bireysel Çalışma</w:t>
            </w:r>
          </w:p>
        </w:tc>
        <w:tc>
          <w:tcPr>
            <w:tcW w:w="792" w:type="pct"/>
            <w:gridSpan w:val="2"/>
            <w:shd w:val="clear" w:color="auto" w:fill="auto"/>
            <w:noWrap/>
            <w:vAlign w:val="center"/>
            <w:hideMark/>
          </w:tcPr>
          <w:p w14:paraId="5153373E"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007B303A"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10</w:t>
            </w:r>
          </w:p>
        </w:tc>
        <w:tc>
          <w:tcPr>
            <w:tcW w:w="947" w:type="pct"/>
            <w:shd w:val="clear" w:color="auto" w:fill="auto"/>
            <w:vAlign w:val="center"/>
          </w:tcPr>
          <w:p w14:paraId="10F5C75D"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10</w:t>
            </w:r>
          </w:p>
        </w:tc>
      </w:tr>
      <w:tr w:rsidR="001D6E94" w:rsidRPr="002359A2" w14:paraId="2A15B9FA" w14:textId="77777777" w:rsidTr="00436399">
        <w:trPr>
          <w:trHeight w:val="420"/>
        </w:trPr>
        <w:tc>
          <w:tcPr>
            <w:tcW w:w="2302" w:type="pct"/>
            <w:gridSpan w:val="6"/>
            <w:shd w:val="clear" w:color="auto" w:fill="auto"/>
            <w:vAlign w:val="center"/>
            <w:hideMark/>
          </w:tcPr>
          <w:p w14:paraId="24CF098B" w14:textId="77777777" w:rsidR="001D6E94" w:rsidRPr="002359A2" w:rsidRDefault="001D6E94" w:rsidP="002359A2">
            <w:pPr>
              <w:spacing w:after="0" w:line="240" w:lineRule="auto"/>
              <w:rPr>
                <w:rFonts w:cs="Calibri"/>
                <w:sz w:val="18"/>
                <w:szCs w:val="18"/>
              </w:rPr>
            </w:pPr>
            <w:r w:rsidRPr="002359A2">
              <w:rPr>
                <w:rFonts w:cs="Calibri"/>
                <w:sz w:val="18"/>
                <w:szCs w:val="18"/>
              </w:rPr>
              <w:lastRenderedPageBreak/>
              <w:t>Yarı Yıl Sonu Sınav İçin Bireysel Çalışma</w:t>
            </w:r>
          </w:p>
        </w:tc>
        <w:tc>
          <w:tcPr>
            <w:tcW w:w="792" w:type="pct"/>
            <w:gridSpan w:val="2"/>
            <w:shd w:val="clear" w:color="auto" w:fill="auto"/>
            <w:noWrap/>
            <w:vAlign w:val="center"/>
            <w:hideMark/>
          </w:tcPr>
          <w:p w14:paraId="35ADDAD6"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69B10634"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10</w:t>
            </w:r>
          </w:p>
        </w:tc>
        <w:tc>
          <w:tcPr>
            <w:tcW w:w="947" w:type="pct"/>
            <w:shd w:val="clear" w:color="auto" w:fill="auto"/>
            <w:vAlign w:val="center"/>
          </w:tcPr>
          <w:p w14:paraId="4747D726"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10</w:t>
            </w:r>
          </w:p>
        </w:tc>
      </w:tr>
      <w:tr w:rsidR="001D6E94" w:rsidRPr="002359A2" w14:paraId="59FDD5B2" w14:textId="77777777" w:rsidTr="00436399">
        <w:trPr>
          <w:trHeight w:val="420"/>
        </w:trPr>
        <w:tc>
          <w:tcPr>
            <w:tcW w:w="2302" w:type="pct"/>
            <w:gridSpan w:val="6"/>
            <w:shd w:val="clear" w:color="auto" w:fill="auto"/>
            <w:vAlign w:val="center"/>
            <w:hideMark/>
          </w:tcPr>
          <w:p w14:paraId="1E8C7840" w14:textId="77777777" w:rsidR="001D6E94" w:rsidRPr="002359A2" w:rsidRDefault="001D6E94" w:rsidP="002359A2">
            <w:pPr>
              <w:spacing w:after="0" w:line="240" w:lineRule="auto"/>
              <w:rPr>
                <w:rFonts w:cs="Calibri"/>
                <w:sz w:val="18"/>
                <w:szCs w:val="18"/>
              </w:rPr>
            </w:pPr>
            <w:r w:rsidRPr="002359A2">
              <w:rPr>
                <w:rFonts w:cs="Calibri"/>
                <w:sz w:val="18"/>
                <w:szCs w:val="18"/>
              </w:rPr>
              <w:t xml:space="preserve">Ödev </w:t>
            </w:r>
          </w:p>
        </w:tc>
        <w:tc>
          <w:tcPr>
            <w:tcW w:w="792" w:type="pct"/>
            <w:gridSpan w:val="2"/>
            <w:shd w:val="clear" w:color="auto" w:fill="auto"/>
            <w:noWrap/>
            <w:vAlign w:val="center"/>
          </w:tcPr>
          <w:p w14:paraId="0DEDED38" w14:textId="77777777" w:rsidR="001D6E94" w:rsidRPr="002359A2" w:rsidRDefault="001D6E94" w:rsidP="002359A2">
            <w:pPr>
              <w:spacing w:after="0" w:line="240" w:lineRule="auto"/>
              <w:jc w:val="center"/>
              <w:rPr>
                <w:rFonts w:cs="Calibri"/>
                <w:sz w:val="18"/>
                <w:szCs w:val="18"/>
              </w:rPr>
            </w:pPr>
          </w:p>
        </w:tc>
        <w:tc>
          <w:tcPr>
            <w:tcW w:w="959" w:type="pct"/>
            <w:gridSpan w:val="4"/>
            <w:shd w:val="clear" w:color="auto" w:fill="auto"/>
            <w:vAlign w:val="center"/>
          </w:tcPr>
          <w:p w14:paraId="7BB23922" w14:textId="77777777" w:rsidR="001D6E94" w:rsidRPr="002359A2" w:rsidRDefault="001D6E94" w:rsidP="002359A2">
            <w:pPr>
              <w:spacing w:after="0" w:line="240" w:lineRule="auto"/>
              <w:jc w:val="center"/>
              <w:rPr>
                <w:rFonts w:cs="Calibri"/>
                <w:sz w:val="18"/>
                <w:szCs w:val="18"/>
              </w:rPr>
            </w:pPr>
          </w:p>
        </w:tc>
        <w:tc>
          <w:tcPr>
            <w:tcW w:w="947" w:type="pct"/>
            <w:shd w:val="clear" w:color="auto" w:fill="auto"/>
            <w:vAlign w:val="center"/>
          </w:tcPr>
          <w:p w14:paraId="7F46CB9A" w14:textId="77777777" w:rsidR="001D6E94" w:rsidRPr="002359A2" w:rsidRDefault="001D6E94" w:rsidP="002359A2">
            <w:pPr>
              <w:spacing w:after="0" w:line="240" w:lineRule="auto"/>
              <w:jc w:val="center"/>
              <w:rPr>
                <w:rFonts w:cs="Calibri"/>
                <w:sz w:val="18"/>
                <w:szCs w:val="18"/>
              </w:rPr>
            </w:pPr>
          </w:p>
        </w:tc>
      </w:tr>
      <w:tr w:rsidR="001D6E94" w:rsidRPr="002359A2" w14:paraId="6272115F" w14:textId="77777777" w:rsidTr="00436399">
        <w:trPr>
          <w:trHeight w:val="420"/>
        </w:trPr>
        <w:tc>
          <w:tcPr>
            <w:tcW w:w="2302" w:type="pct"/>
            <w:gridSpan w:val="6"/>
            <w:shd w:val="clear" w:color="auto" w:fill="auto"/>
            <w:vAlign w:val="center"/>
          </w:tcPr>
          <w:p w14:paraId="79FBE627" w14:textId="77777777" w:rsidR="001D6E94" w:rsidRPr="002359A2" w:rsidRDefault="001D6E94" w:rsidP="002359A2">
            <w:pPr>
              <w:spacing w:after="0" w:line="240" w:lineRule="auto"/>
              <w:rPr>
                <w:rFonts w:cs="Calibri"/>
                <w:sz w:val="18"/>
                <w:szCs w:val="18"/>
              </w:rPr>
            </w:pPr>
            <w:r w:rsidRPr="002359A2">
              <w:rPr>
                <w:rFonts w:cs="Calibri"/>
                <w:sz w:val="18"/>
                <w:szCs w:val="18"/>
              </w:rPr>
              <w:t>Ders Dışı Bireysel Çalışma</w:t>
            </w:r>
          </w:p>
        </w:tc>
        <w:tc>
          <w:tcPr>
            <w:tcW w:w="792" w:type="pct"/>
            <w:gridSpan w:val="2"/>
            <w:shd w:val="clear" w:color="auto" w:fill="auto"/>
            <w:noWrap/>
            <w:vAlign w:val="center"/>
          </w:tcPr>
          <w:p w14:paraId="4FB953DD"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13D31C21"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4</w:t>
            </w:r>
          </w:p>
        </w:tc>
        <w:tc>
          <w:tcPr>
            <w:tcW w:w="947" w:type="pct"/>
            <w:shd w:val="clear" w:color="auto" w:fill="auto"/>
            <w:vAlign w:val="center"/>
          </w:tcPr>
          <w:p w14:paraId="24EAE579"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56</w:t>
            </w:r>
          </w:p>
        </w:tc>
      </w:tr>
      <w:tr w:rsidR="001D6E94" w:rsidRPr="002359A2" w14:paraId="1669961C" w14:textId="77777777" w:rsidTr="00436399">
        <w:trPr>
          <w:trHeight w:val="420"/>
        </w:trPr>
        <w:tc>
          <w:tcPr>
            <w:tcW w:w="2302" w:type="pct"/>
            <w:gridSpan w:val="6"/>
            <w:shd w:val="clear" w:color="auto" w:fill="auto"/>
            <w:vAlign w:val="center"/>
            <w:hideMark/>
          </w:tcPr>
          <w:p w14:paraId="4D114F1D" w14:textId="77777777" w:rsidR="001D6E94" w:rsidRPr="002359A2" w:rsidRDefault="001D6E94" w:rsidP="002359A2">
            <w:pPr>
              <w:spacing w:after="0" w:line="240" w:lineRule="auto"/>
              <w:ind w:firstLineChars="100" w:firstLine="181"/>
              <w:jc w:val="right"/>
              <w:rPr>
                <w:rFonts w:cs="Calibri"/>
                <w:b/>
                <w:bCs/>
                <w:sz w:val="18"/>
                <w:szCs w:val="18"/>
              </w:rPr>
            </w:pPr>
            <w:r w:rsidRPr="002359A2">
              <w:rPr>
                <w:rFonts w:cs="Calibri"/>
                <w:b/>
                <w:bCs/>
                <w:sz w:val="18"/>
                <w:szCs w:val="18"/>
              </w:rPr>
              <w:t>GENEL TOPLAM İŞ YÜKÜ SAATİ</w:t>
            </w:r>
          </w:p>
        </w:tc>
        <w:tc>
          <w:tcPr>
            <w:tcW w:w="792" w:type="pct"/>
            <w:gridSpan w:val="2"/>
            <w:shd w:val="clear" w:color="auto" w:fill="auto"/>
            <w:noWrap/>
            <w:vAlign w:val="center"/>
            <w:hideMark/>
          </w:tcPr>
          <w:p w14:paraId="2C14F111" w14:textId="77777777" w:rsidR="001D6E94" w:rsidRPr="002359A2" w:rsidRDefault="001D6E94" w:rsidP="002359A2">
            <w:pPr>
              <w:spacing w:after="0" w:line="240" w:lineRule="auto"/>
              <w:jc w:val="center"/>
              <w:rPr>
                <w:rFonts w:cs="Calibri"/>
                <w:sz w:val="18"/>
                <w:szCs w:val="18"/>
              </w:rPr>
            </w:pPr>
          </w:p>
        </w:tc>
        <w:tc>
          <w:tcPr>
            <w:tcW w:w="959" w:type="pct"/>
            <w:gridSpan w:val="4"/>
            <w:shd w:val="clear" w:color="auto" w:fill="auto"/>
            <w:noWrap/>
            <w:vAlign w:val="center"/>
            <w:hideMark/>
          </w:tcPr>
          <w:p w14:paraId="3A70D15F" w14:textId="77777777" w:rsidR="001D6E94" w:rsidRPr="002359A2" w:rsidRDefault="001D6E94" w:rsidP="002359A2">
            <w:pPr>
              <w:spacing w:after="0" w:line="240" w:lineRule="auto"/>
              <w:jc w:val="center"/>
              <w:rPr>
                <w:rFonts w:cs="Calibri"/>
                <w:sz w:val="18"/>
                <w:szCs w:val="18"/>
              </w:rPr>
            </w:pPr>
          </w:p>
        </w:tc>
        <w:tc>
          <w:tcPr>
            <w:tcW w:w="947" w:type="pct"/>
            <w:shd w:val="clear" w:color="auto" w:fill="auto"/>
            <w:noWrap/>
            <w:vAlign w:val="center"/>
            <w:hideMark/>
          </w:tcPr>
          <w:p w14:paraId="151D0C32"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120</w:t>
            </w:r>
          </w:p>
        </w:tc>
      </w:tr>
      <w:tr w:rsidR="001D6E94" w:rsidRPr="002359A2" w14:paraId="5C40E20A" w14:textId="77777777" w:rsidTr="00436399">
        <w:trPr>
          <w:trHeight w:val="420"/>
        </w:trPr>
        <w:tc>
          <w:tcPr>
            <w:tcW w:w="2302" w:type="pct"/>
            <w:gridSpan w:val="6"/>
            <w:shd w:val="clear" w:color="auto" w:fill="auto"/>
            <w:vAlign w:val="center"/>
            <w:hideMark/>
          </w:tcPr>
          <w:p w14:paraId="6BB06FA2" w14:textId="77777777" w:rsidR="001D6E94" w:rsidRPr="002359A2" w:rsidRDefault="001D6E94" w:rsidP="002359A2">
            <w:pPr>
              <w:spacing w:after="0" w:line="240" w:lineRule="auto"/>
              <w:ind w:firstLineChars="100" w:firstLine="181"/>
              <w:jc w:val="right"/>
              <w:rPr>
                <w:rFonts w:cs="Calibri"/>
                <w:b/>
                <w:bCs/>
                <w:sz w:val="18"/>
                <w:szCs w:val="18"/>
              </w:rPr>
            </w:pPr>
            <w:r w:rsidRPr="002359A2">
              <w:rPr>
                <w:rFonts w:cs="Calibri"/>
                <w:b/>
                <w:bCs/>
                <w:sz w:val="18"/>
                <w:szCs w:val="18"/>
              </w:rPr>
              <w:t>DERSİN AKTS KREDİSİ</w:t>
            </w:r>
          </w:p>
        </w:tc>
        <w:tc>
          <w:tcPr>
            <w:tcW w:w="792" w:type="pct"/>
            <w:gridSpan w:val="2"/>
            <w:shd w:val="clear" w:color="auto" w:fill="auto"/>
            <w:noWrap/>
            <w:vAlign w:val="center"/>
            <w:hideMark/>
          </w:tcPr>
          <w:p w14:paraId="6AB79448" w14:textId="77777777" w:rsidR="001D6E94" w:rsidRPr="002359A2" w:rsidRDefault="001D6E94" w:rsidP="002359A2">
            <w:pPr>
              <w:spacing w:after="0" w:line="240" w:lineRule="auto"/>
              <w:jc w:val="center"/>
              <w:rPr>
                <w:rFonts w:cs="Calibri"/>
                <w:sz w:val="18"/>
                <w:szCs w:val="18"/>
              </w:rPr>
            </w:pPr>
          </w:p>
        </w:tc>
        <w:tc>
          <w:tcPr>
            <w:tcW w:w="959" w:type="pct"/>
            <w:gridSpan w:val="4"/>
            <w:shd w:val="clear" w:color="auto" w:fill="auto"/>
            <w:noWrap/>
            <w:vAlign w:val="center"/>
            <w:hideMark/>
          </w:tcPr>
          <w:p w14:paraId="1FC086DE" w14:textId="77777777" w:rsidR="001D6E94" w:rsidRPr="002359A2" w:rsidRDefault="001D6E94" w:rsidP="002359A2">
            <w:pPr>
              <w:spacing w:after="0" w:line="240" w:lineRule="auto"/>
              <w:jc w:val="center"/>
              <w:rPr>
                <w:rFonts w:cs="Calibri"/>
                <w:sz w:val="18"/>
                <w:szCs w:val="18"/>
              </w:rPr>
            </w:pPr>
          </w:p>
        </w:tc>
        <w:tc>
          <w:tcPr>
            <w:tcW w:w="947" w:type="pct"/>
            <w:shd w:val="clear" w:color="auto" w:fill="auto"/>
            <w:noWrap/>
            <w:vAlign w:val="center"/>
            <w:hideMark/>
          </w:tcPr>
          <w:p w14:paraId="3802BE07"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4</w:t>
            </w:r>
          </w:p>
        </w:tc>
      </w:tr>
    </w:tbl>
    <w:p w14:paraId="402C8F1F" w14:textId="77777777" w:rsidR="001D6E94" w:rsidRPr="002359A2" w:rsidRDefault="001D6E94" w:rsidP="00913904">
      <w:pPr>
        <w:spacing w:line="240" w:lineRule="auto"/>
        <w:rPr>
          <w:rFonts w:cs="Calibri"/>
          <w:sz w:val="18"/>
          <w:szCs w:val="18"/>
        </w:rPr>
      </w:pPr>
    </w:p>
    <w:p w14:paraId="087B6AE9" w14:textId="77777777" w:rsidR="001D6E94" w:rsidRPr="002359A2" w:rsidRDefault="001D6E94" w:rsidP="00913904">
      <w:pPr>
        <w:spacing w:line="240" w:lineRule="auto"/>
        <w:jc w:val="right"/>
        <w:rPr>
          <w:rFonts w:cs="Calibri"/>
          <w:sz w:val="18"/>
          <w:szCs w:val="18"/>
        </w:rPr>
      </w:pPr>
      <w:r w:rsidRPr="002359A2">
        <w:rPr>
          <w:rFonts w:cs="Calibri"/>
          <w:sz w:val="18"/>
          <w:szCs w:val="18"/>
        </w:rPr>
        <w:t>Düzenleme Tarihi: 02/05/2019</w:t>
      </w:r>
    </w:p>
    <w:p w14:paraId="01C12D89" w14:textId="77777777" w:rsidR="001D6E94" w:rsidRPr="002359A2" w:rsidRDefault="001D6E94" w:rsidP="00913904">
      <w:pPr>
        <w:spacing w:line="240" w:lineRule="auto"/>
        <w:rPr>
          <w:rFonts w:cs="Calibri"/>
          <w:sz w:val="18"/>
          <w:szCs w:val="18"/>
        </w:rPr>
      </w:pPr>
    </w:p>
    <w:p w14:paraId="6AFC9FC8" w14:textId="77777777" w:rsidR="001D6E94" w:rsidRPr="002359A2" w:rsidRDefault="001D6E94" w:rsidP="00913904">
      <w:pPr>
        <w:spacing w:line="240" w:lineRule="auto"/>
        <w:rPr>
          <w:rFonts w:cs="Calibri"/>
          <w:sz w:val="18"/>
          <w:szCs w:val="18"/>
        </w:rPr>
      </w:pPr>
    </w:p>
    <w:p w14:paraId="788AB2A4" w14:textId="77777777" w:rsidR="001D6E94" w:rsidRPr="002359A2" w:rsidRDefault="001D6E94" w:rsidP="00913904">
      <w:pPr>
        <w:spacing w:line="240" w:lineRule="auto"/>
        <w:rPr>
          <w:rFonts w:cs="Calibri"/>
          <w:sz w:val="18"/>
          <w:szCs w:val="18"/>
        </w:rPr>
      </w:pPr>
      <w:r w:rsidRPr="002359A2">
        <w:rPr>
          <w:rFonts w:cs="Calibri"/>
          <w:sz w:val="18"/>
          <w:szCs w:val="18"/>
        </w:rPr>
        <w:t>Hazırlayan Öğr. Elemanı</w:t>
      </w:r>
      <w:r w:rsidRPr="002359A2">
        <w:rPr>
          <w:rFonts w:cs="Calibri"/>
          <w:sz w:val="18"/>
          <w:szCs w:val="18"/>
        </w:rPr>
        <w:tab/>
      </w:r>
      <w:r w:rsidRPr="002359A2">
        <w:rPr>
          <w:rFonts w:cs="Calibri"/>
          <w:sz w:val="18"/>
          <w:szCs w:val="18"/>
        </w:rPr>
        <w:tab/>
        <w:t xml:space="preserve">:  </w:t>
      </w:r>
      <w:r w:rsidRPr="002359A2">
        <w:rPr>
          <w:rFonts w:cs="Calibri"/>
          <w:sz w:val="18"/>
          <w:szCs w:val="18"/>
        </w:rPr>
        <w:tab/>
        <w:t>Prof. Dr. Musa GENÇ</w:t>
      </w:r>
      <w:r>
        <w:rPr>
          <w:rFonts w:cs="Calibri"/>
          <w:sz w:val="18"/>
          <w:szCs w:val="18"/>
        </w:rPr>
        <w:tab/>
      </w:r>
      <w:r w:rsidRPr="002359A2">
        <w:rPr>
          <w:rFonts w:cs="Calibri"/>
          <w:sz w:val="18"/>
          <w:szCs w:val="18"/>
        </w:rPr>
        <w:tab/>
      </w:r>
      <w:r w:rsidRPr="002359A2">
        <w:rPr>
          <w:rFonts w:cs="Calibri"/>
          <w:sz w:val="18"/>
          <w:szCs w:val="18"/>
        </w:rPr>
        <w:tab/>
        <w:t xml:space="preserve">İMZA VE KAŞE </w:t>
      </w:r>
    </w:p>
    <w:p w14:paraId="7BF43F93" w14:textId="77777777" w:rsidR="001D6E94" w:rsidRPr="002359A2" w:rsidRDefault="001D6E94" w:rsidP="00913904">
      <w:pPr>
        <w:spacing w:line="240" w:lineRule="auto"/>
        <w:rPr>
          <w:rFonts w:cs="Calibri"/>
          <w:sz w:val="18"/>
          <w:szCs w:val="18"/>
        </w:rPr>
      </w:pPr>
    </w:p>
    <w:p w14:paraId="6437F04C" w14:textId="77777777" w:rsidR="001D6E94" w:rsidRPr="002359A2" w:rsidRDefault="001D6E94" w:rsidP="00913904">
      <w:pPr>
        <w:spacing w:line="240" w:lineRule="auto"/>
        <w:rPr>
          <w:rFonts w:cs="Calibri"/>
          <w:sz w:val="18"/>
          <w:szCs w:val="18"/>
        </w:rPr>
      </w:pPr>
    </w:p>
    <w:p w14:paraId="510A843A" w14:textId="77777777" w:rsidR="001D6E94" w:rsidRPr="002359A2" w:rsidRDefault="001D6E94" w:rsidP="00913904">
      <w:pPr>
        <w:spacing w:line="240" w:lineRule="auto"/>
        <w:rPr>
          <w:rFonts w:cs="Calibri"/>
          <w:sz w:val="18"/>
          <w:szCs w:val="18"/>
        </w:rPr>
      </w:pPr>
      <w:r w:rsidRPr="002359A2">
        <w:rPr>
          <w:rFonts w:cs="Calibri"/>
          <w:sz w:val="18"/>
          <w:szCs w:val="18"/>
        </w:rPr>
        <w:t>Bölüm Başkanı</w:t>
      </w:r>
      <w:r w:rsidRPr="002359A2">
        <w:rPr>
          <w:rFonts w:cs="Calibri"/>
          <w:sz w:val="18"/>
          <w:szCs w:val="18"/>
        </w:rPr>
        <w:tab/>
      </w:r>
      <w:r w:rsidRPr="002359A2">
        <w:rPr>
          <w:rFonts w:cs="Calibri"/>
          <w:sz w:val="18"/>
          <w:szCs w:val="18"/>
        </w:rPr>
        <w:tab/>
      </w:r>
      <w:r w:rsidRPr="002359A2">
        <w:rPr>
          <w:rFonts w:cs="Calibri"/>
          <w:sz w:val="18"/>
          <w:szCs w:val="18"/>
        </w:rPr>
        <w:tab/>
        <w:t>:</w:t>
      </w:r>
      <w:r w:rsidRPr="002359A2">
        <w:rPr>
          <w:rFonts w:cs="Calibri"/>
          <w:sz w:val="18"/>
          <w:szCs w:val="18"/>
        </w:rPr>
        <w:tab/>
        <w:t>Prof. Dr. Musa GENÇ</w:t>
      </w:r>
      <w:r w:rsidRPr="002359A2">
        <w:rPr>
          <w:rFonts w:cs="Calibri"/>
          <w:sz w:val="18"/>
          <w:szCs w:val="18"/>
        </w:rPr>
        <w:tab/>
      </w:r>
      <w:r w:rsidRPr="002359A2">
        <w:rPr>
          <w:rFonts w:cs="Calibri"/>
          <w:sz w:val="18"/>
          <w:szCs w:val="18"/>
        </w:rPr>
        <w:tab/>
      </w:r>
      <w:r w:rsidRPr="002359A2">
        <w:rPr>
          <w:rFonts w:cs="Calibri"/>
          <w:sz w:val="18"/>
          <w:szCs w:val="18"/>
        </w:rPr>
        <w:tab/>
        <w:t>İMZA VE KAŞE</w:t>
      </w:r>
    </w:p>
    <w:p w14:paraId="1B7F7F23" w14:textId="77777777" w:rsidR="001D6E94" w:rsidRPr="002359A2" w:rsidRDefault="001D6E94" w:rsidP="00913904">
      <w:pPr>
        <w:spacing w:line="240" w:lineRule="auto"/>
        <w:rPr>
          <w:rFonts w:cs="Calibri"/>
          <w:sz w:val="18"/>
          <w:szCs w:val="18"/>
        </w:rPr>
      </w:pPr>
    </w:p>
    <w:p w14:paraId="053D21EF" w14:textId="77777777" w:rsidR="001D6E94" w:rsidRPr="002359A2" w:rsidRDefault="001D6E94" w:rsidP="00913904">
      <w:pPr>
        <w:spacing w:line="240" w:lineRule="auto"/>
        <w:rPr>
          <w:rFonts w:cs="Calibri"/>
          <w:sz w:val="18"/>
          <w:szCs w:val="18"/>
        </w:rPr>
      </w:pPr>
    </w:p>
    <w:p w14:paraId="154B747D" w14:textId="77777777" w:rsidR="001D6E94" w:rsidRPr="002359A2" w:rsidRDefault="001D6E94" w:rsidP="00913904">
      <w:pPr>
        <w:spacing w:line="240" w:lineRule="auto"/>
        <w:rPr>
          <w:rFonts w:cs="Calibri"/>
          <w:sz w:val="18"/>
          <w:szCs w:val="18"/>
        </w:rPr>
      </w:pPr>
      <w:r w:rsidRPr="002359A2">
        <w:rPr>
          <w:rFonts w:cs="Calibri"/>
          <w:sz w:val="18"/>
          <w:szCs w:val="18"/>
        </w:rPr>
        <w:t>Dekan</w:t>
      </w:r>
      <w:r w:rsidRPr="002359A2">
        <w:rPr>
          <w:rFonts w:cs="Calibri"/>
          <w:sz w:val="18"/>
          <w:szCs w:val="18"/>
        </w:rPr>
        <w:tab/>
      </w:r>
      <w:r w:rsidRPr="002359A2">
        <w:rPr>
          <w:rFonts w:cs="Calibri"/>
          <w:sz w:val="18"/>
          <w:szCs w:val="18"/>
        </w:rPr>
        <w:tab/>
      </w:r>
      <w:r w:rsidRPr="002359A2">
        <w:rPr>
          <w:rFonts w:cs="Calibri"/>
          <w:sz w:val="18"/>
          <w:szCs w:val="18"/>
        </w:rPr>
        <w:tab/>
      </w:r>
      <w:r w:rsidRPr="002359A2">
        <w:rPr>
          <w:rFonts w:cs="Calibri"/>
          <w:sz w:val="18"/>
          <w:szCs w:val="18"/>
        </w:rPr>
        <w:tab/>
        <w:t xml:space="preserve">: </w:t>
      </w:r>
      <w:r w:rsidRPr="002359A2">
        <w:rPr>
          <w:rFonts w:cs="Calibri"/>
          <w:sz w:val="18"/>
          <w:szCs w:val="18"/>
        </w:rPr>
        <w:tab/>
        <w:t>Prof. Dr. Musa GENÇ</w:t>
      </w:r>
      <w:r w:rsidRPr="002359A2">
        <w:rPr>
          <w:rFonts w:cs="Calibri"/>
          <w:sz w:val="18"/>
          <w:szCs w:val="18"/>
        </w:rPr>
        <w:tab/>
      </w:r>
      <w:r w:rsidRPr="002359A2">
        <w:rPr>
          <w:rFonts w:cs="Calibri"/>
          <w:sz w:val="18"/>
          <w:szCs w:val="18"/>
        </w:rPr>
        <w:tab/>
      </w:r>
      <w:r w:rsidRPr="002359A2">
        <w:rPr>
          <w:rFonts w:cs="Calibri"/>
          <w:sz w:val="18"/>
          <w:szCs w:val="18"/>
        </w:rPr>
        <w:tab/>
        <w:t>İMZA VE KAŞE</w:t>
      </w:r>
    </w:p>
    <w:p w14:paraId="0AC0AEC3" w14:textId="77777777" w:rsidR="001D6E94" w:rsidRPr="002359A2" w:rsidRDefault="001D6E94" w:rsidP="00913904">
      <w:pPr>
        <w:rPr>
          <w:rFonts w:cs="Calibri"/>
          <w:sz w:val="18"/>
          <w:szCs w:val="18"/>
        </w:rPr>
      </w:pPr>
    </w:p>
    <w:p w14:paraId="1CFD3008" w14:textId="77777777" w:rsidR="001D6E94" w:rsidRPr="002359A2" w:rsidRDefault="001D6E94"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4"/>
        <w:gridCol w:w="648"/>
        <w:gridCol w:w="31"/>
        <w:gridCol w:w="1205"/>
        <w:gridCol w:w="721"/>
        <w:gridCol w:w="613"/>
        <w:gridCol w:w="1241"/>
        <w:gridCol w:w="194"/>
        <w:gridCol w:w="170"/>
        <w:gridCol w:w="857"/>
        <w:gridCol w:w="393"/>
        <w:gridCol w:w="317"/>
        <w:gridCol w:w="1718"/>
      </w:tblGrid>
      <w:tr w:rsidR="001D6E94" w:rsidRPr="007F310F" w14:paraId="48F0A1AB" w14:textId="77777777" w:rsidTr="007F310F">
        <w:trPr>
          <w:trHeight w:val="735"/>
        </w:trPr>
        <w:tc>
          <w:tcPr>
            <w:tcW w:w="5000" w:type="pct"/>
            <w:gridSpan w:val="13"/>
            <w:shd w:val="clear" w:color="auto" w:fill="auto"/>
            <w:vAlign w:val="center"/>
            <w:hideMark/>
          </w:tcPr>
          <w:p w14:paraId="2551A9ED" w14:textId="77777777" w:rsidR="001D6E94" w:rsidRPr="007F310F" w:rsidRDefault="001D6E94" w:rsidP="007F310F">
            <w:pPr>
              <w:spacing w:after="0" w:line="240" w:lineRule="auto"/>
              <w:jc w:val="center"/>
              <w:rPr>
                <w:rFonts w:cs="Calibri"/>
                <w:b/>
                <w:bCs/>
                <w:color w:val="000000"/>
                <w:sz w:val="18"/>
                <w:szCs w:val="18"/>
              </w:rPr>
            </w:pPr>
            <w:r w:rsidRPr="007F310F">
              <w:rPr>
                <w:rFonts w:cs="Calibri"/>
                <w:b/>
                <w:bCs/>
                <w:color w:val="000000"/>
                <w:sz w:val="18"/>
                <w:szCs w:val="18"/>
              </w:rPr>
              <w:t xml:space="preserve">GİRESUN ÜNİVERSİTESİ </w:t>
            </w:r>
            <w:r w:rsidRPr="007F310F">
              <w:rPr>
                <w:rFonts w:cs="Calibri"/>
                <w:b/>
                <w:bCs/>
                <w:color w:val="000000"/>
                <w:sz w:val="18"/>
                <w:szCs w:val="18"/>
              </w:rPr>
              <w:br/>
              <w:t>DERS TANITIM FORMU</w:t>
            </w:r>
          </w:p>
        </w:tc>
      </w:tr>
      <w:tr w:rsidR="001D6E94" w:rsidRPr="007F310F" w14:paraId="0EA17043" w14:textId="77777777" w:rsidTr="007F310F">
        <w:trPr>
          <w:trHeight w:val="420"/>
        </w:trPr>
        <w:tc>
          <w:tcPr>
            <w:tcW w:w="5000" w:type="pct"/>
            <w:gridSpan w:val="13"/>
            <w:shd w:val="clear" w:color="auto" w:fill="auto"/>
            <w:vAlign w:val="center"/>
            <w:hideMark/>
          </w:tcPr>
          <w:p w14:paraId="5276FC47" w14:textId="77777777" w:rsidR="001D6E94" w:rsidRPr="007F310F" w:rsidRDefault="001D6E94" w:rsidP="007F310F">
            <w:pPr>
              <w:spacing w:after="0" w:line="240" w:lineRule="auto"/>
              <w:jc w:val="center"/>
              <w:rPr>
                <w:rFonts w:cs="Calibri"/>
                <w:b/>
                <w:bCs/>
                <w:color w:val="000000"/>
                <w:sz w:val="18"/>
                <w:szCs w:val="18"/>
              </w:rPr>
            </w:pPr>
            <w:r w:rsidRPr="007F310F">
              <w:rPr>
                <w:rFonts w:cs="Calibri"/>
                <w:b/>
                <w:bCs/>
                <w:color w:val="000000"/>
                <w:sz w:val="18"/>
                <w:szCs w:val="18"/>
              </w:rPr>
              <w:t>DERS BİLGİLERİ</w:t>
            </w:r>
          </w:p>
          <w:p w14:paraId="39B923DC" w14:textId="77777777" w:rsidR="001D6E94" w:rsidRPr="007F310F" w:rsidRDefault="001D6E94" w:rsidP="007F310F">
            <w:pPr>
              <w:spacing w:after="0" w:line="240" w:lineRule="auto"/>
              <w:jc w:val="center"/>
              <w:rPr>
                <w:rFonts w:cs="Calibri"/>
                <w:b/>
                <w:bCs/>
                <w:color w:val="000000"/>
                <w:sz w:val="18"/>
                <w:szCs w:val="18"/>
              </w:rPr>
            </w:pPr>
          </w:p>
        </w:tc>
      </w:tr>
      <w:tr w:rsidR="001D6E94" w:rsidRPr="007F310F" w14:paraId="128560C9" w14:textId="77777777" w:rsidTr="007F310F">
        <w:trPr>
          <w:trHeight w:val="284"/>
        </w:trPr>
        <w:tc>
          <w:tcPr>
            <w:tcW w:w="883" w:type="pct"/>
            <w:gridSpan w:val="2"/>
            <w:shd w:val="clear" w:color="auto" w:fill="auto"/>
            <w:vAlign w:val="center"/>
          </w:tcPr>
          <w:p w14:paraId="625C7CCD" w14:textId="77777777" w:rsidR="001D6E94" w:rsidRPr="007F310F" w:rsidRDefault="001D6E94" w:rsidP="007F310F">
            <w:pPr>
              <w:spacing w:after="0" w:line="240" w:lineRule="auto"/>
              <w:jc w:val="center"/>
              <w:rPr>
                <w:rFonts w:cs="Calibri"/>
                <w:b/>
                <w:bCs/>
                <w:i/>
                <w:iCs/>
                <w:color w:val="000000"/>
                <w:sz w:val="18"/>
                <w:szCs w:val="18"/>
              </w:rPr>
            </w:pPr>
          </w:p>
        </w:tc>
        <w:tc>
          <w:tcPr>
            <w:tcW w:w="1080" w:type="pct"/>
            <w:gridSpan w:val="3"/>
            <w:shd w:val="clear" w:color="auto" w:fill="auto"/>
            <w:vAlign w:val="center"/>
          </w:tcPr>
          <w:p w14:paraId="112CA2BC" w14:textId="77777777" w:rsidR="001D6E94" w:rsidRPr="007F310F" w:rsidRDefault="001D6E94" w:rsidP="007F310F">
            <w:pPr>
              <w:spacing w:after="0" w:line="240" w:lineRule="auto"/>
              <w:jc w:val="center"/>
              <w:rPr>
                <w:rFonts w:cs="Calibri"/>
                <w:b/>
                <w:bCs/>
                <w:i/>
                <w:iCs/>
                <w:color w:val="000000"/>
                <w:sz w:val="18"/>
                <w:szCs w:val="18"/>
              </w:rPr>
            </w:pPr>
          </w:p>
        </w:tc>
        <w:tc>
          <w:tcPr>
            <w:tcW w:w="1023" w:type="pct"/>
            <w:gridSpan w:val="2"/>
            <w:shd w:val="clear" w:color="auto" w:fill="auto"/>
            <w:vAlign w:val="center"/>
            <w:hideMark/>
          </w:tcPr>
          <w:p w14:paraId="786BCD1A" w14:textId="77777777" w:rsidR="001D6E94" w:rsidRPr="007F310F" w:rsidRDefault="001D6E94" w:rsidP="007F310F">
            <w:pPr>
              <w:spacing w:after="0" w:line="240" w:lineRule="auto"/>
              <w:ind w:left="-115"/>
              <w:jc w:val="center"/>
              <w:rPr>
                <w:rFonts w:cs="Calibri"/>
                <w:b/>
                <w:bCs/>
                <w:i/>
                <w:iCs/>
                <w:color w:val="000000"/>
                <w:sz w:val="18"/>
                <w:szCs w:val="18"/>
              </w:rPr>
            </w:pPr>
            <w:r w:rsidRPr="007F310F">
              <w:rPr>
                <w:rFonts w:cs="Calibri"/>
                <w:b/>
                <w:bCs/>
                <w:i/>
                <w:iCs/>
                <w:color w:val="000000"/>
                <w:sz w:val="18"/>
                <w:szCs w:val="18"/>
              </w:rPr>
              <w:t>Yarıyıl</w:t>
            </w:r>
          </w:p>
        </w:tc>
        <w:tc>
          <w:tcPr>
            <w:tcW w:w="891" w:type="pct"/>
            <w:gridSpan w:val="4"/>
            <w:shd w:val="clear" w:color="auto" w:fill="auto"/>
            <w:vAlign w:val="center"/>
            <w:hideMark/>
          </w:tcPr>
          <w:p w14:paraId="5AA8513C" w14:textId="77777777" w:rsidR="001D6E94" w:rsidRPr="007F310F" w:rsidRDefault="001D6E94" w:rsidP="007F310F">
            <w:pPr>
              <w:spacing w:after="0" w:line="240" w:lineRule="auto"/>
              <w:jc w:val="center"/>
              <w:rPr>
                <w:rFonts w:cs="Calibri"/>
                <w:b/>
                <w:bCs/>
                <w:i/>
                <w:iCs/>
                <w:color w:val="000000"/>
                <w:sz w:val="18"/>
                <w:szCs w:val="18"/>
              </w:rPr>
            </w:pPr>
            <w:r w:rsidRPr="007F310F">
              <w:rPr>
                <w:rFonts w:cs="Calibri"/>
                <w:b/>
                <w:bCs/>
                <w:i/>
                <w:iCs/>
                <w:color w:val="000000"/>
                <w:sz w:val="18"/>
                <w:szCs w:val="18"/>
              </w:rPr>
              <w:t>T+U Saat</w:t>
            </w:r>
          </w:p>
        </w:tc>
        <w:tc>
          <w:tcPr>
            <w:tcW w:w="1123" w:type="pct"/>
            <w:gridSpan w:val="2"/>
            <w:shd w:val="clear" w:color="auto" w:fill="auto"/>
            <w:vAlign w:val="center"/>
            <w:hideMark/>
          </w:tcPr>
          <w:p w14:paraId="06414F21" w14:textId="77777777" w:rsidR="001D6E94" w:rsidRPr="007F310F" w:rsidRDefault="001D6E94" w:rsidP="007F310F">
            <w:pPr>
              <w:spacing w:after="0" w:line="240" w:lineRule="auto"/>
              <w:jc w:val="center"/>
              <w:rPr>
                <w:rFonts w:cs="Calibri"/>
                <w:b/>
                <w:bCs/>
                <w:i/>
                <w:iCs/>
                <w:color w:val="000000"/>
                <w:sz w:val="18"/>
                <w:szCs w:val="18"/>
              </w:rPr>
            </w:pPr>
            <w:r w:rsidRPr="007F310F">
              <w:rPr>
                <w:rFonts w:cs="Calibri"/>
                <w:b/>
                <w:bCs/>
                <w:i/>
                <w:iCs/>
                <w:color w:val="000000"/>
                <w:sz w:val="18"/>
                <w:szCs w:val="18"/>
              </w:rPr>
              <w:t>AKTS</w:t>
            </w:r>
          </w:p>
        </w:tc>
      </w:tr>
      <w:tr w:rsidR="001D6E94" w:rsidRPr="007F310F" w14:paraId="68D216E6" w14:textId="77777777" w:rsidTr="007F310F">
        <w:trPr>
          <w:trHeight w:val="284"/>
        </w:trPr>
        <w:tc>
          <w:tcPr>
            <w:tcW w:w="883" w:type="pct"/>
            <w:gridSpan w:val="2"/>
            <w:shd w:val="clear" w:color="auto" w:fill="auto"/>
            <w:vAlign w:val="center"/>
            <w:hideMark/>
          </w:tcPr>
          <w:p w14:paraId="21DEB08D"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Kodu</w:t>
            </w:r>
          </w:p>
        </w:tc>
        <w:tc>
          <w:tcPr>
            <w:tcW w:w="1080" w:type="pct"/>
            <w:gridSpan w:val="3"/>
            <w:shd w:val="clear" w:color="auto" w:fill="auto"/>
            <w:vAlign w:val="center"/>
            <w:hideMark/>
          </w:tcPr>
          <w:p w14:paraId="7727C72B"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TUR-SD407</w:t>
            </w:r>
          </w:p>
        </w:tc>
        <w:tc>
          <w:tcPr>
            <w:tcW w:w="1023" w:type="pct"/>
            <w:gridSpan w:val="2"/>
            <w:shd w:val="clear" w:color="auto" w:fill="auto"/>
            <w:vAlign w:val="center"/>
            <w:hideMark/>
          </w:tcPr>
          <w:p w14:paraId="4C10B46E" w14:textId="77777777" w:rsidR="001D6E94" w:rsidRPr="007F310F" w:rsidRDefault="001D6E94" w:rsidP="007F310F">
            <w:pPr>
              <w:spacing w:after="0" w:line="240" w:lineRule="auto"/>
              <w:jc w:val="center"/>
              <w:rPr>
                <w:rFonts w:cs="Calibri"/>
                <w:color w:val="000000"/>
                <w:sz w:val="18"/>
                <w:szCs w:val="18"/>
              </w:rPr>
            </w:pPr>
            <w:r w:rsidRPr="007F310F">
              <w:rPr>
                <w:rFonts w:cs="Calibri"/>
                <w:color w:val="000000"/>
                <w:sz w:val="18"/>
                <w:szCs w:val="18"/>
              </w:rPr>
              <w:t xml:space="preserve">Güz </w:t>
            </w:r>
            <w:r w:rsidRPr="007F310F">
              <w:rPr>
                <w:rFonts w:cs="Calibri"/>
                <w:sz w:val="18"/>
                <w:szCs w:val="18"/>
              </w:rPr>
              <w:fldChar w:fldCharType="begin">
                <w:ffData>
                  <w:name w:val="Check2"/>
                  <w:enabled/>
                  <w:calcOnExit w:val="0"/>
                  <w:checkBox>
                    <w:sizeAuto/>
                    <w:default w:val="0"/>
                  </w:checkBox>
                </w:ffData>
              </w:fldChar>
            </w:r>
            <w:r w:rsidRPr="007F310F">
              <w:rPr>
                <w:rFonts w:cs="Calibri"/>
                <w:sz w:val="18"/>
                <w:szCs w:val="18"/>
              </w:rPr>
              <w:instrText xml:space="preserve"> FORMCHECKBOX </w:instrText>
            </w:r>
            <w:r w:rsidRPr="007F310F">
              <w:rPr>
                <w:rFonts w:cs="Calibri"/>
                <w:sz w:val="18"/>
                <w:szCs w:val="18"/>
              </w:rPr>
            </w:r>
            <w:r w:rsidRPr="007F310F">
              <w:rPr>
                <w:rFonts w:cs="Calibri"/>
                <w:sz w:val="18"/>
                <w:szCs w:val="18"/>
              </w:rPr>
              <w:fldChar w:fldCharType="end"/>
            </w:r>
            <w:r w:rsidRPr="007F310F">
              <w:rPr>
                <w:rFonts w:cs="Calibri"/>
                <w:sz w:val="18"/>
                <w:szCs w:val="18"/>
              </w:rPr>
              <w:t xml:space="preserve"> </w:t>
            </w:r>
            <w:r w:rsidRPr="007F310F">
              <w:rPr>
                <w:rFonts w:cs="Calibri"/>
                <w:color w:val="000000"/>
                <w:sz w:val="18"/>
                <w:szCs w:val="18"/>
              </w:rPr>
              <w:t xml:space="preserve"> Bahar </w:t>
            </w:r>
            <w:r w:rsidRPr="007F310F">
              <w:rPr>
                <w:rFonts w:cs="Calibri"/>
                <w:sz w:val="18"/>
                <w:szCs w:val="18"/>
              </w:rPr>
              <w:fldChar w:fldCharType="begin">
                <w:ffData>
                  <w:name w:val="Check2"/>
                  <w:enabled/>
                  <w:calcOnExit w:val="0"/>
                  <w:checkBox>
                    <w:sizeAuto/>
                    <w:default w:val="1"/>
                  </w:checkBox>
                </w:ffData>
              </w:fldChar>
            </w:r>
            <w:r w:rsidRPr="007F310F">
              <w:rPr>
                <w:rFonts w:cs="Calibri"/>
                <w:sz w:val="18"/>
                <w:szCs w:val="18"/>
              </w:rPr>
              <w:instrText xml:space="preserve"> FORMCHECKBOX </w:instrText>
            </w:r>
            <w:r w:rsidRPr="007F310F">
              <w:rPr>
                <w:rFonts w:cs="Calibri"/>
                <w:sz w:val="18"/>
                <w:szCs w:val="18"/>
              </w:rPr>
            </w:r>
            <w:r w:rsidRPr="007F310F">
              <w:rPr>
                <w:rFonts w:cs="Calibri"/>
                <w:sz w:val="18"/>
                <w:szCs w:val="18"/>
              </w:rPr>
              <w:fldChar w:fldCharType="end"/>
            </w:r>
            <w:r w:rsidRPr="007F310F">
              <w:rPr>
                <w:rFonts w:cs="Calibri"/>
                <w:color w:val="000000"/>
                <w:sz w:val="18"/>
                <w:szCs w:val="18"/>
              </w:rPr>
              <w:t> </w:t>
            </w:r>
          </w:p>
        </w:tc>
        <w:tc>
          <w:tcPr>
            <w:tcW w:w="891" w:type="pct"/>
            <w:gridSpan w:val="4"/>
            <w:shd w:val="clear" w:color="auto" w:fill="auto"/>
            <w:vAlign w:val="center"/>
            <w:hideMark/>
          </w:tcPr>
          <w:p w14:paraId="37E6CAE2" w14:textId="77777777" w:rsidR="001D6E94" w:rsidRPr="007F310F" w:rsidRDefault="001D6E94" w:rsidP="007F310F">
            <w:pPr>
              <w:spacing w:after="0" w:line="240" w:lineRule="auto"/>
              <w:jc w:val="center"/>
              <w:rPr>
                <w:rFonts w:cs="Calibri"/>
                <w:color w:val="000000"/>
                <w:sz w:val="18"/>
                <w:szCs w:val="18"/>
              </w:rPr>
            </w:pPr>
            <w:r w:rsidRPr="007F310F">
              <w:rPr>
                <w:rFonts w:cs="Calibri"/>
                <w:color w:val="000000"/>
                <w:sz w:val="18"/>
                <w:szCs w:val="18"/>
              </w:rPr>
              <w:t> 1+2</w:t>
            </w:r>
          </w:p>
        </w:tc>
        <w:tc>
          <w:tcPr>
            <w:tcW w:w="1123" w:type="pct"/>
            <w:gridSpan w:val="2"/>
            <w:shd w:val="clear" w:color="auto" w:fill="auto"/>
            <w:vAlign w:val="center"/>
            <w:hideMark/>
          </w:tcPr>
          <w:p w14:paraId="2C0221A9" w14:textId="77777777" w:rsidR="001D6E94" w:rsidRPr="007F310F" w:rsidRDefault="001D6E94" w:rsidP="007F310F">
            <w:pPr>
              <w:spacing w:after="0" w:line="240" w:lineRule="auto"/>
              <w:jc w:val="center"/>
              <w:rPr>
                <w:rFonts w:cs="Calibri"/>
                <w:color w:val="000000"/>
                <w:sz w:val="18"/>
                <w:szCs w:val="18"/>
              </w:rPr>
            </w:pPr>
            <w:r w:rsidRPr="007F310F">
              <w:rPr>
                <w:rFonts w:cs="Calibri"/>
                <w:color w:val="000000"/>
                <w:sz w:val="18"/>
                <w:szCs w:val="18"/>
              </w:rPr>
              <w:t>4</w:t>
            </w:r>
          </w:p>
        </w:tc>
      </w:tr>
      <w:tr w:rsidR="001D6E94" w:rsidRPr="007F310F" w14:paraId="5FD21A75" w14:textId="77777777" w:rsidTr="007F310F">
        <w:trPr>
          <w:trHeight w:val="287"/>
        </w:trPr>
        <w:tc>
          <w:tcPr>
            <w:tcW w:w="883" w:type="pct"/>
            <w:gridSpan w:val="2"/>
            <w:shd w:val="clear" w:color="auto" w:fill="auto"/>
            <w:noWrap/>
            <w:vAlign w:val="bottom"/>
            <w:hideMark/>
          </w:tcPr>
          <w:p w14:paraId="5EC572D5"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Adı</w:t>
            </w:r>
          </w:p>
        </w:tc>
        <w:tc>
          <w:tcPr>
            <w:tcW w:w="4117" w:type="pct"/>
            <w:gridSpan w:val="11"/>
            <w:shd w:val="clear" w:color="auto" w:fill="auto"/>
            <w:noWrap/>
            <w:vAlign w:val="bottom"/>
            <w:hideMark/>
          </w:tcPr>
          <w:p w14:paraId="57D34A31"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Yaratıcı Drama</w:t>
            </w:r>
          </w:p>
        </w:tc>
      </w:tr>
      <w:tr w:rsidR="001D6E94" w:rsidRPr="007F310F" w14:paraId="60EC4041" w14:textId="77777777" w:rsidTr="007F310F">
        <w:trPr>
          <w:trHeight w:val="287"/>
        </w:trPr>
        <w:tc>
          <w:tcPr>
            <w:tcW w:w="883" w:type="pct"/>
            <w:gridSpan w:val="2"/>
            <w:shd w:val="clear" w:color="auto" w:fill="auto"/>
            <w:noWrap/>
            <w:vAlign w:val="bottom"/>
            <w:hideMark/>
          </w:tcPr>
          <w:p w14:paraId="1A4DE07C"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İngilizce Adı</w:t>
            </w:r>
          </w:p>
        </w:tc>
        <w:tc>
          <w:tcPr>
            <w:tcW w:w="4117" w:type="pct"/>
            <w:gridSpan w:val="11"/>
            <w:shd w:val="clear" w:color="auto" w:fill="auto"/>
            <w:noWrap/>
            <w:vAlign w:val="bottom"/>
            <w:hideMark/>
          </w:tcPr>
          <w:p w14:paraId="38A9B0B1"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Cretative Dram</w:t>
            </w:r>
          </w:p>
        </w:tc>
      </w:tr>
      <w:tr w:rsidR="001D6E94" w:rsidRPr="007F310F" w14:paraId="5BE08151" w14:textId="77777777" w:rsidTr="007F310F">
        <w:trPr>
          <w:trHeight w:val="284"/>
        </w:trPr>
        <w:tc>
          <w:tcPr>
            <w:tcW w:w="883" w:type="pct"/>
            <w:gridSpan w:val="2"/>
            <w:shd w:val="clear" w:color="auto" w:fill="auto"/>
            <w:vAlign w:val="center"/>
            <w:hideMark/>
          </w:tcPr>
          <w:p w14:paraId="6269E22A"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Ön Koşul Dersleri</w:t>
            </w:r>
          </w:p>
        </w:tc>
        <w:tc>
          <w:tcPr>
            <w:tcW w:w="4117" w:type="pct"/>
            <w:gridSpan w:val="11"/>
            <w:shd w:val="clear" w:color="auto" w:fill="auto"/>
            <w:vAlign w:val="center"/>
            <w:hideMark/>
          </w:tcPr>
          <w:p w14:paraId="13165C52" w14:textId="77777777" w:rsidR="001D6E94" w:rsidRPr="007F310F" w:rsidRDefault="001D6E94" w:rsidP="007F310F">
            <w:pPr>
              <w:spacing w:after="0" w:line="240" w:lineRule="auto"/>
              <w:rPr>
                <w:rFonts w:cs="Calibri"/>
                <w:bCs/>
                <w:color w:val="000000"/>
                <w:sz w:val="18"/>
                <w:szCs w:val="18"/>
              </w:rPr>
            </w:pPr>
            <w:r w:rsidRPr="007F310F">
              <w:rPr>
                <w:rFonts w:cs="Calibri"/>
                <w:bCs/>
                <w:color w:val="000000"/>
                <w:sz w:val="18"/>
                <w:szCs w:val="18"/>
              </w:rPr>
              <w:t>Yok</w:t>
            </w:r>
          </w:p>
        </w:tc>
      </w:tr>
      <w:tr w:rsidR="001D6E94" w:rsidRPr="007F310F" w14:paraId="0988FB05" w14:textId="77777777" w:rsidTr="007F310F">
        <w:trPr>
          <w:trHeight w:val="284"/>
        </w:trPr>
        <w:tc>
          <w:tcPr>
            <w:tcW w:w="883" w:type="pct"/>
            <w:gridSpan w:val="2"/>
            <w:shd w:val="clear" w:color="auto" w:fill="auto"/>
            <w:vAlign w:val="center"/>
            <w:hideMark/>
          </w:tcPr>
          <w:p w14:paraId="4ECDDDDC"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Dili</w:t>
            </w:r>
          </w:p>
        </w:tc>
        <w:tc>
          <w:tcPr>
            <w:tcW w:w="4117" w:type="pct"/>
            <w:gridSpan w:val="11"/>
            <w:shd w:val="clear" w:color="auto" w:fill="auto"/>
            <w:vAlign w:val="center"/>
            <w:hideMark/>
          </w:tcPr>
          <w:p w14:paraId="4AC52E2B" w14:textId="77777777" w:rsidR="001D6E94" w:rsidRPr="007F310F" w:rsidRDefault="001D6E94" w:rsidP="007F310F">
            <w:pPr>
              <w:spacing w:after="0" w:line="240" w:lineRule="auto"/>
              <w:rPr>
                <w:rFonts w:cs="Calibri"/>
                <w:bCs/>
                <w:color w:val="000000"/>
                <w:sz w:val="18"/>
                <w:szCs w:val="18"/>
              </w:rPr>
            </w:pPr>
            <w:r w:rsidRPr="007F310F">
              <w:rPr>
                <w:rFonts w:cs="Calibri"/>
                <w:bCs/>
                <w:color w:val="000000"/>
                <w:sz w:val="18"/>
                <w:szCs w:val="18"/>
              </w:rPr>
              <w:t xml:space="preserve">Türkçe </w:t>
            </w:r>
          </w:p>
        </w:tc>
      </w:tr>
      <w:tr w:rsidR="001D6E94" w:rsidRPr="007F310F" w14:paraId="2F9D8178" w14:textId="77777777" w:rsidTr="007F310F">
        <w:trPr>
          <w:trHeight w:val="284"/>
        </w:trPr>
        <w:tc>
          <w:tcPr>
            <w:tcW w:w="883" w:type="pct"/>
            <w:gridSpan w:val="2"/>
            <w:shd w:val="clear" w:color="auto" w:fill="auto"/>
            <w:vAlign w:val="center"/>
            <w:hideMark/>
          </w:tcPr>
          <w:p w14:paraId="6712A8A9"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Seviyesi</w:t>
            </w:r>
          </w:p>
        </w:tc>
        <w:tc>
          <w:tcPr>
            <w:tcW w:w="4117" w:type="pct"/>
            <w:gridSpan w:val="11"/>
            <w:shd w:val="clear" w:color="auto" w:fill="auto"/>
            <w:vAlign w:val="center"/>
            <w:hideMark/>
          </w:tcPr>
          <w:p w14:paraId="51DD3DED" w14:textId="77777777" w:rsidR="001D6E94" w:rsidRPr="007F310F" w:rsidRDefault="001D6E94" w:rsidP="007F310F">
            <w:pPr>
              <w:spacing w:after="0" w:line="240" w:lineRule="auto"/>
              <w:rPr>
                <w:rFonts w:cs="Calibri"/>
                <w:bCs/>
                <w:color w:val="000000"/>
                <w:sz w:val="18"/>
                <w:szCs w:val="18"/>
              </w:rPr>
            </w:pPr>
            <w:r w:rsidRPr="007F310F">
              <w:rPr>
                <w:rFonts w:cs="Calibri"/>
                <w:color w:val="000000"/>
                <w:sz w:val="18"/>
                <w:szCs w:val="18"/>
              </w:rPr>
              <w:t>Lisans</w:t>
            </w:r>
          </w:p>
        </w:tc>
      </w:tr>
      <w:tr w:rsidR="001D6E94" w:rsidRPr="007F310F" w14:paraId="5CB97F7C" w14:textId="77777777" w:rsidTr="007F310F">
        <w:trPr>
          <w:trHeight w:val="284"/>
        </w:trPr>
        <w:tc>
          <w:tcPr>
            <w:tcW w:w="883" w:type="pct"/>
            <w:gridSpan w:val="2"/>
            <w:shd w:val="clear" w:color="auto" w:fill="auto"/>
            <w:vAlign w:val="center"/>
            <w:hideMark/>
          </w:tcPr>
          <w:p w14:paraId="487CA04D"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Türü</w:t>
            </w:r>
          </w:p>
        </w:tc>
        <w:tc>
          <w:tcPr>
            <w:tcW w:w="4117" w:type="pct"/>
            <w:gridSpan w:val="11"/>
            <w:shd w:val="clear" w:color="auto" w:fill="auto"/>
            <w:vAlign w:val="center"/>
          </w:tcPr>
          <w:p w14:paraId="701E7D4A" w14:textId="77777777" w:rsidR="001D6E94" w:rsidRPr="007F310F" w:rsidRDefault="001D6E94" w:rsidP="007F310F">
            <w:pPr>
              <w:spacing w:after="0" w:line="240" w:lineRule="auto"/>
              <w:rPr>
                <w:rFonts w:cs="Calibri"/>
                <w:bCs/>
                <w:color w:val="000000"/>
                <w:sz w:val="18"/>
                <w:szCs w:val="18"/>
              </w:rPr>
            </w:pPr>
            <w:r w:rsidRPr="007F310F">
              <w:rPr>
                <w:rFonts w:cs="Calibri"/>
                <w:bCs/>
                <w:color w:val="000000"/>
                <w:sz w:val="18"/>
                <w:szCs w:val="18"/>
              </w:rPr>
              <w:t>Seçmeli</w:t>
            </w:r>
          </w:p>
        </w:tc>
      </w:tr>
      <w:tr w:rsidR="001D6E94" w:rsidRPr="007F310F" w14:paraId="7FE3D44B" w14:textId="77777777" w:rsidTr="007F310F">
        <w:trPr>
          <w:trHeight w:val="284"/>
        </w:trPr>
        <w:tc>
          <w:tcPr>
            <w:tcW w:w="883" w:type="pct"/>
            <w:gridSpan w:val="2"/>
            <w:shd w:val="clear" w:color="auto" w:fill="auto"/>
            <w:vAlign w:val="center"/>
            <w:hideMark/>
          </w:tcPr>
          <w:p w14:paraId="535C9EC6"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Koordinatörü</w:t>
            </w:r>
          </w:p>
        </w:tc>
        <w:tc>
          <w:tcPr>
            <w:tcW w:w="4117" w:type="pct"/>
            <w:gridSpan w:val="11"/>
            <w:shd w:val="clear" w:color="auto" w:fill="auto"/>
            <w:vAlign w:val="center"/>
          </w:tcPr>
          <w:p w14:paraId="2343ECE5"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Prof. Dr. Musa GENÇ</w:t>
            </w:r>
          </w:p>
        </w:tc>
      </w:tr>
      <w:tr w:rsidR="001D6E94" w:rsidRPr="007F310F" w14:paraId="7530AC10" w14:textId="77777777" w:rsidTr="007F310F">
        <w:trPr>
          <w:trHeight w:val="284"/>
        </w:trPr>
        <w:tc>
          <w:tcPr>
            <w:tcW w:w="883" w:type="pct"/>
            <w:gridSpan w:val="2"/>
            <w:shd w:val="clear" w:color="auto" w:fill="auto"/>
            <w:vAlign w:val="center"/>
            <w:hideMark/>
          </w:tcPr>
          <w:p w14:paraId="62544FE8"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 Verenler</w:t>
            </w:r>
          </w:p>
        </w:tc>
        <w:tc>
          <w:tcPr>
            <w:tcW w:w="4117" w:type="pct"/>
            <w:gridSpan w:val="11"/>
            <w:shd w:val="clear" w:color="auto" w:fill="auto"/>
            <w:vAlign w:val="center"/>
          </w:tcPr>
          <w:p w14:paraId="578A717D" w14:textId="77777777" w:rsidR="001D6E94" w:rsidRPr="007F310F" w:rsidRDefault="001D6E94" w:rsidP="007F310F">
            <w:pPr>
              <w:spacing w:after="0" w:line="240" w:lineRule="auto"/>
              <w:rPr>
                <w:rFonts w:cs="Calibri"/>
                <w:color w:val="000000"/>
                <w:sz w:val="18"/>
                <w:szCs w:val="18"/>
              </w:rPr>
            </w:pPr>
          </w:p>
        </w:tc>
      </w:tr>
      <w:tr w:rsidR="001D6E94" w:rsidRPr="007F310F" w14:paraId="09B25149" w14:textId="77777777" w:rsidTr="007F310F">
        <w:trPr>
          <w:trHeight w:val="284"/>
        </w:trPr>
        <w:tc>
          <w:tcPr>
            <w:tcW w:w="883" w:type="pct"/>
            <w:gridSpan w:val="2"/>
            <w:shd w:val="clear" w:color="auto" w:fill="auto"/>
            <w:vAlign w:val="center"/>
            <w:hideMark/>
          </w:tcPr>
          <w:p w14:paraId="6745D1FA"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Yardımcıları</w:t>
            </w:r>
          </w:p>
        </w:tc>
        <w:tc>
          <w:tcPr>
            <w:tcW w:w="4117" w:type="pct"/>
            <w:gridSpan w:val="11"/>
            <w:shd w:val="clear" w:color="auto" w:fill="auto"/>
            <w:vAlign w:val="center"/>
          </w:tcPr>
          <w:p w14:paraId="7C9560DF" w14:textId="77777777" w:rsidR="001D6E94" w:rsidRPr="007F310F" w:rsidRDefault="001D6E94" w:rsidP="007F310F">
            <w:pPr>
              <w:spacing w:after="0" w:line="240" w:lineRule="auto"/>
              <w:rPr>
                <w:rFonts w:cs="Calibri"/>
                <w:b/>
                <w:bCs/>
                <w:color w:val="000000"/>
                <w:sz w:val="18"/>
                <w:szCs w:val="18"/>
              </w:rPr>
            </w:pPr>
          </w:p>
        </w:tc>
      </w:tr>
      <w:tr w:rsidR="001D6E94" w:rsidRPr="007F310F" w14:paraId="6EE60C19" w14:textId="77777777" w:rsidTr="007F310F">
        <w:trPr>
          <w:trHeight w:val="745"/>
        </w:trPr>
        <w:tc>
          <w:tcPr>
            <w:tcW w:w="883" w:type="pct"/>
            <w:gridSpan w:val="2"/>
            <w:shd w:val="clear" w:color="auto" w:fill="auto"/>
            <w:vAlign w:val="center"/>
            <w:hideMark/>
          </w:tcPr>
          <w:p w14:paraId="18E5242E"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Amacı</w:t>
            </w:r>
          </w:p>
        </w:tc>
        <w:tc>
          <w:tcPr>
            <w:tcW w:w="4117" w:type="pct"/>
            <w:gridSpan w:val="11"/>
            <w:shd w:val="clear" w:color="auto" w:fill="auto"/>
            <w:vAlign w:val="center"/>
            <w:hideMark/>
          </w:tcPr>
          <w:p w14:paraId="29A9B734" w14:textId="77777777" w:rsidR="001D6E94" w:rsidRPr="007F310F" w:rsidRDefault="001D6E94" w:rsidP="007F310F">
            <w:pPr>
              <w:spacing w:after="0" w:line="240" w:lineRule="auto"/>
              <w:jc w:val="both"/>
              <w:rPr>
                <w:rFonts w:cs="Calibri"/>
                <w:color w:val="000000"/>
                <w:sz w:val="18"/>
                <w:szCs w:val="18"/>
              </w:rPr>
            </w:pPr>
            <w:r w:rsidRPr="007F310F">
              <w:rPr>
                <w:rFonts w:cs="Calibri"/>
                <w:color w:val="000000"/>
                <w:sz w:val="18"/>
                <w:szCs w:val="18"/>
              </w:rPr>
              <w:t>Bu dersin amacı öğrencinin yaratıcı dramayı tanıması, ona karşı olumlu bir tutum geliştirmesi ve yaratıcı dramayı farklı sosyal bilimler alanlarında kullanması. Bireylerin iletişim becerilerini arttırmak, bireysel farklılıkları ve grup çalışmasınının dinamiklerini anlamalarını sağlamaktır.</w:t>
            </w:r>
          </w:p>
        </w:tc>
      </w:tr>
      <w:tr w:rsidR="001D6E94" w:rsidRPr="007F310F" w14:paraId="547CDD20" w14:textId="77777777" w:rsidTr="007F310F">
        <w:trPr>
          <w:trHeight w:val="284"/>
        </w:trPr>
        <w:tc>
          <w:tcPr>
            <w:tcW w:w="883" w:type="pct"/>
            <w:gridSpan w:val="2"/>
            <w:shd w:val="clear" w:color="auto" w:fill="auto"/>
            <w:vAlign w:val="center"/>
            <w:hideMark/>
          </w:tcPr>
          <w:p w14:paraId="0A6AFC7E"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Kısa İçeriği</w:t>
            </w:r>
          </w:p>
        </w:tc>
        <w:tc>
          <w:tcPr>
            <w:tcW w:w="4117" w:type="pct"/>
            <w:gridSpan w:val="11"/>
            <w:shd w:val="clear" w:color="auto" w:fill="auto"/>
            <w:vAlign w:val="center"/>
            <w:hideMark/>
          </w:tcPr>
          <w:p w14:paraId="45652658" w14:textId="77777777" w:rsidR="001D6E94" w:rsidRPr="007F310F" w:rsidRDefault="001D6E94" w:rsidP="007F310F">
            <w:pPr>
              <w:spacing w:after="0" w:line="240" w:lineRule="auto"/>
              <w:jc w:val="both"/>
              <w:rPr>
                <w:rFonts w:cs="Calibri"/>
                <w:bCs/>
                <w:color w:val="000000"/>
                <w:sz w:val="18"/>
                <w:szCs w:val="18"/>
              </w:rPr>
            </w:pPr>
            <w:r w:rsidRPr="007F310F">
              <w:rPr>
                <w:rFonts w:cs="Calibri"/>
                <w:bCs/>
                <w:color w:val="000000"/>
                <w:sz w:val="18"/>
                <w:szCs w:val="18"/>
              </w:rPr>
              <w:t>Yaratıcı drama teriminin tanımını ve anlamı, benzer terimlerden (Psikodrama, Tiyatro, Dramatik Oyun, Dramatizasyon) farkı, yaratıcı dramanın Türkiye’deki tarihçesi, yapısı ve uygulanma aşamaları, yaratıcı dramanın teorik ve uygulama boyutu.</w:t>
            </w:r>
          </w:p>
        </w:tc>
      </w:tr>
      <w:tr w:rsidR="001D6E94" w:rsidRPr="007F310F" w14:paraId="7B262FA3" w14:textId="77777777" w:rsidTr="007F310F">
        <w:trPr>
          <w:trHeight w:val="300"/>
        </w:trPr>
        <w:tc>
          <w:tcPr>
            <w:tcW w:w="5000" w:type="pct"/>
            <w:gridSpan w:val="13"/>
            <w:shd w:val="clear" w:color="auto" w:fill="auto"/>
            <w:noWrap/>
            <w:vAlign w:val="bottom"/>
            <w:hideMark/>
          </w:tcPr>
          <w:p w14:paraId="553C08B0" w14:textId="77777777" w:rsidR="001D6E94" w:rsidRPr="007F310F" w:rsidRDefault="001D6E94" w:rsidP="007F310F">
            <w:pPr>
              <w:spacing w:after="0" w:line="240" w:lineRule="auto"/>
              <w:rPr>
                <w:rFonts w:cs="Calibri"/>
                <w:color w:val="000000"/>
                <w:sz w:val="18"/>
                <w:szCs w:val="18"/>
              </w:rPr>
            </w:pPr>
          </w:p>
        </w:tc>
      </w:tr>
      <w:tr w:rsidR="001D6E94" w:rsidRPr="007F310F" w14:paraId="751082F7" w14:textId="77777777" w:rsidTr="007F310F">
        <w:trPr>
          <w:trHeight w:val="284"/>
        </w:trPr>
        <w:tc>
          <w:tcPr>
            <w:tcW w:w="5000" w:type="pct"/>
            <w:gridSpan w:val="13"/>
            <w:shd w:val="clear" w:color="auto" w:fill="auto"/>
            <w:vAlign w:val="center"/>
            <w:hideMark/>
          </w:tcPr>
          <w:p w14:paraId="02FE690B"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Dersin Öğrenme Çıktıları</w:t>
            </w:r>
          </w:p>
        </w:tc>
      </w:tr>
      <w:tr w:rsidR="001D6E94" w:rsidRPr="007F310F" w14:paraId="3561604C" w14:textId="77777777" w:rsidTr="007F310F">
        <w:trPr>
          <w:trHeight w:val="284"/>
        </w:trPr>
        <w:tc>
          <w:tcPr>
            <w:tcW w:w="900" w:type="pct"/>
            <w:gridSpan w:val="3"/>
            <w:shd w:val="clear" w:color="auto" w:fill="auto"/>
            <w:vAlign w:val="center"/>
            <w:hideMark/>
          </w:tcPr>
          <w:p w14:paraId="157D31E0" w14:textId="77777777" w:rsidR="001D6E94" w:rsidRPr="007F310F" w:rsidRDefault="001D6E94" w:rsidP="007F310F">
            <w:pPr>
              <w:spacing w:after="0" w:line="240" w:lineRule="auto"/>
              <w:rPr>
                <w:rFonts w:cs="Calibri"/>
                <w:b/>
                <w:color w:val="000000"/>
                <w:sz w:val="18"/>
                <w:szCs w:val="18"/>
              </w:rPr>
            </w:pPr>
            <w:r w:rsidRPr="007F310F">
              <w:rPr>
                <w:rFonts w:cs="Calibri"/>
                <w:b/>
                <w:color w:val="000000"/>
                <w:sz w:val="18"/>
                <w:szCs w:val="18"/>
              </w:rPr>
              <w:lastRenderedPageBreak/>
              <w:t>ÖÇ-1</w:t>
            </w:r>
          </w:p>
        </w:tc>
        <w:tc>
          <w:tcPr>
            <w:tcW w:w="4100" w:type="pct"/>
            <w:gridSpan w:val="10"/>
            <w:shd w:val="clear" w:color="auto" w:fill="auto"/>
            <w:hideMark/>
          </w:tcPr>
          <w:p w14:paraId="7EEF1764" w14:textId="77777777" w:rsidR="001D6E94" w:rsidRPr="007F310F" w:rsidRDefault="001D6E94" w:rsidP="007F310F">
            <w:pPr>
              <w:pStyle w:val="AralkYok"/>
              <w:rPr>
                <w:rFonts w:cs="Calibri"/>
                <w:sz w:val="18"/>
                <w:szCs w:val="18"/>
              </w:rPr>
            </w:pPr>
            <w:r w:rsidRPr="007F310F">
              <w:rPr>
                <w:rFonts w:cs="Calibri"/>
                <w:sz w:val="18"/>
                <w:szCs w:val="18"/>
              </w:rPr>
              <w:t>Yaratıcı drama teriminin tanımını ve anlamını bilir.</w:t>
            </w:r>
          </w:p>
        </w:tc>
      </w:tr>
      <w:tr w:rsidR="001D6E94" w:rsidRPr="007F310F" w14:paraId="746ED921" w14:textId="77777777" w:rsidTr="007F310F">
        <w:trPr>
          <w:trHeight w:val="284"/>
        </w:trPr>
        <w:tc>
          <w:tcPr>
            <w:tcW w:w="900" w:type="pct"/>
            <w:gridSpan w:val="3"/>
            <w:shd w:val="clear" w:color="auto" w:fill="auto"/>
            <w:vAlign w:val="center"/>
            <w:hideMark/>
          </w:tcPr>
          <w:p w14:paraId="73B81EF2" w14:textId="77777777" w:rsidR="001D6E94" w:rsidRPr="007F310F" w:rsidRDefault="001D6E94" w:rsidP="007F310F">
            <w:pPr>
              <w:spacing w:after="0" w:line="240" w:lineRule="auto"/>
              <w:rPr>
                <w:rFonts w:cs="Calibri"/>
                <w:b/>
                <w:color w:val="000000"/>
                <w:sz w:val="18"/>
                <w:szCs w:val="18"/>
              </w:rPr>
            </w:pPr>
            <w:r w:rsidRPr="007F310F">
              <w:rPr>
                <w:rFonts w:cs="Calibri"/>
                <w:b/>
                <w:color w:val="000000"/>
                <w:sz w:val="18"/>
                <w:szCs w:val="18"/>
              </w:rPr>
              <w:t>ÖÇ-2</w:t>
            </w:r>
          </w:p>
        </w:tc>
        <w:tc>
          <w:tcPr>
            <w:tcW w:w="4100" w:type="pct"/>
            <w:gridSpan w:val="10"/>
            <w:shd w:val="clear" w:color="auto" w:fill="auto"/>
            <w:hideMark/>
          </w:tcPr>
          <w:p w14:paraId="798813DC" w14:textId="77777777" w:rsidR="001D6E94" w:rsidRPr="007F310F" w:rsidRDefault="001D6E94" w:rsidP="007F310F">
            <w:pPr>
              <w:pStyle w:val="AralkYok"/>
              <w:rPr>
                <w:rFonts w:cs="Calibri"/>
                <w:sz w:val="18"/>
                <w:szCs w:val="18"/>
              </w:rPr>
            </w:pPr>
            <w:r w:rsidRPr="007F310F">
              <w:rPr>
                <w:rFonts w:cs="Calibri"/>
                <w:sz w:val="18"/>
                <w:szCs w:val="18"/>
              </w:rPr>
              <w:t>İletişim, Etkileşim, Eylem, Performans tanımını ve anlamlarını bilir.</w:t>
            </w:r>
          </w:p>
        </w:tc>
      </w:tr>
      <w:tr w:rsidR="001D6E94" w:rsidRPr="007F310F" w14:paraId="0878D0C5" w14:textId="77777777" w:rsidTr="007F310F">
        <w:trPr>
          <w:trHeight w:val="284"/>
        </w:trPr>
        <w:tc>
          <w:tcPr>
            <w:tcW w:w="900" w:type="pct"/>
            <w:gridSpan w:val="3"/>
            <w:shd w:val="clear" w:color="auto" w:fill="auto"/>
            <w:vAlign w:val="center"/>
            <w:hideMark/>
          </w:tcPr>
          <w:p w14:paraId="5B8CAAB7" w14:textId="77777777" w:rsidR="001D6E94" w:rsidRPr="007F310F" w:rsidRDefault="001D6E94" w:rsidP="007F310F">
            <w:pPr>
              <w:spacing w:after="0" w:line="240" w:lineRule="auto"/>
              <w:rPr>
                <w:rFonts w:cs="Calibri"/>
                <w:b/>
                <w:color w:val="000000"/>
                <w:sz w:val="18"/>
                <w:szCs w:val="18"/>
              </w:rPr>
            </w:pPr>
            <w:r w:rsidRPr="007F310F">
              <w:rPr>
                <w:rFonts w:cs="Calibri"/>
                <w:b/>
                <w:color w:val="000000"/>
                <w:sz w:val="18"/>
                <w:szCs w:val="18"/>
              </w:rPr>
              <w:t>ÖÇ-3</w:t>
            </w:r>
          </w:p>
        </w:tc>
        <w:tc>
          <w:tcPr>
            <w:tcW w:w="4100" w:type="pct"/>
            <w:gridSpan w:val="10"/>
            <w:shd w:val="clear" w:color="auto" w:fill="auto"/>
            <w:hideMark/>
          </w:tcPr>
          <w:p w14:paraId="3E7E25B1" w14:textId="77777777" w:rsidR="001D6E94" w:rsidRPr="007F310F" w:rsidRDefault="001D6E94" w:rsidP="007F310F">
            <w:pPr>
              <w:pStyle w:val="AralkYok"/>
              <w:rPr>
                <w:rFonts w:cs="Calibri"/>
                <w:sz w:val="18"/>
                <w:szCs w:val="18"/>
              </w:rPr>
            </w:pPr>
            <w:r w:rsidRPr="007F310F">
              <w:rPr>
                <w:rFonts w:cs="Calibri"/>
                <w:sz w:val="18"/>
                <w:szCs w:val="18"/>
              </w:rPr>
              <w:t>Yaratıcı dramanın tarihçesini, yapısını ve uygulanma aşamalarını bilir.</w:t>
            </w:r>
          </w:p>
        </w:tc>
      </w:tr>
      <w:tr w:rsidR="001D6E94" w:rsidRPr="007F310F" w14:paraId="641BE04A" w14:textId="77777777" w:rsidTr="007F310F">
        <w:trPr>
          <w:trHeight w:val="284"/>
        </w:trPr>
        <w:tc>
          <w:tcPr>
            <w:tcW w:w="900" w:type="pct"/>
            <w:gridSpan w:val="3"/>
            <w:shd w:val="clear" w:color="auto" w:fill="auto"/>
            <w:vAlign w:val="center"/>
            <w:hideMark/>
          </w:tcPr>
          <w:p w14:paraId="1DEDC466" w14:textId="77777777" w:rsidR="001D6E94" w:rsidRPr="007F310F" w:rsidRDefault="001D6E94" w:rsidP="007F310F">
            <w:pPr>
              <w:spacing w:after="0" w:line="240" w:lineRule="auto"/>
              <w:rPr>
                <w:rFonts w:cs="Calibri"/>
                <w:b/>
                <w:color w:val="000000"/>
                <w:sz w:val="18"/>
                <w:szCs w:val="18"/>
              </w:rPr>
            </w:pPr>
            <w:r w:rsidRPr="007F310F">
              <w:rPr>
                <w:rFonts w:cs="Calibri"/>
                <w:b/>
                <w:color w:val="000000"/>
                <w:sz w:val="18"/>
                <w:szCs w:val="18"/>
              </w:rPr>
              <w:t>ÖÇ-4</w:t>
            </w:r>
          </w:p>
        </w:tc>
        <w:tc>
          <w:tcPr>
            <w:tcW w:w="4100" w:type="pct"/>
            <w:gridSpan w:val="10"/>
            <w:shd w:val="clear" w:color="auto" w:fill="auto"/>
            <w:hideMark/>
          </w:tcPr>
          <w:p w14:paraId="459444B0" w14:textId="77777777" w:rsidR="001D6E94" w:rsidRPr="007F310F" w:rsidRDefault="001D6E94" w:rsidP="007F310F">
            <w:pPr>
              <w:pStyle w:val="AralkYok"/>
              <w:rPr>
                <w:rFonts w:cs="Calibri"/>
                <w:sz w:val="18"/>
                <w:szCs w:val="18"/>
              </w:rPr>
            </w:pPr>
            <w:r w:rsidRPr="007F310F">
              <w:rPr>
                <w:rFonts w:cs="Calibri"/>
                <w:sz w:val="18"/>
                <w:szCs w:val="18"/>
              </w:rPr>
              <w:t>Yaratıcı drama ortamının özelliklerini ve lider niteliklerini açıklar.</w:t>
            </w:r>
          </w:p>
        </w:tc>
      </w:tr>
      <w:tr w:rsidR="001D6E94" w:rsidRPr="007F310F" w14:paraId="19D8F3FE" w14:textId="77777777" w:rsidTr="007F310F">
        <w:trPr>
          <w:trHeight w:val="284"/>
        </w:trPr>
        <w:tc>
          <w:tcPr>
            <w:tcW w:w="900" w:type="pct"/>
            <w:gridSpan w:val="3"/>
            <w:shd w:val="clear" w:color="auto" w:fill="auto"/>
            <w:vAlign w:val="center"/>
            <w:hideMark/>
          </w:tcPr>
          <w:p w14:paraId="1C78543F" w14:textId="77777777" w:rsidR="001D6E94" w:rsidRPr="007F310F" w:rsidRDefault="001D6E94" w:rsidP="007F310F">
            <w:pPr>
              <w:spacing w:after="0" w:line="240" w:lineRule="auto"/>
              <w:rPr>
                <w:rFonts w:cs="Calibri"/>
                <w:b/>
                <w:color w:val="000000"/>
                <w:sz w:val="18"/>
                <w:szCs w:val="18"/>
              </w:rPr>
            </w:pPr>
            <w:r w:rsidRPr="007F310F">
              <w:rPr>
                <w:rFonts w:cs="Calibri"/>
                <w:b/>
                <w:color w:val="000000"/>
                <w:sz w:val="18"/>
                <w:szCs w:val="18"/>
              </w:rPr>
              <w:t>ÖÇ-5</w:t>
            </w:r>
          </w:p>
        </w:tc>
        <w:tc>
          <w:tcPr>
            <w:tcW w:w="4100" w:type="pct"/>
            <w:gridSpan w:val="10"/>
            <w:shd w:val="clear" w:color="auto" w:fill="auto"/>
            <w:hideMark/>
          </w:tcPr>
          <w:p w14:paraId="4F44B4CD" w14:textId="77777777" w:rsidR="001D6E94" w:rsidRPr="007F310F" w:rsidRDefault="001D6E94" w:rsidP="007F310F">
            <w:pPr>
              <w:pStyle w:val="AralkYok"/>
              <w:rPr>
                <w:rFonts w:cs="Calibri"/>
                <w:sz w:val="18"/>
                <w:szCs w:val="18"/>
              </w:rPr>
            </w:pPr>
            <w:r w:rsidRPr="007F310F">
              <w:rPr>
                <w:rFonts w:cs="Calibri"/>
                <w:sz w:val="18"/>
                <w:szCs w:val="18"/>
              </w:rPr>
              <w:t>Yaratıcı dramada kullanılan tiyatro teknikleri bilir ve kullanır.</w:t>
            </w:r>
          </w:p>
        </w:tc>
      </w:tr>
      <w:tr w:rsidR="001D6E94" w:rsidRPr="007F310F" w14:paraId="4A302F13" w14:textId="77777777" w:rsidTr="007F310F">
        <w:trPr>
          <w:trHeight w:val="269"/>
        </w:trPr>
        <w:tc>
          <w:tcPr>
            <w:tcW w:w="5000" w:type="pct"/>
            <w:gridSpan w:val="13"/>
            <w:shd w:val="clear" w:color="auto" w:fill="auto"/>
            <w:noWrap/>
            <w:vAlign w:val="bottom"/>
            <w:hideMark/>
          </w:tcPr>
          <w:p w14:paraId="331510BF" w14:textId="77777777" w:rsidR="001D6E94" w:rsidRPr="007F310F" w:rsidRDefault="001D6E94" w:rsidP="007F310F">
            <w:pPr>
              <w:spacing w:after="0" w:line="240" w:lineRule="auto"/>
              <w:rPr>
                <w:rFonts w:cs="Calibri"/>
                <w:color w:val="000000"/>
                <w:sz w:val="18"/>
                <w:szCs w:val="18"/>
              </w:rPr>
            </w:pPr>
          </w:p>
        </w:tc>
      </w:tr>
      <w:tr w:rsidR="001D6E94" w:rsidRPr="007F310F" w14:paraId="1618A2F8" w14:textId="77777777" w:rsidTr="007F310F">
        <w:trPr>
          <w:trHeight w:val="284"/>
        </w:trPr>
        <w:tc>
          <w:tcPr>
            <w:tcW w:w="900" w:type="pct"/>
            <w:gridSpan w:val="3"/>
            <w:shd w:val="clear" w:color="auto" w:fill="auto"/>
            <w:vAlign w:val="center"/>
            <w:hideMark/>
          </w:tcPr>
          <w:p w14:paraId="358AD4E1"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Öğretim Yöntemleri</w:t>
            </w:r>
          </w:p>
        </w:tc>
        <w:tc>
          <w:tcPr>
            <w:tcW w:w="4100" w:type="pct"/>
            <w:gridSpan w:val="10"/>
            <w:shd w:val="clear" w:color="auto" w:fill="auto"/>
            <w:vAlign w:val="center"/>
            <w:hideMark/>
          </w:tcPr>
          <w:p w14:paraId="2A158193"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 Yüz yüze, tartışma, rol oynama</w:t>
            </w:r>
          </w:p>
        </w:tc>
      </w:tr>
      <w:tr w:rsidR="001D6E94" w:rsidRPr="007F310F" w14:paraId="1DE15902" w14:textId="77777777" w:rsidTr="007F310F">
        <w:trPr>
          <w:trHeight w:val="284"/>
        </w:trPr>
        <w:tc>
          <w:tcPr>
            <w:tcW w:w="900" w:type="pct"/>
            <w:gridSpan w:val="3"/>
            <w:shd w:val="clear" w:color="auto" w:fill="auto"/>
            <w:vAlign w:val="center"/>
            <w:hideMark/>
          </w:tcPr>
          <w:p w14:paraId="4A30D145"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Ölçme Yöntemleri</w:t>
            </w:r>
          </w:p>
        </w:tc>
        <w:tc>
          <w:tcPr>
            <w:tcW w:w="4100" w:type="pct"/>
            <w:gridSpan w:val="10"/>
            <w:shd w:val="clear" w:color="auto" w:fill="auto"/>
            <w:vAlign w:val="center"/>
            <w:hideMark/>
          </w:tcPr>
          <w:p w14:paraId="4DD9215A"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Katılım/Devam, Rol Oynama/Dramatize Etme, Film Gösterimi, Teorik/kuramsal Ders için çalışma süresi, Ara Sınav, Dönem Sonu Sınavı, Soru-Yanıt</w:t>
            </w:r>
          </w:p>
        </w:tc>
      </w:tr>
      <w:tr w:rsidR="001D6E94" w:rsidRPr="007F310F" w14:paraId="18B67A76" w14:textId="77777777" w:rsidTr="007F310F">
        <w:trPr>
          <w:trHeight w:val="241"/>
        </w:trPr>
        <w:tc>
          <w:tcPr>
            <w:tcW w:w="5000" w:type="pct"/>
            <w:gridSpan w:val="13"/>
            <w:shd w:val="clear" w:color="auto" w:fill="auto"/>
            <w:noWrap/>
            <w:vAlign w:val="bottom"/>
            <w:hideMark/>
          </w:tcPr>
          <w:p w14:paraId="69205700" w14:textId="77777777" w:rsidR="001D6E94" w:rsidRPr="007F310F" w:rsidRDefault="001D6E94" w:rsidP="007F310F">
            <w:pPr>
              <w:spacing w:after="0" w:line="240" w:lineRule="auto"/>
              <w:rPr>
                <w:rFonts w:cs="Calibri"/>
                <w:color w:val="000000"/>
                <w:sz w:val="18"/>
                <w:szCs w:val="18"/>
              </w:rPr>
            </w:pPr>
          </w:p>
        </w:tc>
      </w:tr>
      <w:tr w:rsidR="001D6E94" w:rsidRPr="007F310F" w14:paraId="1F630A7C" w14:textId="77777777" w:rsidTr="007F310F">
        <w:trPr>
          <w:trHeight w:val="284"/>
        </w:trPr>
        <w:tc>
          <w:tcPr>
            <w:tcW w:w="5000" w:type="pct"/>
            <w:gridSpan w:val="13"/>
            <w:shd w:val="clear" w:color="auto" w:fill="auto"/>
            <w:vAlign w:val="center"/>
            <w:hideMark/>
          </w:tcPr>
          <w:p w14:paraId="2B84C414"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 AKIŞI</w:t>
            </w:r>
          </w:p>
        </w:tc>
      </w:tr>
      <w:tr w:rsidR="001D6E94" w:rsidRPr="007F310F" w14:paraId="6B5A6CD3" w14:textId="77777777" w:rsidTr="007F310F">
        <w:trPr>
          <w:trHeight w:val="284"/>
        </w:trPr>
        <w:tc>
          <w:tcPr>
            <w:tcW w:w="526" w:type="pct"/>
            <w:shd w:val="clear" w:color="auto" w:fill="auto"/>
            <w:vAlign w:val="center"/>
            <w:hideMark/>
          </w:tcPr>
          <w:p w14:paraId="3595FB02"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Hafta</w:t>
            </w:r>
          </w:p>
        </w:tc>
        <w:tc>
          <w:tcPr>
            <w:tcW w:w="3134" w:type="pct"/>
            <w:gridSpan w:val="9"/>
            <w:shd w:val="clear" w:color="auto" w:fill="auto"/>
            <w:noWrap/>
            <w:vAlign w:val="bottom"/>
            <w:hideMark/>
          </w:tcPr>
          <w:p w14:paraId="55CB4BE6" w14:textId="77777777" w:rsidR="001D6E94" w:rsidRPr="007F310F" w:rsidRDefault="001D6E94" w:rsidP="007F310F">
            <w:pPr>
              <w:spacing w:after="0" w:line="240" w:lineRule="auto"/>
              <w:rPr>
                <w:rFonts w:cs="Calibri"/>
                <w:b/>
                <w:bCs/>
                <w:color w:val="000000"/>
                <w:sz w:val="18"/>
                <w:szCs w:val="18"/>
              </w:rPr>
            </w:pPr>
            <w:r w:rsidRPr="007F310F">
              <w:rPr>
                <w:rFonts w:cs="Calibri"/>
                <w:color w:val="000000"/>
                <w:sz w:val="18"/>
                <w:szCs w:val="18"/>
              </w:rPr>
              <w:t> </w:t>
            </w:r>
            <w:r w:rsidRPr="007F310F">
              <w:rPr>
                <w:rFonts w:cs="Calibri"/>
                <w:b/>
                <w:bCs/>
                <w:color w:val="000000"/>
                <w:sz w:val="18"/>
                <w:szCs w:val="18"/>
              </w:rPr>
              <w:t>Konular</w:t>
            </w:r>
          </w:p>
        </w:tc>
        <w:tc>
          <w:tcPr>
            <w:tcW w:w="1340" w:type="pct"/>
            <w:gridSpan w:val="3"/>
            <w:shd w:val="clear" w:color="auto" w:fill="auto"/>
            <w:vAlign w:val="center"/>
            <w:hideMark/>
          </w:tcPr>
          <w:p w14:paraId="732B9E07" w14:textId="77777777" w:rsidR="001D6E94" w:rsidRPr="007F310F" w:rsidRDefault="001D6E94" w:rsidP="007F310F">
            <w:pPr>
              <w:spacing w:after="0" w:line="240" w:lineRule="auto"/>
              <w:jc w:val="center"/>
              <w:rPr>
                <w:rFonts w:cs="Calibri"/>
                <w:b/>
                <w:bCs/>
                <w:color w:val="000000"/>
                <w:sz w:val="18"/>
                <w:szCs w:val="18"/>
              </w:rPr>
            </w:pPr>
            <w:r w:rsidRPr="007F310F">
              <w:rPr>
                <w:rFonts w:cs="Calibri"/>
                <w:b/>
                <w:bCs/>
                <w:color w:val="000000"/>
                <w:sz w:val="18"/>
                <w:szCs w:val="18"/>
              </w:rPr>
              <w:t>Kaynak/İlgili Bölüm</w:t>
            </w:r>
          </w:p>
        </w:tc>
      </w:tr>
      <w:tr w:rsidR="001D6E94" w:rsidRPr="007F310F" w14:paraId="2B5AC95F" w14:textId="77777777" w:rsidTr="007F310F">
        <w:trPr>
          <w:trHeight w:val="284"/>
        </w:trPr>
        <w:tc>
          <w:tcPr>
            <w:tcW w:w="526" w:type="pct"/>
            <w:shd w:val="clear" w:color="auto" w:fill="auto"/>
            <w:vAlign w:val="center"/>
            <w:hideMark/>
          </w:tcPr>
          <w:p w14:paraId="070DC547"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1</w:t>
            </w:r>
          </w:p>
        </w:tc>
        <w:tc>
          <w:tcPr>
            <w:tcW w:w="3134" w:type="pct"/>
            <w:gridSpan w:val="9"/>
            <w:shd w:val="clear" w:color="auto" w:fill="auto"/>
            <w:vAlign w:val="center"/>
            <w:hideMark/>
          </w:tcPr>
          <w:p w14:paraId="3655FA8D"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Dersin tanıtımı. Tanışma ve İletişim</w:t>
            </w:r>
          </w:p>
        </w:tc>
        <w:tc>
          <w:tcPr>
            <w:tcW w:w="1340" w:type="pct"/>
            <w:gridSpan w:val="3"/>
            <w:shd w:val="clear" w:color="auto" w:fill="auto"/>
            <w:vAlign w:val="center"/>
            <w:hideMark/>
          </w:tcPr>
          <w:p w14:paraId="1B79D12F"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Ders materyallerinden ilgili konu</w:t>
            </w:r>
          </w:p>
        </w:tc>
      </w:tr>
      <w:tr w:rsidR="001D6E94" w:rsidRPr="007F310F" w14:paraId="3E8EECAC" w14:textId="77777777" w:rsidTr="007F310F">
        <w:trPr>
          <w:trHeight w:val="284"/>
        </w:trPr>
        <w:tc>
          <w:tcPr>
            <w:tcW w:w="526" w:type="pct"/>
            <w:shd w:val="clear" w:color="auto" w:fill="auto"/>
            <w:vAlign w:val="center"/>
            <w:hideMark/>
          </w:tcPr>
          <w:p w14:paraId="54EC1E6C"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2</w:t>
            </w:r>
          </w:p>
        </w:tc>
        <w:tc>
          <w:tcPr>
            <w:tcW w:w="3134" w:type="pct"/>
            <w:gridSpan w:val="9"/>
            <w:shd w:val="clear" w:color="auto" w:fill="auto"/>
            <w:vAlign w:val="center"/>
            <w:hideMark/>
          </w:tcPr>
          <w:p w14:paraId="0157F812"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Bireysel farklılıkları anlamak</w:t>
            </w:r>
          </w:p>
        </w:tc>
        <w:tc>
          <w:tcPr>
            <w:tcW w:w="1340" w:type="pct"/>
            <w:gridSpan w:val="3"/>
            <w:shd w:val="clear" w:color="auto" w:fill="auto"/>
            <w:hideMark/>
          </w:tcPr>
          <w:p w14:paraId="26D46E0F"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4D60C5E4" w14:textId="77777777" w:rsidTr="007F310F">
        <w:trPr>
          <w:trHeight w:val="284"/>
        </w:trPr>
        <w:tc>
          <w:tcPr>
            <w:tcW w:w="526" w:type="pct"/>
            <w:shd w:val="clear" w:color="auto" w:fill="auto"/>
            <w:vAlign w:val="center"/>
            <w:hideMark/>
          </w:tcPr>
          <w:p w14:paraId="0C1A62CF"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3</w:t>
            </w:r>
          </w:p>
        </w:tc>
        <w:tc>
          <w:tcPr>
            <w:tcW w:w="3134" w:type="pct"/>
            <w:gridSpan w:val="9"/>
            <w:shd w:val="clear" w:color="auto" w:fill="auto"/>
            <w:vAlign w:val="center"/>
            <w:hideMark/>
          </w:tcPr>
          <w:p w14:paraId="6B4D5299"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Bireylerarası iletişim ve etkileşim</w:t>
            </w:r>
          </w:p>
        </w:tc>
        <w:tc>
          <w:tcPr>
            <w:tcW w:w="1340" w:type="pct"/>
            <w:gridSpan w:val="3"/>
            <w:shd w:val="clear" w:color="auto" w:fill="auto"/>
            <w:hideMark/>
          </w:tcPr>
          <w:p w14:paraId="1066A8A7"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54F9C25B" w14:textId="77777777" w:rsidTr="007F310F">
        <w:trPr>
          <w:trHeight w:val="284"/>
        </w:trPr>
        <w:tc>
          <w:tcPr>
            <w:tcW w:w="526" w:type="pct"/>
            <w:shd w:val="clear" w:color="auto" w:fill="auto"/>
            <w:vAlign w:val="center"/>
            <w:hideMark/>
          </w:tcPr>
          <w:p w14:paraId="149490A6"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4</w:t>
            </w:r>
          </w:p>
        </w:tc>
        <w:tc>
          <w:tcPr>
            <w:tcW w:w="3134" w:type="pct"/>
            <w:gridSpan w:val="9"/>
            <w:shd w:val="clear" w:color="auto" w:fill="auto"/>
            <w:vAlign w:val="center"/>
            <w:hideMark/>
          </w:tcPr>
          <w:p w14:paraId="227DFB76"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Gruplararası iletişim ve etkileşim</w:t>
            </w:r>
          </w:p>
        </w:tc>
        <w:tc>
          <w:tcPr>
            <w:tcW w:w="1340" w:type="pct"/>
            <w:gridSpan w:val="3"/>
            <w:shd w:val="clear" w:color="auto" w:fill="auto"/>
            <w:hideMark/>
          </w:tcPr>
          <w:p w14:paraId="56249876"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77B5F795" w14:textId="77777777" w:rsidTr="007F310F">
        <w:trPr>
          <w:trHeight w:val="284"/>
        </w:trPr>
        <w:tc>
          <w:tcPr>
            <w:tcW w:w="526" w:type="pct"/>
            <w:shd w:val="clear" w:color="auto" w:fill="auto"/>
            <w:vAlign w:val="center"/>
            <w:hideMark/>
          </w:tcPr>
          <w:p w14:paraId="0CA1EE96"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5</w:t>
            </w:r>
          </w:p>
        </w:tc>
        <w:tc>
          <w:tcPr>
            <w:tcW w:w="3134" w:type="pct"/>
            <w:gridSpan w:val="9"/>
            <w:shd w:val="clear" w:color="auto" w:fill="auto"/>
            <w:vAlign w:val="center"/>
            <w:hideMark/>
          </w:tcPr>
          <w:p w14:paraId="3B4A9595"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Bireysel farklılıklar ve duyu çalışmaları</w:t>
            </w:r>
          </w:p>
        </w:tc>
        <w:tc>
          <w:tcPr>
            <w:tcW w:w="1340" w:type="pct"/>
            <w:gridSpan w:val="3"/>
            <w:shd w:val="clear" w:color="auto" w:fill="auto"/>
            <w:hideMark/>
          </w:tcPr>
          <w:p w14:paraId="37594B99"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1B9E6DD0" w14:textId="77777777" w:rsidTr="007F310F">
        <w:trPr>
          <w:trHeight w:val="284"/>
        </w:trPr>
        <w:tc>
          <w:tcPr>
            <w:tcW w:w="526" w:type="pct"/>
            <w:shd w:val="clear" w:color="auto" w:fill="auto"/>
            <w:vAlign w:val="center"/>
            <w:hideMark/>
          </w:tcPr>
          <w:p w14:paraId="1AE80884"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6</w:t>
            </w:r>
          </w:p>
        </w:tc>
        <w:tc>
          <w:tcPr>
            <w:tcW w:w="3134" w:type="pct"/>
            <w:gridSpan w:val="9"/>
            <w:shd w:val="clear" w:color="auto" w:fill="auto"/>
            <w:vAlign w:val="center"/>
            <w:hideMark/>
          </w:tcPr>
          <w:p w14:paraId="529B6D52"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Yaratıcı drama ve oyun arasındaki ilişki, yaratıcı dramanın tanımı ve aşamaları (teorik ve uygulama)</w:t>
            </w:r>
          </w:p>
        </w:tc>
        <w:tc>
          <w:tcPr>
            <w:tcW w:w="1340" w:type="pct"/>
            <w:gridSpan w:val="3"/>
            <w:shd w:val="clear" w:color="auto" w:fill="auto"/>
            <w:hideMark/>
          </w:tcPr>
          <w:p w14:paraId="2FBDB390"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44A23287" w14:textId="77777777" w:rsidTr="007F310F">
        <w:trPr>
          <w:trHeight w:val="284"/>
        </w:trPr>
        <w:tc>
          <w:tcPr>
            <w:tcW w:w="526" w:type="pct"/>
            <w:shd w:val="clear" w:color="auto" w:fill="auto"/>
            <w:vAlign w:val="center"/>
            <w:hideMark/>
          </w:tcPr>
          <w:p w14:paraId="27E77784"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7</w:t>
            </w:r>
          </w:p>
        </w:tc>
        <w:tc>
          <w:tcPr>
            <w:tcW w:w="3134" w:type="pct"/>
            <w:gridSpan w:val="9"/>
            <w:shd w:val="clear" w:color="auto" w:fill="auto"/>
            <w:vAlign w:val="center"/>
            <w:hideMark/>
          </w:tcPr>
          <w:p w14:paraId="75E0CA35"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Yaratıcı drama ve yazınsal türler (masal)</w:t>
            </w:r>
          </w:p>
        </w:tc>
        <w:tc>
          <w:tcPr>
            <w:tcW w:w="1340" w:type="pct"/>
            <w:gridSpan w:val="3"/>
            <w:shd w:val="clear" w:color="auto" w:fill="auto"/>
            <w:hideMark/>
          </w:tcPr>
          <w:p w14:paraId="4BBA497E"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2CCC1081" w14:textId="77777777" w:rsidTr="007F310F">
        <w:trPr>
          <w:trHeight w:val="284"/>
        </w:trPr>
        <w:tc>
          <w:tcPr>
            <w:tcW w:w="526" w:type="pct"/>
            <w:shd w:val="clear" w:color="auto" w:fill="auto"/>
            <w:vAlign w:val="center"/>
            <w:hideMark/>
          </w:tcPr>
          <w:p w14:paraId="1D793106"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8</w:t>
            </w:r>
          </w:p>
        </w:tc>
        <w:tc>
          <w:tcPr>
            <w:tcW w:w="3134" w:type="pct"/>
            <w:gridSpan w:val="9"/>
            <w:shd w:val="clear" w:color="auto" w:fill="auto"/>
            <w:vAlign w:val="center"/>
            <w:hideMark/>
          </w:tcPr>
          <w:p w14:paraId="4D5A6DB3"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Yaratıcı drama ve yazınsal türler (öykü)</w:t>
            </w:r>
          </w:p>
        </w:tc>
        <w:tc>
          <w:tcPr>
            <w:tcW w:w="1340" w:type="pct"/>
            <w:gridSpan w:val="3"/>
            <w:shd w:val="clear" w:color="auto" w:fill="auto"/>
            <w:hideMark/>
          </w:tcPr>
          <w:p w14:paraId="212F408C"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13F61D2C" w14:textId="77777777" w:rsidTr="007F310F">
        <w:trPr>
          <w:trHeight w:val="284"/>
        </w:trPr>
        <w:tc>
          <w:tcPr>
            <w:tcW w:w="526" w:type="pct"/>
            <w:shd w:val="clear" w:color="auto" w:fill="auto"/>
            <w:vAlign w:val="center"/>
            <w:hideMark/>
          </w:tcPr>
          <w:p w14:paraId="2BA1EFF1"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9</w:t>
            </w:r>
          </w:p>
        </w:tc>
        <w:tc>
          <w:tcPr>
            <w:tcW w:w="3134" w:type="pct"/>
            <w:gridSpan w:val="9"/>
            <w:shd w:val="clear" w:color="auto" w:fill="auto"/>
            <w:vAlign w:val="center"/>
            <w:hideMark/>
          </w:tcPr>
          <w:p w14:paraId="7E7ECA89"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Yaratıcı drama ve yazınsal türler (şiir)</w:t>
            </w:r>
          </w:p>
        </w:tc>
        <w:tc>
          <w:tcPr>
            <w:tcW w:w="1340" w:type="pct"/>
            <w:gridSpan w:val="3"/>
            <w:shd w:val="clear" w:color="auto" w:fill="auto"/>
            <w:hideMark/>
          </w:tcPr>
          <w:p w14:paraId="612CEFBD"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56C38C52" w14:textId="77777777" w:rsidTr="007F310F">
        <w:trPr>
          <w:trHeight w:val="284"/>
        </w:trPr>
        <w:tc>
          <w:tcPr>
            <w:tcW w:w="526" w:type="pct"/>
            <w:shd w:val="clear" w:color="auto" w:fill="auto"/>
            <w:vAlign w:val="center"/>
            <w:hideMark/>
          </w:tcPr>
          <w:p w14:paraId="63C9EFF5"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10</w:t>
            </w:r>
          </w:p>
        </w:tc>
        <w:tc>
          <w:tcPr>
            <w:tcW w:w="3134" w:type="pct"/>
            <w:gridSpan w:val="9"/>
            <w:shd w:val="clear" w:color="auto" w:fill="auto"/>
            <w:vAlign w:val="center"/>
            <w:hideMark/>
          </w:tcPr>
          <w:p w14:paraId="55077513"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Yaratıcı drama ve görsel sanatlar (resim, heykel vd.)</w:t>
            </w:r>
          </w:p>
        </w:tc>
        <w:tc>
          <w:tcPr>
            <w:tcW w:w="1340" w:type="pct"/>
            <w:gridSpan w:val="3"/>
            <w:shd w:val="clear" w:color="auto" w:fill="auto"/>
            <w:hideMark/>
          </w:tcPr>
          <w:p w14:paraId="1A234966"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0E87EBDE" w14:textId="77777777" w:rsidTr="007F310F">
        <w:trPr>
          <w:trHeight w:val="284"/>
        </w:trPr>
        <w:tc>
          <w:tcPr>
            <w:tcW w:w="526" w:type="pct"/>
            <w:shd w:val="clear" w:color="auto" w:fill="auto"/>
            <w:vAlign w:val="center"/>
            <w:hideMark/>
          </w:tcPr>
          <w:p w14:paraId="26EAFD75"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11</w:t>
            </w:r>
          </w:p>
        </w:tc>
        <w:tc>
          <w:tcPr>
            <w:tcW w:w="3134" w:type="pct"/>
            <w:gridSpan w:val="9"/>
            <w:shd w:val="clear" w:color="auto" w:fill="auto"/>
            <w:vAlign w:val="center"/>
            <w:hideMark/>
          </w:tcPr>
          <w:p w14:paraId="200A38EA"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Dramanın psikolojik boyutu</w:t>
            </w:r>
          </w:p>
        </w:tc>
        <w:tc>
          <w:tcPr>
            <w:tcW w:w="1340" w:type="pct"/>
            <w:gridSpan w:val="3"/>
            <w:shd w:val="clear" w:color="auto" w:fill="auto"/>
            <w:hideMark/>
          </w:tcPr>
          <w:p w14:paraId="43362074"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28D33DD8" w14:textId="77777777" w:rsidTr="007F310F">
        <w:trPr>
          <w:trHeight w:val="284"/>
        </w:trPr>
        <w:tc>
          <w:tcPr>
            <w:tcW w:w="526" w:type="pct"/>
            <w:shd w:val="clear" w:color="auto" w:fill="auto"/>
            <w:vAlign w:val="center"/>
            <w:hideMark/>
          </w:tcPr>
          <w:p w14:paraId="0F706271"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12</w:t>
            </w:r>
          </w:p>
        </w:tc>
        <w:tc>
          <w:tcPr>
            <w:tcW w:w="3134" w:type="pct"/>
            <w:gridSpan w:val="9"/>
            <w:shd w:val="clear" w:color="auto" w:fill="auto"/>
            <w:vAlign w:val="center"/>
            <w:hideMark/>
          </w:tcPr>
          <w:p w14:paraId="657D44C4"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Dramanın toplumsal boyutu</w:t>
            </w:r>
          </w:p>
        </w:tc>
        <w:tc>
          <w:tcPr>
            <w:tcW w:w="1340" w:type="pct"/>
            <w:gridSpan w:val="3"/>
            <w:shd w:val="clear" w:color="auto" w:fill="auto"/>
            <w:hideMark/>
          </w:tcPr>
          <w:p w14:paraId="11C40A7E"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3F49326B" w14:textId="77777777" w:rsidTr="007F310F">
        <w:trPr>
          <w:trHeight w:val="284"/>
        </w:trPr>
        <w:tc>
          <w:tcPr>
            <w:tcW w:w="526" w:type="pct"/>
            <w:shd w:val="clear" w:color="auto" w:fill="auto"/>
            <w:vAlign w:val="center"/>
            <w:hideMark/>
          </w:tcPr>
          <w:p w14:paraId="4AF8588A"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13</w:t>
            </w:r>
          </w:p>
        </w:tc>
        <w:tc>
          <w:tcPr>
            <w:tcW w:w="3134" w:type="pct"/>
            <w:gridSpan w:val="9"/>
            <w:shd w:val="clear" w:color="auto" w:fill="auto"/>
            <w:vAlign w:val="center"/>
            <w:hideMark/>
          </w:tcPr>
          <w:p w14:paraId="34699481"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Dramanın kuramsal boyutu</w:t>
            </w:r>
          </w:p>
        </w:tc>
        <w:tc>
          <w:tcPr>
            <w:tcW w:w="1340" w:type="pct"/>
            <w:gridSpan w:val="3"/>
            <w:shd w:val="clear" w:color="auto" w:fill="auto"/>
            <w:hideMark/>
          </w:tcPr>
          <w:p w14:paraId="5172E1B1"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26B061C1" w14:textId="77777777" w:rsidTr="007F310F">
        <w:trPr>
          <w:trHeight w:val="284"/>
        </w:trPr>
        <w:tc>
          <w:tcPr>
            <w:tcW w:w="526" w:type="pct"/>
            <w:shd w:val="clear" w:color="auto" w:fill="auto"/>
            <w:vAlign w:val="center"/>
            <w:hideMark/>
          </w:tcPr>
          <w:p w14:paraId="76201B05"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14</w:t>
            </w:r>
          </w:p>
        </w:tc>
        <w:tc>
          <w:tcPr>
            <w:tcW w:w="3134" w:type="pct"/>
            <w:gridSpan w:val="9"/>
            <w:shd w:val="clear" w:color="auto" w:fill="auto"/>
            <w:vAlign w:val="center"/>
            <w:hideMark/>
          </w:tcPr>
          <w:p w14:paraId="48B97B16"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Bir öğretim yöntemi olarak yaratıcı drama</w:t>
            </w:r>
          </w:p>
        </w:tc>
        <w:tc>
          <w:tcPr>
            <w:tcW w:w="1340" w:type="pct"/>
            <w:gridSpan w:val="3"/>
            <w:shd w:val="clear" w:color="auto" w:fill="auto"/>
            <w:hideMark/>
          </w:tcPr>
          <w:p w14:paraId="0EB3E6F8" w14:textId="77777777" w:rsidR="001D6E94" w:rsidRDefault="001D6E94" w:rsidP="007F310F">
            <w:pPr>
              <w:spacing w:after="0"/>
            </w:pPr>
            <w:r w:rsidRPr="007F310F">
              <w:rPr>
                <w:rFonts w:cs="Calibri"/>
                <w:color w:val="000000"/>
                <w:sz w:val="18"/>
                <w:szCs w:val="18"/>
              </w:rPr>
              <w:t>Ders materyallerinden ilgili konu</w:t>
            </w:r>
          </w:p>
        </w:tc>
      </w:tr>
      <w:tr w:rsidR="001D6E94" w:rsidRPr="007F310F" w14:paraId="23A99CD5" w14:textId="77777777" w:rsidTr="007F310F">
        <w:trPr>
          <w:trHeight w:val="229"/>
        </w:trPr>
        <w:tc>
          <w:tcPr>
            <w:tcW w:w="5000" w:type="pct"/>
            <w:gridSpan w:val="13"/>
            <w:shd w:val="clear" w:color="auto" w:fill="auto"/>
            <w:noWrap/>
            <w:vAlign w:val="bottom"/>
            <w:hideMark/>
          </w:tcPr>
          <w:p w14:paraId="57A302A7" w14:textId="77777777" w:rsidR="001D6E94" w:rsidRPr="007F310F" w:rsidRDefault="001D6E94" w:rsidP="007F310F">
            <w:pPr>
              <w:spacing w:after="0" w:line="240" w:lineRule="auto"/>
              <w:rPr>
                <w:rFonts w:cs="Calibri"/>
                <w:color w:val="000000"/>
                <w:sz w:val="18"/>
                <w:szCs w:val="18"/>
              </w:rPr>
            </w:pPr>
          </w:p>
        </w:tc>
      </w:tr>
      <w:tr w:rsidR="001D6E94" w:rsidRPr="007F310F" w14:paraId="3895A98E" w14:textId="77777777" w:rsidTr="007F310F">
        <w:trPr>
          <w:trHeight w:val="284"/>
        </w:trPr>
        <w:tc>
          <w:tcPr>
            <w:tcW w:w="5000" w:type="pct"/>
            <w:gridSpan w:val="13"/>
            <w:shd w:val="clear" w:color="auto" w:fill="auto"/>
            <w:vAlign w:val="center"/>
            <w:hideMark/>
          </w:tcPr>
          <w:p w14:paraId="3CF25AE4"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KAYNAKLAR</w:t>
            </w:r>
          </w:p>
        </w:tc>
      </w:tr>
      <w:tr w:rsidR="001D6E94" w:rsidRPr="007F310F" w14:paraId="39959175" w14:textId="77777777" w:rsidTr="007F310F">
        <w:trPr>
          <w:trHeight w:val="284"/>
        </w:trPr>
        <w:tc>
          <w:tcPr>
            <w:tcW w:w="883" w:type="pct"/>
            <w:gridSpan w:val="2"/>
            <w:shd w:val="clear" w:color="auto" w:fill="auto"/>
            <w:vAlign w:val="center"/>
            <w:hideMark/>
          </w:tcPr>
          <w:p w14:paraId="6096866C"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Ders Notu</w:t>
            </w:r>
          </w:p>
        </w:tc>
        <w:tc>
          <w:tcPr>
            <w:tcW w:w="4117" w:type="pct"/>
            <w:gridSpan w:val="11"/>
            <w:shd w:val="clear" w:color="auto" w:fill="auto"/>
            <w:vAlign w:val="center"/>
            <w:hideMark/>
          </w:tcPr>
          <w:p w14:paraId="09AFD546" w14:textId="77777777" w:rsidR="001D6E94" w:rsidRPr="007F310F" w:rsidRDefault="001D6E94" w:rsidP="007F310F">
            <w:pPr>
              <w:spacing w:after="0" w:line="240" w:lineRule="auto"/>
              <w:rPr>
                <w:rFonts w:cs="Calibri"/>
                <w:color w:val="000000"/>
                <w:sz w:val="18"/>
                <w:szCs w:val="18"/>
              </w:rPr>
            </w:pPr>
            <w:r w:rsidRPr="007F310F">
              <w:rPr>
                <w:rFonts w:cs="Calibri"/>
                <w:color w:val="000000"/>
                <w:sz w:val="18"/>
                <w:szCs w:val="18"/>
              </w:rPr>
              <w:t>Ders Hocası tarafından akademik standartlarda hazırlanan ve uygulama ağırlıklı ders notu.</w:t>
            </w:r>
          </w:p>
        </w:tc>
      </w:tr>
      <w:tr w:rsidR="001D6E94" w:rsidRPr="007F310F" w14:paraId="1D0646FA" w14:textId="77777777" w:rsidTr="007F310F">
        <w:trPr>
          <w:trHeight w:val="284"/>
        </w:trPr>
        <w:tc>
          <w:tcPr>
            <w:tcW w:w="883" w:type="pct"/>
            <w:gridSpan w:val="2"/>
            <w:shd w:val="clear" w:color="auto" w:fill="auto"/>
            <w:vAlign w:val="center"/>
            <w:hideMark/>
          </w:tcPr>
          <w:p w14:paraId="39FA03BB" w14:textId="77777777" w:rsidR="001D6E94" w:rsidRPr="007F310F" w:rsidRDefault="001D6E94" w:rsidP="007F310F">
            <w:pPr>
              <w:spacing w:after="0" w:line="240" w:lineRule="auto"/>
              <w:rPr>
                <w:rFonts w:cs="Calibri"/>
                <w:b/>
                <w:bCs/>
                <w:color w:val="000000"/>
                <w:sz w:val="18"/>
                <w:szCs w:val="18"/>
              </w:rPr>
            </w:pPr>
            <w:r w:rsidRPr="007F310F">
              <w:rPr>
                <w:rFonts w:cs="Calibri"/>
                <w:b/>
                <w:bCs/>
                <w:color w:val="000000"/>
                <w:sz w:val="18"/>
                <w:szCs w:val="18"/>
              </w:rPr>
              <w:t>Diğer Kaynaklar</w:t>
            </w:r>
          </w:p>
        </w:tc>
        <w:tc>
          <w:tcPr>
            <w:tcW w:w="4117" w:type="pct"/>
            <w:gridSpan w:val="11"/>
            <w:shd w:val="clear" w:color="auto" w:fill="auto"/>
            <w:vAlign w:val="center"/>
            <w:hideMark/>
          </w:tcPr>
          <w:p w14:paraId="476DE8B0" w14:textId="77777777" w:rsidR="001D6E94" w:rsidRPr="007F310F" w:rsidRDefault="001D6E94" w:rsidP="007F310F">
            <w:pPr>
              <w:pStyle w:val="AralkYok"/>
              <w:jc w:val="both"/>
              <w:rPr>
                <w:rFonts w:cs="Calibri"/>
                <w:sz w:val="18"/>
                <w:szCs w:val="18"/>
              </w:rPr>
            </w:pPr>
            <w:r w:rsidRPr="007F310F">
              <w:rPr>
                <w:rFonts w:cs="Calibri"/>
                <w:sz w:val="18"/>
                <w:szCs w:val="18"/>
              </w:rPr>
              <w:t>Adıgüzel,H.Ö.(2010) Eğitimde Yaratıcı Drama, Natürel Yayıncılık, Ankara.</w:t>
            </w:r>
          </w:p>
          <w:p w14:paraId="5E8473EA" w14:textId="77777777" w:rsidR="001D6E94" w:rsidRPr="007F310F" w:rsidRDefault="001D6E94" w:rsidP="007F310F">
            <w:pPr>
              <w:pStyle w:val="AralkYok"/>
              <w:jc w:val="both"/>
              <w:rPr>
                <w:rFonts w:cs="Calibri"/>
                <w:sz w:val="18"/>
                <w:szCs w:val="18"/>
              </w:rPr>
            </w:pPr>
            <w:r w:rsidRPr="007F310F">
              <w:rPr>
                <w:rFonts w:cs="Calibri"/>
                <w:sz w:val="18"/>
                <w:szCs w:val="18"/>
              </w:rPr>
              <w:t xml:space="preserve">Üstündağ, T. (2006) Yaratıcı Drama Öğretmenimin Günlüğü, 7. baskı, PegemA Yayıncılık, Ankara. </w:t>
            </w:r>
          </w:p>
          <w:p w14:paraId="1A5FB8E5" w14:textId="77777777" w:rsidR="001D6E94" w:rsidRPr="007F310F" w:rsidRDefault="001D6E94" w:rsidP="007F310F">
            <w:pPr>
              <w:pStyle w:val="AralkYok"/>
              <w:jc w:val="both"/>
              <w:rPr>
                <w:rFonts w:cs="Calibri"/>
                <w:sz w:val="18"/>
                <w:szCs w:val="18"/>
              </w:rPr>
            </w:pPr>
            <w:r w:rsidRPr="007F310F">
              <w:rPr>
                <w:rFonts w:cs="Calibri"/>
                <w:sz w:val="18"/>
                <w:szCs w:val="18"/>
              </w:rPr>
              <w:t xml:space="preserve">Adıgüzel, H.Ö.(ed.) (2006) Yaratıcı Drama 1985-1998 Yazılar, Natürel Yayıncılık, Ankara. </w:t>
            </w:r>
          </w:p>
          <w:p w14:paraId="6544D758" w14:textId="77777777" w:rsidR="001D6E94" w:rsidRPr="007F310F" w:rsidRDefault="001D6E94" w:rsidP="007F310F">
            <w:pPr>
              <w:pStyle w:val="AralkYok"/>
              <w:jc w:val="both"/>
              <w:rPr>
                <w:rFonts w:cs="Calibri"/>
                <w:sz w:val="18"/>
                <w:szCs w:val="18"/>
              </w:rPr>
            </w:pPr>
            <w:r w:rsidRPr="007F310F">
              <w:rPr>
                <w:rFonts w:cs="Calibri"/>
                <w:sz w:val="18"/>
                <w:szCs w:val="18"/>
              </w:rPr>
              <w:t>Adıgüzel, H.Ö. (2010) Yaratıcı Drama, Natürel Yayıncılık, Ankara.</w:t>
            </w:r>
          </w:p>
        </w:tc>
      </w:tr>
      <w:tr w:rsidR="001D6E94" w:rsidRPr="007F310F" w14:paraId="17B1E48C" w14:textId="77777777" w:rsidTr="007F310F">
        <w:trPr>
          <w:trHeight w:val="270"/>
        </w:trPr>
        <w:tc>
          <w:tcPr>
            <w:tcW w:w="5000" w:type="pct"/>
            <w:gridSpan w:val="13"/>
            <w:shd w:val="clear" w:color="auto" w:fill="auto"/>
            <w:noWrap/>
            <w:vAlign w:val="bottom"/>
            <w:hideMark/>
          </w:tcPr>
          <w:p w14:paraId="14DDAFE7" w14:textId="77777777" w:rsidR="001D6E94" w:rsidRPr="007F310F" w:rsidRDefault="001D6E94" w:rsidP="007F310F">
            <w:pPr>
              <w:spacing w:after="0" w:line="240" w:lineRule="auto"/>
              <w:rPr>
                <w:rFonts w:cs="Calibri"/>
                <w:color w:val="000000"/>
                <w:sz w:val="18"/>
                <w:szCs w:val="18"/>
              </w:rPr>
            </w:pPr>
          </w:p>
        </w:tc>
      </w:tr>
      <w:tr w:rsidR="001D6E94" w:rsidRPr="003A0002" w14:paraId="030744F6" w14:textId="77777777" w:rsidTr="007F310F">
        <w:trPr>
          <w:trHeight w:val="284"/>
        </w:trPr>
        <w:tc>
          <w:tcPr>
            <w:tcW w:w="5000" w:type="pct"/>
            <w:gridSpan w:val="13"/>
            <w:shd w:val="clear" w:color="auto" w:fill="auto"/>
            <w:vAlign w:val="center"/>
            <w:hideMark/>
          </w:tcPr>
          <w:p w14:paraId="1E99881B" w14:textId="77777777" w:rsidR="001D6E94" w:rsidRPr="003A0002" w:rsidRDefault="001D6E94" w:rsidP="007F310F">
            <w:pPr>
              <w:spacing w:after="0"/>
              <w:rPr>
                <w:rFonts w:cs="Calibri"/>
                <w:b/>
                <w:sz w:val="18"/>
                <w:szCs w:val="18"/>
              </w:rPr>
            </w:pPr>
            <w:r w:rsidRPr="003A0002">
              <w:rPr>
                <w:rFonts w:cs="Calibri"/>
                <w:b/>
                <w:sz w:val="18"/>
                <w:szCs w:val="18"/>
              </w:rPr>
              <w:t>DEĞERLENDİRME SİSTEMİ</w:t>
            </w:r>
          </w:p>
        </w:tc>
      </w:tr>
      <w:tr w:rsidR="001D6E94" w:rsidRPr="003A0002" w14:paraId="23D95EB7" w14:textId="77777777" w:rsidTr="007F310F">
        <w:trPr>
          <w:trHeight w:val="284"/>
        </w:trPr>
        <w:tc>
          <w:tcPr>
            <w:tcW w:w="1565" w:type="pct"/>
            <w:gridSpan w:val="4"/>
            <w:shd w:val="clear" w:color="auto" w:fill="auto"/>
            <w:vAlign w:val="center"/>
            <w:hideMark/>
          </w:tcPr>
          <w:p w14:paraId="48ED39FA" w14:textId="77777777" w:rsidR="001D6E94" w:rsidRPr="003A0002" w:rsidRDefault="001D6E94" w:rsidP="007F310F">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4FD616E5" w14:textId="77777777" w:rsidR="001D6E94" w:rsidRPr="003A0002" w:rsidRDefault="001D6E94" w:rsidP="007F310F">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63392F53" w14:textId="77777777" w:rsidR="001D6E94" w:rsidRPr="003A0002" w:rsidRDefault="001D6E94" w:rsidP="007F310F">
            <w:pPr>
              <w:spacing w:after="0"/>
              <w:rPr>
                <w:rFonts w:cs="Calibri"/>
                <w:b/>
                <w:sz w:val="18"/>
                <w:szCs w:val="18"/>
              </w:rPr>
            </w:pPr>
            <w:r w:rsidRPr="003A0002">
              <w:rPr>
                <w:rFonts w:cs="Calibri"/>
                <w:b/>
                <w:sz w:val="18"/>
                <w:szCs w:val="18"/>
              </w:rPr>
              <w:t>KATKI YÜZDESİ</w:t>
            </w:r>
          </w:p>
        </w:tc>
      </w:tr>
      <w:tr w:rsidR="001D6E94" w:rsidRPr="003A0002" w14:paraId="6066C58D" w14:textId="77777777" w:rsidTr="007F310F">
        <w:trPr>
          <w:trHeight w:val="284"/>
        </w:trPr>
        <w:tc>
          <w:tcPr>
            <w:tcW w:w="1565" w:type="pct"/>
            <w:gridSpan w:val="4"/>
            <w:shd w:val="clear" w:color="auto" w:fill="auto"/>
            <w:vAlign w:val="center"/>
            <w:hideMark/>
          </w:tcPr>
          <w:p w14:paraId="65136AF8" w14:textId="77777777" w:rsidR="001D6E94" w:rsidRPr="003A0002" w:rsidRDefault="001D6E94" w:rsidP="007F310F">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34FB99CA" w14:textId="77777777" w:rsidR="001D6E94" w:rsidRPr="003A0002" w:rsidRDefault="001D6E94" w:rsidP="007F310F">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347B13A" w14:textId="77777777" w:rsidR="001D6E94" w:rsidRPr="003A0002" w:rsidRDefault="001D6E94" w:rsidP="007F310F">
            <w:pPr>
              <w:spacing w:after="0"/>
              <w:jc w:val="center"/>
              <w:rPr>
                <w:rFonts w:cs="Calibri"/>
                <w:sz w:val="18"/>
                <w:szCs w:val="18"/>
              </w:rPr>
            </w:pPr>
            <w:r w:rsidRPr="003A0002">
              <w:rPr>
                <w:rFonts w:cs="Calibri"/>
                <w:sz w:val="18"/>
                <w:szCs w:val="18"/>
              </w:rPr>
              <w:t>100</w:t>
            </w:r>
          </w:p>
        </w:tc>
      </w:tr>
      <w:tr w:rsidR="001D6E94" w:rsidRPr="003A0002" w14:paraId="26DB3585" w14:textId="77777777" w:rsidTr="007F310F">
        <w:trPr>
          <w:trHeight w:val="284"/>
        </w:trPr>
        <w:tc>
          <w:tcPr>
            <w:tcW w:w="1565" w:type="pct"/>
            <w:gridSpan w:val="4"/>
            <w:shd w:val="clear" w:color="auto" w:fill="auto"/>
            <w:vAlign w:val="center"/>
            <w:hideMark/>
          </w:tcPr>
          <w:p w14:paraId="61B59700" w14:textId="77777777" w:rsidR="001D6E94" w:rsidRPr="003A0002" w:rsidRDefault="001D6E94" w:rsidP="007F310F">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0E6EC09B" w14:textId="77777777" w:rsidR="001D6E94" w:rsidRPr="003A0002" w:rsidRDefault="001D6E94" w:rsidP="007F310F">
            <w:pPr>
              <w:spacing w:after="0"/>
              <w:jc w:val="center"/>
              <w:rPr>
                <w:rFonts w:cs="Calibri"/>
                <w:sz w:val="18"/>
                <w:szCs w:val="18"/>
              </w:rPr>
            </w:pPr>
          </w:p>
        </w:tc>
        <w:tc>
          <w:tcPr>
            <w:tcW w:w="1813" w:type="pct"/>
            <w:gridSpan w:val="4"/>
            <w:shd w:val="clear" w:color="auto" w:fill="auto"/>
            <w:vAlign w:val="center"/>
            <w:hideMark/>
          </w:tcPr>
          <w:p w14:paraId="49DFB979" w14:textId="77777777" w:rsidR="001D6E94" w:rsidRPr="003A0002" w:rsidRDefault="001D6E94" w:rsidP="007F310F">
            <w:pPr>
              <w:spacing w:after="0"/>
              <w:jc w:val="center"/>
              <w:rPr>
                <w:rFonts w:cs="Calibri"/>
                <w:sz w:val="18"/>
                <w:szCs w:val="18"/>
              </w:rPr>
            </w:pPr>
          </w:p>
        </w:tc>
      </w:tr>
      <w:tr w:rsidR="001D6E94" w:rsidRPr="003A0002" w14:paraId="4AFE397E" w14:textId="77777777" w:rsidTr="007F310F">
        <w:trPr>
          <w:trHeight w:val="284"/>
        </w:trPr>
        <w:tc>
          <w:tcPr>
            <w:tcW w:w="1565" w:type="pct"/>
            <w:gridSpan w:val="4"/>
            <w:shd w:val="clear" w:color="auto" w:fill="auto"/>
            <w:vAlign w:val="center"/>
            <w:hideMark/>
          </w:tcPr>
          <w:p w14:paraId="42A0EBA2" w14:textId="77777777" w:rsidR="001D6E94" w:rsidRPr="003A0002" w:rsidRDefault="001D6E94" w:rsidP="007F310F">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327C8829" w14:textId="77777777" w:rsidR="001D6E94" w:rsidRPr="003A0002" w:rsidRDefault="001D6E94" w:rsidP="007F310F">
            <w:pPr>
              <w:spacing w:after="0"/>
              <w:jc w:val="center"/>
              <w:rPr>
                <w:rFonts w:cs="Calibri"/>
                <w:sz w:val="18"/>
                <w:szCs w:val="18"/>
              </w:rPr>
            </w:pPr>
          </w:p>
        </w:tc>
        <w:tc>
          <w:tcPr>
            <w:tcW w:w="1813" w:type="pct"/>
            <w:gridSpan w:val="4"/>
            <w:shd w:val="clear" w:color="auto" w:fill="auto"/>
            <w:vAlign w:val="center"/>
            <w:hideMark/>
          </w:tcPr>
          <w:p w14:paraId="6E804C5B" w14:textId="77777777" w:rsidR="001D6E94" w:rsidRPr="003A0002" w:rsidRDefault="001D6E94" w:rsidP="007F310F">
            <w:pPr>
              <w:spacing w:after="0"/>
              <w:jc w:val="center"/>
              <w:rPr>
                <w:rFonts w:cs="Calibri"/>
                <w:sz w:val="18"/>
                <w:szCs w:val="18"/>
              </w:rPr>
            </w:pPr>
          </w:p>
        </w:tc>
      </w:tr>
      <w:tr w:rsidR="001D6E94" w:rsidRPr="003A0002" w14:paraId="7F71C263" w14:textId="77777777" w:rsidTr="007F310F">
        <w:trPr>
          <w:trHeight w:val="284"/>
        </w:trPr>
        <w:tc>
          <w:tcPr>
            <w:tcW w:w="1565" w:type="pct"/>
            <w:gridSpan w:val="4"/>
            <w:shd w:val="clear" w:color="auto" w:fill="auto"/>
            <w:vAlign w:val="center"/>
            <w:hideMark/>
          </w:tcPr>
          <w:p w14:paraId="15F0691F" w14:textId="77777777" w:rsidR="001D6E94" w:rsidRPr="003A0002" w:rsidRDefault="001D6E94" w:rsidP="007F310F">
            <w:pPr>
              <w:spacing w:after="0"/>
              <w:rPr>
                <w:rFonts w:cs="Calibri"/>
                <w:b/>
                <w:sz w:val="18"/>
                <w:szCs w:val="18"/>
              </w:rPr>
            </w:pPr>
          </w:p>
        </w:tc>
        <w:tc>
          <w:tcPr>
            <w:tcW w:w="1622" w:type="pct"/>
            <w:gridSpan w:val="5"/>
            <w:shd w:val="clear" w:color="auto" w:fill="auto"/>
            <w:noWrap/>
            <w:vAlign w:val="bottom"/>
            <w:hideMark/>
          </w:tcPr>
          <w:p w14:paraId="42FD95A4" w14:textId="77777777" w:rsidR="001D6E94" w:rsidRPr="003A0002" w:rsidRDefault="001D6E94" w:rsidP="007F310F">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5628414" w14:textId="77777777" w:rsidR="001D6E94" w:rsidRPr="003A0002" w:rsidRDefault="001D6E94" w:rsidP="007F310F">
            <w:pPr>
              <w:spacing w:after="0"/>
              <w:jc w:val="center"/>
              <w:rPr>
                <w:rFonts w:cs="Calibri"/>
                <w:sz w:val="18"/>
                <w:szCs w:val="18"/>
              </w:rPr>
            </w:pPr>
            <w:r w:rsidRPr="003A0002">
              <w:rPr>
                <w:rFonts w:cs="Calibri"/>
                <w:sz w:val="18"/>
                <w:szCs w:val="18"/>
              </w:rPr>
              <w:t>100</w:t>
            </w:r>
          </w:p>
        </w:tc>
      </w:tr>
      <w:tr w:rsidR="001D6E94" w:rsidRPr="003A0002" w14:paraId="6910BADD" w14:textId="77777777" w:rsidTr="007F310F">
        <w:trPr>
          <w:trHeight w:val="284"/>
        </w:trPr>
        <w:tc>
          <w:tcPr>
            <w:tcW w:w="1565" w:type="pct"/>
            <w:gridSpan w:val="4"/>
            <w:shd w:val="clear" w:color="auto" w:fill="auto"/>
            <w:vAlign w:val="center"/>
            <w:hideMark/>
          </w:tcPr>
          <w:p w14:paraId="4A3B48F9" w14:textId="77777777" w:rsidR="001D6E94" w:rsidRPr="003A0002" w:rsidRDefault="001D6E94" w:rsidP="007F310F">
            <w:pPr>
              <w:spacing w:after="0"/>
              <w:rPr>
                <w:rFonts w:cs="Calibri"/>
                <w:b/>
                <w:sz w:val="18"/>
                <w:szCs w:val="18"/>
              </w:rPr>
            </w:pPr>
            <w:r w:rsidRPr="003A0002">
              <w:rPr>
                <w:rFonts w:cs="Calibri"/>
                <w:b/>
                <w:sz w:val="18"/>
                <w:szCs w:val="18"/>
              </w:rPr>
              <w:lastRenderedPageBreak/>
              <w:t>Yıl içinin Başarıya Oranı</w:t>
            </w:r>
          </w:p>
        </w:tc>
        <w:tc>
          <w:tcPr>
            <w:tcW w:w="1622" w:type="pct"/>
            <w:gridSpan w:val="5"/>
            <w:shd w:val="clear" w:color="auto" w:fill="auto"/>
            <w:noWrap/>
            <w:vAlign w:val="bottom"/>
            <w:hideMark/>
          </w:tcPr>
          <w:p w14:paraId="5F6B5FC8" w14:textId="77777777" w:rsidR="001D6E94" w:rsidRPr="003A0002" w:rsidRDefault="001D6E94" w:rsidP="007F310F">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5466801" w14:textId="77777777" w:rsidR="001D6E94" w:rsidRPr="003A0002" w:rsidRDefault="001D6E94" w:rsidP="007F310F">
            <w:pPr>
              <w:spacing w:after="0"/>
              <w:jc w:val="center"/>
              <w:rPr>
                <w:rFonts w:cs="Calibri"/>
                <w:sz w:val="18"/>
                <w:szCs w:val="18"/>
              </w:rPr>
            </w:pPr>
            <w:r w:rsidRPr="003A0002">
              <w:rPr>
                <w:rFonts w:cs="Calibri"/>
                <w:sz w:val="18"/>
                <w:szCs w:val="18"/>
              </w:rPr>
              <w:t>40</w:t>
            </w:r>
          </w:p>
        </w:tc>
      </w:tr>
      <w:tr w:rsidR="001D6E94" w:rsidRPr="003A0002" w14:paraId="0C3EEDA0" w14:textId="77777777" w:rsidTr="007F310F">
        <w:trPr>
          <w:trHeight w:val="284"/>
        </w:trPr>
        <w:tc>
          <w:tcPr>
            <w:tcW w:w="1565" w:type="pct"/>
            <w:gridSpan w:val="4"/>
            <w:shd w:val="clear" w:color="auto" w:fill="auto"/>
            <w:vAlign w:val="center"/>
            <w:hideMark/>
          </w:tcPr>
          <w:p w14:paraId="41DD9B95" w14:textId="77777777" w:rsidR="001D6E94" w:rsidRPr="003A0002" w:rsidRDefault="001D6E94" w:rsidP="007F310F">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6DA68129" w14:textId="77777777" w:rsidR="001D6E94" w:rsidRPr="003A0002" w:rsidRDefault="001D6E94" w:rsidP="007F310F">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27B60086" w14:textId="77777777" w:rsidR="001D6E94" w:rsidRPr="003A0002" w:rsidRDefault="001D6E94" w:rsidP="007F310F">
            <w:pPr>
              <w:spacing w:after="0"/>
              <w:jc w:val="center"/>
              <w:rPr>
                <w:rFonts w:cs="Calibri"/>
                <w:sz w:val="18"/>
                <w:szCs w:val="18"/>
              </w:rPr>
            </w:pPr>
            <w:r w:rsidRPr="003A0002">
              <w:rPr>
                <w:rFonts w:cs="Calibri"/>
                <w:sz w:val="18"/>
                <w:szCs w:val="18"/>
              </w:rPr>
              <w:t>60</w:t>
            </w:r>
          </w:p>
        </w:tc>
      </w:tr>
      <w:tr w:rsidR="001D6E94" w:rsidRPr="003A0002" w14:paraId="2D4273DA" w14:textId="77777777" w:rsidTr="007F310F">
        <w:trPr>
          <w:trHeight w:val="284"/>
        </w:trPr>
        <w:tc>
          <w:tcPr>
            <w:tcW w:w="1565" w:type="pct"/>
            <w:gridSpan w:val="4"/>
            <w:shd w:val="clear" w:color="auto" w:fill="auto"/>
            <w:vAlign w:val="center"/>
            <w:hideMark/>
          </w:tcPr>
          <w:p w14:paraId="652EB78A" w14:textId="77777777" w:rsidR="001D6E94" w:rsidRPr="003A0002" w:rsidRDefault="001D6E94" w:rsidP="007F310F">
            <w:pPr>
              <w:spacing w:after="0"/>
              <w:rPr>
                <w:rFonts w:cs="Calibri"/>
                <w:sz w:val="18"/>
                <w:szCs w:val="18"/>
              </w:rPr>
            </w:pPr>
          </w:p>
        </w:tc>
        <w:tc>
          <w:tcPr>
            <w:tcW w:w="1622" w:type="pct"/>
            <w:gridSpan w:val="5"/>
            <w:shd w:val="clear" w:color="auto" w:fill="auto"/>
            <w:noWrap/>
            <w:vAlign w:val="bottom"/>
            <w:hideMark/>
          </w:tcPr>
          <w:p w14:paraId="4C440D9C" w14:textId="77777777" w:rsidR="001D6E94" w:rsidRPr="003A0002" w:rsidRDefault="001D6E94" w:rsidP="007F310F">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69CB09C3" w14:textId="77777777" w:rsidR="001D6E94" w:rsidRPr="003A0002" w:rsidRDefault="001D6E94" w:rsidP="007F310F">
            <w:pPr>
              <w:spacing w:after="0"/>
              <w:jc w:val="center"/>
              <w:rPr>
                <w:rFonts w:cs="Calibri"/>
                <w:sz w:val="18"/>
                <w:szCs w:val="18"/>
              </w:rPr>
            </w:pPr>
            <w:r w:rsidRPr="003A0002">
              <w:rPr>
                <w:rFonts w:cs="Calibri"/>
                <w:sz w:val="18"/>
                <w:szCs w:val="18"/>
              </w:rPr>
              <w:t>100</w:t>
            </w:r>
          </w:p>
        </w:tc>
      </w:tr>
      <w:tr w:rsidR="001D6E94" w:rsidRPr="003A0002" w14:paraId="5178AE3D" w14:textId="77777777" w:rsidTr="007F310F">
        <w:trPr>
          <w:trHeight w:val="300"/>
        </w:trPr>
        <w:tc>
          <w:tcPr>
            <w:tcW w:w="5000" w:type="pct"/>
            <w:gridSpan w:val="13"/>
            <w:shd w:val="clear" w:color="auto" w:fill="auto"/>
            <w:vAlign w:val="center"/>
            <w:hideMark/>
          </w:tcPr>
          <w:p w14:paraId="69634F41" w14:textId="77777777" w:rsidR="001D6E94" w:rsidRPr="003A0002" w:rsidRDefault="001D6E94" w:rsidP="007F310F">
            <w:pPr>
              <w:spacing w:after="0" w:line="240" w:lineRule="auto"/>
              <w:rPr>
                <w:rFonts w:cs="Calibri"/>
                <w:b/>
                <w:bCs/>
                <w:sz w:val="18"/>
                <w:szCs w:val="18"/>
              </w:rPr>
            </w:pPr>
          </w:p>
          <w:p w14:paraId="21E46162" w14:textId="77777777" w:rsidR="001D6E94" w:rsidRPr="003A0002" w:rsidRDefault="001D6E94" w:rsidP="007F310F">
            <w:pPr>
              <w:spacing w:after="0" w:line="240" w:lineRule="auto"/>
              <w:rPr>
                <w:rFonts w:cs="Calibri"/>
                <w:b/>
                <w:bCs/>
                <w:sz w:val="18"/>
                <w:szCs w:val="18"/>
              </w:rPr>
            </w:pPr>
            <w:r w:rsidRPr="003A0002">
              <w:rPr>
                <w:rFonts w:cs="Calibri"/>
                <w:b/>
                <w:bCs/>
                <w:sz w:val="18"/>
                <w:szCs w:val="18"/>
              </w:rPr>
              <w:t>İŞYÜKÜ HESAPLAMA</w:t>
            </w:r>
          </w:p>
        </w:tc>
      </w:tr>
      <w:tr w:rsidR="001D6E94" w:rsidRPr="003A0002" w14:paraId="34AE3CD7" w14:textId="77777777" w:rsidTr="007F310F">
        <w:trPr>
          <w:trHeight w:val="476"/>
        </w:trPr>
        <w:tc>
          <w:tcPr>
            <w:tcW w:w="2301" w:type="pct"/>
            <w:gridSpan w:val="6"/>
            <w:shd w:val="clear" w:color="auto" w:fill="auto"/>
            <w:vAlign w:val="center"/>
            <w:hideMark/>
          </w:tcPr>
          <w:p w14:paraId="1DC1387F" w14:textId="77777777" w:rsidR="001D6E94" w:rsidRPr="003A0002" w:rsidRDefault="001D6E94" w:rsidP="007F310F">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18A12DEA" w14:textId="77777777" w:rsidR="001D6E94" w:rsidRPr="003A0002" w:rsidRDefault="001D6E94" w:rsidP="007F310F">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7A6B324F" w14:textId="77777777" w:rsidR="001D6E94" w:rsidRPr="003A0002" w:rsidRDefault="001D6E94" w:rsidP="007F310F">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7D760BC3" w14:textId="77777777" w:rsidR="001D6E94" w:rsidRPr="003A0002" w:rsidRDefault="001D6E94" w:rsidP="007F310F">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167C5C85" w14:textId="77777777" w:rsidTr="007F310F">
        <w:trPr>
          <w:trHeight w:val="420"/>
        </w:trPr>
        <w:tc>
          <w:tcPr>
            <w:tcW w:w="2301" w:type="pct"/>
            <w:gridSpan w:val="6"/>
            <w:shd w:val="clear" w:color="auto" w:fill="auto"/>
            <w:vAlign w:val="center"/>
            <w:hideMark/>
          </w:tcPr>
          <w:p w14:paraId="1B60C778" w14:textId="77777777" w:rsidR="001D6E94" w:rsidRPr="003A0002" w:rsidRDefault="001D6E94" w:rsidP="007F310F">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6AD10562"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6FC862AE" w14:textId="77777777" w:rsidR="001D6E94" w:rsidRPr="003A0002" w:rsidRDefault="001D6E94" w:rsidP="007F310F">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757EA492" w14:textId="77777777" w:rsidR="001D6E94" w:rsidRPr="003A0002" w:rsidRDefault="001D6E94" w:rsidP="007F310F">
            <w:pPr>
              <w:spacing w:after="0" w:line="240" w:lineRule="auto"/>
              <w:jc w:val="center"/>
              <w:rPr>
                <w:rFonts w:cs="Calibri"/>
                <w:sz w:val="18"/>
                <w:szCs w:val="18"/>
              </w:rPr>
            </w:pPr>
            <w:r>
              <w:rPr>
                <w:rFonts w:cs="Calibri"/>
                <w:sz w:val="18"/>
                <w:szCs w:val="18"/>
              </w:rPr>
              <w:t>42</w:t>
            </w:r>
          </w:p>
        </w:tc>
      </w:tr>
      <w:tr w:rsidR="001D6E94" w:rsidRPr="003A0002" w14:paraId="35A09FA6" w14:textId="77777777" w:rsidTr="007F310F">
        <w:trPr>
          <w:trHeight w:val="420"/>
        </w:trPr>
        <w:tc>
          <w:tcPr>
            <w:tcW w:w="2301" w:type="pct"/>
            <w:gridSpan w:val="6"/>
            <w:shd w:val="clear" w:color="auto" w:fill="auto"/>
            <w:vAlign w:val="center"/>
            <w:hideMark/>
          </w:tcPr>
          <w:p w14:paraId="3BF607F3" w14:textId="77777777" w:rsidR="001D6E94" w:rsidRPr="003A0002" w:rsidRDefault="001D6E94" w:rsidP="007F310F">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689BC081"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A34FCCA"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1DD2A8C0"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w:t>
            </w:r>
          </w:p>
        </w:tc>
      </w:tr>
      <w:tr w:rsidR="001D6E94" w:rsidRPr="003A0002" w14:paraId="31BAB59B" w14:textId="77777777" w:rsidTr="007F310F">
        <w:trPr>
          <w:trHeight w:val="420"/>
        </w:trPr>
        <w:tc>
          <w:tcPr>
            <w:tcW w:w="2301" w:type="pct"/>
            <w:gridSpan w:val="6"/>
            <w:shd w:val="clear" w:color="auto" w:fill="auto"/>
            <w:vAlign w:val="center"/>
            <w:hideMark/>
          </w:tcPr>
          <w:p w14:paraId="6E196B3C" w14:textId="77777777" w:rsidR="001D6E94" w:rsidRPr="003A0002" w:rsidRDefault="001D6E94" w:rsidP="007F310F">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6033C505"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D1A4422"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33B494BC"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w:t>
            </w:r>
          </w:p>
        </w:tc>
      </w:tr>
      <w:tr w:rsidR="001D6E94" w:rsidRPr="003A0002" w14:paraId="5D112F1E" w14:textId="77777777" w:rsidTr="007F310F">
        <w:trPr>
          <w:trHeight w:val="420"/>
        </w:trPr>
        <w:tc>
          <w:tcPr>
            <w:tcW w:w="2301" w:type="pct"/>
            <w:gridSpan w:val="6"/>
            <w:shd w:val="clear" w:color="auto" w:fill="auto"/>
            <w:vAlign w:val="center"/>
            <w:hideMark/>
          </w:tcPr>
          <w:p w14:paraId="62D5D5D2" w14:textId="77777777" w:rsidR="001D6E94" w:rsidRPr="003A0002" w:rsidRDefault="001D6E94" w:rsidP="007F310F">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4078C350"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73E9AEB9" w14:textId="77777777" w:rsidR="001D6E94" w:rsidRPr="003A0002" w:rsidRDefault="001D6E94" w:rsidP="007F310F">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66E0E72A" w14:textId="77777777" w:rsidR="001D6E94" w:rsidRPr="003A0002" w:rsidRDefault="001D6E94" w:rsidP="007F310F">
            <w:pPr>
              <w:spacing w:after="0" w:line="240" w:lineRule="auto"/>
              <w:jc w:val="center"/>
              <w:rPr>
                <w:rFonts w:cs="Calibri"/>
                <w:sz w:val="18"/>
                <w:szCs w:val="18"/>
              </w:rPr>
            </w:pPr>
            <w:r>
              <w:rPr>
                <w:rFonts w:cs="Calibri"/>
                <w:sz w:val="18"/>
                <w:szCs w:val="18"/>
              </w:rPr>
              <w:t>10</w:t>
            </w:r>
          </w:p>
        </w:tc>
      </w:tr>
      <w:tr w:rsidR="001D6E94" w:rsidRPr="003A0002" w14:paraId="5B9ED54E" w14:textId="77777777" w:rsidTr="007F310F">
        <w:trPr>
          <w:trHeight w:val="420"/>
        </w:trPr>
        <w:tc>
          <w:tcPr>
            <w:tcW w:w="2301" w:type="pct"/>
            <w:gridSpan w:val="6"/>
            <w:shd w:val="clear" w:color="auto" w:fill="auto"/>
            <w:vAlign w:val="center"/>
            <w:hideMark/>
          </w:tcPr>
          <w:p w14:paraId="77496B36" w14:textId="77777777" w:rsidR="001D6E94" w:rsidRPr="003A0002" w:rsidRDefault="001D6E94" w:rsidP="007F310F">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56A2E43C"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21AC81C"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187BACBF"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10</w:t>
            </w:r>
          </w:p>
        </w:tc>
      </w:tr>
      <w:tr w:rsidR="001D6E94" w:rsidRPr="003A0002" w14:paraId="4722A772" w14:textId="77777777" w:rsidTr="007F310F">
        <w:trPr>
          <w:trHeight w:val="420"/>
        </w:trPr>
        <w:tc>
          <w:tcPr>
            <w:tcW w:w="2301" w:type="pct"/>
            <w:gridSpan w:val="6"/>
            <w:shd w:val="clear" w:color="auto" w:fill="auto"/>
            <w:vAlign w:val="center"/>
            <w:hideMark/>
          </w:tcPr>
          <w:p w14:paraId="7769FAD5" w14:textId="77777777" w:rsidR="001D6E94" w:rsidRPr="003A0002" w:rsidRDefault="001D6E94" w:rsidP="007F310F">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37C8B3FE" w14:textId="77777777" w:rsidR="001D6E94" w:rsidRPr="003A0002" w:rsidRDefault="001D6E94" w:rsidP="007F310F">
            <w:pPr>
              <w:spacing w:after="0" w:line="240" w:lineRule="auto"/>
              <w:jc w:val="center"/>
              <w:rPr>
                <w:rFonts w:cs="Calibri"/>
                <w:sz w:val="18"/>
                <w:szCs w:val="18"/>
              </w:rPr>
            </w:pPr>
          </w:p>
        </w:tc>
        <w:tc>
          <w:tcPr>
            <w:tcW w:w="959" w:type="pct"/>
            <w:gridSpan w:val="4"/>
            <w:shd w:val="clear" w:color="auto" w:fill="auto"/>
            <w:vAlign w:val="center"/>
          </w:tcPr>
          <w:p w14:paraId="29ADDF6E" w14:textId="77777777" w:rsidR="001D6E94" w:rsidRPr="003A0002" w:rsidRDefault="001D6E94" w:rsidP="007F310F">
            <w:pPr>
              <w:spacing w:after="0" w:line="240" w:lineRule="auto"/>
              <w:jc w:val="center"/>
              <w:rPr>
                <w:rFonts w:cs="Calibri"/>
                <w:sz w:val="18"/>
                <w:szCs w:val="18"/>
              </w:rPr>
            </w:pPr>
          </w:p>
        </w:tc>
        <w:tc>
          <w:tcPr>
            <w:tcW w:w="948" w:type="pct"/>
            <w:shd w:val="clear" w:color="auto" w:fill="auto"/>
            <w:vAlign w:val="center"/>
          </w:tcPr>
          <w:p w14:paraId="0E6155BB" w14:textId="77777777" w:rsidR="001D6E94" w:rsidRPr="003A0002" w:rsidRDefault="001D6E94" w:rsidP="007F310F">
            <w:pPr>
              <w:spacing w:after="0" w:line="240" w:lineRule="auto"/>
              <w:jc w:val="center"/>
              <w:rPr>
                <w:rFonts w:cs="Calibri"/>
                <w:sz w:val="18"/>
                <w:szCs w:val="18"/>
              </w:rPr>
            </w:pPr>
          </w:p>
        </w:tc>
      </w:tr>
      <w:tr w:rsidR="001D6E94" w:rsidRPr="003A0002" w14:paraId="73AF3DAC" w14:textId="77777777" w:rsidTr="007F310F">
        <w:trPr>
          <w:trHeight w:val="420"/>
        </w:trPr>
        <w:tc>
          <w:tcPr>
            <w:tcW w:w="2301" w:type="pct"/>
            <w:gridSpan w:val="6"/>
            <w:shd w:val="clear" w:color="auto" w:fill="auto"/>
            <w:vAlign w:val="center"/>
          </w:tcPr>
          <w:p w14:paraId="177EA951" w14:textId="77777777" w:rsidR="001D6E94" w:rsidRPr="003A0002" w:rsidRDefault="001D6E94" w:rsidP="007F310F">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7132474A" w14:textId="77777777" w:rsidR="001D6E94" w:rsidRPr="003A0002" w:rsidRDefault="001D6E94" w:rsidP="007F310F">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30E5CAEF" w14:textId="77777777" w:rsidR="001D6E94" w:rsidRPr="003A0002" w:rsidRDefault="001D6E94" w:rsidP="007F310F">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7AA6FFC6" w14:textId="77777777" w:rsidR="001D6E94" w:rsidRPr="003A0002" w:rsidRDefault="001D6E94" w:rsidP="007F310F">
            <w:pPr>
              <w:spacing w:after="0" w:line="240" w:lineRule="auto"/>
              <w:jc w:val="center"/>
              <w:rPr>
                <w:rFonts w:cs="Calibri"/>
                <w:sz w:val="18"/>
                <w:szCs w:val="18"/>
              </w:rPr>
            </w:pPr>
            <w:r>
              <w:rPr>
                <w:rFonts w:cs="Calibri"/>
                <w:sz w:val="18"/>
                <w:szCs w:val="18"/>
              </w:rPr>
              <w:t>56</w:t>
            </w:r>
          </w:p>
        </w:tc>
      </w:tr>
      <w:tr w:rsidR="001D6E94" w:rsidRPr="003A0002" w14:paraId="4B6208F6" w14:textId="77777777" w:rsidTr="007F310F">
        <w:trPr>
          <w:trHeight w:val="420"/>
        </w:trPr>
        <w:tc>
          <w:tcPr>
            <w:tcW w:w="2301" w:type="pct"/>
            <w:gridSpan w:val="6"/>
            <w:shd w:val="clear" w:color="auto" w:fill="auto"/>
            <w:vAlign w:val="center"/>
            <w:hideMark/>
          </w:tcPr>
          <w:p w14:paraId="24DDDB4F" w14:textId="77777777" w:rsidR="001D6E94" w:rsidRPr="003A0002" w:rsidRDefault="001D6E94" w:rsidP="007F310F">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6E3327DC" w14:textId="77777777" w:rsidR="001D6E94" w:rsidRPr="003A0002" w:rsidRDefault="001D6E94" w:rsidP="007F310F">
            <w:pPr>
              <w:spacing w:after="0" w:line="240" w:lineRule="auto"/>
              <w:jc w:val="center"/>
              <w:rPr>
                <w:rFonts w:cs="Calibri"/>
                <w:sz w:val="18"/>
                <w:szCs w:val="18"/>
              </w:rPr>
            </w:pPr>
          </w:p>
        </w:tc>
        <w:tc>
          <w:tcPr>
            <w:tcW w:w="959" w:type="pct"/>
            <w:gridSpan w:val="4"/>
            <w:shd w:val="clear" w:color="auto" w:fill="auto"/>
            <w:noWrap/>
            <w:vAlign w:val="center"/>
            <w:hideMark/>
          </w:tcPr>
          <w:p w14:paraId="3B8D0BAC" w14:textId="77777777" w:rsidR="001D6E94" w:rsidRPr="003A0002" w:rsidRDefault="001D6E94" w:rsidP="007F310F">
            <w:pPr>
              <w:spacing w:after="0" w:line="240" w:lineRule="auto"/>
              <w:jc w:val="center"/>
              <w:rPr>
                <w:rFonts w:cs="Calibri"/>
                <w:sz w:val="18"/>
                <w:szCs w:val="18"/>
              </w:rPr>
            </w:pPr>
          </w:p>
        </w:tc>
        <w:tc>
          <w:tcPr>
            <w:tcW w:w="948" w:type="pct"/>
            <w:shd w:val="clear" w:color="auto" w:fill="auto"/>
            <w:noWrap/>
            <w:vAlign w:val="center"/>
            <w:hideMark/>
          </w:tcPr>
          <w:p w14:paraId="2D059CED" w14:textId="77777777" w:rsidR="001D6E94" w:rsidRPr="003A0002" w:rsidRDefault="001D6E94" w:rsidP="007F310F">
            <w:pPr>
              <w:spacing w:after="0" w:line="240" w:lineRule="auto"/>
              <w:jc w:val="center"/>
              <w:rPr>
                <w:rFonts w:cs="Calibri"/>
                <w:sz w:val="18"/>
                <w:szCs w:val="18"/>
              </w:rPr>
            </w:pPr>
            <w:r>
              <w:rPr>
                <w:rFonts w:cs="Calibri"/>
                <w:sz w:val="18"/>
                <w:szCs w:val="18"/>
              </w:rPr>
              <w:t>120</w:t>
            </w:r>
          </w:p>
        </w:tc>
      </w:tr>
      <w:tr w:rsidR="001D6E94" w:rsidRPr="003A0002" w14:paraId="2A5A0269" w14:textId="77777777" w:rsidTr="007F310F">
        <w:trPr>
          <w:trHeight w:val="420"/>
        </w:trPr>
        <w:tc>
          <w:tcPr>
            <w:tcW w:w="2301" w:type="pct"/>
            <w:gridSpan w:val="6"/>
            <w:shd w:val="clear" w:color="auto" w:fill="auto"/>
            <w:vAlign w:val="center"/>
            <w:hideMark/>
          </w:tcPr>
          <w:p w14:paraId="0AFEAF8B" w14:textId="77777777" w:rsidR="001D6E94" w:rsidRPr="003A0002" w:rsidRDefault="001D6E94" w:rsidP="007F310F">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67A129BB" w14:textId="77777777" w:rsidR="001D6E94" w:rsidRPr="003A0002" w:rsidRDefault="001D6E94" w:rsidP="007F310F">
            <w:pPr>
              <w:spacing w:after="0" w:line="240" w:lineRule="auto"/>
              <w:jc w:val="center"/>
              <w:rPr>
                <w:rFonts w:cs="Calibri"/>
                <w:sz w:val="18"/>
                <w:szCs w:val="18"/>
              </w:rPr>
            </w:pPr>
          </w:p>
        </w:tc>
        <w:tc>
          <w:tcPr>
            <w:tcW w:w="959" w:type="pct"/>
            <w:gridSpan w:val="4"/>
            <w:shd w:val="clear" w:color="auto" w:fill="auto"/>
            <w:noWrap/>
            <w:vAlign w:val="center"/>
            <w:hideMark/>
          </w:tcPr>
          <w:p w14:paraId="2CCADAA7" w14:textId="77777777" w:rsidR="001D6E94" w:rsidRPr="003A0002" w:rsidRDefault="001D6E94" w:rsidP="007F310F">
            <w:pPr>
              <w:spacing w:after="0" w:line="240" w:lineRule="auto"/>
              <w:jc w:val="center"/>
              <w:rPr>
                <w:rFonts w:cs="Calibri"/>
                <w:sz w:val="18"/>
                <w:szCs w:val="18"/>
              </w:rPr>
            </w:pPr>
          </w:p>
        </w:tc>
        <w:tc>
          <w:tcPr>
            <w:tcW w:w="948" w:type="pct"/>
            <w:shd w:val="clear" w:color="auto" w:fill="auto"/>
            <w:noWrap/>
            <w:vAlign w:val="center"/>
            <w:hideMark/>
          </w:tcPr>
          <w:p w14:paraId="7D330BD6" w14:textId="77777777" w:rsidR="001D6E94" w:rsidRPr="003A0002" w:rsidRDefault="001D6E94" w:rsidP="007F310F">
            <w:pPr>
              <w:spacing w:after="0" w:line="240" w:lineRule="auto"/>
              <w:jc w:val="center"/>
              <w:rPr>
                <w:rFonts w:cs="Calibri"/>
                <w:sz w:val="18"/>
                <w:szCs w:val="18"/>
              </w:rPr>
            </w:pPr>
            <w:r>
              <w:rPr>
                <w:rFonts w:cs="Calibri"/>
                <w:sz w:val="18"/>
                <w:szCs w:val="18"/>
              </w:rPr>
              <w:t>4</w:t>
            </w:r>
          </w:p>
        </w:tc>
      </w:tr>
    </w:tbl>
    <w:p w14:paraId="5A1B3EC0" w14:textId="77777777" w:rsidR="001D6E94" w:rsidRDefault="001D6E94" w:rsidP="007F310F">
      <w:pPr>
        <w:spacing w:line="240" w:lineRule="auto"/>
        <w:rPr>
          <w:rFonts w:cs="Calibri"/>
          <w:sz w:val="18"/>
          <w:szCs w:val="18"/>
        </w:rPr>
      </w:pPr>
    </w:p>
    <w:p w14:paraId="624325F6" w14:textId="77777777" w:rsidR="001D6E94" w:rsidRPr="0084691D" w:rsidRDefault="001D6E94" w:rsidP="007F310F">
      <w:pPr>
        <w:spacing w:line="240" w:lineRule="auto"/>
        <w:jc w:val="right"/>
        <w:rPr>
          <w:rFonts w:cs="Calibri"/>
          <w:sz w:val="18"/>
          <w:szCs w:val="18"/>
        </w:rPr>
      </w:pPr>
      <w:r w:rsidRPr="0084691D">
        <w:rPr>
          <w:rFonts w:cs="Calibri"/>
          <w:sz w:val="18"/>
          <w:szCs w:val="18"/>
        </w:rPr>
        <w:t>Düzenleme Tarihi: 02/05/2019</w:t>
      </w:r>
    </w:p>
    <w:p w14:paraId="451442E1" w14:textId="77777777" w:rsidR="001D6E94" w:rsidRDefault="001D6E94" w:rsidP="007F310F">
      <w:pPr>
        <w:spacing w:line="240" w:lineRule="auto"/>
        <w:rPr>
          <w:rFonts w:cs="Calibri"/>
          <w:sz w:val="18"/>
          <w:szCs w:val="18"/>
        </w:rPr>
      </w:pPr>
    </w:p>
    <w:p w14:paraId="35569CE3" w14:textId="77777777" w:rsidR="001D6E94" w:rsidRPr="0084691D" w:rsidRDefault="001D6E94" w:rsidP="007F310F">
      <w:pPr>
        <w:spacing w:line="240" w:lineRule="auto"/>
        <w:rPr>
          <w:rFonts w:cs="Calibri"/>
          <w:sz w:val="18"/>
          <w:szCs w:val="18"/>
        </w:rPr>
      </w:pPr>
    </w:p>
    <w:p w14:paraId="56CD8090" w14:textId="77777777" w:rsidR="001D6E94" w:rsidRPr="0084691D" w:rsidRDefault="001D6E94" w:rsidP="007F310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24C9F4D2" w14:textId="77777777" w:rsidR="001D6E94" w:rsidRDefault="001D6E94" w:rsidP="007F310F">
      <w:pPr>
        <w:spacing w:line="240" w:lineRule="auto"/>
        <w:rPr>
          <w:rFonts w:cs="Calibri"/>
          <w:sz w:val="18"/>
          <w:szCs w:val="18"/>
        </w:rPr>
      </w:pPr>
    </w:p>
    <w:p w14:paraId="72C1F454" w14:textId="77777777" w:rsidR="001D6E94" w:rsidRPr="0084691D" w:rsidRDefault="001D6E94" w:rsidP="007F310F">
      <w:pPr>
        <w:spacing w:line="240" w:lineRule="auto"/>
        <w:rPr>
          <w:rFonts w:cs="Calibri"/>
          <w:sz w:val="18"/>
          <w:szCs w:val="18"/>
        </w:rPr>
      </w:pPr>
    </w:p>
    <w:p w14:paraId="15C724C4" w14:textId="77777777" w:rsidR="001D6E94" w:rsidRPr="0084691D" w:rsidRDefault="001D6E94" w:rsidP="007F310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3DA3C90" w14:textId="77777777" w:rsidR="001D6E94" w:rsidRPr="0084691D" w:rsidRDefault="001D6E94" w:rsidP="007F310F">
      <w:pPr>
        <w:spacing w:line="240" w:lineRule="auto"/>
        <w:rPr>
          <w:rFonts w:cs="Calibri"/>
          <w:sz w:val="18"/>
          <w:szCs w:val="18"/>
        </w:rPr>
      </w:pPr>
    </w:p>
    <w:p w14:paraId="36520D1F" w14:textId="77777777" w:rsidR="001D6E94" w:rsidRPr="0084691D" w:rsidRDefault="001D6E94" w:rsidP="007F310F">
      <w:pPr>
        <w:spacing w:line="240" w:lineRule="auto"/>
        <w:rPr>
          <w:rFonts w:cs="Calibri"/>
          <w:sz w:val="18"/>
          <w:szCs w:val="18"/>
        </w:rPr>
      </w:pPr>
    </w:p>
    <w:p w14:paraId="04CE2992" w14:textId="77777777" w:rsidR="001D6E94" w:rsidRDefault="001D6E94" w:rsidP="007F310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41D6834" w14:textId="77777777" w:rsidR="001D6E94" w:rsidRDefault="001D6E94" w:rsidP="007F310F"/>
    <w:p w14:paraId="27338C80" w14:textId="77777777" w:rsidR="001D6E94" w:rsidRDefault="001D6E94" w:rsidP="007F310F"/>
    <w:p w14:paraId="7FA1DCD8"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339"/>
        <w:gridCol w:w="1073"/>
        <w:gridCol w:w="620"/>
        <w:gridCol w:w="714"/>
        <w:gridCol w:w="1372"/>
        <w:gridCol w:w="63"/>
        <w:gridCol w:w="170"/>
        <w:gridCol w:w="808"/>
        <w:gridCol w:w="667"/>
        <w:gridCol w:w="92"/>
        <w:gridCol w:w="1718"/>
      </w:tblGrid>
      <w:tr w:rsidR="001D6E94" w:rsidRPr="00745133" w14:paraId="1DCEF43D" w14:textId="77777777" w:rsidTr="00913904">
        <w:trPr>
          <w:trHeight w:val="735"/>
        </w:trPr>
        <w:tc>
          <w:tcPr>
            <w:tcW w:w="5000" w:type="pct"/>
            <w:gridSpan w:val="12"/>
            <w:shd w:val="clear" w:color="auto" w:fill="auto"/>
            <w:vAlign w:val="center"/>
            <w:hideMark/>
          </w:tcPr>
          <w:p w14:paraId="60FB2533"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 xml:space="preserve">GİRESUN ÜNİVERSİTESİ </w:t>
            </w:r>
            <w:r w:rsidRPr="00745133">
              <w:rPr>
                <w:rFonts w:cs="Calibri"/>
                <w:b/>
                <w:bCs/>
                <w:color w:val="000000"/>
                <w:sz w:val="18"/>
                <w:szCs w:val="18"/>
              </w:rPr>
              <w:br/>
              <w:t>DERS TANITIM FORMU</w:t>
            </w:r>
          </w:p>
        </w:tc>
      </w:tr>
      <w:tr w:rsidR="001D6E94" w:rsidRPr="00745133" w14:paraId="1F13B59E" w14:textId="77777777" w:rsidTr="00913904">
        <w:trPr>
          <w:trHeight w:val="420"/>
        </w:trPr>
        <w:tc>
          <w:tcPr>
            <w:tcW w:w="5000" w:type="pct"/>
            <w:gridSpan w:val="12"/>
            <w:shd w:val="clear" w:color="auto" w:fill="auto"/>
            <w:vAlign w:val="center"/>
            <w:hideMark/>
          </w:tcPr>
          <w:p w14:paraId="277C926A"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DERS BİLGİLERİ</w:t>
            </w:r>
          </w:p>
          <w:p w14:paraId="7109C692" w14:textId="77777777" w:rsidR="001D6E94" w:rsidRPr="00745133" w:rsidRDefault="001D6E94" w:rsidP="00913904">
            <w:pPr>
              <w:spacing w:after="0" w:line="240" w:lineRule="auto"/>
              <w:jc w:val="center"/>
              <w:rPr>
                <w:rFonts w:cs="Calibri"/>
                <w:b/>
                <w:bCs/>
                <w:color w:val="000000"/>
                <w:sz w:val="18"/>
                <w:szCs w:val="18"/>
              </w:rPr>
            </w:pPr>
          </w:p>
        </w:tc>
      </w:tr>
      <w:tr w:rsidR="001D6E94" w:rsidRPr="00745133" w14:paraId="3B083375" w14:textId="77777777" w:rsidTr="00913904">
        <w:trPr>
          <w:trHeight w:val="284"/>
        </w:trPr>
        <w:tc>
          <w:tcPr>
            <w:tcW w:w="973" w:type="pct"/>
            <w:gridSpan w:val="2"/>
            <w:shd w:val="clear" w:color="auto" w:fill="auto"/>
            <w:vAlign w:val="center"/>
          </w:tcPr>
          <w:p w14:paraId="522B3B80" w14:textId="77777777" w:rsidR="001D6E94" w:rsidRPr="00745133" w:rsidRDefault="001D6E94"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5F9673D1" w14:textId="77777777" w:rsidR="001D6E94" w:rsidRPr="00745133" w:rsidRDefault="001D6E94"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29E5FC5B" w14:textId="77777777" w:rsidR="001D6E94" w:rsidRPr="00745133" w:rsidRDefault="001D6E94" w:rsidP="00913904">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943" w:type="pct"/>
            <w:gridSpan w:val="4"/>
            <w:shd w:val="clear" w:color="auto" w:fill="auto"/>
            <w:vAlign w:val="center"/>
            <w:hideMark/>
          </w:tcPr>
          <w:p w14:paraId="770F0A51" w14:textId="77777777" w:rsidR="001D6E94" w:rsidRPr="00745133" w:rsidRDefault="001D6E94" w:rsidP="00913904">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999" w:type="pct"/>
            <w:gridSpan w:val="2"/>
            <w:shd w:val="clear" w:color="auto" w:fill="auto"/>
            <w:vAlign w:val="center"/>
            <w:hideMark/>
          </w:tcPr>
          <w:p w14:paraId="170BCEC6" w14:textId="77777777" w:rsidR="001D6E94" w:rsidRPr="00745133" w:rsidRDefault="001D6E94" w:rsidP="00913904">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1D6E94" w:rsidRPr="00745133" w14:paraId="1680EF0A" w14:textId="77777777" w:rsidTr="00913904">
        <w:trPr>
          <w:trHeight w:val="284"/>
        </w:trPr>
        <w:tc>
          <w:tcPr>
            <w:tcW w:w="973" w:type="pct"/>
            <w:gridSpan w:val="2"/>
            <w:shd w:val="clear" w:color="auto" w:fill="auto"/>
            <w:vAlign w:val="center"/>
            <w:hideMark/>
          </w:tcPr>
          <w:p w14:paraId="44AAEBD1"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Kodu</w:t>
            </w:r>
          </w:p>
        </w:tc>
        <w:tc>
          <w:tcPr>
            <w:tcW w:w="934" w:type="pct"/>
            <w:gridSpan w:val="2"/>
            <w:shd w:val="clear" w:color="auto" w:fill="auto"/>
            <w:vAlign w:val="center"/>
            <w:hideMark/>
          </w:tcPr>
          <w:p w14:paraId="6C25825F" w14:textId="77777777" w:rsidR="001D6E94" w:rsidRPr="00745133" w:rsidRDefault="001D6E94" w:rsidP="00913904">
            <w:pPr>
              <w:spacing w:after="0" w:line="240" w:lineRule="auto"/>
              <w:rPr>
                <w:rFonts w:cs="Calibri"/>
                <w:color w:val="000000"/>
                <w:sz w:val="18"/>
                <w:szCs w:val="18"/>
              </w:rPr>
            </w:pPr>
            <w:r w:rsidRPr="00C02ED3">
              <w:rPr>
                <w:rFonts w:cs="Calibri"/>
                <w:color w:val="000000"/>
                <w:sz w:val="18"/>
                <w:szCs w:val="18"/>
              </w:rPr>
              <w:t>TUR-SD408</w:t>
            </w:r>
          </w:p>
        </w:tc>
        <w:tc>
          <w:tcPr>
            <w:tcW w:w="1151" w:type="pct"/>
            <w:gridSpan w:val="2"/>
            <w:shd w:val="clear" w:color="auto" w:fill="auto"/>
            <w:vAlign w:val="center"/>
            <w:hideMark/>
          </w:tcPr>
          <w:p w14:paraId="7607615B" w14:textId="77777777" w:rsidR="001D6E94" w:rsidRPr="00745133" w:rsidRDefault="001D6E94" w:rsidP="00552174">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color w:val="000000"/>
                <w:sz w:val="18"/>
                <w:szCs w:val="18"/>
              </w:rPr>
              <w:t> </w:t>
            </w:r>
          </w:p>
        </w:tc>
        <w:tc>
          <w:tcPr>
            <w:tcW w:w="943" w:type="pct"/>
            <w:gridSpan w:val="4"/>
            <w:shd w:val="clear" w:color="auto" w:fill="auto"/>
            <w:vAlign w:val="center"/>
            <w:hideMark/>
          </w:tcPr>
          <w:p w14:paraId="142EE12A" w14:textId="77777777" w:rsidR="001D6E94" w:rsidRPr="00745133" w:rsidRDefault="001D6E94" w:rsidP="00913904">
            <w:pPr>
              <w:spacing w:after="0" w:line="240" w:lineRule="auto"/>
              <w:jc w:val="center"/>
              <w:rPr>
                <w:rFonts w:cs="Calibri"/>
                <w:color w:val="000000"/>
                <w:sz w:val="18"/>
                <w:szCs w:val="18"/>
              </w:rPr>
            </w:pPr>
            <w:r w:rsidRPr="00745133">
              <w:rPr>
                <w:rFonts w:cs="Calibri"/>
                <w:color w:val="000000"/>
                <w:sz w:val="18"/>
                <w:szCs w:val="18"/>
              </w:rPr>
              <w:t>3+0 </w:t>
            </w:r>
          </w:p>
        </w:tc>
        <w:tc>
          <w:tcPr>
            <w:tcW w:w="999" w:type="pct"/>
            <w:gridSpan w:val="2"/>
            <w:shd w:val="clear" w:color="auto" w:fill="auto"/>
            <w:vAlign w:val="center"/>
            <w:hideMark/>
          </w:tcPr>
          <w:p w14:paraId="6580BA88" w14:textId="77777777" w:rsidR="001D6E94" w:rsidRPr="00745133" w:rsidRDefault="001D6E94" w:rsidP="00913904">
            <w:pPr>
              <w:spacing w:after="0" w:line="240" w:lineRule="auto"/>
              <w:jc w:val="center"/>
              <w:rPr>
                <w:rFonts w:cs="Calibri"/>
                <w:color w:val="000000"/>
                <w:sz w:val="18"/>
                <w:szCs w:val="18"/>
              </w:rPr>
            </w:pPr>
            <w:r w:rsidRPr="00745133">
              <w:rPr>
                <w:rFonts w:cs="Calibri"/>
                <w:color w:val="000000"/>
                <w:sz w:val="18"/>
                <w:szCs w:val="18"/>
              </w:rPr>
              <w:t> 4</w:t>
            </w:r>
          </w:p>
        </w:tc>
      </w:tr>
      <w:tr w:rsidR="001D6E94" w:rsidRPr="00745133" w14:paraId="5568C147" w14:textId="77777777" w:rsidTr="00913904">
        <w:trPr>
          <w:trHeight w:val="287"/>
        </w:trPr>
        <w:tc>
          <w:tcPr>
            <w:tcW w:w="973" w:type="pct"/>
            <w:gridSpan w:val="2"/>
            <w:shd w:val="clear" w:color="auto" w:fill="auto"/>
            <w:noWrap/>
            <w:vAlign w:val="bottom"/>
            <w:hideMark/>
          </w:tcPr>
          <w:p w14:paraId="6B5F213B"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Adı</w:t>
            </w:r>
          </w:p>
        </w:tc>
        <w:tc>
          <w:tcPr>
            <w:tcW w:w="4027" w:type="pct"/>
            <w:gridSpan w:val="10"/>
            <w:shd w:val="clear" w:color="auto" w:fill="auto"/>
            <w:noWrap/>
            <w:vAlign w:val="bottom"/>
            <w:hideMark/>
          </w:tcPr>
          <w:p w14:paraId="3B8AC307" w14:textId="77777777" w:rsidR="001D6E94" w:rsidRPr="00745133" w:rsidRDefault="001D6E94" w:rsidP="00913904">
            <w:pPr>
              <w:spacing w:after="0" w:line="240" w:lineRule="auto"/>
              <w:rPr>
                <w:rFonts w:cs="Calibri"/>
                <w:color w:val="000000"/>
                <w:sz w:val="18"/>
                <w:szCs w:val="18"/>
              </w:rPr>
            </w:pPr>
            <w:r w:rsidRPr="00C02ED3">
              <w:rPr>
                <w:rFonts w:cs="Calibri"/>
                <w:color w:val="000000"/>
                <w:sz w:val="18"/>
                <w:szCs w:val="18"/>
              </w:rPr>
              <w:t>Yenilik Yönetimi</w:t>
            </w:r>
          </w:p>
        </w:tc>
      </w:tr>
      <w:tr w:rsidR="001D6E94" w:rsidRPr="00745133" w14:paraId="3073C90F" w14:textId="77777777" w:rsidTr="00913904">
        <w:trPr>
          <w:trHeight w:val="287"/>
        </w:trPr>
        <w:tc>
          <w:tcPr>
            <w:tcW w:w="973" w:type="pct"/>
            <w:gridSpan w:val="2"/>
            <w:shd w:val="clear" w:color="auto" w:fill="auto"/>
            <w:noWrap/>
            <w:vAlign w:val="bottom"/>
            <w:hideMark/>
          </w:tcPr>
          <w:p w14:paraId="2ECBA38D"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İngilizce Adı</w:t>
            </w:r>
          </w:p>
        </w:tc>
        <w:tc>
          <w:tcPr>
            <w:tcW w:w="4027" w:type="pct"/>
            <w:gridSpan w:val="10"/>
            <w:shd w:val="clear" w:color="auto" w:fill="auto"/>
            <w:noWrap/>
            <w:vAlign w:val="bottom"/>
            <w:hideMark/>
          </w:tcPr>
          <w:p w14:paraId="554E1B22" w14:textId="77777777" w:rsidR="001D6E94" w:rsidRPr="00745133" w:rsidRDefault="001D6E94" w:rsidP="00913904">
            <w:pPr>
              <w:spacing w:after="0" w:line="240" w:lineRule="auto"/>
              <w:rPr>
                <w:rFonts w:cs="Calibri"/>
                <w:color w:val="000000"/>
                <w:sz w:val="18"/>
                <w:szCs w:val="18"/>
              </w:rPr>
            </w:pPr>
            <w:r w:rsidRPr="00C02ED3">
              <w:rPr>
                <w:rFonts w:cs="Calibri"/>
                <w:color w:val="000000"/>
                <w:sz w:val="18"/>
                <w:szCs w:val="18"/>
              </w:rPr>
              <w:t>Innovation Management</w:t>
            </w:r>
          </w:p>
        </w:tc>
      </w:tr>
      <w:tr w:rsidR="001D6E94" w:rsidRPr="00745133" w14:paraId="190E2EDA" w14:textId="77777777" w:rsidTr="00913904">
        <w:trPr>
          <w:trHeight w:val="317"/>
        </w:trPr>
        <w:tc>
          <w:tcPr>
            <w:tcW w:w="973" w:type="pct"/>
            <w:gridSpan w:val="2"/>
            <w:shd w:val="clear" w:color="auto" w:fill="auto"/>
            <w:vAlign w:val="center"/>
            <w:hideMark/>
          </w:tcPr>
          <w:p w14:paraId="64F518E4"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Ön Koşul Dersleri</w:t>
            </w:r>
          </w:p>
        </w:tc>
        <w:tc>
          <w:tcPr>
            <w:tcW w:w="4027" w:type="pct"/>
            <w:gridSpan w:val="10"/>
            <w:shd w:val="clear" w:color="auto" w:fill="auto"/>
            <w:vAlign w:val="center"/>
            <w:hideMark/>
          </w:tcPr>
          <w:p w14:paraId="29C8D7DE"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Yok </w:t>
            </w:r>
          </w:p>
        </w:tc>
      </w:tr>
      <w:tr w:rsidR="001D6E94" w:rsidRPr="00745133" w14:paraId="5A10863F" w14:textId="77777777" w:rsidTr="00913904">
        <w:trPr>
          <w:trHeight w:val="284"/>
        </w:trPr>
        <w:tc>
          <w:tcPr>
            <w:tcW w:w="973" w:type="pct"/>
            <w:gridSpan w:val="2"/>
            <w:shd w:val="clear" w:color="auto" w:fill="auto"/>
            <w:vAlign w:val="center"/>
            <w:hideMark/>
          </w:tcPr>
          <w:p w14:paraId="50281472"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lastRenderedPageBreak/>
              <w:t>Dersin Dili</w:t>
            </w:r>
          </w:p>
        </w:tc>
        <w:tc>
          <w:tcPr>
            <w:tcW w:w="4027" w:type="pct"/>
            <w:gridSpan w:val="10"/>
            <w:shd w:val="clear" w:color="auto" w:fill="auto"/>
            <w:vAlign w:val="center"/>
            <w:hideMark/>
          </w:tcPr>
          <w:p w14:paraId="2CA53C8C" w14:textId="77777777" w:rsidR="001D6E94" w:rsidRPr="00745133" w:rsidRDefault="001D6E94" w:rsidP="00913904">
            <w:pPr>
              <w:spacing w:after="0" w:line="240" w:lineRule="auto"/>
              <w:rPr>
                <w:rFonts w:cs="Calibri"/>
                <w:bCs/>
                <w:color w:val="000000"/>
                <w:sz w:val="18"/>
                <w:szCs w:val="18"/>
              </w:rPr>
            </w:pPr>
            <w:r w:rsidRPr="00745133">
              <w:rPr>
                <w:rFonts w:cs="Calibri"/>
                <w:bCs/>
                <w:color w:val="000000"/>
                <w:sz w:val="18"/>
                <w:szCs w:val="18"/>
              </w:rPr>
              <w:t>Türkçe</w:t>
            </w:r>
          </w:p>
        </w:tc>
      </w:tr>
      <w:tr w:rsidR="001D6E94" w:rsidRPr="00745133" w14:paraId="615A9F85" w14:textId="77777777" w:rsidTr="00913904">
        <w:trPr>
          <w:trHeight w:val="284"/>
        </w:trPr>
        <w:tc>
          <w:tcPr>
            <w:tcW w:w="973" w:type="pct"/>
            <w:gridSpan w:val="2"/>
            <w:shd w:val="clear" w:color="auto" w:fill="auto"/>
            <w:vAlign w:val="center"/>
            <w:hideMark/>
          </w:tcPr>
          <w:p w14:paraId="46FB125A"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Seviyesi</w:t>
            </w:r>
          </w:p>
        </w:tc>
        <w:tc>
          <w:tcPr>
            <w:tcW w:w="4027" w:type="pct"/>
            <w:gridSpan w:val="10"/>
            <w:shd w:val="clear" w:color="auto" w:fill="auto"/>
            <w:vAlign w:val="center"/>
            <w:hideMark/>
          </w:tcPr>
          <w:p w14:paraId="28FBDD04"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Lisans</w:t>
            </w:r>
          </w:p>
        </w:tc>
      </w:tr>
      <w:tr w:rsidR="001D6E94" w:rsidRPr="00745133" w14:paraId="63663347" w14:textId="77777777" w:rsidTr="00913904">
        <w:trPr>
          <w:trHeight w:val="284"/>
        </w:trPr>
        <w:tc>
          <w:tcPr>
            <w:tcW w:w="973" w:type="pct"/>
            <w:gridSpan w:val="2"/>
            <w:shd w:val="clear" w:color="auto" w:fill="auto"/>
            <w:vAlign w:val="center"/>
            <w:hideMark/>
          </w:tcPr>
          <w:p w14:paraId="6CA68C94"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Türü</w:t>
            </w:r>
          </w:p>
        </w:tc>
        <w:tc>
          <w:tcPr>
            <w:tcW w:w="4027" w:type="pct"/>
            <w:gridSpan w:val="10"/>
            <w:shd w:val="clear" w:color="auto" w:fill="auto"/>
            <w:vAlign w:val="center"/>
            <w:hideMark/>
          </w:tcPr>
          <w:p w14:paraId="4C6BECBF"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Seçmeli</w:t>
            </w:r>
          </w:p>
        </w:tc>
      </w:tr>
      <w:tr w:rsidR="001D6E94" w:rsidRPr="00745133" w14:paraId="61CF7076" w14:textId="77777777" w:rsidTr="00913904">
        <w:trPr>
          <w:trHeight w:val="284"/>
        </w:trPr>
        <w:tc>
          <w:tcPr>
            <w:tcW w:w="973" w:type="pct"/>
            <w:gridSpan w:val="2"/>
            <w:shd w:val="clear" w:color="auto" w:fill="auto"/>
            <w:vAlign w:val="center"/>
            <w:hideMark/>
          </w:tcPr>
          <w:p w14:paraId="62CA071A"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Koordinatörü</w:t>
            </w:r>
          </w:p>
        </w:tc>
        <w:tc>
          <w:tcPr>
            <w:tcW w:w="4027" w:type="pct"/>
            <w:gridSpan w:val="10"/>
            <w:shd w:val="clear" w:color="auto" w:fill="auto"/>
            <w:vAlign w:val="center"/>
            <w:hideMark/>
          </w:tcPr>
          <w:p w14:paraId="7B7F6841"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Prof. Dr. Musa GENÇ</w:t>
            </w:r>
          </w:p>
        </w:tc>
      </w:tr>
      <w:tr w:rsidR="001D6E94" w:rsidRPr="00745133" w14:paraId="27A0AAD4" w14:textId="77777777" w:rsidTr="00913904">
        <w:trPr>
          <w:trHeight w:val="284"/>
        </w:trPr>
        <w:tc>
          <w:tcPr>
            <w:tcW w:w="973" w:type="pct"/>
            <w:gridSpan w:val="2"/>
            <w:shd w:val="clear" w:color="auto" w:fill="auto"/>
            <w:vAlign w:val="center"/>
            <w:hideMark/>
          </w:tcPr>
          <w:p w14:paraId="6E1A399A"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 Verenler</w:t>
            </w:r>
          </w:p>
        </w:tc>
        <w:tc>
          <w:tcPr>
            <w:tcW w:w="4027" w:type="pct"/>
            <w:gridSpan w:val="10"/>
            <w:shd w:val="clear" w:color="auto" w:fill="auto"/>
            <w:vAlign w:val="center"/>
            <w:hideMark/>
          </w:tcPr>
          <w:p w14:paraId="7F20C7DF" w14:textId="77777777" w:rsidR="001D6E94" w:rsidRPr="00745133" w:rsidRDefault="001D6E94" w:rsidP="00913904">
            <w:pPr>
              <w:spacing w:after="0" w:line="240" w:lineRule="auto"/>
              <w:rPr>
                <w:rFonts w:cs="Calibri"/>
                <w:color w:val="000000"/>
                <w:sz w:val="18"/>
                <w:szCs w:val="18"/>
              </w:rPr>
            </w:pPr>
          </w:p>
        </w:tc>
      </w:tr>
      <w:tr w:rsidR="001D6E94" w:rsidRPr="00745133" w14:paraId="66F78DBE" w14:textId="77777777" w:rsidTr="00913904">
        <w:trPr>
          <w:trHeight w:val="284"/>
        </w:trPr>
        <w:tc>
          <w:tcPr>
            <w:tcW w:w="973" w:type="pct"/>
            <w:gridSpan w:val="2"/>
            <w:shd w:val="clear" w:color="auto" w:fill="auto"/>
            <w:vAlign w:val="center"/>
            <w:hideMark/>
          </w:tcPr>
          <w:p w14:paraId="59C64162"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Yardımcıları</w:t>
            </w:r>
          </w:p>
        </w:tc>
        <w:tc>
          <w:tcPr>
            <w:tcW w:w="4027" w:type="pct"/>
            <w:gridSpan w:val="10"/>
            <w:shd w:val="clear" w:color="auto" w:fill="auto"/>
            <w:vAlign w:val="center"/>
            <w:hideMark/>
          </w:tcPr>
          <w:p w14:paraId="25C7398D" w14:textId="77777777" w:rsidR="001D6E94" w:rsidRPr="00745133" w:rsidRDefault="001D6E94" w:rsidP="00913904">
            <w:pPr>
              <w:spacing w:after="0" w:line="240" w:lineRule="auto"/>
              <w:rPr>
                <w:rFonts w:cs="Calibri"/>
                <w:b/>
                <w:bCs/>
                <w:color w:val="000000"/>
                <w:sz w:val="18"/>
                <w:szCs w:val="18"/>
              </w:rPr>
            </w:pPr>
          </w:p>
        </w:tc>
      </w:tr>
      <w:tr w:rsidR="001D6E94" w:rsidRPr="00745133" w14:paraId="5138AF0B" w14:textId="77777777" w:rsidTr="00C02ED3">
        <w:trPr>
          <w:trHeight w:val="363"/>
        </w:trPr>
        <w:tc>
          <w:tcPr>
            <w:tcW w:w="973" w:type="pct"/>
            <w:gridSpan w:val="2"/>
            <w:shd w:val="clear" w:color="auto" w:fill="auto"/>
            <w:vAlign w:val="center"/>
            <w:hideMark/>
          </w:tcPr>
          <w:p w14:paraId="4205A2B7"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Amacı</w:t>
            </w:r>
          </w:p>
        </w:tc>
        <w:tc>
          <w:tcPr>
            <w:tcW w:w="4027" w:type="pct"/>
            <w:gridSpan w:val="10"/>
            <w:shd w:val="clear" w:color="auto" w:fill="auto"/>
            <w:vAlign w:val="center"/>
          </w:tcPr>
          <w:p w14:paraId="6D402783" w14:textId="77777777" w:rsidR="001D6E94" w:rsidRPr="00745133" w:rsidRDefault="001D6E94" w:rsidP="00913904">
            <w:pPr>
              <w:spacing w:after="0"/>
              <w:rPr>
                <w:rFonts w:cs="Calibri"/>
                <w:sz w:val="18"/>
                <w:szCs w:val="18"/>
              </w:rPr>
            </w:pPr>
            <w:r w:rsidRPr="00C02ED3">
              <w:rPr>
                <w:rFonts w:cs="Calibri"/>
                <w:sz w:val="18"/>
                <w:szCs w:val="18"/>
              </w:rPr>
              <w:t>Bu dersin amacı, öğrencilere günümüz işletmeciliğinde inovasyon ve inovasyon yönetiminin yerini, ne olduğunu ve önemini açıklamaktır. Derste özellikle ürün ve süreç inovasyonları konusunda inovasyonların nasıl başarılı bir şekilde yönetileceğine dair bilgiler verilecektir.</w:t>
            </w:r>
          </w:p>
        </w:tc>
      </w:tr>
      <w:tr w:rsidR="001D6E94" w:rsidRPr="00745133" w14:paraId="5ACD46D9" w14:textId="77777777" w:rsidTr="00C02ED3">
        <w:trPr>
          <w:trHeight w:val="284"/>
        </w:trPr>
        <w:tc>
          <w:tcPr>
            <w:tcW w:w="973" w:type="pct"/>
            <w:gridSpan w:val="2"/>
            <w:shd w:val="clear" w:color="auto" w:fill="auto"/>
            <w:vAlign w:val="center"/>
            <w:hideMark/>
          </w:tcPr>
          <w:p w14:paraId="06A02CEA"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Kısa İçeriği</w:t>
            </w:r>
          </w:p>
        </w:tc>
        <w:tc>
          <w:tcPr>
            <w:tcW w:w="4027" w:type="pct"/>
            <w:gridSpan w:val="10"/>
            <w:shd w:val="clear" w:color="auto" w:fill="auto"/>
            <w:vAlign w:val="center"/>
          </w:tcPr>
          <w:p w14:paraId="49E7C069" w14:textId="77777777" w:rsidR="001D6E94" w:rsidRPr="00745133" w:rsidRDefault="001D6E94" w:rsidP="00913904">
            <w:pPr>
              <w:spacing w:after="0" w:line="240" w:lineRule="auto"/>
              <w:rPr>
                <w:rFonts w:cs="Calibri"/>
                <w:bCs/>
                <w:color w:val="000000"/>
                <w:sz w:val="18"/>
                <w:szCs w:val="18"/>
              </w:rPr>
            </w:pPr>
            <w:r w:rsidRPr="00C02ED3">
              <w:rPr>
                <w:rFonts w:cs="Calibri"/>
                <w:bCs/>
                <w:color w:val="000000"/>
                <w:sz w:val="18"/>
                <w:szCs w:val="18"/>
              </w:rPr>
              <w:t>Ders kapsamında ürün ve süreç inovasyonu, inovasyon stratejileri, inovasyon kaynakları ve inovasyon yönetimi konuları tartışılacaktır.</w:t>
            </w:r>
          </w:p>
        </w:tc>
      </w:tr>
      <w:tr w:rsidR="001D6E94" w:rsidRPr="00745133" w14:paraId="48FC8DD2" w14:textId="77777777" w:rsidTr="00913904">
        <w:trPr>
          <w:trHeight w:val="300"/>
        </w:trPr>
        <w:tc>
          <w:tcPr>
            <w:tcW w:w="5000" w:type="pct"/>
            <w:gridSpan w:val="12"/>
            <w:shd w:val="clear" w:color="auto" w:fill="auto"/>
            <w:noWrap/>
            <w:vAlign w:val="bottom"/>
            <w:hideMark/>
          </w:tcPr>
          <w:p w14:paraId="1023D059" w14:textId="77777777" w:rsidR="001D6E94" w:rsidRPr="00745133" w:rsidRDefault="001D6E94" w:rsidP="00913904">
            <w:pPr>
              <w:spacing w:after="0" w:line="240" w:lineRule="auto"/>
              <w:rPr>
                <w:rFonts w:cs="Calibri"/>
                <w:color w:val="000000"/>
                <w:sz w:val="18"/>
                <w:szCs w:val="18"/>
              </w:rPr>
            </w:pPr>
          </w:p>
        </w:tc>
      </w:tr>
      <w:tr w:rsidR="001D6E94" w:rsidRPr="00745133" w14:paraId="0225F4E6" w14:textId="77777777" w:rsidTr="00913904">
        <w:trPr>
          <w:trHeight w:val="284"/>
        </w:trPr>
        <w:tc>
          <w:tcPr>
            <w:tcW w:w="5000" w:type="pct"/>
            <w:gridSpan w:val="12"/>
            <w:shd w:val="clear" w:color="auto" w:fill="auto"/>
            <w:vAlign w:val="center"/>
            <w:hideMark/>
          </w:tcPr>
          <w:p w14:paraId="1BD98091"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Öğrenme Çıktıları</w:t>
            </w:r>
          </w:p>
        </w:tc>
      </w:tr>
      <w:tr w:rsidR="001D6E94" w:rsidRPr="00745133" w14:paraId="49F2A39B" w14:textId="77777777" w:rsidTr="00C02ED3">
        <w:trPr>
          <w:trHeight w:val="284"/>
        </w:trPr>
        <w:tc>
          <w:tcPr>
            <w:tcW w:w="973" w:type="pct"/>
            <w:gridSpan w:val="2"/>
            <w:shd w:val="clear" w:color="auto" w:fill="auto"/>
            <w:vAlign w:val="center"/>
            <w:hideMark/>
          </w:tcPr>
          <w:p w14:paraId="0530D434"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ÖÇ-1</w:t>
            </w:r>
          </w:p>
        </w:tc>
        <w:tc>
          <w:tcPr>
            <w:tcW w:w="4027" w:type="pct"/>
            <w:gridSpan w:val="10"/>
            <w:shd w:val="clear" w:color="auto" w:fill="auto"/>
            <w:vAlign w:val="center"/>
          </w:tcPr>
          <w:p w14:paraId="3D498EA8" w14:textId="77777777" w:rsidR="001D6E94" w:rsidRPr="00745133" w:rsidRDefault="001D6E94" w:rsidP="00C02ED3">
            <w:pPr>
              <w:spacing w:after="0"/>
              <w:rPr>
                <w:rFonts w:cs="Calibri"/>
                <w:sz w:val="18"/>
                <w:szCs w:val="18"/>
              </w:rPr>
            </w:pPr>
            <w:r>
              <w:rPr>
                <w:rFonts w:cs="Calibri"/>
                <w:sz w:val="18"/>
                <w:szCs w:val="18"/>
              </w:rPr>
              <w:t>İ</w:t>
            </w:r>
            <w:r w:rsidRPr="00C02ED3">
              <w:rPr>
                <w:rFonts w:cs="Calibri"/>
                <w:sz w:val="18"/>
                <w:szCs w:val="18"/>
              </w:rPr>
              <w:t xml:space="preserve">novasyon ve inovasyon ile ilişkili kavramları </w:t>
            </w:r>
            <w:r>
              <w:rPr>
                <w:rFonts w:cs="Calibri"/>
                <w:sz w:val="18"/>
                <w:szCs w:val="18"/>
              </w:rPr>
              <w:t>bilir.</w:t>
            </w:r>
          </w:p>
        </w:tc>
      </w:tr>
      <w:tr w:rsidR="001D6E94" w:rsidRPr="00745133" w14:paraId="4155C48C" w14:textId="77777777" w:rsidTr="00C02ED3">
        <w:trPr>
          <w:trHeight w:val="284"/>
        </w:trPr>
        <w:tc>
          <w:tcPr>
            <w:tcW w:w="973" w:type="pct"/>
            <w:gridSpan w:val="2"/>
            <w:shd w:val="clear" w:color="auto" w:fill="auto"/>
            <w:vAlign w:val="center"/>
            <w:hideMark/>
          </w:tcPr>
          <w:p w14:paraId="7C7B4107"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ÖÇ-2</w:t>
            </w:r>
          </w:p>
        </w:tc>
        <w:tc>
          <w:tcPr>
            <w:tcW w:w="4027" w:type="pct"/>
            <w:gridSpan w:val="10"/>
            <w:shd w:val="clear" w:color="auto" w:fill="auto"/>
            <w:vAlign w:val="center"/>
          </w:tcPr>
          <w:p w14:paraId="1F7AB3F0" w14:textId="77777777" w:rsidR="001D6E94" w:rsidRPr="00745133" w:rsidRDefault="001D6E94" w:rsidP="00913904">
            <w:pPr>
              <w:spacing w:after="0"/>
              <w:rPr>
                <w:rFonts w:cs="Calibri"/>
                <w:sz w:val="18"/>
                <w:szCs w:val="18"/>
              </w:rPr>
            </w:pPr>
            <w:r w:rsidRPr="00C02ED3">
              <w:rPr>
                <w:rFonts w:cs="Calibri"/>
                <w:sz w:val="18"/>
                <w:szCs w:val="18"/>
              </w:rPr>
              <w:t xml:space="preserve">İnovasyon türleri </w:t>
            </w:r>
            <w:r>
              <w:rPr>
                <w:rFonts w:cs="Calibri"/>
                <w:sz w:val="18"/>
                <w:szCs w:val="18"/>
              </w:rPr>
              <w:t>bilir.</w:t>
            </w:r>
          </w:p>
        </w:tc>
      </w:tr>
      <w:tr w:rsidR="001D6E94" w:rsidRPr="00745133" w14:paraId="35E37705" w14:textId="77777777" w:rsidTr="00C02ED3">
        <w:trPr>
          <w:trHeight w:val="284"/>
        </w:trPr>
        <w:tc>
          <w:tcPr>
            <w:tcW w:w="973" w:type="pct"/>
            <w:gridSpan w:val="2"/>
            <w:shd w:val="clear" w:color="auto" w:fill="auto"/>
            <w:vAlign w:val="center"/>
            <w:hideMark/>
          </w:tcPr>
          <w:p w14:paraId="1261F7D8"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ÖÇ-3</w:t>
            </w:r>
          </w:p>
        </w:tc>
        <w:tc>
          <w:tcPr>
            <w:tcW w:w="4027" w:type="pct"/>
            <w:gridSpan w:val="10"/>
            <w:shd w:val="clear" w:color="auto" w:fill="auto"/>
            <w:vAlign w:val="center"/>
          </w:tcPr>
          <w:p w14:paraId="536DC9CC" w14:textId="77777777" w:rsidR="001D6E94" w:rsidRPr="00745133" w:rsidRDefault="001D6E94" w:rsidP="00C02ED3">
            <w:pPr>
              <w:spacing w:after="0"/>
              <w:rPr>
                <w:rFonts w:cs="Calibri"/>
                <w:sz w:val="18"/>
                <w:szCs w:val="18"/>
              </w:rPr>
            </w:pPr>
            <w:r>
              <w:rPr>
                <w:rFonts w:cs="Calibri"/>
                <w:sz w:val="18"/>
                <w:szCs w:val="18"/>
              </w:rPr>
              <w:t>Ü</w:t>
            </w:r>
            <w:r w:rsidRPr="00C02ED3">
              <w:rPr>
                <w:rFonts w:cs="Calibri"/>
                <w:sz w:val="18"/>
                <w:szCs w:val="18"/>
              </w:rPr>
              <w:t xml:space="preserve">rün ve süreç inovasyonları arasındaki farkları ve bunların önemini </w:t>
            </w:r>
            <w:r>
              <w:rPr>
                <w:rFonts w:cs="Calibri"/>
                <w:sz w:val="18"/>
                <w:szCs w:val="18"/>
              </w:rPr>
              <w:t>kavrar.</w:t>
            </w:r>
          </w:p>
        </w:tc>
      </w:tr>
      <w:tr w:rsidR="001D6E94" w:rsidRPr="00745133" w14:paraId="1B4AA8EC" w14:textId="77777777" w:rsidTr="00C02ED3">
        <w:trPr>
          <w:trHeight w:val="284"/>
        </w:trPr>
        <w:tc>
          <w:tcPr>
            <w:tcW w:w="973" w:type="pct"/>
            <w:gridSpan w:val="2"/>
            <w:shd w:val="clear" w:color="auto" w:fill="auto"/>
            <w:vAlign w:val="center"/>
          </w:tcPr>
          <w:p w14:paraId="7259C179" w14:textId="77777777" w:rsidR="001D6E94" w:rsidRPr="00745133" w:rsidRDefault="001D6E94" w:rsidP="00913904">
            <w:pPr>
              <w:spacing w:after="0" w:line="240" w:lineRule="auto"/>
              <w:rPr>
                <w:rFonts w:cs="Calibri"/>
                <w:color w:val="000000"/>
                <w:sz w:val="18"/>
                <w:szCs w:val="18"/>
              </w:rPr>
            </w:pPr>
            <w:r>
              <w:rPr>
                <w:rFonts w:cs="Calibri"/>
                <w:color w:val="000000"/>
                <w:sz w:val="18"/>
                <w:szCs w:val="18"/>
              </w:rPr>
              <w:t>ÖÇ-4</w:t>
            </w:r>
          </w:p>
        </w:tc>
        <w:tc>
          <w:tcPr>
            <w:tcW w:w="4027" w:type="pct"/>
            <w:gridSpan w:val="10"/>
            <w:shd w:val="clear" w:color="auto" w:fill="auto"/>
            <w:vAlign w:val="center"/>
          </w:tcPr>
          <w:p w14:paraId="786023CF" w14:textId="77777777" w:rsidR="001D6E94" w:rsidRDefault="001D6E94" w:rsidP="00C02ED3">
            <w:pPr>
              <w:spacing w:after="0"/>
              <w:rPr>
                <w:rFonts w:cs="Calibri"/>
                <w:sz w:val="18"/>
                <w:szCs w:val="18"/>
              </w:rPr>
            </w:pPr>
            <w:r>
              <w:rPr>
                <w:rFonts w:cs="Calibri"/>
                <w:sz w:val="18"/>
                <w:szCs w:val="18"/>
              </w:rPr>
              <w:t>İ</w:t>
            </w:r>
            <w:r w:rsidRPr="00C02ED3">
              <w:rPr>
                <w:rFonts w:cs="Calibri"/>
                <w:sz w:val="18"/>
                <w:szCs w:val="18"/>
              </w:rPr>
              <w:t>novasyonları başarılı bir şekilde yönetmenin yollarını bulmak konusunda beceri kazanır.</w:t>
            </w:r>
          </w:p>
        </w:tc>
      </w:tr>
      <w:tr w:rsidR="001D6E94" w:rsidRPr="00745133" w14:paraId="04F2D90C" w14:textId="77777777" w:rsidTr="00913904">
        <w:trPr>
          <w:trHeight w:val="300"/>
        </w:trPr>
        <w:tc>
          <w:tcPr>
            <w:tcW w:w="5000" w:type="pct"/>
            <w:gridSpan w:val="12"/>
            <w:shd w:val="clear" w:color="auto" w:fill="auto"/>
            <w:noWrap/>
            <w:vAlign w:val="bottom"/>
            <w:hideMark/>
          </w:tcPr>
          <w:p w14:paraId="1A3F2ECB" w14:textId="77777777" w:rsidR="001D6E94" w:rsidRPr="00745133" w:rsidRDefault="001D6E94" w:rsidP="00913904">
            <w:pPr>
              <w:spacing w:after="0" w:line="240" w:lineRule="auto"/>
              <w:rPr>
                <w:rFonts w:cs="Calibri"/>
                <w:color w:val="000000"/>
                <w:sz w:val="18"/>
                <w:szCs w:val="18"/>
              </w:rPr>
            </w:pPr>
          </w:p>
        </w:tc>
      </w:tr>
      <w:tr w:rsidR="001D6E94" w:rsidRPr="00745133" w14:paraId="37AEE80E" w14:textId="77777777" w:rsidTr="00913904">
        <w:trPr>
          <w:trHeight w:val="284"/>
        </w:trPr>
        <w:tc>
          <w:tcPr>
            <w:tcW w:w="973" w:type="pct"/>
            <w:gridSpan w:val="2"/>
            <w:shd w:val="clear" w:color="auto" w:fill="auto"/>
            <w:vAlign w:val="center"/>
            <w:hideMark/>
          </w:tcPr>
          <w:p w14:paraId="737D56C8"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Öğretim Yöntemleri</w:t>
            </w:r>
          </w:p>
        </w:tc>
        <w:tc>
          <w:tcPr>
            <w:tcW w:w="4027" w:type="pct"/>
            <w:gridSpan w:val="10"/>
            <w:shd w:val="clear" w:color="auto" w:fill="auto"/>
            <w:vAlign w:val="center"/>
            <w:hideMark/>
          </w:tcPr>
          <w:p w14:paraId="2A77240E"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 Yüz yüze anlatım</w:t>
            </w:r>
          </w:p>
        </w:tc>
      </w:tr>
      <w:tr w:rsidR="001D6E94" w:rsidRPr="00745133" w14:paraId="2C8772B1" w14:textId="77777777" w:rsidTr="00913904">
        <w:trPr>
          <w:trHeight w:val="284"/>
        </w:trPr>
        <w:tc>
          <w:tcPr>
            <w:tcW w:w="973" w:type="pct"/>
            <w:gridSpan w:val="2"/>
            <w:shd w:val="clear" w:color="auto" w:fill="auto"/>
            <w:vAlign w:val="center"/>
            <w:hideMark/>
          </w:tcPr>
          <w:p w14:paraId="4C09390D"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Ölçme Yöntemleri</w:t>
            </w:r>
          </w:p>
        </w:tc>
        <w:tc>
          <w:tcPr>
            <w:tcW w:w="4027" w:type="pct"/>
            <w:gridSpan w:val="10"/>
            <w:shd w:val="clear" w:color="auto" w:fill="auto"/>
            <w:vAlign w:val="center"/>
            <w:hideMark/>
          </w:tcPr>
          <w:p w14:paraId="18DE8B01"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 Sınav</w:t>
            </w:r>
          </w:p>
        </w:tc>
      </w:tr>
      <w:tr w:rsidR="001D6E94" w:rsidRPr="00745133" w14:paraId="50FDBCF6" w14:textId="77777777" w:rsidTr="00913904">
        <w:trPr>
          <w:trHeight w:val="257"/>
        </w:trPr>
        <w:tc>
          <w:tcPr>
            <w:tcW w:w="5000" w:type="pct"/>
            <w:gridSpan w:val="12"/>
            <w:shd w:val="clear" w:color="auto" w:fill="auto"/>
            <w:noWrap/>
            <w:vAlign w:val="bottom"/>
            <w:hideMark/>
          </w:tcPr>
          <w:p w14:paraId="6347B528" w14:textId="77777777" w:rsidR="001D6E94" w:rsidRPr="00745133" w:rsidRDefault="001D6E94" w:rsidP="00913904">
            <w:pPr>
              <w:spacing w:after="0" w:line="240" w:lineRule="auto"/>
              <w:rPr>
                <w:rFonts w:cs="Calibri"/>
                <w:color w:val="000000"/>
                <w:sz w:val="18"/>
                <w:szCs w:val="18"/>
              </w:rPr>
            </w:pPr>
          </w:p>
        </w:tc>
      </w:tr>
      <w:tr w:rsidR="001D6E94" w:rsidRPr="00745133" w14:paraId="0CB49588" w14:textId="77777777" w:rsidTr="00913904">
        <w:trPr>
          <w:trHeight w:val="284"/>
        </w:trPr>
        <w:tc>
          <w:tcPr>
            <w:tcW w:w="5000" w:type="pct"/>
            <w:gridSpan w:val="12"/>
            <w:shd w:val="clear" w:color="auto" w:fill="auto"/>
            <w:vAlign w:val="center"/>
            <w:hideMark/>
          </w:tcPr>
          <w:p w14:paraId="314705C1"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 AKIŞI</w:t>
            </w:r>
          </w:p>
        </w:tc>
      </w:tr>
      <w:tr w:rsidR="001D6E94" w:rsidRPr="00745133" w14:paraId="630FBBE3" w14:textId="77777777" w:rsidTr="00745133">
        <w:trPr>
          <w:trHeight w:val="284"/>
        </w:trPr>
        <w:tc>
          <w:tcPr>
            <w:tcW w:w="786" w:type="pct"/>
            <w:shd w:val="clear" w:color="auto" w:fill="auto"/>
            <w:vAlign w:val="center"/>
            <w:hideMark/>
          </w:tcPr>
          <w:p w14:paraId="06D942C6"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Hafta</w:t>
            </w:r>
          </w:p>
        </w:tc>
        <w:tc>
          <w:tcPr>
            <w:tcW w:w="2847" w:type="pct"/>
            <w:gridSpan w:val="8"/>
            <w:shd w:val="clear" w:color="auto" w:fill="auto"/>
            <w:noWrap/>
            <w:vAlign w:val="bottom"/>
            <w:hideMark/>
          </w:tcPr>
          <w:p w14:paraId="57E35A87"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 </w:t>
            </w:r>
            <w:r w:rsidRPr="00745133">
              <w:rPr>
                <w:rFonts w:cs="Calibri"/>
                <w:b/>
                <w:bCs/>
                <w:color w:val="000000"/>
                <w:sz w:val="18"/>
                <w:szCs w:val="18"/>
              </w:rPr>
              <w:t>Konular</w:t>
            </w:r>
          </w:p>
        </w:tc>
        <w:tc>
          <w:tcPr>
            <w:tcW w:w="1366" w:type="pct"/>
            <w:gridSpan w:val="3"/>
            <w:shd w:val="clear" w:color="auto" w:fill="auto"/>
            <w:vAlign w:val="center"/>
            <w:hideMark/>
          </w:tcPr>
          <w:p w14:paraId="4814DA83"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Kaynak/İlgili Bölüm</w:t>
            </w:r>
          </w:p>
        </w:tc>
      </w:tr>
      <w:tr w:rsidR="001D6E94" w:rsidRPr="00745133" w14:paraId="02F04577" w14:textId="77777777" w:rsidTr="00C02ED3">
        <w:trPr>
          <w:trHeight w:val="284"/>
        </w:trPr>
        <w:tc>
          <w:tcPr>
            <w:tcW w:w="786" w:type="pct"/>
            <w:shd w:val="clear" w:color="auto" w:fill="auto"/>
            <w:vAlign w:val="center"/>
            <w:hideMark/>
          </w:tcPr>
          <w:p w14:paraId="6DA7EDAC"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w:t>
            </w:r>
          </w:p>
        </w:tc>
        <w:tc>
          <w:tcPr>
            <w:tcW w:w="2847" w:type="pct"/>
            <w:gridSpan w:val="8"/>
            <w:shd w:val="clear" w:color="auto" w:fill="auto"/>
            <w:vAlign w:val="center"/>
          </w:tcPr>
          <w:p w14:paraId="5E55C323" w14:textId="77777777" w:rsidR="001D6E94" w:rsidRPr="00745133" w:rsidRDefault="001D6E94" w:rsidP="00745133">
            <w:pPr>
              <w:spacing w:after="0"/>
              <w:rPr>
                <w:rFonts w:cs="Calibri"/>
                <w:sz w:val="18"/>
                <w:szCs w:val="18"/>
              </w:rPr>
            </w:pPr>
            <w:r>
              <w:rPr>
                <w:rFonts w:cs="Calibri"/>
                <w:sz w:val="18"/>
                <w:szCs w:val="18"/>
              </w:rPr>
              <w:t>İ</w:t>
            </w:r>
            <w:r w:rsidRPr="00C02ED3">
              <w:rPr>
                <w:rFonts w:cs="Calibri"/>
                <w:sz w:val="18"/>
                <w:szCs w:val="18"/>
              </w:rPr>
              <w:t>novasyon ve inovasyonla ilişkili kavramlar, buluş, yenilikçilik, inovasyon yönetimi, araştırma geliştirme vs.</w:t>
            </w:r>
          </w:p>
        </w:tc>
        <w:tc>
          <w:tcPr>
            <w:tcW w:w="1366" w:type="pct"/>
            <w:gridSpan w:val="3"/>
            <w:shd w:val="clear" w:color="auto" w:fill="auto"/>
            <w:hideMark/>
          </w:tcPr>
          <w:p w14:paraId="1B2C0609"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04C1E3B3" w14:textId="77777777" w:rsidTr="00C02ED3">
        <w:trPr>
          <w:trHeight w:val="284"/>
        </w:trPr>
        <w:tc>
          <w:tcPr>
            <w:tcW w:w="786" w:type="pct"/>
            <w:shd w:val="clear" w:color="auto" w:fill="auto"/>
            <w:vAlign w:val="center"/>
            <w:hideMark/>
          </w:tcPr>
          <w:p w14:paraId="56A59090"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2</w:t>
            </w:r>
          </w:p>
        </w:tc>
        <w:tc>
          <w:tcPr>
            <w:tcW w:w="2847" w:type="pct"/>
            <w:gridSpan w:val="8"/>
            <w:shd w:val="clear" w:color="auto" w:fill="auto"/>
            <w:vAlign w:val="center"/>
          </w:tcPr>
          <w:p w14:paraId="28A7D635" w14:textId="77777777" w:rsidR="001D6E94" w:rsidRPr="00745133" w:rsidRDefault="001D6E94" w:rsidP="00745133">
            <w:pPr>
              <w:spacing w:after="0"/>
              <w:rPr>
                <w:rFonts w:cs="Calibri"/>
                <w:sz w:val="18"/>
                <w:szCs w:val="18"/>
              </w:rPr>
            </w:pPr>
            <w:r w:rsidRPr="00C02ED3">
              <w:rPr>
                <w:rFonts w:cs="Calibri"/>
                <w:sz w:val="18"/>
                <w:szCs w:val="18"/>
              </w:rPr>
              <w:t>Günümüz işletmelerinde inovasyon yönetiminin yeri ve önemi</w:t>
            </w:r>
          </w:p>
        </w:tc>
        <w:tc>
          <w:tcPr>
            <w:tcW w:w="1366" w:type="pct"/>
            <w:gridSpan w:val="3"/>
            <w:shd w:val="clear" w:color="auto" w:fill="auto"/>
            <w:hideMark/>
          </w:tcPr>
          <w:p w14:paraId="49D17D54"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749E77E9" w14:textId="77777777" w:rsidTr="00C02ED3">
        <w:trPr>
          <w:trHeight w:val="284"/>
        </w:trPr>
        <w:tc>
          <w:tcPr>
            <w:tcW w:w="786" w:type="pct"/>
            <w:shd w:val="clear" w:color="auto" w:fill="auto"/>
            <w:vAlign w:val="center"/>
            <w:hideMark/>
          </w:tcPr>
          <w:p w14:paraId="1D48F7E3"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3</w:t>
            </w:r>
          </w:p>
        </w:tc>
        <w:tc>
          <w:tcPr>
            <w:tcW w:w="2847" w:type="pct"/>
            <w:gridSpan w:val="8"/>
            <w:shd w:val="clear" w:color="auto" w:fill="auto"/>
            <w:vAlign w:val="center"/>
          </w:tcPr>
          <w:p w14:paraId="135A793D" w14:textId="77777777" w:rsidR="001D6E94" w:rsidRPr="00745133" w:rsidRDefault="001D6E94" w:rsidP="00745133">
            <w:pPr>
              <w:spacing w:after="0"/>
              <w:rPr>
                <w:rFonts w:cs="Calibri"/>
                <w:sz w:val="18"/>
                <w:szCs w:val="18"/>
              </w:rPr>
            </w:pPr>
            <w:r>
              <w:rPr>
                <w:rFonts w:cs="Calibri"/>
                <w:sz w:val="18"/>
                <w:szCs w:val="18"/>
              </w:rPr>
              <w:t>İ</w:t>
            </w:r>
            <w:r w:rsidRPr="00C02ED3">
              <w:rPr>
                <w:rFonts w:cs="Calibri"/>
                <w:sz w:val="18"/>
                <w:szCs w:val="18"/>
              </w:rPr>
              <w:t>novasyona neden olan unsurlar: ekonomik, teknolojik, sosyo-kültürel, hukuki, politik faktörler</w:t>
            </w:r>
          </w:p>
        </w:tc>
        <w:tc>
          <w:tcPr>
            <w:tcW w:w="1366" w:type="pct"/>
            <w:gridSpan w:val="3"/>
            <w:shd w:val="clear" w:color="auto" w:fill="auto"/>
            <w:hideMark/>
          </w:tcPr>
          <w:p w14:paraId="10E9CE5D"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3312FEB4" w14:textId="77777777" w:rsidTr="00C02ED3">
        <w:trPr>
          <w:trHeight w:val="284"/>
        </w:trPr>
        <w:tc>
          <w:tcPr>
            <w:tcW w:w="786" w:type="pct"/>
            <w:shd w:val="clear" w:color="auto" w:fill="auto"/>
            <w:vAlign w:val="center"/>
            <w:hideMark/>
          </w:tcPr>
          <w:p w14:paraId="7E6B1356"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4</w:t>
            </w:r>
          </w:p>
        </w:tc>
        <w:tc>
          <w:tcPr>
            <w:tcW w:w="2847" w:type="pct"/>
            <w:gridSpan w:val="8"/>
            <w:shd w:val="clear" w:color="auto" w:fill="auto"/>
            <w:vAlign w:val="center"/>
          </w:tcPr>
          <w:p w14:paraId="6CD1C772" w14:textId="77777777" w:rsidR="001D6E94" w:rsidRPr="00745133" w:rsidRDefault="001D6E94" w:rsidP="00745133">
            <w:pPr>
              <w:spacing w:after="0"/>
              <w:rPr>
                <w:rFonts w:cs="Calibri"/>
                <w:sz w:val="18"/>
                <w:szCs w:val="18"/>
              </w:rPr>
            </w:pPr>
            <w:r w:rsidRPr="00C02ED3">
              <w:rPr>
                <w:rFonts w:cs="Calibri"/>
                <w:sz w:val="18"/>
                <w:szCs w:val="18"/>
              </w:rPr>
              <w:t>İnovasyon türleri, ürün ve süreç inovasyonu</w:t>
            </w:r>
          </w:p>
        </w:tc>
        <w:tc>
          <w:tcPr>
            <w:tcW w:w="1366" w:type="pct"/>
            <w:gridSpan w:val="3"/>
            <w:shd w:val="clear" w:color="auto" w:fill="auto"/>
            <w:hideMark/>
          </w:tcPr>
          <w:p w14:paraId="46DD4E55"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59D2616B" w14:textId="77777777" w:rsidTr="00C02ED3">
        <w:trPr>
          <w:trHeight w:val="284"/>
        </w:trPr>
        <w:tc>
          <w:tcPr>
            <w:tcW w:w="786" w:type="pct"/>
            <w:shd w:val="clear" w:color="auto" w:fill="auto"/>
            <w:vAlign w:val="center"/>
            <w:hideMark/>
          </w:tcPr>
          <w:p w14:paraId="7AC20179"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5</w:t>
            </w:r>
          </w:p>
        </w:tc>
        <w:tc>
          <w:tcPr>
            <w:tcW w:w="2847" w:type="pct"/>
            <w:gridSpan w:val="8"/>
            <w:shd w:val="clear" w:color="auto" w:fill="auto"/>
            <w:vAlign w:val="center"/>
          </w:tcPr>
          <w:p w14:paraId="7FBF8719" w14:textId="77777777" w:rsidR="001D6E94" w:rsidRPr="00745133" w:rsidRDefault="001D6E94" w:rsidP="00745133">
            <w:pPr>
              <w:spacing w:after="0"/>
              <w:rPr>
                <w:rFonts w:cs="Calibri"/>
                <w:sz w:val="18"/>
                <w:szCs w:val="18"/>
              </w:rPr>
            </w:pPr>
            <w:r w:rsidRPr="00C02ED3">
              <w:rPr>
                <w:rFonts w:cs="Calibri"/>
                <w:sz w:val="18"/>
                <w:szCs w:val="18"/>
              </w:rPr>
              <w:t>İnovasyon türleri, radikal ve kademeli inovasyon</w:t>
            </w:r>
          </w:p>
        </w:tc>
        <w:tc>
          <w:tcPr>
            <w:tcW w:w="1366" w:type="pct"/>
            <w:gridSpan w:val="3"/>
            <w:shd w:val="clear" w:color="auto" w:fill="auto"/>
            <w:hideMark/>
          </w:tcPr>
          <w:p w14:paraId="71AECBEE"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20FBE2D" w14:textId="77777777" w:rsidTr="00C02ED3">
        <w:trPr>
          <w:trHeight w:val="284"/>
        </w:trPr>
        <w:tc>
          <w:tcPr>
            <w:tcW w:w="786" w:type="pct"/>
            <w:shd w:val="clear" w:color="auto" w:fill="auto"/>
            <w:vAlign w:val="center"/>
            <w:hideMark/>
          </w:tcPr>
          <w:p w14:paraId="76F03EBA"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6</w:t>
            </w:r>
          </w:p>
        </w:tc>
        <w:tc>
          <w:tcPr>
            <w:tcW w:w="2847" w:type="pct"/>
            <w:gridSpan w:val="8"/>
            <w:shd w:val="clear" w:color="auto" w:fill="auto"/>
            <w:vAlign w:val="center"/>
          </w:tcPr>
          <w:p w14:paraId="79A3653F" w14:textId="77777777" w:rsidR="001D6E94" w:rsidRPr="00745133" w:rsidRDefault="001D6E94" w:rsidP="00745133">
            <w:pPr>
              <w:spacing w:after="0"/>
              <w:rPr>
                <w:rFonts w:cs="Calibri"/>
                <w:sz w:val="18"/>
                <w:szCs w:val="18"/>
              </w:rPr>
            </w:pPr>
            <w:r w:rsidRPr="00C02ED3">
              <w:rPr>
                <w:rFonts w:cs="Calibri"/>
                <w:sz w:val="18"/>
                <w:szCs w:val="18"/>
              </w:rPr>
              <w:t>Firmaların rekabet edebilirliğinde ürün ve süreç inovasyonunun yeri ve önemi</w:t>
            </w:r>
          </w:p>
        </w:tc>
        <w:tc>
          <w:tcPr>
            <w:tcW w:w="1366" w:type="pct"/>
            <w:gridSpan w:val="3"/>
            <w:shd w:val="clear" w:color="auto" w:fill="auto"/>
            <w:hideMark/>
          </w:tcPr>
          <w:p w14:paraId="0C700F83"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0694EBE" w14:textId="77777777" w:rsidTr="00C02ED3">
        <w:trPr>
          <w:trHeight w:val="284"/>
        </w:trPr>
        <w:tc>
          <w:tcPr>
            <w:tcW w:w="786" w:type="pct"/>
            <w:shd w:val="clear" w:color="auto" w:fill="auto"/>
            <w:vAlign w:val="center"/>
            <w:hideMark/>
          </w:tcPr>
          <w:p w14:paraId="70FF96EA"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7</w:t>
            </w:r>
          </w:p>
        </w:tc>
        <w:tc>
          <w:tcPr>
            <w:tcW w:w="2847" w:type="pct"/>
            <w:gridSpan w:val="8"/>
            <w:shd w:val="clear" w:color="auto" w:fill="auto"/>
            <w:vAlign w:val="center"/>
          </w:tcPr>
          <w:p w14:paraId="184D95A8" w14:textId="77777777" w:rsidR="001D6E94" w:rsidRPr="00745133" w:rsidRDefault="001D6E94" w:rsidP="00745133">
            <w:pPr>
              <w:spacing w:after="0"/>
              <w:rPr>
                <w:rFonts w:cs="Calibri"/>
                <w:sz w:val="18"/>
                <w:szCs w:val="18"/>
              </w:rPr>
            </w:pPr>
            <w:r>
              <w:rPr>
                <w:rFonts w:cs="Calibri"/>
                <w:sz w:val="18"/>
                <w:szCs w:val="18"/>
              </w:rPr>
              <w:t>İ</w:t>
            </w:r>
            <w:r w:rsidRPr="00C02ED3">
              <w:rPr>
                <w:rFonts w:cs="Calibri"/>
                <w:sz w:val="18"/>
                <w:szCs w:val="18"/>
              </w:rPr>
              <w:t>novasyon kaynakları</w:t>
            </w:r>
          </w:p>
        </w:tc>
        <w:tc>
          <w:tcPr>
            <w:tcW w:w="1366" w:type="pct"/>
            <w:gridSpan w:val="3"/>
            <w:shd w:val="clear" w:color="auto" w:fill="auto"/>
            <w:hideMark/>
          </w:tcPr>
          <w:p w14:paraId="7373113D"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02ECBB7" w14:textId="77777777" w:rsidTr="00C02ED3">
        <w:trPr>
          <w:trHeight w:val="284"/>
        </w:trPr>
        <w:tc>
          <w:tcPr>
            <w:tcW w:w="786" w:type="pct"/>
            <w:shd w:val="clear" w:color="auto" w:fill="auto"/>
            <w:vAlign w:val="center"/>
            <w:hideMark/>
          </w:tcPr>
          <w:p w14:paraId="02FE92FD"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8</w:t>
            </w:r>
          </w:p>
        </w:tc>
        <w:tc>
          <w:tcPr>
            <w:tcW w:w="2847" w:type="pct"/>
            <w:gridSpan w:val="8"/>
            <w:shd w:val="clear" w:color="auto" w:fill="auto"/>
            <w:vAlign w:val="center"/>
          </w:tcPr>
          <w:p w14:paraId="7B599DB8" w14:textId="77777777" w:rsidR="001D6E94" w:rsidRPr="00745133" w:rsidRDefault="001D6E94" w:rsidP="00745133">
            <w:pPr>
              <w:spacing w:after="0"/>
              <w:rPr>
                <w:rFonts w:cs="Calibri"/>
                <w:sz w:val="18"/>
                <w:szCs w:val="18"/>
              </w:rPr>
            </w:pPr>
            <w:r>
              <w:rPr>
                <w:rFonts w:cs="Calibri"/>
                <w:sz w:val="18"/>
                <w:szCs w:val="18"/>
              </w:rPr>
              <w:t>İ</w:t>
            </w:r>
            <w:r w:rsidRPr="00C02ED3">
              <w:rPr>
                <w:rFonts w:cs="Calibri"/>
                <w:sz w:val="18"/>
                <w:szCs w:val="18"/>
              </w:rPr>
              <w:t>novasyon kaynakları</w:t>
            </w:r>
          </w:p>
        </w:tc>
        <w:tc>
          <w:tcPr>
            <w:tcW w:w="1366" w:type="pct"/>
            <w:gridSpan w:val="3"/>
            <w:shd w:val="clear" w:color="auto" w:fill="auto"/>
            <w:hideMark/>
          </w:tcPr>
          <w:p w14:paraId="38048353"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57714345" w14:textId="77777777" w:rsidTr="00C02ED3">
        <w:trPr>
          <w:trHeight w:val="284"/>
        </w:trPr>
        <w:tc>
          <w:tcPr>
            <w:tcW w:w="786" w:type="pct"/>
            <w:shd w:val="clear" w:color="auto" w:fill="auto"/>
            <w:vAlign w:val="center"/>
            <w:hideMark/>
          </w:tcPr>
          <w:p w14:paraId="3E49E6AD"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9</w:t>
            </w:r>
          </w:p>
        </w:tc>
        <w:tc>
          <w:tcPr>
            <w:tcW w:w="2847" w:type="pct"/>
            <w:gridSpan w:val="8"/>
            <w:shd w:val="clear" w:color="auto" w:fill="auto"/>
            <w:vAlign w:val="center"/>
          </w:tcPr>
          <w:p w14:paraId="3423415B" w14:textId="77777777" w:rsidR="001D6E94" w:rsidRPr="00745133" w:rsidRDefault="001D6E94" w:rsidP="00745133">
            <w:pPr>
              <w:spacing w:after="0"/>
              <w:rPr>
                <w:rFonts w:cs="Calibri"/>
                <w:sz w:val="18"/>
                <w:szCs w:val="18"/>
              </w:rPr>
            </w:pPr>
            <w:r>
              <w:rPr>
                <w:rFonts w:cs="Calibri"/>
                <w:sz w:val="18"/>
                <w:szCs w:val="18"/>
              </w:rPr>
              <w:t>İ</w:t>
            </w:r>
            <w:r w:rsidRPr="00C02ED3">
              <w:rPr>
                <w:rFonts w:cs="Calibri"/>
                <w:sz w:val="18"/>
                <w:szCs w:val="18"/>
              </w:rPr>
              <w:t>novasyon süreci</w:t>
            </w:r>
          </w:p>
        </w:tc>
        <w:tc>
          <w:tcPr>
            <w:tcW w:w="1366" w:type="pct"/>
            <w:gridSpan w:val="3"/>
            <w:shd w:val="clear" w:color="auto" w:fill="auto"/>
            <w:hideMark/>
          </w:tcPr>
          <w:p w14:paraId="478F16FA"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C9BA596" w14:textId="77777777" w:rsidTr="00C02ED3">
        <w:trPr>
          <w:trHeight w:val="284"/>
        </w:trPr>
        <w:tc>
          <w:tcPr>
            <w:tcW w:w="786" w:type="pct"/>
            <w:shd w:val="clear" w:color="auto" w:fill="auto"/>
            <w:vAlign w:val="center"/>
            <w:hideMark/>
          </w:tcPr>
          <w:p w14:paraId="2F2E8EBA"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10</w:t>
            </w:r>
          </w:p>
        </w:tc>
        <w:tc>
          <w:tcPr>
            <w:tcW w:w="2847" w:type="pct"/>
            <w:gridSpan w:val="8"/>
            <w:shd w:val="clear" w:color="auto" w:fill="auto"/>
            <w:vAlign w:val="center"/>
          </w:tcPr>
          <w:p w14:paraId="28263530" w14:textId="77777777" w:rsidR="001D6E94" w:rsidRPr="00745133" w:rsidRDefault="001D6E94" w:rsidP="00745133">
            <w:pPr>
              <w:spacing w:after="0"/>
              <w:rPr>
                <w:rFonts w:cs="Calibri"/>
                <w:sz w:val="18"/>
                <w:szCs w:val="18"/>
              </w:rPr>
            </w:pPr>
            <w:r w:rsidRPr="00C02ED3">
              <w:rPr>
                <w:rFonts w:cs="Calibri"/>
                <w:sz w:val="18"/>
                <w:szCs w:val="18"/>
              </w:rPr>
              <w:t>Yeni ürün geliştirme süreci</w:t>
            </w:r>
          </w:p>
        </w:tc>
        <w:tc>
          <w:tcPr>
            <w:tcW w:w="1366" w:type="pct"/>
            <w:gridSpan w:val="3"/>
            <w:shd w:val="clear" w:color="auto" w:fill="auto"/>
            <w:hideMark/>
          </w:tcPr>
          <w:p w14:paraId="5CD32E14"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5F446370" w14:textId="77777777" w:rsidTr="00C02ED3">
        <w:trPr>
          <w:trHeight w:val="284"/>
        </w:trPr>
        <w:tc>
          <w:tcPr>
            <w:tcW w:w="786" w:type="pct"/>
            <w:shd w:val="clear" w:color="auto" w:fill="auto"/>
            <w:vAlign w:val="center"/>
            <w:hideMark/>
          </w:tcPr>
          <w:p w14:paraId="6A2C29AE"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11</w:t>
            </w:r>
          </w:p>
        </w:tc>
        <w:tc>
          <w:tcPr>
            <w:tcW w:w="2847" w:type="pct"/>
            <w:gridSpan w:val="8"/>
            <w:shd w:val="clear" w:color="auto" w:fill="auto"/>
            <w:vAlign w:val="center"/>
          </w:tcPr>
          <w:p w14:paraId="3B47EF46" w14:textId="77777777" w:rsidR="001D6E94" w:rsidRPr="00745133" w:rsidRDefault="001D6E94" w:rsidP="00745133">
            <w:pPr>
              <w:spacing w:after="0"/>
              <w:rPr>
                <w:rFonts w:cs="Calibri"/>
                <w:sz w:val="18"/>
                <w:szCs w:val="18"/>
              </w:rPr>
            </w:pPr>
            <w:r w:rsidRPr="00C02ED3">
              <w:rPr>
                <w:rFonts w:cs="Calibri"/>
                <w:sz w:val="18"/>
                <w:szCs w:val="18"/>
              </w:rPr>
              <w:t>Yeni ürün geliştirme süreci</w:t>
            </w:r>
          </w:p>
        </w:tc>
        <w:tc>
          <w:tcPr>
            <w:tcW w:w="1366" w:type="pct"/>
            <w:gridSpan w:val="3"/>
            <w:shd w:val="clear" w:color="auto" w:fill="auto"/>
            <w:hideMark/>
          </w:tcPr>
          <w:p w14:paraId="51B31BF5"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EDED7C1" w14:textId="77777777" w:rsidTr="00C02ED3">
        <w:trPr>
          <w:trHeight w:val="284"/>
        </w:trPr>
        <w:tc>
          <w:tcPr>
            <w:tcW w:w="786" w:type="pct"/>
            <w:shd w:val="clear" w:color="auto" w:fill="auto"/>
            <w:vAlign w:val="center"/>
            <w:hideMark/>
          </w:tcPr>
          <w:p w14:paraId="5DA7ACEE"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12</w:t>
            </w:r>
          </w:p>
        </w:tc>
        <w:tc>
          <w:tcPr>
            <w:tcW w:w="2847" w:type="pct"/>
            <w:gridSpan w:val="8"/>
            <w:shd w:val="clear" w:color="auto" w:fill="auto"/>
            <w:vAlign w:val="center"/>
          </w:tcPr>
          <w:p w14:paraId="04A22039" w14:textId="77777777" w:rsidR="001D6E94" w:rsidRPr="00745133" w:rsidRDefault="001D6E94" w:rsidP="00745133">
            <w:pPr>
              <w:spacing w:after="0"/>
              <w:rPr>
                <w:rFonts w:cs="Calibri"/>
                <w:sz w:val="18"/>
                <w:szCs w:val="18"/>
              </w:rPr>
            </w:pPr>
            <w:r w:rsidRPr="00C02ED3">
              <w:rPr>
                <w:rFonts w:cs="Calibri"/>
                <w:sz w:val="18"/>
                <w:szCs w:val="18"/>
              </w:rPr>
              <w:t>İnovasyon yönetiminde zamanlamanın önemi</w:t>
            </w:r>
          </w:p>
        </w:tc>
        <w:tc>
          <w:tcPr>
            <w:tcW w:w="1366" w:type="pct"/>
            <w:gridSpan w:val="3"/>
            <w:shd w:val="clear" w:color="auto" w:fill="auto"/>
            <w:hideMark/>
          </w:tcPr>
          <w:p w14:paraId="5ABAE48D"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46C6191" w14:textId="77777777" w:rsidTr="00C02ED3">
        <w:trPr>
          <w:trHeight w:val="284"/>
        </w:trPr>
        <w:tc>
          <w:tcPr>
            <w:tcW w:w="786" w:type="pct"/>
            <w:shd w:val="clear" w:color="auto" w:fill="auto"/>
            <w:vAlign w:val="center"/>
            <w:hideMark/>
          </w:tcPr>
          <w:p w14:paraId="5607DB7B"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13</w:t>
            </w:r>
          </w:p>
        </w:tc>
        <w:tc>
          <w:tcPr>
            <w:tcW w:w="2847" w:type="pct"/>
            <w:gridSpan w:val="8"/>
            <w:shd w:val="clear" w:color="auto" w:fill="auto"/>
            <w:vAlign w:val="center"/>
          </w:tcPr>
          <w:p w14:paraId="067BEBC2" w14:textId="77777777" w:rsidR="001D6E94" w:rsidRPr="00745133" w:rsidRDefault="001D6E94" w:rsidP="00745133">
            <w:pPr>
              <w:spacing w:after="0"/>
              <w:rPr>
                <w:rFonts w:cs="Calibri"/>
                <w:sz w:val="18"/>
                <w:szCs w:val="18"/>
              </w:rPr>
            </w:pPr>
            <w:r w:rsidRPr="00C02ED3">
              <w:rPr>
                <w:rFonts w:cs="Calibri"/>
                <w:sz w:val="18"/>
                <w:szCs w:val="18"/>
              </w:rPr>
              <w:t>İnovasyon yönetiminde teknolojinin yeri ve önemi</w:t>
            </w:r>
          </w:p>
        </w:tc>
        <w:tc>
          <w:tcPr>
            <w:tcW w:w="1366" w:type="pct"/>
            <w:gridSpan w:val="3"/>
            <w:shd w:val="clear" w:color="auto" w:fill="auto"/>
            <w:hideMark/>
          </w:tcPr>
          <w:p w14:paraId="5B101E6F"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7D889E08" w14:textId="77777777" w:rsidTr="00C02ED3">
        <w:trPr>
          <w:trHeight w:val="284"/>
        </w:trPr>
        <w:tc>
          <w:tcPr>
            <w:tcW w:w="786" w:type="pct"/>
            <w:shd w:val="clear" w:color="auto" w:fill="auto"/>
            <w:vAlign w:val="center"/>
            <w:hideMark/>
          </w:tcPr>
          <w:p w14:paraId="1CE7B7F7"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14</w:t>
            </w:r>
          </w:p>
        </w:tc>
        <w:tc>
          <w:tcPr>
            <w:tcW w:w="2847" w:type="pct"/>
            <w:gridSpan w:val="8"/>
            <w:shd w:val="clear" w:color="auto" w:fill="auto"/>
            <w:vAlign w:val="center"/>
          </w:tcPr>
          <w:p w14:paraId="008952BB" w14:textId="77777777" w:rsidR="001D6E94" w:rsidRPr="00745133" w:rsidRDefault="001D6E94" w:rsidP="00745133">
            <w:pPr>
              <w:spacing w:after="0"/>
              <w:rPr>
                <w:rFonts w:cs="Calibri"/>
                <w:sz w:val="18"/>
                <w:szCs w:val="18"/>
              </w:rPr>
            </w:pPr>
            <w:r w:rsidRPr="00C02ED3">
              <w:rPr>
                <w:rFonts w:cs="Calibri"/>
                <w:sz w:val="18"/>
                <w:szCs w:val="18"/>
              </w:rPr>
              <w:t>İnovasyon yönetiminde teknolojinin yeri ve önemi</w:t>
            </w:r>
          </w:p>
        </w:tc>
        <w:tc>
          <w:tcPr>
            <w:tcW w:w="1366" w:type="pct"/>
            <w:gridSpan w:val="3"/>
            <w:shd w:val="clear" w:color="auto" w:fill="auto"/>
            <w:hideMark/>
          </w:tcPr>
          <w:p w14:paraId="2F3774CD"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5B0FF94C" w14:textId="77777777" w:rsidTr="00913904">
        <w:trPr>
          <w:trHeight w:val="316"/>
        </w:trPr>
        <w:tc>
          <w:tcPr>
            <w:tcW w:w="5000" w:type="pct"/>
            <w:gridSpan w:val="12"/>
            <w:shd w:val="clear" w:color="auto" w:fill="auto"/>
            <w:noWrap/>
            <w:vAlign w:val="bottom"/>
            <w:hideMark/>
          </w:tcPr>
          <w:p w14:paraId="7D23A222" w14:textId="77777777" w:rsidR="001D6E94" w:rsidRPr="00745133" w:rsidRDefault="001D6E94" w:rsidP="00913904">
            <w:pPr>
              <w:spacing w:after="0" w:line="240" w:lineRule="auto"/>
              <w:rPr>
                <w:rFonts w:cs="Calibri"/>
                <w:color w:val="000000"/>
                <w:sz w:val="18"/>
                <w:szCs w:val="18"/>
              </w:rPr>
            </w:pPr>
          </w:p>
        </w:tc>
      </w:tr>
      <w:tr w:rsidR="001D6E94" w:rsidRPr="00745133" w14:paraId="1E22EE66" w14:textId="77777777" w:rsidTr="00913904">
        <w:trPr>
          <w:trHeight w:val="284"/>
        </w:trPr>
        <w:tc>
          <w:tcPr>
            <w:tcW w:w="5000" w:type="pct"/>
            <w:gridSpan w:val="12"/>
            <w:shd w:val="clear" w:color="auto" w:fill="auto"/>
            <w:vAlign w:val="center"/>
            <w:hideMark/>
          </w:tcPr>
          <w:p w14:paraId="0EDBB7B2"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KAYNAKLAR</w:t>
            </w:r>
          </w:p>
        </w:tc>
      </w:tr>
      <w:tr w:rsidR="001D6E94" w:rsidRPr="00745133" w14:paraId="4658276A" w14:textId="77777777" w:rsidTr="00745133">
        <w:trPr>
          <w:trHeight w:val="284"/>
        </w:trPr>
        <w:tc>
          <w:tcPr>
            <w:tcW w:w="786" w:type="pct"/>
            <w:shd w:val="clear" w:color="auto" w:fill="auto"/>
            <w:vAlign w:val="center"/>
            <w:hideMark/>
          </w:tcPr>
          <w:p w14:paraId="3D208484"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 Notu</w:t>
            </w:r>
          </w:p>
        </w:tc>
        <w:tc>
          <w:tcPr>
            <w:tcW w:w="4214" w:type="pct"/>
            <w:gridSpan w:val="11"/>
            <w:shd w:val="clear" w:color="auto" w:fill="auto"/>
            <w:vAlign w:val="center"/>
            <w:hideMark/>
          </w:tcPr>
          <w:p w14:paraId="23887E0B" w14:textId="77777777" w:rsidR="001D6E94" w:rsidRPr="00745133" w:rsidRDefault="001D6E94" w:rsidP="00913904">
            <w:pPr>
              <w:spacing w:after="0" w:line="240" w:lineRule="auto"/>
              <w:rPr>
                <w:rFonts w:cs="Calibri"/>
                <w:color w:val="000000"/>
                <w:sz w:val="18"/>
                <w:szCs w:val="18"/>
              </w:rPr>
            </w:pPr>
          </w:p>
        </w:tc>
      </w:tr>
      <w:tr w:rsidR="001D6E94" w:rsidRPr="00745133" w14:paraId="6074FB6F" w14:textId="77777777" w:rsidTr="00C02ED3">
        <w:trPr>
          <w:trHeight w:val="284"/>
        </w:trPr>
        <w:tc>
          <w:tcPr>
            <w:tcW w:w="786" w:type="pct"/>
            <w:shd w:val="clear" w:color="auto" w:fill="auto"/>
            <w:vAlign w:val="center"/>
            <w:hideMark/>
          </w:tcPr>
          <w:p w14:paraId="3EECE8EC"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Diğer Kaynaklar</w:t>
            </w:r>
          </w:p>
        </w:tc>
        <w:tc>
          <w:tcPr>
            <w:tcW w:w="4214" w:type="pct"/>
            <w:gridSpan w:val="11"/>
            <w:shd w:val="clear" w:color="auto" w:fill="auto"/>
            <w:vAlign w:val="center"/>
          </w:tcPr>
          <w:p w14:paraId="21B0704A" w14:textId="77777777" w:rsidR="001D6E94" w:rsidRPr="00C02ED3" w:rsidRDefault="001D6E94" w:rsidP="00C02ED3">
            <w:pPr>
              <w:spacing w:after="0" w:line="240" w:lineRule="auto"/>
              <w:rPr>
                <w:rFonts w:cs="Calibri"/>
                <w:color w:val="000000"/>
                <w:sz w:val="18"/>
                <w:szCs w:val="18"/>
              </w:rPr>
            </w:pPr>
            <w:r w:rsidRPr="00C02ED3">
              <w:rPr>
                <w:rFonts w:cs="Calibri"/>
                <w:color w:val="000000"/>
                <w:sz w:val="18"/>
                <w:szCs w:val="18"/>
              </w:rPr>
              <w:t>Ufuk Durna, Yenilik Yönetimi, Ankara: Nobel Yayın Dağıtım,2002</w:t>
            </w:r>
          </w:p>
          <w:p w14:paraId="08D09676" w14:textId="77777777" w:rsidR="001D6E94" w:rsidRPr="00C02ED3" w:rsidRDefault="001D6E94" w:rsidP="00C02ED3">
            <w:pPr>
              <w:spacing w:after="0" w:line="240" w:lineRule="auto"/>
              <w:rPr>
                <w:rFonts w:cs="Calibri"/>
                <w:color w:val="000000"/>
                <w:sz w:val="18"/>
                <w:szCs w:val="18"/>
              </w:rPr>
            </w:pPr>
            <w:r w:rsidRPr="00C02ED3">
              <w:rPr>
                <w:rFonts w:cs="Calibri"/>
                <w:color w:val="000000"/>
                <w:sz w:val="18"/>
                <w:szCs w:val="18"/>
              </w:rPr>
              <w:t>Seyfi Top, İşletmelerde Yenilik ve Yaratıcılık Yönetimi, İstanbul: Beta Yayınevi, 2008.</w:t>
            </w:r>
          </w:p>
          <w:p w14:paraId="4528DC99" w14:textId="77777777" w:rsidR="001D6E94" w:rsidRPr="00C02ED3" w:rsidRDefault="001D6E94" w:rsidP="00C02ED3">
            <w:pPr>
              <w:spacing w:after="0" w:line="240" w:lineRule="auto"/>
              <w:rPr>
                <w:rFonts w:cs="Calibri"/>
                <w:color w:val="000000"/>
                <w:sz w:val="18"/>
                <w:szCs w:val="18"/>
              </w:rPr>
            </w:pPr>
            <w:r w:rsidRPr="00C02ED3">
              <w:rPr>
                <w:rFonts w:cs="Calibri"/>
                <w:color w:val="000000"/>
                <w:sz w:val="18"/>
                <w:szCs w:val="18"/>
              </w:rPr>
              <w:t>Richard Luecke (çev. Turan Parlak), İş Dünyasında Yenilik ve Yaratıcılık, Türkiye İş Bankası Yayınları, 2011.</w:t>
            </w:r>
          </w:p>
          <w:p w14:paraId="4BA3A81B" w14:textId="77777777" w:rsidR="001D6E94" w:rsidRPr="00745133" w:rsidRDefault="001D6E94" w:rsidP="00C02ED3">
            <w:pPr>
              <w:spacing w:after="0" w:line="240" w:lineRule="auto"/>
              <w:rPr>
                <w:rFonts w:cs="Calibri"/>
                <w:color w:val="000000"/>
                <w:sz w:val="18"/>
                <w:szCs w:val="18"/>
              </w:rPr>
            </w:pPr>
            <w:r w:rsidRPr="00C02ED3">
              <w:rPr>
                <w:rFonts w:cs="Calibri"/>
                <w:color w:val="000000"/>
                <w:sz w:val="18"/>
                <w:szCs w:val="18"/>
              </w:rPr>
              <w:t>Nuray Korkmaz, Sorularla Yenilikçilik (İnovasyon), İTO Yayınları, Yayın No: 2004-27, 2004.</w:t>
            </w:r>
          </w:p>
        </w:tc>
      </w:tr>
      <w:tr w:rsidR="001D6E94" w:rsidRPr="00745133" w14:paraId="348CCE18" w14:textId="77777777" w:rsidTr="00913904">
        <w:trPr>
          <w:trHeight w:val="250"/>
        </w:trPr>
        <w:tc>
          <w:tcPr>
            <w:tcW w:w="5000" w:type="pct"/>
            <w:gridSpan w:val="12"/>
            <w:shd w:val="clear" w:color="auto" w:fill="auto"/>
            <w:noWrap/>
            <w:vAlign w:val="bottom"/>
            <w:hideMark/>
          </w:tcPr>
          <w:p w14:paraId="02DEB32F" w14:textId="77777777" w:rsidR="001D6E94" w:rsidRPr="00745133" w:rsidRDefault="001D6E94" w:rsidP="00913904">
            <w:pPr>
              <w:spacing w:after="0" w:line="240" w:lineRule="auto"/>
              <w:rPr>
                <w:rFonts w:cs="Calibri"/>
                <w:color w:val="000000"/>
                <w:sz w:val="18"/>
                <w:szCs w:val="18"/>
              </w:rPr>
            </w:pPr>
          </w:p>
        </w:tc>
      </w:tr>
      <w:tr w:rsidR="001D6E94" w:rsidRPr="003A0002" w14:paraId="46C3001F" w14:textId="77777777" w:rsidTr="00913904">
        <w:trPr>
          <w:trHeight w:val="284"/>
        </w:trPr>
        <w:tc>
          <w:tcPr>
            <w:tcW w:w="5000" w:type="pct"/>
            <w:gridSpan w:val="12"/>
            <w:shd w:val="clear" w:color="auto" w:fill="auto"/>
            <w:vAlign w:val="center"/>
            <w:hideMark/>
          </w:tcPr>
          <w:p w14:paraId="18CB3528" w14:textId="77777777" w:rsidR="001D6E94" w:rsidRPr="003A0002" w:rsidRDefault="001D6E94" w:rsidP="00745133">
            <w:pPr>
              <w:spacing w:after="0"/>
              <w:rPr>
                <w:rFonts w:cs="Calibri"/>
                <w:b/>
                <w:sz w:val="18"/>
                <w:szCs w:val="18"/>
              </w:rPr>
            </w:pPr>
            <w:r w:rsidRPr="003A0002">
              <w:rPr>
                <w:rFonts w:cs="Calibri"/>
                <w:b/>
                <w:sz w:val="18"/>
                <w:szCs w:val="18"/>
              </w:rPr>
              <w:t>DEĞERLENDİRME SİSTEMİ</w:t>
            </w:r>
          </w:p>
        </w:tc>
      </w:tr>
      <w:tr w:rsidR="001D6E94" w:rsidRPr="003A0002" w14:paraId="6E75BAE7" w14:textId="77777777" w:rsidTr="00913904">
        <w:trPr>
          <w:trHeight w:val="284"/>
        </w:trPr>
        <w:tc>
          <w:tcPr>
            <w:tcW w:w="1565" w:type="pct"/>
            <w:gridSpan w:val="3"/>
            <w:shd w:val="clear" w:color="auto" w:fill="auto"/>
            <w:vAlign w:val="center"/>
            <w:hideMark/>
          </w:tcPr>
          <w:p w14:paraId="41E86EC4" w14:textId="77777777" w:rsidR="001D6E94" w:rsidRPr="003A0002" w:rsidRDefault="001D6E94" w:rsidP="00745133">
            <w:pPr>
              <w:spacing w:after="0"/>
              <w:rPr>
                <w:rFonts w:cs="Calibri"/>
                <w:b/>
                <w:sz w:val="18"/>
                <w:szCs w:val="18"/>
              </w:rPr>
            </w:pPr>
            <w:r w:rsidRPr="003A0002">
              <w:rPr>
                <w:rFonts w:cs="Calibri"/>
                <w:b/>
                <w:sz w:val="18"/>
                <w:szCs w:val="18"/>
              </w:rPr>
              <w:lastRenderedPageBreak/>
              <w:t>YARIYIL İÇİ ÇALIŞMALARI</w:t>
            </w:r>
          </w:p>
        </w:tc>
        <w:tc>
          <w:tcPr>
            <w:tcW w:w="1622" w:type="pct"/>
            <w:gridSpan w:val="5"/>
            <w:shd w:val="clear" w:color="auto" w:fill="auto"/>
            <w:noWrap/>
            <w:vAlign w:val="bottom"/>
            <w:hideMark/>
          </w:tcPr>
          <w:p w14:paraId="0CEE3650" w14:textId="77777777" w:rsidR="001D6E94" w:rsidRPr="003A0002" w:rsidRDefault="001D6E94" w:rsidP="0074513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29A65E20" w14:textId="77777777" w:rsidR="001D6E94" w:rsidRPr="003A0002" w:rsidRDefault="001D6E94" w:rsidP="00745133">
            <w:pPr>
              <w:spacing w:after="0"/>
              <w:rPr>
                <w:rFonts w:cs="Calibri"/>
                <w:b/>
                <w:sz w:val="18"/>
                <w:szCs w:val="18"/>
              </w:rPr>
            </w:pPr>
            <w:r w:rsidRPr="003A0002">
              <w:rPr>
                <w:rFonts w:cs="Calibri"/>
                <w:b/>
                <w:sz w:val="18"/>
                <w:szCs w:val="18"/>
              </w:rPr>
              <w:t>KATKI YÜZDESİ</w:t>
            </w:r>
          </w:p>
        </w:tc>
      </w:tr>
      <w:tr w:rsidR="001D6E94" w:rsidRPr="003A0002" w14:paraId="3B28C932" w14:textId="77777777" w:rsidTr="00913904">
        <w:trPr>
          <w:trHeight w:val="284"/>
        </w:trPr>
        <w:tc>
          <w:tcPr>
            <w:tcW w:w="1565" w:type="pct"/>
            <w:gridSpan w:val="3"/>
            <w:shd w:val="clear" w:color="auto" w:fill="auto"/>
            <w:vAlign w:val="center"/>
            <w:hideMark/>
          </w:tcPr>
          <w:p w14:paraId="3590227C" w14:textId="77777777" w:rsidR="001D6E94" w:rsidRPr="003A0002" w:rsidRDefault="001D6E94" w:rsidP="0074513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7587BE8B"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73A5CFFB"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6559D160" w14:textId="77777777" w:rsidTr="00913904">
        <w:trPr>
          <w:trHeight w:val="284"/>
        </w:trPr>
        <w:tc>
          <w:tcPr>
            <w:tcW w:w="1565" w:type="pct"/>
            <w:gridSpan w:val="3"/>
            <w:shd w:val="clear" w:color="auto" w:fill="auto"/>
            <w:vAlign w:val="center"/>
            <w:hideMark/>
          </w:tcPr>
          <w:p w14:paraId="26BB4421" w14:textId="77777777" w:rsidR="001D6E94" w:rsidRPr="003A0002" w:rsidRDefault="001D6E94" w:rsidP="0074513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79316BF8" w14:textId="77777777" w:rsidR="001D6E94" w:rsidRPr="003A0002" w:rsidRDefault="001D6E94" w:rsidP="00745133">
            <w:pPr>
              <w:spacing w:after="0"/>
              <w:jc w:val="center"/>
              <w:rPr>
                <w:rFonts w:cs="Calibri"/>
                <w:sz w:val="18"/>
                <w:szCs w:val="18"/>
              </w:rPr>
            </w:pPr>
          </w:p>
        </w:tc>
        <w:tc>
          <w:tcPr>
            <w:tcW w:w="1813" w:type="pct"/>
            <w:gridSpan w:val="4"/>
            <w:shd w:val="clear" w:color="auto" w:fill="auto"/>
            <w:vAlign w:val="center"/>
            <w:hideMark/>
          </w:tcPr>
          <w:p w14:paraId="7807FBF5" w14:textId="77777777" w:rsidR="001D6E94" w:rsidRPr="003A0002" w:rsidRDefault="001D6E94" w:rsidP="00745133">
            <w:pPr>
              <w:spacing w:after="0"/>
              <w:jc w:val="center"/>
              <w:rPr>
                <w:rFonts w:cs="Calibri"/>
                <w:sz w:val="18"/>
                <w:szCs w:val="18"/>
              </w:rPr>
            </w:pPr>
          </w:p>
        </w:tc>
      </w:tr>
      <w:tr w:rsidR="001D6E94" w:rsidRPr="003A0002" w14:paraId="341B0297" w14:textId="77777777" w:rsidTr="00913904">
        <w:trPr>
          <w:trHeight w:val="284"/>
        </w:trPr>
        <w:tc>
          <w:tcPr>
            <w:tcW w:w="1565" w:type="pct"/>
            <w:gridSpan w:val="3"/>
            <w:shd w:val="clear" w:color="auto" w:fill="auto"/>
            <w:vAlign w:val="center"/>
            <w:hideMark/>
          </w:tcPr>
          <w:p w14:paraId="41C234F4" w14:textId="77777777" w:rsidR="001D6E94" w:rsidRPr="003A0002" w:rsidRDefault="001D6E94" w:rsidP="0074513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52764FC1" w14:textId="77777777" w:rsidR="001D6E94" w:rsidRPr="003A0002" w:rsidRDefault="001D6E94" w:rsidP="00745133">
            <w:pPr>
              <w:spacing w:after="0"/>
              <w:jc w:val="center"/>
              <w:rPr>
                <w:rFonts w:cs="Calibri"/>
                <w:sz w:val="18"/>
                <w:szCs w:val="18"/>
              </w:rPr>
            </w:pPr>
          </w:p>
        </w:tc>
        <w:tc>
          <w:tcPr>
            <w:tcW w:w="1813" w:type="pct"/>
            <w:gridSpan w:val="4"/>
            <w:shd w:val="clear" w:color="auto" w:fill="auto"/>
            <w:vAlign w:val="center"/>
            <w:hideMark/>
          </w:tcPr>
          <w:p w14:paraId="1FDE7429" w14:textId="77777777" w:rsidR="001D6E94" w:rsidRPr="003A0002" w:rsidRDefault="001D6E94" w:rsidP="00745133">
            <w:pPr>
              <w:spacing w:after="0"/>
              <w:jc w:val="center"/>
              <w:rPr>
                <w:rFonts w:cs="Calibri"/>
                <w:sz w:val="18"/>
                <w:szCs w:val="18"/>
              </w:rPr>
            </w:pPr>
          </w:p>
        </w:tc>
      </w:tr>
      <w:tr w:rsidR="001D6E94" w:rsidRPr="003A0002" w14:paraId="4F6C64E2" w14:textId="77777777" w:rsidTr="00913904">
        <w:trPr>
          <w:trHeight w:val="284"/>
        </w:trPr>
        <w:tc>
          <w:tcPr>
            <w:tcW w:w="1565" w:type="pct"/>
            <w:gridSpan w:val="3"/>
            <w:shd w:val="clear" w:color="auto" w:fill="auto"/>
            <w:vAlign w:val="center"/>
            <w:hideMark/>
          </w:tcPr>
          <w:p w14:paraId="0B3F2F74" w14:textId="77777777" w:rsidR="001D6E94" w:rsidRPr="003A0002" w:rsidRDefault="001D6E94" w:rsidP="00745133">
            <w:pPr>
              <w:spacing w:after="0"/>
              <w:rPr>
                <w:rFonts w:cs="Calibri"/>
                <w:b/>
                <w:sz w:val="18"/>
                <w:szCs w:val="18"/>
              </w:rPr>
            </w:pPr>
          </w:p>
        </w:tc>
        <w:tc>
          <w:tcPr>
            <w:tcW w:w="1622" w:type="pct"/>
            <w:gridSpan w:val="5"/>
            <w:shd w:val="clear" w:color="auto" w:fill="auto"/>
            <w:noWrap/>
            <w:vAlign w:val="bottom"/>
            <w:hideMark/>
          </w:tcPr>
          <w:p w14:paraId="120C2B64" w14:textId="77777777" w:rsidR="001D6E94" w:rsidRPr="003A0002" w:rsidRDefault="001D6E94"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77E96248"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22B1C5CC" w14:textId="77777777" w:rsidTr="00913904">
        <w:trPr>
          <w:trHeight w:val="284"/>
        </w:trPr>
        <w:tc>
          <w:tcPr>
            <w:tcW w:w="1565" w:type="pct"/>
            <w:gridSpan w:val="3"/>
            <w:shd w:val="clear" w:color="auto" w:fill="auto"/>
            <w:vAlign w:val="center"/>
            <w:hideMark/>
          </w:tcPr>
          <w:p w14:paraId="0C670E57" w14:textId="77777777" w:rsidR="001D6E94" w:rsidRPr="003A0002" w:rsidRDefault="001D6E94" w:rsidP="0074513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689DEA15"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0D2A169A" w14:textId="77777777" w:rsidR="001D6E94" w:rsidRPr="003A0002" w:rsidRDefault="001D6E94" w:rsidP="00745133">
            <w:pPr>
              <w:spacing w:after="0"/>
              <w:jc w:val="center"/>
              <w:rPr>
                <w:rFonts w:cs="Calibri"/>
                <w:sz w:val="18"/>
                <w:szCs w:val="18"/>
              </w:rPr>
            </w:pPr>
            <w:r w:rsidRPr="003A0002">
              <w:rPr>
                <w:rFonts w:cs="Calibri"/>
                <w:sz w:val="18"/>
                <w:szCs w:val="18"/>
              </w:rPr>
              <w:t>40</w:t>
            </w:r>
          </w:p>
        </w:tc>
      </w:tr>
      <w:tr w:rsidR="001D6E94" w:rsidRPr="003A0002" w14:paraId="1E8924B8" w14:textId="77777777" w:rsidTr="00913904">
        <w:trPr>
          <w:trHeight w:val="284"/>
        </w:trPr>
        <w:tc>
          <w:tcPr>
            <w:tcW w:w="1565" w:type="pct"/>
            <w:gridSpan w:val="3"/>
            <w:shd w:val="clear" w:color="auto" w:fill="auto"/>
            <w:vAlign w:val="center"/>
            <w:hideMark/>
          </w:tcPr>
          <w:p w14:paraId="18FDF143" w14:textId="77777777" w:rsidR="001D6E94" w:rsidRPr="003A0002" w:rsidRDefault="001D6E94" w:rsidP="0074513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611D5C1F"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E6407B9" w14:textId="77777777" w:rsidR="001D6E94" w:rsidRPr="003A0002" w:rsidRDefault="001D6E94" w:rsidP="00745133">
            <w:pPr>
              <w:spacing w:after="0"/>
              <w:jc w:val="center"/>
              <w:rPr>
                <w:rFonts w:cs="Calibri"/>
                <w:sz w:val="18"/>
                <w:szCs w:val="18"/>
              </w:rPr>
            </w:pPr>
            <w:r w:rsidRPr="003A0002">
              <w:rPr>
                <w:rFonts w:cs="Calibri"/>
                <w:sz w:val="18"/>
                <w:szCs w:val="18"/>
              </w:rPr>
              <w:t>60</w:t>
            </w:r>
          </w:p>
        </w:tc>
      </w:tr>
      <w:tr w:rsidR="001D6E94" w:rsidRPr="003A0002" w14:paraId="6EC78A55" w14:textId="77777777" w:rsidTr="00913904">
        <w:trPr>
          <w:trHeight w:val="284"/>
        </w:trPr>
        <w:tc>
          <w:tcPr>
            <w:tcW w:w="1565" w:type="pct"/>
            <w:gridSpan w:val="3"/>
            <w:shd w:val="clear" w:color="auto" w:fill="auto"/>
            <w:vAlign w:val="center"/>
            <w:hideMark/>
          </w:tcPr>
          <w:p w14:paraId="0E525886" w14:textId="77777777" w:rsidR="001D6E94" w:rsidRPr="003A0002" w:rsidRDefault="001D6E94" w:rsidP="00745133">
            <w:pPr>
              <w:spacing w:after="0"/>
              <w:rPr>
                <w:rFonts w:cs="Calibri"/>
                <w:sz w:val="18"/>
                <w:szCs w:val="18"/>
              </w:rPr>
            </w:pPr>
          </w:p>
        </w:tc>
        <w:tc>
          <w:tcPr>
            <w:tcW w:w="1622" w:type="pct"/>
            <w:gridSpan w:val="5"/>
            <w:shd w:val="clear" w:color="auto" w:fill="auto"/>
            <w:noWrap/>
            <w:vAlign w:val="bottom"/>
            <w:hideMark/>
          </w:tcPr>
          <w:p w14:paraId="081AD092" w14:textId="77777777" w:rsidR="001D6E94" w:rsidRPr="003A0002" w:rsidRDefault="001D6E94"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07C013E2"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35EB567E" w14:textId="77777777" w:rsidTr="00913904">
        <w:trPr>
          <w:trHeight w:val="300"/>
        </w:trPr>
        <w:tc>
          <w:tcPr>
            <w:tcW w:w="5000" w:type="pct"/>
            <w:gridSpan w:val="12"/>
            <w:shd w:val="clear" w:color="auto" w:fill="auto"/>
            <w:vAlign w:val="center"/>
            <w:hideMark/>
          </w:tcPr>
          <w:p w14:paraId="7812D8C9" w14:textId="77777777" w:rsidR="001D6E94" w:rsidRPr="003A0002" w:rsidRDefault="001D6E94" w:rsidP="00745133">
            <w:pPr>
              <w:spacing w:after="0" w:line="240" w:lineRule="auto"/>
              <w:rPr>
                <w:rFonts w:cs="Calibri"/>
                <w:b/>
                <w:bCs/>
                <w:sz w:val="18"/>
                <w:szCs w:val="18"/>
              </w:rPr>
            </w:pPr>
          </w:p>
          <w:p w14:paraId="0613853E" w14:textId="77777777" w:rsidR="001D6E94" w:rsidRPr="003A0002" w:rsidRDefault="001D6E94" w:rsidP="00745133">
            <w:pPr>
              <w:spacing w:after="0" w:line="240" w:lineRule="auto"/>
              <w:rPr>
                <w:rFonts w:cs="Calibri"/>
                <w:b/>
                <w:bCs/>
                <w:sz w:val="18"/>
                <w:szCs w:val="18"/>
              </w:rPr>
            </w:pPr>
            <w:r w:rsidRPr="003A0002">
              <w:rPr>
                <w:rFonts w:cs="Calibri"/>
                <w:b/>
                <w:bCs/>
                <w:sz w:val="18"/>
                <w:szCs w:val="18"/>
              </w:rPr>
              <w:t>İŞYÜKÜ HESAPLAMA</w:t>
            </w:r>
          </w:p>
        </w:tc>
      </w:tr>
      <w:tr w:rsidR="001D6E94" w:rsidRPr="003A0002" w14:paraId="102A3AA7" w14:textId="77777777" w:rsidTr="00913904">
        <w:trPr>
          <w:trHeight w:val="476"/>
        </w:trPr>
        <w:tc>
          <w:tcPr>
            <w:tcW w:w="2301" w:type="pct"/>
            <w:gridSpan w:val="5"/>
            <w:shd w:val="clear" w:color="auto" w:fill="auto"/>
            <w:vAlign w:val="center"/>
            <w:hideMark/>
          </w:tcPr>
          <w:p w14:paraId="2061F7BE" w14:textId="77777777" w:rsidR="001D6E94" w:rsidRPr="003A0002" w:rsidRDefault="001D6E94" w:rsidP="0074513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6969F0F0"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204D1AE1"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490CEE99"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0E327674" w14:textId="77777777" w:rsidTr="00913904">
        <w:trPr>
          <w:trHeight w:val="420"/>
        </w:trPr>
        <w:tc>
          <w:tcPr>
            <w:tcW w:w="2301" w:type="pct"/>
            <w:gridSpan w:val="5"/>
            <w:shd w:val="clear" w:color="auto" w:fill="auto"/>
            <w:vAlign w:val="center"/>
            <w:hideMark/>
          </w:tcPr>
          <w:p w14:paraId="3F18CEB1" w14:textId="77777777" w:rsidR="001D6E94" w:rsidRPr="003A0002" w:rsidRDefault="001D6E94" w:rsidP="0074513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35BE34B8"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5CF93735" w14:textId="77777777" w:rsidR="001D6E94" w:rsidRPr="003A0002" w:rsidRDefault="001D6E94" w:rsidP="0074513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5FC7C737" w14:textId="77777777" w:rsidR="001D6E94" w:rsidRPr="003A0002" w:rsidRDefault="001D6E94" w:rsidP="00745133">
            <w:pPr>
              <w:spacing w:after="0" w:line="240" w:lineRule="auto"/>
              <w:jc w:val="center"/>
              <w:rPr>
                <w:rFonts w:cs="Calibri"/>
                <w:sz w:val="18"/>
                <w:szCs w:val="18"/>
              </w:rPr>
            </w:pPr>
            <w:r>
              <w:rPr>
                <w:rFonts w:cs="Calibri"/>
                <w:sz w:val="18"/>
                <w:szCs w:val="18"/>
              </w:rPr>
              <w:t>42</w:t>
            </w:r>
          </w:p>
        </w:tc>
      </w:tr>
      <w:tr w:rsidR="001D6E94" w:rsidRPr="003A0002" w14:paraId="17F822E9" w14:textId="77777777" w:rsidTr="00913904">
        <w:trPr>
          <w:trHeight w:val="420"/>
        </w:trPr>
        <w:tc>
          <w:tcPr>
            <w:tcW w:w="2301" w:type="pct"/>
            <w:gridSpan w:val="5"/>
            <w:shd w:val="clear" w:color="auto" w:fill="auto"/>
            <w:vAlign w:val="center"/>
            <w:hideMark/>
          </w:tcPr>
          <w:p w14:paraId="40F70214"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5F178D1C"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258D4ED4"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3915E4D2"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r>
      <w:tr w:rsidR="001D6E94" w:rsidRPr="003A0002" w14:paraId="6C5B2072" w14:textId="77777777" w:rsidTr="00913904">
        <w:trPr>
          <w:trHeight w:val="420"/>
        </w:trPr>
        <w:tc>
          <w:tcPr>
            <w:tcW w:w="2301" w:type="pct"/>
            <w:gridSpan w:val="5"/>
            <w:shd w:val="clear" w:color="auto" w:fill="auto"/>
            <w:vAlign w:val="center"/>
            <w:hideMark/>
          </w:tcPr>
          <w:p w14:paraId="255FF739"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6D9C107C"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7314987"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58DE89D9"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r>
      <w:tr w:rsidR="001D6E94" w:rsidRPr="003A0002" w14:paraId="4F3BC85B" w14:textId="77777777" w:rsidTr="00913904">
        <w:trPr>
          <w:trHeight w:val="420"/>
        </w:trPr>
        <w:tc>
          <w:tcPr>
            <w:tcW w:w="2301" w:type="pct"/>
            <w:gridSpan w:val="5"/>
            <w:shd w:val="clear" w:color="auto" w:fill="auto"/>
            <w:vAlign w:val="center"/>
            <w:hideMark/>
          </w:tcPr>
          <w:p w14:paraId="7EF8B4B7" w14:textId="77777777" w:rsidR="001D6E94" w:rsidRPr="003A0002" w:rsidRDefault="001D6E94" w:rsidP="0074513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2639C1B3"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0C8B530" w14:textId="77777777" w:rsidR="001D6E94" w:rsidRPr="003A0002" w:rsidRDefault="001D6E94" w:rsidP="0074513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7EDBBF03" w14:textId="77777777" w:rsidR="001D6E94" w:rsidRPr="003A0002" w:rsidRDefault="001D6E94" w:rsidP="00745133">
            <w:pPr>
              <w:spacing w:after="0" w:line="240" w:lineRule="auto"/>
              <w:jc w:val="center"/>
              <w:rPr>
                <w:rFonts w:cs="Calibri"/>
                <w:sz w:val="18"/>
                <w:szCs w:val="18"/>
              </w:rPr>
            </w:pPr>
            <w:r>
              <w:rPr>
                <w:rFonts w:cs="Calibri"/>
                <w:sz w:val="18"/>
                <w:szCs w:val="18"/>
              </w:rPr>
              <w:t>10</w:t>
            </w:r>
          </w:p>
        </w:tc>
      </w:tr>
      <w:tr w:rsidR="001D6E94" w:rsidRPr="003A0002" w14:paraId="47718714" w14:textId="77777777" w:rsidTr="00913904">
        <w:trPr>
          <w:trHeight w:val="420"/>
        </w:trPr>
        <w:tc>
          <w:tcPr>
            <w:tcW w:w="2301" w:type="pct"/>
            <w:gridSpan w:val="5"/>
            <w:shd w:val="clear" w:color="auto" w:fill="auto"/>
            <w:vAlign w:val="center"/>
            <w:hideMark/>
          </w:tcPr>
          <w:p w14:paraId="4382250C" w14:textId="77777777" w:rsidR="001D6E94" w:rsidRPr="003A0002" w:rsidRDefault="001D6E94" w:rsidP="0074513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72D41CF7"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E68273E"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0CB64494"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10</w:t>
            </w:r>
          </w:p>
        </w:tc>
      </w:tr>
      <w:tr w:rsidR="001D6E94" w:rsidRPr="003A0002" w14:paraId="25C42209" w14:textId="77777777" w:rsidTr="00913904">
        <w:trPr>
          <w:trHeight w:val="420"/>
        </w:trPr>
        <w:tc>
          <w:tcPr>
            <w:tcW w:w="2301" w:type="pct"/>
            <w:gridSpan w:val="5"/>
            <w:shd w:val="clear" w:color="auto" w:fill="auto"/>
            <w:vAlign w:val="center"/>
            <w:hideMark/>
          </w:tcPr>
          <w:p w14:paraId="6957F5A3"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6E775337"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vAlign w:val="center"/>
          </w:tcPr>
          <w:p w14:paraId="72C05F7C"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vAlign w:val="center"/>
          </w:tcPr>
          <w:p w14:paraId="591C17A6" w14:textId="77777777" w:rsidR="001D6E94" w:rsidRPr="003A0002" w:rsidRDefault="001D6E94" w:rsidP="00745133">
            <w:pPr>
              <w:spacing w:after="0" w:line="240" w:lineRule="auto"/>
              <w:jc w:val="center"/>
              <w:rPr>
                <w:rFonts w:cs="Calibri"/>
                <w:sz w:val="18"/>
                <w:szCs w:val="18"/>
              </w:rPr>
            </w:pPr>
          </w:p>
        </w:tc>
      </w:tr>
      <w:tr w:rsidR="001D6E94" w:rsidRPr="003A0002" w14:paraId="2A8C120F" w14:textId="77777777" w:rsidTr="00913904">
        <w:trPr>
          <w:trHeight w:val="420"/>
        </w:trPr>
        <w:tc>
          <w:tcPr>
            <w:tcW w:w="2301" w:type="pct"/>
            <w:gridSpan w:val="5"/>
            <w:shd w:val="clear" w:color="auto" w:fill="auto"/>
            <w:vAlign w:val="center"/>
          </w:tcPr>
          <w:p w14:paraId="705A67DE" w14:textId="77777777" w:rsidR="001D6E94" w:rsidRPr="003A0002" w:rsidRDefault="001D6E94" w:rsidP="0074513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574F9D1E"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244B7047" w14:textId="77777777" w:rsidR="001D6E94" w:rsidRPr="003A0002" w:rsidRDefault="001D6E94" w:rsidP="0074513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7D1F083D" w14:textId="77777777" w:rsidR="001D6E94" w:rsidRPr="003A0002" w:rsidRDefault="001D6E94" w:rsidP="00745133">
            <w:pPr>
              <w:spacing w:after="0" w:line="240" w:lineRule="auto"/>
              <w:jc w:val="center"/>
              <w:rPr>
                <w:rFonts w:cs="Calibri"/>
                <w:sz w:val="18"/>
                <w:szCs w:val="18"/>
              </w:rPr>
            </w:pPr>
            <w:r>
              <w:rPr>
                <w:rFonts w:cs="Calibri"/>
                <w:sz w:val="18"/>
                <w:szCs w:val="18"/>
              </w:rPr>
              <w:t>56</w:t>
            </w:r>
          </w:p>
        </w:tc>
      </w:tr>
      <w:tr w:rsidR="001D6E94" w:rsidRPr="003A0002" w14:paraId="234A675D" w14:textId="77777777" w:rsidTr="00913904">
        <w:trPr>
          <w:trHeight w:val="420"/>
        </w:trPr>
        <w:tc>
          <w:tcPr>
            <w:tcW w:w="2301" w:type="pct"/>
            <w:gridSpan w:val="5"/>
            <w:shd w:val="clear" w:color="auto" w:fill="auto"/>
            <w:vAlign w:val="center"/>
            <w:hideMark/>
          </w:tcPr>
          <w:p w14:paraId="5A9D93B4" w14:textId="77777777" w:rsidR="001D6E94" w:rsidRPr="003A0002" w:rsidRDefault="001D6E94" w:rsidP="0074513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6A383A74"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noWrap/>
            <w:vAlign w:val="center"/>
            <w:hideMark/>
          </w:tcPr>
          <w:p w14:paraId="0A275AB9"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noWrap/>
            <w:vAlign w:val="center"/>
            <w:hideMark/>
          </w:tcPr>
          <w:p w14:paraId="22D011DF" w14:textId="77777777" w:rsidR="001D6E94" w:rsidRPr="003A0002" w:rsidRDefault="001D6E94" w:rsidP="00745133">
            <w:pPr>
              <w:spacing w:after="0" w:line="240" w:lineRule="auto"/>
              <w:jc w:val="center"/>
              <w:rPr>
                <w:rFonts w:cs="Calibri"/>
                <w:sz w:val="18"/>
                <w:szCs w:val="18"/>
              </w:rPr>
            </w:pPr>
            <w:r>
              <w:rPr>
                <w:rFonts w:cs="Calibri"/>
                <w:sz w:val="18"/>
                <w:szCs w:val="18"/>
              </w:rPr>
              <w:t>120</w:t>
            </w:r>
          </w:p>
        </w:tc>
      </w:tr>
      <w:tr w:rsidR="001D6E94" w:rsidRPr="003A0002" w14:paraId="476946D0" w14:textId="77777777" w:rsidTr="00913904">
        <w:trPr>
          <w:trHeight w:val="420"/>
        </w:trPr>
        <w:tc>
          <w:tcPr>
            <w:tcW w:w="2301" w:type="pct"/>
            <w:gridSpan w:val="5"/>
            <w:shd w:val="clear" w:color="auto" w:fill="auto"/>
            <w:vAlign w:val="center"/>
            <w:hideMark/>
          </w:tcPr>
          <w:p w14:paraId="786C1BF8" w14:textId="77777777" w:rsidR="001D6E94" w:rsidRPr="003A0002" w:rsidRDefault="001D6E94" w:rsidP="0074513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6679FA58"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noWrap/>
            <w:vAlign w:val="center"/>
            <w:hideMark/>
          </w:tcPr>
          <w:p w14:paraId="7085E88B"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noWrap/>
            <w:vAlign w:val="center"/>
            <w:hideMark/>
          </w:tcPr>
          <w:p w14:paraId="5C370FE2" w14:textId="77777777" w:rsidR="001D6E94" w:rsidRPr="003A0002" w:rsidRDefault="001D6E94" w:rsidP="00745133">
            <w:pPr>
              <w:spacing w:after="0" w:line="240" w:lineRule="auto"/>
              <w:jc w:val="center"/>
              <w:rPr>
                <w:rFonts w:cs="Calibri"/>
                <w:sz w:val="18"/>
                <w:szCs w:val="18"/>
              </w:rPr>
            </w:pPr>
            <w:r>
              <w:rPr>
                <w:rFonts w:cs="Calibri"/>
                <w:sz w:val="18"/>
                <w:szCs w:val="18"/>
              </w:rPr>
              <w:t>4</w:t>
            </w:r>
          </w:p>
        </w:tc>
      </w:tr>
    </w:tbl>
    <w:p w14:paraId="2CCE811D" w14:textId="77777777" w:rsidR="001D6E94" w:rsidRDefault="001D6E94" w:rsidP="00913904">
      <w:pPr>
        <w:spacing w:line="240" w:lineRule="auto"/>
        <w:rPr>
          <w:rFonts w:cs="Calibri"/>
          <w:sz w:val="18"/>
          <w:szCs w:val="18"/>
        </w:rPr>
      </w:pPr>
    </w:p>
    <w:p w14:paraId="093C106D" w14:textId="77777777" w:rsidR="001D6E94" w:rsidRPr="0084691D" w:rsidRDefault="001D6E94" w:rsidP="00913904">
      <w:pPr>
        <w:spacing w:line="240" w:lineRule="auto"/>
        <w:jc w:val="right"/>
        <w:rPr>
          <w:rFonts w:cs="Calibri"/>
          <w:sz w:val="18"/>
          <w:szCs w:val="18"/>
        </w:rPr>
      </w:pPr>
      <w:r w:rsidRPr="0084691D">
        <w:rPr>
          <w:rFonts w:cs="Calibri"/>
          <w:sz w:val="18"/>
          <w:szCs w:val="18"/>
        </w:rPr>
        <w:t>Düzenleme Tarihi: 02/05/2019</w:t>
      </w:r>
    </w:p>
    <w:p w14:paraId="604EE5BC" w14:textId="77777777" w:rsidR="001D6E94" w:rsidRDefault="001D6E94" w:rsidP="00913904">
      <w:pPr>
        <w:spacing w:line="240" w:lineRule="auto"/>
        <w:rPr>
          <w:rFonts w:cs="Calibri"/>
          <w:sz w:val="18"/>
          <w:szCs w:val="18"/>
        </w:rPr>
      </w:pPr>
    </w:p>
    <w:p w14:paraId="4DD049B8" w14:textId="77777777" w:rsidR="001D6E94" w:rsidRPr="0084691D" w:rsidRDefault="001D6E94" w:rsidP="00913904">
      <w:pPr>
        <w:spacing w:line="240" w:lineRule="auto"/>
        <w:rPr>
          <w:rFonts w:cs="Calibri"/>
          <w:sz w:val="18"/>
          <w:szCs w:val="18"/>
        </w:rPr>
      </w:pPr>
    </w:p>
    <w:p w14:paraId="4AA8EB50" w14:textId="77777777" w:rsidR="001D6E94" w:rsidRPr="0084691D" w:rsidRDefault="001D6E94" w:rsidP="009139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4D58433D" w14:textId="77777777" w:rsidR="001D6E94" w:rsidRDefault="001D6E94" w:rsidP="00913904">
      <w:pPr>
        <w:spacing w:line="240" w:lineRule="auto"/>
        <w:rPr>
          <w:rFonts w:cs="Calibri"/>
          <w:sz w:val="18"/>
          <w:szCs w:val="18"/>
        </w:rPr>
      </w:pPr>
    </w:p>
    <w:p w14:paraId="4E185992" w14:textId="77777777" w:rsidR="001D6E94" w:rsidRPr="0084691D" w:rsidRDefault="001D6E94" w:rsidP="00913904">
      <w:pPr>
        <w:spacing w:line="240" w:lineRule="auto"/>
        <w:rPr>
          <w:rFonts w:cs="Calibri"/>
          <w:sz w:val="18"/>
          <w:szCs w:val="18"/>
        </w:rPr>
      </w:pPr>
    </w:p>
    <w:p w14:paraId="17310AC9" w14:textId="77777777" w:rsidR="001D6E94" w:rsidRPr="0084691D" w:rsidRDefault="001D6E94" w:rsidP="009139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F778534" w14:textId="77777777" w:rsidR="001D6E94" w:rsidRPr="0084691D" w:rsidRDefault="001D6E94" w:rsidP="00913904">
      <w:pPr>
        <w:spacing w:line="240" w:lineRule="auto"/>
        <w:rPr>
          <w:rFonts w:cs="Calibri"/>
          <w:sz w:val="18"/>
          <w:szCs w:val="18"/>
        </w:rPr>
      </w:pPr>
    </w:p>
    <w:p w14:paraId="373E00F8" w14:textId="77777777" w:rsidR="001D6E94" w:rsidRPr="0084691D" w:rsidRDefault="001D6E94" w:rsidP="00913904">
      <w:pPr>
        <w:spacing w:line="240" w:lineRule="auto"/>
        <w:rPr>
          <w:rFonts w:cs="Calibri"/>
          <w:sz w:val="18"/>
          <w:szCs w:val="18"/>
        </w:rPr>
      </w:pPr>
    </w:p>
    <w:p w14:paraId="60B80534" w14:textId="77777777" w:rsidR="001D6E94" w:rsidRDefault="001D6E94" w:rsidP="009139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EAC974D" w14:textId="77777777" w:rsidR="001D6E94" w:rsidRDefault="001D6E94" w:rsidP="00913904"/>
    <w:p w14:paraId="0E351EAC" w14:textId="77777777" w:rsidR="001D6E94" w:rsidRDefault="001D6E94"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0"/>
        <w:gridCol w:w="345"/>
        <w:gridCol w:w="1073"/>
        <w:gridCol w:w="620"/>
        <w:gridCol w:w="714"/>
        <w:gridCol w:w="1372"/>
        <w:gridCol w:w="63"/>
        <w:gridCol w:w="170"/>
        <w:gridCol w:w="803"/>
        <w:gridCol w:w="672"/>
        <w:gridCol w:w="92"/>
        <w:gridCol w:w="1718"/>
      </w:tblGrid>
      <w:tr w:rsidR="001D6E94" w:rsidRPr="00E63160" w14:paraId="4C895D49" w14:textId="77777777" w:rsidTr="00913904">
        <w:trPr>
          <w:trHeight w:val="735"/>
        </w:trPr>
        <w:tc>
          <w:tcPr>
            <w:tcW w:w="5000" w:type="pct"/>
            <w:gridSpan w:val="12"/>
            <w:shd w:val="clear" w:color="auto" w:fill="auto"/>
            <w:vAlign w:val="center"/>
            <w:hideMark/>
          </w:tcPr>
          <w:p w14:paraId="34D78EAD" w14:textId="77777777" w:rsidR="001D6E94" w:rsidRPr="00E63160" w:rsidRDefault="001D6E94" w:rsidP="00913904">
            <w:pPr>
              <w:spacing w:after="0" w:line="240" w:lineRule="auto"/>
              <w:jc w:val="center"/>
              <w:rPr>
                <w:rFonts w:cs="Calibri"/>
                <w:b/>
                <w:bCs/>
                <w:color w:val="000000"/>
                <w:sz w:val="18"/>
                <w:szCs w:val="18"/>
              </w:rPr>
            </w:pPr>
            <w:r w:rsidRPr="00E63160">
              <w:rPr>
                <w:rFonts w:cs="Calibri"/>
                <w:b/>
                <w:bCs/>
                <w:color w:val="000000"/>
                <w:sz w:val="18"/>
                <w:szCs w:val="18"/>
              </w:rPr>
              <w:t xml:space="preserve">GİRESUN ÜNİVERSİTESİ </w:t>
            </w:r>
            <w:r w:rsidRPr="00E63160">
              <w:rPr>
                <w:rFonts w:cs="Calibri"/>
                <w:b/>
                <w:bCs/>
                <w:color w:val="000000"/>
                <w:sz w:val="18"/>
                <w:szCs w:val="18"/>
              </w:rPr>
              <w:br/>
              <w:t>DERS TANITIM FORMU</w:t>
            </w:r>
          </w:p>
        </w:tc>
      </w:tr>
      <w:tr w:rsidR="001D6E94" w:rsidRPr="00E63160" w14:paraId="64B80CA8" w14:textId="77777777" w:rsidTr="00913904">
        <w:trPr>
          <w:trHeight w:val="420"/>
        </w:trPr>
        <w:tc>
          <w:tcPr>
            <w:tcW w:w="5000" w:type="pct"/>
            <w:gridSpan w:val="12"/>
            <w:shd w:val="clear" w:color="auto" w:fill="auto"/>
            <w:vAlign w:val="center"/>
            <w:hideMark/>
          </w:tcPr>
          <w:p w14:paraId="4CCC9C93" w14:textId="77777777" w:rsidR="001D6E94" w:rsidRPr="00E63160" w:rsidRDefault="001D6E94" w:rsidP="00913904">
            <w:pPr>
              <w:spacing w:after="0" w:line="240" w:lineRule="auto"/>
              <w:jc w:val="center"/>
              <w:rPr>
                <w:rFonts w:cs="Calibri"/>
                <w:b/>
                <w:bCs/>
                <w:color w:val="000000"/>
                <w:sz w:val="18"/>
                <w:szCs w:val="18"/>
              </w:rPr>
            </w:pPr>
            <w:r w:rsidRPr="00E63160">
              <w:rPr>
                <w:rFonts w:cs="Calibri"/>
                <w:b/>
                <w:bCs/>
                <w:color w:val="000000"/>
                <w:sz w:val="18"/>
                <w:szCs w:val="18"/>
              </w:rPr>
              <w:t>DERS BİLGİLERİ</w:t>
            </w:r>
          </w:p>
          <w:p w14:paraId="609F922F" w14:textId="77777777" w:rsidR="001D6E94" w:rsidRPr="00E63160" w:rsidRDefault="001D6E94" w:rsidP="00913904">
            <w:pPr>
              <w:spacing w:after="0" w:line="240" w:lineRule="auto"/>
              <w:jc w:val="center"/>
              <w:rPr>
                <w:rFonts w:cs="Calibri"/>
                <w:b/>
                <w:bCs/>
                <w:color w:val="000000"/>
                <w:sz w:val="18"/>
                <w:szCs w:val="18"/>
              </w:rPr>
            </w:pPr>
          </w:p>
        </w:tc>
      </w:tr>
      <w:tr w:rsidR="001D6E94" w:rsidRPr="00E63160" w14:paraId="6AA785E1" w14:textId="77777777" w:rsidTr="00913904">
        <w:trPr>
          <w:trHeight w:val="284"/>
        </w:trPr>
        <w:tc>
          <w:tcPr>
            <w:tcW w:w="973" w:type="pct"/>
            <w:gridSpan w:val="2"/>
            <w:shd w:val="clear" w:color="auto" w:fill="auto"/>
            <w:vAlign w:val="center"/>
          </w:tcPr>
          <w:p w14:paraId="03CA8557" w14:textId="77777777" w:rsidR="001D6E94" w:rsidRPr="00E63160" w:rsidRDefault="001D6E94"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0B6A1B32" w14:textId="77777777" w:rsidR="001D6E94" w:rsidRPr="00E63160" w:rsidRDefault="001D6E94"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00A216AC" w14:textId="77777777" w:rsidR="001D6E94" w:rsidRPr="00E63160" w:rsidRDefault="001D6E94" w:rsidP="00913904">
            <w:pPr>
              <w:spacing w:after="0" w:line="240" w:lineRule="auto"/>
              <w:ind w:left="-115"/>
              <w:jc w:val="center"/>
              <w:rPr>
                <w:rFonts w:cs="Calibri"/>
                <w:b/>
                <w:bCs/>
                <w:i/>
                <w:iCs/>
                <w:color w:val="000000"/>
                <w:sz w:val="18"/>
                <w:szCs w:val="18"/>
              </w:rPr>
            </w:pPr>
            <w:r w:rsidRPr="00E63160">
              <w:rPr>
                <w:rFonts w:cs="Calibri"/>
                <w:b/>
                <w:bCs/>
                <w:i/>
                <w:iCs/>
                <w:color w:val="000000"/>
                <w:sz w:val="18"/>
                <w:szCs w:val="18"/>
              </w:rPr>
              <w:t>Yarıyıl</w:t>
            </w:r>
          </w:p>
        </w:tc>
        <w:tc>
          <w:tcPr>
            <w:tcW w:w="943" w:type="pct"/>
            <w:gridSpan w:val="4"/>
            <w:shd w:val="clear" w:color="auto" w:fill="auto"/>
            <w:vAlign w:val="center"/>
            <w:hideMark/>
          </w:tcPr>
          <w:p w14:paraId="654C7F3A" w14:textId="77777777" w:rsidR="001D6E94" w:rsidRPr="00E63160" w:rsidRDefault="001D6E94" w:rsidP="00913904">
            <w:pPr>
              <w:spacing w:after="0" w:line="240" w:lineRule="auto"/>
              <w:jc w:val="center"/>
              <w:rPr>
                <w:rFonts w:cs="Calibri"/>
                <w:b/>
                <w:bCs/>
                <w:i/>
                <w:iCs/>
                <w:color w:val="000000"/>
                <w:sz w:val="18"/>
                <w:szCs w:val="18"/>
              </w:rPr>
            </w:pPr>
            <w:r w:rsidRPr="00E63160">
              <w:rPr>
                <w:rFonts w:cs="Calibri"/>
                <w:b/>
                <w:bCs/>
                <w:i/>
                <w:iCs/>
                <w:color w:val="000000"/>
                <w:sz w:val="18"/>
                <w:szCs w:val="18"/>
              </w:rPr>
              <w:t>T+U Saat</w:t>
            </w:r>
          </w:p>
        </w:tc>
        <w:tc>
          <w:tcPr>
            <w:tcW w:w="999" w:type="pct"/>
            <w:gridSpan w:val="2"/>
            <w:shd w:val="clear" w:color="auto" w:fill="auto"/>
            <w:vAlign w:val="center"/>
            <w:hideMark/>
          </w:tcPr>
          <w:p w14:paraId="42B9BD7F" w14:textId="77777777" w:rsidR="001D6E94" w:rsidRPr="00E63160" w:rsidRDefault="001D6E94" w:rsidP="00913904">
            <w:pPr>
              <w:spacing w:after="0" w:line="240" w:lineRule="auto"/>
              <w:jc w:val="center"/>
              <w:rPr>
                <w:rFonts w:cs="Calibri"/>
                <w:b/>
                <w:bCs/>
                <w:i/>
                <w:iCs/>
                <w:color w:val="000000"/>
                <w:sz w:val="18"/>
                <w:szCs w:val="18"/>
              </w:rPr>
            </w:pPr>
            <w:r w:rsidRPr="00E63160">
              <w:rPr>
                <w:rFonts w:cs="Calibri"/>
                <w:b/>
                <w:bCs/>
                <w:i/>
                <w:iCs/>
                <w:color w:val="000000"/>
                <w:sz w:val="18"/>
                <w:szCs w:val="18"/>
              </w:rPr>
              <w:t>AKTS</w:t>
            </w:r>
          </w:p>
        </w:tc>
      </w:tr>
      <w:tr w:rsidR="001D6E94" w:rsidRPr="00E63160" w14:paraId="7179B027" w14:textId="77777777" w:rsidTr="00913904">
        <w:trPr>
          <w:trHeight w:val="284"/>
        </w:trPr>
        <w:tc>
          <w:tcPr>
            <w:tcW w:w="973" w:type="pct"/>
            <w:gridSpan w:val="2"/>
            <w:shd w:val="clear" w:color="auto" w:fill="auto"/>
            <w:vAlign w:val="center"/>
            <w:hideMark/>
          </w:tcPr>
          <w:p w14:paraId="37C7F34A"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lastRenderedPageBreak/>
              <w:t>Dersin Kodu</w:t>
            </w:r>
          </w:p>
        </w:tc>
        <w:tc>
          <w:tcPr>
            <w:tcW w:w="934" w:type="pct"/>
            <w:gridSpan w:val="2"/>
            <w:shd w:val="clear" w:color="auto" w:fill="auto"/>
            <w:vAlign w:val="center"/>
            <w:hideMark/>
          </w:tcPr>
          <w:p w14:paraId="0CCD1C9A" w14:textId="77777777" w:rsidR="001D6E94" w:rsidRPr="00E63160" w:rsidRDefault="001D6E94" w:rsidP="0043467A">
            <w:pPr>
              <w:spacing w:after="0" w:line="240" w:lineRule="auto"/>
              <w:rPr>
                <w:rFonts w:cs="Calibri"/>
                <w:color w:val="000000"/>
                <w:sz w:val="18"/>
                <w:szCs w:val="18"/>
              </w:rPr>
            </w:pPr>
            <w:r w:rsidRPr="00E63160">
              <w:rPr>
                <w:rFonts w:cs="Calibri"/>
                <w:color w:val="000000"/>
                <w:sz w:val="18"/>
                <w:szCs w:val="18"/>
              </w:rPr>
              <w:t>TUR-SD409</w:t>
            </w:r>
          </w:p>
        </w:tc>
        <w:tc>
          <w:tcPr>
            <w:tcW w:w="1151" w:type="pct"/>
            <w:gridSpan w:val="2"/>
            <w:shd w:val="clear" w:color="auto" w:fill="auto"/>
            <w:vAlign w:val="center"/>
            <w:hideMark/>
          </w:tcPr>
          <w:p w14:paraId="33CEF4B2" w14:textId="77777777" w:rsidR="001D6E94" w:rsidRPr="00E63160" w:rsidRDefault="001D6E94" w:rsidP="0043467A">
            <w:pPr>
              <w:spacing w:after="0" w:line="240" w:lineRule="auto"/>
              <w:jc w:val="center"/>
              <w:rPr>
                <w:rFonts w:cs="Calibri"/>
                <w:color w:val="000000"/>
                <w:sz w:val="18"/>
                <w:szCs w:val="18"/>
              </w:rPr>
            </w:pPr>
            <w:r w:rsidRPr="00E63160">
              <w:rPr>
                <w:rFonts w:cs="Calibri"/>
                <w:color w:val="000000"/>
                <w:sz w:val="18"/>
                <w:szCs w:val="18"/>
              </w:rPr>
              <w:t xml:space="preserve">Güz </w:t>
            </w:r>
            <w:r w:rsidRPr="00E63160">
              <w:rPr>
                <w:rFonts w:cs="Calibri"/>
                <w:sz w:val="18"/>
                <w:szCs w:val="18"/>
              </w:rPr>
              <w:fldChar w:fldCharType="begin">
                <w:ffData>
                  <w:name w:val="Check2"/>
                  <w:enabled/>
                  <w:calcOnExit w:val="0"/>
                  <w:checkBox>
                    <w:sizeAuto/>
                    <w:default w:val="1"/>
                  </w:checkBox>
                </w:ffData>
              </w:fldChar>
            </w:r>
            <w:r w:rsidRPr="00E63160">
              <w:rPr>
                <w:rFonts w:cs="Calibri"/>
                <w:sz w:val="18"/>
                <w:szCs w:val="18"/>
              </w:rPr>
              <w:instrText xml:space="preserve"> FORMCHECKBOX </w:instrText>
            </w:r>
            <w:r w:rsidRPr="00E63160">
              <w:rPr>
                <w:rFonts w:cs="Calibri"/>
                <w:sz w:val="18"/>
                <w:szCs w:val="18"/>
              </w:rPr>
            </w:r>
            <w:r w:rsidRPr="00E63160">
              <w:rPr>
                <w:rFonts w:cs="Calibri"/>
                <w:sz w:val="18"/>
                <w:szCs w:val="18"/>
              </w:rPr>
              <w:fldChar w:fldCharType="end"/>
            </w:r>
            <w:r w:rsidRPr="00E63160">
              <w:rPr>
                <w:rFonts w:cs="Calibri"/>
                <w:sz w:val="18"/>
                <w:szCs w:val="18"/>
              </w:rPr>
              <w:t xml:space="preserve"> </w:t>
            </w:r>
            <w:r w:rsidRPr="00E63160">
              <w:rPr>
                <w:rFonts w:cs="Calibri"/>
                <w:color w:val="000000"/>
                <w:sz w:val="18"/>
                <w:szCs w:val="18"/>
              </w:rPr>
              <w:t xml:space="preserve"> Bahar </w:t>
            </w:r>
            <w:r w:rsidRPr="00E63160">
              <w:rPr>
                <w:rFonts w:cs="Calibri"/>
                <w:sz w:val="18"/>
                <w:szCs w:val="18"/>
              </w:rPr>
              <w:fldChar w:fldCharType="begin">
                <w:ffData>
                  <w:name w:val=""/>
                  <w:enabled/>
                  <w:calcOnExit w:val="0"/>
                  <w:checkBox>
                    <w:sizeAuto/>
                    <w:default w:val="0"/>
                  </w:checkBox>
                </w:ffData>
              </w:fldChar>
            </w:r>
            <w:r w:rsidRPr="00E63160">
              <w:rPr>
                <w:rFonts w:cs="Calibri"/>
                <w:sz w:val="18"/>
                <w:szCs w:val="18"/>
              </w:rPr>
              <w:instrText xml:space="preserve"> FORMCHECKBOX </w:instrText>
            </w:r>
            <w:r w:rsidRPr="00E63160">
              <w:rPr>
                <w:rFonts w:cs="Calibri"/>
                <w:sz w:val="18"/>
                <w:szCs w:val="18"/>
              </w:rPr>
            </w:r>
            <w:r w:rsidRPr="00E63160">
              <w:rPr>
                <w:rFonts w:cs="Calibri"/>
                <w:sz w:val="18"/>
                <w:szCs w:val="18"/>
              </w:rPr>
              <w:fldChar w:fldCharType="end"/>
            </w:r>
            <w:r w:rsidRPr="00E63160">
              <w:rPr>
                <w:rFonts w:cs="Calibri"/>
                <w:color w:val="000000"/>
                <w:sz w:val="18"/>
                <w:szCs w:val="18"/>
              </w:rPr>
              <w:t> </w:t>
            </w:r>
          </w:p>
        </w:tc>
        <w:tc>
          <w:tcPr>
            <w:tcW w:w="943" w:type="pct"/>
            <w:gridSpan w:val="4"/>
            <w:shd w:val="clear" w:color="auto" w:fill="auto"/>
            <w:vAlign w:val="center"/>
            <w:hideMark/>
          </w:tcPr>
          <w:p w14:paraId="258E25B6" w14:textId="77777777" w:rsidR="001D6E94" w:rsidRPr="00E63160" w:rsidRDefault="001D6E94" w:rsidP="00913904">
            <w:pPr>
              <w:spacing w:after="0" w:line="240" w:lineRule="auto"/>
              <w:jc w:val="center"/>
              <w:rPr>
                <w:rFonts w:cs="Calibri"/>
                <w:color w:val="000000"/>
                <w:sz w:val="18"/>
                <w:szCs w:val="18"/>
              </w:rPr>
            </w:pPr>
            <w:r w:rsidRPr="00E63160">
              <w:rPr>
                <w:rFonts w:cs="Calibri"/>
                <w:color w:val="000000"/>
                <w:sz w:val="18"/>
                <w:szCs w:val="18"/>
              </w:rPr>
              <w:t>3+0 </w:t>
            </w:r>
          </w:p>
        </w:tc>
        <w:tc>
          <w:tcPr>
            <w:tcW w:w="999" w:type="pct"/>
            <w:gridSpan w:val="2"/>
            <w:shd w:val="clear" w:color="auto" w:fill="auto"/>
            <w:vAlign w:val="center"/>
            <w:hideMark/>
          </w:tcPr>
          <w:p w14:paraId="594970D0" w14:textId="77777777" w:rsidR="001D6E94" w:rsidRPr="00E63160" w:rsidRDefault="001D6E94" w:rsidP="00913904">
            <w:pPr>
              <w:spacing w:after="0" w:line="240" w:lineRule="auto"/>
              <w:jc w:val="center"/>
              <w:rPr>
                <w:rFonts w:cs="Calibri"/>
                <w:color w:val="000000"/>
                <w:sz w:val="18"/>
                <w:szCs w:val="18"/>
              </w:rPr>
            </w:pPr>
            <w:r w:rsidRPr="00E63160">
              <w:rPr>
                <w:rFonts w:cs="Calibri"/>
                <w:color w:val="000000"/>
                <w:sz w:val="18"/>
                <w:szCs w:val="18"/>
              </w:rPr>
              <w:t> 4</w:t>
            </w:r>
          </w:p>
        </w:tc>
      </w:tr>
      <w:tr w:rsidR="001D6E94" w:rsidRPr="00E63160" w14:paraId="144D506C" w14:textId="77777777" w:rsidTr="00913904">
        <w:trPr>
          <w:trHeight w:val="287"/>
        </w:trPr>
        <w:tc>
          <w:tcPr>
            <w:tcW w:w="973" w:type="pct"/>
            <w:gridSpan w:val="2"/>
            <w:shd w:val="clear" w:color="auto" w:fill="auto"/>
            <w:noWrap/>
            <w:vAlign w:val="bottom"/>
            <w:hideMark/>
          </w:tcPr>
          <w:p w14:paraId="6467CB24"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Adı</w:t>
            </w:r>
          </w:p>
        </w:tc>
        <w:tc>
          <w:tcPr>
            <w:tcW w:w="4027" w:type="pct"/>
            <w:gridSpan w:val="10"/>
            <w:shd w:val="clear" w:color="auto" w:fill="auto"/>
            <w:noWrap/>
            <w:vAlign w:val="bottom"/>
            <w:hideMark/>
          </w:tcPr>
          <w:p w14:paraId="7CE91165" w14:textId="77777777" w:rsidR="001D6E94" w:rsidRPr="00E63160" w:rsidRDefault="001D6E94" w:rsidP="00913904">
            <w:pPr>
              <w:spacing w:after="0" w:line="240" w:lineRule="auto"/>
              <w:rPr>
                <w:rFonts w:cs="Calibri"/>
                <w:color w:val="000000"/>
                <w:sz w:val="18"/>
                <w:szCs w:val="18"/>
              </w:rPr>
            </w:pPr>
            <w:r w:rsidRPr="00E63160">
              <w:rPr>
                <w:rFonts w:cs="Calibri"/>
                <w:color w:val="000000"/>
                <w:sz w:val="18"/>
                <w:szCs w:val="18"/>
              </w:rPr>
              <w:t>Biletleme I</w:t>
            </w:r>
          </w:p>
        </w:tc>
      </w:tr>
      <w:tr w:rsidR="001D6E94" w:rsidRPr="00E63160" w14:paraId="2B7CB86D" w14:textId="77777777" w:rsidTr="00913904">
        <w:trPr>
          <w:trHeight w:val="287"/>
        </w:trPr>
        <w:tc>
          <w:tcPr>
            <w:tcW w:w="973" w:type="pct"/>
            <w:gridSpan w:val="2"/>
            <w:shd w:val="clear" w:color="auto" w:fill="auto"/>
            <w:noWrap/>
            <w:vAlign w:val="bottom"/>
            <w:hideMark/>
          </w:tcPr>
          <w:p w14:paraId="7512F51B"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İngilizce Adı</w:t>
            </w:r>
          </w:p>
        </w:tc>
        <w:tc>
          <w:tcPr>
            <w:tcW w:w="4027" w:type="pct"/>
            <w:gridSpan w:val="10"/>
            <w:shd w:val="clear" w:color="auto" w:fill="auto"/>
            <w:noWrap/>
            <w:vAlign w:val="bottom"/>
            <w:hideMark/>
          </w:tcPr>
          <w:p w14:paraId="7351FDA6" w14:textId="77777777" w:rsidR="001D6E94" w:rsidRPr="00E63160" w:rsidRDefault="001D6E94" w:rsidP="0043467A">
            <w:pPr>
              <w:pStyle w:val="HTMLncedenBiimlendirilmi"/>
              <w:shd w:val="clear" w:color="auto" w:fill="FFFFFF"/>
              <w:rPr>
                <w:rFonts w:ascii="Calibri" w:hAnsi="Calibri" w:cs="Calibri"/>
                <w:color w:val="212121"/>
                <w:sz w:val="18"/>
                <w:szCs w:val="18"/>
              </w:rPr>
            </w:pPr>
            <w:r w:rsidRPr="00E63160">
              <w:rPr>
                <w:rFonts w:ascii="Calibri" w:hAnsi="Calibri" w:cs="Calibri"/>
                <w:color w:val="212121"/>
                <w:sz w:val="18"/>
                <w:szCs w:val="18"/>
                <w:lang w:val="en"/>
              </w:rPr>
              <w:t>Ticketing I</w:t>
            </w:r>
          </w:p>
        </w:tc>
      </w:tr>
      <w:tr w:rsidR="001D6E94" w:rsidRPr="00E63160" w14:paraId="597FB6CC" w14:textId="77777777" w:rsidTr="00913904">
        <w:trPr>
          <w:trHeight w:val="317"/>
        </w:trPr>
        <w:tc>
          <w:tcPr>
            <w:tcW w:w="973" w:type="pct"/>
            <w:gridSpan w:val="2"/>
            <w:shd w:val="clear" w:color="auto" w:fill="auto"/>
            <w:vAlign w:val="center"/>
            <w:hideMark/>
          </w:tcPr>
          <w:p w14:paraId="6ABBEF75"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Ön Koşul Dersleri</w:t>
            </w:r>
          </w:p>
        </w:tc>
        <w:tc>
          <w:tcPr>
            <w:tcW w:w="4027" w:type="pct"/>
            <w:gridSpan w:val="10"/>
            <w:shd w:val="clear" w:color="auto" w:fill="auto"/>
            <w:vAlign w:val="center"/>
            <w:hideMark/>
          </w:tcPr>
          <w:p w14:paraId="46DE4EBE" w14:textId="77777777" w:rsidR="001D6E94" w:rsidRPr="00E63160" w:rsidRDefault="001D6E94" w:rsidP="00913904">
            <w:pPr>
              <w:spacing w:after="0" w:line="240" w:lineRule="auto"/>
              <w:rPr>
                <w:rFonts w:cs="Calibri"/>
                <w:color w:val="000000"/>
                <w:sz w:val="18"/>
                <w:szCs w:val="18"/>
              </w:rPr>
            </w:pPr>
            <w:r w:rsidRPr="00E63160">
              <w:rPr>
                <w:rFonts w:cs="Calibri"/>
                <w:color w:val="000000"/>
                <w:sz w:val="18"/>
                <w:szCs w:val="18"/>
              </w:rPr>
              <w:t>Yok </w:t>
            </w:r>
          </w:p>
        </w:tc>
      </w:tr>
      <w:tr w:rsidR="001D6E94" w:rsidRPr="00E63160" w14:paraId="413175A2" w14:textId="77777777" w:rsidTr="00913904">
        <w:trPr>
          <w:trHeight w:val="284"/>
        </w:trPr>
        <w:tc>
          <w:tcPr>
            <w:tcW w:w="973" w:type="pct"/>
            <w:gridSpan w:val="2"/>
            <w:shd w:val="clear" w:color="auto" w:fill="auto"/>
            <w:vAlign w:val="center"/>
            <w:hideMark/>
          </w:tcPr>
          <w:p w14:paraId="13949FE8"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Dili</w:t>
            </w:r>
          </w:p>
        </w:tc>
        <w:tc>
          <w:tcPr>
            <w:tcW w:w="4027" w:type="pct"/>
            <w:gridSpan w:val="10"/>
            <w:shd w:val="clear" w:color="auto" w:fill="auto"/>
            <w:vAlign w:val="center"/>
            <w:hideMark/>
          </w:tcPr>
          <w:p w14:paraId="47C73B0E" w14:textId="77777777" w:rsidR="001D6E94" w:rsidRPr="00E63160" w:rsidRDefault="001D6E94" w:rsidP="00913904">
            <w:pPr>
              <w:spacing w:after="0" w:line="240" w:lineRule="auto"/>
              <w:rPr>
                <w:rFonts w:cs="Calibri"/>
                <w:bCs/>
                <w:color w:val="000000"/>
                <w:sz w:val="18"/>
                <w:szCs w:val="18"/>
              </w:rPr>
            </w:pPr>
            <w:r w:rsidRPr="00E63160">
              <w:rPr>
                <w:rFonts w:cs="Calibri"/>
                <w:bCs/>
                <w:color w:val="000000"/>
                <w:sz w:val="18"/>
                <w:szCs w:val="18"/>
              </w:rPr>
              <w:t>Türkçe</w:t>
            </w:r>
          </w:p>
        </w:tc>
      </w:tr>
      <w:tr w:rsidR="001D6E94" w:rsidRPr="00E63160" w14:paraId="6662B28E" w14:textId="77777777" w:rsidTr="00913904">
        <w:trPr>
          <w:trHeight w:val="284"/>
        </w:trPr>
        <w:tc>
          <w:tcPr>
            <w:tcW w:w="973" w:type="pct"/>
            <w:gridSpan w:val="2"/>
            <w:shd w:val="clear" w:color="auto" w:fill="auto"/>
            <w:vAlign w:val="center"/>
            <w:hideMark/>
          </w:tcPr>
          <w:p w14:paraId="217A90C2"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Seviyesi</w:t>
            </w:r>
          </w:p>
        </w:tc>
        <w:tc>
          <w:tcPr>
            <w:tcW w:w="4027" w:type="pct"/>
            <w:gridSpan w:val="10"/>
            <w:shd w:val="clear" w:color="auto" w:fill="auto"/>
            <w:vAlign w:val="center"/>
            <w:hideMark/>
          </w:tcPr>
          <w:p w14:paraId="76103233" w14:textId="77777777" w:rsidR="001D6E94" w:rsidRPr="00E63160" w:rsidRDefault="001D6E94" w:rsidP="00913904">
            <w:pPr>
              <w:spacing w:after="0" w:line="240" w:lineRule="auto"/>
              <w:rPr>
                <w:rFonts w:cs="Calibri"/>
                <w:b/>
                <w:bCs/>
                <w:color w:val="000000"/>
                <w:sz w:val="18"/>
                <w:szCs w:val="18"/>
              </w:rPr>
            </w:pPr>
            <w:r w:rsidRPr="00E63160">
              <w:rPr>
                <w:rFonts w:cs="Calibri"/>
                <w:color w:val="000000"/>
                <w:sz w:val="18"/>
                <w:szCs w:val="18"/>
              </w:rPr>
              <w:t>Lisans</w:t>
            </w:r>
          </w:p>
        </w:tc>
      </w:tr>
      <w:tr w:rsidR="001D6E94" w:rsidRPr="00E63160" w14:paraId="45EEFB0E" w14:textId="77777777" w:rsidTr="00913904">
        <w:trPr>
          <w:trHeight w:val="284"/>
        </w:trPr>
        <w:tc>
          <w:tcPr>
            <w:tcW w:w="973" w:type="pct"/>
            <w:gridSpan w:val="2"/>
            <w:shd w:val="clear" w:color="auto" w:fill="auto"/>
            <w:vAlign w:val="center"/>
            <w:hideMark/>
          </w:tcPr>
          <w:p w14:paraId="7368DE4E"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Türü</w:t>
            </w:r>
          </w:p>
        </w:tc>
        <w:tc>
          <w:tcPr>
            <w:tcW w:w="4027" w:type="pct"/>
            <w:gridSpan w:val="10"/>
            <w:shd w:val="clear" w:color="auto" w:fill="auto"/>
            <w:vAlign w:val="center"/>
            <w:hideMark/>
          </w:tcPr>
          <w:p w14:paraId="192545AF" w14:textId="77777777" w:rsidR="001D6E94" w:rsidRPr="00E63160" w:rsidRDefault="001D6E94" w:rsidP="00913904">
            <w:pPr>
              <w:spacing w:after="0" w:line="240" w:lineRule="auto"/>
              <w:rPr>
                <w:rFonts w:cs="Calibri"/>
                <w:b/>
                <w:bCs/>
                <w:color w:val="000000"/>
                <w:sz w:val="18"/>
                <w:szCs w:val="18"/>
              </w:rPr>
            </w:pPr>
            <w:r w:rsidRPr="00E63160">
              <w:rPr>
                <w:rFonts w:cs="Calibri"/>
                <w:color w:val="000000"/>
                <w:sz w:val="18"/>
                <w:szCs w:val="18"/>
              </w:rPr>
              <w:t>Seçmeli</w:t>
            </w:r>
          </w:p>
        </w:tc>
      </w:tr>
      <w:tr w:rsidR="001D6E94" w:rsidRPr="00E63160" w14:paraId="671CD1D1" w14:textId="77777777" w:rsidTr="00913904">
        <w:trPr>
          <w:trHeight w:val="284"/>
        </w:trPr>
        <w:tc>
          <w:tcPr>
            <w:tcW w:w="973" w:type="pct"/>
            <w:gridSpan w:val="2"/>
            <w:shd w:val="clear" w:color="auto" w:fill="auto"/>
            <w:vAlign w:val="center"/>
            <w:hideMark/>
          </w:tcPr>
          <w:p w14:paraId="7C220F90"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Koordinatörü</w:t>
            </w:r>
          </w:p>
        </w:tc>
        <w:tc>
          <w:tcPr>
            <w:tcW w:w="4027" w:type="pct"/>
            <w:gridSpan w:val="10"/>
            <w:shd w:val="clear" w:color="auto" w:fill="auto"/>
            <w:vAlign w:val="center"/>
            <w:hideMark/>
          </w:tcPr>
          <w:p w14:paraId="41BC1274" w14:textId="77777777" w:rsidR="001D6E94" w:rsidRPr="00E63160" w:rsidRDefault="001D6E94" w:rsidP="00913904">
            <w:pPr>
              <w:spacing w:after="0" w:line="240" w:lineRule="auto"/>
              <w:rPr>
                <w:rFonts w:cs="Calibri"/>
                <w:color w:val="000000"/>
                <w:sz w:val="18"/>
                <w:szCs w:val="18"/>
              </w:rPr>
            </w:pPr>
            <w:r w:rsidRPr="00E63160">
              <w:rPr>
                <w:rFonts w:cs="Calibri"/>
                <w:color w:val="000000"/>
                <w:sz w:val="18"/>
                <w:szCs w:val="18"/>
              </w:rPr>
              <w:t>Prof. Dr. Musa GENÇ</w:t>
            </w:r>
          </w:p>
        </w:tc>
      </w:tr>
      <w:tr w:rsidR="001D6E94" w:rsidRPr="00E63160" w14:paraId="4F63B18A" w14:textId="77777777" w:rsidTr="00913904">
        <w:trPr>
          <w:trHeight w:val="284"/>
        </w:trPr>
        <w:tc>
          <w:tcPr>
            <w:tcW w:w="973" w:type="pct"/>
            <w:gridSpan w:val="2"/>
            <w:shd w:val="clear" w:color="auto" w:fill="auto"/>
            <w:vAlign w:val="center"/>
            <w:hideMark/>
          </w:tcPr>
          <w:p w14:paraId="57AA2B6C"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 Verenler</w:t>
            </w:r>
          </w:p>
        </w:tc>
        <w:tc>
          <w:tcPr>
            <w:tcW w:w="4027" w:type="pct"/>
            <w:gridSpan w:val="10"/>
            <w:shd w:val="clear" w:color="auto" w:fill="auto"/>
            <w:vAlign w:val="center"/>
            <w:hideMark/>
          </w:tcPr>
          <w:p w14:paraId="3650A8AC" w14:textId="77777777" w:rsidR="001D6E94" w:rsidRPr="00E63160" w:rsidRDefault="001D6E94" w:rsidP="00913904">
            <w:pPr>
              <w:spacing w:after="0" w:line="240" w:lineRule="auto"/>
              <w:rPr>
                <w:rFonts w:cs="Calibri"/>
                <w:color w:val="000000"/>
                <w:sz w:val="18"/>
                <w:szCs w:val="18"/>
              </w:rPr>
            </w:pPr>
          </w:p>
        </w:tc>
      </w:tr>
      <w:tr w:rsidR="001D6E94" w:rsidRPr="00E63160" w14:paraId="74B3E629" w14:textId="77777777" w:rsidTr="00913904">
        <w:trPr>
          <w:trHeight w:val="284"/>
        </w:trPr>
        <w:tc>
          <w:tcPr>
            <w:tcW w:w="973" w:type="pct"/>
            <w:gridSpan w:val="2"/>
            <w:shd w:val="clear" w:color="auto" w:fill="auto"/>
            <w:vAlign w:val="center"/>
            <w:hideMark/>
          </w:tcPr>
          <w:p w14:paraId="3E9ED9EB"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Yardımcıları</w:t>
            </w:r>
          </w:p>
        </w:tc>
        <w:tc>
          <w:tcPr>
            <w:tcW w:w="4027" w:type="pct"/>
            <w:gridSpan w:val="10"/>
            <w:shd w:val="clear" w:color="auto" w:fill="auto"/>
            <w:vAlign w:val="center"/>
            <w:hideMark/>
          </w:tcPr>
          <w:p w14:paraId="6F1ADD97" w14:textId="77777777" w:rsidR="001D6E94" w:rsidRPr="00E63160" w:rsidRDefault="001D6E94" w:rsidP="00913904">
            <w:pPr>
              <w:spacing w:after="0" w:line="240" w:lineRule="auto"/>
              <w:rPr>
                <w:rFonts w:cs="Calibri"/>
                <w:b/>
                <w:bCs/>
                <w:color w:val="000000"/>
                <w:sz w:val="18"/>
                <w:szCs w:val="18"/>
              </w:rPr>
            </w:pPr>
          </w:p>
        </w:tc>
      </w:tr>
      <w:tr w:rsidR="001D6E94" w:rsidRPr="00E63160" w14:paraId="0DB2851D" w14:textId="77777777" w:rsidTr="0043467A">
        <w:trPr>
          <w:trHeight w:val="191"/>
        </w:trPr>
        <w:tc>
          <w:tcPr>
            <w:tcW w:w="973" w:type="pct"/>
            <w:gridSpan w:val="2"/>
            <w:shd w:val="clear" w:color="auto" w:fill="auto"/>
            <w:vAlign w:val="center"/>
            <w:hideMark/>
          </w:tcPr>
          <w:p w14:paraId="349199EC"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Amacı</w:t>
            </w:r>
          </w:p>
        </w:tc>
        <w:tc>
          <w:tcPr>
            <w:tcW w:w="4027" w:type="pct"/>
            <w:gridSpan w:val="10"/>
            <w:shd w:val="clear" w:color="auto" w:fill="auto"/>
            <w:vAlign w:val="center"/>
          </w:tcPr>
          <w:p w14:paraId="50CAC348" w14:textId="77777777" w:rsidR="001D6E94" w:rsidRPr="00E63160" w:rsidRDefault="001D6E94" w:rsidP="00913904">
            <w:pPr>
              <w:spacing w:after="0"/>
              <w:rPr>
                <w:rFonts w:cs="Calibri"/>
                <w:sz w:val="18"/>
                <w:szCs w:val="18"/>
              </w:rPr>
            </w:pPr>
            <w:r w:rsidRPr="00E63160">
              <w:rPr>
                <w:rFonts w:cs="Calibri"/>
                <w:sz w:val="18"/>
                <w:szCs w:val="18"/>
              </w:rPr>
              <w:t>Havayolu taşımacılığında bilet rezervasyonu ve satış yapabilmek.</w:t>
            </w:r>
          </w:p>
        </w:tc>
      </w:tr>
      <w:tr w:rsidR="001D6E94" w:rsidRPr="00E63160" w14:paraId="1C2C25F5" w14:textId="77777777" w:rsidTr="0043467A">
        <w:trPr>
          <w:trHeight w:val="284"/>
        </w:trPr>
        <w:tc>
          <w:tcPr>
            <w:tcW w:w="973" w:type="pct"/>
            <w:gridSpan w:val="2"/>
            <w:shd w:val="clear" w:color="auto" w:fill="auto"/>
            <w:vAlign w:val="center"/>
            <w:hideMark/>
          </w:tcPr>
          <w:p w14:paraId="14A968DA"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Kısa İçeriği</w:t>
            </w:r>
          </w:p>
        </w:tc>
        <w:tc>
          <w:tcPr>
            <w:tcW w:w="4027" w:type="pct"/>
            <w:gridSpan w:val="10"/>
            <w:shd w:val="clear" w:color="auto" w:fill="auto"/>
            <w:vAlign w:val="center"/>
          </w:tcPr>
          <w:p w14:paraId="42283954" w14:textId="77777777" w:rsidR="001D6E94" w:rsidRPr="00E63160" w:rsidRDefault="001D6E94" w:rsidP="00913904">
            <w:pPr>
              <w:spacing w:after="0" w:line="240" w:lineRule="auto"/>
              <w:rPr>
                <w:rFonts w:cs="Calibri"/>
                <w:bCs/>
                <w:color w:val="000000"/>
                <w:sz w:val="18"/>
                <w:szCs w:val="18"/>
              </w:rPr>
            </w:pPr>
            <w:r w:rsidRPr="00E63160">
              <w:rPr>
                <w:rFonts w:cs="Calibri"/>
                <w:bCs/>
                <w:color w:val="000000"/>
                <w:sz w:val="18"/>
                <w:szCs w:val="18"/>
              </w:rPr>
              <w:t>IATA MPM ve TPM Tek Gidiş yolculuklar Gidiş dönüş yolculuklar İndirimli Bilet (Apex biletler) Bilet İade</w:t>
            </w:r>
          </w:p>
        </w:tc>
      </w:tr>
      <w:tr w:rsidR="001D6E94" w:rsidRPr="00E63160" w14:paraId="242A5F73" w14:textId="77777777" w:rsidTr="00913904">
        <w:trPr>
          <w:trHeight w:val="300"/>
        </w:trPr>
        <w:tc>
          <w:tcPr>
            <w:tcW w:w="5000" w:type="pct"/>
            <w:gridSpan w:val="12"/>
            <w:shd w:val="clear" w:color="auto" w:fill="auto"/>
            <w:noWrap/>
            <w:vAlign w:val="bottom"/>
            <w:hideMark/>
          </w:tcPr>
          <w:p w14:paraId="64B8E4B2" w14:textId="77777777" w:rsidR="001D6E94" w:rsidRPr="00E63160" w:rsidRDefault="001D6E94" w:rsidP="00913904">
            <w:pPr>
              <w:spacing w:after="0" w:line="240" w:lineRule="auto"/>
              <w:rPr>
                <w:rFonts w:cs="Calibri"/>
                <w:color w:val="000000"/>
                <w:sz w:val="18"/>
                <w:szCs w:val="18"/>
              </w:rPr>
            </w:pPr>
          </w:p>
        </w:tc>
      </w:tr>
      <w:tr w:rsidR="001D6E94" w:rsidRPr="00E63160" w14:paraId="794D25F1" w14:textId="77777777" w:rsidTr="00913904">
        <w:trPr>
          <w:trHeight w:val="284"/>
        </w:trPr>
        <w:tc>
          <w:tcPr>
            <w:tcW w:w="5000" w:type="pct"/>
            <w:gridSpan w:val="12"/>
            <w:shd w:val="clear" w:color="auto" w:fill="auto"/>
            <w:vAlign w:val="center"/>
            <w:hideMark/>
          </w:tcPr>
          <w:p w14:paraId="089C9001"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Dersin Öğrenme Çıktıları</w:t>
            </w:r>
          </w:p>
        </w:tc>
      </w:tr>
      <w:tr w:rsidR="001D6E94" w:rsidRPr="00E63160" w14:paraId="621979FF" w14:textId="77777777" w:rsidTr="0043467A">
        <w:trPr>
          <w:trHeight w:val="284"/>
        </w:trPr>
        <w:tc>
          <w:tcPr>
            <w:tcW w:w="973" w:type="pct"/>
            <w:gridSpan w:val="2"/>
            <w:shd w:val="clear" w:color="auto" w:fill="auto"/>
            <w:vAlign w:val="center"/>
            <w:hideMark/>
          </w:tcPr>
          <w:p w14:paraId="1FB57581" w14:textId="77777777" w:rsidR="001D6E94" w:rsidRPr="00E63160" w:rsidRDefault="001D6E94" w:rsidP="00913904">
            <w:pPr>
              <w:spacing w:after="0" w:line="240" w:lineRule="auto"/>
              <w:rPr>
                <w:rFonts w:cs="Calibri"/>
                <w:color w:val="000000"/>
                <w:sz w:val="18"/>
                <w:szCs w:val="18"/>
              </w:rPr>
            </w:pPr>
            <w:r w:rsidRPr="00E63160">
              <w:rPr>
                <w:rFonts w:cs="Calibri"/>
                <w:color w:val="000000"/>
                <w:sz w:val="18"/>
                <w:szCs w:val="18"/>
              </w:rPr>
              <w:t>ÖÇ-1</w:t>
            </w:r>
          </w:p>
        </w:tc>
        <w:tc>
          <w:tcPr>
            <w:tcW w:w="4027" w:type="pct"/>
            <w:gridSpan w:val="10"/>
            <w:shd w:val="clear" w:color="auto" w:fill="auto"/>
            <w:vAlign w:val="center"/>
          </w:tcPr>
          <w:p w14:paraId="0F699F85" w14:textId="77777777" w:rsidR="001D6E94" w:rsidRPr="00E63160" w:rsidRDefault="001D6E94" w:rsidP="00913904">
            <w:pPr>
              <w:spacing w:after="0"/>
              <w:rPr>
                <w:rFonts w:cs="Calibri"/>
                <w:sz w:val="18"/>
                <w:szCs w:val="18"/>
              </w:rPr>
            </w:pPr>
            <w:r w:rsidRPr="00E63160">
              <w:rPr>
                <w:rFonts w:cs="Calibri"/>
                <w:sz w:val="18"/>
                <w:szCs w:val="18"/>
              </w:rPr>
              <w:t>Havayolu taşımacılığında uluslararası bilet rezervasyonu yapmak</w:t>
            </w:r>
          </w:p>
        </w:tc>
      </w:tr>
      <w:tr w:rsidR="001D6E94" w:rsidRPr="00E63160" w14:paraId="541874F2" w14:textId="77777777" w:rsidTr="0043467A">
        <w:trPr>
          <w:trHeight w:val="284"/>
        </w:trPr>
        <w:tc>
          <w:tcPr>
            <w:tcW w:w="973" w:type="pct"/>
            <w:gridSpan w:val="2"/>
            <w:shd w:val="clear" w:color="auto" w:fill="auto"/>
            <w:vAlign w:val="center"/>
            <w:hideMark/>
          </w:tcPr>
          <w:p w14:paraId="066A0CD3" w14:textId="77777777" w:rsidR="001D6E94" w:rsidRPr="00E63160" w:rsidRDefault="001D6E94" w:rsidP="00913904">
            <w:pPr>
              <w:spacing w:after="0" w:line="240" w:lineRule="auto"/>
              <w:rPr>
                <w:rFonts w:cs="Calibri"/>
                <w:color w:val="000000"/>
                <w:sz w:val="18"/>
                <w:szCs w:val="18"/>
              </w:rPr>
            </w:pPr>
            <w:r w:rsidRPr="00E63160">
              <w:rPr>
                <w:rFonts w:cs="Calibri"/>
                <w:color w:val="000000"/>
                <w:sz w:val="18"/>
                <w:szCs w:val="18"/>
              </w:rPr>
              <w:t>ÖÇ-2</w:t>
            </w:r>
          </w:p>
        </w:tc>
        <w:tc>
          <w:tcPr>
            <w:tcW w:w="4027" w:type="pct"/>
            <w:gridSpan w:val="10"/>
            <w:shd w:val="clear" w:color="auto" w:fill="auto"/>
            <w:vAlign w:val="center"/>
          </w:tcPr>
          <w:p w14:paraId="2D7A9E52" w14:textId="77777777" w:rsidR="001D6E94" w:rsidRPr="00E63160" w:rsidRDefault="001D6E94" w:rsidP="00913904">
            <w:pPr>
              <w:spacing w:after="0"/>
              <w:rPr>
                <w:rFonts w:cs="Calibri"/>
                <w:sz w:val="18"/>
                <w:szCs w:val="18"/>
              </w:rPr>
            </w:pPr>
            <w:r w:rsidRPr="00E63160">
              <w:rPr>
                <w:rFonts w:cs="Calibri"/>
                <w:sz w:val="18"/>
                <w:szCs w:val="18"/>
              </w:rPr>
              <w:t>Havayolu taşımacılığında uluslararası bilet satışı yapmak</w:t>
            </w:r>
          </w:p>
        </w:tc>
      </w:tr>
      <w:tr w:rsidR="001D6E94" w:rsidRPr="00E63160" w14:paraId="139A3BC9" w14:textId="77777777" w:rsidTr="00E63160">
        <w:trPr>
          <w:trHeight w:val="284"/>
        </w:trPr>
        <w:tc>
          <w:tcPr>
            <w:tcW w:w="973" w:type="pct"/>
            <w:gridSpan w:val="2"/>
            <w:shd w:val="clear" w:color="auto" w:fill="auto"/>
          </w:tcPr>
          <w:p w14:paraId="494B5ADB" w14:textId="77777777" w:rsidR="001D6E94" w:rsidRDefault="001D6E94" w:rsidP="00E63160">
            <w:pPr>
              <w:spacing w:after="0"/>
            </w:pPr>
            <w:r w:rsidRPr="00E63160">
              <w:rPr>
                <w:rFonts w:cs="Calibri"/>
                <w:color w:val="000000"/>
                <w:sz w:val="18"/>
                <w:szCs w:val="18"/>
              </w:rPr>
              <w:t>ÖÇ-3</w:t>
            </w:r>
          </w:p>
        </w:tc>
        <w:tc>
          <w:tcPr>
            <w:tcW w:w="4027" w:type="pct"/>
            <w:gridSpan w:val="10"/>
            <w:shd w:val="clear" w:color="auto" w:fill="auto"/>
            <w:vAlign w:val="center"/>
          </w:tcPr>
          <w:p w14:paraId="6AE94F75" w14:textId="77777777" w:rsidR="001D6E94" w:rsidRPr="0043467A" w:rsidRDefault="001D6E94" w:rsidP="00E63160">
            <w:pPr>
              <w:spacing w:after="0"/>
              <w:rPr>
                <w:rFonts w:cs="Calibri"/>
                <w:sz w:val="18"/>
                <w:szCs w:val="18"/>
              </w:rPr>
            </w:pPr>
            <w:r w:rsidRPr="00E63160">
              <w:rPr>
                <w:rFonts w:cs="Calibri"/>
                <w:sz w:val="18"/>
                <w:szCs w:val="18"/>
              </w:rPr>
              <w:t>Havayolu mil sistemi ve hesaplarını açıklar</w:t>
            </w:r>
          </w:p>
        </w:tc>
      </w:tr>
      <w:tr w:rsidR="001D6E94" w:rsidRPr="00E63160" w14:paraId="6C511E56" w14:textId="77777777" w:rsidTr="00E63160">
        <w:trPr>
          <w:trHeight w:val="284"/>
        </w:trPr>
        <w:tc>
          <w:tcPr>
            <w:tcW w:w="973" w:type="pct"/>
            <w:gridSpan w:val="2"/>
            <w:shd w:val="clear" w:color="auto" w:fill="auto"/>
          </w:tcPr>
          <w:p w14:paraId="1EF4404C" w14:textId="77777777" w:rsidR="001D6E94" w:rsidRDefault="001D6E94" w:rsidP="00E63160">
            <w:pPr>
              <w:spacing w:after="0"/>
            </w:pPr>
            <w:r w:rsidRPr="00E63160">
              <w:rPr>
                <w:rFonts w:cs="Calibri"/>
                <w:color w:val="000000"/>
                <w:sz w:val="18"/>
                <w:szCs w:val="18"/>
              </w:rPr>
              <w:t>ÖÇ-4</w:t>
            </w:r>
          </w:p>
        </w:tc>
        <w:tc>
          <w:tcPr>
            <w:tcW w:w="4027" w:type="pct"/>
            <w:gridSpan w:val="10"/>
            <w:shd w:val="clear" w:color="auto" w:fill="auto"/>
            <w:vAlign w:val="center"/>
          </w:tcPr>
          <w:p w14:paraId="1B5378E1" w14:textId="77777777" w:rsidR="001D6E94" w:rsidRPr="0043467A" w:rsidRDefault="001D6E94" w:rsidP="00E63160">
            <w:pPr>
              <w:spacing w:after="0"/>
              <w:rPr>
                <w:rFonts w:cs="Calibri"/>
                <w:sz w:val="18"/>
                <w:szCs w:val="18"/>
              </w:rPr>
            </w:pPr>
            <w:r w:rsidRPr="00E63160">
              <w:rPr>
                <w:rFonts w:cs="Calibri"/>
                <w:sz w:val="18"/>
                <w:szCs w:val="18"/>
              </w:rPr>
              <w:t>Kavramları tanımlar</w:t>
            </w:r>
          </w:p>
        </w:tc>
      </w:tr>
      <w:tr w:rsidR="001D6E94" w:rsidRPr="00E63160" w14:paraId="196A6A7B" w14:textId="77777777" w:rsidTr="00913904">
        <w:trPr>
          <w:trHeight w:val="300"/>
        </w:trPr>
        <w:tc>
          <w:tcPr>
            <w:tcW w:w="5000" w:type="pct"/>
            <w:gridSpan w:val="12"/>
            <w:shd w:val="clear" w:color="auto" w:fill="auto"/>
            <w:noWrap/>
            <w:vAlign w:val="bottom"/>
            <w:hideMark/>
          </w:tcPr>
          <w:p w14:paraId="7F05B7D5" w14:textId="77777777" w:rsidR="001D6E94" w:rsidRPr="00E63160" w:rsidRDefault="001D6E94" w:rsidP="00913904">
            <w:pPr>
              <w:spacing w:after="0" w:line="240" w:lineRule="auto"/>
              <w:rPr>
                <w:rFonts w:cs="Calibri"/>
                <w:color w:val="000000"/>
                <w:sz w:val="18"/>
                <w:szCs w:val="18"/>
              </w:rPr>
            </w:pPr>
          </w:p>
        </w:tc>
      </w:tr>
      <w:tr w:rsidR="001D6E94" w:rsidRPr="00E63160" w14:paraId="17FB58F3" w14:textId="77777777" w:rsidTr="00913904">
        <w:trPr>
          <w:trHeight w:val="284"/>
        </w:trPr>
        <w:tc>
          <w:tcPr>
            <w:tcW w:w="973" w:type="pct"/>
            <w:gridSpan w:val="2"/>
            <w:shd w:val="clear" w:color="auto" w:fill="auto"/>
            <w:vAlign w:val="center"/>
            <w:hideMark/>
          </w:tcPr>
          <w:p w14:paraId="2283AD27"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Öğretim Yöntemleri</w:t>
            </w:r>
          </w:p>
        </w:tc>
        <w:tc>
          <w:tcPr>
            <w:tcW w:w="4027" w:type="pct"/>
            <w:gridSpan w:val="10"/>
            <w:shd w:val="clear" w:color="auto" w:fill="auto"/>
            <w:vAlign w:val="center"/>
            <w:hideMark/>
          </w:tcPr>
          <w:p w14:paraId="30967B0C" w14:textId="77777777" w:rsidR="001D6E94" w:rsidRPr="00E63160" w:rsidRDefault="001D6E94" w:rsidP="00913904">
            <w:pPr>
              <w:spacing w:after="0" w:line="240" w:lineRule="auto"/>
              <w:rPr>
                <w:rFonts w:cs="Calibri"/>
                <w:color w:val="000000"/>
                <w:sz w:val="18"/>
                <w:szCs w:val="18"/>
              </w:rPr>
            </w:pPr>
            <w:r w:rsidRPr="00E63160">
              <w:rPr>
                <w:rFonts w:cs="Calibri"/>
                <w:color w:val="000000"/>
                <w:sz w:val="18"/>
                <w:szCs w:val="18"/>
              </w:rPr>
              <w:t> Yüz yüze anlatım</w:t>
            </w:r>
          </w:p>
        </w:tc>
      </w:tr>
      <w:tr w:rsidR="001D6E94" w:rsidRPr="00E63160" w14:paraId="6A9667BB" w14:textId="77777777" w:rsidTr="00913904">
        <w:trPr>
          <w:trHeight w:val="284"/>
        </w:trPr>
        <w:tc>
          <w:tcPr>
            <w:tcW w:w="973" w:type="pct"/>
            <w:gridSpan w:val="2"/>
            <w:shd w:val="clear" w:color="auto" w:fill="auto"/>
            <w:vAlign w:val="center"/>
            <w:hideMark/>
          </w:tcPr>
          <w:p w14:paraId="209010BC"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Ölçme Yöntemleri</w:t>
            </w:r>
          </w:p>
        </w:tc>
        <w:tc>
          <w:tcPr>
            <w:tcW w:w="4027" w:type="pct"/>
            <w:gridSpan w:val="10"/>
            <w:shd w:val="clear" w:color="auto" w:fill="auto"/>
            <w:vAlign w:val="center"/>
            <w:hideMark/>
          </w:tcPr>
          <w:p w14:paraId="51DEC773" w14:textId="77777777" w:rsidR="001D6E94" w:rsidRPr="00E63160" w:rsidRDefault="001D6E94" w:rsidP="00913904">
            <w:pPr>
              <w:spacing w:after="0" w:line="240" w:lineRule="auto"/>
              <w:rPr>
                <w:rFonts w:cs="Calibri"/>
                <w:color w:val="000000"/>
                <w:sz w:val="18"/>
                <w:szCs w:val="18"/>
              </w:rPr>
            </w:pPr>
            <w:r w:rsidRPr="00E63160">
              <w:rPr>
                <w:rFonts w:cs="Calibri"/>
                <w:color w:val="000000"/>
                <w:sz w:val="18"/>
                <w:szCs w:val="18"/>
              </w:rPr>
              <w:t> Sınav</w:t>
            </w:r>
          </w:p>
        </w:tc>
      </w:tr>
      <w:tr w:rsidR="001D6E94" w:rsidRPr="00E63160" w14:paraId="233E5A8B" w14:textId="77777777" w:rsidTr="00913904">
        <w:trPr>
          <w:trHeight w:val="257"/>
        </w:trPr>
        <w:tc>
          <w:tcPr>
            <w:tcW w:w="5000" w:type="pct"/>
            <w:gridSpan w:val="12"/>
            <w:shd w:val="clear" w:color="auto" w:fill="auto"/>
            <w:noWrap/>
            <w:vAlign w:val="bottom"/>
            <w:hideMark/>
          </w:tcPr>
          <w:p w14:paraId="271672C9" w14:textId="77777777" w:rsidR="001D6E94" w:rsidRPr="00E63160" w:rsidRDefault="001D6E94" w:rsidP="00913904">
            <w:pPr>
              <w:spacing w:after="0" w:line="240" w:lineRule="auto"/>
              <w:rPr>
                <w:rFonts w:cs="Calibri"/>
                <w:color w:val="000000"/>
                <w:sz w:val="18"/>
                <w:szCs w:val="18"/>
              </w:rPr>
            </w:pPr>
          </w:p>
        </w:tc>
      </w:tr>
      <w:tr w:rsidR="001D6E94" w:rsidRPr="00E63160" w14:paraId="4E68ADBE" w14:textId="77777777" w:rsidTr="00913904">
        <w:trPr>
          <w:trHeight w:val="284"/>
        </w:trPr>
        <w:tc>
          <w:tcPr>
            <w:tcW w:w="5000" w:type="pct"/>
            <w:gridSpan w:val="12"/>
            <w:shd w:val="clear" w:color="auto" w:fill="auto"/>
            <w:vAlign w:val="center"/>
            <w:hideMark/>
          </w:tcPr>
          <w:p w14:paraId="2A2451F3"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DERS AKIŞI</w:t>
            </w:r>
          </w:p>
        </w:tc>
      </w:tr>
      <w:tr w:rsidR="001D6E94" w:rsidRPr="00E63160" w14:paraId="1B8A1E96" w14:textId="77777777" w:rsidTr="00E63160">
        <w:trPr>
          <w:trHeight w:val="284"/>
        </w:trPr>
        <w:tc>
          <w:tcPr>
            <w:tcW w:w="783" w:type="pct"/>
            <w:shd w:val="clear" w:color="auto" w:fill="auto"/>
            <w:vAlign w:val="center"/>
            <w:hideMark/>
          </w:tcPr>
          <w:p w14:paraId="20DE4364" w14:textId="77777777" w:rsidR="001D6E94" w:rsidRPr="00E63160" w:rsidRDefault="001D6E94" w:rsidP="00913904">
            <w:pPr>
              <w:spacing w:after="0" w:line="240" w:lineRule="auto"/>
              <w:rPr>
                <w:rFonts w:cs="Calibri"/>
                <w:b/>
                <w:bCs/>
                <w:color w:val="000000"/>
                <w:sz w:val="18"/>
                <w:szCs w:val="18"/>
              </w:rPr>
            </w:pPr>
            <w:r w:rsidRPr="00E63160">
              <w:rPr>
                <w:rFonts w:cs="Calibri"/>
                <w:b/>
                <w:bCs/>
                <w:color w:val="000000"/>
                <w:sz w:val="18"/>
                <w:szCs w:val="18"/>
              </w:rPr>
              <w:t>Hafta</w:t>
            </w:r>
          </w:p>
        </w:tc>
        <w:tc>
          <w:tcPr>
            <w:tcW w:w="2847" w:type="pct"/>
            <w:gridSpan w:val="8"/>
            <w:shd w:val="clear" w:color="auto" w:fill="auto"/>
            <w:noWrap/>
            <w:vAlign w:val="bottom"/>
            <w:hideMark/>
          </w:tcPr>
          <w:p w14:paraId="09CC265A" w14:textId="77777777" w:rsidR="001D6E94" w:rsidRPr="00E63160" w:rsidRDefault="001D6E94" w:rsidP="00913904">
            <w:pPr>
              <w:spacing w:after="0" w:line="240" w:lineRule="auto"/>
              <w:rPr>
                <w:rFonts w:cs="Calibri"/>
                <w:b/>
                <w:bCs/>
                <w:color w:val="000000"/>
                <w:sz w:val="18"/>
                <w:szCs w:val="18"/>
              </w:rPr>
            </w:pPr>
            <w:r w:rsidRPr="00E63160">
              <w:rPr>
                <w:rFonts w:cs="Calibri"/>
                <w:color w:val="000000"/>
                <w:sz w:val="18"/>
                <w:szCs w:val="18"/>
              </w:rPr>
              <w:t> </w:t>
            </w:r>
            <w:r w:rsidRPr="00E63160">
              <w:rPr>
                <w:rFonts w:cs="Calibri"/>
                <w:b/>
                <w:bCs/>
                <w:color w:val="000000"/>
                <w:sz w:val="18"/>
                <w:szCs w:val="18"/>
              </w:rPr>
              <w:t>Konular</w:t>
            </w:r>
          </w:p>
        </w:tc>
        <w:tc>
          <w:tcPr>
            <w:tcW w:w="1369" w:type="pct"/>
            <w:gridSpan w:val="3"/>
            <w:shd w:val="clear" w:color="auto" w:fill="auto"/>
            <w:vAlign w:val="center"/>
            <w:hideMark/>
          </w:tcPr>
          <w:p w14:paraId="77E8080F" w14:textId="77777777" w:rsidR="001D6E94" w:rsidRPr="00E63160" w:rsidRDefault="001D6E94" w:rsidP="00913904">
            <w:pPr>
              <w:spacing w:after="0" w:line="240" w:lineRule="auto"/>
              <w:jc w:val="center"/>
              <w:rPr>
                <w:rFonts w:cs="Calibri"/>
                <w:b/>
                <w:bCs/>
                <w:color w:val="000000"/>
                <w:sz w:val="18"/>
                <w:szCs w:val="18"/>
              </w:rPr>
            </w:pPr>
            <w:r w:rsidRPr="00E63160">
              <w:rPr>
                <w:rFonts w:cs="Calibri"/>
                <w:b/>
                <w:bCs/>
                <w:color w:val="000000"/>
                <w:sz w:val="18"/>
                <w:szCs w:val="18"/>
              </w:rPr>
              <w:t>Kaynak/İlgili Bölüm</w:t>
            </w:r>
          </w:p>
        </w:tc>
      </w:tr>
      <w:tr w:rsidR="001D6E94" w:rsidRPr="00E63160" w14:paraId="0705B3CC" w14:textId="77777777" w:rsidTr="00E63160">
        <w:trPr>
          <w:trHeight w:val="284"/>
        </w:trPr>
        <w:tc>
          <w:tcPr>
            <w:tcW w:w="783" w:type="pct"/>
            <w:shd w:val="clear" w:color="auto" w:fill="auto"/>
            <w:vAlign w:val="center"/>
            <w:hideMark/>
          </w:tcPr>
          <w:p w14:paraId="1CC43324"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1</w:t>
            </w:r>
          </w:p>
        </w:tc>
        <w:tc>
          <w:tcPr>
            <w:tcW w:w="2847" w:type="pct"/>
            <w:gridSpan w:val="8"/>
            <w:shd w:val="clear" w:color="auto" w:fill="auto"/>
            <w:vAlign w:val="center"/>
          </w:tcPr>
          <w:p w14:paraId="2DEAACF8" w14:textId="77777777" w:rsidR="001D6E94" w:rsidRPr="00E63160" w:rsidRDefault="001D6E94" w:rsidP="002359A2">
            <w:pPr>
              <w:spacing w:after="0"/>
              <w:rPr>
                <w:rFonts w:cs="Calibri"/>
                <w:sz w:val="18"/>
                <w:szCs w:val="18"/>
              </w:rPr>
            </w:pPr>
            <w:r w:rsidRPr="00E63160">
              <w:rPr>
                <w:rFonts w:cs="Calibri"/>
                <w:sz w:val="18"/>
                <w:szCs w:val="18"/>
              </w:rPr>
              <w:t>Kavramlar</w:t>
            </w:r>
          </w:p>
        </w:tc>
        <w:tc>
          <w:tcPr>
            <w:tcW w:w="1369" w:type="pct"/>
            <w:gridSpan w:val="3"/>
            <w:shd w:val="clear" w:color="auto" w:fill="auto"/>
            <w:hideMark/>
          </w:tcPr>
          <w:p w14:paraId="1EFA651C"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65A86443" w14:textId="77777777" w:rsidTr="00E63160">
        <w:trPr>
          <w:trHeight w:val="284"/>
        </w:trPr>
        <w:tc>
          <w:tcPr>
            <w:tcW w:w="783" w:type="pct"/>
            <w:shd w:val="clear" w:color="auto" w:fill="auto"/>
            <w:vAlign w:val="center"/>
            <w:hideMark/>
          </w:tcPr>
          <w:p w14:paraId="00CF5DAC"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2</w:t>
            </w:r>
          </w:p>
        </w:tc>
        <w:tc>
          <w:tcPr>
            <w:tcW w:w="2847" w:type="pct"/>
            <w:gridSpan w:val="8"/>
            <w:shd w:val="clear" w:color="auto" w:fill="auto"/>
            <w:vAlign w:val="center"/>
          </w:tcPr>
          <w:p w14:paraId="2E494AAE" w14:textId="77777777" w:rsidR="001D6E94" w:rsidRPr="00E63160" w:rsidRDefault="001D6E94" w:rsidP="00745133">
            <w:pPr>
              <w:spacing w:after="0"/>
              <w:rPr>
                <w:rFonts w:cs="Calibri"/>
                <w:sz w:val="18"/>
                <w:szCs w:val="18"/>
              </w:rPr>
            </w:pPr>
            <w:r w:rsidRPr="00E63160">
              <w:rPr>
                <w:rFonts w:cs="Calibri"/>
                <w:sz w:val="18"/>
                <w:szCs w:val="18"/>
              </w:rPr>
              <w:t>OW Yolculuk hesaplamaları ve bilet düzenleme</w:t>
            </w:r>
          </w:p>
        </w:tc>
        <w:tc>
          <w:tcPr>
            <w:tcW w:w="1369" w:type="pct"/>
            <w:gridSpan w:val="3"/>
            <w:shd w:val="clear" w:color="auto" w:fill="auto"/>
            <w:hideMark/>
          </w:tcPr>
          <w:p w14:paraId="4CC2BBB8"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4654BD38" w14:textId="77777777" w:rsidTr="00E63160">
        <w:trPr>
          <w:trHeight w:val="284"/>
        </w:trPr>
        <w:tc>
          <w:tcPr>
            <w:tcW w:w="783" w:type="pct"/>
            <w:shd w:val="clear" w:color="auto" w:fill="auto"/>
            <w:vAlign w:val="center"/>
            <w:hideMark/>
          </w:tcPr>
          <w:p w14:paraId="081B3B68"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3</w:t>
            </w:r>
          </w:p>
        </w:tc>
        <w:tc>
          <w:tcPr>
            <w:tcW w:w="2847" w:type="pct"/>
            <w:gridSpan w:val="8"/>
            <w:shd w:val="clear" w:color="auto" w:fill="auto"/>
            <w:vAlign w:val="center"/>
          </w:tcPr>
          <w:p w14:paraId="17C2A8D3" w14:textId="77777777" w:rsidR="001D6E94" w:rsidRPr="00E63160" w:rsidRDefault="001D6E94" w:rsidP="00745133">
            <w:pPr>
              <w:spacing w:after="0"/>
              <w:rPr>
                <w:rFonts w:cs="Calibri"/>
                <w:sz w:val="18"/>
                <w:szCs w:val="18"/>
              </w:rPr>
            </w:pPr>
            <w:r w:rsidRPr="00E63160">
              <w:rPr>
                <w:rFonts w:cs="Calibri"/>
                <w:sz w:val="18"/>
                <w:szCs w:val="18"/>
              </w:rPr>
              <w:t>RT Yolculuk hesaplamaları ve bilet düzenleme</w:t>
            </w:r>
          </w:p>
        </w:tc>
        <w:tc>
          <w:tcPr>
            <w:tcW w:w="1369" w:type="pct"/>
            <w:gridSpan w:val="3"/>
            <w:shd w:val="clear" w:color="auto" w:fill="auto"/>
            <w:hideMark/>
          </w:tcPr>
          <w:p w14:paraId="21D3684B"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7B2406DF" w14:textId="77777777" w:rsidTr="00E63160">
        <w:trPr>
          <w:trHeight w:val="284"/>
        </w:trPr>
        <w:tc>
          <w:tcPr>
            <w:tcW w:w="783" w:type="pct"/>
            <w:shd w:val="clear" w:color="auto" w:fill="auto"/>
            <w:vAlign w:val="center"/>
            <w:hideMark/>
          </w:tcPr>
          <w:p w14:paraId="3BEBDB1F"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4</w:t>
            </w:r>
          </w:p>
        </w:tc>
        <w:tc>
          <w:tcPr>
            <w:tcW w:w="2847" w:type="pct"/>
            <w:gridSpan w:val="8"/>
            <w:shd w:val="clear" w:color="auto" w:fill="auto"/>
            <w:vAlign w:val="center"/>
          </w:tcPr>
          <w:p w14:paraId="6241FC91" w14:textId="77777777" w:rsidR="001D6E94" w:rsidRPr="00E63160" w:rsidRDefault="001D6E94" w:rsidP="00745133">
            <w:pPr>
              <w:spacing w:after="0"/>
              <w:rPr>
                <w:rFonts w:cs="Calibri"/>
                <w:sz w:val="18"/>
                <w:szCs w:val="18"/>
              </w:rPr>
            </w:pPr>
            <w:r w:rsidRPr="00E63160">
              <w:rPr>
                <w:rFonts w:cs="Calibri"/>
                <w:sz w:val="18"/>
                <w:szCs w:val="18"/>
              </w:rPr>
              <w:t>Pricing Unit</w:t>
            </w:r>
          </w:p>
        </w:tc>
        <w:tc>
          <w:tcPr>
            <w:tcW w:w="1369" w:type="pct"/>
            <w:gridSpan w:val="3"/>
            <w:shd w:val="clear" w:color="auto" w:fill="auto"/>
            <w:hideMark/>
          </w:tcPr>
          <w:p w14:paraId="18832B62"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56D2B86C" w14:textId="77777777" w:rsidTr="00E63160">
        <w:trPr>
          <w:trHeight w:val="284"/>
        </w:trPr>
        <w:tc>
          <w:tcPr>
            <w:tcW w:w="783" w:type="pct"/>
            <w:shd w:val="clear" w:color="auto" w:fill="auto"/>
            <w:vAlign w:val="center"/>
            <w:hideMark/>
          </w:tcPr>
          <w:p w14:paraId="302882A9"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5</w:t>
            </w:r>
          </w:p>
        </w:tc>
        <w:tc>
          <w:tcPr>
            <w:tcW w:w="2847" w:type="pct"/>
            <w:gridSpan w:val="8"/>
            <w:shd w:val="clear" w:color="auto" w:fill="auto"/>
            <w:vAlign w:val="center"/>
          </w:tcPr>
          <w:p w14:paraId="1D296BBB" w14:textId="77777777" w:rsidR="001D6E94" w:rsidRPr="00E63160" w:rsidRDefault="001D6E94" w:rsidP="00745133">
            <w:pPr>
              <w:spacing w:after="0"/>
              <w:rPr>
                <w:rFonts w:cs="Calibri"/>
                <w:sz w:val="18"/>
                <w:szCs w:val="18"/>
              </w:rPr>
            </w:pPr>
            <w:r w:rsidRPr="00E63160">
              <w:rPr>
                <w:rFonts w:cs="Calibri"/>
                <w:sz w:val="18"/>
                <w:szCs w:val="18"/>
              </w:rPr>
              <w:t>Özel Ücretler</w:t>
            </w:r>
          </w:p>
        </w:tc>
        <w:tc>
          <w:tcPr>
            <w:tcW w:w="1369" w:type="pct"/>
            <w:gridSpan w:val="3"/>
            <w:shd w:val="clear" w:color="auto" w:fill="auto"/>
            <w:hideMark/>
          </w:tcPr>
          <w:p w14:paraId="5916B2B5"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73CAC63D" w14:textId="77777777" w:rsidTr="00E63160">
        <w:trPr>
          <w:trHeight w:val="284"/>
        </w:trPr>
        <w:tc>
          <w:tcPr>
            <w:tcW w:w="783" w:type="pct"/>
            <w:shd w:val="clear" w:color="auto" w:fill="auto"/>
            <w:vAlign w:val="center"/>
            <w:hideMark/>
          </w:tcPr>
          <w:p w14:paraId="6CF9EBF0"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6</w:t>
            </w:r>
          </w:p>
        </w:tc>
        <w:tc>
          <w:tcPr>
            <w:tcW w:w="2847" w:type="pct"/>
            <w:gridSpan w:val="8"/>
            <w:shd w:val="clear" w:color="auto" w:fill="auto"/>
            <w:vAlign w:val="center"/>
          </w:tcPr>
          <w:p w14:paraId="4ADD34D2" w14:textId="77777777" w:rsidR="001D6E94" w:rsidRPr="00E63160" w:rsidRDefault="001D6E94" w:rsidP="00745133">
            <w:pPr>
              <w:spacing w:after="0"/>
              <w:rPr>
                <w:rFonts w:cs="Calibri"/>
                <w:sz w:val="18"/>
                <w:szCs w:val="18"/>
              </w:rPr>
            </w:pPr>
            <w:r w:rsidRPr="00E63160">
              <w:rPr>
                <w:rFonts w:cs="Calibri"/>
                <w:sz w:val="18"/>
                <w:szCs w:val="18"/>
              </w:rPr>
              <w:t>Kombinasyon</w:t>
            </w:r>
          </w:p>
        </w:tc>
        <w:tc>
          <w:tcPr>
            <w:tcW w:w="1369" w:type="pct"/>
            <w:gridSpan w:val="3"/>
            <w:shd w:val="clear" w:color="auto" w:fill="auto"/>
            <w:hideMark/>
          </w:tcPr>
          <w:p w14:paraId="23404604"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35F21F9D" w14:textId="77777777" w:rsidTr="00E63160">
        <w:trPr>
          <w:trHeight w:val="284"/>
        </w:trPr>
        <w:tc>
          <w:tcPr>
            <w:tcW w:w="783" w:type="pct"/>
            <w:shd w:val="clear" w:color="auto" w:fill="auto"/>
            <w:vAlign w:val="center"/>
            <w:hideMark/>
          </w:tcPr>
          <w:p w14:paraId="45241A9B"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7</w:t>
            </w:r>
          </w:p>
        </w:tc>
        <w:tc>
          <w:tcPr>
            <w:tcW w:w="2847" w:type="pct"/>
            <w:gridSpan w:val="8"/>
            <w:shd w:val="clear" w:color="auto" w:fill="auto"/>
            <w:vAlign w:val="center"/>
          </w:tcPr>
          <w:p w14:paraId="151D7D4F" w14:textId="77777777" w:rsidR="001D6E94" w:rsidRPr="00E63160" w:rsidRDefault="001D6E94" w:rsidP="00745133">
            <w:pPr>
              <w:spacing w:after="0"/>
              <w:rPr>
                <w:rFonts w:cs="Calibri"/>
                <w:sz w:val="18"/>
                <w:szCs w:val="18"/>
              </w:rPr>
            </w:pPr>
            <w:r w:rsidRPr="00E63160">
              <w:rPr>
                <w:rFonts w:cs="Calibri"/>
                <w:sz w:val="18"/>
                <w:szCs w:val="18"/>
              </w:rPr>
              <w:t>Çocuk ve Bebek Ücretleri</w:t>
            </w:r>
          </w:p>
        </w:tc>
        <w:tc>
          <w:tcPr>
            <w:tcW w:w="1369" w:type="pct"/>
            <w:gridSpan w:val="3"/>
            <w:shd w:val="clear" w:color="auto" w:fill="auto"/>
            <w:hideMark/>
          </w:tcPr>
          <w:p w14:paraId="275D00BD"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76E16FBA" w14:textId="77777777" w:rsidTr="00E63160">
        <w:trPr>
          <w:trHeight w:val="284"/>
        </w:trPr>
        <w:tc>
          <w:tcPr>
            <w:tcW w:w="783" w:type="pct"/>
            <w:shd w:val="clear" w:color="auto" w:fill="auto"/>
            <w:vAlign w:val="center"/>
            <w:hideMark/>
          </w:tcPr>
          <w:p w14:paraId="24B3926B"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8</w:t>
            </w:r>
          </w:p>
        </w:tc>
        <w:tc>
          <w:tcPr>
            <w:tcW w:w="2847" w:type="pct"/>
            <w:gridSpan w:val="8"/>
            <w:shd w:val="clear" w:color="auto" w:fill="auto"/>
            <w:vAlign w:val="center"/>
          </w:tcPr>
          <w:p w14:paraId="1804D82F" w14:textId="77777777" w:rsidR="001D6E94" w:rsidRPr="00E63160" w:rsidRDefault="001D6E94" w:rsidP="00745133">
            <w:pPr>
              <w:spacing w:after="0"/>
              <w:rPr>
                <w:rFonts w:cs="Calibri"/>
                <w:sz w:val="18"/>
                <w:szCs w:val="18"/>
              </w:rPr>
            </w:pPr>
            <w:r w:rsidRPr="00E63160">
              <w:rPr>
                <w:rFonts w:cs="Calibri"/>
                <w:sz w:val="18"/>
                <w:szCs w:val="18"/>
              </w:rPr>
              <w:t>ADD-ON</w:t>
            </w:r>
          </w:p>
        </w:tc>
        <w:tc>
          <w:tcPr>
            <w:tcW w:w="1369" w:type="pct"/>
            <w:gridSpan w:val="3"/>
            <w:shd w:val="clear" w:color="auto" w:fill="auto"/>
            <w:hideMark/>
          </w:tcPr>
          <w:p w14:paraId="0CE6373A"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27872F7B" w14:textId="77777777" w:rsidTr="00E63160">
        <w:trPr>
          <w:trHeight w:val="284"/>
        </w:trPr>
        <w:tc>
          <w:tcPr>
            <w:tcW w:w="783" w:type="pct"/>
            <w:shd w:val="clear" w:color="auto" w:fill="auto"/>
            <w:vAlign w:val="center"/>
            <w:hideMark/>
          </w:tcPr>
          <w:p w14:paraId="41883399" w14:textId="77777777" w:rsidR="001D6E94" w:rsidRPr="00E63160" w:rsidRDefault="001D6E94" w:rsidP="00745133">
            <w:pPr>
              <w:spacing w:after="0" w:line="240" w:lineRule="auto"/>
              <w:rPr>
                <w:rFonts w:cs="Calibri"/>
                <w:b/>
                <w:bCs/>
                <w:color w:val="000000"/>
                <w:sz w:val="18"/>
                <w:szCs w:val="18"/>
              </w:rPr>
            </w:pPr>
            <w:r w:rsidRPr="00E63160">
              <w:rPr>
                <w:rFonts w:cs="Calibri"/>
                <w:b/>
                <w:bCs/>
                <w:color w:val="000000"/>
                <w:sz w:val="18"/>
                <w:szCs w:val="18"/>
              </w:rPr>
              <w:t>9</w:t>
            </w:r>
          </w:p>
        </w:tc>
        <w:tc>
          <w:tcPr>
            <w:tcW w:w="2847" w:type="pct"/>
            <w:gridSpan w:val="8"/>
            <w:shd w:val="clear" w:color="auto" w:fill="auto"/>
            <w:vAlign w:val="center"/>
          </w:tcPr>
          <w:p w14:paraId="21304655" w14:textId="77777777" w:rsidR="001D6E94" w:rsidRPr="00E63160" w:rsidRDefault="001D6E94" w:rsidP="00745133">
            <w:pPr>
              <w:spacing w:after="0"/>
              <w:rPr>
                <w:rFonts w:cs="Calibri"/>
                <w:sz w:val="18"/>
                <w:szCs w:val="18"/>
              </w:rPr>
            </w:pPr>
            <w:r w:rsidRPr="00E63160">
              <w:rPr>
                <w:rFonts w:cs="Calibri"/>
                <w:sz w:val="18"/>
                <w:szCs w:val="18"/>
              </w:rPr>
              <w:t>Mixed class yolculuk hesaplamaları</w:t>
            </w:r>
          </w:p>
        </w:tc>
        <w:tc>
          <w:tcPr>
            <w:tcW w:w="1369" w:type="pct"/>
            <w:gridSpan w:val="3"/>
            <w:shd w:val="clear" w:color="auto" w:fill="auto"/>
            <w:hideMark/>
          </w:tcPr>
          <w:p w14:paraId="5406E4DF" w14:textId="77777777" w:rsidR="001D6E94" w:rsidRPr="00E63160" w:rsidRDefault="001D6E94" w:rsidP="00745133">
            <w:pPr>
              <w:spacing w:after="0"/>
              <w:rPr>
                <w:rFonts w:cs="Calibri"/>
                <w:sz w:val="18"/>
                <w:szCs w:val="18"/>
              </w:rPr>
            </w:pPr>
            <w:r w:rsidRPr="00E63160">
              <w:rPr>
                <w:rFonts w:cs="Calibri"/>
                <w:color w:val="000000"/>
                <w:sz w:val="18"/>
                <w:szCs w:val="18"/>
              </w:rPr>
              <w:t>Önerilen kaynaktan ilgili bölüm</w:t>
            </w:r>
          </w:p>
        </w:tc>
      </w:tr>
      <w:tr w:rsidR="001D6E94" w:rsidRPr="00E63160" w14:paraId="0A9D6044" w14:textId="77777777" w:rsidTr="00E63160">
        <w:trPr>
          <w:trHeight w:val="284"/>
        </w:trPr>
        <w:tc>
          <w:tcPr>
            <w:tcW w:w="783" w:type="pct"/>
            <w:shd w:val="clear" w:color="auto" w:fill="auto"/>
            <w:vAlign w:val="center"/>
            <w:hideMark/>
          </w:tcPr>
          <w:p w14:paraId="08354DD1" w14:textId="77777777" w:rsidR="001D6E94" w:rsidRPr="00E63160" w:rsidRDefault="001D6E94" w:rsidP="002359A2">
            <w:pPr>
              <w:spacing w:after="0" w:line="240" w:lineRule="auto"/>
              <w:rPr>
                <w:rFonts w:cs="Calibri"/>
                <w:b/>
                <w:bCs/>
                <w:color w:val="000000"/>
                <w:sz w:val="18"/>
                <w:szCs w:val="18"/>
              </w:rPr>
            </w:pPr>
            <w:r w:rsidRPr="00E63160">
              <w:rPr>
                <w:rFonts w:cs="Calibri"/>
                <w:b/>
                <w:bCs/>
                <w:color w:val="000000"/>
                <w:sz w:val="18"/>
                <w:szCs w:val="18"/>
              </w:rPr>
              <w:t>10</w:t>
            </w:r>
          </w:p>
        </w:tc>
        <w:tc>
          <w:tcPr>
            <w:tcW w:w="2847" w:type="pct"/>
            <w:gridSpan w:val="8"/>
            <w:shd w:val="clear" w:color="auto" w:fill="auto"/>
            <w:vAlign w:val="center"/>
          </w:tcPr>
          <w:p w14:paraId="7FF6ED04" w14:textId="77777777" w:rsidR="001D6E94" w:rsidRPr="00E63160" w:rsidRDefault="001D6E94" w:rsidP="002359A2">
            <w:pPr>
              <w:spacing w:after="0"/>
              <w:rPr>
                <w:rFonts w:cs="Calibri"/>
                <w:sz w:val="18"/>
                <w:szCs w:val="18"/>
              </w:rPr>
            </w:pPr>
            <w:r w:rsidRPr="00E63160">
              <w:rPr>
                <w:rFonts w:cs="Calibri"/>
                <w:sz w:val="18"/>
                <w:szCs w:val="18"/>
              </w:rPr>
              <w:t>PTA V-MPD Bilet Düzenleme</w:t>
            </w:r>
          </w:p>
        </w:tc>
        <w:tc>
          <w:tcPr>
            <w:tcW w:w="1369" w:type="pct"/>
            <w:gridSpan w:val="3"/>
            <w:shd w:val="clear" w:color="auto" w:fill="auto"/>
            <w:hideMark/>
          </w:tcPr>
          <w:p w14:paraId="3EEFA518" w14:textId="77777777" w:rsidR="001D6E94" w:rsidRPr="00E63160" w:rsidRDefault="001D6E94" w:rsidP="002359A2">
            <w:pPr>
              <w:spacing w:after="0"/>
              <w:rPr>
                <w:rFonts w:cs="Calibri"/>
                <w:sz w:val="18"/>
                <w:szCs w:val="18"/>
              </w:rPr>
            </w:pPr>
            <w:r w:rsidRPr="00E63160">
              <w:rPr>
                <w:rFonts w:cs="Calibri"/>
                <w:color w:val="000000"/>
                <w:sz w:val="18"/>
                <w:szCs w:val="18"/>
              </w:rPr>
              <w:t>Önerilen kaynaktan ilgili bölüm</w:t>
            </w:r>
          </w:p>
        </w:tc>
      </w:tr>
      <w:tr w:rsidR="001D6E94" w:rsidRPr="00E63160" w14:paraId="1B9C1B36" w14:textId="77777777" w:rsidTr="00E63160">
        <w:trPr>
          <w:trHeight w:val="284"/>
        </w:trPr>
        <w:tc>
          <w:tcPr>
            <w:tcW w:w="783" w:type="pct"/>
            <w:shd w:val="clear" w:color="auto" w:fill="auto"/>
            <w:vAlign w:val="center"/>
            <w:hideMark/>
          </w:tcPr>
          <w:p w14:paraId="5282BC50" w14:textId="77777777" w:rsidR="001D6E94" w:rsidRPr="00E63160" w:rsidRDefault="001D6E94" w:rsidP="002359A2">
            <w:pPr>
              <w:spacing w:after="0" w:line="240" w:lineRule="auto"/>
              <w:rPr>
                <w:rFonts w:cs="Calibri"/>
                <w:b/>
                <w:bCs/>
                <w:color w:val="000000"/>
                <w:sz w:val="18"/>
                <w:szCs w:val="18"/>
              </w:rPr>
            </w:pPr>
            <w:r w:rsidRPr="00E63160">
              <w:rPr>
                <w:rFonts w:cs="Calibri"/>
                <w:b/>
                <w:bCs/>
                <w:color w:val="000000"/>
                <w:sz w:val="18"/>
                <w:szCs w:val="18"/>
              </w:rPr>
              <w:t>11</w:t>
            </w:r>
          </w:p>
        </w:tc>
        <w:tc>
          <w:tcPr>
            <w:tcW w:w="2847" w:type="pct"/>
            <w:gridSpan w:val="8"/>
            <w:shd w:val="clear" w:color="auto" w:fill="auto"/>
            <w:vAlign w:val="center"/>
          </w:tcPr>
          <w:p w14:paraId="7C7F17F5" w14:textId="77777777" w:rsidR="001D6E94" w:rsidRPr="00E63160" w:rsidRDefault="001D6E94" w:rsidP="002359A2">
            <w:pPr>
              <w:spacing w:after="0"/>
              <w:rPr>
                <w:rFonts w:cs="Calibri"/>
                <w:sz w:val="18"/>
                <w:szCs w:val="18"/>
              </w:rPr>
            </w:pPr>
            <w:r w:rsidRPr="00E63160">
              <w:rPr>
                <w:rFonts w:cs="Calibri"/>
                <w:sz w:val="18"/>
                <w:szCs w:val="18"/>
              </w:rPr>
              <w:t>Bilet İade</w:t>
            </w:r>
          </w:p>
        </w:tc>
        <w:tc>
          <w:tcPr>
            <w:tcW w:w="1369" w:type="pct"/>
            <w:gridSpan w:val="3"/>
            <w:shd w:val="clear" w:color="auto" w:fill="auto"/>
            <w:hideMark/>
          </w:tcPr>
          <w:p w14:paraId="32C71C79" w14:textId="77777777" w:rsidR="001D6E94" w:rsidRPr="00E63160" w:rsidRDefault="001D6E94" w:rsidP="002359A2">
            <w:pPr>
              <w:spacing w:after="0"/>
              <w:rPr>
                <w:rFonts w:cs="Calibri"/>
                <w:sz w:val="18"/>
                <w:szCs w:val="18"/>
              </w:rPr>
            </w:pPr>
            <w:r w:rsidRPr="00E63160">
              <w:rPr>
                <w:rFonts w:cs="Calibri"/>
                <w:color w:val="000000"/>
                <w:sz w:val="18"/>
                <w:szCs w:val="18"/>
              </w:rPr>
              <w:t>Önerilen kaynaktan ilgili bölüm</w:t>
            </w:r>
          </w:p>
        </w:tc>
      </w:tr>
      <w:tr w:rsidR="001D6E94" w:rsidRPr="00E63160" w14:paraId="24C68A41" w14:textId="77777777" w:rsidTr="00E63160">
        <w:trPr>
          <w:trHeight w:val="284"/>
        </w:trPr>
        <w:tc>
          <w:tcPr>
            <w:tcW w:w="783" w:type="pct"/>
            <w:shd w:val="clear" w:color="auto" w:fill="auto"/>
            <w:vAlign w:val="center"/>
            <w:hideMark/>
          </w:tcPr>
          <w:p w14:paraId="4ECCA482" w14:textId="77777777" w:rsidR="001D6E94" w:rsidRPr="00E63160" w:rsidRDefault="001D6E94" w:rsidP="002359A2">
            <w:pPr>
              <w:spacing w:after="0" w:line="240" w:lineRule="auto"/>
              <w:rPr>
                <w:rFonts w:cs="Calibri"/>
                <w:b/>
                <w:bCs/>
                <w:color w:val="000000"/>
                <w:sz w:val="18"/>
                <w:szCs w:val="18"/>
              </w:rPr>
            </w:pPr>
            <w:r w:rsidRPr="00E63160">
              <w:rPr>
                <w:rFonts w:cs="Calibri"/>
                <w:b/>
                <w:bCs/>
                <w:color w:val="000000"/>
                <w:sz w:val="18"/>
                <w:szCs w:val="18"/>
              </w:rPr>
              <w:t>12</w:t>
            </w:r>
          </w:p>
        </w:tc>
        <w:tc>
          <w:tcPr>
            <w:tcW w:w="2847" w:type="pct"/>
            <w:gridSpan w:val="8"/>
            <w:shd w:val="clear" w:color="auto" w:fill="auto"/>
            <w:vAlign w:val="center"/>
          </w:tcPr>
          <w:p w14:paraId="1BCFEA6B" w14:textId="77777777" w:rsidR="001D6E94" w:rsidRPr="00E63160" w:rsidRDefault="001D6E94" w:rsidP="002359A2">
            <w:pPr>
              <w:spacing w:after="0"/>
              <w:rPr>
                <w:rFonts w:cs="Calibri"/>
                <w:sz w:val="18"/>
                <w:szCs w:val="18"/>
              </w:rPr>
            </w:pPr>
            <w:r w:rsidRPr="00E63160">
              <w:rPr>
                <w:rFonts w:cs="Calibri"/>
                <w:sz w:val="18"/>
                <w:szCs w:val="18"/>
              </w:rPr>
              <w:t>Bileti tekrar düzenleme</w:t>
            </w:r>
          </w:p>
        </w:tc>
        <w:tc>
          <w:tcPr>
            <w:tcW w:w="1369" w:type="pct"/>
            <w:gridSpan w:val="3"/>
            <w:shd w:val="clear" w:color="auto" w:fill="auto"/>
            <w:hideMark/>
          </w:tcPr>
          <w:p w14:paraId="1260C086" w14:textId="77777777" w:rsidR="001D6E94" w:rsidRPr="00E63160" w:rsidRDefault="001D6E94" w:rsidP="002359A2">
            <w:pPr>
              <w:spacing w:after="0"/>
              <w:rPr>
                <w:rFonts w:cs="Calibri"/>
                <w:sz w:val="18"/>
                <w:szCs w:val="18"/>
              </w:rPr>
            </w:pPr>
            <w:r w:rsidRPr="00E63160">
              <w:rPr>
                <w:rFonts w:cs="Calibri"/>
                <w:color w:val="000000"/>
                <w:sz w:val="18"/>
                <w:szCs w:val="18"/>
              </w:rPr>
              <w:t>Önerilen kaynaktan ilgili bölüm</w:t>
            </w:r>
          </w:p>
        </w:tc>
      </w:tr>
      <w:tr w:rsidR="001D6E94" w:rsidRPr="00E63160" w14:paraId="19CBFD8F" w14:textId="77777777" w:rsidTr="00E63160">
        <w:trPr>
          <w:trHeight w:val="284"/>
        </w:trPr>
        <w:tc>
          <w:tcPr>
            <w:tcW w:w="783" w:type="pct"/>
            <w:shd w:val="clear" w:color="auto" w:fill="auto"/>
            <w:vAlign w:val="center"/>
            <w:hideMark/>
          </w:tcPr>
          <w:p w14:paraId="6FB2B494" w14:textId="77777777" w:rsidR="001D6E94" w:rsidRPr="00E63160" w:rsidRDefault="001D6E94" w:rsidP="002359A2">
            <w:pPr>
              <w:spacing w:after="0" w:line="240" w:lineRule="auto"/>
              <w:rPr>
                <w:rFonts w:cs="Calibri"/>
                <w:b/>
                <w:bCs/>
                <w:color w:val="000000"/>
                <w:sz w:val="18"/>
                <w:szCs w:val="18"/>
              </w:rPr>
            </w:pPr>
            <w:r w:rsidRPr="00E63160">
              <w:rPr>
                <w:rFonts w:cs="Calibri"/>
                <w:b/>
                <w:bCs/>
                <w:color w:val="000000"/>
                <w:sz w:val="18"/>
                <w:szCs w:val="18"/>
              </w:rPr>
              <w:t>13</w:t>
            </w:r>
          </w:p>
        </w:tc>
        <w:tc>
          <w:tcPr>
            <w:tcW w:w="2847" w:type="pct"/>
            <w:gridSpan w:val="8"/>
            <w:shd w:val="clear" w:color="auto" w:fill="auto"/>
            <w:vAlign w:val="center"/>
          </w:tcPr>
          <w:p w14:paraId="35C69138" w14:textId="77777777" w:rsidR="001D6E94" w:rsidRPr="00E63160" w:rsidRDefault="001D6E94" w:rsidP="002359A2">
            <w:pPr>
              <w:spacing w:after="0"/>
              <w:rPr>
                <w:rFonts w:cs="Calibri"/>
                <w:sz w:val="18"/>
                <w:szCs w:val="18"/>
              </w:rPr>
            </w:pPr>
            <w:r w:rsidRPr="00E63160">
              <w:rPr>
                <w:rFonts w:cs="Calibri"/>
                <w:sz w:val="18"/>
                <w:szCs w:val="18"/>
              </w:rPr>
              <w:t>Biletin güzergâhını değiştirme</w:t>
            </w:r>
          </w:p>
        </w:tc>
        <w:tc>
          <w:tcPr>
            <w:tcW w:w="1369" w:type="pct"/>
            <w:gridSpan w:val="3"/>
            <w:shd w:val="clear" w:color="auto" w:fill="auto"/>
            <w:hideMark/>
          </w:tcPr>
          <w:p w14:paraId="1DBDEA23" w14:textId="77777777" w:rsidR="001D6E94" w:rsidRPr="00E63160" w:rsidRDefault="001D6E94" w:rsidP="002359A2">
            <w:pPr>
              <w:spacing w:after="0"/>
              <w:rPr>
                <w:rFonts w:cs="Calibri"/>
                <w:sz w:val="18"/>
                <w:szCs w:val="18"/>
              </w:rPr>
            </w:pPr>
            <w:r w:rsidRPr="00E63160">
              <w:rPr>
                <w:rFonts w:cs="Calibri"/>
                <w:color w:val="000000"/>
                <w:sz w:val="18"/>
                <w:szCs w:val="18"/>
              </w:rPr>
              <w:t>Önerilen kaynaktan ilgili bölüm</w:t>
            </w:r>
          </w:p>
        </w:tc>
      </w:tr>
      <w:tr w:rsidR="001D6E94" w:rsidRPr="00E63160" w14:paraId="323F8AD4" w14:textId="77777777" w:rsidTr="00E63160">
        <w:trPr>
          <w:trHeight w:val="284"/>
        </w:trPr>
        <w:tc>
          <w:tcPr>
            <w:tcW w:w="783" w:type="pct"/>
            <w:shd w:val="clear" w:color="auto" w:fill="auto"/>
            <w:vAlign w:val="center"/>
            <w:hideMark/>
          </w:tcPr>
          <w:p w14:paraId="41CB1D4F" w14:textId="77777777" w:rsidR="001D6E94" w:rsidRPr="00E63160" w:rsidRDefault="001D6E94" w:rsidP="002359A2">
            <w:pPr>
              <w:spacing w:after="0" w:line="240" w:lineRule="auto"/>
              <w:rPr>
                <w:rFonts w:cs="Calibri"/>
                <w:b/>
                <w:bCs/>
                <w:color w:val="000000"/>
                <w:sz w:val="18"/>
                <w:szCs w:val="18"/>
              </w:rPr>
            </w:pPr>
            <w:r w:rsidRPr="00E63160">
              <w:rPr>
                <w:rFonts w:cs="Calibri"/>
                <w:b/>
                <w:bCs/>
                <w:color w:val="000000"/>
                <w:sz w:val="18"/>
                <w:szCs w:val="18"/>
              </w:rPr>
              <w:t>14</w:t>
            </w:r>
          </w:p>
        </w:tc>
        <w:tc>
          <w:tcPr>
            <w:tcW w:w="2847" w:type="pct"/>
            <w:gridSpan w:val="8"/>
            <w:shd w:val="clear" w:color="auto" w:fill="auto"/>
            <w:vAlign w:val="center"/>
          </w:tcPr>
          <w:p w14:paraId="283028AE" w14:textId="77777777" w:rsidR="001D6E94" w:rsidRPr="00E63160" w:rsidRDefault="001D6E94" w:rsidP="002359A2">
            <w:pPr>
              <w:spacing w:after="0"/>
              <w:rPr>
                <w:rFonts w:cs="Calibri"/>
                <w:sz w:val="18"/>
                <w:szCs w:val="18"/>
              </w:rPr>
            </w:pPr>
            <w:r w:rsidRPr="00E63160">
              <w:rPr>
                <w:rFonts w:cs="Calibri"/>
                <w:sz w:val="18"/>
                <w:szCs w:val="18"/>
              </w:rPr>
              <w:t>Biletin güzergâhını değiştirme</w:t>
            </w:r>
          </w:p>
        </w:tc>
        <w:tc>
          <w:tcPr>
            <w:tcW w:w="1369" w:type="pct"/>
            <w:gridSpan w:val="3"/>
            <w:shd w:val="clear" w:color="auto" w:fill="auto"/>
            <w:hideMark/>
          </w:tcPr>
          <w:p w14:paraId="5A9571E7" w14:textId="77777777" w:rsidR="001D6E94" w:rsidRPr="00E63160" w:rsidRDefault="001D6E94" w:rsidP="002359A2">
            <w:pPr>
              <w:spacing w:after="0"/>
              <w:rPr>
                <w:rFonts w:cs="Calibri"/>
                <w:sz w:val="18"/>
                <w:szCs w:val="18"/>
              </w:rPr>
            </w:pPr>
            <w:r w:rsidRPr="00E63160">
              <w:rPr>
                <w:rFonts w:cs="Calibri"/>
                <w:color w:val="000000"/>
                <w:sz w:val="18"/>
                <w:szCs w:val="18"/>
              </w:rPr>
              <w:t>Önerilen kaynaktan ilgili bölüm</w:t>
            </w:r>
          </w:p>
        </w:tc>
      </w:tr>
      <w:tr w:rsidR="001D6E94" w:rsidRPr="00E63160" w14:paraId="69BC8456" w14:textId="77777777" w:rsidTr="00913904">
        <w:trPr>
          <w:trHeight w:val="316"/>
        </w:trPr>
        <w:tc>
          <w:tcPr>
            <w:tcW w:w="5000" w:type="pct"/>
            <w:gridSpan w:val="12"/>
            <w:shd w:val="clear" w:color="auto" w:fill="auto"/>
            <w:noWrap/>
            <w:vAlign w:val="bottom"/>
            <w:hideMark/>
          </w:tcPr>
          <w:p w14:paraId="4ABDADAC" w14:textId="77777777" w:rsidR="001D6E94" w:rsidRPr="00E63160" w:rsidRDefault="001D6E94" w:rsidP="002359A2">
            <w:pPr>
              <w:spacing w:after="0" w:line="240" w:lineRule="auto"/>
              <w:rPr>
                <w:rFonts w:cs="Calibri"/>
                <w:color w:val="000000"/>
                <w:sz w:val="18"/>
                <w:szCs w:val="18"/>
              </w:rPr>
            </w:pPr>
          </w:p>
        </w:tc>
      </w:tr>
      <w:tr w:rsidR="001D6E94" w:rsidRPr="00E63160" w14:paraId="76BDE3F7" w14:textId="77777777" w:rsidTr="00913904">
        <w:trPr>
          <w:trHeight w:val="284"/>
        </w:trPr>
        <w:tc>
          <w:tcPr>
            <w:tcW w:w="5000" w:type="pct"/>
            <w:gridSpan w:val="12"/>
            <w:shd w:val="clear" w:color="auto" w:fill="auto"/>
            <w:vAlign w:val="center"/>
            <w:hideMark/>
          </w:tcPr>
          <w:p w14:paraId="002DC3D1" w14:textId="77777777" w:rsidR="001D6E94" w:rsidRPr="00E63160" w:rsidRDefault="001D6E94" w:rsidP="002359A2">
            <w:pPr>
              <w:spacing w:after="0" w:line="240" w:lineRule="auto"/>
              <w:rPr>
                <w:rFonts w:cs="Calibri"/>
                <w:b/>
                <w:bCs/>
                <w:color w:val="000000"/>
                <w:sz w:val="18"/>
                <w:szCs w:val="18"/>
              </w:rPr>
            </w:pPr>
            <w:r w:rsidRPr="00E63160">
              <w:rPr>
                <w:rFonts w:cs="Calibri"/>
                <w:b/>
                <w:bCs/>
                <w:color w:val="000000"/>
                <w:sz w:val="18"/>
                <w:szCs w:val="18"/>
              </w:rPr>
              <w:t>KAYNAKLAR</w:t>
            </w:r>
          </w:p>
        </w:tc>
      </w:tr>
      <w:tr w:rsidR="001D6E94" w:rsidRPr="00E63160" w14:paraId="483E6D35" w14:textId="77777777" w:rsidTr="00E63160">
        <w:trPr>
          <w:trHeight w:val="284"/>
        </w:trPr>
        <w:tc>
          <w:tcPr>
            <w:tcW w:w="783" w:type="pct"/>
            <w:shd w:val="clear" w:color="auto" w:fill="auto"/>
            <w:vAlign w:val="center"/>
            <w:hideMark/>
          </w:tcPr>
          <w:p w14:paraId="6DDF8007" w14:textId="77777777" w:rsidR="001D6E94" w:rsidRPr="00E63160" w:rsidRDefault="001D6E94" w:rsidP="002359A2">
            <w:pPr>
              <w:spacing w:after="0" w:line="240" w:lineRule="auto"/>
              <w:rPr>
                <w:rFonts w:cs="Calibri"/>
                <w:b/>
                <w:bCs/>
                <w:color w:val="000000"/>
                <w:sz w:val="18"/>
                <w:szCs w:val="18"/>
              </w:rPr>
            </w:pPr>
            <w:r w:rsidRPr="00E63160">
              <w:rPr>
                <w:rFonts w:cs="Calibri"/>
                <w:b/>
                <w:bCs/>
                <w:color w:val="000000"/>
                <w:sz w:val="18"/>
                <w:szCs w:val="18"/>
              </w:rPr>
              <w:t>Ders Notu</w:t>
            </w:r>
          </w:p>
        </w:tc>
        <w:tc>
          <w:tcPr>
            <w:tcW w:w="4217" w:type="pct"/>
            <w:gridSpan w:val="11"/>
            <w:shd w:val="clear" w:color="auto" w:fill="auto"/>
            <w:vAlign w:val="center"/>
          </w:tcPr>
          <w:p w14:paraId="323F7A2A" w14:textId="77777777" w:rsidR="001D6E94" w:rsidRPr="00E63160" w:rsidRDefault="001D6E94" w:rsidP="002359A2">
            <w:pPr>
              <w:spacing w:after="0" w:line="240" w:lineRule="auto"/>
              <w:rPr>
                <w:rFonts w:cs="Calibri"/>
                <w:color w:val="000000"/>
                <w:sz w:val="18"/>
                <w:szCs w:val="18"/>
              </w:rPr>
            </w:pPr>
            <w:r w:rsidRPr="008426AB">
              <w:rPr>
                <w:rFonts w:cs="Calibri"/>
                <w:color w:val="000000"/>
                <w:sz w:val="18"/>
                <w:szCs w:val="18"/>
              </w:rPr>
              <w:t>Öğretim Elemanı Ders Notları</w:t>
            </w:r>
          </w:p>
        </w:tc>
      </w:tr>
      <w:tr w:rsidR="001D6E94" w:rsidRPr="00E63160" w14:paraId="2EB2BC53" w14:textId="77777777" w:rsidTr="00E63160">
        <w:trPr>
          <w:trHeight w:val="284"/>
        </w:trPr>
        <w:tc>
          <w:tcPr>
            <w:tcW w:w="783" w:type="pct"/>
            <w:shd w:val="clear" w:color="auto" w:fill="auto"/>
            <w:vAlign w:val="center"/>
            <w:hideMark/>
          </w:tcPr>
          <w:p w14:paraId="1DF05CD4" w14:textId="77777777" w:rsidR="001D6E94" w:rsidRPr="00E63160" w:rsidRDefault="001D6E94" w:rsidP="002359A2">
            <w:pPr>
              <w:spacing w:after="0" w:line="240" w:lineRule="auto"/>
              <w:rPr>
                <w:rFonts w:cs="Calibri"/>
                <w:b/>
                <w:bCs/>
                <w:color w:val="000000"/>
                <w:sz w:val="18"/>
                <w:szCs w:val="18"/>
              </w:rPr>
            </w:pPr>
            <w:r w:rsidRPr="00E63160">
              <w:rPr>
                <w:rFonts w:cs="Calibri"/>
                <w:b/>
                <w:bCs/>
                <w:color w:val="000000"/>
                <w:sz w:val="18"/>
                <w:szCs w:val="18"/>
              </w:rPr>
              <w:t>Diğer Kaynaklar</w:t>
            </w:r>
          </w:p>
        </w:tc>
        <w:tc>
          <w:tcPr>
            <w:tcW w:w="4217" w:type="pct"/>
            <w:gridSpan w:val="11"/>
            <w:shd w:val="clear" w:color="auto" w:fill="auto"/>
            <w:vAlign w:val="center"/>
          </w:tcPr>
          <w:p w14:paraId="2925EAF0" w14:textId="77777777" w:rsidR="001D6E94" w:rsidRPr="00E63160" w:rsidRDefault="001D6E94" w:rsidP="002359A2">
            <w:pPr>
              <w:spacing w:after="0" w:line="240" w:lineRule="auto"/>
              <w:rPr>
                <w:rFonts w:cs="Calibri"/>
                <w:color w:val="000000"/>
                <w:sz w:val="18"/>
                <w:szCs w:val="18"/>
              </w:rPr>
            </w:pPr>
            <w:r w:rsidRPr="00E63160">
              <w:rPr>
                <w:rFonts w:cs="Calibri"/>
                <w:color w:val="000000"/>
                <w:sz w:val="18"/>
                <w:szCs w:val="18"/>
              </w:rPr>
              <w:t>IATA ücret kitabı,</w:t>
            </w:r>
            <w:r>
              <w:rPr>
                <w:rFonts w:cs="Calibri"/>
                <w:color w:val="000000"/>
                <w:sz w:val="18"/>
                <w:szCs w:val="18"/>
              </w:rPr>
              <w:t xml:space="preserve"> </w:t>
            </w:r>
            <w:r w:rsidRPr="00E63160">
              <w:rPr>
                <w:rFonts w:cs="Calibri"/>
                <w:color w:val="000000"/>
                <w:sz w:val="18"/>
                <w:szCs w:val="18"/>
              </w:rPr>
              <w:t>THY ACENTE YOLCU SATIŞ TEMEL KURSU DÖKÜMANI</w:t>
            </w:r>
          </w:p>
        </w:tc>
      </w:tr>
      <w:tr w:rsidR="001D6E94" w:rsidRPr="00E63160" w14:paraId="15EA1380" w14:textId="77777777" w:rsidTr="00913904">
        <w:trPr>
          <w:trHeight w:val="250"/>
        </w:trPr>
        <w:tc>
          <w:tcPr>
            <w:tcW w:w="5000" w:type="pct"/>
            <w:gridSpan w:val="12"/>
            <w:shd w:val="clear" w:color="auto" w:fill="auto"/>
            <w:noWrap/>
            <w:vAlign w:val="bottom"/>
            <w:hideMark/>
          </w:tcPr>
          <w:p w14:paraId="19EF8C67" w14:textId="77777777" w:rsidR="001D6E94" w:rsidRPr="00E63160" w:rsidRDefault="001D6E94" w:rsidP="002359A2">
            <w:pPr>
              <w:spacing w:after="0" w:line="240" w:lineRule="auto"/>
              <w:rPr>
                <w:rFonts w:cs="Calibri"/>
                <w:color w:val="000000"/>
                <w:sz w:val="18"/>
                <w:szCs w:val="18"/>
              </w:rPr>
            </w:pPr>
          </w:p>
        </w:tc>
      </w:tr>
      <w:tr w:rsidR="001D6E94" w:rsidRPr="00E63160" w14:paraId="673B7F9B" w14:textId="77777777" w:rsidTr="00913904">
        <w:trPr>
          <w:trHeight w:val="284"/>
        </w:trPr>
        <w:tc>
          <w:tcPr>
            <w:tcW w:w="5000" w:type="pct"/>
            <w:gridSpan w:val="12"/>
            <w:shd w:val="clear" w:color="auto" w:fill="auto"/>
            <w:vAlign w:val="center"/>
            <w:hideMark/>
          </w:tcPr>
          <w:p w14:paraId="4FFAE54C" w14:textId="77777777" w:rsidR="001D6E94" w:rsidRPr="00E63160" w:rsidRDefault="001D6E94" w:rsidP="002359A2">
            <w:pPr>
              <w:spacing w:after="0"/>
              <w:rPr>
                <w:rFonts w:cs="Calibri"/>
                <w:b/>
                <w:sz w:val="18"/>
                <w:szCs w:val="18"/>
              </w:rPr>
            </w:pPr>
            <w:r w:rsidRPr="00E63160">
              <w:rPr>
                <w:rFonts w:cs="Calibri"/>
                <w:b/>
                <w:sz w:val="18"/>
                <w:szCs w:val="18"/>
              </w:rPr>
              <w:t>DEĞERLENDİRME SİSTEMİ</w:t>
            </w:r>
          </w:p>
        </w:tc>
      </w:tr>
      <w:tr w:rsidR="001D6E94" w:rsidRPr="00E63160" w14:paraId="0F1026D4" w14:textId="77777777" w:rsidTr="00913904">
        <w:trPr>
          <w:trHeight w:val="284"/>
        </w:trPr>
        <w:tc>
          <w:tcPr>
            <w:tcW w:w="1565" w:type="pct"/>
            <w:gridSpan w:val="3"/>
            <w:shd w:val="clear" w:color="auto" w:fill="auto"/>
            <w:vAlign w:val="center"/>
            <w:hideMark/>
          </w:tcPr>
          <w:p w14:paraId="709B45D5" w14:textId="77777777" w:rsidR="001D6E94" w:rsidRPr="00E63160" w:rsidRDefault="001D6E94" w:rsidP="002359A2">
            <w:pPr>
              <w:spacing w:after="0"/>
              <w:rPr>
                <w:rFonts w:cs="Calibri"/>
                <w:b/>
                <w:sz w:val="18"/>
                <w:szCs w:val="18"/>
              </w:rPr>
            </w:pPr>
            <w:r w:rsidRPr="00E63160">
              <w:rPr>
                <w:rFonts w:cs="Calibri"/>
                <w:b/>
                <w:sz w:val="18"/>
                <w:szCs w:val="18"/>
              </w:rPr>
              <w:t>YARIYIL İÇİ ÇALIŞMALARI</w:t>
            </w:r>
          </w:p>
        </w:tc>
        <w:tc>
          <w:tcPr>
            <w:tcW w:w="1622" w:type="pct"/>
            <w:gridSpan w:val="5"/>
            <w:shd w:val="clear" w:color="auto" w:fill="auto"/>
            <w:noWrap/>
            <w:vAlign w:val="bottom"/>
            <w:hideMark/>
          </w:tcPr>
          <w:p w14:paraId="0FD2E522" w14:textId="77777777" w:rsidR="001D6E94" w:rsidRPr="00E63160" w:rsidRDefault="001D6E94" w:rsidP="002359A2">
            <w:pPr>
              <w:spacing w:after="0"/>
              <w:rPr>
                <w:rFonts w:cs="Calibri"/>
                <w:b/>
                <w:sz w:val="18"/>
                <w:szCs w:val="18"/>
              </w:rPr>
            </w:pPr>
            <w:r w:rsidRPr="00E63160">
              <w:rPr>
                <w:rFonts w:cs="Calibri"/>
                <w:b/>
                <w:sz w:val="18"/>
                <w:szCs w:val="18"/>
              </w:rPr>
              <w:t>SAYISI</w:t>
            </w:r>
          </w:p>
        </w:tc>
        <w:tc>
          <w:tcPr>
            <w:tcW w:w="1813" w:type="pct"/>
            <w:gridSpan w:val="4"/>
            <w:shd w:val="clear" w:color="auto" w:fill="auto"/>
            <w:vAlign w:val="center"/>
            <w:hideMark/>
          </w:tcPr>
          <w:p w14:paraId="28ACFA6E" w14:textId="77777777" w:rsidR="001D6E94" w:rsidRPr="00E63160" w:rsidRDefault="001D6E94" w:rsidP="002359A2">
            <w:pPr>
              <w:spacing w:after="0"/>
              <w:rPr>
                <w:rFonts w:cs="Calibri"/>
                <w:b/>
                <w:sz w:val="18"/>
                <w:szCs w:val="18"/>
              </w:rPr>
            </w:pPr>
            <w:r w:rsidRPr="00E63160">
              <w:rPr>
                <w:rFonts w:cs="Calibri"/>
                <w:b/>
                <w:sz w:val="18"/>
                <w:szCs w:val="18"/>
              </w:rPr>
              <w:t>KATKI YÜZDESİ</w:t>
            </w:r>
          </w:p>
        </w:tc>
      </w:tr>
      <w:tr w:rsidR="001D6E94" w:rsidRPr="00E63160" w14:paraId="2E7D5844" w14:textId="77777777" w:rsidTr="00913904">
        <w:trPr>
          <w:trHeight w:val="284"/>
        </w:trPr>
        <w:tc>
          <w:tcPr>
            <w:tcW w:w="1565" w:type="pct"/>
            <w:gridSpan w:val="3"/>
            <w:shd w:val="clear" w:color="auto" w:fill="auto"/>
            <w:vAlign w:val="center"/>
            <w:hideMark/>
          </w:tcPr>
          <w:p w14:paraId="79AE56D3" w14:textId="77777777" w:rsidR="001D6E94" w:rsidRPr="00E63160" w:rsidRDefault="001D6E94" w:rsidP="002359A2">
            <w:pPr>
              <w:spacing w:after="0"/>
              <w:rPr>
                <w:rFonts w:cs="Calibri"/>
                <w:b/>
                <w:sz w:val="18"/>
                <w:szCs w:val="18"/>
              </w:rPr>
            </w:pPr>
            <w:r w:rsidRPr="00E63160">
              <w:rPr>
                <w:rFonts w:cs="Calibri"/>
                <w:b/>
                <w:sz w:val="18"/>
                <w:szCs w:val="18"/>
              </w:rPr>
              <w:t>Ara Sınav</w:t>
            </w:r>
          </w:p>
        </w:tc>
        <w:tc>
          <w:tcPr>
            <w:tcW w:w="1622" w:type="pct"/>
            <w:gridSpan w:val="5"/>
            <w:shd w:val="clear" w:color="auto" w:fill="auto"/>
            <w:noWrap/>
            <w:vAlign w:val="bottom"/>
            <w:hideMark/>
          </w:tcPr>
          <w:p w14:paraId="3045C541" w14:textId="77777777" w:rsidR="001D6E94" w:rsidRPr="00E63160" w:rsidRDefault="001D6E94"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7FAD17F7" w14:textId="77777777" w:rsidR="001D6E94" w:rsidRPr="00E63160" w:rsidRDefault="001D6E94" w:rsidP="002359A2">
            <w:pPr>
              <w:spacing w:after="0"/>
              <w:jc w:val="center"/>
              <w:rPr>
                <w:rFonts w:cs="Calibri"/>
                <w:sz w:val="18"/>
                <w:szCs w:val="18"/>
              </w:rPr>
            </w:pPr>
            <w:r w:rsidRPr="00E63160">
              <w:rPr>
                <w:rFonts w:cs="Calibri"/>
                <w:sz w:val="18"/>
                <w:szCs w:val="18"/>
              </w:rPr>
              <w:t>100</w:t>
            </w:r>
          </w:p>
        </w:tc>
      </w:tr>
      <w:tr w:rsidR="001D6E94" w:rsidRPr="00E63160" w14:paraId="7BEEB961" w14:textId="77777777" w:rsidTr="00913904">
        <w:trPr>
          <w:trHeight w:val="284"/>
        </w:trPr>
        <w:tc>
          <w:tcPr>
            <w:tcW w:w="1565" w:type="pct"/>
            <w:gridSpan w:val="3"/>
            <w:shd w:val="clear" w:color="auto" w:fill="auto"/>
            <w:vAlign w:val="center"/>
            <w:hideMark/>
          </w:tcPr>
          <w:p w14:paraId="19AFF429" w14:textId="77777777" w:rsidR="001D6E94" w:rsidRPr="00E63160" w:rsidRDefault="001D6E94" w:rsidP="002359A2">
            <w:pPr>
              <w:spacing w:after="0"/>
              <w:rPr>
                <w:rFonts w:cs="Calibri"/>
                <w:b/>
                <w:sz w:val="18"/>
                <w:szCs w:val="18"/>
              </w:rPr>
            </w:pPr>
            <w:r w:rsidRPr="00E63160">
              <w:rPr>
                <w:rFonts w:cs="Calibri"/>
                <w:b/>
                <w:sz w:val="18"/>
                <w:szCs w:val="18"/>
              </w:rPr>
              <w:t>Ödev</w:t>
            </w:r>
          </w:p>
        </w:tc>
        <w:tc>
          <w:tcPr>
            <w:tcW w:w="1622" w:type="pct"/>
            <w:gridSpan w:val="5"/>
            <w:shd w:val="clear" w:color="auto" w:fill="auto"/>
            <w:noWrap/>
            <w:vAlign w:val="bottom"/>
            <w:hideMark/>
          </w:tcPr>
          <w:p w14:paraId="0E367900" w14:textId="77777777" w:rsidR="001D6E94" w:rsidRPr="00E63160" w:rsidRDefault="001D6E94" w:rsidP="002359A2">
            <w:pPr>
              <w:spacing w:after="0"/>
              <w:jc w:val="center"/>
              <w:rPr>
                <w:rFonts w:cs="Calibri"/>
                <w:sz w:val="18"/>
                <w:szCs w:val="18"/>
              </w:rPr>
            </w:pPr>
          </w:p>
        </w:tc>
        <w:tc>
          <w:tcPr>
            <w:tcW w:w="1813" w:type="pct"/>
            <w:gridSpan w:val="4"/>
            <w:shd w:val="clear" w:color="auto" w:fill="auto"/>
            <w:vAlign w:val="center"/>
            <w:hideMark/>
          </w:tcPr>
          <w:p w14:paraId="5ACCC000" w14:textId="77777777" w:rsidR="001D6E94" w:rsidRPr="00E63160" w:rsidRDefault="001D6E94" w:rsidP="002359A2">
            <w:pPr>
              <w:spacing w:after="0"/>
              <w:jc w:val="center"/>
              <w:rPr>
                <w:rFonts w:cs="Calibri"/>
                <w:sz w:val="18"/>
                <w:szCs w:val="18"/>
              </w:rPr>
            </w:pPr>
          </w:p>
        </w:tc>
      </w:tr>
      <w:tr w:rsidR="001D6E94" w:rsidRPr="00E63160" w14:paraId="712E0076" w14:textId="77777777" w:rsidTr="00913904">
        <w:trPr>
          <w:trHeight w:val="284"/>
        </w:trPr>
        <w:tc>
          <w:tcPr>
            <w:tcW w:w="1565" w:type="pct"/>
            <w:gridSpan w:val="3"/>
            <w:shd w:val="clear" w:color="auto" w:fill="auto"/>
            <w:vAlign w:val="center"/>
            <w:hideMark/>
          </w:tcPr>
          <w:p w14:paraId="104AC856" w14:textId="77777777" w:rsidR="001D6E94" w:rsidRPr="00E63160" w:rsidRDefault="001D6E94" w:rsidP="002359A2">
            <w:pPr>
              <w:spacing w:after="0"/>
              <w:rPr>
                <w:rFonts w:cs="Calibri"/>
                <w:b/>
                <w:sz w:val="18"/>
                <w:szCs w:val="18"/>
              </w:rPr>
            </w:pPr>
            <w:r w:rsidRPr="00E63160">
              <w:rPr>
                <w:rFonts w:cs="Calibri"/>
                <w:b/>
                <w:sz w:val="18"/>
                <w:szCs w:val="18"/>
              </w:rPr>
              <w:lastRenderedPageBreak/>
              <w:t>Sözlü Sınav</w:t>
            </w:r>
          </w:p>
        </w:tc>
        <w:tc>
          <w:tcPr>
            <w:tcW w:w="1622" w:type="pct"/>
            <w:gridSpan w:val="5"/>
            <w:shd w:val="clear" w:color="auto" w:fill="auto"/>
            <w:noWrap/>
            <w:vAlign w:val="bottom"/>
            <w:hideMark/>
          </w:tcPr>
          <w:p w14:paraId="1FF435BB" w14:textId="77777777" w:rsidR="001D6E94" w:rsidRPr="00E63160" w:rsidRDefault="001D6E94" w:rsidP="002359A2">
            <w:pPr>
              <w:spacing w:after="0"/>
              <w:jc w:val="center"/>
              <w:rPr>
                <w:rFonts w:cs="Calibri"/>
                <w:sz w:val="18"/>
                <w:szCs w:val="18"/>
              </w:rPr>
            </w:pPr>
          </w:p>
        </w:tc>
        <w:tc>
          <w:tcPr>
            <w:tcW w:w="1813" w:type="pct"/>
            <w:gridSpan w:val="4"/>
            <w:shd w:val="clear" w:color="auto" w:fill="auto"/>
            <w:vAlign w:val="center"/>
            <w:hideMark/>
          </w:tcPr>
          <w:p w14:paraId="76BDFA08" w14:textId="77777777" w:rsidR="001D6E94" w:rsidRPr="00E63160" w:rsidRDefault="001D6E94" w:rsidP="002359A2">
            <w:pPr>
              <w:spacing w:after="0"/>
              <w:jc w:val="center"/>
              <w:rPr>
                <w:rFonts w:cs="Calibri"/>
                <w:sz w:val="18"/>
                <w:szCs w:val="18"/>
              </w:rPr>
            </w:pPr>
          </w:p>
        </w:tc>
      </w:tr>
      <w:tr w:rsidR="001D6E94" w:rsidRPr="00E63160" w14:paraId="33134FC6" w14:textId="77777777" w:rsidTr="00913904">
        <w:trPr>
          <w:trHeight w:val="284"/>
        </w:trPr>
        <w:tc>
          <w:tcPr>
            <w:tcW w:w="1565" w:type="pct"/>
            <w:gridSpan w:val="3"/>
            <w:shd w:val="clear" w:color="auto" w:fill="auto"/>
            <w:vAlign w:val="center"/>
            <w:hideMark/>
          </w:tcPr>
          <w:p w14:paraId="0CD49CF1" w14:textId="77777777" w:rsidR="001D6E94" w:rsidRPr="00E63160" w:rsidRDefault="001D6E94" w:rsidP="002359A2">
            <w:pPr>
              <w:spacing w:after="0"/>
              <w:rPr>
                <w:rFonts w:cs="Calibri"/>
                <w:b/>
                <w:sz w:val="18"/>
                <w:szCs w:val="18"/>
              </w:rPr>
            </w:pPr>
          </w:p>
        </w:tc>
        <w:tc>
          <w:tcPr>
            <w:tcW w:w="1622" w:type="pct"/>
            <w:gridSpan w:val="5"/>
            <w:shd w:val="clear" w:color="auto" w:fill="auto"/>
            <w:noWrap/>
            <w:vAlign w:val="bottom"/>
            <w:hideMark/>
          </w:tcPr>
          <w:p w14:paraId="53957695" w14:textId="77777777" w:rsidR="001D6E94" w:rsidRPr="00E63160" w:rsidRDefault="001D6E94" w:rsidP="002359A2">
            <w:pPr>
              <w:spacing w:after="0"/>
              <w:jc w:val="center"/>
              <w:rPr>
                <w:rFonts w:cs="Calibri"/>
                <w:sz w:val="18"/>
                <w:szCs w:val="18"/>
              </w:rPr>
            </w:pPr>
            <w:r w:rsidRPr="00E63160">
              <w:rPr>
                <w:rFonts w:cs="Calibri"/>
                <w:sz w:val="18"/>
                <w:szCs w:val="18"/>
              </w:rPr>
              <w:t>Toplam</w:t>
            </w:r>
          </w:p>
        </w:tc>
        <w:tc>
          <w:tcPr>
            <w:tcW w:w="1813" w:type="pct"/>
            <w:gridSpan w:val="4"/>
            <w:shd w:val="clear" w:color="auto" w:fill="auto"/>
            <w:vAlign w:val="center"/>
            <w:hideMark/>
          </w:tcPr>
          <w:p w14:paraId="27F31257" w14:textId="77777777" w:rsidR="001D6E94" w:rsidRPr="00E63160" w:rsidRDefault="001D6E94" w:rsidP="002359A2">
            <w:pPr>
              <w:spacing w:after="0"/>
              <w:jc w:val="center"/>
              <w:rPr>
                <w:rFonts w:cs="Calibri"/>
                <w:sz w:val="18"/>
                <w:szCs w:val="18"/>
              </w:rPr>
            </w:pPr>
            <w:r w:rsidRPr="00E63160">
              <w:rPr>
                <w:rFonts w:cs="Calibri"/>
                <w:sz w:val="18"/>
                <w:szCs w:val="18"/>
              </w:rPr>
              <w:t>100</w:t>
            </w:r>
          </w:p>
        </w:tc>
      </w:tr>
      <w:tr w:rsidR="001D6E94" w:rsidRPr="00E63160" w14:paraId="7AAC60A5" w14:textId="77777777" w:rsidTr="00913904">
        <w:trPr>
          <w:trHeight w:val="284"/>
        </w:trPr>
        <w:tc>
          <w:tcPr>
            <w:tcW w:w="1565" w:type="pct"/>
            <w:gridSpan w:val="3"/>
            <w:shd w:val="clear" w:color="auto" w:fill="auto"/>
            <w:vAlign w:val="center"/>
            <w:hideMark/>
          </w:tcPr>
          <w:p w14:paraId="06E8334E" w14:textId="77777777" w:rsidR="001D6E94" w:rsidRPr="00E63160" w:rsidRDefault="001D6E94" w:rsidP="002359A2">
            <w:pPr>
              <w:spacing w:after="0"/>
              <w:rPr>
                <w:rFonts w:cs="Calibri"/>
                <w:b/>
                <w:sz w:val="18"/>
                <w:szCs w:val="18"/>
              </w:rPr>
            </w:pPr>
            <w:r w:rsidRPr="00E63160">
              <w:rPr>
                <w:rFonts w:cs="Calibri"/>
                <w:b/>
                <w:sz w:val="18"/>
                <w:szCs w:val="18"/>
              </w:rPr>
              <w:t>Yıl içinin Başarıya Oranı</w:t>
            </w:r>
          </w:p>
        </w:tc>
        <w:tc>
          <w:tcPr>
            <w:tcW w:w="1622" w:type="pct"/>
            <w:gridSpan w:val="5"/>
            <w:shd w:val="clear" w:color="auto" w:fill="auto"/>
            <w:noWrap/>
            <w:vAlign w:val="bottom"/>
            <w:hideMark/>
          </w:tcPr>
          <w:p w14:paraId="1504D8AF" w14:textId="77777777" w:rsidR="001D6E94" w:rsidRPr="00E63160" w:rsidRDefault="001D6E94"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75F95E87" w14:textId="77777777" w:rsidR="001D6E94" w:rsidRPr="00E63160" w:rsidRDefault="001D6E94" w:rsidP="002359A2">
            <w:pPr>
              <w:spacing w:after="0"/>
              <w:jc w:val="center"/>
              <w:rPr>
                <w:rFonts w:cs="Calibri"/>
                <w:sz w:val="18"/>
                <w:szCs w:val="18"/>
              </w:rPr>
            </w:pPr>
            <w:r w:rsidRPr="00E63160">
              <w:rPr>
                <w:rFonts w:cs="Calibri"/>
                <w:sz w:val="18"/>
                <w:szCs w:val="18"/>
              </w:rPr>
              <w:t>40</w:t>
            </w:r>
          </w:p>
        </w:tc>
      </w:tr>
      <w:tr w:rsidR="001D6E94" w:rsidRPr="00E63160" w14:paraId="0E1C0B47" w14:textId="77777777" w:rsidTr="00913904">
        <w:trPr>
          <w:trHeight w:val="284"/>
        </w:trPr>
        <w:tc>
          <w:tcPr>
            <w:tcW w:w="1565" w:type="pct"/>
            <w:gridSpan w:val="3"/>
            <w:shd w:val="clear" w:color="auto" w:fill="auto"/>
            <w:vAlign w:val="center"/>
            <w:hideMark/>
          </w:tcPr>
          <w:p w14:paraId="420480AB" w14:textId="77777777" w:rsidR="001D6E94" w:rsidRPr="00E63160" w:rsidRDefault="001D6E94" w:rsidP="002359A2">
            <w:pPr>
              <w:spacing w:after="0"/>
              <w:rPr>
                <w:rFonts w:cs="Calibri"/>
                <w:b/>
                <w:sz w:val="18"/>
                <w:szCs w:val="18"/>
              </w:rPr>
            </w:pPr>
            <w:r w:rsidRPr="00E63160">
              <w:rPr>
                <w:rFonts w:cs="Calibri"/>
                <w:b/>
                <w:sz w:val="18"/>
                <w:szCs w:val="18"/>
              </w:rPr>
              <w:t>Finalin Başarıya Oranı</w:t>
            </w:r>
          </w:p>
        </w:tc>
        <w:tc>
          <w:tcPr>
            <w:tcW w:w="1622" w:type="pct"/>
            <w:gridSpan w:val="5"/>
            <w:shd w:val="clear" w:color="auto" w:fill="auto"/>
            <w:noWrap/>
            <w:vAlign w:val="bottom"/>
            <w:hideMark/>
          </w:tcPr>
          <w:p w14:paraId="41C8FB29" w14:textId="77777777" w:rsidR="001D6E94" w:rsidRPr="00E63160" w:rsidRDefault="001D6E94"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565821F8" w14:textId="77777777" w:rsidR="001D6E94" w:rsidRPr="00E63160" w:rsidRDefault="001D6E94" w:rsidP="002359A2">
            <w:pPr>
              <w:spacing w:after="0"/>
              <w:jc w:val="center"/>
              <w:rPr>
                <w:rFonts w:cs="Calibri"/>
                <w:sz w:val="18"/>
                <w:szCs w:val="18"/>
              </w:rPr>
            </w:pPr>
            <w:r w:rsidRPr="00E63160">
              <w:rPr>
                <w:rFonts w:cs="Calibri"/>
                <w:sz w:val="18"/>
                <w:szCs w:val="18"/>
              </w:rPr>
              <w:t>60</w:t>
            </w:r>
          </w:p>
        </w:tc>
      </w:tr>
      <w:tr w:rsidR="001D6E94" w:rsidRPr="00E63160" w14:paraId="79A553BD" w14:textId="77777777" w:rsidTr="00913904">
        <w:trPr>
          <w:trHeight w:val="284"/>
        </w:trPr>
        <w:tc>
          <w:tcPr>
            <w:tcW w:w="1565" w:type="pct"/>
            <w:gridSpan w:val="3"/>
            <w:shd w:val="clear" w:color="auto" w:fill="auto"/>
            <w:vAlign w:val="center"/>
            <w:hideMark/>
          </w:tcPr>
          <w:p w14:paraId="64E950A6" w14:textId="77777777" w:rsidR="001D6E94" w:rsidRPr="00E63160" w:rsidRDefault="001D6E94" w:rsidP="002359A2">
            <w:pPr>
              <w:spacing w:after="0"/>
              <w:rPr>
                <w:rFonts w:cs="Calibri"/>
                <w:sz w:val="18"/>
                <w:szCs w:val="18"/>
              </w:rPr>
            </w:pPr>
          </w:p>
        </w:tc>
        <w:tc>
          <w:tcPr>
            <w:tcW w:w="1622" w:type="pct"/>
            <w:gridSpan w:val="5"/>
            <w:shd w:val="clear" w:color="auto" w:fill="auto"/>
            <w:noWrap/>
            <w:vAlign w:val="bottom"/>
            <w:hideMark/>
          </w:tcPr>
          <w:p w14:paraId="65C7D070" w14:textId="77777777" w:rsidR="001D6E94" w:rsidRPr="00E63160" w:rsidRDefault="001D6E94" w:rsidP="002359A2">
            <w:pPr>
              <w:spacing w:after="0"/>
              <w:jc w:val="center"/>
              <w:rPr>
                <w:rFonts w:cs="Calibri"/>
                <w:sz w:val="18"/>
                <w:szCs w:val="18"/>
              </w:rPr>
            </w:pPr>
            <w:r w:rsidRPr="00E63160">
              <w:rPr>
                <w:rFonts w:cs="Calibri"/>
                <w:sz w:val="18"/>
                <w:szCs w:val="18"/>
              </w:rPr>
              <w:t>Toplam</w:t>
            </w:r>
          </w:p>
        </w:tc>
        <w:tc>
          <w:tcPr>
            <w:tcW w:w="1813" w:type="pct"/>
            <w:gridSpan w:val="4"/>
            <w:shd w:val="clear" w:color="auto" w:fill="auto"/>
            <w:vAlign w:val="center"/>
            <w:hideMark/>
          </w:tcPr>
          <w:p w14:paraId="3D943440" w14:textId="77777777" w:rsidR="001D6E94" w:rsidRPr="00E63160" w:rsidRDefault="001D6E94" w:rsidP="002359A2">
            <w:pPr>
              <w:spacing w:after="0"/>
              <w:jc w:val="center"/>
              <w:rPr>
                <w:rFonts w:cs="Calibri"/>
                <w:sz w:val="18"/>
                <w:szCs w:val="18"/>
              </w:rPr>
            </w:pPr>
            <w:r w:rsidRPr="00E63160">
              <w:rPr>
                <w:rFonts w:cs="Calibri"/>
                <w:sz w:val="18"/>
                <w:szCs w:val="18"/>
              </w:rPr>
              <w:t>100</w:t>
            </w:r>
          </w:p>
        </w:tc>
      </w:tr>
      <w:tr w:rsidR="001D6E94" w:rsidRPr="00E63160" w14:paraId="5B793966" w14:textId="77777777" w:rsidTr="00913904">
        <w:trPr>
          <w:trHeight w:val="300"/>
        </w:trPr>
        <w:tc>
          <w:tcPr>
            <w:tcW w:w="5000" w:type="pct"/>
            <w:gridSpan w:val="12"/>
            <w:shd w:val="clear" w:color="auto" w:fill="auto"/>
            <w:vAlign w:val="center"/>
            <w:hideMark/>
          </w:tcPr>
          <w:p w14:paraId="568A675B" w14:textId="77777777" w:rsidR="001D6E94" w:rsidRPr="00E63160" w:rsidRDefault="001D6E94" w:rsidP="002359A2">
            <w:pPr>
              <w:spacing w:after="0" w:line="240" w:lineRule="auto"/>
              <w:rPr>
                <w:rFonts w:cs="Calibri"/>
                <w:b/>
                <w:bCs/>
                <w:sz w:val="18"/>
                <w:szCs w:val="18"/>
              </w:rPr>
            </w:pPr>
          </w:p>
          <w:p w14:paraId="16ABE4E7" w14:textId="77777777" w:rsidR="001D6E94" w:rsidRPr="00E63160" w:rsidRDefault="001D6E94" w:rsidP="002359A2">
            <w:pPr>
              <w:spacing w:after="0" w:line="240" w:lineRule="auto"/>
              <w:rPr>
                <w:rFonts w:cs="Calibri"/>
                <w:b/>
                <w:bCs/>
                <w:sz w:val="18"/>
                <w:szCs w:val="18"/>
              </w:rPr>
            </w:pPr>
            <w:r w:rsidRPr="00E63160">
              <w:rPr>
                <w:rFonts w:cs="Calibri"/>
                <w:b/>
                <w:bCs/>
                <w:sz w:val="18"/>
                <w:szCs w:val="18"/>
              </w:rPr>
              <w:t>İŞYÜKÜ HESAPLAMA</w:t>
            </w:r>
          </w:p>
        </w:tc>
      </w:tr>
      <w:tr w:rsidR="001D6E94" w:rsidRPr="00E63160" w14:paraId="164A6767" w14:textId="77777777" w:rsidTr="00913904">
        <w:trPr>
          <w:trHeight w:val="476"/>
        </w:trPr>
        <w:tc>
          <w:tcPr>
            <w:tcW w:w="2301" w:type="pct"/>
            <w:gridSpan w:val="5"/>
            <w:shd w:val="clear" w:color="auto" w:fill="auto"/>
            <w:vAlign w:val="center"/>
            <w:hideMark/>
          </w:tcPr>
          <w:p w14:paraId="549BE2D5" w14:textId="77777777" w:rsidR="001D6E94" w:rsidRPr="00E63160" w:rsidRDefault="001D6E94" w:rsidP="002359A2">
            <w:pPr>
              <w:spacing w:after="0" w:line="240" w:lineRule="auto"/>
              <w:rPr>
                <w:rFonts w:cs="Calibri"/>
                <w:b/>
                <w:bCs/>
                <w:sz w:val="18"/>
                <w:szCs w:val="18"/>
              </w:rPr>
            </w:pPr>
            <w:r w:rsidRPr="00E63160">
              <w:rPr>
                <w:rFonts w:cs="Calibri"/>
                <w:b/>
                <w:bCs/>
                <w:sz w:val="18"/>
                <w:szCs w:val="18"/>
              </w:rPr>
              <w:t>Etkinlik</w:t>
            </w:r>
          </w:p>
        </w:tc>
        <w:tc>
          <w:tcPr>
            <w:tcW w:w="792" w:type="pct"/>
            <w:gridSpan w:val="2"/>
            <w:shd w:val="clear" w:color="auto" w:fill="auto"/>
            <w:vAlign w:val="center"/>
            <w:hideMark/>
          </w:tcPr>
          <w:p w14:paraId="7B59EAFA" w14:textId="77777777" w:rsidR="001D6E94" w:rsidRPr="00E63160" w:rsidRDefault="001D6E94" w:rsidP="002359A2">
            <w:pPr>
              <w:spacing w:after="0" w:line="240" w:lineRule="auto"/>
              <w:jc w:val="center"/>
              <w:rPr>
                <w:rFonts w:cs="Calibri"/>
                <w:b/>
                <w:bCs/>
                <w:sz w:val="18"/>
                <w:szCs w:val="18"/>
              </w:rPr>
            </w:pPr>
            <w:r w:rsidRPr="00E63160">
              <w:rPr>
                <w:rFonts w:cs="Calibri"/>
                <w:b/>
                <w:bCs/>
                <w:sz w:val="18"/>
                <w:szCs w:val="18"/>
              </w:rPr>
              <w:t>SAYISI</w:t>
            </w:r>
          </w:p>
        </w:tc>
        <w:tc>
          <w:tcPr>
            <w:tcW w:w="959" w:type="pct"/>
            <w:gridSpan w:val="4"/>
            <w:shd w:val="clear" w:color="auto" w:fill="auto"/>
            <w:vAlign w:val="center"/>
          </w:tcPr>
          <w:p w14:paraId="439884B6" w14:textId="77777777" w:rsidR="001D6E94" w:rsidRPr="00E63160" w:rsidRDefault="001D6E94" w:rsidP="002359A2">
            <w:pPr>
              <w:spacing w:after="0" w:line="240" w:lineRule="auto"/>
              <w:jc w:val="center"/>
              <w:rPr>
                <w:rFonts w:cs="Calibri"/>
                <w:b/>
                <w:bCs/>
                <w:sz w:val="18"/>
                <w:szCs w:val="18"/>
              </w:rPr>
            </w:pPr>
            <w:r w:rsidRPr="00E63160">
              <w:rPr>
                <w:rFonts w:cs="Calibri"/>
                <w:b/>
                <w:bCs/>
                <w:sz w:val="18"/>
                <w:szCs w:val="18"/>
              </w:rPr>
              <w:t>İş Yükü Süresi (Saat)</w:t>
            </w:r>
          </w:p>
        </w:tc>
        <w:tc>
          <w:tcPr>
            <w:tcW w:w="948" w:type="pct"/>
            <w:shd w:val="clear" w:color="auto" w:fill="auto"/>
            <w:vAlign w:val="center"/>
          </w:tcPr>
          <w:p w14:paraId="4D2818C0" w14:textId="77777777" w:rsidR="001D6E94" w:rsidRPr="00E63160" w:rsidRDefault="001D6E94" w:rsidP="002359A2">
            <w:pPr>
              <w:spacing w:after="0" w:line="240" w:lineRule="auto"/>
              <w:jc w:val="center"/>
              <w:rPr>
                <w:rFonts w:cs="Calibri"/>
                <w:b/>
                <w:bCs/>
                <w:sz w:val="18"/>
                <w:szCs w:val="18"/>
              </w:rPr>
            </w:pPr>
            <w:r w:rsidRPr="00E63160">
              <w:rPr>
                <w:rFonts w:cs="Calibri"/>
                <w:b/>
                <w:bCs/>
                <w:sz w:val="18"/>
                <w:szCs w:val="18"/>
              </w:rPr>
              <w:t>Toplam İş Yükü (Saat)</w:t>
            </w:r>
          </w:p>
        </w:tc>
      </w:tr>
      <w:tr w:rsidR="001D6E94" w:rsidRPr="00E63160" w14:paraId="246D150F" w14:textId="77777777" w:rsidTr="00913904">
        <w:trPr>
          <w:trHeight w:val="420"/>
        </w:trPr>
        <w:tc>
          <w:tcPr>
            <w:tcW w:w="2301" w:type="pct"/>
            <w:gridSpan w:val="5"/>
            <w:shd w:val="clear" w:color="auto" w:fill="auto"/>
            <w:vAlign w:val="center"/>
            <w:hideMark/>
          </w:tcPr>
          <w:p w14:paraId="3F6D923D" w14:textId="77777777" w:rsidR="001D6E94" w:rsidRPr="00E63160" w:rsidRDefault="001D6E94" w:rsidP="002359A2">
            <w:pPr>
              <w:spacing w:after="0" w:line="240" w:lineRule="auto"/>
              <w:rPr>
                <w:rFonts w:cs="Calibri"/>
                <w:sz w:val="18"/>
                <w:szCs w:val="18"/>
              </w:rPr>
            </w:pPr>
            <w:r w:rsidRPr="00E63160">
              <w:rPr>
                <w:rFonts w:cs="Calibri"/>
                <w:sz w:val="18"/>
                <w:szCs w:val="18"/>
              </w:rPr>
              <w:t>Derse Katılım (Sınav haftası hariç)</w:t>
            </w:r>
          </w:p>
        </w:tc>
        <w:tc>
          <w:tcPr>
            <w:tcW w:w="792" w:type="pct"/>
            <w:gridSpan w:val="2"/>
            <w:shd w:val="clear" w:color="auto" w:fill="auto"/>
            <w:noWrap/>
            <w:vAlign w:val="center"/>
            <w:hideMark/>
          </w:tcPr>
          <w:p w14:paraId="6990145C"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14</w:t>
            </w:r>
          </w:p>
        </w:tc>
        <w:tc>
          <w:tcPr>
            <w:tcW w:w="959" w:type="pct"/>
            <w:gridSpan w:val="4"/>
            <w:shd w:val="clear" w:color="auto" w:fill="auto"/>
            <w:vAlign w:val="center"/>
          </w:tcPr>
          <w:p w14:paraId="576A0455"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3</w:t>
            </w:r>
          </w:p>
        </w:tc>
        <w:tc>
          <w:tcPr>
            <w:tcW w:w="948" w:type="pct"/>
            <w:shd w:val="clear" w:color="auto" w:fill="auto"/>
            <w:vAlign w:val="center"/>
          </w:tcPr>
          <w:p w14:paraId="193514D6"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42</w:t>
            </w:r>
          </w:p>
        </w:tc>
      </w:tr>
      <w:tr w:rsidR="001D6E94" w:rsidRPr="00E63160" w14:paraId="5445A8E2" w14:textId="77777777" w:rsidTr="00913904">
        <w:trPr>
          <w:trHeight w:val="420"/>
        </w:trPr>
        <w:tc>
          <w:tcPr>
            <w:tcW w:w="2301" w:type="pct"/>
            <w:gridSpan w:val="5"/>
            <w:shd w:val="clear" w:color="auto" w:fill="auto"/>
            <w:vAlign w:val="center"/>
            <w:hideMark/>
          </w:tcPr>
          <w:p w14:paraId="07CDA696" w14:textId="77777777" w:rsidR="001D6E94" w:rsidRPr="00E63160" w:rsidRDefault="001D6E94" w:rsidP="002359A2">
            <w:pPr>
              <w:spacing w:after="0" w:line="240" w:lineRule="auto"/>
              <w:rPr>
                <w:rFonts w:cs="Calibri"/>
                <w:sz w:val="18"/>
                <w:szCs w:val="18"/>
              </w:rPr>
            </w:pPr>
            <w:r w:rsidRPr="00E63160">
              <w:rPr>
                <w:rFonts w:cs="Calibri"/>
                <w:sz w:val="18"/>
                <w:szCs w:val="18"/>
              </w:rPr>
              <w:t xml:space="preserve">Ara Sınav </w:t>
            </w:r>
          </w:p>
        </w:tc>
        <w:tc>
          <w:tcPr>
            <w:tcW w:w="792" w:type="pct"/>
            <w:gridSpan w:val="2"/>
            <w:shd w:val="clear" w:color="auto" w:fill="auto"/>
            <w:noWrap/>
            <w:vAlign w:val="center"/>
            <w:hideMark/>
          </w:tcPr>
          <w:p w14:paraId="777C7C90"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7DC3A9BA"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w:t>
            </w:r>
          </w:p>
        </w:tc>
        <w:tc>
          <w:tcPr>
            <w:tcW w:w="948" w:type="pct"/>
            <w:shd w:val="clear" w:color="auto" w:fill="auto"/>
            <w:vAlign w:val="center"/>
          </w:tcPr>
          <w:p w14:paraId="565349DE"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w:t>
            </w:r>
          </w:p>
        </w:tc>
      </w:tr>
      <w:tr w:rsidR="001D6E94" w:rsidRPr="00E63160" w14:paraId="3E9CED11" w14:textId="77777777" w:rsidTr="00913904">
        <w:trPr>
          <w:trHeight w:val="420"/>
        </w:trPr>
        <w:tc>
          <w:tcPr>
            <w:tcW w:w="2301" w:type="pct"/>
            <w:gridSpan w:val="5"/>
            <w:shd w:val="clear" w:color="auto" w:fill="auto"/>
            <w:vAlign w:val="center"/>
            <w:hideMark/>
          </w:tcPr>
          <w:p w14:paraId="0F6CBAC6" w14:textId="77777777" w:rsidR="001D6E94" w:rsidRPr="00E63160" w:rsidRDefault="001D6E94" w:rsidP="002359A2">
            <w:pPr>
              <w:spacing w:after="0" w:line="240" w:lineRule="auto"/>
              <w:rPr>
                <w:rFonts w:cs="Calibri"/>
                <w:sz w:val="18"/>
                <w:szCs w:val="18"/>
              </w:rPr>
            </w:pPr>
            <w:r w:rsidRPr="00E63160">
              <w:rPr>
                <w:rFonts w:cs="Calibri"/>
                <w:sz w:val="18"/>
                <w:szCs w:val="18"/>
              </w:rPr>
              <w:t xml:space="preserve">Yarı Yıl Sonu Sınav </w:t>
            </w:r>
          </w:p>
        </w:tc>
        <w:tc>
          <w:tcPr>
            <w:tcW w:w="792" w:type="pct"/>
            <w:gridSpan w:val="2"/>
            <w:shd w:val="clear" w:color="auto" w:fill="auto"/>
            <w:noWrap/>
            <w:vAlign w:val="center"/>
            <w:hideMark/>
          </w:tcPr>
          <w:p w14:paraId="5945FB25"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6CC0A3A3"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w:t>
            </w:r>
          </w:p>
        </w:tc>
        <w:tc>
          <w:tcPr>
            <w:tcW w:w="948" w:type="pct"/>
            <w:shd w:val="clear" w:color="auto" w:fill="auto"/>
            <w:vAlign w:val="center"/>
          </w:tcPr>
          <w:p w14:paraId="3552A551"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w:t>
            </w:r>
          </w:p>
        </w:tc>
      </w:tr>
      <w:tr w:rsidR="001D6E94" w:rsidRPr="00E63160" w14:paraId="43724B74" w14:textId="77777777" w:rsidTr="00913904">
        <w:trPr>
          <w:trHeight w:val="420"/>
        </w:trPr>
        <w:tc>
          <w:tcPr>
            <w:tcW w:w="2301" w:type="pct"/>
            <w:gridSpan w:val="5"/>
            <w:shd w:val="clear" w:color="auto" w:fill="auto"/>
            <w:vAlign w:val="center"/>
            <w:hideMark/>
          </w:tcPr>
          <w:p w14:paraId="253F7A72" w14:textId="77777777" w:rsidR="001D6E94" w:rsidRPr="00E63160" w:rsidRDefault="001D6E94" w:rsidP="002359A2">
            <w:pPr>
              <w:spacing w:after="0" w:line="240" w:lineRule="auto"/>
              <w:rPr>
                <w:rFonts w:cs="Calibri"/>
                <w:sz w:val="18"/>
                <w:szCs w:val="18"/>
              </w:rPr>
            </w:pPr>
            <w:r w:rsidRPr="00E63160">
              <w:rPr>
                <w:rFonts w:cs="Calibri"/>
                <w:sz w:val="18"/>
                <w:szCs w:val="18"/>
              </w:rPr>
              <w:t>Ara Sınav İçin Bireysel Çalışma</w:t>
            </w:r>
          </w:p>
        </w:tc>
        <w:tc>
          <w:tcPr>
            <w:tcW w:w="792" w:type="pct"/>
            <w:gridSpan w:val="2"/>
            <w:shd w:val="clear" w:color="auto" w:fill="auto"/>
            <w:noWrap/>
            <w:vAlign w:val="center"/>
            <w:hideMark/>
          </w:tcPr>
          <w:p w14:paraId="0F493604"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06A9FFB0"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10</w:t>
            </w:r>
          </w:p>
        </w:tc>
        <w:tc>
          <w:tcPr>
            <w:tcW w:w="948" w:type="pct"/>
            <w:shd w:val="clear" w:color="auto" w:fill="auto"/>
            <w:vAlign w:val="center"/>
          </w:tcPr>
          <w:p w14:paraId="42C2BA4F"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10</w:t>
            </w:r>
          </w:p>
        </w:tc>
      </w:tr>
      <w:tr w:rsidR="001D6E94" w:rsidRPr="00E63160" w14:paraId="225600A2" w14:textId="77777777" w:rsidTr="00913904">
        <w:trPr>
          <w:trHeight w:val="420"/>
        </w:trPr>
        <w:tc>
          <w:tcPr>
            <w:tcW w:w="2301" w:type="pct"/>
            <w:gridSpan w:val="5"/>
            <w:shd w:val="clear" w:color="auto" w:fill="auto"/>
            <w:vAlign w:val="center"/>
            <w:hideMark/>
          </w:tcPr>
          <w:p w14:paraId="12C58A6B" w14:textId="77777777" w:rsidR="001D6E94" w:rsidRPr="00E63160" w:rsidRDefault="001D6E94" w:rsidP="002359A2">
            <w:pPr>
              <w:spacing w:after="0" w:line="240" w:lineRule="auto"/>
              <w:rPr>
                <w:rFonts w:cs="Calibri"/>
                <w:sz w:val="18"/>
                <w:szCs w:val="18"/>
              </w:rPr>
            </w:pPr>
            <w:r w:rsidRPr="00E63160">
              <w:rPr>
                <w:rFonts w:cs="Calibri"/>
                <w:sz w:val="18"/>
                <w:szCs w:val="18"/>
              </w:rPr>
              <w:t>Yarı Yıl Sonu Sınav İçin Bireysel Çalışma</w:t>
            </w:r>
          </w:p>
        </w:tc>
        <w:tc>
          <w:tcPr>
            <w:tcW w:w="792" w:type="pct"/>
            <w:gridSpan w:val="2"/>
            <w:shd w:val="clear" w:color="auto" w:fill="auto"/>
            <w:noWrap/>
            <w:vAlign w:val="center"/>
            <w:hideMark/>
          </w:tcPr>
          <w:p w14:paraId="3F5BE637"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439BA06D"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10</w:t>
            </w:r>
          </w:p>
        </w:tc>
        <w:tc>
          <w:tcPr>
            <w:tcW w:w="948" w:type="pct"/>
            <w:shd w:val="clear" w:color="auto" w:fill="auto"/>
            <w:vAlign w:val="center"/>
          </w:tcPr>
          <w:p w14:paraId="44664446"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10</w:t>
            </w:r>
          </w:p>
        </w:tc>
      </w:tr>
      <w:tr w:rsidR="001D6E94" w:rsidRPr="00E63160" w14:paraId="5C77F33E" w14:textId="77777777" w:rsidTr="00913904">
        <w:trPr>
          <w:trHeight w:val="420"/>
        </w:trPr>
        <w:tc>
          <w:tcPr>
            <w:tcW w:w="2301" w:type="pct"/>
            <w:gridSpan w:val="5"/>
            <w:shd w:val="clear" w:color="auto" w:fill="auto"/>
            <w:vAlign w:val="center"/>
            <w:hideMark/>
          </w:tcPr>
          <w:p w14:paraId="5862FA1A" w14:textId="77777777" w:rsidR="001D6E94" w:rsidRPr="00E63160" w:rsidRDefault="001D6E94" w:rsidP="002359A2">
            <w:pPr>
              <w:spacing w:after="0" w:line="240" w:lineRule="auto"/>
              <w:rPr>
                <w:rFonts w:cs="Calibri"/>
                <w:sz w:val="18"/>
                <w:szCs w:val="18"/>
              </w:rPr>
            </w:pPr>
            <w:r w:rsidRPr="00E63160">
              <w:rPr>
                <w:rFonts w:cs="Calibri"/>
                <w:sz w:val="18"/>
                <w:szCs w:val="18"/>
              </w:rPr>
              <w:t xml:space="preserve">Ödev </w:t>
            </w:r>
          </w:p>
        </w:tc>
        <w:tc>
          <w:tcPr>
            <w:tcW w:w="792" w:type="pct"/>
            <w:gridSpan w:val="2"/>
            <w:shd w:val="clear" w:color="auto" w:fill="auto"/>
            <w:noWrap/>
            <w:vAlign w:val="center"/>
          </w:tcPr>
          <w:p w14:paraId="68219A93" w14:textId="77777777" w:rsidR="001D6E94" w:rsidRPr="00E63160" w:rsidRDefault="001D6E94" w:rsidP="002359A2">
            <w:pPr>
              <w:spacing w:after="0" w:line="240" w:lineRule="auto"/>
              <w:jc w:val="center"/>
              <w:rPr>
                <w:rFonts w:cs="Calibri"/>
                <w:sz w:val="18"/>
                <w:szCs w:val="18"/>
              </w:rPr>
            </w:pPr>
          </w:p>
        </w:tc>
        <w:tc>
          <w:tcPr>
            <w:tcW w:w="959" w:type="pct"/>
            <w:gridSpan w:val="4"/>
            <w:shd w:val="clear" w:color="auto" w:fill="auto"/>
            <w:vAlign w:val="center"/>
          </w:tcPr>
          <w:p w14:paraId="6C33DF27" w14:textId="77777777" w:rsidR="001D6E94" w:rsidRPr="00E63160" w:rsidRDefault="001D6E94" w:rsidP="002359A2">
            <w:pPr>
              <w:spacing w:after="0" w:line="240" w:lineRule="auto"/>
              <w:jc w:val="center"/>
              <w:rPr>
                <w:rFonts w:cs="Calibri"/>
                <w:sz w:val="18"/>
                <w:szCs w:val="18"/>
              </w:rPr>
            </w:pPr>
          </w:p>
        </w:tc>
        <w:tc>
          <w:tcPr>
            <w:tcW w:w="948" w:type="pct"/>
            <w:shd w:val="clear" w:color="auto" w:fill="auto"/>
            <w:vAlign w:val="center"/>
          </w:tcPr>
          <w:p w14:paraId="1D04CEA3" w14:textId="77777777" w:rsidR="001D6E94" w:rsidRPr="00E63160" w:rsidRDefault="001D6E94" w:rsidP="002359A2">
            <w:pPr>
              <w:spacing w:after="0" w:line="240" w:lineRule="auto"/>
              <w:jc w:val="center"/>
              <w:rPr>
                <w:rFonts w:cs="Calibri"/>
                <w:sz w:val="18"/>
                <w:szCs w:val="18"/>
              </w:rPr>
            </w:pPr>
          </w:p>
        </w:tc>
      </w:tr>
      <w:tr w:rsidR="001D6E94" w:rsidRPr="00E63160" w14:paraId="2E3C895C" w14:textId="77777777" w:rsidTr="00913904">
        <w:trPr>
          <w:trHeight w:val="420"/>
        </w:trPr>
        <w:tc>
          <w:tcPr>
            <w:tcW w:w="2301" w:type="pct"/>
            <w:gridSpan w:val="5"/>
            <w:shd w:val="clear" w:color="auto" w:fill="auto"/>
            <w:vAlign w:val="center"/>
          </w:tcPr>
          <w:p w14:paraId="00BB7BED" w14:textId="77777777" w:rsidR="001D6E94" w:rsidRPr="00E63160" w:rsidRDefault="001D6E94" w:rsidP="002359A2">
            <w:pPr>
              <w:spacing w:after="0" w:line="240" w:lineRule="auto"/>
              <w:rPr>
                <w:rFonts w:cs="Calibri"/>
                <w:sz w:val="18"/>
                <w:szCs w:val="18"/>
              </w:rPr>
            </w:pPr>
            <w:r w:rsidRPr="00E63160">
              <w:rPr>
                <w:rFonts w:cs="Calibri"/>
                <w:sz w:val="18"/>
                <w:szCs w:val="18"/>
              </w:rPr>
              <w:t>Ders Dışı Bireysel Çalışma</w:t>
            </w:r>
          </w:p>
        </w:tc>
        <w:tc>
          <w:tcPr>
            <w:tcW w:w="792" w:type="pct"/>
            <w:gridSpan w:val="2"/>
            <w:shd w:val="clear" w:color="auto" w:fill="auto"/>
            <w:noWrap/>
            <w:vAlign w:val="center"/>
          </w:tcPr>
          <w:p w14:paraId="338DE3E1"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14</w:t>
            </w:r>
          </w:p>
        </w:tc>
        <w:tc>
          <w:tcPr>
            <w:tcW w:w="959" w:type="pct"/>
            <w:gridSpan w:val="4"/>
            <w:shd w:val="clear" w:color="auto" w:fill="auto"/>
            <w:vAlign w:val="center"/>
          </w:tcPr>
          <w:p w14:paraId="656BEBBB"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4</w:t>
            </w:r>
          </w:p>
        </w:tc>
        <w:tc>
          <w:tcPr>
            <w:tcW w:w="948" w:type="pct"/>
            <w:shd w:val="clear" w:color="auto" w:fill="auto"/>
            <w:vAlign w:val="center"/>
          </w:tcPr>
          <w:p w14:paraId="783F44BA"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56</w:t>
            </w:r>
          </w:p>
        </w:tc>
      </w:tr>
      <w:tr w:rsidR="001D6E94" w:rsidRPr="00E63160" w14:paraId="0F03D751" w14:textId="77777777" w:rsidTr="00913904">
        <w:trPr>
          <w:trHeight w:val="420"/>
        </w:trPr>
        <w:tc>
          <w:tcPr>
            <w:tcW w:w="2301" w:type="pct"/>
            <w:gridSpan w:val="5"/>
            <w:shd w:val="clear" w:color="auto" w:fill="auto"/>
            <w:vAlign w:val="center"/>
            <w:hideMark/>
          </w:tcPr>
          <w:p w14:paraId="636E5693" w14:textId="77777777" w:rsidR="001D6E94" w:rsidRPr="00E63160" w:rsidRDefault="001D6E94" w:rsidP="002359A2">
            <w:pPr>
              <w:spacing w:after="0" w:line="240" w:lineRule="auto"/>
              <w:ind w:firstLineChars="100" w:firstLine="181"/>
              <w:jc w:val="right"/>
              <w:rPr>
                <w:rFonts w:cs="Calibri"/>
                <w:b/>
                <w:bCs/>
                <w:sz w:val="18"/>
                <w:szCs w:val="18"/>
              </w:rPr>
            </w:pPr>
            <w:r w:rsidRPr="00E63160">
              <w:rPr>
                <w:rFonts w:cs="Calibri"/>
                <w:b/>
                <w:bCs/>
                <w:sz w:val="18"/>
                <w:szCs w:val="18"/>
              </w:rPr>
              <w:t>GENEL TOPLAM İŞ YÜKÜ SAATİ</w:t>
            </w:r>
          </w:p>
        </w:tc>
        <w:tc>
          <w:tcPr>
            <w:tcW w:w="792" w:type="pct"/>
            <w:gridSpan w:val="2"/>
            <w:shd w:val="clear" w:color="auto" w:fill="auto"/>
            <w:noWrap/>
            <w:vAlign w:val="center"/>
            <w:hideMark/>
          </w:tcPr>
          <w:p w14:paraId="1AFC4289" w14:textId="77777777" w:rsidR="001D6E94" w:rsidRPr="00E63160" w:rsidRDefault="001D6E94" w:rsidP="002359A2">
            <w:pPr>
              <w:spacing w:after="0" w:line="240" w:lineRule="auto"/>
              <w:jc w:val="center"/>
              <w:rPr>
                <w:rFonts w:cs="Calibri"/>
                <w:sz w:val="18"/>
                <w:szCs w:val="18"/>
              </w:rPr>
            </w:pPr>
          </w:p>
        </w:tc>
        <w:tc>
          <w:tcPr>
            <w:tcW w:w="959" w:type="pct"/>
            <w:gridSpan w:val="4"/>
            <w:shd w:val="clear" w:color="auto" w:fill="auto"/>
            <w:noWrap/>
            <w:vAlign w:val="center"/>
            <w:hideMark/>
          </w:tcPr>
          <w:p w14:paraId="5A914248" w14:textId="77777777" w:rsidR="001D6E94" w:rsidRPr="00E63160" w:rsidRDefault="001D6E94" w:rsidP="002359A2">
            <w:pPr>
              <w:spacing w:after="0" w:line="240" w:lineRule="auto"/>
              <w:jc w:val="center"/>
              <w:rPr>
                <w:rFonts w:cs="Calibri"/>
                <w:sz w:val="18"/>
                <w:szCs w:val="18"/>
              </w:rPr>
            </w:pPr>
          </w:p>
        </w:tc>
        <w:tc>
          <w:tcPr>
            <w:tcW w:w="948" w:type="pct"/>
            <w:shd w:val="clear" w:color="auto" w:fill="auto"/>
            <w:noWrap/>
            <w:vAlign w:val="center"/>
            <w:hideMark/>
          </w:tcPr>
          <w:p w14:paraId="11A8AD0F"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120</w:t>
            </w:r>
          </w:p>
        </w:tc>
      </w:tr>
      <w:tr w:rsidR="001D6E94" w:rsidRPr="00E63160" w14:paraId="526F8531" w14:textId="77777777" w:rsidTr="00913904">
        <w:trPr>
          <w:trHeight w:val="420"/>
        </w:trPr>
        <w:tc>
          <w:tcPr>
            <w:tcW w:w="2301" w:type="pct"/>
            <w:gridSpan w:val="5"/>
            <w:shd w:val="clear" w:color="auto" w:fill="auto"/>
            <w:vAlign w:val="center"/>
            <w:hideMark/>
          </w:tcPr>
          <w:p w14:paraId="2168011D" w14:textId="77777777" w:rsidR="001D6E94" w:rsidRPr="00E63160" w:rsidRDefault="001D6E94" w:rsidP="002359A2">
            <w:pPr>
              <w:spacing w:after="0" w:line="240" w:lineRule="auto"/>
              <w:ind w:firstLineChars="100" w:firstLine="181"/>
              <w:jc w:val="right"/>
              <w:rPr>
                <w:rFonts w:cs="Calibri"/>
                <w:b/>
                <w:bCs/>
                <w:sz w:val="18"/>
                <w:szCs w:val="18"/>
              </w:rPr>
            </w:pPr>
            <w:r w:rsidRPr="00E63160">
              <w:rPr>
                <w:rFonts w:cs="Calibri"/>
                <w:b/>
                <w:bCs/>
                <w:sz w:val="18"/>
                <w:szCs w:val="18"/>
              </w:rPr>
              <w:t>DERSİN AKTS KREDİSİ</w:t>
            </w:r>
          </w:p>
        </w:tc>
        <w:tc>
          <w:tcPr>
            <w:tcW w:w="792" w:type="pct"/>
            <w:gridSpan w:val="2"/>
            <w:shd w:val="clear" w:color="auto" w:fill="auto"/>
            <w:noWrap/>
            <w:vAlign w:val="center"/>
            <w:hideMark/>
          </w:tcPr>
          <w:p w14:paraId="2DFF8257" w14:textId="77777777" w:rsidR="001D6E94" w:rsidRPr="00E63160" w:rsidRDefault="001D6E94" w:rsidP="002359A2">
            <w:pPr>
              <w:spacing w:after="0" w:line="240" w:lineRule="auto"/>
              <w:jc w:val="center"/>
              <w:rPr>
                <w:rFonts w:cs="Calibri"/>
                <w:sz w:val="18"/>
                <w:szCs w:val="18"/>
              </w:rPr>
            </w:pPr>
          </w:p>
        </w:tc>
        <w:tc>
          <w:tcPr>
            <w:tcW w:w="959" w:type="pct"/>
            <w:gridSpan w:val="4"/>
            <w:shd w:val="clear" w:color="auto" w:fill="auto"/>
            <w:noWrap/>
            <w:vAlign w:val="center"/>
            <w:hideMark/>
          </w:tcPr>
          <w:p w14:paraId="3E37FE0D" w14:textId="77777777" w:rsidR="001D6E94" w:rsidRPr="00E63160" w:rsidRDefault="001D6E94" w:rsidP="002359A2">
            <w:pPr>
              <w:spacing w:after="0" w:line="240" w:lineRule="auto"/>
              <w:jc w:val="center"/>
              <w:rPr>
                <w:rFonts w:cs="Calibri"/>
                <w:sz w:val="18"/>
                <w:szCs w:val="18"/>
              </w:rPr>
            </w:pPr>
          </w:p>
        </w:tc>
        <w:tc>
          <w:tcPr>
            <w:tcW w:w="948" w:type="pct"/>
            <w:shd w:val="clear" w:color="auto" w:fill="auto"/>
            <w:noWrap/>
            <w:vAlign w:val="center"/>
            <w:hideMark/>
          </w:tcPr>
          <w:p w14:paraId="051A0647" w14:textId="77777777" w:rsidR="001D6E94" w:rsidRPr="00E63160" w:rsidRDefault="001D6E94" w:rsidP="002359A2">
            <w:pPr>
              <w:spacing w:after="0" w:line="240" w:lineRule="auto"/>
              <w:jc w:val="center"/>
              <w:rPr>
                <w:rFonts w:cs="Calibri"/>
                <w:sz w:val="18"/>
                <w:szCs w:val="18"/>
              </w:rPr>
            </w:pPr>
            <w:r w:rsidRPr="00E63160">
              <w:rPr>
                <w:rFonts w:cs="Calibri"/>
                <w:sz w:val="18"/>
                <w:szCs w:val="18"/>
              </w:rPr>
              <w:t>4</w:t>
            </w:r>
          </w:p>
        </w:tc>
      </w:tr>
    </w:tbl>
    <w:p w14:paraId="1B5599DF" w14:textId="77777777" w:rsidR="001D6E94" w:rsidRPr="00E63160" w:rsidRDefault="001D6E94" w:rsidP="00913904">
      <w:pPr>
        <w:spacing w:line="240" w:lineRule="auto"/>
        <w:rPr>
          <w:rFonts w:cs="Calibri"/>
          <w:sz w:val="18"/>
          <w:szCs w:val="18"/>
        </w:rPr>
      </w:pPr>
    </w:p>
    <w:p w14:paraId="3DFCB729" w14:textId="77777777" w:rsidR="001D6E94" w:rsidRPr="00E63160" w:rsidRDefault="001D6E94" w:rsidP="00913904">
      <w:pPr>
        <w:spacing w:line="240" w:lineRule="auto"/>
        <w:jc w:val="right"/>
        <w:rPr>
          <w:rFonts w:cs="Calibri"/>
          <w:sz w:val="18"/>
          <w:szCs w:val="18"/>
        </w:rPr>
      </w:pPr>
      <w:r w:rsidRPr="00E63160">
        <w:rPr>
          <w:rFonts w:cs="Calibri"/>
          <w:sz w:val="18"/>
          <w:szCs w:val="18"/>
        </w:rPr>
        <w:t>Düzenleme Tarihi: 02/05/2019</w:t>
      </w:r>
    </w:p>
    <w:p w14:paraId="230B6DBF" w14:textId="77777777" w:rsidR="001D6E94" w:rsidRPr="00E63160" w:rsidRDefault="001D6E94" w:rsidP="00913904">
      <w:pPr>
        <w:spacing w:line="240" w:lineRule="auto"/>
        <w:rPr>
          <w:rFonts w:cs="Calibri"/>
          <w:sz w:val="18"/>
          <w:szCs w:val="18"/>
        </w:rPr>
      </w:pPr>
    </w:p>
    <w:p w14:paraId="087E07AA" w14:textId="77777777" w:rsidR="001D6E94" w:rsidRPr="00E63160" w:rsidRDefault="001D6E94" w:rsidP="00913904">
      <w:pPr>
        <w:spacing w:line="240" w:lineRule="auto"/>
        <w:rPr>
          <w:rFonts w:cs="Calibri"/>
          <w:sz w:val="18"/>
          <w:szCs w:val="18"/>
        </w:rPr>
      </w:pPr>
    </w:p>
    <w:p w14:paraId="65F8BEFA" w14:textId="77777777" w:rsidR="001D6E94" w:rsidRPr="00E63160" w:rsidRDefault="001D6E94" w:rsidP="00913904">
      <w:pPr>
        <w:spacing w:line="240" w:lineRule="auto"/>
        <w:rPr>
          <w:rFonts w:cs="Calibri"/>
          <w:sz w:val="18"/>
          <w:szCs w:val="18"/>
        </w:rPr>
      </w:pPr>
      <w:r w:rsidRPr="00E63160">
        <w:rPr>
          <w:rFonts w:cs="Calibri"/>
          <w:sz w:val="18"/>
          <w:szCs w:val="18"/>
        </w:rPr>
        <w:t>Hazırlayan Öğr. Elemanı</w:t>
      </w:r>
      <w:r w:rsidRPr="00E63160">
        <w:rPr>
          <w:rFonts w:cs="Calibri"/>
          <w:sz w:val="18"/>
          <w:szCs w:val="18"/>
        </w:rPr>
        <w:tab/>
      </w:r>
      <w:r w:rsidRPr="00E63160">
        <w:rPr>
          <w:rFonts w:cs="Calibri"/>
          <w:sz w:val="18"/>
          <w:szCs w:val="18"/>
        </w:rPr>
        <w:tab/>
        <w:t xml:space="preserve">:  </w:t>
      </w:r>
      <w:r w:rsidRPr="00E63160">
        <w:rPr>
          <w:rFonts w:cs="Calibri"/>
          <w:sz w:val="18"/>
          <w:szCs w:val="18"/>
        </w:rPr>
        <w:tab/>
        <w:t>Dr. Öğr. Üyesi Bayram KANCA</w:t>
      </w:r>
      <w:r w:rsidRPr="00E63160">
        <w:rPr>
          <w:rFonts w:cs="Calibri"/>
          <w:sz w:val="18"/>
          <w:szCs w:val="18"/>
        </w:rPr>
        <w:tab/>
      </w:r>
      <w:r w:rsidRPr="00E63160">
        <w:rPr>
          <w:rFonts w:cs="Calibri"/>
          <w:sz w:val="18"/>
          <w:szCs w:val="18"/>
        </w:rPr>
        <w:tab/>
        <w:t xml:space="preserve">İMZA VE KAŞE </w:t>
      </w:r>
    </w:p>
    <w:p w14:paraId="12C35BD5" w14:textId="77777777" w:rsidR="001D6E94" w:rsidRPr="00E63160" w:rsidRDefault="001D6E94" w:rsidP="00913904">
      <w:pPr>
        <w:spacing w:line="240" w:lineRule="auto"/>
        <w:rPr>
          <w:rFonts w:cs="Calibri"/>
          <w:sz w:val="18"/>
          <w:szCs w:val="18"/>
        </w:rPr>
      </w:pPr>
    </w:p>
    <w:p w14:paraId="6BA6BA24" w14:textId="77777777" w:rsidR="001D6E94" w:rsidRPr="00E63160" w:rsidRDefault="001D6E94" w:rsidP="00913904">
      <w:pPr>
        <w:spacing w:line="240" w:lineRule="auto"/>
        <w:rPr>
          <w:rFonts w:cs="Calibri"/>
          <w:sz w:val="18"/>
          <w:szCs w:val="18"/>
        </w:rPr>
      </w:pPr>
    </w:p>
    <w:p w14:paraId="763FE705" w14:textId="77777777" w:rsidR="001D6E94" w:rsidRPr="00E63160" w:rsidRDefault="001D6E94" w:rsidP="00913904">
      <w:pPr>
        <w:spacing w:line="240" w:lineRule="auto"/>
        <w:rPr>
          <w:rFonts w:cs="Calibri"/>
          <w:sz w:val="18"/>
          <w:szCs w:val="18"/>
        </w:rPr>
      </w:pPr>
      <w:r w:rsidRPr="00E63160">
        <w:rPr>
          <w:rFonts w:cs="Calibri"/>
          <w:sz w:val="18"/>
          <w:szCs w:val="18"/>
        </w:rPr>
        <w:t>Bölüm Başkanı</w:t>
      </w:r>
      <w:r w:rsidRPr="00E63160">
        <w:rPr>
          <w:rFonts w:cs="Calibri"/>
          <w:sz w:val="18"/>
          <w:szCs w:val="18"/>
        </w:rPr>
        <w:tab/>
      </w:r>
      <w:r w:rsidRPr="00E63160">
        <w:rPr>
          <w:rFonts w:cs="Calibri"/>
          <w:sz w:val="18"/>
          <w:szCs w:val="18"/>
        </w:rPr>
        <w:tab/>
      </w:r>
      <w:r w:rsidRPr="00E63160">
        <w:rPr>
          <w:rFonts w:cs="Calibri"/>
          <w:sz w:val="18"/>
          <w:szCs w:val="18"/>
        </w:rPr>
        <w:tab/>
        <w:t>:</w:t>
      </w:r>
      <w:r w:rsidRPr="00E63160">
        <w:rPr>
          <w:rFonts w:cs="Calibri"/>
          <w:sz w:val="18"/>
          <w:szCs w:val="18"/>
        </w:rPr>
        <w:tab/>
        <w:t>Prof. Dr. Musa GENÇ</w:t>
      </w:r>
      <w:r w:rsidRPr="00E63160">
        <w:rPr>
          <w:rFonts w:cs="Calibri"/>
          <w:sz w:val="18"/>
          <w:szCs w:val="18"/>
        </w:rPr>
        <w:tab/>
      </w:r>
      <w:r w:rsidRPr="00E63160">
        <w:rPr>
          <w:rFonts w:cs="Calibri"/>
          <w:sz w:val="18"/>
          <w:szCs w:val="18"/>
        </w:rPr>
        <w:tab/>
      </w:r>
      <w:r w:rsidRPr="00E63160">
        <w:rPr>
          <w:rFonts w:cs="Calibri"/>
          <w:sz w:val="18"/>
          <w:szCs w:val="18"/>
        </w:rPr>
        <w:tab/>
        <w:t>İMZA VE KAŞE</w:t>
      </w:r>
    </w:p>
    <w:p w14:paraId="0C8E930C" w14:textId="77777777" w:rsidR="001D6E94" w:rsidRPr="00E63160" w:rsidRDefault="001D6E94" w:rsidP="00913904">
      <w:pPr>
        <w:spacing w:line="240" w:lineRule="auto"/>
        <w:rPr>
          <w:rFonts w:cs="Calibri"/>
          <w:sz w:val="18"/>
          <w:szCs w:val="18"/>
        </w:rPr>
      </w:pPr>
    </w:p>
    <w:p w14:paraId="54ABD9F2" w14:textId="77777777" w:rsidR="001D6E94" w:rsidRPr="00E63160" w:rsidRDefault="001D6E94" w:rsidP="00913904">
      <w:pPr>
        <w:spacing w:line="240" w:lineRule="auto"/>
        <w:rPr>
          <w:rFonts w:cs="Calibri"/>
          <w:sz w:val="18"/>
          <w:szCs w:val="18"/>
        </w:rPr>
      </w:pPr>
    </w:p>
    <w:p w14:paraId="5FD507A8" w14:textId="77777777" w:rsidR="001D6E94" w:rsidRPr="00E63160" w:rsidRDefault="001D6E94" w:rsidP="00913904">
      <w:pPr>
        <w:spacing w:line="240" w:lineRule="auto"/>
        <w:rPr>
          <w:rFonts w:cs="Calibri"/>
          <w:sz w:val="18"/>
          <w:szCs w:val="18"/>
        </w:rPr>
      </w:pPr>
      <w:r w:rsidRPr="00E63160">
        <w:rPr>
          <w:rFonts w:cs="Calibri"/>
          <w:sz w:val="18"/>
          <w:szCs w:val="18"/>
        </w:rPr>
        <w:t>Dekan</w:t>
      </w:r>
      <w:r w:rsidRPr="00E63160">
        <w:rPr>
          <w:rFonts w:cs="Calibri"/>
          <w:sz w:val="18"/>
          <w:szCs w:val="18"/>
        </w:rPr>
        <w:tab/>
      </w:r>
      <w:r w:rsidRPr="00E63160">
        <w:rPr>
          <w:rFonts w:cs="Calibri"/>
          <w:sz w:val="18"/>
          <w:szCs w:val="18"/>
        </w:rPr>
        <w:tab/>
      </w:r>
      <w:r w:rsidRPr="00E63160">
        <w:rPr>
          <w:rFonts w:cs="Calibri"/>
          <w:sz w:val="18"/>
          <w:szCs w:val="18"/>
        </w:rPr>
        <w:tab/>
      </w:r>
      <w:r w:rsidRPr="00E63160">
        <w:rPr>
          <w:rFonts w:cs="Calibri"/>
          <w:sz w:val="18"/>
          <w:szCs w:val="18"/>
        </w:rPr>
        <w:tab/>
        <w:t xml:space="preserve">: </w:t>
      </w:r>
      <w:r w:rsidRPr="00E63160">
        <w:rPr>
          <w:rFonts w:cs="Calibri"/>
          <w:sz w:val="18"/>
          <w:szCs w:val="18"/>
        </w:rPr>
        <w:tab/>
        <w:t>Prof. Dr. Musa GENÇ</w:t>
      </w:r>
      <w:r w:rsidRPr="00E63160">
        <w:rPr>
          <w:rFonts w:cs="Calibri"/>
          <w:sz w:val="18"/>
          <w:szCs w:val="18"/>
        </w:rPr>
        <w:tab/>
      </w:r>
      <w:r w:rsidRPr="00E63160">
        <w:rPr>
          <w:rFonts w:cs="Calibri"/>
          <w:sz w:val="18"/>
          <w:szCs w:val="18"/>
        </w:rPr>
        <w:tab/>
      </w:r>
      <w:r w:rsidRPr="00E63160">
        <w:rPr>
          <w:rFonts w:cs="Calibri"/>
          <w:sz w:val="18"/>
          <w:szCs w:val="18"/>
        </w:rPr>
        <w:tab/>
        <w:t>İMZA VE KAŞE</w:t>
      </w:r>
    </w:p>
    <w:p w14:paraId="0A93A3B5" w14:textId="77777777" w:rsidR="001D6E94" w:rsidRPr="00E63160" w:rsidRDefault="001D6E94" w:rsidP="00913904">
      <w:pPr>
        <w:rPr>
          <w:rFonts w:cs="Calibri"/>
          <w:sz w:val="18"/>
          <w:szCs w:val="18"/>
        </w:rPr>
      </w:pPr>
    </w:p>
    <w:p w14:paraId="5CFC0AE7" w14:textId="77777777" w:rsidR="001D6E94" w:rsidRPr="00E63160" w:rsidRDefault="001D6E94"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1"/>
        <w:gridCol w:w="343"/>
        <w:gridCol w:w="1073"/>
        <w:gridCol w:w="620"/>
        <w:gridCol w:w="714"/>
        <w:gridCol w:w="1372"/>
        <w:gridCol w:w="63"/>
        <w:gridCol w:w="170"/>
        <w:gridCol w:w="805"/>
        <w:gridCol w:w="671"/>
        <w:gridCol w:w="92"/>
        <w:gridCol w:w="1718"/>
      </w:tblGrid>
      <w:tr w:rsidR="001D6E94" w:rsidRPr="002359A2" w14:paraId="3121B966" w14:textId="77777777" w:rsidTr="00913904">
        <w:trPr>
          <w:trHeight w:val="735"/>
        </w:trPr>
        <w:tc>
          <w:tcPr>
            <w:tcW w:w="5000" w:type="pct"/>
            <w:gridSpan w:val="12"/>
            <w:shd w:val="clear" w:color="auto" w:fill="auto"/>
            <w:vAlign w:val="center"/>
            <w:hideMark/>
          </w:tcPr>
          <w:p w14:paraId="04E71BCA" w14:textId="77777777" w:rsidR="001D6E94" w:rsidRPr="002359A2" w:rsidRDefault="001D6E94" w:rsidP="00913904">
            <w:pPr>
              <w:spacing w:after="0" w:line="240" w:lineRule="auto"/>
              <w:jc w:val="center"/>
              <w:rPr>
                <w:rFonts w:cs="Calibri"/>
                <w:b/>
                <w:bCs/>
                <w:color w:val="000000"/>
                <w:sz w:val="18"/>
                <w:szCs w:val="18"/>
              </w:rPr>
            </w:pPr>
            <w:r w:rsidRPr="002359A2">
              <w:rPr>
                <w:rFonts w:cs="Calibri"/>
                <w:b/>
                <w:bCs/>
                <w:color w:val="000000"/>
                <w:sz w:val="18"/>
                <w:szCs w:val="18"/>
              </w:rPr>
              <w:t xml:space="preserve">GİRESUN ÜNİVERSİTESİ </w:t>
            </w:r>
            <w:r w:rsidRPr="002359A2">
              <w:rPr>
                <w:rFonts w:cs="Calibri"/>
                <w:b/>
                <w:bCs/>
                <w:color w:val="000000"/>
                <w:sz w:val="18"/>
                <w:szCs w:val="18"/>
              </w:rPr>
              <w:br/>
              <w:t>DERS TANITIM FORMU</w:t>
            </w:r>
          </w:p>
        </w:tc>
      </w:tr>
      <w:tr w:rsidR="001D6E94" w:rsidRPr="002359A2" w14:paraId="3DC58BC3" w14:textId="77777777" w:rsidTr="00913904">
        <w:trPr>
          <w:trHeight w:val="420"/>
        </w:trPr>
        <w:tc>
          <w:tcPr>
            <w:tcW w:w="5000" w:type="pct"/>
            <w:gridSpan w:val="12"/>
            <w:shd w:val="clear" w:color="auto" w:fill="auto"/>
            <w:vAlign w:val="center"/>
            <w:hideMark/>
          </w:tcPr>
          <w:p w14:paraId="75D24D8D" w14:textId="77777777" w:rsidR="001D6E94" w:rsidRPr="002359A2" w:rsidRDefault="001D6E94" w:rsidP="00913904">
            <w:pPr>
              <w:spacing w:after="0" w:line="240" w:lineRule="auto"/>
              <w:jc w:val="center"/>
              <w:rPr>
                <w:rFonts w:cs="Calibri"/>
                <w:b/>
                <w:bCs/>
                <w:color w:val="000000"/>
                <w:sz w:val="18"/>
                <w:szCs w:val="18"/>
              </w:rPr>
            </w:pPr>
            <w:r w:rsidRPr="002359A2">
              <w:rPr>
                <w:rFonts w:cs="Calibri"/>
                <w:b/>
                <w:bCs/>
                <w:color w:val="000000"/>
                <w:sz w:val="18"/>
                <w:szCs w:val="18"/>
              </w:rPr>
              <w:t>DERS BİLGİLERİ</w:t>
            </w:r>
          </w:p>
          <w:p w14:paraId="1FF60FB6" w14:textId="77777777" w:rsidR="001D6E94" w:rsidRPr="002359A2" w:rsidRDefault="001D6E94" w:rsidP="00913904">
            <w:pPr>
              <w:spacing w:after="0" w:line="240" w:lineRule="auto"/>
              <w:jc w:val="center"/>
              <w:rPr>
                <w:rFonts w:cs="Calibri"/>
                <w:b/>
                <w:bCs/>
                <w:color w:val="000000"/>
                <w:sz w:val="18"/>
                <w:szCs w:val="18"/>
              </w:rPr>
            </w:pPr>
          </w:p>
        </w:tc>
      </w:tr>
      <w:tr w:rsidR="001D6E94" w:rsidRPr="002359A2" w14:paraId="29066358" w14:textId="77777777" w:rsidTr="00913904">
        <w:trPr>
          <w:trHeight w:val="284"/>
        </w:trPr>
        <w:tc>
          <w:tcPr>
            <w:tcW w:w="973" w:type="pct"/>
            <w:gridSpan w:val="2"/>
            <w:shd w:val="clear" w:color="auto" w:fill="auto"/>
            <w:vAlign w:val="center"/>
          </w:tcPr>
          <w:p w14:paraId="5E8F9F17" w14:textId="77777777" w:rsidR="001D6E94" w:rsidRPr="002359A2" w:rsidRDefault="001D6E94"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46D71ABC" w14:textId="77777777" w:rsidR="001D6E94" w:rsidRPr="002359A2" w:rsidRDefault="001D6E94"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45296EEB" w14:textId="77777777" w:rsidR="001D6E94" w:rsidRPr="002359A2" w:rsidRDefault="001D6E94" w:rsidP="00913904">
            <w:pPr>
              <w:spacing w:after="0" w:line="240" w:lineRule="auto"/>
              <w:ind w:left="-115"/>
              <w:jc w:val="center"/>
              <w:rPr>
                <w:rFonts w:cs="Calibri"/>
                <w:b/>
                <w:bCs/>
                <w:i/>
                <w:iCs/>
                <w:color w:val="000000"/>
                <w:sz w:val="18"/>
                <w:szCs w:val="18"/>
              </w:rPr>
            </w:pPr>
            <w:r w:rsidRPr="002359A2">
              <w:rPr>
                <w:rFonts w:cs="Calibri"/>
                <w:b/>
                <w:bCs/>
                <w:i/>
                <w:iCs/>
                <w:color w:val="000000"/>
                <w:sz w:val="18"/>
                <w:szCs w:val="18"/>
              </w:rPr>
              <w:t>Yarıyıl</w:t>
            </w:r>
          </w:p>
        </w:tc>
        <w:tc>
          <w:tcPr>
            <w:tcW w:w="943" w:type="pct"/>
            <w:gridSpan w:val="4"/>
            <w:shd w:val="clear" w:color="auto" w:fill="auto"/>
            <w:vAlign w:val="center"/>
            <w:hideMark/>
          </w:tcPr>
          <w:p w14:paraId="6191184B" w14:textId="77777777" w:rsidR="001D6E94" w:rsidRPr="002359A2" w:rsidRDefault="001D6E94" w:rsidP="00913904">
            <w:pPr>
              <w:spacing w:after="0" w:line="240" w:lineRule="auto"/>
              <w:jc w:val="center"/>
              <w:rPr>
                <w:rFonts w:cs="Calibri"/>
                <w:b/>
                <w:bCs/>
                <w:i/>
                <w:iCs/>
                <w:color w:val="000000"/>
                <w:sz w:val="18"/>
                <w:szCs w:val="18"/>
              </w:rPr>
            </w:pPr>
            <w:r w:rsidRPr="002359A2">
              <w:rPr>
                <w:rFonts w:cs="Calibri"/>
                <w:b/>
                <w:bCs/>
                <w:i/>
                <w:iCs/>
                <w:color w:val="000000"/>
                <w:sz w:val="18"/>
                <w:szCs w:val="18"/>
              </w:rPr>
              <w:t>T+U Saat</w:t>
            </w:r>
          </w:p>
        </w:tc>
        <w:tc>
          <w:tcPr>
            <w:tcW w:w="999" w:type="pct"/>
            <w:gridSpan w:val="2"/>
            <w:shd w:val="clear" w:color="auto" w:fill="auto"/>
            <w:vAlign w:val="center"/>
            <w:hideMark/>
          </w:tcPr>
          <w:p w14:paraId="165DD6CE" w14:textId="77777777" w:rsidR="001D6E94" w:rsidRPr="002359A2" w:rsidRDefault="001D6E94" w:rsidP="00913904">
            <w:pPr>
              <w:spacing w:after="0" w:line="240" w:lineRule="auto"/>
              <w:jc w:val="center"/>
              <w:rPr>
                <w:rFonts w:cs="Calibri"/>
                <w:b/>
                <w:bCs/>
                <w:i/>
                <w:iCs/>
                <w:color w:val="000000"/>
                <w:sz w:val="18"/>
                <w:szCs w:val="18"/>
              </w:rPr>
            </w:pPr>
            <w:r w:rsidRPr="002359A2">
              <w:rPr>
                <w:rFonts w:cs="Calibri"/>
                <w:b/>
                <w:bCs/>
                <w:i/>
                <w:iCs/>
                <w:color w:val="000000"/>
                <w:sz w:val="18"/>
                <w:szCs w:val="18"/>
              </w:rPr>
              <w:t>AKTS</w:t>
            </w:r>
          </w:p>
        </w:tc>
      </w:tr>
      <w:tr w:rsidR="001D6E94" w:rsidRPr="002359A2" w14:paraId="6A24D791" w14:textId="77777777" w:rsidTr="00913904">
        <w:trPr>
          <w:trHeight w:val="284"/>
        </w:trPr>
        <w:tc>
          <w:tcPr>
            <w:tcW w:w="973" w:type="pct"/>
            <w:gridSpan w:val="2"/>
            <w:shd w:val="clear" w:color="auto" w:fill="auto"/>
            <w:vAlign w:val="center"/>
            <w:hideMark/>
          </w:tcPr>
          <w:p w14:paraId="751DFDE2"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Kodu</w:t>
            </w:r>
          </w:p>
        </w:tc>
        <w:tc>
          <w:tcPr>
            <w:tcW w:w="934" w:type="pct"/>
            <w:gridSpan w:val="2"/>
            <w:shd w:val="clear" w:color="auto" w:fill="auto"/>
            <w:vAlign w:val="center"/>
            <w:hideMark/>
          </w:tcPr>
          <w:p w14:paraId="1AA1BBEB" w14:textId="77777777" w:rsidR="001D6E94" w:rsidRPr="002359A2" w:rsidRDefault="001D6E94" w:rsidP="0043467A">
            <w:pPr>
              <w:spacing w:after="0" w:line="240" w:lineRule="auto"/>
              <w:rPr>
                <w:rFonts w:cs="Calibri"/>
                <w:color w:val="000000"/>
                <w:sz w:val="18"/>
                <w:szCs w:val="18"/>
              </w:rPr>
            </w:pPr>
            <w:r w:rsidRPr="002359A2">
              <w:rPr>
                <w:rFonts w:cs="Calibri"/>
                <w:color w:val="000000"/>
                <w:sz w:val="18"/>
                <w:szCs w:val="18"/>
              </w:rPr>
              <w:t>TUR-SD410</w:t>
            </w:r>
          </w:p>
        </w:tc>
        <w:tc>
          <w:tcPr>
            <w:tcW w:w="1151" w:type="pct"/>
            <w:gridSpan w:val="2"/>
            <w:shd w:val="clear" w:color="auto" w:fill="auto"/>
            <w:vAlign w:val="center"/>
            <w:hideMark/>
          </w:tcPr>
          <w:p w14:paraId="49B2E0BD" w14:textId="77777777" w:rsidR="001D6E94" w:rsidRPr="002359A2" w:rsidRDefault="001D6E94" w:rsidP="002359A2">
            <w:pPr>
              <w:spacing w:after="0" w:line="240" w:lineRule="auto"/>
              <w:jc w:val="center"/>
              <w:rPr>
                <w:rFonts w:cs="Calibri"/>
                <w:color w:val="000000"/>
                <w:sz w:val="18"/>
                <w:szCs w:val="18"/>
              </w:rPr>
            </w:pPr>
            <w:r w:rsidRPr="002359A2">
              <w:rPr>
                <w:rFonts w:cs="Calibri"/>
                <w:color w:val="000000"/>
                <w:sz w:val="18"/>
                <w:szCs w:val="18"/>
              </w:rPr>
              <w:t xml:space="preserve">Güz </w:t>
            </w:r>
            <w:r w:rsidRPr="002359A2">
              <w:rPr>
                <w:rFonts w:cs="Calibri"/>
                <w:sz w:val="18"/>
                <w:szCs w:val="18"/>
              </w:rPr>
              <w:fldChar w:fldCharType="begin">
                <w:ffData>
                  <w:name w:val="Check2"/>
                  <w:enabled/>
                  <w:calcOnExit w:val="0"/>
                  <w:checkBox>
                    <w:sizeAuto/>
                    <w:default w:val="0"/>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sz w:val="18"/>
                <w:szCs w:val="18"/>
              </w:rPr>
              <w:t xml:space="preserve"> </w:t>
            </w:r>
            <w:r w:rsidRPr="002359A2">
              <w:rPr>
                <w:rFonts w:cs="Calibri"/>
                <w:color w:val="000000"/>
                <w:sz w:val="18"/>
                <w:szCs w:val="18"/>
              </w:rPr>
              <w:t xml:space="preserve"> Bahar </w:t>
            </w:r>
            <w:r w:rsidRPr="002359A2">
              <w:rPr>
                <w:rFonts w:cs="Calibri"/>
                <w:sz w:val="18"/>
                <w:szCs w:val="18"/>
              </w:rPr>
              <w:fldChar w:fldCharType="begin">
                <w:ffData>
                  <w:name w:val=""/>
                  <w:enabled/>
                  <w:calcOnExit w:val="0"/>
                  <w:checkBox>
                    <w:sizeAuto/>
                    <w:default w:val="1"/>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color w:val="000000"/>
                <w:sz w:val="18"/>
                <w:szCs w:val="18"/>
              </w:rPr>
              <w:t> </w:t>
            </w:r>
          </w:p>
        </w:tc>
        <w:tc>
          <w:tcPr>
            <w:tcW w:w="943" w:type="pct"/>
            <w:gridSpan w:val="4"/>
            <w:shd w:val="clear" w:color="auto" w:fill="auto"/>
            <w:vAlign w:val="center"/>
            <w:hideMark/>
          </w:tcPr>
          <w:p w14:paraId="6E649F9A" w14:textId="77777777" w:rsidR="001D6E94" w:rsidRPr="002359A2" w:rsidRDefault="001D6E94" w:rsidP="00913904">
            <w:pPr>
              <w:spacing w:after="0" w:line="240" w:lineRule="auto"/>
              <w:jc w:val="center"/>
              <w:rPr>
                <w:rFonts w:cs="Calibri"/>
                <w:color w:val="000000"/>
                <w:sz w:val="18"/>
                <w:szCs w:val="18"/>
              </w:rPr>
            </w:pPr>
            <w:r>
              <w:rPr>
                <w:rFonts w:cs="Calibri"/>
                <w:color w:val="000000"/>
                <w:sz w:val="18"/>
                <w:szCs w:val="18"/>
              </w:rPr>
              <w:t>2+1</w:t>
            </w:r>
            <w:r w:rsidRPr="002359A2">
              <w:rPr>
                <w:rFonts w:cs="Calibri"/>
                <w:color w:val="000000"/>
                <w:sz w:val="18"/>
                <w:szCs w:val="18"/>
              </w:rPr>
              <w:t> </w:t>
            </w:r>
          </w:p>
        </w:tc>
        <w:tc>
          <w:tcPr>
            <w:tcW w:w="999" w:type="pct"/>
            <w:gridSpan w:val="2"/>
            <w:shd w:val="clear" w:color="auto" w:fill="auto"/>
            <w:vAlign w:val="center"/>
            <w:hideMark/>
          </w:tcPr>
          <w:p w14:paraId="254BDB32" w14:textId="77777777" w:rsidR="001D6E94" w:rsidRPr="002359A2" w:rsidRDefault="001D6E94" w:rsidP="00913904">
            <w:pPr>
              <w:spacing w:after="0" w:line="240" w:lineRule="auto"/>
              <w:jc w:val="center"/>
              <w:rPr>
                <w:rFonts w:cs="Calibri"/>
                <w:color w:val="000000"/>
                <w:sz w:val="18"/>
                <w:szCs w:val="18"/>
              </w:rPr>
            </w:pPr>
            <w:r w:rsidRPr="002359A2">
              <w:rPr>
                <w:rFonts w:cs="Calibri"/>
                <w:color w:val="000000"/>
                <w:sz w:val="18"/>
                <w:szCs w:val="18"/>
              </w:rPr>
              <w:t> 4</w:t>
            </w:r>
          </w:p>
        </w:tc>
      </w:tr>
      <w:tr w:rsidR="001D6E94" w:rsidRPr="002359A2" w14:paraId="07C8FCDB" w14:textId="77777777" w:rsidTr="00913904">
        <w:trPr>
          <w:trHeight w:val="287"/>
        </w:trPr>
        <w:tc>
          <w:tcPr>
            <w:tcW w:w="973" w:type="pct"/>
            <w:gridSpan w:val="2"/>
            <w:shd w:val="clear" w:color="auto" w:fill="auto"/>
            <w:noWrap/>
            <w:vAlign w:val="bottom"/>
            <w:hideMark/>
          </w:tcPr>
          <w:p w14:paraId="226EBDAE"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Adı</w:t>
            </w:r>
          </w:p>
        </w:tc>
        <w:tc>
          <w:tcPr>
            <w:tcW w:w="4027" w:type="pct"/>
            <w:gridSpan w:val="10"/>
            <w:shd w:val="clear" w:color="auto" w:fill="auto"/>
            <w:noWrap/>
            <w:vAlign w:val="bottom"/>
            <w:hideMark/>
          </w:tcPr>
          <w:p w14:paraId="0D6F7430"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Biletleme II</w:t>
            </w:r>
          </w:p>
        </w:tc>
      </w:tr>
      <w:tr w:rsidR="001D6E94" w:rsidRPr="002359A2" w14:paraId="49F0C786" w14:textId="77777777" w:rsidTr="00913904">
        <w:trPr>
          <w:trHeight w:val="287"/>
        </w:trPr>
        <w:tc>
          <w:tcPr>
            <w:tcW w:w="973" w:type="pct"/>
            <w:gridSpan w:val="2"/>
            <w:shd w:val="clear" w:color="auto" w:fill="auto"/>
            <w:noWrap/>
            <w:vAlign w:val="bottom"/>
            <w:hideMark/>
          </w:tcPr>
          <w:p w14:paraId="4498FF80"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İngilizce Adı</w:t>
            </w:r>
          </w:p>
        </w:tc>
        <w:tc>
          <w:tcPr>
            <w:tcW w:w="4027" w:type="pct"/>
            <w:gridSpan w:val="10"/>
            <w:shd w:val="clear" w:color="auto" w:fill="auto"/>
            <w:noWrap/>
            <w:vAlign w:val="bottom"/>
            <w:hideMark/>
          </w:tcPr>
          <w:p w14:paraId="3C8EB634" w14:textId="77777777" w:rsidR="001D6E94" w:rsidRPr="002359A2" w:rsidRDefault="001D6E94" w:rsidP="0043467A">
            <w:pPr>
              <w:pStyle w:val="HTMLncedenBiimlendirilmi"/>
              <w:shd w:val="clear" w:color="auto" w:fill="FFFFFF"/>
              <w:rPr>
                <w:rFonts w:ascii="Calibri" w:hAnsi="Calibri" w:cs="Calibri"/>
                <w:color w:val="212121"/>
                <w:sz w:val="18"/>
                <w:szCs w:val="18"/>
              </w:rPr>
            </w:pPr>
            <w:r w:rsidRPr="002359A2">
              <w:rPr>
                <w:rFonts w:ascii="Calibri" w:hAnsi="Calibri" w:cs="Calibri"/>
                <w:color w:val="212121"/>
                <w:sz w:val="18"/>
                <w:szCs w:val="18"/>
                <w:lang w:val="en"/>
              </w:rPr>
              <w:t>Ticketing II</w:t>
            </w:r>
          </w:p>
        </w:tc>
      </w:tr>
      <w:tr w:rsidR="001D6E94" w:rsidRPr="002359A2" w14:paraId="77382E3A" w14:textId="77777777" w:rsidTr="00913904">
        <w:trPr>
          <w:trHeight w:val="317"/>
        </w:trPr>
        <w:tc>
          <w:tcPr>
            <w:tcW w:w="973" w:type="pct"/>
            <w:gridSpan w:val="2"/>
            <w:shd w:val="clear" w:color="auto" w:fill="auto"/>
            <w:vAlign w:val="center"/>
            <w:hideMark/>
          </w:tcPr>
          <w:p w14:paraId="35234954"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Ön Koşul Dersleri</w:t>
            </w:r>
          </w:p>
        </w:tc>
        <w:tc>
          <w:tcPr>
            <w:tcW w:w="4027" w:type="pct"/>
            <w:gridSpan w:val="10"/>
            <w:shd w:val="clear" w:color="auto" w:fill="auto"/>
            <w:vAlign w:val="center"/>
            <w:hideMark/>
          </w:tcPr>
          <w:p w14:paraId="25C0F9B4"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Yok </w:t>
            </w:r>
          </w:p>
        </w:tc>
      </w:tr>
      <w:tr w:rsidR="001D6E94" w:rsidRPr="002359A2" w14:paraId="76E7E643" w14:textId="77777777" w:rsidTr="00913904">
        <w:trPr>
          <w:trHeight w:val="284"/>
        </w:trPr>
        <w:tc>
          <w:tcPr>
            <w:tcW w:w="973" w:type="pct"/>
            <w:gridSpan w:val="2"/>
            <w:shd w:val="clear" w:color="auto" w:fill="auto"/>
            <w:vAlign w:val="center"/>
            <w:hideMark/>
          </w:tcPr>
          <w:p w14:paraId="41525DFB"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lastRenderedPageBreak/>
              <w:t>Dersin Dili</w:t>
            </w:r>
          </w:p>
        </w:tc>
        <w:tc>
          <w:tcPr>
            <w:tcW w:w="4027" w:type="pct"/>
            <w:gridSpan w:val="10"/>
            <w:shd w:val="clear" w:color="auto" w:fill="auto"/>
            <w:vAlign w:val="center"/>
            <w:hideMark/>
          </w:tcPr>
          <w:p w14:paraId="0FEC4A37" w14:textId="77777777" w:rsidR="001D6E94" w:rsidRPr="002359A2" w:rsidRDefault="001D6E94" w:rsidP="00913904">
            <w:pPr>
              <w:spacing w:after="0" w:line="240" w:lineRule="auto"/>
              <w:rPr>
                <w:rFonts w:cs="Calibri"/>
                <w:bCs/>
                <w:color w:val="000000"/>
                <w:sz w:val="18"/>
                <w:szCs w:val="18"/>
              </w:rPr>
            </w:pPr>
            <w:r w:rsidRPr="002359A2">
              <w:rPr>
                <w:rFonts w:cs="Calibri"/>
                <w:bCs/>
                <w:color w:val="000000"/>
                <w:sz w:val="18"/>
                <w:szCs w:val="18"/>
              </w:rPr>
              <w:t>Türkçe</w:t>
            </w:r>
          </w:p>
        </w:tc>
      </w:tr>
      <w:tr w:rsidR="001D6E94" w:rsidRPr="002359A2" w14:paraId="472C47A6" w14:textId="77777777" w:rsidTr="00913904">
        <w:trPr>
          <w:trHeight w:val="284"/>
        </w:trPr>
        <w:tc>
          <w:tcPr>
            <w:tcW w:w="973" w:type="pct"/>
            <w:gridSpan w:val="2"/>
            <w:shd w:val="clear" w:color="auto" w:fill="auto"/>
            <w:vAlign w:val="center"/>
            <w:hideMark/>
          </w:tcPr>
          <w:p w14:paraId="397980B7"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Seviyesi</w:t>
            </w:r>
          </w:p>
        </w:tc>
        <w:tc>
          <w:tcPr>
            <w:tcW w:w="4027" w:type="pct"/>
            <w:gridSpan w:val="10"/>
            <w:shd w:val="clear" w:color="auto" w:fill="auto"/>
            <w:vAlign w:val="center"/>
            <w:hideMark/>
          </w:tcPr>
          <w:p w14:paraId="054BC75F" w14:textId="77777777" w:rsidR="001D6E94" w:rsidRPr="002359A2" w:rsidRDefault="001D6E94" w:rsidP="00913904">
            <w:pPr>
              <w:spacing w:after="0" w:line="240" w:lineRule="auto"/>
              <w:rPr>
                <w:rFonts w:cs="Calibri"/>
                <w:b/>
                <w:bCs/>
                <w:color w:val="000000"/>
                <w:sz w:val="18"/>
                <w:szCs w:val="18"/>
              </w:rPr>
            </w:pPr>
            <w:r w:rsidRPr="002359A2">
              <w:rPr>
                <w:rFonts w:cs="Calibri"/>
                <w:color w:val="000000"/>
                <w:sz w:val="18"/>
                <w:szCs w:val="18"/>
              </w:rPr>
              <w:t>Lisans</w:t>
            </w:r>
          </w:p>
        </w:tc>
      </w:tr>
      <w:tr w:rsidR="001D6E94" w:rsidRPr="002359A2" w14:paraId="7007FCCE" w14:textId="77777777" w:rsidTr="00913904">
        <w:trPr>
          <w:trHeight w:val="284"/>
        </w:trPr>
        <w:tc>
          <w:tcPr>
            <w:tcW w:w="973" w:type="pct"/>
            <w:gridSpan w:val="2"/>
            <w:shd w:val="clear" w:color="auto" w:fill="auto"/>
            <w:vAlign w:val="center"/>
            <w:hideMark/>
          </w:tcPr>
          <w:p w14:paraId="08C597BB"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Türü</w:t>
            </w:r>
          </w:p>
        </w:tc>
        <w:tc>
          <w:tcPr>
            <w:tcW w:w="4027" w:type="pct"/>
            <w:gridSpan w:val="10"/>
            <w:shd w:val="clear" w:color="auto" w:fill="auto"/>
            <w:vAlign w:val="center"/>
            <w:hideMark/>
          </w:tcPr>
          <w:p w14:paraId="1F5A8E0B" w14:textId="77777777" w:rsidR="001D6E94" w:rsidRPr="002359A2" w:rsidRDefault="001D6E94" w:rsidP="00913904">
            <w:pPr>
              <w:spacing w:after="0" w:line="240" w:lineRule="auto"/>
              <w:rPr>
                <w:rFonts w:cs="Calibri"/>
                <w:b/>
                <w:bCs/>
                <w:color w:val="000000"/>
                <w:sz w:val="18"/>
                <w:szCs w:val="18"/>
              </w:rPr>
            </w:pPr>
            <w:r w:rsidRPr="002359A2">
              <w:rPr>
                <w:rFonts w:cs="Calibri"/>
                <w:color w:val="000000"/>
                <w:sz w:val="18"/>
                <w:szCs w:val="18"/>
              </w:rPr>
              <w:t>Seçmeli</w:t>
            </w:r>
          </w:p>
        </w:tc>
      </w:tr>
      <w:tr w:rsidR="001D6E94" w:rsidRPr="002359A2" w14:paraId="11363522" w14:textId="77777777" w:rsidTr="00913904">
        <w:trPr>
          <w:trHeight w:val="284"/>
        </w:trPr>
        <w:tc>
          <w:tcPr>
            <w:tcW w:w="973" w:type="pct"/>
            <w:gridSpan w:val="2"/>
            <w:shd w:val="clear" w:color="auto" w:fill="auto"/>
            <w:vAlign w:val="center"/>
            <w:hideMark/>
          </w:tcPr>
          <w:p w14:paraId="7D7A6F9B"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Koordinatörü</w:t>
            </w:r>
          </w:p>
        </w:tc>
        <w:tc>
          <w:tcPr>
            <w:tcW w:w="4027" w:type="pct"/>
            <w:gridSpan w:val="10"/>
            <w:shd w:val="clear" w:color="auto" w:fill="auto"/>
            <w:vAlign w:val="center"/>
            <w:hideMark/>
          </w:tcPr>
          <w:p w14:paraId="5D18886A"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Prof. Dr. Musa GENÇ</w:t>
            </w:r>
          </w:p>
        </w:tc>
      </w:tr>
      <w:tr w:rsidR="001D6E94" w:rsidRPr="002359A2" w14:paraId="7CC2A6C1" w14:textId="77777777" w:rsidTr="00913904">
        <w:trPr>
          <w:trHeight w:val="284"/>
        </w:trPr>
        <w:tc>
          <w:tcPr>
            <w:tcW w:w="973" w:type="pct"/>
            <w:gridSpan w:val="2"/>
            <w:shd w:val="clear" w:color="auto" w:fill="auto"/>
            <w:vAlign w:val="center"/>
            <w:hideMark/>
          </w:tcPr>
          <w:p w14:paraId="67A11F08"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 Verenler</w:t>
            </w:r>
          </w:p>
        </w:tc>
        <w:tc>
          <w:tcPr>
            <w:tcW w:w="4027" w:type="pct"/>
            <w:gridSpan w:val="10"/>
            <w:shd w:val="clear" w:color="auto" w:fill="auto"/>
            <w:vAlign w:val="center"/>
            <w:hideMark/>
          </w:tcPr>
          <w:p w14:paraId="2B307343" w14:textId="77777777" w:rsidR="001D6E94" w:rsidRPr="002359A2" w:rsidRDefault="001D6E94" w:rsidP="00913904">
            <w:pPr>
              <w:spacing w:after="0" w:line="240" w:lineRule="auto"/>
              <w:rPr>
                <w:rFonts w:cs="Calibri"/>
                <w:color w:val="000000"/>
                <w:sz w:val="18"/>
                <w:szCs w:val="18"/>
              </w:rPr>
            </w:pPr>
          </w:p>
        </w:tc>
      </w:tr>
      <w:tr w:rsidR="001D6E94" w:rsidRPr="002359A2" w14:paraId="580CE768" w14:textId="77777777" w:rsidTr="00913904">
        <w:trPr>
          <w:trHeight w:val="284"/>
        </w:trPr>
        <w:tc>
          <w:tcPr>
            <w:tcW w:w="973" w:type="pct"/>
            <w:gridSpan w:val="2"/>
            <w:shd w:val="clear" w:color="auto" w:fill="auto"/>
            <w:vAlign w:val="center"/>
            <w:hideMark/>
          </w:tcPr>
          <w:p w14:paraId="52843D03"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Yardımcıları</w:t>
            </w:r>
          </w:p>
        </w:tc>
        <w:tc>
          <w:tcPr>
            <w:tcW w:w="4027" w:type="pct"/>
            <w:gridSpan w:val="10"/>
            <w:shd w:val="clear" w:color="auto" w:fill="auto"/>
            <w:vAlign w:val="center"/>
            <w:hideMark/>
          </w:tcPr>
          <w:p w14:paraId="36258285" w14:textId="77777777" w:rsidR="001D6E94" w:rsidRPr="002359A2" w:rsidRDefault="001D6E94" w:rsidP="00913904">
            <w:pPr>
              <w:spacing w:after="0" w:line="240" w:lineRule="auto"/>
              <w:rPr>
                <w:rFonts w:cs="Calibri"/>
                <w:b/>
                <w:bCs/>
                <w:color w:val="000000"/>
                <w:sz w:val="18"/>
                <w:szCs w:val="18"/>
              </w:rPr>
            </w:pPr>
          </w:p>
        </w:tc>
      </w:tr>
      <w:tr w:rsidR="001D6E94" w:rsidRPr="002359A2" w14:paraId="45A9ADFF" w14:textId="77777777" w:rsidTr="0043467A">
        <w:trPr>
          <w:trHeight w:val="191"/>
        </w:trPr>
        <w:tc>
          <w:tcPr>
            <w:tcW w:w="973" w:type="pct"/>
            <w:gridSpan w:val="2"/>
            <w:shd w:val="clear" w:color="auto" w:fill="auto"/>
            <w:vAlign w:val="center"/>
            <w:hideMark/>
          </w:tcPr>
          <w:p w14:paraId="02165860"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Amacı</w:t>
            </w:r>
          </w:p>
        </w:tc>
        <w:tc>
          <w:tcPr>
            <w:tcW w:w="4027" w:type="pct"/>
            <w:gridSpan w:val="10"/>
            <w:shd w:val="clear" w:color="auto" w:fill="auto"/>
            <w:vAlign w:val="center"/>
          </w:tcPr>
          <w:p w14:paraId="2E491B51" w14:textId="77777777" w:rsidR="001D6E94" w:rsidRPr="002359A2" w:rsidRDefault="001D6E94" w:rsidP="00913904">
            <w:pPr>
              <w:spacing w:after="0"/>
              <w:rPr>
                <w:rFonts w:cs="Calibri"/>
                <w:sz w:val="18"/>
                <w:szCs w:val="18"/>
              </w:rPr>
            </w:pPr>
            <w:r w:rsidRPr="0043467A">
              <w:rPr>
                <w:rFonts w:cs="Calibri"/>
                <w:sz w:val="18"/>
                <w:szCs w:val="18"/>
              </w:rPr>
              <w:t>Rezervasyon, ücretleme ve biletleme süreçlerinin anlaşılmasını sağlamak.</w:t>
            </w:r>
          </w:p>
        </w:tc>
      </w:tr>
      <w:tr w:rsidR="001D6E94" w:rsidRPr="002359A2" w14:paraId="7021C371" w14:textId="77777777" w:rsidTr="0043467A">
        <w:trPr>
          <w:trHeight w:val="284"/>
        </w:trPr>
        <w:tc>
          <w:tcPr>
            <w:tcW w:w="973" w:type="pct"/>
            <w:gridSpan w:val="2"/>
            <w:shd w:val="clear" w:color="auto" w:fill="auto"/>
            <w:vAlign w:val="center"/>
            <w:hideMark/>
          </w:tcPr>
          <w:p w14:paraId="1984E9A1"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Kısa İçeriği</w:t>
            </w:r>
          </w:p>
        </w:tc>
        <w:tc>
          <w:tcPr>
            <w:tcW w:w="4027" w:type="pct"/>
            <w:gridSpan w:val="10"/>
            <w:shd w:val="clear" w:color="auto" w:fill="auto"/>
            <w:vAlign w:val="center"/>
          </w:tcPr>
          <w:p w14:paraId="1B037EBC" w14:textId="77777777" w:rsidR="001D6E94" w:rsidRPr="002359A2" w:rsidRDefault="001D6E94" w:rsidP="00913904">
            <w:pPr>
              <w:spacing w:after="0" w:line="240" w:lineRule="auto"/>
              <w:rPr>
                <w:rFonts w:cs="Calibri"/>
                <w:bCs/>
                <w:color w:val="000000"/>
                <w:sz w:val="18"/>
                <w:szCs w:val="18"/>
              </w:rPr>
            </w:pPr>
            <w:r w:rsidRPr="002359A2">
              <w:rPr>
                <w:rFonts w:cs="Calibri"/>
                <w:sz w:val="18"/>
                <w:szCs w:val="18"/>
              </w:rPr>
              <w:t>Galileo Bilgi Sistemleri</w:t>
            </w:r>
            <w:r>
              <w:rPr>
                <w:rFonts w:cs="Calibri"/>
                <w:sz w:val="18"/>
                <w:szCs w:val="18"/>
              </w:rPr>
              <w:t xml:space="preserve">nde </w:t>
            </w:r>
            <w:r w:rsidRPr="0043467A">
              <w:rPr>
                <w:rFonts w:cs="Calibri"/>
                <w:sz w:val="18"/>
                <w:szCs w:val="18"/>
              </w:rPr>
              <w:t>Rezervasyon, ücr</w:t>
            </w:r>
            <w:r>
              <w:rPr>
                <w:rFonts w:cs="Calibri"/>
                <w:sz w:val="18"/>
                <w:szCs w:val="18"/>
              </w:rPr>
              <w:t>etleme ve biletleme süreçleri</w:t>
            </w:r>
          </w:p>
        </w:tc>
      </w:tr>
      <w:tr w:rsidR="001D6E94" w:rsidRPr="002359A2" w14:paraId="5948B030" w14:textId="77777777" w:rsidTr="00913904">
        <w:trPr>
          <w:trHeight w:val="300"/>
        </w:trPr>
        <w:tc>
          <w:tcPr>
            <w:tcW w:w="5000" w:type="pct"/>
            <w:gridSpan w:val="12"/>
            <w:shd w:val="clear" w:color="auto" w:fill="auto"/>
            <w:noWrap/>
            <w:vAlign w:val="bottom"/>
            <w:hideMark/>
          </w:tcPr>
          <w:p w14:paraId="5A53BB63" w14:textId="77777777" w:rsidR="001D6E94" w:rsidRPr="002359A2" w:rsidRDefault="001D6E94" w:rsidP="00913904">
            <w:pPr>
              <w:spacing w:after="0" w:line="240" w:lineRule="auto"/>
              <w:rPr>
                <w:rFonts w:cs="Calibri"/>
                <w:color w:val="000000"/>
                <w:sz w:val="18"/>
                <w:szCs w:val="18"/>
              </w:rPr>
            </w:pPr>
          </w:p>
        </w:tc>
      </w:tr>
      <w:tr w:rsidR="001D6E94" w:rsidRPr="002359A2" w14:paraId="7E99493F" w14:textId="77777777" w:rsidTr="00913904">
        <w:trPr>
          <w:trHeight w:val="284"/>
        </w:trPr>
        <w:tc>
          <w:tcPr>
            <w:tcW w:w="5000" w:type="pct"/>
            <w:gridSpan w:val="12"/>
            <w:shd w:val="clear" w:color="auto" w:fill="auto"/>
            <w:vAlign w:val="center"/>
            <w:hideMark/>
          </w:tcPr>
          <w:p w14:paraId="549BF881"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Dersin Öğrenme Çıktıları</w:t>
            </w:r>
          </w:p>
        </w:tc>
      </w:tr>
      <w:tr w:rsidR="001D6E94" w:rsidRPr="002359A2" w14:paraId="34E6E403" w14:textId="77777777" w:rsidTr="0043467A">
        <w:trPr>
          <w:trHeight w:val="284"/>
        </w:trPr>
        <w:tc>
          <w:tcPr>
            <w:tcW w:w="973" w:type="pct"/>
            <w:gridSpan w:val="2"/>
            <w:shd w:val="clear" w:color="auto" w:fill="auto"/>
            <w:vAlign w:val="center"/>
            <w:hideMark/>
          </w:tcPr>
          <w:p w14:paraId="599BF4AA"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ÖÇ-1</w:t>
            </w:r>
          </w:p>
        </w:tc>
        <w:tc>
          <w:tcPr>
            <w:tcW w:w="4027" w:type="pct"/>
            <w:gridSpan w:val="10"/>
            <w:shd w:val="clear" w:color="auto" w:fill="auto"/>
            <w:vAlign w:val="center"/>
          </w:tcPr>
          <w:p w14:paraId="4F06047C" w14:textId="77777777" w:rsidR="001D6E94" w:rsidRPr="002359A2" w:rsidRDefault="001D6E94" w:rsidP="00913904">
            <w:pPr>
              <w:spacing w:after="0"/>
              <w:rPr>
                <w:rFonts w:cs="Calibri"/>
                <w:sz w:val="18"/>
                <w:szCs w:val="18"/>
              </w:rPr>
            </w:pPr>
            <w:r w:rsidRPr="0043467A">
              <w:rPr>
                <w:rFonts w:cs="Calibri"/>
                <w:sz w:val="18"/>
                <w:szCs w:val="18"/>
              </w:rPr>
              <w:t>Biletleme süreçlerini analiz etmek ve uygulamak</w:t>
            </w:r>
          </w:p>
        </w:tc>
      </w:tr>
      <w:tr w:rsidR="001D6E94" w:rsidRPr="002359A2" w14:paraId="1682B514" w14:textId="77777777" w:rsidTr="0043467A">
        <w:trPr>
          <w:trHeight w:val="284"/>
        </w:trPr>
        <w:tc>
          <w:tcPr>
            <w:tcW w:w="973" w:type="pct"/>
            <w:gridSpan w:val="2"/>
            <w:shd w:val="clear" w:color="auto" w:fill="auto"/>
            <w:vAlign w:val="center"/>
            <w:hideMark/>
          </w:tcPr>
          <w:p w14:paraId="18C60E33"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ÖÇ-2</w:t>
            </w:r>
          </w:p>
        </w:tc>
        <w:tc>
          <w:tcPr>
            <w:tcW w:w="4027" w:type="pct"/>
            <w:gridSpan w:val="10"/>
            <w:shd w:val="clear" w:color="auto" w:fill="auto"/>
            <w:vAlign w:val="center"/>
          </w:tcPr>
          <w:p w14:paraId="011B7C78" w14:textId="77777777" w:rsidR="001D6E94" w:rsidRPr="002359A2" w:rsidRDefault="001D6E94" w:rsidP="00913904">
            <w:pPr>
              <w:spacing w:after="0"/>
              <w:rPr>
                <w:rFonts w:cs="Calibri"/>
                <w:sz w:val="18"/>
                <w:szCs w:val="18"/>
              </w:rPr>
            </w:pPr>
            <w:r w:rsidRPr="0043467A">
              <w:rPr>
                <w:rFonts w:cs="Calibri"/>
                <w:sz w:val="18"/>
                <w:szCs w:val="18"/>
              </w:rPr>
              <w:t>Turizmde bilgi sistemlerinin önemi ve boyutlarını anlamak</w:t>
            </w:r>
          </w:p>
        </w:tc>
      </w:tr>
      <w:tr w:rsidR="001D6E94" w:rsidRPr="002359A2" w14:paraId="7D02AC40" w14:textId="77777777" w:rsidTr="00913904">
        <w:trPr>
          <w:trHeight w:val="300"/>
        </w:trPr>
        <w:tc>
          <w:tcPr>
            <w:tcW w:w="5000" w:type="pct"/>
            <w:gridSpan w:val="12"/>
            <w:shd w:val="clear" w:color="auto" w:fill="auto"/>
            <w:noWrap/>
            <w:vAlign w:val="bottom"/>
            <w:hideMark/>
          </w:tcPr>
          <w:p w14:paraId="2F697D8F" w14:textId="77777777" w:rsidR="001D6E94" w:rsidRPr="002359A2" w:rsidRDefault="001D6E94" w:rsidP="00913904">
            <w:pPr>
              <w:spacing w:after="0" w:line="240" w:lineRule="auto"/>
              <w:rPr>
                <w:rFonts w:cs="Calibri"/>
                <w:color w:val="000000"/>
                <w:sz w:val="18"/>
                <w:szCs w:val="18"/>
              </w:rPr>
            </w:pPr>
          </w:p>
        </w:tc>
      </w:tr>
      <w:tr w:rsidR="001D6E94" w:rsidRPr="002359A2" w14:paraId="084EFB38" w14:textId="77777777" w:rsidTr="00913904">
        <w:trPr>
          <w:trHeight w:val="284"/>
        </w:trPr>
        <w:tc>
          <w:tcPr>
            <w:tcW w:w="973" w:type="pct"/>
            <w:gridSpan w:val="2"/>
            <w:shd w:val="clear" w:color="auto" w:fill="auto"/>
            <w:vAlign w:val="center"/>
            <w:hideMark/>
          </w:tcPr>
          <w:p w14:paraId="6A971EE0"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Öğretim Yöntemleri</w:t>
            </w:r>
          </w:p>
        </w:tc>
        <w:tc>
          <w:tcPr>
            <w:tcW w:w="4027" w:type="pct"/>
            <w:gridSpan w:val="10"/>
            <w:shd w:val="clear" w:color="auto" w:fill="auto"/>
            <w:vAlign w:val="center"/>
            <w:hideMark/>
          </w:tcPr>
          <w:p w14:paraId="42887721"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 Yüz yüze anlatım</w:t>
            </w:r>
          </w:p>
        </w:tc>
      </w:tr>
      <w:tr w:rsidR="001D6E94" w:rsidRPr="002359A2" w14:paraId="4E956E50" w14:textId="77777777" w:rsidTr="00913904">
        <w:trPr>
          <w:trHeight w:val="284"/>
        </w:trPr>
        <w:tc>
          <w:tcPr>
            <w:tcW w:w="973" w:type="pct"/>
            <w:gridSpan w:val="2"/>
            <w:shd w:val="clear" w:color="auto" w:fill="auto"/>
            <w:vAlign w:val="center"/>
            <w:hideMark/>
          </w:tcPr>
          <w:p w14:paraId="590838BB"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Ölçme Yöntemleri</w:t>
            </w:r>
          </w:p>
        </w:tc>
        <w:tc>
          <w:tcPr>
            <w:tcW w:w="4027" w:type="pct"/>
            <w:gridSpan w:val="10"/>
            <w:shd w:val="clear" w:color="auto" w:fill="auto"/>
            <w:vAlign w:val="center"/>
            <w:hideMark/>
          </w:tcPr>
          <w:p w14:paraId="2B755047" w14:textId="77777777" w:rsidR="001D6E94" w:rsidRPr="002359A2" w:rsidRDefault="001D6E94" w:rsidP="00913904">
            <w:pPr>
              <w:spacing w:after="0" w:line="240" w:lineRule="auto"/>
              <w:rPr>
                <w:rFonts w:cs="Calibri"/>
                <w:color w:val="000000"/>
                <w:sz w:val="18"/>
                <w:szCs w:val="18"/>
              </w:rPr>
            </w:pPr>
            <w:r w:rsidRPr="002359A2">
              <w:rPr>
                <w:rFonts w:cs="Calibri"/>
                <w:color w:val="000000"/>
                <w:sz w:val="18"/>
                <w:szCs w:val="18"/>
              </w:rPr>
              <w:t> Sınav</w:t>
            </w:r>
          </w:p>
        </w:tc>
      </w:tr>
      <w:tr w:rsidR="001D6E94" w:rsidRPr="002359A2" w14:paraId="39B674C6" w14:textId="77777777" w:rsidTr="00913904">
        <w:trPr>
          <w:trHeight w:val="257"/>
        </w:trPr>
        <w:tc>
          <w:tcPr>
            <w:tcW w:w="5000" w:type="pct"/>
            <w:gridSpan w:val="12"/>
            <w:shd w:val="clear" w:color="auto" w:fill="auto"/>
            <w:noWrap/>
            <w:vAlign w:val="bottom"/>
            <w:hideMark/>
          </w:tcPr>
          <w:p w14:paraId="55B5C795" w14:textId="77777777" w:rsidR="001D6E94" w:rsidRPr="002359A2" w:rsidRDefault="001D6E94" w:rsidP="00913904">
            <w:pPr>
              <w:spacing w:after="0" w:line="240" w:lineRule="auto"/>
              <w:rPr>
                <w:rFonts w:cs="Calibri"/>
                <w:color w:val="000000"/>
                <w:sz w:val="18"/>
                <w:szCs w:val="18"/>
              </w:rPr>
            </w:pPr>
          </w:p>
        </w:tc>
      </w:tr>
      <w:tr w:rsidR="001D6E94" w:rsidRPr="002359A2" w14:paraId="570975B7" w14:textId="77777777" w:rsidTr="00913904">
        <w:trPr>
          <w:trHeight w:val="284"/>
        </w:trPr>
        <w:tc>
          <w:tcPr>
            <w:tcW w:w="5000" w:type="pct"/>
            <w:gridSpan w:val="12"/>
            <w:shd w:val="clear" w:color="auto" w:fill="auto"/>
            <w:vAlign w:val="center"/>
            <w:hideMark/>
          </w:tcPr>
          <w:p w14:paraId="27AA9B02"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DERS AKIŞI</w:t>
            </w:r>
          </w:p>
        </w:tc>
      </w:tr>
      <w:tr w:rsidR="001D6E94" w:rsidRPr="002359A2" w14:paraId="1D3C4FD1" w14:textId="77777777" w:rsidTr="002359A2">
        <w:trPr>
          <w:trHeight w:val="284"/>
        </w:trPr>
        <w:tc>
          <w:tcPr>
            <w:tcW w:w="784" w:type="pct"/>
            <w:shd w:val="clear" w:color="auto" w:fill="auto"/>
            <w:vAlign w:val="center"/>
            <w:hideMark/>
          </w:tcPr>
          <w:p w14:paraId="20F5CD17" w14:textId="77777777" w:rsidR="001D6E94" w:rsidRPr="002359A2" w:rsidRDefault="001D6E94" w:rsidP="00913904">
            <w:pPr>
              <w:spacing w:after="0" w:line="240" w:lineRule="auto"/>
              <w:rPr>
                <w:rFonts w:cs="Calibri"/>
                <w:b/>
                <w:bCs/>
                <w:color w:val="000000"/>
                <w:sz w:val="18"/>
                <w:szCs w:val="18"/>
              </w:rPr>
            </w:pPr>
            <w:r w:rsidRPr="002359A2">
              <w:rPr>
                <w:rFonts w:cs="Calibri"/>
                <w:b/>
                <w:bCs/>
                <w:color w:val="000000"/>
                <w:sz w:val="18"/>
                <w:szCs w:val="18"/>
              </w:rPr>
              <w:t>Hafta</w:t>
            </w:r>
          </w:p>
        </w:tc>
        <w:tc>
          <w:tcPr>
            <w:tcW w:w="2847" w:type="pct"/>
            <w:gridSpan w:val="8"/>
            <w:shd w:val="clear" w:color="auto" w:fill="auto"/>
            <w:noWrap/>
            <w:vAlign w:val="bottom"/>
            <w:hideMark/>
          </w:tcPr>
          <w:p w14:paraId="10C9BC82" w14:textId="77777777" w:rsidR="001D6E94" w:rsidRPr="002359A2" w:rsidRDefault="001D6E94" w:rsidP="00913904">
            <w:pPr>
              <w:spacing w:after="0" w:line="240" w:lineRule="auto"/>
              <w:rPr>
                <w:rFonts w:cs="Calibri"/>
                <w:b/>
                <w:bCs/>
                <w:color w:val="000000"/>
                <w:sz w:val="18"/>
                <w:szCs w:val="18"/>
              </w:rPr>
            </w:pPr>
            <w:r w:rsidRPr="002359A2">
              <w:rPr>
                <w:rFonts w:cs="Calibri"/>
                <w:color w:val="000000"/>
                <w:sz w:val="18"/>
                <w:szCs w:val="18"/>
              </w:rPr>
              <w:t> </w:t>
            </w:r>
            <w:r w:rsidRPr="002359A2">
              <w:rPr>
                <w:rFonts w:cs="Calibri"/>
                <w:b/>
                <w:bCs/>
                <w:color w:val="000000"/>
                <w:sz w:val="18"/>
                <w:szCs w:val="18"/>
              </w:rPr>
              <w:t>Konular</w:t>
            </w:r>
          </w:p>
        </w:tc>
        <w:tc>
          <w:tcPr>
            <w:tcW w:w="1368" w:type="pct"/>
            <w:gridSpan w:val="3"/>
            <w:shd w:val="clear" w:color="auto" w:fill="auto"/>
            <w:vAlign w:val="center"/>
            <w:hideMark/>
          </w:tcPr>
          <w:p w14:paraId="26516FD7" w14:textId="77777777" w:rsidR="001D6E94" w:rsidRPr="002359A2" w:rsidRDefault="001D6E94" w:rsidP="00913904">
            <w:pPr>
              <w:spacing w:after="0" w:line="240" w:lineRule="auto"/>
              <w:jc w:val="center"/>
              <w:rPr>
                <w:rFonts w:cs="Calibri"/>
                <w:b/>
                <w:bCs/>
                <w:color w:val="000000"/>
                <w:sz w:val="18"/>
                <w:szCs w:val="18"/>
              </w:rPr>
            </w:pPr>
            <w:r w:rsidRPr="002359A2">
              <w:rPr>
                <w:rFonts w:cs="Calibri"/>
                <w:b/>
                <w:bCs/>
                <w:color w:val="000000"/>
                <w:sz w:val="18"/>
                <w:szCs w:val="18"/>
              </w:rPr>
              <w:t>Kaynak/İlgili Bölüm</w:t>
            </w:r>
          </w:p>
        </w:tc>
      </w:tr>
      <w:tr w:rsidR="001D6E94" w:rsidRPr="002359A2" w14:paraId="4552D85C" w14:textId="77777777" w:rsidTr="002359A2">
        <w:trPr>
          <w:trHeight w:val="284"/>
        </w:trPr>
        <w:tc>
          <w:tcPr>
            <w:tcW w:w="784" w:type="pct"/>
            <w:shd w:val="clear" w:color="auto" w:fill="auto"/>
            <w:vAlign w:val="center"/>
            <w:hideMark/>
          </w:tcPr>
          <w:p w14:paraId="2DCECE0F"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1</w:t>
            </w:r>
          </w:p>
        </w:tc>
        <w:tc>
          <w:tcPr>
            <w:tcW w:w="2847" w:type="pct"/>
            <w:gridSpan w:val="8"/>
            <w:shd w:val="clear" w:color="auto" w:fill="auto"/>
            <w:vAlign w:val="center"/>
          </w:tcPr>
          <w:p w14:paraId="71C3D3B6" w14:textId="77777777" w:rsidR="001D6E94" w:rsidRPr="002359A2" w:rsidRDefault="001D6E94" w:rsidP="002359A2">
            <w:pPr>
              <w:spacing w:after="0"/>
              <w:rPr>
                <w:rFonts w:cs="Calibri"/>
                <w:sz w:val="18"/>
                <w:szCs w:val="18"/>
              </w:rPr>
            </w:pPr>
            <w:r w:rsidRPr="002359A2">
              <w:rPr>
                <w:rFonts w:cs="Calibri"/>
                <w:sz w:val="18"/>
                <w:szCs w:val="18"/>
              </w:rPr>
              <w:t>Biletleme ve Bilgisayarlı</w:t>
            </w:r>
            <w:r>
              <w:rPr>
                <w:rFonts w:cs="Calibri"/>
                <w:sz w:val="18"/>
                <w:szCs w:val="18"/>
              </w:rPr>
              <w:t xml:space="preserve"> Rezervasyon Sistemlerine Giriş</w:t>
            </w:r>
          </w:p>
        </w:tc>
        <w:tc>
          <w:tcPr>
            <w:tcW w:w="1368" w:type="pct"/>
            <w:gridSpan w:val="3"/>
            <w:shd w:val="clear" w:color="auto" w:fill="auto"/>
            <w:hideMark/>
          </w:tcPr>
          <w:p w14:paraId="009DEB27"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4B5645A4" w14:textId="77777777" w:rsidTr="002359A2">
        <w:trPr>
          <w:trHeight w:val="284"/>
        </w:trPr>
        <w:tc>
          <w:tcPr>
            <w:tcW w:w="784" w:type="pct"/>
            <w:shd w:val="clear" w:color="auto" w:fill="auto"/>
            <w:vAlign w:val="center"/>
            <w:hideMark/>
          </w:tcPr>
          <w:p w14:paraId="16432D2C"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2</w:t>
            </w:r>
          </w:p>
        </w:tc>
        <w:tc>
          <w:tcPr>
            <w:tcW w:w="2847" w:type="pct"/>
            <w:gridSpan w:val="8"/>
            <w:shd w:val="clear" w:color="auto" w:fill="auto"/>
            <w:vAlign w:val="center"/>
          </w:tcPr>
          <w:p w14:paraId="2A28B792" w14:textId="77777777" w:rsidR="001D6E94" w:rsidRPr="002359A2" w:rsidRDefault="001D6E94" w:rsidP="00745133">
            <w:pPr>
              <w:spacing w:after="0"/>
              <w:rPr>
                <w:rFonts w:cs="Calibri"/>
                <w:sz w:val="18"/>
                <w:szCs w:val="18"/>
              </w:rPr>
            </w:pPr>
            <w:r w:rsidRPr="002359A2">
              <w:rPr>
                <w:rFonts w:cs="Calibri"/>
                <w:sz w:val="18"/>
                <w:szCs w:val="18"/>
              </w:rPr>
              <w:t>Galileo Bilgi Sistemleri</w:t>
            </w:r>
          </w:p>
        </w:tc>
        <w:tc>
          <w:tcPr>
            <w:tcW w:w="1368" w:type="pct"/>
            <w:gridSpan w:val="3"/>
            <w:shd w:val="clear" w:color="auto" w:fill="auto"/>
            <w:hideMark/>
          </w:tcPr>
          <w:p w14:paraId="7717138F"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62645F27" w14:textId="77777777" w:rsidTr="002359A2">
        <w:trPr>
          <w:trHeight w:val="284"/>
        </w:trPr>
        <w:tc>
          <w:tcPr>
            <w:tcW w:w="784" w:type="pct"/>
            <w:shd w:val="clear" w:color="auto" w:fill="auto"/>
            <w:vAlign w:val="center"/>
            <w:hideMark/>
          </w:tcPr>
          <w:p w14:paraId="47BA859C"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3</w:t>
            </w:r>
          </w:p>
        </w:tc>
        <w:tc>
          <w:tcPr>
            <w:tcW w:w="2847" w:type="pct"/>
            <w:gridSpan w:val="8"/>
            <w:shd w:val="clear" w:color="auto" w:fill="auto"/>
            <w:vAlign w:val="center"/>
          </w:tcPr>
          <w:p w14:paraId="59A49420" w14:textId="77777777" w:rsidR="001D6E94" w:rsidRPr="002359A2" w:rsidRDefault="001D6E94" w:rsidP="00745133">
            <w:pPr>
              <w:spacing w:after="0"/>
              <w:rPr>
                <w:rFonts w:cs="Calibri"/>
                <w:sz w:val="18"/>
                <w:szCs w:val="18"/>
              </w:rPr>
            </w:pPr>
            <w:r w:rsidRPr="002359A2">
              <w:rPr>
                <w:rFonts w:cs="Calibri"/>
                <w:sz w:val="18"/>
                <w:szCs w:val="18"/>
              </w:rPr>
              <w:t>Satış Kodları</w:t>
            </w:r>
          </w:p>
        </w:tc>
        <w:tc>
          <w:tcPr>
            <w:tcW w:w="1368" w:type="pct"/>
            <w:gridSpan w:val="3"/>
            <w:shd w:val="clear" w:color="auto" w:fill="auto"/>
            <w:hideMark/>
          </w:tcPr>
          <w:p w14:paraId="19D38364"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47A069E0" w14:textId="77777777" w:rsidTr="002359A2">
        <w:trPr>
          <w:trHeight w:val="284"/>
        </w:trPr>
        <w:tc>
          <w:tcPr>
            <w:tcW w:w="784" w:type="pct"/>
            <w:shd w:val="clear" w:color="auto" w:fill="auto"/>
            <w:vAlign w:val="center"/>
            <w:hideMark/>
          </w:tcPr>
          <w:p w14:paraId="3FA3547A"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4</w:t>
            </w:r>
          </w:p>
        </w:tc>
        <w:tc>
          <w:tcPr>
            <w:tcW w:w="2847" w:type="pct"/>
            <w:gridSpan w:val="8"/>
            <w:shd w:val="clear" w:color="auto" w:fill="auto"/>
            <w:vAlign w:val="center"/>
          </w:tcPr>
          <w:p w14:paraId="77ECA914" w14:textId="77777777" w:rsidR="001D6E94" w:rsidRPr="002359A2" w:rsidRDefault="001D6E94" w:rsidP="00745133">
            <w:pPr>
              <w:spacing w:after="0"/>
              <w:rPr>
                <w:rFonts w:cs="Calibri"/>
                <w:sz w:val="18"/>
                <w:szCs w:val="18"/>
              </w:rPr>
            </w:pPr>
            <w:r w:rsidRPr="002359A2">
              <w:rPr>
                <w:rFonts w:cs="Calibri"/>
                <w:sz w:val="18"/>
                <w:szCs w:val="18"/>
              </w:rPr>
              <w:t>Rezervasyon Kayıt Dosyası Fonksiyonları</w:t>
            </w:r>
          </w:p>
        </w:tc>
        <w:tc>
          <w:tcPr>
            <w:tcW w:w="1368" w:type="pct"/>
            <w:gridSpan w:val="3"/>
            <w:shd w:val="clear" w:color="auto" w:fill="auto"/>
            <w:hideMark/>
          </w:tcPr>
          <w:p w14:paraId="4D1F5F86"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6F0A8F83" w14:textId="77777777" w:rsidTr="002359A2">
        <w:trPr>
          <w:trHeight w:val="284"/>
        </w:trPr>
        <w:tc>
          <w:tcPr>
            <w:tcW w:w="784" w:type="pct"/>
            <w:shd w:val="clear" w:color="auto" w:fill="auto"/>
            <w:vAlign w:val="center"/>
            <w:hideMark/>
          </w:tcPr>
          <w:p w14:paraId="700A9A2D"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5</w:t>
            </w:r>
          </w:p>
        </w:tc>
        <w:tc>
          <w:tcPr>
            <w:tcW w:w="2847" w:type="pct"/>
            <w:gridSpan w:val="8"/>
            <w:shd w:val="clear" w:color="auto" w:fill="auto"/>
            <w:vAlign w:val="center"/>
          </w:tcPr>
          <w:p w14:paraId="61C9AE73" w14:textId="77777777" w:rsidR="001D6E94" w:rsidRPr="002359A2" w:rsidRDefault="001D6E94" w:rsidP="00745133">
            <w:pPr>
              <w:spacing w:after="0"/>
              <w:rPr>
                <w:rFonts w:cs="Calibri"/>
                <w:sz w:val="18"/>
                <w:szCs w:val="18"/>
              </w:rPr>
            </w:pPr>
            <w:r w:rsidRPr="002359A2">
              <w:rPr>
                <w:rFonts w:cs="Calibri"/>
                <w:sz w:val="18"/>
                <w:szCs w:val="18"/>
              </w:rPr>
              <w:t>Rezervasyon alma şekilleri</w:t>
            </w:r>
          </w:p>
        </w:tc>
        <w:tc>
          <w:tcPr>
            <w:tcW w:w="1368" w:type="pct"/>
            <w:gridSpan w:val="3"/>
            <w:shd w:val="clear" w:color="auto" w:fill="auto"/>
            <w:hideMark/>
          </w:tcPr>
          <w:p w14:paraId="11366698"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6DA09590" w14:textId="77777777" w:rsidTr="002359A2">
        <w:trPr>
          <w:trHeight w:val="284"/>
        </w:trPr>
        <w:tc>
          <w:tcPr>
            <w:tcW w:w="784" w:type="pct"/>
            <w:shd w:val="clear" w:color="auto" w:fill="auto"/>
            <w:vAlign w:val="center"/>
            <w:hideMark/>
          </w:tcPr>
          <w:p w14:paraId="03307A92"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6</w:t>
            </w:r>
          </w:p>
        </w:tc>
        <w:tc>
          <w:tcPr>
            <w:tcW w:w="2847" w:type="pct"/>
            <w:gridSpan w:val="8"/>
            <w:shd w:val="clear" w:color="auto" w:fill="auto"/>
            <w:vAlign w:val="center"/>
          </w:tcPr>
          <w:p w14:paraId="75DAEEC1" w14:textId="77777777" w:rsidR="001D6E94" w:rsidRPr="002359A2" w:rsidRDefault="001D6E94" w:rsidP="00745133">
            <w:pPr>
              <w:spacing w:after="0"/>
              <w:rPr>
                <w:rFonts w:cs="Calibri"/>
                <w:sz w:val="18"/>
                <w:szCs w:val="18"/>
              </w:rPr>
            </w:pPr>
            <w:r w:rsidRPr="002359A2">
              <w:rPr>
                <w:rFonts w:cs="Calibri"/>
                <w:sz w:val="18"/>
                <w:szCs w:val="18"/>
              </w:rPr>
              <w:t>Koltuk Kayıtları</w:t>
            </w:r>
          </w:p>
        </w:tc>
        <w:tc>
          <w:tcPr>
            <w:tcW w:w="1368" w:type="pct"/>
            <w:gridSpan w:val="3"/>
            <w:shd w:val="clear" w:color="auto" w:fill="auto"/>
            <w:hideMark/>
          </w:tcPr>
          <w:p w14:paraId="6B065966"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4A1333DF" w14:textId="77777777" w:rsidTr="002359A2">
        <w:trPr>
          <w:trHeight w:val="284"/>
        </w:trPr>
        <w:tc>
          <w:tcPr>
            <w:tcW w:w="784" w:type="pct"/>
            <w:shd w:val="clear" w:color="auto" w:fill="auto"/>
            <w:vAlign w:val="center"/>
            <w:hideMark/>
          </w:tcPr>
          <w:p w14:paraId="4496AABA"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7</w:t>
            </w:r>
          </w:p>
        </w:tc>
        <w:tc>
          <w:tcPr>
            <w:tcW w:w="2847" w:type="pct"/>
            <w:gridSpan w:val="8"/>
            <w:shd w:val="clear" w:color="auto" w:fill="auto"/>
            <w:vAlign w:val="center"/>
          </w:tcPr>
          <w:p w14:paraId="63206D52" w14:textId="77777777" w:rsidR="001D6E94" w:rsidRPr="002359A2" w:rsidRDefault="001D6E94" w:rsidP="00745133">
            <w:pPr>
              <w:spacing w:after="0"/>
              <w:rPr>
                <w:rFonts w:cs="Calibri"/>
                <w:sz w:val="18"/>
                <w:szCs w:val="18"/>
              </w:rPr>
            </w:pPr>
            <w:r w:rsidRPr="002359A2">
              <w:rPr>
                <w:rFonts w:cs="Calibri"/>
                <w:sz w:val="18"/>
                <w:szCs w:val="18"/>
              </w:rPr>
              <w:t>Ayrıntılı Koltuk Rezervasyonları</w:t>
            </w:r>
          </w:p>
        </w:tc>
        <w:tc>
          <w:tcPr>
            <w:tcW w:w="1368" w:type="pct"/>
            <w:gridSpan w:val="3"/>
            <w:shd w:val="clear" w:color="auto" w:fill="auto"/>
            <w:hideMark/>
          </w:tcPr>
          <w:p w14:paraId="6E0ED521"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27E098AB" w14:textId="77777777" w:rsidTr="002359A2">
        <w:trPr>
          <w:trHeight w:val="284"/>
        </w:trPr>
        <w:tc>
          <w:tcPr>
            <w:tcW w:w="784" w:type="pct"/>
            <w:shd w:val="clear" w:color="auto" w:fill="auto"/>
            <w:vAlign w:val="center"/>
            <w:hideMark/>
          </w:tcPr>
          <w:p w14:paraId="5DB9C69B"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8</w:t>
            </w:r>
          </w:p>
        </w:tc>
        <w:tc>
          <w:tcPr>
            <w:tcW w:w="2847" w:type="pct"/>
            <w:gridSpan w:val="8"/>
            <w:shd w:val="clear" w:color="auto" w:fill="auto"/>
            <w:vAlign w:val="center"/>
          </w:tcPr>
          <w:p w14:paraId="3B0504EC" w14:textId="77777777" w:rsidR="001D6E94" w:rsidRPr="002359A2" w:rsidRDefault="001D6E94" w:rsidP="00745133">
            <w:pPr>
              <w:spacing w:after="0"/>
              <w:rPr>
                <w:rFonts w:cs="Calibri"/>
                <w:sz w:val="18"/>
                <w:szCs w:val="18"/>
              </w:rPr>
            </w:pPr>
            <w:r w:rsidRPr="002359A2">
              <w:rPr>
                <w:rFonts w:cs="Calibri"/>
                <w:sz w:val="18"/>
                <w:szCs w:val="18"/>
              </w:rPr>
              <w:t>Ücret Gösterimi</w:t>
            </w:r>
          </w:p>
        </w:tc>
        <w:tc>
          <w:tcPr>
            <w:tcW w:w="1368" w:type="pct"/>
            <w:gridSpan w:val="3"/>
            <w:shd w:val="clear" w:color="auto" w:fill="auto"/>
            <w:hideMark/>
          </w:tcPr>
          <w:p w14:paraId="4A9A98B1"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30CCE3AC" w14:textId="77777777" w:rsidTr="002359A2">
        <w:trPr>
          <w:trHeight w:val="284"/>
        </w:trPr>
        <w:tc>
          <w:tcPr>
            <w:tcW w:w="784" w:type="pct"/>
            <w:shd w:val="clear" w:color="auto" w:fill="auto"/>
            <w:vAlign w:val="center"/>
            <w:hideMark/>
          </w:tcPr>
          <w:p w14:paraId="6E4D8DD8" w14:textId="77777777" w:rsidR="001D6E94" w:rsidRPr="002359A2" w:rsidRDefault="001D6E94" w:rsidP="00745133">
            <w:pPr>
              <w:spacing w:after="0" w:line="240" w:lineRule="auto"/>
              <w:rPr>
                <w:rFonts w:cs="Calibri"/>
                <w:b/>
                <w:bCs/>
                <w:color w:val="000000"/>
                <w:sz w:val="18"/>
                <w:szCs w:val="18"/>
              </w:rPr>
            </w:pPr>
            <w:r w:rsidRPr="002359A2">
              <w:rPr>
                <w:rFonts w:cs="Calibri"/>
                <w:b/>
                <w:bCs/>
                <w:color w:val="000000"/>
                <w:sz w:val="18"/>
                <w:szCs w:val="18"/>
              </w:rPr>
              <w:t>9</w:t>
            </w:r>
          </w:p>
        </w:tc>
        <w:tc>
          <w:tcPr>
            <w:tcW w:w="2847" w:type="pct"/>
            <w:gridSpan w:val="8"/>
            <w:shd w:val="clear" w:color="auto" w:fill="auto"/>
            <w:vAlign w:val="center"/>
          </w:tcPr>
          <w:p w14:paraId="30477A60" w14:textId="77777777" w:rsidR="001D6E94" w:rsidRPr="002359A2" w:rsidRDefault="001D6E94" w:rsidP="00745133">
            <w:pPr>
              <w:spacing w:after="0"/>
              <w:rPr>
                <w:rFonts w:cs="Calibri"/>
                <w:sz w:val="18"/>
                <w:szCs w:val="18"/>
              </w:rPr>
            </w:pPr>
            <w:r w:rsidRPr="002359A2">
              <w:rPr>
                <w:rFonts w:cs="Calibri"/>
                <w:sz w:val="18"/>
                <w:szCs w:val="18"/>
              </w:rPr>
              <w:t>Rezervasyon Sırası</w:t>
            </w:r>
          </w:p>
        </w:tc>
        <w:tc>
          <w:tcPr>
            <w:tcW w:w="1368" w:type="pct"/>
            <w:gridSpan w:val="3"/>
            <w:shd w:val="clear" w:color="auto" w:fill="auto"/>
            <w:hideMark/>
          </w:tcPr>
          <w:p w14:paraId="412E85B9" w14:textId="77777777" w:rsidR="001D6E94" w:rsidRPr="002359A2" w:rsidRDefault="001D6E94" w:rsidP="00745133">
            <w:pPr>
              <w:spacing w:after="0"/>
              <w:rPr>
                <w:rFonts w:cs="Calibri"/>
                <w:sz w:val="18"/>
                <w:szCs w:val="18"/>
              </w:rPr>
            </w:pPr>
            <w:r w:rsidRPr="002359A2">
              <w:rPr>
                <w:rFonts w:cs="Calibri"/>
                <w:color w:val="000000"/>
                <w:sz w:val="18"/>
                <w:szCs w:val="18"/>
              </w:rPr>
              <w:t>Önerilen kaynaktan ilgili bölüm</w:t>
            </w:r>
          </w:p>
        </w:tc>
      </w:tr>
      <w:tr w:rsidR="001D6E94" w:rsidRPr="002359A2" w14:paraId="6DB71BA6" w14:textId="77777777" w:rsidTr="002359A2">
        <w:trPr>
          <w:trHeight w:val="284"/>
        </w:trPr>
        <w:tc>
          <w:tcPr>
            <w:tcW w:w="784" w:type="pct"/>
            <w:shd w:val="clear" w:color="auto" w:fill="auto"/>
            <w:vAlign w:val="center"/>
            <w:hideMark/>
          </w:tcPr>
          <w:p w14:paraId="3F4712AE"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10</w:t>
            </w:r>
          </w:p>
        </w:tc>
        <w:tc>
          <w:tcPr>
            <w:tcW w:w="2847" w:type="pct"/>
            <w:gridSpan w:val="8"/>
            <w:shd w:val="clear" w:color="auto" w:fill="auto"/>
            <w:vAlign w:val="center"/>
          </w:tcPr>
          <w:p w14:paraId="24A464D8" w14:textId="77777777" w:rsidR="001D6E94" w:rsidRPr="002359A2" w:rsidRDefault="001D6E94" w:rsidP="002359A2">
            <w:pPr>
              <w:spacing w:after="0"/>
              <w:rPr>
                <w:rFonts w:cs="Calibri"/>
                <w:sz w:val="18"/>
                <w:szCs w:val="18"/>
              </w:rPr>
            </w:pPr>
            <w:r w:rsidRPr="002359A2">
              <w:rPr>
                <w:rFonts w:cs="Calibri"/>
                <w:sz w:val="18"/>
                <w:szCs w:val="18"/>
              </w:rPr>
              <w:t>Rezervasyon Çeşitleri</w:t>
            </w:r>
          </w:p>
        </w:tc>
        <w:tc>
          <w:tcPr>
            <w:tcW w:w="1368" w:type="pct"/>
            <w:gridSpan w:val="3"/>
            <w:shd w:val="clear" w:color="auto" w:fill="auto"/>
            <w:hideMark/>
          </w:tcPr>
          <w:p w14:paraId="51BD7ED2" w14:textId="77777777" w:rsidR="001D6E94" w:rsidRPr="002359A2" w:rsidRDefault="001D6E94" w:rsidP="002359A2">
            <w:pPr>
              <w:spacing w:after="0"/>
              <w:rPr>
                <w:rFonts w:cs="Calibri"/>
                <w:sz w:val="18"/>
                <w:szCs w:val="18"/>
              </w:rPr>
            </w:pPr>
            <w:r w:rsidRPr="002359A2">
              <w:rPr>
                <w:rFonts w:cs="Calibri"/>
                <w:color w:val="000000"/>
                <w:sz w:val="18"/>
                <w:szCs w:val="18"/>
              </w:rPr>
              <w:t>Önerilen kaynaktan ilgili bölüm</w:t>
            </w:r>
          </w:p>
        </w:tc>
      </w:tr>
      <w:tr w:rsidR="001D6E94" w:rsidRPr="002359A2" w14:paraId="2FF23CE0" w14:textId="77777777" w:rsidTr="002359A2">
        <w:trPr>
          <w:trHeight w:val="284"/>
        </w:trPr>
        <w:tc>
          <w:tcPr>
            <w:tcW w:w="784" w:type="pct"/>
            <w:shd w:val="clear" w:color="auto" w:fill="auto"/>
            <w:vAlign w:val="center"/>
            <w:hideMark/>
          </w:tcPr>
          <w:p w14:paraId="24AC9595"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11</w:t>
            </w:r>
          </w:p>
        </w:tc>
        <w:tc>
          <w:tcPr>
            <w:tcW w:w="2847" w:type="pct"/>
            <w:gridSpan w:val="8"/>
            <w:shd w:val="clear" w:color="auto" w:fill="auto"/>
            <w:vAlign w:val="center"/>
          </w:tcPr>
          <w:p w14:paraId="0BF34CB9" w14:textId="77777777" w:rsidR="001D6E94" w:rsidRPr="002359A2" w:rsidRDefault="001D6E94" w:rsidP="002359A2">
            <w:pPr>
              <w:spacing w:after="0"/>
              <w:rPr>
                <w:rFonts w:cs="Calibri"/>
                <w:sz w:val="18"/>
                <w:szCs w:val="18"/>
              </w:rPr>
            </w:pPr>
            <w:r w:rsidRPr="002359A2">
              <w:rPr>
                <w:rFonts w:cs="Calibri"/>
                <w:sz w:val="18"/>
                <w:szCs w:val="18"/>
              </w:rPr>
              <w:t>Rezervasyon alma şekilleri</w:t>
            </w:r>
          </w:p>
        </w:tc>
        <w:tc>
          <w:tcPr>
            <w:tcW w:w="1368" w:type="pct"/>
            <w:gridSpan w:val="3"/>
            <w:shd w:val="clear" w:color="auto" w:fill="auto"/>
            <w:hideMark/>
          </w:tcPr>
          <w:p w14:paraId="0FD315A6" w14:textId="77777777" w:rsidR="001D6E94" w:rsidRPr="002359A2" w:rsidRDefault="001D6E94" w:rsidP="002359A2">
            <w:pPr>
              <w:spacing w:after="0"/>
              <w:rPr>
                <w:rFonts w:cs="Calibri"/>
                <w:sz w:val="18"/>
                <w:szCs w:val="18"/>
              </w:rPr>
            </w:pPr>
            <w:r w:rsidRPr="002359A2">
              <w:rPr>
                <w:rFonts w:cs="Calibri"/>
                <w:color w:val="000000"/>
                <w:sz w:val="18"/>
                <w:szCs w:val="18"/>
              </w:rPr>
              <w:t>Önerilen kaynaktan ilgili bölüm</w:t>
            </w:r>
          </w:p>
        </w:tc>
      </w:tr>
      <w:tr w:rsidR="001D6E94" w:rsidRPr="002359A2" w14:paraId="412B99B4" w14:textId="77777777" w:rsidTr="002359A2">
        <w:trPr>
          <w:trHeight w:val="284"/>
        </w:trPr>
        <w:tc>
          <w:tcPr>
            <w:tcW w:w="784" w:type="pct"/>
            <w:shd w:val="clear" w:color="auto" w:fill="auto"/>
            <w:vAlign w:val="center"/>
            <w:hideMark/>
          </w:tcPr>
          <w:p w14:paraId="7B16205C"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12</w:t>
            </w:r>
          </w:p>
        </w:tc>
        <w:tc>
          <w:tcPr>
            <w:tcW w:w="2847" w:type="pct"/>
            <w:gridSpan w:val="8"/>
            <w:shd w:val="clear" w:color="auto" w:fill="auto"/>
            <w:vAlign w:val="center"/>
          </w:tcPr>
          <w:p w14:paraId="1AE45219" w14:textId="77777777" w:rsidR="001D6E94" w:rsidRPr="002359A2" w:rsidRDefault="001D6E94" w:rsidP="002359A2">
            <w:pPr>
              <w:spacing w:after="0"/>
              <w:rPr>
                <w:rFonts w:cs="Calibri"/>
                <w:sz w:val="18"/>
                <w:szCs w:val="18"/>
              </w:rPr>
            </w:pPr>
            <w:r w:rsidRPr="002359A2">
              <w:rPr>
                <w:rFonts w:cs="Calibri"/>
                <w:sz w:val="18"/>
                <w:szCs w:val="18"/>
              </w:rPr>
              <w:t>Sıralama Farklılıklarının Belirlenmesi</w:t>
            </w:r>
          </w:p>
        </w:tc>
        <w:tc>
          <w:tcPr>
            <w:tcW w:w="1368" w:type="pct"/>
            <w:gridSpan w:val="3"/>
            <w:shd w:val="clear" w:color="auto" w:fill="auto"/>
            <w:hideMark/>
          </w:tcPr>
          <w:p w14:paraId="442E597B" w14:textId="77777777" w:rsidR="001D6E94" w:rsidRPr="002359A2" w:rsidRDefault="001D6E94" w:rsidP="002359A2">
            <w:pPr>
              <w:spacing w:after="0"/>
              <w:rPr>
                <w:rFonts w:cs="Calibri"/>
                <w:sz w:val="18"/>
                <w:szCs w:val="18"/>
              </w:rPr>
            </w:pPr>
            <w:r w:rsidRPr="002359A2">
              <w:rPr>
                <w:rFonts w:cs="Calibri"/>
                <w:color w:val="000000"/>
                <w:sz w:val="18"/>
                <w:szCs w:val="18"/>
              </w:rPr>
              <w:t>Önerilen kaynaktan ilgili bölüm</w:t>
            </w:r>
          </w:p>
        </w:tc>
      </w:tr>
      <w:tr w:rsidR="001D6E94" w:rsidRPr="002359A2" w14:paraId="1305EB48" w14:textId="77777777" w:rsidTr="002359A2">
        <w:trPr>
          <w:trHeight w:val="284"/>
        </w:trPr>
        <w:tc>
          <w:tcPr>
            <w:tcW w:w="784" w:type="pct"/>
            <w:shd w:val="clear" w:color="auto" w:fill="auto"/>
            <w:vAlign w:val="center"/>
            <w:hideMark/>
          </w:tcPr>
          <w:p w14:paraId="40B455F3"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13</w:t>
            </w:r>
          </w:p>
        </w:tc>
        <w:tc>
          <w:tcPr>
            <w:tcW w:w="2847" w:type="pct"/>
            <w:gridSpan w:val="8"/>
            <w:shd w:val="clear" w:color="auto" w:fill="auto"/>
            <w:vAlign w:val="center"/>
          </w:tcPr>
          <w:p w14:paraId="615210A9" w14:textId="77777777" w:rsidR="001D6E94" w:rsidRPr="002359A2" w:rsidRDefault="001D6E94" w:rsidP="002359A2">
            <w:pPr>
              <w:spacing w:after="0"/>
              <w:rPr>
                <w:rFonts w:cs="Calibri"/>
                <w:sz w:val="18"/>
                <w:szCs w:val="18"/>
              </w:rPr>
            </w:pPr>
            <w:r w:rsidRPr="002359A2">
              <w:rPr>
                <w:rFonts w:cs="Calibri"/>
                <w:sz w:val="18"/>
                <w:szCs w:val="18"/>
              </w:rPr>
              <w:t>Ücret Yükleme</w:t>
            </w:r>
          </w:p>
        </w:tc>
        <w:tc>
          <w:tcPr>
            <w:tcW w:w="1368" w:type="pct"/>
            <w:gridSpan w:val="3"/>
            <w:shd w:val="clear" w:color="auto" w:fill="auto"/>
            <w:hideMark/>
          </w:tcPr>
          <w:p w14:paraId="245604E1" w14:textId="77777777" w:rsidR="001D6E94" w:rsidRPr="002359A2" w:rsidRDefault="001D6E94" w:rsidP="002359A2">
            <w:pPr>
              <w:spacing w:after="0"/>
              <w:rPr>
                <w:rFonts w:cs="Calibri"/>
                <w:sz w:val="18"/>
                <w:szCs w:val="18"/>
              </w:rPr>
            </w:pPr>
            <w:r w:rsidRPr="002359A2">
              <w:rPr>
                <w:rFonts w:cs="Calibri"/>
                <w:color w:val="000000"/>
                <w:sz w:val="18"/>
                <w:szCs w:val="18"/>
              </w:rPr>
              <w:t>Önerilen kaynaktan ilgili bölüm</w:t>
            </w:r>
          </w:p>
        </w:tc>
      </w:tr>
      <w:tr w:rsidR="001D6E94" w:rsidRPr="002359A2" w14:paraId="5A761E02" w14:textId="77777777" w:rsidTr="002359A2">
        <w:trPr>
          <w:trHeight w:val="284"/>
        </w:trPr>
        <w:tc>
          <w:tcPr>
            <w:tcW w:w="784" w:type="pct"/>
            <w:shd w:val="clear" w:color="auto" w:fill="auto"/>
            <w:vAlign w:val="center"/>
            <w:hideMark/>
          </w:tcPr>
          <w:p w14:paraId="651FDDD4"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14</w:t>
            </w:r>
          </w:p>
        </w:tc>
        <w:tc>
          <w:tcPr>
            <w:tcW w:w="2847" w:type="pct"/>
            <w:gridSpan w:val="8"/>
            <w:shd w:val="clear" w:color="auto" w:fill="auto"/>
            <w:vAlign w:val="center"/>
          </w:tcPr>
          <w:p w14:paraId="128E0275" w14:textId="77777777" w:rsidR="001D6E94" w:rsidRPr="002359A2" w:rsidRDefault="001D6E94" w:rsidP="002359A2">
            <w:pPr>
              <w:spacing w:after="0"/>
              <w:rPr>
                <w:rFonts w:cs="Calibri"/>
                <w:sz w:val="18"/>
                <w:szCs w:val="18"/>
              </w:rPr>
            </w:pPr>
            <w:r w:rsidRPr="002359A2">
              <w:rPr>
                <w:rFonts w:cs="Calibri"/>
                <w:sz w:val="18"/>
                <w:szCs w:val="18"/>
              </w:rPr>
              <w:t>THY Q.A biletleme sistemi incelemesi</w:t>
            </w:r>
          </w:p>
        </w:tc>
        <w:tc>
          <w:tcPr>
            <w:tcW w:w="1368" w:type="pct"/>
            <w:gridSpan w:val="3"/>
            <w:shd w:val="clear" w:color="auto" w:fill="auto"/>
            <w:hideMark/>
          </w:tcPr>
          <w:p w14:paraId="6D010051" w14:textId="77777777" w:rsidR="001D6E94" w:rsidRPr="002359A2" w:rsidRDefault="001D6E94" w:rsidP="002359A2">
            <w:pPr>
              <w:spacing w:after="0"/>
              <w:rPr>
                <w:rFonts w:cs="Calibri"/>
                <w:sz w:val="18"/>
                <w:szCs w:val="18"/>
              </w:rPr>
            </w:pPr>
            <w:r w:rsidRPr="002359A2">
              <w:rPr>
                <w:rFonts w:cs="Calibri"/>
                <w:color w:val="000000"/>
                <w:sz w:val="18"/>
                <w:szCs w:val="18"/>
              </w:rPr>
              <w:t>Önerilen kaynaktan ilgili bölüm</w:t>
            </w:r>
          </w:p>
        </w:tc>
      </w:tr>
      <w:tr w:rsidR="001D6E94" w:rsidRPr="002359A2" w14:paraId="00625D7D" w14:textId="77777777" w:rsidTr="00913904">
        <w:trPr>
          <w:trHeight w:val="316"/>
        </w:trPr>
        <w:tc>
          <w:tcPr>
            <w:tcW w:w="5000" w:type="pct"/>
            <w:gridSpan w:val="12"/>
            <w:shd w:val="clear" w:color="auto" w:fill="auto"/>
            <w:noWrap/>
            <w:vAlign w:val="bottom"/>
            <w:hideMark/>
          </w:tcPr>
          <w:p w14:paraId="006A12DD" w14:textId="77777777" w:rsidR="001D6E94" w:rsidRPr="002359A2" w:rsidRDefault="001D6E94" w:rsidP="002359A2">
            <w:pPr>
              <w:spacing w:after="0" w:line="240" w:lineRule="auto"/>
              <w:rPr>
                <w:rFonts w:cs="Calibri"/>
                <w:color w:val="000000"/>
                <w:sz w:val="18"/>
                <w:szCs w:val="18"/>
              </w:rPr>
            </w:pPr>
          </w:p>
        </w:tc>
      </w:tr>
      <w:tr w:rsidR="001D6E94" w:rsidRPr="002359A2" w14:paraId="6E9E1EF6" w14:textId="77777777" w:rsidTr="00913904">
        <w:trPr>
          <w:trHeight w:val="284"/>
        </w:trPr>
        <w:tc>
          <w:tcPr>
            <w:tcW w:w="5000" w:type="pct"/>
            <w:gridSpan w:val="12"/>
            <w:shd w:val="clear" w:color="auto" w:fill="auto"/>
            <w:vAlign w:val="center"/>
            <w:hideMark/>
          </w:tcPr>
          <w:p w14:paraId="58A9368A"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KAYNAKLAR</w:t>
            </w:r>
          </w:p>
        </w:tc>
      </w:tr>
      <w:tr w:rsidR="001D6E94" w:rsidRPr="002359A2" w14:paraId="67F5E69A" w14:textId="77777777" w:rsidTr="002359A2">
        <w:trPr>
          <w:trHeight w:val="284"/>
        </w:trPr>
        <w:tc>
          <w:tcPr>
            <w:tcW w:w="784" w:type="pct"/>
            <w:shd w:val="clear" w:color="auto" w:fill="auto"/>
            <w:vAlign w:val="center"/>
            <w:hideMark/>
          </w:tcPr>
          <w:p w14:paraId="4316BB1A"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Ders Notu</w:t>
            </w:r>
          </w:p>
        </w:tc>
        <w:tc>
          <w:tcPr>
            <w:tcW w:w="4216" w:type="pct"/>
            <w:gridSpan w:val="11"/>
            <w:shd w:val="clear" w:color="auto" w:fill="auto"/>
            <w:vAlign w:val="center"/>
          </w:tcPr>
          <w:p w14:paraId="5A14B879" w14:textId="77777777" w:rsidR="001D6E94" w:rsidRPr="002359A2" w:rsidRDefault="001D6E94" w:rsidP="002359A2">
            <w:pPr>
              <w:spacing w:after="0" w:line="240" w:lineRule="auto"/>
              <w:rPr>
                <w:rFonts w:cs="Calibri"/>
                <w:color w:val="000000"/>
                <w:sz w:val="18"/>
                <w:szCs w:val="18"/>
              </w:rPr>
            </w:pPr>
            <w:r w:rsidRPr="008426AB">
              <w:rPr>
                <w:rFonts w:cs="Calibri"/>
                <w:color w:val="000000"/>
                <w:sz w:val="18"/>
                <w:szCs w:val="18"/>
              </w:rPr>
              <w:t>Öğretim Elemanı Ders Notları</w:t>
            </w:r>
          </w:p>
        </w:tc>
      </w:tr>
      <w:tr w:rsidR="001D6E94" w:rsidRPr="002359A2" w14:paraId="4868617B" w14:textId="77777777" w:rsidTr="002359A2">
        <w:trPr>
          <w:trHeight w:val="284"/>
        </w:trPr>
        <w:tc>
          <w:tcPr>
            <w:tcW w:w="784" w:type="pct"/>
            <w:shd w:val="clear" w:color="auto" w:fill="auto"/>
            <w:vAlign w:val="center"/>
            <w:hideMark/>
          </w:tcPr>
          <w:p w14:paraId="5F9C8A52" w14:textId="77777777" w:rsidR="001D6E94" w:rsidRPr="002359A2" w:rsidRDefault="001D6E94" w:rsidP="002359A2">
            <w:pPr>
              <w:spacing w:after="0" w:line="240" w:lineRule="auto"/>
              <w:rPr>
                <w:rFonts w:cs="Calibri"/>
                <w:b/>
                <w:bCs/>
                <w:color w:val="000000"/>
                <w:sz w:val="18"/>
                <w:szCs w:val="18"/>
              </w:rPr>
            </w:pPr>
            <w:r w:rsidRPr="002359A2">
              <w:rPr>
                <w:rFonts w:cs="Calibri"/>
                <w:b/>
                <w:bCs/>
                <w:color w:val="000000"/>
                <w:sz w:val="18"/>
                <w:szCs w:val="18"/>
              </w:rPr>
              <w:t>Diğer Kaynaklar</w:t>
            </w:r>
          </w:p>
        </w:tc>
        <w:tc>
          <w:tcPr>
            <w:tcW w:w="4216" w:type="pct"/>
            <w:gridSpan w:val="11"/>
            <w:shd w:val="clear" w:color="auto" w:fill="auto"/>
            <w:vAlign w:val="center"/>
          </w:tcPr>
          <w:p w14:paraId="1373469B" w14:textId="77777777" w:rsidR="001D6E94" w:rsidRPr="002359A2" w:rsidRDefault="001D6E94" w:rsidP="002359A2">
            <w:pPr>
              <w:spacing w:after="0" w:line="240" w:lineRule="auto"/>
              <w:rPr>
                <w:rFonts w:cs="Calibri"/>
                <w:color w:val="000000"/>
                <w:sz w:val="18"/>
                <w:szCs w:val="18"/>
              </w:rPr>
            </w:pPr>
          </w:p>
        </w:tc>
      </w:tr>
      <w:tr w:rsidR="001D6E94" w:rsidRPr="002359A2" w14:paraId="60667261" w14:textId="77777777" w:rsidTr="00913904">
        <w:trPr>
          <w:trHeight w:val="250"/>
        </w:trPr>
        <w:tc>
          <w:tcPr>
            <w:tcW w:w="5000" w:type="pct"/>
            <w:gridSpan w:val="12"/>
            <w:shd w:val="clear" w:color="auto" w:fill="auto"/>
            <w:noWrap/>
            <w:vAlign w:val="bottom"/>
            <w:hideMark/>
          </w:tcPr>
          <w:p w14:paraId="677075DC" w14:textId="77777777" w:rsidR="001D6E94" w:rsidRPr="002359A2" w:rsidRDefault="001D6E94" w:rsidP="002359A2">
            <w:pPr>
              <w:spacing w:after="0" w:line="240" w:lineRule="auto"/>
              <w:rPr>
                <w:rFonts w:cs="Calibri"/>
                <w:color w:val="000000"/>
                <w:sz w:val="18"/>
                <w:szCs w:val="18"/>
              </w:rPr>
            </w:pPr>
          </w:p>
        </w:tc>
      </w:tr>
      <w:tr w:rsidR="001D6E94" w:rsidRPr="002359A2" w14:paraId="67D50CD6" w14:textId="77777777" w:rsidTr="00913904">
        <w:trPr>
          <w:trHeight w:val="284"/>
        </w:trPr>
        <w:tc>
          <w:tcPr>
            <w:tcW w:w="5000" w:type="pct"/>
            <w:gridSpan w:val="12"/>
            <w:shd w:val="clear" w:color="auto" w:fill="auto"/>
            <w:vAlign w:val="center"/>
            <w:hideMark/>
          </w:tcPr>
          <w:p w14:paraId="553EDDEF" w14:textId="77777777" w:rsidR="001D6E94" w:rsidRPr="002359A2" w:rsidRDefault="001D6E94" w:rsidP="002359A2">
            <w:pPr>
              <w:spacing w:after="0"/>
              <w:rPr>
                <w:rFonts w:cs="Calibri"/>
                <w:b/>
                <w:sz w:val="18"/>
                <w:szCs w:val="18"/>
              </w:rPr>
            </w:pPr>
            <w:r w:rsidRPr="002359A2">
              <w:rPr>
                <w:rFonts w:cs="Calibri"/>
                <w:b/>
                <w:sz w:val="18"/>
                <w:szCs w:val="18"/>
              </w:rPr>
              <w:t>DEĞERLENDİRME SİSTEMİ</w:t>
            </w:r>
          </w:p>
        </w:tc>
      </w:tr>
      <w:tr w:rsidR="001D6E94" w:rsidRPr="002359A2" w14:paraId="00962E6B" w14:textId="77777777" w:rsidTr="00913904">
        <w:trPr>
          <w:trHeight w:val="284"/>
        </w:trPr>
        <w:tc>
          <w:tcPr>
            <w:tcW w:w="1565" w:type="pct"/>
            <w:gridSpan w:val="3"/>
            <w:shd w:val="clear" w:color="auto" w:fill="auto"/>
            <w:vAlign w:val="center"/>
            <w:hideMark/>
          </w:tcPr>
          <w:p w14:paraId="735A66F9" w14:textId="77777777" w:rsidR="001D6E94" w:rsidRPr="002359A2" w:rsidRDefault="001D6E94" w:rsidP="002359A2">
            <w:pPr>
              <w:spacing w:after="0"/>
              <w:rPr>
                <w:rFonts w:cs="Calibri"/>
                <w:b/>
                <w:sz w:val="18"/>
                <w:szCs w:val="18"/>
              </w:rPr>
            </w:pPr>
            <w:r w:rsidRPr="002359A2">
              <w:rPr>
                <w:rFonts w:cs="Calibri"/>
                <w:b/>
                <w:sz w:val="18"/>
                <w:szCs w:val="18"/>
              </w:rPr>
              <w:t>YARIYIL İÇİ ÇALIŞMALARI</w:t>
            </w:r>
          </w:p>
        </w:tc>
        <w:tc>
          <w:tcPr>
            <w:tcW w:w="1622" w:type="pct"/>
            <w:gridSpan w:val="5"/>
            <w:shd w:val="clear" w:color="auto" w:fill="auto"/>
            <w:noWrap/>
            <w:vAlign w:val="bottom"/>
            <w:hideMark/>
          </w:tcPr>
          <w:p w14:paraId="6E2D5A9C" w14:textId="77777777" w:rsidR="001D6E94" w:rsidRPr="002359A2" w:rsidRDefault="001D6E94" w:rsidP="002359A2">
            <w:pPr>
              <w:spacing w:after="0"/>
              <w:rPr>
                <w:rFonts w:cs="Calibri"/>
                <w:b/>
                <w:sz w:val="18"/>
                <w:szCs w:val="18"/>
              </w:rPr>
            </w:pPr>
            <w:r w:rsidRPr="002359A2">
              <w:rPr>
                <w:rFonts w:cs="Calibri"/>
                <w:b/>
                <w:sz w:val="18"/>
                <w:szCs w:val="18"/>
              </w:rPr>
              <w:t>SAYISI</w:t>
            </w:r>
          </w:p>
        </w:tc>
        <w:tc>
          <w:tcPr>
            <w:tcW w:w="1813" w:type="pct"/>
            <w:gridSpan w:val="4"/>
            <w:shd w:val="clear" w:color="auto" w:fill="auto"/>
            <w:vAlign w:val="center"/>
            <w:hideMark/>
          </w:tcPr>
          <w:p w14:paraId="5CFA1220" w14:textId="77777777" w:rsidR="001D6E94" w:rsidRPr="002359A2" w:rsidRDefault="001D6E94" w:rsidP="002359A2">
            <w:pPr>
              <w:spacing w:after="0"/>
              <w:rPr>
                <w:rFonts w:cs="Calibri"/>
                <w:b/>
                <w:sz w:val="18"/>
                <w:szCs w:val="18"/>
              </w:rPr>
            </w:pPr>
            <w:r w:rsidRPr="002359A2">
              <w:rPr>
                <w:rFonts w:cs="Calibri"/>
                <w:b/>
                <w:sz w:val="18"/>
                <w:szCs w:val="18"/>
              </w:rPr>
              <w:t>KATKI YÜZDESİ</w:t>
            </w:r>
          </w:p>
        </w:tc>
      </w:tr>
      <w:tr w:rsidR="001D6E94" w:rsidRPr="002359A2" w14:paraId="7F5764CB" w14:textId="77777777" w:rsidTr="00913904">
        <w:trPr>
          <w:trHeight w:val="284"/>
        </w:trPr>
        <w:tc>
          <w:tcPr>
            <w:tcW w:w="1565" w:type="pct"/>
            <w:gridSpan w:val="3"/>
            <w:shd w:val="clear" w:color="auto" w:fill="auto"/>
            <w:vAlign w:val="center"/>
            <w:hideMark/>
          </w:tcPr>
          <w:p w14:paraId="1C7F7BB7" w14:textId="77777777" w:rsidR="001D6E94" w:rsidRPr="002359A2" w:rsidRDefault="001D6E94" w:rsidP="002359A2">
            <w:pPr>
              <w:spacing w:after="0"/>
              <w:rPr>
                <w:rFonts w:cs="Calibri"/>
                <w:b/>
                <w:sz w:val="18"/>
                <w:szCs w:val="18"/>
              </w:rPr>
            </w:pPr>
            <w:r w:rsidRPr="002359A2">
              <w:rPr>
                <w:rFonts w:cs="Calibri"/>
                <w:b/>
                <w:sz w:val="18"/>
                <w:szCs w:val="18"/>
              </w:rPr>
              <w:t>Ara Sınav</w:t>
            </w:r>
          </w:p>
        </w:tc>
        <w:tc>
          <w:tcPr>
            <w:tcW w:w="1622" w:type="pct"/>
            <w:gridSpan w:val="5"/>
            <w:shd w:val="clear" w:color="auto" w:fill="auto"/>
            <w:noWrap/>
            <w:vAlign w:val="bottom"/>
            <w:hideMark/>
          </w:tcPr>
          <w:p w14:paraId="61B9E1D6" w14:textId="77777777" w:rsidR="001D6E94" w:rsidRPr="002359A2" w:rsidRDefault="001D6E94"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3319C997" w14:textId="77777777" w:rsidR="001D6E94" w:rsidRPr="002359A2" w:rsidRDefault="001D6E94" w:rsidP="002359A2">
            <w:pPr>
              <w:spacing w:after="0"/>
              <w:jc w:val="center"/>
              <w:rPr>
                <w:rFonts w:cs="Calibri"/>
                <w:sz w:val="18"/>
                <w:szCs w:val="18"/>
              </w:rPr>
            </w:pPr>
            <w:r w:rsidRPr="002359A2">
              <w:rPr>
                <w:rFonts w:cs="Calibri"/>
                <w:sz w:val="18"/>
                <w:szCs w:val="18"/>
              </w:rPr>
              <w:t>100</w:t>
            </w:r>
          </w:p>
        </w:tc>
      </w:tr>
      <w:tr w:rsidR="001D6E94" w:rsidRPr="002359A2" w14:paraId="6D1C9170" w14:textId="77777777" w:rsidTr="00913904">
        <w:trPr>
          <w:trHeight w:val="284"/>
        </w:trPr>
        <w:tc>
          <w:tcPr>
            <w:tcW w:w="1565" w:type="pct"/>
            <w:gridSpan w:val="3"/>
            <w:shd w:val="clear" w:color="auto" w:fill="auto"/>
            <w:vAlign w:val="center"/>
            <w:hideMark/>
          </w:tcPr>
          <w:p w14:paraId="56C2AFC3" w14:textId="77777777" w:rsidR="001D6E94" w:rsidRPr="002359A2" w:rsidRDefault="001D6E94" w:rsidP="002359A2">
            <w:pPr>
              <w:spacing w:after="0"/>
              <w:rPr>
                <w:rFonts w:cs="Calibri"/>
                <w:b/>
                <w:sz w:val="18"/>
                <w:szCs w:val="18"/>
              </w:rPr>
            </w:pPr>
            <w:r w:rsidRPr="002359A2">
              <w:rPr>
                <w:rFonts w:cs="Calibri"/>
                <w:b/>
                <w:sz w:val="18"/>
                <w:szCs w:val="18"/>
              </w:rPr>
              <w:t>Ödev</w:t>
            </w:r>
          </w:p>
        </w:tc>
        <w:tc>
          <w:tcPr>
            <w:tcW w:w="1622" w:type="pct"/>
            <w:gridSpan w:val="5"/>
            <w:shd w:val="clear" w:color="auto" w:fill="auto"/>
            <w:noWrap/>
            <w:vAlign w:val="bottom"/>
            <w:hideMark/>
          </w:tcPr>
          <w:p w14:paraId="05DDBAF6" w14:textId="77777777" w:rsidR="001D6E94" w:rsidRPr="002359A2" w:rsidRDefault="001D6E94" w:rsidP="002359A2">
            <w:pPr>
              <w:spacing w:after="0"/>
              <w:jc w:val="center"/>
              <w:rPr>
                <w:rFonts w:cs="Calibri"/>
                <w:sz w:val="18"/>
                <w:szCs w:val="18"/>
              </w:rPr>
            </w:pPr>
          </w:p>
        </w:tc>
        <w:tc>
          <w:tcPr>
            <w:tcW w:w="1813" w:type="pct"/>
            <w:gridSpan w:val="4"/>
            <w:shd w:val="clear" w:color="auto" w:fill="auto"/>
            <w:vAlign w:val="center"/>
            <w:hideMark/>
          </w:tcPr>
          <w:p w14:paraId="265A3128" w14:textId="77777777" w:rsidR="001D6E94" w:rsidRPr="002359A2" w:rsidRDefault="001D6E94" w:rsidP="002359A2">
            <w:pPr>
              <w:spacing w:after="0"/>
              <w:jc w:val="center"/>
              <w:rPr>
                <w:rFonts w:cs="Calibri"/>
                <w:sz w:val="18"/>
                <w:szCs w:val="18"/>
              </w:rPr>
            </w:pPr>
          </w:p>
        </w:tc>
      </w:tr>
      <w:tr w:rsidR="001D6E94" w:rsidRPr="002359A2" w14:paraId="1B83A1FA" w14:textId="77777777" w:rsidTr="00913904">
        <w:trPr>
          <w:trHeight w:val="284"/>
        </w:trPr>
        <w:tc>
          <w:tcPr>
            <w:tcW w:w="1565" w:type="pct"/>
            <w:gridSpan w:val="3"/>
            <w:shd w:val="clear" w:color="auto" w:fill="auto"/>
            <w:vAlign w:val="center"/>
            <w:hideMark/>
          </w:tcPr>
          <w:p w14:paraId="7C046195" w14:textId="77777777" w:rsidR="001D6E94" w:rsidRPr="002359A2" w:rsidRDefault="001D6E94" w:rsidP="002359A2">
            <w:pPr>
              <w:spacing w:after="0"/>
              <w:rPr>
                <w:rFonts w:cs="Calibri"/>
                <w:b/>
                <w:sz w:val="18"/>
                <w:szCs w:val="18"/>
              </w:rPr>
            </w:pPr>
            <w:r w:rsidRPr="002359A2">
              <w:rPr>
                <w:rFonts w:cs="Calibri"/>
                <w:b/>
                <w:sz w:val="18"/>
                <w:szCs w:val="18"/>
              </w:rPr>
              <w:t>Sözlü Sınav</w:t>
            </w:r>
          </w:p>
        </w:tc>
        <w:tc>
          <w:tcPr>
            <w:tcW w:w="1622" w:type="pct"/>
            <w:gridSpan w:val="5"/>
            <w:shd w:val="clear" w:color="auto" w:fill="auto"/>
            <w:noWrap/>
            <w:vAlign w:val="bottom"/>
            <w:hideMark/>
          </w:tcPr>
          <w:p w14:paraId="4F20808C" w14:textId="77777777" w:rsidR="001D6E94" w:rsidRPr="002359A2" w:rsidRDefault="001D6E94" w:rsidP="002359A2">
            <w:pPr>
              <w:spacing w:after="0"/>
              <w:jc w:val="center"/>
              <w:rPr>
                <w:rFonts w:cs="Calibri"/>
                <w:sz w:val="18"/>
                <w:szCs w:val="18"/>
              </w:rPr>
            </w:pPr>
          </w:p>
        </w:tc>
        <w:tc>
          <w:tcPr>
            <w:tcW w:w="1813" w:type="pct"/>
            <w:gridSpan w:val="4"/>
            <w:shd w:val="clear" w:color="auto" w:fill="auto"/>
            <w:vAlign w:val="center"/>
            <w:hideMark/>
          </w:tcPr>
          <w:p w14:paraId="2CF05899" w14:textId="77777777" w:rsidR="001D6E94" w:rsidRPr="002359A2" w:rsidRDefault="001D6E94" w:rsidP="002359A2">
            <w:pPr>
              <w:spacing w:after="0"/>
              <w:jc w:val="center"/>
              <w:rPr>
                <w:rFonts w:cs="Calibri"/>
                <w:sz w:val="18"/>
                <w:szCs w:val="18"/>
              </w:rPr>
            </w:pPr>
          </w:p>
        </w:tc>
      </w:tr>
      <w:tr w:rsidR="001D6E94" w:rsidRPr="002359A2" w14:paraId="2F7D69DB" w14:textId="77777777" w:rsidTr="00913904">
        <w:trPr>
          <w:trHeight w:val="284"/>
        </w:trPr>
        <w:tc>
          <w:tcPr>
            <w:tcW w:w="1565" w:type="pct"/>
            <w:gridSpan w:val="3"/>
            <w:shd w:val="clear" w:color="auto" w:fill="auto"/>
            <w:vAlign w:val="center"/>
            <w:hideMark/>
          </w:tcPr>
          <w:p w14:paraId="23E9B6BC" w14:textId="77777777" w:rsidR="001D6E94" w:rsidRPr="002359A2" w:rsidRDefault="001D6E94" w:rsidP="002359A2">
            <w:pPr>
              <w:spacing w:after="0"/>
              <w:rPr>
                <w:rFonts w:cs="Calibri"/>
                <w:b/>
                <w:sz w:val="18"/>
                <w:szCs w:val="18"/>
              </w:rPr>
            </w:pPr>
          </w:p>
        </w:tc>
        <w:tc>
          <w:tcPr>
            <w:tcW w:w="1622" w:type="pct"/>
            <w:gridSpan w:val="5"/>
            <w:shd w:val="clear" w:color="auto" w:fill="auto"/>
            <w:noWrap/>
            <w:vAlign w:val="bottom"/>
            <w:hideMark/>
          </w:tcPr>
          <w:p w14:paraId="581405A4" w14:textId="77777777" w:rsidR="001D6E94" w:rsidRPr="002359A2" w:rsidRDefault="001D6E94" w:rsidP="002359A2">
            <w:pPr>
              <w:spacing w:after="0"/>
              <w:jc w:val="center"/>
              <w:rPr>
                <w:rFonts w:cs="Calibri"/>
                <w:sz w:val="18"/>
                <w:szCs w:val="18"/>
              </w:rPr>
            </w:pPr>
            <w:r w:rsidRPr="002359A2">
              <w:rPr>
                <w:rFonts w:cs="Calibri"/>
                <w:sz w:val="18"/>
                <w:szCs w:val="18"/>
              </w:rPr>
              <w:t>Toplam</w:t>
            </w:r>
          </w:p>
        </w:tc>
        <w:tc>
          <w:tcPr>
            <w:tcW w:w="1813" w:type="pct"/>
            <w:gridSpan w:val="4"/>
            <w:shd w:val="clear" w:color="auto" w:fill="auto"/>
            <w:vAlign w:val="center"/>
            <w:hideMark/>
          </w:tcPr>
          <w:p w14:paraId="13293906" w14:textId="77777777" w:rsidR="001D6E94" w:rsidRPr="002359A2" w:rsidRDefault="001D6E94" w:rsidP="002359A2">
            <w:pPr>
              <w:spacing w:after="0"/>
              <w:jc w:val="center"/>
              <w:rPr>
                <w:rFonts w:cs="Calibri"/>
                <w:sz w:val="18"/>
                <w:szCs w:val="18"/>
              </w:rPr>
            </w:pPr>
            <w:r w:rsidRPr="002359A2">
              <w:rPr>
                <w:rFonts w:cs="Calibri"/>
                <w:sz w:val="18"/>
                <w:szCs w:val="18"/>
              </w:rPr>
              <w:t>100</w:t>
            </w:r>
          </w:p>
        </w:tc>
      </w:tr>
      <w:tr w:rsidR="001D6E94" w:rsidRPr="002359A2" w14:paraId="1F5880E0" w14:textId="77777777" w:rsidTr="00913904">
        <w:trPr>
          <w:trHeight w:val="284"/>
        </w:trPr>
        <w:tc>
          <w:tcPr>
            <w:tcW w:w="1565" w:type="pct"/>
            <w:gridSpan w:val="3"/>
            <w:shd w:val="clear" w:color="auto" w:fill="auto"/>
            <w:vAlign w:val="center"/>
            <w:hideMark/>
          </w:tcPr>
          <w:p w14:paraId="7952C5C1" w14:textId="77777777" w:rsidR="001D6E94" w:rsidRPr="002359A2" w:rsidRDefault="001D6E94" w:rsidP="002359A2">
            <w:pPr>
              <w:spacing w:after="0"/>
              <w:rPr>
                <w:rFonts w:cs="Calibri"/>
                <w:b/>
                <w:sz w:val="18"/>
                <w:szCs w:val="18"/>
              </w:rPr>
            </w:pPr>
            <w:r w:rsidRPr="002359A2">
              <w:rPr>
                <w:rFonts w:cs="Calibri"/>
                <w:b/>
                <w:sz w:val="18"/>
                <w:szCs w:val="18"/>
              </w:rPr>
              <w:t>Yıl içinin Başarıya Oranı</w:t>
            </w:r>
          </w:p>
        </w:tc>
        <w:tc>
          <w:tcPr>
            <w:tcW w:w="1622" w:type="pct"/>
            <w:gridSpan w:val="5"/>
            <w:shd w:val="clear" w:color="auto" w:fill="auto"/>
            <w:noWrap/>
            <w:vAlign w:val="bottom"/>
            <w:hideMark/>
          </w:tcPr>
          <w:p w14:paraId="77797D16" w14:textId="77777777" w:rsidR="001D6E94" w:rsidRPr="002359A2" w:rsidRDefault="001D6E94"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0AC0BE7D" w14:textId="77777777" w:rsidR="001D6E94" w:rsidRPr="002359A2" w:rsidRDefault="001D6E94" w:rsidP="002359A2">
            <w:pPr>
              <w:spacing w:after="0"/>
              <w:jc w:val="center"/>
              <w:rPr>
                <w:rFonts w:cs="Calibri"/>
                <w:sz w:val="18"/>
                <w:szCs w:val="18"/>
              </w:rPr>
            </w:pPr>
            <w:r w:rsidRPr="002359A2">
              <w:rPr>
                <w:rFonts w:cs="Calibri"/>
                <w:sz w:val="18"/>
                <w:szCs w:val="18"/>
              </w:rPr>
              <w:t>40</w:t>
            </w:r>
          </w:p>
        </w:tc>
      </w:tr>
      <w:tr w:rsidR="001D6E94" w:rsidRPr="002359A2" w14:paraId="48F9AC10" w14:textId="77777777" w:rsidTr="00913904">
        <w:trPr>
          <w:trHeight w:val="284"/>
        </w:trPr>
        <w:tc>
          <w:tcPr>
            <w:tcW w:w="1565" w:type="pct"/>
            <w:gridSpan w:val="3"/>
            <w:shd w:val="clear" w:color="auto" w:fill="auto"/>
            <w:vAlign w:val="center"/>
            <w:hideMark/>
          </w:tcPr>
          <w:p w14:paraId="2154E572" w14:textId="77777777" w:rsidR="001D6E94" w:rsidRPr="002359A2" w:rsidRDefault="001D6E94" w:rsidP="002359A2">
            <w:pPr>
              <w:spacing w:after="0"/>
              <w:rPr>
                <w:rFonts w:cs="Calibri"/>
                <w:b/>
                <w:sz w:val="18"/>
                <w:szCs w:val="18"/>
              </w:rPr>
            </w:pPr>
            <w:r w:rsidRPr="002359A2">
              <w:rPr>
                <w:rFonts w:cs="Calibri"/>
                <w:b/>
                <w:sz w:val="18"/>
                <w:szCs w:val="18"/>
              </w:rPr>
              <w:t>Finalin Başarıya Oranı</w:t>
            </w:r>
          </w:p>
        </w:tc>
        <w:tc>
          <w:tcPr>
            <w:tcW w:w="1622" w:type="pct"/>
            <w:gridSpan w:val="5"/>
            <w:shd w:val="clear" w:color="auto" w:fill="auto"/>
            <w:noWrap/>
            <w:vAlign w:val="bottom"/>
            <w:hideMark/>
          </w:tcPr>
          <w:p w14:paraId="50F3189C" w14:textId="77777777" w:rsidR="001D6E94" w:rsidRPr="002359A2" w:rsidRDefault="001D6E94"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1903FC7B" w14:textId="77777777" w:rsidR="001D6E94" w:rsidRPr="002359A2" w:rsidRDefault="001D6E94" w:rsidP="002359A2">
            <w:pPr>
              <w:spacing w:after="0"/>
              <w:jc w:val="center"/>
              <w:rPr>
                <w:rFonts w:cs="Calibri"/>
                <w:sz w:val="18"/>
                <w:szCs w:val="18"/>
              </w:rPr>
            </w:pPr>
            <w:r w:rsidRPr="002359A2">
              <w:rPr>
                <w:rFonts w:cs="Calibri"/>
                <w:sz w:val="18"/>
                <w:szCs w:val="18"/>
              </w:rPr>
              <w:t>60</w:t>
            </w:r>
          </w:p>
        </w:tc>
      </w:tr>
      <w:tr w:rsidR="001D6E94" w:rsidRPr="002359A2" w14:paraId="21466ED7" w14:textId="77777777" w:rsidTr="00913904">
        <w:trPr>
          <w:trHeight w:val="284"/>
        </w:trPr>
        <w:tc>
          <w:tcPr>
            <w:tcW w:w="1565" w:type="pct"/>
            <w:gridSpan w:val="3"/>
            <w:shd w:val="clear" w:color="auto" w:fill="auto"/>
            <w:vAlign w:val="center"/>
            <w:hideMark/>
          </w:tcPr>
          <w:p w14:paraId="2D4AB030" w14:textId="77777777" w:rsidR="001D6E94" w:rsidRPr="002359A2" w:rsidRDefault="001D6E94" w:rsidP="002359A2">
            <w:pPr>
              <w:spacing w:after="0"/>
              <w:rPr>
                <w:rFonts w:cs="Calibri"/>
                <w:sz w:val="18"/>
                <w:szCs w:val="18"/>
              </w:rPr>
            </w:pPr>
          </w:p>
        </w:tc>
        <w:tc>
          <w:tcPr>
            <w:tcW w:w="1622" w:type="pct"/>
            <w:gridSpan w:val="5"/>
            <w:shd w:val="clear" w:color="auto" w:fill="auto"/>
            <w:noWrap/>
            <w:vAlign w:val="bottom"/>
            <w:hideMark/>
          </w:tcPr>
          <w:p w14:paraId="2555FB21" w14:textId="77777777" w:rsidR="001D6E94" w:rsidRPr="002359A2" w:rsidRDefault="001D6E94" w:rsidP="002359A2">
            <w:pPr>
              <w:spacing w:after="0"/>
              <w:jc w:val="center"/>
              <w:rPr>
                <w:rFonts w:cs="Calibri"/>
                <w:sz w:val="18"/>
                <w:szCs w:val="18"/>
              </w:rPr>
            </w:pPr>
            <w:r w:rsidRPr="002359A2">
              <w:rPr>
                <w:rFonts w:cs="Calibri"/>
                <w:sz w:val="18"/>
                <w:szCs w:val="18"/>
              </w:rPr>
              <w:t>Toplam</w:t>
            </w:r>
          </w:p>
        </w:tc>
        <w:tc>
          <w:tcPr>
            <w:tcW w:w="1813" w:type="pct"/>
            <w:gridSpan w:val="4"/>
            <w:shd w:val="clear" w:color="auto" w:fill="auto"/>
            <w:vAlign w:val="center"/>
            <w:hideMark/>
          </w:tcPr>
          <w:p w14:paraId="6E8FE4B9" w14:textId="77777777" w:rsidR="001D6E94" w:rsidRPr="002359A2" w:rsidRDefault="001D6E94" w:rsidP="002359A2">
            <w:pPr>
              <w:spacing w:after="0"/>
              <w:jc w:val="center"/>
              <w:rPr>
                <w:rFonts w:cs="Calibri"/>
                <w:sz w:val="18"/>
                <w:szCs w:val="18"/>
              </w:rPr>
            </w:pPr>
            <w:r w:rsidRPr="002359A2">
              <w:rPr>
                <w:rFonts w:cs="Calibri"/>
                <w:sz w:val="18"/>
                <w:szCs w:val="18"/>
              </w:rPr>
              <w:t>100</w:t>
            </w:r>
          </w:p>
        </w:tc>
      </w:tr>
      <w:tr w:rsidR="001D6E94" w:rsidRPr="002359A2" w14:paraId="41399DD0" w14:textId="77777777" w:rsidTr="00913904">
        <w:trPr>
          <w:trHeight w:val="300"/>
        </w:trPr>
        <w:tc>
          <w:tcPr>
            <w:tcW w:w="5000" w:type="pct"/>
            <w:gridSpan w:val="12"/>
            <w:shd w:val="clear" w:color="auto" w:fill="auto"/>
            <w:vAlign w:val="center"/>
            <w:hideMark/>
          </w:tcPr>
          <w:p w14:paraId="2616FBA8" w14:textId="77777777" w:rsidR="001D6E94" w:rsidRPr="002359A2" w:rsidRDefault="001D6E94" w:rsidP="002359A2">
            <w:pPr>
              <w:spacing w:after="0" w:line="240" w:lineRule="auto"/>
              <w:rPr>
                <w:rFonts w:cs="Calibri"/>
                <w:b/>
                <w:bCs/>
                <w:sz w:val="18"/>
                <w:szCs w:val="18"/>
              </w:rPr>
            </w:pPr>
          </w:p>
          <w:p w14:paraId="5AC135CB" w14:textId="77777777" w:rsidR="001D6E94" w:rsidRPr="002359A2" w:rsidRDefault="001D6E94" w:rsidP="002359A2">
            <w:pPr>
              <w:spacing w:after="0" w:line="240" w:lineRule="auto"/>
              <w:rPr>
                <w:rFonts w:cs="Calibri"/>
                <w:b/>
                <w:bCs/>
                <w:sz w:val="18"/>
                <w:szCs w:val="18"/>
              </w:rPr>
            </w:pPr>
            <w:r w:rsidRPr="002359A2">
              <w:rPr>
                <w:rFonts w:cs="Calibri"/>
                <w:b/>
                <w:bCs/>
                <w:sz w:val="18"/>
                <w:szCs w:val="18"/>
              </w:rPr>
              <w:t>İŞYÜKÜ HESAPLAMA</w:t>
            </w:r>
          </w:p>
        </w:tc>
      </w:tr>
      <w:tr w:rsidR="001D6E94" w:rsidRPr="002359A2" w14:paraId="3A3CBADF" w14:textId="77777777" w:rsidTr="00913904">
        <w:trPr>
          <w:trHeight w:val="476"/>
        </w:trPr>
        <w:tc>
          <w:tcPr>
            <w:tcW w:w="2301" w:type="pct"/>
            <w:gridSpan w:val="5"/>
            <w:shd w:val="clear" w:color="auto" w:fill="auto"/>
            <w:vAlign w:val="center"/>
            <w:hideMark/>
          </w:tcPr>
          <w:p w14:paraId="5A681212" w14:textId="77777777" w:rsidR="001D6E94" w:rsidRPr="002359A2" w:rsidRDefault="001D6E94" w:rsidP="002359A2">
            <w:pPr>
              <w:spacing w:after="0" w:line="240" w:lineRule="auto"/>
              <w:rPr>
                <w:rFonts w:cs="Calibri"/>
                <w:b/>
                <w:bCs/>
                <w:sz w:val="18"/>
                <w:szCs w:val="18"/>
              </w:rPr>
            </w:pPr>
            <w:r w:rsidRPr="002359A2">
              <w:rPr>
                <w:rFonts w:cs="Calibri"/>
                <w:b/>
                <w:bCs/>
                <w:sz w:val="18"/>
                <w:szCs w:val="18"/>
              </w:rPr>
              <w:lastRenderedPageBreak/>
              <w:t>Etkinlik</w:t>
            </w:r>
          </w:p>
        </w:tc>
        <w:tc>
          <w:tcPr>
            <w:tcW w:w="792" w:type="pct"/>
            <w:gridSpan w:val="2"/>
            <w:shd w:val="clear" w:color="auto" w:fill="auto"/>
            <w:vAlign w:val="center"/>
            <w:hideMark/>
          </w:tcPr>
          <w:p w14:paraId="658A30C0" w14:textId="77777777" w:rsidR="001D6E94" w:rsidRPr="002359A2" w:rsidRDefault="001D6E94" w:rsidP="002359A2">
            <w:pPr>
              <w:spacing w:after="0" w:line="240" w:lineRule="auto"/>
              <w:jc w:val="center"/>
              <w:rPr>
                <w:rFonts w:cs="Calibri"/>
                <w:b/>
                <w:bCs/>
                <w:sz w:val="18"/>
                <w:szCs w:val="18"/>
              </w:rPr>
            </w:pPr>
            <w:r w:rsidRPr="002359A2">
              <w:rPr>
                <w:rFonts w:cs="Calibri"/>
                <w:b/>
                <w:bCs/>
                <w:sz w:val="18"/>
                <w:szCs w:val="18"/>
              </w:rPr>
              <w:t>SAYISI</w:t>
            </w:r>
          </w:p>
        </w:tc>
        <w:tc>
          <w:tcPr>
            <w:tcW w:w="959" w:type="pct"/>
            <w:gridSpan w:val="4"/>
            <w:shd w:val="clear" w:color="auto" w:fill="auto"/>
            <w:vAlign w:val="center"/>
          </w:tcPr>
          <w:p w14:paraId="017D2B64" w14:textId="77777777" w:rsidR="001D6E94" w:rsidRPr="002359A2" w:rsidRDefault="001D6E94" w:rsidP="002359A2">
            <w:pPr>
              <w:spacing w:after="0" w:line="240" w:lineRule="auto"/>
              <w:jc w:val="center"/>
              <w:rPr>
                <w:rFonts w:cs="Calibri"/>
                <w:b/>
                <w:bCs/>
                <w:sz w:val="18"/>
                <w:szCs w:val="18"/>
              </w:rPr>
            </w:pPr>
            <w:r w:rsidRPr="002359A2">
              <w:rPr>
                <w:rFonts w:cs="Calibri"/>
                <w:b/>
                <w:bCs/>
                <w:sz w:val="18"/>
                <w:szCs w:val="18"/>
              </w:rPr>
              <w:t>İş Yükü Süresi (Saat)</w:t>
            </w:r>
          </w:p>
        </w:tc>
        <w:tc>
          <w:tcPr>
            <w:tcW w:w="948" w:type="pct"/>
            <w:shd w:val="clear" w:color="auto" w:fill="auto"/>
            <w:vAlign w:val="center"/>
          </w:tcPr>
          <w:p w14:paraId="39F6558C" w14:textId="77777777" w:rsidR="001D6E94" w:rsidRPr="002359A2" w:rsidRDefault="001D6E94" w:rsidP="002359A2">
            <w:pPr>
              <w:spacing w:after="0" w:line="240" w:lineRule="auto"/>
              <w:jc w:val="center"/>
              <w:rPr>
                <w:rFonts w:cs="Calibri"/>
                <w:b/>
                <w:bCs/>
                <w:sz w:val="18"/>
                <w:szCs w:val="18"/>
              </w:rPr>
            </w:pPr>
            <w:r w:rsidRPr="002359A2">
              <w:rPr>
                <w:rFonts w:cs="Calibri"/>
                <w:b/>
                <w:bCs/>
                <w:sz w:val="18"/>
                <w:szCs w:val="18"/>
              </w:rPr>
              <w:t>Toplam İş Yükü (Saat)</w:t>
            </w:r>
          </w:p>
        </w:tc>
      </w:tr>
      <w:tr w:rsidR="001D6E94" w:rsidRPr="002359A2" w14:paraId="495A5FB8" w14:textId="77777777" w:rsidTr="00913904">
        <w:trPr>
          <w:trHeight w:val="420"/>
        </w:trPr>
        <w:tc>
          <w:tcPr>
            <w:tcW w:w="2301" w:type="pct"/>
            <w:gridSpan w:val="5"/>
            <w:shd w:val="clear" w:color="auto" w:fill="auto"/>
            <w:vAlign w:val="center"/>
            <w:hideMark/>
          </w:tcPr>
          <w:p w14:paraId="46D9C83D" w14:textId="77777777" w:rsidR="001D6E94" w:rsidRPr="002359A2" w:rsidRDefault="001D6E94" w:rsidP="002359A2">
            <w:pPr>
              <w:spacing w:after="0" w:line="240" w:lineRule="auto"/>
              <w:rPr>
                <w:rFonts w:cs="Calibri"/>
                <w:sz w:val="18"/>
                <w:szCs w:val="18"/>
              </w:rPr>
            </w:pPr>
            <w:r w:rsidRPr="002359A2">
              <w:rPr>
                <w:rFonts w:cs="Calibri"/>
                <w:sz w:val="18"/>
                <w:szCs w:val="18"/>
              </w:rPr>
              <w:t>Derse Katılım (Sınav haftası hariç)</w:t>
            </w:r>
          </w:p>
        </w:tc>
        <w:tc>
          <w:tcPr>
            <w:tcW w:w="792" w:type="pct"/>
            <w:gridSpan w:val="2"/>
            <w:shd w:val="clear" w:color="auto" w:fill="auto"/>
            <w:noWrap/>
            <w:vAlign w:val="center"/>
            <w:hideMark/>
          </w:tcPr>
          <w:p w14:paraId="2BE3B416"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5980875B"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3</w:t>
            </w:r>
          </w:p>
        </w:tc>
        <w:tc>
          <w:tcPr>
            <w:tcW w:w="948" w:type="pct"/>
            <w:shd w:val="clear" w:color="auto" w:fill="auto"/>
            <w:vAlign w:val="center"/>
          </w:tcPr>
          <w:p w14:paraId="32D5A652"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42</w:t>
            </w:r>
          </w:p>
        </w:tc>
      </w:tr>
      <w:tr w:rsidR="001D6E94" w:rsidRPr="002359A2" w14:paraId="367EEC6B" w14:textId="77777777" w:rsidTr="00913904">
        <w:trPr>
          <w:trHeight w:val="420"/>
        </w:trPr>
        <w:tc>
          <w:tcPr>
            <w:tcW w:w="2301" w:type="pct"/>
            <w:gridSpan w:val="5"/>
            <w:shd w:val="clear" w:color="auto" w:fill="auto"/>
            <w:vAlign w:val="center"/>
            <w:hideMark/>
          </w:tcPr>
          <w:p w14:paraId="2B16FE12" w14:textId="77777777" w:rsidR="001D6E94" w:rsidRPr="002359A2" w:rsidRDefault="001D6E94" w:rsidP="002359A2">
            <w:pPr>
              <w:spacing w:after="0" w:line="240" w:lineRule="auto"/>
              <w:rPr>
                <w:rFonts w:cs="Calibri"/>
                <w:sz w:val="18"/>
                <w:szCs w:val="18"/>
              </w:rPr>
            </w:pPr>
            <w:r w:rsidRPr="002359A2">
              <w:rPr>
                <w:rFonts w:cs="Calibri"/>
                <w:sz w:val="18"/>
                <w:szCs w:val="18"/>
              </w:rPr>
              <w:t xml:space="preserve">Ara Sınav </w:t>
            </w:r>
          </w:p>
        </w:tc>
        <w:tc>
          <w:tcPr>
            <w:tcW w:w="792" w:type="pct"/>
            <w:gridSpan w:val="2"/>
            <w:shd w:val="clear" w:color="auto" w:fill="auto"/>
            <w:noWrap/>
            <w:vAlign w:val="center"/>
            <w:hideMark/>
          </w:tcPr>
          <w:p w14:paraId="2C1DC56B"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0D2B5B49"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48" w:type="pct"/>
            <w:shd w:val="clear" w:color="auto" w:fill="auto"/>
            <w:vAlign w:val="center"/>
          </w:tcPr>
          <w:p w14:paraId="5359C8F3"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r>
      <w:tr w:rsidR="001D6E94" w:rsidRPr="002359A2" w14:paraId="423FA067" w14:textId="77777777" w:rsidTr="00913904">
        <w:trPr>
          <w:trHeight w:val="420"/>
        </w:trPr>
        <w:tc>
          <w:tcPr>
            <w:tcW w:w="2301" w:type="pct"/>
            <w:gridSpan w:val="5"/>
            <w:shd w:val="clear" w:color="auto" w:fill="auto"/>
            <w:vAlign w:val="center"/>
            <w:hideMark/>
          </w:tcPr>
          <w:p w14:paraId="3E408C0E" w14:textId="77777777" w:rsidR="001D6E94" w:rsidRPr="002359A2" w:rsidRDefault="001D6E94" w:rsidP="002359A2">
            <w:pPr>
              <w:spacing w:after="0" w:line="240" w:lineRule="auto"/>
              <w:rPr>
                <w:rFonts w:cs="Calibri"/>
                <w:sz w:val="18"/>
                <w:szCs w:val="18"/>
              </w:rPr>
            </w:pPr>
            <w:r w:rsidRPr="002359A2">
              <w:rPr>
                <w:rFonts w:cs="Calibri"/>
                <w:sz w:val="18"/>
                <w:szCs w:val="18"/>
              </w:rPr>
              <w:t xml:space="preserve">Yarı Yıl Sonu Sınav </w:t>
            </w:r>
          </w:p>
        </w:tc>
        <w:tc>
          <w:tcPr>
            <w:tcW w:w="792" w:type="pct"/>
            <w:gridSpan w:val="2"/>
            <w:shd w:val="clear" w:color="auto" w:fill="auto"/>
            <w:noWrap/>
            <w:vAlign w:val="center"/>
            <w:hideMark/>
          </w:tcPr>
          <w:p w14:paraId="4D49BDFE"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210A8900"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48" w:type="pct"/>
            <w:shd w:val="clear" w:color="auto" w:fill="auto"/>
            <w:vAlign w:val="center"/>
          </w:tcPr>
          <w:p w14:paraId="2C3682AB"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r>
      <w:tr w:rsidR="001D6E94" w:rsidRPr="002359A2" w14:paraId="7170012A" w14:textId="77777777" w:rsidTr="00913904">
        <w:trPr>
          <w:trHeight w:val="420"/>
        </w:trPr>
        <w:tc>
          <w:tcPr>
            <w:tcW w:w="2301" w:type="pct"/>
            <w:gridSpan w:val="5"/>
            <w:shd w:val="clear" w:color="auto" w:fill="auto"/>
            <w:vAlign w:val="center"/>
            <w:hideMark/>
          </w:tcPr>
          <w:p w14:paraId="1DF977CC" w14:textId="77777777" w:rsidR="001D6E94" w:rsidRPr="002359A2" w:rsidRDefault="001D6E94" w:rsidP="002359A2">
            <w:pPr>
              <w:spacing w:after="0" w:line="240" w:lineRule="auto"/>
              <w:rPr>
                <w:rFonts w:cs="Calibri"/>
                <w:sz w:val="18"/>
                <w:szCs w:val="18"/>
              </w:rPr>
            </w:pPr>
            <w:r w:rsidRPr="002359A2">
              <w:rPr>
                <w:rFonts w:cs="Calibri"/>
                <w:sz w:val="18"/>
                <w:szCs w:val="18"/>
              </w:rPr>
              <w:t>Ara Sınav İçin Bireysel Çalışma</w:t>
            </w:r>
          </w:p>
        </w:tc>
        <w:tc>
          <w:tcPr>
            <w:tcW w:w="792" w:type="pct"/>
            <w:gridSpan w:val="2"/>
            <w:shd w:val="clear" w:color="auto" w:fill="auto"/>
            <w:noWrap/>
            <w:vAlign w:val="center"/>
            <w:hideMark/>
          </w:tcPr>
          <w:p w14:paraId="06758190"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64F82A7B"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10</w:t>
            </w:r>
          </w:p>
        </w:tc>
        <w:tc>
          <w:tcPr>
            <w:tcW w:w="948" w:type="pct"/>
            <w:shd w:val="clear" w:color="auto" w:fill="auto"/>
            <w:vAlign w:val="center"/>
          </w:tcPr>
          <w:p w14:paraId="1F82A13A"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10</w:t>
            </w:r>
          </w:p>
        </w:tc>
      </w:tr>
      <w:tr w:rsidR="001D6E94" w:rsidRPr="002359A2" w14:paraId="2B934806" w14:textId="77777777" w:rsidTr="00913904">
        <w:trPr>
          <w:trHeight w:val="420"/>
        </w:trPr>
        <w:tc>
          <w:tcPr>
            <w:tcW w:w="2301" w:type="pct"/>
            <w:gridSpan w:val="5"/>
            <w:shd w:val="clear" w:color="auto" w:fill="auto"/>
            <w:vAlign w:val="center"/>
            <w:hideMark/>
          </w:tcPr>
          <w:p w14:paraId="70E992F4" w14:textId="77777777" w:rsidR="001D6E94" w:rsidRPr="002359A2" w:rsidRDefault="001D6E94" w:rsidP="002359A2">
            <w:pPr>
              <w:spacing w:after="0" w:line="240" w:lineRule="auto"/>
              <w:rPr>
                <w:rFonts w:cs="Calibri"/>
                <w:sz w:val="18"/>
                <w:szCs w:val="18"/>
              </w:rPr>
            </w:pPr>
            <w:r w:rsidRPr="002359A2">
              <w:rPr>
                <w:rFonts w:cs="Calibri"/>
                <w:sz w:val="18"/>
                <w:szCs w:val="18"/>
              </w:rPr>
              <w:t>Yarı Yıl Sonu Sınav İçin Bireysel Çalışma</w:t>
            </w:r>
          </w:p>
        </w:tc>
        <w:tc>
          <w:tcPr>
            <w:tcW w:w="792" w:type="pct"/>
            <w:gridSpan w:val="2"/>
            <w:shd w:val="clear" w:color="auto" w:fill="auto"/>
            <w:noWrap/>
            <w:vAlign w:val="center"/>
            <w:hideMark/>
          </w:tcPr>
          <w:p w14:paraId="4BB78DA8"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5BC238FA"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10</w:t>
            </w:r>
          </w:p>
        </w:tc>
        <w:tc>
          <w:tcPr>
            <w:tcW w:w="948" w:type="pct"/>
            <w:shd w:val="clear" w:color="auto" w:fill="auto"/>
            <w:vAlign w:val="center"/>
          </w:tcPr>
          <w:p w14:paraId="4510AB95"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10</w:t>
            </w:r>
          </w:p>
        </w:tc>
      </w:tr>
      <w:tr w:rsidR="001D6E94" w:rsidRPr="002359A2" w14:paraId="7F7316D8" w14:textId="77777777" w:rsidTr="00913904">
        <w:trPr>
          <w:trHeight w:val="420"/>
        </w:trPr>
        <w:tc>
          <w:tcPr>
            <w:tcW w:w="2301" w:type="pct"/>
            <w:gridSpan w:val="5"/>
            <w:shd w:val="clear" w:color="auto" w:fill="auto"/>
            <w:vAlign w:val="center"/>
            <w:hideMark/>
          </w:tcPr>
          <w:p w14:paraId="4C3EE04D" w14:textId="77777777" w:rsidR="001D6E94" w:rsidRPr="002359A2" w:rsidRDefault="001D6E94" w:rsidP="002359A2">
            <w:pPr>
              <w:spacing w:after="0" w:line="240" w:lineRule="auto"/>
              <w:rPr>
                <w:rFonts w:cs="Calibri"/>
                <w:sz w:val="18"/>
                <w:szCs w:val="18"/>
              </w:rPr>
            </w:pPr>
            <w:r w:rsidRPr="002359A2">
              <w:rPr>
                <w:rFonts w:cs="Calibri"/>
                <w:sz w:val="18"/>
                <w:szCs w:val="18"/>
              </w:rPr>
              <w:t xml:space="preserve">Ödev </w:t>
            </w:r>
          </w:p>
        </w:tc>
        <w:tc>
          <w:tcPr>
            <w:tcW w:w="792" w:type="pct"/>
            <w:gridSpan w:val="2"/>
            <w:shd w:val="clear" w:color="auto" w:fill="auto"/>
            <w:noWrap/>
            <w:vAlign w:val="center"/>
          </w:tcPr>
          <w:p w14:paraId="232FC6D0" w14:textId="77777777" w:rsidR="001D6E94" w:rsidRPr="002359A2" w:rsidRDefault="001D6E94" w:rsidP="002359A2">
            <w:pPr>
              <w:spacing w:after="0" w:line="240" w:lineRule="auto"/>
              <w:jc w:val="center"/>
              <w:rPr>
                <w:rFonts w:cs="Calibri"/>
                <w:sz w:val="18"/>
                <w:szCs w:val="18"/>
              </w:rPr>
            </w:pPr>
          </w:p>
        </w:tc>
        <w:tc>
          <w:tcPr>
            <w:tcW w:w="959" w:type="pct"/>
            <w:gridSpan w:val="4"/>
            <w:shd w:val="clear" w:color="auto" w:fill="auto"/>
            <w:vAlign w:val="center"/>
          </w:tcPr>
          <w:p w14:paraId="7AEACF0F" w14:textId="77777777" w:rsidR="001D6E94" w:rsidRPr="002359A2" w:rsidRDefault="001D6E94" w:rsidP="002359A2">
            <w:pPr>
              <w:spacing w:after="0" w:line="240" w:lineRule="auto"/>
              <w:jc w:val="center"/>
              <w:rPr>
                <w:rFonts w:cs="Calibri"/>
                <w:sz w:val="18"/>
                <w:szCs w:val="18"/>
              </w:rPr>
            </w:pPr>
          </w:p>
        </w:tc>
        <w:tc>
          <w:tcPr>
            <w:tcW w:w="948" w:type="pct"/>
            <w:shd w:val="clear" w:color="auto" w:fill="auto"/>
            <w:vAlign w:val="center"/>
          </w:tcPr>
          <w:p w14:paraId="1D1666D1" w14:textId="77777777" w:rsidR="001D6E94" w:rsidRPr="002359A2" w:rsidRDefault="001D6E94" w:rsidP="002359A2">
            <w:pPr>
              <w:spacing w:after="0" w:line="240" w:lineRule="auto"/>
              <w:jc w:val="center"/>
              <w:rPr>
                <w:rFonts w:cs="Calibri"/>
                <w:sz w:val="18"/>
                <w:szCs w:val="18"/>
              </w:rPr>
            </w:pPr>
          </w:p>
        </w:tc>
      </w:tr>
      <w:tr w:rsidR="001D6E94" w:rsidRPr="002359A2" w14:paraId="24CCFEF3" w14:textId="77777777" w:rsidTr="00913904">
        <w:trPr>
          <w:trHeight w:val="420"/>
        </w:trPr>
        <w:tc>
          <w:tcPr>
            <w:tcW w:w="2301" w:type="pct"/>
            <w:gridSpan w:val="5"/>
            <w:shd w:val="clear" w:color="auto" w:fill="auto"/>
            <w:vAlign w:val="center"/>
          </w:tcPr>
          <w:p w14:paraId="7D406223" w14:textId="77777777" w:rsidR="001D6E94" w:rsidRPr="002359A2" w:rsidRDefault="001D6E94" w:rsidP="002359A2">
            <w:pPr>
              <w:spacing w:after="0" w:line="240" w:lineRule="auto"/>
              <w:rPr>
                <w:rFonts w:cs="Calibri"/>
                <w:sz w:val="18"/>
                <w:szCs w:val="18"/>
              </w:rPr>
            </w:pPr>
            <w:r w:rsidRPr="002359A2">
              <w:rPr>
                <w:rFonts w:cs="Calibri"/>
                <w:sz w:val="18"/>
                <w:szCs w:val="18"/>
              </w:rPr>
              <w:t>Ders Dışı Bireysel Çalışma</w:t>
            </w:r>
          </w:p>
        </w:tc>
        <w:tc>
          <w:tcPr>
            <w:tcW w:w="792" w:type="pct"/>
            <w:gridSpan w:val="2"/>
            <w:shd w:val="clear" w:color="auto" w:fill="auto"/>
            <w:noWrap/>
            <w:vAlign w:val="center"/>
          </w:tcPr>
          <w:p w14:paraId="2A01DAB8"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24307E04"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4</w:t>
            </w:r>
          </w:p>
        </w:tc>
        <w:tc>
          <w:tcPr>
            <w:tcW w:w="948" w:type="pct"/>
            <w:shd w:val="clear" w:color="auto" w:fill="auto"/>
            <w:vAlign w:val="center"/>
          </w:tcPr>
          <w:p w14:paraId="735F29A1"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56</w:t>
            </w:r>
          </w:p>
        </w:tc>
      </w:tr>
      <w:tr w:rsidR="001D6E94" w:rsidRPr="002359A2" w14:paraId="615387CE" w14:textId="77777777" w:rsidTr="00913904">
        <w:trPr>
          <w:trHeight w:val="420"/>
        </w:trPr>
        <w:tc>
          <w:tcPr>
            <w:tcW w:w="2301" w:type="pct"/>
            <w:gridSpan w:val="5"/>
            <w:shd w:val="clear" w:color="auto" w:fill="auto"/>
            <w:vAlign w:val="center"/>
            <w:hideMark/>
          </w:tcPr>
          <w:p w14:paraId="675D74AF" w14:textId="77777777" w:rsidR="001D6E94" w:rsidRPr="002359A2" w:rsidRDefault="001D6E94" w:rsidP="002359A2">
            <w:pPr>
              <w:spacing w:after="0" w:line="240" w:lineRule="auto"/>
              <w:ind w:firstLineChars="100" w:firstLine="181"/>
              <w:jc w:val="right"/>
              <w:rPr>
                <w:rFonts w:cs="Calibri"/>
                <w:b/>
                <w:bCs/>
                <w:sz w:val="18"/>
                <w:szCs w:val="18"/>
              </w:rPr>
            </w:pPr>
            <w:r w:rsidRPr="002359A2">
              <w:rPr>
                <w:rFonts w:cs="Calibri"/>
                <w:b/>
                <w:bCs/>
                <w:sz w:val="18"/>
                <w:szCs w:val="18"/>
              </w:rPr>
              <w:t>GENEL TOPLAM İŞ YÜKÜ SAATİ</w:t>
            </w:r>
          </w:p>
        </w:tc>
        <w:tc>
          <w:tcPr>
            <w:tcW w:w="792" w:type="pct"/>
            <w:gridSpan w:val="2"/>
            <w:shd w:val="clear" w:color="auto" w:fill="auto"/>
            <w:noWrap/>
            <w:vAlign w:val="center"/>
            <w:hideMark/>
          </w:tcPr>
          <w:p w14:paraId="07525790" w14:textId="77777777" w:rsidR="001D6E94" w:rsidRPr="002359A2" w:rsidRDefault="001D6E94" w:rsidP="002359A2">
            <w:pPr>
              <w:spacing w:after="0" w:line="240" w:lineRule="auto"/>
              <w:jc w:val="center"/>
              <w:rPr>
                <w:rFonts w:cs="Calibri"/>
                <w:sz w:val="18"/>
                <w:szCs w:val="18"/>
              </w:rPr>
            </w:pPr>
          </w:p>
        </w:tc>
        <w:tc>
          <w:tcPr>
            <w:tcW w:w="959" w:type="pct"/>
            <w:gridSpan w:val="4"/>
            <w:shd w:val="clear" w:color="auto" w:fill="auto"/>
            <w:noWrap/>
            <w:vAlign w:val="center"/>
            <w:hideMark/>
          </w:tcPr>
          <w:p w14:paraId="7CF5D7B2" w14:textId="77777777" w:rsidR="001D6E94" w:rsidRPr="002359A2" w:rsidRDefault="001D6E94" w:rsidP="002359A2">
            <w:pPr>
              <w:spacing w:after="0" w:line="240" w:lineRule="auto"/>
              <w:jc w:val="center"/>
              <w:rPr>
                <w:rFonts w:cs="Calibri"/>
                <w:sz w:val="18"/>
                <w:szCs w:val="18"/>
              </w:rPr>
            </w:pPr>
          </w:p>
        </w:tc>
        <w:tc>
          <w:tcPr>
            <w:tcW w:w="948" w:type="pct"/>
            <w:shd w:val="clear" w:color="auto" w:fill="auto"/>
            <w:noWrap/>
            <w:vAlign w:val="center"/>
            <w:hideMark/>
          </w:tcPr>
          <w:p w14:paraId="7E60C431"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120</w:t>
            </w:r>
          </w:p>
        </w:tc>
      </w:tr>
      <w:tr w:rsidR="001D6E94" w:rsidRPr="002359A2" w14:paraId="6C758289" w14:textId="77777777" w:rsidTr="00913904">
        <w:trPr>
          <w:trHeight w:val="420"/>
        </w:trPr>
        <w:tc>
          <w:tcPr>
            <w:tcW w:w="2301" w:type="pct"/>
            <w:gridSpan w:val="5"/>
            <w:shd w:val="clear" w:color="auto" w:fill="auto"/>
            <w:vAlign w:val="center"/>
            <w:hideMark/>
          </w:tcPr>
          <w:p w14:paraId="5C8DDB5A" w14:textId="77777777" w:rsidR="001D6E94" w:rsidRPr="002359A2" w:rsidRDefault="001D6E94" w:rsidP="002359A2">
            <w:pPr>
              <w:spacing w:after="0" w:line="240" w:lineRule="auto"/>
              <w:ind w:firstLineChars="100" w:firstLine="181"/>
              <w:jc w:val="right"/>
              <w:rPr>
                <w:rFonts w:cs="Calibri"/>
                <w:b/>
                <w:bCs/>
                <w:sz w:val="18"/>
                <w:szCs w:val="18"/>
              </w:rPr>
            </w:pPr>
            <w:r w:rsidRPr="002359A2">
              <w:rPr>
                <w:rFonts w:cs="Calibri"/>
                <w:b/>
                <w:bCs/>
                <w:sz w:val="18"/>
                <w:szCs w:val="18"/>
              </w:rPr>
              <w:t>DERSİN AKTS KREDİSİ</w:t>
            </w:r>
          </w:p>
        </w:tc>
        <w:tc>
          <w:tcPr>
            <w:tcW w:w="792" w:type="pct"/>
            <w:gridSpan w:val="2"/>
            <w:shd w:val="clear" w:color="auto" w:fill="auto"/>
            <w:noWrap/>
            <w:vAlign w:val="center"/>
            <w:hideMark/>
          </w:tcPr>
          <w:p w14:paraId="4924ECA7" w14:textId="77777777" w:rsidR="001D6E94" w:rsidRPr="002359A2" w:rsidRDefault="001D6E94" w:rsidP="002359A2">
            <w:pPr>
              <w:spacing w:after="0" w:line="240" w:lineRule="auto"/>
              <w:jc w:val="center"/>
              <w:rPr>
                <w:rFonts w:cs="Calibri"/>
                <w:sz w:val="18"/>
                <w:szCs w:val="18"/>
              </w:rPr>
            </w:pPr>
          </w:p>
        </w:tc>
        <w:tc>
          <w:tcPr>
            <w:tcW w:w="959" w:type="pct"/>
            <w:gridSpan w:val="4"/>
            <w:shd w:val="clear" w:color="auto" w:fill="auto"/>
            <w:noWrap/>
            <w:vAlign w:val="center"/>
            <w:hideMark/>
          </w:tcPr>
          <w:p w14:paraId="28979E28" w14:textId="77777777" w:rsidR="001D6E94" w:rsidRPr="002359A2" w:rsidRDefault="001D6E94" w:rsidP="002359A2">
            <w:pPr>
              <w:spacing w:after="0" w:line="240" w:lineRule="auto"/>
              <w:jc w:val="center"/>
              <w:rPr>
                <w:rFonts w:cs="Calibri"/>
                <w:sz w:val="18"/>
                <w:szCs w:val="18"/>
              </w:rPr>
            </w:pPr>
          </w:p>
        </w:tc>
        <w:tc>
          <w:tcPr>
            <w:tcW w:w="948" w:type="pct"/>
            <w:shd w:val="clear" w:color="auto" w:fill="auto"/>
            <w:noWrap/>
            <w:vAlign w:val="center"/>
            <w:hideMark/>
          </w:tcPr>
          <w:p w14:paraId="5B9B360D" w14:textId="77777777" w:rsidR="001D6E94" w:rsidRPr="002359A2" w:rsidRDefault="001D6E94" w:rsidP="002359A2">
            <w:pPr>
              <w:spacing w:after="0" w:line="240" w:lineRule="auto"/>
              <w:jc w:val="center"/>
              <w:rPr>
                <w:rFonts w:cs="Calibri"/>
                <w:sz w:val="18"/>
                <w:szCs w:val="18"/>
              </w:rPr>
            </w:pPr>
            <w:r w:rsidRPr="002359A2">
              <w:rPr>
                <w:rFonts w:cs="Calibri"/>
                <w:sz w:val="18"/>
                <w:szCs w:val="18"/>
              </w:rPr>
              <w:t>4</w:t>
            </w:r>
          </w:p>
        </w:tc>
      </w:tr>
    </w:tbl>
    <w:p w14:paraId="731DBE99" w14:textId="77777777" w:rsidR="001D6E94" w:rsidRPr="002359A2" w:rsidRDefault="001D6E94" w:rsidP="00913904">
      <w:pPr>
        <w:spacing w:line="240" w:lineRule="auto"/>
        <w:rPr>
          <w:rFonts w:cs="Calibri"/>
          <w:sz w:val="18"/>
          <w:szCs w:val="18"/>
        </w:rPr>
      </w:pPr>
    </w:p>
    <w:p w14:paraId="5725E519" w14:textId="77777777" w:rsidR="001D6E94" w:rsidRPr="002359A2" w:rsidRDefault="001D6E94" w:rsidP="00913904">
      <w:pPr>
        <w:spacing w:line="240" w:lineRule="auto"/>
        <w:jc w:val="right"/>
        <w:rPr>
          <w:rFonts w:cs="Calibri"/>
          <w:sz w:val="18"/>
          <w:szCs w:val="18"/>
        </w:rPr>
      </w:pPr>
      <w:r w:rsidRPr="002359A2">
        <w:rPr>
          <w:rFonts w:cs="Calibri"/>
          <w:sz w:val="18"/>
          <w:szCs w:val="18"/>
        </w:rPr>
        <w:t>Düzenleme Tarihi: 02/05/2019</w:t>
      </w:r>
    </w:p>
    <w:p w14:paraId="63D2D11D" w14:textId="77777777" w:rsidR="001D6E94" w:rsidRPr="002359A2" w:rsidRDefault="001D6E94" w:rsidP="00913904">
      <w:pPr>
        <w:spacing w:line="240" w:lineRule="auto"/>
        <w:rPr>
          <w:rFonts w:cs="Calibri"/>
          <w:sz w:val="18"/>
          <w:szCs w:val="18"/>
        </w:rPr>
      </w:pPr>
    </w:p>
    <w:p w14:paraId="29AD27FE" w14:textId="77777777" w:rsidR="001D6E94" w:rsidRPr="002359A2" w:rsidRDefault="001D6E94" w:rsidP="00913904">
      <w:pPr>
        <w:spacing w:line="240" w:lineRule="auto"/>
        <w:rPr>
          <w:rFonts w:cs="Calibri"/>
          <w:sz w:val="18"/>
          <w:szCs w:val="18"/>
        </w:rPr>
      </w:pPr>
    </w:p>
    <w:p w14:paraId="72E408AC" w14:textId="77777777" w:rsidR="001D6E94" w:rsidRPr="002359A2" w:rsidRDefault="001D6E94" w:rsidP="00913904">
      <w:pPr>
        <w:spacing w:line="240" w:lineRule="auto"/>
        <w:rPr>
          <w:rFonts w:cs="Calibri"/>
          <w:sz w:val="18"/>
          <w:szCs w:val="18"/>
        </w:rPr>
      </w:pPr>
      <w:r w:rsidRPr="002359A2">
        <w:rPr>
          <w:rFonts w:cs="Calibri"/>
          <w:sz w:val="18"/>
          <w:szCs w:val="18"/>
        </w:rPr>
        <w:t>Hazırlayan Öğr. Elemanı</w:t>
      </w:r>
      <w:r w:rsidRPr="002359A2">
        <w:rPr>
          <w:rFonts w:cs="Calibri"/>
          <w:sz w:val="18"/>
          <w:szCs w:val="18"/>
        </w:rPr>
        <w:tab/>
      </w:r>
      <w:r w:rsidRPr="002359A2">
        <w:rPr>
          <w:rFonts w:cs="Calibri"/>
          <w:sz w:val="18"/>
          <w:szCs w:val="18"/>
        </w:rPr>
        <w:tab/>
        <w:t xml:space="preserve">:  </w:t>
      </w:r>
      <w:r w:rsidRPr="002359A2">
        <w:rPr>
          <w:rFonts w:cs="Calibri"/>
          <w:sz w:val="18"/>
          <w:szCs w:val="18"/>
        </w:rPr>
        <w:tab/>
        <w:t>Dr. Öğr. Üyesi Bayram KANCA</w:t>
      </w:r>
      <w:r w:rsidRPr="002359A2">
        <w:rPr>
          <w:rFonts w:cs="Calibri"/>
          <w:sz w:val="18"/>
          <w:szCs w:val="18"/>
        </w:rPr>
        <w:tab/>
      </w:r>
      <w:r w:rsidRPr="002359A2">
        <w:rPr>
          <w:rFonts w:cs="Calibri"/>
          <w:sz w:val="18"/>
          <w:szCs w:val="18"/>
        </w:rPr>
        <w:tab/>
        <w:t xml:space="preserve">İMZA VE KAŞE </w:t>
      </w:r>
    </w:p>
    <w:p w14:paraId="312DA0AD" w14:textId="77777777" w:rsidR="001D6E94" w:rsidRPr="002359A2" w:rsidRDefault="001D6E94" w:rsidP="00913904">
      <w:pPr>
        <w:spacing w:line="240" w:lineRule="auto"/>
        <w:rPr>
          <w:rFonts w:cs="Calibri"/>
          <w:sz w:val="18"/>
          <w:szCs w:val="18"/>
        </w:rPr>
      </w:pPr>
    </w:p>
    <w:p w14:paraId="3E79DFCB" w14:textId="77777777" w:rsidR="001D6E94" w:rsidRPr="002359A2" w:rsidRDefault="001D6E94" w:rsidP="00913904">
      <w:pPr>
        <w:spacing w:line="240" w:lineRule="auto"/>
        <w:rPr>
          <w:rFonts w:cs="Calibri"/>
          <w:sz w:val="18"/>
          <w:szCs w:val="18"/>
        </w:rPr>
      </w:pPr>
    </w:p>
    <w:p w14:paraId="648B4B81" w14:textId="77777777" w:rsidR="001D6E94" w:rsidRPr="002359A2" w:rsidRDefault="001D6E94" w:rsidP="00913904">
      <w:pPr>
        <w:spacing w:line="240" w:lineRule="auto"/>
        <w:rPr>
          <w:rFonts w:cs="Calibri"/>
          <w:sz w:val="18"/>
          <w:szCs w:val="18"/>
        </w:rPr>
      </w:pPr>
      <w:r w:rsidRPr="002359A2">
        <w:rPr>
          <w:rFonts w:cs="Calibri"/>
          <w:sz w:val="18"/>
          <w:szCs w:val="18"/>
        </w:rPr>
        <w:t>Bölüm Başkanı</w:t>
      </w:r>
      <w:r w:rsidRPr="002359A2">
        <w:rPr>
          <w:rFonts w:cs="Calibri"/>
          <w:sz w:val="18"/>
          <w:szCs w:val="18"/>
        </w:rPr>
        <w:tab/>
      </w:r>
      <w:r w:rsidRPr="002359A2">
        <w:rPr>
          <w:rFonts w:cs="Calibri"/>
          <w:sz w:val="18"/>
          <w:szCs w:val="18"/>
        </w:rPr>
        <w:tab/>
      </w:r>
      <w:r w:rsidRPr="002359A2">
        <w:rPr>
          <w:rFonts w:cs="Calibri"/>
          <w:sz w:val="18"/>
          <w:szCs w:val="18"/>
        </w:rPr>
        <w:tab/>
        <w:t>:</w:t>
      </w:r>
      <w:r w:rsidRPr="002359A2">
        <w:rPr>
          <w:rFonts w:cs="Calibri"/>
          <w:sz w:val="18"/>
          <w:szCs w:val="18"/>
        </w:rPr>
        <w:tab/>
        <w:t>Prof. Dr. Musa GENÇ</w:t>
      </w:r>
      <w:r w:rsidRPr="002359A2">
        <w:rPr>
          <w:rFonts w:cs="Calibri"/>
          <w:sz w:val="18"/>
          <w:szCs w:val="18"/>
        </w:rPr>
        <w:tab/>
      </w:r>
      <w:r w:rsidRPr="002359A2">
        <w:rPr>
          <w:rFonts w:cs="Calibri"/>
          <w:sz w:val="18"/>
          <w:szCs w:val="18"/>
        </w:rPr>
        <w:tab/>
      </w:r>
      <w:r w:rsidRPr="002359A2">
        <w:rPr>
          <w:rFonts w:cs="Calibri"/>
          <w:sz w:val="18"/>
          <w:szCs w:val="18"/>
        </w:rPr>
        <w:tab/>
        <w:t>İMZA VE KAŞE</w:t>
      </w:r>
    </w:p>
    <w:p w14:paraId="4EDC8F1F" w14:textId="77777777" w:rsidR="001D6E94" w:rsidRPr="002359A2" w:rsidRDefault="001D6E94" w:rsidP="00913904">
      <w:pPr>
        <w:spacing w:line="240" w:lineRule="auto"/>
        <w:rPr>
          <w:rFonts w:cs="Calibri"/>
          <w:sz w:val="18"/>
          <w:szCs w:val="18"/>
        </w:rPr>
      </w:pPr>
    </w:p>
    <w:p w14:paraId="7E6B6A61" w14:textId="77777777" w:rsidR="001D6E94" w:rsidRPr="002359A2" w:rsidRDefault="001D6E94" w:rsidP="00913904">
      <w:pPr>
        <w:spacing w:line="240" w:lineRule="auto"/>
        <w:rPr>
          <w:rFonts w:cs="Calibri"/>
          <w:sz w:val="18"/>
          <w:szCs w:val="18"/>
        </w:rPr>
      </w:pPr>
    </w:p>
    <w:p w14:paraId="79DD0E6F" w14:textId="77777777" w:rsidR="001D6E94" w:rsidRPr="002359A2" w:rsidRDefault="001D6E94" w:rsidP="00913904">
      <w:pPr>
        <w:spacing w:line="240" w:lineRule="auto"/>
        <w:rPr>
          <w:rFonts w:cs="Calibri"/>
          <w:sz w:val="18"/>
          <w:szCs w:val="18"/>
        </w:rPr>
      </w:pPr>
      <w:r w:rsidRPr="002359A2">
        <w:rPr>
          <w:rFonts w:cs="Calibri"/>
          <w:sz w:val="18"/>
          <w:szCs w:val="18"/>
        </w:rPr>
        <w:t>Dekan</w:t>
      </w:r>
      <w:r w:rsidRPr="002359A2">
        <w:rPr>
          <w:rFonts w:cs="Calibri"/>
          <w:sz w:val="18"/>
          <w:szCs w:val="18"/>
        </w:rPr>
        <w:tab/>
      </w:r>
      <w:r w:rsidRPr="002359A2">
        <w:rPr>
          <w:rFonts w:cs="Calibri"/>
          <w:sz w:val="18"/>
          <w:szCs w:val="18"/>
        </w:rPr>
        <w:tab/>
      </w:r>
      <w:r w:rsidRPr="002359A2">
        <w:rPr>
          <w:rFonts w:cs="Calibri"/>
          <w:sz w:val="18"/>
          <w:szCs w:val="18"/>
        </w:rPr>
        <w:tab/>
      </w:r>
      <w:r w:rsidRPr="002359A2">
        <w:rPr>
          <w:rFonts w:cs="Calibri"/>
          <w:sz w:val="18"/>
          <w:szCs w:val="18"/>
        </w:rPr>
        <w:tab/>
        <w:t xml:space="preserve">: </w:t>
      </w:r>
      <w:r w:rsidRPr="002359A2">
        <w:rPr>
          <w:rFonts w:cs="Calibri"/>
          <w:sz w:val="18"/>
          <w:szCs w:val="18"/>
        </w:rPr>
        <w:tab/>
        <w:t>Prof. Dr. Musa GENÇ</w:t>
      </w:r>
      <w:r w:rsidRPr="002359A2">
        <w:rPr>
          <w:rFonts w:cs="Calibri"/>
          <w:sz w:val="18"/>
          <w:szCs w:val="18"/>
        </w:rPr>
        <w:tab/>
      </w:r>
      <w:r w:rsidRPr="002359A2">
        <w:rPr>
          <w:rFonts w:cs="Calibri"/>
          <w:sz w:val="18"/>
          <w:szCs w:val="18"/>
        </w:rPr>
        <w:tab/>
      </w:r>
      <w:r w:rsidRPr="002359A2">
        <w:rPr>
          <w:rFonts w:cs="Calibri"/>
          <w:sz w:val="18"/>
          <w:szCs w:val="18"/>
        </w:rPr>
        <w:tab/>
        <w:t>İMZA VE KAŞE</w:t>
      </w:r>
    </w:p>
    <w:p w14:paraId="307FBAA0" w14:textId="77777777" w:rsidR="001D6E94" w:rsidRPr="002359A2" w:rsidRDefault="001D6E94" w:rsidP="00913904">
      <w:pPr>
        <w:rPr>
          <w:rFonts w:cs="Calibri"/>
          <w:sz w:val="18"/>
          <w:szCs w:val="18"/>
        </w:rPr>
      </w:pPr>
    </w:p>
    <w:p w14:paraId="2F27612C" w14:textId="77777777" w:rsidR="001D6E94" w:rsidRPr="002359A2" w:rsidRDefault="001D6E94"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1"/>
        <w:gridCol w:w="343"/>
        <w:gridCol w:w="1073"/>
        <w:gridCol w:w="620"/>
        <w:gridCol w:w="714"/>
        <w:gridCol w:w="1372"/>
        <w:gridCol w:w="63"/>
        <w:gridCol w:w="170"/>
        <w:gridCol w:w="805"/>
        <w:gridCol w:w="671"/>
        <w:gridCol w:w="92"/>
        <w:gridCol w:w="1718"/>
      </w:tblGrid>
      <w:tr w:rsidR="001D6E94" w:rsidRPr="00913904" w14:paraId="51A7A37B" w14:textId="77777777" w:rsidTr="00913904">
        <w:trPr>
          <w:trHeight w:val="735"/>
        </w:trPr>
        <w:tc>
          <w:tcPr>
            <w:tcW w:w="5000" w:type="pct"/>
            <w:gridSpan w:val="12"/>
            <w:shd w:val="clear" w:color="auto" w:fill="auto"/>
            <w:vAlign w:val="center"/>
            <w:hideMark/>
          </w:tcPr>
          <w:p w14:paraId="5F0804A9" w14:textId="77777777" w:rsidR="001D6E94" w:rsidRPr="00913904" w:rsidRDefault="001D6E94" w:rsidP="00913904">
            <w:pPr>
              <w:spacing w:after="0" w:line="240" w:lineRule="auto"/>
              <w:jc w:val="center"/>
              <w:rPr>
                <w:rFonts w:cs="Calibri"/>
                <w:b/>
                <w:bCs/>
                <w:color w:val="000000"/>
                <w:sz w:val="18"/>
                <w:szCs w:val="18"/>
              </w:rPr>
            </w:pPr>
            <w:r w:rsidRPr="00913904">
              <w:rPr>
                <w:rFonts w:cs="Calibri"/>
                <w:b/>
                <w:bCs/>
                <w:color w:val="000000"/>
                <w:sz w:val="18"/>
                <w:szCs w:val="18"/>
              </w:rPr>
              <w:t xml:space="preserve">GİRESUN ÜNİVERSİTESİ </w:t>
            </w:r>
            <w:r w:rsidRPr="00913904">
              <w:rPr>
                <w:rFonts w:cs="Calibri"/>
                <w:b/>
                <w:bCs/>
                <w:color w:val="000000"/>
                <w:sz w:val="18"/>
                <w:szCs w:val="18"/>
              </w:rPr>
              <w:br/>
              <w:t>DERS TANITIM FORMU</w:t>
            </w:r>
          </w:p>
        </w:tc>
      </w:tr>
      <w:tr w:rsidR="001D6E94" w:rsidRPr="00913904" w14:paraId="7BCFA7DA" w14:textId="77777777" w:rsidTr="00913904">
        <w:trPr>
          <w:trHeight w:val="420"/>
        </w:trPr>
        <w:tc>
          <w:tcPr>
            <w:tcW w:w="5000" w:type="pct"/>
            <w:gridSpan w:val="12"/>
            <w:shd w:val="clear" w:color="auto" w:fill="auto"/>
            <w:vAlign w:val="center"/>
            <w:hideMark/>
          </w:tcPr>
          <w:p w14:paraId="27378897" w14:textId="77777777" w:rsidR="001D6E94" w:rsidRPr="00913904" w:rsidRDefault="001D6E94" w:rsidP="00913904">
            <w:pPr>
              <w:spacing w:after="0" w:line="240" w:lineRule="auto"/>
              <w:jc w:val="center"/>
              <w:rPr>
                <w:rFonts w:cs="Calibri"/>
                <w:b/>
                <w:bCs/>
                <w:color w:val="000000"/>
                <w:sz w:val="18"/>
                <w:szCs w:val="18"/>
              </w:rPr>
            </w:pPr>
            <w:r w:rsidRPr="00913904">
              <w:rPr>
                <w:rFonts w:cs="Calibri"/>
                <w:b/>
                <w:bCs/>
                <w:color w:val="000000"/>
                <w:sz w:val="18"/>
                <w:szCs w:val="18"/>
              </w:rPr>
              <w:t>DERS BİLGİLERİ</w:t>
            </w:r>
          </w:p>
          <w:p w14:paraId="187FD9B5" w14:textId="77777777" w:rsidR="001D6E94" w:rsidRPr="00913904" w:rsidRDefault="001D6E94" w:rsidP="00913904">
            <w:pPr>
              <w:spacing w:after="0" w:line="240" w:lineRule="auto"/>
              <w:jc w:val="center"/>
              <w:rPr>
                <w:rFonts w:cs="Calibri"/>
                <w:b/>
                <w:bCs/>
                <w:color w:val="000000"/>
                <w:sz w:val="18"/>
                <w:szCs w:val="18"/>
              </w:rPr>
            </w:pPr>
          </w:p>
        </w:tc>
      </w:tr>
      <w:tr w:rsidR="001D6E94" w:rsidRPr="00913904" w14:paraId="05AA7C9C" w14:textId="77777777" w:rsidTr="00913904">
        <w:trPr>
          <w:trHeight w:val="284"/>
        </w:trPr>
        <w:tc>
          <w:tcPr>
            <w:tcW w:w="973" w:type="pct"/>
            <w:gridSpan w:val="2"/>
            <w:shd w:val="clear" w:color="auto" w:fill="auto"/>
            <w:vAlign w:val="center"/>
          </w:tcPr>
          <w:p w14:paraId="686751C0" w14:textId="77777777" w:rsidR="001D6E94" w:rsidRPr="00913904" w:rsidRDefault="001D6E94"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5EB820D1" w14:textId="77777777" w:rsidR="001D6E94" w:rsidRPr="00913904" w:rsidRDefault="001D6E94"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58CFEB9C" w14:textId="77777777" w:rsidR="001D6E94" w:rsidRPr="00913904" w:rsidRDefault="001D6E94" w:rsidP="00913904">
            <w:pPr>
              <w:spacing w:after="0" w:line="240" w:lineRule="auto"/>
              <w:ind w:left="-115"/>
              <w:jc w:val="center"/>
              <w:rPr>
                <w:rFonts w:cs="Calibri"/>
                <w:b/>
                <w:bCs/>
                <w:i/>
                <w:iCs/>
                <w:color w:val="000000"/>
                <w:sz w:val="18"/>
                <w:szCs w:val="18"/>
              </w:rPr>
            </w:pPr>
            <w:r w:rsidRPr="00913904">
              <w:rPr>
                <w:rFonts w:cs="Calibri"/>
                <w:b/>
                <w:bCs/>
                <w:i/>
                <w:iCs/>
                <w:color w:val="000000"/>
                <w:sz w:val="18"/>
                <w:szCs w:val="18"/>
              </w:rPr>
              <w:t>Yarıyıl</w:t>
            </w:r>
          </w:p>
        </w:tc>
        <w:tc>
          <w:tcPr>
            <w:tcW w:w="943" w:type="pct"/>
            <w:gridSpan w:val="4"/>
            <w:shd w:val="clear" w:color="auto" w:fill="auto"/>
            <w:vAlign w:val="center"/>
            <w:hideMark/>
          </w:tcPr>
          <w:p w14:paraId="3B8E98E9" w14:textId="77777777" w:rsidR="001D6E94" w:rsidRPr="00913904" w:rsidRDefault="001D6E94" w:rsidP="00913904">
            <w:pPr>
              <w:spacing w:after="0" w:line="240" w:lineRule="auto"/>
              <w:jc w:val="center"/>
              <w:rPr>
                <w:rFonts w:cs="Calibri"/>
                <w:b/>
                <w:bCs/>
                <w:i/>
                <w:iCs/>
                <w:color w:val="000000"/>
                <w:sz w:val="18"/>
                <w:szCs w:val="18"/>
              </w:rPr>
            </w:pPr>
            <w:r w:rsidRPr="00913904">
              <w:rPr>
                <w:rFonts w:cs="Calibri"/>
                <w:b/>
                <w:bCs/>
                <w:i/>
                <w:iCs/>
                <w:color w:val="000000"/>
                <w:sz w:val="18"/>
                <w:szCs w:val="18"/>
              </w:rPr>
              <w:t>T+U Saat</w:t>
            </w:r>
          </w:p>
        </w:tc>
        <w:tc>
          <w:tcPr>
            <w:tcW w:w="999" w:type="pct"/>
            <w:gridSpan w:val="2"/>
            <w:shd w:val="clear" w:color="auto" w:fill="auto"/>
            <w:vAlign w:val="center"/>
            <w:hideMark/>
          </w:tcPr>
          <w:p w14:paraId="688D094B" w14:textId="77777777" w:rsidR="001D6E94" w:rsidRPr="00913904" w:rsidRDefault="001D6E94" w:rsidP="00913904">
            <w:pPr>
              <w:spacing w:after="0" w:line="240" w:lineRule="auto"/>
              <w:jc w:val="center"/>
              <w:rPr>
                <w:rFonts w:cs="Calibri"/>
                <w:b/>
                <w:bCs/>
                <w:i/>
                <w:iCs/>
                <w:color w:val="000000"/>
                <w:sz w:val="18"/>
                <w:szCs w:val="18"/>
              </w:rPr>
            </w:pPr>
            <w:r w:rsidRPr="00913904">
              <w:rPr>
                <w:rFonts w:cs="Calibri"/>
                <w:b/>
                <w:bCs/>
                <w:i/>
                <w:iCs/>
                <w:color w:val="000000"/>
                <w:sz w:val="18"/>
                <w:szCs w:val="18"/>
              </w:rPr>
              <w:t>AKTS</w:t>
            </w:r>
          </w:p>
        </w:tc>
      </w:tr>
      <w:tr w:rsidR="001D6E94" w:rsidRPr="00913904" w14:paraId="302FF9A2" w14:textId="77777777" w:rsidTr="00913904">
        <w:trPr>
          <w:trHeight w:val="284"/>
        </w:trPr>
        <w:tc>
          <w:tcPr>
            <w:tcW w:w="973" w:type="pct"/>
            <w:gridSpan w:val="2"/>
            <w:shd w:val="clear" w:color="auto" w:fill="auto"/>
            <w:vAlign w:val="center"/>
            <w:hideMark/>
          </w:tcPr>
          <w:p w14:paraId="787B1189"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Kodu</w:t>
            </w:r>
          </w:p>
        </w:tc>
        <w:tc>
          <w:tcPr>
            <w:tcW w:w="934" w:type="pct"/>
            <w:gridSpan w:val="2"/>
            <w:shd w:val="clear" w:color="auto" w:fill="auto"/>
            <w:vAlign w:val="center"/>
            <w:hideMark/>
          </w:tcPr>
          <w:p w14:paraId="245C9CB2"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TUR-SD411</w:t>
            </w:r>
          </w:p>
        </w:tc>
        <w:tc>
          <w:tcPr>
            <w:tcW w:w="1151" w:type="pct"/>
            <w:gridSpan w:val="2"/>
            <w:shd w:val="clear" w:color="auto" w:fill="auto"/>
            <w:vAlign w:val="center"/>
            <w:hideMark/>
          </w:tcPr>
          <w:p w14:paraId="0FF4301C" w14:textId="77777777" w:rsidR="001D6E94" w:rsidRPr="00913904" w:rsidRDefault="001D6E94" w:rsidP="00913904">
            <w:pPr>
              <w:spacing w:after="0" w:line="240" w:lineRule="auto"/>
              <w:jc w:val="center"/>
              <w:rPr>
                <w:rFonts w:cs="Calibri"/>
                <w:color w:val="000000"/>
                <w:sz w:val="18"/>
                <w:szCs w:val="18"/>
              </w:rPr>
            </w:pPr>
            <w:r w:rsidRPr="00913904">
              <w:rPr>
                <w:rFonts w:cs="Calibri"/>
                <w:color w:val="000000"/>
                <w:sz w:val="18"/>
                <w:szCs w:val="18"/>
              </w:rPr>
              <w:t xml:space="preserve">Güz </w:t>
            </w:r>
            <w:r w:rsidRPr="00913904">
              <w:rPr>
                <w:rFonts w:cs="Calibri"/>
                <w:sz w:val="18"/>
                <w:szCs w:val="18"/>
              </w:rPr>
              <w:fldChar w:fldCharType="begin">
                <w:ffData>
                  <w:name w:val="Check2"/>
                  <w:enabled/>
                  <w:calcOnExit w:val="0"/>
                  <w:checkBox>
                    <w:sizeAuto/>
                    <w:default w:val="1"/>
                  </w:checkBox>
                </w:ffData>
              </w:fldChar>
            </w:r>
            <w:r w:rsidRPr="00913904">
              <w:rPr>
                <w:rFonts w:cs="Calibri"/>
                <w:sz w:val="18"/>
                <w:szCs w:val="18"/>
              </w:rPr>
              <w:instrText xml:space="preserve"> FORMCHECKBOX </w:instrText>
            </w:r>
            <w:r w:rsidRPr="00913904">
              <w:rPr>
                <w:rFonts w:cs="Calibri"/>
                <w:sz w:val="18"/>
                <w:szCs w:val="18"/>
              </w:rPr>
            </w:r>
            <w:r w:rsidRPr="00913904">
              <w:rPr>
                <w:rFonts w:cs="Calibri"/>
                <w:sz w:val="18"/>
                <w:szCs w:val="18"/>
              </w:rPr>
              <w:fldChar w:fldCharType="end"/>
            </w:r>
            <w:r w:rsidRPr="00913904">
              <w:rPr>
                <w:rFonts w:cs="Calibri"/>
                <w:sz w:val="18"/>
                <w:szCs w:val="18"/>
              </w:rPr>
              <w:t xml:space="preserve"> </w:t>
            </w:r>
            <w:r w:rsidRPr="00913904">
              <w:rPr>
                <w:rFonts w:cs="Calibri"/>
                <w:color w:val="000000"/>
                <w:sz w:val="18"/>
                <w:szCs w:val="18"/>
              </w:rPr>
              <w:t xml:space="preserve"> Bahar </w:t>
            </w:r>
            <w:r w:rsidRPr="00913904">
              <w:rPr>
                <w:rFonts w:cs="Calibri"/>
                <w:sz w:val="18"/>
                <w:szCs w:val="18"/>
              </w:rPr>
              <w:fldChar w:fldCharType="begin">
                <w:ffData>
                  <w:name w:val=""/>
                  <w:enabled/>
                  <w:calcOnExit w:val="0"/>
                  <w:checkBox>
                    <w:sizeAuto/>
                    <w:default w:val="0"/>
                  </w:checkBox>
                </w:ffData>
              </w:fldChar>
            </w:r>
            <w:r w:rsidRPr="00913904">
              <w:rPr>
                <w:rFonts w:cs="Calibri"/>
                <w:sz w:val="18"/>
                <w:szCs w:val="18"/>
              </w:rPr>
              <w:instrText xml:space="preserve"> FORMCHECKBOX </w:instrText>
            </w:r>
            <w:r w:rsidRPr="00913904">
              <w:rPr>
                <w:rFonts w:cs="Calibri"/>
                <w:sz w:val="18"/>
                <w:szCs w:val="18"/>
              </w:rPr>
            </w:r>
            <w:r w:rsidRPr="00913904">
              <w:rPr>
                <w:rFonts w:cs="Calibri"/>
                <w:sz w:val="18"/>
                <w:szCs w:val="18"/>
              </w:rPr>
              <w:fldChar w:fldCharType="end"/>
            </w:r>
            <w:r w:rsidRPr="00913904">
              <w:rPr>
                <w:rFonts w:cs="Calibri"/>
                <w:color w:val="000000"/>
                <w:sz w:val="18"/>
                <w:szCs w:val="18"/>
              </w:rPr>
              <w:t> </w:t>
            </w:r>
          </w:p>
        </w:tc>
        <w:tc>
          <w:tcPr>
            <w:tcW w:w="943" w:type="pct"/>
            <w:gridSpan w:val="4"/>
            <w:shd w:val="clear" w:color="auto" w:fill="auto"/>
            <w:vAlign w:val="center"/>
            <w:hideMark/>
          </w:tcPr>
          <w:p w14:paraId="25E654AD" w14:textId="77777777" w:rsidR="001D6E94" w:rsidRPr="00913904" w:rsidRDefault="001D6E94" w:rsidP="00913904">
            <w:pPr>
              <w:spacing w:after="0" w:line="240" w:lineRule="auto"/>
              <w:jc w:val="center"/>
              <w:rPr>
                <w:rFonts w:cs="Calibri"/>
                <w:color w:val="000000"/>
                <w:sz w:val="18"/>
                <w:szCs w:val="18"/>
              </w:rPr>
            </w:pPr>
            <w:r w:rsidRPr="00913904">
              <w:rPr>
                <w:rFonts w:cs="Calibri"/>
                <w:color w:val="000000"/>
                <w:sz w:val="18"/>
                <w:szCs w:val="18"/>
              </w:rPr>
              <w:t>3+0 </w:t>
            </w:r>
          </w:p>
        </w:tc>
        <w:tc>
          <w:tcPr>
            <w:tcW w:w="999" w:type="pct"/>
            <w:gridSpan w:val="2"/>
            <w:shd w:val="clear" w:color="auto" w:fill="auto"/>
            <w:vAlign w:val="center"/>
            <w:hideMark/>
          </w:tcPr>
          <w:p w14:paraId="104B34A9" w14:textId="77777777" w:rsidR="001D6E94" w:rsidRPr="00913904" w:rsidRDefault="001D6E94" w:rsidP="00913904">
            <w:pPr>
              <w:spacing w:after="0" w:line="240" w:lineRule="auto"/>
              <w:jc w:val="center"/>
              <w:rPr>
                <w:rFonts w:cs="Calibri"/>
                <w:color w:val="000000"/>
                <w:sz w:val="18"/>
                <w:szCs w:val="18"/>
              </w:rPr>
            </w:pPr>
            <w:r w:rsidRPr="00913904">
              <w:rPr>
                <w:rFonts w:cs="Calibri"/>
                <w:color w:val="000000"/>
                <w:sz w:val="18"/>
                <w:szCs w:val="18"/>
              </w:rPr>
              <w:t> 4</w:t>
            </w:r>
          </w:p>
        </w:tc>
      </w:tr>
      <w:tr w:rsidR="001D6E94" w:rsidRPr="00913904" w14:paraId="4A21C1E6" w14:textId="77777777" w:rsidTr="00913904">
        <w:trPr>
          <w:trHeight w:val="287"/>
        </w:trPr>
        <w:tc>
          <w:tcPr>
            <w:tcW w:w="973" w:type="pct"/>
            <w:gridSpan w:val="2"/>
            <w:shd w:val="clear" w:color="auto" w:fill="auto"/>
            <w:noWrap/>
            <w:vAlign w:val="bottom"/>
            <w:hideMark/>
          </w:tcPr>
          <w:p w14:paraId="3B888535"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Adı</w:t>
            </w:r>
          </w:p>
        </w:tc>
        <w:tc>
          <w:tcPr>
            <w:tcW w:w="4027" w:type="pct"/>
            <w:gridSpan w:val="10"/>
            <w:shd w:val="clear" w:color="auto" w:fill="auto"/>
            <w:noWrap/>
            <w:vAlign w:val="bottom"/>
            <w:hideMark/>
          </w:tcPr>
          <w:p w14:paraId="7F6B156C"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İşaret Dili</w:t>
            </w:r>
            <w:r>
              <w:rPr>
                <w:rFonts w:cs="Calibri"/>
                <w:color w:val="000000"/>
                <w:sz w:val="18"/>
                <w:szCs w:val="18"/>
              </w:rPr>
              <w:t xml:space="preserve"> I</w:t>
            </w:r>
          </w:p>
        </w:tc>
      </w:tr>
      <w:tr w:rsidR="001D6E94" w:rsidRPr="00913904" w14:paraId="2E6F7058" w14:textId="77777777" w:rsidTr="00913904">
        <w:trPr>
          <w:trHeight w:val="287"/>
        </w:trPr>
        <w:tc>
          <w:tcPr>
            <w:tcW w:w="973" w:type="pct"/>
            <w:gridSpan w:val="2"/>
            <w:shd w:val="clear" w:color="auto" w:fill="auto"/>
            <w:noWrap/>
            <w:vAlign w:val="bottom"/>
            <w:hideMark/>
          </w:tcPr>
          <w:p w14:paraId="0C188387"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İngilizce Adı</w:t>
            </w:r>
          </w:p>
        </w:tc>
        <w:tc>
          <w:tcPr>
            <w:tcW w:w="4027" w:type="pct"/>
            <w:gridSpan w:val="10"/>
            <w:shd w:val="clear" w:color="auto" w:fill="auto"/>
            <w:noWrap/>
            <w:vAlign w:val="bottom"/>
            <w:hideMark/>
          </w:tcPr>
          <w:p w14:paraId="237A85E5"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Sign Language</w:t>
            </w:r>
            <w:r>
              <w:rPr>
                <w:rFonts w:cs="Calibri"/>
                <w:color w:val="000000"/>
                <w:sz w:val="18"/>
                <w:szCs w:val="18"/>
              </w:rPr>
              <w:t xml:space="preserve"> I</w:t>
            </w:r>
          </w:p>
        </w:tc>
      </w:tr>
      <w:tr w:rsidR="001D6E94" w:rsidRPr="00913904" w14:paraId="6F58081F" w14:textId="77777777" w:rsidTr="00913904">
        <w:trPr>
          <w:trHeight w:val="317"/>
        </w:trPr>
        <w:tc>
          <w:tcPr>
            <w:tcW w:w="973" w:type="pct"/>
            <w:gridSpan w:val="2"/>
            <w:shd w:val="clear" w:color="auto" w:fill="auto"/>
            <w:vAlign w:val="center"/>
            <w:hideMark/>
          </w:tcPr>
          <w:p w14:paraId="0435A4C2"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Ön Koşul Dersleri</w:t>
            </w:r>
          </w:p>
        </w:tc>
        <w:tc>
          <w:tcPr>
            <w:tcW w:w="4027" w:type="pct"/>
            <w:gridSpan w:val="10"/>
            <w:shd w:val="clear" w:color="auto" w:fill="auto"/>
            <w:vAlign w:val="center"/>
            <w:hideMark/>
          </w:tcPr>
          <w:p w14:paraId="18FE5037"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Yok </w:t>
            </w:r>
          </w:p>
        </w:tc>
      </w:tr>
      <w:tr w:rsidR="001D6E94" w:rsidRPr="00913904" w14:paraId="19026CCE" w14:textId="77777777" w:rsidTr="00913904">
        <w:trPr>
          <w:trHeight w:val="284"/>
        </w:trPr>
        <w:tc>
          <w:tcPr>
            <w:tcW w:w="973" w:type="pct"/>
            <w:gridSpan w:val="2"/>
            <w:shd w:val="clear" w:color="auto" w:fill="auto"/>
            <w:vAlign w:val="center"/>
            <w:hideMark/>
          </w:tcPr>
          <w:p w14:paraId="1F3C8BAB"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Dili</w:t>
            </w:r>
          </w:p>
        </w:tc>
        <w:tc>
          <w:tcPr>
            <w:tcW w:w="4027" w:type="pct"/>
            <w:gridSpan w:val="10"/>
            <w:shd w:val="clear" w:color="auto" w:fill="auto"/>
            <w:vAlign w:val="center"/>
            <w:hideMark/>
          </w:tcPr>
          <w:p w14:paraId="70C6E314" w14:textId="77777777" w:rsidR="001D6E94" w:rsidRPr="00913904" w:rsidRDefault="001D6E94" w:rsidP="00913904">
            <w:pPr>
              <w:spacing w:after="0" w:line="240" w:lineRule="auto"/>
              <w:rPr>
                <w:rFonts w:cs="Calibri"/>
                <w:bCs/>
                <w:color w:val="000000"/>
                <w:sz w:val="18"/>
                <w:szCs w:val="18"/>
              </w:rPr>
            </w:pPr>
            <w:r w:rsidRPr="00913904">
              <w:rPr>
                <w:rFonts w:cs="Calibri"/>
                <w:bCs/>
                <w:color w:val="000000"/>
                <w:sz w:val="18"/>
                <w:szCs w:val="18"/>
              </w:rPr>
              <w:t>Türkçe</w:t>
            </w:r>
          </w:p>
        </w:tc>
      </w:tr>
      <w:tr w:rsidR="001D6E94" w:rsidRPr="00913904" w14:paraId="37C7B592" w14:textId="77777777" w:rsidTr="00913904">
        <w:trPr>
          <w:trHeight w:val="284"/>
        </w:trPr>
        <w:tc>
          <w:tcPr>
            <w:tcW w:w="973" w:type="pct"/>
            <w:gridSpan w:val="2"/>
            <w:shd w:val="clear" w:color="auto" w:fill="auto"/>
            <w:vAlign w:val="center"/>
            <w:hideMark/>
          </w:tcPr>
          <w:p w14:paraId="0D14DC1A"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Seviyesi</w:t>
            </w:r>
          </w:p>
        </w:tc>
        <w:tc>
          <w:tcPr>
            <w:tcW w:w="4027" w:type="pct"/>
            <w:gridSpan w:val="10"/>
            <w:shd w:val="clear" w:color="auto" w:fill="auto"/>
            <w:vAlign w:val="center"/>
            <w:hideMark/>
          </w:tcPr>
          <w:p w14:paraId="744C8CEF" w14:textId="77777777" w:rsidR="001D6E94" w:rsidRPr="00913904" w:rsidRDefault="001D6E94" w:rsidP="00913904">
            <w:pPr>
              <w:spacing w:after="0" w:line="240" w:lineRule="auto"/>
              <w:rPr>
                <w:rFonts w:cs="Calibri"/>
                <w:b/>
                <w:bCs/>
                <w:color w:val="000000"/>
                <w:sz w:val="18"/>
                <w:szCs w:val="18"/>
              </w:rPr>
            </w:pPr>
            <w:r w:rsidRPr="00913904">
              <w:rPr>
                <w:rFonts w:cs="Calibri"/>
                <w:color w:val="000000"/>
                <w:sz w:val="18"/>
                <w:szCs w:val="18"/>
              </w:rPr>
              <w:t>Lisans</w:t>
            </w:r>
          </w:p>
        </w:tc>
      </w:tr>
      <w:tr w:rsidR="001D6E94" w:rsidRPr="00913904" w14:paraId="434835BE" w14:textId="77777777" w:rsidTr="00913904">
        <w:trPr>
          <w:trHeight w:val="284"/>
        </w:trPr>
        <w:tc>
          <w:tcPr>
            <w:tcW w:w="973" w:type="pct"/>
            <w:gridSpan w:val="2"/>
            <w:shd w:val="clear" w:color="auto" w:fill="auto"/>
            <w:vAlign w:val="center"/>
            <w:hideMark/>
          </w:tcPr>
          <w:p w14:paraId="038D688D"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Türü</w:t>
            </w:r>
          </w:p>
        </w:tc>
        <w:tc>
          <w:tcPr>
            <w:tcW w:w="4027" w:type="pct"/>
            <w:gridSpan w:val="10"/>
            <w:shd w:val="clear" w:color="auto" w:fill="auto"/>
            <w:vAlign w:val="center"/>
            <w:hideMark/>
          </w:tcPr>
          <w:p w14:paraId="62F099C6" w14:textId="77777777" w:rsidR="001D6E94" w:rsidRPr="00913904" w:rsidRDefault="001D6E94" w:rsidP="00913904">
            <w:pPr>
              <w:spacing w:after="0" w:line="240" w:lineRule="auto"/>
              <w:rPr>
                <w:rFonts w:cs="Calibri"/>
                <w:b/>
                <w:bCs/>
                <w:color w:val="000000"/>
                <w:sz w:val="18"/>
                <w:szCs w:val="18"/>
              </w:rPr>
            </w:pPr>
            <w:r w:rsidRPr="00913904">
              <w:rPr>
                <w:rFonts w:cs="Calibri"/>
                <w:color w:val="000000"/>
                <w:sz w:val="18"/>
                <w:szCs w:val="18"/>
              </w:rPr>
              <w:t>Seçmeli</w:t>
            </w:r>
          </w:p>
        </w:tc>
      </w:tr>
      <w:tr w:rsidR="001D6E94" w:rsidRPr="00913904" w14:paraId="6B2F7271" w14:textId="77777777" w:rsidTr="00913904">
        <w:trPr>
          <w:trHeight w:val="284"/>
        </w:trPr>
        <w:tc>
          <w:tcPr>
            <w:tcW w:w="973" w:type="pct"/>
            <w:gridSpan w:val="2"/>
            <w:shd w:val="clear" w:color="auto" w:fill="auto"/>
            <w:vAlign w:val="center"/>
            <w:hideMark/>
          </w:tcPr>
          <w:p w14:paraId="44429AAE"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Koordinatörü</w:t>
            </w:r>
          </w:p>
        </w:tc>
        <w:tc>
          <w:tcPr>
            <w:tcW w:w="4027" w:type="pct"/>
            <w:gridSpan w:val="10"/>
            <w:shd w:val="clear" w:color="auto" w:fill="auto"/>
            <w:vAlign w:val="center"/>
            <w:hideMark/>
          </w:tcPr>
          <w:p w14:paraId="4A34EB30"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Prof. Dr. Musa GENÇ</w:t>
            </w:r>
          </w:p>
        </w:tc>
      </w:tr>
      <w:tr w:rsidR="001D6E94" w:rsidRPr="00913904" w14:paraId="4D27CCF5" w14:textId="77777777" w:rsidTr="00913904">
        <w:trPr>
          <w:trHeight w:val="284"/>
        </w:trPr>
        <w:tc>
          <w:tcPr>
            <w:tcW w:w="973" w:type="pct"/>
            <w:gridSpan w:val="2"/>
            <w:shd w:val="clear" w:color="auto" w:fill="auto"/>
            <w:vAlign w:val="center"/>
            <w:hideMark/>
          </w:tcPr>
          <w:p w14:paraId="1646495F"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 Verenler</w:t>
            </w:r>
          </w:p>
        </w:tc>
        <w:tc>
          <w:tcPr>
            <w:tcW w:w="4027" w:type="pct"/>
            <w:gridSpan w:val="10"/>
            <w:shd w:val="clear" w:color="auto" w:fill="auto"/>
            <w:vAlign w:val="center"/>
            <w:hideMark/>
          </w:tcPr>
          <w:p w14:paraId="21797FC8" w14:textId="77777777" w:rsidR="001D6E94" w:rsidRPr="00913904" w:rsidRDefault="001D6E94" w:rsidP="00913904">
            <w:pPr>
              <w:spacing w:after="0" w:line="240" w:lineRule="auto"/>
              <w:rPr>
                <w:rFonts w:cs="Calibri"/>
                <w:color w:val="000000"/>
                <w:sz w:val="18"/>
                <w:szCs w:val="18"/>
              </w:rPr>
            </w:pPr>
          </w:p>
        </w:tc>
      </w:tr>
      <w:tr w:rsidR="001D6E94" w:rsidRPr="00913904" w14:paraId="6327C162" w14:textId="77777777" w:rsidTr="00913904">
        <w:trPr>
          <w:trHeight w:val="284"/>
        </w:trPr>
        <w:tc>
          <w:tcPr>
            <w:tcW w:w="973" w:type="pct"/>
            <w:gridSpan w:val="2"/>
            <w:shd w:val="clear" w:color="auto" w:fill="auto"/>
            <w:vAlign w:val="center"/>
            <w:hideMark/>
          </w:tcPr>
          <w:p w14:paraId="0AEEC0C7"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Yardımcıları</w:t>
            </w:r>
          </w:p>
        </w:tc>
        <w:tc>
          <w:tcPr>
            <w:tcW w:w="4027" w:type="pct"/>
            <w:gridSpan w:val="10"/>
            <w:shd w:val="clear" w:color="auto" w:fill="auto"/>
            <w:vAlign w:val="center"/>
            <w:hideMark/>
          </w:tcPr>
          <w:p w14:paraId="046649BE" w14:textId="77777777" w:rsidR="001D6E94" w:rsidRPr="00913904" w:rsidRDefault="001D6E94" w:rsidP="00913904">
            <w:pPr>
              <w:spacing w:after="0" w:line="240" w:lineRule="auto"/>
              <w:rPr>
                <w:rFonts w:cs="Calibri"/>
                <w:b/>
                <w:bCs/>
                <w:color w:val="000000"/>
                <w:sz w:val="18"/>
                <w:szCs w:val="18"/>
              </w:rPr>
            </w:pPr>
          </w:p>
        </w:tc>
      </w:tr>
      <w:tr w:rsidR="001D6E94" w:rsidRPr="00913904" w14:paraId="50521E16" w14:textId="77777777" w:rsidTr="00913904">
        <w:trPr>
          <w:trHeight w:val="363"/>
        </w:trPr>
        <w:tc>
          <w:tcPr>
            <w:tcW w:w="973" w:type="pct"/>
            <w:gridSpan w:val="2"/>
            <w:shd w:val="clear" w:color="auto" w:fill="auto"/>
            <w:vAlign w:val="center"/>
            <w:hideMark/>
          </w:tcPr>
          <w:p w14:paraId="0732B1C2"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lastRenderedPageBreak/>
              <w:t>Dersin Amacı</w:t>
            </w:r>
          </w:p>
        </w:tc>
        <w:tc>
          <w:tcPr>
            <w:tcW w:w="4027" w:type="pct"/>
            <w:gridSpan w:val="10"/>
            <w:shd w:val="clear" w:color="auto" w:fill="auto"/>
            <w:vAlign w:val="center"/>
            <w:hideMark/>
          </w:tcPr>
          <w:p w14:paraId="3EDA1B32" w14:textId="77777777" w:rsidR="001D6E94" w:rsidRPr="00913904" w:rsidRDefault="001D6E94" w:rsidP="00913904">
            <w:pPr>
              <w:spacing w:after="0"/>
              <w:rPr>
                <w:rFonts w:cs="Calibri"/>
                <w:sz w:val="18"/>
                <w:szCs w:val="18"/>
              </w:rPr>
            </w:pPr>
            <w:r w:rsidRPr="00913904">
              <w:rPr>
                <w:rFonts w:cs="Calibri"/>
                <w:sz w:val="18"/>
                <w:szCs w:val="18"/>
              </w:rPr>
              <w:t>Bu dersin amacı, Türkçe İşaret Dili'nin alfabesi, temel kelime ve dilbilgisi yapılarını öğreterek dersi alan öğrencilerin işitme engellilerle bu dil aracılığıyla iletişim kurmasını sağlamaktır.</w:t>
            </w:r>
          </w:p>
        </w:tc>
      </w:tr>
      <w:tr w:rsidR="001D6E94" w:rsidRPr="00913904" w14:paraId="3F9A7EA4" w14:textId="77777777" w:rsidTr="00913904">
        <w:trPr>
          <w:trHeight w:val="284"/>
        </w:trPr>
        <w:tc>
          <w:tcPr>
            <w:tcW w:w="973" w:type="pct"/>
            <w:gridSpan w:val="2"/>
            <w:shd w:val="clear" w:color="auto" w:fill="auto"/>
            <w:vAlign w:val="center"/>
            <w:hideMark/>
          </w:tcPr>
          <w:p w14:paraId="7959126C"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Kısa İçeriği</w:t>
            </w:r>
          </w:p>
        </w:tc>
        <w:tc>
          <w:tcPr>
            <w:tcW w:w="4027" w:type="pct"/>
            <w:gridSpan w:val="10"/>
            <w:shd w:val="clear" w:color="auto" w:fill="auto"/>
            <w:vAlign w:val="center"/>
            <w:hideMark/>
          </w:tcPr>
          <w:p w14:paraId="6924B0AB" w14:textId="77777777" w:rsidR="001D6E94" w:rsidRPr="00913904" w:rsidRDefault="001D6E94" w:rsidP="00913904">
            <w:pPr>
              <w:spacing w:after="0" w:line="240" w:lineRule="auto"/>
              <w:rPr>
                <w:rFonts w:cs="Calibri"/>
                <w:bCs/>
                <w:color w:val="000000"/>
                <w:sz w:val="18"/>
                <w:szCs w:val="18"/>
              </w:rPr>
            </w:pPr>
            <w:r w:rsidRPr="00913904">
              <w:rPr>
                <w:rFonts w:cs="Calibri"/>
                <w:bCs/>
                <w:color w:val="000000"/>
                <w:sz w:val="18"/>
                <w:szCs w:val="18"/>
              </w:rPr>
              <w:t>İşaret dili alfabesi, aile, yiyecek içecekler, hayvanlar, renkler, dini işaretler, coğrafi terimler, bitkiler, duygular, sağlık, vücudumuz, iller, ülkeler</w:t>
            </w:r>
          </w:p>
        </w:tc>
      </w:tr>
      <w:tr w:rsidR="001D6E94" w:rsidRPr="00913904" w14:paraId="06C086D9" w14:textId="77777777" w:rsidTr="00913904">
        <w:trPr>
          <w:trHeight w:val="300"/>
        </w:trPr>
        <w:tc>
          <w:tcPr>
            <w:tcW w:w="5000" w:type="pct"/>
            <w:gridSpan w:val="12"/>
            <w:shd w:val="clear" w:color="auto" w:fill="auto"/>
            <w:noWrap/>
            <w:vAlign w:val="bottom"/>
            <w:hideMark/>
          </w:tcPr>
          <w:p w14:paraId="24F93059" w14:textId="77777777" w:rsidR="001D6E94" w:rsidRPr="00913904" w:rsidRDefault="001D6E94" w:rsidP="00913904">
            <w:pPr>
              <w:spacing w:after="0" w:line="240" w:lineRule="auto"/>
              <w:rPr>
                <w:rFonts w:cs="Calibri"/>
                <w:color w:val="000000"/>
                <w:sz w:val="18"/>
                <w:szCs w:val="18"/>
              </w:rPr>
            </w:pPr>
          </w:p>
        </w:tc>
      </w:tr>
      <w:tr w:rsidR="001D6E94" w:rsidRPr="00913904" w14:paraId="1D2EFC61" w14:textId="77777777" w:rsidTr="00913904">
        <w:trPr>
          <w:trHeight w:val="284"/>
        </w:trPr>
        <w:tc>
          <w:tcPr>
            <w:tcW w:w="5000" w:type="pct"/>
            <w:gridSpan w:val="12"/>
            <w:shd w:val="clear" w:color="auto" w:fill="auto"/>
            <w:vAlign w:val="center"/>
            <w:hideMark/>
          </w:tcPr>
          <w:p w14:paraId="2301F55F"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Dersin Öğrenme Çıktıları</w:t>
            </w:r>
          </w:p>
        </w:tc>
      </w:tr>
      <w:tr w:rsidR="001D6E94" w:rsidRPr="00913904" w14:paraId="0634375E" w14:textId="77777777" w:rsidTr="00913904">
        <w:trPr>
          <w:trHeight w:val="284"/>
        </w:trPr>
        <w:tc>
          <w:tcPr>
            <w:tcW w:w="973" w:type="pct"/>
            <w:gridSpan w:val="2"/>
            <w:shd w:val="clear" w:color="auto" w:fill="auto"/>
            <w:vAlign w:val="center"/>
            <w:hideMark/>
          </w:tcPr>
          <w:p w14:paraId="2E94D7ED"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ÖÇ-1</w:t>
            </w:r>
          </w:p>
        </w:tc>
        <w:tc>
          <w:tcPr>
            <w:tcW w:w="4027" w:type="pct"/>
            <w:gridSpan w:val="10"/>
            <w:shd w:val="clear" w:color="auto" w:fill="auto"/>
            <w:vAlign w:val="center"/>
            <w:hideMark/>
          </w:tcPr>
          <w:p w14:paraId="1F2C6BE7" w14:textId="77777777" w:rsidR="001D6E94" w:rsidRPr="00913904" w:rsidRDefault="001D6E94" w:rsidP="00913904">
            <w:pPr>
              <w:spacing w:after="0"/>
              <w:rPr>
                <w:rFonts w:cs="Calibri"/>
                <w:sz w:val="18"/>
                <w:szCs w:val="18"/>
              </w:rPr>
            </w:pPr>
            <w:r w:rsidRPr="00913904">
              <w:rPr>
                <w:rFonts w:cs="Calibri"/>
                <w:sz w:val="18"/>
                <w:szCs w:val="18"/>
              </w:rPr>
              <w:t>Günlük hayatta pek çok konuda Türk İşaret Dili'ni kullanarak iletişim kurabilecek,</w:t>
            </w:r>
          </w:p>
        </w:tc>
      </w:tr>
      <w:tr w:rsidR="001D6E94" w:rsidRPr="00913904" w14:paraId="0CF9386F" w14:textId="77777777" w:rsidTr="00913904">
        <w:trPr>
          <w:trHeight w:val="284"/>
        </w:trPr>
        <w:tc>
          <w:tcPr>
            <w:tcW w:w="973" w:type="pct"/>
            <w:gridSpan w:val="2"/>
            <w:shd w:val="clear" w:color="auto" w:fill="auto"/>
            <w:vAlign w:val="center"/>
            <w:hideMark/>
          </w:tcPr>
          <w:p w14:paraId="1C3CB857"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ÖÇ-2</w:t>
            </w:r>
          </w:p>
        </w:tc>
        <w:tc>
          <w:tcPr>
            <w:tcW w:w="4027" w:type="pct"/>
            <w:gridSpan w:val="10"/>
            <w:shd w:val="clear" w:color="auto" w:fill="auto"/>
            <w:vAlign w:val="center"/>
            <w:hideMark/>
          </w:tcPr>
          <w:p w14:paraId="60789501" w14:textId="77777777" w:rsidR="001D6E94" w:rsidRPr="00913904" w:rsidRDefault="001D6E94" w:rsidP="00913904">
            <w:pPr>
              <w:spacing w:after="0"/>
              <w:rPr>
                <w:rFonts w:cs="Calibri"/>
                <w:sz w:val="18"/>
                <w:szCs w:val="18"/>
              </w:rPr>
            </w:pPr>
            <w:r w:rsidRPr="00913904">
              <w:rPr>
                <w:rFonts w:cs="Calibri"/>
                <w:sz w:val="18"/>
                <w:szCs w:val="18"/>
              </w:rPr>
              <w:t>Kendileri hakkında bilgi verebilecek ve diğer kişiler ile ilgili soru sorabilecek</w:t>
            </w:r>
          </w:p>
        </w:tc>
      </w:tr>
      <w:tr w:rsidR="001D6E94" w:rsidRPr="00913904" w14:paraId="0540A07A" w14:textId="77777777" w:rsidTr="00913904">
        <w:trPr>
          <w:trHeight w:val="284"/>
        </w:trPr>
        <w:tc>
          <w:tcPr>
            <w:tcW w:w="973" w:type="pct"/>
            <w:gridSpan w:val="2"/>
            <w:shd w:val="clear" w:color="auto" w:fill="auto"/>
            <w:vAlign w:val="center"/>
            <w:hideMark/>
          </w:tcPr>
          <w:p w14:paraId="4FF6B179"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ÖÇ-3</w:t>
            </w:r>
          </w:p>
        </w:tc>
        <w:tc>
          <w:tcPr>
            <w:tcW w:w="4027" w:type="pct"/>
            <w:gridSpan w:val="10"/>
            <w:shd w:val="clear" w:color="auto" w:fill="auto"/>
            <w:vAlign w:val="center"/>
            <w:hideMark/>
          </w:tcPr>
          <w:p w14:paraId="46033CCF" w14:textId="77777777" w:rsidR="001D6E94" w:rsidRPr="00913904" w:rsidRDefault="001D6E94" w:rsidP="00913904">
            <w:pPr>
              <w:spacing w:after="0"/>
              <w:rPr>
                <w:rFonts w:cs="Calibri"/>
                <w:sz w:val="18"/>
                <w:szCs w:val="18"/>
              </w:rPr>
            </w:pPr>
            <w:r w:rsidRPr="00913904">
              <w:rPr>
                <w:rFonts w:cs="Calibri"/>
                <w:sz w:val="18"/>
                <w:szCs w:val="18"/>
              </w:rPr>
              <w:t>Basit soru yapılarını kullanabileceklerdir.</w:t>
            </w:r>
          </w:p>
        </w:tc>
      </w:tr>
      <w:tr w:rsidR="001D6E94" w:rsidRPr="00913904" w14:paraId="458EE724" w14:textId="77777777" w:rsidTr="00913904">
        <w:trPr>
          <w:trHeight w:val="300"/>
        </w:trPr>
        <w:tc>
          <w:tcPr>
            <w:tcW w:w="5000" w:type="pct"/>
            <w:gridSpan w:val="12"/>
            <w:shd w:val="clear" w:color="auto" w:fill="auto"/>
            <w:noWrap/>
            <w:vAlign w:val="bottom"/>
            <w:hideMark/>
          </w:tcPr>
          <w:p w14:paraId="1B59228B" w14:textId="77777777" w:rsidR="001D6E94" w:rsidRPr="00913904" w:rsidRDefault="001D6E94" w:rsidP="00913904">
            <w:pPr>
              <w:spacing w:after="0" w:line="240" w:lineRule="auto"/>
              <w:rPr>
                <w:rFonts w:cs="Calibri"/>
                <w:color w:val="000000"/>
                <w:sz w:val="18"/>
                <w:szCs w:val="18"/>
              </w:rPr>
            </w:pPr>
          </w:p>
        </w:tc>
      </w:tr>
      <w:tr w:rsidR="001D6E94" w:rsidRPr="00913904" w14:paraId="224ECB75" w14:textId="77777777" w:rsidTr="00913904">
        <w:trPr>
          <w:trHeight w:val="284"/>
        </w:trPr>
        <w:tc>
          <w:tcPr>
            <w:tcW w:w="973" w:type="pct"/>
            <w:gridSpan w:val="2"/>
            <w:shd w:val="clear" w:color="auto" w:fill="auto"/>
            <w:vAlign w:val="center"/>
            <w:hideMark/>
          </w:tcPr>
          <w:p w14:paraId="16463635"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Öğretim Yöntemleri</w:t>
            </w:r>
          </w:p>
        </w:tc>
        <w:tc>
          <w:tcPr>
            <w:tcW w:w="4027" w:type="pct"/>
            <w:gridSpan w:val="10"/>
            <w:shd w:val="clear" w:color="auto" w:fill="auto"/>
            <w:vAlign w:val="center"/>
            <w:hideMark/>
          </w:tcPr>
          <w:p w14:paraId="1E9A58D6"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 Yüz yüze anlatım</w:t>
            </w:r>
          </w:p>
        </w:tc>
      </w:tr>
      <w:tr w:rsidR="001D6E94" w:rsidRPr="00913904" w14:paraId="0D563439" w14:textId="77777777" w:rsidTr="00913904">
        <w:trPr>
          <w:trHeight w:val="284"/>
        </w:trPr>
        <w:tc>
          <w:tcPr>
            <w:tcW w:w="973" w:type="pct"/>
            <w:gridSpan w:val="2"/>
            <w:shd w:val="clear" w:color="auto" w:fill="auto"/>
            <w:vAlign w:val="center"/>
            <w:hideMark/>
          </w:tcPr>
          <w:p w14:paraId="43E00672"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Ölçme Yöntemleri</w:t>
            </w:r>
          </w:p>
        </w:tc>
        <w:tc>
          <w:tcPr>
            <w:tcW w:w="4027" w:type="pct"/>
            <w:gridSpan w:val="10"/>
            <w:shd w:val="clear" w:color="auto" w:fill="auto"/>
            <w:vAlign w:val="center"/>
            <w:hideMark/>
          </w:tcPr>
          <w:p w14:paraId="04640D13"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 Sınav</w:t>
            </w:r>
          </w:p>
        </w:tc>
      </w:tr>
      <w:tr w:rsidR="001D6E94" w:rsidRPr="00913904" w14:paraId="032BEA13" w14:textId="77777777" w:rsidTr="00913904">
        <w:trPr>
          <w:trHeight w:val="257"/>
        </w:trPr>
        <w:tc>
          <w:tcPr>
            <w:tcW w:w="5000" w:type="pct"/>
            <w:gridSpan w:val="12"/>
            <w:shd w:val="clear" w:color="auto" w:fill="auto"/>
            <w:noWrap/>
            <w:vAlign w:val="bottom"/>
            <w:hideMark/>
          </w:tcPr>
          <w:p w14:paraId="3F1E2987" w14:textId="77777777" w:rsidR="001D6E94" w:rsidRPr="00913904" w:rsidRDefault="001D6E94" w:rsidP="00913904">
            <w:pPr>
              <w:spacing w:after="0" w:line="240" w:lineRule="auto"/>
              <w:rPr>
                <w:rFonts w:cs="Calibri"/>
                <w:color w:val="000000"/>
                <w:sz w:val="18"/>
                <w:szCs w:val="18"/>
              </w:rPr>
            </w:pPr>
          </w:p>
        </w:tc>
      </w:tr>
      <w:tr w:rsidR="001D6E94" w:rsidRPr="00913904" w14:paraId="406C5264" w14:textId="77777777" w:rsidTr="00913904">
        <w:trPr>
          <w:trHeight w:val="284"/>
        </w:trPr>
        <w:tc>
          <w:tcPr>
            <w:tcW w:w="5000" w:type="pct"/>
            <w:gridSpan w:val="12"/>
            <w:shd w:val="clear" w:color="auto" w:fill="auto"/>
            <w:vAlign w:val="center"/>
            <w:hideMark/>
          </w:tcPr>
          <w:p w14:paraId="46BFA010"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 AKIŞI</w:t>
            </w:r>
          </w:p>
        </w:tc>
      </w:tr>
      <w:tr w:rsidR="001D6E94" w:rsidRPr="00913904" w14:paraId="22F9DCFA" w14:textId="77777777" w:rsidTr="00BC3E72">
        <w:trPr>
          <w:trHeight w:val="284"/>
        </w:trPr>
        <w:tc>
          <w:tcPr>
            <w:tcW w:w="784" w:type="pct"/>
            <w:shd w:val="clear" w:color="auto" w:fill="auto"/>
            <w:vAlign w:val="center"/>
            <w:hideMark/>
          </w:tcPr>
          <w:p w14:paraId="16A1A93C"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Hafta</w:t>
            </w:r>
          </w:p>
        </w:tc>
        <w:tc>
          <w:tcPr>
            <w:tcW w:w="2847" w:type="pct"/>
            <w:gridSpan w:val="8"/>
            <w:shd w:val="clear" w:color="auto" w:fill="auto"/>
            <w:noWrap/>
            <w:vAlign w:val="bottom"/>
            <w:hideMark/>
          </w:tcPr>
          <w:p w14:paraId="52E633A5" w14:textId="77777777" w:rsidR="001D6E94" w:rsidRPr="00913904" w:rsidRDefault="001D6E94" w:rsidP="00913904">
            <w:pPr>
              <w:spacing w:after="0" w:line="240" w:lineRule="auto"/>
              <w:rPr>
                <w:rFonts w:cs="Calibri"/>
                <w:b/>
                <w:bCs/>
                <w:color w:val="000000"/>
                <w:sz w:val="18"/>
                <w:szCs w:val="18"/>
              </w:rPr>
            </w:pPr>
            <w:r w:rsidRPr="00913904">
              <w:rPr>
                <w:rFonts w:cs="Calibri"/>
                <w:color w:val="000000"/>
                <w:sz w:val="18"/>
                <w:szCs w:val="18"/>
              </w:rPr>
              <w:t> </w:t>
            </w:r>
            <w:r w:rsidRPr="00913904">
              <w:rPr>
                <w:rFonts w:cs="Calibri"/>
                <w:b/>
                <w:bCs/>
                <w:color w:val="000000"/>
                <w:sz w:val="18"/>
                <w:szCs w:val="18"/>
              </w:rPr>
              <w:t>Konular</w:t>
            </w:r>
          </w:p>
        </w:tc>
        <w:tc>
          <w:tcPr>
            <w:tcW w:w="1368" w:type="pct"/>
            <w:gridSpan w:val="3"/>
            <w:shd w:val="clear" w:color="auto" w:fill="auto"/>
            <w:vAlign w:val="center"/>
            <w:hideMark/>
          </w:tcPr>
          <w:p w14:paraId="64581A67" w14:textId="77777777" w:rsidR="001D6E94" w:rsidRPr="00913904" w:rsidRDefault="001D6E94" w:rsidP="00913904">
            <w:pPr>
              <w:spacing w:after="0" w:line="240" w:lineRule="auto"/>
              <w:jc w:val="center"/>
              <w:rPr>
                <w:rFonts w:cs="Calibri"/>
                <w:b/>
                <w:bCs/>
                <w:color w:val="000000"/>
                <w:sz w:val="18"/>
                <w:szCs w:val="18"/>
              </w:rPr>
            </w:pPr>
            <w:r w:rsidRPr="00913904">
              <w:rPr>
                <w:rFonts w:cs="Calibri"/>
                <w:b/>
                <w:bCs/>
                <w:color w:val="000000"/>
                <w:sz w:val="18"/>
                <w:szCs w:val="18"/>
              </w:rPr>
              <w:t>Kaynak/İlgili Bölüm</w:t>
            </w:r>
          </w:p>
        </w:tc>
      </w:tr>
      <w:tr w:rsidR="001D6E94" w:rsidRPr="00913904" w14:paraId="088851A2" w14:textId="77777777" w:rsidTr="00BC3E72">
        <w:trPr>
          <w:trHeight w:val="284"/>
        </w:trPr>
        <w:tc>
          <w:tcPr>
            <w:tcW w:w="784" w:type="pct"/>
            <w:shd w:val="clear" w:color="auto" w:fill="auto"/>
            <w:vAlign w:val="center"/>
            <w:hideMark/>
          </w:tcPr>
          <w:p w14:paraId="669F2A73"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1</w:t>
            </w:r>
          </w:p>
        </w:tc>
        <w:tc>
          <w:tcPr>
            <w:tcW w:w="2847" w:type="pct"/>
            <w:gridSpan w:val="8"/>
            <w:shd w:val="clear" w:color="auto" w:fill="auto"/>
            <w:vAlign w:val="center"/>
            <w:hideMark/>
          </w:tcPr>
          <w:p w14:paraId="032C707F" w14:textId="77777777" w:rsidR="001D6E94" w:rsidRPr="00913904" w:rsidRDefault="001D6E94" w:rsidP="00913904">
            <w:pPr>
              <w:spacing w:after="0"/>
              <w:rPr>
                <w:rFonts w:cs="Calibri"/>
                <w:sz w:val="18"/>
                <w:szCs w:val="18"/>
              </w:rPr>
            </w:pPr>
            <w:r w:rsidRPr="00913904">
              <w:rPr>
                <w:rFonts w:cs="Calibri"/>
                <w:sz w:val="18"/>
                <w:szCs w:val="18"/>
              </w:rPr>
              <w:t>Türkçe işaret dili (TİD)in tanımı</w:t>
            </w:r>
          </w:p>
        </w:tc>
        <w:tc>
          <w:tcPr>
            <w:tcW w:w="1368" w:type="pct"/>
            <w:gridSpan w:val="3"/>
            <w:shd w:val="clear" w:color="auto" w:fill="auto"/>
            <w:hideMark/>
          </w:tcPr>
          <w:p w14:paraId="5AE46F22" w14:textId="77777777" w:rsidR="001D6E94" w:rsidRPr="00913904" w:rsidRDefault="001D6E94" w:rsidP="00913904">
            <w:pPr>
              <w:spacing w:after="0"/>
              <w:rPr>
                <w:rFonts w:cs="Calibri"/>
                <w:sz w:val="18"/>
                <w:szCs w:val="18"/>
              </w:rPr>
            </w:pPr>
            <w:r w:rsidRPr="00913904">
              <w:rPr>
                <w:rFonts w:cs="Calibri"/>
                <w:color w:val="000000"/>
                <w:sz w:val="18"/>
                <w:szCs w:val="18"/>
              </w:rPr>
              <w:t>Önerilen kaynaktan ilgili bölüm</w:t>
            </w:r>
          </w:p>
        </w:tc>
      </w:tr>
      <w:tr w:rsidR="001D6E94" w:rsidRPr="00913904" w14:paraId="02E117F3" w14:textId="77777777" w:rsidTr="00BC3E72">
        <w:trPr>
          <w:trHeight w:val="284"/>
        </w:trPr>
        <w:tc>
          <w:tcPr>
            <w:tcW w:w="784" w:type="pct"/>
            <w:shd w:val="clear" w:color="auto" w:fill="auto"/>
            <w:vAlign w:val="center"/>
            <w:hideMark/>
          </w:tcPr>
          <w:p w14:paraId="70B07C01"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2</w:t>
            </w:r>
          </w:p>
        </w:tc>
        <w:tc>
          <w:tcPr>
            <w:tcW w:w="2847" w:type="pct"/>
            <w:gridSpan w:val="8"/>
            <w:shd w:val="clear" w:color="auto" w:fill="auto"/>
            <w:vAlign w:val="center"/>
            <w:hideMark/>
          </w:tcPr>
          <w:p w14:paraId="3D922F7E" w14:textId="77777777" w:rsidR="001D6E94" w:rsidRPr="00913904" w:rsidRDefault="001D6E94" w:rsidP="00913904">
            <w:pPr>
              <w:spacing w:after="0"/>
              <w:rPr>
                <w:rFonts w:cs="Calibri"/>
                <w:sz w:val="18"/>
                <w:szCs w:val="18"/>
              </w:rPr>
            </w:pPr>
            <w:r w:rsidRPr="00913904">
              <w:rPr>
                <w:rFonts w:cs="Calibri"/>
                <w:sz w:val="18"/>
                <w:szCs w:val="18"/>
              </w:rPr>
              <w:t>El ve parmak şekilleri, Ellerin vücuda göre konumu, Mimiklerin fonksiyonu</w:t>
            </w:r>
          </w:p>
        </w:tc>
        <w:tc>
          <w:tcPr>
            <w:tcW w:w="1368" w:type="pct"/>
            <w:gridSpan w:val="3"/>
            <w:shd w:val="clear" w:color="auto" w:fill="auto"/>
            <w:hideMark/>
          </w:tcPr>
          <w:p w14:paraId="2C34DBCD" w14:textId="77777777" w:rsidR="001D6E94" w:rsidRPr="00913904" w:rsidRDefault="001D6E94" w:rsidP="00913904">
            <w:pPr>
              <w:spacing w:after="0"/>
              <w:rPr>
                <w:rFonts w:cs="Calibri"/>
                <w:sz w:val="18"/>
                <w:szCs w:val="18"/>
              </w:rPr>
            </w:pPr>
            <w:r w:rsidRPr="00913904">
              <w:rPr>
                <w:rFonts w:cs="Calibri"/>
                <w:color w:val="000000"/>
                <w:sz w:val="18"/>
                <w:szCs w:val="18"/>
              </w:rPr>
              <w:t>Önerilen kaynaktan ilgili bölüm</w:t>
            </w:r>
          </w:p>
        </w:tc>
      </w:tr>
      <w:tr w:rsidR="001D6E94" w:rsidRPr="00913904" w14:paraId="2771002F" w14:textId="77777777" w:rsidTr="00BC3E72">
        <w:trPr>
          <w:trHeight w:val="284"/>
        </w:trPr>
        <w:tc>
          <w:tcPr>
            <w:tcW w:w="784" w:type="pct"/>
            <w:shd w:val="clear" w:color="auto" w:fill="auto"/>
            <w:vAlign w:val="center"/>
            <w:hideMark/>
          </w:tcPr>
          <w:p w14:paraId="10607BE7"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3</w:t>
            </w:r>
          </w:p>
        </w:tc>
        <w:tc>
          <w:tcPr>
            <w:tcW w:w="2847" w:type="pct"/>
            <w:gridSpan w:val="8"/>
            <w:shd w:val="clear" w:color="auto" w:fill="auto"/>
            <w:vAlign w:val="center"/>
            <w:hideMark/>
          </w:tcPr>
          <w:p w14:paraId="607E105B" w14:textId="77777777" w:rsidR="001D6E94" w:rsidRPr="00913904" w:rsidRDefault="001D6E94" w:rsidP="00913904">
            <w:pPr>
              <w:spacing w:after="0"/>
              <w:rPr>
                <w:rFonts w:cs="Calibri"/>
                <w:sz w:val="18"/>
                <w:szCs w:val="18"/>
              </w:rPr>
            </w:pPr>
            <w:r w:rsidRPr="00913904">
              <w:rPr>
                <w:rFonts w:cs="Calibri"/>
                <w:sz w:val="18"/>
                <w:szCs w:val="18"/>
              </w:rPr>
              <w:t>Tek ve çift el kullanım, İşaretlerin Türkçeyle ilişkisi</w:t>
            </w:r>
          </w:p>
        </w:tc>
        <w:tc>
          <w:tcPr>
            <w:tcW w:w="1368" w:type="pct"/>
            <w:gridSpan w:val="3"/>
            <w:shd w:val="clear" w:color="auto" w:fill="auto"/>
            <w:hideMark/>
          </w:tcPr>
          <w:p w14:paraId="5F464FD1" w14:textId="77777777" w:rsidR="001D6E94" w:rsidRPr="00913904" w:rsidRDefault="001D6E94" w:rsidP="00913904">
            <w:pPr>
              <w:spacing w:after="0"/>
              <w:rPr>
                <w:rFonts w:cs="Calibri"/>
                <w:sz w:val="18"/>
                <w:szCs w:val="18"/>
              </w:rPr>
            </w:pPr>
            <w:r w:rsidRPr="00913904">
              <w:rPr>
                <w:rFonts w:cs="Calibri"/>
                <w:color w:val="000000"/>
                <w:sz w:val="18"/>
                <w:szCs w:val="18"/>
              </w:rPr>
              <w:t>Önerilen kaynaktan ilgili bölüm</w:t>
            </w:r>
          </w:p>
        </w:tc>
      </w:tr>
      <w:tr w:rsidR="001D6E94" w:rsidRPr="00913904" w14:paraId="63D23F49" w14:textId="77777777" w:rsidTr="00BC3E72">
        <w:trPr>
          <w:trHeight w:val="284"/>
        </w:trPr>
        <w:tc>
          <w:tcPr>
            <w:tcW w:w="784" w:type="pct"/>
            <w:shd w:val="clear" w:color="auto" w:fill="auto"/>
            <w:vAlign w:val="center"/>
            <w:hideMark/>
          </w:tcPr>
          <w:p w14:paraId="3520DD32"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4</w:t>
            </w:r>
          </w:p>
        </w:tc>
        <w:tc>
          <w:tcPr>
            <w:tcW w:w="2847" w:type="pct"/>
            <w:gridSpan w:val="8"/>
            <w:shd w:val="clear" w:color="auto" w:fill="auto"/>
            <w:vAlign w:val="center"/>
            <w:hideMark/>
          </w:tcPr>
          <w:p w14:paraId="48D2A400" w14:textId="77777777" w:rsidR="001D6E94" w:rsidRPr="00913904" w:rsidRDefault="001D6E94" w:rsidP="00913904">
            <w:pPr>
              <w:spacing w:after="0"/>
              <w:rPr>
                <w:rFonts w:cs="Calibri"/>
                <w:sz w:val="18"/>
                <w:szCs w:val="18"/>
              </w:rPr>
            </w:pPr>
            <w:r w:rsidRPr="00913904">
              <w:rPr>
                <w:rFonts w:cs="Calibri"/>
                <w:sz w:val="18"/>
                <w:szCs w:val="18"/>
              </w:rPr>
              <w:t>İşareti anlamlandırma Özgün anlatım biçimi</w:t>
            </w:r>
          </w:p>
        </w:tc>
        <w:tc>
          <w:tcPr>
            <w:tcW w:w="1368" w:type="pct"/>
            <w:gridSpan w:val="3"/>
            <w:shd w:val="clear" w:color="auto" w:fill="auto"/>
            <w:hideMark/>
          </w:tcPr>
          <w:p w14:paraId="53EA6FDC" w14:textId="77777777" w:rsidR="001D6E94" w:rsidRPr="00913904" w:rsidRDefault="001D6E94" w:rsidP="00913904">
            <w:pPr>
              <w:spacing w:after="0"/>
              <w:rPr>
                <w:rFonts w:cs="Calibri"/>
                <w:sz w:val="18"/>
                <w:szCs w:val="18"/>
              </w:rPr>
            </w:pPr>
            <w:r w:rsidRPr="00913904">
              <w:rPr>
                <w:rFonts w:cs="Calibri"/>
                <w:color w:val="000000"/>
                <w:sz w:val="18"/>
                <w:szCs w:val="18"/>
              </w:rPr>
              <w:t>Önerilen kaynaktan ilgili bölüm</w:t>
            </w:r>
          </w:p>
        </w:tc>
      </w:tr>
      <w:tr w:rsidR="001D6E94" w:rsidRPr="00913904" w14:paraId="17F89786" w14:textId="77777777" w:rsidTr="00BC3E72">
        <w:trPr>
          <w:trHeight w:val="284"/>
        </w:trPr>
        <w:tc>
          <w:tcPr>
            <w:tcW w:w="784" w:type="pct"/>
            <w:shd w:val="clear" w:color="auto" w:fill="auto"/>
            <w:vAlign w:val="center"/>
            <w:hideMark/>
          </w:tcPr>
          <w:p w14:paraId="13D2B0BC"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5</w:t>
            </w:r>
          </w:p>
        </w:tc>
        <w:tc>
          <w:tcPr>
            <w:tcW w:w="2847" w:type="pct"/>
            <w:gridSpan w:val="8"/>
            <w:shd w:val="clear" w:color="auto" w:fill="auto"/>
            <w:vAlign w:val="center"/>
            <w:hideMark/>
          </w:tcPr>
          <w:p w14:paraId="14D2CE47" w14:textId="77777777" w:rsidR="001D6E94" w:rsidRPr="00913904" w:rsidRDefault="001D6E94" w:rsidP="00913904">
            <w:pPr>
              <w:spacing w:after="0"/>
              <w:rPr>
                <w:rFonts w:cs="Calibri"/>
                <w:sz w:val="18"/>
                <w:szCs w:val="18"/>
              </w:rPr>
            </w:pPr>
            <w:r w:rsidRPr="00913904">
              <w:rPr>
                <w:rFonts w:cs="Calibri"/>
                <w:sz w:val="18"/>
                <w:szCs w:val="18"/>
              </w:rPr>
              <w:t>İşareti anlamlandırma Özgün anlatım biçimi</w:t>
            </w:r>
          </w:p>
        </w:tc>
        <w:tc>
          <w:tcPr>
            <w:tcW w:w="1368" w:type="pct"/>
            <w:gridSpan w:val="3"/>
            <w:shd w:val="clear" w:color="auto" w:fill="auto"/>
            <w:hideMark/>
          </w:tcPr>
          <w:p w14:paraId="7640332F" w14:textId="77777777" w:rsidR="001D6E94" w:rsidRPr="00913904" w:rsidRDefault="001D6E94" w:rsidP="00913904">
            <w:pPr>
              <w:spacing w:after="0"/>
              <w:rPr>
                <w:rFonts w:cs="Calibri"/>
                <w:sz w:val="18"/>
                <w:szCs w:val="18"/>
              </w:rPr>
            </w:pPr>
            <w:r w:rsidRPr="00913904">
              <w:rPr>
                <w:rFonts w:cs="Calibri"/>
                <w:color w:val="000000"/>
                <w:sz w:val="18"/>
                <w:szCs w:val="18"/>
              </w:rPr>
              <w:t>Önerilen kaynaktan ilgili bölüm</w:t>
            </w:r>
          </w:p>
        </w:tc>
      </w:tr>
      <w:tr w:rsidR="001D6E94" w:rsidRPr="00913904" w14:paraId="1CC57FB3" w14:textId="77777777" w:rsidTr="00BC3E72">
        <w:trPr>
          <w:trHeight w:val="284"/>
        </w:trPr>
        <w:tc>
          <w:tcPr>
            <w:tcW w:w="784" w:type="pct"/>
            <w:shd w:val="clear" w:color="auto" w:fill="auto"/>
            <w:vAlign w:val="center"/>
            <w:hideMark/>
          </w:tcPr>
          <w:p w14:paraId="36D9B67D"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6</w:t>
            </w:r>
          </w:p>
        </w:tc>
        <w:tc>
          <w:tcPr>
            <w:tcW w:w="2847" w:type="pct"/>
            <w:gridSpan w:val="8"/>
            <w:shd w:val="clear" w:color="auto" w:fill="auto"/>
            <w:vAlign w:val="center"/>
            <w:hideMark/>
          </w:tcPr>
          <w:p w14:paraId="593AA5D6" w14:textId="77777777" w:rsidR="001D6E94" w:rsidRPr="00913904" w:rsidRDefault="001D6E94" w:rsidP="00BC3E72">
            <w:pPr>
              <w:spacing w:after="0"/>
              <w:rPr>
                <w:rFonts w:cs="Calibri"/>
                <w:sz w:val="18"/>
                <w:szCs w:val="18"/>
              </w:rPr>
            </w:pPr>
            <w:r w:rsidRPr="00913904">
              <w:rPr>
                <w:rFonts w:cs="Calibri"/>
                <w:sz w:val="18"/>
                <w:szCs w:val="18"/>
              </w:rPr>
              <w:t>El-beden uyumu Yüz ifadesi-mesaj uyumu</w:t>
            </w:r>
          </w:p>
        </w:tc>
        <w:tc>
          <w:tcPr>
            <w:tcW w:w="1368" w:type="pct"/>
            <w:gridSpan w:val="3"/>
            <w:shd w:val="clear" w:color="auto" w:fill="auto"/>
            <w:hideMark/>
          </w:tcPr>
          <w:p w14:paraId="39F8E712"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24F02DED" w14:textId="77777777" w:rsidTr="00BC3E72">
        <w:trPr>
          <w:trHeight w:val="284"/>
        </w:trPr>
        <w:tc>
          <w:tcPr>
            <w:tcW w:w="784" w:type="pct"/>
            <w:shd w:val="clear" w:color="auto" w:fill="auto"/>
            <w:vAlign w:val="center"/>
            <w:hideMark/>
          </w:tcPr>
          <w:p w14:paraId="5FC0A78E"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7</w:t>
            </w:r>
          </w:p>
        </w:tc>
        <w:tc>
          <w:tcPr>
            <w:tcW w:w="2847" w:type="pct"/>
            <w:gridSpan w:val="8"/>
            <w:shd w:val="clear" w:color="auto" w:fill="auto"/>
            <w:vAlign w:val="center"/>
            <w:hideMark/>
          </w:tcPr>
          <w:p w14:paraId="7CE8CEE5" w14:textId="77777777" w:rsidR="001D6E94" w:rsidRPr="00913904" w:rsidRDefault="001D6E94" w:rsidP="00BC3E72">
            <w:pPr>
              <w:spacing w:after="0"/>
              <w:rPr>
                <w:rFonts w:cs="Calibri"/>
                <w:sz w:val="18"/>
                <w:szCs w:val="18"/>
              </w:rPr>
            </w:pPr>
            <w:r w:rsidRPr="00913904">
              <w:rPr>
                <w:rFonts w:cs="Calibri"/>
                <w:sz w:val="18"/>
                <w:szCs w:val="18"/>
              </w:rPr>
              <w:t>El-beden uyumu Yüz ifadesi-mesaj uyumu</w:t>
            </w:r>
          </w:p>
        </w:tc>
        <w:tc>
          <w:tcPr>
            <w:tcW w:w="1368" w:type="pct"/>
            <w:gridSpan w:val="3"/>
            <w:shd w:val="clear" w:color="auto" w:fill="auto"/>
            <w:hideMark/>
          </w:tcPr>
          <w:p w14:paraId="0A561F01"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79962B5A" w14:textId="77777777" w:rsidTr="00BC3E72">
        <w:trPr>
          <w:trHeight w:val="284"/>
        </w:trPr>
        <w:tc>
          <w:tcPr>
            <w:tcW w:w="784" w:type="pct"/>
            <w:shd w:val="clear" w:color="auto" w:fill="auto"/>
            <w:vAlign w:val="center"/>
            <w:hideMark/>
          </w:tcPr>
          <w:p w14:paraId="2D1E984B"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8</w:t>
            </w:r>
          </w:p>
        </w:tc>
        <w:tc>
          <w:tcPr>
            <w:tcW w:w="2847" w:type="pct"/>
            <w:gridSpan w:val="8"/>
            <w:shd w:val="clear" w:color="auto" w:fill="auto"/>
            <w:vAlign w:val="center"/>
            <w:hideMark/>
          </w:tcPr>
          <w:p w14:paraId="09C53BC2" w14:textId="77777777" w:rsidR="001D6E94" w:rsidRPr="00913904" w:rsidRDefault="001D6E94" w:rsidP="00BC3E72">
            <w:pPr>
              <w:spacing w:after="0"/>
              <w:rPr>
                <w:rFonts w:cs="Calibri"/>
                <w:sz w:val="18"/>
                <w:szCs w:val="18"/>
              </w:rPr>
            </w:pPr>
            <w:r w:rsidRPr="00913904">
              <w:rPr>
                <w:rFonts w:cs="Calibri"/>
                <w:sz w:val="18"/>
                <w:szCs w:val="18"/>
              </w:rPr>
              <w:t>İşaret diliyle sözlü dili beraber kullanma Dudak hareketlerini abartmama</w:t>
            </w:r>
          </w:p>
        </w:tc>
        <w:tc>
          <w:tcPr>
            <w:tcW w:w="1368" w:type="pct"/>
            <w:gridSpan w:val="3"/>
            <w:shd w:val="clear" w:color="auto" w:fill="auto"/>
            <w:hideMark/>
          </w:tcPr>
          <w:p w14:paraId="6E923207"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7570B3A2" w14:textId="77777777" w:rsidTr="00BC3E72">
        <w:trPr>
          <w:trHeight w:val="284"/>
        </w:trPr>
        <w:tc>
          <w:tcPr>
            <w:tcW w:w="784" w:type="pct"/>
            <w:shd w:val="clear" w:color="auto" w:fill="auto"/>
            <w:vAlign w:val="center"/>
            <w:hideMark/>
          </w:tcPr>
          <w:p w14:paraId="110A22CB"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9</w:t>
            </w:r>
          </w:p>
        </w:tc>
        <w:tc>
          <w:tcPr>
            <w:tcW w:w="2847" w:type="pct"/>
            <w:gridSpan w:val="8"/>
            <w:shd w:val="clear" w:color="auto" w:fill="auto"/>
            <w:vAlign w:val="center"/>
            <w:hideMark/>
          </w:tcPr>
          <w:p w14:paraId="4CE58C67" w14:textId="77777777" w:rsidR="001D6E94" w:rsidRPr="00913904" w:rsidRDefault="001D6E94" w:rsidP="00BC3E72">
            <w:pPr>
              <w:spacing w:after="0"/>
              <w:rPr>
                <w:rFonts w:cs="Calibri"/>
                <w:sz w:val="18"/>
                <w:szCs w:val="18"/>
              </w:rPr>
            </w:pPr>
            <w:r w:rsidRPr="00913904">
              <w:rPr>
                <w:rFonts w:cs="Calibri"/>
                <w:sz w:val="18"/>
                <w:szCs w:val="18"/>
              </w:rPr>
              <w:t>İşaret diliyle sözlü dili beraber kullanma Dudak hareketlerini abartmama</w:t>
            </w:r>
          </w:p>
        </w:tc>
        <w:tc>
          <w:tcPr>
            <w:tcW w:w="1368" w:type="pct"/>
            <w:gridSpan w:val="3"/>
            <w:shd w:val="clear" w:color="auto" w:fill="auto"/>
            <w:hideMark/>
          </w:tcPr>
          <w:p w14:paraId="1D483046"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1C1A364D" w14:textId="77777777" w:rsidTr="00BC3E72">
        <w:trPr>
          <w:trHeight w:val="284"/>
        </w:trPr>
        <w:tc>
          <w:tcPr>
            <w:tcW w:w="784" w:type="pct"/>
            <w:shd w:val="clear" w:color="auto" w:fill="auto"/>
            <w:vAlign w:val="center"/>
            <w:hideMark/>
          </w:tcPr>
          <w:p w14:paraId="7FA8559E"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10</w:t>
            </w:r>
          </w:p>
        </w:tc>
        <w:tc>
          <w:tcPr>
            <w:tcW w:w="2847" w:type="pct"/>
            <w:gridSpan w:val="8"/>
            <w:shd w:val="clear" w:color="auto" w:fill="auto"/>
            <w:vAlign w:val="center"/>
            <w:hideMark/>
          </w:tcPr>
          <w:p w14:paraId="77E993B1" w14:textId="77777777" w:rsidR="001D6E94" w:rsidRPr="00913904" w:rsidRDefault="001D6E94" w:rsidP="00BC3E72">
            <w:pPr>
              <w:spacing w:after="0"/>
              <w:rPr>
                <w:rFonts w:cs="Calibri"/>
                <w:sz w:val="18"/>
                <w:szCs w:val="18"/>
              </w:rPr>
            </w:pPr>
            <w:r w:rsidRPr="00913904">
              <w:rPr>
                <w:rFonts w:cs="Calibri"/>
                <w:sz w:val="18"/>
                <w:szCs w:val="18"/>
              </w:rPr>
              <w:t>Selamlaşma Hal hatır sorma</w:t>
            </w:r>
          </w:p>
        </w:tc>
        <w:tc>
          <w:tcPr>
            <w:tcW w:w="1368" w:type="pct"/>
            <w:gridSpan w:val="3"/>
            <w:shd w:val="clear" w:color="auto" w:fill="auto"/>
            <w:hideMark/>
          </w:tcPr>
          <w:p w14:paraId="56D3F2E6"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740B3A0F" w14:textId="77777777" w:rsidTr="00BC3E72">
        <w:trPr>
          <w:trHeight w:val="284"/>
        </w:trPr>
        <w:tc>
          <w:tcPr>
            <w:tcW w:w="784" w:type="pct"/>
            <w:shd w:val="clear" w:color="auto" w:fill="auto"/>
            <w:vAlign w:val="center"/>
            <w:hideMark/>
          </w:tcPr>
          <w:p w14:paraId="34A1EC29"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11</w:t>
            </w:r>
          </w:p>
        </w:tc>
        <w:tc>
          <w:tcPr>
            <w:tcW w:w="2847" w:type="pct"/>
            <w:gridSpan w:val="8"/>
            <w:shd w:val="clear" w:color="auto" w:fill="auto"/>
            <w:vAlign w:val="center"/>
            <w:hideMark/>
          </w:tcPr>
          <w:p w14:paraId="42ED9F9C" w14:textId="77777777" w:rsidR="001D6E94" w:rsidRPr="00913904" w:rsidRDefault="001D6E94" w:rsidP="00BC3E72">
            <w:pPr>
              <w:spacing w:after="0"/>
              <w:rPr>
                <w:rFonts w:cs="Calibri"/>
                <w:sz w:val="18"/>
                <w:szCs w:val="18"/>
              </w:rPr>
            </w:pPr>
            <w:r w:rsidRPr="00913904">
              <w:rPr>
                <w:rFonts w:cs="Calibri"/>
                <w:sz w:val="18"/>
                <w:szCs w:val="18"/>
              </w:rPr>
              <w:t>Selamlaşma Hal hatır sorma</w:t>
            </w:r>
          </w:p>
        </w:tc>
        <w:tc>
          <w:tcPr>
            <w:tcW w:w="1368" w:type="pct"/>
            <w:gridSpan w:val="3"/>
            <w:shd w:val="clear" w:color="auto" w:fill="auto"/>
            <w:hideMark/>
          </w:tcPr>
          <w:p w14:paraId="3110FEC9"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01A70059" w14:textId="77777777" w:rsidTr="00BC3E72">
        <w:trPr>
          <w:trHeight w:val="284"/>
        </w:trPr>
        <w:tc>
          <w:tcPr>
            <w:tcW w:w="784" w:type="pct"/>
            <w:shd w:val="clear" w:color="auto" w:fill="auto"/>
            <w:vAlign w:val="center"/>
            <w:hideMark/>
          </w:tcPr>
          <w:p w14:paraId="6DBF57DE"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12</w:t>
            </w:r>
          </w:p>
        </w:tc>
        <w:tc>
          <w:tcPr>
            <w:tcW w:w="2847" w:type="pct"/>
            <w:gridSpan w:val="8"/>
            <w:shd w:val="clear" w:color="auto" w:fill="auto"/>
            <w:vAlign w:val="center"/>
            <w:hideMark/>
          </w:tcPr>
          <w:p w14:paraId="609ADAC1" w14:textId="77777777" w:rsidR="001D6E94" w:rsidRPr="00913904" w:rsidRDefault="001D6E94"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2FC708BD"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0DB3E906" w14:textId="77777777" w:rsidTr="00BC3E72">
        <w:trPr>
          <w:trHeight w:val="284"/>
        </w:trPr>
        <w:tc>
          <w:tcPr>
            <w:tcW w:w="784" w:type="pct"/>
            <w:shd w:val="clear" w:color="auto" w:fill="auto"/>
            <w:vAlign w:val="center"/>
            <w:hideMark/>
          </w:tcPr>
          <w:p w14:paraId="7EC506F5"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13</w:t>
            </w:r>
          </w:p>
        </w:tc>
        <w:tc>
          <w:tcPr>
            <w:tcW w:w="2847" w:type="pct"/>
            <w:gridSpan w:val="8"/>
            <w:shd w:val="clear" w:color="auto" w:fill="auto"/>
            <w:vAlign w:val="center"/>
            <w:hideMark/>
          </w:tcPr>
          <w:p w14:paraId="67A8E0C9" w14:textId="77777777" w:rsidR="001D6E94" w:rsidRPr="00913904" w:rsidRDefault="001D6E94"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54C46718"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05D170E7" w14:textId="77777777" w:rsidTr="00BC3E72">
        <w:trPr>
          <w:trHeight w:val="284"/>
        </w:trPr>
        <w:tc>
          <w:tcPr>
            <w:tcW w:w="784" w:type="pct"/>
            <w:shd w:val="clear" w:color="auto" w:fill="auto"/>
            <w:vAlign w:val="center"/>
            <w:hideMark/>
          </w:tcPr>
          <w:p w14:paraId="49FF54D5" w14:textId="77777777" w:rsidR="001D6E94" w:rsidRPr="00913904" w:rsidRDefault="001D6E94" w:rsidP="00BC3E72">
            <w:pPr>
              <w:spacing w:after="0" w:line="240" w:lineRule="auto"/>
              <w:rPr>
                <w:rFonts w:cs="Calibri"/>
                <w:b/>
                <w:bCs/>
                <w:color w:val="000000"/>
                <w:sz w:val="18"/>
                <w:szCs w:val="18"/>
              </w:rPr>
            </w:pPr>
            <w:r w:rsidRPr="00913904">
              <w:rPr>
                <w:rFonts w:cs="Calibri"/>
                <w:b/>
                <w:bCs/>
                <w:color w:val="000000"/>
                <w:sz w:val="18"/>
                <w:szCs w:val="18"/>
              </w:rPr>
              <w:t>14</w:t>
            </w:r>
          </w:p>
        </w:tc>
        <w:tc>
          <w:tcPr>
            <w:tcW w:w="2847" w:type="pct"/>
            <w:gridSpan w:val="8"/>
            <w:shd w:val="clear" w:color="auto" w:fill="auto"/>
            <w:vAlign w:val="center"/>
            <w:hideMark/>
          </w:tcPr>
          <w:p w14:paraId="63665E6C" w14:textId="77777777" w:rsidR="001D6E94" w:rsidRPr="00913904" w:rsidRDefault="001D6E94"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6941366A" w14:textId="77777777" w:rsidR="001D6E94" w:rsidRPr="00913904" w:rsidRDefault="001D6E94" w:rsidP="00BC3E72">
            <w:pPr>
              <w:spacing w:after="0"/>
              <w:rPr>
                <w:rFonts w:cs="Calibri"/>
                <w:sz w:val="18"/>
                <w:szCs w:val="18"/>
              </w:rPr>
            </w:pPr>
            <w:r w:rsidRPr="00913904">
              <w:rPr>
                <w:rFonts w:cs="Calibri"/>
                <w:color w:val="000000"/>
                <w:sz w:val="18"/>
                <w:szCs w:val="18"/>
              </w:rPr>
              <w:t>Önerilen kaynaktan ilgili bölüm</w:t>
            </w:r>
          </w:p>
        </w:tc>
      </w:tr>
      <w:tr w:rsidR="001D6E94" w:rsidRPr="00913904" w14:paraId="4519B2D8" w14:textId="77777777" w:rsidTr="00913904">
        <w:trPr>
          <w:trHeight w:val="316"/>
        </w:trPr>
        <w:tc>
          <w:tcPr>
            <w:tcW w:w="5000" w:type="pct"/>
            <w:gridSpan w:val="12"/>
            <w:shd w:val="clear" w:color="auto" w:fill="auto"/>
            <w:noWrap/>
            <w:vAlign w:val="bottom"/>
            <w:hideMark/>
          </w:tcPr>
          <w:p w14:paraId="4EE51314" w14:textId="77777777" w:rsidR="001D6E94" w:rsidRPr="00913904" w:rsidRDefault="001D6E94" w:rsidP="00913904">
            <w:pPr>
              <w:spacing w:after="0" w:line="240" w:lineRule="auto"/>
              <w:rPr>
                <w:rFonts w:cs="Calibri"/>
                <w:color w:val="000000"/>
                <w:sz w:val="18"/>
                <w:szCs w:val="18"/>
              </w:rPr>
            </w:pPr>
          </w:p>
        </w:tc>
      </w:tr>
      <w:tr w:rsidR="001D6E94" w:rsidRPr="00913904" w14:paraId="36561A6D" w14:textId="77777777" w:rsidTr="00913904">
        <w:trPr>
          <w:trHeight w:val="284"/>
        </w:trPr>
        <w:tc>
          <w:tcPr>
            <w:tcW w:w="5000" w:type="pct"/>
            <w:gridSpan w:val="12"/>
            <w:shd w:val="clear" w:color="auto" w:fill="auto"/>
            <w:vAlign w:val="center"/>
            <w:hideMark/>
          </w:tcPr>
          <w:p w14:paraId="05EED460"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KAYNAKLAR</w:t>
            </w:r>
          </w:p>
        </w:tc>
      </w:tr>
      <w:tr w:rsidR="001D6E94" w:rsidRPr="00913904" w14:paraId="1DEC5F90" w14:textId="77777777" w:rsidTr="00BC3E72">
        <w:trPr>
          <w:trHeight w:val="284"/>
        </w:trPr>
        <w:tc>
          <w:tcPr>
            <w:tcW w:w="784" w:type="pct"/>
            <w:shd w:val="clear" w:color="auto" w:fill="auto"/>
            <w:vAlign w:val="center"/>
            <w:hideMark/>
          </w:tcPr>
          <w:p w14:paraId="2040A03D"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Ders Notu</w:t>
            </w:r>
          </w:p>
        </w:tc>
        <w:tc>
          <w:tcPr>
            <w:tcW w:w="4216" w:type="pct"/>
            <w:gridSpan w:val="11"/>
            <w:shd w:val="clear" w:color="auto" w:fill="auto"/>
            <w:vAlign w:val="center"/>
            <w:hideMark/>
          </w:tcPr>
          <w:p w14:paraId="6A50196D" w14:textId="77777777" w:rsidR="001D6E94" w:rsidRPr="00913904" w:rsidRDefault="001D6E94" w:rsidP="00913904">
            <w:pPr>
              <w:spacing w:after="0" w:line="240" w:lineRule="auto"/>
              <w:rPr>
                <w:rFonts w:cs="Calibri"/>
                <w:color w:val="000000"/>
                <w:sz w:val="18"/>
                <w:szCs w:val="18"/>
              </w:rPr>
            </w:pPr>
          </w:p>
        </w:tc>
      </w:tr>
      <w:tr w:rsidR="001D6E94" w:rsidRPr="00913904" w14:paraId="537B7B30" w14:textId="77777777" w:rsidTr="00BC3E72">
        <w:trPr>
          <w:trHeight w:val="284"/>
        </w:trPr>
        <w:tc>
          <w:tcPr>
            <w:tcW w:w="784" w:type="pct"/>
            <w:shd w:val="clear" w:color="auto" w:fill="auto"/>
            <w:vAlign w:val="center"/>
            <w:hideMark/>
          </w:tcPr>
          <w:p w14:paraId="101ADF8C" w14:textId="77777777" w:rsidR="001D6E94" w:rsidRPr="00913904" w:rsidRDefault="001D6E94" w:rsidP="00913904">
            <w:pPr>
              <w:spacing w:after="0" w:line="240" w:lineRule="auto"/>
              <w:rPr>
                <w:rFonts w:cs="Calibri"/>
                <w:b/>
                <w:bCs/>
                <w:color w:val="000000"/>
                <w:sz w:val="18"/>
                <w:szCs w:val="18"/>
              </w:rPr>
            </w:pPr>
            <w:r w:rsidRPr="00913904">
              <w:rPr>
                <w:rFonts w:cs="Calibri"/>
                <w:b/>
                <w:bCs/>
                <w:color w:val="000000"/>
                <w:sz w:val="18"/>
                <w:szCs w:val="18"/>
              </w:rPr>
              <w:t>Diğer Kaynaklar</w:t>
            </w:r>
          </w:p>
        </w:tc>
        <w:tc>
          <w:tcPr>
            <w:tcW w:w="4216" w:type="pct"/>
            <w:gridSpan w:val="11"/>
            <w:shd w:val="clear" w:color="auto" w:fill="auto"/>
            <w:vAlign w:val="center"/>
            <w:hideMark/>
          </w:tcPr>
          <w:p w14:paraId="71FEB53B" w14:textId="77777777" w:rsidR="001D6E94" w:rsidRPr="00913904" w:rsidRDefault="001D6E94" w:rsidP="00913904">
            <w:pPr>
              <w:spacing w:after="0" w:line="240" w:lineRule="auto"/>
              <w:rPr>
                <w:rFonts w:cs="Calibri"/>
                <w:color w:val="000000"/>
                <w:sz w:val="18"/>
                <w:szCs w:val="18"/>
              </w:rPr>
            </w:pPr>
            <w:r w:rsidRPr="00913904">
              <w:rPr>
                <w:rFonts w:cs="Calibri"/>
                <w:color w:val="000000"/>
                <w:sz w:val="18"/>
                <w:szCs w:val="18"/>
              </w:rPr>
              <w:t>Veysel Gürsoy Çelik,Türk İşaret Dili Klavuzu,Yargı yayınevi</w:t>
            </w:r>
          </w:p>
        </w:tc>
      </w:tr>
      <w:tr w:rsidR="001D6E94" w:rsidRPr="00913904" w14:paraId="6819EC90" w14:textId="77777777" w:rsidTr="00913904">
        <w:trPr>
          <w:trHeight w:val="250"/>
        </w:trPr>
        <w:tc>
          <w:tcPr>
            <w:tcW w:w="5000" w:type="pct"/>
            <w:gridSpan w:val="12"/>
            <w:shd w:val="clear" w:color="auto" w:fill="auto"/>
            <w:noWrap/>
            <w:vAlign w:val="bottom"/>
            <w:hideMark/>
          </w:tcPr>
          <w:p w14:paraId="4331C9DD" w14:textId="77777777" w:rsidR="001D6E94" w:rsidRPr="00913904" w:rsidRDefault="001D6E94" w:rsidP="00913904">
            <w:pPr>
              <w:spacing w:after="0" w:line="240" w:lineRule="auto"/>
              <w:rPr>
                <w:rFonts w:cs="Calibri"/>
                <w:color w:val="000000"/>
                <w:sz w:val="18"/>
                <w:szCs w:val="18"/>
              </w:rPr>
            </w:pPr>
          </w:p>
        </w:tc>
      </w:tr>
      <w:tr w:rsidR="001D6E94" w:rsidRPr="003A0002" w14:paraId="0A33812A" w14:textId="77777777" w:rsidTr="00913904">
        <w:trPr>
          <w:trHeight w:val="284"/>
        </w:trPr>
        <w:tc>
          <w:tcPr>
            <w:tcW w:w="5000" w:type="pct"/>
            <w:gridSpan w:val="12"/>
            <w:shd w:val="clear" w:color="auto" w:fill="auto"/>
            <w:vAlign w:val="center"/>
            <w:hideMark/>
          </w:tcPr>
          <w:p w14:paraId="459542E1" w14:textId="77777777" w:rsidR="001D6E94" w:rsidRPr="003A0002" w:rsidRDefault="001D6E94" w:rsidP="00913904">
            <w:pPr>
              <w:spacing w:after="0"/>
              <w:rPr>
                <w:rFonts w:cs="Calibri"/>
                <w:b/>
                <w:sz w:val="18"/>
                <w:szCs w:val="18"/>
              </w:rPr>
            </w:pPr>
            <w:r w:rsidRPr="003A0002">
              <w:rPr>
                <w:rFonts w:cs="Calibri"/>
                <w:b/>
                <w:sz w:val="18"/>
                <w:szCs w:val="18"/>
              </w:rPr>
              <w:t>DEĞERLENDİRME SİSTEMİ</w:t>
            </w:r>
          </w:p>
        </w:tc>
      </w:tr>
      <w:tr w:rsidR="001D6E94" w:rsidRPr="003A0002" w14:paraId="34C29DFA" w14:textId="77777777" w:rsidTr="00913904">
        <w:trPr>
          <w:trHeight w:val="284"/>
        </w:trPr>
        <w:tc>
          <w:tcPr>
            <w:tcW w:w="1565" w:type="pct"/>
            <w:gridSpan w:val="3"/>
            <w:shd w:val="clear" w:color="auto" w:fill="auto"/>
            <w:vAlign w:val="center"/>
            <w:hideMark/>
          </w:tcPr>
          <w:p w14:paraId="74EEF069" w14:textId="77777777" w:rsidR="001D6E94" w:rsidRPr="003A0002" w:rsidRDefault="001D6E94" w:rsidP="00913904">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0D89E947" w14:textId="77777777" w:rsidR="001D6E94" w:rsidRPr="003A0002" w:rsidRDefault="001D6E94" w:rsidP="00913904">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7EC70974" w14:textId="77777777" w:rsidR="001D6E94" w:rsidRPr="003A0002" w:rsidRDefault="001D6E94" w:rsidP="00913904">
            <w:pPr>
              <w:spacing w:after="0"/>
              <w:rPr>
                <w:rFonts w:cs="Calibri"/>
                <w:b/>
                <w:sz w:val="18"/>
                <w:szCs w:val="18"/>
              </w:rPr>
            </w:pPr>
            <w:r w:rsidRPr="003A0002">
              <w:rPr>
                <w:rFonts w:cs="Calibri"/>
                <w:b/>
                <w:sz w:val="18"/>
                <w:szCs w:val="18"/>
              </w:rPr>
              <w:t>KATKI YÜZDESİ</w:t>
            </w:r>
          </w:p>
        </w:tc>
      </w:tr>
      <w:tr w:rsidR="001D6E94" w:rsidRPr="003A0002" w14:paraId="25A2CCD3" w14:textId="77777777" w:rsidTr="00913904">
        <w:trPr>
          <w:trHeight w:val="284"/>
        </w:trPr>
        <w:tc>
          <w:tcPr>
            <w:tcW w:w="1565" w:type="pct"/>
            <w:gridSpan w:val="3"/>
            <w:shd w:val="clear" w:color="auto" w:fill="auto"/>
            <w:vAlign w:val="center"/>
            <w:hideMark/>
          </w:tcPr>
          <w:p w14:paraId="29335CF5" w14:textId="77777777" w:rsidR="001D6E94" w:rsidRPr="003A0002" w:rsidRDefault="001D6E94" w:rsidP="00913904">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3281F461" w14:textId="77777777" w:rsidR="001D6E94" w:rsidRPr="003A0002" w:rsidRDefault="001D6E94"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E88EAC1" w14:textId="77777777" w:rsidR="001D6E94" w:rsidRPr="003A0002" w:rsidRDefault="001D6E94" w:rsidP="00913904">
            <w:pPr>
              <w:spacing w:after="0"/>
              <w:jc w:val="center"/>
              <w:rPr>
                <w:rFonts w:cs="Calibri"/>
                <w:sz w:val="18"/>
                <w:szCs w:val="18"/>
              </w:rPr>
            </w:pPr>
            <w:r w:rsidRPr="003A0002">
              <w:rPr>
                <w:rFonts w:cs="Calibri"/>
                <w:sz w:val="18"/>
                <w:szCs w:val="18"/>
              </w:rPr>
              <w:t>100</w:t>
            </w:r>
          </w:p>
        </w:tc>
      </w:tr>
      <w:tr w:rsidR="001D6E94" w:rsidRPr="003A0002" w14:paraId="600927A1" w14:textId="77777777" w:rsidTr="00913904">
        <w:trPr>
          <w:trHeight w:val="284"/>
        </w:trPr>
        <w:tc>
          <w:tcPr>
            <w:tcW w:w="1565" w:type="pct"/>
            <w:gridSpan w:val="3"/>
            <w:shd w:val="clear" w:color="auto" w:fill="auto"/>
            <w:vAlign w:val="center"/>
            <w:hideMark/>
          </w:tcPr>
          <w:p w14:paraId="719884E7" w14:textId="77777777" w:rsidR="001D6E94" w:rsidRPr="003A0002" w:rsidRDefault="001D6E94" w:rsidP="00913904">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032F9259" w14:textId="77777777" w:rsidR="001D6E94" w:rsidRPr="003A0002" w:rsidRDefault="001D6E94" w:rsidP="00913904">
            <w:pPr>
              <w:spacing w:after="0"/>
              <w:jc w:val="center"/>
              <w:rPr>
                <w:rFonts w:cs="Calibri"/>
                <w:sz w:val="18"/>
                <w:szCs w:val="18"/>
              </w:rPr>
            </w:pPr>
          </w:p>
        </w:tc>
        <w:tc>
          <w:tcPr>
            <w:tcW w:w="1813" w:type="pct"/>
            <w:gridSpan w:val="4"/>
            <w:shd w:val="clear" w:color="auto" w:fill="auto"/>
            <w:vAlign w:val="center"/>
            <w:hideMark/>
          </w:tcPr>
          <w:p w14:paraId="530E20B2" w14:textId="77777777" w:rsidR="001D6E94" w:rsidRPr="003A0002" w:rsidRDefault="001D6E94" w:rsidP="00913904">
            <w:pPr>
              <w:spacing w:after="0"/>
              <w:jc w:val="center"/>
              <w:rPr>
                <w:rFonts w:cs="Calibri"/>
                <w:sz w:val="18"/>
                <w:szCs w:val="18"/>
              </w:rPr>
            </w:pPr>
          </w:p>
        </w:tc>
      </w:tr>
      <w:tr w:rsidR="001D6E94" w:rsidRPr="003A0002" w14:paraId="36DB71CD" w14:textId="77777777" w:rsidTr="00913904">
        <w:trPr>
          <w:trHeight w:val="284"/>
        </w:trPr>
        <w:tc>
          <w:tcPr>
            <w:tcW w:w="1565" w:type="pct"/>
            <w:gridSpan w:val="3"/>
            <w:shd w:val="clear" w:color="auto" w:fill="auto"/>
            <w:vAlign w:val="center"/>
            <w:hideMark/>
          </w:tcPr>
          <w:p w14:paraId="5A422999" w14:textId="77777777" w:rsidR="001D6E94" w:rsidRPr="003A0002" w:rsidRDefault="001D6E94" w:rsidP="00913904">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3742B1D1" w14:textId="77777777" w:rsidR="001D6E94" w:rsidRPr="003A0002" w:rsidRDefault="001D6E94" w:rsidP="00913904">
            <w:pPr>
              <w:spacing w:after="0"/>
              <w:jc w:val="center"/>
              <w:rPr>
                <w:rFonts w:cs="Calibri"/>
                <w:sz w:val="18"/>
                <w:szCs w:val="18"/>
              </w:rPr>
            </w:pPr>
          </w:p>
        </w:tc>
        <w:tc>
          <w:tcPr>
            <w:tcW w:w="1813" w:type="pct"/>
            <w:gridSpan w:val="4"/>
            <w:shd w:val="clear" w:color="auto" w:fill="auto"/>
            <w:vAlign w:val="center"/>
            <w:hideMark/>
          </w:tcPr>
          <w:p w14:paraId="14AC7399" w14:textId="77777777" w:rsidR="001D6E94" w:rsidRPr="003A0002" w:rsidRDefault="001D6E94" w:rsidP="00913904">
            <w:pPr>
              <w:spacing w:after="0"/>
              <w:jc w:val="center"/>
              <w:rPr>
                <w:rFonts w:cs="Calibri"/>
                <w:sz w:val="18"/>
                <w:szCs w:val="18"/>
              </w:rPr>
            </w:pPr>
          </w:p>
        </w:tc>
      </w:tr>
      <w:tr w:rsidR="001D6E94" w:rsidRPr="003A0002" w14:paraId="7F5FA9E9" w14:textId="77777777" w:rsidTr="00913904">
        <w:trPr>
          <w:trHeight w:val="284"/>
        </w:trPr>
        <w:tc>
          <w:tcPr>
            <w:tcW w:w="1565" w:type="pct"/>
            <w:gridSpan w:val="3"/>
            <w:shd w:val="clear" w:color="auto" w:fill="auto"/>
            <w:vAlign w:val="center"/>
            <w:hideMark/>
          </w:tcPr>
          <w:p w14:paraId="1BA98850" w14:textId="77777777" w:rsidR="001D6E94" w:rsidRPr="003A0002" w:rsidRDefault="001D6E94" w:rsidP="00913904">
            <w:pPr>
              <w:spacing w:after="0"/>
              <w:rPr>
                <w:rFonts w:cs="Calibri"/>
                <w:b/>
                <w:sz w:val="18"/>
                <w:szCs w:val="18"/>
              </w:rPr>
            </w:pPr>
          </w:p>
        </w:tc>
        <w:tc>
          <w:tcPr>
            <w:tcW w:w="1622" w:type="pct"/>
            <w:gridSpan w:val="5"/>
            <w:shd w:val="clear" w:color="auto" w:fill="auto"/>
            <w:noWrap/>
            <w:vAlign w:val="bottom"/>
            <w:hideMark/>
          </w:tcPr>
          <w:p w14:paraId="51DF1970" w14:textId="77777777" w:rsidR="001D6E94" w:rsidRPr="003A0002" w:rsidRDefault="001D6E94" w:rsidP="00913904">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76DFB640" w14:textId="77777777" w:rsidR="001D6E94" w:rsidRPr="003A0002" w:rsidRDefault="001D6E94" w:rsidP="00913904">
            <w:pPr>
              <w:spacing w:after="0"/>
              <w:jc w:val="center"/>
              <w:rPr>
                <w:rFonts w:cs="Calibri"/>
                <w:sz w:val="18"/>
                <w:szCs w:val="18"/>
              </w:rPr>
            </w:pPr>
            <w:r w:rsidRPr="003A0002">
              <w:rPr>
                <w:rFonts w:cs="Calibri"/>
                <w:sz w:val="18"/>
                <w:szCs w:val="18"/>
              </w:rPr>
              <w:t>100</w:t>
            </w:r>
          </w:p>
        </w:tc>
      </w:tr>
      <w:tr w:rsidR="001D6E94" w:rsidRPr="003A0002" w14:paraId="5CCA49AB" w14:textId="77777777" w:rsidTr="00913904">
        <w:trPr>
          <w:trHeight w:val="284"/>
        </w:trPr>
        <w:tc>
          <w:tcPr>
            <w:tcW w:w="1565" w:type="pct"/>
            <w:gridSpan w:val="3"/>
            <w:shd w:val="clear" w:color="auto" w:fill="auto"/>
            <w:vAlign w:val="center"/>
            <w:hideMark/>
          </w:tcPr>
          <w:p w14:paraId="140648CE" w14:textId="77777777" w:rsidR="001D6E94" w:rsidRPr="003A0002" w:rsidRDefault="001D6E94" w:rsidP="00913904">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5023D5BC" w14:textId="77777777" w:rsidR="001D6E94" w:rsidRPr="003A0002" w:rsidRDefault="001D6E94"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09CB7168" w14:textId="77777777" w:rsidR="001D6E94" w:rsidRPr="003A0002" w:rsidRDefault="001D6E94" w:rsidP="00913904">
            <w:pPr>
              <w:spacing w:after="0"/>
              <w:jc w:val="center"/>
              <w:rPr>
                <w:rFonts w:cs="Calibri"/>
                <w:sz w:val="18"/>
                <w:szCs w:val="18"/>
              </w:rPr>
            </w:pPr>
            <w:r w:rsidRPr="003A0002">
              <w:rPr>
                <w:rFonts w:cs="Calibri"/>
                <w:sz w:val="18"/>
                <w:szCs w:val="18"/>
              </w:rPr>
              <w:t>40</w:t>
            </w:r>
          </w:p>
        </w:tc>
      </w:tr>
      <w:tr w:rsidR="001D6E94" w:rsidRPr="003A0002" w14:paraId="09EBF298" w14:textId="77777777" w:rsidTr="00913904">
        <w:trPr>
          <w:trHeight w:val="284"/>
        </w:trPr>
        <w:tc>
          <w:tcPr>
            <w:tcW w:w="1565" w:type="pct"/>
            <w:gridSpan w:val="3"/>
            <w:shd w:val="clear" w:color="auto" w:fill="auto"/>
            <w:vAlign w:val="center"/>
            <w:hideMark/>
          </w:tcPr>
          <w:p w14:paraId="57790960" w14:textId="77777777" w:rsidR="001D6E94" w:rsidRPr="003A0002" w:rsidRDefault="001D6E94" w:rsidP="00913904">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59698310" w14:textId="77777777" w:rsidR="001D6E94" w:rsidRPr="003A0002" w:rsidRDefault="001D6E94"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3FD5D8D3" w14:textId="77777777" w:rsidR="001D6E94" w:rsidRPr="003A0002" w:rsidRDefault="001D6E94" w:rsidP="00913904">
            <w:pPr>
              <w:spacing w:after="0"/>
              <w:jc w:val="center"/>
              <w:rPr>
                <w:rFonts w:cs="Calibri"/>
                <w:sz w:val="18"/>
                <w:szCs w:val="18"/>
              </w:rPr>
            </w:pPr>
            <w:r w:rsidRPr="003A0002">
              <w:rPr>
                <w:rFonts w:cs="Calibri"/>
                <w:sz w:val="18"/>
                <w:szCs w:val="18"/>
              </w:rPr>
              <w:t>60</w:t>
            </w:r>
          </w:p>
        </w:tc>
      </w:tr>
      <w:tr w:rsidR="001D6E94" w:rsidRPr="003A0002" w14:paraId="000DE5E7" w14:textId="77777777" w:rsidTr="00913904">
        <w:trPr>
          <w:trHeight w:val="284"/>
        </w:trPr>
        <w:tc>
          <w:tcPr>
            <w:tcW w:w="1565" w:type="pct"/>
            <w:gridSpan w:val="3"/>
            <w:shd w:val="clear" w:color="auto" w:fill="auto"/>
            <w:vAlign w:val="center"/>
            <w:hideMark/>
          </w:tcPr>
          <w:p w14:paraId="3BC65FD3" w14:textId="77777777" w:rsidR="001D6E94" w:rsidRPr="003A0002" w:rsidRDefault="001D6E94" w:rsidP="00913904">
            <w:pPr>
              <w:spacing w:after="0"/>
              <w:rPr>
                <w:rFonts w:cs="Calibri"/>
                <w:sz w:val="18"/>
                <w:szCs w:val="18"/>
              </w:rPr>
            </w:pPr>
          </w:p>
        </w:tc>
        <w:tc>
          <w:tcPr>
            <w:tcW w:w="1622" w:type="pct"/>
            <w:gridSpan w:val="5"/>
            <w:shd w:val="clear" w:color="auto" w:fill="auto"/>
            <w:noWrap/>
            <w:vAlign w:val="bottom"/>
            <w:hideMark/>
          </w:tcPr>
          <w:p w14:paraId="4456FABE" w14:textId="77777777" w:rsidR="001D6E94" w:rsidRPr="003A0002" w:rsidRDefault="001D6E94" w:rsidP="00913904">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57DE23BD" w14:textId="77777777" w:rsidR="001D6E94" w:rsidRPr="003A0002" w:rsidRDefault="001D6E94" w:rsidP="00913904">
            <w:pPr>
              <w:spacing w:after="0"/>
              <w:jc w:val="center"/>
              <w:rPr>
                <w:rFonts w:cs="Calibri"/>
                <w:sz w:val="18"/>
                <w:szCs w:val="18"/>
              </w:rPr>
            </w:pPr>
            <w:r w:rsidRPr="003A0002">
              <w:rPr>
                <w:rFonts w:cs="Calibri"/>
                <w:sz w:val="18"/>
                <w:szCs w:val="18"/>
              </w:rPr>
              <w:t>100</w:t>
            </w:r>
          </w:p>
        </w:tc>
      </w:tr>
      <w:tr w:rsidR="001D6E94" w:rsidRPr="003A0002" w14:paraId="1C38C13A" w14:textId="77777777" w:rsidTr="00913904">
        <w:trPr>
          <w:trHeight w:val="300"/>
        </w:trPr>
        <w:tc>
          <w:tcPr>
            <w:tcW w:w="5000" w:type="pct"/>
            <w:gridSpan w:val="12"/>
            <w:shd w:val="clear" w:color="auto" w:fill="auto"/>
            <w:vAlign w:val="center"/>
            <w:hideMark/>
          </w:tcPr>
          <w:p w14:paraId="30397309" w14:textId="77777777" w:rsidR="001D6E94" w:rsidRPr="003A0002" w:rsidRDefault="001D6E94" w:rsidP="00913904">
            <w:pPr>
              <w:spacing w:after="0" w:line="240" w:lineRule="auto"/>
              <w:rPr>
                <w:rFonts w:cs="Calibri"/>
                <w:b/>
                <w:bCs/>
                <w:sz w:val="18"/>
                <w:szCs w:val="18"/>
              </w:rPr>
            </w:pPr>
          </w:p>
          <w:p w14:paraId="26FEE8E1" w14:textId="77777777" w:rsidR="001D6E94" w:rsidRPr="003A0002" w:rsidRDefault="001D6E94" w:rsidP="00913904">
            <w:pPr>
              <w:spacing w:after="0" w:line="240" w:lineRule="auto"/>
              <w:rPr>
                <w:rFonts w:cs="Calibri"/>
                <w:b/>
                <w:bCs/>
                <w:sz w:val="18"/>
                <w:szCs w:val="18"/>
              </w:rPr>
            </w:pPr>
            <w:r w:rsidRPr="003A0002">
              <w:rPr>
                <w:rFonts w:cs="Calibri"/>
                <w:b/>
                <w:bCs/>
                <w:sz w:val="18"/>
                <w:szCs w:val="18"/>
              </w:rPr>
              <w:t>İŞYÜKÜ HESAPLAMA</w:t>
            </w:r>
          </w:p>
        </w:tc>
      </w:tr>
      <w:tr w:rsidR="001D6E94" w:rsidRPr="003A0002" w14:paraId="4A8B226D" w14:textId="77777777" w:rsidTr="00913904">
        <w:trPr>
          <w:trHeight w:val="476"/>
        </w:trPr>
        <w:tc>
          <w:tcPr>
            <w:tcW w:w="2301" w:type="pct"/>
            <w:gridSpan w:val="5"/>
            <w:shd w:val="clear" w:color="auto" w:fill="auto"/>
            <w:vAlign w:val="center"/>
            <w:hideMark/>
          </w:tcPr>
          <w:p w14:paraId="48599E78" w14:textId="77777777" w:rsidR="001D6E94" w:rsidRPr="003A0002" w:rsidRDefault="001D6E94" w:rsidP="00913904">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3121379D" w14:textId="77777777" w:rsidR="001D6E94" w:rsidRPr="003A0002" w:rsidRDefault="001D6E94" w:rsidP="00913904">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625F4997" w14:textId="77777777" w:rsidR="001D6E94" w:rsidRPr="003A0002" w:rsidRDefault="001D6E94" w:rsidP="00913904">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7C971199" w14:textId="77777777" w:rsidR="001D6E94" w:rsidRPr="003A0002" w:rsidRDefault="001D6E94" w:rsidP="00913904">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4CCDCEA" w14:textId="77777777" w:rsidTr="00913904">
        <w:trPr>
          <w:trHeight w:val="420"/>
        </w:trPr>
        <w:tc>
          <w:tcPr>
            <w:tcW w:w="2301" w:type="pct"/>
            <w:gridSpan w:val="5"/>
            <w:shd w:val="clear" w:color="auto" w:fill="auto"/>
            <w:vAlign w:val="center"/>
            <w:hideMark/>
          </w:tcPr>
          <w:p w14:paraId="56B49593" w14:textId="77777777" w:rsidR="001D6E94" w:rsidRPr="003A0002" w:rsidRDefault="001D6E94" w:rsidP="00913904">
            <w:pPr>
              <w:spacing w:after="0" w:line="240" w:lineRule="auto"/>
              <w:rPr>
                <w:rFonts w:cs="Calibri"/>
                <w:sz w:val="18"/>
                <w:szCs w:val="18"/>
              </w:rPr>
            </w:pPr>
            <w:r w:rsidRPr="003A0002">
              <w:rPr>
                <w:rFonts w:cs="Calibri"/>
                <w:sz w:val="18"/>
                <w:szCs w:val="18"/>
              </w:rPr>
              <w:lastRenderedPageBreak/>
              <w:t>Derse Katılım (Sınav haftası hariç)</w:t>
            </w:r>
          </w:p>
        </w:tc>
        <w:tc>
          <w:tcPr>
            <w:tcW w:w="792" w:type="pct"/>
            <w:gridSpan w:val="2"/>
            <w:shd w:val="clear" w:color="auto" w:fill="auto"/>
            <w:noWrap/>
            <w:vAlign w:val="center"/>
            <w:hideMark/>
          </w:tcPr>
          <w:p w14:paraId="68DB0A68"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362B281A" w14:textId="77777777" w:rsidR="001D6E94" w:rsidRPr="003A0002" w:rsidRDefault="001D6E94" w:rsidP="00913904">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30AE2BA3" w14:textId="77777777" w:rsidR="001D6E94" w:rsidRPr="003A0002" w:rsidRDefault="001D6E94" w:rsidP="00913904">
            <w:pPr>
              <w:spacing w:after="0" w:line="240" w:lineRule="auto"/>
              <w:jc w:val="center"/>
              <w:rPr>
                <w:rFonts w:cs="Calibri"/>
                <w:sz w:val="18"/>
                <w:szCs w:val="18"/>
              </w:rPr>
            </w:pPr>
            <w:r>
              <w:rPr>
                <w:rFonts w:cs="Calibri"/>
                <w:sz w:val="18"/>
                <w:szCs w:val="18"/>
              </w:rPr>
              <w:t>42</w:t>
            </w:r>
          </w:p>
        </w:tc>
      </w:tr>
      <w:tr w:rsidR="001D6E94" w:rsidRPr="003A0002" w14:paraId="52C75561" w14:textId="77777777" w:rsidTr="00913904">
        <w:trPr>
          <w:trHeight w:val="420"/>
        </w:trPr>
        <w:tc>
          <w:tcPr>
            <w:tcW w:w="2301" w:type="pct"/>
            <w:gridSpan w:val="5"/>
            <w:shd w:val="clear" w:color="auto" w:fill="auto"/>
            <w:vAlign w:val="center"/>
            <w:hideMark/>
          </w:tcPr>
          <w:p w14:paraId="6243C889" w14:textId="77777777" w:rsidR="001D6E94" w:rsidRPr="003A0002" w:rsidRDefault="001D6E94" w:rsidP="00913904">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5D710D34"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5147123"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C451F1D"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w:t>
            </w:r>
          </w:p>
        </w:tc>
      </w:tr>
      <w:tr w:rsidR="001D6E94" w:rsidRPr="003A0002" w14:paraId="5EE485D4" w14:textId="77777777" w:rsidTr="00913904">
        <w:trPr>
          <w:trHeight w:val="420"/>
        </w:trPr>
        <w:tc>
          <w:tcPr>
            <w:tcW w:w="2301" w:type="pct"/>
            <w:gridSpan w:val="5"/>
            <w:shd w:val="clear" w:color="auto" w:fill="auto"/>
            <w:vAlign w:val="center"/>
            <w:hideMark/>
          </w:tcPr>
          <w:p w14:paraId="44234CC5" w14:textId="77777777" w:rsidR="001D6E94" w:rsidRPr="003A0002" w:rsidRDefault="001D6E94" w:rsidP="00913904">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1944F5F0"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59BBFE6"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431D8783"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w:t>
            </w:r>
          </w:p>
        </w:tc>
      </w:tr>
      <w:tr w:rsidR="001D6E94" w:rsidRPr="003A0002" w14:paraId="017D837C" w14:textId="77777777" w:rsidTr="00913904">
        <w:trPr>
          <w:trHeight w:val="420"/>
        </w:trPr>
        <w:tc>
          <w:tcPr>
            <w:tcW w:w="2301" w:type="pct"/>
            <w:gridSpan w:val="5"/>
            <w:shd w:val="clear" w:color="auto" w:fill="auto"/>
            <w:vAlign w:val="center"/>
            <w:hideMark/>
          </w:tcPr>
          <w:p w14:paraId="7FEEFCAA" w14:textId="77777777" w:rsidR="001D6E94" w:rsidRPr="003A0002" w:rsidRDefault="001D6E94" w:rsidP="00913904">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0E60001E"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3F14A34" w14:textId="77777777" w:rsidR="001D6E94" w:rsidRPr="003A0002" w:rsidRDefault="001D6E94" w:rsidP="00913904">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2AB8756C" w14:textId="77777777" w:rsidR="001D6E94" w:rsidRPr="003A0002" w:rsidRDefault="001D6E94" w:rsidP="00913904">
            <w:pPr>
              <w:spacing w:after="0" w:line="240" w:lineRule="auto"/>
              <w:jc w:val="center"/>
              <w:rPr>
                <w:rFonts w:cs="Calibri"/>
                <w:sz w:val="18"/>
                <w:szCs w:val="18"/>
              </w:rPr>
            </w:pPr>
            <w:r>
              <w:rPr>
                <w:rFonts w:cs="Calibri"/>
                <w:sz w:val="18"/>
                <w:szCs w:val="18"/>
              </w:rPr>
              <w:t>10</w:t>
            </w:r>
          </w:p>
        </w:tc>
      </w:tr>
      <w:tr w:rsidR="001D6E94" w:rsidRPr="003A0002" w14:paraId="20D3061A" w14:textId="77777777" w:rsidTr="00913904">
        <w:trPr>
          <w:trHeight w:val="420"/>
        </w:trPr>
        <w:tc>
          <w:tcPr>
            <w:tcW w:w="2301" w:type="pct"/>
            <w:gridSpan w:val="5"/>
            <w:shd w:val="clear" w:color="auto" w:fill="auto"/>
            <w:vAlign w:val="center"/>
            <w:hideMark/>
          </w:tcPr>
          <w:p w14:paraId="4729D7F4" w14:textId="77777777" w:rsidR="001D6E94" w:rsidRPr="003A0002" w:rsidRDefault="001D6E94" w:rsidP="00913904">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2B4E966B"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0ED3F99"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28AD70F4"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10</w:t>
            </w:r>
          </w:p>
        </w:tc>
      </w:tr>
      <w:tr w:rsidR="001D6E94" w:rsidRPr="003A0002" w14:paraId="46CACE27" w14:textId="77777777" w:rsidTr="00913904">
        <w:trPr>
          <w:trHeight w:val="420"/>
        </w:trPr>
        <w:tc>
          <w:tcPr>
            <w:tcW w:w="2301" w:type="pct"/>
            <w:gridSpan w:val="5"/>
            <w:shd w:val="clear" w:color="auto" w:fill="auto"/>
            <w:vAlign w:val="center"/>
            <w:hideMark/>
          </w:tcPr>
          <w:p w14:paraId="5A9DE108" w14:textId="77777777" w:rsidR="001D6E94" w:rsidRPr="003A0002" w:rsidRDefault="001D6E94" w:rsidP="00913904">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75CEE055" w14:textId="77777777" w:rsidR="001D6E94" w:rsidRPr="003A0002" w:rsidRDefault="001D6E94" w:rsidP="00913904">
            <w:pPr>
              <w:spacing w:after="0" w:line="240" w:lineRule="auto"/>
              <w:jc w:val="center"/>
              <w:rPr>
                <w:rFonts w:cs="Calibri"/>
                <w:sz w:val="18"/>
                <w:szCs w:val="18"/>
              </w:rPr>
            </w:pPr>
          </w:p>
        </w:tc>
        <w:tc>
          <w:tcPr>
            <w:tcW w:w="959" w:type="pct"/>
            <w:gridSpan w:val="4"/>
            <w:shd w:val="clear" w:color="auto" w:fill="auto"/>
            <w:vAlign w:val="center"/>
          </w:tcPr>
          <w:p w14:paraId="1C811F1B" w14:textId="77777777" w:rsidR="001D6E94" w:rsidRPr="003A0002" w:rsidRDefault="001D6E94" w:rsidP="00913904">
            <w:pPr>
              <w:spacing w:after="0" w:line="240" w:lineRule="auto"/>
              <w:jc w:val="center"/>
              <w:rPr>
                <w:rFonts w:cs="Calibri"/>
                <w:sz w:val="18"/>
                <w:szCs w:val="18"/>
              </w:rPr>
            </w:pPr>
          </w:p>
        </w:tc>
        <w:tc>
          <w:tcPr>
            <w:tcW w:w="948" w:type="pct"/>
            <w:shd w:val="clear" w:color="auto" w:fill="auto"/>
            <w:vAlign w:val="center"/>
          </w:tcPr>
          <w:p w14:paraId="20931CF6" w14:textId="77777777" w:rsidR="001D6E94" w:rsidRPr="003A0002" w:rsidRDefault="001D6E94" w:rsidP="00913904">
            <w:pPr>
              <w:spacing w:after="0" w:line="240" w:lineRule="auto"/>
              <w:jc w:val="center"/>
              <w:rPr>
                <w:rFonts w:cs="Calibri"/>
                <w:sz w:val="18"/>
                <w:szCs w:val="18"/>
              </w:rPr>
            </w:pPr>
          </w:p>
        </w:tc>
      </w:tr>
      <w:tr w:rsidR="001D6E94" w:rsidRPr="003A0002" w14:paraId="50D1C85C" w14:textId="77777777" w:rsidTr="00913904">
        <w:trPr>
          <w:trHeight w:val="420"/>
        </w:trPr>
        <w:tc>
          <w:tcPr>
            <w:tcW w:w="2301" w:type="pct"/>
            <w:gridSpan w:val="5"/>
            <w:shd w:val="clear" w:color="auto" w:fill="auto"/>
            <w:vAlign w:val="center"/>
          </w:tcPr>
          <w:p w14:paraId="6D537E44" w14:textId="77777777" w:rsidR="001D6E94" w:rsidRPr="003A0002" w:rsidRDefault="001D6E94" w:rsidP="00913904">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371FD736" w14:textId="77777777" w:rsidR="001D6E94" w:rsidRPr="003A0002" w:rsidRDefault="001D6E94" w:rsidP="00913904">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5B900AA8" w14:textId="77777777" w:rsidR="001D6E94" w:rsidRPr="003A0002" w:rsidRDefault="001D6E94" w:rsidP="00913904">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3FF5B948" w14:textId="77777777" w:rsidR="001D6E94" w:rsidRPr="003A0002" w:rsidRDefault="001D6E94" w:rsidP="00913904">
            <w:pPr>
              <w:spacing w:after="0" w:line="240" w:lineRule="auto"/>
              <w:jc w:val="center"/>
              <w:rPr>
                <w:rFonts w:cs="Calibri"/>
                <w:sz w:val="18"/>
                <w:szCs w:val="18"/>
              </w:rPr>
            </w:pPr>
            <w:r>
              <w:rPr>
                <w:rFonts w:cs="Calibri"/>
                <w:sz w:val="18"/>
                <w:szCs w:val="18"/>
              </w:rPr>
              <w:t>56</w:t>
            </w:r>
          </w:p>
        </w:tc>
      </w:tr>
      <w:tr w:rsidR="001D6E94" w:rsidRPr="003A0002" w14:paraId="3EA6D797" w14:textId="77777777" w:rsidTr="00913904">
        <w:trPr>
          <w:trHeight w:val="420"/>
        </w:trPr>
        <w:tc>
          <w:tcPr>
            <w:tcW w:w="2301" w:type="pct"/>
            <w:gridSpan w:val="5"/>
            <w:shd w:val="clear" w:color="auto" w:fill="auto"/>
            <w:vAlign w:val="center"/>
            <w:hideMark/>
          </w:tcPr>
          <w:p w14:paraId="1B005D05" w14:textId="77777777" w:rsidR="001D6E94" w:rsidRPr="003A0002" w:rsidRDefault="001D6E94" w:rsidP="0091390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77FD5C5C" w14:textId="77777777" w:rsidR="001D6E94" w:rsidRPr="003A0002" w:rsidRDefault="001D6E94" w:rsidP="00913904">
            <w:pPr>
              <w:spacing w:after="0" w:line="240" w:lineRule="auto"/>
              <w:jc w:val="center"/>
              <w:rPr>
                <w:rFonts w:cs="Calibri"/>
                <w:sz w:val="18"/>
                <w:szCs w:val="18"/>
              </w:rPr>
            </w:pPr>
          </w:p>
        </w:tc>
        <w:tc>
          <w:tcPr>
            <w:tcW w:w="959" w:type="pct"/>
            <w:gridSpan w:val="4"/>
            <w:shd w:val="clear" w:color="auto" w:fill="auto"/>
            <w:noWrap/>
            <w:vAlign w:val="center"/>
            <w:hideMark/>
          </w:tcPr>
          <w:p w14:paraId="4DCD2391" w14:textId="77777777" w:rsidR="001D6E94" w:rsidRPr="003A0002" w:rsidRDefault="001D6E94" w:rsidP="00913904">
            <w:pPr>
              <w:spacing w:after="0" w:line="240" w:lineRule="auto"/>
              <w:jc w:val="center"/>
              <w:rPr>
                <w:rFonts w:cs="Calibri"/>
                <w:sz w:val="18"/>
                <w:szCs w:val="18"/>
              </w:rPr>
            </w:pPr>
          </w:p>
        </w:tc>
        <w:tc>
          <w:tcPr>
            <w:tcW w:w="948" w:type="pct"/>
            <w:shd w:val="clear" w:color="auto" w:fill="auto"/>
            <w:noWrap/>
            <w:vAlign w:val="center"/>
            <w:hideMark/>
          </w:tcPr>
          <w:p w14:paraId="51DA4C1D" w14:textId="77777777" w:rsidR="001D6E94" w:rsidRPr="003A0002" w:rsidRDefault="001D6E94" w:rsidP="00913904">
            <w:pPr>
              <w:spacing w:after="0" w:line="240" w:lineRule="auto"/>
              <w:jc w:val="center"/>
              <w:rPr>
                <w:rFonts w:cs="Calibri"/>
                <w:sz w:val="18"/>
                <w:szCs w:val="18"/>
              </w:rPr>
            </w:pPr>
            <w:r>
              <w:rPr>
                <w:rFonts w:cs="Calibri"/>
                <w:sz w:val="18"/>
                <w:szCs w:val="18"/>
              </w:rPr>
              <w:t>120</w:t>
            </w:r>
          </w:p>
        </w:tc>
      </w:tr>
      <w:tr w:rsidR="001D6E94" w:rsidRPr="003A0002" w14:paraId="4BB9C060" w14:textId="77777777" w:rsidTr="00913904">
        <w:trPr>
          <w:trHeight w:val="420"/>
        </w:trPr>
        <w:tc>
          <w:tcPr>
            <w:tcW w:w="2301" w:type="pct"/>
            <w:gridSpan w:val="5"/>
            <w:shd w:val="clear" w:color="auto" w:fill="auto"/>
            <w:vAlign w:val="center"/>
            <w:hideMark/>
          </w:tcPr>
          <w:p w14:paraId="21A99AA4" w14:textId="77777777" w:rsidR="001D6E94" w:rsidRPr="003A0002" w:rsidRDefault="001D6E94" w:rsidP="0091390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029E56CE" w14:textId="77777777" w:rsidR="001D6E94" w:rsidRPr="003A0002" w:rsidRDefault="001D6E94" w:rsidP="00913904">
            <w:pPr>
              <w:spacing w:after="0" w:line="240" w:lineRule="auto"/>
              <w:jc w:val="center"/>
              <w:rPr>
                <w:rFonts w:cs="Calibri"/>
                <w:sz w:val="18"/>
                <w:szCs w:val="18"/>
              </w:rPr>
            </w:pPr>
          </w:p>
        </w:tc>
        <w:tc>
          <w:tcPr>
            <w:tcW w:w="959" w:type="pct"/>
            <w:gridSpan w:val="4"/>
            <w:shd w:val="clear" w:color="auto" w:fill="auto"/>
            <w:noWrap/>
            <w:vAlign w:val="center"/>
            <w:hideMark/>
          </w:tcPr>
          <w:p w14:paraId="0F74CC6B" w14:textId="77777777" w:rsidR="001D6E94" w:rsidRPr="003A0002" w:rsidRDefault="001D6E94" w:rsidP="00913904">
            <w:pPr>
              <w:spacing w:after="0" w:line="240" w:lineRule="auto"/>
              <w:jc w:val="center"/>
              <w:rPr>
                <w:rFonts w:cs="Calibri"/>
                <w:sz w:val="18"/>
                <w:szCs w:val="18"/>
              </w:rPr>
            </w:pPr>
          </w:p>
        </w:tc>
        <w:tc>
          <w:tcPr>
            <w:tcW w:w="948" w:type="pct"/>
            <w:shd w:val="clear" w:color="auto" w:fill="auto"/>
            <w:noWrap/>
            <w:vAlign w:val="center"/>
            <w:hideMark/>
          </w:tcPr>
          <w:p w14:paraId="0ED2E577" w14:textId="77777777" w:rsidR="001D6E94" w:rsidRPr="003A0002" w:rsidRDefault="001D6E94" w:rsidP="00913904">
            <w:pPr>
              <w:spacing w:after="0" w:line="240" w:lineRule="auto"/>
              <w:jc w:val="center"/>
              <w:rPr>
                <w:rFonts w:cs="Calibri"/>
                <w:sz w:val="18"/>
                <w:szCs w:val="18"/>
              </w:rPr>
            </w:pPr>
            <w:r>
              <w:rPr>
                <w:rFonts w:cs="Calibri"/>
                <w:sz w:val="18"/>
                <w:szCs w:val="18"/>
              </w:rPr>
              <w:t>4</w:t>
            </w:r>
          </w:p>
        </w:tc>
      </w:tr>
    </w:tbl>
    <w:p w14:paraId="3015FAEB" w14:textId="77777777" w:rsidR="001D6E94" w:rsidRDefault="001D6E94" w:rsidP="00913904">
      <w:pPr>
        <w:spacing w:line="240" w:lineRule="auto"/>
        <w:rPr>
          <w:rFonts w:cs="Calibri"/>
          <w:sz w:val="18"/>
          <w:szCs w:val="18"/>
        </w:rPr>
      </w:pPr>
    </w:p>
    <w:p w14:paraId="5647CD41" w14:textId="77777777" w:rsidR="001D6E94" w:rsidRPr="0084691D" w:rsidRDefault="001D6E94" w:rsidP="00913904">
      <w:pPr>
        <w:spacing w:line="240" w:lineRule="auto"/>
        <w:jc w:val="right"/>
        <w:rPr>
          <w:rFonts w:cs="Calibri"/>
          <w:sz w:val="18"/>
          <w:szCs w:val="18"/>
        </w:rPr>
      </w:pPr>
      <w:r w:rsidRPr="0084691D">
        <w:rPr>
          <w:rFonts w:cs="Calibri"/>
          <w:sz w:val="18"/>
          <w:szCs w:val="18"/>
        </w:rPr>
        <w:t>Düzenleme Tarihi: 02/05/2019</w:t>
      </w:r>
    </w:p>
    <w:p w14:paraId="1B9A262F" w14:textId="77777777" w:rsidR="001D6E94" w:rsidRDefault="001D6E94" w:rsidP="00913904">
      <w:pPr>
        <w:spacing w:line="240" w:lineRule="auto"/>
        <w:rPr>
          <w:rFonts w:cs="Calibri"/>
          <w:sz w:val="18"/>
          <w:szCs w:val="18"/>
        </w:rPr>
      </w:pPr>
    </w:p>
    <w:p w14:paraId="03B79E50" w14:textId="77777777" w:rsidR="001D6E94" w:rsidRPr="0084691D" w:rsidRDefault="001D6E94" w:rsidP="00913904">
      <w:pPr>
        <w:spacing w:line="240" w:lineRule="auto"/>
        <w:rPr>
          <w:rFonts w:cs="Calibri"/>
          <w:sz w:val="18"/>
          <w:szCs w:val="18"/>
        </w:rPr>
      </w:pPr>
    </w:p>
    <w:p w14:paraId="3641103F" w14:textId="77777777" w:rsidR="001D6E94" w:rsidRPr="0084691D" w:rsidRDefault="001D6E94" w:rsidP="009139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91908AA" w14:textId="77777777" w:rsidR="001D6E94" w:rsidRDefault="001D6E94" w:rsidP="00913904">
      <w:pPr>
        <w:spacing w:line="240" w:lineRule="auto"/>
        <w:rPr>
          <w:rFonts w:cs="Calibri"/>
          <w:sz w:val="18"/>
          <w:szCs w:val="18"/>
        </w:rPr>
      </w:pPr>
    </w:p>
    <w:p w14:paraId="506E6269" w14:textId="77777777" w:rsidR="001D6E94" w:rsidRPr="0084691D" w:rsidRDefault="001D6E94" w:rsidP="00913904">
      <w:pPr>
        <w:spacing w:line="240" w:lineRule="auto"/>
        <w:rPr>
          <w:rFonts w:cs="Calibri"/>
          <w:sz w:val="18"/>
          <w:szCs w:val="18"/>
        </w:rPr>
      </w:pPr>
    </w:p>
    <w:p w14:paraId="35C22B57" w14:textId="77777777" w:rsidR="001D6E94" w:rsidRPr="0084691D" w:rsidRDefault="001D6E94" w:rsidP="009139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505703C" w14:textId="77777777" w:rsidR="001D6E94" w:rsidRPr="0084691D" w:rsidRDefault="001D6E94" w:rsidP="00913904">
      <w:pPr>
        <w:spacing w:line="240" w:lineRule="auto"/>
        <w:rPr>
          <w:rFonts w:cs="Calibri"/>
          <w:sz w:val="18"/>
          <w:szCs w:val="18"/>
        </w:rPr>
      </w:pPr>
    </w:p>
    <w:p w14:paraId="6CAFA082" w14:textId="77777777" w:rsidR="001D6E94" w:rsidRPr="0084691D" w:rsidRDefault="001D6E94" w:rsidP="00913904">
      <w:pPr>
        <w:spacing w:line="240" w:lineRule="auto"/>
        <w:rPr>
          <w:rFonts w:cs="Calibri"/>
          <w:sz w:val="18"/>
          <w:szCs w:val="18"/>
        </w:rPr>
      </w:pPr>
    </w:p>
    <w:p w14:paraId="28AD9F07" w14:textId="77777777" w:rsidR="001D6E94" w:rsidRDefault="001D6E94" w:rsidP="009139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7BA9680" w14:textId="77777777" w:rsidR="001D6E94" w:rsidRDefault="001D6E94" w:rsidP="00913904"/>
    <w:p w14:paraId="3C2C86DD" w14:textId="77777777" w:rsidR="001D6E94" w:rsidRDefault="001D6E94"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80"/>
        <w:gridCol w:w="433"/>
        <w:gridCol w:w="279"/>
        <w:gridCol w:w="1057"/>
        <w:gridCol w:w="781"/>
        <w:gridCol w:w="558"/>
        <w:gridCol w:w="1289"/>
        <w:gridCol w:w="154"/>
        <w:gridCol w:w="172"/>
        <w:gridCol w:w="1390"/>
        <w:gridCol w:w="185"/>
        <w:gridCol w:w="1684"/>
      </w:tblGrid>
      <w:tr w:rsidR="001D6E94" w:rsidRPr="002926F0" w14:paraId="7780E04E" w14:textId="77777777" w:rsidTr="00FA38AD">
        <w:trPr>
          <w:trHeight w:val="735"/>
        </w:trPr>
        <w:tc>
          <w:tcPr>
            <w:tcW w:w="5000" w:type="pct"/>
            <w:gridSpan w:val="12"/>
            <w:shd w:val="clear" w:color="auto" w:fill="auto"/>
            <w:vAlign w:val="center"/>
            <w:hideMark/>
          </w:tcPr>
          <w:p w14:paraId="30CB04B8" w14:textId="77777777" w:rsidR="001D6E94" w:rsidRPr="002926F0" w:rsidRDefault="001D6E94" w:rsidP="00FA38AD">
            <w:pPr>
              <w:spacing w:after="0" w:line="240" w:lineRule="auto"/>
              <w:jc w:val="center"/>
              <w:rPr>
                <w:rFonts w:cs="Calibri"/>
                <w:b/>
                <w:bCs/>
                <w:color w:val="000000"/>
                <w:sz w:val="18"/>
                <w:szCs w:val="18"/>
              </w:rPr>
            </w:pPr>
            <w:r w:rsidRPr="002926F0">
              <w:rPr>
                <w:rFonts w:cs="Calibri"/>
                <w:b/>
                <w:bCs/>
                <w:color w:val="000000"/>
                <w:sz w:val="18"/>
                <w:szCs w:val="18"/>
              </w:rPr>
              <w:t xml:space="preserve">GİRESUN ÜNİVERSİTESİ </w:t>
            </w:r>
            <w:r w:rsidRPr="002926F0">
              <w:rPr>
                <w:rFonts w:cs="Calibri"/>
                <w:b/>
                <w:bCs/>
                <w:color w:val="000000"/>
                <w:sz w:val="18"/>
                <w:szCs w:val="18"/>
              </w:rPr>
              <w:br/>
              <w:t>DERS TANITIM FORMU</w:t>
            </w:r>
          </w:p>
        </w:tc>
      </w:tr>
      <w:tr w:rsidR="001D6E94" w:rsidRPr="002926F0" w14:paraId="2EFCA5E0" w14:textId="77777777" w:rsidTr="00FA38AD">
        <w:trPr>
          <w:trHeight w:val="420"/>
        </w:trPr>
        <w:tc>
          <w:tcPr>
            <w:tcW w:w="5000" w:type="pct"/>
            <w:gridSpan w:val="12"/>
            <w:shd w:val="clear" w:color="auto" w:fill="auto"/>
            <w:vAlign w:val="center"/>
            <w:hideMark/>
          </w:tcPr>
          <w:p w14:paraId="262A0BE5" w14:textId="77777777" w:rsidR="001D6E94" w:rsidRPr="002926F0" w:rsidRDefault="001D6E94" w:rsidP="00FA38AD">
            <w:pPr>
              <w:spacing w:after="0" w:line="240" w:lineRule="auto"/>
              <w:jc w:val="center"/>
              <w:rPr>
                <w:rFonts w:cs="Calibri"/>
                <w:b/>
                <w:bCs/>
                <w:color w:val="000000"/>
                <w:sz w:val="18"/>
                <w:szCs w:val="18"/>
              </w:rPr>
            </w:pPr>
            <w:r w:rsidRPr="002926F0">
              <w:rPr>
                <w:rFonts w:cs="Calibri"/>
                <w:b/>
                <w:bCs/>
                <w:color w:val="000000"/>
                <w:sz w:val="18"/>
                <w:szCs w:val="18"/>
              </w:rPr>
              <w:t>DERS BİLGİLERİ</w:t>
            </w:r>
          </w:p>
          <w:p w14:paraId="361717E6" w14:textId="77777777" w:rsidR="001D6E94" w:rsidRPr="002926F0" w:rsidRDefault="001D6E94" w:rsidP="00FA38AD">
            <w:pPr>
              <w:spacing w:after="0" w:line="240" w:lineRule="auto"/>
              <w:jc w:val="center"/>
              <w:rPr>
                <w:rFonts w:cs="Calibri"/>
                <w:b/>
                <w:bCs/>
                <w:color w:val="000000"/>
                <w:sz w:val="18"/>
                <w:szCs w:val="18"/>
              </w:rPr>
            </w:pPr>
          </w:p>
        </w:tc>
      </w:tr>
      <w:tr w:rsidR="001D6E94" w:rsidRPr="002926F0" w14:paraId="46FDA0AC" w14:textId="77777777" w:rsidTr="00FA38AD">
        <w:trPr>
          <w:trHeight w:val="284"/>
        </w:trPr>
        <w:tc>
          <w:tcPr>
            <w:tcW w:w="989" w:type="pct"/>
            <w:gridSpan w:val="3"/>
            <w:shd w:val="clear" w:color="auto" w:fill="auto"/>
            <w:vAlign w:val="center"/>
          </w:tcPr>
          <w:p w14:paraId="2D745B9E" w14:textId="77777777" w:rsidR="001D6E94" w:rsidRPr="002926F0" w:rsidRDefault="001D6E94" w:rsidP="00FA38AD">
            <w:pPr>
              <w:spacing w:after="0" w:line="240" w:lineRule="auto"/>
              <w:jc w:val="center"/>
              <w:rPr>
                <w:rFonts w:cs="Calibri"/>
                <w:b/>
                <w:bCs/>
                <w:i/>
                <w:iCs/>
                <w:color w:val="000000"/>
                <w:sz w:val="18"/>
                <w:szCs w:val="18"/>
              </w:rPr>
            </w:pPr>
          </w:p>
        </w:tc>
        <w:tc>
          <w:tcPr>
            <w:tcW w:w="1014" w:type="pct"/>
            <w:gridSpan w:val="2"/>
            <w:shd w:val="clear" w:color="auto" w:fill="auto"/>
            <w:vAlign w:val="center"/>
          </w:tcPr>
          <w:p w14:paraId="63EB7CAF" w14:textId="77777777" w:rsidR="001D6E94" w:rsidRPr="002926F0" w:rsidRDefault="001D6E94" w:rsidP="00FA38AD">
            <w:pPr>
              <w:spacing w:after="0" w:line="240" w:lineRule="auto"/>
              <w:jc w:val="center"/>
              <w:rPr>
                <w:rFonts w:cs="Calibri"/>
                <w:b/>
                <w:bCs/>
                <w:i/>
                <w:iCs/>
                <w:color w:val="000000"/>
                <w:sz w:val="18"/>
                <w:szCs w:val="18"/>
              </w:rPr>
            </w:pPr>
          </w:p>
        </w:tc>
        <w:tc>
          <w:tcPr>
            <w:tcW w:w="1019" w:type="pct"/>
            <w:gridSpan w:val="2"/>
            <w:shd w:val="clear" w:color="auto" w:fill="auto"/>
            <w:vAlign w:val="center"/>
            <w:hideMark/>
          </w:tcPr>
          <w:p w14:paraId="5C1B3FEE" w14:textId="77777777" w:rsidR="001D6E94" w:rsidRPr="002926F0" w:rsidRDefault="001D6E94" w:rsidP="00FA38AD">
            <w:pPr>
              <w:spacing w:after="0" w:line="240" w:lineRule="auto"/>
              <w:ind w:left="-115"/>
              <w:jc w:val="center"/>
              <w:rPr>
                <w:rFonts w:cs="Calibri"/>
                <w:b/>
                <w:bCs/>
                <w:i/>
                <w:iCs/>
                <w:color w:val="000000"/>
                <w:sz w:val="18"/>
                <w:szCs w:val="18"/>
              </w:rPr>
            </w:pPr>
            <w:r w:rsidRPr="002926F0">
              <w:rPr>
                <w:rFonts w:cs="Calibri"/>
                <w:b/>
                <w:bCs/>
                <w:i/>
                <w:iCs/>
                <w:color w:val="000000"/>
                <w:sz w:val="18"/>
                <w:szCs w:val="18"/>
              </w:rPr>
              <w:t>Yarıyıl</w:t>
            </w:r>
          </w:p>
        </w:tc>
        <w:tc>
          <w:tcPr>
            <w:tcW w:w="947" w:type="pct"/>
            <w:gridSpan w:val="3"/>
            <w:shd w:val="clear" w:color="auto" w:fill="auto"/>
            <w:vAlign w:val="center"/>
            <w:hideMark/>
          </w:tcPr>
          <w:p w14:paraId="1C707F0E" w14:textId="77777777" w:rsidR="001D6E94" w:rsidRPr="002926F0" w:rsidRDefault="001D6E94" w:rsidP="00FA38AD">
            <w:pPr>
              <w:spacing w:after="0" w:line="240" w:lineRule="auto"/>
              <w:jc w:val="center"/>
              <w:rPr>
                <w:rFonts w:cs="Calibri"/>
                <w:b/>
                <w:bCs/>
                <w:i/>
                <w:iCs/>
                <w:color w:val="000000"/>
                <w:sz w:val="18"/>
                <w:szCs w:val="18"/>
              </w:rPr>
            </w:pPr>
            <w:r w:rsidRPr="002926F0">
              <w:rPr>
                <w:rFonts w:cs="Calibri"/>
                <w:b/>
                <w:bCs/>
                <w:i/>
                <w:iCs/>
                <w:color w:val="000000"/>
                <w:sz w:val="18"/>
                <w:szCs w:val="18"/>
              </w:rPr>
              <w:t>T+U Saat</w:t>
            </w:r>
          </w:p>
        </w:tc>
        <w:tc>
          <w:tcPr>
            <w:tcW w:w="1031" w:type="pct"/>
            <w:gridSpan w:val="2"/>
            <w:shd w:val="clear" w:color="auto" w:fill="auto"/>
            <w:vAlign w:val="center"/>
            <w:hideMark/>
          </w:tcPr>
          <w:p w14:paraId="22C6FDA6" w14:textId="77777777" w:rsidR="001D6E94" w:rsidRPr="002926F0" w:rsidRDefault="001D6E94" w:rsidP="00FA38AD">
            <w:pPr>
              <w:spacing w:after="0" w:line="240" w:lineRule="auto"/>
              <w:jc w:val="center"/>
              <w:rPr>
                <w:rFonts w:cs="Calibri"/>
                <w:b/>
                <w:bCs/>
                <w:i/>
                <w:iCs/>
                <w:color w:val="000000"/>
                <w:sz w:val="18"/>
                <w:szCs w:val="18"/>
              </w:rPr>
            </w:pPr>
            <w:r w:rsidRPr="002926F0">
              <w:rPr>
                <w:rFonts w:cs="Calibri"/>
                <w:b/>
                <w:bCs/>
                <w:i/>
                <w:iCs/>
                <w:color w:val="000000"/>
                <w:sz w:val="18"/>
                <w:szCs w:val="18"/>
              </w:rPr>
              <w:t>AKTS</w:t>
            </w:r>
          </w:p>
        </w:tc>
      </w:tr>
      <w:tr w:rsidR="001D6E94" w:rsidRPr="002926F0" w14:paraId="0FB241C4" w14:textId="77777777" w:rsidTr="00FA38AD">
        <w:trPr>
          <w:trHeight w:val="284"/>
        </w:trPr>
        <w:tc>
          <w:tcPr>
            <w:tcW w:w="989" w:type="pct"/>
            <w:gridSpan w:val="3"/>
            <w:shd w:val="clear" w:color="auto" w:fill="auto"/>
            <w:vAlign w:val="center"/>
            <w:hideMark/>
          </w:tcPr>
          <w:p w14:paraId="0B09B862"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Kodu</w:t>
            </w:r>
          </w:p>
        </w:tc>
        <w:tc>
          <w:tcPr>
            <w:tcW w:w="1014" w:type="pct"/>
            <w:gridSpan w:val="2"/>
            <w:shd w:val="clear" w:color="auto" w:fill="auto"/>
            <w:vAlign w:val="center"/>
            <w:hideMark/>
          </w:tcPr>
          <w:p w14:paraId="0EF34F89" w14:textId="77777777" w:rsidR="001D6E94" w:rsidRPr="002926F0" w:rsidRDefault="001D6E94" w:rsidP="00FA38AD">
            <w:pPr>
              <w:spacing w:after="0" w:line="240" w:lineRule="auto"/>
              <w:rPr>
                <w:rFonts w:cs="Calibri"/>
                <w:color w:val="000000"/>
                <w:sz w:val="18"/>
                <w:szCs w:val="18"/>
              </w:rPr>
            </w:pPr>
            <w:r w:rsidRPr="00FA38AD">
              <w:rPr>
                <w:rFonts w:cs="Calibri"/>
                <w:color w:val="000000"/>
                <w:sz w:val="18"/>
                <w:szCs w:val="18"/>
              </w:rPr>
              <w:t>TUR-SD412</w:t>
            </w:r>
          </w:p>
        </w:tc>
        <w:tc>
          <w:tcPr>
            <w:tcW w:w="1019" w:type="pct"/>
            <w:gridSpan w:val="2"/>
            <w:shd w:val="clear" w:color="auto" w:fill="auto"/>
            <w:vAlign w:val="center"/>
            <w:hideMark/>
          </w:tcPr>
          <w:p w14:paraId="273EFCA2" w14:textId="77777777" w:rsidR="001D6E94" w:rsidRPr="002926F0" w:rsidRDefault="001D6E94" w:rsidP="00FA38AD">
            <w:pPr>
              <w:spacing w:after="0" w:line="240" w:lineRule="auto"/>
              <w:jc w:val="center"/>
              <w:rPr>
                <w:rFonts w:cs="Calibri"/>
                <w:color w:val="000000"/>
                <w:sz w:val="18"/>
                <w:szCs w:val="18"/>
              </w:rPr>
            </w:pPr>
            <w:r w:rsidRPr="002926F0">
              <w:rPr>
                <w:rFonts w:cs="Calibri"/>
                <w:color w:val="000000"/>
                <w:sz w:val="18"/>
                <w:szCs w:val="18"/>
              </w:rPr>
              <w:t xml:space="preserve">Güz </w:t>
            </w:r>
            <w:r w:rsidRPr="002926F0">
              <w:rPr>
                <w:rFonts w:cs="Calibri"/>
                <w:sz w:val="18"/>
                <w:szCs w:val="18"/>
              </w:rPr>
              <w:fldChar w:fldCharType="begin">
                <w:ffData>
                  <w:name w:val="Check2"/>
                  <w:enabled/>
                  <w:calcOnExit w:val="0"/>
                  <w:checkBox>
                    <w:sizeAuto/>
                    <w:default w:val="0"/>
                  </w:checkBox>
                </w:ffData>
              </w:fldChar>
            </w:r>
            <w:r w:rsidRPr="002926F0">
              <w:rPr>
                <w:rFonts w:cs="Calibri"/>
                <w:sz w:val="18"/>
                <w:szCs w:val="18"/>
              </w:rPr>
              <w:instrText xml:space="preserve"> FORMCHECKBOX </w:instrText>
            </w:r>
            <w:r w:rsidRPr="002926F0">
              <w:rPr>
                <w:rFonts w:cs="Calibri"/>
                <w:sz w:val="18"/>
                <w:szCs w:val="18"/>
              </w:rPr>
            </w:r>
            <w:r w:rsidRPr="002926F0">
              <w:rPr>
                <w:rFonts w:cs="Calibri"/>
                <w:sz w:val="18"/>
                <w:szCs w:val="18"/>
              </w:rPr>
              <w:fldChar w:fldCharType="end"/>
            </w:r>
            <w:r w:rsidRPr="002926F0">
              <w:rPr>
                <w:rFonts w:cs="Calibri"/>
                <w:sz w:val="18"/>
                <w:szCs w:val="18"/>
              </w:rPr>
              <w:t xml:space="preserve"> </w:t>
            </w:r>
            <w:r w:rsidRPr="002926F0">
              <w:rPr>
                <w:rFonts w:cs="Calibri"/>
                <w:color w:val="000000"/>
                <w:sz w:val="18"/>
                <w:szCs w:val="18"/>
              </w:rPr>
              <w:t xml:space="preserve"> Bahar </w:t>
            </w:r>
            <w:r w:rsidRPr="002926F0">
              <w:rPr>
                <w:rFonts w:cs="Calibri"/>
                <w:sz w:val="18"/>
                <w:szCs w:val="18"/>
              </w:rPr>
              <w:fldChar w:fldCharType="begin">
                <w:ffData>
                  <w:name w:val=""/>
                  <w:enabled/>
                  <w:calcOnExit w:val="0"/>
                  <w:checkBox>
                    <w:sizeAuto/>
                    <w:default w:val="1"/>
                  </w:checkBox>
                </w:ffData>
              </w:fldChar>
            </w:r>
            <w:r w:rsidRPr="002926F0">
              <w:rPr>
                <w:rFonts w:cs="Calibri"/>
                <w:sz w:val="18"/>
                <w:szCs w:val="18"/>
              </w:rPr>
              <w:instrText xml:space="preserve"> FORMCHECKBOX </w:instrText>
            </w:r>
            <w:r w:rsidRPr="002926F0">
              <w:rPr>
                <w:rFonts w:cs="Calibri"/>
                <w:sz w:val="18"/>
                <w:szCs w:val="18"/>
              </w:rPr>
            </w:r>
            <w:r w:rsidRPr="002926F0">
              <w:rPr>
                <w:rFonts w:cs="Calibri"/>
                <w:sz w:val="18"/>
                <w:szCs w:val="18"/>
              </w:rPr>
              <w:fldChar w:fldCharType="end"/>
            </w:r>
            <w:r w:rsidRPr="002926F0">
              <w:rPr>
                <w:rFonts w:cs="Calibri"/>
                <w:color w:val="000000"/>
                <w:sz w:val="18"/>
                <w:szCs w:val="18"/>
              </w:rPr>
              <w:t> </w:t>
            </w:r>
          </w:p>
        </w:tc>
        <w:tc>
          <w:tcPr>
            <w:tcW w:w="947" w:type="pct"/>
            <w:gridSpan w:val="3"/>
            <w:shd w:val="clear" w:color="auto" w:fill="auto"/>
            <w:vAlign w:val="center"/>
            <w:hideMark/>
          </w:tcPr>
          <w:p w14:paraId="366E9FBB" w14:textId="77777777" w:rsidR="001D6E94" w:rsidRPr="002926F0" w:rsidRDefault="001D6E94" w:rsidP="00FA38AD">
            <w:pPr>
              <w:spacing w:after="0" w:line="240" w:lineRule="auto"/>
              <w:jc w:val="center"/>
              <w:rPr>
                <w:rFonts w:cs="Calibri"/>
                <w:color w:val="000000"/>
                <w:sz w:val="18"/>
                <w:szCs w:val="18"/>
              </w:rPr>
            </w:pPr>
            <w:r w:rsidRPr="002926F0">
              <w:rPr>
                <w:rFonts w:cs="Calibri"/>
                <w:color w:val="000000"/>
                <w:sz w:val="18"/>
                <w:szCs w:val="18"/>
              </w:rPr>
              <w:t>3+0 </w:t>
            </w:r>
          </w:p>
        </w:tc>
        <w:tc>
          <w:tcPr>
            <w:tcW w:w="1031" w:type="pct"/>
            <w:gridSpan w:val="2"/>
            <w:shd w:val="clear" w:color="auto" w:fill="auto"/>
            <w:vAlign w:val="center"/>
            <w:hideMark/>
          </w:tcPr>
          <w:p w14:paraId="4CF28A58" w14:textId="77777777" w:rsidR="001D6E94" w:rsidRPr="002926F0" w:rsidRDefault="001D6E94" w:rsidP="00FA38AD">
            <w:pPr>
              <w:spacing w:after="0" w:line="240" w:lineRule="auto"/>
              <w:jc w:val="center"/>
              <w:rPr>
                <w:rFonts w:cs="Calibri"/>
                <w:color w:val="000000"/>
                <w:sz w:val="18"/>
                <w:szCs w:val="18"/>
              </w:rPr>
            </w:pPr>
            <w:r w:rsidRPr="002926F0">
              <w:rPr>
                <w:rFonts w:cs="Calibri"/>
                <w:color w:val="000000"/>
                <w:sz w:val="18"/>
                <w:szCs w:val="18"/>
              </w:rPr>
              <w:t>4</w:t>
            </w:r>
          </w:p>
        </w:tc>
      </w:tr>
      <w:tr w:rsidR="001D6E94" w:rsidRPr="002926F0" w14:paraId="6CD69A0D" w14:textId="77777777" w:rsidTr="00FA38AD">
        <w:trPr>
          <w:trHeight w:val="287"/>
        </w:trPr>
        <w:tc>
          <w:tcPr>
            <w:tcW w:w="989" w:type="pct"/>
            <w:gridSpan w:val="3"/>
            <w:shd w:val="clear" w:color="auto" w:fill="auto"/>
            <w:noWrap/>
            <w:vAlign w:val="bottom"/>
            <w:hideMark/>
          </w:tcPr>
          <w:p w14:paraId="4491AFFB"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Adı</w:t>
            </w:r>
          </w:p>
        </w:tc>
        <w:tc>
          <w:tcPr>
            <w:tcW w:w="4011" w:type="pct"/>
            <w:gridSpan w:val="9"/>
            <w:shd w:val="clear" w:color="auto" w:fill="auto"/>
            <w:noWrap/>
            <w:vAlign w:val="bottom"/>
            <w:hideMark/>
          </w:tcPr>
          <w:p w14:paraId="2418F75E"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Girişimcilik</w:t>
            </w:r>
          </w:p>
        </w:tc>
      </w:tr>
      <w:tr w:rsidR="001D6E94" w:rsidRPr="002926F0" w14:paraId="0D1C6CCB" w14:textId="77777777" w:rsidTr="00FA38AD">
        <w:trPr>
          <w:trHeight w:val="287"/>
        </w:trPr>
        <w:tc>
          <w:tcPr>
            <w:tcW w:w="989" w:type="pct"/>
            <w:gridSpan w:val="3"/>
            <w:shd w:val="clear" w:color="auto" w:fill="auto"/>
            <w:noWrap/>
            <w:vAlign w:val="bottom"/>
            <w:hideMark/>
          </w:tcPr>
          <w:p w14:paraId="7FE0DACE"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İngilizce Adı</w:t>
            </w:r>
          </w:p>
        </w:tc>
        <w:tc>
          <w:tcPr>
            <w:tcW w:w="4011" w:type="pct"/>
            <w:gridSpan w:val="9"/>
            <w:shd w:val="clear" w:color="auto" w:fill="auto"/>
            <w:noWrap/>
            <w:vAlign w:val="bottom"/>
            <w:hideMark/>
          </w:tcPr>
          <w:p w14:paraId="70371B3A"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Entrepreneurship</w:t>
            </w:r>
          </w:p>
        </w:tc>
      </w:tr>
      <w:tr w:rsidR="001D6E94" w:rsidRPr="002926F0" w14:paraId="72696223" w14:textId="77777777" w:rsidTr="00FA38AD">
        <w:trPr>
          <w:trHeight w:val="284"/>
        </w:trPr>
        <w:tc>
          <w:tcPr>
            <w:tcW w:w="989" w:type="pct"/>
            <w:gridSpan w:val="3"/>
            <w:shd w:val="clear" w:color="auto" w:fill="auto"/>
            <w:vAlign w:val="center"/>
            <w:hideMark/>
          </w:tcPr>
          <w:p w14:paraId="168670CE"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Ön Koşul Dersleri</w:t>
            </w:r>
          </w:p>
        </w:tc>
        <w:tc>
          <w:tcPr>
            <w:tcW w:w="4011" w:type="pct"/>
            <w:gridSpan w:val="9"/>
            <w:shd w:val="clear" w:color="auto" w:fill="auto"/>
            <w:vAlign w:val="center"/>
            <w:hideMark/>
          </w:tcPr>
          <w:p w14:paraId="3EA24622" w14:textId="77777777" w:rsidR="001D6E94" w:rsidRPr="002926F0" w:rsidRDefault="001D6E94" w:rsidP="00FA38AD">
            <w:pPr>
              <w:spacing w:after="0" w:line="240" w:lineRule="auto"/>
              <w:rPr>
                <w:rFonts w:cs="Calibri"/>
                <w:bCs/>
                <w:color w:val="000000"/>
                <w:sz w:val="18"/>
                <w:szCs w:val="18"/>
              </w:rPr>
            </w:pPr>
            <w:r w:rsidRPr="002926F0">
              <w:rPr>
                <w:rFonts w:cs="Calibri"/>
                <w:bCs/>
                <w:color w:val="000000"/>
                <w:sz w:val="18"/>
                <w:szCs w:val="18"/>
              </w:rPr>
              <w:t>Yok</w:t>
            </w:r>
          </w:p>
        </w:tc>
      </w:tr>
      <w:tr w:rsidR="001D6E94" w:rsidRPr="002926F0" w14:paraId="4F8589D4" w14:textId="77777777" w:rsidTr="00FA38AD">
        <w:trPr>
          <w:trHeight w:val="284"/>
        </w:trPr>
        <w:tc>
          <w:tcPr>
            <w:tcW w:w="989" w:type="pct"/>
            <w:gridSpan w:val="3"/>
            <w:shd w:val="clear" w:color="auto" w:fill="auto"/>
            <w:vAlign w:val="center"/>
            <w:hideMark/>
          </w:tcPr>
          <w:p w14:paraId="4FE6C61C"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Dili</w:t>
            </w:r>
          </w:p>
        </w:tc>
        <w:tc>
          <w:tcPr>
            <w:tcW w:w="4011" w:type="pct"/>
            <w:gridSpan w:val="9"/>
            <w:shd w:val="clear" w:color="auto" w:fill="auto"/>
            <w:vAlign w:val="center"/>
            <w:hideMark/>
          </w:tcPr>
          <w:p w14:paraId="634B0180" w14:textId="77777777" w:rsidR="001D6E94" w:rsidRPr="002926F0" w:rsidRDefault="001D6E94" w:rsidP="00FA38AD">
            <w:pPr>
              <w:spacing w:after="0" w:line="240" w:lineRule="auto"/>
              <w:rPr>
                <w:rFonts w:cs="Calibri"/>
                <w:bCs/>
                <w:color w:val="000000"/>
                <w:sz w:val="18"/>
                <w:szCs w:val="18"/>
              </w:rPr>
            </w:pPr>
            <w:r w:rsidRPr="002926F0">
              <w:rPr>
                <w:rFonts w:cs="Calibri"/>
                <w:bCs/>
                <w:color w:val="000000"/>
                <w:sz w:val="18"/>
                <w:szCs w:val="18"/>
              </w:rPr>
              <w:t>Türkçe</w:t>
            </w:r>
          </w:p>
        </w:tc>
      </w:tr>
      <w:tr w:rsidR="001D6E94" w:rsidRPr="002926F0" w14:paraId="7BD5C10B" w14:textId="77777777" w:rsidTr="00FA38AD">
        <w:trPr>
          <w:trHeight w:val="284"/>
        </w:trPr>
        <w:tc>
          <w:tcPr>
            <w:tcW w:w="989" w:type="pct"/>
            <w:gridSpan w:val="3"/>
            <w:shd w:val="clear" w:color="auto" w:fill="auto"/>
            <w:vAlign w:val="center"/>
            <w:hideMark/>
          </w:tcPr>
          <w:p w14:paraId="51056D4B"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Seviyesi</w:t>
            </w:r>
          </w:p>
        </w:tc>
        <w:tc>
          <w:tcPr>
            <w:tcW w:w="4011" w:type="pct"/>
            <w:gridSpan w:val="9"/>
            <w:shd w:val="clear" w:color="auto" w:fill="auto"/>
            <w:vAlign w:val="center"/>
            <w:hideMark/>
          </w:tcPr>
          <w:p w14:paraId="583EC9EF" w14:textId="77777777" w:rsidR="001D6E94" w:rsidRPr="002926F0" w:rsidRDefault="001D6E94" w:rsidP="00FA38AD">
            <w:pPr>
              <w:spacing w:after="0" w:line="240" w:lineRule="auto"/>
              <w:rPr>
                <w:rFonts w:cs="Calibri"/>
                <w:b/>
                <w:bCs/>
                <w:color w:val="000000"/>
                <w:sz w:val="18"/>
                <w:szCs w:val="18"/>
              </w:rPr>
            </w:pPr>
            <w:r w:rsidRPr="002926F0">
              <w:rPr>
                <w:rFonts w:cs="Calibri"/>
                <w:color w:val="000000"/>
                <w:sz w:val="18"/>
                <w:szCs w:val="18"/>
              </w:rPr>
              <w:t>Lisans</w:t>
            </w:r>
          </w:p>
        </w:tc>
      </w:tr>
      <w:tr w:rsidR="001D6E94" w:rsidRPr="002926F0" w14:paraId="70E2E8B3" w14:textId="77777777" w:rsidTr="00FA38AD">
        <w:trPr>
          <w:trHeight w:val="284"/>
        </w:trPr>
        <w:tc>
          <w:tcPr>
            <w:tcW w:w="989" w:type="pct"/>
            <w:gridSpan w:val="3"/>
            <w:shd w:val="clear" w:color="auto" w:fill="auto"/>
            <w:vAlign w:val="center"/>
            <w:hideMark/>
          </w:tcPr>
          <w:p w14:paraId="525BC06D"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Türü</w:t>
            </w:r>
          </w:p>
        </w:tc>
        <w:tc>
          <w:tcPr>
            <w:tcW w:w="4011" w:type="pct"/>
            <w:gridSpan w:val="9"/>
            <w:shd w:val="clear" w:color="auto" w:fill="auto"/>
            <w:vAlign w:val="center"/>
            <w:hideMark/>
          </w:tcPr>
          <w:p w14:paraId="24F1F223" w14:textId="77777777" w:rsidR="001D6E94" w:rsidRPr="002926F0" w:rsidRDefault="001D6E94" w:rsidP="00FA38AD">
            <w:pPr>
              <w:spacing w:after="0" w:line="240" w:lineRule="auto"/>
              <w:rPr>
                <w:rFonts w:cs="Calibri"/>
                <w:b/>
                <w:bCs/>
                <w:color w:val="000000"/>
                <w:sz w:val="18"/>
                <w:szCs w:val="18"/>
              </w:rPr>
            </w:pPr>
            <w:r w:rsidRPr="002926F0">
              <w:rPr>
                <w:rFonts w:cs="Calibri"/>
                <w:color w:val="000000"/>
                <w:sz w:val="18"/>
                <w:szCs w:val="18"/>
              </w:rPr>
              <w:t>Seçmeli</w:t>
            </w:r>
          </w:p>
        </w:tc>
      </w:tr>
      <w:tr w:rsidR="001D6E94" w:rsidRPr="002926F0" w14:paraId="35D0024A" w14:textId="77777777" w:rsidTr="00FA38AD">
        <w:trPr>
          <w:trHeight w:val="284"/>
        </w:trPr>
        <w:tc>
          <w:tcPr>
            <w:tcW w:w="989" w:type="pct"/>
            <w:gridSpan w:val="3"/>
            <w:shd w:val="clear" w:color="auto" w:fill="auto"/>
            <w:vAlign w:val="center"/>
            <w:hideMark/>
          </w:tcPr>
          <w:p w14:paraId="4C061FE0"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Koordinatörü</w:t>
            </w:r>
          </w:p>
        </w:tc>
        <w:tc>
          <w:tcPr>
            <w:tcW w:w="4011" w:type="pct"/>
            <w:gridSpan w:val="9"/>
            <w:shd w:val="clear" w:color="auto" w:fill="auto"/>
            <w:vAlign w:val="center"/>
          </w:tcPr>
          <w:p w14:paraId="2201B02A"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Prof. Dr. Musa GENÇ</w:t>
            </w:r>
          </w:p>
        </w:tc>
      </w:tr>
      <w:tr w:rsidR="001D6E94" w:rsidRPr="002926F0" w14:paraId="47818A32" w14:textId="77777777" w:rsidTr="00FA38AD">
        <w:trPr>
          <w:trHeight w:val="284"/>
        </w:trPr>
        <w:tc>
          <w:tcPr>
            <w:tcW w:w="989" w:type="pct"/>
            <w:gridSpan w:val="3"/>
            <w:shd w:val="clear" w:color="auto" w:fill="auto"/>
            <w:vAlign w:val="center"/>
            <w:hideMark/>
          </w:tcPr>
          <w:p w14:paraId="07F4B238"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 Verenler</w:t>
            </w:r>
          </w:p>
        </w:tc>
        <w:tc>
          <w:tcPr>
            <w:tcW w:w="4011" w:type="pct"/>
            <w:gridSpan w:val="9"/>
            <w:shd w:val="clear" w:color="auto" w:fill="auto"/>
            <w:vAlign w:val="center"/>
          </w:tcPr>
          <w:p w14:paraId="5165BFF2" w14:textId="77777777" w:rsidR="001D6E94" w:rsidRPr="002926F0" w:rsidRDefault="001D6E94" w:rsidP="00FA38AD">
            <w:pPr>
              <w:spacing w:after="0" w:line="240" w:lineRule="auto"/>
              <w:rPr>
                <w:rFonts w:cs="Calibri"/>
                <w:color w:val="000000"/>
                <w:sz w:val="18"/>
                <w:szCs w:val="18"/>
              </w:rPr>
            </w:pPr>
          </w:p>
        </w:tc>
      </w:tr>
      <w:tr w:rsidR="001D6E94" w:rsidRPr="002926F0" w14:paraId="32EE00EB" w14:textId="77777777" w:rsidTr="00FA38AD">
        <w:trPr>
          <w:trHeight w:val="284"/>
        </w:trPr>
        <w:tc>
          <w:tcPr>
            <w:tcW w:w="989" w:type="pct"/>
            <w:gridSpan w:val="3"/>
            <w:shd w:val="clear" w:color="auto" w:fill="auto"/>
            <w:vAlign w:val="center"/>
            <w:hideMark/>
          </w:tcPr>
          <w:p w14:paraId="4F9F6D7D"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Yardımcıları</w:t>
            </w:r>
          </w:p>
        </w:tc>
        <w:tc>
          <w:tcPr>
            <w:tcW w:w="4011" w:type="pct"/>
            <w:gridSpan w:val="9"/>
            <w:shd w:val="clear" w:color="auto" w:fill="auto"/>
            <w:vAlign w:val="center"/>
          </w:tcPr>
          <w:p w14:paraId="32383FA2" w14:textId="77777777" w:rsidR="001D6E94" w:rsidRPr="002926F0" w:rsidRDefault="001D6E94" w:rsidP="00FA38AD">
            <w:pPr>
              <w:spacing w:after="0" w:line="240" w:lineRule="auto"/>
              <w:rPr>
                <w:rFonts w:cs="Calibri"/>
                <w:b/>
                <w:bCs/>
                <w:color w:val="000000"/>
                <w:sz w:val="18"/>
                <w:szCs w:val="18"/>
              </w:rPr>
            </w:pPr>
          </w:p>
        </w:tc>
      </w:tr>
      <w:tr w:rsidR="001D6E94" w:rsidRPr="002926F0" w14:paraId="2490FE8F" w14:textId="77777777" w:rsidTr="00FA38AD">
        <w:trPr>
          <w:trHeight w:val="745"/>
        </w:trPr>
        <w:tc>
          <w:tcPr>
            <w:tcW w:w="989" w:type="pct"/>
            <w:gridSpan w:val="3"/>
            <w:shd w:val="clear" w:color="auto" w:fill="auto"/>
            <w:vAlign w:val="center"/>
            <w:hideMark/>
          </w:tcPr>
          <w:p w14:paraId="6FA613C1"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lastRenderedPageBreak/>
              <w:t>Dersin Amacı</w:t>
            </w:r>
          </w:p>
        </w:tc>
        <w:tc>
          <w:tcPr>
            <w:tcW w:w="4011" w:type="pct"/>
            <w:gridSpan w:val="9"/>
            <w:shd w:val="clear" w:color="auto" w:fill="auto"/>
            <w:vAlign w:val="center"/>
          </w:tcPr>
          <w:p w14:paraId="5150D1E4" w14:textId="77777777" w:rsidR="001D6E94" w:rsidRPr="002926F0" w:rsidRDefault="001D6E94" w:rsidP="00FA38AD">
            <w:pPr>
              <w:spacing w:after="0" w:line="240" w:lineRule="auto"/>
              <w:rPr>
                <w:rFonts w:cs="Calibri"/>
                <w:sz w:val="18"/>
                <w:szCs w:val="18"/>
              </w:rPr>
            </w:pPr>
            <w:r w:rsidRPr="002926F0">
              <w:rPr>
                <w:rFonts w:cs="Calibri"/>
                <w:sz w:val="18"/>
                <w:szCs w:val="18"/>
              </w:rPr>
              <w:t>Girişimcilik kültürünü yaygınlaştırmak ve girişimcileri iş planı kavramı ile tanıştırarak başarılı işletmelerin kurulmasını sağlamak amacı ile verilir. Eğitim sonunda girişimci adaylarının kendi iş fikirlerine yönelik iş planlarını hazırlayabilecek bilgi ve deneyimi kazanmaları hedeflenir.</w:t>
            </w:r>
          </w:p>
        </w:tc>
      </w:tr>
      <w:tr w:rsidR="001D6E94" w:rsidRPr="002926F0" w14:paraId="35066ED1" w14:textId="77777777" w:rsidTr="00FA38AD">
        <w:trPr>
          <w:trHeight w:val="284"/>
        </w:trPr>
        <w:tc>
          <w:tcPr>
            <w:tcW w:w="989" w:type="pct"/>
            <w:gridSpan w:val="3"/>
            <w:shd w:val="clear" w:color="auto" w:fill="auto"/>
            <w:vAlign w:val="center"/>
            <w:hideMark/>
          </w:tcPr>
          <w:p w14:paraId="6982688C"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Kısa İçeriği</w:t>
            </w:r>
          </w:p>
        </w:tc>
        <w:tc>
          <w:tcPr>
            <w:tcW w:w="4011" w:type="pct"/>
            <w:gridSpan w:val="9"/>
            <w:shd w:val="clear" w:color="auto" w:fill="auto"/>
            <w:vAlign w:val="center"/>
          </w:tcPr>
          <w:p w14:paraId="4AF1B054" w14:textId="77777777" w:rsidR="001D6E94" w:rsidRPr="002926F0" w:rsidRDefault="001D6E94" w:rsidP="00FA38AD">
            <w:pPr>
              <w:spacing w:after="0" w:line="240" w:lineRule="auto"/>
              <w:rPr>
                <w:rFonts w:cs="Calibri"/>
                <w:sz w:val="18"/>
                <w:szCs w:val="18"/>
              </w:rPr>
            </w:pPr>
            <w:r w:rsidRPr="002926F0">
              <w:rPr>
                <w:rFonts w:cs="Calibri"/>
                <w:sz w:val="18"/>
                <w:szCs w:val="18"/>
              </w:rPr>
              <w:t>Türkiye’de girişimcilik, girişimciliğin gelişimi, girişimci düşüncenin temelleri, girişimcilik süreci, girişimcinin işlevleri. Yaratıcılık; yaratıcılığı etkileyen faktörler, motivasyon, tutum ve davranışlar, ortam, düşünce. Fikri mülkiyet, marka, patent, telif. İş planı ve pazarlama planı hazırlama. İş planı ve üretim planı hazırlama. İş planı ve yönetim planı hazırlama. İş planı ve finans planı hazırlama</w:t>
            </w:r>
          </w:p>
        </w:tc>
      </w:tr>
      <w:tr w:rsidR="001D6E94" w:rsidRPr="002926F0" w14:paraId="7AF43838" w14:textId="77777777" w:rsidTr="00FA38AD">
        <w:trPr>
          <w:trHeight w:val="300"/>
        </w:trPr>
        <w:tc>
          <w:tcPr>
            <w:tcW w:w="5000" w:type="pct"/>
            <w:gridSpan w:val="12"/>
            <w:shd w:val="clear" w:color="auto" w:fill="auto"/>
            <w:noWrap/>
            <w:vAlign w:val="bottom"/>
            <w:hideMark/>
          </w:tcPr>
          <w:p w14:paraId="52D61BC5" w14:textId="77777777" w:rsidR="001D6E94" w:rsidRPr="002926F0" w:rsidRDefault="001D6E94" w:rsidP="00FA38AD">
            <w:pPr>
              <w:spacing w:after="0" w:line="240" w:lineRule="auto"/>
              <w:rPr>
                <w:rFonts w:cs="Calibri"/>
                <w:color w:val="000000"/>
                <w:sz w:val="18"/>
                <w:szCs w:val="18"/>
              </w:rPr>
            </w:pPr>
          </w:p>
        </w:tc>
      </w:tr>
      <w:tr w:rsidR="001D6E94" w:rsidRPr="002926F0" w14:paraId="3B6FF448" w14:textId="77777777" w:rsidTr="00FA38AD">
        <w:trPr>
          <w:trHeight w:val="284"/>
        </w:trPr>
        <w:tc>
          <w:tcPr>
            <w:tcW w:w="5000" w:type="pct"/>
            <w:gridSpan w:val="12"/>
            <w:shd w:val="clear" w:color="auto" w:fill="auto"/>
            <w:vAlign w:val="center"/>
            <w:hideMark/>
          </w:tcPr>
          <w:p w14:paraId="061DAC84"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Dersin Öğrenme Çıktıları</w:t>
            </w:r>
          </w:p>
        </w:tc>
      </w:tr>
      <w:tr w:rsidR="001D6E94" w:rsidRPr="002926F0" w14:paraId="05CFD83C" w14:textId="77777777" w:rsidTr="002926F0">
        <w:trPr>
          <w:trHeight w:val="284"/>
        </w:trPr>
        <w:tc>
          <w:tcPr>
            <w:tcW w:w="596" w:type="pct"/>
            <w:shd w:val="clear" w:color="auto" w:fill="auto"/>
            <w:vAlign w:val="center"/>
            <w:hideMark/>
          </w:tcPr>
          <w:p w14:paraId="50FB4E10"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ÖÇ-1</w:t>
            </w:r>
          </w:p>
        </w:tc>
        <w:tc>
          <w:tcPr>
            <w:tcW w:w="4404" w:type="pct"/>
            <w:gridSpan w:val="11"/>
            <w:shd w:val="clear" w:color="auto" w:fill="auto"/>
          </w:tcPr>
          <w:p w14:paraId="53EEA8D5" w14:textId="77777777" w:rsidR="001D6E94" w:rsidRPr="002926F0" w:rsidRDefault="001D6E94" w:rsidP="00FA38AD">
            <w:pPr>
              <w:autoSpaceDE w:val="0"/>
              <w:autoSpaceDN w:val="0"/>
              <w:adjustRightInd w:val="0"/>
              <w:spacing w:after="0" w:line="240" w:lineRule="auto"/>
              <w:jc w:val="both"/>
              <w:rPr>
                <w:rFonts w:cs="Calibri"/>
                <w:sz w:val="18"/>
                <w:szCs w:val="18"/>
              </w:rPr>
            </w:pPr>
            <w:r w:rsidRPr="002926F0">
              <w:rPr>
                <w:rFonts w:cs="Calibri"/>
                <w:sz w:val="18"/>
                <w:szCs w:val="18"/>
              </w:rPr>
              <w:t>Girişimcilik özelliklerinden hareketle kendi girişimcilik özelliklerini sorgular. Girişimcilik türleri ile ilgili açıklanan faaliyetleri karşılaştırır.</w:t>
            </w:r>
          </w:p>
        </w:tc>
      </w:tr>
      <w:tr w:rsidR="001D6E94" w:rsidRPr="002926F0" w14:paraId="758A0B7F" w14:textId="77777777" w:rsidTr="002926F0">
        <w:trPr>
          <w:trHeight w:val="284"/>
        </w:trPr>
        <w:tc>
          <w:tcPr>
            <w:tcW w:w="596" w:type="pct"/>
            <w:shd w:val="clear" w:color="auto" w:fill="auto"/>
            <w:vAlign w:val="center"/>
            <w:hideMark/>
          </w:tcPr>
          <w:p w14:paraId="11A73C02"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ÖÇ-2</w:t>
            </w:r>
          </w:p>
        </w:tc>
        <w:tc>
          <w:tcPr>
            <w:tcW w:w="4404" w:type="pct"/>
            <w:gridSpan w:val="11"/>
            <w:shd w:val="clear" w:color="auto" w:fill="auto"/>
          </w:tcPr>
          <w:p w14:paraId="57B5D3C5" w14:textId="77777777" w:rsidR="001D6E94" w:rsidRPr="002926F0" w:rsidRDefault="001D6E94" w:rsidP="00FA38AD">
            <w:pPr>
              <w:autoSpaceDE w:val="0"/>
              <w:autoSpaceDN w:val="0"/>
              <w:adjustRightInd w:val="0"/>
              <w:spacing w:after="0" w:line="240" w:lineRule="auto"/>
              <w:jc w:val="both"/>
              <w:rPr>
                <w:rFonts w:cs="Calibri"/>
                <w:sz w:val="18"/>
                <w:szCs w:val="18"/>
              </w:rPr>
            </w:pPr>
            <w:r w:rsidRPr="002926F0">
              <w:rPr>
                <w:rFonts w:cs="Calibri"/>
                <w:sz w:val="18"/>
                <w:szCs w:val="18"/>
              </w:rPr>
              <w:t>Başarılı girişimcilik öykülerindeki girişimcilik özelliklerini değerlendirerek kendi girişimcilik özelliklerini geliştirir.</w:t>
            </w:r>
          </w:p>
        </w:tc>
      </w:tr>
      <w:tr w:rsidR="001D6E94" w:rsidRPr="002926F0" w14:paraId="7EE3A928" w14:textId="77777777" w:rsidTr="002926F0">
        <w:trPr>
          <w:trHeight w:val="284"/>
        </w:trPr>
        <w:tc>
          <w:tcPr>
            <w:tcW w:w="596" w:type="pct"/>
            <w:shd w:val="clear" w:color="auto" w:fill="auto"/>
            <w:vAlign w:val="center"/>
            <w:hideMark/>
          </w:tcPr>
          <w:p w14:paraId="4BE80CA9"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ÖÇ-3</w:t>
            </w:r>
          </w:p>
        </w:tc>
        <w:tc>
          <w:tcPr>
            <w:tcW w:w="4404" w:type="pct"/>
            <w:gridSpan w:val="11"/>
            <w:shd w:val="clear" w:color="auto" w:fill="auto"/>
          </w:tcPr>
          <w:p w14:paraId="203A7D3F" w14:textId="77777777" w:rsidR="001D6E94" w:rsidRPr="002926F0" w:rsidRDefault="001D6E94" w:rsidP="00FA38AD">
            <w:pPr>
              <w:autoSpaceDE w:val="0"/>
              <w:autoSpaceDN w:val="0"/>
              <w:adjustRightInd w:val="0"/>
              <w:spacing w:after="0" w:line="240" w:lineRule="auto"/>
              <w:jc w:val="both"/>
              <w:rPr>
                <w:rFonts w:cs="Calibri"/>
                <w:sz w:val="18"/>
                <w:szCs w:val="18"/>
              </w:rPr>
            </w:pPr>
            <w:r w:rsidRPr="002926F0">
              <w:rPr>
                <w:rFonts w:cs="Calibri"/>
                <w:sz w:val="18"/>
                <w:szCs w:val="18"/>
              </w:rPr>
              <w:t>Girişimcilikteki engelleri ve teşvikleri öğrenerek uygun sektörle ilgili fırsatları karşılaştırır.</w:t>
            </w:r>
          </w:p>
        </w:tc>
      </w:tr>
      <w:tr w:rsidR="001D6E94" w:rsidRPr="002926F0" w14:paraId="3E51C197" w14:textId="77777777" w:rsidTr="002926F0">
        <w:trPr>
          <w:trHeight w:val="284"/>
        </w:trPr>
        <w:tc>
          <w:tcPr>
            <w:tcW w:w="596" w:type="pct"/>
            <w:shd w:val="clear" w:color="auto" w:fill="auto"/>
            <w:vAlign w:val="center"/>
            <w:hideMark/>
          </w:tcPr>
          <w:p w14:paraId="7EDD6A79"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ÖÇ-4</w:t>
            </w:r>
          </w:p>
        </w:tc>
        <w:tc>
          <w:tcPr>
            <w:tcW w:w="4404" w:type="pct"/>
            <w:gridSpan w:val="11"/>
            <w:shd w:val="clear" w:color="auto" w:fill="auto"/>
          </w:tcPr>
          <w:p w14:paraId="0F4AA968" w14:textId="77777777" w:rsidR="001D6E94" w:rsidRPr="002926F0" w:rsidRDefault="001D6E94" w:rsidP="00FA38AD">
            <w:pPr>
              <w:autoSpaceDE w:val="0"/>
              <w:autoSpaceDN w:val="0"/>
              <w:adjustRightInd w:val="0"/>
              <w:spacing w:after="0" w:line="240" w:lineRule="auto"/>
              <w:jc w:val="both"/>
              <w:rPr>
                <w:rFonts w:cs="Calibri"/>
                <w:sz w:val="18"/>
                <w:szCs w:val="18"/>
              </w:rPr>
            </w:pPr>
            <w:r w:rsidRPr="002926F0">
              <w:rPr>
                <w:rFonts w:cs="Calibri"/>
                <w:sz w:val="18"/>
                <w:szCs w:val="18"/>
              </w:rPr>
              <w:t>Başarılı girişimcilik örneklerinden hareketle kariyer planını bir girişimci olarak yapılandırır. Girişimciliğin geliştirilmesi için engelleri ve teşvikleri değerlendirerek önerilerde bulunur.</w:t>
            </w:r>
          </w:p>
        </w:tc>
      </w:tr>
      <w:tr w:rsidR="001D6E94" w:rsidRPr="002926F0" w14:paraId="01D1D07D" w14:textId="77777777" w:rsidTr="00FA38AD">
        <w:trPr>
          <w:trHeight w:val="315"/>
        </w:trPr>
        <w:tc>
          <w:tcPr>
            <w:tcW w:w="5000" w:type="pct"/>
            <w:gridSpan w:val="12"/>
            <w:shd w:val="clear" w:color="auto" w:fill="auto"/>
            <w:noWrap/>
            <w:vAlign w:val="bottom"/>
            <w:hideMark/>
          </w:tcPr>
          <w:p w14:paraId="617C8A48" w14:textId="77777777" w:rsidR="001D6E94" w:rsidRPr="002926F0" w:rsidRDefault="001D6E94" w:rsidP="00FA38AD">
            <w:pPr>
              <w:spacing w:after="0" w:line="240" w:lineRule="auto"/>
              <w:rPr>
                <w:rFonts w:cs="Calibri"/>
                <w:color w:val="000000"/>
                <w:sz w:val="18"/>
                <w:szCs w:val="18"/>
              </w:rPr>
            </w:pPr>
          </w:p>
        </w:tc>
      </w:tr>
      <w:tr w:rsidR="001D6E94" w:rsidRPr="002926F0" w14:paraId="34DE44F9" w14:textId="77777777" w:rsidTr="002926F0">
        <w:trPr>
          <w:trHeight w:val="284"/>
        </w:trPr>
        <w:tc>
          <w:tcPr>
            <w:tcW w:w="989" w:type="pct"/>
            <w:gridSpan w:val="3"/>
            <w:shd w:val="clear" w:color="auto" w:fill="auto"/>
            <w:vAlign w:val="center"/>
            <w:hideMark/>
          </w:tcPr>
          <w:p w14:paraId="69380733"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Öğretim Yöntemleri</w:t>
            </w:r>
          </w:p>
        </w:tc>
        <w:tc>
          <w:tcPr>
            <w:tcW w:w="4011" w:type="pct"/>
            <w:gridSpan w:val="9"/>
            <w:shd w:val="clear" w:color="auto" w:fill="auto"/>
            <w:vAlign w:val="center"/>
            <w:hideMark/>
          </w:tcPr>
          <w:p w14:paraId="25792DC9" w14:textId="77777777" w:rsidR="001D6E94" w:rsidRPr="002926F0" w:rsidRDefault="001D6E94" w:rsidP="00FA38AD">
            <w:pPr>
              <w:spacing w:after="0" w:line="240" w:lineRule="auto"/>
              <w:rPr>
                <w:rFonts w:cs="Calibri"/>
                <w:sz w:val="18"/>
                <w:szCs w:val="18"/>
              </w:rPr>
            </w:pPr>
            <w:r w:rsidRPr="002926F0">
              <w:rPr>
                <w:rFonts w:cs="Calibri"/>
                <w:sz w:val="18"/>
                <w:szCs w:val="18"/>
              </w:rPr>
              <w:t>Slayt, yüz yüze anlatım, sınıf içi tartışma, soru cevap</w:t>
            </w:r>
          </w:p>
        </w:tc>
      </w:tr>
      <w:tr w:rsidR="001D6E94" w:rsidRPr="002926F0" w14:paraId="1F86D206" w14:textId="77777777" w:rsidTr="002926F0">
        <w:trPr>
          <w:trHeight w:val="284"/>
        </w:trPr>
        <w:tc>
          <w:tcPr>
            <w:tcW w:w="989" w:type="pct"/>
            <w:gridSpan w:val="3"/>
            <w:shd w:val="clear" w:color="auto" w:fill="auto"/>
            <w:vAlign w:val="center"/>
            <w:hideMark/>
          </w:tcPr>
          <w:p w14:paraId="4E08CCD6"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Ölçme Yöntemleri</w:t>
            </w:r>
          </w:p>
        </w:tc>
        <w:tc>
          <w:tcPr>
            <w:tcW w:w="4011" w:type="pct"/>
            <w:gridSpan w:val="9"/>
            <w:shd w:val="clear" w:color="auto" w:fill="auto"/>
            <w:vAlign w:val="center"/>
            <w:hideMark/>
          </w:tcPr>
          <w:p w14:paraId="42A7196A"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Yazılı Sınav</w:t>
            </w:r>
          </w:p>
        </w:tc>
      </w:tr>
      <w:tr w:rsidR="001D6E94" w:rsidRPr="002926F0" w14:paraId="6E1E59C4" w14:textId="77777777" w:rsidTr="00FA38AD">
        <w:trPr>
          <w:trHeight w:val="279"/>
        </w:trPr>
        <w:tc>
          <w:tcPr>
            <w:tcW w:w="5000" w:type="pct"/>
            <w:gridSpan w:val="12"/>
            <w:shd w:val="clear" w:color="auto" w:fill="auto"/>
            <w:noWrap/>
            <w:vAlign w:val="bottom"/>
            <w:hideMark/>
          </w:tcPr>
          <w:p w14:paraId="1233F3D8" w14:textId="77777777" w:rsidR="001D6E94" w:rsidRPr="002926F0" w:rsidRDefault="001D6E94" w:rsidP="00FA38AD">
            <w:pPr>
              <w:spacing w:after="0" w:line="240" w:lineRule="auto"/>
              <w:rPr>
                <w:rFonts w:cs="Calibri"/>
                <w:color w:val="000000"/>
                <w:sz w:val="18"/>
                <w:szCs w:val="18"/>
              </w:rPr>
            </w:pPr>
          </w:p>
        </w:tc>
      </w:tr>
      <w:tr w:rsidR="001D6E94" w:rsidRPr="002926F0" w14:paraId="06E799C2" w14:textId="77777777" w:rsidTr="00FA38AD">
        <w:trPr>
          <w:trHeight w:val="284"/>
        </w:trPr>
        <w:tc>
          <w:tcPr>
            <w:tcW w:w="5000" w:type="pct"/>
            <w:gridSpan w:val="12"/>
            <w:shd w:val="clear" w:color="auto" w:fill="auto"/>
            <w:vAlign w:val="center"/>
            <w:hideMark/>
          </w:tcPr>
          <w:p w14:paraId="1D66AC2A"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 AKIŞI</w:t>
            </w:r>
          </w:p>
        </w:tc>
      </w:tr>
      <w:tr w:rsidR="001D6E94" w:rsidRPr="002926F0" w14:paraId="735050D0" w14:textId="77777777" w:rsidTr="002926F0">
        <w:trPr>
          <w:trHeight w:val="284"/>
        </w:trPr>
        <w:tc>
          <w:tcPr>
            <w:tcW w:w="596" w:type="pct"/>
            <w:shd w:val="clear" w:color="auto" w:fill="auto"/>
            <w:vAlign w:val="center"/>
            <w:hideMark/>
          </w:tcPr>
          <w:p w14:paraId="7E025A6D"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Hafta</w:t>
            </w:r>
          </w:p>
        </w:tc>
        <w:tc>
          <w:tcPr>
            <w:tcW w:w="3373" w:type="pct"/>
            <w:gridSpan w:val="9"/>
            <w:shd w:val="clear" w:color="auto" w:fill="auto"/>
            <w:noWrap/>
            <w:vAlign w:val="bottom"/>
            <w:hideMark/>
          </w:tcPr>
          <w:p w14:paraId="3B53F538" w14:textId="77777777" w:rsidR="001D6E94" w:rsidRPr="002926F0" w:rsidRDefault="001D6E94" w:rsidP="00FA38AD">
            <w:pPr>
              <w:spacing w:after="0" w:line="240" w:lineRule="auto"/>
              <w:rPr>
                <w:rFonts w:cs="Calibri"/>
                <w:b/>
                <w:bCs/>
                <w:color w:val="000000"/>
                <w:sz w:val="18"/>
                <w:szCs w:val="18"/>
              </w:rPr>
            </w:pPr>
            <w:r w:rsidRPr="002926F0">
              <w:rPr>
                <w:rFonts w:cs="Calibri"/>
                <w:color w:val="000000"/>
                <w:sz w:val="18"/>
                <w:szCs w:val="18"/>
              </w:rPr>
              <w:t> </w:t>
            </w:r>
            <w:r w:rsidRPr="002926F0">
              <w:rPr>
                <w:rFonts w:cs="Calibri"/>
                <w:b/>
                <w:bCs/>
                <w:color w:val="000000"/>
                <w:sz w:val="18"/>
                <w:szCs w:val="18"/>
              </w:rPr>
              <w:t>Konular</w:t>
            </w:r>
          </w:p>
        </w:tc>
        <w:tc>
          <w:tcPr>
            <w:tcW w:w="1031" w:type="pct"/>
            <w:gridSpan w:val="2"/>
            <w:shd w:val="clear" w:color="auto" w:fill="auto"/>
            <w:vAlign w:val="center"/>
            <w:hideMark/>
          </w:tcPr>
          <w:p w14:paraId="1EF3354B" w14:textId="77777777" w:rsidR="001D6E94" w:rsidRPr="002926F0" w:rsidRDefault="001D6E94" w:rsidP="00FA38AD">
            <w:pPr>
              <w:spacing w:after="0" w:line="240" w:lineRule="auto"/>
              <w:jc w:val="center"/>
              <w:rPr>
                <w:rFonts w:cs="Calibri"/>
                <w:b/>
                <w:bCs/>
                <w:color w:val="000000"/>
                <w:sz w:val="18"/>
                <w:szCs w:val="18"/>
              </w:rPr>
            </w:pPr>
            <w:r w:rsidRPr="002926F0">
              <w:rPr>
                <w:rFonts w:cs="Calibri"/>
                <w:b/>
                <w:bCs/>
                <w:color w:val="000000"/>
                <w:sz w:val="18"/>
                <w:szCs w:val="18"/>
              </w:rPr>
              <w:t>Kaynak/İlgili Bölüm</w:t>
            </w:r>
          </w:p>
        </w:tc>
      </w:tr>
      <w:tr w:rsidR="001D6E94" w:rsidRPr="002926F0" w14:paraId="2174C1A1" w14:textId="77777777" w:rsidTr="002926F0">
        <w:trPr>
          <w:trHeight w:val="284"/>
        </w:trPr>
        <w:tc>
          <w:tcPr>
            <w:tcW w:w="596" w:type="pct"/>
            <w:shd w:val="clear" w:color="auto" w:fill="auto"/>
            <w:vAlign w:val="center"/>
            <w:hideMark/>
          </w:tcPr>
          <w:p w14:paraId="6B394235"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1</w:t>
            </w:r>
          </w:p>
        </w:tc>
        <w:tc>
          <w:tcPr>
            <w:tcW w:w="3373" w:type="pct"/>
            <w:gridSpan w:val="9"/>
            <w:shd w:val="clear" w:color="auto" w:fill="auto"/>
            <w:vAlign w:val="center"/>
          </w:tcPr>
          <w:p w14:paraId="0EADD4D5" w14:textId="77777777" w:rsidR="001D6E94" w:rsidRPr="002926F0" w:rsidRDefault="001D6E94" w:rsidP="00FA38AD">
            <w:pPr>
              <w:pStyle w:val="NormalWeb"/>
              <w:jc w:val="left"/>
              <w:rPr>
                <w:rFonts w:cs="Calibri"/>
                <w:sz w:val="18"/>
                <w:szCs w:val="18"/>
              </w:rPr>
            </w:pPr>
            <w:r w:rsidRPr="002926F0">
              <w:rPr>
                <w:rFonts w:cs="Calibri"/>
                <w:sz w:val="18"/>
                <w:szCs w:val="18"/>
              </w:rPr>
              <w:t>Girişimcilik Yaklaşımları</w:t>
            </w:r>
          </w:p>
        </w:tc>
        <w:tc>
          <w:tcPr>
            <w:tcW w:w="1031" w:type="pct"/>
            <w:gridSpan w:val="2"/>
            <w:shd w:val="clear" w:color="auto" w:fill="auto"/>
            <w:vAlign w:val="center"/>
            <w:hideMark/>
          </w:tcPr>
          <w:p w14:paraId="3DCAA04F"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0FD2AAEF" w14:textId="77777777" w:rsidTr="002926F0">
        <w:trPr>
          <w:trHeight w:val="284"/>
        </w:trPr>
        <w:tc>
          <w:tcPr>
            <w:tcW w:w="596" w:type="pct"/>
            <w:shd w:val="clear" w:color="auto" w:fill="auto"/>
            <w:vAlign w:val="center"/>
            <w:hideMark/>
          </w:tcPr>
          <w:p w14:paraId="1735098B"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2</w:t>
            </w:r>
          </w:p>
        </w:tc>
        <w:tc>
          <w:tcPr>
            <w:tcW w:w="3373" w:type="pct"/>
            <w:gridSpan w:val="9"/>
            <w:shd w:val="clear" w:color="auto" w:fill="auto"/>
            <w:vAlign w:val="center"/>
          </w:tcPr>
          <w:p w14:paraId="68BBDAFB" w14:textId="77777777" w:rsidR="001D6E94" w:rsidRPr="002926F0" w:rsidRDefault="001D6E94" w:rsidP="00FA38AD">
            <w:pPr>
              <w:pStyle w:val="NormalWeb"/>
              <w:jc w:val="left"/>
              <w:rPr>
                <w:rFonts w:cs="Calibri"/>
                <w:sz w:val="18"/>
                <w:szCs w:val="18"/>
              </w:rPr>
            </w:pPr>
            <w:r w:rsidRPr="002926F0">
              <w:rPr>
                <w:rFonts w:cs="Calibri"/>
                <w:sz w:val="18"/>
                <w:szCs w:val="18"/>
              </w:rPr>
              <w:t>Girişimcilik Kültürü</w:t>
            </w:r>
          </w:p>
        </w:tc>
        <w:tc>
          <w:tcPr>
            <w:tcW w:w="1031" w:type="pct"/>
            <w:gridSpan w:val="2"/>
            <w:shd w:val="clear" w:color="auto" w:fill="auto"/>
            <w:vAlign w:val="center"/>
            <w:hideMark/>
          </w:tcPr>
          <w:p w14:paraId="09CCC5F3"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4E39B985" w14:textId="77777777" w:rsidTr="002926F0">
        <w:trPr>
          <w:trHeight w:val="284"/>
        </w:trPr>
        <w:tc>
          <w:tcPr>
            <w:tcW w:w="596" w:type="pct"/>
            <w:shd w:val="clear" w:color="auto" w:fill="auto"/>
            <w:vAlign w:val="center"/>
            <w:hideMark/>
          </w:tcPr>
          <w:p w14:paraId="1FF45A62"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3</w:t>
            </w:r>
          </w:p>
        </w:tc>
        <w:tc>
          <w:tcPr>
            <w:tcW w:w="3373" w:type="pct"/>
            <w:gridSpan w:val="9"/>
            <w:shd w:val="clear" w:color="auto" w:fill="auto"/>
            <w:vAlign w:val="center"/>
          </w:tcPr>
          <w:p w14:paraId="7C3C26FB" w14:textId="77777777" w:rsidR="001D6E94" w:rsidRPr="002926F0" w:rsidRDefault="001D6E94" w:rsidP="00FA38AD">
            <w:pPr>
              <w:pStyle w:val="NormalWeb"/>
              <w:jc w:val="left"/>
              <w:rPr>
                <w:rFonts w:cs="Calibri"/>
                <w:sz w:val="18"/>
                <w:szCs w:val="18"/>
              </w:rPr>
            </w:pPr>
            <w:r w:rsidRPr="002926F0">
              <w:rPr>
                <w:rFonts w:cs="Calibri"/>
                <w:sz w:val="18"/>
                <w:szCs w:val="18"/>
              </w:rPr>
              <w:t>Girişimcilik Türleri</w:t>
            </w:r>
          </w:p>
        </w:tc>
        <w:tc>
          <w:tcPr>
            <w:tcW w:w="1031" w:type="pct"/>
            <w:gridSpan w:val="2"/>
            <w:shd w:val="clear" w:color="auto" w:fill="auto"/>
            <w:vAlign w:val="center"/>
            <w:hideMark/>
          </w:tcPr>
          <w:p w14:paraId="2AB07308"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7135937B" w14:textId="77777777" w:rsidTr="002926F0">
        <w:trPr>
          <w:trHeight w:val="284"/>
        </w:trPr>
        <w:tc>
          <w:tcPr>
            <w:tcW w:w="596" w:type="pct"/>
            <w:shd w:val="clear" w:color="auto" w:fill="auto"/>
            <w:vAlign w:val="center"/>
          </w:tcPr>
          <w:p w14:paraId="178F0553"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4</w:t>
            </w:r>
          </w:p>
        </w:tc>
        <w:tc>
          <w:tcPr>
            <w:tcW w:w="3373" w:type="pct"/>
            <w:gridSpan w:val="9"/>
            <w:shd w:val="clear" w:color="auto" w:fill="auto"/>
            <w:vAlign w:val="center"/>
          </w:tcPr>
          <w:p w14:paraId="64CC0B1B" w14:textId="77777777" w:rsidR="001D6E94" w:rsidRPr="002926F0" w:rsidRDefault="001D6E94" w:rsidP="00FA38AD">
            <w:pPr>
              <w:pStyle w:val="NormalWeb"/>
              <w:jc w:val="left"/>
              <w:rPr>
                <w:rFonts w:cs="Calibri"/>
                <w:sz w:val="18"/>
                <w:szCs w:val="18"/>
              </w:rPr>
            </w:pPr>
            <w:r w:rsidRPr="002926F0">
              <w:rPr>
                <w:rFonts w:cs="Calibri"/>
                <w:sz w:val="18"/>
                <w:szCs w:val="18"/>
              </w:rPr>
              <w:t>Girişimcilik Fonksiyonları</w:t>
            </w:r>
          </w:p>
        </w:tc>
        <w:tc>
          <w:tcPr>
            <w:tcW w:w="1031" w:type="pct"/>
            <w:gridSpan w:val="2"/>
            <w:shd w:val="clear" w:color="auto" w:fill="auto"/>
            <w:vAlign w:val="center"/>
          </w:tcPr>
          <w:p w14:paraId="02D2EF5E"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072E50A2" w14:textId="77777777" w:rsidTr="002926F0">
        <w:trPr>
          <w:trHeight w:val="284"/>
        </w:trPr>
        <w:tc>
          <w:tcPr>
            <w:tcW w:w="596" w:type="pct"/>
            <w:shd w:val="clear" w:color="auto" w:fill="auto"/>
            <w:vAlign w:val="center"/>
          </w:tcPr>
          <w:p w14:paraId="2F67C794"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5</w:t>
            </w:r>
          </w:p>
        </w:tc>
        <w:tc>
          <w:tcPr>
            <w:tcW w:w="3373" w:type="pct"/>
            <w:gridSpan w:val="9"/>
            <w:shd w:val="clear" w:color="auto" w:fill="auto"/>
            <w:vAlign w:val="center"/>
          </w:tcPr>
          <w:p w14:paraId="3B6046EB" w14:textId="77777777" w:rsidR="001D6E94" w:rsidRPr="002926F0" w:rsidRDefault="001D6E94" w:rsidP="00FA38AD">
            <w:pPr>
              <w:pStyle w:val="NormalWeb"/>
              <w:jc w:val="left"/>
              <w:rPr>
                <w:rFonts w:cs="Calibri"/>
                <w:sz w:val="18"/>
                <w:szCs w:val="18"/>
              </w:rPr>
            </w:pPr>
            <w:r w:rsidRPr="002926F0">
              <w:rPr>
                <w:rFonts w:cs="Calibri"/>
                <w:sz w:val="18"/>
                <w:szCs w:val="18"/>
              </w:rPr>
              <w:t>Girişimcilik Alanları</w:t>
            </w:r>
          </w:p>
        </w:tc>
        <w:tc>
          <w:tcPr>
            <w:tcW w:w="1031" w:type="pct"/>
            <w:gridSpan w:val="2"/>
            <w:shd w:val="clear" w:color="auto" w:fill="auto"/>
            <w:vAlign w:val="center"/>
          </w:tcPr>
          <w:p w14:paraId="778D6A27"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2C874191" w14:textId="77777777" w:rsidTr="002926F0">
        <w:trPr>
          <w:trHeight w:val="284"/>
        </w:trPr>
        <w:tc>
          <w:tcPr>
            <w:tcW w:w="596" w:type="pct"/>
            <w:shd w:val="clear" w:color="auto" w:fill="auto"/>
            <w:vAlign w:val="center"/>
          </w:tcPr>
          <w:p w14:paraId="16D81113"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6</w:t>
            </w:r>
          </w:p>
        </w:tc>
        <w:tc>
          <w:tcPr>
            <w:tcW w:w="3373" w:type="pct"/>
            <w:gridSpan w:val="9"/>
            <w:shd w:val="clear" w:color="auto" w:fill="auto"/>
            <w:vAlign w:val="center"/>
          </w:tcPr>
          <w:p w14:paraId="7A13BE8B" w14:textId="77777777" w:rsidR="001D6E94" w:rsidRPr="002926F0" w:rsidRDefault="001D6E94" w:rsidP="00FA38AD">
            <w:pPr>
              <w:pStyle w:val="NormalWeb"/>
              <w:jc w:val="left"/>
              <w:rPr>
                <w:rFonts w:cs="Calibri"/>
                <w:sz w:val="18"/>
                <w:szCs w:val="18"/>
              </w:rPr>
            </w:pPr>
            <w:r w:rsidRPr="002926F0">
              <w:rPr>
                <w:rFonts w:cs="Calibri"/>
                <w:sz w:val="18"/>
                <w:szCs w:val="18"/>
              </w:rPr>
              <w:t>Girişimcilik Süreci</w:t>
            </w:r>
          </w:p>
        </w:tc>
        <w:tc>
          <w:tcPr>
            <w:tcW w:w="1031" w:type="pct"/>
            <w:gridSpan w:val="2"/>
            <w:shd w:val="clear" w:color="auto" w:fill="auto"/>
            <w:vAlign w:val="center"/>
          </w:tcPr>
          <w:p w14:paraId="6281E6FC"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6CFC94BE" w14:textId="77777777" w:rsidTr="002926F0">
        <w:trPr>
          <w:trHeight w:val="284"/>
        </w:trPr>
        <w:tc>
          <w:tcPr>
            <w:tcW w:w="596" w:type="pct"/>
            <w:shd w:val="clear" w:color="auto" w:fill="auto"/>
            <w:vAlign w:val="center"/>
          </w:tcPr>
          <w:p w14:paraId="5BEB205B"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7</w:t>
            </w:r>
          </w:p>
        </w:tc>
        <w:tc>
          <w:tcPr>
            <w:tcW w:w="3373" w:type="pct"/>
            <w:gridSpan w:val="9"/>
            <w:shd w:val="clear" w:color="auto" w:fill="auto"/>
            <w:vAlign w:val="center"/>
          </w:tcPr>
          <w:p w14:paraId="6645243D" w14:textId="77777777" w:rsidR="001D6E94" w:rsidRPr="002926F0" w:rsidRDefault="001D6E94" w:rsidP="00FA38AD">
            <w:pPr>
              <w:pStyle w:val="NormalWeb"/>
              <w:jc w:val="left"/>
              <w:rPr>
                <w:rFonts w:cs="Calibri"/>
                <w:sz w:val="18"/>
                <w:szCs w:val="18"/>
              </w:rPr>
            </w:pPr>
            <w:r w:rsidRPr="002926F0">
              <w:rPr>
                <w:rFonts w:cs="Calibri"/>
                <w:sz w:val="18"/>
                <w:szCs w:val="18"/>
              </w:rPr>
              <w:t>Girişimciliğin Yerel, Ulusal ve Uluslararası Bağlamı</w:t>
            </w:r>
          </w:p>
        </w:tc>
        <w:tc>
          <w:tcPr>
            <w:tcW w:w="1031" w:type="pct"/>
            <w:gridSpan w:val="2"/>
            <w:shd w:val="clear" w:color="auto" w:fill="auto"/>
            <w:vAlign w:val="center"/>
          </w:tcPr>
          <w:p w14:paraId="058C288E"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160A1DA1" w14:textId="77777777" w:rsidTr="002926F0">
        <w:trPr>
          <w:trHeight w:val="284"/>
        </w:trPr>
        <w:tc>
          <w:tcPr>
            <w:tcW w:w="596" w:type="pct"/>
            <w:shd w:val="clear" w:color="auto" w:fill="auto"/>
            <w:vAlign w:val="center"/>
          </w:tcPr>
          <w:p w14:paraId="30E32FF7"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8</w:t>
            </w:r>
          </w:p>
        </w:tc>
        <w:tc>
          <w:tcPr>
            <w:tcW w:w="3373" w:type="pct"/>
            <w:gridSpan w:val="9"/>
            <w:shd w:val="clear" w:color="auto" w:fill="auto"/>
            <w:vAlign w:val="center"/>
          </w:tcPr>
          <w:p w14:paraId="16B3E2C9" w14:textId="77777777" w:rsidR="001D6E94" w:rsidRPr="002926F0" w:rsidRDefault="001D6E94" w:rsidP="00FA38AD">
            <w:pPr>
              <w:pStyle w:val="NormalWeb"/>
              <w:jc w:val="left"/>
              <w:rPr>
                <w:rFonts w:cs="Calibri"/>
                <w:sz w:val="18"/>
                <w:szCs w:val="18"/>
              </w:rPr>
            </w:pPr>
            <w:r w:rsidRPr="002926F0">
              <w:rPr>
                <w:rFonts w:cs="Calibri"/>
                <w:sz w:val="18"/>
                <w:szCs w:val="18"/>
              </w:rPr>
              <w:t>İş Fikri ve Kaynakları</w:t>
            </w:r>
          </w:p>
        </w:tc>
        <w:tc>
          <w:tcPr>
            <w:tcW w:w="1031" w:type="pct"/>
            <w:gridSpan w:val="2"/>
            <w:shd w:val="clear" w:color="auto" w:fill="auto"/>
            <w:vAlign w:val="center"/>
          </w:tcPr>
          <w:p w14:paraId="0E0FFA83"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73CC0A15" w14:textId="77777777" w:rsidTr="002926F0">
        <w:trPr>
          <w:trHeight w:val="284"/>
        </w:trPr>
        <w:tc>
          <w:tcPr>
            <w:tcW w:w="596" w:type="pct"/>
            <w:shd w:val="clear" w:color="auto" w:fill="auto"/>
            <w:vAlign w:val="center"/>
            <w:hideMark/>
          </w:tcPr>
          <w:p w14:paraId="1D1F5925"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9</w:t>
            </w:r>
          </w:p>
        </w:tc>
        <w:tc>
          <w:tcPr>
            <w:tcW w:w="3373" w:type="pct"/>
            <w:gridSpan w:val="9"/>
            <w:shd w:val="clear" w:color="auto" w:fill="auto"/>
            <w:vAlign w:val="center"/>
          </w:tcPr>
          <w:p w14:paraId="56ABA7FF" w14:textId="77777777" w:rsidR="001D6E94" w:rsidRPr="002926F0" w:rsidRDefault="001D6E94" w:rsidP="00FA38AD">
            <w:pPr>
              <w:pStyle w:val="NormalWeb"/>
              <w:jc w:val="left"/>
              <w:rPr>
                <w:rFonts w:cs="Calibri"/>
                <w:sz w:val="18"/>
                <w:szCs w:val="18"/>
              </w:rPr>
            </w:pPr>
            <w:r w:rsidRPr="002926F0">
              <w:rPr>
                <w:rFonts w:cs="Calibri"/>
                <w:sz w:val="18"/>
                <w:szCs w:val="18"/>
              </w:rPr>
              <w:t>İş Fikri ve Kaynakları</w:t>
            </w:r>
          </w:p>
        </w:tc>
        <w:tc>
          <w:tcPr>
            <w:tcW w:w="1031" w:type="pct"/>
            <w:gridSpan w:val="2"/>
            <w:shd w:val="clear" w:color="auto" w:fill="auto"/>
            <w:vAlign w:val="center"/>
          </w:tcPr>
          <w:p w14:paraId="1258CD63"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01967377" w14:textId="77777777" w:rsidTr="002926F0">
        <w:trPr>
          <w:trHeight w:val="284"/>
        </w:trPr>
        <w:tc>
          <w:tcPr>
            <w:tcW w:w="596" w:type="pct"/>
            <w:shd w:val="clear" w:color="auto" w:fill="auto"/>
            <w:vAlign w:val="center"/>
            <w:hideMark/>
          </w:tcPr>
          <w:p w14:paraId="75ABAD87"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10</w:t>
            </w:r>
          </w:p>
        </w:tc>
        <w:tc>
          <w:tcPr>
            <w:tcW w:w="3373" w:type="pct"/>
            <w:gridSpan w:val="9"/>
            <w:shd w:val="clear" w:color="auto" w:fill="auto"/>
            <w:vAlign w:val="center"/>
          </w:tcPr>
          <w:p w14:paraId="562D1571" w14:textId="77777777" w:rsidR="001D6E94" w:rsidRPr="002926F0" w:rsidRDefault="001D6E94" w:rsidP="00FA38AD">
            <w:pPr>
              <w:pStyle w:val="NormalWeb"/>
              <w:jc w:val="left"/>
              <w:rPr>
                <w:rFonts w:cs="Calibri"/>
                <w:sz w:val="18"/>
                <w:szCs w:val="18"/>
              </w:rPr>
            </w:pPr>
            <w:r w:rsidRPr="002926F0">
              <w:rPr>
                <w:rFonts w:cs="Calibri"/>
                <w:sz w:val="18"/>
                <w:szCs w:val="18"/>
              </w:rPr>
              <w:t>İş Fikri Geliştirme</w:t>
            </w:r>
          </w:p>
        </w:tc>
        <w:tc>
          <w:tcPr>
            <w:tcW w:w="1031" w:type="pct"/>
            <w:gridSpan w:val="2"/>
            <w:shd w:val="clear" w:color="auto" w:fill="auto"/>
            <w:vAlign w:val="center"/>
          </w:tcPr>
          <w:p w14:paraId="1A9C8491"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6AD385EA" w14:textId="77777777" w:rsidTr="002926F0">
        <w:trPr>
          <w:trHeight w:val="284"/>
        </w:trPr>
        <w:tc>
          <w:tcPr>
            <w:tcW w:w="596" w:type="pct"/>
            <w:shd w:val="clear" w:color="auto" w:fill="auto"/>
            <w:vAlign w:val="center"/>
            <w:hideMark/>
          </w:tcPr>
          <w:p w14:paraId="03D845F8"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11</w:t>
            </w:r>
          </w:p>
        </w:tc>
        <w:tc>
          <w:tcPr>
            <w:tcW w:w="3373" w:type="pct"/>
            <w:gridSpan w:val="9"/>
            <w:shd w:val="clear" w:color="auto" w:fill="auto"/>
            <w:vAlign w:val="center"/>
          </w:tcPr>
          <w:p w14:paraId="1B00F53E" w14:textId="77777777" w:rsidR="001D6E94" w:rsidRPr="002926F0" w:rsidRDefault="001D6E94" w:rsidP="00FA38AD">
            <w:pPr>
              <w:pStyle w:val="NormalWeb"/>
              <w:jc w:val="left"/>
              <w:rPr>
                <w:rFonts w:cs="Calibri"/>
                <w:sz w:val="18"/>
                <w:szCs w:val="18"/>
              </w:rPr>
            </w:pPr>
            <w:r w:rsidRPr="002926F0">
              <w:rPr>
                <w:rFonts w:cs="Calibri"/>
                <w:sz w:val="18"/>
                <w:szCs w:val="18"/>
              </w:rPr>
              <w:t>İş Planı ve Unsurları</w:t>
            </w:r>
          </w:p>
        </w:tc>
        <w:tc>
          <w:tcPr>
            <w:tcW w:w="1031" w:type="pct"/>
            <w:gridSpan w:val="2"/>
            <w:shd w:val="clear" w:color="auto" w:fill="auto"/>
            <w:vAlign w:val="center"/>
          </w:tcPr>
          <w:p w14:paraId="0ECD08B3"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4DC7F2A9" w14:textId="77777777" w:rsidTr="002926F0">
        <w:trPr>
          <w:trHeight w:val="284"/>
        </w:trPr>
        <w:tc>
          <w:tcPr>
            <w:tcW w:w="596" w:type="pct"/>
            <w:shd w:val="clear" w:color="auto" w:fill="auto"/>
            <w:vAlign w:val="center"/>
            <w:hideMark/>
          </w:tcPr>
          <w:p w14:paraId="4FC5641F"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12</w:t>
            </w:r>
          </w:p>
        </w:tc>
        <w:tc>
          <w:tcPr>
            <w:tcW w:w="3373" w:type="pct"/>
            <w:gridSpan w:val="9"/>
            <w:shd w:val="clear" w:color="auto" w:fill="auto"/>
            <w:vAlign w:val="center"/>
          </w:tcPr>
          <w:p w14:paraId="629ED01A" w14:textId="77777777" w:rsidR="001D6E94" w:rsidRPr="002926F0" w:rsidRDefault="001D6E94" w:rsidP="00FA38AD">
            <w:pPr>
              <w:pStyle w:val="NormalWeb"/>
              <w:jc w:val="left"/>
              <w:rPr>
                <w:rFonts w:cs="Calibri"/>
                <w:sz w:val="18"/>
                <w:szCs w:val="18"/>
              </w:rPr>
            </w:pPr>
            <w:r w:rsidRPr="002926F0">
              <w:rPr>
                <w:rFonts w:cs="Calibri"/>
                <w:sz w:val="18"/>
                <w:szCs w:val="18"/>
              </w:rPr>
              <w:t>İş Planı Hazırlama</w:t>
            </w:r>
          </w:p>
        </w:tc>
        <w:tc>
          <w:tcPr>
            <w:tcW w:w="1031" w:type="pct"/>
            <w:gridSpan w:val="2"/>
            <w:shd w:val="clear" w:color="auto" w:fill="auto"/>
            <w:vAlign w:val="center"/>
          </w:tcPr>
          <w:p w14:paraId="01A2634B"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6A3408E0" w14:textId="77777777" w:rsidTr="002926F0">
        <w:trPr>
          <w:trHeight w:val="284"/>
        </w:trPr>
        <w:tc>
          <w:tcPr>
            <w:tcW w:w="596" w:type="pct"/>
            <w:shd w:val="clear" w:color="auto" w:fill="auto"/>
            <w:vAlign w:val="center"/>
            <w:hideMark/>
          </w:tcPr>
          <w:p w14:paraId="0AB52301"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13</w:t>
            </w:r>
          </w:p>
        </w:tc>
        <w:tc>
          <w:tcPr>
            <w:tcW w:w="3373" w:type="pct"/>
            <w:gridSpan w:val="9"/>
            <w:shd w:val="clear" w:color="auto" w:fill="auto"/>
            <w:vAlign w:val="center"/>
          </w:tcPr>
          <w:p w14:paraId="620C81A0" w14:textId="77777777" w:rsidR="001D6E94" w:rsidRPr="002926F0" w:rsidRDefault="001D6E94" w:rsidP="00FA38AD">
            <w:pPr>
              <w:pStyle w:val="NormalWeb"/>
              <w:jc w:val="left"/>
              <w:rPr>
                <w:rFonts w:cs="Calibri"/>
                <w:sz w:val="18"/>
                <w:szCs w:val="18"/>
              </w:rPr>
            </w:pPr>
            <w:r w:rsidRPr="002926F0">
              <w:rPr>
                <w:rFonts w:cs="Calibri"/>
                <w:sz w:val="18"/>
                <w:szCs w:val="18"/>
              </w:rPr>
              <w:t>İş Planlarını Kontrol ve Değerlendirme</w:t>
            </w:r>
          </w:p>
        </w:tc>
        <w:tc>
          <w:tcPr>
            <w:tcW w:w="1031" w:type="pct"/>
            <w:gridSpan w:val="2"/>
            <w:shd w:val="clear" w:color="auto" w:fill="auto"/>
            <w:vAlign w:val="center"/>
          </w:tcPr>
          <w:p w14:paraId="14D5D409"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6EFA7DE2" w14:textId="77777777" w:rsidTr="002926F0">
        <w:trPr>
          <w:trHeight w:val="284"/>
        </w:trPr>
        <w:tc>
          <w:tcPr>
            <w:tcW w:w="596" w:type="pct"/>
            <w:shd w:val="clear" w:color="auto" w:fill="auto"/>
            <w:vAlign w:val="center"/>
            <w:hideMark/>
          </w:tcPr>
          <w:p w14:paraId="69456EA3"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14</w:t>
            </w:r>
          </w:p>
        </w:tc>
        <w:tc>
          <w:tcPr>
            <w:tcW w:w="3373" w:type="pct"/>
            <w:gridSpan w:val="9"/>
            <w:shd w:val="clear" w:color="auto" w:fill="auto"/>
            <w:vAlign w:val="center"/>
          </w:tcPr>
          <w:p w14:paraId="27B24752" w14:textId="77777777" w:rsidR="001D6E94" w:rsidRPr="002926F0" w:rsidRDefault="001D6E94" w:rsidP="00FA38AD">
            <w:pPr>
              <w:pStyle w:val="NormalWeb"/>
              <w:jc w:val="left"/>
              <w:rPr>
                <w:rFonts w:cs="Calibri"/>
                <w:sz w:val="18"/>
                <w:szCs w:val="18"/>
              </w:rPr>
            </w:pPr>
            <w:r w:rsidRPr="002926F0">
              <w:rPr>
                <w:rFonts w:cs="Calibri"/>
                <w:sz w:val="18"/>
                <w:szCs w:val="18"/>
              </w:rPr>
              <w:t>Genel Değerlendirme</w:t>
            </w:r>
          </w:p>
        </w:tc>
        <w:tc>
          <w:tcPr>
            <w:tcW w:w="1031" w:type="pct"/>
            <w:gridSpan w:val="2"/>
            <w:shd w:val="clear" w:color="auto" w:fill="auto"/>
            <w:vAlign w:val="center"/>
          </w:tcPr>
          <w:p w14:paraId="7D66E209" w14:textId="77777777" w:rsidR="001D6E94" w:rsidRPr="002926F0" w:rsidRDefault="001D6E94" w:rsidP="00FA38AD">
            <w:pPr>
              <w:spacing w:after="0" w:line="240" w:lineRule="auto"/>
              <w:rPr>
                <w:rFonts w:cs="Calibri"/>
                <w:sz w:val="18"/>
                <w:szCs w:val="18"/>
              </w:rPr>
            </w:pPr>
            <w:r w:rsidRPr="002926F0">
              <w:rPr>
                <w:rFonts w:cs="Calibri"/>
                <w:sz w:val="18"/>
                <w:szCs w:val="18"/>
              </w:rPr>
              <w:t>Önerilen Kaynaklar</w:t>
            </w:r>
          </w:p>
        </w:tc>
      </w:tr>
      <w:tr w:rsidR="001D6E94" w:rsidRPr="002926F0" w14:paraId="4441CA7F" w14:textId="77777777" w:rsidTr="00FA38AD">
        <w:trPr>
          <w:trHeight w:val="227"/>
        </w:trPr>
        <w:tc>
          <w:tcPr>
            <w:tcW w:w="5000" w:type="pct"/>
            <w:gridSpan w:val="12"/>
            <w:shd w:val="clear" w:color="auto" w:fill="auto"/>
            <w:noWrap/>
            <w:vAlign w:val="bottom"/>
            <w:hideMark/>
          </w:tcPr>
          <w:p w14:paraId="1ABC48CE" w14:textId="77777777" w:rsidR="001D6E94" w:rsidRPr="002926F0" w:rsidRDefault="001D6E94" w:rsidP="00FA38AD">
            <w:pPr>
              <w:spacing w:after="0" w:line="240" w:lineRule="auto"/>
              <w:rPr>
                <w:rFonts w:cs="Calibri"/>
                <w:color w:val="000000"/>
                <w:sz w:val="18"/>
                <w:szCs w:val="18"/>
              </w:rPr>
            </w:pPr>
          </w:p>
        </w:tc>
      </w:tr>
      <w:tr w:rsidR="001D6E94" w:rsidRPr="002926F0" w14:paraId="11163E13" w14:textId="77777777" w:rsidTr="00FA38AD">
        <w:trPr>
          <w:trHeight w:val="284"/>
        </w:trPr>
        <w:tc>
          <w:tcPr>
            <w:tcW w:w="5000" w:type="pct"/>
            <w:gridSpan w:val="12"/>
            <w:shd w:val="clear" w:color="auto" w:fill="auto"/>
            <w:vAlign w:val="center"/>
            <w:hideMark/>
          </w:tcPr>
          <w:p w14:paraId="2B0244CD"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KAYNAKLAR</w:t>
            </w:r>
          </w:p>
        </w:tc>
      </w:tr>
      <w:tr w:rsidR="001D6E94" w:rsidRPr="002926F0" w14:paraId="5BB0A4DB" w14:textId="77777777" w:rsidTr="002926F0">
        <w:trPr>
          <w:trHeight w:val="284"/>
        </w:trPr>
        <w:tc>
          <w:tcPr>
            <w:tcW w:w="835" w:type="pct"/>
            <w:gridSpan w:val="2"/>
            <w:shd w:val="clear" w:color="auto" w:fill="auto"/>
            <w:vAlign w:val="center"/>
            <w:hideMark/>
          </w:tcPr>
          <w:p w14:paraId="1D580AF6"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Ders Notu</w:t>
            </w:r>
          </w:p>
        </w:tc>
        <w:tc>
          <w:tcPr>
            <w:tcW w:w="4165" w:type="pct"/>
            <w:gridSpan w:val="10"/>
            <w:shd w:val="clear" w:color="auto" w:fill="auto"/>
            <w:vAlign w:val="center"/>
            <w:hideMark/>
          </w:tcPr>
          <w:p w14:paraId="55A951B6" w14:textId="77777777" w:rsidR="001D6E94" w:rsidRPr="002926F0" w:rsidRDefault="001D6E94" w:rsidP="00FA38AD">
            <w:pPr>
              <w:spacing w:after="0" w:line="240" w:lineRule="auto"/>
              <w:rPr>
                <w:rFonts w:cs="Calibri"/>
                <w:color w:val="000000"/>
                <w:sz w:val="18"/>
                <w:szCs w:val="18"/>
              </w:rPr>
            </w:pPr>
            <w:r w:rsidRPr="002926F0">
              <w:rPr>
                <w:rFonts w:cs="Calibri"/>
                <w:color w:val="000000"/>
                <w:sz w:val="18"/>
                <w:szCs w:val="18"/>
              </w:rPr>
              <w:t>Öğretim Elemanı Ders Notları</w:t>
            </w:r>
          </w:p>
        </w:tc>
      </w:tr>
      <w:tr w:rsidR="001D6E94" w:rsidRPr="002926F0" w14:paraId="54C65511" w14:textId="77777777" w:rsidTr="002926F0">
        <w:trPr>
          <w:trHeight w:val="284"/>
        </w:trPr>
        <w:tc>
          <w:tcPr>
            <w:tcW w:w="835" w:type="pct"/>
            <w:gridSpan w:val="2"/>
            <w:shd w:val="clear" w:color="auto" w:fill="auto"/>
            <w:vAlign w:val="center"/>
            <w:hideMark/>
          </w:tcPr>
          <w:p w14:paraId="22B15B6C" w14:textId="77777777" w:rsidR="001D6E94" w:rsidRPr="002926F0" w:rsidRDefault="001D6E94" w:rsidP="00FA38AD">
            <w:pPr>
              <w:spacing w:after="0" w:line="240" w:lineRule="auto"/>
              <w:rPr>
                <w:rFonts w:cs="Calibri"/>
                <w:b/>
                <w:bCs/>
                <w:color w:val="000000"/>
                <w:sz w:val="18"/>
                <w:szCs w:val="18"/>
              </w:rPr>
            </w:pPr>
            <w:r w:rsidRPr="002926F0">
              <w:rPr>
                <w:rFonts w:cs="Calibri"/>
                <w:b/>
                <w:bCs/>
                <w:color w:val="000000"/>
                <w:sz w:val="18"/>
                <w:szCs w:val="18"/>
              </w:rPr>
              <w:t>Diğer Kaynaklar</w:t>
            </w:r>
          </w:p>
        </w:tc>
        <w:tc>
          <w:tcPr>
            <w:tcW w:w="4165" w:type="pct"/>
            <w:gridSpan w:val="10"/>
            <w:shd w:val="clear" w:color="auto" w:fill="auto"/>
            <w:vAlign w:val="center"/>
          </w:tcPr>
          <w:p w14:paraId="090D0D5D" w14:textId="77777777" w:rsidR="001D6E94" w:rsidRPr="002926F0" w:rsidRDefault="001D6E94" w:rsidP="00FA38AD">
            <w:pPr>
              <w:spacing w:after="0" w:line="240" w:lineRule="auto"/>
              <w:rPr>
                <w:rFonts w:cs="Calibri"/>
                <w:color w:val="000000"/>
                <w:sz w:val="18"/>
                <w:szCs w:val="18"/>
              </w:rPr>
            </w:pPr>
            <w:r w:rsidRPr="002926F0">
              <w:rPr>
                <w:rFonts w:cs="Calibri"/>
                <w:sz w:val="18"/>
                <w:szCs w:val="18"/>
              </w:rPr>
              <w:t>ÇELİK, A. ve AKGEMCİ, T. Girişimcilik Kültürü ve KOBİ’ler. Ankara: Nobel Yayın Dağıtım. 1998</w:t>
            </w:r>
          </w:p>
        </w:tc>
      </w:tr>
      <w:tr w:rsidR="001D6E94" w:rsidRPr="002926F0" w14:paraId="2245BEFA" w14:textId="77777777" w:rsidTr="00FA38AD">
        <w:trPr>
          <w:trHeight w:val="270"/>
        </w:trPr>
        <w:tc>
          <w:tcPr>
            <w:tcW w:w="5000" w:type="pct"/>
            <w:gridSpan w:val="12"/>
            <w:shd w:val="clear" w:color="auto" w:fill="auto"/>
            <w:noWrap/>
            <w:vAlign w:val="bottom"/>
            <w:hideMark/>
          </w:tcPr>
          <w:p w14:paraId="57BA546D" w14:textId="77777777" w:rsidR="001D6E94" w:rsidRPr="002926F0" w:rsidRDefault="001D6E94" w:rsidP="00FA38AD">
            <w:pPr>
              <w:spacing w:after="0" w:line="240" w:lineRule="auto"/>
              <w:rPr>
                <w:rFonts w:cs="Calibri"/>
                <w:color w:val="000000"/>
                <w:sz w:val="18"/>
                <w:szCs w:val="18"/>
              </w:rPr>
            </w:pPr>
          </w:p>
        </w:tc>
      </w:tr>
      <w:tr w:rsidR="001D6E94" w:rsidRPr="003A0002" w14:paraId="1AF3D2FA" w14:textId="77777777" w:rsidTr="00FA38AD">
        <w:trPr>
          <w:trHeight w:val="284"/>
        </w:trPr>
        <w:tc>
          <w:tcPr>
            <w:tcW w:w="5000" w:type="pct"/>
            <w:gridSpan w:val="12"/>
            <w:shd w:val="clear" w:color="auto" w:fill="auto"/>
            <w:vAlign w:val="center"/>
            <w:hideMark/>
          </w:tcPr>
          <w:p w14:paraId="68BC4D71" w14:textId="77777777" w:rsidR="001D6E94" w:rsidRPr="003A0002" w:rsidRDefault="001D6E94" w:rsidP="002926F0">
            <w:pPr>
              <w:spacing w:after="0"/>
              <w:rPr>
                <w:rFonts w:cs="Calibri"/>
                <w:b/>
                <w:sz w:val="18"/>
                <w:szCs w:val="18"/>
              </w:rPr>
            </w:pPr>
            <w:r w:rsidRPr="003A0002">
              <w:rPr>
                <w:rFonts w:cs="Calibri"/>
                <w:b/>
                <w:sz w:val="18"/>
                <w:szCs w:val="18"/>
              </w:rPr>
              <w:t>DEĞERLENDİRME SİSTEMİ</w:t>
            </w:r>
          </w:p>
        </w:tc>
      </w:tr>
      <w:tr w:rsidR="001D6E94" w:rsidRPr="003A0002" w14:paraId="2A1825F9" w14:textId="77777777" w:rsidTr="00FA38AD">
        <w:trPr>
          <w:trHeight w:val="284"/>
        </w:trPr>
        <w:tc>
          <w:tcPr>
            <w:tcW w:w="1572" w:type="pct"/>
            <w:gridSpan w:val="4"/>
            <w:shd w:val="clear" w:color="auto" w:fill="auto"/>
            <w:vAlign w:val="center"/>
            <w:hideMark/>
          </w:tcPr>
          <w:p w14:paraId="16F17C04" w14:textId="77777777" w:rsidR="001D6E94" w:rsidRPr="003A0002" w:rsidRDefault="001D6E94" w:rsidP="002926F0">
            <w:pPr>
              <w:spacing w:after="0"/>
              <w:rPr>
                <w:rFonts w:cs="Calibri"/>
                <w:b/>
                <w:sz w:val="18"/>
                <w:szCs w:val="18"/>
              </w:rPr>
            </w:pPr>
            <w:r w:rsidRPr="003A0002">
              <w:rPr>
                <w:rFonts w:cs="Calibri"/>
                <w:b/>
                <w:sz w:val="18"/>
                <w:szCs w:val="18"/>
              </w:rPr>
              <w:t>YARIYIL İÇİ ÇALIŞMALARI</w:t>
            </w:r>
          </w:p>
        </w:tc>
        <w:tc>
          <w:tcPr>
            <w:tcW w:w="1630" w:type="pct"/>
            <w:gridSpan w:val="5"/>
            <w:shd w:val="clear" w:color="auto" w:fill="auto"/>
            <w:noWrap/>
            <w:vAlign w:val="bottom"/>
            <w:hideMark/>
          </w:tcPr>
          <w:p w14:paraId="492F6BF6" w14:textId="77777777" w:rsidR="001D6E94" w:rsidRPr="003A0002" w:rsidRDefault="001D6E94" w:rsidP="002926F0">
            <w:pPr>
              <w:spacing w:after="0"/>
              <w:rPr>
                <w:rFonts w:cs="Calibri"/>
                <w:b/>
                <w:sz w:val="18"/>
                <w:szCs w:val="18"/>
              </w:rPr>
            </w:pPr>
            <w:r w:rsidRPr="003A0002">
              <w:rPr>
                <w:rFonts w:cs="Calibri"/>
                <w:b/>
                <w:sz w:val="18"/>
                <w:szCs w:val="18"/>
              </w:rPr>
              <w:t>SAYISI</w:t>
            </w:r>
          </w:p>
        </w:tc>
        <w:tc>
          <w:tcPr>
            <w:tcW w:w="1798" w:type="pct"/>
            <w:gridSpan w:val="3"/>
            <w:shd w:val="clear" w:color="auto" w:fill="auto"/>
            <w:vAlign w:val="center"/>
            <w:hideMark/>
          </w:tcPr>
          <w:p w14:paraId="3B4D9349" w14:textId="77777777" w:rsidR="001D6E94" w:rsidRPr="003A0002" w:rsidRDefault="001D6E94" w:rsidP="002926F0">
            <w:pPr>
              <w:spacing w:after="0"/>
              <w:rPr>
                <w:rFonts w:cs="Calibri"/>
                <w:b/>
                <w:sz w:val="18"/>
                <w:szCs w:val="18"/>
              </w:rPr>
            </w:pPr>
            <w:r w:rsidRPr="003A0002">
              <w:rPr>
                <w:rFonts w:cs="Calibri"/>
                <w:b/>
                <w:sz w:val="18"/>
                <w:szCs w:val="18"/>
              </w:rPr>
              <w:t>KATKI YÜZDESİ</w:t>
            </w:r>
          </w:p>
        </w:tc>
      </w:tr>
      <w:tr w:rsidR="001D6E94" w:rsidRPr="003A0002" w14:paraId="43F39E97" w14:textId="77777777" w:rsidTr="00FA38AD">
        <w:trPr>
          <w:trHeight w:val="284"/>
        </w:trPr>
        <w:tc>
          <w:tcPr>
            <w:tcW w:w="1572" w:type="pct"/>
            <w:gridSpan w:val="4"/>
            <w:shd w:val="clear" w:color="auto" w:fill="auto"/>
            <w:vAlign w:val="center"/>
            <w:hideMark/>
          </w:tcPr>
          <w:p w14:paraId="7B757BBF" w14:textId="77777777" w:rsidR="001D6E94" w:rsidRPr="003A0002" w:rsidRDefault="001D6E94" w:rsidP="002926F0">
            <w:pPr>
              <w:spacing w:after="0"/>
              <w:rPr>
                <w:rFonts w:cs="Calibri"/>
                <w:b/>
                <w:sz w:val="18"/>
                <w:szCs w:val="18"/>
              </w:rPr>
            </w:pPr>
            <w:r w:rsidRPr="003A0002">
              <w:rPr>
                <w:rFonts w:cs="Calibri"/>
                <w:b/>
                <w:sz w:val="18"/>
                <w:szCs w:val="18"/>
              </w:rPr>
              <w:t>Ara Sınav</w:t>
            </w:r>
          </w:p>
        </w:tc>
        <w:tc>
          <w:tcPr>
            <w:tcW w:w="1630" w:type="pct"/>
            <w:gridSpan w:val="5"/>
            <w:shd w:val="clear" w:color="auto" w:fill="auto"/>
            <w:noWrap/>
            <w:vAlign w:val="bottom"/>
            <w:hideMark/>
          </w:tcPr>
          <w:p w14:paraId="65195ABA" w14:textId="77777777" w:rsidR="001D6E94" w:rsidRPr="003A0002" w:rsidRDefault="001D6E94"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18BA73A7" w14:textId="77777777" w:rsidR="001D6E94" w:rsidRPr="003A0002" w:rsidRDefault="001D6E94" w:rsidP="002926F0">
            <w:pPr>
              <w:spacing w:after="0"/>
              <w:jc w:val="center"/>
              <w:rPr>
                <w:rFonts w:cs="Calibri"/>
                <w:sz w:val="18"/>
                <w:szCs w:val="18"/>
              </w:rPr>
            </w:pPr>
            <w:r w:rsidRPr="003A0002">
              <w:rPr>
                <w:rFonts w:cs="Calibri"/>
                <w:sz w:val="18"/>
                <w:szCs w:val="18"/>
              </w:rPr>
              <w:t>100</w:t>
            </w:r>
          </w:p>
        </w:tc>
      </w:tr>
      <w:tr w:rsidR="001D6E94" w:rsidRPr="003A0002" w14:paraId="6F2700A9" w14:textId="77777777" w:rsidTr="00FA38AD">
        <w:trPr>
          <w:trHeight w:val="284"/>
        </w:trPr>
        <w:tc>
          <w:tcPr>
            <w:tcW w:w="1572" w:type="pct"/>
            <w:gridSpan w:val="4"/>
            <w:shd w:val="clear" w:color="auto" w:fill="auto"/>
            <w:vAlign w:val="center"/>
            <w:hideMark/>
          </w:tcPr>
          <w:p w14:paraId="7417E749" w14:textId="77777777" w:rsidR="001D6E94" w:rsidRPr="003A0002" w:rsidRDefault="001D6E94" w:rsidP="002926F0">
            <w:pPr>
              <w:spacing w:after="0"/>
              <w:rPr>
                <w:rFonts w:cs="Calibri"/>
                <w:b/>
                <w:sz w:val="18"/>
                <w:szCs w:val="18"/>
              </w:rPr>
            </w:pPr>
            <w:r w:rsidRPr="003A0002">
              <w:rPr>
                <w:rFonts w:cs="Calibri"/>
                <w:b/>
                <w:sz w:val="18"/>
                <w:szCs w:val="18"/>
              </w:rPr>
              <w:t>Ödev</w:t>
            </w:r>
          </w:p>
        </w:tc>
        <w:tc>
          <w:tcPr>
            <w:tcW w:w="1630" w:type="pct"/>
            <w:gridSpan w:val="5"/>
            <w:shd w:val="clear" w:color="auto" w:fill="auto"/>
            <w:noWrap/>
            <w:vAlign w:val="bottom"/>
            <w:hideMark/>
          </w:tcPr>
          <w:p w14:paraId="5410D2F4" w14:textId="77777777" w:rsidR="001D6E94" w:rsidRPr="003A0002" w:rsidRDefault="001D6E94" w:rsidP="002926F0">
            <w:pPr>
              <w:spacing w:after="0"/>
              <w:jc w:val="center"/>
              <w:rPr>
                <w:rFonts w:cs="Calibri"/>
                <w:sz w:val="18"/>
                <w:szCs w:val="18"/>
              </w:rPr>
            </w:pPr>
          </w:p>
        </w:tc>
        <w:tc>
          <w:tcPr>
            <w:tcW w:w="1798" w:type="pct"/>
            <w:gridSpan w:val="3"/>
            <w:shd w:val="clear" w:color="auto" w:fill="auto"/>
            <w:vAlign w:val="center"/>
            <w:hideMark/>
          </w:tcPr>
          <w:p w14:paraId="2479C929" w14:textId="77777777" w:rsidR="001D6E94" w:rsidRPr="003A0002" w:rsidRDefault="001D6E94" w:rsidP="002926F0">
            <w:pPr>
              <w:spacing w:after="0"/>
              <w:jc w:val="center"/>
              <w:rPr>
                <w:rFonts w:cs="Calibri"/>
                <w:sz w:val="18"/>
                <w:szCs w:val="18"/>
              </w:rPr>
            </w:pPr>
          </w:p>
        </w:tc>
      </w:tr>
      <w:tr w:rsidR="001D6E94" w:rsidRPr="003A0002" w14:paraId="65B2EAF1" w14:textId="77777777" w:rsidTr="00FA38AD">
        <w:trPr>
          <w:trHeight w:val="284"/>
        </w:trPr>
        <w:tc>
          <w:tcPr>
            <w:tcW w:w="1572" w:type="pct"/>
            <w:gridSpan w:val="4"/>
            <w:shd w:val="clear" w:color="auto" w:fill="auto"/>
            <w:vAlign w:val="center"/>
            <w:hideMark/>
          </w:tcPr>
          <w:p w14:paraId="46513A45" w14:textId="77777777" w:rsidR="001D6E94" w:rsidRPr="003A0002" w:rsidRDefault="001D6E94" w:rsidP="002926F0">
            <w:pPr>
              <w:spacing w:after="0"/>
              <w:rPr>
                <w:rFonts w:cs="Calibri"/>
                <w:b/>
                <w:sz w:val="18"/>
                <w:szCs w:val="18"/>
              </w:rPr>
            </w:pPr>
            <w:r w:rsidRPr="003A0002">
              <w:rPr>
                <w:rFonts w:cs="Calibri"/>
                <w:b/>
                <w:sz w:val="18"/>
                <w:szCs w:val="18"/>
              </w:rPr>
              <w:t>Sözlü Sınav</w:t>
            </w:r>
          </w:p>
        </w:tc>
        <w:tc>
          <w:tcPr>
            <w:tcW w:w="1630" w:type="pct"/>
            <w:gridSpan w:val="5"/>
            <w:shd w:val="clear" w:color="auto" w:fill="auto"/>
            <w:noWrap/>
            <w:vAlign w:val="bottom"/>
            <w:hideMark/>
          </w:tcPr>
          <w:p w14:paraId="3535520B" w14:textId="77777777" w:rsidR="001D6E94" w:rsidRPr="003A0002" w:rsidRDefault="001D6E94" w:rsidP="002926F0">
            <w:pPr>
              <w:spacing w:after="0"/>
              <w:jc w:val="center"/>
              <w:rPr>
                <w:rFonts w:cs="Calibri"/>
                <w:sz w:val="18"/>
                <w:szCs w:val="18"/>
              </w:rPr>
            </w:pPr>
          </w:p>
        </w:tc>
        <w:tc>
          <w:tcPr>
            <w:tcW w:w="1798" w:type="pct"/>
            <w:gridSpan w:val="3"/>
            <w:shd w:val="clear" w:color="auto" w:fill="auto"/>
            <w:vAlign w:val="center"/>
            <w:hideMark/>
          </w:tcPr>
          <w:p w14:paraId="599935D4" w14:textId="77777777" w:rsidR="001D6E94" w:rsidRPr="003A0002" w:rsidRDefault="001D6E94" w:rsidP="002926F0">
            <w:pPr>
              <w:spacing w:after="0"/>
              <w:jc w:val="center"/>
              <w:rPr>
                <w:rFonts w:cs="Calibri"/>
                <w:sz w:val="18"/>
                <w:szCs w:val="18"/>
              </w:rPr>
            </w:pPr>
          </w:p>
        </w:tc>
      </w:tr>
      <w:tr w:rsidR="001D6E94" w:rsidRPr="003A0002" w14:paraId="654AB01A" w14:textId="77777777" w:rsidTr="00FA38AD">
        <w:trPr>
          <w:trHeight w:val="284"/>
        </w:trPr>
        <w:tc>
          <w:tcPr>
            <w:tcW w:w="1572" w:type="pct"/>
            <w:gridSpan w:val="4"/>
            <w:shd w:val="clear" w:color="auto" w:fill="auto"/>
            <w:vAlign w:val="center"/>
            <w:hideMark/>
          </w:tcPr>
          <w:p w14:paraId="1BEC1318" w14:textId="77777777" w:rsidR="001D6E94" w:rsidRPr="003A0002" w:rsidRDefault="001D6E94" w:rsidP="002926F0">
            <w:pPr>
              <w:spacing w:after="0"/>
              <w:rPr>
                <w:rFonts w:cs="Calibri"/>
                <w:b/>
                <w:sz w:val="18"/>
                <w:szCs w:val="18"/>
              </w:rPr>
            </w:pPr>
          </w:p>
        </w:tc>
        <w:tc>
          <w:tcPr>
            <w:tcW w:w="1630" w:type="pct"/>
            <w:gridSpan w:val="5"/>
            <w:shd w:val="clear" w:color="auto" w:fill="auto"/>
            <w:noWrap/>
            <w:vAlign w:val="bottom"/>
            <w:hideMark/>
          </w:tcPr>
          <w:p w14:paraId="4AA536A4" w14:textId="77777777" w:rsidR="001D6E94" w:rsidRPr="003A0002" w:rsidRDefault="001D6E94" w:rsidP="002926F0">
            <w:pPr>
              <w:spacing w:after="0"/>
              <w:jc w:val="center"/>
              <w:rPr>
                <w:rFonts w:cs="Calibri"/>
                <w:sz w:val="18"/>
                <w:szCs w:val="18"/>
              </w:rPr>
            </w:pPr>
            <w:r w:rsidRPr="003A0002">
              <w:rPr>
                <w:rFonts w:cs="Calibri"/>
                <w:sz w:val="18"/>
                <w:szCs w:val="18"/>
              </w:rPr>
              <w:t>Toplam</w:t>
            </w:r>
          </w:p>
        </w:tc>
        <w:tc>
          <w:tcPr>
            <w:tcW w:w="1798" w:type="pct"/>
            <w:gridSpan w:val="3"/>
            <w:shd w:val="clear" w:color="auto" w:fill="auto"/>
            <w:vAlign w:val="center"/>
            <w:hideMark/>
          </w:tcPr>
          <w:p w14:paraId="3F2E10E3" w14:textId="77777777" w:rsidR="001D6E94" w:rsidRPr="003A0002" w:rsidRDefault="001D6E94" w:rsidP="002926F0">
            <w:pPr>
              <w:spacing w:after="0"/>
              <w:jc w:val="center"/>
              <w:rPr>
                <w:rFonts w:cs="Calibri"/>
                <w:sz w:val="18"/>
                <w:szCs w:val="18"/>
              </w:rPr>
            </w:pPr>
            <w:r w:rsidRPr="003A0002">
              <w:rPr>
                <w:rFonts w:cs="Calibri"/>
                <w:sz w:val="18"/>
                <w:szCs w:val="18"/>
              </w:rPr>
              <w:t>100</w:t>
            </w:r>
          </w:p>
        </w:tc>
      </w:tr>
      <w:tr w:rsidR="001D6E94" w:rsidRPr="003A0002" w14:paraId="3E450F1B" w14:textId="77777777" w:rsidTr="00FA38AD">
        <w:trPr>
          <w:trHeight w:val="284"/>
        </w:trPr>
        <w:tc>
          <w:tcPr>
            <w:tcW w:w="1572" w:type="pct"/>
            <w:gridSpan w:val="4"/>
            <w:shd w:val="clear" w:color="auto" w:fill="auto"/>
            <w:vAlign w:val="center"/>
            <w:hideMark/>
          </w:tcPr>
          <w:p w14:paraId="7D52B4E7" w14:textId="77777777" w:rsidR="001D6E94" w:rsidRPr="003A0002" w:rsidRDefault="001D6E94" w:rsidP="002926F0">
            <w:pPr>
              <w:spacing w:after="0"/>
              <w:rPr>
                <w:rFonts w:cs="Calibri"/>
                <w:b/>
                <w:sz w:val="18"/>
                <w:szCs w:val="18"/>
              </w:rPr>
            </w:pPr>
            <w:r w:rsidRPr="003A0002">
              <w:rPr>
                <w:rFonts w:cs="Calibri"/>
                <w:b/>
                <w:sz w:val="18"/>
                <w:szCs w:val="18"/>
              </w:rPr>
              <w:t>Yıl içinin Başarıya Oranı</w:t>
            </w:r>
          </w:p>
        </w:tc>
        <w:tc>
          <w:tcPr>
            <w:tcW w:w="1630" w:type="pct"/>
            <w:gridSpan w:val="5"/>
            <w:shd w:val="clear" w:color="auto" w:fill="auto"/>
            <w:noWrap/>
            <w:vAlign w:val="bottom"/>
            <w:hideMark/>
          </w:tcPr>
          <w:p w14:paraId="68F2EB7D" w14:textId="77777777" w:rsidR="001D6E94" w:rsidRPr="003A0002" w:rsidRDefault="001D6E94"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4A411811" w14:textId="77777777" w:rsidR="001D6E94" w:rsidRPr="003A0002" w:rsidRDefault="001D6E94" w:rsidP="002926F0">
            <w:pPr>
              <w:spacing w:after="0"/>
              <w:jc w:val="center"/>
              <w:rPr>
                <w:rFonts w:cs="Calibri"/>
                <w:sz w:val="18"/>
                <w:szCs w:val="18"/>
              </w:rPr>
            </w:pPr>
            <w:r w:rsidRPr="003A0002">
              <w:rPr>
                <w:rFonts w:cs="Calibri"/>
                <w:sz w:val="18"/>
                <w:szCs w:val="18"/>
              </w:rPr>
              <w:t>40</w:t>
            </w:r>
          </w:p>
        </w:tc>
      </w:tr>
      <w:tr w:rsidR="001D6E94" w:rsidRPr="003A0002" w14:paraId="4153C147" w14:textId="77777777" w:rsidTr="00FA38AD">
        <w:trPr>
          <w:trHeight w:val="284"/>
        </w:trPr>
        <w:tc>
          <w:tcPr>
            <w:tcW w:w="1572" w:type="pct"/>
            <w:gridSpan w:val="4"/>
            <w:shd w:val="clear" w:color="auto" w:fill="auto"/>
            <w:vAlign w:val="center"/>
            <w:hideMark/>
          </w:tcPr>
          <w:p w14:paraId="7A614ADC" w14:textId="77777777" w:rsidR="001D6E94" w:rsidRPr="003A0002" w:rsidRDefault="001D6E94" w:rsidP="002926F0">
            <w:pPr>
              <w:spacing w:after="0"/>
              <w:rPr>
                <w:rFonts w:cs="Calibri"/>
                <w:b/>
                <w:sz w:val="18"/>
                <w:szCs w:val="18"/>
              </w:rPr>
            </w:pPr>
            <w:r w:rsidRPr="003A0002">
              <w:rPr>
                <w:rFonts w:cs="Calibri"/>
                <w:b/>
                <w:sz w:val="18"/>
                <w:szCs w:val="18"/>
              </w:rPr>
              <w:t>Finalin Başarıya Oranı</w:t>
            </w:r>
          </w:p>
        </w:tc>
        <w:tc>
          <w:tcPr>
            <w:tcW w:w="1630" w:type="pct"/>
            <w:gridSpan w:val="5"/>
            <w:shd w:val="clear" w:color="auto" w:fill="auto"/>
            <w:noWrap/>
            <w:vAlign w:val="bottom"/>
            <w:hideMark/>
          </w:tcPr>
          <w:p w14:paraId="0181C1C7" w14:textId="77777777" w:rsidR="001D6E94" w:rsidRPr="003A0002" w:rsidRDefault="001D6E94"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69F3997A" w14:textId="77777777" w:rsidR="001D6E94" w:rsidRPr="003A0002" w:rsidRDefault="001D6E94" w:rsidP="002926F0">
            <w:pPr>
              <w:spacing w:after="0"/>
              <w:jc w:val="center"/>
              <w:rPr>
                <w:rFonts w:cs="Calibri"/>
                <w:sz w:val="18"/>
                <w:szCs w:val="18"/>
              </w:rPr>
            </w:pPr>
            <w:r w:rsidRPr="003A0002">
              <w:rPr>
                <w:rFonts w:cs="Calibri"/>
                <w:sz w:val="18"/>
                <w:szCs w:val="18"/>
              </w:rPr>
              <w:t>60</w:t>
            </w:r>
          </w:p>
        </w:tc>
      </w:tr>
      <w:tr w:rsidR="001D6E94" w:rsidRPr="003A0002" w14:paraId="6D6BD801" w14:textId="77777777" w:rsidTr="00FA38AD">
        <w:trPr>
          <w:trHeight w:val="284"/>
        </w:trPr>
        <w:tc>
          <w:tcPr>
            <w:tcW w:w="1572" w:type="pct"/>
            <w:gridSpan w:val="4"/>
            <w:shd w:val="clear" w:color="auto" w:fill="auto"/>
            <w:vAlign w:val="center"/>
            <w:hideMark/>
          </w:tcPr>
          <w:p w14:paraId="452A8B92" w14:textId="77777777" w:rsidR="001D6E94" w:rsidRPr="003A0002" w:rsidRDefault="001D6E94" w:rsidP="002926F0">
            <w:pPr>
              <w:spacing w:after="0"/>
              <w:rPr>
                <w:rFonts w:cs="Calibri"/>
                <w:sz w:val="18"/>
                <w:szCs w:val="18"/>
              </w:rPr>
            </w:pPr>
          </w:p>
        </w:tc>
        <w:tc>
          <w:tcPr>
            <w:tcW w:w="1630" w:type="pct"/>
            <w:gridSpan w:val="5"/>
            <w:shd w:val="clear" w:color="auto" w:fill="auto"/>
            <w:noWrap/>
            <w:vAlign w:val="bottom"/>
            <w:hideMark/>
          </w:tcPr>
          <w:p w14:paraId="0C394485" w14:textId="77777777" w:rsidR="001D6E94" w:rsidRPr="003A0002" w:rsidRDefault="001D6E94" w:rsidP="002926F0">
            <w:pPr>
              <w:spacing w:after="0"/>
              <w:jc w:val="center"/>
              <w:rPr>
                <w:rFonts w:cs="Calibri"/>
                <w:sz w:val="18"/>
                <w:szCs w:val="18"/>
              </w:rPr>
            </w:pPr>
            <w:r w:rsidRPr="003A0002">
              <w:rPr>
                <w:rFonts w:cs="Calibri"/>
                <w:sz w:val="18"/>
                <w:szCs w:val="18"/>
              </w:rPr>
              <w:t>Toplam</w:t>
            </w:r>
          </w:p>
        </w:tc>
        <w:tc>
          <w:tcPr>
            <w:tcW w:w="1798" w:type="pct"/>
            <w:gridSpan w:val="3"/>
            <w:shd w:val="clear" w:color="auto" w:fill="auto"/>
            <w:vAlign w:val="center"/>
            <w:hideMark/>
          </w:tcPr>
          <w:p w14:paraId="0C066C0D" w14:textId="77777777" w:rsidR="001D6E94" w:rsidRPr="003A0002" w:rsidRDefault="001D6E94" w:rsidP="002926F0">
            <w:pPr>
              <w:spacing w:after="0"/>
              <w:jc w:val="center"/>
              <w:rPr>
                <w:rFonts w:cs="Calibri"/>
                <w:sz w:val="18"/>
                <w:szCs w:val="18"/>
              </w:rPr>
            </w:pPr>
            <w:r w:rsidRPr="003A0002">
              <w:rPr>
                <w:rFonts w:cs="Calibri"/>
                <w:sz w:val="18"/>
                <w:szCs w:val="18"/>
              </w:rPr>
              <w:t>100</w:t>
            </w:r>
          </w:p>
        </w:tc>
      </w:tr>
      <w:tr w:rsidR="001D6E94" w:rsidRPr="003A0002" w14:paraId="5584A2C3" w14:textId="77777777" w:rsidTr="00FA38AD">
        <w:trPr>
          <w:trHeight w:val="300"/>
        </w:trPr>
        <w:tc>
          <w:tcPr>
            <w:tcW w:w="5000" w:type="pct"/>
            <w:gridSpan w:val="12"/>
            <w:shd w:val="clear" w:color="auto" w:fill="auto"/>
            <w:vAlign w:val="center"/>
            <w:hideMark/>
          </w:tcPr>
          <w:p w14:paraId="5D4AA1C9" w14:textId="77777777" w:rsidR="001D6E94" w:rsidRPr="003A0002" w:rsidRDefault="001D6E94" w:rsidP="002926F0">
            <w:pPr>
              <w:spacing w:after="0" w:line="240" w:lineRule="auto"/>
              <w:rPr>
                <w:rFonts w:cs="Calibri"/>
                <w:b/>
                <w:bCs/>
                <w:sz w:val="18"/>
                <w:szCs w:val="18"/>
              </w:rPr>
            </w:pPr>
          </w:p>
          <w:p w14:paraId="132D8CF1" w14:textId="77777777" w:rsidR="001D6E94" w:rsidRPr="003A0002" w:rsidRDefault="001D6E94" w:rsidP="002926F0">
            <w:pPr>
              <w:spacing w:after="0" w:line="240" w:lineRule="auto"/>
              <w:rPr>
                <w:rFonts w:cs="Calibri"/>
                <w:b/>
                <w:bCs/>
                <w:sz w:val="18"/>
                <w:szCs w:val="18"/>
              </w:rPr>
            </w:pPr>
            <w:r w:rsidRPr="003A0002">
              <w:rPr>
                <w:rFonts w:cs="Calibri"/>
                <w:b/>
                <w:bCs/>
                <w:sz w:val="18"/>
                <w:szCs w:val="18"/>
              </w:rPr>
              <w:t>İŞYÜKÜ HESAPLAMA</w:t>
            </w:r>
          </w:p>
        </w:tc>
      </w:tr>
      <w:tr w:rsidR="001D6E94" w:rsidRPr="003A0002" w14:paraId="1B497A4E" w14:textId="77777777" w:rsidTr="00FA38AD">
        <w:trPr>
          <w:trHeight w:val="476"/>
        </w:trPr>
        <w:tc>
          <w:tcPr>
            <w:tcW w:w="2311" w:type="pct"/>
            <w:gridSpan w:val="6"/>
            <w:shd w:val="clear" w:color="auto" w:fill="auto"/>
            <w:vAlign w:val="center"/>
            <w:hideMark/>
          </w:tcPr>
          <w:p w14:paraId="5C64E8EE" w14:textId="77777777" w:rsidR="001D6E94" w:rsidRPr="003A0002" w:rsidRDefault="001D6E94" w:rsidP="002926F0">
            <w:pPr>
              <w:spacing w:after="0" w:line="240" w:lineRule="auto"/>
              <w:rPr>
                <w:rFonts w:cs="Calibri"/>
                <w:b/>
                <w:bCs/>
                <w:sz w:val="18"/>
                <w:szCs w:val="18"/>
              </w:rPr>
            </w:pPr>
            <w:r w:rsidRPr="003A0002">
              <w:rPr>
                <w:rFonts w:cs="Calibri"/>
                <w:b/>
                <w:bCs/>
                <w:sz w:val="18"/>
                <w:szCs w:val="18"/>
              </w:rPr>
              <w:t>Etkinlik</w:t>
            </w:r>
          </w:p>
        </w:tc>
        <w:tc>
          <w:tcPr>
            <w:tcW w:w="796" w:type="pct"/>
            <w:gridSpan w:val="2"/>
            <w:shd w:val="clear" w:color="auto" w:fill="auto"/>
            <w:vAlign w:val="center"/>
            <w:hideMark/>
          </w:tcPr>
          <w:p w14:paraId="2648E75A" w14:textId="77777777" w:rsidR="001D6E94" w:rsidRPr="003A0002" w:rsidRDefault="001D6E94" w:rsidP="002926F0">
            <w:pPr>
              <w:spacing w:after="0" w:line="240" w:lineRule="auto"/>
              <w:jc w:val="center"/>
              <w:rPr>
                <w:rFonts w:cs="Calibri"/>
                <w:b/>
                <w:bCs/>
                <w:sz w:val="18"/>
                <w:szCs w:val="18"/>
              </w:rPr>
            </w:pPr>
            <w:r w:rsidRPr="003A0002">
              <w:rPr>
                <w:rFonts w:cs="Calibri"/>
                <w:b/>
                <w:bCs/>
                <w:sz w:val="18"/>
                <w:szCs w:val="18"/>
              </w:rPr>
              <w:t>SAYISI</w:t>
            </w:r>
          </w:p>
        </w:tc>
        <w:tc>
          <w:tcPr>
            <w:tcW w:w="964" w:type="pct"/>
            <w:gridSpan w:val="3"/>
            <w:shd w:val="clear" w:color="auto" w:fill="auto"/>
            <w:vAlign w:val="center"/>
          </w:tcPr>
          <w:p w14:paraId="55E028F5" w14:textId="77777777" w:rsidR="001D6E94" w:rsidRPr="003A0002" w:rsidRDefault="001D6E94" w:rsidP="002926F0">
            <w:pPr>
              <w:spacing w:after="0" w:line="240" w:lineRule="auto"/>
              <w:jc w:val="center"/>
              <w:rPr>
                <w:rFonts w:cs="Calibri"/>
                <w:b/>
                <w:bCs/>
                <w:sz w:val="18"/>
                <w:szCs w:val="18"/>
              </w:rPr>
            </w:pPr>
            <w:r w:rsidRPr="003A0002">
              <w:rPr>
                <w:rFonts w:cs="Calibri"/>
                <w:b/>
                <w:bCs/>
                <w:sz w:val="18"/>
                <w:szCs w:val="18"/>
              </w:rPr>
              <w:t>İş Yükü Süresi (Saat)</w:t>
            </w:r>
          </w:p>
        </w:tc>
        <w:tc>
          <w:tcPr>
            <w:tcW w:w="929" w:type="pct"/>
            <w:shd w:val="clear" w:color="auto" w:fill="auto"/>
            <w:vAlign w:val="center"/>
          </w:tcPr>
          <w:p w14:paraId="139020DD" w14:textId="77777777" w:rsidR="001D6E94" w:rsidRPr="003A0002" w:rsidRDefault="001D6E94" w:rsidP="002926F0">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113FAFC3" w14:textId="77777777" w:rsidTr="00FA38AD">
        <w:trPr>
          <w:trHeight w:val="420"/>
        </w:trPr>
        <w:tc>
          <w:tcPr>
            <w:tcW w:w="2311" w:type="pct"/>
            <w:gridSpan w:val="6"/>
            <w:shd w:val="clear" w:color="auto" w:fill="auto"/>
            <w:vAlign w:val="center"/>
            <w:hideMark/>
          </w:tcPr>
          <w:p w14:paraId="6CE5C8C4" w14:textId="77777777" w:rsidR="001D6E94" w:rsidRPr="003A0002" w:rsidRDefault="001D6E94" w:rsidP="002926F0">
            <w:pPr>
              <w:spacing w:after="0" w:line="240" w:lineRule="auto"/>
              <w:rPr>
                <w:rFonts w:cs="Calibri"/>
                <w:sz w:val="18"/>
                <w:szCs w:val="18"/>
              </w:rPr>
            </w:pPr>
            <w:r w:rsidRPr="003A0002">
              <w:rPr>
                <w:rFonts w:cs="Calibri"/>
                <w:sz w:val="18"/>
                <w:szCs w:val="18"/>
              </w:rPr>
              <w:t>Derse Katılım (Sınav haftası hariç)</w:t>
            </w:r>
          </w:p>
        </w:tc>
        <w:tc>
          <w:tcPr>
            <w:tcW w:w="796" w:type="pct"/>
            <w:gridSpan w:val="2"/>
            <w:shd w:val="clear" w:color="auto" w:fill="auto"/>
            <w:noWrap/>
            <w:vAlign w:val="center"/>
            <w:hideMark/>
          </w:tcPr>
          <w:p w14:paraId="4653FD84"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14</w:t>
            </w:r>
          </w:p>
        </w:tc>
        <w:tc>
          <w:tcPr>
            <w:tcW w:w="964" w:type="pct"/>
            <w:gridSpan w:val="3"/>
            <w:shd w:val="clear" w:color="auto" w:fill="auto"/>
            <w:vAlign w:val="center"/>
          </w:tcPr>
          <w:p w14:paraId="1F31839A" w14:textId="77777777" w:rsidR="001D6E94" w:rsidRPr="003A0002" w:rsidRDefault="001D6E94" w:rsidP="002926F0">
            <w:pPr>
              <w:spacing w:after="0" w:line="240" w:lineRule="auto"/>
              <w:jc w:val="center"/>
              <w:rPr>
                <w:rFonts w:cs="Calibri"/>
                <w:sz w:val="18"/>
                <w:szCs w:val="18"/>
              </w:rPr>
            </w:pPr>
            <w:r>
              <w:rPr>
                <w:rFonts w:cs="Calibri"/>
                <w:sz w:val="18"/>
                <w:szCs w:val="18"/>
              </w:rPr>
              <w:t>3</w:t>
            </w:r>
          </w:p>
        </w:tc>
        <w:tc>
          <w:tcPr>
            <w:tcW w:w="929" w:type="pct"/>
            <w:shd w:val="clear" w:color="auto" w:fill="auto"/>
            <w:vAlign w:val="center"/>
          </w:tcPr>
          <w:p w14:paraId="49926BD5" w14:textId="77777777" w:rsidR="001D6E94" w:rsidRPr="003A0002" w:rsidRDefault="001D6E94" w:rsidP="002926F0">
            <w:pPr>
              <w:spacing w:after="0" w:line="240" w:lineRule="auto"/>
              <w:jc w:val="center"/>
              <w:rPr>
                <w:rFonts w:cs="Calibri"/>
                <w:sz w:val="18"/>
                <w:szCs w:val="18"/>
              </w:rPr>
            </w:pPr>
            <w:r>
              <w:rPr>
                <w:rFonts w:cs="Calibri"/>
                <w:sz w:val="18"/>
                <w:szCs w:val="18"/>
              </w:rPr>
              <w:t>42</w:t>
            </w:r>
          </w:p>
        </w:tc>
      </w:tr>
      <w:tr w:rsidR="001D6E94" w:rsidRPr="003A0002" w14:paraId="75745C70" w14:textId="77777777" w:rsidTr="00FA38AD">
        <w:trPr>
          <w:trHeight w:val="420"/>
        </w:trPr>
        <w:tc>
          <w:tcPr>
            <w:tcW w:w="2311" w:type="pct"/>
            <w:gridSpan w:val="6"/>
            <w:shd w:val="clear" w:color="auto" w:fill="auto"/>
            <w:vAlign w:val="center"/>
            <w:hideMark/>
          </w:tcPr>
          <w:p w14:paraId="53467619" w14:textId="77777777" w:rsidR="001D6E94" w:rsidRPr="003A0002" w:rsidRDefault="001D6E94" w:rsidP="002926F0">
            <w:pPr>
              <w:spacing w:after="0" w:line="240" w:lineRule="auto"/>
              <w:rPr>
                <w:rFonts w:cs="Calibri"/>
                <w:sz w:val="18"/>
                <w:szCs w:val="18"/>
              </w:rPr>
            </w:pPr>
            <w:r w:rsidRPr="003A0002">
              <w:rPr>
                <w:rFonts w:cs="Calibri"/>
                <w:sz w:val="18"/>
                <w:szCs w:val="18"/>
              </w:rPr>
              <w:t xml:space="preserve">Ara Sınav </w:t>
            </w:r>
          </w:p>
        </w:tc>
        <w:tc>
          <w:tcPr>
            <w:tcW w:w="796" w:type="pct"/>
            <w:gridSpan w:val="2"/>
            <w:shd w:val="clear" w:color="auto" w:fill="auto"/>
            <w:noWrap/>
            <w:vAlign w:val="center"/>
            <w:hideMark/>
          </w:tcPr>
          <w:p w14:paraId="512D8801"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5AC76FEB"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w:t>
            </w:r>
          </w:p>
        </w:tc>
        <w:tc>
          <w:tcPr>
            <w:tcW w:w="929" w:type="pct"/>
            <w:shd w:val="clear" w:color="auto" w:fill="auto"/>
            <w:vAlign w:val="center"/>
          </w:tcPr>
          <w:p w14:paraId="301D773E"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w:t>
            </w:r>
          </w:p>
        </w:tc>
      </w:tr>
      <w:tr w:rsidR="001D6E94" w:rsidRPr="003A0002" w14:paraId="7A0EA8F4" w14:textId="77777777" w:rsidTr="00FA38AD">
        <w:trPr>
          <w:trHeight w:val="420"/>
        </w:trPr>
        <w:tc>
          <w:tcPr>
            <w:tcW w:w="2311" w:type="pct"/>
            <w:gridSpan w:val="6"/>
            <w:shd w:val="clear" w:color="auto" w:fill="auto"/>
            <w:vAlign w:val="center"/>
            <w:hideMark/>
          </w:tcPr>
          <w:p w14:paraId="0C0B2981" w14:textId="77777777" w:rsidR="001D6E94" w:rsidRPr="003A0002" w:rsidRDefault="001D6E94" w:rsidP="002926F0">
            <w:pPr>
              <w:spacing w:after="0" w:line="240" w:lineRule="auto"/>
              <w:rPr>
                <w:rFonts w:cs="Calibri"/>
                <w:sz w:val="18"/>
                <w:szCs w:val="18"/>
              </w:rPr>
            </w:pPr>
            <w:r w:rsidRPr="003A0002">
              <w:rPr>
                <w:rFonts w:cs="Calibri"/>
                <w:sz w:val="18"/>
                <w:szCs w:val="18"/>
              </w:rPr>
              <w:t xml:space="preserve">Yarı Yıl Sonu Sınav </w:t>
            </w:r>
          </w:p>
        </w:tc>
        <w:tc>
          <w:tcPr>
            <w:tcW w:w="796" w:type="pct"/>
            <w:gridSpan w:val="2"/>
            <w:shd w:val="clear" w:color="auto" w:fill="auto"/>
            <w:noWrap/>
            <w:vAlign w:val="center"/>
            <w:hideMark/>
          </w:tcPr>
          <w:p w14:paraId="2343F43C"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00FD6862"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w:t>
            </w:r>
          </w:p>
        </w:tc>
        <w:tc>
          <w:tcPr>
            <w:tcW w:w="929" w:type="pct"/>
            <w:shd w:val="clear" w:color="auto" w:fill="auto"/>
            <w:vAlign w:val="center"/>
          </w:tcPr>
          <w:p w14:paraId="149A2F20"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w:t>
            </w:r>
          </w:p>
        </w:tc>
      </w:tr>
      <w:tr w:rsidR="001D6E94" w:rsidRPr="003A0002" w14:paraId="7809A0FB" w14:textId="77777777" w:rsidTr="00FA38AD">
        <w:trPr>
          <w:trHeight w:val="420"/>
        </w:trPr>
        <w:tc>
          <w:tcPr>
            <w:tcW w:w="2311" w:type="pct"/>
            <w:gridSpan w:val="6"/>
            <w:shd w:val="clear" w:color="auto" w:fill="auto"/>
            <w:vAlign w:val="center"/>
            <w:hideMark/>
          </w:tcPr>
          <w:p w14:paraId="1F74852D" w14:textId="77777777" w:rsidR="001D6E94" w:rsidRPr="003A0002" w:rsidRDefault="001D6E94" w:rsidP="002926F0">
            <w:pPr>
              <w:spacing w:after="0" w:line="240" w:lineRule="auto"/>
              <w:rPr>
                <w:rFonts w:cs="Calibri"/>
                <w:sz w:val="18"/>
                <w:szCs w:val="18"/>
              </w:rPr>
            </w:pPr>
            <w:r w:rsidRPr="003A0002">
              <w:rPr>
                <w:rFonts w:cs="Calibri"/>
                <w:sz w:val="18"/>
                <w:szCs w:val="18"/>
              </w:rPr>
              <w:t>Ara Sınav İçin Bireysel Çalışma</w:t>
            </w:r>
          </w:p>
        </w:tc>
        <w:tc>
          <w:tcPr>
            <w:tcW w:w="796" w:type="pct"/>
            <w:gridSpan w:val="2"/>
            <w:shd w:val="clear" w:color="auto" w:fill="auto"/>
            <w:noWrap/>
            <w:vAlign w:val="center"/>
            <w:hideMark/>
          </w:tcPr>
          <w:p w14:paraId="5425DA33"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4B30C1F9" w14:textId="77777777" w:rsidR="001D6E94" w:rsidRPr="003A0002" w:rsidRDefault="001D6E94" w:rsidP="002926F0">
            <w:pPr>
              <w:spacing w:after="0" w:line="240" w:lineRule="auto"/>
              <w:jc w:val="center"/>
              <w:rPr>
                <w:rFonts w:cs="Calibri"/>
                <w:sz w:val="18"/>
                <w:szCs w:val="18"/>
              </w:rPr>
            </w:pPr>
            <w:r>
              <w:rPr>
                <w:rFonts w:cs="Calibri"/>
                <w:sz w:val="18"/>
                <w:szCs w:val="18"/>
              </w:rPr>
              <w:t>10</w:t>
            </w:r>
          </w:p>
        </w:tc>
        <w:tc>
          <w:tcPr>
            <w:tcW w:w="929" w:type="pct"/>
            <w:shd w:val="clear" w:color="auto" w:fill="auto"/>
            <w:vAlign w:val="center"/>
          </w:tcPr>
          <w:p w14:paraId="288E596E" w14:textId="77777777" w:rsidR="001D6E94" w:rsidRPr="003A0002" w:rsidRDefault="001D6E94" w:rsidP="002926F0">
            <w:pPr>
              <w:spacing w:after="0" w:line="240" w:lineRule="auto"/>
              <w:jc w:val="center"/>
              <w:rPr>
                <w:rFonts w:cs="Calibri"/>
                <w:sz w:val="18"/>
                <w:szCs w:val="18"/>
              </w:rPr>
            </w:pPr>
            <w:r>
              <w:rPr>
                <w:rFonts w:cs="Calibri"/>
                <w:sz w:val="18"/>
                <w:szCs w:val="18"/>
              </w:rPr>
              <w:t>10</w:t>
            </w:r>
          </w:p>
        </w:tc>
      </w:tr>
      <w:tr w:rsidR="001D6E94" w:rsidRPr="003A0002" w14:paraId="330BB453" w14:textId="77777777" w:rsidTr="00FA38AD">
        <w:trPr>
          <w:trHeight w:val="420"/>
        </w:trPr>
        <w:tc>
          <w:tcPr>
            <w:tcW w:w="2311" w:type="pct"/>
            <w:gridSpan w:val="6"/>
            <w:shd w:val="clear" w:color="auto" w:fill="auto"/>
            <w:vAlign w:val="center"/>
            <w:hideMark/>
          </w:tcPr>
          <w:p w14:paraId="2471BD17" w14:textId="77777777" w:rsidR="001D6E94" w:rsidRPr="003A0002" w:rsidRDefault="001D6E94" w:rsidP="002926F0">
            <w:pPr>
              <w:spacing w:after="0" w:line="240" w:lineRule="auto"/>
              <w:rPr>
                <w:rFonts w:cs="Calibri"/>
                <w:sz w:val="18"/>
                <w:szCs w:val="18"/>
              </w:rPr>
            </w:pPr>
            <w:r w:rsidRPr="003A0002">
              <w:rPr>
                <w:rFonts w:cs="Calibri"/>
                <w:sz w:val="18"/>
                <w:szCs w:val="18"/>
              </w:rPr>
              <w:t>Yarı Yıl Sonu Sınav İçin Bireysel Çalışma</w:t>
            </w:r>
          </w:p>
        </w:tc>
        <w:tc>
          <w:tcPr>
            <w:tcW w:w="796" w:type="pct"/>
            <w:gridSpan w:val="2"/>
            <w:shd w:val="clear" w:color="auto" w:fill="auto"/>
            <w:noWrap/>
            <w:vAlign w:val="center"/>
            <w:hideMark/>
          </w:tcPr>
          <w:p w14:paraId="3A6FD13B"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6EBA8EE9"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10</w:t>
            </w:r>
          </w:p>
        </w:tc>
        <w:tc>
          <w:tcPr>
            <w:tcW w:w="929" w:type="pct"/>
            <w:shd w:val="clear" w:color="auto" w:fill="auto"/>
            <w:vAlign w:val="center"/>
          </w:tcPr>
          <w:p w14:paraId="06096F9E"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10</w:t>
            </w:r>
          </w:p>
        </w:tc>
      </w:tr>
      <w:tr w:rsidR="001D6E94" w:rsidRPr="003A0002" w14:paraId="0BEF8CD2" w14:textId="77777777" w:rsidTr="00FA38AD">
        <w:trPr>
          <w:trHeight w:val="420"/>
        </w:trPr>
        <w:tc>
          <w:tcPr>
            <w:tcW w:w="2311" w:type="pct"/>
            <w:gridSpan w:val="6"/>
            <w:shd w:val="clear" w:color="auto" w:fill="auto"/>
            <w:vAlign w:val="center"/>
            <w:hideMark/>
          </w:tcPr>
          <w:p w14:paraId="6311A945" w14:textId="77777777" w:rsidR="001D6E94" w:rsidRPr="003A0002" w:rsidRDefault="001D6E94" w:rsidP="002926F0">
            <w:pPr>
              <w:spacing w:after="0" w:line="240" w:lineRule="auto"/>
              <w:rPr>
                <w:rFonts w:cs="Calibri"/>
                <w:sz w:val="18"/>
                <w:szCs w:val="18"/>
              </w:rPr>
            </w:pPr>
            <w:r w:rsidRPr="003A0002">
              <w:rPr>
                <w:rFonts w:cs="Calibri"/>
                <w:sz w:val="18"/>
                <w:szCs w:val="18"/>
              </w:rPr>
              <w:t xml:space="preserve">Ödev </w:t>
            </w:r>
          </w:p>
        </w:tc>
        <w:tc>
          <w:tcPr>
            <w:tcW w:w="796" w:type="pct"/>
            <w:gridSpan w:val="2"/>
            <w:shd w:val="clear" w:color="auto" w:fill="auto"/>
            <w:noWrap/>
            <w:vAlign w:val="center"/>
          </w:tcPr>
          <w:p w14:paraId="3797A318" w14:textId="77777777" w:rsidR="001D6E94" w:rsidRPr="003A0002" w:rsidRDefault="001D6E94" w:rsidP="002926F0">
            <w:pPr>
              <w:spacing w:after="0" w:line="240" w:lineRule="auto"/>
              <w:jc w:val="center"/>
              <w:rPr>
                <w:rFonts w:cs="Calibri"/>
                <w:sz w:val="18"/>
                <w:szCs w:val="18"/>
              </w:rPr>
            </w:pPr>
          </w:p>
        </w:tc>
        <w:tc>
          <w:tcPr>
            <w:tcW w:w="964" w:type="pct"/>
            <w:gridSpan w:val="3"/>
            <w:shd w:val="clear" w:color="auto" w:fill="auto"/>
            <w:vAlign w:val="center"/>
          </w:tcPr>
          <w:p w14:paraId="4F58A031" w14:textId="77777777" w:rsidR="001D6E94" w:rsidRPr="003A0002" w:rsidRDefault="001D6E94" w:rsidP="002926F0">
            <w:pPr>
              <w:spacing w:after="0" w:line="240" w:lineRule="auto"/>
              <w:jc w:val="center"/>
              <w:rPr>
                <w:rFonts w:cs="Calibri"/>
                <w:sz w:val="18"/>
                <w:szCs w:val="18"/>
              </w:rPr>
            </w:pPr>
          </w:p>
        </w:tc>
        <w:tc>
          <w:tcPr>
            <w:tcW w:w="929" w:type="pct"/>
            <w:shd w:val="clear" w:color="auto" w:fill="auto"/>
            <w:vAlign w:val="center"/>
          </w:tcPr>
          <w:p w14:paraId="160654CA" w14:textId="77777777" w:rsidR="001D6E94" w:rsidRPr="003A0002" w:rsidRDefault="001D6E94" w:rsidP="002926F0">
            <w:pPr>
              <w:spacing w:after="0" w:line="240" w:lineRule="auto"/>
              <w:jc w:val="center"/>
              <w:rPr>
                <w:rFonts w:cs="Calibri"/>
                <w:sz w:val="18"/>
                <w:szCs w:val="18"/>
              </w:rPr>
            </w:pPr>
          </w:p>
        </w:tc>
      </w:tr>
      <w:tr w:rsidR="001D6E94" w:rsidRPr="003A0002" w14:paraId="1CEE9B88" w14:textId="77777777" w:rsidTr="00FA38AD">
        <w:trPr>
          <w:trHeight w:val="420"/>
        </w:trPr>
        <w:tc>
          <w:tcPr>
            <w:tcW w:w="2311" w:type="pct"/>
            <w:gridSpan w:val="6"/>
            <w:shd w:val="clear" w:color="auto" w:fill="auto"/>
            <w:vAlign w:val="center"/>
          </w:tcPr>
          <w:p w14:paraId="7FFA1A0B" w14:textId="77777777" w:rsidR="001D6E94" w:rsidRPr="003A0002" w:rsidRDefault="001D6E94" w:rsidP="002926F0">
            <w:pPr>
              <w:spacing w:after="0" w:line="240" w:lineRule="auto"/>
              <w:rPr>
                <w:rFonts w:cs="Calibri"/>
                <w:sz w:val="18"/>
                <w:szCs w:val="18"/>
              </w:rPr>
            </w:pPr>
            <w:r w:rsidRPr="003A0002">
              <w:rPr>
                <w:rFonts w:cs="Calibri"/>
                <w:sz w:val="18"/>
                <w:szCs w:val="18"/>
              </w:rPr>
              <w:t>Ders Dışı Bireysel Çalışma</w:t>
            </w:r>
          </w:p>
        </w:tc>
        <w:tc>
          <w:tcPr>
            <w:tcW w:w="796" w:type="pct"/>
            <w:gridSpan w:val="2"/>
            <w:shd w:val="clear" w:color="auto" w:fill="auto"/>
            <w:noWrap/>
            <w:vAlign w:val="center"/>
          </w:tcPr>
          <w:p w14:paraId="38C61C52" w14:textId="77777777" w:rsidR="001D6E94" w:rsidRPr="003A0002" w:rsidRDefault="001D6E94" w:rsidP="002926F0">
            <w:pPr>
              <w:spacing w:after="0" w:line="240" w:lineRule="auto"/>
              <w:jc w:val="center"/>
              <w:rPr>
                <w:rFonts w:cs="Calibri"/>
                <w:sz w:val="18"/>
                <w:szCs w:val="18"/>
              </w:rPr>
            </w:pPr>
            <w:r w:rsidRPr="003A0002">
              <w:rPr>
                <w:rFonts w:cs="Calibri"/>
                <w:sz w:val="18"/>
                <w:szCs w:val="18"/>
              </w:rPr>
              <w:t>14</w:t>
            </w:r>
          </w:p>
        </w:tc>
        <w:tc>
          <w:tcPr>
            <w:tcW w:w="964" w:type="pct"/>
            <w:gridSpan w:val="3"/>
            <w:shd w:val="clear" w:color="auto" w:fill="auto"/>
            <w:vAlign w:val="center"/>
          </w:tcPr>
          <w:p w14:paraId="2339473D" w14:textId="77777777" w:rsidR="001D6E94" w:rsidRPr="003A0002" w:rsidRDefault="001D6E94" w:rsidP="002926F0">
            <w:pPr>
              <w:spacing w:after="0" w:line="240" w:lineRule="auto"/>
              <w:jc w:val="center"/>
              <w:rPr>
                <w:rFonts w:cs="Calibri"/>
                <w:sz w:val="18"/>
                <w:szCs w:val="18"/>
              </w:rPr>
            </w:pPr>
            <w:r>
              <w:rPr>
                <w:rFonts w:cs="Calibri"/>
                <w:sz w:val="18"/>
                <w:szCs w:val="18"/>
              </w:rPr>
              <w:t>4</w:t>
            </w:r>
          </w:p>
        </w:tc>
        <w:tc>
          <w:tcPr>
            <w:tcW w:w="929" w:type="pct"/>
            <w:shd w:val="clear" w:color="auto" w:fill="auto"/>
            <w:vAlign w:val="center"/>
          </w:tcPr>
          <w:p w14:paraId="676EB3A4" w14:textId="77777777" w:rsidR="001D6E94" w:rsidRPr="003A0002" w:rsidRDefault="001D6E94" w:rsidP="002926F0">
            <w:pPr>
              <w:spacing w:after="0" w:line="240" w:lineRule="auto"/>
              <w:jc w:val="center"/>
              <w:rPr>
                <w:rFonts w:cs="Calibri"/>
                <w:sz w:val="18"/>
                <w:szCs w:val="18"/>
              </w:rPr>
            </w:pPr>
            <w:r>
              <w:rPr>
                <w:rFonts w:cs="Calibri"/>
                <w:sz w:val="18"/>
                <w:szCs w:val="18"/>
              </w:rPr>
              <w:t>56</w:t>
            </w:r>
          </w:p>
        </w:tc>
      </w:tr>
      <w:tr w:rsidR="001D6E94" w:rsidRPr="003A0002" w14:paraId="2FDABD3A" w14:textId="77777777" w:rsidTr="00FA38AD">
        <w:trPr>
          <w:trHeight w:val="420"/>
        </w:trPr>
        <w:tc>
          <w:tcPr>
            <w:tcW w:w="2311" w:type="pct"/>
            <w:gridSpan w:val="6"/>
            <w:shd w:val="clear" w:color="auto" w:fill="auto"/>
            <w:vAlign w:val="center"/>
            <w:hideMark/>
          </w:tcPr>
          <w:p w14:paraId="08D17B0A" w14:textId="77777777" w:rsidR="001D6E94" w:rsidRPr="003A0002" w:rsidRDefault="001D6E94" w:rsidP="002926F0">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6" w:type="pct"/>
            <w:gridSpan w:val="2"/>
            <w:shd w:val="clear" w:color="auto" w:fill="auto"/>
            <w:noWrap/>
            <w:vAlign w:val="center"/>
            <w:hideMark/>
          </w:tcPr>
          <w:p w14:paraId="6769DECF" w14:textId="77777777" w:rsidR="001D6E94" w:rsidRPr="003A0002" w:rsidRDefault="001D6E94" w:rsidP="002926F0">
            <w:pPr>
              <w:spacing w:after="0" w:line="240" w:lineRule="auto"/>
              <w:jc w:val="center"/>
              <w:rPr>
                <w:rFonts w:cs="Calibri"/>
                <w:sz w:val="18"/>
                <w:szCs w:val="18"/>
              </w:rPr>
            </w:pPr>
          </w:p>
        </w:tc>
        <w:tc>
          <w:tcPr>
            <w:tcW w:w="964" w:type="pct"/>
            <w:gridSpan w:val="3"/>
            <w:shd w:val="clear" w:color="auto" w:fill="auto"/>
            <w:noWrap/>
            <w:vAlign w:val="center"/>
            <w:hideMark/>
          </w:tcPr>
          <w:p w14:paraId="6395A388" w14:textId="77777777" w:rsidR="001D6E94" w:rsidRPr="003A0002" w:rsidRDefault="001D6E94" w:rsidP="002926F0">
            <w:pPr>
              <w:spacing w:after="0" w:line="240" w:lineRule="auto"/>
              <w:jc w:val="center"/>
              <w:rPr>
                <w:rFonts w:cs="Calibri"/>
                <w:sz w:val="18"/>
                <w:szCs w:val="18"/>
              </w:rPr>
            </w:pPr>
          </w:p>
        </w:tc>
        <w:tc>
          <w:tcPr>
            <w:tcW w:w="929" w:type="pct"/>
            <w:shd w:val="clear" w:color="auto" w:fill="auto"/>
            <w:noWrap/>
            <w:vAlign w:val="center"/>
            <w:hideMark/>
          </w:tcPr>
          <w:p w14:paraId="7EAF8DAA" w14:textId="77777777" w:rsidR="001D6E94" w:rsidRPr="003A0002" w:rsidRDefault="001D6E94" w:rsidP="002926F0">
            <w:pPr>
              <w:spacing w:after="0" w:line="240" w:lineRule="auto"/>
              <w:jc w:val="center"/>
              <w:rPr>
                <w:rFonts w:cs="Calibri"/>
                <w:sz w:val="18"/>
                <w:szCs w:val="18"/>
              </w:rPr>
            </w:pPr>
            <w:r>
              <w:rPr>
                <w:rFonts w:cs="Calibri"/>
                <w:sz w:val="18"/>
                <w:szCs w:val="18"/>
              </w:rPr>
              <w:t>120</w:t>
            </w:r>
          </w:p>
        </w:tc>
      </w:tr>
      <w:tr w:rsidR="001D6E94" w:rsidRPr="003A0002" w14:paraId="7ABAECDB" w14:textId="77777777" w:rsidTr="00FA38AD">
        <w:trPr>
          <w:trHeight w:val="420"/>
        </w:trPr>
        <w:tc>
          <w:tcPr>
            <w:tcW w:w="2311" w:type="pct"/>
            <w:gridSpan w:val="6"/>
            <w:shd w:val="clear" w:color="auto" w:fill="auto"/>
            <w:vAlign w:val="center"/>
            <w:hideMark/>
          </w:tcPr>
          <w:p w14:paraId="759A2752" w14:textId="77777777" w:rsidR="001D6E94" w:rsidRPr="003A0002" w:rsidRDefault="001D6E94" w:rsidP="002926F0">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6" w:type="pct"/>
            <w:gridSpan w:val="2"/>
            <w:shd w:val="clear" w:color="auto" w:fill="auto"/>
            <w:noWrap/>
            <w:vAlign w:val="center"/>
            <w:hideMark/>
          </w:tcPr>
          <w:p w14:paraId="35E3590B" w14:textId="77777777" w:rsidR="001D6E94" w:rsidRPr="003A0002" w:rsidRDefault="001D6E94" w:rsidP="002926F0">
            <w:pPr>
              <w:spacing w:after="0" w:line="240" w:lineRule="auto"/>
              <w:jc w:val="center"/>
              <w:rPr>
                <w:rFonts w:cs="Calibri"/>
                <w:sz w:val="18"/>
                <w:szCs w:val="18"/>
              </w:rPr>
            </w:pPr>
          </w:p>
        </w:tc>
        <w:tc>
          <w:tcPr>
            <w:tcW w:w="964" w:type="pct"/>
            <w:gridSpan w:val="3"/>
            <w:shd w:val="clear" w:color="auto" w:fill="auto"/>
            <w:noWrap/>
            <w:vAlign w:val="center"/>
            <w:hideMark/>
          </w:tcPr>
          <w:p w14:paraId="6DDBD655" w14:textId="77777777" w:rsidR="001D6E94" w:rsidRPr="003A0002" w:rsidRDefault="001D6E94" w:rsidP="002926F0">
            <w:pPr>
              <w:spacing w:after="0" w:line="240" w:lineRule="auto"/>
              <w:jc w:val="center"/>
              <w:rPr>
                <w:rFonts w:cs="Calibri"/>
                <w:sz w:val="18"/>
                <w:szCs w:val="18"/>
              </w:rPr>
            </w:pPr>
          </w:p>
        </w:tc>
        <w:tc>
          <w:tcPr>
            <w:tcW w:w="929" w:type="pct"/>
            <w:shd w:val="clear" w:color="auto" w:fill="auto"/>
            <w:noWrap/>
            <w:vAlign w:val="center"/>
            <w:hideMark/>
          </w:tcPr>
          <w:p w14:paraId="25BA64D4" w14:textId="77777777" w:rsidR="001D6E94" w:rsidRPr="003A0002" w:rsidRDefault="001D6E94" w:rsidP="002926F0">
            <w:pPr>
              <w:spacing w:after="0" w:line="240" w:lineRule="auto"/>
              <w:jc w:val="center"/>
              <w:rPr>
                <w:rFonts w:cs="Calibri"/>
                <w:sz w:val="18"/>
                <w:szCs w:val="18"/>
              </w:rPr>
            </w:pPr>
            <w:r>
              <w:rPr>
                <w:rFonts w:cs="Calibri"/>
                <w:sz w:val="18"/>
                <w:szCs w:val="18"/>
              </w:rPr>
              <w:t>4</w:t>
            </w:r>
          </w:p>
        </w:tc>
      </w:tr>
    </w:tbl>
    <w:p w14:paraId="701D9793" w14:textId="77777777" w:rsidR="001D6E94" w:rsidRDefault="001D6E94" w:rsidP="00FA38AD">
      <w:pPr>
        <w:spacing w:line="240" w:lineRule="auto"/>
        <w:rPr>
          <w:rFonts w:cs="Calibri"/>
          <w:sz w:val="18"/>
          <w:szCs w:val="18"/>
        </w:rPr>
      </w:pPr>
    </w:p>
    <w:p w14:paraId="3A4CD2B8" w14:textId="77777777" w:rsidR="001D6E94" w:rsidRPr="0084691D" w:rsidRDefault="001D6E94" w:rsidP="00FA38AD">
      <w:pPr>
        <w:spacing w:line="240" w:lineRule="auto"/>
        <w:jc w:val="right"/>
        <w:rPr>
          <w:rFonts w:cs="Calibri"/>
          <w:sz w:val="18"/>
          <w:szCs w:val="18"/>
        </w:rPr>
      </w:pPr>
      <w:r w:rsidRPr="0084691D">
        <w:rPr>
          <w:rFonts w:cs="Calibri"/>
          <w:sz w:val="18"/>
          <w:szCs w:val="18"/>
        </w:rPr>
        <w:t>Düzenleme Tarihi: 02/05/2019</w:t>
      </w:r>
    </w:p>
    <w:p w14:paraId="303CC179" w14:textId="77777777" w:rsidR="001D6E94" w:rsidRDefault="001D6E94" w:rsidP="00FA38AD">
      <w:pPr>
        <w:spacing w:line="240" w:lineRule="auto"/>
        <w:rPr>
          <w:rFonts w:cs="Calibri"/>
          <w:sz w:val="18"/>
          <w:szCs w:val="18"/>
        </w:rPr>
      </w:pPr>
    </w:p>
    <w:p w14:paraId="25D716A0" w14:textId="77777777" w:rsidR="001D6E94" w:rsidRPr="0084691D" w:rsidRDefault="001D6E94" w:rsidP="00FA38AD">
      <w:pPr>
        <w:spacing w:line="240" w:lineRule="auto"/>
        <w:rPr>
          <w:rFonts w:cs="Calibri"/>
          <w:sz w:val="18"/>
          <w:szCs w:val="18"/>
        </w:rPr>
      </w:pPr>
    </w:p>
    <w:p w14:paraId="478BBF88" w14:textId="77777777" w:rsidR="001D6E94" w:rsidRPr="0084691D" w:rsidRDefault="001D6E94" w:rsidP="00FA38AD">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573FA237" w14:textId="77777777" w:rsidR="001D6E94" w:rsidRDefault="001D6E94" w:rsidP="00FA38AD">
      <w:pPr>
        <w:spacing w:line="240" w:lineRule="auto"/>
        <w:rPr>
          <w:rFonts w:cs="Calibri"/>
          <w:sz w:val="18"/>
          <w:szCs w:val="18"/>
        </w:rPr>
      </w:pPr>
    </w:p>
    <w:p w14:paraId="3F3F01B4" w14:textId="77777777" w:rsidR="001D6E94" w:rsidRPr="0084691D" w:rsidRDefault="001D6E94" w:rsidP="00FA38AD">
      <w:pPr>
        <w:spacing w:line="240" w:lineRule="auto"/>
        <w:rPr>
          <w:rFonts w:cs="Calibri"/>
          <w:sz w:val="18"/>
          <w:szCs w:val="18"/>
        </w:rPr>
      </w:pPr>
    </w:p>
    <w:p w14:paraId="6F313B8B" w14:textId="77777777" w:rsidR="001D6E94" w:rsidRPr="0084691D" w:rsidRDefault="001D6E94" w:rsidP="00FA38AD">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EC62594" w14:textId="77777777" w:rsidR="001D6E94" w:rsidRPr="0084691D" w:rsidRDefault="001D6E94" w:rsidP="00FA38AD">
      <w:pPr>
        <w:spacing w:line="240" w:lineRule="auto"/>
        <w:rPr>
          <w:rFonts w:cs="Calibri"/>
          <w:sz w:val="18"/>
          <w:szCs w:val="18"/>
        </w:rPr>
      </w:pPr>
    </w:p>
    <w:p w14:paraId="229C6FC4" w14:textId="77777777" w:rsidR="001D6E94" w:rsidRPr="0084691D" w:rsidRDefault="001D6E94" w:rsidP="00FA38AD">
      <w:pPr>
        <w:spacing w:line="240" w:lineRule="auto"/>
        <w:rPr>
          <w:rFonts w:cs="Calibri"/>
          <w:sz w:val="18"/>
          <w:szCs w:val="18"/>
        </w:rPr>
      </w:pPr>
    </w:p>
    <w:p w14:paraId="6678733D" w14:textId="77777777" w:rsidR="001D6E94" w:rsidRDefault="001D6E94" w:rsidP="00FA38AD">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5E9DE7A" w14:textId="77777777" w:rsidR="001D6E94" w:rsidRDefault="001D6E94" w:rsidP="00FA38AD"/>
    <w:p w14:paraId="6808B6B3" w14:textId="77777777" w:rsidR="001D6E94" w:rsidRDefault="001D6E94" w:rsidP="00FA38AD"/>
    <w:p w14:paraId="3155DCB3"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21"/>
        <w:gridCol w:w="1209"/>
        <w:gridCol w:w="1037"/>
        <w:gridCol w:w="306"/>
        <w:gridCol w:w="1435"/>
        <w:gridCol w:w="169"/>
        <w:gridCol w:w="1118"/>
        <w:gridCol w:w="390"/>
        <w:gridCol w:w="62"/>
        <w:gridCol w:w="1715"/>
      </w:tblGrid>
      <w:tr w:rsidR="001D6E94" w:rsidRPr="00D578EE" w14:paraId="06EECC2F" w14:textId="77777777" w:rsidTr="00D578EE">
        <w:trPr>
          <w:trHeight w:val="735"/>
        </w:trPr>
        <w:tc>
          <w:tcPr>
            <w:tcW w:w="5000" w:type="pct"/>
            <w:gridSpan w:val="10"/>
            <w:shd w:val="clear" w:color="auto" w:fill="auto"/>
            <w:vAlign w:val="center"/>
            <w:hideMark/>
          </w:tcPr>
          <w:p w14:paraId="26E05377" w14:textId="77777777" w:rsidR="001D6E94" w:rsidRPr="00D578EE" w:rsidRDefault="001D6E94" w:rsidP="00D578EE">
            <w:pPr>
              <w:spacing w:after="0" w:line="240" w:lineRule="auto"/>
              <w:jc w:val="center"/>
              <w:rPr>
                <w:rFonts w:cstheme="minorHAnsi"/>
                <w:b/>
                <w:bCs/>
                <w:color w:val="000000"/>
                <w:sz w:val="18"/>
                <w:szCs w:val="18"/>
              </w:rPr>
            </w:pPr>
            <w:r w:rsidRPr="00D578EE">
              <w:rPr>
                <w:rFonts w:cstheme="minorHAnsi"/>
                <w:b/>
                <w:bCs/>
                <w:color w:val="000000"/>
                <w:sz w:val="18"/>
                <w:szCs w:val="18"/>
              </w:rPr>
              <w:t xml:space="preserve">GİRESUN ÜNİVERSİTESİ </w:t>
            </w:r>
            <w:r w:rsidRPr="00D578EE">
              <w:rPr>
                <w:rFonts w:cstheme="minorHAnsi"/>
                <w:b/>
                <w:bCs/>
                <w:color w:val="000000"/>
                <w:sz w:val="18"/>
                <w:szCs w:val="18"/>
              </w:rPr>
              <w:br/>
              <w:t>DERS TANITIM FORMU</w:t>
            </w:r>
          </w:p>
        </w:tc>
      </w:tr>
      <w:tr w:rsidR="001D6E94" w:rsidRPr="00D578EE" w14:paraId="25921F30" w14:textId="77777777" w:rsidTr="00D578EE">
        <w:trPr>
          <w:trHeight w:val="420"/>
        </w:trPr>
        <w:tc>
          <w:tcPr>
            <w:tcW w:w="5000" w:type="pct"/>
            <w:gridSpan w:val="10"/>
            <w:shd w:val="clear" w:color="auto" w:fill="auto"/>
            <w:vAlign w:val="center"/>
            <w:hideMark/>
          </w:tcPr>
          <w:p w14:paraId="121BD349" w14:textId="77777777" w:rsidR="001D6E94" w:rsidRPr="00D578EE" w:rsidRDefault="001D6E94" w:rsidP="00D578EE">
            <w:pPr>
              <w:spacing w:after="0" w:line="240" w:lineRule="auto"/>
              <w:jc w:val="center"/>
              <w:rPr>
                <w:rFonts w:cstheme="minorHAnsi"/>
                <w:b/>
                <w:bCs/>
                <w:color w:val="000000"/>
                <w:sz w:val="18"/>
                <w:szCs w:val="18"/>
              </w:rPr>
            </w:pPr>
            <w:r w:rsidRPr="00D578EE">
              <w:rPr>
                <w:rFonts w:cstheme="minorHAnsi"/>
                <w:b/>
                <w:bCs/>
                <w:color w:val="000000"/>
                <w:sz w:val="18"/>
                <w:szCs w:val="18"/>
              </w:rPr>
              <w:t>DERS BİLGİLERİ</w:t>
            </w:r>
          </w:p>
          <w:p w14:paraId="50855170" w14:textId="77777777" w:rsidR="001D6E94" w:rsidRPr="00D578EE" w:rsidRDefault="001D6E94" w:rsidP="00D578EE">
            <w:pPr>
              <w:spacing w:after="0" w:line="240" w:lineRule="auto"/>
              <w:jc w:val="center"/>
              <w:rPr>
                <w:rFonts w:cstheme="minorHAnsi"/>
                <w:b/>
                <w:bCs/>
                <w:color w:val="000000"/>
                <w:sz w:val="18"/>
                <w:szCs w:val="18"/>
              </w:rPr>
            </w:pPr>
          </w:p>
        </w:tc>
      </w:tr>
      <w:tr w:rsidR="001D6E94" w:rsidRPr="00D578EE" w14:paraId="19AA06E1" w14:textId="77777777" w:rsidTr="00D578EE">
        <w:trPr>
          <w:trHeight w:val="284"/>
        </w:trPr>
        <w:tc>
          <w:tcPr>
            <w:tcW w:w="895" w:type="pct"/>
            <w:shd w:val="clear" w:color="auto" w:fill="auto"/>
            <w:vAlign w:val="center"/>
          </w:tcPr>
          <w:p w14:paraId="71C344AF" w14:textId="77777777" w:rsidR="001D6E94" w:rsidRPr="00D578EE" w:rsidRDefault="001D6E94" w:rsidP="00D578EE">
            <w:pPr>
              <w:spacing w:after="0" w:line="240" w:lineRule="auto"/>
              <w:jc w:val="center"/>
              <w:rPr>
                <w:rFonts w:cstheme="minorHAnsi"/>
                <w:b/>
                <w:bCs/>
                <w:i/>
                <w:iCs/>
                <w:color w:val="000000"/>
                <w:sz w:val="18"/>
                <w:szCs w:val="18"/>
              </w:rPr>
            </w:pPr>
          </w:p>
        </w:tc>
        <w:tc>
          <w:tcPr>
            <w:tcW w:w="1239" w:type="pct"/>
            <w:gridSpan w:val="2"/>
            <w:shd w:val="clear" w:color="auto" w:fill="auto"/>
            <w:vAlign w:val="center"/>
          </w:tcPr>
          <w:p w14:paraId="6B2EDC04" w14:textId="77777777" w:rsidR="001D6E94" w:rsidRPr="00D578EE" w:rsidRDefault="001D6E94" w:rsidP="00D578EE">
            <w:pPr>
              <w:spacing w:after="0" w:line="240" w:lineRule="auto"/>
              <w:jc w:val="center"/>
              <w:rPr>
                <w:rFonts w:cstheme="minorHAnsi"/>
                <w:b/>
                <w:bCs/>
                <w:i/>
                <w:iCs/>
                <w:color w:val="000000"/>
                <w:sz w:val="18"/>
                <w:szCs w:val="18"/>
              </w:rPr>
            </w:pPr>
          </w:p>
        </w:tc>
        <w:tc>
          <w:tcPr>
            <w:tcW w:w="961" w:type="pct"/>
            <w:gridSpan w:val="2"/>
            <w:shd w:val="clear" w:color="auto" w:fill="auto"/>
            <w:vAlign w:val="center"/>
            <w:hideMark/>
          </w:tcPr>
          <w:p w14:paraId="7FBB7BC3" w14:textId="77777777" w:rsidR="001D6E94" w:rsidRPr="00012D93" w:rsidRDefault="001D6E94" w:rsidP="00D578EE">
            <w:pPr>
              <w:spacing w:after="0" w:line="240" w:lineRule="auto"/>
              <w:ind w:left="-115"/>
              <w:jc w:val="center"/>
              <w:rPr>
                <w:rFonts w:cs="Calibri"/>
                <w:b/>
                <w:bCs/>
                <w:i/>
                <w:iCs/>
                <w:color w:val="000000"/>
                <w:sz w:val="18"/>
                <w:szCs w:val="18"/>
              </w:rPr>
            </w:pPr>
            <w:r w:rsidRPr="00012D93">
              <w:rPr>
                <w:rFonts w:cs="Calibri"/>
                <w:b/>
                <w:bCs/>
                <w:i/>
                <w:iCs/>
                <w:color w:val="000000"/>
                <w:sz w:val="18"/>
                <w:szCs w:val="18"/>
              </w:rPr>
              <w:t>Yarıyıl</w:t>
            </w:r>
          </w:p>
        </w:tc>
        <w:tc>
          <w:tcPr>
            <w:tcW w:w="710" w:type="pct"/>
            <w:gridSpan w:val="2"/>
            <w:shd w:val="clear" w:color="auto" w:fill="auto"/>
            <w:vAlign w:val="center"/>
            <w:hideMark/>
          </w:tcPr>
          <w:p w14:paraId="5687E0D9" w14:textId="77777777" w:rsidR="001D6E94" w:rsidRPr="00012D93" w:rsidRDefault="001D6E94" w:rsidP="00D578EE">
            <w:pPr>
              <w:spacing w:after="0" w:line="240" w:lineRule="auto"/>
              <w:jc w:val="center"/>
              <w:rPr>
                <w:rFonts w:cs="Calibri"/>
                <w:b/>
                <w:bCs/>
                <w:i/>
                <w:iCs/>
                <w:color w:val="000000"/>
                <w:sz w:val="18"/>
                <w:szCs w:val="18"/>
              </w:rPr>
            </w:pPr>
            <w:r w:rsidRPr="00012D93">
              <w:rPr>
                <w:rFonts w:cs="Calibri"/>
                <w:b/>
                <w:bCs/>
                <w:i/>
                <w:iCs/>
                <w:color w:val="000000"/>
                <w:sz w:val="18"/>
                <w:szCs w:val="18"/>
              </w:rPr>
              <w:t>T+U Saat</w:t>
            </w:r>
          </w:p>
        </w:tc>
        <w:tc>
          <w:tcPr>
            <w:tcW w:w="1195" w:type="pct"/>
            <w:gridSpan w:val="3"/>
            <w:shd w:val="clear" w:color="auto" w:fill="auto"/>
            <w:vAlign w:val="center"/>
            <w:hideMark/>
          </w:tcPr>
          <w:p w14:paraId="35C9CC29" w14:textId="77777777" w:rsidR="001D6E94" w:rsidRPr="00012D93" w:rsidRDefault="001D6E94" w:rsidP="00D578EE">
            <w:pPr>
              <w:spacing w:after="0" w:line="240" w:lineRule="auto"/>
              <w:jc w:val="center"/>
              <w:rPr>
                <w:rFonts w:cs="Calibri"/>
                <w:b/>
                <w:bCs/>
                <w:i/>
                <w:iCs/>
                <w:color w:val="000000"/>
                <w:sz w:val="18"/>
                <w:szCs w:val="18"/>
              </w:rPr>
            </w:pPr>
            <w:r w:rsidRPr="00012D93">
              <w:rPr>
                <w:rFonts w:cs="Calibri"/>
                <w:b/>
                <w:bCs/>
                <w:i/>
                <w:iCs/>
                <w:color w:val="000000"/>
                <w:sz w:val="18"/>
                <w:szCs w:val="18"/>
              </w:rPr>
              <w:t>AKTS</w:t>
            </w:r>
          </w:p>
        </w:tc>
      </w:tr>
      <w:tr w:rsidR="001D6E94" w:rsidRPr="00D578EE" w14:paraId="2E597BC0" w14:textId="77777777" w:rsidTr="00D578EE">
        <w:trPr>
          <w:trHeight w:val="284"/>
        </w:trPr>
        <w:tc>
          <w:tcPr>
            <w:tcW w:w="895" w:type="pct"/>
            <w:shd w:val="clear" w:color="auto" w:fill="auto"/>
            <w:vAlign w:val="center"/>
            <w:hideMark/>
          </w:tcPr>
          <w:p w14:paraId="2AD6B23E"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Kodu</w:t>
            </w:r>
          </w:p>
        </w:tc>
        <w:tc>
          <w:tcPr>
            <w:tcW w:w="1239" w:type="pct"/>
            <w:gridSpan w:val="2"/>
            <w:shd w:val="clear" w:color="auto" w:fill="auto"/>
            <w:vAlign w:val="center"/>
            <w:hideMark/>
          </w:tcPr>
          <w:p w14:paraId="0980B976"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TUR-SD413</w:t>
            </w:r>
          </w:p>
        </w:tc>
        <w:tc>
          <w:tcPr>
            <w:tcW w:w="961" w:type="pct"/>
            <w:gridSpan w:val="2"/>
            <w:shd w:val="clear" w:color="auto" w:fill="auto"/>
            <w:vAlign w:val="center"/>
            <w:hideMark/>
          </w:tcPr>
          <w:p w14:paraId="2A579B8A" w14:textId="77777777" w:rsidR="001D6E94" w:rsidRPr="00012D93" w:rsidRDefault="001D6E94" w:rsidP="00D578EE">
            <w:pPr>
              <w:spacing w:after="0" w:line="240" w:lineRule="auto"/>
              <w:jc w:val="center"/>
              <w:rPr>
                <w:rFonts w:cs="Calibri"/>
                <w:color w:val="000000"/>
                <w:sz w:val="18"/>
                <w:szCs w:val="18"/>
              </w:rPr>
            </w:pPr>
            <w:r w:rsidRPr="00012D93">
              <w:rPr>
                <w:rFonts w:cs="Calibri"/>
                <w:color w:val="000000"/>
                <w:sz w:val="18"/>
                <w:szCs w:val="18"/>
              </w:rPr>
              <w:t xml:space="preserve">Güz </w:t>
            </w:r>
            <w:r w:rsidRPr="00012D93">
              <w:rPr>
                <w:rFonts w:cs="Calibri"/>
                <w:sz w:val="18"/>
                <w:szCs w:val="18"/>
              </w:rPr>
              <w:fldChar w:fldCharType="begin">
                <w:ffData>
                  <w:name w:val="Check2"/>
                  <w:enabled/>
                  <w:calcOnExit w:val="0"/>
                  <w:checkBox>
                    <w:sizeAuto/>
                    <w:default w:val="1"/>
                  </w:checkBox>
                </w:ffData>
              </w:fldChar>
            </w:r>
            <w:r w:rsidRPr="00012D93">
              <w:rPr>
                <w:rFonts w:cs="Calibri"/>
                <w:sz w:val="18"/>
                <w:szCs w:val="18"/>
              </w:rPr>
              <w:instrText xml:space="preserve"> FORMCHECKBOX </w:instrText>
            </w:r>
            <w:r>
              <w:rPr>
                <w:rFonts w:cs="Calibri"/>
                <w:sz w:val="18"/>
                <w:szCs w:val="18"/>
              </w:rPr>
            </w:r>
            <w:r>
              <w:rPr>
                <w:rFonts w:cs="Calibri"/>
                <w:sz w:val="18"/>
                <w:szCs w:val="18"/>
              </w:rPr>
              <w:fldChar w:fldCharType="separate"/>
            </w:r>
            <w:r w:rsidRPr="00012D93">
              <w:rPr>
                <w:rFonts w:cs="Calibri"/>
                <w:sz w:val="18"/>
                <w:szCs w:val="18"/>
              </w:rPr>
              <w:fldChar w:fldCharType="end"/>
            </w:r>
            <w:r w:rsidRPr="00012D93">
              <w:rPr>
                <w:rFonts w:cs="Calibri"/>
                <w:sz w:val="18"/>
                <w:szCs w:val="18"/>
              </w:rPr>
              <w:t xml:space="preserve"> </w:t>
            </w:r>
            <w:r w:rsidRPr="00012D93">
              <w:rPr>
                <w:rFonts w:cs="Calibri"/>
                <w:color w:val="000000"/>
                <w:sz w:val="18"/>
                <w:szCs w:val="18"/>
              </w:rPr>
              <w:t xml:space="preserve"> Bahar </w:t>
            </w:r>
            <w:r w:rsidRPr="00012D93">
              <w:rPr>
                <w:rFonts w:cs="Calibri"/>
                <w:sz w:val="18"/>
                <w:szCs w:val="18"/>
              </w:rPr>
              <w:fldChar w:fldCharType="begin">
                <w:ffData>
                  <w:name w:val=""/>
                  <w:enabled/>
                  <w:calcOnExit w:val="0"/>
                  <w:checkBox>
                    <w:sizeAuto/>
                    <w:default w:val="0"/>
                  </w:checkBox>
                </w:ffData>
              </w:fldChar>
            </w:r>
            <w:r w:rsidRPr="00012D93">
              <w:rPr>
                <w:rFonts w:cs="Calibri"/>
                <w:sz w:val="18"/>
                <w:szCs w:val="18"/>
              </w:rPr>
              <w:instrText xml:space="preserve"> FORMCHECKBOX </w:instrText>
            </w:r>
            <w:r>
              <w:rPr>
                <w:rFonts w:cs="Calibri"/>
                <w:sz w:val="18"/>
                <w:szCs w:val="18"/>
              </w:rPr>
            </w:r>
            <w:r>
              <w:rPr>
                <w:rFonts w:cs="Calibri"/>
                <w:sz w:val="18"/>
                <w:szCs w:val="18"/>
              </w:rPr>
              <w:fldChar w:fldCharType="separate"/>
            </w:r>
            <w:r w:rsidRPr="00012D93">
              <w:rPr>
                <w:rFonts w:cs="Calibri"/>
                <w:sz w:val="18"/>
                <w:szCs w:val="18"/>
              </w:rPr>
              <w:fldChar w:fldCharType="end"/>
            </w:r>
            <w:r w:rsidRPr="00012D93">
              <w:rPr>
                <w:rFonts w:cs="Calibri"/>
                <w:color w:val="000000"/>
                <w:sz w:val="18"/>
                <w:szCs w:val="18"/>
              </w:rPr>
              <w:t> </w:t>
            </w:r>
          </w:p>
        </w:tc>
        <w:tc>
          <w:tcPr>
            <w:tcW w:w="710" w:type="pct"/>
            <w:gridSpan w:val="2"/>
            <w:shd w:val="clear" w:color="auto" w:fill="auto"/>
            <w:vAlign w:val="center"/>
            <w:hideMark/>
          </w:tcPr>
          <w:p w14:paraId="7DF6D565" w14:textId="77777777" w:rsidR="001D6E94" w:rsidRPr="00012D93" w:rsidRDefault="001D6E94" w:rsidP="00D578EE">
            <w:pPr>
              <w:spacing w:after="0" w:line="240" w:lineRule="auto"/>
              <w:jc w:val="center"/>
              <w:rPr>
                <w:rFonts w:cs="Calibri"/>
                <w:color w:val="000000"/>
                <w:sz w:val="18"/>
                <w:szCs w:val="18"/>
              </w:rPr>
            </w:pPr>
            <w:r w:rsidRPr="00012D93">
              <w:rPr>
                <w:rFonts w:cs="Calibri"/>
                <w:color w:val="000000"/>
                <w:sz w:val="18"/>
                <w:szCs w:val="18"/>
              </w:rPr>
              <w:t> </w:t>
            </w:r>
            <w:r>
              <w:rPr>
                <w:rFonts w:cs="Calibri"/>
                <w:color w:val="000000"/>
                <w:sz w:val="18"/>
                <w:szCs w:val="18"/>
              </w:rPr>
              <w:t>0+3</w:t>
            </w:r>
          </w:p>
        </w:tc>
        <w:tc>
          <w:tcPr>
            <w:tcW w:w="1195" w:type="pct"/>
            <w:gridSpan w:val="3"/>
            <w:shd w:val="clear" w:color="auto" w:fill="auto"/>
            <w:vAlign w:val="center"/>
            <w:hideMark/>
          </w:tcPr>
          <w:p w14:paraId="016582D9" w14:textId="77777777" w:rsidR="001D6E94" w:rsidRPr="00012D93" w:rsidRDefault="001D6E94" w:rsidP="00D578EE">
            <w:pPr>
              <w:spacing w:after="0" w:line="240" w:lineRule="auto"/>
              <w:jc w:val="center"/>
              <w:rPr>
                <w:rFonts w:cs="Calibri"/>
                <w:color w:val="000000"/>
                <w:sz w:val="18"/>
                <w:szCs w:val="18"/>
              </w:rPr>
            </w:pPr>
            <w:r w:rsidRPr="00012D93">
              <w:rPr>
                <w:rFonts w:cs="Calibri"/>
                <w:color w:val="000000"/>
                <w:sz w:val="18"/>
                <w:szCs w:val="18"/>
              </w:rPr>
              <w:t>4</w:t>
            </w:r>
          </w:p>
        </w:tc>
      </w:tr>
      <w:tr w:rsidR="001D6E94" w:rsidRPr="00D578EE" w14:paraId="2B9FE4E1" w14:textId="77777777" w:rsidTr="00D578EE">
        <w:trPr>
          <w:trHeight w:val="287"/>
        </w:trPr>
        <w:tc>
          <w:tcPr>
            <w:tcW w:w="895" w:type="pct"/>
            <w:shd w:val="clear" w:color="auto" w:fill="auto"/>
            <w:noWrap/>
            <w:vAlign w:val="bottom"/>
            <w:hideMark/>
          </w:tcPr>
          <w:p w14:paraId="39ED4214"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Adı</w:t>
            </w:r>
          </w:p>
        </w:tc>
        <w:tc>
          <w:tcPr>
            <w:tcW w:w="4105" w:type="pct"/>
            <w:gridSpan w:val="9"/>
            <w:shd w:val="clear" w:color="auto" w:fill="auto"/>
            <w:noWrap/>
            <w:vAlign w:val="bottom"/>
            <w:hideMark/>
          </w:tcPr>
          <w:p w14:paraId="5E0CC9A0"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Ritim ve Dans- I</w:t>
            </w:r>
          </w:p>
        </w:tc>
      </w:tr>
      <w:tr w:rsidR="001D6E94" w:rsidRPr="00D578EE" w14:paraId="05C840AB" w14:textId="77777777" w:rsidTr="00D578EE">
        <w:trPr>
          <w:trHeight w:val="287"/>
        </w:trPr>
        <w:tc>
          <w:tcPr>
            <w:tcW w:w="895" w:type="pct"/>
            <w:shd w:val="clear" w:color="auto" w:fill="auto"/>
            <w:noWrap/>
            <w:vAlign w:val="bottom"/>
            <w:hideMark/>
          </w:tcPr>
          <w:p w14:paraId="301C58D7"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İngilizce Adı</w:t>
            </w:r>
          </w:p>
        </w:tc>
        <w:tc>
          <w:tcPr>
            <w:tcW w:w="4105" w:type="pct"/>
            <w:gridSpan w:val="9"/>
            <w:shd w:val="clear" w:color="auto" w:fill="auto"/>
            <w:noWrap/>
            <w:vAlign w:val="bottom"/>
            <w:hideMark/>
          </w:tcPr>
          <w:p w14:paraId="4A89066C"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Rythm and Dance</w:t>
            </w:r>
          </w:p>
        </w:tc>
      </w:tr>
      <w:tr w:rsidR="001D6E94" w:rsidRPr="00D578EE" w14:paraId="4CEE4100" w14:textId="77777777" w:rsidTr="00D578EE">
        <w:trPr>
          <w:trHeight w:val="284"/>
        </w:trPr>
        <w:tc>
          <w:tcPr>
            <w:tcW w:w="895" w:type="pct"/>
            <w:shd w:val="clear" w:color="auto" w:fill="auto"/>
            <w:vAlign w:val="center"/>
            <w:hideMark/>
          </w:tcPr>
          <w:p w14:paraId="6E659505"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Ön Koşul Dersleri</w:t>
            </w:r>
          </w:p>
        </w:tc>
        <w:tc>
          <w:tcPr>
            <w:tcW w:w="4105" w:type="pct"/>
            <w:gridSpan w:val="9"/>
            <w:shd w:val="clear" w:color="auto" w:fill="auto"/>
            <w:vAlign w:val="center"/>
            <w:hideMark/>
          </w:tcPr>
          <w:p w14:paraId="4A12C3CC"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Yok</w:t>
            </w:r>
          </w:p>
        </w:tc>
      </w:tr>
      <w:tr w:rsidR="001D6E94" w:rsidRPr="00D578EE" w14:paraId="37AB3D26" w14:textId="77777777" w:rsidTr="00D578EE">
        <w:trPr>
          <w:trHeight w:val="284"/>
        </w:trPr>
        <w:tc>
          <w:tcPr>
            <w:tcW w:w="895" w:type="pct"/>
            <w:shd w:val="clear" w:color="auto" w:fill="auto"/>
            <w:vAlign w:val="center"/>
            <w:hideMark/>
          </w:tcPr>
          <w:p w14:paraId="6B40794F"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Dili</w:t>
            </w:r>
          </w:p>
        </w:tc>
        <w:tc>
          <w:tcPr>
            <w:tcW w:w="4105" w:type="pct"/>
            <w:gridSpan w:val="9"/>
            <w:shd w:val="clear" w:color="auto" w:fill="auto"/>
            <w:vAlign w:val="center"/>
            <w:hideMark/>
          </w:tcPr>
          <w:p w14:paraId="237AC383" w14:textId="77777777" w:rsidR="001D6E94" w:rsidRPr="00D578EE" w:rsidRDefault="001D6E94" w:rsidP="00D578EE">
            <w:pPr>
              <w:spacing w:after="0" w:line="240" w:lineRule="auto"/>
              <w:rPr>
                <w:rFonts w:cstheme="minorHAnsi"/>
                <w:bCs/>
                <w:color w:val="000000"/>
                <w:sz w:val="18"/>
                <w:szCs w:val="18"/>
              </w:rPr>
            </w:pPr>
            <w:r w:rsidRPr="00D578EE">
              <w:rPr>
                <w:rFonts w:cstheme="minorHAnsi"/>
                <w:bCs/>
                <w:color w:val="000000"/>
                <w:sz w:val="18"/>
                <w:szCs w:val="18"/>
              </w:rPr>
              <w:t>Türkçe</w:t>
            </w:r>
          </w:p>
        </w:tc>
      </w:tr>
      <w:tr w:rsidR="001D6E94" w:rsidRPr="00D578EE" w14:paraId="34ECCE2A" w14:textId="77777777" w:rsidTr="00D578EE">
        <w:trPr>
          <w:trHeight w:val="284"/>
        </w:trPr>
        <w:tc>
          <w:tcPr>
            <w:tcW w:w="895" w:type="pct"/>
            <w:shd w:val="clear" w:color="auto" w:fill="auto"/>
            <w:vAlign w:val="center"/>
            <w:hideMark/>
          </w:tcPr>
          <w:p w14:paraId="3F55BC5D"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Seviyesi</w:t>
            </w:r>
          </w:p>
        </w:tc>
        <w:tc>
          <w:tcPr>
            <w:tcW w:w="4105" w:type="pct"/>
            <w:gridSpan w:val="9"/>
            <w:shd w:val="clear" w:color="auto" w:fill="auto"/>
            <w:vAlign w:val="center"/>
            <w:hideMark/>
          </w:tcPr>
          <w:p w14:paraId="5728024B" w14:textId="77777777" w:rsidR="001D6E94" w:rsidRPr="00D578EE" w:rsidRDefault="001D6E94" w:rsidP="00D578EE">
            <w:pPr>
              <w:spacing w:after="0" w:line="240" w:lineRule="auto"/>
              <w:rPr>
                <w:rFonts w:cstheme="minorHAnsi"/>
                <w:b/>
                <w:bCs/>
                <w:color w:val="000000"/>
                <w:sz w:val="18"/>
                <w:szCs w:val="18"/>
              </w:rPr>
            </w:pPr>
            <w:r w:rsidRPr="00D578EE">
              <w:rPr>
                <w:rFonts w:cstheme="minorHAnsi"/>
                <w:color w:val="000000"/>
                <w:sz w:val="18"/>
                <w:szCs w:val="18"/>
              </w:rPr>
              <w:t>Lisans</w:t>
            </w:r>
          </w:p>
        </w:tc>
      </w:tr>
      <w:tr w:rsidR="001D6E94" w:rsidRPr="00D578EE" w14:paraId="3EA84946" w14:textId="77777777" w:rsidTr="00D578EE">
        <w:trPr>
          <w:trHeight w:val="284"/>
        </w:trPr>
        <w:tc>
          <w:tcPr>
            <w:tcW w:w="895" w:type="pct"/>
            <w:shd w:val="clear" w:color="auto" w:fill="auto"/>
            <w:vAlign w:val="center"/>
            <w:hideMark/>
          </w:tcPr>
          <w:p w14:paraId="7BADEFB4"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Türü</w:t>
            </w:r>
          </w:p>
        </w:tc>
        <w:tc>
          <w:tcPr>
            <w:tcW w:w="4105" w:type="pct"/>
            <w:gridSpan w:val="9"/>
            <w:shd w:val="clear" w:color="auto" w:fill="auto"/>
            <w:vAlign w:val="center"/>
            <w:hideMark/>
          </w:tcPr>
          <w:p w14:paraId="5AD1D369" w14:textId="77777777" w:rsidR="001D6E94" w:rsidRPr="00D578EE" w:rsidRDefault="001D6E94" w:rsidP="00D578EE">
            <w:pPr>
              <w:spacing w:after="0" w:line="240" w:lineRule="auto"/>
              <w:rPr>
                <w:rFonts w:cstheme="minorHAnsi"/>
                <w:b/>
                <w:bCs/>
                <w:color w:val="000000"/>
                <w:sz w:val="18"/>
                <w:szCs w:val="18"/>
              </w:rPr>
            </w:pPr>
            <w:r w:rsidRPr="00D578EE">
              <w:rPr>
                <w:rFonts w:cstheme="minorHAnsi"/>
                <w:color w:val="000000"/>
                <w:sz w:val="18"/>
                <w:szCs w:val="18"/>
              </w:rPr>
              <w:t>Seçmeli</w:t>
            </w:r>
          </w:p>
        </w:tc>
      </w:tr>
      <w:tr w:rsidR="001D6E94" w:rsidRPr="00D578EE" w14:paraId="2FB2ADC7" w14:textId="77777777" w:rsidTr="00D578EE">
        <w:trPr>
          <w:trHeight w:val="284"/>
        </w:trPr>
        <w:tc>
          <w:tcPr>
            <w:tcW w:w="895" w:type="pct"/>
            <w:shd w:val="clear" w:color="auto" w:fill="auto"/>
            <w:vAlign w:val="center"/>
            <w:hideMark/>
          </w:tcPr>
          <w:p w14:paraId="590FCC02"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lastRenderedPageBreak/>
              <w:t>Dersin Koordinatörü</w:t>
            </w:r>
          </w:p>
        </w:tc>
        <w:tc>
          <w:tcPr>
            <w:tcW w:w="4105" w:type="pct"/>
            <w:gridSpan w:val="9"/>
            <w:shd w:val="clear" w:color="auto" w:fill="auto"/>
            <w:vAlign w:val="center"/>
            <w:hideMark/>
          </w:tcPr>
          <w:p w14:paraId="4E1250CD" w14:textId="77777777" w:rsidR="001D6E94" w:rsidRPr="00D578EE" w:rsidRDefault="001D6E94" w:rsidP="00D578EE">
            <w:pPr>
              <w:spacing w:after="0" w:line="240" w:lineRule="auto"/>
              <w:rPr>
                <w:rFonts w:cstheme="minorHAnsi"/>
                <w:color w:val="000000"/>
                <w:sz w:val="18"/>
                <w:szCs w:val="18"/>
              </w:rPr>
            </w:pPr>
            <w:r w:rsidRPr="00D578EE">
              <w:rPr>
                <w:rFonts w:cstheme="minorHAnsi"/>
                <w:sz w:val="18"/>
                <w:szCs w:val="18"/>
              </w:rPr>
              <w:t>Prof. Dr. Musa GENÇ</w:t>
            </w:r>
          </w:p>
        </w:tc>
      </w:tr>
      <w:tr w:rsidR="001D6E94" w:rsidRPr="00D578EE" w14:paraId="5404D656" w14:textId="77777777" w:rsidTr="00D578EE">
        <w:trPr>
          <w:trHeight w:val="284"/>
        </w:trPr>
        <w:tc>
          <w:tcPr>
            <w:tcW w:w="895" w:type="pct"/>
            <w:shd w:val="clear" w:color="auto" w:fill="auto"/>
            <w:vAlign w:val="center"/>
            <w:hideMark/>
          </w:tcPr>
          <w:p w14:paraId="74C174F2"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 Verenler</w:t>
            </w:r>
          </w:p>
        </w:tc>
        <w:tc>
          <w:tcPr>
            <w:tcW w:w="4105" w:type="pct"/>
            <w:gridSpan w:val="9"/>
            <w:shd w:val="clear" w:color="auto" w:fill="auto"/>
            <w:vAlign w:val="center"/>
            <w:hideMark/>
          </w:tcPr>
          <w:p w14:paraId="3CB056F5" w14:textId="77777777" w:rsidR="001D6E94" w:rsidRPr="00D578EE" w:rsidRDefault="001D6E94" w:rsidP="00D578EE">
            <w:pPr>
              <w:spacing w:after="0" w:line="240" w:lineRule="auto"/>
              <w:rPr>
                <w:rFonts w:cstheme="minorHAnsi"/>
                <w:color w:val="000000"/>
                <w:sz w:val="18"/>
                <w:szCs w:val="18"/>
              </w:rPr>
            </w:pPr>
          </w:p>
        </w:tc>
      </w:tr>
      <w:tr w:rsidR="001D6E94" w:rsidRPr="00D578EE" w14:paraId="21B55A19" w14:textId="77777777" w:rsidTr="00D578EE">
        <w:trPr>
          <w:trHeight w:val="284"/>
        </w:trPr>
        <w:tc>
          <w:tcPr>
            <w:tcW w:w="895" w:type="pct"/>
            <w:shd w:val="clear" w:color="auto" w:fill="auto"/>
            <w:vAlign w:val="center"/>
            <w:hideMark/>
          </w:tcPr>
          <w:p w14:paraId="589F7935"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Yardımcıları</w:t>
            </w:r>
          </w:p>
        </w:tc>
        <w:tc>
          <w:tcPr>
            <w:tcW w:w="4105" w:type="pct"/>
            <w:gridSpan w:val="9"/>
            <w:shd w:val="clear" w:color="auto" w:fill="auto"/>
            <w:vAlign w:val="center"/>
            <w:hideMark/>
          </w:tcPr>
          <w:p w14:paraId="78F9C988" w14:textId="77777777" w:rsidR="001D6E94" w:rsidRPr="00D578EE" w:rsidRDefault="001D6E94" w:rsidP="00D578EE">
            <w:pPr>
              <w:spacing w:after="0" w:line="240" w:lineRule="auto"/>
              <w:rPr>
                <w:rFonts w:cstheme="minorHAnsi"/>
                <w:bCs/>
                <w:color w:val="000000"/>
                <w:sz w:val="18"/>
                <w:szCs w:val="18"/>
              </w:rPr>
            </w:pPr>
          </w:p>
        </w:tc>
      </w:tr>
      <w:tr w:rsidR="001D6E94" w:rsidRPr="00D578EE" w14:paraId="72ADCAC8" w14:textId="77777777" w:rsidTr="001801DA">
        <w:trPr>
          <w:trHeight w:val="92"/>
        </w:trPr>
        <w:tc>
          <w:tcPr>
            <w:tcW w:w="895" w:type="pct"/>
            <w:shd w:val="clear" w:color="auto" w:fill="auto"/>
            <w:vAlign w:val="center"/>
            <w:hideMark/>
          </w:tcPr>
          <w:p w14:paraId="454E35F1"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Amacı</w:t>
            </w:r>
          </w:p>
        </w:tc>
        <w:tc>
          <w:tcPr>
            <w:tcW w:w="4105" w:type="pct"/>
            <w:gridSpan w:val="9"/>
            <w:shd w:val="clear" w:color="auto" w:fill="auto"/>
            <w:vAlign w:val="center"/>
            <w:hideMark/>
          </w:tcPr>
          <w:p w14:paraId="6478359E" w14:textId="77777777" w:rsidR="001D6E94" w:rsidRPr="00D578EE" w:rsidRDefault="001D6E94" w:rsidP="00D578EE">
            <w:pPr>
              <w:spacing w:after="0" w:line="240" w:lineRule="auto"/>
              <w:jc w:val="both"/>
              <w:rPr>
                <w:rFonts w:cstheme="minorHAnsi"/>
                <w:bCs/>
                <w:color w:val="000000"/>
                <w:sz w:val="18"/>
                <w:szCs w:val="18"/>
              </w:rPr>
            </w:pPr>
            <w:r w:rsidRPr="00D578EE">
              <w:rPr>
                <w:rFonts w:cstheme="minorHAnsi"/>
                <w:bCs/>
                <w:color w:val="000000"/>
                <w:sz w:val="18"/>
                <w:szCs w:val="18"/>
              </w:rPr>
              <w:t>Horon ve zeybek gibi halk oyunlarının öğrenilmesi</w:t>
            </w:r>
          </w:p>
        </w:tc>
      </w:tr>
      <w:tr w:rsidR="001D6E94" w:rsidRPr="00D578EE" w14:paraId="2E6B73B0" w14:textId="77777777" w:rsidTr="00D578EE">
        <w:trPr>
          <w:trHeight w:val="284"/>
        </w:trPr>
        <w:tc>
          <w:tcPr>
            <w:tcW w:w="895" w:type="pct"/>
            <w:shd w:val="clear" w:color="auto" w:fill="auto"/>
            <w:vAlign w:val="center"/>
            <w:hideMark/>
          </w:tcPr>
          <w:p w14:paraId="10495970"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Kısa İçeriği</w:t>
            </w:r>
          </w:p>
        </w:tc>
        <w:tc>
          <w:tcPr>
            <w:tcW w:w="4105" w:type="pct"/>
            <w:gridSpan w:val="9"/>
            <w:shd w:val="clear" w:color="auto" w:fill="auto"/>
            <w:vAlign w:val="center"/>
            <w:hideMark/>
          </w:tcPr>
          <w:p w14:paraId="68F8DE0C" w14:textId="77777777" w:rsidR="001D6E94" w:rsidRPr="00D578EE" w:rsidRDefault="001D6E94" w:rsidP="00D578EE">
            <w:pPr>
              <w:spacing w:after="0" w:line="240" w:lineRule="auto"/>
              <w:rPr>
                <w:rFonts w:cstheme="minorHAnsi"/>
                <w:color w:val="000000"/>
                <w:sz w:val="18"/>
                <w:szCs w:val="18"/>
              </w:rPr>
            </w:pPr>
            <w:r w:rsidRPr="00D578EE">
              <w:rPr>
                <w:rFonts w:cstheme="minorHAnsi"/>
                <w:bCs/>
                <w:color w:val="000000"/>
                <w:sz w:val="18"/>
                <w:szCs w:val="18"/>
              </w:rPr>
              <w:t>Ders kapsamında, horon türleri, ve zeybek oyunlarının profesyonel düzeyde öğretilmesi.</w:t>
            </w:r>
          </w:p>
        </w:tc>
      </w:tr>
      <w:tr w:rsidR="001D6E94" w:rsidRPr="00D578EE" w14:paraId="5B56044C" w14:textId="77777777" w:rsidTr="00D578EE">
        <w:trPr>
          <w:trHeight w:val="300"/>
        </w:trPr>
        <w:tc>
          <w:tcPr>
            <w:tcW w:w="5000" w:type="pct"/>
            <w:gridSpan w:val="10"/>
            <w:shd w:val="clear" w:color="auto" w:fill="auto"/>
            <w:noWrap/>
            <w:vAlign w:val="bottom"/>
            <w:hideMark/>
          </w:tcPr>
          <w:p w14:paraId="6B41EE0B" w14:textId="77777777" w:rsidR="001D6E94" w:rsidRPr="00D578EE" w:rsidRDefault="001D6E94" w:rsidP="00D578EE">
            <w:pPr>
              <w:spacing w:after="0" w:line="240" w:lineRule="auto"/>
              <w:rPr>
                <w:rFonts w:cstheme="minorHAnsi"/>
                <w:color w:val="000000"/>
                <w:sz w:val="18"/>
                <w:szCs w:val="18"/>
              </w:rPr>
            </w:pPr>
          </w:p>
        </w:tc>
      </w:tr>
      <w:tr w:rsidR="001D6E94" w:rsidRPr="00D578EE" w14:paraId="3E9164CC" w14:textId="77777777" w:rsidTr="00D578EE">
        <w:trPr>
          <w:trHeight w:val="284"/>
        </w:trPr>
        <w:tc>
          <w:tcPr>
            <w:tcW w:w="5000" w:type="pct"/>
            <w:gridSpan w:val="10"/>
            <w:shd w:val="clear" w:color="auto" w:fill="auto"/>
            <w:vAlign w:val="center"/>
            <w:hideMark/>
          </w:tcPr>
          <w:p w14:paraId="0DEFAB75"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Dersin Öğrenme Çıktıları</w:t>
            </w:r>
          </w:p>
        </w:tc>
      </w:tr>
      <w:tr w:rsidR="001D6E94" w:rsidRPr="00D578EE" w14:paraId="0F062511" w14:textId="77777777" w:rsidTr="00D578EE">
        <w:trPr>
          <w:trHeight w:val="284"/>
        </w:trPr>
        <w:tc>
          <w:tcPr>
            <w:tcW w:w="895" w:type="pct"/>
            <w:shd w:val="clear" w:color="auto" w:fill="auto"/>
            <w:vAlign w:val="center"/>
            <w:hideMark/>
          </w:tcPr>
          <w:p w14:paraId="6AD4AFE9"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ÖÇ-1</w:t>
            </w:r>
          </w:p>
        </w:tc>
        <w:tc>
          <w:tcPr>
            <w:tcW w:w="4105" w:type="pct"/>
            <w:gridSpan w:val="9"/>
            <w:shd w:val="clear" w:color="auto" w:fill="auto"/>
            <w:vAlign w:val="center"/>
            <w:hideMark/>
          </w:tcPr>
          <w:p w14:paraId="7C6D7A9F"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Halk oyunları tarihçesini öğrenir</w:t>
            </w:r>
          </w:p>
        </w:tc>
      </w:tr>
      <w:tr w:rsidR="001D6E94" w:rsidRPr="00D578EE" w14:paraId="143C9909" w14:textId="77777777" w:rsidTr="00D578EE">
        <w:trPr>
          <w:trHeight w:val="284"/>
        </w:trPr>
        <w:tc>
          <w:tcPr>
            <w:tcW w:w="895" w:type="pct"/>
            <w:shd w:val="clear" w:color="auto" w:fill="auto"/>
            <w:vAlign w:val="center"/>
            <w:hideMark/>
          </w:tcPr>
          <w:p w14:paraId="79C8C807"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ÖÇ-2</w:t>
            </w:r>
          </w:p>
        </w:tc>
        <w:tc>
          <w:tcPr>
            <w:tcW w:w="4105" w:type="pct"/>
            <w:gridSpan w:val="9"/>
            <w:shd w:val="clear" w:color="auto" w:fill="auto"/>
            <w:vAlign w:val="center"/>
            <w:hideMark/>
          </w:tcPr>
          <w:p w14:paraId="26AE9FFE"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Kültürün halk oyunları üzerine etkilerini öğrenir</w:t>
            </w:r>
          </w:p>
        </w:tc>
      </w:tr>
      <w:tr w:rsidR="001D6E94" w:rsidRPr="00D578EE" w14:paraId="399E4EE7" w14:textId="77777777" w:rsidTr="00D578EE">
        <w:trPr>
          <w:trHeight w:val="284"/>
        </w:trPr>
        <w:tc>
          <w:tcPr>
            <w:tcW w:w="895" w:type="pct"/>
            <w:shd w:val="clear" w:color="auto" w:fill="auto"/>
            <w:vAlign w:val="center"/>
            <w:hideMark/>
          </w:tcPr>
          <w:p w14:paraId="73C7A5DD"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ÖÇ-3</w:t>
            </w:r>
          </w:p>
        </w:tc>
        <w:tc>
          <w:tcPr>
            <w:tcW w:w="4105" w:type="pct"/>
            <w:gridSpan w:val="9"/>
            <w:shd w:val="clear" w:color="auto" w:fill="auto"/>
            <w:vAlign w:val="center"/>
            <w:hideMark/>
          </w:tcPr>
          <w:p w14:paraId="4D3306F2"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Horonu öğrenir</w:t>
            </w:r>
          </w:p>
        </w:tc>
      </w:tr>
      <w:tr w:rsidR="001D6E94" w:rsidRPr="00D578EE" w14:paraId="280BA6E3" w14:textId="77777777" w:rsidTr="00D578EE">
        <w:trPr>
          <w:trHeight w:val="284"/>
        </w:trPr>
        <w:tc>
          <w:tcPr>
            <w:tcW w:w="895" w:type="pct"/>
            <w:shd w:val="clear" w:color="auto" w:fill="auto"/>
            <w:vAlign w:val="center"/>
            <w:hideMark/>
          </w:tcPr>
          <w:p w14:paraId="0945B75B"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ÖÇ-4</w:t>
            </w:r>
          </w:p>
        </w:tc>
        <w:tc>
          <w:tcPr>
            <w:tcW w:w="4105" w:type="pct"/>
            <w:gridSpan w:val="9"/>
            <w:shd w:val="clear" w:color="auto" w:fill="auto"/>
            <w:vAlign w:val="center"/>
            <w:hideMark/>
          </w:tcPr>
          <w:p w14:paraId="5297E3D1"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Zeybek oyununu öğrenir</w:t>
            </w:r>
          </w:p>
        </w:tc>
      </w:tr>
      <w:tr w:rsidR="001D6E94" w:rsidRPr="00D578EE" w14:paraId="4281C495" w14:textId="77777777" w:rsidTr="00D578EE">
        <w:trPr>
          <w:trHeight w:val="284"/>
        </w:trPr>
        <w:tc>
          <w:tcPr>
            <w:tcW w:w="895" w:type="pct"/>
            <w:shd w:val="clear" w:color="auto" w:fill="auto"/>
            <w:vAlign w:val="center"/>
            <w:hideMark/>
          </w:tcPr>
          <w:p w14:paraId="620E23C3"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ÖÇ-5</w:t>
            </w:r>
          </w:p>
        </w:tc>
        <w:tc>
          <w:tcPr>
            <w:tcW w:w="4105" w:type="pct"/>
            <w:gridSpan w:val="9"/>
            <w:shd w:val="clear" w:color="auto" w:fill="auto"/>
            <w:vAlign w:val="center"/>
            <w:hideMark/>
          </w:tcPr>
          <w:p w14:paraId="537ECCC0" w14:textId="77777777" w:rsidR="001D6E94" w:rsidRPr="00D578EE" w:rsidRDefault="001D6E94" w:rsidP="00D578EE">
            <w:pPr>
              <w:spacing w:after="0" w:line="240" w:lineRule="auto"/>
              <w:rPr>
                <w:rFonts w:cstheme="minorHAnsi"/>
                <w:color w:val="000000"/>
                <w:sz w:val="18"/>
                <w:szCs w:val="18"/>
              </w:rPr>
            </w:pPr>
          </w:p>
        </w:tc>
      </w:tr>
      <w:tr w:rsidR="001D6E94" w:rsidRPr="00D578EE" w14:paraId="6ED9F44F" w14:textId="77777777" w:rsidTr="00D578EE">
        <w:trPr>
          <w:trHeight w:val="363"/>
        </w:trPr>
        <w:tc>
          <w:tcPr>
            <w:tcW w:w="5000" w:type="pct"/>
            <w:gridSpan w:val="10"/>
            <w:shd w:val="clear" w:color="auto" w:fill="auto"/>
            <w:noWrap/>
            <w:vAlign w:val="bottom"/>
            <w:hideMark/>
          </w:tcPr>
          <w:p w14:paraId="075F5203" w14:textId="77777777" w:rsidR="001D6E94" w:rsidRPr="00D578EE" w:rsidRDefault="001D6E94" w:rsidP="00D578EE">
            <w:pPr>
              <w:spacing w:after="0" w:line="240" w:lineRule="auto"/>
              <w:rPr>
                <w:rFonts w:cstheme="minorHAnsi"/>
                <w:color w:val="000000"/>
                <w:sz w:val="18"/>
                <w:szCs w:val="18"/>
              </w:rPr>
            </w:pPr>
          </w:p>
        </w:tc>
      </w:tr>
      <w:tr w:rsidR="001D6E94" w:rsidRPr="00D578EE" w14:paraId="7CCAE091" w14:textId="77777777" w:rsidTr="00D578EE">
        <w:trPr>
          <w:trHeight w:val="284"/>
        </w:trPr>
        <w:tc>
          <w:tcPr>
            <w:tcW w:w="895" w:type="pct"/>
            <w:shd w:val="clear" w:color="auto" w:fill="auto"/>
            <w:vAlign w:val="center"/>
            <w:hideMark/>
          </w:tcPr>
          <w:p w14:paraId="3A7E75E2"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Öğretim Yöntemleri</w:t>
            </w:r>
          </w:p>
        </w:tc>
        <w:tc>
          <w:tcPr>
            <w:tcW w:w="4105" w:type="pct"/>
            <w:gridSpan w:val="9"/>
            <w:shd w:val="clear" w:color="auto" w:fill="auto"/>
            <w:vAlign w:val="center"/>
            <w:hideMark/>
          </w:tcPr>
          <w:p w14:paraId="207D2A42" w14:textId="77777777" w:rsidR="001D6E94" w:rsidRPr="00D578EE" w:rsidRDefault="001D6E94" w:rsidP="00D578EE">
            <w:pPr>
              <w:spacing w:after="0" w:line="240" w:lineRule="auto"/>
              <w:rPr>
                <w:rFonts w:cstheme="minorHAnsi"/>
                <w:color w:val="000000"/>
                <w:sz w:val="18"/>
                <w:szCs w:val="18"/>
              </w:rPr>
            </w:pPr>
            <w:r w:rsidRPr="00D578EE">
              <w:rPr>
                <w:rFonts w:cstheme="minorHAnsi"/>
                <w:sz w:val="18"/>
                <w:szCs w:val="18"/>
              </w:rPr>
              <w:t>Ders uygulamalı bir şekilde, uygun ekipman ve kıyafet kullanılarak işlenmesi.</w:t>
            </w:r>
          </w:p>
        </w:tc>
      </w:tr>
      <w:tr w:rsidR="001D6E94" w:rsidRPr="00D578EE" w14:paraId="23F6BE00" w14:textId="77777777" w:rsidTr="00D578EE">
        <w:trPr>
          <w:trHeight w:val="284"/>
        </w:trPr>
        <w:tc>
          <w:tcPr>
            <w:tcW w:w="895" w:type="pct"/>
            <w:shd w:val="clear" w:color="auto" w:fill="auto"/>
            <w:vAlign w:val="center"/>
            <w:hideMark/>
          </w:tcPr>
          <w:p w14:paraId="0E161C88"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Ölçme Yöntemleri</w:t>
            </w:r>
          </w:p>
        </w:tc>
        <w:tc>
          <w:tcPr>
            <w:tcW w:w="4105" w:type="pct"/>
            <w:gridSpan w:val="9"/>
            <w:shd w:val="clear" w:color="auto" w:fill="auto"/>
            <w:vAlign w:val="center"/>
            <w:hideMark/>
          </w:tcPr>
          <w:p w14:paraId="015138A5"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Dönem için prova performansları ve dönem sonu gösterisi.</w:t>
            </w:r>
          </w:p>
        </w:tc>
      </w:tr>
      <w:tr w:rsidR="001D6E94" w:rsidRPr="00D578EE" w14:paraId="7EEFA535" w14:textId="77777777" w:rsidTr="00D578EE">
        <w:trPr>
          <w:trHeight w:val="263"/>
        </w:trPr>
        <w:tc>
          <w:tcPr>
            <w:tcW w:w="5000" w:type="pct"/>
            <w:gridSpan w:val="10"/>
            <w:shd w:val="clear" w:color="auto" w:fill="auto"/>
            <w:noWrap/>
            <w:vAlign w:val="bottom"/>
            <w:hideMark/>
          </w:tcPr>
          <w:p w14:paraId="4BE3D859" w14:textId="77777777" w:rsidR="001D6E94" w:rsidRPr="00D578EE" w:rsidRDefault="001D6E94" w:rsidP="00D578EE">
            <w:pPr>
              <w:spacing w:after="0" w:line="240" w:lineRule="auto"/>
              <w:rPr>
                <w:rFonts w:cstheme="minorHAnsi"/>
                <w:color w:val="000000"/>
                <w:sz w:val="18"/>
                <w:szCs w:val="18"/>
              </w:rPr>
            </w:pPr>
          </w:p>
        </w:tc>
      </w:tr>
      <w:tr w:rsidR="001D6E94" w:rsidRPr="00D578EE" w14:paraId="401D4CCE" w14:textId="77777777" w:rsidTr="00D578EE">
        <w:trPr>
          <w:trHeight w:val="284"/>
        </w:trPr>
        <w:tc>
          <w:tcPr>
            <w:tcW w:w="5000" w:type="pct"/>
            <w:gridSpan w:val="10"/>
            <w:shd w:val="clear" w:color="auto" w:fill="auto"/>
            <w:vAlign w:val="center"/>
            <w:hideMark/>
          </w:tcPr>
          <w:p w14:paraId="4AA1E6BA"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 AKIŞI</w:t>
            </w:r>
          </w:p>
        </w:tc>
      </w:tr>
      <w:tr w:rsidR="001D6E94" w:rsidRPr="00D578EE" w14:paraId="16D36CFE" w14:textId="77777777" w:rsidTr="00D578EE">
        <w:trPr>
          <w:trHeight w:val="284"/>
        </w:trPr>
        <w:tc>
          <w:tcPr>
            <w:tcW w:w="895" w:type="pct"/>
            <w:shd w:val="clear" w:color="auto" w:fill="auto"/>
            <w:vAlign w:val="center"/>
            <w:hideMark/>
          </w:tcPr>
          <w:p w14:paraId="3F184F81"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Hafta</w:t>
            </w:r>
          </w:p>
        </w:tc>
        <w:tc>
          <w:tcPr>
            <w:tcW w:w="3125" w:type="pct"/>
            <w:gridSpan w:val="7"/>
            <w:shd w:val="clear" w:color="auto" w:fill="auto"/>
            <w:noWrap/>
            <w:vAlign w:val="bottom"/>
            <w:hideMark/>
          </w:tcPr>
          <w:p w14:paraId="22AEEB72" w14:textId="77777777" w:rsidR="001D6E94" w:rsidRPr="00D578EE" w:rsidRDefault="001D6E94" w:rsidP="00D578EE">
            <w:pPr>
              <w:spacing w:after="0" w:line="240" w:lineRule="auto"/>
              <w:rPr>
                <w:rFonts w:cstheme="minorHAnsi"/>
                <w:b/>
                <w:bCs/>
                <w:color w:val="000000"/>
                <w:sz w:val="18"/>
                <w:szCs w:val="18"/>
              </w:rPr>
            </w:pPr>
            <w:r w:rsidRPr="00D578EE">
              <w:rPr>
                <w:rFonts w:cstheme="minorHAnsi"/>
                <w:color w:val="000000"/>
                <w:sz w:val="18"/>
                <w:szCs w:val="18"/>
              </w:rPr>
              <w:t> </w:t>
            </w:r>
            <w:r w:rsidRPr="00D578EE">
              <w:rPr>
                <w:rFonts w:cstheme="minorHAnsi"/>
                <w:b/>
                <w:bCs/>
                <w:color w:val="000000"/>
                <w:sz w:val="18"/>
                <w:szCs w:val="18"/>
              </w:rPr>
              <w:t>Konular</w:t>
            </w:r>
          </w:p>
        </w:tc>
        <w:tc>
          <w:tcPr>
            <w:tcW w:w="980" w:type="pct"/>
            <w:gridSpan w:val="2"/>
            <w:shd w:val="clear" w:color="auto" w:fill="auto"/>
            <w:vAlign w:val="center"/>
            <w:hideMark/>
          </w:tcPr>
          <w:p w14:paraId="2B8B3740" w14:textId="77777777" w:rsidR="001D6E94" w:rsidRPr="00D578EE" w:rsidRDefault="001D6E94" w:rsidP="00D578EE">
            <w:pPr>
              <w:spacing w:after="0" w:line="240" w:lineRule="auto"/>
              <w:jc w:val="center"/>
              <w:rPr>
                <w:rFonts w:cstheme="minorHAnsi"/>
                <w:b/>
                <w:bCs/>
                <w:color w:val="000000"/>
                <w:sz w:val="18"/>
                <w:szCs w:val="18"/>
              </w:rPr>
            </w:pPr>
            <w:r w:rsidRPr="00D578EE">
              <w:rPr>
                <w:rFonts w:cstheme="minorHAnsi"/>
                <w:b/>
                <w:bCs/>
                <w:color w:val="000000"/>
                <w:sz w:val="18"/>
                <w:szCs w:val="18"/>
              </w:rPr>
              <w:t>Kaynak/İlgili Bölüm</w:t>
            </w:r>
          </w:p>
        </w:tc>
      </w:tr>
      <w:tr w:rsidR="001D6E94" w:rsidRPr="00D578EE" w14:paraId="5956E6E7" w14:textId="77777777" w:rsidTr="00D578EE">
        <w:trPr>
          <w:trHeight w:val="284"/>
        </w:trPr>
        <w:tc>
          <w:tcPr>
            <w:tcW w:w="895" w:type="pct"/>
            <w:shd w:val="clear" w:color="auto" w:fill="auto"/>
            <w:vAlign w:val="center"/>
            <w:hideMark/>
          </w:tcPr>
          <w:p w14:paraId="4808FE7A"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1</w:t>
            </w:r>
          </w:p>
        </w:tc>
        <w:tc>
          <w:tcPr>
            <w:tcW w:w="3125" w:type="pct"/>
            <w:gridSpan w:val="7"/>
            <w:shd w:val="clear" w:color="auto" w:fill="auto"/>
            <w:vAlign w:val="center"/>
            <w:hideMark/>
          </w:tcPr>
          <w:p w14:paraId="1C175C9F"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Halk oyunlarının tarihsel süreci</w:t>
            </w:r>
          </w:p>
        </w:tc>
        <w:tc>
          <w:tcPr>
            <w:tcW w:w="980" w:type="pct"/>
            <w:gridSpan w:val="2"/>
            <w:shd w:val="clear" w:color="auto" w:fill="auto"/>
            <w:vAlign w:val="center"/>
            <w:hideMark/>
          </w:tcPr>
          <w:p w14:paraId="4749127C"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2D91CC69" w14:textId="77777777" w:rsidTr="00D578EE">
        <w:trPr>
          <w:trHeight w:val="284"/>
        </w:trPr>
        <w:tc>
          <w:tcPr>
            <w:tcW w:w="895" w:type="pct"/>
            <w:shd w:val="clear" w:color="auto" w:fill="auto"/>
            <w:vAlign w:val="center"/>
            <w:hideMark/>
          </w:tcPr>
          <w:p w14:paraId="75E50D2C"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2</w:t>
            </w:r>
          </w:p>
        </w:tc>
        <w:tc>
          <w:tcPr>
            <w:tcW w:w="3125" w:type="pct"/>
            <w:gridSpan w:val="7"/>
            <w:shd w:val="clear" w:color="auto" w:fill="auto"/>
            <w:vAlign w:val="center"/>
            <w:hideMark/>
          </w:tcPr>
          <w:p w14:paraId="6F374858"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Kültürün halk oyunları üzerine etkileri</w:t>
            </w:r>
          </w:p>
        </w:tc>
        <w:tc>
          <w:tcPr>
            <w:tcW w:w="980" w:type="pct"/>
            <w:gridSpan w:val="2"/>
            <w:shd w:val="clear" w:color="auto" w:fill="auto"/>
            <w:vAlign w:val="center"/>
            <w:hideMark/>
          </w:tcPr>
          <w:p w14:paraId="36DF3F72"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7B977DFB" w14:textId="77777777" w:rsidTr="00D578EE">
        <w:trPr>
          <w:trHeight w:val="284"/>
        </w:trPr>
        <w:tc>
          <w:tcPr>
            <w:tcW w:w="895" w:type="pct"/>
            <w:shd w:val="clear" w:color="auto" w:fill="auto"/>
            <w:vAlign w:val="center"/>
            <w:hideMark/>
          </w:tcPr>
          <w:p w14:paraId="4D5BA35F"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3</w:t>
            </w:r>
          </w:p>
        </w:tc>
        <w:tc>
          <w:tcPr>
            <w:tcW w:w="3125" w:type="pct"/>
            <w:gridSpan w:val="7"/>
            <w:shd w:val="clear" w:color="auto" w:fill="auto"/>
            <w:vAlign w:val="center"/>
            <w:hideMark/>
          </w:tcPr>
          <w:p w14:paraId="4F975B70"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Türkiye’de oynanan halk oyunları</w:t>
            </w:r>
          </w:p>
        </w:tc>
        <w:tc>
          <w:tcPr>
            <w:tcW w:w="980" w:type="pct"/>
            <w:gridSpan w:val="2"/>
            <w:shd w:val="clear" w:color="auto" w:fill="auto"/>
            <w:vAlign w:val="center"/>
            <w:hideMark/>
          </w:tcPr>
          <w:p w14:paraId="7C9BAF0D"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1D076D0A" w14:textId="77777777" w:rsidTr="00D578EE">
        <w:trPr>
          <w:trHeight w:val="284"/>
        </w:trPr>
        <w:tc>
          <w:tcPr>
            <w:tcW w:w="895" w:type="pct"/>
            <w:shd w:val="clear" w:color="auto" w:fill="auto"/>
            <w:vAlign w:val="center"/>
            <w:hideMark/>
          </w:tcPr>
          <w:p w14:paraId="7DC8F48D"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4</w:t>
            </w:r>
          </w:p>
        </w:tc>
        <w:tc>
          <w:tcPr>
            <w:tcW w:w="3125" w:type="pct"/>
            <w:gridSpan w:val="7"/>
            <w:shd w:val="clear" w:color="auto" w:fill="auto"/>
            <w:vAlign w:val="center"/>
            <w:hideMark/>
          </w:tcPr>
          <w:p w14:paraId="215AB47E"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2FCB1593"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3BCE7FE4" w14:textId="77777777" w:rsidTr="00D578EE">
        <w:trPr>
          <w:trHeight w:val="284"/>
        </w:trPr>
        <w:tc>
          <w:tcPr>
            <w:tcW w:w="895" w:type="pct"/>
            <w:shd w:val="clear" w:color="auto" w:fill="auto"/>
            <w:vAlign w:val="center"/>
            <w:hideMark/>
          </w:tcPr>
          <w:p w14:paraId="40EEDACB"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5</w:t>
            </w:r>
          </w:p>
        </w:tc>
        <w:tc>
          <w:tcPr>
            <w:tcW w:w="3125" w:type="pct"/>
            <w:gridSpan w:val="7"/>
            <w:shd w:val="clear" w:color="auto" w:fill="auto"/>
            <w:vAlign w:val="center"/>
            <w:hideMark/>
          </w:tcPr>
          <w:p w14:paraId="264C867F"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60D08D6D"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6089B45F" w14:textId="77777777" w:rsidTr="00D578EE">
        <w:trPr>
          <w:trHeight w:val="284"/>
        </w:trPr>
        <w:tc>
          <w:tcPr>
            <w:tcW w:w="895" w:type="pct"/>
            <w:shd w:val="clear" w:color="auto" w:fill="auto"/>
            <w:vAlign w:val="center"/>
            <w:hideMark/>
          </w:tcPr>
          <w:p w14:paraId="7C0D19E1"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6</w:t>
            </w:r>
          </w:p>
        </w:tc>
        <w:tc>
          <w:tcPr>
            <w:tcW w:w="3125" w:type="pct"/>
            <w:gridSpan w:val="7"/>
            <w:shd w:val="clear" w:color="auto" w:fill="auto"/>
            <w:vAlign w:val="center"/>
            <w:hideMark/>
          </w:tcPr>
          <w:p w14:paraId="1DA6B497"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1F6AD568"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6C4A6F65" w14:textId="77777777" w:rsidTr="00D578EE">
        <w:trPr>
          <w:trHeight w:val="284"/>
        </w:trPr>
        <w:tc>
          <w:tcPr>
            <w:tcW w:w="895" w:type="pct"/>
            <w:shd w:val="clear" w:color="auto" w:fill="auto"/>
            <w:vAlign w:val="center"/>
            <w:hideMark/>
          </w:tcPr>
          <w:p w14:paraId="1DD98631"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7</w:t>
            </w:r>
          </w:p>
        </w:tc>
        <w:tc>
          <w:tcPr>
            <w:tcW w:w="3125" w:type="pct"/>
            <w:gridSpan w:val="7"/>
            <w:shd w:val="clear" w:color="auto" w:fill="auto"/>
            <w:vAlign w:val="center"/>
            <w:hideMark/>
          </w:tcPr>
          <w:p w14:paraId="3CFDCBEF"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6F856A43"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4917A0CE" w14:textId="77777777" w:rsidTr="00D578EE">
        <w:trPr>
          <w:trHeight w:val="284"/>
        </w:trPr>
        <w:tc>
          <w:tcPr>
            <w:tcW w:w="895" w:type="pct"/>
            <w:shd w:val="clear" w:color="auto" w:fill="auto"/>
            <w:vAlign w:val="center"/>
            <w:hideMark/>
          </w:tcPr>
          <w:p w14:paraId="7EA0549F"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8</w:t>
            </w:r>
          </w:p>
        </w:tc>
        <w:tc>
          <w:tcPr>
            <w:tcW w:w="3125" w:type="pct"/>
            <w:gridSpan w:val="7"/>
            <w:shd w:val="clear" w:color="auto" w:fill="auto"/>
            <w:vAlign w:val="center"/>
            <w:hideMark/>
          </w:tcPr>
          <w:p w14:paraId="67DB5D5B"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6599672A"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75469D64" w14:textId="77777777" w:rsidTr="00D578EE">
        <w:trPr>
          <w:trHeight w:val="284"/>
        </w:trPr>
        <w:tc>
          <w:tcPr>
            <w:tcW w:w="895" w:type="pct"/>
            <w:shd w:val="clear" w:color="auto" w:fill="auto"/>
            <w:vAlign w:val="center"/>
            <w:hideMark/>
          </w:tcPr>
          <w:p w14:paraId="2A80E3EA"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9</w:t>
            </w:r>
          </w:p>
        </w:tc>
        <w:tc>
          <w:tcPr>
            <w:tcW w:w="3125" w:type="pct"/>
            <w:gridSpan w:val="7"/>
            <w:shd w:val="clear" w:color="auto" w:fill="auto"/>
            <w:vAlign w:val="center"/>
            <w:hideMark/>
          </w:tcPr>
          <w:p w14:paraId="2DB4631F"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horon</w:t>
            </w:r>
          </w:p>
        </w:tc>
        <w:tc>
          <w:tcPr>
            <w:tcW w:w="980" w:type="pct"/>
            <w:gridSpan w:val="2"/>
            <w:shd w:val="clear" w:color="auto" w:fill="auto"/>
            <w:vAlign w:val="center"/>
            <w:hideMark/>
          </w:tcPr>
          <w:p w14:paraId="7C4B714D"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14EDB383" w14:textId="77777777" w:rsidTr="00D578EE">
        <w:trPr>
          <w:trHeight w:val="284"/>
        </w:trPr>
        <w:tc>
          <w:tcPr>
            <w:tcW w:w="895" w:type="pct"/>
            <w:shd w:val="clear" w:color="auto" w:fill="auto"/>
            <w:vAlign w:val="center"/>
            <w:hideMark/>
          </w:tcPr>
          <w:p w14:paraId="31110070"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10</w:t>
            </w:r>
          </w:p>
        </w:tc>
        <w:tc>
          <w:tcPr>
            <w:tcW w:w="3125" w:type="pct"/>
            <w:gridSpan w:val="7"/>
            <w:shd w:val="clear" w:color="auto" w:fill="auto"/>
            <w:vAlign w:val="center"/>
            <w:hideMark/>
          </w:tcPr>
          <w:p w14:paraId="744A8CF2"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6B0E0BF5"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488929A1" w14:textId="77777777" w:rsidTr="00D578EE">
        <w:trPr>
          <w:trHeight w:val="284"/>
        </w:trPr>
        <w:tc>
          <w:tcPr>
            <w:tcW w:w="895" w:type="pct"/>
            <w:shd w:val="clear" w:color="auto" w:fill="auto"/>
            <w:vAlign w:val="center"/>
            <w:hideMark/>
          </w:tcPr>
          <w:p w14:paraId="7E0C65A7"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11</w:t>
            </w:r>
          </w:p>
        </w:tc>
        <w:tc>
          <w:tcPr>
            <w:tcW w:w="3125" w:type="pct"/>
            <w:gridSpan w:val="7"/>
            <w:shd w:val="clear" w:color="auto" w:fill="auto"/>
            <w:vAlign w:val="center"/>
            <w:hideMark/>
          </w:tcPr>
          <w:p w14:paraId="3CA4B94B"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16655561"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5B7FF5C5" w14:textId="77777777" w:rsidTr="00D578EE">
        <w:trPr>
          <w:trHeight w:val="284"/>
        </w:trPr>
        <w:tc>
          <w:tcPr>
            <w:tcW w:w="895" w:type="pct"/>
            <w:shd w:val="clear" w:color="auto" w:fill="auto"/>
            <w:vAlign w:val="center"/>
            <w:hideMark/>
          </w:tcPr>
          <w:p w14:paraId="510ED297"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12</w:t>
            </w:r>
          </w:p>
        </w:tc>
        <w:tc>
          <w:tcPr>
            <w:tcW w:w="3125" w:type="pct"/>
            <w:gridSpan w:val="7"/>
            <w:shd w:val="clear" w:color="auto" w:fill="auto"/>
            <w:vAlign w:val="center"/>
            <w:hideMark/>
          </w:tcPr>
          <w:p w14:paraId="40B1C12C"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7E4C9869"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634336C6" w14:textId="77777777" w:rsidTr="00D578EE">
        <w:trPr>
          <w:trHeight w:val="284"/>
        </w:trPr>
        <w:tc>
          <w:tcPr>
            <w:tcW w:w="895" w:type="pct"/>
            <w:shd w:val="clear" w:color="auto" w:fill="auto"/>
            <w:vAlign w:val="center"/>
            <w:hideMark/>
          </w:tcPr>
          <w:p w14:paraId="570469B2"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13</w:t>
            </w:r>
          </w:p>
        </w:tc>
        <w:tc>
          <w:tcPr>
            <w:tcW w:w="3125" w:type="pct"/>
            <w:gridSpan w:val="7"/>
            <w:shd w:val="clear" w:color="auto" w:fill="auto"/>
            <w:vAlign w:val="center"/>
            <w:hideMark/>
          </w:tcPr>
          <w:p w14:paraId="5F57B76A"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432450F9"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0EA3F068" w14:textId="77777777" w:rsidTr="00D578EE">
        <w:trPr>
          <w:trHeight w:val="284"/>
        </w:trPr>
        <w:tc>
          <w:tcPr>
            <w:tcW w:w="895" w:type="pct"/>
            <w:shd w:val="clear" w:color="auto" w:fill="auto"/>
            <w:vAlign w:val="center"/>
            <w:hideMark/>
          </w:tcPr>
          <w:p w14:paraId="24992D5D"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14</w:t>
            </w:r>
          </w:p>
        </w:tc>
        <w:tc>
          <w:tcPr>
            <w:tcW w:w="3125" w:type="pct"/>
            <w:gridSpan w:val="7"/>
            <w:shd w:val="clear" w:color="auto" w:fill="auto"/>
            <w:vAlign w:val="center"/>
            <w:hideMark/>
          </w:tcPr>
          <w:p w14:paraId="236DFDB0"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Uygulamalı zeybek</w:t>
            </w:r>
          </w:p>
        </w:tc>
        <w:tc>
          <w:tcPr>
            <w:tcW w:w="980" w:type="pct"/>
            <w:gridSpan w:val="2"/>
            <w:shd w:val="clear" w:color="auto" w:fill="auto"/>
            <w:vAlign w:val="center"/>
            <w:hideMark/>
          </w:tcPr>
          <w:p w14:paraId="4DAA058E"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w:t>
            </w:r>
          </w:p>
        </w:tc>
      </w:tr>
      <w:tr w:rsidR="001D6E94" w:rsidRPr="00D578EE" w14:paraId="3D6E3269" w14:textId="77777777" w:rsidTr="00D578EE">
        <w:trPr>
          <w:trHeight w:val="379"/>
        </w:trPr>
        <w:tc>
          <w:tcPr>
            <w:tcW w:w="5000" w:type="pct"/>
            <w:gridSpan w:val="10"/>
            <w:shd w:val="clear" w:color="auto" w:fill="auto"/>
            <w:noWrap/>
            <w:vAlign w:val="bottom"/>
            <w:hideMark/>
          </w:tcPr>
          <w:p w14:paraId="424A74C3" w14:textId="77777777" w:rsidR="001D6E94" w:rsidRPr="00D578EE" w:rsidRDefault="001D6E94" w:rsidP="00D578EE">
            <w:pPr>
              <w:spacing w:after="0" w:line="240" w:lineRule="auto"/>
              <w:rPr>
                <w:rFonts w:cstheme="minorHAnsi"/>
                <w:color w:val="000000"/>
                <w:sz w:val="18"/>
                <w:szCs w:val="18"/>
              </w:rPr>
            </w:pPr>
          </w:p>
        </w:tc>
      </w:tr>
      <w:tr w:rsidR="001D6E94" w:rsidRPr="00D578EE" w14:paraId="13E05DBA" w14:textId="77777777" w:rsidTr="00D578EE">
        <w:trPr>
          <w:trHeight w:val="284"/>
        </w:trPr>
        <w:tc>
          <w:tcPr>
            <w:tcW w:w="5000" w:type="pct"/>
            <w:gridSpan w:val="10"/>
            <w:shd w:val="clear" w:color="auto" w:fill="auto"/>
            <w:vAlign w:val="center"/>
            <w:hideMark/>
          </w:tcPr>
          <w:p w14:paraId="4790AA41"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KAYNAKLAR</w:t>
            </w:r>
          </w:p>
        </w:tc>
      </w:tr>
      <w:tr w:rsidR="001D6E94" w:rsidRPr="00D578EE" w14:paraId="660B766C" w14:textId="77777777" w:rsidTr="00D578EE">
        <w:trPr>
          <w:trHeight w:val="284"/>
        </w:trPr>
        <w:tc>
          <w:tcPr>
            <w:tcW w:w="895" w:type="pct"/>
            <w:shd w:val="clear" w:color="auto" w:fill="auto"/>
            <w:vAlign w:val="center"/>
            <w:hideMark/>
          </w:tcPr>
          <w:p w14:paraId="21786171"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Ders Notu</w:t>
            </w:r>
          </w:p>
        </w:tc>
        <w:tc>
          <w:tcPr>
            <w:tcW w:w="4105" w:type="pct"/>
            <w:gridSpan w:val="9"/>
            <w:shd w:val="clear" w:color="auto" w:fill="auto"/>
            <w:vAlign w:val="center"/>
            <w:hideMark/>
          </w:tcPr>
          <w:p w14:paraId="223F00B9" w14:textId="77777777" w:rsidR="001D6E94" w:rsidRPr="00D578EE" w:rsidRDefault="001D6E94" w:rsidP="00D578EE">
            <w:pPr>
              <w:spacing w:after="0" w:line="240" w:lineRule="auto"/>
              <w:rPr>
                <w:rFonts w:cstheme="minorHAnsi"/>
                <w:color w:val="000000"/>
                <w:sz w:val="18"/>
                <w:szCs w:val="18"/>
              </w:rPr>
            </w:pPr>
          </w:p>
        </w:tc>
      </w:tr>
      <w:tr w:rsidR="001D6E94" w:rsidRPr="00D578EE" w14:paraId="364CCD61" w14:textId="77777777" w:rsidTr="00D578EE">
        <w:trPr>
          <w:trHeight w:val="284"/>
        </w:trPr>
        <w:tc>
          <w:tcPr>
            <w:tcW w:w="895" w:type="pct"/>
            <w:shd w:val="clear" w:color="auto" w:fill="auto"/>
            <w:vAlign w:val="center"/>
            <w:hideMark/>
          </w:tcPr>
          <w:p w14:paraId="60CAF66F" w14:textId="77777777" w:rsidR="001D6E94" w:rsidRPr="00D578EE" w:rsidRDefault="001D6E94" w:rsidP="00D578EE">
            <w:pPr>
              <w:spacing w:after="0" w:line="240" w:lineRule="auto"/>
              <w:rPr>
                <w:rFonts w:cstheme="minorHAnsi"/>
                <w:b/>
                <w:bCs/>
                <w:color w:val="000000"/>
                <w:sz w:val="18"/>
                <w:szCs w:val="18"/>
              </w:rPr>
            </w:pPr>
            <w:r w:rsidRPr="00D578EE">
              <w:rPr>
                <w:rFonts w:cstheme="minorHAnsi"/>
                <w:b/>
                <w:bCs/>
                <w:color w:val="000000"/>
                <w:sz w:val="18"/>
                <w:szCs w:val="18"/>
              </w:rPr>
              <w:t>Diğer Kaynaklar</w:t>
            </w:r>
          </w:p>
        </w:tc>
        <w:tc>
          <w:tcPr>
            <w:tcW w:w="4105" w:type="pct"/>
            <w:gridSpan w:val="9"/>
            <w:shd w:val="clear" w:color="auto" w:fill="auto"/>
            <w:vAlign w:val="center"/>
            <w:hideMark/>
          </w:tcPr>
          <w:p w14:paraId="655CDB0F" w14:textId="77777777" w:rsidR="001D6E94" w:rsidRPr="00D578EE" w:rsidRDefault="001D6E94" w:rsidP="00D578EE">
            <w:pPr>
              <w:spacing w:after="0" w:line="240" w:lineRule="auto"/>
              <w:rPr>
                <w:rFonts w:cstheme="minorHAnsi"/>
                <w:color w:val="000000"/>
                <w:sz w:val="18"/>
                <w:szCs w:val="18"/>
              </w:rPr>
            </w:pPr>
            <w:r w:rsidRPr="00D578EE">
              <w:rPr>
                <w:rFonts w:cstheme="minorHAnsi"/>
                <w:color w:val="000000"/>
                <w:sz w:val="18"/>
                <w:szCs w:val="18"/>
              </w:rPr>
              <w:t xml:space="preserve"> </w:t>
            </w:r>
          </w:p>
        </w:tc>
      </w:tr>
      <w:tr w:rsidR="001D6E94" w:rsidRPr="00D578EE" w14:paraId="4BA010DA" w14:textId="77777777" w:rsidTr="001801DA">
        <w:trPr>
          <w:trHeight w:val="217"/>
        </w:trPr>
        <w:tc>
          <w:tcPr>
            <w:tcW w:w="5000" w:type="pct"/>
            <w:gridSpan w:val="10"/>
            <w:shd w:val="clear" w:color="auto" w:fill="auto"/>
            <w:noWrap/>
            <w:vAlign w:val="bottom"/>
            <w:hideMark/>
          </w:tcPr>
          <w:p w14:paraId="3B6FD08A" w14:textId="77777777" w:rsidR="001D6E94" w:rsidRPr="00D578EE" w:rsidRDefault="001D6E94" w:rsidP="00D578EE">
            <w:pPr>
              <w:spacing w:after="0" w:line="240" w:lineRule="auto"/>
              <w:rPr>
                <w:rFonts w:cstheme="minorHAnsi"/>
                <w:color w:val="000000"/>
                <w:sz w:val="18"/>
                <w:szCs w:val="18"/>
              </w:rPr>
            </w:pPr>
          </w:p>
        </w:tc>
      </w:tr>
      <w:tr w:rsidR="001D6E94" w:rsidRPr="003A0002" w14:paraId="3BDFE8C4" w14:textId="77777777" w:rsidTr="00D578EE">
        <w:trPr>
          <w:trHeight w:val="284"/>
        </w:trPr>
        <w:tc>
          <w:tcPr>
            <w:tcW w:w="5000" w:type="pct"/>
            <w:gridSpan w:val="10"/>
            <w:shd w:val="clear" w:color="auto" w:fill="auto"/>
            <w:vAlign w:val="center"/>
            <w:hideMark/>
          </w:tcPr>
          <w:p w14:paraId="56B3696A"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559960E3" w14:textId="77777777" w:rsidTr="00D578EE">
        <w:trPr>
          <w:trHeight w:val="284"/>
        </w:trPr>
        <w:tc>
          <w:tcPr>
            <w:tcW w:w="1562" w:type="pct"/>
            <w:gridSpan w:val="2"/>
            <w:shd w:val="clear" w:color="auto" w:fill="auto"/>
            <w:vAlign w:val="center"/>
            <w:hideMark/>
          </w:tcPr>
          <w:p w14:paraId="17F17834"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626" w:type="pct"/>
            <w:gridSpan w:val="4"/>
            <w:shd w:val="clear" w:color="auto" w:fill="auto"/>
            <w:noWrap/>
            <w:vAlign w:val="bottom"/>
            <w:hideMark/>
          </w:tcPr>
          <w:p w14:paraId="259D23EE"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1812" w:type="pct"/>
            <w:gridSpan w:val="4"/>
            <w:shd w:val="clear" w:color="auto" w:fill="auto"/>
            <w:vAlign w:val="center"/>
            <w:hideMark/>
          </w:tcPr>
          <w:p w14:paraId="18782E6A"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06D87363" w14:textId="77777777" w:rsidTr="00D578EE">
        <w:trPr>
          <w:trHeight w:val="284"/>
        </w:trPr>
        <w:tc>
          <w:tcPr>
            <w:tcW w:w="1562" w:type="pct"/>
            <w:gridSpan w:val="2"/>
            <w:shd w:val="clear" w:color="auto" w:fill="auto"/>
            <w:vAlign w:val="center"/>
            <w:hideMark/>
          </w:tcPr>
          <w:p w14:paraId="7826D022"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626" w:type="pct"/>
            <w:gridSpan w:val="4"/>
            <w:shd w:val="clear" w:color="auto" w:fill="auto"/>
            <w:noWrap/>
            <w:vAlign w:val="bottom"/>
            <w:hideMark/>
          </w:tcPr>
          <w:p w14:paraId="040BA93B"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4E680018"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176A9F82" w14:textId="77777777" w:rsidTr="00D578EE">
        <w:trPr>
          <w:trHeight w:val="284"/>
        </w:trPr>
        <w:tc>
          <w:tcPr>
            <w:tcW w:w="1562" w:type="pct"/>
            <w:gridSpan w:val="2"/>
            <w:shd w:val="clear" w:color="auto" w:fill="auto"/>
            <w:vAlign w:val="center"/>
            <w:hideMark/>
          </w:tcPr>
          <w:p w14:paraId="38CF4833"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626" w:type="pct"/>
            <w:gridSpan w:val="4"/>
            <w:shd w:val="clear" w:color="auto" w:fill="auto"/>
            <w:noWrap/>
            <w:vAlign w:val="bottom"/>
            <w:hideMark/>
          </w:tcPr>
          <w:p w14:paraId="03119EF4" w14:textId="77777777" w:rsidR="001D6E94" w:rsidRPr="003A0002" w:rsidRDefault="001D6E94" w:rsidP="00A87FAC">
            <w:pPr>
              <w:spacing w:after="0"/>
              <w:jc w:val="center"/>
              <w:rPr>
                <w:rFonts w:cs="Calibri"/>
                <w:sz w:val="18"/>
                <w:szCs w:val="18"/>
              </w:rPr>
            </w:pPr>
          </w:p>
        </w:tc>
        <w:tc>
          <w:tcPr>
            <w:tcW w:w="1812" w:type="pct"/>
            <w:gridSpan w:val="4"/>
            <w:shd w:val="clear" w:color="auto" w:fill="auto"/>
            <w:vAlign w:val="center"/>
            <w:hideMark/>
          </w:tcPr>
          <w:p w14:paraId="560BA29F" w14:textId="77777777" w:rsidR="001D6E94" w:rsidRPr="003A0002" w:rsidRDefault="001D6E94" w:rsidP="00A87FAC">
            <w:pPr>
              <w:spacing w:after="0"/>
              <w:jc w:val="center"/>
              <w:rPr>
                <w:rFonts w:cs="Calibri"/>
                <w:sz w:val="18"/>
                <w:szCs w:val="18"/>
              </w:rPr>
            </w:pPr>
          </w:p>
        </w:tc>
      </w:tr>
      <w:tr w:rsidR="001D6E94" w:rsidRPr="003A0002" w14:paraId="020F6655" w14:textId="77777777" w:rsidTr="00D578EE">
        <w:trPr>
          <w:trHeight w:val="284"/>
        </w:trPr>
        <w:tc>
          <w:tcPr>
            <w:tcW w:w="1562" w:type="pct"/>
            <w:gridSpan w:val="2"/>
            <w:shd w:val="clear" w:color="auto" w:fill="auto"/>
            <w:vAlign w:val="center"/>
            <w:hideMark/>
          </w:tcPr>
          <w:p w14:paraId="7075FE5D"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626" w:type="pct"/>
            <w:gridSpan w:val="4"/>
            <w:shd w:val="clear" w:color="auto" w:fill="auto"/>
            <w:noWrap/>
            <w:vAlign w:val="bottom"/>
            <w:hideMark/>
          </w:tcPr>
          <w:p w14:paraId="79AC2234" w14:textId="77777777" w:rsidR="001D6E94" w:rsidRPr="003A0002" w:rsidRDefault="001D6E94" w:rsidP="00A87FAC">
            <w:pPr>
              <w:spacing w:after="0"/>
              <w:jc w:val="center"/>
              <w:rPr>
                <w:rFonts w:cs="Calibri"/>
                <w:sz w:val="18"/>
                <w:szCs w:val="18"/>
              </w:rPr>
            </w:pPr>
          </w:p>
        </w:tc>
        <w:tc>
          <w:tcPr>
            <w:tcW w:w="1812" w:type="pct"/>
            <w:gridSpan w:val="4"/>
            <w:shd w:val="clear" w:color="auto" w:fill="auto"/>
            <w:vAlign w:val="center"/>
            <w:hideMark/>
          </w:tcPr>
          <w:p w14:paraId="5BA91ECC" w14:textId="77777777" w:rsidR="001D6E94" w:rsidRPr="003A0002" w:rsidRDefault="001D6E94" w:rsidP="00A87FAC">
            <w:pPr>
              <w:spacing w:after="0"/>
              <w:jc w:val="center"/>
              <w:rPr>
                <w:rFonts w:cs="Calibri"/>
                <w:sz w:val="18"/>
                <w:szCs w:val="18"/>
              </w:rPr>
            </w:pPr>
          </w:p>
        </w:tc>
      </w:tr>
      <w:tr w:rsidR="001D6E94" w:rsidRPr="003A0002" w14:paraId="070647C1" w14:textId="77777777" w:rsidTr="00D578EE">
        <w:trPr>
          <w:trHeight w:val="284"/>
        </w:trPr>
        <w:tc>
          <w:tcPr>
            <w:tcW w:w="1562" w:type="pct"/>
            <w:gridSpan w:val="2"/>
            <w:shd w:val="clear" w:color="auto" w:fill="auto"/>
            <w:vAlign w:val="center"/>
            <w:hideMark/>
          </w:tcPr>
          <w:p w14:paraId="23D585C6" w14:textId="77777777" w:rsidR="001D6E94" w:rsidRPr="003A0002" w:rsidRDefault="001D6E94" w:rsidP="00A87FAC">
            <w:pPr>
              <w:spacing w:after="0"/>
              <w:rPr>
                <w:rFonts w:cs="Calibri"/>
                <w:b/>
                <w:sz w:val="18"/>
                <w:szCs w:val="18"/>
              </w:rPr>
            </w:pPr>
          </w:p>
        </w:tc>
        <w:tc>
          <w:tcPr>
            <w:tcW w:w="1626" w:type="pct"/>
            <w:gridSpan w:val="4"/>
            <w:shd w:val="clear" w:color="auto" w:fill="auto"/>
            <w:noWrap/>
            <w:vAlign w:val="bottom"/>
            <w:hideMark/>
          </w:tcPr>
          <w:p w14:paraId="5179CDEE"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1812" w:type="pct"/>
            <w:gridSpan w:val="4"/>
            <w:shd w:val="clear" w:color="auto" w:fill="auto"/>
            <w:vAlign w:val="center"/>
            <w:hideMark/>
          </w:tcPr>
          <w:p w14:paraId="48DDFB80"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46A3BB89" w14:textId="77777777" w:rsidTr="00D578EE">
        <w:trPr>
          <w:trHeight w:val="284"/>
        </w:trPr>
        <w:tc>
          <w:tcPr>
            <w:tcW w:w="1562" w:type="pct"/>
            <w:gridSpan w:val="2"/>
            <w:shd w:val="clear" w:color="auto" w:fill="auto"/>
            <w:vAlign w:val="center"/>
            <w:hideMark/>
          </w:tcPr>
          <w:p w14:paraId="16FB59F5"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626" w:type="pct"/>
            <w:gridSpan w:val="4"/>
            <w:shd w:val="clear" w:color="auto" w:fill="auto"/>
            <w:noWrap/>
            <w:vAlign w:val="bottom"/>
            <w:hideMark/>
          </w:tcPr>
          <w:p w14:paraId="43B6D13D"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5785E4B4"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355C8FDD" w14:textId="77777777" w:rsidTr="00D578EE">
        <w:trPr>
          <w:trHeight w:val="284"/>
        </w:trPr>
        <w:tc>
          <w:tcPr>
            <w:tcW w:w="1562" w:type="pct"/>
            <w:gridSpan w:val="2"/>
            <w:shd w:val="clear" w:color="auto" w:fill="auto"/>
            <w:vAlign w:val="center"/>
            <w:hideMark/>
          </w:tcPr>
          <w:p w14:paraId="125E5110"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626" w:type="pct"/>
            <w:gridSpan w:val="4"/>
            <w:shd w:val="clear" w:color="auto" w:fill="auto"/>
            <w:noWrap/>
            <w:vAlign w:val="bottom"/>
            <w:hideMark/>
          </w:tcPr>
          <w:p w14:paraId="47588191"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296F7EB4"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02EAFBBF" w14:textId="77777777" w:rsidTr="00D578EE">
        <w:trPr>
          <w:trHeight w:val="284"/>
        </w:trPr>
        <w:tc>
          <w:tcPr>
            <w:tcW w:w="1562" w:type="pct"/>
            <w:gridSpan w:val="2"/>
            <w:shd w:val="clear" w:color="auto" w:fill="auto"/>
            <w:vAlign w:val="center"/>
            <w:hideMark/>
          </w:tcPr>
          <w:p w14:paraId="3B07EE46" w14:textId="77777777" w:rsidR="001D6E94" w:rsidRPr="003A0002" w:rsidRDefault="001D6E94" w:rsidP="00A87FAC">
            <w:pPr>
              <w:spacing w:after="0"/>
              <w:rPr>
                <w:rFonts w:cs="Calibri"/>
                <w:sz w:val="18"/>
                <w:szCs w:val="18"/>
              </w:rPr>
            </w:pPr>
          </w:p>
        </w:tc>
        <w:tc>
          <w:tcPr>
            <w:tcW w:w="1626" w:type="pct"/>
            <w:gridSpan w:val="4"/>
            <w:shd w:val="clear" w:color="auto" w:fill="auto"/>
            <w:noWrap/>
            <w:vAlign w:val="bottom"/>
            <w:hideMark/>
          </w:tcPr>
          <w:p w14:paraId="3A4CB6DE"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1812" w:type="pct"/>
            <w:gridSpan w:val="4"/>
            <w:shd w:val="clear" w:color="auto" w:fill="auto"/>
            <w:vAlign w:val="center"/>
            <w:hideMark/>
          </w:tcPr>
          <w:p w14:paraId="2C102869"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37AA9BDA" w14:textId="77777777" w:rsidTr="00D578EE">
        <w:trPr>
          <w:trHeight w:val="300"/>
        </w:trPr>
        <w:tc>
          <w:tcPr>
            <w:tcW w:w="5000" w:type="pct"/>
            <w:gridSpan w:val="10"/>
            <w:shd w:val="clear" w:color="auto" w:fill="auto"/>
            <w:vAlign w:val="center"/>
            <w:hideMark/>
          </w:tcPr>
          <w:p w14:paraId="0BC87953" w14:textId="77777777" w:rsidR="001D6E94" w:rsidRPr="003A0002" w:rsidRDefault="001D6E94" w:rsidP="00A87FAC">
            <w:pPr>
              <w:spacing w:after="0" w:line="240" w:lineRule="auto"/>
              <w:rPr>
                <w:rFonts w:cs="Calibri"/>
                <w:b/>
                <w:bCs/>
                <w:sz w:val="18"/>
                <w:szCs w:val="18"/>
              </w:rPr>
            </w:pPr>
          </w:p>
          <w:p w14:paraId="24E31BB4"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60BE6D08" w14:textId="77777777" w:rsidTr="00D578EE">
        <w:trPr>
          <w:trHeight w:val="476"/>
        </w:trPr>
        <w:tc>
          <w:tcPr>
            <w:tcW w:w="2303" w:type="pct"/>
            <w:gridSpan w:val="4"/>
            <w:shd w:val="clear" w:color="auto" w:fill="auto"/>
            <w:vAlign w:val="center"/>
            <w:hideMark/>
          </w:tcPr>
          <w:p w14:paraId="2729D220"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792" w:type="pct"/>
            <w:shd w:val="clear" w:color="auto" w:fill="auto"/>
            <w:vAlign w:val="center"/>
            <w:hideMark/>
          </w:tcPr>
          <w:p w14:paraId="0A6EE235"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5AE8B0CB"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946" w:type="pct"/>
            <w:shd w:val="clear" w:color="auto" w:fill="auto"/>
            <w:vAlign w:val="center"/>
          </w:tcPr>
          <w:p w14:paraId="2BD335A9"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68FFE41F" w14:textId="77777777" w:rsidTr="00D578EE">
        <w:trPr>
          <w:trHeight w:val="420"/>
        </w:trPr>
        <w:tc>
          <w:tcPr>
            <w:tcW w:w="2303" w:type="pct"/>
            <w:gridSpan w:val="4"/>
            <w:shd w:val="clear" w:color="auto" w:fill="auto"/>
            <w:vAlign w:val="center"/>
            <w:hideMark/>
          </w:tcPr>
          <w:p w14:paraId="0469C78B"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792" w:type="pct"/>
            <w:shd w:val="clear" w:color="auto" w:fill="auto"/>
            <w:noWrap/>
            <w:vAlign w:val="center"/>
            <w:hideMark/>
          </w:tcPr>
          <w:p w14:paraId="6918C7B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76B33F86"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946" w:type="pct"/>
            <w:shd w:val="clear" w:color="auto" w:fill="auto"/>
            <w:vAlign w:val="center"/>
          </w:tcPr>
          <w:p w14:paraId="5598FBC7"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7A322840" w14:textId="77777777" w:rsidTr="00D578EE">
        <w:trPr>
          <w:trHeight w:val="420"/>
        </w:trPr>
        <w:tc>
          <w:tcPr>
            <w:tcW w:w="2303" w:type="pct"/>
            <w:gridSpan w:val="4"/>
            <w:shd w:val="clear" w:color="auto" w:fill="auto"/>
            <w:vAlign w:val="center"/>
            <w:hideMark/>
          </w:tcPr>
          <w:p w14:paraId="3BDF6981"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792" w:type="pct"/>
            <w:shd w:val="clear" w:color="auto" w:fill="auto"/>
            <w:noWrap/>
            <w:vAlign w:val="center"/>
            <w:hideMark/>
          </w:tcPr>
          <w:p w14:paraId="04DF577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72AAB9A"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6" w:type="pct"/>
            <w:shd w:val="clear" w:color="auto" w:fill="auto"/>
            <w:vAlign w:val="center"/>
          </w:tcPr>
          <w:p w14:paraId="0B05D7B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0669E49E" w14:textId="77777777" w:rsidTr="00D578EE">
        <w:trPr>
          <w:trHeight w:val="420"/>
        </w:trPr>
        <w:tc>
          <w:tcPr>
            <w:tcW w:w="2303" w:type="pct"/>
            <w:gridSpan w:val="4"/>
            <w:shd w:val="clear" w:color="auto" w:fill="auto"/>
            <w:vAlign w:val="center"/>
            <w:hideMark/>
          </w:tcPr>
          <w:p w14:paraId="713F2119"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792" w:type="pct"/>
            <w:shd w:val="clear" w:color="auto" w:fill="auto"/>
            <w:noWrap/>
            <w:vAlign w:val="center"/>
            <w:hideMark/>
          </w:tcPr>
          <w:p w14:paraId="1DE5B40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038DC7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6" w:type="pct"/>
            <w:shd w:val="clear" w:color="auto" w:fill="auto"/>
            <w:vAlign w:val="center"/>
          </w:tcPr>
          <w:p w14:paraId="706FA716"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388A8CDE" w14:textId="77777777" w:rsidTr="00D578EE">
        <w:trPr>
          <w:trHeight w:val="420"/>
        </w:trPr>
        <w:tc>
          <w:tcPr>
            <w:tcW w:w="2303" w:type="pct"/>
            <w:gridSpan w:val="4"/>
            <w:shd w:val="clear" w:color="auto" w:fill="auto"/>
            <w:vAlign w:val="center"/>
            <w:hideMark/>
          </w:tcPr>
          <w:p w14:paraId="27742AFC"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792" w:type="pct"/>
            <w:shd w:val="clear" w:color="auto" w:fill="auto"/>
            <w:noWrap/>
            <w:vAlign w:val="center"/>
            <w:hideMark/>
          </w:tcPr>
          <w:p w14:paraId="2EA1D81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1ECD72F"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946" w:type="pct"/>
            <w:shd w:val="clear" w:color="auto" w:fill="auto"/>
            <w:vAlign w:val="center"/>
          </w:tcPr>
          <w:p w14:paraId="4607E936"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418BB74C" w14:textId="77777777" w:rsidTr="00D578EE">
        <w:trPr>
          <w:trHeight w:val="420"/>
        </w:trPr>
        <w:tc>
          <w:tcPr>
            <w:tcW w:w="2303" w:type="pct"/>
            <w:gridSpan w:val="4"/>
            <w:shd w:val="clear" w:color="auto" w:fill="auto"/>
            <w:vAlign w:val="center"/>
            <w:hideMark/>
          </w:tcPr>
          <w:p w14:paraId="364AE8BB"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792" w:type="pct"/>
            <w:shd w:val="clear" w:color="auto" w:fill="auto"/>
            <w:noWrap/>
            <w:vAlign w:val="center"/>
            <w:hideMark/>
          </w:tcPr>
          <w:p w14:paraId="72CF1DBB"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EB479E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946" w:type="pct"/>
            <w:shd w:val="clear" w:color="auto" w:fill="auto"/>
            <w:vAlign w:val="center"/>
          </w:tcPr>
          <w:p w14:paraId="3CB687F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79178F09" w14:textId="77777777" w:rsidTr="00D578EE">
        <w:trPr>
          <w:trHeight w:val="420"/>
        </w:trPr>
        <w:tc>
          <w:tcPr>
            <w:tcW w:w="2303" w:type="pct"/>
            <w:gridSpan w:val="4"/>
            <w:shd w:val="clear" w:color="auto" w:fill="auto"/>
            <w:vAlign w:val="center"/>
            <w:hideMark/>
          </w:tcPr>
          <w:p w14:paraId="2803B5E7"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792" w:type="pct"/>
            <w:shd w:val="clear" w:color="auto" w:fill="auto"/>
            <w:noWrap/>
            <w:vAlign w:val="center"/>
          </w:tcPr>
          <w:p w14:paraId="316629D9" w14:textId="77777777" w:rsidR="001D6E94" w:rsidRPr="003A0002" w:rsidRDefault="001D6E94" w:rsidP="00A87FAC">
            <w:pPr>
              <w:spacing w:after="0" w:line="240" w:lineRule="auto"/>
              <w:jc w:val="center"/>
              <w:rPr>
                <w:rFonts w:cs="Calibri"/>
                <w:sz w:val="18"/>
                <w:szCs w:val="18"/>
              </w:rPr>
            </w:pPr>
          </w:p>
        </w:tc>
        <w:tc>
          <w:tcPr>
            <w:tcW w:w="959" w:type="pct"/>
            <w:gridSpan w:val="4"/>
            <w:shd w:val="clear" w:color="auto" w:fill="auto"/>
            <w:vAlign w:val="center"/>
          </w:tcPr>
          <w:p w14:paraId="376035E3" w14:textId="77777777" w:rsidR="001D6E94" w:rsidRPr="003A0002" w:rsidRDefault="001D6E94" w:rsidP="00A87FAC">
            <w:pPr>
              <w:spacing w:after="0" w:line="240" w:lineRule="auto"/>
              <w:jc w:val="center"/>
              <w:rPr>
                <w:rFonts w:cs="Calibri"/>
                <w:sz w:val="18"/>
                <w:szCs w:val="18"/>
              </w:rPr>
            </w:pPr>
          </w:p>
        </w:tc>
        <w:tc>
          <w:tcPr>
            <w:tcW w:w="946" w:type="pct"/>
            <w:shd w:val="clear" w:color="auto" w:fill="auto"/>
            <w:vAlign w:val="center"/>
          </w:tcPr>
          <w:p w14:paraId="010006F5" w14:textId="77777777" w:rsidR="001D6E94" w:rsidRPr="003A0002" w:rsidRDefault="001D6E94" w:rsidP="00A87FAC">
            <w:pPr>
              <w:spacing w:after="0" w:line="240" w:lineRule="auto"/>
              <w:jc w:val="center"/>
              <w:rPr>
                <w:rFonts w:cs="Calibri"/>
                <w:sz w:val="18"/>
                <w:szCs w:val="18"/>
              </w:rPr>
            </w:pPr>
          </w:p>
        </w:tc>
      </w:tr>
      <w:tr w:rsidR="001D6E94" w:rsidRPr="003A0002" w14:paraId="045BC3F8" w14:textId="77777777" w:rsidTr="00D578EE">
        <w:trPr>
          <w:trHeight w:val="420"/>
        </w:trPr>
        <w:tc>
          <w:tcPr>
            <w:tcW w:w="2303" w:type="pct"/>
            <w:gridSpan w:val="4"/>
            <w:shd w:val="clear" w:color="auto" w:fill="auto"/>
            <w:vAlign w:val="center"/>
          </w:tcPr>
          <w:p w14:paraId="17D748A8"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792" w:type="pct"/>
            <w:shd w:val="clear" w:color="auto" w:fill="auto"/>
            <w:noWrap/>
            <w:vAlign w:val="center"/>
          </w:tcPr>
          <w:p w14:paraId="390B01C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764F8089"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946" w:type="pct"/>
            <w:shd w:val="clear" w:color="auto" w:fill="auto"/>
            <w:vAlign w:val="center"/>
          </w:tcPr>
          <w:p w14:paraId="6302FAC8"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0818475D" w14:textId="77777777" w:rsidTr="00D578EE">
        <w:trPr>
          <w:trHeight w:val="420"/>
        </w:trPr>
        <w:tc>
          <w:tcPr>
            <w:tcW w:w="2303" w:type="pct"/>
            <w:gridSpan w:val="4"/>
            <w:shd w:val="clear" w:color="auto" w:fill="auto"/>
            <w:vAlign w:val="center"/>
            <w:hideMark/>
          </w:tcPr>
          <w:p w14:paraId="4F79B77E"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shd w:val="clear" w:color="auto" w:fill="auto"/>
            <w:noWrap/>
            <w:vAlign w:val="center"/>
            <w:hideMark/>
          </w:tcPr>
          <w:p w14:paraId="0B8131AC" w14:textId="77777777" w:rsidR="001D6E94" w:rsidRPr="003A0002" w:rsidRDefault="001D6E94" w:rsidP="00A87FAC">
            <w:pPr>
              <w:spacing w:after="0" w:line="240" w:lineRule="auto"/>
              <w:jc w:val="center"/>
              <w:rPr>
                <w:rFonts w:cs="Calibri"/>
                <w:sz w:val="18"/>
                <w:szCs w:val="18"/>
              </w:rPr>
            </w:pPr>
          </w:p>
        </w:tc>
        <w:tc>
          <w:tcPr>
            <w:tcW w:w="959" w:type="pct"/>
            <w:gridSpan w:val="4"/>
            <w:shd w:val="clear" w:color="auto" w:fill="auto"/>
            <w:noWrap/>
            <w:vAlign w:val="center"/>
            <w:hideMark/>
          </w:tcPr>
          <w:p w14:paraId="765B3F3D" w14:textId="77777777" w:rsidR="001D6E94" w:rsidRPr="003A0002" w:rsidRDefault="001D6E94" w:rsidP="00A87FAC">
            <w:pPr>
              <w:spacing w:after="0" w:line="240" w:lineRule="auto"/>
              <w:jc w:val="center"/>
              <w:rPr>
                <w:rFonts w:cs="Calibri"/>
                <w:sz w:val="18"/>
                <w:szCs w:val="18"/>
              </w:rPr>
            </w:pPr>
          </w:p>
        </w:tc>
        <w:tc>
          <w:tcPr>
            <w:tcW w:w="946" w:type="pct"/>
            <w:shd w:val="clear" w:color="auto" w:fill="auto"/>
            <w:noWrap/>
            <w:vAlign w:val="center"/>
            <w:hideMark/>
          </w:tcPr>
          <w:p w14:paraId="25960A5D"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306A996A" w14:textId="77777777" w:rsidTr="00D578EE">
        <w:trPr>
          <w:trHeight w:val="420"/>
        </w:trPr>
        <w:tc>
          <w:tcPr>
            <w:tcW w:w="2303" w:type="pct"/>
            <w:gridSpan w:val="4"/>
            <w:shd w:val="clear" w:color="auto" w:fill="auto"/>
            <w:vAlign w:val="center"/>
            <w:hideMark/>
          </w:tcPr>
          <w:p w14:paraId="26766964"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shd w:val="clear" w:color="auto" w:fill="auto"/>
            <w:noWrap/>
            <w:vAlign w:val="center"/>
            <w:hideMark/>
          </w:tcPr>
          <w:p w14:paraId="27B5FA6B" w14:textId="77777777" w:rsidR="001D6E94" w:rsidRPr="003A0002" w:rsidRDefault="001D6E94" w:rsidP="00A87FAC">
            <w:pPr>
              <w:spacing w:after="0" w:line="240" w:lineRule="auto"/>
              <w:jc w:val="center"/>
              <w:rPr>
                <w:rFonts w:cs="Calibri"/>
                <w:sz w:val="18"/>
                <w:szCs w:val="18"/>
              </w:rPr>
            </w:pPr>
          </w:p>
        </w:tc>
        <w:tc>
          <w:tcPr>
            <w:tcW w:w="959" w:type="pct"/>
            <w:gridSpan w:val="4"/>
            <w:shd w:val="clear" w:color="auto" w:fill="auto"/>
            <w:noWrap/>
            <w:vAlign w:val="center"/>
            <w:hideMark/>
          </w:tcPr>
          <w:p w14:paraId="0B54B397" w14:textId="77777777" w:rsidR="001D6E94" w:rsidRPr="003A0002" w:rsidRDefault="001D6E94" w:rsidP="00A87FAC">
            <w:pPr>
              <w:spacing w:after="0" w:line="240" w:lineRule="auto"/>
              <w:jc w:val="center"/>
              <w:rPr>
                <w:rFonts w:cs="Calibri"/>
                <w:sz w:val="18"/>
                <w:szCs w:val="18"/>
              </w:rPr>
            </w:pPr>
          </w:p>
        </w:tc>
        <w:tc>
          <w:tcPr>
            <w:tcW w:w="946" w:type="pct"/>
            <w:shd w:val="clear" w:color="auto" w:fill="auto"/>
            <w:noWrap/>
            <w:vAlign w:val="center"/>
            <w:hideMark/>
          </w:tcPr>
          <w:p w14:paraId="4B7A5DBB"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048C401E" w14:textId="77777777" w:rsidR="001D6E94" w:rsidRDefault="001D6E94" w:rsidP="00D578EE">
      <w:pPr>
        <w:spacing w:line="240" w:lineRule="auto"/>
        <w:rPr>
          <w:rFonts w:cs="Calibri"/>
          <w:sz w:val="18"/>
          <w:szCs w:val="18"/>
        </w:rPr>
      </w:pPr>
    </w:p>
    <w:p w14:paraId="138472C0" w14:textId="77777777" w:rsidR="001D6E94" w:rsidRPr="0084691D" w:rsidRDefault="001D6E94" w:rsidP="00D578EE">
      <w:pPr>
        <w:spacing w:line="240" w:lineRule="auto"/>
        <w:jc w:val="right"/>
        <w:rPr>
          <w:rFonts w:cs="Calibri"/>
          <w:sz w:val="18"/>
          <w:szCs w:val="18"/>
        </w:rPr>
      </w:pPr>
      <w:r w:rsidRPr="0084691D">
        <w:rPr>
          <w:rFonts w:cs="Calibri"/>
          <w:sz w:val="18"/>
          <w:szCs w:val="18"/>
        </w:rPr>
        <w:t>Düzenleme Tarihi: 02/05/2019</w:t>
      </w:r>
    </w:p>
    <w:p w14:paraId="5B32FDE6" w14:textId="77777777" w:rsidR="001D6E94" w:rsidRDefault="001D6E94" w:rsidP="00D578EE">
      <w:pPr>
        <w:spacing w:line="240" w:lineRule="auto"/>
        <w:rPr>
          <w:rFonts w:cs="Calibri"/>
          <w:sz w:val="18"/>
          <w:szCs w:val="18"/>
        </w:rPr>
      </w:pPr>
    </w:p>
    <w:p w14:paraId="4E434BB4" w14:textId="77777777" w:rsidR="001D6E94" w:rsidRPr="0084691D" w:rsidRDefault="001D6E94" w:rsidP="00D578EE">
      <w:pPr>
        <w:spacing w:line="240" w:lineRule="auto"/>
        <w:rPr>
          <w:rFonts w:cs="Calibri"/>
          <w:sz w:val="18"/>
          <w:szCs w:val="18"/>
        </w:rPr>
      </w:pPr>
    </w:p>
    <w:p w14:paraId="06BC087E" w14:textId="77777777" w:rsidR="001D6E94" w:rsidRPr="0084691D" w:rsidRDefault="001D6E94" w:rsidP="00D578EE">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Paşa Mustafa ÖZYURT</w:t>
      </w:r>
      <w:r>
        <w:rPr>
          <w:rFonts w:cs="Calibri"/>
          <w:sz w:val="18"/>
          <w:szCs w:val="18"/>
        </w:rPr>
        <w:tab/>
      </w:r>
      <w:r>
        <w:rPr>
          <w:rFonts w:cs="Calibri"/>
          <w:sz w:val="18"/>
          <w:szCs w:val="18"/>
        </w:rPr>
        <w:tab/>
        <w:t xml:space="preserve">İMZA VE KAŞE </w:t>
      </w:r>
    </w:p>
    <w:p w14:paraId="769E83EA" w14:textId="77777777" w:rsidR="001D6E94" w:rsidRDefault="001D6E94" w:rsidP="00D578EE">
      <w:pPr>
        <w:spacing w:line="240" w:lineRule="auto"/>
        <w:rPr>
          <w:rFonts w:cs="Calibri"/>
          <w:sz w:val="18"/>
          <w:szCs w:val="18"/>
        </w:rPr>
      </w:pPr>
    </w:p>
    <w:p w14:paraId="3A37A66A" w14:textId="77777777" w:rsidR="001D6E94" w:rsidRPr="0084691D" w:rsidRDefault="001D6E94" w:rsidP="00D578EE">
      <w:pPr>
        <w:spacing w:line="240" w:lineRule="auto"/>
        <w:rPr>
          <w:rFonts w:cs="Calibri"/>
          <w:sz w:val="18"/>
          <w:szCs w:val="18"/>
        </w:rPr>
      </w:pPr>
    </w:p>
    <w:p w14:paraId="03F7F479" w14:textId="77777777" w:rsidR="001D6E94" w:rsidRPr="0084691D" w:rsidRDefault="001D6E94" w:rsidP="00D578EE">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A6A6FC4" w14:textId="77777777" w:rsidR="001D6E94" w:rsidRPr="0084691D" w:rsidRDefault="001D6E94" w:rsidP="00D578EE">
      <w:pPr>
        <w:spacing w:line="240" w:lineRule="auto"/>
        <w:rPr>
          <w:rFonts w:cs="Calibri"/>
          <w:sz w:val="18"/>
          <w:szCs w:val="18"/>
        </w:rPr>
      </w:pPr>
    </w:p>
    <w:p w14:paraId="404E99AE" w14:textId="77777777" w:rsidR="001D6E94" w:rsidRPr="0084691D" w:rsidRDefault="001D6E94" w:rsidP="00D578EE">
      <w:pPr>
        <w:spacing w:line="240" w:lineRule="auto"/>
        <w:rPr>
          <w:rFonts w:cs="Calibri"/>
          <w:sz w:val="18"/>
          <w:szCs w:val="18"/>
        </w:rPr>
      </w:pPr>
    </w:p>
    <w:p w14:paraId="226A7C22" w14:textId="77777777" w:rsidR="001D6E94" w:rsidRDefault="001D6E94" w:rsidP="00D578EE">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A28E89C" w14:textId="77777777" w:rsidR="001D6E94" w:rsidRDefault="001D6E94" w:rsidP="00D578EE"/>
    <w:p w14:paraId="3E7094B8" w14:textId="77777777" w:rsidR="001D6E94" w:rsidRDefault="001D6E94" w:rsidP="00D578EE"/>
    <w:p w14:paraId="00062DD7" w14:textId="77777777" w:rsidR="001D6E94" w:rsidRDefault="001D6E94" w:rsidP="00D578EE"/>
    <w:p w14:paraId="0819402A"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80"/>
        <w:gridCol w:w="1057"/>
        <w:gridCol w:w="968"/>
        <w:gridCol w:w="366"/>
        <w:gridCol w:w="1437"/>
        <w:gridCol w:w="169"/>
        <w:gridCol w:w="1283"/>
        <w:gridCol w:w="286"/>
        <w:gridCol w:w="136"/>
        <w:gridCol w:w="1580"/>
      </w:tblGrid>
      <w:tr w:rsidR="001D6E94" w:rsidRPr="008B077F" w14:paraId="584538EE" w14:textId="77777777" w:rsidTr="008B077F">
        <w:trPr>
          <w:trHeight w:val="735"/>
        </w:trPr>
        <w:tc>
          <w:tcPr>
            <w:tcW w:w="5000" w:type="pct"/>
            <w:gridSpan w:val="10"/>
            <w:shd w:val="clear" w:color="auto" w:fill="auto"/>
            <w:vAlign w:val="center"/>
            <w:hideMark/>
          </w:tcPr>
          <w:p w14:paraId="0B5508F4" w14:textId="77777777" w:rsidR="001D6E94" w:rsidRPr="008B077F" w:rsidRDefault="001D6E94" w:rsidP="008B077F">
            <w:pPr>
              <w:spacing w:after="0" w:line="240" w:lineRule="auto"/>
              <w:jc w:val="center"/>
              <w:rPr>
                <w:rFonts w:cstheme="minorHAnsi"/>
                <w:b/>
                <w:bCs/>
                <w:color w:val="000000"/>
                <w:sz w:val="18"/>
                <w:szCs w:val="18"/>
              </w:rPr>
            </w:pPr>
            <w:r w:rsidRPr="008B077F">
              <w:rPr>
                <w:rFonts w:cstheme="minorHAnsi"/>
                <w:b/>
                <w:bCs/>
                <w:color w:val="000000"/>
                <w:sz w:val="18"/>
                <w:szCs w:val="18"/>
              </w:rPr>
              <w:t xml:space="preserve">GİRESUN ÜNİVERSİTESİ </w:t>
            </w:r>
            <w:r w:rsidRPr="008B077F">
              <w:rPr>
                <w:rFonts w:cstheme="minorHAnsi"/>
                <w:b/>
                <w:bCs/>
                <w:color w:val="000000"/>
                <w:sz w:val="18"/>
                <w:szCs w:val="18"/>
              </w:rPr>
              <w:br/>
              <w:t>DERS TANITIM FORMU</w:t>
            </w:r>
          </w:p>
        </w:tc>
      </w:tr>
      <w:tr w:rsidR="001D6E94" w:rsidRPr="008B077F" w14:paraId="12B21ADD" w14:textId="77777777" w:rsidTr="008B077F">
        <w:trPr>
          <w:trHeight w:val="420"/>
        </w:trPr>
        <w:tc>
          <w:tcPr>
            <w:tcW w:w="5000" w:type="pct"/>
            <w:gridSpan w:val="10"/>
            <w:shd w:val="clear" w:color="auto" w:fill="auto"/>
            <w:vAlign w:val="center"/>
            <w:hideMark/>
          </w:tcPr>
          <w:p w14:paraId="72A5D674" w14:textId="77777777" w:rsidR="001D6E94" w:rsidRPr="008B077F" w:rsidRDefault="001D6E94" w:rsidP="008B077F">
            <w:pPr>
              <w:spacing w:after="0" w:line="240" w:lineRule="auto"/>
              <w:jc w:val="center"/>
              <w:rPr>
                <w:rFonts w:cstheme="minorHAnsi"/>
                <w:b/>
                <w:bCs/>
                <w:color w:val="000000"/>
                <w:sz w:val="18"/>
                <w:szCs w:val="18"/>
              </w:rPr>
            </w:pPr>
            <w:r w:rsidRPr="008B077F">
              <w:rPr>
                <w:rFonts w:cstheme="minorHAnsi"/>
                <w:b/>
                <w:bCs/>
                <w:color w:val="000000"/>
                <w:sz w:val="18"/>
                <w:szCs w:val="18"/>
              </w:rPr>
              <w:t>DERS BİLGİLERİ</w:t>
            </w:r>
          </w:p>
          <w:p w14:paraId="5F2111BB" w14:textId="77777777" w:rsidR="001D6E94" w:rsidRPr="008B077F" w:rsidRDefault="001D6E94" w:rsidP="008B077F">
            <w:pPr>
              <w:spacing w:after="0" w:line="240" w:lineRule="auto"/>
              <w:jc w:val="center"/>
              <w:rPr>
                <w:rFonts w:cstheme="minorHAnsi"/>
                <w:b/>
                <w:bCs/>
                <w:color w:val="000000"/>
                <w:sz w:val="18"/>
                <w:szCs w:val="18"/>
              </w:rPr>
            </w:pPr>
          </w:p>
        </w:tc>
      </w:tr>
      <w:tr w:rsidR="001D6E94" w:rsidRPr="008B077F" w14:paraId="77B244C4" w14:textId="77777777" w:rsidTr="008B077F">
        <w:trPr>
          <w:trHeight w:val="284"/>
        </w:trPr>
        <w:tc>
          <w:tcPr>
            <w:tcW w:w="982" w:type="pct"/>
            <w:shd w:val="clear" w:color="auto" w:fill="auto"/>
            <w:vAlign w:val="center"/>
          </w:tcPr>
          <w:p w14:paraId="55BD414A" w14:textId="77777777" w:rsidR="001D6E94" w:rsidRPr="008B077F" w:rsidRDefault="001D6E94" w:rsidP="008B077F">
            <w:pPr>
              <w:spacing w:after="0" w:line="240" w:lineRule="auto"/>
              <w:jc w:val="center"/>
              <w:rPr>
                <w:rFonts w:cstheme="minorHAnsi"/>
                <w:b/>
                <w:bCs/>
                <w:i/>
                <w:iCs/>
                <w:color w:val="000000"/>
                <w:sz w:val="18"/>
                <w:szCs w:val="18"/>
              </w:rPr>
            </w:pPr>
          </w:p>
        </w:tc>
        <w:tc>
          <w:tcPr>
            <w:tcW w:w="1117" w:type="pct"/>
            <w:gridSpan w:val="2"/>
            <w:shd w:val="clear" w:color="auto" w:fill="auto"/>
            <w:vAlign w:val="center"/>
          </w:tcPr>
          <w:p w14:paraId="587E85C7" w14:textId="77777777" w:rsidR="001D6E94" w:rsidRPr="008B077F" w:rsidRDefault="001D6E94" w:rsidP="008B077F">
            <w:pPr>
              <w:spacing w:after="0" w:line="240" w:lineRule="auto"/>
              <w:jc w:val="center"/>
              <w:rPr>
                <w:rFonts w:cstheme="minorHAnsi"/>
                <w:b/>
                <w:bCs/>
                <w:i/>
                <w:iCs/>
                <w:color w:val="000000"/>
                <w:sz w:val="18"/>
                <w:szCs w:val="18"/>
              </w:rPr>
            </w:pPr>
          </w:p>
        </w:tc>
        <w:tc>
          <w:tcPr>
            <w:tcW w:w="995" w:type="pct"/>
            <w:gridSpan w:val="2"/>
            <w:shd w:val="clear" w:color="auto" w:fill="auto"/>
            <w:vAlign w:val="center"/>
            <w:hideMark/>
          </w:tcPr>
          <w:p w14:paraId="08DF1197" w14:textId="77777777" w:rsidR="001D6E94" w:rsidRPr="00745133" w:rsidRDefault="001D6E94" w:rsidP="008B077F">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801" w:type="pct"/>
            <w:gridSpan w:val="2"/>
            <w:shd w:val="clear" w:color="auto" w:fill="auto"/>
            <w:vAlign w:val="center"/>
            <w:hideMark/>
          </w:tcPr>
          <w:p w14:paraId="70B28FB7" w14:textId="77777777" w:rsidR="001D6E94" w:rsidRPr="00745133" w:rsidRDefault="001D6E94" w:rsidP="008B077F">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1105" w:type="pct"/>
            <w:gridSpan w:val="3"/>
            <w:shd w:val="clear" w:color="auto" w:fill="auto"/>
            <w:vAlign w:val="center"/>
            <w:hideMark/>
          </w:tcPr>
          <w:p w14:paraId="0D4052B9" w14:textId="77777777" w:rsidR="001D6E94" w:rsidRPr="00745133" w:rsidRDefault="001D6E94" w:rsidP="008B077F">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1D6E94" w:rsidRPr="008B077F" w14:paraId="76125B1C" w14:textId="77777777" w:rsidTr="008B077F">
        <w:trPr>
          <w:trHeight w:val="284"/>
        </w:trPr>
        <w:tc>
          <w:tcPr>
            <w:tcW w:w="982" w:type="pct"/>
            <w:shd w:val="clear" w:color="auto" w:fill="auto"/>
            <w:vAlign w:val="center"/>
            <w:hideMark/>
          </w:tcPr>
          <w:p w14:paraId="0D0510F0"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Kodu</w:t>
            </w:r>
          </w:p>
        </w:tc>
        <w:tc>
          <w:tcPr>
            <w:tcW w:w="1117" w:type="pct"/>
            <w:gridSpan w:val="2"/>
            <w:shd w:val="clear" w:color="auto" w:fill="auto"/>
            <w:vAlign w:val="center"/>
            <w:hideMark/>
          </w:tcPr>
          <w:p w14:paraId="166772E0"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TUR-SD414</w:t>
            </w:r>
          </w:p>
        </w:tc>
        <w:tc>
          <w:tcPr>
            <w:tcW w:w="995" w:type="pct"/>
            <w:gridSpan w:val="2"/>
            <w:shd w:val="clear" w:color="auto" w:fill="auto"/>
            <w:vAlign w:val="center"/>
            <w:hideMark/>
          </w:tcPr>
          <w:p w14:paraId="19AEAAE2" w14:textId="77777777" w:rsidR="001D6E94" w:rsidRPr="00745133" w:rsidRDefault="001D6E94" w:rsidP="008B077F">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Pr>
                <w:rFonts w:cs="Calibri"/>
                <w:sz w:val="18"/>
                <w:szCs w:val="18"/>
              </w:rPr>
            </w:r>
            <w:r>
              <w:rPr>
                <w:rFonts w:cs="Calibri"/>
                <w:sz w:val="18"/>
                <w:szCs w:val="18"/>
              </w:rPr>
              <w:fldChar w:fldCharType="separate"/>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Pr>
                <w:rFonts w:cs="Calibri"/>
                <w:sz w:val="18"/>
                <w:szCs w:val="18"/>
              </w:rPr>
            </w:r>
            <w:r>
              <w:rPr>
                <w:rFonts w:cs="Calibri"/>
                <w:sz w:val="18"/>
                <w:szCs w:val="18"/>
              </w:rPr>
              <w:fldChar w:fldCharType="separate"/>
            </w:r>
            <w:r w:rsidRPr="00745133">
              <w:rPr>
                <w:rFonts w:cs="Calibri"/>
                <w:sz w:val="18"/>
                <w:szCs w:val="18"/>
              </w:rPr>
              <w:fldChar w:fldCharType="end"/>
            </w:r>
            <w:r w:rsidRPr="00745133">
              <w:rPr>
                <w:rFonts w:cs="Calibri"/>
                <w:color w:val="000000"/>
                <w:sz w:val="18"/>
                <w:szCs w:val="18"/>
              </w:rPr>
              <w:t> </w:t>
            </w:r>
          </w:p>
        </w:tc>
        <w:tc>
          <w:tcPr>
            <w:tcW w:w="801" w:type="pct"/>
            <w:gridSpan w:val="2"/>
            <w:shd w:val="clear" w:color="auto" w:fill="auto"/>
            <w:vAlign w:val="center"/>
            <w:hideMark/>
          </w:tcPr>
          <w:p w14:paraId="5CDE59B8" w14:textId="77777777" w:rsidR="001D6E94" w:rsidRPr="00745133" w:rsidRDefault="001D6E94" w:rsidP="008B077F">
            <w:pPr>
              <w:spacing w:after="0" w:line="240" w:lineRule="auto"/>
              <w:jc w:val="center"/>
              <w:rPr>
                <w:rFonts w:cs="Calibri"/>
                <w:color w:val="000000"/>
                <w:sz w:val="18"/>
                <w:szCs w:val="18"/>
              </w:rPr>
            </w:pPr>
            <w:r>
              <w:rPr>
                <w:rFonts w:cs="Calibri"/>
                <w:color w:val="000000"/>
                <w:sz w:val="18"/>
                <w:szCs w:val="18"/>
              </w:rPr>
              <w:t>0+3</w:t>
            </w:r>
          </w:p>
        </w:tc>
        <w:tc>
          <w:tcPr>
            <w:tcW w:w="1105" w:type="pct"/>
            <w:gridSpan w:val="3"/>
            <w:shd w:val="clear" w:color="auto" w:fill="auto"/>
            <w:vAlign w:val="center"/>
            <w:hideMark/>
          </w:tcPr>
          <w:p w14:paraId="5924DBD5" w14:textId="77777777" w:rsidR="001D6E94" w:rsidRPr="00745133" w:rsidRDefault="001D6E94" w:rsidP="008B077F">
            <w:pPr>
              <w:spacing w:after="0" w:line="240" w:lineRule="auto"/>
              <w:jc w:val="center"/>
              <w:rPr>
                <w:rFonts w:cs="Calibri"/>
                <w:color w:val="000000"/>
                <w:sz w:val="18"/>
                <w:szCs w:val="18"/>
              </w:rPr>
            </w:pPr>
            <w:r w:rsidRPr="00745133">
              <w:rPr>
                <w:rFonts w:cs="Calibri"/>
                <w:color w:val="000000"/>
                <w:sz w:val="18"/>
                <w:szCs w:val="18"/>
              </w:rPr>
              <w:t> 4</w:t>
            </w:r>
          </w:p>
        </w:tc>
      </w:tr>
      <w:tr w:rsidR="001D6E94" w:rsidRPr="008B077F" w14:paraId="2FEF3317" w14:textId="77777777" w:rsidTr="008B077F">
        <w:trPr>
          <w:trHeight w:val="287"/>
        </w:trPr>
        <w:tc>
          <w:tcPr>
            <w:tcW w:w="982" w:type="pct"/>
            <w:shd w:val="clear" w:color="auto" w:fill="auto"/>
            <w:noWrap/>
            <w:vAlign w:val="bottom"/>
            <w:hideMark/>
          </w:tcPr>
          <w:p w14:paraId="393E2E1E"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Adı</w:t>
            </w:r>
          </w:p>
        </w:tc>
        <w:tc>
          <w:tcPr>
            <w:tcW w:w="4018" w:type="pct"/>
            <w:gridSpan w:val="9"/>
            <w:shd w:val="clear" w:color="auto" w:fill="auto"/>
            <w:noWrap/>
            <w:vAlign w:val="bottom"/>
            <w:hideMark/>
          </w:tcPr>
          <w:p w14:paraId="217C12F0"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Ritim ve Dans- II</w:t>
            </w:r>
          </w:p>
        </w:tc>
      </w:tr>
      <w:tr w:rsidR="001D6E94" w:rsidRPr="008B077F" w14:paraId="41D97EAA" w14:textId="77777777" w:rsidTr="008B077F">
        <w:trPr>
          <w:trHeight w:val="287"/>
        </w:trPr>
        <w:tc>
          <w:tcPr>
            <w:tcW w:w="982" w:type="pct"/>
            <w:shd w:val="clear" w:color="auto" w:fill="auto"/>
            <w:noWrap/>
            <w:vAlign w:val="bottom"/>
            <w:hideMark/>
          </w:tcPr>
          <w:p w14:paraId="0687D226"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İngilizce Adı</w:t>
            </w:r>
          </w:p>
        </w:tc>
        <w:tc>
          <w:tcPr>
            <w:tcW w:w="4018" w:type="pct"/>
            <w:gridSpan w:val="9"/>
            <w:shd w:val="clear" w:color="auto" w:fill="auto"/>
            <w:noWrap/>
            <w:vAlign w:val="bottom"/>
            <w:hideMark/>
          </w:tcPr>
          <w:p w14:paraId="2395B8A6"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Rythm and Dance-II</w:t>
            </w:r>
          </w:p>
        </w:tc>
      </w:tr>
      <w:tr w:rsidR="001D6E94" w:rsidRPr="008B077F" w14:paraId="7097899A" w14:textId="77777777" w:rsidTr="008B077F">
        <w:trPr>
          <w:trHeight w:val="284"/>
        </w:trPr>
        <w:tc>
          <w:tcPr>
            <w:tcW w:w="982" w:type="pct"/>
            <w:shd w:val="clear" w:color="auto" w:fill="auto"/>
            <w:vAlign w:val="center"/>
            <w:hideMark/>
          </w:tcPr>
          <w:p w14:paraId="4FDD08BD"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Ön Koşul Dersleri</w:t>
            </w:r>
          </w:p>
        </w:tc>
        <w:tc>
          <w:tcPr>
            <w:tcW w:w="4018" w:type="pct"/>
            <w:gridSpan w:val="9"/>
            <w:shd w:val="clear" w:color="auto" w:fill="auto"/>
            <w:vAlign w:val="center"/>
            <w:hideMark/>
          </w:tcPr>
          <w:p w14:paraId="6DA5115A"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Yok</w:t>
            </w:r>
          </w:p>
        </w:tc>
      </w:tr>
      <w:tr w:rsidR="001D6E94" w:rsidRPr="008B077F" w14:paraId="48F91592" w14:textId="77777777" w:rsidTr="008B077F">
        <w:trPr>
          <w:trHeight w:val="284"/>
        </w:trPr>
        <w:tc>
          <w:tcPr>
            <w:tcW w:w="982" w:type="pct"/>
            <w:shd w:val="clear" w:color="auto" w:fill="auto"/>
            <w:vAlign w:val="center"/>
            <w:hideMark/>
          </w:tcPr>
          <w:p w14:paraId="0086C5F8"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Dili</w:t>
            </w:r>
          </w:p>
        </w:tc>
        <w:tc>
          <w:tcPr>
            <w:tcW w:w="4018" w:type="pct"/>
            <w:gridSpan w:val="9"/>
            <w:shd w:val="clear" w:color="auto" w:fill="auto"/>
            <w:vAlign w:val="center"/>
            <w:hideMark/>
          </w:tcPr>
          <w:p w14:paraId="4D6579A9" w14:textId="77777777" w:rsidR="001D6E94" w:rsidRPr="008B077F" w:rsidRDefault="001D6E94" w:rsidP="008B077F">
            <w:pPr>
              <w:spacing w:after="0" w:line="240" w:lineRule="auto"/>
              <w:rPr>
                <w:rFonts w:cstheme="minorHAnsi"/>
                <w:bCs/>
                <w:color w:val="000000"/>
                <w:sz w:val="18"/>
                <w:szCs w:val="18"/>
              </w:rPr>
            </w:pPr>
            <w:r w:rsidRPr="008B077F">
              <w:rPr>
                <w:rFonts w:cstheme="minorHAnsi"/>
                <w:bCs/>
                <w:color w:val="000000"/>
                <w:sz w:val="18"/>
                <w:szCs w:val="18"/>
              </w:rPr>
              <w:t>Türkçe</w:t>
            </w:r>
          </w:p>
        </w:tc>
      </w:tr>
      <w:tr w:rsidR="001D6E94" w:rsidRPr="008B077F" w14:paraId="27F21DC7" w14:textId="77777777" w:rsidTr="008B077F">
        <w:trPr>
          <w:trHeight w:val="284"/>
        </w:trPr>
        <w:tc>
          <w:tcPr>
            <w:tcW w:w="982" w:type="pct"/>
            <w:shd w:val="clear" w:color="auto" w:fill="auto"/>
            <w:vAlign w:val="center"/>
            <w:hideMark/>
          </w:tcPr>
          <w:p w14:paraId="16BD6ACB"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lastRenderedPageBreak/>
              <w:t>Dersin Seviyesi</w:t>
            </w:r>
          </w:p>
        </w:tc>
        <w:tc>
          <w:tcPr>
            <w:tcW w:w="4018" w:type="pct"/>
            <w:gridSpan w:val="9"/>
            <w:shd w:val="clear" w:color="auto" w:fill="auto"/>
            <w:vAlign w:val="center"/>
            <w:hideMark/>
          </w:tcPr>
          <w:p w14:paraId="7BB69EAC" w14:textId="77777777" w:rsidR="001D6E94" w:rsidRPr="008B077F" w:rsidRDefault="001D6E94" w:rsidP="008B077F">
            <w:pPr>
              <w:spacing w:after="0" w:line="240" w:lineRule="auto"/>
              <w:rPr>
                <w:rFonts w:cstheme="minorHAnsi"/>
                <w:b/>
                <w:bCs/>
                <w:color w:val="000000"/>
                <w:sz w:val="18"/>
                <w:szCs w:val="18"/>
              </w:rPr>
            </w:pPr>
            <w:r w:rsidRPr="008B077F">
              <w:rPr>
                <w:rFonts w:cstheme="minorHAnsi"/>
                <w:color w:val="000000"/>
                <w:sz w:val="18"/>
                <w:szCs w:val="18"/>
              </w:rPr>
              <w:t>Lisans</w:t>
            </w:r>
          </w:p>
        </w:tc>
      </w:tr>
      <w:tr w:rsidR="001D6E94" w:rsidRPr="008B077F" w14:paraId="558F42B0" w14:textId="77777777" w:rsidTr="008B077F">
        <w:trPr>
          <w:trHeight w:val="284"/>
        </w:trPr>
        <w:tc>
          <w:tcPr>
            <w:tcW w:w="982" w:type="pct"/>
            <w:shd w:val="clear" w:color="auto" w:fill="auto"/>
            <w:vAlign w:val="center"/>
            <w:hideMark/>
          </w:tcPr>
          <w:p w14:paraId="0E6D2759"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Türü</w:t>
            </w:r>
          </w:p>
        </w:tc>
        <w:tc>
          <w:tcPr>
            <w:tcW w:w="4018" w:type="pct"/>
            <w:gridSpan w:val="9"/>
            <w:shd w:val="clear" w:color="auto" w:fill="auto"/>
            <w:vAlign w:val="center"/>
            <w:hideMark/>
          </w:tcPr>
          <w:p w14:paraId="0C8B42D3" w14:textId="77777777" w:rsidR="001D6E94" w:rsidRPr="008B077F" w:rsidRDefault="001D6E94" w:rsidP="008B077F">
            <w:pPr>
              <w:spacing w:after="0" w:line="240" w:lineRule="auto"/>
              <w:rPr>
                <w:rFonts w:cstheme="minorHAnsi"/>
                <w:b/>
                <w:bCs/>
                <w:color w:val="000000"/>
                <w:sz w:val="18"/>
                <w:szCs w:val="18"/>
              </w:rPr>
            </w:pPr>
            <w:r w:rsidRPr="008B077F">
              <w:rPr>
                <w:rFonts w:cstheme="minorHAnsi"/>
                <w:color w:val="000000"/>
                <w:sz w:val="18"/>
                <w:szCs w:val="18"/>
              </w:rPr>
              <w:t>Seçmeli</w:t>
            </w:r>
          </w:p>
        </w:tc>
      </w:tr>
      <w:tr w:rsidR="001D6E94" w:rsidRPr="008B077F" w14:paraId="211706C6" w14:textId="77777777" w:rsidTr="008B077F">
        <w:trPr>
          <w:trHeight w:val="284"/>
        </w:trPr>
        <w:tc>
          <w:tcPr>
            <w:tcW w:w="982" w:type="pct"/>
            <w:shd w:val="clear" w:color="auto" w:fill="auto"/>
            <w:vAlign w:val="center"/>
            <w:hideMark/>
          </w:tcPr>
          <w:p w14:paraId="73FE2FF4"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Koordinatörü</w:t>
            </w:r>
          </w:p>
        </w:tc>
        <w:tc>
          <w:tcPr>
            <w:tcW w:w="4018" w:type="pct"/>
            <w:gridSpan w:val="9"/>
            <w:shd w:val="clear" w:color="auto" w:fill="auto"/>
            <w:vAlign w:val="center"/>
            <w:hideMark/>
          </w:tcPr>
          <w:p w14:paraId="7982918F" w14:textId="77777777" w:rsidR="001D6E94" w:rsidRPr="008B077F" w:rsidRDefault="001D6E94" w:rsidP="008B077F">
            <w:pPr>
              <w:spacing w:after="0" w:line="240" w:lineRule="auto"/>
              <w:rPr>
                <w:rFonts w:cstheme="minorHAnsi"/>
                <w:color w:val="000000"/>
                <w:sz w:val="18"/>
                <w:szCs w:val="18"/>
              </w:rPr>
            </w:pPr>
            <w:r w:rsidRPr="008B077F">
              <w:rPr>
                <w:rFonts w:cstheme="minorHAnsi"/>
                <w:sz w:val="18"/>
                <w:szCs w:val="18"/>
              </w:rPr>
              <w:t>Prof. Dr. Musa GENÇ</w:t>
            </w:r>
          </w:p>
        </w:tc>
      </w:tr>
      <w:tr w:rsidR="001D6E94" w:rsidRPr="008B077F" w14:paraId="2B2D6E1A" w14:textId="77777777" w:rsidTr="008B077F">
        <w:trPr>
          <w:trHeight w:val="284"/>
        </w:trPr>
        <w:tc>
          <w:tcPr>
            <w:tcW w:w="982" w:type="pct"/>
            <w:shd w:val="clear" w:color="auto" w:fill="auto"/>
            <w:vAlign w:val="center"/>
            <w:hideMark/>
          </w:tcPr>
          <w:p w14:paraId="0B6B9C18"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 Verenler</w:t>
            </w:r>
          </w:p>
        </w:tc>
        <w:tc>
          <w:tcPr>
            <w:tcW w:w="4018" w:type="pct"/>
            <w:gridSpan w:val="9"/>
            <w:shd w:val="clear" w:color="auto" w:fill="auto"/>
            <w:vAlign w:val="center"/>
            <w:hideMark/>
          </w:tcPr>
          <w:p w14:paraId="3A50071B" w14:textId="77777777" w:rsidR="001D6E94" w:rsidRPr="008B077F" w:rsidRDefault="001D6E94" w:rsidP="008B077F">
            <w:pPr>
              <w:spacing w:after="0" w:line="240" w:lineRule="auto"/>
              <w:rPr>
                <w:rFonts w:cstheme="minorHAnsi"/>
                <w:color w:val="000000"/>
                <w:sz w:val="18"/>
                <w:szCs w:val="18"/>
              </w:rPr>
            </w:pPr>
          </w:p>
        </w:tc>
      </w:tr>
      <w:tr w:rsidR="001D6E94" w:rsidRPr="008B077F" w14:paraId="5EC177F2" w14:textId="77777777" w:rsidTr="008B077F">
        <w:trPr>
          <w:trHeight w:val="284"/>
        </w:trPr>
        <w:tc>
          <w:tcPr>
            <w:tcW w:w="982" w:type="pct"/>
            <w:shd w:val="clear" w:color="auto" w:fill="auto"/>
            <w:vAlign w:val="center"/>
            <w:hideMark/>
          </w:tcPr>
          <w:p w14:paraId="08E5A661"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Yardımcıları</w:t>
            </w:r>
          </w:p>
        </w:tc>
        <w:tc>
          <w:tcPr>
            <w:tcW w:w="4018" w:type="pct"/>
            <w:gridSpan w:val="9"/>
            <w:shd w:val="clear" w:color="auto" w:fill="auto"/>
            <w:vAlign w:val="center"/>
            <w:hideMark/>
          </w:tcPr>
          <w:p w14:paraId="6D2C7CED" w14:textId="77777777" w:rsidR="001D6E94" w:rsidRPr="008B077F" w:rsidRDefault="001D6E94" w:rsidP="008B077F">
            <w:pPr>
              <w:spacing w:after="0" w:line="240" w:lineRule="auto"/>
              <w:rPr>
                <w:rFonts w:cstheme="minorHAnsi"/>
                <w:bCs/>
                <w:color w:val="000000"/>
                <w:sz w:val="18"/>
                <w:szCs w:val="18"/>
              </w:rPr>
            </w:pPr>
          </w:p>
        </w:tc>
      </w:tr>
      <w:tr w:rsidR="001D6E94" w:rsidRPr="008B077F" w14:paraId="20D336FD" w14:textId="77777777" w:rsidTr="008B077F">
        <w:trPr>
          <w:trHeight w:val="233"/>
        </w:trPr>
        <w:tc>
          <w:tcPr>
            <w:tcW w:w="982" w:type="pct"/>
            <w:shd w:val="clear" w:color="auto" w:fill="auto"/>
            <w:vAlign w:val="center"/>
            <w:hideMark/>
          </w:tcPr>
          <w:p w14:paraId="3F2375D3"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Amacı</w:t>
            </w:r>
          </w:p>
        </w:tc>
        <w:tc>
          <w:tcPr>
            <w:tcW w:w="4018" w:type="pct"/>
            <w:gridSpan w:val="9"/>
            <w:shd w:val="clear" w:color="auto" w:fill="auto"/>
            <w:vAlign w:val="center"/>
            <w:hideMark/>
          </w:tcPr>
          <w:p w14:paraId="4E6C039B" w14:textId="77777777" w:rsidR="001D6E94" w:rsidRPr="008B077F" w:rsidRDefault="001D6E94" w:rsidP="008B077F">
            <w:pPr>
              <w:spacing w:after="0" w:line="240" w:lineRule="auto"/>
              <w:jc w:val="both"/>
              <w:rPr>
                <w:rFonts w:cstheme="minorHAnsi"/>
                <w:bCs/>
                <w:color w:val="000000"/>
                <w:sz w:val="18"/>
                <w:szCs w:val="18"/>
              </w:rPr>
            </w:pPr>
            <w:r w:rsidRPr="008B077F">
              <w:rPr>
                <w:rFonts w:cstheme="minorHAnsi"/>
                <w:bCs/>
                <w:color w:val="000000"/>
                <w:sz w:val="18"/>
                <w:szCs w:val="18"/>
              </w:rPr>
              <w:t>Salsa ve bachata gibi uluslararası alanda en yaygın olan Latin danslarının öğretilmesi</w:t>
            </w:r>
          </w:p>
        </w:tc>
      </w:tr>
      <w:tr w:rsidR="001D6E94" w:rsidRPr="008B077F" w14:paraId="556E4361" w14:textId="77777777" w:rsidTr="008B077F">
        <w:trPr>
          <w:trHeight w:val="284"/>
        </w:trPr>
        <w:tc>
          <w:tcPr>
            <w:tcW w:w="982" w:type="pct"/>
            <w:shd w:val="clear" w:color="auto" w:fill="auto"/>
            <w:vAlign w:val="center"/>
            <w:hideMark/>
          </w:tcPr>
          <w:p w14:paraId="61F14E0B"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Kısa İçeriği</w:t>
            </w:r>
          </w:p>
        </w:tc>
        <w:tc>
          <w:tcPr>
            <w:tcW w:w="4018" w:type="pct"/>
            <w:gridSpan w:val="9"/>
            <w:shd w:val="clear" w:color="auto" w:fill="auto"/>
            <w:vAlign w:val="center"/>
            <w:hideMark/>
          </w:tcPr>
          <w:p w14:paraId="014BD670" w14:textId="77777777" w:rsidR="001D6E94" w:rsidRPr="008B077F" w:rsidRDefault="001D6E94" w:rsidP="008B077F">
            <w:pPr>
              <w:spacing w:after="0" w:line="240" w:lineRule="auto"/>
              <w:rPr>
                <w:rFonts w:cstheme="minorHAnsi"/>
                <w:color w:val="000000"/>
                <w:sz w:val="18"/>
                <w:szCs w:val="18"/>
              </w:rPr>
            </w:pPr>
            <w:r w:rsidRPr="008B077F">
              <w:rPr>
                <w:rFonts w:cstheme="minorHAnsi"/>
                <w:bCs/>
                <w:color w:val="000000"/>
                <w:sz w:val="18"/>
                <w:szCs w:val="18"/>
              </w:rPr>
              <w:t>Salsa ve bachata danslarının profesyonel düzeyde öğretilmesi.</w:t>
            </w:r>
          </w:p>
        </w:tc>
      </w:tr>
      <w:tr w:rsidR="001D6E94" w:rsidRPr="008B077F" w14:paraId="7D7C25DD" w14:textId="77777777" w:rsidTr="008B077F">
        <w:trPr>
          <w:trHeight w:val="300"/>
        </w:trPr>
        <w:tc>
          <w:tcPr>
            <w:tcW w:w="5000" w:type="pct"/>
            <w:gridSpan w:val="10"/>
            <w:shd w:val="clear" w:color="auto" w:fill="auto"/>
            <w:noWrap/>
            <w:vAlign w:val="bottom"/>
            <w:hideMark/>
          </w:tcPr>
          <w:p w14:paraId="021BBF07" w14:textId="77777777" w:rsidR="001D6E94" w:rsidRPr="008B077F" w:rsidRDefault="001D6E94" w:rsidP="008B077F">
            <w:pPr>
              <w:spacing w:after="0" w:line="240" w:lineRule="auto"/>
              <w:rPr>
                <w:rFonts w:cstheme="minorHAnsi"/>
                <w:color w:val="000000"/>
                <w:sz w:val="18"/>
                <w:szCs w:val="18"/>
              </w:rPr>
            </w:pPr>
          </w:p>
        </w:tc>
      </w:tr>
      <w:tr w:rsidR="001D6E94" w:rsidRPr="008B077F" w14:paraId="1A558BBA" w14:textId="77777777" w:rsidTr="008B077F">
        <w:trPr>
          <w:trHeight w:val="284"/>
        </w:trPr>
        <w:tc>
          <w:tcPr>
            <w:tcW w:w="5000" w:type="pct"/>
            <w:gridSpan w:val="10"/>
            <w:shd w:val="clear" w:color="auto" w:fill="auto"/>
            <w:vAlign w:val="center"/>
            <w:hideMark/>
          </w:tcPr>
          <w:p w14:paraId="1EC58394"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Dersin Öğrenme Çıktıları</w:t>
            </w:r>
          </w:p>
        </w:tc>
      </w:tr>
      <w:tr w:rsidR="001D6E94" w:rsidRPr="008B077F" w14:paraId="7C647987" w14:textId="77777777" w:rsidTr="008B077F">
        <w:trPr>
          <w:trHeight w:val="284"/>
        </w:trPr>
        <w:tc>
          <w:tcPr>
            <w:tcW w:w="982" w:type="pct"/>
            <w:shd w:val="clear" w:color="auto" w:fill="auto"/>
            <w:vAlign w:val="center"/>
            <w:hideMark/>
          </w:tcPr>
          <w:p w14:paraId="5EDE1292"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ÖÇ-1</w:t>
            </w:r>
          </w:p>
        </w:tc>
        <w:tc>
          <w:tcPr>
            <w:tcW w:w="4018" w:type="pct"/>
            <w:gridSpan w:val="9"/>
            <w:shd w:val="clear" w:color="auto" w:fill="auto"/>
            <w:vAlign w:val="center"/>
            <w:hideMark/>
          </w:tcPr>
          <w:p w14:paraId="087B4721"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Uluslararası alanda popüler olan dansların tarihçesini bilir</w:t>
            </w:r>
          </w:p>
        </w:tc>
      </w:tr>
      <w:tr w:rsidR="001D6E94" w:rsidRPr="008B077F" w14:paraId="112A2E55" w14:textId="77777777" w:rsidTr="008B077F">
        <w:trPr>
          <w:trHeight w:val="284"/>
        </w:trPr>
        <w:tc>
          <w:tcPr>
            <w:tcW w:w="982" w:type="pct"/>
            <w:shd w:val="clear" w:color="auto" w:fill="auto"/>
            <w:vAlign w:val="center"/>
            <w:hideMark/>
          </w:tcPr>
          <w:p w14:paraId="35972741"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ÖÇ-2</w:t>
            </w:r>
          </w:p>
        </w:tc>
        <w:tc>
          <w:tcPr>
            <w:tcW w:w="4018" w:type="pct"/>
            <w:gridSpan w:val="9"/>
            <w:shd w:val="clear" w:color="auto" w:fill="auto"/>
            <w:vAlign w:val="center"/>
            <w:hideMark/>
          </w:tcPr>
          <w:p w14:paraId="02C9C228"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Dünya dans haritasını öğrenir</w:t>
            </w:r>
          </w:p>
        </w:tc>
      </w:tr>
      <w:tr w:rsidR="001D6E94" w:rsidRPr="008B077F" w14:paraId="65B7D638" w14:textId="77777777" w:rsidTr="008B077F">
        <w:trPr>
          <w:trHeight w:val="284"/>
        </w:trPr>
        <w:tc>
          <w:tcPr>
            <w:tcW w:w="982" w:type="pct"/>
            <w:shd w:val="clear" w:color="auto" w:fill="auto"/>
            <w:vAlign w:val="center"/>
            <w:hideMark/>
          </w:tcPr>
          <w:p w14:paraId="1A403665"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ÖÇ-3</w:t>
            </w:r>
          </w:p>
        </w:tc>
        <w:tc>
          <w:tcPr>
            <w:tcW w:w="4018" w:type="pct"/>
            <w:gridSpan w:val="9"/>
            <w:shd w:val="clear" w:color="auto" w:fill="auto"/>
            <w:vAlign w:val="center"/>
            <w:hideMark/>
          </w:tcPr>
          <w:p w14:paraId="2C737E0F"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Salsa dansına hakim olur</w:t>
            </w:r>
          </w:p>
        </w:tc>
      </w:tr>
      <w:tr w:rsidR="001D6E94" w:rsidRPr="008B077F" w14:paraId="6C227F82" w14:textId="77777777" w:rsidTr="008B077F">
        <w:trPr>
          <w:trHeight w:val="284"/>
        </w:trPr>
        <w:tc>
          <w:tcPr>
            <w:tcW w:w="982" w:type="pct"/>
            <w:shd w:val="clear" w:color="auto" w:fill="auto"/>
            <w:vAlign w:val="center"/>
            <w:hideMark/>
          </w:tcPr>
          <w:p w14:paraId="58A21B34"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ÖÇ-4</w:t>
            </w:r>
          </w:p>
        </w:tc>
        <w:tc>
          <w:tcPr>
            <w:tcW w:w="4018" w:type="pct"/>
            <w:gridSpan w:val="9"/>
            <w:shd w:val="clear" w:color="auto" w:fill="auto"/>
            <w:vAlign w:val="center"/>
            <w:hideMark/>
          </w:tcPr>
          <w:p w14:paraId="5DFA7334"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Bachata performansı sergileyebilir</w:t>
            </w:r>
          </w:p>
        </w:tc>
      </w:tr>
      <w:tr w:rsidR="001D6E94" w:rsidRPr="008B077F" w14:paraId="4CDCE387" w14:textId="77777777" w:rsidTr="008B077F">
        <w:trPr>
          <w:trHeight w:val="284"/>
        </w:trPr>
        <w:tc>
          <w:tcPr>
            <w:tcW w:w="982" w:type="pct"/>
            <w:shd w:val="clear" w:color="auto" w:fill="auto"/>
            <w:vAlign w:val="center"/>
            <w:hideMark/>
          </w:tcPr>
          <w:p w14:paraId="02829478"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ÖÇ-5</w:t>
            </w:r>
          </w:p>
        </w:tc>
        <w:tc>
          <w:tcPr>
            <w:tcW w:w="4018" w:type="pct"/>
            <w:gridSpan w:val="9"/>
            <w:shd w:val="clear" w:color="auto" w:fill="auto"/>
            <w:vAlign w:val="center"/>
            <w:hideMark/>
          </w:tcPr>
          <w:p w14:paraId="668664FB" w14:textId="77777777" w:rsidR="001D6E94" w:rsidRPr="008B077F" w:rsidRDefault="001D6E94" w:rsidP="008B077F">
            <w:pPr>
              <w:spacing w:after="0" w:line="240" w:lineRule="auto"/>
              <w:rPr>
                <w:rFonts w:cstheme="minorHAnsi"/>
                <w:color w:val="000000"/>
                <w:sz w:val="18"/>
                <w:szCs w:val="18"/>
              </w:rPr>
            </w:pPr>
          </w:p>
        </w:tc>
      </w:tr>
      <w:tr w:rsidR="001D6E94" w:rsidRPr="008B077F" w14:paraId="27F11D21" w14:textId="77777777" w:rsidTr="008B077F">
        <w:trPr>
          <w:trHeight w:val="313"/>
        </w:trPr>
        <w:tc>
          <w:tcPr>
            <w:tcW w:w="5000" w:type="pct"/>
            <w:gridSpan w:val="10"/>
            <w:shd w:val="clear" w:color="auto" w:fill="auto"/>
            <w:noWrap/>
            <w:vAlign w:val="bottom"/>
            <w:hideMark/>
          </w:tcPr>
          <w:p w14:paraId="51118390" w14:textId="77777777" w:rsidR="001D6E94" w:rsidRPr="008B077F" w:rsidRDefault="001D6E94" w:rsidP="008B077F">
            <w:pPr>
              <w:spacing w:after="0" w:line="240" w:lineRule="auto"/>
              <w:rPr>
                <w:rFonts w:cstheme="minorHAnsi"/>
                <w:color w:val="000000"/>
                <w:sz w:val="18"/>
                <w:szCs w:val="18"/>
              </w:rPr>
            </w:pPr>
          </w:p>
        </w:tc>
      </w:tr>
      <w:tr w:rsidR="001D6E94" w:rsidRPr="008B077F" w14:paraId="1C720E40" w14:textId="77777777" w:rsidTr="008B077F">
        <w:trPr>
          <w:trHeight w:val="284"/>
        </w:trPr>
        <w:tc>
          <w:tcPr>
            <w:tcW w:w="982" w:type="pct"/>
            <w:shd w:val="clear" w:color="auto" w:fill="auto"/>
            <w:vAlign w:val="center"/>
            <w:hideMark/>
          </w:tcPr>
          <w:p w14:paraId="67F75174"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Öğretim Yöntemleri</w:t>
            </w:r>
          </w:p>
        </w:tc>
        <w:tc>
          <w:tcPr>
            <w:tcW w:w="4018" w:type="pct"/>
            <w:gridSpan w:val="9"/>
            <w:shd w:val="clear" w:color="auto" w:fill="auto"/>
            <w:vAlign w:val="center"/>
            <w:hideMark/>
          </w:tcPr>
          <w:p w14:paraId="15FCC083" w14:textId="77777777" w:rsidR="001D6E94" w:rsidRPr="008B077F" w:rsidRDefault="001D6E94" w:rsidP="008B077F">
            <w:pPr>
              <w:spacing w:after="0" w:line="240" w:lineRule="auto"/>
              <w:rPr>
                <w:rFonts w:cstheme="minorHAnsi"/>
                <w:color w:val="000000"/>
                <w:sz w:val="18"/>
                <w:szCs w:val="18"/>
              </w:rPr>
            </w:pPr>
            <w:r w:rsidRPr="008B077F">
              <w:rPr>
                <w:rFonts w:cstheme="minorHAnsi"/>
                <w:sz w:val="18"/>
                <w:szCs w:val="18"/>
              </w:rPr>
              <w:t>Ders uygulamalı bir şekilde, uygun ekipman ve kıyafet kullanılarak öğretilecektir.</w:t>
            </w:r>
          </w:p>
        </w:tc>
      </w:tr>
      <w:tr w:rsidR="001D6E94" w:rsidRPr="008B077F" w14:paraId="01BF6A7C" w14:textId="77777777" w:rsidTr="008B077F">
        <w:trPr>
          <w:trHeight w:val="284"/>
        </w:trPr>
        <w:tc>
          <w:tcPr>
            <w:tcW w:w="982" w:type="pct"/>
            <w:shd w:val="clear" w:color="auto" w:fill="auto"/>
            <w:vAlign w:val="center"/>
            <w:hideMark/>
          </w:tcPr>
          <w:p w14:paraId="5E996A9D"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Ölçme Yöntemleri</w:t>
            </w:r>
          </w:p>
        </w:tc>
        <w:tc>
          <w:tcPr>
            <w:tcW w:w="4018" w:type="pct"/>
            <w:gridSpan w:val="9"/>
            <w:shd w:val="clear" w:color="auto" w:fill="auto"/>
            <w:vAlign w:val="center"/>
            <w:hideMark/>
          </w:tcPr>
          <w:p w14:paraId="3E9C002C"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Dönem içi prova performansları ve dönem sonu final gösterisi.</w:t>
            </w:r>
          </w:p>
        </w:tc>
      </w:tr>
      <w:tr w:rsidR="001D6E94" w:rsidRPr="008B077F" w14:paraId="60A62942" w14:textId="77777777" w:rsidTr="008B077F">
        <w:trPr>
          <w:trHeight w:val="397"/>
        </w:trPr>
        <w:tc>
          <w:tcPr>
            <w:tcW w:w="5000" w:type="pct"/>
            <w:gridSpan w:val="10"/>
            <w:shd w:val="clear" w:color="auto" w:fill="auto"/>
            <w:noWrap/>
            <w:vAlign w:val="bottom"/>
            <w:hideMark/>
          </w:tcPr>
          <w:p w14:paraId="2764CA00" w14:textId="77777777" w:rsidR="001D6E94" w:rsidRPr="008B077F" w:rsidRDefault="001D6E94" w:rsidP="008B077F">
            <w:pPr>
              <w:spacing w:after="0" w:line="240" w:lineRule="auto"/>
              <w:rPr>
                <w:rFonts w:cstheme="minorHAnsi"/>
                <w:color w:val="000000"/>
                <w:sz w:val="18"/>
                <w:szCs w:val="18"/>
              </w:rPr>
            </w:pPr>
          </w:p>
        </w:tc>
      </w:tr>
      <w:tr w:rsidR="001D6E94" w:rsidRPr="008B077F" w14:paraId="7A2C2717" w14:textId="77777777" w:rsidTr="008B077F">
        <w:trPr>
          <w:trHeight w:val="284"/>
        </w:trPr>
        <w:tc>
          <w:tcPr>
            <w:tcW w:w="5000" w:type="pct"/>
            <w:gridSpan w:val="10"/>
            <w:shd w:val="clear" w:color="auto" w:fill="auto"/>
            <w:vAlign w:val="center"/>
            <w:hideMark/>
          </w:tcPr>
          <w:p w14:paraId="6189AFDA"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 AKIŞI</w:t>
            </w:r>
          </w:p>
        </w:tc>
      </w:tr>
      <w:tr w:rsidR="001D6E94" w:rsidRPr="008B077F" w14:paraId="1C2F101C" w14:textId="77777777" w:rsidTr="008B077F">
        <w:trPr>
          <w:trHeight w:val="284"/>
        </w:trPr>
        <w:tc>
          <w:tcPr>
            <w:tcW w:w="982" w:type="pct"/>
            <w:shd w:val="clear" w:color="auto" w:fill="auto"/>
            <w:vAlign w:val="center"/>
            <w:hideMark/>
          </w:tcPr>
          <w:p w14:paraId="0AE4A8F3"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Hafta</w:t>
            </w:r>
          </w:p>
        </w:tc>
        <w:tc>
          <w:tcPr>
            <w:tcW w:w="3146" w:type="pct"/>
            <w:gridSpan w:val="8"/>
            <w:shd w:val="clear" w:color="auto" w:fill="auto"/>
            <w:noWrap/>
            <w:vAlign w:val="bottom"/>
            <w:hideMark/>
          </w:tcPr>
          <w:p w14:paraId="0132350B" w14:textId="77777777" w:rsidR="001D6E94" w:rsidRPr="008B077F" w:rsidRDefault="001D6E94" w:rsidP="008B077F">
            <w:pPr>
              <w:spacing w:after="0" w:line="240" w:lineRule="auto"/>
              <w:rPr>
                <w:rFonts w:cstheme="minorHAnsi"/>
                <w:b/>
                <w:bCs/>
                <w:color w:val="000000"/>
                <w:sz w:val="18"/>
                <w:szCs w:val="18"/>
              </w:rPr>
            </w:pPr>
            <w:r w:rsidRPr="008B077F">
              <w:rPr>
                <w:rFonts w:cstheme="minorHAnsi"/>
                <w:color w:val="000000"/>
                <w:sz w:val="18"/>
                <w:szCs w:val="18"/>
              </w:rPr>
              <w:t> </w:t>
            </w:r>
            <w:r w:rsidRPr="008B077F">
              <w:rPr>
                <w:rFonts w:cstheme="minorHAnsi"/>
                <w:b/>
                <w:bCs/>
                <w:color w:val="000000"/>
                <w:sz w:val="18"/>
                <w:szCs w:val="18"/>
              </w:rPr>
              <w:t>Konular</w:t>
            </w:r>
          </w:p>
        </w:tc>
        <w:tc>
          <w:tcPr>
            <w:tcW w:w="872" w:type="pct"/>
            <w:shd w:val="clear" w:color="auto" w:fill="auto"/>
            <w:vAlign w:val="center"/>
            <w:hideMark/>
          </w:tcPr>
          <w:p w14:paraId="7E299466" w14:textId="77777777" w:rsidR="001D6E94" w:rsidRPr="008B077F" w:rsidRDefault="001D6E94" w:rsidP="008B077F">
            <w:pPr>
              <w:spacing w:after="0" w:line="240" w:lineRule="auto"/>
              <w:jc w:val="center"/>
              <w:rPr>
                <w:rFonts w:cstheme="minorHAnsi"/>
                <w:b/>
                <w:bCs/>
                <w:color w:val="000000"/>
                <w:sz w:val="18"/>
                <w:szCs w:val="18"/>
              </w:rPr>
            </w:pPr>
            <w:r w:rsidRPr="008B077F">
              <w:rPr>
                <w:rFonts w:cstheme="minorHAnsi"/>
                <w:b/>
                <w:bCs/>
                <w:color w:val="000000"/>
                <w:sz w:val="18"/>
                <w:szCs w:val="18"/>
              </w:rPr>
              <w:t>Kaynak/İlgili Bölüm</w:t>
            </w:r>
          </w:p>
        </w:tc>
      </w:tr>
      <w:tr w:rsidR="001D6E94" w:rsidRPr="008B077F" w14:paraId="05683709" w14:textId="77777777" w:rsidTr="008B077F">
        <w:trPr>
          <w:trHeight w:val="284"/>
        </w:trPr>
        <w:tc>
          <w:tcPr>
            <w:tcW w:w="982" w:type="pct"/>
            <w:shd w:val="clear" w:color="auto" w:fill="auto"/>
            <w:vAlign w:val="center"/>
            <w:hideMark/>
          </w:tcPr>
          <w:p w14:paraId="5489B559"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1</w:t>
            </w:r>
          </w:p>
        </w:tc>
        <w:tc>
          <w:tcPr>
            <w:tcW w:w="3146" w:type="pct"/>
            <w:gridSpan w:val="8"/>
            <w:shd w:val="clear" w:color="auto" w:fill="auto"/>
            <w:vAlign w:val="center"/>
            <w:hideMark/>
          </w:tcPr>
          <w:p w14:paraId="41FEF37E"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Dünya dans tarihçesi</w:t>
            </w:r>
          </w:p>
        </w:tc>
        <w:tc>
          <w:tcPr>
            <w:tcW w:w="872" w:type="pct"/>
            <w:shd w:val="clear" w:color="auto" w:fill="auto"/>
            <w:vAlign w:val="center"/>
            <w:hideMark/>
          </w:tcPr>
          <w:p w14:paraId="6CD012A5"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050B9A56" w14:textId="77777777" w:rsidTr="008B077F">
        <w:trPr>
          <w:trHeight w:val="284"/>
        </w:trPr>
        <w:tc>
          <w:tcPr>
            <w:tcW w:w="982" w:type="pct"/>
            <w:shd w:val="clear" w:color="auto" w:fill="auto"/>
            <w:vAlign w:val="center"/>
            <w:hideMark/>
          </w:tcPr>
          <w:p w14:paraId="0A1407C0"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2</w:t>
            </w:r>
          </w:p>
        </w:tc>
        <w:tc>
          <w:tcPr>
            <w:tcW w:w="3146" w:type="pct"/>
            <w:gridSpan w:val="8"/>
            <w:shd w:val="clear" w:color="auto" w:fill="auto"/>
            <w:vAlign w:val="center"/>
            <w:hideMark/>
          </w:tcPr>
          <w:p w14:paraId="3D79FC0F"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Dünya dans atlası</w:t>
            </w:r>
          </w:p>
        </w:tc>
        <w:tc>
          <w:tcPr>
            <w:tcW w:w="872" w:type="pct"/>
            <w:shd w:val="clear" w:color="auto" w:fill="auto"/>
            <w:vAlign w:val="center"/>
            <w:hideMark/>
          </w:tcPr>
          <w:p w14:paraId="0BC7A4D8"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5278C113" w14:textId="77777777" w:rsidTr="008B077F">
        <w:trPr>
          <w:trHeight w:val="284"/>
        </w:trPr>
        <w:tc>
          <w:tcPr>
            <w:tcW w:w="982" w:type="pct"/>
            <w:shd w:val="clear" w:color="auto" w:fill="auto"/>
            <w:vAlign w:val="center"/>
            <w:hideMark/>
          </w:tcPr>
          <w:p w14:paraId="292C7AA2"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3</w:t>
            </w:r>
          </w:p>
        </w:tc>
        <w:tc>
          <w:tcPr>
            <w:tcW w:w="3146" w:type="pct"/>
            <w:gridSpan w:val="8"/>
            <w:shd w:val="clear" w:color="auto" w:fill="auto"/>
            <w:vAlign w:val="center"/>
            <w:hideMark/>
          </w:tcPr>
          <w:p w14:paraId="2A6964D5"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284DF9E6"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2D4AEEB3" w14:textId="77777777" w:rsidTr="008B077F">
        <w:trPr>
          <w:trHeight w:val="284"/>
        </w:trPr>
        <w:tc>
          <w:tcPr>
            <w:tcW w:w="982" w:type="pct"/>
            <w:shd w:val="clear" w:color="auto" w:fill="auto"/>
            <w:vAlign w:val="center"/>
            <w:hideMark/>
          </w:tcPr>
          <w:p w14:paraId="7D93CB8B"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4</w:t>
            </w:r>
          </w:p>
        </w:tc>
        <w:tc>
          <w:tcPr>
            <w:tcW w:w="3146" w:type="pct"/>
            <w:gridSpan w:val="8"/>
            <w:shd w:val="clear" w:color="auto" w:fill="auto"/>
            <w:vAlign w:val="center"/>
            <w:hideMark/>
          </w:tcPr>
          <w:p w14:paraId="29F484F0"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249CC554"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368A8C1D" w14:textId="77777777" w:rsidTr="008B077F">
        <w:trPr>
          <w:trHeight w:val="284"/>
        </w:trPr>
        <w:tc>
          <w:tcPr>
            <w:tcW w:w="982" w:type="pct"/>
            <w:shd w:val="clear" w:color="auto" w:fill="auto"/>
            <w:vAlign w:val="center"/>
            <w:hideMark/>
          </w:tcPr>
          <w:p w14:paraId="2EB411EF"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5</w:t>
            </w:r>
          </w:p>
        </w:tc>
        <w:tc>
          <w:tcPr>
            <w:tcW w:w="3146" w:type="pct"/>
            <w:gridSpan w:val="8"/>
            <w:shd w:val="clear" w:color="auto" w:fill="auto"/>
            <w:vAlign w:val="center"/>
            <w:hideMark/>
          </w:tcPr>
          <w:p w14:paraId="4D20CD8C"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7E7A57E3"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05414325" w14:textId="77777777" w:rsidTr="008B077F">
        <w:trPr>
          <w:trHeight w:val="284"/>
        </w:trPr>
        <w:tc>
          <w:tcPr>
            <w:tcW w:w="982" w:type="pct"/>
            <w:shd w:val="clear" w:color="auto" w:fill="auto"/>
            <w:vAlign w:val="center"/>
            <w:hideMark/>
          </w:tcPr>
          <w:p w14:paraId="7C2DF6B2"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6</w:t>
            </w:r>
          </w:p>
        </w:tc>
        <w:tc>
          <w:tcPr>
            <w:tcW w:w="3146" w:type="pct"/>
            <w:gridSpan w:val="8"/>
            <w:shd w:val="clear" w:color="auto" w:fill="auto"/>
            <w:vAlign w:val="center"/>
            <w:hideMark/>
          </w:tcPr>
          <w:p w14:paraId="0A5DF36B"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515000F3"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399A0D78" w14:textId="77777777" w:rsidTr="008B077F">
        <w:trPr>
          <w:trHeight w:val="284"/>
        </w:trPr>
        <w:tc>
          <w:tcPr>
            <w:tcW w:w="982" w:type="pct"/>
            <w:shd w:val="clear" w:color="auto" w:fill="auto"/>
            <w:vAlign w:val="center"/>
            <w:hideMark/>
          </w:tcPr>
          <w:p w14:paraId="33B9A641"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7</w:t>
            </w:r>
          </w:p>
        </w:tc>
        <w:tc>
          <w:tcPr>
            <w:tcW w:w="3146" w:type="pct"/>
            <w:gridSpan w:val="8"/>
            <w:shd w:val="clear" w:color="auto" w:fill="auto"/>
            <w:vAlign w:val="center"/>
            <w:hideMark/>
          </w:tcPr>
          <w:p w14:paraId="742BCDD9"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4F84ED8D"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67E71749" w14:textId="77777777" w:rsidTr="008B077F">
        <w:trPr>
          <w:trHeight w:val="284"/>
        </w:trPr>
        <w:tc>
          <w:tcPr>
            <w:tcW w:w="982" w:type="pct"/>
            <w:shd w:val="clear" w:color="auto" w:fill="auto"/>
            <w:vAlign w:val="center"/>
            <w:hideMark/>
          </w:tcPr>
          <w:p w14:paraId="660386DD"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8</w:t>
            </w:r>
          </w:p>
        </w:tc>
        <w:tc>
          <w:tcPr>
            <w:tcW w:w="3146" w:type="pct"/>
            <w:gridSpan w:val="8"/>
            <w:shd w:val="clear" w:color="auto" w:fill="auto"/>
            <w:vAlign w:val="center"/>
            <w:hideMark/>
          </w:tcPr>
          <w:p w14:paraId="3059B70F"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salsa performansı</w:t>
            </w:r>
          </w:p>
        </w:tc>
        <w:tc>
          <w:tcPr>
            <w:tcW w:w="872" w:type="pct"/>
            <w:shd w:val="clear" w:color="auto" w:fill="auto"/>
            <w:vAlign w:val="center"/>
            <w:hideMark/>
          </w:tcPr>
          <w:p w14:paraId="7CD08E11"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35CC347B" w14:textId="77777777" w:rsidTr="008B077F">
        <w:trPr>
          <w:trHeight w:val="284"/>
        </w:trPr>
        <w:tc>
          <w:tcPr>
            <w:tcW w:w="982" w:type="pct"/>
            <w:shd w:val="clear" w:color="auto" w:fill="auto"/>
            <w:vAlign w:val="center"/>
            <w:hideMark/>
          </w:tcPr>
          <w:p w14:paraId="27754821"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9</w:t>
            </w:r>
          </w:p>
        </w:tc>
        <w:tc>
          <w:tcPr>
            <w:tcW w:w="3146" w:type="pct"/>
            <w:gridSpan w:val="8"/>
            <w:shd w:val="clear" w:color="auto" w:fill="auto"/>
            <w:vAlign w:val="center"/>
            <w:hideMark/>
          </w:tcPr>
          <w:p w14:paraId="595CD016"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58A7BB60"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3382CE04" w14:textId="77777777" w:rsidTr="008B077F">
        <w:trPr>
          <w:trHeight w:val="284"/>
        </w:trPr>
        <w:tc>
          <w:tcPr>
            <w:tcW w:w="982" w:type="pct"/>
            <w:shd w:val="clear" w:color="auto" w:fill="auto"/>
            <w:vAlign w:val="center"/>
            <w:hideMark/>
          </w:tcPr>
          <w:p w14:paraId="76062E05"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10</w:t>
            </w:r>
          </w:p>
        </w:tc>
        <w:tc>
          <w:tcPr>
            <w:tcW w:w="3146" w:type="pct"/>
            <w:gridSpan w:val="8"/>
            <w:shd w:val="clear" w:color="auto" w:fill="auto"/>
            <w:vAlign w:val="center"/>
            <w:hideMark/>
          </w:tcPr>
          <w:p w14:paraId="66205FC3"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0306B60D"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55A6331B" w14:textId="77777777" w:rsidTr="008B077F">
        <w:trPr>
          <w:trHeight w:val="284"/>
        </w:trPr>
        <w:tc>
          <w:tcPr>
            <w:tcW w:w="982" w:type="pct"/>
            <w:shd w:val="clear" w:color="auto" w:fill="auto"/>
            <w:vAlign w:val="center"/>
            <w:hideMark/>
          </w:tcPr>
          <w:p w14:paraId="3C263943"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11</w:t>
            </w:r>
          </w:p>
        </w:tc>
        <w:tc>
          <w:tcPr>
            <w:tcW w:w="3146" w:type="pct"/>
            <w:gridSpan w:val="8"/>
            <w:shd w:val="clear" w:color="auto" w:fill="auto"/>
            <w:vAlign w:val="center"/>
            <w:hideMark/>
          </w:tcPr>
          <w:p w14:paraId="216F8699"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4E8B6B74"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1CFA3796" w14:textId="77777777" w:rsidTr="008B077F">
        <w:trPr>
          <w:trHeight w:val="284"/>
        </w:trPr>
        <w:tc>
          <w:tcPr>
            <w:tcW w:w="982" w:type="pct"/>
            <w:shd w:val="clear" w:color="auto" w:fill="auto"/>
            <w:vAlign w:val="center"/>
            <w:hideMark/>
          </w:tcPr>
          <w:p w14:paraId="64037736"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12</w:t>
            </w:r>
          </w:p>
        </w:tc>
        <w:tc>
          <w:tcPr>
            <w:tcW w:w="3146" w:type="pct"/>
            <w:gridSpan w:val="8"/>
            <w:shd w:val="clear" w:color="auto" w:fill="auto"/>
            <w:vAlign w:val="center"/>
            <w:hideMark/>
          </w:tcPr>
          <w:p w14:paraId="74013BBD"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6E5DBBCA"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6DEF8E1E" w14:textId="77777777" w:rsidTr="008B077F">
        <w:trPr>
          <w:trHeight w:val="284"/>
        </w:trPr>
        <w:tc>
          <w:tcPr>
            <w:tcW w:w="982" w:type="pct"/>
            <w:shd w:val="clear" w:color="auto" w:fill="auto"/>
            <w:vAlign w:val="center"/>
            <w:hideMark/>
          </w:tcPr>
          <w:p w14:paraId="46332B11"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13</w:t>
            </w:r>
          </w:p>
        </w:tc>
        <w:tc>
          <w:tcPr>
            <w:tcW w:w="3146" w:type="pct"/>
            <w:gridSpan w:val="8"/>
            <w:shd w:val="clear" w:color="auto" w:fill="auto"/>
            <w:vAlign w:val="center"/>
            <w:hideMark/>
          </w:tcPr>
          <w:p w14:paraId="34080025"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31FA6488"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3DC4657D" w14:textId="77777777" w:rsidTr="008B077F">
        <w:trPr>
          <w:trHeight w:val="284"/>
        </w:trPr>
        <w:tc>
          <w:tcPr>
            <w:tcW w:w="982" w:type="pct"/>
            <w:shd w:val="clear" w:color="auto" w:fill="auto"/>
            <w:vAlign w:val="center"/>
            <w:hideMark/>
          </w:tcPr>
          <w:p w14:paraId="1A2C1780"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14</w:t>
            </w:r>
          </w:p>
        </w:tc>
        <w:tc>
          <w:tcPr>
            <w:tcW w:w="3146" w:type="pct"/>
            <w:gridSpan w:val="8"/>
            <w:shd w:val="clear" w:color="auto" w:fill="auto"/>
            <w:vAlign w:val="center"/>
            <w:hideMark/>
          </w:tcPr>
          <w:p w14:paraId="288E540E"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Uygulamalı bachata performansı</w:t>
            </w:r>
          </w:p>
        </w:tc>
        <w:tc>
          <w:tcPr>
            <w:tcW w:w="872" w:type="pct"/>
            <w:shd w:val="clear" w:color="auto" w:fill="auto"/>
            <w:vAlign w:val="center"/>
            <w:hideMark/>
          </w:tcPr>
          <w:p w14:paraId="773B6CA8"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w:t>
            </w:r>
          </w:p>
        </w:tc>
      </w:tr>
      <w:tr w:rsidR="001D6E94" w:rsidRPr="008B077F" w14:paraId="7CC2AA51" w14:textId="77777777" w:rsidTr="008B077F">
        <w:trPr>
          <w:trHeight w:val="385"/>
        </w:trPr>
        <w:tc>
          <w:tcPr>
            <w:tcW w:w="5000" w:type="pct"/>
            <w:gridSpan w:val="10"/>
            <w:shd w:val="clear" w:color="auto" w:fill="auto"/>
            <w:noWrap/>
            <w:vAlign w:val="bottom"/>
            <w:hideMark/>
          </w:tcPr>
          <w:p w14:paraId="32763B03" w14:textId="77777777" w:rsidR="001D6E94" w:rsidRPr="008B077F" w:rsidRDefault="001D6E94" w:rsidP="008B077F">
            <w:pPr>
              <w:spacing w:after="0" w:line="240" w:lineRule="auto"/>
              <w:rPr>
                <w:rFonts w:cstheme="minorHAnsi"/>
                <w:color w:val="000000"/>
                <w:sz w:val="18"/>
                <w:szCs w:val="18"/>
              </w:rPr>
            </w:pPr>
          </w:p>
        </w:tc>
      </w:tr>
      <w:tr w:rsidR="001D6E94" w:rsidRPr="008B077F" w14:paraId="31679C83" w14:textId="77777777" w:rsidTr="008B077F">
        <w:trPr>
          <w:trHeight w:val="284"/>
        </w:trPr>
        <w:tc>
          <w:tcPr>
            <w:tcW w:w="5000" w:type="pct"/>
            <w:gridSpan w:val="10"/>
            <w:shd w:val="clear" w:color="auto" w:fill="auto"/>
            <w:vAlign w:val="center"/>
            <w:hideMark/>
          </w:tcPr>
          <w:p w14:paraId="530CE986"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KAYNAKLAR</w:t>
            </w:r>
          </w:p>
        </w:tc>
      </w:tr>
      <w:tr w:rsidR="001D6E94" w:rsidRPr="008B077F" w14:paraId="16D79D9C" w14:textId="77777777" w:rsidTr="008B077F">
        <w:trPr>
          <w:trHeight w:val="284"/>
        </w:trPr>
        <w:tc>
          <w:tcPr>
            <w:tcW w:w="982" w:type="pct"/>
            <w:shd w:val="clear" w:color="auto" w:fill="auto"/>
            <w:vAlign w:val="center"/>
            <w:hideMark/>
          </w:tcPr>
          <w:p w14:paraId="6EEC1777"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Ders Notu</w:t>
            </w:r>
          </w:p>
        </w:tc>
        <w:tc>
          <w:tcPr>
            <w:tcW w:w="4018" w:type="pct"/>
            <w:gridSpan w:val="9"/>
            <w:shd w:val="clear" w:color="auto" w:fill="auto"/>
            <w:vAlign w:val="center"/>
            <w:hideMark/>
          </w:tcPr>
          <w:p w14:paraId="724D342D" w14:textId="77777777" w:rsidR="001D6E94" w:rsidRPr="008B077F" w:rsidRDefault="001D6E94" w:rsidP="008B077F">
            <w:pPr>
              <w:spacing w:after="0" w:line="240" w:lineRule="auto"/>
              <w:rPr>
                <w:rFonts w:cstheme="minorHAnsi"/>
                <w:color w:val="000000"/>
                <w:sz w:val="18"/>
                <w:szCs w:val="18"/>
              </w:rPr>
            </w:pPr>
          </w:p>
        </w:tc>
      </w:tr>
      <w:tr w:rsidR="001D6E94" w:rsidRPr="008B077F" w14:paraId="6A324CDC" w14:textId="77777777" w:rsidTr="008B077F">
        <w:trPr>
          <w:trHeight w:val="284"/>
        </w:trPr>
        <w:tc>
          <w:tcPr>
            <w:tcW w:w="982" w:type="pct"/>
            <w:shd w:val="clear" w:color="auto" w:fill="auto"/>
            <w:vAlign w:val="center"/>
            <w:hideMark/>
          </w:tcPr>
          <w:p w14:paraId="68C61581" w14:textId="77777777" w:rsidR="001D6E94" w:rsidRPr="008B077F" w:rsidRDefault="001D6E94" w:rsidP="008B077F">
            <w:pPr>
              <w:spacing w:after="0" w:line="240" w:lineRule="auto"/>
              <w:rPr>
                <w:rFonts w:cstheme="minorHAnsi"/>
                <w:b/>
                <w:bCs/>
                <w:color w:val="000000"/>
                <w:sz w:val="18"/>
                <w:szCs w:val="18"/>
              </w:rPr>
            </w:pPr>
            <w:r w:rsidRPr="008B077F">
              <w:rPr>
                <w:rFonts w:cstheme="minorHAnsi"/>
                <w:b/>
                <w:bCs/>
                <w:color w:val="000000"/>
                <w:sz w:val="18"/>
                <w:szCs w:val="18"/>
              </w:rPr>
              <w:t>Diğer Kaynaklar</w:t>
            </w:r>
          </w:p>
        </w:tc>
        <w:tc>
          <w:tcPr>
            <w:tcW w:w="4018" w:type="pct"/>
            <w:gridSpan w:val="9"/>
            <w:shd w:val="clear" w:color="auto" w:fill="auto"/>
            <w:vAlign w:val="center"/>
            <w:hideMark/>
          </w:tcPr>
          <w:p w14:paraId="1233D9AC" w14:textId="77777777" w:rsidR="001D6E94" w:rsidRPr="008B077F" w:rsidRDefault="001D6E94" w:rsidP="008B077F">
            <w:pPr>
              <w:spacing w:after="0" w:line="240" w:lineRule="auto"/>
              <w:rPr>
                <w:rFonts w:cstheme="minorHAnsi"/>
                <w:color w:val="000000"/>
                <w:sz w:val="18"/>
                <w:szCs w:val="18"/>
              </w:rPr>
            </w:pPr>
            <w:r w:rsidRPr="008B077F">
              <w:rPr>
                <w:rFonts w:cstheme="minorHAnsi"/>
                <w:color w:val="000000"/>
                <w:sz w:val="18"/>
                <w:szCs w:val="18"/>
              </w:rPr>
              <w:t xml:space="preserve"> </w:t>
            </w:r>
          </w:p>
        </w:tc>
      </w:tr>
      <w:tr w:rsidR="001D6E94" w:rsidRPr="008B077F" w14:paraId="03769516" w14:textId="77777777" w:rsidTr="008B077F">
        <w:trPr>
          <w:trHeight w:val="247"/>
        </w:trPr>
        <w:tc>
          <w:tcPr>
            <w:tcW w:w="5000" w:type="pct"/>
            <w:gridSpan w:val="10"/>
            <w:shd w:val="clear" w:color="auto" w:fill="auto"/>
            <w:noWrap/>
            <w:vAlign w:val="bottom"/>
            <w:hideMark/>
          </w:tcPr>
          <w:p w14:paraId="26BB88A9" w14:textId="77777777" w:rsidR="001D6E94" w:rsidRPr="008B077F" w:rsidRDefault="001D6E94" w:rsidP="008B077F">
            <w:pPr>
              <w:spacing w:after="0" w:line="240" w:lineRule="auto"/>
              <w:rPr>
                <w:rFonts w:cstheme="minorHAnsi"/>
                <w:color w:val="000000"/>
                <w:sz w:val="18"/>
                <w:szCs w:val="18"/>
              </w:rPr>
            </w:pPr>
          </w:p>
        </w:tc>
      </w:tr>
      <w:tr w:rsidR="001D6E94" w:rsidRPr="003A0002" w14:paraId="41543134" w14:textId="77777777" w:rsidTr="008B077F">
        <w:trPr>
          <w:trHeight w:val="284"/>
        </w:trPr>
        <w:tc>
          <w:tcPr>
            <w:tcW w:w="5000" w:type="pct"/>
            <w:gridSpan w:val="10"/>
            <w:shd w:val="clear" w:color="auto" w:fill="auto"/>
            <w:vAlign w:val="center"/>
            <w:hideMark/>
          </w:tcPr>
          <w:p w14:paraId="774230B9"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40F72B00" w14:textId="77777777" w:rsidTr="008B077F">
        <w:trPr>
          <w:trHeight w:val="284"/>
        </w:trPr>
        <w:tc>
          <w:tcPr>
            <w:tcW w:w="1565" w:type="pct"/>
            <w:gridSpan w:val="2"/>
            <w:shd w:val="clear" w:color="auto" w:fill="auto"/>
            <w:vAlign w:val="center"/>
            <w:hideMark/>
          </w:tcPr>
          <w:p w14:paraId="55F06571"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622" w:type="pct"/>
            <w:gridSpan w:val="4"/>
            <w:shd w:val="clear" w:color="auto" w:fill="auto"/>
            <w:noWrap/>
            <w:vAlign w:val="bottom"/>
            <w:hideMark/>
          </w:tcPr>
          <w:p w14:paraId="027079D2"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2FFE11A1"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48BB9D9B" w14:textId="77777777" w:rsidTr="008B077F">
        <w:trPr>
          <w:trHeight w:val="284"/>
        </w:trPr>
        <w:tc>
          <w:tcPr>
            <w:tcW w:w="1565" w:type="pct"/>
            <w:gridSpan w:val="2"/>
            <w:shd w:val="clear" w:color="auto" w:fill="auto"/>
            <w:vAlign w:val="center"/>
            <w:hideMark/>
          </w:tcPr>
          <w:p w14:paraId="653983DA"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622" w:type="pct"/>
            <w:gridSpan w:val="4"/>
            <w:shd w:val="clear" w:color="auto" w:fill="auto"/>
            <w:noWrap/>
            <w:vAlign w:val="bottom"/>
            <w:hideMark/>
          </w:tcPr>
          <w:p w14:paraId="6A842EC4"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C02F69C"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5BBE0BF1" w14:textId="77777777" w:rsidTr="008B077F">
        <w:trPr>
          <w:trHeight w:val="284"/>
        </w:trPr>
        <w:tc>
          <w:tcPr>
            <w:tcW w:w="1565" w:type="pct"/>
            <w:gridSpan w:val="2"/>
            <w:shd w:val="clear" w:color="auto" w:fill="auto"/>
            <w:vAlign w:val="center"/>
            <w:hideMark/>
          </w:tcPr>
          <w:p w14:paraId="609A228A"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622" w:type="pct"/>
            <w:gridSpan w:val="4"/>
            <w:shd w:val="clear" w:color="auto" w:fill="auto"/>
            <w:noWrap/>
            <w:vAlign w:val="bottom"/>
            <w:hideMark/>
          </w:tcPr>
          <w:p w14:paraId="142C032B" w14:textId="77777777" w:rsidR="001D6E94" w:rsidRPr="003A0002" w:rsidRDefault="001D6E94" w:rsidP="00A87FAC">
            <w:pPr>
              <w:spacing w:after="0"/>
              <w:jc w:val="center"/>
              <w:rPr>
                <w:rFonts w:cs="Calibri"/>
                <w:sz w:val="18"/>
                <w:szCs w:val="18"/>
              </w:rPr>
            </w:pPr>
          </w:p>
        </w:tc>
        <w:tc>
          <w:tcPr>
            <w:tcW w:w="1813" w:type="pct"/>
            <w:gridSpan w:val="4"/>
            <w:shd w:val="clear" w:color="auto" w:fill="auto"/>
            <w:vAlign w:val="center"/>
            <w:hideMark/>
          </w:tcPr>
          <w:p w14:paraId="778245D6" w14:textId="77777777" w:rsidR="001D6E94" w:rsidRPr="003A0002" w:rsidRDefault="001D6E94" w:rsidP="00A87FAC">
            <w:pPr>
              <w:spacing w:after="0"/>
              <w:jc w:val="center"/>
              <w:rPr>
                <w:rFonts w:cs="Calibri"/>
                <w:sz w:val="18"/>
                <w:szCs w:val="18"/>
              </w:rPr>
            </w:pPr>
          </w:p>
        </w:tc>
      </w:tr>
      <w:tr w:rsidR="001D6E94" w:rsidRPr="003A0002" w14:paraId="1AFBEDFD" w14:textId="77777777" w:rsidTr="008B077F">
        <w:trPr>
          <w:trHeight w:val="284"/>
        </w:trPr>
        <w:tc>
          <w:tcPr>
            <w:tcW w:w="1565" w:type="pct"/>
            <w:gridSpan w:val="2"/>
            <w:shd w:val="clear" w:color="auto" w:fill="auto"/>
            <w:vAlign w:val="center"/>
            <w:hideMark/>
          </w:tcPr>
          <w:p w14:paraId="24DCF74A"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622" w:type="pct"/>
            <w:gridSpan w:val="4"/>
            <w:shd w:val="clear" w:color="auto" w:fill="auto"/>
            <w:noWrap/>
            <w:vAlign w:val="bottom"/>
            <w:hideMark/>
          </w:tcPr>
          <w:p w14:paraId="4C07AA73" w14:textId="77777777" w:rsidR="001D6E94" w:rsidRPr="003A0002" w:rsidRDefault="001D6E94" w:rsidP="00A87FAC">
            <w:pPr>
              <w:spacing w:after="0"/>
              <w:jc w:val="center"/>
              <w:rPr>
                <w:rFonts w:cs="Calibri"/>
                <w:sz w:val="18"/>
                <w:szCs w:val="18"/>
              </w:rPr>
            </w:pPr>
          </w:p>
        </w:tc>
        <w:tc>
          <w:tcPr>
            <w:tcW w:w="1813" w:type="pct"/>
            <w:gridSpan w:val="4"/>
            <w:shd w:val="clear" w:color="auto" w:fill="auto"/>
            <w:vAlign w:val="center"/>
            <w:hideMark/>
          </w:tcPr>
          <w:p w14:paraId="5D22CC13" w14:textId="77777777" w:rsidR="001D6E94" w:rsidRPr="003A0002" w:rsidRDefault="001D6E94" w:rsidP="00A87FAC">
            <w:pPr>
              <w:spacing w:after="0"/>
              <w:jc w:val="center"/>
              <w:rPr>
                <w:rFonts w:cs="Calibri"/>
                <w:sz w:val="18"/>
                <w:szCs w:val="18"/>
              </w:rPr>
            </w:pPr>
          </w:p>
        </w:tc>
      </w:tr>
      <w:tr w:rsidR="001D6E94" w:rsidRPr="003A0002" w14:paraId="4AD55AB0" w14:textId="77777777" w:rsidTr="008B077F">
        <w:trPr>
          <w:trHeight w:val="284"/>
        </w:trPr>
        <w:tc>
          <w:tcPr>
            <w:tcW w:w="1565" w:type="pct"/>
            <w:gridSpan w:val="2"/>
            <w:shd w:val="clear" w:color="auto" w:fill="auto"/>
            <w:vAlign w:val="center"/>
            <w:hideMark/>
          </w:tcPr>
          <w:p w14:paraId="4DE5CAC4" w14:textId="77777777" w:rsidR="001D6E94" w:rsidRPr="003A0002" w:rsidRDefault="001D6E94" w:rsidP="00A87FAC">
            <w:pPr>
              <w:spacing w:after="0"/>
              <w:rPr>
                <w:rFonts w:cs="Calibri"/>
                <w:b/>
                <w:sz w:val="18"/>
                <w:szCs w:val="18"/>
              </w:rPr>
            </w:pPr>
          </w:p>
        </w:tc>
        <w:tc>
          <w:tcPr>
            <w:tcW w:w="1622" w:type="pct"/>
            <w:gridSpan w:val="4"/>
            <w:shd w:val="clear" w:color="auto" w:fill="auto"/>
            <w:noWrap/>
            <w:vAlign w:val="bottom"/>
            <w:hideMark/>
          </w:tcPr>
          <w:p w14:paraId="03A0A277"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448559DD"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E3E2B5A" w14:textId="77777777" w:rsidTr="008B077F">
        <w:trPr>
          <w:trHeight w:val="284"/>
        </w:trPr>
        <w:tc>
          <w:tcPr>
            <w:tcW w:w="1565" w:type="pct"/>
            <w:gridSpan w:val="2"/>
            <w:shd w:val="clear" w:color="auto" w:fill="auto"/>
            <w:vAlign w:val="center"/>
            <w:hideMark/>
          </w:tcPr>
          <w:p w14:paraId="7604DEE3"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622" w:type="pct"/>
            <w:gridSpan w:val="4"/>
            <w:shd w:val="clear" w:color="auto" w:fill="auto"/>
            <w:noWrap/>
            <w:vAlign w:val="bottom"/>
            <w:hideMark/>
          </w:tcPr>
          <w:p w14:paraId="33E79936"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6ED7213"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6024AEA8" w14:textId="77777777" w:rsidTr="008B077F">
        <w:trPr>
          <w:trHeight w:val="284"/>
        </w:trPr>
        <w:tc>
          <w:tcPr>
            <w:tcW w:w="1565" w:type="pct"/>
            <w:gridSpan w:val="2"/>
            <w:shd w:val="clear" w:color="auto" w:fill="auto"/>
            <w:vAlign w:val="center"/>
            <w:hideMark/>
          </w:tcPr>
          <w:p w14:paraId="6211FD7A" w14:textId="77777777" w:rsidR="001D6E94" w:rsidRPr="003A0002" w:rsidRDefault="001D6E94" w:rsidP="00A87FAC">
            <w:pPr>
              <w:spacing w:after="0"/>
              <w:rPr>
                <w:rFonts w:cs="Calibri"/>
                <w:b/>
                <w:sz w:val="18"/>
                <w:szCs w:val="18"/>
              </w:rPr>
            </w:pPr>
            <w:r w:rsidRPr="003A0002">
              <w:rPr>
                <w:rFonts w:cs="Calibri"/>
                <w:b/>
                <w:sz w:val="18"/>
                <w:szCs w:val="18"/>
              </w:rPr>
              <w:lastRenderedPageBreak/>
              <w:t>Finalin Başarıya Oranı</w:t>
            </w:r>
          </w:p>
        </w:tc>
        <w:tc>
          <w:tcPr>
            <w:tcW w:w="1622" w:type="pct"/>
            <w:gridSpan w:val="4"/>
            <w:shd w:val="clear" w:color="auto" w:fill="auto"/>
            <w:noWrap/>
            <w:vAlign w:val="bottom"/>
            <w:hideMark/>
          </w:tcPr>
          <w:p w14:paraId="67360CCE"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F9632B9"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3543D285" w14:textId="77777777" w:rsidTr="008B077F">
        <w:trPr>
          <w:trHeight w:val="284"/>
        </w:trPr>
        <w:tc>
          <w:tcPr>
            <w:tcW w:w="1565" w:type="pct"/>
            <w:gridSpan w:val="2"/>
            <w:shd w:val="clear" w:color="auto" w:fill="auto"/>
            <w:vAlign w:val="center"/>
            <w:hideMark/>
          </w:tcPr>
          <w:p w14:paraId="7A4D5FDC" w14:textId="77777777" w:rsidR="001D6E94" w:rsidRPr="003A0002" w:rsidRDefault="001D6E94" w:rsidP="00A87FAC">
            <w:pPr>
              <w:spacing w:after="0"/>
              <w:rPr>
                <w:rFonts w:cs="Calibri"/>
                <w:sz w:val="18"/>
                <w:szCs w:val="18"/>
              </w:rPr>
            </w:pPr>
          </w:p>
        </w:tc>
        <w:tc>
          <w:tcPr>
            <w:tcW w:w="1622" w:type="pct"/>
            <w:gridSpan w:val="4"/>
            <w:shd w:val="clear" w:color="auto" w:fill="auto"/>
            <w:noWrap/>
            <w:vAlign w:val="bottom"/>
            <w:hideMark/>
          </w:tcPr>
          <w:p w14:paraId="05636C4B"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523E25FA"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40298986" w14:textId="77777777" w:rsidTr="008B077F">
        <w:trPr>
          <w:trHeight w:val="300"/>
        </w:trPr>
        <w:tc>
          <w:tcPr>
            <w:tcW w:w="5000" w:type="pct"/>
            <w:gridSpan w:val="10"/>
            <w:shd w:val="clear" w:color="auto" w:fill="auto"/>
            <w:vAlign w:val="center"/>
            <w:hideMark/>
          </w:tcPr>
          <w:p w14:paraId="05F004F9" w14:textId="77777777" w:rsidR="001D6E94" w:rsidRPr="003A0002" w:rsidRDefault="001D6E94" w:rsidP="00A87FAC">
            <w:pPr>
              <w:spacing w:after="0" w:line="240" w:lineRule="auto"/>
              <w:rPr>
                <w:rFonts w:cs="Calibri"/>
                <w:b/>
                <w:bCs/>
                <w:sz w:val="18"/>
                <w:szCs w:val="18"/>
              </w:rPr>
            </w:pPr>
          </w:p>
          <w:p w14:paraId="63FB70F6"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4D752038" w14:textId="77777777" w:rsidTr="008B077F">
        <w:trPr>
          <w:trHeight w:val="476"/>
        </w:trPr>
        <w:tc>
          <w:tcPr>
            <w:tcW w:w="2301" w:type="pct"/>
            <w:gridSpan w:val="4"/>
            <w:shd w:val="clear" w:color="auto" w:fill="auto"/>
            <w:vAlign w:val="center"/>
            <w:hideMark/>
          </w:tcPr>
          <w:p w14:paraId="148DB2B3"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793" w:type="pct"/>
            <w:shd w:val="clear" w:color="auto" w:fill="auto"/>
            <w:vAlign w:val="center"/>
            <w:hideMark/>
          </w:tcPr>
          <w:p w14:paraId="1B0D286A"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59" w:type="pct"/>
            <w:gridSpan w:val="3"/>
            <w:shd w:val="clear" w:color="auto" w:fill="auto"/>
            <w:vAlign w:val="center"/>
          </w:tcPr>
          <w:p w14:paraId="62D42480"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947" w:type="pct"/>
            <w:gridSpan w:val="2"/>
            <w:shd w:val="clear" w:color="auto" w:fill="auto"/>
            <w:vAlign w:val="center"/>
          </w:tcPr>
          <w:p w14:paraId="7F8932F7"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46EB2B63" w14:textId="77777777" w:rsidTr="008B077F">
        <w:trPr>
          <w:trHeight w:val="420"/>
        </w:trPr>
        <w:tc>
          <w:tcPr>
            <w:tcW w:w="2301" w:type="pct"/>
            <w:gridSpan w:val="4"/>
            <w:shd w:val="clear" w:color="auto" w:fill="auto"/>
            <w:vAlign w:val="center"/>
            <w:hideMark/>
          </w:tcPr>
          <w:p w14:paraId="2161F32A"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793" w:type="pct"/>
            <w:shd w:val="clear" w:color="auto" w:fill="auto"/>
            <w:noWrap/>
            <w:vAlign w:val="center"/>
            <w:hideMark/>
          </w:tcPr>
          <w:p w14:paraId="45BA5E8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19C9842A"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947" w:type="pct"/>
            <w:gridSpan w:val="2"/>
            <w:shd w:val="clear" w:color="auto" w:fill="auto"/>
            <w:vAlign w:val="center"/>
          </w:tcPr>
          <w:p w14:paraId="62E0034A"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75805EBD" w14:textId="77777777" w:rsidTr="008B077F">
        <w:trPr>
          <w:trHeight w:val="420"/>
        </w:trPr>
        <w:tc>
          <w:tcPr>
            <w:tcW w:w="2301" w:type="pct"/>
            <w:gridSpan w:val="4"/>
            <w:shd w:val="clear" w:color="auto" w:fill="auto"/>
            <w:vAlign w:val="center"/>
            <w:hideMark/>
          </w:tcPr>
          <w:p w14:paraId="46EC5852"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793" w:type="pct"/>
            <w:shd w:val="clear" w:color="auto" w:fill="auto"/>
            <w:noWrap/>
            <w:vAlign w:val="center"/>
            <w:hideMark/>
          </w:tcPr>
          <w:p w14:paraId="7405161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022D0AB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7" w:type="pct"/>
            <w:gridSpan w:val="2"/>
            <w:shd w:val="clear" w:color="auto" w:fill="auto"/>
            <w:vAlign w:val="center"/>
          </w:tcPr>
          <w:p w14:paraId="15017F6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3691D5FF" w14:textId="77777777" w:rsidTr="008B077F">
        <w:trPr>
          <w:trHeight w:val="420"/>
        </w:trPr>
        <w:tc>
          <w:tcPr>
            <w:tcW w:w="2301" w:type="pct"/>
            <w:gridSpan w:val="4"/>
            <w:shd w:val="clear" w:color="auto" w:fill="auto"/>
            <w:vAlign w:val="center"/>
            <w:hideMark/>
          </w:tcPr>
          <w:p w14:paraId="58BF79D6"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793" w:type="pct"/>
            <w:shd w:val="clear" w:color="auto" w:fill="auto"/>
            <w:noWrap/>
            <w:vAlign w:val="center"/>
            <w:hideMark/>
          </w:tcPr>
          <w:p w14:paraId="44B1E64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77DBFBF8"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7" w:type="pct"/>
            <w:gridSpan w:val="2"/>
            <w:shd w:val="clear" w:color="auto" w:fill="auto"/>
            <w:vAlign w:val="center"/>
          </w:tcPr>
          <w:p w14:paraId="4D5E528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5A33F56A" w14:textId="77777777" w:rsidTr="008B077F">
        <w:trPr>
          <w:trHeight w:val="420"/>
        </w:trPr>
        <w:tc>
          <w:tcPr>
            <w:tcW w:w="2301" w:type="pct"/>
            <w:gridSpan w:val="4"/>
            <w:shd w:val="clear" w:color="auto" w:fill="auto"/>
            <w:vAlign w:val="center"/>
            <w:hideMark/>
          </w:tcPr>
          <w:p w14:paraId="13CB6B42"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793" w:type="pct"/>
            <w:shd w:val="clear" w:color="auto" w:fill="auto"/>
            <w:noWrap/>
            <w:vAlign w:val="center"/>
            <w:hideMark/>
          </w:tcPr>
          <w:p w14:paraId="7DDE91B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5E8962BC"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947" w:type="pct"/>
            <w:gridSpan w:val="2"/>
            <w:shd w:val="clear" w:color="auto" w:fill="auto"/>
            <w:vAlign w:val="center"/>
          </w:tcPr>
          <w:p w14:paraId="579DC24D"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1F796219" w14:textId="77777777" w:rsidTr="008B077F">
        <w:trPr>
          <w:trHeight w:val="420"/>
        </w:trPr>
        <w:tc>
          <w:tcPr>
            <w:tcW w:w="2301" w:type="pct"/>
            <w:gridSpan w:val="4"/>
            <w:shd w:val="clear" w:color="auto" w:fill="auto"/>
            <w:vAlign w:val="center"/>
            <w:hideMark/>
          </w:tcPr>
          <w:p w14:paraId="165ABD80"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793" w:type="pct"/>
            <w:shd w:val="clear" w:color="auto" w:fill="auto"/>
            <w:noWrap/>
            <w:vAlign w:val="center"/>
            <w:hideMark/>
          </w:tcPr>
          <w:p w14:paraId="322490B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3FD1C08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947" w:type="pct"/>
            <w:gridSpan w:val="2"/>
            <w:shd w:val="clear" w:color="auto" w:fill="auto"/>
            <w:vAlign w:val="center"/>
          </w:tcPr>
          <w:p w14:paraId="6CD416B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3DC51174" w14:textId="77777777" w:rsidTr="008B077F">
        <w:trPr>
          <w:trHeight w:val="420"/>
        </w:trPr>
        <w:tc>
          <w:tcPr>
            <w:tcW w:w="2301" w:type="pct"/>
            <w:gridSpan w:val="4"/>
            <w:shd w:val="clear" w:color="auto" w:fill="auto"/>
            <w:vAlign w:val="center"/>
            <w:hideMark/>
          </w:tcPr>
          <w:p w14:paraId="0EB5224A"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793" w:type="pct"/>
            <w:shd w:val="clear" w:color="auto" w:fill="auto"/>
            <w:noWrap/>
            <w:vAlign w:val="center"/>
          </w:tcPr>
          <w:p w14:paraId="55F1361E" w14:textId="77777777" w:rsidR="001D6E94" w:rsidRPr="003A0002" w:rsidRDefault="001D6E94" w:rsidP="00A87FAC">
            <w:pPr>
              <w:spacing w:after="0" w:line="240" w:lineRule="auto"/>
              <w:jc w:val="center"/>
              <w:rPr>
                <w:rFonts w:cs="Calibri"/>
                <w:sz w:val="18"/>
                <w:szCs w:val="18"/>
              </w:rPr>
            </w:pPr>
          </w:p>
        </w:tc>
        <w:tc>
          <w:tcPr>
            <w:tcW w:w="959" w:type="pct"/>
            <w:gridSpan w:val="3"/>
            <w:shd w:val="clear" w:color="auto" w:fill="auto"/>
            <w:vAlign w:val="center"/>
          </w:tcPr>
          <w:p w14:paraId="21B5F072" w14:textId="77777777" w:rsidR="001D6E94" w:rsidRPr="003A0002" w:rsidRDefault="001D6E94" w:rsidP="00A87FAC">
            <w:pPr>
              <w:spacing w:after="0" w:line="240" w:lineRule="auto"/>
              <w:jc w:val="center"/>
              <w:rPr>
                <w:rFonts w:cs="Calibri"/>
                <w:sz w:val="18"/>
                <w:szCs w:val="18"/>
              </w:rPr>
            </w:pPr>
          </w:p>
        </w:tc>
        <w:tc>
          <w:tcPr>
            <w:tcW w:w="947" w:type="pct"/>
            <w:gridSpan w:val="2"/>
            <w:shd w:val="clear" w:color="auto" w:fill="auto"/>
            <w:vAlign w:val="center"/>
          </w:tcPr>
          <w:p w14:paraId="5BD60D32" w14:textId="77777777" w:rsidR="001D6E94" w:rsidRPr="003A0002" w:rsidRDefault="001D6E94" w:rsidP="00A87FAC">
            <w:pPr>
              <w:spacing w:after="0" w:line="240" w:lineRule="auto"/>
              <w:jc w:val="center"/>
              <w:rPr>
                <w:rFonts w:cs="Calibri"/>
                <w:sz w:val="18"/>
                <w:szCs w:val="18"/>
              </w:rPr>
            </w:pPr>
          </w:p>
        </w:tc>
      </w:tr>
      <w:tr w:rsidR="001D6E94" w:rsidRPr="003A0002" w14:paraId="475D005E" w14:textId="77777777" w:rsidTr="008B077F">
        <w:trPr>
          <w:trHeight w:val="420"/>
        </w:trPr>
        <w:tc>
          <w:tcPr>
            <w:tcW w:w="2301" w:type="pct"/>
            <w:gridSpan w:val="4"/>
            <w:shd w:val="clear" w:color="auto" w:fill="auto"/>
            <w:vAlign w:val="center"/>
          </w:tcPr>
          <w:p w14:paraId="4C3B6442"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793" w:type="pct"/>
            <w:shd w:val="clear" w:color="auto" w:fill="auto"/>
            <w:noWrap/>
            <w:vAlign w:val="center"/>
          </w:tcPr>
          <w:p w14:paraId="1D821F0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23EC39D7"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947" w:type="pct"/>
            <w:gridSpan w:val="2"/>
            <w:shd w:val="clear" w:color="auto" w:fill="auto"/>
            <w:vAlign w:val="center"/>
          </w:tcPr>
          <w:p w14:paraId="3873A3BB"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7C674D48" w14:textId="77777777" w:rsidTr="008B077F">
        <w:trPr>
          <w:trHeight w:val="420"/>
        </w:trPr>
        <w:tc>
          <w:tcPr>
            <w:tcW w:w="2301" w:type="pct"/>
            <w:gridSpan w:val="4"/>
            <w:shd w:val="clear" w:color="auto" w:fill="auto"/>
            <w:vAlign w:val="center"/>
            <w:hideMark/>
          </w:tcPr>
          <w:p w14:paraId="55E40245"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3" w:type="pct"/>
            <w:shd w:val="clear" w:color="auto" w:fill="auto"/>
            <w:noWrap/>
            <w:vAlign w:val="center"/>
            <w:hideMark/>
          </w:tcPr>
          <w:p w14:paraId="2737EF07" w14:textId="77777777" w:rsidR="001D6E94" w:rsidRPr="003A0002" w:rsidRDefault="001D6E94" w:rsidP="00A87FAC">
            <w:pPr>
              <w:spacing w:after="0" w:line="240" w:lineRule="auto"/>
              <w:jc w:val="center"/>
              <w:rPr>
                <w:rFonts w:cs="Calibri"/>
                <w:sz w:val="18"/>
                <w:szCs w:val="18"/>
              </w:rPr>
            </w:pPr>
          </w:p>
        </w:tc>
        <w:tc>
          <w:tcPr>
            <w:tcW w:w="959" w:type="pct"/>
            <w:gridSpan w:val="3"/>
            <w:shd w:val="clear" w:color="auto" w:fill="auto"/>
            <w:noWrap/>
            <w:vAlign w:val="center"/>
            <w:hideMark/>
          </w:tcPr>
          <w:p w14:paraId="27D9B0D8" w14:textId="77777777" w:rsidR="001D6E94" w:rsidRPr="003A0002" w:rsidRDefault="001D6E94" w:rsidP="00A87FAC">
            <w:pPr>
              <w:spacing w:after="0" w:line="240" w:lineRule="auto"/>
              <w:jc w:val="center"/>
              <w:rPr>
                <w:rFonts w:cs="Calibri"/>
                <w:sz w:val="18"/>
                <w:szCs w:val="18"/>
              </w:rPr>
            </w:pPr>
          </w:p>
        </w:tc>
        <w:tc>
          <w:tcPr>
            <w:tcW w:w="947" w:type="pct"/>
            <w:gridSpan w:val="2"/>
            <w:shd w:val="clear" w:color="auto" w:fill="auto"/>
            <w:noWrap/>
            <w:vAlign w:val="center"/>
            <w:hideMark/>
          </w:tcPr>
          <w:p w14:paraId="65620504"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4B9F3F9E" w14:textId="77777777" w:rsidTr="008B077F">
        <w:trPr>
          <w:trHeight w:val="420"/>
        </w:trPr>
        <w:tc>
          <w:tcPr>
            <w:tcW w:w="2301" w:type="pct"/>
            <w:gridSpan w:val="4"/>
            <w:shd w:val="clear" w:color="auto" w:fill="auto"/>
            <w:vAlign w:val="center"/>
            <w:hideMark/>
          </w:tcPr>
          <w:p w14:paraId="220CB367"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3" w:type="pct"/>
            <w:shd w:val="clear" w:color="auto" w:fill="auto"/>
            <w:noWrap/>
            <w:vAlign w:val="center"/>
            <w:hideMark/>
          </w:tcPr>
          <w:p w14:paraId="5C4B2DCA" w14:textId="77777777" w:rsidR="001D6E94" w:rsidRPr="003A0002" w:rsidRDefault="001D6E94" w:rsidP="00A87FAC">
            <w:pPr>
              <w:spacing w:after="0" w:line="240" w:lineRule="auto"/>
              <w:jc w:val="center"/>
              <w:rPr>
                <w:rFonts w:cs="Calibri"/>
                <w:sz w:val="18"/>
                <w:szCs w:val="18"/>
              </w:rPr>
            </w:pPr>
          </w:p>
        </w:tc>
        <w:tc>
          <w:tcPr>
            <w:tcW w:w="959" w:type="pct"/>
            <w:gridSpan w:val="3"/>
            <w:shd w:val="clear" w:color="auto" w:fill="auto"/>
            <w:noWrap/>
            <w:vAlign w:val="center"/>
            <w:hideMark/>
          </w:tcPr>
          <w:p w14:paraId="4B288123" w14:textId="77777777" w:rsidR="001D6E94" w:rsidRPr="003A0002" w:rsidRDefault="001D6E94" w:rsidP="00A87FAC">
            <w:pPr>
              <w:spacing w:after="0" w:line="240" w:lineRule="auto"/>
              <w:jc w:val="center"/>
              <w:rPr>
                <w:rFonts w:cs="Calibri"/>
                <w:sz w:val="18"/>
                <w:szCs w:val="18"/>
              </w:rPr>
            </w:pPr>
          </w:p>
        </w:tc>
        <w:tc>
          <w:tcPr>
            <w:tcW w:w="947" w:type="pct"/>
            <w:gridSpan w:val="2"/>
            <w:shd w:val="clear" w:color="auto" w:fill="auto"/>
            <w:noWrap/>
            <w:vAlign w:val="center"/>
            <w:hideMark/>
          </w:tcPr>
          <w:p w14:paraId="6BEF04FD"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375864D8" w14:textId="77777777" w:rsidR="001D6E94" w:rsidRDefault="001D6E94" w:rsidP="008B077F">
      <w:pPr>
        <w:spacing w:line="240" w:lineRule="auto"/>
        <w:rPr>
          <w:rFonts w:cs="Calibri"/>
          <w:sz w:val="18"/>
          <w:szCs w:val="18"/>
        </w:rPr>
      </w:pPr>
    </w:p>
    <w:p w14:paraId="55218124" w14:textId="77777777" w:rsidR="001D6E94" w:rsidRPr="0084691D" w:rsidRDefault="001D6E94" w:rsidP="008B077F">
      <w:pPr>
        <w:spacing w:line="240" w:lineRule="auto"/>
        <w:jc w:val="right"/>
        <w:rPr>
          <w:rFonts w:cs="Calibri"/>
          <w:sz w:val="18"/>
          <w:szCs w:val="18"/>
        </w:rPr>
      </w:pPr>
      <w:r w:rsidRPr="0084691D">
        <w:rPr>
          <w:rFonts w:cs="Calibri"/>
          <w:sz w:val="18"/>
          <w:szCs w:val="18"/>
        </w:rPr>
        <w:t>Düzenleme Tarihi: 02/05/2019</w:t>
      </w:r>
    </w:p>
    <w:p w14:paraId="016437A5" w14:textId="77777777" w:rsidR="001D6E94" w:rsidRDefault="001D6E94" w:rsidP="008B077F">
      <w:pPr>
        <w:spacing w:line="240" w:lineRule="auto"/>
        <w:rPr>
          <w:rFonts w:cs="Calibri"/>
          <w:sz w:val="18"/>
          <w:szCs w:val="18"/>
        </w:rPr>
      </w:pPr>
    </w:p>
    <w:p w14:paraId="7CB76830" w14:textId="77777777" w:rsidR="001D6E94" w:rsidRPr="0084691D" w:rsidRDefault="001D6E94" w:rsidP="008B077F">
      <w:pPr>
        <w:spacing w:line="240" w:lineRule="auto"/>
        <w:rPr>
          <w:rFonts w:cs="Calibri"/>
          <w:sz w:val="18"/>
          <w:szCs w:val="18"/>
        </w:rPr>
      </w:pPr>
    </w:p>
    <w:p w14:paraId="232502EF" w14:textId="77777777" w:rsidR="001D6E94" w:rsidRPr="0084691D" w:rsidRDefault="001D6E94" w:rsidP="008B077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8B077F">
        <w:rPr>
          <w:rFonts w:cs="Calibri"/>
          <w:sz w:val="18"/>
          <w:szCs w:val="18"/>
        </w:rPr>
        <w:t xml:space="preserve">Dr. Öğr. Üyesi Paşa Mustafa ÖZYURT </w:t>
      </w:r>
      <w:r w:rsidRPr="008B077F">
        <w:rPr>
          <w:rFonts w:cs="Calibri"/>
          <w:sz w:val="18"/>
          <w:szCs w:val="18"/>
        </w:rPr>
        <w:tab/>
      </w:r>
      <w:r>
        <w:rPr>
          <w:rFonts w:cs="Calibri"/>
          <w:sz w:val="18"/>
          <w:szCs w:val="18"/>
        </w:rPr>
        <w:tab/>
        <w:t xml:space="preserve">İMZA VE KAŞE </w:t>
      </w:r>
    </w:p>
    <w:p w14:paraId="5DEE55D3" w14:textId="77777777" w:rsidR="001D6E94" w:rsidRDefault="001D6E94" w:rsidP="008B077F">
      <w:pPr>
        <w:spacing w:line="240" w:lineRule="auto"/>
        <w:rPr>
          <w:rFonts w:cs="Calibri"/>
          <w:sz w:val="18"/>
          <w:szCs w:val="18"/>
        </w:rPr>
      </w:pPr>
    </w:p>
    <w:p w14:paraId="1B5F790A" w14:textId="77777777" w:rsidR="001D6E94" w:rsidRPr="0084691D" w:rsidRDefault="001D6E94" w:rsidP="008B077F">
      <w:pPr>
        <w:spacing w:line="240" w:lineRule="auto"/>
        <w:rPr>
          <w:rFonts w:cs="Calibri"/>
          <w:sz w:val="18"/>
          <w:szCs w:val="18"/>
        </w:rPr>
      </w:pPr>
    </w:p>
    <w:p w14:paraId="38B33200" w14:textId="77777777" w:rsidR="001D6E94" w:rsidRPr="0084691D" w:rsidRDefault="001D6E94" w:rsidP="008B077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D91FAC6" w14:textId="77777777" w:rsidR="001D6E94" w:rsidRPr="0084691D" w:rsidRDefault="001D6E94" w:rsidP="008B077F">
      <w:pPr>
        <w:spacing w:line="240" w:lineRule="auto"/>
        <w:rPr>
          <w:rFonts w:cs="Calibri"/>
          <w:sz w:val="18"/>
          <w:szCs w:val="18"/>
        </w:rPr>
      </w:pPr>
    </w:p>
    <w:p w14:paraId="744E506C" w14:textId="77777777" w:rsidR="001D6E94" w:rsidRPr="0084691D" w:rsidRDefault="001D6E94" w:rsidP="008B077F">
      <w:pPr>
        <w:spacing w:line="240" w:lineRule="auto"/>
        <w:rPr>
          <w:rFonts w:cs="Calibri"/>
          <w:sz w:val="18"/>
          <w:szCs w:val="18"/>
        </w:rPr>
      </w:pPr>
    </w:p>
    <w:p w14:paraId="7B703EE9" w14:textId="77777777" w:rsidR="001D6E94" w:rsidRDefault="001D6E94" w:rsidP="008B077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61"/>
        <w:gridCol w:w="286"/>
        <w:gridCol w:w="367"/>
        <w:gridCol w:w="945"/>
        <w:gridCol w:w="423"/>
        <w:gridCol w:w="919"/>
        <w:gridCol w:w="1033"/>
        <w:gridCol w:w="335"/>
        <w:gridCol w:w="78"/>
        <w:gridCol w:w="172"/>
        <w:gridCol w:w="1356"/>
        <w:gridCol w:w="223"/>
        <w:gridCol w:w="1664"/>
      </w:tblGrid>
      <w:tr w:rsidR="001D6E94" w:rsidRPr="000F34A9" w14:paraId="765EAF71" w14:textId="77777777" w:rsidTr="000F34A9">
        <w:trPr>
          <w:trHeight w:val="735"/>
        </w:trPr>
        <w:tc>
          <w:tcPr>
            <w:tcW w:w="5000" w:type="pct"/>
            <w:gridSpan w:val="13"/>
            <w:shd w:val="clear" w:color="auto" w:fill="auto"/>
            <w:vAlign w:val="center"/>
            <w:hideMark/>
          </w:tcPr>
          <w:p w14:paraId="632AA73D" w14:textId="77777777" w:rsidR="001D6E94" w:rsidRPr="000F34A9" w:rsidRDefault="001D6E94" w:rsidP="000F34A9">
            <w:pPr>
              <w:spacing w:after="0" w:line="240" w:lineRule="auto"/>
              <w:jc w:val="center"/>
              <w:rPr>
                <w:rFonts w:cs="Calibri"/>
                <w:b/>
                <w:bCs/>
                <w:color w:val="000000"/>
                <w:sz w:val="18"/>
                <w:szCs w:val="18"/>
              </w:rPr>
            </w:pPr>
            <w:r w:rsidRPr="000F34A9">
              <w:rPr>
                <w:rFonts w:cs="Calibri"/>
                <w:b/>
                <w:bCs/>
                <w:color w:val="000000"/>
                <w:sz w:val="18"/>
                <w:szCs w:val="18"/>
              </w:rPr>
              <w:t xml:space="preserve">GİRESUN ÜNİVERSİTESİ </w:t>
            </w:r>
            <w:r w:rsidRPr="000F34A9">
              <w:rPr>
                <w:rFonts w:cs="Calibri"/>
                <w:b/>
                <w:bCs/>
                <w:color w:val="000000"/>
                <w:sz w:val="18"/>
                <w:szCs w:val="18"/>
              </w:rPr>
              <w:br/>
              <w:t>DERS TANITIM FORMU</w:t>
            </w:r>
          </w:p>
        </w:tc>
      </w:tr>
      <w:tr w:rsidR="001D6E94" w:rsidRPr="000F34A9" w14:paraId="00B17A0B" w14:textId="77777777" w:rsidTr="000F34A9">
        <w:trPr>
          <w:trHeight w:val="420"/>
        </w:trPr>
        <w:tc>
          <w:tcPr>
            <w:tcW w:w="5000" w:type="pct"/>
            <w:gridSpan w:val="13"/>
            <w:shd w:val="clear" w:color="auto" w:fill="auto"/>
            <w:vAlign w:val="center"/>
            <w:hideMark/>
          </w:tcPr>
          <w:p w14:paraId="297D6B8D" w14:textId="77777777" w:rsidR="001D6E94" w:rsidRPr="000F34A9" w:rsidRDefault="001D6E94" w:rsidP="000F34A9">
            <w:pPr>
              <w:spacing w:after="0" w:line="240" w:lineRule="auto"/>
              <w:jc w:val="center"/>
              <w:rPr>
                <w:rFonts w:cs="Calibri"/>
                <w:b/>
                <w:bCs/>
                <w:color w:val="000000"/>
                <w:sz w:val="18"/>
                <w:szCs w:val="18"/>
              </w:rPr>
            </w:pPr>
            <w:r w:rsidRPr="000F34A9">
              <w:rPr>
                <w:rFonts w:cs="Calibri"/>
                <w:b/>
                <w:bCs/>
                <w:color w:val="000000"/>
                <w:sz w:val="18"/>
                <w:szCs w:val="18"/>
              </w:rPr>
              <w:t>DERS BİLGİLERİ</w:t>
            </w:r>
          </w:p>
          <w:p w14:paraId="4B93D078" w14:textId="77777777" w:rsidR="001D6E94" w:rsidRPr="000F34A9" w:rsidRDefault="001D6E94" w:rsidP="000F34A9">
            <w:pPr>
              <w:spacing w:after="0" w:line="240" w:lineRule="auto"/>
              <w:jc w:val="center"/>
              <w:rPr>
                <w:rFonts w:cs="Calibri"/>
                <w:b/>
                <w:bCs/>
                <w:color w:val="000000"/>
                <w:sz w:val="18"/>
                <w:szCs w:val="18"/>
              </w:rPr>
            </w:pPr>
          </w:p>
        </w:tc>
      </w:tr>
      <w:tr w:rsidR="001D6E94" w:rsidRPr="000F34A9" w14:paraId="77C631E6" w14:textId="77777777" w:rsidTr="000F34A9">
        <w:trPr>
          <w:trHeight w:val="284"/>
        </w:trPr>
        <w:tc>
          <w:tcPr>
            <w:tcW w:w="852" w:type="pct"/>
            <w:gridSpan w:val="2"/>
            <w:shd w:val="clear" w:color="auto" w:fill="auto"/>
            <w:vAlign w:val="center"/>
          </w:tcPr>
          <w:p w14:paraId="33A3A16F" w14:textId="77777777" w:rsidR="001D6E94" w:rsidRPr="000F34A9" w:rsidRDefault="001D6E94" w:rsidP="000F34A9">
            <w:pPr>
              <w:spacing w:after="0" w:line="240" w:lineRule="auto"/>
              <w:jc w:val="center"/>
              <w:rPr>
                <w:rFonts w:cs="Calibri"/>
                <w:b/>
                <w:bCs/>
                <w:i/>
                <w:iCs/>
                <w:color w:val="000000"/>
                <w:sz w:val="18"/>
                <w:szCs w:val="18"/>
              </w:rPr>
            </w:pPr>
          </w:p>
        </w:tc>
        <w:tc>
          <w:tcPr>
            <w:tcW w:w="959" w:type="pct"/>
            <w:gridSpan w:val="3"/>
            <w:shd w:val="clear" w:color="auto" w:fill="auto"/>
            <w:vAlign w:val="center"/>
          </w:tcPr>
          <w:p w14:paraId="2774E3F6" w14:textId="77777777" w:rsidR="001D6E94" w:rsidRPr="000F34A9" w:rsidRDefault="001D6E94" w:rsidP="000F34A9">
            <w:pPr>
              <w:spacing w:after="0" w:line="240" w:lineRule="auto"/>
              <w:jc w:val="center"/>
              <w:rPr>
                <w:rFonts w:cs="Calibri"/>
                <w:b/>
                <w:bCs/>
                <w:i/>
                <w:iCs/>
                <w:color w:val="000000"/>
                <w:sz w:val="18"/>
                <w:szCs w:val="18"/>
              </w:rPr>
            </w:pPr>
          </w:p>
        </w:tc>
        <w:tc>
          <w:tcPr>
            <w:tcW w:w="1262" w:type="pct"/>
            <w:gridSpan w:val="3"/>
            <w:shd w:val="clear" w:color="auto" w:fill="auto"/>
            <w:vAlign w:val="center"/>
            <w:hideMark/>
          </w:tcPr>
          <w:p w14:paraId="4A5A2208" w14:textId="77777777" w:rsidR="001D6E94" w:rsidRPr="000F34A9" w:rsidRDefault="001D6E94" w:rsidP="000F34A9">
            <w:pPr>
              <w:spacing w:after="0" w:line="240" w:lineRule="auto"/>
              <w:ind w:left="-115"/>
              <w:jc w:val="center"/>
              <w:rPr>
                <w:rFonts w:cs="Calibri"/>
                <w:b/>
                <w:bCs/>
                <w:i/>
                <w:iCs/>
                <w:color w:val="000000"/>
                <w:sz w:val="18"/>
                <w:szCs w:val="18"/>
              </w:rPr>
            </w:pPr>
            <w:r w:rsidRPr="000F34A9">
              <w:rPr>
                <w:rFonts w:cs="Calibri"/>
                <w:b/>
                <w:bCs/>
                <w:i/>
                <w:iCs/>
                <w:color w:val="000000"/>
                <w:sz w:val="18"/>
                <w:szCs w:val="18"/>
              </w:rPr>
              <w:t>Yarıyıl</w:t>
            </w:r>
          </w:p>
        </w:tc>
        <w:tc>
          <w:tcPr>
            <w:tcW w:w="886" w:type="pct"/>
            <w:gridSpan w:val="3"/>
            <w:shd w:val="clear" w:color="auto" w:fill="auto"/>
            <w:vAlign w:val="center"/>
            <w:hideMark/>
          </w:tcPr>
          <w:p w14:paraId="7ED85DF0" w14:textId="77777777" w:rsidR="001D6E94" w:rsidRPr="000F34A9" w:rsidRDefault="001D6E94" w:rsidP="000F34A9">
            <w:pPr>
              <w:spacing w:after="0" w:line="240" w:lineRule="auto"/>
              <w:jc w:val="center"/>
              <w:rPr>
                <w:rFonts w:cs="Calibri"/>
                <w:b/>
                <w:bCs/>
                <w:i/>
                <w:iCs/>
                <w:color w:val="000000"/>
                <w:sz w:val="18"/>
                <w:szCs w:val="18"/>
              </w:rPr>
            </w:pPr>
            <w:r w:rsidRPr="000F34A9">
              <w:rPr>
                <w:rFonts w:cs="Calibri"/>
                <w:b/>
                <w:bCs/>
                <w:i/>
                <w:iCs/>
                <w:color w:val="000000"/>
                <w:sz w:val="18"/>
                <w:szCs w:val="18"/>
              </w:rPr>
              <w:t>T+U Saat</w:t>
            </w:r>
          </w:p>
        </w:tc>
        <w:tc>
          <w:tcPr>
            <w:tcW w:w="1041" w:type="pct"/>
            <w:gridSpan w:val="2"/>
            <w:shd w:val="clear" w:color="auto" w:fill="auto"/>
            <w:vAlign w:val="center"/>
            <w:hideMark/>
          </w:tcPr>
          <w:p w14:paraId="4D98BE37" w14:textId="77777777" w:rsidR="001D6E94" w:rsidRPr="000F34A9" w:rsidRDefault="001D6E94" w:rsidP="000F34A9">
            <w:pPr>
              <w:spacing w:after="0" w:line="240" w:lineRule="auto"/>
              <w:jc w:val="center"/>
              <w:rPr>
                <w:rFonts w:cs="Calibri"/>
                <w:b/>
                <w:bCs/>
                <w:i/>
                <w:iCs/>
                <w:color w:val="000000"/>
                <w:sz w:val="18"/>
                <w:szCs w:val="18"/>
              </w:rPr>
            </w:pPr>
            <w:r w:rsidRPr="000F34A9">
              <w:rPr>
                <w:rFonts w:cs="Calibri"/>
                <w:b/>
                <w:bCs/>
                <w:i/>
                <w:iCs/>
                <w:color w:val="000000"/>
                <w:sz w:val="18"/>
                <w:szCs w:val="18"/>
              </w:rPr>
              <w:t>AKTS</w:t>
            </w:r>
          </w:p>
        </w:tc>
      </w:tr>
      <w:tr w:rsidR="001D6E94" w:rsidRPr="000F34A9" w14:paraId="70083DAA" w14:textId="77777777" w:rsidTr="000F34A9">
        <w:trPr>
          <w:trHeight w:val="284"/>
        </w:trPr>
        <w:tc>
          <w:tcPr>
            <w:tcW w:w="852" w:type="pct"/>
            <w:gridSpan w:val="2"/>
            <w:shd w:val="clear" w:color="auto" w:fill="auto"/>
            <w:vAlign w:val="center"/>
            <w:hideMark/>
          </w:tcPr>
          <w:p w14:paraId="0975304E"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Kodu</w:t>
            </w:r>
          </w:p>
        </w:tc>
        <w:tc>
          <w:tcPr>
            <w:tcW w:w="959" w:type="pct"/>
            <w:gridSpan w:val="3"/>
            <w:shd w:val="clear" w:color="auto" w:fill="auto"/>
            <w:vAlign w:val="center"/>
            <w:hideMark/>
          </w:tcPr>
          <w:p w14:paraId="6FCADB9A"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TUR-SD415</w:t>
            </w:r>
          </w:p>
        </w:tc>
        <w:tc>
          <w:tcPr>
            <w:tcW w:w="1262" w:type="pct"/>
            <w:gridSpan w:val="3"/>
            <w:shd w:val="clear" w:color="auto" w:fill="auto"/>
            <w:vAlign w:val="center"/>
            <w:hideMark/>
          </w:tcPr>
          <w:p w14:paraId="545796C9" w14:textId="77777777" w:rsidR="001D6E94" w:rsidRPr="000F34A9" w:rsidRDefault="001D6E94" w:rsidP="000F34A9">
            <w:pPr>
              <w:spacing w:after="0" w:line="240" w:lineRule="auto"/>
              <w:jc w:val="center"/>
              <w:rPr>
                <w:rFonts w:cs="Calibri"/>
                <w:color w:val="000000"/>
                <w:sz w:val="18"/>
                <w:szCs w:val="18"/>
              </w:rPr>
            </w:pPr>
            <w:r w:rsidRPr="000F34A9">
              <w:rPr>
                <w:rFonts w:cs="Calibri"/>
                <w:color w:val="000000"/>
                <w:sz w:val="18"/>
                <w:szCs w:val="18"/>
              </w:rPr>
              <w:t xml:space="preserve">Güz </w:t>
            </w:r>
            <w:r w:rsidRPr="000F34A9">
              <w:rPr>
                <w:rFonts w:cs="Calibri"/>
                <w:sz w:val="18"/>
                <w:szCs w:val="18"/>
              </w:rPr>
              <w:fldChar w:fldCharType="begin">
                <w:ffData>
                  <w:name w:val="Check2"/>
                  <w:enabled/>
                  <w:calcOnExit w:val="0"/>
                  <w:checkBox>
                    <w:sizeAuto/>
                    <w:default w:val="1"/>
                  </w:checkBox>
                </w:ffData>
              </w:fldChar>
            </w:r>
            <w:r w:rsidRPr="000F34A9">
              <w:rPr>
                <w:rFonts w:cs="Calibri"/>
                <w:sz w:val="18"/>
                <w:szCs w:val="18"/>
              </w:rPr>
              <w:instrText xml:space="preserve"> FORMCHECKBOX </w:instrText>
            </w:r>
            <w:r w:rsidRPr="000F34A9">
              <w:rPr>
                <w:rFonts w:cs="Calibri"/>
                <w:sz w:val="18"/>
                <w:szCs w:val="18"/>
              </w:rPr>
            </w:r>
            <w:r w:rsidRPr="000F34A9">
              <w:rPr>
                <w:rFonts w:cs="Calibri"/>
                <w:sz w:val="18"/>
                <w:szCs w:val="18"/>
              </w:rPr>
              <w:fldChar w:fldCharType="end"/>
            </w:r>
            <w:r w:rsidRPr="000F34A9">
              <w:rPr>
                <w:rFonts w:cs="Calibri"/>
                <w:sz w:val="18"/>
                <w:szCs w:val="18"/>
              </w:rPr>
              <w:t xml:space="preserve"> </w:t>
            </w:r>
            <w:r w:rsidRPr="000F34A9">
              <w:rPr>
                <w:rFonts w:cs="Calibri"/>
                <w:color w:val="000000"/>
                <w:sz w:val="18"/>
                <w:szCs w:val="18"/>
              </w:rPr>
              <w:t xml:space="preserve"> Bahar </w:t>
            </w:r>
            <w:r w:rsidRPr="000F34A9">
              <w:rPr>
                <w:rFonts w:cs="Calibri"/>
                <w:sz w:val="18"/>
                <w:szCs w:val="18"/>
              </w:rPr>
              <w:fldChar w:fldCharType="begin">
                <w:ffData>
                  <w:name w:val=""/>
                  <w:enabled/>
                  <w:calcOnExit w:val="0"/>
                  <w:checkBox>
                    <w:sizeAuto/>
                    <w:default w:val="0"/>
                  </w:checkBox>
                </w:ffData>
              </w:fldChar>
            </w:r>
            <w:r w:rsidRPr="000F34A9">
              <w:rPr>
                <w:rFonts w:cs="Calibri"/>
                <w:sz w:val="18"/>
                <w:szCs w:val="18"/>
              </w:rPr>
              <w:instrText xml:space="preserve"> FORMCHECKBOX </w:instrText>
            </w:r>
            <w:r w:rsidRPr="000F34A9">
              <w:rPr>
                <w:rFonts w:cs="Calibri"/>
                <w:sz w:val="18"/>
                <w:szCs w:val="18"/>
              </w:rPr>
            </w:r>
            <w:r w:rsidRPr="000F34A9">
              <w:rPr>
                <w:rFonts w:cs="Calibri"/>
                <w:sz w:val="18"/>
                <w:szCs w:val="18"/>
              </w:rPr>
              <w:fldChar w:fldCharType="end"/>
            </w:r>
            <w:r w:rsidRPr="000F34A9">
              <w:rPr>
                <w:rFonts w:cs="Calibri"/>
                <w:color w:val="000000"/>
                <w:sz w:val="18"/>
                <w:szCs w:val="18"/>
              </w:rPr>
              <w:t> </w:t>
            </w:r>
          </w:p>
        </w:tc>
        <w:tc>
          <w:tcPr>
            <w:tcW w:w="886" w:type="pct"/>
            <w:gridSpan w:val="3"/>
            <w:shd w:val="clear" w:color="auto" w:fill="auto"/>
            <w:vAlign w:val="center"/>
            <w:hideMark/>
          </w:tcPr>
          <w:p w14:paraId="3F406FF7" w14:textId="77777777" w:rsidR="001D6E94" w:rsidRPr="000F34A9" w:rsidRDefault="001D6E94" w:rsidP="000F34A9">
            <w:pPr>
              <w:spacing w:after="0" w:line="240" w:lineRule="auto"/>
              <w:jc w:val="center"/>
              <w:rPr>
                <w:rFonts w:cs="Calibri"/>
                <w:color w:val="000000"/>
                <w:sz w:val="18"/>
                <w:szCs w:val="18"/>
              </w:rPr>
            </w:pPr>
            <w:r>
              <w:rPr>
                <w:rFonts w:cs="Calibri"/>
                <w:color w:val="000000"/>
                <w:sz w:val="18"/>
                <w:szCs w:val="18"/>
              </w:rPr>
              <w:t>3</w:t>
            </w:r>
            <w:r w:rsidRPr="000F34A9">
              <w:rPr>
                <w:rFonts w:cs="Calibri"/>
                <w:color w:val="000000"/>
                <w:sz w:val="18"/>
                <w:szCs w:val="18"/>
              </w:rPr>
              <w:t>+0</w:t>
            </w:r>
          </w:p>
        </w:tc>
        <w:tc>
          <w:tcPr>
            <w:tcW w:w="1041" w:type="pct"/>
            <w:gridSpan w:val="2"/>
            <w:shd w:val="clear" w:color="auto" w:fill="auto"/>
            <w:vAlign w:val="center"/>
            <w:hideMark/>
          </w:tcPr>
          <w:p w14:paraId="2614337E" w14:textId="77777777" w:rsidR="001D6E94" w:rsidRPr="000F34A9" w:rsidRDefault="001D6E94" w:rsidP="000F34A9">
            <w:pPr>
              <w:spacing w:after="0" w:line="240" w:lineRule="auto"/>
              <w:jc w:val="center"/>
              <w:rPr>
                <w:rFonts w:cs="Calibri"/>
                <w:color w:val="000000"/>
                <w:sz w:val="18"/>
                <w:szCs w:val="18"/>
              </w:rPr>
            </w:pPr>
            <w:r>
              <w:rPr>
                <w:rFonts w:cs="Calibri"/>
                <w:color w:val="000000"/>
                <w:sz w:val="18"/>
                <w:szCs w:val="18"/>
              </w:rPr>
              <w:t>4</w:t>
            </w:r>
          </w:p>
        </w:tc>
      </w:tr>
      <w:tr w:rsidR="001D6E94" w:rsidRPr="000F34A9" w14:paraId="641B8348" w14:textId="77777777" w:rsidTr="000F34A9">
        <w:trPr>
          <w:trHeight w:val="287"/>
        </w:trPr>
        <w:tc>
          <w:tcPr>
            <w:tcW w:w="852" w:type="pct"/>
            <w:gridSpan w:val="2"/>
            <w:shd w:val="clear" w:color="auto" w:fill="auto"/>
            <w:noWrap/>
            <w:vAlign w:val="bottom"/>
            <w:hideMark/>
          </w:tcPr>
          <w:p w14:paraId="07329B3F"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Adı</w:t>
            </w:r>
          </w:p>
        </w:tc>
        <w:tc>
          <w:tcPr>
            <w:tcW w:w="4148" w:type="pct"/>
            <w:gridSpan w:val="11"/>
            <w:shd w:val="clear" w:color="auto" w:fill="auto"/>
            <w:noWrap/>
            <w:vAlign w:val="bottom"/>
            <w:hideMark/>
          </w:tcPr>
          <w:p w14:paraId="3B7A765C"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Müşteri İlişkileri Yönetimi</w:t>
            </w:r>
          </w:p>
        </w:tc>
      </w:tr>
      <w:tr w:rsidR="001D6E94" w:rsidRPr="000F34A9" w14:paraId="4EF88F62" w14:textId="77777777" w:rsidTr="000F34A9">
        <w:trPr>
          <w:trHeight w:val="287"/>
        </w:trPr>
        <w:tc>
          <w:tcPr>
            <w:tcW w:w="852" w:type="pct"/>
            <w:gridSpan w:val="2"/>
            <w:shd w:val="clear" w:color="auto" w:fill="auto"/>
            <w:noWrap/>
            <w:vAlign w:val="bottom"/>
            <w:hideMark/>
          </w:tcPr>
          <w:p w14:paraId="0E885586"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İngilizce Adı</w:t>
            </w:r>
          </w:p>
        </w:tc>
        <w:tc>
          <w:tcPr>
            <w:tcW w:w="4148" w:type="pct"/>
            <w:gridSpan w:val="11"/>
            <w:shd w:val="clear" w:color="auto" w:fill="auto"/>
            <w:noWrap/>
            <w:vAlign w:val="bottom"/>
            <w:hideMark/>
          </w:tcPr>
          <w:p w14:paraId="1F45AC88"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Customer Relations Management</w:t>
            </w:r>
          </w:p>
        </w:tc>
      </w:tr>
      <w:tr w:rsidR="001D6E94" w:rsidRPr="000F34A9" w14:paraId="52885BF5" w14:textId="77777777" w:rsidTr="000F34A9">
        <w:trPr>
          <w:trHeight w:val="284"/>
        </w:trPr>
        <w:tc>
          <w:tcPr>
            <w:tcW w:w="852" w:type="pct"/>
            <w:gridSpan w:val="2"/>
            <w:shd w:val="clear" w:color="auto" w:fill="auto"/>
            <w:vAlign w:val="center"/>
            <w:hideMark/>
          </w:tcPr>
          <w:p w14:paraId="30A1825C"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Ön Koşul Dersleri</w:t>
            </w:r>
          </w:p>
        </w:tc>
        <w:tc>
          <w:tcPr>
            <w:tcW w:w="4148" w:type="pct"/>
            <w:gridSpan w:val="11"/>
            <w:shd w:val="clear" w:color="auto" w:fill="auto"/>
            <w:vAlign w:val="center"/>
            <w:hideMark/>
          </w:tcPr>
          <w:p w14:paraId="3F12E282" w14:textId="77777777" w:rsidR="001D6E94" w:rsidRPr="000F34A9" w:rsidRDefault="001D6E94" w:rsidP="000F34A9">
            <w:pPr>
              <w:spacing w:after="0" w:line="240" w:lineRule="auto"/>
              <w:rPr>
                <w:rFonts w:cs="Calibri"/>
                <w:color w:val="000000"/>
                <w:sz w:val="18"/>
                <w:szCs w:val="18"/>
              </w:rPr>
            </w:pPr>
            <w:r w:rsidRPr="000F34A9">
              <w:rPr>
                <w:rFonts w:cs="Calibri"/>
                <w:bCs/>
                <w:color w:val="000000"/>
                <w:sz w:val="18"/>
                <w:szCs w:val="18"/>
              </w:rPr>
              <w:t>Yok</w:t>
            </w:r>
          </w:p>
        </w:tc>
      </w:tr>
      <w:tr w:rsidR="001D6E94" w:rsidRPr="000F34A9" w14:paraId="179BCB3B" w14:textId="77777777" w:rsidTr="000F34A9">
        <w:trPr>
          <w:trHeight w:val="284"/>
        </w:trPr>
        <w:tc>
          <w:tcPr>
            <w:tcW w:w="852" w:type="pct"/>
            <w:gridSpan w:val="2"/>
            <w:shd w:val="clear" w:color="auto" w:fill="auto"/>
            <w:vAlign w:val="center"/>
            <w:hideMark/>
          </w:tcPr>
          <w:p w14:paraId="543CB1D3"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Dili</w:t>
            </w:r>
          </w:p>
        </w:tc>
        <w:tc>
          <w:tcPr>
            <w:tcW w:w="4148" w:type="pct"/>
            <w:gridSpan w:val="11"/>
            <w:shd w:val="clear" w:color="auto" w:fill="auto"/>
            <w:vAlign w:val="center"/>
            <w:hideMark/>
          </w:tcPr>
          <w:p w14:paraId="377ED41A" w14:textId="77777777" w:rsidR="001D6E94" w:rsidRPr="000F34A9" w:rsidRDefault="001D6E94" w:rsidP="000F34A9">
            <w:pPr>
              <w:spacing w:after="0" w:line="240" w:lineRule="auto"/>
              <w:rPr>
                <w:rFonts w:cs="Calibri"/>
                <w:bCs/>
                <w:color w:val="000000"/>
                <w:sz w:val="18"/>
                <w:szCs w:val="18"/>
              </w:rPr>
            </w:pPr>
            <w:r w:rsidRPr="000F34A9">
              <w:rPr>
                <w:rFonts w:cs="Calibri"/>
                <w:bCs/>
                <w:color w:val="000000"/>
                <w:sz w:val="18"/>
                <w:szCs w:val="18"/>
              </w:rPr>
              <w:t>Türkçe</w:t>
            </w:r>
          </w:p>
        </w:tc>
      </w:tr>
      <w:tr w:rsidR="001D6E94" w:rsidRPr="000F34A9" w14:paraId="3B8D4985" w14:textId="77777777" w:rsidTr="000F34A9">
        <w:trPr>
          <w:trHeight w:val="284"/>
        </w:trPr>
        <w:tc>
          <w:tcPr>
            <w:tcW w:w="852" w:type="pct"/>
            <w:gridSpan w:val="2"/>
            <w:shd w:val="clear" w:color="auto" w:fill="auto"/>
            <w:vAlign w:val="center"/>
            <w:hideMark/>
          </w:tcPr>
          <w:p w14:paraId="4ED04B7B"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Seviyesi</w:t>
            </w:r>
          </w:p>
        </w:tc>
        <w:tc>
          <w:tcPr>
            <w:tcW w:w="4148" w:type="pct"/>
            <w:gridSpan w:val="11"/>
            <w:shd w:val="clear" w:color="auto" w:fill="auto"/>
            <w:vAlign w:val="center"/>
            <w:hideMark/>
          </w:tcPr>
          <w:p w14:paraId="27EC9E9A" w14:textId="77777777" w:rsidR="001D6E94" w:rsidRPr="000F34A9" w:rsidRDefault="001D6E94" w:rsidP="000F34A9">
            <w:pPr>
              <w:spacing w:after="0" w:line="240" w:lineRule="auto"/>
              <w:rPr>
                <w:rFonts w:cs="Calibri"/>
                <w:bCs/>
                <w:color w:val="000000"/>
                <w:sz w:val="18"/>
                <w:szCs w:val="18"/>
              </w:rPr>
            </w:pPr>
            <w:r w:rsidRPr="000F34A9">
              <w:rPr>
                <w:rFonts w:cs="Calibri"/>
                <w:color w:val="000000"/>
                <w:sz w:val="18"/>
                <w:szCs w:val="18"/>
              </w:rPr>
              <w:t>Lisans</w:t>
            </w:r>
          </w:p>
        </w:tc>
      </w:tr>
      <w:tr w:rsidR="001D6E94" w:rsidRPr="000F34A9" w14:paraId="2038FAC0" w14:textId="77777777" w:rsidTr="000F34A9">
        <w:trPr>
          <w:trHeight w:val="284"/>
        </w:trPr>
        <w:tc>
          <w:tcPr>
            <w:tcW w:w="852" w:type="pct"/>
            <w:gridSpan w:val="2"/>
            <w:shd w:val="clear" w:color="auto" w:fill="auto"/>
            <w:vAlign w:val="center"/>
            <w:hideMark/>
          </w:tcPr>
          <w:p w14:paraId="364A4969"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Türü</w:t>
            </w:r>
          </w:p>
        </w:tc>
        <w:tc>
          <w:tcPr>
            <w:tcW w:w="4148" w:type="pct"/>
            <w:gridSpan w:val="11"/>
            <w:shd w:val="clear" w:color="auto" w:fill="auto"/>
            <w:vAlign w:val="center"/>
            <w:hideMark/>
          </w:tcPr>
          <w:p w14:paraId="5AEF0FAB" w14:textId="77777777" w:rsidR="001D6E94" w:rsidRPr="000F34A9" w:rsidRDefault="001D6E94" w:rsidP="000F34A9">
            <w:pPr>
              <w:spacing w:after="0" w:line="240" w:lineRule="auto"/>
              <w:rPr>
                <w:rFonts w:cs="Calibri"/>
                <w:bCs/>
                <w:color w:val="000000"/>
                <w:sz w:val="18"/>
                <w:szCs w:val="18"/>
              </w:rPr>
            </w:pPr>
            <w:r w:rsidRPr="000F34A9">
              <w:rPr>
                <w:rFonts w:cs="Calibri"/>
                <w:color w:val="000000"/>
                <w:sz w:val="18"/>
                <w:szCs w:val="18"/>
              </w:rPr>
              <w:t>Seçmeli</w:t>
            </w:r>
          </w:p>
        </w:tc>
      </w:tr>
      <w:tr w:rsidR="001D6E94" w:rsidRPr="000F34A9" w14:paraId="2605B1B7" w14:textId="77777777" w:rsidTr="000F34A9">
        <w:trPr>
          <w:trHeight w:val="284"/>
        </w:trPr>
        <w:tc>
          <w:tcPr>
            <w:tcW w:w="852" w:type="pct"/>
            <w:gridSpan w:val="2"/>
            <w:shd w:val="clear" w:color="auto" w:fill="auto"/>
            <w:vAlign w:val="center"/>
            <w:hideMark/>
          </w:tcPr>
          <w:p w14:paraId="44F8533E"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Koordinatörü</w:t>
            </w:r>
          </w:p>
        </w:tc>
        <w:tc>
          <w:tcPr>
            <w:tcW w:w="4148" w:type="pct"/>
            <w:gridSpan w:val="11"/>
            <w:shd w:val="clear" w:color="auto" w:fill="auto"/>
            <w:vAlign w:val="center"/>
          </w:tcPr>
          <w:p w14:paraId="059E53E8"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Prof Dr. Musa GENÇ</w:t>
            </w:r>
          </w:p>
        </w:tc>
      </w:tr>
      <w:tr w:rsidR="001D6E94" w:rsidRPr="000F34A9" w14:paraId="2CA228B1" w14:textId="77777777" w:rsidTr="000F34A9">
        <w:trPr>
          <w:trHeight w:val="284"/>
        </w:trPr>
        <w:tc>
          <w:tcPr>
            <w:tcW w:w="852" w:type="pct"/>
            <w:gridSpan w:val="2"/>
            <w:shd w:val="clear" w:color="auto" w:fill="auto"/>
            <w:vAlign w:val="center"/>
            <w:hideMark/>
          </w:tcPr>
          <w:p w14:paraId="437F896E"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 Verenler</w:t>
            </w:r>
          </w:p>
        </w:tc>
        <w:tc>
          <w:tcPr>
            <w:tcW w:w="4148" w:type="pct"/>
            <w:gridSpan w:val="11"/>
            <w:shd w:val="clear" w:color="auto" w:fill="auto"/>
            <w:vAlign w:val="center"/>
          </w:tcPr>
          <w:p w14:paraId="0EC81389" w14:textId="77777777" w:rsidR="001D6E94" w:rsidRPr="000F34A9" w:rsidRDefault="001D6E94" w:rsidP="000F34A9">
            <w:pPr>
              <w:spacing w:after="0" w:line="240" w:lineRule="auto"/>
              <w:rPr>
                <w:rFonts w:cs="Calibri"/>
                <w:color w:val="000000"/>
                <w:sz w:val="18"/>
                <w:szCs w:val="18"/>
              </w:rPr>
            </w:pPr>
          </w:p>
        </w:tc>
      </w:tr>
      <w:tr w:rsidR="001D6E94" w:rsidRPr="000F34A9" w14:paraId="29A91045" w14:textId="77777777" w:rsidTr="000F34A9">
        <w:trPr>
          <w:trHeight w:val="284"/>
        </w:trPr>
        <w:tc>
          <w:tcPr>
            <w:tcW w:w="852" w:type="pct"/>
            <w:gridSpan w:val="2"/>
            <w:shd w:val="clear" w:color="auto" w:fill="auto"/>
            <w:vAlign w:val="center"/>
            <w:hideMark/>
          </w:tcPr>
          <w:p w14:paraId="63FFD16F"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lastRenderedPageBreak/>
              <w:t>Dersin Yardımcıları</w:t>
            </w:r>
          </w:p>
        </w:tc>
        <w:tc>
          <w:tcPr>
            <w:tcW w:w="4148" w:type="pct"/>
            <w:gridSpan w:val="11"/>
            <w:shd w:val="clear" w:color="auto" w:fill="auto"/>
            <w:vAlign w:val="center"/>
            <w:hideMark/>
          </w:tcPr>
          <w:p w14:paraId="681285EF" w14:textId="77777777" w:rsidR="001D6E94" w:rsidRPr="000F34A9" w:rsidRDefault="001D6E94" w:rsidP="000F34A9">
            <w:pPr>
              <w:spacing w:after="0" w:line="240" w:lineRule="auto"/>
              <w:rPr>
                <w:rFonts w:cs="Calibri"/>
                <w:b/>
                <w:bCs/>
                <w:color w:val="000000"/>
                <w:sz w:val="18"/>
                <w:szCs w:val="18"/>
              </w:rPr>
            </w:pPr>
          </w:p>
        </w:tc>
      </w:tr>
      <w:tr w:rsidR="001D6E94" w:rsidRPr="000F34A9" w14:paraId="1B2F1DAF" w14:textId="77777777" w:rsidTr="000F34A9">
        <w:trPr>
          <w:trHeight w:val="119"/>
        </w:trPr>
        <w:tc>
          <w:tcPr>
            <w:tcW w:w="852" w:type="pct"/>
            <w:gridSpan w:val="2"/>
            <w:shd w:val="clear" w:color="auto" w:fill="auto"/>
            <w:vAlign w:val="center"/>
            <w:hideMark/>
          </w:tcPr>
          <w:p w14:paraId="55E1F6DD"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Amacı</w:t>
            </w:r>
          </w:p>
        </w:tc>
        <w:tc>
          <w:tcPr>
            <w:tcW w:w="4148" w:type="pct"/>
            <w:gridSpan w:val="11"/>
            <w:shd w:val="clear" w:color="auto" w:fill="auto"/>
            <w:vAlign w:val="center"/>
            <w:hideMark/>
          </w:tcPr>
          <w:p w14:paraId="58C86748" w14:textId="77777777" w:rsidR="001D6E94" w:rsidRPr="000F34A9" w:rsidRDefault="001D6E94" w:rsidP="000F34A9">
            <w:pPr>
              <w:spacing w:after="0" w:line="240" w:lineRule="auto"/>
              <w:rPr>
                <w:rFonts w:cs="Calibri"/>
                <w:color w:val="000000"/>
                <w:sz w:val="18"/>
                <w:szCs w:val="18"/>
              </w:rPr>
            </w:pPr>
            <w:r w:rsidRPr="000F34A9">
              <w:rPr>
                <w:rFonts w:cs="Calibri"/>
                <w:bCs/>
                <w:color w:val="000000"/>
                <w:sz w:val="18"/>
                <w:szCs w:val="18"/>
              </w:rPr>
              <w:t>Günümüz rekabet koşullarında öğrencinin, müşteri değeri yaratmak, değeri süreklileştirme, memnuniyetini ölçme tekniğini öğrenmesi ve müşteri şikayetlerini yönetebilmesini amaçlar.</w:t>
            </w:r>
          </w:p>
        </w:tc>
      </w:tr>
      <w:tr w:rsidR="001D6E94" w:rsidRPr="000F34A9" w14:paraId="786A2665" w14:textId="77777777" w:rsidTr="000F34A9">
        <w:trPr>
          <w:trHeight w:val="284"/>
        </w:trPr>
        <w:tc>
          <w:tcPr>
            <w:tcW w:w="852" w:type="pct"/>
            <w:gridSpan w:val="2"/>
            <w:shd w:val="clear" w:color="auto" w:fill="auto"/>
            <w:vAlign w:val="center"/>
            <w:hideMark/>
          </w:tcPr>
          <w:p w14:paraId="799284F5"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Kısa İçeriği</w:t>
            </w:r>
          </w:p>
        </w:tc>
        <w:tc>
          <w:tcPr>
            <w:tcW w:w="4148" w:type="pct"/>
            <w:gridSpan w:val="11"/>
            <w:shd w:val="clear" w:color="auto" w:fill="auto"/>
            <w:vAlign w:val="center"/>
            <w:hideMark/>
          </w:tcPr>
          <w:p w14:paraId="0503A8AA"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Müşteri İlişkilerinin Planlaması ve Uygulama Süreci, Misafir şikayetleri yönetimi</w:t>
            </w:r>
            <w:r>
              <w:rPr>
                <w:rFonts w:cs="Calibri"/>
                <w:color w:val="000000"/>
                <w:sz w:val="18"/>
                <w:szCs w:val="18"/>
              </w:rPr>
              <w:t>, Misafir memnuniyeti ölçümü</w:t>
            </w:r>
          </w:p>
        </w:tc>
      </w:tr>
      <w:tr w:rsidR="001D6E94" w:rsidRPr="000F34A9" w14:paraId="63D3BEA1" w14:textId="77777777" w:rsidTr="000F34A9">
        <w:trPr>
          <w:trHeight w:val="300"/>
        </w:trPr>
        <w:tc>
          <w:tcPr>
            <w:tcW w:w="5000" w:type="pct"/>
            <w:gridSpan w:val="13"/>
            <w:shd w:val="clear" w:color="auto" w:fill="auto"/>
            <w:noWrap/>
            <w:vAlign w:val="bottom"/>
            <w:hideMark/>
          </w:tcPr>
          <w:p w14:paraId="1B4FEA14" w14:textId="77777777" w:rsidR="001D6E94" w:rsidRPr="000F34A9" w:rsidRDefault="001D6E94" w:rsidP="000F34A9">
            <w:pPr>
              <w:spacing w:after="0" w:line="240" w:lineRule="auto"/>
              <w:rPr>
                <w:rFonts w:cs="Calibri"/>
                <w:color w:val="000000"/>
                <w:sz w:val="18"/>
                <w:szCs w:val="18"/>
              </w:rPr>
            </w:pPr>
          </w:p>
        </w:tc>
      </w:tr>
      <w:tr w:rsidR="001D6E94" w:rsidRPr="000F34A9" w14:paraId="6F8E559E" w14:textId="77777777" w:rsidTr="000F34A9">
        <w:trPr>
          <w:trHeight w:val="284"/>
        </w:trPr>
        <w:tc>
          <w:tcPr>
            <w:tcW w:w="5000" w:type="pct"/>
            <w:gridSpan w:val="13"/>
            <w:shd w:val="clear" w:color="auto" w:fill="auto"/>
            <w:vAlign w:val="center"/>
            <w:hideMark/>
          </w:tcPr>
          <w:p w14:paraId="4D451DA0"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Dersin Öğrenme Çıktıları</w:t>
            </w:r>
          </w:p>
        </w:tc>
      </w:tr>
      <w:tr w:rsidR="001D6E94" w:rsidRPr="000F34A9" w14:paraId="2CF4508E" w14:textId="77777777" w:rsidTr="000F34A9">
        <w:trPr>
          <w:trHeight w:val="284"/>
        </w:trPr>
        <w:tc>
          <w:tcPr>
            <w:tcW w:w="1055" w:type="pct"/>
            <w:gridSpan w:val="3"/>
            <w:shd w:val="clear" w:color="auto" w:fill="auto"/>
            <w:vAlign w:val="center"/>
            <w:hideMark/>
          </w:tcPr>
          <w:p w14:paraId="42778E14"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ÖÇ-1</w:t>
            </w:r>
          </w:p>
        </w:tc>
        <w:tc>
          <w:tcPr>
            <w:tcW w:w="3945" w:type="pct"/>
            <w:gridSpan w:val="10"/>
            <w:shd w:val="clear" w:color="auto" w:fill="auto"/>
            <w:vAlign w:val="center"/>
          </w:tcPr>
          <w:p w14:paraId="7F925C85"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ilişkilerini tanımlayabilme ve yönetimini açıklayabilir</w:t>
            </w:r>
          </w:p>
        </w:tc>
      </w:tr>
      <w:tr w:rsidR="001D6E94" w:rsidRPr="000F34A9" w14:paraId="1B311104" w14:textId="77777777" w:rsidTr="000F34A9">
        <w:trPr>
          <w:trHeight w:val="284"/>
        </w:trPr>
        <w:tc>
          <w:tcPr>
            <w:tcW w:w="1055" w:type="pct"/>
            <w:gridSpan w:val="3"/>
            <w:shd w:val="clear" w:color="auto" w:fill="auto"/>
            <w:vAlign w:val="center"/>
            <w:hideMark/>
          </w:tcPr>
          <w:p w14:paraId="33C32357" w14:textId="77777777" w:rsidR="001D6E94" w:rsidRPr="000F34A9" w:rsidRDefault="001D6E94" w:rsidP="000F34A9">
            <w:pPr>
              <w:spacing w:after="0" w:line="240" w:lineRule="auto"/>
              <w:ind w:right="-5199"/>
              <w:rPr>
                <w:rFonts w:cs="Calibri"/>
                <w:color w:val="000000"/>
                <w:sz w:val="18"/>
                <w:szCs w:val="18"/>
              </w:rPr>
            </w:pPr>
            <w:r w:rsidRPr="000F34A9">
              <w:rPr>
                <w:rFonts w:cs="Calibri"/>
                <w:color w:val="000000"/>
                <w:sz w:val="18"/>
                <w:szCs w:val="18"/>
              </w:rPr>
              <w:t>ÖÇ-2</w:t>
            </w:r>
          </w:p>
        </w:tc>
        <w:tc>
          <w:tcPr>
            <w:tcW w:w="3945" w:type="pct"/>
            <w:gridSpan w:val="10"/>
            <w:shd w:val="clear" w:color="auto" w:fill="auto"/>
            <w:vAlign w:val="center"/>
          </w:tcPr>
          <w:p w14:paraId="602F8C95"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Misafirlerle empatik iletişim kurarak müşteri kazanma ve elde tutma çalışmalarını tasarlayabilir</w:t>
            </w:r>
          </w:p>
        </w:tc>
      </w:tr>
      <w:tr w:rsidR="001D6E94" w:rsidRPr="000F34A9" w14:paraId="3B59A081" w14:textId="77777777" w:rsidTr="000F34A9">
        <w:trPr>
          <w:trHeight w:val="284"/>
        </w:trPr>
        <w:tc>
          <w:tcPr>
            <w:tcW w:w="1055" w:type="pct"/>
            <w:gridSpan w:val="3"/>
            <w:shd w:val="clear" w:color="auto" w:fill="auto"/>
            <w:vAlign w:val="center"/>
            <w:hideMark/>
          </w:tcPr>
          <w:p w14:paraId="4466749C"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ÖÇ-3</w:t>
            </w:r>
          </w:p>
        </w:tc>
        <w:tc>
          <w:tcPr>
            <w:tcW w:w="3945" w:type="pct"/>
            <w:gridSpan w:val="10"/>
            <w:shd w:val="clear" w:color="auto" w:fill="auto"/>
            <w:vAlign w:val="center"/>
          </w:tcPr>
          <w:p w14:paraId="29945A51"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şikayetlerini yönetebilir</w:t>
            </w:r>
          </w:p>
        </w:tc>
      </w:tr>
      <w:tr w:rsidR="001D6E94" w:rsidRPr="000F34A9" w14:paraId="2B2D0FFC" w14:textId="77777777" w:rsidTr="000F34A9">
        <w:trPr>
          <w:trHeight w:val="284"/>
        </w:trPr>
        <w:tc>
          <w:tcPr>
            <w:tcW w:w="1055" w:type="pct"/>
            <w:gridSpan w:val="3"/>
            <w:shd w:val="clear" w:color="auto" w:fill="auto"/>
            <w:vAlign w:val="center"/>
          </w:tcPr>
          <w:p w14:paraId="786F4ED9" w14:textId="77777777" w:rsidR="001D6E94" w:rsidRPr="000F34A9" w:rsidRDefault="001D6E94" w:rsidP="000F34A9">
            <w:pPr>
              <w:spacing w:after="0" w:line="240" w:lineRule="auto"/>
              <w:rPr>
                <w:rFonts w:cs="Calibri"/>
                <w:color w:val="000000"/>
                <w:sz w:val="18"/>
                <w:szCs w:val="18"/>
              </w:rPr>
            </w:pPr>
          </w:p>
        </w:tc>
        <w:tc>
          <w:tcPr>
            <w:tcW w:w="3945" w:type="pct"/>
            <w:gridSpan w:val="10"/>
            <w:shd w:val="clear" w:color="auto" w:fill="auto"/>
            <w:vAlign w:val="center"/>
          </w:tcPr>
          <w:p w14:paraId="6130E0CD"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ilişkilerini ölçebilme ve yorumlayabilir</w:t>
            </w:r>
          </w:p>
        </w:tc>
      </w:tr>
      <w:tr w:rsidR="001D6E94" w:rsidRPr="000F34A9" w14:paraId="599FAA63" w14:textId="77777777" w:rsidTr="000F34A9">
        <w:trPr>
          <w:trHeight w:val="256"/>
        </w:trPr>
        <w:tc>
          <w:tcPr>
            <w:tcW w:w="5000" w:type="pct"/>
            <w:gridSpan w:val="13"/>
            <w:shd w:val="clear" w:color="auto" w:fill="auto"/>
            <w:noWrap/>
            <w:vAlign w:val="bottom"/>
            <w:hideMark/>
          </w:tcPr>
          <w:p w14:paraId="7ACB0585" w14:textId="77777777" w:rsidR="001D6E94" w:rsidRPr="000F34A9" w:rsidRDefault="001D6E94" w:rsidP="000F34A9">
            <w:pPr>
              <w:spacing w:after="0" w:line="240" w:lineRule="auto"/>
              <w:rPr>
                <w:rFonts w:cs="Calibri"/>
                <w:color w:val="000000"/>
                <w:sz w:val="18"/>
                <w:szCs w:val="18"/>
              </w:rPr>
            </w:pPr>
          </w:p>
        </w:tc>
      </w:tr>
      <w:tr w:rsidR="001D6E94" w:rsidRPr="000F34A9" w14:paraId="46C0F1E9" w14:textId="77777777" w:rsidTr="000F34A9">
        <w:trPr>
          <w:trHeight w:val="284"/>
        </w:trPr>
        <w:tc>
          <w:tcPr>
            <w:tcW w:w="1055" w:type="pct"/>
            <w:gridSpan w:val="3"/>
            <w:shd w:val="clear" w:color="auto" w:fill="auto"/>
            <w:vAlign w:val="center"/>
            <w:hideMark/>
          </w:tcPr>
          <w:p w14:paraId="5D588788"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Öğretim Yöntemleri</w:t>
            </w:r>
          </w:p>
        </w:tc>
        <w:tc>
          <w:tcPr>
            <w:tcW w:w="3945" w:type="pct"/>
            <w:gridSpan w:val="10"/>
            <w:shd w:val="clear" w:color="auto" w:fill="auto"/>
            <w:vAlign w:val="center"/>
            <w:hideMark/>
          </w:tcPr>
          <w:p w14:paraId="28545801"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Ders anlatma, görsel sunum, soru-cevap, konu tartışma, örnekleme, canlandırma</w:t>
            </w:r>
          </w:p>
        </w:tc>
      </w:tr>
      <w:tr w:rsidR="001D6E94" w:rsidRPr="000F34A9" w14:paraId="67AC63A8" w14:textId="77777777" w:rsidTr="000F34A9">
        <w:trPr>
          <w:trHeight w:val="284"/>
        </w:trPr>
        <w:tc>
          <w:tcPr>
            <w:tcW w:w="1055" w:type="pct"/>
            <w:gridSpan w:val="3"/>
            <w:shd w:val="clear" w:color="auto" w:fill="auto"/>
            <w:vAlign w:val="center"/>
            <w:hideMark/>
          </w:tcPr>
          <w:p w14:paraId="730D3F6C"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Ölçme Yöntemleri</w:t>
            </w:r>
          </w:p>
        </w:tc>
        <w:tc>
          <w:tcPr>
            <w:tcW w:w="3945" w:type="pct"/>
            <w:gridSpan w:val="10"/>
            <w:shd w:val="clear" w:color="auto" w:fill="auto"/>
            <w:vAlign w:val="center"/>
            <w:hideMark/>
          </w:tcPr>
          <w:p w14:paraId="5E4712E2"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Yazılı sınav</w:t>
            </w:r>
          </w:p>
        </w:tc>
      </w:tr>
      <w:tr w:rsidR="001D6E94" w:rsidRPr="000F34A9" w14:paraId="285862E6" w14:textId="77777777" w:rsidTr="000F34A9">
        <w:trPr>
          <w:trHeight w:val="225"/>
        </w:trPr>
        <w:tc>
          <w:tcPr>
            <w:tcW w:w="5000" w:type="pct"/>
            <w:gridSpan w:val="13"/>
            <w:shd w:val="clear" w:color="auto" w:fill="auto"/>
            <w:noWrap/>
            <w:vAlign w:val="bottom"/>
            <w:hideMark/>
          </w:tcPr>
          <w:p w14:paraId="5B781206" w14:textId="77777777" w:rsidR="001D6E94" w:rsidRPr="000F34A9" w:rsidRDefault="001D6E94" w:rsidP="000F34A9">
            <w:pPr>
              <w:spacing w:after="0" w:line="240" w:lineRule="auto"/>
              <w:rPr>
                <w:rFonts w:cs="Calibri"/>
                <w:color w:val="000000"/>
                <w:sz w:val="18"/>
                <w:szCs w:val="18"/>
              </w:rPr>
            </w:pPr>
          </w:p>
        </w:tc>
      </w:tr>
      <w:tr w:rsidR="001D6E94" w:rsidRPr="000F34A9" w14:paraId="07D8AF81" w14:textId="77777777" w:rsidTr="000F34A9">
        <w:trPr>
          <w:trHeight w:val="284"/>
        </w:trPr>
        <w:tc>
          <w:tcPr>
            <w:tcW w:w="5000" w:type="pct"/>
            <w:gridSpan w:val="13"/>
            <w:shd w:val="clear" w:color="auto" w:fill="auto"/>
            <w:vAlign w:val="center"/>
            <w:hideMark/>
          </w:tcPr>
          <w:p w14:paraId="61D6C88D"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 AKIŞI</w:t>
            </w:r>
          </w:p>
        </w:tc>
      </w:tr>
      <w:tr w:rsidR="001D6E94" w:rsidRPr="000F34A9" w14:paraId="68188603" w14:textId="77777777" w:rsidTr="000F34A9">
        <w:trPr>
          <w:trHeight w:val="284"/>
        </w:trPr>
        <w:tc>
          <w:tcPr>
            <w:tcW w:w="694" w:type="pct"/>
            <w:shd w:val="clear" w:color="auto" w:fill="auto"/>
            <w:vAlign w:val="center"/>
            <w:hideMark/>
          </w:tcPr>
          <w:p w14:paraId="1ED19905"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Hafta</w:t>
            </w:r>
          </w:p>
        </w:tc>
        <w:tc>
          <w:tcPr>
            <w:tcW w:w="2194" w:type="pct"/>
            <w:gridSpan w:val="6"/>
            <w:shd w:val="clear" w:color="auto" w:fill="auto"/>
            <w:noWrap/>
            <w:vAlign w:val="bottom"/>
            <w:hideMark/>
          </w:tcPr>
          <w:p w14:paraId="69E80E49" w14:textId="77777777" w:rsidR="001D6E94" w:rsidRPr="000F34A9" w:rsidRDefault="001D6E94" w:rsidP="000F34A9">
            <w:pPr>
              <w:spacing w:after="0" w:line="240" w:lineRule="auto"/>
              <w:rPr>
                <w:rFonts w:cs="Calibri"/>
                <w:b/>
                <w:bCs/>
                <w:color w:val="000000"/>
                <w:sz w:val="18"/>
                <w:szCs w:val="18"/>
              </w:rPr>
            </w:pPr>
            <w:r w:rsidRPr="000F34A9">
              <w:rPr>
                <w:rFonts w:cs="Calibri"/>
                <w:color w:val="000000"/>
                <w:sz w:val="18"/>
                <w:szCs w:val="18"/>
              </w:rPr>
              <w:t> </w:t>
            </w:r>
            <w:r w:rsidRPr="000F34A9">
              <w:rPr>
                <w:rFonts w:cs="Calibri"/>
                <w:b/>
                <w:bCs/>
                <w:color w:val="000000"/>
                <w:sz w:val="18"/>
                <w:szCs w:val="18"/>
              </w:rPr>
              <w:t>Konular</w:t>
            </w:r>
          </w:p>
        </w:tc>
        <w:tc>
          <w:tcPr>
            <w:tcW w:w="2112" w:type="pct"/>
            <w:gridSpan w:val="6"/>
            <w:shd w:val="clear" w:color="auto" w:fill="auto"/>
            <w:vAlign w:val="center"/>
            <w:hideMark/>
          </w:tcPr>
          <w:p w14:paraId="0678EC93" w14:textId="77777777" w:rsidR="001D6E94" w:rsidRPr="000F34A9" w:rsidRDefault="001D6E94" w:rsidP="000F34A9">
            <w:pPr>
              <w:spacing w:after="0" w:line="240" w:lineRule="auto"/>
              <w:jc w:val="center"/>
              <w:rPr>
                <w:rFonts w:cs="Calibri"/>
                <w:b/>
                <w:bCs/>
                <w:color w:val="000000"/>
                <w:sz w:val="18"/>
                <w:szCs w:val="18"/>
              </w:rPr>
            </w:pPr>
            <w:r w:rsidRPr="000F34A9">
              <w:rPr>
                <w:rFonts w:cs="Calibri"/>
                <w:b/>
                <w:bCs/>
                <w:color w:val="000000"/>
                <w:sz w:val="18"/>
                <w:szCs w:val="18"/>
              </w:rPr>
              <w:t>Kaynak/İlgili Bölüm</w:t>
            </w:r>
          </w:p>
        </w:tc>
      </w:tr>
      <w:tr w:rsidR="001D6E94" w:rsidRPr="000F34A9" w14:paraId="13ABD3EE" w14:textId="77777777" w:rsidTr="000F34A9">
        <w:trPr>
          <w:trHeight w:val="284"/>
        </w:trPr>
        <w:tc>
          <w:tcPr>
            <w:tcW w:w="694" w:type="pct"/>
            <w:shd w:val="clear" w:color="auto" w:fill="auto"/>
            <w:vAlign w:val="center"/>
            <w:hideMark/>
          </w:tcPr>
          <w:p w14:paraId="0FDA0D4A"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1</w:t>
            </w:r>
          </w:p>
        </w:tc>
        <w:tc>
          <w:tcPr>
            <w:tcW w:w="2194" w:type="pct"/>
            <w:gridSpan w:val="6"/>
            <w:shd w:val="clear" w:color="auto" w:fill="auto"/>
            <w:vAlign w:val="center"/>
          </w:tcPr>
          <w:p w14:paraId="3B3C8E73"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Müşteri ilişkileri yönetimi: tanımı, kapsamı, önemi</w:t>
            </w:r>
          </w:p>
        </w:tc>
        <w:tc>
          <w:tcPr>
            <w:tcW w:w="2112" w:type="pct"/>
            <w:gridSpan w:val="6"/>
            <w:shd w:val="clear" w:color="auto" w:fill="auto"/>
            <w:vAlign w:val="center"/>
            <w:hideMark/>
          </w:tcPr>
          <w:p w14:paraId="1D319EF5"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5641B317" w14:textId="77777777" w:rsidTr="000F34A9">
        <w:trPr>
          <w:trHeight w:val="284"/>
        </w:trPr>
        <w:tc>
          <w:tcPr>
            <w:tcW w:w="694" w:type="pct"/>
            <w:shd w:val="clear" w:color="auto" w:fill="auto"/>
            <w:vAlign w:val="center"/>
            <w:hideMark/>
          </w:tcPr>
          <w:p w14:paraId="41EE0A68"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2</w:t>
            </w:r>
          </w:p>
        </w:tc>
        <w:tc>
          <w:tcPr>
            <w:tcW w:w="2194" w:type="pct"/>
            <w:gridSpan w:val="6"/>
            <w:shd w:val="clear" w:color="auto" w:fill="auto"/>
            <w:vAlign w:val="center"/>
          </w:tcPr>
          <w:p w14:paraId="6412136B"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Misafirler ile iletişim kurmak</w:t>
            </w:r>
            <w:r w:rsidRPr="000F34A9">
              <w:rPr>
                <w:rFonts w:cs="Calibri"/>
                <w:color w:val="000000"/>
                <w:sz w:val="18"/>
                <w:szCs w:val="18"/>
              </w:rPr>
              <w:tab/>
            </w:r>
          </w:p>
        </w:tc>
        <w:tc>
          <w:tcPr>
            <w:tcW w:w="2112" w:type="pct"/>
            <w:gridSpan w:val="6"/>
            <w:shd w:val="clear" w:color="auto" w:fill="auto"/>
            <w:vAlign w:val="center"/>
            <w:hideMark/>
          </w:tcPr>
          <w:p w14:paraId="247FCF55"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0574F47C" w14:textId="77777777" w:rsidTr="000F34A9">
        <w:trPr>
          <w:trHeight w:val="284"/>
        </w:trPr>
        <w:tc>
          <w:tcPr>
            <w:tcW w:w="694" w:type="pct"/>
            <w:shd w:val="clear" w:color="auto" w:fill="auto"/>
            <w:vAlign w:val="center"/>
            <w:hideMark/>
          </w:tcPr>
          <w:p w14:paraId="31805093"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3</w:t>
            </w:r>
          </w:p>
        </w:tc>
        <w:tc>
          <w:tcPr>
            <w:tcW w:w="2194" w:type="pct"/>
            <w:gridSpan w:val="6"/>
            <w:shd w:val="clear" w:color="auto" w:fill="auto"/>
            <w:vAlign w:val="center"/>
          </w:tcPr>
          <w:p w14:paraId="229FDB5D"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türleri</w:t>
            </w:r>
          </w:p>
        </w:tc>
        <w:tc>
          <w:tcPr>
            <w:tcW w:w="2112" w:type="pct"/>
            <w:gridSpan w:val="6"/>
            <w:shd w:val="clear" w:color="auto" w:fill="auto"/>
            <w:vAlign w:val="center"/>
            <w:hideMark/>
          </w:tcPr>
          <w:p w14:paraId="69AF4EF5"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5B01AA11" w14:textId="77777777" w:rsidTr="000F34A9">
        <w:trPr>
          <w:trHeight w:val="284"/>
        </w:trPr>
        <w:tc>
          <w:tcPr>
            <w:tcW w:w="694" w:type="pct"/>
            <w:shd w:val="clear" w:color="auto" w:fill="auto"/>
            <w:vAlign w:val="center"/>
            <w:hideMark/>
          </w:tcPr>
          <w:p w14:paraId="72D3E69A"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4</w:t>
            </w:r>
          </w:p>
        </w:tc>
        <w:tc>
          <w:tcPr>
            <w:tcW w:w="2194" w:type="pct"/>
            <w:gridSpan w:val="6"/>
            <w:shd w:val="clear" w:color="auto" w:fill="auto"/>
            <w:vAlign w:val="center"/>
          </w:tcPr>
          <w:p w14:paraId="46428C91"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türlerine göre stratejiler</w:t>
            </w:r>
          </w:p>
        </w:tc>
        <w:tc>
          <w:tcPr>
            <w:tcW w:w="2112" w:type="pct"/>
            <w:gridSpan w:val="6"/>
            <w:shd w:val="clear" w:color="auto" w:fill="auto"/>
            <w:vAlign w:val="center"/>
            <w:hideMark/>
          </w:tcPr>
          <w:p w14:paraId="021782CD"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4150D0D0" w14:textId="77777777" w:rsidTr="000F34A9">
        <w:trPr>
          <w:trHeight w:val="284"/>
        </w:trPr>
        <w:tc>
          <w:tcPr>
            <w:tcW w:w="694" w:type="pct"/>
            <w:shd w:val="clear" w:color="auto" w:fill="auto"/>
            <w:vAlign w:val="center"/>
            <w:hideMark/>
          </w:tcPr>
          <w:p w14:paraId="69E645D6"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5</w:t>
            </w:r>
          </w:p>
        </w:tc>
        <w:tc>
          <w:tcPr>
            <w:tcW w:w="2194" w:type="pct"/>
            <w:gridSpan w:val="6"/>
            <w:shd w:val="clear" w:color="auto" w:fill="auto"/>
            <w:vAlign w:val="center"/>
          </w:tcPr>
          <w:p w14:paraId="421216A8"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Hizmet sunumu</w:t>
            </w:r>
          </w:p>
        </w:tc>
        <w:tc>
          <w:tcPr>
            <w:tcW w:w="2112" w:type="pct"/>
            <w:gridSpan w:val="6"/>
            <w:shd w:val="clear" w:color="auto" w:fill="auto"/>
            <w:vAlign w:val="center"/>
            <w:hideMark/>
          </w:tcPr>
          <w:p w14:paraId="4AFC04CC"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026BF88D" w14:textId="77777777" w:rsidTr="000F34A9">
        <w:trPr>
          <w:trHeight w:val="284"/>
        </w:trPr>
        <w:tc>
          <w:tcPr>
            <w:tcW w:w="694" w:type="pct"/>
            <w:shd w:val="clear" w:color="auto" w:fill="auto"/>
            <w:vAlign w:val="center"/>
            <w:hideMark/>
          </w:tcPr>
          <w:p w14:paraId="54679912"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6</w:t>
            </w:r>
          </w:p>
        </w:tc>
        <w:tc>
          <w:tcPr>
            <w:tcW w:w="2194" w:type="pct"/>
            <w:gridSpan w:val="6"/>
            <w:shd w:val="clear" w:color="auto" w:fill="auto"/>
            <w:vAlign w:val="center"/>
          </w:tcPr>
          <w:p w14:paraId="25683BC1"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Randevu düzenlemek ve izlemek</w:t>
            </w:r>
          </w:p>
        </w:tc>
        <w:tc>
          <w:tcPr>
            <w:tcW w:w="2112" w:type="pct"/>
            <w:gridSpan w:val="6"/>
            <w:shd w:val="clear" w:color="auto" w:fill="auto"/>
            <w:vAlign w:val="center"/>
            <w:hideMark/>
          </w:tcPr>
          <w:p w14:paraId="2AC92A64"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517C9B61" w14:textId="77777777" w:rsidTr="000F34A9">
        <w:trPr>
          <w:trHeight w:val="236"/>
        </w:trPr>
        <w:tc>
          <w:tcPr>
            <w:tcW w:w="694" w:type="pct"/>
            <w:shd w:val="clear" w:color="auto" w:fill="auto"/>
            <w:vAlign w:val="center"/>
            <w:hideMark/>
          </w:tcPr>
          <w:p w14:paraId="032AF1DF"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7</w:t>
            </w:r>
          </w:p>
        </w:tc>
        <w:tc>
          <w:tcPr>
            <w:tcW w:w="2194" w:type="pct"/>
            <w:gridSpan w:val="6"/>
            <w:shd w:val="clear" w:color="auto" w:fill="auto"/>
            <w:vAlign w:val="center"/>
          </w:tcPr>
          <w:p w14:paraId="218DB7C8"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Müşteri İlişkilerinin Planlaması ve Uygulama Süreci</w:t>
            </w:r>
          </w:p>
        </w:tc>
        <w:tc>
          <w:tcPr>
            <w:tcW w:w="2112" w:type="pct"/>
            <w:gridSpan w:val="6"/>
            <w:shd w:val="clear" w:color="auto" w:fill="auto"/>
            <w:vAlign w:val="center"/>
            <w:hideMark/>
          </w:tcPr>
          <w:p w14:paraId="54D02DDF"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08182080" w14:textId="77777777" w:rsidTr="000F34A9">
        <w:trPr>
          <w:trHeight w:val="284"/>
        </w:trPr>
        <w:tc>
          <w:tcPr>
            <w:tcW w:w="694" w:type="pct"/>
            <w:shd w:val="clear" w:color="auto" w:fill="auto"/>
            <w:vAlign w:val="center"/>
            <w:hideMark/>
          </w:tcPr>
          <w:p w14:paraId="3461AA23"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8</w:t>
            </w:r>
          </w:p>
        </w:tc>
        <w:tc>
          <w:tcPr>
            <w:tcW w:w="2194" w:type="pct"/>
            <w:gridSpan w:val="6"/>
            <w:shd w:val="clear" w:color="auto" w:fill="auto"/>
            <w:vAlign w:val="center"/>
          </w:tcPr>
          <w:p w14:paraId="21C8C8A6"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kazanma ve elde tutma çalışmaları</w:t>
            </w:r>
          </w:p>
        </w:tc>
        <w:tc>
          <w:tcPr>
            <w:tcW w:w="2112" w:type="pct"/>
            <w:gridSpan w:val="6"/>
            <w:shd w:val="clear" w:color="auto" w:fill="auto"/>
            <w:vAlign w:val="center"/>
          </w:tcPr>
          <w:p w14:paraId="2EC64A2B"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756A5B32" w14:textId="77777777" w:rsidTr="000F34A9">
        <w:trPr>
          <w:trHeight w:val="284"/>
        </w:trPr>
        <w:tc>
          <w:tcPr>
            <w:tcW w:w="694" w:type="pct"/>
            <w:shd w:val="clear" w:color="auto" w:fill="auto"/>
            <w:vAlign w:val="center"/>
            <w:hideMark/>
          </w:tcPr>
          <w:p w14:paraId="20A38FEA"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9</w:t>
            </w:r>
          </w:p>
        </w:tc>
        <w:tc>
          <w:tcPr>
            <w:tcW w:w="2194" w:type="pct"/>
            <w:gridSpan w:val="6"/>
            <w:shd w:val="clear" w:color="auto" w:fill="auto"/>
            <w:vAlign w:val="center"/>
          </w:tcPr>
          <w:p w14:paraId="3DD4CD70"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değeri yaratmak</w:t>
            </w:r>
          </w:p>
        </w:tc>
        <w:tc>
          <w:tcPr>
            <w:tcW w:w="2112" w:type="pct"/>
            <w:gridSpan w:val="6"/>
            <w:shd w:val="clear" w:color="auto" w:fill="auto"/>
            <w:vAlign w:val="center"/>
          </w:tcPr>
          <w:p w14:paraId="27DA1BD4"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7B200A80" w14:textId="77777777" w:rsidTr="000F34A9">
        <w:trPr>
          <w:trHeight w:val="284"/>
        </w:trPr>
        <w:tc>
          <w:tcPr>
            <w:tcW w:w="694" w:type="pct"/>
            <w:shd w:val="clear" w:color="auto" w:fill="auto"/>
            <w:vAlign w:val="center"/>
            <w:hideMark/>
          </w:tcPr>
          <w:p w14:paraId="0C397C70"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10</w:t>
            </w:r>
          </w:p>
        </w:tc>
        <w:tc>
          <w:tcPr>
            <w:tcW w:w="2194" w:type="pct"/>
            <w:gridSpan w:val="6"/>
            <w:shd w:val="clear" w:color="auto" w:fill="auto"/>
            <w:vAlign w:val="center"/>
          </w:tcPr>
          <w:p w14:paraId="14677E20"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Müşteri ilişkileri yönetimi uygulamaları</w:t>
            </w:r>
          </w:p>
        </w:tc>
        <w:tc>
          <w:tcPr>
            <w:tcW w:w="2112" w:type="pct"/>
            <w:gridSpan w:val="6"/>
            <w:shd w:val="clear" w:color="auto" w:fill="auto"/>
            <w:vAlign w:val="center"/>
          </w:tcPr>
          <w:p w14:paraId="615E5642"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6E13B36E" w14:textId="77777777" w:rsidTr="000F34A9">
        <w:trPr>
          <w:trHeight w:val="284"/>
        </w:trPr>
        <w:tc>
          <w:tcPr>
            <w:tcW w:w="694" w:type="pct"/>
            <w:shd w:val="clear" w:color="auto" w:fill="auto"/>
            <w:vAlign w:val="center"/>
            <w:hideMark/>
          </w:tcPr>
          <w:p w14:paraId="173FB941"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11</w:t>
            </w:r>
          </w:p>
        </w:tc>
        <w:tc>
          <w:tcPr>
            <w:tcW w:w="2194" w:type="pct"/>
            <w:gridSpan w:val="6"/>
            <w:shd w:val="clear" w:color="auto" w:fill="auto"/>
            <w:vAlign w:val="center"/>
          </w:tcPr>
          <w:p w14:paraId="02B2A3B2"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memnuniyeti ölçümü</w:t>
            </w:r>
            <w:r w:rsidRPr="000F34A9">
              <w:rPr>
                <w:rFonts w:cs="Calibri"/>
                <w:color w:val="000000"/>
                <w:sz w:val="18"/>
                <w:szCs w:val="18"/>
              </w:rPr>
              <w:tab/>
            </w:r>
          </w:p>
        </w:tc>
        <w:tc>
          <w:tcPr>
            <w:tcW w:w="2112" w:type="pct"/>
            <w:gridSpan w:val="6"/>
            <w:shd w:val="clear" w:color="auto" w:fill="auto"/>
            <w:vAlign w:val="center"/>
          </w:tcPr>
          <w:p w14:paraId="1A3E962B"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345D83B1" w14:textId="77777777" w:rsidTr="000F34A9">
        <w:trPr>
          <w:trHeight w:val="284"/>
        </w:trPr>
        <w:tc>
          <w:tcPr>
            <w:tcW w:w="694" w:type="pct"/>
            <w:shd w:val="clear" w:color="auto" w:fill="auto"/>
            <w:vAlign w:val="center"/>
            <w:hideMark/>
          </w:tcPr>
          <w:p w14:paraId="04D78291"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12</w:t>
            </w:r>
          </w:p>
        </w:tc>
        <w:tc>
          <w:tcPr>
            <w:tcW w:w="2194" w:type="pct"/>
            <w:gridSpan w:val="6"/>
            <w:shd w:val="clear" w:color="auto" w:fill="auto"/>
            <w:vAlign w:val="center"/>
          </w:tcPr>
          <w:p w14:paraId="5AB8B50A"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7B061B98"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35FBA5D4" w14:textId="77777777" w:rsidTr="000F34A9">
        <w:trPr>
          <w:trHeight w:val="284"/>
        </w:trPr>
        <w:tc>
          <w:tcPr>
            <w:tcW w:w="694" w:type="pct"/>
            <w:shd w:val="clear" w:color="auto" w:fill="auto"/>
            <w:vAlign w:val="center"/>
            <w:hideMark/>
          </w:tcPr>
          <w:p w14:paraId="0291DF51"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13</w:t>
            </w:r>
          </w:p>
        </w:tc>
        <w:tc>
          <w:tcPr>
            <w:tcW w:w="2194" w:type="pct"/>
            <w:gridSpan w:val="6"/>
            <w:shd w:val="clear" w:color="auto" w:fill="auto"/>
            <w:vAlign w:val="center"/>
          </w:tcPr>
          <w:p w14:paraId="3130DAE0"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3A49A2E9"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26970818" w14:textId="77777777" w:rsidTr="000F34A9">
        <w:trPr>
          <w:trHeight w:val="284"/>
        </w:trPr>
        <w:tc>
          <w:tcPr>
            <w:tcW w:w="694" w:type="pct"/>
            <w:shd w:val="clear" w:color="auto" w:fill="auto"/>
            <w:vAlign w:val="center"/>
            <w:hideMark/>
          </w:tcPr>
          <w:p w14:paraId="1215800C"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14</w:t>
            </w:r>
          </w:p>
        </w:tc>
        <w:tc>
          <w:tcPr>
            <w:tcW w:w="2194" w:type="pct"/>
            <w:gridSpan w:val="6"/>
            <w:shd w:val="clear" w:color="auto" w:fill="auto"/>
            <w:vAlign w:val="center"/>
          </w:tcPr>
          <w:p w14:paraId="5DDE1184"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2B52E7E5"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1D6E94" w:rsidRPr="000F34A9" w14:paraId="2687D17E" w14:textId="77777777" w:rsidTr="000F34A9">
        <w:trPr>
          <w:trHeight w:val="287"/>
        </w:trPr>
        <w:tc>
          <w:tcPr>
            <w:tcW w:w="5000" w:type="pct"/>
            <w:gridSpan w:val="13"/>
            <w:shd w:val="clear" w:color="auto" w:fill="auto"/>
            <w:noWrap/>
            <w:vAlign w:val="bottom"/>
            <w:hideMark/>
          </w:tcPr>
          <w:p w14:paraId="0B1E5AA3" w14:textId="77777777" w:rsidR="001D6E94" w:rsidRPr="000F34A9" w:rsidRDefault="001D6E94" w:rsidP="000F34A9">
            <w:pPr>
              <w:spacing w:after="0" w:line="240" w:lineRule="auto"/>
              <w:rPr>
                <w:rFonts w:cs="Calibri"/>
                <w:color w:val="000000"/>
                <w:sz w:val="18"/>
                <w:szCs w:val="18"/>
              </w:rPr>
            </w:pPr>
          </w:p>
        </w:tc>
      </w:tr>
      <w:tr w:rsidR="001D6E94" w:rsidRPr="000F34A9" w14:paraId="1FAE0899" w14:textId="77777777" w:rsidTr="000F34A9">
        <w:trPr>
          <w:trHeight w:val="284"/>
        </w:trPr>
        <w:tc>
          <w:tcPr>
            <w:tcW w:w="5000" w:type="pct"/>
            <w:gridSpan w:val="13"/>
            <w:shd w:val="clear" w:color="auto" w:fill="auto"/>
            <w:vAlign w:val="center"/>
            <w:hideMark/>
          </w:tcPr>
          <w:p w14:paraId="437CA40B"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KAYNAKLAR</w:t>
            </w:r>
          </w:p>
        </w:tc>
      </w:tr>
      <w:tr w:rsidR="001D6E94" w:rsidRPr="000F34A9" w14:paraId="66BDD070" w14:textId="77777777" w:rsidTr="000F34A9">
        <w:trPr>
          <w:trHeight w:val="284"/>
        </w:trPr>
        <w:tc>
          <w:tcPr>
            <w:tcW w:w="852" w:type="pct"/>
            <w:gridSpan w:val="2"/>
            <w:shd w:val="clear" w:color="auto" w:fill="auto"/>
            <w:vAlign w:val="center"/>
            <w:hideMark/>
          </w:tcPr>
          <w:p w14:paraId="728C9DCF"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Ders Notu</w:t>
            </w:r>
          </w:p>
        </w:tc>
        <w:tc>
          <w:tcPr>
            <w:tcW w:w="4148" w:type="pct"/>
            <w:gridSpan w:val="11"/>
            <w:shd w:val="clear" w:color="auto" w:fill="auto"/>
            <w:vAlign w:val="center"/>
            <w:hideMark/>
          </w:tcPr>
          <w:p w14:paraId="178F124D"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Öğretim elemanı ders notları</w:t>
            </w:r>
          </w:p>
        </w:tc>
      </w:tr>
      <w:tr w:rsidR="001D6E94" w:rsidRPr="000F34A9" w14:paraId="67C85CDD" w14:textId="77777777" w:rsidTr="000F34A9">
        <w:trPr>
          <w:trHeight w:val="284"/>
        </w:trPr>
        <w:tc>
          <w:tcPr>
            <w:tcW w:w="852" w:type="pct"/>
            <w:gridSpan w:val="2"/>
            <w:shd w:val="clear" w:color="auto" w:fill="auto"/>
            <w:vAlign w:val="center"/>
            <w:hideMark/>
          </w:tcPr>
          <w:p w14:paraId="1AF248EF" w14:textId="77777777" w:rsidR="001D6E94" w:rsidRPr="000F34A9" w:rsidRDefault="001D6E94" w:rsidP="000F34A9">
            <w:pPr>
              <w:spacing w:after="0" w:line="240" w:lineRule="auto"/>
              <w:rPr>
                <w:rFonts w:cs="Calibri"/>
                <w:b/>
                <w:bCs/>
                <w:color w:val="000000"/>
                <w:sz w:val="18"/>
                <w:szCs w:val="18"/>
              </w:rPr>
            </w:pPr>
            <w:r w:rsidRPr="000F34A9">
              <w:rPr>
                <w:rFonts w:cs="Calibri"/>
                <w:b/>
                <w:bCs/>
                <w:color w:val="000000"/>
                <w:sz w:val="18"/>
                <w:szCs w:val="18"/>
              </w:rPr>
              <w:t>Diğer Kaynaklar</w:t>
            </w:r>
          </w:p>
        </w:tc>
        <w:tc>
          <w:tcPr>
            <w:tcW w:w="4148" w:type="pct"/>
            <w:gridSpan w:val="11"/>
            <w:shd w:val="clear" w:color="auto" w:fill="auto"/>
            <w:vAlign w:val="center"/>
          </w:tcPr>
          <w:p w14:paraId="5BE4B00C"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Doç.Dr. R. Ayhan YILMAZ, Doç.Dr. Gülfidan BARIŞ, Yrd.Doç.Dr. Hülya BAKIRTAŞ ve Yrd.Doç.Dr. Müjdat ÖZMEN, Müşteri İlişkileri Yönetimi, Anadolu Üniversitesi, 2013</w:t>
            </w:r>
          </w:p>
          <w:p w14:paraId="6F42912D" w14:textId="77777777" w:rsidR="001D6E94" w:rsidRPr="000F34A9" w:rsidRDefault="001D6E94" w:rsidP="000F34A9">
            <w:pPr>
              <w:spacing w:after="0" w:line="240" w:lineRule="auto"/>
              <w:rPr>
                <w:rFonts w:cs="Calibri"/>
                <w:color w:val="000000"/>
                <w:sz w:val="18"/>
                <w:szCs w:val="18"/>
              </w:rPr>
            </w:pPr>
            <w:r w:rsidRPr="000F34A9">
              <w:rPr>
                <w:rFonts w:cs="Calibri"/>
                <w:color w:val="000000"/>
                <w:sz w:val="18"/>
                <w:szCs w:val="18"/>
              </w:rPr>
              <w:t>Prof.Dr. Yavuz ODABAŞI, Satışta ve Pazarlamada Müşteri İlişkileri Yönetimi, Sistem Yayıncılık, 2010</w:t>
            </w:r>
          </w:p>
        </w:tc>
      </w:tr>
      <w:tr w:rsidR="001D6E94" w:rsidRPr="000F34A9" w14:paraId="5AE4E4E1" w14:textId="77777777" w:rsidTr="000F34A9">
        <w:trPr>
          <w:trHeight w:val="261"/>
        </w:trPr>
        <w:tc>
          <w:tcPr>
            <w:tcW w:w="5000" w:type="pct"/>
            <w:gridSpan w:val="13"/>
            <w:shd w:val="clear" w:color="auto" w:fill="auto"/>
            <w:noWrap/>
            <w:vAlign w:val="bottom"/>
          </w:tcPr>
          <w:p w14:paraId="0C9F6B52" w14:textId="77777777" w:rsidR="001D6E94" w:rsidRPr="000F34A9" w:rsidRDefault="001D6E94" w:rsidP="000F34A9">
            <w:pPr>
              <w:spacing w:after="0" w:line="240" w:lineRule="auto"/>
              <w:rPr>
                <w:rFonts w:cs="Calibri"/>
                <w:color w:val="000000"/>
                <w:sz w:val="18"/>
                <w:szCs w:val="18"/>
              </w:rPr>
            </w:pPr>
          </w:p>
        </w:tc>
      </w:tr>
      <w:tr w:rsidR="001D6E94" w:rsidRPr="003A0002" w14:paraId="5E8143B0" w14:textId="77777777" w:rsidTr="000F34A9">
        <w:trPr>
          <w:trHeight w:val="284"/>
        </w:trPr>
        <w:tc>
          <w:tcPr>
            <w:tcW w:w="5000" w:type="pct"/>
            <w:gridSpan w:val="13"/>
            <w:shd w:val="clear" w:color="auto" w:fill="auto"/>
            <w:vAlign w:val="center"/>
            <w:hideMark/>
          </w:tcPr>
          <w:p w14:paraId="1A2D7F81" w14:textId="77777777" w:rsidR="001D6E94" w:rsidRPr="003A0002" w:rsidRDefault="001D6E94" w:rsidP="000F34A9">
            <w:pPr>
              <w:spacing w:after="0"/>
              <w:rPr>
                <w:rFonts w:cs="Calibri"/>
                <w:b/>
                <w:sz w:val="18"/>
                <w:szCs w:val="18"/>
              </w:rPr>
            </w:pPr>
            <w:r w:rsidRPr="003A0002">
              <w:rPr>
                <w:rFonts w:cs="Calibri"/>
                <w:b/>
                <w:sz w:val="18"/>
                <w:szCs w:val="18"/>
              </w:rPr>
              <w:t>DEĞERLENDİRME SİSTEMİ</w:t>
            </w:r>
          </w:p>
        </w:tc>
      </w:tr>
      <w:tr w:rsidR="001D6E94" w:rsidRPr="003A0002" w14:paraId="68CA1CB9" w14:textId="77777777" w:rsidTr="000F34A9">
        <w:trPr>
          <w:trHeight w:val="284"/>
        </w:trPr>
        <w:tc>
          <w:tcPr>
            <w:tcW w:w="1577" w:type="pct"/>
            <w:gridSpan w:val="4"/>
            <w:shd w:val="clear" w:color="auto" w:fill="auto"/>
            <w:vAlign w:val="center"/>
            <w:hideMark/>
          </w:tcPr>
          <w:p w14:paraId="200EB040" w14:textId="77777777" w:rsidR="001D6E94" w:rsidRPr="003A0002" w:rsidRDefault="001D6E94" w:rsidP="000F34A9">
            <w:pPr>
              <w:spacing w:after="0"/>
              <w:rPr>
                <w:rFonts w:cs="Calibri"/>
                <w:b/>
                <w:sz w:val="18"/>
                <w:szCs w:val="18"/>
              </w:rPr>
            </w:pPr>
            <w:r w:rsidRPr="003A0002">
              <w:rPr>
                <w:rFonts w:cs="Calibri"/>
                <w:b/>
                <w:sz w:val="18"/>
                <w:szCs w:val="18"/>
              </w:rPr>
              <w:t>YARIYIL İÇİ ÇALIŞMALARI</w:t>
            </w:r>
          </w:p>
        </w:tc>
        <w:tc>
          <w:tcPr>
            <w:tcW w:w="1634" w:type="pct"/>
            <w:gridSpan w:val="6"/>
            <w:shd w:val="clear" w:color="auto" w:fill="auto"/>
            <w:noWrap/>
            <w:vAlign w:val="bottom"/>
            <w:hideMark/>
          </w:tcPr>
          <w:p w14:paraId="6E8C3DA5" w14:textId="77777777" w:rsidR="001D6E94" w:rsidRPr="003A0002" w:rsidRDefault="001D6E94" w:rsidP="000F34A9">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1525DE34" w14:textId="77777777" w:rsidR="001D6E94" w:rsidRPr="003A0002" w:rsidRDefault="001D6E94" w:rsidP="000F34A9">
            <w:pPr>
              <w:spacing w:after="0"/>
              <w:rPr>
                <w:rFonts w:cs="Calibri"/>
                <w:b/>
                <w:sz w:val="18"/>
                <w:szCs w:val="18"/>
              </w:rPr>
            </w:pPr>
            <w:r w:rsidRPr="003A0002">
              <w:rPr>
                <w:rFonts w:cs="Calibri"/>
                <w:b/>
                <w:sz w:val="18"/>
                <w:szCs w:val="18"/>
              </w:rPr>
              <w:t>KATKI YÜZDESİ</w:t>
            </w:r>
          </w:p>
        </w:tc>
      </w:tr>
      <w:tr w:rsidR="001D6E94" w:rsidRPr="003A0002" w14:paraId="68A801CD" w14:textId="77777777" w:rsidTr="000F34A9">
        <w:trPr>
          <w:trHeight w:val="284"/>
        </w:trPr>
        <w:tc>
          <w:tcPr>
            <w:tcW w:w="1577" w:type="pct"/>
            <w:gridSpan w:val="4"/>
            <w:shd w:val="clear" w:color="auto" w:fill="auto"/>
            <w:vAlign w:val="center"/>
            <w:hideMark/>
          </w:tcPr>
          <w:p w14:paraId="2CBCC903" w14:textId="77777777" w:rsidR="001D6E94" w:rsidRPr="003A0002" w:rsidRDefault="001D6E94" w:rsidP="000F34A9">
            <w:pPr>
              <w:spacing w:after="0"/>
              <w:rPr>
                <w:rFonts w:cs="Calibri"/>
                <w:b/>
                <w:sz w:val="18"/>
                <w:szCs w:val="18"/>
              </w:rPr>
            </w:pPr>
            <w:r w:rsidRPr="003A0002">
              <w:rPr>
                <w:rFonts w:cs="Calibri"/>
                <w:b/>
                <w:sz w:val="18"/>
                <w:szCs w:val="18"/>
              </w:rPr>
              <w:t>Ara Sınav</w:t>
            </w:r>
          </w:p>
        </w:tc>
        <w:tc>
          <w:tcPr>
            <w:tcW w:w="1634" w:type="pct"/>
            <w:gridSpan w:val="6"/>
            <w:shd w:val="clear" w:color="auto" w:fill="auto"/>
            <w:noWrap/>
            <w:vAlign w:val="bottom"/>
            <w:hideMark/>
          </w:tcPr>
          <w:p w14:paraId="61784FD4" w14:textId="77777777" w:rsidR="001D6E94" w:rsidRPr="003A0002" w:rsidRDefault="001D6E94"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5F9B6CC1" w14:textId="77777777" w:rsidR="001D6E94" w:rsidRPr="003A0002" w:rsidRDefault="001D6E94" w:rsidP="000F34A9">
            <w:pPr>
              <w:spacing w:after="0"/>
              <w:jc w:val="center"/>
              <w:rPr>
                <w:rFonts w:cs="Calibri"/>
                <w:sz w:val="18"/>
                <w:szCs w:val="18"/>
              </w:rPr>
            </w:pPr>
            <w:r w:rsidRPr="003A0002">
              <w:rPr>
                <w:rFonts w:cs="Calibri"/>
                <w:sz w:val="18"/>
                <w:szCs w:val="18"/>
              </w:rPr>
              <w:t>100</w:t>
            </w:r>
          </w:p>
        </w:tc>
      </w:tr>
      <w:tr w:rsidR="001D6E94" w:rsidRPr="003A0002" w14:paraId="3585642A" w14:textId="77777777" w:rsidTr="000F34A9">
        <w:trPr>
          <w:trHeight w:val="284"/>
        </w:trPr>
        <w:tc>
          <w:tcPr>
            <w:tcW w:w="1577" w:type="pct"/>
            <w:gridSpan w:val="4"/>
            <w:shd w:val="clear" w:color="auto" w:fill="auto"/>
            <w:vAlign w:val="center"/>
            <w:hideMark/>
          </w:tcPr>
          <w:p w14:paraId="1059FF93" w14:textId="77777777" w:rsidR="001D6E94" w:rsidRPr="003A0002" w:rsidRDefault="001D6E94" w:rsidP="000F34A9">
            <w:pPr>
              <w:spacing w:after="0"/>
              <w:rPr>
                <w:rFonts w:cs="Calibri"/>
                <w:b/>
                <w:sz w:val="18"/>
                <w:szCs w:val="18"/>
              </w:rPr>
            </w:pPr>
            <w:r w:rsidRPr="003A0002">
              <w:rPr>
                <w:rFonts w:cs="Calibri"/>
                <w:b/>
                <w:sz w:val="18"/>
                <w:szCs w:val="18"/>
              </w:rPr>
              <w:t>Ödev</w:t>
            </w:r>
          </w:p>
        </w:tc>
        <w:tc>
          <w:tcPr>
            <w:tcW w:w="1634" w:type="pct"/>
            <w:gridSpan w:val="6"/>
            <w:shd w:val="clear" w:color="auto" w:fill="auto"/>
            <w:noWrap/>
            <w:vAlign w:val="bottom"/>
            <w:hideMark/>
          </w:tcPr>
          <w:p w14:paraId="67AE65AB" w14:textId="77777777" w:rsidR="001D6E94" w:rsidRPr="003A0002" w:rsidRDefault="001D6E94" w:rsidP="000F34A9">
            <w:pPr>
              <w:spacing w:after="0"/>
              <w:jc w:val="center"/>
              <w:rPr>
                <w:rFonts w:cs="Calibri"/>
                <w:sz w:val="18"/>
                <w:szCs w:val="18"/>
              </w:rPr>
            </w:pPr>
          </w:p>
        </w:tc>
        <w:tc>
          <w:tcPr>
            <w:tcW w:w="1789" w:type="pct"/>
            <w:gridSpan w:val="3"/>
            <w:shd w:val="clear" w:color="auto" w:fill="auto"/>
            <w:vAlign w:val="center"/>
            <w:hideMark/>
          </w:tcPr>
          <w:p w14:paraId="287F44F6" w14:textId="77777777" w:rsidR="001D6E94" w:rsidRPr="003A0002" w:rsidRDefault="001D6E94" w:rsidP="000F34A9">
            <w:pPr>
              <w:spacing w:after="0"/>
              <w:jc w:val="center"/>
              <w:rPr>
                <w:rFonts w:cs="Calibri"/>
                <w:sz w:val="18"/>
                <w:szCs w:val="18"/>
              </w:rPr>
            </w:pPr>
          </w:p>
        </w:tc>
      </w:tr>
      <w:tr w:rsidR="001D6E94" w:rsidRPr="003A0002" w14:paraId="0A741349" w14:textId="77777777" w:rsidTr="000F34A9">
        <w:trPr>
          <w:trHeight w:val="284"/>
        </w:trPr>
        <w:tc>
          <w:tcPr>
            <w:tcW w:w="1577" w:type="pct"/>
            <w:gridSpan w:val="4"/>
            <w:shd w:val="clear" w:color="auto" w:fill="auto"/>
            <w:vAlign w:val="center"/>
            <w:hideMark/>
          </w:tcPr>
          <w:p w14:paraId="59606E15" w14:textId="77777777" w:rsidR="001D6E94" w:rsidRPr="003A0002" w:rsidRDefault="001D6E94" w:rsidP="000F34A9">
            <w:pPr>
              <w:spacing w:after="0"/>
              <w:rPr>
                <w:rFonts w:cs="Calibri"/>
                <w:b/>
                <w:sz w:val="18"/>
                <w:szCs w:val="18"/>
              </w:rPr>
            </w:pPr>
            <w:r w:rsidRPr="003A0002">
              <w:rPr>
                <w:rFonts w:cs="Calibri"/>
                <w:b/>
                <w:sz w:val="18"/>
                <w:szCs w:val="18"/>
              </w:rPr>
              <w:t>Sözlü Sınav</w:t>
            </w:r>
          </w:p>
        </w:tc>
        <w:tc>
          <w:tcPr>
            <w:tcW w:w="1634" w:type="pct"/>
            <w:gridSpan w:val="6"/>
            <w:shd w:val="clear" w:color="auto" w:fill="auto"/>
            <w:noWrap/>
            <w:vAlign w:val="bottom"/>
            <w:hideMark/>
          </w:tcPr>
          <w:p w14:paraId="636BF8C3" w14:textId="77777777" w:rsidR="001D6E94" w:rsidRPr="003A0002" w:rsidRDefault="001D6E94" w:rsidP="000F34A9">
            <w:pPr>
              <w:spacing w:after="0"/>
              <w:jc w:val="center"/>
              <w:rPr>
                <w:rFonts w:cs="Calibri"/>
                <w:sz w:val="18"/>
                <w:szCs w:val="18"/>
              </w:rPr>
            </w:pPr>
          </w:p>
        </w:tc>
        <w:tc>
          <w:tcPr>
            <w:tcW w:w="1789" w:type="pct"/>
            <w:gridSpan w:val="3"/>
            <w:shd w:val="clear" w:color="auto" w:fill="auto"/>
            <w:vAlign w:val="center"/>
            <w:hideMark/>
          </w:tcPr>
          <w:p w14:paraId="40334893" w14:textId="77777777" w:rsidR="001D6E94" w:rsidRPr="003A0002" w:rsidRDefault="001D6E94" w:rsidP="000F34A9">
            <w:pPr>
              <w:spacing w:after="0"/>
              <w:jc w:val="center"/>
              <w:rPr>
                <w:rFonts w:cs="Calibri"/>
                <w:sz w:val="18"/>
                <w:szCs w:val="18"/>
              </w:rPr>
            </w:pPr>
          </w:p>
        </w:tc>
      </w:tr>
      <w:tr w:rsidR="001D6E94" w:rsidRPr="003A0002" w14:paraId="67B887C2" w14:textId="77777777" w:rsidTr="000F34A9">
        <w:trPr>
          <w:trHeight w:val="284"/>
        </w:trPr>
        <w:tc>
          <w:tcPr>
            <w:tcW w:w="1577" w:type="pct"/>
            <w:gridSpan w:val="4"/>
            <w:shd w:val="clear" w:color="auto" w:fill="auto"/>
            <w:vAlign w:val="center"/>
            <w:hideMark/>
          </w:tcPr>
          <w:p w14:paraId="22148FDE" w14:textId="77777777" w:rsidR="001D6E94" w:rsidRPr="003A0002" w:rsidRDefault="001D6E94" w:rsidP="000F34A9">
            <w:pPr>
              <w:spacing w:after="0"/>
              <w:rPr>
                <w:rFonts w:cs="Calibri"/>
                <w:b/>
                <w:sz w:val="18"/>
                <w:szCs w:val="18"/>
              </w:rPr>
            </w:pPr>
          </w:p>
        </w:tc>
        <w:tc>
          <w:tcPr>
            <w:tcW w:w="1634" w:type="pct"/>
            <w:gridSpan w:val="6"/>
            <w:shd w:val="clear" w:color="auto" w:fill="auto"/>
            <w:noWrap/>
            <w:vAlign w:val="bottom"/>
            <w:hideMark/>
          </w:tcPr>
          <w:p w14:paraId="09E001E8" w14:textId="77777777" w:rsidR="001D6E94" w:rsidRPr="003A0002" w:rsidRDefault="001D6E94" w:rsidP="000F34A9">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71B5D4FB" w14:textId="77777777" w:rsidR="001D6E94" w:rsidRPr="003A0002" w:rsidRDefault="001D6E94" w:rsidP="000F34A9">
            <w:pPr>
              <w:spacing w:after="0"/>
              <w:jc w:val="center"/>
              <w:rPr>
                <w:rFonts w:cs="Calibri"/>
                <w:sz w:val="18"/>
                <w:szCs w:val="18"/>
              </w:rPr>
            </w:pPr>
            <w:r w:rsidRPr="003A0002">
              <w:rPr>
                <w:rFonts w:cs="Calibri"/>
                <w:sz w:val="18"/>
                <w:szCs w:val="18"/>
              </w:rPr>
              <w:t>100</w:t>
            </w:r>
          </w:p>
        </w:tc>
      </w:tr>
      <w:tr w:rsidR="001D6E94" w:rsidRPr="003A0002" w14:paraId="654B7D87" w14:textId="77777777" w:rsidTr="000F34A9">
        <w:trPr>
          <w:trHeight w:val="284"/>
        </w:trPr>
        <w:tc>
          <w:tcPr>
            <w:tcW w:w="1577" w:type="pct"/>
            <w:gridSpan w:val="4"/>
            <w:shd w:val="clear" w:color="auto" w:fill="auto"/>
            <w:vAlign w:val="center"/>
            <w:hideMark/>
          </w:tcPr>
          <w:p w14:paraId="2D3D10F1" w14:textId="77777777" w:rsidR="001D6E94" w:rsidRPr="003A0002" w:rsidRDefault="001D6E94" w:rsidP="000F34A9">
            <w:pPr>
              <w:spacing w:after="0"/>
              <w:rPr>
                <w:rFonts w:cs="Calibri"/>
                <w:b/>
                <w:sz w:val="18"/>
                <w:szCs w:val="18"/>
              </w:rPr>
            </w:pPr>
            <w:r w:rsidRPr="003A0002">
              <w:rPr>
                <w:rFonts w:cs="Calibri"/>
                <w:b/>
                <w:sz w:val="18"/>
                <w:szCs w:val="18"/>
              </w:rPr>
              <w:t>Yıl içinin Başarıya Oranı</w:t>
            </w:r>
          </w:p>
        </w:tc>
        <w:tc>
          <w:tcPr>
            <w:tcW w:w="1634" w:type="pct"/>
            <w:gridSpan w:val="6"/>
            <w:shd w:val="clear" w:color="auto" w:fill="auto"/>
            <w:noWrap/>
            <w:vAlign w:val="bottom"/>
            <w:hideMark/>
          </w:tcPr>
          <w:p w14:paraId="1ABFC3DF" w14:textId="77777777" w:rsidR="001D6E94" w:rsidRPr="003A0002" w:rsidRDefault="001D6E94"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49C9FF14" w14:textId="77777777" w:rsidR="001D6E94" w:rsidRPr="003A0002" w:rsidRDefault="001D6E94" w:rsidP="000F34A9">
            <w:pPr>
              <w:spacing w:after="0"/>
              <w:jc w:val="center"/>
              <w:rPr>
                <w:rFonts w:cs="Calibri"/>
                <w:sz w:val="18"/>
                <w:szCs w:val="18"/>
              </w:rPr>
            </w:pPr>
            <w:r w:rsidRPr="003A0002">
              <w:rPr>
                <w:rFonts w:cs="Calibri"/>
                <w:sz w:val="18"/>
                <w:szCs w:val="18"/>
              </w:rPr>
              <w:t>40</w:t>
            </w:r>
          </w:p>
        </w:tc>
      </w:tr>
      <w:tr w:rsidR="001D6E94" w:rsidRPr="003A0002" w14:paraId="48B379C0" w14:textId="77777777" w:rsidTr="000F34A9">
        <w:trPr>
          <w:trHeight w:val="284"/>
        </w:trPr>
        <w:tc>
          <w:tcPr>
            <w:tcW w:w="1577" w:type="pct"/>
            <w:gridSpan w:val="4"/>
            <w:shd w:val="clear" w:color="auto" w:fill="auto"/>
            <w:vAlign w:val="center"/>
            <w:hideMark/>
          </w:tcPr>
          <w:p w14:paraId="1C1B8707" w14:textId="77777777" w:rsidR="001D6E94" w:rsidRPr="003A0002" w:rsidRDefault="001D6E94" w:rsidP="000F34A9">
            <w:pPr>
              <w:spacing w:after="0"/>
              <w:rPr>
                <w:rFonts w:cs="Calibri"/>
                <w:b/>
                <w:sz w:val="18"/>
                <w:szCs w:val="18"/>
              </w:rPr>
            </w:pPr>
            <w:r w:rsidRPr="003A0002">
              <w:rPr>
                <w:rFonts w:cs="Calibri"/>
                <w:b/>
                <w:sz w:val="18"/>
                <w:szCs w:val="18"/>
              </w:rPr>
              <w:t>Finalin Başarıya Oranı</w:t>
            </w:r>
          </w:p>
        </w:tc>
        <w:tc>
          <w:tcPr>
            <w:tcW w:w="1634" w:type="pct"/>
            <w:gridSpan w:val="6"/>
            <w:shd w:val="clear" w:color="auto" w:fill="auto"/>
            <w:noWrap/>
            <w:vAlign w:val="bottom"/>
            <w:hideMark/>
          </w:tcPr>
          <w:p w14:paraId="6717C8FE" w14:textId="77777777" w:rsidR="001D6E94" w:rsidRPr="003A0002" w:rsidRDefault="001D6E94"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1686B3FC" w14:textId="77777777" w:rsidR="001D6E94" w:rsidRPr="003A0002" w:rsidRDefault="001D6E94" w:rsidP="000F34A9">
            <w:pPr>
              <w:spacing w:after="0"/>
              <w:jc w:val="center"/>
              <w:rPr>
                <w:rFonts w:cs="Calibri"/>
                <w:sz w:val="18"/>
                <w:szCs w:val="18"/>
              </w:rPr>
            </w:pPr>
            <w:r w:rsidRPr="003A0002">
              <w:rPr>
                <w:rFonts w:cs="Calibri"/>
                <w:sz w:val="18"/>
                <w:szCs w:val="18"/>
              </w:rPr>
              <w:t>60</w:t>
            </w:r>
          </w:p>
        </w:tc>
      </w:tr>
      <w:tr w:rsidR="001D6E94" w:rsidRPr="003A0002" w14:paraId="0C82A791" w14:textId="77777777" w:rsidTr="000F34A9">
        <w:trPr>
          <w:trHeight w:val="284"/>
        </w:trPr>
        <w:tc>
          <w:tcPr>
            <w:tcW w:w="1577" w:type="pct"/>
            <w:gridSpan w:val="4"/>
            <w:shd w:val="clear" w:color="auto" w:fill="auto"/>
            <w:vAlign w:val="center"/>
            <w:hideMark/>
          </w:tcPr>
          <w:p w14:paraId="2852A53A" w14:textId="77777777" w:rsidR="001D6E94" w:rsidRPr="003A0002" w:rsidRDefault="001D6E94" w:rsidP="000F34A9">
            <w:pPr>
              <w:spacing w:after="0"/>
              <w:rPr>
                <w:rFonts w:cs="Calibri"/>
                <w:sz w:val="18"/>
                <w:szCs w:val="18"/>
              </w:rPr>
            </w:pPr>
          </w:p>
        </w:tc>
        <w:tc>
          <w:tcPr>
            <w:tcW w:w="1634" w:type="pct"/>
            <w:gridSpan w:val="6"/>
            <w:shd w:val="clear" w:color="auto" w:fill="auto"/>
            <w:noWrap/>
            <w:vAlign w:val="bottom"/>
            <w:hideMark/>
          </w:tcPr>
          <w:p w14:paraId="059959D2" w14:textId="77777777" w:rsidR="001D6E94" w:rsidRPr="003A0002" w:rsidRDefault="001D6E94" w:rsidP="000F34A9">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67178628" w14:textId="77777777" w:rsidR="001D6E94" w:rsidRPr="003A0002" w:rsidRDefault="001D6E94" w:rsidP="000F34A9">
            <w:pPr>
              <w:spacing w:after="0"/>
              <w:jc w:val="center"/>
              <w:rPr>
                <w:rFonts w:cs="Calibri"/>
                <w:sz w:val="18"/>
                <w:szCs w:val="18"/>
              </w:rPr>
            </w:pPr>
            <w:r w:rsidRPr="003A0002">
              <w:rPr>
                <w:rFonts w:cs="Calibri"/>
                <w:sz w:val="18"/>
                <w:szCs w:val="18"/>
              </w:rPr>
              <w:t>100</w:t>
            </w:r>
          </w:p>
        </w:tc>
      </w:tr>
      <w:tr w:rsidR="001D6E94" w:rsidRPr="003A0002" w14:paraId="770FDD47" w14:textId="77777777" w:rsidTr="000F34A9">
        <w:trPr>
          <w:trHeight w:val="300"/>
        </w:trPr>
        <w:tc>
          <w:tcPr>
            <w:tcW w:w="5000" w:type="pct"/>
            <w:gridSpan w:val="13"/>
            <w:shd w:val="clear" w:color="auto" w:fill="auto"/>
            <w:vAlign w:val="center"/>
            <w:hideMark/>
          </w:tcPr>
          <w:p w14:paraId="0B6322E5" w14:textId="77777777" w:rsidR="001D6E94" w:rsidRPr="003A0002" w:rsidRDefault="001D6E94" w:rsidP="000F34A9">
            <w:pPr>
              <w:spacing w:after="0" w:line="240" w:lineRule="auto"/>
              <w:rPr>
                <w:rFonts w:cs="Calibri"/>
                <w:b/>
                <w:bCs/>
                <w:sz w:val="18"/>
                <w:szCs w:val="18"/>
              </w:rPr>
            </w:pPr>
          </w:p>
          <w:p w14:paraId="753E6E06" w14:textId="77777777" w:rsidR="001D6E94" w:rsidRPr="003A0002" w:rsidRDefault="001D6E94" w:rsidP="000F34A9">
            <w:pPr>
              <w:spacing w:after="0" w:line="240" w:lineRule="auto"/>
              <w:rPr>
                <w:rFonts w:cs="Calibri"/>
                <w:b/>
                <w:bCs/>
                <w:sz w:val="18"/>
                <w:szCs w:val="18"/>
              </w:rPr>
            </w:pPr>
            <w:r w:rsidRPr="003A0002">
              <w:rPr>
                <w:rFonts w:cs="Calibri"/>
                <w:b/>
                <w:bCs/>
                <w:sz w:val="18"/>
                <w:szCs w:val="18"/>
              </w:rPr>
              <w:t>İŞYÜKÜ HESAPLAMA</w:t>
            </w:r>
          </w:p>
        </w:tc>
      </w:tr>
      <w:tr w:rsidR="001D6E94" w:rsidRPr="003A0002" w14:paraId="58373E2E" w14:textId="77777777" w:rsidTr="000F34A9">
        <w:trPr>
          <w:trHeight w:val="476"/>
        </w:trPr>
        <w:tc>
          <w:tcPr>
            <w:tcW w:w="2318" w:type="pct"/>
            <w:gridSpan w:val="6"/>
            <w:shd w:val="clear" w:color="auto" w:fill="auto"/>
            <w:vAlign w:val="center"/>
            <w:hideMark/>
          </w:tcPr>
          <w:p w14:paraId="36A8EBCC" w14:textId="77777777" w:rsidR="001D6E94" w:rsidRPr="003A0002" w:rsidRDefault="001D6E94" w:rsidP="000F34A9">
            <w:pPr>
              <w:spacing w:after="0" w:line="240" w:lineRule="auto"/>
              <w:rPr>
                <w:rFonts w:cs="Calibri"/>
                <w:b/>
                <w:bCs/>
                <w:sz w:val="18"/>
                <w:szCs w:val="18"/>
              </w:rPr>
            </w:pPr>
            <w:r w:rsidRPr="003A0002">
              <w:rPr>
                <w:rFonts w:cs="Calibri"/>
                <w:b/>
                <w:bCs/>
                <w:sz w:val="18"/>
                <w:szCs w:val="18"/>
              </w:rPr>
              <w:lastRenderedPageBreak/>
              <w:t>Etkinlik</w:t>
            </w:r>
          </w:p>
        </w:tc>
        <w:tc>
          <w:tcPr>
            <w:tcW w:w="798" w:type="pct"/>
            <w:gridSpan w:val="3"/>
            <w:shd w:val="clear" w:color="auto" w:fill="auto"/>
            <w:vAlign w:val="center"/>
            <w:hideMark/>
          </w:tcPr>
          <w:p w14:paraId="096AC675" w14:textId="77777777" w:rsidR="001D6E94" w:rsidRPr="003A0002" w:rsidRDefault="001D6E94" w:rsidP="000F34A9">
            <w:pPr>
              <w:spacing w:after="0" w:line="240" w:lineRule="auto"/>
              <w:jc w:val="center"/>
              <w:rPr>
                <w:rFonts w:cs="Calibri"/>
                <w:b/>
                <w:bCs/>
                <w:sz w:val="18"/>
                <w:szCs w:val="18"/>
              </w:rPr>
            </w:pPr>
            <w:r w:rsidRPr="003A0002">
              <w:rPr>
                <w:rFonts w:cs="Calibri"/>
                <w:b/>
                <w:bCs/>
                <w:sz w:val="18"/>
                <w:szCs w:val="18"/>
              </w:rPr>
              <w:t>SAYISI</w:t>
            </w:r>
          </w:p>
        </w:tc>
        <w:tc>
          <w:tcPr>
            <w:tcW w:w="966" w:type="pct"/>
            <w:gridSpan w:val="3"/>
            <w:shd w:val="clear" w:color="auto" w:fill="auto"/>
            <w:vAlign w:val="center"/>
          </w:tcPr>
          <w:p w14:paraId="604C25B5" w14:textId="77777777" w:rsidR="001D6E94" w:rsidRPr="003A0002" w:rsidRDefault="001D6E94" w:rsidP="000F34A9">
            <w:pPr>
              <w:spacing w:after="0" w:line="240" w:lineRule="auto"/>
              <w:jc w:val="center"/>
              <w:rPr>
                <w:rFonts w:cs="Calibri"/>
                <w:b/>
                <w:bCs/>
                <w:sz w:val="18"/>
                <w:szCs w:val="18"/>
              </w:rPr>
            </w:pPr>
            <w:r w:rsidRPr="003A0002">
              <w:rPr>
                <w:rFonts w:cs="Calibri"/>
                <w:b/>
                <w:bCs/>
                <w:sz w:val="18"/>
                <w:szCs w:val="18"/>
              </w:rPr>
              <w:t>İş Yükü Süresi (Saat)</w:t>
            </w:r>
          </w:p>
        </w:tc>
        <w:tc>
          <w:tcPr>
            <w:tcW w:w="918" w:type="pct"/>
            <w:shd w:val="clear" w:color="auto" w:fill="auto"/>
            <w:vAlign w:val="center"/>
          </w:tcPr>
          <w:p w14:paraId="644F7B3A" w14:textId="77777777" w:rsidR="001D6E94" w:rsidRPr="003A0002" w:rsidRDefault="001D6E94" w:rsidP="000F34A9">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3B269361" w14:textId="77777777" w:rsidTr="000F34A9">
        <w:trPr>
          <w:trHeight w:val="420"/>
        </w:trPr>
        <w:tc>
          <w:tcPr>
            <w:tcW w:w="2318" w:type="pct"/>
            <w:gridSpan w:val="6"/>
            <w:shd w:val="clear" w:color="auto" w:fill="auto"/>
            <w:vAlign w:val="center"/>
            <w:hideMark/>
          </w:tcPr>
          <w:p w14:paraId="5A5949F2" w14:textId="77777777" w:rsidR="001D6E94" w:rsidRPr="003A0002" w:rsidRDefault="001D6E94" w:rsidP="000F34A9">
            <w:pPr>
              <w:spacing w:after="0" w:line="240" w:lineRule="auto"/>
              <w:rPr>
                <w:rFonts w:cs="Calibri"/>
                <w:sz w:val="18"/>
                <w:szCs w:val="18"/>
              </w:rPr>
            </w:pPr>
            <w:r w:rsidRPr="003A0002">
              <w:rPr>
                <w:rFonts w:cs="Calibri"/>
                <w:sz w:val="18"/>
                <w:szCs w:val="18"/>
              </w:rPr>
              <w:t>Derse Katılım (Sınav haftası hariç)</w:t>
            </w:r>
          </w:p>
        </w:tc>
        <w:tc>
          <w:tcPr>
            <w:tcW w:w="798" w:type="pct"/>
            <w:gridSpan w:val="3"/>
            <w:shd w:val="clear" w:color="auto" w:fill="auto"/>
            <w:noWrap/>
            <w:vAlign w:val="center"/>
            <w:hideMark/>
          </w:tcPr>
          <w:p w14:paraId="2E769D96"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178840B6" w14:textId="77777777" w:rsidR="001D6E94" w:rsidRPr="003A0002" w:rsidRDefault="001D6E94" w:rsidP="000F34A9">
            <w:pPr>
              <w:spacing w:after="0" w:line="240" w:lineRule="auto"/>
              <w:jc w:val="center"/>
              <w:rPr>
                <w:rFonts w:cs="Calibri"/>
                <w:sz w:val="18"/>
                <w:szCs w:val="18"/>
              </w:rPr>
            </w:pPr>
            <w:r>
              <w:rPr>
                <w:rFonts w:cs="Calibri"/>
                <w:sz w:val="18"/>
                <w:szCs w:val="18"/>
              </w:rPr>
              <w:t>3</w:t>
            </w:r>
          </w:p>
        </w:tc>
        <w:tc>
          <w:tcPr>
            <w:tcW w:w="918" w:type="pct"/>
            <w:shd w:val="clear" w:color="auto" w:fill="auto"/>
            <w:vAlign w:val="center"/>
          </w:tcPr>
          <w:p w14:paraId="612748F4" w14:textId="77777777" w:rsidR="001D6E94" w:rsidRPr="003A0002" w:rsidRDefault="001D6E94" w:rsidP="000F34A9">
            <w:pPr>
              <w:spacing w:after="0" w:line="240" w:lineRule="auto"/>
              <w:jc w:val="center"/>
              <w:rPr>
                <w:rFonts w:cs="Calibri"/>
                <w:sz w:val="18"/>
                <w:szCs w:val="18"/>
              </w:rPr>
            </w:pPr>
            <w:r>
              <w:rPr>
                <w:rFonts w:cs="Calibri"/>
                <w:sz w:val="18"/>
                <w:szCs w:val="18"/>
              </w:rPr>
              <w:t>42</w:t>
            </w:r>
          </w:p>
        </w:tc>
      </w:tr>
      <w:tr w:rsidR="001D6E94" w:rsidRPr="003A0002" w14:paraId="230907C1" w14:textId="77777777" w:rsidTr="000F34A9">
        <w:trPr>
          <w:trHeight w:val="420"/>
        </w:trPr>
        <w:tc>
          <w:tcPr>
            <w:tcW w:w="2318" w:type="pct"/>
            <w:gridSpan w:val="6"/>
            <w:shd w:val="clear" w:color="auto" w:fill="auto"/>
            <w:vAlign w:val="center"/>
            <w:hideMark/>
          </w:tcPr>
          <w:p w14:paraId="51F0C8CE" w14:textId="77777777" w:rsidR="001D6E94" w:rsidRPr="003A0002" w:rsidRDefault="001D6E94" w:rsidP="000F34A9">
            <w:pPr>
              <w:spacing w:after="0" w:line="240" w:lineRule="auto"/>
              <w:rPr>
                <w:rFonts w:cs="Calibri"/>
                <w:sz w:val="18"/>
                <w:szCs w:val="18"/>
              </w:rPr>
            </w:pPr>
            <w:r w:rsidRPr="003A0002">
              <w:rPr>
                <w:rFonts w:cs="Calibri"/>
                <w:sz w:val="18"/>
                <w:szCs w:val="18"/>
              </w:rPr>
              <w:t xml:space="preserve">Ara Sınav </w:t>
            </w:r>
          </w:p>
        </w:tc>
        <w:tc>
          <w:tcPr>
            <w:tcW w:w="798" w:type="pct"/>
            <w:gridSpan w:val="3"/>
            <w:shd w:val="clear" w:color="auto" w:fill="auto"/>
            <w:noWrap/>
            <w:vAlign w:val="center"/>
            <w:hideMark/>
          </w:tcPr>
          <w:p w14:paraId="1D545523"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4752F270"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542B7A8B"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w:t>
            </w:r>
          </w:p>
        </w:tc>
      </w:tr>
      <w:tr w:rsidR="001D6E94" w:rsidRPr="003A0002" w14:paraId="78F04C5B" w14:textId="77777777" w:rsidTr="000F34A9">
        <w:trPr>
          <w:trHeight w:val="420"/>
        </w:trPr>
        <w:tc>
          <w:tcPr>
            <w:tcW w:w="2318" w:type="pct"/>
            <w:gridSpan w:val="6"/>
            <w:shd w:val="clear" w:color="auto" w:fill="auto"/>
            <w:vAlign w:val="center"/>
            <w:hideMark/>
          </w:tcPr>
          <w:p w14:paraId="2C7B481D" w14:textId="77777777" w:rsidR="001D6E94" w:rsidRPr="003A0002" w:rsidRDefault="001D6E94" w:rsidP="000F34A9">
            <w:pPr>
              <w:spacing w:after="0" w:line="240" w:lineRule="auto"/>
              <w:rPr>
                <w:rFonts w:cs="Calibri"/>
                <w:sz w:val="18"/>
                <w:szCs w:val="18"/>
              </w:rPr>
            </w:pPr>
            <w:r w:rsidRPr="003A0002">
              <w:rPr>
                <w:rFonts w:cs="Calibri"/>
                <w:sz w:val="18"/>
                <w:szCs w:val="18"/>
              </w:rPr>
              <w:t xml:space="preserve">Yarı Yıl Sonu Sınav </w:t>
            </w:r>
          </w:p>
        </w:tc>
        <w:tc>
          <w:tcPr>
            <w:tcW w:w="798" w:type="pct"/>
            <w:gridSpan w:val="3"/>
            <w:shd w:val="clear" w:color="auto" w:fill="auto"/>
            <w:noWrap/>
            <w:vAlign w:val="center"/>
            <w:hideMark/>
          </w:tcPr>
          <w:p w14:paraId="108A4193"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2302715B"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2FC37871"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w:t>
            </w:r>
          </w:p>
        </w:tc>
      </w:tr>
      <w:tr w:rsidR="001D6E94" w:rsidRPr="003A0002" w14:paraId="1C973B77" w14:textId="77777777" w:rsidTr="000F34A9">
        <w:trPr>
          <w:trHeight w:val="420"/>
        </w:trPr>
        <w:tc>
          <w:tcPr>
            <w:tcW w:w="2318" w:type="pct"/>
            <w:gridSpan w:val="6"/>
            <w:shd w:val="clear" w:color="auto" w:fill="auto"/>
            <w:vAlign w:val="center"/>
            <w:hideMark/>
          </w:tcPr>
          <w:p w14:paraId="35AE3FF0" w14:textId="77777777" w:rsidR="001D6E94" w:rsidRPr="003A0002" w:rsidRDefault="001D6E94" w:rsidP="000F34A9">
            <w:pPr>
              <w:spacing w:after="0" w:line="240" w:lineRule="auto"/>
              <w:rPr>
                <w:rFonts w:cs="Calibri"/>
                <w:sz w:val="18"/>
                <w:szCs w:val="18"/>
              </w:rPr>
            </w:pPr>
            <w:r w:rsidRPr="003A0002">
              <w:rPr>
                <w:rFonts w:cs="Calibri"/>
                <w:sz w:val="18"/>
                <w:szCs w:val="18"/>
              </w:rPr>
              <w:t>Ara Sınav İçin Bireysel Çalışma</w:t>
            </w:r>
          </w:p>
        </w:tc>
        <w:tc>
          <w:tcPr>
            <w:tcW w:w="798" w:type="pct"/>
            <w:gridSpan w:val="3"/>
            <w:shd w:val="clear" w:color="auto" w:fill="auto"/>
            <w:noWrap/>
            <w:vAlign w:val="center"/>
            <w:hideMark/>
          </w:tcPr>
          <w:p w14:paraId="78D79DD8"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02CF6880" w14:textId="77777777" w:rsidR="001D6E94" w:rsidRPr="003A0002" w:rsidRDefault="001D6E94" w:rsidP="000F34A9">
            <w:pPr>
              <w:spacing w:after="0" w:line="240" w:lineRule="auto"/>
              <w:jc w:val="center"/>
              <w:rPr>
                <w:rFonts w:cs="Calibri"/>
                <w:sz w:val="18"/>
                <w:szCs w:val="18"/>
              </w:rPr>
            </w:pPr>
            <w:r>
              <w:rPr>
                <w:rFonts w:cs="Calibri"/>
                <w:sz w:val="18"/>
                <w:szCs w:val="18"/>
              </w:rPr>
              <w:t>10</w:t>
            </w:r>
          </w:p>
        </w:tc>
        <w:tc>
          <w:tcPr>
            <w:tcW w:w="918" w:type="pct"/>
            <w:shd w:val="clear" w:color="auto" w:fill="auto"/>
            <w:vAlign w:val="center"/>
          </w:tcPr>
          <w:p w14:paraId="69E8A1E2" w14:textId="77777777" w:rsidR="001D6E94" w:rsidRPr="003A0002" w:rsidRDefault="001D6E94" w:rsidP="000F34A9">
            <w:pPr>
              <w:spacing w:after="0" w:line="240" w:lineRule="auto"/>
              <w:jc w:val="center"/>
              <w:rPr>
                <w:rFonts w:cs="Calibri"/>
                <w:sz w:val="18"/>
                <w:szCs w:val="18"/>
              </w:rPr>
            </w:pPr>
            <w:r>
              <w:rPr>
                <w:rFonts w:cs="Calibri"/>
                <w:sz w:val="18"/>
                <w:szCs w:val="18"/>
              </w:rPr>
              <w:t>10</w:t>
            </w:r>
          </w:p>
        </w:tc>
      </w:tr>
      <w:tr w:rsidR="001D6E94" w:rsidRPr="003A0002" w14:paraId="08F06127" w14:textId="77777777" w:rsidTr="000F34A9">
        <w:trPr>
          <w:trHeight w:val="420"/>
        </w:trPr>
        <w:tc>
          <w:tcPr>
            <w:tcW w:w="2318" w:type="pct"/>
            <w:gridSpan w:val="6"/>
            <w:shd w:val="clear" w:color="auto" w:fill="auto"/>
            <w:vAlign w:val="center"/>
            <w:hideMark/>
          </w:tcPr>
          <w:p w14:paraId="70D0FEF9" w14:textId="77777777" w:rsidR="001D6E94" w:rsidRPr="003A0002" w:rsidRDefault="001D6E94" w:rsidP="000F34A9">
            <w:pPr>
              <w:spacing w:after="0" w:line="240" w:lineRule="auto"/>
              <w:rPr>
                <w:rFonts w:cs="Calibri"/>
                <w:sz w:val="18"/>
                <w:szCs w:val="18"/>
              </w:rPr>
            </w:pPr>
            <w:r w:rsidRPr="003A0002">
              <w:rPr>
                <w:rFonts w:cs="Calibri"/>
                <w:sz w:val="18"/>
                <w:szCs w:val="18"/>
              </w:rPr>
              <w:t>Yarı Yıl Sonu Sınav İçin Bireysel Çalışma</w:t>
            </w:r>
          </w:p>
        </w:tc>
        <w:tc>
          <w:tcPr>
            <w:tcW w:w="798" w:type="pct"/>
            <w:gridSpan w:val="3"/>
            <w:shd w:val="clear" w:color="auto" w:fill="auto"/>
            <w:noWrap/>
            <w:vAlign w:val="center"/>
            <w:hideMark/>
          </w:tcPr>
          <w:p w14:paraId="1CD27FE2"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5280CA75"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10</w:t>
            </w:r>
          </w:p>
        </w:tc>
        <w:tc>
          <w:tcPr>
            <w:tcW w:w="918" w:type="pct"/>
            <w:shd w:val="clear" w:color="auto" w:fill="auto"/>
            <w:vAlign w:val="center"/>
          </w:tcPr>
          <w:p w14:paraId="31E3BDAD"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10</w:t>
            </w:r>
          </w:p>
        </w:tc>
      </w:tr>
      <w:tr w:rsidR="001D6E94" w:rsidRPr="003A0002" w14:paraId="7219E717" w14:textId="77777777" w:rsidTr="000F34A9">
        <w:trPr>
          <w:trHeight w:val="420"/>
        </w:trPr>
        <w:tc>
          <w:tcPr>
            <w:tcW w:w="2318" w:type="pct"/>
            <w:gridSpan w:val="6"/>
            <w:shd w:val="clear" w:color="auto" w:fill="auto"/>
            <w:vAlign w:val="center"/>
            <w:hideMark/>
          </w:tcPr>
          <w:p w14:paraId="08CBDDB4" w14:textId="77777777" w:rsidR="001D6E94" w:rsidRPr="003A0002" w:rsidRDefault="001D6E94" w:rsidP="000F34A9">
            <w:pPr>
              <w:spacing w:after="0" w:line="240" w:lineRule="auto"/>
              <w:rPr>
                <w:rFonts w:cs="Calibri"/>
                <w:sz w:val="18"/>
                <w:szCs w:val="18"/>
              </w:rPr>
            </w:pPr>
            <w:r w:rsidRPr="003A0002">
              <w:rPr>
                <w:rFonts w:cs="Calibri"/>
                <w:sz w:val="18"/>
                <w:szCs w:val="18"/>
              </w:rPr>
              <w:t xml:space="preserve">Ödev </w:t>
            </w:r>
          </w:p>
        </w:tc>
        <w:tc>
          <w:tcPr>
            <w:tcW w:w="798" w:type="pct"/>
            <w:gridSpan w:val="3"/>
            <w:shd w:val="clear" w:color="auto" w:fill="auto"/>
            <w:noWrap/>
            <w:vAlign w:val="center"/>
          </w:tcPr>
          <w:p w14:paraId="1004EF47" w14:textId="77777777" w:rsidR="001D6E94" w:rsidRPr="003A0002" w:rsidRDefault="001D6E94" w:rsidP="000F34A9">
            <w:pPr>
              <w:spacing w:after="0" w:line="240" w:lineRule="auto"/>
              <w:jc w:val="center"/>
              <w:rPr>
                <w:rFonts w:cs="Calibri"/>
                <w:sz w:val="18"/>
                <w:szCs w:val="18"/>
              </w:rPr>
            </w:pPr>
          </w:p>
        </w:tc>
        <w:tc>
          <w:tcPr>
            <w:tcW w:w="966" w:type="pct"/>
            <w:gridSpan w:val="3"/>
            <w:shd w:val="clear" w:color="auto" w:fill="auto"/>
            <w:vAlign w:val="center"/>
          </w:tcPr>
          <w:p w14:paraId="285C22B4" w14:textId="77777777" w:rsidR="001D6E94" w:rsidRPr="003A0002" w:rsidRDefault="001D6E94" w:rsidP="000F34A9">
            <w:pPr>
              <w:spacing w:after="0" w:line="240" w:lineRule="auto"/>
              <w:jc w:val="center"/>
              <w:rPr>
                <w:rFonts w:cs="Calibri"/>
                <w:sz w:val="18"/>
                <w:szCs w:val="18"/>
              </w:rPr>
            </w:pPr>
          </w:p>
        </w:tc>
        <w:tc>
          <w:tcPr>
            <w:tcW w:w="918" w:type="pct"/>
            <w:shd w:val="clear" w:color="auto" w:fill="auto"/>
            <w:vAlign w:val="center"/>
          </w:tcPr>
          <w:p w14:paraId="71AC17CC" w14:textId="77777777" w:rsidR="001D6E94" w:rsidRPr="003A0002" w:rsidRDefault="001D6E94" w:rsidP="000F34A9">
            <w:pPr>
              <w:spacing w:after="0" w:line="240" w:lineRule="auto"/>
              <w:jc w:val="center"/>
              <w:rPr>
                <w:rFonts w:cs="Calibri"/>
                <w:sz w:val="18"/>
                <w:szCs w:val="18"/>
              </w:rPr>
            </w:pPr>
          </w:p>
        </w:tc>
      </w:tr>
      <w:tr w:rsidR="001D6E94" w:rsidRPr="003A0002" w14:paraId="302DC6C7" w14:textId="77777777" w:rsidTr="000F34A9">
        <w:trPr>
          <w:trHeight w:val="420"/>
        </w:trPr>
        <w:tc>
          <w:tcPr>
            <w:tcW w:w="2318" w:type="pct"/>
            <w:gridSpan w:val="6"/>
            <w:shd w:val="clear" w:color="auto" w:fill="auto"/>
            <w:vAlign w:val="center"/>
          </w:tcPr>
          <w:p w14:paraId="66C35277" w14:textId="77777777" w:rsidR="001D6E94" w:rsidRPr="003A0002" w:rsidRDefault="001D6E94" w:rsidP="000F34A9">
            <w:pPr>
              <w:spacing w:after="0" w:line="240" w:lineRule="auto"/>
              <w:rPr>
                <w:rFonts w:cs="Calibri"/>
                <w:sz w:val="18"/>
                <w:szCs w:val="18"/>
              </w:rPr>
            </w:pPr>
            <w:r w:rsidRPr="003A0002">
              <w:rPr>
                <w:rFonts w:cs="Calibri"/>
                <w:sz w:val="18"/>
                <w:szCs w:val="18"/>
              </w:rPr>
              <w:t>Ders Dışı Bireysel Çalışma</w:t>
            </w:r>
          </w:p>
        </w:tc>
        <w:tc>
          <w:tcPr>
            <w:tcW w:w="798" w:type="pct"/>
            <w:gridSpan w:val="3"/>
            <w:shd w:val="clear" w:color="auto" w:fill="auto"/>
            <w:noWrap/>
            <w:vAlign w:val="center"/>
          </w:tcPr>
          <w:p w14:paraId="6E3F9BD5" w14:textId="77777777" w:rsidR="001D6E94" w:rsidRPr="003A0002" w:rsidRDefault="001D6E94" w:rsidP="000F34A9">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194A3D35" w14:textId="77777777" w:rsidR="001D6E94" w:rsidRPr="003A0002" w:rsidRDefault="001D6E94" w:rsidP="000F34A9">
            <w:pPr>
              <w:spacing w:after="0" w:line="240" w:lineRule="auto"/>
              <w:jc w:val="center"/>
              <w:rPr>
                <w:rFonts w:cs="Calibri"/>
                <w:sz w:val="18"/>
                <w:szCs w:val="18"/>
              </w:rPr>
            </w:pPr>
            <w:r>
              <w:rPr>
                <w:rFonts w:cs="Calibri"/>
                <w:sz w:val="18"/>
                <w:szCs w:val="18"/>
              </w:rPr>
              <w:t>4</w:t>
            </w:r>
          </w:p>
        </w:tc>
        <w:tc>
          <w:tcPr>
            <w:tcW w:w="918" w:type="pct"/>
            <w:shd w:val="clear" w:color="auto" w:fill="auto"/>
            <w:vAlign w:val="center"/>
          </w:tcPr>
          <w:p w14:paraId="501AD36C" w14:textId="77777777" w:rsidR="001D6E94" w:rsidRPr="003A0002" w:rsidRDefault="001D6E94" w:rsidP="000F34A9">
            <w:pPr>
              <w:spacing w:after="0" w:line="240" w:lineRule="auto"/>
              <w:jc w:val="center"/>
              <w:rPr>
                <w:rFonts w:cs="Calibri"/>
                <w:sz w:val="18"/>
                <w:szCs w:val="18"/>
              </w:rPr>
            </w:pPr>
            <w:r>
              <w:rPr>
                <w:rFonts w:cs="Calibri"/>
                <w:sz w:val="18"/>
                <w:szCs w:val="18"/>
              </w:rPr>
              <w:t>56</w:t>
            </w:r>
          </w:p>
        </w:tc>
      </w:tr>
      <w:tr w:rsidR="001D6E94" w:rsidRPr="003A0002" w14:paraId="35E91B3F" w14:textId="77777777" w:rsidTr="000F34A9">
        <w:trPr>
          <w:trHeight w:val="420"/>
        </w:trPr>
        <w:tc>
          <w:tcPr>
            <w:tcW w:w="2318" w:type="pct"/>
            <w:gridSpan w:val="6"/>
            <w:shd w:val="clear" w:color="auto" w:fill="auto"/>
            <w:vAlign w:val="center"/>
            <w:hideMark/>
          </w:tcPr>
          <w:p w14:paraId="672F9363" w14:textId="77777777" w:rsidR="001D6E94" w:rsidRPr="003A0002" w:rsidRDefault="001D6E94" w:rsidP="000F34A9">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8" w:type="pct"/>
            <w:gridSpan w:val="3"/>
            <w:shd w:val="clear" w:color="auto" w:fill="auto"/>
            <w:noWrap/>
            <w:vAlign w:val="center"/>
            <w:hideMark/>
          </w:tcPr>
          <w:p w14:paraId="273627AA" w14:textId="77777777" w:rsidR="001D6E94" w:rsidRPr="003A0002" w:rsidRDefault="001D6E94" w:rsidP="000F34A9">
            <w:pPr>
              <w:spacing w:after="0" w:line="240" w:lineRule="auto"/>
              <w:jc w:val="center"/>
              <w:rPr>
                <w:rFonts w:cs="Calibri"/>
                <w:sz w:val="18"/>
                <w:szCs w:val="18"/>
              </w:rPr>
            </w:pPr>
          </w:p>
        </w:tc>
        <w:tc>
          <w:tcPr>
            <w:tcW w:w="966" w:type="pct"/>
            <w:gridSpan w:val="3"/>
            <w:shd w:val="clear" w:color="auto" w:fill="auto"/>
            <w:noWrap/>
            <w:vAlign w:val="center"/>
            <w:hideMark/>
          </w:tcPr>
          <w:p w14:paraId="639C7168" w14:textId="77777777" w:rsidR="001D6E94" w:rsidRPr="003A0002" w:rsidRDefault="001D6E94" w:rsidP="000F34A9">
            <w:pPr>
              <w:spacing w:after="0" w:line="240" w:lineRule="auto"/>
              <w:jc w:val="center"/>
              <w:rPr>
                <w:rFonts w:cs="Calibri"/>
                <w:sz w:val="18"/>
                <w:szCs w:val="18"/>
              </w:rPr>
            </w:pPr>
          </w:p>
        </w:tc>
        <w:tc>
          <w:tcPr>
            <w:tcW w:w="918" w:type="pct"/>
            <w:shd w:val="clear" w:color="auto" w:fill="auto"/>
            <w:noWrap/>
            <w:vAlign w:val="center"/>
            <w:hideMark/>
          </w:tcPr>
          <w:p w14:paraId="03B79C05" w14:textId="77777777" w:rsidR="001D6E94" w:rsidRPr="003A0002" w:rsidRDefault="001D6E94" w:rsidP="000F34A9">
            <w:pPr>
              <w:spacing w:after="0" w:line="240" w:lineRule="auto"/>
              <w:jc w:val="center"/>
              <w:rPr>
                <w:rFonts w:cs="Calibri"/>
                <w:sz w:val="18"/>
                <w:szCs w:val="18"/>
              </w:rPr>
            </w:pPr>
            <w:r>
              <w:rPr>
                <w:rFonts w:cs="Calibri"/>
                <w:sz w:val="18"/>
                <w:szCs w:val="18"/>
              </w:rPr>
              <w:t>120</w:t>
            </w:r>
          </w:p>
        </w:tc>
      </w:tr>
      <w:tr w:rsidR="001D6E94" w:rsidRPr="003A0002" w14:paraId="0390E47F" w14:textId="77777777" w:rsidTr="000F34A9">
        <w:trPr>
          <w:trHeight w:val="420"/>
        </w:trPr>
        <w:tc>
          <w:tcPr>
            <w:tcW w:w="2318" w:type="pct"/>
            <w:gridSpan w:val="6"/>
            <w:shd w:val="clear" w:color="auto" w:fill="auto"/>
            <w:vAlign w:val="center"/>
            <w:hideMark/>
          </w:tcPr>
          <w:p w14:paraId="4AC718E7" w14:textId="77777777" w:rsidR="001D6E94" w:rsidRPr="003A0002" w:rsidRDefault="001D6E94" w:rsidP="000F34A9">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8" w:type="pct"/>
            <w:gridSpan w:val="3"/>
            <w:shd w:val="clear" w:color="auto" w:fill="auto"/>
            <w:noWrap/>
            <w:vAlign w:val="center"/>
            <w:hideMark/>
          </w:tcPr>
          <w:p w14:paraId="531327AA" w14:textId="77777777" w:rsidR="001D6E94" w:rsidRPr="003A0002" w:rsidRDefault="001D6E94" w:rsidP="000F34A9">
            <w:pPr>
              <w:spacing w:after="0" w:line="240" w:lineRule="auto"/>
              <w:jc w:val="center"/>
              <w:rPr>
                <w:rFonts w:cs="Calibri"/>
                <w:sz w:val="18"/>
                <w:szCs w:val="18"/>
              </w:rPr>
            </w:pPr>
          </w:p>
        </w:tc>
        <w:tc>
          <w:tcPr>
            <w:tcW w:w="966" w:type="pct"/>
            <w:gridSpan w:val="3"/>
            <w:shd w:val="clear" w:color="auto" w:fill="auto"/>
            <w:noWrap/>
            <w:vAlign w:val="center"/>
            <w:hideMark/>
          </w:tcPr>
          <w:p w14:paraId="20E5851E" w14:textId="77777777" w:rsidR="001D6E94" w:rsidRPr="003A0002" w:rsidRDefault="001D6E94" w:rsidP="000F34A9">
            <w:pPr>
              <w:spacing w:after="0" w:line="240" w:lineRule="auto"/>
              <w:jc w:val="center"/>
              <w:rPr>
                <w:rFonts w:cs="Calibri"/>
                <w:sz w:val="18"/>
                <w:szCs w:val="18"/>
              </w:rPr>
            </w:pPr>
          </w:p>
        </w:tc>
        <w:tc>
          <w:tcPr>
            <w:tcW w:w="918" w:type="pct"/>
            <w:shd w:val="clear" w:color="auto" w:fill="auto"/>
            <w:noWrap/>
            <w:vAlign w:val="center"/>
            <w:hideMark/>
          </w:tcPr>
          <w:p w14:paraId="20309A01" w14:textId="77777777" w:rsidR="001D6E94" w:rsidRPr="003A0002" w:rsidRDefault="001D6E94" w:rsidP="000F34A9">
            <w:pPr>
              <w:spacing w:after="0" w:line="240" w:lineRule="auto"/>
              <w:jc w:val="center"/>
              <w:rPr>
                <w:rFonts w:cs="Calibri"/>
                <w:sz w:val="18"/>
                <w:szCs w:val="18"/>
              </w:rPr>
            </w:pPr>
            <w:r>
              <w:rPr>
                <w:rFonts w:cs="Calibri"/>
                <w:sz w:val="18"/>
                <w:szCs w:val="18"/>
              </w:rPr>
              <w:t>4</w:t>
            </w:r>
          </w:p>
        </w:tc>
      </w:tr>
    </w:tbl>
    <w:p w14:paraId="689A7E3A" w14:textId="77777777" w:rsidR="001D6E94" w:rsidRDefault="001D6E94" w:rsidP="000F34A9">
      <w:pPr>
        <w:spacing w:line="240" w:lineRule="auto"/>
        <w:rPr>
          <w:rFonts w:cs="Calibri"/>
          <w:sz w:val="18"/>
          <w:szCs w:val="18"/>
        </w:rPr>
      </w:pPr>
    </w:p>
    <w:p w14:paraId="09E969B7" w14:textId="77777777" w:rsidR="001D6E94" w:rsidRPr="0084691D" w:rsidRDefault="001D6E94" w:rsidP="000F34A9">
      <w:pPr>
        <w:spacing w:line="240" w:lineRule="auto"/>
        <w:jc w:val="right"/>
        <w:rPr>
          <w:rFonts w:cs="Calibri"/>
          <w:sz w:val="18"/>
          <w:szCs w:val="18"/>
        </w:rPr>
      </w:pPr>
      <w:r w:rsidRPr="0084691D">
        <w:rPr>
          <w:rFonts w:cs="Calibri"/>
          <w:sz w:val="18"/>
          <w:szCs w:val="18"/>
        </w:rPr>
        <w:t>Düzenleme Tarihi: 02/05/2019</w:t>
      </w:r>
    </w:p>
    <w:p w14:paraId="5A894182" w14:textId="77777777" w:rsidR="001D6E94" w:rsidRDefault="001D6E94" w:rsidP="000F34A9">
      <w:pPr>
        <w:spacing w:line="240" w:lineRule="auto"/>
        <w:rPr>
          <w:rFonts w:cs="Calibri"/>
          <w:sz w:val="18"/>
          <w:szCs w:val="18"/>
        </w:rPr>
      </w:pPr>
    </w:p>
    <w:p w14:paraId="5EA302A0" w14:textId="77777777" w:rsidR="001D6E94" w:rsidRPr="0084691D" w:rsidRDefault="001D6E94" w:rsidP="000F34A9">
      <w:pPr>
        <w:spacing w:line="240" w:lineRule="auto"/>
        <w:rPr>
          <w:rFonts w:cs="Calibri"/>
          <w:sz w:val="18"/>
          <w:szCs w:val="18"/>
        </w:rPr>
      </w:pPr>
    </w:p>
    <w:p w14:paraId="2EA88B45" w14:textId="77777777" w:rsidR="001D6E94" w:rsidRPr="0084691D" w:rsidRDefault="001D6E94" w:rsidP="000F34A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12F39310" w14:textId="77777777" w:rsidR="001D6E94" w:rsidRDefault="001D6E94" w:rsidP="000F34A9">
      <w:pPr>
        <w:spacing w:line="240" w:lineRule="auto"/>
        <w:rPr>
          <w:rFonts w:cs="Calibri"/>
          <w:sz w:val="18"/>
          <w:szCs w:val="18"/>
        </w:rPr>
      </w:pPr>
    </w:p>
    <w:p w14:paraId="255D7ABF" w14:textId="77777777" w:rsidR="001D6E94" w:rsidRPr="0084691D" w:rsidRDefault="001D6E94" w:rsidP="000F34A9">
      <w:pPr>
        <w:spacing w:line="240" w:lineRule="auto"/>
        <w:rPr>
          <w:rFonts w:cs="Calibri"/>
          <w:sz w:val="18"/>
          <w:szCs w:val="18"/>
        </w:rPr>
      </w:pPr>
    </w:p>
    <w:p w14:paraId="0E3AB221" w14:textId="77777777" w:rsidR="001D6E94" w:rsidRPr="0084691D" w:rsidRDefault="001D6E94" w:rsidP="000F34A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CD04D10" w14:textId="77777777" w:rsidR="001D6E94" w:rsidRPr="0084691D" w:rsidRDefault="001D6E94" w:rsidP="000F34A9">
      <w:pPr>
        <w:spacing w:line="240" w:lineRule="auto"/>
        <w:rPr>
          <w:rFonts w:cs="Calibri"/>
          <w:sz w:val="18"/>
          <w:szCs w:val="18"/>
        </w:rPr>
      </w:pPr>
    </w:p>
    <w:p w14:paraId="5E295E0A" w14:textId="77777777" w:rsidR="001D6E94" w:rsidRPr="0084691D" w:rsidRDefault="001D6E94" w:rsidP="000F34A9">
      <w:pPr>
        <w:spacing w:line="240" w:lineRule="auto"/>
        <w:rPr>
          <w:rFonts w:cs="Calibri"/>
          <w:sz w:val="18"/>
          <w:szCs w:val="18"/>
        </w:rPr>
      </w:pPr>
    </w:p>
    <w:p w14:paraId="74098FF4" w14:textId="77777777" w:rsidR="001D6E94" w:rsidRDefault="001D6E94" w:rsidP="000F34A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DE47A2E"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339"/>
        <w:gridCol w:w="1073"/>
        <w:gridCol w:w="620"/>
        <w:gridCol w:w="714"/>
        <w:gridCol w:w="1372"/>
        <w:gridCol w:w="63"/>
        <w:gridCol w:w="170"/>
        <w:gridCol w:w="808"/>
        <w:gridCol w:w="667"/>
        <w:gridCol w:w="92"/>
        <w:gridCol w:w="1718"/>
      </w:tblGrid>
      <w:tr w:rsidR="001D6E94" w:rsidRPr="00745133" w14:paraId="5F7BF3D8" w14:textId="77777777" w:rsidTr="00913904">
        <w:trPr>
          <w:trHeight w:val="735"/>
        </w:trPr>
        <w:tc>
          <w:tcPr>
            <w:tcW w:w="5000" w:type="pct"/>
            <w:gridSpan w:val="12"/>
            <w:shd w:val="clear" w:color="auto" w:fill="auto"/>
            <w:vAlign w:val="center"/>
            <w:hideMark/>
          </w:tcPr>
          <w:p w14:paraId="40C4F872"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 xml:space="preserve">GİRESUN ÜNİVERSİTESİ </w:t>
            </w:r>
            <w:r w:rsidRPr="00745133">
              <w:rPr>
                <w:rFonts w:cs="Calibri"/>
                <w:b/>
                <w:bCs/>
                <w:color w:val="000000"/>
                <w:sz w:val="18"/>
                <w:szCs w:val="18"/>
              </w:rPr>
              <w:br/>
              <w:t>DERS TANITIM FORMU</w:t>
            </w:r>
          </w:p>
        </w:tc>
      </w:tr>
      <w:tr w:rsidR="001D6E94" w:rsidRPr="00745133" w14:paraId="49A2035A" w14:textId="77777777" w:rsidTr="00913904">
        <w:trPr>
          <w:trHeight w:val="420"/>
        </w:trPr>
        <w:tc>
          <w:tcPr>
            <w:tcW w:w="5000" w:type="pct"/>
            <w:gridSpan w:val="12"/>
            <w:shd w:val="clear" w:color="auto" w:fill="auto"/>
            <w:vAlign w:val="center"/>
            <w:hideMark/>
          </w:tcPr>
          <w:p w14:paraId="31469BC8"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DERS BİLGİLERİ</w:t>
            </w:r>
          </w:p>
          <w:p w14:paraId="7CD31A39" w14:textId="77777777" w:rsidR="001D6E94" w:rsidRPr="00745133" w:rsidRDefault="001D6E94" w:rsidP="00913904">
            <w:pPr>
              <w:spacing w:after="0" w:line="240" w:lineRule="auto"/>
              <w:jc w:val="center"/>
              <w:rPr>
                <w:rFonts w:cs="Calibri"/>
                <w:b/>
                <w:bCs/>
                <w:color w:val="000000"/>
                <w:sz w:val="18"/>
                <w:szCs w:val="18"/>
              </w:rPr>
            </w:pPr>
          </w:p>
        </w:tc>
      </w:tr>
      <w:tr w:rsidR="001D6E94" w:rsidRPr="00745133" w14:paraId="2C8DDB31" w14:textId="77777777" w:rsidTr="00913904">
        <w:trPr>
          <w:trHeight w:val="284"/>
        </w:trPr>
        <w:tc>
          <w:tcPr>
            <w:tcW w:w="973" w:type="pct"/>
            <w:gridSpan w:val="2"/>
            <w:shd w:val="clear" w:color="auto" w:fill="auto"/>
            <w:vAlign w:val="center"/>
          </w:tcPr>
          <w:p w14:paraId="67677D44" w14:textId="77777777" w:rsidR="001D6E94" w:rsidRPr="00745133" w:rsidRDefault="001D6E94"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083D9749" w14:textId="77777777" w:rsidR="001D6E94" w:rsidRPr="00745133" w:rsidRDefault="001D6E94"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3DE18F7B" w14:textId="77777777" w:rsidR="001D6E94" w:rsidRPr="00745133" w:rsidRDefault="001D6E94" w:rsidP="00913904">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943" w:type="pct"/>
            <w:gridSpan w:val="4"/>
            <w:shd w:val="clear" w:color="auto" w:fill="auto"/>
            <w:vAlign w:val="center"/>
            <w:hideMark/>
          </w:tcPr>
          <w:p w14:paraId="114A31DC" w14:textId="77777777" w:rsidR="001D6E94" w:rsidRPr="00745133" w:rsidRDefault="001D6E94" w:rsidP="00913904">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999" w:type="pct"/>
            <w:gridSpan w:val="2"/>
            <w:shd w:val="clear" w:color="auto" w:fill="auto"/>
            <w:vAlign w:val="center"/>
            <w:hideMark/>
          </w:tcPr>
          <w:p w14:paraId="66678608" w14:textId="77777777" w:rsidR="001D6E94" w:rsidRPr="00745133" w:rsidRDefault="001D6E94" w:rsidP="00913904">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1D6E94" w:rsidRPr="00745133" w14:paraId="14B977C8" w14:textId="77777777" w:rsidTr="00913904">
        <w:trPr>
          <w:trHeight w:val="284"/>
        </w:trPr>
        <w:tc>
          <w:tcPr>
            <w:tcW w:w="973" w:type="pct"/>
            <w:gridSpan w:val="2"/>
            <w:shd w:val="clear" w:color="auto" w:fill="auto"/>
            <w:vAlign w:val="center"/>
            <w:hideMark/>
          </w:tcPr>
          <w:p w14:paraId="591EAB0F"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Kodu</w:t>
            </w:r>
          </w:p>
        </w:tc>
        <w:tc>
          <w:tcPr>
            <w:tcW w:w="934" w:type="pct"/>
            <w:gridSpan w:val="2"/>
            <w:shd w:val="clear" w:color="auto" w:fill="auto"/>
            <w:vAlign w:val="center"/>
            <w:hideMark/>
          </w:tcPr>
          <w:p w14:paraId="08954A80" w14:textId="77777777" w:rsidR="001D6E94" w:rsidRPr="00745133" w:rsidRDefault="001D6E94" w:rsidP="00913904">
            <w:pPr>
              <w:spacing w:after="0" w:line="240" w:lineRule="auto"/>
              <w:rPr>
                <w:rFonts w:cs="Calibri"/>
                <w:color w:val="000000"/>
                <w:sz w:val="18"/>
                <w:szCs w:val="18"/>
              </w:rPr>
            </w:pPr>
            <w:r w:rsidRPr="00552174">
              <w:rPr>
                <w:rFonts w:cs="Calibri"/>
                <w:color w:val="000000"/>
                <w:sz w:val="18"/>
                <w:szCs w:val="18"/>
              </w:rPr>
              <w:t>TUR-SD416</w:t>
            </w:r>
          </w:p>
        </w:tc>
        <w:tc>
          <w:tcPr>
            <w:tcW w:w="1151" w:type="pct"/>
            <w:gridSpan w:val="2"/>
            <w:shd w:val="clear" w:color="auto" w:fill="auto"/>
            <w:vAlign w:val="center"/>
            <w:hideMark/>
          </w:tcPr>
          <w:p w14:paraId="6257C120" w14:textId="77777777" w:rsidR="001D6E94" w:rsidRPr="00745133" w:rsidRDefault="001D6E94" w:rsidP="00552174">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color w:val="000000"/>
                <w:sz w:val="18"/>
                <w:szCs w:val="18"/>
              </w:rPr>
              <w:t> </w:t>
            </w:r>
          </w:p>
        </w:tc>
        <w:tc>
          <w:tcPr>
            <w:tcW w:w="943" w:type="pct"/>
            <w:gridSpan w:val="4"/>
            <w:shd w:val="clear" w:color="auto" w:fill="auto"/>
            <w:vAlign w:val="center"/>
            <w:hideMark/>
          </w:tcPr>
          <w:p w14:paraId="5B98E468" w14:textId="77777777" w:rsidR="001D6E94" w:rsidRPr="00745133" w:rsidRDefault="001D6E94" w:rsidP="00913904">
            <w:pPr>
              <w:spacing w:after="0" w:line="240" w:lineRule="auto"/>
              <w:jc w:val="center"/>
              <w:rPr>
                <w:rFonts w:cs="Calibri"/>
                <w:color w:val="000000"/>
                <w:sz w:val="18"/>
                <w:szCs w:val="18"/>
              </w:rPr>
            </w:pPr>
            <w:r w:rsidRPr="00745133">
              <w:rPr>
                <w:rFonts w:cs="Calibri"/>
                <w:color w:val="000000"/>
                <w:sz w:val="18"/>
                <w:szCs w:val="18"/>
              </w:rPr>
              <w:t>3+0 </w:t>
            </w:r>
          </w:p>
        </w:tc>
        <w:tc>
          <w:tcPr>
            <w:tcW w:w="999" w:type="pct"/>
            <w:gridSpan w:val="2"/>
            <w:shd w:val="clear" w:color="auto" w:fill="auto"/>
            <w:vAlign w:val="center"/>
            <w:hideMark/>
          </w:tcPr>
          <w:p w14:paraId="137F4652" w14:textId="77777777" w:rsidR="001D6E94" w:rsidRPr="00745133" w:rsidRDefault="001D6E94" w:rsidP="00913904">
            <w:pPr>
              <w:spacing w:after="0" w:line="240" w:lineRule="auto"/>
              <w:jc w:val="center"/>
              <w:rPr>
                <w:rFonts w:cs="Calibri"/>
                <w:color w:val="000000"/>
                <w:sz w:val="18"/>
                <w:szCs w:val="18"/>
              </w:rPr>
            </w:pPr>
            <w:r w:rsidRPr="00745133">
              <w:rPr>
                <w:rFonts w:cs="Calibri"/>
                <w:color w:val="000000"/>
                <w:sz w:val="18"/>
                <w:szCs w:val="18"/>
              </w:rPr>
              <w:t> 4</w:t>
            </w:r>
          </w:p>
        </w:tc>
      </w:tr>
      <w:tr w:rsidR="001D6E94" w:rsidRPr="00745133" w14:paraId="596DC5CA" w14:textId="77777777" w:rsidTr="00913904">
        <w:trPr>
          <w:trHeight w:val="287"/>
        </w:trPr>
        <w:tc>
          <w:tcPr>
            <w:tcW w:w="973" w:type="pct"/>
            <w:gridSpan w:val="2"/>
            <w:shd w:val="clear" w:color="auto" w:fill="auto"/>
            <w:noWrap/>
            <w:vAlign w:val="bottom"/>
            <w:hideMark/>
          </w:tcPr>
          <w:p w14:paraId="2A34EBC7"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Adı</w:t>
            </w:r>
          </w:p>
        </w:tc>
        <w:tc>
          <w:tcPr>
            <w:tcW w:w="4027" w:type="pct"/>
            <w:gridSpan w:val="10"/>
            <w:shd w:val="clear" w:color="auto" w:fill="auto"/>
            <w:noWrap/>
            <w:vAlign w:val="bottom"/>
            <w:hideMark/>
          </w:tcPr>
          <w:p w14:paraId="4B460D01"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İşaret Dili</w:t>
            </w:r>
            <w:r>
              <w:rPr>
                <w:rFonts w:cs="Calibri"/>
                <w:color w:val="000000"/>
                <w:sz w:val="18"/>
                <w:szCs w:val="18"/>
              </w:rPr>
              <w:t xml:space="preserve"> II</w:t>
            </w:r>
          </w:p>
        </w:tc>
      </w:tr>
      <w:tr w:rsidR="001D6E94" w:rsidRPr="00745133" w14:paraId="0DF31BAF" w14:textId="77777777" w:rsidTr="00913904">
        <w:trPr>
          <w:trHeight w:val="287"/>
        </w:trPr>
        <w:tc>
          <w:tcPr>
            <w:tcW w:w="973" w:type="pct"/>
            <w:gridSpan w:val="2"/>
            <w:shd w:val="clear" w:color="auto" w:fill="auto"/>
            <w:noWrap/>
            <w:vAlign w:val="bottom"/>
            <w:hideMark/>
          </w:tcPr>
          <w:p w14:paraId="6349BBD5"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İngilizce Adı</w:t>
            </w:r>
          </w:p>
        </w:tc>
        <w:tc>
          <w:tcPr>
            <w:tcW w:w="4027" w:type="pct"/>
            <w:gridSpan w:val="10"/>
            <w:shd w:val="clear" w:color="auto" w:fill="auto"/>
            <w:noWrap/>
            <w:vAlign w:val="bottom"/>
            <w:hideMark/>
          </w:tcPr>
          <w:p w14:paraId="1EB7D856"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Sign Language</w:t>
            </w:r>
            <w:r>
              <w:rPr>
                <w:rFonts w:cs="Calibri"/>
                <w:color w:val="000000"/>
                <w:sz w:val="18"/>
                <w:szCs w:val="18"/>
              </w:rPr>
              <w:t xml:space="preserve"> II</w:t>
            </w:r>
          </w:p>
        </w:tc>
      </w:tr>
      <w:tr w:rsidR="001D6E94" w:rsidRPr="00745133" w14:paraId="7BA67845" w14:textId="77777777" w:rsidTr="00913904">
        <w:trPr>
          <w:trHeight w:val="317"/>
        </w:trPr>
        <w:tc>
          <w:tcPr>
            <w:tcW w:w="973" w:type="pct"/>
            <w:gridSpan w:val="2"/>
            <w:shd w:val="clear" w:color="auto" w:fill="auto"/>
            <w:vAlign w:val="center"/>
            <w:hideMark/>
          </w:tcPr>
          <w:p w14:paraId="4279C424"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Ön Koşul Dersleri</w:t>
            </w:r>
          </w:p>
        </w:tc>
        <w:tc>
          <w:tcPr>
            <w:tcW w:w="4027" w:type="pct"/>
            <w:gridSpan w:val="10"/>
            <w:shd w:val="clear" w:color="auto" w:fill="auto"/>
            <w:vAlign w:val="center"/>
            <w:hideMark/>
          </w:tcPr>
          <w:p w14:paraId="5466826D"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Yok </w:t>
            </w:r>
          </w:p>
        </w:tc>
      </w:tr>
      <w:tr w:rsidR="001D6E94" w:rsidRPr="00745133" w14:paraId="7722D2EF" w14:textId="77777777" w:rsidTr="00913904">
        <w:trPr>
          <w:trHeight w:val="284"/>
        </w:trPr>
        <w:tc>
          <w:tcPr>
            <w:tcW w:w="973" w:type="pct"/>
            <w:gridSpan w:val="2"/>
            <w:shd w:val="clear" w:color="auto" w:fill="auto"/>
            <w:vAlign w:val="center"/>
            <w:hideMark/>
          </w:tcPr>
          <w:p w14:paraId="3C60E5C1"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Dili</w:t>
            </w:r>
          </w:p>
        </w:tc>
        <w:tc>
          <w:tcPr>
            <w:tcW w:w="4027" w:type="pct"/>
            <w:gridSpan w:val="10"/>
            <w:shd w:val="clear" w:color="auto" w:fill="auto"/>
            <w:vAlign w:val="center"/>
            <w:hideMark/>
          </w:tcPr>
          <w:p w14:paraId="6C5AEC29" w14:textId="77777777" w:rsidR="001D6E94" w:rsidRPr="00745133" w:rsidRDefault="001D6E94" w:rsidP="00913904">
            <w:pPr>
              <w:spacing w:after="0" w:line="240" w:lineRule="auto"/>
              <w:rPr>
                <w:rFonts w:cs="Calibri"/>
                <w:bCs/>
                <w:color w:val="000000"/>
                <w:sz w:val="18"/>
                <w:szCs w:val="18"/>
              </w:rPr>
            </w:pPr>
            <w:r w:rsidRPr="00745133">
              <w:rPr>
                <w:rFonts w:cs="Calibri"/>
                <w:bCs/>
                <w:color w:val="000000"/>
                <w:sz w:val="18"/>
                <w:szCs w:val="18"/>
              </w:rPr>
              <w:t>Türkçe</w:t>
            </w:r>
          </w:p>
        </w:tc>
      </w:tr>
      <w:tr w:rsidR="001D6E94" w:rsidRPr="00745133" w14:paraId="0A8AA66C" w14:textId="77777777" w:rsidTr="00913904">
        <w:trPr>
          <w:trHeight w:val="284"/>
        </w:trPr>
        <w:tc>
          <w:tcPr>
            <w:tcW w:w="973" w:type="pct"/>
            <w:gridSpan w:val="2"/>
            <w:shd w:val="clear" w:color="auto" w:fill="auto"/>
            <w:vAlign w:val="center"/>
            <w:hideMark/>
          </w:tcPr>
          <w:p w14:paraId="0E03065A"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Seviyesi</w:t>
            </w:r>
          </w:p>
        </w:tc>
        <w:tc>
          <w:tcPr>
            <w:tcW w:w="4027" w:type="pct"/>
            <w:gridSpan w:val="10"/>
            <w:shd w:val="clear" w:color="auto" w:fill="auto"/>
            <w:vAlign w:val="center"/>
            <w:hideMark/>
          </w:tcPr>
          <w:p w14:paraId="251750FC"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Lisans</w:t>
            </w:r>
          </w:p>
        </w:tc>
      </w:tr>
      <w:tr w:rsidR="001D6E94" w:rsidRPr="00745133" w14:paraId="3C37D3AD" w14:textId="77777777" w:rsidTr="00913904">
        <w:trPr>
          <w:trHeight w:val="284"/>
        </w:trPr>
        <w:tc>
          <w:tcPr>
            <w:tcW w:w="973" w:type="pct"/>
            <w:gridSpan w:val="2"/>
            <w:shd w:val="clear" w:color="auto" w:fill="auto"/>
            <w:vAlign w:val="center"/>
            <w:hideMark/>
          </w:tcPr>
          <w:p w14:paraId="041F2CAB"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Türü</w:t>
            </w:r>
          </w:p>
        </w:tc>
        <w:tc>
          <w:tcPr>
            <w:tcW w:w="4027" w:type="pct"/>
            <w:gridSpan w:val="10"/>
            <w:shd w:val="clear" w:color="auto" w:fill="auto"/>
            <w:vAlign w:val="center"/>
            <w:hideMark/>
          </w:tcPr>
          <w:p w14:paraId="3B014EC6"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Seçmeli</w:t>
            </w:r>
          </w:p>
        </w:tc>
      </w:tr>
      <w:tr w:rsidR="001D6E94" w:rsidRPr="00745133" w14:paraId="2223988D" w14:textId="77777777" w:rsidTr="00913904">
        <w:trPr>
          <w:trHeight w:val="284"/>
        </w:trPr>
        <w:tc>
          <w:tcPr>
            <w:tcW w:w="973" w:type="pct"/>
            <w:gridSpan w:val="2"/>
            <w:shd w:val="clear" w:color="auto" w:fill="auto"/>
            <w:vAlign w:val="center"/>
            <w:hideMark/>
          </w:tcPr>
          <w:p w14:paraId="44C07435"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Koordinatörü</w:t>
            </w:r>
          </w:p>
        </w:tc>
        <w:tc>
          <w:tcPr>
            <w:tcW w:w="4027" w:type="pct"/>
            <w:gridSpan w:val="10"/>
            <w:shd w:val="clear" w:color="auto" w:fill="auto"/>
            <w:vAlign w:val="center"/>
            <w:hideMark/>
          </w:tcPr>
          <w:p w14:paraId="2636DF5C"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Prof. Dr. Musa GENÇ</w:t>
            </w:r>
          </w:p>
        </w:tc>
      </w:tr>
      <w:tr w:rsidR="001D6E94" w:rsidRPr="00745133" w14:paraId="2C6F7DCE" w14:textId="77777777" w:rsidTr="00913904">
        <w:trPr>
          <w:trHeight w:val="284"/>
        </w:trPr>
        <w:tc>
          <w:tcPr>
            <w:tcW w:w="973" w:type="pct"/>
            <w:gridSpan w:val="2"/>
            <w:shd w:val="clear" w:color="auto" w:fill="auto"/>
            <w:vAlign w:val="center"/>
            <w:hideMark/>
          </w:tcPr>
          <w:p w14:paraId="4AA021AE"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 Verenler</w:t>
            </w:r>
          </w:p>
        </w:tc>
        <w:tc>
          <w:tcPr>
            <w:tcW w:w="4027" w:type="pct"/>
            <w:gridSpan w:val="10"/>
            <w:shd w:val="clear" w:color="auto" w:fill="auto"/>
            <w:vAlign w:val="center"/>
            <w:hideMark/>
          </w:tcPr>
          <w:p w14:paraId="7C38DC7C" w14:textId="77777777" w:rsidR="001D6E94" w:rsidRPr="00745133" w:rsidRDefault="001D6E94" w:rsidP="00913904">
            <w:pPr>
              <w:spacing w:after="0" w:line="240" w:lineRule="auto"/>
              <w:rPr>
                <w:rFonts w:cs="Calibri"/>
                <w:color w:val="000000"/>
                <w:sz w:val="18"/>
                <w:szCs w:val="18"/>
              </w:rPr>
            </w:pPr>
          </w:p>
        </w:tc>
      </w:tr>
      <w:tr w:rsidR="001D6E94" w:rsidRPr="00745133" w14:paraId="2FA4C26A" w14:textId="77777777" w:rsidTr="00913904">
        <w:trPr>
          <w:trHeight w:val="284"/>
        </w:trPr>
        <w:tc>
          <w:tcPr>
            <w:tcW w:w="973" w:type="pct"/>
            <w:gridSpan w:val="2"/>
            <w:shd w:val="clear" w:color="auto" w:fill="auto"/>
            <w:vAlign w:val="center"/>
            <w:hideMark/>
          </w:tcPr>
          <w:p w14:paraId="4C3A0BF2"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Yardımcıları</w:t>
            </w:r>
          </w:p>
        </w:tc>
        <w:tc>
          <w:tcPr>
            <w:tcW w:w="4027" w:type="pct"/>
            <w:gridSpan w:val="10"/>
            <w:shd w:val="clear" w:color="auto" w:fill="auto"/>
            <w:vAlign w:val="center"/>
            <w:hideMark/>
          </w:tcPr>
          <w:p w14:paraId="69E92106" w14:textId="77777777" w:rsidR="001D6E94" w:rsidRPr="00745133" w:rsidRDefault="001D6E94" w:rsidP="00913904">
            <w:pPr>
              <w:spacing w:after="0" w:line="240" w:lineRule="auto"/>
              <w:rPr>
                <w:rFonts w:cs="Calibri"/>
                <w:b/>
                <w:bCs/>
                <w:color w:val="000000"/>
                <w:sz w:val="18"/>
                <w:szCs w:val="18"/>
              </w:rPr>
            </w:pPr>
          </w:p>
        </w:tc>
      </w:tr>
      <w:tr w:rsidR="001D6E94" w:rsidRPr="00745133" w14:paraId="6CA6634B" w14:textId="77777777" w:rsidTr="00913904">
        <w:trPr>
          <w:trHeight w:val="363"/>
        </w:trPr>
        <w:tc>
          <w:tcPr>
            <w:tcW w:w="973" w:type="pct"/>
            <w:gridSpan w:val="2"/>
            <w:shd w:val="clear" w:color="auto" w:fill="auto"/>
            <w:vAlign w:val="center"/>
            <w:hideMark/>
          </w:tcPr>
          <w:p w14:paraId="5EC3312D"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Amacı</w:t>
            </w:r>
          </w:p>
        </w:tc>
        <w:tc>
          <w:tcPr>
            <w:tcW w:w="4027" w:type="pct"/>
            <w:gridSpan w:val="10"/>
            <w:shd w:val="clear" w:color="auto" w:fill="auto"/>
            <w:vAlign w:val="center"/>
            <w:hideMark/>
          </w:tcPr>
          <w:p w14:paraId="01426EEE" w14:textId="77777777" w:rsidR="001D6E94" w:rsidRPr="00745133" w:rsidRDefault="001D6E94" w:rsidP="00913904">
            <w:pPr>
              <w:spacing w:after="0"/>
              <w:rPr>
                <w:rFonts w:cs="Calibri"/>
                <w:sz w:val="18"/>
                <w:szCs w:val="18"/>
              </w:rPr>
            </w:pPr>
            <w:r w:rsidRPr="00745133">
              <w:rPr>
                <w:rFonts w:cs="Calibri"/>
                <w:sz w:val="18"/>
                <w:szCs w:val="18"/>
              </w:rPr>
              <w:t>Bu dersin amacı, Türkçe İşaret Dili'nin alfabesi, temel kelime ve dilbilgisi yapılarını öğreterek dersi alan öğrencilerin işitme engellilerle bu dil aracılığıyla iletişim kurmasını sağlamaktır.</w:t>
            </w:r>
          </w:p>
        </w:tc>
      </w:tr>
      <w:tr w:rsidR="001D6E94" w:rsidRPr="00745133" w14:paraId="7BAA24CE" w14:textId="77777777" w:rsidTr="00913904">
        <w:trPr>
          <w:trHeight w:val="284"/>
        </w:trPr>
        <w:tc>
          <w:tcPr>
            <w:tcW w:w="973" w:type="pct"/>
            <w:gridSpan w:val="2"/>
            <w:shd w:val="clear" w:color="auto" w:fill="auto"/>
            <w:vAlign w:val="center"/>
            <w:hideMark/>
          </w:tcPr>
          <w:p w14:paraId="463C3559"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lastRenderedPageBreak/>
              <w:t>Dersin Kısa İçeriği</w:t>
            </w:r>
          </w:p>
        </w:tc>
        <w:tc>
          <w:tcPr>
            <w:tcW w:w="4027" w:type="pct"/>
            <w:gridSpan w:val="10"/>
            <w:shd w:val="clear" w:color="auto" w:fill="auto"/>
            <w:vAlign w:val="center"/>
            <w:hideMark/>
          </w:tcPr>
          <w:p w14:paraId="0ED77B84" w14:textId="77777777" w:rsidR="001D6E94" w:rsidRPr="00745133" w:rsidRDefault="001D6E94" w:rsidP="00913904">
            <w:pPr>
              <w:spacing w:after="0" w:line="240" w:lineRule="auto"/>
              <w:rPr>
                <w:rFonts w:cs="Calibri"/>
                <w:bCs/>
                <w:color w:val="000000"/>
                <w:sz w:val="18"/>
                <w:szCs w:val="18"/>
              </w:rPr>
            </w:pPr>
            <w:r w:rsidRPr="00745133">
              <w:rPr>
                <w:rFonts w:cs="Calibri"/>
                <w:bCs/>
                <w:color w:val="000000"/>
                <w:sz w:val="18"/>
                <w:szCs w:val="18"/>
              </w:rPr>
              <w:t>İşaret dili alfabesi, aile, yiyecek içecekler, hayvanlar, renkler, dini işaretler, coğrafi terimler, bitkiler, duygular, sağlık, vücudumuz, iller, ülkeler</w:t>
            </w:r>
          </w:p>
        </w:tc>
      </w:tr>
      <w:tr w:rsidR="001D6E94" w:rsidRPr="00745133" w14:paraId="0F340D85" w14:textId="77777777" w:rsidTr="00913904">
        <w:trPr>
          <w:trHeight w:val="300"/>
        </w:trPr>
        <w:tc>
          <w:tcPr>
            <w:tcW w:w="5000" w:type="pct"/>
            <w:gridSpan w:val="12"/>
            <w:shd w:val="clear" w:color="auto" w:fill="auto"/>
            <w:noWrap/>
            <w:vAlign w:val="bottom"/>
            <w:hideMark/>
          </w:tcPr>
          <w:p w14:paraId="4952F955" w14:textId="77777777" w:rsidR="001D6E94" w:rsidRPr="00745133" w:rsidRDefault="001D6E94" w:rsidP="00913904">
            <w:pPr>
              <w:spacing w:after="0" w:line="240" w:lineRule="auto"/>
              <w:rPr>
                <w:rFonts w:cs="Calibri"/>
                <w:color w:val="000000"/>
                <w:sz w:val="18"/>
                <w:szCs w:val="18"/>
              </w:rPr>
            </w:pPr>
          </w:p>
        </w:tc>
      </w:tr>
      <w:tr w:rsidR="001D6E94" w:rsidRPr="00745133" w14:paraId="5F3A85B8" w14:textId="77777777" w:rsidTr="00913904">
        <w:trPr>
          <w:trHeight w:val="284"/>
        </w:trPr>
        <w:tc>
          <w:tcPr>
            <w:tcW w:w="5000" w:type="pct"/>
            <w:gridSpan w:val="12"/>
            <w:shd w:val="clear" w:color="auto" w:fill="auto"/>
            <w:vAlign w:val="center"/>
            <w:hideMark/>
          </w:tcPr>
          <w:p w14:paraId="5AF76069"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Dersin Öğrenme Çıktıları</w:t>
            </w:r>
          </w:p>
        </w:tc>
      </w:tr>
      <w:tr w:rsidR="001D6E94" w:rsidRPr="00745133" w14:paraId="21CC341B" w14:textId="77777777" w:rsidTr="00913904">
        <w:trPr>
          <w:trHeight w:val="284"/>
        </w:trPr>
        <w:tc>
          <w:tcPr>
            <w:tcW w:w="973" w:type="pct"/>
            <w:gridSpan w:val="2"/>
            <w:shd w:val="clear" w:color="auto" w:fill="auto"/>
            <w:vAlign w:val="center"/>
            <w:hideMark/>
          </w:tcPr>
          <w:p w14:paraId="6328BB0F"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ÖÇ-1</w:t>
            </w:r>
          </w:p>
        </w:tc>
        <w:tc>
          <w:tcPr>
            <w:tcW w:w="4027" w:type="pct"/>
            <w:gridSpan w:val="10"/>
            <w:shd w:val="clear" w:color="auto" w:fill="auto"/>
            <w:vAlign w:val="center"/>
            <w:hideMark/>
          </w:tcPr>
          <w:p w14:paraId="2C9D18C6" w14:textId="77777777" w:rsidR="001D6E94" w:rsidRPr="00745133" w:rsidRDefault="001D6E94" w:rsidP="00913904">
            <w:pPr>
              <w:spacing w:after="0"/>
              <w:rPr>
                <w:rFonts w:cs="Calibri"/>
                <w:sz w:val="18"/>
                <w:szCs w:val="18"/>
              </w:rPr>
            </w:pPr>
            <w:r w:rsidRPr="00745133">
              <w:rPr>
                <w:rFonts w:cs="Calibri"/>
                <w:sz w:val="18"/>
                <w:szCs w:val="18"/>
              </w:rPr>
              <w:t>Günlük hayatta pek çok konuda Türk İşaret Dili'ni kullanarak iletişim kurabilecek,</w:t>
            </w:r>
          </w:p>
        </w:tc>
      </w:tr>
      <w:tr w:rsidR="001D6E94" w:rsidRPr="00745133" w14:paraId="0B56EE4B" w14:textId="77777777" w:rsidTr="00913904">
        <w:trPr>
          <w:trHeight w:val="284"/>
        </w:trPr>
        <w:tc>
          <w:tcPr>
            <w:tcW w:w="973" w:type="pct"/>
            <w:gridSpan w:val="2"/>
            <w:shd w:val="clear" w:color="auto" w:fill="auto"/>
            <w:vAlign w:val="center"/>
            <w:hideMark/>
          </w:tcPr>
          <w:p w14:paraId="31F7B0EC"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ÖÇ-2</w:t>
            </w:r>
          </w:p>
        </w:tc>
        <w:tc>
          <w:tcPr>
            <w:tcW w:w="4027" w:type="pct"/>
            <w:gridSpan w:val="10"/>
            <w:shd w:val="clear" w:color="auto" w:fill="auto"/>
            <w:vAlign w:val="center"/>
            <w:hideMark/>
          </w:tcPr>
          <w:p w14:paraId="064B21A8" w14:textId="77777777" w:rsidR="001D6E94" w:rsidRPr="00745133" w:rsidRDefault="001D6E94" w:rsidP="00913904">
            <w:pPr>
              <w:spacing w:after="0"/>
              <w:rPr>
                <w:rFonts w:cs="Calibri"/>
                <w:sz w:val="18"/>
                <w:szCs w:val="18"/>
              </w:rPr>
            </w:pPr>
            <w:r w:rsidRPr="00745133">
              <w:rPr>
                <w:rFonts w:cs="Calibri"/>
                <w:sz w:val="18"/>
                <w:szCs w:val="18"/>
              </w:rPr>
              <w:t>Kendileri hakkında bilgi verebilecek ve diğer kişiler ile ilgili soru sorabilecek</w:t>
            </w:r>
          </w:p>
        </w:tc>
      </w:tr>
      <w:tr w:rsidR="001D6E94" w:rsidRPr="00745133" w14:paraId="78D94C8E" w14:textId="77777777" w:rsidTr="00913904">
        <w:trPr>
          <w:trHeight w:val="284"/>
        </w:trPr>
        <w:tc>
          <w:tcPr>
            <w:tcW w:w="973" w:type="pct"/>
            <w:gridSpan w:val="2"/>
            <w:shd w:val="clear" w:color="auto" w:fill="auto"/>
            <w:vAlign w:val="center"/>
            <w:hideMark/>
          </w:tcPr>
          <w:p w14:paraId="210078EE"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ÖÇ-3</w:t>
            </w:r>
          </w:p>
        </w:tc>
        <w:tc>
          <w:tcPr>
            <w:tcW w:w="4027" w:type="pct"/>
            <w:gridSpan w:val="10"/>
            <w:shd w:val="clear" w:color="auto" w:fill="auto"/>
            <w:vAlign w:val="center"/>
            <w:hideMark/>
          </w:tcPr>
          <w:p w14:paraId="2A2C1974" w14:textId="77777777" w:rsidR="001D6E94" w:rsidRPr="00745133" w:rsidRDefault="001D6E94" w:rsidP="00913904">
            <w:pPr>
              <w:spacing w:after="0"/>
              <w:rPr>
                <w:rFonts w:cs="Calibri"/>
                <w:sz w:val="18"/>
                <w:szCs w:val="18"/>
              </w:rPr>
            </w:pPr>
            <w:r w:rsidRPr="00745133">
              <w:rPr>
                <w:rFonts w:cs="Calibri"/>
                <w:sz w:val="18"/>
                <w:szCs w:val="18"/>
              </w:rPr>
              <w:t>Basit soru yapılarını kullanabileceklerdir.</w:t>
            </w:r>
          </w:p>
        </w:tc>
      </w:tr>
      <w:tr w:rsidR="001D6E94" w:rsidRPr="00745133" w14:paraId="1149097A" w14:textId="77777777" w:rsidTr="00913904">
        <w:trPr>
          <w:trHeight w:val="300"/>
        </w:trPr>
        <w:tc>
          <w:tcPr>
            <w:tcW w:w="5000" w:type="pct"/>
            <w:gridSpan w:val="12"/>
            <w:shd w:val="clear" w:color="auto" w:fill="auto"/>
            <w:noWrap/>
            <w:vAlign w:val="bottom"/>
            <w:hideMark/>
          </w:tcPr>
          <w:p w14:paraId="435AE67C" w14:textId="77777777" w:rsidR="001D6E94" w:rsidRPr="00745133" w:rsidRDefault="001D6E94" w:rsidP="00913904">
            <w:pPr>
              <w:spacing w:after="0" w:line="240" w:lineRule="auto"/>
              <w:rPr>
                <w:rFonts w:cs="Calibri"/>
                <w:color w:val="000000"/>
                <w:sz w:val="18"/>
                <w:szCs w:val="18"/>
              </w:rPr>
            </w:pPr>
          </w:p>
        </w:tc>
      </w:tr>
      <w:tr w:rsidR="001D6E94" w:rsidRPr="00745133" w14:paraId="6F592619" w14:textId="77777777" w:rsidTr="00913904">
        <w:trPr>
          <w:trHeight w:val="284"/>
        </w:trPr>
        <w:tc>
          <w:tcPr>
            <w:tcW w:w="973" w:type="pct"/>
            <w:gridSpan w:val="2"/>
            <w:shd w:val="clear" w:color="auto" w:fill="auto"/>
            <w:vAlign w:val="center"/>
            <w:hideMark/>
          </w:tcPr>
          <w:p w14:paraId="39FD4C69"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Öğretim Yöntemleri</w:t>
            </w:r>
          </w:p>
        </w:tc>
        <w:tc>
          <w:tcPr>
            <w:tcW w:w="4027" w:type="pct"/>
            <w:gridSpan w:val="10"/>
            <w:shd w:val="clear" w:color="auto" w:fill="auto"/>
            <w:vAlign w:val="center"/>
            <w:hideMark/>
          </w:tcPr>
          <w:p w14:paraId="45692FBC"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 Yüz yüze anlatım</w:t>
            </w:r>
          </w:p>
        </w:tc>
      </w:tr>
      <w:tr w:rsidR="001D6E94" w:rsidRPr="00745133" w14:paraId="34FC243C" w14:textId="77777777" w:rsidTr="00913904">
        <w:trPr>
          <w:trHeight w:val="284"/>
        </w:trPr>
        <w:tc>
          <w:tcPr>
            <w:tcW w:w="973" w:type="pct"/>
            <w:gridSpan w:val="2"/>
            <w:shd w:val="clear" w:color="auto" w:fill="auto"/>
            <w:vAlign w:val="center"/>
            <w:hideMark/>
          </w:tcPr>
          <w:p w14:paraId="4A176F03"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Ölçme Yöntemleri</w:t>
            </w:r>
          </w:p>
        </w:tc>
        <w:tc>
          <w:tcPr>
            <w:tcW w:w="4027" w:type="pct"/>
            <w:gridSpan w:val="10"/>
            <w:shd w:val="clear" w:color="auto" w:fill="auto"/>
            <w:vAlign w:val="center"/>
            <w:hideMark/>
          </w:tcPr>
          <w:p w14:paraId="000AAF85"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 Sınav</w:t>
            </w:r>
          </w:p>
        </w:tc>
      </w:tr>
      <w:tr w:rsidR="001D6E94" w:rsidRPr="00745133" w14:paraId="4A7F8310" w14:textId="77777777" w:rsidTr="00913904">
        <w:trPr>
          <w:trHeight w:val="257"/>
        </w:trPr>
        <w:tc>
          <w:tcPr>
            <w:tcW w:w="5000" w:type="pct"/>
            <w:gridSpan w:val="12"/>
            <w:shd w:val="clear" w:color="auto" w:fill="auto"/>
            <w:noWrap/>
            <w:vAlign w:val="bottom"/>
            <w:hideMark/>
          </w:tcPr>
          <w:p w14:paraId="4806DE00" w14:textId="77777777" w:rsidR="001D6E94" w:rsidRPr="00745133" w:rsidRDefault="001D6E94" w:rsidP="00913904">
            <w:pPr>
              <w:spacing w:after="0" w:line="240" w:lineRule="auto"/>
              <w:rPr>
                <w:rFonts w:cs="Calibri"/>
                <w:color w:val="000000"/>
                <w:sz w:val="18"/>
                <w:szCs w:val="18"/>
              </w:rPr>
            </w:pPr>
          </w:p>
        </w:tc>
      </w:tr>
      <w:tr w:rsidR="001D6E94" w:rsidRPr="00745133" w14:paraId="0F8E70FC" w14:textId="77777777" w:rsidTr="00913904">
        <w:trPr>
          <w:trHeight w:val="284"/>
        </w:trPr>
        <w:tc>
          <w:tcPr>
            <w:tcW w:w="5000" w:type="pct"/>
            <w:gridSpan w:val="12"/>
            <w:shd w:val="clear" w:color="auto" w:fill="auto"/>
            <w:vAlign w:val="center"/>
            <w:hideMark/>
          </w:tcPr>
          <w:p w14:paraId="18D3C738"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 AKIŞI</w:t>
            </w:r>
          </w:p>
        </w:tc>
      </w:tr>
      <w:tr w:rsidR="001D6E94" w:rsidRPr="00745133" w14:paraId="75547AE1" w14:textId="77777777" w:rsidTr="00745133">
        <w:trPr>
          <w:trHeight w:val="284"/>
        </w:trPr>
        <w:tc>
          <w:tcPr>
            <w:tcW w:w="786" w:type="pct"/>
            <w:shd w:val="clear" w:color="auto" w:fill="auto"/>
            <w:vAlign w:val="center"/>
            <w:hideMark/>
          </w:tcPr>
          <w:p w14:paraId="66912B84"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Hafta</w:t>
            </w:r>
          </w:p>
        </w:tc>
        <w:tc>
          <w:tcPr>
            <w:tcW w:w="2847" w:type="pct"/>
            <w:gridSpan w:val="8"/>
            <w:shd w:val="clear" w:color="auto" w:fill="auto"/>
            <w:noWrap/>
            <w:vAlign w:val="bottom"/>
            <w:hideMark/>
          </w:tcPr>
          <w:p w14:paraId="6A3F5B17" w14:textId="77777777" w:rsidR="001D6E94" w:rsidRPr="00745133" w:rsidRDefault="001D6E94" w:rsidP="00913904">
            <w:pPr>
              <w:spacing w:after="0" w:line="240" w:lineRule="auto"/>
              <w:rPr>
                <w:rFonts w:cs="Calibri"/>
                <w:b/>
                <w:bCs/>
                <w:color w:val="000000"/>
                <w:sz w:val="18"/>
                <w:szCs w:val="18"/>
              </w:rPr>
            </w:pPr>
            <w:r w:rsidRPr="00745133">
              <w:rPr>
                <w:rFonts w:cs="Calibri"/>
                <w:color w:val="000000"/>
                <w:sz w:val="18"/>
                <w:szCs w:val="18"/>
              </w:rPr>
              <w:t> </w:t>
            </w:r>
            <w:r w:rsidRPr="00745133">
              <w:rPr>
                <w:rFonts w:cs="Calibri"/>
                <w:b/>
                <w:bCs/>
                <w:color w:val="000000"/>
                <w:sz w:val="18"/>
                <w:szCs w:val="18"/>
              </w:rPr>
              <w:t>Konular</w:t>
            </w:r>
          </w:p>
        </w:tc>
        <w:tc>
          <w:tcPr>
            <w:tcW w:w="1366" w:type="pct"/>
            <w:gridSpan w:val="3"/>
            <w:shd w:val="clear" w:color="auto" w:fill="auto"/>
            <w:vAlign w:val="center"/>
            <w:hideMark/>
          </w:tcPr>
          <w:p w14:paraId="1B967007" w14:textId="77777777" w:rsidR="001D6E94" w:rsidRPr="00745133" w:rsidRDefault="001D6E94" w:rsidP="00913904">
            <w:pPr>
              <w:spacing w:after="0" w:line="240" w:lineRule="auto"/>
              <w:jc w:val="center"/>
              <w:rPr>
                <w:rFonts w:cs="Calibri"/>
                <w:b/>
                <w:bCs/>
                <w:color w:val="000000"/>
                <w:sz w:val="18"/>
                <w:szCs w:val="18"/>
              </w:rPr>
            </w:pPr>
            <w:r w:rsidRPr="00745133">
              <w:rPr>
                <w:rFonts w:cs="Calibri"/>
                <w:b/>
                <w:bCs/>
                <w:color w:val="000000"/>
                <w:sz w:val="18"/>
                <w:szCs w:val="18"/>
              </w:rPr>
              <w:t>Kaynak/İlgili Bölüm</w:t>
            </w:r>
          </w:p>
        </w:tc>
      </w:tr>
      <w:tr w:rsidR="001D6E94" w:rsidRPr="00745133" w14:paraId="0DD62C54" w14:textId="77777777" w:rsidTr="00745133">
        <w:trPr>
          <w:trHeight w:val="284"/>
        </w:trPr>
        <w:tc>
          <w:tcPr>
            <w:tcW w:w="786" w:type="pct"/>
            <w:shd w:val="clear" w:color="auto" w:fill="auto"/>
            <w:vAlign w:val="center"/>
            <w:hideMark/>
          </w:tcPr>
          <w:p w14:paraId="44FB0EBC"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w:t>
            </w:r>
          </w:p>
        </w:tc>
        <w:tc>
          <w:tcPr>
            <w:tcW w:w="2847" w:type="pct"/>
            <w:gridSpan w:val="8"/>
            <w:shd w:val="clear" w:color="auto" w:fill="auto"/>
            <w:vAlign w:val="center"/>
            <w:hideMark/>
          </w:tcPr>
          <w:p w14:paraId="6E712C05" w14:textId="77777777" w:rsidR="001D6E94" w:rsidRPr="00745133" w:rsidRDefault="001D6E94"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06B2A0F9"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585DE704" w14:textId="77777777" w:rsidTr="00745133">
        <w:trPr>
          <w:trHeight w:val="284"/>
        </w:trPr>
        <w:tc>
          <w:tcPr>
            <w:tcW w:w="786" w:type="pct"/>
            <w:shd w:val="clear" w:color="auto" w:fill="auto"/>
            <w:vAlign w:val="center"/>
            <w:hideMark/>
          </w:tcPr>
          <w:p w14:paraId="6C6F4B02"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2</w:t>
            </w:r>
          </w:p>
        </w:tc>
        <w:tc>
          <w:tcPr>
            <w:tcW w:w="2847" w:type="pct"/>
            <w:gridSpan w:val="8"/>
            <w:shd w:val="clear" w:color="auto" w:fill="auto"/>
            <w:vAlign w:val="center"/>
            <w:hideMark/>
          </w:tcPr>
          <w:p w14:paraId="049D8A49" w14:textId="77777777" w:rsidR="001D6E94" w:rsidRPr="00745133" w:rsidRDefault="001D6E94"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2ACEBE0E"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302AD213" w14:textId="77777777" w:rsidTr="00745133">
        <w:trPr>
          <w:trHeight w:val="284"/>
        </w:trPr>
        <w:tc>
          <w:tcPr>
            <w:tcW w:w="786" w:type="pct"/>
            <w:shd w:val="clear" w:color="auto" w:fill="auto"/>
            <w:vAlign w:val="center"/>
            <w:hideMark/>
          </w:tcPr>
          <w:p w14:paraId="25746CAE"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3</w:t>
            </w:r>
          </w:p>
        </w:tc>
        <w:tc>
          <w:tcPr>
            <w:tcW w:w="2847" w:type="pct"/>
            <w:gridSpan w:val="8"/>
            <w:shd w:val="clear" w:color="auto" w:fill="auto"/>
            <w:vAlign w:val="center"/>
            <w:hideMark/>
          </w:tcPr>
          <w:p w14:paraId="7E7A1C15" w14:textId="77777777" w:rsidR="001D6E94" w:rsidRPr="00745133" w:rsidRDefault="001D6E94"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2D945FC5"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507A7708" w14:textId="77777777" w:rsidTr="00745133">
        <w:trPr>
          <w:trHeight w:val="284"/>
        </w:trPr>
        <w:tc>
          <w:tcPr>
            <w:tcW w:w="786" w:type="pct"/>
            <w:shd w:val="clear" w:color="auto" w:fill="auto"/>
            <w:vAlign w:val="center"/>
            <w:hideMark/>
          </w:tcPr>
          <w:p w14:paraId="75C9DDA5"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4</w:t>
            </w:r>
          </w:p>
        </w:tc>
        <w:tc>
          <w:tcPr>
            <w:tcW w:w="2847" w:type="pct"/>
            <w:gridSpan w:val="8"/>
            <w:shd w:val="clear" w:color="auto" w:fill="auto"/>
            <w:vAlign w:val="center"/>
            <w:hideMark/>
          </w:tcPr>
          <w:p w14:paraId="5C48EC5D" w14:textId="77777777" w:rsidR="001D6E94" w:rsidRPr="00745133" w:rsidRDefault="001D6E94"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74A09B80"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6161B4A" w14:textId="77777777" w:rsidTr="00745133">
        <w:trPr>
          <w:trHeight w:val="284"/>
        </w:trPr>
        <w:tc>
          <w:tcPr>
            <w:tcW w:w="786" w:type="pct"/>
            <w:shd w:val="clear" w:color="auto" w:fill="auto"/>
            <w:vAlign w:val="center"/>
            <w:hideMark/>
          </w:tcPr>
          <w:p w14:paraId="05355FBA"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5</w:t>
            </w:r>
          </w:p>
        </w:tc>
        <w:tc>
          <w:tcPr>
            <w:tcW w:w="2847" w:type="pct"/>
            <w:gridSpan w:val="8"/>
            <w:shd w:val="clear" w:color="auto" w:fill="auto"/>
            <w:vAlign w:val="center"/>
            <w:hideMark/>
          </w:tcPr>
          <w:p w14:paraId="6BA612AC" w14:textId="77777777" w:rsidR="001D6E94" w:rsidRPr="00745133" w:rsidRDefault="001D6E94"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5D2741D9"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092BFFD7" w14:textId="77777777" w:rsidTr="00745133">
        <w:trPr>
          <w:trHeight w:val="284"/>
        </w:trPr>
        <w:tc>
          <w:tcPr>
            <w:tcW w:w="786" w:type="pct"/>
            <w:shd w:val="clear" w:color="auto" w:fill="auto"/>
            <w:vAlign w:val="center"/>
            <w:hideMark/>
          </w:tcPr>
          <w:p w14:paraId="5921D094"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6</w:t>
            </w:r>
          </w:p>
        </w:tc>
        <w:tc>
          <w:tcPr>
            <w:tcW w:w="2847" w:type="pct"/>
            <w:gridSpan w:val="8"/>
            <w:shd w:val="clear" w:color="auto" w:fill="auto"/>
            <w:vAlign w:val="center"/>
            <w:hideMark/>
          </w:tcPr>
          <w:p w14:paraId="014BB0C9" w14:textId="77777777" w:rsidR="001D6E94" w:rsidRPr="00745133" w:rsidRDefault="001D6E94"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4FC9BB87"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02C1E94F" w14:textId="77777777" w:rsidTr="00745133">
        <w:trPr>
          <w:trHeight w:val="284"/>
        </w:trPr>
        <w:tc>
          <w:tcPr>
            <w:tcW w:w="786" w:type="pct"/>
            <w:shd w:val="clear" w:color="auto" w:fill="auto"/>
            <w:vAlign w:val="center"/>
            <w:hideMark/>
          </w:tcPr>
          <w:p w14:paraId="78029938"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7</w:t>
            </w:r>
          </w:p>
        </w:tc>
        <w:tc>
          <w:tcPr>
            <w:tcW w:w="2847" w:type="pct"/>
            <w:gridSpan w:val="8"/>
            <w:shd w:val="clear" w:color="auto" w:fill="auto"/>
            <w:vAlign w:val="center"/>
            <w:hideMark/>
          </w:tcPr>
          <w:p w14:paraId="16BCE970" w14:textId="77777777" w:rsidR="001D6E94" w:rsidRPr="00745133" w:rsidRDefault="001D6E94"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68543D56"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49CA3E01" w14:textId="77777777" w:rsidTr="00745133">
        <w:trPr>
          <w:trHeight w:val="284"/>
        </w:trPr>
        <w:tc>
          <w:tcPr>
            <w:tcW w:w="786" w:type="pct"/>
            <w:shd w:val="clear" w:color="auto" w:fill="auto"/>
            <w:vAlign w:val="center"/>
            <w:hideMark/>
          </w:tcPr>
          <w:p w14:paraId="64201FBD"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8</w:t>
            </w:r>
          </w:p>
        </w:tc>
        <w:tc>
          <w:tcPr>
            <w:tcW w:w="2847" w:type="pct"/>
            <w:gridSpan w:val="8"/>
            <w:shd w:val="clear" w:color="auto" w:fill="auto"/>
            <w:vAlign w:val="center"/>
            <w:hideMark/>
          </w:tcPr>
          <w:p w14:paraId="3F6E7DAA" w14:textId="77777777" w:rsidR="001D6E94" w:rsidRPr="00745133" w:rsidRDefault="001D6E94"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0CD7B1BC"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36AAE516" w14:textId="77777777" w:rsidTr="00745133">
        <w:trPr>
          <w:trHeight w:val="284"/>
        </w:trPr>
        <w:tc>
          <w:tcPr>
            <w:tcW w:w="786" w:type="pct"/>
            <w:shd w:val="clear" w:color="auto" w:fill="auto"/>
            <w:vAlign w:val="center"/>
            <w:hideMark/>
          </w:tcPr>
          <w:p w14:paraId="6EB99BDB"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9</w:t>
            </w:r>
          </w:p>
        </w:tc>
        <w:tc>
          <w:tcPr>
            <w:tcW w:w="2847" w:type="pct"/>
            <w:gridSpan w:val="8"/>
            <w:shd w:val="clear" w:color="auto" w:fill="auto"/>
            <w:vAlign w:val="center"/>
            <w:hideMark/>
          </w:tcPr>
          <w:p w14:paraId="619D0530" w14:textId="77777777" w:rsidR="001D6E94" w:rsidRPr="00745133" w:rsidRDefault="001D6E94"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5FDCDA2D"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2AAB55B" w14:textId="77777777" w:rsidTr="00745133">
        <w:trPr>
          <w:trHeight w:val="284"/>
        </w:trPr>
        <w:tc>
          <w:tcPr>
            <w:tcW w:w="786" w:type="pct"/>
            <w:shd w:val="clear" w:color="auto" w:fill="auto"/>
            <w:vAlign w:val="center"/>
            <w:hideMark/>
          </w:tcPr>
          <w:p w14:paraId="552356AE"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10</w:t>
            </w:r>
          </w:p>
        </w:tc>
        <w:tc>
          <w:tcPr>
            <w:tcW w:w="2847" w:type="pct"/>
            <w:gridSpan w:val="8"/>
            <w:shd w:val="clear" w:color="auto" w:fill="auto"/>
            <w:vAlign w:val="center"/>
            <w:hideMark/>
          </w:tcPr>
          <w:p w14:paraId="47C13B4F" w14:textId="77777777" w:rsidR="001D6E94" w:rsidRPr="00745133" w:rsidRDefault="001D6E94" w:rsidP="00745133">
            <w:pPr>
              <w:spacing w:after="0"/>
              <w:rPr>
                <w:rFonts w:cs="Calibri"/>
                <w:sz w:val="18"/>
                <w:szCs w:val="18"/>
              </w:rPr>
            </w:pPr>
            <w:r w:rsidRPr="00745133">
              <w:rPr>
                <w:rFonts w:cs="Calibri"/>
                <w:sz w:val="18"/>
                <w:szCs w:val="18"/>
              </w:rPr>
              <w:t> Karşı tarafı anlama</w:t>
            </w:r>
          </w:p>
        </w:tc>
        <w:tc>
          <w:tcPr>
            <w:tcW w:w="1366" w:type="pct"/>
            <w:gridSpan w:val="3"/>
            <w:shd w:val="clear" w:color="auto" w:fill="auto"/>
            <w:hideMark/>
          </w:tcPr>
          <w:p w14:paraId="5B0D2754"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2F02AE09" w14:textId="77777777" w:rsidTr="00745133">
        <w:trPr>
          <w:trHeight w:val="284"/>
        </w:trPr>
        <w:tc>
          <w:tcPr>
            <w:tcW w:w="786" w:type="pct"/>
            <w:shd w:val="clear" w:color="auto" w:fill="auto"/>
            <w:vAlign w:val="center"/>
            <w:hideMark/>
          </w:tcPr>
          <w:p w14:paraId="09FC36DC"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11</w:t>
            </w:r>
          </w:p>
        </w:tc>
        <w:tc>
          <w:tcPr>
            <w:tcW w:w="2847" w:type="pct"/>
            <w:gridSpan w:val="8"/>
            <w:shd w:val="clear" w:color="auto" w:fill="auto"/>
            <w:vAlign w:val="center"/>
            <w:hideMark/>
          </w:tcPr>
          <w:p w14:paraId="2BD13E62" w14:textId="77777777" w:rsidR="001D6E94" w:rsidRPr="00745133" w:rsidRDefault="001D6E94"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155312BE"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3BF9BC80" w14:textId="77777777" w:rsidTr="00745133">
        <w:trPr>
          <w:trHeight w:val="284"/>
        </w:trPr>
        <w:tc>
          <w:tcPr>
            <w:tcW w:w="786" w:type="pct"/>
            <w:shd w:val="clear" w:color="auto" w:fill="auto"/>
            <w:vAlign w:val="center"/>
            <w:hideMark/>
          </w:tcPr>
          <w:p w14:paraId="14DB4CCA"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12</w:t>
            </w:r>
          </w:p>
        </w:tc>
        <w:tc>
          <w:tcPr>
            <w:tcW w:w="2847" w:type="pct"/>
            <w:gridSpan w:val="8"/>
            <w:shd w:val="clear" w:color="auto" w:fill="auto"/>
            <w:vAlign w:val="center"/>
            <w:hideMark/>
          </w:tcPr>
          <w:p w14:paraId="3C1D99BB" w14:textId="77777777" w:rsidR="001D6E94" w:rsidRPr="00745133" w:rsidRDefault="001D6E94"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569F6530"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7A3A1BD7" w14:textId="77777777" w:rsidTr="00745133">
        <w:trPr>
          <w:trHeight w:val="284"/>
        </w:trPr>
        <w:tc>
          <w:tcPr>
            <w:tcW w:w="786" w:type="pct"/>
            <w:shd w:val="clear" w:color="auto" w:fill="auto"/>
            <w:vAlign w:val="center"/>
            <w:hideMark/>
          </w:tcPr>
          <w:p w14:paraId="76C16113"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13</w:t>
            </w:r>
          </w:p>
        </w:tc>
        <w:tc>
          <w:tcPr>
            <w:tcW w:w="2847" w:type="pct"/>
            <w:gridSpan w:val="8"/>
            <w:shd w:val="clear" w:color="auto" w:fill="auto"/>
            <w:vAlign w:val="center"/>
            <w:hideMark/>
          </w:tcPr>
          <w:p w14:paraId="73B6094A" w14:textId="77777777" w:rsidR="001D6E94" w:rsidRPr="00745133" w:rsidRDefault="001D6E94" w:rsidP="00745133">
            <w:pPr>
              <w:spacing w:after="0"/>
              <w:rPr>
                <w:rFonts w:cs="Calibri"/>
                <w:sz w:val="18"/>
                <w:szCs w:val="18"/>
              </w:rPr>
            </w:pPr>
            <w:r w:rsidRPr="00745133">
              <w:rPr>
                <w:rFonts w:cs="Calibri"/>
                <w:sz w:val="18"/>
                <w:szCs w:val="18"/>
              </w:rPr>
              <w:t> Karşı tarafı anlama</w:t>
            </w:r>
          </w:p>
        </w:tc>
        <w:tc>
          <w:tcPr>
            <w:tcW w:w="1366" w:type="pct"/>
            <w:gridSpan w:val="3"/>
            <w:shd w:val="clear" w:color="auto" w:fill="auto"/>
            <w:hideMark/>
          </w:tcPr>
          <w:p w14:paraId="298F5199"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16E971A0" w14:textId="77777777" w:rsidTr="00745133">
        <w:trPr>
          <w:trHeight w:val="284"/>
        </w:trPr>
        <w:tc>
          <w:tcPr>
            <w:tcW w:w="786" w:type="pct"/>
            <w:shd w:val="clear" w:color="auto" w:fill="auto"/>
            <w:vAlign w:val="center"/>
            <w:hideMark/>
          </w:tcPr>
          <w:p w14:paraId="224B0F54" w14:textId="77777777" w:rsidR="001D6E94" w:rsidRPr="00745133" w:rsidRDefault="001D6E94" w:rsidP="00745133">
            <w:pPr>
              <w:spacing w:after="0" w:line="240" w:lineRule="auto"/>
              <w:rPr>
                <w:rFonts w:cs="Calibri"/>
                <w:b/>
                <w:bCs/>
                <w:color w:val="000000"/>
                <w:sz w:val="18"/>
                <w:szCs w:val="18"/>
              </w:rPr>
            </w:pPr>
            <w:r w:rsidRPr="00745133">
              <w:rPr>
                <w:rFonts w:cs="Calibri"/>
                <w:b/>
                <w:bCs/>
                <w:color w:val="000000"/>
                <w:sz w:val="18"/>
                <w:szCs w:val="18"/>
              </w:rPr>
              <w:t>14</w:t>
            </w:r>
          </w:p>
        </w:tc>
        <w:tc>
          <w:tcPr>
            <w:tcW w:w="2847" w:type="pct"/>
            <w:gridSpan w:val="8"/>
            <w:shd w:val="clear" w:color="auto" w:fill="auto"/>
            <w:vAlign w:val="center"/>
            <w:hideMark/>
          </w:tcPr>
          <w:p w14:paraId="3497C5AF" w14:textId="77777777" w:rsidR="001D6E94" w:rsidRPr="00745133" w:rsidRDefault="001D6E94"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3D879EF2" w14:textId="77777777" w:rsidR="001D6E94" w:rsidRPr="00745133" w:rsidRDefault="001D6E94" w:rsidP="00745133">
            <w:pPr>
              <w:spacing w:after="0"/>
              <w:rPr>
                <w:rFonts w:cs="Calibri"/>
                <w:sz w:val="18"/>
                <w:szCs w:val="18"/>
              </w:rPr>
            </w:pPr>
            <w:r w:rsidRPr="00745133">
              <w:rPr>
                <w:rFonts w:cs="Calibri"/>
                <w:color w:val="000000"/>
                <w:sz w:val="18"/>
                <w:szCs w:val="18"/>
              </w:rPr>
              <w:t>Önerilen kaynaktan ilgili bölüm</w:t>
            </w:r>
          </w:p>
        </w:tc>
      </w:tr>
      <w:tr w:rsidR="001D6E94" w:rsidRPr="00745133" w14:paraId="0CE162DF" w14:textId="77777777" w:rsidTr="00913904">
        <w:trPr>
          <w:trHeight w:val="316"/>
        </w:trPr>
        <w:tc>
          <w:tcPr>
            <w:tcW w:w="5000" w:type="pct"/>
            <w:gridSpan w:val="12"/>
            <w:shd w:val="clear" w:color="auto" w:fill="auto"/>
            <w:noWrap/>
            <w:vAlign w:val="bottom"/>
            <w:hideMark/>
          </w:tcPr>
          <w:p w14:paraId="14B8B416" w14:textId="77777777" w:rsidR="001D6E94" w:rsidRPr="00745133" w:rsidRDefault="001D6E94" w:rsidP="00913904">
            <w:pPr>
              <w:spacing w:after="0" w:line="240" w:lineRule="auto"/>
              <w:rPr>
                <w:rFonts w:cs="Calibri"/>
                <w:color w:val="000000"/>
                <w:sz w:val="18"/>
                <w:szCs w:val="18"/>
              </w:rPr>
            </w:pPr>
          </w:p>
        </w:tc>
      </w:tr>
      <w:tr w:rsidR="001D6E94" w:rsidRPr="00745133" w14:paraId="758FEEF7" w14:textId="77777777" w:rsidTr="00913904">
        <w:trPr>
          <w:trHeight w:val="284"/>
        </w:trPr>
        <w:tc>
          <w:tcPr>
            <w:tcW w:w="5000" w:type="pct"/>
            <w:gridSpan w:val="12"/>
            <w:shd w:val="clear" w:color="auto" w:fill="auto"/>
            <w:vAlign w:val="center"/>
            <w:hideMark/>
          </w:tcPr>
          <w:p w14:paraId="3D9AC54D"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KAYNAKLAR</w:t>
            </w:r>
          </w:p>
        </w:tc>
      </w:tr>
      <w:tr w:rsidR="001D6E94" w:rsidRPr="00745133" w14:paraId="1F6F13D9" w14:textId="77777777" w:rsidTr="00745133">
        <w:trPr>
          <w:trHeight w:val="284"/>
        </w:trPr>
        <w:tc>
          <w:tcPr>
            <w:tcW w:w="786" w:type="pct"/>
            <w:shd w:val="clear" w:color="auto" w:fill="auto"/>
            <w:vAlign w:val="center"/>
            <w:hideMark/>
          </w:tcPr>
          <w:p w14:paraId="2DCF6B53"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Ders Notu</w:t>
            </w:r>
          </w:p>
        </w:tc>
        <w:tc>
          <w:tcPr>
            <w:tcW w:w="4214" w:type="pct"/>
            <w:gridSpan w:val="11"/>
            <w:shd w:val="clear" w:color="auto" w:fill="auto"/>
            <w:vAlign w:val="center"/>
            <w:hideMark/>
          </w:tcPr>
          <w:p w14:paraId="095510B8" w14:textId="77777777" w:rsidR="001D6E94" w:rsidRPr="00745133" w:rsidRDefault="001D6E94" w:rsidP="00913904">
            <w:pPr>
              <w:spacing w:after="0" w:line="240" w:lineRule="auto"/>
              <w:rPr>
                <w:rFonts w:cs="Calibri"/>
                <w:color w:val="000000"/>
                <w:sz w:val="18"/>
                <w:szCs w:val="18"/>
              </w:rPr>
            </w:pPr>
          </w:p>
        </w:tc>
      </w:tr>
      <w:tr w:rsidR="001D6E94" w:rsidRPr="00745133" w14:paraId="0D886484" w14:textId="77777777" w:rsidTr="00745133">
        <w:trPr>
          <w:trHeight w:val="284"/>
        </w:trPr>
        <w:tc>
          <w:tcPr>
            <w:tcW w:w="786" w:type="pct"/>
            <w:shd w:val="clear" w:color="auto" w:fill="auto"/>
            <w:vAlign w:val="center"/>
            <w:hideMark/>
          </w:tcPr>
          <w:p w14:paraId="03593DBC" w14:textId="77777777" w:rsidR="001D6E94" w:rsidRPr="00745133" w:rsidRDefault="001D6E94" w:rsidP="00913904">
            <w:pPr>
              <w:spacing w:after="0" w:line="240" w:lineRule="auto"/>
              <w:rPr>
                <w:rFonts w:cs="Calibri"/>
                <w:b/>
                <w:bCs/>
                <w:color w:val="000000"/>
                <w:sz w:val="18"/>
                <w:szCs w:val="18"/>
              </w:rPr>
            </w:pPr>
            <w:r w:rsidRPr="00745133">
              <w:rPr>
                <w:rFonts w:cs="Calibri"/>
                <w:b/>
                <w:bCs/>
                <w:color w:val="000000"/>
                <w:sz w:val="18"/>
                <w:szCs w:val="18"/>
              </w:rPr>
              <w:t>Diğer Kaynaklar</w:t>
            </w:r>
          </w:p>
        </w:tc>
        <w:tc>
          <w:tcPr>
            <w:tcW w:w="4214" w:type="pct"/>
            <w:gridSpan w:val="11"/>
            <w:shd w:val="clear" w:color="auto" w:fill="auto"/>
            <w:vAlign w:val="center"/>
            <w:hideMark/>
          </w:tcPr>
          <w:p w14:paraId="11A1F6DE" w14:textId="77777777" w:rsidR="001D6E94" w:rsidRPr="00745133" w:rsidRDefault="001D6E94" w:rsidP="00913904">
            <w:pPr>
              <w:spacing w:after="0" w:line="240" w:lineRule="auto"/>
              <w:rPr>
                <w:rFonts w:cs="Calibri"/>
                <w:color w:val="000000"/>
                <w:sz w:val="18"/>
                <w:szCs w:val="18"/>
              </w:rPr>
            </w:pPr>
            <w:r w:rsidRPr="00745133">
              <w:rPr>
                <w:rFonts w:cs="Calibri"/>
                <w:color w:val="000000"/>
                <w:sz w:val="18"/>
                <w:szCs w:val="18"/>
              </w:rPr>
              <w:t>Veysel Gürsoy Çelik,Türk İşaret Dili Klavuzu,Yargı yayınevi</w:t>
            </w:r>
          </w:p>
        </w:tc>
      </w:tr>
      <w:tr w:rsidR="001D6E94" w:rsidRPr="00745133" w14:paraId="34253702" w14:textId="77777777" w:rsidTr="00913904">
        <w:trPr>
          <w:trHeight w:val="250"/>
        </w:trPr>
        <w:tc>
          <w:tcPr>
            <w:tcW w:w="5000" w:type="pct"/>
            <w:gridSpan w:val="12"/>
            <w:shd w:val="clear" w:color="auto" w:fill="auto"/>
            <w:noWrap/>
            <w:vAlign w:val="bottom"/>
            <w:hideMark/>
          </w:tcPr>
          <w:p w14:paraId="4484C277" w14:textId="77777777" w:rsidR="001D6E94" w:rsidRPr="00745133" w:rsidRDefault="001D6E94" w:rsidP="00913904">
            <w:pPr>
              <w:spacing w:after="0" w:line="240" w:lineRule="auto"/>
              <w:rPr>
                <w:rFonts w:cs="Calibri"/>
                <w:color w:val="000000"/>
                <w:sz w:val="18"/>
                <w:szCs w:val="18"/>
              </w:rPr>
            </w:pPr>
          </w:p>
        </w:tc>
      </w:tr>
      <w:tr w:rsidR="001D6E94" w:rsidRPr="003A0002" w14:paraId="53EB05AB" w14:textId="77777777" w:rsidTr="00913904">
        <w:trPr>
          <w:trHeight w:val="284"/>
        </w:trPr>
        <w:tc>
          <w:tcPr>
            <w:tcW w:w="5000" w:type="pct"/>
            <w:gridSpan w:val="12"/>
            <w:shd w:val="clear" w:color="auto" w:fill="auto"/>
            <w:vAlign w:val="center"/>
            <w:hideMark/>
          </w:tcPr>
          <w:p w14:paraId="12BC1129" w14:textId="77777777" w:rsidR="001D6E94" w:rsidRPr="003A0002" w:rsidRDefault="001D6E94" w:rsidP="00745133">
            <w:pPr>
              <w:spacing w:after="0"/>
              <w:rPr>
                <w:rFonts w:cs="Calibri"/>
                <w:b/>
                <w:sz w:val="18"/>
                <w:szCs w:val="18"/>
              </w:rPr>
            </w:pPr>
            <w:r w:rsidRPr="003A0002">
              <w:rPr>
                <w:rFonts w:cs="Calibri"/>
                <w:b/>
                <w:sz w:val="18"/>
                <w:szCs w:val="18"/>
              </w:rPr>
              <w:t>DEĞERLENDİRME SİSTEMİ</w:t>
            </w:r>
          </w:p>
        </w:tc>
      </w:tr>
      <w:tr w:rsidR="001D6E94" w:rsidRPr="003A0002" w14:paraId="1043279B" w14:textId="77777777" w:rsidTr="00913904">
        <w:trPr>
          <w:trHeight w:val="284"/>
        </w:trPr>
        <w:tc>
          <w:tcPr>
            <w:tcW w:w="1565" w:type="pct"/>
            <w:gridSpan w:val="3"/>
            <w:shd w:val="clear" w:color="auto" w:fill="auto"/>
            <w:vAlign w:val="center"/>
            <w:hideMark/>
          </w:tcPr>
          <w:p w14:paraId="7A455EAA" w14:textId="77777777" w:rsidR="001D6E94" w:rsidRPr="003A0002" w:rsidRDefault="001D6E94" w:rsidP="0074513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524D8F07" w14:textId="77777777" w:rsidR="001D6E94" w:rsidRPr="003A0002" w:rsidRDefault="001D6E94" w:rsidP="0074513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0474CF58" w14:textId="77777777" w:rsidR="001D6E94" w:rsidRPr="003A0002" w:rsidRDefault="001D6E94" w:rsidP="00745133">
            <w:pPr>
              <w:spacing w:after="0"/>
              <w:rPr>
                <w:rFonts w:cs="Calibri"/>
                <w:b/>
                <w:sz w:val="18"/>
                <w:szCs w:val="18"/>
              </w:rPr>
            </w:pPr>
            <w:r w:rsidRPr="003A0002">
              <w:rPr>
                <w:rFonts w:cs="Calibri"/>
                <w:b/>
                <w:sz w:val="18"/>
                <w:szCs w:val="18"/>
              </w:rPr>
              <w:t>KATKI YÜZDESİ</w:t>
            </w:r>
          </w:p>
        </w:tc>
      </w:tr>
      <w:tr w:rsidR="001D6E94" w:rsidRPr="003A0002" w14:paraId="0A47E703" w14:textId="77777777" w:rsidTr="00913904">
        <w:trPr>
          <w:trHeight w:val="284"/>
        </w:trPr>
        <w:tc>
          <w:tcPr>
            <w:tcW w:w="1565" w:type="pct"/>
            <w:gridSpan w:val="3"/>
            <w:shd w:val="clear" w:color="auto" w:fill="auto"/>
            <w:vAlign w:val="center"/>
            <w:hideMark/>
          </w:tcPr>
          <w:p w14:paraId="7B532778" w14:textId="77777777" w:rsidR="001D6E94" w:rsidRPr="003A0002" w:rsidRDefault="001D6E94" w:rsidP="0074513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401E0F58"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C3F7A69"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3AB427A3" w14:textId="77777777" w:rsidTr="00913904">
        <w:trPr>
          <w:trHeight w:val="284"/>
        </w:trPr>
        <w:tc>
          <w:tcPr>
            <w:tcW w:w="1565" w:type="pct"/>
            <w:gridSpan w:val="3"/>
            <w:shd w:val="clear" w:color="auto" w:fill="auto"/>
            <w:vAlign w:val="center"/>
            <w:hideMark/>
          </w:tcPr>
          <w:p w14:paraId="037621E7" w14:textId="77777777" w:rsidR="001D6E94" w:rsidRPr="003A0002" w:rsidRDefault="001D6E94" w:rsidP="0074513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65FF5D27" w14:textId="77777777" w:rsidR="001D6E94" w:rsidRPr="003A0002" w:rsidRDefault="001D6E94" w:rsidP="00745133">
            <w:pPr>
              <w:spacing w:after="0"/>
              <w:jc w:val="center"/>
              <w:rPr>
                <w:rFonts w:cs="Calibri"/>
                <w:sz w:val="18"/>
                <w:szCs w:val="18"/>
              </w:rPr>
            </w:pPr>
          </w:p>
        </w:tc>
        <w:tc>
          <w:tcPr>
            <w:tcW w:w="1813" w:type="pct"/>
            <w:gridSpan w:val="4"/>
            <w:shd w:val="clear" w:color="auto" w:fill="auto"/>
            <w:vAlign w:val="center"/>
            <w:hideMark/>
          </w:tcPr>
          <w:p w14:paraId="10A590E4" w14:textId="77777777" w:rsidR="001D6E94" w:rsidRPr="003A0002" w:rsidRDefault="001D6E94" w:rsidP="00745133">
            <w:pPr>
              <w:spacing w:after="0"/>
              <w:jc w:val="center"/>
              <w:rPr>
                <w:rFonts w:cs="Calibri"/>
                <w:sz w:val="18"/>
                <w:szCs w:val="18"/>
              </w:rPr>
            </w:pPr>
          </w:p>
        </w:tc>
      </w:tr>
      <w:tr w:rsidR="001D6E94" w:rsidRPr="003A0002" w14:paraId="7EE49E89" w14:textId="77777777" w:rsidTr="00913904">
        <w:trPr>
          <w:trHeight w:val="284"/>
        </w:trPr>
        <w:tc>
          <w:tcPr>
            <w:tcW w:w="1565" w:type="pct"/>
            <w:gridSpan w:val="3"/>
            <w:shd w:val="clear" w:color="auto" w:fill="auto"/>
            <w:vAlign w:val="center"/>
            <w:hideMark/>
          </w:tcPr>
          <w:p w14:paraId="2C616385" w14:textId="77777777" w:rsidR="001D6E94" w:rsidRPr="003A0002" w:rsidRDefault="001D6E94" w:rsidP="0074513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2F33ADD9" w14:textId="77777777" w:rsidR="001D6E94" w:rsidRPr="003A0002" w:rsidRDefault="001D6E94" w:rsidP="00745133">
            <w:pPr>
              <w:spacing w:after="0"/>
              <w:jc w:val="center"/>
              <w:rPr>
                <w:rFonts w:cs="Calibri"/>
                <w:sz w:val="18"/>
                <w:szCs w:val="18"/>
              </w:rPr>
            </w:pPr>
          </w:p>
        </w:tc>
        <w:tc>
          <w:tcPr>
            <w:tcW w:w="1813" w:type="pct"/>
            <w:gridSpan w:val="4"/>
            <w:shd w:val="clear" w:color="auto" w:fill="auto"/>
            <w:vAlign w:val="center"/>
            <w:hideMark/>
          </w:tcPr>
          <w:p w14:paraId="6CA13113" w14:textId="77777777" w:rsidR="001D6E94" w:rsidRPr="003A0002" w:rsidRDefault="001D6E94" w:rsidP="00745133">
            <w:pPr>
              <w:spacing w:after="0"/>
              <w:jc w:val="center"/>
              <w:rPr>
                <w:rFonts w:cs="Calibri"/>
                <w:sz w:val="18"/>
                <w:szCs w:val="18"/>
              </w:rPr>
            </w:pPr>
          </w:p>
        </w:tc>
      </w:tr>
      <w:tr w:rsidR="001D6E94" w:rsidRPr="003A0002" w14:paraId="681ED9C4" w14:textId="77777777" w:rsidTr="00913904">
        <w:trPr>
          <w:trHeight w:val="284"/>
        </w:trPr>
        <w:tc>
          <w:tcPr>
            <w:tcW w:w="1565" w:type="pct"/>
            <w:gridSpan w:val="3"/>
            <w:shd w:val="clear" w:color="auto" w:fill="auto"/>
            <w:vAlign w:val="center"/>
            <w:hideMark/>
          </w:tcPr>
          <w:p w14:paraId="23A2D8B2" w14:textId="77777777" w:rsidR="001D6E94" w:rsidRPr="003A0002" w:rsidRDefault="001D6E94" w:rsidP="00745133">
            <w:pPr>
              <w:spacing w:after="0"/>
              <w:rPr>
                <w:rFonts w:cs="Calibri"/>
                <w:b/>
                <w:sz w:val="18"/>
                <w:szCs w:val="18"/>
              </w:rPr>
            </w:pPr>
          </w:p>
        </w:tc>
        <w:tc>
          <w:tcPr>
            <w:tcW w:w="1622" w:type="pct"/>
            <w:gridSpan w:val="5"/>
            <w:shd w:val="clear" w:color="auto" w:fill="auto"/>
            <w:noWrap/>
            <w:vAlign w:val="bottom"/>
            <w:hideMark/>
          </w:tcPr>
          <w:p w14:paraId="395FDFEF" w14:textId="77777777" w:rsidR="001D6E94" w:rsidRPr="003A0002" w:rsidRDefault="001D6E94"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2E1EA14D"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20EE8AD4" w14:textId="77777777" w:rsidTr="00913904">
        <w:trPr>
          <w:trHeight w:val="284"/>
        </w:trPr>
        <w:tc>
          <w:tcPr>
            <w:tcW w:w="1565" w:type="pct"/>
            <w:gridSpan w:val="3"/>
            <w:shd w:val="clear" w:color="auto" w:fill="auto"/>
            <w:vAlign w:val="center"/>
            <w:hideMark/>
          </w:tcPr>
          <w:p w14:paraId="02952965" w14:textId="77777777" w:rsidR="001D6E94" w:rsidRPr="003A0002" w:rsidRDefault="001D6E94" w:rsidP="0074513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2F61BE77"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3D4AC9B" w14:textId="77777777" w:rsidR="001D6E94" w:rsidRPr="003A0002" w:rsidRDefault="001D6E94" w:rsidP="00745133">
            <w:pPr>
              <w:spacing w:after="0"/>
              <w:jc w:val="center"/>
              <w:rPr>
                <w:rFonts w:cs="Calibri"/>
                <w:sz w:val="18"/>
                <w:szCs w:val="18"/>
              </w:rPr>
            </w:pPr>
            <w:r w:rsidRPr="003A0002">
              <w:rPr>
                <w:rFonts w:cs="Calibri"/>
                <w:sz w:val="18"/>
                <w:szCs w:val="18"/>
              </w:rPr>
              <w:t>40</w:t>
            </w:r>
          </w:p>
        </w:tc>
      </w:tr>
      <w:tr w:rsidR="001D6E94" w:rsidRPr="003A0002" w14:paraId="50414C43" w14:textId="77777777" w:rsidTr="00913904">
        <w:trPr>
          <w:trHeight w:val="284"/>
        </w:trPr>
        <w:tc>
          <w:tcPr>
            <w:tcW w:w="1565" w:type="pct"/>
            <w:gridSpan w:val="3"/>
            <w:shd w:val="clear" w:color="auto" w:fill="auto"/>
            <w:vAlign w:val="center"/>
            <w:hideMark/>
          </w:tcPr>
          <w:p w14:paraId="7A50BCA8" w14:textId="77777777" w:rsidR="001D6E94" w:rsidRPr="003A0002" w:rsidRDefault="001D6E94" w:rsidP="0074513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06626A7A" w14:textId="77777777" w:rsidR="001D6E94" w:rsidRPr="003A0002" w:rsidRDefault="001D6E94"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089B7E19" w14:textId="77777777" w:rsidR="001D6E94" w:rsidRPr="003A0002" w:rsidRDefault="001D6E94" w:rsidP="00745133">
            <w:pPr>
              <w:spacing w:after="0"/>
              <w:jc w:val="center"/>
              <w:rPr>
                <w:rFonts w:cs="Calibri"/>
                <w:sz w:val="18"/>
                <w:szCs w:val="18"/>
              </w:rPr>
            </w:pPr>
            <w:r w:rsidRPr="003A0002">
              <w:rPr>
                <w:rFonts w:cs="Calibri"/>
                <w:sz w:val="18"/>
                <w:szCs w:val="18"/>
              </w:rPr>
              <w:t>60</w:t>
            </w:r>
          </w:p>
        </w:tc>
      </w:tr>
      <w:tr w:rsidR="001D6E94" w:rsidRPr="003A0002" w14:paraId="73F2467D" w14:textId="77777777" w:rsidTr="00913904">
        <w:trPr>
          <w:trHeight w:val="284"/>
        </w:trPr>
        <w:tc>
          <w:tcPr>
            <w:tcW w:w="1565" w:type="pct"/>
            <w:gridSpan w:val="3"/>
            <w:shd w:val="clear" w:color="auto" w:fill="auto"/>
            <w:vAlign w:val="center"/>
            <w:hideMark/>
          </w:tcPr>
          <w:p w14:paraId="7417959B" w14:textId="77777777" w:rsidR="001D6E94" w:rsidRPr="003A0002" w:rsidRDefault="001D6E94" w:rsidP="00745133">
            <w:pPr>
              <w:spacing w:after="0"/>
              <w:rPr>
                <w:rFonts w:cs="Calibri"/>
                <w:sz w:val="18"/>
                <w:szCs w:val="18"/>
              </w:rPr>
            </w:pPr>
          </w:p>
        </w:tc>
        <w:tc>
          <w:tcPr>
            <w:tcW w:w="1622" w:type="pct"/>
            <w:gridSpan w:val="5"/>
            <w:shd w:val="clear" w:color="auto" w:fill="auto"/>
            <w:noWrap/>
            <w:vAlign w:val="bottom"/>
            <w:hideMark/>
          </w:tcPr>
          <w:p w14:paraId="47D35165" w14:textId="77777777" w:rsidR="001D6E94" w:rsidRPr="003A0002" w:rsidRDefault="001D6E94"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0E673B9" w14:textId="77777777" w:rsidR="001D6E94" w:rsidRPr="003A0002" w:rsidRDefault="001D6E94" w:rsidP="00745133">
            <w:pPr>
              <w:spacing w:after="0"/>
              <w:jc w:val="center"/>
              <w:rPr>
                <w:rFonts w:cs="Calibri"/>
                <w:sz w:val="18"/>
                <w:szCs w:val="18"/>
              </w:rPr>
            </w:pPr>
            <w:r w:rsidRPr="003A0002">
              <w:rPr>
                <w:rFonts w:cs="Calibri"/>
                <w:sz w:val="18"/>
                <w:szCs w:val="18"/>
              </w:rPr>
              <w:t>100</w:t>
            </w:r>
          </w:p>
        </w:tc>
      </w:tr>
      <w:tr w:rsidR="001D6E94" w:rsidRPr="003A0002" w14:paraId="5B5B78C8" w14:textId="77777777" w:rsidTr="00913904">
        <w:trPr>
          <w:trHeight w:val="300"/>
        </w:trPr>
        <w:tc>
          <w:tcPr>
            <w:tcW w:w="5000" w:type="pct"/>
            <w:gridSpan w:val="12"/>
            <w:shd w:val="clear" w:color="auto" w:fill="auto"/>
            <w:vAlign w:val="center"/>
            <w:hideMark/>
          </w:tcPr>
          <w:p w14:paraId="308711C9" w14:textId="77777777" w:rsidR="001D6E94" w:rsidRPr="003A0002" w:rsidRDefault="001D6E94" w:rsidP="00745133">
            <w:pPr>
              <w:spacing w:after="0" w:line="240" w:lineRule="auto"/>
              <w:rPr>
                <w:rFonts w:cs="Calibri"/>
                <w:b/>
                <w:bCs/>
                <w:sz w:val="18"/>
                <w:szCs w:val="18"/>
              </w:rPr>
            </w:pPr>
          </w:p>
          <w:p w14:paraId="48C226E8" w14:textId="77777777" w:rsidR="001D6E94" w:rsidRPr="003A0002" w:rsidRDefault="001D6E94" w:rsidP="00745133">
            <w:pPr>
              <w:spacing w:after="0" w:line="240" w:lineRule="auto"/>
              <w:rPr>
                <w:rFonts w:cs="Calibri"/>
                <w:b/>
                <w:bCs/>
                <w:sz w:val="18"/>
                <w:szCs w:val="18"/>
              </w:rPr>
            </w:pPr>
            <w:r w:rsidRPr="003A0002">
              <w:rPr>
                <w:rFonts w:cs="Calibri"/>
                <w:b/>
                <w:bCs/>
                <w:sz w:val="18"/>
                <w:szCs w:val="18"/>
              </w:rPr>
              <w:t>İŞYÜKÜ HESAPLAMA</w:t>
            </w:r>
          </w:p>
        </w:tc>
      </w:tr>
      <w:tr w:rsidR="001D6E94" w:rsidRPr="003A0002" w14:paraId="3BF9FCE5" w14:textId="77777777" w:rsidTr="00913904">
        <w:trPr>
          <w:trHeight w:val="476"/>
        </w:trPr>
        <w:tc>
          <w:tcPr>
            <w:tcW w:w="2301" w:type="pct"/>
            <w:gridSpan w:val="5"/>
            <w:shd w:val="clear" w:color="auto" w:fill="auto"/>
            <w:vAlign w:val="center"/>
            <w:hideMark/>
          </w:tcPr>
          <w:p w14:paraId="5F357D13" w14:textId="77777777" w:rsidR="001D6E94" w:rsidRPr="003A0002" w:rsidRDefault="001D6E94" w:rsidP="0074513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220C3BBD"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4A5C8279"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5A063A5E" w14:textId="77777777" w:rsidR="001D6E94" w:rsidRPr="003A0002" w:rsidRDefault="001D6E94" w:rsidP="00745133">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5B39B9D5" w14:textId="77777777" w:rsidTr="00913904">
        <w:trPr>
          <w:trHeight w:val="420"/>
        </w:trPr>
        <w:tc>
          <w:tcPr>
            <w:tcW w:w="2301" w:type="pct"/>
            <w:gridSpan w:val="5"/>
            <w:shd w:val="clear" w:color="auto" w:fill="auto"/>
            <w:vAlign w:val="center"/>
            <w:hideMark/>
          </w:tcPr>
          <w:p w14:paraId="0067A161" w14:textId="77777777" w:rsidR="001D6E94" w:rsidRPr="003A0002" w:rsidRDefault="001D6E94" w:rsidP="0074513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22A6C4F5"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72DE9FC1" w14:textId="77777777" w:rsidR="001D6E94" w:rsidRPr="003A0002" w:rsidRDefault="001D6E94" w:rsidP="0074513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61A3928B" w14:textId="77777777" w:rsidR="001D6E94" w:rsidRPr="003A0002" w:rsidRDefault="001D6E94" w:rsidP="00745133">
            <w:pPr>
              <w:spacing w:after="0" w:line="240" w:lineRule="auto"/>
              <w:jc w:val="center"/>
              <w:rPr>
                <w:rFonts w:cs="Calibri"/>
                <w:sz w:val="18"/>
                <w:szCs w:val="18"/>
              </w:rPr>
            </w:pPr>
            <w:r>
              <w:rPr>
                <w:rFonts w:cs="Calibri"/>
                <w:sz w:val="18"/>
                <w:szCs w:val="18"/>
              </w:rPr>
              <w:t>42</w:t>
            </w:r>
          </w:p>
        </w:tc>
      </w:tr>
      <w:tr w:rsidR="001D6E94" w:rsidRPr="003A0002" w14:paraId="7D9BFED2" w14:textId="77777777" w:rsidTr="00913904">
        <w:trPr>
          <w:trHeight w:val="420"/>
        </w:trPr>
        <w:tc>
          <w:tcPr>
            <w:tcW w:w="2301" w:type="pct"/>
            <w:gridSpan w:val="5"/>
            <w:shd w:val="clear" w:color="auto" w:fill="auto"/>
            <w:vAlign w:val="center"/>
            <w:hideMark/>
          </w:tcPr>
          <w:p w14:paraId="509B0A54"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66E80C35"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F294955"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1DEF3A4B"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r>
      <w:tr w:rsidR="001D6E94" w:rsidRPr="003A0002" w14:paraId="5D5B5F9E" w14:textId="77777777" w:rsidTr="00913904">
        <w:trPr>
          <w:trHeight w:val="420"/>
        </w:trPr>
        <w:tc>
          <w:tcPr>
            <w:tcW w:w="2301" w:type="pct"/>
            <w:gridSpan w:val="5"/>
            <w:shd w:val="clear" w:color="auto" w:fill="auto"/>
            <w:vAlign w:val="center"/>
            <w:hideMark/>
          </w:tcPr>
          <w:p w14:paraId="648BCB9A" w14:textId="77777777" w:rsidR="001D6E94" w:rsidRPr="003A0002" w:rsidRDefault="001D6E94" w:rsidP="00745133">
            <w:pPr>
              <w:spacing w:after="0" w:line="240" w:lineRule="auto"/>
              <w:rPr>
                <w:rFonts w:cs="Calibri"/>
                <w:sz w:val="18"/>
                <w:szCs w:val="18"/>
              </w:rPr>
            </w:pPr>
            <w:r w:rsidRPr="003A0002">
              <w:rPr>
                <w:rFonts w:cs="Calibri"/>
                <w:sz w:val="18"/>
                <w:szCs w:val="18"/>
              </w:rPr>
              <w:lastRenderedPageBreak/>
              <w:t xml:space="preserve">Yarı Yıl Sonu Sınav </w:t>
            </w:r>
          </w:p>
        </w:tc>
        <w:tc>
          <w:tcPr>
            <w:tcW w:w="792" w:type="pct"/>
            <w:gridSpan w:val="2"/>
            <w:shd w:val="clear" w:color="auto" w:fill="auto"/>
            <w:noWrap/>
            <w:vAlign w:val="center"/>
            <w:hideMark/>
          </w:tcPr>
          <w:p w14:paraId="620EC2F6"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B5A4669"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14C0B55"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r>
      <w:tr w:rsidR="001D6E94" w:rsidRPr="003A0002" w14:paraId="505BED12" w14:textId="77777777" w:rsidTr="00913904">
        <w:trPr>
          <w:trHeight w:val="420"/>
        </w:trPr>
        <w:tc>
          <w:tcPr>
            <w:tcW w:w="2301" w:type="pct"/>
            <w:gridSpan w:val="5"/>
            <w:shd w:val="clear" w:color="auto" w:fill="auto"/>
            <w:vAlign w:val="center"/>
            <w:hideMark/>
          </w:tcPr>
          <w:p w14:paraId="157022E5" w14:textId="77777777" w:rsidR="001D6E94" w:rsidRPr="003A0002" w:rsidRDefault="001D6E94" w:rsidP="0074513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09F758C0"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71148202" w14:textId="77777777" w:rsidR="001D6E94" w:rsidRPr="003A0002" w:rsidRDefault="001D6E94" w:rsidP="0074513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3ACC72C6" w14:textId="77777777" w:rsidR="001D6E94" w:rsidRPr="003A0002" w:rsidRDefault="001D6E94" w:rsidP="00745133">
            <w:pPr>
              <w:spacing w:after="0" w:line="240" w:lineRule="auto"/>
              <w:jc w:val="center"/>
              <w:rPr>
                <w:rFonts w:cs="Calibri"/>
                <w:sz w:val="18"/>
                <w:szCs w:val="18"/>
              </w:rPr>
            </w:pPr>
            <w:r>
              <w:rPr>
                <w:rFonts w:cs="Calibri"/>
                <w:sz w:val="18"/>
                <w:szCs w:val="18"/>
              </w:rPr>
              <w:t>10</w:t>
            </w:r>
          </w:p>
        </w:tc>
      </w:tr>
      <w:tr w:rsidR="001D6E94" w:rsidRPr="003A0002" w14:paraId="03589BA5" w14:textId="77777777" w:rsidTr="00913904">
        <w:trPr>
          <w:trHeight w:val="420"/>
        </w:trPr>
        <w:tc>
          <w:tcPr>
            <w:tcW w:w="2301" w:type="pct"/>
            <w:gridSpan w:val="5"/>
            <w:shd w:val="clear" w:color="auto" w:fill="auto"/>
            <w:vAlign w:val="center"/>
            <w:hideMark/>
          </w:tcPr>
          <w:p w14:paraId="71A2AEE4" w14:textId="77777777" w:rsidR="001D6E94" w:rsidRPr="003A0002" w:rsidRDefault="001D6E94" w:rsidP="0074513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091C5B7D"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FEE8B3A"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1D5FE81E"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10</w:t>
            </w:r>
          </w:p>
        </w:tc>
      </w:tr>
      <w:tr w:rsidR="001D6E94" w:rsidRPr="003A0002" w14:paraId="7D06343A" w14:textId="77777777" w:rsidTr="00913904">
        <w:trPr>
          <w:trHeight w:val="420"/>
        </w:trPr>
        <w:tc>
          <w:tcPr>
            <w:tcW w:w="2301" w:type="pct"/>
            <w:gridSpan w:val="5"/>
            <w:shd w:val="clear" w:color="auto" w:fill="auto"/>
            <w:vAlign w:val="center"/>
            <w:hideMark/>
          </w:tcPr>
          <w:p w14:paraId="7957CD1F" w14:textId="77777777" w:rsidR="001D6E94" w:rsidRPr="003A0002" w:rsidRDefault="001D6E94" w:rsidP="0074513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386529B4"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vAlign w:val="center"/>
          </w:tcPr>
          <w:p w14:paraId="1BFDB995"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vAlign w:val="center"/>
          </w:tcPr>
          <w:p w14:paraId="6FC53EC6" w14:textId="77777777" w:rsidR="001D6E94" w:rsidRPr="003A0002" w:rsidRDefault="001D6E94" w:rsidP="00745133">
            <w:pPr>
              <w:spacing w:after="0" w:line="240" w:lineRule="auto"/>
              <w:jc w:val="center"/>
              <w:rPr>
                <w:rFonts w:cs="Calibri"/>
                <w:sz w:val="18"/>
                <w:szCs w:val="18"/>
              </w:rPr>
            </w:pPr>
          </w:p>
        </w:tc>
      </w:tr>
      <w:tr w:rsidR="001D6E94" w:rsidRPr="003A0002" w14:paraId="41683953" w14:textId="77777777" w:rsidTr="00913904">
        <w:trPr>
          <w:trHeight w:val="420"/>
        </w:trPr>
        <w:tc>
          <w:tcPr>
            <w:tcW w:w="2301" w:type="pct"/>
            <w:gridSpan w:val="5"/>
            <w:shd w:val="clear" w:color="auto" w:fill="auto"/>
            <w:vAlign w:val="center"/>
          </w:tcPr>
          <w:p w14:paraId="720E9079" w14:textId="77777777" w:rsidR="001D6E94" w:rsidRPr="003A0002" w:rsidRDefault="001D6E94" w:rsidP="0074513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33C97874" w14:textId="77777777" w:rsidR="001D6E94" w:rsidRPr="003A0002" w:rsidRDefault="001D6E94"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531ED5C7" w14:textId="77777777" w:rsidR="001D6E94" w:rsidRPr="003A0002" w:rsidRDefault="001D6E94" w:rsidP="0074513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60FC12C0" w14:textId="77777777" w:rsidR="001D6E94" w:rsidRPr="003A0002" w:rsidRDefault="001D6E94" w:rsidP="00745133">
            <w:pPr>
              <w:spacing w:after="0" w:line="240" w:lineRule="auto"/>
              <w:jc w:val="center"/>
              <w:rPr>
                <w:rFonts w:cs="Calibri"/>
                <w:sz w:val="18"/>
                <w:szCs w:val="18"/>
              </w:rPr>
            </w:pPr>
            <w:r>
              <w:rPr>
                <w:rFonts w:cs="Calibri"/>
                <w:sz w:val="18"/>
                <w:szCs w:val="18"/>
              </w:rPr>
              <w:t>56</w:t>
            </w:r>
          </w:p>
        </w:tc>
      </w:tr>
      <w:tr w:rsidR="001D6E94" w:rsidRPr="003A0002" w14:paraId="68DA3C26" w14:textId="77777777" w:rsidTr="00913904">
        <w:trPr>
          <w:trHeight w:val="420"/>
        </w:trPr>
        <w:tc>
          <w:tcPr>
            <w:tcW w:w="2301" w:type="pct"/>
            <w:gridSpan w:val="5"/>
            <w:shd w:val="clear" w:color="auto" w:fill="auto"/>
            <w:vAlign w:val="center"/>
            <w:hideMark/>
          </w:tcPr>
          <w:p w14:paraId="566BFC5E" w14:textId="77777777" w:rsidR="001D6E94" w:rsidRPr="003A0002" w:rsidRDefault="001D6E94" w:rsidP="0074513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07BD8C7A"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noWrap/>
            <w:vAlign w:val="center"/>
            <w:hideMark/>
          </w:tcPr>
          <w:p w14:paraId="0DC2CE22"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noWrap/>
            <w:vAlign w:val="center"/>
            <w:hideMark/>
          </w:tcPr>
          <w:p w14:paraId="056AAF78" w14:textId="77777777" w:rsidR="001D6E94" w:rsidRPr="003A0002" w:rsidRDefault="001D6E94" w:rsidP="00745133">
            <w:pPr>
              <w:spacing w:after="0" w:line="240" w:lineRule="auto"/>
              <w:jc w:val="center"/>
              <w:rPr>
                <w:rFonts w:cs="Calibri"/>
                <w:sz w:val="18"/>
                <w:szCs w:val="18"/>
              </w:rPr>
            </w:pPr>
            <w:r>
              <w:rPr>
                <w:rFonts w:cs="Calibri"/>
                <w:sz w:val="18"/>
                <w:szCs w:val="18"/>
              </w:rPr>
              <w:t>120</w:t>
            </w:r>
          </w:p>
        </w:tc>
      </w:tr>
      <w:tr w:rsidR="001D6E94" w:rsidRPr="003A0002" w14:paraId="5A9DB20F" w14:textId="77777777" w:rsidTr="00913904">
        <w:trPr>
          <w:trHeight w:val="420"/>
        </w:trPr>
        <w:tc>
          <w:tcPr>
            <w:tcW w:w="2301" w:type="pct"/>
            <w:gridSpan w:val="5"/>
            <w:shd w:val="clear" w:color="auto" w:fill="auto"/>
            <w:vAlign w:val="center"/>
            <w:hideMark/>
          </w:tcPr>
          <w:p w14:paraId="1742686E" w14:textId="77777777" w:rsidR="001D6E94" w:rsidRPr="003A0002" w:rsidRDefault="001D6E94" w:rsidP="0074513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69AD09A4" w14:textId="77777777" w:rsidR="001D6E94" w:rsidRPr="003A0002" w:rsidRDefault="001D6E94" w:rsidP="00745133">
            <w:pPr>
              <w:spacing w:after="0" w:line="240" w:lineRule="auto"/>
              <w:jc w:val="center"/>
              <w:rPr>
                <w:rFonts w:cs="Calibri"/>
                <w:sz w:val="18"/>
                <w:szCs w:val="18"/>
              </w:rPr>
            </w:pPr>
          </w:p>
        </w:tc>
        <w:tc>
          <w:tcPr>
            <w:tcW w:w="959" w:type="pct"/>
            <w:gridSpan w:val="4"/>
            <w:shd w:val="clear" w:color="auto" w:fill="auto"/>
            <w:noWrap/>
            <w:vAlign w:val="center"/>
            <w:hideMark/>
          </w:tcPr>
          <w:p w14:paraId="2E57D5EF" w14:textId="77777777" w:rsidR="001D6E94" w:rsidRPr="003A0002" w:rsidRDefault="001D6E94" w:rsidP="00745133">
            <w:pPr>
              <w:spacing w:after="0" w:line="240" w:lineRule="auto"/>
              <w:jc w:val="center"/>
              <w:rPr>
                <w:rFonts w:cs="Calibri"/>
                <w:sz w:val="18"/>
                <w:szCs w:val="18"/>
              </w:rPr>
            </w:pPr>
          </w:p>
        </w:tc>
        <w:tc>
          <w:tcPr>
            <w:tcW w:w="948" w:type="pct"/>
            <w:shd w:val="clear" w:color="auto" w:fill="auto"/>
            <w:noWrap/>
            <w:vAlign w:val="center"/>
            <w:hideMark/>
          </w:tcPr>
          <w:p w14:paraId="7AB7073D" w14:textId="77777777" w:rsidR="001D6E94" w:rsidRPr="003A0002" w:rsidRDefault="001D6E94" w:rsidP="00745133">
            <w:pPr>
              <w:spacing w:after="0" w:line="240" w:lineRule="auto"/>
              <w:jc w:val="center"/>
              <w:rPr>
                <w:rFonts w:cs="Calibri"/>
                <w:sz w:val="18"/>
                <w:szCs w:val="18"/>
              </w:rPr>
            </w:pPr>
            <w:r>
              <w:rPr>
                <w:rFonts w:cs="Calibri"/>
                <w:sz w:val="18"/>
                <w:szCs w:val="18"/>
              </w:rPr>
              <w:t>4</w:t>
            </w:r>
          </w:p>
        </w:tc>
      </w:tr>
    </w:tbl>
    <w:p w14:paraId="6EC4CFE0" w14:textId="77777777" w:rsidR="001D6E94" w:rsidRDefault="001D6E94" w:rsidP="00913904">
      <w:pPr>
        <w:spacing w:line="240" w:lineRule="auto"/>
        <w:rPr>
          <w:rFonts w:cs="Calibri"/>
          <w:sz w:val="18"/>
          <w:szCs w:val="18"/>
        </w:rPr>
      </w:pPr>
    </w:p>
    <w:p w14:paraId="0F67A9D5" w14:textId="77777777" w:rsidR="001D6E94" w:rsidRPr="0084691D" w:rsidRDefault="001D6E94" w:rsidP="00913904">
      <w:pPr>
        <w:spacing w:line="240" w:lineRule="auto"/>
        <w:jc w:val="right"/>
        <w:rPr>
          <w:rFonts w:cs="Calibri"/>
          <w:sz w:val="18"/>
          <w:szCs w:val="18"/>
        </w:rPr>
      </w:pPr>
      <w:r w:rsidRPr="0084691D">
        <w:rPr>
          <w:rFonts w:cs="Calibri"/>
          <w:sz w:val="18"/>
          <w:szCs w:val="18"/>
        </w:rPr>
        <w:t>Düzenleme Tarihi: 02/05/2019</w:t>
      </w:r>
    </w:p>
    <w:p w14:paraId="16EB01C2" w14:textId="77777777" w:rsidR="001D6E94" w:rsidRDefault="001D6E94" w:rsidP="00913904">
      <w:pPr>
        <w:spacing w:line="240" w:lineRule="auto"/>
        <w:rPr>
          <w:rFonts w:cs="Calibri"/>
          <w:sz w:val="18"/>
          <w:szCs w:val="18"/>
        </w:rPr>
      </w:pPr>
    </w:p>
    <w:p w14:paraId="50AF3DDA" w14:textId="77777777" w:rsidR="001D6E94" w:rsidRPr="0084691D" w:rsidRDefault="001D6E94" w:rsidP="00913904">
      <w:pPr>
        <w:spacing w:line="240" w:lineRule="auto"/>
        <w:rPr>
          <w:rFonts w:cs="Calibri"/>
          <w:sz w:val="18"/>
          <w:szCs w:val="18"/>
        </w:rPr>
      </w:pPr>
    </w:p>
    <w:p w14:paraId="6DE4ADE2" w14:textId="77777777" w:rsidR="001D6E94" w:rsidRPr="0084691D" w:rsidRDefault="001D6E94" w:rsidP="00913904">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t xml:space="preserve">İMZA VE KAŞE </w:t>
      </w:r>
    </w:p>
    <w:p w14:paraId="78EFA132" w14:textId="77777777" w:rsidR="001D6E94" w:rsidRDefault="001D6E94" w:rsidP="00913904">
      <w:pPr>
        <w:spacing w:line="240" w:lineRule="auto"/>
        <w:rPr>
          <w:rFonts w:cs="Calibri"/>
          <w:sz w:val="18"/>
          <w:szCs w:val="18"/>
        </w:rPr>
      </w:pPr>
    </w:p>
    <w:p w14:paraId="1C080329" w14:textId="77777777" w:rsidR="001D6E94" w:rsidRPr="0084691D" w:rsidRDefault="001D6E94" w:rsidP="00913904">
      <w:pPr>
        <w:spacing w:line="240" w:lineRule="auto"/>
        <w:rPr>
          <w:rFonts w:cs="Calibri"/>
          <w:sz w:val="18"/>
          <w:szCs w:val="18"/>
        </w:rPr>
      </w:pPr>
    </w:p>
    <w:p w14:paraId="7A6E0971" w14:textId="77777777" w:rsidR="001D6E94" w:rsidRPr="0084691D" w:rsidRDefault="001D6E94" w:rsidP="0091390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A6D342D" w14:textId="77777777" w:rsidR="001D6E94" w:rsidRPr="0084691D" w:rsidRDefault="001D6E94" w:rsidP="00913904">
      <w:pPr>
        <w:spacing w:line="240" w:lineRule="auto"/>
        <w:rPr>
          <w:rFonts w:cs="Calibri"/>
          <w:sz w:val="18"/>
          <w:szCs w:val="18"/>
        </w:rPr>
      </w:pPr>
    </w:p>
    <w:p w14:paraId="7A779390" w14:textId="77777777" w:rsidR="001D6E94" w:rsidRPr="0084691D" w:rsidRDefault="001D6E94" w:rsidP="00913904">
      <w:pPr>
        <w:spacing w:line="240" w:lineRule="auto"/>
        <w:rPr>
          <w:rFonts w:cs="Calibri"/>
          <w:sz w:val="18"/>
          <w:szCs w:val="18"/>
        </w:rPr>
      </w:pPr>
    </w:p>
    <w:p w14:paraId="5864E6C2" w14:textId="77777777" w:rsidR="001D6E94" w:rsidRDefault="001D6E94" w:rsidP="0091390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1F58C99" w14:textId="77777777" w:rsidR="001D6E94" w:rsidRDefault="001D6E94" w:rsidP="00913904"/>
    <w:p w14:paraId="341FA78B" w14:textId="77777777" w:rsidR="001D6E94" w:rsidRDefault="001D6E94"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3"/>
        <w:gridCol w:w="218"/>
        <w:gridCol w:w="1100"/>
        <w:gridCol w:w="1033"/>
        <w:gridCol w:w="310"/>
        <w:gridCol w:w="1426"/>
        <w:gridCol w:w="9"/>
        <w:gridCol w:w="170"/>
        <w:gridCol w:w="1421"/>
        <w:gridCol w:w="132"/>
        <w:gridCol w:w="14"/>
        <w:gridCol w:w="1716"/>
      </w:tblGrid>
      <w:tr w:rsidR="001D6E94" w:rsidRPr="002E2341" w14:paraId="60430649" w14:textId="77777777" w:rsidTr="002E2341">
        <w:trPr>
          <w:trHeight w:val="735"/>
        </w:trPr>
        <w:tc>
          <w:tcPr>
            <w:tcW w:w="5000" w:type="pct"/>
            <w:gridSpan w:val="12"/>
            <w:shd w:val="clear" w:color="auto" w:fill="auto"/>
            <w:vAlign w:val="center"/>
            <w:hideMark/>
          </w:tcPr>
          <w:p w14:paraId="6809EFD7" w14:textId="77777777" w:rsidR="001D6E94" w:rsidRPr="002E2341" w:rsidRDefault="001D6E94" w:rsidP="002E2341">
            <w:pPr>
              <w:spacing w:after="0" w:line="240" w:lineRule="auto"/>
              <w:jc w:val="center"/>
              <w:rPr>
                <w:rFonts w:cstheme="minorHAnsi"/>
                <w:b/>
                <w:bCs/>
                <w:color w:val="000000"/>
                <w:sz w:val="18"/>
                <w:szCs w:val="18"/>
              </w:rPr>
            </w:pPr>
            <w:r w:rsidRPr="002E2341">
              <w:rPr>
                <w:rFonts w:cstheme="minorHAnsi"/>
                <w:b/>
                <w:bCs/>
                <w:color w:val="000000"/>
                <w:sz w:val="18"/>
                <w:szCs w:val="18"/>
              </w:rPr>
              <w:t xml:space="preserve">GİRESUN ÜNİVERSİTESİ </w:t>
            </w:r>
            <w:r w:rsidRPr="002E2341">
              <w:rPr>
                <w:rFonts w:cstheme="minorHAnsi"/>
                <w:b/>
                <w:bCs/>
                <w:color w:val="000000"/>
                <w:sz w:val="18"/>
                <w:szCs w:val="18"/>
              </w:rPr>
              <w:br/>
              <w:t>DERS TANITIM FORMU</w:t>
            </w:r>
          </w:p>
        </w:tc>
      </w:tr>
      <w:tr w:rsidR="001D6E94" w:rsidRPr="002E2341" w14:paraId="41762E8F" w14:textId="77777777" w:rsidTr="002E2341">
        <w:trPr>
          <w:trHeight w:val="420"/>
        </w:trPr>
        <w:tc>
          <w:tcPr>
            <w:tcW w:w="5000" w:type="pct"/>
            <w:gridSpan w:val="12"/>
            <w:shd w:val="clear" w:color="auto" w:fill="auto"/>
            <w:vAlign w:val="center"/>
            <w:hideMark/>
          </w:tcPr>
          <w:p w14:paraId="0655100A" w14:textId="77777777" w:rsidR="001D6E94" w:rsidRPr="002E2341" w:rsidRDefault="001D6E94" w:rsidP="002E2341">
            <w:pPr>
              <w:spacing w:after="0" w:line="240" w:lineRule="auto"/>
              <w:jc w:val="center"/>
              <w:rPr>
                <w:rFonts w:cstheme="minorHAnsi"/>
                <w:b/>
                <w:bCs/>
                <w:color w:val="000000"/>
                <w:sz w:val="18"/>
                <w:szCs w:val="18"/>
              </w:rPr>
            </w:pPr>
            <w:r w:rsidRPr="002E2341">
              <w:rPr>
                <w:rFonts w:cstheme="minorHAnsi"/>
                <w:b/>
                <w:bCs/>
                <w:color w:val="000000"/>
                <w:sz w:val="18"/>
                <w:szCs w:val="18"/>
              </w:rPr>
              <w:t>DERS BİLGİLERİ</w:t>
            </w:r>
          </w:p>
          <w:p w14:paraId="08550A3B" w14:textId="77777777" w:rsidR="001D6E94" w:rsidRPr="002E2341" w:rsidRDefault="001D6E94" w:rsidP="002E2341">
            <w:pPr>
              <w:spacing w:after="0" w:line="240" w:lineRule="auto"/>
              <w:jc w:val="center"/>
              <w:rPr>
                <w:rFonts w:cstheme="minorHAnsi"/>
                <w:b/>
                <w:bCs/>
                <w:color w:val="000000"/>
                <w:sz w:val="18"/>
                <w:szCs w:val="18"/>
              </w:rPr>
            </w:pPr>
          </w:p>
        </w:tc>
      </w:tr>
      <w:tr w:rsidR="001D6E94" w:rsidRPr="002E2341" w14:paraId="2CFC8E9A" w14:textId="77777777" w:rsidTr="002E2341">
        <w:trPr>
          <w:trHeight w:val="284"/>
        </w:trPr>
        <w:tc>
          <w:tcPr>
            <w:tcW w:w="954" w:type="pct"/>
            <w:gridSpan w:val="2"/>
            <w:shd w:val="clear" w:color="auto" w:fill="auto"/>
            <w:vAlign w:val="center"/>
          </w:tcPr>
          <w:p w14:paraId="6DE4F578" w14:textId="77777777" w:rsidR="001D6E94" w:rsidRPr="002E2341" w:rsidRDefault="001D6E94" w:rsidP="002E2341">
            <w:pPr>
              <w:spacing w:after="0" w:line="240" w:lineRule="auto"/>
              <w:jc w:val="center"/>
              <w:rPr>
                <w:rFonts w:cstheme="minorHAnsi"/>
                <w:b/>
                <w:bCs/>
                <w:i/>
                <w:iCs/>
                <w:color w:val="000000"/>
                <w:sz w:val="18"/>
                <w:szCs w:val="18"/>
              </w:rPr>
            </w:pPr>
          </w:p>
        </w:tc>
        <w:tc>
          <w:tcPr>
            <w:tcW w:w="1177" w:type="pct"/>
            <w:gridSpan w:val="2"/>
            <w:shd w:val="clear" w:color="auto" w:fill="auto"/>
            <w:vAlign w:val="center"/>
          </w:tcPr>
          <w:p w14:paraId="03A9EE6A" w14:textId="77777777" w:rsidR="001D6E94" w:rsidRPr="002E2341" w:rsidRDefault="001D6E94" w:rsidP="002E2341">
            <w:pPr>
              <w:spacing w:after="0" w:line="240" w:lineRule="auto"/>
              <w:jc w:val="center"/>
              <w:rPr>
                <w:rFonts w:cstheme="minorHAnsi"/>
                <w:b/>
                <w:bCs/>
                <w:i/>
                <w:iCs/>
                <w:color w:val="000000"/>
                <w:sz w:val="18"/>
                <w:szCs w:val="18"/>
              </w:rPr>
            </w:pPr>
          </w:p>
        </w:tc>
        <w:tc>
          <w:tcPr>
            <w:tcW w:w="958" w:type="pct"/>
            <w:gridSpan w:val="2"/>
            <w:shd w:val="clear" w:color="auto" w:fill="auto"/>
            <w:vAlign w:val="center"/>
            <w:hideMark/>
          </w:tcPr>
          <w:p w14:paraId="292C08B0" w14:textId="77777777" w:rsidR="001D6E94" w:rsidRPr="00913904" w:rsidRDefault="001D6E94" w:rsidP="002E2341">
            <w:pPr>
              <w:spacing w:after="0" w:line="240" w:lineRule="auto"/>
              <w:ind w:left="-115"/>
              <w:jc w:val="center"/>
              <w:rPr>
                <w:rFonts w:cs="Calibri"/>
                <w:b/>
                <w:bCs/>
                <w:i/>
                <w:iCs/>
                <w:color w:val="000000"/>
                <w:sz w:val="18"/>
                <w:szCs w:val="18"/>
              </w:rPr>
            </w:pPr>
            <w:r w:rsidRPr="00913904">
              <w:rPr>
                <w:rFonts w:cs="Calibri"/>
                <w:b/>
                <w:bCs/>
                <w:i/>
                <w:iCs/>
                <w:color w:val="000000"/>
                <w:sz w:val="18"/>
                <w:szCs w:val="18"/>
              </w:rPr>
              <w:t>Yarıyıl</w:t>
            </w:r>
          </w:p>
        </w:tc>
        <w:tc>
          <w:tcPr>
            <w:tcW w:w="883" w:type="pct"/>
            <w:gridSpan w:val="3"/>
            <w:shd w:val="clear" w:color="auto" w:fill="auto"/>
            <w:vAlign w:val="center"/>
            <w:hideMark/>
          </w:tcPr>
          <w:p w14:paraId="195619E9" w14:textId="77777777" w:rsidR="001D6E94" w:rsidRPr="00913904" w:rsidRDefault="001D6E94" w:rsidP="002E2341">
            <w:pPr>
              <w:spacing w:after="0" w:line="240" w:lineRule="auto"/>
              <w:jc w:val="center"/>
              <w:rPr>
                <w:rFonts w:cs="Calibri"/>
                <w:b/>
                <w:bCs/>
                <w:i/>
                <w:iCs/>
                <w:color w:val="000000"/>
                <w:sz w:val="18"/>
                <w:szCs w:val="18"/>
              </w:rPr>
            </w:pPr>
            <w:r w:rsidRPr="00913904">
              <w:rPr>
                <w:rFonts w:cs="Calibri"/>
                <w:b/>
                <w:bCs/>
                <w:i/>
                <w:iCs/>
                <w:color w:val="000000"/>
                <w:sz w:val="18"/>
                <w:szCs w:val="18"/>
              </w:rPr>
              <w:t>T+U Saat</w:t>
            </w:r>
          </w:p>
        </w:tc>
        <w:tc>
          <w:tcPr>
            <w:tcW w:w="1028" w:type="pct"/>
            <w:gridSpan w:val="3"/>
            <w:shd w:val="clear" w:color="auto" w:fill="auto"/>
            <w:vAlign w:val="center"/>
            <w:hideMark/>
          </w:tcPr>
          <w:p w14:paraId="172CCE8C" w14:textId="77777777" w:rsidR="001D6E94" w:rsidRPr="00913904" w:rsidRDefault="001D6E94" w:rsidP="002E2341">
            <w:pPr>
              <w:spacing w:after="0" w:line="240" w:lineRule="auto"/>
              <w:jc w:val="center"/>
              <w:rPr>
                <w:rFonts w:cs="Calibri"/>
                <w:b/>
                <w:bCs/>
                <w:i/>
                <w:iCs/>
                <w:color w:val="000000"/>
                <w:sz w:val="18"/>
                <w:szCs w:val="18"/>
              </w:rPr>
            </w:pPr>
            <w:r w:rsidRPr="00913904">
              <w:rPr>
                <w:rFonts w:cs="Calibri"/>
                <w:b/>
                <w:bCs/>
                <w:i/>
                <w:iCs/>
                <w:color w:val="000000"/>
                <w:sz w:val="18"/>
                <w:szCs w:val="18"/>
              </w:rPr>
              <w:t>AKTS</w:t>
            </w:r>
          </w:p>
        </w:tc>
      </w:tr>
      <w:tr w:rsidR="001D6E94" w:rsidRPr="002E2341" w14:paraId="69634A35" w14:textId="77777777" w:rsidTr="002E2341">
        <w:trPr>
          <w:trHeight w:val="284"/>
        </w:trPr>
        <w:tc>
          <w:tcPr>
            <w:tcW w:w="954" w:type="pct"/>
            <w:gridSpan w:val="2"/>
            <w:shd w:val="clear" w:color="auto" w:fill="auto"/>
            <w:vAlign w:val="center"/>
            <w:hideMark/>
          </w:tcPr>
          <w:p w14:paraId="6FF77732"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Kodu</w:t>
            </w:r>
          </w:p>
        </w:tc>
        <w:tc>
          <w:tcPr>
            <w:tcW w:w="1177" w:type="pct"/>
            <w:gridSpan w:val="2"/>
            <w:shd w:val="clear" w:color="auto" w:fill="auto"/>
            <w:vAlign w:val="center"/>
            <w:hideMark/>
          </w:tcPr>
          <w:p w14:paraId="03A49D6C"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TUR-SD417</w:t>
            </w:r>
          </w:p>
        </w:tc>
        <w:tc>
          <w:tcPr>
            <w:tcW w:w="958" w:type="pct"/>
            <w:gridSpan w:val="2"/>
            <w:shd w:val="clear" w:color="auto" w:fill="auto"/>
            <w:vAlign w:val="center"/>
            <w:hideMark/>
          </w:tcPr>
          <w:p w14:paraId="5D37ED35" w14:textId="77777777" w:rsidR="001D6E94" w:rsidRPr="00913904" w:rsidRDefault="001D6E94" w:rsidP="002E2341">
            <w:pPr>
              <w:spacing w:after="0" w:line="240" w:lineRule="auto"/>
              <w:jc w:val="center"/>
              <w:rPr>
                <w:rFonts w:cs="Calibri"/>
                <w:color w:val="000000"/>
                <w:sz w:val="18"/>
                <w:szCs w:val="18"/>
              </w:rPr>
            </w:pPr>
            <w:r w:rsidRPr="00913904">
              <w:rPr>
                <w:rFonts w:cs="Calibri"/>
                <w:color w:val="000000"/>
                <w:sz w:val="18"/>
                <w:szCs w:val="18"/>
              </w:rPr>
              <w:t xml:space="preserve">Güz </w:t>
            </w:r>
            <w:r w:rsidRPr="00913904">
              <w:rPr>
                <w:rFonts w:cs="Calibri"/>
                <w:sz w:val="18"/>
                <w:szCs w:val="18"/>
              </w:rPr>
              <w:fldChar w:fldCharType="begin">
                <w:ffData>
                  <w:name w:val="Check2"/>
                  <w:enabled/>
                  <w:calcOnExit w:val="0"/>
                  <w:checkBox>
                    <w:sizeAuto/>
                    <w:default w:val="1"/>
                  </w:checkBox>
                </w:ffData>
              </w:fldChar>
            </w:r>
            <w:r w:rsidRPr="00913904">
              <w:rPr>
                <w:rFonts w:cs="Calibri"/>
                <w:sz w:val="18"/>
                <w:szCs w:val="18"/>
              </w:rPr>
              <w:instrText xml:space="preserve"> FORMCHECKBOX </w:instrText>
            </w:r>
            <w:r>
              <w:rPr>
                <w:rFonts w:cs="Calibri"/>
                <w:sz w:val="18"/>
                <w:szCs w:val="18"/>
              </w:rPr>
            </w:r>
            <w:r>
              <w:rPr>
                <w:rFonts w:cs="Calibri"/>
                <w:sz w:val="18"/>
                <w:szCs w:val="18"/>
              </w:rPr>
              <w:fldChar w:fldCharType="separate"/>
            </w:r>
            <w:r w:rsidRPr="00913904">
              <w:rPr>
                <w:rFonts w:cs="Calibri"/>
                <w:sz w:val="18"/>
                <w:szCs w:val="18"/>
              </w:rPr>
              <w:fldChar w:fldCharType="end"/>
            </w:r>
            <w:r w:rsidRPr="00913904">
              <w:rPr>
                <w:rFonts w:cs="Calibri"/>
                <w:sz w:val="18"/>
                <w:szCs w:val="18"/>
              </w:rPr>
              <w:t xml:space="preserve"> </w:t>
            </w:r>
            <w:r w:rsidRPr="00913904">
              <w:rPr>
                <w:rFonts w:cs="Calibri"/>
                <w:color w:val="000000"/>
                <w:sz w:val="18"/>
                <w:szCs w:val="18"/>
              </w:rPr>
              <w:t xml:space="preserve"> Bahar </w:t>
            </w:r>
            <w:r w:rsidRPr="00913904">
              <w:rPr>
                <w:rFonts w:cs="Calibri"/>
                <w:sz w:val="18"/>
                <w:szCs w:val="18"/>
              </w:rPr>
              <w:fldChar w:fldCharType="begin">
                <w:ffData>
                  <w:name w:val=""/>
                  <w:enabled/>
                  <w:calcOnExit w:val="0"/>
                  <w:checkBox>
                    <w:sizeAuto/>
                    <w:default w:val="0"/>
                  </w:checkBox>
                </w:ffData>
              </w:fldChar>
            </w:r>
            <w:r w:rsidRPr="00913904">
              <w:rPr>
                <w:rFonts w:cs="Calibri"/>
                <w:sz w:val="18"/>
                <w:szCs w:val="18"/>
              </w:rPr>
              <w:instrText xml:space="preserve"> FORMCHECKBOX </w:instrText>
            </w:r>
            <w:r>
              <w:rPr>
                <w:rFonts w:cs="Calibri"/>
                <w:sz w:val="18"/>
                <w:szCs w:val="18"/>
              </w:rPr>
            </w:r>
            <w:r>
              <w:rPr>
                <w:rFonts w:cs="Calibri"/>
                <w:sz w:val="18"/>
                <w:szCs w:val="18"/>
              </w:rPr>
              <w:fldChar w:fldCharType="separate"/>
            </w:r>
            <w:r w:rsidRPr="00913904">
              <w:rPr>
                <w:rFonts w:cs="Calibri"/>
                <w:sz w:val="18"/>
                <w:szCs w:val="18"/>
              </w:rPr>
              <w:fldChar w:fldCharType="end"/>
            </w:r>
            <w:r w:rsidRPr="00913904">
              <w:rPr>
                <w:rFonts w:cs="Calibri"/>
                <w:color w:val="000000"/>
                <w:sz w:val="18"/>
                <w:szCs w:val="18"/>
              </w:rPr>
              <w:t> </w:t>
            </w:r>
          </w:p>
        </w:tc>
        <w:tc>
          <w:tcPr>
            <w:tcW w:w="883" w:type="pct"/>
            <w:gridSpan w:val="3"/>
            <w:shd w:val="clear" w:color="auto" w:fill="auto"/>
            <w:vAlign w:val="center"/>
            <w:hideMark/>
          </w:tcPr>
          <w:p w14:paraId="4593F434" w14:textId="77777777" w:rsidR="001D6E94" w:rsidRPr="00913904" w:rsidRDefault="001D6E94" w:rsidP="002E2341">
            <w:pPr>
              <w:spacing w:after="0" w:line="240" w:lineRule="auto"/>
              <w:jc w:val="center"/>
              <w:rPr>
                <w:rFonts w:cs="Calibri"/>
                <w:color w:val="000000"/>
                <w:sz w:val="18"/>
                <w:szCs w:val="18"/>
              </w:rPr>
            </w:pPr>
            <w:r w:rsidRPr="00913904">
              <w:rPr>
                <w:rFonts w:cs="Calibri"/>
                <w:color w:val="000000"/>
                <w:sz w:val="18"/>
                <w:szCs w:val="18"/>
              </w:rPr>
              <w:t>3+0 </w:t>
            </w:r>
          </w:p>
        </w:tc>
        <w:tc>
          <w:tcPr>
            <w:tcW w:w="1028" w:type="pct"/>
            <w:gridSpan w:val="3"/>
            <w:shd w:val="clear" w:color="auto" w:fill="auto"/>
            <w:vAlign w:val="center"/>
            <w:hideMark/>
          </w:tcPr>
          <w:p w14:paraId="580C4296" w14:textId="77777777" w:rsidR="001D6E94" w:rsidRPr="00913904" w:rsidRDefault="001D6E94" w:rsidP="002E2341">
            <w:pPr>
              <w:spacing w:after="0" w:line="240" w:lineRule="auto"/>
              <w:jc w:val="center"/>
              <w:rPr>
                <w:rFonts w:cs="Calibri"/>
                <w:color w:val="000000"/>
                <w:sz w:val="18"/>
                <w:szCs w:val="18"/>
              </w:rPr>
            </w:pPr>
            <w:r w:rsidRPr="00913904">
              <w:rPr>
                <w:rFonts w:cs="Calibri"/>
                <w:color w:val="000000"/>
                <w:sz w:val="18"/>
                <w:szCs w:val="18"/>
              </w:rPr>
              <w:t> 4</w:t>
            </w:r>
          </w:p>
        </w:tc>
      </w:tr>
      <w:tr w:rsidR="001D6E94" w:rsidRPr="002E2341" w14:paraId="50F9F01C" w14:textId="77777777" w:rsidTr="002E2341">
        <w:trPr>
          <w:trHeight w:val="287"/>
        </w:trPr>
        <w:tc>
          <w:tcPr>
            <w:tcW w:w="954" w:type="pct"/>
            <w:gridSpan w:val="2"/>
            <w:shd w:val="clear" w:color="auto" w:fill="auto"/>
            <w:noWrap/>
            <w:vAlign w:val="bottom"/>
            <w:hideMark/>
          </w:tcPr>
          <w:p w14:paraId="2122CBAA"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Adı</w:t>
            </w:r>
          </w:p>
        </w:tc>
        <w:tc>
          <w:tcPr>
            <w:tcW w:w="4046" w:type="pct"/>
            <w:gridSpan w:val="10"/>
            <w:shd w:val="clear" w:color="auto" w:fill="auto"/>
            <w:noWrap/>
            <w:vAlign w:val="bottom"/>
            <w:hideMark/>
          </w:tcPr>
          <w:p w14:paraId="4EEC0EA0" w14:textId="77777777" w:rsidR="001D6E94" w:rsidRPr="002E2341" w:rsidRDefault="001D6E94" w:rsidP="002E2341">
            <w:pPr>
              <w:spacing w:after="0" w:line="240" w:lineRule="auto"/>
              <w:rPr>
                <w:rFonts w:cstheme="minorHAnsi"/>
                <w:color w:val="000000"/>
                <w:sz w:val="18"/>
                <w:szCs w:val="18"/>
              </w:rPr>
            </w:pPr>
            <w:r>
              <w:rPr>
                <w:rFonts w:cstheme="minorHAnsi"/>
                <w:color w:val="000000"/>
                <w:sz w:val="18"/>
                <w:szCs w:val="18"/>
              </w:rPr>
              <w:t>Terapö</w:t>
            </w:r>
            <w:r w:rsidRPr="002E2341">
              <w:rPr>
                <w:rFonts w:cstheme="minorHAnsi"/>
                <w:color w:val="000000"/>
                <w:sz w:val="18"/>
                <w:szCs w:val="18"/>
              </w:rPr>
              <w:t>tik Rekreasyon</w:t>
            </w:r>
            <w:r>
              <w:rPr>
                <w:rFonts w:cstheme="minorHAnsi"/>
                <w:color w:val="000000"/>
                <w:sz w:val="18"/>
                <w:szCs w:val="18"/>
              </w:rPr>
              <w:t xml:space="preserve"> I</w:t>
            </w:r>
          </w:p>
        </w:tc>
      </w:tr>
      <w:tr w:rsidR="001D6E94" w:rsidRPr="002E2341" w14:paraId="22DE760E" w14:textId="77777777" w:rsidTr="002E2341">
        <w:trPr>
          <w:trHeight w:val="287"/>
        </w:trPr>
        <w:tc>
          <w:tcPr>
            <w:tcW w:w="954" w:type="pct"/>
            <w:gridSpan w:val="2"/>
            <w:shd w:val="clear" w:color="auto" w:fill="auto"/>
            <w:noWrap/>
            <w:vAlign w:val="bottom"/>
            <w:hideMark/>
          </w:tcPr>
          <w:p w14:paraId="1F7D2FCD"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İngilizce Adı</w:t>
            </w:r>
          </w:p>
        </w:tc>
        <w:tc>
          <w:tcPr>
            <w:tcW w:w="4046" w:type="pct"/>
            <w:gridSpan w:val="10"/>
            <w:shd w:val="clear" w:color="auto" w:fill="auto"/>
            <w:noWrap/>
            <w:vAlign w:val="bottom"/>
            <w:hideMark/>
          </w:tcPr>
          <w:p w14:paraId="209F85D8"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Therapeutic Recreation</w:t>
            </w:r>
            <w:r>
              <w:rPr>
                <w:rFonts w:cstheme="minorHAnsi"/>
                <w:color w:val="000000"/>
                <w:sz w:val="18"/>
                <w:szCs w:val="18"/>
              </w:rPr>
              <w:t xml:space="preserve"> I</w:t>
            </w:r>
          </w:p>
        </w:tc>
      </w:tr>
      <w:tr w:rsidR="001D6E94" w:rsidRPr="002E2341" w14:paraId="704C1E08" w14:textId="77777777" w:rsidTr="002E2341">
        <w:trPr>
          <w:trHeight w:val="284"/>
        </w:trPr>
        <w:tc>
          <w:tcPr>
            <w:tcW w:w="954" w:type="pct"/>
            <w:gridSpan w:val="2"/>
            <w:shd w:val="clear" w:color="auto" w:fill="auto"/>
            <w:vAlign w:val="center"/>
            <w:hideMark/>
          </w:tcPr>
          <w:p w14:paraId="4B63AE9C"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Ön Koşul Dersleri</w:t>
            </w:r>
          </w:p>
        </w:tc>
        <w:tc>
          <w:tcPr>
            <w:tcW w:w="4046" w:type="pct"/>
            <w:gridSpan w:val="10"/>
            <w:shd w:val="clear" w:color="auto" w:fill="auto"/>
            <w:vAlign w:val="center"/>
            <w:hideMark/>
          </w:tcPr>
          <w:p w14:paraId="4A2E6100"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Yok</w:t>
            </w:r>
          </w:p>
        </w:tc>
      </w:tr>
      <w:tr w:rsidR="001D6E94" w:rsidRPr="002E2341" w14:paraId="1D5A7902" w14:textId="77777777" w:rsidTr="002E2341">
        <w:trPr>
          <w:trHeight w:val="284"/>
        </w:trPr>
        <w:tc>
          <w:tcPr>
            <w:tcW w:w="954" w:type="pct"/>
            <w:gridSpan w:val="2"/>
            <w:shd w:val="clear" w:color="auto" w:fill="auto"/>
            <w:vAlign w:val="center"/>
            <w:hideMark/>
          </w:tcPr>
          <w:p w14:paraId="3328FB5D"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Dili</w:t>
            </w:r>
          </w:p>
        </w:tc>
        <w:tc>
          <w:tcPr>
            <w:tcW w:w="4046" w:type="pct"/>
            <w:gridSpan w:val="10"/>
            <w:shd w:val="clear" w:color="auto" w:fill="auto"/>
            <w:vAlign w:val="center"/>
            <w:hideMark/>
          </w:tcPr>
          <w:p w14:paraId="463FEC56" w14:textId="77777777" w:rsidR="001D6E94" w:rsidRPr="002E2341" w:rsidRDefault="001D6E94" w:rsidP="002E2341">
            <w:pPr>
              <w:spacing w:after="0" w:line="240" w:lineRule="auto"/>
              <w:rPr>
                <w:rFonts w:cstheme="minorHAnsi"/>
                <w:bCs/>
                <w:color w:val="000000"/>
                <w:sz w:val="18"/>
                <w:szCs w:val="18"/>
              </w:rPr>
            </w:pPr>
            <w:r w:rsidRPr="002E2341">
              <w:rPr>
                <w:rFonts w:cstheme="minorHAnsi"/>
                <w:bCs/>
                <w:color w:val="000000"/>
                <w:sz w:val="18"/>
                <w:szCs w:val="18"/>
              </w:rPr>
              <w:t>Türkçe</w:t>
            </w:r>
          </w:p>
        </w:tc>
      </w:tr>
      <w:tr w:rsidR="001D6E94" w:rsidRPr="002E2341" w14:paraId="5C8CB0CE" w14:textId="77777777" w:rsidTr="002E2341">
        <w:trPr>
          <w:trHeight w:val="284"/>
        </w:trPr>
        <w:tc>
          <w:tcPr>
            <w:tcW w:w="954" w:type="pct"/>
            <w:gridSpan w:val="2"/>
            <w:shd w:val="clear" w:color="auto" w:fill="auto"/>
            <w:vAlign w:val="center"/>
            <w:hideMark/>
          </w:tcPr>
          <w:p w14:paraId="32E10C6E"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Seviyesi</w:t>
            </w:r>
          </w:p>
        </w:tc>
        <w:tc>
          <w:tcPr>
            <w:tcW w:w="4046" w:type="pct"/>
            <w:gridSpan w:val="10"/>
            <w:shd w:val="clear" w:color="auto" w:fill="auto"/>
            <w:vAlign w:val="center"/>
            <w:hideMark/>
          </w:tcPr>
          <w:p w14:paraId="7EA6B578" w14:textId="77777777" w:rsidR="001D6E94" w:rsidRPr="002E2341" w:rsidRDefault="001D6E94" w:rsidP="002E2341">
            <w:pPr>
              <w:spacing w:after="0" w:line="240" w:lineRule="auto"/>
              <w:rPr>
                <w:rFonts w:cstheme="minorHAnsi"/>
                <w:b/>
                <w:bCs/>
                <w:color w:val="000000"/>
                <w:sz w:val="18"/>
                <w:szCs w:val="18"/>
              </w:rPr>
            </w:pPr>
            <w:r w:rsidRPr="002E2341">
              <w:rPr>
                <w:rFonts w:cstheme="minorHAnsi"/>
                <w:color w:val="000000"/>
                <w:sz w:val="18"/>
                <w:szCs w:val="18"/>
              </w:rPr>
              <w:t>Lisans</w:t>
            </w:r>
          </w:p>
        </w:tc>
      </w:tr>
      <w:tr w:rsidR="001D6E94" w:rsidRPr="002E2341" w14:paraId="23249509" w14:textId="77777777" w:rsidTr="002E2341">
        <w:trPr>
          <w:trHeight w:val="284"/>
        </w:trPr>
        <w:tc>
          <w:tcPr>
            <w:tcW w:w="954" w:type="pct"/>
            <w:gridSpan w:val="2"/>
            <w:shd w:val="clear" w:color="auto" w:fill="auto"/>
            <w:vAlign w:val="center"/>
            <w:hideMark/>
          </w:tcPr>
          <w:p w14:paraId="1C67C48D"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Türü</w:t>
            </w:r>
          </w:p>
        </w:tc>
        <w:tc>
          <w:tcPr>
            <w:tcW w:w="4046" w:type="pct"/>
            <w:gridSpan w:val="10"/>
            <w:shd w:val="clear" w:color="auto" w:fill="auto"/>
            <w:vAlign w:val="center"/>
            <w:hideMark/>
          </w:tcPr>
          <w:p w14:paraId="53EC1669" w14:textId="77777777" w:rsidR="001D6E94" w:rsidRPr="002E2341" w:rsidRDefault="001D6E94" w:rsidP="002E2341">
            <w:pPr>
              <w:spacing w:after="0" w:line="240" w:lineRule="auto"/>
              <w:rPr>
                <w:rFonts w:cstheme="minorHAnsi"/>
                <w:b/>
                <w:bCs/>
                <w:color w:val="000000"/>
                <w:sz w:val="18"/>
                <w:szCs w:val="18"/>
              </w:rPr>
            </w:pPr>
            <w:r w:rsidRPr="002E2341">
              <w:rPr>
                <w:rFonts w:cstheme="minorHAnsi"/>
                <w:color w:val="000000"/>
                <w:sz w:val="18"/>
                <w:szCs w:val="18"/>
              </w:rPr>
              <w:t>Seçmeli</w:t>
            </w:r>
          </w:p>
        </w:tc>
      </w:tr>
      <w:tr w:rsidR="001D6E94" w:rsidRPr="002E2341" w14:paraId="1061625D" w14:textId="77777777" w:rsidTr="002E2341">
        <w:trPr>
          <w:trHeight w:val="284"/>
        </w:trPr>
        <w:tc>
          <w:tcPr>
            <w:tcW w:w="954" w:type="pct"/>
            <w:gridSpan w:val="2"/>
            <w:shd w:val="clear" w:color="auto" w:fill="auto"/>
            <w:vAlign w:val="center"/>
            <w:hideMark/>
          </w:tcPr>
          <w:p w14:paraId="4D763A68"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Koordinatörü</w:t>
            </w:r>
          </w:p>
        </w:tc>
        <w:tc>
          <w:tcPr>
            <w:tcW w:w="4046" w:type="pct"/>
            <w:gridSpan w:val="10"/>
            <w:shd w:val="clear" w:color="auto" w:fill="auto"/>
            <w:vAlign w:val="center"/>
            <w:hideMark/>
          </w:tcPr>
          <w:p w14:paraId="4BAB9434" w14:textId="77777777" w:rsidR="001D6E94" w:rsidRPr="002E2341" w:rsidRDefault="001D6E94" w:rsidP="002E2341">
            <w:pPr>
              <w:spacing w:after="0" w:line="240" w:lineRule="auto"/>
              <w:rPr>
                <w:rFonts w:cstheme="minorHAnsi"/>
                <w:color w:val="000000"/>
                <w:sz w:val="18"/>
                <w:szCs w:val="18"/>
              </w:rPr>
            </w:pPr>
            <w:r w:rsidRPr="002E2341">
              <w:rPr>
                <w:rFonts w:cstheme="minorHAnsi"/>
                <w:sz w:val="18"/>
                <w:szCs w:val="18"/>
              </w:rPr>
              <w:t>Prof. Dr. Musa GENÇ</w:t>
            </w:r>
          </w:p>
        </w:tc>
      </w:tr>
      <w:tr w:rsidR="001D6E94" w:rsidRPr="002E2341" w14:paraId="3FB0BE05" w14:textId="77777777" w:rsidTr="002E2341">
        <w:trPr>
          <w:trHeight w:val="284"/>
        </w:trPr>
        <w:tc>
          <w:tcPr>
            <w:tcW w:w="954" w:type="pct"/>
            <w:gridSpan w:val="2"/>
            <w:shd w:val="clear" w:color="auto" w:fill="auto"/>
            <w:vAlign w:val="center"/>
            <w:hideMark/>
          </w:tcPr>
          <w:p w14:paraId="03074A9A"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 Verenler</w:t>
            </w:r>
          </w:p>
        </w:tc>
        <w:tc>
          <w:tcPr>
            <w:tcW w:w="4046" w:type="pct"/>
            <w:gridSpan w:val="10"/>
            <w:shd w:val="clear" w:color="auto" w:fill="auto"/>
            <w:vAlign w:val="center"/>
            <w:hideMark/>
          </w:tcPr>
          <w:p w14:paraId="49C5ADFE" w14:textId="77777777" w:rsidR="001D6E94" w:rsidRPr="002E2341" w:rsidRDefault="001D6E94" w:rsidP="002E2341">
            <w:pPr>
              <w:spacing w:after="0" w:line="240" w:lineRule="auto"/>
              <w:rPr>
                <w:rFonts w:cstheme="minorHAnsi"/>
                <w:color w:val="000000"/>
                <w:sz w:val="18"/>
                <w:szCs w:val="18"/>
              </w:rPr>
            </w:pPr>
          </w:p>
        </w:tc>
      </w:tr>
      <w:tr w:rsidR="001D6E94" w:rsidRPr="002E2341" w14:paraId="382261D0" w14:textId="77777777" w:rsidTr="002E2341">
        <w:trPr>
          <w:trHeight w:val="284"/>
        </w:trPr>
        <w:tc>
          <w:tcPr>
            <w:tcW w:w="954" w:type="pct"/>
            <w:gridSpan w:val="2"/>
            <w:shd w:val="clear" w:color="auto" w:fill="auto"/>
            <w:vAlign w:val="center"/>
            <w:hideMark/>
          </w:tcPr>
          <w:p w14:paraId="7A76A100"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Yardımcıları</w:t>
            </w:r>
          </w:p>
        </w:tc>
        <w:tc>
          <w:tcPr>
            <w:tcW w:w="4046" w:type="pct"/>
            <w:gridSpan w:val="10"/>
            <w:shd w:val="clear" w:color="auto" w:fill="auto"/>
            <w:vAlign w:val="center"/>
            <w:hideMark/>
          </w:tcPr>
          <w:p w14:paraId="340B7F60" w14:textId="77777777" w:rsidR="001D6E94" w:rsidRPr="002E2341" w:rsidRDefault="001D6E94" w:rsidP="002E2341">
            <w:pPr>
              <w:spacing w:after="0" w:line="240" w:lineRule="auto"/>
              <w:rPr>
                <w:rFonts w:cstheme="minorHAnsi"/>
                <w:bCs/>
                <w:color w:val="000000"/>
                <w:sz w:val="18"/>
                <w:szCs w:val="18"/>
              </w:rPr>
            </w:pPr>
          </w:p>
        </w:tc>
      </w:tr>
      <w:tr w:rsidR="001D6E94" w:rsidRPr="002E2341" w14:paraId="1DCDD7DB" w14:textId="77777777" w:rsidTr="002E2341">
        <w:trPr>
          <w:trHeight w:val="745"/>
        </w:trPr>
        <w:tc>
          <w:tcPr>
            <w:tcW w:w="954" w:type="pct"/>
            <w:gridSpan w:val="2"/>
            <w:shd w:val="clear" w:color="auto" w:fill="auto"/>
            <w:vAlign w:val="center"/>
            <w:hideMark/>
          </w:tcPr>
          <w:p w14:paraId="1A0F3D89"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Amacı</w:t>
            </w:r>
          </w:p>
        </w:tc>
        <w:tc>
          <w:tcPr>
            <w:tcW w:w="4046" w:type="pct"/>
            <w:gridSpan w:val="10"/>
            <w:shd w:val="clear" w:color="auto" w:fill="auto"/>
            <w:vAlign w:val="center"/>
            <w:hideMark/>
          </w:tcPr>
          <w:p w14:paraId="55B8637F" w14:textId="77777777" w:rsidR="001D6E94" w:rsidRPr="002E2341" w:rsidRDefault="001D6E94" w:rsidP="002E2341">
            <w:pPr>
              <w:spacing w:after="0" w:line="240" w:lineRule="auto"/>
              <w:jc w:val="both"/>
              <w:rPr>
                <w:rFonts w:cstheme="minorHAnsi"/>
                <w:bCs/>
                <w:color w:val="000000"/>
                <w:sz w:val="18"/>
                <w:szCs w:val="18"/>
              </w:rPr>
            </w:pPr>
            <w:r w:rsidRPr="002E2341">
              <w:rPr>
                <w:rFonts w:cstheme="minorHAnsi"/>
                <w:bCs/>
                <w:color w:val="000000"/>
                <w:sz w:val="18"/>
                <w:szCs w:val="18"/>
              </w:rPr>
              <w:t>Öğrencilerin grup aktivitelerine katılım için özgüvenlerini geliştirmek, terapatik tedaviye ihtiyaç duyan özel bireylere yardım için spor, drama, oyun, sanat gibi aktiviteler organize edip yönetmek ve sonuçlarını değerlendirmek.</w:t>
            </w:r>
          </w:p>
        </w:tc>
      </w:tr>
      <w:tr w:rsidR="001D6E94" w:rsidRPr="002E2341" w14:paraId="194B1598" w14:textId="77777777" w:rsidTr="002E2341">
        <w:trPr>
          <w:trHeight w:val="284"/>
        </w:trPr>
        <w:tc>
          <w:tcPr>
            <w:tcW w:w="954" w:type="pct"/>
            <w:gridSpan w:val="2"/>
            <w:shd w:val="clear" w:color="auto" w:fill="auto"/>
            <w:vAlign w:val="center"/>
            <w:hideMark/>
          </w:tcPr>
          <w:p w14:paraId="7CDEA26E"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Kısa İçeriği</w:t>
            </w:r>
          </w:p>
        </w:tc>
        <w:tc>
          <w:tcPr>
            <w:tcW w:w="4046" w:type="pct"/>
            <w:gridSpan w:val="10"/>
            <w:shd w:val="clear" w:color="auto" w:fill="auto"/>
            <w:vAlign w:val="center"/>
            <w:hideMark/>
          </w:tcPr>
          <w:p w14:paraId="040A46CF"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Terapatik rekreasyonun tanımı ve hikayesi, uygulama alanları; spor, dans, drama ve oyunla terapi. Terapatik rekreasyon hizmetlerinde kullanılan terminoloji ve destek sistemleri</w:t>
            </w:r>
          </w:p>
        </w:tc>
      </w:tr>
      <w:tr w:rsidR="001D6E94" w:rsidRPr="002E2341" w14:paraId="32C054A3" w14:textId="77777777" w:rsidTr="002E2341">
        <w:trPr>
          <w:trHeight w:val="300"/>
        </w:trPr>
        <w:tc>
          <w:tcPr>
            <w:tcW w:w="5000" w:type="pct"/>
            <w:gridSpan w:val="12"/>
            <w:shd w:val="clear" w:color="auto" w:fill="auto"/>
            <w:noWrap/>
            <w:vAlign w:val="bottom"/>
            <w:hideMark/>
          </w:tcPr>
          <w:p w14:paraId="70882A01" w14:textId="77777777" w:rsidR="001D6E94" w:rsidRPr="002E2341" w:rsidRDefault="001D6E94" w:rsidP="002E2341">
            <w:pPr>
              <w:spacing w:after="0" w:line="240" w:lineRule="auto"/>
              <w:rPr>
                <w:rFonts w:cstheme="minorHAnsi"/>
                <w:color w:val="000000"/>
                <w:sz w:val="18"/>
                <w:szCs w:val="18"/>
              </w:rPr>
            </w:pPr>
          </w:p>
        </w:tc>
      </w:tr>
      <w:tr w:rsidR="001D6E94" w:rsidRPr="002E2341" w14:paraId="00218CAE" w14:textId="77777777" w:rsidTr="002E2341">
        <w:trPr>
          <w:trHeight w:val="284"/>
        </w:trPr>
        <w:tc>
          <w:tcPr>
            <w:tcW w:w="5000" w:type="pct"/>
            <w:gridSpan w:val="12"/>
            <w:shd w:val="clear" w:color="auto" w:fill="auto"/>
            <w:vAlign w:val="center"/>
            <w:hideMark/>
          </w:tcPr>
          <w:p w14:paraId="177BB6D3"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Dersin Öğrenme Çıktıları</w:t>
            </w:r>
          </w:p>
        </w:tc>
      </w:tr>
      <w:tr w:rsidR="001D6E94" w:rsidRPr="002E2341" w14:paraId="56349FE2" w14:textId="77777777" w:rsidTr="002E2341">
        <w:trPr>
          <w:trHeight w:val="284"/>
        </w:trPr>
        <w:tc>
          <w:tcPr>
            <w:tcW w:w="834" w:type="pct"/>
            <w:shd w:val="clear" w:color="auto" w:fill="auto"/>
            <w:vAlign w:val="center"/>
            <w:hideMark/>
          </w:tcPr>
          <w:p w14:paraId="221EA264"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ÖÇ-1</w:t>
            </w:r>
          </w:p>
        </w:tc>
        <w:tc>
          <w:tcPr>
            <w:tcW w:w="4166" w:type="pct"/>
            <w:gridSpan w:val="11"/>
            <w:shd w:val="clear" w:color="auto" w:fill="auto"/>
            <w:vAlign w:val="center"/>
            <w:hideMark/>
          </w:tcPr>
          <w:p w14:paraId="0C488C22"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Terapi rekreasyonu konusunda bilgi sahibi olur</w:t>
            </w:r>
          </w:p>
        </w:tc>
      </w:tr>
      <w:tr w:rsidR="001D6E94" w:rsidRPr="002E2341" w14:paraId="0E74ED40" w14:textId="77777777" w:rsidTr="002E2341">
        <w:trPr>
          <w:trHeight w:val="284"/>
        </w:trPr>
        <w:tc>
          <w:tcPr>
            <w:tcW w:w="834" w:type="pct"/>
            <w:shd w:val="clear" w:color="auto" w:fill="auto"/>
            <w:vAlign w:val="center"/>
            <w:hideMark/>
          </w:tcPr>
          <w:p w14:paraId="3BE68F66"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ÖÇ-2</w:t>
            </w:r>
          </w:p>
        </w:tc>
        <w:tc>
          <w:tcPr>
            <w:tcW w:w="4166" w:type="pct"/>
            <w:gridSpan w:val="11"/>
            <w:shd w:val="clear" w:color="auto" w:fill="auto"/>
            <w:vAlign w:val="center"/>
            <w:hideMark/>
          </w:tcPr>
          <w:p w14:paraId="1717FDEB"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Terapi rekreasyonu alanında çalışacağı hastalık ve sakatlıklar hakkında bilgi sahibidir.</w:t>
            </w:r>
          </w:p>
        </w:tc>
      </w:tr>
      <w:tr w:rsidR="001D6E94" w:rsidRPr="002E2341" w14:paraId="09E01B94" w14:textId="77777777" w:rsidTr="002E2341">
        <w:trPr>
          <w:trHeight w:val="284"/>
        </w:trPr>
        <w:tc>
          <w:tcPr>
            <w:tcW w:w="834" w:type="pct"/>
            <w:shd w:val="clear" w:color="auto" w:fill="auto"/>
            <w:vAlign w:val="center"/>
            <w:hideMark/>
          </w:tcPr>
          <w:p w14:paraId="36BE71AA"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ÖÇ-3</w:t>
            </w:r>
          </w:p>
        </w:tc>
        <w:tc>
          <w:tcPr>
            <w:tcW w:w="4166" w:type="pct"/>
            <w:gridSpan w:val="11"/>
            <w:shd w:val="clear" w:color="auto" w:fill="auto"/>
            <w:vAlign w:val="center"/>
            <w:hideMark/>
          </w:tcPr>
          <w:p w14:paraId="431B5030"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Rekreasyon aracılığıyla terapi konusunda bilgi ve tecrübe sahibi olur</w:t>
            </w:r>
          </w:p>
        </w:tc>
      </w:tr>
      <w:tr w:rsidR="001D6E94" w:rsidRPr="002E2341" w14:paraId="79937CDF" w14:textId="77777777" w:rsidTr="002E2341">
        <w:trPr>
          <w:trHeight w:val="284"/>
        </w:trPr>
        <w:tc>
          <w:tcPr>
            <w:tcW w:w="834" w:type="pct"/>
            <w:shd w:val="clear" w:color="auto" w:fill="auto"/>
            <w:vAlign w:val="center"/>
            <w:hideMark/>
          </w:tcPr>
          <w:p w14:paraId="758EC3F2"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ÖÇ-4</w:t>
            </w:r>
          </w:p>
        </w:tc>
        <w:tc>
          <w:tcPr>
            <w:tcW w:w="4166" w:type="pct"/>
            <w:gridSpan w:val="11"/>
            <w:shd w:val="clear" w:color="auto" w:fill="auto"/>
            <w:vAlign w:val="center"/>
            <w:hideMark/>
          </w:tcPr>
          <w:p w14:paraId="01000A30"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terapi rekreasyonundaki güncel gelişmeleri takip eder</w:t>
            </w:r>
          </w:p>
        </w:tc>
      </w:tr>
      <w:tr w:rsidR="001D6E94" w:rsidRPr="002E2341" w14:paraId="6A1C5F15" w14:textId="77777777" w:rsidTr="002E2341">
        <w:trPr>
          <w:trHeight w:val="284"/>
        </w:trPr>
        <w:tc>
          <w:tcPr>
            <w:tcW w:w="834" w:type="pct"/>
            <w:shd w:val="clear" w:color="auto" w:fill="auto"/>
            <w:vAlign w:val="center"/>
            <w:hideMark/>
          </w:tcPr>
          <w:p w14:paraId="2A2A6203"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ÖÇ-5</w:t>
            </w:r>
          </w:p>
        </w:tc>
        <w:tc>
          <w:tcPr>
            <w:tcW w:w="4166" w:type="pct"/>
            <w:gridSpan w:val="11"/>
            <w:shd w:val="clear" w:color="auto" w:fill="auto"/>
            <w:vAlign w:val="center"/>
            <w:hideMark/>
          </w:tcPr>
          <w:p w14:paraId="36FEDACB"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Vücut ve zihin sağlığı konusunda bilgi sahibi olur</w:t>
            </w:r>
          </w:p>
        </w:tc>
      </w:tr>
      <w:tr w:rsidR="001D6E94" w:rsidRPr="002E2341" w14:paraId="7570ED66" w14:textId="77777777" w:rsidTr="002E2341">
        <w:trPr>
          <w:trHeight w:val="365"/>
        </w:trPr>
        <w:tc>
          <w:tcPr>
            <w:tcW w:w="5000" w:type="pct"/>
            <w:gridSpan w:val="12"/>
            <w:shd w:val="clear" w:color="auto" w:fill="auto"/>
            <w:noWrap/>
            <w:vAlign w:val="bottom"/>
            <w:hideMark/>
          </w:tcPr>
          <w:p w14:paraId="5D789174" w14:textId="77777777" w:rsidR="001D6E94" w:rsidRPr="002E2341" w:rsidRDefault="001D6E94" w:rsidP="002E2341">
            <w:pPr>
              <w:spacing w:after="0" w:line="240" w:lineRule="auto"/>
              <w:rPr>
                <w:rFonts w:cstheme="minorHAnsi"/>
                <w:color w:val="000000"/>
                <w:sz w:val="18"/>
                <w:szCs w:val="18"/>
              </w:rPr>
            </w:pPr>
          </w:p>
        </w:tc>
      </w:tr>
      <w:tr w:rsidR="001D6E94" w:rsidRPr="002E2341" w14:paraId="64E03C56" w14:textId="77777777" w:rsidTr="002E2341">
        <w:trPr>
          <w:trHeight w:val="284"/>
        </w:trPr>
        <w:tc>
          <w:tcPr>
            <w:tcW w:w="834" w:type="pct"/>
            <w:shd w:val="clear" w:color="auto" w:fill="auto"/>
            <w:vAlign w:val="center"/>
            <w:hideMark/>
          </w:tcPr>
          <w:p w14:paraId="08504F3B"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Öğretim Yöntemleri</w:t>
            </w:r>
          </w:p>
        </w:tc>
        <w:tc>
          <w:tcPr>
            <w:tcW w:w="4166" w:type="pct"/>
            <w:gridSpan w:val="11"/>
            <w:shd w:val="clear" w:color="auto" w:fill="auto"/>
            <w:vAlign w:val="center"/>
            <w:hideMark/>
          </w:tcPr>
          <w:p w14:paraId="0BFC3093" w14:textId="77777777" w:rsidR="001D6E94" w:rsidRPr="002E2341" w:rsidRDefault="001D6E94" w:rsidP="002E2341">
            <w:pPr>
              <w:spacing w:after="0" w:line="240" w:lineRule="auto"/>
              <w:rPr>
                <w:rFonts w:cstheme="minorHAnsi"/>
                <w:color w:val="000000"/>
                <w:sz w:val="18"/>
                <w:szCs w:val="18"/>
              </w:rPr>
            </w:pPr>
            <w:r w:rsidRPr="002E2341">
              <w:rPr>
                <w:rFonts w:cstheme="minorHAnsi"/>
                <w:sz w:val="18"/>
                <w:szCs w:val="18"/>
              </w:rPr>
              <w:t>Kaynak kitap ve elektronik materyaller aracılığıyla dersin işlenmesi. Aktif, katılımcı ve öğrenme-araştırma odaklı bir anlayışla dersin yürütülmesi.</w:t>
            </w:r>
          </w:p>
        </w:tc>
      </w:tr>
      <w:tr w:rsidR="001D6E94" w:rsidRPr="002E2341" w14:paraId="53F5D93D" w14:textId="77777777" w:rsidTr="002E2341">
        <w:trPr>
          <w:trHeight w:val="284"/>
        </w:trPr>
        <w:tc>
          <w:tcPr>
            <w:tcW w:w="834" w:type="pct"/>
            <w:shd w:val="clear" w:color="auto" w:fill="auto"/>
            <w:vAlign w:val="center"/>
            <w:hideMark/>
          </w:tcPr>
          <w:p w14:paraId="09778D48"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Ölçme Yöntemleri</w:t>
            </w:r>
          </w:p>
        </w:tc>
        <w:tc>
          <w:tcPr>
            <w:tcW w:w="4166" w:type="pct"/>
            <w:gridSpan w:val="11"/>
            <w:shd w:val="clear" w:color="auto" w:fill="auto"/>
            <w:vAlign w:val="center"/>
            <w:hideMark/>
          </w:tcPr>
          <w:p w14:paraId="4A73B50F"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Yazılı ara sınav, dönem içi ödev ve</w:t>
            </w:r>
            <w:r w:rsidRPr="002E2341">
              <w:rPr>
                <w:rFonts w:cstheme="minorHAnsi"/>
                <w:sz w:val="18"/>
                <w:szCs w:val="18"/>
              </w:rPr>
              <w:t xml:space="preserve"> yazılı yarıyıl sonu sınavı.</w:t>
            </w:r>
          </w:p>
        </w:tc>
      </w:tr>
      <w:tr w:rsidR="001D6E94" w:rsidRPr="002E2341" w14:paraId="0B61C882" w14:textId="77777777" w:rsidTr="002E2341">
        <w:trPr>
          <w:trHeight w:val="367"/>
        </w:trPr>
        <w:tc>
          <w:tcPr>
            <w:tcW w:w="5000" w:type="pct"/>
            <w:gridSpan w:val="12"/>
            <w:shd w:val="clear" w:color="auto" w:fill="auto"/>
            <w:noWrap/>
            <w:vAlign w:val="bottom"/>
            <w:hideMark/>
          </w:tcPr>
          <w:p w14:paraId="199BDC5E" w14:textId="77777777" w:rsidR="001D6E94" w:rsidRPr="002E2341" w:rsidRDefault="001D6E94" w:rsidP="002E2341">
            <w:pPr>
              <w:spacing w:after="0" w:line="240" w:lineRule="auto"/>
              <w:rPr>
                <w:rFonts w:cstheme="minorHAnsi"/>
                <w:color w:val="000000"/>
                <w:sz w:val="18"/>
                <w:szCs w:val="18"/>
              </w:rPr>
            </w:pPr>
          </w:p>
        </w:tc>
      </w:tr>
      <w:tr w:rsidR="001D6E94" w:rsidRPr="002E2341" w14:paraId="185383F3" w14:textId="77777777" w:rsidTr="002E2341">
        <w:trPr>
          <w:trHeight w:val="284"/>
        </w:trPr>
        <w:tc>
          <w:tcPr>
            <w:tcW w:w="5000" w:type="pct"/>
            <w:gridSpan w:val="12"/>
            <w:shd w:val="clear" w:color="auto" w:fill="auto"/>
            <w:vAlign w:val="center"/>
            <w:hideMark/>
          </w:tcPr>
          <w:p w14:paraId="4155EC35"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 AKIŞI</w:t>
            </w:r>
          </w:p>
        </w:tc>
      </w:tr>
      <w:tr w:rsidR="001D6E94" w:rsidRPr="002E2341" w14:paraId="307CEBCC" w14:textId="77777777" w:rsidTr="002E2341">
        <w:trPr>
          <w:trHeight w:val="284"/>
        </w:trPr>
        <w:tc>
          <w:tcPr>
            <w:tcW w:w="954" w:type="pct"/>
            <w:gridSpan w:val="2"/>
            <w:shd w:val="clear" w:color="auto" w:fill="auto"/>
            <w:vAlign w:val="center"/>
            <w:hideMark/>
          </w:tcPr>
          <w:p w14:paraId="56F9BAD2"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Hafta</w:t>
            </w:r>
          </w:p>
        </w:tc>
        <w:tc>
          <w:tcPr>
            <w:tcW w:w="3091" w:type="pct"/>
            <w:gridSpan w:val="8"/>
            <w:shd w:val="clear" w:color="auto" w:fill="auto"/>
            <w:noWrap/>
            <w:vAlign w:val="bottom"/>
            <w:hideMark/>
          </w:tcPr>
          <w:p w14:paraId="4580F74F" w14:textId="77777777" w:rsidR="001D6E94" w:rsidRPr="002E2341" w:rsidRDefault="001D6E94" w:rsidP="002E2341">
            <w:pPr>
              <w:spacing w:after="0" w:line="240" w:lineRule="auto"/>
              <w:rPr>
                <w:rFonts w:cstheme="minorHAnsi"/>
                <w:b/>
                <w:bCs/>
                <w:color w:val="000000"/>
                <w:sz w:val="18"/>
                <w:szCs w:val="18"/>
              </w:rPr>
            </w:pPr>
            <w:r w:rsidRPr="002E2341">
              <w:rPr>
                <w:rFonts w:cstheme="minorHAnsi"/>
                <w:color w:val="000000"/>
                <w:sz w:val="18"/>
                <w:szCs w:val="18"/>
              </w:rPr>
              <w:t> </w:t>
            </w:r>
            <w:r w:rsidRPr="002E2341">
              <w:rPr>
                <w:rFonts w:cstheme="minorHAnsi"/>
                <w:b/>
                <w:bCs/>
                <w:color w:val="000000"/>
                <w:sz w:val="18"/>
                <w:szCs w:val="18"/>
              </w:rPr>
              <w:t>Konular</w:t>
            </w:r>
          </w:p>
        </w:tc>
        <w:tc>
          <w:tcPr>
            <w:tcW w:w="955" w:type="pct"/>
            <w:gridSpan w:val="2"/>
            <w:shd w:val="clear" w:color="auto" w:fill="auto"/>
            <w:vAlign w:val="center"/>
            <w:hideMark/>
          </w:tcPr>
          <w:p w14:paraId="7F9C768D" w14:textId="77777777" w:rsidR="001D6E94" w:rsidRPr="002E2341" w:rsidRDefault="001D6E94" w:rsidP="002E2341">
            <w:pPr>
              <w:spacing w:after="0" w:line="240" w:lineRule="auto"/>
              <w:jc w:val="center"/>
              <w:rPr>
                <w:rFonts w:cstheme="minorHAnsi"/>
                <w:b/>
                <w:bCs/>
                <w:color w:val="000000"/>
                <w:sz w:val="18"/>
                <w:szCs w:val="18"/>
              </w:rPr>
            </w:pPr>
            <w:r w:rsidRPr="002E2341">
              <w:rPr>
                <w:rFonts w:cstheme="minorHAnsi"/>
                <w:b/>
                <w:bCs/>
                <w:color w:val="000000"/>
                <w:sz w:val="18"/>
                <w:szCs w:val="18"/>
              </w:rPr>
              <w:t>Kaynak/İlgili Bölüm</w:t>
            </w:r>
          </w:p>
        </w:tc>
      </w:tr>
      <w:tr w:rsidR="001D6E94" w:rsidRPr="002E2341" w14:paraId="17F59737" w14:textId="77777777" w:rsidTr="002E2341">
        <w:trPr>
          <w:trHeight w:val="284"/>
        </w:trPr>
        <w:tc>
          <w:tcPr>
            <w:tcW w:w="954" w:type="pct"/>
            <w:gridSpan w:val="2"/>
            <w:shd w:val="clear" w:color="auto" w:fill="auto"/>
            <w:vAlign w:val="center"/>
            <w:hideMark/>
          </w:tcPr>
          <w:p w14:paraId="436EAC3A"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1</w:t>
            </w:r>
          </w:p>
        </w:tc>
        <w:tc>
          <w:tcPr>
            <w:tcW w:w="3091" w:type="pct"/>
            <w:gridSpan w:val="8"/>
            <w:shd w:val="clear" w:color="auto" w:fill="auto"/>
            <w:vAlign w:val="center"/>
            <w:hideMark/>
          </w:tcPr>
          <w:p w14:paraId="07D212FA"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Terapatik rekreasyona giriş</w:t>
            </w:r>
          </w:p>
        </w:tc>
        <w:tc>
          <w:tcPr>
            <w:tcW w:w="955" w:type="pct"/>
            <w:gridSpan w:val="2"/>
            <w:shd w:val="clear" w:color="auto" w:fill="auto"/>
            <w:vAlign w:val="center"/>
            <w:hideMark/>
          </w:tcPr>
          <w:p w14:paraId="212EB57F"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400CDDDE" w14:textId="77777777" w:rsidTr="002E2341">
        <w:trPr>
          <w:trHeight w:val="284"/>
        </w:trPr>
        <w:tc>
          <w:tcPr>
            <w:tcW w:w="954" w:type="pct"/>
            <w:gridSpan w:val="2"/>
            <w:shd w:val="clear" w:color="auto" w:fill="auto"/>
            <w:vAlign w:val="center"/>
            <w:hideMark/>
          </w:tcPr>
          <w:p w14:paraId="43B6D6CC"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2</w:t>
            </w:r>
          </w:p>
        </w:tc>
        <w:tc>
          <w:tcPr>
            <w:tcW w:w="3091" w:type="pct"/>
            <w:gridSpan w:val="8"/>
            <w:shd w:val="clear" w:color="auto" w:fill="auto"/>
            <w:vAlign w:val="center"/>
            <w:hideMark/>
          </w:tcPr>
          <w:p w14:paraId="585B2454"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Terapatik rekreasyonun amacı: kas, iskelet ve sinir sistemi bozukluklarında terapi rekreasyonun amacı</w:t>
            </w:r>
          </w:p>
        </w:tc>
        <w:tc>
          <w:tcPr>
            <w:tcW w:w="955" w:type="pct"/>
            <w:gridSpan w:val="2"/>
            <w:shd w:val="clear" w:color="auto" w:fill="auto"/>
            <w:vAlign w:val="center"/>
            <w:hideMark/>
          </w:tcPr>
          <w:p w14:paraId="3B8D8AA6"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3EFA4578" w14:textId="77777777" w:rsidTr="002E2341">
        <w:trPr>
          <w:trHeight w:val="284"/>
        </w:trPr>
        <w:tc>
          <w:tcPr>
            <w:tcW w:w="954" w:type="pct"/>
            <w:gridSpan w:val="2"/>
            <w:shd w:val="clear" w:color="auto" w:fill="auto"/>
            <w:vAlign w:val="center"/>
            <w:hideMark/>
          </w:tcPr>
          <w:p w14:paraId="48A86623"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3</w:t>
            </w:r>
          </w:p>
        </w:tc>
        <w:tc>
          <w:tcPr>
            <w:tcW w:w="3091" w:type="pct"/>
            <w:gridSpan w:val="8"/>
            <w:shd w:val="clear" w:color="auto" w:fill="auto"/>
            <w:vAlign w:val="center"/>
            <w:hideMark/>
          </w:tcPr>
          <w:p w14:paraId="7F633A68"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Duyusal bozukluklarda terapatik rekreasyonu</w:t>
            </w:r>
          </w:p>
        </w:tc>
        <w:tc>
          <w:tcPr>
            <w:tcW w:w="955" w:type="pct"/>
            <w:gridSpan w:val="2"/>
            <w:shd w:val="clear" w:color="auto" w:fill="auto"/>
            <w:vAlign w:val="center"/>
            <w:hideMark/>
          </w:tcPr>
          <w:p w14:paraId="1CC4A4FD"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4AB6EC6A" w14:textId="77777777" w:rsidTr="002E2341">
        <w:trPr>
          <w:trHeight w:val="284"/>
        </w:trPr>
        <w:tc>
          <w:tcPr>
            <w:tcW w:w="954" w:type="pct"/>
            <w:gridSpan w:val="2"/>
            <w:shd w:val="clear" w:color="auto" w:fill="auto"/>
            <w:vAlign w:val="center"/>
            <w:hideMark/>
          </w:tcPr>
          <w:p w14:paraId="2247D1FB"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4</w:t>
            </w:r>
          </w:p>
        </w:tc>
        <w:tc>
          <w:tcPr>
            <w:tcW w:w="3091" w:type="pct"/>
            <w:gridSpan w:val="8"/>
            <w:shd w:val="clear" w:color="auto" w:fill="auto"/>
            <w:vAlign w:val="center"/>
            <w:hideMark/>
          </w:tcPr>
          <w:p w14:paraId="384F454E"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Bilişsel bozukluklarda terapatik rekreasyonun amacı</w:t>
            </w:r>
          </w:p>
        </w:tc>
        <w:tc>
          <w:tcPr>
            <w:tcW w:w="955" w:type="pct"/>
            <w:gridSpan w:val="2"/>
            <w:shd w:val="clear" w:color="auto" w:fill="auto"/>
            <w:vAlign w:val="center"/>
            <w:hideMark/>
          </w:tcPr>
          <w:p w14:paraId="542280E0"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4CBAED81" w14:textId="77777777" w:rsidTr="002E2341">
        <w:trPr>
          <w:trHeight w:val="284"/>
        </w:trPr>
        <w:tc>
          <w:tcPr>
            <w:tcW w:w="954" w:type="pct"/>
            <w:gridSpan w:val="2"/>
            <w:shd w:val="clear" w:color="auto" w:fill="auto"/>
            <w:vAlign w:val="center"/>
            <w:hideMark/>
          </w:tcPr>
          <w:p w14:paraId="66986C95"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5</w:t>
            </w:r>
          </w:p>
        </w:tc>
        <w:tc>
          <w:tcPr>
            <w:tcW w:w="3091" w:type="pct"/>
            <w:gridSpan w:val="8"/>
            <w:shd w:val="clear" w:color="auto" w:fill="auto"/>
            <w:vAlign w:val="center"/>
            <w:hideMark/>
          </w:tcPr>
          <w:p w14:paraId="008A7450"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Psikolojik bozukluklarda terapatik rekreasyonu</w:t>
            </w:r>
          </w:p>
        </w:tc>
        <w:tc>
          <w:tcPr>
            <w:tcW w:w="955" w:type="pct"/>
            <w:gridSpan w:val="2"/>
            <w:shd w:val="clear" w:color="auto" w:fill="auto"/>
            <w:vAlign w:val="center"/>
            <w:hideMark/>
          </w:tcPr>
          <w:p w14:paraId="5A9CCEEB"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2F1465CE" w14:textId="77777777" w:rsidTr="002E2341">
        <w:trPr>
          <w:trHeight w:val="284"/>
        </w:trPr>
        <w:tc>
          <w:tcPr>
            <w:tcW w:w="954" w:type="pct"/>
            <w:gridSpan w:val="2"/>
            <w:shd w:val="clear" w:color="auto" w:fill="auto"/>
            <w:vAlign w:val="center"/>
            <w:hideMark/>
          </w:tcPr>
          <w:p w14:paraId="3A3654E4"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6</w:t>
            </w:r>
          </w:p>
        </w:tc>
        <w:tc>
          <w:tcPr>
            <w:tcW w:w="3091" w:type="pct"/>
            <w:gridSpan w:val="8"/>
            <w:shd w:val="clear" w:color="auto" w:fill="auto"/>
            <w:vAlign w:val="center"/>
            <w:hideMark/>
          </w:tcPr>
          <w:p w14:paraId="51637F4D"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Sosyal bozukluklarda terapatik rekreasyonun amacı</w:t>
            </w:r>
          </w:p>
        </w:tc>
        <w:tc>
          <w:tcPr>
            <w:tcW w:w="955" w:type="pct"/>
            <w:gridSpan w:val="2"/>
            <w:shd w:val="clear" w:color="auto" w:fill="auto"/>
            <w:vAlign w:val="center"/>
            <w:hideMark/>
          </w:tcPr>
          <w:p w14:paraId="711789F5"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294B7DA4" w14:textId="77777777" w:rsidTr="002E2341">
        <w:trPr>
          <w:trHeight w:val="284"/>
        </w:trPr>
        <w:tc>
          <w:tcPr>
            <w:tcW w:w="954" w:type="pct"/>
            <w:gridSpan w:val="2"/>
            <w:shd w:val="clear" w:color="auto" w:fill="auto"/>
            <w:vAlign w:val="center"/>
            <w:hideMark/>
          </w:tcPr>
          <w:p w14:paraId="3C925598"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7</w:t>
            </w:r>
          </w:p>
        </w:tc>
        <w:tc>
          <w:tcPr>
            <w:tcW w:w="3091" w:type="pct"/>
            <w:gridSpan w:val="8"/>
            <w:shd w:val="clear" w:color="auto" w:fill="auto"/>
            <w:vAlign w:val="center"/>
            <w:hideMark/>
          </w:tcPr>
          <w:p w14:paraId="54EA862E"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Yaşlanma sürecinde terapatik rekreasyonu amacı</w:t>
            </w:r>
          </w:p>
        </w:tc>
        <w:tc>
          <w:tcPr>
            <w:tcW w:w="955" w:type="pct"/>
            <w:gridSpan w:val="2"/>
            <w:shd w:val="clear" w:color="auto" w:fill="auto"/>
            <w:vAlign w:val="center"/>
            <w:hideMark/>
          </w:tcPr>
          <w:p w14:paraId="442A6402"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77A63447" w14:textId="77777777" w:rsidTr="002E2341">
        <w:trPr>
          <w:trHeight w:val="284"/>
        </w:trPr>
        <w:tc>
          <w:tcPr>
            <w:tcW w:w="954" w:type="pct"/>
            <w:gridSpan w:val="2"/>
            <w:shd w:val="clear" w:color="auto" w:fill="auto"/>
            <w:vAlign w:val="center"/>
            <w:hideMark/>
          </w:tcPr>
          <w:p w14:paraId="501FB90B"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8</w:t>
            </w:r>
          </w:p>
        </w:tc>
        <w:tc>
          <w:tcPr>
            <w:tcW w:w="3091" w:type="pct"/>
            <w:gridSpan w:val="8"/>
            <w:shd w:val="clear" w:color="auto" w:fill="auto"/>
            <w:vAlign w:val="center"/>
            <w:hideMark/>
          </w:tcPr>
          <w:p w14:paraId="6C0ACB3C"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Terapatik rekreasyonunun yararları</w:t>
            </w:r>
          </w:p>
        </w:tc>
        <w:tc>
          <w:tcPr>
            <w:tcW w:w="955" w:type="pct"/>
            <w:gridSpan w:val="2"/>
            <w:shd w:val="clear" w:color="auto" w:fill="auto"/>
            <w:vAlign w:val="center"/>
            <w:hideMark/>
          </w:tcPr>
          <w:p w14:paraId="7523C0BE"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206A90CB" w14:textId="77777777" w:rsidTr="002E2341">
        <w:trPr>
          <w:trHeight w:val="284"/>
        </w:trPr>
        <w:tc>
          <w:tcPr>
            <w:tcW w:w="954" w:type="pct"/>
            <w:gridSpan w:val="2"/>
            <w:shd w:val="clear" w:color="auto" w:fill="auto"/>
            <w:vAlign w:val="center"/>
            <w:hideMark/>
          </w:tcPr>
          <w:p w14:paraId="3E30805A"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9</w:t>
            </w:r>
          </w:p>
        </w:tc>
        <w:tc>
          <w:tcPr>
            <w:tcW w:w="3091" w:type="pct"/>
            <w:gridSpan w:val="8"/>
            <w:shd w:val="clear" w:color="auto" w:fill="auto"/>
            <w:vAlign w:val="center"/>
            <w:hideMark/>
          </w:tcPr>
          <w:p w14:paraId="65B8E093"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Özel gruplar için terapi rekreasyonu</w:t>
            </w:r>
          </w:p>
        </w:tc>
        <w:tc>
          <w:tcPr>
            <w:tcW w:w="955" w:type="pct"/>
            <w:gridSpan w:val="2"/>
            <w:shd w:val="clear" w:color="auto" w:fill="auto"/>
            <w:vAlign w:val="center"/>
            <w:hideMark/>
          </w:tcPr>
          <w:p w14:paraId="008C461E"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76715E93" w14:textId="77777777" w:rsidTr="002E2341">
        <w:trPr>
          <w:trHeight w:val="284"/>
        </w:trPr>
        <w:tc>
          <w:tcPr>
            <w:tcW w:w="954" w:type="pct"/>
            <w:gridSpan w:val="2"/>
            <w:shd w:val="clear" w:color="auto" w:fill="auto"/>
            <w:vAlign w:val="center"/>
            <w:hideMark/>
          </w:tcPr>
          <w:p w14:paraId="33416F73"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10</w:t>
            </w:r>
          </w:p>
        </w:tc>
        <w:tc>
          <w:tcPr>
            <w:tcW w:w="3091" w:type="pct"/>
            <w:gridSpan w:val="8"/>
            <w:shd w:val="clear" w:color="auto" w:fill="auto"/>
            <w:vAlign w:val="center"/>
            <w:hideMark/>
          </w:tcPr>
          <w:p w14:paraId="705D5A7D"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Terapatik rekreasyon hizmetlerinde kullanılan terminoloji ve destek sistemleri</w:t>
            </w:r>
          </w:p>
        </w:tc>
        <w:tc>
          <w:tcPr>
            <w:tcW w:w="955" w:type="pct"/>
            <w:gridSpan w:val="2"/>
            <w:shd w:val="clear" w:color="auto" w:fill="auto"/>
            <w:vAlign w:val="center"/>
            <w:hideMark/>
          </w:tcPr>
          <w:p w14:paraId="48656F73"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2E946E31" w14:textId="77777777" w:rsidTr="002E2341">
        <w:trPr>
          <w:trHeight w:val="284"/>
        </w:trPr>
        <w:tc>
          <w:tcPr>
            <w:tcW w:w="954" w:type="pct"/>
            <w:gridSpan w:val="2"/>
            <w:shd w:val="clear" w:color="auto" w:fill="auto"/>
            <w:vAlign w:val="center"/>
            <w:hideMark/>
          </w:tcPr>
          <w:p w14:paraId="76461866"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11</w:t>
            </w:r>
          </w:p>
        </w:tc>
        <w:tc>
          <w:tcPr>
            <w:tcW w:w="3091" w:type="pct"/>
            <w:gridSpan w:val="8"/>
            <w:shd w:val="clear" w:color="auto" w:fill="auto"/>
            <w:vAlign w:val="center"/>
            <w:hideMark/>
          </w:tcPr>
          <w:p w14:paraId="7A22E994" w14:textId="77777777" w:rsidR="001D6E94" w:rsidRPr="002E2341" w:rsidRDefault="001D6E94" w:rsidP="002E2341">
            <w:pPr>
              <w:spacing w:after="0" w:line="240" w:lineRule="auto"/>
              <w:rPr>
                <w:rFonts w:cstheme="minorHAnsi"/>
                <w:sz w:val="18"/>
                <w:szCs w:val="18"/>
              </w:rPr>
            </w:pPr>
            <w:r w:rsidRPr="002E2341">
              <w:rPr>
                <w:rFonts w:cstheme="minorHAnsi"/>
                <w:sz w:val="18"/>
                <w:szCs w:val="18"/>
              </w:rPr>
              <w:t>Terapatik rekreasyon metotlarının uygulanması, program tasarımı</w:t>
            </w:r>
          </w:p>
        </w:tc>
        <w:tc>
          <w:tcPr>
            <w:tcW w:w="955" w:type="pct"/>
            <w:gridSpan w:val="2"/>
            <w:shd w:val="clear" w:color="auto" w:fill="auto"/>
            <w:vAlign w:val="center"/>
            <w:hideMark/>
          </w:tcPr>
          <w:p w14:paraId="2867BB98"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2AF7B129" w14:textId="77777777" w:rsidTr="002E2341">
        <w:trPr>
          <w:trHeight w:val="284"/>
        </w:trPr>
        <w:tc>
          <w:tcPr>
            <w:tcW w:w="954" w:type="pct"/>
            <w:gridSpan w:val="2"/>
            <w:shd w:val="clear" w:color="auto" w:fill="auto"/>
            <w:vAlign w:val="center"/>
            <w:hideMark/>
          </w:tcPr>
          <w:p w14:paraId="0F541B94"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12</w:t>
            </w:r>
          </w:p>
        </w:tc>
        <w:tc>
          <w:tcPr>
            <w:tcW w:w="3091" w:type="pct"/>
            <w:gridSpan w:val="8"/>
            <w:shd w:val="clear" w:color="auto" w:fill="auto"/>
            <w:vAlign w:val="center"/>
            <w:hideMark/>
          </w:tcPr>
          <w:p w14:paraId="28B2C513"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Terapatik rekreasyon metotlarının uygulanması: tedavi planı</w:t>
            </w:r>
          </w:p>
        </w:tc>
        <w:tc>
          <w:tcPr>
            <w:tcW w:w="955" w:type="pct"/>
            <w:gridSpan w:val="2"/>
            <w:shd w:val="clear" w:color="auto" w:fill="auto"/>
            <w:vAlign w:val="center"/>
            <w:hideMark/>
          </w:tcPr>
          <w:p w14:paraId="6D3F283E"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7889592E" w14:textId="77777777" w:rsidTr="002E2341">
        <w:trPr>
          <w:trHeight w:val="284"/>
        </w:trPr>
        <w:tc>
          <w:tcPr>
            <w:tcW w:w="954" w:type="pct"/>
            <w:gridSpan w:val="2"/>
            <w:shd w:val="clear" w:color="auto" w:fill="auto"/>
            <w:vAlign w:val="center"/>
            <w:hideMark/>
          </w:tcPr>
          <w:p w14:paraId="7B543540"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13</w:t>
            </w:r>
          </w:p>
        </w:tc>
        <w:tc>
          <w:tcPr>
            <w:tcW w:w="3091" w:type="pct"/>
            <w:gridSpan w:val="8"/>
            <w:shd w:val="clear" w:color="auto" w:fill="auto"/>
            <w:vAlign w:val="center"/>
            <w:hideMark/>
          </w:tcPr>
          <w:p w14:paraId="688BE3C4"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Terapatik rekreasyon metotlarının uygulanması: ölçme</w:t>
            </w:r>
          </w:p>
        </w:tc>
        <w:tc>
          <w:tcPr>
            <w:tcW w:w="955" w:type="pct"/>
            <w:gridSpan w:val="2"/>
            <w:shd w:val="clear" w:color="auto" w:fill="auto"/>
            <w:vAlign w:val="center"/>
            <w:hideMark/>
          </w:tcPr>
          <w:p w14:paraId="59ADB86F"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7DEDB299" w14:textId="77777777" w:rsidTr="002E2341">
        <w:trPr>
          <w:trHeight w:val="284"/>
        </w:trPr>
        <w:tc>
          <w:tcPr>
            <w:tcW w:w="954" w:type="pct"/>
            <w:gridSpan w:val="2"/>
            <w:shd w:val="clear" w:color="auto" w:fill="auto"/>
            <w:vAlign w:val="center"/>
            <w:hideMark/>
          </w:tcPr>
          <w:p w14:paraId="482F3844"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14</w:t>
            </w:r>
          </w:p>
        </w:tc>
        <w:tc>
          <w:tcPr>
            <w:tcW w:w="3091" w:type="pct"/>
            <w:gridSpan w:val="8"/>
            <w:shd w:val="clear" w:color="auto" w:fill="auto"/>
            <w:vAlign w:val="center"/>
            <w:hideMark/>
          </w:tcPr>
          <w:p w14:paraId="568E5A99" w14:textId="77777777" w:rsidR="001D6E94" w:rsidRPr="002E2341" w:rsidRDefault="001D6E94" w:rsidP="002E2341">
            <w:pPr>
              <w:spacing w:after="0" w:line="240" w:lineRule="auto"/>
              <w:rPr>
                <w:rFonts w:cstheme="minorHAnsi"/>
                <w:sz w:val="18"/>
                <w:szCs w:val="18"/>
              </w:rPr>
            </w:pPr>
            <w:r w:rsidRPr="002E2341">
              <w:rPr>
                <w:rFonts w:cstheme="minorHAnsi"/>
                <w:sz w:val="18"/>
                <w:szCs w:val="18"/>
                <w:shd w:val="clear" w:color="auto" w:fill="FFFFFF"/>
              </w:rPr>
              <w:t>Terapaik rekreasyon metotlarının uygulanması: değerlendirme</w:t>
            </w:r>
          </w:p>
        </w:tc>
        <w:tc>
          <w:tcPr>
            <w:tcW w:w="955" w:type="pct"/>
            <w:gridSpan w:val="2"/>
            <w:shd w:val="clear" w:color="auto" w:fill="auto"/>
            <w:vAlign w:val="center"/>
            <w:hideMark/>
          </w:tcPr>
          <w:p w14:paraId="2E368DE1"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w:t>
            </w:r>
          </w:p>
        </w:tc>
      </w:tr>
      <w:tr w:rsidR="001D6E94" w:rsidRPr="002E2341" w14:paraId="747F8236" w14:textId="77777777" w:rsidTr="002E2341">
        <w:trPr>
          <w:trHeight w:val="229"/>
        </w:trPr>
        <w:tc>
          <w:tcPr>
            <w:tcW w:w="5000" w:type="pct"/>
            <w:gridSpan w:val="12"/>
            <w:shd w:val="clear" w:color="auto" w:fill="auto"/>
            <w:noWrap/>
            <w:vAlign w:val="bottom"/>
            <w:hideMark/>
          </w:tcPr>
          <w:p w14:paraId="22E98AD3" w14:textId="77777777" w:rsidR="001D6E94" w:rsidRPr="002E2341" w:rsidRDefault="001D6E94" w:rsidP="002E2341">
            <w:pPr>
              <w:spacing w:after="0" w:line="240" w:lineRule="auto"/>
              <w:rPr>
                <w:rFonts w:cstheme="minorHAnsi"/>
                <w:color w:val="000000"/>
                <w:sz w:val="18"/>
                <w:szCs w:val="18"/>
              </w:rPr>
            </w:pPr>
          </w:p>
        </w:tc>
      </w:tr>
      <w:tr w:rsidR="001D6E94" w:rsidRPr="002E2341" w14:paraId="2BF7DB61" w14:textId="77777777" w:rsidTr="002E2341">
        <w:trPr>
          <w:trHeight w:val="284"/>
        </w:trPr>
        <w:tc>
          <w:tcPr>
            <w:tcW w:w="5000" w:type="pct"/>
            <w:gridSpan w:val="12"/>
            <w:shd w:val="clear" w:color="auto" w:fill="auto"/>
            <w:vAlign w:val="center"/>
            <w:hideMark/>
          </w:tcPr>
          <w:p w14:paraId="5AB34F58"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KAYNAKLAR</w:t>
            </w:r>
          </w:p>
        </w:tc>
      </w:tr>
      <w:tr w:rsidR="001D6E94" w:rsidRPr="002E2341" w14:paraId="51C2765F" w14:textId="77777777" w:rsidTr="002E2341">
        <w:trPr>
          <w:trHeight w:val="284"/>
        </w:trPr>
        <w:tc>
          <w:tcPr>
            <w:tcW w:w="954" w:type="pct"/>
            <w:gridSpan w:val="2"/>
            <w:shd w:val="clear" w:color="auto" w:fill="auto"/>
            <w:vAlign w:val="center"/>
            <w:hideMark/>
          </w:tcPr>
          <w:p w14:paraId="5EA7EE1B"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Ders Notu</w:t>
            </w:r>
          </w:p>
        </w:tc>
        <w:tc>
          <w:tcPr>
            <w:tcW w:w="4046" w:type="pct"/>
            <w:gridSpan w:val="10"/>
            <w:shd w:val="clear" w:color="auto" w:fill="auto"/>
            <w:vAlign w:val="center"/>
            <w:hideMark/>
          </w:tcPr>
          <w:p w14:paraId="6B6661CA" w14:textId="77777777" w:rsidR="001D6E94" w:rsidRPr="002E2341" w:rsidRDefault="001D6E94" w:rsidP="002E2341">
            <w:pPr>
              <w:spacing w:after="0" w:line="240" w:lineRule="auto"/>
              <w:rPr>
                <w:rFonts w:cstheme="minorHAnsi"/>
                <w:color w:val="000000"/>
                <w:sz w:val="18"/>
                <w:szCs w:val="18"/>
              </w:rPr>
            </w:pPr>
          </w:p>
        </w:tc>
      </w:tr>
      <w:tr w:rsidR="001D6E94" w:rsidRPr="002E2341" w14:paraId="7509E77A" w14:textId="77777777" w:rsidTr="002E2341">
        <w:trPr>
          <w:trHeight w:val="284"/>
        </w:trPr>
        <w:tc>
          <w:tcPr>
            <w:tcW w:w="954" w:type="pct"/>
            <w:gridSpan w:val="2"/>
            <w:shd w:val="clear" w:color="auto" w:fill="auto"/>
            <w:vAlign w:val="center"/>
            <w:hideMark/>
          </w:tcPr>
          <w:p w14:paraId="2C43FB3F" w14:textId="77777777" w:rsidR="001D6E94" w:rsidRPr="002E2341" w:rsidRDefault="001D6E94" w:rsidP="002E2341">
            <w:pPr>
              <w:spacing w:after="0" w:line="240" w:lineRule="auto"/>
              <w:rPr>
                <w:rFonts w:cstheme="minorHAnsi"/>
                <w:b/>
                <w:bCs/>
                <w:color w:val="000000"/>
                <w:sz w:val="18"/>
                <w:szCs w:val="18"/>
              </w:rPr>
            </w:pPr>
            <w:r w:rsidRPr="002E2341">
              <w:rPr>
                <w:rFonts w:cstheme="minorHAnsi"/>
                <w:b/>
                <w:bCs/>
                <w:color w:val="000000"/>
                <w:sz w:val="18"/>
                <w:szCs w:val="18"/>
              </w:rPr>
              <w:t>Diğer Kaynaklar</w:t>
            </w:r>
          </w:p>
        </w:tc>
        <w:tc>
          <w:tcPr>
            <w:tcW w:w="4046" w:type="pct"/>
            <w:gridSpan w:val="10"/>
            <w:shd w:val="clear" w:color="auto" w:fill="auto"/>
            <w:vAlign w:val="center"/>
            <w:hideMark/>
          </w:tcPr>
          <w:p w14:paraId="470A6678" w14:textId="77777777" w:rsidR="001D6E94" w:rsidRPr="002E2341" w:rsidRDefault="001D6E94" w:rsidP="002E2341">
            <w:pPr>
              <w:spacing w:after="0" w:line="240" w:lineRule="auto"/>
              <w:rPr>
                <w:rFonts w:cstheme="minorHAnsi"/>
                <w:color w:val="000000"/>
                <w:sz w:val="18"/>
                <w:szCs w:val="18"/>
              </w:rPr>
            </w:pPr>
            <w:r w:rsidRPr="002E2341">
              <w:rPr>
                <w:rFonts w:cstheme="minorHAnsi"/>
                <w:color w:val="000000"/>
                <w:sz w:val="18"/>
                <w:szCs w:val="18"/>
              </w:rPr>
              <w:t> Karaküçük, S (2012). Terapatik Rekreasyon, Gazi Kitapevi.</w:t>
            </w:r>
          </w:p>
        </w:tc>
      </w:tr>
      <w:tr w:rsidR="001D6E94" w:rsidRPr="002E2341" w14:paraId="252C6820" w14:textId="77777777" w:rsidTr="002E2341">
        <w:trPr>
          <w:trHeight w:val="578"/>
        </w:trPr>
        <w:tc>
          <w:tcPr>
            <w:tcW w:w="5000" w:type="pct"/>
            <w:gridSpan w:val="12"/>
            <w:shd w:val="clear" w:color="auto" w:fill="auto"/>
            <w:noWrap/>
            <w:vAlign w:val="bottom"/>
            <w:hideMark/>
          </w:tcPr>
          <w:p w14:paraId="18022404" w14:textId="77777777" w:rsidR="001D6E94" w:rsidRPr="002E2341" w:rsidRDefault="001D6E94" w:rsidP="002E2341">
            <w:pPr>
              <w:spacing w:after="0" w:line="240" w:lineRule="auto"/>
              <w:rPr>
                <w:rFonts w:cstheme="minorHAnsi"/>
                <w:color w:val="000000"/>
                <w:sz w:val="18"/>
                <w:szCs w:val="18"/>
              </w:rPr>
            </w:pPr>
          </w:p>
        </w:tc>
      </w:tr>
      <w:tr w:rsidR="001D6E94" w:rsidRPr="003A0002" w14:paraId="1B36133F" w14:textId="77777777" w:rsidTr="002E2341">
        <w:trPr>
          <w:trHeight w:val="284"/>
        </w:trPr>
        <w:tc>
          <w:tcPr>
            <w:tcW w:w="5000" w:type="pct"/>
            <w:gridSpan w:val="12"/>
            <w:shd w:val="clear" w:color="auto" w:fill="auto"/>
            <w:vAlign w:val="center"/>
            <w:hideMark/>
          </w:tcPr>
          <w:p w14:paraId="33A34FB8"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0757EE52" w14:textId="77777777" w:rsidTr="002E2341">
        <w:trPr>
          <w:trHeight w:val="284"/>
        </w:trPr>
        <w:tc>
          <w:tcPr>
            <w:tcW w:w="1561" w:type="pct"/>
            <w:gridSpan w:val="3"/>
            <w:shd w:val="clear" w:color="auto" w:fill="auto"/>
            <w:vAlign w:val="center"/>
            <w:hideMark/>
          </w:tcPr>
          <w:p w14:paraId="048D23B8"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627" w:type="pct"/>
            <w:gridSpan w:val="5"/>
            <w:shd w:val="clear" w:color="auto" w:fill="auto"/>
            <w:noWrap/>
            <w:vAlign w:val="bottom"/>
            <w:hideMark/>
          </w:tcPr>
          <w:p w14:paraId="359FF66D"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1812" w:type="pct"/>
            <w:gridSpan w:val="4"/>
            <w:shd w:val="clear" w:color="auto" w:fill="auto"/>
            <w:vAlign w:val="center"/>
            <w:hideMark/>
          </w:tcPr>
          <w:p w14:paraId="54BD905C"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1E6A570C" w14:textId="77777777" w:rsidTr="002E2341">
        <w:trPr>
          <w:trHeight w:val="284"/>
        </w:trPr>
        <w:tc>
          <w:tcPr>
            <w:tcW w:w="1561" w:type="pct"/>
            <w:gridSpan w:val="3"/>
            <w:shd w:val="clear" w:color="auto" w:fill="auto"/>
            <w:vAlign w:val="center"/>
            <w:hideMark/>
          </w:tcPr>
          <w:p w14:paraId="535E6B8C"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627" w:type="pct"/>
            <w:gridSpan w:val="5"/>
            <w:shd w:val="clear" w:color="auto" w:fill="auto"/>
            <w:noWrap/>
            <w:vAlign w:val="bottom"/>
            <w:hideMark/>
          </w:tcPr>
          <w:p w14:paraId="6850B6B2"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7B7DA686"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2C3F5B1C" w14:textId="77777777" w:rsidTr="002E2341">
        <w:trPr>
          <w:trHeight w:val="284"/>
        </w:trPr>
        <w:tc>
          <w:tcPr>
            <w:tcW w:w="1561" w:type="pct"/>
            <w:gridSpan w:val="3"/>
            <w:shd w:val="clear" w:color="auto" w:fill="auto"/>
            <w:vAlign w:val="center"/>
            <w:hideMark/>
          </w:tcPr>
          <w:p w14:paraId="709A1E47"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627" w:type="pct"/>
            <w:gridSpan w:val="5"/>
            <w:shd w:val="clear" w:color="auto" w:fill="auto"/>
            <w:noWrap/>
            <w:vAlign w:val="bottom"/>
            <w:hideMark/>
          </w:tcPr>
          <w:p w14:paraId="63888F77" w14:textId="77777777" w:rsidR="001D6E94" w:rsidRPr="003A0002" w:rsidRDefault="001D6E94" w:rsidP="00A87FAC">
            <w:pPr>
              <w:spacing w:after="0"/>
              <w:jc w:val="center"/>
              <w:rPr>
                <w:rFonts w:cs="Calibri"/>
                <w:sz w:val="18"/>
                <w:szCs w:val="18"/>
              </w:rPr>
            </w:pPr>
          </w:p>
        </w:tc>
        <w:tc>
          <w:tcPr>
            <w:tcW w:w="1812" w:type="pct"/>
            <w:gridSpan w:val="4"/>
            <w:shd w:val="clear" w:color="auto" w:fill="auto"/>
            <w:vAlign w:val="center"/>
            <w:hideMark/>
          </w:tcPr>
          <w:p w14:paraId="08F4A3DF" w14:textId="77777777" w:rsidR="001D6E94" w:rsidRPr="003A0002" w:rsidRDefault="001D6E94" w:rsidP="00A87FAC">
            <w:pPr>
              <w:spacing w:after="0"/>
              <w:jc w:val="center"/>
              <w:rPr>
                <w:rFonts w:cs="Calibri"/>
                <w:sz w:val="18"/>
                <w:szCs w:val="18"/>
              </w:rPr>
            </w:pPr>
          </w:p>
        </w:tc>
      </w:tr>
      <w:tr w:rsidR="001D6E94" w:rsidRPr="003A0002" w14:paraId="52AD7D6C" w14:textId="77777777" w:rsidTr="002E2341">
        <w:trPr>
          <w:trHeight w:val="284"/>
        </w:trPr>
        <w:tc>
          <w:tcPr>
            <w:tcW w:w="1561" w:type="pct"/>
            <w:gridSpan w:val="3"/>
            <w:shd w:val="clear" w:color="auto" w:fill="auto"/>
            <w:vAlign w:val="center"/>
            <w:hideMark/>
          </w:tcPr>
          <w:p w14:paraId="15970463"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627" w:type="pct"/>
            <w:gridSpan w:val="5"/>
            <w:shd w:val="clear" w:color="auto" w:fill="auto"/>
            <w:noWrap/>
            <w:vAlign w:val="bottom"/>
            <w:hideMark/>
          </w:tcPr>
          <w:p w14:paraId="5D8FFAD1" w14:textId="77777777" w:rsidR="001D6E94" w:rsidRPr="003A0002" w:rsidRDefault="001D6E94" w:rsidP="00A87FAC">
            <w:pPr>
              <w:spacing w:after="0"/>
              <w:jc w:val="center"/>
              <w:rPr>
                <w:rFonts w:cs="Calibri"/>
                <w:sz w:val="18"/>
                <w:szCs w:val="18"/>
              </w:rPr>
            </w:pPr>
          </w:p>
        </w:tc>
        <w:tc>
          <w:tcPr>
            <w:tcW w:w="1812" w:type="pct"/>
            <w:gridSpan w:val="4"/>
            <w:shd w:val="clear" w:color="auto" w:fill="auto"/>
            <w:vAlign w:val="center"/>
            <w:hideMark/>
          </w:tcPr>
          <w:p w14:paraId="77960E3F" w14:textId="77777777" w:rsidR="001D6E94" w:rsidRPr="003A0002" w:rsidRDefault="001D6E94" w:rsidP="00A87FAC">
            <w:pPr>
              <w:spacing w:after="0"/>
              <w:jc w:val="center"/>
              <w:rPr>
                <w:rFonts w:cs="Calibri"/>
                <w:sz w:val="18"/>
                <w:szCs w:val="18"/>
              </w:rPr>
            </w:pPr>
          </w:p>
        </w:tc>
      </w:tr>
      <w:tr w:rsidR="001D6E94" w:rsidRPr="003A0002" w14:paraId="3745F348" w14:textId="77777777" w:rsidTr="002E2341">
        <w:trPr>
          <w:trHeight w:val="284"/>
        </w:trPr>
        <w:tc>
          <w:tcPr>
            <w:tcW w:w="1561" w:type="pct"/>
            <w:gridSpan w:val="3"/>
            <w:shd w:val="clear" w:color="auto" w:fill="auto"/>
            <w:vAlign w:val="center"/>
            <w:hideMark/>
          </w:tcPr>
          <w:p w14:paraId="64B17FDC" w14:textId="77777777" w:rsidR="001D6E94" w:rsidRPr="003A0002" w:rsidRDefault="001D6E94" w:rsidP="00A87FAC">
            <w:pPr>
              <w:spacing w:after="0"/>
              <w:rPr>
                <w:rFonts w:cs="Calibri"/>
                <w:b/>
                <w:sz w:val="18"/>
                <w:szCs w:val="18"/>
              </w:rPr>
            </w:pPr>
          </w:p>
        </w:tc>
        <w:tc>
          <w:tcPr>
            <w:tcW w:w="1627" w:type="pct"/>
            <w:gridSpan w:val="5"/>
            <w:shd w:val="clear" w:color="auto" w:fill="auto"/>
            <w:noWrap/>
            <w:vAlign w:val="bottom"/>
            <w:hideMark/>
          </w:tcPr>
          <w:p w14:paraId="0882FCC8"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1812" w:type="pct"/>
            <w:gridSpan w:val="4"/>
            <w:shd w:val="clear" w:color="auto" w:fill="auto"/>
            <w:vAlign w:val="center"/>
            <w:hideMark/>
          </w:tcPr>
          <w:p w14:paraId="242840AD"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6676AFD0" w14:textId="77777777" w:rsidTr="002E2341">
        <w:trPr>
          <w:trHeight w:val="284"/>
        </w:trPr>
        <w:tc>
          <w:tcPr>
            <w:tcW w:w="1561" w:type="pct"/>
            <w:gridSpan w:val="3"/>
            <w:shd w:val="clear" w:color="auto" w:fill="auto"/>
            <w:vAlign w:val="center"/>
            <w:hideMark/>
          </w:tcPr>
          <w:p w14:paraId="1192E11C"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627" w:type="pct"/>
            <w:gridSpan w:val="5"/>
            <w:shd w:val="clear" w:color="auto" w:fill="auto"/>
            <w:noWrap/>
            <w:vAlign w:val="bottom"/>
            <w:hideMark/>
          </w:tcPr>
          <w:p w14:paraId="4AD29B61"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0C9FB886"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43F2BB37" w14:textId="77777777" w:rsidTr="002E2341">
        <w:trPr>
          <w:trHeight w:val="284"/>
        </w:trPr>
        <w:tc>
          <w:tcPr>
            <w:tcW w:w="1561" w:type="pct"/>
            <w:gridSpan w:val="3"/>
            <w:shd w:val="clear" w:color="auto" w:fill="auto"/>
            <w:vAlign w:val="center"/>
            <w:hideMark/>
          </w:tcPr>
          <w:p w14:paraId="7243B52C"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627" w:type="pct"/>
            <w:gridSpan w:val="5"/>
            <w:shd w:val="clear" w:color="auto" w:fill="auto"/>
            <w:noWrap/>
            <w:vAlign w:val="bottom"/>
            <w:hideMark/>
          </w:tcPr>
          <w:p w14:paraId="2A8A476E"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812" w:type="pct"/>
            <w:gridSpan w:val="4"/>
            <w:shd w:val="clear" w:color="auto" w:fill="auto"/>
            <w:vAlign w:val="center"/>
            <w:hideMark/>
          </w:tcPr>
          <w:p w14:paraId="15E316EA"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70535F23" w14:textId="77777777" w:rsidTr="002E2341">
        <w:trPr>
          <w:trHeight w:val="284"/>
        </w:trPr>
        <w:tc>
          <w:tcPr>
            <w:tcW w:w="1561" w:type="pct"/>
            <w:gridSpan w:val="3"/>
            <w:shd w:val="clear" w:color="auto" w:fill="auto"/>
            <w:vAlign w:val="center"/>
            <w:hideMark/>
          </w:tcPr>
          <w:p w14:paraId="52050D43" w14:textId="77777777" w:rsidR="001D6E94" w:rsidRPr="003A0002" w:rsidRDefault="001D6E94" w:rsidP="00A87FAC">
            <w:pPr>
              <w:spacing w:after="0"/>
              <w:rPr>
                <w:rFonts w:cs="Calibri"/>
                <w:sz w:val="18"/>
                <w:szCs w:val="18"/>
              </w:rPr>
            </w:pPr>
          </w:p>
        </w:tc>
        <w:tc>
          <w:tcPr>
            <w:tcW w:w="1627" w:type="pct"/>
            <w:gridSpan w:val="5"/>
            <w:shd w:val="clear" w:color="auto" w:fill="auto"/>
            <w:noWrap/>
            <w:vAlign w:val="bottom"/>
            <w:hideMark/>
          </w:tcPr>
          <w:p w14:paraId="26DAACD7"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1812" w:type="pct"/>
            <w:gridSpan w:val="4"/>
            <w:shd w:val="clear" w:color="auto" w:fill="auto"/>
            <w:vAlign w:val="center"/>
            <w:hideMark/>
          </w:tcPr>
          <w:p w14:paraId="2E25845B"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7FF0BFE7" w14:textId="77777777" w:rsidTr="002E2341">
        <w:trPr>
          <w:trHeight w:val="300"/>
        </w:trPr>
        <w:tc>
          <w:tcPr>
            <w:tcW w:w="5000" w:type="pct"/>
            <w:gridSpan w:val="12"/>
            <w:shd w:val="clear" w:color="auto" w:fill="auto"/>
            <w:vAlign w:val="center"/>
            <w:hideMark/>
          </w:tcPr>
          <w:p w14:paraId="4975B7E0" w14:textId="77777777" w:rsidR="001D6E94" w:rsidRPr="003A0002" w:rsidRDefault="001D6E94" w:rsidP="00A87FAC">
            <w:pPr>
              <w:spacing w:after="0" w:line="240" w:lineRule="auto"/>
              <w:rPr>
                <w:rFonts w:cs="Calibri"/>
                <w:b/>
                <w:bCs/>
                <w:sz w:val="18"/>
                <w:szCs w:val="18"/>
              </w:rPr>
            </w:pPr>
          </w:p>
          <w:p w14:paraId="441BF773"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041D276C" w14:textId="77777777" w:rsidTr="002E2341">
        <w:trPr>
          <w:trHeight w:val="476"/>
        </w:trPr>
        <w:tc>
          <w:tcPr>
            <w:tcW w:w="2302" w:type="pct"/>
            <w:gridSpan w:val="5"/>
            <w:shd w:val="clear" w:color="auto" w:fill="auto"/>
            <w:vAlign w:val="center"/>
            <w:hideMark/>
          </w:tcPr>
          <w:p w14:paraId="51FF0BE9"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4078C163"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739FC156"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947" w:type="pct"/>
            <w:shd w:val="clear" w:color="auto" w:fill="auto"/>
            <w:vAlign w:val="center"/>
          </w:tcPr>
          <w:p w14:paraId="52C9004B"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658DDFDE" w14:textId="77777777" w:rsidTr="002E2341">
        <w:trPr>
          <w:trHeight w:val="420"/>
        </w:trPr>
        <w:tc>
          <w:tcPr>
            <w:tcW w:w="2302" w:type="pct"/>
            <w:gridSpan w:val="5"/>
            <w:shd w:val="clear" w:color="auto" w:fill="auto"/>
            <w:vAlign w:val="center"/>
            <w:hideMark/>
          </w:tcPr>
          <w:p w14:paraId="6D7E1C78" w14:textId="77777777" w:rsidR="001D6E94" w:rsidRPr="003A0002" w:rsidRDefault="001D6E94" w:rsidP="00A87FAC">
            <w:pPr>
              <w:spacing w:after="0" w:line="240" w:lineRule="auto"/>
              <w:rPr>
                <w:rFonts w:cs="Calibri"/>
                <w:sz w:val="18"/>
                <w:szCs w:val="18"/>
              </w:rPr>
            </w:pPr>
            <w:r w:rsidRPr="003A0002">
              <w:rPr>
                <w:rFonts w:cs="Calibri"/>
                <w:sz w:val="18"/>
                <w:szCs w:val="18"/>
              </w:rPr>
              <w:lastRenderedPageBreak/>
              <w:t>Derse Katılım (Sınav haftası hariç)</w:t>
            </w:r>
          </w:p>
        </w:tc>
        <w:tc>
          <w:tcPr>
            <w:tcW w:w="792" w:type="pct"/>
            <w:gridSpan w:val="2"/>
            <w:shd w:val="clear" w:color="auto" w:fill="auto"/>
            <w:noWrap/>
            <w:vAlign w:val="center"/>
            <w:hideMark/>
          </w:tcPr>
          <w:p w14:paraId="1A17175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02E62B50"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947" w:type="pct"/>
            <w:shd w:val="clear" w:color="auto" w:fill="auto"/>
            <w:vAlign w:val="center"/>
          </w:tcPr>
          <w:p w14:paraId="531847F8"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38376368" w14:textId="77777777" w:rsidTr="002E2341">
        <w:trPr>
          <w:trHeight w:val="420"/>
        </w:trPr>
        <w:tc>
          <w:tcPr>
            <w:tcW w:w="2302" w:type="pct"/>
            <w:gridSpan w:val="5"/>
            <w:shd w:val="clear" w:color="auto" w:fill="auto"/>
            <w:vAlign w:val="center"/>
            <w:hideMark/>
          </w:tcPr>
          <w:p w14:paraId="0ED23246"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30DF6D1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669C888"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7" w:type="pct"/>
            <w:shd w:val="clear" w:color="auto" w:fill="auto"/>
            <w:vAlign w:val="center"/>
          </w:tcPr>
          <w:p w14:paraId="233EB87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720CD133" w14:textId="77777777" w:rsidTr="002E2341">
        <w:trPr>
          <w:trHeight w:val="420"/>
        </w:trPr>
        <w:tc>
          <w:tcPr>
            <w:tcW w:w="2302" w:type="pct"/>
            <w:gridSpan w:val="5"/>
            <w:shd w:val="clear" w:color="auto" w:fill="auto"/>
            <w:vAlign w:val="center"/>
            <w:hideMark/>
          </w:tcPr>
          <w:p w14:paraId="3FED4CC5"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0DA7000E"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AB9CE6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7" w:type="pct"/>
            <w:shd w:val="clear" w:color="auto" w:fill="auto"/>
            <w:vAlign w:val="center"/>
          </w:tcPr>
          <w:p w14:paraId="25315EC1"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3F6BE256" w14:textId="77777777" w:rsidTr="002E2341">
        <w:trPr>
          <w:trHeight w:val="420"/>
        </w:trPr>
        <w:tc>
          <w:tcPr>
            <w:tcW w:w="2302" w:type="pct"/>
            <w:gridSpan w:val="5"/>
            <w:shd w:val="clear" w:color="auto" w:fill="auto"/>
            <w:vAlign w:val="center"/>
            <w:hideMark/>
          </w:tcPr>
          <w:p w14:paraId="70C28F7B"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7307488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79777EEC"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947" w:type="pct"/>
            <w:shd w:val="clear" w:color="auto" w:fill="auto"/>
            <w:vAlign w:val="center"/>
          </w:tcPr>
          <w:p w14:paraId="784D1001"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6FB5FBDF" w14:textId="77777777" w:rsidTr="002E2341">
        <w:trPr>
          <w:trHeight w:val="420"/>
        </w:trPr>
        <w:tc>
          <w:tcPr>
            <w:tcW w:w="2302" w:type="pct"/>
            <w:gridSpan w:val="5"/>
            <w:shd w:val="clear" w:color="auto" w:fill="auto"/>
            <w:vAlign w:val="center"/>
            <w:hideMark/>
          </w:tcPr>
          <w:p w14:paraId="28D6CD58"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5390631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5372793"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947" w:type="pct"/>
            <w:shd w:val="clear" w:color="auto" w:fill="auto"/>
            <w:vAlign w:val="center"/>
          </w:tcPr>
          <w:p w14:paraId="0FF61CA7"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33C2FC21" w14:textId="77777777" w:rsidTr="002E2341">
        <w:trPr>
          <w:trHeight w:val="420"/>
        </w:trPr>
        <w:tc>
          <w:tcPr>
            <w:tcW w:w="2302" w:type="pct"/>
            <w:gridSpan w:val="5"/>
            <w:shd w:val="clear" w:color="auto" w:fill="auto"/>
            <w:vAlign w:val="center"/>
            <w:hideMark/>
          </w:tcPr>
          <w:p w14:paraId="338C859C"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30EE8538" w14:textId="77777777" w:rsidR="001D6E94" w:rsidRPr="003A0002" w:rsidRDefault="001D6E94" w:rsidP="00A87FAC">
            <w:pPr>
              <w:spacing w:after="0" w:line="240" w:lineRule="auto"/>
              <w:jc w:val="center"/>
              <w:rPr>
                <w:rFonts w:cs="Calibri"/>
                <w:sz w:val="18"/>
                <w:szCs w:val="18"/>
              </w:rPr>
            </w:pPr>
          </w:p>
        </w:tc>
        <w:tc>
          <w:tcPr>
            <w:tcW w:w="959" w:type="pct"/>
            <w:gridSpan w:val="4"/>
            <w:shd w:val="clear" w:color="auto" w:fill="auto"/>
            <w:vAlign w:val="center"/>
          </w:tcPr>
          <w:p w14:paraId="49797D20" w14:textId="77777777" w:rsidR="001D6E94" w:rsidRPr="003A0002" w:rsidRDefault="001D6E94" w:rsidP="00A87FAC">
            <w:pPr>
              <w:spacing w:after="0" w:line="240" w:lineRule="auto"/>
              <w:jc w:val="center"/>
              <w:rPr>
                <w:rFonts w:cs="Calibri"/>
                <w:sz w:val="18"/>
                <w:szCs w:val="18"/>
              </w:rPr>
            </w:pPr>
          </w:p>
        </w:tc>
        <w:tc>
          <w:tcPr>
            <w:tcW w:w="947" w:type="pct"/>
            <w:shd w:val="clear" w:color="auto" w:fill="auto"/>
            <w:vAlign w:val="center"/>
          </w:tcPr>
          <w:p w14:paraId="54C20EEA" w14:textId="77777777" w:rsidR="001D6E94" w:rsidRPr="003A0002" w:rsidRDefault="001D6E94" w:rsidP="00A87FAC">
            <w:pPr>
              <w:spacing w:after="0" w:line="240" w:lineRule="auto"/>
              <w:jc w:val="center"/>
              <w:rPr>
                <w:rFonts w:cs="Calibri"/>
                <w:sz w:val="18"/>
                <w:szCs w:val="18"/>
              </w:rPr>
            </w:pPr>
          </w:p>
        </w:tc>
      </w:tr>
      <w:tr w:rsidR="001D6E94" w:rsidRPr="003A0002" w14:paraId="58D6A2CB" w14:textId="77777777" w:rsidTr="002E2341">
        <w:trPr>
          <w:trHeight w:val="420"/>
        </w:trPr>
        <w:tc>
          <w:tcPr>
            <w:tcW w:w="2302" w:type="pct"/>
            <w:gridSpan w:val="5"/>
            <w:shd w:val="clear" w:color="auto" w:fill="auto"/>
            <w:vAlign w:val="center"/>
          </w:tcPr>
          <w:p w14:paraId="5A4F3EA6"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2D235D2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40B90B10"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947" w:type="pct"/>
            <w:shd w:val="clear" w:color="auto" w:fill="auto"/>
            <w:vAlign w:val="center"/>
          </w:tcPr>
          <w:p w14:paraId="15EA4E9D"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2BA1B775" w14:textId="77777777" w:rsidTr="002E2341">
        <w:trPr>
          <w:trHeight w:val="420"/>
        </w:trPr>
        <w:tc>
          <w:tcPr>
            <w:tcW w:w="2302" w:type="pct"/>
            <w:gridSpan w:val="5"/>
            <w:shd w:val="clear" w:color="auto" w:fill="auto"/>
            <w:vAlign w:val="center"/>
            <w:hideMark/>
          </w:tcPr>
          <w:p w14:paraId="3D3023B5"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7AD6A80C" w14:textId="77777777" w:rsidR="001D6E94" w:rsidRPr="003A0002" w:rsidRDefault="001D6E94" w:rsidP="00A87FAC">
            <w:pPr>
              <w:spacing w:after="0" w:line="240" w:lineRule="auto"/>
              <w:jc w:val="center"/>
              <w:rPr>
                <w:rFonts w:cs="Calibri"/>
                <w:sz w:val="18"/>
                <w:szCs w:val="18"/>
              </w:rPr>
            </w:pPr>
          </w:p>
        </w:tc>
        <w:tc>
          <w:tcPr>
            <w:tcW w:w="959" w:type="pct"/>
            <w:gridSpan w:val="4"/>
            <w:shd w:val="clear" w:color="auto" w:fill="auto"/>
            <w:noWrap/>
            <w:vAlign w:val="center"/>
            <w:hideMark/>
          </w:tcPr>
          <w:p w14:paraId="17F9D7A3" w14:textId="77777777" w:rsidR="001D6E94" w:rsidRPr="003A0002" w:rsidRDefault="001D6E94" w:rsidP="00A87FAC">
            <w:pPr>
              <w:spacing w:after="0" w:line="240" w:lineRule="auto"/>
              <w:jc w:val="center"/>
              <w:rPr>
                <w:rFonts w:cs="Calibri"/>
                <w:sz w:val="18"/>
                <w:szCs w:val="18"/>
              </w:rPr>
            </w:pPr>
          </w:p>
        </w:tc>
        <w:tc>
          <w:tcPr>
            <w:tcW w:w="947" w:type="pct"/>
            <w:shd w:val="clear" w:color="auto" w:fill="auto"/>
            <w:noWrap/>
            <w:vAlign w:val="center"/>
            <w:hideMark/>
          </w:tcPr>
          <w:p w14:paraId="66D244AE"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4789BF11" w14:textId="77777777" w:rsidTr="002E2341">
        <w:trPr>
          <w:trHeight w:val="420"/>
        </w:trPr>
        <w:tc>
          <w:tcPr>
            <w:tcW w:w="2302" w:type="pct"/>
            <w:gridSpan w:val="5"/>
            <w:shd w:val="clear" w:color="auto" w:fill="auto"/>
            <w:vAlign w:val="center"/>
            <w:hideMark/>
          </w:tcPr>
          <w:p w14:paraId="7607BAB9"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21934664" w14:textId="77777777" w:rsidR="001D6E94" w:rsidRPr="003A0002" w:rsidRDefault="001D6E94" w:rsidP="00A87FAC">
            <w:pPr>
              <w:spacing w:after="0" w:line="240" w:lineRule="auto"/>
              <w:jc w:val="center"/>
              <w:rPr>
                <w:rFonts w:cs="Calibri"/>
                <w:sz w:val="18"/>
                <w:szCs w:val="18"/>
              </w:rPr>
            </w:pPr>
          </w:p>
        </w:tc>
        <w:tc>
          <w:tcPr>
            <w:tcW w:w="959" w:type="pct"/>
            <w:gridSpan w:val="4"/>
            <w:shd w:val="clear" w:color="auto" w:fill="auto"/>
            <w:noWrap/>
            <w:vAlign w:val="center"/>
            <w:hideMark/>
          </w:tcPr>
          <w:p w14:paraId="2A00357C" w14:textId="77777777" w:rsidR="001D6E94" w:rsidRPr="003A0002" w:rsidRDefault="001D6E94" w:rsidP="00A87FAC">
            <w:pPr>
              <w:spacing w:after="0" w:line="240" w:lineRule="auto"/>
              <w:jc w:val="center"/>
              <w:rPr>
                <w:rFonts w:cs="Calibri"/>
                <w:sz w:val="18"/>
                <w:szCs w:val="18"/>
              </w:rPr>
            </w:pPr>
          </w:p>
        </w:tc>
        <w:tc>
          <w:tcPr>
            <w:tcW w:w="947" w:type="pct"/>
            <w:shd w:val="clear" w:color="auto" w:fill="auto"/>
            <w:noWrap/>
            <w:vAlign w:val="center"/>
            <w:hideMark/>
          </w:tcPr>
          <w:p w14:paraId="651090A4"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0A73C0B4" w14:textId="77777777" w:rsidR="001D6E94" w:rsidRDefault="001D6E94" w:rsidP="002E2341">
      <w:pPr>
        <w:spacing w:line="240" w:lineRule="auto"/>
        <w:rPr>
          <w:rFonts w:cs="Calibri"/>
          <w:sz w:val="18"/>
          <w:szCs w:val="18"/>
        </w:rPr>
      </w:pPr>
    </w:p>
    <w:p w14:paraId="15B45E7C" w14:textId="77777777" w:rsidR="001D6E94" w:rsidRPr="0084691D" w:rsidRDefault="001D6E94" w:rsidP="002E2341">
      <w:pPr>
        <w:spacing w:line="240" w:lineRule="auto"/>
        <w:jc w:val="right"/>
        <w:rPr>
          <w:rFonts w:cs="Calibri"/>
          <w:sz w:val="18"/>
          <w:szCs w:val="18"/>
        </w:rPr>
      </w:pPr>
      <w:r w:rsidRPr="0084691D">
        <w:rPr>
          <w:rFonts w:cs="Calibri"/>
          <w:sz w:val="18"/>
          <w:szCs w:val="18"/>
        </w:rPr>
        <w:t>Düzenleme Tarihi: 02/05/2019</w:t>
      </w:r>
    </w:p>
    <w:p w14:paraId="43996B27" w14:textId="77777777" w:rsidR="001D6E94" w:rsidRDefault="001D6E94" w:rsidP="002E2341">
      <w:pPr>
        <w:spacing w:line="240" w:lineRule="auto"/>
        <w:rPr>
          <w:rFonts w:cs="Calibri"/>
          <w:sz w:val="18"/>
          <w:szCs w:val="18"/>
        </w:rPr>
      </w:pPr>
    </w:p>
    <w:p w14:paraId="6FB0822B" w14:textId="77777777" w:rsidR="001D6E94" w:rsidRPr="0084691D" w:rsidRDefault="001D6E94" w:rsidP="002E2341">
      <w:pPr>
        <w:spacing w:line="240" w:lineRule="auto"/>
        <w:rPr>
          <w:rFonts w:cs="Calibri"/>
          <w:sz w:val="18"/>
          <w:szCs w:val="18"/>
        </w:rPr>
      </w:pPr>
    </w:p>
    <w:p w14:paraId="617EA501" w14:textId="77777777" w:rsidR="001D6E94" w:rsidRPr="0084691D" w:rsidRDefault="001D6E94" w:rsidP="002E2341">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Paşa Mustafa ÖZYURT</w:t>
      </w:r>
      <w:r>
        <w:rPr>
          <w:rFonts w:cs="Calibri"/>
          <w:sz w:val="18"/>
          <w:szCs w:val="18"/>
        </w:rPr>
        <w:tab/>
      </w:r>
      <w:r>
        <w:rPr>
          <w:rFonts w:cs="Calibri"/>
          <w:sz w:val="18"/>
          <w:szCs w:val="18"/>
        </w:rPr>
        <w:tab/>
        <w:t xml:space="preserve">İMZA VE KAŞE </w:t>
      </w:r>
    </w:p>
    <w:p w14:paraId="528CFB18" w14:textId="77777777" w:rsidR="001D6E94" w:rsidRDefault="001D6E94" w:rsidP="002E2341">
      <w:pPr>
        <w:spacing w:line="240" w:lineRule="auto"/>
        <w:rPr>
          <w:rFonts w:cs="Calibri"/>
          <w:sz w:val="18"/>
          <w:szCs w:val="18"/>
        </w:rPr>
      </w:pPr>
    </w:p>
    <w:p w14:paraId="0589987F" w14:textId="77777777" w:rsidR="001D6E94" w:rsidRPr="0084691D" w:rsidRDefault="001D6E94" w:rsidP="002E2341">
      <w:pPr>
        <w:spacing w:line="240" w:lineRule="auto"/>
        <w:rPr>
          <w:rFonts w:cs="Calibri"/>
          <w:sz w:val="18"/>
          <w:szCs w:val="18"/>
        </w:rPr>
      </w:pPr>
    </w:p>
    <w:p w14:paraId="0AABEC46" w14:textId="77777777" w:rsidR="001D6E94" w:rsidRPr="0084691D" w:rsidRDefault="001D6E94" w:rsidP="002E2341">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093EC63" w14:textId="77777777" w:rsidR="001D6E94" w:rsidRPr="0084691D" w:rsidRDefault="001D6E94" w:rsidP="002E2341">
      <w:pPr>
        <w:spacing w:line="240" w:lineRule="auto"/>
        <w:rPr>
          <w:rFonts w:cs="Calibri"/>
          <w:sz w:val="18"/>
          <w:szCs w:val="18"/>
        </w:rPr>
      </w:pPr>
    </w:p>
    <w:p w14:paraId="45E032DC" w14:textId="77777777" w:rsidR="001D6E94" w:rsidRPr="0084691D" w:rsidRDefault="001D6E94" w:rsidP="002E2341">
      <w:pPr>
        <w:spacing w:line="240" w:lineRule="auto"/>
        <w:rPr>
          <w:rFonts w:cs="Calibri"/>
          <w:sz w:val="18"/>
          <w:szCs w:val="18"/>
        </w:rPr>
      </w:pPr>
    </w:p>
    <w:p w14:paraId="450BF1CC" w14:textId="77777777" w:rsidR="001D6E94" w:rsidRDefault="001D6E94" w:rsidP="002E2341">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647F62C" w14:textId="77777777" w:rsidR="001D6E94" w:rsidRDefault="001D6E94" w:rsidP="002E2341"/>
    <w:p w14:paraId="41BBF8BC" w14:textId="77777777" w:rsidR="001D6E94" w:rsidRDefault="001D6E94" w:rsidP="002E2341"/>
    <w:p w14:paraId="63421CC9" w14:textId="77777777" w:rsidR="001D6E94" w:rsidRDefault="001D6E94" w:rsidP="002E2341"/>
    <w:p w14:paraId="7A5738B6" w14:textId="77777777" w:rsidR="001D6E94" w:rsidRDefault="001D6E94" w:rsidP="002E2341"/>
    <w:p w14:paraId="7F279B52" w14:textId="77777777" w:rsidR="001D6E94" w:rsidRDefault="001D6E9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5"/>
        <w:gridCol w:w="1236"/>
        <w:gridCol w:w="957"/>
        <w:gridCol w:w="397"/>
        <w:gridCol w:w="1350"/>
        <w:gridCol w:w="277"/>
        <w:gridCol w:w="1167"/>
        <w:gridCol w:w="266"/>
        <w:gridCol w:w="1767"/>
      </w:tblGrid>
      <w:tr w:rsidR="001D6E94" w:rsidRPr="0043378F" w14:paraId="73B73259" w14:textId="77777777" w:rsidTr="0043378F">
        <w:trPr>
          <w:trHeight w:val="735"/>
        </w:trPr>
        <w:tc>
          <w:tcPr>
            <w:tcW w:w="5000" w:type="pct"/>
            <w:gridSpan w:val="9"/>
            <w:shd w:val="clear" w:color="auto" w:fill="auto"/>
            <w:vAlign w:val="center"/>
            <w:hideMark/>
          </w:tcPr>
          <w:p w14:paraId="54FC723B" w14:textId="77777777" w:rsidR="001D6E94" w:rsidRPr="0043378F" w:rsidRDefault="001D6E94" w:rsidP="0043378F">
            <w:pPr>
              <w:spacing w:after="0" w:line="240" w:lineRule="auto"/>
              <w:jc w:val="center"/>
              <w:rPr>
                <w:rFonts w:cstheme="minorHAnsi"/>
                <w:b/>
                <w:bCs/>
                <w:color w:val="000000"/>
                <w:sz w:val="18"/>
                <w:szCs w:val="18"/>
              </w:rPr>
            </w:pPr>
            <w:r w:rsidRPr="0043378F">
              <w:rPr>
                <w:rFonts w:cstheme="minorHAnsi"/>
                <w:b/>
                <w:bCs/>
                <w:color w:val="000000"/>
                <w:sz w:val="18"/>
                <w:szCs w:val="18"/>
              </w:rPr>
              <w:t xml:space="preserve">GİRESUN ÜNİVERSİTESİ </w:t>
            </w:r>
            <w:r w:rsidRPr="0043378F">
              <w:rPr>
                <w:rFonts w:cstheme="minorHAnsi"/>
                <w:b/>
                <w:bCs/>
                <w:color w:val="000000"/>
                <w:sz w:val="18"/>
                <w:szCs w:val="18"/>
              </w:rPr>
              <w:br/>
              <w:t>DERS TANITIM FORMU</w:t>
            </w:r>
          </w:p>
        </w:tc>
      </w:tr>
      <w:tr w:rsidR="001D6E94" w:rsidRPr="0043378F" w14:paraId="6097B229" w14:textId="77777777" w:rsidTr="0043378F">
        <w:trPr>
          <w:trHeight w:val="420"/>
        </w:trPr>
        <w:tc>
          <w:tcPr>
            <w:tcW w:w="5000" w:type="pct"/>
            <w:gridSpan w:val="9"/>
            <w:shd w:val="clear" w:color="auto" w:fill="auto"/>
            <w:vAlign w:val="center"/>
            <w:hideMark/>
          </w:tcPr>
          <w:p w14:paraId="56137645" w14:textId="77777777" w:rsidR="001D6E94" w:rsidRPr="0043378F" w:rsidRDefault="001D6E94" w:rsidP="0043378F">
            <w:pPr>
              <w:spacing w:after="0" w:line="240" w:lineRule="auto"/>
              <w:jc w:val="center"/>
              <w:rPr>
                <w:rFonts w:cstheme="minorHAnsi"/>
                <w:b/>
                <w:bCs/>
                <w:color w:val="000000"/>
                <w:sz w:val="18"/>
                <w:szCs w:val="18"/>
              </w:rPr>
            </w:pPr>
            <w:r w:rsidRPr="0043378F">
              <w:rPr>
                <w:rFonts w:cstheme="minorHAnsi"/>
                <w:b/>
                <w:bCs/>
                <w:color w:val="000000"/>
                <w:sz w:val="18"/>
                <w:szCs w:val="18"/>
              </w:rPr>
              <w:t>DERS BİLGİLERİ</w:t>
            </w:r>
          </w:p>
          <w:p w14:paraId="43AD0B4F" w14:textId="77777777" w:rsidR="001D6E94" w:rsidRPr="0043378F" w:rsidRDefault="001D6E94" w:rsidP="0043378F">
            <w:pPr>
              <w:spacing w:after="0" w:line="240" w:lineRule="auto"/>
              <w:jc w:val="center"/>
              <w:rPr>
                <w:rFonts w:cstheme="minorHAnsi"/>
                <w:b/>
                <w:bCs/>
                <w:color w:val="000000"/>
                <w:sz w:val="18"/>
                <w:szCs w:val="18"/>
              </w:rPr>
            </w:pPr>
          </w:p>
        </w:tc>
      </w:tr>
      <w:tr w:rsidR="001D6E94" w:rsidRPr="0043378F" w14:paraId="57CB9221" w14:textId="77777777" w:rsidTr="0043378F">
        <w:trPr>
          <w:trHeight w:val="284"/>
        </w:trPr>
        <w:tc>
          <w:tcPr>
            <w:tcW w:w="907" w:type="pct"/>
            <w:shd w:val="clear" w:color="auto" w:fill="auto"/>
            <w:vAlign w:val="center"/>
          </w:tcPr>
          <w:p w14:paraId="369AAE47" w14:textId="77777777" w:rsidR="001D6E94" w:rsidRPr="0043378F" w:rsidRDefault="001D6E94" w:rsidP="0043378F">
            <w:pPr>
              <w:spacing w:after="0" w:line="240" w:lineRule="auto"/>
              <w:jc w:val="center"/>
              <w:rPr>
                <w:rFonts w:cstheme="minorHAnsi"/>
                <w:b/>
                <w:bCs/>
                <w:i/>
                <w:iCs/>
                <w:color w:val="000000"/>
                <w:sz w:val="18"/>
                <w:szCs w:val="18"/>
              </w:rPr>
            </w:pPr>
          </w:p>
        </w:tc>
        <w:tc>
          <w:tcPr>
            <w:tcW w:w="1210" w:type="pct"/>
            <w:gridSpan w:val="2"/>
            <w:shd w:val="clear" w:color="auto" w:fill="auto"/>
            <w:vAlign w:val="center"/>
          </w:tcPr>
          <w:p w14:paraId="671CBC66" w14:textId="77777777" w:rsidR="001D6E94" w:rsidRPr="0043378F" w:rsidRDefault="001D6E94" w:rsidP="0043378F">
            <w:pPr>
              <w:spacing w:after="0" w:line="240" w:lineRule="auto"/>
              <w:jc w:val="center"/>
              <w:rPr>
                <w:rFonts w:cstheme="minorHAnsi"/>
                <w:b/>
                <w:bCs/>
                <w:i/>
                <w:iCs/>
                <w:color w:val="000000"/>
                <w:sz w:val="18"/>
                <w:szCs w:val="18"/>
              </w:rPr>
            </w:pPr>
          </w:p>
        </w:tc>
        <w:tc>
          <w:tcPr>
            <w:tcW w:w="964" w:type="pct"/>
            <w:gridSpan w:val="2"/>
            <w:shd w:val="clear" w:color="auto" w:fill="auto"/>
            <w:vAlign w:val="center"/>
            <w:hideMark/>
          </w:tcPr>
          <w:p w14:paraId="54747064" w14:textId="77777777" w:rsidR="001D6E94" w:rsidRPr="00745133" w:rsidRDefault="001D6E94" w:rsidP="0043378F">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797" w:type="pct"/>
            <w:gridSpan w:val="2"/>
            <w:shd w:val="clear" w:color="auto" w:fill="auto"/>
            <w:vAlign w:val="center"/>
            <w:hideMark/>
          </w:tcPr>
          <w:p w14:paraId="12089648" w14:textId="77777777" w:rsidR="001D6E94" w:rsidRPr="00745133" w:rsidRDefault="001D6E94" w:rsidP="0043378F">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1122" w:type="pct"/>
            <w:gridSpan w:val="2"/>
            <w:shd w:val="clear" w:color="auto" w:fill="auto"/>
            <w:vAlign w:val="center"/>
            <w:hideMark/>
          </w:tcPr>
          <w:p w14:paraId="6E79F57C" w14:textId="77777777" w:rsidR="001D6E94" w:rsidRPr="00745133" w:rsidRDefault="001D6E94" w:rsidP="0043378F">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1D6E94" w:rsidRPr="0043378F" w14:paraId="46936C00" w14:textId="77777777" w:rsidTr="0043378F">
        <w:trPr>
          <w:trHeight w:val="284"/>
        </w:trPr>
        <w:tc>
          <w:tcPr>
            <w:tcW w:w="907" w:type="pct"/>
            <w:shd w:val="clear" w:color="auto" w:fill="auto"/>
            <w:vAlign w:val="center"/>
            <w:hideMark/>
          </w:tcPr>
          <w:p w14:paraId="37B1CE09"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Kodu</w:t>
            </w:r>
          </w:p>
        </w:tc>
        <w:tc>
          <w:tcPr>
            <w:tcW w:w="1210" w:type="pct"/>
            <w:gridSpan w:val="2"/>
            <w:shd w:val="clear" w:color="auto" w:fill="auto"/>
            <w:vAlign w:val="center"/>
            <w:hideMark/>
          </w:tcPr>
          <w:p w14:paraId="3B3A0523"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TUR-SD418</w:t>
            </w:r>
          </w:p>
        </w:tc>
        <w:tc>
          <w:tcPr>
            <w:tcW w:w="964" w:type="pct"/>
            <w:gridSpan w:val="2"/>
            <w:shd w:val="clear" w:color="auto" w:fill="auto"/>
            <w:vAlign w:val="center"/>
            <w:hideMark/>
          </w:tcPr>
          <w:p w14:paraId="3BE3EFB3" w14:textId="77777777" w:rsidR="001D6E94" w:rsidRPr="00745133" w:rsidRDefault="001D6E94" w:rsidP="0043378F">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Pr>
                <w:rFonts w:cs="Calibri"/>
                <w:sz w:val="18"/>
                <w:szCs w:val="18"/>
              </w:rPr>
            </w:r>
            <w:r>
              <w:rPr>
                <w:rFonts w:cs="Calibri"/>
                <w:sz w:val="18"/>
                <w:szCs w:val="18"/>
              </w:rPr>
              <w:fldChar w:fldCharType="separate"/>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Pr>
                <w:rFonts w:cs="Calibri"/>
                <w:sz w:val="18"/>
                <w:szCs w:val="18"/>
              </w:rPr>
            </w:r>
            <w:r>
              <w:rPr>
                <w:rFonts w:cs="Calibri"/>
                <w:sz w:val="18"/>
                <w:szCs w:val="18"/>
              </w:rPr>
              <w:fldChar w:fldCharType="separate"/>
            </w:r>
            <w:r w:rsidRPr="00745133">
              <w:rPr>
                <w:rFonts w:cs="Calibri"/>
                <w:sz w:val="18"/>
                <w:szCs w:val="18"/>
              </w:rPr>
              <w:fldChar w:fldCharType="end"/>
            </w:r>
            <w:r w:rsidRPr="00745133">
              <w:rPr>
                <w:rFonts w:cs="Calibri"/>
                <w:color w:val="000000"/>
                <w:sz w:val="18"/>
                <w:szCs w:val="18"/>
              </w:rPr>
              <w:t> </w:t>
            </w:r>
          </w:p>
        </w:tc>
        <w:tc>
          <w:tcPr>
            <w:tcW w:w="797" w:type="pct"/>
            <w:gridSpan w:val="2"/>
            <w:shd w:val="clear" w:color="auto" w:fill="auto"/>
            <w:vAlign w:val="center"/>
            <w:hideMark/>
          </w:tcPr>
          <w:p w14:paraId="326F73A7" w14:textId="77777777" w:rsidR="001D6E94" w:rsidRPr="00745133" w:rsidRDefault="001D6E94" w:rsidP="0043378F">
            <w:pPr>
              <w:spacing w:after="0" w:line="240" w:lineRule="auto"/>
              <w:jc w:val="center"/>
              <w:rPr>
                <w:rFonts w:cs="Calibri"/>
                <w:color w:val="000000"/>
                <w:sz w:val="18"/>
                <w:szCs w:val="18"/>
              </w:rPr>
            </w:pPr>
            <w:r>
              <w:rPr>
                <w:rFonts w:cs="Calibri"/>
                <w:color w:val="000000"/>
                <w:sz w:val="18"/>
                <w:szCs w:val="18"/>
              </w:rPr>
              <w:t>0+3</w:t>
            </w:r>
          </w:p>
        </w:tc>
        <w:tc>
          <w:tcPr>
            <w:tcW w:w="1122" w:type="pct"/>
            <w:gridSpan w:val="2"/>
            <w:shd w:val="clear" w:color="auto" w:fill="auto"/>
            <w:vAlign w:val="center"/>
            <w:hideMark/>
          </w:tcPr>
          <w:p w14:paraId="78B4AE66" w14:textId="77777777" w:rsidR="001D6E94" w:rsidRPr="00745133" w:rsidRDefault="001D6E94" w:rsidP="0043378F">
            <w:pPr>
              <w:spacing w:after="0" w:line="240" w:lineRule="auto"/>
              <w:jc w:val="center"/>
              <w:rPr>
                <w:rFonts w:cs="Calibri"/>
                <w:color w:val="000000"/>
                <w:sz w:val="18"/>
                <w:szCs w:val="18"/>
              </w:rPr>
            </w:pPr>
            <w:r w:rsidRPr="00745133">
              <w:rPr>
                <w:rFonts w:cs="Calibri"/>
                <w:color w:val="000000"/>
                <w:sz w:val="18"/>
                <w:szCs w:val="18"/>
              </w:rPr>
              <w:t> 4</w:t>
            </w:r>
          </w:p>
        </w:tc>
      </w:tr>
      <w:tr w:rsidR="001D6E94" w:rsidRPr="0043378F" w14:paraId="7AD0978E" w14:textId="77777777" w:rsidTr="0043378F">
        <w:trPr>
          <w:trHeight w:val="287"/>
        </w:trPr>
        <w:tc>
          <w:tcPr>
            <w:tcW w:w="907" w:type="pct"/>
            <w:shd w:val="clear" w:color="auto" w:fill="auto"/>
            <w:noWrap/>
            <w:vAlign w:val="bottom"/>
            <w:hideMark/>
          </w:tcPr>
          <w:p w14:paraId="20A31A0A"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Adı</w:t>
            </w:r>
          </w:p>
        </w:tc>
        <w:tc>
          <w:tcPr>
            <w:tcW w:w="4093" w:type="pct"/>
            <w:gridSpan w:val="8"/>
            <w:shd w:val="clear" w:color="auto" w:fill="auto"/>
            <w:noWrap/>
            <w:vAlign w:val="bottom"/>
            <w:hideMark/>
          </w:tcPr>
          <w:p w14:paraId="2C2AA389" w14:textId="77777777" w:rsidR="001D6E94" w:rsidRPr="0043378F" w:rsidRDefault="001D6E94" w:rsidP="0043378F">
            <w:pPr>
              <w:spacing w:after="0" w:line="240" w:lineRule="auto"/>
              <w:rPr>
                <w:rFonts w:cstheme="minorHAnsi"/>
                <w:color w:val="000000"/>
                <w:sz w:val="18"/>
                <w:szCs w:val="18"/>
              </w:rPr>
            </w:pPr>
            <w:r>
              <w:rPr>
                <w:rFonts w:cstheme="minorHAnsi"/>
                <w:color w:val="000000"/>
                <w:sz w:val="18"/>
                <w:szCs w:val="18"/>
              </w:rPr>
              <w:t>Terapö</w:t>
            </w:r>
            <w:r w:rsidRPr="0043378F">
              <w:rPr>
                <w:rFonts w:cstheme="minorHAnsi"/>
                <w:color w:val="000000"/>
                <w:sz w:val="18"/>
                <w:szCs w:val="18"/>
              </w:rPr>
              <w:t>tik Rekreasyon</w:t>
            </w:r>
            <w:r>
              <w:rPr>
                <w:rFonts w:cstheme="minorHAnsi"/>
                <w:color w:val="000000"/>
                <w:sz w:val="18"/>
                <w:szCs w:val="18"/>
              </w:rPr>
              <w:t xml:space="preserve"> </w:t>
            </w:r>
            <w:r w:rsidRPr="0043378F">
              <w:rPr>
                <w:rFonts w:cstheme="minorHAnsi"/>
                <w:color w:val="000000"/>
                <w:sz w:val="18"/>
                <w:szCs w:val="18"/>
              </w:rPr>
              <w:t>II</w:t>
            </w:r>
          </w:p>
        </w:tc>
      </w:tr>
      <w:tr w:rsidR="001D6E94" w:rsidRPr="0043378F" w14:paraId="1DE1B3D0" w14:textId="77777777" w:rsidTr="0043378F">
        <w:trPr>
          <w:trHeight w:val="287"/>
        </w:trPr>
        <w:tc>
          <w:tcPr>
            <w:tcW w:w="907" w:type="pct"/>
            <w:shd w:val="clear" w:color="auto" w:fill="auto"/>
            <w:noWrap/>
            <w:vAlign w:val="bottom"/>
            <w:hideMark/>
          </w:tcPr>
          <w:p w14:paraId="2F532C28"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İngilizce Adı</w:t>
            </w:r>
          </w:p>
        </w:tc>
        <w:tc>
          <w:tcPr>
            <w:tcW w:w="4093" w:type="pct"/>
            <w:gridSpan w:val="8"/>
            <w:shd w:val="clear" w:color="auto" w:fill="auto"/>
            <w:noWrap/>
            <w:vAlign w:val="bottom"/>
            <w:hideMark/>
          </w:tcPr>
          <w:p w14:paraId="24D1C0E4"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Therapeutic Recreation</w:t>
            </w:r>
            <w:r>
              <w:rPr>
                <w:rFonts w:cstheme="minorHAnsi"/>
                <w:color w:val="000000"/>
                <w:sz w:val="18"/>
                <w:szCs w:val="18"/>
              </w:rPr>
              <w:t xml:space="preserve"> II</w:t>
            </w:r>
          </w:p>
        </w:tc>
      </w:tr>
      <w:tr w:rsidR="001D6E94" w:rsidRPr="0043378F" w14:paraId="041A2D52" w14:textId="77777777" w:rsidTr="0043378F">
        <w:trPr>
          <w:trHeight w:val="284"/>
        </w:trPr>
        <w:tc>
          <w:tcPr>
            <w:tcW w:w="907" w:type="pct"/>
            <w:shd w:val="clear" w:color="auto" w:fill="auto"/>
            <w:vAlign w:val="center"/>
            <w:hideMark/>
          </w:tcPr>
          <w:p w14:paraId="76BBE2E3"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Ön Koşul Dersleri</w:t>
            </w:r>
          </w:p>
        </w:tc>
        <w:tc>
          <w:tcPr>
            <w:tcW w:w="4093" w:type="pct"/>
            <w:gridSpan w:val="8"/>
            <w:shd w:val="clear" w:color="auto" w:fill="auto"/>
            <w:vAlign w:val="center"/>
            <w:hideMark/>
          </w:tcPr>
          <w:p w14:paraId="20FC24BD"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Yok</w:t>
            </w:r>
          </w:p>
        </w:tc>
      </w:tr>
      <w:tr w:rsidR="001D6E94" w:rsidRPr="0043378F" w14:paraId="4A444A44" w14:textId="77777777" w:rsidTr="0043378F">
        <w:trPr>
          <w:trHeight w:val="284"/>
        </w:trPr>
        <w:tc>
          <w:tcPr>
            <w:tcW w:w="907" w:type="pct"/>
            <w:shd w:val="clear" w:color="auto" w:fill="auto"/>
            <w:vAlign w:val="center"/>
            <w:hideMark/>
          </w:tcPr>
          <w:p w14:paraId="7B496147"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Dili</w:t>
            </w:r>
          </w:p>
        </w:tc>
        <w:tc>
          <w:tcPr>
            <w:tcW w:w="4093" w:type="pct"/>
            <w:gridSpan w:val="8"/>
            <w:shd w:val="clear" w:color="auto" w:fill="auto"/>
            <w:vAlign w:val="center"/>
            <w:hideMark/>
          </w:tcPr>
          <w:p w14:paraId="4925CD5D" w14:textId="77777777" w:rsidR="001D6E94" w:rsidRPr="0043378F" w:rsidRDefault="001D6E94" w:rsidP="0043378F">
            <w:pPr>
              <w:spacing w:after="0" w:line="240" w:lineRule="auto"/>
              <w:rPr>
                <w:rFonts w:cstheme="minorHAnsi"/>
                <w:bCs/>
                <w:color w:val="000000"/>
                <w:sz w:val="18"/>
                <w:szCs w:val="18"/>
              </w:rPr>
            </w:pPr>
            <w:r w:rsidRPr="0043378F">
              <w:rPr>
                <w:rFonts w:cstheme="minorHAnsi"/>
                <w:bCs/>
                <w:color w:val="000000"/>
                <w:sz w:val="18"/>
                <w:szCs w:val="18"/>
              </w:rPr>
              <w:t>Türkçe</w:t>
            </w:r>
          </w:p>
        </w:tc>
      </w:tr>
      <w:tr w:rsidR="001D6E94" w:rsidRPr="0043378F" w14:paraId="57D77D68" w14:textId="77777777" w:rsidTr="0043378F">
        <w:trPr>
          <w:trHeight w:val="284"/>
        </w:trPr>
        <w:tc>
          <w:tcPr>
            <w:tcW w:w="907" w:type="pct"/>
            <w:shd w:val="clear" w:color="auto" w:fill="auto"/>
            <w:vAlign w:val="center"/>
            <w:hideMark/>
          </w:tcPr>
          <w:p w14:paraId="38E1F89B"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Seviyesi</w:t>
            </w:r>
          </w:p>
        </w:tc>
        <w:tc>
          <w:tcPr>
            <w:tcW w:w="4093" w:type="pct"/>
            <w:gridSpan w:val="8"/>
            <w:shd w:val="clear" w:color="auto" w:fill="auto"/>
            <w:vAlign w:val="center"/>
            <w:hideMark/>
          </w:tcPr>
          <w:p w14:paraId="500B2D59" w14:textId="77777777" w:rsidR="001D6E94" w:rsidRPr="0043378F" w:rsidRDefault="001D6E94" w:rsidP="0043378F">
            <w:pPr>
              <w:spacing w:after="0" w:line="240" w:lineRule="auto"/>
              <w:rPr>
                <w:rFonts w:cstheme="minorHAnsi"/>
                <w:b/>
                <w:bCs/>
                <w:color w:val="000000"/>
                <w:sz w:val="18"/>
                <w:szCs w:val="18"/>
              </w:rPr>
            </w:pPr>
            <w:r w:rsidRPr="0043378F">
              <w:rPr>
                <w:rFonts w:cstheme="minorHAnsi"/>
                <w:color w:val="000000"/>
                <w:sz w:val="18"/>
                <w:szCs w:val="18"/>
              </w:rPr>
              <w:t>Lisans</w:t>
            </w:r>
          </w:p>
        </w:tc>
      </w:tr>
      <w:tr w:rsidR="001D6E94" w:rsidRPr="0043378F" w14:paraId="0A0419A1" w14:textId="77777777" w:rsidTr="0043378F">
        <w:trPr>
          <w:trHeight w:val="284"/>
        </w:trPr>
        <w:tc>
          <w:tcPr>
            <w:tcW w:w="907" w:type="pct"/>
            <w:shd w:val="clear" w:color="auto" w:fill="auto"/>
            <w:vAlign w:val="center"/>
            <w:hideMark/>
          </w:tcPr>
          <w:p w14:paraId="00F2E2F7"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Türü</w:t>
            </w:r>
          </w:p>
        </w:tc>
        <w:tc>
          <w:tcPr>
            <w:tcW w:w="4093" w:type="pct"/>
            <w:gridSpan w:val="8"/>
            <w:shd w:val="clear" w:color="auto" w:fill="auto"/>
            <w:vAlign w:val="center"/>
            <w:hideMark/>
          </w:tcPr>
          <w:p w14:paraId="00F9CB97" w14:textId="77777777" w:rsidR="001D6E94" w:rsidRPr="0043378F" w:rsidRDefault="001D6E94" w:rsidP="0043378F">
            <w:pPr>
              <w:spacing w:after="0" w:line="240" w:lineRule="auto"/>
              <w:rPr>
                <w:rFonts w:cstheme="minorHAnsi"/>
                <w:b/>
                <w:bCs/>
                <w:color w:val="000000"/>
                <w:sz w:val="18"/>
                <w:szCs w:val="18"/>
              </w:rPr>
            </w:pPr>
            <w:r w:rsidRPr="0043378F">
              <w:rPr>
                <w:rFonts w:cstheme="minorHAnsi"/>
                <w:color w:val="000000"/>
                <w:sz w:val="18"/>
                <w:szCs w:val="18"/>
              </w:rPr>
              <w:t>Seçmeli</w:t>
            </w:r>
          </w:p>
        </w:tc>
      </w:tr>
      <w:tr w:rsidR="001D6E94" w:rsidRPr="0043378F" w14:paraId="533BB730" w14:textId="77777777" w:rsidTr="0043378F">
        <w:trPr>
          <w:trHeight w:val="284"/>
        </w:trPr>
        <w:tc>
          <w:tcPr>
            <w:tcW w:w="907" w:type="pct"/>
            <w:shd w:val="clear" w:color="auto" w:fill="auto"/>
            <w:vAlign w:val="center"/>
            <w:hideMark/>
          </w:tcPr>
          <w:p w14:paraId="5A57F62F"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lastRenderedPageBreak/>
              <w:t>Dersin Koordinatörü</w:t>
            </w:r>
          </w:p>
        </w:tc>
        <w:tc>
          <w:tcPr>
            <w:tcW w:w="4093" w:type="pct"/>
            <w:gridSpan w:val="8"/>
            <w:shd w:val="clear" w:color="auto" w:fill="auto"/>
            <w:vAlign w:val="center"/>
            <w:hideMark/>
          </w:tcPr>
          <w:p w14:paraId="7B8C5F94" w14:textId="77777777" w:rsidR="001D6E94" w:rsidRPr="0043378F" w:rsidRDefault="001D6E94" w:rsidP="0043378F">
            <w:pPr>
              <w:spacing w:after="0" w:line="240" w:lineRule="auto"/>
              <w:rPr>
                <w:rFonts w:cstheme="minorHAnsi"/>
                <w:color w:val="000000"/>
                <w:sz w:val="18"/>
                <w:szCs w:val="18"/>
              </w:rPr>
            </w:pPr>
            <w:r w:rsidRPr="0043378F">
              <w:rPr>
                <w:rFonts w:cstheme="minorHAnsi"/>
                <w:sz w:val="18"/>
                <w:szCs w:val="18"/>
              </w:rPr>
              <w:t>Prof. Dr. Musa GENÇ</w:t>
            </w:r>
          </w:p>
        </w:tc>
      </w:tr>
      <w:tr w:rsidR="001D6E94" w:rsidRPr="0043378F" w14:paraId="034C450F" w14:textId="77777777" w:rsidTr="0043378F">
        <w:trPr>
          <w:trHeight w:val="284"/>
        </w:trPr>
        <w:tc>
          <w:tcPr>
            <w:tcW w:w="907" w:type="pct"/>
            <w:shd w:val="clear" w:color="auto" w:fill="auto"/>
            <w:vAlign w:val="center"/>
            <w:hideMark/>
          </w:tcPr>
          <w:p w14:paraId="34EF812F"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 Verenler</w:t>
            </w:r>
          </w:p>
        </w:tc>
        <w:tc>
          <w:tcPr>
            <w:tcW w:w="4093" w:type="pct"/>
            <w:gridSpan w:val="8"/>
            <w:shd w:val="clear" w:color="auto" w:fill="auto"/>
            <w:vAlign w:val="center"/>
            <w:hideMark/>
          </w:tcPr>
          <w:p w14:paraId="633BAC42" w14:textId="77777777" w:rsidR="001D6E94" w:rsidRPr="0043378F" w:rsidRDefault="001D6E94" w:rsidP="0043378F">
            <w:pPr>
              <w:spacing w:after="0" w:line="240" w:lineRule="auto"/>
              <w:rPr>
                <w:rFonts w:cstheme="minorHAnsi"/>
                <w:color w:val="000000"/>
                <w:sz w:val="18"/>
                <w:szCs w:val="18"/>
              </w:rPr>
            </w:pPr>
          </w:p>
        </w:tc>
      </w:tr>
      <w:tr w:rsidR="001D6E94" w:rsidRPr="0043378F" w14:paraId="55CFBA19" w14:textId="77777777" w:rsidTr="0043378F">
        <w:trPr>
          <w:trHeight w:val="284"/>
        </w:trPr>
        <w:tc>
          <w:tcPr>
            <w:tcW w:w="907" w:type="pct"/>
            <w:shd w:val="clear" w:color="auto" w:fill="auto"/>
            <w:vAlign w:val="center"/>
            <w:hideMark/>
          </w:tcPr>
          <w:p w14:paraId="20020533"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Yardımcıları</w:t>
            </w:r>
          </w:p>
        </w:tc>
        <w:tc>
          <w:tcPr>
            <w:tcW w:w="4093" w:type="pct"/>
            <w:gridSpan w:val="8"/>
            <w:shd w:val="clear" w:color="auto" w:fill="auto"/>
            <w:vAlign w:val="center"/>
            <w:hideMark/>
          </w:tcPr>
          <w:p w14:paraId="088E4A94" w14:textId="77777777" w:rsidR="001D6E94" w:rsidRPr="0043378F" w:rsidRDefault="001D6E94" w:rsidP="0043378F">
            <w:pPr>
              <w:spacing w:after="0" w:line="240" w:lineRule="auto"/>
              <w:rPr>
                <w:rFonts w:cstheme="minorHAnsi"/>
                <w:bCs/>
                <w:color w:val="000000"/>
                <w:sz w:val="18"/>
                <w:szCs w:val="18"/>
              </w:rPr>
            </w:pPr>
          </w:p>
        </w:tc>
      </w:tr>
      <w:tr w:rsidR="001D6E94" w:rsidRPr="0043378F" w14:paraId="15804314" w14:textId="77777777" w:rsidTr="0043378F">
        <w:trPr>
          <w:trHeight w:val="745"/>
        </w:trPr>
        <w:tc>
          <w:tcPr>
            <w:tcW w:w="907" w:type="pct"/>
            <w:shd w:val="clear" w:color="auto" w:fill="auto"/>
            <w:vAlign w:val="center"/>
            <w:hideMark/>
          </w:tcPr>
          <w:p w14:paraId="1D2342FA"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Amacı</w:t>
            </w:r>
          </w:p>
        </w:tc>
        <w:tc>
          <w:tcPr>
            <w:tcW w:w="4093" w:type="pct"/>
            <w:gridSpan w:val="8"/>
            <w:shd w:val="clear" w:color="auto" w:fill="auto"/>
            <w:vAlign w:val="center"/>
            <w:hideMark/>
          </w:tcPr>
          <w:p w14:paraId="6CCD27E4" w14:textId="77777777" w:rsidR="001D6E94" w:rsidRPr="0043378F" w:rsidRDefault="001D6E94" w:rsidP="0043378F">
            <w:pPr>
              <w:spacing w:after="0" w:line="240" w:lineRule="auto"/>
              <w:jc w:val="both"/>
              <w:rPr>
                <w:rFonts w:cstheme="minorHAnsi"/>
                <w:bCs/>
                <w:color w:val="000000"/>
                <w:sz w:val="18"/>
                <w:szCs w:val="18"/>
              </w:rPr>
            </w:pPr>
            <w:r w:rsidRPr="0043378F">
              <w:rPr>
                <w:rFonts w:cstheme="minorHAnsi"/>
                <w:bCs/>
                <w:color w:val="000000"/>
                <w:sz w:val="18"/>
                <w:szCs w:val="18"/>
              </w:rPr>
              <w:t>Öğrencilerin grup aktivitelerine katılım için özgüvenlerini geliştirmek, terapatik tedaviye ihtiyaç duyan özel bireylere yardım için spor, drama, oyun, sanat gibi aktiviteler organize edip yönetmek ve sonuçlarını değerlendirmek.</w:t>
            </w:r>
          </w:p>
        </w:tc>
      </w:tr>
      <w:tr w:rsidR="001D6E94" w:rsidRPr="0043378F" w14:paraId="679EBA63" w14:textId="77777777" w:rsidTr="0043378F">
        <w:trPr>
          <w:trHeight w:val="284"/>
        </w:trPr>
        <w:tc>
          <w:tcPr>
            <w:tcW w:w="907" w:type="pct"/>
            <w:shd w:val="clear" w:color="auto" w:fill="auto"/>
            <w:vAlign w:val="center"/>
            <w:hideMark/>
          </w:tcPr>
          <w:p w14:paraId="749A0372"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Kısa İçeriği</w:t>
            </w:r>
          </w:p>
        </w:tc>
        <w:tc>
          <w:tcPr>
            <w:tcW w:w="4093" w:type="pct"/>
            <w:gridSpan w:val="8"/>
            <w:shd w:val="clear" w:color="auto" w:fill="auto"/>
            <w:vAlign w:val="center"/>
            <w:hideMark/>
          </w:tcPr>
          <w:p w14:paraId="53831A8F" w14:textId="77777777" w:rsidR="001D6E94" w:rsidRPr="0043378F" w:rsidRDefault="001D6E94" w:rsidP="0043378F">
            <w:pPr>
              <w:spacing w:after="0" w:line="240" w:lineRule="auto"/>
              <w:rPr>
                <w:rFonts w:cstheme="minorHAnsi"/>
                <w:sz w:val="18"/>
                <w:szCs w:val="18"/>
              </w:rPr>
            </w:pPr>
            <w:r w:rsidRPr="0043378F">
              <w:rPr>
                <w:rFonts w:cstheme="minorHAnsi"/>
                <w:sz w:val="18"/>
                <w:szCs w:val="18"/>
                <w:shd w:val="clear" w:color="auto" w:fill="FFFFFF"/>
              </w:rPr>
              <w:t>Terapatik rekreasyonun tanımı ve hikayesi, uygulama alanları; spor, dans, drama ve oyunla terapi. Terapatik rekreasyon hizmetlerinde kullanılan terminoloji ve destek sistemleri</w:t>
            </w:r>
          </w:p>
        </w:tc>
      </w:tr>
      <w:tr w:rsidR="001D6E94" w:rsidRPr="0043378F" w14:paraId="6287DD99" w14:textId="77777777" w:rsidTr="0043378F">
        <w:trPr>
          <w:trHeight w:val="300"/>
        </w:trPr>
        <w:tc>
          <w:tcPr>
            <w:tcW w:w="5000" w:type="pct"/>
            <w:gridSpan w:val="9"/>
            <w:shd w:val="clear" w:color="auto" w:fill="auto"/>
            <w:noWrap/>
            <w:vAlign w:val="bottom"/>
            <w:hideMark/>
          </w:tcPr>
          <w:p w14:paraId="4F614B05" w14:textId="77777777" w:rsidR="001D6E94" w:rsidRPr="0043378F" w:rsidRDefault="001D6E94" w:rsidP="0043378F">
            <w:pPr>
              <w:spacing w:after="0" w:line="240" w:lineRule="auto"/>
              <w:rPr>
                <w:rFonts w:cstheme="minorHAnsi"/>
                <w:color w:val="000000"/>
                <w:sz w:val="18"/>
                <w:szCs w:val="18"/>
              </w:rPr>
            </w:pPr>
          </w:p>
        </w:tc>
      </w:tr>
      <w:tr w:rsidR="001D6E94" w:rsidRPr="0043378F" w14:paraId="58F0FD90" w14:textId="77777777" w:rsidTr="0043378F">
        <w:trPr>
          <w:trHeight w:val="284"/>
        </w:trPr>
        <w:tc>
          <w:tcPr>
            <w:tcW w:w="5000" w:type="pct"/>
            <w:gridSpan w:val="9"/>
            <w:shd w:val="clear" w:color="auto" w:fill="auto"/>
            <w:vAlign w:val="center"/>
            <w:hideMark/>
          </w:tcPr>
          <w:p w14:paraId="114D2E2C"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Dersin Öğrenme Çıktıları</w:t>
            </w:r>
          </w:p>
        </w:tc>
      </w:tr>
      <w:tr w:rsidR="001D6E94" w:rsidRPr="0043378F" w14:paraId="6CC8285C" w14:textId="77777777" w:rsidTr="0043378F">
        <w:trPr>
          <w:trHeight w:val="284"/>
        </w:trPr>
        <w:tc>
          <w:tcPr>
            <w:tcW w:w="907" w:type="pct"/>
            <w:shd w:val="clear" w:color="auto" w:fill="auto"/>
            <w:vAlign w:val="center"/>
            <w:hideMark/>
          </w:tcPr>
          <w:p w14:paraId="303C6444"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ÖÇ-1</w:t>
            </w:r>
          </w:p>
        </w:tc>
        <w:tc>
          <w:tcPr>
            <w:tcW w:w="4093" w:type="pct"/>
            <w:gridSpan w:val="8"/>
            <w:shd w:val="clear" w:color="auto" w:fill="auto"/>
            <w:vAlign w:val="center"/>
            <w:hideMark/>
          </w:tcPr>
          <w:p w14:paraId="17DF4E36"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Terapi rekreasyonu konusunda bilgi sahibi olur</w:t>
            </w:r>
          </w:p>
        </w:tc>
      </w:tr>
      <w:tr w:rsidR="001D6E94" w:rsidRPr="0043378F" w14:paraId="76A5E49B" w14:textId="77777777" w:rsidTr="0043378F">
        <w:trPr>
          <w:trHeight w:val="284"/>
        </w:trPr>
        <w:tc>
          <w:tcPr>
            <w:tcW w:w="907" w:type="pct"/>
            <w:shd w:val="clear" w:color="auto" w:fill="auto"/>
            <w:vAlign w:val="center"/>
            <w:hideMark/>
          </w:tcPr>
          <w:p w14:paraId="55C13AD8"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ÖÇ-2</w:t>
            </w:r>
          </w:p>
        </w:tc>
        <w:tc>
          <w:tcPr>
            <w:tcW w:w="4093" w:type="pct"/>
            <w:gridSpan w:val="8"/>
            <w:shd w:val="clear" w:color="auto" w:fill="auto"/>
            <w:vAlign w:val="center"/>
            <w:hideMark/>
          </w:tcPr>
          <w:p w14:paraId="70FB602F" w14:textId="77777777" w:rsidR="001D6E94" w:rsidRPr="0043378F" w:rsidRDefault="001D6E94" w:rsidP="0043378F">
            <w:pPr>
              <w:spacing w:after="0" w:line="240" w:lineRule="auto"/>
              <w:rPr>
                <w:rFonts w:cstheme="minorHAnsi"/>
                <w:sz w:val="18"/>
                <w:szCs w:val="18"/>
              </w:rPr>
            </w:pPr>
            <w:r w:rsidRPr="0043378F">
              <w:rPr>
                <w:rFonts w:cstheme="minorHAnsi"/>
                <w:sz w:val="18"/>
                <w:szCs w:val="18"/>
                <w:shd w:val="clear" w:color="auto" w:fill="FFFFFF"/>
              </w:rPr>
              <w:t>Terapi rekreasyonu alanında çalışacağı hastalık ve sakatlıklar hakkında bilgi sahibidir.</w:t>
            </w:r>
          </w:p>
        </w:tc>
      </w:tr>
      <w:tr w:rsidR="001D6E94" w:rsidRPr="0043378F" w14:paraId="3DC71D98" w14:textId="77777777" w:rsidTr="0043378F">
        <w:trPr>
          <w:trHeight w:val="284"/>
        </w:trPr>
        <w:tc>
          <w:tcPr>
            <w:tcW w:w="907" w:type="pct"/>
            <w:shd w:val="clear" w:color="auto" w:fill="auto"/>
            <w:vAlign w:val="center"/>
            <w:hideMark/>
          </w:tcPr>
          <w:p w14:paraId="55400020"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ÖÇ-3</w:t>
            </w:r>
          </w:p>
        </w:tc>
        <w:tc>
          <w:tcPr>
            <w:tcW w:w="4093" w:type="pct"/>
            <w:gridSpan w:val="8"/>
            <w:shd w:val="clear" w:color="auto" w:fill="auto"/>
            <w:vAlign w:val="center"/>
            <w:hideMark/>
          </w:tcPr>
          <w:p w14:paraId="1351A22C"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Rekreasyon aracılığıyla terapi konusunda bilgi ve tecrübe sahibi olur</w:t>
            </w:r>
          </w:p>
        </w:tc>
      </w:tr>
      <w:tr w:rsidR="001D6E94" w:rsidRPr="0043378F" w14:paraId="2E4A419E" w14:textId="77777777" w:rsidTr="0043378F">
        <w:trPr>
          <w:trHeight w:val="284"/>
        </w:trPr>
        <w:tc>
          <w:tcPr>
            <w:tcW w:w="907" w:type="pct"/>
            <w:shd w:val="clear" w:color="auto" w:fill="auto"/>
            <w:vAlign w:val="center"/>
            <w:hideMark/>
          </w:tcPr>
          <w:p w14:paraId="1AC71F1F"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ÖÇ-4</w:t>
            </w:r>
          </w:p>
        </w:tc>
        <w:tc>
          <w:tcPr>
            <w:tcW w:w="4093" w:type="pct"/>
            <w:gridSpan w:val="8"/>
            <w:shd w:val="clear" w:color="auto" w:fill="auto"/>
            <w:vAlign w:val="center"/>
            <w:hideMark/>
          </w:tcPr>
          <w:p w14:paraId="6401A600" w14:textId="77777777" w:rsidR="001D6E94" w:rsidRPr="0043378F" w:rsidRDefault="001D6E94" w:rsidP="0043378F">
            <w:pPr>
              <w:spacing w:after="0" w:line="240" w:lineRule="auto"/>
              <w:rPr>
                <w:rFonts w:cstheme="minorHAnsi"/>
                <w:sz w:val="18"/>
                <w:szCs w:val="18"/>
              </w:rPr>
            </w:pPr>
            <w:r w:rsidRPr="0043378F">
              <w:rPr>
                <w:rFonts w:cstheme="minorHAnsi"/>
                <w:sz w:val="18"/>
                <w:szCs w:val="18"/>
                <w:shd w:val="clear" w:color="auto" w:fill="FFFFFF"/>
              </w:rPr>
              <w:t>terapi rekreasyonundaki güncel gelişmeleri takip eder.</w:t>
            </w:r>
          </w:p>
        </w:tc>
      </w:tr>
      <w:tr w:rsidR="001D6E94" w:rsidRPr="0043378F" w14:paraId="0580C0A1" w14:textId="77777777" w:rsidTr="0043378F">
        <w:trPr>
          <w:trHeight w:val="284"/>
        </w:trPr>
        <w:tc>
          <w:tcPr>
            <w:tcW w:w="907" w:type="pct"/>
            <w:shd w:val="clear" w:color="auto" w:fill="auto"/>
            <w:vAlign w:val="center"/>
            <w:hideMark/>
          </w:tcPr>
          <w:p w14:paraId="71C40849"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ÖÇ-5</w:t>
            </w:r>
          </w:p>
        </w:tc>
        <w:tc>
          <w:tcPr>
            <w:tcW w:w="4093" w:type="pct"/>
            <w:gridSpan w:val="8"/>
            <w:shd w:val="clear" w:color="auto" w:fill="auto"/>
            <w:vAlign w:val="center"/>
            <w:hideMark/>
          </w:tcPr>
          <w:p w14:paraId="087EDA13"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Vücut ve zihin sağlığı konusunda bilgi sahibi olur</w:t>
            </w:r>
          </w:p>
        </w:tc>
      </w:tr>
      <w:tr w:rsidR="001D6E94" w:rsidRPr="0043378F" w14:paraId="10170CC2" w14:textId="77777777" w:rsidTr="0043378F">
        <w:trPr>
          <w:trHeight w:val="365"/>
        </w:trPr>
        <w:tc>
          <w:tcPr>
            <w:tcW w:w="5000" w:type="pct"/>
            <w:gridSpan w:val="9"/>
            <w:shd w:val="clear" w:color="auto" w:fill="auto"/>
            <w:noWrap/>
            <w:vAlign w:val="bottom"/>
            <w:hideMark/>
          </w:tcPr>
          <w:p w14:paraId="376A9D08" w14:textId="77777777" w:rsidR="001D6E94" w:rsidRPr="0043378F" w:rsidRDefault="001D6E94" w:rsidP="0043378F">
            <w:pPr>
              <w:spacing w:after="0" w:line="240" w:lineRule="auto"/>
              <w:rPr>
                <w:rFonts w:cstheme="minorHAnsi"/>
                <w:color w:val="000000"/>
                <w:sz w:val="18"/>
                <w:szCs w:val="18"/>
              </w:rPr>
            </w:pPr>
          </w:p>
        </w:tc>
      </w:tr>
      <w:tr w:rsidR="001D6E94" w:rsidRPr="0043378F" w14:paraId="04454801" w14:textId="77777777" w:rsidTr="0043378F">
        <w:trPr>
          <w:trHeight w:val="284"/>
        </w:trPr>
        <w:tc>
          <w:tcPr>
            <w:tcW w:w="907" w:type="pct"/>
            <w:shd w:val="clear" w:color="auto" w:fill="auto"/>
            <w:vAlign w:val="center"/>
            <w:hideMark/>
          </w:tcPr>
          <w:p w14:paraId="5F512193"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Öğretim Yöntemleri</w:t>
            </w:r>
          </w:p>
        </w:tc>
        <w:tc>
          <w:tcPr>
            <w:tcW w:w="4093" w:type="pct"/>
            <w:gridSpan w:val="8"/>
            <w:shd w:val="clear" w:color="auto" w:fill="auto"/>
            <w:vAlign w:val="center"/>
            <w:hideMark/>
          </w:tcPr>
          <w:p w14:paraId="4681FFF6" w14:textId="77777777" w:rsidR="001D6E94" w:rsidRPr="0043378F" w:rsidRDefault="001D6E94" w:rsidP="0043378F">
            <w:pPr>
              <w:spacing w:after="0" w:line="240" w:lineRule="auto"/>
              <w:rPr>
                <w:rFonts w:cstheme="minorHAnsi"/>
                <w:color w:val="000000"/>
                <w:sz w:val="18"/>
                <w:szCs w:val="18"/>
              </w:rPr>
            </w:pPr>
            <w:r w:rsidRPr="0043378F">
              <w:rPr>
                <w:rFonts w:cstheme="minorHAnsi"/>
                <w:sz w:val="18"/>
                <w:szCs w:val="18"/>
              </w:rPr>
              <w:t>Kaynak kitap ve elektronik materyaller aracılığıyla dersin işlenmesi. Aktif, katılımcı ve öğrenme-araştırma odaklı bir anlayışla dersin yürütülmesi.</w:t>
            </w:r>
          </w:p>
        </w:tc>
      </w:tr>
      <w:tr w:rsidR="001D6E94" w:rsidRPr="0043378F" w14:paraId="4E404583" w14:textId="77777777" w:rsidTr="0043378F">
        <w:trPr>
          <w:trHeight w:val="284"/>
        </w:trPr>
        <w:tc>
          <w:tcPr>
            <w:tcW w:w="907" w:type="pct"/>
            <w:shd w:val="clear" w:color="auto" w:fill="auto"/>
            <w:vAlign w:val="center"/>
            <w:hideMark/>
          </w:tcPr>
          <w:p w14:paraId="70E7F459"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Ölçme Yöntemleri</w:t>
            </w:r>
          </w:p>
        </w:tc>
        <w:tc>
          <w:tcPr>
            <w:tcW w:w="4093" w:type="pct"/>
            <w:gridSpan w:val="8"/>
            <w:shd w:val="clear" w:color="auto" w:fill="auto"/>
            <w:vAlign w:val="center"/>
            <w:hideMark/>
          </w:tcPr>
          <w:p w14:paraId="0D95FE0F"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Yazılı ara sınav, dönem içi ödev ve</w:t>
            </w:r>
            <w:r w:rsidRPr="0043378F">
              <w:rPr>
                <w:rFonts w:cstheme="minorHAnsi"/>
                <w:sz w:val="18"/>
                <w:szCs w:val="18"/>
              </w:rPr>
              <w:t xml:space="preserve"> yazılı yarıyıl sonu sınavı.</w:t>
            </w:r>
          </w:p>
        </w:tc>
      </w:tr>
      <w:tr w:rsidR="001D6E94" w:rsidRPr="0043378F" w14:paraId="2850B597" w14:textId="77777777" w:rsidTr="0043378F">
        <w:trPr>
          <w:trHeight w:val="367"/>
        </w:trPr>
        <w:tc>
          <w:tcPr>
            <w:tcW w:w="5000" w:type="pct"/>
            <w:gridSpan w:val="9"/>
            <w:shd w:val="clear" w:color="auto" w:fill="auto"/>
            <w:noWrap/>
            <w:vAlign w:val="bottom"/>
            <w:hideMark/>
          </w:tcPr>
          <w:p w14:paraId="12B7980C" w14:textId="77777777" w:rsidR="001D6E94" w:rsidRPr="0043378F" w:rsidRDefault="001D6E94" w:rsidP="0043378F">
            <w:pPr>
              <w:spacing w:after="0" w:line="240" w:lineRule="auto"/>
              <w:rPr>
                <w:rFonts w:cstheme="minorHAnsi"/>
                <w:color w:val="000000"/>
                <w:sz w:val="18"/>
                <w:szCs w:val="18"/>
              </w:rPr>
            </w:pPr>
          </w:p>
        </w:tc>
      </w:tr>
      <w:tr w:rsidR="001D6E94" w:rsidRPr="0043378F" w14:paraId="7F57792D" w14:textId="77777777" w:rsidTr="0043378F">
        <w:trPr>
          <w:trHeight w:val="284"/>
        </w:trPr>
        <w:tc>
          <w:tcPr>
            <w:tcW w:w="5000" w:type="pct"/>
            <w:gridSpan w:val="9"/>
            <w:shd w:val="clear" w:color="auto" w:fill="auto"/>
            <w:vAlign w:val="center"/>
            <w:hideMark/>
          </w:tcPr>
          <w:p w14:paraId="3B53224B"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 AKIŞI</w:t>
            </w:r>
          </w:p>
        </w:tc>
      </w:tr>
      <w:tr w:rsidR="001D6E94" w:rsidRPr="0043378F" w14:paraId="2B5F2B4B" w14:textId="77777777" w:rsidTr="0043378F">
        <w:trPr>
          <w:trHeight w:val="284"/>
        </w:trPr>
        <w:tc>
          <w:tcPr>
            <w:tcW w:w="907" w:type="pct"/>
            <w:shd w:val="clear" w:color="auto" w:fill="auto"/>
            <w:vAlign w:val="center"/>
            <w:hideMark/>
          </w:tcPr>
          <w:p w14:paraId="59D09CB2"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Hafta</w:t>
            </w:r>
          </w:p>
        </w:tc>
        <w:tc>
          <w:tcPr>
            <w:tcW w:w="3118" w:type="pct"/>
            <w:gridSpan w:val="7"/>
            <w:shd w:val="clear" w:color="auto" w:fill="auto"/>
            <w:noWrap/>
            <w:vAlign w:val="bottom"/>
            <w:hideMark/>
          </w:tcPr>
          <w:p w14:paraId="3318417D" w14:textId="77777777" w:rsidR="001D6E94" w:rsidRPr="0043378F" w:rsidRDefault="001D6E94" w:rsidP="0043378F">
            <w:pPr>
              <w:spacing w:after="0" w:line="240" w:lineRule="auto"/>
              <w:rPr>
                <w:rFonts w:cstheme="minorHAnsi"/>
                <w:b/>
                <w:bCs/>
                <w:color w:val="000000"/>
                <w:sz w:val="18"/>
                <w:szCs w:val="18"/>
              </w:rPr>
            </w:pPr>
            <w:r w:rsidRPr="0043378F">
              <w:rPr>
                <w:rFonts w:cstheme="minorHAnsi"/>
                <w:color w:val="000000"/>
                <w:sz w:val="18"/>
                <w:szCs w:val="18"/>
              </w:rPr>
              <w:t> </w:t>
            </w:r>
            <w:r w:rsidRPr="0043378F">
              <w:rPr>
                <w:rFonts w:cstheme="minorHAnsi"/>
                <w:b/>
                <w:bCs/>
                <w:color w:val="000000"/>
                <w:sz w:val="18"/>
                <w:szCs w:val="18"/>
              </w:rPr>
              <w:t>Konular</w:t>
            </w:r>
          </w:p>
        </w:tc>
        <w:tc>
          <w:tcPr>
            <w:tcW w:w="975" w:type="pct"/>
            <w:shd w:val="clear" w:color="auto" w:fill="auto"/>
            <w:vAlign w:val="center"/>
            <w:hideMark/>
          </w:tcPr>
          <w:p w14:paraId="449536AC" w14:textId="77777777" w:rsidR="001D6E94" w:rsidRPr="0043378F" w:rsidRDefault="001D6E94" w:rsidP="0043378F">
            <w:pPr>
              <w:spacing w:after="0" w:line="240" w:lineRule="auto"/>
              <w:jc w:val="center"/>
              <w:rPr>
                <w:rFonts w:cstheme="minorHAnsi"/>
                <w:b/>
                <w:bCs/>
                <w:color w:val="000000"/>
                <w:sz w:val="18"/>
                <w:szCs w:val="18"/>
              </w:rPr>
            </w:pPr>
            <w:r w:rsidRPr="0043378F">
              <w:rPr>
                <w:rFonts w:cstheme="minorHAnsi"/>
                <w:b/>
                <w:bCs/>
                <w:color w:val="000000"/>
                <w:sz w:val="18"/>
                <w:szCs w:val="18"/>
              </w:rPr>
              <w:t>Kaynak/İlgili Bölüm</w:t>
            </w:r>
          </w:p>
        </w:tc>
      </w:tr>
      <w:tr w:rsidR="001D6E94" w:rsidRPr="0043378F" w14:paraId="0376C59C" w14:textId="77777777" w:rsidTr="0043378F">
        <w:trPr>
          <w:trHeight w:val="284"/>
        </w:trPr>
        <w:tc>
          <w:tcPr>
            <w:tcW w:w="907" w:type="pct"/>
            <w:shd w:val="clear" w:color="auto" w:fill="auto"/>
            <w:vAlign w:val="center"/>
            <w:hideMark/>
          </w:tcPr>
          <w:p w14:paraId="7D0CA8AB"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1</w:t>
            </w:r>
          </w:p>
        </w:tc>
        <w:tc>
          <w:tcPr>
            <w:tcW w:w="3118" w:type="pct"/>
            <w:gridSpan w:val="7"/>
            <w:shd w:val="clear" w:color="auto" w:fill="auto"/>
            <w:vAlign w:val="center"/>
            <w:hideMark/>
          </w:tcPr>
          <w:p w14:paraId="69AFB2D0"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146BB7CC"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659C40E1" w14:textId="77777777" w:rsidTr="0043378F">
        <w:trPr>
          <w:trHeight w:val="284"/>
        </w:trPr>
        <w:tc>
          <w:tcPr>
            <w:tcW w:w="907" w:type="pct"/>
            <w:shd w:val="clear" w:color="auto" w:fill="auto"/>
            <w:vAlign w:val="center"/>
            <w:hideMark/>
          </w:tcPr>
          <w:p w14:paraId="7E87A37F"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2</w:t>
            </w:r>
          </w:p>
        </w:tc>
        <w:tc>
          <w:tcPr>
            <w:tcW w:w="3118" w:type="pct"/>
            <w:gridSpan w:val="7"/>
            <w:shd w:val="clear" w:color="auto" w:fill="auto"/>
            <w:vAlign w:val="center"/>
            <w:hideMark/>
          </w:tcPr>
          <w:p w14:paraId="34983753"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4E8F2C1D"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4CAE9737" w14:textId="77777777" w:rsidTr="0043378F">
        <w:trPr>
          <w:trHeight w:val="284"/>
        </w:trPr>
        <w:tc>
          <w:tcPr>
            <w:tcW w:w="907" w:type="pct"/>
            <w:shd w:val="clear" w:color="auto" w:fill="auto"/>
            <w:vAlign w:val="center"/>
            <w:hideMark/>
          </w:tcPr>
          <w:p w14:paraId="3671EA9B"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3</w:t>
            </w:r>
          </w:p>
        </w:tc>
        <w:tc>
          <w:tcPr>
            <w:tcW w:w="3118" w:type="pct"/>
            <w:gridSpan w:val="7"/>
            <w:shd w:val="clear" w:color="auto" w:fill="auto"/>
            <w:vAlign w:val="center"/>
            <w:hideMark/>
          </w:tcPr>
          <w:p w14:paraId="4B42013E"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3E36858F"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5D66A6DD" w14:textId="77777777" w:rsidTr="0043378F">
        <w:trPr>
          <w:trHeight w:val="284"/>
        </w:trPr>
        <w:tc>
          <w:tcPr>
            <w:tcW w:w="907" w:type="pct"/>
            <w:shd w:val="clear" w:color="auto" w:fill="auto"/>
            <w:vAlign w:val="center"/>
            <w:hideMark/>
          </w:tcPr>
          <w:p w14:paraId="60EBF1C5"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4</w:t>
            </w:r>
          </w:p>
        </w:tc>
        <w:tc>
          <w:tcPr>
            <w:tcW w:w="3118" w:type="pct"/>
            <w:gridSpan w:val="7"/>
            <w:shd w:val="clear" w:color="auto" w:fill="auto"/>
            <w:vAlign w:val="center"/>
            <w:hideMark/>
          </w:tcPr>
          <w:p w14:paraId="56A6F5C5"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5E2F7349"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0D5E71B6" w14:textId="77777777" w:rsidTr="0043378F">
        <w:trPr>
          <w:trHeight w:val="284"/>
        </w:trPr>
        <w:tc>
          <w:tcPr>
            <w:tcW w:w="907" w:type="pct"/>
            <w:shd w:val="clear" w:color="auto" w:fill="auto"/>
            <w:vAlign w:val="center"/>
            <w:hideMark/>
          </w:tcPr>
          <w:p w14:paraId="461C42FA"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5</w:t>
            </w:r>
          </w:p>
        </w:tc>
        <w:tc>
          <w:tcPr>
            <w:tcW w:w="3118" w:type="pct"/>
            <w:gridSpan w:val="7"/>
            <w:shd w:val="clear" w:color="auto" w:fill="auto"/>
            <w:vAlign w:val="center"/>
            <w:hideMark/>
          </w:tcPr>
          <w:p w14:paraId="454250BB"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1C1FDC98"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33536F56" w14:textId="77777777" w:rsidTr="0043378F">
        <w:trPr>
          <w:trHeight w:val="284"/>
        </w:trPr>
        <w:tc>
          <w:tcPr>
            <w:tcW w:w="907" w:type="pct"/>
            <w:shd w:val="clear" w:color="auto" w:fill="auto"/>
            <w:vAlign w:val="center"/>
            <w:hideMark/>
          </w:tcPr>
          <w:p w14:paraId="7B3D1952"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6</w:t>
            </w:r>
          </w:p>
        </w:tc>
        <w:tc>
          <w:tcPr>
            <w:tcW w:w="3118" w:type="pct"/>
            <w:gridSpan w:val="7"/>
            <w:shd w:val="clear" w:color="auto" w:fill="auto"/>
            <w:vAlign w:val="center"/>
            <w:hideMark/>
          </w:tcPr>
          <w:p w14:paraId="7201668E"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3AC85AE2"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42EA5605" w14:textId="77777777" w:rsidTr="0043378F">
        <w:trPr>
          <w:trHeight w:val="284"/>
        </w:trPr>
        <w:tc>
          <w:tcPr>
            <w:tcW w:w="907" w:type="pct"/>
            <w:shd w:val="clear" w:color="auto" w:fill="auto"/>
            <w:vAlign w:val="center"/>
            <w:hideMark/>
          </w:tcPr>
          <w:p w14:paraId="22E30AEA"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7</w:t>
            </w:r>
          </w:p>
        </w:tc>
        <w:tc>
          <w:tcPr>
            <w:tcW w:w="3118" w:type="pct"/>
            <w:gridSpan w:val="7"/>
            <w:shd w:val="clear" w:color="auto" w:fill="auto"/>
            <w:vAlign w:val="center"/>
            <w:hideMark/>
          </w:tcPr>
          <w:p w14:paraId="7B267039"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0CAC23E9"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74CD5E6E" w14:textId="77777777" w:rsidTr="0043378F">
        <w:trPr>
          <w:trHeight w:val="284"/>
        </w:trPr>
        <w:tc>
          <w:tcPr>
            <w:tcW w:w="907" w:type="pct"/>
            <w:shd w:val="clear" w:color="auto" w:fill="auto"/>
            <w:vAlign w:val="center"/>
            <w:hideMark/>
          </w:tcPr>
          <w:p w14:paraId="32F2D662"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8</w:t>
            </w:r>
          </w:p>
        </w:tc>
        <w:tc>
          <w:tcPr>
            <w:tcW w:w="3118" w:type="pct"/>
            <w:gridSpan w:val="7"/>
            <w:shd w:val="clear" w:color="auto" w:fill="auto"/>
            <w:vAlign w:val="center"/>
            <w:hideMark/>
          </w:tcPr>
          <w:p w14:paraId="29173BE7"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7B61DFA3"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29F0F497" w14:textId="77777777" w:rsidTr="0043378F">
        <w:trPr>
          <w:trHeight w:val="284"/>
        </w:trPr>
        <w:tc>
          <w:tcPr>
            <w:tcW w:w="907" w:type="pct"/>
            <w:shd w:val="clear" w:color="auto" w:fill="auto"/>
            <w:vAlign w:val="center"/>
            <w:hideMark/>
          </w:tcPr>
          <w:p w14:paraId="05ACA9A9"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9</w:t>
            </w:r>
          </w:p>
        </w:tc>
        <w:tc>
          <w:tcPr>
            <w:tcW w:w="3118" w:type="pct"/>
            <w:gridSpan w:val="7"/>
            <w:shd w:val="clear" w:color="auto" w:fill="auto"/>
            <w:vAlign w:val="center"/>
            <w:hideMark/>
          </w:tcPr>
          <w:p w14:paraId="4BF56A12"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20F31ECA"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3358BD51" w14:textId="77777777" w:rsidTr="0043378F">
        <w:trPr>
          <w:trHeight w:val="284"/>
        </w:trPr>
        <w:tc>
          <w:tcPr>
            <w:tcW w:w="907" w:type="pct"/>
            <w:shd w:val="clear" w:color="auto" w:fill="auto"/>
            <w:vAlign w:val="center"/>
            <w:hideMark/>
          </w:tcPr>
          <w:p w14:paraId="1BE40A17"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10</w:t>
            </w:r>
          </w:p>
        </w:tc>
        <w:tc>
          <w:tcPr>
            <w:tcW w:w="3118" w:type="pct"/>
            <w:gridSpan w:val="7"/>
            <w:shd w:val="clear" w:color="auto" w:fill="auto"/>
            <w:vAlign w:val="center"/>
            <w:hideMark/>
          </w:tcPr>
          <w:p w14:paraId="1663E7E7"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11C450B4"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424BBE1A" w14:textId="77777777" w:rsidTr="0043378F">
        <w:trPr>
          <w:trHeight w:val="284"/>
        </w:trPr>
        <w:tc>
          <w:tcPr>
            <w:tcW w:w="907" w:type="pct"/>
            <w:shd w:val="clear" w:color="auto" w:fill="auto"/>
            <w:vAlign w:val="center"/>
            <w:hideMark/>
          </w:tcPr>
          <w:p w14:paraId="6E63A18B"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11</w:t>
            </w:r>
          </w:p>
        </w:tc>
        <w:tc>
          <w:tcPr>
            <w:tcW w:w="3118" w:type="pct"/>
            <w:gridSpan w:val="7"/>
            <w:shd w:val="clear" w:color="auto" w:fill="auto"/>
            <w:vAlign w:val="center"/>
            <w:hideMark/>
          </w:tcPr>
          <w:p w14:paraId="7F393885"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513A3D3A"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049A38FA" w14:textId="77777777" w:rsidTr="0043378F">
        <w:trPr>
          <w:trHeight w:val="284"/>
        </w:trPr>
        <w:tc>
          <w:tcPr>
            <w:tcW w:w="907" w:type="pct"/>
            <w:shd w:val="clear" w:color="auto" w:fill="auto"/>
            <w:vAlign w:val="center"/>
            <w:hideMark/>
          </w:tcPr>
          <w:p w14:paraId="6EC8B1BA"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12</w:t>
            </w:r>
          </w:p>
        </w:tc>
        <w:tc>
          <w:tcPr>
            <w:tcW w:w="3118" w:type="pct"/>
            <w:gridSpan w:val="7"/>
            <w:shd w:val="clear" w:color="auto" w:fill="auto"/>
            <w:vAlign w:val="center"/>
            <w:hideMark/>
          </w:tcPr>
          <w:p w14:paraId="245714F3"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3BCB62CD"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7C34D95E" w14:textId="77777777" w:rsidTr="0043378F">
        <w:trPr>
          <w:trHeight w:val="284"/>
        </w:trPr>
        <w:tc>
          <w:tcPr>
            <w:tcW w:w="907" w:type="pct"/>
            <w:shd w:val="clear" w:color="auto" w:fill="auto"/>
            <w:vAlign w:val="center"/>
            <w:hideMark/>
          </w:tcPr>
          <w:p w14:paraId="2B8894E1"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13</w:t>
            </w:r>
          </w:p>
        </w:tc>
        <w:tc>
          <w:tcPr>
            <w:tcW w:w="3118" w:type="pct"/>
            <w:gridSpan w:val="7"/>
            <w:shd w:val="clear" w:color="auto" w:fill="auto"/>
            <w:vAlign w:val="center"/>
            <w:hideMark/>
          </w:tcPr>
          <w:p w14:paraId="31C44F36"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531F8B6E"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03CE4077" w14:textId="77777777" w:rsidTr="0043378F">
        <w:trPr>
          <w:trHeight w:val="284"/>
        </w:trPr>
        <w:tc>
          <w:tcPr>
            <w:tcW w:w="907" w:type="pct"/>
            <w:shd w:val="clear" w:color="auto" w:fill="auto"/>
            <w:vAlign w:val="center"/>
            <w:hideMark/>
          </w:tcPr>
          <w:p w14:paraId="1283E642"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14</w:t>
            </w:r>
          </w:p>
        </w:tc>
        <w:tc>
          <w:tcPr>
            <w:tcW w:w="3118" w:type="pct"/>
            <w:gridSpan w:val="7"/>
            <w:shd w:val="clear" w:color="auto" w:fill="auto"/>
            <w:vAlign w:val="center"/>
            <w:hideMark/>
          </w:tcPr>
          <w:p w14:paraId="6925363C" w14:textId="77777777" w:rsidR="001D6E94" w:rsidRPr="0043378F" w:rsidRDefault="001D6E94" w:rsidP="0043378F">
            <w:pPr>
              <w:spacing w:after="0" w:line="240" w:lineRule="auto"/>
              <w:rPr>
                <w:rFonts w:cstheme="minorHAnsi"/>
                <w:sz w:val="18"/>
                <w:szCs w:val="18"/>
              </w:rPr>
            </w:pPr>
            <w:r w:rsidRPr="0043378F">
              <w:rPr>
                <w:rFonts w:cstheme="minorHAnsi"/>
                <w:sz w:val="18"/>
                <w:szCs w:val="18"/>
              </w:rPr>
              <w:t>Terepatik Rekreasyon Uygulamaları</w:t>
            </w:r>
          </w:p>
        </w:tc>
        <w:tc>
          <w:tcPr>
            <w:tcW w:w="975" w:type="pct"/>
            <w:shd w:val="clear" w:color="auto" w:fill="auto"/>
            <w:vAlign w:val="center"/>
            <w:hideMark/>
          </w:tcPr>
          <w:p w14:paraId="539E87D8"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w:t>
            </w:r>
          </w:p>
        </w:tc>
      </w:tr>
      <w:tr w:rsidR="001D6E94" w:rsidRPr="0043378F" w14:paraId="7EF6010D" w14:textId="77777777" w:rsidTr="0043378F">
        <w:trPr>
          <w:trHeight w:val="256"/>
        </w:trPr>
        <w:tc>
          <w:tcPr>
            <w:tcW w:w="5000" w:type="pct"/>
            <w:gridSpan w:val="9"/>
            <w:shd w:val="clear" w:color="auto" w:fill="auto"/>
            <w:noWrap/>
            <w:vAlign w:val="bottom"/>
            <w:hideMark/>
          </w:tcPr>
          <w:p w14:paraId="1A8BC44A" w14:textId="77777777" w:rsidR="001D6E94" w:rsidRPr="0043378F" w:rsidRDefault="001D6E94" w:rsidP="0043378F">
            <w:pPr>
              <w:spacing w:after="0" w:line="240" w:lineRule="auto"/>
              <w:rPr>
                <w:rFonts w:cstheme="minorHAnsi"/>
                <w:color w:val="000000"/>
                <w:sz w:val="18"/>
                <w:szCs w:val="18"/>
              </w:rPr>
            </w:pPr>
          </w:p>
        </w:tc>
      </w:tr>
      <w:tr w:rsidR="001D6E94" w:rsidRPr="0043378F" w14:paraId="364E1353" w14:textId="77777777" w:rsidTr="0043378F">
        <w:trPr>
          <w:trHeight w:val="284"/>
        </w:trPr>
        <w:tc>
          <w:tcPr>
            <w:tcW w:w="5000" w:type="pct"/>
            <w:gridSpan w:val="9"/>
            <w:shd w:val="clear" w:color="auto" w:fill="auto"/>
            <w:vAlign w:val="center"/>
            <w:hideMark/>
          </w:tcPr>
          <w:p w14:paraId="3E935C70"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KAYNAKLAR</w:t>
            </w:r>
          </w:p>
        </w:tc>
      </w:tr>
      <w:tr w:rsidR="001D6E94" w:rsidRPr="0043378F" w14:paraId="0166094B" w14:textId="77777777" w:rsidTr="0043378F">
        <w:trPr>
          <w:trHeight w:val="284"/>
        </w:trPr>
        <w:tc>
          <w:tcPr>
            <w:tcW w:w="907" w:type="pct"/>
            <w:shd w:val="clear" w:color="auto" w:fill="auto"/>
            <w:vAlign w:val="center"/>
            <w:hideMark/>
          </w:tcPr>
          <w:p w14:paraId="6C481A70"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Ders Notu</w:t>
            </w:r>
          </w:p>
        </w:tc>
        <w:tc>
          <w:tcPr>
            <w:tcW w:w="4093" w:type="pct"/>
            <w:gridSpan w:val="8"/>
            <w:shd w:val="clear" w:color="auto" w:fill="auto"/>
            <w:vAlign w:val="center"/>
            <w:hideMark/>
          </w:tcPr>
          <w:p w14:paraId="252B18E0" w14:textId="77777777" w:rsidR="001D6E94" w:rsidRPr="0043378F" w:rsidRDefault="001D6E94" w:rsidP="0043378F">
            <w:pPr>
              <w:spacing w:after="0" w:line="240" w:lineRule="auto"/>
              <w:rPr>
                <w:rFonts w:cstheme="minorHAnsi"/>
                <w:color w:val="000000"/>
                <w:sz w:val="18"/>
                <w:szCs w:val="18"/>
              </w:rPr>
            </w:pPr>
          </w:p>
        </w:tc>
      </w:tr>
      <w:tr w:rsidR="001D6E94" w:rsidRPr="0043378F" w14:paraId="4DDF88FB" w14:textId="77777777" w:rsidTr="0043378F">
        <w:trPr>
          <w:trHeight w:val="284"/>
        </w:trPr>
        <w:tc>
          <w:tcPr>
            <w:tcW w:w="907" w:type="pct"/>
            <w:shd w:val="clear" w:color="auto" w:fill="auto"/>
            <w:vAlign w:val="center"/>
            <w:hideMark/>
          </w:tcPr>
          <w:p w14:paraId="427F3366" w14:textId="77777777" w:rsidR="001D6E94" w:rsidRPr="0043378F" w:rsidRDefault="001D6E94" w:rsidP="0043378F">
            <w:pPr>
              <w:spacing w:after="0" w:line="240" w:lineRule="auto"/>
              <w:rPr>
                <w:rFonts w:cstheme="minorHAnsi"/>
                <w:b/>
                <w:bCs/>
                <w:color w:val="000000"/>
                <w:sz w:val="18"/>
                <w:szCs w:val="18"/>
              </w:rPr>
            </w:pPr>
            <w:r w:rsidRPr="0043378F">
              <w:rPr>
                <w:rFonts w:cstheme="minorHAnsi"/>
                <w:b/>
                <w:bCs/>
                <w:color w:val="000000"/>
                <w:sz w:val="18"/>
                <w:szCs w:val="18"/>
              </w:rPr>
              <w:t>Diğer Kaynaklar</w:t>
            </w:r>
          </w:p>
        </w:tc>
        <w:tc>
          <w:tcPr>
            <w:tcW w:w="4093" w:type="pct"/>
            <w:gridSpan w:val="8"/>
            <w:shd w:val="clear" w:color="auto" w:fill="auto"/>
            <w:vAlign w:val="center"/>
            <w:hideMark/>
          </w:tcPr>
          <w:p w14:paraId="24E3AFE4" w14:textId="77777777" w:rsidR="001D6E94" w:rsidRPr="0043378F" w:rsidRDefault="001D6E94" w:rsidP="0043378F">
            <w:pPr>
              <w:spacing w:after="0" w:line="240" w:lineRule="auto"/>
              <w:rPr>
                <w:rFonts w:cstheme="minorHAnsi"/>
                <w:color w:val="000000"/>
                <w:sz w:val="18"/>
                <w:szCs w:val="18"/>
              </w:rPr>
            </w:pPr>
            <w:r w:rsidRPr="0043378F">
              <w:rPr>
                <w:rFonts w:cstheme="minorHAnsi"/>
                <w:color w:val="000000"/>
                <w:sz w:val="18"/>
                <w:szCs w:val="18"/>
              </w:rPr>
              <w:t> Karaküçük, S (2012). Terapatik Rekreasyon, Gazi Kitapevi.</w:t>
            </w:r>
          </w:p>
        </w:tc>
      </w:tr>
      <w:tr w:rsidR="001D6E94" w:rsidRPr="0043378F" w14:paraId="69A009FA" w14:textId="77777777" w:rsidTr="0043378F">
        <w:trPr>
          <w:trHeight w:val="578"/>
        </w:trPr>
        <w:tc>
          <w:tcPr>
            <w:tcW w:w="5000" w:type="pct"/>
            <w:gridSpan w:val="9"/>
            <w:shd w:val="clear" w:color="auto" w:fill="auto"/>
            <w:noWrap/>
            <w:vAlign w:val="bottom"/>
            <w:hideMark/>
          </w:tcPr>
          <w:p w14:paraId="1396E625" w14:textId="77777777" w:rsidR="001D6E94" w:rsidRDefault="001D6E94" w:rsidP="0043378F">
            <w:pPr>
              <w:spacing w:after="0" w:line="240" w:lineRule="auto"/>
              <w:rPr>
                <w:rFonts w:cstheme="minorHAnsi"/>
                <w:color w:val="000000"/>
                <w:sz w:val="18"/>
                <w:szCs w:val="18"/>
              </w:rPr>
            </w:pPr>
          </w:p>
          <w:p w14:paraId="1F07CE91" w14:textId="77777777" w:rsidR="001D6E94" w:rsidRDefault="001D6E94" w:rsidP="0043378F">
            <w:pPr>
              <w:spacing w:after="0" w:line="240" w:lineRule="auto"/>
              <w:rPr>
                <w:rFonts w:cstheme="minorHAnsi"/>
                <w:color w:val="000000"/>
                <w:sz w:val="18"/>
                <w:szCs w:val="18"/>
              </w:rPr>
            </w:pPr>
          </w:p>
          <w:p w14:paraId="098C6234" w14:textId="77777777" w:rsidR="001D6E94" w:rsidRPr="0043378F" w:rsidRDefault="001D6E94" w:rsidP="0043378F">
            <w:pPr>
              <w:spacing w:after="0" w:line="240" w:lineRule="auto"/>
              <w:rPr>
                <w:rFonts w:cstheme="minorHAnsi"/>
                <w:color w:val="000000"/>
                <w:sz w:val="18"/>
                <w:szCs w:val="18"/>
              </w:rPr>
            </w:pPr>
          </w:p>
        </w:tc>
      </w:tr>
      <w:tr w:rsidR="001D6E94" w:rsidRPr="003A0002" w14:paraId="45D7A9AC" w14:textId="77777777" w:rsidTr="0043378F">
        <w:trPr>
          <w:trHeight w:val="284"/>
        </w:trPr>
        <w:tc>
          <w:tcPr>
            <w:tcW w:w="5000" w:type="pct"/>
            <w:gridSpan w:val="9"/>
            <w:shd w:val="clear" w:color="auto" w:fill="auto"/>
            <w:vAlign w:val="center"/>
            <w:hideMark/>
          </w:tcPr>
          <w:p w14:paraId="3BABB8A7" w14:textId="77777777" w:rsidR="001D6E94" w:rsidRPr="003A0002" w:rsidRDefault="001D6E94" w:rsidP="00A87FAC">
            <w:pPr>
              <w:spacing w:after="0"/>
              <w:rPr>
                <w:rFonts w:cs="Calibri"/>
                <w:b/>
                <w:sz w:val="18"/>
                <w:szCs w:val="18"/>
              </w:rPr>
            </w:pPr>
            <w:r w:rsidRPr="003A0002">
              <w:rPr>
                <w:rFonts w:cs="Calibri"/>
                <w:b/>
                <w:sz w:val="18"/>
                <w:szCs w:val="18"/>
              </w:rPr>
              <w:t>DEĞERLENDİRME SİSTEMİ</w:t>
            </w:r>
          </w:p>
        </w:tc>
      </w:tr>
      <w:tr w:rsidR="001D6E94" w:rsidRPr="003A0002" w14:paraId="518A8BA4" w14:textId="77777777" w:rsidTr="0043378F">
        <w:trPr>
          <w:trHeight w:val="284"/>
        </w:trPr>
        <w:tc>
          <w:tcPr>
            <w:tcW w:w="1589" w:type="pct"/>
            <w:gridSpan w:val="2"/>
            <w:shd w:val="clear" w:color="auto" w:fill="auto"/>
            <w:vAlign w:val="center"/>
            <w:hideMark/>
          </w:tcPr>
          <w:p w14:paraId="7D94FE80" w14:textId="77777777" w:rsidR="001D6E94" w:rsidRPr="003A0002" w:rsidRDefault="001D6E94" w:rsidP="00A87FAC">
            <w:pPr>
              <w:spacing w:after="0"/>
              <w:rPr>
                <w:rFonts w:cs="Calibri"/>
                <w:b/>
                <w:sz w:val="18"/>
                <w:szCs w:val="18"/>
              </w:rPr>
            </w:pPr>
            <w:r w:rsidRPr="003A0002">
              <w:rPr>
                <w:rFonts w:cs="Calibri"/>
                <w:b/>
                <w:sz w:val="18"/>
                <w:szCs w:val="18"/>
              </w:rPr>
              <w:t>YARIYIL İÇİ ÇALIŞMALARI</w:t>
            </w:r>
          </w:p>
        </w:tc>
        <w:tc>
          <w:tcPr>
            <w:tcW w:w="1645" w:type="pct"/>
            <w:gridSpan w:val="4"/>
            <w:shd w:val="clear" w:color="auto" w:fill="auto"/>
            <w:noWrap/>
            <w:vAlign w:val="bottom"/>
            <w:hideMark/>
          </w:tcPr>
          <w:p w14:paraId="57F47E97" w14:textId="77777777" w:rsidR="001D6E94" w:rsidRPr="003A0002" w:rsidRDefault="001D6E94" w:rsidP="00A87FAC">
            <w:pPr>
              <w:spacing w:after="0"/>
              <w:rPr>
                <w:rFonts w:cs="Calibri"/>
                <w:b/>
                <w:sz w:val="18"/>
                <w:szCs w:val="18"/>
              </w:rPr>
            </w:pPr>
            <w:r w:rsidRPr="003A0002">
              <w:rPr>
                <w:rFonts w:cs="Calibri"/>
                <w:b/>
                <w:sz w:val="18"/>
                <w:szCs w:val="18"/>
              </w:rPr>
              <w:t>SAYISI</w:t>
            </w:r>
          </w:p>
        </w:tc>
        <w:tc>
          <w:tcPr>
            <w:tcW w:w="1766" w:type="pct"/>
            <w:gridSpan w:val="3"/>
            <w:shd w:val="clear" w:color="auto" w:fill="auto"/>
            <w:vAlign w:val="center"/>
            <w:hideMark/>
          </w:tcPr>
          <w:p w14:paraId="59A95E11" w14:textId="77777777" w:rsidR="001D6E94" w:rsidRPr="003A0002" w:rsidRDefault="001D6E94" w:rsidP="00A87FAC">
            <w:pPr>
              <w:spacing w:after="0"/>
              <w:rPr>
                <w:rFonts w:cs="Calibri"/>
                <w:b/>
                <w:sz w:val="18"/>
                <w:szCs w:val="18"/>
              </w:rPr>
            </w:pPr>
            <w:r w:rsidRPr="003A0002">
              <w:rPr>
                <w:rFonts w:cs="Calibri"/>
                <w:b/>
                <w:sz w:val="18"/>
                <w:szCs w:val="18"/>
              </w:rPr>
              <w:t>KATKI YÜZDESİ</w:t>
            </w:r>
          </w:p>
        </w:tc>
      </w:tr>
      <w:tr w:rsidR="001D6E94" w:rsidRPr="003A0002" w14:paraId="3222051F" w14:textId="77777777" w:rsidTr="0043378F">
        <w:trPr>
          <w:trHeight w:val="284"/>
        </w:trPr>
        <w:tc>
          <w:tcPr>
            <w:tcW w:w="1589" w:type="pct"/>
            <w:gridSpan w:val="2"/>
            <w:shd w:val="clear" w:color="auto" w:fill="auto"/>
            <w:vAlign w:val="center"/>
            <w:hideMark/>
          </w:tcPr>
          <w:p w14:paraId="4B1BE7C5" w14:textId="77777777" w:rsidR="001D6E94" w:rsidRPr="003A0002" w:rsidRDefault="001D6E94" w:rsidP="00A87FAC">
            <w:pPr>
              <w:spacing w:after="0"/>
              <w:rPr>
                <w:rFonts w:cs="Calibri"/>
                <w:b/>
                <w:sz w:val="18"/>
                <w:szCs w:val="18"/>
              </w:rPr>
            </w:pPr>
            <w:r w:rsidRPr="003A0002">
              <w:rPr>
                <w:rFonts w:cs="Calibri"/>
                <w:b/>
                <w:sz w:val="18"/>
                <w:szCs w:val="18"/>
              </w:rPr>
              <w:t>Ara Sınav</w:t>
            </w:r>
          </w:p>
        </w:tc>
        <w:tc>
          <w:tcPr>
            <w:tcW w:w="1645" w:type="pct"/>
            <w:gridSpan w:val="4"/>
            <w:shd w:val="clear" w:color="auto" w:fill="auto"/>
            <w:noWrap/>
            <w:vAlign w:val="bottom"/>
            <w:hideMark/>
          </w:tcPr>
          <w:p w14:paraId="08975E91"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766" w:type="pct"/>
            <w:gridSpan w:val="3"/>
            <w:shd w:val="clear" w:color="auto" w:fill="auto"/>
            <w:vAlign w:val="center"/>
            <w:hideMark/>
          </w:tcPr>
          <w:p w14:paraId="321386AA"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4BE3B5F3" w14:textId="77777777" w:rsidTr="0043378F">
        <w:trPr>
          <w:trHeight w:val="284"/>
        </w:trPr>
        <w:tc>
          <w:tcPr>
            <w:tcW w:w="1589" w:type="pct"/>
            <w:gridSpan w:val="2"/>
            <w:shd w:val="clear" w:color="auto" w:fill="auto"/>
            <w:vAlign w:val="center"/>
            <w:hideMark/>
          </w:tcPr>
          <w:p w14:paraId="5E2B362D" w14:textId="77777777" w:rsidR="001D6E94" w:rsidRPr="003A0002" w:rsidRDefault="001D6E94" w:rsidP="00A87FAC">
            <w:pPr>
              <w:spacing w:after="0"/>
              <w:rPr>
                <w:rFonts w:cs="Calibri"/>
                <w:b/>
                <w:sz w:val="18"/>
                <w:szCs w:val="18"/>
              </w:rPr>
            </w:pPr>
            <w:r w:rsidRPr="003A0002">
              <w:rPr>
                <w:rFonts w:cs="Calibri"/>
                <w:b/>
                <w:sz w:val="18"/>
                <w:szCs w:val="18"/>
              </w:rPr>
              <w:t>Ödev</w:t>
            </w:r>
          </w:p>
        </w:tc>
        <w:tc>
          <w:tcPr>
            <w:tcW w:w="1645" w:type="pct"/>
            <w:gridSpan w:val="4"/>
            <w:shd w:val="clear" w:color="auto" w:fill="auto"/>
            <w:noWrap/>
            <w:vAlign w:val="bottom"/>
            <w:hideMark/>
          </w:tcPr>
          <w:p w14:paraId="3ACA33DD" w14:textId="77777777" w:rsidR="001D6E94" w:rsidRPr="003A0002" w:rsidRDefault="001D6E94" w:rsidP="00A87FAC">
            <w:pPr>
              <w:spacing w:after="0"/>
              <w:jc w:val="center"/>
              <w:rPr>
                <w:rFonts w:cs="Calibri"/>
                <w:sz w:val="18"/>
                <w:szCs w:val="18"/>
              </w:rPr>
            </w:pPr>
          </w:p>
        </w:tc>
        <w:tc>
          <w:tcPr>
            <w:tcW w:w="1766" w:type="pct"/>
            <w:gridSpan w:val="3"/>
            <w:shd w:val="clear" w:color="auto" w:fill="auto"/>
            <w:vAlign w:val="center"/>
            <w:hideMark/>
          </w:tcPr>
          <w:p w14:paraId="7A34851D" w14:textId="77777777" w:rsidR="001D6E94" w:rsidRPr="003A0002" w:rsidRDefault="001D6E94" w:rsidP="00A87FAC">
            <w:pPr>
              <w:spacing w:after="0"/>
              <w:jc w:val="center"/>
              <w:rPr>
                <w:rFonts w:cs="Calibri"/>
                <w:sz w:val="18"/>
                <w:szCs w:val="18"/>
              </w:rPr>
            </w:pPr>
          </w:p>
        </w:tc>
      </w:tr>
      <w:tr w:rsidR="001D6E94" w:rsidRPr="003A0002" w14:paraId="3BA46E4B" w14:textId="77777777" w:rsidTr="0043378F">
        <w:trPr>
          <w:trHeight w:val="284"/>
        </w:trPr>
        <w:tc>
          <w:tcPr>
            <w:tcW w:w="1589" w:type="pct"/>
            <w:gridSpan w:val="2"/>
            <w:shd w:val="clear" w:color="auto" w:fill="auto"/>
            <w:vAlign w:val="center"/>
            <w:hideMark/>
          </w:tcPr>
          <w:p w14:paraId="79C81466" w14:textId="77777777" w:rsidR="001D6E94" w:rsidRPr="003A0002" w:rsidRDefault="001D6E94" w:rsidP="00A87FAC">
            <w:pPr>
              <w:spacing w:after="0"/>
              <w:rPr>
                <w:rFonts w:cs="Calibri"/>
                <w:b/>
                <w:sz w:val="18"/>
                <w:szCs w:val="18"/>
              </w:rPr>
            </w:pPr>
            <w:r w:rsidRPr="003A0002">
              <w:rPr>
                <w:rFonts w:cs="Calibri"/>
                <w:b/>
                <w:sz w:val="18"/>
                <w:szCs w:val="18"/>
              </w:rPr>
              <w:t>Sözlü Sınav</w:t>
            </w:r>
          </w:p>
        </w:tc>
        <w:tc>
          <w:tcPr>
            <w:tcW w:w="1645" w:type="pct"/>
            <w:gridSpan w:val="4"/>
            <w:shd w:val="clear" w:color="auto" w:fill="auto"/>
            <w:noWrap/>
            <w:vAlign w:val="bottom"/>
            <w:hideMark/>
          </w:tcPr>
          <w:p w14:paraId="0BC38731" w14:textId="77777777" w:rsidR="001D6E94" w:rsidRPr="003A0002" w:rsidRDefault="001D6E94" w:rsidP="00A87FAC">
            <w:pPr>
              <w:spacing w:after="0"/>
              <w:jc w:val="center"/>
              <w:rPr>
                <w:rFonts w:cs="Calibri"/>
                <w:sz w:val="18"/>
                <w:szCs w:val="18"/>
              </w:rPr>
            </w:pPr>
          </w:p>
        </w:tc>
        <w:tc>
          <w:tcPr>
            <w:tcW w:w="1766" w:type="pct"/>
            <w:gridSpan w:val="3"/>
            <w:shd w:val="clear" w:color="auto" w:fill="auto"/>
            <w:vAlign w:val="center"/>
            <w:hideMark/>
          </w:tcPr>
          <w:p w14:paraId="67261946" w14:textId="77777777" w:rsidR="001D6E94" w:rsidRPr="003A0002" w:rsidRDefault="001D6E94" w:rsidP="00A87FAC">
            <w:pPr>
              <w:spacing w:after="0"/>
              <w:jc w:val="center"/>
              <w:rPr>
                <w:rFonts w:cs="Calibri"/>
                <w:sz w:val="18"/>
                <w:szCs w:val="18"/>
              </w:rPr>
            </w:pPr>
          </w:p>
        </w:tc>
      </w:tr>
      <w:tr w:rsidR="001D6E94" w:rsidRPr="003A0002" w14:paraId="4F372CFE" w14:textId="77777777" w:rsidTr="0043378F">
        <w:trPr>
          <w:trHeight w:val="284"/>
        </w:trPr>
        <w:tc>
          <w:tcPr>
            <w:tcW w:w="1589" w:type="pct"/>
            <w:gridSpan w:val="2"/>
            <w:shd w:val="clear" w:color="auto" w:fill="auto"/>
            <w:vAlign w:val="center"/>
            <w:hideMark/>
          </w:tcPr>
          <w:p w14:paraId="2E28013F" w14:textId="77777777" w:rsidR="001D6E94" w:rsidRPr="003A0002" w:rsidRDefault="001D6E94" w:rsidP="00A87FAC">
            <w:pPr>
              <w:spacing w:after="0"/>
              <w:rPr>
                <w:rFonts w:cs="Calibri"/>
                <w:b/>
                <w:sz w:val="18"/>
                <w:szCs w:val="18"/>
              </w:rPr>
            </w:pPr>
          </w:p>
        </w:tc>
        <w:tc>
          <w:tcPr>
            <w:tcW w:w="1645" w:type="pct"/>
            <w:gridSpan w:val="4"/>
            <w:shd w:val="clear" w:color="auto" w:fill="auto"/>
            <w:noWrap/>
            <w:vAlign w:val="bottom"/>
            <w:hideMark/>
          </w:tcPr>
          <w:p w14:paraId="4FC4AB19"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1766" w:type="pct"/>
            <w:gridSpan w:val="3"/>
            <w:shd w:val="clear" w:color="auto" w:fill="auto"/>
            <w:vAlign w:val="center"/>
            <w:hideMark/>
          </w:tcPr>
          <w:p w14:paraId="46E4B66C"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3C96505C" w14:textId="77777777" w:rsidTr="0043378F">
        <w:trPr>
          <w:trHeight w:val="284"/>
        </w:trPr>
        <w:tc>
          <w:tcPr>
            <w:tcW w:w="1589" w:type="pct"/>
            <w:gridSpan w:val="2"/>
            <w:shd w:val="clear" w:color="auto" w:fill="auto"/>
            <w:vAlign w:val="center"/>
            <w:hideMark/>
          </w:tcPr>
          <w:p w14:paraId="12C5EB5C" w14:textId="77777777" w:rsidR="001D6E94" w:rsidRPr="003A0002" w:rsidRDefault="001D6E94" w:rsidP="00A87FAC">
            <w:pPr>
              <w:spacing w:after="0"/>
              <w:rPr>
                <w:rFonts w:cs="Calibri"/>
                <w:b/>
                <w:sz w:val="18"/>
                <w:szCs w:val="18"/>
              </w:rPr>
            </w:pPr>
            <w:r w:rsidRPr="003A0002">
              <w:rPr>
                <w:rFonts w:cs="Calibri"/>
                <w:b/>
                <w:sz w:val="18"/>
                <w:szCs w:val="18"/>
              </w:rPr>
              <w:t>Yıl içinin Başarıya Oranı</w:t>
            </w:r>
          </w:p>
        </w:tc>
        <w:tc>
          <w:tcPr>
            <w:tcW w:w="1645" w:type="pct"/>
            <w:gridSpan w:val="4"/>
            <w:shd w:val="clear" w:color="auto" w:fill="auto"/>
            <w:noWrap/>
            <w:vAlign w:val="bottom"/>
            <w:hideMark/>
          </w:tcPr>
          <w:p w14:paraId="4DE2EF27"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766" w:type="pct"/>
            <w:gridSpan w:val="3"/>
            <w:shd w:val="clear" w:color="auto" w:fill="auto"/>
            <w:vAlign w:val="center"/>
            <w:hideMark/>
          </w:tcPr>
          <w:p w14:paraId="15FD96FE" w14:textId="77777777" w:rsidR="001D6E94" w:rsidRPr="003A0002" w:rsidRDefault="001D6E94" w:rsidP="00A87FAC">
            <w:pPr>
              <w:spacing w:after="0"/>
              <w:jc w:val="center"/>
              <w:rPr>
                <w:rFonts w:cs="Calibri"/>
                <w:sz w:val="18"/>
                <w:szCs w:val="18"/>
              </w:rPr>
            </w:pPr>
            <w:r w:rsidRPr="003A0002">
              <w:rPr>
                <w:rFonts w:cs="Calibri"/>
                <w:sz w:val="18"/>
                <w:szCs w:val="18"/>
              </w:rPr>
              <w:t>40</w:t>
            </w:r>
          </w:p>
        </w:tc>
      </w:tr>
      <w:tr w:rsidR="001D6E94" w:rsidRPr="003A0002" w14:paraId="2FF84967" w14:textId="77777777" w:rsidTr="0043378F">
        <w:trPr>
          <w:trHeight w:val="284"/>
        </w:trPr>
        <w:tc>
          <w:tcPr>
            <w:tcW w:w="1589" w:type="pct"/>
            <w:gridSpan w:val="2"/>
            <w:shd w:val="clear" w:color="auto" w:fill="auto"/>
            <w:vAlign w:val="center"/>
            <w:hideMark/>
          </w:tcPr>
          <w:p w14:paraId="6D95BB33" w14:textId="77777777" w:rsidR="001D6E94" w:rsidRPr="003A0002" w:rsidRDefault="001D6E94" w:rsidP="00A87FAC">
            <w:pPr>
              <w:spacing w:after="0"/>
              <w:rPr>
                <w:rFonts w:cs="Calibri"/>
                <w:b/>
                <w:sz w:val="18"/>
                <w:szCs w:val="18"/>
              </w:rPr>
            </w:pPr>
            <w:r w:rsidRPr="003A0002">
              <w:rPr>
                <w:rFonts w:cs="Calibri"/>
                <w:b/>
                <w:sz w:val="18"/>
                <w:szCs w:val="18"/>
              </w:rPr>
              <w:t>Finalin Başarıya Oranı</w:t>
            </w:r>
          </w:p>
        </w:tc>
        <w:tc>
          <w:tcPr>
            <w:tcW w:w="1645" w:type="pct"/>
            <w:gridSpan w:val="4"/>
            <w:shd w:val="clear" w:color="auto" w:fill="auto"/>
            <w:noWrap/>
            <w:vAlign w:val="bottom"/>
            <w:hideMark/>
          </w:tcPr>
          <w:p w14:paraId="243B954E" w14:textId="77777777" w:rsidR="001D6E94" w:rsidRPr="003A0002" w:rsidRDefault="001D6E94" w:rsidP="00A87FAC">
            <w:pPr>
              <w:spacing w:after="0"/>
              <w:jc w:val="center"/>
              <w:rPr>
                <w:rFonts w:cs="Calibri"/>
                <w:sz w:val="18"/>
                <w:szCs w:val="18"/>
              </w:rPr>
            </w:pPr>
            <w:r w:rsidRPr="003A0002">
              <w:rPr>
                <w:rFonts w:cs="Calibri"/>
                <w:sz w:val="18"/>
                <w:szCs w:val="18"/>
              </w:rPr>
              <w:t>1</w:t>
            </w:r>
          </w:p>
        </w:tc>
        <w:tc>
          <w:tcPr>
            <w:tcW w:w="1766" w:type="pct"/>
            <w:gridSpan w:val="3"/>
            <w:shd w:val="clear" w:color="auto" w:fill="auto"/>
            <w:vAlign w:val="center"/>
            <w:hideMark/>
          </w:tcPr>
          <w:p w14:paraId="1CDB9BE4" w14:textId="77777777" w:rsidR="001D6E94" w:rsidRPr="003A0002" w:rsidRDefault="001D6E94" w:rsidP="00A87FAC">
            <w:pPr>
              <w:spacing w:after="0"/>
              <w:jc w:val="center"/>
              <w:rPr>
                <w:rFonts w:cs="Calibri"/>
                <w:sz w:val="18"/>
                <w:szCs w:val="18"/>
              </w:rPr>
            </w:pPr>
            <w:r w:rsidRPr="003A0002">
              <w:rPr>
                <w:rFonts w:cs="Calibri"/>
                <w:sz w:val="18"/>
                <w:szCs w:val="18"/>
              </w:rPr>
              <w:t>60</w:t>
            </w:r>
          </w:p>
        </w:tc>
      </w:tr>
      <w:tr w:rsidR="001D6E94" w:rsidRPr="003A0002" w14:paraId="7A8728BF" w14:textId="77777777" w:rsidTr="0043378F">
        <w:trPr>
          <w:trHeight w:val="284"/>
        </w:trPr>
        <w:tc>
          <w:tcPr>
            <w:tcW w:w="1589" w:type="pct"/>
            <w:gridSpan w:val="2"/>
            <w:shd w:val="clear" w:color="auto" w:fill="auto"/>
            <w:vAlign w:val="center"/>
            <w:hideMark/>
          </w:tcPr>
          <w:p w14:paraId="6324CA82" w14:textId="77777777" w:rsidR="001D6E94" w:rsidRPr="003A0002" w:rsidRDefault="001D6E94" w:rsidP="00A87FAC">
            <w:pPr>
              <w:spacing w:after="0"/>
              <w:rPr>
                <w:rFonts w:cs="Calibri"/>
                <w:sz w:val="18"/>
                <w:szCs w:val="18"/>
              </w:rPr>
            </w:pPr>
          </w:p>
        </w:tc>
        <w:tc>
          <w:tcPr>
            <w:tcW w:w="1645" w:type="pct"/>
            <w:gridSpan w:val="4"/>
            <w:shd w:val="clear" w:color="auto" w:fill="auto"/>
            <w:noWrap/>
            <w:vAlign w:val="bottom"/>
            <w:hideMark/>
          </w:tcPr>
          <w:p w14:paraId="1579D21E" w14:textId="77777777" w:rsidR="001D6E94" w:rsidRPr="003A0002" w:rsidRDefault="001D6E94" w:rsidP="00A87FAC">
            <w:pPr>
              <w:spacing w:after="0"/>
              <w:jc w:val="center"/>
              <w:rPr>
                <w:rFonts w:cs="Calibri"/>
                <w:sz w:val="18"/>
                <w:szCs w:val="18"/>
              </w:rPr>
            </w:pPr>
            <w:r w:rsidRPr="003A0002">
              <w:rPr>
                <w:rFonts w:cs="Calibri"/>
                <w:sz w:val="18"/>
                <w:szCs w:val="18"/>
              </w:rPr>
              <w:t>Toplam</w:t>
            </w:r>
          </w:p>
        </w:tc>
        <w:tc>
          <w:tcPr>
            <w:tcW w:w="1766" w:type="pct"/>
            <w:gridSpan w:val="3"/>
            <w:shd w:val="clear" w:color="auto" w:fill="auto"/>
            <w:vAlign w:val="center"/>
            <w:hideMark/>
          </w:tcPr>
          <w:p w14:paraId="7D7E8A28" w14:textId="77777777" w:rsidR="001D6E94" w:rsidRPr="003A0002" w:rsidRDefault="001D6E94" w:rsidP="00A87FAC">
            <w:pPr>
              <w:spacing w:after="0"/>
              <w:jc w:val="center"/>
              <w:rPr>
                <w:rFonts w:cs="Calibri"/>
                <w:sz w:val="18"/>
                <w:szCs w:val="18"/>
              </w:rPr>
            </w:pPr>
            <w:r w:rsidRPr="003A0002">
              <w:rPr>
                <w:rFonts w:cs="Calibri"/>
                <w:sz w:val="18"/>
                <w:szCs w:val="18"/>
              </w:rPr>
              <w:t>100</w:t>
            </w:r>
          </w:p>
        </w:tc>
      </w:tr>
      <w:tr w:rsidR="001D6E94" w:rsidRPr="003A0002" w14:paraId="54CCF89E" w14:textId="77777777" w:rsidTr="0043378F">
        <w:trPr>
          <w:trHeight w:val="300"/>
        </w:trPr>
        <w:tc>
          <w:tcPr>
            <w:tcW w:w="5000" w:type="pct"/>
            <w:gridSpan w:val="9"/>
            <w:shd w:val="clear" w:color="auto" w:fill="auto"/>
            <w:vAlign w:val="center"/>
            <w:hideMark/>
          </w:tcPr>
          <w:p w14:paraId="2E333048" w14:textId="77777777" w:rsidR="001D6E94" w:rsidRPr="003A0002" w:rsidRDefault="001D6E94" w:rsidP="00A87FAC">
            <w:pPr>
              <w:spacing w:after="0" w:line="240" w:lineRule="auto"/>
              <w:rPr>
                <w:rFonts w:cs="Calibri"/>
                <w:b/>
                <w:bCs/>
                <w:sz w:val="18"/>
                <w:szCs w:val="18"/>
              </w:rPr>
            </w:pPr>
          </w:p>
          <w:p w14:paraId="7CD00E99"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İŞYÜKÜ HESAPLAMA</w:t>
            </w:r>
          </w:p>
        </w:tc>
      </w:tr>
      <w:tr w:rsidR="001D6E94" w:rsidRPr="003A0002" w14:paraId="734ACFC3" w14:textId="77777777" w:rsidTr="0043378F">
        <w:trPr>
          <w:trHeight w:val="476"/>
        </w:trPr>
        <w:tc>
          <w:tcPr>
            <w:tcW w:w="2336" w:type="pct"/>
            <w:gridSpan w:val="4"/>
            <w:shd w:val="clear" w:color="auto" w:fill="auto"/>
            <w:vAlign w:val="center"/>
            <w:hideMark/>
          </w:tcPr>
          <w:p w14:paraId="566ABB1C" w14:textId="77777777" w:rsidR="001D6E94" w:rsidRPr="003A0002" w:rsidRDefault="001D6E94" w:rsidP="00A87FAC">
            <w:pPr>
              <w:spacing w:after="0" w:line="240" w:lineRule="auto"/>
              <w:rPr>
                <w:rFonts w:cs="Calibri"/>
                <w:b/>
                <w:bCs/>
                <w:sz w:val="18"/>
                <w:szCs w:val="18"/>
              </w:rPr>
            </w:pPr>
            <w:r w:rsidRPr="003A0002">
              <w:rPr>
                <w:rFonts w:cs="Calibri"/>
                <w:b/>
                <w:bCs/>
                <w:sz w:val="18"/>
                <w:szCs w:val="18"/>
              </w:rPr>
              <w:t>Etkinlik</w:t>
            </w:r>
          </w:p>
        </w:tc>
        <w:tc>
          <w:tcPr>
            <w:tcW w:w="745" w:type="pct"/>
            <w:shd w:val="clear" w:color="auto" w:fill="auto"/>
            <w:vAlign w:val="center"/>
            <w:hideMark/>
          </w:tcPr>
          <w:p w14:paraId="579908B9"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SAYISI</w:t>
            </w:r>
          </w:p>
        </w:tc>
        <w:tc>
          <w:tcPr>
            <w:tcW w:w="943" w:type="pct"/>
            <w:gridSpan w:val="3"/>
            <w:shd w:val="clear" w:color="auto" w:fill="auto"/>
            <w:vAlign w:val="center"/>
          </w:tcPr>
          <w:p w14:paraId="24F07C19"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İş Yükü Süresi (Saat)</w:t>
            </w:r>
          </w:p>
        </w:tc>
        <w:tc>
          <w:tcPr>
            <w:tcW w:w="975" w:type="pct"/>
            <w:shd w:val="clear" w:color="auto" w:fill="auto"/>
            <w:vAlign w:val="center"/>
          </w:tcPr>
          <w:p w14:paraId="38D58B39" w14:textId="77777777" w:rsidR="001D6E94" w:rsidRPr="003A0002" w:rsidRDefault="001D6E94" w:rsidP="00A87FAC">
            <w:pPr>
              <w:spacing w:after="0" w:line="240" w:lineRule="auto"/>
              <w:jc w:val="center"/>
              <w:rPr>
                <w:rFonts w:cs="Calibri"/>
                <w:b/>
                <w:bCs/>
                <w:sz w:val="18"/>
                <w:szCs w:val="18"/>
              </w:rPr>
            </w:pPr>
            <w:r w:rsidRPr="003A0002">
              <w:rPr>
                <w:rFonts w:cs="Calibri"/>
                <w:b/>
                <w:bCs/>
                <w:sz w:val="18"/>
                <w:szCs w:val="18"/>
              </w:rPr>
              <w:t>Toplam İş Yükü (Saat)</w:t>
            </w:r>
          </w:p>
        </w:tc>
      </w:tr>
      <w:tr w:rsidR="001D6E94" w:rsidRPr="003A0002" w14:paraId="2B1CCE76" w14:textId="77777777" w:rsidTr="0043378F">
        <w:trPr>
          <w:trHeight w:val="420"/>
        </w:trPr>
        <w:tc>
          <w:tcPr>
            <w:tcW w:w="2336" w:type="pct"/>
            <w:gridSpan w:val="4"/>
            <w:shd w:val="clear" w:color="auto" w:fill="auto"/>
            <w:vAlign w:val="center"/>
            <w:hideMark/>
          </w:tcPr>
          <w:p w14:paraId="181165AD" w14:textId="77777777" w:rsidR="001D6E94" w:rsidRPr="003A0002" w:rsidRDefault="001D6E94" w:rsidP="00A87FAC">
            <w:pPr>
              <w:spacing w:after="0" w:line="240" w:lineRule="auto"/>
              <w:rPr>
                <w:rFonts w:cs="Calibri"/>
                <w:sz w:val="18"/>
                <w:szCs w:val="18"/>
              </w:rPr>
            </w:pPr>
            <w:r w:rsidRPr="003A0002">
              <w:rPr>
                <w:rFonts w:cs="Calibri"/>
                <w:sz w:val="18"/>
                <w:szCs w:val="18"/>
              </w:rPr>
              <w:t>Derse Katılım (Sınav haftası hariç)</w:t>
            </w:r>
          </w:p>
        </w:tc>
        <w:tc>
          <w:tcPr>
            <w:tcW w:w="745" w:type="pct"/>
            <w:shd w:val="clear" w:color="auto" w:fill="auto"/>
            <w:noWrap/>
            <w:vAlign w:val="center"/>
            <w:hideMark/>
          </w:tcPr>
          <w:p w14:paraId="6E765ECF"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43" w:type="pct"/>
            <w:gridSpan w:val="3"/>
            <w:shd w:val="clear" w:color="auto" w:fill="auto"/>
            <w:vAlign w:val="center"/>
          </w:tcPr>
          <w:p w14:paraId="4E20178C" w14:textId="77777777" w:rsidR="001D6E94" w:rsidRPr="003A0002" w:rsidRDefault="001D6E94" w:rsidP="00A87FAC">
            <w:pPr>
              <w:spacing w:after="0" w:line="240" w:lineRule="auto"/>
              <w:jc w:val="center"/>
              <w:rPr>
                <w:rFonts w:cs="Calibri"/>
                <w:sz w:val="18"/>
                <w:szCs w:val="18"/>
              </w:rPr>
            </w:pPr>
            <w:r>
              <w:rPr>
                <w:rFonts w:cs="Calibri"/>
                <w:sz w:val="18"/>
                <w:szCs w:val="18"/>
              </w:rPr>
              <w:t>3</w:t>
            </w:r>
          </w:p>
        </w:tc>
        <w:tc>
          <w:tcPr>
            <w:tcW w:w="975" w:type="pct"/>
            <w:shd w:val="clear" w:color="auto" w:fill="auto"/>
            <w:vAlign w:val="center"/>
          </w:tcPr>
          <w:p w14:paraId="40342283" w14:textId="77777777" w:rsidR="001D6E94" w:rsidRPr="003A0002" w:rsidRDefault="001D6E94" w:rsidP="00A87FAC">
            <w:pPr>
              <w:spacing w:after="0" w:line="240" w:lineRule="auto"/>
              <w:jc w:val="center"/>
              <w:rPr>
                <w:rFonts w:cs="Calibri"/>
                <w:sz w:val="18"/>
                <w:szCs w:val="18"/>
              </w:rPr>
            </w:pPr>
            <w:r>
              <w:rPr>
                <w:rFonts w:cs="Calibri"/>
                <w:sz w:val="18"/>
                <w:szCs w:val="18"/>
              </w:rPr>
              <w:t>42</w:t>
            </w:r>
          </w:p>
        </w:tc>
      </w:tr>
      <w:tr w:rsidR="001D6E94" w:rsidRPr="003A0002" w14:paraId="2568058B" w14:textId="77777777" w:rsidTr="0043378F">
        <w:trPr>
          <w:trHeight w:val="420"/>
        </w:trPr>
        <w:tc>
          <w:tcPr>
            <w:tcW w:w="2336" w:type="pct"/>
            <w:gridSpan w:val="4"/>
            <w:shd w:val="clear" w:color="auto" w:fill="auto"/>
            <w:vAlign w:val="center"/>
            <w:hideMark/>
          </w:tcPr>
          <w:p w14:paraId="0B295AAA"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Ara Sınav </w:t>
            </w:r>
          </w:p>
        </w:tc>
        <w:tc>
          <w:tcPr>
            <w:tcW w:w="745" w:type="pct"/>
            <w:shd w:val="clear" w:color="auto" w:fill="auto"/>
            <w:noWrap/>
            <w:vAlign w:val="center"/>
            <w:hideMark/>
          </w:tcPr>
          <w:p w14:paraId="4C87DE6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3" w:type="pct"/>
            <w:gridSpan w:val="3"/>
            <w:shd w:val="clear" w:color="auto" w:fill="auto"/>
            <w:vAlign w:val="center"/>
          </w:tcPr>
          <w:p w14:paraId="136C33E5"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75" w:type="pct"/>
            <w:shd w:val="clear" w:color="auto" w:fill="auto"/>
            <w:vAlign w:val="center"/>
          </w:tcPr>
          <w:p w14:paraId="390F923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07B6E963" w14:textId="77777777" w:rsidTr="0043378F">
        <w:trPr>
          <w:trHeight w:val="420"/>
        </w:trPr>
        <w:tc>
          <w:tcPr>
            <w:tcW w:w="2336" w:type="pct"/>
            <w:gridSpan w:val="4"/>
            <w:shd w:val="clear" w:color="auto" w:fill="auto"/>
            <w:vAlign w:val="center"/>
            <w:hideMark/>
          </w:tcPr>
          <w:p w14:paraId="22A971A0"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Yarı Yıl Sonu Sınav </w:t>
            </w:r>
          </w:p>
        </w:tc>
        <w:tc>
          <w:tcPr>
            <w:tcW w:w="745" w:type="pct"/>
            <w:shd w:val="clear" w:color="auto" w:fill="auto"/>
            <w:noWrap/>
            <w:vAlign w:val="center"/>
            <w:hideMark/>
          </w:tcPr>
          <w:p w14:paraId="5978CF94"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3" w:type="pct"/>
            <w:gridSpan w:val="3"/>
            <w:shd w:val="clear" w:color="auto" w:fill="auto"/>
            <w:vAlign w:val="center"/>
          </w:tcPr>
          <w:p w14:paraId="0AC05369"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75" w:type="pct"/>
            <w:shd w:val="clear" w:color="auto" w:fill="auto"/>
            <w:vAlign w:val="center"/>
          </w:tcPr>
          <w:p w14:paraId="0F4C932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r>
      <w:tr w:rsidR="001D6E94" w:rsidRPr="003A0002" w14:paraId="3B92468A" w14:textId="77777777" w:rsidTr="0043378F">
        <w:trPr>
          <w:trHeight w:val="420"/>
        </w:trPr>
        <w:tc>
          <w:tcPr>
            <w:tcW w:w="2336" w:type="pct"/>
            <w:gridSpan w:val="4"/>
            <w:shd w:val="clear" w:color="auto" w:fill="auto"/>
            <w:vAlign w:val="center"/>
            <w:hideMark/>
          </w:tcPr>
          <w:p w14:paraId="0F242BBF" w14:textId="77777777" w:rsidR="001D6E94" w:rsidRPr="003A0002" w:rsidRDefault="001D6E94" w:rsidP="00A87FAC">
            <w:pPr>
              <w:spacing w:after="0" w:line="240" w:lineRule="auto"/>
              <w:rPr>
                <w:rFonts w:cs="Calibri"/>
                <w:sz w:val="18"/>
                <w:szCs w:val="18"/>
              </w:rPr>
            </w:pPr>
            <w:r w:rsidRPr="003A0002">
              <w:rPr>
                <w:rFonts w:cs="Calibri"/>
                <w:sz w:val="18"/>
                <w:szCs w:val="18"/>
              </w:rPr>
              <w:t>Ara Sınav İçin Bireysel Çalışma</w:t>
            </w:r>
          </w:p>
        </w:tc>
        <w:tc>
          <w:tcPr>
            <w:tcW w:w="745" w:type="pct"/>
            <w:shd w:val="clear" w:color="auto" w:fill="auto"/>
            <w:noWrap/>
            <w:vAlign w:val="center"/>
            <w:hideMark/>
          </w:tcPr>
          <w:p w14:paraId="79AEFB6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3" w:type="pct"/>
            <w:gridSpan w:val="3"/>
            <w:shd w:val="clear" w:color="auto" w:fill="auto"/>
            <w:vAlign w:val="center"/>
          </w:tcPr>
          <w:p w14:paraId="48EE8C88"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c>
          <w:tcPr>
            <w:tcW w:w="975" w:type="pct"/>
            <w:shd w:val="clear" w:color="auto" w:fill="auto"/>
            <w:vAlign w:val="center"/>
          </w:tcPr>
          <w:p w14:paraId="02922496" w14:textId="77777777" w:rsidR="001D6E94" w:rsidRPr="003A0002" w:rsidRDefault="001D6E94" w:rsidP="00A87FAC">
            <w:pPr>
              <w:spacing w:after="0" w:line="240" w:lineRule="auto"/>
              <w:jc w:val="center"/>
              <w:rPr>
                <w:rFonts w:cs="Calibri"/>
                <w:sz w:val="18"/>
                <w:szCs w:val="18"/>
              </w:rPr>
            </w:pPr>
            <w:r>
              <w:rPr>
                <w:rFonts w:cs="Calibri"/>
                <w:sz w:val="18"/>
                <w:szCs w:val="18"/>
              </w:rPr>
              <w:t>10</w:t>
            </w:r>
          </w:p>
        </w:tc>
      </w:tr>
      <w:tr w:rsidR="001D6E94" w:rsidRPr="003A0002" w14:paraId="5DF090E7" w14:textId="77777777" w:rsidTr="0043378F">
        <w:trPr>
          <w:trHeight w:val="420"/>
        </w:trPr>
        <w:tc>
          <w:tcPr>
            <w:tcW w:w="2336" w:type="pct"/>
            <w:gridSpan w:val="4"/>
            <w:shd w:val="clear" w:color="auto" w:fill="auto"/>
            <w:vAlign w:val="center"/>
            <w:hideMark/>
          </w:tcPr>
          <w:p w14:paraId="75A8F0E0" w14:textId="77777777" w:rsidR="001D6E94" w:rsidRPr="003A0002" w:rsidRDefault="001D6E94" w:rsidP="00A87FAC">
            <w:pPr>
              <w:spacing w:after="0" w:line="240" w:lineRule="auto"/>
              <w:rPr>
                <w:rFonts w:cs="Calibri"/>
                <w:sz w:val="18"/>
                <w:szCs w:val="18"/>
              </w:rPr>
            </w:pPr>
            <w:r w:rsidRPr="003A0002">
              <w:rPr>
                <w:rFonts w:cs="Calibri"/>
                <w:sz w:val="18"/>
                <w:szCs w:val="18"/>
              </w:rPr>
              <w:t>Yarı Yıl Sonu Sınav İçin Bireysel Çalışma</w:t>
            </w:r>
          </w:p>
        </w:tc>
        <w:tc>
          <w:tcPr>
            <w:tcW w:w="745" w:type="pct"/>
            <w:shd w:val="clear" w:color="auto" w:fill="auto"/>
            <w:noWrap/>
            <w:vAlign w:val="center"/>
            <w:hideMark/>
          </w:tcPr>
          <w:p w14:paraId="6D2DC2EC"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w:t>
            </w:r>
          </w:p>
        </w:tc>
        <w:tc>
          <w:tcPr>
            <w:tcW w:w="943" w:type="pct"/>
            <w:gridSpan w:val="3"/>
            <w:shd w:val="clear" w:color="auto" w:fill="auto"/>
            <w:vAlign w:val="center"/>
          </w:tcPr>
          <w:p w14:paraId="0F9BDA3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c>
          <w:tcPr>
            <w:tcW w:w="975" w:type="pct"/>
            <w:shd w:val="clear" w:color="auto" w:fill="auto"/>
            <w:vAlign w:val="center"/>
          </w:tcPr>
          <w:p w14:paraId="690E200D"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10</w:t>
            </w:r>
          </w:p>
        </w:tc>
      </w:tr>
      <w:tr w:rsidR="001D6E94" w:rsidRPr="003A0002" w14:paraId="44D3CBDF" w14:textId="77777777" w:rsidTr="0043378F">
        <w:trPr>
          <w:trHeight w:val="420"/>
        </w:trPr>
        <w:tc>
          <w:tcPr>
            <w:tcW w:w="2336" w:type="pct"/>
            <w:gridSpan w:val="4"/>
            <w:shd w:val="clear" w:color="auto" w:fill="auto"/>
            <w:vAlign w:val="center"/>
            <w:hideMark/>
          </w:tcPr>
          <w:p w14:paraId="70F3C342" w14:textId="77777777" w:rsidR="001D6E94" w:rsidRPr="003A0002" w:rsidRDefault="001D6E94" w:rsidP="00A87FAC">
            <w:pPr>
              <w:spacing w:after="0" w:line="240" w:lineRule="auto"/>
              <w:rPr>
                <w:rFonts w:cs="Calibri"/>
                <w:sz w:val="18"/>
                <w:szCs w:val="18"/>
              </w:rPr>
            </w:pPr>
            <w:r w:rsidRPr="003A0002">
              <w:rPr>
                <w:rFonts w:cs="Calibri"/>
                <w:sz w:val="18"/>
                <w:szCs w:val="18"/>
              </w:rPr>
              <w:t xml:space="preserve">Ödev </w:t>
            </w:r>
          </w:p>
        </w:tc>
        <w:tc>
          <w:tcPr>
            <w:tcW w:w="745" w:type="pct"/>
            <w:shd w:val="clear" w:color="auto" w:fill="auto"/>
            <w:noWrap/>
            <w:vAlign w:val="center"/>
          </w:tcPr>
          <w:p w14:paraId="5296B6E8" w14:textId="77777777" w:rsidR="001D6E94" w:rsidRPr="003A0002" w:rsidRDefault="001D6E94" w:rsidP="00A87FAC">
            <w:pPr>
              <w:spacing w:after="0" w:line="240" w:lineRule="auto"/>
              <w:jc w:val="center"/>
              <w:rPr>
                <w:rFonts w:cs="Calibri"/>
                <w:sz w:val="18"/>
                <w:szCs w:val="18"/>
              </w:rPr>
            </w:pPr>
          </w:p>
        </w:tc>
        <w:tc>
          <w:tcPr>
            <w:tcW w:w="943" w:type="pct"/>
            <w:gridSpan w:val="3"/>
            <w:shd w:val="clear" w:color="auto" w:fill="auto"/>
            <w:vAlign w:val="center"/>
          </w:tcPr>
          <w:p w14:paraId="7AF3CCE7" w14:textId="77777777" w:rsidR="001D6E94" w:rsidRPr="003A0002" w:rsidRDefault="001D6E94" w:rsidP="00A87FAC">
            <w:pPr>
              <w:spacing w:after="0" w:line="240" w:lineRule="auto"/>
              <w:jc w:val="center"/>
              <w:rPr>
                <w:rFonts w:cs="Calibri"/>
                <w:sz w:val="18"/>
                <w:szCs w:val="18"/>
              </w:rPr>
            </w:pPr>
          </w:p>
        </w:tc>
        <w:tc>
          <w:tcPr>
            <w:tcW w:w="975" w:type="pct"/>
            <w:shd w:val="clear" w:color="auto" w:fill="auto"/>
            <w:vAlign w:val="center"/>
          </w:tcPr>
          <w:p w14:paraId="7608A5F6" w14:textId="77777777" w:rsidR="001D6E94" w:rsidRPr="003A0002" w:rsidRDefault="001D6E94" w:rsidP="00A87FAC">
            <w:pPr>
              <w:spacing w:after="0" w:line="240" w:lineRule="auto"/>
              <w:jc w:val="center"/>
              <w:rPr>
                <w:rFonts w:cs="Calibri"/>
                <w:sz w:val="18"/>
                <w:szCs w:val="18"/>
              </w:rPr>
            </w:pPr>
          </w:p>
        </w:tc>
      </w:tr>
      <w:tr w:rsidR="001D6E94" w:rsidRPr="003A0002" w14:paraId="72A0D8E7" w14:textId="77777777" w:rsidTr="0043378F">
        <w:trPr>
          <w:trHeight w:val="420"/>
        </w:trPr>
        <w:tc>
          <w:tcPr>
            <w:tcW w:w="2336" w:type="pct"/>
            <w:gridSpan w:val="4"/>
            <w:shd w:val="clear" w:color="auto" w:fill="auto"/>
            <w:vAlign w:val="center"/>
          </w:tcPr>
          <w:p w14:paraId="0C410D72" w14:textId="77777777" w:rsidR="001D6E94" w:rsidRPr="003A0002" w:rsidRDefault="001D6E94" w:rsidP="00A87FAC">
            <w:pPr>
              <w:spacing w:after="0" w:line="240" w:lineRule="auto"/>
              <w:rPr>
                <w:rFonts w:cs="Calibri"/>
                <w:sz w:val="18"/>
                <w:szCs w:val="18"/>
              </w:rPr>
            </w:pPr>
            <w:r w:rsidRPr="003A0002">
              <w:rPr>
                <w:rFonts w:cs="Calibri"/>
                <w:sz w:val="18"/>
                <w:szCs w:val="18"/>
              </w:rPr>
              <w:t>Ders Dışı Bireysel Çalışma</w:t>
            </w:r>
          </w:p>
        </w:tc>
        <w:tc>
          <w:tcPr>
            <w:tcW w:w="745" w:type="pct"/>
            <w:shd w:val="clear" w:color="auto" w:fill="auto"/>
            <w:noWrap/>
            <w:vAlign w:val="center"/>
          </w:tcPr>
          <w:p w14:paraId="36AD8350" w14:textId="77777777" w:rsidR="001D6E94" w:rsidRPr="003A0002" w:rsidRDefault="001D6E94" w:rsidP="00A87FAC">
            <w:pPr>
              <w:spacing w:after="0" w:line="240" w:lineRule="auto"/>
              <w:jc w:val="center"/>
              <w:rPr>
                <w:rFonts w:cs="Calibri"/>
                <w:sz w:val="18"/>
                <w:szCs w:val="18"/>
              </w:rPr>
            </w:pPr>
            <w:r w:rsidRPr="003A0002">
              <w:rPr>
                <w:rFonts w:cs="Calibri"/>
                <w:sz w:val="18"/>
                <w:szCs w:val="18"/>
              </w:rPr>
              <w:t>14</w:t>
            </w:r>
          </w:p>
        </w:tc>
        <w:tc>
          <w:tcPr>
            <w:tcW w:w="943" w:type="pct"/>
            <w:gridSpan w:val="3"/>
            <w:shd w:val="clear" w:color="auto" w:fill="auto"/>
            <w:vAlign w:val="center"/>
          </w:tcPr>
          <w:p w14:paraId="3993770B"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c>
          <w:tcPr>
            <w:tcW w:w="975" w:type="pct"/>
            <w:shd w:val="clear" w:color="auto" w:fill="auto"/>
            <w:vAlign w:val="center"/>
          </w:tcPr>
          <w:p w14:paraId="694AB8CF" w14:textId="77777777" w:rsidR="001D6E94" w:rsidRPr="003A0002" w:rsidRDefault="001D6E94" w:rsidP="00A87FAC">
            <w:pPr>
              <w:spacing w:after="0" w:line="240" w:lineRule="auto"/>
              <w:jc w:val="center"/>
              <w:rPr>
                <w:rFonts w:cs="Calibri"/>
                <w:sz w:val="18"/>
                <w:szCs w:val="18"/>
              </w:rPr>
            </w:pPr>
            <w:r>
              <w:rPr>
                <w:rFonts w:cs="Calibri"/>
                <w:sz w:val="18"/>
                <w:szCs w:val="18"/>
              </w:rPr>
              <w:t>56</w:t>
            </w:r>
          </w:p>
        </w:tc>
      </w:tr>
      <w:tr w:rsidR="001D6E94" w:rsidRPr="003A0002" w14:paraId="5089431F" w14:textId="77777777" w:rsidTr="0043378F">
        <w:trPr>
          <w:trHeight w:val="420"/>
        </w:trPr>
        <w:tc>
          <w:tcPr>
            <w:tcW w:w="2336" w:type="pct"/>
            <w:gridSpan w:val="4"/>
            <w:shd w:val="clear" w:color="auto" w:fill="auto"/>
            <w:vAlign w:val="center"/>
            <w:hideMark/>
          </w:tcPr>
          <w:p w14:paraId="1FAE11DA"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45" w:type="pct"/>
            <w:shd w:val="clear" w:color="auto" w:fill="auto"/>
            <w:noWrap/>
            <w:vAlign w:val="center"/>
            <w:hideMark/>
          </w:tcPr>
          <w:p w14:paraId="73EF9C74" w14:textId="77777777" w:rsidR="001D6E94" w:rsidRPr="003A0002" w:rsidRDefault="001D6E94" w:rsidP="00A87FAC">
            <w:pPr>
              <w:spacing w:after="0" w:line="240" w:lineRule="auto"/>
              <w:jc w:val="center"/>
              <w:rPr>
                <w:rFonts w:cs="Calibri"/>
                <w:sz w:val="18"/>
                <w:szCs w:val="18"/>
              </w:rPr>
            </w:pPr>
          </w:p>
        </w:tc>
        <w:tc>
          <w:tcPr>
            <w:tcW w:w="943" w:type="pct"/>
            <w:gridSpan w:val="3"/>
            <w:shd w:val="clear" w:color="auto" w:fill="auto"/>
            <w:noWrap/>
            <w:vAlign w:val="center"/>
            <w:hideMark/>
          </w:tcPr>
          <w:p w14:paraId="4A51FA30" w14:textId="77777777" w:rsidR="001D6E94" w:rsidRPr="003A0002" w:rsidRDefault="001D6E94" w:rsidP="00A87FAC">
            <w:pPr>
              <w:spacing w:after="0" w:line="240" w:lineRule="auto"/>
              <w:jc w:val="center"/>
              <w:rPr>
                <w:rFonts w:cs="Calibri"/>
                <w:sz w:val="18"/>
                <w:szCs w:val="18"/>
              </w:rPr>
            </w:pPr>
          </w:p>
        </w:tc>
        <w:tc>
          <w:tcPr>
            <w:tcW w:w="975" w:type="pct"/>
            <w:shd w:val="clear" w:color="auto" w:fill="auto"/>
            <w:noWrap/>
            <w:vAlign w:val="center"/>
            <w:hideMark/>
          </w:tcPr>
          <w:p w14:paraId="45F7DA94" w14:textId="77777777" w:rsidR="001D6E94" w:rsidRPr="003A0002" w:rsidRDefault="001D6E94" w:rsidP="00A87FAC">
            <w:pPr>
              <w:spacing w:after="0" w:line="240" w:lineRule="auto"/>
              <w:jc w:val="center"/>
              <w:rPr>
                <w:rFonts w:cs="Calibri"/>
                <w:sz w:val="18"/>
                <w:szCs w:val="18"/>
              </w:rPr>
            </w:pPr>
            <w:r>
              <w:rPr>
                <w:rFonts w:cs="Calibri"/>
                <w:sz w:val="18"/>
                <w:szCs w:val="18"/>
              </w:rPr>
              <w:t>120</w:t>
            </w:r>
          </w:p>
        </w:tc>
      </w:tr>
      <w:tr w:rsidR="001D6E94" w:rsidRPr="003A0002" w14:paraId="1FC94EC5" w14:textId="77777777" w:rsidTr="0043378F">
        <w:trPr>
          <w:trHeight w:val="420"/>
        </w:trPr>
        <w:tc>
          <w:tcPr>
            <w:tcW w:w="2336" w:type="pct"/>
            <w:gridSpan w:val="4"/>
            <w:shd w:val="clear" w:color="auto" w:fill="auto"/>
            <w:vAlign w:val="center"/>
            <w:hideMark/>
          </w:tcPr>
          <w:p w14:paraId="3CE0D08E" w14:textId="77777777" w:rsidR="001D6E94" w:rsidRPr="003A0002" w:rsidRDefault="001D6E94"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45" w:type="pct"/>
            <w:shd w:val="clear" w:color="auto" w:fill="auto"/>
            <w:noWrap/>
            <w:vAlign w:val="center"/>
            <w:hideMark/>
          </w:tcPr>
          <w:p w14:paraId="17ADBEB1" w14:textId="77777777" w:rsidR="001D6E94" w:rsidRPr="003A0002" w:rsidRDefault="001D6E94" w:rsidP="00A87FAC">
            <w:pPr>
              <w:spacing w:after="0" w:line="240" w:lineRule="auto"/>
              <w:jc w:val="center"/>
              <w:rPr>
                <w:rFonts w:cs="Calibri"/>
                <w:sz w:val="18"/>
                <w:szCs w:val="18"/>
              </w:rPr>
            </w:pPr>
          </w:p>
        </w:tc>
        <w:tc>
          <w:tcPr>
            <w:tcW w:w="943" w:type="pct"/>
            <w:gridSpan w:val="3"/>
            <w:shd w:val="clear" w:color="auto" w:fill="auto"/>
            <w:noWrap/>
            <w:vAlign w:val="center"/>
            <w:hideMark/>
          </w:tcPr>
          <w:p w14:paraId="7F793D60" w14:textId="77777777" w:rsidR="001D6E94" w:rsidRPr="003A0002" w:rsidRDefault="001D6E94" w:rsidP="00A87FAC">
            <w:pPr>
              <w:spacing w:after="0" w:line="240" w:lineRule="auto"/>
              <w:jc w:val="center"/>
              <w:rPr>
                <w:rFonts w:cs="Calibri"/>
                <w:sz w:val="18"/>
                <w:szCs w:val="18"/>
              </w:rPr>
            </w:pPr>
          </w:p>
        </w:tc>
        <w:tc>
          <w:tcPr>
            <w:tcW w:w="975" w:type="pct"/>
            <w:shd w:val="clear" w:color="auto" w:fill="auto"/>
            <w:noWrap/>
            <w:vAlign w:val="center"/>
            <w:hideMark/>
          </w:tcPr>
          <w:p w14:paraId="69348B1A" w14:textId="77777777" w:rsidR="001D6E94" w:rsidRPr="003A0002" w:rsidRDefault="001D6E94" w:rsidP="00A87FAC">
            <w:pPr>
              <w:spacing w:after="0" w:line="240" w:lineRule="auto"/>
              <w:jc w:val="center"/>
              <w:rPr>
                <w:rFonts w:cs="Calibri"/>
                <w:sz w:val="18"/>
                <w:szCs w:val="18"/>
              </w:rPr>
            </w:pPr>
            <w:r>
              <w:rPr>
                <w:rFonts w:cs="Calibri"/>
                <w:sz w:val="18"/>
                <w:szCs w:val="18"/>
              </w:rPr>
              <w:t>4</w:t>
            </w:r>
          </w:p>
        </w:tc>
      </w:tr>
    </w:tbl>
    <w:p w14:paraId="08DFABBE" w14:textId="77777777" w:rsidR="001D6E94" w:rsidRDefault="001D6E94" w:rsidP="0043378F">
      <w:pPr>
        <w:spacing w:line="240" w:lineRule="auto"/>
        <w:rPr>
          <w:rFonts w:cs="Calibri"/>
          <w:sz w:val="18"/>
          <w:szCs w:val="18"/>
        </w:rPr>
      </w:pPr>
    </w:p>
    <w:p w14:paraId="07CC5924" w14:textId="77777777" w:rsidR="001D6E94" w:rsidRPr="0084691D" w:rsidRDefault="001D6E94" w:rsidP="0043378F">
      <w:pPr>
        <w:spacing w:line="240" w:lineRule="auto"/>
        <w:jc w:val="right"/>
        <w:rPr>
          <w:rFonts w:cs="Calibri"/>
          <w:sz w:val="18"/>
          <w:szCs w:val="18"/>
        </w:rPr>
      </w:pPr>
      <w:r w:rsidRPr="0084691D">
        <w:rPr>
          <w:rFonts w:cs="Calibri"/>
          <w:sz w:val="18"/>
          <w:szCs w:val="18"/>
        </w:rPr>
        <w:t>Düzenleme Tarihi: 02/05/2019</w:t>
      </w:r>
    </w:p>
    <w:p w14:paraId="458467A2" w14:textId="77777777" w:rsidR="001D6E94" w:rsidRDefault="001D6E94" w:rsidP="0043378F">
      <w:pPr>
        <w:spacing w:line="240" w:lineRule="auto"/>
        <w:rPr>
          <w:rFonts w:cs="Calibri"/>
          <w:sz w:val="18"/>
          <w:szCs w:val="18"/>
        </w:rPr>
      </w:pPr>
    </w:p>
    <w:p w14:paraId="03889C7B" w14:textId="77777777" w:rsidR="001D6E94" w:rsidRPr="0084691D" w:rsidRDefault="001D6E94" w:rsidP="0043378F">
      <w:pPr>
        <w:spacing w:line="240" w:lineRule="auto"/>
        <w:rPr>
          <w:rFonts w:cs="Calibri"/>
          <w:sz w:val="18"/>
          <w:szCs w:val="18"/>
        </w:rPr>
      </w:pPr>
    </w:p>
    <w:p w14:paraId="2AE7BA01" w14:textId="77777777" w:rsidR="001D6E94" w:rsidRPr="0084691D" w:rsidRDefault="001D6E94" w:rsidP="0043378F">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sidRPr="008B077F">
        <w:rPr>
          <w:rFonts w:cs="Calibri"/>
          <w:sz w:val="18"/>
          <w:szCs w:val="18"/>
        </w:rPr>
        <w:t xml:space="preserve">Dr. Öğr. Üyesi Paşa Mustafa ÖZYURT </w:t>
      </w:r>
      <w:r w:rsidRPr="008B077F">
        <w:rPr>
          <w:rFonts w:cs="Calibri"/>
          <w:sz w:val="18"/>
          <w:szCs w:val="18"/>
        </w:rPr>
        <w:tab/>
      </w:r>
      <w:r>
        <w:rPr>
          <w:rFonts w:cs="Calibri"/>
          <w:sz w:val="18"/>
          <w:szCs w:val="18"/>
        </w:rPr>
        <w:tab/>
        <w:t xml:space="preserve">İMZA VE KAŞE </w:t>
      </w:r>
    </w:p>
    <w:p w14:paraId="16D78F5C" w14:textId="77777777" w:rsidR="001D6E94" w:rsidRDefault="001D6E94" w:rsidP="0043378F">
      <w:pPr>
        <w:spacing w:line="240" w:lineRule="auto"/>
        <w:rPr>
          <w:rFonts w:cs="Calibri"/>
          <w:sz w:val="18"/>
          <w:szCs w:val="18"/>
        </w:rPr>
      </w:pPr>
    </w:p>
    <w:p w14:paraId="66A36B7A" w14:textId="77777777" w:rsidR="001D6E94" w:rsidRPr="0084691D" w:rsidRDefault="001D6E94" w:rsidP="0043378F">
      <w:pPr>
        <w:spacing w:line="240" w:lineRule="auto"/>
        <w:rPr>
          <w:rFonts w:cs="Calibri"/>
          <w:sz w:val="18"/>
          <w:szCs w:val="18"/>
        </w:rPr>
      </w:pPr>
    </w:p>
    <w:p w14:paraId="265F03DC" w14:textId="77777777" w:rsidR="001D6E94" w:rsidRPr="0084691D" w:rsidRDefault="001D6E94" w:rsidP="0043378F">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623CEEA" w14:textId="77777777" w:rsidR="001D6E94" w:rsidRPr="0084691D" w:rsidRDefault="001D6E94" w:rsidP="0043378F">
      <w:pPr>
        <w:spacing w:line="240" w:lineRule="auto"/>
        <w:rPr>
          <w:rFonts w:cs="Calibri"/>
          <w:sz w:val="18"/>
          <w:szCs w:val="18"/>
        </w:rPr>
      </w:pPr>
    </w:p>
    <w:p w14:paraId="46C59F21" w14:textId="77777777" w:rsidR="001D6E94" w:rsidRPr="0084691D" w:rsidRDefault="001D6E94" w:rsidP="0043378F">
      <w:pPr>
        <w:spacing w:line="240" w:lineRule="auto"/>
        <w:rPr>
          <w:rFonts w:cs="Calibri"/>
          <w:sz w:val="18"/>
          <w:szCs w:val="18"/>
        </w:rPr>
      </w:pPr>
    </w:p>
    <w:p w14:paraId="267690B4" w14:textId="77777777" w:rsidR="001D6E94" w:rsidRDefault="001D6E94" w:rsidP="0043378F">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Prof. Dr. Musa GENÇ</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D9A0975" w14:textId="77777777" w:rsidR="001D6E94" w:rsidRDefault="001D6E94"/>
    <w:p w14:paraId="5B4E0E20" w14:textId="77777777" w:rsidR="00A037A5" w:rsidRDefault="00A037A5"/>
    <w:sectPr w:rsidR="00A037A5" w:rsidSect="00C62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36471"/>
    <w:multiLevelType w:val="hybridMultilevel"/>
    <w:tmpl w:val="1C7E7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6210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50"/>
    <w:rsid w:val="001D6E94"/>
    <w:rsid w:val="00805150"/>
    <w:rsid w:val="00A0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D9756-654E-4915-8C54-8F05BD28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D6E94"/>
  </w:style>
  <w:style w:type="character" w:customStyle="1" w:styleId="NormalWebChar">
    <w:name w:val="Normal (Web) Char"/>
    <w:aliases w:val="Char Char Char Char,Char Char Char1"/>
    <w:link w:val="NormalWeb"/>
    <w:locked/>
    <w:rsid w:val="001D6E94"/>
    <w:rPr>
      <w:sz w:val="24"/>
      <w:szCs w:val="24"/>
    </w:rPr>
  </w:style>
  <w:style w:type="paragraph" w:styleId="NormalWeb">
    <w:name w:val="Normal (Web)"/>
    <w:aliases w:val="Char Char Char,Char Char"/>
    <w:basedOn w:val="Normal"/>
    <w:link w:val="NormalWebChar"/>
    <w:unhideWhenUsed/>
    <w:rsid w:val="001D6E94"/>
    <w:pPr>
      <w:spacing w:after="0" w:line="240" w:lineRule="auto"/>
      <w:jc w:val="both"/>
    </w:pPr>
    <w:rPr>
      <w:sz w:val="24"/>
      <w:szCs w:val="24"/>
    </w:rPr>
  </w:style>
  <w:style w:type="paragraph" w:styleId="AralkYok">
    <w:name w:val="No Spacing"/>
    <w:link w:val="AralkYokChar"/>
    <w:uiPriority w:val="1"/>
    <w:qFormat/>
    <w:rsid w:val="001D6E94"/>
    <w:pPr>
      <w:spacing w:after="0" w:line="240" w:lineRule="auto"/>
    </w:pPr>
    <w:rPr>
      <w:rFonts w:ascii="Calibri" w:eastAsia="Times New Roman" w:hAnsi="Calibri" w:cs="Times New Roman"/>
      <w:kern w:val="0"/>
      <w:lang w:eastAsia="tr-TR"/>
      <w14:ligatures w14:val="none"/>
    </w:rPr>
  </w:style>
  <w:style w:type="paragraph" w:styleId="HTMLncedenBiimlendirilmi">
    <w:name w:val="HTML Preformatted"/>
    <w:basedOn w:val="Normal"/>
    <w:link w:val="HTMLncedenBiimlendirilmiChar"/>
    <w:uiPriority w:val="99"/>
    <w:unhideWhenUsed/>
    <w:rsid w:val="001D6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14:ligatures w14:val="none"/>
    </w:rPr>
  </w:style>
  <w:style w:type="character" w:customStyle="1" w:styleId="HTMLncedenBiimlendirilmiChar">
    <w:name w:val="HTML Önceden Biçimlendirilmiş Char"/>
    <w:basedOn w:val="VarsaylanParagrafYazTipi"/>
    <w:link w:val="HTMLncedenBiimlendirilmi"/>
    <w:uiPriority w:val="99"/>
    <w:rsid w:val="001D6E94"/>
    <w:rPr>
      <w:rFonts w:ascii="Courier New" w:eastAsia="Times New Roman" w:hAnsi="Courier New" w:cs="Courier New"/>
      <w:kern w:val="0"/>
      <w:sz w:val="20"/>
      <w:szCs w:val="20"/>
      <w:lang w:eastAsia="tr-TR"/>
      <w14:ligatures w14:val="none"/>
    </w:rPr>
  </w:style>
  <w:style w:type="character" w:customStyle="1" w:styleId="AralkYokChar">
    <w:name w:val="Aralık Yok Char"/>
    <w:link w:val="AralkYok"/>
    <w:uiPriority w:val="1"/>
    <w:rsid w:val="001D6E94"/>
    <w:rPr>
      <w:rFonts w:ascii="Calibri" w:eastAsia="Times New Roman" w:hAnsi="Calibri" w:cs="Times New Roman"/>
      <w:kern w:val="0"/>
      <w:lang w:eastAsia="tr-TR"/>
      <w14:ligatures w14:val="none"/>
    </w:rPr>
  </w:style>
  <w:style w:type="paragraph" w:styleId="ListeParagraf">
    <w:name w:val="List Paragraph"/>
    <w:basedOn w:val="Normal"/>
    <w:uiPriority w:val="99"/>
    <w:qFormat/>
    <w:rsid w:val="001D6E94"/>
    <w:pPr>
      <w:ind w:left="720"/>
      <w:contextualSpacing/>
    </w:pPr>
    <w:rPr>
      <w:rFonts w:ascii="Calibri" w:eastAsia="Calibri" w:hAnsi="Calibri" w:cs="Times New Roman"/>
      <w:kern w:val="0"/>
      <w14:ligatures w14:val="none"/>
    </w:rPr>
  </w:style>
  <w:style w:type="paragraph" w:customStyle="1" w:styleId="Default">
    <w:name w:val="Default"/>
    <w:rsid w:val="001D6E94"/>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paragraph" w:styleId="GvdeMetni">
    <w:name w:val="Body Text"/>
    <w:basedOn w:val="Normal"/>
    <w:link w:val="GvdeMetniChar"/>
    <w:uiPriority w:val="1"/>
    <w:qFormat/>
    <w:rsid w:val="001D6E94"/>
    <w:pPr>
      <w:widowControl w:val="0"/>
      <w:autoSpaceDE w:val="0"/>
      <w:autoSpaceDN w:val="0"/>
      <w:spacing w:after="0" w:line="240" w:lineRule="auto"/>
    </w:pPr>
    <w:rPr>
      <w:rFonts w:ascii="Calibri" w:eastAsia="Calibri" w:hAnsi="Calibri" w:cs="Calibri"/>
      <w:kern w:val="0"/>
      <w:lang w:eastAsia="tr-TR" w:bidi="tr-TR"/>
      <w14:ligatures w14:val="none"/>
    </w:rPr>
  </w:style>
  <w:style w:type="character" w:customStyle="1" w:styleId="GvdeMetniChar">
    <w:name w:val="Gövde Metni Char"/>
    <w:basedOn w:val="VarsaylanParagrafYazTipi"/>
    <w:link w:val="GvdeMetni"/>
    <w:uiPriority w:val="1"/>
    <w:rsid w:val="001D6E94"/>
    <w:rPr>
      <w:rFonts w:ascii="Calibri" w:eastAsia="Calibri" w:hAnsi="Calibri" w:cs="Calibri"/>
      <w:kern w:val="0"/>
      <w:lang w:eastAsia="tr-TR" w:bidi="tr-TR"/>
      <w14:ligatures w14:val="none"/>
    </w:rPr>
  </w:style>
  <w:style w:type="character" w:styleId="Kpr">
    <w:name w:val="Hyperlink"/>
    <w:uiPriority w:val="99"/>
    <w:unhideWhenUsed/>
    <w:rsid w:val="001D6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fix.com/Yayinevi/detay-yayincilik/s=2565" TargetMode="External"/><Relationship Id="rId3" Type="http://schemas.openxmlformats.org/officeDocument/2006/relationships/settings" Target="settings.xml"/><Relationship Id="rId7" Type="http://schemas.openxmlformats.org/officeDocument/2006/relationships/hyperlink" Target="https://www.idefix.com/Yazar/ozlem-surucu/s=776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sab.org.tr/dosya/1024/02mtflora1_1024_1912656.pdf" TargetMode="External"/><Relationship Id="rId11" Type="http://schemas.openxmlformats.org/officeDocument/2006/relationships/fontTable" Target="fontTable.xml"/><Relationship Id="rId5" Type="http://schemas.openxmlformats.org/officeDocument/2006/relationships/hyperlink" Target="http://www.ito.org.tr/Dokuman/Sektor/1-31.pdf" TargetMode="External"/><Relationship Id="rId10" Type="http://schemas.openxmlformats.org/officeDocument/2006/relationships/hyperlink" Target="https://kidega.com/yayinevi/ekin-basim-yayin-akademik-kitaplar-000997" TargetMode="External"/><Relationship Id="rId4" Type="http://schemas.openxmlformats.org/officeDocument/2006/relationships/webSettings" Target="webSettings.xml"/><Relationship Id="rId9" Type="http://schemas.openxmlformats.org/officeDocument/2006/relationships/hyperlink" Target="https://www.nadirkitap.com/kitapara.php?ara=kitaplari&amp;tip=kitap&amp;yazar=NAZ%DDFE+K%DC%C7%DCKASLA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46277</Words>
  <Characters>263780</Characters>
  <Application>Microsoft Office Word</Application>
  <DocSecurity>0</DocSecurity>
  <Lines>2198</Lines>
  <Paragraphs>618</Paragraphs>
  <ScaleCrop>false</ScaleCrop>
  <Company/>
  <LinksUpToDate>false</LinksUpToDate>
  <CharactersWithSpaces>309439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Çırak</dc:creator>
  <cp:keywords/>
  <dc:description/>
  <cp:lastModifiedBy>Kerem Çırak</cp:lastModifiedBy>
  <cp:revision>3</cp:revision>
  <dcterms:created xsi:type="dcterms:W3CDTF">2023-07-28T09:19:00Z</dcterms:created>
  <dcterms:modified xsi:type="dcterms:W3CDTF">2023-07-28T09:20:00Z</dcterms:modified>
</cp:coreProperties>
</file>